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1867F" w14:textId="77777777" w:rsidR="00F7260F" w:rsidRPr="0053210F" w:rsidRDefault="00F7260F" w:rsidP="00F7260F">
      <w:pPr>
        <w:rPr>
          <w:rFonts w:ascii="Myriad Pro" w:hAnsi="Myriad Pro"/>
          <w:i/>
        </w:rPr>
      </w:pPr>
      <w:r w:rsidRPr="0053210F">
        <w:rPr>
          <w:rFonts w:ascii="Myriad Pro" w:hAnsi="Myriad Pro"/>
          <w:i/>
          <w:noProof/>
          <w:lang w:val="ru-RU" w:eastAsia="ru-RU"/>
        </w:rPr>
        <w:drawing>
          <wp:anchor distT="0" distB="0" distL="114300" distR="114300" simplePos="0" relativeHeight="251655680" behindDoc="0" locked="0" layoutInCell="1" allowOverlap="1" wp14:anchorId="050BB5D1" wp14:editId="2D4AD218">
            <wp:simplePos x="0" y="0"/>
            <wp:positionH relativeFrom="margin">
              <wp:align>right</wp:align>
            </wp:positionH>
            <wp:positionV relativeFrom="paragraph">
              <wp:posOffset>8913</wp:posOffset>
            </wp:positionV>
            <wp:extent cx="969010" cy="1677600"/>
            <wp:effectExtent l="0" t="0" r="2540" b="0"/>
            <wp:wrapThrough wrapText="bothSides">
              <wp:wrapPolygon edited="0">
                <wp:start x="0" y="0"/>
                <wp:lineTo x="0" y="21346"/>
                <wp:lineTo x="21232" y="21346"/>
                <wp:lineTo x="21232" y="0"/>
                <wp:lineTo x="0" y="0"/>
              </wp:wrapPolygon>
            </wp:wrapThrough>
            <wp:docPr id="2" name="Picture 2" descr="UNDP logo"/>
            <wp:cNvGraphicFramePr/>
            <a:graphic xmlns:a="http://schemas.openxmlformats.org/drawingml/2006/main">
              <a:graphicData uri="http://schemas.openxmlformats.org/drawingml/2006/picture">
                <pic:pic xmlns:pic="http://schemas.openxmlformats.org/drawingml/2006/picture">
                  <pic:nvPicPr>
                    <pic:cNvPr id="8" name="Picture 8" descr="UNDP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9010" cy="167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FBE">
        <w:rPr>
          <w:rFonts w:ascii="Myriad Pro" w:hAnsi="Myriad Pro"/>
          <w:bCs/>
          <w:i/>
          <w:spacing w:val="-4"/>
          <w:lang w:val="en-GB"/>
        </w:rPr>
        <w:t xml:space="preserve"> </w:t>
      </w:r>
      <w:r w:rsidRPr="0053210F">
        <w:rPr>
          <w:rFonts w:ascii="Myriad Pro" w:hAnsi="Myriad Pro"/>
          <w:bCs/>
          <w:i/>
          <w:spacing w:val="-4"/>
          <w:lang w:val="en-GB"/>
        </w:rPr>
        <w:t xml:space="preserve">United Nations Development Programme                                                </w:t>
      </w:r>
    </w:p>
    <w:p w14:paraId="30C17BBF" w14:textId="77777777" w:rsidR="00F7260F" w:rsidRPr="00F7260F" w:rsidRDefault="00F7260F" w:rsidP="00F7260F">
      <w:pPr>
        <w:tabs>
          <w:tab w:val="left" w:pos="4571"/>
        </w:tabs>
        <w:rPr>
          <w:rFonts w:asciiTheme="majorHAnsi" w:hAnsiTheme="majorHAnsi"/>
        </w:rPr>
      </w:pPr>
      <w:r w:rsidRPr="00F7260F">
        <w:rPr>
          <w:rFonts w:asciiTheme="majorHAnsi" w:hAnsiTheme="majorHAnsi"/>
        </w:rPr>
        <w:tab/>
      </w:r>
    </w:p>
    <w:p w14:paraId="09B51E6A" w14:textId="77777777" w:rsidR="00F7260F" w:rsidRPr="00F7260F" w:rsidRDefault="00F7260F" w:rsidP="00F7260F">
      <w:pPr>
        <w:rPr>
          <w:rFonts w:asciiTheme="majorHAnsi" w:hAnsiTheme="majorHAnsi"/>
        </w:rPr>
      </w:pPr>
    </w:p>
    <w:p w14:paraId="045C7BB0" w14:textId="77777777" w:rsidR="00F7260F" w:rsidRPr="00F7260F" w:rsidRDefault="00F7260F" w:rsidP="00F7260F">
      <w:pPr>
        <w:rPr>
          <w:rFonts w:asciiTheme="majorHAnsi" w:hAnsiTheme="majorHAnsi"/>
        </w:rPr>
      </w:pPr>
    </w:p>
    <w:p w14:paraId="6B01C4BC"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3DE54A2C"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205B46CA"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68B76DD3"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5FFD2B91"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0E7D3371"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6024A218" w14:textId="77777777" w:rsidR="00CA0191" w:rsidRPr="00F7260F" w:rsidRDefault="00CA0191" w:rsidP="00F7260F">
      <w:pPr>
        <w:tabs>
          <w:tab w:val="left" w:pos="720"/>
          <w:tab w:val="right" w:leader="dot" w:pos="8640"/>
        </w:tabs>
        <w:jc w:val="center"/>
        <w:rPr>
          <w:rFonts w:asciiTheme="majorHAnsi" w:hAnsiTheme="majorHAnsi"/>
          <w:b/>
          <w:bCs/>
          <w:sz w:val="36"/>
          <w:szCs w:val="36"/>
        </w:rPr>
      </w:pPr>
    </w:p>
    <w:p w14:paraId="786B534C" w14:textId="77777777" w:rsidR="00F7260F" w:rsidRPr="00E724E4" w:rsidRDefault="00F7260F" w:rsidP="00EE36AA">
      <w:pPr>
        <w:tabs>
          <w:tab w:val="left" w:pos="720"/>
          <w:tab w:val="left" w:pos="1350"/>
          <w:tab w:val="left" w:pos="1530"/>
          <w:tab w:val="right" w:leader="dot" w:pos="8640"/>
        </w:tabs>
        <w:ind w:left="1170"/>
        <w:rPr>
          <w:rFonts w:ascii="Segoe UI" w:hAnsi="Segoe UI" w:cs="Segoe UI"/>
          <w:b/>
          <w:bCs/>
          <w:sz w:val="36"/>
          <w:szCs w:val="48"/>
        </w:rPr>
      </w:pPr>
      <w:r w:rsidRPr="0053210F">
        <w:rPr>
          <w:rFonts w:ascii="Segoe UI" w:hAnsi="Segoe UI" w:cs="Segoe UI"/>
          <w:b/>
          <w:bCs/>
          <w:color w:val="2E74B5" w:themeColor="accent1" w:themeShade="BF"/>
          <w:sz w:val="48"/>
          <w:szCs w:val="48"/>
        </w:rPr>
        <w:t>REQUEST FOR PROPOSAL</w:t>
      </w:r>
    </w:p>
    <w:p w14:paraId="23954273" w14:textId="6B9D12FA" w:rsidR="00D579F2" w:rsidRDefault="00C64176" w:rsidP="00EE36AA">
      <w:pPr>
        <w:tabs>
          <w:tab w:val="left" w:pos="1350"/>
          <w:tab w:val="left" w:pos="1530"/>
          <w:tab w:val="left" w:pos="1980"/>
          <w:tab w:val="center" w:pos="5400"/>
        </w:tabs>
        <w:ind w:left="1170"/>
        <w:rPr>
          <w:rFonts w:ascii="Segoe UI" w:hAnsi="Segoe UI" w:cs="Segoe UI"/>
          <w:b/>
          <w:bCs/>
          <w:szCs w:val="28"/>
          <w:lang w:val="en-GB"/>
        </w:rPr>
      </w:pPr>
      <w:r w:rsidRPr="00C64176">
        <w:rPr>
          <w:rFonts w:ascii="Segoe UI" w:hAnsi="Segoe UI" w:cs="Segoe UI"/>
          <w:b/>
          <w:bCs/>
          <w:szCs w:val="28"/>
          <w:lang w:val="en-GB"/>
        </w:rPr>
        <w:t>Preparation of Technical Documentation for Reconstruction and Expansion of the Serbian Academy of Sciences and Arts in Belgrade</w:t>
      </w:r>
      <w:r w:rsidR="00B863BB">
        <w:rPr>
          <w:rFonts w:ascii="Segoe UI" w:hAnsi="Segoe UI" w:cs="Segoe UI"/>
          <w:b/>
          <w:bCs/>
          <w:szCs w:val="28"/>
          <w:lang w:val="en-GB"/>
        </w:rPr>
        <w:t xml:space="preserve"> </w:t>
      </w:r>
    </w:p>
    <w:p w14:paraId="03EDFF27" w14:textId="148FC2DA" w:rsidR="00B863BB" w:rsidRDefault="00B863BB" w:rsidP="00B863BB">
      <w:pPr>
        <w:tabs>
          <w:tab w:val="left" w:pos="1350"/>
          <w:tab w:val="left" w:pos="1530"/>
          <w:tab w:val="left" w:pos="1980"/>
          <w:tab w:val="center" w:pos="5400"/>
        </w:tabs>
        <w:ind w:left="1170"/>
        <w:jc w:val="center"/>
        <w:rPr>
          <w:rFonts w:ascii="Segoe UI" w:hAnsi="Segoe UI" w:cs="Segoe UI"/>
          <w:b/>
          <w:bCs/>
          <w:szCs w:val="28"/>
          <w:lang w:val="en-GB"/>
        </w:rPr>
      </w:pPr>
      <w:r>
        <w:rPr>
          <w:rFonts w:ascii="Segoe UI" w:hAnsi="Segoe UI" w:cs="Segoe UI"/>
          <w:b/>
          <w:bCs/>
          <w:szCs w:val="28"/>
          <w:lang w:val="en-GB"/>
        </w:rPr>
        <w:t>RE-ADVERTIZE</w:t>
      </w:r>
    </w:p>
    <w:p w14:paraId="4EF10FFA" w14:textId="77777777" w:rsidR="00C64176" w:rsidRPr="00D579F2" w:rsidRDefault="00C64176" w:rsidP="00EE36AA">
      <w:pPr>
        <w:tabs>
          <w:tab w:val="left" w:pos="1350"/>
          <w:tab w:val="left" w:pos="1530"/>
          <w:tab w:val="left" w:pos="1980"/>
          <w:tab w:val="center" w:pos="5400"/>
        </w:tabs>
        <w:ind w:left="1170"/>
        <w:rPr>
          <w:rFonts w:ascii="Segoe UI" w:hAnsi="Segoe UI" w:cs="Segoe UI"/>
          <w:b/>
          <w:bCs/>
          <w:sz w:val="20"/>
          <w:szCs w:val="20"/>
        </w:rPr>
      </w:pPr>
    </w:p>
    <w:p w14:paraId="7AC6A4A4" w14:textId="79C02849" w:rsidR="00F7260F" w:rsidRPr="00B01BCD" w:rsidRDefault="00F7260F" w:rsidP="00EE36AA">
      <w:pPr>
        <w:tabs>
          <w:tab w:val="left" w:pos="1350"/>
          <w:tab w:val="left" w:pos="1530"/>
          <w:tab w:val="left" w:pos="1980"/>
          <w:tab w:val="center" w:pos="5400"/>
        </w:tabs>
        <w:ind w:left="1170"/>
        <w:rPr>
          <w:rFonts w:ascii="Segoe UI" w:hAnsi="Segoe UI" w:cs="Segoe UI"/>
          <w:bCs/>
          <w:szCs w:val="28"/>
        </w:rPr>
      </w:pPr>
      <w:r w:rsidRPr="00FF0D06">
        <w:rPr>
          <w:rFonts w:ascii="Segoe UI" w:hAnsi="Segoe UI" w:cs="Segoe UI"/>
          <w:b/>
          <w:bCs/>
          <w:szCs w:val="28"/>
        </w:rPr>
        <w:t>RFP No.:</w:t>
      </w:r>
      <w:r w:rsidRPr="00FF0D06">
        <w:rPr>
          <w:rFonts w:ascii="Segoe UI" w:hAnsi="Segoe UI" w:cs="Segoe UI"/>
          <w:bCs/>
          <w:szCs w:val="28"/>
        </w:rPr>
        <w:t xml:space="preserve"> </w:t>
      </w:r>
      <w:r w:rsidR="00A062E0" w:rsidRPr="00DB7763">
        <w:rPr>
          <w:rFonts w:ascii="Segoe UI" w:hAnsi="Segoe UI" w:cs="Segoe UI"/>
          <w:b/>
          <w:bCs/>
          <w:szCs w:val="28"/>
        </w:rPr>
        <w:t>61</w:t>
      </w:r>
      <w:r w:rsidR="00DB7763" w:rsidRPr="00DB7763">
        <w:rPr>
          <w:rFonts w:ascii="Segoe UI" w:hAnsi="Segoe UI" w:cs="Segoe UI"/>
          <w:b/>
          <w:bCs/>
          <w:szCs w:val="28"/>
        </w:rPr>
        <w:t>2</w:t>
      </w:r>
    </w:p>
    <w:p w14:paraId="31A70FA8" w14:textId="33A7769F" w:rsidR="00F7260F" w:rsidRPr="00B01BCD" w:rsidRDefault="00F7260F" w:rsidP="00EE36AA">
      <w:pPr>
        <w:tabs>
          <w:tab w:val="left" w:pos="720"/>
          <w:tab w:val="left" w:pos="1350"/>
          <w:tab w:val="left" w:pos="1530"/>
          <w:tab w:val="left" w:pos="1980"/>
          <w:tab w:val="right" w:leader="dot" w:pos="8640"/>
        </w:tabs>
        <w:ind w:left="1170"/>
        <w:rPr>
          <w:rFonts w:ascii="Segoe UI" w:hAnsi="Segoe UI" w:cs="Segoe UI"/>
        </w:rPr>
      </w:pPr>
      <w:r w:rsidRPr="00B01BCD">
        <w:rPr>
          <w:rFonts w:ascii="Segoe UI" w:hAnsi="Segoe UI" w:cs="Segoe UI"/>
        </w:rPr>
        <w:t>Project</w:t>
      </w:r>
      <w:r w:rsidR="00EA198B" w:rsidRPr="00B01BCD">
        <w:rPr>
          <w:rFonts w:ascii="Segoe UI" w:hAnsi="Segoe UI" w:cs="Segoe UI"/>
        </w:rPr>
        <w:t xml:space="preserve">: </w:t>
      </w:r>
      <w:r w:rsidR="00A71485" w:rsidRPr="00B01BCD">
        <w:rPr>
          <w:rFonts w:ascii="Segoe UI" w:hAnsi="Segoe UI" w:cs="Segoe UI"/>
          <w:lang w:val="en-GB"/>
        </w:rPr>
        <w:t>Memorandum for Provision of Management and other Support Services</w:t>
      </w:r>
    </w:p>
    <w:p w14:paraId="71105F0B" w14:textId="11DC6BDB" w:rsidR="00F7260F" w:rsidRPr="00B01BCD" w:rsidRDefault="00F7260F" w:rsidP="00EE36AA">
      <w:pPr>
        <w:tabs>
          <w:tab w:val="left" w:pos="1350"/>
          <w:tab w:val="left" w:pos="1530"/>
          <w:tab w:val="left" w:pos="1980"/>
        </w:tabs>
        <w:ind w:left="1170"/>
        <w:rPr>
          <w:rFonts w:ascii="Segoe UI" w:hAnsi="Segoe UI" w:cs="Segoe UI"/>
          <w:color w:val="000000" w:themeColor="text1"/>
          <w:szCs w:val="28"/>
        </w:rPr>
      </w:pPr>
      <w:r w:rsidRPr="00B01BCD">
        <w:rPr>
          <w:rFonts w:ascii="Segoe UI" w:hAnsi="Segoe UI" w:cs="Segoe UI"/>
          <w:color w:val="000000" w:themeColor="text1"/>
          <w:szCs w:val="28"/>
        </w:rPr>
        <w:t xml:space="preserve">Country: </w:t>
      </w:r>
      <w:r w:rsidR="00111E65" w:rsidRPr="00B01BCD">
        <w:rPr>
          <w:rFonts w:ascii="Segoe UI" w:hAnsi="Segoe UI" w:cs="Segoe UI"/>
          <w:color w:val="000000" w:themeColor="text1"/>
          <w:szCs w:val="28"/>
        </w:rPr>
        <w:t>Serbia</w:t>
      </w:r>
      <w:r w:rsidR="00EA198B" w:rsidRPr="00B01BCD">
        <w:rPr>
          <w:rFonts w:ascii="Segoe UI" w:hAnsi="Segoe UI" w:cs="Segoe UI"/>
          <w:color w:val="000000" w:themeColor="text1"/>
          <w:szCs w:val="28"/>
        </w:rPr>
        <w:t xml:space="preserve"> </w:t>
      </w:r>
    </w:p>
    <w:p w14:paraId="57A6CB1B" w14:textId="66CAD793" w:rsidR="00F7260F" w:rsidRPr="00E724E4" w:rsidRDefault="00F7260F" w:rsidP="00E54351">
      <w:pPr>
        <w:tabs>
          <w:tab w:val="left" w:pos="1350"/>
          <w:tab w:val="left" w:pos="1530"/>
          <w:tab w:val="left" w:pos="1980"/>
        </w:tabs>
        <w:ind w:left="1170"/>
        <w:rPr>
          <w:rFonts w:ascii="Segoe UI" w:hAnsi="Segoe UI" w:cs="Segoe UI"/>
          <w:color w:val="000000" w:themeColor="text1"/>
          <w:szCs w:val="28"/>
        </w:rPr>
      </w:pPr>
      <w:r w:rsidRPr="00DB7763">
        <w:rPr>
          <w:rFonts w:ascii="Segoe UI" w:hAnsi="Segoe UI" w:cs="Segoe UI"/>
          <w:color w:val="000000" w:themeColor="text1"/>
          <w:szCs w:val="28"/>
        </w:rPr>
        <w:t xml:space="preserve">Issued on: </w:t>
      </w:r>
      <w:sdt>
        <w:sdtPr>
          <w:rPr>
            <w:rFonts w:ascii="Segoe UI" w:hAnsi="Segoe UI" w:cs="Segoe UI"/>
            <w:color w:val="000000" w:themeColor="text1"/>
            <w:szCs w:val="28"/>
          </w:rPr>
          <w:id w:val="-1120058438"/>
          <w:placeholder>
            <w:docPart w:val="C1522175DA79482AA8DF43DD23331140"/>
          </w:placeholder>
          <w15:color w:val="000000"/>
          <w:date w:fullDate="2019-10-18T00:00:00Z">
            <w:dateFormat w:val="d MMMM yyyy"/>
            <w:lid w:val="en-US"/>
            <w:storeMappedDataAs w:val="dateTime"/>
            <w:calendar w:val="gregorian"/>
          </w:date>
        </w:sdtPr>
        <w:sdtEndPr/>
        <w:sdtContent>
          <w:r w:rsidR="00DB7763" w:rsidRPr="00DB7763">
            <w:rPr>
              <w:rFonts w:ascii="Segoe UI" w:hAnsi="Segoe UI" w:cs="Segoe UI"/>
              <w:color w:val="000000" w:themeColor="text1"/>
              <w:szCs w:val="28"/>
            </w:rPr>
            <w:t>18</w:t>
          </w:r>
          <w:r w:rsidR="007C0E37" w:rsidRPr="00DB7763">
            <w:rPr>
              <w:rFonts w:ascii="Segoe UI" w:hAnsi="Segoe UI" w:cs="Segoe UI"/>
              <w:color w:val="000000" w:themeColor="text1"/>
              <w:szCs w:val="28"/>
            </w:rPr>
            <w:t xml:space="preserve"> </w:t>
          </w:r>
          <w:r w:rsidR="00A062E0" w:rsidRPr="00DB7763">
            <w:rPr>
              <w:rFonts w:ascii="Segoe UI" w:hAnsi="Segoe UI" w:cs="Segoe UI"/>
              <w:color w:val="000000" w:themeColor="text1"/>
              <w:szCs w:val="28"/>
            </w:rPr>
            <w:t>October</w:t>
          </w:r>
          <w:r w:rsidR="007C0E37" w:rsidRPr="00DB7763">
            <w:rPr>
              <w:rFonts w:ascii="Segoe UI" w:hAnsi="Segoe UI" w:cs="Segoe UI"/>
              <w:color w:val="000000" w:themeColor="text1"/>
              <w:szCs w:val="28"/>
            </w:rPr>
            <w:t xml:space="preserve"> 2019</w:t>
          </w:r>
        </w:sdtContent>
      </w:sdt>
    </w:p>
    <w:p w14:paraId="34CAAC5E" w14:textId="77777777" w:rsidR="00F7260F" w:rsidRPr="00C344A3" w:rsidRDefault="00F7260F" w:rsidP="00F7260F">
      <w:pPr>
        <w:rPr>
          <w:rFonts w:ascii="Myriad Pro" w:hAnsi="Myriad Pro"/>
          <w:sz w:val="28"/>
          <w:szCs w:val="28"/>
        </w:rPr>
      </w:pPr>
      <w:r w:rsidRPr="00C344A3">
        <w:rPr>
          <w:rFonts w:ascii="Myriad Pro" w:hAnsi="Myriad Pro"/>
          <w:sz w:val="28"/>
          <w:szCs w:val="28"/>
        </w:rPr>
        <w:br w:type="page"/>
      </w:r>
    </w:p>
    <w:sdt>
      <w:sdtPr>
        <w:rPr>
          <w:rFonts w:asciiTheme="minorHAnsi" w:eastAsiaTheme="minorHAnsi" w:hAnsiTheme="minorHAnsi" w:cstheme="minorBidi"/>
          <w:color w:val="auto"/>
          <w:sz w:val="22"/>
          <w:szCs w:val="22"/>
        </w:rPr>
        <w:id w:val="-2054066145"/>
        <w:docPartObj>
          <w:docPartGallery w:val="Table of Contents"/>
          <w:docPartUnique/>
        </w:docPartObj>
      </w:sdtPr>
      <w:sdtEndPr>
        <w:rPr>
          <w:b/>
          <w:bCs/>
          <w:noProof/>
        </w:rPr>
      </w:sdtEndPr>
      <w:sdtContent>
        <w:p w14:paraId="5E4358A8" w14:textId="77777777" w:rsidR="00392F58" w:rsidRPr="00D21A64" w:rsidRDefault="00C0049D" w:rsidP="00C0049D">
          <w:pPr>
            <w:pStyle w:val="TOCHeading"/>
            <w:tabs>
              <w:tab w:val="center" w:pos="4761"/>
              <w:tab w:val="left" w:pos="5970"/>
            </w:tabs>
            <w:rPr>
              <w:rFonts w:ascii="Segoe UI" w:hAnsi="Segoe UI" w:cs="Segoe UI"/>
              <w:b/>
              <w:color w:val="1F4E79" w:themeColor="accent1" w:themeShade="80"/>
            </w:rPr>
          </w:pPr>
          <w:r>
            <w:rPr>
              <w:rFonts w:asciiTheme="minorHAnsi" w:eastAsiaTheme="minorHAnsi" w:hAnsiTheme="minorHAnsi" w:cstheme="minorBidi"/>
              <w:color w:val="auto"/>
              <w:sz w:val="22"/>
              <w:szCs w:val="22"/>
            </w:rPr>
            <w:tab/>
          </w:r>
          <w:r w:rsidR="00D21A64" w:rsidRPr="00CA1FDD">
            <w:rPr>
              <w:rFonts w:ascii="Segoe UI" w:eastAsiaTheme="minorHAnsi" w:hAnsi="Segoe UI" w:cs="Segoe UI"/>
              <w:b/>
              <w:color w:val="1F4E79" w:themeColor="accent1" w:themeShade="80"/>
            </w:rPr>
            <w:t>Contents</w:t>
          </w:r>
          <w:r>
            <w:rPr>
              <w:rFonts w:ascii="Segoe UI" w:eastAsiaTheme="minorHAnsi" w:hAnsi="Segoe UI" w:cs="Segoe UI"/>
              <w:b/>
              <w:color w:val="1F4E79" w:themeColor="accent1" w:themeShade="80"/>
            </w:rPr>
            <w:tab/>
          </w:r>
        </w:p>
        <w:p w14:paraId="7627B4DE" w14:textId="0E43EEA7" w:rsidR="00CA1FDD" w:rsidRDefault="003600B5">
          <w:pPr>
            <w:pStyle w:val="TOC1"/>
            <w:tabs>
              <w:tab w:val="right" w:leader="dot" w:pos="9332"/>
            </w:tabs>
            <w:rPr>
              <w:rFonts w:eastAsiaTheme="minorEastAsia"/>
              <w:b w:val="0"/>
              <w:bCs w:val="0"/>
              <w:caps w:val="0"/>
              <w:noProof/>
              <w:sz w:val="22"/>
              <w:szCs w:val="22"/>
            </w:rPr>
          </w:pPr>
          <w:r>
            <w:fldChar w:fldCharType="begin"/>
          </w:r>
          <w:r>
            <w:instrText xml:space="preserve"> TOC \o "1-6" \h \z \u </w:instrText>
          </w:r>
          <w:r>
            <w:fldChar w:fldCharType="separate"/>
          </w:r>
          <w:hyperlink w:anchor="_Toc14964272" w:history="1">
            <w:r w:rsidR="00CA1FDD" w:rsidRPr="00BA7E7B">
              <w:rPr>
                <w:rStyle w:val="Hyperlink"/>
                <w:rFonts w:ascii="Segoe UI" w:hAnsi="Segoe UI" w:cs="Segoe UI"/>
                <w:noProof/>
              </w:rPr>
              <w:t>Section 1.  Letter of Invitation</w:t>
            </w:r>
            <w:r w:rsidR="00CA1FDD">
              <w:rPr>
                <w:noProof/>
                <w:webHidden/>
              </w:rPr>
              <w:tab/>
            </w:r>
            <w:r w:rsidR="00CA1FDD">
              <w:rPr>
                <w:noProof/>
                <w:webHidden/>
              </w:rPr>
              <w:fldChar w:fldCharType="begin"/>
            </w:r>
            <w:r w:rsidR="00CA1FDD">
              <w:rPr>
                <w:noProof/>
                <w:webHidden/>
              </w:rPr>
              <w:instrText xml:space="preserve"> PAGEREF _Toc14964272 \h </w:instrText>
            </w:r>
            <w:r w:rsidR="00CA1FDD">
              <w:rPr>
                <w:noProof/>
                <w:webHidden/>
              </w:rPr>
            </w:r>
            <w:r w:rsidR="00CA1FDD">
              <w:rPr>
                <w:noProof/>
                <w:webHidden/>
              </w:rPr>
              <w:fldChar w:fldCharType="separate"/>
            </w:r>
            <w:r w:rsidR="006210E2">
              <w:rPr>
                <w:noProof/>
                <w:webHidden/>
              </w:rPr>
              <w:t>4</w:t>
            </w:r>
            <w:r w:rsidR="00CA1FDD">
              <w:rPr>
                <w:noProof/>
                <w:webHidden/>
              </w:rPr>
              <w:fldChar w:fldCharType="end"/>
            </w:r>
          </w:hyperlink>
        </w:p>
        <w:p w14:paraId="6C52ADCB" w14:textId="7F549741" w:rsidR="00CA1FDD" w:rsidRDefault="003A66B9">
          <w:pPr>
            <w:pStyle w:val="TOC1"/>
            <w:tabs>
              <w:tab w:val="right" w:leader="dot" w:pos="9332"/>
            </w:tabs>
            <w:rPr>
              <w:rFonts w:eastAsiaTheme="minorEastAsia"/>
              <w:b w:val="0"/>
              <w:bCs w:val="0"/>
              <w:caps w:val="0"/>
              <w:noProof/>
              <w:sz w:val="22"/>
              <w:szCs w:val="22"/>
            </w:rPr>
          </w:pPr>
          <w:hyperlink w:anchor="_Toc14964273" w:history="1">
            <w:r w:rsidR="00CA1FDD" w:rsidRPr="00BA7E7B">
              <w:rPr>
                <w:rStyle w:val="Hyperlink"/>
                <w:rFonts w:ascii="Segoe UI" w:hAnsi="Segoe UI" w:cs="Segoe UI"/>
                <w:noProof/>
              </w:rPr>
              <w:t>Section 2. Instruction to Bidders</w:t>
            </w:r>
            <w:r w:rsidR="00CA1FDD">
              <w:rPr>
                <w:noProof/>
                <w:webHidden/>
              </w:rPr>
              <w:tab/>
            </w:r>
            <w:r w:rsidR="00CA1FDD">
              <w:rPr>
                <w:noProof/>
                <w:webHidden/>
              </w:rPr>
              <w:fldChar w:fldCharType="begin"/>
            </w:r>
            <w:r w:rsidR="00CA1FDD">
              <w:rPr>
                <w:noProof/>
                <w:webHidden/>
              </w:rPr>
              <w:instrText xml:space="preserve"> PAGEREF _Toc14964273 \h </w:instrText>
            </w:r>
            <w:r w:rsidR="00CA1FDD">
              <w:rPr>
                <w:noProof/>
                <w:webHidden/>
              </w:rPr>
            </w:r>
            <w:r w:rsidR="00CA1FDD">
              <w:rPr>
                <w:noProof/>
                <w:webHidden/>
              </w:rPr>
              <w:fldChar w:fldCharType="separate"/>
            </w:r>
            <w:r w:rsidR="006210E2">
              <w:rPr>
                <w:noProof/>
                <w:webHidden/>
              </w:rPr>
              <w:t>5</w:t>
            </w:r>
            <w:r w:rsidR="00CA1FDD">
              <w:rPr>
                <w:noProof/>
                <w:webHidden/>
              </w:rPr>
              <w:fldChar w:fldCharType="end"/>
            </w:r>
          </w:hyperlink>
        </w:p>
        <w:p w14:paraId="3AE23C68" w14:textId="676E06BD" w:rsidR="00CA1FDD" w:rsidRDefault="003A66B9">
          <w:pPr>
            <w:pStyle w:val="TOC5"/>
            <w:rPr>
              <w:rFonts w:asciiTheme="minorHAnsi" w:eastAsiaTheme="minorEastAsia" w:hAnsiTheme="minorHAnsi"/>
              <w:b w:val="0"/>
              <w:sz w:val="22"/>
              <w:szCs w:val="22"/>
            </w:rPr>
          </w:pPr>
          <w:hyperlink w:anchor="_Toc14964274" w:history="1">
            <w:r w:rsidR="00CA1FDD" w:rsidRPr="00BA7E7B">
              <w:rPr>
                <w:rStyle w:val="Hyperlink"/>
              </w:rPr>
              <w:t>A.</w:t>
            </w:r>
            <w:r w:rsidR="00CA1FDD">
              <w:rPr>
                <w:rFonts w:asciiTheme="minorHAnsi" w:eastAsiaTheme="minorEastAsia" w:hAnsiTheme="minorHAnsi"/>
                <w:b w:val="0"/>
                <w:sz w:val="22"/>
                <w:szCs w:val="22"/>
              </w:rPr>
              <w:tab/>
            </w:r>
            <w:r w:rsidR="00CA1FDD" w:rsidRPr="00BA7E7B">
              <w:rPr>
                <w:rStyle w:val="Hyperlink"/>
              </w:rPr>
              <w:t>GENERAL PROVISIONS</w:t>
            </w:r>
            <w:r w:rsidR="00CA1FDD">
              <w:rPr>
                <w:webHidden/>
              </w:rPr>
              <w:tab/>
            </w:r>
            <w:r w:rsidR="00CA1FDD">
              <w:rPr>
                <w:webHidden/>
              </w:rPr>
              <w:fldChar w:fldCharType="begin"/>
            </w:r>
            <w:r w:rsidR="00CA1FDD">
              <w:rPr>
                <w:webHidden/>
              </w:rPr>
              <w:instrText xml:space="preserve"> PAGEREF _Toc14964274 \h </w:instrText>
            </w:r>
            <w:r w:rsidR="00CA1FDD">
              <w:rPr>
                <w:webHidden/>
              </w:rPr>
            </w:r>
            <w:r w:rsidR="00CA1FDD">
              <w:rPr>
                <w:webHidden/>
              </w:rPr>
              <w:fldChar w:fldCharType="separate"/>
            </w:r>
            <w:r w:rsidR="006210E2">
              <w:rPr>
                <w:webHidden/>
              </w:rPr>
              <w:t>5</w:t>
            </w:r>
            <w:r w:rsidR="00CA1FDD">
              <w:rPr>
                <w:webHidden/>
              </w:rPr>
              <w:fldChar w:fldCharType="end"/>
            </w:r>
          </w:hyperlink>
        </w:p>
        <w:p w14:paraId="14343EC5" w14:textId="0236921A" w:rsidR="00CA1FDD" w:rsidRDefault="003A66B9">
          <w:pPr>
            <w:pStyle w:val="TOC6"/>
            <w:tabs>
              <w:tab w:val="left" w:pos="1540"/>
              <w:tab w:val="right" w:leader="dot" w:pos="9332"/>
            </w:tabs>
            <w:rPr>
              <w:rFonts w:eastAsiaTheme="minorEastAsia"/>
              <w:noProof/>
              <w:sz w:val="22"/>
              <w:szCs w:val="22"/>
            </w:rPr>
          </w:pPr>
          <w:hyperlink w:anchor="_Toc14964275" w:history="1">
            <w:r w:rsidR="00CA1FDD" w:rsidRPr="00BA7E7B">
              <w:rPr>
                <w:rStyle w:val="Hyperlink"/>
                <w:noProof/>
              </w:rPr>
              <w:t>1.</w:t>
            </w:r>
            <w:r w:rsidR="00CA1FDD">
              <w:rPr>
                <w:rFonts w:eastAsiaTheme="minorEastAsia"/>
                <w:noProof/>
                <w:sz w:val="22"/>
                <w:szCs w:val="22"/>
              </w:rPr>
              <w:tab/>
            </w:r>
            <w:r w:rsidR="00CA1FDD" w:rsidRPr="00BA7E7B">
              <w:rPr>
                <w:rStyle w:val="Hyperlink"/>
                <w:noProof/>
              </w:rPr>
              <w:t>Introduction</w:t>
            </w:r>
            <w:r w:rsidR="00CA1FDD">
              <w:rPr>
                <w:noProof/>
                <w:webHidden/>
              </w:rPr>
              <w:tab/>
            </w:r>
            <w:r w:rsidR="00CA1FDD">
              <w:rPr>
                <w:noProof/>
                <w:webHidden/>
              </w:rPr>
              <w:fldChar w:fldCharType="begin"/>
            </w:r>
            <w:r w:rsidR="00CA1FDD">
              <w:rPr>
                <w:noProof/>
                <w:webHidden/>
              </w:rPr>
              <w:instrText xml:space="preserve"> PAGEREF _Toc14964275 \h </w:instrText>
            </w:r>
            <w:r w:rsidR="00CA1FDD">
              <w:rPr>
                <w:noProof/>
                <w:webHidden/>
              </w:rPr>
            </w:r>
            <w:r w:rsidR="00CA1FDD">
              <w:rPr>
                <w:noProof/>
                <w:webHidden/>
              </w:rPr>
              <w:fldChar w:fldCharType="separate"/>
            </w:r>
            <w:r w:rsidR="006210E2">
              <w:rPr>
                <w:noProof/>
                <w:webHidden/>
              </w:rPr>
              <w:t>5</w:t>
            </w:r>
            <w:r w:rsidR="00CA1FDD">
              <w:rPr>
                <w:noProof/>
                <w:webHidden/>
              </w:rPr>
              <w:fldChar w:fldCharType="end"/>
            </w:r>
          </w:hyperlink>
        </w:p>
        <w:p w14:paraId="3358CF01" w14:textId="5D69C962" w:rsidR="00CA1FDD" w:rsidRDefault="003A66B9">
          <w:pPr>
            <w:pStyle w:val="TOC6"/>
            <w:tabs>
              <w:tab w:val="left" w:pos="1540"/>
              <w:tab w:val="right" w:leader="dot" w:pos="9332"/>
            </w:tabs>
            <w:rPr>
              <w:rFonts w:eastAsiaTheme="minorEastAsia"/>
              <w:noProof/>
              <w:sz w:val="22"/>
              <w:szCs w:val="22"/>
            </w:rPr>
          </w:pPr>
          <w:hyperlink w:anchor="_Toc14964276" w:history="1">
            <w:r w:rsidR="00CA1FDD" w:rsidRPr="00BA7E7B">
              <w:rPr>
                <w:rStyle w:val="Hyperlink"/>
                <w:noProof/>
              </w:rPr>
              <w:t>2.</w:t>
            </w:r>
            <w:r w:rsidR="00CA1FDD">
              <w:rPr>
                <w:rFonts w:eastAsiaTheme="minorEastAsia"/>
                <w:noProof/>
                <w:sz w:val="22"/>
                <w:szCs w:val="22"/>
              </w:rPr>
              <w:tab/>
            </w:r>
            <w:r w:rsidR="00CA1FDD" w:rsidRPr="00BA7E7B">
              <w:rPr>
                <w:rStyle w:val="Hyperlink"/>
                <w:noProof/>
              </w:rPr>
              <w:t>Fraud &amp; Corruption,   Gifts and Hospitality</w:t>
            </w:r>
            <w:r w:rsidR="00CA1FDD">
              <w:rPr>
                <w:noProof/>
                <w:webHidden/>
              </w:rPr>
              <w:tab/>
            </w:r>
            <w:r w:rsidR="00CA1FDD">
              <w:rPr>
                <w:noProof/>
                <w:webHidden/>
              </w:rPr>
              <w:fldChar w:fldCharType="begin"/>
            </w:r>
            <w:r w:rsidR="00CA1FDD">
              <w:rPr>
                <w:noProof/>
                <w:webHidden/>
              </w:rPr>
              <w:instrText xml:space="preserve"> PAGEREF _Toc14964276 \h </w:instrText>
            </w:r>
            <w:r w:rsidR="00CA1FDD">
              <w:rPr>
                <w:noProof/>
                <w:webHidden/>
              </w:rPr>
            </w:r>
            <w:r w:rsidR="00CA1FDD">
              <w:rPr>
                <w:noProof/>
                <w:webHidden/>
              </w:rPr>
              <w:fldChar w:fldCharType="separate"/>
            </w:r>
            <w:r w:rsidR="006210E2">
              <w:rPr>
                <w:noProof/>
                <w:webHidden/>
              </w:rPr>
              <w:t>5</w:t>
            </w:r>
            <w:r w:rsidR="00CA1FDD">
              <w:rPr>
                <w:noProof/>
                <w:webHidden/>
              </w:rPr>
              <w:fldChar w:fldCharType="end"/>
            </w:r>
          </w:hyperlink>
        </w:p>
        <w:p w14:paraId="710A1F1E" w14:textId="75643B16" w:rsidR="00CA1FDD" w:rsidRDefault="003A66B9">
          <w:pPr>
            <w:pStyle w:val="TOC6"/>
            <w:tabs>
              <w:tab w:val="left" w:pos="1540"/>
              <w:tab w:val="right" w:leader="dot" w:pos="9332"/>
            </w:tabs>
            <w:rPr>
              <w:rFonts w:eastAsiaTheme="minorEastAsia"/>
              <w:noProof/>
              <w:sz w:val="22"/>
              <w:szCs w:val="22"/>
            </w:rPr>
          </w:pPr>
          <w:hyperlink w:anchor="_Toc14964277" w:history="1">
            <w:r w:rsidR="00CA1FDD" w:rsidRPr="00BA7E7B">
              <w:rPr>
                <w:rStyle w:val="Hyperlink"/>
                <w:noProof/>
              </w:rPr>
              <w:t>3.</w:t>
            </w:r>
            <w:r w:rsidR="00CA1FDD">
              <w:rPr>
                <w:rFonts w:eastAsiaTheme="minorEastAsia"/>
                <w:noProof/>
                <w:sz w:val="22"/>
                <w:szCs w:val="22"/>
              </w:rPr>
              <w:tab/>
            </w:r>
            <w:r w:rsidR="00CA1FDD" w:rsidRPr="00BA7E7B">
              <w:rPr>
                <w:rStyle w:val="Hyperlink"/>
                <w:noProof/>
              </w:rPr>
              <w:t>Eligibility</w:t>
            </w:r>
            <w:r w:rsidR="00CA1FDD">
              <w:rPr>
                <w:noProof/>
                <w:webHidden/>
              </w:rPr>
              <w:tab/>
            </w:r>
            <w:r w:rsidR="00CA1FDD">
              <w:rPr>
                <w:noProof/>
                <w:webHidden/>
              </w:rPr>
              <w:fldChar w:fldCharType="begin"/>
            </w:r>
            <w:r w:rsidR="00CA1FDD">
              <w:rPr>
                <w:noProof/>
                <w:webHidden/>
              </w:rPr>
              <w:instrText xml:space="preserve"> PAGEREF _Toc14964277 \h </w:instrText>
            </w:r>
            <w:r w:rsidR="00CA1FDD">
              <w:rPr>
                <w:noProof/>
                <w:webHidden/>
              </w:rPr>
            </w:r>
            <w:r w:rsidR="00CA1FDD">
              <w:rPr>
                <w:noProof/>
                <w:webHidden/>
              </w:rPr>
              <w:fldChar w:fldCharType="separate"/>
            </w:r>
            <w:r w:rsidR="006210E2">
              <w:rPr>
                <w:noProof/>
                <w:webHidden/>
              </w:rPr>
              <w:t>5</w:t>
            </w:r>
            <w:r w:rsidR="00CA1FDD">
              <w:rPr>
                <w:noProof/>
                <w:webHidden/>
              </w:rPr>
              <w:fldChar w:fldCharType="end"/>
            </w:r>
          </w:hyperlink>
        </w:p>
        <w:p w14:paraId="2C58C639" w14:textId="082805EB" w:rsidR="00CA1FDD" w:rsidRDefault="003A66B9">
          <w:pPr>
            <w:pStyle w:val="TOC6"/>
            <w:tabs>
              <w:tab w:val="left" w:pos="1540"/>
              <w:tab w:val="right" w:leader="dot" w:pos="9332"/>
            </w:tabs>
            <w:rPr>
              <w:rFonts w:eastAsiaTheme="minorEastAsia"/>
              <w:noProof/>
              <w:sz w:val="22"/>
              <w:szCs w:val="22"/>
            </w:rPr>
          </w:pPr>
          <w:hyperlink w:anchor="_Toc14964278" w:history="1">
            <w:r w:rsidR="00CA1FDD" w:rsidRPr="00BA7E7B">
              <w:rPr>
                <w:rStyle w:val="Hyperlink"/>
                <w:noProof/>
              </w:rPr>
              <w:t>4.</w:t>
            </w:r>
            <w:r w:rsidR="00CA1FDD">
              <w:rPr>
                <w:rFonts w:eastAsiaTheme="minorEastAsia"/>
                <w:noProof/>
                <w:sz w:val="22"/>
                <w:szCs w:val="22"/>
              </w:rPr>
              <w:tab/>
            </w:r>
            <w:r w:rsidR="00CA1FDD" w:rsidRPr="00BA7E7B">
              <w:rPr>
                <w:rStyle w:val="Hyperlink"/>
                <w:noProof/>
              </w:rPr>
              <w:t>Conflict of Interests</w:t>
            </w:r>
            <w:r w:rsidR="00CA1FDD">
              <w:rPr>
                <w:noProof/>
                <w:webHidden/>
              </w:rPr>
              <w:tab/>
            </w:r>
            <w:r w:rsidR="00CA1FDD">
              <w:rPr>
                <w:noProof/>
                <w:webHidden/>
              </w:rPr>
              <w:fldChar w:fldCharType="begin"/>
            </w:r>
            <w:r w:rsidR="00CA1FDD">
              <w:rPr>
                <w:noProof/>
                <w:webHidden/>
              </w:rPr>
              <w:instrText xml:space="preserve"> PAGEREF _Toc14964278 \h </w:instrText>
            </w:r>
            <w:r w:rsidR="00CA1FDD">
              <w:rPr>
                <w:noProof/>
                <w:webHidden/>
              </w:rPr>
            </w:r>
            <w:r w:rsidR="00CA1FDD">
              <w:rPr>
                <w:noProof/>
                <w:webHidden/>
              </w:rPr>
              <w:fldChar w:fldCharType="separate"/>
            </w:r>
            <w:r w:rsidR="006210E2">
              <w:rPr>
                <w:noProof/>
                <w:webHidden/>
              </w:rPr>
              <w:t>6</w:t>
            </w:r>
            <w:r w:rsidR="00CA1FDD">
              <w:rPr>
                <w:noProof/>
                <w:webHidden/>
              </w:rPr>
              <w:fldChar w:fldCharType="end"/>
            </w:r>
          </w:hyperlink>
        </w:p>
        <w:p w14:paraId="64B94A27" w14:textId="449F7A53" w:rsidR="00CA1FDD" w:rsidRDefault="003A66B9">
          <w:pPr>
            <w:pStyle w:val="TOC5"/>
            <w:rPr>
              <w:rFonts w:asciiTheme="minorHAnsi" w:eastAsiaTheme="minorEastAsia" w:hAnsiTheme="minorHAnsi"/>
              <w:b w:val="0"/>
              <w:sz w:val="22"/>
              <w:szCs w:val="22"/>
            </w:rPr>
          </w:pPr>
          <w:hyperlink w:anchor="_Toc14964279" w:history="1">
            <w:r w:rsidR="00CA1FDD" w:rsidRPr="00BA7E7B">
              <w:rPr>
                <w:rStyle w:val="Hyperlink"/>
              </w:rPr>
              <w:t>B.</w:t>
            </w:r>
            <w:r w:rsidR="00CA1FDD">
              <w:rPr>
                <w:rFonts w:asciiTheme="minorHAnsi" w:eastAsiaTheme="minorEastAsia" w:hAnsiTheme="minorHAnsi"/>
                <w:b w:val="0"/>
                <w:sz w:val="22"/>
                <w:szCs w:val="22"/>
              </w:rPr>
              <w:tab/>
            </w:r>
            <w:r w:rsidR="00CA1FDD" w:rsidRPr="00BA7E7B">
              <w:rPr>
                <w:rStyle w:val="Hyperlink"/>
              </w:rPr>
              <w:t>PREPARATION OF PROPOSALS</w:t>
            </w:r>
            <w:r w:rsidR="00CA1FDD">
              <w:rPr>
                <w:webHidden/>
              </w:rPr>
              <w:tab/>
            </w:r>
            <w:r w:rsidR="00CA1FDD">
              <w:rPr>
                <w:webHidden/>
              </w:rPr>
              <w:fldChar w:fldCharType="begin"/>
            </w:r>
            <w:r w:rsidR="00CA1FDD">
              <w:rPr>
                <w:webHidden/>
              </w:rPr>
              <w:instrText xml:space="preserve"> PAGEREF _Toc14964279 \h </w:instrText>
            </w:r>
            <w:r w:rsidR="00CA1FDD">
              <w:rPr>
                <w:webHidden/>
              </w:rPr>
            </w:r>
            <w:r w:rsidR="00CA1FDD">
              <w:rPr>
                <w:webHidden/>
              </w:rPr>
              <w:fldChar w:fldCharType="separate"/>
            </w:r>
            <w:r w:rsidR="006210E2">
              <w:rPr>
                <w:webHidden/>
              </w:rPr>
              <w:t>6</w:t>
            </w:r>
            <w:r w:rsidR="00CA1FDD">
              <w:rPr>
                <w:webHidden/>
              </w:rPr>
              <w:fldChar w:fldCharType="end"/>
            </w:r>
          </w:hyperlink>
        </w:p>
        <w:p w14:paraId="335EA504" w14:textId="5A221532" w:rsidR="00CA1FDD" w:rsidRDefault="003A66B9">
          <w:pPr>
            <w:pStyle w:val="TOC6"/>
            <w:tabs>
              <w:tab w:val="left" w:pos="1540"/>
              <w:tab w:val="right" w:leader="dot" w:pos="9332"/>
            </w:tabs>
            <w:rPr>
              <w:rFonts w:eastAsiaTheme="minorEastAsia"/>
              <w:noProof/>
              <w:sz w:val="22"/>
              <w:szCs w:val="22"/>
            </w:rPr>
          </w:pPr>
          <w:hyperlink w:anchor="_Toc14964280" w:history="1">
            <w:r w:rsidR="00CA1FDD" w:rsidRPr="00BA7E7B">
              <w:rPr>
                <w:rStyle w:val="Hyperlink"/>
                <w:noProof/>
              </w:rPr>
              <w:t>5.</w:t>
            </w:r>
            <w:r w:rsidR="00CA1FDD">
              <w:rPr>
                <w:rFonts w:eastAsiaTheme="minorEastAsia"/>
                <w:noProof/>
                <w:sz w:val="22"/>
                <w:szCs w:val="22"/>
              </w:rPr>
              <w:tab/>
            </w:r>
            <w:r w:rsidR="00CA1FDD" w:rsidRPr="00BA7E7B">
              <w:rPr>
                <w:rStyle w:val="Hyperlink"/>
                <w:noProof/>
              </w:rPr>
              <w:t>General Considerations</w:t>
            </w:r>
            <w:r w:rsidR="00CA1FDD">
              <w:rPr>
                <w:noProof/>
                <w:webHidden/>
              </w:rPr>
              <w:tab/>
            </w:r>
            <w:r w:rsidR="00CA1FDD">
              <w:rPr>
                <w:noProof/>
                <w:webHidden/>
              </w:rPr>
              <w:fldChar w:fldCharType="begin"/>
            </w:r>
            <w:r w:rsidR="00CA1FDD">
              <w:rPr>
                <w:noProof/>
                <w:webHidden/>
              </w:rPr>
              <w:instrText xml:space="preserve"> PAGEREF _Toc14964280 \h </w:instrText>
            </w:r>
            <w:r w:rsidR="00CA1FDD">
              <w:rPr>
                <w:noProof/>
                <w:webHidden/>
              </w:rPr>
            </w:r>
            <w:r w:rsidR="00CA1FDD">
              <w:rPr>
                <w:noProof/>
                <w:webHidden/>
              </w:rPr>
              <w:fldChar w:fldCharType="separate"/>
            </w:r>
            <w:r w:rsidR="006210E2">
              <w:rPr>
                <w:noProof/>
                <w:webHidden/>
              </w:rPr>
              <w:t>6</w:t>
            </w:r>
            <w:r w:rsidR="00CA1FDD">
              <w:rPr>
                <w:noProof/>
                <w:webHidden/>
              </w:rPr>
              <w:fldChar w:fldCharType="end"/>
            </w:r>
          </w:hyperlink>
        </w:p>
        <w:p w14:paraId="50ED650A" w14:textId="10C72166" w:rsidR="00CA1FDD" w:rsidRDefault="003A66B9">
          <w:pPr>
            <w:pStyle w:val="TOC6"/>
            <w:tabs>
              <w:tab w:val="left" w:pos="1540"/>
              <w:tab w:val="right" w:leader="dot" w:pos="9332"/>
            </w:tabs>
            <w:rPr>
              <w:rFonts w:eastAsiaTheme="minorEastAsia"/>
              <w:noProof/>
              <w:sz w:val="22"/>
              <w:szCs w:val="22"/>
            </w:rPr>
          </w:pPr>
          <w:hyperlink w:anchor="_Toc14964281" w:history="1">
            <w:r w:rsidR="00CA1FDD" w:rsidRPr="00BA7E7B">
              <w:rPr>
                <w:rStyle w:val="Hyperlink"/>
                <w:noProof/>
              </w:rPr>
              <w:t>6.</w:t>
            </w:r>
            <w:r w:rsidR="00CA1FDD">
              <w:rPr>
                <w:rFonts w:eastAsiaTheme="minorEastAsia"/>
                <w:noProof/>
                <w:sz w:val="22"/>
                <w:szCs w:val="22"/>
              </w:rPr>
              <w:tab/>
            </w:r>
            <w:r w:rsidR="00CA1FDD" w:rsidRPr="00BA7E7B">
              <w:rPr>
                <w:rStyle w:val="Hyperlink"/>
                <w:noProof/>
              </w:rPr>
              <w:t>Cost of Preparation of Proposal</w:t>
            </w:r>
            <w:r w:rsidR="00CA1FDD">
              <w:rPr>
                <w:noProof/>
                <w:webHidden/>
              </w:rPr>
              <w:tab/>
            </w:r>
            <w:r w:rsidR="00CA1FDD">
              <w:rPr>
                <w:noProof/>
                <w:webHidden/>
              </w:rPr>
              <w:fldChar w:fldCharType="begin"/>
            </w:r>
            <w:r w:rsidR="00CA1FDD">
              <w:rPr>
                <w:noProof/>
                <w:webHidden/>
              </w:rPr>
              <w:instrText xml:space="preserve"> PAGEREF _Toc14964281 \h </w:instrText>
            </w:r>
            <w:r w:rsidR="00CA1FDD">
              <w:rPr>
                <w:noProof/>
                <w:webHidden/>
              </w:rPr>
            </w:r>
            <w:r w:rsidR="00CA1FDD">
              <w:rPr>
                <w:noProof/>
                <w:webHidden/>
              </w:rPr>
              <w:fldChar w:fldCharType="separate"/>
            </w:r>
            <w:r w:rsidR="006210E2">
              <w:rPr>
                <w:noProof/>
                <w:webHidden/>
              </w:rPr>
              <w:t>6</w:t>
            </w:r>
            <w:r w:rsidR="00CA1FDD">
              <w:rPr>
                <w:noProof/>
                <w:webHidden/>
              </w:rPr>
              <w:fldChar w:fldCharType="end"/>
            </w:r>
          </w:hyperlink>
        </w:p>
        <w:p w14:paraId="3E4A21A0" w14:textId="6C4112DE" w:rsidR="00CA1FDD" w:rsidRDefault="003A66B9">
          <w:pPr>
            <w:pStyle w:val="TOC6"/>
            <w:tabs>
              <w:tab w:val="left" w:pos="1540"/>
              <w:tab w:val="right" w:leader="dot" w:pos="9332"/>
            </w:tabs>
            <w:rPr>
              <w:rFonts w:eastAsiaTheme="minorEastAsia"/>
              <w:noProof/>
              <w:sz w:val="22"/>
              <w:szCs w:val="22"/>
            </w:rPr>
          </w:pPr>
          <w:hyperlink w:anchor="_Toc14964282" w:history="1">
            <w:r w:rsidR="00CA1FDD" w:rsidRPr="00BA7E7B">
              <w:rPr>
                <w:rStyle w:val="Hyperlink"/>
                <w:noProof/>
              </w:rPr>
              <w:t>7.</w:t>
            </w:r>
            <w:r w:rsidR="00CA1FDD">
              <w:rPr>
                <w:rFonts w:eastAsiaTheme="minorEastAsia"/>
                <w:noProof/>
                <w:sz w:val="22"/>
                <w:szCs w:val="22"/>
              </w:rPr>
              <w:tab/>
            </w:r>
            <w:r w:rsidR="00CA1FDD" w:rsidRPr="00BA7E7B">
              <w:rPr>
                <w:rStyle w:val="Hyperlink"/>
                <w:noProof/>
              </w:rPr>
              <w:t>Language</w:t>
            </w:r>
            <w:r w:rsidR="00CA1FDD">
              <w:rPr>
                <w:noProof/>
                <w:webHidden/>
              </w:rPr>
              <w:tab/>
            </w:r>
            <w:r w:rsidR="00CA1FDD">
              <w:rPr>
                <w:noProof/>
                <w:webHidden/>
              </w:rPr>
              <w:fldChar w:fldCharType="begin"/>
            </w:r>
            <w:r w:rsidR="00CA1FDD">
              <w:rPr>
                <w:noProof/>
                <w:webHidden/>
              </w:rPr>
              <w:instrText xml:space="preserve"> PAGEREF _Toc14964282 \h </w:instrText>
            </w:r>
            <w:r w:rsidR="00CA1FDD">
              <w:rPr>
                <w:noProof/>
                <w:webHidden/>
              </w:rPr>
            </w:r>
            <w:r w:rsidR="00CA1FDD">
              <w:rPr>
                <w:noProof/>
                <w:webHidden/>
              </w:rPr>
              <w:fldChar w:fldCharType="separate"/>
            </w:r>
            <w:r w:rsidR="006210E2">
              <w:rPr>
                <w:noProof/>
                <w:webHidden/>
              </w:rPr>
              <w:t>7</w:t>
            </w:r>
            <w:r w:rsidR="00CA1FDD">
              <w:rPr>
                <w:noProof/>
                <w:webHidden/>
              </w:rPr>
              <w:fldChar w:fldCharType="end"/>
            </w:r>
          </w:hyperlink>
        </w:p>
        <w:p w14:paraId="3CF8CDAB" w14:textId="4CD7BC96" w:rsidR="00CA1FDD" w:rsidRDefault="003A66B9">
          <w:pPr>
            <w:pStyle w:val="TOC6"/>
            <w:tabs>
              <w:tab w:val="left" w:pos="1540"/>
              <w:tab w:val="right" w:leader="dot" w:pos="9332"/>
            </w:tabs>
            <w:rPr>
              <w:rFonts w:eastAsiaTheme="minorEastAsia"/>
              <w:noProof/>
              <w:sz w:val="22"/>
              <w:szCs w:val="22"/>
            </w:rPr>
          </w:pPr>
          <w:hyperlink w:anchor="_Toc14964283" w:history="1">
            <w:r w:rsidR="00CA1FDD" w:rsidRPr="00BA7E7B">
              <w:rPr>
                <w:rStyle w:val="Hyperlink"/>
                <w:noProof/>
              </w:rPr>
              <w:t>8.</w:t>
            </w:r>
            <w:r w:rsidR="00CA1FDD">
              <w:rPr>
                <w:rFonts w:eastAsiaTheme="minorEastAsia"/>
                <w:noProof/>
                <w:sz w:val="22"/>
                <w:szCs w:val="22"/>
              </w:rPr>
              <w:tab/>
            </w:r>
            <w:r w:rsidR="00CA1FDD" w:rsidRPr="00BA7E7B">
              <w:rPr>
                <w:rStyle w:val="Hyperlink"/>
                <w:noProof/>
              </w:rPr>
              <w:t>Documents Comprising the Proposal</w:t>
            </w:r>
            <w:r w:rsidR="00CA1FDD">
              <w:rPr>
                <w:noProof/>
                <w:webHidden/>
              </w:rPr>
              <w:tab/>
            </w:r>
            <w:r w:rsidR="00CA1FDD">
              <w:rPr>
                <w:noProof/>
                <w:webHidden/>
              </w:rPr>
              <w:fldChar w:fldCharType="begin"/>
            </w:r>
            <w:r w:rsidR="00CA1FDD">
              <w:rPr>
                <w:noProof/>
                <w:webHidden/>
              </w:rPr>
              <w:instrText xml:space="preserve"> PAGEREF _Toc14964283 \h </w:instrText>
            </w:r>
            <w:r w:rsidR="00CA1FDD">
              <w:rPr>
                <w:noProof/>
                <w:webHidden/>
              </w:rPr>
            </w:r>
            <w:r w:rsidR="00CA1FDD">
              <w:rPr>
                <w:noProof/>
                <w:webHidden/>
              </w:rPr>
              <w:fldChar w:fldCharType="separate"/>
            </w:r>
            <w:r w:rsidR="006210E2">
              <w:rPr>
                <w:noProof/>
                <w:webHidden/>
              </w:rPr>
              <w:t>7</w:t>
            </w:r>
            <w:r w:rsidR="00CA1FDD">
              <w:rPr>
                <w:noProof/>
                <w:webHidden/>
              </w:rPr>
              <w:fldChar w:fldCharType="end"/>
            </w:r>
          </w:hyperlink>
        </w:p>
        <w:p w14:paraId="2FF6EB18" w14:textId="13341E76" w:rsidR="00CA1FDD" w:rsidRDefault="003A66B9">
          <w:pPr>
            <w:pStyle w:val="TOC6"/>
            <w:tabs>
              <w:tab w:val="left" w:pos="1540"/>
              <w:tab w:val="right" w:leader="dot" w:pos="9332"/>
            </w:tabs>
            <w:rPr>
              <w:rFonts w:eastAsiaTheme="minorEastAsia"/>
              <w:noProof/>
              <w:sz w:val="22"/>
              <w:szCs w:val="22"/>
            </w:rPr>
          </w:pPr>
          <w:hyperlink w:anchor="_Toc14964284" w:history="1">
            <w:r w:rsidR="00CA1FDD" w:rsidRPr="00BA7E7B">
              <w:rPr>
                <w:rStyle w:val="Hyperlink"/>
                <w:noProof/>
              </w:rPr>
              <w:t>9.</w:t>
            </w:r>
            <w:r w:rsidR="00CA1FDD">
              <w:rPr>
                <w:rFonts w:eastAsiaTheme="minorEastAsia"/>
                <w:noProof/>
                <w:sz w:val="22"/>
                <w:szCs w:val="22"/>
              </w:rPr>
              <w:tab/>
            </w:r>
            <w:r w:rsidR="00CA1FDD" w:rsidRPr="00BA7E7B">
              <w:rPr>
                <w:rStyle w:val="Hyperlink"/>
                <w:noProof/>
              </w:rPr>
              <w:t>Documents Establishing the Eligibility and Qualifications of the Bidder</w:t>
            </w:r>
            <w:r w:rsidR="00CA1FDD">
              <w:rPr>
                <w:noProof/>
                <w:webHidden/>
              </w:rPr>
              <w:tab/>
            </w:r>
            <w:r w:rsidR="00CA1FDD">
              <w:rPr>
                <w:noProof/>
                <w:webHidden/>
              </w:rPr>
              <w:fldChar w:fldCharType="begin"/>
            </w:r>
            <w:r w:rsidR="00CA1FDD">
              <w:rPr>
                <w:noProof/>
                <w:webHidden/>
              </w:rPr>
              <w:instrText xml:space="preserve"> PAGEREF _Toc14964284 \h </w:instrText>
            </w:r>
            <w:r w:rsidR="00CA1FDD">
              <w:rPr>
                <w:noProof/>
                <w:webHidden/>
              </w:rPr>
            </w:r>
            <w:r w:rsidR="00CA1FDD">
              <w:rPr>
                <w:noProof/>
                <w:webHidden/>
              </w:rPr>
              <w:fldChar w:fldCharType="separate"/>
            </w:r>
            <w:r w:rsidR="006210E2">
              <w:rPr>
                <w:noProof/>
                <w:webHidden/>
              </w:rPr>
              <w:t>7</w:t>
            </w:r>
            <w:r w:rsidR="00CA1FDD">
              <w:rPr>
                <w:noProof/>
                <w:webHidden/>
              </w:rPr>
              <w:fldChar w:fldCharType="end"/>
            </w:r>
          </w:hyperlink>
        </w:p>
        <w:p w14:paraId="2EA5C69F" w14:textId="68E93C51" w:rsidR="00CA1FDD" w:rsidRDefault="003A66B9">
          <w:pPr>
            <w:pStyle w:val="TOC6"/>
            <w:tabs>
              <w:tab w:val="left" w:pos="1760"/>
              <w:tab w:val="right" w:leader="dot" w:pos="9332"/>
            </w:tabs>
            <w:rPr>
              <w:rFonts w:eastAsiaTheme="minorEastAsia"/>
              <w:noProof/>
              <w:sz w:val="22"/>
              <w:szCs w:val="22"/>
            </w:rPr>
          </w:pPr>
          <w:hyperlink w:anchor="_Toc14964285" w:history="1">
            <w:r w:rsidR="00CA1FDD" w:rsidRPr="00BA7E7B">
              <w:rPr>
                <w:rStyle w:val="Hyperlink"/>
                <w:noProof/>
              </w:rPr>
              <w:t>10.</w:t>
            </w:r>
            <w:r w:rsidR="00CA1FDD">
              <w:rPr>
                <w:rFonts w:eastAsiaTheme="minorEastAsia"/>
                <w:noProof/>
                <w:sz w:val="22"/>
                <w:szCs w:val="22"/>
              </w:rPr>
              <w:tab/>
            </w:r>
            <w:r w:rsidR="00CA1FDD" w:rsidRPr="00BA7E7B">
              <w:rPr>
                <w:rStyle w:val="Hyperlink"/>
                <w:noProof/>
              </w:rPr>
              <w:t>Technical Proposal Format and Content</w:t>
            </w:r>
            <w:r w:rsidR="00CA1FDD">
              <w:rPr>
                <w:noProof/>
                <w:webHidden/>
              </w:rPr>
              <w:tab/>
            </w:r>
            <w:r w:rsidR="00CA1FDD">
              <w:rPr>
                <w:noProof/>
                <w:webHidden/>
              </w:rPr>
              <w:fldChar w:fldCharType="begin"/>
            </w:r>
            <w:r w:rsidR="00CA1FDD">
              <w:rPr>
                <w:noProof/>
                <w:webHidden/>
              </w:rPr>
              <w:instrText xml:space="preserve"> PAGEREF _Toc14964285 \h </w:instrText>
            </w:r>
            <w:r w:rsidR="00CA1FDD">
              <w:rPr>
                <w:noProof/>
                <w:webHidden/>
              </w:rPr>
            </w:r>
            <w:r w:rsidR="00CA1FDD">
              <w:rPr>
                <w:noProof/>
                <w:webHidden/>
              </w:rPr>
              <w:fldChar w:fldCharType="separate"/>
            </w:r>
            <w:r w:rsidR="006210E2">
              <w:rPr>
                <w:noProof/>
                <w:webHidden/>
              </w:rPr>
              <w:t>7</w:t>
            </w:r>
            <w:r w:rsidR="00CA1FDD">
              <w:rPr>
                <w:noProof/>
                <w:webHidden/>
              </w:rPr>
              <w:fldChar w:fldCharType="end"/>
            </w:r>
          </w:hyperlink>
        </w:p>
        <w:p w14:paraId="28C17F81" w14:textId="0274AA35" w:rsidR="00CA1FDD" w:rsidRDefault="003A66B9">
          <w:pPr>
            <w:pStyle w:val="TOC6"/>
            <w:tabs>
              <w:tab w:val="left" w:pos="1760"/>
              <w:tab w:val="right" w:leader="dot" w:pos="9332"/>
            </w:tabs>
            <w:rPr>
              <w:rFonts w:eastAsiaTheme="minorEastAsia"/>
              <w:noProof/>
              <w:sz w:val="22"/>
              <w:szCs w:val="22"/>
            </w:rPr>
          </w:pPr>
          <w:hyperlink w:anchor="_Toc14964286" w:history="1">
            <w:r w:rsidR="00CA1FDD" w:rsidRPr="00BA7E7B">
              <w:rPr>
                <w:rStyle w:val="Hyperlink"/>
                <w:noProof/>
              </w:rPr>
              <w:t>11.</w:t>
            </w:r>
            <w:r w:rsidR="00CA1FDD">
              <w:rPr>
                <w:rFonts w:eastAsiaTheme="minorEastAsia"/>
                <w:noProof/>
                <w:sz w:val="22"/>
                <w:szCs w:val="22"/>
              </w:rPr>
              <w:tab/>
            </w:r>
            <w:r w:rsidR="00CA1FDD" w:rsidRPr="00BA7E7B">
              <w:rPr>
                <w:rStyle w:val="Hyperlink"/>
                <w:noProof/>
              </w:rPr>
              <w:t>Financial Proposals</w:t>
            </w:r>
            <w:r w:rsidR="00CA1FDD">
              <w:rPr>
                <w:noProof/>
                <w:webHidden/>
              </w:rPr>
              <w:tab/>
            </w:r>
            <w:r w:rsidR="00CA1FDD">
              <w:rPr>
                <w:noProof/>
                <w:webHidden/>
              </w:rPr>
              <w:fldChar w:fldCharType="begin"/>
            </w:r>
            <w:r w:rsidR="00CA1FDD">
              <w:rPr>
                <w:noProof/>
                <w:webHidden/>
              </w:rPr>
              <w:instrText xml:space="preserve"> PAGEREF _Toc14964286 \h </w:instrText>
            </w:r>
            <w:r w:rsidR="00CA1FDD">
              <w:rPr>
                <w:noProof/>
                <w:webHidden/>
              </w:rPr>
            </w:r>
            <w:r w:rsidR="00CA1FDD">
              <w:rPr>
                <w:noProof/>
                <w:webHidden/>
              </w:rPr>
              <w:fldChar w:fldCharType="separate"/>
            </w:r>
            <w:r w:rsidR="006210E2">
              <w:rPr>
                <w:noProof/>
                <w:webHidden/>
              </w:rPr>
              <w:t>7</w:t>
            </w:r>
            <w:r w:rsidR="00CA1FDD">
              <w:rPr>
                <w:noProof/>
                <w:webHidden/>
              </w:rPr>
              <w:fldChar w:fldCharType="end"/>
            </w:r>
          </w:hyperlink>
        </w:p>
        <w:p w14:paraId="2245451E" w14:textId="682179D6" w:rsidR="00CA1FDD" w:rsidRDefault="003A66B9">
          <w:pPr>
            <w:pStyle w:val="TOC6"/>
            <w:tabs>
              <w:tab w:val="left" w:pos="1760"/>
              <w:tab w:val="right" w:leader="dot" w:pos="9332"/>
            </w:tabs>
            <w:rPr>
              <w:rFonts w:eastAsiaTheme="minorEastAsia"/>
              <w:noProof/>
              <w:sz w:val="22"/>
              <w:szCs w:val="22"/>
            </w:rPr>
          </w:pPr>
          <w:hyperlink w:anchor="_Toc14964287" w:history="1">
            <w:r w:rsidR="00CA1FDD" w:rsidRPr="00BA7E7B">
              <w:rPr>
                <w:rStyle w:val="Hyperlink"/>
                <w:noProof/>
              </w:rPr>
              <w:t>12.</w:t>
            </w:r>
            <w:r w:rsidR="00CA1FDD">
              <w:rPr>
                <w:rFonts w:eastAsiaTheme="minorEastAsia"/>
                <w:noProof/>
                <w:sz w:val="22"/>
                <w:szCs w:val="22"/>
              </w:rPr>
              <w:tab/>
            </w:r>
            <w:r w:rsidR="00CA1FDD" w:rsidRPr="00BA7E7B">
              <w:rPr>
                <w:rStyle w:val="Hyperlink"/>
                <w:noProof/>
              </w:rPr>
              <w:t>Proposal Security</w:t>
            </w:r>
            <w:r w:rsidR="00CA1FDD">
              <w:rPr>
                <w:noProof/>
                <w:webHidden/>
              </w:rPr>
              <w:tab/>
            </w:r>
            <w:r w:rsidR="00CA1FDD">
              <w:rPr>
                <w:noProof/>
                <w:webHidden/>
              </w:rPr>
              <w:fldChar w:fldCharType="begin"/>
            </w:r>
            <w:r w:rsidR="00CA1FDD">
              <w:rPr>
                <w:noProof/>
                <w:webHidden/>
              </w:rPr>
              <w:instrText xml:space="preserve"> PAGEREF _Toc14964287 \h </w:instrText>
            </w:r>
            <w:r w:rsidR="00CA1FDD">
              <w:rPr>
                <w:noProof/>
                <w:webHidden/>
              </w:rPr>
            </w:r>
            <w:r w:rsidR="00CA1FDD">
              <w:rPr>
                <w:noProof/>
                <w:webHidden/>
              </w:rPr>
              <w:fldChar w:fldCharType="separate"/>
            </w:r>
            <w:r w:rsidR="006210E2">
              <w:rPr>
                <w:noProof/>
                <w:webHidden/>
              </w:rPr>
              <w:t>7</w:t>
            </w:r>
            <w:r w:rsidR="00CA1FDD">
              <w:rPr>
                <w:noProof/>
                <w:webHidden/>
              </w:rPr>
              <w:fldChar w:fldCharType="end"/>
            </w:r>
          </w:hyperlink>
        </w:p>
        <w:p w14:paraId="56794DCA" w14:textId="699F5000" w:rsidR="00CA1FDD" w:rsidRDefault="003A66B9">
          <w:pPr>
            <w:pStyle w:val="TOC6"/>
            <w:tabs>
              <w:tab w:val="left" w:pos="1760"/>
              <w:tab w:val="right" w:leader="dot" w:pos="9332"/>
            </w:tabs>
            <w:rPr>
              <w:rFonts w:eastAsiaTheme="minorEastAsia"/>
              <w:noProof/>
              <w:sz w:val="22"/>
              <w:szCs w:val="22"/>
            </w:rPr>
          </w:pPr>
          <w:hyperlink w:anchor="_Toc14964288" w:history="1">
            <w:r w:rsidR="00CA1FDD" w:rsidRPr="00BA7E7B">
              <w:rPr>
                <w:rStyle w:val="Hyperlink"/>
                <w:noProof/>
              </w:rPr>
              <w:t>13.</w:t>
            </w:r>
            <w:r w:rsidR="00CA1FDD">
              <w:rPr>
                <w:rFonts w:eastAsiaTheme="minorEastAsia"/>
                <w:noProof/>
                <w:sz w:val="22"/>
                <w:szCs w:val="22"/>
              </w:rPr>
              <w:tab/>
            </w:r>
            <w:r w:rsidR="00CA1FDD" w:rsidRPr="00BA7E7B">
              <w:rPr>
                <w:rStyle w:val="Hyperlink"/>
                <w:noProof/>
              </w:rPr>
              <w:t>Currencies</w:t>
            </w:r>
            <w:r w:rsidR="00CA1FDD">
              <w:rPr>
                <w:noProof/>
                <w:webHidden/>
              </w:rPr>
              <w:tab/>
            </w:r>
            <w:r w:rsidR="00CA1FDD">
              <w:rPr>
                <w:noProof/>
                <w:webHidden/>
              </w:rPr>
              <w:fldChar w:fldCharType="begin"/>
            </w:r>
            <w:r w:rsidR="00CA1FDD">
              <w:rPr>
                <w:noProof/>
                <w:webHidden/>
              </w:rPr>
              <w:instrText xml:space="preserve"> PAGEREF _Toc14964288 \h </w:instrText>
            </w:r>
            <w:r w:rsidR="00CA1FDD">
              <w:rPr>
                <w:noProof/>
                <w:webHidden/>
              </w:rPr>
            </w:r>
            <w:r w:rsidR="00CA1FDD">
              <w:rPr>
                <w:noProof/>
                <w:webHidden/>
              </w:rPr>
              <w:fldChar w:fldCharType="separate"/>
            </w:r>
            <w:r w:rsidR="006210E2">
              <w:rPr>
                <w:noProof/>
                <w:webHidden/>
              </w:rPr>
              <w:t>8</w:t>
            </w:r>
            <w:r w:rsidR="00CA1FDD">
              <w:rPr>
                <w:noProof/>
                <w:webHidden/>
              </w:rPr>
              <w:fldChar w:fldCharType="end"/>
            </w:r>
          </w:hyperlink>
        </w:p>
        <w:p w14:paraId="06AA1993" w14:textId="14EE5ADD" w:rsidR="00CA1FDD" w:rsidRDefault="003A66B9">
          <w:pPr>
            <w:pStyle w:val="TOC6"/>
            <w:tabs>
              <w:tab w:val="left" w:pos="1760"/>
              <w:tab w:val="right" w:leader="dot" w:pos="9332"/>
            </w:tabs>
            <w:rPr>
              <w:rFonts w:eastAsiaTheme="minorEastAsia"/>
              <w:noProof/>
              <w:sz w:val="22"/>
              <w:szCs w:val="22"/>
            </w:rPr>
          </w:pPr>
          <w:hyperlink w:anchor="_Toc14964289" w:history="1">
            <w:r w:rsidR="00CA1FDD" w:rsidRPr="00BA7E7B">
              <w:rPr>
                <w:rStyle w:val="Hyperlink"/>
                <w:noProof/>
              </w:rPr>
              <w:t>14.</w:t>
            </w:r>
            <w:r w:rsidR="00CA1FDD">
              <w:rPr>
                <w:rFonts w:eastAsiaTheme="minorEastAsia"/>
                <w:noProof/>
                <w:sz w:val="22"/>
                <w:szCs w:val="22"/>
              </w:rPr>
              <w:tab/>
            </w:r>
            <w:r w:rsidR="00CA1FDD" w:rsidRPr="00BA7E7B">
              <w:rPr>
                <w:rStyle w:val="Hyperlink"/>
                <w:noProof/>
              </w:rPr>
              <w:t>Joint Venture, Consortium or Association</w:t>
            </w:r>
            <w:r w:rsidR="00CA1FDD">
              <w:rPr>
                <w:noProof/>
                <w:webHidden/>
              </w:rPr>
              <w:tab/>
            </w:r>
            <w:r w:rsidR="00CA1FDD">
              <w:rPr>
                <w:noProof/>
                <w:webHidden/>
              </w:rPr>
              <w:fldChar w:fldCharType="begin"/>
            </w:r>
            <w:r w:rsidR="00CA1FDD">
              <w:rPr>
                <w:noProof/>
                <w:webHidden/>
              </w:rPr>
              <w:instrText xml:space="preserve"> PAGEREF _Toc14964289 \h </w:instrText>
            </w:r>
            <w:r w:rsidR="00CA1FDD">
              <w:rPr>
                <w:noProof/>
                <w:webHidden/>
              </w:rPr>
            </w:r>
            <w:r w:rsidR="00CA1FDD">
              <w:rPr>
                <w:noProof/>
                <w:webHidden/>
              </w:rPr>
              <w:fldChar w:fldCharType="separate"/>
            </w:r>
            <w:r w:rsidR="006210E2">
              <w:rPr>
                <w:noProof/>
                <w:webHidden/>
              </w:rPr>
              <w:t>8</w:t>
            </w:r>
            <w:r w:rsidR="00CA1FDD">
              <w:rPr>
                <w:noProof/>
                <w:webHidden/>
              </w:rPr>
              <w:fldChar w:fldCharType="end"/>
            </w:r>
          </w:hyperlink>
        </w:p>
        <w:p w14:paraId="46A3D20D" w14:textId="57FB0406" w:rsidR="00CA1FDD" w:rsidRDefault="003A66B9">
          <w:pPr>
            <w:pStyle w:val="TOC6"/>
            <w:tabs>
              <w:tab w:val="left" w:pos="1760"/>
              <w:tab w:val="right" w:leader="dot" w:pos="9332"/>
            </w:tabs>
            <w:rPr>
              <w:rFonts w:eastAsiaTheme="minorEastAsia"/>
              <w:noProof/>
              <w:sz w:val="22"/>
              <w:szCs w:val="22"/>
            </w:rPr>
          </w:pPr>
          <w:hyperlink w:anchor="_Toc14964290" w:history="1">
            <w:r w:rsidR="00CA1FDD" w:rsidRPr="00BA7E7B">
              <w:rPr>
                <w:rStyle w:val="Hyperlink"/>
                <w:noProof/>
              </w:rPr>
              <w:t>15.</w:t>
            </w:r>
            <w:r w:rsidR="00CA1FDD">
              <w:rPr>
                <w:rFonts w:eastAsiaTheme="minorEastAsia"/>
                <w:noProof/>
                <w:sz w:val="22"/>
                <w:szCs w:val="22"/>
              </w:rPr>
              <w:tab/>
            </w:r>
            <w:r w:rsidR="00CA1FDD" w:rsidRPr="00BA7E7B">
              <w:rPr>
                <w:rStyle w:val="Hyperlink"/>
                <w:noProof/>
              </w:rPr>
              <w:t>Only One Proposal</w:t>
            </w:r>
            <w:r w:rsidR="00CA1FDD">
              <w:rPr>
                <w:noProof/>
                <w:webHidden/>
              </w:rPr>
              <w:tab/>
            </w:r>
            <w:r w:rsidR="00CA1FDD">
              <w:rPr>
                <w:noProof/>
                <w:webHidden/>
              </w:rPr>
              <w:fldChar w:fldCharType="begin"/>
            </w:r>
            <w:r w:rsidR="00CA1FDD">
              <w:rPr>
                <w:noProof/>
                <w:webHidden/>
              </w:rPr>
              <w:instrText xml:space="preserve"> PAGEREF _Toc14964290 \h </w:instrText>
            </w:r>
            <w:r w:rsidR="00CA1FDD">
              <w:rPr>
                <w:noProof/>
                <w:webHidden/>
              </w:rPr>
            </w:r>
            <w:r w:rsidR="00CA1FDD">
              <w:rPr>
                <w:noProof/>
                <w:webHidden/>
              </w:rPr>
              <w:fldChar w:fldCharType="separate"/>
            </w:r>
            <w:r w:rsidR="006210E2">
              <w:rPr>
                <w:noProof/>
                <w:webHidden/>
              </w:rPr>
              <w:t>9</w:t>
            </w:r>
            <w:r w:rsidR="00CA1FDD">
              <w:rPr>
                <w:noProof/>
                <w:webHidden/>
              </w:rPr>
              <w:fldChar w:fldCharType="end"/>
            </w:r>
          </w:hyperlink>
        </w:p>
        <w:p w14:paraId="15BE18AA" w14:textId="5E7094A3" w:rsidR="00CA1FDD" w:rsidRDefault="003A66B9">
          <w:pPr>
            <w:pStyle w:val="TOC6"/>
            <w:tabs>
              <w:tab w:val="left" w:pos="1760"/>
              <w:tab w:val="right" w:leader="dot" w:pos="9332"/>
            </w:tabs>
            <w:rPr>
              <w:rFonts w:eastAsiaTheme="minorEastAsia"/>
              <w:noProof/>
              <w:sz w:val="22"/>
              <w:szCs w:val="22"/>
            </w:rPr>
          </w:pPr>
          <w:hyperlink w:anchor="_Toc14964291" w:history="1">
            <w:r w:rsidR="00CA1FDD" w:rsidRPr="00BA7E7B">
              <w:rPr>
                <w:rStyle w:val="Hyperlink"/>
                <w:noProof/>
              </w:rPr>
              <w:t>16.</w:t>
            </w:r>
            <w:r w:rsidR="00CA1FDD">
              <w:rPr>
                <w:rFonts w:eastAsiaTheme="minorEastAsia"/>
                <w:noProof/>
                <w:sz w:val="22"/>
                <w:szCs w:val="22"/>
              </w:rPr>
              <w:tab/>
            </w:r>
            <w:r w:rsidR="00CA1FDD" w:rsidRPr="00BA7E7B">
              <w:rPr>
                <w:rStyle w:val="Hyperlink"/>
                <w:noProof/>
              </w:rPr>
              <w:t>Proposal Validity Period</w:t>
            </w:r>
            <w:r w:rsidR="00CA1FDD">
              <w:rPr>
                <w:noProof/>
                <w:webHidden/>
              </w:rPr>
              <w:tab/>
            </w:r>
            <w:r w:rsidR="00CA1FDD">
              <w:rPr>
                <w:noProof/>
                <w:webHidden/>
              </w:rPr>
              <w:fldChar w:fldCharType="begin"/>
            </w:r>
            <w:r w:rsidR="00CA1FDD">
              <w:rPr>
                <w:noProof/>
                <w:webHidden/>
              </w:rPr>
              <w:instrText xml:space="preserve"> PAGEREF _Toc14964291 \h </w:instrText>
            </w:r>
            <w:r w:rsidR="00CA1FDD">
              <w:rPr>
                <w:noProof/>
                <w:webHidden/>
              </w:rPr>
            </w:r>
            <w:r w:rsidR="00CA1FDD">
              <w:rPr>
                <w:noProof/>
                <w:webHidden/>
              </w:rPr>
              <w:fldChar w:fldCharType="separate"/>
            </w:r>
            <w:r w:rsidR="006210E2">
              <w:rPr>
                <w:noProof/>
                <w:webHidden/>
              </w:rPr>
              <w:t>9</w:t>
            </w:r>
            <w:r w:rsidR="00CA1FDD">
              <w:rPr>
                <w:noProof/>
                <w:webHidden/>
              </w:rPr>
              <w:fldChar w:fldCharType="end"/>
            </w:r>
          </w:hyperlink>
        </w:p>
        <w:p w14:paraId="38C4E05D" w14:textId="33D6BB34" w:rsidR="00CA1FDD" w:rsidRDefault="003A66B9">
          <w:pPr>
            <w:pStyle w:val="TOC6"/>
            <w:tabs>
              <w:tab w:val="left" w:pos="1760"/>
              <w:tab w:val="right" w:leader="dot" w:pos="9332"/>
            </w:tabs>
            <w:rPr>
              <w:rFonts w:eastAsiaTheme="minorEastAsia"/>
              <w:noProof/>
              <w:sz w:val="22"/>
              <w:szCs w:val="22"/>
            </w:rPr>
          </w:pPr>
          <w:hyperlink w:anchor="_Toc14964292" w:history="1">
            <w:r w:rsidR="00CA1FDD" w:rsidRPr="00BA7E7B">
              <w:rPr>
                <w:rStyle w:val="Hyperlink"/>
                <w:noProof/>
              </w:rPr>
              <w:t>17.</w:t>
            </w:r>
            <w:r w:rsidR="00CA1FDD">
              <w:rPr>
                <w:rFonts w:eastAsiaTheme="minorEastAsia"/>
                <w:noProof/>
                <w:sz w:val="22"/>
                <w:szCs w:val="22"/>
              </w:rPr>
              <w:tab/>
            </w:r>
            <w:r w:rsidR="00CA1FDD" w:rsidRPr="00BA7E7B">
              <w:rPr>
                <w:rStyle w:val="Hyperlink"/>
                <w:noProof/>
              </w:rPr>
              <w:t>Extension of Proposal Validity Period</w:t>
            </w:r>
            <w:r w:rsidR="00CA1FDD">
              <w:rPr>
                <w:noProof/>
                <w:webHidden/>
              </w:rPr>
              <w:tab/>
            </w:r>
            <w:r w:rsidR="00CA1FDD">
              <w:rPr>
                <w:noProof/>
                <w:webHidden/>
              </w:rPr>
              <w:fldChar w:fldCharType="begin"/>
            </w:r>
            <w:r w:rsidR="00CA1FDD">
              <w:rPr>
                <w:noProof/>
                <w:webHidden/>
              </w:rPr>
              <w:instrText xml:space="preserve"> PAGEREF _Toc14964292 \h </w:instrText>
            </w:r>
            <w:r w:rsidR="00CA1FDD">
              <w:rPr>
                <w:noProof/>
                <w:webHidden/>
              </w:rPr>
            </w:r>
            <w:r w:rsidR="00CA1FDD">
              <w:rPr>
                <w:noProof/>
                <w:webHidden/>
              </w:rPr>
              <w:fldChar w:fldCharType="separate"/>
            </w:r>
            <w:r w:rsidR="006210E2">
              <w:rPr>
                <w:noProof/>
                <w:webHidden/>
              </w:rPr>
              <w:t>10</w:t>
            </w:r>
            <w:r w:rsidR="00CA1FDD">
              <w:rPr>
                <w:noProof/>
                <w:webHidden/>
              </w:rPr>
              <w:fldChar w:fldCharType="end"/>
            </w:r>
          </w:hyperlink>
        </w:p>
        <w:p w14:paraId="73E028DF" w14:textId="3EBA2BDF" w:rsidR="00CA1FDD" w:rsidRDefault="003A66B9">
          <w:pPr>
            <w:pStyle w:val="TOC6"/>
            <w:tabs>
              <w:tab w:val="left" w:pos="1760"/>
              <w:tab w:val="right" w:leader="dot" w:pos="9332"/>
            </w:tabs>
            <w:rPr>
              <w:rFonts w:eastAsiaTheme="minorEastAsia"/>
              <w:noProof/>
              <w:sz w:val="22"/>
              <w:szCs w:val="22"/>
            </w:rPr>
          </w:pPr>
          <w:hyperlink w:anchor="_Toc14964293" w:history="1">
            <w:r w:rsidR="00CA1FDD" w:rsidRPr="00BA7E7B">
              <w:rPr>
                <w:rStyle w:val="Hyperlink"/>
                <w:noProof/>
              </w:rPr>
              <w:t>18.</w:t>
            </w:r>
            <w:r w:rsidR="00CA1FDD">
              <w:rPr>
                <w:rFonts w:eastAsiaTheme="minorEastAsia"/>
                <w:noProof/>
                <w:sz w:val="22"/>
                <w:szCs w:val="22"/>
              </w:rPr>
              <w:tab/>
            </w:r>
            <w:r w:rsidR="00CA1FDD" w:rsidRPr="00BA7E7B">
              <w:rPr>
                <w:rStyle w:val="Hyperlink"/>
                <w:noProof/>
              </w:rPr>
              <w:t>Clarification of Proposal</w:t>
            </w:r>
            <w:r w:rsidR="00CA1FDD">
              <w:rPr>
                <w:noProof/>
                <w:webHidden/>
              </w:rPr>
              <w:tab/>
            </w:r>
            <w:r w:rsidR="00CA1FDD">
              <w:rPr>
                <w:noProof/>
                <w:webHidden/>
              </w:rPr>
              <w:fldChar w:fldCharType="begin"/>
            </w:r>
            <w:r w:rsidR="00CA1FDD">
              <w:rPr>
                <w:noProof/>
                <w:webHidden/>
              </w:rPr>
              <w:instrText xml:space="preserve"> PAGEREF _Toc14964293 \h </w:instrText>
            </w:r>
            <w:r w:rsidR="00CA1FDD">
              <w:rPr>
                <w:noProof/>
                <w:webHidden/>
              </w:rPr>
            </w:r>
            <w:r w:rsidR="00CA1FDD">
              <w:rPr>
                <w:noProof/>
                <w:webHidden/>
              </w:rPr>
              <w:fldChar w:fldCharType="separate"/>
            </w:r>
            <w:r w:rsidR="006210E2">
              <w:rPr>
                <w:noProof/>
                <w:webHidden/>
              </w:rPr>
              <w:t>10</w:t>
            </w:r>
            <w:r w:rsidR="00CA1FDD">
              <w:rPr>
                <w:noProof/>
                <w:webHidden/>
              </w:rPr>
              <w:fldChar w:fldCharType="end"/>
            </w:r>
          </w:hyperlink>
        </w:p>
        <w:p w14:paraId="798CF216" w14:textId="1D9D8F49" w:rsidR="00CA1FDD" w:rsidRDefault="003A66B9">
          <w:pPr>
            <w:pStyle w:val="TOC6"/>
            <w:tabs>
              <w:tab w:val="left" w:pos="1760"/>
              <w:tab w:val="right" w:leader="dot" w:pos="9332"/>
            </w:tabs>
            <w:rPr>
              <w:rFonts w:eastAsiaTheme="minorEastAsia"/>
              <w:noProof/>
              <w:sz w:val="22"/>
              <w:szCs w:val="22"/>
            </w:rPr>
          </w:pPr>
          <w:hyperlink w:anchor="_Toc14964294" w:history="1">
            <w:r w:rsidR="00CA1FDD" w:rsidRPr="00BA7E7B">
              <w:rPr>
                <w:rStyle w:val="Hyperlink"/>
                <w:noProof/>
              </w:rPr>
              <w:t>19.</w:t>
            </w:r>
            <w:r w:rsidR="00CA1FDD">
              <w:rPr>
                <w:rFonts w:eastAsiaTheme="minorEastAsia"/>
                <w:noProof/>
                <w:sz w:val="22"/>
                <w:szCs w:val="22"/>
              </w:rPr>
              <w:tab/>
            </w:r>
            <w:r w:rsidR="00CA1FDD" w:rsidRPr="00BA7E7B">
              <w:rPr>
                <w:rStyle w:val="Hyperlink"/>
                <w:noProof/>
              </w:rPr>
              <w:t>Amendment of Proposals</w:t>
            </w:r>
            <w:r w:rsidR="00CA1FDD">
              <w:rPr>
                <w:noProof/>
                <w:webHidden/>
              </w:rPr>
              <w:tab/>
            </w:r>
            <w:r w:rsidR="00CA1FDD">
              <w:rPr>
                <w:noProof/>
                <w:webHidden/>
              </w:rPr>
              <w:fldChar w:fldCharType="begin"/>
            </w:r>
            <w:r w:rsidR="00CA1FDD">
              <w:rPr>
                <w:noProof/>
                <w:webHidden/>
              </w:rPr>
              <w:instrText xml:space="preserve"> PAGEREF _Toc14964294 \h </w:instrText>
            </w:r>
            <w:r w:rsidR="00CA1FDD">
              <w:rPr>
                <w:noProof/>
                <w:webHidden/>
              </w:rPr>
            </w:r>
            <w:r w:rsidR="00CA1FDD">
              <w:rPr>
                <w:noProof/>
                <w:webHidden/>
              </w:rPr>
              <w:fldChar w:fldCharType="separate"/>
            </w:r>
            <w:r w:rsidR="006210E2">
              <w:rPr>
                <w:noProof/>
                <w:webHidden/>
              </w:rPr>
              <w:t>10</w:t>
            </w:r>
            <w:r w:rsidR="00CA1FDD">
              <w:rPr>
                <w:noProof/>
                <w:webHidden/>
              </w:rPr>
              <w:fldChar w:fldCharType="end"/>
            </w:r>
          </w:hyperlink>
        </w:p>
        <w:p w14:paraId="2F303898" w14:textId="3DA493DF" w:rsidR="00CA1FDD" w:rsidRDefault="003A66B9">
          <w:pPr>
            <w:pStyle w:val="TOC6"/>
            <w:tabs>
              <w:tab w:val="left" w:pos="1760"/>
              <w:tab w:val="right" w:leader="dot" w:pos="9332"/>
            </w:tabs>
            <w:rPr>
              <w:rFonts w:eastAsiaTheme="minorEastAsia"/>
              <w:noProof/>
              <w:sz w:val="22"/>
              <w:szCs w:val="22"/>
            </w:rPr>
          </w:pPr>
          <w:hyperlink w:anchor="_Toc14964295" w:history="1">
            <w:r w:rsidR="00CA1FDD" w:rsidRPr="00BA7E7B">
              <w:rPr>
                <w:rStyle w:val="Hyperlink"/>
                <w:noProof/>
              </w:rPr>
              <w:t>20.</w:t>
            </w:r>
            <w:r w:rsidR="00CA1FDD">
              <w:rPr>
                <w:rFonts w:eastAsiaTheme="minorEastAsia"/>
                <w:noProof/>
                <w:sz w:val="22"/>
                <w:szCs w:val="22"/>
              </w:rPr>
              <w:tab/>
            </w:r>
            <w:r w:rsidR="00CA1FDD" w:rsidRPr="00BA7E7B">
              <w:rPr>
                <w:rStyle w:val="Hyperlink"/>
                <w:noProof/>
              </w:rPr>
              <w:t>Alternative Proposals</w:t>
            </w:r>
            <w:r w:rsidR="00CA1FDD">
              <w:rPr>
                <w:noProof/>
                <w:webHidden/>
              </w:rPr>
              <w:tab/>
            </w:r>
            <w:r w:rsidR="00CA1FDD">
              <w:rPr>
                <w:noProof/>
                <w:webHidden/>
              </w:rPr>
              <w:fldChar w:fldCharType="begin"/>
            </w:r>
            <w:r w:rsidR="00CA1FDD">
              <w:rPr>
                <w:noProof/>
                <w:webHidden/>
              </w:rPr>
              <w:instrText xml:space="preserve"> PAGEREF _Toc14964295 \h </w:instrText>
            </w:r>
            <w:r w:rsidR="00CA1FDD">
              <w:rPr>
                <w:noProof/>
                <w:webHidden/>
              </w:rPr>
            </w:r>
            <w:r w:rsidR="00CA1FDD">
              <w:rPr>
                <w:noProof/>
                <w:webHidden/>
              </w:rPr>
              <w:fldChar w:fldCharType="separate"/>
            </w:r>
            <w:r w:rsidR="006210E2">
              <w:rPr>
                <w:noProof/>
                <w:webHidden/>
              </w:rPr>
              <w:t>10</w:t>
            </w:r>
            <w:r w:rsidR="00CA1FDD">
              <w:rPr>
                <w:noProof/>
                <w:webHidden/>
              </w:rPr>
              <w:fldChar w:fldCharType="end"/>
            </w:r>
          </w:hyperlink>
        </w:p>
        <w:p w14:paraId="67F7E9C5" w14:textId="6D5C95A8" w:rsidR="00CA1FDD" w:rsidRDefault="003A66B9">
          <w:pPr>
            <w:pStyle w:val="TOC6"/>
            <w:tabs>
              <w:tab w:val="left" w:pos="1760"/>
              <w:tab w:val="right" w:leader="dot" w:pos="9332"/>
            </w:tabs>
            <w:rPr>
              <w:rFonts w:eastAsiaTheme="minorEastAsia"/>
              <w:noProof/>
              <w:sz w:val="22"/>
              <w:szCs w:val="22"/>
            </w:rPr>
          </w:pPr>
          <w:hyperlink w:anchor="_Toc14964296" w:history="1">
            <w:r w:rsidR="00CA1FDD" w:rsidRPr="00BA7E7B">
              <w:rPr>
                <w:rStyle w:val="Hyperlink"/>
                <w:noProof/>
              </w:rPr>
              <w:t>21.</w:t>
            </w:r>
            <w:r w:rsidR="00CA1FDD">
              <w:rPr>
                <w:rFonts w:eastAsiaTheme="minorEastAsia"/>
                <w:noProof/>
                <w:sz w:val="22"/>
                <w:szCs w:val="22"/>
              </w:rPr>
              <w:tab/>
            </w:r>
            <w:r w:rsidR="00CA1FDD" w:rsidRPr="00BA7E7B">
              <w:rPr>
                <w:rStyle w:val="Hyperlink"/>
                <w:noProof/>
              </w:rPr>
              <w:t>Pre-Bid Conference</w:t>
            </w:r>
            <w:r w:rsidR="00CA1FDD">
              <w:rPr>
                <w:noProof/>
                <w:webHidden/>
              </w:rPr>
              <w:tab/>
            </w:r>
            <w:r w:rsidR="00CA1FDD">
              <w:rPr>
                <w:noProof/>
                <w:webHidden/>
              </w:rPr>
              <w:fldChar w:fldCharType="begin"/>
            </w:r>
            <w:r w:rsidR="00CA1FDD">
              <w:rPr>
                <w:noProof/>
                <w:webHidden/>
              </w:rPr>
              <w:instrText xml:space="preserve"> PAGEREF _Toc14964296 \h </w:instrText>
            </w:r>
            <w:r w:rsidR="00CA1FDD">
              <w:rPr>
                <w:noProof/>
                <w:webHidden/>
              </w:rPr>
            </w:r>
            <w:r w:rsidR="00CA1FDD">
              <w:rPr>
                <w:noProof/>
                <w:webHidden/>
              </w:rPr>
              <w:fldChar w:fldCharType="separate"/>
            </w:r>
            <w:r w:rsidR="006210E2">
              <w:rPr>
                <w:noProof/>
                <w:webHidden/>
              </w:rPr>
              <w:t>10</w:t>
            </w:r>
            <w:r w:rsidR="00CA1FDD">
              <w:rPr>
                <w:noProof/>
                <w:webHidden/>
              </w:rPr>
              <w:fldChar w:fldCharType="end"/>
            </w:r>
          </w:hyperlink>
        </w:p>
        <w:p w14:paraId="2CD02081" w14:textId="0462B069" w:rsidR="00CA1FDD" w:rsidRDefault="003A66B9">
          <w:pPr>
            <w:pStyle w:val="TOC5"/>
            <w:rPr>
              <w:rFonts w:asciiTheme="minorHAnsi" w:eastAsiaTheme="minorEastAsia" w:hAnsiTheme="minorHAnsi"/>
              <w:b w:val="0"/>
              <w:sz w:val="22"/>
              <w:szCs w:val="22"/>
            </w:rPr>
          </w:pPr>
          <w:hyperlink w:anchor="_Toc14964297" w:history="1">
            <w:r w:rsidR="00CA1FDD" w:rsidRPr="00BA7E7B">
              <w:rPr>
                <w:rStyle w:val="Hyperlink"/>
              </w:rPr>
              <w:t>C.</w:t>
            </w:r>
            <w:r w:rsidR="00CA1FDD">
              <w:rPr>
                <w:rFonts w:asciiTheme="minorHAnsi" w:eastAsiaTheme="minorEastAsia" w:hAnsiTheme="minorHAnsi"/>
                <w:b w:val="0"/>
                <w:sz w:val="22"/>
                <w:szCs w:val="22"/>
              </w:rPr>
              <w:tab/>
            </w:r>
            <w:r w:rsidR="00CA1FDD" w:rsidRPr="00BA7E7B">
              <w:rPr>
                <w:rStyle w:val="Hyperlink"/>
              </w:rPr>
              <w:t>SUBMISSION AND OPENING OF PROPOSALS</w:t>
            </w:r>
            <w:r w:rsidR="00CA1FDD">
              <w:rPr>
                <w:webHidden/>
              </w:rPr>
              <w:tab/>
            </w:r>
            <w:r w:rsidR="00CA1FDD">
              <w:rPr>
                <w:webHidden/>
              </w:rPr>
              <w:fldChar w:fldCharType="begin"/>
            </w:r>
            <w:r w:rsidR="00CA1FDD">
              <w:rPr>
                <w:webHidden/>
              </w:rPr>
              <w:instrText xml:space="preserve"> PAGEREF _Toc14964297 \h </w:instrText>
            </w:r>
            <w:r w:rsidR="00CA1FDD">
              <w:rPr>
                <w:webHidden/>
              </w:rPr>
            </w:r>
            <w:r w:rsidR="00CA1FDD">
              <w:rPr>
                <w:webHidden/>
              </w:rPr>
              <w:fldChar w:fldCharType="separate"/>
            </w:r>
            <w:r w:rsidR="006210E2">
              <w:rPr>
                <w:webHidden/>
              </w:rPr>
              <w:t>11</w:t>
            </w:r>
            <w:r w:rsidR="00CA1FDD">
              <w:rPr>
                <w:webHidden/>
              </w:rPr>
              <w:fldChar w:fldCharType="end"/>
            </w:r>
          </w:hyperlink>
        </w:p>
        <w:p w14:paraId="477BCAF5" w14:textId="4B7BBBA1" w:rsidR="00CA1FDD" w:rsidRDefault="003A66B9">
          <w:pPr>
            <w:pStyle w:val="TOC6"/>
            <w:tabs>
              <w:tab w:val="left" w:pos="1760"/>
              <w:tab w:val="right" w:leader="dot" w:pos="9332"/>
            </w:tabs>
            <w:rPr>
              <w:rFonts w:eastAsiaTheme="minorEastAsia"/>
              <w:noProof/>
              <w:sz w:val="22"/>
              <w:szCs w:val="22"/>
            </w:rPr>
          </w:pPr>
          <w:hyperlink w:anchor="_Toc14964298" w:history="1">
            <w:r w:rsidR="00CA1FDD" w:rsidRPr="00BA7E7B">
              <w:rPr>
                <w:rStyle w:val="Hyperlink"/>
                <w:noProof/>
              </w:rPr>
              <w:t>22.</w:t>
            </w:r>
            <w:r w:rsidR="00CA1FDD">
              <w:rPr>
                <w:rFonts w:eastAsiaTheme="minorEastAsia"/>
                <w:noProof/>
                <w:sz w:val="22"/>
                <w:szCs w:val="22"/>
              </w:rPr>
              <w:tab/>
            </w:r>
            <w:r w:rsidR="00CA1FDD" w:rsidRPr="00BA7E7B">
              <w:rPr>
                <w:rStyle w:val="Hyperlink"/>
                <w:noProof/>
              </w:rPr>
              <w:t>Submission</w:t>
            </w:r>
            <w:r w:rsidR="00CA1FDD">
              <w:rPr>
                <w:noProof/>
                <w:webHidden/>
              </w:rPr>
              <w:tab/>
            </w:r>
            <w:r w:rsidR="00CA1FDD">
              <w:rPr>
                <w:noProof/>
                <w:webHidden/>
              </w:rPr>
              <w:fldChar w:fldCharType="begin"/>
            </w:r>
            <w:r w:rsidR="00CA1FDD">
              <w:rPr>
                <w:noProof/>
                <w:webHidden/>
              </w:rPr>
              <w:instrText xml:space="preserve"> PAGEREF _Toc14964298 \h </w:instrText>
            </w:r>
            <w:r w:rsidR="00CA1FDD">
              <w:rPr>
                <w:noProof/>
                <w:webHidden/>
              </w:rPr>
            </w:r>
            <w:r w:rsidR="00CA1FDD">
              <w:rPr>
                <w:noProof/>
                <w:webHidden/>
              </w:rPr>
              <w:fldChar w:fldCharType="separate"/>
            </w:r>
            <w:r w:rsidR="006210E2">
              <w:rPr>
                <w:noProof/>
                <w:webHidden/>
              </w:rPr>
              <w:t>11</w:t>
            </w:r>
            <w:r w:rsidR="00CA1FDD">
              <w:rPr>
                <w:noProof/>
                <w:webHidden/>
              </w:rPr>
              <w:fldChar w:fldCharType="end"/>
            </w:r>
          </w:hyperlink>
        </w:p>
        <w:p w14:paraId="7325E787" w14:textId="18E155C8" w:rsidR="00CA1FDD" w:rsidRDefault="003A66B9">
          <w:pPr>
            <w:pStyle w:val="TOC6"/>
            <w:tabs>
              <w:tab w:val="left" w:pos="1760"/>
              <w:tab w:val="right" w:leader="dot" w:pos="9332"/>
            </w:tabs>
            <w:rPr>
              <w:rFonts w:eastAsiaTheme="minorEastAsia"/>
              <w:noProof/>
              <w:sz w:val="22"/>
              <w:szCs w:val="22"/>
            </w:rPr>
          </w:pPr>
          <w:hyperlink w:anchor="_Toc14964299" w:history="1">
            <w:r w:rsidR="00CA1FDD" w:rsidRPr="00BA7E7B">
              <w:rPr>
                <w:rStyle w:val="Hyperlink"/>
                <w:noProof/>
              </w:rPr>
              <w:t>23.</w:t>
            </w:r>
            <w:r w:rsidR="00CA1FDD">
              <w:rPr>
                <w:rFonts w:eastAsiaTheme="minorEastAsia"/>
                <w:noProof/>
                <w:sz w:val="22"/>
                <w:szCs w:val="22"/>
              </w:rPr>
              <w:tab/>
            </w:r>
            <w:r w:rsidR="00CA1FDD" w:rsidRPr="00BA7E7B">
              <w:rPr>
                <w:rStyle w:val="Hyperlink"/>
                <w:noProof/>
              </w:rPr>
              <w:t>Deadline for Submission of Proposals and Late Proposals</w:t>
            </w:r>
            <w:r w:rsidR="00CA1FDD">
              <w:rPr>
                <w:noProof/>
                <w:webHidden/>
              </w:rPr>
              <w:tab/>
            </w:r>
            <w:r w:rsidR="00CA1FDD">
              <w:rPr>
                <w:noProof/>
                <w:webHidden/>
              </w:rPr>
              <w:fldChar w:fldCharType="begin"/>
            </w:r>
            <w:r w:rsidR="00CA1FDD">
              <w:rPr>
                <w:noProof/>
                <w:webHidden/>
              </w:rPr>
              <w:instrText xml:space="preserve"> PAGEREF _Toc14964299 \h </w:instrText>
            </w:r>
            <w:r w:rsidR="00CA1FDD">
              <w:rPr>
                <w:noProof/>
                <w:webHidden/>
              </w:rPr>
            </w:r>
            <w:r w:rsidR="00CA1FDD">
              <w:rPr>
                <w:noProof/>
                <w:webHidden/>
              </w:rPr>
              <w:fldChar w:fldCharType="separate"/>
            </w:r>
            <w:r w:rsidR="006210E2">
              <w:rPr>
                <w:noProof/>
                <w:webHidden/>
              </w:rPr>
              <w:t>11</w:t>
            </w:r>
            <w:r w:rsidR="00CA1FDD">
              <w:rPr>
                <w:noProof/>
                <w:webHidden/>
              </w:rPr>
              <w:fldChar w:fldCharType="end"/>
            </w:r>
          </w:hyperlink>
        </w:p>
        <w:p w14:paraId="10300DAC" w14:textId="21E91EF2" w:rsidR="00CA1FDD" w:rsidRDefault="003A66B9">
          <w:pPr>
            <w:pStyle w:val="TOC6"/>
            <w:tabs>
              <w:tab w:val="left" w:pos="1760"/>
              <w:tab w:val="right" w:leader="dot" w:pos="9332"/>
            </w:tabs>
            <w:rPr>
              <w:rFonts w:eastAsiaTheme="minorEastAsia"/>
              <w:noProof/>
              <w:sz w:val="22"/>
              <w:szCs w:val="22"/>
            </w:rPr>
          </w:pPr>
          <w:hyperlink w:anchor="_Toc14964300" w:history="1">
            <w:r w:rsidR="00CA1FDD" w:rsidRPr="00BA7E7B">
              <w:rPr>
                <w:rStyle w:val="Hyperlink"/>
                <w:noProof/>
              </w:rPr>
              <w:t>24.</w:t>
            </w:r>
            <w:r w:rsidR="00CA1FDD">
              <w:rPr>
                <w:rFonts w:eastAsiaTheme="minorEastAsia"/>
                <w:noProof/>
                <w:sz w:val="22"/>
                <w:szCs w:val="22"/>
              </w:rPr>
              <w:tab/>
            </w:r>
            <w:r w:rsidR="00CA1FDD" w:rsidRPr="00BA7E7B">
              <w:rPr>
                <w:rStyle w:val="Hyperlink"/>
                <w:noProof/>
              </w:rPr>
              <w:t>Withdrawal, Substitution, and Modification of Proposals</w:t>
            </w:r>
            <w:r w:rsidR="00CA1FDD">
              <w:rPr>
                <w:noProof/>
                <w:webHidden/>
              </w:rPr>
              <w:tab/>
            </w:r>
            <w:r w:rsidR="00CA1FDD">
              <w:rPr>
                <w:noProof/>
                <w:webHidden/>
              </w:rPr>
              <w:fldChar w:fldCharType="begin"/>
            </w:r>
            <w:r w:rsidR="00CA1FDD">
              <w:rPr>
                <w:noProof/>
                <w:webHidden/>
              </w:rPr>
              <w:instrText xml:space="preserve"> PAGEREF _Toc14964300 \h </w:instrText>
            </w:r>
            <w:r w:rsidR="00CA1FDD">
              <w:rPr>
                <w:noProof/>
                <w:webHidden/>
              </w:rPr>
            </w:r>
            <w:r w:rsidR="00CA1FDD">
              <w:rPr>
                <w:noProof/>
                <w:webHidden/>
              </w:rPr>
              <w:fldChar w:fldCharType="separate"/>
            </w:r>
            <w:r w:rsidR="006210E2">
              <w:rPr>
                <w:noProof/>
                <w:webHidden/>
              </w:rPr>
              <w:t>11</w:t>
            </w:r>
            <w:r w:rsidR="00CA1FDD">
              <w:rPr>
                <w:noProof/>
                <w:webHidden/>
              </w:rPr>
              <w:fldChar w:fldCharType="end"/>
            </w:r>
          </w:hyperlink>
        </w:p>
        <w:p w14:paraId="1E893B0E" w14:textId="5DD7F5D6" w:rsidR="00CA1FDD" w:rsidRDefault="003A66B9">
          <w:pPr>
            <w:pStyle w:val="TOC6"/>
            <w:tabs>
              <w:tab w:val="left" w:pos="1760"/>
              <w:tab w:val="right" w:leader="dot" w:pos="9332"/>
            </w:tabs>
            <w:rPr>
              <w:rFonts w:eastAsiaTheme="minorEastAsia"/>
              <w:noProof/>
              <w:sz w:val="22"/>
              <w:szCs w:val="22"/>
            </w:rPr>
          </w:pPr>
          <w:hyperlink w:anchor="_Toc14964301" w:history="1">
            <w:r w:rsidR="00CA1FDD" w:rsidRPr="00BA7E7B">
              <w:rPr>
                <w:rStyle w:val="Hyperlink"/>
                <w:noProof/>
              </w:rPr>
              <w:t>25.</w:t>
            </w:r>
            <w:r w:rsidR="00CA1FDD">
              <w:rPr>
                <w:rFonts w:eastAsiaTheme="minorEastAsia"/>
                <w:noProof/>
                <w:sz w:val="22"/>
                <w:szCs w:val="22"/>
              </w:rPr>
              <w:tab/>
            </w:r>
            <w:r w:rsidR="00CA1FDD" w:rsidRPr="00BA7E7B">
              <w:rPr>
                <w:rStyle w:val="Hyperlink"/>
                <w:noProof/>
              </w:rPr>
              <w:t>Proposal Opening</w:t>
            </w:r>
            <w:r w:rsidR="00CA1FDD">
              <w:rPr>
                <w:noProof/>
                <w:webHidden/>
              </w:rPr>
              <w:tab/>
            </w:r>
            <w:r w:rsidR="00CA1FDD">
              <w:rPr>
                <w:noProof/>
                <w:webHidden/>
              </w:rPr>
              <w:fldChar w:fldCharType="begin"/>
            </w:r>
            <w:r w:rsidR="00CA1FDD">
              <w:rPr>
                <w:noProof/>
                <w:webHidden/>
              </w:rPr>
              <w:instrText xml:space="preserve"> PAGEREF _Toc14964301 \h </w:instrText>
            </w:r>
            <w:r w:rsidR="00CA1FDD">
              <w:rPr>
                <w:noProof/>
                <w:webHidden/>
              </w:rPr>
            </w:r>
            <w:r w:rsidR="00CA1FDD">
              <w:rPr>
                <w:noProof/>
                <w:webHidden/>
              </w:rPr>
              <w:fldChar w:fldCharType="separate"/>
            </w:r>
            <w:r w:rsidR="006210E2">
              <w:rPr>
                <w:noProof/>
                <w:webHidden/>
              </w:rPr>
              <w:t>12</w:t>
            </w:r>
            <w:r w:rsidR="00CA1FDD">
              <w:rPr>
                <w:noProof/>
                <w:webHidden/>
              </w:rPr>
              <w:fldChar w:fldCharType="end"/>
            </w:r>
          </w:hyperlink>
        </w:p>
        <w:p w14:paraId="11AB4B13" w14:textId="0EE68062" w:rsidR="00CA1FDD" w:rsidRDefault="003A66B9">
          <w:pPr>
            <w:pStyle w:val="TOC5"/>
            <w:rPr>
              <w:rFonts w:asciiTheme="minorHAnsi" w:eastAsiaTheme="minorEastAsia" w:hAnsiTheme="minorHAnsi"/>
              <w:b w:val="0"/>
              <w:sz w:val="22"/>
              <w:szCs w:val="22"/>
            </w:rPr>
          </w:pPr>
          <w:hyperlink w:anchor="_Toc14964302" w:history="1">
            <w:r w:rsidR="00CA1FDD" w:rsidRPr="00BA7E7B">
              <w:rPr>
                <w:rStyle w:val="Hyperlink"/>
              </w:rPr>
              <w:t>D.</w:t>
            </w:r>
            <w:r w:rsidR="00CA1FDD">
              <w:rPr>
                <w:rFonts w:asciiTheme="minorHAnsi" w:eastAsiaTheme="minorEastAsia" w:hAnsiTheme="minorHAnsi"/>
                <w:b w:val="0"/>
                <w:sz w:val="22"/>
                <w:szCs w:val="22"/>
              </w:rPr>
              <w:tab/>
            </w:r>
            <w:r w:rsidR="00CA1FDD" w:rsidRPr="00BA7E7B">
              <w:rPr>
                <w:rStyle w:val="Hyperlink"/>
              </w:rPr>
              <w:t>EVALUATION OF PROPOSALS</w:t>
            </w:r>
            <w:r w:rsidR="00CA1FDD">
              <w:rPr>
                <w:webHidden/>
              </w:rPr>
              <w:tab/>
            </w:r>
            <w:r w:rsidR="00CA1FDD">
              <w:rPr>
                <w:webHidden/>
              </w:rPr>
              <w:fldChar w:fldCharType="begin"/>
            </w:r>
            <w:r w:rsidR="00CA1FDD">
              <w:rPr>
                <w:webHidden/>
              </w:rPr>
              <w:instrText xml:space="preserve"> PAGEREF _Toc14964302 \h </w:instrText>
            </w:r>
            <w:r w:rsidR="00CA1FDD">
              <w:rPr>
                <w:webHidden/>
              </w:rPr>
            </w:r>
            <w:r w:rsidR="00CA1FDD">
              <w:rPr>
                <w:webHidden/>
              </w:rPr>
              <w:fldChar w:fldCharType="separate"/>
            </w:r>
            <w:r w:rsidR="006210E2">
              <w:rPr>
                <w:webHidden/>
              </w:rPr>
              <w:t>12</w:t>
            </w:r>
            <w:r w:rsidR="00CA1FDD">
              <w:rPr>
                <w:webHidden/>
              </w:rPr>
              <w:fldChar w:fldCharType="end"/>
            </w:r>
          </w:hyperlink>
        </w:p>
        <w:p w14:paraId="736BDA36" w14:textId="6312B4BD" w:rsidR="00CA1FDD" w:rsidRDefault="003A66B9">
          <w:pPr>
            <w:pStyle w:val="TOC6"/>
            <w:tabs>
              <w:tab w:val="left" w:pos="1760"/>
              <w:tab w:val="right" w:leader="dot" w:pos="9332"/>
            </w:tabs>
            <w:rPr>
              <w:rFonts w:eastAsiaTheme="minorEastAsia"/>
              <w:noProof/>
              <w:sz w:val="22"/>
              <w:szCs w:val="22"/>
            </w:rPr>
          </w:pPr>
          <w:hyperlink w:anchor="_Toc14964303" w:history="1">
            <w:r w:rsidR="00CA1FDD" w:rsidRPr="00BA7E7B">
              <w:rPr>
                <w:rStyle w:val="Hyperlink"/>
                <w:noProof/>
              </w:rPr>
              <w:t>26.</w:t>
            </w:r>
            <w:r w:rsidR="00CA1FDD">
              <w:rPr>
                <w:rFonts w:eastAsiaTheme="minorEastAsia"/>
                <w:noProof/>
                <w:sz w:val="22"/>
                <w:szCs w:val="22"/>
              </w:rPr>
              <w:tab/>
            </w:r>
            <w:r w:rsidR="00CA1FDD" w:rsidRPr="00BA7E7B">
              <w:rPr>
                <w:rStyle w:val="Hyperlink"/>
                <w:noProof/>
              </w:rPr>
              <w:t>Confidentiality</w:t>
            </w:r>
            <w:r w:rsidR="00CA1FDD">
              <w:rPr>
                <w:noProof/>
                <w:webHidden/>
              </w:rPr>
              <w:tab/>
            </w:r>
            <w:r w:rsidR="00CA1FDD">
              <w:rPr>
                <w:noProof/>
                <w:webHidden/>
              </w:rPr>
              <w:fldChar w:fldCharType="begin"/>
            </w:r>
            <w:r w:rsidR="00CA1FDD">
              <w:rPr>
                <w:noProof/>
                <w:webHidden/>
              </w:rPr>
              <w:instrText xml:space="preserve"> PAGEREF _Toc14964303 \h </w:instrText>
            </w:r>
            <w:r w:rsidR="00CA1FDD">
              <w:rPr>
                <w:noProof/>
                <w:webHidden/>
              </w:rPr>
            </w:r>
            <w:r w:rsidR="00CA1FDD">
              <w:rPr>
                <w:noProof/>
                <w:webHidden/>
              </w:rPr>
              <w:fldChar w:fldCharType="separate"/>
            </w:r>
            <w:r w:rsidR="006210E2">
              <w:rPr>
                <w:noProof/>
                <w:webHidden/>
              </w:rPr>
              <w:t>12</w:t>
            </w:r>
            <w:r w:rsidR="00CA1FDD">
              <w:rPr>
                <w:noProof/>
                <w:webHidden/>
              </w:rPr>
              <w:fldChar w:fldCharType="end"/>
            </w:r>
          </w:hyperlink>
        </w:p>
        <w:p w14:paraId="0B9F404F" w14:textId="7DC546EA" w:rsidR="00CA1FDD" w:rsidRDefault="003A66B9">
          <w:pPr>
            <w:pStyle w:val="TOC6"/>
            <w:tabs>
              <w:tab w:val="left" w:pos="1760"/>
              <w:tab w:val="right" w:leader="dot" w:pos="9332"/>
            </w:tabs>
            <w:rPr>
              <w:rFonts w:eastAsiaTheme="minorEastAsia"/>
              <w:noProof/>
              <w:sz w:val="22"/>
              <w:szCs w:val="22"/>
            </w:rPr>
          </w:pPr>
          <w:hyperlink w:anchor="_Toc14964304" w:history="1">
            <w:r w:rsidR="00CA1FDD" w:rsidRPr="00BA7E7B">
              <w:rPr>
                <w:rStyle w:val="Hyperlink"/>
                <w:noProof/>
              </w:rPr>
              <w:t>27.</w:t>
            </w:r>
            <w:r w:rsidR="00CA1FDD">
              <w:rPr>
                <w:rFonts w:eastAsiaTheme="minorEastAsia"/>
                <w:noProof/>
                <w:sz w:val="22"/>
                <w:szCs w:val="22"/>
              </w:rPr>
              <w:tab/>
            </w:r>
            <w:r w:rsidR="00CA1FDD" w:rsidRPr="00BA7E7B">
              <w:rPr>
                <w:rStyle w:val="Hyperlink"/>
                <w:noProof/>
              </w:rPr>
              <w:t>Evaluation of Proposals</w:t>
            </w:r>
            <w:r w:rsidR="00CA1FDD">
              <w:rPr>
                <w:noProof/>
                <w:webHidden/>
              </w:rPr>
              <w:tab/>
            </w:r>
            <w:r w:rsidR="00CA1FDD">
              <w:rPr>
                <w:noProof/>
                <w:webHidden/>
              </w:rPr>
              <w:fldChar w:fldCharType="begin"/>
            </w:r>
            <w:r w:rsidR="00CA1FDD">
              <w:rPr>
                <w:noProof/>
                <w:webHidden/>
              </w:rPr>
              <w:instrText xml:space="preserve"> PAGEREF _Toc14964304 \h </w:instrText>
            </w:r>
            <w:r w:rsidR="00CA1FDD">
              <w:rPr>
                <w:noProof/>
                <w:webHidden/>
              </w:rPr>
            </w:r>
            <w:r w:rsidR="00CA1FDD">
              <w:rPr>
                <w:noProof/>
                <w:webHidden/>
              </w:rPr>
              <w:fldChar w:fldCharType="separate"/>
            </w:r>
            <w:r w:rsidR="006210E2">
              <w:rPr>
                <w:noProof/>
                <w:webHidden/>
              </w:rPr>
              <w:t>12</w:t>
            </w:r>
            <w:r w:rsidR="00CA1FDD">
              <w:rPr>
                <w:noProof/>
                <w:webHidden/>
              </w:rPr>
              <w:fldChar w:fldCharType="end"/>
            </w:r>
          </w:hyperlink>
        </w:p>
        <w:p w14:paraId="7772BF62" w14:textId="3B07FEC9" w:rsidR="00CA1FDD" w:rsidRDefault="003A66B9">
          <w:pPr>
            <w:pStyle w:val="TOC6"/>
            <w:tabs>
              <w:tab w:val="left" w:pos="1760"/>
              <w:tab w:val="right" w:leader="dot" w:pos="9332"/>
            </w:tabs>
            <w:rPr>
              <w:rFonts w:eastAsiaTheme="minorEastAsia"/>
              <w:noProof/>
              <w:sz w:val="22"/>
              <w:szCs w:val="22"/>
            </w:rPr>
          </w:pPr>
          <w:hyperlink w:anchor="_Toc14964305" w:history="1">
            <w:r w:rsidR="00CA1FDD" w:rsidRPr="00BA7E7B">
              <w:rPr>
                <w:rStyle w:val="Hyperlink"/>
                <w:noProof/>
              </w:rPr>
              <w:t>28.</w:t>
            </w:r>
            <w:r w:rsidR="00CA1FDD">
              <w:rPr>
                <w:rFonts w:eastAsiaTheme="minorEastAsia"/>
                <w:noProof/>
                <w:sz w:val="22"/>
                <w:szCs w:val="22"/>
              </w:rPr>
              <w:tab/>
            </w:r>
            <w:r w:rsidR="00CA1FDD" w:rsidRPr="00BA7E7B">
              <w:rPr>
                <w:rStyle w:val="Hyperlink"/>
                <w:noProof/>
              </w:rPr>
              <w:t>Preliminary Examination</w:t>
            </w:r>
            <w:r w:rsidR="00CA1FDD">
              <w:rPr>
                <w:noProof/>
                <w:webHidden/>
              </w:rPr>
              <w:tab/>
            </w:r>
            <w:r w:rsidR="00CA1FDD">
              <w:rPr>
                <w:noProof/>
                <w:webHidden/>
              </w:rPr>
              <w:fldChar w:fldCharType="begin"/>
            </w:r>
            <w:r w:rsidR="00CA1FDD">
              <w:rPr>
                <w:noProof/>
                <w:webHidden/>
              </w:rPr>
              <w:instrText xml:space="preserve"> PAGEREF _Toc14964305 \h </w:instrText>
            </w:r>
            <w:r w:rsidR="00CA1FDD">
              <w:rPr>
                <w:noProof/>
                <w:webHidden/>
              </w:rPr>
            </w:r>
            <w:r w:rsidR="00CA1FDD">
              <w:rPr>
                <w:noProof/>
                <w:webHidden/>
              </w:rPr>
              <w:fldChar w:fldCharType="separate"/>
            </w:r>
            <w:r w:rsidR="006210E2">
              <w:rPr>
                <w:noProof/>
                <w:webHidden/>
              </w:rPr>
              <w:t>12</w:t>
            </w:r>
            <w:r w:rsidR="00CA1FDD">
              <w:rPr>
                <w:noProof/>
                <w:webHidden/>
              </w:rPr>
              <w:fldChar w:fldCharType="end"/>
            </w:r>
          </w:hyperlink>
        </w:p>
        <w:p w14:paraId="082504A5" w14:textId="18A91AA9" w:rsidR="00CA1FDD" w:rsidRDefault="003A66B9">
          <w:pPr>
            <w:pStyle w:val="TOC6"/>
            <w:tabs>
              <w:tab w:val="left" w:pos="1760"/>
              <w:tab w:val="right" w:leader="dot" w:pos="9332"/>
            </w:tabs>
            <w:rPr>
              <w:rFonts w:eastAsiaTheme="minorEastAsia"/>
              <w:noProof/>
              <w:sz w:val="22"/>
              <w:szCs w:val="22"/>
            </w:rPr>
          </w:pPr>
          <w:hyperlink w:anchor="_Toc14964306" w:history="1">
            <w:r w:rsidR="00CA1FDD" w:rsidRPr="00BA7E7B">
              <w:rPr>
                <w:rStyle w:val="Hyperlink"/>
                <w:noProof/>
              </w:rPr>
              <w:t>29.</w:t>
            </w:r>
            <w:r w:rsidR="00CA1FDD">
              <w:rPr>
                <w:rFonts w:eastAsiaTheme="minorEastAsia"/>
                <w:noProof/>
                <w:sz w:val="22"/>
                <w:szCs w:val="22"/>
              </w:rPr>
              <w:tab/>
            </w:r>
            <w:r w:rsidR="00CA1FDD" w:rsidRPr="00BA7E7B">
              <w:rPr>
                <w:rStyle w:val="Hyperlink"/>
                <w:noProof/>
              </w:rPr>
              <w:t>Evaluation of Eligibility and Qualification</w:t>
            </w:r>
            <w:r w:rsidR="00CA1FDD">
              <w:rPr>
                <w:noProof/>
                <w:webHidden/>
              </w:rPr>
              <w:tab/>
            </w:r>
            <w:r w:rsidR="00CA1FDD">
              <w:rPr>
                <w:noProof/>
                <w:webHidden/>
              </w:rPr>
              <w:fldChar w:fldCharType="begin"/>
            </w:r>
            <w:r w:rsidR="00CA1FDD">
              <w:rPr>
                <w:noProof/>
                <w:webHidden/>
              </w:rPr>
              <w:instrText xml:space="preserve"> PAGEREF _Toc14964306 \h </w:instrText>
            </w:r>
            <w:r w:rsidR="00CA1FDD">
              <w:rPr>
                <w:noProof/>
                <w:webHidden/>
              </w:rPr>
            </w:r>
            <w:r w:rsidR="00CA1FDD">
              <w:rPr>
                <w:noProof/>
                <w:webHidden/>
              </w:rPr>
              <w:fldChar w:fldCharType="separate"/>
            </w:r>
            <w:r w:rsidR="006210E2">
              <w:rPr>
                <w:noProof/>
                <w:webHidden/>
              </w:rPr>
              <w:t>13</w:t>
            </w:r>
            <w:r w:rsidR="00CA1FDD">
              <w:rPr>
                <w:noProof/>
                <w:webHidden/>
              </w:rPr>
              <w:fldChar w:fldCharType="end"/>
            </w:r>
          </w:hyperlink>
        </w:p>
        <w:p w14:paraId="0F2FF31B" w14:textId="3C380260" w:rsidR="00CA1FDD" w:rsidRDefault="003A66B9">
          <w:pPr>
            <w:pStyle w:val="TOC6"/>
            <w:tabs>
              <w:tab w:val="left" w:pos="1760"/>
              <w:tab w:val="right" w:leader="dot" w:pos="9332"/>
            </w:tabs>
            <w:rPr>
              <w:rFonts w:eastAsiaTheme="minorEastAsia"/>
              <w:noProof/>
              <w:sz w:val="22"/>
              <w:szCs w:val="22"/>
            </w:rPr>
          </w:pPr>
          <w:hyperlink w:anchor="_Toc14964307" w:history="1">
            <w:r w:rsidR="00CA1FDD" w:rsidRPr="00BA7E7B">
              <w:rPr>
                <w:rStyle w:val="Hyperlink"/>
                <w:noProof/>
              </w:rPr>
              <w:t>30.</w:t>
            </w:r>
            <w:r w:rsidR="00CA1FDD">
              <w:rPr>
                <w:rFonts w:eastAsiaTheme="minorEastAsia"/>
                <w:noProof/>
                <w:sz w:val="22"/>
                <w:szCs w:val="22"/>
              </w:rPr>
              <w:tab/>
            </w:r>
            <w:r w:rsidR="00CA1FDD" w:rsidRPr="00BA7E7B">
              <w:rPr>
                <w:rStyle w:val="Hyperlink"/>
                <w:noProof/>
              </w:rPr>
              <w:t>Evaluation of Technical and Financial Proposals</w:t>
            </w:r>
            <w:r w:rsidR="00CA1FDD">
              <w:rPr>
                <w:noProof/>
                <w:webHidden/>
              </w:rPr>
              <w:tab/>
            </w:r>
            <w:r w:rsidR="00CA1FDD">
              <w:rPr>
                <w:noProof/>
                <w:webHidden/>
              </w:rPr>
              <w:fldChar w:fldCharType="begin"/>
            </w:r>
            <w:r w:rsidR="00CA1FDD">
              <w:rPr>
                <w:noProof/>
                <w:webHidden/>
              </w:rPr>
              <w:instrText xml:space="preserve"> PAGEREF _Toc14964307 \h </w:instrText>
            </w:r>
            <w:r w:rsidR="00CA1FDD">
              <w:rPr>
                <w:noProof/>
                <w:webHidden/>
              </w:rPr>
            </w:r>
            <w:r w:rsidR="00CA1FDD">
              <w:rPr>
                <w:noProof/>
                <w:webHidden/>
              </w:rPr>
              <w:fldChar w:fldCharType="separate"/>
            </w:r>
            <w:r w:rsidR="006210E2">
              <w:rPr>
                <w:noProof/>
                <w:webHidden/>
              </w:rPr>
              <w:t>13</w:t>
            </w:r>
            <w:r w:rsidR="00CA1FDD">
              <w:rPr>
                <w:noProof/>
                <w:webHidden/>
              </w:rPr>
              <w:fldChar w:fldCharType="end"/>
            </w:r>
          </w:hyperlink>
        </w:p>
        <w:p w14:paraId="3D8DF906" w14:textId="1F90AED6" w:rsidR="00CA1FDD" w:rsidRDefault="003A66B9">
          <w:pPr>
            <w:pStyle w:val="TOC6"/>
            <w:tabs>
              <w:tab w:val="left" w:pos="1760"/>
              <w:tab w:val="right" w:leader="dot" w:pos="9332"/>
            </w:tabs>
            <w:rPr>
              <w:rFonts w:eastAsiaTheme="minorEastAsia"/>
              <w:noProof/>
              <w:sz w:val="22"/>
              <w:szCs w:val="22"/>
            </w:rPr>
          </w:pPr>
          <w:hyperlink w:anchor="_Toc14964308" w:history="1">
            <w:r w:rsidR="00CA1FDD" w:rsidRPr="00BA7E7B">
              <w:rPr>
                <w:rStyle w:val="Hyperlink"/>
                <w:noProof/>
              </w:rPr>
              <w:t>31.</w:t>
            </w:r>
            <w:r w:rsidR="00CA1FDD">
              <w:rPr>
                <w:rFonts w:eastAsiaTheme="minorEastAsia"/>
                <w:noProof/>
                <w:sz w:val="22"/>
                <w:szCs w:val="22"/>
              </w:rPr>
              <w:tab/>
            </w:r>
            <w:r w:rsidR="00CA1FDD" w:rsidRPr="00BA7E7B">
              <w:rPr>
                <w:rStyle w:val="Hyperlink"/>
                <w:noProof/>
              </w:rPr>
              <w:t>Due Diligence</w:t>
            </w:r>
            <w:r w:rsidR="00CA1FDD">
              <w:rPr>
                <w:noProof/>
                <w:webHidden/>
              </w:rPr>
              <w:tab/>
            </w:r>
            <w:r w:rsidR="00CA1FDD">
              <w:rPr>
                <w:noProof/>
                <w:webHidden/>
              </w:rPr>
              <w:fldChar w:fldCharType="begin"/>
            </w:r>
            <w:r w:rsidR="00CA1FDD">
              <w:rPr>
                <w:noProof/>
                <w:webHidden/>
              </w:rPr>
              <w:instrText xml:space="preserve"> PAGEREF _Toc14964308 \h </w:instrText>
            </w:r>
            <w:r w:rsidR="00CA1FDD">
              <w:rPr>
                <w:noProof/>
                <w:webHidden/>
              </w:rPr>
            </w:r>
            <w:r w:rsidR="00CA1FDD">
              <w:rPr>
                <w:noProof/>
                <w:webHidden/>
              </w:rPr>
              <w:fldChar w:fldCharType="separate"/>
            </w:r>
            <w:r w:rsidR="006210E2">
              <w:rPr>
                <w:noProof/>
                <w:webHidden/>
              </w:rPr>
              <w:t>14</w:t>
            </w:r>
            <w:r w:rsidR="00CA1FDD">
              <w:rPr>
                <w:noProof/>
                <w:webHidden/>
              </w:rPr>
              <w:fldChar w:fldCharType="end"/>
            </w:r>
          </w:hyperlink>
        </w:p>
        <w:p w14:paraId="0A972716" w14:textId="0A354A10" w:rsidR="00CA1FDD" w:rsidRDefault="003A66B9">
          <w:pPr>
            <w:pStyle w:val="TOC6"/>
            <w:tabs>
              <w:tab w:val="left" w:pos="1760"/>
              <w:tab w:val="right" w:leader="dot" w:pos="9332"/>
            </w:tabs>
            <w:rPr>
              <w:rFonts w:eastAsiaTheme="minorEastAsia"/>
              <w:noProof/>
              <w:sz w:val="22"/>
              <w:szCs w:val="22"/>
            </w:rPr>
          </w:pPr>
          <w:hyperlink w:anchor="_Toc14964309" w:history="1">
            <w:r w:rsidR="00CA1FDD" w:rsidRPr="00BA7E7B">
              <w:rPr>
                <w:rStyle w:val="Hyperlink"/>
                <w:noProof/>
              </w:rPr>
              <w:t>32.</w:t>
            </w:r>
            <w:r w:rsidR="00CA1FDD">
              <w:rPr>
                <w:rFonts w:eastAsiaTheme="minorEastAsia"/>
                <w:noProof/>
                <w:sz w:val="22"/>
                <w:szCs w:val="22"/>
              </w:rPr>
              <w:tab/>
            </w:r>
            <w:r w:rsidR="00CA1FDD" w:rsidRPr="00BA7E7B">
              <w:rPr>
                <w:rStyle w:val="Hyperlink"/>
                <w:noProof/>
              </w:rPr>
              <w:t>Clarification of Proposals</w:t>
            </w:r>
            <w:r w:rsidR="00CA1FDD">
              <w:rPr>
                <w:noProof/>
                <w:webHidden/>
              </w:rPr>
              <w:tab/>
            </w:r>
            <w:r w:rsidR="00CA1FDD">
              <w:rPr>
                <w:noProof/>
                <w:webHidden/>
              </w:rPr>
              <w:fldChar w:fldCharType="begin"/>
            </w:r>
            <w:r w:rsidR="00CA1FDD">
              <w:rPr>
                <w:noProof/>
                <w:webHidden/>
              </w:rPr>
              <w:instrText xml:space="preserve"> PAGEREF _Toc14964309 \h </w:instrText>
            </w:r>
            <w:r w:rsidR="00CA1FDD">
              <w:rPr>
                <w:noProof/>
                <w:webHidden/>
              </w:rPr>
            </w:r>
            <w:r w:rsidR="00CA1FDD">
              <w:rPr>
                <w:noProof/>
                <w:webHidden/>
              </w:rPr>
              <w:fldChar w:fldCharType="separate"/>
            </w:r>
            <w:r w:rsidR="006210E2">
              <w:rPr>
                <w:noProof/>
                <w:webHidden/>
              </w:rPr>
              <w:t>14</w:t>
            </w:r>
            <w:r w:rsidR="00CA1FDD">
              <w:rPr>
                <w:noProof/>
                <w:webHidden/>
              </w:rPr>
              <w:fldChar w:fldCharType="end"/>
            </w:r>
          </w:hyperlink>
        </w:p>
        <w:p w14:paraId="63C32A8A" w14:textId="3FC8ABC9" w:rsidR="00CA1FDD" w:rsidRDefault="003A66B9">
          <w:pPr>
            <w:pStyle w:val="TOC6"/>
            <w:tabs>
              <w:tab w:val="left" w:pos="1760"/>
              <w:tab w:val="right" w:leader="dot" w:pos="9332"/>
            </w:tabs>
            <w:rPr>
              <w:rFonts w:eastAsiaTheme="minorEastAsia"/>
              <w:noProof/>
              <w:sz w:val="22"/>
              <w:szCs w:val="22"/>
            </w:rPr>
          </w:pPr>
          <w:hyperlink w:anchor="_Toc14964310" w:history="1">
            <w:r w:rsidR="00CA1FDD" w:rsidRPr="00BA7E7B">
              <w:rPr>
                <w:rStyle w:val="Hyperlink"/>
                <w:noProof/>
              </w:rPr>
              <w:t>33.</w:t>
            </w:r>
            <w:r w:rsidR="00CA1FDD">
              <w:rPr>
                <w:rFonts w:eastAsiaTheme="minorEastAsia"/>
                <w:noProof/>
                <w:sz w:val="22"/>
                <w:szCs w:val="22"/>
              </w:rPr>
              <w:tab/>
            </w:r>
            <w:r w:rsidR="00CA1FDD" w:rsidRPr="00BA7E7B">
              <w:rPr>
                <w:rStyle w:val="Hyperlink"/>
                <w:noProof/>
              </w:rPr>
              <w:t>Responsiveness of Proposal</w:t>
            </w:r>
            <w:r w:rsidR="00CA1FDD">
              <w:rPr>
                <w:noProof/>
                <w:webHidden/>
              </w:rPr>
              <w:tab/>
            </w:r>
            <w:r w:rsidR="00CA1FDD">
              <w:rPr>
                <w:noProof/>
                <w:webHidden/>
              </w:rPr>
              <w:fldChar w:fldCharType="begin"/>
            </w:r>
            <w:r w:rsidR="00CA1FDD">
              <w:rPr>
                <w:noProof/>
                <w:webHidden/>
              </w:rPr>
              <w:instrText xml:space="preserve"> PAGEREF _Toc14964310 \h </w:instrText>
            </w:r>
            <w:r w:rsidR="00CA1FDD">
              <w:rPr>
                <w:noProof/>
                <w:webHidden/>
              </w:rPr>
            </w:r>
            <w:r w:rsidR="00CA1FDD">
              <w:rPr>
                <w:noProof/>
                <w:webHidden/>
              </w:rPr>
              <w:fldChar w:fldCharType="separate"/>
            </w:r>
            <w:r w:rsidR="006210E2">
              <w:rPr>
                <w:noProof/>
                <w:webHidden/>
              </w:rPr>
              <w:t>14</w:t>
            </w:r>
            <w:r w:rsidR="00CA1FDD">
              <w:rPr>
                <w:noProof/>
                <w:webHidden/>
              </w:rPr>
              <w:fldChar w:fldCharType="end"/>
            </w:r>
          </w:hyperlink>
        </w:p>
        <w:p w14:paraId="5143EF23" w14:textId="2BA07680" w:rsidR="00CA1FDD" w:rsidRDefault="003A66B9">
          <w:pPr>
            <w:pStyle w:val="TOC6"/>
            <w:tabs>
              <w:tab w:val="left" w:pos="1760"/>
              <w:tab w:val="right" w:leader="dot" w:pos="9332"/>
            </w:tabs>
            <w:rPr>
              <w:rFonts w:eastAsiaTheme="minorEastAsia"/>
              <w:noProof/>
              <w:sz w:val="22"/>
              <w:szCs w:val="22"/>
            </w:rPr>
          </w:pPr>
          <w:hyperlink w:anchor="_Toc14964311" w:history="1">
            <w:r w:rsidR="00CA1FDD" w:rsidRPr="00BA7E7B">
              <w:rPr>
                <w:rStyle w:val="Hyperlink"/>
                <w:noProof/>
              </w:rPr>
              <w:t>34.</w:t>
            </w:r>
            <w:r w:rsidR="00CA1FDD">
              <w:rPr>
                <w:rFonts w:eastAsiaTheme="minorEastAsia"/>
                <w:noProof/>
                <w:sz w:val="22"/>
                <w:szCs w:val="22"/>
              </w:rPr>
              <w:tab/>
            </w:r>
            <w:r w:rsidR="00CA1FDD" w:rsidRPr="00BA7E7B">
              <w:rPr>
                <w:rStyle w:val="Hyperlink"/>
                <w:noProof/>
              </w:rPr>
              <w:t>Nonconformities, Reparable Errors and Omissions</w:t>
            </w:r>
            <w:r w:rsidR="00CA1FDD">
              <w:rPr>
                <w:noProof/>
                <w:webHidden/>
              </w:rPr>
              <w:tab/>
            </w:r>
            <w:r w:rsidR="00CA1FDD">
              <w:rPr>
                <w:noProof/>
                <w:webHidden/>
              </w:rPr>
              <w:fldChar w:fldCharType="begin"/>
            </w:r>
            <w:r w:rsidR="00CA1FDD">
              <w:rPr>
                <w:noProof/>
                <w:webHidden/>
              </w:rPr>
              <w:instrText xml:space="preserve"> PAGEREF _Toc14964311 \h </w:instrText>
            </w:r>
            <w:r w:rsidR="00CA1FDD">
              <w:rPr>
                <w:noProof/>
                <w:webHidden/>
              </w:rPr>
            </w:r>
            <w:r w:rsidR="00CA1FDD">
              <w:rPr>
                <w:noProof/>
                <w:webHidden/>
              </w:rPr>
              <w:fldChar w:fldCharType="separate"/>
            </w:r>
            <w:r w:rsidR="006210E2">
              <w:rPr>
                <w:noProof/>
                <w:webHidden/>
              </w:rPr>
              <w:t>15</w:t>
            </w:r>
            <w:r w:rsidR="00CA1FDD">
              <w:rPr>
                <w:noProof/>
                <w:webHidden/>
              </w:rPr>
              <w:fldChar w:fldCharType="end"/>
            </w:r>
          </w:hyperlink>
        </w:p>
        <w:p w14:paraId="3639E6FC" w14:textId="74E2B8FF" w:rsidR="00CA1FDD" w:rsidRDefault="003A66B9">
          <w:pPr>
            <w:pStyle w:val="TOC5"/>
            <w:rPr>
              <w:rFonts w:asciiTheme="minorHAnsi" w:eastAsiaTheme="minorEastAsia" w:hAnsiTheme="minorHAnsi"/>
              <w:b w:val="0"/>
              <w:sz w:val="22"/>
              <w:szCs w:val="22"/>
            </w:rPr>
          </w:pPr>
          <w:hyperlink w:anchor="_Toc14964312" w:history="1">
            <w:r w:rsidR="00CA1FDD" w:rsidRPr="00BA7E7B">
              <w:rPr>
                <w:rStyle w:val="Hyperlink"/>
              </w:rPr>
              <w:t>E.</w:t>
            </w:r>
            <w:r w:rsidR="00CA1FDD">
              <w:rPr>
                <w:rFonts w:asciiTheme="minorHAnsi" w:eastAsiaTheme="minorEastAsia" w:hAnsiTheme="minorHAnsi"/>
                <w:b w:val="0"/>
                <w:sz w:val="22"/>
                <w:szCs w:val="22"/>
              </w:rPr>
              <w:tab/>
            </w:r>
            <w:r w:rsidR="00CA1FDD" w:rsidRPr="00BA7E7B">
              <w:rPr>
                <w:rStyle w:val="Hyperlink"/>
              </w:rPr>
              <w:t>AWARD OF CONTRACT</w:t>
            </w:r>
            <w:r w:rsidR="00CA1FDD">
              <w:rPr>
                <w:webHidden/>
              </w:rPr>
              <w:tab/>
            </w:r>
            <w:r w:rsidR="00CA1FDD">
              <w:rPr>
                <w:webHidden/>
              </w:rPr>
              <w:fldChar w:fldCharType="begin"/>
            </w:r>
            <w:r w:rsidR="00CA1FDD">
              <w:rPr>
                <w:webHidden/>
              </w:rPr>
              <w:instrText xml:space="preserve"> PAGEREF _Toc14964312 \h </w:instrText>
            </w:r>
            <w:r w:rsidR="00CA1FDD">
              <w:rPr>
                <w:webHidden/>
              </w:rPr>
            </w:r>
            <w:r w:rsidR="00CA1FDD">
              <w:rPr>
                <w:webHidden/>
              </w:rPr>
              <w:fldChar w:fldCharType="separate"/>
            </w:r>
            <w:r w:rsidR="006210E2">
              <w:rPr>
                <w:webHidden/>
              </w:rPr>
              <w:t>15</w:t>
            </w:r>
            <w:r w:rsidR="00CA1FDD">
              <w:rPr>
                <w:webHidden/>
              </w:rPr>
              <w:fldChar w:fldCharType="end"/>
            </w:r>
          </w:hyperlink>
        </w:p>
        <w:p w14:paraId="665F2025" w14:textId="0481187C" w:rsidR="00CA1FDD" w:rsidRDefault="003A66B9">
          <w:pPr>
            <w:pStyle w:val="TOC6"/>
            <w:tabs>
              <w:tab w:val="left" w:pos="1760"/>
              <w:tab w:val="right" w:leader="dot" w:pos="9332"/>
            </w:tabs>
            <w:rPr>
              <w:rFonts w:eastAsiaTheme="minorEastAsia"/>
              <w:noProof/>
              <w:sz w:val="22"/>
              <w:szCs w:val="22"/>
            </w:rPr>
          </w:pPr>
          <w:hyperlink w:anchor="_Toc14964313" w:history="1">
            <w:r w:rsidR="00CA1FDD" w:rsidRPr="00BA7E7B">
              <w:rPr>
                <w:rStyle w:val="Hyperlink"/>
                <w:noProof/>
              </w:rPr>
              <w:t>35.</w:t>
            </w:r>
            <w:r w:rsidR="00CA1FDD">
              <w:rPr>
                <w:rFonts w:eastAsiaTheme="minorEastAsia"/>
                <w:noProof/>
                <w:sz w:val="22"/>
                <w:szCs w:val="22"/>
              </w:rPr>
              <w:tab/>
            </w:r>
            <w:r w:rsidR="00CA1FDD" w:rsidRPr="00BA7E7B">
              <w:rPr>
                <w:rStyle w:val="Hyperlink"/>
                <w:noProof/>
              </w:rPr>
              <w:t>Right to Accept, Reject, Any or All Proposals</w:t>
            </w:r>
            <w:r w:rsidR="00CA1FDD">
              <w:rPr>
                <w:noProof/>
                <w:webHidden/>
              </w:rPr>
              <w:tab/>
            </w:r>
            <w:r w:rsidR="00CA1FDD">
              <w:rPr>
                <w:noProof/>
                <w:webHidden/>
              </w:rPr>
              <w:fldChar w:fldCharType="begin"/>
            </w:r>
            <w:r w:rsidR="00CA1FDD">
              <w:rPr>
                <w:noProof/>
                <w:webHidden/>
              </w:rPr>
              <w:instrText xml:space="preserve"> PAGEREF _Toc14964313 \h </w:instrText>
            </w:r>
            <w:r w:rsidR="00CA1FDD">
              <w:rPr>
                <w:noProof/>
                <w:webHidden/>
              </w:rPr>
            </w:r>
            <w:r w:rsidR="00CA1FDD">
              <w:rPr>
                <w:noProof/>
                <w:webHidden/>
              </w:rPr>
              <w:fldChar w:fldCharType="separate"/>
            </w:r>
            <w:r w:rsidR="006210E2">
              <w:rPr>
                <w:noProof/>
                <w:webHidden/>
              </w:rPr>
              <w:t>15</w:t>
            </w:r>
            <w:r w:rsidR="00CA1FDD">
              <w:rPr>
                <w:noProof/>
                <w:webHidden/>
              </w:rPr>
              <w:fldChar w:fldCharType="end"/>
            </w:r>
          </w:hyperlink>
        </w:p>
        <w:p w14:paraId="6A611A09" w14:textId="576AA712" w:rsidR="00CA1FDD" w:rsidRDefault="003A66B9">
          <w:pPr>
            <w:pStyle w:val="TOC6"/>
            <w:tabs>
              <w:tab w:val="left" w:pos="1760"/>
              <w:tab w:val="right" w:leader="dot" w:pos="9332"/>
            </w:tabs>
            <w:rPr>
              <w:rFonts w:eastAsiaTheme="minorEastAsia"/>
              <w:noProof/>
              <w:sz w:val="22"/>
              <w:szCs w:val="22"/>
            </w:rPr>
          </w:pPr>
          <w:hyperlink w:anchor="_Toc14964314" w:history="1">
            <w:r w:rsidR="00CA1FDD" w:rsidRPr="00BA7E7B">
              <w:rPr>
                <w:rStyle w:val="Hyperlink"/>
                <w:noProof/>
              </w:rPr>
              <w:t>36.</w:t>
            </w:r>
            <w:r w:rsidR="00CA1FDD">
              <w:rPr>
                <w:rFonts w:eastAsiaTheme="minorEastAsia"/>
                <w:noProof/>
                <w:sz w:val="22"/>
                <w:szCs w:val="22"/>
              </w:rPr>
              <w:tab/>
            </w:r>
            <w:r w:rsidR="00CA1FDD" w:rsidRPr="00BA7E7B">
              <w:rPr>
                <w:rStyle w:val="Hyperlink"/>
                <w:noProof/>
              </w:rPr>
              <w:t>Award Criteria</w:t>
            </w:r>
            <w:r w:rsidR="00CA1FDD">
              <w:rPr>
                <w:noProof/>
                <w:webHidden/>
              </w:rPr>
              <w:tab/>
            </w:r>
            <w:r w:rsidR="00CA1FDD">
              <w:rPr>
                <w:noProof/>
                <w:webHidden/>
              </w:rPr>
              <w:fldChar w:fldCharType="begin"/>
            </w:r>
            <w:r w:rsidR="00CA1FDD">
              <w:rPr>
                <w:noProof/>
                <w:webHidden/>
              </w:rPr>
              <w:instrText xml:space="preserve"> PAGEREF _Toc14964314 \h </w:instrText>
            </w:r>
            <w:r w:rsidR="00CA1FDD">
              <w:rPr>
                <w:noProof/>
                <w:webHidden/>
              </w:rPr>
            </w:r>
            <w:r w:rsidR="00CA1FDD">
              <w:rPr>
                <w:noProof/>
                <w:webHidden/>
              </w:rPr>
              <w:fldChar w:fldCharType="separate"/>
            </w:r>
            <w:r w:rsidR="006210E2">
              <w:rPr>
                <w:noProof/>
                <w:webHidden/>
              </w:rPr>
              <w:t>15</w:t>
            </w:r>
            <w:r w:rsidR="00CA1FDD">
              <w:rPr>
                <w:noProof/>
                <w:webHidden/>
              </w:rPr>
              <w:fldChar w:fldCharType="end"/>
            </w:r>
          </w:hyperlink>
        </w:p>
        <w:p w14:paraId="2A30A902" w14:textId="3885AAEB" w:rsidR="00CA1FDD" w:rsidRDefault="003A66B9">
          <w:pPr>
            <w:pStyle w:val="TOC6"/>
            <w:tabs>
              <w:tab w:val="left" w:pos="1760"/>
              <w:tab w:val="right" w:leader="dot" w:pos="9332"/>
            </w:tabs>
            <w:rPr>
              <w:rFonts w:eastAsiaTheme="minorEastAsia"/>
              <w:noProof/>
              <w:sz w:val="22"/>
              <w:szCs w:val="22"/>
            </w:rPr>
          </w:pPr>
          <w:hyperlink w:anchor="_Toc14964315" w:history="1">
            <w:r w:rsidR="00CA1FDD" w:rsidRPr="00BA7E7B">
              <w:rPr>
                <w:rStyle w:val="Hyperlink"/>
                <w:noProof/>
              </w:rPr>
              <w:t>37.</w:t>
            </w:r>
            <w:r w:rsidR="00CA1FDD">
              <w:rPr>
                <w:rFonts w:eastAsiaTheme="minorEastAsia"/>
                <w:noProof/>
                <w:sz w:val="22"/>
                <w:szCs w:val="22"/>
              </w:rPr>
              <w:tab/>
            </w:r>
            <w:r w:rsidR="00CA1FDD" w:rsidRPr="00BA7E7B">
              <w:rPr>
                <w:rStyle w:val="Hyperlink"/>
                <w:noProof/>
              </w:rPr>
              <w:t>Debriefing</w:t>
            </w:r>
            <w:r w:rsidR="00CA1FDD">
              <w:rPr>
                <w:noProof/>
                <w:webHidden/>
              </w:rPr>
              <w:tab/>
            </w:r>
            <w:r w:rsidR="00CA1FDD">
              <w:rPr>
                <w:noProof/>
                <w:webHidden/>
              </w:rPr>
              <w:fldChar w:fldCharType="begin"/>
            </w:r>
            <w:r w:rsidR="00CA1FDD">
              <w:rPr>
                <w:noProof/>
                <w:webHidden/>
              </w:rPr>
              <w:instrText xml:space="preserve"> PAGEREF _Toc14964315 \h </w:instrText>
            </w:r>
            <w:r w:rsidR="00CA1FDD">
              <w:rPr>
                <w:noProof/>
                <w:webHidden/>
              </w:rPr>
            </w:r>
            <w:r w:rsidR="00CA1FDD">
              <w:rPr>
                <w:noProof/>
                <w:webHidden/>
              </w:rPr>
              <w:fldChar w:fldCharType="separate"/>
            </w:r>
            <w:r w:rsidR="006210E2">
              <w:rPr>
                <w:noProof/>
                <w:webHidden/>
              </w:rPr>
              <w:t>15</w:t>
            </w:r>
            <w:r w:rsidR="00CA1FDD">
              <w:rPr>
                <w:noProof/>
                <w:webHidden/>
              </w:rPr>
              <w:fldChar w:fldCharType="end"/>
            </w:r>
          </w:hyperlink>
        </w:p>
        <w:p w14:paraId="27D06E1F" w14:textId="02B3B9BC" w:rsidR="00CA1FDD" w:rsidRDefault="003A66B9">
          <w:pPr>
            <w:pStyle w:val="TOC6"/>
            <w:tabs>
              <w:tab w:val="left" w:pos="1760"/>
              <w:tab w:val="right" w:leader="dot" w:pos="9332"/>
            </w:tabs>
            <w:rPr>
              <w:rFonts w:eastAsiaTheme="minorEastAsia"/>
              <w:noProof/>
              <w:sz w:val="22"/>
              <w:szCs w:val="22"/>
            </w:rPr>
          </w:pPr>
          <w:hyperlink w:anchor="_Toc14964316" w:history="1">
            <w:r w:rsidR="00CA1FDD" w:rsidRPr="00BA7E7B">
              <w:rPr>
                <w:rStyle w:val="Hyperlink"/>
                <w:noProof/>
              </w:rPr>
              <w:t>38.</w:t>
            </w:r>
            <w:r w:rsidR="00CA1FDD">
              <w:rPr>
                <w:rFonts w:eastAsiaTheme="minorEastAsia"/>
                <w:noProof/>
                <w:sz w:val="22"/>
                <w:szCs w:val="22"/>
              </w:rPr>
              <w:tab/>
            </w:r>
            <w:r w:rsidR="00CA1FDD" w:rsidRPr="00BA7E7B">
              <w:rPr>
                <w:rStyle w:val="Hyperlink"/>
                <w:noProof/>
              </w:rPr>
              <w:t>Right to Vary Requirements at the Time of Award</w:t>
            </w:r>
            <w:r w:rsidR="00CA1FDD">
              <w:rPr>
                <w:noProof/>
                <w:webHidden/>
              </w:rPr>
              <w:tab/>
            </w:r>
            <w:r w:rsidR="00CA1FDD">
              <w:rPr>
                <w:noProof/>
                <w:webHidden/>
              </w:rPr>
              <w:fldChar w:fldCharType="begin"/>
            </w:r>
            <w:r w:rsidR="00CA1FDD">
              <w:rPr>
                <w:noProof/>
                <w:webHidden/>
              </w:rPr>
              <w:instrText xml:space="preserve"> PAGEREF _Toc14964316 \h </w:instrText>
            </w:r>
            <w:r w:rsidR="00CA1FDD">
              <w:rPr>
                <w:noProof/>
                <w:webHidden/>
              </w:rPr>
            </w:r>
            <w:r w:rsidR="00CA1FDD">
              <w:rPr>
                <w:noProof/>
                <w:webHidden/>
              </w:rPr>
              <w:fldChar w:fldCharType="separate"/>
            </w:r>
            <w:r w:rsidR="006210E2">
              <w:rPr>
                <w:noProof/>
                <w:webHidden/>
              </w:rPr>
              <w:t>16</w:t>
            </w:r>
            <w:r w:rsidR="00CA1FDD">
              <w:rPr>
                <w:noProof/>
                <w:webHidden/>
              </w:rPr>
              <w:fldChar w:fldCharType="end"/>
            </w:r>
          </w:hyperlink>
        </w:p>
        <w:p w14:paraId="021D5E2D" w14:textId="5ED78CB9" w:rsidR="00CA1FDD" w:rsidRDefault="003A66B9">
          <w:pPr>
            <w:pStyle w:val="TOC6"/>
            <w:tabs>
              <w:tab w:val="left" w:pos="1760"/>
              <w:tab w:val="right" w:leader="dot" w:pos="9332"/>
            </w:tabs>
            <w:rPr>
              <w:rFonts w:eastAsiaTheme="minorEastAsia"/>
              <w:noProof/>
              <w:sz w:val="22"/>
              <w:szCs w:val="22"/>
            </w:rPr>
          </w:pPr>
          <w:hyperlink w:anchor="_Toc14964317" w:history="1">
            <w:r w:rsidR="00CA1FDD" w:rsidRPr="00BA7E7B">
              <w:rPr>
                <w:rStyle w:val="Hyperlink"/>
                <w:noProof/>
              </w:rPr>
              <w:t>39.</w:t>
            </w:r>
            <w:r w:rsidR="00CA1FDD">
              <w:rPr>
                <w:rFonts w:eastAsiaTheme="minorEastAsia"/>
                <w:noProof/>
                <w:sz w:val="22"/>
                <w:szCs w:val="22"/>
              </w:rPr>
              <w:tab/>
            </w:r>
            <w:r w:rsidR="00CA1FDD" w:rsidRPr="00BA7E7B">
              <w:rPr>
                <w:rStyle w:val="Hyperlink"/>
                <w:noProof/>
              </w:rPr>
              <w:t>Contract Signature</w:t>
            </w:r>
            <w:r w:rsidR="00CA1FDD">
              <w:rPr>
                <w:noProof/>
                <w:webHidden/>
              </w:rPr>
              <w:tab/>
            </w:r>
            <w:r w:rsidR="00CA1FDD">
              <w:rPr>
                <w:noProof/>
                <w:webHidden/>
              </w:rPr>
              <w:fldChar w:fldCharType="begin"/>
            </w:r>
            <w:r w:rsidR="00CA1FDD">
              <w:rPr>
                <w:noProof/>
                <w:webHidden/>
              </w:rPr>
              <w:instrText xml:space="preserve"> PAGEREF _Toc14964317 \h </w:instrText>
            </w:r>
            <w:r w:rsidR="00CA1FDD">
              <w:rPr>
                <w:noProof/>
                <w:webHidden/>
              </w:rPr>
            </w:r>
            <w:r w:rsidR="00CA1FDD">
              <w:rPr>
                <w:noProof/>
                <w:webHidden/>
              </w:rPr>
              <w:fldChar w:fldCharType="separate"/>
            </w:r>
            <w:r w:rsidR="006210E2">
              <w:rPr>
                <w:noProof/>
                <w:webHidden/>
              </w:rPr>
              <w:t>16</w:t>
            </w:r>
            <w:r w:rsidR="00CA1FDD">
              <w:rPr>
                <w:noProof/>
                <w:webHidden/>
              </w:rPr>
              <w:fldChar w:fldCharType="end"/>
            </w:r>
          </w:hyperlink>
        </w:p>
        <w:p w14:paraId="3BB29FB1" w14:textId="10F6DA54" w:rsidR="00CA1FDD" w:rsidRDefault="003A66B9">
          <w:pPr>
            <w:pStyle w:val="TOC6"/>
            <w:tabs>
              <w:tab w:val="left" w:pos="1760"/>
              <w:tab w:val="right" w:leader="dot" w:pos="9332"/>
            </w:tabs>
            <w:rPr>
              <w:rFonts w:eastAsiaTheme="minorEastAsia"/>
              <w:noProof/>
              <w:sz w:val="22"/>
              <w:szCs w:val="22"/>
            </w:rPr>
          </w:pPr>
          <w:hyperlink w:anchor="_Toc14964318" w:history="1">
            <w:r w:rsidR="00CA1FDD" w:rsidRPr="00BA7E7B">
              <w:rPr>
                <w:rStyle w:val="Hyperlink"/>
                <w:noProof/>
              </w:rPr>
              <w:t>40.</w:t>
            </w:r>
            <w:r w:rsidR="00CA1FDD">
              <w:rPr>
                <w:rFonts w:eastAsiaTheme="minorEastAsia"/>
                <w:noProof/>
                <w:sz w:val="22"/>
                <w:szCs w:val="22"/>
              </w:rPr>
              <w:tab/>
            </w:r>
            <w:r w:rsidR="00CA1FDD" w:rsidRPr="00BA7E7B">
              <w:rPr>
                <w:rStyle w:val="Hyperlink"/>
                <w:noProof/>
              </w:rPr>
              <w:t>Contract Type and General Terms and Conditions</w:t>
            </w:r>
            <w:r w:rsidR="00CA1FDD">
              <w:rPr>
                <w:noProof/>
                <w:webHidden/>
              </w:rPr>
              <w:tab/>
            </w:r>
            <w:r w:rsidR="00CA1FDD">
              <w:rPr>
                <w:noProof/>
                <w:webHidden/>
              </w:rPr>
              <w:fldChar w:fldCharType="begin"/>
            </w:r>
            <w:r w:rsidR="00CA1FDD">
              <w:rPr>
                <w:noProof/>
                <w:webHidden/>
              </w:rPr>
              <w:instrText xml:space="preserve"> PAGEREF _Toc14964318 \h </w:instrText>
            </w:r>
            <w:r w:rsidR="00CA1FDD">
              <w:rPr>
                <w:noProof/>
                <w:webHidden/>
              </w:rPr>
            </w:r>
            <w:r w:rsidR="00CA1FDD">
              <w:rPr>
                <w:noProof/>
                <w:webHidden/>
              </w:rPr>
              <w:fldChar w:fldCharType="separate"/>
            </w:r>
            <w:r w:rsidR="006210E2">
              <w:rPr>
                <w:noProof/>
                <w:webHidden/>
              </w:rPr>
              <w:t>16</w:t>
            </w:r>
            <w:r w:rsidR="00CA1FDD">
              <w:rPr>
                <w:noProof/>
                <w:webHidden/>
              </w:rPr>
              <w:fldChar w:fldCharType="end"/>
            </w:r>
          </w:hyperlink>
        </w:p>
        <w:p w14:paraId="4EA51DBF" w14:textId="6E234C9A" w:rsidR="00CA1FDD" w:rsidRDefault="003A66B9">
          <w:pPr>
            <w:pStyle w:val="TOC6"/>
            <w:tabs>
              <w:tab w:val="left" w:pos="1760"/>
              <w:tab w:val="right" w:leader="dot" w:pos="9332"/>
            </w:tabs>
            <w:rPr>
              <w:rFonts w:eastAsiaTheme="minorEastAsia"/>
              <w:noProof/>
              <w:sz w:val="22"/>
              <w:szCs w:val="22"/>
            </w:rPr>
          </w:pPr>
          <w:hyperlink w:anchor="_Toc14964319" w:history="1">
            <w:r w:rsidR="00CA1FDD" w:rsidRPr="00BA7E7B">
              <w:rPr>
                <w:rStyle w:val="Hyperlink"/>
                <w:noProof/>
              </w:rPr>
              <w:t>41.</w:t>
            </w:r>
            <w:r w:rsidR="00CA1FDD">
              <w:rPr>
                <w:rFonts w:eastAsiaTheme="minorEastAsia"/>
                <w:noProof/>
                <w:sz w:val="22"/>
                <w:szCs w:val="22"/>
              </w:rPr>
              <w:tab/>
            </w:r>
            <w:r w:rsidR="00CA1FDD" w:rsidRPr="00BA7E7B">
              <w:rPr>
                <w:rStyle w:val="Hyperlink"/>
                <w:noProof/>
              </w:rPr>
              <w:t>Performance Security</w:t>
            </w:r>
            <w:r w:rsidR="00CA1FDD">
              <w:rPr>
                <w:noProof/>
                <w:webHidden/>
              </w:rPr>
              <w:tab/>
            </w:r>
            <w:r w:rsidR="00CA1FDD">
              <w:rPr>
                <w:noProof/>
                <w:webHidden/>
              </w:rPr>
              <w:fldChar w:fldCharType="begin"/>
            </w:r>
            <w:r w:rsidR="00CA1FDD">
              <w:rPr>
                <w:noProof/>
                <w:webHidden/>
              </w:rPr>
              <w:instrText xml:space="preserve"> PAGEREF _Toc14964319 \h </w:instrText>
            </w:r>
            <w:r w:rsidR="00CA1FDD">
              <w:rPr>
                <w:noProof/>
                <w:webHidden/>
              </w:rPr>
            </w:r>
            <w:r w:rsidR="00CA1FDD">
              <w:rPr>
                <w:noProof/>
                <w:webHidden/>
              </w:rPr>
              <w:fldChar w:fldCharType="separate"/>
            </w:r>
            <w:r w:rsidR="006210E2">
              <w:rPr>
                <w:noProof/>
                <w:webHidden/>
              </w:rPr>
              <w:t>16</w:t>
            </w:r>
            <w:r w:rsidR="00CA1FDD">
              <w:rPr>
                <w:noProof/>
                <w:webHidden/>
              </w:rPr>
              <w:fldChar w:fldCharType="end"/>
            </w:r>
          </w:hyperlink>
        </w:p>
        <w:p w14:paraId="2F730E11" w14:textId="0DD620B1" w:rsidR="00CA1FDD" w:rsidRDefault="003A66B9">
          <w:pPr>
            <w:pStyle w:val="TOC6"/>
            <w:tabs>
              <w:tab w:val="left" w:pos="1760"/>
              <w:tab w:val="right" w:leader="dot" w:pos="9332"/>
            </w:tabs>
            <w:rPr>
              <w:rFonts w:eastAsiaTheme="minorEastAsia"/>
              <w:noProof/>
              <w:sz w:val="22"/>
              <w:szCs w:val="22"/>
            </w:rPr>
          </w:pPr>
          <w:hyperlink w:anchor="_Toc14964320" w:history="1">
            <w:r w:rsidR="00CA1FDD" w:rsidRPr="00BA7E7B">
              <w:rPr>
                <w:rStyle w:val="Hyperlink"/>
                <w:noProof/>
              </w:rPr>
              <w:t>42.</w:t>
            </w:r>
            <w:r w:rsidR="00CA1FDD">
              <w:rPr>
                <w:rFonts w:eastAsiaTheme="minorEastAsia"/>
                <w:noProof/>
                <w:sz w:val="22"/>
                <w:szCs w:val="22"/>
              </w:rPr>
              <w:tab/>
            </w:r>
            <w:r w:rsidR="00CA1FDD" w:rsidRPr="00BA7E7B">
              <w:rPr>
                <w:rStyle w:val="Hyperlink"/>
                <w:noProof/>
              </w:rPr>
              <w:t>Bank Guarantee for Advanced Payment</w:t>
            </w:r>
            <w:r w:rsidR="00CA1FDD">
              <w:rPr>
                <w:noProof/>
                <w:webHidden/>
              </w:rPr>
              <w:tab/>
            </w:r>
            <w:r w:rsidR="00CA1FDD">
              <w:rPr>
                <w:noProof/>
                <w:webHidden/>
              </w:rPr>
              <w:fldChar w:fldCharType="begin"/>
            </w:r>
            <w:r w:rsidR="00CA1FDD">
              <w:rPr>
                <w:noProof/>
                <w:webHidden/>
              </w:rPr>
              <w:instrText xml:space="preserve"> PAGEREF _Toc14964320 \h </w:instrText>
            </w:r>
            <w:r w:rsidR="00CA1FDD">
              <w:rPr>
                <w:noProof/>
                <w:webHidden/>
              </w:rPr>
            </w:r>
            <w:r w:rsidR="00CA1FDD">
              <w:rPr>
                <w:noProof/>
                <w:webHidden/>
              </w:rPr>
              <w:fldChar w:fldCharType="separate"/>
            </w:r>
            <w:r w:rsidR="006210E2">
              <w:rPr>
                <w:noProof/>
                <w:webHidden/>
              </w:rPr>
              <w:t>16</w:t>
            </w:r>
            <w:r w:rsidR="00CA1FDD">
              <w:rPr>
                <w:noProof/>
                <w:webHidden/>
              </w:rPr>
              <w:fldChar w:fldCharType="end"/>
            </w:r>
          </w:hyperlink>
        </w:p>
        <w:p w14:paraId="6BEF684E" w14:textId="1EC78BA6" w:rsidR="00CA1FDD" w:rsidRDefault="003A66B9">
          <w:pPr>
            <w:pStyle w:val="TOC6"/>
            <w:tabs>
              <w:tab w:val="left" w:pos="1760"/>
              <w:tab w:val="right" w:leader="dot" w:pos="9332"/>
            </w:tabs>
            <w:rPr>
              <w:rFonts w:eastAsiaTheme="minorEastAsia"/>
              <w:noProof/>
              <w:sz w:val="22"/>
              <w:szCs w:val="22"/>
            </w:rPr>
          </w:pPr>
          <w:hyperlink w:anchor="_Toc14964321" w:history="1">
            <w:r w:rsidR="00CA1FDD" w:rsidRPr="00BA7E7B">
              <w:rPr>
                <w:rStyle w:val="Hyperlink"/>
                <w:noProof/>
              </w:rPr>
              <w:t>43.</w:t>
            </w:r>
            <w:r w:rsidR="00CA1FDD">
              <w:rPr>
                <w:rFonts w:eastAsiaTheme="minorEastAsia"/>
                <w:noProof/>
                <w:sz w:val="22"/>
                <w:szCs w:val="22"/>
              </w:rPr>
              <w:tab/>
            </w:r>
            <w:r w:rsidR="00CA1FDD" w:rsidRPr="00BA7E7B">
              <w:rPr>
                <w:rStyle w:val="Hyperlink"/>
                <w:noProof/>
              </w:rPr>
              <w:t>Liquidated Damages</w:t>
            </w:r>
            <w:r w:rsidR="00CA1FDD">
              <w:rPr>
                <w:noProof/>
                <w:webHidden/>
              </w:rPr>
              <w:tab/>
            </w:r>
            <w:r w:rsidR="00CA1FDD">
              <w:rPr>
                <w:noProof/>
                <w:webHidden/>
              </w:rPr>
              <w:fldChar w:fldCharType="begin"/>
            </w:r>
            <w:r w:rsidR="00CA1FDD">
              <w:rPr>
                <w:noProof/>
                <w:webHidden/>
              </w:rPr>
              <w:instrText xml:space="preserve"> PAGEREF _Toc14964321 \h </w:instrText>
            </w:r>
            <w:r w:rsidR="00CA1FDD">
              <w:rPr>
                <w:noProof/>
                <w:webHidden/>
              </w:rPr>
            </w:r>
            <w:r w:rsidR="00CA1FDD">
              <w:rPr>
                <w:noProof/>
                <w:webHidden/>
              </w:rPr>
              <w:fldChar w:fldCharType="separate"/>
            </w:r>
            <w:r w:rsidR="006210E2">
              <w:rPr>
                <w:noProof/>
                <w:webHidden/>
              </w:rPr>
              <w:t>16</w:t>
            </w:r>
            <w:r w:rsidR="00CA1FDD">
              <w:rPr>
                <w:noProof/>
                <w:webHidden/>
              </w:rPr>
              <w:fldChar w:fldCharType="end"/>
            </w:r>
          </w:hyperlink>
        </w:p>
        <w:p w14:paraId="5A817923" w14:textId="3C7E395F" w:rsidR="00CA1FDD" w:rsidRDefault="003A66B9">
          <w:pPr>
            <w:pStyle w:val="TOC6"/>
            <w:tabs>
              <w:tab w:val="left" w:pos="1760"/>
              <w:tab w:val="right" w:leader="dot" w:pos="9332"/>
            </w:tabs>
            <w:rPr>
              <w:rFonts w:eastAsiaTheme="minorEastAsia"/>
              <w:noProof/>
              <w:sz w:val="22"/>
              <w:szCs w:val="22"/>
            </w:rPr>
          </w:pPr>
          <w:hyperlink w:anchor="_Toc14964322" w:history="1">
            <w:r w:rsidR="00CA1FDD" w:rsidRPr="00BA7E7B">
              <w:rPr>
                <w:rStyle w:val="Hyperlink"/>
                <w:noProof/>
              </w:rPr>
              <w:t>44.</w:t>
            </w:r>
            <w:r w:rsidR="00CA1FDD">
              <w:rPr>
                <w:rFonts w:eastAsiaTheme="minorEastAsia"/>
                <w:noProof/>
                <w:sz w:val="22"/>
                <w:szCs w:val="22"/>
              </w:rPr>
              <w:tab/>
            </w:r>
            <w:r w:rsidR="00CA1FDD" w:rsidRPr="00BA7E7B">
              <w:rPr>
                <w:rStyle w:val="Hyperlink"/>
                <w:noProof/>
              </w:rPr>
              <w:t>Payment Provisions</w:t>
            </w:r>
            <w:r w:rsidR="00CA1FDD">
              <w:rPr>
                <w:noProof/>
                <w:webHidden/>
              </w:rPr>
              <w:tab/>
            </w:r>
            <w:r w:rsidR="00CA1FDD">
              <w:rPr>
                <w:noProof/>
                <w:webHidden/>
              </w:rPr>
              <w:fldChar w:fldCharType="begin"/>
            </w:r>
            <w:r w:rsidR="00CA1FDD">
              <w:rPr>
                <w:noProof/>
                <w:webHidden/>
              </w:rPr>
              <w:instrText xml:space="preserve"> PAGEREF _Toc14964322 \h </w:instrText>
            </w:r>
            <w:r w:rsidR="00CA1FDD">
              <w:rPr>
                <w:noProof/>
                <w:webHidden/>
              </w:rPr>
            </w:r>
            <w:r w:rsidR="00CA1FDD">
              <w:rPr>
                <w:noProof/>
                <w:webHidden/>
              </w:rPr>
              <w:fldChar w:fldCharType="separate"/>
            </w:r>
            <w:r w:rsidR="006210E2">
              <w:rPr>
                <w:noProof/>
                <w:webHidden/>
              </w:rPr>
              <w:t>16</w:t>
            </w:r>
            <w:r w:rsidR="00CA1FDD">
              <w:rPr>
                <w:noProof/>
                <w:webHidden/>
              </w:rPr>
              <w:fldChar w:fldCharType="end"/>
            </w:r>
          </w:hyperlink>
        </w:p>
        <w:p w14:paraId="341116D9" w14:textId="306AA19A" w:rsidR="00CA1FDD" w:rsidRDefault="003A66B9">
          <w:pPr>
            <w:pStyle w:val="TOC6"/>
            <w:tabs>
              <w:tab w:val="left" w:pos="1760"/>
              <w:tab w:val="right" w:leader="dot" w:pos="9332"/>
            </w:tabs>
            <w:rPr>
              <w:rFonts w:eastAsiaTheme="minorEastAsia"/>
              <w:noProof/>
              <w:sz w:val="22"/>
              <w:szCs w:val="22"/>
            </w:rPr>
          </w:pPr>
          <w:hyperlink w:anchor="_Toc14964323" w:history="1">
            <w:r w:rsidR="00CA1FDD" w:rsidRPr="00BA7E7B">
              <w:rPr>
                <w:rStyle w:val="Hyperlink"/>
                <w:noProof/>
              </w:rPr>
              <w:t>45.</w:t>
            </w:r>
            <w:r w:rsidR="00CA1FDD">
              <w:rPr>
                <w:rFonts w:eastAsiaTheme="minorEastAsia"/>
                <w:noProof/>
                <w:sz w:val="22"/>
                <w:szCs w:val="22"/>
              </w:rPr>
              <w:tab/>
            </w:r>
            <w:r w:rsidR="00CA1FDD" w:rsidRPr="00BA7E7B">
              <w:rPr>
                <w:rStyle w:val="Hyperlink"/>
                <w:noProof/>
              </w:rPr>
              <w:t>Vendor Protest</w:t>
            </w:r>
            <w:r w:rsidR="00CA1FDD">
              <w:rPr>
                <w:noProof/>
                <w:webHidden/>
              </w:rPr>
              <w:tab/>
            </w:r>
            <w:r w:rsidR="00CA1FDD">
              <w:rPr>
                <w:noProof/>
                <w:webHidden/>
              </w:rPr>
              <w:fldChar w:fldCharType="begin"/>
            </w:r>
            <w:r w:rsidR="00CA1FDD">
              <w:rPr>
                <w:noProof/>
                <w:webHidden/>
              </w:rPr>
              <w:instrText xml:space="preserve"> PAGEREF _Toc14964323 \h </w:instrText>
            </w:r>
            <w:r w:rsidR="00CA1FDD">
              <w:rPr>
                <w:noProof/>
                <w:webHidden/>
              </w:rPr>
            </w:r>
            <w:r w:rsidR="00CA1FDD">
              <w:rPr>
                <w:noProof/>
                <w:webHidden/>
              </w:rPr>
              <w:fldChar w:fldCharType="separate"/>
            </w:r>
            <w:r w:rsidR="006210E2">
              <w:rPr>
                <w:noProof/>
                <w:webHidden/>
              </w:rPr>
              <w:t>16</w:t>
            </w:r>
            <w:r w:rsidR="00CA1FDD">
              <w:rPr>
                <w:noProof/>
                <w:webHidden/>
              </w:rPr>
              <w:fldChar w:fldCharType="end"/>
            </w:r>
          </w:hyperlink>
        </w:p>
        <w:p w14:paraId="0EA6423A" w14:textId="237506D0" w:rsidR="00CA1FDD" w:rsidRDefault="003A66B9">
          <w:pPr>
            <w:pStyle w:val="TOC6"/>
            <w:tabs>
              <w:tab w:val="left" w:pos="1760"/>
              <w:tab w:val="right" w:leader="dot" w:pos="9332"/>
            </w:tabs>
            <w:rPr>
              <w:rFonts w:eastAsiaTheme="minorEastAsia"/>
              <w:noProof/>
              <w:sz w:val="22"/>
              <w:szCs w:val="22"/>
            </w:rPr>
          </w:pPr>
          <w:hyperlink w:anchor="_Toc14964324" w:history="1">
            <w:r w:rsidR="00CA1FDD" w:rsidRPr="00BA7E7B">
              <w:rPr>
                <w:rStyle w:val="Hyperlink"/>
                <w:noProof/>
              </w:rPr>
              <w:t>46.</w:t>
            </w:r>
            <w:r w:rsidR="00CA1FDD">
              <w:rPr>
                <w:rFonts w:eastAsiaTheme="minorEastAsia"/>
                <w:noProof/>
                <w:sz w:val="22"/>
                <w:szCs w:val="22"/>
              </w:rPr>
              <w:tab/>
            </w:r>
            <w:r w:rsidR="00CA1FDD" w:rsidRPr="00BA7E7B">
              <w:rPr>
                <w:rStyle w:val="Hyperlink"/>
                <w:noProof/>
              </w:rPr>
              <w:t>Other Provisions</w:t>
            </w:r>
            <w:r w:rsidR="00CA1FDD">
              <w:rPr>
                <w:noProof/>
                <w:webHidden/>
              </w:rPr>
              <w:tab/>
            </w:r>
            <w:r w:rsidR="00CA1FDD">
              <w:rPr>
                <w:noProof/>
                <w:webHidden/>
              </w:rPr>
              <w:fldChar w:fldCharType="begin"/>
            </w:r>
            <w:r w:rsidR="00CA1FDD">
              <w:rPr>
                <w:noProof/>
                <w:webHidden/>
              </w:rPr>
              <w:instrText xml:space="preserve"> PAGEREF _Toc14964324 \h </w:instrText>
            </w:r>
            <w:r w:rsidR="00CA1FDD">
              <w:rPr>
                <w:noProof/>
                <w:webHidden/>
              </w:rPr>
            </w:r>
            <w:r w:rsidR="00CA1FDD">
              <w:rPr>
                <w:noProof/>
                <w:webHidden/>
              </w:rPr>
              <w:fldChar w:fldCharType="separate"/>
            </w:r>
            <w:r w:rsidR="006210E2">
              <w:rPr>
                <w:noProof/>
                <w:webHidden/>
              </w:rPr>
              <w:t>17</w:t>
            </w:r>
            <w:r w:rsidR="00CA1FDD">
              <w:rPr>
                <w:noProof/>
                <w:webHidden/>
              </w:rPr>
              <w:fldChar w:fldCharType="end"/>
            </w:r>
          </w:hyperlink>
        </w:p>
        <w:p w14:paraId="1B4751D0" w14:textId="350317D0" w:rsidR="00CA1FDD" w:rsidRDefault="003A66B9">
          <w:pPr>
            <w:pStyle w:val="TOC1"/>
            <w:tabs>
              <w:tab w:val="right" w:leader="dot" w:pos="9332"/>
            </w:tabs>
            <w:rPr>
              <w:rFonts w:eastAsiaTheme="minorEastAsia"/>
              <w:b w:val="0"/>
              <w:bCs w:val="0"/>
              <w:caps w:val="0"/>
              <w:noProof/>
              <w:sz w:val="22"/>
              <w:szCs w:val="22"/>
            </w:rPr>
          </w:pPr>
          <w:hyperlink w:anchor="_Toc14964325" w:history="1">
            <w:r w:rsidR="00CA1FDD" w:rsidRPr="00BA7E7B">
              <w:rPr>
                <w:rStyle w:val="Hyperlink"/>
                <w:rFonts w:ascii="Segoe UI" w:hAnsi="Segoe UI" w:cs="Segoe UI"/>
                <w:noProof/>
              </w:rPr>
              <w:t>Section 3. Bid Data Sheet</w:t>
            </w:r>
            <w:r w:rsidR="00CA1FDD">
              <w:rPr>
                <w:noProof/>
                <w:webHidden/>
              </w:rPr>
              <w:tab/>
            </w:r>
            <w:r w:rsidR="00CA1FDD">
              <w:rPr>
                <w:noProof/>
                <w:webHidden/>
              </w:rPr>
              <w:fldChar w:fldCharType="begin"/>
            </w:r>
            <w:r w:rsidR="00CA1FDD">
              <w:rPr>
                <w:noProof/>
                <w:webHidden/>
              </w:rPr>
              <w:instrText xml:space="preserve"> PAGEREF _Toc14964325 \h </w:instrText>
            </w:r>
            <w:r w:rsidR="00CA1FDD">
              <w:rPr>
                <w:noProof/>
                <w:webHidden/>
              </w:rPr>
            </w:r>
            <w:r w:rsidR="00CA1FDD">
              <w:rPr>
                <w:noProof/>
                <w:webHidden/>
              </w:rPr>
              <w:fldChar w:fldCharType="separate"/>
            </w:r>
            <w:r w:rsidR="006210E2">
              <w:rPr>
                <w:noProof/>
                <w:webHidden/>
              </w:rPr>
              <w:t>18</w:t>
            </w:r>
            <w:r w:rsidR="00CA1FDD">
              <w:rPr>
                <w:noProof/>
                <w:webHidden/>
              </w:rPr>
              <w:fldChar w:fldCharType="end"/>
            </w:r>
          </w:hyperlink>
        </w:p>
        <w:p w14:paraId="1A1A4885" w14:textId="111B19CB" w:rsidR="00CA1FDD" w:rsidRDefault="003A66B9">
          <w:pPr>
            <w:pStyle w:val="TOC1"/>
            <w:tabs>
              <w:tab w:val="right" w:leader="dot" w:pos="9332"/>
            </w:tabs>
            <w:rPr>
              <w:rFonts w:eastAsiaTheme="minorEastAsia"/>
              <w:b w:val="0"/>
              <w:bCs w:val="0"/>
              <w:caps w:val="0"/>
              <w:noProof/>
              <w:sz w:val="22"/>
              <w:szCs w:val="22"/>
            </w:rPr>
          </w:pPr>
          <w:hyperlink w:anchor="_Toc14964326" w:history="1">
            <w:r w:rsidR="00CA1FDD" w:rsidRPr="00BA7E7B">
              <w:rPr>
                <w:rStyle w:val="Hyperlink"/>
                <w:rFonts w:ascii="Segoe UI" w:hAnsi="Segoe UI" w:cs="Segoe UI"/>
                <w:noProof/>
              </w:rPr>
              <w:t>Section 4. Evaluation Criteria</w:t>
            </w:r>
            <w:r w:rsidR="00CA1FDD">
              <w:rPr>
                <w:noProof/>
                <w:webHidden/>
              </w:rPr>
              <w:tab/>
            </w:r>
            <w:r w:rsidR="00CA1FDD">
              <w:rPr>
                <w:noProof/>
                <w:webHidden/>
              </w:rPr>
              <w:fldChar w:fldCharType="begin"/>
            </w:r>
            <w:r w:rsidR="00CA1FDD">
              <w:rPr>
                <w:noProof/>
                <w:webHidden/>
              </w:rPr>
              <w:instrText xml:space="preserve"> PAGEREF _Toc14964326 \h </w:instrText>
            </w:r>
            <w:r w:rsidR="00CA1FDD">
              <w:rPr>
                <w:noProof/>
                <w:webHidden/>
              </w:rPr>
            </w:r>
            <w:r w:rsidR="00CA1FDD">
              <w:rPr>
                <w:noProof/>
                <w:webHidden/>
              </w:rPr>
              <w:fldChar w:fldCharType="separate"/>
            </w:r>
            <w:r w:rsidR="006210E2">
              <w:rPr>
                <w:noProof/>
                <w:webHidden/>
              </w:rPr>
              <w:t>23</w:t>
            </w:r>
            <w:r w:rsidR="00CA1FDD">
              <w:rPr>
                <w:noProof/>
                <w:webHidden/>
              </w:rPr>
              <w:fldChar w:fldCharType="end"/>
            </w:r>
          </w:hyperlink>
        </w:p>
        <w:p w14:paraId="7D5CD361" w14:textId="79FDBEE1" w:rsidR="00CA1FDD" w:rsidRDefault="003A66B9">
          <w:pPr>
            <w:pStyle w:val="TOC1"/>
            <w:tabs>
              <w:tab w:val="right" w:leader="dot" w:pos="9332"/>
            </w:tabs>
            <w:rPr>
              <w:rFonts w:eastAsiaTheme="minorEastAsia"/>
              <w:b w:val="0"/>
              <w:bCs w:val="0"/>
              <w:caps w:val="0"/>
              <w:noProof/>
              <w:sz w:val="22"/>
              <w:szCs w:val="22"/>
            </w:rPr>
          </w:pPr>
          <w:hyperlink w:anchor="_Toc14964327" w:history="1">
            <w:r w:rsidR="00CA1FDD" w:rsidRPr="00BA7E7B">
              <w:rPr>
                <w:rStyle w:val="Hyperlink"/>
                <w:rFonts w:ascii="Segoe UI" w:hAnsi="Segoe UI" w:cs="Segoe UI"/>
                <w:noProof/>
              </w:rPr>
              <w:t>Section 5. Terms of Reference</w:t>
            </w:r>
            <w:r w:rsidR="00CA1FDD">
              <w:rPr>
                <w:noProof/>
                <w:webHidden/>
              </w:rPr>
              <w:tab/>
            </w:r>
            <w:r w:rsidR="00CA1FDD">
              <w:rPr>
                <w:noProof/>
                <w:webHidden/>
              </w:rPr>
              <w:fldChar w:fldCharType="begin"/>
            </w:r>
            <w:r w:rsidR="00CA1FDD">
              <w:rPr>
                <w:noProof/>
                <w:webHidden/>
              </w:rPr>
              <w:instrText xml:space="preserve"> PAGEREF _Toc14964327 \h </w:instrText>
            </w:r>
            <w:r w:rsidR="00CA1FDD">
              <w:rPr>
                <w:noProof/>
                <w:webHidden/>
              </w:rPr>
            </w:r>
            <w:r w:rsidR="00CA1FDD">
              <w:rPr>
                <w:noProof/>
                <w:webHidden/>
              </w:rPr>
              <w:fldChar w:fldCharType="separate"/>
            </w:r>
            <w:r w:rsidR="006210E2">
              <w:rPr>
                <w:noProof/>
                <w:webHidden/>
              </w:rPr>
              <w:t>31</w:t>
            </w:r>
            <w:r w:rsidR="00CA1FDD">
              <w:rPr>
                <w:noProof/>
                <w:webHidden/>
              </w:rPr>
              <w:fldChar w:fldCharType="end"/>
            </w:r>
          </w:hyperlink>
        </w:p>
        <w:p w14:paraId="6D2631DD" w14:textId="4AC7ED3B" w:rsidR="00CA1FDD" w:rsidRDefault="003A66B9">
          <w:pPr>
            <w:pStyle w:val="TOC1"/>
            <w:tabs>
              <w:tab w:val="right" w:leader="dot" w:pos="9332"/>
            </w:tabs>
            <w:rPr>
              <w:rFonts w:eastAsiaTheme="minorEastAsia"/>
              <w:b w:val="0"/>
              <w:bCs w:val="0"/>
              <w:caps w:val="0"/>
              <w:noProof/>
              <w:sz w:val="22"/>
              <w:szCs w:val="22"/>
            </w:rPr>
          </w:pPr>
          <w:hyperlink w:anchor="_Toc14964328" w:history="1">
            <w:r w:rsidR="00CA1FDD" w:rsidRPr="00BA7E7B">
              <w:rPr>
                <w:rStyle w:val="Hyperlink"/>
                <w:rFonts w:ascii="Calibri" w:hAnsi="Calibri" w:cs="Calibri"/>
                <w:noProof/>
              </w:rPr>
              <w:t>1. Purpose</w:t>
            </w:r>
            <w:r w:rsidR="00CA1FDD">
              <w:rPr>
                <w:noProof/>
                <w:webHidden/>
              </w:rPr>
              <w:tab/>
            </w:r>
            <w:r w:rsidR="00CA1FDD">
              <w:rPr>
                <w:noProof/>
                <w:webHidden/>
              </w:rPr>
              <w:fldChar w:fldCharType="begin"/>
            </w:r>
            <w:r w:rsidR="00CA1FDD">
              <w:rPr>
                <w:noProof/>
                <w:webHidden/>
              </w:rPr>
              <w:instrText xml:space="preserve"> PAGEREF _Toc14964328 \h </w:instrText>
            </w:r>
            <w:r w:rsidR="00CA1FDD">
              <w:rPr>
                <w:noProof/>
                <w:webHidden/>
              </w:rPr>
            </w:r>
            <w:r w:rsidR="00CA1FDD">
              <w:rPr>
                <w:noProof/>
                <w:webHidden/>
              </w:rPr>
              <w:fldChar w:fldCharType="separate"/>
            </w:r>
            <w:r w:rsidR="006210E2">
              <w:rPr>
                <w:noProof/>
                <w:webHidden/>
              </w:rPr>
              <w:t>31</w:t>
            </w:r>
            <w:r w:rsidR="00CA1FDD">
              <w:rPr>
                <w:noProof/>
                <w:webHidden/>
              </w:rPr>
              <w:fldChar w:fldCharType="end"/>
            </w:r>
          </w:hyperlink>
        </w:p>
        <w:p w14:paraId="6D53CE6A" w14:textId="4D5EDA8B" w:rsidR="00CA1FDD" w:rsidRDefault="003A66B9">
          <w:pPr>
            <w:pStyle w:val="TOC1"/>
            <w:tabs>
              <w:tab w:val="right" w:leader="dot" w:pos="9332"/>
            </w:tabs>
            <w:rPr>
              <w:rFonts w:eastAsiaTheme="minorEastAsia"/>
              <w:b w:val="0"/>
              <w:bCs w:val="0"/>
              <w:caps w:val="0"/>
              <w:noProof/>
              <w:sz w:val="22"/>
              <w:szCs w:val="22"/>
            </w:rPr>
          </w:pPr>
          <w:hyperlink w:anchor="_Toc14964329" w:history="1">
            <w:r w:rsidR="00CA1FDD" w:rsidRPr="00BA7E7B">
              <w:rPr>
                <w:rStyle w:val="Hyperlink"/>
                <w:rFonts w:ascii="Calibri" w:hAnsi="Calibri" w:cs="Calibri"/>
                <w:noProof/>
              </w:rPr>
              <w:t>2. Objective</w:t>
            </w:r>
            <w:r w:rsidR="00CA1FDD">
              <w:rPr>
                <w:noProof/>
                <w:webHidden/>
              </w:rPr>
              <w:tab/>
            </w:r>
            <w:r w:rsidR="00CA1FDD">
              <w:rPr>
                <w:noProof/>
                <w:webHidden/>
              </w:rPr>
              <w:fldChar w:fldCharType="begin"/>
            </w:r>
            <w:r w:rsidR="00CA1FDD">
              <w:rPr>
                <w:noProof/>
                <w:webHidden/>
              </w:rPr>
              <w:instrText xml:space="preserve"> PAGEREF _Toc14964329 \h </w:instrText>
            </w:r>
            <w:r w:rsidR="00CA1FDD">
              <w:rPr>
                <w:noProof/>
                <w:webHidden/>
              </w:rPr>
            </w:r>
            <w:r w:rsidR="00CA1FDD">
              <w:rPr>
                <w:noProof/>
                <w:webHidden/>
              </w:rPr>
              <w:fldChar w:fldCharType="separate"/>
            </w:r>
            <w:r w:rsidR="006210E2">
              <w:rPr>
                <w:noProof/>
                <w:webHidden/>
              </w:rPr>
              <w:t>31</w:t>
            </w:r>
            <w:r w:rsidR="00CA1FDD">
              <w:rPr>
                <w:noProof/>
                <w:webHidden/>
              </w:rPr>
              <w:fldChar w:fldCharType="end"/>
            </w:r>
          </w:hyperlink>
        </w:p>
        <w:p w14:paraId="43229E56" w14:textId="619DE009" w:rsidR="00CA1FDD" w:rsidRDefault="003A66B9">
          <w:pPr>
            <w:pStyle w:val="TOC1"/>
            <w:tabs>
              <w:tab w:val="right" w:leader="dot" w:pos="9332"/>
            </w:tabs>
            <w:rPr>
              <w:rFonts w:eastAsiaTheme="minorEastAsia"/>
              <w:b w:val="0"/>
              <w:bCs w:val="0"/>
              <w:caps w:val="0"/>
              <w:noProof/>
              <w:sz w:val="22"/>
              <w:szCs w:val="22"/>
            </w:rPr>
          </w:pPr>
          <w:hyperlink w:anchor="_Toc14964330" w:history="1">
            <w:r w:rsidR="00CA1FDD" w:rsidRPr="00BA7E7B">
              <w:rPr>
                <w:rStyle w:val="Hyperlink"/>
                <w:rFonts w:ascii="Calibri" w:hAnsi="Calibri" w:cs="Calibri"/>
                <w:noProof/>
              </w:rPr>
              <w:t>3. Background information</w:t>
            </w:r>
            <w:r w:rsidR="00CA1FDD">
              <w:rPr>
                <w:noProof/>
                <w:webHidden/>
              </w:rPr>
              <w:tab/>
            </w:r>
            <w:r w:rsidR="00CA1FDD">
              <w:rPr>
                <w:noProof/>
                <w:webHidden/>
              </w:rPr>
              <w:fldChar w:fldCharType="begin"/>
            </w:r>
            <w:r w:rsidR="00CA1FDD">
              <w:rPr>
                <w:noProof/>
                <w:webHidden/>
              </w:rPr>
              <w:instrText xml:space="preserve"> PAGEREF _Toc14964330 \h </w:instrText>
            </w:r>
            <w:r w:rsidR="00CA1FDD">
              <w:rPr>
                <w:noProof/>
                <w:webHidden/>
              </w:rPr>
            </w:r>
            <w:r w:rsidR="00CA1FDD">
              <w:rPr>
                <w:noProof/>
                <w:webHidden/>
              </w:rPr>
              <w:fldChar w:fldCharType="separate"/>
            </w:r>
            <w:r w:rsidR="006210E2">
              <w:rPr>
                <w:noProof/>
                <w:webHidden/>
              </w:rPr>
              <w:t>31</w:t>
            </w:r>
            <w:r w:rsidR="00CA1FDD">
              <w:rPr>
                <w:noProof/>
                <w:webHidden/>
              </w:rPr>
              <w:fldChar w:fldCharType="end"/>
            </w:r>
          </w:hyperlink>
        </w:p>
        <w:p w14:paraId="22211D64" w14:textId="5F6DDBD7" w:rsidR="00CA1FDD" w:rsidRDefault="003A66B9">
          <w:pPr>
            <w:pStyle w:val="TOC1"/>
            <w:tabs>
              <w:tab w:val="right" w:leader="dot" w:pos="9332"/>
            </w:tabs>
            <w:rPr>
              <w:rFonts w:eastAsiaTheme="minorEastAsia"/>
              <w:b w:val="0"/>
              <w:bCs w:val="0"/>
              <w:caps w:val="0"/>
              <w:noProof/>
              <w:sz w:val="22"/>
              <w:szCs w:val="22"/>
            </w:rPr>
          </w:pPr>
          <w:hyperlink w:anchor="_Toc14964331" w:history="1">
            <w:r w:rsidR="00CA1FDD" w:rsidRPr="00BA7E7B">
              <w:rPr>
                <w:rStyle w:val="Hyperlink"/>
                <w:rFonts w:ascii="Calibri" w:hAnsi="Calibri" w:cs="Calibri"/>
                <w:noProof/>
              </w:rPr>
              <w:t>4. Description of services</w:t>
            </w:r>
            <w:r w:rsidR="00CA1FDD">
              <w:rPr>
                <w:noProof/>
                <w:webHidden/>
              </w:rPr>
              <w:tab/>
            </w:r>
            <w:r w:rsidR="00CA1FDD">
              <w:rPr>
                <w:noProof/>
                <w:webHidden/>
              </w:rPr>
              <w:fldChar w:fldCharType="begin"/>
            </w:r>
            <w:r w:rsidR="00CA1FDD">
              <w:rPr>
                <w:noProof/>
                <w:webHidden/>
              </w:rPr>
              <w:instrText xml:space="preserve"> PAGEREF _Toc14964331 \h </w:instrText>
            </w:r>
            <w:r w:rsidR="00CA1FDD">
              <w:rPr>
                <w:noProof/>
                <w:webHidden/>
              </w:rPr>
            </w:r>
            <w:r w:rsidR="00CA1FDD">
              <w:rPr>
                <w:noProof/>
                <w:webHidden/>
              </w:rPr>
              <w:fldChar w:fldCharType="separate"/>
            </w:r>
            <w:r w:rsidR="006210E2">
              <w:rPr>
                <w:noProof/>
                <w:webHidden/>
              </w:rPr>
              <w:t>31</w:t>
            </w:r>
            <w:r w:rsidR="00CA1FDD">
              <w:rPr>
                <w:noProof/>
                <w:webHidden/>
              </w:rPr>
              <w:fldChar w:fldCharType="end"/>
            </w:r>
          </w:hyperlink>
        </w:p>
        <w:p w14:paraId="6B713821" w14:textId="1B0E5E22" w:rsidR="00CA1FDD" w:rsidRDefault="003A66B9">
          <w:pPr>
            <w:pStyle w:val="TOC1"/>
            <w:tabs>
              <w:tab w:val="right" w:leader="dot" w:pos="9332"/>
            </w:tabs>
            <w:rPr>
              <w:rFonts w:eastAsiaTheme="minorEastAsia"/>
              <w:b w:val="0"/>
              <w:bCs w:val="0"/>
              <w:caps w:val="0"/>
              <w:noProof/>
              <w:sz w:val="22"/>
              <w:szCs w:val="22"/>
            </w:rPr>
          </w:pPr>
          <w:hyperlink w:anchor="_Toc14964332" w:history="1">
            <w:r w:rsidR="00CA1FDD" w:rsidRPr="00BA7E7B">
              <w:rPr>
                <w:rStyle w:val="Hyperlink"/>
                <w:rFonts w:cstheme="minorHAnsi"/>
                <w:noProof/>
              </w:rPr>
              <w:t>5. Requirements for Bidders</w:t>
            </w:r>
            <w:r w:rsidR="00CA1FDD">
              <w:rPr>
                <w:noProof/>
                <w:webHidden/>
              </w:rPr>
              <w:tab/>
            </w:r>
            <w:r w:rsidR="00CA1FDD">
              <w:rPr>
                <w:noProof/>
                <w:webHidden/>
              </w:rPr>
              <w:fldChar w:fldCharType="begin"/>
            </w:r>
            <w:r w:rsidR="00CA1FDD">
              <w:rPr>
                <w:noProof/>
                <w:webHidden/>
              </w:rPr>
              <w:instrText xml:space="preserve"> PAGEREF _Toc14964332 \h </w:instrText>
            </w:r>
            <w:r w:rsidR="00CA1FDD">
              <w:rPr>
                <w:noProof/>
                <w:webHidden/>
              </w:rPr>
            </w:r>
            <w:r w:rsidR="00CA1FDD">
              <w:rPr>
                <w:noProof/>
                <w:webHidden/>
              </w:rPr>
              <w:fldChar w:fldCharType="separate"/>
            </w:r>
            <w:r w:rsidR="006210E2">
              <w:rPr>
                <w:noProof/>
                <w:webHidden/>
              </w:rPr>
              <w:t>46</w:t>
            </w:r>
            <w:r w:rsidR="00CA1FDD">
              <w:rPr>
                <w:noProof/>
                <w:webHidden/>
              </w:rPr>
              <w:fldChar w:fldCharType="end"/>
            </w:r>
          </w:hyperlink>
        </w:p>
        <w:p w14:paraId="718329AB" w14:textId="14E85059" w:rsidR="00CA1FDD" w:rsidRDefault="003A66B9">
          <w:pPr>
            <w:pStyle w:val="TOC1"/>
            <w:tabs>
              <w:tab w:val="right" w:leader="dot" w:pos="9332"/>
            </w:tabs>
            <w:rPr>
              <w:rFonts w:eastAsiaTheme="minorEastAsia"/>
              <w:b w:val="0"/>
              <w:bCs w:val="0"/>
              <w:caps w:val="0"/>
              <w:noProof/>
              <w:sz w:val="22"/>
              <w:szCs w:val="22"/>
            </w:rPr>
          </w:pPr>
          <w:hyperlink w:anchor="_Toc14964333" w:history="1">
            <w:r w:rsidR="00CA1FDD" w:rsidRPr="00BA7E7B">
              <w:rPr>
                <w:rStyle w:val="Hyperlink"/>
                <w:rFonts w:ascii="Segoe UI" w:hAnsi="Segoe UI" w:cs="Segoe UI"/>
                <w:noProof/>
              </w:rPr>
              <w:t>Section 6: Returnable Bidding Forms / Checklist</w:t>
            </w:r>
            <w:r w:rsidR="00CA1FDD">
              <w:rPr>
                <w:noProof/>
                <w:webHidden/>
              </w:rPr>
              <w:tab/>
            </w:r>
            <w:r w:rsidR="00CA1FDD">
              <w:rPr>
                <w:noProof/>
                <w:webHidden/>
              </w:rPr>
              <w:fldChar w:fldCharType="begin"/>
            </w:r>
            <w:r w:rsidR="00CA1FDD">
              <w:rPr>
                <w:noProof/>
                <w:webHidden/>
              </w:rPr>
              <w:instrText xml:space="preserve"> PAGEREF _Toc14964333 \h </w:instrText>
            </w:r>
            <w:r w:rsidR="00CA1FDD">
              <w:rPr>
                <w:noProof/>
                <w:webHidden/>
              </w:rPr>
            </w:r>
            <w:r w:rsidR="00CA1FDD">
              <w:rPr>
                <w:noProof/>
                <w:webHidden/>
              </w:rPr>
              <w:fldChar w:fldCharType="separate"/>
            </w:r>
            <w:r w:rsidR="006210E2">
              <w:rPr>
                <w:noProof/>
                <w:webHidden/>
              </w:rPr>
              <w:t>49</w:t>
            </w:r>
            <w:r w:rsidR="00CA1FDD">
              <w:rPr>
                <w:noProof/>
                <w:webHidden/>
              </w:rPr>
              <w:fldChar w:fldCharType="end"/>
            </w:r>
          </w:hyperlink>
        </w:p>
        <w:p w14:paraId="4FE283AD" w14:textId="7064F53D" w:rsidR="00CA1FDD" w:rsidRDefault="003A66B9">
          <w:pPr>
            <w:pStyle w:val="TOC2"/>
            <w:tabs>
              <w:tab w:val="right" w:leader="dot" w:pos="9332"/>
            </w:tabs>
            <w:rPr>
              <w:rFonts w:asciiTheme="minorHAnsi" w:eastAsiaTheme="minorEastAsia" w:hAnsiTheme="minorHAnsi"/>
              <w:smallCaps w:val="0"/>
              <w:noProof/>
              <w:sz w:val="22"/>
              <w:szCs w:val="22"/>
            </w:rPr>
          </w:pPr>
          <w:hyperlink w:anchor="_Toc14964334" w:history="1">
            <w:r w:rsidR="00CA1FDD" w:rsidRPr="00BA7E7B">
              <w:rPr>
                <w:rStyle w:val="Hyperlink"/>
                <w:rFonts w:cs="Segoe UI"/>
                <w:b/>
                <w:noProof/>
              </w:rPr>
              <w:t xml:space="preserve">Form A: </w:t>
            </w:r>
            <w:r w:rsidR="00CA1FDD" w:rsidRPr="00BA7E7B">
              <w:rPr>
                <w:rStyle w:val="Hyperlink"/>
                <w:rFonts w:cs="Segoe UI"/>
                <w:noProof/>
              </w:rPr>
              <w:t>Technical Proposal Submission Form</w:t>
            </w:r>
            <w:r w:rsidR="00CA1FDD">
              <w:rPr>
                <w:noProof/>
                <w:webHidden/>
              </w:rPr>
              <w:tab/>
            </w:r>
            <w:r w:rsidR="00CA1FDD">
              <w:rPr>
                <w:noProof/>
                <w:webHidden/>
              </w:rPr>
              <w:fldChar w:fldCharType="begin"/>
            </w:r>
            <w:r w:rsidR="00CA1FDD">
              <w:rPr>
                <w:noProof/>
                <w:webHidden/>
              </w:rPr>
              <w:instrText xml:space="preserve"> PAGEREF _Toc14964334 \h </w:instrText>
            </w:r>
            <w:r w:rsidR="00CA1FDD">
              <w:rPr>
                <w:noProof/>
                <w:webHidden/>
              </w:rPr>
            </w:r>
            <w:r w:rsidR="00CA1FDD">
              <w:rPr>
                <w:noProof/>
                <w:webHidden/>
              </w:rPr>
              <w:fldChar w:fldCharType="separate"/>
            </w:r>
            <w:r w:rsidR="006210E2">
              <w:rPr>
                <w:noProof/>
                <w:webHidden/>
              </w:rPr>
              <w:t>50</w:t>
            </w:r>
            <w:r w:rsidR="00CA1FDD">
              <w:rPr>
                <w:noProof/>
                <w:webHidden/>
              </w:rPr>
              <w:fldChar w:fldCharType="end"/>
            </w:r>
          </w:hyperlink>
        </w:p>
        <w:p w14:paraId="3FE255BF" w14:textId="49FA4821" w:rsidR="00CA1FDD" w:rsidRDefault="003A66B9">
          <w:pPr>
            <w:pStyle w:val="TOC2"/>
            <w:tabs>
              <w:tab w:val="right" w:leader="dot" w:pos="9332"/>
            </w:tabs>
            <w:rPr>
              <w:rFonts w:asciiTheme="minorHAnsi" w:eastAsiaTheme="minorEastAsia" w:hAnsiTheme="minorHAnsi"/>
              <w:smallCaps w:val="0"/>
              <w:noProof/>
              <w:sz w:val="22"/>
              <w:szCs w:val="22"/>
            </w:rPr>
          </w:pPr>
          <w:hyperlink w:anchor="_Toc14964335" w:history="1">
            <w:r w:rsidR="00CA1FDD" w:rsidRPr="00BA7E7B">
              <w:rPr>
                <w:rStyle w:val="Hyperlink"/>
                <w:rFonts w:cs="Segoe UI"/>
                <w:b/>
                <w:noProof/>
              </w:rPr>
              <w:t xml:space="preserve">Form B: </w:t>
            </w:r>
            <w:r w:rsidR="00CA1FDD" w:rsidRPr="00BA7E7B">
              <w:rPr>
                <w:rStyle w:val="Hyperlink"/>
                <w:rFonts w:cs="Segoe UI"/>
                <w:noProof/>
              </w:rPr>
              <w:t>Bidder</w:t>
            </w:r>
            <w:r w:rsidR="00CA1FDD" w:rsidRPr="00BA7E7B">
              <w:rPr>
                <w:rStyle w:val="Hyperlink"/>
                <w:rFonts w:cs="Segoe UI"/>
                <w:b/>
                <w:noProof/>
              </w:rPr>
              <w:t xml:space="preserve"> </w:t>
            </w:r>
            <w:r w:rsidR="00CA1FDD" w:rsidRPr="00BA7E7B">
              <w:rPr>
                <w:rStyle w:val="Hyperlink"/>
                <w:rFonts w:cs="Segoe UI"/>
                <w:noProof/>
              </w:rPr>
              <w:t>Information Form</w:t>
            </w:r>
            <w:r w:rsidR="00CA1FDD">
              <w:rPr>
                <w:noProof/>
                <w:webHidden/>
              </w:rPr>
              <w:tab/>
            </w:r>
            <w:r w:rsidR="00CA1FDD">
              <w:rPr>
                <w:noProof/>
                <w:webHidden/>
              </w:rPr>
              <w:fldChar w:fldCharType="begin"/>
            </w:r>
            <w:r w:rsidR="00CA1FDD">
              <w:rPr>
                <w:noProof/>
                <w:webHidden/>
              </w:rPr>
              <w:instrText xml:space="preserve"> PAGEREF _Toc14964335 \h </w:instrText>
            </w:r>
            <w:r w:rsidR="00CA1FDD">
              <w:rPr>
                <w:noProof/>
                <w:webHidden/>
              </w:rPr>
            </w:r>
            <w:r w:rsidR="00CA1FDD">
              <w:rPr>
                <w:noProof/>
                <w:webHidden/>
              </w:rPr>
              <w:fldChar w:fldCharType="separate"/>
            </w:r>
            <w:r w:rsidR="006210E2">
              <w:rPr>
                <w:noProof/>
                <w:webHidden/>
              </w:rPr>
              <w:t>51</w:t>
            </w:r>
            <w:r w:rsidR="00CA1FDD">
              <w:rPr>
                <w:noProof/>
                <w:webHidden/>
              </w:rPr>
              <w:fldChar w:fldCharType="end"/>
            </w:r>
          </w:hyperlink>
        </w:p>
        <w:p w14:paraId="69004851" w14:textId="26F77A24" w:rsidR="00CA1FDD" w:rsidRDefault="003A66B9">
          <w:pPr>
            <w:pStyle w:val="TOC2"/>
            <w:tabs>
              <w:tab w:val="right" w:leader="dot" w:pos="9332"/>
            </w:tabs>
            <w:rPr>
              <w:rFonts w:asciiTheme="minorHAnsi" w:eastAsiaTheme="minorEastAsia" w:hAnsiTheme="minorHAnsi"/>
              <w:smallCaps w:val="0"/>
              <w:noProof/>
              <w:sz w:val="22"/>
              <w:szCs w:val="22"/>
            </w:rPr>
          </w:pPr>
          <w:hyperlink w:anchor="_Toc14964336" w:history="1">
            <w:r w:rsidR="00CA1FDD" w:rsidRPr="00BA7E7B">
              <w:rPr>
                <w:rStyle w:val="Hyperlink"/>
                <w:rFonts w:cs="Segoe UI"/>
                <w:b/>
                <w:noProof/>
              </w:rPr>
              <w:t xml:space="preserve">Form C: </w:t>
            </w:r>
            <w:r w:rsidR="00CA1FDD" w:rsidRPr="00BA7E7B">
              <w:rPr>
                <w:rStyle w:val="Hyperlink"/>
                <w:rFonts w:cs="Segoe UI"/>
                <w:noProof/>
              </w:rPr>
              <w:t>Joint Venture/Consortium/Association Information Form</w:t>
            </w:r>
            <w:r w:rsidR="00CA1FDD">
              <w:rPr>
                <w:noProof/>
                <w:webHidden/>
              </w:rPr>
              <w:tab/>
            </w:r>
            <w:r w:rsidR="00CA1FDD">
              <w:rPr>
                <w:noProof/>
                <w:webHidden/>
              </w:rPr>
              <w:fldChar w:fldCharType="begin"/>
            </w:r>
            <w:r w:rsidR="00CA1FDD">
              <w:rPr>
                <w:noProof/>
                <w:webHidden/>
              </w:rPr>
              <w:instrText xml:space="preserve"> PAGEREF _Toc14964336 \h </w:instrText>
            </w:r>
            <w:r w:rsidR="00CA1FDD">
              <w:rPr>
                <w:noProof/>
                <w:webHidden/>
              </w:rPr>
            </w:r>
            <w:r w:rsidR="00CA1FDD">
              <w:rPr>
                <w:noProof/>
                <w:webHidden/>
              </w:rPr>
              <w:fldChar w:fldCharType="separate"/>
            </w:r>
            <w:r w:rsidR="006210E2">
              <w:rPr>
                <w:noProof/>
                <w:webHidden/>
              </w:rPr>
              <w:t>53</w:t>
            </w:r>
            <w:r w:rsidR="00CA1FDD">
              <w:rPr>
                <w:noProof/>
                <w:webHidden/>
              </w:rPr>
              <w:fldChar w:fldCharType="end"/>
            </w:r>
          </w:hyperlink>
        </w:p>
        <w:p w14:paraId="4AE333A7" w14:textId="7737B221" w:rsidR="00CA1FDD" w:rsidRDefault="003A66B9">
          <w:pPr>
            <w:pStyle w:val="TOC2"/>
            <w:tabs>
              <w:tab w:val="right" w:leader="dot" w:pos="9332"/>
            </w:tabs>
            <w:rPr>
              <w:rFonts w:asciiTheme="minorHAnsi" w:eastAsiaTheme="minorEastAsia" w:hAnsiTheme="minorHAnsi"/>
              <w:smallCaps w:val="0"/>
              <w:noProof/>
              <w:sz w:val="22"/>
              <w:szCs w:val="22"/>
            </w:rPr>
          </w:pPr>
          <w:hyperlink w:anchor="_Toc14964337" w:history="1">
            <w:r w:rsidR="00CA1FDD" w:rsidRPr="00BA7E7B">
              <w:rPr>
                <w:rStyle w:val="Hyperlink"/>
                <w:rFonts w:cs="Segoe UI"/>
                <w:b/>
                <w:noProof/>
              </w:rPr>
              <w:t xml:space="preserve">Form D: </w:t>
            </w:r>
            <w:r w:rsidR="00CA1FDD" w:rsidRPr="00BA7E7B">
              <w:rPr>
                <w:rStyle w:val="Hyperlink"/>
                <w:rFonts w:cs="Segoe UI"/>
                <w:noProof/>
              </w:rPr>
              <w:t>Qualification</w:t>
            </w:r>
            <w:r w:rsidR="00CA1FDD" w:rsidRPr="00BA7E7B">
              <w:rPr>
                <w:rStyle w:val="Hyperlink"/>
                <w:rFonts w:cs="Segoe UI"/>
                <w:b/>
                <w:noProof/>
              </w:rPr>
              <w:t xml:space="preserve"> </w:t>
            </w:r>
            <w:r w:rsidR="00CA1FDD" w:rsidRPr="00BA7E7B">
              <w:rPr>
                <w:rStyle w:val="Hyperlink"/>
                <w:rFonts w:cs="Segoe UI"/>
                <w:noProof/>
              </w:rPr>
              <w:t>Form</w:t>
            </w:r>
            <w:r w:rsidR="00CA1FDD">
              <w:rPr>
                <w:noProof/>
                <w:webHidden/>
              </w:rPr>
              <w:tab/>
            </w:r>
            <w:r w:rsidR="00CA1FDD">
              <w:rPr>
                <w:noProof/>
                <w:webHidden/>
              </w:rPr>
              <w:fldChar w:fldCharType="begin"/>
            </w:r>
            <w:r w:rsidR="00CA1FDD">
              <w:rPr>
                <w:noProof/>
                <w:webHidden/>
              </w:rPr>
              <w:instrText xml:space="preserve"> PAGEREF _Toc14964337 \h </w:instrText>
            </w:r>
            <w:r w:rsidR="00CA1FDD">
              <w:rPr>
                <w:noProof/>
                <w:webHidden/>
              </w:rPr>
            </w:r>
            <w:r w:rsidR="00CA1FDD">
              <w:rPr>
                <w:noProof/>
                <w:webHidden/>
              </w:rPr>
              <w:fldChar w:fldCharType="separate"/>
            </w:r>
            <w:r w:rsidR="006210E2">
              <w:rPr>
                <w:noProof/>
                <w:webHidden/>
              </w:rPr>
              <w:t>54</w:t>
            </w:r>
            <w:r w:rsidR="00CA1FDD">
              <w:rPr>
                <w:noProof/>
                <w:webHidden/>
              </w:rPr>
              <w:fldChar w:fldCharType="end"/>
            </w:r>
          </w:hyperlink>
        </w:p>
        <w:p w14:paraId="09415A8C" w14:textId="20ACE0EE" w:rsidR="00CA1FDD" w:rsidRDefault="003A66B9">
          <w:pPr>
            <w:pStyle w:val="TOC2"/>
            <w:tabs>
              <w:tab w:val="right" w:leader="dot" w:pos="9332"/>
            </w:tabs>
            <w:rPr>
              <w:rFonts w:asciiTheme="minorHAnsi" w:eastAsiaTheme="minorEastAsia" w:hAnsiTheme="minorHAnsi"/>
              <w:smallCaps w:val="0"/>
              <w:noProof/>
              <w:sz w:val="22"/>
              <w:szCs w:val="22"/>
            </w:rPr>
          </w:pPr>
          <w:hyperlink w:anchor="_Toc14964338" w:history="1">
            <w:r w:rsidR="00CA1FDD" w:rsidRPr="00BA7E7B">
              <w:rPr>
                <w:rStyle w:val="Hyperlink"/>
                <w:rFonts w:cs="Segoe UI"/>
                <w:b/>
                <w:noProof/>
              </w:rPr>
              <w:t xml:space="preserve">Form E: </w:t>
            </w:r>
            <w:r w:rsidR="00CA1FDD" w:rsidRPr="00BA7E7B">
              <w:rPr>
                <w:rStyle w:val="Hyperlink"/>
                <w:rFonts w:cs="Segoe UI"/>
                <w:noProof/>
              </w:rPr>
              <w:t>Format of</w:t>
            </w:r>
            <w:r w:rsidR="00CA1FDD" w:rsidRPr="00BA7E7B">
              <w:rPr>
                <w:rStyle w:val="Hyperlink"/>
                <w:rFonts w:cs="Segoe UI"/>
                <w:b/>
                <w:noProof/>
              </w:rPr>
              <w:t xml:space="preserve"> </w:t>
            </w:r>
            <w:r w:rsidR="00CA1FDD" w:rsidRPr="00BA7E7B">
              <w:rPr>
                <w:rStyle w:val="Hyperlink"/>
                <w:rFonts w:cs="Segoe UI"/>
                <w:noProof/>
              </w:rPr>
              <w:t>Technical Proposal</w:t>
            </w:r>
            <w:r w:rsidR="00CA1FDD">
              <w:rPr>
                <w:noProof/>
                <w:webHidden/>
              </w:rPr>
              <w:tab/>
            </w:r>
            <w:r w:rsidR="00CA1FDD">
              <w:rPr>
                <w:noProof/>
                <w:webHidden/>
              </w:rPr>
              <w:fldChar w:fldCharType="begin"/>
            </w:r>
            <w:r w:rsidR="00CA1FDD">
              <w:rPr>
                <w:noProof/>
                <w:webHidden/>
              </w:rPr>
              <w:instrText xml:space="preserve"> PAGEREF _Toc14964338 \h </w:instrText>
            </w:r>
            <w:r w:rsidR="00CA1FDD">
              <w:rPr>
                <w:noProof/>
                <w:webHidden/>
              </w:rPr>
            </w:r>
            <w:r w:rsidR="00CA1FDD">
              <w:rPr>
                <w:noProof/>
                <w:webHidden/>
              </w:rPr>
              <w:fldChar w:fldCharType="separate"/>
            </w:r>
            <w:r w:rsidR="006210E2">
              <w:rPr>
                <w:noProof/>
                <w:webHidden/>
              </w:rPr>
              <w:t>59</w:t>
            </w:r>
            <w:r w:rsidR="00CA1FDD">
              <w:rPr>
                <w:noProof/>
                <w:webHidden/>
              </w:rPr>
              <w:fldChar w:fldCharType="end"/>
            </w:r>
          </w:hyperlink>
        </w:p>
        <w:p w14:paraId="2B3B6E46" w14:textId="1641689B" w:rsidR="00CA1FDD" w:rsidRDefault="003A66B9">
          <w:pPr>
            <w:pStyle w:val="TOC2"/>
            <w:tabs>
              <w:tab w:val="right" w:leader="dot" w:pos="9332"/>
            </w:tabs>
            <w:rPr>
              <w:rFonts w:asciiTheme="minorHAnsi" w:eastAsiaTheme="minorEastAsia" w:hAnsiTheme="minorHAnsi"/>
              <w:smallCaps w:val="0"/>
              <w:noProof/>
              <w:sz w:val="22"/>
              <w:szCs w:val="22"/>
            </w:rPr>
          </w:pPr>
          <w:hyperlink w:anchor="_Toc14964339" w:history="1">
            <w:r w:rsidR="00CA1FDD" w:rsidRPr="00BA7E7B">
              <w:rPr>
                <w:rStyle w:val="Hyperlink"/>
                <w:rFonts w:cs="Segoe UI"/>
                <w:b/>
                <w:noProof/>
              </w:rPr>
              <w:t xml:space="preserve">Form F: </w:t>
            </w:r>
            <w:r w:rsidR="00CA1FDD" w:rsidRPr="00BA7E7B">
              <w:rPr>
                <w:rStyle w:val="Hyperlink"/>
                <w:rFonts w:cs="Segoe UI"/>
                <w:noProof/>
              </w:rPr>
              <w:t>Financial Proposal Submission Form</w:t>
            </w:r>
            <w:r w:rsidR="00CA1FDD">
              <w:rPr>
                <w:noProof/>
                <w:webHidden/>
              </w:rPr>
              <w:tab/>
            </w:r>
            <w:r w:rsidR="00CA1FDD">
              <w:rPr>
                <w:noProof/>
                <w:webHidden/>
              </w:rPr>
              <w:fldChar w:fldCharType="begin"/>
            </w:r>
            <w:r w:rsidR="00CA1FDD">
              <w:rPr>
                <w:noProof/>
                <w:webHidden/>
              </w:rPr>
              <w:instrText xml:space="preserve"> PAGEREF _Toc14964339 \h </w:instrText>
            </w:r>
            <w:r w:rsidR="00CA1FDD">
              <w:rPr>
                <w:noProof/>
                <w:webHidden/>
              </w:rPr>
            </w:r>
            <w:r w:rsidR="00CA1FDD">
              <w:rPr>
                <w:noProof/>
                <w:webHidden/>
              </w:rPr>
              <w:fldChar w:fldCharType="separate"/>
            </w:r>
            <w:r w:rsidR="006210E2">
              <w:rPr>
                <w:noProof/>
                <w:webHidden/>
              </w:rPr>
              <w:t>62</w:t>
            </w:r>
            <w:r w:rsidR="00CA1FDD">
              <w:rPr>
                <w:noProof/>
                <w:webHidden/>
              </w:rPr>
              <w:fldChar w:fldCharType="end"/>
            </w:r>
          </w:hyperlink>
        </w:p>
        <w:p w14:paraId="22023CDD" w14:textId="2BAD61F9" w:rsidR="00CA1FDD" w:rsidRDefault="003A66B9">
          <w:pPr>
            <w:pStyle w:val="TOC2"/>
            <w:tabs>
              <w:tab w:val="right" w:leader="dot" w:pos="9332"/>
            </w:tabs>
            <w:rPr>
              <w:rFonts w:asciiTheme="minorHAnsi" w:eastAsiaTheme="minorEastAsia" w:hAnsiTheme="minorHAnsi"/>
              <w:smallCaps w:val="0"/>
              <w:noProof/>
              <w:sz w:val="22"/>
              <w:szCs w:val="22"/>
            </w:rPr>
          </w:pPr>
          <w:hyperlink w:anchor="_Toc14964340" w:history="1">
            <w:r w:rsidR="00CA1FDD" w:rsidRPr="00BA7E7B">
              <w:rPr>
                <w:rStyle w:val="Hyperlink"/>
                <w:rFonts w:cs="Segoe UI"/>
                <w:b/>
                <w:noProof/>
              </w:rPr>
              <w:t xml:space="preserve">Form G: </w:t>
            </w:r>
            <w:r w:rsidR="00CA1FDD" w:rsidRPr="00BA7E7B">
              <w:rPr>
                <w:rStyle w:val="Hyperlink"/>
                <w:rFonts w:cs="Segoe UI"/>
                <w:noProof/>
              </w:rPr>
              <w:t>Financial Proposal</w:t>
            </w:r>
            <w:r w:rsidR="00CA1FDD" w:rsidRPr="00BA7E7B">
              <w:rPr>
                <w:rStyle w:val="Hyperlink"/>
                <w:rFonts w:cs="Segoe UI"/>
                <w:b/>
                <w:noProof/>
              </w:rPr>
              <w:t xml:space="preserve"> </w:t>
            </w:r>
            <w:r w:rsidR="00CA1FDD" w:rsidRPr="00BA7E7B">
              <w:rPr>
                <w:rStyle w:val="Hyperlink"/>
                <w:rFonts w:cs="Segoe UI"/>
                <w:noProof/>
              </w:rPr>
              <w:t>Form</w:t>
            </w:r>
            <w:r w:rsidR="00CA1FDD">
              <w:rPr>
                <w:noProof/>
                <w:webHidden/>
              </w:rPr>
              <w:tab/>
            </w:r>
            <w:r w:rsidR="00CA1FDD">
              <w:rPr>
                <w:noProof/>
                <w:webHidden/>
              </w:rPr>
              <w:fldChar w:fldCharType="begin"/>
            </w:r>
            <w:r w:rsidR="00CA1FDD">
              <w:rPr>
                <w:noProof/>
                <w:webHidden/>
              </w:rPr>
              <w:instrText xml:space="preserve"> PAGEREF _Toc14964340 \h </w:instrText>
            </w:r>
            <w:r w:rsidR="00CA1FDD">
              <w:rPr>
                <w:noProof/>
                <w:webHidden/>
              </w:rPr>
            </w:r>
            <w:r w:rsidR="00CA1FDD">
              <w:rPr>
                <w:noProof/>
                <w:webHidden/>
              </w:rPr>
              <w:fldChar w:fldCharType="separate"/>
            </w:r>
            <w:r w:rsidR="006210E2">
              <w:rPr>
                <w:noProof/>
                <w:webHidden/>
              </w:rPr>
              <w:t>63</w:t>
            </w:r>
            <w:r w:rsidR="00CA1FDD">
              <w:rPr>
                <w:noProof/>
                <w:webHidden/>
              </w:rPr>
              <w:fldChar w:fldCharType="end"/>
            </w:r>
          </w:hyperlink>
        </w:p>
        <w:p w14:paraId="4AE59E0F" w14:textId="158E6B5A" w:rsidR="00CA1FDD" w:rsidRDefault="003A66B9">
          <w:pPr>
            <w:pStyle w:val="TOC2"/>
            <w:tabs>
              <w:tab w:val="right" w:leader="dot" w:pos="9332"/>
            </w:tabs>
            <w:rPr>
              <w:rFonts w:asciiTheme="minorHAnsi" w:eastAsiaTheme="minorEastAsia" w:hAnsiTheme="minorHAnsi"/>
              <w:smallCaps w:val="0"/>
              <w:noProof/>
              <w:sz w:val="22"/>
              <w:szCs w:val="22"/>
            </w:rPr>
          </w:pPr>
          <w:hyperlink w:anchor="_Toc14964341" w:history="1">
            <w:r w:rsidR="00CA1FDD" w:rsidRPr="00BA7E7B">
              <w:rPr>
                <w:rStyle w:val="Hyperlink"/>
                <w:rFonts w:cs="Segoe UI"/>
                <w:b/>
                <w:noProof/>
              </w:rPr>
              <w:t xml:space="preserve">Form H: </w:t>
            </w:r>
            <w:r w:rsidR="00CA1FDD" w:rsidRPr="00BA7E7B">
              <w:rPr>
                <w:rStyle w:val="Hyperlink"/>
                <w:rFonts w:cs="Segoe UI"/>
                <w:noProof/>
              </w:rPr>
              <w:t>Form of</w:t>
            </w:r>
            <w:r w:rsidR="00CA1FDD" w:rsidRPr="00BA7E7B">
              <w:rPr>
                <w:rStyle w:val="Hyperlink"/>
                <w:rFonts w:cs="Segoe UI"/>
                <w:b/>
                <w:noProof/>
              </w:rPr>
              <w:t xml:space="preserve"> </w:t>
            </w:r>
            <w:r w:rsidR="00CA1FDD" w:rsidRPr="00BA7E7B">
              <w:rPr>
                <w:rStyle w:val="Hyperlink"/>
                <w:rFonts w:cs="Segoe UI"/>
                <w:noProof/>
              </w:rPr>
              <w:t>Proposal Security</w:t>
            </w:r>
            <w:r w:rsidR="00CA1FDD">
              <w:rPr>
                <w:noProof/>
                <w:webHidden/>
              </w:rPr>
              <w:tab/>
            </w:r>
            <w:r w:rsidR="00CA1FDD">
              <w:rPr>
                <w:noProof/>
                <w:webHidden/>
              </w:rPr>
              <w:fldChar w:fldCharType="begin"/>
            </w:r>
            <w:r w:rsidR="00CA1FDD">
              <w:rPr>
                <w:noProof/>
                <w:webHidden/>
              </w:rPr>
              <w:instrText xml:space="preserve"> PAGEREF _Toc14964341 \h </w:instrText>
            </w:r>
            <w:r w:rsidR="00CA1FDD">
              <w:rPr>
                <w:noProof/>
                <w:webHidden/>
              </w:rPr>
            </w:r>
            <w:r w:rsidR="00CA1FDD">
              <w:rPr>
                <w:noProof/>
                <w:webHidden/>
              </w:rPr>
              <w:fldChar w:fldCharType="separate"/>
            </w:r>
            <w:r w:rsidR="006210E2">
              <w:rPr>
                <w:noProof/>
                <w:webHidden/>
              </w:rPr>
              <w:t>66</w:t>
            </w:r>
            <w:r w:rsidR="00CA1FDD">
              <w:rPr>
                <w:noProof/>
                <w:webHidden/>
              </w:rPr>
              <w:fldChar w:fldCharType="end"/>
            </w:r>
          </w:hyperlink>
        </w:p>
        <w:p w14:paraId="69C87116" w14:textId="037D3A06" w:rsidR="00470F2E" w:rsidRDefault="003600B5">
          <w:pPr>
            <w:rPr>
              <w:b/>
              <w:bCs/>
              <w:noProof/>
            </w:rPr>
          </w:pPr>
          <w:r>
            <w:fldChar w:fldCharType="end"/>
          </w:r>
        </w:p>
      </w:sdtContent>
    </w:sdt>
    <w:bookmarkStart w:id="0" w:name="_Toc434943314" w:displacedByCustomXml="prev"/>
    <w:p w14:paraId="49A74A22" w14:textId="77777777" w:rsidR="00E271FE" w:rsidRDefault="00E271FE">
      <w:pPr>
        <w:rPr>
          <w:rFonts w:ascii="Segoe UI" w:eastAsia="Times New Roman" w:hAnsi="Segoe UI" w:cs="Segoe UI"/>
          <w:b/>
          <w:color w:val="0070C0"/>
          <w:sz w:val="32"/>
          <w:szCs w:val="20"/>
        </w:rPr>
      </w:pPr>
      <w:r>
        <w:rPr>
          <w:rFonts w:ascii="Segoe UI" w:hAnsi="Segoe UI" w:cs="Segoe UI"/>
          <w:color w:val="0070C0"/>
        </w:rPr>
        <w:br w:type="page"/>
      </w:r>
    </w:p>
    <w:p w14:paraId="31D3DED5" w14:textId="77777777" w:rsidR="00E15D65" w:rsidRPr="0053210F" w:rsidRDefault="00DF254F" w:rsidP="00022200">
      <w:pPr>
        <w:pStyle w:val="Heading1"/>
        <w:pBdr>
          <w:bottom w:val="single" w:sz="4" w:space="1" w:color="auto"/>
        </w:pBdr>
        <w:rPr>
          <w:rFonts w:ascii="Segoe UI" w:hAnsi="Segoe UI" w:cs="Segoe UI"/>
          <w:b w:val="0"/>
          <w:color w:val="0070C0"/>
        </w:rPr>
      </w:pPr>
      <w:bookmarkStart w:id="1" w:name="_Toc14964272"/>
      <w:r w:rsidRPr="0053210F">
        <w:rPr>
          <w:rFonts w:ascii="Segoe UI" w:hAnsi="Segoe UI" w:cs="Segoe UI"/>
          <w:color w:val="0070C0"/>
        </w:rPr>
        <w:lastRenderedPageBreak/>
        <w:t xml:space="preserve">Section 1.  </w:t>
      </w:r>
      <w:r w:rsidRPr="0053210F">
        <w:rPr>
          <w:rFonts w:ascii="Segoe UI" w:hAnsi="Segoe UI" w:cs="Segoe UI"/>
          <w:b w:val="0"/>
          <w:color w:val="0070C0"/>
        </w:rPr>
        <w:t>Letter of Invitation</w:t>
      </w:r>
      <w:bookmarkEnd w:id="1"/>
      <w:bookmarkEnd w:id="0"/>
    </w:p>
    <w:p w14:paraId="28185B1C" w14:textId="77777777" w:rsidR="00E15D65" w:rsidRPr="00E15D65" w:rsidRDefault="00E15D65" w:rsidP="00E15D65">
      <w:pPr>
        <w:widowControl w:val="0"/>
        <w:overflowPunct w:val="0"/>
        <w:adjustRightInd w:val="0"/>
        <w:spacing w:before="200" w:after="200" w:line="240" w:lineRule="auto"/>
        <w:jc w:val="both"/>
        <w:rPr>
          <w:rFonts w:asciiTheme="majorHAnsi" w:hAnsiTheme="majorHAnsi" w:cs="Segoe UI"/>
          <w:i/>
          <w:iCs/>
        </w:rPr>
      </w:pPr>
    </w:p>
    <w:p w14:paraId="496C10D2" w14:textId="77777777" w:rsidR="00E15D65" w:rsidRPr="001B1673" w:rsidRDefault="00E15D65" w:rsidP="00F30CC7">
      <w:pPr>
        <w:pStyle w:val="ListParagraph"/>
        <w:widowControl w:val="0"/>
        <w:overflowPunct w:val="0"/>
        <w:adjustRightInd w:val="0"/>
        <w:spacing w:before="200" w:after="200" w:line="240" w:lineRule="auto"/>
        <w:ind w:left="0"/>
        <w:contextualSpacing w:val="0"/>
        <w:jc w:val="both"/>
        <w:rPr>
          <w:rFonts w:ascii="Segoe UI" w:hAnsi="Segoe UI" w:cs="Segoe UI"/>
          <w:i/>
          <w:iCs/>
          <w:sz w:val="20"/>
          <w:szCs w:val="20"/>
        </w:rPr>
      </w:pPr>
      <w:r w:rsidRPr="001B1673">
        <w:rPr>
          <w:rFonts w:ascii="Segoe UI" w:hAnsi="Segoe UI" w:cs="Segoe UI"/>
          <w:sz w:val="20"/>
          <w:szCs w:val="20"/>
        </w:rPr>
        <w:t xml:space="preserve">The United Nations Development </w:t>
      </w:r>
      <w:proofErr w:type="spellStart"/>
      <w:r w:rsidRPr="001B1673">
        <w:rPr>
          <w:rFonts w:ascii="Segoe UI" w:hAnsi="Segoe UI" w:cs="Segoe UI"/>
          <w:sz w:val="20"/>
          <w:szCs w:val="20"/>
        </w:rPr>
        <w:t>Programme</w:t>
      </w:r>
      <w:proofErr w:type="spellEnd"/>
      <w:r w:rsidRPr="001B1673">
        <w:rPr>
          <w:rFonts w:ascii="Segoe UI" w:hAnsi="Segoe UI" w:cs="Segoe UI"/>
          <w:sz w:val="20"/>
          <w:szCs w:val="20"/>
        </w:rPr>
        <w:t xml:space="preserve"> (UNDP) hereby invites you to submit a Proposal to this Request for Proposal (RFP) for the above-referenced subject.  </w:t>
      </w:r>
    </w:p>
    <w:p w14:paraId="51CE2559" w14:textId="77777777" w:rsidR="00E15D65" w:rsidRPr="001B1673" w:rsidRDefault="00E15D65" w:rsidP="00F30CC7">
      <w:pPr>
        <w:pStyle w:val="ListParagraph"/>
        <w:widowControl w:val="0"/>
        <w:overflowPunct w:val="0"/>
        <w:adjustRightInd w:val="0"/>
        <w:spacing w:before="200" w:after="200" w:line="240" w:lineRule="auto"/>
        <w:ind w:left="0"/>
        <w:contextualSpacing w:val="0"/>
        <w:jc w:val="both"/>
        <w:rPr>
          <w:rFonts w:ascii="Segoe UI" w:hAnsi="Segoe UI" w:cs="Segoe UI"/>
          <w:sz w:val="20"/>
          <w:szCs w:val="20"/>
        </w:rPr>
      </w:pPr>
      <w:r w:rsidRPr="001B1673">
        <w:rPr>
          <w:rFonts w:ascii="Segoe UI" w:hAnsi="Segoe UI" w:cs="Segoe UI"/>
          <w:sz w:val="20"/>
          <w:szCs w:val="20"/>
        </w:rPr>
        <w:t>This RFP includes the following documents</w:t>
      </w:r>
      <w:r w:rsidR="00652C77">
        <w:rPr>
          <w:rFonts w:ascii="Segoe UI" w:hAnsi="Segoe UI" w:cs="Segoe UI"/>
          <w:sz w:val="20"/>
          <w:szCs w:val="20"/>
        </w:rPr>
        <w:t xml:space="preserve"> and the General Terms and Conditions of Contract which is inserted in the Bid Data Sheet (BDS)</w:t>
      </w:r>
      <w:r w:rsidRPr="001B1673">
        <w:rPr>
          <w:rFonts w:ascii="Segoe UI" w:hAnsi="Segoe UI" w:cs="Segoe UI"/>
          <w:sz w:val="20"/>
          <w:szCs w:val="20"/>
        </w:rPr>
        <w:t>:</w:t>
      </w:r>
    </w:p>
    <w:p w14:paraId="6C7BB819" w14:textId="77777777" w:rsidR="00E15D65" w:rsidRPr="001B1673" w:rsidRDefault="00E15D65" w:rsidP="00F30CC7">
      <w:pPr>
        <w:spacing w:before="200" w:after="200"/>
        <w:contextualSpacing/>
        <w:rPr>
          <w:rFonts w:ascii="Segoe UI" w:hAnsi="Segoe UI" w:cs="Segoe UI"/>
          <w:sz w:val="20"/>
          <w:szCs w:val="20"/>
        </w:rPr>
      </w:pPr>
      <w:r w:rsidRPr="001B1673">
        <w:rPr>
          <w:rFonts w:ascii="Segoe UI" w:hAnsi="Segoe UI" w:cs="Segoe UI"/>
          <w:sz w:val="20"/>
          <w:szCs w:val="20"/>
        </w:rPr>
        <w:tab/>
        <w:t>Section 1</w:t>
      </w:r>
      <w:r w:rsidR="00913E4A" w:rsidRPr="001B1673">
        <w:rPr>
          <w:rFonts w:ascii="Segoe UI" w:hAnsi="Segoe UI" w:cs="Segoe UI"/>
          <w:sz w:val="20"/>
          <w:szCs w:val="20"/>
        </w:rPr>
        <w:t>:</w:t>
      </w:r>
      <w:r w:rsidRPr="001B1673">
        <w:rPr>
          <w:rFonts w:ascii="Segoe UI" w:hAnsi="Segoe UI" w:cs="Segoe UI"/>
          <w:sz w:val="20"/>
          <w:szCs w:val="20"/>
        </w:rPr>
        <w:t xml:space="preserve"> This Letter of Invitation</w:t>
      </w:r>
    </w:p>
    <w:p w14:paraId="61527F15" w14:textId="77777777" w:rsidR="00E15D65" w:rsidRPr="001B1673" w:rsidRDefault="00E15D65" w:rsidP="00F30CC7">
      <w:pPr>
        <w:spacing w:before="200" w:after="200"/>
        <w:ind w:firstLine="708"/>
        <w:contextualSpacing/>
        <w:rPr>
          <w:rFonts w:ascii="Segoe UI" w:hAnsi="Segoe UI" w:cs="Segoe UI"/>
          <w:sz w:val="20"/>
          <w:szCs w:val="20"/>
        </w:rPr>
      </w:pPr>
      <w:r w:rsidRPr="001B1673">
        <w:rPr>
          <w:rFonts w:ascii="Segoe UI" w:hAnsi="Segoe UI" w:cs="Segoe UI"/>
          <w:sz w:val="20"/>
          <w:szCs w:val="20"/>
        </w:rPr>
        <w:t>Section 2</w:t>
      </w:r>
      <w:r w:rsidR="00913E4A" w:rsidRPr="001B1673">
        <w:rPr>
          <w:rFonts w:ascii="Segoe UI" w:hAnsi="Segoe UI" w:cs="Segoe UI"/>
          <w:sz w:val="20"/>
          <w:szCs w:val="20"/>
        </w:rPr>
        <w:t>:</w:t>
      </w:r>
      <w:r w:rsidRPr="001B1673">
        <w:rPr>
          <w:rFonts w:ascii="Segoe UI" w:hAnsi="Segoe UI" w:cs="Segoe UI"/>
          <w:sz w:val="20"/>
          <w:szCs w:val="20"/>
        </w:rPr>
        <w:t xml:space="preserve"> Instruction to </w:t>
      </w:r>
      <w:r w:rsidR="000352DD" w:rsidRPr="001B1673">
        <w:rPr>
          <w:rFonts w:ascii="Segoe UI" w:hAnsi="Segoe UI" w:cs="Segoe UI"/>
          <w:sz w:val="20"/>
          <w:szCs w:val="20"/>
        </w:rPr>
        <w:t xml:space="preserve">Bidders </w:t>
      </w:r>
    </w:p>
    <w:p w14:paraId="34E226F7" w14:textId="77777777" w:rsidR="00E15D65" w:rsidRPr="001B1673" w:rsidRDefault="00E15D65" w:rsidP="00F30CC7">
      <w:pPr>
        <w:spacing w:before="200" w:after="200"/>
        <w:ind w:firstLine="708"/>
        <w:contextualSpacing/>
        <w:rPr>
          <w:rFonts w:ascii="Segoe UI" w:hAnsi="Segoe UI" w:cs="Segoe UI"/>
          <w:sz w:val="20"/>
          <w:szCs w:val="20"/>
        </w:rPr>
      </w:pPr>
      <w:r w:rsidRPr="001B1673">
        <w:rPr>
          <w:rFonts w:ascii="Segoe UI" w:hAnsi="Segoe UI" w:cs="Segoe UI"/>
          <w:sz w:val="20"/>
          <w:szCs w:val="20"/>
        </w:rPr>
        <w:t>Section 3</w:t>
      </w:r>
      <w:r w:rsidR="00913E4A" w:rsidRPr="001B1673">
        <w:rPr>
          <w:rFonts w:ascii="Segoe UI" w:hAnsi="Segoe UI" w:cs="Segoe UI"/>
          <w:sz w:val="20"/>
          <w:szCs w:val="20"/>
        </w:rPr>
        <w:t>:</w:t>
      </w:r>
      <w:r w:rsidRPr="001B1673">
        <w:rPr>
          <w:rFonts w:ascii="Segoe UI" w:hAnsi="Segoe UI" w:cs="Segoe UI"/>
          <w:sz w:val="20"/>
          <w:szCs w:val="20"/>
        </w:rPr>
        <w:t xml:space="preserve"> Bid Data Sheet (BDS)</w:t>
      </w:r>
    </w:p>
    <w:p w14:paraId="62FD9F81" w14:textId="77777777" w:rsidR="002566BB" w:rsidRPr="001B1673" w:rsidRDefault="00E15D65" w:rsidP="00F30CC7">
      <w:pPr>
        <w:spacing w:before="200" w:after="200"/>
        <w:ind w:left="720"/>
        <w:contextualSpacing/>
        <w:rPr>
          <w:rFonts w:ascii="Segoe UI" w:hAnsi="Segoe UI" w:cs="Segoe UI"/>
          <w:sz w:val="20"/>
          <w:szCs w:val="20"/>
        </w:rPr>
      </w:pPr>
      <w:r w:rsidRPr="001B1673">
        <w:rPr>
          <w:rFonts w:ascii="Segoe UI" w:hAnsi="Segoe UI" w:cs="Segoe UI"/>
          <w:sz w:val="20"/>
          <w:szCs w:val="20"/>
        </w:rPr>
        <w:t xml:space="preserve">Section </w:t>
      </w:r>
      <w:r w:rsidR="004B0700" w:rsidRPr="001B1673">
        <w:rPr>
          <w:rFonts w:ascii="Segoe UI" w:hAnsi="Segoe UI" w:cs="Segoe UI"/>
          <w:sz w:val="20"/>
          <w:szCs w:val="20"/>
        </w:rPr>
        <w:t>4</w:t>
      </w:r>
      <w:r w:rsidR="00913E4A" w:rsidRPr="001B1673">
        <w:rPr>
          <w:rFonts w:ascii="Segoe UI" w:hAnsi="Segoe UI" w:cs="Segoe UI"/>
          <w:sz w:val="20"/>
          <w:szCs w:val="20"/>
        </w:rPr>
        <w:t>:</w:t>
      </w:r>
      <w:r w:rsidRPr="001B1673">
        <w:rPr>
          <w:rFonts w:ascii="Segoe UI" w:hAnsi="Segoe UI" w:cs="Segoe UI"/>
          <w:sz w:val="20"/>
          <w:szCs w:val="20"/>
        </w:rPr>
        <w:t xml:space="preserve"> </w:t>
      </w:r>
      <w:r w:rsidR="002566BB" w:rsidRPr="001B1673">
        <w:rPr>
          <w:rFonts w:ascii="Segoe UI" w:hAnsi="Segoe UI" w:cs="Segoe UI"/>
          <w:sz w:val="20"/>
          <w:szCs w:val="20"/>
        </w:rPr>
        <w:t>Evaluation Criteria</w:t>
      </w:r>
    </w:p>
    <w:p w14:paraId="36DD0689" w14:textId="77777777" w:rsidR="00E15D65" w:rsidRPr="001B1673" w:rsidRDefault="002566BB" w:rsidP="00F30CC7">
      <w:pPr>
        <w:spacing w:before="200" w:after="200"/>
        <w:ind w:left="720"/>
        <w:contextualSpacing/>
        <w:rPr>
          <w:rFonts w:ascii="Segoe UI" w:hAnsi="Segoe UI" w:cs="Segoe UI"/>
          <w:sz w:val="20"/>
          <w:szCs w:val="20"/>
        </w:rPr>
      </w:pPr>
      <w:r w:rsidRPr="001B1673">
        <w:rPr>
          <w:rFonts w:ascii="Segoe UI" w:hAnsi="Segoe UI" w:cs="Segoe UI"/>
          <w:sz w:val="20"/>
          <w:szCs w:val="20"/>
        </w:rPr>
        <w:t xml:space="preserve">Section 5: </w:t>
      </w:r>
      <w:r w:rsidR="00E15D65" w:rsidRPr="001B1673">
        <w:rPr>
          <w:rFonts w:ascii="Segoe UI" w:hAnsi="Segoe UI" w:cs="Segoe UI"/>
          <w:sz w:val="20"/>
          <w:szCs w:val="20"/>
        </w:rPr>
        <w:t>Terms of Reference</w:t>
      </w:r>
    </w:p>
    <w:p w14:paraId="5850741C" w14:textId="77777777" w:rsidR="002D70D0" w:rsidRPr="001B1673" w:rsidRDefault="00E15D65" w:rsidP="00F30CC7">
      <w:pPr>
        <w:spacing w:after="0" w:line="240" w:lineRule="auto"/>
        <w:ind w:left="720"/>
        <w:contextualSpacing/>
        <w:rPr>
          <w:rFonts w:ascii="Segoe UI" w:hAnsi="Segoe UI" w:cs="Segoe UI"/>
          <w:sz w:val="20"/>
          <w:szCs w:val="20"/>
        </w:rPr>
      </w:pPr>
      <w:r w:rsidRPr="001B1673">
        <w:rPr>
          <w:rFonts w:ascii="Segoe UI" w:hAnsi="Segoe UI" w:cs="Segoe UI"/>
          <w:sz w:val="20"/>
          <w:szCs w:val="20"/>
        </w:rPr>
        <w:t xml:space="preserve">Section </w:t>
      </w:r>
      <w:r w:rsidR="002566BB" w:rsidRPr="001B1673">
        <w:rPr>
          <w:rFonts w:ascii="Segoe UI" w:hAnsi="Segoe UI" w:cs="Segoe UI"/>
          <w:sz w:val="20"/>
          <w:szCs w:val="20"/>
        </w:rPr>
        <w:t>6</w:t>
      </w:r>
      <w:r w:rsidR="00913E4A" w:rsidRPr="001B1673">
        <w:rPr>
          <w:rFonts w:ascii="Segoe UI" w:hAnsi="Segoe UI" w:cs="Segoe UI"/>
          <w:sz w:val="20"/>
          <w:szCs w:val="20"/>
        </w:rPr>
        <w:t>:</w:t>
      </w:r>
      <w:r w:rsidRPr="001B1673">
        <w:rPr>
          <w:rFonts w:ascii="Segoe UI" w:hAnsi="Segoe UI" w:cs="Segoe UI"/>
          <w:sz w:val="20"/>
          <w:szCs w:val="20"/>
        </w:rPr>
        <w:t xml:space="preserve"> </w:t>
      </w:r>
      <w:r w:rsidR="002D70D0" w:rsidRPr="001B1673">
        <w:rPr>
          <w:rFonts w:ascii="Segoe UI" w:hAnsi="Segoe UI" w:cs="Segoe UI"/>
          <w:sz w:val="20"/>
          <w:szCs w:val="20"/>
        </w:rPr>
        <w:t xml:space="preserve">Returnable Bidding Forms </w:t>
      </w:r>
    </w:p>
    <w:p w14:paraId="218334CF" w14:textId="77777777" w:rsidR="0087380D" w:rsidRPr="001B1673" w:rsidRDefault="0087380D" w:rsidP="00F30CC7">
      <w:pPr>
        <w:pStyle w:val="ListParagraph"/>
        <w:numPr>
          <w:ilvl w:val="0"/>
          <w:numId w:val="11"/>
        </w:numPr>
        <w:spacing w:after="0" w:line="240" w:lineRule="auto"/>
        <w:ind w:left="99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sidR="00F615CC">
        <w:rPr>
          <w:rFonts w:ascii="Segoe UI" w:hAnsi="Segoe UI" w:cs="Segoe UI"/>
          <w:color w:val="000000"/>
          <w:sz w:val="20"/>
          <w:szCs w:val="20"/>
        </w:rPr>
        <w:t>A</w:t>
      </w:r>
      <w:r w:rsidRPr="001B1673">
        <w:rPr>
          <w:rFonts w:ascii="Segoe UI" w:hAnsi="Segoe UI" w:cs="Segoe UI"/>
          <w:color w:val="000000"/>
          <w:sz w:val="20"/>
          <w:szCs w:val="20"/>
        </w:rPr>
        <w:t>: Technical Proposal Submission Form</w:t>
      </w:r>
    </w:p>
    <w:p w14:paraId="418DAC7C" w14:textId="77777777" w:rsidR="0087380D" w:rsidRPr="001B1673" w:rsidRDefault="0087380D" w:rsidP="00F30CC7">
      <w:pPr>
        <w:pStyle w:val="ListParagraph"/>
        <w:numPr>
          <w:ilvl w:val="0"/>
          <w:numId w:val="11"/>
        </w:numPr>
        <w:spacing w:after="0" w:line="240" w:lineRule="auto"/>
        <w:ind w:left="99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sidR="00F615CC">
        <w:rPr>
          <w:rFonts w:ascii="Segoe UI" w:hAnsi="Segoe UI" w:cs="Segoe UI"/>
          <w:color w:val="000000"/>
          <w:sz w:val="20"/>
          <w:szCs w:val="20"/>
        </w:rPr>
        <w:t>B</w:t>
      </w:r>
      <w:r w:rsidRPr="001B1673">
        <w:rPr>
          <w:rFonts w:ascii="Segoe UI" w:hAnsi="Segoe UI" w:cs="Segoe UI"/>
          <w:color w:val="000000"/>
          <w:sz w:val="20"/>
          <w:szCs w:val="20"/>
        </w:rPr>
        <w:t>: Bidder Information Form</w:t>
      </w:r>
    </w:p>
    <w:p w14:paraId="731EEF3B" w14:textId="77777777" w:rsidR="0087380D" w:rsidRPr="001B1673" w:rsidRDefault="0087380D" w:rsidP="00F30CC7">
      <w:pPr>
        <w:pStyle w:val="ListParagraph"/>
        <w:numPr>
          <w:ilvl w:val="0"/>
          <w:numId w:val="11"/>
        </w:numPr>
        <w:spacing w:after="0" w:line="240" w:lineRule="auto"/>
        <w:ind w:left="99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sidR="00F615CC">
        <w:rPr>
          <w:rFonts w:ascii="Segoe UI" w:hAnsi="Segoe UI" w:cs="Segoe UI"/>
          <w:color w:val="000000"/>
          <w:sz w:val="20"/>
          <w:szCs w:val="20"/>
        </w:rPr>
        <w:t>C</w:t>
      </w:r>
      <w:r w:rsidRPr="001B1673">
        <w:rPr>
          <w:rFonts w:ascii="Segoe UI" w:hAnsi="Segoe UI" w:cs="Segoe UI"/>
          <w:color w:val="000000"/>
          <w:sz w:val="20"/>
          <w:szCs w:val="20"/>
        </w:rPr>
        <w:t>: Joint Venture/Consortium/Association Information Form</w:t>
      </w:r>
    </w:p>
    <w:p w14:paraId="04CC90A4" w14:textId="77777777" w:rsidR="0087380D" w:rsidRPr="001B1673" w:rsidRDefault="0087380D" w:rsidP="00F30CC7">
      <w:pPr>
        <w:pStyle w:val="ListParagraph"/>
        <w:numPr>
          <w:ilvl w:val="0"/>
          <w:numId w:val="11"/>
        </w:numPr>
        <w:spacing w:after="0" w:line="240" w:lineRule="auto"/>
        <w:ind w:left="99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sidR="00F615CC">
        <w:rPr>
          <w:rFonts w:ascii="Segoe UI" w:hAnsi="Segoe UI" w:cs="Segoe UI"/>
          <w:color w:val="000000"/>
          <w:sz w:val="20"/>
          <w:szCs w:val="20"/>
        </w:rPr>
        <w:t>D</w:t>
      </w:r>
      <w:r w:rsidRPr="001B1673">
        <w:rPr>
          <w:rFonts w:ascii="Segoe UI" w:hAnsi="Segoe UI" w:cs="Segoe UI"/>
          <w:color w:val="000000"/>
          <w:sz w:val="20"/>
          <w:szCs w:val="20"/>
        </w:rPr>
        <w:t xml:space="preserve">: </w:t>
      </w:r>
      <w:r w:rsidR="00861046">
        <w:rPr>
          <w:rFonts w:ascii="Segoe UI" w:hAnsi="Segoe UI" w:cs="Segoe UI"/>
          <w:color w:val="000000"/>
          <w:sz w:val="20"/>
          <w:szCs w:val="20"/>
        </w:rPr>
        <w:t xml:space="preserve">Qualification Form </w:t>
      </w:r>
    </w:p>
    <w:p w14:paraId="36D58DC3" w14:textId="77777777" w:rsidR="0087380D" w:rsidRPr="001B1673" w:rsidRDefault="0087380D" w:rsidP="00F30CC7">
      <w:pPr>
        <w:pStyle w:val="ListParagraph"/>
        <w:numPr>
          <w:ilvl w:val="0"/>
          <w:numId w:val="11"/>
        </w:numPr>
        <w:spacing w:after="0" w:line="240" w:lineRule="auto"/>
        <w:ind w:left="99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sidR="00F615CC">
        <w:rPr>
          <w:rFonts w:ascii="Segoe UI" w:hAnsi="Segoe UI" w:cs="Segoe UI"/>
          <w:color w:val="000000"/>
          <w:sz w:val="20"/>
          <w:szCs w:val="20"/>
        </w:rPr>
        <w:t>E</w:t>
      </w:r>
      <w:r w:rsidRPr="001B1673">
        <w:rPr>
          <w:rFonts w:ascii="Segoe UI" w:hAnsi="Segoe UI" w:cs="Segoe UI"/>
          <w:color w:val="000000"/>
          <w:sz w:val="20"/>
          <w:szCs w:val="20"/>
        </w:rPr>
        <w:t xml:space="preserve">: </w:t>
      </w:r>
      <w:r w:rsidR="00861046" w:rsidRPr="001B1673">
        <w:rPr>
          <w:rFonts w:ascii="Segoe UI" w:hAnsi="Segoe UI" w:cs="Segoe UI"/>
          <w:color w:val="000000"/>
          <w:sz w:val="20"/>
          <w:szCs w:val="20"/>
        </w:rPr>
        <w:t>Form</w:t>
      </w:r>
      <w:r w:rsidR="00861046">
        <w:rPr>
          <w:rFonts w:ascii="Segoe UI" w:hAnsi="Segoe UI" w:cs="Segoe UI"/>
          <w:color w:val="000000"/>
          <w:sz w:val="20"/>
          <w:szCs w:val="20"/>
        </w:rPr>
        <w:t>at</w:t>
      </w:r>
      <w:r w:rsidR="00861046" w:rsidRPr="001B1673">
        <w:rPr>
          <w:rFonts w:ascii="Segoe UI" w:hAnsi="Segoe UI" w:cs="Segoe UI"/>
          <w:color w:val="000000"/>
          <w:sz w:val="20"/>
          <w:szCs w:val="20"/>
        </w:rPr>
        <w:t xml:space="preserve"> </w:t>
      </w:r>
      <w:r w:rsidR="00861046">
        <w:rPr>
          <w:rFonts w:ascii="Segoe UI" w:hAnsi="Segoe UI" w:cs="Segoe UI"/>
          <w:color w:val="000000"/>
          <w:sz w:val="20"/>
          <w:szCs w:val="20"/>
        </w:rPr>
        <w:t xml:space="preserve">of </w:t>
      </w:r>
      <w:r w:rsidRPr="001B1673">
        <w:rPr>
          <w:rFonts w:ascii="Segoe UI" w:hAnsi="Segoe UI" w:cs="Segoe UI"/>
          <w:color w:val="000000"/>
          <w:sz w:val="20"/>
          <w:szCs w:val="20"/>
        </w:rPr>
        <w:t xml:space="preserve">Technical Proposal </w:t>
      </w:r>
    </w:p>
    <w:p w14:paraId="39AC55CB" w14:textId="77777777" w:rsidR="0087380D" w:rsidRPr="001B1673" w:rsidRDefault="0087380D" w:rsidP="00F30CC7">
      <w:pPr>
        <w:pStyle w:val="ListParagraph"/>
        <w:numPr>
          <w:ilvl w:val="0"/>
          <w:numId w:val="11"/>
        </w:numPr>
        <w:spacing w:after="0" w:line="240" w:lineRule="auto"/>
        <w:ind w:left="99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sidR="00F615CC">
        <w:rPr>
          <w:rFonts w:ascii="Segoe UI" w:hAnsi="Segoe UI" w:cs="Segoe UI"/>
          <w:color w:val="000000"/>
          <w:sz w:val="20"/>
          <w:szCs w:val="20"/>
        </w:rPr>
        <w:t>F</w:t>
      </w:r>
      <w:r w:rsidRPr="001B1673">
        <w:rPr>
          <w:rFonts w:ascii="Segoe UI" w:hAnsi="Segoe UI" w:cs="Segoe UI"/>
          <w:color w:val="000000"/>
          <w:sz w:val="20"/>
          <w:szCs w:val="20"/>
        </w:rPr>
        <w:t>: Financial Proposal Submission Form</w:t>
      </w:r>
    </w:p>
    <w:p w14:paraId="37AC1932" w14:textId="21291BA2" w:rsidR="00351FED" w:rsidRDefault="0087380D" w:rsidP="00F30CC7">
      <w:pPr>
        <w:pStyle w:val="ListParagraph"/>
        <w:numPr>
          <w:ilvl w:val="0"/>
          <w:numId w:val="11"/>
        </w:numPr>
        <w:spacing w:after="0" w:line="240" w:lineRule="auto"/>
        <w:ind w:left="99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Form</w:t>
      </w:r>
      <w:r w:rsidR="00F96FA7">
        <w:rPr>
          <w:rFonts w:ascii="Segoe UI" w:hAnsi="Segoe UI" w:cs="Segoe UI"/>
          <w:color w:val="000000"/>
          <w:sz w:val="20"/>
          <w:szCs w:val="20"/>
        </w:rPr>
        <w:t xml:space="preserve"> </w:t>
      </w:r>
      <w:r w:rsidR="00F615CC">
        <w:rPr>
          <w:rFonts w:ascii="Segoe UI" w:hAnsi="Segoe UI" w:cs="Segoe UI"/>
          <w:color w:val="000000"/>
          <w:sz w:val="20"/>
          <w:szCs w:val="20"/>
        </w:rPr>
        <w:t>G</w:t>
      </w:r>
      <w:r w:rsidRPr="001B1673">
        <w:rPr>
          <w:rFonts w:ascii="Segoe UI" w:hAnsi="Segoe UI" w:cs="Segoe UI"/>
          <w:color w:val="000000"/>
          <w:sz w:val="20"/>
          <w:szCs w:val="20"/>
        </w:rPr>
        <w:t xml:space="preserve">: </w:t>
      </w:r>
      <w:r w:rsidR="00D34501">
        <w:rPr>
          <w:rFonts w:ascii="Segoe UI" w:hAnsi="Segoe UI" w:cs="Segoe UI"/>
          <w:color w:val="000000"/>
          <w:sz w:val="20"/>
          <w:szCs w:val="20"/>
        </w:rPr>
        <w:t>Financial Proposal Form</w:t>
      </w:r>
    </w:p>
    <w:p w14:paraId="4115DB03" w14:textId="21BEA7DF" w:rsidR="00351FED" w:rsidRPr="003B20B3" w:rsidRDefault="00351FED" w:rsidP="00F30CC7">
      <w:pPr>
        <w:pStyle w:val="ListParagraph"/>
        <w:numPr>
          <w:ilvl w:val="0"/>
          <w:numId w:val="11"/>
        </w:numPr>
        <w:spacing w:after="0" w:line="240" w:lineRule="auto"/>
        <w:ind w:left="990" w:hanging="270"/>
        <w:contextualSpacing w:val="0"/>
        <w:jc w:val="both"/>
        <w:rPr>
          <w:rFonts w:ascii="Segoe UI" w:hAnsi="Segoe UI" w:cs="Segoe UI"/>
          <w:color w:val="000000"/>
          <w:sz w:val="20"/>
          <w:szCs w:val="20"/>
        </w:rPr>
      </w:pPr>
      <w:r w:rsidRPr="003B20B3">
        <w:rPr>
          <w:rFonts w:ascii="Segoe UI" w:hAnsi="Segoe UI" w:cs="Segoe UI"/>
          <w:color w:val="000000"/>
          <w:sz w:val="20"/>
          <w:szCs w:val="20"/>
        </w:rPr>
        <w:t>Form H: Form of Proposal Security</w:t>
      </w:r>
      <w:r w:rsidRPr="003B20B3">
        <w:rPr>
          <w:rFonts w:ascii="Segoe UI" w:hAnsi="Segoe UI" w:cs="Segoe UI"/>
          <w:sz w:val="28"/>
          <w:szCs w:val="28"/>
        </w:rPr>
        <w:t xml:space="preserve"> </w:t>
      </w:r>
      <w:r w:rsidRPr="003B20B3">
        <w:rPr>
          <w:rFonts w:ascii="Segoe UI" w:hAnsi="Segoe UI" w:cs="Segoe UI"/>
          <w:b/>
          <w:sz w:val="28"/>
          <w:szCs w:val="28"/>
        </w:rPr>
        <w:t xml:space="preserve"> </w:t>
      </w:r>
    </w:p>
    <w:p w14:paraId="5752F15F" w14:textId="77777777" w:rsidR="004028ED" w:rsidRPr="001B1673" w:rsidRDefault="004028ED" w:rsidP="00F30CC7">
      <w:pPr>
        <w:pStyle w:val="ListParagraph"/>
        <w:keepNext/>
        <w:widowControl w:val="0"/>
        <w:overflowPunct w:val="0"/>
        <w:adjustRightInd w:val="0"/>
        <w:spacing w:before="200" w:after="200" w:line="240" w:lineRule="auto"/>
        <w:ind w:left="0"/>
        <w:contextualSpacing w:val="0"/>
        <w:jc w:val="both"/>
        <w:rPr>
          <w:rFonts w:ascii="Segoe UI" w:hAnsi="Segoe UI" w:cs="Segoe UI"/>
          <w:sz w:val="20"/>
          <w:szCs w:val="20"/>
        </w:rPr>
      </w:pPr>
      <w:r w:rsidRPr="001B1673">
        <w:rPr>
          <w:rFonts w:ascii="Segoe UI" w:hAnsi="Segoe UI" w:cs="Segoe UI"/>
          <w:sz w:val="20"/>
          <w:szCs w:val="20"/>
        </w:rPr>
        <w:t xml:space="preserve">If you are interested in submitting a Proposal in response to this RFP, please prepare your Proposal in accordance with the requirements and procedure as set out in this RFP and submit it by the </w:t>
      </w:r>
      <w:r w:rsidR="00FE3D44" w:rsidRPr="001B1673">
        <w:rPr>
          <w:rFonts w:ascii="Segoe UI" w:hAnsi="Segoe UI" w:cs="Segoe UI"/>
          <w:sz w:val="20"/>
          <w:szCs w:val="20"/>
        </w:rPr>
        <w:t xml:space="preserve">Deadline for Submission of Proposals </w:t>
      </w:r>
      <w:r w:rsidRPr="001B1673">
        <w:rPr>
          <w:rFonts w:ascii="Segoe UI" w:hAnsi="Segoe UI" w:cs="Segoe UI"/>
          <w:sz w:val="20"/>
          <w:szCs w:val="20"/>
        </w:rPr>
        <w:t xml:space="preserve">set out in </w:t>
      </w:r>
      <w:r w:rsidR="00FE3D44" w:rsidRPr="001B1673">
        <w:rPr>
          <w:rFonts w:ascii="Segoe UI" w:hAnsi="Segoe UI" w:cs="Segoe UI"/>
          <w:sz w:val="20"/>
          <w:szCs w:val="20"/>
        </w:rPr>
        <w:t>Bid Data Sheet</w:t>
      </w:r>
      <w:r w:rsidRPr="001B1673">
        <w:rPr>
          <w:rFonts w:ascii="Segoe UI" w:hAnsi="Segoe UI" w:cs="Segoe UI"/>
          <w:sz w:val="20"/>
          <w:szCs w:val="20"/>
        </w:rPr>
        <w:t>.</w:t>
      </w:r>
      <w:r w:rsidR="00B67CEA">
        <w:rPr>
          <w:rFonts w:ascii="Segoe UI" w:hAnsi="Segoe UI" w:cs="Segoe UI"/>
          <w:sz w:val="20"/>
          <w:szCs w:val="20"/>
        </w:rPr>
        <w:t xml:space="preserve"> </w:t>
      </w:r>
    </w:p>
    <w:p w14:paraId="2402AC92" w14:textId="58CADF02" w:rsidR="00700B2E" w:rsidRPr="00111E65" w:rsidRDefault="00700B2E" w:rsidP="00F30CC7">
      <w:pPr>
        <w:pStyle w:val="ListParagraph"/>
        <w:keepNext/>
        <w:widowControl w:val="0"/>
        <w:overflowPunct w:val="0"/>
        <w:adjustRightInd w:val="0"/>
        <w:spacing w:before="200" w:after="200" w:line="240" w:lineRule="auto"/>
        <w:ind w:left="0"/>
        <w:contextualSpacing w:val="0"/>
        <w:jc w:val="both"/>
        <w:rPr>
          <w:rFonts w:ascii="Calibri" w:hAnsi="Calibri" w:cs="Calibri"/>
          <w:color w:val="0563C1" w:themeColor="hyperlink"/>
          <w:u w:val="single"/>
        </w:rPr>
      </w:pPr>
      <w:r w:rsidRPr="001B1673">
        <w:rPr>
          <w:rFonts w:ascii="Segoe UI" w:hAnsi="Segoe UI" w:cs="Segoe UI"/>
          <w:sz w:val="20"/>
          <w:szCs w:val="20"/>
        </w:rPr>
        <w:t xml:space="preserve">Please acknowledge receipt of this RFP </w:t>
      </w:r>
      <w:r w:rsidR="00420A41">
        <w:rPr>
          <w:rFonts w:ascii="Segoe UI" w:hAnsi="Segoe UI" w:cs="Segoe UI"/>
          <w:sz w:val="20"/>
          <w:szCs w:val="20"/>
        </w:rPr>
        <w:t>by</w:t>
      </w:r>
      <w:r w:rsidR="00C91F04">
        <w:rPr>
          <w:rFonts w:ascii="Segoe UI" w:hAnsi="Segoe UI" w:cs="Segoe UI"/>
          <w:sz w:val="20"/>
          <w:szCs w:val="20"/>
        </w:rPr>
        <w:t xml:space="preserve"> </w:t>
      </w:r>
      <w:r w:rsidR="007A3BFE">
        <w:rPr>
          <w:rFonts w:ascii="Segoe UI" w:hAnsi="Segoe UI" w:cs="Segoe UI"/>
          <w:sz w:val="20"/>
          <w:szCs w:val="20"/>
        </w:rPr>
        <w:t xml:space="preserve">sending an email </w:t>
      </w:r>
      <w:r w:rsidRPr="001B1673">
        <w:rPr>
          <w:rFonts w:ascii="Segoe UI" w:hAnsi="Segoe UI" w:cs="Segoe UI"/>
          <w:sz w:val="20"/>
          <w:szCs w:val="20"/>
        </w:rPr>
        <w:t>to</w:t>
      </w:r>
      <w:r w:rsidR="00EA198B">
        <w:rPr>
          <w:rFonts w:ascii="Segoe UI" w:hAnsi="Segoe UI" w:cs="Segoe UI"/>
          <w:sz w:val="20"/>
          <w:szCs w:val="20"/>
        </w:rPr>
        <w:t xml:space="preserve"> </w:t>
      </w:r>
      <w:hyperlink r:id="rId12" w:history="1">
        <w:r w:rsidR="00111E65" w:rsidRPr="00251D3E">
          <w:rPr>
            <w:rStyle w:val="Hyperlink"/>
            <w:rFonts w:ascii="Calibri" w:hAnsi="Calibri" w:cs="Calibri"/>
          </w:rPr>
          <w:t>procurement.rs@undp.org</w:t>
        </w:r>
      </w:hyperlink>
      <w:r w:rsidRPr="00111E65">
        <w:rPr>
          <w:rFonts w:ascii="Segoe UI" w:hAnsi="Segoe UI" w:cs="Segoe UI"/>
          <w:sz w:val="20"/>
          <w:szCs w:val="20"/>
        </w:rPr>
        <w:t>, indicating whether you intend to submit a Proposal</w:t>
      </w:r>
      <w:r w:rsidR="00712378" w:rsidRPr="00111E65">
        <w:rPr>
          <w:rFonts w:ascii="Segoe UI" w:hAnsi="Segoe UI" w:cs="Segoe UI"/>
          <w:sz w:val="20"/>
          <w:szCs w:val="20"/>
        </w:rPr>
        <w:t xml:space="preserve"> </w:t>
      </w:r>
      <w:r w:rsidR="0064283A" w:rsidRPr="00111E65">
        <w:rPr>
          <w:rFonts w:ascii="Segoe UI" w:hAnsi="Segoe UI" w:cs="Segoe UI"/>
          <w:sz w:val="20"/>
          <w:szCs w:val="20"/>
        </w:rPr>
        <w:t xml:space="preserve">or </w:t>
      </w:r>
      <w:r w:rsidR="00696ABA" w:rsidRPr="00111E65">
        <w:rPr>
          <w:rFonts w:ascii="Segoe UI" w:hAnsi="Segoe UI" w:cs="Segoe UI"/>
          <w:sz w:val="20"/>
          <w:szCs w:val="20"/>
        </w:rPr>
        <w:t xml:space="preserve">otherwise. </w:t>
      </w:r>
      <w:r w:rsidR="00696ABA" w:rsidRPr="00A22C6A">
        <w:rPr>
          <w:rFonts w:ascii="Segoe UI" w:hAnsi="Segoe UI" w:cs="Segoe UI"/>
          <w:sz w:val="20"/>
          <w:szCs w:val="20"/>
        </w:rPr>
        <w:t>You also</w:t>
      </w:r>
      <w:r w:rsidR="00A22C6A" w:rsidRPr="00A22C6A">
        <w:rPr>
          <w:rFonts w:ascii="Segoe UI" w:hAnsi="Segoe UI" w:cs="Segoe UI"/>
          <w:sz w:val="20"/>
          <w:szCs w:val="20"/>
        </w:rPr>
        <w:t xml:space="preserve"> should</w:t>
      </w:r>
      <w:r w:rsidR="00696ABA" w:rsidRPr="00A22C6A">
        <w:rPr>
          <w:rFonts w:ascii="Segoe UI" w:hAnsi="Segoe UI" w:cs="Segoe UI"/>
          <w:sz w:val="20"/>
          <w:szCs w:val="20"/>
        </w:rPr>
        <w:t xml:space="preserve"> </w:t>
      </w:r>
      <w:r w:rsidR="002B7B14" w:rsidRPr="00A22C6A">
        <w:rPr>
          <w:rFonts w:ascii="Segoe UI" w:hAnsi="Segoe UI" w:cs="Segoe UI"/>
          <w:sz w:val="20"/>
          <w:szCs w:val="20"/>
        </w:rPr>
        <w:t>utilize</w:t>
      </w:r>
      <w:r w:rsidR="00696ABA" w:rsidRPr="00A22C6A">
        <w:rPr>
          <w:rFonts w:ascii="Segoe UI" w:hAnsi="Segoe UI" w:cs="Segoe UI"/>
          <w:sz w:val="20"/>
          <w:szCs w:val="20"/>
        </w:rPr>
        <w:t xml:space="preserve"> the</w:t>
      </w:r>
      <w:r w:rsidR="0064283A" w:rsidRPr="00A22C6A">
        <w:rPr>
          <w:rFonts w:ascii="Segoe UI" w:hAnsi="Segoe UI" w:cs="Segoe UI"/>
          <w:sz w:val="20"/>
          <w:szCs w:val="20"/>
        </w:rPr>
        <w:t xml:space="preserve"> “Accept Invitation” function in e</w:t>
      </w:r>
      <w:r w:rsidR="00EA198B" w:rsidRPr="00A22C6A">
        <w:rPr>
          <w:rFonts w:ascii="Segoe UI" w:hAnsi="Segoe UI" w:cs="Segoe UI"/>
          <w:sz w:val="20"/>
          <w:szCs w:val="20"/>
        </w:rPr>
        <w:t>-</w:t>
      </w:r>
      <w:r w:rsidR="0064283A" w:rsidRPr="00A22C6A">
        <w:rPr>
          <w:rFonts w:ascii="Segoe UI" w:hAnsi="Segoe UI" w:cs="Segoe UI"/>
          <w:sz w:val="20"/>
          <w:szCs w:val="20"/>
        </w:rPr>
        <w:t>Tendering system.</w:t>
      </w:r>
      <w:r w:rsidR="00FD386A" w:rsidRPr="00A22C6A">
        <w:rPr>
          <w:rFonts w:ascii="Segoe UI" w:hAnsi="Segoe UI" w:cs="Segoe UI"/>
          <w:sz w:val="20"/>
          <w:szCs w:val="20"/>
        </w:rPr>
        <w:t xml:space="preserve"> </w:t>
      </w:r>
      <w:r w:rsidR="00652C77" w:rsidRPr="00A22C6A">
        <w:rPr>
          <w:rFonts w:ascii="Segoe UI" w:hAnsi="Segoe UI" w:cs="Segoe UI"/>
          <w:sz w:val="20"/>
          <w:szCs w:val="20"/>
        </w:rPr>
        <w:t>Should you require furt</w:t>
      </w:r>
      <w:r w:rsidR="00652C77" w:rsidRPr="00111E65">
        <w:rPr>
          <w:rFonts w:ascii="Segoe UI" w:hAnsi="Segoe UI" w:cs="Segoe UI"/>
          <w:sz w:val="20"/>
          <w:szCs w:val="20"/>
        </w:rPr>
        <w:t>her clarifications, kindly communicate with the contact person/s identified in the attached Bid Data Sheet as the focal point for queries on this RFP.</w:t>
      </w:r>
    </w:p>
    <w:p w14:paraId="15A31577" w14:textId="77777777" w:rsidR="00E15D65" w:rsidRPr="001B1673" w:rsidRDefault="00E15D65" w:rsidP="00F30CC7">
      <w:pPr>
        <w:pStyle w:val="ListParagraph"/>
        <w:keepNext/>
        <w:widowControl w:val="0"/>
        <w:overflowPunct w:val="0"/>
        <w:adjustRightInd w:val="0"/>
        <w:spacing w:before="200" w:after="200" w:line="240" w:lineRule="auto"/>
        <w:ind w:left="0"/>
        <w:contextualSpacing w:val="0"/>
        <w:jc w:val="both"/>
        <w:rPr>
          <w:rFonts w:ascii="Segoe UI" w:hAnsi="Segoe UI" w:cs="Segoe UI"/>
          <w:sz w:val="20"/>
          <w:szCs w:val="20"/>
        </w:rPr>
      </w:pPr>
      <w:r w:rsidRPr="001B1673">
        <w:rPr>
          <w:rFonts w:ascii="Segoe UI" w:hAnsi="Segoe UI" w:cs="Segoe UI"/>
          <w:sz w:val="20"/>
          <w:szCs w:val="20"/>
        </w:rPr>
        <w:t xml:space="preserve">UNDP looks forward to receiving your Proposal and thank you in advance for your interest in UNDP procurement opportunities. </w:t>
      </w:r>
    </w:p>
    <w:p w14:paraId="2C7B2117" w14:textId="37B4A230" w:rsidR="00E15D65" w:rsidRDefault="006B599D" w:rsidP="00E15D65">
      <w:pPr>
        <w:keepNext/>
        <w:widowControl w:val="0"/>
        <w:overflowPunct w:val="0"/>
        <w:adjustRightInd w:val="0"/>
        <w:spacing w:before="200" w:after="200" w:line="240" w:lineRule="auto"/>
        <w:rPr>
          <w:rFonts w:ascii="Segoe UI" w:hAnsi="Segoe UI" w:cs="Segoe UI"/>
          <w:sz w:val="20"/>
          <w:szCs w:val="20"/>
        </w:rPr>
      </w:pPr>
      <w:r>
        <w:rPr>
          <w:rFonts w:ascii="Segoe UI" w:hAnsi="Segoe UI" w:cs="Segoe UI"/>
          <w:sz w:val="20"/>
          <w:szCs w:val="20"/>
        </w:rPr>
        <w:t>UNDP Serbia</w:t>
      </w:r>
    </w:p>
    <w:p w14:paraId="27BED22C" w14:textId="44884A48" w:rsidR="00A22C6A" w:rsidRDefault="00A22C6A" w:rsidP="00E15D65">
      <w:pPr>
        <w:keepNext/>
        <w:widowControl w:val="0"/>
        <w:overflowPunct w:val="0"/>
        <w:adjustRightInd w:val="0"/>
        <w:spacing w:before="200" w:after="200" w:line="240" w:lineRule="auto"/>
        <w:rPr>
          <w:rFonts w:ascii="Segoe UI" w:hAnsi="Segoe UI" w:cs="Segoe UI"/>
          <w:sz w:val="20"/>
          <w:szCs w:val="20"/>
        </w:rPr>
      </w:pPr>
    </w:p>
    <w:p w14:paraId="3B968792" w14:textId="433CA5D7" w:rsidR="00A22C6A" w:rsidRDefault="00A22C6A" w:rsidP="00E15D65">
      <w:pPr>
        <w:keepNext/>
        <w:widowControl w:val="0"/>
        <w:overflowPunct w:val="0"/>
        <w:adjustRightInd w:val="0"/>
        <w:spacing w:before="200" w:after="200" w:line="240" w:lineRule="auto"/>
        <w:rPr>
          <w:rFonts w:ascii="Segoe UI" w:hAnsi="Segoe UI" w:cs="Segoe UI"/>
          <w:sz w:val="20"/>
          <w:szCs w:val="20"/>
        </w:rPr>
      </w:pPr>
    </w:p>
    <w:p w14:paraId="08B2F7A2" w14:textId="2F6C0BB6" w:rsidR="00A22C6A" w:rsidRDefault="00A22C6A" w:rsidP="00E15D65">
      <w:pPr>
        <w:keepNext/>
        <w:widowControl w:val="0"/>
        <w:overflowPunct w:val="0"/>
        <w:adjustRightInd w:val="0"/>
        <w:spacing w:before="200" w:after="200" w:line="240" w:lineRule="auto"/>
        <w:rPr>
          <w:rFonts w:ascii="Segoe UI" w:hAnsi="Segoe UI" w:cs="Segoe UI"/>
          <w:sz w:val="20"/>
          <w:szCs w:val="20"/>
        </w:rPr>
      </w:pPr>
    </w:p>
    <w:p w14:paraId="5F0A0B8C" w14:textId="465E2283" w:rsidR="00A22C6A" w:rsidRDefault="00A22C6A">
      <w:pPr>
        <w:rPr>
          <w:rFonts w:ascii="Segoe UI" w:hAnsi="Segoe UI" w:cs="Segoe UI"/>
          <w:sz w:val="20"/>
          <w:szCs w:val="20"/>
        </w:rPr>
      </w:pPr>
      <w:r>
        <w:rPr>
          <w:rFonts w:ascii="Segoe UI" w:hAnsi="Segoe UI" w:cs="Segoe UI"/>
          <w:sz w:val="20"/>
          <w:szCs w:val="20"/>
        </w:rPr>
        <w:br w:type="page"/>
      </w:r>
    </w:p>
    <w:p w14:paraId="4A09D97E" w14:textId="41DAC3E3" w:rsidR="00F3282F" w:rsidRPr="00F3282F" w:rsidRDefault="00A22C6A" w:rsidP="00A22C6A">
      <w:pPr>
        <w:pStyle w:val="Heading1"/>
        <w:pBdr>
          <w:bottom w:val="single" w:sz="4" w:space="1" w:color="auto"/>
        </w:pBdr>
        <w:tabs>
          <w:tab w:val="left" w:pos="1978"/>
          <w:tab w:val="center" w:pos="4671"/>
        </w:tabs>
        <w:jc w:val="left"/>
      </w:pPr>
      <w:bookmarkStart w:id="2" w:name="_Toc14964273"/>
      <w:r w:rsidRPr="00A22C6A">
        <w:rPr>
          <w:rFonts w:ascii="Segoe UI" w:hAnsi="Segoe UI" w:cs="Segoe UI"/>
          <w:color w:val="0070C0"/>
        </w:rPr>
        <w:lastRenderedPageBreak/>
        <w:tab/>
      </w:r>
      <w:r w:rsidRPr="00A22C6A">
        <w:rPr>
          <w:rFonts w:ascii="Segoe UI" w:hAnsi="Segoe UI" w:cs="Segoe UI"/>
          <w:color w:val="0070C0"/>
        </w:rPr>
        <w:tab/>
      </w:r>
      <w:r w:rsidR="00F3282F" w:rsidRPr="00A22C6A">
        <w:rPr>
          <w:rFonts w:ascii="Segoe UI" w:hAnsi="Segoe UI" w:cs="Segoe UI"/>
          <w:color w:val="0070C0"/>
        </w:rPr>
        <w:t xml:space="preserve">Section 2. </w:t>
      </w:r>
      <w:r w:rsidR="00F3282F" w:rsidRPr="00A22C6A">
        <w:rPr>
          <w:rFonts w:ascii="Segoe UI" w:hAnsi="Segoe UI" w:cs="Segoe UI"/>
          <w:b w:val="0"/>
          <w:color w:val="0070C0"/>
        </w:rPr>
        <w:t xml:space="preserve">Instruction to </w:t>
      </w:r>
      <w:r w:rsidR="00A202C4" w:rsidRPr="00A22C6A">
        <w:rPr>
          <w:rFonts w:ascii="Segoe UI" w:hAnsi="Segoe UI" w:cs="Segoe UI"/>
          <w:b w:val="0"/>
          <w:color w:val="0070C0"/>
        </w:rPr>
        <w:t>Bidder</w:t>
      </w:r>
      <w:r w:rsidR="00F3282F" w:rsidRPr="00A22C6A">
        <w:rPr>
          <w:rFonts w:ascii="Segoe UI" w:hAnsi="Segoe UI" w:cs="Segoe UI"/>
          <w:b w:val="0"/>
          <w:color w:val="0070C0"/>
        </w:rPr>
        <w:t>s</w:t>
      </w:r>
      <w:bookmarkEnd w:id="2"/>
    </w:p>
    <w:tbl>
      <w:tblPr>
        <w:tblW w:w="9267"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4A0" w:firstRow="1" w:lastRow="0" w:firstColumn="1" w:lastColumn="0" w:noHBand="0" w:noVBand="1"/>
      </w:tblPr>
      <w:tblGrid>
        <w:gridCol w:w="2067"/>
        <w:gridCol w:w="7200"/>
      </w:tblGrid>
      <w:tr w:rsidR="00422A12" w:rsidRPr="00D12317" w14:paraId="7BA52E73" w14:textId="77777777" w:rsidTr="005B45DE">
        <w:trPr>
          <w:trHeight w:val="301"/>
        </w:trPr>
        <w:tc>
          <w:tcPr>
            <w:tcW w:w="9267" w:type="dxa"/>
            <w:gridSpan w:val="2"/>
            <w:shd w:val="clear" w:color="auto" w:fill="9BDEFF"/>
          </w:tcPr>
          <w:p w14:paraId="76E99FD2" w14:textId="77777777" w:rsidR="00422A12" w:rsidRPr="00D12317" w:rsidRDefault="00422A12" w:rsidP="00AA1516">
            <w:pPr>
              <w:pStyle w:val="Heading5"/>
            </w:pPr>
            <w:bookmarkStart w:id="3" w:name="_Toc434943316"/>
            <w:bookmarkStart w:id="4" w:name="_Toc14964274"/>
            <w:r w:rsidRPr="00D12317">
              <w:t>GENERAL</w:t>
            </w:r>
            <w:bookmarkEnd w:id="3"/>
            <w:r w:rsidRPr="00D12317">
              <w:t xml:space="preserve"> PROVISIONS</w:t>
            </w:r>
            <w:bookmarkEnd w:id="4"/>
          </w:p>
        </w:tc>
      </w:tr>
      <w:tr w:rsidR="00EC4BA0" w:rsidRPr="00D12317" w14:paraId="6F143E94" w14:textId="77777777" w:rsidTr="005B45DE">
        <w:trPr>
          <w:trHeight w:val="3222"/>
        </w:trPr>
        <w:tc>
          <w:tcPr>
            <w:tcW w:w="2067" w:type="dxa"/>
          </w:tcPr>
          <w:p w14:paraId="0AF3F907" w14:textId="72E6AA46" w:rsidR="00EC4BA0" w:rsidRPr="00D12317" w:rsidRDefault="00EC4BA0" w:rsidP="00A22C6A">
            <w:pPr>
              <w:pStyle w:val="Heading6"/>
            </w:pPr>
            <w:bookmarkStart w:id="5" w:name="_Toc300752846"/>
            <w:bookmarkStart w:id="6" w:name="_Toc14964275"/>
            <w:r w:rsidRPr="00D12317">
              <w:t>Introduction</w:t>
            </w:r>
            <w:bookmarkEnd w:id="5"/>
            <w:bookmarkEnd w:id="6"/>
          </w:p>
        </w:tc>
        <w:tc>
          <w:tcPr>
            <w:tcW w:w="7200" w:type="dxa"/>
          </w:tcPr>
          <w:p w14:paraId="4CA52FC6" w14:textId="77777777" w:rsidR="00CA0191" w:rsidRPr="00CA0191" w:rsidRDefault="00EC4BA0" w:rsidP="00CA0191">
            <w:pPr>
              <w:pStyle w:val="ListParagraph"/>
              <w:widowControl w:val="0"/>
              <w:numPr>
                <w:ilvl w:val="1"/>
                <w:numId w:val="2"/>
              </w:numPr>
              <w:overflowPunct w:val="0"/>
              <w:adjustRightInd w:val="0"/>
              <w:spacing w:before="120" w:after="120"/>
              <w:ind w:left="522" w:hanging="547"/>
              <w:contextualSpacing w:val="0"/>
              <w:rPr>
                <w:rFonts w:ascii="Segoe UI" w:hAnsi="Segoe UI" w:cs="Segoe UI"/>
                <w:b/>
                <w:sz w:val="19"/>
                <w:szCs w:val="19"/>
              </w:rPr>
            </w:pPr>
            <w:r w:rsidRPr="00D12317">
              <w:rPr>
                <w:rFonts w:ascii="Segoe UI" w:hAnsi="Segoe UI" w:cs="Segoe UI"/>
                <w:sz w:val="19"/>
                <w:szCs w:val="19"/>
              </w:rPr>
              <w:t xml:space="preserve">Bidders </w:t>
            </w:r>
            <w:r w:rsidR="008944C2">
              <w:rPr>
                <w:rFonts w:ascii="Segoe UI" w:hAnsi="Segoe UI" w:cs="Segoe UI"/>
                <w:sz w:val="19"/>
                <w:szCs w:val="19"/>
              </w:rPr>
              <w:t xml:space="preserve">shall </w:t>
            </w:r>
            <w:r w:rsidR="008944C2" w:rsidRPr="00D12317">
              <w:rPr>
                <w:rFonts w:ascii="Segoe UI" w:hAnsi="Segoe UI" w:cs="Segoe UI"/>
                <w:sz w:val="19"/>
                <w:szCs w:val="19"/>
              </w:rPr>
              <w:t>adhere</w:t>
            </w:r>
            <w:r w:rsidRPr="00D12317">
              <w:rPr>
                <w:rFonts w:ascii="Segoe UI" w:hAnsi="Segoe UI" w:cs="Segoe UI"/>
                <w:sz w:val="19"/>
                <w:szCs w:val="19"/>
              </w:rPr>
              <w:t xml:space="preserve"> to all the requirements of this RFP</w:t>
            </w:r>
            <w:r w:rsidR="00D82C96">
              <w:rPr>
                <w:rFonts w:ascii="Segoe UI" w:hAnsi="Segoe UI" w:cs="Segoe UI"/>
                <w:sz w:val="19"/>
                <w:szCs w:val="19"/>
              </w:rPr>
              <w:t>,</w:t>
            </w:r>
            <w:r w:rsidR="00420A41">
              <w:rPr>
                <w:rFonts w:ascii="Segoe UI" w:hAnsi="Segoe UI" w:cs="Segoe UI"/>
                <w:sz w:val="19"/>
                <w:szCs w:val="19"/>
              </w:rPr>
              <w:t xml:space="preserve"> </w:t>
            </w:r>
            <w:r w:rsidR="00D82C96">
              <w:rPr>
                <w:rFonts w:ascii="Segoe UI" w:hAnsi="Segoe UI" w:cs="Segoe UI"/>
                <w:sz w:val="19"/>
                <w:szCs w:val="19"/>
              </w:rPr>
              <w:t xml:space="preserve">including any </w:t>
            </w:r>
            <w:r w:rsidR="008944C2">
              <w:rPr>
                <w:rFonts w:ascii="Segoe UI" w:hAnsi="Segoe UI" w:cs="Segoe UI"/>
                <w:sz w:val="19"/>
                <w:szCs w:val="19"/>
              </w:rPr>
              <w:t xml:space="preserve">amendments </w:t>
            </w:r>
            <w:r w:rsidR="008944C2" w:rsidRPr="00D12317">
              <w:rPr>
                <w:rFonts w:ascii="Segoe UI" w:hAnsi="Segoe UI" w:cs="Segoe UI"/>
                <w:sz w:val="19"/>
                <w:szCs w:val="19"/>
              </w:rPr>
              <w:t>in</w:t>
            </w:r>
            <w:r w:rsidRPr="00D12317">
              <w:rPr>
                <w:rFonts w:ascii="Segoe UI" w:hAnsi="Segoe UI" w:cs="Segoe UI"/>
                <w:sz w:val="19"/>
                <w:szCs w:val="19"/>
              </w:rPr>
              <w:t xml:space="preserve"> writing by UNDP. This RFP is conducted in accordance with the UNDP </w:t>
            </w:r>
            <w:proofErr w:type="spellStart"/>
            <w:r w:rsidRPr="00D12317">
              <w:rPr>
                <w:rFonts w:ascii="Segoe UI" w:hAnsi="Segoe UI" w:cs="Segoe UI"/>
                <w:sz w:val="19"/>
                <w:szCs w:val="19"/>
              </w:rPr>
              <w:t>Programme</w:t>
            </w:r>
            <w:proofErr w:type="spellEnd"/>
            <w:r w:rsidRPr="00D12317">
              <w:rPr>
                <w:rFonts w:ascii="Segoe UI" w:hAnsi="Segoe UI" w:cs="Segoe UI"/>
                <w:sz w:val="19"/>
                <w:szCs w:val="19"/>
              </w:rPr>
              <w:t xml:space="preserve"> and Operations Policies and Procedures (POPP) on Contracts and Procurement which can be accessed at </w:t>
            </w:r>
            <w:hyperlink r:id="rId13" w:history="1">
              <w:r w:rsidR="009A0220" w:rsidRPr="003A11DB">
                <w:rPr>
                  <w:rStyle w:val="Hyperlink"/>
                  <w:rFonts w:ascii="Segoe UI" w:hAnsi="Segoe UI" w:cs="Segoe UI"/>
                  <w:sz w:val="19"/>
                  <w:szCs w:val="19"/>
                </w:rPr>
                <w:t>https://popp.undp.org/SitePages/POPPBSUnit.aspx?TermID=254a9f96-b883-476a-8ef8-e81f93a2b38d</w:t>
              </w:r>
            </w:hyperlink>
            <w:r w:rsidR="009A0220">
              <w:rPr>
                <w:rFonts w:ascii="Segoe UI" w:hAnsi="Segoe UI" w:cs="Segoe UI"/>
                <w:sz w:val="19"/>
                <w:szCs w:val="19"/>
              </w:rPr>
              <w:t xml:space="preserve"> </w:t>
            </w:r>
          </w:p>
          <w:p w14:paraId="78269B8A"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Any Proposal submitted will be regarded as an offer by the Bidder and does not constitute or imply the acceptance of </w:t>
            </w:r>
            <w:r w:rsidR="00DB59F1">
              <w:rPr>
                <w:rFonts w:ascii="Segoe UI" w:hAnsi="Segoe UI" w:cs="Segoe UI"/>
                <w:sz w:val="19"/>
                <w:szCs w:val="19"/>
              </w:rPr>
              <w:t xml:space="preserve">the </w:t>
            </w:r>
            <w:r w:rsidRPr="00D12317">
              <w:rPr>
                <w:rFonts w:ascii="Segoe UI" w:hAnsi="Segoe UI" w:cs="Segoe UI"/>
                <w:sz w:val="19"/>
                <w:szCs w:val="19"/>
              </w:rPr>
              <w:t xml:space="preserve">Proposal by UNDP. UNDP is under no obligation to award a contract to any Bidder as a result of this RFP. </w:t>
            </w:r>
          </w:p>
          <w:p w14:paraId="7C29EA73" w14:textId="77777777" w:rsidR="00EC4BA0" w:rsidRPr="00D12317" w:rsidRDefault="0047031F"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CA0191">
              <w:rPr>
                <w:rFonts w:ascii="Segoe UI" w:hAnsi="Segoe UI" w:cs="Segoe UI"/>
                <w:sz w:val="19"/>
                <w:szCs w:val="19"/>
              </w:rPr>
              <w:t>As part of the bid, it is desired that the Bidder registers at the United Nations Global Marketplace (UNGM) website (</w:t>
            </w:r>
            <w:hyperlink r:id="rId14" w:history="1">
              <w:r w:rsidRPr="00CA0191">
                <w:rPr>
                  <w:rStyle w:val="Hyperlink"/>
                  <w:rFonts w:ascii="Segoe UI" w:hAnsi="Segoe UI" w:cs="Segoe UI"/>
                  <w:sz w:val="19"/>
                  <w:szCs w:val="19"/>
                </w:rPr>
                <w:t>www.ungm.org</w:t>
              </w:r>
            </w:hyperlink>
            <w:r w:rsidRPr="00CA0191">
              <w:rPr>
                <w:rFonts w:ascii="Segoe UI" w:hAnsi="Segoe UI" w:cs="Segoe UI"/>
                <w:sz w:val="19"/>
                <w:szCs w:val="19"/>
              </w:rPr>
              <w:t xml:space="preserve">). The </w:t>
            </w:r>
            <w:r w:rsidR="00764F54" w:rsidRPr="00CA0191">
              <w:rPr>
                <w:rFonts w:ascii="Segoe UI" w:hAnsi="Segoe UI" w:cs="Segoe UI"/>
                <w:sz w:val="19"/>
                <w:szCs w:val="19"/>
              </w:rPr>
              <w:t xml:space="preserve">Bidder </w:t>
            </w:r>
            <w:r w:rsidRPr="00CA0191">
              <w:rPr>
                <w:rFonts w:ascii="Segoe UI" w:hAnsi="Segoe UI" w:cs="Segoe UI"/>
                <w:sz w:val="19"/>
                <w:szCs w:val="19"/>
              </w:rPr>
              <w:t xml:space="preserve">may still </w:t>
            </w:r>
            <w:r w:rsidR="00696ABA" w:rsidRPr="00CA0191">
              <w:rPr>
                <w:rFonts w:ascii="Segoe UI" w:hAnsi="Segoe UI" w:cs="Segoe UI"/>
                <w:sz w:val="19"/>
                <w:szCs w:val="19"/>
              </w:rPr>
              <w:t xml:space="preserve">submit a </w:t>
            </w:r>
            <w:r w:rsidRPr="00CA0191">
              <w:rPr>
                <w:rFonts w:ascii="Segoe UI" w:hAnsi="Segoe UI" w:cs="Segoe UI"/>
                <w:sz w:val="19"/>
                <w:szCs w:val="19"/>
              </w:rPr>
              <w:t xml:space="preserve">bid even if not registered with the UNGM. However, if the </w:t>
            </w:r>
            <w:r w:rsidR="00764F54" w:rsidRPr="00CA0191">
              <w:rPr>
                <w:rFonts w:ascii="Segoe UI" w:hAnsi="Segoe UI" w:cs="Segoe UI"/>
                <w:sz w:val="19"/>
                <w:szCs w:val="19"/>
              </w:rPr>
              <w:t xml:space="preserve">Bidder </w:t>
            </w:r>
            <w:r w:rsidRPr="00CA0191">
              <w:rPr>
                <w:rFonts w:ascii="Segoe UI" w:hAnsi="Segoe UI" w:cs="Segoe UI"/>
                <w:sz w:val="19"/>
                <w:szCs w:val="19"/>
              </w:rPr>
              <w:t xml:space="preserve">is selected for contract award, the </w:t>
            </w:r>
            <w:r w:rsidR="00764F54" w:rsidRPr="00CA0191">
              <w:rPr>
                <w:rFonts w:ascii="Segoe UI" w:hAnsi="Segoe UI" w:cs="Segoe UI"/>
                <w:sz w:val="19"/>
                <w:szCs w:val="19"/>
              </w:rPr>
              <w:t xml:space="preserve">Bidder </w:t>
            </w:r>
            <w:r w:rsidRPr="00CA0191">
              <w:rPr>
                <w:rFonts w:ascii="Segoe UI" w:hAnsi="Segoe UI" w:cs="Segoe UI"/>
                <w:sz w:val="19"/>
                <w:szCs w:val="19"/>
              </w:rPr>
              <w:t>must register on the UNGM prior to contract signature.</w:t>
            </w:r>
          </w:p>
        </w:tc>
      </w:tr>
      <w:tr w:rsidR="00EC4BA0" w:rsidRPr="00D12317" w14:paraId="08D2F9D0" w14:textId="77777777" w:rsidTr="005B45DE">
        <w:trPr>
          <w:trHeight w:val="2150"/>
        </w:trPr>
        <w:tc>
          <w:tcPr>
            <w:tcW w:w="2067" w:type="dxa"/>
          </w:tcPr>
          <w:p w14:paraId="76B196E5" w14:textId="790DE756" w:rsidR="00EC4BA0" w:rsidRPr="00D12317" w:rsidRDefault="00EC4BA0" w:rsidP="00A22C6A">
            <w:pPr>
              <w:pStyle w:val="Heading6"/>
            </w:pPr>
            <w:bookmarkStart w:id="7" w:name="_Toc14964276"/>
            <w:r w:rsidRPr="00D12317">
              <w:t xml:space="preserve">Fraud &amp; </w:t>
            </w:r>
            <w:r w:rsidR="00912E39" w:rsidRPr="00D12317">
              <w:t xml:space="preserve">Corruption,  </w:t>
            </w:r>
            <w:r w:rsidRPr="00D12317">
              <w:br/>
              <w:t xml:space="preserve">Gifts and </w:t>
            </w:r>
            <w:r w:rsidR="004F1659" w:rsidRPr="00D12317">
              <w:t>H</w:t>
            </w:r>
            <w:r w:rsidRPr="00D12317">
              <w:t>ospitality</w:t>
            </w:r>
            <w:bookmarkEnd w:id="7"/>
          </w:p>
          <w:p w14:paraId="15F6B506" w14:textId="77777777" w:rsidR="00EC4BA0" w:rsidRPr="00D12317" w:rsidRDefault="00EC4BA0" w:rsidP="00A22C6A">
            <w:pPr>
              <w:pStyle w:val="Heading6"/>
              <w:numPr>
                <w:ilvl w:val="0"/>
                <w:numId w:val="0"/>
              </w:numPr>
              <w:ind w:left="339"/>
            </w:pPr>
          </w:p>
        </w:tc>
        <w:tc>
          <w:tcPr>
            <w:tcW w:w="7200" w:type="dxa"/>
          </w:tcPr>
          <w:p w14:paraId="348B54F6" w14:textId="77777777" w:rsidR="003B2555" w:rsidRPr="0024600E" w:rsidRDefault="008C7814" w:rsidP="0003297F">
            <w:pPr>
              <w:pStyle w:val="ListParagraph"/>
              <w:widowControl w:val="0"/>
              <w:numPr>
                <w:ilvl w:val="1"/>
                <w:numId w:val="2"/>
              </w:numPr>
              <w:overflowPunct w:val="0"/>
              <w:adjustRightInd w:val="0"/>
              <w:spacing w:before="120" w:after="120"/>
              <w:ind w:left="518" w:hanging="547"/>
              <w:contextualSpacing w:val="0"/>
              <w:rPr>
                <w:rStyle w:val="Hyperlink"/>
                <w:rFonts w:ascii="Segoe UI" w:hAnsi="Segoe UI" w:cs="Segoe UI"/>
                <w:color w:val="auto"/>
                <w:sz w:val="19"/>
                <w:szCs w:val="19"/>
                <w:u w:val="none"/>
              </w:rPr>
            </w:pPr>
            <w:r w:rsidRPr="0024600E">
              <w:rPr>
                <w:rFonts w:ascii="Segoe UI" w:hAnsi="Segoe UI" w:cs="Segoe UI"/>
                <w:sz w:val="19"/>
                <w:szCs w:val="19"/>
              </w:rPr>
              <w:t xml:space="preserve">UNDP </w:t>
            </w:r>
            <w:r w:rsidR="00CD4147" w:rsidRPr="0024600E">
              <w:rPr>
                <w:rFonts w:ascii="Segoe UI" w:hAnsi="Segoe UI" w:cs="Segoe UI"/>
                <w:sz w:val="19"/>
                <w:szCs w:val="19"/>
              </w:rPr>
              <w:t xml:space="preserve">strictly enforces </w:t>
            </w:r>
            <w:r w:rsidRPr="0024600E">
              <w:rPr>
                <w:rFonts w:ascii="Segoe UI" w:hAnsi="Segoe UI" w:cs="Segoe UI"/>
                <w:sz w:val="19"/>
                <w:szCs w:val="19"/>
              </w:rPr>
              <w:t xml:space="preserve">a policy of zero tolerance on proscribed practices, including fraud, corruption, collusion, unethical </w:t>
            </w:r>
            <w:r w:rsidR="00CD4147" w:rsidRPr="0024600E">
              <w:rPr>
                <w:rFonts w:ascii="Segoe UI" w:hAnsi="Segoe UI" w:cs="Segoe UI"/>
                <w:sz w:val="19"/>
                <w:szCs w:val="19"/>
              </w:rPr>
              <w:t xml:space="preserve">or unprofessional </w:t>
            </w:r>
            <w:r w:rsidRPr="0024600E">
              <w:rPr>
                <w:rFonts w:ascii="Segoe UI" w:hAnsi="Segoe UI" w:cs="Segoe UI"/>
                <w:sz w:val="19"/>
                <w:szCs w:val="19"/>
              </w:rPr>
              <w:t>practices, and obstruction</w:t>
            </w:r>
            <w:r w:rsidR="00CD4147" w:rsidRPr="0024600E">
              <w:rPr>
                <w:rFonts w:ascii="Segoe UI" w:hAnsi="Segoe UI" w:cs="Segoe UI"/>
                <w:sz w:val="19"/>
                <w:szCs w:val="19"/>
              </w:rPr>
              <w:t xml:space="preserve"> of UNDP vendors and requires all bidders/vendors observe the highest standard of ethics during </w:t>
            </w:r>
            <w:r w:rsidR="00696ABA">
              <w:rPr>
                <w:rFonts w:ascii="Segoe UI" w:hAnsi="Segoe UI" w:cs="Segoe UI"/>
                <w:sz w:val="19"/>
                <w:szCs w:val="19"/>
              </w:rPr>
              <w:t xml:space="preserve">the </w:t>
            </w:r>
            <w:r w:rsidR="00CD4147" w:rsidRPr="0024600E">
              <w:rPr>
                <w:rFonts w:ascii="Segoe UI" w:hAnsi="Segoe UI" w:cs="Segoe UI"/>
                <w:sz w:val="19"/>
                <w:szCs w:val="19"/>
              </w:rPr>
              <w:t>procurement process and contract implementation.</w:t>
            </w:r>
            <w:r w:rsidRPr="0024600E">
              <w:rPr>
                <w:rFonts w:ascii="Segoe UI" w:hAnsi="Segoe UI" w:cs="Segoe UI"/>
                <w:sz w:val="19"/>
                <w:szCs w:val="19"/>
              </w:rPr>
              <w:t xml:space="preserve"> </w:t>
            </w:r>
            <w:r w:rsidR="003B2555" w:rsidRPr="0024600E">
              <w:rPr>
                <w:rFonts w:ascii="Segoe UI" w:hAnsi="Segoe UI" w:cs="Segoe UI"/>
                <w:sz w:val="19"/>
                <w:szCs w:val="19"/>
              </w:rPr>
              <w:t xml:space="preserve">UNDP’s Anti-Fraud Policy can be found at </w:t>
            </w:r>
            <w:hyperlink r:id="rId15" w:anchor="anti" w:history="1">
              <w:r w:rsidR="003B2555" w:rsidRPr="0024600E">
                <w:rPr>
                  <w:rStyle w:val="Hyperlink"/>
                  <w:rFonts w:ascii="Segoe UI" w:eastAsiaTheme="minorEastAsia" w:hAnsi="Segoe UI" w:cs="Segoe UI"/>
                  <w:bCs/>
                  <w:kern w:val="28"/>
                  <w:sz w:val="18"/>
                  <w:szCs w:val="19"/>
                </w:rPr>
                <w:t>http://www.undp.org/content/undp/en/home/operations/accountability/audit/office_of_audit_andinvestigation.html#anti</w:t>
              </w:r>
            </w:hyperlink>
          </w:p>
          <w:p w14:paraId="60473A88" w14:textId="77777777" w:rsidR="00A527F9" w:rsidRPr="0024600E" w:rsidRDefault="00A527F9" w:rsidP="0003297F">
            <w:pPr>
              <w:pStyle w:val="ListParagraph"/>
              <w:widowControl w:val="0"/>
              <w:numPr>
                <w:ilvl w:val="1"/>
                <w:numId w:val="2"/>
              </w:numPr>
              <w:overflowPunct w:val="0"/>
              <w:adjustRightInd w:val="0"/>
              <w:spacing w:before="120" w:after="120"/>
              <w:ind w:left="518" w:hanging="547"/>
              <w:contextualSpacing w:val="0"/>
              <w:rPr>
                <w:rFonts w:ascii="Segoe UI" w:hAnsi="Segoe UI" w:cs="Segoe UI"/>
                <w:sz w:val="19"/>
                <w:szCs w:val="19"/>
              </w:rPr>
            </w:pPr>
            <w:r w:rsidRPr="0024600E">
              <w:rPr>
                <w:rFonts w:ascii="Segoe UI" w:hAnsi="Segoe UI" w:cs="Segoe UI"/>
                <w:sz w:val="19"/>
                <w:szCs w:val="19"/>
              </w:rPr>
              <w:t xml:space="preserve">Bidders/vendors shall not offer gifts or hospitality </w:t>
            </w:r>
            <w:r w:rsidR="00DB59F1" w:rsidRPr="0024600E">
              <w:rPr>
                <w:rFonts w:ascii="Segoe UI" w:hAnsi="Segoe UI" w:cs="Segoe UI"/>
                <w:sz w:val="19"/>
                <w:szCs w:val="19"/>
              </w:rPr>
              <w:t xml:space="preserve">of any kind </w:t>
            </w:r>
            <w:r w:rsidRPr="0024600E">
              <w:rPr>
                <w:rFonts w:ascii="Segoe UI" w:hAnsi="Segoe UI" w:cs="Segoe UI"/>
                <w:sz w:val="19"/>
                <w:szCs w:val="19"/>
              </w:rPr>
              <w:t>to UNDP staff members</w:t>
            </w:r>
            <w:r w:rsidR="00DB59F1" w:rsidRPr="0024600E">
              <w:rPr>
                <w:rFonts w:ascii="Segoe UI" w:hAnsi="Segoe UI" w:cs="Segoe UI"/>
                <w:sz w:val="19"/>
                <w:szCs w:val="19"/>
              </w:rPr>
              <w:t xml:space="preserve"> including r</w:t>
            </w:r>
            <w:r w:rsidRPr="0024600E">
              <w:rPr>
                <w:rFonts w:ascii="Segoe UI" w:hAnsi="Segoe UI" w:cs="Segoe UI"/>
                <w:sz w:val="19"/>
                <w:szCs w:val="19"/>
              </w:rPr>
              <w:t xml:space="preserve">ecreational trips to sporting or cultural events, theme parks or offers of holidays, transportation, or invitations to extravagant lunches or dinners. </w:t>
            </w:r>
          </w:p>
          <w:p w14:paraId="279D5317" w14:textId="77777777" w:rsidR="00EC4BA0" w:rsidRPr="0024600E" w:rsidRDefault="00EC4BA0" w:rsidP="0003297F">
            <w:pPr>
              <w:pStyle w:val="ListParagraph"/>
              <w:widowControl w:val="0"/>
              <w:numPr>
                <w:ilvl w:val="1"/>
                <w:numId w:val="2"/>
              </w:numPr>
              <w:overflowPunct w:val="0"/>
              <w:adjustRightInd w:val="0"/>
              <w:spacing w:before="120" w:after="120"/>
              <w:ind w:left="518" w:hanging="547"/>
              <w:contextualSpacing w:val="0"/>
              <w:rPr>
                <w:rFonts w:ascii="Segoe UI" w:hAnsi="Segoe UI" w:cs="Segoe UI"/>
                <w:sz w:val="19"/>
                <w:szCs w:val="19"/>
              </w:rPr>
            </w:pPr>
            <w:r w:rsidRPr="0024600E">
              <w:rPr>
                <w:rFonts w:ascii="Segoe UI" w:hAnsi="Segoe UI" w:cs="Segoe UI"/>
                <w:sz w:val="19"/>
                <w:szCs w:val="19"/>
              </w:rPr>
              <w:t>In pursuance of this policy</w:t>
            </w:r>
            <w:r w:rsidR="00791819">
              <w:rPr>
                <w:rFonts w:ascii="Segoe UI" w:hAnsi="Segoe UI" w:cs="Segoe UI"/>
                <w:sz w:val="19"/>
                <w:szCs w:val="19"/>
              </w:rPr>
              <w:t>,</w:t>
            </w:r>
            <w:r w:rsidRPr="0024600E">
              <w:rPr>
                <w:rFonts w:ascii="Segoe UI" w:hAnsi="Segoe UI" w:cs="Segoe UI"/>
                <w:sz w:val="19"/>
                <w:szCs w:val="19"/>
              </w:rPr>
              <w:t xml:space="preserve"> UNDP</w:t>
            </w:r>
            <w:r w:rsidRPr="0024600E">
              <w:rPr>
                <w:rFonts w:ascii="Segoe UI" w:hAnsi="Segoe UI" w:cs="Segoe UI"/>
                <w:sz w:val="19"/>
                <w:szCs w:val="19"/>
              </w:rPr>
              <w:br/>
              <w:t>(</w:t>
            </w:r>
            <w:r w:rsidR="003B2555" w:rsidRPr="0024600E">
              <w:rPr>
                <w:rFonts w:ascii="Segoe UI" w:hAnsi="Segoe UI" w:cs="Segoe UI"/>
                <w:sz w:val="19"/>
                <w:szCs w:val="19"/>
              </w:rPr>
              <w:t>a</w:t>
            </w:r>
            <w:r w:rsidRPr="0024600E">
              <w:rPr>
                <w:rFonts w:ascii="Segoe UI" w:hAnsi="Segoe UI" w:cs="Segoe UI"/>
                <w:sz w:val="19"/>
                <w:szCs w:val="19"/>
              </w:rPr>
              <w:t xml:space="preserve">) </w:t>
            </w:r>
            <w:r w:rsidR="00AB3018" w:rsidRPr="0024600E">
              <w:rPr>
                <w:rFonts w:ascii="Segoe UI" w:hAnsi="Segoe UI" w:cs="Segoe UI"/>
                <w:sz w:val="19"/>
                <w:szCs w:val="19"/>
              </w:rPr>
              <w:t>Shall</w:t>
            </w:r>
            <w:r w:rsidRPr="0024600E">
              <w:rPr>
                <w:rFonts w:ascii="Segoe UI" w:hAnsi="Segoe UI" w:cs="Segoe UI"/>
                <w:sz w:val="19"/>
                <w:szCs w:val="19"/>
              </w:rPr>
              <w:t xml:space="preserve"> reject a proposal if it determines that the selected bidder has engaged in any corrupt or fraudulent practices in competing for the contract in question;</w:t>
            </w:r>
            <w:r w:rsidRPr="0024600E">
              <w:rPr>
                <w:rFonts w:ascii="Segoe UI" w:hAnsi="Segoe UI" w:cs="Segoe UI"/>
                <w:sz w:val="19"/>
                <w:szCs w:val="19"/>
              </w:rPr>
              <w:br/>
              <w:t>(</w:t>
            </w:r>
            <w:r w:rsidR="003B2555" w:rsidRPr="0024600E">
              <w:rPr>
                <w:rFonts w:ascii="Segoe UI" w:hAnsi="Segoe UI" w:cs="Segoe UI"/>
                <w:sz w:val="19"/>
                <w:szCs w:val="19"/>
              </w:rPr>
              <w:t>b</w:t>
            </w:r>
            <w:r w:rsidRPr="0024600E">
              <w:rPr>
                <w:rFonts w:ascii="Segoe UI" w:hAnsi="Segoe UI" w:cs="Segoe UI"/>
                <w:sz w:val="19"/>
                <w:szCs w:val="19"/>
              </w:rPr>
              <w:t xml:space="preserve">) </w:t>
            </w:r>
            <w:r w:rsidR="00AB3018" w:rsidRPr="0024600E">
              <w:rPr>
                <w:rFonts w:ascii="Segoe UI" w:hAnsi="Segoe UI" w:cs="Segoe UI"/>
                <w:sz w:val="19"/>
                <w:szCs w:val="19"/>
              </w:rPr>
              <w:t>Shall</w:t>
            </w:r>
            <w:r w:rsidRPr="0024600E">
              <w:rPr>
                <w:rFonts w:ascii="Segoe UI" w:hAnsi="Segoe UI" w:cs="Segoe UI"/>
                <w:sz w:val="19"/>
                <w:szCs w:val="19"/>
              </w:rPr>
              <w:t xml:space="preserve"> declare a vendor ineligible, either indefinitely or for a stated period of time, to be awarded a contract if at any time it determines that </w:t>
            </w:r>
            <w:r w:rsidR="00D82C96" w:rsidRPr="0024600E">
              <w:rPr>
                <w:rFonts w:ascii="Segoe UI" w:hAnsi="Segoe UI" w:cs="Segoe UI"/>
                <w:sz w:val="19"/>
                <w:szCs w:val="19"/>
              </w:rPr>
              <w:t xml:space="preserve">the vendor </w:t>
            </w:r>
            <w:r w:rsidRPr="0024600E">
              <w:rPr>
                <w:rFonts w:ascii="Segoe UI" w:hAnsi="Segoe UI" w:cs="Segoe UI"/>
                <w:sz w:val="19"/>
                <w:szCs w:val="19"/>
              </w:rPr>
              <w:t xml:space="preserve">has engaged in </w:t>
            </w:r>
            <w:r w:rsidR="00912E39" w:rsidRPr="0024600E">
              <w:rPr>
                <w:rFonts w:ascii="Segoe UI" w:hAnsi="Segoe UI" w:cs="Segoe UI"/>
                <w:sz w:val="19"/>
                <w:szCs w:val="19"/>
              </w:rPr>
              <w:t>any corrupt or fraudulent practices in competing for, or in executing a UNDP</w:t>
            </w:r>
            <w:r w:rsidRPr="0024600E">
              <w:rPr>
                <w:rFonts w:ascii="Segoe UI" w:hAnsi="Segoe UI" w:cs="Segoe UI"/>
                <w:sz w:val="19"/>
                <w:szCs w:val="19"/>
              </w:rPr>
              <w:t xml:space="preserve"> contract. </w:t>
            </w:r>
          </w:p>
          <w:p w14:paraId="59897178" w14:textId="77777777" w:rsidR="00EC4BA0" w:rsidRPr="0024600E" w:rsidRDefault="00EC4BA0" w:rsidP="0003297F">
            <w:pPr>
              <w:pStyle w:val="ListParagraph"/>
              <w:widowControl w:val="0"/>
              <w:numPr>
                <w:ilvl w:val="1"/>
                <w:numId w:val="2"/>
              </w:numPr>
              <w:overflowPunct w:val="0"/>
              <w:adjustRightInd w:val="0"/>
              <w:spacing w:before="120" w:after="120"/>
              <w:ind w:left="522" w:hanging="547"/>
              <w:rPr>
                <w:rFonts w:ascii="Segoe UI" w:hAnsi="Segoe UI" w:cs="Segoe UI"/>
                <w:sz w:val="19"/>
                <w:szCs w:val="19"/>
              </w:rPr>
            </w:pPr>
            <w:r w:rsidRPr="0024600E">
              <w:rPr>
                <w:rFonts w:ascii="Segoe UI" w:hAnsi="Segoe UI" w:cs="Segoe UI"/>
                <w:sz w:val="19"/>
                <w:szCs w:val="19"/>
              </w:rPr>
              <w:t xml:space="preserve">All Bidders must adhere to the UN Supplier Code of Conduct, which may be found at </w:t>
            </w:r>
            <w:hyperlink r:id="rId16" w:history="1">
              <w:r w:rsidRPr="0024600E">
                <w:rPr>
                  <w:rStyle w:val="Hyperlink"/>
                  <w:rFonts w:ascii="Segoe UI" w:eastAsiaTheme="minorEastAsia" w:hAnsi="Segoe UI" w:cs="Segoe UI"/>
                  <w:bCs/>
                  <w:kern w:val="28"/>
                  <w:sz w:val="19"/>
                  <w:szCs w:val="19"/>
                </w:rPr>
                <w:t>http://www.un.org/depts/ptd/pdf/conduct_english.pdf</w:t>
              </w:r>
            </w:hyperlink>
          </w:p>
        </w:tc>
      </w:tr>
      <w:tr w:rsidR="00EC4BA0" w:rsidRPr="00D12317" w14:paraId="2F004F72" w14:textId="77777777" w:rsidTr="005B45DE">
        <w:trPr>
          <w:trHeight w:val="265"/>
        </w:trPr>
        <w:tc>
          <w:tcPr>
            <w:tcW w:w="2067" w:type="dxa"/>
          </w:tcPr>
          <w:p w14:paraId="20C665A6" w14:textId="470A6D1A" w:rsidR="00EC4BA0" w:rsidRPr="00D12317" w:rsidRDefault="00912E39" w:rsidP="00A22C6A">
            <w:pPr>
              <w:pStyle w:val="Heading6"/>
            </w:pPr>
            <w:bookmarkStart w:id="8" w:name="_Toc14964277"/>
            <w:r>
              <w:t>Eligi</w:t>
            </w:r>
            <w:r w:rsidR="00EC4BA0" w:rsidRPr="00D12317">
              <w:t>bility</w:t>
            </w:r>
            <w:bookmarkEnd w:id="8"/>
          </w:p>
        </w:tc>
        <w:tc>
          <w:tcPr>
            <w:tcW w:w="7200" w:type="dxa"/>
          </w:tcPr>
          <w:p w14:paraId="763656E9" w14:textId="77777777" w:rsidR="00F712F5" w:rsidRPr="00D12317" w:rsidRDefault="00DB59F1"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Cs/>
                <w:sz w:val="19"/>
                <w:szCs w:val="19"/>
                <w:lang w:val="en-GB"/>
              </w:rPr>
            </w:pPr>
            <w:r>
              <w:rPr>
                <w:rFonts w:ascii="Segoe UI" w:hAnsi="Segoe UI" w:cs="Segoe UI"/>
                <w:sz w:val="19"/>
                <w:szCs w:val="19"/>
              </w:rPr>
              <w:t>A</w:t>
            </w:r>
            <w:r w:rsidR="008B1CB2" w:rsidRPr="00D12317">
              <w:rPr>
                <w:rFonts w:ascii="Segoe UI" w:hAnsi="Segoe UI" w:cs="Segoe UI"/>
                <w:sz w:val="19"/>
                <w:szCs w:val="19"/>
              </w:rPr>
              <w:t xml:space="preserve"> </w:t>
            </w:r>
            <w:r w:rsidR="008E73BF" w:rsidRPr="00CA0191">
              <w:rPr>
                <w:rFonts w:ascii="Segoe UI" w:hAnsi="Segoe UI" w:cs="Segoe UI"/>
                <w:sz w:val="19"/>
                <w:szCs w:val="19"/>
              </w:rPr>
              <w:t>vendor</w:t>
            </w:r>
            <w:r w:rsidR="008E73BF" w:rsidRPr="00D12317">
              <w:rPr>
                <w:rFonts w:ascii="Segoe UI" w:hAnsi="Segoe UI" w:cs="Segoe UI"/>
                <w:sz w:val="19"/>
                <w:szCs w:val="19"/>
              </w:rPr>
              <w:t xml:space="preserve"> </w:t>
            </w:r>
            <w:r w:rsidR="008B1CB2" w:rsidRPr="00D12317">
              <w:rPr>
                <w:rFonts w:ascii="Segoe UI" w:hAnsi="Segoe UI" w:cs="Segoe UI"/>
                <w:sz w:val="19"/>
                <w:szCs w:val="19"/>
              </w:rPr>
              <w:t xml:space="preserve">should not be suspended, debarred, or otherwise identified as ineligible by any </w:t>
            </w:r>
            <w:r w:rsidR="008E73BF" w:rsidRPr="00D12317">
              <w:rPr>
                <w:rFonts w:ascii="Segoe UI" w:hAnsi="Segoe UI" w:cs="Segoe UI"/>
                <w:sz w:val="19"/>
                <w:szCs w:val="19"/>
              </w:rPr>
              <w:t xml:space="preserve">UN Organization </w:t>
            </w:r>
            <w:r w:rsidR="00033695" w:rsidRPr="00D12317">
              <w:rPr>
                <w:rFonts w:ascii="Segoe UI" w:hAnsi="Segoe UI" w:cs="Segoe UI"/>
                <w:sz w:val="19"/>
                <w:szCs w:val="19"/>
              </w:rPr>
              <w:t xml:space="preserve">or the </w:t>
            </w:r>
            <w:r w:rsidR="008B1CB2" w:rsidRPr="00D12317">
              <w:rPr>
                <w:rFonts w:ascii="Segoe UI" w:hAnsi="Segoe UI" w:cs="Segoe UI"/>
                <w:sz w:val="19"/>
                <w:szCs w:val="19"/>
              </w:rPr>
              <w:t>World Bank Group</w:t>
            </w:r>
            <w:r w:rsidR="00B8335D" w:rsidRPr="00D12317">
              <w:rPr>
                <w:rFonts w:ascii="Segoe UI" w:hAnsi="Segoe UI" w:cs="Segoe UI"/>
                <w:sz w:val="19"/>
                <w:szCs w:val="19"/>
              </w:rPr>
              <w:t xml:space="preserve"> or any other international Organization</w:t>
            </w:r>
            <w:r w:rsidR="008B1CB2" w:rsidRPr="00D12317">
              <w:rPr>
                <w:rFonts w:ascii="Segoe UI" w:hAnsi="Segoe UI" w:cs="Segoe UI"/>
                <w:sz w:val="19"/>
                <w:szCs w:val="19"/>
              </w:rPr>
              <w:t xml:space="preserve">.  </w:t>
            </w:r>
            <w:r w:rsidR="00033695" w:rsidRPr="00D12317">
              <w:rPr>
                <w:rFonts w:ascii="Segoe UI" w:hAnsi="Segoe UI" w:cs="Segoe UI"/>
                <w:sz w:val="19"/>
                <w:szCs w:val="19"/>
              </w:rPr>
              <w:t xml:space="preserve">Vendors </w:t>
            </w:r>
            <w:r w:rsidR="008B1CB2" w:rsidRPr="00D12317">
              <w:rPr>
                <w:rFonts w:ascii="Segoe UI" w:hAnsi="Segoe UI" w:cs="Segoe UI"/>
                <w:sz w:val="19"/>
                <w:szCs w:val="19"/>
              </w:rPr>
              <w:t xml:space="preserve">are therefore required to </w:t>
            </w:r>
            <w:r w:rsidR="00912E39" w:rsidRPr="00D12317">
              <w:rPr>
                <w:rFonts w:ascii="Segoe UI" w:hAnsi="Segoe UI" w:cs="Segoe UI"/>
                <w:sz w:val="19"/>
                <w:szCs w:val="19"/>
              </w:rPr>
              <w:t>disclose to</w:t>
            </w:r>
            <w:r w:rsidR="008B1CB2" w:rsidRPr="00D12317">
              <w:rPr>
                <w:rFonts w:ascii="Segoe UI" w:hAnsi="Segoe UI" w:cs="Segoe UI"/>
                <w:sz w:val="19"/>
                <w:szCs w:val="19"/>
              </w:rPr>
              <w:t xml:space="preserve"> </w:t>
            </w:r>
            <w:r w:rsidR="00912E39" w:rsidRPr="00D12317">
              <w:rPr>
                <w:rFonts w:ascii="Segoe UI" w:hAnsi="Segoe UI" w:cs="Segoe UI"/>
                <w:sz w:val="19"/>
                <w:szCs w:val="19"/>
              </w:rPr>
              <w:t>UNDP whether they are subject to any sanction or temporary suspension imposed by these</w:t>
            </w:r>
            <w:r w:rsidR="00B34E3F">
              <w:rPr>
                <w:rFonts w:ascii="Segoe UI" w:hAnsi="Segoe UI" w:cs="Segoe UI"/>
                <w:sz w:val="19"/>
                <w:szCs w:val="19"/>
              </w:rPr>
              <w:t xml:space="preserve"> </w:t>
            </w:r>
            <w:r w:rsidR="00B8335D" w:rsidRPr="00D12317">
              <w:rPr>
                <w:rFonts w:ascii="Segoe UI" w:hAnsi="Segoe UI" w:cs="Segoe UI"/>
                <w:sz w:val="19"/>
                <w:szCs w:val="19"/>
              </w:rPr>
              <w:t>o</w:t>
            </w:r>
            <w:r w:rsidR="008B1CB2" w:rsidRPr="00D12317">
              <w:rPr>
                <w:rFonts w:ascii="Segoe UI" w:hAnsi="Segoe UI" w:cs="Segoe UI"/>
                <w:sz w:val="19"/>
                <w:szCs w:val="19"/>
              </w:rPr>
              <w:t>rganization</w:t>
            </w:r>
            <w:r w:rsidR="00B34E3F">
              <w:rPr>
                <w:rFonts w:ascii="Segoe UI" w:hAnsi="Segoe UI" w:cs="Segoe UI"/>
                <w:sz w:val="19"/>
                <w:szCs w:val="19"/>
              </w:rPr>
              <w:t>s</w:t>
            </w:r>
            <w:r w:rsidR="008B1CB2" w:rsidRPr="00D12317">
              <w:rPr>
                <w:rFonts w:ascii="Segoe UI" w:hAnsi="Segoe UI" w:cs="Segoe UI"/>
                <w:sz w:val="19"/>
                <w:szCs w:val="19"/>
              </w:rPr>
              <w:t>.</w:t>
            </w:r>
            <w:r w:rsidR="00B8335D" w:rsidRPr="00D12317">
              <w:rPr>
                <w:rFonts w:ascii="Segoe UI" w:hAnsi="Segoe UI" w:cs="Segoe UI"/>
                <w:sz w:val="19"/>
                <w:szCs w:val="19"/>
              </w:rPr>
              <w:t xml:space="preserve"> </w:t>
            </w:r>
          </w:p>
          <w:p w14:paraId="1DB11F09" w14:textId="77777777" w:rsidR="00EC4BA0" w:rsidRPr="006F703C" w:rsidRDefault="00B34E3F"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I</w:t>
            </w:r>
            <w:r w:rsidR="00EC4BA0" w:rsidRPr="00D12317">
              <w:rPr>
                <w:rFonts w:ascii="Segoe UI" w:hAnsi="Segoe UI" w:cs="Segoe UI"/>
                <w:sz w:val="19"/>
                <w:szCs w:val="19"/>
              </w:rPr>
              <w:t xml:space="preserve">t is the Bidder’s responsibility to ensure that its employees, joint venture members, sub-contractors, service providers, suppliers and/or their employees </w:t>
            </w:r>
            <w:r w:rsidR="00EC4BA0" w:rsidRPr="00D12317">
              <w:rPr>
                <w:rFonts w:ascii="Segoe UI" w:hAnsi="Segoe UI" w:cs="Segoe UI"/>
                <w:sz w:val="19"/>
                <w:szCs w:val="19"/>
              </w:rPr>
              <w:lastRenderedPageBreak/>
              <w:t xml:space="preserve">meet the eligibility requirements as established by UNDP. </w:t>
            </w:r>
          </w:p>
        </w:tc>
      </w:tr>
      <w:tr w:rsidR="00EC4BA0" w:rsidRPr="00D12317" w14:paraId="33C3A295" w14:textId="77777777" w:rsidTr="005B45DE">
        <w:trPr>
          <w:trHeight w:val="1331"/>
        </w:trPr>
        <w:tc>
          <w:tcPr>
            <w:tcW w:w="2067" w:type="dxa"/>
          </w:tcPr>
          <w:p w14:paraId="39F4A494" w14:textId="75EC3EE7" w:rsidR="00EC4BA0" w:rsidRPr="00D12317" w:rsidRDefault="00EC4BA0" w:rsidP="00A22C6A">
            <w:pPr>
              <w:pStyle w:val="Heading6"/>
            </w:pPr>
            <w:bookmarkStart w:id="9" w:name="_Toc450316123"/>
            <w:bookmarkStart w:id="10" w:name="_Toc454197061"/>
            <w:bookmarkStart w:id="11" w:name="_Toc454294053"/>
            <w:bookmarkStart w:id="12" w:name="_Toc14964278"/>
            <w:bookmarkEnd w:id="9"/>
            <w:bookmarkEnd w:id="10"/>
            <w:bookmarkEnd w:id="11"/>
            <w:r w:rsidRPr="00D12317">
              <w:lastRenderedPageBreak/>
              <w:t>Conflict of Interests</w:t>
            </w:r>
            <w:bookmarkEnd w:id="12"/>
          </w:p>
        </w:tc>
        <w:tc>
          <w:tcPr>
            <w:tcW w:w="7200" w:type="dxa"/>
          </w:tcPr>
          <w:p w14:paraId="795A8546"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Bidders must strictly avoid conflicts with other assignments or their own interests, and act without consideration for future work.  Bidders found to have a conflict of interest shall be disqualified.  Without limitation on the generality of the above, Bidders, and any of their affiliates, shall be considered to have a conflict of interest with one or more parties in this solicitation process, if they: </w:t>
            </w:r>
          </w:p>
          <w:p w14:paraId="20B7C186" w14:textId="77777777" w:rsidR="00EC4BA0" w:rsidRPr="00D12317" w:rsidRDefault="00EC4BA0" w:rsidP="00051FD2">
            <w:pPr>
              <w:pStyle w:val="ListParagraph"/>
              <w:numPr>
                <w:ilvl w:val="1"/>
                <w:numId w:val="1"/>
              </w:numPr>
              <w:spacing w:before="120" w:after="120"/>
              <w:ind w:left="882"/>
              <w:jc w:val="both"/>
              <w:rPr>
                <w:rFonts w:ascii="Segoe UI" w:hAnsi="Segoe UI" w:cs="Segoe UI"/>
                <w:sz w:val="19"/>
                <w:szCs w:val="19"/>
              </w:rPr>
            </w:pPr>
            <w:r w:rsidRPr="00D12317">
              <w:rPr>
                <w:rFonts w:ascii="Segoe UI" w:hAnsi="Segoe UI" w:cs="Segoe UI"/>
                <w:sz w:val="19"/>
                <w:szCs w:val="19"/>
              </w:rPr>
              <w:t xml:space="preserve">Are or have been associated in the past, with a firm or any of its affiliates which have been engaged </w:t>
            </w:r>
            <w:r w:rsidR="00D82C96">
              <w:rPr>
                <w:rFonts w:ascii="Segoe UI" w:hAnsi="Segoe UI" w:cs="Segoe UI"/>
                <w:sz w:val="19"/>
                <w:szCs w:val="19"/>
              </w:rPr>
              <w:t xml:space="preserve">by </w:t>
            </w:r>
            <w:r w:rsidRPr="00D12317">
              <w:rPr>
                <w:rFonts w:ascii="Segoe UI" w:hAnsi="Segoe UI" w:cs="Segoe UI"/>
                <w:sz w:val="19"/>
                <w:szCs w:val="19"/>
              </w:rPr>
              <w:t xml:space="preserve">UNDP to provide services for the preparation of the design, specifications, Terms of Reference, cost analysis/estimation, and other documents to be used for the procurement of the goods and services in this selection process; </w:t>
            </w:r>
          </w:p>
          <w:p w14:paraId="4487E528" w14:textId="77777777" w:rsidR="00EC4BA0" w:rsidRPr="00051FD2" w:rsidRDefault="00EC4BA0" w:rsidP="00051FD2">
            <w:pPr>
              <w:pStyle w:val="ListParagraph"/>
              <w:numPr>
                <w:ilvl w:val="1"/>
                <w:numId w:val="1"/>
              </w:numPr>
              <w:spacing w:before="120" w:after="120"/>
              <w:ind w:left="882"/>
              <w:jc w:val="both"/>
              <w:rPr>
                <w:rFonts w:ascii="Segoe UI" w:hAnsi="Segoe UI" w:cs="Segoe UI"/>
                <w:sz w:val="19"/>
                <w:szCs w:val="19"/>
              </w:rPr>
            </w:pPr>
            <w:r w:rsidRPr="00051FD2">
              <w:rPr>
                <w:rFonts w:ascii="Segoe UI" w:hAnsi="Segoe UI" w:cs="Segoe UI"/>
                <w:sz w:val="19"/>
                <w:szCs w:val="19"/>
              </w:rPr>
              <w:t xml:space="preserve">Were involved in the preparation and/or design of the </w:t>
            </w:r>
            <w:proofErr w:type="spellStart"/>
            <w:r w:rsidRPr="00051FD2">
              <w:rPr>
                <w:rFonts w:ascii="Segoe UI" w:hAnsi="Segoe UI" w:cs="Segoe UI"/>
                <w:sz w:val="19"/>
                <w:szCs w:val="19"/>
              </w:rPr>
              <w:t>programme</w:t>
            </w:r>
            <w:proofErr w:type="spellEnd"/>
            <w:r w:rsidRPr="00051FD2">
              <w:rPr>
                <w:rFonts w:ascii="Segoe UI" w:hAnsi="Segoe UI" w:cs="Segoe UI"/>
                <w:sz w:val="19"/>
                <w:szCs w:val="19"/>
              </w:rPr>
              <w:t>/project related to the services requested under this RFP; or</w:t>
            </w:r>
          </w:p>
          <w:p w14:paraId="2C6F0134" w14:textId="77777777" w:rsidR="00EC4BA0" w:rsidRPr="00D12317" w:rsidRDefault="00EC4BA0" w:rsidP="00051FD2">
            <w:pPr>
              <w:pStyle w:val="ListParagraph"/>
              <w:numPr>
                <w:ilvl w:val="1"/>
                <w:numId w:val="1"/>
              </w:numPr>
              <w:spacing w:before="120" w:after="120"/>
              <w:ind w:left="882"/>
              <w:jc w:val="both"/>
              <w:rPr>
                <w:rFonts w:ascii="Segoe UI" w:hAnsi="Segoe UI" w:cs="Segoe UI"/>
                <w:sz w:val="19"/>
                <w:szCs w:val="19"/>
              </w:rPr>
            </w:pPr>
            <w:r w:rsidRPr="00D12317">
              <w:rPr>
                <w:rFonts w:ascii="Segoe UI" w:hAnsi="Segoe UI" w:cs="Segoe UI"/>
                <w:sz w:val="19"/>
                <w:szCs w:val="19"/>
              </w:rPr>
              <w:t xml:space="preserve">Are found to be in conflict for any other reason, as may be established by, or at the discretion of UNDP.  </w:t>
            </w:r>
          </w:p>
          <w:p w14:paraId="398E0148"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In the event of any uncertainty in the interpretation of </w:t>
            </w:r>
            <w:r w:rsidR="00D82C96">
              <w:rPr>
                <w:rFonts w:ascii="Segoe UI" w:hAnsi="Segoe UI" w:cs="Segoe UI"/>
                <w:sz w:val="19"/>
                <w:szCs w:val="19"/>
              </w:rPr>
              <w:t>a</w:t>
            </w:r>
            <w:r w:rsidRPr="00D12317">
              <w:rPr>
                <w:rFonts w:ascii="Segoe UI" w:hAnsi="Segoe UI" w:cs="Segoe UI"/>
                <w:sz w:val="19"/>
                <w:szCs w:val="19"/>
              </w:rPr>
              <w:t xml:space="preserve"> potential</w:t>
            </w:r>
            <w:r w:rsidR="00D82C96">
              <w:rPr>
                <w:rFonts w:ascii="Segoe UI" w:hAnsi="Segoe UI" w:cs="Segoe UI"/>
                <w:sz w:val="19"/>
                <w:szCs w:val="19"/>
              </w:rPr>
              <w:t xml:space="preserve"> </w:t>
            </w:r>
            <w:r w:rsidRPr="00D12317">
              <w:rPr>
                <w:rFonts w:ascii="Segoe UI" w:hAnsi="Segoe UI" w:cs="Segoe UI"/>
                <w:sz w:val="19"/>
                <w:szCs w:val="19"/>
              </w:rPr>
              <w:t xml:space="preserve">conflict of interest, Bidders must disclose </w:t>
            </w:r>
            <w:r w:rsidR="00D82C96">
              <w:rPr>
                <w:rFonts w:ascii="Segoe UI" w:hAnsi="Segoe UI" w:cs="Segoe UI"/>
                <w:sz w:val="19"/>
                <w:szCs w:val="19"/>
              </w:rPr>
              <w:t xml:space="preserve">to </w:t>
            </w:r>
            <w:r w:rsidR="00CC441E">
              <w:rPr>
                <w:rFonts w:ascii="Segoe UI" w:hAnsi="Segoe UI" w:cs="Segoe UI"/>
                <w:sz w:val="19"/>
                <w:szCs w:val="19"/>
              </w:rPr>
              <w:t xml:space="preserve">UNDP, </w:t>
            </w:r>
            <w:r w:rsidRPr="00D12317">
              <w:rPr>
                <w:rFonts w:ascii="Segoe UI" w:hAnsi="Segoe UI" w:cs="Segoe UI"/>
                <w:sz w:val="19"/>
                <w:szCs w:val="19"/>
              </w:rPr>
              <w:t xml:space="preserve">and seek UNDP’s confirmation on </w:t>
            </w:r>
            <w:proofErr w:type="gramStart"/>
            <w:r w:rsidRPr="00D12317">
              <w:rPr>
                <w:rFonts w:ascii="Segoe UI" w:hAnsi="Segoe UI" w:cs="Segoe UI"/>
                <w:sz w:val="19"/>
                <w:szCs w:val="19"/>
              </w:rPr>
              <w:t>whether or not</w:t>
            </w:r>
            <w:proofErr w:type="gramEnd"/>
            <w:r w:rsidRPr="00D12317">
              <w:rPr>
                <w:rFonts w:ascii="Segoe UI" w:hAnsi="Segoe UI" w:cs="Segoe UI"/>
                <w:sz w:val="19"/>
                <w:szCs w:val="19"/>
              </w:rPr>
              <w:t xml:space="preserve"> such </w:t>
            </w:r>
            <w:r w:rsidR="00275963">
              <w:rPr>
                <w:rFonts w:ascii="Segoe UI" w:hAnsi="Segoe UI" w:cs="Segoe UI"/>
                <w:sz w:val="19"/>
                <w:szCs w:val="19"/>
              </w:rPr>
              <w:t xml:space="preserve">a </w:t>
            </w:r>
            <w:r w:rsidRPr="00D12317">
              <w:rPr>
                <w:rFonts w:ascii="Segoe UI" w:hAnsi="Segoe UI" w:cs="Segoe UI"/>
                <w:sz w:val="19"/>
                <w:szCs w:val="19"/>
              </w:rPr>
              <w:t xml:space="preserve">conflict exists. </w:t>
            </w:r>
          </w:p>
          <w:p w14:paraId="17D3F562"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Similarly, the Bidders must disclose in their proposal their knowledge of the following:</w:t>
            </w:r>
          </w:p>
          <w:p w14:paraId="39797C5B" w14:textId="77777777" w:rsidR="00051FD2" w:rsidRDefault="00EE6290" w:rsidP="00A43881">
            <w:pPr>
              <w:pStyle w:val="ListParagraph"/>
              <w:numPr>
                <w:ilvl w:val="1"/>
                <w:numId w:val="12"/>
              </w:numPr>
              <w:spacing w:before="120" w:after="120"/>
              <w:ind w:left="879"/>
              <w:jc w:val="both"/>
              <w:rPr>
                <w:rFonts w:ascii="Segoe UI" w:hAnsi="Segoe UI" w:cs="Segoe UI"/>
                <w:sz w:val="19"/>
                <w:szCs w:val="19"/>
              </w:rPr>
            </w:pPr>
            <w:r>
              <w:rPr>
                <w:rFonts w:ascii="Segoe UI" w:hAnsi="Segoe UI" w:cs="Segoe UI"/>
                <w:sz w:val="19"/>
                <w:szCs w:val="19"/>
              </w:rPr>
              <w:t xml:space="preserve">If the </w:t>
            </w:r>
            <w:r w:rsidR="00200147">
              <w:rPr>
                <w:rFonts w:ascii="Segoe UI" w:hAnsi="Segoe UI" w:cs="Segoe UI"/>
                <w:sz w:val="19"/>
                <w:szCs w:val="19"/>
              </w:rPr>
              <w:t>owners</w:t>
            </w:r>
            <w:r w:rsidR="00EC4BA0" w:rsidRPr="00051FD2">
              <w:rPr>
                <w:rFonts w:ascii="Segoe UI" w:hAnsi="Segoe UI" w:cs="Segoe UI"/>
                <w:sz w:val="19"/>
                <w:szCs w:val="19"/>
              </w:rPr>
              <w:t>, part-owners, officers, directors, controlling shareholders, o</w:t>
            </w:r>
            <w:r>
              <w:rPr>
                <w:rFonts w:ascii="Segoe UI" w:hAnsi="Segoe UI" w:cs="Segoe UI"/>
                <w:sz w:val="19"/>
                <w:szCs w:val="19"/>
              </w:rPr>
              <w:t>f the bidding entity or key personnel</w:t>
            </w:r>
            <w:r w:rsidR="00EC4BA0" w:rsidRPr="00051FD2">
              <w:rPr>
                <w:rFonts w:ascii="Segoe UI" w:hAnsi="Segoe UI" w:cs="Segoe UI"/>
                <w:sz w:val="19"/>
                <w:szCs w:val="19"/>
              </w:rPr>
              <w:t xml:space="preserve"> are family </w:t>
            </w:r>
            <w:r>
              <w:rPr>
                <w:rFonts w:ascii="Segoe UI" w:hAnsi="Segoe UI" w:cs="Segoe UI"/>
                <w:sz w:val="19"/>
                <w:szCs w:val="19"/>
              </w:rPr>
              <w:t xml:space="preserve">members </w:t>
            </w:r>
            <w:r w:rsidR="00EC4BA0" w:rsidRPr="00051FD2">
              <w:rPr>
                <w:rFonts w:ascii="Segoe UI" w:hAnsi="Segoe UI" w:cs="Segoe UI"/>
                <w:sz w:val="19"/>
                <w:szCs w:val="19"/>
              </w:rPr>
              <w:t xml:space="preserve">of UNDP staff involved in the procurement functions and/or the Government of the country or any Implementing Partner receiving services under this </w:t>
            </w:r>
            <w:r w:rsidR="00912E39" w:rsidRPr="00051FD2">
              <w:rPr>
                <w:rFonts w:ascii="Segoe UI" w:hAnsi="Segoe UI" w:cs="Segoe UI"/>
                <w:sz w:val="19"/>
                <w:szCs w:val="19"/>
              </w:rPr>
              <w:t>RFP; and</w:t>
            </w:r>
          </w:p>
          <w:p w14:paraId="04A47B0A" w14:textId="77777777" w:rsidR="00D82C96" w:rsidRPr="00051FD2" w:rsidRDefault="00EC4BA0" w:rsidP="00A43881">
            <w:pPr>
              <w:pStyle w:val="ListParagraph"/>
              <w:numPr>
                <w:ilvl w:val="1"/>
                <w:numId w:val="12"/>
              </w:numPr>
              <w:spacing w:before="120" w:after="120"/>
              <w:ind w:left="879"/>
              <w:jc w:val="both"/>
              <w:rPr>
                <w:rFonts w:ascii="Segoe UI" w:hAnsi="Segoe UI" w:cs="Segoe UI"/>
                <w:sz w:val="19"/>
                <w:szCs w:val="19"/>
              </w:rPr>
            </w:pPr>
            <w:r w:rsidRPr="00051FD2">
              <w:rPr>
                <w:rFonts w:ascii="Segoe UI" w:hAnsi="Segoe UI" w:cs="Segoe UI"/>
                <w:sz w:val="19"/>
                <w:szCs w:val="19"/>
              </w:rPr>
              <w:t xml:space="preserve">All other circumstances that could potentially lead to actual or perceived conflict of interest, collusion or unfair competition practices. </w:t>
            </w:r>
          </w:p>
          <w:p w14:paraId="3510E927" w14:textId="77777777" w:rsidR="00EC4BA0" w:rsidRPr="008413AE" w:rsidRDefault="00EC4BA0" w:rsidP="00381475">
            <w:pPr>
              <w:widowControl w:val="0"/>
              <w:overflowPunct w:val="0"/>
              <w:adjustRightInd w:val="0"/>
              <w:spacing w:before="120" w:after="120"/>
              <w:ind w:left="519"/>
              <w:jc w:val="both"/>
              <w:rPr>
                <w:rFonts w:ascii="Segoe UI" w:hAnsi="Segoe UI" w:cs="Segoe UI"/>
                <w:sz w:val="19"/>
                <w:szCs w:val="19"/>
              </w:rPr>
            </w:pPr>
            <w:r w:rsidRPr="008413AE">
              <w:rPr>
                <w:rFonts w:ascii="Segoe UI" w:hAnsi="Segoe UI" w:cs="Segoe UI"/>
                <w:sz w:val="19"/>
                <w:szCs w:val="19"/>
              </w:rPr>
              <w:t xml:space="preserve">Failure </w:t>
            </w:r>
            <w:r w:rsidR="00696ABA">
              <w:rPr>
                <w:rFonts w:ascii="Segoe UI" w:hAnsi="Segoe UI" w:cs="Segoe UI"/>
                <w:sz w:val="19"/>
                <w:szCs w:val="19"/>
              </w:rPr>
              <w:t>to disclose such an information</w:t>
            </w:r>
            <w:r w:rsidRPr="008413AE">
              <w:rPr>
                <w:rFonts w:ascii="Segoe UI" w:hAnsi="Segoe UI" w:cs="Segoe UI"/>
                <w:sz w:val="19"/>
                <w:szCs w:val="19"/>
              </w:rPr>
              <w:t xml:space="preserve"> may result in the rejection of the proposal or proposals affected by the non-disclosure.</w:t>
            </w:r>
          </w:p>
          <w:p w14:paraId="64CD51AF" w14:textId="77777777" w:rsidR="00EC4BA0" w:rsidRPr="006F703C" w:rsidRDefault="00EC4BA0" w:rsidP="00F74473">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The eligibility of Bidders that are wholly or partly owned by the Government shall be subject to UNDP’s further evaluation and review of various factors such as being registered</w:t>
            </w:r>
            <w:r w:rsidR="00EE6290">
              <w:rPr>
                <w:rFonts w:ascii="Segoe UI" w:hAnsi="Segoe UI" w:cs="Segoe UI"/>
                <w:sz w:val="19"/>
                <w:szCs w:val="19"/>
              </w:rPr>
              <w:t xml:space="preserve">, operated and managed </w:t>
            </w:r>
            <w:r w:rsidRPr="00D12317">
              <w:rPr>
                <w:rFonts w:ascii="Segoe UI" w:hAnsi="Segoe UI" w:cs="Segoe UI"/>
                <w:sz w:val="19"/>
                <w:szCs w:val="19"/>
              </w:rPr>
              <w:t xml:space="preserve">as an independent </w:t>
            </w:r>
            <w:r w:rsidR="00B34E3F">
              <w:rPr>
                <w:rFonts w:ascii="Segoe UI" w:hAnsi="Segoe UI" w:cs="Segoe UI"/>
                <w:sz w:val="19"/>
                <w:szCs w:val="19"/>
              </w:rPr>
              <w:t xml:space="preserve">business </w:t>
            </w:r>
            <w:r w:rsidRPr="00D12317">
              <w:rPr>
                <w:rFonts w:ascii="Segoe UI" w:hAnsi="Segoe UI" w:cs="Segoe UI"/>
                <w:sz w:val="19"/>
                <w:szCs w:val="19"/>
              </w:rPr>
              <w:t>entity, the extent of Government ownership/share, receipt of subsidies, mandate</w:t>
            </w:r>
            <w:r w:rsidR="00F74473">
              <w:rPr>
                <w:rFonts w:ascii="Segoe UI" w:hAnsi="Segoe UI" w:cs="Segoe UI"/>
                <w:sz w:val="19"/>
                <w:szCs w:val="19"/>
              </w:rPr>
              <w:t xml:space="preserve"> and </w:t>
            </w:r>
            <w:r w:rsidRPr="00D12317">
              <w:rPr>
                <w:rFonts w:ascii="Segoe UI" w:hAnsi="Segoe UI" w:cs="Segoe UI"/>
                <w:sz w:val="19"/>
                <w:szCs w:val="19"/>
              </w:rPr>
              <w:t xml:space="preserve">access to information in relation to this RFP, </w:t>
            </w:r>
            <w:r w:rsidR="008944C2" w:rsidRPr="00D12317">
              <w:rPr>
                <w:rFonts w:ascii="Segoe UI" w:hAnsi="Segoe UI" w:cs="Segoe UI"/>
                <w:sz w:val="19"/>
                <w:szCs w:val="19"/>
              </w:rPr>
              <w:t>a</w:t>
            </w:r>
            <w:r w:rsidR="008944C2">
              <w:rPr>
                <w:rFonts w:ascii="Segoe UI" w:hAnsi="Segoe UI" w:cs="Segoe UI"/>
                <w:sz w:val="19"/>
                <w:szCs w:val="19"/>
              </w:rPr>
              <w:t xml:space="preserve">mong </w:t>
            </w:r>
            <w:r w:rsidR="008944C2" w:rsidRPr="00D12317">
              <w:rPr>
                <w:rFonts w:ascii="Segoe UI" w:hAnsi="Segoe UI" w:cs="Segoe UI"/>
                <w:sz w:val="19"/>
                <w:szCs w:val="19"/>
              </w:rPr>
              <w:t>others</w:t>
            </w:r>
            <w:r w:rsidR="00F40982">
              <w:rPr>
                <w:rFonts w:ascii="Segoe UI" w:hAnsi="Segoe UI" w:cs="Segoe UI"/>
                <w:sz w:val="19"/>
                <w:szCs w:val="19"/>
              </w:rPr>
              <w:t>.  Conditions</w:t>
            </w:r>
            <w:r w:rsidRPr="00D12317">
              <w:rPr>
                <w:rFonts w:ascii="Segoe UI" w:hAnsi="Segoe UI" w:cs="Segoe UI"/>
                <w:sz w:val="19"/>
                <w:szCs w:val="19"/>
              </w:rPr>
              <w:t xml:space="preserve"> that may lead to undue advantage against other Bidders</w:t>
            </w:r>
            <w:r w:rsidR="00F40982">
              <w:rPr>
                <w:rFonts w:ascii="Segoe UI" w:hAnsi="Segoe UI" w:cs="Segoe UI"/>
                <w:sz w:val="19"/>
                <w:szCs w:val="19"/>
              </w:rPr>
              <w:t xml:space="preserve"> may result in</w:t>
            </w:r>
            <w:r w:rsidR="0074580E">
              <w:rPr>
                <w:rFonts w:ascii="Segoe UI" w:hAnsi="Segoe UI" w:cs="Segoe UI"/>
                <w:sz w:val="19"/>
                <w:szCs w:val="19"/>
              </w:rPr>
              <w:t xml:space="preserve"> </w:t>
            </w:r>
            <w:r w:rsidRPr="00D12317">
              <w:rPr>
                <w:rFonts w:ascii="Segoe UI" w:hAnsi="Segoe UI" w:cs="Segoe UI"/>
                <w:sz w:val="19"/>
                <w:szCs w:val="19"/>
              </w:rPr>
              <w:t xml:space="preserve">the eventual rejection of the Proposal.  </w:t>
            </w:r>
          </w:p>
        </w:tc>
      </w:tr>
      <w:tr w:rsidR="00AA1516" w:rsidRPr="00D12317" w14:paraId="1EA5403F" w14:textId="77777777" w:rsidTr="005B45DE">
        <w:trPr>
          <w:trHeight w:val="63"/>
        </w:trPr>
        <w:tc>
          <w:tcPr>
            <w:tcW w:w="9267" w:type="dxa"/>
            <w:gridSpan w:val="2"/>
            <w:shd w:val="clear" w:color="auto" w:fill="9BDEFF"/>
          </w:tcPr>
          <w:p w14:paraId="7340F934" w14:textId="6CD11A7F" w:rsidR="00AA1516" w:rsidRPr="00D12317" w:rsidRDefault="00AA1516" w:rsidP="00AA1516">
            <w:pPr>
              <w:pStyle w:val="Heading5"/>
            </w:pPr>
            <w:bookmarkStart w:id="13" w:name="_Toc434943321"/>
            <w:bookmarkStart w:id="14" w:name="_Toc14964279"/>
            <w:r w:rsidRPr="00D12317">
              <w:t>PREPARATION OF PROPOSALS</w:t>
            </w:r>
            <w:bookmarkEnd w:id="13"/>
            <w:bookmarkEnd w:id="14"/>
          </w:p>
        </w:tc>
      </w:tr>
      <w:tr w:rsidR="00EC4BA0" w:rsidRPr="00D12317" w14:paraId="0195493D" w14:textId="77777777" w:rsidTr="005B45DE">
        <w:tc>
          <w:tcPr>
            <w:tcW w:w="2067" w:type="dxa"/>
          </w:tcPr>
          <w:p w14:paraId="449E6A35" w14:textId="18DB82F7" w:rsidR="00EC4BA0" w:rsidRPr="00D12317" w:rsidRDefault="00EC4BA0" w:rsidP="00A22C6A">
            <w:pPr>
              <w:pStyle w:val="Heading6"/>
            </w:pPr>
            <w:bookmarkStart w:id="15" w:name="_Toc14964280"/>
            <w:r w:rsidRPr="00D12317">
              <w:t>General Considerations</w:t>
            </w:r>
            <w:bookmarkEnd w:id="15"/>
          </w:p>
        </w:tc>
        <w:tc>
          <w:tcPr>
            <w:tcW w:w="7200" w:type="dxa"/>
          </w:tcPr>
          <w:p w14:paraId="0C5D4B60" w14:textId="77777777" w:rsidR="00EC4BA0"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In preparing the Proposal, the Bidder is expected to examine the RFP in detail. Material deficiencies in providing the information requested in the RFP may result in rejection of the Proposal.</w:t>
            </w:r>
          </w:p>
          <w:p w14:paraId="7221465D" w14:textId="77777777" w:rsidR="00ED1BCF" w:rsidRPr="00D12317" w:rsidRDefault="00ED1BCF"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F94D9E">
              <w:rPr>
                <w:rFonts w:ascii="Segoe UI" w:hAnsi="Segoe UI" w:cs="Segoe UI"/>
                <w:sz w:val="19"/>
                <w:szCs w:val="19"/>
              </w:rPr>
              <w:t xml:space="preserve">The Bidder will not be permitted to take advantage of any errors or omissions in the </w:t>
            </w:r>
            <w:r>
              <w:rPr>
                <w:rFonts w:ascii="Segoe UI" w:hAnsi="Segoe UI" w:cs="Segoe UI"/>
                <w:sz w:val="19"/>
                <w:szCs w:val="19"/>
              </w:rPr>
              <w:t>RFP</w:t>
            </w:r>
            <w:r w:rsidRPr="00F94D9E">
              <w:rPr>
                <w:rFonts w:ascii="Segoe UI" w:hAnsi="Segoe UI" w:cs="Segoe UI"/>
                <w:sz w:val="19"/>
                <w:szCs w:val="19"/>
              </w:rPr>
              <w:t>. Should such errors or omissions be discovered, the Bidder must notify the UNDP</w:t>
            </w:r>
          </w:p>
        </w:tc>
      </w:tr>
      <w:tr w:rsidR="00EC4BA0" w:rsidRPr="00D12317" w14:paraId="2E06D09F" w14:textId="77777777" w:rsidTr="005B45DE">
        <w:tc>
          <w:tcPr>
            <w:tcW w:w="2067" w:type="dxa"/>
          </w:tcPr>
          <w:p w14:paraId="5727488E" w14:textId="58E8E5D2" w:rsidR="00EC4BA0" w:rsidRPr="00D12317" w:rsidRDefault="00EC4BA0" w:rsidP="00A22C6A">
            <w:pPr>
              <w:pStyle w:val="Heading6"/>
            </w:pPr>
            <w:bookmarkStart w:id="16" w:name="_Toc14964281"/>
            <w:r w:rsidRPr="00D12317">
              <w:t xml:space="preserve">Cost of Preparation of </w:t>
            </w:r>
            <w:r w:rsidRPr="00D12317">
              <w:lastRenderedPageBreak/>
              <w:t>Proposal</w:t>
            </w:r>
            <w:bookmarkEnd w:id="16"/>
          </w:p>
        </w:tc>
        <w:tc>
          <w:tcPr>
            <w:tcW w:w="7200" w:type="dxa"/>
          </w:tcPr>
          <w:p w14:paraId="19174D8D" w14:textId="77777777" w:rsidR="00EC4BA0" w:rsidRPr="00D12317" w:rsidRDefault="00EC4BA0" w:rsidP="0074580E">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lastRenderedPageBreak/>
              <w:t xml:space="preserve">The Bidder shall bear </w:t>
            </w:r>
            <w:proofErr w:type="gramStart"/>
            <w:r w:rsidRPr="00D12317">
              <w:rPr>
                <w:rFonts w:ascii="Segoe UI" w:hAnsi="Segoe UI" w:cs="Segoe UI"/>
                <w:sz w:val="19"/>
                <w:szCs w:val="19"/>
              </w:rPr>
              <w:t>any</w:t>
            </w:r>
            <w:proofErr w:type="gramEnd"/>
            <w:r w:rsidRPr="00D12317">
              <w:rPr>
                <w:rFonts w:ascii="Segoe UI" w:hAnsi="Segoe UI" w:cs="Segoe UI"/>
                <w:sz w:val="19"/>
                <w:szCs w:val="19"/>
              </w:rPr>
              <w:t xml:space="preserve"> and all costs related to the preparation and/or submission of the Proposal, regardless of whether its Proposal was selected or </w:t>
            </w:r>
            <w:r w:rsidRPr="00D12317">
              <w:rPr>
                <w:rFonts w:ascii="Segoe UI" w:hAnsi="Segoe UI" w:cs="Segoe UI"/>
                <w:sz w:val="19"/>
                <w:szCs w:val="19"/>
              </w:rPr>
              <w:lastRenderedPageBreak/>
              <w:t xml:space="preserve">not.  UNDP shall </w:t>
            </w:r>
            <w:r w:rsidR="008944C2" w:rsidRPr="00D12317">
              <w:rPr>
                <w:rFonts w:ascii="Segoe UI" w:hAnsi="Segoe UI" w:cs="Segoe UI"/>
                <w:sz w:val="19"/>
                <w:szCs w:val="19"/>
              </w:rPr>
              <w:t>no</w:t>
            </w:r>
            <w:r w:rsidR="008944C2">
              <w:rPr>
                <w:rFonts w:ascii="Segoe UI" w:hAnsi="Segoe UI" w:cs="Segoe UI"/>
                <w:sz w:val="19"/>
                <w:szCs w:val="19"/>
              </w:rPr>
              <w:t xml:space="preserve">t </w:t>
            </w:r>
            <w:r w:rsidR="008944C2" w:rsidRPr="00D12317">
              <w:rPr>
                <w:rFonts w:ascii="Segoe UI" w:hAnsi="Segoe UI" w:cs="Segoe UI"/>
                <w:sz w:val="19"/>
                <w:szCs w:val="19"/>
              </w:rPr>
              <w:t>be</w:t>
            </w:r>
            <w:r w:rsidRPr="00D12317">
              <w:rPr>
                <w:rFonts w:ascii="Segoe UI" w:hAnsi="Segoe UI" w:cs="Segoe UI"/>
                <w:sz w:val="19"/>
                <w:szCs w:val="19"/>
              </w:rPr>
              <w:t xml:space="preserve"> responsible or liable for those costs, regardless of the conduct or outcome of the procurement process.</w:t>
            </w:r>
          </w:p>
        </w:tc>
      </w:tr>
      <w:tr w:rsidR="00EC4BA0" w:rsidRPr="00D12317" w14:paraId="7C2C5000" w14:textId="77777777" w:rsidTr="005B45DE">
        <w:tc>
          <w:tcPr>
            <w:tcW w:w="2067" w:type="dxa"/>
          </w:tcPr>
          <w:p w14:paraId="567E38A8" w14:textId="4F5015EF" w:rsidR="00EC4BA0" w:rsidRPr="00D12317" w:rsidRDefault="00EC4BA0" w:rsidP="00A22C6A">
            <w:pPr>
              <w:pStyle w:val="Heading6"/>
            </w:pPr>
            <w:bookmarkStart w:id="17" w:name="_Toc434943323"/>
            <w:bookmarkStart w:id="18" w:name="_Toc14964282"/>
            <w:r w:rsidRPr="00D12317">
              <w:lastRenderedPageBreak/>
              <w:t>Language</w:t>
            </w:r>
            <w:bookmarkEnd w:id="17"/>
            <w:bookmarkEnd w:id="18"/>
            <w:r w:rsidRPr="00D12317">
              <w:t xml:space="preserve"> </w:t>
            </w:r>
          </w:p>
        </w:tc>
        <w:tc>
          <w:tcPr>
            <w:tcW w:w="7200" w:type="dxa"/>
          </w:tcPr>
          <w:p w14:paraId="43505727" w14:textId="773AB8DB"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 Proposal, as well as any and all related correspondence exchanged by the Bidder and UNDP, shall be written in the language (s) specified in the BDS.  </w:t>
            </w:r>
          </w:p>
        </w:tc>
      </w:tr>
      <w:tr w:rsidR="00EC4BA0" w:rsidRPr="00D12317" w14:paraId="328C9B1C" w14:textId="77777777" w:rsidTr="005B45DE">
        <w:tc>
          <w:tcPr>
            <w:tcW w:w="2067" w:type="dxa"/>
          </w:tcPr>
          <w:p w14:paraId="4B06123A" w14:textId="5D867904" w:rsidR="00EC4BA0" w:rsidRPr="00D12317" w:rsidRDefault="00EC4BA0" w:rsidP="00A22C6A">
            <w:pPr>
              <w:pStyle w:val="Heading6"/>
            </w:pPr>
            <w:bookmarkStart w:id="19" w:name="_Toc300752855"/>
            <w:bookmarkStart w:id="20" w:name="_Toc14964283"/>
            <w:r w:rsidRPr="00D12317">
              <w:t>Documents Comprising the Proposal</w:t>
            </w:r>
            <w:bookmarkEnd w:id="19"/>
            <w:bookmarkEnd w:id="20"/>
          </w:p>
        </w:tc>
        <w:tc>
          <w:tcPr>
            <w:tcW w:w="7200" w:type="dxa"/>
          </w:tcPr>
          <w:p w14:paraId="42F60938" w14:textId="77777777" w:rsidR="00EC4BA0" w:rsidRPr="00557611" w:rsidRDefault="00EC4BA0" w:rsidP="0003297F">
            <w:pPr>
              <w:pStyle w:val="ListParagraph"/>
              <w:widowControl w:val="0"/>
              <w:numPr>
                <w:ilvl w:val="1"/>
                <w:numId w:val="2"/>
              </w:numPr>
              <w:overflowPunct w:val="0"/>
              <w:adjustRightInd w:val="0"/>
              <w:spacing w:before="120" w:after="120"/>
              <w:ind w:left="540" w:hanging="540"/>
              <w:contextualSpacing w:val="0"/>
              <w:jc w:val="both"/>
              <w:rPr>
                <w:rFonts w:ascii="Segoe UI" w:hAnsi="Segoe UI" w:cs="Segoe UI"/>
                <w:sz w:val="19"/>
                <w:szCs w:val="19"/>
              </w:rPr>
            </w:pPr>
            <w:r w:rsidRPr="00557611">
              <w:rPr>
                <w:rFonts w:ascii="Segoe UI" w:hAnsi="Segoe UI" w:cs="Segoe UI"/>
                <w:sz w:val="19"/>
                <w:szCs w:val="19"/>
              </w:rPr>
              <w:t xml:space="preserve">The Proposal shall comprise </w:t>
            </w:r>
            <w:r w:rsidR="00B414F3">
              <w:rPr>
                <w:rFonts w:ascii="Segoe UI" w:hAnsi="Segoe UI" w:cs="Segoe UI"/>
                <w:sz w:val="19"/>
                <w:szCs w:val="19"/>
              </w:rPr>
              <w:t xml:space="preserve">of </w:t>
            </w:r>
            <w:r w:rsidRPr="00557611">
              <w:rPr>
                <w:rFonts w:ascii="Segoe UI" w:hAnsi="Segoe UI" w:cs="Segoe UI"/>
                <w:sz w:val="19"/>
                <w:szCs w:val="19"/>
              </w:rPr>
              <w:t>the following documents</w:t>
            </w:r>
            <w:r w:rsidRPr="00557611">
              <w:rPr>
                <w:rFonts w:ascii="Segoe UI" w:hAnsi="Segoe UI" w:cs="Segoe UI"/>
                <w:bCs/>
                <w:sz w:val="19"/>
                <w:szCs w:val="19"/>
                <w:lang w:val="en-GB"/>
              </w:rPr>
              <w:t>:</w:t>
            </w:r>
          </w:p>
          <w:p w14:paraId="73CC947D" w14:textId="77777777" w:rsidR="00EC4BA0" w:rsidRPr="00557611" w:rsidRDefault="00EC4BA0" w:rsidP="004F25F7">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Documents Establishing the Eligibility and Qualifications of the Bidder;</w:t>
            </w:r>
          </w:p>
          <w:p w14:paraId="0A6975E0" w14:textId="77777777" w:rsidR="00EC4BA0" w:rsidRPr="00557611" w:rsidRDefault="00EC4BA0" w:rsidP="004F25F7">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Technical Proposal;</w:t>
            </w:r>
          </w:p>
          <w:p w14:paraId="0ADBCC99" w14:textId="77777777" w:rsidR="00EC4BA0" w:rsidRPr="00557611" w:rsidRDefault="00EC4BA0" w:rsidP="004F25F7">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Financial Proposal;</w:t>
            </w:r>
          </w:p>
          <w:p w14:paraId="2D44C23B" w14:textId="77777777" w:rsidR="00EC4BA0" w:rsidRPr="00557611" w:rsidRDefault="00EC4BA0" w:rsidP="004F25F7">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Proposal Security, if required by BDS;</w:t>
            </w:r>
          </w:p>
          <w:p w14:paraId="41DC1133" w14:textId="77777777" w:rsidR="00C6663B" w:rsidRPr="00B4558A" w:rsidRDefault="00EC4BA0" w:rsidP="00B4558A">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Any attachments and/or appendices to the Proposal.</w:t>
            </w:r>
          </w:p>
        </w:tc>
      </w:tr>
      <w:tr w:rsidR="00891B62" w:rsidRPr="00D12317" w14:paraId="13980870" w14:textId="77777777" w:rsidTr="005B45DE">
        <w:tc>
          <w:tcPr>
            <w:tcW w:w="2067" w:type="dxa"/>
          </w:tcPr>
          <w:p w14:paraId="572742E2" w14:textId="4C1C110C" w:rsidR="00891B62" w:rsidRPr="00D12317" w:rsidRDefault="00891B62" w:rsidP="00A22C6A">
            <w:pPr>
              <w:pStyle w:val="Heading6"/>
            </w:pPr>
            <w:bookmarkStart w:id="21" w:name="_Toc300752856"/>
            <w:bookmarkStart w:id="22" w:name="_Toc14964284"/>
            <w:r w:rsidRPr="009820F0">
              <w:t>Documents Establishing the Eligibility and Qualifications of the Bidder</w:t>
            </w:r>
            <w:bookmarkEnd w:id="21"/>
            <w:bookmarkEnd w:id="22"/>
          </w:p>
        </w:tc>
        <w:tc>
          <w:tcPr>
            <w:tcW w:w="7200" w:type="dxa"/>
          </w:tcPr>
          <w:p w14:paraId="183DBD68" w14:textId="77777777" w:rsidR="00891B62" w:rsidRPr="00D12317"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Theme="majorHAnsi" w:hAnsiTheme="majorHAnsi" w:cs="Times New Roman"/>
              </w:rPr>
              <w:t xml:space="preserve">The Bidder shall furnish documentary evidence of its status as an eligible and qualified vendor, using the Forms provided under </w:t>
            </w:r>
            <w:r w:rsidRPr="00557611">
              <w:rPr>
                <w:rFonts w:ascii="Segoe UI" w:hAnsi="Segoe UI" w:cs="Segoe UI"/>
                <w:sz w:val="19"/>
                <w:szCs w:val="19"/>
              </w:rPr>
              <w:t>Section 6</w:t>
            </w:r>
            <w:r w:rsidRPr="00557611">
              <w:rPr>
                <w:rFonts w:asciiTheme="majorHAnsi" w:hAnsiTheme="majorHAnsi" w:cs="Times New Roman"/>
              </w:rPr>
              <w:t xml:space="preserve"> and providing documents required in those forms. In order to award a contract to a Bidder, its qualifications must be documented to UNDP’s satisfaction. </w:t>
            </w:r>
          </w:p>
        </w:tc>
      </w:tr>
      <w:tr w:rsidR="00891B62" w:rsidRPr="00D12317" w14:paraId="4EC79567" w14:textId="77777777" w:rsidTr="005B45DE">
        <w:tc>
          <w:tcPr>
            <w:tcW w:w="2067" w:type="dxa"/>
          </w:tcPr>
          <w:p w14:paraId="4A88795E" w14:textId="5019841D" w:rsidR="00891B62" w:rsidRPr="00D12317" w:rsidRDefault="00891B62" w:rsidP="00A22C6A">
            <w:pPr>
              <w:pStyle w:val="Heading6"/>
            </w:pPr>
            <w:bookmarkStart w:id="23" w:name="_Toc14964285"/>
            <w:r w:rsidRPr="00D12317">
              <w:t>Technical Proposal Format and Content</w:t>
            </w:r>
            <w:bookmarkEnd w:id="23"/>
          </w:p>
        </w:tc>
        <w:tc>
          <w:tcPr>
            <w:tcW w:w="7200" w:type="dxa"/>
          </w:tcPr>
          <w:p w14:paraId="70A4EC54" w14:textId="77777777" w:rsidR="00891B62" w:rsidRPr="0055761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The Bidder is required to submit a Technical Proposal using the Standard Forms</w:t>
            </w:r>
            <w:r>
              <w:rPr>
                <w:rFonts w:ascii="Segoe UI" w:hAnsi="Segoe UI" w:cs="Segoe UI"/>
                <w:sz w:val="19"/>
                <w:szCs w:val="19"/>
              </w:rPr>
              <w:t xml:space="preserve"> and templates</w:t>
            </w:r>
            <w:r w:rsidRPr="00557611">
              <w:rPr>
                <w:rFonts w:ascii="Segoe UI" w:hAnsi="Segoe UI" w:cs="Segoe UI"/>
                <w:sz w:val="19"/>
                <w:szCs w:val="19"/>
              </w:rPr>
              <w:t xml:space="preserve"> provided in Section 6 of the RFP.</w:t>
            </w:r>
          </w:p>
          <w:p w14:paraId="020B42EA" w14:textId="77777777" w:rsidR="00891B62"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The Technical Proposal shall not include any</w:t>
            </w:r>
            <w:r w:rsidRPr="00D12317">
              <w:rPr>
                <w:rFonts w:ascii="Segoe UI" w:hAnsi="Segoe UI" w:cs="Segoe UI"/>
                <w:sz w:val="19"/>
                <w:szCs w:val="19"/>
              </w:rPr>
              <w:t xml:space="preserve"> </w:t>
            </w:r>
            <w:r>
              <w:rPr>
                <w:rFonts w:ascii="Segoe UI" w:hAnsi="Segoe UI" w:cs="Segoe UI"/>
                <w:sz w:val="19"/>
                <w:szCs w:val="19"/>
              </w:rPr>
              <w:t xml:space="preserve">price or </w:t>
            </w:r>
            <w:r w:rsidRPr="00D12317">
              <w:rPr>
                <w:rFonts w:ascii="Segoe UI" w:hAnsi="Segoe UI" w:cs="Segoe UI"/>
                <w:sz w:val="19"/>
                <w:szCs w:val="19"/>
              </w:rPr>
              <w:t xml:space="preserve">financial information. A Technical Proposal containing material financial information </w:t>
            </w:r>
            <w:r>
              <w:rPr>
                <w:rFonts w:ascii="Segoe UI" w:hAnsi="Segoe UI" w:cs="Segoe UI"/>
                <w:sz w:val="19"/>
                <w:szCs w:val="19"/>
              </w:rPr>
              <w:t xml:space="preserve">may </w:t>
            </w:r>
            <w:r w:rsidRPr="00D12317">
              <w:rPr>
                <w:rFonts w:ascii="Segoe UI" w:hAnsi="Segoe UI" w:cs="Segoe UI"/>
                <w:sz w:val="19"/>
                <w:szCs w:val="19"/>
              </w:rPr>
              <w:t xml:space="preserve">be declared non-responsive. </w:t>
            </w:r>
          </w:p>
          <w:p w14:paraId="0512A9CF" w14:textId="77777777" w:rsidR="00B24E05" w:rsidRDefault="00B24E05"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A85059">
              <w:rPr>
                <w:rFonts w:ascii="Segoe UI" w:hAnsi="Segoe UI" w:cs="Segoe UI"/>
                <w:sz w:val="19"/>
                <w:szCs w:val="19"/>
              </w:rPr>
              <w:t xml:space="preserve">Samples of items, when required as per </w:t>
            </w:r>
            <w:r w:rsidRPr="00F94D9E">
              <w:rPr>
                <w:rFonts w:ascii="Segoe UI" w:hAnsi="Segoe UI" w:cs="Segoe UI"/>
                <w:sz w:val="19"/>
                <w:szCs w:val="19"/>
              </w:rPr>
              <w:t>Section 5</w:t>
            </w:r>
            <w:r w:rsidRPr="00A85059">
              <w:rPr>
                <w:rFonts w:ascii="Segoe UI" w:hAnsi="Segoe UI" w:cs="Segoe UI"/>
                <w:sz w:val="19"/>
                <w:szCs w:val="19"/>
              </w:rPr>
              <w:t xml:space="preserve">, </w:t>
            </w:r>
            <w:r w:rsidRPr="00F94D9E">
              <w:rPr>
                <w:rFonts w:ascii="Segoe UI" w:hAnsi="Segoe UI" w:cs="Segoe UI"/>
                <w:sz w:val="19"/>
                <w:szCs w:val="19"/>
              </w:rPr>
              <w:t xml:space="preserve">shall </w:t>
            </w:r>
            <w:r w:rsidRPr="00A85059">
              <w:rPr>
                <w:rFonts w:ascii="Segoe UI" w:hAnsi="Segoe UI" w:cs="Segoe UI"/>
                <w:sz w:val="19"/>
                <w:szCs w:val="19"/>
              </w:rPr>
              <w:t xml:space="preserve">be provided within the time specified and unless otherwise specified by </w:t>
            </w:r>
            <w:r>
              <w:rPr>
                <w:rFonts w:ascii="Segoe UI" w:hAnsi="Segoe UI" w:cs="Segoe UI"/>
                <w:sz w:val="19"/>
                <w:szCs w:val="19"/>
              </w:rPr>
              <w:t>UNDP,</w:t>
            </w:r>
            <w:r w:rsidR="001B070A">
              <w:rPr>
                <w:rFonts w:ascii="Segoe UI" w:hAnsi="Segoe UI" w:cs="Segoe UI"/>
                <w:sz w:val="19"/>
                <w:szCs w:val="19"/>
              </w:rPr>
              <w:t xml:space="preserve"> </w:t>
            </w:r>
            <w:r>
              <w:rPr>
                <w:rFonts w:ascii="Segoe UI" w:hAnsi="Segoe UI" w:cs="Segoe UI"/>
                <w:sz w:val="19"/>
                <w:szCs w:val="19"/>
              </w:rPr>
              <w:t>and</w:t>
            </w:r>
            <w:r w:rsidRPr="00A85059">
              <w:rPr>
                <w:rFonts w:ascii="Segoe UI" w:hAnsi="Segoe UI" w:cs="Segoe UI"/>
                <w:sz w:val="19"/>
                <w:szCs w:val="19"/>
              </w:rPr>
              <w:t xml:space="preserve"> at no expense to </w:t>
            </w:r>
            <w:r w:rsidRPr="00F94D9E">
              <w:rPr>
                <w:rFonts w:ascii="Segoe UI" w:hAnsi="Segoe UI" w:cs="Segoe UI"/>
                <w:sz w:val="19"/>
                <w:szCs w:val="19"/>
              </w:rPr>
              <w:t>UNDP</w:t>
            </w:r>
          </w:p>
          <w:p w14:paraId="3809106A" w14:textId="644F328D" w:rsidR="00B24E05" w:rsidRPr="00D34501" w:rsidRDefault="00B24E05"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A85059">
              <w:rPr>
                <w:rFonts w:ascii="Segoe UI" w:hAnsi="Segoe UI" w:cs="Segoe UI"/>
                <w:sz w:val="19"/>
                <w:szCs w:val="19"/>
              </w:rPr>
              <w:t>When applicable</w:t>
            </w:r>
            <w:r w:rsidRPr="00F94D9E">
              <w:rPr>
                <w:rFonts w:ascii="Segoe UI" w:hAnsi="Segoe UI" w:cs="Segoe UI"/>
                <w:sz w:val="19"/>
                <w:szCs w:val="19"/>
              </w:rPr>
              <w:t xml:space="preserve"> and required as per Section 5</w:t>
            </w:r>
            <w:r w:rsidRPr="00A85059">
              <w:rPr>
                <w:rFonts w:ascii="Segoe UI" w:hAnsi="Segoe UI" w:cs="Segoe UI"/>
                <w:sz w:val="19"/>
                <w:szCs w:val="19"/>
              </w:rPr>
              <w:t xml:space="preserve">, the Bidder </w:t>
            </w:r>
            <w:r w:rsidRPr="00F94D9E">
              <w:rPr>
                <w:rFonts w:ascii="Segoe UI" w:hAnsi="Segoe UI" w:cs="Segoe UI"/>
                <w:sz w:val="19"/>
                <w:szCs w:val="19"/>
              </w:rPr>
              <w:t xml:space="preserve">shall </w:t>
            </w:r>
            <w:r w:rsidRPr="00A85059">
              <w:rPr>
                <w:rFonts w:ascii="Segoe UI" w:hAnsi="Segoe UI" w:cs="Segoe UI"/>
                <w:sz w:val="19"/>
                <w:szCs w:val="19"/>
              </w:rPr>
              <w:t xml:space="preserve">describe the necessary training </w:t>
            </w:r>
            <w:proofErr w:type="spellStart"/>
            <w:r w:rsidRPr="00A85059">
              <w:rPr>
                <w:rFonts w:ascii="Segoe UI" w:hAnsi="Segoe UI" w:cs="Segoe UI"/>
                <w:sz w:val="19"/>
                <w:szCs w:val="19"/>
              </w:rPr>
              <w:t>programme</w:t>
            </w:r>
            <w:proofErr w:type="spellEnd"/>
            <w:r w:rsidRPr="00A85059">
              <w:rPr>
                <w:rFonts w:ascii="Segoe UI" w:hAnsi="Segoe UI" w:cs="Segoe UI"/>
                <w:sz w:val="19"/>
                <w:szCs w:val="19"/>
              </w:rPr>
              <w:t xml:space="preserve"> available for the maintenance and operation of the </w:t>
            </w:r>
            <w:r>
              <w:rPr>
                <w:rFonts w:ascii="Segoe UI" w:hAnsi="Segoe UI" w:cs="Segoe UI"/>
                <w:sz w:val="19"/>
                <w:szCs w:val="19"/>
              </w:rPr>
              <w:t xml:space="preserve">services and/or </w:t>
            </w:r>
            <w:r w:rsidRPr="00A85059">
              <w:rPr>
                <w:rFonts w:ascii="Segoe UI" w:hAnsi="Segoe UI" w:cs="Segoe UI"/>
                <w:sz w:val="19"/>
                <w:szCs w:val="19"/>
              </w:rPr>
              <w:t xml:space="preserve">equipment offered as well as the cost to the </w:t>
            </w:r>
            <w:r w:rsidRPr="00F94D9E">
              <w:rPr>
                <w:rFonts w:ascii="Segoe UI" w:hAnsi="Segoe UI" w:cs="Segoe UI"/>
                <w:sz w:val="19"/>
                <w:szCs w:val="19"/>
              </w:rPr>
              <w:t>UNDP</w:t>
            </w:r>
            <w:r w:rsidRPr="00A85059">
              <w:rPr>
                <w:rFonts w:ascii="Segoe UI" w:hAnsi="Segoe UI" w:cs="Segoe UI"/>
                <w:sz w:val="19"/>
                <w:szCs w:val="19"/>
              </w:rPr>
              <w:t xml:space="preserve">. Unless otherwise </w:t>
            </w:r>
            <w:r w:rsidRPr="00F94D9E">
              <w:rPr>
                <w:rFonts w:ascii="Segoe UI" w:hAnsi="Segoe UI" w:cs="Segoe UI"/>
                <w:sz w:val="19"/>
                <w:szCs w:val="19"/>
              </w:rPr>
              <w:t>specified</w:t>
            </w:r>
            <w:r w:rsidRPr="00A85059">
              <w:rPr>
                <w:rFonts w:ascii="Segoe UI" w:hAnsi="Segoe UI" w:cs="Segoe UI"/>
                <w:sz w:val="19"/>
                <w:szCs w:val="19"/>
              </w:rPr>
              <w:t>, such training as well as training material</w:t>
            </w:r>
            <w:r w:rsidRPr="00F94D9E">
              <w:rPr>
                <w:rFonts w:ascii="Segoe UI" w:hAnsi="Segoe UI" w:cs="Segoe UI"/>
                <w:sz w:val="19"/>
                <w:szCs w:val="19"/>
              </w:rPr>
              <w:t>s</w:t>
            </w:r>
            <w:r w:rsidRPr="00A85059">
              <w:rPr>
                <w:rFonts w:ascii="Segoe UI" w:hAnsi="Segoe UI" w:cs="Segoe UI"/>
                <w:sz w:val="19"/>
                <w:szCs w:val="19"/>
              </w:rPr>
              <w:t xml:space="preserve"> </w:t>
            </w:r>
            <w:r w:rsidRPr="00F94D9E">
              <w:rPr>
                <w:rFonts w:ascii="Segoe UI" w:hAnsi="Segoe UI" w:cs="Segoe UI"/>
                <w:sz w:val="19"/>
                <w:szCs w:val="19"/>
              </w:rPr>
              <w:t xml:space="preserve">shall </w:t>
            </w:r>
            <w:r w:rsidRPr="00A85059">
              <w:rPr>
                <w:rFonts w:ascii="Segoe UI" w:hAnsi="Segoe UI" w:cs="Segoe UI"/>
                <w:sz w:val="19"/>
                <w:szCs w:val="19"/>
              </w:rPr>
              <w:t>be provided in the language of the Bid as specified in the BDS.</w:t>
            </w:r>
          </w:p>
        </w:tc>
      </w:tr>
      <w:tr w:rsidR="00891B62" w:rsidRPr="00D12317" w14:paraId="37DAEE85" w14:textId="77777777" w:rsidTr="005B45DE">
        <w:tc>
          <w:tcPr>
            <w:tcW w:w="2067" w:type="dxa"/>
          </w:tcPr>
          <w:p w14:paraId="59BB7858" w14:textId="4E2E411D" w:rsidR="00891B62" w:rsidRPr="00D12317" w:rsidRDefault="00891B62" w:rsidP="00A22C6A">
            <w:pPr>
              <w:pStyle w:val="Heading6"/>
            </w:pPr>
            <w:bookmarkStart w:id="24" w:name="_Toc14964286"/>
            <w:r w:rsidRPr="00D12317">
              <w:t>Financial Proposals</w:t>
            </w:r>
            <w:bookmarkEnd w:id="24"/>
          </w:p>
          <w:p w14:paraId="08049F57" w14:textId="77777777" w:rsidR="00891B62" w:rsidRPr="00D12317" w:rsidRDefault="00891B62" w:rsidP="00A22C6A">
            <w:pPr>
              <w:pStyle w:val="Heading6"/>
              <w:numPr>
                <w:ilvl w:val="0"/>
                <w:numId w:val="0"/>
              </w:numPr>
              <w:ind w:left="48"/>
            </w:pPr>
          </w:p>
        </w:tc>
        <w:tc>
          <w:tcPr>
            <w:tcW w:w="7200" w:type="dxa"/>
          </w:tcPr>
          <w:p w14:paraId="34617824" w14:textId="77777777" w:rsidR="00891B62"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 Financial Proposal shall be prepared using the Standard Form provided in Section </w:t>
            </w:r>
            <w:r>
              <w:rPr>
                <w:rFonts w:ascii="Segoe UI" w:hAnsi="Segoe UI" w:cs="Segoe UI"/>
                <w:sz w:val="19"/>
                <w:szCs w:val="19"/>
              </w:rPr>
              <w:t>6</w:t>
            </w:r>
            <w:r w:rsidR="001B070A">
              <w:rPr>
                <w:rFonts w:ascii="Segoe UI" w:hAnsi="Segoe UI" w:cs="Segoe UI"/>
                <w:sz w:val="19"/>
                <w:szCs w:val="19"/>
              </w:rPr>
              <w:t xml:space="preserve"> of the RFP</w:t>
            </w:r>
            <w:r w:rsidRPr="00D12317">
              <w:rPr>
                <w:rFonts w:ascii="Segoe UI" w:hAnsi="Segoe UI" w:cs="Segoe UI"/>
                <w:sz w:val="19"/>
                <w:szCs w:val="19"/>
              </w:rPr>
              <w:t xml:space="preserve">.  It shall list all major cost components associated with the services, and the detailed breakdown of such costs. </w:t>
            </w:r>
          </w:p>
          <w:p w14:paraId="1A4AC503" w14:textId="77777777" w:rsidR="00891B62"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E0681">
              <w:rPr>
                <w:rFonts w:ascii="Segoe UI" w:hAnsi="Segoe UI" w:cs="Segoe UI"/>
                <w:sz w:val="19"/>
                <w:szCs w:val="19"/>
              </w:rPr>
              <w:t xml:space="preserve">Any output and activities described in the Technical Proposal but not priced in the Financial Proposal, shall be assumed to be included in the prices of other activities or items, as well as in the final total price.  </w:t>
            </w:r>
          </w:p>
          <w:p w14:paraId="4174C5F4" w14:textId="77777777" w:rsidR="00891B62" w:rsidRPr="00D3450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E0681">
              <w:rPr>
                <w:rFonts w:ascii="Segoe UI" w:hAnsi="Segoe UI" w:cs="Segoe UI"/>
                <w:sz w:val="19"/>
                <w:szCs w:val="19"/>
              </w:rPr>
              <w:t xml:space="preserve">Prices and other financial information must not be disclosed in any other place except </w:t>
            </w:r>
            <w:r>
              <w:rPr>
                <w:rFonts w:ascii="Segoe UI" w:hAnsi="Segoe UI" w:cs="Segoe UI"/>
                <w:sz w:val="19"/>
                <w:szCs w:val="19"/>
              </w:rPr>
              <w:t xml:space="preserve">in </w:t>
            </w:r>
            <w:r w:rsidRPr="00DE0681">
              <w:rPr>
                <w:rFonts w:ascii="Segoe UI" w:hAnsi="Segoe UI" w:cs="Segoe UI"/>
                <w:sz w:val="19"/>
                <w:szCs w:val="19"/>
              </w:rPr>
              <w:t xml:space="preserve">the financial proposal. </w:t>
            </w:r>
          </w:p>
        </w:tc>
      </w:tr>
      <w:tr w:rsidR="00891B62" w:rsidRPr="00D12317" w14:paraId="3EDE693E" w14:textId="77777777" w:rsidTr="005B45DE">
        <w:tc>
          <w:tcPr>
            <w:tcW w:w="2067" w:type="dxa"/>
          </w:tcPr>
          <w:p w14:paraId="64FD25BA" w14:textId="1E5B2348" w:rsidR="00891B62" w:rsidRPr="00D12317" w:rsidRDefault="00891B62" w:rsidP="00A22C6A">
            <w:pPr>
              <w:pStyle w:val="Heading6"/>
            </w:pPr>
            <w:bookmarkStart w:id="25" w:name="_Toc14964287"/>
            <w:r w:rsidRPr="00D12317">
              <w:t>Proposal Security</w:t>
            </w:r>
            <w:bookmarkEnd w:id="25"/>
          </w:p>
        </w:tc>
        <w:tc>
          <w:tcPr>
            <w:tcW w:w="7200" w:type="dxa"/>
          </w:tcPr>
          <w:p w14:paraId="5E9D405D" w14:textId="77777777" w:rsidR="00891B62" w:rsidRPr="0055761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 xml:space="preserve">A Proposal Security, if required by BDS, shall be provided in the amount and form indicated in the BDS. The Proposal Security shall be valid up to </w:t>
            </w:r>
            <w:r>
              <w:rPr>
                <w:rFonts w:ascii="Segoe UI" w:hAnsi="Segoe UI" w:cs="Segoe UI"/>
                <w:sz w:val="19"/>
                <w:szCs w:val="19"/>
              </w:rPr>
              <w:t>thirty (</w:t>
            </w:r>
            <w:r w:rsidRPr="00557611">
              <w:rPr>
                <w:rFonts w:ascii="Segoe UI" w:hAnsi="Segoe UI" w:cs="Segoe UI"/>
                <w:sz w:val="19"/>
                <w:szCs w:val="19"/>
              </w:rPr>
              <w:t>30</w:t>
            </w:r>
            <w:r>
              <w:rPr>
                <w:rFonts w:ascii="Segoe UI" w:hAnsi="Segoe UI" w:cs="Segoe UI"/>
                <w:sz w:val="19"/>
                <w:szCs w:val="19"/>
              </w:rPr>
              <w:t>)</w:t>
            </w:r>
            <w:r w:rsidRPr="00557611">
              <w:rPr>
                <w:rFonts w:ascii="Segoe UI" w:hAnsi="Segoe UI" w:cs="Segoe UI"/>
                <w:sz w:val="19"/>
                <w:szCs w:val="19"/>
              </w:rPr>
              <w:t xml:space="preserve"> days after the final date of validity of the Proposal. </w:t>
            </w:r>
          </w:p>
          <w:p w14:paraId="51BB09EC" w14:textId="77777777" w:rsidR="00891B62" w:rsidRPr="0055761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 xml:space="preserve">The Proposal Security shall be included along with the Technical Proposal. </w:t>
            </w:r>
            <w:r>
              <w:rPr>
                <w:rFonts w:ascii="Segoe UI" w:hAnsi="Segoe UI" w:cs="Segoe UI"/>
                <w:sz w:val="19"/>
                <w:szCs w:val="19"/>
              </w:rPr>
              <w:t xml:space="preserve"> If Proposal Security is required by the RFP but is not found along with the </w:t>
            </w:r>
            <w:r>
              <w:rPr>
                <w:rFonts w:ascii="Segoe UI" w:hAnsi="Segoe UI" w:cs="Segoe UI"/>
                <w:sz w:val="19"/>
                <w:szCs w:val="19"/>
              </w:rPr>
              <w:lastRenderedPageBreak/>
              <w:t>Technical Proposal, the Proposal shall be rejected.</w:t>
            </w:r>
          </w:p>
          <w:p w14:paraId="0F789048" w14:textId="77777777" w:rsidR="00891B62" w:rsidRPr="00AE7392"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napToGrid w:val="0"/>
                <w:sz w:val="19"/>
                <w:szCs w:val="19"/>
              </w:rPr>
              <w:t xml:space="preserve">If the Proposal Security amount or its validity period is found to be less than what is required by UNDP, UNDP shall </w:t>
            </w:r>
            <w:r>
              <w:rPr>
                <w:rFonts w:ascii="Segoe UI" w:hAnsi="Segoe UI" w:cs="Segoe UI"/>
                <w:snapToGrid w:val="0"/>
                <w:sz w:val="19"/>
                <w:szCs w:val="19"/>
              </w:rPr>
              <w:t>reject</w:t>
            </w:r>
            <w:r w:rsidRPr="00557611">
              <w:rPr>
                <w:rFonts w:ascii="Segoe UI" w:hAnsi="Segoe UI" w:cs="Segoe UI"/>
                <w:snapToGrid w:val="0"/>
                <w:sz w:val="19"/>
                <w:szCs w:val="19"/>
              </w:rPr>
              <w:t xml:space="preserve"> the Proposal. </w:t>
            </w:r>
          </w:p>
          <w:p w14:paraId="1F43E310" w14:textId="77777777" w:rsidR="00891B62" w:rsidRPr="0055761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In the event an electronic submission is allowed in the BDS, Bidders shall include a copy of the Bid Security in their proposal and the original of the Proposal Security </w:t>
            </w:r>
            <w:r w:rsidRPr="00E25F43">
              <w:rPr>
                <w:rFonts w:ascii="Segoe UI" w:hAnsi="Segoe UI" w:cs="Segoe UI"/>
                <w:sz w:val="19"/>
                <w:szCs w:val="19"/>
              </w:rPr>
              <w:t>must be sent via courier or hand delivery as per the instructions in BDS.</w:t>
            </w:r>
          </w:p>
          <w:p w14:paraId="0A6AAC8A" w14:textId="77777777" w:rsidR="00891B62" w:rsidRPr="0055761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The Proposal Security may be forfeited by UNDP, and the Proposal rejected, in the event of any</w:t>
            </w:r>
            <w:r>
              <w:rPr>
                <w:rFonts w:ascii="Segoe UI" w:hAnsi="Segoe UI" w:cs="Segoe UI"/>
                <w:sz w:val="19"/>
                <w:szCs w:val="19"/>
              </w:rPr>
              <w:t xml:space="preserve"> one</w:t>
            </w:r>
            <w:r w:rsidRPr="00557611">
              <w:rPr>
                <w:rFonts w:ascii="Segoe UI" w:hAnsi="Segoe UI" w:cs="Segoe UI"/>
                <w:sz w:val="19"/>
                <w:szCs w:val="19"/>
              </w:rPr>
              <w:t xml:space="preserve"> or combination</w:t>
            </w:r>
            <w:r>
              <w:rPr>
                <w:rFonts w:ascii="Segoe UI" w:hAnsi="Segoe UI" w:cs="Segoe UI"/>
                <w:sz w:val="19"/>
                <w:szCs w:val="19"/>
              </w:rPr>
              <w:t>,</w:t>
            </w:r>
            <w:r w:rsidRPr="00557611">
              <w:rPr>
                <w:rFonts w:ascii="Segoe UI" w:hAnsi="Segoe UI" w:cs="Segoe UI"/>
                <w:sz w:val="19"/>
                <w:szCs w:val="19"/>
              </w:rPr>
              <w:t xml:space="preserve"> of the following conditions: </w:t>
            </w:r>
          </w:p>
          <w:p w14:paraId="3969E7CD" w14:textId="77777777" w:rsidR="00891B62" w:rsidRPr="00557611" w:rsidRDefault="00891B62" w:rsidP="00891B62">
            <w:pPr>
              <w:pStyle w:val="ListParagraph"/>
              <w:numPr>
                <w:ilvl w:val="2"/>
                <w:numId w:val="5"/>
              </w:numPr>
              <w:spacing w:before="120" w:after="120"/>
              <w:ind w:left="882" w:hanging="360"/>
              <w:jc w:val="both"/>
              <w:rPr>
                <w:rFonts w:ascii="Segoe UI" w:hAnsi="Segoe UI" w:cs="Segoe UI"/>
                <w:snapToGrid w:val="0"/>
                <w:sz w:val="19"/>
                <w:szCs w:val="19"/>
              </w:rPr>
            </w:pPr>
            <w:r w:rsidRPr="00557611">
              <w:rPr>
                <w:rFonts w:ascii="Segoe UI" w:hAnsi="Segoe UI" w:cs="Segoe UI"/>
                <w:snapToGrid w:val="0"/>
                <w:sz w:val="19"/>
                <w:szCs w:val="19"/>
              </w:rPr>
              <w:t>If the Bidder withdraws its</w:t>
            </w:r>
            <w:r w:rsidRPr="00557611">
              <w:rPr>
                <w:rFonts w:ascii="Segoe UI" w:hAnsi="Segoe UI" w:cs="Segoe UI"/>
                <w:b/>
                <w:snapToGrid w:val="0"/>
                <w:sz w:val="19"/>
                <w:szCs w:val="19"/>
              </w:rPr>
              <w:t xml:space="preserve"> </w:t>
            </w:r>
            <w:r w:rsidRPr="00557611">
              <w:rPr>
                <w:rFonts w:ascii="Segoe UI" w:hAnsi="Segoe UI" w:cs="Segoe UI"/>
                <w:snapToGrid w:val="0"/>
                <w:sz w:val="19"/>
                <w:szCs w:val="19"/>
              </w:rPr>
              <w:t>offer during the period of the Proposal Validity specified in the BDS, or;</w:t>
            </w:r>
          </w:p>
          <w:p w14:paraId="2EEE69C2" w14:textId="77777777" w:rsidR="00891B62" w:rsidRPr="00557611" w:rsidRDefault="00891B62" w:rsidP="00891B62">
            <w:pPr>
              <w:pStyle w:val="ListParagraph"/>
              <w:numPr>
                <w:ilvl w:val="2"/>
                <w:numId w:val="5"/>
              </w:numPr>
              <w:spacing w:before="120" w:after="120"/>
              <w:ind w:left="882" w:hanging="360"/>
              <w:jc w:val="both"/>
              <w:rPr>
                <w:rFonts w:ascii="Segoe UI" w:hAnsi="Segoe UI" w:cs="Segoe UI"/>
                <w:snapToGrid w:val="0"/>
                <w:sz w:val="19"/>
                <w:szCs w:val="19"/>
              </w:rPr>
            </w:pPr>
            <w:proofErr w:type="gramStart"/>
            <w:r w:rsidRPr="00557611">
              <w:rPr>
                <w:rFonts w:ascii="Segoe UI" w:hAnsi="Segoe UI" w:cs="Segoe UI"/>
                <w:snapToGrid w:val="0"/>
                <w:sz w:val="19"/>
                <w:szCs w:val="19"/>
              </w:rPr>
              <w:t xml:space="preserve">In the </w:t>
            </w:r>
            <w:r>
              <w:rPr>
                <w:rFonts w:ascii="Segoe UI" w:hAnsi="Segoe UI" w:cs="Segoe UI"/>
                <w:snapToGrid w:val="0"/>
                <w:sz w:val="19"/>
                <w:szCs w:val="19"/>
              </w:rPr>
              <w:t>event that</w:t>
            </w:r>
            <w:proofErr w:type="gramEnd"/>
            <w:r>
              <w:rPr>
                <w:rFonts w:ascii="Segoe UI" w:hAnsi="Segoe UI" w:cs="Segoe UI"/>
                <w:snapToGrid w:val="0"/>
                <w:sz w:val="19"/>
                <w:szCs w:val="19"/>
              </w:rPr>
              <w:t xml:space="preserve"> </w:t>
            </w:r>
            <w:r w:rsidRPr="00557611">
              <w:rPr>
                <w:rFonts w:ascii="Segoe UI" w:hAnsi="Segoe UI" w:cs="Segoe UI"/>
                <w:snapToGrid w:val="0"/>
                <w:sz w:val="19"/>
                <w:szCs w:val="19"/>
              </w:rPr>
              <w:t>the successful Bidder fails:</w:t>
            </w:r>
          </w:p>
          <w:p w14:paraId="0B5BF97E" w14:textId="20252D5C" w:rsidR="00891B62" w:rsidRDefault="00891B62" w:rsidP="00891B62">
            <w:pPr>
              <w:pStyle w:val="ListParagraph"/>
              <w:numPr>
                <w:ilvl w:val="2"/>
                <w:numId w:val="6"/>
              </w:numPr>
              <w:spacing w:before="120" w:after="120"/>
              <w:ind w:left="1332" w:hanging="270"/>
              <w:jc w:val="both"/>
              <w:rPr>
                <w:rFonts w:ascii="Segoe UI" w:hAnsi="Segoe UI" w:cs="Segoe UI"/>
                <w:snapToGrid w:val="0"/>
                <w:sz w:val="19"/>
                <w:szCs w:val="19"/>
              </w:rPr>
            </w:pPr>
            <w:r w:rsidRPr="00557611">
              <w:rPr>
                <w:rFonts w:ascii="Segoe UI" w:hAnsi="Segoe UI" w:cs="Segoe UI"/>
                <w:snapToGrid w:val="0"/>
                <w:sz w:val="19"/>
                <w:szCs w:val="19"/>
              </w:rPr>
              <w:t xml:space="preserve">to sign the Contract after UNDP </w:t>
            </w:r>
            <w:r>
              <w:rPr>
                <w:rFonts w:ascii="Segoe UI" w:hAnsi="Segoe UI" w:cs="Segoe UI"/>
                <w:snapToGrid w:val="0"/>
                <w:sz w:val="19"/>
                <w:szCs w:val="19"/>
              </w:rPr>
              <w:t xml:space="preserve">has issued an </w:t>
            </w:r>
            <w:r w:rsidRPr="00557611">
              <w:rPr>
                <w:rFonts w:ascii="Segoe UI" w:hAnsi="Segoe UI" w:cs="Segoe UI"/>
                <w:snapToGrid w:val="0"/>
                <w:sz w:val="19"/>
                <w:szCs w:val="19"/>
              </w:rPr>
              <w:t>award; or</w:t>
            </w:r>
          </w:p>
          <w:p w14:paraId="627F0B39" w14:textId="1FFB5D8D" w:rsidR="00891B62" w:rsidRPr="00D34501" w:rsidRDefault="00891B62" w:rsidP="0076208A">
            <w:pPr>
              <w:pStyle w:val="ListParagraph"/>
              <w:numPr>
                <w:ilvl w:val="2"/>
                <w:numId w:val="6"/>
              </w:numPr>
              <w:spacing w:before="120" w:after="120"/>
              <w:ind w:left="1332" w:hanging="270"/>
              <w:jc w:val="both"/>
              <w:rPr>
                <w:rFonts w:ascii="Segoe UI" w:hAnsi="Segoe UI" w:cs="Segoe UI"/>
                <w:sz w:val="19"/>
                <w:szCs w:val="19"/>
              </w:rPr>
            </w:pPr>
            <w:r w:rsidRPr="00557611">
              <w:rPr>
                <w:rFonts w:ascii="Segoe UI" w:hAnsi="Segoe UI" w:cs="Segoe UI"/>
                <w:snapToGrid w:val="0"/>
                <w:sz w:val="19"/>
                <w:szCs w:val="19"/>
              </w:rPr>
              <w:t xml:space="preserve">to furnish </w:t>
            </w:r>
            <w:r>
              <w:rPr>
                <w:rFonts w:ascii="Segoe UI" w:hAnsi="Segoe UI" w:cs="Segoe UI"/>
                <w:snapToGrid w:val="0"/>
                <w:sz w:val="19"/>
                <w:szCs w:val="19"/>
              </w:rPr>
              <w:t xml:space="preserve">the </w:t>
            </w:r>
            <w:r w:rsidRPr="00557611">
              <w:rPr>
                <w:rFonts w:ascii="Segoe UI" w:hAnsi="Segoe UI" w:cs="Segoe UI"/>
                <w:snapToGrid w:val="0"/>
                <w:sz w:val="19"/>
                <w:szCs w:val="19"/>
              </w:rPr>
              <w:t xml:space="preserve">Performance Security, insurances, or other documents that UNDP may require as a condition </w:t>
            </w:r>
            <w:r>
              <w:rPr>
                <w:rFonts w:ascii="Segoe UI" w:hAnsi="Segoe UI" w:cs="Segoe UI"/>
                <w:snapToGrid w:val="0"/>
                <w:sz w:val="19"/>
                <w:szCs w:val="19"/>
              </w:rPr>
              <w:t xml:space="preserve">precedent </w:t>
            </w:r>
            <w:r w:rsidRPr="00557611">
              <w:rPr>
                <w:rFonts w:ascii="Segoe UI" w:hAnsi="Segoe UI" w:cs="Segoe UI"/>
                <w:snapToGrid w:val="0"/>
                <w:sz w:val="19"/>
                <w:szCs w:val="19"/>
              </w:rPr>
              <w:t>to the effectivity of the contract that may be awarded to the Bidder.</w:t>
            </w:r>
          </w:p>
        </w:tc>
      </w:tr>
      <w:tr w:rsidR="00EC4BA0" w:rsidRPr="00D12317" w14:paraId="04233466" w14:textId="77777777" w:rsidTr="005B45DE">
        <w:tc>
          <w:tcPr>
            <w:tcW w:w="2067" w:type="dxa"/>
          </w:tcPr>
          <w:p w14:paraId="757839B3" w14:textId="77777777" w:rsidR="00EC4BA0" w:rsidRPr="00D12317" w:rsidRDefault="001B070A" w:rsidP="00A22C6A">
            <w:pPr>
              <w:pStyle w:val="Heading6"/>
            </w:pPr>
            <w:r>
              <w:lastRenderedPageBreak/>
              <w:t xml:space="preserve"> </w:t>
            </w:r>
            <w:bookmarkStart w:id="26" w:name="_Toc14964288"/>
            <w:r w:rsidR="00EC4BA0" w:rsidRPr="00D12317">
              <w:t>Currencies</w:t>
            </w:r>
            <w:bookmarkEnd w:id="26"/>
          </w:p>
        </w:tc>
        <w:tc>
          <w:tcPr>
            <w:tcW w:w="7200" w:type="dxa"/>
          </w:tcPr>
          <w:p w14:paraId="204A817D" w14:textId="0842DE85"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All prices shall be quoted in the currency or currencies indicated in the BDS.  Where Proposals are quoted in different currencies, for the purposes of comparison of all Proposals: </w:t>
            </w:r>
          </w:p>
          <w:p w14:paraId="65565CD1" w14:textId="77777777" w:rsidR="00A6021F" w:rsidRDefault="00EC4BA0" w:rsidP="00A43881">
            <w:pPr>
              <w:pStyle w:val="ListParagraph"/>
              <w:numPr>
                <w:ilvl w:val="0"/>
                <w:numId w:val="13"/>
              </w:numPr>
              <w:spacing w:before="120" w:after="120"/>
              <w:ind w:left="879"/>
              <w:contextualSpacing w:val="0"/>
              <w:jc w:val="both"/>
              <w:rPr>
                <w:rFonts w:ascii="Segoe UI" w:hAnsi="Segoe UI" w:cs="Segoe UI"/>
                <w:sz w:val="19"/>
                <w:szCs w:val="19"/>
              </w:rPr>
            </w:pPr>
            <w:r w:rsidRPr="00D12317">
              <w:rPr>
                <w:rFonts w:ascii="Segoe UI" w:hAnsi="Segoe UI" w:cs="Segoe UI"/>
                <w:sz w:val="19"/>
                <w:szCs w:val="19"/>
              </w:rPr>
              <w:t>UNDP will convert the currency quoted in the Proposal into the UNDP preferred currency, in accordance with the prevailing UN operational rate of exchange on the last day of submission of Proposals; and</w:t>
            </w:r>
          </w:p>
          <w:p w14:paraId="3D33B7E9" w14:textId="77777777" w:rsidR="00EC4BA0" w:rsidRPr="00A6021F" w:rsidDel="00566D49" w:rsidRDefault="00EC4BA0" w:rsidP="00A43881">
            <w:pPr>
              <w:pStyle w:val="ListParagraph"/>
              <w:numPr>
                <w:ilvl w:val="0"/>
                <w:numId w:val="13"/>
              </w:numPr>
              <w:spacing w:before="120" w:after="120"/>
              <w:ind w:left="879"/>
              <w:contextualSpacing w:val="0"/>
              <w:jc w:val="both"/>
              <w:rPr>
                <w:rFonts w:ascii="Segoe UI" w:hAnsi="Segoe UI" w:cs="Segoe UI"/>
                <w:sz w:val="19"/>
                <w:szCs w:val="19"/>
              </w:rPr>
            </w:pPr>
            <w:proofErr w:type="gramStart"/>
            <w:r w:rsidRPr="00A6021F">
              <w:rPr>
                <w:rFonts w:ascii="Segoe UI" w:hAnsi="Segoe UI" w:cs="Segoe UI"/>
                <w:sz w:val="19"/>
                <w:szCs w:val="19"/>
              </w:rPr>
              <w:t>In the event that</w:t>
            </w:r>
            <w:proofErr w:type="gramEnd"/>
            <w:r w:rsidRPr="00A6021F">
              <w:rPr>
                <w:rFonts w:ascii="Segoe UI" w:hAnsi="Segoe UI" w:cs="Segoe UI"/>
                <w:sz w:val="19"/>
                <w:szCs w:val="19"/>
              </w:rPr>
              <w:t xml:space="preserve"> </w:t>
            </w:r>
            <w:r w:rsidR="0077719D" w:rsidRPr="00A6021F">
              <w:rPr>
                <w:rFonts w:ascii="Segoe UI" w:hAnsi="Segoe UI" w:cs="Segoe UI"/>
                <w:sz w:val="19"/>
                <w:szCs w:val="19"/>
              </w:rPr>
              <w:t>UNDP selects a</w:t>
            </w:r>
            <w:r w:rsidRPr="00A6021F">
              <w:rPr>
                <w:rFonts w:ascii="Segoe UI" w:hAnsi="Segoe UI" w:cs="Segoe UI"/>
                <w:sz w:val="19"/>
                <w:szCs w:val="19"/>
              </w:rPr>
              <w:t xml:space="preserve"> proposal </w:t>
            </w:r>
            <w:r w:rsidR="0077719D" w:rsidRPr="00A6021F">
              <w:rPr>
                <w:rFonts w:ascii="Segoe UI" w:hAnsi="Segoe UI" w:cs="Segoe UI"/>
                <w:sz w:val="19"/>
                <w:szCs w:val="19"/>
              </w:rPr>
              <w:t>for award</w:t>
            </w:r>
            <w:r w:rsidRPr="00A6021F">
              <w:rPr>
                <w:rFonts w:ascii="Segoe UI" w:hAnsi="Segoe UI" w:cs="Segoe UI"/>
                <w:sz w:val="19"/>
                <w:szCs w:val="19"/>
              </w:rPr>
              <w:t xml:space="preserve"> </w:t>
            </w:r>
            <w:r w:rsidR="0077719D" w:rsidRPr="00A6021F">
              <w:rPr>
                <w:rFonts w:ascii="Segoe UI" w:hAnsi="Segoe UI" w:cs="Segoe UI"/>
                <w:sz w:val="19"/>
                <w:szCs w:val="19"/>
              </w:rPr>
              <w:t xml:space="preserve">that </w:t>
            </w:r>
            <w:r w:rsidRPr="00A6021F">
              <w:rPr>
                <w:rFonts w:ascii="Segoe UI" w:hAnsi="Segoe UI" w:cs="Segoe UI"/>
                <w:sz w:val="19"/>
                <w:szCs w:val="19"/>
              </w:rPr>
              <w:t>is quoted in a currency different from the preferred currency in the BDS, UNDP shall reserve the right to award the contract in the currency of UNDP’s preference, using the conversion method specified above.</w:t>
            </w:r>
          </w:p>
        </w:tc>
      </w:tr>
      <w:tr w:rsidR="00EC4BA0" w:rsidRPr="00D12317" w14:paraId="41150E76" w14:textId="77777777" w:rsidTr="005B45DE">
        <w:tc>
          <w:tcPr>
            <w:tcW w:w="2067" w:type="dxa"/>
          </w:tcPr>
          <w:p w14:paraId="559DDCDC" w14:textId="77777777" w:rsidR="00EC4BA0" w:rsidRPr="00D12317" w:rsidRDefault="001B070A" w:rsidP="00A22C6A">
            <w:pPr>
              <w:pStyle w:val="Heading6"/>
            </w:pPr>
            <w:r>
              <w:t xml:space="preserve"> </w:t>
            </w:r>
            <w:bookmarkStart w:id="27" w:name="_Toc14964289"/>
            <w:r w:rsidR="00EC4BA0" w:rsidRPr="00D12317">
              <w:t>Joint Venture, Consortium or Association</w:t>
            </w:r>
            <w:bookmarkEnd w:id="27"/>
          </w:p>
        </w:tc>
        <w:tc>
          <w:tcPr>
            <w:tcW w:w="7200" w:type="dxa"/>
          </w:tcPr>
          <w:p w14:paraId="242EB96B" w14:textId="77777777" w:rsidR="00EC4BA0" w:rsidRPr="008A2B5B"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If the Bidder is a group of legal entities that will form or have formed a Joint Venture</w:t>
            </w:r>
            <w:r w:rsidR="00A208DD" w:rsidRPr="00D12317">
              <w:rPr>
                <w:rFonts w:ascii="Segoe UI" w:hAnsi="Segoe UI" w:cs="Segoe UI"/>
                <w:sz w:val="19"/>
                <w:szCs w:val="19"/>
              </w:rPr>
              <w:t xml:space="preserve"> (JV)</w:t>
            </w:r>
            <w:r w:rsidRPr="00D12317">
              <w:rPr>
                <w:rFonts w:ascii="Segoe UI" w:hAnsi="Segoe UI" w:cs="Segoe UI"/>
                <w:sz w:val="19"/>
                <w:szCs w:val="19"/>
              </w:rPr>
              <w:t xml:space="preserve">, Consortium or </w:t>
            </w:r>
            <w:r w:rsidR="007C5182" w:rsidRPr="00D12317">
              <w:rPr>
                <w:rFonts w:ascii="Segoe UI" w:hAnsi="Segoe UI" w:cs="Segoe UI"/>
                <w:sz w:val="19"/>
                <w:szCs w:val="19"/>
              </w:rPr>
              <w:t>A</w:t>
            </w:r>
            <w:r w:rsidRPr="00D12317">
              <w:rPr>
                <w:rFonts w:ascii="Segoe UI" w:hAnsi="Segoe UI" w:cs="Segoe UI"/>
                <w:sz w:val="19"/>
                <w:szCs w:val="19"/>
              </w:rPr>
              <w:t xml:space="preserve">ssociation </w:t>
            </w:r>
            <w:r w:rsidR="00FA0B43">
              <w:rPr>
                <w:rFonts w:ascii="Segoe UI" w:hAnsi="Segoe UI" w:cs="Segoe UI"/>
                <w:sz w:val="19"/>
                <w:szCs w:val="19"/>
              </w:rPr>
              <w:t xml:space="preserve">for </w:t>
            </w:r>
            <w:r w:rsidRPr="00D12317">
              <w:rPr>
                <w:rFonts w:ascii="Segoe UI" w:hAnsi="Segoe UI" w:cs="Segoe UI"/>
                <w:sz w:val="19"/>
                <w:szCs w:val="19"/>
              </w:rPr>
              <w:t xml:space="preserve"> the Proposal, they shall confirm in their Proposal that : (</w:t>
            </w:r>
            <w:proofErr w:type="spellStart"/>
            <w:r w:rsidRPr="00D12317">
              <w:rPr>
                <w:rFonts w:ascii="Segoe UI" w:hAnsi="Segoe UI" w:cs="Segoe UI"/>
                <w:sz w:val="19"/>
                <w:szCs w:val="19"/>
              </w:rPr>
              <w:t>i</w:t>
            </w:r>
            <w:proofErr w:type="spellEnd"/>
            <w:r w:rsidRPr="00D12317">
              <w:rPr>
                <w:rFonts w:ascii="Segoe UI" w:hAnsi="Segoe UI" w:cs="Segoe UI"/>
                <w:sz w:val="19"/>
                <w:szCs w:val="19"/>
              </w:rPr>
              <w:t xml:space="preserve">) they have  designated one party to act as a lead entity, duly vested with authority to legally bind the members of the </w:t>
            </w:r>
            <w:r w:rsidR="007C5182" w:rsidRPr="00D12317">
              <w:rPr>
                <w:rFonts w:ascii="Segoe UI" w:hAnsi="Segoe UI" w:cs="Segoe UI"/>
                <w:sz w:val="19"/>
                <w:szCs w:val="19"/>
              </w:rPr>
              <w:t xml:space="preserve">JV, Consortium or Association </w:t>
            </w:r>
            <w:r w:rsidRPr="00D12317">
              <w:rPr>
                <w:rFonts w:ascii="Segoe UI" w:hAnsi="Segoe UI" w:cs="Segoe UI"/>
                <w:sz w:val="19"/>
                <w:szCs w:val="19"/>
              </w:rPr>
              <w:t xml:space="preserve">jointly and severally, </w:t>
            </w:r>
            <w:r w:rsidR="00FA0B43">
              <w:rPr>
                <w:rFonts w:ascii="Segoe UI" w:hAnsi="Segoe UI" w:cs="Segoe UI"/>
                <w:sz w:val="19"/>
                <w:szCs w:val="19"/>
              </w:rPr>
              <w:t xml:space="preserve">which </w:t>
            </w:r>
            <w:r w:rsidRPr="00D12317">
              <w:rPr>
                <w:rFonts w:ascii="Segoe UI" w:hAnsi="Segoe UI" w:cs="Segoe UI"/>
                <w:sz w:val="19"/>
                <w:szCs w:val="19"/>
              </w:rPr>
              <w:t xml:space="preserve"> shall be  evidenced by a duly notarized Agreement among the legal entities, </w:t>
            </w:r>
            <w:r w:rsidR="00FA0B43">
              <w:rPr>
                <w:rFonts w:ascii="Segoe UI" w:hAnsi="Segoe UI" w:cs="Segoe UI"/>
                <w:sz w:val="19"/>
                <w:szCs w:val="19"/>
              </w:rPr>
              <w:t xml:space="preserve">and </w:t>
            </w:r>
            <w:r w:rsidRPr="00D12317">
              <w:rPr>
                <w:rFonts w:ascii="Segoe UI" w:hAnsi="Segoe UI" w:cs="Segoe UI"/>
                <w:sz w:val="19"/>
                <w:szCs w:val="19"/>
              </w:rPr>
              <w:t xml:space="preserve"> submitted  with the Proposal; and (ii) if they are awarded the contract, the contract shall be entered into, by and between UNDP and the designated lead </w:t>
            </w:r>
            <w:r w:rsidRPr="008A2B5B">
              <w:rPr>
                <w:rFonts w:ascii="Segoe UI" w:hAnsi="Segoe UI" w:cs="Segoe UI"/>
                <w:sz w:val="19"/>
                <w:szCs w:val="19"/>
              </w:rPr>
              <w:t xml:space="preserve">entity, who shall be acting for and on behalf of all the member entities comprising the joint venture.  </w:t>
            </w:r>
          </w:p>
          <w:p w14:paraId="2F8BFB04" w14:textId="77777777" w:rsidR="00EC4BA0" w:rsidRPr="008A2B5B"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8A2B5B">
              <w:rPr>
                <w:rFonts w:ascii="Segoe UI" w:hAnsi="Segoe UI" w:cs="Segoe UI"/>
                <w:sz w:val="19"/>
                <w:szCs w:val="19"/>
              </w:rPr>
              <w:t xml:space="preserve">After the </w:t>
            </w:r>
            <w:r w:rsidR="00D631EC" w:rsidRPr="008A2B5B">
              <w:rPr>
                <w:rFonts w:ascii="Segoe UI" w:hAnsi="Segoe UI" w:cs="Segoe UI"/>
                <w:sz w:val="19"/>
                <w:szCs w:val="19"/>
              </w:rPr>
              <w:t xml:space="preserve">Deadline for Submission of </w:t>
            </w:r>
            <w:r w:rsidRPr="008A2B5B">
              <w:rPr>
                <w:rFonts w:ascii="Segoe UI" w:hAnsi="Segoe UI" w:cs="Segoe UI"/>
                <w:sz w:val="19"/>
                <w:szCs w:val="19"/>
              </w:rPr>
              <w:t xml:space="preserve">Proposal, the lead entity identified to represent the </w:t>
            </w:r>
            <w:r w:rsidR="00A208DD" w:rsidRPr="008A2B5B">
              <w:rPr>
                <w:rFonts w:ascii="Segoe UI" w:hAnsi="Segoe UI" w:cs="Segoe UI"/>
                <w:sz w:val="19"/>
                <w:szCs w:val="19"/>
              </w:rPr>
              <w:t xml:space="preserve">JV, Consortium or Association </w:t>
            </w:r>
            <w:r w:rsidRPr="008A2B5B">
              <w:rPr>
                <w:rFonts w:ascii="Segoe UI" w:hAnsi="Segoe UI" w:cs="Segoe UI"/>
                <w:sz w:val="19"/>
                <w:szCs w:val="19"/>
              </w:rPr>
              <w:t xml:space="preserve">shall not be altered without the prior written consent of UNDP.  </w:t>
            </w:r>
          </w:p>
          <w:p w14:paraId="28298453" w14:textId="77777777" w:rsidR="00EC4BA0" w:rsidRPr="008A2B5B"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8A2B5B">
              <w:rPr>
                <w:rFonts w:ascii="Segoe UI" w:hAnsi="Segoe UI" w:cs="Segoe UI"/>
                <w:sz w:val="19"/>
                <w:szCs w:val="19"/>
              </w:rPr>
              <w:t xml:space="preserve"> </w:t>
            </w:r>
            <w:r w:rsidR="00FA0B43" w:rsidRPr="008A2B5B">
              <w:rPr>
                <w:rFonts w:ascii="Segoe UI" w:hAnsi="Segoe UI" w:cs="Segoe UI"/>
                <w:sz w:val="19"/>
                <w:szCs w:val="19"/>
              </w:rPr>
              <w:t>T</w:t>
            </w:r>
            <w:r w:rsidRPr="008A2B5B">
              <w:rPr>
                <w:rFonts w:ascii="Segoe UI" w:hAnsi="Segoe UI" w:cs="Segoe UI"/>
                <w:sz w:val="19"/>
                <w:szCs w:val="19"/>
              </w:rPr>
              <w:t xml:space="preserve">he lead entity </w:t>
            </w:r>
            <w:r w:rsidR="008944C2" w:rsidRPr="008A2B5B">
              <w:rPr>
                <w:rFonts w:ascii="Segoe UI" w:hAnsi="Segoe UI" w:cs="Segoe UI"/>
                <w:sz w:val="19"/>
                <w:szCs w:val="19"/>
              </w:rPr>
              <w:t>and the</w:t>
            </w:r>
            <w:r w:rsidRPr="008A2B5B">
              <w:rPr>
                <w:rFonts w:ascii="Segoe UI" w:hAnsi="Segoe UI" w:cs="Segoe UI"/>
                <w:sz w:val="19"/>
                <w:szCs w:val="19"/>
              </w:rPr>
              <w:t xml:space="preserve"> member entities of the </w:t>
            </w:r>
            <w:r w:rsidR="00A208DD" w:rsidRPr="008A2B5B">
              <w:rPr>
                <w:rFonts w:ascii="Segoe UI" w:hAnsi="Segoe UI" w:cs="Segoe UI"/>
                <w:sz w:val="19"/>
                <w:szCs w:val="19"/>
              </w:rPr>
              <w:t xml:space="preserve">JV, Consortium or Association </w:t>
            </w:r>
            <w:r w:rsidR="00FA0B43" w:rsidRPr="008A2B5B">
              <w:rPr>
                <w:rFonts w:ascii="Segoe UI" w:hAnsi="Segoe UI" w:cs="Segoe UI"/>
                <w:sz w:val="19"/>
                <w:szCs w:val="19"/>
              </w:rPr>
              <w:t xml:space="preserve">shall abide by the provisions of Clause 9 herein in respect </w:t>
            </w:r>
            <w:r w:rsidR="008944C2" w:rsidRPr="008A2B5B">
              <w:rPr>
                <w:rFonts w:ascii="Segoe UI" w:hAnsi="Segoe UI" w:cs="Segoe UI"/>
                <w:sz w:val="19"/>
                <w:szCs w:val="19"/>
              </w:rPr>
              <w:t>of submitting</w:t>
            </w:r>
            <w:r w:rsidR="00FA0B43" w:rsidRPr="008A2B5B">
              <w:rPr>
                <w:rFonts w:ascii="Segoe UI" w:hAnsi="Segoe UI" w:cs="Segoe UI"/>
                <w:sz w:val="19"/>
                <w:szCs w:val="19"/>
              </w:rPr>
              <w:t xml:space="preserve"> only </w:t>
            </w:r>
            <w:r w:rsidR="008944C2" w:rsidRPr="008A2B5B">
              <w:rPr>
                <w:rFonts w:ascii="Segoe UI" w:hAnsi="Segoe UI" w:cs="Segoe UI"/>
                <w:sz w:val="19"/>
                <w:szCs w:val="19"/>
              </w:rPr>
              <w:t>one proposal</w:t>
            </w:r>
            <w:r w:rsidR="00FA0B43" w:rsidRPr="008A2B5B">
              <w:rPr>
                <w:rFonts w:ascii="Segoe UI" w:hAnsi="Segoe UI" w:cs="Segoe UI"/>
                <w:sz w:val="19"/>
                <w:szCs w:val="19"/>
              </w:rPr>
              <w:t>.</w:t>
            </w:r>
            <w:r w:rsidRPr="008A2B5B">
              <w:rPr>
                <w:rFonts w:ascii="Segoe UI" w:hAnsi="Segoe UI" w:cs="Segoe UI"/>
                <w:sz w:val="19"/>
                <w:szCs w:val="19"/>
              </w:rPr>
              <w:t xml:space="preserve"> </w:t>
            </w:r>
          </w:p>
          <w:p w14:paraId="5BC61CA6"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8A2B5B">
              <w:rPr>
                <w:rFonts w:ascii="Segoe UI" w:hAnsi="Segoe UI" w:cs="Segoe UI"/>
                <w:sz w:val="19"/>
                <w:szCs w:val="19"/>
              </w:rPr>
              <w:t xml:space="preserve">The description of the organization of the </w:t>
            </w:r>
            <w:r w:rsidR="00A208DD" w:rsidRPr="008A2B5B">
              <w:rPr>
                <w:rFonts w:ascii="Segoe UI" w:hAnsi="Segoe UI" w:cs="Segoe UI"/>
                <w:sz w:val="19"/>
                <w:szCs w:val="19"/>
              </w:rPr>
              <w:t xml:space="preserve">JV, Consortium or Association </w:t>
            </w:r>
            <w:r w:rsidRPr="008A2B5B">
              <w:rPr>
                <w:rFonts w:ascii="Segoe UI" w:hAnsi="Segoe UI" w:cs="Segoe UI"/>
                <w:sz w:val="19"/>
                <w:szCs w:val="19"/>
              </w:rPr>
              <w:t xml:space="preserve">must clearly define the expected role of each of the entity in the joint venture in </w:t>
            </w:r>
            <w:r w:rsidRPr="008A2B5B">
              <w:rPr>
                <w:rFonts w:ascii="Segoe UI" w:hAnsi="Segoe UI" w:cs="Segoe UI"/>
                <w:sz w:val="19"/>
                <w:szCs w:val="19"/>
              </w:rPr>
              <w:lastRenderedPageBreak/>
              <w:t xml:space="preserve">delivering the requirements of the RFP, both in the Proposal and the </w:t>
            </w:r>
            <w:r w:rsidR="009960E9" w:rsidRPr="008A2B5B">
              <w:rPr>
                <w:rFonts w:ascii="Segoe UI" w:hAnsi="Segoe UI" w:cs="Segoe UI"/>
                <w:sz w:val="19"/>
                <w:szCs w:val="19"/>
              </w:rPr>
              <w:t xml:space="preserve">JV, Consortium or Association </w:t>
            </w:r>
            <w:r w:rsidRPr="008A2B5B">
              <w:rPr>
                <w:rFonts w:ascii="Segoe UI" w:hAnsi="Segoe UI" w:cs="Segoe UI"/>
                <w:sz w:val="19"/>
                <w:szCs w:val="19"/>
              </w:rPr>
              <w:t xml:space="preserve">Agreement.  All entities that comprise the </w:t>
            </w:r>
            <w:r w:rsidR="009960E9" w:rsidRPr="008A2B5B">
              <w:rPr>
                <w:rFonts w:ascii="Segoe UI" w:hAnsi="Segoe UI" w:cs="Segoe UI"/>
                <w:sz w:val="19"/>
                <w:szCs w:val="19"/>
              </w:rPr>
              <w:t xml:space="preserve">JV, Consortium or Association </w:t>
            </w:r>
            <w:r w:rsidRPr="008A2B5B">
              <w:rPr>
                <w:rFonts w:ascii="Segoe UI" w:hAnsi="Segoe UI" w:cs="Segoe UI"/>
                <w:sz w:val="19"/>
                <w:szCs w:val="19"/>
              </w:rPr>
              <w:t>shall be subject to the eligibility</w:t>
            </w:r>
            <w:r w:rsidRPr="00D12317">
              <w:rPr>
                <w:rFonts w:ascii="Segoe UI" w:hAnsi="Segoe UI" w:cs="Segoe UI"/>
                <w:sz w:val="19"/>
                <w:szCs w:val="19"/>
              </w:rPr>
              <w:t xml:space="preserve"> and qualification assessment by UNDP.</w:t>
            </w:r>
          </w:p>
          <w:p w14:paraId="5A45E47E" w14:textId="77777777" w:rsidR="00EC4BA0" w:rsidRPr="00D12317" w:rsidRDefault="00C07A5F"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A</w:t>
            </w:r>
            <w:r w:rsidR="00EC4BA0" w:rsidRPr="00D12317">
              <w:rPr>
                <w:rFonts w:ascii="Segoe UI" w:hAnsi="Segoe UI" w:cs="Segoe UI"/>
                <w:sz w:val="19"/>
                <w:szCs w:val="19"/>
              </w:rPr>
              <w:t xml:space="preserve"> </w:t>
            </w:r>
            <w:r w:rsidR="009960E9" w:rsidRPr="00D12317">
              <w:rPr>
                <w:rFonts w:ascii="Segoe UI" w:hAnsi="Segoe UI" w:cs="Segoe UI"/>
                <w:sz w:val="19"/>
                <w:szCs w:val="19"/>
              </w:rPr>
              <w:t xml:space="preserve">JV, Consortium or Association </w:t>
            </w:r>
            <w:r w:rsidR="00EC4BA0" w:rsidRPr="00D12317">
              <w:rPr>
                <w:rFonts w:ascii="Segoe UI" w:hAnsi="Segoe UI" w:cs="Segoe UI"/>
                <w:sz w:val="19"/>
                <w:szCs w:val="19"/>
              </w:rPr>
              <w:t>i</w:t>
            </w:r>
            <w:r>
              <w:rPr>
                <w:rFonts w:ascii="Segoe UI" w:hAnsi="Segoe UI" w:cs="Segoe UI"/>
                <w:sz w:val="19"/>
                <w:szCs w:val="19"/>
              </w:rPr>
              <w:t>n</w:t>
            </w:r>
            <w:r w:rsidR="00EC4BA0" w:rsidRPr="00D12317">
              <w:rPr>
                <w:rFonts w:ascii="Segoe UI" w:hAnsi="Segoe UI" w:cs="Segoe UI"/>
                <w:sz w:val="19"/>
                <w:szCs w:val="19"/>
              </w:rPr>
              <w:t xml:space="preserve"> presenting its track record and experience</w:t>
            </w:r>
            <w:r>
              <w:rPr>
                <w:rFonts w:ascii="Segoe UI" w:hAnsi="Segoe UI" w:cs="Segoe UI"/>
                <w:sz w:val="19"/>
                <w:szCs w:val="19"/>
              </w:rPr>
              <w:t xml:space="preserve"> should clearly differentiate between</w:t>
            </w:r>
            <w:r w:rsidR="00EC4BA0" w:rsidRPr="00D12317">
              <w:rPr>
                <w:rFonts w:ascii="Segoe UI" w:hAnsi="Segoe UI" w:cs="Segoe UI"/>
                <w:sz w:val="19"/>
                <w:szCs w:val="19"/>
              </w:rPr>
              <w:t>:</w:t>
            </w:r>
          </w:p>
          <w:p w14:paraId="465BADF5" w14:textId="77777777" w:rsidR="00A6021F" w:rsidRDefault="00EC4BA0" w:rsidP="00A43881">
            <w:pPr>
              <w:pStyle w:val="ListParagraph"/>
              <w:numPr>
                <w:ilvl w:val="0"/>
                <w:numId w:val="14"/>
              </w:numPr>
              <w:spacing w:before="120" w:after="120"/>
              <w:ind w:left="879"/>
              <w:contextualSpacing w:val="0"/>
              <w:jc w:val="both"/>
              <w:rPr>
                <w:rFonts w:ascii="Segoe UI" w:hAnsi="Segoe UI" w:cs="Segoe UI"/>
                <w:sz w:val="19"/>
                <w:szCs w:val="19"/>
              </w:rPr>
            </w:pPr>
            <w:r w:rsidRPr="00D12317">
              <w:rPr>
                <w:rFonts w:ascii="Segoe UI" w:hAnsi="Segoe UI" w:cs="Segoe UI"/>
                <w:sz w:val="19"/>
                <w:szCs w:val="19"/>
              </w:rPr>
              <w:t xml:space="preserve">Those that were undertaken together by the </w:t>
            </w:r>
            <w:r w:rsidR="00CA3C59" w:rsidRPr="00D12317">
              <w:rPr>
                <w:rFonts w:ascii="Segoe UI" w:hAnsi="Segoe UI" w:cs="Segoe UI"/>
                <w:sz w:val="19"/>
                <w:szCs w:val="19"/>
              </w:rPr>
              <w:t>JV, Consortium or Association</w:t>
            </w:r>
            <w:r w:rsidRPr="00D12317">
              <w:rPr>
                <w:rFonts w:ascii="Segoe UI" w:hAnsi="Segoe UI" w:cs="Segoe UI"/>
                <w:sz w:val="19"/>
                <w:szCs w:val="19"/>
              </w:rPr>
              <w:t xml:space="preserve">; and </w:t>
            </w:r>
          </w:p>
          <w:p w14:paraId="462D7754" w14:textId="77777777" w:rsidR="00EC4BA0" w:rsidRPr="00A6021F" w:rsidRDefault="00EC4BA0" w:rsidP="00A43881">
            <w:pPr>
              <w:pStyle w:val="ListParagraph"/>
              <w:numPr>
                <w:ilvl w:val="0"/>
                <w:numId w:val="14"/>
              </w:numPr>
              <w:spacing w:before="120" w:after="120"/>
              <w:ind w:left="879"/>
              <w:contextualSpacing w:val="0"/>
              <w:jc w:val="both"/>
              <w:rPr>
                <w:rFonts w:ascii="Segoe UI" w:hAnsi="Segoe UI" w:cs="Segoe UI"/>
                <w:sz w:val="19"/>
                <w:szCs w:val="19"/>
              </w:rPr>
            </w:pPr>
            <w:r w:rsidRPr="00A6021F">
              <w:rPr>
                <w:rFonts w:ascii="Segoe UI" w:hAnsi="Segoe UI" w:cs="Segoe UI"/>
                <w:sz w:val="19"/>
                <w:szCs w:val="19"/>
              </w:rPr>
              <w:t xml:space="preserve">Those that were undertaken by the individual entities of the </w:t>
            </w:r>
            <w:r w:rsidR="00CA3C59" w:rsidRPr="00A6021F">
              <w:rPr>
                <w:rFonts w:ascii="Segoe UI" w:hAnsi="Segoe UI" w:cs="Segoe UI"/>
                <w:sz w:val="19"/>
                <w:szCs w:val="19"/>
              </w:rPr>
              <w:t>JV, Consortium or Association</w:t>
            </w:r>
            <w:r w:rsidRPr="00A6021F">
              <w:rPr>
                <w:rFonts w:ascii="Segoe UI" w:hAnsi="Segoe UI" w:cs="Segoe UI"/>
                <w:sz w:val="19"/>
                <w:szCs w:val="19"/>
              </w:rPr>
              <w:t>.</w:t>
            </w:r>
          </w:p>
          <w:p w14:paraId="5947BDDC" w14:textId="77777777" w:rsidR="001B070A" w:rsidRDefault="001B070A" w:rsidP="001B070A">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F94D9E">
              <w:rPr>
                <w:rFonts w:ascii="Segoe UI" w:hAnsi="Segoe UI" w:cs="Segoe UI"/>
                <w:sz w:val="19"/>
                <w:szCs w:val="19"/>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r>
              <w:rPr>
                <w:rFonts w:ascii="Segoe UI" w:hAnsi="Segoe UI" w:cs="Segoe UI"/>
                <w:sz w:val="19"/>
                <w:szCs w:val="19"/>
              </w:rPr>
              <w:t>.</w:t>
            </w:r>
          </w:p>
          <w:p w14:paraId="1019A041" w14:textId="77777777" w:rsidR="00EC4BA0" w:rsidRDefault="001B070A" w:rsidP="00981EE0">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F94D9E">
              <w:rPr>
                <w:rFonts w:ascii="Segoe UI" w:hAnsi="Segoe UI" w:cs="Segoe UI"/>
                <w:sz w:val="19"/>
                <w:szCs w:val="19"/>
              </w:rPr>
              <w:t>JV, Consortium or Associations are encouraged for high value, multi-sectoral requirements when the spectrum of expertise and resources required may not be available within one firm</w:t>
            </w:r>
            <w:r>
              <w:rPr>
                <w:rFonts w:ascii="Segoe UI" w:hAnsi="Segoe UI" w:cs="Segoe UI"/>
                <w:sz w:val="19"/>
                <w:szCs w:val="19"/>
              </w:rPr>
              <w:t>.</w:t>
            </w:r>
          </w:p>
          <w:p w14:paraId="5E717151" w14:textId="0940A57F" w:rsidR="0076208A" w:rsidRPr="001B070A" w:rsidRDefault="0076208A" w:rsidP="0076208A">
            <w:pPr>
              <w:pStyle w:val="ListParagraph"/>
              <w:widowControl w:val="0"/>
              <w:overflowPunct w:val="0"/>
              <w:adjustRightInd w:val="0"/>
              <w:spacing w:before="120" w:after="120"/>
              <w:ind w:left="522"/>
              <w:contextualSpacing w:val="0"/>
              <w:jc w:val="both"/>
              <w:rPr>
                <w:rFonts w:ascii="Segoe UI" w:hAnsi="Segoe UI" w:cs="Segoe UI"/>
                <w:sz w:val="19"/>
                <w:szCs w:val="19"/>
              </w:rPr>
            </w:pPr>
          </w:p>
        </w:tc>
      </w:tr>
      <w:tr w:rsidR="00ED1BCF" w:rsidRPr="00D12317" w14:paraId="5BE033CF" w14:textId="77777777" w:rsidTr="005B45DE">
        <w:tc>
          <w:tcPr>
            <w:tcW w:w="2067" w:type="dxa"/>
          </w:tcPr>
          <w:p w14:paraId="5FD89D22" w14:textId="4395B3FB" w:rsidR="00ED1BCF" w:rsidRPr="00D12317" w:rsidRDefault="00ED1BCF" w:rsidP="00A22C6A">
            <w:pPr>
              <w:pStyle w:val="Heading6"/>
            </w:pPr>
            <w:bookmarkStart w:id="28" w:name="_Toc14964290"/>
            <w:r w:rsidRPr="00D12317">
              <w:lastRenderedPageBreak/>
              <w:t>Only One Proposal</w:t>
            </w:r>
            <w:bookmarkEnd w:id="28"/>
          </w:p>
        </w:tc>
        <w:tc>
          <w:tcPr>
            <w:tcW w:w="7200" w:type="dxa"/>
          </w:tcPr>
          <w:p w14:paraId="1410FA25" w14:textId="77777777" w:rsidR="00ED1BCF" w:rsidRPr="00D34501" w:rsidRDefault="00ED1BCF" w:rsidP="00ED1BC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34501">
              <w:rPr>
                <w:rFonts w:ascii="Segoe UI" w:hAnsi="Segoe UI" w:cs="Segoe UI"/>
                <w:sz w:val="19"/>
                <w:szCs w:val="19"/>
              </w:rPr>
              <w:t xml:space="preserve">The Bidder (including the individual members of any Joint Venture) shall submit only one Proposal, either in its own name or as part of a Joint Venture. </w:t>
            </w:r>
          </w:p>
          <w:p w14:paraId="6A591A48" w14:textId="77777777" w:rsidR="00ED1BCF" w:rsidRPr="00D34501" w:rsidRDefault="00ED1BCF" w:rsidP="00ED1BCF">
            <w:pPr>
              <w:pStyle w:val="ListParagraph"/>
              <w:widowControl w:val="0"/>
              <w:numPr>
                <w:ilvl w:val="1"/>
                <w:numId w:val="2"/>
              </w:numPr>
              <w:overflowPunct w:val="0"/>
              <w:adjustRightInd w:val="0"/>
              <w:spacing w:before="120" w:after="120"/>
              <w:ind w:left="522" w:hanging="547"/>
              <w:jc w:val="both"/>
              <w:rPr>
                <w:rFonts w:ascii="Segoe UI" w:hAnsi="Segoe UI" w:cs="Segoe UI"/>
                <w:sz w:val="19"/>
                <w:szCs w:val="19"/>
              </w:rPr>
            </w:pPr>
            <w:r w:rsidRPr="00D34501">
              <w:rPr>
                <w:rFonts w:ascii="Segoe UI" w:hAnsi="Segoe UI" w:cs="Segoe UI"/>
                <w:sz w:val="19"/>
                <w:szCs w:val="19"/>
              </w:rPr>
              <w:t>Proposals submitted by two (2) or more Bidders shall all be rejected if they are found to have any of the following:</w:t>
            </w:r>
          </w:p>
          <w:p w14:paraId="775228E0" w14:textId="77777777" w:rsidR="00ED1BCF" w:rsidRDefault="00ED1BCF" w:rsidP="00A43881">
            <w:pPr>
              <w:pStyle w:val="ListParagraph"/>
              <w:numPr>
                <w:ilvl w:val="1"/>
                <w:numId w:val="15"/>
              </w:numPr>
              <w:spacing w:before="120" w:after="120"/>
              <w:ind w:left="879"/>
              <w:jc w:val="both"/>
              <w:rPr>
                <w:rFonts w:ascii="Segoe UI" w:hAnsi="Segoe UI" w:cs="Segoe UI"/>
                <w:sz w:val="19"/>
                <w:szCs w:val="19"/>
              </w:rPr>
            </w:pPr>
            <w:r w:rsidRPr="00D34501">
              <w:rPr>
                <w:rFonts w:ascii="Segoe UI" w:hAnsi="Segoe UI" w:cs="Segoe UI"/>
                <w:sz w:val="19"/>
                <w:szCs w:val="19"/>
              </w:rPr>
              <w:t>they have at least one controlling partner, director or shareholder in common; or</w:t>
            </w:r>
          </w:p>
          <w:p w14:paraId="25F708B8" w14:textId="77777777" w:rsidR="00ED1BCF" w:rsidRDefault="00ED1BCF" w:rsidP="00A43881">
            <w:pPr>
              <w:pStyle w:val="ListParagraph"/>
              <w:numPr>
                <w:ilvl w:val="1"/>
                <w:numId w:val="15"/>
              </w:numPr>
              <w:spacing w:before="120" w:after="120"/>
              <w:ind w:left="879"/>
              <w:jc w:val="both"/>
              <w:rPr>
                <w:rFonts w:ascii="Segoe UI" w:hAnsi="Segoe UI" w:cs="Segoe UI"/>
                <w:sz w:val="19"/>
                <w:szCs w:val="19"/>
              </w:rPr>
            </w:pPr>
            <w:r w:rsidRPr="004F25F7">
              <w:rPr>
                <w:rFonts w:ascii="Segoe UI" w:hAnsi="Segoe UI" w:cs="Segoe UI"/>
                <w:sz w:val="19"/>
                <w:szCs w:val="19"/>
              </w:rPr>
              <w:t>any one of them receive or have received any direct or indirect subsidy from the other/s; or</w:t>
            </w:r>
          </w:p>
          <w:p w14:paraId="111651B0" w14:textId="77777777" w:rsidR="00ED1BCF" w:rsidRDefault="00ED1BCF" w:rsidP="00A43881">
            <w:pPr>
              <w:pStyle w:val="ListParagraph"/>
              <w:numPr>
                <w:ilvl w:val="1"/>
                <w:numId w:val="15"/>
              </w:numPr>
              <w:spacing w:before="120" w:after="120"/>
              <w:ind w:left="879"/>
              <w:jc w:val="both"/>
              <w:rPr>
                <w:rFonts w:ascii="Segoe UI" w:hAnsi="Segoe UI" w:cs="Segoe UI"/>
                <w:sz w:val="19"/>
                <w:szCs w:val="19"/>
              </w:rPr>
            </w:pPr>
            <w:r w:rsidRPr="004F25F7">
              <w:rPr>
                <w:rFonts w:ascii="Segoe UI" w:hAnsi="Segoe UI" w:cs="Segoe UI"/>
                <w:sz w:val="19"/>
                <w:szCs w:val="19"/>
              </w:rPr>
              <w:t>they have the same legal representative for purposes of this RFP; or</w:t>
            </w:r>
          </w:p>
          <w:p w14:paraId="2048946C" w14:textId="77777777" w:rsidR="00ED1BCF" w:rsidRDefault="00ED1BCF" w:rsidP="00A43881">
            <w:pPr>
              <w:pStyle w:val="ListParagraph"/>
              <w:numPr>
                <w:ilvl w:val="1"/>
                <w:numId w:val="15"/>
              </w:numPr>
              <w:spacing w:before="120" w:after="120"/>
              <w:ind w:left="879"/>
              <w:jc w:val="both"/>
              <w:rPr>
                <w:rFonts w:ascii="Segoe UI" w:hAnsi="Segoe UI" w:cs="Segoe UI"/>
                <w:sz w:val="19"/>
                <w:szCs w:val="19"/>
              </w:rPr>
            </w:pPr>
            <w:r w:rsidRPr="004F25F7">
              <w:rPr>
                <w:rFonts w:ascii="Segoe UI" w:hAnsi="Segoe UI" w:cs="Segoe UI"/>
                <w:sz w:val="19"/>
                <w:szCs w:val="19"/>
              </w:rPr>
              <w:t xml:space="preserve">they have a relationship with each other, directly or through common third parties, that puts them in a position to have access to information about, or influence on the Proposal of, another Bidder regarding this RFP process; </w:t>
            </w:r>
          </w:p>
          <w:p w14:paraId="1B72B1A7" w14:textId="77777777" w:rsidR="00ED1BCF" w:rsidRDefault="00ED1BCF" w:rsidP="00A43881">
            <w:pPr>
              <w:pStyle w:val="ListParagraph"/>
              <w:numPr>
                <w:ilvl w:val="1"/>
                <w:numId w:val="15"/>
              </w:numPr>
              <w:spacing w:before="120" w:after="120"/>
              <w:ind w:left="879"/>
              <w:jc w:val="both"/>
              <w:rPr>
                <w:rFonts w:ascii="Segoe UI" w:hAnsi="Segoe UI" w:cs="Segoe UI"/>
                <w:sz w:val="19"/>
                <w:szCs w:val="19"/>
              </w:rPr>
            </w:pPr>
            <w:r w:rsidRPr="004F25F7">
              <w:rPr>
                <w:rFonts w:ascii="Segoe UI" w:hAnsi="Segoe UI" w:cs="Segoe UI"/>
                <w:sz w:val="19"/>
                <w:szCs w:val="19"/>
              </w:rPr>
              <w:t>they are subcontractors to each other’s Proposal, or a subcontractor to one Proposal also submits another Proposal under its name as lead Bidder; or</w:t>
            </w:r>
          </w:p>
          <w:p w14:paraId="1A1612E9" w14:textId="77777777" w:rsidR="00ED1BCF" w:rsidRPr="00D12317" w:rsidRDefault="00ED1BCF" w:rsidP="00A43881">
            <w:pPr>
              <w:pStyle w:val="ListParagraph"/>
              <w:numPr>
                <w:ilvl w:val="1"/>
                <w:numId w:val="15"/>
              </w:numPr>
              <w:spacing w:before="120" w:after="120"/>
              <w:ind w:left="879"/>
              <w:jc w:val="both"/>
              <w:rPr>
                <w:rFonts w:ascii="Segoe UI" w:hAnsi="Segoe UI" w:cs="Segoe UI"/>
                <w:sz w:val="19"/>
                <w:szCs w:val="19"/>
              </w:rPr>
            </w:pPr>
            <w:r w:rsidRPr="004F25F7">
              <w:rPr>
                <w:rFonts w:ascii="Segoe UI" w:hAnsi="Segoe UI" w:cs="Segoe UI"/>
                <w:sz w:val="19"/>
                <w:szCs w:val="19"/>
              </w:rPr>
              <w:t>some key personnel proposed to be in the team of one Bidder participates in more than one Proposal</w:t>
            </w:r>
            <w:r>
              <w:rPr>
                <w:rFonts w:ascii="Segoe UI" w:hAnsi="Segoe UI" w:cs="Segoe UI"/>
                <w:sz w:val="19"/>
                <w:szCs w:val="19"/>
              </w:rPr>
              <w:t xml:space="preserve"> received for this RFP process. </w:t>
            </w:r>
            <w:r w:rsidRPr="00D34501">
              <w:rPr>
                <w:rFonts w:ascii="Segoe UI" w:hAnsi="Segoe UI" w:cs="Segoe UI"/>
                <w:sz w:val="19"/>
                <w:szCs w:val="19"/>
              </w:rPr>
              <w:t xml:space="preserve">This condition </w:t>
            </w:r>
            <w:r>
              <w:rPr>
                <w:rFonts w:ascii="Segoe UI" w:hAnsi="Segoe UI" w:cs="Segoe UI"/>
                <w:sz w:val="19"/>
                <w:szCs w:val="19"/>
              </w:rPr>
              <w:t xml:space="preserve">relating to the personnel, </w:t>
            </w:r>
            <w:r w:rsidRPr="00D34501">
              <w:rPr>
                <w:rFonts w:ascii="Segoe UI" w:hAnsi="Segoe UI" w:cs="Segoe UI"/>
                <w:sz w:val="19"/>
                <w:szCs w:val="19"/>
              </w:rPr>
              <w:t>does not apply to subcontractors being included in more than one Proposal.</w:t>
            </w:r>
          </w:p>
        </w:tc>
      </w:tr>
      <w:tr w:rsidR="00B24E05" w:rsidRPr="00D12317" w14:paraId="57DCC692" w14:textId="77777777" w:rsidTr="005B45DE">
        <w:tc>
          <w:tcPr>
            <w:tcW w:w="2067" w:type="dxa"/>
          </w:tcPr>
          <w:p w14:paraId="43306AC2" w14:textId="7FD98A3B" w:rsidR="00B24E05" w:rsidRPr="00D12317" w:rsidRDefault="00B24E05" w:rsidP="00A22C6A">
            <w:pPr>
              <w:pStyle w:val="Heading6"/>
            </w:pPr>
            <w:bookmarkStart w:id="29" w:name="_Toc14964291"/>
            <w:r w:rsidRPr="00D12317">
              <w:t>Proposal Validity Period</w:t>
            </w:r>
            <w:bookmarkEnd w:id="29"/>
          </w:p>
        </w:tc>
        <w:tc>
          <w:tcPr>
            <w:tcW w:w="7200" w:type="dxa"/>
          </w:tcPr>
          <w:p w14:paraId="337C7729" w14:textId="77777777" w:rsidR="00B24E05" w:rsidRPr="00D12317"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Proposals shall remain valid for the period specified in the BDS, commencing on the Deadline for Submission of Proposals. A Proposal valid for a shorter period may be rejected by UNDP and rendered non-responsive.  </w:t>
            </w:r>
          </w:p>
          <w:p w14:paraId="48F41BD6" w14:textId="77777777" w:rsidR="00B24E05" w:rsidRPr="00D34501"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lang w:val="en-GB"/>
              </w:rPr>
              <w:t>During th</w:t>
            </w:r>
            <w:r>
              <w:rPr>
                <w:rFonts w:ascii="Segoe UI" w:hAnsi="Segoe UI" w:cs="Segoe UI"/>
                <w:sz w:val="19"/>
                <w:szCs w:val="19"/>
                <w:lang w:val="en-GB"/>
              </w:rPr>
              <w:t>e Proposal validity</w:t>
            </w:r>
            <w:r w:rsidRPr="00D12317">
              <w:rPr>
                <w:rFonts w:ascii="Segoe UI" w:hAnsi="Segoe UI" w:cs="Segoe UI"/>
                <w:sz w:val="19"/>
                <w:szCs w:val="19"/>
                <w:lang w:val="en-GB"/>
              </w:rPr>
              <w:t xml:space="preserve"> period, the Bidder shall maintain its original Proposal without any change, including the availability of the Key Personnel, </w:t>
            </w:r>
            <w:r w:rsidRPr="00D12317">
              <w:rPr>
                <w:rFonts w:ascii="Segoe UI" w:hAnsi="Segoe UI" w:cs="Segoe UI"/>
                <w:sz w:val="19"/>
                <w:szCs w:val="19"/>
                <w:lang w:val="en-GB"/>
              </w:rPr>
              <w:lastRenderedPageBreak/>
              <w:t>the proposed rates and the total price.</w:t>
            </w:r>
          </w:p>
        </w:tc>
      </w:tr>
      <w:tr w:rsidR="00B24E05" w:rsidRPr="00D12317" w14:paraId="33E9EDFA" w14:textId="77777777" w:rsidTr="005B45DE">
        <w:tc>
          <w:tcPr>
            <w:tcW w:w="2067" w:type="dxa"/>
          </w:tcPr>
          <w:p w14:paraId="4BBAA31C" w14:textId="6AD5268F" w:rsidR="00B24E05" w:rsidRPr="00D12317" w:rsidRDefault="00B24E05" w:rsidP="00A22C6A">
            <w:pPr>
              <w:pStyle w:val="Heading6"/>
            </w:pPr>
            <w:bookmarkStart w:id="30" w:name="_Toc14964292"/>
            <w:r w:rsidRPr="00D12317">
              <w:lastRenderedPageBreak/>
              <w:t>Extension of Proposal Validity Period</w:t>
            </w:r>
            <w:bookmarkEnd w:id="30"/>
          </w:p>
        </w:tc>
        <w:tc>
          <w:tcPr>
            <w:tcW w:w="7200" w:type="dxa"/>
          </w:tcPr>
          <w:p w14:paraId="52103B5E" w14:textId="77777777" w:rsidR="00B24E05" w:rsidRPr="00D12317"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lang w:val="en-GB"/>
              </w:rPr>
            </w:pPr>
            <w:r w:rsidRPr="00D12317">
              <w:rPr>
                <w:rFonts w:ascii="Segoe UI" w:hAnsi="Segoe UI" w:cs="Segoe UI"/>
                <w:sz w:val="19"/>
                <w:szCs w:val="19"/>
              </w:rPr>
              <w:t xml:space="preserve">In exceptional circumstances, prior to the expiration of the proposal validity period, UNDP may request Bidders to extend the period of validity of their Proposals.  The request and the responses shall be made in </w:t>
            </w:r>
            <w:proofErr w:type="gramStart"/>
            <w:r w:rsidRPr="00D12317">
              <w:rPr>
                <w:rFonts w:ascii="Segoe UI" w:hAnsi="Segoe UI" w:cs="Segoe UI"/>
                <w:sz w:val="19"/>
                <w:szCs w:val="19"/>
              </w:rPr>
              <w:t>writing, and</w:t>
            </w:r>
            <w:proofErr w:type="gramEnd"/>
            <w:r w:rsidRPr="00D12317">
              <w:rPr>
                <w:rFonts w:ascii="Segoe UI" w:hAnsi="Segoe UI" w:cs="Segoe UI"/>
                <w:sz w:val="19"/>
                <w:szCs w:val="19"/>
              </w:rPr>
              <w:t xml:space="preserve"> shall be considered integral to the Proposal.</w:t>
            </w:r>
            <w:r w:rsidRPr="00D12317">
              <w:rPr>
                <w:rFonts w:ascii="Segoe UI" w:hAnsi="Segoe UI" w:cs="Segoe UI"/>
                <w:b/>
                <w:color w:val="000000" w:themeColor="text1"/>
                <w:sz w:val="19"/>
                <w:szCs w:val="19"/>
              </w:rPr>
              <w:t xml:space="preserve"> </w:t>
            </w:r>
            <w:r w:rsidRPr="00D12317">
              <w:rPr>
                <w:rFonts w:ascii="Segoe UI" w:hAnsi="Segoe UI" w:cs="Segoe UI"/>
                <w:sz w:val="19"/>
                <w:szCs w:val="19"/>
                <w:lang w:val="en-GB"/>
              </w:rPr>
              <w:t xml:space="preserve"> </w:t>
            </w:r>
          </w:p>
          <w:p w14:paraId="53C268F4" w14:textId="77777777" w:rsidR="00B24E05" w:rsidRPr="00D12317"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lang w:val="en-GB"/>
              </w:rPr>
            </w:pPr>
            <w:r w:rsidRPr="00D12317">
              <w:rPr>
                <w:rFonts w:ascii="Segoe UI" w:hAnsi="Segoe UI" w:cs="Segoe UI"/>
                <w:sz w:val="19"/>
                <w:szCs w:val="19"/>
                <w:lang w:val="en-GB"/>
              </w:rPr>
              <w:t>If the Bidder agrees to extend the validity of its Proposal, it shall be done without any change in the original Proposal.</w:t>
            </w:r>
          </w:p>
          <w:p w14:paraId="64413061" w14:textId="77777777" w:rsidR="00B24E05" w:rsidRPr="00D34501"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lang w:val="en-GB"/>
              </w:rPr>
              <w:t>The Bidder has the right to refuse to extend the validity of its Proposal</w:t>
            </w:r>
            <w:r>
              <w:rPr>
                <w:rFonts w:ascii="Segoe UI" w:hAnsi="Segoe UI" w:cs="Segoe UI"/>
                <w:sz w:val="19"/>
                <w:szCs w:val="19"/>
                <w:lang w:val="en-GB"/>
              </w:rPr>
              <w:t>,</w:t>
            </w:r>
            <w:r w:rsidRPr="00D12317">
              <w:rPr>
                <w:rFonts w:ascii="Segoe UI" w:hAnsi="Segoe UI" w:cs="Segoe UI"/>
                <w:sz w:val="19"/>
                <w:szCs w:val="19"/>
                <w:lang w:val="en-GB"/>
              </w:rPr>
              <w:t xml:space="preserve"> </w:t>
            </w:r>
            <w:r>
              <w:rPr>
                <w:rFonts w:ascii="Segoe UI" w:hAnsi="Segoe UI" w:cs="Segoe UI"/>
                <w:sz w:val="19"/>
                <w:szCs w:val="19"/>
                <w:lang w:val="en-GB"/>
              </w:rPr>
              <w:t xml:space="preserve">and </w:t>
            </w:r>
            <w:r w:rsidRPr="00D12317">
              <w:rPr>
                <w:rFonts w:ascii="Segoe UI" w:hAnsi="Segoe UI" w:cs="Segoe UI"/>
                <w:sz w:val="19"/>
                <w:szCs w:val="19"/>
                <w:lang w:val="en-GB"/>
              </w:rPr>
              <w:t>in which case</w:t>
            </w:r>
            <w:r>
              <w:rPr>
                <w:rFonts w:ascii="Segoe UI" w:hAnsi="Segoe UI" w:cs="Segoe UI"/>
                <w:sz w:val="19"/>
                <w:szCs w:val="19"/>
                <w:lang w:val="en-GB"/>
              </w:rPr>
              <w:t>,</w:t>
            </w:r>
            <w:r w:rsidRPr="00D12317">
              <w:rPr>
                <w:rFonts w:ascii="Segoe UI" w:hAnsi="Segoe UI" w:cs="Segoe UI"/>
                <w:sz w:val="19"/>
                <w:szCs w:val="19"/>
                <w:lang w:val="en-GB"/>
              </w:rPr>
              <w:t xml:space="preserve"> such Proposal will not be further evaluated.</w:t>
            </w:r>
          </w:p>
        </w:tc>
      </w:tr>
      <w:tr w:rsidR="00B24E05" w:rsidRPr="00D12317" w14:paraId="6CA65CA5" w14:textId="77777777" w:rsidTr="005B45DE">
        <w:tc>
          <w:tcPr>
            <w:tcW w:w="2067" w:type="dxa"/>
          </w:tcPr>
          <w:p w14:paraId="305B6983" w14:textId="15AC877B" w:rsidR="00B24E05" w:rsidRPr="00D12317" w:rsidRDefault="00B24E05" w:rsidP="00A22C6A">
            <w:pPr>
              <w:pStyle w:val="Heading6"/>
            </w:pPr>
            <w:bookmarkStart w:id="31" w:name="_Toc14964293"/>
            <w:r w:rsidRPr="00D12317">
              <w:t>Clarification of Proposal</w:t>
            </w:r>
            <w:bookmarkEnd w:id="31"/>
          </w:p>
          <w:p w14:paraId="3DEB8A53" w14:textId="77777777" w:rsidR="00B24E05" w:rsidRPr="00D12317" w:rsidRDefault="00B24E05" w:rsidP="00A22C6A">
            <w:pPr>
              <w:pStyle w:val="Heading6"/>
              <w:numPr>
                <w:ilvl w:val="0"/>
                <w:numId w:val="0"/>
              </w:numPr>
              <w:ind w:left="48"/>
            </w:pPr>
          </w:p>
        </w:tc>
        <w:tc>
          <w:tcPr>
            <w:tcW w:w="7200" w:type="dxa"/>
          </w:tcPr>
          <w:p w14:paraId="102673CA" w14:textId="77777777" w:rsidR="00B24E05" w:rsidRPr="00D12317"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
                <w:sz w:val="19"/>
                <w:szCs w:val="19"/>
                <w:lang w:val="en-GB"/>
              </w:rPr>
            </w:pPr>
            <w:r w:rsidRPr="00D12317">
              <w:rPr>
                <w:rFonts w:ascii="Segoe UI" w:hAnsi="Segoe UI" w:cs="Segoe UI"/>
                <w:sz w:val="19"/>
                <w:szCs w:val="19"/>
              </w:rPr>
              <w:t>Bidders may request clarifications o</w:t>
            </w:r>
            <w:r>
              <w:rPr>
                <w:rFonts w:ascii="Segoe UI" w:hAnsi="Segoe UI" w:cs="Segoe UI"/>
                <w:sz w:val="19"/>
                <w:szCs w:val="19"/>
              </w:rPr>
              <w:t>n</w:t>
            </w:r>
            <w:r w:rsidRPr="00D12317">
              <w:rPr>
                <w:rFonts w:ascii="Segoe UI" w:hAnsi="Segoe UI" w:cs="Segoe UI"/>
                <w:sz w:val="19"/>
                <w:szCs w:val="19"/>
              </w:rPr>
              <w:t xml:space="preserve"> any of the RFP documents no later than the date indicated in the BDS. Any request for clarification must be sent in writing </w:t>
            </w:r>
            <w:r>
              <w:rPr>
                <w:rFonts w:ascii="Segoe UI" w:hAnsi="Segoe UI" w:cs="Segoe UI"/>
                <w:sz w:val="19"/>
                <w:szCs w:val="19"/>
              </w:rPr>
              <w:t xml:space="preserve">in the manner </w:t>
            </w:r>
            <w:r w:rsidRPr="00D12317">
              <w:rPr>
                <w:rFonts w:ascii="Segoe UI" w:hAnsi="Segoe UI" w:cs="Segoe UI"/>
                <w:sz w:val="19"/>
                <w:szCs w:val="19"/>
              </w:rPr>
              <w:t xml:space="preserve">indicated in the BDS. If inquiries are sent other </w:t>
            </w:r>
            <w:r>
              <w:rPr>
                <w:rFonts w:ascii="Segoe UI" w:hAnsi="Segoe UI" w:cs="Segoe UI"/>
                <w:sz w:val="19"/>
                <w:szCs w:val="19"/>
              </w:rPr>
              <w:t>than specified channel</w:t>
            </w:r>
            <w:r w:rsidRPr="00D12317">
              <w:rPr>
                <w:rFonts w:ascii="Segoe UI" w:hAnsi="Segoe UI" w:cs="Segoe UI"/>
                <w:sz w:val="19"/>
                <w:szCs w:val="19"/>
              </w:rPr>
              <w:t xml:space="preserve">, even if they are </w:t>
            </w:r>
            <w:r>
              <w:rPr>
                <w:rFonts w:ascii="Segoe UI" w:hAnsi="Segoe UI" w:cs="Segoe UI"/>
                <w:sz w:val="19"/>
                <w:szCs w:val="19"/>
              </w:rPr>
              <w:t xml:space="preserve">sent to a </w:t>
            </w:r>
            <w:r w:rsidRPr="00D12317">
              <w:rPr>
                <w:rFonts w:ascii="Segoe UI" w:hAnsi="Segoe UI" w:cs="Segoe UI"/>
                <w:sz w:val="19"/>
                <w:szCs w:val="19"/>
              </w:rPr>
              <w:t>UNDP staff</w:t>
            </w:r>
            <w:r>
              <w:rPr>
                <w:rFonts w:ascii="Segoe UI" w:hAnsi="Segoe UI" w:cs="Segoe UI"/>
                <w:sz w:val="19"/>
                <w:szCs w:val="19"/>
              </w:rPr>
              <w:t xml:space="preserve"> member</w:t>
            </w:r>
            <w:r w:rsidRPr="00D12317">
              <w:rPr>
                <w:rFonts w:ascii="Segoe UI" w:hAnsi="Segoe UI" w:cs="Segoe UI"/>
                <w:sz w:val="19"/>
                <w:szCs w:val="19"/>
              </w:rPr>
              <w:t>, UNDP shall have no obligation to respond o</w:t>
            </w:r>
            <w:r>
              <w:rPr>
                <w:rFonts w:ascii="Segoe UI" w:hAnsi="Segoe UI" w:cs="Segoe UI"/>
                <w:sz w:val="19"/>
                <w:szCs w:val="19"/>
              </w:rPr>
              <w:t>r</w:t>
            </w:r>
            <w:r w:rsidRPr="00D12317">
              <w:rPr>
                <w:rFonts w:ascii="Segoe UI" w:hAnsi="Segoe UI" w:cs="Segoe UI"/>
                <w:sz w:val="19"/>
                <w:szCs w:val="19"/>
              </w:rPr>
              <w:t xml:space="preserve"> confirm that the query was officially received. </w:t>
            </w:r>
          </w:p>
          <w:p w14:paraId="2E34B37F" w14:textId="77777777" w:rsidR="00B24E05" w:rsidRPr="00D12317"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
                <w:sz w:val="19"/>
                <w:szCs w:val="19"/>
                <w:lang w:val="en-GB"/>
              </w:rPr>
            </w:pPr>
            <w:r w:rsidRPr="00D12317">
              <w:rPr>
                <w:rFonts w:ascii="Segoe UI" w:hAnsi="Segoe UI" w:cs="Segoe UI"/>
                <w:sz w:val="19"/>
                <w:szCs w:val="19"/>
              </w:rPr>
              <w:t xml:space="preserve">UNDP will </w:t>
            </w:r>
            <w:r>
              <w:rPr>
                <w:rFonts w:ascii="Segoe UI" w:hAnsi="Segoe UI" w:cs="Segoe UI"/>
                <w:sz w:val="19"/>
                <w:szCs w:val="19"/>
              </w:rPr>
              <w:t>provide the responses to clarifications</w:t>
            </w:r>
            <w:r w:rsidRPr="00D12317">
              <w:rPr>
                <w:rFonts w:ascii="Segoe UI" w:hAnsi="Segoe UI" w:cs="Segoe UI"/>
                <w:sz w:val="19"/>
                <w:szCs w:val="19"/>
              </w:rPr>
              <w:t xml:space="preserve"> </w:t>
            </w:r>
            <w:r>
              <w:rPr>
                <w:rFonts w:ascii="Segoe UI" w:hAnsi="Segoe UI" w:cs="Segoe UI"/>
                <w:sz w:val="19"/>
                <w:szCs w:val="19"/>
              </w:rPr>
              <w:t>through the method specified in the BDS.</w:t>
            </w:r>
          </w:p>
          <w:p w14:paraId="36D6E1EF" w14:textId="77777777" w:rsidR="00B24E05" w:rsidRPr="00D34501"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UNDP shall endeavor to provide responses to clarifications in an expeditious manner, but any delay in such response shall not cause an obligation on the part of UNDP to extend the submission date of the Proposals, unless UNDP deems that such an extension is justified and necessary.  </w:t>
            </w:r>
          </w:p>
        </w:tc>
      </w:tr>
      <w:tr w:rsidR="00B24E05" w:rsidRPr="00D12317" w14:paraId="37AAAA6B" w14:textId="77777777" w:rsidTr="005B45DE">
        <w:tc>
          <w:tcPr>
            <w:tcW w:w="2067" w:type="dxa"/>
          </w:tcPr>
          <w:p w14:paraId="453D2971" w14:textId="3B8BF40E" w:rsidR="00B24E05" w:rsidRPr="00D12317" w:rsidRDefault="00B24E05" w:rsidP="00A22C6A">
            <w:pPr>
              <w:pStyle w:val="Heading6"/>
            </w:pPr>
            <w:bookmarkStart w:id="32" w:name="_Toc14964294"/>
            <w:r w:rsidRPr="00D12317">
              <w:t>Amendment of Proposals</w:t>
            </w:r>
            <w:bookmarkEnd w:id="32"/>
          </w:p>
          <w:p w14:paraId="566BA57F" w14:textId="77777777" w:rsidR="00B24E05" w:rsidRPr="00D12317" w:rsidRDefault="00B24E05" w:rsidP="00A22C6A">
            <w:pPr>
              <w:pStyle w:val="Heading6"/>
              <w:numPr>
                <w:ilvl w:val="0"/>
                <w:numId w:val="0"/>
              </w:numPr>
              <w:ind w:left="48"/>
            </w:pPr>
          </w:p>
        </w:tc>
        <w:tc>
          <w:tcPr>
            <w:tcW w:w="7200" w:type="dxa"/>
          </w:tcPr>
          <w:p w14:paraId="7AB8E3FB" w14:textId="77777777" w:rsidR="00B24E05" w:rsidRPr="00D12317"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At any time prior to the deadline of Proposal submission, UNDP may for any reason, such as in response to a clarification requested by a Bidder, modify the RFP in the form of a</w:t>
            </w:r>
            <w:r>
              <w:rPr>
                <w:rFonts w:ascii="Segoe UI" w:hAnsi="Segoe UI" w:cs="Segoe UI"/>
                <w:sz w:val="19"/>
                <w:szCs w:val="19"/>
              </w:rPr>
              <w:t xml:space="preserve">n amendment </w:t>
            </w:r>
            <w:r w:rsidRPr="00D12317">
              <w:rPr>
                <w:rFonts w:ascii="Segoe UI" w:hAnsi="Segoe UI" w:cs="Segoe UI"/>
                <w:sz w:val="19"/>
                <w:szCs w:val="19"/>
              </w:rPr>
              <w:t xml:space="preserve">to the RFP.  </w:t>
            </w:r>
            <w:r>
              <w:rPr>
                <w:rFonts w:ascii="Segoe UI" w:hAnsi="Segoe UI" w:cs="Segoe UI"/>
                <w:sz w:val="19"/>
                <w:szCs w:val="19"/>
              </w:rPr>
              <w:t>Amendments will be made available to all prospective bidders</w:t>
            </w:r>
            <w:r w:rsidRPr="00D12317">
              <w:rPr>
                <w:rFonts w:ascii="Segoe UI" w:hAnsi="Segoe UI" w:cs="Segoe UI"/>
                <w:sz w:val="19"/>
                <w:szCs w:val="19"/>
              </w:rPr>
              <w:t>.</w:t>
            </w:r>
          </w:p>
          <w:p w14:paraId="220F1523" w14:textId="77777777" w:rsidR="00B24E05" w:rsidRPr="00D34501"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If the amendment is substantial, UNDP may extend the Deadline for submission of proposal to give the Bidders reasonable time to </w:t>
            </w:r>
            <w:r>
              <w:rPr>
                <w:rFonts w:ascii="Segoe UI" w:hAnsi="Segoe UI" w:cs="Segoe UI"/>
                <w:sz w:val="19"/>
                <w:szCs w:val="19"/>
              </w:rPr>
              <w:t>incorporate the</w:t>
            </w:r>
            <w:r w:rsidRPr="00D12317">
              <w:rPr>
                <w:rFonts w:ascii="Segoe UI" w:hAnsi="Segoe UI" w:cs="Segoe UI"/>
                <w:sz w:val="19"/>
                <w:szCs w:val="19"/>
              </w:rPr>
              <w:t xml:space="preserve"> amendment into their Proposals. </w:t>
            </w:r>
          </w:p>
        </w:tc>
      </w:tr>
      <w:tr w:rsidR="00EC4BA0" w:rsidRPr="00D12317" w14:paraId="5133FD17" w14:textId="77777777" w:rsidTr="005B45DE">
        <w:tc>
          <w:tcPr>
            <w:tcW w:w="2067" w:type="dxa"/>
          </w:tcPr>
          <w:p w14:paraId="2958A862" w14:textId="1429A937" w:rsidR="00EC4BA0" w:rsidRPr="00D12317" w:rsidRDefault="00EC4BA0" w:rsidP="00A22C6A">
            <w:pPr>
              <w:pStyle w:val="Heading6"/>
            </w:pPr>
            <w:bookmarkStart w:id="33" w:name="_Toc14964295"/>
            <w:r w:rsidRPr="00D12317">
              <w:t>Alternative Proposals</w:t>
            </w:r>
            <w:bookmarkEnd w:id="33"/>
          </w:p>
        </w:tc>
        <w:tc>
          <w:tcPr>
            <w:tcW w:w="7200" w:type="dxa"/>
          </w:tcPr>
          <w:p w14:paraId="49408574" w14:textId="77777777" w:rsidR="00EC4BA0" w:rsidRDefault="00EC4BA0" w:rsidP="001C644E">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Unless otherwise specified in the BDS, alternative proposals shall not be considered. If submission of alternative proposal is allowed by BDS, a Bidder may submit an alternative proposal, but only if it also submits a proposal </w:t>
            </w:r>
            <w:r w:rsidR="00FA0B43">
              <w:rPr>
                <w:rFonts w:ascii="Segoe UI" w:hAnsi="Segoe UI" w:cs="Segoe UI"/>
                <w:sz w:val="19"/>
                <w:szCs w:val="19"/>
              </w:rPr>
              <w:t>conforming to the RFP requirements</w:t>
            </w:r>
            <w:r w:rsidRPr="00D12317">
              <w:rPr>
                <w:rFonts w:ascii="Segoe UI" w:hAnsi="Segoe UI" w:cs="Segoe UI"/>
                <w:sz w:val="19"/>
                <w:szCs w:val="19"/>
              </w:rPr>
              <w:t xml:space="preserve">.  UNDP shall only consider the alternative proposal offered by the Bidder whose </w:t>
            </w:r>
            <w:r w:rsidR="00EF2590">
              <w:rPr>
                <w:rFonts w:ascii="Segoe UI" w:hAnsi="Segoe UI" w:cs="Segoe UI"/>
                <w:sz w:val="19"/>
                <w:szCs w:val="19"/>
              </w:rPr>
              <w:t xml:space="preserve">conforming </w:t>
            </w:r>
            <w:r w:rsidRPr="00D12317">
              <w:rPr>
                <w:rFonts w:ascii="Segoe UI" w:hAnsi="Segoe UI" w:cs="Segoe UI"/>
                <w:sz w:val="19"/>
                <w:szCs w:val="19"/>
              </w:rPr>
              <w:t xml:space="preserve">proposal </w:t>
            </w:r>
            <w:r w:rsidR="003B52C3">
              <w:rPr>
                <w:rFonts w:ascii="Segoe UI" w:hAnsi="Segoe UI" w:cs="Segoe UI"/>
                <w:sz w:val="19"/>
                <w:szCs w:val="19"/>
              </w:rPr>
              <w:t xml:space="preserve">ranked </w:t>
            </w:r>
            <w:r w:rsidRPr="00D12317">
              <w:rPr>
                <w:rFonts w:ascii="Segoe UI" w:hAnsi="Segoe UI" w:cs="Segoe UI"/>
                <w:sz w:val="19"/>
                <w:szCs w:val="19"/>
              </w:rPr>
              <w:t>the</w:t>
            </w:r>
            <w:r w:rsidR="003B52C3">
              <w:rPr>
                <w:rFonts w:ascii="Segoe UI" w:hAnsi="Segoe UI" w:cs="Segoe UI"/>
                <w:sz w:val="19"/>
                <w:szCs w:val="19"/>
              </w:rPr>
              <w:t xml:space="preserve"> </w:t>
            </w:r>
            <w:r w:rsidRPr="00D12317">
              <w:rPr>
                <w:rFonts w:ascii="Segoe UI" w:hAnsi="Segoe UI" w:cs="Segoe UI"/>
                <w:sz w:val="19"/>
                <w:szCs w:val="19"/>
              </w:rPr>
              <w:t xml:space="preserve">highest </w:t>
            </w:r>
            <w:r w:rsidR="003B52C3">
              <w:rPr>
                <w:rFonts w:ascii="Segoe UI" w:hAnsi="Segoe UI" w:cs="Segoe UI"/>
                <w:sz w:val="19"/>
                <w:szCs w:val="19"/>
              </w:rPr>
              <w:t xml:space="preserve">as per the specified </w:t>
            </w:r>
            <w:r w:rsidRPr="00D12317">
              <w:rPr>
                <w:rFonts w:ascii="Segoe UI" w:hAnsi="Segoe UI" w:cs="Segoe UI"/>
                <w:sz w:val="19"/>
                <w:szCs w:val="19"/>
              </w:rPr>
              <w:t>evaluat</w:t>
            </w:r>
            <w:r w:rsidR="003B52C3">
              <w:rPr>
                <w:rFonts w:ascii="Segoe UI" w:hAnsi="Segoe UI" w:cs="Segoe UI"/>
                <w:sz w:val="19"/>
                <w:szCs w:val="19"/>
              </w:rPr>
              <w:t>ion m</w:t>
            </w:r>
            <w:r w:rsidR="00D34501">
              <w:rPr>
                <w:rFonts w:ascii="Segoe UI" w:hAnsi="Segoe UI" w:cs="Segoe UI"/>
                <w:sz w:val="19"/>
                <w:szCs w:val="19"/>
              </w:rPr>
              <w:t>e</w:t>
            </w:r>
            <w:r w:rsidR="003B52C3">
              <w:rPr>
                <w:rFonts w:ascii="Segoe UI" w:hAnsi="Segoe UI" w:cs="Segoe UI"/>
                <w:sz w:val="19"/>
                <w:szCs w:val="19"/>
              </w:rPr>
              <w:t>thod</w:t>
            </w:r>
            <w:r w:rsidRPr="00D12317">
              <w:rPr>
                <w:rFonts w:ascii="Segoe UI" w:hAnsi="Segoe UI" w:cs="Segoe UI"/>
                <w:sz w:val="19"/>
                <w:szCs w:val="19"/>
              </w:rPr>
              <w:t>. Where the conditions for its acceptance are met, or justifications are clearly established, UNDP reserves the right to award a contract based on an alternative proposal.</w:t>
            </w:r>
          </w:p>
          <w:p w14:paraId="4B4C826A" w14:textId="77777777" w:rsidR="00696ABA" w:rsidRPr="00D12317" w:rsidRDefault="00696ABA" w:rsidP="001C644E">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0F4EA3">
              <w:rPr>
                <w:rFonts w:ascii="Segoe UI" w:eastAsia="Times New Roman" w:hAnsi="Segoe UI" w:cs="Segoe UI"/>
                <w:bCs/>
                <w:sz w:val="19"/>
                <w:szCs w:val="19"/>
                <w:lang w:val="en-GB"/>
              </w:rPr>
              <w:t xml:space="preserve">If multiple/alternative </w:t>
            </w:r>
            <w:r>
              <w:rPr>
                <w:rFonts w:ascii="Segoe UI" w:eastAsia="Times New Roman" w:hAnsi="Segoe UI" w:cs="Segoe UI"/>
                <w:bCs/>
                <w:sz w:val="19"/>
                <w:szCs w:val="19"/>
                <w:lang w:val="en-GB"/>
              </w:rPr>
              <w:t>proposals</w:t>
            </w:r>
            <w:r w:rsidRPr="000F4EA3">
              <w:rPr>
                <w:rFonts w:ascii="Segoe UI" w:eastAsia="Times New Roman" w:hAnsi="Segoe UI" w:cs="Segoe UI"/>
                <w:bCs/>
                <w:sz w:val="19"/>
                <w:szCs w:val="19"/>
                <w:lang w:val="en-GB"/>
              </w:rPr>
              <w:t xml:space="preserve"> are being submitted, they must be clearly marked as “Main </w:t>
            </w:r>
            <w:r>
              <w:rPr>
                <w:rFonts w:ascii="Segoe UI" w:eastAsia="Times New Roman" w:hAnsi="Segoe UI" w:cs="Segoe UI"/>
                <w:bCs/>
                <w:sz w:val="19"/>
                <w:szCs w:val="19"/>
                <w:lang w:val="en-GB"/>
              </w:rPr>
              <w:t>Proposal</w:t>
            </w:r>
            <w:r w:rsidRPr="000F4EA3">
              <w:rPr>
                <w:rFonts w:ascii="Segoe UI" w:eastAsia="Times New Roman" w:hAnsi="Segoe UI" w:cs="Segoe UI"/>
                <w:bCs/>
                <w:sz w:val="19"/>
                <w:szCs w:val="19"/>
                <w:lang w:val="en-GB"/>
              </w:rPr>
              <w:t xml:space="preserve">” and “Alternative </w:t>
            </w:r>
            <w:r>
              <w:rPr>
                <w:rFonts w:ascii="Segoe UI" w:eastAsia="Times New Roman" w:hAnsi="Segoe UI" w:cs="Segoe UI"/>
                <w:bCs/>
                <w:sz w:val="19"/>
                <w:szCs w:val="19"/>
                <w:lang w:val="en-GB"/>
              </w:rPr>
              <w:t>Proposal</w:t>
            </w:r>
            <w:r w:rsidRPr="000F4EA3">
              <w:rPr>
                <w:rFonts w:ascii="Segoe UI" w:eastAsia="Times New Roman" w:hAnsi="Segoe UI" w:cs="Segoe UI"/>
                <w:bCs/>
                <w:sz w:val="19"/>
                <w:szCs w:val="19"/>
                <w:lang w:val="en-GB"/>
              </w:rPr>
              <w:t>”</w:t>
            </w:r>
          </w:p>
        </w:tc>
      </w:tr>
      <w:tr w:rsidR="00EC4BA0" w:rsidRPr="00D12317" w14:paraId="7809F391" w14:textId="77777777" w:rsidTr="005B45DE">
        <w:tc>
          <w:tcPr>
            <w:tcW w:w="2067" w:type="dxa"/>
          </w:tcPr>
          <w:p w14:paraId="52813A5D" w14:textId="60DB2F84" w:rsidR="00EC4BA0" w:rsidRPr="00DB1FA0" w:rsidRDefault="00891B62" w:rsidP="00A22C6A">
            <w:pPr>
              <w:pStyle w:val="Heading6"/>
            </w:pPr>
            <w:bookmarkStart w:id="34" w:name="_Toc14964296"/>
            <w:r w:rsidRPr="00DB1FA0">
              <w:t>Pre-</w:t>
            </w:r>
            <w:r w:rsidR="00EC4BA0" w:rsidRPr="00DB1FA0">
              <w:t>Bid Conference</w:t>
            </w:r>
            <w:bookmarkEnd w:id="34"/>
          </w:p>
          <w:p w14:paraId="42A8E7EA" w14:textId="77777777" w:rsidR="00EC4BA0" w:rsidRPr="00D12317" w:rsidRDefault="00EC4BA0" w:rsidP="00147F9A">
            <w:pPr>
              <w:ind w:left="337" w:hanging="337"/>
              <w:rPr>
                <w:rFonts w:ascii="Segoe UI" w:hAnsi="Segoe UI" w:cs="Segoe UI"/>
                <w:sz w:val="19"/>
                <w:szCs w:val="19"/>
              </w:rPr>
            </w:pPr>
          </w:p>
        </w:tc>
        <w:tc>
          <w:tcPr>
            <w:tcW w:w="7200" w:type="dxa"/>
          </w:tcPr>
          <w:p w14:paraId="64D5C596" w14:textId="77777777" w:rsidR="00EC4BA0" w:rsidRPr="00D12317" w:rsidRDefault="00EC4BA0" w:rsidP="00745586">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When appropriate, a Bidder’s conference will be conducted at the date, time and location specified in the BDS. All Bidders are encouraged to attend. Non-attendance, however, shall not result in disqualification of an interested Bidder.  Minutes of the Bidder’s conference will be disseminated </w:t>
            </w:r>
            <w:r w:rsidR="005B615C">
              <w:rPr>
                <w:rFonts w:ascii="Segoe UI" w:hAnsi="Segoe UI" w:cs="Segoe UI"/>
                <w:sz w:val="19"/>
                <w:szCs w:val="19"/>
              </w:rPr>
              <w:t>on the procurement website</w:t>
            </w:r>
            <w:r w:rsidR="00D2318B">
              <w:rPr>
                <w:rFonts w:ascii="Segoe UI" w:hAnsi="Segoe UI" w:cs="Segoe UI"/>
                <w:sz w:val="19"/>
                <w:szCs w:val="19"/>
              </w:rPr>
              <w:t xml:space="preserve"> and shared</w:t>
            </w:r>
            <w:r w:rsidR="005B615C">
              <w:rPr>
                <w:rFonts w:ascii="Segoe UI" w:hAnsi="Segoe UI" w:cs="Segoe UI"/>
                <w:sz w:val="19"/>
                <w:szCs w:val="19"/>
              </w:rPr>
              <w:t xml:space="preserve"> by email or on </w:t>
            </w:r>
            <w:r w:rsidR="00A13E7C">
              <w:rPr>
                <w:rFonts w:ascii="Segoe UI" w:hAnsi="Segoe UI" w:cs="Segoe UI"/>
                <w:sz w:val="19"/>
                <w:szCs w:val="19"/>
              </w:rPr>
              <w:t xml:space="preserve">the </w:t>
            </w:r>
            <w:r w:rsidR="005B615C">
              <w:rPr>
                <w:rFonts w:ascii="Segoe UI" w:hAnsi="Segoe UI" w:cs="Segoe UI"/>
                <w:sz w:val="19"/>
                <w:szCs w:val="19"/>
              </w:rPr>
              <w:t>e-</w:t>
            </w:r>
            <w:r w:rsidR="00A13E7C">
              <w:rPr>
                <w:rFonts w:ascii="Segoe UI" w:hAnsi="Segoe UI" w:cs="Segoe UI"/>
                <w:sz w:val="19"/>
                <w:szCs w:val="19"/>
              </w:rPr>
              <w:t>T</w:t>
            </w:r>
            <w:r w:rsidR="005B615C">
              <w:rPr>
                <w:rFonts w:ascii="Segoe UI" w:hAnsi="Segoe UI" w:cs="Segoe UI"/>
                <w:sz w:val="19"/>
                <w:szCs w:val="19"/>
              </w:rPr>
              <w:t xml:space="preserve">endering </w:t>
            </w:r>
            <w:r w:rsidR="00A13E7C">
              <w:rPr>
                <w:rFonts w:ascii="Segoe UI" w:hAnsi="Segoe UI" w:cs="Segoe UI"/>
                <w:sz w:val="19"/>
                <w:szCs w:val="19"/>
              </w:rPr>
              <w:t xml:space="preserve">platform </w:t>
            </w:r>
            <w:r w:rsidR="00F74473">
              <w:rPr>
                <w:rFonts w:ascii="Segoe UI" w:hAnsi="Segoe UI" w:cs="Segoe UI"/>
                <w:sz w:val="19"/>
                <w:szCs w:val="19"/>
              </w:rPr>
              <w:t>as specified</w:t>
            </w:r>
            <w:r w:rsidR="00EF2590">
              <w:rPr>
                <w:rFonts w:ascii="Segoe UI" w:hAnsi="Segoe UI" w:cs="Segoe UI"/>
                <w:sz w:val="19"/>
                <w:szCs w:val="19"/>
              </w:rPr>
              <w:t xml:space="preserve"> in the BDS</w:t>
            </w:r>
            <w:r w:rsidRPr="00D12317">
              <w:rPr>
                <w:rFonts w:ascii="Segoe UI" w:hAnsi="Segoe UI" w:cs="Segoe UI"/>
                <w:sz w:val="19"/>
                <w:szCs w:val="19"/>
              </w:rPr>
              <w:t xml:space="preserve">.  No verbal statement made during the conference shall </w:t>
            </w:r>
            <w:r w:rsidRPr="00D12317">
              <w:rPr>
                <w:rFonts w:ascii="Segoe UI" w:hAnsi="Segoe UI" w:cs="Segoe UI"/>
                <w:sz w:val="19"/>
                <w:szCs w:val="19"/>
              </w:rPr>
              <w:lastRenderedPageBreak/>
              <w:t>modify the terms and conditions of the RFP</w:t>
            </w:r>
            <w:r w:rsidR="00D34501">
              <w:rPr>
                <w:rFonts w:ascii="Segoe UI" w:hAnsi="Segoe UI" w:cs="Segoe UI"/>
                <w:sz w:val="19"/>
                <w:szCs w:val="19"/>
              </w:rPr>
              <w:t xml:space="preserve">, </w:t>
            </w:r>
            <w:r w:rsidRPr="00D12317">
              <w:rPr>
                <w:rFonts w:ascii="Segoe UI" w:hAnsi="Segoe UI" w:cs="Segoe UI"/>
                <w:sz w:val="19"/>
                <w:szCs w:val="19"/>
              </w:rPr>
              <w:t>unless specifically</w:t>
            </w:r>
            <w:r w:rsidR="001C644E">
              <w:rPr>
                <w:rFonts w:ascii="Segoe UI" w:hAnsi="Segoe UI" w:cs="Segoe UI"/>
                <w:sz w:val="19"/>
                <w:szCs w:val="19"/>
              </w:rPr>
              <w:t xml:space="preserve"> incorporated in the Minutes of the Bidder’s Conference or</w:t>
            </w:r>
            <w:r w:rsidRPr="00D12317">
              <w:rPr>
                <w:rFonts w:ascii="Segoe UI" w:hAnsi="Segoe UI" w:cs="Segoe UI"/>
                <w:sz w:val="19"/>
                <w:szCs w:val="19"/>
              </w:rPr>
              <w:t xml:space="preserve"> issued/posted as an amendment</w:t>
            </w:r>
            <w:r w:rsidR="00D34501">
              <w:rPr>
                <w:rFonts w:ascii="Segoe UI" w:hAnsi="Segoe UI" w:cs="Segoe UI"/>
                <w:sz w:val="19"/>
                <w:szCs w:val="19"/>
              </w:rPr>
              <w:t xml:space="preserve"> to RFP</w:t>
            </w:r>
            <w:r w:rsidRPr="00D12317">
              <w:rPr>
                <w:rFonts w:ascii="Segoe UI" w:hAnsi="Segoe UI" w:cs="Segoe UI"/>
                <w:sz w:val="19"/>
                <w:szCs w:val="19"/>
              </w:rPr>
              <w:t>.</w:t>
            </w:r>
          </w:p>
        </w:tc>
      </w:tr>
      <w:tr w:rsidR="00AA1516" w:rsidRPr="00D12317" w14:paraId="7F96F4D6" w14:textId="77777777" w:rsidTr="005B45DE">
        <w:tc>
          <w:tcPr>
            <w:tcW w:w="9267" w:type="dxa"/>
            <w:gridSpan w:val="2"/>
            <w:shd w:val="clear" w:color="auto" w:fill="9BDEFF"/>
            <w:vAlign w:val="center"/>
          </w:tcPr>
          <w:p w14:paraId="30D1E6FB" w14:textId="744D5451" w:rsidR="00AA1516" w:rsidRPr="00D12317" w:rsidRDefault="00AA1516" w:rsidP="00451B8D">
            <w:pPr>
              <w:pStyle w:val="Heading5"/>
              <w:jc w:val="left"/>
            </w:pPr>
            <w:bookmarkStart w:id="35" w:name="_Toc14964297"/>
            <w:r w:rsidRPr="00D12317">
              <w:lastRenderedPageBreak/>
              <w:t>SUBMISSION AND OPENING OF PROPOSALS</w:t>
            </w:r>
            <w:bookmarkEnd w:id="35"/>
          </w:p>
        </w:tc>
      </w:tr>
      <w:tr w:rsidR="00EC4BA0" w:rsidRPr="00D12317" w14:paraId="2119D72D" w14:textId="77777777" w:rsidTr="005B45DE">
        <w:trPr>
          <w:trHeight w:val="2895"/>
        </w:trPr>
        <w:tc>
          <w:tcPr>
            <w:tcW w:w="2067" w:type="dxa"/>
            <w:tcBorders>
              <w:bottom w:val="single" w:sz="4" w:space="0" w:color="BFBFBF" w:themeColor="background1" w:themeShade="BF"/>
            </w:tcBorders>
          </w:tcPr>
          <w:p w14:paraId="5D3BA4C9" w14:textId="2DDA6C9A" w:rsidR="00EC4BA0" w:rsidRPr="00D12317" w:rsidRDefault="00EC4BA0" w:rsidP="00A22C6A">
            <w:pPr>
              <w:pStyle w:val="Heading6"/>
            </w:pPr>
            <w:bookmarkStart w:id="36" w:name="_Toc14964298"/>
            <w:r w:rsidRPr="00D12317">
              <w:t>Submission</w:t>
            </w:r>
            <w:bookmarkEnd w:id="36"/>
            <w:r w:rsidRPr="00D12317">
              <w:t xml:space="preserve"> </w:t>
            </w:r>
          </w:p>
          <w:p w14:paraId="542D945A" w14:textId="77777777" w:rsidR="00EC4BA0" w:rsidRPr="00D12317" w:rsidRDefault="00EC4BA0" w:rsidP="00094798">
            <w:pPr>
              <w:rPr>
                <w:rFonts w:ascii="Segoe UI" w:hAnsi="Segoe UI" w:cs="Segoe UI"/>
                <w:sz w:val="19"/>
                <w:szCs w:val="19"/>
                <w:lang w:val="en-GB"/>
              </w:rPr>
            </w:pPr>
          </w:p>
          <w:p w14:paraId="73A118A9" w14:textId="77777777" w:rsidR="00EC4BA0" w:rsidRPr="00D12317" w:rsidRDefault="00EC4BA0" w:rsidP="00094798">
            <w:pPr>
              <w:rPr>
                <w:rFonts w:ascii="Segoe UI" w:hAnsi="Segoe UI" w:cs="Segoe UI"/>
                <w:sz w:val="19"/>
                <w:szCs w:val="19"/>
                <w:lang w:val="en-GB"/>
              </w:rPr>
            </w:pPr>
          </w:p>
          <w:p w14:paraId="063BEEAE" w14:textId="77777777" w:rsidR="00EC4BA0" w:rsidRPr="00D12317" w:rsidRDefault="00EC4BA0" w:rsidP="00094798">
            <w:pPr>
              <w:rPr>
                <w:rFonts w:ascii="Segoe UI" w:hAnsi="Segoe UI" w:cs="Segoe UI"/>
                <w:sz w:val="19"/>
                <w:szCs w:val="19"/>
                <w:lang w:val="en-GB"/>
              </w:rPr>
            </w:pPr>
          </w:p>
          <w:p w14:paraId="44403040" w14:textId="77777777" w:rsidR="00EC4BA0" w:rsidRPr="00D12317" w:rsidRDefault="00EC4BA0" w:rsidP="00094798">
            <w:pPr>
              <w:rPr>
                <w:rFonts w:ascii="Segoe UI" w:hAnsi="Segoe UI" w:cs="Segoe UI"/>
                <w:sz w:val="19"/>
                <w:szCs w:val="19"/>
                <w:lang w:val="en-GB"/>
              </w:rPr>
            </w:pPr>
          </w:p>
          <w:p w14:paraId="24FC6B84" w14:textId="77777777" w:rsidR="00EC4BA0" w:rsidRPr="00D12317" w:rsidRDefault="00EC4BA0" w:rsidP="00094798">
            <w:pPr>
              <w:rPr>
                <w:rFonts w:ascii="Segoe UI" w:hAnsi="Segoe UI" w:cs="Segoe UI"/>
                <w:sz w:val="19"/>
                <w:szCs w:val="19"/>
                <w:lang w:val="en-GB"/>
              </w:rPr>
            </w:pPr>
          </w:p>
          <w:p w14:paraId="02B56BBE" w14:textId="77777777" w:rsidR="00EC4BA0" w:rsidRPr="00D12317" w:rsidRDefault="00EC4BA0" w:rsidP="00C168C5">
            <w:pPr>
              <w:rPr>
                <w:rFonts w:ascii="Segoe UI" w:hAnsi="Segoe UI" w:cs="Segoe UI"/>
                <w:sz w:val="19"/>
                <w:szCs w:val="19"/>
              </w:rPr>
            </w:pPr>
          </w:p>
        </w:tc>
        <w:tc>
          <w:tcPr>
            <w:tcW w:w="7200" w:type="dxa"/>
            <w:tcBorders>
              <w:bottom w:val="single" w:sz="4" w:space="0" w:color="BFBFBF" w:themeColor="background1" w:themeShade="BF"/>
            </w:tcBorders>
          </w:tcPr>
          <w:p w14:paraId="04F301C3"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 Bidder shall submit a duly signed and complete Proposal comprising the documents and forms in accordance with </w:t>
            </w:r>
            <w:r w:rsidR="00B24E05">
              <w:rPr>
                <w:rFonts w:ascii="Segoe UI" w:hAnsi="Segoe UI" w:cs="Segoe UI"/>
                <w:sz w:val="19"/>
                <w:szCs w:val="19"/>
              </w:rPr>
              <w:t>the requirements in the BDS.</w:t>
            </w:r>
            <w:r w:rsidRPr="00D12317">
              <w:rPr>
                <w:rFonts w:ascii="Segoe UI" w:hAnsi="Segoe UI" w:cs="Segoe UI"/>
                <w:sz w:val="19"/>
                <w:szCs w:val="19"/>
              </w:rPr>
              <w:t xml:space="preserve"> The submission </w:t>
            </w:r>
            <w:r w:rsidR="000B508A">
              <w:rPr>
                <w:rFonts w:ascii="Segoe UI" w:hAnsi="Segoe UI" w:cs="Segoe UI"/>
                <w:sz w:val="19"/>
                <w:szCs w:val="19"/>
              </w:rPr>
              <w:t xml:space="preserve">shall be in the manner specified in </w:t>
            </w:r>
            <w:r w:rsidR="008944C2">
              <w:rPr>
                <w:rFonts w:ascii="Segoe UI" w:hAnsi="Segoe UI" w:cs="Segoe UI"/>
                <w:sz w:val="19"/>
                <w:szCs w:val="19"/>
              </w:rPr>
              <w:t>the BDS.</w:t>
            </w:r>
          </w:p>
          <w:p w14:paraId="79974FFC" w14:textId="77777777" w:rsidR="003610BD" w:rsidRDefault="00F9144F" w:rsidP="003610BD">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0842FA">
              <w:rPr>
                <w:rFonts w:ascii="Segoe UI" w:hAnsi="Segoe UI" w:cs="Segoe UI"/>
                <w:sz w:val="19"/>
                <w:szCs w:val="19"/>
              </w:rPr>
              <w:t>The Proposal shall be signed by the Bidder or person(s) duly authorized to commit the Bidder.</w:t>
            </w:r>
            <w:r w:rsidRPr="00D12317">
              <w:rPr>
                <w:rFonts w:ascii="Segoe UI" w:hAnsi="Segoe UI" w:cs="Segoe UI"/>
                <w:sz w:val="19"/>
                <w:szCs w:val="19"/>
              </w:rPr>
              <w:t xml:space="preserve"> The authorization shall be communicated through a document evidencing such authorization issued by the </w:t>
            </w:r>
            <w:r w:rsidR="00B24E05">
              <w:rPr>
                <w:rFonts w:ascii="Segoe UI" w:hAnsi="Segoe UI" w:cs="Segoe UI"/>
                <w:sz w:val="19"/>
                <w:szCs w:val="19"/>
              </w:rPr>
              <w:t>legal representative</w:t>
            </w:r>
            <w:r w:rsidRPr="00D12317">
              <w:rPr>
                <w:rFonts w:ascii="Segoe UI" w:hAnsi="Segoe UI" w:cs="Segoe UI"/>
                <w:sz w:val="19"/>
                <w:szCs w:val="19"/>
              </w:rPr>
              <w:t xml:space="preserve"> of the </w:t>
            </w:r>
            <w:r w:rsidR="00A115CD">
              <w:rPr>
                <w:rFonts w:ascii="Segoe UI" w:hAnsi="Segoe UI" w:cs="Segoe UI"/>
                <w:sz w:val="19"/>
                <w:szCs w:val="19"/>
              </w:rPr>
              <w:t>bidding entity</w:t>
            </w:r>
            <w:r w:rsidRPr="00D12317">
              <w:rPr>
                <w:rFonts w:ascii="Segoe UI" w:hAnsi="Segoe UI" w:cs="Segoe UI"/>
                <w:sz w:val="19"/>
                <w:szCs w:val="19"/>
              </w:rPr>
              <w:t xml:space="preserve">, or a Power of Attorney, accompanying the Proposal.   </w:t>
            </w:r>
          </w:p>
          <w:p w14:paraId="3CE46595" w14:textId="77777777" w:rsidR="00CB71B8" w:rsidRPr="0056236F" w:rsidRDefault="00F9144F" w:rsidP="003610BD">
            <w:pPr>
              <w:pStyle w:val="ListParagraph"/>
              <w:widowControl w:val="0"/>
              <w:numPr>
                <w:ilvl w:val="1"/>
                <w:numId w:val="2"/>
              </w:numPr>
              <w:overflowPunct w:val="0"/>
              <w:adjustRightInd w:val="0"/>
              <w:spacing w:before="120" w:after="120"/>
              <w:ind w:left="522" w:hanging="547"/>
              <w:jc w:val="both"/>
              <w:rPr>
                <w:lang w:val="en-GB"/>
              </w:rPr>
            </w:pPr>
            <w:r w:rsidRPr="003610BD">
              <w:rPr>
                <w:rFonts w:ascii="Segoe UI" w:hAnsi="Segoe UI" w:cs="Segoe UI"/>
                <w:sz w:val="19"/>
                <w:szCs w:val="19"/>
              </w:rPr>
              <w:t xml:space="preserve">Bidders must be aware that the mere act of submission of a Proposal, in and of itself, implies that the Bidder </w:t>
            </w:r>
            <w:r w:rsidR="00D75782">
              <w:rPr>
                <w:rFonts w:ascii="Segoe UI" w:hAnsi="Segoe UI" w:cs="Segoe UI"/>
                <w:sz w:val="19"/>
                <w:szCs w:val="19"/>
              </w:rPr>
              <w:t xml:space="preserve">fully </w:t>
            </w:r>
            <w:r w:rsidRPr="003610BD">
              <w:rPr>
                <w:rFonts w:ascii="Segoe UI" w:hAnsi="Segoe UI" w:cs="Segoe UI"/>
                <w:sz w:val="19"/>
                <w:szCs w:val="19"/>
              </w:rPr>
              <w:t>accepts the UNDP General Contract Terms and Conditions.</w:t>
            </w:r>
          </w:p>
        </w:tc>
      </w:tr>
      <w:tr w:rsidR="006A65A4" w:rsidRPr="00D12317" w14:paraId="67514646" w14:textId="77777777" w:rsidTr="005B45DE">
        <w:trPr>
          <w:trHeight w:val="1245"/>
        </w:trPr>
        <w:tc>
          <w:tcPr>
            <w:tcW w:w="2067" w:type="dxa"/>
            <w:tcBorders>
              <w:top w:val="single" w:sz="4" w:space="0" w:color="BFBFBF" w:themeColor="background1" w:themeShade="BF"/>
            </w:tcBorders>
          </w:tcPr>
          <w:p w14:paraId="373319EF" w14:textId="0873228F" w:rsidR="006A65A4" w:rsidRPr="0090279E" w:rsidRDefault="006A65A4" w:rsidP="006A65A4">
            <w:pPr>
              <w:rPr>
                <w:rFonts w:ascii="Segoe UI" w:hAnsi="Segoe UI" w:cs="Segoe UI"/>
                <w:b/>
                <w:sz w:val="19"/>
                <w:szCs w:val="19"/>
                <w:lang w:val="en-GB"/>
              </w:rPr>
            </w:pPr>
            <w:r w:rsidRPr="0090279E">
              <w:rPr>
                <w:rFonts w:ascii="Segoe UI" w:hAnsi="Segoe UI" w:cs="Segoe UI"/>
                <w:b/>
                <w:sz w:val="19"/>
                <w:szCs w:val="19"/>
                <w:lang w:val="en-GB"/>
              </w:rPr>
              <w:t>e</w:t>
            </w:r>
            <w:r w:rsidR="008D00A9">
              <w:rPr>
                <w:rFonts w:ascii="Segoe UI" w:hAnsi="Segoe UI" w:cs="Segoe UI"/>
                <w:b/>
                <w:sz w:val="19"/>
                <w:szCs w:val="19"/>
                <w:lang w:val="en-GB"/>
              </w:rPr>
              <w:t>-</w:t>
            </w:r>
            <w:r w:rsidRPr="0090279E">
              <w:rPr>
                <w:rFonts w:ascii="Segoe UI" w:hAnsi="Segoe UI" w:cs="Segoe UI"/>
                <w:b/>
                <w:sz w:val="19"/>
                <w:szCs w:val="19"/>
                <w:lang w:val="en-GB"/>
              </w:rPr>
              <w:t>Tendering submission</w:t>
            </w:r>
          </w:p>
          <w:p w14:paraId="3E76BADE" w14:textId="77777777" w:rsidR="006A65A4" w:rsidRPr="00D12317" w:rsidRDefault="006A65A4" w:rsidP="006A65A4">
            <w:pPr>
              <w:rPr>
                <w:rFonts w:ascii="Segoe UI" w:hAnsi="Segoe UI" w:cs="Segoe UI"/>
                <w:b/>
                <w:sz w:val="19"/>
                <w:szCs w:val="19"/>
                <w:lang w:val="en-GB"/>
              </w:rPr>
            </w:pPr>
          </w:p>
          <w:p w14:paraId="6BEBB6B4" w14:textId="77777777" w:rsidR="006A65A4" w:rsidRPr="00D12317" w:rsidRDefault="006A65A4" w:rsidP="00C168C5"/>
        </w:tc>
        <w:tc>
          <w:tcPr>
            <w:tcW w:w="7200" w:type="dxa"/>
            <w:tcBorders>
              <w:top w:val="single" w:sz="4" w:space="0" w:color="BFBFBF" w:themeColor="background1" w:themeShade="BF"/>
            </w:tcBorders>
          </w:tcPr>
          <w:p w14:paraId="7937311C" w14:textId="69282845" w:rsidR="00D15B5E" w:rsidRDefault="00D15B5E" w:rsidP="00D15B5E">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Electronic </w:t>
            </w:r>
            <w:r w:rsidRPr="003610BD">
              <w:rPr>
                <w:rFonts w:ascii="Segoe UI" w:hAnsi="Segoe UI" w:cs="Segoe UI"/>
                <w:sz w:val="19"/>
                <w:szCs w:val="19"/>
              </w:rPr>
              <w:t xml:space="preserve">submission </w:t>
            </w:r>
            <w:r w:rsidR="003D7D37">
              <w:rPr>
                <w:rFonts w:ascii="Segoe UI" w:hAnsi="Segoe UI" w:cs="Segoe UI"/>
                <w:sz w:val="19"/>
                <w:szCs w:val="19"/>
              </w:rPr>
              <w:t xml:space="preserve">through </w:t>
            </w:r>
            <w:proofErr w:type="spellStart"/>
            <w:r w:rsidR="003D7D37">
              <w:rPr>
                <w:rFonts w:ascii="Segoe UI" w:hAnsi="Segoe UI" w:cs="Segoe UI"/>
                <w:sz w:val="19"/>
                <w:szCs w:val="19"/>
              </w:rPr>
              <w:t>eTendering</w:t>
            </w:r>
            <w:proofErr w:type="spellEnd"/>
            <w:r w:rsidR="007B7518">
              <w:rPr>
                <w:rFonts w:ascii="Segoe UI" w:hAnsi="Segoe UI" w:cs="Segoe UI"/>
                <w:sz w:val="19"/>
                <w:szCs w:val="19"/>
              </w:rPr>
              <w:t xml:space="preserve">, </w:t>
            </w:r>
            <w:r w:rsidR="00A22C6A">
              <w:rPr>
                <w:rFonts w:ascii="Segoe UI" w:hAnsi="Segoe UI" w:cs="Segoe UI"/>
                <w:sz w:val="19"/>
                <w:szCs w:val="19"/>
              </w:rPr>
              <w:t>as</w:t>
            </w:r>
            <w:r w:rsidRPr="003610BD">
              <w:rPr>
                <w:rFonts w:ascii="Segoe UI" w:hAnsi="Segoe UI" w:cs="Segoe UI"/>
                <w:sz w:val="19"/>
                <w:szCs w:val="19"/>
              </w:rPr>
              <w:t xml:space="preserve"> specified in the BDS</w:t>
            </w:r>
            <w:r w:rsidR="007B7518">
              <w:rPr>
                <w:rFonts w:ascii="Segoe UI" w:hAnsi="Segoe UI" w:cs="Segoe UI"/>
                <w:sz w:val="19"/>
                <w:szCs w:val="19"/>
              </w:rPr>
              <w:t>,</w:t>
            </w:r>
            <w:r w:rsidRPr="003610BD">
              <w:rPr>
                <w:rFonts w:ascii="Segoe UI" w:hAnsi="Segoe UI" w:cs="Segoe UI"/>
                <w:sz w:val="19"/>
                <w:szCs w:val="19"/>
              </w:rPr>
              <w:t xml:space="preserve"> shall be governed as follows:</w:t>
            </w:r>
          </w:p>
          <w:p w14:paraId="5563FD93" w14:textId="77777777" w:rsidR="00B46976" w:rsidRDefault="006A65A4" w:rsidP="00A43881">
            <w:pPr>
              <w:pStyle w:val="ListParagraph"/>
              <w:widowControl w:val="0"/>
              <w:numPr>
                <w:ilvl w:val="0"/>
                <w:numId w:val="16"/>
              </w:numPr>
              <w:overflowPunct w:val="0"/>
              <w:adjustRightInd w:val="0"/>
              <w:spacing w:before="120" w:after="120"/>
              <w:ind w:left="879"/>
              <w:contextualSpacing w:val="0"/>
              <w:jc w:val="both"/>
              <w:rPr>
                <w:rFonts w:ascii="Segoe UI" w:hAnsi="Segoe UI" w:cs="Segoe UI"/>
                <w:sz w:val="19"/>
                <w:szCs w:val="19"/>
              </w:rPr>
            </w:pPr>
            <w:r>
              <w:rPr>
                <w:rFonts w:ascii="Segoe UI" w:hAnsi="Segoe UI" w:cs="Segoe UI"/>
                <w:sz w:val="19"/>
                <w:szCs w:val="19"/>
              </w:rPr>
              <w:t xml:space="preserve">Electronic files </w:t>
            </w:r>
            <w:r w:rsidR="007B7518">
              <w:rPr>
                <w:rFonts w:ascii="Segoe UI" w:hAnsi="Segoe UI" w:cs="Segoe UI"/>
                <w:sz w:val="19"/>
                <w:szCs w:val="19"/>
              </w:rPr>
              <w:t xml:space="preserve">that form </w:t>
            </w:r>
            <w:r>
              <w:rPr>
                <w:rFonts w:ascii="Segoe UI" w:hAnsi="Segoe UI" w:cs="Segoe UI"/>
                <w:sz w:val="19"/>
                <w:szCs w:val="19"/>
              </w:rPr>
              <w:t xml:space="preserve">part of the proposal must be </w:t>
            </w:r>
            <w:r w:rsidR="007B7518">
              <w:rPr>
                <w:rFonts w:ascii="Segoe UI" w:hAnsi="Segoe UI" w:cs="Segoe UI"/>
                <w:sz w:val="19"/>
                <w:szCs w:val="19"/>
              </w:rPr>
              <w:t>in</w:t>
            </w:r>
            <w:r>
              <w:rPr>
                <w:rFonts w:ascii="Segoe UI" w:hAnsi="Segoe UI" w:cs="Segoe UI"/>
                <w:sz w:val="19"/>
                <w:szCs w:val="19"/>
              </w:rPr>
              <w:t xml:space="preserve"> </w:t>
            </w:r>
            <w:r w:rsidR="007B7518">
              <w:rPr>
                <w:rFonts w:ascii="Segoe UI" w:hAnsi="Segoe UI" w:cs="Segoe UI"/>
                <w:sz w:val="19"/>
                <w:szCs w:val="19"/>
              </w:rPr>
              <w:t xml:space="preserve">accordance with </w:t>
            </w:r>
            <w:r>
              <w:rPr>
                <w:rFonts w:ascii="Segoe UI" w:hAnsi="Segoe UI" w:cs="Segoe UI"/>
                <w:sz w:val="19"/>
                <w:szCs w:val="19"/>
              </w:rPr>
              <w:t>the format and requirements indicated in BDS</w:t>
            </w:r>
            <w:r w:rsidR="00C20BFA">
              <w:rPr>
                <w:rFonts w:ascii="Segoe UI" w:hAnsi="Segoe UI" w:cs="Segoe UI"/>
                <w:sz w:val="19"/>
                <w:szCs w:val="19"/>
              </w:rPr>
              <w:t>;</w:t>
            </w:r>
          </w:p>
          <w:p w14:paraId="7803DAB9" w14:textId="77777777" w:rsidR="009B0F13" w:rsidRDefault="006A65A4" w:rsidP="00A43881">
            <w:pPr>
              <w:pStyle w:val="ListParagraph"/>
              <w:numPr>
                <w:ilvl w:val="0"/>
                <w:numId w:val="16"/>
              </w:numPr>
              <w:spacing w:before="120" w:after="120"/>
              <w:ind w:left="879"/>
              <w:contextualSpacing w:val="0"/>
              <w:jc w:val="both"/>
              <w:rPr>
                <w:rFonts w:ascii="Segoe UI" w:hAnsi="Segoe UI" w:cs="Segoe UI"/>
                <w:sz w:val="19"/>
                <w:szCs w:val="19"/>
              </w:rPr>
            </w:pPr>
            <w:r w:rsidRPr="00B46976">
              <w:rPr>
                <w:rFonts w:ascii="Segoe UI" w:hAnsi="Segoe UI" w:cs="Segoe UI"/>
                <w:sz w:val="19"/>
                <w:szCs w:val="19"/>
              </w:rPr>
              <w:t xml:space="preserve">The Technical Proposal and the Financial Proposal files MUST BE COMPLETELY SEPARATE and each of them must be uploaded individually and clearly </w:t>
            </w:r>
            <w:r w:rsidR="007B7518">
              <w:rPr>
                <w:rFonts w:ascii="Segoe UI" w:hAnsi="Segoe UI" w:cs="Segoe UI"/>
                <w:sz w:val="19"/>
                <w:szCs w:val="19"/>
              </w:rPr>
              <w:t>labelled</w:t>
            </w:r>
            <w:r w:rsidRPr="00B46976">
              <w:rPr>
                <w:rFonts w:ascii="Segoe UI" w:hAnsi="Segoe UI" w:cs="Segoe UI"/>
                <w:sz w:val="19"/>
                <w:szCs w:val="19"/>
              </w:rPr>
              <w:t>.</w:t>
            </w:r>
          </w:p>
          <w:p w14:paraId="46EAE1BE" w14:textId="77777777" w:rsidR="009B0F13" w:rsidRPr="00E76C71" w:rsidRDefault="006A65A4" w:rsidP="00A43881">
            <w:pPr>
              <w:pStyle w:val="ListParagraph"/>
              <w:numPr>
                <w:ilvl w:val="0"/>
                <w:numId w:val="17"/>
              </w:numPr>
              <w:spacing w:before="120" w:after="120"/>
              <w:ind w:left="879"/>
              <w:contextualSpacing w:val="0"/>
              <w:jc w:val="both"/>
              <w:rPr>
                <w:rFonts w:ascii="Segoe UI" w:hAnsi="Segoe UI" w:cs="Segoe UI"/>
                <w:sz w:val="19"/>
                <w:szCs w:val="19"/>
              </w:rPr>
            </w:pPr>
            <w:r w:rsidRPr="00B46976">
              <w:rPr>
                <w:rFonts w:ascii="Segoe UI" w:hAnsi="Segoe UI" w:cs="Segoe UI"/>
                <w:sz w:val="19"/>
                <w:szCs w:val="19"/>
              </w:rPr>
              <w:t xml:space="preserve">The Financial Proposal file must be encrypted with a password so that it cannot be opened nor viewed until the password is provided. </w:t>
            </w:r>
            <w:r w:rsidR="009B0F13" w:rsidRPr="00E76C71">
              <w:rPr>
                <w:rFonts w:ascii="Segoe UI" w:hAnsi="Segoe UI" w:cs="Segoe UI"/>
                <w:sz w:val="19"/>
                <w:szCs w:val="19"/>
              </w:rPr>
              <w:t xml:space="preserve">The password for opening the </w:t>
            </w:r>
            <w:r w:rsidR="001D26E8">
              <w:rPr>
                <w:rFonts w:ascii="Segoe UI" w:hAnsi="Segoe UI" w:cs="Segoe UI"/>
                <w:sz w:val="19"/>
                <w:szCs w:val="19"/>
              </w:rPr>
              <w:t>F</w:t>
            </w:r>
            <w:r w:rsidR="009B0F13" w:rsidRPr="00E76C71">
              <w:rPr>
                <w:rFonts w:ascii="Segoe UI" w:hAnsi="Segoe UI" w:cs="Segoe UI"/>
                <w:sz w:val="19"/>
                <w:szCs w:val="19"/>
              </w:rPr>
              <w:t xml:space="preserve">inancial </w:t>
            </w:r>
            <w:r w:rsidR="001D26E8">
              <w:rPr>
                <w:rFonts w:ascii="Segoe UI" w:hAnsi="Segoe UI" w:cs="Segoe UI"/>
                <w:sz w:val="19"/>
                <w:szCs w:val="19"/>
              </w:rPr>
              <w:t>P</w:t>
            </w:r>
            <w:r w:rsidR="009B0F13" w:rsidRPr="00E76C71">
              <w:rPr>
                <w:rFonts w:ascii="Segoe UI" w:hAnsi="Segoe UI" w:cs="Segoe UI"/>
                <w:sz w:val="19"/>
                <w:szCs w:val="19"/>
              </w:rPr>
              <w:t xml:space="preserve">roposal should be provided </w:t>
            </w:r>
            <w:r w:rsidR="009B0F13">
              <w:rPr>
                <w:rFonts w:ascii="Segoe UI" w:hAnsi="Segoe UI" w:cs="Segoe UI"/>
                <w:sz w:val="19"/>
                <w:szCs w:val="19"/>
              </w:rPr>
              <w:t xml:space="preserve">only upon request </w:t>
            </w:r>
            <w:r w:rsidR="001D26E8">
              <w:rPr>
                <w:rFonts w:ascii="Segoe UI" w:hAnsi="Segoe UI" w:cs="Segoe UI"/>
                <w:sz w:val="19"/>
                <w:szCs w:val="19"/>
              </w:rPr>
              <w:t>of</w:t>
            </w:r>
            <w:r w:rsidR="009B0F13">
              <w:rPr>
                <w:rFonts w:ascii="Segoe UI" w:hAnsi="Segoe UI" w:cs="Segoe UI"/>
                <w:sz w:val="19"/>
                <w:szCs w:val="19"/>
              </w:rPr>
              <w:t xml:space="preserve"> UNDP. UNDP will request password only from bidders whose </w:t>
            </w:r>
            <w:r w:rsidR="009B0F13" w:rsidRPr="00E76C71">
              <w:rPr>
                <w:rFonts w:ascii="Segoe UI" w:hAnsi="Segoe UI" w:cs="Segoe UI"/>
                <w:sz w:val="19"/>
                <w:szCs w:val="19"/>
              </w:rPr>
              <w:t xml:space="preserve">technical proposal has been found to be </w:t>
            </w:r>
            <w:r w:rsidR="009B0F13">
              <w:rPr>
                <w:rFonts w:ascii="Segoe UI" w:hAnsi="Segoe UI" w:cs="Segoe UI"/>
                <w:sz w:val="19"/>
                <w:szCs w:val="19"/>
              </w:rPr>
              <w:t xml:space="preserve">technically </w:t>
            </w:r>
            <w:r w:rsidR="009B0F13" w:rsidRPr="00E76C71">
              <w:rPr>
                <w:rFonts w:ascii="Segoe UI" w:hAnsi="Segoe UI" w:cs="Segoe UI"/>
                <w:sz w:val="19"/>
                <w:szCs w:val="19"/>
              </w:rPr>
              <w:t xml:space="preserve">responsive. Failure to provide </w:t>
            </w:r>
            <w:r w:rsidR="0071436A">
              <w:rPr>
                <w:rFonts w:ascii="Segoe UI" w:hAnsi="Segoe UI" w:cs="Segoe UI"/>
                <w:sz w:val="19"/>
                <w:szCs w:val="19"/>
              </w:rPr>
              <w:t xml:space="preserve">the </w:t>
            </w:r>
            <w:r w:rsidR="009B0F13" w:rsidRPr="00E76C71">
              <w:rPr>
                <w:rFonts w:ascii="Segoe UI" w:hAnsi="Segoe UI" w:cs="Segoe UI"/>
                <w:sz w:val="19"/>
                <w:szCs w:val="19"/>
              </w:rPr>
              <w:t xml:space="preserve">correct password may result in the proposal being rejected. </w:t>
            </w:r>
          </w:p>
          <w:p w14:paraId="3BE31DA6" w14:textId="77777777" w:rsidR="00200147" w:rsidRPr="00200147" w:rsidRDefault="0071436A" w:rsidP="00A43881">
            <w:pPr>
              <w:pStyle w:val="ListParagraph"/>
              <w:numPr>
                <w:ilvl w:val="0"/>
                <w:numId w:val="16"/>
              </w:numPr>
              <w:spacing w:before="120" w:after="120"/>
              <w:ind w:left="879"/>
              <w:contextualSpacing w:val="0"/>
              <w:jc w:val="both"/>
              <w:rPr>
                <w:rFonts w:ascii="Segoe UI" w:hAnsi="Segoe UI" w:cs="Segoe UI"/>
                <w:sz w:val="19"/>
                <w:szCs w:val="19"/>
              </w:rPr>
            </w:pPr>
            <w:r>
              <w:rPr>
                <w:rFonts w:ascii="Segoe UI" w:hAnsi="Segoe UI" w:cs="Segoe UI"/>
                <w:sz w:val="19"/>
                <w:szCs w:val="19"/>
              </w:rPr>
              <w:t>D</w:t>
            </w:r>
            <w:r w:rsidR="006A65A4">
              <w:rPr>
                <w:rFonts w:ascii="Segoe UI" w:hAnsi="Segoe UI" w:cs="Segoe UI"/>
                <w:sz w:val="19"/>
                <w:szCs w:val="19"/>
              </w:rPr>
              <w:t>ocuments which are required</w:t>
            </w:r>
            <w:r>
              <w:rPr>
                <w:rFonts w:ascii="Segoe UI" w:hAnsi="Segoe UI" w:cs="Segoe UI"/>
                <w:sz w:val="19"/>
                <w:szCs w:val="19"/>
              </w:rPr>
              <w:t xml:space="preserve"> to be</w:t>
            </w:r>
            <w:r w:rsidR="006A65A4">
              <w:rPr>
                <w:rFonts w:ascii="Segoe UI" w:hAnsi="Segoe UI" w:cs="Segoe UI"/>
                <w:sz w:val="19"/>
                <w:szCs w:val="19"/>
              </w:rPr>
              <w:t xml:space="preserve"> in original</w:t>
            </w:r>
            <w:r>
              <w:rPr>
                <w:rFonts w:ascii="Segoe UI" w:hAnsi="Segoe UI" w:cs="Segoe UI"/>
                <w:sz w:val="19"/>
                <w:szCs w:val="19"/>
              </w:rPr>
              <w:t xml:space="preserve"> form (</w:t>
            </w:r>
            <w:r w:rsidR="006A65A4">
              <w:rPr>
                <w:rFonts w:ascii="Segoe UI" w:hAnsi="Segoe UI" w:cs="Segoe UI"/>
                <w:sz w:val="19"/>
                <w:szCs w:val="19"/>
              </w:rPr>
              <w:t xml:space="preserve">e.g. Bid Security, </w:t>
            </w:r>
            <w:r>
              <w:rPr>
                <w:rFonts w:ascii="Segoe UI" w:hAnsi="Segoe UI" w:cs="Segoe UI"/>
                <w:sz w:val="19"/>
                <w:szCs w:val="19"/>
              </w:rPr>
              <w:t xml:space="preserve">etc.) </w:t>
            </w:r>
            <w:r w:rsidR="006A65A4">
              <w:rPr>
                <w:rFonts w:ascii="Segoe UI" w:hAnsi="Segoe UI" w:cs="Segoe UI"/>
                <w:sz w:val="19"/>
                <w:szCs w:val="19"/>
              </w:rPr>
              <w:t xml:space="preserve">must be sent via </w:t>
            </w:r>
            <w:r>
              <w:rPr>
                <w:rFonts w:ascii="Segoe UI" w:hAnsi="Segoe UI" w:cs="Segoe UI"/>
                <w:sz w:val="19"/>
                <w:szCs w:val="19"/>
              </w:rPr>
              <w:t>courier or hand delivery</w:t>
            </w:r>
            <w:r w:rsidR="006A65A4">
              <w:rPr>
                <w:rFonts w:ascii="Segoe UI" w:hAnsi="Segoe UI" w:cs="Segoe UI"/>
                <w:sz w:val="19"/>
                <w:szCs w:val="19"/>
              </w:rPr>
              <w:t xml:space="preserve"> as per the instructions in BDS.</w:t>
            </w:r>
            <w:r w:rsidR="006D57F6" w:rsidRPr="006D57F6">
              <w:rPr>
                <w:rFonts w:ascii="Segoe UI" w:eastAsia="Times New Roman" w:hAnsi="Segoe UI" w:cs="Segoe UI"/>
                <w:sz w:val="19"/>
                <w:szCs w:val="19"/>
                <w:highlight w:val="yellow"/>
              </w:rPr>
              <w:t xml:space="preserve"> </w:t>
            </w:r>
          </w:p>
          <w:p w14:paraId="12F54B2A" w14:textId="77777777" w:rsidR="006A65A4" w:rsidRPr="00D12317" w:rsidRDefault="006D57F6" w:rsidP="00A43881">
            <w:pPr>
              <w:pStyle w:val="ListParagraph"/>
              <w:numPr>
                <w:ilvl w:val="0"/>
                <w:numId w:val="16"/>
              </w:numPr>
              <w:spacing w:before="120" w:after="120"/>
              <w:ind w:left="879"/>
              <w:contextualSpacing w:val="0"/>
              <w:rPr>
                <w:rFonts w:ascii="Segoe UI" w:hAnsi="Segoe UI" w:cs="Segoe UI"/>
                <w:sz w:val="19"/>
                <w:szCs w:val="19"/>
              </w:rPr>
            </w:pPr>
            <w:r w:rsidRPr="00200147">
              <w:rPr>
                <w:rFonts w:ascii="Segoe UI" w:eastAsia="Times New Roman" w:hAnsi="Segoe UI" w:cs="Segoe UI"/>
                <w:sz w:val="19"/>
                <w:szCs w:val="19"/>
              </w:rPr>
              <w:t xml:space="preserve">Detailed instructions on how to submit, modify or cancel a bid in the </w:t>
            </w:r>
            <w:proofErr w:type="spellStart"/>
            <w:r w:rsidRPr="00200147">
              <w:rPr>
                <w:rFonts w:ascii="Segoe UI" w:eastAsia="Times New Roman" w:hAnsi="Segoe UI" w:cs="Segoe UI"/>
                <w:sz w:val="19"/>
                <w:szCs w:val="19"/>
              </w:rPr>
              <w:t>eTendering</w:t>
            </w:r>
            <w:proofErr w:type="spellEnd"/>
            <w:r w:rsidRPr="00200147">
              <w:rPr>
                <w:rFonts w:ascii="Segoe UI" w:eastAsia="Times New Roman" w:hAnsi="Segoe UI" w:cs="Segoe UI"/>
                <w:sz w:val="19"/>
                <w:szCs w:val="19"/>
              </w:rPr>
              <w:t xml:space="preserve"> system are provided in the </w:t>
            </w:r>
            <w:proofErr w:type="spellStart"/>
            <w:r w:rsidRPr="00200147">
              <w:rPr>
                <w:rFonts w:ascii="Segoe UI" w:eastAsia="Times New Roman" w:hAnsi="Segoe UI" w:cs="Segoe UI"/>
                <w:sz w:val="19"/>
                <w:szCs w:val="19"/>
              </w:rPr>
              <w:t>eTendering</w:t>
            </w:r>
            <w:proofErr w:type="spellEnd"/>
            <w:r w:rsidRPr="00200147">
              <w:rPr>
                <w:rFonts w:ascii="Segoe UI" w:eastAsia="Times New Roman" w:hAnsi="Segoe UI" w:cs="Segoe UI"/>
                <w:sz w:val="19"/>
                <w:szCs w:val="19"/>
              </w:rPr>
              <w:t xml:space="preserve"> system Bidder User Guide and Instructional videos available on this link: </w:t>
            </w:r>
            <w:hyperlink r:id="rId17" w:history="1">
              <w:r w:rsidRPr="00200147">
                <w:rPr>
                  <w:rFonts w:ascii="Segoe UI" w:eastAsia="Times New Roman" w:hAnsi="Segoe UI" w:cs="Segoe UI"/>
                  <w:color w:val="0563C1"/>
                  <w:sz w:val="19"/>
                  <w:szCs w:val="19"/>
                  <w:u w:val="single"/>
                </w:rPr>
                <w:t>http://www.undp.org/content/undp/en/home/operations/procurement/business/procurement-notices/resources/</w:t>
              </w:r>
            </w:hyperlink>
          </w:p>
        </w:tc>
      </w:tr>
      <w:tr w:rsidR="00EC4BA0" w:rsidRPr="00D12317" w14:paraId="529E413F" w14:textId="77777777" w:rsidTr="005B45DE">
        <w:tc>
          <w:tcPr>
            <w:tcW w:w="2067" w:type="dxa"/>
          </w:tcPr>
          <w:p w14:paraId="3401D83A" w14:textId="4AB26E76" w:rsidR="00EC4BA0" w:rsidRPr="00D12317" w:rsidRDefault="00EC4BA0" w:rsidP="00A22C6A">
            <w:pPr>
              <w:pStyle w:val="Heading6"/>
            </w:pPr>
            <w:bookmarkStart w:id="37" w:name="_Toc14964299"/>
            <w:r w:rsidRPr="00D12317">
              <w:t>Deadline for Submission of Proposals and Late Proposals</w:t>
            </w:r>
            <w:bookmarkEnd w:id="37"/>
          </w:p>
        </w:tc>
        <w:tc>
          <w:tcPr>
            <w:tcW w:w="7200" w:type="dxa"/>
          </w:tcPr>
          <w:p w14:paraId="45D0F905" w14:textId="77777777" w:rsidR="00EC4BA0" w:rsidRPr="00D12317" w:rsidRDefault="00AC6305"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Complete </w:t>
            </w:r>
            <w:r w:rsidR="00EC4BA0" w:rsidRPr="00D12317">
              <w:rPr>
                <w:rFonts w:ascii="Segoe UI" w:hAnsi="Segoe UI" w:cs="Segoe UI"/>
                <w:sz w:val="19"/>
                <w:szCs w:val="19"/>
              </w:rPr>
              <w:t xml:space="preserve">Proposals must be received by UNDP </w:t>
            </w:r>
            <w:r w:rsidR="00A62263">
              <w:rPr>
                <w:rFonts w:ascii="Segoe UI" w:hAnsi="Segoe UI" w:cs="Segoe UI"/>
                <w:sz w:val="19"/>
                <w:szCs w:val="19"/>
              </w:rPr>
              <w:t>in the manner</w:t>
            </w:r>
            <w:r w:rsidR="00FE51B4">
              <w:rPr>
                <w:rFonts w:ascii="Segoe UI" w:hAnsi="Segoe UI" w:cs="Segoe UI"/>
                <w:sz w:val="19"/>
                <w:szCs w:val="19"/>
              </w:rPr>
              <w:t>,</w:t>
            </w:r>
            <w:r w:rsidR="00A62263">
              <w:rPr>
                <w:rFonts w:ascii="Segoe UI" w:hAnsi="Segoe UI" w:cs="Segoe UI"/>
                <w:sz w:val="19"/>
                <w:szCs w:val="19"/>
              </w:rPr>
              <w:t xml:space="preserve"> </w:t>
            </w:r>
            <w:r w:rsidR="00EC4BA0" w:rsidRPr="00D12317">
              <w:rPr>
                <w:rFonts w:ascii="Segoe UI" w:hAnsi="Segoe UI" w:cs="Segoe UI"/>
                <w:sz w:val="19"/>
                <w:szCs w:val="19"/>
              </w:rPr>
              <w:t>and no later than the date and time</w:t>
            </w:r>
            <w:r w:rsidR="00FE51B4">
              <w:rPr>
                <w:rFonts w:ascii="Segoe UI" w:hAnsi="Segoe UI" w:cs="Segoe UI"/>
                <w:sz w:val="19"/>
                <w:szCs w:val="19"/>
              </w:rPr>
              <w:t>,</w:t>
            </w:r>
            <w:r w:rsidR="00EC4BA0" w:rsidRPr="00D12317">
              <w:rPr>
                <w:rFonts w:ascii="Segoe UI" w:hAnsi="Segoe UI" w:cs="Segoe UI"/>
                <w:sz w:val="19"/>
                <w:szCs w:val="19"/>
              </w:rPr>
              <w:t xml:space="preserve"> specified in the BDS. UNDP shall </w:t>
            </w:r>
            <w:r w:rsidR="00C31E1A">
              <w:rPr>
                <w:rFonts w:ascii="Segoe UI" w:hAnsi="Segoe UI" w:cs="Segoe UI"/>
                <w:sz w:val="19"/>
                <w:szCs w:val="19"/>
              </w:rPr>
              <w:t>only recognize the date and time that the</w:t>
            </w:r>
            <w:r w:rsidR="006D57F6">
              <w:rPr>
                <w:rFonts w:ascii="Segoe UI" w:hAnsi="Segoe UI" w:cs="Segoe UI"/>
                <w:sz w:val="19"/>
                <w:szCs w:val="19"/>
              </w:rPr>
              <w:t xml:space="preserve"> </w:t>
            </w:r>
            <w:r w:rsidR="00C31E1A">
              <w:rPr>
                <w:rFonts w:ascii="Segoe UI" w:hAnsi="Segoe UI" w:cs="Segoe UI"/>
                <w:sz w:val="19"/>
                <w:szCs w:val="19"/>
              </w:rPr>
              <w:t>bid was received by UNDP</w:t>
            </w:r>
            <w:r w:rsidR="00EC4BA0" w:rsidRPr="00D12317">
              <w:rPr>
                <w:rFonts w:ascii="Segoe UI" w:hAnsi="Segoe UI" w:cs="Segoe UI"/>
                <w:sz w:val="19"/>
                <w:szCs w:val="19"/>
              </w:rPr>
              <w:t xml:space="preserve"> </w:t>
            </w:r>
          </w:p>
          <w:p w14:paraId="7CEE0762" w14:textId="77777777" w:rsidR="00EC4BA0" w:rsidRPr="00D12317" w:rsidRDefault="00EC4BA0" w:rsidP="005548CB">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AD67C2">
              <w:rPr>
                <w:rFonts w:ascii="Segoe UI" w:hAnsi="Segoe UI" w:cs="Segoe UI"/>
                <w:sz w:val="19"/>
                <w:szCs w:val="19"/>
              </w:rPr>
              <w:t xml:space="preserve">UNDP shall not consider any Proposal that </w:t>
            </w:r>
            <w:r w:rsidR="00A62263" w:rsidRPr="00AD67C2">
              <w:rPr>
                <w:rFonts w:ascii="Segoe UI" w:hAnsi="Segoe UI" w:cs="Segoe UI"/>
                <w:sz w:val="19"/>
                <w:szCs w:val="19"/>
              </w:rPr>
              <w:t xml:space="preserve">is </w:t>
            </w:r>
            <w:r w:rsidR="00337488">
              <w:rPr>
                <w:rFonts w:ascii="Segoe UI" w:hAnsi="Segoe UI" w:cs="Segoe UI"/>
                <w:sz w:val="19"/>
                <w:szCs w:val="19"/>
              </w:rPr>
              <w:t>submitted</w:t>
            </w:r>
            <w:r w:rsidRPr="00AD67C2">
              <w:rPr>
                <w:rFonts w:ascii="Segoe UI" w:hAnsi="Segoe UI" w:cs="Segoe UI"/>
                <w:sz w:val="19"/>
                <w:szCs w:val="19"/>
              </w:rPr>
              <w:t xml:space="preserve"> after the deadline for </w:t>
            </w:r>
            <w:r w:rsidR="00337488">
              <w:rPr>
                <w:rFonts w:ascii="Segoe UI" w:hAnsi="Segoe UI" w:cs="Segoe UI"/>
                <w:sz w:val="19"/>
                <w:szCs w:val="19"/>
              </w:rPr>
              <w:t xml:space="preserve">the </w:t>
            </w:r>
            <w:r w:rsidRPr="00AD67C2">
              <w:rPr>
                <w:rFonts w:ascii="Segoe UI" w:hAnsi="Segoe UI" w:cs="Segoe UI"/>
                <w:sz w:val="19"/>
                <w:szCs w:val="19"/>
              </w:rPr>
              <w:t>submission of Proposals</w:t>
            </w:r>
            <w:r w:rsidR="006450B9">
              <w:rPr>
                <w:rFonts w:ascii="Segoe UI" w:hAnsi="Segoe UI" w:cs="Segoe UI"/>
                <w:sz w:val="19"/>
                <w:szCs w:val="19"/>
              </w:rPr>
              <w:t xml:space="preserve">. </w:t>
            </w:r>
          </w:p>
        </w:tc>
      </w:tr>
      <w:tr w:rsidR="00EC4BA0" w:rsidRPr="00D12317" w14:paraId="11B96072" w14:textId="77777777" w:rsidTr="005B45DE">
        <w:tc>
          <w:tcPr>
            <w:tcW w:w="2067" w:type="dxa"/>
          </w:tcPr>
          <w:p w14:paraId="1C39F777" w14:textId="4B41BB47" w:rsidR="00EC4BA0" w:rsidRPr="00D12317" w:rsidRDefault="00EC4BA0" w:rsidP="00A22C6A">
            <w:pPr>
              <w:pStyle w:val="Heading6"/>
            </w:pPr>
            <w:bookmarkStart w:id="38" w:name="_Toc14964300"/>
            <w:r w:rsidRPr="00D12317">
              <w:t xml:space="preserve">Withdrawal, Substitution, and </w:t>
            </w:r>
            <w:r w:rsidRPr="00D12317">
              <w:lastRenderedPageBreak/>
              <w:t>Modification of Proposals</w:t>
            </w:r>
            <w:bookmarkEnd w:id="38"/>
          </w:p>
        </w:tc>
        <w:tc>
          <w:tcPr>
            <w:tcW w:w="7200" w:type="dxa"/>
          </w:tcPr>
          <w:p w14:paraId="76D74115" w14:textId="77777777" w:rsidR="00743192" w:rsidRDefault="00743192" w:rsidP="005D07F9">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A1608C">
              <w:rPr>
                <w:rFonts w:ascii="Segoe UI" w:hAnsi="Segoe UI" w:cs="Segoe UI"/>
                <w:sz w:val="19"/>
                <w:szCs w:val="19"/>
              </w:rPr>
              <w:lastRenderedPageBreak/>
              <w:t xml:space="preserve">A Bidder may withdraw, substitute or modify its Proposal after it has been </w:t>
            </w:r>
            <w:r w:rsidRPr="00A1608C">
              <w:rPr>
                <w:rFonts w:ascii="Segoe UI" w:hAnsi="Segoe UI" w:cs="Segoe UI"/>
                <w:sz w:val="19"/>
                <w:szCs w:val="19"/>
              </w:rPr>
              <w:lastRenderedPageBreak/>
              <w:t xml:space="preserve">submitted </w:t>
            </w:r>
            <w:r w:rsidR="00943CF8">
              <w:rPr>
                <w:rFonts w:ascii="Segoe UI" w:hAnsi="Segoe UI" w:cs="Segoe UI"/>
                <w:sz w:val="19"/>
                <w:szCs w:val="19"/>
              </w:rPr>
              <w:t>at any time</w:t>
            </w:r>
            <w:r w:rsidR="00F73A09">
              <w:rPr>
                <w:rFonts w:ascii="Segoe UI" w:hAnsi="Segoe UI" w:cs="Segoe UI"/>
                <w:sz w:val="19"/>
                <w:szCs w:val="19"/>
              </w:rPr>
              <w:t xml:space="preserve"> </w:t>
            </w:r>
            <w:r w:rsidR="00F73A09" w:rsidRPr="005D07F9">
              <w:rPr>
                <w:rFonts w:ascii="Segoe UI" w:hAnsi="Segoe UI" w:cs="Segoe UI"/>
                <w:sz w:val="19"/>
                <w:szCs w:val="19"/>
              </w:rPr>
              <w:t>prior to the deadline for submission</w:t>
            </w:r>
            <w:r w:rsidR="00651671">
              <w:rPr>
                <w:rFonts w:ascii="Segoe UI" w:hAnsi="Segoe UI" w:cs="Segoe UI"/>
                <w:sz w:val="19"/>
                <w:szCs w:val="19"/>
              </w:rPr>
              <w:t xml:space="preserve">. </w:t>
            </w:r>
          </w:p>
          <w:p w14:paraId="3AE8ACF4" w14:textId="77777777" w:rsidR="0073789B" w:rsidRPr="00D90F84" w:rsidRDefault="0073789B" w:rsidP="00D90F84">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Manual and </w:t>
            </w:r>
            <w:r w:rsidRPr="005D07F9">
              <w:rPr>
                <w:rFonts w:ascii="Segoe UI" w:hAnsi="Segoe UI" w:cs="Segoe UI"/>
                <w:sz w:val="19"/>
                <w:szCs w:val="19"/>
              </w:rPr>
              <w:t>Email submission</w:t>
            </w:r>
            <w:r>
              <w:rPr>
                <w:rFonts w:ascii="Segoe UI" w:hAnsi="Segoe UI" w:cs="Segoe UI"/>
                <w:sz w:val="19"/>
                <w:szCs w:val="19"/>
              </w:rPr>
              <w:t>s</w:t>
            </w:r>
            <w:r w:rsidR="00912E39">
              <w:rPr>
                <w:rFonts w:ascii="Segoe UI" w:hAnsi="Segoe UI" w:cs="Segoe UI"/>
                <w:sz w:val="19"/>
                <w:szCs w:val="19"/>
              </w:rPr>
              <w:t xml:space="preserve">: </w:t>
            </w:r>
            <w:r w:rsidR="00853F09">
              <w:rPr>
                <w:rFonts w:ascii="Segoe UI" w:hAnsi="Segoe UI" w:cs="Segoe UI"/>
                <w:sz w:val="19"/>
                <w:szCs w:val="19"/>
              </w:rPr>
              <w:t>A</w:t>
            </w:r>
            <w:r w:rsidRPr="005D07F9">
              <w:rPr>
                <w:rFonts w:ascii="Segoe UI" w:hAnsi="Segoe UI" w:cs="Segoe UI"/>
                <w:sz w:val="19"/>
                <w:szCs w:val="19"/>
              </w:rPr>
              <w:t xml:space="preserve"> bidder may withdraw, substitute or modify its Proposal by sending a written notice to UNDP, duly signed by an authorized representative</w:t>
            </w:r>
            <w:r w:rsidR="00912E39">
              <w:rPr>
                <w:rFonts w:ascii="Segoe UI" w:hAnsi="Segoe UI" w:cs="Segoe UI"/>
                <w:sz w:val="19"/>
                <w:szCs w:val="19"/>
              </w:rPr>
              <w:t>,</w:t>
            </w:r>
            <w:r w:rsidRPr="005D07F9">
              <w:rPr>
                <w:rFonts w:ascii="Segoe UI" w:hAnsi="Segoe UI" w:cs="Segoe UI"/>
                <w:sz w:val="19"/>
                <w:szCs w:val="19"/>
              </w:rPr>
              <w:t xml:space="preserve"> and shall include a copy of the authorization (or a Power of Attorney). The corresponding substitution or modification of the Proposal</w:t>
            </w:r>
            <w:r w:rsidR="00FC3912">
              <w:rPr>
                <w:rFonts w:ascii="Segoe UI" w:hAnsi="Segoe UI" w:cs="Segoe UI"/>
                <w:sz w:val="19"/>
                <w:szCs w:val="19"/>
              </w:rPr>
              <w:t>, if any,</w:t>
            </w:r>
            <w:r w:rsidRPr="005D07F9">
              <w:rPr>
                <w:rFonts w:ascii="Segoe UI" w:hAnsi="Segoe UI" w:cs="Segoe UI"/>
                <w:sz w:val="19"/>
                <w:szCs w:val="19"/>
              </w:rPr>
              <w:t xml:space="preserve"> must accompany the respective written notice.  All notices must be submitted in the same manner </w:t>
            </w:r>
            <w:r w:rsidR="00FC3912">
              <w:rPr>
                <w:rFonts w:ascii="Segoe UI" w:hAnsi="Segoe UI" w:cs="Segoe UI"/>
                <w:sz w:val="19"/>
                <w:szCs w:val="19"/>
              </w:rPr>
              <w:t xml:space="preserve">as </w:t>
            </w:r>
            <w:r w:rsidRPr="005D07F9">
              <w:rPr>
                <w:rFonts w:ascii="Segoe UI" w:hAnsi="Segoe UI" w:cs="Segoe UI"/>
                <w:sz w:val="19"/>
                <w:szCs w:val="19"/>
              </w:rPr>
              <w:t>specified for submission of proposals</w:t>
            </w:r>
            <w:r w:rsidR="00FC3912">
              <w:rPr>
                <w:rFonts w:ascii="Segoe UI" w:hAnsi="Segoe UI" w:cs="Segoe UI"/>
                <w:sz w:val="19"/>
                <w:szCs w:val="19"/>
              </w:rPr>
              <w:t>, by</w:t>
            </w:r>
            <w:r w:rsidRPr="005D07F9">
              <w:rPr>
                <w:rFonts w:ascii="Segoe UI" w:hAnsi="Segoe UI" w:cs="Segoe UI"/>
                <w:sz w:val="19"/>
                <w:szCs w:val="19"/>
              </w:rPr>
              <w:t xml:space="preserve"> clearly mark</w:t>
            </w:r>
            <w:r w:rsidR="00FC3912">
              <w:rPr>
                <w:rFonts w:ascii="Segoe UI" w:hAnsi="Segoe UI" w:cs="Segoe UI"/>
                <w:sz w:val="19"/>
                <w:szCs w:val="19"/>
              </w:rPr>
              <w:t>ing them as</w:t>
            </w:r>
            <w:r w:rsidRPr="005D07F9">
              <w:rPr>
                <w:rFonts w:ascii="Segoe UI" w:hAnsi="Segoe UI" w:cs="Segoe UI"/>
                <w:sz w:val="19"/>
                <w:szCs w:val="19"/>
              </w:rPr>
              <w:t xml:space="preserve"> “</w:t>
            </w:r>
            <w:r w:rsidR="00912E39" w:rsidRPr="005D07F9">
              <w:rPr>
                <w:rFonts w:ascii="Segoe UI" w:hAnsi="Segoe UI" w:cs="Segoe UI"/>
                <w:sz w:val="19"/>
                <w:szCs w:val="19"/>
              </w:rPr>
              <w:t>WITHDRAWAL</w:t>
            </w:r>
            <w:r w:rsidR="00912E39">
              <w:rPr>
                <w:rFonts w:ascii="Segoe UI" w:hAnsi="Segoe UI" w:cs="Segoe UI"/>
                <w:sz w:val="19"/>
                <w:szCs w:val="19"/>
              </w:rPr>
              <w:t>” “</w:t>
            </w:r>
            <w:r w:rsidRPr="005D07F9">
              <w:rPr>
                <w:rFonts w:ascii="Segoe UI" w:hAnsi="Segoe UI" w:cs="Segoe UI"/>
                <w:sz w:val="19"/>
                <w:szCs w:val="19"/>
              </w:rPr>
              <w:t xml:space="preserve">SUBSTITUTION,” or </w:t>
            </w:r>
            <w:r w:rsidR="00912E39">
              <w:rPr>
                <w:rFonts w:ascii="Segoe UI" w:hAnsi="Segoe UI" w:cs="Segoe UI"/>
                <w:sz w:val="19"/>
                <w:szCs w:val="19"/>
              </w:rPr>
              <w:t>“</w:t>
            </w:r>
            <w:r w:rsidRPr="005D07F9">
              <w:rPr>
                <w:rFonts w:ascii="Segoe UI" w:hAnsi="Segoe UI" w:cs="Segoe UI"/>
                <w:sz w:val="19"/>
                <w:szCs w:val="19"/>
              </w:rPr>
              <w:t>MODIFICATION”</w:t>
            </w:r>
            <w:r w:rsidRPr="005D07F9" w:rsidDel="001841A9">
              <w:rPr>
                <w:rFonts w:ascii="Segoe UI" w:hAnsi="Segoe UI" w:cs="Segoe UI"/>
                <w:sz w:val="19"/>
                <w:szCs w:val="19"/>
              </w:rPr>
              <w:t xml:space="preserve"> </w:t>
            </w:r>
          </w:p>
          <w:p w14:paraId="0B3FDCE4" w14:textId="77777777" w:rsidR="001841A9" w:rsidRDefault="005D07F9" w:rsidP="005D07F9">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proofErr w:type="spellStart"/>
            <w:r>
              <w:rPr>
                <w:rFonts w:ascii="Segoe UI" w:hAnsi="Segoe UI" w:cs="Segoe UI"/>
                <w:sz w:val="19"/>
                <w:szCs w:val="19"/>
              </w:rPr>
              <w:t>e</w:t>
            </w:r>
            <w:r w:rsidR="008944C2" w:rsidRPr="00A1608C">
              <w:rPr>
                <w:rFonts w:ascii="Segoe UI" w:hAnsi="Segoe UI" w:cs="Segoe UI"/>
                <w:sz w:val="19"/>
                <w:szCs w:val="19"/>
              </w:rPr>
              <w:t>Tendering</w:t>
            </w:r>
            <w:proofErr w:type="spellEnd"/>
            <w:r w:rsidR="008F6A2B" w:rsidRPr="00A1608C">
              <w:rPr>
                <w:rFonts w:ascii="Segoe UI" w:hAnsi="Segoe UI" w:cs="Segoe UI"/>
                <w:sz w:val="19"/>
                <w:szCs w:val="19"/>
              </w:rPr>
              <w:t xml:space="preserve">: </w:t>
            </w:r>
            <w:r w:rsidR="00EC4BA0" w:rsidRPr="00A1608C">
              <w:rPr>
                <w:rFonts w:ascii="Segoe UI" w:hAnsi="Segoe UI" w:cs="Segoe UI"/>
                <w:sz w:val="19"/>
                <w:szCs w:val="19"/>
              </w:rPr>
              <w:t>A Bidder may withdraw, substitute or modify its Proposal by</w:t>
            </w:r>
            <w:r w:rsidR="006450B9" w:rsidRPr="00A1608C">
              <w:rPr>
                <w:rFonts w:ascii="Segoe UI" w:hAnsi="Segoe UI" w:cs="Segoe UI"/>
                <w:sz w:val="19"/>
                <w:szCs w:val="19"/>
              </w:rPr>
              <w:t xml:space="preserve"> Canceling, Editing, and re-submitting the proposal directly in the system. </w:t>
            </w:r>
            <w:r w:rsidR="00EC4BA0" w:rsidRPr="00A1608C">
              <w:rPr>
                <w:rFonts w:ascii="Segoe UI" w:hAnsi="Segoe UI" w:cs="Segoe UI"/>
                <w:sz w:val="19"/>
                <w:szCs w:val="19"/>
              </w:rPr>
              <w:t xml:space="preserve"> </w:t>
            </w:r>
            <w:r w:rsidR="001841A9" w:rsidRPr="00A1608C">
              <w:rPr>
                <w:rFonts w:ascii="Segoe UI" w:hAnsi="Segoe UI" w:cs="Segoe UI"/>
                <w:sz w:val="19"/>
                <w:szCs w:val="19"/>
              </w:rPr>
              <w:t xml:space="preserve">It is the responsibility of the Bidder to properly follow the system </w:t>
            </w:r>
            <w:r w:rsidR="00912E39" w:rsidRPr="00A1608C">
              <w:rPr>
                <w:rFonts w:ascii="Segoe UI" w:hAnsi="Segoe UI" w:cs="Segoe UI"/>
                <w:sz w:val="19"/>
                <w:szCs w:val="19"/>
              </w:rPr>
              <w:t>instructions</w:t>
            </w:r>
            <w:r w:rsidR="00912E39">
              <w:rPr>
                <w:rFonts w:ascii="Segoe UI" w:hAnsi="Segoe UI" w:cs="Segoe UI"/>
                <w:sz w:val="19"/>
                <w:szCs w:val="19"/>
              </w:rPr>
              <w:t>,</w:t>
            </w:r>
            <w:r w:rsidR="00912E39" w:rsidRPr="00A1608C">
              <w:rPr>
                <w:rFonts w:ascii="Segoe UI" w:hAnsi="Segoe UI" w:cs="Segoe UI"/>
                <w:sz w:val="19"/>
                <w:szCs w:val="19"/>
              </w:rPr>
              <w:t xml:space="preserve"> duly</w:t>
            </w:r>
            <w:r w:rsidR="001841A9" w:rsidRPr="00A1608C">
              <w:rPr>
                <w:rFonts w:ascii="Segoe UI" w:hAnsi="Segoe UI" w:cs="Segoe UI"/>
                <w:sz w:val="19"/>
                <w:szCs w:val="19"/>
              </w:rPr>
              <w:t xml:space="preserve"> edit and submit </w:t>
            </w:r>
            <w:r w:rsidR="00D90F84">
              <w:rPr>
                <w:rFonts w:ascii="Segoe UI" w:hAnsi="Segoe UI" w:cs="Segoe UI"/>
                <w:sz w:val="19"/>
                <w:szCs w:val="19"/>
              </w:rPr>
              <w:t>a</w:t>
            </w:r>
            <w:r w:rsidR="00651671">
              <w:rPr>
                <w:rFonts w:ascii="Segoe UI" w:hAnsi="Segoe UI" w:cs="Segoe UI"/>
                <w:sz w:val="19"/>
                <w:szCs w:val="19"/>
              </w:rPr>
              <w:t xml:space="preserve"> substitution or modification</w:t>
            </w:r>
            <w:r w:rsidR="00C32612">
              <w:rPr>
                <w:rFonts w:ascii="Segoe UI" w:hAnsi="Segoe UI" w:cs="Segoe UI"/>
                <w:sz w:val="19"/>
                <w:szCs w:val="19"/>
              </w:rPr>
              <w:t xml:space="preserve"> </w:t>
            </w:r>
            <w:r w:rsidR="00A41233">
              <w:rPr>
                <w:rFonts w:ascii="Segoe UI" w:hAnsi="Segoe UI" w:cs="Segoe UI"/>
                <w:sz w:val="19"/>
                <w:szCs w:val="19"/>
              </w:rPr>
              <w:t xml:space="preserve">of the </w:t>
            </w:r>
            <w:r w:rsidR="001841A9" w:rsidRPr="00A1608C">
              <w:rPr>
                <w:rFonts w:ascii="Segoe UI" w:hAnsi="Segoe UI" w:cs="Segoe UI"/>
                <w:sz w:val="19"/>
                <w:szCs w:val="19"/>
              </w:rPr>
              <w:t xml:space="preserve">Proposal as needed.  Detailed instructions on how to </w:t>
            </w:r>
            <w:r w:rsidR="008944C2" w:rsidRPr="00A1608C">
              <w:rPr>
                <w:rFonts w:ascii="Segoe UI" w:hAnsi="Segoe UI" w:cs="Segoe UI"/>
                <w:sz w:val="19"/>
                <w:szCs w:val="19"/>
              </w:rPr>
              <w:t>cancel</w:t>
            </w:r>
            <w:r w:rsidR="001841A9" w:rsidRPr="00A1608C">
              <w:rPr>
                <w:rFonts w:ascii="Segoe UI" w:hAnsi="Segoe UI" w:cs="Segoe UI"/>
                <w:sz w:val="19"/>
                <w:szCs w:val="19"/>
              </w:rPr>
              <w:t xml:space="preserve"> or </w:t>
            </w:r>
            <w:r w:rsidR="00651671">
              <w:rPr>
                <w:rFonts w:ascii="Segoe UI" w:hAnsi="Segoe UI" w:cs="Segoe UI"/>
                <w:sz w:val="19"/>
                <w:szCs w:val="19"/>
              </w:rPr>
              <w:t xml:space="preserve">modify a Proposal </w:t>
            </w:r>
            <w:r w:rsidR="001841A9" w:rsidRPr="00A1608C">
              <w:rPr>
                <w:rFonts w:ascii="Segoe UI" w:hAnsi="Segoe UI" w:cs="Segoe UI"/>
                <w:sz w:val="19"/>
                <w:szCs w:val="19"/>
              </w:rPr>
              <w:t xml:space="preserve">directly in the system are provided in Bidder User </w:t>
            </w:r>
            <w:r w:rsidR="007C742C">
              <w:rPr>
                <w:rFonts w:ascii="Segoe UI" w:hAnsi="Segoe UI" w:cs="Segoe UI"/>
                <w:sz w:val="19"/>
                <w:szCs w:val="19"/>
              </w:rPr>
              <w:t>G</w:t>
            </w:r>
            <w:r w:rsidR="001841A9" w:rsidRPr="00A1608C">
              <w:rPr>
                <w:rFonts w:ascii="Segoe UI" w:hAnsi="Segoe UI" w:cs="Segoe UI"/>
                <w:sz w:val="19"/>
                <w:szCs w:val="19"/>
              </w:rPr>
              <w:t xml:space="preserve">uide and Instructional videos. </w:t>
            </w:r>
          </w:p>
          <w:p w14:paraId="2C09DEE9" w14:textId="77777777" w:rsidR="00EC4BA0" w:rsidRPr="00D12317" w:rsidRDefault="00EC4BA0" w:rsidP="005D134B">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Cs/>
                <w:sz w:val="19"/>
                <w:szCs w:val="19"/>
                <w:lang w:val="en-GB"/>
              </w:rPr>
            </w:pPr>
            <w:r w:rsidRPr="00D12317">
              <w:rPr>
                <w:rFonts w:ascii="Segoe UI" w:hAnsi="Segoe UI" w:cs="Segoe UI"/>
                <w:sz w:val="19"/>
                <w:szCs w:val="19"/>
              </w:rPr>
              <w:t>Proposals requested to be withdrawn shall be returned unopened to the</w:t>
            </w:r>
            <w:r w:rsidRPr="005D07F9">
              <w:rPr>
                <w:rFonts w:ascii="Segoe UI" w:hAnsi="Segoe UI" w:cs="Segoe UI"/>
                <w:sz w:val="19"/>
                <w:szCs w:val="19"/>
              </w:rPr>
              <w:t xml:space="preserve"> Bidders</w:t>
            </w:r>
            <w:r w:rsidR="005D134B">
              <w:rPr>
                <w:rFonts w:ascii="Segoe UI" w:hAnsi="Segoe UI" w:cs="Segoe UI"/>
                <w:sz w:val="19"/>
                <w:szCs w:val="19"/>
              </w:rPr>
              <w:t xml:space="preserve"> (only for manual submissions)</w:t>
            </w:r>
            <w:r w:rsidR="00745A94">
              <w:rPr>
                <w:rFonts w:ascii="Segoe UI" w:hAnsi="Segoe UI" w:cs="Segoe UI"/>
                <w:sz w:val="19"/>
                <w:szCs w:val="19"/>
              </w:rPr>
              <w:t>, except if the bid is withdrawn after the bid has been opened</w:t>
            </w:r>
          </w:p>
        </w:tc>
      </w:tr>
      <w:tr w:rsidR="00EC4BA0" w:rsidRPr="00D12317" w14:paraId="643F34D9" w14:textId="77777777" w:rsidTr="005B45DE">
        <w:tc>
          <w:tcPr>
            <w:tcW w:w="2067" w:type="dxa"/>
          </w:tcPr>
          <w:p w14:paraId="0FB5BA0D" w14:textId="67F007E3" w:rsidR="00EC4BA0" w:rsidRPr="00F9144F" w:rsidRDefault="00EC4BA0" w:rsidP="00A22C6A">
            <w:pPr>
              <w:pStyle w:val="Heading6"/>
            </w:pPr>
            <w:bookmarkStart w:id="39" w:name="_Toc14964301"/>
            <w:r w:rsidRPr="00F9144F">
              <w:lastRenderedPageBreak/>
              <w:t>Proposal Opening</w:t>
            </w:r>
            <w:bookmarkEnd w:id="39"/>
            <w:r w:rsidRPr="00F9144F">
              <w:tab/>
            </w:r>
          </w:p>
        </w:tc>
        <w:tc>
          <w:tcPr>
            <w:tcW w:w="7200" w:type="dxa"/>
          </w:tcPr>
          <w:p w14:paraId="49AF46E2" w14:textId="77777777" w:rsidR="00EC4BA0" w:rsidRPr="00D12317" w:rsidRDefault="00EC4BA0" w:rsidP="001E26FA">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There </w:t>
            </w:r>
            <w:r w:rsidR="00920720" w:rsidRPr="00D12317">
              <w:rPr>
                <w:rFonts w:ascii="Segoe UI" w:hAnsi="Segoe UI" w:cs="Segoe UI"/>
                <w:sz w:val="19"/>
                <w:szCs w:val="19"/>
              </w:rPr>
              <w:t xml:space="preserve">is no </w:t>
            </w:r>
            <w:r w:rsidRPr="00D12317">
              <w:rPr>
                <w:rFonts w:ascii="Segoe UI" w:hAnsi="Segoe UI" w:cs="Segoe UI"/>
                <w:sz w:val="19"/>
                <w:szCs w:val="19"/>
              </w:rPr>
              <w:t>public bid opening</w:t>
            </w:r>
            <w:r w:rsidR="00920720" w:rsidRPr="00D12317">
              <w:rPr>
                <w:rFonts w:ascii="Segoe UI" w:hAnsi="Segoe UI" w:cs="Segoe UI"/>
                <w:sz w:val="19"/>
                <w:szCs w:val="19"/>
              </w:rPr>
              <w:t xml:space="preserve"> for RFPs</w:t>
            </w:r>
            <w:r w:rsidRPr="00D12317">
              <w:rPr>
                <w:rFonts w:ascii="Segoe UI" w:hAnsi="Segoe UI" w:cs="Segoe UI"/>
                <w:sz w:val="19"/>
                <w:szCs w:val="19"/>
              </w:rPr>
              <w:t xml:space="preserve">. </w:t>
            </w:r>
            <w:r w:rsidR="00AD4420">
              <w:rPr>
                <w:rFonts w:ascii="Segoe UI" w:hAnsi="Segoe UI" w:cs="Segoe UI"/>
                <w:sz w:val="19"/>
                <w:szCs w:val="19"/>
              </w:rPr>
              <w:t xml:space="preserve"> </w:t>
            </w:r>
            <w:r w:rsidRPr="00D12317">
              <w:rPr>
                <w:rFonts w:ascii="Segoe UI" w:hAnsi="Segoe UI" w:cs="Segoe UI"/>
                <w:sz w:val="19"/>
                <w:szCs w:val="19"/>
              </w:rPr>
              <w:t xml:space="preserve">UNDP </w:t>
            </w:r>
            <w:r w:rsidR="00C32612">
              <w:rPr>
                <w:rFonts w:ascii="Segoe UI" w:hAnsi="Segoe UI" w:cs="Segoe UI"/>
                <w:sz w:val="19"/>
                <w:szCs w:val="19"/>
              </w:rPr>
              <w:t>shall</w:t>
            </w:r>
            <w:r w:rsidRPr="00D12317">
              <w:rPr>
                <w:rFonts w:ascii="Segoe UI" w:hAnsi="Segoe UI" w:cs="Segoe UI"/>
                <w:sz w:val="19"/>
                <w:szCs w:val="19"/>
              </w:rPr>
              <w:t xml:space="preserve"> open the Proposals in the presence of an ad-hoc committee formed by UNDP</w:t>
            </w:r>
            <w:r w:rsidR="00AD4420">
              <w:rPr>
                <w:rFonts w:ascii="Segoe UI" w:hAnsi="Segoe UI" w:cs="Segoe UI"/>
                <w:sz w:val="19"/>
                <w:szCs w:val="19"/>
              </w:rPr>
              <w:t>, consisting</w:t>
            </w:r>
            <w:r w:rsidRPr="00D12317">
              <w:rPr>
                <w:rFonts w:ascii="Segoe UI" w:hAnsi="Segoe UI" w:cs="Segoe UI"/>
                <w:sz w:val="19"/>
                <w:szCs w:val="19"/>
              </w:rPr>
              <w:t xml:space="preserve"> of at least two (2) members. </w:t>
            </w:r>
            <w:r w:rsidR="007757F7">
              <w:rPr>
                <w:rFonts w:ascii="Segoe UI" w:hAnsi="Segoe UI" w:cs="Segoe UI"/>
                <w:sz w:val="19"/>
                <w:szCs w:val="19"/>
              </w:rPr>
              <w:t xml:space="preserve">In the case of e-Tendering submission, bidders will </w:t>
            </w:r>
            <w:r w:rsidR="00AE12C3">
              <w:rPr>
                <w:rFonts w:ascii="Segoe UI" w:hAnsi="Segoe UI" w:cs="Segoe UI"/>
                <w:sz w:val="19"/>
                <w:szCs w:val="19"/>
              </w:rPr>
              <w:t>receive</w:t>
            </w:r>
            <w:r w:rsidR="007757F7">
              <w:rPr>
                <w:rFonts w:ascii="Segoe UI" w:hAnsi="Segoe UI" w:cs="Segoe UI"/>
                <w:sz w:val="19"/>
                <w:szCs w:val="19"/>
              </w:rPr>
              <w:t xml:space="preserve"> an automatic notification once their proposal is opened. </w:t>
            </w:r>
          </w:p>
        </w:tc>
      </w:tr>
      <w:tr w:rsidR="00AA1516" w:rsidRPr="00D12317" w14:paraId="66F79456" w14:textId="77777777" w:rsidTr="005B45DE">
        <w:tc>
          <w:tcPr>
            <w:tcW w:w="9267" w:type="dxa"/>
            <w:gridSpan w:val="2"/>
            <w:shd w:val="clear" w:color="auto" w:fill="9BDEFF"/>
          </w:tcPr>
          <w:p w14:paraId="67DB667C" w14:textId="743EA5BC" w:rsidR="00AA1516" w:rsidRPr="00D12317" w:rsidRDefault="00AA1516" w:rsidP="002C660D">
            <w:pPr>
              <w:pStyle w:val="Heading5"/>
            </w:pPr>
            <w:bookmarkStart w:id="40" w:name="_Toc14964302"/>
            <w:r w:rsidRPr="00D12317">
              <w:t>EVALUATION OF PROPOSALS</w:t>
            </w:r>
            <w:bookmarkEnd w:id="40"/>
          </w:p>
        </w:tc>
      </w:tr>
      <w:tr w:rsidR="00EC4BA0" w:rsidRPr="00D12317" w14:paraId="3427EB85" w14:textId="77777777" w:rsidTr="005B45DE">
        <w:tc>
          <w:tcPr>
            <w:tcW w:w="2067" w:type="dxa"/>
          </w:tcPr>
          <w:p w14:paraId="430299A8" w14:textId="4C72FB28" w:rsidR="00EC4BA0" w:rsidRPr="00D12317" w:rsidRDefault="00EC4BA0" w:rsidP="00A22C6A">
            <w:pPr>
              <w:pStyle w:val="Heading6"/>
            </w:pPr>
            <w:bookmarkStart w:id="41" w:name="_Toc300752864"/>
            <w:bookmarkStart w:id="42" w:name="_Toc14964303"/>
            <w:r w:rsidRPr="00D12317">
              <w:t>Confidentiality</w:t>
            </w:r>
            <w:bookmarkEnd w:id="41"/>
            <w:bookmarkEnd w:id="42"/>
          </w:p>
        </w:tc>
        <w:tc>
          <w:tcPr>
            <w:tcW w:w="7200" w:type="dxa"/>
          </w:tcPr>
          <w:p w14:paraId="55CDA9E1" w14:textId="77777777" w:rsidR="00C91D36" w:rsidRPr="00BD4695" w:rsidRDefault="00C91D36" w:rsidP="00BD469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BD4695">
              <w:rPr>
                <w:rFonts w:ascii="Segoe UI" w:hAnsi="Segoe UI" w:cs="Segoe UI"/>
                <w:sz w:val="19"/>
                <w:szCs w:val="19"/>
              </w:rPr>
              <w:t xml:space="preserve">Information relating to the examination, evaluation, and comparison of Proposals, and </w:t>
            </w:r>
            <w:r w:rsidR="00912E39" w:rsidRPr="00BD4695">
              <w:rPr>
                <w:rFonts w:ascii="Segoe UI" w:hAnsi="Segoe UI" w:cs="Segoe UI"/>
                <w:sz w:val="19"/>
                <w:szCs w:val="19"/>
              </w:rPr>
              <w:t>the recommendation</w:t>
            </w:r>
            <w:r w:rsidRPr="00BD4695">
              <w:rPr>
                <w:rFonts w:ascii="Segoe UI" w:hAnsi="Segoe UI" w:cs="Segoe UI"/>
                <w:sz w:val="19"/>
                <w:szCs w:val="19"/>
              </w:rPr>
              <w:t xml:space="preserve"> of contract award, shall not be disclosed to </w:t>
            </w:r>
            <w:r w:rsidR="000160F2">
              <w:rPr>
                <w:rFonts w:ascii="Segoe UI" w:hAnsi="Segoe UI" w:cs="Segoe UI"/>
                <w:sz w:val="19"/>
                <w:szCs w:val="19"/>
              </w:rPr>
              <w:t>Bidders</w:t>
            </w:r>
            <w:r w:rsidRPr="00BD4695">
              <w:rPr>
                <w:rFonts w:ascii="Segoe UI" w:hAnsi="Segoe UI" w:cs="Segoe UI"/>
                <w:sz w:val="19"/>
                <w:szCs w:val="19"/>
              </w:rPr>
              <w:t xml:space="preserve"> or any other persons not officially concerned with such process, even after publication of the contract award. </w:t>
            </w:r>
          </w:p>
          <w:p w14:paraId="4DFB1380" w14:textId="77777777" w:rsidR="00EC4BA0" w:rsidRPr="00D12317" w:rsidRDefault="001E33B7" w:rsidP="00C8603B">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C8603B">
              <w:rPr>
                <w:rFonts w:ascii="Segoe UI" w:hAnsi="Segoe UI" w:cs="Segoe UI"/>
                <w:sz w:val="19"/>
                <w:szCs w:val="19"/>
              </w:rPr>
              <w:t xml:space="preserve">Any effort by a </w:t>
            </w:r>
            <w:r w:rsidR="00C46221" w:rsidRPr="00C8603B">
              <w:rPr>
                <w:rFonts w:ascii="Segoe UI" w:hAnsi="Segoe UI" w:cs="Segoe UI"/>
                <w:sz w:val="19"/>
                <w:szCs w:val="19"/>
              </w:rPr>
              <w:t xml:space="preserve">Bidder </w:t>
            </w:r>
            <w:r w:rsidR="00943CF8">
              <w:rPr>
                <w:rFonts w:ascii="Segoe UI" w:hAnsi="Segoe UI" w:cs="Segoe UI"/>
                <w:sz w:val="19"/>
                <w:szCs w:val="19"/>
              </w:rPr>
              <w:t xml:space="preserve">or </w:t>
            </w:r>
            <w:r w:rsidR="00C46221" w:rsidRPr="00C8603B">
              <w:rPr>
                <w:rFonts w:ascii="Segoe UI" w:hAnsi="Segoe UI" w:cs="Segoe UI"/>
                <w:sz w:val="19"/>
                <w:szCs w:val="19"/>
              </w:rPr>
              <w:t xml:space="preserve">anyone on behalf of the Bidder </w:t>
            </w:r>
            <w:r w:rsidRPr="00C8603B">
              <w:rPr>
                <w:rFonts w:ascii="Segoe UI" w:hAnsi="Segoe UI" w:cs="Segoe UI"/>
                <w:sz w:val="19"/>
                <w:szCs w:val="19"/>
              </w:rPr>
              <w:t>to influence UNDP in the examination, evaluation and comparison of the Proposals or contract award decisions may, at UNDP’s decision, result in the rejection o</w:t>
            </w:r>
            <w:r w:rsidR="00C46221" w:rsidRPr="00C8603B">
              <w:rPr>
                <w:rFonts w:ascii="Segoe UI" w:hAnsi="Segoe UI" w:cs="Segoe UI"/>
                <w:sz w:val="19"/>
                <w:szCs w:val="19"/>
              </w:rPr>
              <w:t>f its Proposal and may be subject to the application of prevailing UNDP’s vendor sanctions procedures.</w:t>
            </w:r>
          </w:p>
        </w:tc>
      </w:tr>
      <w:tr w:rsidR="00EC4BA0" w:rsidRPr="00D12317" w14:paraId="61A37043" w14:textId="77777777" w:rsidTr="005B45DE">
        <w:tc>
          <w:tcPr>
            <w:tcW w:w="2067" w:type="dxa"/>
          </w:tcPr>
          <w:p w14:paraId="7A8314DF" w14:textId="04AC7129" w:rsidR="00EC4BA0" w:rsidRPr="00D12317" w:rsidRDefault="00EC4BA0" w:rsidP="00A22C6A">
            <w:pPr>
              <w:pStyle w:val="Heading6"/>
            </w:pPr>
            <w:bookmarkStart w:id="43" w:name="_Toc14964304"/>
            <w:r w:rsidRPr="00D12317">
              <w:t>Evaluation of Proposals</w:t>
            </w:r>
            <w:bookmarkEnd w:id="43"/>
          </w:p>
        </w:tc>
        <w:tc>
          <w:tcPr>
            <w:tcW w:w="7200" w:type="dxa"/>
            <w:shd w:val="clear" w:color="auto" w:fill="auto"/>
          </w:tcPr>
          <w:p w14:paraId="11C49AC3" w14:textId="77777777" w:rsidR="00EC4BA0" w:rsidRPr="00912E39"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912E39">
              <w:rPr>
                <w:rFonts w:ascii="Segoe UI" w:hAnsi="Segoe UI" w:cs="Segoe UI"/>
                <w:sz w:val="19"/>
                <w:szCs w:val="19"/>
              </w:rPr>
              <w:t>The Bidder is not permitted to alter or modify its Proposal in any way after the proposal submission deadline except as permitted under Clause 2</w:t>
            </w:r>
            <w:r w:rsidR="00943CF8">
              <w:rPr>
                <w:rFonts w:ascii="Segoe UI" w:hAnsi="Segoe UI" w:cs="Segoe UI"/>
                <w:sz w:val="19"/>
                <w:szCs w:val="19"/>
              </w:rPr>
              <w:t>4</w:t>
            </w:r>
            <w:r w:rsidRPr="00912E39">
              <w:rPr>
                <w:rFonts w:ascii="Segoe UI" w:hAnsi="Segoe UI" w:cs="Segoe UI"/>
                <w:sz w:val="19"/>
                <w:szCs w:val="19"/>
              </w:rPr>
              <w:t xml:space="preserve"> of this </w:t>
            </w:r>
            <w:r w:rsidR="00471BF9" w:rsidRPr="00912E39">
              <w:rPr>
                <w:rFonts w:ascii="Segoe UI" w:hAnsi="Segoe UI" w:cs="Segoe UI"/>
                <w:sz w:val="19"/>
                <w:szCs w:val="19"/>
              </w:rPr>
              <w:t>RF</w:t>
            </w:r>
            <w:r w:rsidRPr="00912E39">
              <w:rPr>
                <w:rFonts w:ascii="Segoe UI" w:hAnsi="Segoe UI" w:cs="Segoe UI"/>
                <w:sz w:val="19"/>
                <w:szCs w:val="19"/>
              </w:rPr>
              <w:t xml:space="preserve">P. </w:t>
            </w:r>
            <w:r w:rsidR="00243122" w:rsidRPr="00912E39">
              <w:rPr>
                <w:rFonts w:ascii="Segoe UI" w:hAnsi="Segoe UI" w:cs="Segoe UI"/>
                <w:sz w:val="19"/>
                <w:szCs w:val="19"/>
              </w:rPr>
              <w:t xml:space="preserve"> </w:t>
            </w:r>
            <w:r w:rsidRPr="00912E39">
              <w:rPr>
                <w:rFonts w:ascii="Segoe UI" w:hAnsi="Segoe UI" w:cs="Segoe UI"/>
                <w:sz w:val="19"/>
                <w:szCs w:val="19"/>
              </w:rPr>
              <w:t xml:space="preserve"> UNDP will conduct the evaluation solely </w:t>
            </w:r>
            <w:proofErr w:type="gramStart"/>
            <w:r w:rsidRPr="00912E39">
              <w:rPr>
                <w:rFonts w:ascii="Segoe UI" w:hAnsi="Segoe UI" w:cs="Segoe UI"/>
                <w:sz w:val="19"/>
                <w:szCs w:val="19"/>
              </w:rPr>
              <w:t>on the basis of</w:t>
            </w:r>
            <w:proofErr w:type="gramEnd"/>
            <w:r w:rsidRPr="00912E39">
              <w:rPr>
                <w:rFonts w:ascii="Segoe UI" w:hAnsi="Segoe UI" w:cs="Segoe UI"/>
                <w:sz w:val="19"/>
                <w:szCs w:val="19"/>
              </w:rPr>
              <w:t xml:space="preserve"> the submitted Technical and Financial Proposals.</w:t>
            </w:r>
          </w:p>
          <w:p w14:paraId="3E71E61C" w14:textId="77777777" w:rsidR="00EC4BA0" w:rsidRPr="00912E39" w:rsidRDefault="009D1684" w:rsidP="0003297F">
            <w:pPr>
              <w:pStyle w:val="ListParagraph"/>
              <w:widowControl w:val="0"/>
              <w:numPr>
                <w:ilvl w:val="1"/>
                <w:numId w:val="2"/>
              </w:numPr>
              <w:overflowPunct w:val="0"/>
              <w:adjustRightInd w:val="0"/>
              <w:spacing w:before="120" w:after="120"/>
              <w:ind w:left="522" w:hanging="547"/>
              <w:jc w:val="both"/>
              <w:rPr>
                <w:rFonts w:ascii="Segoe UI" w:hAnsi="Segoe UI" w:cs="Segoe UI"/>
                <w:sz w:val="19"/>
                <w:szCs w:val="19"/>
              </w:rPr>
            </w:pPr>
            <w:r w:rsidRPr="00912E39">
              <w:rPr>
                <w:rFonts w:ascii="Segoe UI" w:hAnsi="Segoe UI" w:cs="Segoe UI"/>
                <w:sz w:val="19"/>
                <w:szCs w:val="19"/>
              </w:rPr>
              <w:t xml:space="preserve">Evaluation of proposals is made of the following </w:t>
            </w:r>
            <w:r w:rsidR="00912E39" w:rsidRPr="00912E39">
              <w:rPr>
                <w:rFonts w:ascii="Segoe UI" w:hAnsi="Segoe UI" w:cs="Segoe UI"/>
                <w:sz w:val="19"/>
                <w:szCs w:val="19"/>
              </w:rPr>
              <w:t>steps:</w:t>
            </w:r>
          </w:p>
          <w:p w14:paraId="32958DA6" w14:textId="77777777" w:rsidR="00EC4BA0" w:rsidRPr="00912E39" w:rsidRDefault="00EC4BA0" w:rsidP="002C660D">
            <w:pPr>
              <w:pStyle w:val="ListParagraph"/>
              <w:widowControl w:val="0"/>
              <w:numPr>
                <w:ilvl w:val="1"/>
                <w:numId w:val="1"/>
              </w:numPr>
              <w:overflowPunct w:val="0"/>
              <w:adjustRightInd w:val="0"/>
              <w:spacing w:before="120" w:after="120"/>
              <w:ind w:left="879"/>
              <w:jc w:val="both"/>
              <w:rPr>
                <w:rFonts w:ascii="Segoe UI" w:hAnsi="Segoe UI" w:cs="Segoe UI"/>
                <w:sz w:val="19"/>
                <w:szCs w:val="19"/>
              </w:rPr>
            </w:pPr>
            <w:r w:rsidRPr="00912E39">
              <w:rPr>
                <w:rFonts w:ascii="Segoe UI" w:hAnsi="Segoe UI" w:cs="Segoe UI"/>
                <w:sz w:val="19"/>
                <w:szCs w:val="19"/>
              </w:rPr>
              <w:t xml:space="preserve">Preliminary Examination </w:t>
            </w:r>
          </w:p>
          <w:p w14:paraId="2E67EC1A" w14:textId="77777777" w:rsidR="00EC4BA0" w:rsidRPr="00912E39" w:rsidRDefault="00014EF9" w:rsidP="002C660D">
            <w:pPr>
              <w:pStyle w:val="ListParagraph"/>
              <w:widowControl w:val="0"/>
              <w:numPr>
                <w:ilvl w:val="1"/>
                <w:numId w:val="1"/>
              </w:numPr>
              <w:overflowPunct w:val="0"/>
              <w:adjustRightInd w:val="0"/>
              <w:spacing w:before="120" w:after="120"/>
              <w:ind w:left="879"/>
              <w:jc w:val="both"/>
              <w:rPr>
                <w:rFonts w:ascii="Segoe UI" w:hAnsi="Segoe UI" w:cs="Segoe UI"/>
                <w:sz w:val="19"/>
                <w:szCs w:val="19"/>
              </w:rPr>
            </w:pPr>
            <w:r w:rsidRPr="00912E39">
              <w:rPr>
                <w:rFonts w:ascii="Segoe UI" w:hAnsi="Segoe UI" w:cs="Segoe UI"/>
                <w:sz w:val="19"/>
                <w:szCs w:val="19"/>
              </w:rPr>
              <w:t xml:space="preserve">Minimum </w:t>
            </w:r>
            <w:r w:rsidR="00D12317" w:rsidRPr="00912E39">
              <w:rPr>
                <w:rFonts w:ascii="Segoe UI" w:hAnsi="Segoe UI" w:cs="Segoe UI"/>
                <w:sz w:val="19"/>
                <w:szCs w:val="19"/>
              </w:rPr>
              <w:t xml:space="preserve">Eligibility and </w:t>
            </w:r>
            <w:r w:rsidR="00EC4BA0" w:rsidRPr="00912E39">
              <w:rPr>
                <w:rFonts w:ascii="Segoe UI" w:hAnsi="Segoe UI" w:cs="Segoe UI"/>
                <w:sz w:val="19"/>
                <w:szCs w:val="19"/>
              </w:rPr>
              <w:t xml:space="preserve">Qualification (if </w:t>
            </w:r>
            <w:r w:rsidR="008C2455" w:rsidRPr="00912E39">
              <w:rPr>
                <w:rFonts w:ascii="Segoe UI" w:hAnsi="Segoe UI" w:cs="Segoe UI"/>
                <w:sz w:val="19"/>
                <w:szCs w:val="19"/>
              </w:rPr>
              <w:t xml:space="preserve">pre-qualification is </w:t>
            </w:r>
            <w:r w:rsidR="00EC4BA0" w:rsidRPr="00912E39">
              <w:rPr>
                <w:rFonts w:ascii="Segoe UI" w:hAnsi="Segoe UI" w:cs="Segoe UI"/>
                <w:sz w:val="19"/>
                <w:szCs w:val="19"/>
              </w:rPr>
              <w:t>not done)</w:t>
            </w:r>
          </w:p>
          <w:p w14:paraId="63D97045" w14:textId="77777777" w:rsidR="00EC4BA0" w:rsidRPr="00912E39" w:rsidRDefault="00EC4BA0" w:rsidP="002C660D">
            <w:pPr>
              <w:pStyle w:val="ListParagraph"/>
              <w:widowControl w:val="0"/>
              <w:numPr>
                <w:ilvl w:val="1"/>
                <w:numId w:val="1"/>
              </w:numPr>
              <w:overflowPunct w:val="0"/>
              <w:adjustRightInd w:val="0"/>
              <w:spacing w:before="120" w:after="120"/>
              <w:ind w:left="879"/>
              <w:jc w:val="both"/>
              <w:rPr>
                <w:rFonts w:ascii="Segoe UI" w:hAnsi="Segoe UI" w:cs="Segoe UI"/>
                <w:sz w:val="19"/>
                <w:szCs w:val="19"/>
              </w:rPr>
            </w:pPr>
            <w:r w:rsidRPr="00912E39">
              <w:rPr>
                <w:rFonts w:ascii="Segoe UI" w:hAnsi="Segoe UI" w:cs="Segoe UI"/>
                <w:sz w:val="19"/>
                <w:szCs w:val="19"/>
              </w:rPr>
              <w:t>Evaluation of Technical Proposals</w:t>
            </w:r>
          </w:p>
          <w:p w14:paraId="27B4E434" w14:textId="77777777" w:rsidR="00EC4BA0" w:rsidRPr="00912E39" w:rsidRDefault="00EC4BA0" w:rsidP="002C660D">
            <w:pPr>
              <w:pStyle w:val="ListParagraph"/>
              <w:widowControl w:val="0"/>
              <w:numPr>
                <w:ilvl w:val="1"/>
                <w:numId w:val="1"/>
              </w:numPr>
              <w:overflowPunct w:val="0"/>
              <w:adjustRightInd w:val="0"/>
              <w:spacing w:before="120" w:after="120"/>
              <w:ind w:left="879"/>
              <w:jc w:val="both"/>
              <w:rPr>
                <w:rFonts w:ascii="Segoe UI" w:hAnsi="Segoe UI" w:cs="Segoe UI"/>
                <w:sz w:val="19"/>
                <w:szCs w:val="19"/>
              </w:rPr>
            </w:pPr>
            <w:r w:rsidRPr="00912E39">
              <w:rPr>
                <w:rFonts w:ascii="Segoe UI" w:hAnsi="Segoe UI" w:cs="Segoe UI"/>
                <w:sz w:val="19"/>
                <w:szCs w:val="19"/>
              </w:rPr>
              <w:t>Evaluation of Financial Proposals</w:t>
            </w:r>
          </w:p>
        </w:tc>
      </w:tr>
      <w:tr w:rsidR="00EC4BA0" w:rsidRPr="00D12317" w14:paraId="46224857" w14:textId="77777777" w:rsidTr="005B45DE">
        <w:tc>
          <w:tcPr>
            <w:tcW w:w="2067" w:type="dxa"/>
          </w:tcPr>
          <w:p w14:paraId="56169E38" w14:textId="632EF904" w:rsidR="00EC4BA0" w:rsidRPr="00D12317" w:rsidRDefault="00EC4BA0" w:rsidP="00A22C6A">
            <w:pPr>
              <w:pStyle w:val="Heading6"/>
            </w:pPr>
            <w:bookmarkStart w:id="44" w:name="_Toc14964305"/>
            <w:r w:rsidRPr="00D12317">
              <w:t>Preliminary Examination</w:t>
            </w:r>
            <w:bookmarkEnd w:id="44"/>
            <w:r w:rsidRPr="00D12317">
              <w:t xml:space="preserve"> </w:t>
            </w:r>
          </w:p>
        </w:tc>
        <w:tc>
          <w:tcPr>
            <w:tcW w:w="7200" w:type="dxa"/>
          </w:tcPr>
          <w:p w14:paraId="3CC0A90E" w14:textId="77777777" w:rsidR="00EC4BA0" w:rsidRPr="00D12317" w:rsidRDefault="00EC4BA0" w:rsidP="00DB1EF8">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UNDP shall examine the Proposals to determine whether they are complete with respect to minimum documentary requirements, whether the documents have been properly signed, and whether the Proposals are generally in order, </w:t>
            </w:r>
            <w:r w:rsidRPr="00D12317">
              <w:rPr>
                <w:rFonts w:ascii="Segoe UI" w:hAnsi="Segoe UI" w:cs="Segoe UI"/>
                <w:sz w:val="19"/>
                <w:szCs w:val="19"/>
              </w:rPr>
              <w:lastRenderedPageBreak/>
              <w:t xml:space="preserve">among other indicators that may be used at this stage.  UNDP </w:t>
            </w:r>
            <w:r w:rsidR="00DB1EF8">
              <w:rPr>
                <w:rFonts w:ascii="Segoe UI" w:hAnsi="Segoe UI" w:cs="Segoe UI"/>
                <w:sz w:val="19"/>
                <w:szCs w:val="19"/>
              </w:rPr>
              <w:t>reserves the right to</w:t>
            </w:r>
            <w:r w:rsidRPr="00D12317">
              <w:rPr>
                <w:rFonts w:ascii="Segoe UI" w:hAnsi="Segoe UI" w:cs="Segoe UI"/>
                <w:sz w:val="19"/>
                <w:szCs w:val="19"/>
              </w:rPr>
              <w:t xml:space="preserve"> reject any Proposal at this stage. </w:t>
            </w:r>
          </w:p>
        </w:tc>
      </w:tr>
      <w:tr w:rsidR="00EC4BA0" w:rsidRPr="00D12317" w14:paraId="2BC2EEF9" w14:textId="77777777" w:rsidTr="005B45DE">
        <w:tc>
          <w:tcPr>
            <w:tcW w:w="2067" w:type="dxa"/>
          </w:tcPr>
          <w:p w14:paraId="2C3E0BAC" w14:textId="6B91CC1F" w:rsidR="00EC4BA0" w:rsidRPr="00D12317" w:rsidRDefault="00EC4BA0" w:rsidP="00A22C6A">
            <w:pPr>
              <w:pStyle w:val="Heading6"/>
            </w:pPr>
            <w:bookmarkStart w:id="45" w:name="_Toc14964306"/>
            <w:r w:rsidRPr="00D12317">
              <w:lastRenderedPageBreak/>
              <w:t xml:space="preserve">Evaluation of </w:t>
            </w:r>
            <w:r w:rsidR="00D12317" w:rsidRPr="00D12317">
              <w:t>Eligibility</w:t>
            </w:r>
            <w:r w:rsidR="00D12317">
              <w:t xml:space="preserve"> and </w:t>
            </w:r>
            <w:r w:rsidRPr="00D12317">
              <w:t>Qualification</w:t>
            </w:r>
            <w:bookmarkEnd w:id="45"/>
          </w:p>
        </w:tc>
        <w:tc>
          <w:tcPr>
            <w:tcW w:w="7200" w:type="dxa"/>
          </w:tcPr>
          <w:p w14:paraId="635285B2" w14:textId="77777777" w:rsidR="00EC4BA0" w:rsidRPr="008351C2" w:rsidRDefault="00943CF8"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Eligibility and </w:t>
            </w:r>
            <w:r w:rsidR="00EC4BA0" w:rsidRPr="008351C2">
              <w:rPr>
                <w:rFonts w:ascii="Segoe UI" w:hAnsi="Segoe UI" w:cs="Segoe UI"/>
                <w:sz w:val="19"/>
                <w:szCs w:val="19"/>
              </w:rPr>
              <w:t xml:space="preserve">Qualification of the Bidder will be evaluated against the Minimum Eligibility/Qualification requirements specified in the </w:t>
            </w:r>
            <w:r w:rsidR="0010465E" w:rsidRPr="008351C2">
              <w:rPr>
                <w:rFonts w:ascii="Segoe UI" w:hAnsi="Segoe UI" w:cs="Segoe UI"/>
                <w:sz w:val="19"/>
                <w:szCs w:val="19"/>
              </w:rPr>
              <w:t>Section 4</w:t>
            </w:r>
            <w:r w:rsidR="00020336">
              <w:rPr>
                <w:rFonts w:ascii="Segoe UI" w:hAnsi="Segoe UI" w:cs="Segoe UI"/>
                <w:sz w:val="19"/>
                <w:szCs w:val="19"/>
              </w:rPr>
              <w:t xml:space="preserve"> (</w:t>
            </w:r>
            <w:r w:rsidR="0010465E" w:rsidRPr="008351C2">
              <w:rPr>
                <w:rFonts w:ascii="Segoe UI" w:hAnsi="Segoe UI" w:cs="Segoe UI"/>
                <w:sz w:val="19"/>
                <w:szCs w:val="19"/>
              </w:rPr>
              <w:t>Evaluation Criteria</w:t>
            </w:r>
            <w:r w:rsidR="00020336">
              <w:rPr>
                <w:rFonts w:ascii="Segoe UI" w:hAnsi="Segoe UI" w:cs="Segoe UI"/>
                <w:sz w:val="19"/>
                <w:szCs w:val="19"/>
              </w:rPr>
              <w:t>)</w:t>
            </w:r>
            <w:r w:rsidR="00EC4BA0" w:rsidRPr="008351C2">
              <w:rPr>
                <w:rFonts w:ascii="Segoe UI" w:hAnsi="Segoe UI" w:cs="Segoe UI"/>
                <w:sz w:val="19"/>
                <w:szCs w:val="19"/>
              </w:rPr>
              <w:t>.</w:t>
            </w:r>
          </w:p>
          <w:p w14:paraId="6FDFF10D" w14:textId="77777777" w:rsidR="00EC4BA0" w:rsidRPr="008351C2" w:rsidRDefault="00EC4BA0" w:rsidP="0003297F">
            <w:pPr>
              <w:pStyle w:val="ListParagraph"/>
              <w:widowControl w:val="0"/>
              <w:numPr>
                <w:ilvl w:val="1"/>
                <w:numId w:val="2"/>
              </w:numPr>
              <w:overflowPunct w:val="0"/>
              <w:adjustRightInd w:val="0"/>
              <w:spacing w:before="120" w:after="120"/>
              <w:ind w:left="522" w:hanging="547"/>
              <w:jc w:val="both"/>
              <w:rPr>
                <w:rFonts w:ascii="Segoe UI" w:hAnsi="Segoe UI" w:cs="Segoe UI"/>
                <w:sz w:val="19"/>
                <w:szCs w:val="19"/>
              </w:rPr>
            </w:pPr>
            <w:r w:rsidRPr="008351C2">
              <w:rPr>
                <w:rFonts w:ascii="Segoe UI" w:hAnsi="Segoe UI" w:cs="Segoe UI"/>
                <w:sz w:val="19"/>
                <w:szCs w:val="19"/>
              </w:rPr>
              <w:t>In general terms</w:t>
            </w:r>
            <w:r w:rsidR="00FA2818">
              <w:rPr>
                <w:rFonts w:ascii="Segoe UI" w:hAnsi="Segoe UI" w:cs="Segoe UI"/>
                <w:sz w:val="19"/>
                <w:szCs w:val="19"/>
              </w:rPr>
              <w:t>,</w:t>
            </w:r>
            <w:r w:rsidRPr="008351C2">
              <w:rPr>
                <w:rFonts w:ascii="Segoe UI" w:hAnsi="Segoe UI" w:cs="Segoe UI"/>
                <w:sz w:val="19"/>
                <w:szCs w:val="19"/>
              </w:rPr>
              <w:t xml:space="preserve"> vendors </w:t>
            </w:r>
            <w:r w:rsidR="00B822AE">
              <w:rPr>
                <w:rFonts w:ascii="Segoe UI" w:hAnsi="Segoe UI" w:cs="Segoe UI"/>
                <w:sz w:val="19"/>
                <w:szCs w:val="19"/>
              </w:rPr>
              <w:t xml:space="preserve">that </w:t>
            </w:r>
            <w:r w:rsidRPr="008351C2">
              <w:rPr>
                <w:rFonts w:ascii="Segoe UI" w:hAnsi="Segoe UI" w:cs="Segoe UI"/>
                <w:sz w:val="19"/>
                <w:szCs w:val="19"/>
              </w:rPr>
              <w:t>meet the following criteria</w:t>
            </w:r>
            <w:r w:rsidR="00B822AE">
              <w:rPr>
                <w:rFonts w:ascii="Segoe UI" w:hAnsi="Segoe UI" w:cs="Segoe UI"/>
                <w:sz w:val="19"/>
                <w:szCs w:val="19"/>
              </w:rPr>
              <w:t xml:space="preserve"> may be considered qualified</w:t>
            </w:r>
            <w:r w:rsidRPr="008351C2">
              <w:rPr>
                <w:rFonts w:ascii="Segoe UI" w:hAnsi="Segoe UI" w:cs="Segoe UI"/>
                <w:sz w:val="19"/>
                <w:szCs w:val="19"/>
              </w:rPr>
              <w:t>:</w:t>
            </w:r>
          </w:p>
          <w:p w14:paraId="7D2F756E" w14:textId="77777777" w:rsidR="00EC4BA0" w:rsidRPr="008351C2" w:rsidRDefault="00FA2818" w:rsidP="0003297F">
            <w:pPr>
              <w:pStyle w:val="ListParagraph"/>
              <w:widowControl w:val="0"/>
              <w:numPr>
                <w:ilvl w:val="1"/>
                <w:numId w:val="10"/>
              </w:numPr>
              <w:overflowPunct w:val="0"/>
              <w:adjustRightInd w:val="0"/>
              <w:spacing w:before="120" w:after="120"/>
              <w:ind w:left="972"/>
              <w:jc w:val="both"/>
              <w:rPr>
                <w:rFonts w:ascii="Segoe UI" w:hAnsi="Segoe UI" w:cs="Segoe UI"/>
                <w:sz w:val="19"/>
                <w:szCs w:val="19"/>
              </w:rPr>
            </w:pPr>
            <w:r>
              <w:rPr>
                <w:rFonts w:ascii="Segoe UI" w:hAnsi="Segoe UI" w:cs="Segoe UI"/>
                <w:sz w:val="19"/>
                <w:szCs w:val="19"/>
              </w:rPr>
              <w:t>They are n</w:t>
            </w:r>
            <w:r w:rsidR="00EC4BA0" w:rsidRPr="008351C2">
              <w:rPr>
                <w:rFonts w:ascii="Segoe UI" w:hAnsi="Segoe UI" w:cs="Segoe UI"/>
                <w:sz w:val="19"/>
                <w:szCs w:val="19"/>
              </w:rPr>
              <w:t>ot included in the UN Security Council 1267/1989 Committee's list of terrorists and terrorist financiers, and in UNDP’s ineligible vendors’ list;</w:t>
            </w:r>
          </w:p>
          <w:p w14:paraId="20B90AF4" w14:textId="77777777" w:rsidR="00EC4BA0" w:rsidRDefault="00FA2818" w:rsidP="0003297F">
            <w:pPr>
              <w:pStyle w:val="ListParagraph"/>
              <w:widowControl w:val="0"/>
              <w:numPr>
                <w:ilvl w:val="1"/>
                <w:numId w:val="10"/>
              </w:numPr>
              <w:overflowPunct w:val="0"/>
              <w:adjustRightInd w:val="0"/>
              <w:spacing w:before="120" w:after="120"/>
              <w:ind w:left="972"/>
              <w:jc w:val="both"/>
              <w:rPr>
                <w:rFonts w:ascii="Segoe UI" w:hAnsi="Segoe UI" w:cs="Segoe UI"/>
                <w:sz w:val="19"/>
                <w:szCs w:val="19"/>
              </w:rPr>
            </w:pPr>
            <w:r>
              <w:rPr>
                <w:rFonts w:ascii="Segoe UI" w:hAnsi="Segoe UI" w:cs="Segoe UI"/>
                <w:sz w:val="19"/>
                <w:szCs w:val="19"/>
              </w:rPr>
              <w:t>They have a</w:t>
            </w:r>
            <w:r w:rsidR="00D34501" w:rsidRPr="008351C2">
              <w:rPr>
                <w:rFonts w:ascii="Segoe UI" w:hAnsi="Segoe UI" w:cs="Segoe UI"/>
                <w:sz w:val="19"/>
                <w:szCs w:val="19"/>
              </w:rPr>
              <w:t xml:space="preserve"> good financial standing and h</w:t>
            </w:r>
            <w:r w:rsidR="00EC4BA0" w:rsidRPr="008351C2">
              <w:rPr>
                <w:rFonts w:ascii="Segoe UI" w:hAnsi="Segoe UI" w:cs="Segoe UI"/>
                <w:sz w:val="19"/>
                <w:szCs w:val="19"/>
              </w:rPr>
              <w:t xml:space="preserve">ave </w:t>
            </w:r>
            <w:r w:rsidR="00471BF9" w:rsidRPr="008351C2">
              <w:rPr>
                <w:rFonts w:ascii="Segoe UI" w:hAnsi="Segoe UI" w:cs="Segoe UI"/>
                <w:sz w:val="19"/>
                <w:szCs w:val="19"/>
              </w:rPr>
              <w:t xml:space="preserve">access to </w:t>
            </w:r>
            <w:r w:rsidR="00EC4BA0" w:rsidRPr="008351C2">
              <w:rPr>
                <w:rFonts w:ascii="Segoe UI" w:hAnsi="Segoe UI" w:cs="Segoe UI"/>
                <w:sz w:val="19"/>
                <w:szCs w:val="19"/>
              </w:rPr>
              <w:t>adequate</w:t>
            </w:r>
            <w:r w:rsidR="00FE54D3" w:rsidRPr="008351C2">
              <w:rPr>
                <w:rFonts w:ascii="Segoe UI" w:hAnsi="Segoe UI" w:cs="Segoe UI"/>
                <w:sz w:val="19"/>
                <w:szCs w:val="19"/>
              </w:rPr>
              <w:t xml:space="preserve"> </w:t>
            </w:r>
            <w:r w:rsidR="00EC4BA0" w:rsidRPr="008351C2">
              <w:rPr>
                <w:rFonts w:ascii="Segoe UI" w:hAnsi="Segoe UI" w:cs="Segoe UI"/>
                <w:sz w:val="19"/>
                <w:szCs w:val="19"/>
              </w:rPr>
              <w:t>financial resources to perform the contract</w:t>
            </w:r>
            <w:r w:rsidR="00D34501" w:rsidRPr="008351C2">
              <w:rPr>
                <w:rFonts w:ascii="Segoe UI" w:hAnsi="Segoe UI" w:cs="Segoe UI"/>
                <w:sz w:val="19"/>
                <w:szCs w:val="19"/>
              </w:rPr>
              <w:t xml:space="preserve"> and all existing commercial </w:t>
            </w:r>
            <w:r w:rsidR="00912E39" w:rsidRPr="008351C2">
              <w:rPr>
                <w:rFonts w:ascii="Segoe UI" w:hAnsi="Segoe UI" w:cs="Segoe UI"/>
                <w:sz w:val="19"/>
                <w:szCs w:val="19"/>
              </w:rPr>
              <w:t>commitments,</w:t>
            </w:r>
          </w:p>
          <w:p w14:paraId="75E5EE35" w14:textId="77777777" w:rsidR="00C31E1A" w:rsidRPr="008351C2" w:rsidRDefault="00C31E1A" w:rsidP="0003297F">
            <w:pPr>
              <w:pStyle w:val="ListParagraph"/>
              <w:widowControl w:val="0"/>
              <w:numPr>
                <w:ilvl w:val="1"/>
                <w:numId w:val="10"/>
              </w:numPr>
              <w:overflowPunct w:val="0"/>
              <w:adjustRightInd w:val="0"/>
              <w:spacing w:before="120" w:after="120"/>
              <w:ind w:left="972"/>
              <w:jc w:val="both"/>
              <w:rPr>
                <w:rFonts w:ascii="Segoe UI" w:hAnsi="Segoe UI" w:cs="Segoe UI"/>
                <w:sz w:val="19"/>
                <w:szCs w:val="19"/>
              </w:rPr>
            </w:pPr>
            <w:r>
              <w:rPr>
                <w:rFonts w:ascii="Segoe UI" w:hAnsi="Segoe UI" w:cs="Segoe UI"/>
                <w:sz w:val="19"/>
                <w:szCs w:val="19"/>
              </w:rPr>
              <w:t>They have the necessary similar experience, technical expertise,</w:t>
            </w:r>
            <w:r w:rsidR="00A34F36">
              <w:rPr>
                <w:rFonts w:ascii="Segoe UI" w:hAnsi="Segoe UI" w:cs="Segoe UI"/>
                <w:sz w:val="19"/>
                <w:szCs w:val="19"/>
              </w:rPr>
              <w:t xml:space="preserve"> </w:t>
            </w:r>
            <w:r>
              <w:rPr>
                <w:rFonts w:ascii="Segoe UI" w:hAnsi="Segoe UI" w:cs="Segoe UI"/>
                <w:sz w:val="19"/>
                <w:szCs w:val="19"/>
              </w:rPr>
              <w:t>production capacity where applicable, quality certifications, quality assurance procedures and other</w:t>
            </w:r>
            <w:r w:rsidR="00A34F36">
              <w:rPr>
                <w:rFonts w:ascii="Segoe UI" w:hAnsi="Segoe UI" w:cs="Segoe UI"/>
                <w:sz w:val="19"/>
                <w:szCs w:val="19"/>
              </w:rPr>
              <w:t xml:space="preserve"> </w:t>
            </w:r>
            <w:r>
              <w:rPr>
                <w:rFonts w:ascii="Segoe UI" w:hAnsi="Segoe UI" w:cs="Segoe UI"/>
                <w:sz w:val="19"/>
                <w:szCs w:val="19"/>
              </w:rPr>
              <w:t>resources applicable to the provision of the services required;</w:t>
            </w:r>
          </w:p>
          <w:p w14:paraId="10F0509B" w14:textId="77777777" w:rsidR="00EC4BA0" w:rsidRPr="008351C2" w:rsidRDefault="00FA2818" w:rsidP="0003297F">
            <w:pPr>
              <w:pStyle w:val="ListParagraph"/>
              <w:widowControl w:val="0"/>
              <w:numPr>
                <w:ilvl w:val="1"/>
                <w:numId w:val="10"/>
              </w:numPr>
              <w:overflowPunct w:val="0"/>
              <w:adjustRightInd w:val="0"/>
              <w:spacing w:before="120" w:after="120"/>
              <w:ind w:left="972"/>
              <w:jc w:val="both"/>
              <w:rPr>
                <w:rFonts w:ascii="Segoe UI" w:hAnsi="Segoe UI" w:cs="Segoe UI"/>
                <w:sz w:val="19"/>
                <w:szCs w:val="19"/>
              </w:rPr>
            </w:pPr>
            <w:r>
              <w:rPr>
                <w:rFonts w:ascii="Segoe UI" w:hAnsi="Segoe UI" w:cs="Segoe UI"/>
                <w:sz w:val="19"/>
                <w:szCs w:val="19"/>
              </w:rPr>
              <w:t xml:space="preserve">They </w:t>
            </w:r>
            <w:proofErr w:type="gramStart"/>
            <w:r>
              <w:rPr>
                <w:rFonts w:ascii="Segoe UI" w:hAnsi="Segoe UI" w:cs="Segoe UI"/>
                <w:sz w:val="19"/>
                <w:szCs w:val="19"/>
              </w:rPr>
              <w:t>are</w:t>
            </w:r>
            <w:r w:rsidR="00EC4BA0" w:rsidRPr="008351C2">
              <w:rPr>
                <w:rFonts w:ascii="Segoe UI" w:hAnsi="Segoe UI" w:cs="Segoe UI"/>
                <w:sz w:val="19"/>
                <w:szCs w:val="19"/>
              </w:rPr>
              <w:t xml:space="preserve"> able to</w:t>
            </w:r>
            <w:proofErr w:type="gramEnd"/>
            <w:r w:rsidR="00EC4BA0" w:rsidRPr="008351C2">
              <w:rPr>
                <w:rFonts w:ascii="Segoe UI" w:hAnsi="Segoe UI" w:cs="Segoe UI"/>
                <w:sz w:val="19"/>
                <w:szCs w:val="19"/>
              </w:rPr>
              <w:t xml:space="preserve"> comply </w:t>
            </w:r>
            <w:r w:rsidR="00912E39" w:rsidRPr="008351C2">
              <w:rPr>
                <w:rFonts w:ascii="Segoe UI" w:hAnsi="Segoe UI" w:cs="Segoe UI"/>
                <w:sz w:val="19"/>
                <w:szCs w:val="19"/>
              </w:rPr>
              <w:t>fully with</w:t>
            </w:r>
            <w:r w:rsidR="00EC4BA0" w:rsidRPr="008351C2">
              <w:rPr>
                <w:rFonts w:ascii="Segoe UI" w:hAnsi="Segoe UI" w:cs="Segoe UI"/>
                <w:sz w:val="19"/>
                <w:szCs w:val="19"/>
              </w:rPr>
              <w:t xml:space="preserve"> UNDP General Terms and Conditions of Contract;</w:t>
            </w:r>
          </w:p>
          <w:p w14:paraId="6E510CC4" w14:textId="77777777" w:rsidR="008F77DA" w:rsidRPr="008351C2" w:rsidRDefault="00FA2818" w:rsidP="008F77DA">
            <w:pPr>
              <w:pStyle w:val="ListParagraph"/>
              <w:widowControl w:val="0"/>
              <w:numPr>
                <w:ilvl w:val="1"/>
                <w:numId w:val="10"/>
              </w:numPr>
              <w:overflowPunct w:val="0"/>
              <w:adjustRightInd w:val="0"/>
              <w:spacing w:before="120" w:after="120"/>
              <w:ind w:left="972"/>
              <w:jc w:val="both"/>
              <w:rPr>
                <w:rFonts w:ascii="Segoe UI" w:hAnsi="Segoe UI" w:cs="Segoe UI"/>
                <w:sz w:val="19"/>
                <w:szCs w:val="19"/>
              </w:rPr>
            </w:pPr>
            <w:r>
              <w:rPr>
                <w:rFonts w:ascii="Segoe UI" w:hAnsi="Segoe UI" w:cs="Segoe UI"/>
                <w:sz w:val="19"/>
                <w:szCs w:val="19"/>
              </w:rPr>
              <w:t xml:space="preserve">They do </w:t>
            </w:r>
            <w:r w:rsidR="008F77DA" w:rsidRPr="008351C2">
              <w:rPr>
                <w:rFonts w:ascii="Segoe UI" w:hAnsi="Segoe UI" w:cs="Segoe UI"/>
                <w:sz w:val="19"/>
                <w:szCs w:val="19"/>
              </w:rPr>
              <w:t xml:space="preserve">not </w:t>
            </w:r>
            <w:r w:rsidR="00D34501" w:rsidRPr="008351C2">
              <w:rPr>
                <w:rFonts w:ascii="Segoe UI" w:hAnsi="Segoe UI" w:cs="Segoe UI"/>
                <w:sz w:val="19"/>
                <w:szCs w:val="19"/>
              </w:rPr>
              <w:t xml:space="preserve">have </w:t>
            </w:r>
            <w:r w:rsidR="008F77DA" w:rsidRPr="008351C2">
              <w:rPr>
                <w:rFonts w:ascii="Segoe UI" w:hAnsi="Segoe UI" w:cs="Segoe UI"/>
                <w:sz w:val="19"/>
                <w:szCs w:val="19"/>
              </w:rPr>
              <w:t xml:space="preserve">a consistent history of court/arbitral award decisions against the Bidder; </w:t>
            </w:r>
            <w:r w:rsidR="00736986" w:rsidRPr="008351C2">
              <w:rPr>
                <w:rFonts w:ascii="Segoe UI" w:hAnsi="Segoe UI" w:cs="Segoe UI"/>
                <w:sz w:val="19"/>
                <w:szCs w:val="19"/>
              </w:rPr>
              <w:t>and</w:t>
            </w:r>
          </w:p>
          <w:p w14:paraId="3663BFD4" w14:textId="77777777" w:rsidR="00EC4BA0" w:rsidRPr="001527CA" w:rsidRDefault="00B822AE" w:rsidP="00B822AE">
            <w:pPr>
              <w:pStyle w:val="ListParagraph"/>
              <w:widowControl w:val="0"/>
              <w:numPr>
                <w:ilvl w:val="1"/>
                <w:numId w:val="10"/>
              </w:numPr>
              <w:overflowPunct w:val="0"/>
              <w:adjustRightInd w:val="0"/>
              <w:spacing w:before="120" w:after="120"/>
              <w:ind w:left="972"/>
              <w:jc w:val="both"/>
              <w:rPr>
                <w:rFonts w:ascii="Segoe UI" w:hAnsi="Segoe UI" w:cs="Segoe UI"/>
                <w:sz w:val="19"/>
                <w:szCs w:val="19"/>
              </w:rPr>
            </w:pPr>
            <w:r>
              <w:rPr>
                <w:rFonts w:ascii="Segoe UI" w:hAnsi="Segoe UI" w:cs="Segoe UI"/>
                <w:sz w:val="19"/>
                <w:szCs w:val="19"/>
              </w:rPr>
              <w:t>They h</w:t>
            </w:r>
            <w:r w:rsidR="00EC4BA0" w:rsidRPr="008351C2">
              <w:rPr>
                <w:rFonts w:ascii="Segoe UI" w:hAnsi="Segoe UI" w:cs="Segoe UI"/>
                <w:sz w:val="19"/>
                <w:szCs w:val="19"/>
              </w:rPr>
              <w:t xml:space="preserve">ave a record of </w:t>
            </w:r>
            <w:r w:rsidR="00F071ED" w:rsidRPr="008351C2">
              <w:rPr>
                <w:rFonts w:ascii="Segoe UI" w:hAnsi="Segoe UI" w:cs="Segoe UI"/>
                <w:sz w:val="19"/>
                <w:szCs w:val="19"/>
              </w:rPr>
              <w:t xml:space="preserve">timely and </w:t>
            </w:r>
            <w:r w:rsidR="00EC4BA0" w:rsidRPr="008351C2">
              <w:rPr>
                <w:rFonts w:ascii="Segoe UI" w:hAnsi="Segoe UI" w:cs="Segoe UI"/>
                <w:sz w:val="19"/>
                <w:szCs w:val="19"/>
              </w:rPr>
              <w:t xml:space="preserve">satisfactory performance with </w:t>
            </w:r>
            <w:r>
              <w:rPr>
                <w:rFonts w:ascii="Segoe UI" w:hAnsi="Segoe UI" w:cs="Segoe UI"/>
                <w:sz w:val="19"/>
                <w:szCs w:val="19"/>
              </w:rPr>
              <w:t>their</w:t>
            </w:r>
            <w:r w:rsidR="008F77DA" w:rsidRPr="008351C2">
              <w:rPr>
                <w:rFonts w:ascii="Segoe UI" w:hAnsi="Segoe UI" w:cs="Segoe UI"/>
                <w:sz w:val="19"/>
                <w:szCs w:val="19"/>
              </w:rPr>
              <w:t xml:space="preserve"> clients</w:t>
            </w:r>
            <w:r>
              <w:rPr>
                <w:rFonts w:ascii="Segoe UI" w:hAnsi="Segoe UI" w:cs="Segoe UI"/>
                <w:sz w:val="19"/>
                <w:szCs w:val="19"/>
              </w:rPr>
              <w:t>.</w:t>
            </w:r>
          </w:p>
        </w:tc>
      </w:tr>
      <w:tr w:rsidR="00EC4BA0" w:rsidRPr="00D12317" w14:paraId="0F90AABC" w14:textId="77777777" w:rsidTr="005B45DE">
        <w:tc>
          <w:tcPr>
            <w:tcW w:w="2067" w:type="dxa"/>
          </w:tcPr>
          <w:p w14:paraId="7056A0D1" w14:textId="0159476E" w:rsidR="00EC4BA0" w:rsidRDefault="00EC4BA0" w:rsidP="00A22C6A">
            <w:pPr>
              <w:pStyle w:val="Heading6"/>
            </w:pPr>
            <w:bookmarkStart w:id="46" w:name="_Toc14964307"/>
            <w:r w:rsidRPr="00D12317">
              <w:t>Evaluation of Technical and Financial Proposals</w:t>
            </w:r>
            <w:bookmarkEnd w:id="46"/>
          </w:p>
          <w:p w14:paraId="46647460" w14:textId="77777777" w:rsidR="003E6E27" w:rsidRDefault="003E6E27" w:rsidP="00A85059">
            <w:pPr>
              <w:rPr>
                <w:lang w:val="en-GB"/>
              </w:rPr>
            </w:pPr>
          </w:p>
          <w:p w14:paraId="16D169DC" w14:textId="77777777" w:rsidR="003E6E27" w:rsidRDefault="003E6E27" w:rsidP="00A85059">
            <w:pPr>
              <w:rPr>
                <w:lang w:val="en-GB"/>
              </w:rPr>
            </w:pPr>
          </w:p>
          <w:p w14:paraId="7AD6CE5F" w14:textId="77777777" w:rsidR="003E6E27" w:rsidRDefault="003E6E27" w:rsidP="00A85059">
            <w:pPr>
              <w:rPr>
                <w:lang w:val="en-GB"/>
              </w:rPr>
            </w:pPr>
          </w:p>
          <w:p w14:paraId="1DB80E39" w14:textId="77777777" w:rsidR="003E6E27" w:rsidRDefault="003E6E27" w:rsidP="00A85059">
            <w:pPr>
              <w:rPr>
                <w:lang w:val="en-GB"/>
              </w:rPr>
            </w:pPr>
          </w:p>
          <w:p w14:paraId="39064FFD" w14:textId="77777777" w:rsidR="003E6E27" w:rsidRDefault="003E6E27" w:rsidP="00A85059">
            <w:pPr>
              <w:rPr>
                <w:lang w:val="en-GB"/>
              </w:rPr>
            </w:pPr>
          </w:p>
          <w:p w14:paraId="423767FD" w14:textId="77777777" w:rsidR="003E6E27" w:rsidRDefault="003E6E27" w:rsidP="00A85059">
            <w:pPr>
              <w:rPr>
                <w:lang w:val="en-GB"/>
              </w:rPr>
            </w:pPr>
          </w:p>
          <w:p w14:paraId="629D2EE6" w14:textId="77777777" w:rsidR="003E6E27" w:rsidRDefault="003E6E27" w:rsidP="00A85059">
            <w:pPr>
              <w:rPr>
                <w:lang w:val="en-GB"/>
              </w:rPr>
            </w:pPr>
          </w:p>
          <w:p w14:paraId="431D0D2A" w14:textId="77777777" w:rsidR="003E6E27" w:rsidRDefault="003E6E27" w:rsidP="00A85059">
            <w:pPr>
              <w:rPr>
                <w:lang w:val="en-GB"/>
              </w:rPr>
            </w:pPr>
          </w:p>
          <w:p w14:paraId="4C8ED568" w14:textId="77777777" w:rsidR="003E6E27" w:rsidRDefault="003E6E27" w:rsidP="00A85059">
            <w:pPr>
              <w:rPr>
                <w:lang w:val="en-GB"/>
              </w:rPr>
            </w:pPr>
          </w:p>
          <w:p w14:paraId="1E9DC5C2" w14:textId="77777777" w:rsidR="003E6E27" w:rsidRDefault="003E6E27" w:rsidP="00A85059">
            <w:pPr>
              <w:rPr>
                <w:lang w:val="en-GB"/>
              </w:rPr>
            </w:pPr>
          </w:p>
          <w:p w14:paraId="25B86830" w14:textId="77777777" w:rsidR="003E6E27" w:rsidRDefault="003E6E27" w:rsidP="00A85059">
            <w:pPr>
              <w:rPr>
                <w:lang w:val="en-GB"/>
              </w:rPr>
            </w:pPr>
          </w:p>
          <w:p w14:paraId="2E81C292" w14:textId="77777777" w:rsidR="003E6E27" w:rsidRDefault="003E6E27" w:rsidP="00A85059">
            <w:pPr>
              <w:rPr>
                <w:lang w:val="en-GB"/>
              </w:rPr>
            </w:pPr>
          </w:p>
          <w:p w14:paraId="4312194E" w14:textId="77777777" w:rsidR="003E6E27" w:rsidRDefault="003E6E27" w:rsidP="00A85059">
            <w:pPr>
              <w:rPr>
                <w:lang w:val="en-GB"/>
              </w:rPr>
            </w:pPr>
          </w:p>
          <w:p w14:paraId="28619D01" w14:textId="77777777" w:rsidR="003E6E27" w:rsidRDefault="003E6E27" w:rsidP="00A85059">
            <w:pPr>
              <w:rPr>
                <w:lang w:val="en-GB"/>
              </w:rPr>
            </w:pPr>
          </w:p>
          <w:p w14:paraId="43D0F6C5" w14:textId="77777777" w:rsidR="003E6E27" w:rsidRDefault="003E6E27" w:rsidP="00A85059">
            <w:pPr>
              <w:rPr>
                <w:lang w:val="en-GB"/>
              </w:rPr>
            </w:pPr>
          </w:p>
          <w:p w14:paraId="4297C160" w14:textId="77777777" w:rsidR="003E6E27" w:rsidRDefault="003E6E27" w:rsidP="00A85059">
            <w:pPr>
              <w:rPr>
                <w:lang w:val="en-GB"/>
              </w:rPr>
            </w:pPr>
          </w:p>
          <w:p w14:paraId="52E26999" w14:textId="77777777" w:rsidR="003E6E27" w:rsidRDefault="003E6E27" w:rsidP="00A85059">
            <w:pPr>
              <w:rPr>
                <w:lang w:val="en-GB"/>
              </w:rPr>
            </w:pPr>
          </w:p>
          <w:p w14:paraId="021E8D7E" w14:textId="77777777" w:rsidR="003E6E27" w:rsidRDefault="003E6E27" w:rsidP="00A85059">
            <w:pPr>
              <w:rPr>
                <w:lang w:val="en-GB"/>
              </w:rPr>
            </w:pPr>
          </w:p>
          <w:p w14:paraId="6926BB71" w14:textId="77777777" w:rsidR="003E6E27" w:rsidRPr="00A85059" w:rsidRDefault="003E6E27" w:rsidP="00A85059">
            <w:pPr>
              <w:rPr>
                <w:lang w:val="en-GB"/>
              </w:rPr>
            </w:pPr>
          </w:p>
        </w:tc>
        <w:tc>
          <w:tcPr>
            <w:tcW w:w="7200" w:type="dxa"/>
          </w:tcPr>
          <w:p w14:paraId="0DF1BF63" w14:textId="77777777" w:rsidR="00EC4BA0" w:rsidRPr="000842FA" w:rsidRDefault="00EC4BA0" w:rsidP="0001500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01500F">
              <w:rPr>
                <w:rFonts w:ascii="Segoe UI" w:hAnsi="Segoe UI" w:cs="Segoe UI"/>
                <w:sz w:val="19"/>
                <w:szCs w:val="19"/>
              </w:rPr>
              <w:lastRenderedPageBreak/>
              <w:t xml:space="preserve">The evaluation team shall review and evaluate the Technical Proposals </w:t>
            </w:r>
            <w:proofErr w:type="gramStart"/>
            <w:r w:rsidRPr="0001500F">
              <w:rPr>
                <w:rFonts w:ascii="Segoe UI" w:hAnsi="Segoe UI" w:cs="Segoe UI"/>
                <w:sz w:val="19"/>
                <w:szCs w:val="19"/>
              </w:rPr>
              <w:t>on the basis of</w:t>
            </w:r>
            <w:proofErr w:type="gramEnd"/>
            <w:r w:rsidRPr="0001500F">
              <w:rPr>
                <w:rFonts w:ascii="Segoe UI" w:hAnsi="Segoe UI" w:cs="Segoe UI"/>
                <w:sz w:val="19"/>
                <w:szCs w:val="19"/>
              </w:rPr>
              <w:t xml:space="preserve"> their responsiveness to the Terms of Reference and other </w:t>
            </w:r>
            <w:r w:rsidR="000A67CD" w:rsidRPr="000B4EE0">
              <w:rPr>
                <w:rFonts w:ascii="Segoe UI" w:hAnsi="Segoe UI" w:cs="Segoe UI"/>
                <w:sz w:val="19"/>
                <w:szCs w:val="19"/>
              </w:rPr>
              <w:t xml:space="preserve">RFP </w:t>
            </w:r>
            <w:r w:rsidRPr="0001500F">
              <w:rPr>
                <w:rFonts w:ascii="Segoe UI" w:hAnsi="Segoe UI" w:cs="Segoe UI"/>
                <w:sz w:val="19"/>
                <w:szCs w:val="19"/>
              </w:rPr>
              <w:t>document</w:t>
            </w:r>
            <w:r w:rsidR="000A67CD" w:rsidRPr="0001500F">
              <w:rPr>
                <w:rFonts w:ascii="Segoe UI" w:hAnsi="Segoe UI" w:cs="Segoe UI"/>
                <w:sz w:val="19"/>
                <w:szCs w:val="19"/>
              </w:rPr>
              <w:t>s</w:t>
            </w:r>
            <w:r w:rsidRPr="0001500F">
              <w:rPr>
                <w:rFonts w:ascii="Segoe UI" w:hAnsi="Segoe UI" w:cs="Segoe UI"/>
                <w:sz w:val="19"/>
                <w:szCs w:val="19"/>
              </w:rPr>
              <w:t xml:space="preserve">, applying the evaluation criteria, sub-criteria, and point system specified in the </w:t>
            </w:r>
            <w:r w:rsidR="001E2DA4" w:rsidRPr="0001500F">
              <w:rPr>
                <w:rFonts w:ascii="Segoe UI" w:hAnsi="Segoe UI" w:cs="Segoe UI"/>
                <w:sz w:val="19"/>
                <w:szCs w:val="19"/>
              </w:rPr>
              <w:t xml:space="preserve">Section </w:t>
            </w:r>
            <w:r w:rsidR="00912E39" w:rsidRPr="0001500F">
              <w:rPr>
                <w:rFonts w:ascii="Segoe UI" w:hAnsi="Segoe UI" w:cs="Segoe UI"/>
                <w:sz w:val="19"/>
                <w:szCs w:val="19"/>
              </w:rPr>
              <w:t>4 (</w:t>
            </w:r>
            <w:r w:rsidR="001E2DA4" w:rsidRPr="0001500F">
              <w:rPr>
                <w:rFonts w:ascii="Segoe UI" w:hAnsi="Segoe UI" w:cs="Segoe UI"/>
                <w:sz w:val="19"/>
                <w:szCs w:val="19"/>
              </w:rPr>
              <w:t>Evaluation Criteria</w:t>
            </w:r>
            <w:r w:rsidR="001116BD" w:rsidRPr="0001500F">
              <w:rPr>
                <w:rFonts w:ascii="Segoe UI" w:hAnsi="Segoe UI" w:cs="Segoe UI"/>
                <w:sz w:val="19"/>
                <w:szCs w:val="19"/>
              </w:rPr>
              <w:t>)</w:t>
            </w:r>
            <w:r w:rsidRPr="0001500F">
              <w:rPr>
                <w:rFonts w:ascii="Segoe UI" w:hAnsi="Segoe UI" w:cs="Segoe UI"/>
                <w:sz w:val="19"/>
                <w:szCs w:val="19"/>
              </w:rPr>
              <w:t>. A Proposal shall be rendered non-responsive at th</w:t>
            </w:r>
            <w:r w:rsidR="000A67CD" w:rsidRPr="0001500F">
              <w:rPr>
                <w:rFonts w:ascii="Segoe UI" w:hAnsi="Segoe UI" w:cs="Segoe UI"/>
                <w:sz w:val="19"/>
                <w:szCs w:val="19"/>
              </w:rPr>
              <w:t xml:space="preserve">e technical evaluation stage </w:t>
            </w:r>
            <w:r w:rsidRPr="0001500F">
              <w:rPr>
                <w:rFonts w:ascii="Segoe UI" w:hAnsi="Segoe UI" w:cs="Segoe UI"/>
                <w:sz w:val="19"/>
                <w:szCs w:val="19"/>
              </w:rPr>
              <w:t>if it fails to achieve the minimum technical score indicated in the BDS.</w:t>
            </w:r>
            <w:r w:rsidR="0001500F">
              <w:rPr>
                <w:rFonts w:ascii="Segoe UI" w:hAnsi="Segoe UI" w:cs="Segoe UI"/>
                <w:sz w:val="19"/>
                <w:szCs w:val="19"/>
              </w:rPr>
              <w:t xml:space="preserve"> </w:t>
            </w:r>
            <w:r w:rsidR="0001500F" w:rsidRPr="00912E39">
              <w:rPr>
                <w:rFonts w:ascii="Segoe UI" w:hAnsi="Segoe UI" w:cs="Segoe UI"/>
                <w:sz w:val="19"/>
                <w:szCs w:val="19"/>
              </w:rPr>
              <w:t>When necessary</w:t>
            </w:r>
            <w:r w:rsidR="00943CF8">
              <w:rPr>
                <w:rFonts w:ascii="Segoe UI" w:hAnsi="Segoe UI" w:cs="Segoe UI"/>
                <w:sz w:val="19"/>
                <w:szCs w:val="19"/>
              </w:rPr>
              <w:t xml:space="preserve"> and if stated in the </w:t>
            </w:r>
            <w:r w:rsidR="00200147">
              <w:rPr>
                <w:rFonts w:ascii="Segoe UI" w:hAnsi="Segoe UI" w:cs="Segoe UI"/>
                <w:sz w:val="19"/>
                <w:szCs w:val="19"/>
              </w:rPr>
              <w:t>BDS,</w:t>
            </w:r>
            <w:r w:rsidR="0001500F" w:rsidRPr="00912E39">
              <w:rPr>
                <w:rFonts w:ascii="Segoe UI" w:hAnsi="Segoe UI" w:cs="Segoe UI"/>
                <w:sz w:val="19"/>
                <w:szCs w:val="19"/>
              </w:rPr>
              <w:t xml:space="preserve"> </w:t>
            </w:r>
            <w:r w:rsidR="0001500F" w:rsidRPr="000842FA">
              <w:rPr>
                <w:rFonts w:ascii="Segoe UI" w:hAnsi="Segoe UI" w:cs="Segoe UI"/>
                <w:sz w:val="19"/>
                <w:szCs w:val="19"/>
              </w:rPr>
              <w:t>UNDP may invite technically responsive bidders for a presentation related to their technical proposals.</w:t>
            </w:r>
            <w:r w:rsidRPr="000842FA">
              <w:rPr>
                <w:rFonts w:ascii="Segoe UI" w:hAnsi="Segoe UI" w:cs="Segoe UI"/>
                <w:sz w:val="19"/>
                <w:szCs w:val="19"/>
              </w:rPr>
              <w:t xml:space="preserve">  </w:t>
            </w:r>
            <w:r w:rsidR="00C834A1" w:rsidRPr="000842FA">
              <w:rPr>
                <w:rFonts w:ascii="Segoe UI" w:eastAsia="Times New Roman" w:hAnsi="Segoe UI" w:cs="Segoe UI"/>
                <w:bCs/>
                <w:sz w:val="19"/>
                <w:szCs w:val="19"/>
                <w:lang w:val="en-GB"/>
              </w:rPr>
              <w:t xml:space="preserve">The conditions for the presentation shall be provided in the bid document where required. </w:t>
            </w:r>
          </w:p>
          <w:p w14:paraId="0E480193" w14:textId="77777777" w:rsidR="000A67CD"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In the second stage, only the Financial Proposals of those Bidders who achieve the minimum technical score will be opened for evaluation. The Financial Proposal</w:t>
            </w:r>
            <w:r w:rsidR="006B0A8D">
              <w:rPr>
                <w:rFonts w:ascii="Segoe UI" w:hAnsi="Segoe UI" w:cs="Segoe UI"/>
                <w:sz w:val="19"/>
                <w:szCs w:val="19"/>
              </w:rPr>
              <w:t>s</w:t>
            </w:r>
            <w:r w:rsidRPr="00D12317">
              <w:rPr>
                <w:rFonts w:ascii="Segoe UI" w:hAnsi="Segoe UI" w:cs="Segoe UI"/>
                <w:sz w:val="19"/>
                <w:szCs w:val="19"/>
              </w:rPr>
              <w:t xml:space="preserve"> corresponding to </w:t>
            </w:r>
            <w:r w:rsidR="001116BD">
              <w:rPr>
                <w:rFonts w:ascii="Segoe UI" w:hAnsi="Segoe UI" w:cs="Segoe UI"/>
                <w:sz w:val="19"/>
                <w:szCs w:val="19"/>
              </w:rPr>
              <w:t xml:space="preserve">Technical </w:t>
            </w:r>
            <w:r w:rsidRPr="00D12317">
              <w:rPr>
                <w:rFonts w:ascii="Segoe UI" w:hAnsi="Segoe UI" w:cs="Segoe UI"/>
                <w:sz w:val="19"/>
                <w:szCs w:val="19"/>
              </w:rPr>
              <w:t xml:space="preserve">Proposals that </w:t>
            </w:r>
            <w:r w:rsidR="001116BD">
              <w:rPr>
                <w:rFonts w:ascii="Segoe UI" w:hAnsi="Segoe UI" w:cs="Segoe UI"/>
                <w:sz w:val="19"/>
                <w:szCs w:val="19"/>
              </w:rPr>
              <w:t>were rendered non-responsive</w:t>
            </w:r>
            <w:r w:rsidRPr="00D12317">
              <w:rPr>
                <w:rFonts w:ascii="Segoe UI" w:hAnsi="Segoe UI" w:cs="Segoe UI"/>
                <w:sz w:val="19"/>
                <w:szCs w:val="19"/>
              </w:rPr>
              <w:t xml:space="preserve"> shall </w:t>
            </w:r>
            <w:r w:rsidR="000A67CD">
              <w:rPr>
                <w:rFonts w:ascii="Segoe UI" w:hAnsi="Segoe UI" w:cs="Segoe UI"/>
                <w:sz w:val="19"/>
                <w:szCs w:val="19"/>
              </w:rPr>
              <w:t>remain unopened, and</w:t>
            </w:r>
            <w:r w:rsidR="006B0A8D">
              <w:rPr>
                <w:rFonts w:ascii="Segoe UI" w:hAnsi="Segoe UI" w:cs="Segoe UI"/>
                <w:sz w:val="19"/>
                <w:szCs w:val="19"/>
              </w:rPr>
              <w:t>,</w:t>
            </w:r>
            <w:r w:rsidR="000A67CD">
              <w:rPr>
                <w:rFonts w:ascii="Segoe UI" w:hAnsi="Segoe UI" w:cs="Segoe UI"/>
                <w:sz w:val="19"/>
                <w:szCs w:val="19"/>
              </w:rPr>
              <w:t xml:space="preserve"> in the case of manual submission, </w:t>
            </w:r>
            <w:r w:rsidRPr="00D12317">
              <w:rPr>
                <w:rFonts w:ascii="Segoe UI" w:hAnsi="Segoe UI" w:cs="Segoe UI"/>
                <w:sz w:val="19"/>
                <w:szCs w:val="19"/>
              </w:rPr>
              <w:t>be returned to the Bidder unopened</w:t>
            </w:r>
            <w:r w:rsidR="00CC2988">
              <w:rPr>
                <w:rFonts w:ascii="Segoe UI" w:hAnsi="Segoe UI" w:cs="Segoe UI"/>
                <w:sz w:val="19"/>
                <w:szCs w:val="19"/>
              </w:rPr>
              <w:t xml:space="preserve">. </w:t>
            </w:r>
            <w:r w:rsidR="001116BD">
              <w:rPr>
                <w:rFonts w:ascii="Segoe UI" w:hAnsi="Segoe UI" w:cs="Segoe UI"/>
                <w:sz w:val="19"/>
                <w:szCs w:val="19"/>
              </w:rPr>
              <w:t xml:space="preserve"> </w:t>
            </w:r>
            <w:r w:rsidR="00782B86">
              <w:rPr>
                <w:rFonts w:ascii="Segoe UI" w:hAnsi="Segoe UI" w:cs="Segoe UI"/>
                <w:sz w:val="19"/>
                <w:szCs w:val="19"/>
              </w:rPr>
              <w:t>For email</w:t>
            </w:r>
            <w:r w:rsidR="001116BD">
              <w:rPr>
                <w:rFonts w:ascii="Segoe UI" w:hAnsi="Segoe UI" w:cs="Segoe UI"/>
                <w:sz w:val="19"/>
                <w:szCs w:val="19"/>
              </w:rPr>
              <w:t>ed Proposals</w:t>
            </w:r>
            <w:r w:rsidR="00782B86">
              <w:rPr>
                <w:rFonts w:ascii="Segoe UI" w:hAnsi="Segoe UI" w:cs="Segoe UI"/>
                <w:sz w:val="19"/>
                <w:szCs w:val="19"/>
              </w:rPr>
              <w:t xml:space="preserve"> and e-tendering submissions, </w:t>
            </w:r>
            <w:r w:rsidR="00736986">
              <w:rPr>
                <w:rFonts w:ascii="Segoe UI" w:hAnsi="Segoe UI" w:cs="Segoe UI"/>
                <w:sz w:val="19"/>
                <w:szCs w:val="19"/>
              </w:rPr>
              <w:t xml:space="preserve">UNDP will not request </w:t>
            </w:r>
            <w:r w:rsidR="001116BD">
              <w:rPr>
                <w:rFonts w:ascii="Segoe UI" w:hAnsi="Segoe UI" w:cs="Segoe UI"/>
                <w:sz w:val="19"/>
                <w:szCs w:val="19"/>
              </w:rPr>
              <w:t xml:space="preserve">for the </w:t>
            </w:r>
            <w:r w:rsidR="00736986">
              <w:rPr>
                <w:rFonts w:ascii="Segoe UI" w:hAnsi="Segoe UI" w:cs="Segoe UI"/>
                <w:sz w:val="19"/>
                <w:szCs w:val="19"/>
              </w:rPr>
              <w:t xml:space="preserve">password of the </w:t>
            </w:r>
            <w:r w:rsidR="001116BD">
              <w:rPr>
                <w:rFonts w:ascii="Segoe UI" w:hAnsi="Segoe UI" w:cs="Segoe UI"/>
                <w:sz w:val="19"/>
                <w:szCs w:val="19"/>
              </w:rPr>
              <w:t>F</w:t>
            </w:r>
            <w:r w:rsidR="008944C2">
              <w:rPr>
                <w:rFonts w:ascii="Segoe UI" w:hAnsi="Segoe UI" w:cs="Segoe UI"/>
                <w:sz w:val="19"/>
                <w:szCs w:val="19"/>
              </w:rPr>
              <w:t>inancial</w:t>
            </w:r>
            <w:r w:rsidR="00736986">
              <w:rPr>
                <w:rFonts w:ascii="Segoe UI" w:hAnsi="Segoe UI" w:cs="Segoe UI"/>
                <w:sz w:val="19"/>
                <w:szCs w:val="19"/>
              </w:rPr>
              <w:t xml:space="preserve"> </w:t>
            </w:r>
            <w:r w:rsidR="001116BD">
              <w:rPr>
                <w:rFonts w:ascii="Segoe UI" w:hAnsi="Segoe UI" w:cs="Segoe UI"/>
                <w:sz w:val="19"/>
                <w:szCs w:val="19"/>
              </w:rPr>
              <w:t>P</w:t>
            </w:r>
            <w:r w:rsidR="00736986">
              <w:rPr>
                <w:rFonts w:ascii="Segoe UI" w:hAnsi="Segoe UI" w:cs="Segoe UI"/>
                <w:sz w:val="19"/>
                <w:szCs w:val="19"/>
              </w:rPr>
              <w:t>roposal</w:t>
            </w:r>
            <w:r w:rsidR="001116BD">
              <w:rPr>
                <w:rFonts w:ascii="Segoe UI" w:hAnsi="Segoe UI" w:cs="Segoe UI"/>
                <w:sz w:val="19"/>
                <w:szCs w:val="19"/>
              </w:rPr>
              <w:t>s</w:t>
            </w:r>
            <w:r w:rsidR="00736986">
              <w:rPr>
                <w:rFonts w:ascii="Segoe UI" w:hAnsi="Segoe UI" w:cs="Segoe UI"/>
                <w:sz w:val="19"/>
                <w:szCs w:val="19"/>
              </w:rPr>
              <w:t xml:space="preserve"> </w:t>
            </w:r>
            <w:r w:rsidR="001116BD">
              <w:rPr>
                <w:rFonts w:ascii="Segoe UI" w:hAnsi="Segoe UI" w:cs="Segoe UI"/>
                <w:sz w:val="19"/>
                <w:szCs w:val="19"/>
              </w:rPr>
              <w:t>of</w:t>
            </w:r>
            <w:r w:rsidR="00736986">
              <w:rPr>
                <w:rFonts w:ascii="Segoe UI" w:hAnsi="Segoe UI" w:cs="Segoe UI"/>
                <w:sz w:val="19"/>
                <w:szCs w:val="19"/>
              </w:rPr>
              <w:t xml:space="preserve"> bidders whose </w:t>
            </w:r>
            <w:r w:rsidR="001116BD">
              <w:rPr>
                <w:rFonts w:ascii="Segoe UI" w:hAnsi="Segoe UI" w:cs="Segoe UI"/>
                <w:sz w:val="19"/>
                <w:szCs w:val="19"/>
              </w:rPr>
              <w:t>T</w:t>
            </w:r>
            <w:r w:rsidR="00736986">
              <w:rPr>
                <w:rFonts w:ascii="Segoe UI" w:hAnsi="Segoe UI" w:cs="Segoe UI"/>
                <w:sz w:val="19"/>
                <w:szCs w:val="19"/>
              </w:rPr>
              <w:t xml:space="preserve">echnical </w:t>
            </w:r>
            <w:r w:rsidR="001116BD">
              <w:rPr>
                <w:rFonts w:ascii="Segoe UI" w:hAnsi="Segoe UI" w:cs="Segoe UI"/>
                <w:sz w:val="19"/>
                <w:szCs w:val="19"/>
              </w:rPr>
              <w:t>P</w:t>
            </w:r>
            <w:r w:rsidR="00736986">
              <w:rPr>
                <w:rFonts w:ascii="Segoe UI" w:hAnsi="Segoe UI" w:cs="Segoe UI"/>
                <w:sz w:val="19"/>
                <w:szCs w:val="19"/>
              </w:rPr>
              <w:t>roposal w</w:t>
            </w:r>
            <w:r w:rsidR="001116BD">
              <w:rPr>
                <w:rFonts w:ascii="Segoe UI" w:hAnsi="Segoe UI" w:cs="Segoe UI"/>
                <w:sz w:val="19"/>
                <w:szCs w:val="19"/>
              </w:rPr>
              <w:t>ere</w:t>
            </w:r>
            <w:r w:rsidR="00736986">
              <w:rPr>
                <w:rFonts w:ascii="Segoe UI" w:hAnsi="Segoe UI" w:cs="Segoe UI"/>
                <w:sz w:val="19"/>
                <w:szCs w:val="19"/>
              </w:rPr>
              <w:t xml:space="preserve"> found not responsive.</w:t>
            </w:r>
            <w:r w:rsidRPr="00D12317">
              <w:rPr>
                <w:rFonts w:ascii="Segoe UI" w:hAnsi="Segoe UI" w:cs="Segoe UI"/>
                <w:sz w:val="19"/>
                <w:szCs w:val="19"/>
              </w:rPr>
              <w:t xml:space="preserve">  </w:t>
            </w:r>
          </w:p>
          <w:p w14:paraId="7B711840" w14:textId="77777777" w:rsidR="00EC4BA0" w:rsidRPr="00AD67C2" w:rsidRDefault="00394BC0" w:rsidP="00394BC0">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The evaluation method that applies for this RFP shall be as indicated in the BDS</w:t>
            </w:r>
            <w:r w:rsidR="00644344">
              <w:rPr>
                <w:rFonts w:ascii="Segoe UI" w:hAnsi="Segoe UI" w:cs="Segoe UI"/>
                <w:sz w:val="19"/>
                <w:szCs w:val="19"/>
              </w:rPr>
              <w:t>, which may be either</w:t>
            </w:r>
            <w:r>
              <w:rPr>
                <w:rFonts w:ascii="Segoe UI" w:hAnsi="Segoe UI" w:cs="Segoe UI"/>
                <w:sz w:val="19"/>
                <w:szCs w:val="19"/>
              </w:rPr>
              <w:t xml:space="preserve"> of two </w:t>
            </w:r>
            <w:r w:rsidR="00644344">
              <w:rPr>
                <w:rFonts w:ascii="Segoe UI" w:hAnsi="Segoe UI" w:cs="Segoe UI"/>
                <w:sz w:val="19"/>
                <w:szCs w:val="19"/>
              </w:rPr>
              <w:t xml:space="preserve">(2) </w:t>
            </w:r>
            <w:r>
              <w:rPr>
                <w:rFonts w:ascii="Segoe UI" w:hAnsi="Segoe UI" w:cs="Segoe UI"/>
                <w:sz w:val="19"/>
                <w:szCs w:val="19"/>
              </w:rPr>
              <w:t>possible methods</w:t>
            </w:r>
            <w:r w:rsidR="00644344">
              <w:rPr>
                <w:rFonts w:ascii="Segoe UI" w:hAnsi="Segoe UI" w:cs="Segoe UI"/>
                <w:sz w:val="19"/>
                <w:szCs w:val="19"/>
              </w:rPr>
              <w:t>, as follows</w:t>
            </w:r>
            <w:r w:rsidR="00912E39">
              <w:rPr>
                <w:rFonts w:ascii="Segoe UI" w:hAnsi="Segoe UI" w:cs="Segoe UI"/>
                <w:sz w:val="19"/>
                <w:szCs w:val="19"/>
              </w:rPr>
              <w:t>: (</w:t>
            </w:r>
            <w:r w:rsidR="00644344">
              <w:rPr>
                <w:rFonts w:ascii="Segoe UI" w:hAnsi="Segoe UI" w:cs="Segoe UI"/>
                <w:sz w:val="19"/>
                <w:szCs w:val="19"/>
              </w:rPr>
              <w:t>a) t</w:t>
            </w:r>
            <w:r>
              <w:rPr>
                <w:rFonts w:ascii="Segoe UI" w:hAnsi="Segoe UI" w:cs="Segoe UI"/>
                <w:sz w:val="19"/>
                <w:szCs w:val="19"/>
              </w:rPr>
              <w:t xml:space="preserve">he lowest priced method </w:t>
            </w:r>
            <w:r w:rsidR="00644344">
              <w:rPr>
                <w:rFonts w:ascii="Segoe UI" w:hAnsi="Segoe UI" w:cs="Segoe UI"/>
                <w:sz w:val="19"/>
                <w:szCs w:val="19"/>
              </w:rPr>
              <w:t xml:space="preserve">which </w:t>
            </w:r>
            <w:r>
              <w:rPr>
                <w:rFonts w:ascii="Segoe UI" w:hAnsi="Segoe UI" w:cs="Segoe UI"/>
                <w:sz w:val="19"/>
                <w:szCs w:val="19"/>
              </w:rPr>
              <w:t>selects t</w:t>
            </w:r>
            <w:r w:rsidRPr="00D12317">
              <w:rPr>
                <w:rFonts w:ascii="Segoe UI" w:hAnsi="Segoe UI" w:cs="Segoe UI"/>
                <w:sz w:val="19"/>
                <w:szCs w:val="19"/>
              </w:rPr>
              <w:t xml:space="preserve">he lowest evaluated financial proposal of the technically </w:t>
            </w:r>
            <w:r>
              <w:rPr>
                <w:rFonts w:ascii="Segoe UI" w:hAnsi="Segoe UI" w:cs="Segoe UI"/>
                <w:sz w:val="19"/>
                <w:szCs w:val="19"/>
              </w:rPr>
              <w:t xml:space="preserve">responsive </w:t>
            </w:r>
            <w:r w:rsidRPr="00D12317">
              <w:rPr>
                <w:rFonts w:ascii="Segoe UI" w:hAnsi="Segoe UI" w:cs="Segoe UI"/>
                <w:sz w:val="19"/>
                <w:szCs w:val="19"/>
              </w:rPr>
              <w:t>Bidders</w:t>
            </w:r>
            <w:r w:rsidR="00644344">
              <w:rPr>
                <w:rFonts w:ascii="Segoe UI" w:hAnsi="Segoe UI" w:cs="Segoe UI"/>
                <w:sz w:val="19"/>
                <w:szCs w:val="19"/>
              </w:rPr>
              <w:t>; or (b) t</w:t>
            </w:r>
            <w:r>
              <w:rPr>
                <w:rFonts w:ascii="Segoe UI" w:hAnsi="Segoe UI" w:cs="Segoe UI"/>
                <w:sz w:val="19"/>
                <w:szCs w:val="19"/>
              </w:rPr>
              <w:t xml:space="preserve">he combined scoring method </w:t>
            </w:r>
            <w:r w:rsidR="00644344">
              <w:rPr>
                <w:rFonts w:ascii="Segoe UI" w:hAnsi="Segoe UI" w:cs="Segoe UI"/>
                <w:sz w:val="19"/>
                <w:szCs w:val="19"/>
              </w:rPr>
              <w:t xml:space="preserve">which </w:t>
            </w:r>
            <w:r w:rsidR="00EC4BA0" w:rsidRPr="00AD67C2">
              <w:rPr>
                <w:rFonts w:ascii="Segoe UI" w:hAnsi="Segoe UI" w:cs="Segoe UI"/>
                <w:sz w:val="19"/>
                <w:szCs w:val="19"/>
              </w:rPr>
              <w:t xml:space="preserve">will be based on a combination of the technical </w:t>
            </w:r>
            <w:r w:rsidR="000A67CD" w:rsidRPr="00AD67C2">
              <w:rPr>
                <w:rFonts w:ascii="Segoe UI" w:hAnsi="Segoe UI" w:cs="Segoe UI"/>
                <w:sz w:val="19"/>
                <w:szCs w:val="19"/>
              </w:rPr>
              <w:t xml:space="preserve">and financial </w:t>
            </w:r>
            <w:r w:rsidR="00EC4BA0" w:rsidRPr="00AD67C2">
              <w:rPr>
                <w:rFonts w:ascii="Segoe UI" w:hAnsi="Segoe UI" w:cs="Segoe UI"/>
                <w:sz w:val="19"/>
                <w:szCs w:val="19"/>
              </w:rPr>
              <w:t>score</w:t>
            </w:r>
            <w:r>
              <w:rPr>
                <w:rFonts w:ascii="Segoe UI" w:hAnsi="Segoe UI" w:cs="Segoe UI"/>
                <w:sz w:val="19"/>
                <w:szCs w:val="19"/>
              </w:rPr>
              <w:t>.</w:t>
            </w:r>
          </w:p>
          <w:p w14:paraId="3CBC43C4"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When the </w:t>
            </w:r>
            <w:r w:rsidR="00912E39">
              <w:rPr>
                <w:rFonts w:ascii="Segoe UI" w:hAnsi="Segoe UI" w:cs="Segoe UI"/>
                <w:sz w:val="19"/>
                <w:szCs w:val="19"/>
              </w:rPr>
              <w:t xml:space="preserve">BDS </w:t>
            </w:r>
            <w:r w:rsidR="00912E39" w:rsidRPr="00D12317">
              <w:rPr>
                <w:rFonts w:ascii="Segoe UI" w:hAnsi="Segoe UI" w:cs="Segoe UI"/>
                <w:sz w:val="19"/>
                <w:szCs w:val="19"/>
              </w:rPr>
              <w:t>specifies</w:t>
            </w:r>
            <w:r w:rsidRPr="00D12317">
              <w:rPr>
                <w:rFonts w:ascii="Segoe UI" w:hAnsi="Segoe UI" w:cs="Segoe UI"/>
                <w:sz w:val="19"/>
                <w:szCs w:val="19"/>
              </w:rPr>
              <w:t xml:space="preserve"> a combined scoring method, the formula for the rating of the Proposals will be as follows:</w:t>
            </w:r>
          </w:p>
          <w:p w14:paraId="1D807B11" w14:textId="77777777" w:rsidR="00EC4BA0" w:rsidRPr="006F703C" w:rsidRDefault="00EC4BA0" w:rsidP="00257158">
            <w:pPr>
              <w:pStyle w:val="BankNormal"/>
              <w:pBdr>
                <w:top w:val="single" w:sz="4" w:space="1" w:color="auto"/>
                <w:left w:val="single" w:sz="4" w:space="0" w:color="auto"/>
                <w:bottom w:val="single" w:sz="4" w:space="1" w:color="auto"/>
                <w:right w:val="single" w:sz="4" w:space="0" w:color="auto"/>
              </w:pBdr>
              <w:tabs>
                <w:tab w:val="left" w:pos="378"/>
                <w:tab w:val="right" w:pos="7218"/>
              </w:tabs>
              <w:spacing w:before="200" w:after="200"/>
              <w:ind w:left="252"/>
              <w:jc w:val="both"/>
              <w:rPr>
                <w:rFonts w:cs="Segoe UI"/>
                <w:snapToGrid w:val="0"/>
                <w:sz w:val="18"/>
                <w:szCs w:val="19"/>
                <w:u w:val="single"/>
              </w:rPr>
            </w:pPr>
            <w:r w:rsidRPr="006F703C">
              <w:rPr>
                <w:rFonts w:cs="Segoe UI"/>
                <w:snapToGrid w:val="0"/>
                <w:sz w:val="18"/>
                <w:szCs w:val="19"/>
                <w:u w:val="single"/>
              </w:rPr>
              <w:lastRenderedPageBreak/>
              <w:t>Rating the Technical Proposal (TP):</w:t>
            </w:r>
          </w:p>
          <w:p w14:paraId="64FDEBE1" w14:textId="77777777" w:rsidR="00EC4BA0" w:rsidRPr="006F703C" w:rsidRDefault="00EC4BA0" w:rsidP="00257158">
            <w:pPr>
              <w:pBdr>
                <w:top w:val="single" w:sz="4" w:space="1" w:color="auto"/>
                <w:left w:val="single" w:sz="4" w:space="0" w:color="auto"/>
                <w:bottom w:val="single" w:sz="4" w:space="1" w:color="auto"/>
                <w:right w:val="single" w:sz="4" w:space="0" w:color="auto"/>
              </w:pBdr>
              <w:spacing w:before="200" w:after="200"/>
              <w:ind w:left="252"/>
              <w:jc w:val="both"/>
              <w:rPr>
                <w:rFonts w:ascii="Segoe UI" w:hAnsi="Segoe UI" w:cs="Segoe UI"/>
                <w:bCs/>
                <w:sz w:val="18"/>
                <w:szCs w:val="19"/>
              </w:rPr>
            </w:pPr>
            <w:r w:rsidRPr="006F703C">
              <w:rPr>
                <w:rFonts w:ascii="Segoe UI" w:hAnsi="Segoe UI" w:cs="Segoe UI"/>
                <w:b/>
                <w:bCs/>
                <w:sz w:val="18"/>
                <w:szCs w:val="19"/>
              </w:rPr>
              <w:tab/>
              <w:t>TP Rating</w:t>
            </w:r>
            <w:r w:rsidRPr="006F703C">
              <w:rPr>
                <w:rFonts w:ascii="Segoe UI" w:hAnsi="Segoe UI" w:cs="Segoe UI"/>
                <w:bCs/>
                <w:sz w:val="18"/>
                <w:szCs w:val="19"/>
              </w:rPr>
              <w:t xml:space="preserve"> = (Total Score Obtained by the Offer / Max. Obtainable Score for TP) x 100 </w:t>
            </w:r>
          </w:p>
          <w:p w14:paraId="7C4EF31F" w14:textId="77777777" w:rsidR="00EC4BA0" w:rsidRPr="006F703C" w:rsidRDefault="00EC4BA0" w:rsidP="00257158">
            <w:pPr>
              <w:pStyle w:val="BankNormal"/>
              <w:pBdr>
                <w:top w:val="single" w:sz="4" w:space="1" w:color="auto"/>
                <w:left w:val="single" w:sz="4" w:space="0" w:color="auto"/>
                <w:bottom w:val="single" w:sz="4" w:space="1" w:color="auto"/>
                <w:right w:val="single" w:sz="4" w:space="0" w:color="auto"/>
              </w:pBdr>
              <w:tabs>
                <w:tab w:val="left" w:pos="378"/>
                <w:tab w:val="right" w:pos="7218"/>
              </w:tabs>
              <w:spacing w:before="200" w:after="200"/>
              <w:ind w:left="252"/>
              <w:jc w:val="both"/>
              <w:rPr>
                <w:rFonts w:cs="Segoe UI"/>
                <w:snapToGrid w:val="0"/>
                <w:sz w:val="18"/>
                <w:szCs w:val="19"/>
                <w:u w:val="single"/>
              </w:rPr>
            </w:pPr>
            <w:r w:rsidRPr="006F703C">
              <w:rPr>
                <w:rFonts w:cs="Segoe UI"/>
                <w:snapToGrid w:val="0"/>
                <w:sz w:val="18"/>
                <w:szCs w:val="19"/>
                <w:u w:val="single"/>
              </w:rPr>
              <w:t>Rating the Financial Proposal (FP):</w:t>
            </w:r>
          </w:p>
          <w:p w14:paraId="7BD1EB09" w14:textId="77777777" w:rsidR="00EC4BA0" w:rsidRPr="006F703C" w:rsidRDefault="00EC4BA0" w:rsidP="00257158">
            <w:pPr>
              <w:pBdr>
                <w:top w:val="single" w:sz="4" w:space="1" w:color="auto"/>
                <w:left w:val="single" w:sz="4" w:space="0" w:color="auto"/>
                <w:bottom w:val="single" w:sz="4" w:space="1" w:color="auto"/>
                <w:right w:val="single" w:sz="4" w:space="0" w:color="auto"/>
              </w:pBdr>
              <w:spacing w:before="200" w:after="200"/>
              <w:ind w:left="252"/>
              <w:jc w:val="both"/>
              <w:rPr>
                <w:rFonts w:ascii="Segoe UI" w:hAnsi="Segoe UI" w:cs="Segoe UI"/>
                <w:bCs/>
                <w:sz w:val="18"/>
                <w:szCs w:val="19"/>
              </w:rPr>
            </w:pPr>
            <w:r w:rsidRPr="006F703C">
              <w:rPr>
                <w:rFonts w:ascii="Segoe UI" w:hAnsi="Segoe UI" w:cs="Segoe UI"/>
                <w:b/>
                <w:bCs/>
                <w:sz w:val="18"/>
                <w:szCs w:val="19"/>
              </w:rPr>
              <w:tab/>
              <w:t>FP Rating</w:t>
            </w:r>
            <w:r w:rsidRPr="006F703C">
              <w:rPr>
                <w:rFonts w:ascii="Segoe UI" w:hAnsi="Segoe UI" w:cs="Segoe UI"/>
                <w:bCs/>
                <w:sz w:val="18"/>
                <w:szCs w:val="19"/>
              </w:rPr>
              <w:t xml:space="preserve"> = (Lowest Priced Offer / Price of the Offer Being Reviewed) x 100</w:t>
            </w:r>
          </w:p>
          <w:p w14:paraId="3F32C55C" w14:textId="77777777" w:rsidR="00EC4BA0" w:rsidRPr="006F703C" w:rsidRDefault="00EC4BA0" w:rsidP="00257158">
            <w:pPr>
              <w:pStyle w:val="ListParagraph"/>
              <w:pBdr>
                <w:top w:val="single" w:sz="4" w:space="1" w:color="auto"/>
                <w:left w:val="single" w:sz="4" w:space="0" w:color="auto"/>
                <w:bottom w:val="single" w:sz="4" w:space="1" w:color="auto"/>
                <w:right w:val="single" w:sz="4" w:space="0" w:color="auto"/>
              </w:pBdr>
              <w:tabs>
                <w:tab w:val="left" w:pos="0"/>
              </w:tabs>
              <w:spacing w:before="200" w:after="200"/>
              <w:ind w:left="252"/>
              <w:contextualSpacing w:val="0"/>
              <w:jc w:val="both"/>
              <w:rPr>
                <w:rFonts w:ascii="Segoe UI" w:hAnsi="Segoe UI" w:cs="Segoe UI"/>
                <w:bCs/>
                <w:sz w:val="18"/>
                <w:szCs w:val="19"/>
                <w:u w:val="single"/>
                <w:lang w:val="en-GB"/>
              </w:rPr>
            </w:pPr>
            <w:r w:rsidRPr="006F703C">
              <w:rPr>
                <w:rFonts w:ascii="Segoe UI" w:hAnsi="Segoe UI" w:cs="Segoe UI"/>
                <w:bCs/>
                <w:sz w:val="18"/>
                <w:szCs w:val="19"/>
                <w:u w:val="single"/>
                <w:lang w:val="en-GB"/>
              </w:rPr>
              <w:t>Total Combined Score:</w:t>
            </w:r>
          </w:p>
          <w:p w14:paraId="7D71BDF0" w14:textId="08C7639D" w:rsidR="00EC4BA0" w:rsidRPr="0078267D" w:rsidRDefault="00EC4BA0" w:rsidP="0078267D">
            <w:pPr>
              <w:pStyle w:val="ListParagraph"/>
              <w:pBdr>
                <w:top w:val="single" w:sz="4" w:space="1" w:color="auto"/>
                <w:left w:val="single" w:sz="4" w:space="0" w:color="auto"/>
                <w:bottom w:val="single" w:sz="4" w:space="1" w:color="auto"/>
                <w:right w:val="single" w:sz="4" w:space="0" w:color="auto"/>
              </w:pBdr>
              <w:tabs>
                <w:tab w:val="left" w:pos="0"/>
              </w:tabs>
              <w:spacing w:before="200" w:after="200"/>
              <w:ind w:left="252"/>
              <w:contextualSpacing w:val="0"/>
              <w:jc w:val="both"/>
              <w:rPr>
                <w:rFonts w:ascii="Segoe UI" w:hAnsi="Segoe UI" w:cs="Segoe UI"/>
                <w:b/>
                <w:bCs/>
                <w:sz w:val="18"/>
                <w:szCs w:val="19"/>
                <w:lang w:val="en-GB"/>
              </w:rPr>
            </w:pPr>
            <w:r w:rsidRPr="006F703C">
              <w:rPr>
                <w:rFonts w:ascii="Segoe UI" w:hAnsi="Segoe UI" w:cs="Segoe UI"/>
                <w:b/>
                <w:bCs/>
                <w:sz w:val="18"/>
                <w:szCs w:val="19"/>
                <w:lang w:val="en-GB"/>
              </w:rPr>
              <w:t>Combined Score =</w:t>
            </w:r>
            <w:r w:rsidRPr="006F703C">
              <w:rPr>
                <w:rFonts w:ascii="Segoe UI" w:hAnsi="Segoe UI" w:cs="Segoe UI"/>
                <w:bCs/>
                <w:sz w:val="18"/>
                <w:szCs w:val="19"/>
                <w:lang w:val="en-GB"/>
              </w:rPr>
              <w:t xml:space="preserve"> (TP Rating) x (Weight of TP, e.g. 70%) + (FP Rating) x (Weight of FP, e.g., 30%)</w:t>
            </w:r>
          </w:p>
        </w:tc>
      </w:tr>
      <w:tr w:rsidR="00A34F36" w:rsidRPr="00D12317" w14:paraId="071D24EA" w14:textId="77777777" w:rsidTr="005B45DE">
        <w:tc>
          <w:tcPr>
            <w:tcW w:w="2067" w:type="dxa"/>
          </w:tcPr>
          <w:p w14:paraId="3BF29C3A" w14:textId="77777777" w:rsidR="00A34F36" w:rsidRPr="00D12317" w:rsidRDefault="00A34F36" w:rsidP="00A22C6A">
            <w:pPr>
              <w:pStyle w:val="Heading6"/>
            </w:pPr>
            <w:r>
              <w:lastRenderedPageBreak/>
              <w:t xml:space="preserve"> </w:t>
            </w:r>
            <w:bookmarkStart w:id="47" w:name="_Toc14964308"/>
            <w:r>
              <w:t>Due Diligence</w:t>
            </w:r>
            <w:bookmarkEnd w:id="47"/>
          </w:p>
        </w:tc>
        <w:tc>
          <w:tcPr>
            <w:tcW w:w="7200" w:type="dxa"/>
          </w:tcPr>
          <w:p w14:paraId="6560442B" w14:textId="77777777" w:rsidR="00A34F36" w:rsidRPr="006F703C" w:rsidRDefault="00A34F36" w:rsidP="00A34F36">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Cs/>
                <w:sz w:val="19"/>
                <w:szCs w:val="19"/>
              </w:rPr>
            </w:pPr>
            <w:r w:rsidRPr="006F703C">
              <w:rPr>
                <w:rFonts w:ascii="Segoe UI" w:hAnsi="Segoe UI" w:cs="Segoe UI"/>
                <w:sz w:val="19"/>
                <w:szCs w:val="19"/>
              </w:rPr>
              <w:t xml:space="preserve">UNDP reserves the right to undertake a </w:t>
            </w:r>
            <w:r w:rsidRPr="00D12317">
              <w:rPr>
                <w:rFonts w:ascii="Segoe UI" w:hAnsi="Segoe UI" w:cs="Segoe UI"/>
                <w:sz w:val="19"/>
                <w:szCs w:val="19"/>
              </w:rPr>
              <w:t xml:space="preserve">due diligence </w:t>
            </w:r>
            <w:r w:rsidRPr="006F703C">
              <w:rPr>
                <w:rFonts w:ascii="Segoe UI" w:hAnsi="Segoe UI" w:cs="Segoe UI"/>
                <w:sz w:val="19"/>
                <w:szCs w:val="19"/>
              </w:rPr>
              <w:t>exercise</w:t>
            </w:r>
            <w:r>
              <w:rPr>
                <w:rFonts w:ascii="Segoe UI" w:hAnsi="Segoe UI" w:cs="Segoe UI"/>
                <w:sz w:val="19"/>
                <w:szCs w:val="19"/>
              </w:rPr>
              <w:t>, also called post qualification,</w:t>
            </w:r>
            <w:r w:rsidRPr="006F703C">
              <w:rPr>
                <w:rFonts w:ascii="Segoe UI" w:hAnsi="Segoe UI" w:cs="Segoe UI"/>
                <w:sz w:val="19"/>
                <w:szCs w:val="19"/>
              </w:rPr>
              <w:t xml:space="preserve"> aimed at determining to its satisfaction</w:t>
            </w:r>
            <w:r>
              <w:rPr>
                <w:rFonts w:ascii="Segoe UI" w:hAnsi="Segoe UI" w:cs="Segoe UI"/>
                <w:sz w:val="19"/>
                <w:szCs w:val="19"/>
              </w:rPr>
              <w:t>,</w:t>
            </w:r>
            <w:r w:rsidRPr="006F703C">
              <w:rPr>
                <w:rFonts w:ascii="Segoe UI" w:hAnsi="Segoe UI" w:cs="Segoe UI"/>
                <w:sz w:val="19"/>
                <w:szCs w:val="19"/>
              </w:rPr>
              <w:t xml:space="preserve"> the validity of the information provided by the Bidder</w:t>
            </w:r>
            <w:r>
              <w:rPr>
                <w:rFonts w:ascii="Segoe UI" w:hAnsi="Segoe UI" w:cs="Segoe UI"/>
                <w:sz w:val="19"/>
                <w:szCs w:val="19"/>
              </w:rPr>
              <w:t>.</w:t>
            </w:r>
            <w:r w:rsidRPr="006F703C">
              <w:rPr>
                <w:rFonts w:ascii="Segoe UI" w:hAnsi="Segoe UI" w:cs="Segoe UI"/>
                <w:sz w:val="19"/>
                <w:szCs w:val="19"/>
              </w:rPr>
              <w:t xml:space="preserve">  </w:t>
            </w:r>
            <w:r>
              <w:rPr>
                <w:rFonts w:ascii="Segoe UI" w:hAnsi="Segoe UI" w:cs="Segoe UI"/>
                <w:sz w:val="19"/>
                <w:szCs w:val="19"/>
              </w:rPr>
              <w:t>S</w:t>
            </w:r>
            <w:r w:rsidRPr="006F703C">
              <w:rPr>
                <w:rFonts w:ascii="Segoe UI" w:hAnsi="Segoe UI" w:cs="Segoe UI"/>
                <w:sz w:val="19"/>
                <w:szCs w:val="19"/>
              </w:rPr>
              <w:t xml:space="preserve">uch exercise shall be fully documented and may include, but </w:t>
            </w:r>
            <w:r>
              <w:rPr>
                <w:rFonts w:ascii="Segoe UI" w:hAnsi="Segoe UI" w:cs="Segoe UI"/>
                <w:sz w:val="19"/>
                <w:szCs w:val="19"/>
              </w:rPr>
              <w:t>need</w:t>
            </w:r>
            <w:r w:rsidRPr="006F703C">
              <w:rPr>
                <w:rFonts w:ascii="Segoe UI" w:hAnsi="Segoe UI" w:cs="Segoe UI"/>
                <w:sz w:val="19"/>
                <w:szCs w:val="19"/>
              </w:rPr>
              <w:t xml:space="preserve"> not be limited to, all or any combination of the following:</w:t>
            </w:r>
          </w:p>
          <w:p w14:paraId="3924236D" w14:textId="77777777" w:rsidR="00A34F36" w:rsidRPr="00AB1587" w:rsidRDefault="00A34F36" w:rsidP="00A34F36">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 xml:space="preserve">Verification of accuracy, correctness and authenticity of information provided by the Bidder; </w:t>
            </w:r>
          </w:p>
          <w:p w14:paraId="3A6FE577" w14:textId="77777777" w:rsidR="00A34F36" w:rsidRPr="00AB1587" w:rsidRDefault="00A34F36" w:rsidP="00A34F36">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Validation of extent of compliance to the RFP requirements and evaluation criteria based on what has so far been found by the evaluation team;</w:t>
            </w:r>
          </w:p>
          <w:p w14:paraId="71C2CA0A" w14:textId="77777777" w:rsidR="00A34F36" w:rsidRPr="00AB1587" w:rsidRDefault="00A34F36" w:rsidP="00A34F36">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 xml:space="preserve">Inquiry and reference checking with Government entities with jurisdiction on the Bidder, or with previous clients, or any other entity that may have done business with the Bidder; </w:t>
            </w:r>
          </w:p>
          <w:p w14:paraId="58CDCA3B" w14:textId="77777777" w:rsidR="00A34F36" w:rsidRPr="00AB1587" w:rsidRDefault="00A34F36" w:rsidP="00A34F36">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Inquiry and reference checking with previous clients on the performance on on-going or contracts completed, including physical inspections of previous works, as necessary;</w:t>
            </w:r>
          </w:p>
          <w:p w14:paraId="69D42926" w14:textId="77777777" w:rsidR="00A34F36" w:rsidRDefault="00A34F36" w:rsidP="00A34F36">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Physical inspection of the Bidder’s offices, branches or other places where business transpires, with or without notice to the Bidder;</w:t>
            </w:r>
          </w:p>
          <w:p w14:paraId="0B3B9058" w14:textId="77777777" w:rsidR="00A34F36" w:rsidRPr="0001500F" w:rsidRDefault="00A34F36" w:rsidP="00A34F36">
            <w:pPr>
              <w:pStyle w:val="ListParagraph"/>
              <w:widowControl w:val="0"/>
              <w:numPr>
                <w:ilvl w:val="2"/>
                <w:numId w:val="8"/>
              </w:numPr>
              <w:overflowPunct w:val="0"/>
              <w:adjustRightInd w:val="0"/>
              <w:ind w:left="967" w:hanging="360"/>
              <w:jc w:val="both"/>
              <w:rPr>
                <w:rFonts w:ascii="Segoe UI" w:hAnsi="Segoe UI" w:cs="Segoe UI"/>
                <w:sz w:val="19"/>
                <w:szCs w:val="19"/>
              </w:rPr>
            </w:pPr>
            <w:r w:rsidRPr="00AB1587">
              <w:rPr>
                <w:rFonts w:ascii="Segoe UI" w:hAnsi="Segoe UI" w:cs="Segoe UI"/>
                <w:bCs/>
                <w:sz w:val="19"/>
                <w:szCs w:val="19"/>
                <w:lang w:val="en-GB"/>
              </w:rPr>
              <w:t>Other means that UNDP may deem appropriate, at any stage within the selection process, prior to awarding the contract.</w:t>
            </w:r>
          </w:p>
        </w:tc>
      </w:tr>
      <w:tr w:rsidR="00EC4BA0" w:rsidRPr="00D12317" w14:paraId="712999B1" w14:textId="77777777" w:rsidTr="005B45DE">
        <w:tc>
          <w:tcPr>
            <w:tcW w:w="2067" w:type="dxa"/>
          </w:tcPr>
          <w:p w14:paraId="041DC72E" w14:textId="79471D61" w:rsidR="00EC4BA0" w:rsidRPr="00D12317" w:rsidRDefault="00EC4BA0" w:rsidP="00A22C6A">
            <w:pPr>
              <w:pStyle w:val="Heading6"/>
            </w:pPr>
            <w:bookmarkStart w:id="48" w:name="_Toc14964309"/>
            <w:r w:rsidRPr="00D12317">
              <w:t>Clarification of Proposals</w:t>
            </w:r>
            <w:bookmarkEnd w:id="48"/>
          </w:p>
        </w:tc>
        <w:tc>
          <w:tcPr>
            <w:tcW w:w="7200" w:type="dxa"/>
          </w:tcPr>
          <w:p w14:paraId="056EDC99"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To assist in the examination, evaluation and comparison of Proposals, UNDP may, at its discretion, ask any Bidder for a clarification of its Proposal.  </w:t>
            </w:r>
          </w:p>
          <w:p w14:paraId="0911857E"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UNDP’s request for clarification and the response shall be in writing and no change in the prices or substance of the Proposal shall be sought, offered, or permitted, except to provide clarification, and confirm the correction of any arithmetic errors discovered by UNDP in the evaluation of the Proposals, in accordance with RFP.</w:t>
            </w:r>
          </w:p>
          <w:p w14:paraId="003AF730"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Any unsolicited clarification submitted by a Bidder in respect to its Proposal, which is not a response to a request by UNDP, shall not be considered during the review and evaluation of the Proposals.  </w:t>
            </w:r>
          </w:p>
        </w:tc>
      </w:tr>
      <w:tr w:rsidR="00EC4BA0" w:rsidRPr="00D12317" w14:paraId="21D70403" w14:textId="77777777" w:rsidTr="005B45DE">
        <w:tc>
          <w:tcPr>
            <w:tcW w:w="2067" w:type="dxa"/>
          </w:tcPr>
          <w:p w14:paraId="63FA106A" w14:textId="48C7CBAA" w:rsidR="00EC4BA0" w:rsidRPr="00D12317" w:rsidRDefault="00EC4BA0" w:rsidP="00A22C6A">
            <w:pPr>
              <w:pStyle w:val="Heading6"/>
            </w:pPr>
            <w:bookmarkStart w:id="49" w:name="_Toc14964310"/>
            <w:r w:rsidRPr="00D12317">
              <w:t>Responsiveness of Proposal</w:t>
            </w:r>
            <w:bookmarkEnd w:id="49"/>
          </w:p>
        </w:tc>
        <w:tc>
          <w:tcPr>
            <w:tcW w:w="7200" w:type="dxa"/>
          </w:tcPr>
          <w:p w14:paraId="0B549724"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UNDP’s determination of a Proposal’s responsiveness will be based on the contents of the Proposal itself. A substantially responsive Proposal is one that conforms to all the terms, conditions, TOR and other requirements of the RFP without material deviation, reservation, or omission.  </w:t>
            </w:r>
          </w:p>
          <w:p w14:paraId="4736F161"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Cs/>
                <w:sz w:val="19"/>
                <w:szCs w:val="19"/>
                <w:lang w:val="en-GB"/>
              </w:rPr>
            </w:pPr>
            <w:r w:rsidRPr="00D12317">
              <w:rPr>
                <w:rFonts w:ascii="Segoe UI" w:hAnsi="Segoe UI" w:cs="Segoe UI"/>
                <w:sz w:val="19"/>
                <w:szCs w:val="19"/>
              </w:rPr>
              <w:lastRenderedPageBreak/>
              <w:t>If a Proposal is not substantially responsive, it shall be rejected by UNDP and may not subsequently be made responsive by the Bidder by correction of the material deviation, reservation, or omission.</w:t>
            </w:r>
          </w:p>
        </w:tc>
      </w:tr>
      <w:tr w:rsidR="00EC4BA0" w:rsidRPr="00D12317" w14:paraId="68DBE4E6" w14:textId="77777777" w:rsidTr="005B45DE">
        <w:tc>
          <w:tcPr>
            <w:tcW w:w="2067" w:type="dxa"/>
          </w:tcPr>
          <w:p w14:paraId="50C19E89" w14:textId="006F0026" w:rsidR="00EC4BA0" w:rsidRPr="00D12317" w:rsidRDefault="00EC4BA0" w:rsidP="00A22C6A">
            <w:pPr>
              <w:pStyle w:val="Heading6"/>
            </w:pPr>
            <w:bookmarkStart w:id="50" w:name="_Toc14964311"/>
            <w:r w:rsidRPr="00D12317">
              <w:lastRenderedPageBreak/>
              <w:t>Nonconformities, Reparable Errors and Omissions</w:t>
            </w:r>
            <w:bookmarkEnd w:id="50"/>
          </w:p>
        </w:tc>
        <w:tc>
          <w:tcPr>
            <w:tcW w:w="7200" w:type="dxa"/>
          </w:tcPr>
          <w:p w14:paraId="2EEBD77F"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Provided that a Proposal is substantially responsive, UNDP may waive any non-conformities or omissions in the Proposal that, in the opinion of UNDP, do not constitute a material deviation.</w:t>
            </w:r>
          </w:p>
          <w:p w14:paraId="28B6E1EE"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UNDP may request the Bidder to submit the necessary information or documentation, within a reasonable </w:t>
            </w:r>
            <w:proofErr w:type="gramStart"/>
            <w:r w:rsidRPr="00D12317">
              <w:rPr>
                <w:rFonts w:ascii="Segoe UI" w:hAnsi="Segoe UI" w:cs="Segoe UI"/>
                <w:sz w:val="19"/>
                <w:szCs w:val="19"/>
              </w:rPr>
              <w:t>period of time</w:t>
            </w:r>
            <w:proofErr w:type="gramEnd"/>
            <w:r w:rsidRPr="00D12317">
              <w:rPr>
                <w:rFonts w:ascii="Segoe UI" w:hAnsi="Segoe UI" w:cs="Segoe UI"/>
                <w:sz w:val="19"/>
                <w:szCs w:val="19"/>
              </w:rPr>
              <w:t>, to rectify nonmaterial nonconformities or omissions in the Proposal related to documentation requirements.  Such omission shall not be related to any aspect of the price of the Proposal.  Failure of the Bidder to comply with the request may result in the rejection of its Proposal.</w:t>
            </w:r>
          </w:p>
          <w:p w14:paraId="0B06232F" w14:textId="77777777" w:rsidR="00EC4BA0" w:rsidRPr="00AB1587" w:rsidRDefault="00943CF8"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For Financial </w:t>
            </w:r>
            <w:r w:rsidR="00EC4BA0" w:rsidRPr="00AB1587">
              <w:rPr>
                <w:rFonts w:ascii="Segoe UI" w:hAnsi="Segoe UI" w:cs="Segoe UI"/>
                <w:sz w:val="19"/>
                <w:szCs w:val="19"/>
              </w:rPr>
              <w:t xml:space="preserve">Proposal </w:t>
            </w:r>
            <w:r>
              <w:rPr>
                <w:rFonts w:ascii="Segoe UI" w:hAnsi="Segoe UI" w:cs="Segoe UI"/>
                <w:sz w:val="19"/>
                <w:szCs w:val="19"/>
              </w:rPr>
              <w:t>that has been opened,</w:t>
            </w:r>
            <w:r w:rsidR="00EC4BA0" w:rsidRPr="00AB1587">
              <w:rPr>
                <w:rFonts w:ascii="Segoe UI" w:hAnsi="Segoe UI" w:cs="Segoe UI"/>
                <w:sz w:val="19"/>
                <w:szCs w:val="19"/>
              </w:rPr>
              <w:t xml:space="preserve"> UNDP shall </w:t>
            </w:r>
            <w:proofErr w:type="gramStart"/>
            <w:r>
              <w:rPr>
                <w:rFonts w:ascii="Segoe UI" w:hAnsi="Segoe UI" w:cs="Segoe UI"/>
                <w:sz w:val="19"/>
                <w:szCs w:val="19"/>
              </w:rPr>
              <w:t>check</w:t>
            </w:r>
            <w:proofErr w:type="gramEnd"/>
            <w:r>
              <w:rPr>
                <w:rFonts w:ascii="Segoe UI" w:hAnsi="Segoe UI" w:cs="Segoe UI"/>
                <w:sz w:val="19"/>
                <w:szCs w:val="19"/>
              </w:rPr>
              <w:t xml:space="preserve"> and </w:t>
            </w:r>
            <w:r w:rsidR="00EC4BA0" w:rsidRPr="00AB1587">
              <w:rPr>
                <w:rFonts w:ascii="Segoe UI" w:hAnsi="Segoe UI" w:cs="Segoe UI"/>
                <w:sz w:val="19"/>
                <w:szCs w:val="19"/>
              </w:rPr>
              <w:t>correct arithmetical errors as follows:</w:t>
            </w:r>
          </w:p>
          <w:p w14:paraId="05806CA3" w14:textId="77777777" w:rsidR="00EC4BA0" w:rsidRPr="00D12317" w:rsidRDefault="00EC4BA0" w:rsidP="0003297F">
            <w:pPr>
              <w:pStyle w:val="ListParagraph"/>
              <w:widowControl w:val="0"/>
              <w:numPr>
                <w:ilvl w:val="0"/>
                <w:numId w:val="7"/>
              </w:numPr>
              <w:overflowPunct w:val="0"/>
              <w:adjustRightInd w:val="0"/>
              <w:spacing w:before="120" w:after="120"/>
              <w:ind w:left="1057"/>
              <w:contextualSpacing w:val="0"/>
              <w:jc w:val="both"/>
              <w:rPr>
                <w:rFonts w:ascii="Segoe UI" w:hAnsi="Segoe UI" w:cs="Segoe UI"/>
                <w:sz w:val="19"/>
                <w:szCs w:val="19"/>
              </w:rPr>
            </w:pPr>
            <w:r w:rsidRPr="00AB1587">
              <w:rPr>
                <w:rFonts w:ascii="Segoe UI" w:hAnsi="Segoe UI" w:cs="Segoe UI"/>
                <w:sz w:val="19"/>
                <w:szCs w:val="19"/>
              </w:rPr>
              <w:t>if there is a discrepancy between</w:t>
            </w:r>
            <w:r w:rsidRPr="00D12317">
              <w:rPr>
                <w:rFonts w:ascii="Segoe UI" w:hAnsi="Segoe UI" w:cs="Segoe UI"/>
                <w:sz w:val="19"/>
                <w:szCs w:val="19"/>
              </w:rPr>
              <w:t xml:space="preserve"> the unit price and the line item total that is obtained by multiplying the unit price by the quantity, the unit price shall prevail and the line item total shall be corrected, unless in the opinion of UNDP there is an obvious misplacement of the decimal point in the unit price</w:t>
            </w:r>
            <w:r w:rsidR="000C34DB">
              <w:rPr>
                <w:rFonts w:ascii="Segoe UI" w:hAnsi="Segoe UI" w:cs="Segoe UI"/>
                <w:sz w:val="19"/>
                <w:szCs w:val="19"/>
              </w:rPr>
              <w:t>;</w:t>
            </w:r>
            <w:r w:rsidRPr="00D12317">
              <w:rPr>
                <w:rFonts w:ascii="Segoe UI" w:hAnsi="Segoe UI" w:cs="Segoe UI"/>
                <w:sz w:val="19"/>
                <w:szCs w:val="19"/>
              </w:rPr>
              <w:t xml:space="preserve"> in which case the line item total as quoted shall govern and the unit price shall be corrected;</w:t>
            </w:r>
          </w:p>
          <w:p w14:paraId="2AD46349" w14:textId="77777777" w:rsidR="00EC4BA0" w:rsidRPr="00D12317" w:rsidRDefault="00EC4BA0" w:rsidP="0003297F">
            <w:pPr>
              <w:pStyle w:val="ListParagraph"/>
              <w:widowControl w:val="0"/>
              <w:numPr>
                <w:ilvl w:val="0"/>
                <w:numId w:val="7"/>
              </w:numPr>
              <w:overflowPunct w:val="0"/>
              <w:adjustRightInd w:val="0"/>
              <w:spacing w:before="120" w:after="120"/>
              <w:ind w:left="1057"/>
              <w:contextualSpacing w:val="0"/>
              <w:jc w:val="both"/>
              <w:rPr>
                <w:rFonts w:ascii="Segoe UI" w:hAnsi="Segoe UI" w:cs="Segoe UI"/>
                <w:sz w:val="19"/>
                <w:szCs w:val="19"/>
              </w:rPr>
            </w:pPr>
            <w:r w:rsidRPr="00D12317">
              <w:rPr>
                <w:rFonts w:ascii="Segoe UI" w:hAnsi="Segoe UI" w:cs="Segoe UI"/>
                <w:sz w:val="19"/>
                <w:szCs w:val="19"/>
              </w:rPr>
              <w:t xml:space="preserve">if there is an error in a total corresponding to the addition or subtraction of subtotals, the subtotals shall </w:t>
            </w:r>
            <w:proofErr w:type="gramStart"/>
            <w:r w:rsidRPr="00D12317">
              <w:rPr>
                <w:rFonts w:ascii="Segoe UI" w:hAnsi="Segoe UI" w:cs="Segoe UI"/>
                <w:sz w:val="19"/>
                <w:szCs w:val="19"/>
              </w:rPr>
              <w:t>prevail</w:t>
            </w:r>
            <w:proofErr w:type="gramEnd"/>
            <w:r w:rsidRPr="00D12317">
              <w:rPr>
                <w:rFonts w:ascii="Segoe UI" w:hAnsi="Segoe UI" w:cs="Segoe UI"/>
                <w:sz w:val="19"/>
                <w:szCs w:val="19"/>
              </w:rPr>
              <w:t xml:space="preserve"> and the total shall be corrected; and</w:t>
            </w:r>
          </w:p>
          <w:p w14:paraId="30F1B898" w14:textId="77777777" w:rsidR="00EC4BA0" w:rsidRPr="00D12317" w:rsidRDefault="00EC4BA0" w:rsidP="0003297F">
            <w:pPr>
              <w:pStyle w:val="ListParagraph"/>
              <w:widowControl w:val="0"/>
              <w:numPr>
                <w:ilvl w:val="0"/>
                <w:numId w:val="7"/>
              </w:numPr>
              <w:overflowPunct w:val="0"/>
              <w:adjustRightInd w:val="0"/>
              <w:spacing w:before="120" w:after="120"/>
              <w:ind w:left="1057"/>
              <w:contextualSpacing w:val="0"/>
              <w:jc w:val="both"/>
              <w:rPr>
                <w:rFonts w:ascii="Segoe UI" w:hAnsi="Segoe UI" w:cs="Segoe UI"/>
                <w:sz w:val="19"/>
                <w:szCs w:val="19"/>
              </w:rPr>
            </w:pPr>
            <w:r w:rsidRPr="00D12317">
              <w:rPr>
                <w:rFonts w:ascii="Segoe UI" w:hAnsi="Segoe UI" w:cs="Segoe UI"/>
                <w:sz w:val="19"/>
                <w:szCs w:val="19"/>
              </w:rPr>
              <w:t>if there is a discrepancy between words and figures, the amount in words shall prevail, unless the amount expressed in words is related to an arithmetic error, in which case the amount in figures shall prevail</w:t>
            </w:r>
            <w:r w:rsidR="00851718">
              <w:rPr>
                <w:rFonts w:ascii="Segoe UI" w:hAnsi="Segoe UI" w:cs="Segoe UI"/>
                <w:sz w:val="19"/>
                <w:szCs w:val="19"/>
              </w:rPr>
              <w:t>.</w:t>
            </w:r>
          </w:p>
          <w:p w14:paraId="4443673A"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If the Bidder does not accept the correction of errors made by UNDP, its Proposal shall be rejected.</w:t>
            </w:r>
          </w:p>
        </w:tc>
      </w:tr>
      <w:tr w:rsidR="00AA1516" w:rsidRPr="00D12317" w14:paraId="4C7CC0A2" w14:textId="77777777" w:rsidTr="005B45DE">
        <w:tc>
          <w:tcPr>
            <w:tcW w:w="9267" w:type="dxa"/>
            <w:gridSpan w:val="2"/>
            <w:shd w:val="clear" w:color="auto" w:fill="9BDEFF"/>
          </w:tcPr>
          <w:p w14:paraId="56E93AAC" w14:textId="393BA3A0" w:rsidR="00AA1516" w:rsidRPr="00D12317" w:rsidRDefault="00AA1516" w:rsidP="00D472B1">
            <w:pPr>
              <w:pStyle w:val="Heading5"/>
              <w:numPr>
                <w:ilvl w:val="0"/>
                <w:numId w:val="10"/>
              </w:numPr>
            </w:pPr>
            <w:bookmarkStart w:id="51" w:name="_Toc172356927"/>
            <w:bookmarkStart w:id="52" w:name="_Toc14964312"/>
            <w:r w:rsidRPr="00D12317">
              <w:t>A</w:t>
            </w:r>
            <w:bookmarkEnd w:id="51"/>
            <w:r w:rsidRPr="00D12317">
              <w:t>WARD OF CONTRACT</w:t>
            </w:r>
            <w:bookmarkEnd w:id="52"/>
          </w:p>
        </w:tc>
      </w:tr>
      <w:tr w:rsidR="00EC4BA0" w:rsidRPr="00D12317" w14:paraId="144665F4" w14:textId="77777777" w:rsidTr="005B45DE">
        <w:tc>
          <w:tcPr>
            <w:tcW w:w="2067" w:type="dxa"/>
          </w:tcPr>
          <w:p w14:paraId="68F6F31F" w14:textId="41ED2720" w:rsidR="00EC4BA0" w:rsidRPr="00D12317" w:rsidRDefault="00EC4BA0" w:rsidP="00A22C6A">
            <w:pPr>
              <w:pStyle w:val="Heading6"/>
            </w:pPr>
            <w:bookmarkStart w:id="53" w:name="_Toc14964313"/>
            <w:r w:rsidRPr="00D12317">
              <w:t xml:space="preserve">Right to Accept, </w:t>
            </w:r>
            <w:r w:rsidR="00912E39" w:rsidRPr="00D12317">
              <w:t>Reject, Any</w:t>
            </w:r>
            <w:r w:rsidRPr="00D12317">
              <w:t xml:space="preserve"> or All Proposals</w:t>
            </w:r>
            <w:bookmarkEnd w:id="53"/>
          </w:p>
        </w:tc>
        <w:tc>
          <w:tcPr>
            <w:tcW w:w="7200" w:type="dxa"/>
          </w:tcPr>
          <w:p w14:paraId="64D9D828" w14:textId="77777777" w:rsidR="00D76245" w:rsidRPr="00D76245" w:rsidRDefault="00D76245" w:rsidP="00D7624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622ECF">
              <w:rPr>
                <w:rFonts w:ascii="Segoe UI" w:hAnsi="Segoe UI" w:cs="Segoe UI"/>
                <w:sz w:val="19"/>
                <w:szCs w:val="19"/>
              </w:rPr>
              <w:t xml:space="preserve">UNDP reserves the right to accept or reject any Proposal, to render any or </w:t>
            </w:r>
            <w:proofErr w:type="gramStart"/>
            <w:r w:rsidRPr="00622ECF">
              <w:rPr>
                <w:rFonts w:ascii="Segoe UI" w:hAnsi="Segoe UI" w:cs="Segoe UI"/>
                <w:sz w:val="19"/>
                <w:szCs w:val="19"/>
              </w:rPr>
              <w:t>all of</w:t>
            </w:r>
            <w:proofErr w:type="gramEnd"/>
            <w:r w:rsidRPr="00622ECF">
              <w:rPr>
                <w:rFonts w:ascii="Segoe UI" w:hAnsi="Segoe UI" w:cs="Segoe UI"/>
                <w:sz w:val="19"/>
                <w:szCs w:val="19"/>
              </w:rPr>
              <w:t xml:space="preserve"> the Proposals as non-responsive, and to reject all Proposals at any time prior to award of contract, without incurring any liability, or obligation to inform the affected Bidder(s) of the grounds for UNDP’s action.  UNDP shall not be obliged to award the contract to the lowest price</w:t>
            </w:r>
            <w:r w:rsidR="005F1878">
              <w:rPr>
                <w:rFonts w:ascii="Segoe UI" w:hAnsi="Segoe UI" w:cs="Segoe UI"/>
                <w:sz w:val="19"/>
                <w:szCs w:val="19"/>
              </w:rPr>
              <w:t>d</w:t>
            </w:r>
            <w:r w:rsidRPr="00622ECF">
              <w:rPr>
                <w:rFonts w:ascii="Segoe UI" w:hAnsi="Segoe UI" w:cs="Segoe UI"/>
                <w:sz w:val="19"/>
                <w:szCs w:val="19"/>
              </w:rPr>
              <w:t xml:space="preserve"> offer.</w:t>
            </w:r>
          </w:p>
        </w:tc>
      </w:tr>
      <w:tr w:rsidR="00EC4BA0" w:rsidRPr="00D12317" w14:paraId="127E3FEE" w14:textId="77777777" w:rsidTr="005B45DE">
        <w:tc>
          <w:tcPr>
            <w:tcW w:w="2067" w:type="dxa"/>
          </w:tcPr>
          <w:p w14:paraId="6BC1F8EF" w14:textId="41A68E0E" w:rsidR="00EC4BA0" w:rsidRPr="00D12317" w:rsidRDefault="00EC4BA0" w:rsidP="00A22C6A">
            <w:pPr>
              <w:pStyle w:val="Heading6"/>
            </w:pPr>
            <w:bookmarkStart w:id="54" w:name="_Toc14964314"/>
            <w:r w:rsidRPr="00D12317">
              <w:t>Award Criteria</w:t>
            </w:r>
            <w:bookmarkEnd w:id="54"/>
          </w:p>
        </w:tc>
        <w:tc>
          <w:tcPr>
            <w:tcW w:w="7200" w:type="dxa"/>
          </w:tcPr>
          <w:p w14:paraId="0B77EAFA" w14:textId="77777777" w:rsidR="00EC4BA0" w:rsidRPr="00D02DA2" w:rsidRDefault="00EC4BA0" w:rsidP="005F1878">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02DA2">
              <w:rPr>
                <w:rFonts w:ascii="Segoe UI" w:hAnsi="Segoe UI" w:cs="Segoe UI"/>
                <w:sz w:val="19"/>
                <w:szCs w:val="19"/>
              </w:rPr>
              <w:t xml:space="preserve">Prior to expiration of the proposal validity, UNDP shall award the contract to the qualified Bidder based on the award criteria indicated in the BDS.  </w:t>
            </w:r>
          </w:p>
        </w:tc>
      </w:tr>
      <w:tr w:rsidR="00EC4BA0" w:rsidRPr="00D12317" w14:paraId="1545776D" w14:textId="77777777" w:rsidTr="005B45DE">
        <w:tc>
          <w:tcPr>
            <w:tcW w:w="2067" w:type="dxa"/>
          </w:tcPr>
          <w:p w14:paraId="10674F67" w14:textId="45CD9044" w:rsidR="00EC4BA0" w:rsidRPr="00D12317" w:rsidRDefault="00EC4BA0" w:rsidP="00A22C6A">
            <w:pPr>
              <w:pStyle w:val="Heading6"/>
            </w:pPr>
            <w:bookmarkStart w:id="55" w:name="_Toc14964315"/>
            <w:r w:rsidRPr="00D12317">
              <w:t>Debriefing</w:t>
            </w:r>
            <w:bookmarkEnd w:id="55"/>
          </w:p>
          <w:p w14:paraId="665DCFE6" w14:textId="77777777" w:rsidR="00EC4BA0" w:rsidRPr="00D12317" w:rsidRDefault="00EC4BA0" w:rsidP="00392F58">
            <w:pPr>
              <w:ind w:left="337" w:hanging="337"/>
              <w:rPr>
                <w:rFonts w:ascii="Segoe UI" w:hAnsi="Segoe UI" w:cs="Segoe UI"/>
                <w:sz w:val="19"/>
                <w:szCs w:val="19"/>
              </w:rPr>
            </w:pPr>
          </w:p>
        </w:tc>
        <w:tc>
          <w:tcPr>
            <w:tcW w:w="7200" w:type="dxa"/>
          </w:tcPr>
          <w:p w14:paraId="7421530D" w14:textId="77777777" w:rsidR="00EC4BA0" w:rsidRDefault="00EC4BA0" w:rsidP="008D57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proofErr w:type="gramStart"/>
            <w:r w:rsidRPr="00D12317">
              <w:rPr>
                <w:rFonts w:ascii="Segoe UI" w:hAnsi="Segoe UI" w:cs="Segoe UI"/>
                <w:sz w:val="19"/>
                <w:szCs w:val="19"/>
              </w:rPr>
              <w:t>In the event that</w:t>
            </w:r>
            <w:proofErr w:type="gramEnd"/>
            <w:r w:rsidRPr="00D12317">
              <w:rPr>
                <w:rFonts w:ascii="Segoe UI" w:hAnsi="Segoe UI" w:cs="Segoe UI"/>
                <w:sz w:val="19"/>
                <w:szCs w:val="19"/>
              </w:rPr>
              <w:t xml:space="preserve"> a Bidder is unsuccessful, the Bidder may </w:t>
            </w:r>
            <w:r w:rsidR="003E6E27">
              <w:rPr>
                <w:rFonts w:ascii="Segoe UI" w:hAnsi="Segoe UI" w:cs="Segoe UI"/>
                <w:sz w:val="19"/>
                <w:szCs w:val="19"/>
              </w:rPr>
              <w:t xml:space="preserve">request a debriefing from </w:t>
            </w:r>
            <w:r w:rsidRPr="00D12317">
              <w:rPr>
                <w:rFonts w:ascii="Segoe UI" w:hAnsi="Segoe UI" w:cs="Segoe UI"/>
                <w:sz w:val="19"/>
                <w:szCs w:val="19"/>
              </w:rPr>
              <w:t>UNDP</w:t>
            </w:r>
            <w:r w:rsidR="003E6E27">
              <w:rPr>
                <w:rFonts w:ascii="Segoe UI" w:hAnsi="Segoe UI" w:cs="Segoe UI"/>
                <w:sz w:val="19"/>
                <w:szCs w:val="19"/>
              </w:rPr>
              <w:t>.</w:t>
            </w:r>
            <w:r w:rsidRPr="00D12317">
              <w:rPr>
                <w:rFonts w:ascii="Segoe UI" w:hAnsi="Segoe UI" w:cs="Segoe UI"/>
                <w:sz w:val="19"/>
                <w:szCs w:val="19"/>
              </w:rPr>
              <w:t xml:space="preserve">  The purpose of the debriefing is </w:t>
            </w:r>
            <w:r w:rsidR="005F1878">
              <w:rPr>
                <w:rFonts w:ascii="Segoe UI" w:hAnsi="Segoe UI" w:cs="Segoe UI"/>
                <w:sz w:val="19"/>
                <w:szCs w:val="19"/>
              </w:rPr>
              <w:t xml:space="preserve">to </w:t>
            </w:r>
            <w:r w:rsidRPr="00D12317">
              <w:rPr>
                <w:rFonts w:ascii="Segoe UI" w:hAnsi="Segoe UI" w:cs="Segoe UI"/>
                <w:sz w:val="19"/>
                <w:szCs w:val="19"/>
              </w:rPr>
              <w:t xml:space="preserve">discuss the strengths and weaknesses of the Bidder’s submission, in order to assist the Bidder in improving </w:t>
            </w:r>
            <w:r w:rsidR="005F1878">
              <w:rPr>
                <w:rFonts w:ascii="Segoe UI" w:hAnsi="Segoe UI" w:cs="Segoe UI"/>
                <w:sz w:val="19"/>
                <w:szCs w:val="19"/>
              </w:rPr>
              <w:t xml:space="preserve">its future </w:t>
            </w:r>
            <w:r w:rsidRPr="00D12317">
              <w:rPr>
                <w:rFonts w:ascii="Segoe UI" w:hAnsi="Segoe UI" w:cs="Segoe UI"/>
                <w:sz w:val="19"/>
                <w:szCs w:val="19"/>
              </w:rPr>
              <w:t xml:space="preserve">proposals </w:t>
            </w:r>
            <w:r w:rsidR="00851718">
              <w:rPr>
                <w:rFonts w:ascii="Segoe UI" w:hAnsi="Segoe UI" w:cs="Segoe UI"/>
                <w:sz w:val="19"/>
                <w:szCs w:val="19"/>
              </w:rPr>
              <w:t>for</w:t>
            </w:r>
            <w:r w:rsidRPr="00D12317">
              <w:rPr>
                <w:rFonts w:ascii="Segoe UI" w:hAnsi="Segoe UI" w:cs="Segoe UI"/>
                <w:sz w:val="19"/>
                <w:szCs w:val="19"/>
              </w:rPr>
              <w:t xml:space="preserve"> UNDP</w:t>
            </w:r>
            <w:r w:rsidR="005F1878">
              <w:rPr>
                <w:rFonts w:ascii="Segoe UI" w:hAnsi="Segoe UI" w:cs="Segoe UI"/>
                <w:sz w:val="19"/>
                <w:szCs w:val="19"/>
              </w:rPr>
              <w:t xml:space="preserve"> procurement opportunities</w:t>
            </w:r>
            <w:r w:rsidRPr="00D12317">
              <w:rPr>
                <w:rFonts w:ascii="Segoe UI" w:hAnsi="Segoe UI" w:cs="Segoe UI"/>
                <w:sz w:val="19"/>
                <w:szCs w:val="19"/>
              </w:rPr>
              <w:t>. The content of other proposals and how they compare to the Bidder’s submission shall not be discussed</w:t>
            </w:r>
            <w:r w:rsidR="008D579F">
              <w:rPr>
                <w:rFonts w:ascii="Segoe UI" w:hAnsi="Segoe UI" w:cs="Segoe UI"/>
                <w:sz w:val="19"/>
                <w:szCs w:val="19"/>
              </w:rPr>
              <w:t>.</w:t>
            </w:r>
          </w:p>
          <w:p w14:paraId="37FD8E36" w14:textId="449DC87E" w:rsidR="00A22C6A" w:rsidRPr="00AB1587" w:rsidRDefault="00A22C6A" w:rsidP="00A22C6A">
            <w:pPr>
              <w:pStyle w:val="ListParagraph"/>
              <w:widowControl w:val="0"/>
              <w:overflowPunct w:val="0"/>
              <w:adjustRightInd w:val="0"/>
              <w:spacing w:before="120" w:after="120"/>
              <w:ind w:left="522"/>
              <w:contextualSpacing w:val="0"/>
              <w:jc w:val="both"/>
              <w:rPr>
                <w:rFonts w:ascii="Segoe UI" w:hAnsi="Segoe UI" w:cs="Segoe UI"/>
                <w:sz w:val="19"/>
                <w:szCs w:val="19"/>
              </w:rPr>
            </w:pPr>
          </w:p>
        </w:tc>
      </w:tr>
      <w:tr w:rsidR="00EC4BA0" w:rsidRPr="00D12317" w14:paraId="72003D7E" w14:textId="77777777" w:rsidTr="005B45DE">
        <w:tc>
          <w:tcPr>
            <w:tcW w:w="2067" w:type="dxa"/>
          </w:tcPr>
          <w:p w14:paraId="250340DA" w14:textId="247BA5D9" w:rsidR="00EC4BA0" w:rsidRPr="00D12317" w:rsidRDefault="00EC4BA0" w:rsidP="00A22C6A">
            <w:pPr>
              <w:pStyle w:val="Heading6"/>
            </w:pPr>
            <w:bookmarkStart w:id="56" w:name="_Toc14964316"/>
            <w:r w:rsidRPr="00D12317">
              <w:lastRenderedPageBreak/>
              <w:t>Right to Vary Requirements at the Time of Award</w:t>
            </w:r>
            <w:bookmarkEnd w:id="56"/>
          </w:p>
        </w:tc>
        <w:tc>
          <w:tcPr>
            <w:tcW w:w="7200" w:type="dxa"/>
          </w:tcPr>
          <w:p w14:paraId="08DBC424" w14:textId="77777777" w:rsidR="00EC4BA0" w:rsidRPr="00A22C6A" w:rsidRDefault="00EC4BA0" w:rsidP="00851718">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8"/>
                <w:szCs w:val="18"/>
              </w:rPr>
            </w:pPr>
            <w:r w:rsidRPr="00A22C6A">
              <w:rPr>
                <w:rFonts w:ascii="Segoe UI" w:hAnsi="Segoe UI" w:cs="Segoe UI"/>
                <w:sz w:val="18"/>
                <w:szCs w:val="18"/>
              </w:rPr>
              <w:t xml:space="preserve">At the time of award of Contract, UNDP reserves the right to vary the quantity of services and/or goods, by up to a maximum </w:t>
            </w:r>
            <w:r w:rsidR="00912E39" w:rsidRPr="00A22C6A">
              <w:rPr>
                <w:rFonts w:ascii="Segoe UI" w:hAnsi="Segoe UI" w:cs="Segoe UI"/>
                <w:sz w:val="18"/>
                <w:szCs w:val="18"/>
              </w:rPr>
              <w:t>twenty-five</w:t>
            </w:r>
            <w:r w:rsidRPr="00A22C6A">
              <w:rPr>
                <w:rFonts w:ascii="Segoe UI" w:hAnsi="Segoe UI" w:cs="Segoe UI"/>
                <w:sz w:val="18"/>
                <w:szCs w:val="18"/>
              </w:rPr>
              <w:t xml:space="preserve"> per cent (25%) of the total offer, without any change in the unit price or other terms and conditions.</w:t>
            </w:r>
          </w:p>
        </w:tc>
      </w:tr>
      <w:tr w:rsidR="00EC4BA0" w:rsidRPr="00D12317" w14:paraId="761F917C" w14:textId="77777777" w:rsidTr="005B45DE">
        <w:tc>
          <w:tcPr>
            <w:tcW w:w="2067" w:type="dxa"/>
          </w:tcPr>
          <w:p w14:paraId="0E43EF41" w14:textId="2052F465" w:rsidR="00EC4BA0" w:rsidRPr="00D12317" w:rsidRDefault="00EC4BA0" w:rsidP="00A22C6A">
            <w:pPr>
              <w:pStyle w:val="Heading6"/>
            </w:pPr>
            <w:bookmarkStart w:id="57" w:name="_Toc14964317"/>
            <w:r w:rsidRPr="00D12317">
              <w:t>Contract Signature</w:t>
            </w:r>
            <w:bookmarkEnd w:id="57"/>
          </w:p>
        </w:tc>
        <w:tc>
          <w:tcPr>
            <w:tcW w:w="7200" w:type="dxa"/>
          </w:tcPr>
          <w:p w14:paraId="5F3E5A6B" w14:textId="77777777" w:rsidR="00EC4BA0" w:rsidRPr="00D12317" w:rsidRDefault="00EC4BA0" w:rsidP="007C454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Within fifteen (15) days from the date of receipt of the Contract, the successful Bidder shall sign and date the Contract and return it to UNDP</w:t>
            </w:r>
            <w:r w:rsidR="00712DA6">
              <w:rPr>
                <w:rFonts w:ascii="Segoe UI" w:hAnsi="Segoe UI" w:cs="Segoe UI"/>
                <w:sz w:val="19"/>
                <w:szCs w:val="19"/>
              </w:rPr>
              <w:t>.  F</w:t>
            </w:r>
            <w:r w:rsidRPr="00D12317">
              <w:rPr>
                <w:rFonts w:ascii="Segoe UI" w:hAnsi="Segoe UI" w:cs="Segoe UI"/>
                <w:sz w:val="19"/>
                <w:szCs w:val="19"/>
              </w:rPr>
              <w:t xml:space="preserve">ailure </w:t>
            </w:r>
            <w:r w:rsidR="00712DA6">
              <w:rPr>
                <w:rFonts w:ascii="Segoe UI" w:hAnsi="Segoe UI" w:cs="Segoe UI"/>
                <w:sz w:val="19"/>
                <w:szCs w:val="19"/>
              </w:rPr>
              <w:t xml:space="preserve">to do </w:t>
            </w:r>
            <w:r w:rsidR="00912E39">
              <w:rPr>
                <w:rFonts w:ascii="Segoe UI" w:hAnsi="Segoe UI" w:cs="Segoe UI"/>
                <w:sz w:val="19"/>
                <w:szCs w:val="19"/>
              </w:rPr>
              <w:t xml:space="preserve">so </w:t>
            </w:r>
            <w:r w:rsidR="00912E39" w:rsidRPr="00D12317">
              <w:rPr>
                <w:rFonts w:ascii="Segoe UI" w:hAnsi="Segoe UI" w:cs="Segoe UI"/>
                <w:sz w:val="19"/>
                <w:szCs w:val="19"/>
              </w:rPr>
              <w:t>may</w:t>
            </w:r>
            <w:r w:rsidRPr="00D12317">
              <w:rPr>
                <w:rFonts w:ascii="Segoe UI" w:hAnsi="Segoe UI" w:cs="Segoe UI"/>
                <w:sz w:val="19"/>
                <w:szCs w:val="19"/>
              </w:rPr>
              <w:t xml:space="preserve"> constitute </w:t>
            </w:r>
            <w:proofErr w:type="gramStart"/>
            <w:r w:rsidRPr="00D12317">
              <w:rPr>
                <w:rFonts w:ascii="Segoe UI" w:hAnsi="Segoe UI" w:cs="Segoe UI"/>
                <w:sz w:val="19"/>
                <w:szCs w:val="19"/>
              </w:rPr>
              <w:t>sufficient</w:t>
            </w:r>
            <w:proofErr w:type="gramEnd"/>
            <w:r w:rsidRPr="00D12317">
              <w:rPr>
                <w:rFonts w:ascii="Segoe UI" w:hAnsi="Segoe UI" w:cs="Segoe UI"/>
                <w:sz w:val="19"/>
                <w:szCs w:val="19"/>
              </w:rPr>
              <w:t xml:space="preserve"> grounds for the annulment of the award, and forfeiture of the Proposal Security</w:t>
            </w:r>
            <w:r w:rsidR="00712DA6">
              <w:rPr>
                <w:rFonts w:ascii="Segoe UI" w:hAnsi="Segoe UI" w:cs="Segoe UI"/>
                <w:sz w:val="19"/>
                <w:szCs w:val="19"/>
              </w:rPr>
              <w:t>,</w:t>
            </w:r>
            <w:r w:rsidRPr="00D12317">
              <w:rPr>
                <w:rFonts w:ascii="Segoe UI" w:hAnsi="Segoe UI" w:cs="Segoe UI"/>
                <w:sz w:val="19"/>
                <w:szCs w:val="19"/>
              </w:rPr>
              <w:t xml:space="preserve"> if any, and on which event, UNDP may award the Contract to the Second </w:t>
            </w:r>
            <w:r w:rsidR="00912E39" w:rsidRPr="00D12317">
              <w:rPr>
                <w:rFonts w:ascii="Segoe UI" w:hAnsi="Segoe UI" w:cs="Segoe UI"/>
                <w:sz w:val="19"/>
                <w:szCs w:val="19"/>
              </w:rPr>
              <w:t>Ranked</w:t>
            </w:r>
            <w:r w:rsidRPr="00D12317">
              <w:rPr>
                <w:rFonts w:ascii="Segoe UI" w:hAnsi="Segoe UI" w:cs="Segoe UI"/>
                <w:sz w:val="19"/>
                <w:szCs w:val="19"/>
              </w:rPr>
              <w:t xml:space="preserve"> Bidder</w:t>
            </w:r>
            <w:r w:rsidR="00F75284">
              <w:rPr>
                <w:rFonts w:ascii="Segoe UI" w:hAnsi="Segoe UI" w:cs="Segoe UI"/>
                <w:sz w:val="19"/>
                <w:szCs w:val="19"/>
              </w:rPr>
              <w:t xml:space="preserve"> or</w:t>
            </w:r>
            <w:r w:rsidRPr="00D12317">
              <w:rPr>
                <w:rFonts w:ascii="Segoe UI" w:hAnsi="Segoe UI" w:cs="Segoe UI"/>
                <w:sz w:val="19"/>
                <w:szCs w:val="19"/>
              </w:rPr>
              <w:t xml:space="preserve"> call for new Proposals.  </w:t>
            </w:r>
          </w:p>
        </w:tc>
      </w:tr>
      <w:tr w:rsidR="00EC4BA0" w:rsidRPr="00D12317" w14:paraId="5D2CBA4E" w14:textId="77777777" w:rsidTr="005B45DE">
        <w:tc>
          <w:tcPr>
            <w:tcW w:w="2067" w:type="dxa"/>
          </w:tcPr>
          <w:p w14:paraId="341D415A" w14:textId="5D03BCF7" w:rsidR="00EC4BA0" w:rsidRPr="00D12317" w:rsidRDefault="00EC4BA0" w:rsidP="00A22C6A">
            <w:pPr>
              <w:pStyle w:val="Heading6"/>
            </w:pPr>
            <w:bookmarkStart w:id="58" w:name="_Toc14964318"/>
            <w:r w:rsidRPr="00D12317">
              <w:t>Contract Type and General Terms and Conditions</w:t>
            </w:r>
            <w:bookmarkEnd w:id="58"/>
            <w:r w:rsidRPr="00D12317">
              <w:t xml:space="preserve"> </w:t>
            </w:r>
          </w:p>
        </w:tc>
        <w:tc>
          <w:tcPr>
            <w:tcW w:w="7200" w:type="dxa"/>
          </w:tcPr>
          <w:p w14:paraId="6160E48C" w14:textId="77777777" w:rsidR="00EC4BA0" w:rsidRPr="00CC5FBE" w:rsidRDefault="00EC4BA0" w:rsidP="00CC5FBE">
            <w:pPr>
              <w:pStyle w:val="ListParagraph"/>
              <w:widowControl w:val="0"/>
              <w:numPr>
                <w:ilvl w:val="1"/>
                <w:numId w:val="2"/>
              </w:numPr>
              <w:overflowPunct w:val="0"/>
              <w:adjustRightInd w:val="0"/>
              <w:spacing w:before="120" w:after="120"/>
              <w:ind w:left="518" w:hanging="547"/>
              <w:jc w:val="both"/>
              <w:rPr>
                <w:rFonts w:ascii="Segoe UI" w:hAnsi="Segoe UI" w:cs="Segoe UI"/>
                <w:sz w:val="19"/>
                <w:szCs w:val="19"/>
              </w:rPr>
            </w:pPr>
            <w:r w:rsidRPr="00AD67C2">
              <w:rPr>
                <w:rFonts w:ascii="Segoe UI" w:hAnsi="Segoe UI" w:cs="Segoe UI"/>
                <w:sz w:val="19"/>
                <w:szCs w:val="19"/>
              </w:rPr>
              <w:t>T</w:t>
            </w:r>
            <w:r w:rsidR="00145987">
              <w:rPr>
                <w:rFonts w:ascii="Segoe UI" w:hAnsi="Segoe UI" w:cs="Segoe UI"/>
                <w:sz w:val="19"/>
                <w:szCs w:val="19"/>
              </w:rPr>
              <w:t>he t</w:t>
            </w:r>
            <w:r w:rsidRPr="00AD67C2">
              <w:rPr>
                <w:rFonts w:ascii="Segoe UI" w:hAnsi="Segoe UI" w:cs="Segoe UI"/>
                <w:sz w:val="19"/>
                <w:szCs w:val="19"/>
              </w:rPr>
              <w:t>ype</w:t>
            </w:r>
            <w:r w:rsidR="00145987">
              <w:rPr>
                <w:rFonts w:ascii="Segoe UI" w:hAnsi="Segoe UI" w:cs="Segoe UI"/>
                <w:sz w:val="19"/>
                <w:szCs w:val="19"/>
              </w:rPr>
              <w:t>s</w:t>
            </w:r>
            <w:r w:rsidRPr="00AD67C2">
              <w:rPr>
                <w:rFonts w:ascii="Segoe UI" w:hAnsi="Segoe UI" w:cs="Segoe UI"/>
                <w:sz w:val="19"/>
                <w:szCs w:val="19"/>
              </w:rPr>
              <w:t xml:space="preserve"> of Contract to be signed and </w:t>
            </w:r>
            <w:r w:rsidR="00145987">
              <w:rPr>
                <w:rFonts w:ascii="Segoe UI" w:hAnsi="Segoe UI" w:cs="Segoe UI"/>
                <w:sz w:val="19"/>
                <w:szCs w:val="19"/>
              </w:rPr>
              <w:t xml:space="preserve">the </w:t>
            </w:r>
            <w:r w:rsidRPr="00AD67C2">
              <w:rPr>
                <w:rFonts w:ascii="Segoe UI" w:hAnsi="Segoe UI" w:cs="Segoe UI"/>
                <w:sz w:val="19"/>
                <w:szCs w:val="19"/>
              </w:rPr>
              <w:t>applicable UNDP Contract General Terms and Conditions, as specified in BDS, can be accessed at</w:t>
            </w:r>
            <w:r w:rsidR="005548CB">
              <w:rPr>
                <w:rFonts w:ascii="Segoe UI" w:hAnsi="Segoe UI" w:cs="Segoe UI"/>
                <w:sz w:val="19"/>
                <w:szCs w:val="19"/>
              </w:rPr>
              <w:t xml:space="preserve"> </w:t>
            </w:r>
            <w:bookmarkStart w:id="59" w:name="_Hlk500925168"/>
            <w:r w:rsidR="00C834A1">
              <w:rPr>
                <w:rFonts w:ascii="Segoe UI" w:eastAsia="Times New Roman" w:hAnsi="Segoe UI" w:cs="Segoe UI"/>
                <w:bCs/>
                <w:sz w:val="19"/>
                <w:szCs w:val="19"/>
                <w:lang w:val="en-GB"/>
              </w:rPr>
              <w:fldChar w:fldCharType="begin"/>
            </w:r>
            <w:r w:rsidR="00C834A1">
              <w:rPr>
                <w:rFonts w:ascii="Segoe UI" w:eastAsia="Times New Roman" w:hAnsi="Segoe UI" w:cs="Segoe UI"/>
                <w:bCs/>
                <w:sz w:val="19"/>
                <w:szCs w:val="19"/>
                <w:lang w:val="en-GB"/>
              </w:rPr>
              <w:instrText xml:space="preserve"> HYPERLINK "</w:instrText>
            </w:r>
            <w:r w:rsidR="00C834A1" w:rsidRPr="00B745CC">
              <w:rPr>
                <w:rFonts w:ascii="Segoe UI" w:eastAsia="Times New Roman" w:hAnsi="Segoe UI" w:cs="Segoe UI"/>
                <w:bCs/>
                <w:sz w:val="19"/>
                <w:szCs w:val="19"/>
                <w:lang w:val="en-GB"/>
              </w:rPr>
              <w:instrText>http://www.undp.org/content/undp/en/home/procurement/business/how-we-buy.html</w:instrText>
            </w:r>
            <w:r w:rsidR="00C834A1">
              <w:rPr>
                <w:rFonts w:ascii="Segoe UI" w:eastAsia="Times New Roman" w:hAnsi="Segoe UI" w:cs="Segoe UI"/>
                <w:bCs/>
                <w:sz w:val="19"/>
                <w:szCs w:val="19"/>
                <w:lang w:val="en-GB"/>
              </w:rPr>
              <w:instrText xml:space="preserve">" </w:instrText>
            </w:r>
            <w:r w:rsidR="00C834A1">
              <w:rPr>
                <w:rFonts w:ascii="Segoe UI" w:eastAsia="Times New Roman" w:hAnsi="Segoe UI" w:cs="Segoe UI"/>
                <w:bCs/>
                <w:sz w:val="19"/>
                <w:szCs w:val="19"/>
                <w:lang w:val="en-GB"/>
              </w:rPr>
              <w:fldChar w:fldCharType="separate"/>
            </w:r>
            <w:r w:rsidR="00C834A1" w:rsidRPr="00863738">
              <w:rPr>
                <w:rStyle w:val="Hyperlink"/>
                <w:rFonts w:ascii="Segoe UI" w:eastAsia="Times New Roman" w:hAnsi="Segoe UI" w:cs="Segoe UI"/>
                <w:sz w:val="19"/>
                <w:szCs w:val="19"/>
                <w:lang w:val="en-GB"/>
              </w:rPr>
              <w:t>http://www.undp.org/content/undp/en/home/procurement/business/how-we-buy.html</w:t>
            </w:r>
            <w:r w:rsidR="00C834A1">
              <w:rPr>
                <w:rFonts w:ascii="Segoe UI" w:eastAsia="Times New Roman" w:hAnsi="Segoe UI" w:cs="Segoe UI"/>
                <w:bCs/>
                <w:sz w:val="19"/>
                <w:szCs w:val="19"/>
                <w:lang w:val="en-GB"/>
              </w:rPr>
              <w:fldChar w:fldCharType="end"/>
            </w:r>
            <w:bookmarkEnd w:id="59"/>
            <w:r w:rsidR="00C834A1">
              <w:rPr>
                <w:rFonts w:ascii="Segoe UI" w:eastAsia="Times New Roman" w:hAnsi="Segoe UI" w:cs="Segoe UI"/>
                <w:bCs/>
                <w:sz w:val="19"/>
                <w:szCs w:val="19"/>
                <w:lang w:val="en-GB"/>
              </w:rPr>
              <w:t xml:space="preserve"> </w:t>
            </w:r>
          </w:p>
        </w:tc>
      </w:tr>
      <w:tr w:rsidR="00EC4BA0" w:rsidRPr="00D12317" w14:paraId="772FC18C" w14:textId="77777777" w:rsidTr="005B45DE">
        <w:tc>
          <w:tcPr>
            <w:tcW w:w="2067" w:type="dxa"/>
          </w:tcPr>
          <w:p w14:paraId="17F42E4F" w14:textId="7E7DCF65" w:rsidR="00EC4BA0" w:rsidRPr="00D12317" w:rsidRDefault="00EC4BA0" w:rsidP="00A22C6A">
            <w:pPr>
              <w:pStyle w:val="Heading6"/>
            </w:pPr>
            <w:bookmarkStart w:id="60" w:name="_Toc14964319"/>
            <w:r w:rsidRPr="00D12317">
              <w:t>Performance Security</w:t>
            </w:r>
            <w:bookmarkEnd w:id="60"/>
          </w:p>
        </w:tc>
        <w:tc>
          <w:tcPr>
            <w:tcW w:w="7200" w:type="dxa"/>
          </w:tcPr>
          <w:p w14:paraId="0DA15CBA" w14:textId="77777777" w:rsidR="002B7B14" w:rsidRPr="002B7B14" w:rsidRDefault="00824B1E" w:rsidP="002B7B14">
            <w:pPr>
              <w:pStyle w:val="ListParagraph"/>
              <w:widowControl w:val="0"/>
              <w:numPr>
                <w:ilvl w:val="1"/>
                <w:numId w:val="2"/>
              </w:numPr>
              <w:overflowPunct w:val="0"/>
              <w:adjustRightInd w:val="0"/>
              <w:spacing w:before="120" w:after="120"/>
              <w:ind w:left="522" w:hanging="547"/>
              <w:contextualSpacing w:val="0"/>
              <w:jc w:val="both"/>
            </w:pPr>
            <w:bookmarkStart w:id="61" w:name="_Toc508440524"/>
            <w:r w:rsidRPr="002B7B14">
              <w:rPr>
                <w:rFonts w:ascii="Segoe UI" w:hAnsi="Segoe UI" w:cs="Segoe UI"/>
                <w:sz w:val="19"/>
                <w:szCs w:val="19"/>
              </w:rPr>
              <w:t xml:space="preserve">40.1 </w:t>
            </w:r>
            <w:r w:rsidR="00EC4BA0" w:rsidRPr="002B7B14">
              <w:rPr>
                <w:rFonts w:ascii="Segoe UI" w:hAnsi="Segoe UI" w:cs="Segoe UI"/>
                <w:sz w:val="19"/>
                <w:szCs w:val="19"/>
              </w:rPr>
              <w:t>A performance security, if required</w:t>
            </w:r>
            <w:r w:rsidR="00D34501" w:rsidRPr="002B7B14">
              <w:rPr>
                <w:rFonts w:ascii="Segoe UI" w:hAnsi="Segoe UI" w:cs="Segoe UI"/>
                <w:sz w:val="19"/>
                <w:szCs w:val="19"/>
              </w:rPr>
              <w:t xml:space="preserve"> in BDS</w:t>
            </w:r>
            <w:r w:rsidR="00EC4BA0" w:rsidRPr="002B7B14">
              <w:rPr>
                <w:rFonts w:ascii="Segoe UI" w:hAnsi="Segoe UI" w:cs="Segoe UI"/>
                <w:sz w:val="19"/>
                <w:szCs w:val="19"/>
              </w:rPr>
              <w:t xml:space="preserve">, shall be provided in the amount </w:t>
            </w:r>
            <w:r w:rsidR="00D34501" w:rsidRPr="002B7B14">
              <w:rPr>
                <w:rFonts w:ascii="Segoe UI" w:hAnsi="Segoe UI" w:cs="Segoe UI"/>
                <w:sz w:val="19"/>
                <w:szCs w:val="19"/>
              </w:rPr>
              <w:t xml:space="preserve">specified in BDS </w:t>
            </w:r>
            <w:r w:rsidR="00EC4BA0" w:rsidRPr="002B7B14">
              <w:rPr>
                <w:rFonts w:ascii="Segoe UI" w:hAnsi="Segoe UI" w:cs="Segoe UI"/>
                <w:sz w:val="19"/>
                <w:szCs w:val="19"/>
              </w:rPr>
              <w:t xml:space="preserve">and form </w:t>
            </w:r>
            <w:r w:rsidR="006A4903" w:rsidRPr="002B7B14">
              <w:rPr>
                <w:rFonts w:ascii="Segoe UI" w:hAnsi="Segoe UI" w:cs="Segoe UI"/>
                <w:sz w:val="19"/>
                <w:szCs w:val="19"/>
              </w:rPr>
              <w:t>available at</w:t>
            </w:r>
            <w:r w:rsidR="002B7B14">
              <w:rPr>
                <w:rFonts w:ascii="Segoe UI" w:hAnsi="Segoe UI" w:cs="Segoe UI"/>
                <w:sz w:val="19"/>
                <w:szCs w:val="19"/>
              </w:rPr>
              <w:t xml:space="preserve"> </w:t>
            </w:r>
          </w:p>
          <w:p w14:paraId="026EFEC0" w14:textId="510EE8D1" w:rsidR="00EC4BA0" w:rsidRPr="002B7B14" w:rsidRDefault="003A66B9" w:rsidP="002B7B14">
            <w:pPr>
              <w:pStyle w:val="ListParagraph"/>
              <w:widowControl w:val="0"/>
              <w:overflowPunct w:val="0"/>
              <w:adjustRightInd w:val="0"/>
              <w:spacing w:before="120" w:after="120"/>
              <w:ind w:left="522"/>
              <w:contextualSpacing w:val="0"/>
              <w:jc w:val="both"/>
              <w:rPr>
                <w:rFonts w:ascii="Segoe UI" w:hAnsi="Segoe UI" w:cs="Segoe UI"/>
                <w:sz w:val="19"/>
                <w:szCs w:val="19"/>
              </w:rPr>
            </w:pPr>
            <w:hyperlink r:id="rId18" w:history="1">
              <w:r w:rsidR="000842FA" w:rsidRPr="002B7B14">
                <w:rPr>
                  <w:rStyle w:val="Hyperlink"/>
                  <w:rFonts w:ascii="Segoe UI" w:hAnsi="Segoe UI" w:cs="Segoe UI"/>
                  <w:sz w:val="19"/>
                  <w:szCs w:val="19"/>
                </w:rPr>
                <w:t>https://popp.undp.org/_layouts/15/WopiFrame.aspx?sourcedoc=/UNDP_POPP_DOCUMENT_LIBRARY/Public/PSU_Solicitation_Performance%20Guarantee%20Form.docx&amp;action=default</w:t>
              </w:r>
            </w:hyperlink>
            <w:r w:rsidR="000842FA" w:rsidRPr="002B7B14">
              <w:rPr>
                <w:rFonts w:ascii="Segoe UI" w:hAnsi="Segoe UI" w:cs="Segoe UI"/>
                <w:sz w:val="19"/>
                <w:szCs w:val="19"/>
              </w:rPr>
              <w:t xml:space="preserve"> </w:t>
            </w:r>
            <w:r w:rsidR="009D342B" w:rsidRPr="002B7B14">
              <w:rPr>
                <w:rFonts w:ascii="Segoe UI" w:hAnsi="Segoe UI" w:cs="Segoe UI"/>
                <w:sz w:val="19"/>
                <w:szCs w:val="19"/>
              </w:rPr>
              <w:t xml:space="preserve"> </w:t>
            </w:r>
            <w:r w:rsidR="00D34501" w:rsidRPr="002B7B14">
              <w:rPr>
                <w:rFonts w:ascii="Segoe UI" w:hAnsi="Segoe UI" w:cs="Segoe UI"/>
                <w:sz w:val="19"/>
                <w:szCs w:val="19"/>
              </w:rPr>
              <w:t xml:space="preserve">within </w:t>
            </w:r>
            <w:r w:rsidR="003E6E27" w:rsidRPr="002B7B14">
              <w:rPr>
                <w:rFonts w:ascii="Segoe UI" w:hAnsi="Segoe UI" w:cs="Segoe UI"/>
                <w:sz w:val="19"/>
                <w:szCs w:val="19"/>
              </w:rPr>
              <w:t xml:space="preserve">fifteen </w:t>
            </w:r>
            <w:r w:rsidR="002B7B14" w:rsidRPr="002B7B14">
              <w:rPr>
                <w:rFonts w:ascii="Segoe UI" w:hAnsi="Segoe UI" w:cs="Segoe UI"/>
                <w:sz w:val="19"/>
                <w:szCs w:val="19"/>
              </w:rPr>
              <w:t xml:space="preserve">(15) </w:t>
            </w:r>
            <w:r w:rsidR="003E6E27" w:rsidRPr="002B7B14">
              <w:rPr>
                <w:rFonts w:ascii="Segoe UI" w:hAnsi="Segoe UI" w:cs="Segoe UI"/>
                <w:sz w:val="19"/>
                <w:szCs w:val="19"/>
              </w:rPr>
              <w:t>days</w:t>
            </w:r>
            <w:r w:rsidR="002B7B14" w:rsidRPr="002B7B14">
              <w:rPr>
                <w:rFonts w:ascii="Segoe UI" w:hAnsi="Segoe UI" w:cs="Segoe UI"/>
                <w:sz w:val="19"/>
                <w:szCs w:val="19"/>
              </w:rPr>
              <w:t xml:space="preserve"> </w:t>
            </w:r>
            <w:r w:rsidR="00D34501" w:rsidRPr="002B7B14">
              <w:rPr>
                <w:rFonts w:ascii="Segoe UI" w:hAnsi="Segoe UI" w:cs="Segoe UI"/>
                <w:sz w:val="19"/>
                <w:szCs w:val="19"/>
              </w:rPr>
              <w:t xml:space="preserve">of the contract signature by both parties. </w:t>
            </w:r>
            <w:r w:rsidR="004874C3" w:rsidRPr="002B7B14">
              <w:rPr>
                <w:rFonts w:ascii="Segoe UI" w:hAnsi="Segoe UI" w:cs="Segoe UI"/>
                <w:sz w:val="19"/>
                <w:szCs w:val="19"/>
              </w:rPr>
              <w:t xml:space="preserve"> Where a performance security is required, the receipt of the performance security by UNDP shall be a condition for rendering the contract effective.</w:t>
            </w:r>
            <w:bookmarkEnd w:id="61"/>
          </w:p>
        </w:tc>
      </w:tr>
      <w:tr w:rsidR="00EC4BA0" w:rsidRPr="00D12317" w14:paraId="35FF7664" w14:textId="77777777" w:rsidTr="005B45DE">
        <w:tc>
          <w:tcPr>
            <w:tcW w:w="2067" w:type="dxa"/>
          </w:tcPr>
          <w:p w14:paraId="7E2101BB" w14:textId="448E81FF" w:rsidR="00EC4BA0" w:rsidRPr="00D12317" w:rsidRDefault="00EC4BA0" w:rsidP="00A22C6A">
            <w:pPr>
              <w:pStyle w:val="Heading6"/>
            </w:pPr>
            <w:bookmarkStart w:id="62" w:name="_Toc14964320"/>
            <w:r w:rsidRPr="00D12317">
              <w:t>Bank Guarantee for Advanced Payment</w:t>
            </w:r>
            <w:bookmarkEnd w:id="62"/>
          </w:p>
        </w:tc>
        <w:tc>
          <w:tcPr>
            <w:tcW w:w="7200" w:type="dxa"/>
          </w:tcPr>
          <w:p w14:paraId="534C6D07" w14:textId="77777777" w:rsidR="00EC4BA0" w:rsidRPr="00F42C49" w:rsidRDefault="00EC4BA0" w:rsidP="00A22C6A">
            <w:pPr>
              <w:pStyle w:val="ListParagraph"/>
              <w:widowControl w:val="0"/>
              <w:numPr>
                <w:ilvl w:val="1"/>
                <w:numId w:val="2"/>
              </w:numPr>
              <w:overflowPunct w:val="0"/>
              <w:adjustRightInd w:val="0"/>
              <w:spacing w:before="120" w:after="120" w:line="240" w:lineRule="auto"/>
              <w:ind w:left="522" w:hanging="547"/>
              <w:contextualSpacing w:val="0"/>
              <w:jc w:val="both"/>
              <w:rPr>
                <w:rFonts w:ascii="Segoe UI" w:hAnsi="Segoe UI" w:cs="Segoe UI"/>
                <w:sz w:val="19"/>
                <w:szCs w:val="19"/>
              </w:rPr>
            </w:pPr>
            <w:r w:rsidRPr="00F42C49">
              <w:rPr>
                <w:rFonts w:ascii="Segoe UI" w:hAnsi="Segoe UI" w:cs="Segoe UI"/>
                <w:sz w:val="19"/>
                <w:szCs w:val="19"/>
              </w:rPr>
              <w:t>Except when the interests of UNDP so require, it is UNDP’s preference to make no advance payment(s</w:t>
            </w:r>
            <w:r w:rsidR="008944C2" w:rsidRPr="00F42C49">
              <w:rPr>
                <w:rFonts w:ascii="Segoe UI" w:hAnsi="Segoe UI" w:cs="Segoe UI"/>
                <w:sz w:val="19"/>
                <w:szCs w:val="19"/>
              </w:rPr>
              <w:t>) (</w:t>
            </w:r>
            <w:r w:rsidRPr="00F42C49">
              <w:rPr>
                <w:rFonts w:ascii="Segoe UI" w:hAnsi="Segoe UI" w:cs="Segoe UI"/>
                <w:sz w:val="19"/>
                <w:szCs w:val="19"/>
              </w:rPr>
              <w:t xml:space="preserve">i.e., payments without having received any outputs). </w:t>
            </w:r>
            <w:r w:rsidR="00B91E0A" w:rsidRPr="00F42C49">
              <w:rPr>
                <w:rFonts w:ascii="Segoe UI" w:hAnsi="Segoe UI" w:cs="Segoe UI"/>
                <w:sz w:val="19"/>
                <w:szCs w:val="19"/>
              </w:rPr>
              <w:t xml:space="preserve">If an advance payment is allowed </w:t>
            </w:r>
            <w:r w:rsidR="001A22BF">
              <w:rPr>
                <w:rFonts w:ascii="Segoe UI" w:hAnsi="Segoe UI" w:cs="Segoe UI"/>
                <w:sz w:val="19"/>
                <w:szCs w:val="19"/>
              </w:rPr>
              <w:t>as per</w:t>
            </w:r>
            <w:r w:rsidR="00B91E0A" w:rsidRPr="00F42C49">
              <w:rPr>
                <w:rFonts w:ascii="Segoe UI" w:hAnsi="Segoe UI" w:cs="Segoe UI"/>
                <w:sz w:val="19"/>
                <w:szCs w:val="19"/>
              </w:rPr>
              <w:t xml:space="preserve"> BDS, </w:t>
            </w:r>
            <w:r w:rsidR="008944C2" w:rsidRPr="00F42C49">
              <w:rPr>
                <w:rFonts w:ascii="Segoe UI" w:hAnsi="Segoe UI" w:cs="Segoe UI"/>
                <w:sz w:val="19"/>
                <w:szCs w:val="19"/>
              </w:rPr>
              <w:t>and exceeds</w:t>
            </w:r>
            <w:r w:rsidRPr="00F42C49">
              <w:rPr>
                <w:rFonts w:ascii="Segoe UI" w:hAnsi="Segoe UI" w:cs="Segoe UI"/>
                <w:sz w:val="19"/>
                <w:szCs w:val="19"/>
              </w:rPr>
              <w:t xml:space="preserve"> 20% of the total </w:t>
            </w:r>
            <w:r w:rsidR="001A22BF">
              <w:rPr>
                <w:rFonts w:ascii="Segoe UI" w:hAnsi="Segoe UI" w:cs="Segoe UI"/>
                <w:sz w:val="19"/>
                <w:szCs w:val="19"/>
              </w:rPr>
              <w:t>contract</w:t>
            </w:r>
            <w:r w:rsidR="001A22BF" w:rsidRPr="00F42C49">
              <w:rPr>
                <w:rFonts w:ascii="Segoe UI" w:hAnsi="Segoe UI" w:cs="Segoe UI"/>
                <w:sz w:val="19"/>
                <w:szCs w:val="19"/>
              </w:rPr>
              <w:t xml:space="preserve"> </w:t>
            </w:r>
            <w:r w:rsidRPr="00F42C49">
              <w:rPr>
                <w:rFonts w:ascii="Segoe UI" w:hAnsi="Segoe UI" w:cs="Segoe UI"/>
                <w:sz w:val="19"/>
                <w:szCs w:val="19"/>
              </w:rPr>
              <w:t xml:space="preserve">price, or USD 30,000, whichever is less, the Bidder </w:t>
            </w:r>
            <w:r w:rsidR="000A5B97" w:rsidRPr="00F42C49">
              <w:rPr>
                <w:rFonts w:ascii="Segoe UI" w:hAnsi="Segoe UI" w:cs="Segoe UI"/>
                <w:sz w:val="19"/>
                <w:szCs w:val="19"/>
              </w:rPr>
              <w:t xml:space="preserve">shall </w:t>
            </w:r>
            <w:r w:rsidRPr="00F42C49">
              <w:rPr>
                <w:rFonts w:ascii="Segoe UI" w:hAnsi="Segoe UI" w:cs="Segoe UI"/>
                <w:sz w:val="19"/>
                <w:szCs w:val="19"/>
              </w:rPr>
              <w:t xml:space="preserve">submit a Bank Guarantee in the </w:t>
            </w:r>
            <w:r w:rsidR="001A22BF">
              <w:rPr>
                <w:rFonts w:ascii="Segoe UI" w:hAnsi="Segoe UI" w:cs="Segoe UI"/>
                <w:sz w:val="19"/>
                <w:szCs w:val="19"/>
              </w:rPr>
              <w:t xml:space="preserve">full </w:t>
            </w:r>
            <w:r w:rsidRPr="00F42C49">
              <w:rPr>
                <w:rFonts w:ascii="Segoe UI" w:hAnsi="Segoe UI" w:cs="Segoe UI"/>
                <w:sz w:val="19"/>
                <w:szCs w:val="19"/>
              </w:rPr>
              <w:t>amount</w:t>
            </w:r>
            <w:r w:rsidR="00D34501" w:rsidRPr="00F42C49">
              <w:rPr>
                <w:rFonts w:ascii="Segoe UI" w:hAnsi="Segoe UI" w:cs="Segoe UI"/>
                <w:sz w:val="19"/>
                <w:szCs w:val="19"/>
              </w:rPr>
              <w:t xml:space="preserve"> </w:t>
            </w:r>
            <w:r w:rsidR="000A5B97" w:rsidRPr="00F42C49">
              <w:rPr>
                <w:rFonts w:ascii="Segoe UI" w:hAnsi="Segoe UI" w:cs="Segoe UI"/>
                <w:sz w:val="19"/>
                <w:szCs w:val="19"/>
              </w:rPr>
              <w:t xml:space="preserve">of </w:t>
            </w:r>
            <w:r w:rsidRPr="00F42C49">
              <w:rPr>
                <w:rFonts w:ascii="Segoe UI" w:hAnsi="Segoe UI" w:cs="Segoe UI"/>
                <w:sz w:val="19"/>
                <w:szCs w:val="19"/>
              </w:rPr>
              <w:t xml:space="preserve">the advance </w:t>
            </w:r>
            <w:r w:rsidR="008944C2" w:rsidRPr="00F42C49">
              <w:rPr>
                <w:rFonts w:ascii="Segoe UI" w:hAnsi="Segoe UI" w:cs="Segoe UI"/>
                <w:sz w:val="19"/>
                <w:szCs w:val="19"/>
              </w:rPr>
              <w:t>payment in</w:t>
            </w:r>
            <w:r w:rsidRPr="00F42C49">
              <w:rPr>
                <w:rFonts w:ascii="Segoe UI" w:hAnsi="Segoe UI" w:cs="Segoe UI"/>
                <w:sz w:val="19"/>
                <w:szCs w:val="19"/>
              </w:rPr>
              <w:t xml:space="preserve"> the form </w:t>
            </w:r>
            <w:r w:rsidR="009D342B">
              <w:rPr>
                <w:rFonts w:ascii="Segoe UI" w:hAnsi="Segoe UI" w:cs="Segoe UI"/>
                <w:sz w:val="19"/>
                <w:szCs w:val="19"/>
              </w:rPr>
              <w:t xml:space="preserve">available at </w:t>
            </w:r>
            <w:hyperlink r:id="rId19" w:history="1">
              <w:r w:rsidR="00A34F36" w:rsidRPr="004C12AA">
                <w:rPr>
                  <w:rStyle w:val="Hyperlink"/>
                  <w:rFonts w:ascii="Segoe UI" w:hAnsi="Segoe UI" w:cs="Segoe UI"/>
                  <w:sz w:val="19"/>
                  <w:szCs w:val="19"/>
                </w:rPr>
                <w:t>https://popp.undp.org/_layouts/15/WopiFrame.aspx?sourcedoc=/UNDP_POPP_DOCUMENT_LIBRARY/Public/PSU_Contract%20Management%20Payment%20and%20Taxes_Advanced%20Payment%20Guarantee%20Form.docx&amp;action=default</w:t>
              </w:r>
            </w:hyperlink>
          </w:p>
        </w:tc>
      </w:tr>
      <w:tr w:rsidR="00E2335C" w:rsidRPr="00D12317" w14:paraId="09AFB030" w14:textId="77777777" w:rsidTr="005B45DE">
        <w:tc>
          <w:tcPr>
            <w:tcW w:w="2067" w:type="dxa"/>
          </w:tcPr>
          <w:p w14:paraId="246DB3CB" w14:textId="3DC292A7" w:rsidR="00E2335C" w:rsidRPr="00D12317" w:rsidRDefault="00E2335C" w:rsidP="00A22C6A">
            <w:pPr>
              <w:pStyle w:val="Heading6"/>
            </w:pPr>
            <w:bookmarkStart w:id="63" w:name="_Toc14964321"/>
            <w:r w:rsidRPr="00122718">
              <w:t>Liquidated Damages</w:t>
            </w:r>
            <w:bookmarkEnd w:id="63"/>
          </w:p>
        </w:tc>
        <w:tc>
          <w:tcPr>
            <w:tcW w:w="7200" w:type="dxa"/>
          </w:tcPr>
          <w:p w14:paraId="1F9747F1" w14:textId="77777777" w:rsidR="00E2335C" w:rsidRPr="00F42C49" w:rsidRDefault="00B46C72" w:rsidP="00A22C6A">
            <w:pPr>
              <w:pStyle w:val="ListParagraph"/>
              <w:widowControl w:val="0"/>
              <w:numPr>
                <w:ilvl w:val="1"/>
                <w:numId w:val="2"/>
              </w:numPr>
              <w:overflowPunct w:val="0"/>
              <w:adjustRightInd w:val="0"/>
              <w:spacing w:before="120" w:after="120" w:line="240" w:lineRule="auto"/>
              <w:ind w:left="522" w:hanging="547"/>
              <w:rPr>
                <w:rStyle w:val="CommentReference"/>
                <w:rFonts w:ascii="Segoe UI" w:eastAsiaTheme="minorEastAsia" w:hAnsi="Segoe UI" w:cs="Segoe UI"/>
                <w:kern w:val="28"/>
                <w:sz w:val="19"/>
                <w:szCs w:val="19"/>
              </w:rPr>
            </w:pPr>
            <w:r w:rsidRPr="00F42C49">
              <w:rPr>
                <w:rFonts w:ascii="Segoe UI" w:eastAsiaTheme="minorEastAsia" w:hAnsi="Segoe UI" w:cs="Segoe UI"/>
                <w:kern w:val="28"/>
                <w:sz w:val="19"/>
                <w:szCs w:val="19"/>
              </w:rPr>
              <w:t xml:space="preserve">If specified in BDS, </w:t>
            </w:r>
            <w:r w:rsidR="008A706E" w:rsidRPr="00F42C49">
              <w:rPr>
                <w:rFonts w:ascii="Segoe UI" w:eastAsiaTheme="minorEastAsia" w:hAnsi="Segoe UI" w:cs="Segoe UI"/>
                <w:kern w:val="28"/>
                <w:sz w:val="19"/>
                <w:szCs w:val="19"/>
              </w:rPr>
              <w:t xml:space="preserve">UNDP shall apply </w:t>
            </w:r>
            <w:r w:rsidR="00E2335C" w:rsidRPr="00F42C49">
              <w:rPr>
                <w:rFonts w:ascii="Segoe UI" w:eastAsiaTheme="minorEastAsia" w:hAnsi="Segoe UI" w:cs="Segoe UI"/>
                <w:kern w:val="28"/>
                <w:sz w:val="19"/>
                <w:szCs w:val="19"/>
              </w:rPr>
              <w:t xml:space="preserve">Liquidated Damages </w:t>
            </w:r>
            <w:r w:rsidR="00943CF8">
              <w:rPr>
                <w:rFonts w:ascii="Segoe UI" w:eastAsiaTheme="minorEastAsia" w:hAnsi="Segoe UI" w:cs="Segoe UI"/>
                <w:kern w:val="28"/>
                <w:sz w:val="19"/>
                <w:szCs w:val="19"/>
              </w:rPr>
              <w:t>resulting from the</w:t>
            </w:r>
            <w:r w:rsidR="00E2335C" w:rsidRPr="00F42C49">
              <w:rPr>
                <w:rFonts w:ascii="Segoe UI" w:eastAsiaTheme="minorEastAsia" w:hAnsi="Segoe UI" w:cs="Segoe UI"/>
                <w:kern w:val="28"/>
                <w:sz w:val="19"/>
                <w:szCs w:val="19"/>
              </w:rPr>
              <w:t xml:space="preserve"> Contractor’s </w:t>
            </w:r>
            <w:r w:rsidR="00F12F37">
              <w:rPr>
                <w:rFonts w:ascii="Segoe UI" w:eastAsiaTheme="minorEastAsia" w:hAnsi="Segoe UI" w:cs="Segoe UI"/>
                <w:kern w:val="28"/>
                <w:sz w:val="19"/>
                <w:szCs w:val="19"/>
              </w:rPr>
              <w:t xml:space="preserve">delays or </w:t>
            </w:r>
            <w:r w:rsidR="00E2335C" w:rsidRPr="00F42C49">
              <w:rPr>
                <w:rFonts w:ascii="Segoe UI" w:eastAsiaTheme="minorEastAsia" w:hAnsi="Segoe UI" w:cs="Segoe UI"/>
                <w:kern w:val="28"/>
                <w:sz w:val="19"/>
                <w:szCs w:val="19"/>
              </w:rPr>
              <w:t xml:space="preserve">breach of its obligations as per </w:t>
            </w:r>
            <w:r w:rsidR="00943CF8">
              <w:rPr>
                <w:rFonts w:ascii="Segoe UI" w:eastAsiaTheme="minorEastAsia" w:hAnsi="Segoe UI" w:cs="Segoe UI"/>
                <w:kern w:val="28"/>
                <w:sz w:val="19"/>
                <w:szCs w:val="19"/>
              </w:rPr>
              <w:t xml:space="preserve">the </w:t>
            </w:r>
            <w:r w:rsidR="00E2335C" w:rsidRPr="00F42C49">
              <w:rPr>
                <w:rFonts w:ascii="Segoe UI" w:eastAsiaTheme="minorEastAsia" w:hAnsi="Segoe UI" w:cs="Segoe UI"/>
                <w:kern w:val="28"/>
                <w:sz w:val="19"/>
                <w:szCs w:val="19"/>
              </w:rPr>
              <w:t xml:space="preserve">Contract. </w:t>
            </w:r>
          </w:p>
        </w:tc>
      </w:tr>
      <w:tr w:rsidR="00EC4BA0" w:rsidRPr="00D12317" w14:paraId="1D760649" w14:textId="77777777" w:rsidTr="005B45DE">
        <w:tc>
          <w:tcPr>
            <w:tcW w:w="2067" w:type="dxa"/>
          </w:tcPr>
          <w:p w14:paraId="3406C76D" w14:textId="42A0B3D3" w:rsidR="00EC4BA0" w:rsidRPr="00D12317" w:rsidRDefault="00EC4BA0" w:rsidP="00A22C6A">
            <w:pPr>
              <w:pStyle w:val="Heading6"/>
            </w:pPr>
            <w:bookmarkStart w:id="64" w:name="_Toc14964322"/>
            <w:r w:rsidRPr="00D12317">
              <w:t>Payment Provisions</w:t>
            </w:r>
            <w:bookmarkEnd w:id="64"/>
          </w:p>
        </w:tc>
        <w:tc>
          <w:tcPr>
            <w:tcW w:w="7200" w:type="dxa"/>
          </w:tcPr>
          <w:p w14:paraId="031D7DF6" w14:textId="77777777" w:rsidR="00EC4BA0" w:rsidRPr="00A22C6A" w:rsidRDefault="00EC4BA0" w:rsidP="00A22C6A">
            <w:pPr>
              <w:pStyle w:val="ListParagraph"/>
              <w:widowControl w:val="0"/>
              <w:numPr>
                <w:ilvl w:val="1"/>
                <w:numId w:val="2"/>
              </w:numPr>
              <w:overflowPunct w:val="0"/>
              <w:adjustRightInd w:val="0"/>
              <w:spacing w:before="120" w:after="120" w:line="240" w:lineRule="auto"/>
              <w:ind w:left="522" w:hanging="547"/>
              <w:rPr>
                <w:rFonts w:ascii="Segoe UI" w:hAnsi="Segoe UI" w:cs="Segoe UI"/>
                <w:sz w:val="18"/>
                <w:szCs w:val="18"/>
              </w:rPr>
            </w:pPr>
            <w:r w:rsidRPr="00A22C6A">
              <w:rPr>
                <w:rFonts w:ascii="Segoe UI" w:hAnsi="Segoe UI" w:cs="Segoe UI"/>
                <w:sz w:val="18"/>
                <w:szCs w:val="18"/>
              </w:rPr>
              <w:t>Payment will be made only upon UN</w:t>
            </w:r>
            <w:r w:rsidR="0053132A" w:rsidRPr="00A22C6A">
              <w:rPr>
                <w:rFonts w:ascii="Segoe UI" w:hAnsi="Segoe UI" w:cs="Segoe UI"/>
                <w:sz w:val="18"/>
                <w:szCs w:val="18"/>
              </w:rPr>
              <w:t>DP</w:t>
            </w:r>
            <w:r w:rsidRPr="00A22C6A">
              <w:rPr>
                <w:rFonts w:ascii="Segoe UI" w:hAnsi="Segoe UI" w:cs="Segoe UI"/>
                <w:sz w:val="18"/>
                <w:szCs w:val="18"/>
              </w:rPr>
              <w:t xml:space="preserve">'s acceptance of the work performed.  The terms of payment </w:t>
            </w:r>
            <w:r w:rsidR="002D6F3A" w:rsidRPr="00A22C6A">
              <w:rPr>
                <w:rFonts w:ascii="Segoe UI" w:hAnsi="Segoe UI" w:cs="Segoe UI"/>
                <w:sz w:val="18"/>
                <w:szCs w:val="18"/>
              </w:rPr>
              <w:t>shall be within thirty</w:t>
            </w:r>
            <w:r w:rsidRPr="00A22C6A">
              <w:rPr>
                <w:rFonts w:ascii="Segoe UI" w:hAnsi="Segoe UI" w:cs="Segoe UI"/>
                <w:sz w:val="18"/>
                <w:szCs w:val="18"/>
              </w:rPr>
              <w:t xml:space="preserve"> </w:t>
            </w:r>
            <w:r w:rsidR="002D6F3A" w:rsidRPr="00A22C6A">
              <w:rPr>
                <w:rFonts w:ascii="Segoe UI" w:hAnsi="Segoe UI" w:cs="Segoe UI"/>
                <w:sz w:val="18"/>
                <w:szCs w:val="18"/>
              </w:rPr>
              <w:t>(</w:t>
            </w:r>
            <w:r w:rsidRPr="00A22C6A">
              <w:rPr>
                <w:rFonts w:ascii="Segoe UI" w:hAnsi="Segoe UI" w:cs="Segoe UI"/>
                <w:sz w:val="18"/>
                <w:szCs w:val="18"/>
              </w:rPr>
              <w:t>30</w:t>
            </w:r>
            <w:r w:rsidR="00912E39" w:rsidRPr="00A22C6A">
              <w:rPr>
                <w:rFonts w:ascii="Segoe UI" w:hAnsi="Segoe UI" w:cs="Segoe UI"/>
                <w:sz w:val="18"/>
                <w:szCs w:val="18"/>
              </w:rPr>
              <w:t>) days, after receipt of invoice and certification</w:t>
            </w:r>
            <w:r w:rsidR="002D6F3A" w:rsidRPr="00A22C6A">
              <w:rPr>
                <w:rFonts w:ascii="Segoe UI" w:hAnsi="Segoe UI" w:cs="Segoe UI"/>
                <w:sz w:val="18"/>
                <w:szCs w:val="18"/>
              </w:rPr>
              <w:t xml:space="preserve"> of </w:t>
            </w:r>
            <w:r w:rsidR="00912E39" w:rsidRPr="00A22C6A">
              <w:rPr>
                <w:rFonts w:ascii="Segoe UI" w:hAnsi="Segoe UI" w:cs="Segoe UI"/>
                <w:sz w:val="18"/>
                <w:szCs w:val="18"/>
              </w:rPr>
              <w:t>acceptance of work</w:t>
            </w:r>
            <w:r w:rsidR="002D6F3A" w:rsidRPr="00A22C6A">
              <w:rPr>
                <w:rFonts w:ascii="Segoe UI" w:hAnsi="Segoe UI" w:cs="Segoe UI"/>
                <w:sz w:val="18"/>
                <w:szCs w:val="18"/>
              </w:rPr>
              <w:t xml:space="preserve"> issued by the proper authority in UNDP with direct supervision of the Contractor</w:t>
            </w:r>
            <w:r w:rsidRPr="00A22C6A">
              <w:rPr>
                <w:rFonts w:ascii="Segoe UI" w:hAnsi="Segoe UI" w:cs="Segoe UI"/>
                <w:sz w:val="18"/>
                <w:szCs w:val="18"/>
              </w:rPr>
              <w:t xml:space="preserve">. Payment will be </w:t>
            </w:r>
            <w:proofErr w:type="gramStart"/>
            <w:r w:rsidRPr="00A22C6A">
              <w:rPr>
                <w:rFonts w:ascii="Segoe UI" w:hAnsi="Segoe UI" w:cs="Segoe UI"/>
                <w:sz w:val="18"/>
                <w:szCs w:val="18"/>
              </w:rPr>
              <w:t>effected</w:t>
            </w:r>
            <w:proofErr w:type="gramEnd"/>
            <w:r w:rsidRPr="00A22C6A">
              <w:rPr>
                <w:rFonts w:ascii="Segoe UI" w:hAnsi="Segoe UI" w:cs="Segoe UI"/>
                <w:sz w:val="18"/>
                <w:szCs w:val="18"/>
              </w:rPr>
              <w:t xml:space="preserve"> </w:t>
            </w:r>
            <w:r w:rsidR="008944C2" w:rsidRPr="00A22C6A">
              <w:rPr>
                <w:rFonts w:ascii="Segoe UI" w:hAnsi="Segoe UI" w:cs="Segoe UI"/>
                <w:sz w:val="18"/>
                <w:szCs w:val="18"/>
              </w:rPr>
              <w:t xml:space="preserve">by bank transfer in the currency of </w:t>
            </w:r>
            <w:r w:rsidR="00EB00FD" w:rsidRPr="00A22C6A">
              <w:rPr>
                <w:rFonts w:ascii="Segoe UI" w:hAnsi="Segoe UI" w:cs="Segoe UI"/>
                <w:sz w:val="18"/>
                <w:szCs w:val="18"/>
              </w:rPr>
              <w:t>contract</w:t>
            </w:r>
            <w:r w:rsidRPr="00A22C6A">
              <w:rPr>
                <w:rFonts w:ascii="Segoe UI" w:hAnsi="Segoe UI" w:cs="Segoe UI"/>
                <w:sz w:val="18"/>
                <w:szCs w:val="18"/>
              </w:rPr>
              <w:t xml:space="preserve">. </w:t>
            </w:r>
            <w:r w:rsidR="002D6F3A" w:rsidRPr="00A22C6A">
              <w:rPr>
                <w:rFonts w:ascii="Segoe UI" w:hAnsi="Segoe UI" w:cs="Segoe UI"/>
                <w:sz w:val="18"/>
                <w:szCs w:val="18"/>
              </w:rPr>
              <w:t xml:space="preserve"> </w:t>
            </w:r>
            <w:r w:rsidRPr="00A22C6A">
              <w:rPr>
                <w:rFonts w:ascii="Segoe UI" w:hAnsi="Segoe UI" w:cs="Segoe UI"/>
                <w:sz w:val="18"/>
                <w:szCs w:val="18"/>
              </w:rPr>
              <w:t xml:space="preserve"> </w:t>
            </w:r>
          </w:p>
        </w:tc>
      </w:tr>
      <w:tr w:rsidR="005E494F" w:rsidRPr="00D12317" w14:paraId="48A256C6" w14:textId="77777777" w:rsidTr="005B45DE">
        <w:tc>
          <w:tcPr>
            <w:tcW w:w="2067" w:type="dxa"/>
          </w:tcPr>
          <w:p w14:paraId="53DBCFAD" w14:textId="22C4E6AB" w:rsidR="005E494F" w:rsidRPr="00D12317" w:rsidRDefault="005E494F" w:rsidP="00A22C6A">
            <w:pPr>
              <w:pStyle w:val="Heading6"/>
            </w:pPr>
            <w:bookmarkStart w:id="65" w:name="_Toc450316173"/>
            <w:bookmarkStart w:id="66" w:name="_Toc454197111"/>
            <w:bookmarkStart w:id="67" w:name="_Toc454294103"/>
            <w:bookmarkStart w:id="68" w:name="_Toc14964323"/>
            <w:bookmarkEnd w:id="65"/>
            <w:bookmarkEnd w:id="66"/>
            <w:bookmarkEnd w:id="67"/>
            <w:r w:rsidRPr="00D12317">
              <w:t>Vendor Protest</w:t>
            </w:r>
            <w:bookmarkEnd w:id="68"/>
          </w:p>
        </w:tc>
        <w:tc>
          <w:tcPr>
            <w:tcW w:w="7200" w:type="dxa"/>
          </w:tcPr>
          <w:p w14:paraId="32BAF052" w14:textId="77777777" w:rsidR="005E494F" w:rsidRPr="005548CB" w:rsidRDefault="005E494F" w:rsidP="005548CB">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UNDP’s vendor protest procedure provides an opportunity for appeal to those persons or firms not awarded a contract through a competitive procurement process.  In the event that a Bidder believes that it was not treated fairly, the following link provides further details regarding UNDP vendor protest procedures:</w:t>
            </w:r>
            <w:r w:rsidR="004B21C3">
              <w:rPr>
                <w:rFonts w:ascii="Segoe UI" w:hAnsi="Segoe UI" w:cs="Segoe UI"/>
                <w:sz w:val="19"/>
                <w:szCs w:val="19"/>
              </w:rPr>
              <w:t xml:space="preserve"> </w:t>
            </w:r>
            <w:hyperlink r:id="rId20" w:history="1">
              <w:r w:rsidR="005548CB" w:rsidRPr="00254D4D">
                <w:rPr>
                  <w:rStyle w:val="Hyperlink"/>
                  <w:rFonts w:ascii="Segoe UI" w:hAnsi="Segoe UI" w:cs="Segoe UI"/>
                  <w:sz w:val="19"/>
                  <w:szCs w:val="19"/>
                  <w:lang w:val="en-GB"/>
                </w:rPr>
                <w:t>http://www.undp.org/content/undp/en/home/operations/procurement/business/protest-and-sanctions.html</w:t>
              </w:r>
            </w:hyperlink>
          </w:p>
        </w:tc>
      </w:tr>
      <w:tr w:rsidR="00EC4BA0" w:rsidRPr="00D12317" w14:paraId="6A429720" w14:textId="77777777" w:rsidTr="005B45DE">
        <w:tc>
          <w:tcPr>
            <w:tcW w:w="2067" w:type="dxa"/>
          </w:tcPr>
          <w:p w14:paraId="16E7D3BB" w14:textId="42CE2397" w:rsidR="00EC4BA0" w:rsidRPr="00D12317" w:rsidRDefault="00950EFD" w:rsidP="00A22C6A">
            <w:pPr>
              <w:pStyle w:val="Heading6"/>
            </w:pPr>
            <w:bookmarkStart w:id="69" w:name="_Toc14964324"/>
            <w:r w:rsidRPr="00D12317">
              <w:lastRenderedPageBreak/>
              <w:t>Other Provisions</w:t>
            </w:r>
            <w:bookmarkEnd w:id="69"/>
          </w:p>
        </w:tc>
        <w:tc>
          <w:tcPr>
            <w:tcW w:w="7200" w:type="dxa"/>
          </w:tcPr>
          <w:p w14:paraId="56B272B1" w14:textId="77777777" w:rsidR="00BD5CA4" w:rsidRPr="00D12317" w:rsidRDefault="00950EFD"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proofErr w:type="gramStart"/>
            <w:r w:rsidRPr="00D12317">
              <w:rPr>
                <w:rFonts w:ascii="Segoe UI" w:hAnsi="Segoe UI" w:cs="Segoe UI"/>
                <w:sz w:val="19"/>
                <w:szCs w:val="19"/>
              </w:rPr>
              <w:t>I</w:t>
            </w:r>
            <w:r w:rsidR="00EC4BA0" w:rsidRPr="00D12317">
              <w:rPr>
                <w:rFonts w:ascii="Segoe UI" w:hAnsi="Segoe UI" w:cs="Segoe UI"/>
                <w:sz w:val="19"/>
                <w:szCs w:val="19"/>
              </w:rPr>
              <w:t xml:space="preserve">n the event </w:t>
            </w:r>
            <w:r w:rsidR="008944C2" w:rsidRPr="00D12317">
              <w:rPr>
                <w:rFonts w:ascii="Segoe UI" w:hAnsi="Segoe UI" w:cs="Segoe UI"/>
                <w:sz w:val="19"/>
                <w:szCs w:val="19"/>
              </w:rPr>
              <w:t>that</w:t>
            </w:r>
            <w:proofErr w:type="gramEnd"/>
            <w:r w:rsidR="008944C2" w:rsidRPr="00D12317">
              <w:rPr>
                <w:rFonts w:ascii="Segoe UI" w:hAnsi="Segoe UI" w:cs="Segoe UI"/>
                <w:sz w:val="19"/>
                <w:szCs w:val="19"/>
              </w:rPr>
              <w:t xml:space="preserve"> the Bidder</w:t>
            </w:r>
            <w:r w:rsidR="00BD5CA4" w:rsidRPr="00D12317">
              <w:rPr>
                <w:rFonts w:ascii="Segoe UI" w:hAnsi="Segoe UI" w:cs="Segoe UI"/>
                <w:sz w:val="19"/>
                <w:szCs w:val="19"/>
              </w:rPr>
              <w:t xml:space="preserve"> </w:t>
            </w:r>
            <w:r w:rsidR="00EC4BA0" w:rsidRPr="00D12317">
              <w:rPr>
                <w:rFonts w:ascii="Segoe UI" w:hAnsi="Segoe UI" w:cs="Segoe UI"/>
                <w:sz w:val="19"/>
                <w:szCs w:val="19"/>
              </w:rPr>
              <w:t xml:space="preserve">offers a lower </w:t>
            </w:r>
            <w:r w:rsidR="008944C2" w:rsidRPr="00D12317">
              <w:rPr>
                <w:rFonts w:ascii="Segoe UI" w:hAnsi="Segoe UI" w:cs="Segoe UI"/>
                <w:sz w:val="19"/>
                <w:szCs w:val="19"/>
              </w:rPr>
              <w:t>price to</w:t>
            </w:r>
            <w:r w:rsidR="00EC4BA0" w:rsidRPr="00D12317">
              <w:rPr>
                <w:rFonts w:ascii="Segoe UI" w:hAnsi="Segoe UI" w:cs="Segoe UI"/>
                <w:sz w:val="19"/>
                <w:szCs w:val="19"/>
              </w:rPr>
              <w:t xml:space="preserve"> the</w:t>
            </w:r>
            <w:r w:rsidR="00BD5CA4" w:rsidRPr="00D12317">
              <w:rPr>
                <w:rFonts w:ascii="Segoe UI" w:hAnsi="Segoe UI" w:cs="Segoe UI"/>
                <w:sz w:val="19"/>
                <w:szCs w:val="19"/>
              </w:rPr>
              <w:t xml:space="preserve"> </w:t>
            </w:r>
            <w:r w:rsidR="00D34501">
              <w:rPr>
                <w:rFonts w:ascii="Segoe UI" w:hAnsi="Segoe UI" w:cs="Segoe UI"/>
                <w:sz w:val="19"/>
                <w:szCs w:val="19"/>
              </w:rPr>
              <w:t xml:space="preserve">host Government (e.g. </w:t>
            </w:r>
            <w:r w:rsidR="00EC4BA0" w:rsidRPr="00D12317">
              <w:rPr>
                <w:rFonts w:ascii="Segoe UI" w:hAnsi="Segoe UI" w:cs="Segoe UI"/>
                <w:sz w:val="19"/>
                <w:szCs w:val="19"/>
              </w:rPr>
              <w:t xml:space="preserve">General </w:t>
            </w:r>
            <w:r w:rsidR="008944C2" w:rsidRPr="00D12317">
              <w:rPr>
                <w:rFonts w:ascii="Segoe UI" w:hAnsi="Segoe UI" w:cs="Segoe UI"/>
                <w:sz w:val="19"/>
                <w:szCs w:val="19"/>
              </w:rPr>
              <w:t>Services Administration</w:t>
            </w:r>
            <w:r w:rsidR="00EC4BA0" w:rsidRPr="00D12317">
              <w:rPr>
                <w:rFonts w:ascii="Segoe UI" w:hAnsi="Segoe UI" w:cs="Segoe UI"/>
                <w:sz w:val="19"/>
                <w:szCs w:val="19"/>
              </w:rPr>
              <w:t xml:space="preserve"> (GSA) of the federal government of the United States of America</w:t>
            </w:r>
            <w:r w:rsidR="00D34501">
              <w:rPr>
                <w:rFonts w:ascii="Segoe UI" w:hAnsi="Segoe UI" w:cs="Segoe UI"/>
                <w:sz w:val="19"/>
                <w:szCs w:val="19"/>
              </w:rPr>
              <w:t>)</w:t>
            </w:r>
            <w:r w:rsidR="00EC4BA0" w:rsidRPr="00D12317">
              <w:rPr>
                <w:rFonts w:ascii="Segoe UI" w:hAnsi="Segoe UI" w:cs="Segoe UI"/>
                <w:sz w:val="19"/>
                <w:szCs w:val="19"/>
              </w:rPr>
              <w:t xml:space="preserve"> for similar services, </w:t>
            </w:r>
            <w:r w:rsidR="00BD5CA4" w:rsidRPr="00D12317">
              <w:rPr>
                <w:rFonts w:ascii="Segoe UI" w:hAnsi="Segoe UI" w:cs="Segoe UI"/>
                <w:sz w:val="19"/>
                <w:szCs w:val="19"/>
              </w:rPr>
              <w:t>UNDP</w:t>
            </w:r>
            <w:r w:rsidR="00EC4BA0" w:rsidRPr="00D12317">
              <w:rPr>
                <w:rFonts w:ascii="Segoe UI" w:hAnsi="Segoe UI" w:cs="Segoe UI"/>
                <w:sz w:val="19"/>
                <w:szCs w:val="19"/>
              </w:rPr>
              <w:t xml:space="preserve"> shall be entitled to same lower price. The </w:t>
            </w:r>
            <w:r w:rsidR="00BD5CA4" w:rsidRPr="00D12317">
              <w:rPr>
                <w:rFonts w:ascii="Segoe UI" w:hAnsi="Segoe UI" w:cs="Segoe UI"/>
                <w:sz w:val="19"/>
                <w:szCs w:val="19"/>
              </w:rPr>
              <w:t xml:space="preserve">UNDP </w:t>
            </w:r>
            <w:r w:rsidR="00EC4BA0" w:rsidRPr="00D12317">
              <w:rPr>
                <w:rFonts w:ascii="Segoe UI" w:hAnsi="Segoe UI" w:cs="Segoe UI"/>
                <w:sz w:val="19"/>
                <w:szCs w:val="19"/>
              </w:rPr>
              <w:t>General Terms and Conditions shall have precedence.</w:t>
            </w:r>
            <w:r w:rsidR="00BD5CA4" w:rsidRPr="00D12317">
              <w:rPr>
                <w:rFonts w:ascii="Segoe UI" w:hAnsi="Segoe UI" w:cs="Segoe UI"/>
                <w:sz w:val="19"/>
                <w:szCs w:val="19"/>
              </w:rPr>
              <w:t xml:space="preserve"> </w:t>
            </w:r>
          </w:p>
          <w:p w14:paraId="16E6CE44" w14:textId="77777777" w:rsidR="00A528E5" w:rsidRPr="006F703C" w:rsidRDefault="00BD5CA4"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UNDP</w:t>
            </w:r>
            <w:r w:rsidR="00EC4BA0" w:rsidRPr="006F703C">
              <w:rPr>
                <w:rFonts w:ascii="Segoe UI" w:hAnsi="Segoe UI" w:cs="Segoe UI"/>
                <w:sz w:val="19"/>
                <w:szCs w:val="19"/>
              </w:rPr>
              <w:t xml:space="preserve"> is entitled to receive the same pricing offered </w:t>
            </w:r>
            <w:r w:rsidR="00E403E8">
              <w:rPr>
                <w:rFonts w:ascii="Segoe UI" w:hAnsi="Segoe UI" w:cs="Segoe UI"/>
                <w:sz w:val="19"/>
                <w:szCs w:val="19"/>
              </w:rPr>
              <w:t xml:space="preserve">by the same Contractor </w:t>
            </w:r>
            <w:r w:rsidR="00EC4BA0" w:rsidRPr="006F703C">
              <w:rPr>
                <w:rFonts w:ascii="Segoe UI" w:hAnsi="Segoe UI" w:cs="Segoe UI"/>
                <w:sz w:val="19"/>
                <w:szCs w:val="19"/>
              </w:rPr>
              <w:t xml:space="preserve">in contracts with the United Nations and/or its Agencies.  The </w:t>
            </w:r>
            <w:r w:rsidR="00D52E29" w:rsidRPr="00D12317">
              <w:rPr>
                <w:rFonts w:ascii="Segoe UI" w:hAnsi="Segoe UI" w:cs="Segoe UI"/>
                <w:sz w:val="19"/>
                <w:szCs w:val="19"/>
              </w:rPr>
              <w:t xml:space="preserve">UNDP </w:t>
            </w:r>
            <w:r w:rsidR="00EC4BA0" w:rsidRPr="006F703C">
              <w:rPr>
                <w:rFonts w:ascii="Segoe UI" w:hAnsi="Segoe UI" w:cs="Segoe UI"/>
                <w:sz w:val="19"/>
                <w:szCs w:val="19"/>
              </w:rPr>
              <w:t>General Terms and Conditions shall have precedence.</w:t>
            </w:r>
          </w:p>
          <w:p w14:paraId="2F83B1A3" w14:textId="77777777" w:rsidR="001527CA" w:rsidRPr="001527CA" w:rsidRDefault="00EC4BA0" w:rsidP="001527CA">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6F703C">
              <w:rPr>
                <w:rFonts w:ascii="Segoe UI" w:hAnsi="Segoe UI" w:cs="Segoe UI"/>
                <w:sz w:val="19"/>
                <w:szCs w:val="19"/>
              </w:rPr>
              <w:t xml:space="preserve">The United Nations </w:t>
            </w:r>
            <w:r w:rsidR="007C496D" w:rsidRPr="00D12317">
              <w:rPr>
                <w:rFonts w:ascii="Segoe UI" w:hAnsi="Segoe UI" w:cs="Segoe UI"/>
                <w:sz w:val="19"/>
                <w:szCs w:val="19"/>
              </w:rPr>
              <w:t>h</w:t>
            </w:r>
            <w:r w:rsidRPr="006F703C">
              <w:rPr>
                <w:rFonts w:ascii="Segoe UI" w:hAnsi="Segoe UI" w:cs="Segoe UI"/>
                <w:sz w:val="19"/>
                <w:szCs w:val="19"/>
              </w:rPr>
              <w:t>as established restrictions on employment of (former) UN staff who have been involved in the procurement process as per bulletin ST/SGB/2006/15</w:t>
            </w:r>
            <w:r w:rsidR="001527CA">
              <w:rPr>
                <w:rFonts w:ascii="Segoe UI" w:hAnsi="Segoe UI" w:cs="Segoe UI"/>
                <w:sz w:val="19"/>
                <w:szCs w:val="19"/>
              </w:rPr>
              <w:t xml:space="preserve"> </w:t>
            </w:r>
            <w:hyperlink r:id="rId21" w:history="1">
              <w:r w:rsidR="001527CA" w:rsidRPr="007F7228">
                <w:rPr>
                  <w:rStyle w:val="Hyperlink"/>
                  <w:rFonts w:ascii="Segoe UI" w:hAnsi="Segoe UI" w:cs="Segoe UI"/>
                  <w:sz w:val="19"/>
                  <w:szCs w:val="19"/>
                </w:rPr>
                <w:t>http://www.un.org/en/ga/search/view_doc.asp?symbol=ST/SGB/2006/15&amp;referer</w:t>
              </w:r>
            </w:hyperlink>
          </w:p>
        </w:tc>
      </w:tr>
    </w:tbl>
    <w:p w14:paraId="17AC8975" w14:textId="77777777" w:rsidR="00817E47" w:rsidRDefault="00817E47" w:rsidP="00CE3C5B">
      <w:pPr>
        <w:rPr>
          <w:rFonts w:ascii="Times New Roman" w:hAnsi="Times New Roman" w:cs="Times New Roman"/>
          <w:sz w:val="20"/>
          <w:szCs w:val="20"/>
        </w:rPr>
      </w:pPr>
    </w:p>
    <w:p w14:paraId="51221762" w14:textId="77777777" w:rsidR="00817E47" w:rsidRDefault="00817E47">
      <w:pPr>
        <w:rPr>
          <w:rFonts w:ascii="Times New Roman" w:hAnsi="Times New Roman" w:cs="Times New Roman"/>
          <w:sz w:val="20"/>
          <w:szCs w:val="20"/>
        </w:rPr>
      </w:pPr>
      <w:r>
        <w:rPr>
          <w:rFonts w:ascii="Times New Roman" w:hAnsi="Times New Roman" w:cs="Times New Roman"/>
          <w:sz w:val="20"/>
          <w:szCs w:val="20"/>
        </w:rPr>
        <w:br w:type="page"/>
      </w:r>
    </w:p>
    <w:p w14:paraId="23E7E830" w14:textId="77777777" w:rsidR="00927FE9" w:rsidRPr="00451B8D" w:rsidRDefault="00817E47" w:rsidP="00022200">
      <w:pPr>
        <w:pStyle w:val="Heading1"/>
        <w:pBdr>
          <w:bottom w:val="single" w:sz="4" w:space="1" w:color="auto"/>
        </w:pBdr>
        <w:rPr>
          <w:rFonts w:ascii="Segoe UI" w:hAnsi="Segoe UI" w:cs="Segoe UI"/>
          <w:color w:val="0070C0"/>
        </w:rPr>
      </w:pPr>
      <w:bookmarkStart w:id="70" w:name="_Toc14964325"/>
      <w:r w:rsidRPr="00451B8D">
        <w:rPr>
          <w:rFonts w:ascii="Segoe UI" w:hAnsi="Segoe UI" w:cs="Segoe UI"/>
          <w:color w:val="0070C0"/>
        </w:rPr>
        <w:lastRenderedPageBreak/>
        <w:t xml:space="preserve">Section 3. </w:t>
      </w:r>
      <w:r w:rsidRPr="00451B8D">
        <w:rPr>
          <w:rFonts w:ascii="Segoe UI" w:hAnsi="Segoe UI" w:cs="Segoe UI"/>
          <w:b w:val="0"/>
          <w:color w:val="0070C0"/>
        </w:rPr>
        <w:t>Bid Data Sheet</w:t>
      </w:r>
      <w:bookmarkEnd w:id="70"/>
    </w:p>
    <w:p w14:paraId="699E0521" w14:textId="39465FB3" w:rsidR="006E2471" w:rsidRPr="00B41A7C" w:rsidRDefault="006E2471" w:rsidP="00B41A7C">
      <w:pPr>
        <w:jc w:val="both"/>
        <w:rPr>
          <w:rFonts w:ascii="Segoe UI" w:hAnsi="Segoe UI" w:cs="Segoe UI"/>
          <w:b/>
          <w:bCs/>
          <w:color w:val="000000" w:themeColor="text1"/>
          <w:sz w:val="20"/>
          <w:szCs w:val="20"/>
        </w:rPr>
      </w:pPr>
      <w:r w:rsidRPr="00AA1516">
        <w:rPr>
          <w:rFonts w:ascii="Segoe UI" w:hAnsi="Segoe UI" w:cs="Segoe UI"/>
          <w:bCs/>
          <w:color w:val="000000" w:themeColor="text1"/>
          <w:sz w:val="20"/>
          <w:szCs w:val="20"/>
        </w:rPr>
        <w:t xml:space="preserve">The following data for the services to be procured shall complement, supplement, or amend the provisions in the </w:t>
      </w:r>
      <w:r w:rsidR="00123C66">
        <w:rPr>
          <w:rFonts w:ascii="Segoe UI" w:hAnsi="Segoe UI" w:cs="Segoe UI"/>
          <w:bCs/>
          <w:color w:val="000000" w:themeColor="text1"/>
          <w:sz w:val="20"/>
          <w:szCs w:val="20"/>
        </w:rPr>
        <w:t>Request</w:t>
      </w:r>
      <w:r w:rsidR="003777B8">
        <w:rPr>
          <w:rFonts w:ascii="Segoe UI" w:hAnsi="Segoe UI" w:cs="Segoe UI"/>
          <w:bCs/>
          <w:color w:val="000000" w:themeColor="text1"/>
          <w:sz w:val="20"/>
          <w:szCs w:val="20"/>
        </w:rPr>
        <w:t xml:space="preserve"> for Proposals</w:t>
      </w:r>
      <w:r w:rsidRPr="00AA1516">
        <w:rPr>
          <w:rFonts w:ascii="Segoe UI" w:hAnsi="Segoe UI" w:cs="Segoe UI"/>
          <w:bCs/>
          <w:color w:val="000000" w:themeColor="text1"/>
          <w:sz w:val="20"/>
          <w:szCs w:val="20"/>
        </w:rPr>
        <w:t xml:space="preserve">.  In the case of a conflict between the Instructions to </w:t>
      </w:r>
      <w:r w:rsidR="00A202C4" w:rsidRPr="00AA1516">
        <w:rPr>
          <w:rFonts w:ascii="Segoe UI" w:hAnsi="Segoe UI" w:cs="Segoe UI"/>
          <w:bCs/>
          <w:color w:val="000000" w:themeColor="text1"/>
          <w:sz w:val="20"/>
          <w:szCs w:val="20"/>
        </w:rPr>
        <w:t>Bidder</w:t>
      </w:r>
      <w:r w:rsidRPr="00AA1516">
        <w:rPr>
          <w:rFonts w:ascii="Segoe UI" w:hAnsi="Segoe UI" w:cs="Segoe UI"/>
          <w:bCs/>
          <w:color w:val="000000" w:themeColor="text1"/>
          <w:sz w:val="20"/>
          <w:szCs w:val="20"/>
        </w:rPr>
        <w:t xml:space="preserve">s, the Data Sheet, and other annexes or references attached to the Data Sheet, the provisions in the Data Sheet shall </w:t>
      </w:r>
      <w:r w:rsidR="002D70D0" w:rsidRPr="00AA1516">
        <w:rPr>
          <w:rFonts w:ascii="Segoe UI" w:hAnsi="Segoe UI" w:cs="Segoe UI"/>
          <w:bCs/>
          <w:color w:val="000000" w:themeColor="text1"/>
          <w:sz w:val="20"/>
          <w:szCs w:val="20"/>
        </w:rPr>
        <w:t>prevail</w:t>
      </w:r>
      <w:r w:rsidRPr="00AA1516">
        <w:rPr>
          <w:rFonts w:ascii="Segoe UI" w:hAnsi="Segoe UI" w:cs="Segoe UI"/>
          <w:b/>
          <w:bCs/>
          <w:color w:val="000000" w:themeColor="text1"/>
          <w:sz w:val="20"/>
          <w:szCs w:val="20"/>
        </w:rPr>
        <w:t xml:space="preserve">.  </w:t>
      </w:r>
    </w:p>
    <w:tbl>
      <w:tblPr>
        <w:tblW w:w="9807" w:type="dxa"/>
        <w:jc w:val="center"/>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CellMar>
          <w:left w:w="72" w:type="dxa"/>
          <w:right w:w="72" w:type="dxa"/>
        </w:tblCellMar>
        <w:tblLook w:val="0000" w:firstRow="0" w:lastRow="0" w:firstColumn="0" w:lastColumn="0" w:noHBand="0" w:noVBand="0"/>
      </w:tblPr>
      <w:tblGrid>
        <w:gridCol w:w="612"/>
        <w:gridCol w:w="1095"/>
        <w:gridCol w:w="2336"/>
        <w:gridCol w:w="5764"/>
      </w:tblGrid>
      <w:tr w:rsidR="006E2471" w:rsidRPr="00956F66" w14:paraId="444AF9B9" w14:textId="77777777" w:rsidTr="005B45DE">
        <w:trPr>
          <w:trHeight w:val="90"/>
          <w:jc w:val="center"/>
        </w:trPr>
        <w:tc>
          <w:tcPr>
            <w:tcW w:w="612" w:type="dxa"/>
            <w:shd w:val="clear" w:color="auto" w:fill="9BDEFF"/>
            <w:vAlign w:val="center"/>
          </w:tcPr>
          <w:p w14:paraId="6E37A3F1" w14:textId="77777777" w:rsidR="006E2471" w:rsidRPr="00956F66" w:rsidRDefault="00AC5F0E" w:rsidP="005E1E2A">
            <w:pPr>
              <w:spacing w:after="0" w:line="240" w:lineRule="auto"/>
              <w:jc w:val="center"/>
              <w:rPr>
                <w:rFonts w:ascii="Segoe UI" w:hAnsi="Segoe UI" w:cs="Segoe UI"/>
                <w:b/>
                <w:sz w:val="20"/>
                <w:szCs w:val="20"/>
                <w:lang w:val="en-GB"/>
              </w:rPr>
            </w:pPr>
            <w:r w:rsidRPr="00956F66">
              <w:rPr>
                <w:rFonts w:ascii="Segoe UI" w:hAnsi="Segoe UI" w:cs="Segoe UI"/>
                <w:b/>
                <w:sz w:val="20"/>
                <w:szCs w:val="20"/>
                <w:lang w:val="en-GB"/>
              </w:rPr>
              <w:t>B</w:t>
            </w:r>
            <w:r w:rsidR="006E2471" w:rsidRPr="00956F66">
              <w:rPr>
                <w:rFonts w:ascii="Segoe UI" w:hAnsi="Segoe UI" w:cs="Segoe UI"/>
                <w:b/>
                <w:sz w:val="20"/>
                <w:szCs w:val="20"/>
                <w:lang w:val="en-GB"/>
              </w:rPr>
              <w:t>DS No.</w:t>
            </w:r>
          </w:p>
        </w:tc>
        <w:tc>
          <w:tcPr>
            <w:tcW w:w="1095" w:type="dxa"/>
            <w:shd w:val="clear" w:color="auto" w:fill="9BDEFF"/>
            <w:vAlign w:val="center"/>
          </w:tcPr>
          <w:p w14:paraId="67995666" w14:textId="77777777" w:rsidR="006E2471" w:rsidRPr="00956F66" w:rsidRDefault="006E2471" w:rsidP="005E1E2A">
            <w:pPr>
              <w:spacing w:after="0" w:line="240" w:lineRule="auto"/>
              <w:jc w:val="center"/>
              <w:rPr>
                <w:rFonts w:ascii="Segoe UI" w:hAnsi="Segoe UI" w:cs="Segoe UI"/>
                <w:b/>
                <w:sz w:val="20"/>
                <w:szCs w:val="20"/>
                <w:lang w:val="en-GB"/>
              </w:rPr>
            </w:pPr>
            <w:r w:rsidRPr="00956F66">
              <w:rPr>
                <w:rFonts w:ascii="Segoe UI" w:hAnsi="Segoe UI" w:cs="Segoe UI"/>
                <w:b/>
                <w:sz w:val="20"/>
                <w:szCs w:val="20"/>
                <w:lang w:val="en-GB"/>
              </w:rPr>
              <w:t>Ref</w:t>
            </w:r>
            <w:r w:rsidR="005E1E2A">
              <w:rPr>
                <w:rFonts w:ascii="Segoe UI" w:hAnsi="Segoe UI" w:cs="Segoe UI"/>
                <w:b/>
                <w:sz w:val="20"/>
                <w:szCs w:val="20"/>
                <w:lang w:val="en-GB"/>
              </w:rPr>
              <w:t>.</w:t>
            </w:r>
            <w:r w:rsidRPr="00956F66">
              <w:rPr>
                <w:rFonts w:ascii="Segoe UI" w:hAnsi="Segoe UI" w:cs="Segoe UI"/>
                <w:b/>
                <w:sz w:val="20"/>
                <w:szCs w:val="20"/>
                <w:lang w:val="en-GB"/>
              </w:rPr>
              <w:t xml:space="preserve"> to S</w:t>
            </w:r>
            <w:r w:rsidR="00A34F36">
              <w:rPr>
                <w:rFonts w:ascii="Segoe UI" w:hAnsi="Segoe UI" w:cs="Segoe UI"/>
                <w:b/>
                <w:sz w:val="20"/>
                <w:szCs w:val="20"/>
                <w:lang w:val="en-GB"/>
              </w:rPr>
              <w:t>ection</w:t>
            </w:r>
            <w:r w:rsidRPr="00956F66">
              <w:rPr>
                <w:rFonts w:ascii="Segoe UI" w:hAnsi="Segoe UI" w:cs="Segoe UI"/>
                <w:b/>
                <w:sz w:val="20"/>
                <w:szCs w:val="20"/>
                <w:lang w:val="en-GB"/>
              </w:rPr>
              <w:t>.2</w:t>
            </w:r>
          </w:p>
        </w:tc>
        <w:tc>
          <w:tcPr>
            <w:tcW w:w="2336" w:type="dxa"/>
            <w:shd w:val="clear" w:color="auto" w:fill="9BDEFF"/>
            <w:tcMar>
              <w:top w:w="57" w:type="dxa"/>
              <w:bottom w:w="57" w:type="dxa"/>
            </w:tcMar>
            <w:vAlign w:val="center"/>
          </w:tcPr>
          <w:p w14:paraId="00947F05" w14:textId="77777777" w:rsidR="006E2471" w:rsidRPr="00956F66" w:rsidRDefault="006E2471" w:rsidP="005E1E2A">
            <w:pPr>
              <w:spacing w:after="0" w:line="240" w:lineRule="auto"/>
              <w:jc w:val="center"/>
              <w:rPr>
                <w:rFonts w:ascii="Segoe UI" w:hAnsi="Segoe UI" w:cs="Segoe UI"/>
                <w:b/>
                <w:sz w:val="20"/>
                <w:szCs w:val="20"/>
                <w:lang w:val="en-GB"/>
              </w:rPr>
            </w:pPr>
            <w:r w:rsidRPr="00956F66">
              <w:rPr>
                <w:rFonts w:ascii="Segoe UI" w:hAnsi="Segoe UI" w:cs="Segoe UI"/>
                <w:b/>
                <w:sz w:val="20"/>
                <w:szCs w:val="20"/>
                <w:lang w:val="en-GB"/>
              </w:rPr>
              <w:t>Data</w:t>
            </w:r>
          </w:p>
        </w:tc>
        <w:tc>
          <w:tcPr>
            <w:tcW w:w="5764" w:type="dxa"/>
            <w:shd w:val="clear" w:color="auto" w:fill="9BDEFF"/>
            <w:tcMar>
              <w:top w:w="85" w:type="dxa"/>
              <w:bottom w:w="142" w:type="dxa"/>
            </w:tcMar>
            <w:vAlign w:val="center"/>
          </w:tcPr>
          <w:p w14:paraId="5BD98EDF" w14:textId="77777777" w:rsidR="006E2471" w:rsidRPr="00956F66" w:rsidRDefault="006E2471" w:rsidP="005E1E2A">
            <w:pPr>
              <w:pStyle w:val="BankNormal"/>
              <w:tabs>
                <w:tab w:val="right" w:pos="7218"/>
              </w:tabs>
              <w:spacing w:after="0"/>
              <w:jc w:val="center"/>
              <w:rPr>
                <w:rFonts w:cs="Segoe UI"/>
                <w:b/>
                <w:lang w:val="en-GB" w:eastAsia="it-IT"/>
              </w:rPr>
            </w:pPr>
            <w:r w:rsidRPr="00956F66">
              <w:rPr>
                <w:rFonts w:cs="Segoe UI"/>
                <w:b/>
                <w:lang w:val="en-GB" w:eastAsia="it-IT"/>
              </w:rPr>
              <w:t>Specific Instructions / Requirements</w:t>
            </w:r>
          </w:p>
        </w:tc>
      </w:tr>
      <w:tr w:rsidR="006E2471" w:rsidRPr="00956F66" w14:paraId="24410DBD" w14:textId="77777777" w:rsidTr="00FF58B5">
        <w:trPr>
          <w:trHeight w:val="756"/>
          <w:jc w:val="center"/>
        </w:trPr>
        <w:tc>
          <w:tcPr>
            <w:tcW w:w="612" w:type="dxa"/>
          </w:tcPr>
          <w:p w14:paraId="0B5B050D" w14:textId="77777777" w:rsidR="006E2471" w:rsidRPr="00956F66" w:rsidRDefault="006E2471" w:rsidP="00494320">
            <w:pPr>
              <w:pStyle w:val="BankNormal"/>
              <w:tabs>
                <w:tab w:val="right" w:pos="7218"/>
              </w:tabs>
              <w:spacing w:before="120" w:after="120"/>
              <w:jc w:val="center"/>
              <w:rPr>
                <w:rFonts w:cs="Segoe UI"/>
                <w:lang w:val="en-GB" w:eastAsia="it-IT"/>
              </w:rPr>
            </w:pPr>
            <w:r w:rsidRPr="00956F66">
              <w:rPr>
                <w:rFonts w:cs="Segoe UI"/>
                <w:lang w:val="en-GB" w:eastAsia="it-IT"/>
              </w:rPr>
              <w:t>1</w:t>
            </w:r>
          </w:p>
        </w:tc>
        <w:tc>
          <w:tcPr>
            <w:tcW w:w="1095" w:type="dxa"/>
          </w:tcPr>
          <w:p w14:paraId="3DDD8B34" w14:textId="77777777" w:rsidR="006E2471" w:rsidRPr="00956F66" w:rsidRDefault="00497AB8" w:rsidP="0061379C">
            <w:pPr>
              <w:pStyle w:val="BankNormal"/>
              <w:tabs>
                <w:tab w:val="right" w:pos="7218"/>
              </w:tabs>
              <w:spacing w:before="120" w:after="120"/>
              <w:jc w:val="center"/>
              <w:rPr>
                <w:rFonts w:cs="Segoe UI"/>
                <w:lang w:val="en-GB" w:eastAsia="it-IT"/>
              </w:rPr>
            </w:pPr>
            <w:r>
              <w:rPr>
                <w:rFonts w:cs="Segoe UI"/>
                <w:lang w:val="en-GB" w:eastAsia="it-IT"/>
              </w:rPr>
              <w:t>7</w:t>
            </w:r>
          </w:p>
        </w:tc>
        <w:tc>
          <w:tcPr>
            <w:tcW w:w="2336" w:type="dxa"/>
            <w:tcMar>
              <w:top w:w="57" w:type="dxa"/>
              <w:bottom w:w="57" w:type="dxa"/>
            </w:tcMar>
            <w:vAlign w:val="center"/>
          </w:tcPr>
          <w:p w14:paraId="77322EAB" w14:textId="77777777" w:rsidR="006E2471" w:rsidRPr="00956F66" w:rsidRDefault="00544D17" w:rsidP="00494320">
            <w:pPr>
              <w:pStyle w:val="BankNormal"/>
              <w:tabs>
                <w:tab w:val="right" w:pos="7218"/>
              </w:tabs>
              <w:spacing w:before="120" w:after="120"/>
              <w:rPr>
                <w:rFonts w:cs="Segoe UI"/>
                <w:color w:val="FF0000"/>
                <w:lang w:val="en-GB" w:eastAsia="it-IT"/>
              </w:rPr>
            </w:pPr>
            <w:r w:rsidRPr="00956F66">
              <w:rPr>
                <w:rFonts w:cs="Segoe UI"/>
                <w:lang w:val="en-GB" w:eastAsia="it-IT"/>
              </w:rPr>
              <w:t>Language of the Proposal</w:t>
            </w:r>
            <w:r w:rsidR="006E2471" w:rsidRPr="00956F66">
              <w:rPr>
                <w:rFonts w:cs="Segoe UI"/>
                <w:lang w:val="en-GB" w:eastAsia="it-IT"/>
              </w:rPr>
              <w:t xml:space="preserve"> </w:t>
            </w:r>
          </w:p>
        </w:tc>
        <w:tc>
          <w:tcPr>
            <w:tcW w:w="5764" w:type="dxa"/>
            <w:tcMar>
              <w:top w:w="85" w:type="dxa"/>
              <w:bottom w:w="142" w:type="dxa"/>
            </w:tcMar>
          </w:tcPr>
          <w:sdt>
            <w:sdtPr>
              <w:rPr>
                <w:rFonts w:cs="Segoe UI"/>
                <w:lang w:val="en-GB" w:eastAsia="it-IT"/>
              </w:rPr>
              <w:id w:val="1957062579"/>
              <w:placeholder>
                <w:docPart w:val="0448FAC641644F829E2FF21D7C029AD2"/>
              </w:placeholder>
              <w15:color w:val="000000"/>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5B353BB9" w14:textId="081C3A35" w:rsidR="006E2471" w:rsidRPr="00956F66" w:rsidRDefault="008A3C58" w:rsidP="00494320">
                <w:pPr>
                  <w:pStyle w:val="BankNormal"/>
                  <w:tabs>
                    <w:tab w:val="right" w:pos="7218"/>
                  </w:tabs>
                  <w:spacing w:before="120" w:after="120"/>
                  <w:rPr>
                    <w:rFonts w:eastAsiaTheme="minorEastAsia" w:cs="Segoe UI"/>
                    <w:kern w:val="28"/>
                    <w:lang w:val="en-GB" w:eastAsia="it-IT"/>
                  </w:rPr>
                </w:pPr>
                <w:r>
                  <w:rPr>
                    <w:rFonts w:cs="Segoe UI"/>
                    <w:lang w:val="en-GB" w:eastAsia="it-IT"/>
                  </w:rPr>
                  <w:t>English</w:t>
                </w:r>
              </w:p>
            </w:sdtContent>
          </w:sdt>
        </w:tc>
      </w:tr>
      <w:tr w:rsidR="006E2471" w:rsidRPr="00956F66" w14:paraId="2C0363B8" w14:textId="77777777" w:rsidTr="00FF58B5">
        <w:trPr>
          <w:trHeight w:val="1017"/>
          <w:jc w:val="center"/>
        </w:trPr>
        <w:tc>
          <w:tcPr>
            <w:tcW w:w="612" w:type="dxa"/>
          </w:tcPr>
          <w:p w14:paraId="6EB8C3DB" w14:textId="77777777" w:rsidR="006E2471" w:rsidRPr="00956F66" w:rsidRDefault="006E2471" w:rsidP="00494320">
            <w:pPr>
              <w:tabs>
                <w:tab w:val="right" w:pos="7218"/>
              </w:tabs>
              <w:spacing w:before="120" w:after="120"/>
              <w:jc w:val="center"/>
              <w:rPr>
                <w:rFonts w:ascii="Segoe UI" w:hAnsi="Segoe UI" w:cs="Segoe UI"/>
                <w:sz w:val="20"/>
                <w:szCs w:val="20"/>
                <w:lang w:val="en-GB"/>
              </w:rPr>
            </w:pPr>
            <w:r w:rsidRPr="00956F66">
              <w:rPr>
                <w:rFonts w:ascii="Segoe UI" w:hAnsi="Segoe UI" w:cs="Segoe UI"/>
                <w:sz w:val="20"/>
                <w:szCs w:val="20"/>
                <w:lang w:val="en-GB"/>
              </w:rPr>
              <w:t>2</w:t>
            </w:r>
          </w:p>
        </w:tc>
        <w:tc>
          <w:tcPr>
            <w:tcW w:w="1095" w:type="dxa"/>
          </w:tcPr>
          <w:p w14:paraId="413E8B3D" w14:textId="77777777" w:rsidR="006E2471" w:rsidRPr="00956F66" w:rsidRDefault="006E2471" w:rsidP="0061379C">
            <w:pPr>
              <w:tabs>
                <w:tab w:val="right" w:pos="7218"/>
              </w:tabs>
              <w:spacing w:before="120" w:after="120"/>
              <w:jc w:val="center"/>
              <w:rPr>
                <w:rFonts w:ascii="Segoe UI" w:hAnsi="Segoe UI" w:cs="Segoe UI"/>
                <w:sz w:val="20"/>
                <w:szCs w:val="20"/>
                <w:lang w:val="en-GB"/>
              </w:rPr>
            </w:pPr>
          </w:p>
        </w:tc>
        <w:tc>
          <w:tcPr>
            <w:tcW w:w="2336" w:type="dxa"/>
          </w:tcPr>
          <w:p w14:paraId="1770858B" w14:textId="77777777" w:rsidR="006E2471" w:rsidRPr="00956F66" w:rsidRDefault="006E2471" w:rsidP="00494320">
            <w:pPr>
              <w:tabs>
                <w:tab w:val="right" w:pos="7218"/>
              </w:tabs>
              <w:spacing w:before="120" w:after="120"/>
              <w:rPr>
                <w:rFonts w:ascii="Segoe UI" w:hAnsi="Segoe UI" w:cs="Segoe UI"/>
                <w:sz w:val="20"/>
                <w:szCs w:val="20"/>
                <w:lang w:val="en-GB"/>
              </w:rPr>
            </w:pPr>
            <w:r w:rsidRPr="00267129">
              <w:rPr>
                <w:rFonts w:ascii="Segoe UI" w:hAnsi="Segoe UI" w:cs="Segoe UI"/>
                <w:sz w:val="20"/>
                <w:szCs w:val="20"/>
                <w:lang w:val="en-GB"/>
              </w:rPr>
              <w:t>Submitting Proposals for Parts or sub-parts of the TOR</w:t>
            </w:r>
            <w:r w:rsidR="00C0049D">
              <w:rPr>
                <w:rFonts w:ascii="Segoe UI" w:hAnsi="Segoe UI" w:cs="Segoe UI"/>
                <w:sz w:val="20"/>
                <w:szCs w:val="20"/>
                <w:lang w:val="en-GB"/>
              </w:rPr>
              <w:t xml:space="preserve"> (partial bids)</w:t>
            </w:r>
          </w:p>
        </w:tc>
        <w:tc>
          <w:tcPr>
            <w:tcW w:w="5764" w:type="dxa"/>
            <w:tcMar>
              <w:top w:w="85" w:type="dxa"/>
              <w:bottom w:w="142" w:type="dxa"/>
            </w:tcMar>
          </w:tcPr>
          <w:sdt>
            <w:sdtPr>
              <w:rPr>
                <w:rFonts w:ascii="Segoe UI" w:hAnsi="Segoe UI" w:cs="Segoe UI"/>
                <w:snapToGrid w:val="0"/>
                <w:color w:val="000000" w:themeColor="text1"/>
                <w:sz w:val="20"/>
                <w:szCs w:val="20"/>
              </w:rPr>
              <w:id w:val="-78679068"/>
              <w:placeholder>
                <w:docPart w:val="B373755F8CDB442EB560E5D7F92F7A45"/>
              </w:placeholder>
              <w:comboBox>
                <w:listItem w:value="Choose an item."/>
                <w:listItem w:displayText="Not Allowed" w:value="Not Allowed"/>
                <w:listItem w:displayText="Allowed [if yes, describe below how, and ensure that requirements properly define the sub-parts]" w:value="Allowed [if yes, describe below how, and ensure that requirements properly define the sub-parts]"/>
              </w:comboBox>
            </w:sdtPr>
            <w:sdtEndPr/>
            <w:sdtContent>
              <w:p w14:paraId="27CAD969" w14:textId="26F59B3D" w:rsidR="006E2471" w:rsidRPr="00FF58B5" w:rsidRDefault="006A4CD5" w:rsidP="00494320">
                <w:pPr>
                  <w:spacing w:before="120" w:after="120"/>
                  <w:rPr>
                    <w:rFonts w:ascii="Segoe UI" w:hAnsi="Segoe UI" w:cs="Segoe UI"/>
                    <w:snapToGrid w:val="0"/>
                    <w:color w:val="000000" w:themeColor="text1"/>
                    <w:sz w:val="20"/>
                    <w:szCs w:val="20"/>
                  </w:rPr>
                </w:pPr>
                <w:r>
                  <w:rPr>
                    <w:rFonts w:ascii="Segoe UI" w:hAnsi="Segoe UI" w:cs="Segoe UI"/>
                    <w:snapToGrid w:val="0"/>
                    <w:color w:val="000000" w:themeColor="text1"/>
                    <w:sz w:val="20"/>
                    <w:szCs w:val="20"/>
                  </w:rPr>
                  <w:t>Not Allowed</w:t>
                </w:r>
              </w:p>
            </w:sdtContent>
          </w:sdt>
        </w:tc>
      </w:tr>
      <w:tr w:rsidR="006E2471" w:rsidRPr="00956F66" w14:paraId="639FB660" w14:textId="77777777" w:rsidTr="005B45DE">
        <w:trPr>
          <w:trHeight w:val="21"/>
          <w:jc w:val="center"/>
        </w:trPr>
        <w:tc>
          <w:tcPr>
            <w:tcW w:w="612" w:type="dxa"/>
          </w:tcPr>
          <w:p w14:paraId="191543C4" w14:textId="77777777" w:rsidR="006E2471" w:rsidRPr="00956F66" w:rsidRDefault="006E2471" w:rsidP="00494320">
            <w:pPr>
              <w:tabs>
                <w:tab w:val="right" w:pos="7218"/>
              </w:tabs>
              <w:spacing w:before="120" w:after="120"/>
              <w:jc w:val="center"/>
              <w:rPr>
                <w:rFonts w:ascii="Segoe UI" w:hAnsi="Segoe UI" w:cs="Segoe UI"/>
                <w:sz w:val="20"/>
                <w:szCs w:val="20"/>
                <w:lang w:val="en-GB"/>
              </w:rPr>
            </w:pPr>
            <w:r w:rsidRPr="00956F66">
              <w:rPr>
                <w:rFonts w:ascii="Segoe UI" w:hAnsi="Segoe UI" w:cs="Segoe UI"/>
                <w:sz w:val="20"/>
                <w:szCs w:val="20"/>
                <w:lang w:val="en-GB"/>
              </w:rPr>
              <w:t>3</w:t>
            </w:r>
          </w:p>
        </w:tc>
        <w:tc>
          <w:tcPr>
            <w:tcW w:w="1095" w:type="dxa"/>
          </w:tcPr>
          <w:p w14:paraId="5FD57956" w14:textId="77777777" w:rsidR="006E2471" w:rsidRPr="00956F66" w:rsidRDefault="00497AB8" w:rsidP="0061379C">
            <w:pPr>
              <w:tabs>
                <w:tab w:val="right" w:pos="7218"/>
              </w:tabs>
              <w:spacing w:before="120" w:after="120"/>
              <w:jc w:val="center"/>
              <w:rPr>
                <w:rFonts w:ascii="Segoe UI" w:hAnsi="Segoe UI" w:cs="Segoe UI"/>
                <w:sz w:val="20"/>
                <w:szCs w:val="20"/>
                <w:lang w:val="en-GB"/>
              </w:rPr>
            </w:pPr>
            <w:r>
              <w:rPr>
                <w:rFonts w:ascii="Segoe UI" w:hAnsi="Segoe UI" w:cs="Segoe UI"/>
                <w:sz w:val="20"/>
                <w:szCs w:val="20"/>
                <w:lang w:val="en-GB"/>
              </w:rPr>
              <w:t>20</w:t>
            </w:r>
          </w:p>
        </w:tc>
        <w:tc>
          <w:tcPr>
            <w:tcW w:w="2336" w:type="dxa"/>
          </w:tcPr>
          <w:p w14:paraId="1B9CCEDB" w14:textId="77777777" w:rsidR="006E2471" w:rsidRPr="00956F66" w:rsidRDefault="006E2471" w:rsidP="00494320">
            <w:pPr>
              <w:tabs>
                <w:tab w:val="right" w:pos="7218"/>
              </w:tabs>
              <w:spacing w:before="120" w:after="120"/>
              <w:rPr>
                <w:rFonts w:ascii="Segoe UI" w:hAnsi="Segoe UI" w:cs="Segoe UI"/>
                <w:color w:val="FF0000"/>
                <w:sz w:val="20"/>
                <w:szCs w:val="20"/>
                <w:lang w:val="en-GB"/>
              </w:rPr>
            </w:pPr>
            <w:r w:rsidRPr="00956F66">
              <w:rPr>
                <w:rFonts w:ascii="Segoe UI" w:hAnsi="Segoe UI" w:cs="Segoe UI"/>
                <w:sz w:val="20"/>
                <w:szCs w:val="20"/>
                <w:lang w:val="en-GB"/>
              </w:rPr>
              <w:t xml:space="preserve">Alternative Proposals </w:t>
            </w:r>
          </w:p>
        </w:tc>
        <w:tc>
          <w:tcPr>
            <w:tcW w:w="5764" w:type="dxa"/>
            <w:tcMar>
              <w:top w:w="85" w:type="dxa"/>
              <w:bottom w:w="142" w:type="dxa"/>
            </w:tcMar>
          </w:tcPr>
          <w:sdt>
            <w:sdtPr>
              <w:rPr>
                <w:rStyle w:val="PlaceholderText"/>
              </w:rPr>
              <w:id w:val="1501079102"/>
              <w:placeholder>
                <w:docPart w:val="462027DE4EDC4B5E87DAD1645BA3AE30"/>
              </w:placeholder>
              <w:dropDownList>
                <w:listItem w:value="Choose an item."/>
                <w:listItem w:displayText="Shall not be considered" w:value="Shall not be considered"/>
                <w:listItem w:displayText="Shall be considered." w:value="Shall be considered."/>
              </w:dropDownList>
            </w:sdtPr>
            <w:sdtEndPr>
              <w:rPr>
                <w:rStyle w:val="PlaceholderText"/>
              </w:rPr>
            </w:sdtEndPr>
            <w:sdtContent>
              <w:p w14:paraId="69B86FA3" w14:textId="25124E8D" w:rsidR="006E2471" w:rsidRPr="00956F66" w:rsidRDefault="008A3C58" w:rsidP="00494320">
                <w:pPr>
                  <w:spacing w:before="120" w:after="120"/>
                  <w:rPr>
                    <w:rFonts w:ascii="Segoe UI" w:hAnsi="Segoe UI" w:cs="Segoe UI"/>
                    <w:snapToGrid w:val="0"/>
                    <w:sz w:val="20"/>
                    <w:szCs w:val="20"/>
                  </w:rPr>
                </w:pPr>
                <w:r>
                  <w:rPr>
                    <w:rStyle w:val="PlaceholderText"/>
                  </w:rPr>
                  <w:t>Shall not be considered</w:t>
                </w:r>
              </w:p>
            </w:sdtContent>
          </w:sdt>
        </w:tc>
      </w:tr>
      <w:tr w:rsidR="006E2471" w:rsidRPr="00956F66" w14:paraId="537B53AB" w14:textId="77777777" w:rsidTr="00FF58B5">
        <w:trPr>
          <w:trHeight w:val="441"/>
          <w:jc w:val="center"/>
        </w:trPr>
        <w:tc>
          <w:tcPr>
            <w:tcW w:w="612" w:type="dxa"/>
          </w:tcPr>
          <w:p w14:paraId="01246BE0" w14:textId="77777777" w:rsidR="006E2471" w:rsidRPr="00956F66" w:rsidRDefault="006E2471" w:rsidP="00494320">
            <w:pPr>
              <w:spacing w:before="120" w:after="120"/>
              <w:jc w:val="center"/>
              <w:rPr>
                <w:rFonts w:ascii="Segoe UI" w:hAnsi="Segoe UI" w:cs="Segoe UI"/>
                <w:sz w:val="20"/>
                <w:szCs w:val="20"/>
                <w:lang w:val="en-GB"/>
              </w:rPr>
            </w:pPr>
            <w:r w:rsidRPr="00956F66">
              <w:rPr>
                <w:rFonts w:ascii="Segoe UI" w:hAnsi="Segoe UI" w:cs="Segoe UI"/>
                <w:sz w:val="20"/>
                <w:szCs w:val="20"/>
                <w:lang w:val="en-GB"/>
              </w:rPr>
              <w:t>4</w:t>
            </w:r>
          </w:p>
        </w:tc>
        <w:tc>
          <w:tcPr>
            <w:tcW w:w="1095" w:type="dxa"/>
          </w:tcPr>
          <w:p w14:paraId="6D4B3289" w14:textId="77777777" w:rsidR="006E2471" w:rsidRPr="00956F66" w:rsidRDefault="00497AB8" w:rsidP="0061379C">
            <w:pPr>
              <w:spacing w:before="120" w:after="120"/>
              <w:jc w:val="center"/>
              <w:rPr>
                <w:rFonts w:ascii="Segoe UI" w:hAnsi="Segoe UI" w:cs="Segoe UI"/>
                <w:sz w:val="20"/>
                <w:szCs w:val="20"/>
                <w:lang w:val="en-GB"/>
              </w:rPr>
            </w:pPr>
            <w:r>
              <w:rPr>
                <w:rFonts w:ascii="Segoe UI" w:hAnsi="Segoe UI" w:cs="Segoe UI"/>
                <w:sz w:val="20"/>
                <w:szCs w:val="20"/>
                <w:lang w:val="en-GB"/>
              </w:rPr>
              <w:t>21</w:t>
            </w:r>
          </w:p>
        </w:tc>
        <w:tc>
          <w:tcPr>
            <w:tcW w:w="2336" w:type="dxa"/>
          </w:tcPr>
          <w:p w14:paraId="78DE9A84" w14:textId="77777777" w:rsidR="006E2471" w:rsidRPr="00956F66" w:rsidRDefault="006E2471" w:rsidP="00494320">
            <w:pPr>
              <w:spacing w:before="120" w:after="120"/>
              <w:rPr>
                <w:rFonts w:ascii="Segoe UI" w:hAnsi="Segoe UI" w:cs="Segoe UI"/>
                <w:sz w:val="20"/>
                <w:szCs w:val="20"/>
              </w:rPr>
            </w:pPr>
            <w:r w:rsidRPr="00956F66">
              <w:rPr>
                <w:rFonts w:ascii="Segoe UI" w:hAnsi="Segoe UI" w:cs="Segoe UI"/>
                <w:sz w:val="20"/>
                <w:szCs w:val="20"/>
                <w:lang w:val="en-GB"/>
              </w:rPr>
              <w:t xml:space="preserve">Pre-proposal conference </w:t>
            </w:r>
          </w:p>
        </w:tc>
        <w:tc>
          <w:tcPr>
            <w:tcW w:w="5764" w:type="dxa"/>
            <w:tcMar>
              <w:top w:w="85" w:type="dxa"/>
              <w:bottom w:w="142" w:type="dxa"/>
            </w:tcMar>
          </w:tcPr>
          <w:p w14:paraId="5698153A" w14:textId="4C19EC42" w:rsidR="00006627" w:rsidRPr="00AC4723" w:rsidRDefault="003A66B9" w:rsidP="00BB6D37">
            <w:pPr>
              <w:tabs>
                <w:tab w:val="left" w:pos="567"/>
                <w:tab w:val="center" w:pos="2810"/>
                <w:tab w:val="left" w:pos="3206"/>
              </w:tabs>
              <w:spacing w:before="60" w:after="60" w:line="240" w:lineRule="auto"/>
              <w:rPr>
                <w:rStyle w:val="PlaceholderText"/>
              </w:rPr>
            </w:pPr>
            <w:sdt>
              <w:sdtPr>
                <w:rPr>
                  <w:rStyle w:val="PlaceholderText"/>
                  <w:color w:val="auto"/>
                </w:rPr>
                <w:id w:val="153817523"/>
                <w:placeholder>
                  <w:docPart w:val="462027DE4EDC4B5E87DAD1645BA3AE30"/>
                </w:placeholder>
                <w:comboBox>
                  <w:listItem w:value="Choose an item."/>
                  <w:listItem w:displayText="Will not be conducted" w:value="Will not be conducted"/>
                  <w:listItem w:displayText="Will be Conducted" w:value="Will be Conducted"/>
                </w:comboBox>
              </w:sdtPr>
              <w:sdtEndPr>
                <w:rPr>
                  <w:rStyle w:val="PlaceholderText"/>
                </w:rPr>
              </w:sdtEndPr>
              <w:sdtContent>
                <w:r w:rsidR="006C5CB5" w:rsidRPr="007C0E37">
                  <w:rPr>
                    <w:rStyle w:val="PlaceholderText"/>
                    <w:color w:val="auto"/>
                  </w:rPr>
                  <w:t xml:space="preserve">Will </w:t>
                </w:r>
                <w:r w:rsidR="00DB7763">
                  <w:rPr>
                    <w:rStyle w:val="PlaceholderText"/>
                    <w:color w:val="auto"/>
                  </w:rPr>
                  <w:t xml:space="preserve">not </w:t>
                </w:r>
                <w:r w:rsidR="007C6499" w:rsidRPr="007C0E37">
                  <w:rPr>
                    <w:rStyle w:val="PlaceholderText"/>
                    <w:color w:val="auto"/>
                  </w:rPr>
                  <w:t xml:space="preserve">be </w:t>
                </w:r>
                <w:r w:rsidR="006C5CB5" w:rsidRPr="007C0E37">
                  <w:rPr>
                    <w:rStyle w:val="PlaceholderText"/>
                    <w:color w:val="auto"/>
                  </w:rPr>
                  <w:t>conducted</w:t>
                </w:r>
              </w:sdtContent>
            </w:sdt>
            <w:r w:rsidR="00BB6D37" w:rsidRPr="00AC4723">
              <w:rPr>
                <w:rStyle w:val="PlaceholderText"/>
              </w:rPr>
              <w:tab/>
            </w:r>
            <w:r w:rsidR="00BB6D37" w:rsidRPr="00AC4723">
              <w:rPr>
                <w:rStyle w:val="PlaceholderText"/>
              </w:rPr>
              <w:tab/>
            </w:r>
          </w:p>
          <w:p w14:paraId="42A2699D" w14:textId="77777777" w:rsidR="00BB6D37" w:rsidRPr="007C6499" w:rsidRDefault="00BB6D37" w:rsidP="00BB6D37">
            <w:pPr>
              <w:pStyle w:val="BankNormal"/>
              <w:tabs>
                <w:tab w:val="right" w:pos="3346"/>
              </w:tabs>
              <w:spacing w:before="60" w:after="60"/>
              <w:rPr>
                <w:rFonts w:cs="Segoe UI"/>
                <w:lang w:val="en-GB" w:eastAsia="it-IT"/>
              </w:rPr>
            </w:pPr>
          </w:p>
          <w:p w14:paraId="0A89B8AD" w14:textId="107280A2" w:rsidR="00C0022F" w:rsidRPr="00DB7763" w:rsidRDefault="00C0022F" w:rsidP="00C0022F">
            <w:pPr>
              <w:pStyle w:val="BankNormal"/>
              <w:tabs>
                <w:tab w:val="right" w:pos="3346"/>
              </w:tabs>
              <w:spacing w:before="60" w:after="60"/>
              <w:rPr>
                <w:rFonts w:cs="Segoe UI"/>
                <w:lang w:val="en-GB" w:eastAsia="it-IT"/>
              </w:rPr>
            </w:pPr>
            <w:r w:rsidRPr="00DB7763">
              <w:rPr>
                <w:rFonts w:cs="Segoe UI"/>
                <w:lang w:val="en-GB" w:eastAsia="it-IT"/>
              </w:rPr>
              <w:t xml:space="preserve">Time: </w:t>
            </w:r>
            <w:r w:rsidR="00DB7763" w:rsidRPr="00DB7763">
              <w:rPr>
                <w:rFonts w:cs="Segoe UI"/>
                <w:lang w:val="en-GB" w:eastAsia="it-IT"/>
              </w:rPr>
              <w:t>N/A</w:t>
            </w:r>
          </w:p>
          <w:p w14:paraId="607E71A7" w14:textId="767CFE6D" w:rsidR="00C0022F" w:rsidRPr="00DB7763" w:rsidRDefault="00C0022F" w:rsidP="00C0022F">
            <w:pPr>
              <w:pStyle w:val="BankNormal"/>
              <w:tabs>
                <w:tab w:val="right" w:pos="3346"/>
              </w:tabs>
              <w:spacing w:before="60" w:after="60"/>
              <w:rPr>
                <w:rFonts w:cs="Segoe UI"/>
                <w:lang w:val="en-GB" w:eastAsia="it-IT"/>
              </w:rPr>
            </w:pPr>
            <w:r w:rsidRPr="00DB7763">
              <w:rPr>
                <w:rFonts w:cs="Segoe UI"/>
                <w:lang w:val="en-GB" w:eastAsia="it-IT"/>
              </w:rPr>
              <w:t xml:space="preserve">Date:  </w:t>
            </w:r>
            <w:r w:rsidR="00DB7763" w:rsidRPr="00DB7763">
              <w:rPr>
                <w:rFonts w:cs="Segoe UI"/>
                <w:lang w:val="en-GB" w:eastAsia="it-IT"/>
              </w:rPr>
              <w:t>N/A</w:t>
            </w:r>
          </w:p>
          <w:p w14:paraId="34058991" w14:textId="2052F887" w:rsidR="007C0E37" w:rsidRPr="00DB7763" w:rsidRDefault="00C0022F" w:rsidP="00DB7763">
            <w:pPr>
              <w:pStyle w:val="BankNormal"/>
              <w:tabs>
                <w:tab w:val="right" w:pos="3346"/>
              </w:tabs>
              <w:spacing w:before="60" w:after="60"/>
              <w:rPr>
                <w:rFonts w:cs="Segoe UI"/>
                <w:highlight w:val="yellow"/>
                <w:lang w:val="en-GB" w:eastAsia="it-IT"/>
              </w:rPr>
            </w:pPr>
            <w:r w:rsidRPr="00DB7763">
              <w:rPr>
                <w:rFonts w:cs="Segoe UI"/>
                <w:lang w:val="en-GB" w:eastAsia="it-IT"/>
              </w:rPr>
              <w:t>Venue:</w:t>
            </w:r>
            <w:r w:rsidR="00887FA9" w:rsidRPr="00DB7763">
              <w:rPr>
                <w:rFonts w:cs="Segoe UI"/>
                <w:lang w:val="en-GB" w:eastAsia="it-IT"/>
              </w:rPr>
              <w:t xml:space="preserve"> </w:t>
            </w:r>
            <w:r w:rsidR="00DB7763" w:rsidRPr="00DB7763">
              <w:rPr>
                <w:rFonts w:cs="Segoe UI"/>
                <w:lang w:val="en-GB" w:eastAsia="it-IT"/>
              </w:rPr>
              <w:t>N/A</w:t>
            </w:r>
          </w:p>
        </w:tc>
      </w:tr>
      <w:tr w:rsidR="006E2471" w:rsidRPr="00956F66" w14:paraId="08DA6182" w14:textId="77777777" w:rsidTr="00FA39CE">
        <w:trPr>
          <w:trHeight w:val="270"/>
          <w:jc w:val="center"/>
        </w:trPr>
        <w:tc>
          <w:tcPr>
            <w:tcW w:w="612" w:type="dxa"/>
          </w:tcPr>
          <w:p w14:paraId="3D45B8B6" w14:textId="77777777" w:rsidR="006E2471" w:rsidRPr="00956F66" w:rsidRDefault="006E2471" w:rsidP="00494320">
            <w:pPr>
              <w:pStyle w:val="BodyText"/>
              <w:tabs>
                <w:tab w:val="left" w:pos="3346"/>
                <w:tab w:val="right" w:pos="7486"/>
              </w:tabs>
              <w:spacing w:before="120"/>
              <w:jc w:val="center"/>
              <w:rPr>
                <w:rFonts w:cs="Segoe UI"/>
                <w:szCs w:val="20"/>
              </w:rPr>
            </w:pPr>
            <w:r w:rsidRPr="00956F66">
              <w:rPr>
                <w:rFonts w:cs="Segoe UI"/>
                <w:szCs w:val="20"/>
              </w:rPr>
              <w:t>5</w:t>
            </w:r>
          </w:p>
        </w:tc>
        <w:tc>
          <w:tcPr>
            <w:tcW w:w="1095" w:type="dxa"/>
          </w:tcPr>
          <w:p w14:paraId="36CC060B" w14:textId="77777777" w:rsidR="006E2471" w:rsidRPr="00956F66" w:rsidRDefault="00497AB8" w:rsidP="0061379C">
            <w:pPr>
              <w:pStyle w:val="BodyText"/>
              <w:tabs>
                <w:tab w:val="left" w:pos="3346"/>
                <w:tab w:val="right" w:pos="7486"/>
              </w:tabs>
              <w:spacing w:before="120"/>
              <w:jc w:val="center"/>
              <w:rPr>
                <w:rFonts w:cs="Segoe UI"/>
                <w:szCs w:val="20"/>
              </w:rPr>
            </w:pPr>
            <w:r>
              <w:rPr>
                <w:rFonts w:cs="Segoe UI"/>
                <w:szCs w:val="20"/>
              </w:rPr>
              <w:t>10</w:t>
            </w:r>
          </w:p>
        </w:tc>
        <w:tc>
          <w:tcPr>
            <w:tcW w:w="2336" w:type="dxa"/>
          </w:tcPr>
          <w:p w14:paraId="4C10AB5D" w14:textId="77777777" w:rsidR="006E2471" w:rsidRPr="00956F66" w:rsidRDefault="006E2471" w:rsidP="003B4666">
            <w:pPr>
              <w:pStyle w:val="BodyText"/>
              <w:tabs>
                <w:tab w:val="left" w:pos="3346"/>
                <w:tab w:val="right" w:pos="7486"/>
              </w:tabs>
              <w:spacing w:before="120"/>
              <w:rPr>
                <w:rFonts w:cs="Segoe UI"/>
                <w:color w:val="FF0000"/>
                <w:szCs w:val="20"/>
              </w:rPr>
            </w:pPr>
            <w:r w:rsidRPr="00956F66">
              <w:rPr>
                <w:rFonts w:cs="Segoe UI"/>
                <w:szCs w:val="20"/>
              </w:rPr>
              <w:t xml:space="preserve">Proposal Validity </w:t>
            </w:r>
            <w:r w:rsidR="003B4666" w:rsidRPr="00956F66">
              <w:rPr>
                <w:rFonts w:cs="Segoe UI"/>
                <w:szCs w:val="20"/>
              </w:rPr>
              <w:t>Period</w:t>
            </w:r>
          </w:p>
        </w:tc>
        <w:tc>
          <w:tcPr>
            <w:tcW w:w="5764" w:type="dxa"/>
            <w:tcMar>
              <w:top w:w="85" w:type="dxa"/>
              <w:bottom w:w="142" w:type="dxa"/>
            </w:tcMar>
          </w:tcPr>
          <w:sdt>
            <w:sdtPr>
              <w:rPr>
                <w:rFonts w:cs="Segoe UI"/>
                <w:snapToGrid w:val="0"/>
                <w:color w:val="000000" w:themeColor="text1"/>
                <w:szCs w:val="20"/>
              </w:rPr>
              <w:id w:val="-2005042847"/>
              <w:placeholder>
                <w:docPart w:val="462027DE4EDC4B5E87DAD1645BA3AE30"/>
              </w:placeholder>
              <w:comboBox>
                <w:listItem w:value="Choose an item."/>
                <w:listItem w:displayText="60 days" w:value="60 days"/>
                <w:listItem w:displayText="90 days" w:value="90 days"/>
              </w:comboBox>
            </w:sdtPr>
            <w:sdtEndPr/>
            <w:sdtContent>
              <w:p w14:paraId="368AE0AF" w14:textId="38215E57" w:rsidR="006E2471" w:rsidRPr="00956F66" w:rsidRDefault="008A3C58" w:rsidP="00FA39CE">
                <w:pPr>
                  <w:pStyle w:val="BodyText"/>
                  <w:tabs>
                    <w:tab w:val="left" w:pos="3346"/>
                    <w:tab w:val="right" w:pos="7486"/>
                  </w:tabs>
                  <w:spacing w:before="120" w:after="0"/>
                  <w:rPr>
                    <w:rFonts w:cs="Segoe UI"/>
                    <w:snapToGrid w:val="0"/>
                    <w:color w:val="000000" w:themeColor="text1"/>
                    <w:szCs w:val="20"/>
                  </w:rPr>
                </w:pPr>
                <w:r>
                  <w:rPr>
                    <w:rFonts w:cs="Segoe UI"/>
                    <w:snapToGrid w:val="0"/>
                    <w:color w:val="000000" w:themeColor="text1"/>
                    <w:szCs w:val="20"/>
                  </w:rPr>
                  <w:t>90 days</w:t>
                </w:r>
              </w:p>
            </w:sdtContent>
          </w:sdt>
        </w:tc>
      </w:tr>
      <w:tr w:rsidR="00276CB2" w:rsidRPr="00956F66" w14:paraId="5A29B9CF" w14:textId="77777777" w:rsidTr="00E63321">
        <w:trPr>
          <w:trHeight w:val="1080"/>
          <w:jc w:val="center"/>
        </w:trPr>
        <w:tc>
          <w:tcPr>
            <w:tcW w:w="612" w:type="dxa"/>
          </w:tcPr>
          <w:p w14:paraId="3CDB7A17" w14:textId="77777777" w:rsidR="00276CB2" w:rsidRPr="00956F66" w:rsidRDefault="00276CB2" w:rsidP="003401C1">
            <w:pPr>
              <w:spacing w:before="120" w:after="120"/>
              <w:jc w:val="center"/>
              <w:rPr>
                <w:rFonts w:ascii="Segoe UI" w:hAnsi="Segoe UI" w:cs="Segoe UI"/>
                <w:bCs/>
                <w:sz w:val="20"/>
                <w:szCs w:val="20"/>
                <w:lang w:val="en-GB"/>
              </w:rPr>
            </w:pPr>
            <w:r w:rsidRPr="00C31CB5">
              <w:rPr>
                <w:rFonts w:ascii="Segoe UI" w:eastAsia="Calibri" w:hAnsi="Segoe UI" w:cs="Segoe UI"/>
                <w:bCs/>
                <w:sz w:val="20"/>
                <w:szCs w:val="20"/>
                <w:lang w:val="en-GB"/>
              </w:rPr>
              <w:t>6</w:t>
            </w:r>
          </w:p>
        </w:tc>
        <w:tc>
          <w:tcPr>
            <w:tcW w:w="1095" w:type="dxa"/>
          </w:tcPr>
          <w:p w14:paraId="4AE7913B" w14:textId="77777777" w:rsidR="00276CB2" w:rsidRPr="00956F66" w:rsidRDefault="00276CB2" w:rsidP="00276CB2">
            <w:pPr>
              <w:spacing w:before="120" w:after="120"/>
              <w:jc w:val="center"/>
              <w:rPr>
                <w:rFonts w:ascii="Segoe UI" w:hAnsi="Segoe UI" w:cs="Segoe UI"/>
                <w:bCs/>
                <w:sz w:val="20"/>
                <w:szCs w:val="20"/>
                <w:lang w:val="en-GB"/>
              </w:rPr>
            </w:pPr>
            <w:r w:rsidRPr="00C31CB5">
              <w:rPr>
                <w:rFonts w:ascii="Segoe UI" w:eastAsia="Calibri" w:hAnsi="Segoe UI" w:cs="Segoe UI"/>
                <w:bCs/>
                <w:sz w:val="20"/>
                <w:szCs w:val="20"/>
                <w:lang w:val="en-GB"/>
              </w:rPr>
              <w:t>14</w:t>
            </w:r>
          </w:p>
        </w:tc>
        <w:tc>
          <w:tcPr>
            <w:tcW w:w="2336" w:type="dxa"/>
          </w:tcPr>
          <w:p w14:paraId="30BB6C36" w14:textId="77777777" w:rsidR="00276CB2" w:rsidRPr="00956F66" w:rsidRDefault="00276CB2" w:rsidP="00276CB2">
            <w:pPr>
              <w:spacing w:before="120" w:after="120"/>
              <w:rPr>
                <w:rFonts w:ascii="Segoe UI" w:hAnsi="Segoe UI" w:cs="Segoe UI"/>
                <w:bCs/>
                <w:sz w:val="20"/>
                <w:szCs w:val="20"/>
                <w:lang w:val="en-GB"/>
              </w:rPr>
            </w:pPr>
            <w:r>
              <w:rPr>
                <w:rFonts w:ascii="Segoe UI" w:eastAsia="Calibri" w:hAnsi="Segoe UI" w:cs="Segoe UI"/>
                <w:bCs/>
                <w:sz w:val="20"/>
                <w:szCs w:val="20"/>
                <w:lang w:val="en-GB"/>
              </w:rPr>
              <w:t>Bid</w:t>
            </w:r>
            <w:r w:rsidRPr="00C31CB5">
              <w:rPr>
                <w:rFonts w:ascii="Segoe UI" w:eastAsia="Calibri" w:hAnsi="Segoe UI" w:cs="Segoe UI"/>
                <w:bCs/>
                <w:sz w:val="20"/>
                <w:szCs w:val="20"/>
                <w:lang w:val="en-GB"/>
              </w:rPr>
              <w:t xml:space="preserve"> Security </w:t>
            </w:r>
          </w:p>
        </w:tc>
        <w:tc>
          <w:tcPr>
            <w:tcW w:w="5764" w:type="dxa"/>
            <w:tcMar>
              <w:top w:w="85" w:type="dxa"/>
              <w:bottom w:w="142" w:type="dxa"/>
            </w:tcMar>
          </w:tcPr>
          <w:sdt>
            <w:sdtPr>
              <w:rPr>
                <w:rFonts w:ascii="Segoe UI" w:eastAsia="Times New Roman" w:hAnsi="Segoe UI" w:cs="Segoe UI"/>
                <w:snapToGrid w:val="0"/>
                <w:color w:val="000000"/>
                <w:sz w:val="20"/>
                <w:szCs w:val="20"/>
              </w:rPr>
              <w:id w:val="-1087847200"/>
              <w:placeholder>
                <w:docPart w:val="D100A6C2082142549616B9FD40107567"/>
              </w:placeholder>
              <w:comboBox>
                <w:listItem w:value="Choose an item."/>
                <w:listItem w:displayText="Not Required" w:value="Not Required"/>
                <w:listItem w:displayText="Required in the amount of USD____" w:value="Required in the amount of USD____"/>
              </w:comboBox>
            </w:sdtPr>
            <w:sdtEndPr/>
            <w:sdtContent>
              <w:p w14:paraId="21331D0D" w14:textId="1CCF2C08" w:rsidR="00276CB2" w:rsidRDefault="00A206F4" w:rsidP="00FF58B5">
                <w:pPr>
                  <w:tabs>
                    <w:tab w:val="right" w:pos="7218"/>
                  </w:tabs>
                  <w:spacing w:after="0"/>
                  <w:rPr>
                    <w:rFonts w:ascii="Segoe UI" w:eastAsia="Times New Roman" w:hAnsi="Segoe UI" w:cs="Segoe UI"/>
                    <w:snapToGrid w:val="0"/>
                    <w:color w:val="000000"/>
                    <w:sz w:val="20"/>
                    <w:szCs w:val="20"/>
                  </w:rPr>
                </w:pPr>
                <w:r w:rsidRPr="00914339">
                  <w:rPr>
                    <w:rFonts w:ascii="Segoe UI" w:eastAsia="Times New Roman" w:hAnsi="Segoe UI" w:cs="Segoe UI"/>
                    <w:snapToGrid w:val="0"/>
                    <w:color w:val="000000"/>
                    <w:sz w:val="20"/>
                    <w:szCs w:val="20"/>
                  </w:rPr>
                  <w:t xml:space="preserve">Required in the amount of USD </w:t>
                </w:r>
                <w:r w:rsidR="00C64176">
                  <w:rPr>
                    <w:rFonts w:ascii="Segoe UI" w:eastAsia="Times New Roman" w:hAnsi="Segoe UI" w:cs="Segoe UI"/>
                    <w:snapToGrid w:val="0"/>
                    <w:color w:val="000000"/>
                    <w:sz w:val="20"/>
                    <w:szCs w:val="20"/>
                  </w:rPr>
                  <w:t>6</w:t>
                </w:r>
                <w:r w:rsidRPr="00914339">
                  <w:rPr>
                    <w:rFonts w:ascii="Segoe UI" w:eastAsia="Times New Roman" w:hAnsi="Segoe UI" w:cs="Segoe UI"/>
                    <w:snapToGrid w:val="0"/>
                    <w:color w:val="000000"/>
                    <w:sz w:val="20"/>
                    <w:szCs w:val="20"/>
                  </w:rPr>
                  <w:t xml:space="preserve">,000.00 for foreign or RSD </w:t>
                </w:r>
                <w:r w:rsidR="00C64176">
                  <w:rPr>
                    <w:rFonts w:ascii="Segoe UI" w:eastAsia="Times New Roman" w:hAnsi="Segoe UI" w:cs="Segoe UI"/>
                    <w:snapToGrid w:val="0"/>
                    <w:color w:val="000000"/>
                    <w:sz w:val="20"/>
                    <w:szCs w:val="20"/>
                  </w:rPr>
                  <w:t>60</w:t>
                </w:r>
                <w:r w:rsidR="008C2A32">
                  <w:rPr>
                    <w:rFonts w:ascii="Segoe UI" w:eastAsia="Times New Roman" w:hAnsi="Segoe UI" w:cs="Segoe UI"/>
                    <w:snapToGrid w:val="0"/>
                    <w:color w:val="000000"/>
                    <w:sz w:val="20"/>
                    <w:szCs w:val="20"/>
                  </w:rPr>
                  <w:t>0</w:t>
                </w:r>
                <w:r w:rsidRPr="00914339">
                  <w:rPr>
                    <w:rFonts w:ascii="Segoe UI" w:eastAsia="Times New Roman" w:hAnsi="Segoe UI" w:cs="Segoe UI"/>
                    <w:snapToGrid w:val="0"/>
                    <w:color w:val="000000"/>
                    <w:sz w:val="20"/>
                    <w:szCs w:val="20"/>
                  </w:rPr>
                  <w:t>,000.00 for Serbian bidders (one of the options marked below will be accepted)</w:t>
                </w:r>
              </w:p>
            </w:sdtContent>
          </w:sdt>
          <w:p w14:paraId="333B9C12" w14:textId="5D6661EA" w:rsidR="00DB342C" w:rsidRPr="00814716" w:rsidRDefault="003A66B9" w:rsidP="00FF58B5">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540656601"/>
                <w14:checkbox>
                  <w14:checked w14:val="1"/>
                  <w14:checkedState w14:val="2612" w14:font="MS Gothic"/>
                  <w14:uncheckedState w14:val="2610" w14:font="MS Gothic"/>
                </w14:checkbox>
              </w:sdtPr>
              <w:sdtEndPr/>
              <w:sdtContent>
                <w:r w:rsidR="00AF1017">
                  <w:rPr>
                    <w:rFonts w:ascii="MS Gothic" w:eastAsia="MS Gothic" w:hAnsi="MS Gothic" w:cstheme="minorHAnsi" w:hint="eastAsia"/>
                    <w:snapToGrid w:val="0"/>
                    <w:color w:val="000000" w:themeColor="text1"/>
                    <w:sz w:val="22"/>
                    <w:szCs w:val="22"/>
                  </w:rPr>
                  <w:t>☒</w:t>
                </w:r>
              </w:sdtContent>
            </w:sdt>
            <w:r w:rsidR="00DB342C">
              <w:rPr>
                <w:rFonts w:asciiTheme="minorHAnsi" w:hAnsiTheme="minorHAnsi" w:cstheme="minorHAnsi"/>
                <w:snapToGrid w:val="0"/>
                <w:color w:val="000000" w:themeColor="text1"/>
                <w:sz w:val="22"/>
                <w:szCs w:val="22"/>
              </w:rPr>
              <w:t xml:space="preserve"> </w:t>
            </w:r>
            <w:r w:rsidR="00DB342C" w:rsidRPr="00814716">
              <w:rPr>
                <w:rFonts w:asciiTheme="minorHAnsi" w:hAnsiTheme="minorHAnsi" w:cstheme="minorHAnsi"/>
                <w:snapToGrid w:val="0"/>
                <w:color w:val="000000" w:themeColor="text1"/>
                <w:sz w:val="22"/>
                <w:szCs w:val="22"/>
              </w:rPr>
              <w:t xml:space="preserve">Bank Guarantee (See </w:t>
            </w:r>
            <w:r w:rsidR="008B6965">
              <w:rPr>
                <w:rFonts w:asciiTheme="minorHAnsi" w:hAnsiTheme="minorHAnsi" w:cstheme="minorHAnsi"/>
                <w:snapToGrid w:val="0"/>
                <w:color w:val="000000" w:themeColor="text1"/>
                <w:sz w:val="22"/>
                <w:szCs w:val="22"/>
              </w:rPr>
              <w:t>Form H</w:t>
            </w:r>
            <w:r w:rsidR="00DB342C" w:rsidRPr="00814716">
              <w:rPr>
                <w:rFonts w:asciiTheme="minorHAnsi" w:hAnsiTheme="minorHAnsi" w:cstheme="minorHAnsi"/>
                <w:snapToGrid w:val="0"/>
                <w:color w:val="000000" w:themeColor="text1"/>
                <w:sz w:val="22"/>
                <w:szCs w:val="22"/>
              </w:rPr>
              <w:t xml:space="preserve"> for template)</w:t>
            </w:r>
          </w:p>
          <w:p w14:paraId="10DF2DE4" w14:textId="28C92821" w:rsidR="00DB342C" w:rsidRPr="00A14DB7" w:rsidRDefault="003A66B9" w:rsidP="00FF58B5">
            <w:pPr>
              <w:pStyle w:val="BankNormal"/>
              <w:tabs>
                <w:tab w:val="right" w:pos="7218"/>
              </w:tabs>
              <w:spacing w:after="0"/>
              <w:rPr>
                <w:lang w:val="sr-Cyrl-RS"/>
              </w:rPr>
            </w:pPr>
            <w:sdt>
              <w:sdtPr>
                <w:rPr>
                  <w:rFonts w:asciiTheme="minorHAnsi" w:hAnsiTheme="minorHAnsi" w:cstheme="minorHAnsi"/>
                  <w:snapToGrid w:val="0"/>
                  <w:color w:val="000000" w:themeColor="text1"/>
                  <w:sz w:val="22"/>
                  <w:szCs w:val="22"/>
                </w:rPr>
                <w:id w:val="-1059476604"/>
                <w14:checkbox>
                  <w14:checked w14:val="1"/>
                  <w14:checkedState w14:val="2612" w14:font="MS Gothic"/>
                  <w14:uncheckedState w14:val="2610" w14:font="MS Gothic"/>
                </w14:checkbox>
              </w:sdtPr>
              <w:sdtEndPr/>
              <w:sdtContent>
                <w:r w:rsidR="00890BD7">
                  <w:rPr>
                    <w:rFonts w:ascii="MS Gothic" w:eastAsia="MS Gothic" w:hAnsi="MS Gothic" w:cstheme="minorHAnsi" w:hint="eastAsia"/>
                    <w:snapToGrid w:val="0"/>
                    <w:color w:val="000000" w:themeColor="text1"/>
                    <w:sz w:val="22"/>
                    <w:szCs w:val="22"/>
                  </w:rPr>
                  <w:t>☒</w:t>
                </w:r>
              </w:sdtContent>
            </w:sdt>
            <w:r w:rsidR="00DB342C">
              <w:rPr>
                <w:rFonts w:asciiTheme="minorHAnsi" w:hAnsiTheme="minorHAnsi" w:cstheme="minorHAnsi"/>
                <w:snapToGrid w:val="0"/>
                <w:color w:val="000000" w:themeColor="text1"/>
                <w:sz w:val="22"/>
                <w:szCs w:val="22"/>
              </w:rPr>
              <w:t xml:space="preserve"> </w:t>
            </w:r>
            <w:r w:rsidR="00DB342C" w:rsidRPr="00814716">
              <w:rPr>
                <w:rFonts w:asciiTheme="minorHAnsi" w:hAnsiTheme="minorHAnsi" w:cstheme="minorHAnsi"/>
                <w:snapToGrid w:val="0"/>
                <w:color w:val="000000" w:themeColor="text1"/>
                <w:sz w:val="22"/>
                <w:szCs w:val="22"/>
              </w:rPr>
              <w:t>Any Bank-issued Check/Cashier’s Check/Certified Check</w:t>
            </w:r>
            <w:r w:rsidR="00DB342C">
              <w:rPr>
                <w:rFonts w:asciiTheme="minorHAnsi" w:hAnsiTheme="minorHAnsi" w:cstheme="minorHAnsi"/>
                <w:snapToGrid w:val="0"/>
                <w:color w:val="000000" w:themeColor="text1"/>
                <w:sz w:val="22"/>
                <w:szCs w:val="22"/>
              </w:rPr>
              <w:t xml:space="preserve"> </w:t>
            </w:r>
            <w:r w:rsidR="00DB342C">
              <w:t>(</w:t>
            </w:r>
            <w:proofErr w:type="spellStart"/>
            <w:r w:rsidR="00DB342C">
              <w:t>menica</w:t>
            </w:r>
            <w:proofErr w:type="spellEnd"/>
            <w:r w:rsidR="00DB342C">
              <w:t xml:space="preserve"> </w:t>
            </w:r>
            <w:proofErr w:type="spellStart"/>
            <w:r w:rsidR="00DB342C">
              <w:t>sa</w:t>
            </w:r>
            <w:proofErr w:type="spellEnd"/>
            <w:r w:rsidR="00DB342C">
              <w:t xml:space="preserve"> </w:t>
            </w:r>
            <w:proofErr w:type="spellStart"/>
            <w:r w:rsidR="00DB342C">
              <w:t>punova</w:t>
            </w:r>
            <w:r w:rsidR="00A14DB7">
              <w:t>žnom</w:t>
            </w:r>
            <w:proofErr w:type="spellEnd"/>
            <w:r w:rsidR="00A14DB7">
              <w:t xml:space="preserve"> </w:t>
            </w:r>
            <w:proofErr w:type="spellStart"/>
            <w:r w:rsidR="00A14DB7">
              <w:t>menič</w:t>
            </w:r>
            <w:r w:rsidR="00DB342C">
              <w:t>nom</w:t>
            </w:r>
            <w:proofErr w:type="spellEnd"/>
            <w:r w:rsidR="00DB342C">
              <w:t xml:space="preserve"> </w:t>
            </w:r>
            <w:proofErr w:type="spellStart"/>
            <w:r w:rsidR="00DB342C">
              <w:t>izjavom</w:t>
            </w:r>
            <w:proofErr w:type="spellEnd"/>
            <w:r w:rsidR="00E06152">
              <w:t xml:space="preserve"> </w:t>
            </w:r>
            <w:proofErr w:type="spellStart"/>
            <w:r w:rsidR="00E06152">
              <w:t>i</w:t>
            </w:r>
            <w:proofErr w:type="spellEnd"/>
            <w:r w:rsidR="00E06152">
              <w:t xml:space="preserve"> </w:t>
            </w:r>
            <w:proofErr w:type="spellStart"/>
            <w:r w:rsidR="00E06152">
              <w:t>potvrdom</w:t>
            </w:r>
            <w:proofErr w:type="spellEnd"/>
            <w:r w:rsidR="00E06152">
              <w:t xml:space="preserve"> o </w:t>
            </w:r>
            <w:proofErr w:type="spellStart"/>
            <w:r w:rsidR="00E06152">
              <w:t>deponovanom</w:t>
            </w:r>
            <w:proofErr w:type="spellEnd"/>
            <w:r w:rsidR="00E06152">
              <w:t xml:space="preserve"> </w:t>
            </w:r>
            <w:proofErr w:type="spellStart"/>
            <w:r w:rsidR="00E06152">
              <w:t>potpisu</w:t>
            </w:r>
            <w:proofErr w:type="spellEnd"/>
            <w:r w:rsidR="00DB342C">
              <w:t>)</w:t>
            </w:r>
          </w:p>
          <w:p w14:paraId="5CF04504" w14:textId="77777777" w:rsidR="00DB342C" w:rsidRPr="00814716" w:rsidRDefault="003A66B9" w:rsidP="00FF58B5">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310599733"/>
                <w14:checkbox>
                  <w14:checked w14:val="0"/>
                  <w14:checkedState w14:val="2612" w14:font="MS Gothic"/>
                  <w14:uncheckedState w14:val="2610" w14:font="MS Gothic"/>
                </w14:checkbox>
              </w:sdtPr>
              <w:sdtEndPr/>
              <w:sdtContent>
                <w:r w:rsidR="00DB342C">
                  <w:rPr>
                    <w:rFonts w:ascii="MS Gothic" w:eastAsia="MS Gothic" w:hAnsi="MS Gothic" w:cstheme="minorHAnsi" w:hint="eastAsia"/>
                    <w:snapToGrid w:val="0"/>
                    <w:color w:val="000000" w:themeColor="text1"/>
                    <w:sz w:val="22"/>
                    <w:szCs w:val="22"/>
                  </w:rPr>
                  <w:t>☐</w:t>
                </w:r>
              </w:sdtContent>
            </w:sdt>
            <w:r w:rsidR="00DB342C">
              <w:rPr>
                <w:rFonts w:asciiTheme="minorHAnsi" w:hAnsiTheme="minorHAnsi" w:cstheme="minorHAnsi"/>
                <w:snapToGrid w:val="0"/>
                <w:color w:val="000000" w:themeColor="text1"/>
                <w:sz w:val="22"/>
                <w:szCs w:val="22"/>
              </w:rPr>
              <w:t xml:space="preserve"> </w:t>
            </w:r>
            <w:proofErr w:type="gramStart"/>
            <w:r w:rsidR="00DB342C" w:rsidRPr="00814716">
              <w:rPr>
                <w:rFonts w:asciiTheme="minorHAnsi" w:hAnsiTheme="minorHAnsi" w:cstheme="minorHAnsi"/>
                <w:snapToGrid w:val="0"/>
                <w:color w:val="000000" w:themeColor="text1"/>
                <w:sz w:val="22"/>
                <w:szCs w:val="22"/>
              </w:rPr>
              <w:t>Other</w:t>
            </w:r>
            <w:proofErr w:type="gramEnd"/>
            <w:r w:rsidR="00DB342C" w:rsidRPr="00814716">
              <w:rPr>
                <w:rFonts w:asciiTheme="minorHAnsi" w:hAnsiTheme="minorHAnsi" w:cstheme="minorHAnsi"/>
                <w:snapToGrid w:val="0"/>
                <w:color w:val="000000" w:themeColor="text1"/>
                <w:sz w:val="22"/>
                <w:szCs w:val="22"/>
              </w:rPr>
              <w:t xml:space="preserve"> negotiable instrument</w:t>
            </w:r>
          </w:p>
          <w:p w14:paraId="08948558" w14:textId="77777777" w:rsidR="00DB342C" w:rsidRPr="00814716" w:rsidRDefault="003A66B9" w:rsidP="00FF58B5">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889078074"/>
                <w14:checkbox>
                  <w14:checked w14:val="0"/>
                  <w14:checkedState w14:val="2612" w14:font="MS Gothic"/>
                  <w14:uncheckedState w14:val="2610" w14:font="MS Gothic"/>
                </w14:checkbox>
              </w:sdtPr>
              <w:sdtEndPr/>
              <w:sdtContent>
                <w:r w:rsidR="00DB342C">
                  <w:rPr>
                    <w:rFonts w:ascii="MS Gothic" w:eastAsia="MS Gothic" w:hAnsi="MS Gothic" w:cstheme="minorHAnsi" w:hint="eastAsia"/>
                    <w:snapToGrid w:val="0"/>
                    <w:color w:val="000000" w:themeColor="text1"/>
                    <w:sz w:val="22"/>
                    <w:szCs w:val="22"/>
                  </w:rPr>
                  <w:t>☐</w:t>
                </w:r>
              </w:sdtContent>
            </w:sdt>
            <w:r w:rsidR="00DB342C">
              <w:rPr>
                <w:rFonts w:asciiTheme="minorHAnsi" w:hAnsiTheme="minorHAnsi" w:cstheme="minorHAnsi"/>
                <w:snapToGrid w:val="0"/>
                <w:color w:val="000000" w:themeColor="text1"/>
                <w:sz w:val="22"/>
                <w:szCs w:val="22"/>
              </w:rPr>
              <w:t xml:space="preserve"> </w:t>
            </w:r>
            <w:r w:rsidR="00DB342C" w:rsidRPr="00814716">
              <w:rPr>
                <w:rFonts w:asciiTheme="minorHAnsi" w:hAnsiTheme="minorHAnsi" w:cstheme="minorHAnsi"/>
                <w:snapToGrid w:val="0"/>
                <w:color w:val="000000" w:themeColor="text1"/>
                <w:sz w:val="22"/>
                <w:szCs w:val="22"/>
              </w:rPr>
              <w:t>Cash (exceptionally, if none of the other forms are feasible)</w:t>
            </w:r>
          </w:p>
          <w:p w14:paraId="25663E6A" w14:textId="6F2D9D08" w:rsidR="00FF58B5" w:rsidRDefault="003A66B9" w:rsidP="00FF58B5">
            <w:pPr>
              <w:pStyle w:val="BankNormal"/>
              <w:tabs>
                <w:tab w:val="left" w:pos="2442"/>
                <w:tab w:val="center" w:pos="2810"/>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422580822"/>
                <w14:checkbox>
                  <w14:checked w14:val="0"/>
                  <w14:checkedState w14:val="2612" w14:font="MS Gothic"/>
                  <w14:uncheckedState w14:val="2610" w14:font="MS Gothic"/>
                </w14:checkbox>
              </w:sdtPr>
              <w:sdtEndPr/>
              <w:sdtContent>
                <w:r w:rsidR="00FF58B5">
                  <w:rPr>
                    <w:rFonts w:ascii="MS Gothic" w:eastAsia="MS Gothic" w:hAnsi="MS Gothic" w:cstheme="minorHAnsi" w:hint="eastAsia"/>
                    <w:snapToGrid w:val="0"/>
                    <w:color w:val="000000" w:themeColor="text1"/>
                    <w:sz w:val="22"/>
                    <w:szCs w:val="22"/>
                  </w:rPr>
                  <w:t>☐</w:t>
                </w:r>
              </w:sdtContent>
            </w:sdt>
            <w:r w:rsidR="00DB342C">
              <w:rPr>
                <w:rFonts w:asciiTheme="minorHAnsi" w:hAnsiTheme="minorHAnsi" w:cstheme="minorHAnsi"/>
                <w:snapToGrid w:val="0"/>
                <w:color w:val="000000" w:themeColor="text1"/>
                <w:sz w:val="22"/>
                <w:szCs w:val="22"/>
              </w:rPr>
              <w:t xml:space="preserve"> </w:t>
            </w:r>
            <w:r w:rsidR="00DB342C" w:rsidRPr="00814716">
              <w:rPr>
                <w:rFonts w:asciiTheme="minorHAnsi" w:hAnsiTheme="minorHAnsi" w:cstheme="minorHAnsi"/>
                <w:snapToGrid w:val="0"/>
                <w:color w:val="000000" w:themeColor="text1"/>
                <w:sz w:val="22"/>
                <w:szCs w:val="22"/>
              </w:rPr>
              <w:t xml:space="preserve">Others </w:t>
            </w:r>
            <w:sdt>
              <w:sdtPr>
                <w:rPr>
                  <w:rFonts w:asciiTheme="minorHAnsi" w:hAnsiTheme="minorHAnsi" w:cstheme="minorHAnsi"/>
                  <w:snapToGrid w:val="0"/>
                  <w:color w:val="000000" w:themeColor="text1"/>
                  <w:sz w:val="22"/>
                  <w:szCs w:val="22"/>
                </w:rPr>
                <w:id w:val="-189374161"/>
                <w:showingPlcHdr/>
                <w:text/>
              </w:sdtPr>
              <w:sdtEndPr/>
              <w:sdtContent>
                <w:r w:rsidR="00DB342C" w:rsidRPr="00814716">
                  <w:rPr>
                    <w:rFonts w:asciiTheme="minorHAnsi" w:hAnsiTheme="minorHAnsi" w:cstheme="minorHAnsi"/>
                    <w:i/>
                    <w:snapToGrid w:val="0"/>
                    <w:color w:val="000000" w:themeColor="text1"/>
                    <w:sz w:val="22"/>
                    <w:szCs w:val="22"/>
                  </w:rPr>
                  <w:t>[pls. specify]</w:t>
                </w:r>
              </w:sdtContent>
            </w:sdt>
            <w:r w:rsidR="00FF58B5">
              <w:rPr>
                <w:rFonts w:asciiTheme="minorHAnsi" w:hAnsiTheme="minorHAnsi" w:cstheme="minorHAnsi"/>
                <w:snapToGrid w:val="0"/>
                <w:color w:val="000000" w:themeColor="text1"/>
                <w:sz w:val="22"/>
                <w:szCs w:val="22"/>
              </w:rPr>
              <w:tab/>
            </w:r>
          </w:p>
          <w:p w14:paraId="56F1633D" w14:textId="5418D7B1" w:rsidR="00276CB2" w:rsidRDefault="007E5BC9" w:rsidP="007E5BC9">
            <w:pPr>
              <w:spacing w:before="100" w:beforeAutospacing="1" w:after="100" w:afterAutospacing="1" w:line="240" w:lineRule="auto"/>
              <w:jc w:val="both"/>
              <w:rPr>
                <w:rFonts w:cstheme="minorHAnsi"/>
                <w:snapToGrid w:val="0"/>
                <w:color w:val="000000" w:themeColor="text1"/>
              </w:rPr>
            </w:pPr>
            <w:r>
              <w:rPr>
                <w:rFonts w:ascii="Segoe UI" w:hAnsi="Segoe UI" w:cs="Segoe UI"/>
                <w:snapToGrid w:val="0"/>
                <w:sz w:val="20"/>
              </w:rPr>
              <w:t>The Bid Security</w:t>
            </w:r>
            <w:r w:rsidRPr="005A1398">
              <w:rPr>
                <w:rFonts w:ascii="Segoe UI" w:hAnsi="Segoe UI" w:cs="Segoe UI"/>
                <w:snapToGrid w:val="0"/>
                <w:sz w:val="20"/>
              </w:rPr>
              <w:t xml:space="preserve"> shall be valid </w:t>
            </w:r>
            <w:r w:rsidRPr="005A1398">
              <w:rPr>
                <w:rFonts w:ascii="Segoe UI" w:hAnsi="Segoe UI" w:cs="Segoe UI"/>
                <w:sz w:val="20"/>
              </w:rPr>
              <w:t xml:space="preserve">up to 30 days after the final date of validity of bids. </w:t>
            </w:r>
            <w:r w:rsidR="00FF58B5">
              <w:rPr>
                <w:rFonts w:cstheme="minorHAnsi"/>
                <w:snapToGrid w:val="0"/>
                <w:color w:val="000000" w:themeColor="text1"/>
              </w:rPr>
              <w:tab/>
            </w:r>
          </w:p>
          <w:p w14:paraId="312C14F1" w14:textId="77777777" w:rsidR="00A424C9" w:rsidRDefault="00FF58B5" w:rsidP="00A062E0">
            <w:pPr>
              <w:pStyle w:val="BankNormal"/>
              <w:tabs>
                <w:tab w:val="center" w:pos="2810"/>
              </w:tabs>
              <w:spacing w:after="0"/>
              <w:rPr>
                <w:rFonts w:cs="Segoe UI"/>
                <w:snapToGrid w:val="0"/>
                <w:color w:val="000000" w:themeColor="text1"/>
              </w:rPr>
            </w:pPr>
            <w:r w:rsidRPr="00FF58B5">
              <w:rPr>
                <w:rFonts w:cs="Segoe UI"/>
                <w:b/>
                <w:snapToGrid w:val="0"/>
                <w:color w:val="000000" w:themeColor="text1"/>
              </w:rPr>
              <w:t>Important Remark:</w:t>
            </w:r>
            <w:r w:rsidR="00A062E0" w:rsidRPr="00A062E0">
              <w:rPr>
                <w:rFonts w:cs="Segoe UI"/>
                <w:snapToGrid w:val="0"/>
                <w:color w:val="000000" w:themeColor="text1"/>
              </w:rPr>
              <w:t xml:space="preserve"> </w:t>
            </w:r>
            <w:r w:rsidR="00A424C9">
              <w:rPr>
                <w:rFonts w:cs="Segoe UI"/>
                <w:snapToGrid w:val="0"/>
                <w:color w:val="000000" w:themeColor="text1"/>
              </w:rPr>
              <w:t xml:space="preserve">Scanned copy of the Bid Security documentation must be submitted as a part of Technical proposal file. </w:t>
            </w:r>
          </w:p>
          <w:p w14:paraId="50545B01" w14:textId="77777777" w:rsidR="00A424C9" w:rsidRDefault="00A424C9" w:rsidP="00A062E0">
            <w:pPr>
              <w:pStyle w:val="BankNormal"/>
              <w:tabs>
                <w:tab w:val="center" w:pos="2810"/>
              </w:tabs>
              <w:spacing w:after="0"/>
              <w:rPr>
                <w:rFonts w:cs="Segoe UI"/>
                <w:snapToGrid w:val="0"/>
                <w:color w:val="000000" w:themeColor="text1"/>
              </w:rPr>
            </w:pPr>
          </w:p>
          <w:p w14:paraId="539309A6" w14:textId="16313390" w:rsidR="00A062E0" w:rsidRDefault="00A062E0" w:rsidP="00A062E0">
            <w:pPr>
              <w:pStyle w:val="BankNormal"/>
              <w:tabs>
                <w:tab w:val="center" w:pos="2810"/>
              </w:tabs>
              <w:spacing w:after="0"/>
              <w:rPr>
                <w:rFonts w:cs="Segoe UI"/>
                <w:snapToGrid w:val="0"/>
                <w:color w:val="000000" w:themeColor="text1"/>
              </w:rPr>
            </w:pPr>
            <w:r w:rsidRPr="00A062E0">
              <w:rPr>
                <w:rFonts w:cs="Segoe UI"/>
                <w:snapToGrid w:val="0"/>
                <w:color w:val="000000" w:themeColor="text1"/>
              </w:rPr>
              <w:lastRenderedPageBreak/>
              <w:t xml:space="preserve">The Original Copy of Bid Security must be </w:t>
            </w:r>
            <w:r w:rsidR="00A424C9">
              <w:rPr>
                <w:rFonts w:cs="Segoe UI"/>
                <w:snapToGrid w:val="0"/>
                <w:color w:val="000000" w:themeColor="text1"/>
              </w:rPr>
              <w:t xml:space="preserve">physically </w:t>
            </w:r>
            <w:r w:rsidRPr="00A062E0">
              <w:rPr>
                <w:rFonts w:cs="Segoe UI"/>
                <w:snapToGrid w:val="0"/>
                <w:color w:val="000000" w:themeColor="text1"/>
              </w:rPr>
              <w:t xml:space="preserve">received by UNDP prior to the deadline for submission of offers indicated in the </w:t>
            </w:r>
            <w:proofErr w:type="spellStart"/>
            <w:r w:rsidRPr="00A062E0">
              <w:rPr>
                <w:rFonts w:cs="Segoe UI"/>
                <w:snapToGrid w:val="0"/>
                <w:color w:val="000000" w:themeColor="text1"/>
              </w:rPr>
              <w:t>eTendering</w:t>
            </w:r>
            <w:proofErr w:type="spellEnd"/>
            <w:r w:rsidRPr="00A062E0">
              <w:rPr>
                <w:rFonts w:cs="Segoe UI"/>
                <w:snapToGrid w:val="0"/>
                <w:color w:val="000000" w:themeColor="text1"/>
              </w:rPr>
              <w:t xml:space="preserve"> module. The address for submitting Bid Security is as follows:</w:t>
            </w:r>
          </w:p>
          <w:p w14:paraId="0DD1E1FE" w14:textId="77777777" w:rsidR="00E63321" w:rsidRDefault="00A062E0" w:rsidP="00A062E0">
            <w:pPr>
              <w:pStyle w:val="BankNormal"/>
              <w:spacing w:after="0"/>
              <w:jc w:val="both"/>
              <w:rPr>
                <w:rFonts w:cs="Segoe UI"/>
                <w:snapToGrid w:val="0"/>
                <w:color w:val="000000" w:themeColor="text1"/>
                <w:u w:val="single"/>
              </w:rPr>
            </w:pPr>
            <w:r w:rsidRPr="00A062E0">
              <w:rPr>
                <w:rFonts w:cs="Segoe UI"/>
                <w:snapToGrid w:val="0"/>
                <w:color w:val="000000" w:themeColor="text1"/>
                <w:u w:val="single"/>
              </w:rPr>
              <w:t>UNDP</w:t>
            </w:r>
            <w:r w:rsidR="00E63321">
              <w:rPr>
                <w:rFonts w:cs="Segoe UI"/>
                <w:snapToGrid w:val="0"/>
                <w:color w:val="000000" w:themeColor="text1"/>
                <w:u w:val="single"/>
              </w:rPr>
              <w:t xml:space="preserve">, </w:t>
            </w:r>
          </w:p>
          <w:p w14:paraId="73B688E8" w14:textId="2250B8E5" w:rsidR="00A062E0" w:rsidRPr="00A062E0" w:rsidRDefault="00A062E0" w:rsidP="00A062E0">
            <w:pPr>
              <w:pStyle w:val="BankNormal"/>
              <w:spacing w:after="0"/>
              <w:jc w:val="both"/>
              <w:rPr>
                <w:rFonts w:cs="Segoe UI"/>
                <w:snapToGrid w:val="0"/>
                <w:color w:val="000000" w:themeColor="text1"/>
                <w:u w:val="single"/>
              </w:rPr>
            </w:pPr>
            <w:proofErr w:type="spellStart"/>
            <w:r w:rsidRPr="00A062E0">
              <w:rPr>
                <w:rFonts w:cs="Segoe UI"/>
                <w:snapToGrid w:val="0"/>
                <w:color w:val="000000" w:themeColor="text1"/>
                <w:u w:val="single"/>
              </w:rPr>
              <w:t>Bulevar</w:t>
            </w:r>
            <w:proofErr w:type="spellEnd"/>
            <w:r w:rsidRPr="00A062E0">
              <w:rPr>
                <w:rFonts w:cs="Segoe UI"/>
                <w:snapToGrid w:val="0"/>
                <w:color w:val="000000" w:themeColor="text1"/>
                <w:u w:val="single"/>
              </w:rPr>
              <w:t xml:space="preserve"> </w:t>
            </w:r>
            <w:proofErr w:type="spellStart"/>
            <w:r w:rsidRPr="00A062E0">
              <w:rPr>
                <w:rFonts w:cs="Segoe UI"/>
                <w:snapToGrid w:val="0"/>
                <w:color w:val="000000" w:themeColor="text1"/>
                <w:u w:val="single"/>
              </w:rPr>
              <w:t>Zorana</w:t>
            </w:r>
            <w:proofErr w:type="spellEnd"/>
            <w:r w:rsidRPr="00A062E0">
              <w:rPr>
                <w:rFonts w:cs="Segoe UI"/>
                <w:snapToGrid w:val="0"/>
                <w:color w:val="000000" w:themeColor="text1"/>
                <w:u w:val="single"/>
              </w:rPr>
              <w:t xml:space="preserve"> </w:t>
            </w:r>
            <w:proofErr w:type="spellStart"/>
            <w:r w:rsidRPr="00A062E0">
              <w:rPr>
                <w:rFonts w:cs="Segoe UI"/>
                <w:snapToGrid w:val="0"/>
                <w:color w:val="000000" w:themeColor="text1"/>
                <w:u w:val="single"/>
              </w:rPr>
              <w:t>Djindjica</w:t>
            </w:r>
            <w:proofErr w:type="spellEnd"/>
            <w:r w:rsidRPr="00A062E0">
              <w:rPr>
                <w:rFonts w:cs="Segoe UI"/>
                <w:snapToGrid w:val="0"/>
                <w:color w:val="000000" w:themeColor="text1"/>
                <w:u w:val="single"/>
              </w:rPr>
              <w:t xml:space="preserve"> 64 </w:t>
            </w:r>
          </w:p>
          <w:p w14:paraId="3CAF115C" w14:textId="77777777" w:rsidR="00A062E0" w:rsidRPr="00A062E0" w:rsidRDefault="00A062E0" w:rsidP="00A062E0">
            <w:pPr>
              <w:pStyle w:val="BankNormal"/>
              <w:spacing w:after="0"/>
              <w:jc w:val="both"/>
              <w:rPr>
                <w:rFonts w:cs="Segoe UI"/>
                <w:snapToGrid w:val="0"/>
                <w:color w:val="000000" w:themeColor="text1"/>
                <w:u w:val="single"/>
              </w:rPr>
            </w:pPr>
            <w:r w:rsidRPr="00A062E0">
              <w:rPr>
                <w:rFonts w:cs="Segoe UI"/>
                <w:snapToGrid w:val="0"/>
                <w:color w:val="000000" w:themeColor="text1"/>
                <w:u w:val="single"/>
              </w:rPr>
              <w:t xml:space="preserve">11070 Novi Beograd, Serbia </w:t>
            </w:r>
          </w:p>
          <w:p w14:paraId="07EE4069" w14:textId="0839D95B" w:rsidR="00FF58B5" w:rsidRPr="00956F66" w:rsidRDefault="00A062E0" w:rsidP="00A062E0">
            <w:pPr>
              <w:pStyle w:val="BankNormal"/>
              <w:tabs>
                <w:tab w:val="center" w:pos="2810"/>
              </w:tabs>
              <w:spacing w:after="0"/>
              <w:jc w:val="both"/>
              <w:rPr>
                <w:rFonts w:cs="Segoe UI"/>
                <w:snapToGrid w:val="0"/>
                <w:color w:val="000000" w:themeColor="text1"/>
              </w:rPr>
            </w:pPr>
            <w:r w:rsidRPr="00A062E0">
              <w:rPr>
                <w:rFonts w:cs="Segoe UI"/>
                <w:snapToGrid w:val="0"/>
                <w:color w:val="000000" w:themeColor="text1"/>
                <w:u w:val="single"/>
              </w:rPr>
              <w:t xml:space="preserve">REFERENCE: </w:t>
            </w:r>
            <w:r w:rsidRPr="00DB7763">
              <w:rPr>
                <w:rFonts w:cs="Segoe UI"/>
                <w:snapToGrid w:val="0"/>
                <w:color w:val="000000" w:themeColor="text1"/>
                <w:u w:val="single"/>
              </w:rPr>
              <w:t>RFP 61</w:t>
            </w:r>
            <w:r w:rsidR="00DB7763" w:rsidRPr="00DB7763">
              <w:rPr>
                <w:rFonts w:cs="Segoe UI"/>
                <w:snapToGrid w:val="0"/>
                <w:color w:val="000000" w:themeColor="text1"/>
                <w:u w:val="single"/>
              </w:rPr>
              <w:t>2</w:t>
            </w:r>
            <w:r w:rsidRPr="00DB7763">
              <w:rPr>
                <w:rFonts w:cs="Segoe UI"/>
                <w:snapToGrid w:val="0"/>
                <w:color w:val="000000" w:themeColor="text1"/>
                <w:u w:val="single"/>
              </w:rPr>
              <w:t xml:space="preserve"> (Bid Security Only)</w:t>
            </w:r>
            <w:r w:rsidR="00FF58B5" w:rsidRPr="00FF58B5">
              <w:rPr>
                <w:rFonts w:cs="Segoe UI"/>
                <w:snapToGrid w:val="0"/>
                <w:color w:val="000000" w:themeColor="text1"/>
              </w:rPr>
              <w:t xml:space="preserve"> </w:t>
            </w:r>
          </w:p>
        </w:tc>
      </w:tr>
      <w:tr w:rsidR="00276CB2" w:rsidRPr="00956F66" w14:paraId="2651DA7B" w14:textId="77777777" w:rsidTr="005B45DE">
        <w:trPr>
          <w:jc w:val="center"/>
        </w:trPr>
        <w:tc>
          <w:tcPr>
            <w:tcW w:w="612" w:type="dxa"/>
          </w:tcPr>
          <w:p w14:paraId="0DCA26D9" w14:textId="77777777" w:rsidR="00276CB2" w:rsidRPr="00956F66" w:rsidRDefault="00276CB2" w:rsidP="00276CB2">
            <w:pPr>
              <w:jc w:val="center"/>
              <w:rPr>
                <w:rFonts w:ascii="Segoe UI" w:hAnsi="Segoe UI" w:cs="Segoe UI"/>
                <w:bCs/>
                <w:sz w:val="20"/>
                <w:szCs w:val="20"/>
                <w:lang w:val="en-GB"/>
              </w:rPr>
            </w:pPr>
            <w:bookmarkStart w:id="71" w:name="_Hlk500861562"/>
            <w:r w:rsidRPr="00956F66">
              <w:rPr>
                <w:rFonts w:ascii="Segoe UI" w:hAnsi="Segoe UI" w:cs="Segoe UI"/>
                <w:bCs/>
                <w:sz w:val="20"/>
                <w:szCs w:val="20"/>
                <w:lang w:val="en-GB"/>
              </w:rPr>
              <w:lastRenderedPageBreak/>
              <w:t>7</w:t>
            </w:r>
          </w:p>
        </w:tc>
        <w:tc>
          <w:tcPr>
            <w:tcW w:w="1095" w:type="dxa"/>
          </w:tcPr>
          <w:p w14:paraId="1F4114D9" w14:textId="77777777" w:rsidR="00276CB2" w:rsidRPr="00956F66" w:rsidRDefault="00276CB2" w:rsidP="00276CB2">
            <w:pPr>
              <w:jc w:val="center"/>
              <w:rPr>
                <w:rFonts w:ascii="Segoe UI" w:hAnsi="Segoe UI" w:cs="Segoe UI"/>
                <w:bCs/>
                <w:sz w:val="20"/>
                <w:szCs w:val="20"/>
                <w:lang w:val="en-GB"/>
              </w:rPr>
            </w:pPr>
            <w:r>
              <w:rPr>
                <w:rFonts w:ascii="Segoe UI" w:hAnsi="Segoe UI" w:cs="Segoe UI"/>
                <w:bCs/>
                <w:sz w:val="20"/>
                <w:szCs w:val="20"/>
                <w:lang w:val="en-GB"/>
              </w:rPr>
              <w:t>41</w:t>
            </w:r>
          </w:p>
        </w:tc>
        <w:tc>
          <w:tcPr>
            <w:tcW w:w="2336" w:type="dxa"/>
          </w:tcPr>
          <w:p w14:paraId="1EC97D49" w14:textId="77777777" w:rsidR="00276CB2" w:rsidRPr="00956F66" w:rsidRDefault="00276CB2" w:rsidP="00C37DA1">
            <w:pPr>
              <w:spacing w:after="0"/>
              <w:rPr>
                <w:rFonts w:ascii="Segoe UI" w:hAnsi="Segoe UI" w:cs="Segoe UI"/>
                <w:bCs/>
                <w:sz w:val="20"/>
                <w:szCs w:val="20"/>
                <w:lang w:val="en-GB"/>
              </w:rPr>
            </w:pPr>
            <w:r w:rsidRPr="00956F66">
              <w:rPr>
                <w:rFonts w:ascii="Segoe UI" w:hAnsi="Segoe UI" w:cs="Segoe UI"/>
                <w:bCs/>
                <w:sz w:val="20"/>
                <w:szCs w:val="20"/>
                <w:lang w:val="en-GB"/>
              </w:rPr>
              <w:t xml:space="preserve">Advanced Payment upon signing of contract </w:t>
            </w:r>
          </w:p>
        </w:tc>
        <w:tc>
          <w:tcPr>
            <w:tcW w:w="5764" w:type="dxa"/>
            <w:tcMar>
              <w:top w:w="85" w:type="dxa"/>
              <w:bottom w:w="142" w:type="dxa"/>
            </w:tcMar>
          </w:tcPr>
          <w:sdt>
            <w:sdtPr>
              <w:rPr>
                <w:rFonts w:cs="Segoe UI"/>
                <w:snapToGrid w:val="0"/>
                <w:color w:val="000000" w:themeColor="text1"/>
                <w:szCs w:val="20"/>
              </w:rPr>
              <w:id w:val="-990484680"/>
              <w:placeholder>
                <w:docPart w:val="3025FFAC98AA4C418A6D5202830F841E"/>
              </w:placeholder>
              <w:comboBox>
                <w:listItem w:value="Choose an item."/>
                <w:listItem w:displayText="Not Allowed" w:value="Not Allowed"/>
                <w:listItem w:displayText="Allowed up to a maximum of ____% of contract value" w:value="Allowed up to a maximum of ____% of contract value"/>
              </w:comboBox>
            </w:sdtPr>
            <w:sdtEndPr/>
            <w:sdtContent>
              <w:p w14:paraId="32D812B1" w14:textId="3B9813DB" w:rsidR="00276CB2" w:rsidRPr="00956F66" w:rsidRDefault="008A3C58" w:rsidP="00276CB2">
                <w:pPr>
                  <w:pStyle w:val="BodyText"/>
                  <w:tabs>
                    <w:tab w:val="left" w:pos="4966"/>
                    <w:tab w:val="right" w:pos="7306"/>
                  </w:tabs>
                  <w:spacing w:after="0"/>
                  <w:rPr>
                    <w:rFonts w:cs="Segoe UI"/>
                    <w:snapToGrid w:val="0"/>
                    <w:color w:val="000000" w:themeColor="text1"/>
                    <w:szCs w:val="20"/>
                  </w:rPr>
                </w:pPr>
                <w:r>
                  <w:rPr>
                    <w:rFonts w:cs="Segoe UI"/>
                    <w:snapToGrid w:val="0"/>
                    <w:color w:val="000000" w:themeColor="text1"/>
                    <w:szCs w:val="20"/>
                  </w:rPr>
                  <w:t>Not Allowed</w:t>
                </w:r>
              </w:p>
            </w:sdtContent>
          </w:sdt>
        </w:tc>
      </w:tr>
      <w:tr w:rsidR="00276CB2" w:rsidRPr="00956F66" w14:paraId="03C9C953" w14:textId="77777777" w:rsidTr="005B45DE">
        <w:trPr>
          <w:jc w:val="center"/>
        </w:trPr>
        <w:tc>
          <w:tcPr>
            <w:tcW w:w="612" w:type="dxa"/>
          </w:tcPr>
          <w:p w14:paraId="2D3773C8" w14:textId="77777777" w:rsidR="00276CB2" w:rsidRPr="00956F66" w:rsidRDefault="00276CB2" w:rsidP="00276CB2">
            <w:pPr>
              <w:jc w:val="center"/>
              <w:rPr>
                <w:rFonts w:ascii="Segoe UI" w:hAnsi="Segoe UI" w:cs="Segoe UI"/>
                <w:bCs/>
                <w:sz w:val="20"/>
                <w:szCs w:val="20"/>
                <w:lang w:val="en-GB"/>
              </w:rPr>
            </w:pPr>
            <w:bookmarkStart w:id="72" w:name="_Hlk512000999"/>
            <w:bookmarkEnd w:id="71"/>
            <w:r w:rsidRPr="00956F66">
              <w:rPr>
                <w:rFonts w:ascii="Segoe UI" w:hAnsi="Segoe UI" w:cs="Segoe UI"/>
                <w:bCs/>
                <w:sz w:val="20"/>
                <w:szCs w:val="20"/>
                <w:lang w:val="en-GB"/>
              </w:rPr>
              <w:t>8</w:t>
            </w:r>
          </w:p>
        </w:tc>
        <w:tc>
          <w:tcPr>
            <w:tcW w:w="1095" w:type="dxa"/>
          </w:tcPr>
          <w:p w14:paraId="436183FE" w14:textId="77777777" w:rsidR="00276CB2" w:rsidRPr="00956F66" w:rsidRDefault="00276CB2" w:rsidP="00276CB2">
            <w:pPr>
              <w:jc w:val="center"/>
              <w:rPr>
                <w:rFonts w:ascii="Segoe UI" w:hAnsi="Segoe UI" w:cs="Segoe UI"/>
                <w:bCs/>
                <w:sz w:val="20"/>
                <w:szCs w:val="20"/>
                <w:lang w:val="en-GB"/>
              </w:rPr>
            </w:pPr>
            <w:r>
              <w:rPr>
                <w:rFonts w:ascii="Segoe UI" w:hAnsi="Segoe UI" w:cs="Segoe UI"/>
                <w:bCs/>
                <w:sz w:val="20"/>
                <w:szCs w:val="20"/>
                <w:lang w:val="en-GB"/>
              </w:rPr>
              <w:t>42</w:t>
            </w:r>
          </w:p>
        </w:tc>
        <w:tc>
          <w:tcPr>
            <w:tcW w:w="2336" w:type="dxa"/>
          </w:tcPr>
          <w:p w14:paraId="0F1173EE" w14:textId="77777777" w:rsidR="00276CB2" w:rsidRPr="00956F66" w:rsidRDefault="00276CB2" w:rsidP="00276CB2">
            <w:pPr>
              <w:rPr>
                <w:rFonts w:ascii="Segoe UI" w:hAnsi="Segoe UI" w:cs="Segoe UI"/>
                <w:bCs/>
                <w:sz w:val="20"/>
                <w:szCs w:val="20"/>
                <w:lang w:val="en-GB"/>
              </w:rPr>
            </w:pPr>
            <w:r w:rsidRPr="00267129">
              <w:rPr>
                <w:rFonts w:ascii="Segoe UI" w:hAnsi="Segoe UI" w:cs="Segoe UI"/>
                <w:bCs/>
                <w:sz w:val="20"/>
                <w:szCs w:val="20"/>
                <w:lang w:val="en-GB"/>
              </w:rPr>
              <w:t>Liquidated Damages</w:t>
            </w:r>
          </w:p>
        </w:tc>
        <w:tc>
          <w:tcPr>
            <w:tcW w:w="5764" w:type="dxa"/>
            <w:tcMar>
              <w:top w:w="85" w:type="dxa"/>
              <w:bottom w:w="142" w:type="dxa"/>
            </w:tcMar>
          </w:tcPr>
          <w:sdt>
            <w:sdtPr>
              <w:rPr>
                <w:rFonts w:cs="Segoe UI"/>
                <w:snapToGrid w:val="0"/>
              </w:rPr>
              <w:id w:val="-230927747"/>
              <w:placeholder>
                <w:docPart w:val="2DFEFFCC65934944A74AD555300DF90F"/>
              </w:placeholder>
              <w:comboBox>
                <w:listItem w:value="Choose an item."/>
                <w:listItem w:displayText="Will not be imposed" w:value="Will not be imposed"/>
                <w:listItem w:displayText="Will be imposed as follows:" w:value="Will be imposed as follows:"/>
              </w:comboBox>
            </w:sdtPr>
            <w:sdtEndPr/>
            <w:sdtContent>
              <w:p w14:paraId="2B991DF8" w14:textId="0EBB6BFB" w:rsidR="00276CB2" w:rsidRPr="0024600E" w:rsidRDefault="008A3C58" w:rsidP="00276CB2">
                <w:pPr>
                  <w:pStyle w:val="BankNormal"/>
                  <w:tabs>
                    <w:tab w:val="right" w:pos="7218"/>
                  </w:tabs>
                  <w:spacing w:after="0"/>
                  <w:rPr>
                    <w:rFonts w:cs="Segoe UI"/>
                    <w:snapToGrid w:val="0"/>
                  </w:rPr>
                </w:pPr>
                <w:r>
                  <w:rPr>
                    <w:rFonts w:cs="Segoe UI"/>
                    <w:snapToGrid w:val="0"/>
                  </w:rPr>
                  <w:t>Will be imposed as follows:</w:t>
                </w:r>
              </w:p>
            </w:sdtContent>
          </w:sdt>
          <w:p w14:paraId="7234C29C" w14:textId="05471E10" w:rsidR="00365C79" w:rsidRPr="00042F38" w:rsidRDefault="00365C79" w:rsidP="00365C79">
            <w:pPr>
              <w:pStyle w:val="BankNormal"/>
              <w:spacing w:after="0"/>
              <w:ind w:firstLine="378"/>
              <w:rPr>
                <w:rFonts w:asciiTheme="minorHAnsi" w:hAnsiTheme="minorHAnsi" w:cstheme="minorHAnsi"/>
                <w:snapToGrid w:val="0"/>
                <w:sz w:val="22"/>
                <w:szCs w:val="22"/>
              </w:rPr>
            </w:pPr>
            <w:r w:rsidRPr="00042F38">
              <w:rPr>
                <w:rFonts w:asciiTheme="minorHAnsi" w:hAnsiTheme="minorHAnsi" w:cstheme="minorHAnsi"/>
                <w:snapToGrid w:val="0"/>
                <w:sz w:val="22"/>
                <w:szCs w:val="22"/>
              </w:rPr>
              <w:t>Percentage of contract price per day of delay:</w:t>
            </w:r>
            <w:r>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1640409805"/>
                <w:text/>
              </w:sdtPr>
              <w:sdtEndPr/>
              <w:sdtContent>
                <w:r w:rsidR="00914339">
                  <w:rPr>
                    <w:rFonts w:asciiTheme="minorHAnsi" w:hAnsiTheme="minorHAnsi" w:cstheme="minorHAnsi"/>
                    <w:snapToGrid w:val="0"/>
                    <w:color w:val="000000" w:themeColor="text1"/>
                    <w:sz w:val="22"/>
                    <w:szCs w:val="22"/>
                  </w:rPr>
                  <w:t>0.5</w:t>
                </w:r>
                <w:r w:rsidR="008A3C58">
                  <w:rPr>
                    <w:rFonts w:asciiTheme="minorHAnsi" w:hAnsiTheme="minorHAnsi" w:cstheme="minorHAnsi"/>
                    <w:snapToGrid w:val="0"/>
                    <w:color w:val="000000" w:themeColor="text1"/>
                    <w:sz w:val="22"/>
                    <w:szCs w:val="22"/>
                  </w:rPr>
                  <w:t>%</w:t>
                </w:r>
              </w:sdtContent>
            </w:sdt>
          </w:p>
          <w:p w14:paraId="6D1AD088" w14:textId="02627179" w:rsidR="00365C79" w:rsidRPr="00042F38" w:rsidRDefault="00365C79" w:rsidP="00365C79">
            <w:pPr>
              <w:pStyle w:val="BankNormal"/>
              <w:spacing w:after="0"/>
              <w:ind w:firstLine="378"/>
              <w:rPr>
                <w:rFonts w:asciiTheme="minorHAnsi" w:hAnsiTheme="minorHAnsi" w:cstheme="minorHAnsi"/>
                <w:snapToGrid w:val="0"/>
                <w:sz w:val="22"/>
                <w:szCs w:val="22"/>
              </w:rPr>
            </w:pPr>
            <w:r w:rsidRPr="00042F38">
              <w:rPr>
                <w:rFonts w:asciiTheme="minorHAnsi" w:hAnsiTheme="minorHAnsi" w:cstheme="minorHAnsi"/>
                <w:snapToGrid w:val="0"/>
                <w:sz w:val="22"/>
                <w:szCs w:val="22"/>
              </w:rPr>
              <w:t>Max. no. of days of delay:</w:t>
            </w:r>
            <w:r>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129753177"/>
                <w:text/>
              </w:sdtPr>
              <w:sdtEndPr/>
              <w:sdtContent>
                <w:r w:rsidR="00914339">
                  <w:rPr>
                    <w:rFonts w:asciiTheme="minorHAnsi" w:hAnsiTheme="minorHAnsi" w:cstheme="minorHAnsi"/>
                    <w:snapToGrid w:val="0"/>
                    <w:color w:val="000000" w:themeColor="text1"/>
                    <w:sz w:val="22"/>
                    <w:szCs w:val="22"/>
                  </w:rPr>
                  <w:t>2</w:t>
                </w:r>
                <w:r w:rsidR="00EF57F1">
                  <w:rPr>
                    <w:rFonts w:asciiTheme="minorHAnsi" w:hAnsiTheme="minorHAnsi" w:cstheme="minorHAnsi"/>
                    <w:snapToGrid w:val="0"/>
                    <w:color w:val="000000" w:themeColor="text1"/>
                    <w:sz w:val="22"/>
                    <w:szCs w:val="22"/>
                  </w:rPr>
                  <w:t>0</w:t>
                </w:r>
              </w:sdtContent>
            </w:sdt>
          </w:p>
          <w:p w14:paraId="541D516E" w14:textId="38BEE6F8" w:rsidR="00276CB2" w:rsidRPr="0024600E" w:rsidRDefault="00365C79" w:rsidP="00365C79">
            <w:pPr>
              <w:pStyle w:val="BankNormal"/>
              <w:spacing w:after="0"/>
              <w:rPr>
                <w:rFonts w:cs="Segoe UI"/>
                <w:snapToGrid w:val="0"/>
              </w:rPr>
            </w:pPr>
            <w:r w:rsidRPr="00042F38">
              <w:rPr>
                <w:rFonts w:asciiTheme="minorHAnsi" w:hAnsiTheme="minorHAnsi" w:cstheme="minorHAnsi"/>
                <w:snapToGrid w:val="0"/>
                <w:sz w:val="22"/>
                <w:szCs w:val="22"/>
              </w:rPr>
              <w:t>After which UNDP may terminate the contract.</w:t>
            </w:r>
          </w:p>
        </w:tc>
      </w:tr>
      <w:bookmarkEnd w:id="72"/>
      <w:tr w:rsidR="00276CB2" w:rsidRPr="00956F66" w14:paraId="194A95A7" w14:textId="77777777" w:rsidTr="00FA39CE">
        <w:trPr>
          <w:trHeight w:val="1233"/>
          <w:jc w:val="center"/>
        </w:trPr>
        <w:tc>
          <w:tcPr>
            <w:tcW w:w="612" w:type="dxa"/>
          </w:tcPr>
          <w:p w14:paraId="6F3D18E4" w14:textId="77777777" w:rsidR="00276CB2" w:rsidRPr="00956F66" w:rsidRDefault="00276CB2" w:rsidP="00276CB2">
            <w:pPr>
              <w:jc w:val="center"/>
              <w:rPr>
                <w:rFonts w:ascii="Segoe UI" w:hAnsi="Segoe UI" w:cs="Segoe UI"/>
                <w:bCs/>
                <w:sz w:val="20"/>
                <w:szCs w:val="20"/>
                <w:lang w:val="en-GB"/>
              </w:rPr>
            </w:pPr>
            <w:r w:rsidRPr="00956F66">
              <w:rPr>
                <w:rFonts w:ascii="Segoe UI" w:hAnsi="Segoe UI" w:cs="Segoe UI"/>
                <w:bCs/>
                <w:sz w:val="20"/>
                <w:szCs w:val="20"/>
                <w:lang w:val="en-GB"/>
              </w:rPr>
              <w:t>9</w:t>
            </w:r>
          </w:p>
        </w:tc>
        <w:tc>
          <w:tcPr>
            <w:tcW w:w="1095" w:type="dxa"/>
          </w:tcPr>
          <w:p w14:paraId="15F0D552" w14:textId="77777777" w:rsidR="00276CB2" w:rsidRPr="00956F66" w:rsidRDefault="00276CB2" w:rsidP="00276CB2">
            <w:pPr>
              <w:jc w:val="center"/>
              <w:rPr>
                <w:rFonts w:ascii="Segoe UI" w:hAnsi="Segoe UI" w:cs="Segoe UI"/>
                <w:bCs/>
                <w:sz w:val="20"/>
                <w:szCs w:val="20"/>
                <w:lang w:val="en-GB"/>
              </w:rPr>
            </w:pPr>
            <w:r>
              <w:rPr>
                <w:rFonts w:ascii="Segoe UI" w:hAnsi="Segoe UI" w:cs="Segoe UI"/>
                <w:bCs/>
                <w:sz w:val="20"/>
                <w:szCs w:val="20"/>
                <w:lang w:val="en-GB"/>
              </w:rPr>
              <w:t>40</w:t>
            </w:r>
          </w:p>
        </w:tc>
        <w:tc>
          <w:tcPr>
            <w:tcW w:w="2336" w:type="dxa"/>
          </w:tcPr>
          <w:p w14:paraId="5334733E" w14:textId="77777777" w:rsidR="00276CB2" w:rsidRPr="00284E45" w:rsidDel="0000255A" w:rsidRDefault="00276CB2" w:rsidP="00276CB2">
            <w:pPr>
              <w:rPr>
                <w:rFonts w:ascii="Segoe UI" w:hAnsi="Segoe UI" w:cs="Segoe UI"/>
                <w:bCs/>
                <w:sz w:val="20"/>
                <w:szCs w:val="20"/>
                <w:lang w:val="en-GB"/>
              </w:rPr>
            </w:pPr>
            <w:r w:rsidRPr="00284E45">
              <w:rPr>
                <w:rFonts w:ascii="Segoe UI" w:hAnsi="Segoe UI" w:cs="Segoe UI"/>
                <w:bCs/>
                <w:sz w:val="20"/>
                <w:szCs w:val="20"/>
                <w:lang w:val="en-GB"/>
              </w:rPr>
              <w:t>Performance Security</w:t>
            </w:r>
          </w:p>
        </w:tc>
        <w:tc>
          <w:tcPr>
            <w:tcW w:w="5764" w:type="dxa"/>
            <w:tcMar>
              <w:top w:w="85" w:type="dxa"/>
              <w:bottom w:w="142" w:type="dxa"/>
            </w:tcMar>
          </w:tcPr>
          <w:sdt>
            <w:sdtPr>
              <w:rPr>
                <w:rStyle w:val="PlaceholderText"/>
                <w:rFonts w:asciiTheme="minorHAnsi" w:eastAsiaTheme="minorHAnsi" w:hAnsiTheme="minorHAnsi" w:cstheme="minorBidi"/>
                <w:color w:val="auto"/>
                <w:sz w:val="22"/>
                <w:szCs w:val="22"/>
              </w:rPr>
              <w:id w:val="1071320232"/>
              <w:placeholder>
                <w:docPart w:val="FAD41885DAE6457FA0A69EB5E2E3152C"/>
              </w:placeholder>
              <w:comboBox>
                <w:listItem w:value="Choose an item."/>
                <w:listItem w:displayText="Not Required" w:value="Not Required"/>
                <w:listItem w:displayText="Required in the amount of USD____" w:value="Required in the amount of USD____"/>
              </w:comboBox>
            </w:sdtPr>
            <w:sdtEndPr>
              <w:rPr>
                <w:rStyle w:val="PlaceholderText"/>
              </w:rPr>
            </w:sdtEndPr>
            <w:sdtContent>
              <w:p w14:paraId="6F979928" w14:textId="02336BA8" w:rsidR="00AD55EF" w:rsidRDefault="002B4757" w:rsidP="00AD55EF">
                <w:pPr>
                  <w:pStyle w:val="BankNormal"/>
                  <w:tabs>
                    <w:tab w:val="right" w:pos="7218"/>
                  </w:tabs>
                  <w:spacing w:before="120" w:after="0"/>
                  <w:rPr>
                    <w:rStyle w:val="PlaceholderText"/>
                    <w:rFonts w:asciiTheme="minorHAnsi" w:eastAsiaTheme="minorHAnsi" w:hAnsiTheme="minorHAnsi" w:cstheme="minorBidi"/>
                    <w:sz w:val="22"/>
                    <w:szCs w:val="22"/>
                  </w:rPr>
                </w:pPr>
                <w:r>
                  <w:rPr>
                    <w:rStyle w:val="PlaceholderText"/>
                    <w:rFonts w:asciiTheme="minorHAnsi" w:eastAsiaTheme="minorHAnsi" w:hAnsiTheme="minorHAnsi" w:cstheme="minorBidi"/>
                    <w:color w:val="auto"/>
                    <w:sz w:val="22"/>
                    <w:szCs w:val="22"/>
                  </w:rPr>
                  <w:t>Will be r</w:t>
                </w:r>
                <w:r w:rsidR="00AD55EF" w:rsidRPr="00173974">
                  <w:rPr>
                    <w:rStyle w:val="PlaceholderText"/>
                    <w:rFonts w:asciiTheme="minorHAnsi" w:eastAsiaTheme="minorHAnsi" w:hAnsiTheme="minorHAnsi" w:cstheme="minorBidi"/>
                    <w:color w:val="auto"/>
                    <w:sz w:val="22"/>
                    <w:szCs w:val="22"/>
                  </w:rPr>
                  <w:t>equired</w:t>
                </w:r>
                <w:r>
                  <w:rPr>
                    <w:rStyle w:val="PlaceholderText"/>
                    <w:rFonts w:asciiTheme="minorHAnsi" w:eastAsiaTheme="minorHAnsi" w:hAnsiTheme="minorHAnsi" w:cstheme="minorBidi"/>
                    <w:color w:val="auto"/>
                    <w:sz w:val="22"/>
                    <w:szCs w:val="22"/>
                  </w:rPr>
                  <w:t xml:space="preserve"> from Selected Bidder</w:t>
                </w:r>
                <w:r w:rsidR="00AD55EF" w:rsidRPr="00173974">
                  <w:rPr>
                    <w:rStyle w:val="PlaceholderText"/>
                    <w:rFonts w:asciiTheme="minorHAnsi" w:eastAsiaTheme="minorHAnsi" w:hAnsiTheme="minorHAnsi" w:cstheme="minorBidi"/>
                    <w:color w:val="auto"/>
                    <w:sz w:val="22"/>
                    <w:szCs w:val="22"/>
                  </w:rPr>
                  <w:t xml:space="preserve"> in the amount of 10 % of the contract value</w:t>
                </w:r>
                <w:r w:rsidR="009C1ED6">
                  <w:rPr>
                    <w:rStyle w:val="PlaceholderText"/>
                    <w:rFonts w:asciiTheme="minorHAnsi" w:eastAsiaTheme="minorHAnsi" w:hAnsiTheme="minorHAnsi" w:cstheme="minorBidi"/>
                    <w:color w:val="auto"/>
                    <w:sz w:val="22"/>
                    <w:szCs w:val="22"/>
                  </w:rPr>
                  <w:t>, to be submitted within 7 days after the contract signing</w:t>
                </w:r>
                <w:r w:rsidR="00AD55EF" w:rsidRPr="00173974">
                  <w:rPr>
                    <w:rStyle w:val="PlaceholderText"/>
                    <w:rFonts w:asciiTheme="minorHAnsi" w:eastAsiaTheme="minorHAnsi" w:hAnsiTheme="minorHAnsi" w:cstheme="minorBidi"/>
                    <w:color w:val="auto"/>
                    <w:sz w:val="22"/>
                    <w:szCs w:val="22"/>
                  </w:rPr>
                  <w:t xml:space="preserve"> </w:t>
                </w:r>
              </w:p>
            </w:sdtContent>
          </w:sdt>
          <w:p w14:paraId="25DB8C2B" w14:textId="2AFF1B4F" w:rsidR="00AD55EF" w:rsidRDefault="00AD55EF" w:rsidP="00AD55EF">
            <w:pPr>
              <w:spacing w:after="0"/>
              <w:rPr>
                <w:lang w:val="en-GB"/>
              </w:rPr>
            </w:pPr>
            <w:r w:rsidRPr="0042562C">
              <w:rPr>
                <w:rStyle w:val="PlaceholderText"/>
                <w:color w:val="auto"/>
              </w:rPr>
              <w:t xml:space="preserve">Form: Bank guarantee </w:t>
            </w:r>
          </w:p>
          <w:p w14:paraId="5301DE41" w14:textId="729D122D" w:rsidR="00276CB2" w:rsidRPr="00AD55EF" w:rsidRDefault="00AD55EF" w:rsidP="00AD55EF">
            <w:r w:rsidRPr="000208D8">
              <w:rPr>
                <w:lang w:val="en-GB"/>
              </w:rPr>
              <w:t>Validity</w:t>
            </w:r>
            <w:r>
              <w:rPr>
                <w:lang w:val="en-GB"/>
              </w:rPr>
              <w:t xml:space="preserve">: </w:t>
            </w:r>
            <w:r w:rsidRPr="007F7C90">
              <w:rPr>
                <w:lang w:val="en-GB"/>
              </w:rPr>
              <w:t>1</w:t>
            </w:r>
            <w:r>
              <w:rPr>
                <w:lang w:val="en-GB"/>
              </w:rPr>
              <w:t xml:space="preserve"> months after </w:t>
            </w:r>
            <w:r w:rsidRPr="000208D8">
              <w:rPr>
                <w:lang w:val="en-GB"/>
              </w:rPr>
              <w:t>c</w:t>
            </w:r>
            <w:r>
              <w:rPr>
                <w:lang w:val="en-GB"/>
              </w:rPr>
              <w:t>ompletion of all services</w:t>
            </w:r>
          </w:p>
        </w:tc>
      </w:tr>
      <w:tr w:rsidR="00276CB2" w:rsidRPr="00956F66" w14:paraId="75780773" w14:textId="77777777" w:rsidTr="00B41A7C">
        <w:trPr>
          <w:trHeight w:val="351"/>
          <w:jc w:val="center"/>
        </w:trPr>
        <w:tc>
          <w:tcPr>
            <w:tcW w:w="612" w:type="dxa"/>
          </w:tcPr>
          <w:p w14:paraId="5D5BEBB4" w14:textId="77777777" w:rsidR="00276CB2" w:rsidRPr="00956F66" w:rsidRDefault="00276CB2" w:rsidP="00276CB2">
            <w:pPr>
              <w:jc w:val="center"/>
              <w:rPr>
                <w:rFonts w:ascii="Segoe UI" w:hAnsi="Segoe UI" w:cs="Segoe UI"/>
                <w:bCs/>
                <w:sz w:val="20"/>
                <w:szCs w:val="20"/>
                <w:lang w:val="en-GB"/>
              </w:rPr>
            </w:pPr>
            <w:r w:rsidRPr="00956F66">
              <w:rPr>
                <w:rFonts w:ascii="Segoe UI" w:hAnsi="Segoe UI" w:cs="Segoe UI"/>
                <w:bCs/>
                <w:sz w:val="20"/>
                <w:szCs w:val="20"/>
                <w:lang w:val="en-GB"/>
              </w:rPr>
              <w:t>10</w:t>
            </w:r>
          </w:p>
        </w:tc>
        <w:tc>
          <w:tcPr>
            <w:tcW w:w="1095" w:type="dxa"/>
          </w:tcPr>
          <w:p w14:paraId="2A6E2F89" w14:textId="77777777" w:rsidR="00276CB2" w:rsidRPr="00956F66" w:rsidRDefault="00276CB2" w:rsidP="00276CB2">
            <w:pPr>
              <w:jc w:val="center"/>
              <w:rPr>
                <w:rFonts w:ascii="Segoe UI" w:hAnsi="Segoe UI" w:cs="Segoe UI"/>
                <w:bCs/>
                <w:sz w:val="20"/>
                <w:szCs w:val="20"/>
                <w:lang w:val="en-GB"/>
              </w:rPr>
            </w:pPr>
            <w:r>
              <w:rPr>
                <w:rFonts w:ascii="Segoe UI" w:hAnsi="Segoe UI" w:cs="Segoe UI"/>
                <w:bCs/>
                <w:sz w:val="20"/>
                <w:szCs w:val="20"/>
                <w:lang w:val="en-GB"/>
              </w:rPr>
              <w:t>18</w:t>
            </w:r>
          </w:p>
        </w:tc>
        <w:tc>
          <w:tcPr>
            <w:tcW w:w="2336" w:type="dxa"/>
          </w:tcPr>
          <w:p w14:paraId="602257C2" w14:textId="77777777" w:rsidR="00276CB2" w:rsidRPr="00956F66" w:rsidRDefault="00276CB2" w:rsidP="00C37DA1">
            <w:pPr>
              <w:spacing w:after="0"/>
              <w:rPr>
                <w:rFonts w:ascii="Segoe UI" w:hAnsi="Segoe UI" w:cs="Segoe UI"/>
                <w:sz w:val="20"/>
                <w:szCs w:val="20"/>
                <w:lang w:val="en-GB"/>
              </w:rPr>
            </w:pPr>
            <w:r w:rsidRPr="00956F66">
              <w:rPr>
                <w:rFonts w:ascii="Segoe UI" w:hAnsi="Segoe UI" w:cs="Segoe UI"/>
                <w:bCs/>
                <w:sz w:val="20"/>
                <w:szCs w:val="20"/>
                <w:lang w:val="en-GB"/>
              </w:rPr>
              <w:t xml:space="preserve">Currency of Proposal </w:t>
            </w:r>
          </w:p>
        </w:tc>
        <w:tc>
          <w:tcPr>
            <w:tcW w:w="5764" w:type="dxa"/>
            <w:tcMar>
              <w:top w:w="85" w:type="dxa"/>
              <w:bottom w:w="142" w:type="dxa"/>
            </w:tcMar>
          </w:tcPr>
          <w:sdt>
            <w:sdtPr>
              <w:rPr>
                <w:rFonts w:cs="Segoe UI"/>
                <w:color w:val="000000" w:themeColor="text1"/>
                <w:lang w:val="en-GB"/>
              </w:rPr>
              <w:id w:val="-655214641"/>
              <w:placeholder>
                <w:docPart w:val="90D554C85FFA4497938A58A80CD3A484"/>
              </w:placeholder>
              <w:comboBox>
                <w:listItem w:value="Choose an item."/>
                <w:listItem w:displayText="United States Dollar" w:value="United States Dollar"/>
                <w:listItem w:displayText="Local currency __________" w:value="Local currency __________"/>
                <w:listItem w:displayText="Other _____________" w:value="Other _____________"/>
              </w:comboBox>
            </w:sdtPr>
            <w:sdtEndPr/>
            <w:sdtContent>
              <w:p w14:paraId="208DA823" w14:textId="73938AC9" w:rsidR="00276CB2" w:rsidRPr="00956F66" w:rsidRDefault="008A3C58" w:rsidP="00276CB2">
                <w:pPr>
                  <w:pStyle w:val="BankNormal"/>
                  <w:tabs>
                    <w:tab w:val="right" w:pos="7218"/>
                  </w:tabs>
                  <w:spacing w:after="0"/>
                  <w:rPr>
                    <w:rFonts w:cs="Segoe UI"/>
                    <w:color w:val="000000" w:themeColor="text1"/>
                    <w:lang w:val="en-GB"/>
                  </w:rPr>
                </w:pPr>
                <w:r>
                  <w:rPr>
                    <w:rFonts w:cs="Segoe UI"/>
                    <w:color w:val="000000" w:themeColor="text1"/>
                    <w:lang w:val="en-GB"/>
                  </w:rPr>
                  <w:t>United States Dollar</w:t>
                </w:r>
              </w:p>
            </w:sdtContent>
          </w:sdt>
        </w:tc>
      </w:tr>
      <w:tr w:rsidR="00276CB2" w:rsidRPr="00956F66" w14:paraId="612AA127" w14:textId="77777777" w:rsidTr="005B45DE">
        <w:trPr>
          <w:jc w:val="center"/>
        </w:trPr>
        <w:tc>
          <w:tcPr>
            <w:tcW w:w="612" w:type="dxa"/>
          </w:tcPr>
          <w:p w14:paraId="18C2C496" w14:textId="77777777" w:rsidR="00276CB2" w:rsidRPr="00956F66" w:rsidRDefault="00276CB2" w:rsidP="00276CB2">
            <w:pPr>
              <w:jc w:val="center"/>
              <w:rPr>
                <w:rFonts w:ascii="Segoe UI" w:hAnsi="Segoe UI" w:cs="Segoe UI"/>
                <w:bCs/>
                <w:sz w:val="20"/>
                <w:szCs w:val="20"/>
                <w:lang w:val="en-GB"/>
              </w:rPr>
            </w:pPr>
            <w:r w:rsidRPr="00956F66">
              <w:rPr>
                <w:rFonts w:ascii="Segoe UI" w:hAnsi="Segoe UI" w:cs="Segoe UI"/>
                <w:bCs/>
                <w:sz w:val="20"/>
                <w:szCs w:val="20"/>
                <w:lang w:val="en-GB"/>
              </w:rPr>
              <w:t>11</w:t>
            </w:r>
          </w:p>
        </w:tc>
        <w:tc>
          <w:tcPr>
            <w:tcW w:w="1095" w:type="dxa"/>
          </w:tcPr>
          <w:p w14:paraId="02FC6113" w14:textId="77777777" w:rsidR="00276CB2" w:rsidRPr="00956F66" w:rsidRDefault="00824B1E" w:rsidP="00276CB2">
            <w:pPr>
              <w:jc w:val="center"/>
              <w:rPr>
                <w:rFonts w:ascii="Segoe UI" w:hAnsi="Segoe UI" w:cs="Segoe UI"/>
                <w:bCs/>
                <w:sz w:val="20"/>
                <w:szCs w:val="20"/>
                <w:lang w:val="en-GB"/>
              </w:rPr>
            </w:pPr>
            <w:r>
              <w:rPr>
                <w:rFonts w:ascii="Segoe UI" w:hAnsi="Segoe UI" w:cs="Segoe UI"/>
                <w:bCs/>
                <w:sz w:val="20"/>
                <w:szCs w:val="20"/>
                <w:lang w:val="en-GB"/>
              </w:rPr>
              <w:t>31</w:t>
            </w:r>
          </w:p>
        </w:tc>
        <w:tc>
          <w:tcPr>
            <w:tcW w:w="2336" w:type="dxa"/>
          </w:tcPr>
          <w:p w14:paraId="2724BA52" w14:textId="5B5AAADA" w:rsidR="00276CB2" w:rsidRPr="00956F66" w:rsidRDefault="00276CB2" w:rsidP="00276CB2">
            <w:pPr>
              <w:rPr>
                <w:rFonts w:ascii="Segoe UI" w:hAnsi="Segoe UI" w:cs="Segoe UI"/>
                <w:bCs/>
                <w:sz w:val="20"/>
                <w:szCs w:val="20"/>
                <w:lang w:val="en-GB"/>
              </w:rPr>
            </w:pPr>
            <w:r w:rsidRPr="00956F66">
              <w:rPr>
                <w:rFonts w:ascii="Segoe UI" w:hAnsi="Segoe UI" w:cs="Segoe UI"/>
                <w:bCs/>
                <w:sz w:val="20"/>
                <w:szCs w:val="20"/>
                <w:lang w:val="en-GB"/>
              </w:rPr>
              <w:t>Deadline for submitti</w:t>
            </w:r>
            <w:r w:rsidR="006C3569">
              <w:rPr>
                <w:rFonts w:ascii="Segoe UI" w:hAnsi="Segoe UI" w:cs="Segoe UI"/>
                <w:bCs/>
                <w:sz w:val="20"/>
                <w:szCs w:val="20"/>
                <w:lang w:val="en-GB"/>
              </w:rPr>
              <w:t>ng requests for clarifications/</w:t>
            </w:r>
            <w:r w:rsidRPr="00956F66">
              <w:rPr>
                <w:rFonts w:ascii="Segoe UI" w:hAnsi="Segoe UI" w:cs="Segoe UI"/>
                <w:bCs/>
                <w:sz w:val="20"/>
                <w:szCs w:val="20"/>
                <w:lang w:val="en-GB"/>
              </w:rPr>
              <w:t>questions</w:t>
            </w:r>
          </w:p>
        </w:tc>
        <w:tc>
          <w:tcPr>
            <w:tcW w:w="5764" w:type="dxa"/>
            <w:shd w:val="clear" w:color="auto" w:fill="auto"/>
            <w:tcMar>
              <w:top w:w="85" w:type="dxa"/>
              <w:bottom w:w="142" w:type="dxa"/>
            </w:tcMar>
          </w:tcPr>
          <w:p w14:paraId="470C99E8" w14:textId="618E8BF4" w:rsidR="00276CB2" w:rsidRPr="00956F66" w:rsidRDefault="003A66B9" w:rsidP="00276CB2">
            <w:pPr>
              <w:pStyle w:val="BodyText"/>
              <w:tabs>
                <w:tab w:val="left" w:pos="4966"/>
                <w:tab w:val="right" w:pos="7306"/>
              </w:tabs>
              <w:spacing w:after="0"/>
              <w:rPr>
                <w:rFonts w:cs="Segoe UI"/>
                <w:color w:val="000000" w:themeColor="text1"/>
                <w:szCs w:val="20"/>
                <w:lang w:val="en-GB"/>
              </w:rPr>
            </w:pPr>
            <w:sdt>
              <w:sdtPr>
                <w:rPr>
                  <w:rFonts w:cs="Segoe UI"/>
                  <w:color w:val="000000" w:themeColor="text1"/>
                  <w:szCs w:val="20"/>
                  <w:lang w:val="en-GB"/>
                </w:rPr>
                <w:id w:val="1472869446"/>
                <w:placeholder>
                  <w:docPart w:val="AB3568A879014668BFD562F8ACAA4733"/>
                </w:placeholder>
                <w:text/>
              </w:sdtPr>
              <w:sdtEndPr/>
              <w:sdtContent>
                <w:r w:rsidR="005A3655">
                  <w:rPr>
                    <w:rFonts w:cs="Segoe UI"/>
                    <w:color w:val="000000" w:themeColor="text1"/>
                    <w:szCs w:val="20"/>
                    <w:lang w:val="en-GB"/>
                  </w:rPr>
                  <w:t>5</w:t>
                </w:r>
              </w:sdtContent>
            </w:sdt>
            <w:r w:rsidR="00276CB2" w:rsidRPr="00E06152">
              <w:rPr>
                <w:rFonts w:cs="Segoe UI"/>
                <w:color w:val="000000" w:themeColor="text1"/>
                <w:szCs w:val="20"/>
                <w:lang w:val="en-GB"/>
              </w:rPr>
              <w:t xml:space="preserve"> days before the submission deadline</w:t>
            </w:r>
          </w:p>
          <w:p w14:paraId="4E1FECA0" w14:textId="77777777" w:rsidR="00FA39CE" w:rsidRDefault="00FA39CE" w:rsidP="00276CB2">
            <w:pPr>
              <w:pStyle w:val="BodyText"/>
              <w:tabs>
                <w:tab w:val="left" w:pos="3346"/>
                <w:tab w:val="right" w:pos="7306"/>
              </w:tabs>
              <w:spacing w:after="0"/>
              <w:rPr>
                <w:rFonts w:asciiTheme="minorHAnsi" w:hAnsiTheme="minorHAnsi" w:cstheme="minorHAnsi"/>
                <w:b/>
                <w:sz w:val="22"/>
                <w:szCs w:val="22"/>
                <w:lang w:val="en-GB"/>
              </w:rPr>
            </w:pPr>
          </w:p>
          <w:p w14:paraId="4AB37209" w14:textId="58783B22" w:rsidR="00914339" w:rsidRPr="00DB342C" w:rsidRDefault="00914339" w:rsidP="00276CB2">
            <w:pPr>
              <w:pStyle w:val="BodyText"/>
              <w:tabs>
                <w:tab w:val="left" w:pos="3346"/>
                <w:tab w:val="right" w:pos="7306"/>
              </w:tabs>
              <w:spacing w:after="0"/>
              <w:rPr>
                <w:rFonts w:cs="Segoe UI"/>
                <w:szCs w:val="20"/>
                <w:lang w:val="en-GB"/>
              </w:rPr>
            </w:pPr>
          </w:p>
        </w:tc>
      </w:tr>
      <w:tr w:rsidR="00276CB2" w:rsidRPr="00956F66" w14:paraId="58392E8D" w14:textId="77777777" w:rsidTr="005B45DE">
        <w:trPr>
          <w:jc w:val="center"/>
        </w:trPr>
        <w:tc>
          <w:tcPr>
            <w:tcW w:w="612" w:type="dxa"/>
          </w:tcPr>
          <w:p w14:paraId="3B7545DC" w14:textId="77777777" w:rsidR="00276CB2" w:rsidRPr="00956F66" w:rsidRDefault="00276CB2" w:rsidP="00276CB2">
            <w:pPr>
              <w:jc w:val="center"/>
              <w:rPr>
                <w:rFonts w:ascii="Segoe UI" w:hAnsi="Segoe UI" w:cs="Segoe UI"/>
                <w:bCs/>
                <w:sz w:val="20"/>
                <w:szCs w:val="20"/>
                <w:lang w:val="en-GB"/>
              </w:rPr>
            </w:pPr>
            <w:r w:rsidRPr="00956F66">
              <w:rPr>
                <w:rFonts w:ascii="Segoe UI" w:hAnsi="Segoe UI" w:cs="Segoe UI"/>
                <w:bCs/>
                <w:sz w:val="20"/>
                <w:szCs w:val="20"/>
                <w:lang w:val="en-GB"/>
              </w:rPr>
              <w:t>12</w:t>
            </w:r>
          </w:p>
        </w:tc>
        <w:tc>
          <w:tcPr>
            <w:tcW w:w="1095" w:type="dxa"/>
          </w:tcPr>
          <w:p w14:paraId="1D05E9F5" w14:textId="77777777" w:rsidR="00276CB2" w:rsidRPr="00956F66" w:rsidRDefault="00824B1E" w:rsidP="00276CB2">
            <w:pPr>
              <w:jc w:val="center"/>
              <w:rPr>
                <w:rFonts w:ascii="Segoe UI" w:hAnsi="Segoe UI" w:cs="Segoe UI"/>
                <w:bCs/>
                <w:sz w:val="20"/>
                <w:szCs w:val="20"/>
                <w:lang w:val="en-GB"/>
              </w:rPr>
            </w:pPr>
            <w:r>
              <w:rPr>
                <w:rFonts w:ascii="Segoe UI" w:hAnsi="Segoe UI" w:cs="Segoe UI"/>
                <w:bCs/>
                <w:sz w:val="20"/>
                <w:szCs w:val="20"/>
                <w:lang w:val="en-GB"/>
              </w:rPr>
              <w:t>31</w:t>
            </w:r>
          </w:p>
        </w:tc>
        <w:tc>
          <w:tcPr>
            <w:tcW w:w="2336" w:type="dxa"/>
          </w:tcPr>
          <w:p w14:paraId="06ED181A" w14:textId="77777777" w:rsidR="00276CB2" w:rsidRPr="00956F66" w:rsidRDefault="00276CB2" w:rsidP="00C37DA1">
            <w:pPr>
              <w:spacing w:after="0"/>
              <w:rPr>
                <w:rFonts w:ascii="Segoe UI" w:hAnsi="Segoe UI" w:cs="Segoe UI"/>
                <w:bCs/>
                <w:sz w:val="20"/>
                <w:szCs w:val="20"/>
                <w:lang w:val="en-GB"/>
              </w:rPr>
            </w:pPr>
            <w:r w:rsidRPr="00956F66">
              <w:rPr>
                <w:rFonts w:ascii="Segoe UI" w:hAnsi="Segoe UI" w:cs="Segoe UI"/>
                <w:bCs/>
                <w:sz w:val="20"/>
                <w:szCs w:val="20"/>
                <w:lang w:val="en-GB"/>
              </w:rPr>
              <w:t xml:space="preserve">Contact Details for submitting clarifications/questions </w:t>
            </w:r>
          </w:p>
        </w:tc>
        <w:tc>
          <w:tcPr>
            <w:tcW w:w="5764" w:type="dxa"/>
            <w:tcMar>
              <w:top w:w="85" w:type="dxa"/>
              <w:bottom w:w="142" w:type="dxa"/>
            </w:tcMar>
          </w:tcPr>
          <w:p w14:paraId="50C2447B" w14:textId="67E64925" w:rsidR="00276CB2" w:rsidRPr="00956F66" w:rsidRDefault="00276CB2" w:rsidP="00276CB2">
            <w:pPr>
              <w:pStyle w:val="BodyText"/>
              <w:tabs>
                <w:tab w:val="right" w:pos="7306"/>
              </w:tabs>
              <w:spacing w:after="0"/>
              <w:rPr>
                <w:rFonts w:cs="Segoe UI"/>
                <w:color w:val="000000" w:themeColor="text1"/>
                <w:szCs w:val="20"/>
                <w:lang w:val="en-GB"/>
              </w:rPr>
            </w:pPr>
            <w:r w:rsidRPr="00956F66">
              <w:rPr>
                <w:rFonts w:cs="Segoe UI"/>
                <w:color w:val="000000" w:themeColor="text1"/>
                <w:szCs w:val="20"/>
                <w:lang w:val="en-GB"/>
              </w:rPr>
              <w:t xml:space="preserve">Focal Person in UNDP: </w:t>
            </w:r>
            <w:r w:rsidR="00720707">
              <w:rPr>
                <w:rFonts w:cs="Segoe UI"/>
                <w:bCs/>
              </w:rPr>
              <w:t xml:space="preserve"> </w:t>
            </w:r>
          </w:p>
          <w:p w14:paraId="2E8FA852" w14:textId="7E2A68DA" w:rsidR="00276CB2" w:rsidRPr="00956F66" w:rsidRDefault="00276CB2" w:rsidP="005F459F">
            <w:pPr>
              <w:pStyle w:val="BankNormal"/>
              <w:tabs>
                <w:tab w:val="left" w:pos="4426"/>
                <w:tab w:val="right" w:pos="7218"/>
              </w:tabs>
              <w:spacing w:after="0"/>
              <w:rPr>
                <w:rFonts w:cs="Segoe UI"/>
                <w:lang w:val="en-GB"/>
              </w:rPr>
            </w:pPr>
            <w:r w:rsidRPr="00956F66">
              <w:rPr>
                <w:rFonts w:cs="Segoe UI"/>
                <w:color w:val="000000" w:themeColor="text1"/>
                <w:lang w:val="it-IT"/>
              </w:rPr>
              <w:t xml:space="preserve">E-mail address: </w:t>
            </w:r>
            <w:r w:rsidR="00A32373">
              <w:rPr>
                <w:rStyle w:val="Hyperlink"/>
                <w:rFonts w:cs="Segoe UI"/>
                <w:lang w:val="it-IT"/>
              </w:rPr>
              <w:fldChar w:fldCharType="begin"/>
            </w:r>
            <w:r w:rsidR="00A32373">
              <w:rPr>
                <w:rStyle w:val="Hyperlink"/>
                <w:rFonts w:cs="Segoe UI"/>
                <w:lang w:val="it-IT"/>
              </w:rPr>
              <w:instrText xml:space="preserve"> HYPERLINK "mailto:procurement.rs@undp.org" </w:instrText>
            </w:r>
            <w:r w:rsidR="00A32373">
              <w:rPr>
                <w:rStyle w:val="Hyperlink"/>
                <w:rFonts w:cs="Segoe UI"/>
                <w:lang w:val="it-IT"/>
              </w:rPr>
              <w:fldChar w:fldCharType="separate"/>
            </w:r>
            <w:r w:rsidR="00853467" w:rsidRPr="00BF541F">
              <w:rPr>
                <w:rStyle w:val="Hyperlink"/>
                <w:rFonts w:cs="Segoe UI"/>
                <w:lang w:val="it-IT"/>
              </w:rPr>
              <w:t>procurement.rs@undp.org</w:t>
            </w:r>
            <w:r w:rsidR="00A32373">
              <w:rPr>
                <w:rStyle w:val="Hyperlink"/>
                <w:rFonts w:cs="Segoe UI"/>
                <w:lang w:val="it-IT"/>
              </w:rPr>
              <w:fldChar w:fldCharType="end"/>
            </w:r>
            <w:r w:rsidR="00853467">
              <w:rPr>
                <w:rFonts w:cs="Segoe UI"/>
                <w:color w:val="000000" w:themeColor="text1"/>
                <w:lang w:val="it-IT"/>
              </w:rPr>
              <w:t xml:space="preserve"> </w:t>
            </w:r>
          </w:p>
        </w:tc>
      </w:tr>
      <w:tr w:rsidR="00276CB2" w:rsidRPr="00956F66" w14:paraId="43FAC89D" w14:textId="77777777" w:rsidTr="000D1AE9">
        <w:trPr>
          <w:trHeight w:val="2034"/>
          <w:jc w:val="center"/>
        </w:trPr>
        <w:tc>
          <w:tcPr>
            <w:tcW w:w="612" w:type="dxa"/>
          </w:tcPr>
          <w:p w14:paraId="24BBAC1E" w14:textId="77777777" w:rsidR="00276CB2" w:rsidRPr="00956F66" w:rsidRDefault="00276CB2" w:rsidP="00276CB2">
            <w:pPr>
              <w:jc w:val="center"/>
              <w:rPr>
                <w:rFonts w:ascii="Segoe UI" w:hAnsi="Segoe UI" w:cs="Segoe UI"/>
                <w:bCs/>
                <w:sz w:val="20"/>
                <w:szCs w:val="20"/>
                <w:lang w:val="en-GB"/>
              </w:rPr>
            </w:pPr>
            <w:r>
              <w:rPr>
                <w:rFonts w:ascii="Segoe UI" w:hAnsi="Segoe UI" w:cs="Segoe UI"/>
                <w:bCs/>
                <w:sz w:val="20"/>
                <w:szCs w:val="20"/>
                <w:lang w:val="en-GB"/>
              </w:rPr>
              <w:t>13</w:t>
            </w:r>
          </w:p>
        </w:tc>
        <w:tc>
          <w:tcPr>
            <w:tcW w:w="1095" w:type="dxa"/>
          </w:tcPr>
          <w:p w14:paraId="4EC6CD05" w14:textId="77777777" w:rsidR="00276CB2" w:rsidRPr="00956F66" w:rsidRDefault="00276CB2" w:rsidP="00276CB2">
            <w:pPr>
              <w:jc w:val="center"/>
              <w:rPr>
                <w:rFonts w:ascii="Segoe UI" w:hAnsi="Segoe UI" w:cs="Segoe UI"/>
                <w:bCs/>
                <w:sz w:val="20"/>
                <w:szCs w:val="20"/>
                <w:lang w:val="en-GB"/>
              </w:rPr>
            </w:pPr>
            <w:r w:rsidRPr="00A93BA6">
              <w:rPr>
                <w:rFonts w:ascii="Segoe UI" w:hAnsi="Segoe UI" w:cs="Segoe UI"/>
                <w:bCs/>
                <w:sz w:val="20"/>
                <w:szCs w:val="20"/>
                <w:lang w:val="en-GB"/>
              </w:rPr>
              <w:t>1</w:t>
            </w:r>
            <w:r w:rsidR="00C0049D">
              <w:rPr>
                <w:rFonts w:ascii="Segoe UI" w:hAnsi="Segoe UI" w:cs="Segoe UI"/>
                <w:bCs/>
                <w:sz w:val="20"/>
                <w:szCs w:val="20"/>
                <w:lang w:val="en-GB"/>
              </w:rPr>
              <w:t>8</w:t>
            </w:r>
            <w:r>
              <w:rPr>
                <w:rFonts w:ascii="Segoe UI" w:hAnsi="Segoe UI" w:cs="Segoe UI"/>
                <w:bCs/>
                <w:sz w:val="20"/>
                <w:szCs w:val="20"/>
                <w:lang w:val="en-GB"/>
              </w:rPr>
              <w:t xml:space="preserve">, </w:t>
            </w:r>
            <w:r w:rsidRPr="00A93BA6">
              <w:rPr>
                <w:rFonts w:ascii="Segoe UI" w:hAnsi="Segoe UI" w:cs="Segoe UI"/>
                <w:bCs/>
                <w:sz w:val="20"/>
                <w:szCs w:val="20"/>
                <w:lang w:val="en-GB"/>
              </w:rPr>
              <w:t>1</w:t>
            </w:r>
            <w:r w:rsidR="00C0049D">
              <w:rPr>
                <w:rFonts w:ascii="Segoe UI" w:hAnsi="Segoe UI" w:cs="Segoe UI"/>
                <w:bCs/>
                <w:sz w:val="20"/>
                <w:szCs w:val="20"/>
                <w:lang w:val="en-GB"/>
              </w:rPr>
              <w:t>9</w:t>
            </w:r>
            <w:r>
              <w:rPr>
                <w:rFonts w:ascii="Segoe UI" w:hAnsi="Segoe UI" w:cs="Segoe UI"/>
                <w:bCs/>
                <w:sz w:val="20"/>
                <w:szCs w:val="20"/>
                <w:lang w:val="en-GB"/>
              </w:rPr>
              <w:t xml:space="preserve"> and 21</w:t>
            </w:r>
          </w:p>
        </w:tc>
        <w:tc>
          <w:tcPr>
            <w:tcW w:w="2336" w:type="dxa"/>
          </w:tcPr>
          <w:p w14:paraId="3BB415A7" w14:textId="77777777" w:rsidR="00276CB2" w:rsidRPr="00956F66" w:rsidRDefault="00276CB2" w:rsidP="000D1AE9">
            <w:pPr>
              <w:spacing w:after="0"/>
              <w:rPr>
                <w:rFonts w:ascii="Segoe UI" w:hAnsi="Segoe UI" w:cs="Segoe UI"/>
                <w:bCs/>
                <w:sz w:val="20"/>
                <w:szCs w:val="20"/>
                <w:lang w:val="en-GB"/>
              </w:rPr>
            </w:pPr>
            <w:r w:rsidRPr="0002161F">
              <w:rPr>
                <w:rFonts w:cs="Segoe UI"/>
                <w:bCs/>
                <w:szCs w:val="20"/>
                <w:lang w:val="en-GB"/>
              </w:rPr>
              <w:t>Manner of Disseminating Supplemental Information to the RFP and responses/clarifications to queries</w:t>
            </w:r>
          </w:p>
        </w:tc>
        <w:tc>
          <w:tcPr>
            <w:tcW w:w="5764" w:type="dxa"/>
            <w:tcMar>
              <w:top w:w="85" w:type="dxa"/>
              <w:bottom w:w="142" w:type="dxa"/>
            </w:tcMar>
          </w:tcPr>
          <w:sdt>
            <w:sdtPr>
              <w:id w:val="436719110"/>
              <w:placeholder>
                <w:docPart w:val="D0726739AC0C4D63BA878BD290DBA8F9"/>
              </w:placeholder>
              <w:comboBox>
                <w:listItem w:value="Choose an item."/>
                <w:listItem w:displayText="Direct communication to prospective Proposers by email" w:value="Direct communication to prospective Proposers by email"/>
                <w:listItem w:displayText="Direct communication to prospective Proposers by email and Posting on the website  _____________________" w:value="Direct communication to prospective Proposers by email and Posting on the website  _____________________"/>
                <w:listItem w:displayText="Posted directly to eTendering" w:value="Posted directly to eTendering"/>
              </w:comboBox>
            </w:sdtPr>
            <w:sdtContent>
              <w:p w14:paraId="37943AF3" w14:textId="3DFA0EB3" w:rsidR="009C1ED6" w:rsidRDefault="009C1ED6" w:rsidP="009C1ED6">
                <w:pPr>
                  <w:pStyle w:val="BankNormal"/>
                  <w:tabs>
                    <w:tab w:val="right" w:pos="7218"/>
                  </w:tabs>
                  <w:rPr>
                    <w:rFonts w:cs="Segoe UI"/>
                    <w:color w:val="000000" w:themeColor="text1"/>
                    <w:lang w:val="en-GB"/>
                  </w:rPr>
                </w:pPr>
                <w:r>
                  <w:t xml:space="preserve">Posted directly to </w:t>
                </w:r>
                <w:proofErr w:type="spellStart"/>
                <w:r>
                  <w:t>eTendering</w:t>
                </w:r>
                <w:proofErr w:type="spellEnd"/>
              </w:p>
            </w:sdtContent>
          </w:sdt>
          <w:p w14:paraId="73A960FD" w14:textId="2F10EE57" w:rsidR="00276CB2" w:rsidRPr="00C73CF4" w:rsidRDefault="00276CB2" w:rsidP="00276CB2">
            <w:pPr>
              <w:pStyle w:val="BodyText"/>
              <w:tabs>
                <w:tab w:val="right" w:pos="7306"/>
              </w:tabs>
              <w:spacing w:after="0"/>
              <w:rPr>
                <w:rFonts w:cs="Segoe UI"/>
                <w:color w:val="000000" w:themeColor="text1"/>
                <w:szCs w:val="20"/>
                <w:lang w:val="en-GB"/>
              </w:rPr>
            </w:pPr>
          </w:p>
        </w:tc>
      </w:tr>
      <w:tr w:rsidR="00276CB2" w:rsidRPr="00956F66" w14:paraId="5B6094E5" w14:textId="77777777" w:rsidTr="00B41A7C">
        <w:trPr>
          <w:trHeight w:val="432"/>
          <w:jc w:val="center"/>
        </w:trPr>
        <w:tc>
          <w:tcPr>
            <w:tcW w:w="612" w:type="dxa"/>
          </w:tcPr>
          <w:p w14:paraId="06EF0EDF" w14:textId="77777777" w:rsidR="00276CB2" w:rsidRPr="00956F66" w:rsidRDefault="00276CB2" w:rsidP="00276CB2">
            <w:pPr>
              <w:jc w:val="center"/>
              <w:rPr>
                <w:rFonts w:ascii="Segoe UI" w:hAnsi="Segoe UI" w:cs="Segoe UI"/>
                <w:bCs/>
                <w:sz w:val="20"/>
                <w:szCs w:val="20"/>
                <w:lang w:val="en-GB"/>
              </w:rPr>
            </w:pPr>
            <w:r w:rsidRPr="00956F66">
              <w:rPr>
                <w:rFonts w:ascii="Segoe UI" w:hAnsi="Segoe UI" w:cs="Segoe UI"/>
                <w:bCs/>
                <w:sz w:val="20"/>
                <w:szCs w:val="20"/>
                <w:lang w:val="en-GB"/>
              </w:rPr>
              <w:t>1</w:t>
            </w:r>
            <w:r>
              <w:rPr>
                <w:rFonts w:ascii="Segoe UI" w:hAnsi="Segoe UI" w:cs="Segoe UI"/>
                <w:bCs/>
                <w:sz w:val="20"/>
                <w:szCs w:val="20"/>
                <w:lang w:val="en-GB"/>
              </w:rPr>
              <w:t>4</w:t>
            </w:r>
          </w:p>
        </w:tc>
        <w:tc>
          <w:tcPr>
            <w:tcW w:w="1095" w:type="dxa"/>
          </w:tcPr>
          <w:p w14:paraId="1C1A40B4" w14:textId="77777777" w:rsidR="00276CB2" w:rsidRPr="00956F66" w:rsidRDefault="00276CB2" w:rsidP="00276CB2">
            <w:pPr>
              <w:jc w:val="center"/>
              <w:rPr>
                <w:rFonts w:ascii="Segoe UI" w:hAnsi="Segoe UI" w:cs="Segoe UI"/>
                <w:bCs/>
                <w:sz w:val="20"/>
                <w:szCs w:val="20"/>
                <w:lang w:val="en-GB"/>
              </w:rPr>
            </w:pPr>
            <w:r>
              <w:rPr>
                <w:rFonts w:ascii="Segoe UI" w:hAnsi="Segoe UI" w:cs="Segoe UI"/>
                <w:bCs/>
                <w:sz w:val="20"/>
                <w:szCs w:val="20"/>
                <w:lang w:val="en-GB"/>
              </w:rPr>
              <w:t>23</w:t>
            </w:r>
          </w:p>
        </w:tc>
        <w:tc>
          <w:tcPr>
            <w:tcW w:w="2336" w:type="dxa"/>
          </w:tcPr>
          <w:p w14:paraId="3630FC01" w14:textId="77777777" w:rsidR="00276CB2" w:rsidRPr="00B01BCD" w:rsidRDefault="00276CB2" w:rsidP="00276CB2">
            <w:pPr>
              <w:rPr>
                <w:rFonts w:ascii="Segoe UI" w:hAnsi="Segoe UI" w:cs="Segoe UI"/>
                <w:bCs/>
                <w:sz w:val="20"/>
                <w:szCs w:val="20"/>
                <w:lang w:val="en-GB"/>
              </w:rPr>
            </w:pPr>
            <w:r w:rsidRPr="00B01BCD">
              <w:rPr>
                <w:rFonts w:ascii="Segoe UI" w:hAnsi="Segoe UI" w:cs="Segoe UI"/>
                <w:bCs/>
                <w:sz w:val="20"/>
                <w:szCs w:val="20"/>
                <w:lang w:val="en-GB"/>
              </w:rPr>
              <w:t xml:space="preserve">Deadline for Submission </w:t>
            </w:r>
          </w:p>
        </w:tc>
        <w:tc>
          <w:tcPr>
            <w:tcW w:w="5764" w:type="dxa"/>
            <w:tcMar>
              <w:top w:w="85" w:type="dxa"/>
              <w:bottom w:w="142" w:type="dxa"/>
            </w:tcMar>
          </w:tcPr>
          <w:p w14:paraId="14C469DB" w14:textId="77777777" w:rsidR="00FA39CE" w:rsidRPr="00FA39CE" w:rsidRDefault="00FA39CE" w:rsidP="00FA39CE">
            <w:pPr>
              <w:pStyle w:val="BankNormal"/>
              <w:rPr>
                <w:rFonts w:cs="Segoe UI"/>
                <w:b/>
                <w:color w:val="FF0000"/>
                <w:lang w:val="en-GB"/>
              </w:rPr>
            </w:pPr>
            <w:r w:rsidRPr="00FA39CE">
              <w:rPr>
                <w:rFonts w:cs="Segoe UI"/>
                <w:b/>
                <w:color w:val="FF0000"/>
                <w:lang w:val="en-GB"/>
              </w:rPr>
              <w:t xml:space="preserve">As indicated in the </w:t>
            </w:r>
            <w:proofErr w:type="spellStart"/>
            <w:r w:rsidRPr="00FA39CE">
              <w:rPr>
                <w:rFonts w:cs="Segoe UI"/>
                <w:b/>
                <w:color w:val="FF0000"/>
                <w:lang w:val="en-GB"/>
              </w:rPr>
              <w:t>eTendering</w:t>
            </w:r>
            <w:proofErr w:type="spellEnd"/>
            <w:r w:rsidRPr="00FA39CE">
              <w:rPr>
                <w:rFonts w:cs="Segoe UI"/>
                <w:b/>
                <w:color w:val="FF0000"/>
                <w:lang w:val="en-GB"/>
              </w:rPr>
              <w:t xml:space="preserve"> Event for this tender.</w:t>
            </w:r>
          </w:p>
          <w:p w14:paraId="144FFB18" w14:textId="66276960" w:rsidR="00276CB2" w:rsidRPr="00FA39CE" w:rsidRDefault="00FA39CE" w:rsidP="00FA39CE">
            <w:pPr>
              <w:pStyle w:val="BankNormal"/>
              <w:tabs>
                <w:tab w:val="right" w:pos="7218"/>
              </w:tabs>
              <w:spacing w:before="60" w:after="60"/>
              <w:rPr>
                <w:rFonts w:cs="Segoe UI"/>
                <w:color w:val="000000" w:themeColor="text1"/>
                <w:lang w:val="en-GB"/>
              </w:rPr>
            </w:pPr>
            <w:r w:rsidRPr="00FA39CE">
              <w:rPr>
                <w:rFonts w:cs="Segoe UI"/>
                <w:lang w:val="en-GB"/>
              </w:rPr>
              <w:t xml:space="preserve">Offers submitted to UNDP after the above-mentioned date and time will not be accepted by the </w:t>
            </w:r>
            <w:proofErr w:type="spellStart"/>
            <w:r w:rsidRPr="00FA39CE">
              <w:rPr>
                <w:rFonts w:cs="Segoe UI"/>
                <w:lang w:val="en-GB"/>
              </w:rPr>
              <w:t>eTendering</w:t>
            </w:r>
            <w:proofErr w:type="spellEnd"/>
            <w:r w:rsidRPr="00FA39CE">
              <w:rPr>
                <w:rFonts w:cs="Segoe UI"/>
                <w:lang w:val="en-GB"/>
              </w:rPr>
              <w:t xml:space="preserve"> Portal.</w:t>
            </w:r>
          </w:p>
        </w:tc>
      </w:tr>
      <w:tr w:rsidR="00FA39CE" w:rsidRPr="00956F66" w14:paraId="4F2BB756" w14:textId="77777777" w:rsidTr="005B45DE">
        <w:trPr>
          <w:trHeight w:val="765"/>
          <w:jc w:val="center"/>
        </w:trPr>
        <w:tc>
          <w:tcPr>
            <w:tcW w:w="612" w:type="dxa"/>
          </w:tcPr>
          <w:p w14:paraId="233CF27B" w14:textId="77777777" w:rsidR="00FA39CE" w:rsidRPr="00956F66" w:rsidRDefault="00FA39CE" w:rsidP="00FA39CE">
            <w:pPr>
              <w:jc w:val="center"/>
              <w:rPr>
                <w:rFonts w:ascii="Segoe UI" w:hAnsi="Segoe UI" w:cs="Segoe UI"/>
                <w:sz w:val="20"/>
                <w:szCs w:val="20"/>
                <w:lang w:val="en-GB"/>
              </w:rPr>
            </w:pPr>
            <w:r w:rsidRPr="00956F66">
              <w:rPr>
                <w:rFonts w:ascii="Segoe UI" w:hAnsi="Segoe UI" w:cs="Segoe UI"/>
                <w:sz w:val="20"/>
                <w:szCs w:val="20"/>
                <w:lang w:val="en-GB"/>
              </w:rPr>
              <w:lastRenderedPageBreak/>
              <w:t>14</w:t>
            </w:r>
          </w:p>
        </w:tc>
        <w:tc>
          <w:tcPr>
            <w:tcW w:w="1095" w:type="dxa"/>
          </w:tcPr>
          <w:p w14:paraId="742F11A0" w14:textId="77777777" w:rsidR="00FA39CE" w:rsidRPr="00956F66" w:rsidRDefault="00FA39CE" w:rsidP="00FA39CE">
            <w:pPr>
              <w:jc w:val="center"/>
              <w:rPr>
                <w:rFonts w:ascii="Segoe UI" w:hAnsi="Segoe UI" w:cs="Segoe UI"/>
                <w:sz w:val="20"/>
                <w:szCs w:val="20"/>
                <w:lang w:val="en-GB"/>
              </w:rPr>
            </w:pPr>
            <w:r>
              <w:rPr>
                <w:rFonts w:ascii="Segoe UI" w:hAnsi="Segoe UI" w:cs="Segoe UI"/>
                <w:sz w:val="20"/>
                <w:szCs w:val="20"/>
                <w:lang w:val="en-GB"/>
              </w:rPr>
              <w:t>22</w:t>
            </w:r>
          </w:p>
        </w:tc>
        <w:tc>
          <w:tcPr>
            <w:tcW w:w="2336" w:type="dxa"/>
          </w:tcPr>
          <w:p w14:paraId="4CC42920" w14:textId="77777777" w:rsidR="00FA39CE" w:rsidRPr="00956F66" w:rsidRDefault="00FA39CE" w:rsidP="00FA39CE">
            <w:pPr>
              <w:rPr>
                <w:rFonts w:ascii="Segoe UI" w:hAnsi="Segoe UI" w:cs="Segoe UI"/>
                <w:sz w:val="20"/>
                <w:szCs w:val="20"/>
                <w:lang w:val="en-GB"/>
              </w:rPr>
            </w:pPr>
            <w:r w:rsidRPr="00956F66">
              <w:rPr>
                <w:rFonts w:ascii="Segoe UI" w:hAnsi="Segoe UI" w:cs="Segoe UI"/>
                <w:sz w:val="20"/>
                <w:szCs w:val="20"/>
                <w:lang w:val="en-GB"/>
              </w:rPr>
              <w:t>Allowable Manner of Submitting Proposals</w:t>
            </w:r>
          </w:p>
        </w:tc>
        <w:tc>
          <w:tcPr>
            <w:tcW w:w="5764" w:type="dxa"/>
            <w:tcMar>
              <w:top w:w="85" w:type="dxa"/>
              <w:bottom w:w="142" w:type="dxa"/>
            </w:tcMar>
          </w:tcPr>
          <w:p w14:paraId="0D4C8217" w14:textId="77777777" w:rsidR="00FA39CE" w:rsidRDefault="00FA39CE" w:rsidP="00FA39CE">
            <w:pPr>
              <w:tabs>
                <w:tab w:val="left" w:pos="378"/>
                <w:tab w:val="right" w:pos="7218"/>
              </w:tabs>
              <w:spacing w:before="60" w:after="60" w:line="240" w:lineRule="auto"/>
              <w:rPr>
                <w:rFonts w:ascii="Segoe UI" w:eastAsia="Times New Roman" w:hAnsi="Segoe UI" w:cs="Segoe UI"/>
                <w:snapToGrid w:val="0"/>
                <w:color w:val="000000"/>
                <w:sz w:val="20"/>
                <w:szCs w:val="20"/>
              </w:rPr>
            </w:pPr>
            <w:r>
              <w:rPr>
                <w:rFonts w:ascii="Segoe UI" w:eastAsia="Times New Roman" w:hAnsi="Segoe UI" w:cs="Segoe UI"/>
                <w:snapToGrid w:val="0"/>
                <w:color w:val="000000"/>
                <w:sz w:val="20"/>
                <w:szCs w:val="20"/>
              </w:rPr>
              <w:t xml:space="preserve"> Submission by:</w:t>
            </w:r>
          </w:p>
          <w:p w14:paraId="4B276779" w14:textId="77777777" w:rsidR="00FA39CE" w:rsidRDefault="003A66B9" w:rsidP="00FA39CE">
            <w:pPr>
              <w:pStyle w:val="BankNormal"/>
              <w:tabs>
                <w:tab w:val="left" w:pos="378"/>
                <w:tab w:val="right" w:pos="7218"/>
              </w:tabs>
              <w:spacing w:after="0"/>
              <w:rPr>
                <w:rFonts w:cs="Segoe UI"/>
                <w:sz w:val="19"/>
                <w:szCs w:val="19"/>
              </w:rPr>
            </w:pPr>
            <w:sdt>
              <w:sdtPr>
                <w:rPr>
                  <w:rFonts w:asciiTheme="minorHAnsi" w:hAnsiTheme="minorHAnsi" w:cstheme="minorHAnsi"/>
                  <w:snapToGrid w:val="0"/>
                  <w:color w:val="000000" w:themeColor="text1"/>
                  <w:sz w:val="22"/>
                  <w:szCs w:val="22"/>
                </w:rPr>
                <w:id w:val="161662106"/>
                <w14:checkbox>
                  <w14:checked w14:val="1"/>
                  <w14:checkedState w14:val="2612" w14:font="MS Gothic"/>
                  <w14:uncheckedState w14:val="2610" w14:font="MS Gothic"/>
                </w14:checkbox>
              </w:sdtPr>
              <w:sdtEndPr/>
              <w:sdtContent>
                <w:r w:rsidR="00FA39CE">
                  <w:rPr>
                    <w:rFonts w:ascii="MS Gothic" w:eastAsia="MS Gothic" w:hAnsi="MS Gothic" w:cstheme="minorHAnsi" w:hint="eastAsia"/>
                    <w:snapToGrid w:val="0"/>
                    <w:color w:val="000000" w:themeColor="text1"/>
                    <w:sz w:val="22"/>
                    <w:szCs w:val="22"/>
                  </w:rPr>
                  <w:t>☒</w:t>
                </w:r>
              </w:sdtContent>
            </w:sdt>
            <w:r w:rsidR="00FA39CE">
              <w:rPr>
                <w:rFonts w:asciiTheme="minorHAnsi" w:hAnsiTheme="minorHAnsi" w:cstheme="minorHAnsi"/>
                <w:snapToGrid w:val="0"/>
                <w:color w:val="000000" w:themeColor="text1"/>
                <w:sz w:val="22"/>
                <w:szCs w:val="22"/>
              </w:rPr>
              <w:t xml:space="preserve"> </w:t>
            </w:r>
            <w:proofErr w:type="spellStart"/>
            <w:r w:rsidR="00FA39CE" w:rsidRPr="00240F08">
              <w:rPr>
                <w:rFonts w:asciiTheme="minorHAnsi" w:hAnsiTheme="minorHAnsi" w:cstheme="minorHAnsi"/>
                <w:snapToGrid w:val="0"/>
                <w:color w:val="000000" w:themeColor="text1"/>
                <w:sz w:val="22"/>
                <w:szCs w:val="22"/>
              </w:rPr>
              <w:t>eTendering</w:t>
            </w:r>
            <w:proofErr w:type="spellEnd"/>
            <w:r w:rsidR="00FA39CE" w:rsidRPr="00240F08">
              <w:rPr>
                <w:rFonts w:asciiTheme="minorHAnsi" w:hAnsiTheme="minorHAnsi" w:cstheme="minorHAnsi"/>
                <w:snapToGrid w:val="0"/>
                <w:color w:val="000000" w:themeColor="text1"/>
                <w:sz w:val="22"/>
                <w:szCs w:val="22"/>
              </w:rPr>
              <w:t xml:space="preserve"> ONLY</w:t>
            </w:r>
            <w:r w:rsidR="00FA39CE">
              <w:rPr>
                <w:rFonts w:cs="Segoe UI"/>
                <w:sz w:val="19"/>
                <w:szCs w:val="19"/>
              </w:rPr>
              <w:t xml:space="preserve"> </w:t>
            </w:r>
          </w:p>
          <w:p w14:paraId="41B972DC" w14:textId="77777777" w:rsidR="00FA39CE" w:rsidRDefault="00FA39CE" w:rsidP="00FA39CE">
            <w:pPr>
              <w:pStyle w:val="BankNormal"/>
              <w:tabs>
                <w:tab w:val="left" w:pos="378"/>
                <w:tab w:val="right" w:pos="7218"/>
              </w:tabs>
              <w:spacing w:after="0"/>
              <w:rPr>
                <w:rFonts w:cs="Segoe UI"/>
                <w:sz w:val="19"/>
                <w:szCs w:val="19"/>
              </w:rPr>
            </w:pPr>
          </w:p>
          <w:p w14:paraId="02783CF7" w14:textId="77777777" w:rsidR="00FA39CE" w:rsidRPr="00F15D4A" w:rsidRDefault="00FA39CE" w:rsidP="00FA39CE">
            <w:pPr>
              <w:rPr>
                <w:rFonts w:ascii="Calibri" w:eastAsia="MS Gothic" w:hAnsi="Calibri" w:cs="Calibri"/>
                <w:b/>
              </w:rPr>
            </w:pPr>
            <w:proofErr w:type="spellStart"/>
            <w:r w:rsidRPr="00F15D4A">
              <w:rPr>
                <w:rFonts w:ascii="Segoe UI" w:hAnsi="Segoe UI" w:cs="Segoe UI"/>
                <w:b/>
                <w:sz w:val="19"/>
                <w:szCs w:val="19"/>
              </w:rPr>
              <w:t>eTendering</w:t>
            </w:r>
            <w:proofErr w:type="spellEnd"/>
            <w:r w:rsidRPr="00F15D4A">
              <w:rPr>
                <w:rFonts w:ascii="Segoe UI" w:hAnsi="Segoe UI" w:cs="Segoe UI"/>
                <w:b/>
                <w:sz w:val="19"/>
                <w:szCs w:val="19"/>
              </w:rPr>
              <w:t xml:space="preserve"> Portal link: </w:t>
            </w:r>
          </w:p>
          <w:p w14:paraId="59C77771" w14:textId="77777777" w:rsidR="00FA39CE" w:rsidRPr="004572D7" w:rsidRDefault="003A66B9" w:rsidP="00FA39CE">
            <w:pPr>
              <w:rPr>
                <w:rFonts w:ascii="Segoe UI" w:hAnsi="Segoe UI" w:cs="Segoe UI"/>
                <w:sz w:val="19"/>
                <w:szCs w:val="19"/>
              </w:rPr>
            </w:pPr>
            <w:hyperlink r:id="rId22" w:history="1">
              <w:r w:rsidR="00FA39CE" w:rsidRPr="004572D7">
                <w:rPr>
                  <w:rStyle w:val="Hyperlink"/>
                  <w:rFonts w:ascii="Segoe UI" w:hAnsi="Segoe UI" w:cs="Segoe UI"/>
                  <w:sz w:val="19"/>
                  <w:szCs w:val="19"/>
                </w:rPr>
                <w:t>https://etendering.partneragencies.org</w:t>
              </w:r>
            </w:hyperlink>
            <w:r w:rsidR="00FA39CE" w:rsidRPr="004572D7">
              <w:rPr>
                <w:rFonts w:ascii="Segoe UI" w:hAnsi="Segoe UI" w:cs="Segoe UI"/>
                <w:sz w:val="19"/>
                <w:szCs w:val="19"/>
              </w:rPr>
              <w:t xml:space="preserve">    </w:t>
            </w:r>
          </w:p>
          <w:p w14:paraId="543E0E3B" w14:textId="77777777" w:rsidR="00FA39CE" w:rsidRDefault="00FA39CE" w:rsidP="00FA39CE">
            <w:pPr>
              <w:rPr>
                <w:rFonts w:ascii="Segoe UI" w:hAnsi="Segoe UI" w:cs="Segoe UI"/>
                <w:b/>
                <w:color w:val="FF0000"/>
                <w:sz w:val="19"/>
                <w:szCs w:val="19"/>
              </w:rPr>
            </w:pPr>
            <w:r w:rsidRPr="00646F16">
              <w:rPr>
                <w:rFonts w:ascii="Segoe UI" w:hAnsi="Segoe UI" w:cs="Segoe UI"/>
                <w:b/>
                <w:sz w:val="19"/>
                <w:szCs w:val="19"/>
              </w:rPr>
              <w:t>Insert BU Code and Event ID number</w:t>
            </w:r>
            <w:r w:rsidRPr="00646F16">
              <w:rPr>
                <w:rFonts w:ascii="Segoe UI" w:hAnsi="Segoe UI" w:cs="Segoe UI"/>
                <w:b/>
                <w:color w:val="FF0000"/>
                <w:sz w:val="19"/>
                <w:szCs w:val="19"/>
              </w:rPr>
              <w:t xml:space="preserve"> </w:t>
            </w:r>
          </w:p>
          <w:p w14:paraId="6BB4D8A7" w14:textId="45B61A7C" w:rsidR="00FA39CE" w:rsidRPr="00646F16" w:rsidRDefault="00FA39CE" w:rsidP="00FA39CE">
            <w:pPr>
              <w:rPr>
                <w:rFonts w:ascii="Segoe UI" w:hAnsi="Segoe UI" w:cs="Segoe UI"/>
                <w:b/>
                <w:sz w:val="19"/>
                <w:szCs w:val="19"/>
              </w:rPr>
            </w:pPr>
            <w:bookmarkStart w:id="73" w:name="_GoBack"/>
            <w:bookmarkEnd w:id="73"/>
            <w:r w:rsidRPr="003A66B9">
              <w:rPr>
                <w:rFonts w:ascii="Segoe UI" w:hAnsi="Segoe UI" w:cs="Segoe UI"/>
                <w:b/>
                <w:color w:val="FF0000"/>
                <w:sz w:val="19"/>
                <w:szCs w:val="19"/>
              </w:rPr>
              <w:t xml:space="preserve">SRB10, Event # </w:t>
            </w:r>
            <w:r w:rsidR="003A66B9" w:rsidRPr="003A66B9">
              <w:rPr>
                <w:rFonts w:ascii="Segoe UI" w:hAnsi="Segoe UI" w:cs="Segoe UI"/>
                <w:b/>
                <w:color w:val="FF0000"/>
                <w:sz w:val="19"/>
                <w:szCs w:val="19"/>
              </w:rPr>
              <w:t>0000004682</w:t>
            </w:r>
          </w:p>
          <w:p w14:paraId="13E87C1A" w14:textId="7CE04117" w:rsidR="00FA39CE" w:rsidRPr="00152257" w:rsidRDefault="00FA39CE" w:rsidP="00FA39CE">
            <w:pPr>
              <w:rPr>
                <w:rFonts w:ascii="Segoe UI" w:hAnsi="Segoe UI" w:cs="Segoe UI"/>
                <w:sz w:val="19"/>
                <w:szCs w:val="19"/>
              </w:rPr>
            </w:pPr>
            <w:r w:rsidRPr="00152257">
              <w:rPr>
                <w:rFonts w:ascii="Segoe UI" w:hAnsi="Segoe UI" w:cs="Segoe UI"/>
                <w:sz w:val="19"/>
                <w:szCs w:val="19"/>
              </w:rPr>
              <w:t xml:space="preserve">Format: PDF files </w:t>
            </w:r>
            <w:r w:rsidR="009C1ED6">
              <w:rPr>
                <w:rFonts w:ascii="Segoe UI" w:hAnsi="Segoe UI" w:cs="Segoe UI"/>
                <w:sz w:val="19"/>
                <w:szCs w:val="19"/>
              </w:rPr>
              <w:t>and/or .DOC file</w:t>
            </w:r>
          </w:p>
          <w:p w14:paraId="58EDA79E" w14:textId="77777777" w:rsidR="00FA39CE" w:rsidRPr="00152257" w:rsidRDefault="00FA39CE" w:rsidP="00FA39CE">
            <w:pPr>
              <w:rPr>
                <w:rFonts w:ascii="Segoe UI" w:hAnsi="Segoe UI" w:cs="Segoe UI"/>
                <w:sz w:val="19"/>
                <w:szCs w:val="19"/>
              </w:rPr>
            </w:pPr>
            <w:r w:rsidRPr="00777694">
              <w:rPr>
                <w:rFonts w:ascii="Segoe UI" w:hAnsi="Segoe UI" w:cs="Segoe UI"/>
                <w:b/>
                <w:sz w:val="19"/>
                <w:szCs w:val="19"/>
              </w:rPr>
              <w:t>File names must be maximum 60 characters long</w:t>
            </w:r>
            <w:r w:rsidRPr="00152257">
              <w:rPr>
                <w:rFonts w:ascii="Segoe UI" w:hAnsi="Segoe UI" w:cs="Segoe UI"/>
                <w:sz w:val="19"/>
                <w:szCs w:val="19"/>
              </w:rPr>
              <w:t xml:space="preserve"> (Ref. No. of tender and Bidder’s name</w:t>
            </w:r>
            <w:r>
              <w:rPr>
                <w:rFonts w:ascii="Segoe UI" w:hAnsi="Segoe UI" w:cs="Segoe UI"/>
                <w:sz w:val="19"/>
                <w:szCs w:val="19"/>
              </w:rPr>
              <w:t xml:space="preserve"> and Technical or Financial Proposal reference</w:t>
            </w:r>
            <w:r w:rsidRPr="00152257">
              <w:rPr>
                <w:rFonts w:ascii="Segoe UI" w:hAnsi="Segoe UI" w:cs="Segoe UI"/>
                <w:sz w:val="19"/>
                <w:szCs w:val="19"/>
              </w:rPr>
              <w:t xml:space="preserve"> to be indicated) and must not contain any letter or special character other than from English Latin alphabet/keyboard.</w:t>
            </w:r>
          </w:p>
          <w:p w14:paraId="30443EC0" w14:textId="77777777" w:rsidR="00FA39CE" w:rsidRPr="00777694" w:rsidRDefault="00FA39CE" w:rsidP="00FA39CE">
            <w:pPr>
              <w:rPr>
                <w:rFonts w:ascii="Segoe UI" w:hAnsi="Segoe UI" w:cs="Segoe UI"/>
                <w:b/>
                <w:sz w:val="19"/>
                <w:szCs w:val="19"/>
              </w:rPr>
            </w:pPr>
            <w:r w:rsidRPr="00777694">
              <w:rPr>
                <w:rFonts w:ascii="Segoe UI" w:hAnsi="Segoe UI" w:cs="Segoe UI"/>
                <w:b/>
                <w:sz w:val="19"/>
                <w:szCs w:val="19"/>
              </w:rPr>
              <w:t>All files must be free of viruses and not corrupted.</w:t>
            </w:r>
          </w:p>
          <w:p w14:paraId="45282A3C" w14:textId="77777777" w:rsidR="00FA39CE" w:rsidRPr="00297EDE" w:rsidRDefault="00FA39CE" w:rsidP="00FA39CE">
            <w:pPr>
              <w:rPr>
                <w:rFonts w:ascii="Segoe UI" w:hAnsi="Segoe UI" w:cs="Segoe UI"/>
                <w:b/>
                <w:sz w:val="19"/>
                <w:szCs w:val="19"/>
              </w:rPr>
            </w:pPr>
            <w:r>
              <w:rPr>
                <w:rFonts w:ascii="Segoe UI" w:hAnsi="Segoe UI" w:cs="Segoe UI"/>
                <w:b/>
                <w:sz w:val="19"/>
                <w:szCs w:val="19"/>
              </w:rPr>
              <w:t xml:space="preserve">Technical and Financial Proposals must be separately uploaded.  Financial Proposal file must be password protected.  </w:t>
            </w:r>
            <w:r w:rsidRPr="00297EDE">
              <w:rPr>
                <w:rFonts w:ascii="Segoe UI" w:hAnsi="Segoe UI" w:cs="Segoe UI"/>
                <w:b/>
                <w:sz w:val="19"/>
                <w:szCs w:val="19"/>
              </w:rPr>
              <w:t xml:space="preserve">Password for </w:t>
            </w:r>
            <w:r>
              <w:rPr>
                <w:rFonts w:ascii="Segoe UI" w:hAnsi="Segoe UI" w:cs="Segoe UI"/>
                <w:b/>
                <w:sz w:val="19"/>
                <w:szCs w:val="19"/>
              </w:rPr>
              <w:t>F</w:t>
            </w:r>
            <w:r w:rsidRPr="00297EDE">
              <w:rPr>
                <w:rFonts w:ascii="Segoe UI" w:hAnsi="Segoe UI" w:cs="Segoe UI"/>
                <w:b/>
                <w:sz w:val="19"/>
                <w:szCs w:val="19"/>
              </w:rPr>
              <w:t xml:space="preserve">inancial </w:t>
            </w:r>
            <w:r>
              <w:rPr>
                <w:rFonts w:ascii="Segoe UI" w:hAnsi="Segoe UI" w:cs="Segoe UI"/>
                <w:b/>
                <w:sz w:val="19"/>
                <w:szCs w:val="19"/>
              </w:rPr>
              <w:t>P</w:t>
            </w:r>
            <w:r w:rsidRPr="00297EDE">
              <w:rPr>
                <w:rFonts w:ascii="Segoe UI" w:hAnsi="Segoe UI" w:cs="Segoe UI"/>
                <w:b/>
                <w:sz w:val="19"/>
                <w:szCs w:val="19"/>
              </w:rPr>
              <w:t>roposal must not be provided to UNDP until requested by UNDP</w:t>
            </w:r>
            <w:r>
              <w:rPr>
                <w:rFonts w:ascii="Segoe UI" w:hAnsi="Segoe UI" w:cs="Segoe UI"/>
                <w:b/>
                <w:sz w:val="19"/>
                <w:szCs w:val="19"/>
              </w:rPr>
              <w:t>, in case bidder’s Technical Proposal is found technically responsive.</w:t>
            </w:r>
          </w:p>
          <w:p w14:paraId="30E91B83" w14:textId="77777777" w:rsidR="00FA39CE" w:rsidRPr="00297EDE" w:rsidRDefault="00FA39CE" w:rsidP="00FA39CE">
            <w:pPr>
              <w:rPr>
                <w:rFonts w:ascii="Segoe UI" w:hAnsi="Segoe UI" w:cs="Segoe UI"/>
                <w:b/>
                <w:sz w:val="19"/>
                <w:szCs w:val="19"/>
              </w:rPr>
            </w:pPr>
            <w:r w:rsidRPr="00297EDE">
              <w:rPr>
                <w:rFonts w:ascii="Segoe UI" w:hAnsi="Segoe UI" w:cs="Segoe UI"/>
                <w:b/>
                <w:sz w:val="19"/>
                <w:szCs w:val="19"/>
              </w:rPr>
              <w:t xml:space="preserve">Max. Size of </w:t>
            </w:r>
            <w:r>
              <w:rPr>
                <w:rFonts w:ascii="Segoe UI" w:hAnsi="Segoe UI" w:cs="Segoe UI"/>
                <w:b/>
                <w:sz w:val="19"/>
                <w:szCs w:val="19"/>
              </w:rPr>
              <w:t>uploaded</w:t>
            </w:r>
            <w:r w:rsidRPr="00297EDE">
              <w:rPr>
                <w:rFonts w:ascii="Segoe UI" w:hAnsi="Segoe UI" w:cs="Segoe UI"/>
                <w:b/>
                <w:sz w:val="19"/>
                <w:szCs w:val="19"/>
              </w:rPr>
              <w:t xml:space="preserve"> Files must not exceed: 35 MB</w:t>
            </w:r>
          </w:p>
          <w:p w14:paraId="2C658F00" w14:textId="2B6EA332" w:rsidR="00FA39CE" w:rsidRPr="00FA39CE" w:rsidRDefault="00FA39CE" w:rsidP="00FA39CE">
            <w:pPr>
              <w:pStyle w:val="BankNormal"/>
              <w:tabs>
                <w:tab w:val="left" w:pos="378"/>
                <w:tab w:val="right" w:pos="7218"/>
              </w:tabs>
              <w:spacing w:after="0"/>
              <w:rPr>
                <w:rFonts w:cs="Segoe UI"/>
                <w:sz w:val="19"/>
                <w:szCs w:val="19"/>
              </w:rPr>
            </w:pPr>
            <w:r w:rsidRPr="0021158A">
              <w:rPr>
                <w:rFonts w:cs="Segoe UI"/>
                <w:sz w:val="19"/>
                <w:szCs w:val="19"/>
                <w:u w:val="single"/>
              </w:rPr>
              <w:t>Documents which are required in original</w:t>
            </w:r>
            <w:r w:rsidR="009C1ED6">
              <w:rPr>
                <w:rFonts w:cs="Segoe UI"/>
                <w:sz w:val="19"/>
                <w:szCs w:val="19"/>
                <w:u w:val="single"/>
              </w:rPr>
              <w:t xml:space="preserve">: </w:t>
            </w:r>
            <w:r w:rsidRPr="00152257">
              <w:rPr>
                <w:rFonts w:cs="Segoe UI"/>
                <w:sz w:val="19"/>
                <w:szCs w:val="19"/>
              </w:rPr>
              <w:t xml:space="preserve"> </w:t>
            </w:r>
            <w:r>
              <w:rPr>
                <w:rFonts w:cs="Segoe UI"/>
                <w:sz w:val="19"/>
                <w:szCs w:val="19"/>
              </w:rPr>
              <w:t>Bid</w:t>
            </w:r>
            <w:r w:rsidRPr="00152257">
              <w:rPr>
                <w:rFonts w:cs="Segoe UI"/>
                <w:sz w:val="19"/>
                <w:szCs w:val="19"/>
              </w:rPr>
              <w:t xml:space="preserve"> Security</w:t>
            </w:r>
            <w:r w:rsidR="009C1ED6">
              <w:rPr>
                <w:rFonts w:cs="Segoe UI"/>
                <w:sz w:val="19"/>
                <w:szCs w:val="19"/>
              </w:rPr>
              <w:t xml:space="preserve"> documentation submission instructions are provided above</w:t>
            </w:r>
          </w:p>
        </w:tc>
      </w:tr>
      <w:tr w:rsidR="00FA39CE" w:rsidRPr="00956F66" w14:paraId="4DBA3BAA" w14:textId="77777777" w:rsidTr="009C1ED6">
        <w:trPr>
          <w:trHeight w:val="639"/>
          <w:jc w:val="center"/>
        </w:trPr>
        <w:tc>
          <w:tcPr>
            <w:tcW w:w="612" w:type="dxa"/>
          </w:tcPr>
          <w:p w14:paraId="5B252AE4" w14:textId="77777777" w:rsidR="00FA39CE" w:rsidRPr="00956F66" w:rsidRDefault="00FA39CE" w:rsidP="00FA39CE">
            <w:pPr>
              <w:jc w:val="center"/>
              <w:rPr>
                <w:rFonts w:ascii="Segoe UI" w:hAnsi="Segoe UI" w:cs="Segoe UI"/>
                <w:sz w:val="20"/>
                <w:szCs w:val="20"/>
                <w:lang w:val="en-GB"/>
              </w:rPr>
            </w:pPr>
            <w:r w:rsidRPr="00956F66">
              <w:rPr>
                <w:rFonts w:ascii="Segoe UI" w:hAnsi="Segoe UI" w:cs="Segoe UI"/>
                <w:sz w:val="20"/>
                <w:szCs w:val="20"/>
                <w:lang w:val="en-GB"/>
              </w:rPr>
              <w:t>15</w:t>
            </w:r>
          </w:p>
        </w:tc>
        <w:tc>
          <w:tcPr>
            <w:tcW w:w="1095" w:type="dxa"/>
          </w:tcPr>
          <w:p w14:paraId="3BEB6610" w14:textId="77777777" w:rsidR="00FA39CE" w:rsidRPr="00956F66" w:rsidRDefault="00FA39CE" w:rsidP="00FA39CE">
            <w:pPr>
              <w:jc w:val="center"/>
              <w:rPr>
                <w:rFonts w:ascii="Segoe UI" w:hAnsi="Segoe UI" w:cs="Segoe UI"/>
                <w:sz w:val="20"/>
                <w:szCs w:val="20"/>
                <w:lang w:val="en-GB"/>
              </w:rPr>
            </w:pPr>
            <w:r>
              <w:rPr>
                <w:rFonts w:ascii="Segoe UI" w:hAnsi="Segoe UI" w:cs="Segoe UI"/>
                <w:sz w:val="20"/>
                <w:szCs w:val="20"/>
                <w:lang w:val="en-GB"/>
              </w:rPr>
              <w:t>22</w:t>
            </w:r>
          </w:p>
        </w:tc>
        <w:tc>
          <w:tcPr>
            <w:tcW w:w="2336" w:type="dxa"/>
          </w:tcPr>
          <w:p w14:paraId="50B7499B" w14:textId="77777777" w:rsidR="00FA39CE" w:rsidRPr="00C339E1" w:rsidRDefault="00FA39CE" w:rsidP="00FA39CE">
            <w:pPr>
              <w:rPr>
                <w:rFonts w:ascii="Segoe UI" w:hAnsi="Segoe UI" w:cs="Segoe UI"/>
                <w:sz w:val="20"/>
                <w:szCs w:val="20"/>
                <w:lang w:val="en-GB"/>
              </w:rPr>
            </w:pPr>
            <w:r w:rsidRPr="00C339E1">
              <w:rPr>
                <w:rFonts w:ascii="Segoe UI" w:hAnsi="Segoe UI" w:cs="Segoe UI"/>
                <w:sz w:val="20"/>
                <w:szCs w:val="20"/>
                <w:lang w:val="en-GB"/>
              </w:rPr>
              <w:t xml:space="preserve">Proposal Submission Address </w:t>
            </w:r>
          </w:p>
        </w:tc>
        <w:tc>
          <w:tcPr>
            <w:tcW w:w="5764" w:type="dxa"/>
            <w:tcMar>
              <w:top w:w="85" w:type="dxa"/>
              <w:bottom w:w="142" w:type="dxa"/>
            </w:tcMar>
          </w:tcPr>
          <w:p w14:paraId="4EC098FF" w14:textId="6EA4EDE6" w:rsidR="00FA39CE" w:rsidRPr="00C339E1" w:rsidRDefault="00FA39CE" w:rsidP="00FA39CE">
            <w:pPr>
              <w:pStyle w:val="BankNormal"/>
              <w:tabs>
                <w:tab w:val="right" w:pos="7218"/>
              </w:tabs>
              <w:spacing w:after="0"/>
              <w:rPr>
                <w:rFonts w:cs="Segoe UI"/>
                <w:u w:val="single"/>
                <w:lang w:val="en-GB"/>
              </w:rPr>
            </w:pPr>
            <w:r>
              <w:rPr>
                <w:rFonts w:asciiTheme="minorHAnsi" w:hAnsiTheme="minorHAnsi" w:cstheme="minorHAnsi"/>
                <w:sz w:val="22"/>
                <w:szCs w:val="22"/>
                <w:u w:val="single"/>
                <w:lang w:val="de-DE"/>
              </w:rPr>
              <w:t>N/A</w:t>
            </w:r>
          </w:p>
        </w:tc>
      </w:tr>
      <w:tr w:rsidR="00FA39CE" w:rsidRPr="00956F66" w14:paraId="3A33EC44" w14:textId="77777777" w:rsidTr="005B45DE">
        <w:trPr>
          <w:trHeight w:val="945"/>
          <w:jc w:val="center"/>
        </w:trPr>
        <w:tc>
          <w:tcPr>
            <w:tcW w:w="612" w:type="dxa"/>
          </w:tcPr>
          <w:p w14:paraId="7C8FB81A" w14:textId="77777777" w:rsidR="00FA39CE" w:rsidRPr="00956F66" w:rsidRDefault="00FA39CE" w:rsidP="00FA39CE">
            <w:pPr>
              <w:jc w:val="center"/>
              <w:rPr>
                <w:rFonts w:ascii="Segoe UI" w:hAnsi="Segoe UI" w:cs="Segoe UI"/>
                <w:sz w:val="20"/>
                <w:szCs w:val="20"/>
                <w:lang w:val="en-GB"/>
              </w:rPr>
            </w:pPr>
            <w:r w:rsidRPr="00956F66">
              <w:rPr>
                <w:rFonts w:ascii="Segoe UI" w:hAnsi="Segoe UI" w:cs="Segoe UI"/>
                <w:sz w:val="20"/>
                <w:szCs w:val="20"/>
                <w:lang w:val="en-GB"/>
              </w:rPr>
              <w:t>16</w:t>
            </w:r>
          </w:p>
        </w:tc>
        <w:tc>
          <w:tcPr>
            <w:tcW w:w="1095" w:type="dxa"/>
          </w:tcPr>
          <w:p w14:paraId="3096CB5C" w14:textId="77777777" w:rsidR="00FA39CE" w:rsidRPr="00956F66" w:rsidRDefault="00FA39CE" w:rsidP="00FA39CE">
            <w:pPr>
              <w:jc w:val="center"/>
              <w:rPr>
                <w:rFonts w:ascii="Segoe UI" w:hAnsi="Segoe UI" w:cs="Segoe UI"/>
                <w:sz w:val="20"/>
                <w:szCs w:val="20"/>
                <w:lang w:val="en-GB"/>
              </w:rPr>
            </w:pPr>
            <w:r>
              <w:rPr>
                <w:rFonts w:ascii="Segoe UI" w:hAnsi="Segoe UI" w:cs="Segoe UI"/>
                <w:sz w:val="20"/>
                <w:szCs w:val="20"/>
                <w:lang w:val="en-GB"/>
              </w:rPr>
              <w:t>22</w:t>
            </w:r>
          </w:p>
        </w:tc>
        <w:tc>
          <w:tcPr>
            <w:tcW w:w="2336" w:type="dxa"/>
          </w:tcPr>
          <w:p w14:paraId="675EF24D" w14:textId="02996F1C" w:rsidR="00FA39CE" w:rsidRPr="00956F66" w:rsidRDefault="00FA39CE" w:rsidP="00FA39CE">
            <w:pPr>
              <w:rPr>
                <w:rFonts w:ascii="Segoe UI" w:hAnsi="Segoe UI" w:cs="Segoe UI"/>
                <w:sz w:val="20"/>
                <w:szCs w:val="20"/>
                <w:lang w:val="en-GB"/>
              </w:rPr>
            </w:pPr>
            <w:r>
              <w:rPr>
                <w:rFonts w:ascii="Segoe UI" w:hAnsi="Segoe UI" w:cs="Segoe UI"/>
                <w:sz w:val="20"/>
                <w:szCs w:val="20"/>
                <w:lang w:val="en-GB"/>
              </w:rPr>
              <w:t>E</w:t>
            </w:r>
            <w:r w:rsidRPr="00956F66">
              <w:rPr>
                <w:rFonts w:ascii="Segoe UI" w:hAnsi="Segoe UI" w:cs="Segoe UI"/>
                <w:sz w:val="20"/>
                <w:szCs w:val="20"/>
                <w:lang w:val="en-GB"/>
              </w:rPr>
              <w:t xml:space="preserve">lectronic submission </w:t>
            </w:r>
            <w:r>
              <w:rPr>
                <w:rFonts w:ascii="Segoe UI" w:hAnsi="Segoe UI" w:cs="Segoe UI"/>
                <w:sz w:val="20"/>
                <w:szCs w:val="20"/>
                <w:lang w:val="en-GB"/>
              </w:rPr>
              <w:t>(email or e-Tendering) requirements</w:t>
            </w:r>
          </w:p>
        </w:tc>
        <w:tc>
          <w:tcPr>
            <w:tcW w:w="5764" w:type="dxa"/>
            <w:tcMar>
              <w:top w:w="85" w:type="dxa"/>
              <w:bottom w:w="142" w:type="dxa"/>
            </w:tcMar>
          </w:tcPr>
          <w:p w14:paraId="564E2F9B" w14:textId="77777777" w:rsidR="00431003" w:rsidRPr="0071476D" w:rsidRDefault="00431003" w:rsidP="00431003">
            <w:pPr>
              <w:tabs>
                <w:tab w:val="left" w:pos="4426"/>
                <w:tab w:val="right" w:pos="7218"/>
              </w:tabs>
              <w:rPr>
                <w:rFonts w:ascii="Segoe UI" w:hAnsi="Segoe UI" w:cs="Segoe UI"/>
                <w:b/>
                <w:color w:val="000000"/>
                <w:sz w:val="19"/>
                <w:szCs w:val="19"/>
              </w:rPr>
            </w:pPr>
            <w:r w:rsidRPr="0071476D">
              <w:rPr>
                <w:rFonts w:ascii="Segoe UI" w:hAnsi="Segoe UI" w:cs="Segoe UI"/>
                <w:b/>
                <w:color w:val="000000"/>
                <w:sz w:val="19"/>
                <w:szCs w:val="19"/>
              </w:rPr>
              <w:t xml:space="preserve">1 duly signed/stamped electronic copy of technical proposal, and </w:t>
            </w:r>
          </w:p>
          <w:p w14:paraId="10853C5B" w14:textId="77777777" w:rsidR="00431003" w:rsidRDefault="00431003" w:rsidP="00431003">
            <w:pPr>
              <w:tabs>
                <w:tab w:val="left" w:pos="4426"/>
                <w:tab w:val="right" w:pos="7218"/>
              </w:tabs>
              <w:rPr>
                <w:rFonts w:ascii="Segoe UI" w:hAnsi="Segoe UI" w:cs="Segoe UI"/>
                <w:b/>
                <w:color w:val="000000"/>
                <w:sz w:val="19"/>
                <w:szCs w:val="19"/>
              </w:rPr>
            </w:pPr>
            <w:r w:rsidRPr="0071476D">
              <w:rPr>
                <w:rFonts w:ascii="Segoe UI" w:hAnsi="Segoe UI" w:cs="Segoe UI"/>
                <w:b/>
                <w:color w:val="000000"/>
                <w:sz w:val="19"/>
                <w:szCs w:val="19"/>
              </w:rPr>
              <w:t xml:space="preserve">1 duly signed/stamped electronic copy of financial proposal (Password Protected), </w:t>
            </w:r>
            <w:r>
              <w:rPr>
                <w:rFonts w:ascii="Segoe UI" w:hAnsi="Segoe UI" w:cs="Segoe UI"/>
                <w:b/>
                <w:color w:val="000000"/>
                <w:sz w:val="19"/>
                <w:szCs w:val="19"/>
              </w:rPr>
              <w:t xml:space="preserve"> </w:t>
            </w:r>
          </w:p>
          <w:p w14:paraId="626929E0" w14:textId="77777777" w:rsidR="00431003" w:rsidRPr="0071476D" w:rsidRDefault="00431003" w:rsidP="00431003">
            <w:pPr>
              <w:tabs>
                <w:tab w:val="left" w:pos="4426"/>
                <w:tab w:val="right" w:pos="7218"/>
              </w:tabs>
              <w:rPr>
                <w:rFonts w:ascii="Segoe UI" w:hAnsi="Segoe UI" w:cs="Segoe UI"/>
                <w:color w:val="000000"/>
                <w:sz w:val="19"/>
                <w:szCs w:val="19"/>
              </w:rPr>
            </w:pPr>
            <w:r w:rsidRPr="0071476D">
              <w:rPr>
                <w:rFonts w:ascii="Segoe UI" w:hAnsi="Segoe UI" w:cs="Segoe UI"/>
                <w:b/>
                <w:color w:val="000000"/>
                <w:sz w:val="19"/>
                <w:szCs w:val="19"/>
              </w:rPr>
              <w:t>in separate files</w:t>
            </w:r>
            <w:r w:rsidRPr="0071476D">
              <w:rPr>
                <w:rFonts w:ascii="Segoe UI" w:hAnsi="Segoe UI" w:cs="Segoe UI"/>
                <w:color w:val="000000"/>
                <w:sz w:val="19"/>
                <w:szCs w:val="19"/>
              </w:rPr>
              <w:t>.</w:t>
            </w:r>
          </w:p>
          <w:p w14:paraId="777866C4" w14:textId="77777777" w:rsidR="00431003" w:rsidRPr="0071476D" w:rsidRDefault="00431003" w:rsidP="00431003">
            <w:pPr>
              <w:tabs>
                <w:tab w:val="left" w:pos="4426"/>
                <w:tab w:val="right" w:pos="7218"/>
              </w:tabs>
              <w:rPr>
                <w:rFonts w:ascii="Segoe UI" w:hAnsi="Segoe UI" w:cs="Segoe UI"/>
                <w:color w:val="000000"/>
                <w:sz w:val="19"/>
                <w:szCs w:val="19"/>
              </w:rPr>
            </w:pPr>
            <w:r w:rsidRPr="0071476D">
              <w:rPr>
                <w:rFonts w:ascii="Segoe UI" w:hAnsi="Segoe UI" w:cs="Segoe UI"/>
                <w:color w:val="000000"/>
                <w:sz w:val="19"/>
                <w:szCs w:val="19"/>
              </w:rPr>
              <w:t>Uploaded documents must be titled as “Technical Proposal” and “Financial Proposal”, with indicated tender “</w:t>
            </w:r>
            <w:r w:rsidRPr="0071476D">
              <w:rPr>
                <w:rFonts w:ascii="Segoe UI" w:hAnsi="Segoe UI" w:cs="Segoe UI"/>
                <w:b/>
                <w:color w:val="FF0000"/>
                <w:sz w:val="19"/>
                <w:szCs w:val="19"/>
              </w:rPr>
              <w:t>REFERENCE</w:t>
            </w:r>
            <w:r w:rsidRPr="0071476D">
              <w:rPr>
                <w:rFonts w:ascii="Segoe UI" w:hAnsi="Segoe UI" w:cs="Segoe UI"/>
                <w:color w:val="000000"/>
                <w:sz w:val="19"/>
                <w:szCs w:val="19"/>
              </w:rPr>
              <w:t>” number of tender (please see the 1</w:t>
            </w:r>
            <w:r w:rsidRPr="0071476D">
              <w:rPr>
                <w:rFonts w:ascii="Segoe UI" w:hAnsi="Segoe UI" w:cs="Segoe UI"/>
                <w:color w:val="000000"/>
                <w:sz w:val="19"/>
                <w:szCs w:val="19"/>
                <w:vertAlign w:val="superscript"/>
              </w:rPr>
              <w:t>st</w:t>
            </w:r>
            <w:r w:rsidRPr="0071476D">
              <w:rPr>
                <w:rFonts w:ascii="Segoe UI" w:hAnsi="Segoe UI" w:cs="Segoe UI"/>
                <w:color w:val="000000"/>
                <w:sz w:val="19"/>
                <w:szCs w:val="19"/>
              </w:rPr>
              <w:t xml:space="preserve"> page above) and name of the bidder.</w:t>
            </w:r>
          </w:p>
          <w:p w14:paraId="610B58B9" w14:textId="77777777" w:rsidR="00431003" w:rsidRPr="0071476D" w:rsidRDefault="00431003" w:rsidP="00431003">
            <w:pPr>
              <w:rPr>
                <w:rFonts w:ascii="Segoe UI" w:hAnsi="Segoe UI" w:cs="Segoe UI"/>
                <w:b/>
                <w:iCs/>
                <w:sz w:val="19"/>
                <w:szCs w:val="19"/>
              </w:rPr>
            </w:pPr>
            <w:r w:rsidRPr="0071476D">
              <w:rPr>
                <w:rFonts w:ascii="Segoe UI" w:hAnsi="Segoe UI" w:cs="Segoe UI"/>
                <w:b/>
                <w:bCs/>
                <w:sz w:val="19"/>
                <w:szCs w:val="19"/>
                <w:lang w:val="en-GB"/>
              </w:rPr>
              <w:t>Remark:</w:t>
            </w:r>
            <w:r w:rsidRPr="0071476D">
              <w:rPr>
                <w:rFonts w:ascii="Segoe UI" w:hAnsi="Segoe UI" w:cs="Segoe UI"/>
                <w:bCs/>
                <w:sz w:val="19"/>
                <w:szCs w:val="19"/>
                <w:lang w:val="en-GB"/>
              </w:rPr>
              <w:t xml:space="preserve"> </w:t>
            </w:r>
            <w:r w:rsidRPr="0071476D">
              <w:rPr>
                <w:rFonts w:ascii="Segoe UI" w:hAnsi="Segoe UI" w:cs="Segoe UI"/>
                <w:b/>
                <w:iCs/>
                <w:sz w:val="19"/>
                <w:szCs w:val="19"/>
              </w:rPr>
              <w:t xml:space="preserve">Technical and Financial Proposals shall be submitted/ uploaded in the separate documents. Technical Proposal must be submitted preferably in one file as .pdf </w:t>
            </w:r>
            <w:r>
              <w:rPr>
                <w:rFonts w:ascii="Segoe UI" w:hAnsi="Segoe UI" w:cs="Segoe UI"/>
                <w:b/>
                <w:iCs/>
                <w:sz w:val="19"/>
                <w:szCs w:val="19"/>
              </w:rPr>
              <w:t xml:space="preserve">or .doc </w:t>
            </w:r>
            <w:r w:rsidRPr="0071476D">
              <w:rPr>
                <w:rFonts w:ascii="Segoe UI" w:hAnsi="Segoe UI" w:cs="Segoe UI"/>
                <w:b/>
                <w:iCs/>
                <w:sz w:val="19"/>
                <w:szCs w:val="19"/>
              </w:rPr>
              <w:t>document.</w:t>
            </w:r>
          </w:p>
          <w:p w14:paraId="0B57A43A" w14:textId="77777777" w:rsidR="00431003" w:rsidRPr="006B41A8" w:rsidRDefault="00431003" w:rsidP="00431003">
            <w:pPr>
              <w:rPr>
                <w:rFonts w:ascii="Segoe UI" w:hAnsi="Segoe UI" w:cs="Segoe UI"/>
                <w:b/>
                <w:iCs/>
                <w:sz w:val="19"/>
                <w:szCs w:val="19"/>
              </w:rPr>
            </w:pPr>
            <w:r w:rsidRPr="0071476D">
              <w:rPr>
                <w:rFonts w:ascii="Segoe UI" w:hAnsi="Segoe UI" w:cs="Segoe UI"/>
                <w:b/>
                <w:iCs/>
                <w:sz w:val="19"/>
                <w:szCs w:val="19"/>
              </w:rPr>
              <w:t xml:space="preserve">The price in the </w:t>
            </w:r>
            <w:proofErr w:type="spellStart"/>
            <w:r w:rsidRPr="0071476D">
              <w:rPr>
                <w:rFonts w:ascii="Segoe UI" w:hAnsi="Segoe UI" w:cs="Segoe UI"/>
                <w:b/>
                <w:iCs/>
                <w:sz w:val="19"/>
                <w:szCs w:val="19"/>
              </w:rPr>
              <w:t>eTendring</w:t>
            </w:r>
            <w:proofErr w:type="spellEnd"/>
            <w:r w:rsidRPr="0071476D">
              <w:rPr>
                <w:rFonts w:ascii="Segoe UI" w:hAnsi="Segoe UI" w:cs="Segoe UI"/>
                <w:b/>
                <w:iCs/>
                <w:sz w:val="19"/>
                <w:szCs w:val="19"/>
              </w:rPr>
              <w:t xml:space="preserve"> Portal’s “Price” field for RFP processes must be populated as “1”and quantity must be populated as “1” as per the sample in the </w:t>
            </w:r>
            <w:proofErr w:type="spellStart"/>
            <w:r w:rsidRPr="0071476D">
              <w:rPr>
                <w:rFonts w:ascii="Segoe UI" w:hAnsi="Segoe UI" w:cs="Segoe UI"/>
                <w:b/>
                <w:iCs/>
                <w:sz w:val="19"/>
                <w:szCs w:val="19"/>
              </w:rPr>
              <w:t>printscreen</w:t>
            </w:r>
            <w:proofErr w:type="spellEnd"/>
            <w:r w:rsidRPr="0071476D">
              <w:rPr>
                <w:rFonts w:ascii="Segoe UI" w:hAnsi="Segoe UI" w:cs="Segoe UI"/>
                <w:b/>
                <w:iCs/>
                <w:sz w:val="19"/>
                <w:szCs w:val="19"/>
              </w:rPr>
              <w:t xml:space="preserve"> below – the only place where the offered price (and the associated </w:t>
            </w:r>
            <w:r w:rsidRPr="0071476D">
              <w:rPr>
                <w:rFonts w:ascii="Segoe UI" w:hAnsi="Segoe UI" w:cs="Segoe UI"/>
                <w:b/>
                <w:iCs/>
                <w:sz w:val="19"/>
                <w:szCs w:val="19"/>
              </w:rPr>
              <w:lastRenderedPageBreak/>
              <w:t xml:space="preserve">breakdown, if requested) is to be actually indicated by the Bidder is in the Financial Proposal file that is uploaded as a part of the bid.  Financial Proposal document </w:t>
            </w:r>
            <w:r>
              <w:rPr>
                <w:rFonts w:ascii="Segoe UI" w:hAnsi="Segoe UI" w:cs="Segoe UI"/>
                <w:b/>
                <w:iCs/>
                <w:sz w:val="19"/>
                <w:szCs w:val="19"/>
              </w:rPr>
              <w:t>must</w:t>
            </w:r>
            <w:r w:rsidRPr="0071476D">
              <w:rPr>
                <w:rFonts w:ascii="Segoe UI" w:hAnsi="Segoe UI" w:cs="Segoe UI"/>
                <w:b/>
                <w:iCs/>
                <w:sz w:val="19"/>
                <w:szCs w:val="19"/>
              </w:rPr>
              <w:t xml:space="preserve"> be password protected.</w:t>
            </w:r>
          </w:p>
          <w:p w14:paraId="4D972359" w14:textId="18C7A16D" w:rsidR="00FA39CE" w:rsidRPr="005B1E5D" w:rsidRDefault="00431003" w:rsidP="00431003">
            <w:pPr>
              <w:pStyle w:val="BankNormal"/>
              <w:tabs>
                <w:tab w:val="right" w:pos="7218"/>
              </w:tabs>
              <w:spacing w:after="0"/>
              <w:rPr>
                <w:rFonts w:cs="Segoe UI"/>
                <w:color w:val="000000" w:themeColor="text1"/>
                <w:lang w:val="en-GB"/>
              </w:rPr>
            </w:pPr>
            <w:r>
              <w:rPr>
                <w:rFonts w:cs="Segoe UI"/>
                <w:noProof/>
                <w:sz w:val="19"/>
                <w:szCs w:val="19"/>
              </w:rPr>
              <mc:AlternateContent>
                <mc:Choice Requires="wps">
                  <w:drawing>
                    <wp:anchor distT="0" distB="0" distL="114300" distR="114300" simplePos="0" relativeHeight="251656704" behindDoc="0" locked="0" layoutInCell="1" allowOverlap="1" wp14:anchorId="79D456AD" wp14:editId="1DEE56B8">
                      <wp:simplePos x="0" y="0"/>
                      <wp:positionH relativeFrom="column">
                        <wp:posOffset>2448201</wp:posOffset>
                      </wp:positionH>
                      <wp:positionV relativeFrom="paragraph">
                        <wp:posOffset>1949063</wp:posOffset>
                      </wp:positionV>
                      <wp:extent cx="810923" cy="358140"/>
                      <wp:effectExtent l="19050" t="19050" r="27305" b="2286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923" cy="35814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D4F110" id="Oval 6" o:spid="_x0000_s1026" style="position:absolute;margin-left:192.75pt;margin-top:153.45pt;width:63.85pt;height:2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" filled="f" strokecolor="red" strokeweight="3pt"/>
                  </w:pict>
                </mc:Fallback>
              </mc:AlternateContent>
            </w:r>
            <w:r>
              <w:rPr>
                <w:rFonts w:cs="Segoe UI"/>
                <w:noProof/>
                <w:sz w:val="19"/>
                <w:szCs w:val="19"/>
              </w:rPr>
              <w:drawing>
                <wp:inline distT="0" distB="0" distL="0" distR="0" wp14:anchorId="620E3683" wp14:editId="73DC5941">
                  <wp:extent cx="5073495" cy="285451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0404" cy="2886537"/>
                          </a:xfrm>
                          <a:prstGeom prst="rect">
                            <a:avLst/>
                          </a:prstGeom>
                          <a:noFill/>
                          <a:ln>
                            <a:noFill/>
                          </a:ln>
                        </pic:spPr>
                      </pic:pic>
                    </a:graphicData>
                  </a:graphic>
                </wp:inline>
              </w:drawing>
            </w:r>
          </w:p>
        </w:tc>
      </w:tr>
      <w:tr w:rsidR="00FA39CE" w:rsidRPr="00956F66" w14:paraId="5108BBD3" w14:textId="77777777" w:rsidTr="005B45DE">
        <w:trPr>
          <w:trHeight w:val="836"/>
          <w:jc w:val="center"/>
        </w:trPr>
        <w:tc>
          <w:tcPr>
            <w:tcW w:w="612" w:type="dxa"/>
          </w:tcPr>
          <w:p w14:paraId="74FBCBDC" w14:textId="77777777" w:rsidR="00FA39CE" w:rsidRPr="00B01BCD" w:rsidRDefault="00FA39CE" w:rsidP="00FA39CE">
            <w:pPr>
              <w:jc w:val="center"/>
              <w:rPr>
                <w:rFonts w:ascii="Segoe UI" w:hAnsi="Segoe UI" w:cs="Segoe UI"/>
                <w:sz w:val="20"/>
                <w:szCs w:val="20"/>
                <w:lang w:val="en-GB"/>
              </w:rPr>
            </w:pPr>
            <w:r w:rsidRPr="00B01BCD">
              <w:rPr>
                <w:rFonts w:ascii="Segoe UI" w:hAnsi="Segoe UI" w:cs="Segoe UI"/>
                <w:sz w:val="20"/>
                <w:szCs w:val="20"/>
                <w:lang w:val="en-GB"/>
              </w:rPr>
              <w:lastRenderedPageBreak/>
              <w:t>17</w:t>
            </w:r>
          </w:p>
        </w:tc>
        <w:tc>
          <w:tcPr>
            <w:tcW w:w="1095" w:type="dxa"/>
          </w:tcPr>
          <w:p w14:paraId="7AC8AAFC" w14:textId="77777777" w:rsidR="00FA39CE" w:rsidRPr="00B01BCD" w:rsidRDefault="00FA39CE" w:rsidP="00FA39CE">
            <w:pPr>
              <w:jc w:val="center"/>
              <w:rPr>
                <w:rFonts w:ascii="Segoe UI" w:hAnsi="Segoe UI" w:cs="Segoe UI"/>
                <w:sz w:val="20"/>
                <w:szCs w:val="20"/>
                <w:lang w:val="en-GB"/>
              </w:rPr>
            </w:pPr>
            <w:r w:rsidRPr="00B01BCD">
              <w:rPr>
                <w:rFonts w:ascii="Segoe UI" w:hAnsi="Segoe UI" w:cs="Segoe UI"/>
                <w:sz w:val="20"/>
                <w:szCs w:val="20"/>
                <w:lang w:val="en-GB"/>
              </w:rPr>
              <w:t>27</w:t>
            </w:r>
          </w:p>
          <w:p w14:paraId="7F546D52" w14:textId="77777777" w:rsidR="00FA39CE" w:rsidRPr="00B01BCD" w:rsidRDefault="00FA39CE" w:rsidP="00FA39CE">
            <w:pPr>
              <w:jc w:val="center"/>
              <w:rPr>
                <w:rFonts w:ascii="Segoe UI" w:hAnsi="Segoe UI" w:cs="Segoe UI"/>
                <w:sz w:val="20"/>
                <w:szCs w:val="20"/>
                <w:lang w:val="en-GB"/>
              </w:rPr>
            </w:pPr>
            <w:r w:rsidRPr="00B01BCD">
              <w:rPr>
                <w:rFonts w:ascii="Segoe UI" w:hAnsi="Segoe UI" w:cs="Segoe UI"/>
                <w:sz w:val="20"/>
                <w:szCs w:val="20"/>
                <w:lang w:val="en-GB"/>
              </w:rPr>
              <w:t>36</w:t>
            </w:r>
          </w:p>
        </w:tc>
        <w:tc>
          <w:tcPr>
            <w:tcW w:w="2336" w:type="dxa"/>
          </w:tcPr>
          <w:p w14:paraId="64F2D2A8" w14:textId="77777777" w:rsidR="00FA39CE" w:rsidRPr="008B254A" w:rsidRDefault="00FA39CE" w:rsidP="00FA39CE">
            <w:pPr>
              <w:rPr>
                <w:rFonts w:ascii="Segoe UI" w:hAnsi="Segoe UI" w:cs="Segoe UI"/>
                <w:b/>
                <w:bCs/>
                <w:sz w:val="20"/>
                <w:szCs w:val="20"/>
                <w:lang w:val="en-GB"/>
              </w:rPr>
            </w:pPr>
            <w:r w:rsidRPr="008B254A">
              <w:rPr>
                <w:rFonts w:ascii="Segoe UI" w:hAnsi="Segoe UI" w:cs="Segoe UI"/>
                <w:bCs/>
                <w:sz w:val="20"/>
                <w:szCs w:val="20"/>
                <w:lang w:val="en-GB"/>
              </w:rPr>
              <w:t>Evaluation Method for the Award of Contract</w:t>
            </w:r>
          </w:p>
        </w:tc>
        <w:tc>
          <w:tcPr>
            <w:tcW w:w="5764" w:type="dxa"/>
            <w:tcMar>
              <w:top w:w="85" w:type="dxa"/>
              <w:bottom w:w="142" w:type="dxa"/>
            </w:tcMar>
          </w:tcPr>
          <w:sdt>
            <w:sdtPr>
              <w:rPr>
                <w:rFonts w:cs="Segoe UI"/>
                <w:snapToGrid w:val="0"/>
              </w:rPr>
              <w:id w:val="-8518771"/>
              <w:placeholder>
                <w:docPart w:val="4C03066C1CD64377B65FE6A5A8B44BC4"/>
              </w:placeholder>
              <w:comboBox>
                <w:listItem w:value="Choose an item."/>
                <w:listItem w:displayText="Lowest Financial Offer among Technically Responsive and Qualified Proposals" w:value="Lowest Financial Offer among Technically Responsive and Qualified Proposals"/>
                <w:listItem w:displayText="Combined Scoring Method, using the 70%-30% distribution for technical and financial proposals respectively" w:value="Combined Scoring Method, using the 70%-30% distribution for technical and financial proposals respectively"/>
                <w:listItem w:displayText="Combined Scoring Method, using the ____% - _____% distribution for technical and financial proposals respectively" w:value="Combined Scoring Method, using the ____% - _____% distribution for technical and financial proposals respectively"/>
              </w:comboBox>
            </w:sdtPr>
            <w:sdtEndPr/>
            <w:sdtContent>
              <w:p w14:paraId="52885836" w14:textId="18A9595A" w:rsidR="00FA39CE" w:rsidRPr="008B254A" w:rsidRDefault="00FA39CE" w:rsidP="00FA39CE">
                <w:pPr>
                  <w:pStyle w:val="BankNormal"/>
                  <w:tabs>
                    <w:tab w:val="left" w:pos="0"/>
                    <w:tab w:val="right" w:pos="7218"/>
                  </w:tabs>
                  <w:spacing w:after="0"/>
                  <w:ind w:left="17"/>
                  <w:rPr>
                    <w:rFonts w:asciiTheme="minorHAnsi" w:eastAsiaTheme="minorHAnsi" w:hAnsiTheme="minorHAnsi" w:cs="Segoe UI"/>
                    <w:snapToGrid w:val="0"/>
                    <w:sz w:val="22"/>
                    <w:szCs w:val="22"/>
                  </w:rPr>
                </w:pPr>
                <w:r w:rsidRPr="00393496">
                  <w:rPr>
                    <w:rFonts w:cs="Segoe UI"/>
                    <w:snapToGrid w:val="0"/>
                  </w:rPr>
                  <w:t>Combined Scoring Method, using the 70%-30% distribution for technical and financial proposals respectively</w:t>
                </w:r>
              </w:p>
            </w:sdtContent>
          </w:sdt>
          <w:p w14:paraId="53AD0002" w14:textId="78EC3559" w:rsidR="00FA39CE" w:rsidRPr="008B254A" w:rsidRDefault="00FA39CE" w:rsidP="00FA39CE">
            <w:pPr>
              <w:pStyle w:val="BankNormal"/>
              <w:tabs>
                <w:tab w:val="left" w:pos="0"/>
                <w:tab w:val="right" w:pos="7218"/>
              </w:tabs>
              <w:spacing w:after="0"/>
              <w:ind w:left="17"/>
              <w:rPr>
                <w:rFonts w:asciiTheme="majorHAnsi" w:hAnsiTheme="majorHAnsi" w:cs="Segoe UI"/>
                <w:bCs/>
                <w:sz w:val="22"/>
                <w:szCs w:val="22"/>
                <w:lang w:val="en-GB"/>
              </w:rPr>
            </w:pPr>
            <w:r w:rsidRPr="008B254A">
              <w:rPr>
                <w:rFonts w:asciiTheme="majorHAnsi" w:hAnsiTheme="majorHAnsi" w:cs="Segoe UI"/>
                <w:bCs/>
                <w:sz w:val="22"/>
                <w:szCs w:val="22"/>
                <w:lang w:val="en-GB"/>
              </w:rPr>
              <w:t xml:space="preserve"> </w:t>
            </w:r>
          </w:p>
          <w:p w14:paraId="2EE63840" w14:textId="7B5CA26C" w:rsidR="00FA39CE" w:rsidRPr="008B254A" w:rsidRDefault="00FA39CE" w:rsidP="00FA39CE">
            <w:pPr>
              <w:pStyle w:val="BankNormal"/>
              <w:tabs>
                <w:tab w:val="left" w:pos="0"/>
                <w:tab w:val="right" w:pos="7218"/>
              </w:tabs>
              <w:spacing w:after="0"/>
              <w:ind w:left="17"/>
              <w:rPr>
                <w:rFonts w:cs="Segoe UI"/>
                <w:snapToGrid w:val="0"/>
              </w:rPr>
            </w:pPr>
            <w:r w:rsidRPr="008B254A">
              <w:rPr>
                <w:rFonts w:asciiTheme="majorHAnsi" w:hAnsiTheme="majorHAnsi" w:cs="Segoe UI"/>
                <w:bCs/>
                <w:sz w:val="22"/>
                <w:szCs w:val="22"/>
                <w:lang w:val="en-GB"/>
              </w:rPr>
              <w:t xml:space="preserve">The </w:t>
            </w:r>
            <w:r w:rsidRPr="008B254A">
              <w:rPr>
                <w:rFonts w:asciiTheme="majorHAnsi" w:hAnsiTheme="majorHAnsi" w:cs="Segoe UI"/>
                <w:bCs/>
                <w:sz w:val="22"/>
                <w:szCs w:val="22"/>
              </w:rPr>
              <w:t>minimum passing score of technical proposal is 70%</w:t>
            </w:r>
          </w:p>
        </w:tc>
      </w:tr>
      <w:tr w:rsidR="00FA39CE" w:rsidRPr="00956F66" w14:paraId="4C18C0DB" w14:textId="77777777" w:rsidTr="005B45DE">
        <w:trPr>
          <w:jc w:val="center"/>
        </w:trPr>
        <w:tc>
          <w:tcPr>
            <w:tcW w:w="612" w:type="dxa"/>
          </w:tcPr>
          <w:p w14:paraId="571A7FEB" w14:textId="77777777" w:rsidR="00FA39CE" w:rsidRPr="00956F66" w:rsidRDefault="00FA39CE" w:rsidP="00FA39CE">
            <w:pPr>
              <w:pStyle w:val="BankNormal"/>
              <w:tabs>
                <w:tab w:val="left" w:pos="5686"/>
                <w:tab w:val="right" w:pos="7218"/>
              </w:tabs>
              <w:spacing w:after="0"/>
              <w:jc w:val="center"/>
              <w:rPr>
                <w:rFonts w:cs="Segoe UI"/>
                <w:bCs/>
                <w:lang w:val="en-GB"/>
              </w:rPr>
            </w:pPr>
            <w:r>
              <w:rPr>
                <w:rFonts w:cs="Segoe UI"/>
                <w:bCs/>
                <w:lang w:val="en-GB"/>
              </w:rPr>
              <w:t>18</w:t>
            </w:r>
          </w:p>
        </w:tc>
        <w:tc>
          <w:tcPr>
            <w:tcW w:w="1095" w:type="dxa"/>
          </w:tcPr>
          <w:p w14:paraId="2EAA3449" w14:textId="77777777" w:rsidR="00FA39CE" w:rsidRPr="00956F66" w:rsidRDefault="00FA39CE" w:rsidP="00FA39CE">
            <w:pPr>
              <w:pStyle w:val="BankNormal"/>
              <w:tabs>
                <w:tab w:val="left" w:pos="5686"/>
                <w:tab w:val="right" w:pos="7218"/>
              </w:tabs>
              <w:spacing w:after="0"/>
              <w:jc w:val="center"/>
              <w:rPr>
                <w:rFonts w:cs="Segoe UI"/>
                <w:bCs/>
                <w:lang w:val="en-GB"/>
              </w:rPr>
            </w:pPr>
          </w:p>
        </w:tc>
        <w:tc>
          <w:tcPr>
            <w:tcW w:w="2336" w:type="dxa"/>
          </w:tcPr>
          <w:p w14:paraId="52A4AD29" w14:textId="77777777" w:rsidR="00FA39CE" w:rsidRPr="008B254A" w:rsidRDefault="00FA39CE" w:rsidP="00FA39CE">
            <w:pPr>
              <w:pStyle w:val="BankNormal"/>
              <w:tabs>
                <w:tab w:val="left" w:pos="5686"/>
                <w:tab w:val="right" w:pos="7218"/>
              </w:tabs>
              <w:spacing w:after="0"/>
              <w:rPr>
                <w:rFonts w:cs="Segoe UI"/>
                <w:lang w:val="en-GB"/>
              </w:rPr>
            </w:pPr>
            <w:r w:rsidRPr="008B254A">
              <w:rPr>
                <w:rFonts w:cs="Segoe UI"/>
                <w:lang w:val="en-GB"/>
              </w:rPr>
              <w:t>Expected date for commencement of Contract</w:t>
            </w:r>
          </w:p>
        </w:tc>
        <w:tc>
          <w:tcPr>
            <w:tcW w:w="5764" w:type="dxa"/>
            <w:tcMar>
              <w:top w:w="85" w:type="dxa"/>
              <w:bottom w:w="142" w:type="dxa"/>
            </w:tcMar>
          </w:tcPr>
          <w:p w14:paraId="1293D32B" w14:textId="56EBCFB8" w:rsidR="00FA39CE" w:rsidRPr="00E620D6" w:rsidRDefault="003A66B9" w:rsidP="00FA39CE">
            <w:pPr>
              <w:pStyle w:val="BankNormal"/>
              <w:tabs>
                <w:tab w:val="left" w:pos="5686"/>
                <w:tab w:val="right" w:pos="7218"/>
              </w:tabs>
              <w:spacing w:after="0"/>
              <w:rPr>
                <w:rFonts w:cs="Segoe UI"/>
                <w:i/>
                <w:color w:val="FF0000"/>
                <w:lang w:val="en-GB"/>
              </w:rPr>
            </w:pPr>
            <w:sdt>
              <w:sdtPr>
                <w:rPr>
                  <w:rFonts w:cs="Segoe UI"/>
                  <w:color w:val="000000" w:themeColor="text1"/>
                  <w:lang w:val="en-GB"/>
                </w:rPr>
                <w:id w:val="580804760"/>
                <w:placeholder>
                  <w:docPart w:val="A9D069EDD7B04C999C2DC361ABEA80A0"/>
                </w:placeholder>
                <w:date w:fullDate="2019-11-30T00:00:00Z">
                  <w:dateFormat w:val="MMMM d, yyyy"/>
                  <w:lid w:val="en-US"/>
                  <w:storeMappedDataAs w:val="dateTime"/>
                  <w:calendar w:val="gregorian"/>
                </w:date>
              </w:sdtPr>
              <w:sdtEndPr/>
              <w:sdtContent>
                <w:r w:rsidR="00431003">
                  <w:rPr>
                    <w:rFonts w:cs="Segoe UI"/>
                    <w:color w:val="000000" w:themeColor="text1"/>
                  </w:rPr>
                  <w:t>November</w:t>
                </w:r>
                <w:r w:rsidR="00FA39CE" w:rsidRPr="00E620D6">
                  <w:rPr>
                    <w:rFonts w:cs="Segoe UI"/>
                    <w:color w:val="000000" w:themeColor="text1"/>
                  </w:rPr>
                  <w:t xml:space="preserve"> </w:t>
                </w:r>
                <w:r w:rsidR="00FA39CE">
                  <w:rPr>
                    <w:rFonts w:cs="Segoe UI"/>
                    <w:color w:val="000000" w:themeColor="text1"/>
                  </w:rPr>
                  <w:t>3</w:t>
                </w:r>
                <w:r w:rsidR="00FA39CE" w:rsidRPr="00E620D6">
                  <w:rPr>
                    <w:rFonts w:cs="Segoe UI"/>
                    <w:color w:val="000000" w:themeColor="text1"/>
                  </w:rPr>
                  <w:t>0, 2019</w:t>
                </w:r>
              </w:sdtContent>
            </w:sdt>
          </w:p>
        </w:tc>
      </w:tr>
      <w:tr w:rsidR="00FA39CE" w:rsidRPr="00956F66" w14:paraId="1A8C7A14" w14:textId="77777777" w:rsidTr="005B45DE">
        <w:trPr>
          <w:jc w:val="center"/>
        </w:trPr>
        <w:tc>
          <w:tcPr>
            <w:tcW w:w="612" w:type="dxa"/>
          </w:tcPr>
          <w:p w14:paraId="6CAB8026" w14:textId="77777777" w:rsidR="00FA39CE" w:rsidRPr="00956F66" w:rsidRDefault="00FA39CE" w:rsidP="00FA39CE">
            <w:pPr>
              <w:pStyle w:val="BankNormal"/>
              <w:tabs>
                <w:tab w:val="left" w:pos="5686"/>
                <w:tab w:val="right" w:pos="7218"/>
              </w:tabs>
              <w:spacing w:after="0"/>
              <w:jc w:val="center"/>
              <w:rPr>
                <w:rFonts w:cs="Segoe UI"/>
                <w:bCs/>
                <w:lang w:val="en-GB"/>
              </w:rPr>
            </w:pPr>
            <w:r>
              <w:rPr>
                <w:rFonts w:cs="Segoe UI"/>
                <w:bCs/>
                <w:lang w:val="en-GB"/>
              </w:rPr>
              <w:t>19</w:t>
            </w:r>
          </w:p>
        </w:tc>
        <w:tc>
          <w:tcPr>
            <w:tcW w:w="1095" w:type="dxa"/>
          </w:tcPr>
          <w:p w14:paraId="0A6035E8" w14:textId="77777777" w:rsidR="00FA39CE" w:rsidRPr="00956F66" w:rsidRDefault="00FA39CE" w:rsidP="00FA39CE">
            <w:pPr>
              <w:pStyle w:val="BankNormal"/>
              <w:tabs>
                <w:tab w:val="left" w:pos="5686"/>
                <w:tab w:val="right" w:pos="7218"/>
              </w:tabs>
              <w:spacing w:after="0"/>
              <w:jc w:val="center"/>
              <w:rPr>
                <w:rFonts w:cs="Segoe UI"/>
                <w:bCs/>
                <w:lang w:val="en-GB"/>
              </w:rPr>
            </w:pPr>
          </w:p>
        </w:tc>
        <w:tc>
          <w:tcPr>
            <w:tcW w:w="2336" w:type="dxa"/>
          </w:tcPr>
          <w:p w14:paraId="2800C1C0" w14:textId="77777777" w:rsidR="00FA39CE" w:rsidRPr="00956F66" w:rsidRDefault="00FA39CE" w:rsidP="00FA39CE">
            <w:pPr>
              <w:pStyle w:val="BankNormal"/>
              <w:tabs>
                <w:tab w:val="left" w:pos="5686"/>
                <w:tab w:val="right" w:pos="7218"/>
              </w:tabs>
              <w:spacing w:after="0"/>
              <w:rPr>
                <w:rFonts w:cs="Segoe UI"/>
                <w:bCs/>
                <w:lang w:val="en-GB"/>
              </w:rPr>
            </w:pPr>
            <w:r w:rsidRPr="00956F66">
              <w:rPr>
                <w:rFonts w:cs="Segoe UI"/>
                <w:bCs/>
                <w:lang w:val="en-GB"/>
              </w:rPr>
              <w:t xml:space="preserve">Maximum expected duration of contract </w:t>
            </w:r>
          </w:p>
        </w:tc>
        <w:tc>
          <w:tcPr>
            <w:tcW w:w="5764" w:type="dxa"/>
            <w:tcMar>
              <w:top w:w="85" w:type="dxa"/>
              <w:bottom w:w="142" w:type="dxa"/>
            </w:tcMar>
          </w:tcPr>
          <w:p w14:paraId="4015ACA1" w14:textId="6CCEBF5E" w:rsidR="00FA39CE" w:rsidRPr="00E620D6" w:rsidRDefault="003A66B9" w:rsidP="00FA39CE">
            <w:pPr>
              <w:pStyle w:val="BankNormal"/>
              <w:tabs>
                <w:tab w:val="left" w:pos="5686"/>
                <w:tab w:val="right" w:pos="7218"/>
              </w:tabs>
              <w:spacing w:after="0"/>
              <w:rPr>
                <w:rFonts w:cs="Segoe UI"/>
                <w:bCs/>
                <w:lang w:val="en-GB"/>
              </w:rPr>
            </w:pPr>
            <w:sdt>
              <w:sdtPr>
                <w:rPr>
                  <w:rFonts w:cstheme="minorHAnsi"/>
                  <w:bCs/>
                </w:rPr>
                <w:id w:val="-1365356154"/>
                <w:placeholder>
                  <w:docPart w:val="690613D6948349F296F6C97E33D268EA"/>
                </w:placeholder>
                <w:text w:multiLine="1"/>
              </w:sdtPr>
              <w:sdtEndPr/>
              <w:sdtContent>
                <w:r w:rsidR="00FA39CE" w:rsidRPr="00E620D6">
                  <w:rPr>
                    <w:rFonts w:cstheme="minorHAnsi"/>
                    <w:bCs/>
                  </w:rPr>
                  <w:t>up to 12 months</w:t>
                </w:r>
              </w:sdtContent>
            </w:sdt>
          </w:p>
        </w:tc>
      </w:tr>
      <w:tr w:rsidR="00FA39CE" w:rsidRPr="00956F66" w14:paraId="57605E2C" w14:textId="77777777" w:rsidTr="005B45DE">
        <w:trPr>
          <w:trHeight w:val="671"/>
          <w:jc w:val="center"/>
        </w:trPr>
        <w:tc>
          <w:tcPr>
            <w:tcW w:w="612" w:type="dxa"/>
          </w:tcPr>
          <w:p w14:paraId="1A33FFB9" w14:textId="77777777" w:rsidR="00FA39CE" w:rsidRPr="00956F66" w:rsidRDefault="00FA39CE" w:rsidP="00FA39CE">
            <w:pPr>
              <w:pStyle w:val="BankNormal"/>
              <w:tabs>
                <w:tab w:val="left" w:pos="5686"/>
                <w:tab w:val="right" w:pos="7218"/>
              </w:tabs>
              <w:spacing w:after="0"/>
              <w:jc w:val="center"/>
              <w:rPr>
                <w:rFonts w:cs="Segoe UI"/>
                <w:bCs/>
                <w:lang w:val="en-GB"/>
              </w:rPr>
            </w:pPr>
            <w:r w:rsidRPr="00956F66">
              <w:rPr>
                <w:rFonts w:cs="Segoe UI"/>
                <w:bCs/>
                <w:lang w:val="en-GB"/>
              </w:rPr>
              <w:t>2</w:t>
            </w:r>
            <w:r>
              <w:rPr>
                <w:rFonts w:cs="Segoe UI"/>
                <w:bCs/>
                <w:lang w:val="en-GB"/>
              </w:rPr>
              <w:t>0</w:t>
            </w:r>
          </w:p>
        </w:tc>
        <w:tc>
          <w:tcPr>
            <w:tcW w:w="1095" w:type="dxa"/>
          </w:tcPr>
          <w:p w14:paraId="57E6275C" w14:textId="77777777" w:rsidR="00FA39CE" w:rsidRPr="00956F66" w:rsidRDefault="00FA39CE" w:rsidP="00FA39CE">
            <w:pPr>
              <w:pStyle w:val="BankNormal"/>
              <w:tabs>
                <w:tab w:val="left" w:pos="5686"/>
                <w:tab w:val="right" w:pos="7218"/>
              </w:tabs>
              <w:spacing w:after="0"/>
              <w:jc w:val="center"/>
              <w:rPr>
                <w:rFonts w:cs="Segoe UI"/>
                <w:bCs/>
                <w:lang w:val="en-GB"/>
              </w:rPr>
            </w:pPr>
            <w:r>
              <w:rPr>
                <w:rFonts w:cs="Segoe UI"/>
                <w:bCs/>
                <w:lang w:val="en-GB"/>
              </w:rPr>
              <w:t>35</w:t>
            </w:r>
          </w:p>
        </w:tc>
        <w:tc>
          <w:tcPr>
            <w:tcW w:w="2336" w:type="dxa"/>
          </w:tcPr>
          <w:p w14:paraId="3380D561" w14:textId="77777777" w:rsidR="00FA39CE" w:rsidRPr="00956F66" w:rsidRDefault="00FA39CE" w:rsidP="00FA39CE">
            <w:pPr>
              <w:pStyle w:val="BankNormal"/>
              <w:tabs>
                <w:tab w:val="left" w:pos="5686"/>
                <w:tab w:val="right" w:pos="7218"/>
              </w:tabs>
              <w:spacing w:after="0"/>
              <w:rPr>
                <w:rFonts w:cs="Segoe UI"/>
                <w:bCs/>
                <w:lang w:val="en-GB"/>
              </w:rPr>
            </w:pPr>
            <w:r w:rsidRPr="00956F66">
              <w:rPr>
                <w:rFonts w:cs="Segoe UI"/>
                <w:bCs/>
                <w:lang w:val="en-GB"/>
              </w:rPr>
              <w:t>UNDP will award the contract to:</w:t>
            </w:r>
          </w:p>
        </w:tc>
        <w:tc>
          <w:tcPr>
            <w:tcW w:w="5764" w:type="dxa"/>
            <w:tcMar>
              <w:top w:w="85" w:type="dxa"/>
              <w:bottom w:w="142" w:type="dxa"/>
            </w:tcMar>
          </w:tcPr>
          <w:sdt>
            <w:sdtPr>
              <w:rPr>
                <w:rFonts w:cs="Segoe UI"/>
              </w:rPr>
              <w:id w:val="-1083370359"/>
              <w:placeholder>
                <w:docPart w:val="6D7A1D6773FD4CE0BB782F11E409A13E"/>
              </w:placeholder>
              <w:comboBox>
                <w:listItem w:value="Choose an item."/>
                <w:listItem w:displayText="One Proposer Only" w:value="One Proposer Only"/>
                <w:listItem w:displayText="One or more Proposers, depending on the following factors :  " w:value="One or more Proposers, depending on the following factors :  "/>
              </w:comboBox>
            </w:sdtPr>
            <w:sdtEndPr/>
            <w:sdtContent>
              <w:p w14:paraId="7D5C4217" w14:textId="3B9FA6E5" w:rsidR="00FA39CE" w:rsidRPr="005B1E5D" w:rsidRDefault="00FA39CE" w:rsidP="00FA39CE">
                <w:pPr>
                  <w:pStyle w:val="BankNormal"/>
                  <w:tabs>
                    <w:tab w:val="left" w:pos="5686"/>
                    <w:tab w:val="right" w:pos="7218"/>
                  </w:tabs>
                  <w:spacing w:after="0"/>
                  <w:rPr>
                    <w:rFonts w:cs="Segoe UI"/>
                  </w:rPr>
                </w:pPr>
                <w:r>
                  <w:rPr>
                    <w:rFonts w:cs="Segoe UI"/>
                  </w:rPr>
                  <w:t>One Proposer Only</w:t>
                </w:r>
              </w:p>
            </w:sdtContent>
          </w:sdt>
        </w:tc>
      </w:tr>
      <w:tr w:rsidR="00FA39CE" w:rsidRPr="00956F66" w14:paraId="0FD30289" w14:textId="77777777" w:rsidTr="005B45DE">
        <w:trPr>
          <w:jc w:val="center"/>
        </w:trPr>
        <w:tc>
          <w:tcPr>
            <w:tcW w:w="612" w:type="dxa"/>
          </w:tcPr>
          <w:p w14:paraId="27099487" w14:textId="77777777" w:rsidR="00FA39CE" w:rsidRPr="00956F66" w:rsidRDefault="00FA39CE" w:rsidP="00FA39CE">
            <w:pPr>
              <w:pStyle w:val="BankNormal"/>
              <w:tabs>
                <w:tab w:val="left" w:pos="5686"/>
                <w:tab w:val="right" w:pos="7218"/>
              </w:tabs>
              <w:spacing w:after="0"/>
              <w:jc w:val="center"/>
              <w:rPr>
                <w:rFonts w:cs="Segoe UI"/>
                <w:bCs/>
                <w:lang w:val="en-GB"/>
              </w:rPr>
            </w:pPr>
            <w:r w:rsidRPr="00956F66">
              <w:rPr>
                <w:rFonts w:cs="Segoe UI"/>
                <w:bCs/>
                <w:lang w:val="en-GB"/>
              </w:rPr>
              <w:t>2</w:t>
            </w:r>
            <w:r>
              <w:rPr>
                <w:rFonts w:cs="Segoe UI"/>
                <w:bCs/>
                <w:lang w:val="en-GB"/>
              </w:rPr>
              <w:t>1</w:t>
            </w:r>
          </w:p>
        </w:tc>
        <w:tc>
          <w:tcPr>
            <w:tcW w:w="1095" w:type="dxa"/>
          </w:tcPr>
          <w:p w14:paraId="3593D104" w14:textId="77777777" w:rsidR="00FA39CE" w:rsidRPr="00956F66" w:rsidRDefault="00FA39CE" w:rsidP="00FA39CE">
            <w:pPr>
              <w:pStyle w:val="BankNormal"/>
              <w:tabs>
                <w:tab w:val="left" w:pos="5686"/>
                <w:tab w:val="right" w:pos="7218"/>
              </w:tabs>
              <w:spacing w:after="0"/>
              <w:jc w:val="center"/>
              <w:rPr>
                <w:rFonts w:cs="Segoe UI"/>
                <w:bCs/>
                <w:lang w:val="en-GB"/>
              </w:rPr>
            </w:pPr>
            <w:r>
              <w:rPr>
                <w:rFonts w:cs="Segoe UI"/>
                <w:bCs/>
                <w:lang w:val="en-GB"/>
              </w:rPr>
              <w:t>39</w:t>
            </w:r>
          </w:p>
        </w:tc>
        <w:tc>
          <w:tcPr>
            <w:tcW w:w="2336" w:type="dxa"/>
          </w:tcPr>
          <w:p w14:paraId="02C6555B" w14:textId="77777777" w:rsidR="00FA39CE" w:rsidRPr="00956F66" w:rsidRDefault="00FA39CE" w:rsidP="00FA39CE">
            <w:pPr>
              <w:pStyle w:val="BankNormal"/>
              <w:tabs>
                <w:tab w:val="left" w:pos="5686"/>
                <w:tab w:val="right" w:pos="7218"/>
              </w:tabs>
              <w:spacing w:after="0"/>
              <w:rPr>
                <w:rFonts w:cs="Segoe UI"/>
                <w:bCs/>
                <w:lang w:val="en-GB"/>
              </w:rPr>
            </w:pPr>
            <w:r w:rsidRPr="00956F66">
              <w:rPr>
                <w:rFonts w:cs="Segoe UI"/>
                <w:bCs/>
                <w:lang w:val="en-GB"/>
              </w:rPr>
              <w:t xml:space="preserve">Type of Contract </w:t>
            </w:r>
          </w:p>
        </w:tc>
        <w:tc>
          <w:tcPr>
            <w:tcW w:w="5764" w:type="dxa"/>
            <w:tcMar>
              <w:top w:w="85" w:type="dxa"/>
              <w:bottom w:w="142" w:type="dxa"/>
            </w:tcMar>
          </w:tcPr>
          <w:p w14:paraId="0DC541CE" w14:textId="1FD59E6B" w:rsidR="00FA39CE" w:rsidRPr="00B01E85" w:rsidRDefault="003A66B9" w:rsidP="00FA39CE">
            <w:pPr>
              <w:pStyle w:val="BankNormal"/>
              <w:tabs>
                <w:tab w:val="left" w:pos="5686"/>
                <w:tab w:val="right" w:pos="7218"/>
              </w:tabs>
              <w:spacing w:after="0"/>
              <w:rPr>
                <w:rFonts w:cs="Segoe UI"/>
              </w:rPr>
            </w:pPr>
            <w:sdt>
              <w:sdtPr>
                <w:rPr>
                  <w:rFonts w:cs="Segoe UI"/>
                </w:rPr>
                <w:id w:val="-1478985815"/>
                <w:placeholder>
                  <w:docPart w:val="46B09C5D6B3948CA933C0493DD494C74"/>
                </w:placeholder>
                <w:comboBox>
                  <w:listItem w:value="Choose an item."/>
                  <w:listItem w:displayText="Purchase Order" w:value="Purchase Order"/>
                  <w:listItem w:displayText="Purchase Order and Contract for Goods and Services for UNDP" w:value="Purchase Order and Contract for Goods and Services for UNDP"/>
                  <w:listItem w:displayText="Contract for Goods and Services on bahalf of UN Entities" w:value="Contract for Goods and Services on bahalf of UN Entities"/>
                </w:comboBox>
              </w:sdtPr>
              <w:sdtEndPr/>
              <w:sdtContent>
                <w:r w:rsidR="00FA39CE" w:rsidRPr="00B01E85">
                  <w:rPr>
                    <w:rFonts w:cs="Segoe UI"/>
                  </w:rPr>
                  <w:t>Purchase Order and Contract for Goods and Services for UNDP</w:t>
                </w:r>
              </w:sdtContent>
            </w:sdt>
          </w:p>
          <w:p w14:paraId="637A22B9" w14:textId="77777777" w:rsidR="00FA39CE" w:rsidRPr="00B01E85" w:rsidRDefault="00FA39CE" w:rsidP="00FA39CE">
            <w:pPr>
              <w:pStyle w:val="BankNormal"/>
              <w:tabs>
                <w:tab w:val="left" w:pos="5686"/>
                <w:tab w:val="right" w:pos="7218"/>
              </w:tabs>
              <w:spacing w:after="0"/>
              <w:rPr>
                <w:rFonts w:cs="Segoe UI"/>
              </w:rPr>
            </w:pPr>
          </w:p>
          <w:p w14:paraId="5F930E76" w14:textId="77777777" w:rsidR="00FA39CE" w:rsidRPr="00B01E85" w:rsidRDefault="00FA39CE" w:rsidP="00FA39CE">
            <w:pPr>
              <w:pStyle w:val="BankNormal"/>
              <w:tabs>
                <w:tab w:val="left" w:pos="5686"/>
                <w:tab w:val="right" w:pos="7218"/>
              </w:tabs>
              <w:spacing w:after="0"/>
            </w:pPr>
          </w:p>
          <w:p w14:paraId="279EBD5B" w14:textId="77777777" w:rsidR="00FA39CE" w:rsidRPr="00B01E85" w:rsidRDefault="003A66B9" w:rsidP="00FA39CE">
            <w:pPr>
              <w:pStyle w:val="BankNormal"/>
              <w:tabs>
                <w:tab w:val="left" w:pos="5686"/>
                <w:tab w:val="right" w:pos="7218"/>
              </w:tabs>
              <w:spacing w:after="0"/>
              <w:rPr>
                <w:rFonts w:cs="Segoe UI"/>
              </w:rPr>
            </w:pPr>
            <w:hyperlink r:id="rId24" w:history="1">
              <w:r w:rsidR="00FA39CE" w:rsidRPr="00B01E85">
                <w:rPr>
                  <w:rStyle w:val="Hyperlink"/>
                  <w:rFonts w:cs="Segoe UI"/>
                  <w:sz w:val="19"/>
                  <w:szCs w:val="19"/>
                  <w:lang w:val="en-GB"/>
                </w:rPr>
                <w:t>http://www.undp.org/content/undp/en/home/procurement/business/how-we-buy.html</w:t>
              </w:r>
            </w:hyperlink>
          </w:p>
        </w:tc>
      </w:tr>
      <w:tr w:rsidR="00FA39CE" w:rsidRPr="00956F66" w14:paraId="330D6F92" w14:textId="77777777" w:rsidTr="005B45DE">
        <w:trPr>
          <w:jc w:val="center"/>
        </w:trPr>
        <w:tc>
          <w:tcPr>
            <w:tcW w:w="612" w:type="dxa"/>
          </w:tcPr>
          <w:p w14:paraId="2D14F745" w14:textId="77777777" w:rsidR="00FA39CE" w:rsidRPr="00956F66" w:rsidRDefault="00FA39CE" w:rsidP="00FA39CE">
            <w:pPr>
              <w:pStyle w:val="BankNormal"/>
              <w:tabs>
                <w:tab w:val="left" w:pos="5686"/>
                <w:tab w:val="right" w:pos="7218"/>
              </w:tabs>
              <w:spacing w:after="0"/>
              <w:jc w:val="center"/>
              <w:rPr>
                <w:rFonts w:cs="Segoe UI"/>
                <w:bCs/>
                <w:lang w:val="en-GB"/>
              </w:rPr>
            </w:pPr>
            <w:r w:rsidRPr="00956F66">
              <w:rPr>
                <w:rFonts w:cs="Segoe UI"/>
                <w:bCs/>
                <w:lang w:val="en-GB"/>
              </w:rPr>
              <w:t>2</w:t>
            </w:r>
            <w:r>
              <w:rPr>
                <w:rFonts w:cs="Segoe UI"/>
                <w:bCs/>
                <w:lang w:val="en-GB"/>
              </w:rPr>
              <w:t>2</w:t>
            </w:r>
          </w:p>
        </w:tc>
        <w:tc>
          <w:tcPr>
            <w:tcW w:w="1095" w:type="dxa"/>
          </w:tcPr>
          <w:p w14:paraId="185EE012" w14:textId="77777777" w:rsidR="00FA39CE" w:rsidRPr="00956F66" w:rsidRDefault="00FA39CE" w:rsidP="00FA39CE">
            <w:pPr>
              <w:pStyle w:val="BankNormal"/>
              <w:tabs>
                <w:tab w:val="left" w:pos="5686"/>
                <w:tab w:val="right" w:pos="7218"/>
              </w:tabs>
              <w:spacing w:after="0"/>
              <w:jc w:val="center"/>
              <w:rPr>
                <w:rFonts w:cs="Segoe UI"/>
                <w:bCs/>
                <w:lang w:val="en-GB"/>
              </w:rPr>
            </w:pPr>
            <w:r>
              <w:rPr>
                <w:rFonts w:cs="Segoe UI"/>
                <w:bCs/>
                <w:lang w:val="en-GB"/>
              </w:rPr>
              <w:t>39</w:t>
            </w:r>
          </w:p>
        </w:tc>
        <w:tc>
          <w:tcPr>
            <w:tcW w:w="2336" w:type="dxa"/>
          </w:tcPr>
          <w:p w14:paraId="0AC6C964" w14:textId="77777777" w:rsidR="00FA39CE" w:rsidRPr="00956F66" w:rsidRDefault="00FA39CE" w:rsidP="00FA39CE">
            <w:pPr>
              <w:pStyle w:val="BankNormal"/>
              <w:tabs>
                <w:tab w:val="left" w:pos="5686"/>
                <w:tab w:val="right" w:pos="7218"/>
              </w:tabs>
              <w:spacing w:after="0"/>
              <w:rPr>
                <w:rFonts w:cs="Segoe UI"/>
                <w:bCs/>
                <w:lang w:val="en-GB"/>
              </w:rPr>
            </w:pPr>
            <w:r w:rsidRPr="00956F66">
              <w:rPr>
                <w:rFonts w:cs="Segoe UI"/>
                <w:bCs/>
                <w:lang w:val="en-GB"/>
              </w:rPr>
              <w:t>UNDP Contract Terms and Conditions that will apply</w:t>
            </w:r>
          </w:p>
        </w:tc>
        <w:tc>
          <w:tcPr>
            <w:tcW w:w="5764" w:type="dxa"/>
            <w:tcMar>
              <w:top w:w="85" w:type="dxa"/>
              <w:bottom w:w="142" w:type="dxa"/>
            </w:tcMar>
          </w:tcPr>
          <w:sdt>
            <w:sdtPr>
              <w:rPr>
                <w:rFonts w:cs="Segoe UI"/>
              </w:rPr>
              <w:id w:val="-896510731"/>
              <w:placeholder>
                <w:docPart w:val="AC37B81254984386A534561783AA4B87"/>
              </w:placeholder>
              <w:comboBox>
                <w:listItem w:value="Choose an item."/>
                <w:listItem w:displayText="UNDP General Terms and Conditions for Professional Services" w:value="UNDP General Terms and Conditions for Professional Services"/>
                <w:listItem w:displayText="UNDP General Terms and Conditions for Mixed Goods and Services" w:value="UNDP General Terms and Conditions for Mixed Goods and Services"/>
              </w:comboBox>
            </w:sdtPr>
            <w:sdtEndPr/>
            <w:sdtContent>
              <w:p w14:paraId="0728B34F" w14:textId="68689329" w:rsidR="00FA39CE" w:rsidRPr="00956F66" w:rsidRDefault="00FA39CE" w:rsidP="00FA39CE">
                <w:pPr>
                  <w:pStyle w:val="BankNormal"/>
                  <w:tabs>
                    <w:tab w:val="left" w:pos="5686"/>
                    <w:tab w:val="right" w:pos="7218"/>
                  </w:tabs>
                  <w:spacing w:after="0"/>
                  <w:rPr>
                    <w:rFonts w:cs="Segoe UI"/>
                  </w:rPr>
                </w:pPr>
                <w:r w:rsidRPr="00B01E85">
                  <w:rPr>
                    <w:rFonts w:cs="Segoe UI"/>
                  </w:rPr>
                  <w:t>UNDP General Terms and Conditions for Professional Services</w:t>
                </w:r>
              </w:p>
            </w:sdtContent>
          </w:sdt>
          <w:p w14:paraId="3F739718" w14:textId="77777777" w:rsidR="00FA39CE" w:rsidRPr="00956F66" w:rsidRDefault="00FA39CE" w:rsidP="00FA39CE">
            <w:pPr>
              <w:pStyle w:val="BankNormal"/>
              <w:tabs>
                <w:tab w:val="left" w:pos="5686"/>
                <w:tab w:val="right" w:pos="7218"/>
              </w:tabs>
              <w:spacing w:after="0"/>
              <w:rPr>
                <w:rFonts w:cs="Segoe UI"/>
              </w:rPr>
            </w:pPr>
          </w:p>
          <w:p w14:paraId="507852CD" w14:textId="77777777" w:rsidR="00FA39CE" w:rsidRPr="00956F66" w:rsidRDefault="003A66B9" w:rsidP="00FA39CE">
            <w:pPr>
              <w:pStyle w:val="BankNormal"/>
              <w:tabs>
                <w:tab w:val="left" w:pos="5686"/>
                <w:tab w:val="right" w:pos="7218"/>
              </w:tabs>
              <w:spacing w:after="0"/>
              <w:rPr>
                <w:rFonts w:cs="Segoe UI"/>
              </w:rPr>
            </w:pPr>
            <w:hyperlink r:id="rId25" w:history="1">
              <w:r w:rsidR="00FA39CE" w:rsidRPr="00863738">
                <w:rPr>
                  <w:rStyle w:val="Hyperlink"/>
                  <w:rFonts w:cs="Segoe UI"/>
                  <w:sz w:val="19"/>
                  <w:szCs w:val="19"/>
                  <w:lang w:val="en-GB"/>
                </w:rPr>
                <w:t>http://www.undp.org/content/undp/en/home/procurement/business/how-we-buy.html</w:t>
              </w:r>
            </w:hyperlink>
          </w:p>
        </w:tc>
      </w:tr>
      <w:tr w:rsidR="00FA39CE" w:rsidRPr="00956F66" w14:paraId="2D9135F8" w14:textId="77777777" w:rsidTr="005B45DE">
        <w:trPr>
          <w:jc w:val="center"/>
        </w:trPr>
        <w:tc>
          <w:tcPr>
            <w:tcW w:w="612" w:type="dxa"/>
          </w:tcPr>
          <w:p w14:paraId="257DF980" w14:textId="77777777" w:rsidR="00FA39CE" w:rsidRPr="00956F66" w:rsidRDefault="00FA39CE" w:rsidP="00FA39CE">
            <w:pPr>
              <w:pStyle w:val="BankNormal"/>
              <w:tabs>
                <w:tab w:val="left" w:pos="5686"/>
                <w:tab w:val="right" w:pos="7218"/>
              </w:tabs>
              <w:spacing w:after="0"/>
              <w:jc w:val="center"/>
              <w:rPr>
                <w:rFonts w:cs="Segoe UI"/>
                <w:bCs/>
                <w:lang w:val="en-GB"/>
              </w:rPr>
            </w:pPr>
            <w:r w:rsidRPr="00956F66">
              <w:rPr>
                <w:rFonts w:cs="Segoe UI"/>
                <w:bCs/>
                <w:lang w:val="en-GB"/>
              </w:rPr>
              <w:t>2</w:t>
            </w:r>
            <w:r>
              <w:rPr>
                <w:rFonts w:cs="Segoe UI"/>
                <w:bCs/>
                <w:lang w:val="en-GB"/>
              </w:rPr>
              <w:t>3</w:t>
            </w:r>
          </w:p>
        </w:tc>
        <w:tc>
          <w:tcPr>
            <w:tcW w:w="1095" w:type="dxa"/>
          </w:tcPr>
          <w:p w14:paraId="6CD96596" w14:textId="77777777" w:rsidR="00FA39CE" w:rsidRPr="00956F66" w:rsidRDefault="00FA39CE" w:rsidP="00FA39CE">
            <w:pPr>
              <w:pStyle w:val="BankNormal"/>
              <w:tabs>
                <w:tab w:val="left" w:pos="5686"/>
                <w:tab w:val="right" w:pos="7218"/>
              </w:tabs>
              <w:spacing w:after="0"/>
              <w:jc w:val="center"/>
              <w:rPr>
                <w:rFonts w:cs="Segoe UI"/>
                <w:bCs/>
                <w:lang w:val="en-GB"/>
              </w:rPr>
            </w:pPr>
          </w:p>
        </w:tc>
        <w:tc>
          <w:tcPr>
            <w:tcW w:w="2336" w:type="dxa"/>
          </w:tcPr>
          <w:p w14:paraId="6B1B0D45" w14:textId="77777777" w:rsidR="00FA39CE" w:rsidRPr="00956F66" w:rsidRDefault="00FA39CE" w:rsidP="00FA39CE">
            <w:pPr>
              <w:pStyle w:val="BankNormal"/>
              <w:tabs>
                <w:tab w:val="left" w:pos="5686"/>
                <w:tab w:val="right" w:pos="7218"/>
              </w:tabs>
              <w:spacing w:after="0"/>
              <w:rPr>
                <w:rFonts w:cs="Segoe UI"/>
                <w:bCs/>
                <w:lang w:val="en-GB"/>
              </w:rPr>
            </w:pPr>
            <w:r w:rsidRPr="00956F66">
              <w:rPr>
                <w:rFonts w:cs="Segoe UI"/>
                <w:bCs/>
                <w:lang w:val="en-GB"/>
              </w:rPr>
              <w:t>Other Information Related to the RFP</w:t>
            </w:r>
          </w:p>
        </w:tc>
        <w:tc>
          <w:tcPr>
            <w:tcW w:w="5764" w:type="dxa"/>
            <w:tcMar>
              <w:top w:w="85" w:type="dxa"/>
              <w:bottom w:w="142" w:type="dxa"/>
            </w:tcMar>
          </w:tcPr>
          <w:p w14:paraId="1B9F2587" w14:textId="77777777" w:rsidR="00431003" w:rsidRPr="00240F08" w:rsidRDefault="00431003" w:rsidP="00431003">
            <w:pPr>
              <w:rPr>
                <w:rFonts w:ascii="Segoe UI" w:hAnsi="Segoe UI" w:cs="Segoe UI"/>
                <w:b/>
                <w:sz w:val="19"/>
                <w:szCs w:val="19"/>
              </w:rPr>
            </w:pPr>
            <w:r w:rsidRPr="00240F08">
              <w:rPr>
                <w:rFonts w:ascii="Segoe UI" w:hAnsi="Segoe UI" w:cs="Segoe UI"/>
                <w:b/>
                <w:color w:val="FF0000"/>
                <w:sz w:val="19"/>
                <w:szCs w:val="19"/>
              </w:rPr>
              <w:t xml:space="preserve">IMPORTANT REMARK ON (online) </w:t>
            </w:r>
            <w:proofErr w:type="spellStart"/>
            <w:r w:rsidRPr="00240F08">
              <w:rPr>
                <w:rFonts w:ascii="Segoe UI" w:hAnsi="Segoe UI" w:cs="Segoe UI"/>
                <w:b/>
                <w:color w:val="FF0000"/>
                <w:sz w:val="19"/>
                <w:szCs w:val="19"/>
              </w:rPr>
              <w:t>eTENDERING</w:t>
            </w:r>
            <w:proofErr w:type="spellEnd"/>
            <w:r w:rsidRPr="00240F08">
              <w:rPr>
                <w:rFonts w:ascii="Segoe UI" w:hAnsi="Segoe UI" w:cs="Segoe UI"/>
                <w:b/>
                <w:color w:val="FF0000"/>
                <w:sz w:val="19"/>
                <w:szCs w:val="19"/>
              </w:rPr>
              <w:t xml:space="preserve"> SUBMISSIONS</w:t>
            </w:r>
            <w:r w:rsidRPr="00240F08">
              <w:rPr>
                <w:rFonts w:ascii="Segoe UI" w:hAnsi="Segoe UI" w:cs="Segoe UI"/>
                <w:b/>
                <w:sz w:val="19"/>
                <w:szCs w:val="19"/>
              </w:rPr>
              <w:t xml:space="preserve">: </w:t>
            </w:r>
          </w:p>
          <w:p w14:paraId="436F5DF2" w14:textId="77777777" w:rsidR="00431003" w:rsidRPr="00240F08" w:rsidRDefault="00431003" w:rsidP="00431003">
            <w:pPr>
              <w:rPr>
                <w:rFonts w:ascii="Segoe UI" w:hAnsi="Segoe UI" w:cs="Segoe UI"/>
                <w:b/>
                <w:sz w:val="19"/>
                <w:szCs w:val="19"/>
              </w:rPr>
            </w:pPr>
            <w:r w:rsidRPr="00240F08">
              <w:rPr>
                <w:rFonts w:ascii="Segoe UI" w:hAnsi="Segoe UI" w:cs="Segoe UI"/>
                <w:b/>
                <w:sz w:val="19"/>
                <w:szCs w:val="19"/>
              </w:rPr>
              <w:lastRenderedPageBreak/>
              <w:t xml:space="preserve">On the following link: </w:t>
            </w:r>
            <w:hyperlink r:id="rId26" w:history="1">
              <w:r w:rsidRPr="00240F08">
                <w:rPr>
                  <w:rStyle w:val="Hyperlink"/>
                  <w:rFonts w:ascii="Segoe UI" w:hAnsi="Segoe UI" w:cs="Segoe UI"/>
                  <w:b/>
                  <w:sz w:val="19"/>
                  <w:szCs w:val="19"/>
                </w:rPr>
                <w:t>https://www.undp.org/content/undp/en/home/operations/procurement/business/procurement-notices/resources/</w:t>
              </w:r>
            </w:hyperlink>
            <w:r w:rsidRPr="00240F08">
              <w:rPr>
                <w:rFonts w:ascii="Segoe UI" w:hAnsi="Segoe UI" w:cs="Segoe UI"/>
                <w:b/>
                <w:sz w:val="19"/>
                <w:szCs w:val="19"/>
              </w:rPr>
              <w:t xml:space="preserve"> </w:t>
            </w:r>
          </w:p>
          <w:p w14:paraId="2273E5B5" w14:textId="77777777" w:rsidR="00431003" w:rsidRPr="00240F08" w:rsidRDefault="00431003" w:rsidP="00431003">
            <w:pPr>
              <w:rPr>
                <w:rFonts w:ascii="Segoe UI" w:hAnsi="Segoe UI" w:cs="Segoe UI"/>
                <w:b/>
                <w:sz w:val="19"/>
                <w:szCs w:val="19"/>
              </w:rPr>
            </w:pPr>
            <w:r w:rsidRPr="00240F08">
              <w:rPr>
                <w:rFonts w:ascii="Segoe UI" w:hAnsi="Segoe UI" w:cs="Segoe UI"/>
                <w:b/>
                <w:sz w:val="19"/>
                <w:szCs w:val="19"/>
              </w:rPr>
              <w:t>you may find step-by-step instructions in English, French, Spanish, Russian, Chinese and Arabic languages on:</w:t>
            </w:r>
          </w:p>
          <w:p w14:paraId="53400D98" w14:textId="77777777" w:rsidR="00431003" w:rsidRPr="00240F08" w:rsidRDefault="00431003" w:rsidP="00431003">
            <w:pPr>
              <w:numPr>
                <w:ilvl w:val="0"/>
                <w:numId w:val="55"/>
              </w:numPr>
              <w:spacing w:after="0" w:line="240" w:lineRule="auto"/>
              <w:ind w:left="652"/>
              <w:rPr>
                <w:rFonts w:ascii="Segoe UI" w:hAnsi="Segoe UI" w:cs="Segoe UI"/>
                <w:b/>
                <w:sz w:val="19"/>
                <w:szCs w:val="19"/>
              </w:rPr>
            </w:pPr>
            <w:r w:rsidRPr="00240F08">
              <w:rPr>
                <w:rFonts w:ascii="Segoe UI" w:hAnsi="Segoe UI" w:cs="Segoe UI"/>
                <w:b/>
                <w:sz w:val="19"/>
                <w:szCs w:val="19"/>
              </w:rPr>
              <w:t xml:space="preserve">How to register in the </w:t>
            </w:r>
            <w:proofErr w:type="spellStart"/>
            <w:r w:rsidRPr="00240F08">
              <w:rPr>
                <w:rFonts w:ascii="Segoe UI" w:hAnsi="Segoe UI" w:cs="Segoe UI"/>
                <w:b/>
                <w:sz w:val="19"/>
                <w:szCs w:val="19"/>
              </w:rPr>
              <w:t>eTendering</w:t>
            </w:r>
            <w:proofErr w:type="spellEnd"/>
            <w:r w:rsidRPr="00240F08">
              <w:rPr>
                <w:rFonts w:ascii="Segoe UI" w:hAnsi="Segoe UI" w:cs="Segoe UI"/>
                <w:b/>
                <w:sz w:val="19"/>
                <w:szCs w:val="19"/>
              </w:rPr>
              <w:t xml:space="preserve"> Module as a bidder,</w:t>
            </w:r>
          </w:p>
          <w:p w14:paraId="5B566CF0" w14:textId="77777777" w:rsidR="00431003" w:rsidRPr="00240F08" w:rsidRDefault="00431003" w:rsidP="00431003">
            <w:pPr>
              <w:numPr>
                <w:ilvl w:val="0"/>
                <w:numId w:val="55"/>
              </w:numPr>
              <w:spacing w:after="0" w:line="240" w:lineRule="auto"/>
              <w:ind w:left="652"/>
              <w:rPr>
                <w:rFonts w:ascii="Segoe UI" w:hAnsi="Segoe UI" w:cs="Segoe UI"/>
                <w:b/>
                <w:sz w:val="19"/>
                <w:szCs w:val="19"/>
              </w:rPr>
            </w:pPr>
            <w:r w:rsidRPr="00240F08">
              <w:rPr>
                <w:rFonts w:ascii="Segoe UI" w:hAnsi="Segoe UI" w:cs="Segoe UI"/>
                <w:b/>
                <w:sz w:val="19"/>
                <w:szCs w:val="19"/>
              </w:rPr>
              <w:t>How to find the tender you wish to submit your offer for,</w:t>
            </w:r>
          </w:p>
          <w:p w14:paraId="1D9E2289" w14:textId="77777777" w:rsidR="00431003" w:rsidRPr="00240F08" w:rsidRDefault="00431003" w:rsidP="00431003">
            <w:pPr>
              <w:numPr>
                <w:ilvl w:val="0"/>
                <w:numId w:val="55"/>
              </w:numPr>
              <w:spacing w:after="0" w:line="240" w:lineRule="auto"/>
              <w:ind w:left="652"/>
              <w:rPr>
                <w:rFonts w:ascii="Segoe UI" w:hAnsi="Segoe UI" w:cs="Segoe UI"/>
                <w:b/>
                <w:sz w:val="19"/>
                <w:szCs w:val="19"/>
              </w:rPr>
            </w:pPr>
            <w:r w:rsidRPr="00240F08">
              <w:rPr>
                <w:rFonts w:ascii="Segoe UI" w:hAnsi="Segoe UI" w:cs="Segoe UI"/>
                <w:b/>
                <w:sz w:val="19"/>
                <w:szCs w:val="19"/>
              </w:rPr>
              <w:t>How to submit your offer,</w:t>
            </w:r>
          </w:p>
          <w:p w14:paraId="07D911EC" w14:textId="388D1079" w:rsidR="00FA39CE" w:rsidRPr="00431003" w:rsidRDefault="00431003" w:rsidP="00431003">
            <w:pPr>
              <w:numPr>
                <w:ilvl w:val="0"/>
                <w:numId w:val="55"/>
              </w:numPr>
              <w:spacing w:after="0" w:line="240" w:lineRule="auto"/>
              <w:ind w:left="652"/>
              <w:rPr>
                <w:rFonts w:ascii="Segoe UI" w:hAnsi="Segoe UI" w:cs="Segoe UI"/>
                <w:b/>
                <w:sz w:val="19"/>
                <w:szCs w:val="19"/>
              </w:rPr>
            </w:pPr>
            <w:r w:rsidRPr="00240F08">
              <w:rPr>
                <w:rFonts w:ascii="Segoe UI" w:hAnsi="Segoe UI" w:cs="Segoe UI"/>
                <w:b/>
                <w:sz w:val="19"/>
                <w:szCs w:val="19"/>
              </w:rPr>
              <w:t xml:space="preserve">All other information related to the </w:t>
            </w:r>
            <w:proofErr w:type="spellStart"/>
            <w:r w:rsidRPr="00240F08">
              <w:rPr>
                <w:rFonts w:ascii="Segoe UI" w:hAnsi="Segoe UI" w:cs="Segoe UI"/>
                <w:b/>
                <w:sz w:val="19"/>
                <w:szCs w:val="19"/>
              </w:rPr>
              <w:t>eTendering</w:t>
            </w:r>
            <w:proofErr w:type="spellEnd"/>
            <w:r w:rsidRPr="00240F08">
              <w:rPr>
                <w:rFonts w:ascii="Segoe UI" w:hAnsi="Segoe UI" w:cs="Segoe UI"/>
                <w:b/>
                <w:sz w:val="19"/>
                <w:szCs w:val="19"/>
              </w:rPr>
              <w:t xml:space="preserve"> Module (bidder’s support).</w:t>
            </w:r>
          </w:p>
        </w:tc>
      </w:tr>
    </w:tbl>
    <w:p w14:paraId="16552C5A" w14:textId="77777777" w:rsidR="006244D5" w:rsidRDefault="006244D5">
      <w:pPr>
        <w:rPr>
          <w:rFonts w:asciiTheme="majorHAnsi" w:hAnsiTheme="majorHAnsi" w:cs="Segoe UI"/>
          <w:b/>
          <w:bCs/>
          <w:lang w:val="en-GB"/>
        </w:rPr>
      </w:pPr>
      <w:r>
        <w:rPr>
          <w:rFonts w:asciiTheme="majorHAnsi" w:hAnsiTheme="majorHAnsi" w:cs="Segoe UI"/>
          <w:b/>
          <w:bCs/>
          <w:lang w:val="en-GB"/>
        </w:rPr>
        <w:lastRenderedPageBreak/>
        <w:br w:type="page"/>
      </w:r>
    </w:p>
    <w:p w14:paraId="5C934858" w14:textId="77777777" w:rsidR="00A46E8C" w:rsidRPr="006F703C" w:rsidRDefault="00BB7661" w:rsidP="006F703C">
      <w:pPr>
        <w:pStyle w:val="Heading1"/>
        <w:pBdr>
          <w:bottom w:val="single" w:sz="4" w:space="1" w:color="auto"/>
        </w:pBdr>
        <w:rPr>
          <w:rFonts w:ascii="Segoe UI" w:hAnsi="Segoe UI" w:cs="Segoe UI"/>
          <w:b w:val="0"/>
          <w:color w:val="0070C0"/>
        </w:rPr>
      </w:pPr>
      <w:bookmarkStart w:id="74" w:name="_Toc14964326"/>
      <w:r w:rsidRPr="00D42142">
        <w:rPr>
          <w:rFonts w:ascii="Segoe UI" w:hAnsi="Segoe UI" w:cs="Segoe UI"/>
          <w:color w:val="0070C0"/>
        </w:rPr>
        <w:lastRenderedPageBreak/>
        <w:t xml:space="preserve">Section </w:t>
      </w:r>
      <w:r w:rsidR="00C44803" w:rsidRPr="00D42142">
        <w:rPr>
          <w:rFonts w:ascii="Segoe UI" w:hAnsi="Segoe UI" w:cs="Segoe UI"/>
          <w:color w:val="0070C0"/>
        </w:rPr>
        <w:t>4.</w:t>
      </w:r>
      <w:r w:rsidRPr="00FF7980">
        <w:rPr>
          <w:rFonts w:ascii="Segoe UI" w:hAnsi="Segoe UI" w:cs="Segoe UI"/>
          <w:b w:val="0"/>
          <w:color w:val="0070C0"/>
        </w:rPr>
        <w:t xml:space="preserve"> </w:t>
      </w:r>
      <w:r w:rsidR="00C44803" w:rsidRPr="00FF7980">
        <w:rPr>
          <w:rFonts w:ascii="Segoe UI" w:hAnsi="Segoe UI" w:cs="Segoe UI"/>
          <w:b w:val="0"/>
          <w:color w:val="0070C0"/>
        </w:rPr>
        <w:t>Evaluation Criteria</w:t>
      </w:r>
      <w:bookmarkEnd w:id="74"/>
    </w:p>
    <w:p w14:paraId="62FD655C" w14:textId="77777777" w:rsidR="00913F54" w:rsidRPr="009F0E8E" w:rsidRDefault="00913F54" w:rsidP="00913F54">
      <w:pPr>
        <w:rPr>
          <w:rFonts w:ascii="Segoe UI" w:hAnsi="Segoe UI" w:cs="Segoe UI"/>
          <w:bCs/>
          <w:color w:val="0070C0"/>
          <w:sz w:val="20"/>
          <w:szCs w:val="20"/>
          <w:lang w:val="en-GB"/>
        </w:rPr>
      </w:pPr>
      <w:r w:rsidRPr="009F0E8E">
        <w:rPr>
          <w:rFonts w:ascii="Segoe UI" w:hAnsi="Segoe UI" w:cs="Segoe UI"/>
          <w:b/>
          <w:bCs/>
          <w:color w:val="0070C0"/>
          <w:sz w:val="20"/>
          <w:szCs w:val="20"/>
        </w:rPr>
        <w:t xml:space="preserve">Preliminary Examination Criteria </w:t>
      </w:r>
    </w:p>
    <w:p w14:paraId="2E266EA3" w14:textId="77777777" w:rsidR="00F90EC4" w:rsidRPr="009F0E8E" w:rsidRDefault="00913F54" w:rsidP="00142875">
      <w:pPr>
        <w:rPr>
          <w:rFonts w:ascii="Segoe UI" w:hAnsi="Segoe UI" w:cs="Segoe UI"/>
          <w:sz w:val="20"/>
          <w:szCs w:val="20"/>
        </w:rPr>
      </w:pPr>
      <w:r w:rsidRPr="009F0E8E">
        <w:rPr>
          <w:rFonts w:ascii="Segoe UI" w:hAnsi="Segoe UI" w:cs="Segoe UI"/>
          <w:spacing w:val="-2"/>
          <w:sz w:val="20"/>
          <w:szCs w:val="20"/>
        </w:rPr>
        <w:t xml:space="preserve">Proposals will be </w:t>
      </w:r>
      <w:r w:rsidR="00F90EC4" w:rsidRPr="009F0E8E">
        <w:rPr>
          <w:rFonts w:ascii="Segoe UI" w:hAnsi="Segoe UI" w:cs="Segoe UI"/>
          <w:spacing w:val="-2"/>
          <w:sz w:val="20"/>
          <w:szCs w:val="20"/>
        </w:rPr>
        <w:t xml:space="preserve">examined </w:t>
      </w:r>
      <w:r w:rsidR="00F90EC4" w:rsidRPr="009F0E8E">
        <w:rPr>
          <w:rFonts w:ascii="Segoe UI" w:hAnsi="Segoe UI" w:cs="Segoe UI"/>
          <w:sz w:val="20"/>
          <w:szCs w:val="20"/>
        </w:rPr>
        <w:t xml:space="preserve">to determine whether they are complete and submitted in accordance with RFP requirements as </w:t>
      </w:r>
      <w:r w:rsidR="0061415D" w:rsidRPr="009F0E8E">
        <w:rPr>
          <w:rFonts w:ascii="Segoe UI" w:hAnsi="Segoe UI" w:cs="Segoe UI"/>
          <w:sz w:val="20"/>
          <w:szCs w:val="20"/>
        </w:rPr>
        <w:t>per below criteria on a Yes/No basis</w:t>
      </w:r>
      <w:r w:rsidR="00F90EC4" w:rsidRPr="009F0E8E">
        <w:rPr>
          <w:rFonts w:ascii="Segoe UI" w:hAnsi="Segoe UI" w:cs="Segoe UI"/>
          <w:sz w:val="20"/>
          <w:szCs w:val="20"/>
        </w:rPr>
        <w:t>:</w:t>
      </w:r>
    </w:p>
    <w:p w14:paraId="136F327E" w14:textId="77777777" w:rsidR="00F90EC4" w:rsidRPr="009F0E8E" w:rsidRDefault="00F90EC4" w:rsidP="00A43881">
      <w:pPr>
        <w:pStyle w:val="ListParagraph"/>
        <w:widowControl w:val="0"/>
        <w:numPr>
          <w:ilvl w:val="0"/>
          <w:numId w:val="18"/>
        </w:numPr>
        <w:overflowPunct w:val="0"/>
        <w:adjustRightInd w:val="0"/>
        <w:spacing w:after="0" w:line="240" w:lineRule="auto"/>
        <w:rPr>
          <w:rFonts w:ascii="Segoe UI" w:eastAsiaTheme="minorEastAsia" w:hAnsi="Segoe UI" w:cs="Segoe UI"/>
          <w:kern w:val="28"/>
          <w:sz w:val="20"/>
          <w:szCs w:val="20"/>
        </w:rPr>
      </w:pPr>
      <w:r w:rsidRPr="009F0E8E">
        <w:rPr>
          <w:rFonts w:ascii="Segoe UI" w:eastAsiaTheme="minorEastAsia" w:hAnsi="Segoe UI" w:cs="Segoe UI"/>
          <w:kern w:val="28"/>
          <w:sz w:val="20"/>
          <w:szCs w:val="20"/>
        </w:rPr>
        <w:t>Appropriate signatures</w:t>
      </w:r>
    </w:p>
    <w:p w14:paraId="2BF0C5FF" w14:textId="77777777" w:rsidR="00F90EC4" w:rsidRPr="009F0E8E" w:rsidRDefault="00F90EC4" w:rsidP="00A43881">
      <w:pPr>
        <w:pStyle w:val="ListParagraph"/>
        <w:widowControl w:val="0"/>
        <w:numPr>
          <w:ilvl w:val="0"/>
          <w:numId w:val="18"/>
        </w:numPr>
        <w:overflowPunct w:val="0"/>
        <w:adjustRightInd w:val="0"/>
        <w:spacing w:after="0" w:line="240" w:lineRule="auto"/>
        <w:rPr>
          <w:rFonts w:ascii="Segoe UI" w:eastAsiaTheme="minorEastAsia" w:hAnsi="Segoe UI" w:cs="Segoe UI"/>
          <w:kern w:val="28"/>
          <w:sz w:val="20"/>
          <w:szCs w:val="20"/>
        </w:rPr>
      </w:pPr>
      <w:r w:rsidRPr="009F0E8E">
        <w:rPr>
          <w:rFonts w:ascii="Segoe UI" w:eastAsiaTheme="minorEastAsia" w:hAnsi="Segoe UI" w:cs="Segoe UI"/>
          <w:kern w:val="28"/>
          <w:sz w:val="20"/>
          <w:szCs w:val="20"/>
        </w:rPr>
        <w:t>Power of Attorney</w:t>
      </w:r>
    </w:p>
    <w:p w14:paraId="4EE88048" w14:textId="77777777" w:rsidR="00F90EC4" w:rsidRPr="009F0E8E" w:rsidRDefault="00F90EC4" w:rsidP="00A43881">
      <w:pPr>
        <w:pStyle w:val="ListParagraph"/>
        <w:widowControl w:val="0"/>
        <w:numPr>
          <w:ilvl w:val="0"/>
          <w:numId w:val="18"/>
        </w:numPr>
        <w:overflowPunct w:val="0"/>
        <w:adjustRightInd w:val="0"/>
        <w:spacing w:after="0" w:line="240" w:lineRule="auto"/>
        <w:rPr>
          <w:rFonts w:ascii="Segoe UI" w:eastAsiaTheme="minorEastAsia" w:hAnsi="Segoe UI" w:cs="Segoe UI"/>
          <w:kern w:val="28"/>
          <w:sz w:val="20"/>
          <w:szCs w:val="20"/>
        </w:rPr>
      </w:pPr>
      <w:r w:rsidRPr="009F0E8E">
        <w:rPr>
          <w:rFonts w:ascii="Segoe UI" w:eastAsiaTheme="minorEastAsia" w:hAnsi="Segoe UI" w:cs="Segoe UI"/>
          <w:kern w:val="28"/>
          <w:sz w:val="20"/>
          <w:szCs w:val="20"/>
        </w:rPr>
        <w:t>Minimum documents provided</w:t>
      </w:r>
    </w:p>
    <w:p w14:paraId="488E3049" w14:textId="77777777" w:rsidR="00EE0F19" w:rsidRPr="009F0E8E" w:rsidRDefault="00EE0F19" w:rsidP="00A43881">
      <w:pPr>
        <w:pStyle w:val="ListParagraph"/>
        <w:widowControl w:val="0"/>
        <w:numPr>
          <w:ilvl w:val="0"/>
          <w:numId w:val="18"/>
        </w:numPr>
        <w:overflowPunct w:val="0"/>
        <w:adjustRightInd w:val="0"/>
        <w:spacing w:after="0" w:line="240" w:lineRule="auto"/>
        <w:rPr>
          <w:rFonts w:ascii="Segoe UI" w:eastAsiaTheme="minorEastAsia" w:hAnsi="Segoe UI" w:cs="Segoe UI"/>
          <w:kern w:val="28"/>
          <w:sz w:val="20"/>
          <w:szCs w:val="20"/>
        </w:rPr>
      </w:pPr>
      <w:r w:rsidRPr="009F0E8E">
        <w:rPr>
          <w:rFonts w:ascii="Segoe UI" w:eastAsiaTheme="minorEastAsia" w:hAnsi="Segoe UI" w:cs="Segoe UI"/>
          <w:kern w:val="28"/>
          <w:sz w:val="20"/>
          <w:szCs w:val="20"/>
        </w:rPr>
        <w:t>Technical and Financial Proposals submitted separately</w:t>
      </w:r>
    </w:p>
    <w:p w14:paraId="11DF2A1A" w14:textId="77777777" w:rsidR="00F90EC4" w:rsidRPr="009F0E8E" w:rsidRDefault="00F90EC4" w:rsidP="00A43881">
      <w:pPr>
        <w:pStyle w:val="ListParagraph"/>
        <w:widowControl w:val="0"/>
        <w:numPr>
          <w:ilvl w:val="0"/>
          <w:numId w:val="18"/>
        </w:numPr>
        <w:overflowPunct w:val="0"/>
        <w:adjustRightInd w:val="0"/>
        <w:spacing w:after="0" w:line="240" w:lineRule="auto"/>
        <w:rPr>
          <w:rFonts w:ascii="Segoe UI" w:eastAsiaTheme="minorEastAsia" w:hAnsi="Segoe UI" w:cs="Segoe UI"/>
          <w:kern w:val="28"/>
          <w:sz w:val="20"/>
          <w:szCs w:val="20"/>
        </w:rPr>
      </w:pPr>
      <w:r w:rsidRPr="009F0E8E">
        <w:rPr>
          <w:rFonts w:ascii="Segoe UI" w:eastAsiaTheme="minorEastAsia" w:hAnsi="Segoe UI" w:cs="Segoe UI"/>
          <w:kern w:val="28"/>
          <w:sz w:val="20"/>
          <w:szCs w:val="20"/>
        </w:rPr>
        <w:t>Bid Validity</w:t>
      </w:r>
    </w:p>
    <w:p w14:paraId="395EE928" w14:textId="77777777" w:rsidR="00F90EC4" w:rsidRPr="009F0E8E" w:rsidRDefault="00F90EC4" w:rsidP="00A43881">
      <w:pPr>
        <w:pStyle w:val="ListParagraph"/>
        <w:widowControl w:val="0"/>
        <w:numPr>
          <w:ilvl w:val="0"/>
          <w:numId w:val="18"/>
        </w:numPr>
        <w:overflowPunct w:val="0"/>
        <w:adjustRightInd w:val="0"/>
        <w:spacing w:after="0" w:line="240" w:lineRule="auto"/>
        <w:rPr>
          <w:rFonts w:ascii="Segoe UI" w:eastAsiaTheme="minorEastAsia" w:hAnsi="Segoe UI" w:cs="Segoe UI"/>
          <w:kern w:val="28"/>
          <w:sz w:val="20"/>
          <w:szCs w:val="20"/>
        </w:rPr>
      </w:pPr>
      <w:r w:rsidRPr="009F0E8E">
        <w:rPr>
          <w:rFonts w:ascii="Segoe UI" w:eastAsiaTheme="minorEastAsia" w:hAnsi="Segoe UI" w:cs="Segoe UI"/>
          <w:kern w:val="28"/>
          <w:sz w:val="20"/>
          <w:szCs w:val="20"/>
        </w:rPr>
        <w:t xml:space="preserve">Bid Security </w:t>
      </w:r>
      <w:r w:rsidR="00704A54" w:rsidRPr="009F0E8E">
        <w:rPr>
          <w:rFonts w:ascii="Segoe UI" w:eastAsiaTheme="minorEastAsia" w:hAnsi="Segoe UI" w:cs="Segoe UI"/>
          <w:kern w:val="28"/>
          <w:sz w:val="20"/>
          <w:szCs w:val="20"/>
        </w:rPr>
        <w:t xml:space="preserve">submitted as per RFP requirements </w:t>
      </w:r>
      <w:r w:rsidR="001D6FAD">
        <w:rPr>
          <w:rFonts w:ascii="Segoe UI" w:eastAsiaTheme="minorEastAsia" w:hAnsi="Segoe UI" w:cs="Segoe UI"/>
          <w:kern w:val="28"/>
          <w:sz w:val="20"/>
          <w:szCs w:val="20"/>
        </w:rPr>
        <w:t xml:space="preserve">with </w:t>
      </w:r>
      <w:r w:rsidR="00912E39">
        <w:rPr>
          <w:rFonts w:ascii="Segoe UI" w:eastAsiaTheme="minorEastAsia" w:hAnsi="Segoe UI" w:cs="Segoe UI"/>
          <w:kern w:val="28"/>
          <w:sz w:val="20"/>
          <w:szCs w:val="20"/>
        </w:rPr>
        <w:t>compliant</w:t>
      </w:r>
      <w:r w:rsidR="00912E39" w:rsidRPr="009F0E8E">
        <w:rPr>
          <w:rFonts w:ascii="Segoe UI" w:eastAsiaTheme="minorEastAsia" w:hAnsi="Segoe UI" w:cs="Segoe UI"/>
          <w:kern w:val="28"/>
          <w:sz w:val="20"/>
          <w:szCs w:val="20"/>
        </w:rPr>
        <w:t xml:space="preserve"> validity</w:t>
      </w:r>
      <w:r w:rsidR="00704A54" w:rsidRPr="009F0E8E">
        <w:rPr>
          <w:rFonts w:ascii="Segoe UI" w:eastAsiaTheme="minorEastAsia" w:hAnsi="Segoe UI" w:cs="Segoe UI"/>
          <w:kern w:val="28"/>
          <w:sz w:val="20"/>
          <w:szCs w:val="20"/>
        </w:rPr>
        <w:t xml:space="preserve"> period</w:t>
      </w:r>
    </w:p>
    <w:p w14:paraId="4E7069F9" w14:textId="77777777" w:rsidR="00DC0FED" w:rsidRPr="009F0E8E" w:rsidRDefault="00DC0FED" w:rsidP="00142875">
      <w:pPr>
        <w:rPr>
          <w:rFonts w:ascii="Segoe UI" w:hAnsi="Segoe UI" w:cs="Segoe UI"/>
          <w:b/>
          <w:bCs/>
          <w:color w:val="0070C0"/>
          <w:sz w:val="20"/>
          <w:szCs w:val="20"/>
          <w:lang w:val="en-GB"/>
        </w:rPr>
      </w:pPr>
    </w:p>
    <w:p w14:paraId="33454366" w14:textId="11FC75CE" w:rsidR="00E36F18" w:rsidRPr="009F0E8E" w:rsidRDefault="00014EF9" w:rsidP="00142875">
      <w:pPr>
        <w:rPr>
          <w:rFonts w:ascii="Segoe UI" w:hAnsi="Segoe UI" w:cs="Segoe UI"/>
          <w:bCs/>
          <w:color w:val="0070C0"/>
          <w:sz w:val="20"/>
          <w:szCs w:val="20"/>
          <w:lang w:val="en-GB"/>
        </w:rPr>
      </w:pPr>
      <w:r w:rsidRPr="009F0E8E">
        <w:rPr>
          <w:rFonts w:ascii="Segoe UI" w:hAnsi="Segoe UI" w:cs="Segoe UI"/>
          <w:b/>
          <w:bCs/>
          <w:color w:val="0070C0"/>
          <w:sz w:val="20"/>
          <w:szCs w:val="20"/>
          <w:lang w:val="en-GB"/>
        </w:rPr>
        <w:t xml:space="preserve">Minimum </w:t>
      </w:r>
      <w:r w:rsidR="00142875" w:rsidRPr="009F0E8E">
        <w:rPr>
          <w:rFonts w:ascii="Segoe UI" w:hAnsi="Segoe UI" w:cs="Segoe UI"/>
          <w:b/>
          <w:bCs/>
          <w:color w:val="0070C0"/>
          <w:sz w:val="20"/>
          <w:szCs w:val="20"/>
          <w:lang w:val="en-GB"/>
        </w:rPr>
        <w:t>Eligibility and Qualification Criteria</w:t>
      </w:r>
      <w:r w:rsidR="00A46E8C" w:rsidRPr="009F0E8E">
        <w:rPr>
          <w:rFonts w:ascii="Segoe UI" w:hAnsi="Segoe UI" w:cs="Segoe UI"/>
          <w:bCs/>
          <w:color w:val="0070C0"/>
          <w:sz w:val="20"/>
          <w:szCs w:val="20"/>
          <w:lang w:val="en-GB"/>
        </w:rPr>
        <w:t xml:space="preserve"> </w:t>
      </w:r>
    </w:p>
    <w:p w14:paraId="033768BD" w14:textId="77777777" w:rsidR="00FC6C71" w:rsidRPr="009F0E8E" w:rsidRDefault="00FC6C71" w:rsidP="00E36F18">
      <w:pPr>
        <w:rPr>
          <w:rFonts w:ascii="Segoe UI" w:hAnsi="Segoe UI" w:cs="Segoe UI"/>
          <w:bCs/>
          <w:sz w:val="20"/>
          <w:szCs w:val="20"/>
          <w:lang w:val="en-GB"/>
        </w:rPr>
      </w:pPr>
      <w:r w:rsidRPr="009F0E8E">
        <w:rPr>
          <w:rFonts w:ascii="Segoe UI" w:hAnsi="Segoe UI" w:cs="Segoe UI"/>
          <w:spacing w:val="-2"/>
          <w:sz w:val="20"/>
          <w:szCs w:val="20"/>
        </w:rPr>
        <w:t xml:space="preserve">Eligibility and Qualification will be </w:t>
      </w:r>
      <w:r w:rsidR="00A46E8C" w:rsidRPr="009F0E8E">
        <w:rPr>
          <w:rFonts w:ascii="Segoe UI" w:hAnsi="Segoe UI" w:cs="Segoe UI"/>
          <w:bCs/>
          <w:sz w:val="20"/>
          <w:szCs w:val="20"/>
          <w:lang w:val="en-GB"/>
        </w:rPr>
        <w:t>evaluated on Pass/Fail basis</w:t>
      </w:r>
      <w:r w:rsidR="00BB7661" w:rsidRPr="009F0E8E">
        <w:rPr>
          <w:rFonts w:ascii="Segoe UI" w:hAnsi="Segoe UI" w:cs="Segoe UI"/>
          <w:bCs/>
          <w:sz w:val="20"/>
          <w:szCs w:val="20"/>
          <w:lang w:val="en-GB"/>
        </w:rPr>
        <w:t>.</w:t>
      </w:r>
      <w:r w:rsidR="00E36F18" w:rsidRPr="009F0E8E">
        <w:rPr>
          <w:rFonts w:ascii="Segoe UI" w:hAnsi="Segoe UI" w:cs="Segoe UI"/>
          <w:bCs/>
          <w:sz w:val="20"/>
          <w:szCs w:val="20"/>
          <w:lang w:val="en-GB"/>
        </w:rPr>
        <w:t xml:space="preserve"> </w:t>
      </w:r>
    </w:p>
    <w:p w14:paraId="7FB9D57A" w14:textId="77777777" w:rsidR="00D34501" w:rsidRPr="009F0E8E" w:rsidRDefault="00E36F18" w:rsidP="00E36F18">
      <w:pPr>
        <w:rPr>
          <w:rFonts w:ascii="Segoe UI" w:hAnsi="Segoe UI" w:cs="Segoe UI"/>
          <w:spacing w:val="-2"/>
          <w:sz w:val="20"/>
          <w:szCs w:val="20"/>
        </w:rPr>
      </w:pPr>
      <w:r w:rsidRPr="009F0E8E">
        <w:rPr>
          <w:rFonts w:ascii="Segoe UI" w:hAnsi="Segoe UI" w:cs="Segoe UI"/>
          <w:spacing w:val="-2"/>
          <w:sz w:val="20"/>
          <w:szCs w:val="20"/>
        </w:rPr>
        <w:t xml:space="preserve">If the Proposal is submitted as a Joint Venture/Consortium/Association, each member should meet </w:t>
      </w:r>
      <w:r w:rsidR="00FC6C71" w:rsidRPr="009F0E8E">
        <w:rPr>
          <w:rFonts w:ascii="Segoe UI" w:hAnsi="Segoe UI" w:cs="Segoe UI"/>
          <w:spacing w:val="-2"/>
          <w:sz w:val="20"/>
          <w:szCs w:val="20"/>
        </w:rPr>
        <w:t xml:space="preserve">minimum criteria, unless otherwise specified </w:t>
      </w:r>
      <w:r w:rsidR="00D40A83" w:rsidRPr="009F0E8E">
        <w:rPr>
          <w:rFonts w:ascii="Segoe UI" w:hAnsi="Segoe UI" w:cs="Segoe UI"/>
          <w:spacing w:val="-2"/>
          <w:sz w:val="20"/>
          <w:szCs w:val="20"/>
        </w:rPr>
        <w:t xml:space="preserve">in the criterion. </w:t>
      </w:r>
    </w:p>
    <w:p w14:paraId="173F99B8" w14:textId="77777777" w:rsidR="00E36F18" w:rsidRPr="006F703C" w:rsidRDefault="00E36F18" w:rsidP="00E36F18">
      <w:pPr>
        <w:pStyle w:val="MarginText"/>
        <w:spacing w:after="0" w:line="240" w:lineRule="auto"/>
        <w:jc w:val="left"/>
        <w:rPr>
          <w:rFonts w:ascii="Segoe UI" w:hAnsi="Segoe UI" w:cs="Segoe UI"/>
          <w:bCs/>
          <w:sz w:val="20"/>
        </w:rPr>
      </w:pPr>
    </w:p>
    <w:tbl>
      <w:tblPr>
        <w:tblW w:w="9267"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4A0" w:firstRow="1" w:lastRow="0" w:firstColumn="1" w:lastColumn="0" w:noHBand="0" w:noVBand="1"/>
      </w:tblPr>
      <w:tblGrid>
        <w:gridCol w:w="2044"/>
        <w:gridCol w:w="5443"/>
        <w:gridCol w:w="1780"/>
      </w:tblGrid>
      <w:tr w:rsidR="00CE2C8B" w:rsidRPr="00526ABA" w14:paraId="3D875A6F" w14:textId="77777777" w:rsidTr="00FD1D09">
        <w:tc>
          <w:tcPr>
            <w:tcW w:w="1890" w:type="dxa"/>
            <w:shd w:val="clear" w:color="auto" w:fill="9BDEFF"/>
            <w:vAlign w:val="center"/>
          </w:tcPr>
          <w:p w14:paraId="7DF8DDB7" w14:textId="77777777" w:rsidR="00CE2C8B" w:rsidRPr="00526ABA" w:rsidRDefault="00B6603F" w:rsidP="00D42142">
            <w:pPr>
              <w:rPr>
                <w:rFonts w:ascii="Segoe UI" w:hAnsi="Segoe UI" w:cs="Segoe UI"/>
                <w:b/>
                <w:sz w:val="19"/>
                <w:szCs w:val="19"/>
              </w:rPr>
            </w:pPr>
            <w:r w:rsidRPr="00526ABA">
              <w:rPr>
                <w:rFonts w:ascii="Segoe UI" w:hAnsi="Segoe UI" w:cs="Segoe UI"/>
                <w:b/>
                <w:sz w:val="19"/>
                <w:szCs w:val="19"/>
              </w:rPr>
              <w:t>Subject</w:t>
            </w:r>
          </w:p>
        </w:tc>
        <w:tc>
          <w:tcPr>
            <w:tcW w:w="5577" w:type="dxa"/>
            <w:shd w:val="clear" w:color="auto" w:fill="9BDEFF"/>
            <w:vAlign w:val="center"/>
          </w:tcPr>
          <w:p w14:paraId="4F5EA652" w14:textId="77777777" w:rsidR="00CE2C8B" w:rsidRPr="00526ABA" w:rsidRDefault="00CE2C8B" w:rsidP="00D42142">
            <w:pPr>
              <w:rPr>
                <w:rFonts w:ascii="Segoe UI" w:hAnsi="Segoe UI" w:cs="Segoe UI"/>
                <w:b/>
                <w:sz w:val="19"/>
                <w:szCs w:val="19"/>
              </w:rPr>
            </w:pPr>
            <w:r w:rsidRPr="00526ABA">
              <w:rPr>
                <w:rFonts w:ascii="Segoe UI" w:hAnsi="Segoe UI" w:cs="Segoe UI"/>
                <w:b/>
                <w:sz w:val="19"/>
                <w:szCs w:val="19"/>
              </w:rPr>
              <w:t>Criteria</w:t>
            </w:r>
          </w:p>
        </w:tc>
        <w:tc>
          <w:tcPr>
            <w:tcW w:w="1800" w:type="dxa"/>
            <w:shd w:val="clear" w:color="auto" w:fill="9BDEFF"/>
            <w:vAlign w:val="center"/>
          </w:tcPr>
          <w:p w14:paraId="7D1F86E8" w14:textId="77777777" w:rsidR="00CE2C8B" w:rsidRPr="00526ABA" w:rsidRDefault="00CE2C8B" w:rsidP="00D42142">
            <w:pPr>
              <w:rPr>
                <w:rFonts w:ascii="Segoe UI" w:hAnsi="Segoe UI" w:cs="Segoe UI"/>
                <w:b/>
                <w:sz w:val="19"/>
                <w:szCs w:val="19"/>
              </w:rPr>
            </w:pPr>
            <w:r w:rsidRPr="00526ABA">
              <w:rPr>
                <w:rFonts w:ascii="Segoe UI" w:hAnsi="Segoe UI" w:cs="Segoe UI"/>
                <w:b/>
                <w:sz w:val="19"/>
                <w:szCs w:val="19"/>
              </w:rPr>
              <w:t>Document Submission requirement</w:t>
            </w:r>
          </w:p>
        </w:tc>
      </w:tr>
      <w:tr w:rsidR="00CC7188" w:rsidRPr="00526ABA" w14:paraId="3F633CE4" w14:textId="77777777" w:rsidTr="00FD1D09">
        <w:trPr>
          <w:trHeight w:val="315"/>
        </w:trPr>
        <w:tc>
          <w:tcPr>
            <w:tcW w:w="1890" w:type="dxa"/>
            <w:shd w:val="clear" w:color="auto" w:fill="9BDEFF"/>
            <w:vAlign w:val="center"/>
          </w:tcPr>
          <w:p w14:paraId="0CA51A63" w14:textId="77777777" w:rsidR="00CC7188" w:rsidRPr="00526ABA" w:rsidRDefault="00CC7188" w:rsidP="00267129">
            <w:pPr>
              <w:rPr>
                <w:rFonts w:ascii="Segoe UI" w:hAnsi="Segoe UI" w:cs="Segoe UI"/>
                <w:b/>
                <w:sz w:val="19"/>
                <w:szCs w:val="19"/>
                <w:highlight w:val="lightGray"/>
              </w:rPr>
            </w:pPr>
            <w:r w:rsidRPr="00526ABA">
              <w:rPr>
                <w:rFonts w:ascii="Segoe UI" w:hAnsi="Segoe UI" w:cs="Segoe UI"/>
                <w:b/>
                <w:sz w:val="19"/>
                <w:szCs w:val="19"/>
              </w:rPr>
              <w:t>ELIGIBI</w:t>
            </w:r>
            <w:r w:rsidR="00267129" w:rsidRPr="00526ABA">
              <w:rPr>
                <w:rFonts w:ascii="Segoe UI" w:hAnsi="Segoe UI" w:cs="Segoe UI"/>
                <w:b/>
                <w:sz w:val="19"/>
                <w:szCs w:val="19"/>
              </w:rPr>
              <w:t xml:space="preserve">LITY </w:t>
            </w:r>
          </w:p>
        </w:tc>
        <w:tc>
          <w:tcPr>
            <w:tcW w:w="5577" w:type="dxa"/>
            <w:shd w:val="clear" w:color="auto" w:fill="auto"/>
          </w:tcPr>
          <w:p w14:paraId="34F1F513" w14:textId="77777777" w:rsidR="00CC7188" w:rsidRPr="00526ABA" w:rsidRDefault="00CC7188" w:rsidP="00142875">
            <w:pPr>
              <w:rPr>
                <w:rFonts w:ascii="Segoe UI" w:hAnsi="Segoe UI" w:cs="Segoe UI"/>
                <w:b/>
                <w:sz w:val="19"/>
                <w:szCs w:val="19"/>
                <w:highlight w:val="lightGray"/>
              </w:rPr>
            </w:pPr>
          </w:p>
        </w:tc>
        <w:tc>
          <w:tcPr>
            <w:tcW w:w="1800" w:type="dxa"/>
            <w:shd w:val="clear" w:color="auto" w:fill="auto"/>
          </w:tcPr>
          <w:p w14:paraId="41539AB7" w14:textId="77777777" w:rsidR="00CC7188" w:rsidRPr="00526ABA" w:rsidRDefault="00CC7188" w:rsidP="00142875">
            <w:pPr>
              <w:rPr>
                <w:rFonts w:ascii="Segoe UI" w:hAnsi="Segoe UI" w:cs="Segoe UI"/>
                <w:b/>
                <w:sz w:val="19"/>
                <w:szCs w:val="19"/>
              </w:rPr>
            </w:pPr>
          </w:p>
        </w:tc>
      </w:tr>
      <w:tr w:rsidR="00CE2C8B" w:rsidRPr="00526ABA" w14:paraId="43919927" w14:textId="77777777" w:rsidTr="00FD1D09">
        <w:tc>
          <w:tcPr>
            <w:tcW w:w="1890" w:type="dxa"/>
          </w:tcPr>
          <w:p w14:paraId="5D23CB92" w14:textId="77777777" w:rsidR="00CE2C8B" w:rsidRPr="00526ABA" w:rsidRDefault="00B6603F" w:rsidP="00692B0A">
            <w:pPr>
              <w:pStyle w:val="Default"/>
              <w:spacing w:before="60" w:after="60"/>
              <w:rPr>
                <w:rFonts w:ascii="Segoe UI" w:hAnsi="Segoe UI" w:cs="Segoe UI"/>
                <w:b/>
                <w:sz w:val="19"/>
                <w:szCs w:val="19"/>
              </w:rPr>
            </w:pPr>
            <w:r w:rsidRPr="00526ABA">
              <w:rPr>
                <w:rFonts w:ascii="Segoe UI" w:hAnsi="Segoe UI" w:cs="Segoe UI"/>
                <w:b/>
                <w:sz w:val="19"/>
                <w:szCs w:val="19"/>
              </w:rPr>
              <w:t>Legal Status</w:t>
            </w:r>
          </w:p>
        </w:tc>
        <w:tc>
          <w:tcPr>
            <w:tcW w:w="5577" w:type="dxa"/>
          </w:tcPr>
          <w:p w14:paraId="2F6761C6" w14:textId="77777777" w:rsidR="00CE2C8B" w:rsidRDefault="00CE2C8B" w:rsidP="007E72A5">
            <w:pPr>
              <w:pStyle w:val="Default"/>
              <w:spacing w:before="60" w:after="60"/>
              <w:jc w:val="both"/>
              <w:rPr>
                <w:rFonts w:ascii="Segoe UI" w:hAnsi="Segoe UI" w:cs="Segoe UI"/>
                <w:sz w:val="19"/>
                <w:szCs w:val="19"/>
              </w:rPr>
            </w:pPr>
            <w:r w:rsidRPr="00526ABA">
              <w:rPr>
                <w:rFonts w:ascii="Segoe UI" w:hAnsi="Segoe UI" w:cs="Segoe UI"/>
                <w:sz w:val="19"/>
                <w:szCs w:val="19"/>
              </w:rPr>
              <w:t>Vendor is a legally registered entity</w:t>
            </w:r>
            <w:r w:rsidR="002A531D" w:rsidRPr="00526ABA">
              <w:rPr>
                <w:rFonts w:ascii="Segoe UI" w:hAnsi="Segoe UI" w:cs="Segoe UI"/>
                <w:sz w:val="19"/>
                <w:szCs w:val="19"/>
              </w:rPr>
              <w:t>.</w:t>
            </w:r>
          </w:p>
          <w:p w14:paraId="2C1EC372" w14:textId="77777777" w:rsidR="00B13F6A" w:rsidRPr="00384939" w:rsidRDefault="00B13F6A" w:rsidP="007E72A5">
            <w:pPr>
              <w:pStyle w:val="Default"/>
              <w:spacing w:before="60" w:after="60"/>
              <w:jc w:val="both"/>
              <w:rPr>
                <w:rFonts w:ascii="Segoe UI" w:hAnsi="Segoe UI" w:cs="Segoe UI"/>
                <w:b/>
                <w:sz w:val="19"/>
                <w:szCs w:val="19"/>
              </w:rPr>
            </w:pPr>
            <w:r w:rsidRPr="00384939">
              <w:rPr>
                <w:rFonts w:ascii="Segoe UI" w:hAnsi="Segoe UI" w:cs="Segoe UI"/>
                <w:b/>
                <w:sz w:val="19"/>
                <w:szCs w:val="19"/>
              </w:rPr>
              <w:t xml:space="preserve">Remarks: </w:t>
            </w:r>
          </w:p>
          <w:p w14:paraId="333CB013" w14:textId="282624AF" w:rsidR="00B13F6A" w:rsidRPr="00384939" w:rsidRDefault="00B13F6A" w:rsidP="007E72A5">
            <w:pPr>
              <w:pStyle w:val="Default"/>
              <w:spacing w:before="60" w:after="60"/>
              <w:jc w:val="both"/>
              <w:rPr>
                <w:rFonts w:ascii="Segoe UI" w:hAnsi="Segoe UI" w:cs="Segoe UI"/>
                <w:sz w:val="19"/>
                <w:szCs w:val="19"/>
              </w:rPr>
            </w:pPr>
            <w:r w:rsidRPr="00384939">
              <w:rPr>
                <w:rFonts w:ascii="Segoe UI" w:hAnsi="Segoe UI" w:cs="Segoe UI"/>
                <w:sz w:val="19"/>
                <w:szCs w:val="19"/>
              </w:rPr>
              <w:t xml:space="preserve">As per attached Terms of Reference (Section 5 of this RFP), Vendor must be a company registered by the competent authority of its country for services in the requested line of business for minimum </w:t>
            </w:r>
            <w:r w:rsidR="00C63A6D">
              <w:rPr>
                <w:rFonts w:ascii="Segoe UI" w:hAnsi="Segoe UI" w:cs="Segoe UI"/>
                <w:sz w:val="19"/>
                <w:szCs w:val="19"/>
              </w:rPr>
              <w:t>10</w:t>
            </w:r>
            <w:r w:rsidRPr="00384939">
              <w:rPr>
                <w:rFonts w:ascii="Segoe UI" w:hAnsi="Segoe UI" w:cs="Segoe UI"/>
                <w:sz w:val="19"/>
                <w:szCs w:val="19"/>
              </w:rPr>
              <w:t xml:space="preserve"> years</w:t>
            </w:r>
          </w:p>
          <w:p w14:paraId="41458A96" w14:textId="0A356CA3" w:rsidR="00B13F6A" w:rsidRPr="00526ABA" w:rsidRDefault="00384939" w:rsidP="007E72A5">
            <w:pPr>
              <w:pStyle w:val="Default"/>
              <w:spacing w:before="60" w:after="60"/>
              <w:jc w:val="both"/>
              <w:rPr>
                <w:rFonts w:ascii="Segoe UI" w:hAnsi="Segoe UI" w:cs="Segoe UI"/>
                <w:b/>
                <w:sz w:val="19"/>
                <w:szCs w:val="19"/>
              </w:rPr>
            </w:pPr>
            <w:r>
              <w:rPr>
                <w:rFonts w:ascii="Segoe UI" w:hAnsi="Segoe UI" w:cs="Segoe UI"/>
                <w:i/>
                <w:sz w:val="19"/>
                <w:szCs w:val="19"/>
              </w:rPr>
              <w:t>(</w:t>
            </w:r>
            <w:r w:rsidR="00C97A5F" w:rsidRPr="00C97A5F">
              <w:rPr>
                <w:rFonts w:ascii="Segoe UI" w:hAnsi="Segoe UI" w:cs="Segoe UI"/>
                <w:i/>
                <w:sz w:val="19"/>
                <w:szCs w:val="19"/>
              </w:rPr>
              <w:t xml:space="preserve">For JV/Consortium/Association, </w:t>
            </w:r>
            <w:r w:rsidR="00C30B38">
              <w:rPr>
                <w:rFonts w:ascii="Segoe UI" w:hAnsi="Segoe UI" w:cs="Segoe UI"/>
                <w:i/>
                <w:sz w:val="19"/>
                <w:szCs w:val="19"/>
              </w:rPr>
              <w:t>The Lead partner</w:t>
            </w:r>
            <w:r w:rsidR="00C63A6D" w:rsidRPr="00022B19">
              <w:rPr>
                <w:rFonts w:ascii="Segoe UI" w:hAnsi="Segoe UI" w:cs="Segoe UI"/>
                <w:i/>
                <w:sz w:val="19"/>
                <w:szCs w:val="19"/>
              </w:rPr>
              <w:t xml:space="preserve"> shall meet requirement</w:t>
            </w:r>
            <w:r w:rsidR="00002815">
              <w:rPr>
                <w:rFonts w:ascii="Segoe UI" w:hAnsi="Segoe UI" w:cs="Segoe UI"/>
                <w:i/>
                <w:sz w:val="19"/>
                <w:szCs w:val="19"/>
              </w:rPr>
              <w:t xml:space="preserve"> </w:t>
            </w:r>
            <w:r w:rsidR="00002815" w:rsidRPr="00002815">
              <w:rPr>
                <w:rFonts w:ascii="Segoe UI" w:hAnsi="Segoe UI" w:cs="Segoe UI"/>
                <w:i/>
                <w:sz w:val="19"/>
                <w:szCs w:val="19"/>
                <w:lang w:val="en-GB"/>
              </w:rPr>
              <w:t>while other members must be registered by the he competent authority of its country for the requested line of business for at least 5 years</w:t>
            </w:r>
            <w:r w:rsidRPr="00022B19">
              <w:rPr>
                <w:rFonts w:ascii="Segoe UI" w:hAnsi="Segoe UI" w:cs="Segoe UI"/>
                <w:i/>
                <w:sz w:val="19"/>
                <w:szCs w:val="19"/>
              </w:rPr>
              <w:t>)</w:t>
            </w:r>
          </w:p>
        </w:tc>
        <w:tc>
          <w:tcPr>
            <w:tcW w:w="1800" w:type="dxa"/>
          </w:tcPr>
          <w:p w14:paraId="23E28193" w14:textId="77777777" w:rsidR="00F87387" w:rsidRPr="00526ABA" w:rsidRDefault="004E6BCF" w:rsidP="002A07AD">
            <w:pPr>
              <w:spacing w:before="60" w:after="60"/>
              <w:rPr>
                <w:rFonts w:ascii="Segoe UI" w:hAnsi="Segoe UI" w:cs="Segoe UI"/>
                <w:sz w:val="19"/>
                <w:szCs w:val="19"/>
              </w:rPr>
            </w:pPr>
            <w:r w:rsidRPr="00526ABA">
              <w:rPr>
                <w:rFonts w:ascii="Segoe UI" w:hAnsi="Segoe UI" w:cs="Segoe UI"/>
                <w:sz w:val="19"/>
                <w:szCs w:val="19"/>
              </w:rPr>
              <w:t xml:space="preserve">Form </w:t>
            </w:r>
            <w:r w:rsidR="00943CF8">
              <w:rPr>
                <w:rFonts w:ascii="Segoe UI" w:hAnsi="Segoe UI" w:cs="Segoe UI"/>
                <w:sz w:val="19"/>
                <w:szCs w:val="19"/>
              </w:rPr>
              <w:t>B</w:t>
            </w:r>
            <w:r w:rsidRPr="00526ABA">
              <w:rPr>
                <w:rFonts w:ascii="Segoe UI" w:hAnsi="Segoe UI" w:cs="Segoe UI"/>
                <w:sz w:val="19"/>
                <w:szCs w:val="19"/>
              </w:rPr>
              <w:t xml:space="preserve">: Bidder Information Form </w:t>
            </w:r>
          </w:p>
        </w:tc>
      </w:tr>
      <w:tr w:rsidR="00CE2C8B" w:rsidRPr="00526ABA" w14:paraId="539B21A9" w14:textId="77777777" w:rsidTr="00FD1D09">
        <w:tc>
          <w:tcPr>
            <w:tcW w:w="1890" w:type="dxa"/>
          </w:tcPr>
          <w:p w14:paraId="43AD4236" w14:textId="77777777" w:rsidR="00CE2C8B" w:rsidRPr="00526ABA" w:rsidRDefault="00B6603F" w:rsidP="00692B0A">
            <w:pPr>
              <w:pStyle w:val="Default"/>
              <w:spacing w:before="60" w:after="60"/>
              <w:rPr>
                <w:rFonts w:ascii="Segoe UI" w:hAnsi="Segoe UI" w:cs="Segoe UI"/>
                <w:b/>
                <w:sz w:val="19"/>
                <w:szCs w:val="19"/>
              </w:rPr>
            </w:pPr>
            <w:r w:rsidRPr="00526ABA">
              <w:rPr>
                <w:rFonts w:ascii="Segoe UI" w:hAnsi="Segoe UI" w:cs="Segoe UI"/>
                <w:b/>
                <w:sz w:val="19"/>
                <w:szCs w:val="19"/>
              </w:rPr>
              <w:t>Eligibility</w:t>
            </w:r>
          </w:p>
        </w:tc>
        <w:tc>
          <w:tcPr>
            <w:tcW w:w="5577" w:type="dxa"/>
          </w:tcPr>
          <w:p w14:paraId="78640D41" w14:textId="77777777" w:rsidR="00CE2C8B" w:rsidRDefault="00CE2C8B" w:rsidP="00692B0A">
            <w:pPr>
              <w:pStyle w:val="Default"/>
              <w:spacing w:before="60" w:after="60"/>
              <w:rPr>
                <w:rFonts w:ascii="Segoe UI" w:hAnsi="Segoe UI" w:cs="Segoe UI"/>
                <w:sz w:val="19"/>
                <w:szCs w:val="19"/>
              </w:rPr>
            </w:pPr>
            <w:r w:rsidRPr="00526ABA">
              <w:rPr>
                <w:rFonts w:ascii="Segoe UI" w:hAnsi="Segoe UI" w:cs="Segoe UI"/>
                <w:sz w:val="19"/>
                <w:szCs w:val="19"/>
              </w:rPr>
              <w:t>Vendor is no</w:t>
            </w:r>
            <w:r w:rsidR="004D01B9">
              <w:rPr>
                <w:rFonts w:ascii="Segoe UI" w:hAnsi="Segoe UI" w:cs="Segoe UI"/>
                <w:sz w:val="19"/>
                <w:szCs w:val="19"/>
              </w:rPr>
              <w:t>t</w:t>
            </w:r>
            <w:r w:rsidRPr="00526ABA">
              <w:rPr>
                <w:rFonts w:ascii="Segoe UI" w:hAnsi="Segoe UI" w:cs="Segoe UI"/>
                <w:sz w:val="19"/>
                <w:szCs w:val="19"/>
              </w:rPr>
              <w:t xml:space="preserve"> suspended, </w:t>
            </w:r>
            <w:r w:rsidR="004D01B9">
              <w:rPr>
                <w:rFonts w:ascii="Segoe UI" w:hAnsi="Segoe UI" w:cs="Segoe UI"/>
                <w:sz w:val="19"/>
                <w:szCs w:val="19"/>
              </w:rPr>
              <w:t xml:space="preserve">nor </w:t>
            </w:r>
            <w:r w:rsidRPr="00526ABA">
              <w:rPr>
                <w:rFonts w:ascii="Segoe UI" w:hAnsi="Segoe UI" w:cs="Segoe UI"/>
                <w:sz w:val="19"/>
                <w:szCs w:val="19"/>
              </w:rPr>
              <w:t xml:space="preserve">debarred, </w:t>
            </w:r>
            <w:r w:rsidR="004D01B9">
              <w:rPr>
                <w:rFonts w:ascii="Segoe UI" w:hAnsi="Segoe UI" w:cs="Segoe UI"/>
                <w:sz w:val="19"/>
                <w:szCs w:val="19"/>
              </w:rPr>
              <w:t>n</w:t>
            </w:r>
            <w:r w:rsidRPr="00526ABA">
              <w:rPr>
                <w:rFonts w:ascii="Segoe UI" w:hAnsi="Segoe UI" w:cs="Segoe UI"/>
                <w:sz w:val="19"/>
                <w:szCs w:val="19"/>
              </w:rPr>
              <w:t xml:space="preserve">or otherwise identified as ineligible by any UN Organization or the World Bank Group or any other international Organization in accordance with ITB </w:t>
            </w:r>
            <w:r w:rsidR="002A531D" w:rsidRPr="00526ABA">
              <w:rPr>
                <w:rFonts w:ascii="Segoe UI" w:hAnsi="Segoe UI" w:cs="Segoe UI"/>
                <w:sz w:val="19"/>
                <w:szCs w:val="19"/>
              </w:rPr>
              <w:t xml:space="preserve">clause </w:t>
            </w:r>
            <w:r w:rsidRPr="00526ABA">
              <w:rPr>
                <w:rFonts w:ascii="Segoe UI" w:hAnsi="Segoe UI" w:cs="Segoe UI"/>
                <w:sz w:val="19"/>
                <w:szCs w:val="19"/>
              </w:rPr>
              <w:t xml:space="preserve">3.  </w:t>
            </w:r>
          </w:p>
          <w:p w14:paraId="68D1F1AC" w14:textId="3633B2ED" w:rsidR="00B13F6A" w:rsidRPr="00526ABA" w:rsidRDefault="00B13F6A" w:rsidP="00692B0A">
            <w:pPr>
              <w:pStyle w:val="Default"/>
              <w:spacing w:before="60" w:after="60"/>
              <w:rPr>
                <w:rFonts w:ascii="Segoe UI" w:hAnsi="Segoe UI" w:cs="Segoe UI"/>
                <w:sz w:val="19"/>
                <w:szCs w:val="19"/>
              </w:rPr>
            </w:pPr>
          </w:p>
        </w:tc>
        <w:tc>
          <w:tcPr>
            <w:tcW w:w="1800" w:type="dxa"/>
          </w:tcPr>
          <w:p w14:paraId="59314E71" w14:textId="77777777" w:rsidR="00CE2C8B" w:rsidRPr="00526ABA" w:rsidRDefault="002A07AD" w:rsidP="00692B0A">
            <w:pPr>
              <w:spacing w:before="60" w:after="60"/>
              <w:rPr>
                <w:rFonts w:ascii="Segoe UI" w:hAnsi="Segoe UI" w:cs="Segoe UI"/>
                <w:sz w:val="19"/>
                <w:szCs w:val="19"/>
              </w:rPr>
            </w:pPr>
            <w:r w:rsidRPr="00526ABA">
              <w:rPr>
                <w:rFonts w:ascii="Segoe UI" w:hAnsi="Segoe UI" w:cs="Segoe UI"/>
                <w:sz w:val="19"/>
                <w:szCs w:val="19"/>
              </w:rPr>
              <w:t>Form</w:t>
            </w:r>
            <w:r w:rsidR="00FD386A">
              <w:rPr>
                <w:rFonts w:ascii="Segoe UI" w:hAnsi="Segoe UI" w:cs="Segoe UI"/>
                <w:sz w:val="19"/>
                <w:szCs w:val="19"/>
              </w:rPr>
              <w:t xml:space="preserve"> </w:t>
            </w:r>
            <w:r w:rsidR="00943CF8">
              <w:rPr>
                <w:rFonts w:ascii="Segoe UI" w:hAnsi="Segoe UI" w:cs="Segoe UI"/>
                <w:sz w:val="19"/>
                <w:szCs w:val="19"/>
              </w:rPr>
              <w:t>A</w:t>
            </w:r>
            <w:r w:rsidRPr="00526ABA">
              <w:rPr>
                <w:rFonts w:ascii="Segoe UI" w:hAnsi="Segoe UI" w:cs="Segoe UI"/>
                <w:sz w:val="19"/>
                <w:szCs w:val="19"/>
              </w:rPr>
              <w:t>: Technical Proposal Submission Form</w:t>
            </w:r>
          </w:p>
        </w:tc>
      </w:tr>
      <w:tr w:rsidR="00CE2C8B" w:rsidRPr="00526ABA" w14:paraId="6F256F1A" w14:textId="77777777" w:rsidTr="00FD1D09">
        <w:tc>
          <w:tcPr>
            <w:tcW w:w="1890" w:type="dxa"/>
          </w:tcPr>
          <w:p w14:paraId="01673DB8" w14:textId="77777777" w:rsidR="00CE2C8B" w:rsidRPr="00526ABA" w:rsidRDefault="00AD3EC4" w:rsidP="00692B0A">
            <w:pPr>
              <w:pStyle w:val="Default"/>
              <w:spacing w:before="60" w:after="60"/>
              <w:rPr>
                <w:rFonts w:ascii="Segoe UI" w:hAnsi="Segoe UI" w:cs="Segoe UI"/>
                <w:b/>
                <w:sz w:val="19"/>
                <w:szCs w:val="19"/>
              </w:rPr>
            </w:pPr>
            <w:r w:rsidRPr="00526ABA">
              <w:rPr>
                <w:rFonts w:ascii="Segoe UI" w:hAnsi="Segoe UI" w:cs="Segoe UI"/>
                <w:b/>
                <w:sz w:val="19"/>
                <w:szCs w:val="19"/>
              </w:rPr>
              <w:t>Conflict of Interest</w:t>
            </w:r>
          </w:p>
        </w:tc>
        <w:tc>
          <w:tcPr>
            <w:tcW w:w="5577" w:type="dxa"/>
          </w:tcPr>
          <w:p w14:paraId="70B76FD7" w14:textId="77777777" w:rsidR="00CE2C8B" w:rsidRPr="00526ABA" w:rsidRDefault="00CE2C8B" w:rsidP="00692B0A">
            <w:pPr>
              <w:pStyle w:val="Default"/>
              <w:spacing w:before="60" w:after="60"/>
              <w:rPr>
                <w:rFonts w:ascii="Segoe UI" w:hAnsi="Segoe UI" w:cs="Segoe UI"/>
                <w:sz w:val="19"/>
                <w:szCs w:val="19"/>
              </w:rPr>
            </w:pPr>
            <w:r w:rsidRPr="00526ABA">
              <w:rPr>
                <w:rFonts w:ascii="Segoe UI" w:hAnsi="Segoe UI" w:cs="Segoe UI"/>
                <w:sz w:val="19"/>
                <w:szCs w:val="19"/>
              </w:rPr>
              <w:t xml:space="preserve">No conflicts of interest in accordance with ITB </w:t>
            </w:r>
            <w:r w:rsidR="002A531D" w:rsidRPr="00526ABA">
              <w:rPr>
                <w:rFonts w:ascii="Segoe UI" w:hAnsi="Segoe UI" w:cs="Segoe UI"/>
                <w:sz w:val="19"/>
                <w:szCs w:val="19"/>
              </w:rPr>
              <w:t xml:space="preserve">clause </w:t>
            </w:r>
            <w:r w:rsidRPr="00526ABA">
              <w:rPr>
                <w:rFonts w:ascii="Segoe UI" w:hAnsi="Segoe UI" w:cs="Segoe UI"/>
                <w:sz w:val="19"/>
                <w:szCs w:val="19"/>
              </w:rPr>
              <w:t>4</w:t>
            </w:r>
            <w:r w:rsidR="002A531D" w:rsidRPr="00526ABA">
              <w:rPr>
                <w:rFonts w:ascii="Segoe UI" w:hAnsi="Segoe UI" w:cs="Segoe UI"/>
                <w:sz w:val="19"/>
                <w:szCs w:val="19"/>
              </w:rPr>
              <w:t>.</w:t>
            </w:r>
            <w:r w:rsidRPr="00526ABA">
              <w:rPr>
                <w:rFonts w:ascii="Segoe UI" w:hAnsi="Segoe UI" w:cs="Segoe UI"/>
                <w:sz w:val="19"/>
                <w:szCs w:val="19"/>
              </w:rPr>
              <w:t xml:space="preserve"> </w:t>
            </w:r>
          </w:p>
        </w:tc>
        <w:tc>
          <w:tcPr>
            <w:tcW w:w="1800" w:type="dxa"/>
          </w:tcPr>
          <w:p w14:paraId="484A8D8E" w14:textId="77777777" w:rsidR="00CE2C8B" w:rsidRPr="00526ABA" w:rsidRDefault="002A07AD" w:rsidP="00692B0A">
            <w:pPr>
              <w:spacing w:before="60" w:after="60"/>
              <w:rPr>
                <w:rFonts w:ascii="Segoe UI" w:hAnsi="Segoe UI" w:cs="Segoe UI"/>
                <w:b/>
                <w:sz w:val="19"/>
                <w:szCs w:val="19"/>
              </w:rPr>
            </w:pPr>
            <w:r w:rsidRPr="00526ABA">
              <w:rPr>
                <w:rFonts w:ascii="Segoe UI" w:hAnsi="Segoe UI" w:cs="Segoe UI"/>
                <w:sz w:val="19"/>
                <w:szCs w:val="19"/>
              </w:rPr>
              <w:t xml:space="preserve">Form </w:t>
            </w:r>
            <w:r w:rsidR="00943CF8">
              <w:rPr>
                <w:rFonts w:ascii="Segoe UI" w:hAnsi="Segoe UI" w:cs="Segoe UI"/>
                <w:sz w:val="19"/>
                <w:szCs w:val="19"/>
              </w:rPr>
              <w:t>A</w:t>
            </w:r>
            <w:r w:rsidRPr="00526ABA">
              <w:rPr>
                <w:rFonts w:ascii="Segoe UI" w:hAnsi="Segoe UI" w:cs="Segoe UI"/>
                <w:sz w:val="19"/>
                <w:szCs w:val="19"/>
              </w:rPr>
              <w:t>: Technical Proposal Submission Form</w:t>
            </w:r>
          </w:p>
        </w:tc>
      </w:tr>
      <w:tr w:rsidR="00CE2C8B" w:rsidRPr="00526ABA" w14:paraId="234A0250" w14:textId="77777777" w:rsidTr="00FD1D09">
        <w:tc>
          <w:tcPr>
            <w:tcW w:w="1890" w:type="dxa"/>
          </w:tcPr>
          <w:p w14:paraId="0A243594" w14:textId="77777777" w:rsidR="00CE2C8B" w:rsidRPr="00526ABA" w:rsidRDefault="002A69A6" w:rsidP="00692B0A">
            <w:pPr>
              <w:pStyle w:val="Default"/>
              <w:spacing w:before="60" w:after="60"/>
              <w:rPr>
                <w:rFonts w:ascii="Segoe UI" w:hAnsi="Segoe UI" w:cs="Segoe UI"/>
                <w:sz w:val="19"/>
                <w:szCs w:val="19"/>
              </w:rPr>
            </w:pPr>
            <w:r w:rsidRPr="00526ABA">
              <w:rPr>
                <w:rFonts w:ascii="Segoe UI" w:hAnsi="Segoe UI" w:cs="Segoe UI"/>
                <w:b/>
                <w:sz w:val="19"/>
                <w:szCs w:val="19"/>
              </w:rPr>
              <w:t>Bankruptcy</w:t>
            </w:r>
          </w:p>
        </w:tc>
        <w:tc>
          <w:tcPr>
            <w:tcW w:w="5577" w:type="dxa"/>
          </w:tcPr>
          <w:p w14:paraId="2A282F6E" w14:textId="40796280" w:rsidR="00727E08" w:rsidRPr="00526ABA" w:rsidRDefault="00CE2C8B" w:rsidP="007E72A5">
            <w:pPr>
              <w:pStyle w:val="Default"/>
              <w:spacing w:before="60" w:after="60"/>
              <w:jc w:val="both"/>
              <w:rPr>
                <w:rFonts w:ascii="Segoe UI" w:hAnsi="Segoe UI" w:cs="Segoe UI"/>
                <w:sz w:val="19"/>
                <w:szCs w:val="19"/>
              </w:rPr>
            </w:pPr>
            <w:r w:rsidRPr="00526ABA">
              <w:rPr>
                <w:rFonts w:ascii="Segoe UI" w:hAnsi="Segoe UI" w:cs="Segoe UI"/>
                <w:sz w:val="19"/>
                <w:szCs w:val="19"/>
              </w:rPr>
              <w:t>Not declared bankruptcy, not involved in bankruptcy or receivership proceedings, and there is no judgment or pending legal action against the vendor that could impair its operations in the foreseeable future</w:t>
            </w:r>
            <w:r w:rsidR="002A531D" w:rsidRPr="00526ABA">
              <w:rPr>
                <w:rFonts w:ascii="Segoe UI" w:hAnsi="Segoe UI" w:cs="Segoe UI"/>
                <w:sz w:val="19"/>
                <w:szCs w:val="19"/>
              </w:rPr>
              <w:t>.</w:t>
            </w:r>
          </w:p>
        </w:tc>
        <w:tc>
          <w:tcPr>
            <w:tcW w:w="1800" w:type="dxa"/>
          </w:tcPr>
          <w:p w14:paraId="62B05F6F" w14:textId="77777777" w:rsidR="00CE2C8B" w:rsidRPr="00526ABA" w:rsidRDefault="004E6BCF" w:rsidP="002A07AD">
            <w:pPr>
              <w:spacing w:before="60" w:after="60"/>
              <w:rPr>
                <w:rFonts w:ascii="Segoe UI" w:hAnsi="Segoe UI" w:cs="Segoe UI"/>
                <w:b/>
                <w:sz w:val="19"/>
                <w:szCs w:val="19"/>
              </w:rPr>
            </w:pPr>
            <w:r w:rsidRPr="00526ABA">
              <w:rPr>
                <w:rFonts w:ascii="Segoe UI" w:hAnsi="Segoe UI" w:cs="Segoe UI"/>
                <w:sz w:val="19"/>
                <w:szCs w:val="19"/>
              </w:rPr>
              <w:t xml:space="preserve">Form </w:t>
            </w:r>
            <w:r w:rsidR="00943CF8">
              <w:rPr>
                <w:rFonts w:ascii="Segoe UI" w:hAnsi="Segoe UI" w:cs="Segoe UI"/>
                <w:sz w:val="19"/>
                <w:szCs w:val="19"/>
              </w:rPr>
              <w:t>A</w:t>
            </w:r>
            <w:r w:rsidRPr="00526ABA">
              <w:rPr>
                <w:rFonts w:ascii="Segoe UI" w:hAnsi="Segoe UI" w:cs="Segoe UI"/>
                <w:sz w:val="19"/>
                <w:szCs w:val="19"/>
              </w:rPr>
              <w:t>: Technical Proposal Submission</w:t>
            </w:r>
            <w:r w:rsidR="002A07AD" w:rsidRPr="00526ABA">
              <w:rPr>
                <w:rFonts w:ascii="Segoe UI" w:hAnsi="Segoe UI" w:cs="Segoe UI"/>
                <w:sz w:val="19"/>
                <w:szCs w:val="19"/>
              </w:rPr>
              <w:t xml:space="preserve"> Form</w:t>
            </w:r>
          </w:p>
        </w:tc>
      </w:tr>
      <w:tr w:rsidR="00E31E06" w:rsidRPr="00526ABA" w14:paraId="66F91015" w14:textId="77777777" w:rsidTr="00FD1D09">
        <w:trPr>
          <w:trHeight w:val="247"/>
        </w:trPr>
        <w:tc>
          <w:tcPr>
            <w:tcW w:w="1890" w:type="dxa"/>
            <w:shd w:val="clear" w:color="auto" w:fill="9BDEFF"/>
          </w:tcPr>
          <w:p w14:paraId="5998C0B3" w14:textId="77777777" w:rsidR="00E31E06" w:rsidRPr="00526ABA" w:rsidRDefault="00E31E06" w:rsidP="00692B0A">
            <w:pPr>
              <w:spacing w:before="60" w:after="60"/>
              <w:rPr>
                <w:rFonts w:ascii="Segoe UI" w:hAnsi="Segoe UI" w:cs="Segoe UI"/>
                <w:b/>
                <w:sz w:val="19"/>
                <w:szCs w:val="19"/>
                <w:highlight w:val="lightGray"/>
              </w:rPr>
            </w:pPr>
            <w:r w:rsidRPr="00526ABA">
              <w:rPr>
                <w:rFonts w:ascii="Segoe UI" w:hAnsi="Segoe UI" w:cs="Segoe UI"/>
                <w:b/>
                <w:sz w:val="19"/>
                <w:szCs w:val="19"/>
              </w:rPr>
              <w:lastRenderedPageBreak/>
              <w:t>QUALIFICATION</w:t>
            </w:r>
          </w:p>
        </w:tc>
        <w:tc>
          <w:tcPr>
            <w:tcW w:w="5577" w:type="dxa"/>
            <w:shd w:val="clear" w:color="auto" w:fill="auto"/>
          </w:tcPr>
          <w:p w14:paraId="54256D9D" w14:textId="77777777" w:rsidR="00E31E06" w:rsidRPr="00526ABA" w:rsidRDefault="00E31E06" w:rsidP="00692B0A">
            <w:pPr>
              <w:spacing w:before="60" w:after="60"/>
              <w:rPr>
                <w:rFonts w:ascii="Segoe UI" w:hAnsi="Segoe UI" w:cs="Segoe UI"/>
                <w:b/>
                <w:sz w:val="19"/>
                <w:szCs w:val="19"/>
                <w:highlight w:val="lightGray"/>
              </w:rPr>
            </w:pPr>
          </w:p>
        </w:tc>
        <w:tc>
          <w:tcPr>
            <w:tcW w:w="1800" w:type="dxa"/>
            <w:shd w:val="clear" w:color="auto" w:fill="auto"/>
          </w:tcPr>
          <w:p w14:paraId="3AEB1107" w14:textId="77777777" w:rsidR="00E31E06" w:rsidRPr="00526ABA" w:rsidRDefault="00E31E06" w:rsidP="00692B0A">
            <w:pPr>
              <w:spacing w:before="60" w:after="60"/>
              <w:rPr>
                <w:rFonts w:ascii="Segoe UI" w:hAnsi="Segoe UI" w:cs="Segoe UI"/>
                <w:b/>
                <w:sz w:val="19"/>
                <w:szCs w:val="19"/>
                <w:highlight w:val="lightGray"/>
              </w:rPr>
            </w:pPr>
          </w:p>
        </w:tc>
      </w:tr>
      <w:tr w:rsidR="0003117C" w:rsidRPr="00526ABA" w14:paraId="12176B6B" w14:textId="77777777" w:rsidTr="00FD1D09">
        <w:tc>
          <w:tcPr>
            <w:tcW w:w="1890" w:type="dxa"/>
          </w:tcPr>
          <w:p w14:paraId="7BEAEDF6" w14:textId="77777777" w:rsidR="0003117C" w:rsidRPr="00526ABA" w:rsidRDefault="0003117C" w:rsidP="00652C77">
            <w:pPr>
              <w:pStyle w:val="Default"/>
              <w:spacing w:before="60" w:after="60"/>
              <w:rPr>
                <w:rFonts w:ascii="Segoe UI" w:hAnsi="Segoe UI" w:cs="Segoe UI"/>
                <w:sz w:val="19"/>
                <w:szCs w:val="19"/>
              </w:rPr>
            </w:pPr>
            <w:r w:rsidRPr="00526ABA">
              <w:rPr>
                <w:rFonts w:ascii="Segoe UI" w:hAnsi="Segoe UI" w:cs="Segoe UI"/>
                <w:b/>
                <w:sz w:val="19"/>
                <w:szCs w:val="19"/>
              </w:rPr>
              <w:t>History of Non-Performing Contracts</w:t>
            </w:r>
            <w:r w:rsidRPr="00526ABA">
              <w:rPr>
                <w:rStyle w:val="FootnoteReference"/>
                <w:rFonts w:ascii="Segoe UI" w:hAnsi="Segoe UI" w:cs="Segoe UI"/>
                <w:b/>
                <w:sz w:val="19"/>
                <w:szCs w:val="19"/>
              </w:rPr>
              <w:footnoteReference w:id="2"/>
            </w:r>
            <w:r w:rsidRPr="00526ABA">
              <w:rPr>
                <w:rFonts w:ascii="Segoe UI" w:hAnsi="Segoe UI" w:cs="Segoe UI"/>
                <w:b/>
                <w:bCs/>
                <w:sz w:val="19"/>
                <w:szCs w:val="19"/>
              </w:rPr>
              <w:t xml:space="preserve"> </w:t>
            </w:r>
          </w:p>
        </w:tc>
        <w:tc>
          <w:tcPr>
            <w:tcW w:w="5577" w:type="dxa"/>
          </w:tcPr>
          <w:p w14:paraId="7EB7EBA0" w14:textId="77777777" w:rsidR="0003117C" w:rsidRPr="00526ABA" w:rsidRDefault="0003117C" w:rsidP="00652C77">
            <w:pPr>
              <w:pStyle w:val="Default"/>
              <w:spacing w:before="60" w:after="60"/>
              <w:rPr>
                <w:rFonts w:ascii="Segoe UI" w:hAnsi="Segoe UI" w:cs="Segoe UI"/>
                <w:sz w:val="19"/>
                <w:szCs w:val="19"/>
              </w:rPr>
            </w:pPr>
            <w:r w:rsidRPr="00526ABA">
              <w:rPr>
                <w:rFonts w:ascii="Segoe UI" w:hAnsi="Segoe UI" w:cs="Segoe UI"/>
                <w:sz w:val="19"/>
                <w:szCs w:val="19"/>
              </w:rPr>
              <w:t>Non-performance of a contract did not occur as a result of contractor default for the last 3 years.</w:t>
            </w:r>
          </w:p>
        </w:tc>
        <w:tc>
          <w:tcPr>
            <w:tcW w:w="1800" w:type="dxa"/>
          </w:tcPr>
          <w:p w14:paraId="70D763AA" w14:textId="77777777" w:rsidR="0003117C" w:rsidRPr="00526ABA" w:rsidRDefault="0003117C" w:rsidP="00652C77">
            <w:pPr>
              <w:spacing w:before="60" w:after="60"/>
              <w:rPr>
                <w:rFonts w:ascii="Segoe UI" w:hAnsi="Segoe UI" w:cs="Segoe UI"/>
                <w:sz w:val="19"/>
                <w:szCs w:val="19"/>
              </w:rPr>
            </w:pPr>
            <w:r w:rsidRPr="00526ABA">
              <w:rPr>
                <w:rFonts w:ascii="Segoe UI" w:hAnsi="Segoe UI" w:cs="Segoe UI"/>
                <w:sz w:val="19"/>
                <w:szCs w:val="19"/>
              </w:rPr>
              <w:br w:type="page"/>
              <w:t xml:space="preserve">Form </w:t>
            </w:r>
            <w:r>
              <w:rPr>
                <w:rFonts w:ascii="Segoe UI" w:hAnsi="Segoe UI" w:cs="Segoe UI"/>
                <w:sz w:val="19"/>
                <w:szCs w:val="19"/>
              </w:rPr>
              <w:t>D</w:t>
            </w:r>
            <w:r w:rsidRPr="00526ABA">
              <w:rPr>
                <w:rFonts w:ascii="Segoe UI" w:hAnsi="Segoe UI" w:cs="Segoe UI"/>
                <w:sz w:val="19"/>
                <w:szCs w:val="19"/>
              </w:rPr>
              <w:t>: Qualification Form</w:t>
            </w:r>
          </w:p>
        </w:tc>
      </w:tr>
      <w:tr w:rsidR="0003117C" w:rsidRPr="00526ABA" w14:paraId="1678906F" w14:textId="77777777" w:rsidTr="00FD1D09">
        <w:trPr>
          <w:trHeight w:val="503"/>
        </w:trPr>
        <w:tc>
          <w:tcPr>
            <w:tcW w:w="1890" w:type="dxa"/>
          </w:tcPr>
          <w:p w14:paraId="2780A8B0" w14:textId="77777777" w:rsidR="0003117C" w:rsidRPr="00526ABA" w:rsidRDefault="0003117C" w:rsidP="00652C77">
            <w:pPr>
              <w:pStyle w:val="Default"/>
              <w:spacing w:before="60" w:after="60"/>
              <w:rPr>
                <w:rFonts w:ascii="Segoe UI" w:hAnsi="Segoe UI" w:cs="Segoe UI"/>
                <w:b/>
                <w:sz w:val="19"/>
                <w:szCs w:val="19"/>
              </w:rPr>
            </w:pPr>
            <w:r w:rsidRPr="00526ABA">
              <w:rPr>
                <w:rFonts w:ascii="Segoe UI" w:hAnsi="Segoe UI" w:cs="Segoe UI"/>
                <w:b/>
                <w:sz w:val="19"/>
                <w:szCs w:val="19"/>
              </w:rPr>
              <w:t>Litigation History</w:t>
            </w:r>
          </w:p>
        </w:tc>
        <w:tc>
          <w:tcPr>
            <w:tcW w:w="5577" w:type="dxa"/>
          </w:tcPr>
          <w:p w14:paraId="0DD41FFD" w14:textId="77777777" w:rsidR="0003117C" w:rsidRPr="00526ABA" w:rsidRDefault="0003117C" w:rsidP="00652C77">
            <w:pPr>
              <w:pStyle w:val="Default"/>
              <w:spacing w:before="60" w:after="60"/>
              <w:rPr>
                <w:rFonts w:ascii="Segoe UI" w:hAnsi="Segoe UI" w:cs="Segoe UI"/>
                <w:sz w:val="19"/>
                <w:szCs w:val="19"/>
              </w:rPr>
            </w:pPr>
            <w:r w:rsidRPr="00526ABA">
              <w:rPr>
                <w:rFonts w:ascii="Segoe UI" w:hAnsi="Segoe UI" w:cs="Segoe UI"/>
                <w:sz w:val="19"/>
                <w:szCs w:val="19"/>
              </w:rPr>
              <w:t xml:space="preserve">No consistent history of court/arbitral award decisions against the Bidder for the last 3 years. </w:t>
            </w:r>
          </w:p>
        </w:tc>
        <w:tc>
          <w:tcPr>
            <w:tcW w:w="1800" w:type="dxa"/>
          </w:tcPr>
          <w:p w14:paraId="1DDBDB4B" w14:textId="77777777" w:rsidR="0003117C" w:rsidRPr="00526ABA" w:rsidRDefault="0003117C" w:rsidP="00652C77">
            <w:pPr>
              <w:spacing w:before="60" w:after="60"/>
              <w:rPr>
                <w:rFonts w:ascii="Segoe UI" w:hAnsi="Segoe UI" w:cs="Segoe UI"/>
                <w:b/>
                <w:smallCaps/>
                <w:sz w:val="19"/>
                <w:szCs w:val="19"/>
              </w:rPr>
            </w:pPr>
            <w:r w:rsidRPr="00526ABA">
              <w:rPr>
                <w:rFonts w:ascii="Segoe UI" w:hAnsi="Segoe UI" w:cs="Segoe UI"/>
                <w:sz w:val="19"/>
                <w:szCs w:val="19"/>
              </w:rPr>
              <w:br w:type="page"/>
              <w:t xml:space="preserve">Form </w:t>
            </w:r>
            <w:r>
              <w:rPr>
                <w:rFonts w:ascii="Segoe UI" w:hAnsi="Segoe UI" w:cs="Segoe UI"/>
                <w:sz w:val="19"/>
                <w:szCs w:val="19"/>
              </w:rPr>
              <w:t>D</w:t>
            </w:r>
            <w:r w:rsidRPr="00526ABA">
              <w:rPr>
                <w:rFonts w:ascii="Segoe UI" w:hAnsi="Segoe UI" w:cs="Segoe UI"/>
                <w:sz w:val="19"/>
                <w:szCs w:val="19"/>
              </w:rPr>
              <w:t>: Qualification Form</w:t>
            </w:r>
          </w:p>
        </w:tc>
      </w:tr>
      <w:tr w:rsidR="0053409D" w:rsidRPr="00526ABA" w14:paraId="65D39F04" w14:textId="77777777" w:rsidTr="00FD1D09">
        <w:trPr>
          <w:trHeight w:val="346"/>
        </w:trPr>
        <w:tc>
          <w:tcPr>
            <w:tcW w:w="1890" w:type="dxa"/>
            <w:vMerge w:val="restart"/>
          </w:tcPr>
          <w:p w14:paraId="2A49B10A" w14:textId="77777777" w:rsidR="0053409D" w:rsidRPr="00526ABA" w:rsidRDefault="0053409D" w:rsidP="00692B0A">
            <w:pPr>
              <w:spacing w:before="60" w:after="60"/>
              <w:rPr>
                <w:rFonts w:ascii="Segoe UI" w:hAnsi="Segoe UI" w:cs="Segoe UI"/>
                <w:b/>
                <w:sz w:val="19"/>
                <w:szCs w:val="19"/>
              </w:rPr>
            </w:pPr>
            <w:r w:rsidRPr="00526ABA">
              <w:rPr>
                <w:rFonts w:ascii="Segoe UI" w:hAnsi="Segoe UI" w:cs="Segoe UI"/>
                <w:b/>
                <w:sz w:val="19"/>
                <w:szCs w:val="19"/>
              </w:rPr>
              <w:t>Previous Experience</w:t>
            </w:r>
          </w:p>
        </w:tc>
        <w:tc>
          <w:tcPr>
            <w:tcW w:w="5577" w:type="dxa"/>
          </w:tcPr>
          <w:p w14:paraId="6819A7BE" w14:textId="45CA1C6C" w:rsidR="00DC1B70" w:rsidRPr="004D77C2" w:rsidRDefault="004D77C2" w:rsidP="004D77C2">
            <w:pPr>
              <w:spacing w:before="60" w:after="60"/>
              <w:rPr>
                <w:rFonts w:ascii="Segoe UI" w:hAnsi="Segoe UI" w:cs="Segoe UI"/>
                <w:sz w:val="19"/>
                <w:szCs w:val="19"/>
              </w:rPr>
            </w:pPr>
            <w:r w:rsidRPr="004D77C2">
              <w:rPr>
                <w:rFonts w:ascii="Segoe UI" w:hAnsi="Segoe UI" w:cs="Segoe UI"/>
                <w:sz w:val="19"/>
                <w:szCs w:val="19"/>
              </w:rPr>
              <w:t xml:space="preserve">Minimum </w:t>
            </w:r>
            <w:r>
              <w:rPr>
                <w:rFonts w:ascii="Segoe UI" w:hAnsi="Segoe UI" w:cs="Segoe UI"/>
                <w:sz w:val="19"/>
                <w:szCs w:val="19"/>
              </w:rPr>
              <w:t>one</w:t>
            </w:r>
            <w:r w:rsidRPr="004D77C2">
              <w:rPr>
                <w:rFonts w:ascii="Segoe UI" w:hAnsi="Segoe UI" w:cs="Segoe UI"/>
                <w:sz w:val="19"/>
                <w:szCs w:val="19"/>
              </w:rPr>
              <w:t xml:space="preserve"> similar assignment in preparation of urban planning documentation and minimum </w:t>
            </w:r>
            <w:r w:rsidR="003E3B7F">
              <w:rPr>
                <w:rFonts w:ascii="Segoe UI" w:hAnsi="Segoe UI" w:cs="Segoe UI"/>
                <w:sz w:val="19"/>
                <w:szCs w:val="19"/>
              </w:rPr>
              <w:t>two</w:t>
            </w:r>
            <w:r w:rsidRPr="004D77C2">
              <w:rPr>
                <w:rFonts w:ascii="Segoe UI" w:hAnsi="Segoe UI" w:cs="Segoe UI"/>
                <w:sz w:val="19"/>
                <w:szCs w:val="19"/>
              </w:rPr>
              <w:t xml:space="preserve"> similar assignment</w:t>
            </w:r>
            <w:r w:rsidR="003E3B7F">
              <w:rPr>
                <w:rFonts w:ascii="Segoe UI" w:hAnsi="Segoe UI" w:cs="Segoe UI"/>
                <w:sz w:val="19"/>
                <w:szCs w:val="19"/>
              </w:rPr>
              <w:t>s</w:t>
            </w:r>
            <w:r w:rsidRPr="004D77C2">
              <w:rPr>
                <w:rFonts w:ascii="Segoe UI" w:hAnsi="Segoe UI" w:cs="Segoe UI"/>
                <w:sz w:val="19"/>
                <w:szCs w:val="19"/>
              </w:rPr>
              <w:t xml:space="preserve"> in preparation of technical </w:t>
            </w:r>
            <w:r>
              <w:rPr>
                <w:rFonts w:ascii="Segoe UI" w:hAnsi="Segoe UI" w:cs="Segoe UI"/>
                <w:sz w:val="19"/>
                <w:szCs w:val="19"/>
              </w:rPr>
              <w:t>documentation</w:t>
            </w:r>
            <w:r w:rsidRPr="004D77C2">
              <w:rPr>
                <w:rFonts w:ascii="Segoe UI" w:hAnsi="Segoe UI" w:cs="Segoe UI"/>
                <w:sz w:val="19"/>
                <w:szCs w:val="19"/>
              </w:rPr>
              <w:t xml:space="preserve"> performed in last 10 years</w:t>
            </w:r>
            <w:r>
              <w:rPr>
                <w:rFonts w:ascii="Segoe UI" w:hAnsi="Segoe UI" w:cs="Segoe UI"/>
                <w:sz w:val="19"/>
                <w:szCs w:val="19"/>
              </w:rPr>
              <w:t>, as follows:</w:t>
            </w:r>
          </w:p>
        </w:tc>
        <w:tc>
          <w:tcPr>
            <w:tcW w:w="1800" w:type="dxa"/>
            <w:vMerge w:val="restart"/>
          </w:tcPr>
          <w:p w14:paraId="3B451F6E" w14:textId="77777777" w:rsidR="0053409D" w:rsidRPr="00526ABA" w:rsidRDefault="0053409D" w:rsidP="00DA6DCF">
            <w:pPr>
              <w:spacing w:before="60" w:after="60"/>
              <w:rPr>
                <w:rFonts w:ascii="Segoe UI" w:hAnsi="Segoe UI" w:cs="Segoe UI"/>
                <w:sz w:val="19"/>
                <w:szCs w:val="19"/>
              </w:rPr>
            </w:pPr>
            <w:r w:rsidRPr="00526ABA">
              <w:rPr>
                <w:rFonts w:ascii="Segoe UI" w:hAnsi="Segoe UI" w:cs="Segoe UI"/>
                <w:sz w:val="19"/>
                <w:szCs w:val="19"/>
              </w:rPr>
              <w:t xml:space="preserve">Form </w:t>
            </w:r>
            <w:r>
              <w:rPr>
                <w:rFonts w:ascii="Segoe UI" w:hAnsi="Segoe UI" w:cs="Segoe UI"/>
                <w:sz w:val="19"/>
                <w:szCs w:val="19"/>
              </w:rPr>
              <w:t>D</w:t>
            </w:r>
            <w:r w:rsidRPr="00526ABA">
              <w:rPr>
                <w:rFonts w:ascii="Segoe UI" w:hAnsi="Segoe UI" w:cs="Segoe UI"/>
                <w:sz w:val="19"/>
                <w:szCs w:val="19"/>
              </w:rPr>
              <w:t>: Qualification Form</w:t>
            </w:r>
          </w:p>
        </w:tc>
      </w:tr>
      <w:tr w:rsidR="0053409D" w:rsidRPr="00526ABA" w14:paraId="6ABDC9CC" w14:textId="77777777" w:rsidTr="00FD1D09">
        <w:trPr>
          <w:trHeight w:val="2441"/>
        </w:trPr>
        <w:tc>
          <w:tcPr>
            <w:tcW w:w="1890" w:type="dxa"/>
            <w:vMerge/>
          </w:tcPr>
          <w:p w14:paraId="3559EF07" w14:textId="77777777" w:rsidR="0053409D" w:rsidRPr="00526ABA" w:rsidRDefault="0053409D" w:rsidP="00692B0A">
            <w:pPr>
              <w:spacing w:before="60" w:after="60"/>
              <w:rPr>
                <w:rFonts w:ascii="Segoe UI" w:hAnsi="Segoe UI" w:cs="Segoe UI"/>
                <w:b/>
                <w:sz w:val="19"/>
                <w:szCs w:val="19"/>
              </w:rPr>
            </w:pPr>
          </w:p>
        </w:tc>
        <w:tc>
          <w:tcPr>
            <w:tcW w:w="5577" w:type="dxa"/>
          </w:tcPr>
          <w:p w14:paraId="06535E1E" w14:textId="41AA2209" w:rsidR="006E3B88" w:rsidRDefault="004D77C2" w:rsidP="001E575F">
            <w:pPr>
              <w:pStyle w:val="ListParagraph"/>
              <w:widowControl w:val="0"/>
              <w:numPr>
                <w:ilvl w:val="3"/>
                <w:numId w:val="14"/>
              </w:numPr>
              <w:tabs>
                <w:tab w:val="left" w:pos="851"/>
              </w:tabs>
              <w:overflowPunct w:val="0"/>
              <w:adjustRightInd w:val="0"/>
              <w:spacing w:before="60" w:after="60" w:line="240" w:lineRule="auto"/>
              <w:ind w:left="157" w:hanging="182"/>
              <w:jc w:val="both"/>
            </w:pPr>
            <w:r w:rsidRPr="001E575F">
              <w:t>Experience in preparation of urban planning documentation of similar nature, complexity and value, having co</w:t>
            </w:r>
            <w:r w:rsidR="00874B10">
              <w:t>mpleted</w:t>
            </w:r>
            <w:r w:rsidRPr="001E575F">
              <w:t xml:space="preserve"> one or more similar assignments in the last 10 years. </w:t>
            </w:r>
            <w:r w:rsidR="006E3B88" w:rsidRPr="001E575F">
              <w:t>As similar assignments will be considered preparation of Urban Development Designs for public or combined public/private facilities with a total surface area of no less than 3,000 m². As Urban Development Designs will be considered urban planning documentation as prescribed by the Law on Planning and Construction and relevant bylaws applicable in the Republic of Serbia for “</w:t>
            </w:r>
            <w:proofErr w:type="spellStart"/>
            <w:r w:rsidR="006E3B88" w:rsidRPr="001E575F">
              <w:t>Urbanisticki</w:t>
            </w:r>
            <w:proofErr w:type="spellEnd"/>
            <w:r w:rsidR="006E3B88" w:rsidRPr="001E575F">
              <w:t xml:space="preserve"> </w:t>
            </w:r>
            <w:proofErr w:type="spellStart"/>
            <w:r w:rsidR="006E3B88" w:rsidRPr="001E575F">
              <w:t>projekat</w:t>
            </w:r>
            <w:proofErr w:type="spellEnd"/>
            <w:r w:rsidR="006E3B88" w:rsidRPr="001E575F">
              <w:t>”. International references must include proofs and explanations on similarity of the content of the reference with the content prescribed by the Serbian legal framework for Urban Development Designs.</w:t>
            </w:r>
          </w:p>
          <w:p w14:paraId="36E8816C" w14:textId="77777777" w:rsidR="003238A6" w:rsidRPr="001E575F" w:rsidRDefault="003238A6" w:rsidP="003238A6">
            <w:pPr>
              <w:pStyle w:val="ListParagraph"/>
              <w:widowControl w:val="0"/>
              <w:tabs>
                <w:tab w:val="left" w:pos="851"/>
              </w:tabs>
              <w:overflowPunct w:val="0"/>
              <w:adjustRightInd w:val="0"/>
              <w:spacing w:before="60" w:after="60" w:line="240" w:lineRule="auto"/>
              <w:ind w:left="157"/>
              <w:jc w:val="both"/>
            </w:pPr>
          </w:p>
          <w:p w14:paraId="570E9FDB" w14:textId="10B9D106" w:rsidR="004D77C2" w:rsidRPr="00AD0336" w:rsidRDefault="004D77C2" w:rsidP="009B0196">
            <w:pPr>
              <w:pStyle w:val="ListParagraph"/>
              <w:numPr>
                <w:ilvl w:val="3"/>
                <w:numId w:val="14"/>
              </w:numPr>
              <w:spacing w:before="60" w:after="60"/>
              <w:ind w:left="181" w:hanging="180"/>
              <w:rPr>
                <w:rFonts w:ascii="Segoe UI" w:hAnsi="Segoe UI" w:cs="Segoe UI"/>
                <w:sz w:val="19"/>
                <w:szCs w:val="19"/>
              </w:rPr>
            </w:pPr>
            <w:r w:rsidRPr="00AD0336">
              <w:rPr>
                <w:rFonts w:ascii="Segoe UI" w:hAnsi="Segoe UI" w:cs="Segoe UI"/>
                <w:sz w:val="19"/>
                <w:szCs w:val="19"/>
              </w:rPr>
              <w:t>Experience in preparation of technical documentation of similar nature, complexity and value, having co</w:t>
            </w:r>
            <w:r w:rsidR="00A34FEA">
              <w:rPr>
                <w:rFonts w:ascii="Segoe UI" w:hAnsi="Segoe UI" w:cs="Segoe UI"/>
                <w:sz w:val="19"/>
                <w:szCs w:val="19"/>
              </w:rPr>
              <w:t>mpleted</w:t>
            </w:r>
            <w:r w:rsidRPr="00AD0336">
              <w:rPr>
                <w:rFonts w:ascii="Segoe UI" w:hAnsi="Segoe UI" w:cs="Segoe UI"/>
                <w:sz w:val="19"/>
                <w:szCs w:val="19"/>
              </w:rPr>
              <w:t xml:space="preserve"> at least </w:t>
            </w:r>
            <w:r w:rsidR="00796BDA" w:rsidRPr="00AD0336">
              <w:rPr>
                <w:rFonts w:ascii="Segoe UI" w:hAnsi="Segoe UI" w:cs="Segoe UI"/>
                <w:sz w:val="19"/>
                <w:szCs w:val="19"/>
              </w:rPr>
              <w:t>two</w:t>
            </w:r>
            <w:r w:rsidRPr="00AD0336">
              <w:rPr>
                <w:rFonts w:ascii="Segoe UI" w:hAnsi="Segoe UI" w:cs="Segoe UI"/>
                <w:sz w:val="19"/>
                <w:szCs w:val="19"/>
              </w:rPr>
              <w:t xml:space="preserve"> or more similar assignments in the last </w:t>
            </w:r>
            <w:r w:rsidR="00AD0336" w:rsidRPr="00AD0336">
              <w:rPr>
                <w:rFonts w:ascii="Segoe UI" w:hAnsi="Segoe UI" w:cs="Segoe UI"/>
                <w:sz w:val="19"/>
                <w:szCs w:val="19"/>
              </w:rPr>
              <w:t>10 years from categories listed below. As similar assignments will be considered preparation of technical documentation (from the Concept Design to the Design for Execution of Works) for the construction or substantial reconstruction of facilities from the following categories:</w:t>
            </w:r>
          </w:p>
          <w:p w14:paraId="011DBDB9" w14:textId="77777777" w:rsidR="00C63A6D" w:rsidRPr="00C63A6D" w:rsidRDefault="00C63A6D" w:rsidP="00C63A6D">
            <w:pPr>
              <w:pStyle w:val="ListParagraph"/>
              <w:numPr>
                <w:ilvl w:val="0"/>
                <w:numId w:val="33"/>
              </w:numPr>
              <w:rPr>
                <w:rFonts w:ascii="Segoe UI" w:hAnsi="Segoe UI" w:cs="Segoe UI"/>
                <w:sz w:val="19"/>
                <w:szCs w:val="19"/>
              </w:rPr>
            </w:pPr>
            <w:r w:rsidRPr="00C63A6D">
              <w:rPr>
                <w:rFonts w:ascii="Segoe UI" w:hAnsi="Segoe UI" w:cs="Segoe UI"/>
                <w:sz w:val="19"/>
                <w:szCs w:val="19"/>
              </w:rPr>
              <w:t>Buildings registered as cultural monuments (“</w:t>
            </w:r>
            <w:proofErr w:type="spellStart"/>
            <w:r w:rsidRPr="00C63A6D">
              <w:rPr>
                <w:rFonts w:ascii="Segoe UI" w:hAnsi="Segoe UI" w:cs="Segoe UI"/>
                <w:sz w:val="19"/>
                <w:szCs w:val="19"/>
              </w:rPr>
              <w:t>spomenik</w:t>
            </w:r>
            <w:proofErr w:type="spellEnd"/>
            <w:r w:rsidRPr="00C63A6D">
              <w:rPr>
                <w:rFonts w:ascii="Segoe UI" w:hAnsi="Segoe UI" w:cs="Segoe UI"/>
                <w:sz w:val="19"/>
                <w:szCs w:val="19"/>
              </w:rPr>
              <w:t xml:space="preserve"> </w:t>
            </w:r>
            <w:proofErr w:type="spellStart"/>
            <w:r w:rsidRPr="00C63A6D">
              <w:rPr>
                <w:rFonts w:ascii="Segoe UI" w:hAnsi="Segoe UI" w:cs="Segoe UI"/>
                <w:sz w:val="19"/>
                <w:szCs w:val="19"/>
              </w:rPr>
              <w:t>kulture</w:t>
            </w:r>
            <w:proofErr w:type="spellEnd"/>
            <w:r w:rsidRPr="00C63A6D">
              <w:rPr>
                <w:rFonts w:ascii="Segoe UI" w:hAnsi="Segoe UI" w:cs="Segoe UI"/>
                <w:sz w:val="19"/>
                <w:szCs w:val="19"/>
              </w:rPr>
              <w:t>”) in the Republic of Serbia or buildings registered in the relevant national or international cultural/historical heritage registers for facilities located outside of the Republic of Serbia with minimum gross floor area of 5,000 m2;</w:t>
            </w:r>
          </w:p>
          <w:p w14:paraId="43D89A36" w14:textId="0C0DFEC0" w:rsidR="00C63A6D" w:rsidRDefault="00C63A6D" w:rsidP="00C63A6D">
            <w:pPr>
              <w:pStyle w:val="ListParagraph"/>
              <w:numPr>
                <w:ilvl w:val="0"/>
                <w:numId w:val="33"/>
              </w:numPr>
              <w:rPr>
                <w:rFonts w:ascii="Segoe UI" w:hAnsi="Segoe UI" w:cs="Segoe UI"/>
                <w:sz w:val="19"/>
                <w:szCs w:val="19"/>
              </w:rPr>
            </w:pPr>
            <w:r w:rsidRPr="00C63A6D">
              <w:rPr>
                <w:rFonts w:ascii="Segoe UI" w:hAnsi="Segoe UI" w:cs="Segoe UI"/>
                <w:sz w:val="19"/>
                <w:szCs w:val="19"/>
              </w:rPr>
              <w:t xml:space="preserve">Public buildings such are academic and research institutions (e.g. universities, academies, institutes, libraries, archives or laboratories), shopping malls, </w:t>
            </w:r>
            <w:r w:rsidRPr="00C63A6D">
              <w:rPr>
                <w:rFonts w:ascii="Segoe UI" w:hAnsi="Segoe UI" w:cs="Segoe UI"/>
                <w:sz w:val="19"/>
                <w:szCs w:val="19"/>
              </w:rPr>
              <w:lastRenderedPageBreak/>
              <w:t>conference halls, office buildings and hotels with minimum gross floor area of 10,000 m2;</w:t>
            </w:r>
          </w:p>
          <w:p w14:paraId="0FF2B903" w14:textId="75E729D5" w:rsidR="00C63A6D" w:rsidRPr="00C63A6D" w:rsidRDefault="00C63A6D" w:rsidP="00C63A6D">
            <w:pPr>
              <w:pStyle w:val="ListParagraph"/>
              <w:numPr>
                <w:ilvl w:val="0"/>
                <w:numId w:val="33"/>
              </w:numPr>
              <w:rPr>
                <w:rFonts w:ascii="Segoe UI" w:hAnsi="Segoe UI" w:cs="Segoe UI"/>
                <w:sz w:val="19"/>
                <w:szCs w:val="19"/>
              </w:rPr>
            </w:pPr>
            <w:r w:rsidRPr="00C63A6D">
              <w:rPr>
                <w:rFonts w:ascii="Segoe UI" w:hAnsi="Segoe UI" w:cs="Segoe UI"/>
                <w:iCs/>
                <w:sz w:val="19"/>
                <w:szCs w:val="19"/>
                <w:lang w:val="en-GB"/>
              </w:rPr>
              <w:t>Museum and galleries with minimum gross floor area of 5,000 m2;</w:t>
            </w:r>
          </w:p>
          <w:p w14:paraId="30DC6691" w14:textId="460CEC3D" w:rsidR="004D77C2" w:rsidRPr="00C63A6D" w:rsidRDefault="00C63A6D" w:rsidP="00C63A6D">
            <w:pPr>
              <w:pStyle w:val="ListParagraph"/>
              <w:numPr>
                <w:ilvl w:val="0"/>
                <w:numId w:val="33"/>
              </w:numPr>
              <w:rPr>
                <w:rFonts w:ascii="Segoe UI" w:hAnsi="Segoe UI" w:cs="Segoe UI"/>
                <w:sz w:val="19"/>
                <w:szCs w:val="19"/>
              </w:rPr>
            </w:pPr>
            <w:r w:rsidRPr="00C63A6D">
              <w:rPr>
                <w:rFonts w:ascii="Segoe UI" w:hAnsi="Segoe UI" w:cs="Segoe UI"/>
                <w:iCs/>
                <w:sz w:val="19"/>
                <w:szCs w:val="19"/>
                <w:lang w:val="en-GB"/>
              </w:rPr>
              <w:t>Theatres and concert halls with minimum gross floor area of 5000 m2 and seating capacity for at least 300 people.</w:t>
            </w:r>
          </w:p>
          <w:p w14:paraId="621FCA41" w14:textId="0B21F5B9" w:rsidR="00DC1B70" w:rsidRPr="00DC1B70" w:rsidRDefault="00DC1B70" w:rsidP="005C66AE">
            <w:pPr>
              <w:widowControl w:val="0"/>
              <w:shd w:val="clear" w:color="auto" w:fill="FFFFFF"/>
              <w:overflowPunct w:val="0"/>
              <w:adjustRightInd w:val="0"/>
              <w:spacing w:after="0" w:line="240" w:lineRule="auto"/>
              <w:jc w:val="both"/>
              <w:rPr>
                <w:rFonts w:ascii="Segoe UI" w:hAnsi="Segoe UI" w:cs="Segoe UI"/>
                <w:b/>
                <w:i/>
                <w:iCs/>
                <w:sz w:val="19"/>
                <w:szCs w:val="19"/>
                <w:lang w:val="en-GB"/>
              </w:rPr>
            </w:pPr>
            <w:r w:rsidRPr="00DC1B70">
              <w:rPr>
                <w:rFonts w:ascii="Segoe UI" w:hAnsi="Segoe UI" w:cs="Segoe UI"/>
                <w:b/>
                <w:i/>
                <w:iCs/>
                <w:sz w:val="19"/>
                <w:szCs w:val="19"/>
                <w:lang w:val="en-GB"/>
              </w:rPr>
              <w:t>Important Remark:</w:t>
            </w:r>
          </w:p>
          <w:p w14:paraId="3001D787" w14:textId="771E57EB" w:rsidR="00D933C8" w:rsidRPr="00065270" w:rsidRDefault="00D933C8" w:rsidP="005C66AE">
            <w:pPr>
              <w:widowControl w:val="0"/>
              <w:shd w:val="clear" w:color="auto" w:fill="FFFFFF"/>
              <w:overflowPunct w:val="0"/>
              <w:adjustRightInd w:val="0"/>
              <w:spacing w:after="0" w:line="240" w:lineRule="auto"/>
              <w:jc w:val="both"/>
              <w:rPr>
                <w:rFonts w:ascii="Segoe UI" w:hAnsi="Segoe UI" w:cs="Segoe UI"/>
                <w:iCs/>
                <w:sz w:val="19"/>
                <w:szCs w:val="19"/>
                <w:lang w:val="en-GB"/>
              </w:rPr>
            </w:pPr>
            <w:r w:rsidRPr="007A58B6">
              <w:rPr>
                <w:rFonts w:ascii="Segoe UI" w:hAnsi="Segoe UI" w:cs="Segoe UI"/>
                <w:iCs/>
                <w:sz w:val="19"/>
                <w:szCs w:val="19"/>
                <w:lang w:val="en-GB"/>
              </w:rPr>
              <w:t xml:space="preserve">As complete technical design </w:t>
            </w:r>
            <w:r w:rsidR="004949CF" w:rsidRPr="007A58B6">
              <w:rPr>
                <w:rFonts w:ascii="Segoe UI" w:hAnsi="Segoe UI" w:cs="Segoe UI"/>
                <w:iCs/>
                <w:sz w:val="19"/>
                <w:szCs w:val="19"/>
                <w:lang w:val="en-GB"/>
              </w:rPr>
              <w:t>it shall be</w:t>
            </w:r>
            <w:r w:rsidRPr="007A58B6">
              <w:rPr>
                <w:rFonts w:ascii="Segoe UI" w:hAnsi="Segoe UI" w:cs="Segoe UI"/>
                <w:iCs/>
                <w:sz w:val="19"/>
                <w:szCs w:val="19"/>
                <w:lang w:val="en-GB"/>
              </w:rPr>
              <w:t xml:space="preserve"> considered</w:t>
            </w:r>
            <w:r w:rsidR="004949CF" w:rsidRPr="00065270">
              <w:rPr>
                <w:rFonts w:ascii="Segoe UI" w:hAnsi="Segoe UI" w:cs="Segoe UI"/>
                <w:iCs/>
                <w:sz w:val="19"/>
                <w:szCs w:val="19"/>
                <w:lang w:val="en-GB"/>
              </w:rPr>
              <w:t xml:space="preserve"> the following</w:t>
            </w:r>
            <w:r w:rsidRPr="00065270">
              <w:rPr>
                <w:rFonts w:ascii="Segoe UI" w:hAnsi="Segoe UI" w:cs="Segoe UI"/>
                <w:iCs/>
                <w:sz w:val="19"/>
                <w:szCs w:val="19"/>
                <w:lang w:val="en-GB"/>
              </w:rPr>
              <w:t>:</w:t>
            </w:r>
          </w:p>
          <w:p w14:paraId="51B6210C" w14:textId="77777777" w:rsidR="00D933C8" w:rsidRPr="00065270" w:rsidRDefault="00D933C8" w:rsidP="001779AA">
            <w:pPr>
              <w:pStyle w:val="ListParagraph"/>
              <w:widowControl w:val="0"/>
              <w:numPr>
                <w:ilvl w:val="2"/>
                <w:numId w:val="31"/>
              </w:numPr>
              <w:shd w:val="clear" w:color="auto" w:fill="FFFFFF"/>
              <w:overflowPunct w:val="0"/>
              <w:adjustRightInd w:val="0"/>
              <w:spacing w:after="120" w:line="240" w:lineRule="auto"/>
              <w:ind w:left="709" w:hanging="357"/>
              <w:contextualSpacing w:val="0"/>
              <w:jc w:val="both"/>
              <w:rPr>
                <w:rFonts w:ascii="Segoe UI" w:hAnsi="Segoe UI" w:cs="Segoe UI"/>
                <w:iCs/>
                <w:sz w:val="19"/>
                <w:szCs w:val="19"/>
                <w:lang w:val="en-GB"/>
              </w:rPr>
            </w:pPr>
            <w:r w:rsidRPr="00065270">
              <w:rPr>
                <w:rFonts w:ascii="Segoe UI" w:hAnsi="Segoe UI" w:cs="Segoe UI"/>
                <w:iCs/>
                <w:sz w:val="19"/>
                <w:szCs w:val="19"/>
                <w:lang w:val="en-GB"/>
              </w:rPr>
              <w:t xml:space="preserve">All disciplines design (at least architectural, landscaping, structural, mechanical, electrical and plumbing installations) on one similar facility. </w:t>
            </w:r>
          </w:p>
          <w:p w14:paraId="531E9C61" w14:textId="77777777" w:rsidR="00D933C8" w:rsidRPr="00065270" w:rsidRDefault="00D933C8" w:rsidP="001779AA">
            <w:pPr>
              <w:pStyle w:val="ListParagraph"/>
              <w:widowControl w:val="0"/>
              <w:numPr>
                <w:ilvl w:val="2"/>
                <w:numId w:val="31"/>
              </w:numPr>
              <w:shd w:val="clear" w:color="auto" w:fill="FFFFFF"/>
              <w:overflowPunct w:val="0"/>
              <w:adjustRightInd w:val="0"/>
              <w:spacing w:after="120" w:line="240" w:lineRule="auto"/>
              <w:ind w:left="709" w:hanging="357"/>
              <w:contextualSpacing w:val="0"/>
              <w:jc w:val="both"/>
              <w:rPr>
                <w:rFonts w:ascii="Segoe UI" w:hAnsi="Segoe UI" w:cs="Segoe UI"/>
                <w:iCs/>
                <w:sz w:val="19"/>
                <w:szCs w:val="19"/>
                <w:lang w:val="en-GB"/>
              </w:rPr>
            </w:pPr>
            <w:r w:rsidRPr="00065270">
              <w:rPr>
                <w:rFonts w:ascii="Segoe UI" w:hAnsi="Segoe UI" w:cs="Segoe UI"/>
                <w:iCs/>
                <w:sz w:val="19"/>
                <w:szCs w:val="19"/>
                <w:lang w:val="en-GB"/>
              </w:rPr>
              <w:t xml:space="preserve">Architectural, landscaping and structural technical design on one similar facility supplemented with mechanical, electrical and plumbing design on other similar facility. </w:t>
            </w:r>
          </w:p>
          <w:p w14:paraId="38B8B5C5" w14:textId="11C1B842" w:rsidR="0053409D" w:rsidRDefault="005C66AE" w:rsidP="00DC1B70">
            <w:pPr>
              <w:widowControl w:val="0"/>
              <w:shd w:val="clear" w:color="auto" w:fill="FFFFFF"/>
              <w:overflowPunct w:val="0"/>
              <w:adjustRightInd w:val="0"/>
              <w:spacing w:after="0" w:line="240" w:lineRule="auto"/>
              <w:jc w:val="both"/>
              <w:rPr>
                <w:rFonts w:ascii="Segoe UI" w:hAnsi="Segoe UI" w:cs="Segoe UI"/>
                <w:iCs/>
                <w:sz w:val="19"/>
                <w:szCs w:val="19"/>
                <w:lang w:val="en-GB"/>
              </w:rPr>
            </w:pPr>
            <w:r w:rsidRPr="00065270">
              <w:rPr>
                <w:rFonts w:ascii="Segoe UI" w:hAnsi="Segoe UI" w:cs="Segoe UI"/>
                <w:iCs/>
                <w:sz w:val="19"/>
                <w:szCs w:val="19"/>
                <w:lang w:val="en-GB"/>
              </w:rPr>
              <w:t xml:space="preserve">It shall be considered as a </w:t>
            </w:r>
            <w:r w:rsidRPr="007A58B6">
              <w:rPr>
                <w:rFonts w:ascii="Segoe UI" w:hAnsi="Segoe UI" w:cs="Segoe UI"/>
                <w:iCs/>
                <w:sz w:val="19"/>
                <w:szCs w:val="19"/>
                <w:lang w:val="en-GB"/>
              </w:rPr>
              <w:t>complete technical</w:t>
            </w:r>
            <w:r w:rsidRPr="00065270">
              <w:rPr>
                <w:rFonts w:ascii="Segoe UI" w:hAnsi="Segoe UI" w:cs="Segoe UI"/>
                <w:iCs/>
                <w:sz w:val="19"/>
                <w:szCs w:val="19"/>
                <w:lang w:val="en-GB"/>
              </w:rPr>
              <w:t xml:space="preserve"> design only if technical documentation includes at least </w:t>
            </w:r>
            <w:r w:rsidR="004B2F3C">
              <w:rPr>
                <w:rFonts w:ascii="Segoe UI" w:hAnsi="Segoe UI" w:cs="Segoe UI"/>
                <w:iCs/>
                <w:sz w:val="19"/>
                <w:szCs w:val="19"/>
                <w:lang w:val="en-GB"/>
              </w:rPr>
              <w:t>the C</w:t>
            </w:r>
            <w:r w:rsidRPr="00065270">
              <w:rPr>
                <w:rFonts w:ascii="Segoe UI" w:hAnsi="Segoe UI" w:cs="Segoe UI"/>
                <w:iCs/>
                <w:sz w:val="19"/>
                <w:szCs w:val="19"/>
                <w:lang w:val="en-GB"/>
              </w:rPr>
              <w:t xml:space="preserve">oncept </w:t>
            </w:r>
            <w:r w:rsidR="004B2F3C">
              <w:rPr>
                <w:rFonts w:ascii="Segoe UI" w:hAnsi="Segoe UI" w:cs="Segoe UI"/>
                <w:iCs/>
                <w:sz w:val="19"/>
                <w:szCs w:val="19"/>
                <w:lang w:val="en-GB"/>
              </w:rPr>
              <w:t>D</w:t>
            </w:r>
            <w:r w:rsidRPr="00065270">
              <w:rPr>
                <w:rFonts w:ascii="Segoe UI" w:hAnsi="Segoe UI" w:cs="Segoe UI"/>
                <w:iCs/>
                <w:sz w:val="19"/>
                <w:szCs w:val="19"/>
                <w:lang w:val="en-GB"/>
              </w:rPr>
              <w:t>esign and</w:t>
            </w:r>
            <w:r w:rsidR="004B2F3C">
              <w:rPr>
                <w:rFonts w:ascii="Segoe UI" w:hAnsi="Segoe UI" w:cs="Segoe UI"/>
                <w:iCs/>
                <w:sz w:val="19"/>
                <w:szCs w:val="19"/>
                <w:lang w:val="en-GB"/>
              </w:rPr>
              <w:t xml:space="preserve"> the</w:t>
            </w:r>
            <w:r w:rsidRPr="00065270">
              <w:rPr>
                <w:rFonts w:ascii="Segoe UI" w:hAnsi="Segoe UI" w:cs="Segoe UI"/>
                <w:iCs/>
                <w:sz w:val="19"/>
                <w:szCs w:val="19"/>
                <w:lang w:val="en-GB"/>
              </w:rPr>
              <w:t xml:space="preserve"> </w:t>
            </w:r>
            <w:r w:rsidR="004B2F3C">
              <w:rPr>
                <w:rFonts w:ascii="Segoe UI" w:hAnsi="Segoe UI" w:cs="Segoe UI"/>
                <w:iCs/>
                <w:sz w:val="19"/>
                <w:szCs w:val="19"/>
                <w:lang w:val="en-GB"/>
              </w:rPr>
              <w:t>D</w:t>
            </w:r>
            <w:r w:rsidRPr="00065270">
              <w:rPr>
                <w:rFonts w:ascii="Segoe UI" w:hAnsi="Segoe UI" w:cs="Segoe UI"/>
                <w:iCs/>
                <w:sz w:val="19"/>
                <w:szCs w:val="19"/>
                <w:lang w:val="en-GB"/>
              </w:rPr>
              <w:t>esign for</w:t>
            </w:r>
            <w:r w:rsidR="004B2F3C">
              <w:rPr>
                <w:rFonts w:ascii="Segoe UI" w:hAnsi="Segoe UI" w:cs="Segoe UI"/>
                <w:iCs/>
                <w:sz w:val="19"/>
                <w:szCs w:val="19"/>
                <w:lang w:val="en-GB"/>
              </w:rPr>
              <w:t xml:space="preserve"> </w:t>
            </w:r>
            <w:r w:rsidR="001E575F">
              <w:rPr>
                <w:rFonts w:ascii="Segoe UI" w:hAnsi="Segoe UI" w:cs="Segoe UI"/>
                <w:iCs/>
                <w:sz w:val="19"/>
                <w:szCs w:val="19"/>
                <w:lang w:val="en-GB"/>
              </w:rPr>
              <w:t>Execution of Works.</w:t>
            </w:r>
            <w:r w:rsidRPr="00DC1B70">
              <w:rPr>
                <w:rFonts w:ascii="Segoe UI" w:hAnsi="Segoe UI" w:cs="Segoe UI"/>
                <w:iCs/>
                <w:sz w:val="19"/>
                <w:szCs w:val="19"/>
                <w:lang w:val="en-GB"/>
              </w:rPr>
              <w:t xml:space="preserve"> </w:t>
            </w:r>
          </w:p>
          <w:p w14:paraId="39E68D99" w14:textId="77777777" w:rsidR="004D77C2" w:rsidRDefault="004D77C2" w:rsidP="00DC1B70">
            <w:pPr>
              <w:widowControl w:val="0"/>
              <w:shd w:val="clear" w:color="auto" w:fill="FFFFFF"/>
              <w:overflowPunct w:val="0"/>
              <w:adjustRightInd w:val="0"/>
              <w:spacing w:after="0" w:line="240" w:lineRule="auto"/>
              <w:jc w:val="both"/>
              <w:rPr>
                <w:rFonts w:ascii="Segoe UI" w:hAnsi="Segoe UI" w:cs="Segoe UI"/>
                <w:iCs/>
                <w:sz w:val="19"/>
                <w:szCs w:val="19"/>
                <w:lang w:val="en-GB"/>
              </w:rPr>
            </w:pPr>
          </w:p>
          <w:p w14:paraId="5633AF1E" w14:textId="21220702" w:rsidR="004D77C2" w:rsidRPr="00DC1B70" w:rsidRDefault="004D77C2" w:rsidP="00DC1B70">
            <w:pPr>
              <w:widowControl w:val="0"/>
              <w:shd w:val="clear" w:color="auto" w:fill="FFFFFF"/>
              <w:overflowPunct w:val="0"/>
              <w:adjustRightInd w:val="0"/>
              <w:spacing w:after="0" w:line="240" w:lineRule="auto"/>
              <w:jc w:val="both"/>
              <w:rPr>
                <w:rFonts w:ascii="Segoe UI" w:hAnsi="Segoe UI" w:cs="Segoe UI"/>
                <w:iCs/>
                <w:sz w:val="19"/>
                <w:szCs w:val="19"/>
                <w:lang w:val="en-GB"/>
              </w:rPr>
            </w:pPr>
            <w:r w:rsidRPr="00DC1B70">
              <w:rPr>
                <w:rFonts w:ascii="Segoe UI" w:hAnsi="Segoe UI" w:cs="Segoe UI"/>
                <w:i/>
                <w:sz w:val="19"/>
                <w:szCs w:val="19"/>
              </w:rPr>
              <w:t>(For JV/Consortium/Association, all Parties cumulatively shall meet requirement)</w:t>
            </w:r>
          </w:p>
        </w:tc>
        <w:tc>
          <w:tcPr>
            <w:tcW w:w="1800" w:type="dxa"/>
            <w:vMerge/>
          </w:tcPr>
          <w:p w14:paraId="17D1E7FE" w14:textId="77777777" w:rsidR="0053409D" w:rsidRPr="00526ABA" w:rsidRDefault="0053409D" w:rsidP="00DA6DCF">
            <w:pPr>
              <w:spacing w:before="60" w:after="60"/>
              <w:rPr>
                <w:rFonts w:ascii="Segoe UI" w:hAnsi="Segoe UI" w:cs="Segoe UI"/>
                <w:sz w:val="19"/>
                <w:szCs w:val="19"/>
              </w:rPr>
            </w:pPr>
          </w:p>
        </w:tc>
      </w:tr>
      <w:tr w:rsidR="00461964" w:rsidRPr="00526ABA" w14:paraId="004A92F2" w14:textId="77777777" w:rsidTr="00FD1D09">
        <w:trPr>
          <w:trHeight w:val="495"/>
        </w:trPr>
        <w:tc>
          <w:tcPr>
            <w:tcW w:w="1890" w:type="dxa"/>
            <w:vMerge w:val="restart"/>
          </w:tcPr>
          <w:p w14:paraId="6E4FCD84" w14:textId="77777777" w:rsidR="00461964" w:rsidRPr="00526ABA" w:rsidRDefault="00461964" w:rsidP="00692B0A">
            <w:pPr>
              <w:spacing w:before="60" w:after="60"/>
              <w:rPr>
                <w:rFonts w:ascii="Segoe UI" w:hAnsi="Segoe UI" w:cs="Segoe UI"/>
                <w:b/>
                <w:sz w:val="19"/>
                <w:szCs w:val="19"/>
              </w:rPr>
            </w:pPr>
            <w:r w:rsidRPr="00526ABA">
              <w:rPr>
                <w:rFonts w:ascii="Segoe UI" w:hAnsi="Segoe UI" w:cs="Segoe UI"/>
                <w:b/>
                <w:sz w:val="19"/>
                <w:szCs w:val="19"/>
              </w:rPr>
              <w:t>Financial Standing</w:t>
            </w:r>
          </w:p>
        </w:tc>
        <w:tc>
          <w:tcPr>
            <w:tcW w:w="5577" w:type="dxa"/>
          </w:tcPr>
          <w:p w14:paraId="068C382B" w14:textId="09837C16" w:rsidR="00461964" w:rsidRDefault="00461964" w:rsidP="00B01E85">
            <w:pPr>
              <w:spacing w:before="60" w:after="60"/>
              <w:rPr>
                <w:rFonts w:ascii="Segoe UI" w:hAnsi="Segoe UI" w:cs="Segoe UI"/>
                <w:sz w:val="19"/>
                <w:szCs w:val="19"/>
              </w:rPr>
            </w:pPr>
            <w:r w:rsidRPr="00225B1D">
              <w:rPr>
                <w:rFonts w:ascii="Segoe UI" w:hAnsi="Segoe UI" w:cs="Segoe UI"/>
                <w:sz w:val="19"/>
                <w:szCs w:val="19"/>
              </w:rPr>
              <w:t>Minimum annual turnover of USD</w:t>
            </w:r>
            <w:r w:rsidR="0037631F">
              <w:rPr>
                <w:rFonts w:ascii="Segoe UI" w:hAnsi="Segoe UI" w:cs="Segoe UI"/>
                <w:sz w:val="19"/>
                <w:szCs w:val="19"/>
              </w:rPr>
              <w:t xml:space="preserve"> </w:t>
            </w:r>
            <w:r w:rsidR="00002815">
              <w:rPr>
                <w:rFonts w:ascii="Segoe UI" w:hAnsi="Segoe UI" w:cs="Segoe UI"/>
                <w:sz w:val="19"/>
                <w:szCs w:val="19"/>
              </w:rPr>
              <w:t>45</w:t>
            </w:r>
            <w:r w:rsidR="006A4CD5" w:rsidRPr="006A4CD5">
              <w:rPr>
                <w:rFonts w:ascii="Segoe UI" w:hAnsi="Segoe UI" w:cs="Segoe UI"/>
                <w:sz w:val="19"/>
                <w:szCs w:val="19"/>
              </w:rPr>
              <w:t xml:space="preserve">0.000 </w:t>
            </w:r>
            <w:r>
              <w:rPr>
                <w:rFonts w:ascii="Segoe UI" w:hAnsi="Segoe UI" w:cs="Segoe UI"/>
                <w:sz w:val="19"/>
                <w:szCs w:val="19"/>
              </w:rPr>
              <w:t xml:space="preserve">per year </w:t>
            </w:r>
            <w:r w:rsidRPr="00225B1D">
              <w:rPr>
                <w:rFonts w:ascii="Segoe UI" w:hAnsi="Segoe UI" w:cs="Segoe UI"/>
                <w:sz w:val="19"/>
                <w:szCs w:val="19"/>
              </w:rPr>
              <w:t xml:space="preserve">for the last </w:t>
            </w:r>
            <w:r w:rsidR="009B0196">
              <w:rPr>
                <w:rFonts w:ascii="Segoe UI" w:hAnsi="Segoe UI" w:cs="Segoe UI"/>
                <w:sz w:val="19"/>
                <w:szCs w:val="19"/>
              </w:rPr>
              <w:t>two</w:t>
            </w:r>
            <w:r w:rsidRPr="00225B1D">
              <w:rPr>
                <w:rFonts w:ascii="Segoe UI" w:hAnsi="Segoe UI" w:cs="Segoe UI"/>
                <w:sz w:val="19"/>
                <w:szCs w:val="19"/>
              </w:rPr>
              <w:t xml:space="preserve"> years (201</w:t>
            </w:r>
            <w:r w:rsidR="009B0196">
              <w:rPr>
                <w:rFonts w:ascii="Segoe UI" w:hAnsi="Segoe UI" w:cs="Segoe UI"/>
                <w:sz w:val="19"/>
                <w:szCs w:val="19"/>
              </w:rPr>
              <w:t>7</w:t>
            </w:r>
            <w:r w:rsidR="001B14C3">
              <w:rPr>
                <w:rFonts w:ascii="Segoe UI" w:hAnsi="Segoe UI" w:cs="Segoe UI"/>
                <w:sz w:val="19"/>
                <w:szCs w:val="19"/>
              </w:rPr>
              <w:t xml:space="preserve"> and</w:t>
            </w:r>
            <w:r w:rsidRPr="00225B1D">
              <w:rPr>
                <w:rFonts w:ascii="Segoe UI" w:hAnsi="Segoe UI" w:cs="Segoe UI"/>
                <w:sz w:val="19"/>
                <w:szCs w:val="19"/>
              </w:rPr>
              <w:t xml:space="preserve"> 201</w:t>
            </w:r>
            <w:r w:rsidR="009B0196">
              <w:rPr>
                <w:rFonts w:ascii="Segoe UI" w:hAnsi="Segoe UI" w:cs="Segoe UI"/>
                <w:sz w:val="19"/>
                <w:szCs w:val="19"/>
              </w:rPr>
              <w:t>8</w:t>
            </w:r>
            <w:r w:rsidRPr="00225B1D">
              <w:rPr>
                <w:rFonts w:ascii="Segoe UI" w:hAnsi="Segoe UI" w:cs="Segoe UI"/>
                <w:sz w:val="19"/>
                <w:szCs w:val="19"/>
              </w:rPr>
              <w:t>)</w:t>
            </w:r>
            <w:r w:rsidR="00F91CC1">
              <w:rPr>
                <w:rFonts w:ascii="Segoe UI" w:hAnsi="Segoe UI" w:cs="Segoe UI"/>
                <w:sz w:val="19"/>
                <w:szCs w:val="19"/>
              </w:rPr>
              <w:t>.</w:t>
            </w:r>
            <w:r w:rsidR="00C33F70">
              <w:rPr>
                <w:rFonts w:ascii="Segoe UI" w:hAnsi="Segoe UI" w:cs="Segoe UI"/>
                <w:sz w:val="19"/>
                <w:szCs w:val="19"/>
              </w:rPr>
              <w:t xml:space="preserve"> </w:t>
            </w:r>
          </w:p>
          <w:p w14:paraId="4C537CCC" w14:textId="3ABE1418" w:rsidR="00461964" w:rsidRPr="00225B1D" w:rsidRDefault="003C39F9" w:rsidP="00BA08C6">
            <w:pPr>
              <w:pStyle w:val="Default"/>
              <w:spacing w:before="60" w:after="60"/>
              <w:rPr>
                <w:rFonts w:ascii="Segoe UI" w:hAnsi="Segoe UI" w:cs="Segoe UI"/>
                <w:color w:val="auto"/>
                <w:sz w:val="19"/>
                <w:szCs w:val="19"/>
              </w:rPr>
            </w:pPr>
            <w:r w:rsidRPr="00526ABA">
              <w:rPr>
                <w:rFonts w:ascii="Segoe UI" w:hAnsi="Segoe UI" w:cs="Segoe UI"/>
                <w:i/>
                <w:sz w:val="19"/>
                <w:szCs w:val="19"/>
              </w:rPr>
              <w:t>(For JV/Consortium</w:t>
            </w:r>
            <w:r>
              <w:rPr>
                <w:rFonts w:ascii="Segoe UI" w:hAnsi="Segoe UI" w:cs="Segoe UI"/>
                <w:i/>
                <w:sz w:val="19"/>
                <w:szCs w:val="19"/>
              </w:rPr>
              <w:t>/</w:t>
            </w:r>
            <w:r w:rsidRPr="00526ABA">
              <w:rPr>
                <w:rFonts w:ascii="Segoe UI" w:hAnsi="Segoe UI" w:cs="Segoe UI"/>
                <w:i/>
                <w:sz w:val="19"/>
                <w:szCs w:val="19"/>
              </w:rPr>
              <w:t xml:space="preserve">Association, all Parties </w:t>
            </w:r>
            <w:r>
              <w:rPr>
                <w:rFonts w:ascii="Segoe UI" w:hAnsi="Segoe UI" w:cs="Segoe UI"/>
                <w:i/>
                <w:sz w:val="19"/>
                <w:szCs w:val="19"/>
              </w:rPr>
              <w:t xml:space="preserve">shall </w:t>
            </w:r>
            <w:r w:rsidRPr="00526ABA">
              <w:rPr>
                <w:rFonts w:ascii="Segoe UI" w:hAnsi="Segoe UI" w:cs="Segoe UI"/>
                <w:i/>
                <w:sz w:val="19"/>
                <w:szCs w:val="19"/>
              </w:rPr>
              <w:t xml:space="preserve">cumulatively meet </w:t>
            </w:r>
            <w:r>
              <w:rPr>
                <w:rFonts w:ascii="Segoe UI" w:hAnsi="Segoe UI" w:cs="Segoe UI"/>
                <w:i/>
                <w:sz w:val="19"/>
                <w:szCs w:val="19"/>
              </w:rPr>
              <w:t xml:space="preserve">the </w:t>
            </w:r>
            <w:r w:rsidRPr="00526ABA">
              <w:rPr>
                <w:rFonts w:ascii="Segoe UI" w:hAnsi="Segoe UI" w:cs="Segoe UI"/>
                <w:i/>
                <w:sz w:val="19"/>
                <w:szCs w:val="19"/>
              </w:rPr>
              <w:t>requirement).</w:t>
            </w:r>
          </w:p>
        </w:tc>
        <w:tc>
          <w:tcPr>
            <w:tcW w:w="1800" w:type="dxa"/>
            <w:vMerge w:val="restart"/>
          </w:tcPr>
          <w:p w14:paraId="39E77A46" w14:textId="77777777" w:rsidR="00461964" w:rsidRPr="00526ABA" w:rsidRDefault="00461964" w:rsidP="00692B0A">
            <w:pPr>
              <w:spacing w:before="60" w:after="60"/>
              <w:rPr>
                <w:rFonts w:ascii="Segoe UI" w:hAnsi="Segoe UI" w:cs="Segoe UI"/>
                <w:sz w:val="19"/>
                <w:szCs w:val="19"/>
              </w:rPr>
            </w:pPr>
            <w:r w:rsidRPr="00526ABA">
              <w:rPr>
                <w:rFonts w:ascii="Segoe UI" w:hAnsi="Segoe UI" w:cs="Segoe UI"/>
                <w:sz w:val="19"/>
                <w:szCs w:val="19"/>
              </w:rPr>
              <w:br w:type="page"/>
              <w:t xml:space="preserve">Form </w:t>
            </w:r>
            <w:r>
              <w:rPr>
                <w:rFonts w:ascii="Segoe UI" w:hAnsi="Segoe UI" w:cs="Segoe UI"/>
                <w:sz w:val="19"/>
                <w:szCs w:val="19"/>
              </w:rPr>
              <w:t>D</w:t>
            </w:r>
            <w:r w:rsidRPr="00526ABA">
              <w:rPr>
                <w:rFonts w:ascii="Segoe UI" w:hAnsi="Segoe UI" w:cs="Segoe UI"/>
                <w:sz w:val="19"/>
                <w:szCs w:val="19"/>
              </w:rPr>
              <w:t>: Qualification Form</w:t>
            </w:r>
          </w:p>
        </w:tc>
      </w:tr>
      <w:tr w:rsidR="00461964" w:rsidRPr="00526ABA" w14:paraId="361F162C" w14:textId="77777777" w:rsidTr="00FD1D09">
        <w:trPr>
          <w:trHeight w:val="494"/>
        </w:trPr>
        <w:tc>
          <w:tcPr>
            <w:tcW w:w="1890" w:type="dxa"/>
            <w:vMerge/>
          </w:tcPr>
          <w:p w14:paraId="6FCA6DF4" w14:textId="77777777" w:rsidR="00461964" w:rsidRPr="00526ABA" w:rsidRDefault="00461964" w:rsidP="00692B0A">
            <w:pPr>
              <w:spacing w:before="60" w:after="60"/>
              <w:rPr>
                <w:rFonts w:ascii="Segoe UI" w:hAnsi="Segoe UI" w:cs="Segoe UI"/>
                <w:b/>
                <w:sz w:val="19"/>
                <w:szCs w:val="19"/>
              </w:rPr>
            </w:pPr>
          </w:p>
        </w:tc>
        <w:tc>
          <w:tcPr>
            <w:tcW w:w="5577" w:type="dxa"/>
          </w:tcPr>
          <w:p w14:paraId="18D32E9D" w14:textId="77777777" w:rsidR="00461964" w:rsidRPr="00526ABA" w:rsidRDefault="00461964" w:rsidP="00461964">
            <w:pPr>
              <w:spacing w:before="60" w:after="60"/>
              <w:rPr>
                <w:rFonts w:ascii="Segoe UI" w:hAnsi="Segoe UI" w:cs="Segoe UI"/>
                <w:sz w:val="19"/>
                <w:szCs w:val="19"/>
              </w:rPr>
            </w:pPr>
            <w:r w:rsidRPr="00526ABA">
              <w:rPr>
                <w:rFonts w:ascii="Segoe UI" w:hAnsi="Segoe UI" w:cs="Segoe UI"/>
                <w:sz w:val="19"/>
                <w:szCs w:val="19"/>
              </w:rPr>
              <w:t xml:space="preserve">Bidder must demonstrate the current soundness of its financial standing and indicate its prospective long-term profitability. </w:t>
            </w:r>
          </w:p>
          <w:p w14:paraId="43E9269F" w14:textId="5BEF061C" w:rsidR="00FD1D09" w:rsidRPr="00096787" w:rsidRDefault="00461964" w:rsidP="00461964">
            <w:pPr>
              <w:spacing w:before="60" w:after="60"/>
              <w:rPr>
                <w:rFonts w:ascii="Segoe UI" w:hAnsi="Segoe UI" w:cs="Segoe UI"/>
                <w:i/>
                <w:sz w:val="19"/>
                <w:szCs w:val="19"/>
              </w:rPr>
            </w:pPr>
            <w:r w:rsidRPr="00526ABA">
              <w:rPr>
                <w:rFonts w:ascii="Segoe UI" w:hAnsi="Segoe UI" w:cs="Segoe UI"/>
                <w:i/>
                <w:sz w:val="19"/>
                <w:szCs w:val="19"/>
              </w:rPr>
              <w:t>(For JV/Consortium</w:t>
            </w:r>
            <w:r>
              <w:rPr>
                <w:rFonts w:ascii="Segoe UI" w:hAnsi="Segoe UI" w:cs="Segoe UI"/>
                <w:i/>
                <w:sz w:val="19"/>
                <w:szCs w:val="19"/>
              </w:rPr>
              <w:t>/</w:t>
            </w:r>
            <w:r w:rsidRPr="00526ABA">
              <w:rPr>
                <w:rFonts w:ascii="Segoe UI" w:hAnsi="Segoe UI" w:cs="Segoe UI"/>
                <w:i/>
                <w:sz w:val="19"/>
                <w:szCs w:val="19"/>
              </w:rPr>
              <w:t xml:space="preserve">Association, all Parties </w:t>
            </w:r>
            <w:r w:rsidR="00B04EA3">
              <w:rPr>
                <w:rFonts w:ascii="Segoe UI" w:hAnsi="Segoe UI" w:cs="Segoe UI"/>
                <w:i/>
                <w:sz w:val="19"/>
                <w:szCs w:val="19"/>
              </w:rPr>
              <w:t xml:space="preserve">shall </w:t>
            </w:r>
            <w:r w:rsidRPr="00526ABA">
              <w:rPr>
                <w:rFonts w:ascii="Segoe UI" w:hAnsi="Segoe UI" w:cs="Segoe UI"/>
                <w:i/>
                <w:color w:val="000000"/>
                <w:sz w:val="19"/>
                <w:szCs w:val="19"/>
              </w:rPr>
              <w:t>cumulatively</w:t>
            </w:r>
            <w:r w:rsidRPr="00526ABA">
              <w:rPr>
                <w:rFonts w:ascii="Segoe UI" w:hAnsi="Segoe UI" w:cs="Segoe UI"/>
                <w:i/>
                <w:sz w:val="19"/>
                <w:szCs w:val="19"/>
              </w:rPr>
              <w:t xml:space="preserve"> meet </w:t>
            </w:r>
            <w:r w:rsidR="00B04EA3">
              <w:rPr>
                <w:rFonts w:ascii="Segoe UI" w:hAnsi="Segoe UI" w:cs="Segoe UI"/>
                <w:i/>
                <w:sz w:val="19"/>
                <w:szCs w:val="19"/>
              </w:rPr>
              <w:t xml:space="preserve">the </w:t>
            </w:r>
            <w:r w:rsidRPr="00526ABA">
              <w:rPr>
                <w:rFonts w:ascii="Segoe UI" w:hAnsi="Segoe UI" w:cs="Segoe UI"/>
                <w:i/>
                <w:sz w:val="19"/>
                <w:szCs w:val="19"/>
              </w:rPr>
              <w:t>requirement).</w:t>
            </w:r>
          </w:p>
        </w:tc>
        <w:tc>
          <w:tcPr>
            <w:tcW w:w="1800" w:type="dxa"/>
            <w:vMerge/>
          </w:tcPr>
          <w:p w14:paraId="627B7AB3" w14:textId="77777777" w:rsidR="00461964" w:rsidRPr="00526ABA" w:rsidRDefault="00461964" w:rsidP="00692B0A">
            <w:pPr>
              <w:spacing w:before="60" w:after="60"/>
              <w:rPr>
                <w:rFonts w:ascii="Segoe UI" w:hAnsi="Segoe UI" w:cs="Segoe UI"/>
                <w:sz w:val="19"/>
                <w:szCs w:val="19"/>
              </w:rPr>
            </w:pPr>
          </w:p>
        </w:tc>
      </w:tr>
      <w:tr w:rsidR="00502F63" w:rsidRPr="00526ABA" w14:paraId="35CD687D" w14:textId="77777777" w:rsidTr="00FD1D09">
        <w:trPr>
          <w:trHeight w:val="616"/>
        </w:trPr>
        <w:tc>
          <w:tcPr>
            <w:tcW w:w="1890" w:type="dxa"/>
          </w:tcPr>
          <w:p w14:paraId="78643131" w14:textId="7078C760" w:rsidR="00502F63" w:rsidRPr="00526ABA" w:rsidRDefault="00635E3F" w:rsidP="00502F63">
            <w:pPr>
              <w:spacing w:before="60" w:after="60"/>
              <w:rPr>
                <w:rFonts w:ascii="Segoe UI" w:hAnsi="Segoe UI" w:cs="Segoe UI"/>
                <w:b/>
                <w:sz w:val="19"/>
                <w:szCs w:val="19"/>
              </w:rPr>
            </w:pPr>
            <w:r>
              <w:rPr>
                <w:rFonts w:ascii="Segoe UI" w:hAnsi="Segoe UI" w:cs="Segoe UI"/>
                <w:b/>
                <w:sz w:val="19"/>
                <w:szCs w:val="19"/>
                <w:lang w:val="en-GB"/>
              </w:rPr>
              <w:t>N</w:t>
            </w:r>
            <w:r w:rsidR="00502F63" w:rsidRPr="00DA317D">
              <w:rPr>
                <w:rFonts w:ascii="Segoe UI" w:hAnsi="Segoe UI" w:cs="Segoe UI"/>
                <w:b/>
                <w:sz w:val="19"/>
                <w:szCs w:val="19"/>
                <w:lang w:val="en-GB"/>
              </w:rPr>
              <w:t>umber of employees</w:t>
            </w:r>
          </w:p>
        </w:tc>
        <w:tc>
          <w:tcPr>
            <w:tcW w:w="5577" w:type="dxa"/>
          </w:tcPr>
          <w:p w14:paraId="4306F271" w14:textId="185353DF" w:rsidR="00A43881" w:rsidRDefault="00A43881" w:rsidP="00502F63">
            <w:pPr>
              <w:spacing w:before="60" w:after="60"/>
              <w:rPr>
                <w:rFonts w:ascii="Segoe UI" w:hAnsi="Segoe UI" w:cs="Segoe UI"/>
                <w:sz w:val="19"/>
                <w:szCs w:val="19"/>
                <w:lang w:val="en-GB"/>
              </w:rPr>
            </w:pPr>
            <w:r w:rsidRPr="00DA5121">
              <w:rPr>
                <w:rFonts w:ascii="Segoe UI" w:hAnsi="Segoe UI" w:cs="Segoe UI"/>
                <w:sz w:val="19"/>
                <w:szCs w:val="19"/>
                <w:lang w:val="en-GB"/>
              </w:rPr>
              <w:t xml:space="preserve">Minimum </w:t>
            </w:r>
            <w:r w:rsidR="007505D4">
              <w:rPr>
                <w:rFonts w:ascii="Segoe UI" w:hAnsi="Segoe UI" w:cs="Segoe UI"/>
                <w:sz w:val="19"/>
                <w:szCs w:val="19"/>
                <w:lang w:val="en-GB"/>
              </w:rPr>
              <w:t>10</w:t>
            </w:r>
            <w:r w:rsidRPr="00DA5121">
              <w:rPr>
                <w:rFonts w:ascii="Segoe UI" w:hAnsi="Segoe UI" w:cs="Segoe UI"/>
                <w:sz w:val="19"/>
                <w:szCs w:val="19"/>
                <w:lang w:val="en-GB"/>
              </w:rPr>
              <w:t xml:space="preserve"> </w:t>
            </w:r>
            <w:r w:rsidR="001B14C3">
              <w:rPr>
                <w:rFonts w:ascii="Segoe UI" w:hAnsi="Segoe UI" w:cs="Segoe UI"/>
                <w:sz w:val="19"/>
                <w:szCs w:val="19"/>
                <w:lang w:val="en-GB"/>
              </w:rPr>
              <w:t xml:space="preserve">permanent </w:t>
            </w:r>
            <w:r w:rsidRPr="00DA5121">
              <w:rPr>
                <w:rFonts w:ascii="Segoe UI" w:hAnsi="Segoe UI" w:cs="Segoe UI"/>
                <w:sz w:val="19"/>
                <w:szCs w:val="19"/>
                <w:lang w:val="en-GB"/>
              </w:rPr>
              <w:t xml:space="preserve">employees out of which </w:t>
            </w:r>
            <w:r w:rsidR="007505D4">
              <w:rPr>
                <w:rFonts w:ascii="Segoe UI" w:hAnsi="Segoe UI" w:cs="Segoe UI"/>
                <w:sz w:val="19"/>
                <w:szCs w:val="19"/>
                <w:lang w:val="en-GB"/>
              </w:rPr>
              <w:t>8</w:t>
            </w:r>
            <w:r w:rsidRPr="00DA5121">
              <w:rPr>
                <w:rFonts w:ascii="Segoe UI" w:hAnsi="Segoe UI" w:cs="Segoe UI"/>
                <w:sz w:val="19"/>
                <w:szCs w:val="19"/>
                <w:lang w:val="en-GB"/>
              </w:rPr>
              <w:t xml:space="preserve"> must be engineers.</w:t>
            </w:r>
          </w:p>
          <w:p w14:paraId="36C00BAE" w14:textId="44994AF5" w:rsidR="009335E5" w:rsidRPr="00727E08" w:rsidRDefault="00A43881" w:rsidP="00502F63">
            <w:pPr>
              <w:spacing w:before="60" w:after="60"/>
              <w:rPr>
                <w:rFonts w:ascii="Segoe UI" w:hAnsi="Segoe UI" w:cs="Segoe UI"/>
                <w:i/>
                <w:sz w:val="19"/>
                <w:szCs w:val="19"/>
                <w:lang w:val="en-GB"/>
              </w:rPr>
            </w:pPr>
            <w:r>
              <w:rPr>
                <w:rFonts w:ascii="Segoe UI" w:hAnsi="Segoe UI" w:cs="Segoe UI"/>
                <w:sz w:val="19"/>
                <w:szCs w:val="19"/>
                <w:lang w:val="en-GB"/>
              </w:rPr>
              <w:t>(</w:t>
            </w:r>
            <w:r w:rsidR="00B04EA3">
              <w:rPr>
                <w:rFonts w:ascii="Segoe UI" w:hAnsi="Segoe UI" w:cs="Segoe UI"/>
                <w:sz w:val="19"/>
                <w:szCs w:val="19"/>
                <w:lang w:val="en-GB"/>
              </w:rPr>
              <w:t>In case of</w:t>
            </w:r>
            <w:r>
              <w:rPr>
                <w:rFonts w:ascii="Segoe UI" w:hAnsi="Segoe UI" w:cs="Segoe UI"/>
                <w:sz w:val="19"/>
                <w:szCs w:val="19"/>
                <w:lang w:val="en-GB"/>
              </w:rPr>
              <w:t xml:space="preserve"> </w:t>
            </w:r>
            <w:r w:rsidR="00502F63" w:rsidRPr="00DA317D">
              <w:rPr>
                <w:rFonts w:ascii="Segoe UI" w:hAnsi="Segoe UI" w:cs="Segoe UI"/>
                <w:i/>
                <w:sz w:val="19"/>
                <w:szCs w:val="19"/>
                <w:lang w:val="en-GB"/>
              </w:rPr>
              <w:t xml:space="preserve">JV/Consortium/Association, all Parties </w:t>
            </w:r>
            <w:r w:rsidR="00B04EA3">
              <w:rPr>
                <w:rFonts w:ascii="Segoe UI" w:hAnsi="Segoe UI" w:cs="Segoe UI"/>
                <w:i/>
                <w:sz w:val="19"/>
                <w:szCs w:val="19"/>
                <w:lang w:val="en-GB"/>
              </w:rPr>
              <w:t xml:space="preserve">shall </w:t>
            </w:r>
            <w:r w:rsidR="00502F63" w:rsidRPr="00DA317D">
              <w:rPr>
                <w:rFonts w:ascii="Segoe UI" w:hAnsi="Segoe UI" w:cs="Segoe UI"/>
                <w:i/>
                <w:sz w:val="19"/>
                <w:szCs w:val="19"/>
                <w:lang w:val="en-GB"/>
              </w:rPr>
              <w:t xml:space="preserve">cumulatively meet </w:t>
            </w:r>
            <w:r w:rsidR="00B04EA3">
              <w:rPr>
                <w:rFonts w:ascii="Segoe UI" w:hAnsi="Segoe UI" w:cs="Segoe UI"/>
                <w:i/>
                <w:sz w:val="19"/>
                <w:szCs w:val="19"/>
                <w:lang w:val="en-GB"/>
              </w:rPr>
              <w:t xml:space="preserve">the </w:t>
            </w:r>
            <w:r w:rsidR="00502F63" w:rsidRPr="00DA317D">
              <w:rPr>
                <w:rFonts w:ascii="Segoe UI" w:hAnsi="Segoe UI" w:cs="Segoe UI"/>
                <w:i/>
                <w:sz w:val="19"/>
                <w:szCs w:val="19"/>
                <w:lang w:val="en-GB"/>
              </w:rPr>
              <w:t>requirement).</w:t>
            </w:r>
          </w:p>
        </w:tc>
        <w:tc>
          <w:tcPr>
            <w:tcW w:w="1800" w:type="dxa"/>
          </w:tcPr>
          <w:p w14:paraId="008CD4D4" w14:textId="5F6E8DDA" w:rsidR="00502F63" w:rsidRPr="00526ABA" w:rsidRDefault="007505D4" w:rsidP="00502F63">
            <w:pPr>
              <w:spacing w:before="60" w:after="60"/>
              <w:rPr>
                <w:rFonts w:ascii="Segoe UI" w:hAnsi="Segoe UI" w:cs="Segoe UI"/>
                <w:sz w:val="19"/>
                <w:szCs w:val="19"/>
              </w:rPr>
            </w:pPr>
            <w:r w:rsidRPr="00C94E2E">
              <w:rPr>
                <w:rFonts w:ascii="Segoe UI" w:hAnsi="Segoe UI" w:cs="Segoe UI"/>
                <w:sz w:val="19"/>
                <w:szCs w:val="19"/>
                <w:lang w:val="en-GB"/>
              </w:rPr>
              <w:t>Form B: Bidder Information Form</w:t>
            </w:r>
          </w:p>
        </w:tc>
      </w:tr>
      <w:tr w:rsidR="007505D4" w:rsidRPr="00526ABA" w14:paraId="46CD11AF" w14:textId="77777777" w:rsidTr="00FD1D09">
        <w:trPr>
          <w:trHeight w:val="616"/>
        </w:trPr>
        <w:tc>
          <w:tcPr>
            <w:tcW w:w="1890" w:type="dxa"/>
          </w:tcPr>
          <w:p w14:paraId="6288CBA8" w14:textId="53AAB93C" w:rsidR="007505D4" w:rsidRDefault="007505D4" w:rsidP="00502F63">
            <w:pPr>
              <w:spacing w:before="60" w:after="60"/>
              <w:rPr>
                <w:rFonts w:ascii="Segoe UI" w:hAnsi="Segoe UI" w:cs="Segoe UI"/>
                <w:b/>
                <w:sz w:val="19"/>
                <w:szCs w:val="19"/>
                <w:lang w:val="en-GB"/>
              </w:rPr>
            </w:pPr>
            <w:r>
              <w:rPr>
                <w:rFonts w:ascii="Segoe UI" w:hAnsi="Segoe UI" w:cs="Segoe UI"/>
                <w:b/>
                <w:sz w:val="19"/>
                <w:szCs w:val="19"/>
                <w:lang w:val="en-GB"/>
              </w:rPr>
              <w:t>Licences/Certificates</w:t>
            </w:r>
          </w:p>
        </w:tc>
        <w:tc>
          <w:tcPr>
            <w:tcW w:w="5577" w:type="dxa"/>
          </w:tcPr>
          <w:p w14:paraId="0852C378" w14:textId="242E8470" w:rsidR="007505D4" w:rsidRPr="007505D4" w:rsidRDefault="007505D4" w:rsidP="007505D4">
            <w:pPr>
              <w:widowControl w:val="0"/>
              <w:tabs>
                <w:tab w:val="left" w:pos="851"/>
              </w:tabs>
              <w:overflowPunct w:val="0"/>
              <w:adjustRightInd w:val="0"/>
              <w:spacing w:after="0" w:line="240" w:lineRule="auto"/>
              <w:jc w:val="both"/>
              <w:rPr>
                <w:rFonts w:ascii="Segoe UI" w:hAnsi="Segoe UI" w:cs="Segoe UI"/>
                <w:sz w:val="19"/>
                <w:szCs w:val="19"/>
                <w:lang w:val="en-GB"/>
              </w:rPr>
            </w:pPr>
            <w:r w:rsidRPr="007505D4">
              <w:rPr>
                <w:rFonts w:ascii="Segoe UI" w:hAnsi="Segoe UI" w:cs="Segoe UI"/>
                <w:sz w:val="19"/>
                <w:szCs w:val="19"/>
                <w:lang w:val="en-GB"/>
              </w:rPr>
              <w:t>Possess</w:t>
            </w:r>
            <w:r>
              <w:rPr>
                <w:rFonts w:ascii="Segoe UI" w:hAnsi="Segoe UI" w:cs="Segoe UI"/>
                <w:sz w:val="19"/>
                <w:szCs w:val="19"/>
                <w:lang w:val="en-GB"/>
              </w:rPr>
              <w:t>ion</w:t>
            </w:r>
            <w:r w:rsidRPr="007505D4">
              <w:rPr>
                <w:rFonts w:ascii="Segoe UI" w:hAnsi="Segoe UI" w:cs="Segoe UI"/>
                <w:sz w:val="19"/>
                <w:szCs w:val="19"/>
                <w:lang w:val="en-GB"/>
              </w:rPr>
              <w:t xml:space="preserve"> </w:t>
            </w:r>
            <w:r>
              <w:rPr>
                <w:rFonts w:ascii="Segoe UI" w:hAnsi="Segoe UI" w:cs="Segoe UI"/>
                <w:sz w:val="19"/>
                <w:szCs w:val="19"/>
                <w:lang w:val="en-GB"/>
              </w:rPr>
              <w:t xml:space="preserve">of </w:t>
            </w:r>
            <w:r w:rsidRPr="007505D4">
              <w:rPr>
                <w:rFonts w:ascii="Segoe UI" w:hAnsi="Segoe UI" w:cs="Segoe UI"/>
                <w:sz w:val="19"/>
                <w:szCs w:val="19"/>
                <w:lang w:val="en-GB"/>
              </w:rPr>
              <w:t xml:space="preserve">relevant licence (P090А1) </w:t>
            </w:r>
            <w:r w:rsidR="009B0196" w:rsidRPr="009B0196">
              <w:rPr>
                <w:rFonts w:ascii="Segoe UI" w:hAnsi="Segoe UI" w:cs="Segoe UI"/>
                <w:sz w:val="19"/>
                <w:szCs w:val="19"/>
                <w:lang w:val="en-GB"/>
              </w:rPr>
              <w:t>for design of facilities within the spatial cultural-historical units which are under protection of the Republic Institute for the Protection of Cultural Monuments of Serbia.</w:t>
            </w:r>
          </w:p>
          <w:p w14:paraId="34F9E438" w14:textId="4975F38E" w:rsidR="007505D4" w:rsidRPr="007505D4" w:rsidRDefault="007505D4" w:rsidP="007505D4">
            <w:pPr>
              <w:widowControl w:val="0"/>
              <w:tabs>
                <w:tab w:val="left" w:pos="851"/>
              </w:tabs>
              <w:overflowPunct w:val="0"/>
              <w:adjustRightInd w:val="0"/>
              <w:spacing w:line="240" w:lineRule="auto"/>
              <w:jc w:val="both"/>
              <w:rPr>
                <w:rFonts w:ascii="Segoe UI" w:hAnsi="Segoe UI" w:cs="Segoe UI"/>
                <w:i/>
                <w:sz w:val="19"/>
                <w:szCs w:val="19"/>
                <w:lang w:val="en-GB"/>
              </w:rPr>
            </w:pPr>
            <w:r w:rsidRPr="007505D4">
              <w:rPr>
                <w:rFonts w:ascii="Segoe UI" w:hAnsi="Segoe UI" w:cs="Segoe UI"/>
                <w:i/>
                <w:sz w:val="19"/>
                <w:szCs w:val="19"/>
                <w:lang w:val="en-GB"/>
              </w:rPr>
              <w:t>(For JV/Consortium/Association, all Parties cumulatively shall meet requirement)</w:t>
            </w:r>
          </w:p>
        </w:tc>
        <w:tc>
          <w:tcPr>
            <w:tcW w:w="1800" w:type="dxa"/>
          </w:tcPr>
          <w:p w14:paraId="71B4F94E" w14:textId="2F44BBA3" w:rsidR="007505D4" w:rsidRPr="00C94E2E" w:rsidRDefault="007505D4" w:rsidP="00502F63">
            <w:pPr>
              <w:spacing w:before="60" w:after="60"/>
              <w:rPr>
                <w:rFonts w:ascii="Segoe UI" w:hAnsi="Segoe UI" w:cs="Segoe UI"/>
                <w:sz w:val="19"/>
                <w:szCs w:val="19"/>
                <w:lang w:val="en-GB"/>
              </w:rPr>
            </w:pPr>
            <w:r w:rsidRPr="00C94E2E">
              <w:rPr>
                <w:rFonts w:ascii="Segoe UI" w:hAnsi="Segoe UI" w:cs="Segoe UI"/>
                <w:sz w:val="19"/>
                <w:szCs w:val="19"/>
                <w:lang w:val="en-GB"/>
              </w:rPr>
              <w:t>Form B: Bidder Information Form</w:t>
            </w:r>
          </w:p>
        </w:tc>
      </w:tr>
      <w:tr w:rsidR="00502F63" w:rsidRPr="00526ABA" w14:paraId="1AFF2E67" w14:textId="77777777" w:rsidTr="00096787">
        <w:trPr>
          <w:trHeight w:val="1795"/>
        </w:trPr>
        <w:tc>
          <w:tcPr>
            <w:tcW w:w="1890" w:type="dxa"/>
          </w:tcPr>
          <w:p w14:paraId="17B2B42D" w14:textId="5E466BEF" w:rsidR="00502F63" w:rsidRPr="00DA317D" w:rsidRDefault="00502F63" w:rsidP="00502F63">
            <w:pPr>
              <w:spacing w:before="60" w:after="60"/>
              <w:rPr>
                <w:rFonts w:ascii="Segoe UI" w:hAnsi="Segoe UI" w:cs="Segoe UI"/>
                <w:b/>
                <w:sz w:val="19"/>
                <w:szCs w:val="19"/>
                <w:lang w:val="en-GB"/>
              </w:rPr>
            </w:pPr>
            <w:r w:rsidRPr="00DA317D">
              <w:rPr>
                <w:rFonts w:ascii="Segoe UI" w:hAnsi="Segoe UI" w:cs="Segoe UI"/>
                <w:b/>
                <w:sz w:val="19"/>
                <w:szCs w:val="19"/>
                <w:lang w:val="en-GB"/>
              </w:rPr>
              <w:lastRenderedPageBreak/>
              <w:t>Key staff</w:t>
            </w:r>
          </w:p>
        </w:tc>
        <w:tc>
          <w:tcPr>
            <w:tcW w:w="5577" w:type="dxa"/>
          </w:tcPr>
          <w:p w14:paraId="078AF483" w14:textId="3B7B6F66" w:rsidR="00292B51" w:rsidRDefault="00292B51" w:rsidP="00292B51">
            <w:pPr>
              <w:spacing w:after="120" w:line="240" w:lineRule="auto"/>
              <w:jc w:val="both"/>
              <w:rPr>
                <w:rFonts w:ascii="Segoe UI" w:hAnsi="Segoe UI" w:cs="Segoe UI"/>
                <w:sz w:val="19"/>
                <w:szCs w:val="19"/>
                <w:lang w:val="en-GB"/>
              </w:rPr>
            </w:pPr>
            <w:r w:rsidRPr="00292B51">
              <w:rPr>
                <w:rFonts w:ascii="Segoe UI" w:hAnsi="Segoe UI" w:cs="Segoe UI"/>
                <w:sz w:val="19"/>
                <w:szCs w:val="19"/>
                <w:lang w:val="en-GB"/>
              </w:rPr>
              <w:t>The Bidders shall propose a team of 5 key engineers who shall be engaged, if selected, in the preparation of the technical documentation. These team members shall possess the following relevant experience and licenses:</w:t>
            </w:r>
          </w:p>
          <w:p w14:paraId="78D2FB29" w14:textId="77777777" w:rsidR="00292B51" w:rsidRPr="00292B51" w:rsidRDefault="00292B51" w:rsidP="001779AA">
            <w:pPr>
              <w:pStyle w:val="ListParagraph"/>
              <w:widowControl w:val="0"/>
              <w:numPr>
                <w:ilvl w:val="0"/>
                <w:numId w:val="35"/>
              </w:numPr>
              <w:tabs>
                <w:tab w:val="left" w:pos="0"/>
              </w:tabs>
              <w:overflowPunct w:val="0"/>
              <w:adjustRightInd w:val="0"/>
              <w:spacing w:after="120" w:line="240" w:lineRule="auto"/>
              <w:ind w:left="100" w:hanging="180"/>
              <w:jc w:val="both"/>
              <w:rPr>
                <w:rFonts w:ascii="Segoe UI" w:eastAsia="Times New Roman" w:hAnsi="Segoe UI" w:cs="Segoe UI"/>
                <w:kern w:val="28"/>
                <w:sz w:val="19"/>
                <w:szCs w:val="19"/>
                <w:u w:val="single"/>
                <w:lang w:val="en-GB"/>
              </w:rPr>
            </w:pPr>
            <w:r w:rsidRPr="00292B51">
              <w:rPr>
                <w:rFonts w:ascii="Segoe UI" w:eastAsia="Times New Roman" w:hAnsi="Segoe UI" w:cs="Segoe UI"/>
                <w:kern w:val="28"/>
                <w:sz w:val="19"/>
                <w:szCs w:val="19"/>
                <w:u w:val="single"/>
                <w:lang w:val="en-GB"/>
              </w:rPr>
              <w:t>Team leader</w:t>
            </w:r>
          </w:p>
          <w:p w14:paraId="50FA4F3A" w14:textId="142CF960" w:rsidR="00292B51" w:rsidRPr="00292B51" w:rsidRDefault="00292B51" w:rsidP="001779AA">
            <w:pPr>
              <w:pStyle w:val="ListParagraph"/>
              <w:widowControl w:val="0"/>
              <w:numPr>
                <w:ilvl w:val="0"/>
                <w:numId w:val="36"/>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 xml:space="preserve">With minimum </w:t>
            </w:r>
            <w:r w:rsidR="0045343F">
              <w:rPr>
                <w:rFonts w:ascii="Segoe UI" w:eastAsia="Times New Roman" w:hAnsi="Segoe UI" w:cs="Segoe UI"/>
                <w:kern w:val="28"/>
                <w:sz w:val="19"/>
                <w:szCs w:val="19"/>
                <w:lang w:val="en-GB"/>
              </w:rPr>
              <w:t>2</w:t>
            </w:r>
            <w:r w:rsidRPr="00292B51">
              <w:rPr>
                <w:rFonts w:ascii="Segoe UI" w:eastAsia="Times New Roman" w:hAnsi="Segoe UI" w:cs="Segoe UI"/>
                <w:kern w:val="28"/>
                <w:sz w:val="19"/>
                <w:szCs w:val="19"/>
                <w:lang w:val="en-GB"/>
              </w:rPr>
              <w:t>0 years of experience in architecture design;</w:t>
            </w:r>
          </w:p>
          <w:p w14:paraId="2DBE3D50" w14:textId="112E1948" w:rsidR="00292B51" w:rsidRPr="00292B51" w:rsidRDefault="00292B51" w:rsidP="001779AA">
            <w:pPr>
              <w:pStyle w:val="ListParagraph"/>
              <w:widowControl w:val="0"/>
              <w:numPr>
                <w:ilvl w:val="0"/>
                <w:numId w:val="36"/>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Has successfully completed the designs, as team leader, for at least one facility of similar nature and complexity as those specified under</w:t>
            </w:r>
            <w:r w:rsidR="008B4E6A">
              <w:rPr>
                <w:rFonts w:ascii="Segoe UI" w:eastAsia="Times New Roman" w:hAnsi="Segoe UI" w:cs="Segoe UI"/>
                <w:kern w:val="28"/>
                <w:sz w:val="19"/>
                <w:szCs w:val="19"/>
                <w:lang w:val="en-GB"/>
              </w:rPr>
              <w:t xml:space="preserve"> </w:t>
            </w:r>
            <w:r w:rsidR="008B4E6A">
              <w:rPr>
                <w:rFonts w:ascii="Segoe UI" w:hAnsi="Segoe UI" w:cs="Segoe UI"/>
                <w:sz w:val="19"/>
                <w:szCs w:val="19"/>
                <w:lang w:val="en-GB"/>
              </w:rPr>
              <w:t>Previous experience</w:t>
            </w:r>
            <w:r w:rsidR="008B4E6A" w:rsidRPr="00FB6250">
              <w:rPr>
                <w:rFonts w:ascii="Segoe UI" w:hAnsi="Segoe UI" w:cs="Segoe UI"/>
                <w:sz w:val="19"/>
                <w:szCs w:val="19"/>
                <w:lang w:val="en-GB"/>
              </w:rPr>
              <w:t xml:space="preserve"> criteria no. </w:t>
            </w:r>
            <w:r w:rsidR="008B4E6A">
              <w:rPr>
                <w:rFonts w:ascii="Segoe UI" w:hAnsi="Segoe UI" w:cs="Segoe UI"/>
                <w:sz w:val="19"/>
                <w:szCs w:val="19"/>
                <w:lang w:val="en-GB"/>
              </w:rPr>
              <w:t>2) a. above</w:t>
            </w:r>
            <w:r w:rsidRPr="00292B51">
              <w:rPr>
                <w:rFonts w:ascii="Segoe UI" w:eastAsia="Times New Roman" w:hAnsi="Segoe UI" w:cs="Segoe UI"/>
                <w:kern w:val="28"/>
                <w:sz w:val="19"/>
                <w:szCs w:val="19"/>
                <w:lang w:val="en-GB"/>
              </w:rPr>
              <w:t>;</w:t>
            </w:r>
          </w:p>
          <w:p w14:paraId="7F8BDEB0" w14:textId="77777777" w:rsidR="00292B51" w:rsidRPr="00292B51" w:rsidRDefault="00292B51" w:rsidP="001779AA">
            <w:pPr>
              <w:pStyle w:val="ListParagraph"/>
              <w:widowControl w:val="0"/>
              <w:numPr>
                <w:ilvl w:val="0"/>
                <w:numId w:val="35"/>
              </w:numPr>
              <w:tabs>
                <w:tab w:val="left" w:pos="0"/>
              </w:tabs>
              <w:overflowPunct w:val="0"/>
              <w:adjustRightInd w:val="0"/>
              <w:spacing w:after="120" w:line="240" w:lineRule="auto"/>
              <w:ind w:left="100" w:hanging="180"/>
              <w:jc w:val="both"/>
              <w:rPr>
                <w:rFonts w:ascii="Segoe UI" w:eastAsia="Times New Roman" w:hAnsi="Segoe UI" w:cs="Segoe UI"/>
                <w:kern w:val="28"/>
                <w:sz w:val="19"/>
                <w:szCs w:val="19"/>
                <w:u w:val="single"/>
                <w:lang w:val="en-GB"/>
              </w:rPr>
            </w:pPr>
            <w:r w:rsidRPr="00292B51">
              <w:rPr>
                <w:rFonts w:ascii="Segoe UI" w:eastAsia="Times New Roman" w:hAnsi="Segoe UI" w:cs="Segoe UI"/>
                <w:kern w:val="28"/>
                <w:sz w:val="19"/>
                <w:szCs w:val="19"/>
                <w:u w:val="single"/>
                <w:lang w:val="en-GB"/>
              </w:rPr>
              <w:t xml:space="preserve">Architect </w:t>
            </w:r>
          </w:p>
          <w:p w14:paraId="33EAF79B" w14:textId="4DB85214" w:rsidR="00292B51" w:rsidRPr="00292B51" w:rsidRDefault="00292B51" w:rsidP="001779AA">
            <w:pPr>
              <w:pStyle w:val="ListParagraph"/>
              <w:widowControl w:val="0"/>
              <w:numPr>
                <w:ilvl w:val="0"/>
                <w:numId w:val="37"/>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bookmarkStart w:id="75" w:name="_Hlk9423725"/>
            <w:r w:rsidRPr="00292B51">
              <w:rPr>
                <w:rFonts w:ascii="Segoe UI" w:eastAsia="Times New Roman" w:hAnsi="Segoe UI" w:cs="Segoe UI"/>
                <w:kern w:val="28"/>
                <w:sz w:val="19"/>
                <w:szCs w:val="19"/>
                <w:lang w:val="en-GB"/>
              </w:rPr>
              <w:t>With minimum 1</w:t>
            </w:r>
            <w:r w:rsidR="0045343F">
              <w:rPr>
                <w:rFonts w:ascii="Segoe UI" w:eastAsia="Times New Roman" w:hAnsi="Segoe UI" w:cs="Segoe UI"/>
                <w:kern w:val="28"/>
                <w:sz w:val="19"/>
                <w:szCs w:val="19"/>
                <w:lang w:val="en-GB"/>
              </w:rPr>
              <w:t>5</w:t>
            </w:r>
            <w:r w:rsidRPr="00292B51">
              <w:rPr>
                <w:rFonts w:ascii="Segoe UI" w:eastAsia="Times New Roman" w:hAnsi="Segoe UI" w:cs="Segoe UI"/>
                <w:kern w:val="28"/>
                <w:sz w:val="19"/>
                <w:szCs w:val="19"/>
                <w:lang w:val="en-GB"/>
              </w:rPr>
              <w:t xml:space="preserve"> years of experience in architecture design;</w:t>
            </w:r>
          </w:p>
          <w:p w14:paraId="5829BDEA" w14:textId="77777777" w:rsidR="00292B51" w:rsidRPr="00292B51" w:rsidRDefault="00292B51" w:rsidP="001779AA">
            <w:pPr>
              <w:pStyle w:val="ListParagraph"/>
              <w:widowControl w:val="0"/>
              <w:numPr>
                <w:ilvl w:val="0"/>
                <w:numId w:val="37"/>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Holder of relevant license 300, 301 or 302 issued by the Serbian Chamber of Engineers;</w:t>
            </w:r>
          </w:p>
          <w:p w14:paraId="54679438" w14:textId="0BA281FE" w:rsidR="00292B51" w:rsidRPr="00292B51" w:rsidRDefault="00292B51" w:rsidP="001779AA">
            <w:pPr>
              <w:pStyle w:val="ListParagraph"/>
              <w:widowControl w:val="0"/>
              <w:numPr>
                <w:ilvl w:val="0"/>
                <w:numId w:val="37"/>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Has successfully completed designs, as the lead architect, for at least one facility of similar nature and complexity as those specified under</w:t>
            </w:r>
            <w:r w:rsidR="00853CB3">
              <w:rPr>
                <w:rFonts w:ascii="Segoe UI" w:eastAsia="Times New Roman" w:hAnsi="Segoe UI" w:cs="Segoe UI"/>
                <w:kern w:val="28"/>
                <w:sz w:val="19"/>
                <w:szCs w:val="19"/>
                <w:lang w:val="en-GB"/>
              </w:rPr>
              <w:t xml:space="preserve"> Previous experience criteria above,</w:t>
            </w:r>
            <w:r w:rsidRPr="00292B51">
              <w:rPr>
                <w:rFonts w:ascii="Segoe UI" w:eastAsia="Times New Roman" w:hAnsi="Segoe UI" w:cs="Segoe UI"/>
                <w:kern w:val="28"/>
                <w:sz w:val="19"/>
                <w:szCs w:val="19"/>
                <w:lang w:val="en-GB"/>
              </w:rPr>
              <w:t xml:space="preserve"> regardless of the category.</w:t>
            </w:r>
          </w:p>
          <w:bookmarkEnd w:id="75"/>
          <w:p w14:paraId="24AE1CDC" w14:textId="77777777" w:rsidR="00292B51" w:rsidRPr="00292B51" w:rsidRDefault="00292B51" w:rsidP="001779AA">
            <w:pPr>
              <w:pStyle w:val="ListParagraph"/>
              <w:widowControl w:val="0"/>
              <w:numPr>
                <w:ilvl w:val="0"/>
                <w:numId w:val="35"/>
              </w:numPr>
              <w:tabs>
                <w:tab w:val="left" w:pos="0"/>
              </w:tabs>
              <w:overflowPunct w:val="0"/>
              <w:adjustRightInd w:val="0"/>
              <w:spacing w:after="120" w:line="240" w:lineRule="auto"/>
              <w:ind w:left="100" w:hanging="180"/>
              <w:jc w:val="both"/>
              <w:rPr>
                <w:rFonts w:ascii="Segoe UI" w:eastAsia="Times New Roman" w:hAnsi="Segoe UI" w:cs="Segoe UI"/>
                <w:kern w:val="28"/>
                <w:sz w:val="19"/>
                <w:szCs w:val="19"/>
                <w:u w:val="single"/>
                <w:lang w:val="en-GB"/>
              </w:rPr>
            </w:pPr>
            <w:r w:rsidRPr="00292B51">
              <w:rPr>
                <w:rFonts w:ascii="Segoe UI" w:eastAsia="Times New Roman" w:hAnsi="Segoe UI" w:cs="Segoe UI"/>
                <w:kern w:val="28"/>
                <w:sz w:val="19"/>
                <w:szCs w:val="19"/>
                <w:u w:val="single"/>
                <w:lang w:val="en-GB"/>
              </w:rPr>
              <w:t>Civil engineer</w:t>
            </w:r>
          </w:p>
          <w:p w14:paraId="4695E8B5" w14:textId="5845FDE3" w:rsidR="00292B51" w:rsidRPr="00292B51" w:rsidRDefault="00292B51" w:rsidP="001779AA">
            <w:pPr>
              <w:pStyle w:val="ListParagraph"/>
              <w:widowControl w:val="0"/>
              <w:numPr>
                <w:ilvl w:val="0"/>
                <w:numId w:val="38"/>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With minimum 1</w:t>
            </w:r>
            <w:r w:rsidR="0005446F">
              <w:rPr>
                <w:rFonts w:ascii="Segoe UI" w:eastAsia="Times New Roman" w:hAnsi="Segoe UI" w:cs="Segoe UI"/>
                <w:kern w:val="28"/>
                <w:sz w:val="19"/>
                <w:szCs w:val="19"/>
                <w:lang w:val="en-GB"/>
              </w:rPr>
              <w:t>5</w:t>
            </w:r>
            <w:r w:rsidRPr="00292B51">
              <w:rPr>
                <w:rFonts w:ascii="Segoe UI" w:eastAsia="Times New Roman" w:hAnsi="Segoe UI" w:cs="Segoe UI"/>
                <w:kern w:val="28"/>
                <w:sz w:val="19"/>
                <w:szCs w:val="19"/>
                <w:lang w:val="en-GB"/>
              </w:rPr>
              <w:t xml:space="preserve"> years of experience in civil design;</w:t>
            </w:r>
          </w:p>
          <w:p w14:paraId="000D37DB" w14:textId="77777777" w:rsidR="00292B51" w:rsidRPr="00292B51" w:rsidRDefault="00292B51" w:rsidP="001779AA">
            <w:pPr>
              <w:pStyle w:val="ListParagraph"/>
              <w:widowControl w:val="0"/>
              <w:numPr>
                <w:ilvl w:val="0"/>
                <w:numId w:val="38"/>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Holder of relevant license 310 or 302 issued by the Serbian Chamber of Engineers;</w:t>
            </w:r>
          </w:p>
          <w:p w14:paraId="162486B5" w14:textId="1DA5DCCA" w:rsidR="00292B51" w:rsidRPr="00292B51" w:rsidRDefault="00292B51" w:rsidP="001779AA">
            <w:pPr>
              <w:pStyle w:val="ListParagraph"/>
              <w:widowControl w:val="0"/>
              <w:numPr>
                <w:ilvl w:val="0"/>
                <w:numId w:val="38"/>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Has successfully completed designs, as the lead civil engineer, for at least one facility of similar nature and complexity as those specified under</w:t>
            </w:r>
            <w:r w:rsidR="00853CB3">
              <w:rPr>
                <w:rFonts w:ascii="Segoe UI" w:eastAsia="Times New Roman" w:hAnsi="Segoe UI" w:cs="Segoe UI"/>
                <w:kern w:val="28"/>
                <w:sz w:val="19"/>
                <w:szCs w:val="19"/>
                <w:lang w:val="en-GB"/>
              </w:rPr>
              <w:t xml:space="preserve"> Previous experience criteria above,</w:t>
            </w:r>
            <w:r w:rsidRPr="00292B51">
              <w:rPr>
                <w:rFonts w:ascii="Segoe UI" w:eastAsia="Times New Roman" w:hAnsi="Segoe UI" w:cs="Segoe UI"/>
                <w:kern w:val="28"/>
                <w:sz w:val="19"/>
                <w:szCs w:val="19"/>
                <w:lang w:val="en-GB"/>
              </w:rPr>
              <w:t xml:space="preserve"> regardless of the category.</w:t>
            </w:r>
          </w:p>
          <w:p w14:paraId="12507F70" w14:textId="77777777" w:rsidR="00292B51" w:rsidRPr="00292B51" w:rsidRDefault="00292B51" w:rsidP="001779AA">
            <w:pPr>
              <w:pStyle w:val="ListParagraph"/>
              <w:widowControl w:val="0"/>
              <w:numPr>
                <w:ilvl w:val="0"/>
                <w:numId w:val="35"/>
              </w:numPr>
              <w:tabs>
                <w:tab w:val="left" w:pos="0"/>
              </w:tabs>
              <w:overflowPunct w:val="0"/>
              <w:adjustRightInd w:val="0"/>
              <w:spacing w:after="120" w:line="240" w:lineRule="auto"/>
              <w:ind w:left="100" w:hanging="180"/>
              <w:jc w:val="both"/>
              <w:rPr>
                <w:rFonts w:ascii="Segoe UI" w:eastAsia="Times New Roman" w:hAnsi="Segoe UI" w:cs="Segoe UI"/>
                <w:kern w:val="28"/>
                <w:sz w:val="19"/>
                <w:szCs w:val="19"/>
                <w:u w:val="single"/>
                <w:lang w:val="en-GB"/>
              </w:rPr>
            </w:pPr>
            <w:r w:rsidRPr="00292B51">
              <w:rPr>
                <w:rFonts w:ascii="Segoe UI" w:eastAsia="Times New Roman" w:hAnsi="Segoe UI" w:cs="Segoe UI"/>
                <w:kern w:val="28"/>
                <w:sz w:val="19"/>
                <w:szCs w:val="19"/>
                <w:u w:val="single"/>
                <w:lang w:val="en-GB"/>
              </w:rPr>
              <w:t xml:space="preserve">Electrical engineer </w:t>
            </w:r>
          </w:p>
          <w:p w14:paraId="353596DE" w14:textId="2F9318B4" w:rsidR="00292B51" w:rsidRPr="00292B51" w:rsidRDefault="00292B51" w:rsidP="001779AA">
            <w:pPr>
              <w:pStyle w:val="ListParagraph"/>
              <w:widowControl w:val="0"/>
              <w:numPr>
                <w:ilvl w:val="0"/>
                <w:numId w:val="39"/>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With minimum 1</w:t>
            </w:r>
            <w:r w:rsidR="0005446F">
              <w:rPr>
                <w:rFonts w:ascii="Segoe UI" w:eastAsia="Times New Roman" w:hAnsi="Segoe UI" w:cs="Segoe UI"/>
                <w:kern w:val="28"/>
                <w:sz w:val="19"/>
                <w:szCs w:val="19"/>
                <w:lang w:val="en-GB"/>
              </w:rPr>
              <w:t>5</w:t>
            </w:r>
            <w:r w:rsidRPr="00292B51">
              <w:rPr>
                <w:rFonts w:ascii="Segoe UI" w:eastAsia="Times New Roman" w:hAnsi="Segoe UI" w:cs="Segoe UI"/>
                <w:kern w:val="28"/>
                <w:sz w:val="19"/>
                <w:szCs w:val="19"/>
                <w:lang w:val="en-GB"/>
              </w:rPr>
              <w:t xml:space="preserve"> years of experience in electrical design;</w:t>
            </w:r>
          </w:p>
          <w:p w14:paraId="63E98640" w14:textId="77777777" w:rsidR="00292B51" w:rsidRPr="00292B51" w:rsidRDefault="00292B51" w:rsidP="001779AA">
            <w:pPr>
              <w:pStyle w:val="ListParagraph"/>
              <w:widowControl w:val="0"/>
              <w:numPr>
                <w:ilvl w:val="0"/>
                <w:numId w:val="39"/>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Holder of relevant license 350 issued by the Serbian Chamber of Engineers;</w:t>
            </w:r>
          </w:p>
          <w:p w14:paraId="10D03772" w14:textId="1970F64E" w:rsidR="00292B51" w:rsidRPr="00292B51" w:rsidRDefault="00292B51" w:rsidP="001779AA">
            <w:pPr>
              <w:pStyle w:val="ListParagraph"/>
              <w:widowControl w:val="0"/>
              <w:numPr>
                <w:ilvl w:val="0"/>
                <w:numId w:val="39"/>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Has successfully completed designs, as the lead electrical engineer, for at least one facility of similar nature and complexity as those specified under</w:t>
            </w:r>
            <w:r w:rsidR="00853CB3">
              <w:rPr>
                <w:rFonts w:ascii="Segoe UI" w:eastAsia="Times New Roman" w:hAnsi="Segoe UI" w:cs="Segoe UI"/>
                <w:kern w:val="28"/>
                <w:sz w:val="19"/>
                <w:szCs w:val="19"/>
                <w:lang w:val="en-GB"/>
              </w:rPr>
              <w:t xml:space="preserve"> Previous experience criteria above,</w:t>
            </w:r>
            <w:r w:rsidR="00853CB3" w:rsidRPr="00292B51">
              <w:rPr>
                <w:rFonts w:ascii="Segoe UI" w:eastAsia="Times New Roman" w:hAnsi="Segoe UI" w:cs="Segoe UI"/>
                <w:kern w:val="28"/>
                <w:sz w:val="19"/>
                <w:szCs w:val="19"/>
                <w:lang w:val="en-GB"/>
              </w:rPr>
              <w:t xml:space="preserve"> </w:t>
            </w:r>
            <w:r w:rsidRPr="00292B51">
              <w:rPr>
                <w:rFonts w:ascii="Segoe UI" w:eastAsia="Times New Roman" w:hAnsi="Segoe UI" w:cs="Segoe UI"/>
                <w:kern w:val="28"/>
                <w:sz w:val="19"/>
                <w:szCs w:val="19"/>
                <w:lang w:val="en-GB"/>
              </w:rPr>
              <w:t>regardless of the category.</w:t>
            </w:r>
          </w:p>
          <w:p w14:paraId="1EEBBD00" w14:textId="77777777" w:rsidR="00292B51" w:rsidRPr="00292B51" w:rsidRDefault="00292B51" w:rsidP="001779AA">
            <w:pPr>
              <w:pStyle w:val="ListParagraph"/>
              <w:widowControl w:val="0"/>
              <w:numPr>
                <w:ilvl w:val="0"/>
                <w:numId w:val="35"/>
              </w:numPr>
              <w:tabs>
                <w:tab w:val="left" w:pos="0"/>
              </w:tabs>
              <w:overflowPunct w:val="0"/>
              <w:adjustRightInd w:val="0"/>
              <w:spacing w:after="120" w:line="240" w:lineRule="auto"/>
              <w:ind w:left="100" w:hanging="180"/>
              <w:jc w:val="both"/>
              <w:rPr>
                <w:rFonts w:ascii="Segoe UI" w:hAnsi="Segoe UI" w:cs="Segoe UI"/>
                <w:sz w:val="19"/>
                <w:szCs w:val="19"/>
                <w:u w:val="single"/>
                <w:lang w:val="en-GB"/>
              </w:rPr>
            </w:pPr>
            <w:r w:rsidRPr="00292B51">
              <w:rPr>
                <w:rFonts w:ascii="Segoe UI" w:eastAsia="Times New Roman" w:hAnsi="Segoe UI" w:cs="Segoe UI"/>
                <w:kern w:val="28"/>
                <w:sz w:val="19"/>
                <w:szCs w:val="19"/>
                <w:u w:val="single"/>
                <w:lang w:val="en-GB"/>
              </w:rPr>
              <w:t xml:space="preserve">Mechanical engineer </w:t>
            </w:r>
          </w:p>
          <w:p w14:paraId="54BE5F66" w14:textId="3DCA3FF5" w:rsidR="00292B51" w:rsidRPr="00292B51" w:rsidRDefault="00292B51" w:rsidP="001779AA">
            <w:pPr>
              <w:pStyle w:val="ListParagraph"/>
              <w:widowControl w:val="0"/>
              <w:numPr>
                <w:ilvl w:val="0"/>
                <w:numId w:val="39"/>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With minimum 1</w:t>
            </w:r>
            <w:r w:rsidR="0005446F">
              <w:rPr>
                <w:rFonts w:ascii="Segoe UI" w:eastAsia="Times New Roman" w:hAnsi="Segoe UI" w:cs="Segoe UI"/>
                <w:kern w:val="28"/>
                <w:sz w:val="19"/>
                <w:szCs w:val="19"/>
                <w:lang w:val="en-GB"/>
              </w:rPr>
              <w:t>5</w:t>
            </w:r>
            <w:r w:rsidRPr="00292B51">
              <w:rPr>
                <w:rFonts w:ascii="Segoe UI" w:eastAsia="Times New Roman" w:hAnsi="Segoe UI" w:cs="Segoe UI"/>
                <w:kern w:val="28"/>
                <w:sz w:val="19"/>
                <w:szCs w:val="19"/>
                <w:lang w:val="en-GB"/>
              </w:rPr>
              <w:t xml:space="preserve"> years of experience in mechanical design;</w:t>
            </w:r>
          </w:p>
          <w:p w14:paraId="265EA0F3" w14:textId="77777777" w:rsidR="00292B51" w:rsidRPr="00292B51" w:rsidRDefault="00292B51" w:rsidP="001779AA">
            <w:pPr>
              <w:pStyle w:val="ListParagraph"/>
              <w:widowControl w:val="0"/>
              <w:numPr>
                <w:ilvl w:val="0"/>
                <w:numId w:val="39"/>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Holder of relevant license 330 issued by the Serbian Chamber of Engineers;</w:t>
            </w:r>
          </w:p>
          <w:p w14:paraId="745C1835" w14:textId="79D3F637" w:rsidR="008B4E6A" w:rsidRPr="008B4E6A" w:rsidRDefault="00292B51" w:rsidP="008B4E6A">
            <w:pPr>
              <w:pStyle w:val="ListParagraph"/>
              <w:widowControl w:val="0"/>
              <w:numPr>
                <w:ilvl w:val="0"/>
                <w:numId w:val="39"/>
              </w:numPr>
              <w:tabs>
                <w:tab w:val="left" w:pos="0"/>
              </w:tabs>
              <w:overflowPunct w:val="0"/>
              <w:adjustRightInd w:val="0"/>
              <w:spacing w:after="120" w:line="240" w:lineRule="auto"/>
              <w:ind w:left="280" w:hanging="180"/>
              <w:jc w:val="both"/>
              <w:rPr>
                <w:rFonts w:ascii="Segoe UI" w:eastAsia="Times New Roman" w:hAnsi="Segoe UI" w:cs="Segoe UI"/>
                <w:kern w:val="28"/>
                <w:sz w:val="19"/>
                <w:szCs w:val="19"/>
                <w:lang w:val="en-GB"/>
              </w:rPr>
            </w:pPr>
            <w:r w:rsidRPr="00292B51">
              <w:rPr>
                <w:rFonts w:ascii="Segoe UI" w:eastAsia="Times New Roman" w:hAnsi="Segoe UI" w:cs="Segoe UI"/>
                <w:kern w:val="28"/>
                <w:sz w:val="19"/>
                <w:szCs w:val="19"/>
                <w:lang w:val="en-GB"/>
              </w:rPr>
              <w:t>Has successfully completed designs, as the lead mechanical engineer, for at least one facility of similar nature and complexity as those specified under</w:t>
            </w:r>
            <w:r w:rsidR="00853CB3">
              <w:rPr>
                <w:rFonts w:ascii="Segoe UI" w:eastAsia="Times New Roman" w:hAnsi="Segoe UI" w:cs="Segoe UI"/>
                <w:kern w:val="28"/>
                <w:sz w:val="19"/>
                <w:szCs w:val="19"/>
                <w:lang w:val="en-GB"/>
              </w:rPr>
              <w:t xml:space="preserve"> Previous experience criteria </w:t>
            </w:r>
            <w:proofErr w:type="gramStart"/>
            <w:r w:rsidR="00853CB3">
              <w:rPr>
                <w:rFonts w:ascii="Segoe UI" w:eastAsia="Times New Roman" w:hAnsi="Segoe UI" w:cs="Segoe UI"/>
                <w:kern w:val="28"/>
                <w:sz w:val="19"/>
                <w:szCs w:val="19"/>
                <w:lang w:val="en-GB"/>
              </w:rPr>
              <w:t>above,</w:t>
            </w:r>
            <w:r w:rsidR="00853CB3" w:rsidRPr="00292B51">
              <w:rPr>
                <w:rFonts w:ascii="Segoe UI" w:eastAsia="Times New Roman" w:hAnsi="Segoe UI" w:cs="Segoe UI"/>
                <w:kern w:val="28"/>
                <w:sz w:val="19"/>
                <w:szCs w:val="19"/>
                <w:lang w:val="en-GB"/>
              </w:rPr>
              <w:t xml:space="preserve"> </w:t>
            </w:r>
            <w:r w:rsidRPr="00292B51">
              <w:rPr>
                <w:rFonts w:ascii="Segoe UI" w:eastAsia="Times New Roman" w:hAnsi="Segoe UI" w:cs="Segoe UI"/>
                <w:kern w:val="28"/>
                <w:sz w:val="19"/>
                <w:szCs w:val="19"/>
                <w:lang w:val="en-GB"/>
              </w:rPr>
              <w:t xml:space="preserve"> regardless</w:t>
            </w:r>
            <w:proofErr w:type="gramEnd"/>
            <w:r w:rsidRPr="00292B51">
              <w:rPr>
                <w:rFonts w:ascii="Segoe UI" w:eastAsia="Times New Roman" w:hAnsi="Segoe UI" w:cs="Segoe UI"/>
                <w:kern w:val="28"/>
                <w:sz w:val="19"/>
                <w:szCs w:val="19"/>
                <w:lang w:val="en-GB"/>
              </w:rPr>
              <w:t xml:space="preserve"> of the category.</w:t>
            </w:r>
          </w:p>
          <w:p w14:paraId="08D5E1F7" w14:textId="122DB2BC" w:rsidR="00EC19E4" w:rsidRDefault="001B14C3" w:rsidP="001B14C3">
            <w:pPr>
              <w:pStyle w:val="Default"/>
              <w:rPr>
                <w:rFonts w:ascii="Segoe UI" w:hAnsi="Segoe UI" w:cs="Segoe UI"/>
                <w:sz w:val="19"/>
                <w:szCs w:val="19"/>
                <w:lang w:val="en-GB"/>
              </w:rPr>
            </w:pPr>
            <w:r w:rsidRPr="00292B51">
              <w:rPr>
                <w:rFonts w:ascii="Segoe UI" w:hAnsi="Segoe UI" w:cs="Segoe UI"/>
                <w:sz w:val="19"/>
                <w:szCs w:val="19"/>
                <w:u w:val="single"/>
                <w:lang w:val="en-GB"/>
              </w:rPr>
              <w:t>Important remark</w:t>
            </w:r>
            <w:r w:rsidR="00EC19E4" w:rsidRPr="00292B51">
              <w:rPr>
                <w:rFonts w:ascii="Segoe UI" w:hAnsi="Segoe UI" w:cs="Segoe UI"/>
                <w:sz w:val="19"/>
                <w:szCs w:val="19"/>
                <w:u w:val="single"/>
                <w:lang w:val="en-GB"/>
              </w:rPr>
              <w:t>s</w:t>
            </w:r>
            <w:r w:rsidRPr="00292B51">
              <w:rPr>
                <w:rFonts w:ascii="Segoe UI" w:hAnsi="Segoe UI" w:cs="Segoe UI"/>
                <w:sz w:val="19"/>
                <w:szCs w:val="19"/>
                <w:u w:val="single"/>
                <w:lang w:val="en-GB"/>
              </w:rPr>
              <w:t>:</w:t>
            </w:r>
            <w:r w:rsidRPr="00292B51">
              <w:rPr>
                <w:rFonts w:ascii="Segoe UI" w:hAnsi="Segoe UI" w:cs="Segoe UI"/>
                <w:sz w:val="19"/>
                <w:szCs w:val="19"/>
                <w:lang w:val="en-GB"/>
              </w:rPr>
              <w:t xml:space="preserve"> </w:t>
            </w:r>
          </w:p>
          <w:p w14:paraId="17997D3B" w14:textId="03E8F0D6" w:rsidR="007E72A5" w:rsidRPr="00292B51" w:rsidRDefault="007E72A5" w:rsidP="00EC19E4">
            <w:pPr>
              <w:spacing w:after="0" w:line="240" w:lineRule="auto"/>
              <w:jc w:val="both"/>
              <w:rPr>
                <w:rFonts w:ascii="Segoe UI" w:hAnsi="Segoe UI" w:cs="Segoe UI"/>
                <w:color w:val="000000"/>
                <w:sz w:val="19"/>
                <w:szCs w:val="19"/>
                <w:lang w:val="en-GB"/>
              </w:rPr>
            </w:pPr>
            <w:r w:rsidRPr="00292B51">
              <w:rPr>
                <w:rFonts w:ascii="Segoe UI" w:hAnsi="Segoe UI" w:cs="Segoe UI"/>
                <w:color w:val="000000"/>
                <w:sz w:val="19"/>
                <w:szCs w:val="19"/>
                <w:lang w:val="en-GB"/>
              </w:rPr>
              <w:t>If selected, the proposed key staff shall be available for the following time engagements on this assignment:</w:t>
            </w:r>
          </w:p>
          <w:p w14:paraId="7C2BDBC8" w14:textId="0F4BAD6A" w:rsidR="00317DE1" w:rsidRPr="00292B51" w:rsidRDefault="007E72A5" w:rsidP="00EC19E4">
            <w:pPr>
              <w:spacing w:after="0" w:line="240" w:lineRule="auto"/>
              <w:jc w:val="both"/>
              <w:rPr>
                <w:rFonts w:ascii="Segoe UI" w:hAnsi="Segoe UI" w:cs="Segoe UI"/>
                <w:color w:val="000000"/>
                <w:sz w:val="19"/>
                <w:szCs w:val="19"/>
              </w:rPr>
            </w:pPr>
            <w:r w:rsidRPr="00292B51">
              <w:rPr>
                <w:rFonts w:ascii="Segoe UI" w:hAnsi="Segoe UI" w:cs="Segoe UI"/>
                <w:color w:val="000000"/>
                <w:sz w:val="19"/>
                <w:szCs w:val="19"/>
                <w:lang w:val="en-GB"/>
              </w:rPr>
              <w:t xml:space="preserve">Team Leader 33%, Architect </w:t>
            </w:r>
            <w:r w:rsidR="00AD730D">
              <w:rPr>
                <w:rFonts w:ascii="Segoe UI" w:hAnsi="Segoe UI" w:cs="Segoe UI"/>
                <w:color w:val="000000"/>
                <w:sz w:val="19"/>
                <w:szCs w:val="19"/>
                <w:lang w:val="en-GB"/>
              </w:rPr>
              <w:t>50</w:t>
            </w:r>
            <w:r w:rsidRPr="00292B51">
              <w:rPr>
                <w:rFonts w:ascii="Segoe UI" w:hAnsi="Segoe UI" w:cs="Segoe UI"/>
                <w:color w:val="000000"/>
                <w:sz w:val="19"/>
                <w:szCs w:val="19"/>
                <w:lang w:val="en-GB"/>
              </w:rPr>
              <w:t>%, Civil engineer 33%</w:t>
            </w:r>
            <w:r w:rsidR="000964F2">
              <w:rPr>
                <w:rFonts w:ascii="Segoe UI" w:hAnsi="Segoe UI" w:cs="Segoe UI"/>
                <w:color w:val="000000"/>
                <w:sz w:val="19"/>
                <w:szCs w:val="19"/>
                <w:lang w:val="en-GB"/>
              </w:rPr>
              <w:t>,</w:t>
            </w:r>
            <w:r w:rsidRPr="00292B51">
              <w:rPr>
                <w:rFonts w:ascii="Segoe UI" w:hAnsi="Segoe UI" w:cs="Segoe UI"/>
                <w:color w:val="000000"/>
                <w:sz w:val="19"/>
                <w:szCs w:val="19"/>
                <w:lang w:val="en-GB"/>
              </w:rPr>
              <w:t xml:space="preserve"> Electrical engineer 25% </w:t>
            </w:r>
            <w:r w:rsidR="000964F2">
              <w:rPr>
                <w:rFonts w:ascii="Segoe UI" w:hAnsi="Segoe UI" w:cs="Segoe UI"/>
                <w:color w:val="000000"/>
                <w:sz w:val="19"/>
                <w:szCs w:val="19"/>
                <w:lang w:val="en-GB"/>
              </w:rPr>
              <w:t>and Mechanical</w:t>
            </w:r>
            <w:r w:rsidR="000964F2" w:rsidRPr="00292B51">
              <w:rPr>
                <w:rFonts w:ascii="Segoe UI" w:hAnsi="Segoe UI" w:cs="Segoe UI"/>
                <w:color w:val="000000"/>
                <w:sz w:val="19"/>
                <w:szCs w:val="19"/>
                <w:lang w:val="en-GB"/>
              </w:rPr>
              <w:t xml:space="preserve"> engineer 25% </w:t>
            </w:r>
            <w:r w:rsidRPr="00292B51">
              <w:rPr>
                <w:rFonts w:ascii="Segoe UI" w:hAnsi="Segoe UI" w:cs="Segoe UI"/>
                <w:color w:val="000000"/>
                <w:sz w:val="19"/>
                <w:szCs w:val="19"/>
                <w:lang w:val="en-GB"/>
              </w:rPr>
              <w:t xml:space="preserve">of time out of total </w:t>
            </w:r>
            <w:r w:rsidR="000A1CDC">
              <w:rPr>
                <w:rFonts w:ascii="Segoe UI" w:hAnsi="Segoe UI" w:cs="Segoe UI"/>
                <w:color w:val="000000"/>
                <w:sz w:val="19"/>
                <w:szCs w:val="19"/>
                <w:lang w:val="en-GB"/>
              </w:rPr>
              <w:t>3</w:t>
            </w:r>
            <w:r w:rsidR="001E575F">
              <w:rPr>
                <w:rFonts w:ascii="Segoe UI" w:hAnsi="Segoe UI" w:cs="Segoe UI"/>
                <w:color w:val="000000"/>
                <w:sz w:val="19"/>
                <w:szCs w:val="19"/>
                <w:lang w:val="en-GB"/>
              </w:rPr>
              <w:t>65</w:t>
            </w:r>
            <w:r w:rsidRPr="00292B51">
              <w:rPr>
                <w:rFonts w:ascii="Segoe UI" w:hAnsi="Segoe UI" w:cs="Segoe UI"/>
                <w:color w:val="000000"/>
                <w:sz w:val="19"/>
                <w:szCs w:val="19"/>
                <w:lang w:val="en-GB"/>
              </w:rPr>
              <w:t>days on this project.</w:t>
            </w:r>
            <w:r w:rsidR="00564381" w:rsidRPr="00292B51">
              <w:rPr>
                <w:rFonts w:ascii="Segoe UI" w:hAnsi="Segoe UI" w:cs="Segoe UI"/>
                <w:color w:val="000000"/>
                <w:sz w:val="19"/>
                <w:szCs w:val="19"/>
                <w:lang w:val="en-GB"/>
              </w:rPr>
              <w:t xml:space="preserve"> </w:t>
            </w:r>
            <w:r w:rsidR="00317DE1" w:rsidRPr="00292B51">
              <w:rPr>
                <w:rFonts w:ascii="Segoe UI" w:hAnsi="Segoe UI" w:cs="Segoe UI"/>
                <w:color w:val="000000"/>
                <w:sz w:val="19"/>
                <w:szCs w:val="19"/>
              </w:rPr>
              <w:t>UNDP reserves the right to reject the offer, if the bidder proposes a key staff who is currently engaged in other projects in a time which is not allowed their engagement on this assignment in the above required proportions.</w:t>
            </w:r>
          </w:p>
          <w:p w14:paraId="6F198F6D" w14:textId="77777777" w:rsidR="007E72A5" w:rsidRPr="00292B51" w:rsidRDefault="007E72A5" w:rsidP="00EC19E4">
            <w:pPr>
              <w:spacing w:after="0" w:line="240" w:lineRule="auto"/>
              <w:jc w:val="both"/>
              <w:rPr>
                <w:rFonts w:ascii="Segoe UI" w:hAnsi="Segoe UI" w:cs="Segoe UI"/>
                <w:color w:val="000000"/>
                <w:sz w:val="19"/>
                <w:szCs w:val="19"/>
                <w:lang w:val="en-GB"/>
              </w:rPr>
            </w:pPr>
          </w:p>
          <w:p w14:paraId="548BD6F5" w14:textId="35123C21" w:rsidR="00EC19E4" w:rsidRPr="00292B51" w:rsidRDefault="00EC19E4" w:rsidP="00EC19E4">
            <w:pPr>
              <w:spacing w:after="0" w:line="240" w:lineRule="auto"/>
              <w:jc w:val="both"/>
              <w:rPr>
                <w:rFonts w:ascii="Segoe UI" w:hAnsi="Segoe UI" w:cs="Segoe UI"/>
                <w:color w:val="000000"/>
                <w:sz w:val="19"/>
                <w:szCs w:val="19"/>
                <w:lang w:val="en-GB"/>
              </w:rPr>
            </w:pPr>
            <w:r w:rsidRPr="00292B51">
              <w:rPr>
                <w:rFonts w:ascii="Segoe UI" w:hAnsi="Segoe UI" w:cs="Segoe UI"/>
                <w:color w:val="000000"/>
                <w:sz w:val="19"/>
                <w:szCs w:val="19"/>
                <w:lang w:val="en-GB"/>
              </w:rPr>
              <w:t>In case a sub-contracting is envisaged, the majority of the required/ proposed team members (key personnel) must be the Bidder’s (legal entity’s) employees, to include the Team Leader.  Bids containing majority of the proposed team members that are a sub-contractor’s personnel shall be rejected.</w:t>
            </w:r>
          </w:p>
          <w:p w14:paraId="27C861BC" w14:textId="4D5A404A" w:rsidR="00EC19E4" w:rsidRPr="00292B51" w:rsidRDefault="00EC19E4" w:rsidP="006A4CD5">
            <w:pPr>
              <w:spacing w:after="0" w:line="240" w:lineRule="auto"/>
              <w:jc w:val="both"/>
              <w:rPr>
                <w:rFonts w:ascii="Segoe UI" w:hAnsi="Segoe UI" w:cs="Segoe UI"/>
                <w:sz w:val="19"/>
                <w:szCs w:val="19"/>
                <w:lang w:val="en-GB"/>
              </w:rPr>
            </w:pPr>
          </w:p>
          <w:p w14:paraId="1B6B29CA" w14:textId="7087F382" w:rsidR="00157EC9" w:rsidRPr="00292B51" w:rsidRDefault="00EC19E4" w:rsidP="00EC19E4">
            <w:pPr>
              <w:jc w:val="both"/>
              <w:rPr>
                <w:rFonts w:ascii="Segoe UI" w:hAnsi="Segoe UI" w:cs="Segoe UI"/>
                <w:sz w:val="19"/>
                <w:szCs w:val="19"/>
                <w:lang w:val="en-GB"/>
              </w:rPr>
            </w:pPr>
            <w:r w:rsidRPr="00292B51">
              <w:rPr>
                <w:rFonts w:ascii="Segoe UI" w:hAnsi="Segoe UI" w:cs="Segoe UI"/>
                <w:sz w:val="19"/>
                <w:szCs w:val="19"/>
                <w:lang w:val="en-GB"/>
              </w:rPr>
              <w:t xml:space="preserve">The Selected Bidder shall be required to follow all requirements of the Serbian Law on planning and construction and relevant bylaws including those on the requirements for the company and personal licenses for the preparation of the technical documentation. Following the above-mentioned, </w:t>
            </w:r>
            <w:r w:rsidR="00157EC9" w:rsidRPr="00292B51">
              <w:rPr>
                <w:rFonts w:ascii="Segoe UI" w:hAnsi="Segoe UI" w:cs="Segoe UI"/>
                <w:sz w:val="19"/>
                <w:szCs w:val="19"/>
              </w:rPr>
              <w:t xml:space="preserve">in order to fulfill this requirement, company which is not registered in the Republic of Serbia shall sign and provide consortium agreement with Serbian company or submit self-declaration confirming that, in case of contract award </w:t>
            </w:r>
            <w:r w:rsidR="00682DF9" w:rsidRPr="00292B51">
              <w:rPr>
                <w:rFonts w:ascii="Segoe UI" w:hAnsi="Segoe UI" w:cs="Segoe UI"/>
                <w:sz w:val="19"/>
                <w:szCs w:val="19"/>
              </w:rPr>
              <w:t>recommended</w:t>
            </w:r>
            <w:r w:rsidR="00157EC9" w:rsidRPr="00292B51">
              <w:rPr>
                <w:rFonts w:ascii="Segoe UI" w:hAnsi="Segoe UI" w:cs="Segoe UI"/>
                <w:sz w:val="19"/>
                <w:szCs w:val="19"/>
              </w:rPr>
              <w:t xml:space="preserve">, shall establish and register representative office in the Republic of Serbia, within 15 days after notification of award.     </w:t>
            </w:r>
          </w:p>
          <w:p w14:paraId="6D37A59B" w14:textId="2A15A517" w:rsidR="00EC19E4" w:rsidRPr="00292B51" w:rsidRDefault="00157EC9" w:rsidP="00EC19E4">
            <w:pPr>
              <w:jc w:val="both"/>
              <w:rPr>
                <w:rFonts w:ascii="Segoe UI" w:hAnsi="Segoe UI" w:cs="Segoe UI"/>
                <w:sz w:val="19"/>
                <w:szCs w:val="19"/>
                <w:lang w:val="en-GB"/>
              </w:rPr>
            </w:pPr>
            <w:r w:rsidRPr="00292B51">
              <w:rPr>
                <w:rFonts w:ascii="Segoe UI" w:hAnsi="Segoe UI" w:cs="Segoe UI"/>
                <w:sz w:val="19"/>
                <w:szCs w:val="19"/>
                <w:lang w:val="en-GB"/>
              </w:rPr>
              <w:t xml:space="preserve">Also, </w:t>
            </w:r>
            <w:r w:rsidR="00EC19E4" w:rsidRPr="00292B51">
              <w:rPr>
                <w:rFonts w:ascii="Segoe UI" w:hAnsi="Segoe UI" w:cs="Segoe UI"/>
                <w:sz w:val="19"/>
                <w:szCs w:val="19"/>
                <w:lang w:val="en-GB"/>
              </w:rPr>
              <w:t xml:space="preserve">bidders who do not employ engineers that possesses required licenses issued by the Serbian Chamber of Engineers can fulfil the above-mentioned requirement in one of the following ways: </w:t>
            </w:r>
          </w:p>
          <w:p w14:paraId="609DC9D6" w14:textId="42301F85" w:rsidR="00EC19E4" w:rsidRPr="00292B51" w:rsidRDefault="00EC19E4" w:rsidP="001779AA">
            <w:pPr>
              <w:pStyle w:val="ListParagraph"/>
              <w:widowControl w:val="0"/>
              <w:numPr>
                <w:ilvl w:val="0"/>
                <w:numId w:val="32"/>
              </w:numPr>
              <w:overflowPunct w:val="0"/>
              <w:adjustRightInd w:val="0"/>
              <w:spacing w:after="0" w:line="240" w:lineRule="auto"/>
              <w:ind w:left="481"/>
              <w:jc w:val="both"/>
              <w:rPr>
                <w:rFonts w:ascii="Segoe UI" w:hAnsi="Segoe UI" w:cs="Segoe UI"/>
                <w:sz w:val="19"/>
                <w:szCs w:val="19"/>
                <w:lang w:val="en-GB"/>
              </w:rPr>
            </w:pPr>
            <w:r w:rsidRPr="00292B51">
              <w:rPr>
                <w:rFonts w:ascii="Segoe UI" w:hAnsi="Segoe UI" w:cs="Segoe UI"/>
                <w:sz w:val="19"/>
                <w:szCs w:val="19"/>
                <w:lang w:val="en-GB"/>
              </w:rPr>
              <w:t>Such Bidders can submit offers in Joint Venture / Consortium with Serbian company/</w:t>
            </w:r>
            <w:proofErr w:type="spellStart"/>
            <w:r w:rsidRPr="00292B51">
              <w:rPr>
                <w:rFonts w:ascii="Segoe UI" w:hAnsi="Segoe UI" w:cs="Segoe UI"/>
                <w:sz w:val="19"/>
                <w:szCs w:val="19"/>
                <w:lang w:val="en-GB"/>
              </w:rPr>
              <w:t>ies</w:t>
            </w:r>
            <w:proofErr w:type="spellEnd"/>
            <w:r w:rsidRPr="00292B51">
              <w:rPr>
                <w:rFonts w:ascii="Segoe UI" w:hAnsi="Segoe UI" w:cs="Segoe UI"/>
                <w:sz w:val="19"/>
                <w:szCs w:val="19"/>
                <w:lang w:val="en-GB"/>
              </w:rPr>
              <w:t xml:space="preserve"> that employ engineers who possess valid licenses issued by the Serbian Chamber of Engineers</w:t>
            </w:r>
            <w:r w:rsidR="00317DE1" w:rsidRPr="00292B51">
              <w:rPr>
                <w:rFonts w:ascii="Segoe UI" w:hAnsi="Segoe UI" w:cs="Segoe UI"/>
                <w:sz w:val="19"/>
                <w:szCs w:val="19"/>
                <w:lang w:val="en-GB"/>
              </w:rPr>
              <w:t xml:space="preserve"> and who shall be evaluated as the key staff</w:t>
            </w:r>
            <w:r w:rsidRPr="00292B51">
              <w:rPr>
                <w:rFonts w:ascii="Segoe UI" w:hAnsi="Segoe UI" w:cs="Segoe UI"/>
                <w:sz w:val="19"/>
                <w:szCs w:val="19"/>
                <w:lang w:val="en-GB"/>
              </w:rPr>
              <w:t>;</w:t>
            </w:r>
          </w:p>
          <w:p w14:paraId="2054FF58" w14:textId="77777777" w:rsidR="00EC19E4" w:rsidRPr="00292B51" w:rsidRDefault="00EC19E4" w:rsidP="00EC19E4">
            <w:pPr>
              <w:pStyle w:val="ListParagraph"/>
              <w:spacing w:line="240" w:lineRule="auto"/>
              <w:ind w:left="481"/>
              <w:jc w:val="both"/>
              <w:rPr>
                <w:rFonts w:ascii="Segoe UI" w:hAnsi="Segoe UI" w:cs="Segoe UI"/>
                <w:sz w:val="19"/>
                <w:szCs w:val="19"/>
                <w:lang w:val="en-GB"/>
              </w:rPr>
            </w:pPr>
          </w:p>
          <w:p w14:paraId="77D49C52" w14:textId="77777777" w:rsidR="00EC19E4" w:rsidRPr="00292B51" w:rsidRDefault="00EC19E4" w:rsidP="001779AA">
            <w:pPr>
              <w:pStyle w:val="ListParagraph"/>
              <w:widowControl w:val="0"/>
              <w:numPr>
                <w:ilvl w:val="0"/>
                <w:numId w:val="32"/>
              </w:numPr>
              <w:overflowPunct w:val="0"/>
              <w:adjustRightInd w:val="0"/>
              <w:spacing w:after="0" w:line="240" w:lineRule="auto"/>
              <w:ind w:left="481"/>
              <w:jc w:val="both"/>
              <w:rPr>
                <w:rFonts w:ascii="Segoe UI" w:hAnsi="Segoe UI" w:cs="Segoe UI"/>
                <w:sz w:val="19"/>
                <w:szCs w:val="19"/>
                <w:lang w:val="en-GB"/>
              </w:rPr>
            </w:pPr>
            <w:r w:rsidRPr="00292B51">
              <w:rPr>
                <w:rFonts w:ascii="Segoe UI" w:hAnsi="Segoe UI" w:cs="Segoe UI"/>
                <w:sz w:val="19"/>
                <w:szCs w:val="19"/>
                <w:lang w:val="en-GB"/>
              </w:rPr>
              <w:t xml:space="preserve">Such Bidders can propose the key personnel who are not Bidder’s employees. In that case, Bidders shall submit a self-declaration of availability during the project implementation signed by each proposed key personnel, along with their CVs and copies of required licenses issued by the Serbian Chamber of Engineers. In addition, such bidders shall submit a signed self-statement, declaring that they shall employ the above-mentioned proposed staff, if their bid is selected. Such staff must be employed by the recommended bidder within the 7 days after receiving the notification of their bid's recommendation from UNDP. Such bidder will be obliged to provide copies of employment contracts with the proposed Key personnel. If the recommended bidder fails to submit the above-mentioned contracts within 7 days after notification, UNDP reserves the right to award the Contract to the </w:t>
            </w:r>
            <w:proofErr w:type="gramStart"/>
            <w:r w:rsidRPr="00292B51">
              <w:rPr>
                <w:rFonts w:ascii="Segoe UI" w:hAnsi="Segoe UI" w:cs="Segoe UI"/>
                <w:sz w:val="19"/>
                <w:szCs w:val="19"/>
                <w:lang w:val="en-GB"/>
              </w:rPr>
              <w:t>second best</w:t>
            </w:r>
            <w:proofErr w:type="gramEnd"/>
            <w:r w:rsidRPr="00292B51">
              <w:rPr>
                <w:rFonts w:ascii="Segoe UI" w:hAnsi="Segoe UI" w:cs="Segoe UI"/>
                <w:sz w:val="19"/>
                <w:szCs w:val="19"/>
                <w:lang w:val="en-GB"/>
              </w:rPr>
              <w:t xml:space="preserve"> Bidder;</w:t>
            </w:r>
          </w:p>
          <w:p w14:paraId="1A612C4E" w14:textId="77777777" w:rsidR="00EC19E4" w:rsidRPr="00292B51" w:rsidRDefault="00EC19E4" w:rsidP="006A4CD5">
            <w:pPr>
              <w:spacing w:after="0" w:line="240" w:lineRule="auto"/>
              <w:jc w:val="both"/>
              <w:rPr>
                <w:rFonts w:ascii="Segoe UI" w:hAnsi="Segoe UI" w:cs="Segoe UI"/>
                <w:sz w:val="19"/>
                <w:szCs w:val="19"/>
                <w:lang w:val="en-GB"/>
              </w:rPr>
            </w:pPr>
          </w:p>
          <w:p w14:paraId="3DB6D48D" w14:textId="374253EE" w:rsidR="00096787" w:rsidRPr="00292B51" w:rsidRDefault="00EC19E4" w:rsidP="00EC19E4">
            <w:pPr>
              <w:spacing w:after="0" w:line="240" w:lineRule="auto"/>
              <w:jc w:val="both"/>
              <w:rPr>
                <w:rFonts w:ascii="Segoe UI" w:hAnsi="Segoe UI" w:cs="Segoe UI"/>
                <w:sz w:val="19"/>
                <w:szCs w:val="19"/>
                <w:lang w:val="en-GB"/>
              </w:rPr>
            </w:pPr>
            <w:r w:rsidRPr="00292B51">
              <w:rPr>
                <w:rFonts w:ascii="Segoe UI" w:hAnsi="Segoe UI" w:cs="Segoe UI"/>
                <w:sz w:val="19"/>
                <w:szCs w:val="19"/>
                <w:lang w:val="en-GB"/>
              </w:rPr>
              <w:t xml:space="preserve">Bidders may propose more experts (i.e. bigger team), </w:t>
            </w:r>
            <w:proofErr w:type="gramStart"/>
            <w:r w:rsidRPr="00292B51">
              <w:rPr>
                <w:rFonts w:ascii="Segoe UI" w:hAnsi="Segoe UI" w:cs="Segoe UI"/>
                <w:sz w:val="19"/>
                <w:szCs w:val="19"/>
                <w:lang w:val="en-GB"/>
              </w:rPr>
              <w:t>on the basis of</w:t>
            </w:r>
            <w:proofErr w:type="gramEnd"/>
            <w:r w:rsidRPr="00292B51">
              <w:rPr>
                <w:rFonts w:ascii="Segoe UI" w:hAnsi="Segoe UI" w:cs="Segoe UI"/>
                <w:sz w:val="19"/>
                <w:szCs w:val="19"/>
                <w:lang w:val="en-GB"/>
              </w:rPr>
              <w:t xml:space="preserve"> their knowledge and experience. However, UNDP shall score</w:t>
            </w:r>
            <w:r w:rsidR="001E575F">
              <w:rPr>
                <w:rFonts w:ascii="Segoe UI" w:hAnsi="Segoe UI" w:cs="Segoe UI"/>
                <w:sz w:val="19"/>
                <w:szCs w:val="19"/>
                <w:lang w:val="en-GB"/>
              </w:rPr>
              <w:t>/evaluate</w:t>
            </w:r>
            <w:r w:rsidRPr="00292B51">
              <w:rPr>
                <w:rFonts w:ascii="Segoe UI" w:hAnsi="Segoe UI" w:cs="Segoe UI"/>
                <w:sz w:val="19"/>
                <w:szCs w:val="19"/>
                <w:lang w:val="en-GB"/>
              </w:rPr>
              <w:t xml:space="preserve"> only CVs of the Key Experts mentioned above during the technical and financial evaluation of received proposals.  Bidders must provide a Structure Chart in their offer </w:t>
            </w:r>
            <w:r w:rsidRPr="00292B51">
              <w:rPr>
                <w:rFonts w:ascii="Segoe UI" w:hAnsi="Segoe UI" w:cs="Segoe UI"/>
                <w:sz w:val="19"/>
                <w:szCs w:val="19"/>
                <w:lang w:val="en-GB"/>
              </w:rPr>
              <w:lastRenderedPageBreak/>
              <w:t>with clearly indicated names and functions of each proposed team member</w:t>
            </w:r>
            <w:r w:rsidR="00DC0F47" w:rsidRPr="00ED55A5">
              <w:rPr>
                <w:lang w:val="en-GB"/>
              </w:rPr>
              <w:t xml:space="preserve"> (e.g. Team Leader, etc.)</w:t>
            </w:r>
            <w:r w:rsidR="00DC0F47">
              <w:rPr>
                <w:lang w:val="en-GB"/>
              </w:rPr>
              <w:t xml:space="preserve"> as well as chart indicating engagement of the proposed Key personal on this and other projects they are currently working on</w:t>
            </w:r>
            <w:r w:rsidRPr="00292B51">
              <w:rPr>
                <w:rFonts w:ascii="Segoe UI" w:hAnsi="Segoe UI" w:cs="Segoe UI"/>
                <w:sz w:val="19"/>
                <w:szCs w:val="19"/>
                <w:lang w:val="en-GB"/>
              </w:rPr>
              <w:t>.</w:t>
            </w:r>
          </w:p>
        </w:tc>
        <w:tc>
          <w:tcPr>
            <w:tcW w:w="1800" w:type="dxa"/>
          </w:tcPr>
          <w:p w14:paraId="2A04F386" w14:textId="36851B61" w:rsidR="00502F63" w:rsidRPr="00526ABA" w:rsidRDefault="00502F63" w:rsidP="00502F63">
            <w:pPr>
              <w:spacing w:before="60" w:after="60"/>
              <w:rPr>
                <w:rFonts w:ascii="Segoe UI" w:hAnsi="Segoe UI" w:cs="Segoe UI"/>
                <w:sz w:val="19"/>
                <w:szCs w:val="19"/>
              </w:rPr>
            </w:pPr>
            <w:r w:rsidRPr="00C94E2E">
              <w:rPr>
                <w:rFonts w:ascii="Segoe UI" w:hAnsi="Segoe UI" w:cs="Segoe UI"/>
                <w:sz w:val="19"/>
                <w:szCs w:val="19"/>
                <w:lang w:val="en-GB"/>
              </w:rPr>
              <w:lastRenderedPageBreak/>
              <w:t xml:space="preserve">Form </w:t>
            </w:r>
            <w:r>
              <w:rPr>
                <w:rFonts w:ascii="Segoe UI" w:hAnsi="Segoe UI" w:cs="Segoe UI"/>
                <w:sz w:val="19"/>
                <w:szCs w:val="19"/>
                <w:lang w:val="en-GB"/>
              </w:rPr>
              <w:t>E</w:t>
            </w:r>
            <w:r w:rsidRPr="00C94E2E">
              <w:rPr>
                <w:rFonts w:ascii="Segoe UI" w:hAnsi="Segoe UI" w:cs="Segoe UI"/>
                <w:sz w:val="19"/>
                <w:szCs w:val="19"/>
                <w:lang w:val="en-GB"/>
              </w:rPr>
              <w:t xml:space="preserve">: </w:t>
            </w:r>
            <w:r>
              <w:rPr>
                <w:rFonts w:ascii="Segoe UI" w:hAnsi="Segoe UI" w:cs="Segoe UI"/>
                <w:sz w:val="19"/>
                <w:szCs w:val="19"/>
                <w:lang w:val="en-GB"/>
              </w:rPr>
              <w:t xml:space="preserve">Format of Technical Proposal </w:t>
            </w:r>
          </w:p>
        </w:tc>
      </w:tr>
    </w:tbl>
    <w:p w14:paraId="5E9ACBCB" w14:textId="77777777" w:rsidR="00142875" w:rsidRPr="003463E3" w:rsidRDefault="00142875">
      <w:pPr>
        <w:rPr>
          <w:rFonts w:ascii="Segoe UI" w:hAnsi="Segoe UI" w:cs="Segoe UI"/>
          <w:b/>
          <w:bCs/>
          <w:sz w:val="20"/>
          <w:szCs w:val="20"/>
        </w:rPr>
      </w:pPr>
    </w:p>
    <w:p w14:paraId="69F7C65F" w14:textId="537A55C7" w:rsidR="00692B0A" w:rsidRPr="007F2261" w:rsidRDefault="00692B0A" w:rsidP="001B0D0C">
      <w:pPr>
        <w:rPr>
          <w:rFonts w:ascii="Segoe UI" w:hAnsi="Segoe UI" w:cs="Segoe UI"/>
          <w:sz w:val="20"/>
          <w:szCs w:val="20"/>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715"/>
        <w:gridCol w:w="7750"/>
        <w:gridCol w:w="1252"/>
      </w:tblGrid>
      <w:tr w:rsidR="009D2C97" w:rsidRPr="00E2052B" w14:paraId="6B73F136" w14:textId="77777777" w:rsidTr="00C8603B">
        <w:trPr>
          <w:cantSplit/>
          <w:trHeight w:val="521"/>
        </w:trPr>
        <w:tc>
          <w:tcPr>
            <w:tcW w:w="8465" w:type="dxa"/>
            <w:gridSpan w:val="2"/>
            <w:shd w:val="clear" w:color="auto" w:fill="9BDEFF"/>
            <w:vAlign w:val="center"/>
            <w:hideMark/>
          </w:tcPr>
          <w:p w14:paraId="19F370C5" w14:textId="77777777" w:rsidR="009D2C97" w:rsidRPr="00DF6C3D" w:rsidRDefault="009D2C97" w:rsidP="00B35B9E">
            <w:pPr>
              <w:spacing w:before="120" w:after="120" w:line="240" w:lineRule="auto"/>
              <w:rPr>
                <w:rFonts w:ascii="Segoe UI" w:hAnsi="Segoe UI" w:cs="Segoe UI"/>
                <w:b/>
                <w:snapToGrid w:val="0"/>
                <w:sz w:val="20"/>
                <w:szCs w:val="20"/>
              </w:rPr>
            </w:pPr>
            <w:r w:rsidRPr="00DF6C3D">
              <w:rPr>
                <w:rFonts w:ascii="Segoe UI" w:hAnsi="Segoe UI" w:cs="Segoe UI"/>
                <w:b/>
                <w:snapToGrid w:val="0"/>
                <w:sz w:val="20"/>
                <w:szCs w:val="20"/>
              </w:rPr>
              <w:br w:type="page"/>
              <w:t>Summary of Technical Proposal Evaluation Forms</w:t>
            </w:r>
          </w:p>
        </w:tc>
        <w:tc>
          <w:tcPr>
            <w:tcW w:w="1252" w:type="dxa"/>
            <w:shd w:val="clear" w:color="auto" w:fill="9BDEFF"/>
            <w:vAlign w:val="center"/>
            <w:hideMark/>
          </w:tcPr>
          <w:p w14:paraId="2B3A0238" w14:textId="77777777" w:rsidR="009D2C97" w:rsidRPr="00DF6C3D" w:rsidRDefault="009D2C97" w:rsidP="00E96773">
            <w:pPr>
              <w:spacing w:before="120" w:after="120" w:line="240" w:lineRule="auto"/>
              <w:jc w:val="center"/>
              <w:rPr>
                <w:rFonts w:ascii="Segoe UI" w:hAnsi="Segoe UI" w:cs="Segoe UI"/>
                <w:b/>
                <w:snapToGrid w:val="0"/>
                <w:sz w:val="20"/>
                <w:szCs w:val="20"/>
              </w:rPr>
            </w:pPr>
            <w:r w:rsidRPr="00DF6C3D">
              <w:rPr>
                <w:rFonts w:ascii="Segoe UI" w:hAnsi="Segoe UI" w:cs="Segoe UI"/>
                <w:b/>
                <w:snapToGrid w:val="0"/>
                <w:sz w:val="20"/>
                <w:szCs w:val="20"/>
              </w:rPr>
              <w:t>Points Obtainable</w:t>
            </w:r>
          </w:p>
        </w:tc>
      </w:tr>
      <w:tr w:rsidR="009D2C97" w:rsidRPr="00E2052B" w14:paraId="0E1502A5" w14:textId="77777777" w:rsidTr="00C8603B">
        <w:tc>
          <w:tcPr>
            <w:tcW w:w="715" w:type="dxa"/>
            <w:hideMark/>
          </w:tcPr>
          <w:p w14:paraId="59F9A0C6" w14:textId="77777777" w:rsidR="009D2C97" w:rsidRPr="00DF6C3D" w:rsidRDefault="009D2C97" w:rsidP="009D2C97">
            <w:pPr>
              <w:spacing w:before="120" w:after="120" w:line="240" w:lineRule="auto"/>
              <w:jc w:val="center"/>
              <w:rPr>
                <w:rFonts w:ascii="Segoe UI" w:hAnsi="Segoe UI" w:cs="Segoe UI"/>
                <w:snapToGrid w:val="0"/>
                <w:sz w:val="20"/>
                <w:szCs w:val="20"/>
              </w:rPr>
            </w:pPr>
            <w:r w:rsidRPr="00DF6C3D">
              <w:rPr>
                <w:rFonts w:ascii="Segoe UI" w:hAnsi="Segoe UI" w:cs="Segoe UI"/>
                <w:snapToGrid w:val="0"/>
                <w:sz w:val="20"/>
                <w:szCs w:val="20"/>
              </w:rPr>
              <w:t>1.</w:t>
            </w:r>
          </w:p>
        </w:tc>
        <w:tc>
          <w:tcPr>
            <w:tcW w:w="7750" w:type="dxa"/>
            <w:hideMark/>
          </w:tcPr>
          <w:p w14:paraId="5899A505" w14:textId="2117C081" w:rsidR="009D2C97" w:rsidRPr="00DF6C3D" w:rsidRDefault="009918D1">
            <w:pPr>
              <w:spacing w:before="120" w:after="120" w:line="240" w:lineRule="auto"/>
              <w:rPr>
                <w:rFonts w:ascii="Segoe UI" w:hAnsi="Segoe UI" w:cs="Segoe UI"/>
                <w:snapToGrid w:val="0"/>
                <w:sz w:val="20"/>
                <w:szCs w:val="20"/>
              </w:rPr>
            </w:pPr>
            <w:r w:rsidRPr="00DF6C3D">
              <w:rPr>
                <w:rFonts w:ascii="Segoe UI" w:hAnsi="Segoe UI" w:cs="Segoe UI"/>
                <w:snapToGrid w:val="0"/>
                <w:sz w:val="20"/>
                <w:szCs w:val="20"/>
              </w:rPr>
              <w:t>Bidder’s qualification, capacity and experience</w:t>
            </w:r>
          </w:p>
        </w:tc>
        <w:tc>
          <w:tcPr>
            <w:tcW w:w="1252" w:type="dxa"/>
          </w:tcPr>
          <w:p w14:paraId="195C8989" w14:textId="6651E6D7" w:rsidR="009D2C97" w:rsidRPr="00DF6C3D" w:rsidRDefault="00AC4723" w:rsidP="00E96773">
            <w:pPr>
              <w:spacing w:before="120" w:after="120" w:line="240" w:lineRule="auto"/>
              <w:jc w:val="center"/>
              <w:rPr>
                <w:rFonts w:ascii="Segoe UI" w:hAnsi="Segoe UI" w:cs="Segoe UI"/>
                <w:snapToGrid w:val="0"/>
                <w:sz w:val="20"/>
                <w:szCs w:val="20"/>
              </w:rPr>
            </w:pPr>
            <w:r>
              <w:rPr>
                <w:rFonts w:ascii="Segoe UI" w:hAnsi="Segoe UI" w:cs="Segoe UI"/>
                <w:snapToGrid w:val="0"/>
                <w:sz w:val="20"/>
                <w:szCs w:val="20"/>
              </w:rPr>
              <w:t>400</w:t>
            </w:r>
          </w:p>
        </w:tc>
      </w:tr>
      <w:tr w:rsidR="009D2C97" w:rsidRPr="00E2052B" w14:paraId="760DC6F0" w14:textId="77777777" w:rsidTr="00C8603B">
        <w:tc>
          <w:tcPr>
            <w:tcW w:w="715" w:type="dxa"/>
          </w:tcPr>
          <w:p w14:paraId="57133E6B" w14:textId="77777777" w:rsidR="009D2C97" w:rsidRPr="00DF6C3D" w:rsidRDefault="009D2C97" w:rsidP="009D2C97">
            <w:pPr>
              <w:spacing w:before="120" w:after="120" w:line="240" w:lineRule="auto"/>
              <w:jc w:val="center"/>
              <w:rPr>
                <w:rFonts w:ascii="Segoe UI" w:hAnsi="Segoe UI" w:cs="Segoe UI"/>
                <w:snapToGrid w:val="0"/>
                <w:sz w:val="20"/>
                <w:szCs w:val="20"/>
              </w:rPr>
            </w:pPr>
            <w:r w:rsidRPr="00DF6C3D">
              <w:rPr>
                <w:rFonts w:ascii="Segoe UI" w:hAnsi="Segoe UI" w:cs="Segoe UI"/>
                <w:snapToGrid w:val="0"/>
                <w:sz w:val="20"/>
                <w:szCs w:val="20"/>
              </w:rPr>
              <w:t>2.</w:t>
            </w:r>
          </w:p>
        </w:tc>
        <w:tc>
          <w:tcPr>
            <w:tcW w:w="7750" w:type="dxa"/>
          </w:tcPr>
          <w:p w14:paraId="184E7DD8" w14:textId="77777777" w:rsidR="009D2C97" w:rsidRPr="00DF6C3D" w:rsidRDefault="009D2C97" w:rsidP="009D2C97">
            <w:pPr>
              <w:spacing w:before="120" w:after="120" w:line="240" w:lineRule="auto"/>
              <w:rPr>
                <w:rFonts w:ascii="Segoe UI" w:hAnsi="Segoe UI" w:cs="Segoe UI"/>
                <w:snapToGrid w:val="0"/>
                <w:sz w:val="20"/>
                <w:szCs w:val="20"/>
              </w:rPr>
            </w:pPr>
            <w:r w:rsidRPr="00DF6C3D">
              <w:rPr>
                <w:rFonts w:ascii="Segoe UI" w:hAnsi="Segoe UI" w:cs="Segoe UI"/>
                <w:snapToGrid w:val="0"/>
                <w:sz w:val="20"/>
                <w:szCs w:val="20"/>
              </w:rPr>
              <w:t>Proposed Methodology, Approach and Implementation Plan</w:t>
            </w:r>
          </w:p>
        </w:tc>
        <w:tc>
          <w:tcPr>
            <w:tcW w:w="1252" w:type="dxa"/>
          </w:tcPr>
          <w:p w14:paraId="163E7B52" w14:textId="1396488D" w:rsidR="009D2C97" w:rsidRPr="00DF6C3D" w:rsidRDefault="00AC4723" w:rsidP="00E96773">
            <w:pPr>
              <w:spacing w:before="120" w:after="120" w:line="240" w:lineRule="auto"/>
              <w:jc w:val="center"/>
              <w:rPr>
                <w:rFonts w:ascii="Segoe UI" w:hAnsi="Segoe UI" w:cs="Segoe UI"/>
                <w:snapToGrid w:val="0"/>
                <w:sz w:val="20"/>
                <w:szCs w:val="20"/>
              </w:rPr>
            </w:pPr>
            <w:r>
              <w:rPr>
                <w:rFonts w:ascii="Segoe UI" w:hAnsi="Segoe UI" w:cs="Segoe UI"/>
                <w:snapToGrid w:val="0"/>
                <w:sz w:val="20"/>
                <w:szCs w:val="20"/>
              </w:rPr>
              <w:t>280</w:t>
            </w:r>
          </w:p>
        </w:tc>
      </w:tr>
      <w:tr w:rsidR="009D2C97" w:rsidRPr="00E2052B" w14:paraId="2085A15C" w14:textId="77777777" w:rsidTr="00C8603B">
        <w:tc>
          <w:tcPr>
            <w:tcW w:w="715" w:type="dxa"/>
          </w:tcPr>
          <w:p w14:paraId="0995D057" w14:textId="77777777" w:rsidR="009D2C97" w:rsidRPr="00DF6C3D" w:rsidRDefault="009D2C97" w:rsidP="009D2C97">
            <w:pPr>
              <w:spacing w:before="120" w:after="120" w:line="240" w:lineRule="auto"/>
              <w:jc w:val="center"/>
              <w:rPr>
                <w:rFonts w:ascii="Segoe UI" w:hAnsi="Segoe UI" w:cs="Segoe UI"/>
                <w:snapToGrid w:val="0"/>
                <w:sz w:val="20"/>
                <w:szCs w:val="20"/>
              </w:rPr>
            </w:pPr>
            <w:r w:rsidRPr="00DF6C3D">
              <w:rPr>
                <w:rFonts w:ascii="Segoe UI" w:hAnsi="Segoe UI" w:cs="Segoe UI"/>
                <w:snapToGrid w:val="0"/>
                <w:sz w:val="20"/>
                <w:szCs w:val="20"/>
              </w:rPr>
              <w:t>3.</w:t>
            </w:r>
          </w:p>
        </w:tc>
        <w:tc>
          <w:tcPr>
            <w:tcW w:w="7750" w:type="dxa"/>
          </w:tcPr>
          <w:p w14:paraId="5366437D" w14:textId="77777777" w:rsidR="009D2C97" w:rsidRPr="00DF6C3D" w:rsidRDefault="009D2C97" w:rsidP="009D2C97">
            <w:pPr>
              <w:spacing w:before="120" w:after="120" w:line="240" w:lineRule="auto"/>
              <w:rPr>
                <w:rFonts w:ascii="Segoe UI" w:hAnsi="Segoe UI" w:cs="Segoe UI"/>
                <w:snapToGrid w:val="0"/>
                <w:sz w:val="20"/>
                <w:szCs w:val="20"/>
              </w:rPr>
            </w:pPr>
            <w:r w:rsidRPr="00DF6C3D">
              <w:rPr>
                <w:rFonts w:ascii="Segoe UI" w:hAnsi="Segoe UI" w:cs="Segoe UI"/>
                <w:snapToGrid w:val="0"/>
                <w:sz w:val="20"/>
                <w:szCs w:val="20"/>
              </w:rPr>
              <w:t>Management Structure and Key Personnel</w:t>
            </w:r>
          </w:p>
        </w:tc>
        <w:tc>
          <w:tcPr>
            <w:tcW w:w="1252" w:type="dxa"/>
          </w:tcPr>
          <w:p w14:paraId="153800DB" w14:textId="17BDB825" w:rsidR="009D2C97" w:rsidRPr="00DF6C3D" w:rsidRDefault="00DF6C3D" w:rsidP="00E96773">
            <w:pPr>
              <w:spacing w:before="120" w:after="120" w:line="240" w:lineRule="auto"/>
              <w:jc w:val="center"/>
              <w:rPr>
                <w:rFonts w:ascii="Segoe UI" w:hAnsi="Segoe UI" w:cs="Segoe UI"/>
                <w:snapToGrid w:val="0"/>
                <w:sz w:val="20"/>
                <w:szCs w:val="20"/>
              </w:rPr>
            </w:pPr>
            <w:r w:rsidRPr="00DF6C3D">
              <w:rPr>
                <w:rFonts w:ascii="Segoe UI" w:hAnsi="Segoe UI" w:cs="Segoe UI"/>
                <w:snapToGrid w:val="0"/>
                <w:sz w:val="20"/>
                <w:szCs w:val="20"/>
              </w:rPr>
              <w:t>3</w:t>
            </w:r>
            <w:r w:rsidR="000A5B6C">
              <w:rPr>
                <w:rFonts w:ascii="Segoe UI" w:hAnsi="Segoe UI" w:cs="Segoe UI"/>
                <w:snapToGrid w:val="0"/>
                <w:sz w:val="20"/>
                <w:szCs w:val="20"/>
              </w:rPr>
              <w:t>2</w:t>
            </w:r>
            <w:r w:rsidRPr="00DF6C3D">
              <w:rPr>
                <w:rFonts w:ascii="Segoe UI" w:hAnsi="Segoe UI" w:cs="Segoe UI"/>
                <w:snapToGrid w:val="0"/>
                <w:sz w:val="20"/>
                <w:szCs w:val="20"/>
              </w:rPr>
              <w:t>0</w:t>
            </w:r>
          </w:p>
        </w:tc>
      </w:tr>
      <w:tr w:rsidR="006E2471" w:rsidRPr="00E2052B" w14:paraId="2CFA8B87" w14:textId="77777777" w:rsidTr="00C8603B">
        <w:trPr>
          <w:cantSplit/>
        </w:trPr>
        <w:tc>
          <w:tcPr>
            <w:tcW w:w="715" w:type="dxa"/>
            <w:shd w:val="clear" w:color="auto" w:fill="auto"/>
          </w:tcPr>
          <w:p w14:paraId="418C0B0E" w14:textId="77777777" w:rsidR="006E2471" w:rsidRPr="00DF6C3D" w:rsidRDefault="006E2471" w:rsidP="00494320">
            <w:pPr>
              <w:jc w:val="center"/>
              <w:rPr>
                <w:rFonts w:ascii="Segoe UI" w:hAnsi="Segoe UI" w:cs="Segoe UI"/>
                <w:b/>
                <w:snapToGrid w:val="0"/>
                <w:sz w:val="20"/>
                <w:szCs w:val="20"/>
              </w:rPr>
            </w:pPr>
          </w:p>
        </w:tc>
        <w:tc>
          <w:tcPr>
            <w:tcW w:w="7750" w:type="dxa"/>
            <w:shd w:val="clear" w:color="auto" w:fill="auto"/>
          </w:tcPr>
          <w:p w14:paraId="3491009D" w14:textId="77777777" w:rsidR="006E2471" w:rsidRPr="00DF6C3D" w:rsidRDefault="006E2471" w:rsidP="00E96773">
            <w:pPr>
              <w:spacing w:before="120" w:after="120" w:line="240" w:lineRule="auto"/>
              <w:rPr>
                <w:rFonts w:ascii="Segoe UI" w:hAnsi="Segoe UI" w:cs="Segoe UI"/>
                <w:b/>
                <w:snapToGrid w:val="0"/>
                <w:sz w:val="20"/>
                <w:szCs w:val="20"/>
              </w:rPr>
            </w:pPr>
            <w:r w:rsidRPr="00DF6C3D">
              <w:rPr>
                <w:rFonts w:ascii="Segoe UI" w:hAnsi="Segoe UI" w:cs="Segoe UI"/>
                <w:b/>
                <w:snapToGrid w:val="0"/>
                <w:sz w:val="20"/>
                <w:szCs w:val="20"/>
              </w:rPr>
              <w:t>Total</w:t>
            </w:r>
          </w:p>
        </w:tc>
        <w:tc>
          <w:tcPr>
            <w:tcW w:w="1252" w:type="dxa"/>
            <w:shd w:val="clear" w:color="auto" w:fill="9BDEFF"/>
          </w:tcPr>
          <w:p w14:paraId="39D1496C" w14:textId="77777777" w:rsidR="006E2471" w:rsidRPr="00DF6C3D" w:rsidRDefault="006E2471" w:rsidP="00E96773">
            <w:pPr>
              <w:spacing w:before="120" w:after="120" w:line="240" w:lineRule="auto"/>
              <w:jc w:val="center"/>
              <w:rPr>
                <w:rFonts w:ascii="Segoe UI" w:hAnsi="Segoe UI" w:cs="Segoe UI"/>
                <w:b/>
                <w:snapToGrid w:val="0"/>
                <w:sz w:val="20"/>
                <w:szCs w:val="20"/>
              </w:rPr>
            </w:pPr>
            <w:r w:rsidRPr="00DF6C3D">
              <w:rPr>
                <w:rFonts w:ascii="Segoe UI" w:hAnsi="Segoe UI" w:cs="Segoe UI"/>
                <w:b/>
                <w:snapToGrid w:val="0"/>
                <w:sz w:val="20"/>
                <w:szCs w:val="20"/>
              </w:rPr>
              <w:t>1000</w:t>
            </w:r>
          </w:p>
        </w:tc>
      </w:tr>
    </w:tbl>
    <w:p w14:paraId="22C784F9" w14:textId="061A0C17" w:rsidR="006E2471" w:rsidRPr="00E2052B" w:rsidRDefault="006E2471" w:rsidP="00853467">
      <w:pPr>
        <w:spacing w:after="0"/>
        <w:rPr>
          <w:rFonts w:ascii="Segoe UI" w:hAnsi="Segoe UI" w:cs="Segoe UI"/>
          <w:snapToGrid w:val="0"/>
          <w:sz w:val="20"/>
          <w:szCs w:val="20"/>
          <w:highlight w:val="yellow"/>
        </w:rPr>
      </w:pPr>
    </w:p>
    <w:p w14:paraId="152F01A4" w14:textId="77777777" w:rsidR="00096787" w:rsidRPr="00E2052B" w:rsidRDefault="00096787" w:rsidP="00853467">
      <w:pPr>
        <w:spacing w:after="0"/>
        <w:rPr>
          <w:rFonts w:ascii="Segoe UI" w:hAnsi="Segoe UI" w:cs="Segoe UI"/>
          <w:snapToGrid w:val="0"/>
          <w:sz w:val="20"/>
          <w:szCs w:val="20"/>
          <w:highlight w:val="yellow"/>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699"/>
        <w:gridCol w:w="7756"/>
        <w:gridCol w:w="1262"/>
      </w:tblGrid>
      <w:tr w:rsidR="00EA50B9" w:rsidRPr="00E2052B" w14:paraId="5A8F56AA" w14:textId="77777777" w:rsidTr="00C8603B">
        <w:trPr>
          <w:cantSplit/>
          <w:trHeight w:val="575"/>
        </w:trPr>
        <w:tc>
          <w:tcPr>
            <w:tcW w:w="8455" w:type="dxa"/>
            <w:gridSpan w:val="2"/>
            <w:shd w:val="clear" w:color="auto" w:fill="9BDEFF"/>
            <w:vAlign w:val="center"/>
          </w:tcPr>
          <w:p w14:paraId="5B451082" w14:textId="77777777" w:rsidR="00EA50B9" w:rsidRPr="00DF6C3D" w:rsidRDefault="0089579A" w:rsidP="0089579A">
            <w:pPr>
              <w:spacing w:before="60" w:after="60" w:line="240" w:lineRule="auto"/>
              <w:rPr>
                <w:rFonts w:ascii="Segoe UI" w:hAnsi="Segoe UI" w:cs="Segoe UI"/>
                <w:b/>
                <w:sz w:val="20"/>
                <w:szCs w:val="20"/>
              </w:rPr>
            </w:pPr>
            <w:r w:rsidRPr="00DF6C3D">
              <w:rPr>
                <w:rFonts w:ascii="Segoe UI" w:hAnsi="Segoe UI" w:cs="Segoe UI"/>
                <w:b/>
                <w:sz w:val="20"/>
                <w:szCs w:val="20"/>
              </w:rPr>
              <w:t xml:space="preserve">Section </w:t>
            </w:r>
            <w:r w:rsidR="00EA50B9" w:rsidRPr="00DF6C3D">
              <w:rPr>
                <w:rFonts w:ascii="Segoe UI" w:hAnsi="Segoe UI" w:cs="Segoe UI"/>
                <w:b/>
                <w:sz w:val="20"/>
                <w:szCs w:val="20"/>
              </w:rPr>
              <w:t xml:space="preserve">1. </w:t>
            </w:r>
            <w:r w:rsidR="009918D1" w:rsidRPr="00DF6C3D">
              <w:rPr>
                <w:rFonts w:ascii="Segoe UI" w:hAnsi="Segoe UI" w:cs="Segoe UI"/>
                <w:b/>
                <w:snapToGrid w:val="0"/>
                <w:sz w:val="20"/>
                <w:szCs w:val="20"/>
              </w:rPr>
              <w:t>Bidder’s qualification, capacity and experience</w:t>
            </w:r>
          </w:p>
        </w:tc>
        <w:tc>
          <w:tcPr>
            <w:tcW w:w="1262" w:type="dxa"/>
            <w:shd w:val="clear" w:color="auto" w:fill="9BDEFF"/>
            <w:vAlign w:val="center"/>
          </w:tcPr>
          <w:p w14:paraId="03973315" w14:textId="77777777" w:rsidR="00EA50B9" w:rsidRPr="00DF6C3D" w:rsidRDefault="00EA50B9" w:rsidP="0089579A">
            <w:pPr>
              <w:spacing w:before="60" w:after="60" w:line="240" w:lineRule="auto"/>
              <w:jc w:val="center"/>
              <w:rPr>
                <w:rFonts w:ascii="Segoe UI" w:hAnsi="Segoe UI" w:cs="Segoe UI"/>
                <w:b/>
                <w:sz w:val="20"/>
                <w:szCs w:val="20"/>
              </w:rPr>
            </w:pPr>
            <w:r w:rsidRPr="00DF6C3D">
              <w:rPr>
                <w:rFonts w:ascii="Segoe UI" w:hAnsi="Segoe UI" w:cs="Segoe UI"/>
                <w:b/>
                <w:sz w:val="20"/>
                <w:szCs w:val="20"/>
              </w:rPr>
              <w:t>Points obtainable</w:t>
            </w:r>
          </w:p>
        </w:tc>
      </w:tr>
      <w:tr w:rsidR="006E2471" w:rsidRPr="00E2052B" w14:paraId="14C2A140" w14:textId="77777777" w:rsidTr="00C8603B">
        <w:tc>
          <w:tcPr>
            <w:tcW w:w="699" w:type="dxa"/>
            <w:hideMark/>
          </w:tcPr>
          <w:p w14:paraId="47FC8DC6" w14:textId="77777777" w:rsidR="006E2471" w:rsidRPr="00DF6C3D" w:rsidRDefault="006E2471" w:rsidP="00BA6EF7">
            <w:pPr>
              <w:spacing w:before="60" w:after="60" w:line="240" w:lineRule="auto"/>
              <w:jc w:val="center"/>
              <w:rPr>
                <w:rFonts w:ascii="Segoe UI" w:hAnsi="Segoe UI" w:cs="Segoe UI"/>
                <w:sz w:val="20"/>
                <w:szCs w:val="20"/>
              </w:rPr>
            </w:pPr>
            <w:r w:rsidRPr="00DF6C3D">
              <w:rPr>
                <w:rFonts w:ascii="Segoe UI" w:hAnsi="Segoe UI" w:cs="Segoe UI"/>
                <w:sz w:val="20"/>
                <w:szCs w:val="20"/>
              </w:rPr>
              <w:t>1.1</w:t>
            </w:r>
          </w:p>
        </w:tc>
        <w:tc>
          <w:tcPr>
            <w:tcW w:w="7756" w:type="dxa"/>
            <w:hideMark/>
          </w:tcPr>
          <w:p w14:paraId="1B653B6E" w14:textId="01356DAC" w:rsidR="006E2471" w:rsidRPr="00DF6C3D" w:rsidRDefault="006E2471" w:rsidP="000320D5">
            <w:pPr>
              <w:spacing w:before="60" w:after="60" w:line="240" w:lineRule="auto"/>
              <w:rPr>
                <w:rFonts w:ascii="Segoe UI" w:hAnsi="Segoe UI" w:cs="Segoe UI"/>
                <w:sz w:val="20"/>
                <w:szCs w:val="20"/>
              </w:rPr>
            </w:pPr>
            <w:r w:rsidRPr="00DF6C3D">
              <w:rPr>
                <w:rFonts w:ascii="Segoe UI" w:hAnsi="Segoe UI" w:cs="Segoe UI"/>
                <w:sz w:val="20"/>
                <w:szCs w:val="20"/>
              </w:rPr>
              <w:t xml:space="preserve">Reputation of Organization and </w:t>
            </w:r>
            <w:r w:rsidR="00912E39" w:rsidRPr="00DF6C3D">
              <w:rPr>
                <w:rFonts w:ascii="Segoe UI" w:hAnsi="Segoe UI" w:cs="Segoe UI"/>
                <w:sz w:val="20"/>
                <w:szCs w:val="20"/>
              </w:rPr>
              <w:t>Staff Credibility</w:t>
            </w:r>
            <w:r w:rsidR="00A87764" w:rsidRPr="00DF6C3D">
              <w:rPr>
                <w:rFonts w:ascii="Segoe UI" w:hAnsi="Segoe UI" w:cs="Segoe UI"/>
                <w:sz w:val="20"/>
                <w:szCs w:val="20"/>
              </w:rPr>
              <w:t>/Reliability/</w:t>
            </w:r>
            <w:r w:rsidRPr="00DF6C3D">
              <w:rPr>
                <w:rFonts w:ascii="Segoe UI" w:hAnsi="Segoe UI" w:cs="Segoe UI"/>
                <w:sz w:val="20"/>
                <w:szCs w:val="20"/>
              </w:rPr>
              <w:t>Industry Standing</w:t>
            </w:r>
            <w:r w:rsidR="00A13AB6" w:rsidRPr="00DF6C3D">
              <w:rPr>
                <w:rFonts w:ascii="Segoe UI" w:hAnsi="Segoe UI" w:cs="Segoe UI"/>
                <w:sz w:val="20"/>
                <w:szCs w:val="20"/>
              </w:rPr>
              <w:t xml:space="preserve"> </w:t>
            </w:r>
          </w:p>
          <w:tbl>
            <w:tblPr>
              <w:tblW w:w="7380" w:type="dxa"/>
              <w:tblInd w:w="19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5940"/>
              <w:gridCol w:w="1440"/>
            </w:tblGrid>
            <w:tr w:rsidR="00ED7C70" w:rsidRPr="00DF6C3D" w14:paraId="7D6A5BF2" w14:textId="77777777" w:rsidTr="00E77513">
              <w:trPr>
                <w:cantSplit/>
              </w:trPr>
              <w:tc>
                <w:tcPr>
                  <w:tcW w:w="5940" w:type="dxa"/>
                  <w:vAlign w:val="center"/>
                </w:tcPr>
                <w:p w14:paraId="23DB3B5F" w14:textId="6A776637" w:rsidR="00ED7C70" w:rsidRPr="00DF6C3D" w:rsidRDefault="00ED7C70" w:rsidP="00E77513">
                  <w:pPr>
                    <w:rPr>
                      <w:rFonts w:ascii="Segoe UI" w:hAnsi="Segoe UI" w:cs="Segoe UI"/>
                      <w:b/>
                      <w:snapToGrid w:val="0"/>
                      <w:sz w:val="19"/>
                      <w:szCs w:val="19"/>
                    </w:rPr>
                  </w:pPr>
                  <w:r w:rsidRPr="00DF6C3D">
                    <w:rPr>
                      <w:rFonts w:ascii="Segoe UI" w:hAnsi="Segoe UI" w:cs="Segoe UI"/>
                      <w:b/>
                      <w:snapToGrid w:val="0"/>
                      <w:sz w:val="19"/>
                      <w:szCs w:val="19"/>
                    </w:rPr>
                    <w:t>Means of evidence</w:t>
                  </w:r>
                </w:p>
              </w:tc>
              <w:tc>
                <w:tcPr>
                  <w:tcW w:w="1440" w:type="dxa"/>
                  <w:vAlign w:val="center"/>
                  <w:hideMark/>
                </w:tcPr>
                <w:p w14:paraId="2C8174CB" w14:textId="77777777" w:rsidR="00ED7C70" w:rsidRPr="00DF6C3D" w:rsidRDefault="00ED7C70" w:rsidP="00E77513">
                  <w:pPr>
                    <w:jc w:val="center"/>
                    <w:rPr>
                      <w:rFonts w:ascii="Segoe UI" w:hAnsi="Segoe UI" w:cs="Segoe UI"/>
                      <w:b/>
                      <w:snapToGrid w:val="0"/>
                      <w:sz w:val="19"/>
                      <w:szCs w:val="19"/>
                    </w:rPr>
                  </w:pPr>
                  <w:r w:rsidRPr="00DF6C3D">
                    <w:rPr>
                      <w:rFonts w:ascii="Segoe UI" w:hAnsi="Segoe UI" w:cs="Segoe UI"/>
                      <w:b/>
                      <w:snapToGrid w:val="0"/>
                      <w:sz w:val="19"/>
                      <w:szCs w:val="19"/>
                    </w:rPr>
                    <w:t>Sub-Score</w:t>
                  </w:r>
                </w:p>
              </w:tc>
            </w:tr>
            <w:tr w:rsidR="00ED7C70" w:rsidRPr="00DF6C3D" w14:paraId="221F76B4" w14:textId="77777777" w:rsidTr="00E77513">
              <w:trPr>
                <w:cantSplit/>
              </w:trPr>
              <w:tc>
                <w:tcPr>
                  <w:tcW w:w="5940" w:type="dxa"/>
                  <w:vAlign w:val="center"/>
                </w:tcPr>
                <w:p w14:paraId="745648B3" w14:textId="44EE9D58" w:rsidR="00ED7C70" w:rsidRPr="00DF6C3D" w:rsidRDefault="00ED7C70" w:rsidP="00E77513">
                  <w:pPr>
                    <w:rPr>
                      <w:rFonts w:ascii="Segoe UI" w:hAnsi="Segoe UI" w:cs="Segoe UI"/>
                      <w:snapToGrid w:val="0"/>
                      <w:sz w:val="19"/>
                      <w:szCs w:val="19"/>
                    </w:rPr>
                  </w:pPr>
                  <w:r w:rsidRPr="00DF6C3D">
                    <w:rPr>
                      <w:rFonts w:ascii="Segoe UI" w:hAnsi="Segoe UI" w:cs="Segoe UI"/>
                      <w:snapToGrid w:val="0"/>
                      <w:sz w:val="19"/>
                      <w:szCs w:val="19"/>
                    </w:rPr>
                    <w:t>Affirmed statements by previous clients</w:t>
                  </w:r>
                </w:p>
              </w:tc>
              <w:tc>
                <w:tcPr>
                  <w:tcW w:w="1440" w:type="dxa"/>
                  <w:vAlign w:val="center"/>
                  <w:hideMark/>
                </w:tcPr>
                <w:p w14:paraId="2D2FE98C" w14:textId="35F54DDE" w:rsidR="00ED7C70" w:rsidRPr="00DF6C3D" w:rsidRDefault="00175395" w:rsidP="00E77513">
                  <w:pPr>
                    <w:jc w:val="center"/>
                    <w:rPr>
                      <w:rFonts w:ascii="Segoe UI" w:hAnsi="Segoe UI" w:cs="Segoe UI"/>
                      <w:snapToGrid w:val="0"/>
                      <w:sz w:val="19"/>
                      <w:szCs w:val="19"/>
                    </w:rPr>
                  </w:pPr>
                  <w:r w:rsidRPr="00DF6C3D">
                    <w:rPr>
                      <w:rFonts w:ascii="Segoe UI" w:hAnsi="Segoe UI" w:cs="Segoe UI"/>
                      <w:snapToGrid w:val="0"/>
                      <w:sz w:val="19"/>
                      <w:szCs w:val="19"/>
                    </w:rPr>
                    <w:t>30</w:t>
                  </w:r>
                </w:p>
              </w:tc>
            </w:tr>
            <w:tr w:rsidR="00ED7C70" w:rsidRPr="00DF6C3D" w14:paraId="467AEBFC" w14:textId="77777777" w:rsidTr="00E77513">
              <w:trPr>
                <w:cantSplit/>
              </w:trPr>
              <w:tc>
                <w:tcPr>
                  <w:tcW w:w="5940" w:type="dxa"/>
                  <w:vAlign w:val="center"/>
                </w:tcPr>
                <w:p w14:paraId="2C199EE0" w14:textId="1D513413" w:rsidR="00ED7C70" w:rsidRPr="00DF6C3D" w:rsidRDefault="00ED7C70" w:rsidP="00E77513">
                  <w:pPr>
                    <w:rPr>
                      <w:rFonts w:ascii="Segoe UI" w:hAnsi="Segoe UI" w:cs="Segoe UI"/>
                      <w:snapToGrid w:val="0"/>
                      <w:sz w:val="19"/>
                      <w:szCs w:val="19"/>
                    </w:rPr>
                  </w:pPr>
                  <w:r w:rsidRPr="00DF6C3D">
                    <w:rPr>
                      <w:rFonts w:ascii="Segoe UI" w:hAnsi="Segoe UI" w:cs="Segoe UI"/>
                      <w:snapToGrid w:val="0"/>
                      <w:sz w:val="19"/>
                      <w:szCs w:val="19"/>
                    </w:rPr>
                    <w:t>Opinion polls and market surveys</w:t>
                  </w:r>
                </w:p>
              </w:tc>
              <w:tc>
                <w:tcPr>
                  <w:tcW w:w="1440" w:type="dxa"/>
                  <w:vAlign w:val="center"/>
                </w:tcPr>
                <w:p w14:paraId="6DF0B5CA" w14:textId="6DBA8495" w:rsidR="00ED7C70" w:rsidRPr="00DF6C3D" w:rsidRDefault="006516AF" w:rsidP="00E77513">
                  <w:pPr>
                    <w:jc w:val="center"/>
                    <w:rPr>
                      <w:rFonts w:ascii="Segoe UI" w:hAnsi="Segoe UI" w:cs="Segoe UI"/>
                      <w:snapToGrid w:val="0"/>
                      <w:sz w:val="19"/>
                      <w:szCs w:val="19"/>
                    </w:rPr>
                  </w:pPr>
                  <w:r w:rsidRPr="00DF6C3D">
                    <w:rPr>
                      <w:rFonts w:ascii="Segoe UI" w:hAnsi="Segoe UI" w:cs="Segoe UI"/>
                      <w:snapToGrid w:val="0"/>
                      <w:sz w:val="19"/>
                      <w:szCs w:val="19"/>
                    </w:rPr>
                    <w:t>5</w:t>
                  </w:r>
                </w:p>
              </w:tc>
            </w:tr>
            <w:tr w:rsidR="00ED7C70" w:rsidRPr="00DF6C3D" w14:paraId="368854B3" w14:textId="77777777" w:rsidTr="00E77513">
              <w:trPr>
                <w:cantSplit/>
              </w:trPr>
              <w:tc>
                <w:tcPr>
                  <w:tcW w:w="5940" w:type="dxa"/>
                  <w:vAlign w:val="center"/>
                </w:tcPr>
                <w:p w14:paraId="74BC0812" w14:textId="076A167A" w:rsidR="00ED7C70" w:rsidRPr="00AC4723" w:rsidRDefault="00ED7C70" w:rsidP="00E77513">
                  <w:pPr>
                    <w:rPr>
                      <w:rFonts w:ascii="Segoe UI" w:hAnsi="Segoe UI" w:cs="Segoe UI"/>
                      <w:snapToGrid w:val="0"/>
                      <w:sz w:val="19"/>
                      <w:szCs w:val="19"/>
                    </w:rPr>
                  </w:pPr>
                  <w:r w:rsidRPr="00AC4723">
                    <w:rPr>
                      <w:rFonts w:ascii="Segoe UI" w:hAnsi="Segoe UI" w:cs="Segoe UI"/>
                      <w:snapToGrid w:val="0"/>
                      <w:sz w:val="19"/>
                      <w:szCs w:val="19"/>
                    </w:rPr>
                    <w:t>Certifications</w:t>
                  </w:r>
                </w:p>
              </w:tc>
              <w:tc>
                <w:tcPr>
                  <w:tcW w:w="1440" w:type="dxa"/>
                  <w:vAlign w:val="center"/>
                </w:tcPr>
                <w:p w14:paraId="6C8E9F76" w14:textId="5F6599D6" w:rsidR="00ED7C70" w:rsidRPr="00DF6C3D" w:rsidRDefault="00A45542" w:rsidP="00E77513">
                  <w:pPr>
                    <w:jc w:val="center"/>
                    <w:rPr>
                      <w:rFonts w:ascii="Segoe UI" w:hAnsi="Segoe UI" w:cs="Segoe UI"/>
                      <w:snapToGrid w:val="0"/>
                      <w:sz w:val="19"/>
                      <w:szCs w:val="19"/>
                    </w:rPr>
                  </w:pPr>
                  <w:r w:rsidRPr="00DF6C3D">
                    <w:rPr>
                      <w:rFonts w:ascii="Segoe UI" w:hAnsi="Segoe UI" w:cs="Segoe UI"/>
                      <w:snapToGrid w:val="0"/>
                      <w:sz w:val="19"/>
                      <w:szCs w:val="19"/>
                    </w:rPr>
                    <w:t>5</w:t>
                  </w:r>
                </w:p>
              </w:tc>
            </w:tr>
            <w:tr w:rsidR="00B06EC4" w:rsidRPr="00DF6C3D" w14:paraId="78E57203" w14:textId="77777777" w:rsidTr="00E77513">
              <w:trPr>
                <w:cantSplit/>
              </w:trPr>
              <w:tc>
                <w:tcPr>
                  <w:tcW w:w="5940" w:type="dxa"/>
                  <w:vAlign w:val="center"/>
                </w:tcPr>
                <w:p w14:paraId="543757A6" w14:textId="285299F6" w:rsidR="00B06EC4" w:rsidRPr="008A633E" w:rsidRDefault="00B06EC4" w:rsidP="00E77513">
                  <w:pPr>
                    <w:rPr>
                      <w:rFonts w:ascii="Segoe UI" w:hAnsi="Segoe UI" w:cs="Segoe UI"/>
                      <w:snapToGrid w:val="0"/>
                      <w:sz w:val="19"/>
                      <w:szCs w:val="19"/>
                    </w:rPr>
                  </w:pPr>
                  <w:r w:rsidRPr="008A633E">
                    <w:rPr>
                      <w:rFonts w:ascii="Segoe UI" w:hAnsi="Segoe UI" w:cs="Segoe UI"/>
                      <w:snapToGrid w:val="0"/>
                      <w:sz w:val="19"/>
                      <w:szCs w:val="19"/>
                    </w:rPr>
                    <w:t>Awards</w:t>
                  </w:r>
                </w:p>
              </w:tc>
              <w:tc>
                <w:tcPr>
                  <w:tcW w:w="1440" w:type="dxa"/>
                  <w:vAlign w:val="center"/>
                </w:tcPr>
                <w:p w14:paraId="6A2A6EB1" w14:textId="229FBE2B" w:rsidR="00B06EC4" w:rsidRPr="00DF6C3D" w:rsidRDefault="00B06EC4" w:rsidP="00E77513">
                  <w:pPr>
                    <w:jc w:val="center"/>
                    <w:rPr>
                      <w:rFonts w:ascii="Segoe UI" w:hAnsi="Segoe UI" w:cs="Segoe UI"/>
                      <w:snapToGrid w:val="0"/>
                      <w:sz w:val="19"/>
                      <w:szCs w:val="19"/>
                    </w:rPr>
                  </w:pPr>
                  <w:r>
                    <w:rPr>
                      <w:rFonts w:ascii="Segoe UI" w:hAnsi="Segoe UI" w:cs="Segoe UI"/>
                      <w:snapToGrid w:val="0"/>
                      <w:sz w:val="19"/>
                      <w:szCs w:val="19"/>
                    </w:rPr>
                    <w:t>20</w:t>
                  </w:r>
                </w:p>
              </w:tc>
            </w:tr>
            <w:tr w:rsidR="00ED7C70" w:rsidRPr="00DF6C3D" w14:paraId="3E37205C" w14:textId="77777777" w:rsidTr="00E73220">
              <w:trPr>
                <w:cantSplit/>
                <w:trHeight w:val="125"/>
              </w:trPr>
              <w:tc>
                <w:tcPr>
                  <w:tcW w:w="5940" w:type="dxa"/>
                  <w:vAlign w:val="center"/>
                </w:tcPr>
                <w:p w14:paraId="272620FC" w14:textId="23799A4C" w:rsidR="00ED7C70" w:rsidRPr="00DF6C3D" w:rsidRDefault="00ED7C70" w:rsidP="00E77513">
                  <w:pPr>
                    <w:rPr>
                      <w:rFonts w:ascii="Segoe UI" w:hAnsi="Segoe UI" w:cs="Segoe UI"/>
                      <w:snapToGrid w:val="0"/>
                      <w:sz w:val="19"/>
                      <w:szCs w:val="19"/>
                    </w:rPr>
                  </w:pPr>
                  <w:r w:rsidRPr="00DF6C3D">
                    <w:rPr>
                      <w:rFonts w:ascii="Segoe UI" w:hAnsi="Segoe UI" w:cs="Segoe UI"/>
                      <w:snapToGrid w:val="0"/>
                      <w:sz w:val="19"/>
                      <w:szCs w:val="19"/>
                    </w:rPr>
                    <w:t>Articles in the press or in specialized publications</w:t>
                  </w:r>
                </w:p>
              </w:tc>
              <w:tc>
                <w:tcPr>
                  <w:tcW w:w="1440" w:type="dxa"/>
                  <w:vAlign w:val="center"/>
                </w:tcPr>
                <w:p w14:paraId="7CCC21BC" w14:textId="5AD86B9A" w:rsidR="00ED7C70" w:rsidRPr="00DF6C3D" w:rsidRDefault="00175395" w:rsidP="00E77513">
                  <w:pPr>
                    <w:jc w:val="center"/>
                    <w:rPr>
                      <w:rFonts w:ascii="Segoe UI" w:hAnsi="Segoe UI" w:cs="Segoe UI"/>
                      <w:snapToGrid w:val="0"/>
                      <w:sz w:val="19"/>
                      <w:szCs w:val="19"/>
                    </w:rPr>
                  </w:pPr>
                  <w:r w:rsidRPr="00DF6C3D">
                    <w:rPr>
                      <w:rFonts w:ascii="Segoe UI" w:hAnsi="Segoe UI" w:cs="Segoe UI"/>
                      <w:snapToGrid w:val="0"/>
                      <w:sz w:val="19"/>
                      <w:szCs w:val="19"/>
                    </w:rPr>
                    <w:t>10</w:t>
                  </w:r>
                </w:p>
              </w:tc>
            </w:tr>
          </w:tbl>
          <w:p w14:paraId="3ED7D2DA" w14:textId="54AD676A" w:rsidR="00ED7C70" w:rsidRPr="00DF6C3D" w:rsidRDefault="00ED7C70" w:rsidP="000320D5">
            <w:pPr>
              <w:spacing w:before="60" w:after="60" w:line="240" w:lineRule="auto"/>
              <w:rPr>
                <w:rFonts w:ascii="Segoe UI" w:hAnsi="Segoe UI" w:cs="Segoe UI"/>
                <w:sz w:val="20"/>
                <w:szCs w:val="20"/>
              </w:rPr>
            </w:pPr>
          </w:p>
        </w:tc>
        <w:tc>
          <w:tcPr>
            <w:tcW w:w="1262" w:type="dxa"/>
            <w:hideMark/>
          </w:tcPr>
          <w:p w14:paraId="78C0BA93" w14:textId="1EC766CF" w:rsidR="006E2471" w:rsidRPr="00E2052B" w:rsidRDefault="00B06EC4" w:rsidP="0089579A">
            <w:pPr>
              <w:spacing w:before="60" w:after="60" w:line="240" w:lineRule="auto"/>
              <w:jc w:val="center"/>
              <w:rPr>
                <w:rFonts w:ascii="Segoe UI" w:hAnsi="Segoe UI" w:cs="Segoe UI"/>
                <w:sz w:val="20"/>
                <w:szCs w:val="20"/>
                <w:highlight w:val="yellow"/>
              </w:rPr>
            </w:pPr>
            <w:r>
              <w:rPr>
                <w:rFonts w:ascii="Segoe UI" w:hAnsi="Segoe UI" w:cs="Segoe UI"/>
                <w:sz w:val="20"/>
                <w:szCs w:val="20"/>
              </w:rPr>
              <w:t>70</w:t>
            </w:r>
          </w:p>
        </w:tc>
      </w:tr>
      <w:tr w:rsidR="006E2471" w:rsidRPr="00E2052B" w14:paraId="200B7D54" w14:textId="77777777" w:rsidTr="007A58B6">
        <w:trPr>
          <w:trHeight w:val="1885"/>
        </w:trPr>
        <w:tc>
          <w:tcPr>
            <w:tcW w:w="699" w:type="dxa"/>
            <w:hideMark/>
          </w:tcPr>
          <w:p w14:paraId="763342DD" w14:textId="77777777" w:rsidR="006E2471" w:rsidRPr="00DF6C3D" w:rsidRDefault="006E2471" w:rsidP="00BA6EF7">
            <w:pPr>
              <w:spacing w:before="60" w:after="60" w:line="240" w:lineRule="auto"/>
              <w:jc w:val="center"/>
              <w:rPr>
                <w:rFonts w:ascii="Segoe UI" w:hAnsi="Segoe UI" w:cs="Segoe UI"/>
                <w:sz w:val="20"/>
                <w:szCs w:val="20"/>
              </w:rPr>
            </w:pPr>
            <w:r w:rsidRPr="00DF6C3D">
              <w:rPr>
                <w:rFonts w:ascii="Segoe UI" w:hAnsi="Segoe UI" w:cs="Segoe UI"/>
                <w:sz w:val="20"/>
                <w:szCs w:val="20"/>
              </w:rPr>
              <w:t>1.2</w:t>
            </w:r>
          </w:p>
          <w:p w14:paraId="33CC6D82" w14:textId="77777777" w:rsidR="00B01E85" w:rsidRPr="00DF6C3D" w:rsidRDefault="00B01E85" w:rsidP="00BA6EF7">
            <w:pPr>
              <w:spacing w:before="60" w:after="60" w:line="240" w:lineRule="auto"/>
              <w:jc w:val="center"/>
              <w:rPr>
                <w:rFonts w:ascii="Segoe UI" w:hAnsi="Segoe UI" w:cs="Segoe UI"/>
                <w:sz w:val="20"/>
                <w:szCs w:val="20"/>
              </w:rPr>
            </w:pPr>
          </w:p>
          <w:p w14:paraId="2B9808AC" w14:textId="77777777" w:rsidR="00B01E85" w:rsidRPr="00DF6C3D" w:rsidRDefault="00B01E85" w:rsidP="00BA6EF7">
            <w:pPr>
              <w:spacing w:before="60" w:after="60" w:line="240" w:lineRule="auto"/>
              <w:jc w:val="center"/>
              <w:rPr>
                <w:rFonts w:ascii="Segoe UI" w:hAnsi="Segoe UI" w:cs="Segoe UI"/>
                <w:sz w:val="20"/>
                <w:szCs w:val="20"/>
              </w:rPr>
            </w:pPr>
          </w:p>
          <w:p w14:paraId="2008B94A" w14:textId="77777777" w:rsidR="00B01E85" w:rsidRPr="00DF6C3D" w:rsidRDefault="00B01E85" w:rsidP="00BA6EF7">
            <w:pPr>
              <w:spacing w:before="60" w:after="60" w:line="240" w:lineRule="auto"/>
              <w:jc w:val="center"/>
              <w:rPr>
                <w:rFonts w:ascii="Segoe UI" w:hAnsi="Segoe UI" w:cs="Segoe UI"/>
                <w:sz w:val="20"/>
                <w:szCs w:val="20"/>
              </w:rPr>
            </w:pPr>
          </w:p>
          <w:p w14:paraId="1B87D9D0" w14:textId="77777777" w:rsidR="00B01E85" w:rsidRPr="00DF6C3D" w:rsidRDefault="00B01E85" w:rsidP="00BA6EF7">
            <w:pPr>
              <w:spacing w:before="60" w:after="60" w:line="240" w:lineRule="auto"/>
              <w:jc w:val="center"/>
              <w:rPr>
                <w:rFonts w:ascii="Segoe UI" w:hAnsi="Segoe UI" w:cs="Segoe UI"/>
                <w:sz w:val="20"/>
                <w:szCs w:val="20"/>
              </w:rPr>
            </w:pPr>
          </w:p>
          <w:p w14:paraId="4D752F9D" w14:textId="77777777" w:rsidR="00B01E85" w:rsidRPr="00DF6C3D" w:rsidRDefault="00B01E85" w:rsidP="00BA6EF7">
            <w:pPr>
              <w:spacing w:before="60" w:after="60" w:line="240" w:lineRule="auto"/>
              <w:jc w:val="center"/>
              <w:rPr>
                <w:rFonts w:ascii="Segoe UI" w:hAnsi="Segoe UI" w:cs="Segoe UI"/>
                <w:sz w:val="20"/>
                <w:szCs w:val="20"/>
              </w:rPr>
            </w:pPr>
          </w:p>
          <w:p w14:paraId="44DB58B8" w14:textId="77777777" w:rsidR="00B01E85" w:rsidRPr="00DF6C3D" w:rsidRDefault="00B01E85" w:rsidP="00BA6EF7">
            <w:pPr>
              <w:spacing w:before="60" w:after="60" w:line="240" w:lineRule="auto"/>
              <w:jc w:val="center"/>
              <w:rPr>
                <w:rFonts w:ascii="Segoe UI" w:hAnsi="Segoe UI" w:cs="Segoe UI"/>
                <w:sz w:val="20"/>
                <w:szCs w:val="20"/>
              </w:rPr>
            </w:pPr>
          </w:p>
          <w:p w14:paraId="1EB87A26" w14:textId="77777777" w:rsidR="00B01E85" w:rsidRPr="00DF6C3D" w:rsidRDefault="00B01E85" w:rsidP="00BA6EF7">
            <w:pPr>
              <w:spacing w:before="60" w:after="60" w:line="240" w:lineRule="auto"/>
              <w:jc w:val="center"/>
              <w:rPr>
                <w:rFonts w:ascii="Segoe UI" w:hAnsi="Segoe UI" w:cs="Segoe UI"/>
                <w:sz w:val="20"/>
                <w:szCs w:val="20"/>
              </w:rPr>
            </w:pPr>
          </w:p>
          <w:p w14:paraId="0496C0D9" w14:textId="77777777" w:rsidR="00B01E85" w:rsidRPr="00DF6C3D" w:rsidRDefault="00B01E85" w:rsidP="00BA6EF7">
            <w:pPr>
              <w:spacing w:before="60" w:after="60" w:line="240" w:lineRule="auto"/>
              <w:jc w:val="center"/>
              <w:rPr>
                <w:rFonts w:ascii="Segoe UI" w:hAnsi="Segoe UI" w:cs="Segoe UI"/>
                <w:sz w:val="20"/>
                <w:szCs w:val="20"/>
              </w:rPr>
            </w:pPr>
          </w:p>
          <w:p w14:paraId="5560527A" w14:textId="77777777" w:rsidR="00B01E85" w:rsidRPr="00DF6C3D" w:rsidRDefault="00B01E85" w:rsidP="00BA6EF7">
            <w:pPr>
              <w:spacing w:before="60" w:after="60" w:line="240" w:lineRule="auto"/>
              <w:jc w:val="center"/>
              <w:rPr>
                <w:rFonts w:ascii="Segoe UI" w:hAnsi="Segoe UI" w:cs="Segoe UI"/>
                <w:sz w:val="20"/>
                <w:szCs w:val="20"/>
              </w:rPr>
            </w:pPr>
          </w:p>
          <w:p w14:paraId="67C0F0C1" w14:textId="77777777" w:rsidR="00B01E85" w:rsidRPr="00DF6C3D" w:rsidRDefault="00B01E85" w:rsidP="00BA6EF7">
            <w:pPr>
              <w:spacing w:before="60" w:after="60" w:line="240" w:lineRule="auto"/>
              <w:jc w:val="center"/>
              <w:rPr>
                <w:rFonts w:ascii="Segoe UI" w:hAnsi="Segoe UI" w:cs="Segoe UI"/>
                <w:sz w:val="20"/>
                <w:szCs w:val="20"/>
              </w:rPr>
            </w:pPr>
          </w:p>
          <w:p w14:paraId="2711433E" w14:textId="77777777" w:rsidR="00B01E85" w:rsidRPr="00DF6C3D" w:rsidRDefault="00B01E85" w:rsidP="00BA6EF7">
            <w:pPr>
              <w:spacing w:before="60" w:after="60" w:line="240" w:lineRule="auto"/>
              <w:jc w:val="center"/>
              <w:rPr>
                <w:rFonts w:ascii="Segoe UI" w:hAnsi="Segoe UI" w:cs="Segoe UI"/>
                <w:sz w:val="20"/>
                <w:szCs w:val="20"/>
              </w:rPr>
            </w:pPr>
          </w:p>
          <w:p w14:paraId="1FC81B65" w14:textId="77777777" w:rsidR="00B01E85" w:rsidRPr="00DF6C3D" w:rsidRDefault="00B01E85" w:rsidP="00BA6EF7">
            <w:pPr>
              <w:spacing w:before="60" w:after="60" w:line="240" w:lineRule="auto"/>
              <w:jc w:val="center"/>
              <w:rPr>
                <w:rFonts w:ascii="Segoe UI" w:hAnsi="Segoe UI" w:cs="Segoe UI"/>
                <w:sz w:val="20"/>
                <w:szCs w:val="20"/>
              </w:rPr>
            </w:pPr>
          </w:p>
          <w:p w14:paraId="6EC04918" w14:textId="77777777" w:rsidR="00B01E85" w:rsidRPr="00DF6C3D" w:rsidRDefault="00B01E85" w:rsidP="00BA6EF7">
            <w:pPr>
              <w:spacing w:before="60" w:after="60" w:line="240" w:lineRule="auto"/>
              <w:jc w:val="center"/>
              <w:rPr>
                <w:rFonts w:ascii="Segoe UI" w:hAnsi="Segoe UI" w:cs="Segoe UI"/>
                <w:sz w:val="20"/>
                <w:szCs w:val="20"/>
              </w:rPr>
            </w:pPr>
          </w:p>
          <w:p w14:paraId="1F88E97D" w14:textId="77777777" w:rsidR="00B01E85" w:rsidRPr="00DF6C3D" w:rsidRDefault="00B01E85" w:rsidP="007A58B6">
            <w:pPr>
              <w:spacing w:before="60" w:after="60" w:line="240" w:lineRule="auto"/>
              <w:rPr>
                <w:rFonts w:ascii="Segoe UI" w:hAnsi="Segoe UI" w:cs="Segoe UI"/>
                <w:sz w:val="20"/>
                <w:szCs w:val="20"/>
              </w:rPr>
            </w:pPr>
          </w:p>
          <w:p w14:paraId="4D15C146" w14:textId="77777777" w:rsidR="00B01E85" w:rsidRPr="00DF6C3D" w:rsidRDefault="00B01E85" w:rsidP="00BA6EF7">
            <w:pPr>
              <w:spacing w:before="60" w:after="60" w:line="240" w:lineRule="auto"/>
              <w:jc w:val="center"/>
              <w:rPr>
                <w:rFonts w:ascii="Segoe UI" w:hAnsi="Segoe UI" w:cs="Segoe UI"/>
                <w:sz w:val="20"/>
                <w:szCs w:val="20"/>
              </w:rPr>
            </w:pPr>
          </w:p>
          <w:p w14:paraId="09B0D3DE" w14:textId="6272117D" w:rsidR="00B01E85" w:rsidRPr="00DF6C3D" w:rsidRDefault="00B01E85" w:rsidP="00BA6EF7">
            <w:pPr>
              <w:spacing w:before="60" w:after="60" w:line="240" w:lineRule="auto"/>
              <w:jc w:val="center"/>
              <w:rPr>
                <w:rFonts w:ascii="Segoe UI" w:hAnsi="Segoe UI" w:cs="Segoe UI"/>
                <w:sz w:val="20"/>
                <w:szCs w:val="20"/>
              </w:rPr>
            </w:pPr>
          </w:p>
        </w:tc>
        <w:tc>
          <w:tcPr>
            <w:tcW w:w="7756" w:type="dxa"/>
            <w:hideMark/>
          </w:tcPr>
          <w:p w14:paraId="465A8771" w14:textId="029DD812" w:rsidR="006E2471" w:rsidRPr="00DF6C3D" w:rsidRDefault="006E2471" w:rsidP="00A13AB6">
            <w:pPr>
              <w:spacing w:before="60" w:after="60" w:line="240" w:lineRule="auto"/>
              <w:rPr>
                <w:rFonts w:ascii="Segoe UI" w:hAnsi="Segoe UI" w:cs="Segoe UI"/>
                <w:sz w:val="20"/>
                <w:szCs w:val="20"/>
              </w:rPr>
            </w:pPr>
            <w:r w:rsidRPr="00DF6C3D">
              <w:rPr>
                <w:rFonts w:ascii="Segoe UI" w:hAnsi="Segoe UI" w:cs="Segoe UI"/>
                <w:sz w:val="20"/>
                <w:szCs w:val="20"/>
              </w:rPr>
              <w:lastRenderedPageBreak/>
              <w:t>General Organizational Capability which is likely to affect implementation</w:t>
            </w:r>
          </w:p>
          <w:tbl>
            <w:tblPr>
              <w:tblW w:w="7389" w:type="dxa"/>
              <w:tblInd w:w="19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5936"/>
              <w:gridCol w:w="1453"/>
            </w:tblGrid>
            <w:tr w:rsidR="00746F46" w:rsidRPr="00DF6C3D" w14:paraId="6AFF6407" w14:textId="77777777" w:rsidTr="00E22445">
              <w:trPr>
                <w:cantSplit/>
                <w:trHeight w:val="70"/>
              </w:trPr>
              <w:tc>
                <w:tcPr>
                  <w:tcW w:w="5936" w:type="dxa"/>
                </w:tcPr>
                <w:p w14:paraId="00BBFAFD" w14:textId="6DB0FF69" w:rsidR="00746F46" w:rsidRPr="00DF6C3D" w:rsidRDefault="00746F46" w:rsidP="00746F46">
                  <w:pPr>
                    <w:rPr>
                      <w:rFonts w:ascii="Segoe UI" w:hAnsi="Segoe UI" w:cs="Segoe UI"/>
                      <w:b/>
                      <w:snapToGrid w:val="0"/>
                      <w:sz w:val="19"/>
                      <w:szCs w:val="19"/>
                    </w:rPr>
                  </w:pPr>
                  <w:r w:rsidRPr="00DF6C3D">
                    <w:rPr>
                      <w:rFonts w:ascii="Segoe UI" w:hAnsi="Segoe UI" w:cs="Segoe UI"/>
                      <w:b/>
                      <w:snapToGrid w:val="0"/>
                      <w:sz w:val="19"/>
                      <w:szCs w:val="19"/>
                    </w:rPr>
                    <w:t>Means of evidence</w:t>
                  </w:r>
                </w:p>
              </w:tc>
              <w:tc>
                <w:tcPr>
                  <w:tcW w:w="1453" w:type="dxa"/>
                  <w:vAlign w:val="center"/>
                </w:tcPr>
                <w:p w14:paraId="46987BC0" w14:textId="78D7FCB2" w:rsidR="00746F46" w:rsidRPr="00DF6C3D" w:rsidRDefault="00746F46" w:rsidP="00E22445">
                  <w:pPr>
                    <w:jc w:val="center"/>
                    <w:rPr>
                      <w:rFonts w:ascii="Segoe UI" w:hAnsi="Segoe UI" w:cs="Segoe UI"/>
                      <w:b/>
                      <w:snapToGrid w:val="0"/>
                      <w:sz w:val="19"/>
                      <w:szCs w:val="19"/>
                      <w:u w:val="single"/>
                    </w:rPr>
                  </w:pPr>
                  <w:r w:rsidRPr="00DF6C3D">
                    <w:rPr>
                      <w:rFonts w:ascii="Segoe UI" w:hAnsi="Segoe UI" w:cs="Segoe UI"/>
                      <w:b/>
                      <w:snapToGrid w:val="0"/>
                      <w:sz w:val="19"/>
                      <w:szCs w:val="19"/>
                    </w:rPr>
                    <w:t>Sub-Score</w:t>
                  </w:r>
                </w:p>
              </w:tc>
            </w:tr>
            <w:tr w:rsidR="00071199" w:rsidRPr="00DF6C3D" w14:paraId="12031F0F" w14:textId="77777777" w:rsidTr="00E22445">
              <w:trPr>
                <w:cantSplit/>
              </w:trPr>
              <w:tc>
                <w:tcPr>
                  <w:tcW w:w="5936" w:type="dxa"/>
                </w:tcPr>
                <w:p w14:paraId="0EF10B69" w14:textId="6AB0232B" w:rsidR="00071199" w:rsidRPr="00DF6C3D" w:rsidRDefault="00071199" w:rsidP="006C6AB4">
                  <w:pPr>
                    <w:jc w:val="both"/>
                    <w:rPr>
                      <w:rFonts w:ascii="Segoe UI" w:hAnsi="Segoe UI" w:cs="Segoe UI"/>
                      <w:snapToGrid w:val="0"/>
                      <w:sz w:val="19"/>
                      <w:szCs w:val="19"/>
                      <w:u w:val="single"/>
                    </w:rPr>
                  </w:pPr>
                  <w:r w:rsidRPr="00DF6C3D">
                    <w:rPr>
                      <w:rFonts w:ascii="Segoe UI" w:hAnsi="Segoe UI" w:cs="Segoe UI"/>
                      <w:snapToGrid w:val="0"/>
                      <w:sz w:val="19"/>
                      <w:szCs w:val="19"/>
                      <w:lang w:val="en-GB"/>
                    </w:rPr>
                    <w:t xml:space="preserve">Financial stability: 70 points (Bidders who had a turnover of at least USD </w:t>
                  </w:r>
                  <w:r w:rsidR="00002815">
                    <w:rPr>
                      <w:rFonts w:ascii="Segoe UI" w:hAnsi="Segoe UI" w:cs="Segoe UI"/>
                      <w:snapToGrid w:val="0"/>
                      <w:sz w:val="19"/>
                      <w:szCs w:val="19"/>
                      <w:lang w:val="en-GB"/>
                    </w:rPr>
                    <w:t>45</w:t>
                  </w:r>
                  <w:r w:rsidRPr="00DF6C3D">
                    <w:rPr>
                      <w:rFonts w:ascii="Segoe UI" w:hAnsi="Segoe UI" w:cs="Segoe UI"/>
                      <w:snapToGrid w:val="0"/>
                      <w:sz w:val="19"/>
                      <w:szCs w:val="19"/>
                      <w:lang w:val="en-GB"/>
                    </w:rPr>
                    <w:t>0,000 in the previous year (201</w:t>
                  </w:r>
                  <w:r w:rsidR="00796BDA">
                    <w:rPr>
                      <w:rFonts w:ascii="Segoe UI" w:hAnsi="Segoe UI" w:cs="Segoe UI"/>
                      <w:snapToGrid w:val="0"/>
                      <w:sz w:val="19"/>
                      <w:szCs w:val="19"/>
                      <w:lang w:val="en-GB"/>
                    </w:rPr>
                    <w:t>8</w:t>
                  </w:r>
                  <w:r w:rsidRPr="00DF6C3D">
                    <w:rPr>
                      <w:rFonts w:ascii="Segoe UI" w:hAnsi="Segoe UI" w:cs="Segoe UI"/>
                      <w:snapToGrid w:val="0"/>
                      <w:sz w:val="19"/>
                      <w:szCs w:val="19"/>
                      <w:lang w:val="en-GB"/>
                    </w:rPr>
                    <w:t xml:space="preserve">) will receive 50 points. For each additional USD </w:t>
                  </w:r>
                  <w:r w:rsidR="00002815">
                    <w:rPr>
                      <w:rFonts w:ascii="Segoe UI" w:hAnsi="Segoe UI" w:cs="Segoe UI"/>
                      <w:snapToGrid w:val="0"/>
                      <w:sz w:val="19"/>
                      <w:szCs w:val="19"/>
                      <w:lang w:val="en-GB"/>
                    </w:rPr>
                    <w:t>10</w:t>
                  </w:r>
                  <w:r w:rsidR="000E3121">
                    <w:rPr>
                      <w:rFonts w:ascii="Segoe UI" w:hAnsi="Segoe UI" w:cs="Segoe UI"/>
                      <w:snapToGrid w:val="0"/>
                      <w:sz w:val="19"/>
                      <w:szCs w:val="19"/>
                      <w:lang w:val="en-GB"/>
                    </w:rPr>
                    <w:t>0</w:t>
                  </w:r>
                  <w:r w:rsidRPr="00DF6C3D">
                    <w:rPr>
                      <w:rFonts w:ascii="Segoe UI" w:hAnsi="Segoe UI" w:cs="Segoe UI"/>
                      <w:snapToGrid w:val="0"/>
                      <w:sz w:val="19"/>
                      <w:szCs w:val="19"/>
                      <w:lang w:val="en-GB"/>
                    </w:rPr>
                    <w:t xml:space="preserve">,000 in the previous year, the bidder will receive an additional </w:t>
                  </w:r>
                  <w:r w:rsidR="001979BB" w:rsidRPr="00DF6C3D">
                    <w:rPr>
                      <w:rFonts w:ascii="Segoe UI" w:hAnsi="Segoe UI" w:cs="Segoe UI"/>
                      <w:snapToGrid w:val="0"/>
                      <w:sz w:val="19"/>
                      <w:szCs w:val="19"/>
                      <w:lang w:val="en-GB"/>
                    </w:rPr>
                    <w:t>5</w:t>
                  </w:r>
                  <w:r w:rsidRPr="00DF6C3D">
                    <w:rPr>
                      <w:rFonts w:ascii="Segoe UI" w:hAnsi="Segoe UI" w:cs="Segoe UI"/>
                      <w:snapToGrid w:val="0"/>
                      <w:sz w:val="19"/>
                      <w:szCs w:val="19"/>
                      <w:lang w:val="en-GB"/>
                    </w:rPr>
                    <w:t xml:space="preserve"> points up to maximum 70 points in total)</w:t>
                  </w:r>
                </w:p>
              </w:tc>
              <w:tc>
                <w:tcPr>
                  <w:tcW w:w="1453" w:type="dxa"/>
                </w:tcPr>
                <w:p w14:paraId="71349114" w14:textId="23C2C459" w:rsidR="00071199" w:rsidRPr="00DF6C3D" w:rsidRDefault="0018757D" w:rsidP="00071199">
                  <w:pPr>
                    <w:jc w:val="center"/>
                    <w:rPr>
                      <w:rFonts w:ascii="Segoe UI" w:hAnsi="Segoe UI" w:cs="Segoe UI"/>
                      <w:snapToGrid w:val="0"/>
                      <w:sz w:val="19"/>
                      <w:szCs w:val="19"/>
                    </w:rPr>
                  </w:pPr>
                  <w:r w:rsidRPr="00DF6C3D">
                    <w:rPr>
                      <w:rFonts w:ascii="Segoe UI" w:hAnsi="Segoe UI" w:cs="Segoe UI"/>
                      <w:snapToGrid w:val="0"/>
                      <w:sz w:val="19"/>
                      <w:szCs w:val="19"/>
                    </w:rPr>
                    <w:t>70</w:t>
                  </w:r>
                </w:p>
              </w:tc>
            </w:tr>
            <w:tr w:rsidR="001979BB" w:rsidRPr="00DF6C3D" w14:paraId="7878092C" w14:textId="77777777" w:rsidTr="00E1294C">
              <w:trPr>
                <w:cantSplit/>
                <w:trHeight w:val="1251"/>
              </w:trPr>
              <w:tc>
                <w:tcPr>
                  <w:tcW w:w="5936" w:type="dxa"/>
                </w:tcPr>
                <w:p w14:paraId="1CCB35C7" w14:textId="17695F46" w:rsidR="001979BB" w:rsidRPr="00DF6C3D" w:rsidRDefault="001979BB" w:rsidP="006C6AB4">
                  <w:pPr>
                    <w:jc w:val="both"/>
                    <w:rPr>
                      <w:rFonts w:ascii="Segoe UI" w:hAnsi="Segoe UI" w:cs="Segoe UI"/>
                      <w:snapToGrid w:val="0"/>
                      <w:sz w:val="19"/>
                      <w:szCs w:val="19"/>
                    </w:rPr>
                  </w:pPr>
                  <w:r w:rsidRPr="00DF6C3D">
                    <w:rPr>
                      <w:rFonts w:ascii="Segoe UI" w:hAnsi="Segoe UI" w:cs="Segoe UI"/>
                      <w:snapToGrid w:val="0"/>
                      <w:sz w:val="19"/>
                      <w:szCs w:val="19"/>
                      <w:lang w:val="en-GB"/>
                    </w:rPr>
                    <w:t xml:space="preserve">Age (experience) of the firm: </w:t>
                  </w:r>
                  <w:r w:rsidR="00DF6C3D" w:rsidRPr="00DF6C3D">
                    <w:rPr>
                      <w:rFonts w:ascii="Segoe UI" w:hAnsi="Segoe UI" w:cs="Segoe UI"/>
                      <w:snapToGrid w:val="0"/>
                      <w:sz w:val="19"/>
                      <w:szCs w:val="19"/>
                      <w:lang w:val="en-GB"/>
                    </w:rPr>
                    <w:t xml:space="preserve">20 </w:t>
                  </w:r>
                  <w:r w:rsidRPr="00DF6C3D">
                    <w:rPr>
                      <w:rFonts w:ascii="Segoe UI" w:hAnsi="Segoe UI" w:cs="Segoe UI"/>
                      <w:snapToGrid w:val="0"/>
                      <w:sz w:val="19"/>
                      <w:szCs w:val="19"/>
                      <w:lang w:val="en-GB"/>
                    </w:rPr>
                    <w:t xml:space="preserve">points (Bidders who have been registered for services in the requested line of business for </w:t>
                  </w:r>
                  <w:r w:rsidR="004D1923" w:rsidRPr="00DF6C3D">
                    <w:rPr>
                      <w:rFonts w:ascii="Segoe UI" w:hAnsi="Segoe UI" w:cs="Segoe UI"/>
                      <w:snapToGrid w:val="0"/>
                      <w:sz w:val="19"/>
                      <w:szCs w:val="19"/>
                      <w:lang w:val="en-GB"/>
                    </w:rPr>
                    <w:t xml:space="preserve">previous </w:t>
                  </w:r>
                  <w:r w:rsidR="00796BDA">
                    <w:rPr>
                      <w:rFonts w:ascii="Segoe UI" w:hAnsi="Segoe UI" w:cs="Segoe UI"/>
                      <w:snapToGrid w:val="0"/>
                      <w:sz w:val="19"/>
                      <w:szCs w:val="19"/>
                      <w:lang w:val="en-GB"/>
                    </w:rPr>
                    <w:t>10</w:t>
                  </w:r>
                  <w:r w:rsidRPr="00DF6C3D">
                    <w:rPr>
                      <w:rFonts w:ascii="Segoe UI" w:hAnsi="Segoe UI" w:cs="Segoe UI"/>
                      <w:snapToGrid w:val="0"/>
                      <w:sz w:val="19"/>
                      <w:szCs w:val="19"/>
                      <w:lang w:val="en-GB"/>
                    </w:rPr>
                    <w:t xml:space="preserve"> years will receive </w:t>
                  </w:r>
                  <w:r w:rsidR="00DF6C3D" w:rsidRPr="00DF6C3D">
                    <w:rPr>
                      <w:rFonts w:ascii="Segoe UI" w:hAnsi="Segoe UI" w:cs="Segoe UI"/>
                      <w:snapToGrid w:val="0"/>
                      <w:sz w:val="19"/>
                      <w:szCs w:val="19"/>
                      <w:lang w:val="en-GB"/>
                    </w:rPr>
                    <w:t xml:space="preserve">14 </w:t>
                  </w:r>
                  <w:r w:rsidRPr="00DF6C3D">
                    <w:rPr>
                      <w:rFonts w:ascii="Segoe UI" w:hAnsi="Segoe UI" w:cs="Segoe UI"/>
                      <w:snapToGrid w:val="0"/>
                      <w:sz w:val="19"/>
                      <w:szCs w:val="19"/>
                      <w:lang w:val="en-GB"/>
                    </w:rPr>
                    <w:t xml:space="preserve">points. For each additional year, the bidders will receive additional </w:t>
                  </w:r>
                  <w:r w:rsidR="00DF6C3D" w:rsidRPr="00DF6C3D">
                    <w:rPr>
                      <w:rFonts w:ascii="Segoe UI" w:hAnsi="Segoe UI" w:cs="Segoe UI"/>
                      <w:snapToGrid w:val="0"/>
                      <w:sz w:val="19"/>
                      <w:szCs w:val="19"/>
                      <w:lang w:val="en-GB"/>
                    </w:rPr>
                    <w:t xml:space="preserve">1 </w:t>
                  </w:r>
                  <w:r w:rsidRPr="00DF6C3D">
                    <w:rPr>
                      <w:rFonts w:ascii="Segoe UI" w:hAnsi="Segoe UI" w:cs="Segoe UI"/>
                      <w:snapToGrid w:val="0"/>
                      <w:sz w:val="19"/>
                      <w:szCs w:val="19"/>
                      <w:lang w:val="en-GB"/>
                    </w:rPr>
                    <w:t xml:space="preserve">point up to maximum </w:t>
                  </w:r>
                  <w:r w:rsidR="00DF6C3D" w:rsidRPr="00DF6C3D">
                    <w:rPr>
                      <w:rFonts w:ascii="Segoe UI" w:hAnsi="Segoe UI" w:cs="Segoe UI"/>
                      <w:snapToGrid w:val="0"/>
                      <w:sz w:val="19"/>
                      <w:szCs w:val="19"/>
                      <w:lang w:val="en-GB"/>
                    </w:rPr>
                    <w:t>2</w:t>
                  </w:r>
                  <w:r w:rsidRPr="00DF6C3D">
                    <w:rPr>
                      <w:rFonts w:ascii="Segoe UI" w:hAnsi="Segoe UI" w:cs="Segoe UI"/>
                      <w:snapToGrid w:val="0"/>
                      <w:sz w:val="19"/>
                      <w:szCs w:val="19"/>
                      <w:lang w:val="en-GB"/>
                    </w:rPr>
                    <w:t>0 points in total)</w:t>
                  </w:r>
                  <w:r w:rsidR="002F2881" w:rsidRPr="00DF6C3D">
                    <w:rPr>
                      <w:rFonts w:ascii="Segoe UI" w:hAnsi="Segoe UI" w:cs="Segoe UI"/>
                      <w:snapToGrid w:val="0"/>
                      <w:sz w:val="19"/>
                      <w:szCs w:val="19"/>
                      <w:lang w:val="en-GB"/>
                    </w:rPr>
                    <w:t>. In case of Joint Venture, age (experience) of the Leading partner shall be evaluated/scored</w:t>
                  </w:r>
                </w:p>
              </w:tc>
              <w:tc>
                <w:tcPr>
                  <w:tcW w:w="1453" w:type="dxa"/>
                </w:tcPr>
                <w:p w14:paraId="7E53353E" w14:textId="67DD8054" w:rsidR="001979BB" w:rsidRPr="00DF6C3D" w:rsidRDefault="00DF6C3D" w:rsidP="00071199">
                  <w:pPr>
                    <w:jc w:val="center"/>
                    <w:rPr>
                      <w:rFonts w:ascii="Segoe UI" w:hAnsi="Segoe UI" w:cs="Segoe UI"/>
                      <w:snapToGrid w:val="0"/>
                      <w:sz w:val="19"/>
                      <w:szCs w:val="19"/>
                    </w:rPr>
                  </w:pPr>
                  <w:r w:rsidRPr="00DF6C3D">
                    <w:rPr>
                      <w:rFonts w:ascii="Segoe UI" w:hAnsi="Segoe UI" w:cs="Segoe UI"/>
                      <w:snapToGrid w:val="0"/>
                      <w:sz w:val="19"/>
                      <w:szCs w:val="19"/>
                    </w:rPr>
                    <w:t>20</w:t>
                  </w:r>
                </w:p>
              </w:tc>
            </w:tr>
            <w:tr w:rsidR="00071199" w:rsidRPr="00DF6C3D" w14:paraId="5B4D0644" w14:textId="77777777" w:rsidTr="00E22445">
              <w:trPr>
                <w:cantSplit/>
              </w:trPr>
              <w:tc>
                <w:tcPr>
                  <w:tcW w:w="5936" w:type="dxa"/>
                </w:tcPr>
                <w:p w14:paraId="6DD9308D" w14:textId="3790FC1F" w:rsidR="00071199" w:rsidRPr="00DF6C3D" w:rsidRDefault="00071199" w:rsidP="006C6AB4">
                  <w:pPr>
                    <w:spacing w:after="0" w:line="240" w:lineRule="auto"/>
                    <w:jc w:val="both"/>
                    <w:rPr>
                      <w:rFonts w:ascii="Segoe UI" w:hAnsi="Segoe UI" w:cs="Segoe UI"/>
                      <w:snapToGrid w:val="0"/>
                      <w:sz w:val="19"/>
                      <w:szCs w:val="19"/>
                      <w:lang w:val="en-GB"/>
                    </w:rPr>
                  </w:pPr>
                  <w:r w:rsidRPr="00DF6C3D">
                    <w:rPr>
                      <w:rFonts w:ascii="Segoe UI" w:hAnsi="Segoe UI" w:cs="Segoe UI"/>
                      <w:snapToGrid w:val="0"/>
                      <w:sz w:val="19"/>
                      <w:szCs w:val="19"/>
                      <w:lang w:val="en-GB"/>
                    </w:rPr>
                    <w:lastRenderedPageBreak/>
                    <w:t xml:space="preserve">Consortium </w:t>
                  </w:r>
                  <w:r w:rsidR="00DF6C3D" w:rsidRPr="00DF6C3D">
                    <w:rPr>
                      <w:rFonts w:ascii="Segoe UI" w:hAnsi="Segoe UI" w:cs="Segoe UI"/>
                      <w:snapToGrid w:val="0"/>
                      <w:sz w:val="19"/>
                      <w:szCs w:val="19"/>
                      <w:lang w:val="en-GB"/>
                    </w:rPr>
                    <w:t>structure</w:t>
                  </w:r>
                  <w:r w:rsidRPr="00DF6C3D">
                    <w:rPr>
                      <w:rFonts w:ascii="Segoe UI" w:hAnsi="Segoe UI" w:cs="Segoe UI"/>
                      <w:snapToGrid w:val="0"/>
                      <w:sz w:val="19"/>
                      <w:szCs w:val="19"/>
                      <w:lang w:val="en-GB"/>
                    </w:rPr>
                    <w:t>:</w:t>
                  </w:r>
                </w:p>
                <w:p w14:paraId="40288C2E" w14:textId="5024F06D" w:rsidR="00071199" w:rsidRPr="00DF6C3D" w:rsidRDefault="00071199" w:rsidP="006C6AB4">
                  <w:pPr>
                    <w:pStyle w:val="ListParagraph"/>
                    <w:numPr>
                      <w:ilvl w:val="0"/>
                      <w:numId w:val="29"/>
                    </w:numPr>
                    <w:spacing w:after="0" w:line="240" w:lineRule="auto"/>
                    <w:jc w:val="both"/>
                    <w:rPr>
                      <w:rFonts w:ascii="Segoe UI" w:hAnsi="Segoe UI" w:cs="Segoe UI"/>
                      <w:sz w:val="19"/>
                      <w:szCs w:val="19"/>
                      <w:lang w:val="en-GB"/>
                    </w:rPr>
                  </w:pPr>
                  <w:r w:rsidRPr="00DF6C3D">
                    <w:rPr>
                      <w:rFonts w:ascii="Segoe UI" w:hAnsi="Segoe UI" w:cs="Segoe UI"/>
                      <w:sz w:val="19"/>
                      <w:szCs w:val="19"/>
                      <w:lang w:val="en-GB"/>
                    </w:rPr>
                    <w:t>One company</w:t>
                  </w:r>
                  <w:r w:rsidR="00DF6C3D" w:rsidRPr="00DF6C3D">
                    <w:rPr>
                      <w:rFonts w:ascii="Segoe UI" w:hAnsi="Segoe UI" w:cs="Segoe UI"/>
                      <w:sz w:val="19"/>
                      <w:szCs w:val="19"/>
                      <w:lang w:val="en-GB"/>
                    </w:rPr>
                    <w:t xml:space="preserve"> or consortium with previous experience of working together</w:t>
                  </w:r>
                  <w:r w:rsidRPr="00DF6C3D">
                    <w:rPr>
                      <w:rFonts w:ascii="Segoe UI" w:hAnsi="Segoe UI" w:cs="Segoe UI"/>
                      <w:sz w:val="19"/>
                      <w:szCs w:val="19"/>
                      <w:lang w:val="en-GB"/>
                    </w:rPr>
                    <w:t xml:space="preserve"> 15 points</w:t>
                  </w:r>
                </w:p>
                <w:p w14:paraId="6E969D65" w14:textId="0C973537" w:rsidR="00071199" w:rsidRPr="00DF6C3D" w:rsidRDefault="00DF6C3D" w:rsidP="006C6AB4">
                  <w:pPr>
                    <w:pStyle w:val="ListParagraph"/>
                    <w:numPr>
                      <w:ilvl w:val="0"/>
                      <w:numId w:val="29"/>
                    </w:numPr>
                    <w:spacing w:after="0" w:line="240" w:lineRule="auto"/>
                    <w:jc w:val="both"/>
                    <w:rPr>
                      <w:rFonts w:ascii="Segoe UI" w:hAnsi="Segoe UI" w:cs="Segoe UI"/>
                      <w:sz w:val="19"/>
                      <w:szCs w:val="19"/>
                      <w:lang w:val="en-GB"/>
                    </w:rPr>
                  </w:pPr>
                  <w:r w:rsidRPr="00DF6C3D">
                    <w:rPr>
                      <w:rFonts w:ascii="Segoe UI" w:hAnsi="Segoe UI" w:cs="Segoe UI"/>
                      <w:sz w:val="19"/>
                      <w:szCs w:val="19"/>
                      <w:lang w:val="en-GB"/>
                    </w:rPr>
                    <w:t>C</w:t>
                  </w:r>
                  <w:r w:rsidR="00071199" w:rsidRPr="00DF6C3D">
                    <w:rPr>
                      <w:rFonts w:ascii="Segoe UI" w:hAnsi="Segoe UI" w:cs="Segoe UI"/>
                      <w:sz w:val="19"/>
                      <w:szCs w:val="19"/>
                      <w:lang w:val="en-GB"/>
                    </w:rPr>
                    <w:t>onsortium</w:t>
                  </w:r>
                  <w:r w:rsidRPr="00DF6C3D">
                    <w:rPr>
                      <w:rFonts w:ascii="Segoe UI" w:hAnsi="Segoe UI" w:cs="Segoe UI"/>
                      <w:sz w:val="19"/>
                      <w:szCs w:val="19"/>
                      <w:lang w:val="en-GB"/>
                    </w:rPr>
                    <w:t xml:space="preserve"> with no previous experience of working together</w:t>
                  </w:r>
                  <w:r w:rsidR="00071199" w:rsidRPr="00DF6C3D">
                    <w:rPr>
                      <w:rFonts w:ascii="Segoe UI" w:hAnsi="Segoe UI" w:cs="Segoe UI"/>
                      <w:sz w:val="19"/>
                      <w:szCs w:val="19"/>
                      <w:lang w:val="en-GB"/>
                    </w:rPr>
                    <w:t xml:space="preserve">, </w:t>
                  </w:r>
                  <w:r w:rsidRPr="00DF6C3D">
                    <w:rPr>
                      <w:rFonts w:ascii="Segoe UI" w:hAnsi="Segoe UI" w:cs="Segoe UI"/>
                      <w:sz w:val="19"/>
                      <w:szCs w:val="19"/>
                      <w:lang w:val="en-GB"/>
                    </w:rPr>
                    <w:t xml:space="preserve">10 </w:t>
                  </w:r>
                  <w:r w:rsidR="00071199" w:rsidRPr="00DF6C3D">
                    <w:rPr>
                      <w:rFonts w:ascii="Segoe UI" w:hAnsi="Segoe UI" w:cs="Segoe UI"/>
                      <w:sz w:val="19"/>
                      <w:szCs w:val="19"/>
                      <w:lang w:val="en-GB"/>
                    </w:rPr>
                    <w:t>points</w:t>
                  </w:r>
                </w:p>
                <w:p w14:paraId="30C85912" w14:textId="1FE13AED" w:rsidR="00071199" w:rsidRPr="00DF6C3D" w:rsidRDefault="00071199" w:rsidP="006C6AB4">
                  <w:pPr>
                    <w:pStyle w:val="ListParagraph"/>
                    <w:spacing w:after="0" w:line="240" w:lineRule="auto"/>
                    <w:jc w:val="both"/>
                    <w:rPr>
                      <w:rFonts w:ascii="Segoe UI" w:hAnsi="Segoe UI" w:cs="Segoe UI"/>
                      <w:sz w:val="19"/>
                      <w:szCs w:val="19"/>
                    </w:rPr>
                  </w:pPr>
                </w:p>
              </w:tc>
              <w:tc>
                <w:tcPr>
                  <w:tcW w:w="1453" w:type="dxa"/>
                </w:tcPr>
                <w:p w14:paraId="110DD910" w14:textId="3790EE06" w:rsidR="00071199" w:rsidRPr="00DF6C3D" w:rsidRDefault="00071199" w:rsidP="00071199">
                  <w:pPr>
                    <w:jc w:val="center"/>
                    <w:rPr>
                      <w:rFonts w:ascii="Segoe UI" w:hAnsi="Segoe UI" w:cs="Segoe UI"/>
                      <w:snapToGrid w:val="0"/>
                      <w:sz w:val="19"/>
                      <w:szCs w:val="19"/>
                    </w:rPr>
                  </w:pPr>
                  <w:r w:rsidRPr="00DF6C3D">
                    <w:rPr>
                      <w:rFonts w:ascii="Segoe UI" w:hAnsi="Segoe UI" w:cs="Segoe UI"/>
                      <w:snapToGrid w:val="0"/>
                      <w:sz w:val="19"/>
                      <w:szCs w:val="19"/>
                    </w:rPr>
                    <w:t>15</w:t>
                  </w:r>
                </w:p>
              </w:tc>
            </w:tr>
          </w:tbl>
          <w:p w14:paraId="18AA490C" w14:textId="6A7B7A80" w:rsidR="00096787" w:rsidRPr="00DF6C3D" w:rsidRDefault="00096787" w:rsidP="00E73220">
            <w:pPr>
              <w:rPr>
                <w:rFonts w:ascii="Segoe UI" w:hAnsi="Segoe UI" w:cs="Segoe UI"/>
                <w:sz w:val="20"/>
                <w:szCs w:val="20"/>
              </w:rPr>
            </w:pPr>
          </w:p>
        </w:tc>
        <w:tc>
          <w:tcPr>
            <w:tcW w:w="1262" w:type="dxa"/>
            <w:vAlign w:val="center"/>
          </w:tcPr>
          <w:p w14:paraId="0F433316" w14:textId="1E9E5590" w:rsidR="006E2471" w:rsidRPr="00DF6C3D" w:rsidRDefault="0018757D" w:rsidP="00E73220">
            <w:pPr>
              <w:spacing w:before="60" w:after="60" w:line="240" w:lineRule="auto"/>
              <w:jc w:val="center"/>
              <w:rPr>
                <w:rFonts w:ascii="Segoe UI" w:hAnsi="Segoe UI" w:cs="Segoe UI"/>
                <w:sz w:val="20"/>
                <w:szCs w:val="20"/>
              </w:rPr>
            </w:pPr>
            <w:r w:rsidRPr="00DF6C3D">
              <w:rPr>
                <w:rFonts w:ascii="Segoe UI" w:hAnsi="Segoe UI" w:cs="Segoe UI"/>
                <w:sz w:val="20"/>
                <w:szCs w:val="20"/>
              </w:rPr>
              <w:lastRenderedPageBreak/>
              <w:t>1</w:t>
            </w:r>
            <w:r w:rsidR="00DF6C3D" w:rsidRPr="00DF6C3D">
              <w:rPr>
                <w:rFonts w:ascii="Segoe UI" w:hAnsi="Segoe UI" w:cs="Segoe UI"/>
                <w:sz w:val="20"/>
                <w:szCs w:val="20"/>
              </w:rPr>
              <w:t>0</w:t>
            </w:r>
            <w:r w:rsidRPr="00DF6C3D">
              <w:rPr>
                <w:rFonts w:ascii="Segoe UI" w:hAnsi="Segoe UI" w:cs="Segoe UI"/>
                <w:sz w:val="20"/>
                <w:szCs w:val="20"/>
              </w:rPr>
              <w:t>5</w:t>
            </w:r>
          </w:p>
        </w:tc>
      </w:tr>
      <w:tr w:rsidR="006E2471" w:rsidRPr="00E2052B" w14:paraId="0F339B86" w14:textId="77777777" w:rsidTr="00C8603B">
        <w:tc>
          <w:tcPr>
            <w:tcW w:w="699" w:type="dxa"/>
            <w:hideMark/>
          </w:tcPr>
          <w:p w14:paraId="73D3CB0A" w14:textId="77777777" w:rsidR="006E2471" w:rsidRPr="00DF6C3D" w:rsidRDefault="006E2471" w:rsidP="00BA6EF7">
            <w:pPr>
              <w:spacing w:before="60" w:after="60" w:line="240" w:lineRule="auto"/>
              <w:jc w:val="center"/>
              <w:rPr>
                <w:rFonts w:ascii="Segoe UI" w:hAnsi="Segoe UI" w:cs="Segoe UI"/>
                <w:sz w:val="20"/>
                <w:szCs w:val="20"/>
              </w:rPr>
            </w:pPr>
            <w:r w:rsidRPr="00DF6C3D">
              <w:rPr>
                <w:rFonts w:ascii="Segoe UI" w:hAnsi="Segoe UI" w:cs="Segoe UI"/>
                <w:sz w:val="20"/>
                <w:szCs w:val="20"/>
              </w:rPr>
              <w:t>1.3</w:t>
            </w:r>
          </w:p>
        </w:tc>
        <w:tc>
          <w:tcPr>
            <w:tcW w:w="7756" w:type="dxa"/>
            <w:hideMark/>
          </w:tcPr>
          <w:p w14:paraId="3B439654" w14:textId="44BD3BCC" w:rsidR="00C15E94" w:rsidRPr="00DF6C3D" w:rsidRDefault="003463E3" w:rsidP="00C15E94">
            <w:pPr>
              <w:tabs>
                <w:tab w:val="num" w:pos="360"/>
              </w:tabs>
              <w:spacing w:before="60" w:after="60" w:line="240" w:lineRule="auto"/>
              <w:rPr>
                <w:rFonts w:ascii="Segoe UI" w:eastAsia="Times New Roman" w:hAnsi="Segoe UI" w:cs="Segoe UI"/>
                <w:snapToGrid w:val="0"/>
                <w:kern w:val="28"/>
                <w:sz w:val="20"/>
                <w:szCs w:val="20"/>
              </w:rPr>
            </w:pPr>
            <w:r w:rsidRPr="00DF6C3D">
              <w:rPr>
                <w:rFonts w:ascii="Segoe UI" w:hAnsi="Segoe UI" w:cs="Segoe UI"/>
                <w:snapToGrid w:val="0"/>
                <w:sz w:val="20"/>
                <w:szCs w:val="20"/>
              </w:rPr>
              <w:t>Relevance of specialized knowledge and experience on similar engagements</w:t>
            </w:r>
          </w:p>
          <w:tbl>
            <w:tblPr>
              <w:tblW w:w="7354" w:type="dxa"/>
              <w:tblInd w:w="19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5936"/>
              <w:gridCol w:w="1418"/>
            </w:tblGrid>
            <w:tr w:rsidR="00C07DF9" w:rsidRPr="00DF6C3D" w14:paraId="2AEED866" w14:textId="77777777" w:rsidTr="00663825">
              <w:trPr>
                <w:cantSplit/>
              </w:trPr>
              <w:tc>
                <w:tcPr>
                  <w:tcW w:w="5936" w:type="dxa"/>
                </w:tcPr>
                <w:p w14:paraId="137F6CF0" w14:textId="4EB9B60B" w:rsidR="00C07DF9" w:rsidRPr="00DF6C3D" w:rsidRDefault="00C07DF9" w:rsidP="00C07DF9">
                  <w:pPr>
                    <w:rPr>
                      <w:rFonts w:ascii="Segoe UI" w:hAnsi="Segoe UI" w:cs="Segoe UI"/>
                      <w:b/>
                      <w:snapToGrid w:val="0"/>
                      <w:sz w:val="19"/>
                      <w:szCs w:val="19"/>
                    </w:rPr>
                  </w:pPr>
                  <w:r w:rsidRPr="00DF6C3D">
                    <w:rPr>
                      <w:rFonts w:ascii="Segoe UI" w:hAnsi="Segoe UI" w:cs="Segoe UI"/>
                      <w:b/>
                      <w:snapToGrid w:val="0"/>
                      <w:sz w:val="19"/>
                      <w:szCs w:val="19"/>
                    </w:rPr>
                    <w:t>Means of evidence</w:t>
                  </w:r>
                </w:p>
              </w:tc>
              <w:tc>
                <w:tcPr>
                  <w:tcW w:w="1418" w:type="dxa"/>
                  <w:hideMark/>
                </w:tcPr>
                <w:p w14:paraId="1A82E744" w14:textId="77777777" w:rsidR="00C07DF9" w:rsidRPr="00DF6C3D" w:rsidRDefault="00C07DF9" w:rsidP="00C07DF9">
                  <w:pPr>
                    <w:jc w:val="center"/>
                    <w:rPr>
                      <w:rFonts w:ascii="Segoe UI" w:hAnsi="Segoe UI" w:cs="Segoe UI"/>
                      <w:b/>
                      <w:snapToGrid w:val="0"/>
                      <w:sz w:val="19"/>
                      <w:szCs w:val="19"/>
                    </w:rPr>
                  </w:pPr>
                  <w:r w:rsidRPr="00DF6C3D">
                    <w:rPr>
                      <w:rFonts w:ascii="Segoe UI" w:hAnsi="Segoe UI" w:cs="Segoe UI"/>
                      <w:b/>
                      <w:snapToGrid w:val="0"/>
                      <w:sz w:val="19"/>
                      <w:szCs w:val="19"/>
                    </w:rPr>
                    <w:t>Sub-Score</w:t>
                  </w:r>
                </w:p>
              </w:tc>
            </w:tr>
            <w:tr w:rsidR="00C07DF9" w:rsidRPr="00DF6C3D" w14:paraId="3F47C070" w14:textId="77777777" w:rsidTr="00A17576">
              <w:trPr>
                <w:cantSplit/>
                <w:trHeight w:val="962"/>
              </w:trPr>
              <w:tc>
                <w:tcPr>
                  <w:tcW w:w="5936" w:type="dxa"/>
                </w:tcPr>
                <w:p w14:paraId="27F0797A" w14:textId="7878E6C3" w:rsidR="00C07DF9" w:rsidRPr="007A58B6" w:rsidRDefault="006C6AB4" w:rsidP="00A7330E">
                  <w:pPr>
                    <w:jc w:val="both"/>
                    <w:rPr>
                      <w:rFonts w:ascii="Segoe UI" w:hAnsi="Segoe UI" w:cs="Segoe UI"/>
                      <w:snapToGrid w:val="0"/>
                      <w:sz w:val="19"/>
                      <w:szCs w:val="19"/>
                      <w:highlight w:val="red"/>
                    </w:rPr>
                  </w:pPr>
                  <w:r w:rsidRPr="00827461">
                    <w:rPr>
                      <w:rFonts w:ascii="Segoe UI" w:hAnsi="Segoe UI" w:cs="Segoe UI"/>
                      <w:snapToGrid w:val="0"/>
                      <w:sz w:val="19"/>
                      <w:szCs w:val="19"/>
                      <w:lang w:val="en-GB"/>
                    </w:rPr>
                    <w:t xml:space="preserve">Key references in preparation of urban planning documentation: </w:t>
                  </w:r>
                  <w:r w:rsidR="00AD0336" w:rsidRPr="00827461">
                    <w:rPr>
                      <w:rFonts w:ascii="Segoe UI" w:hAnsi="Segoe UI" w:cs="Segoe UI"/>
                      <w:snapToGrid w:val="0"/>
                      <w:sz w:val="19"/>
                      <w:szCs w:val="19"/>
                      <w:lang w:val="en-GB"/>
                    </w:rPr>
                    <w:t>50</w:t>
                  </w:r>
                  <w:r w:rsidRPr="00827461">
                    <w:rPr>
                      <w:rFonts w:ascii="Segoe UI" w:hAnsi="Segoe UI" w:cs="Segoe UI"/>
                      <w:snapToGrid w:val="0"/>
                      <w:sz w:val="19"/>
                      <w:szCs w:val="19"/>
                      <w:lang w:val="en-GB"/>
                    </w:rPr>
                    <w:t xml:space="preserve"> points (</w:t>
                  </w:r>
                  <w:r w:rsidRPr="00827461">
                    <w:rPr>
                      <w:rFonts w:ascii="Segoe UI" w:hAnsi="Segoe UI" w:cs="Segoe UI"/>
                      <w:snapToGrid w:val="0"/>
                      <w:sz w:val="19"/>
                      <w:szCs w:val="19"/>
                    </w:rPr>
                    <w:t xml:space="preserve">Bidders who </w:t>
                  </w:r>
                  <w:r w:rsidRPr="00827461">
                    <w:rPr>
                      <w:rFonts w:ascii="Segoe UI" w:hAnsi="Segoe UI" w:cs="Segoe UI"/>
                      <w:iCs/>
                      <w:sz w:val="19"/>
                      <w:szCs w:val="19"/>
                      <w:lang w:val="en-GB"/>
                    </w:rPr>
                    <w:t xml:space="preserve">successfully </w:t>
                  </w:r>
                  <w:r w:rsidRPr="00827461">
                    <w:rPr>
                      <w:rFonts w:ascii="Segoe UI" w:hAnsi="Segoe UI" w:cs="Segoe UI"/>
                      <w:snapToGrid w:val="0"/>
                      <w:sz w:val="19"/>
                      <w:szCs w:val="19"/>
                    </w:rPr>
                    <w:t xml:space="preserve">completed </w:t>
                  </w:r>
                  <w:r w:rsidR="00C37131" w:rsidRPr="00827461">
                    <w:rPr>
                      <w:rFonts w:ascii="Segoe UI" w:hAnsi="Segoe UI" w:cs="Segoe UI"/>
                      <w:snapToGrid w:val="0"/>
                      <w:sz w:val="19"/>
                      <w:szCs w:val="19"/>
                    </w:rPr>
                    <w:t>one</w:t>
                  </w:r>
                  <w:r w:rsidRPr="00827461">
                    <w:rPr>
                      <w:rFonts w:ascii="Segoe UI" w:hAnsi="Segoe UI" w:cs="Segoe UI"/>
                      <w:snapToGrid w:val="0"/>
                      <w:sz w:val="19"/>
                      <w:szCs w:val="19"/>
                    </w:rPr>
                    <w:t xml:space="preserve"> </w:t>
                  </w:r>
                  <w:r w:rsidRPr="00827461">
                    <w:rPr>
                      <w:rFonts w:ascii="Segoe UI" w:hAnsi="Segoe UI" w:cs="Segoe UI"/>
                      <w:sz w:val="19"/>
                      <w:szCs w:val="19"/>
                      <w:lang w:val="en-GB"/>
                    </w:rPr>
                    <w:t>contract for</w:t>
                  </w:r>
                  <w:r w:rsidRPr="00827461">
                    <w:rPr>
                      <w:rFonts w:ascii="Segoe UI" w:hAnsi="Segoe UI" w:cs="Segoe UI"/>
                      <w:iCs/>
                      <w:sz w:val="19"/>
                      <w:szCs w:val="19"/>
                    </w:rPr>
                    <w:t xml:space="preserve"> </w:t>
                  </w:r>
                  <w:r w:rsidR="00C37131" w:rsidRPr="00827461">
                    <w:rPr>
                      <w:rFonts w:ascii="Segoe UI" w:hAnsi="Segoe UI" w:cs="Segoe UI"/>
                      <w:iCs/>
                      <w:sz w:val="19"/>
                      <w:szCs w:val="19"/>
                    </w:rPr>
                    <w:t>p</w:t>
                  </w:r>
                  <w:r w:rsidR="00604911" w:rsidRPr="00827461">
                    <w:rPr>
                      <w:rFonts w:ascii="Segoe UI" w:hAnsi="Segoe UI" w:cs="Segoe UI"/>
                      <w:iCs/>
                      <w:sz w:val="19"/>
                      <w:szCs w:val="19"/>
                      <w:lang w:val="en-GB"/>
                    </w:rPr>
                    <w:t>reparation</w:t>
                  </w:r>
                  <w:r w:rsidR="00C37131" w:rsidRPr="00827461">
                    <w:rPr>
                      <w:rFonts w:ascii="Segoe UI" w:hAnsi="Segoe UI" w:cs="Segoe UI"/>
                      <w:iCs/>
                      <w:sz w:val="19"/>
                      <w:szCs w:val="19"/>
                      <w:lang w:val="en-GB"/>
                    </w:rPr>
                    <w:t xml:space="preserve"> of urban planning documentation of similar nature, complexity and value </w:t>
                  </w:r>
                  <w:r w:rsidRPr="00827461">
                    <w:rPr>
                      <w:rFonts w:ascii="Segoe UI" w:hAnsi="Segoe UI" w:cs="Segoe UI"/>
                      <w:sz w:val="19"/>
                      <w:szCs w:val="19"/>
                      <w:lang w:val="en-GB"/>
                    </w:rPr>
                    <w:t>over the period of the last 10 years</w:t>
                  </w:r>
                  <w:r w:rsidRPr="00827461">
                    <w:rPr>
                      <w:rFonts w:ascii="Segoe UI" w:hAnsi="Segoe UI" w:cs="Segoe UI"/>
                      <w:snapToGrid w:val="0"/>
                      <w:sz w:val="19"/>
                      <w:szCs w:val="19"/>
                    </w:rPr>
                    <w:t xml:space="preserve"> will obtain </w:t>
                  </w:r>
                  <w:r w:rsidR="00A410D2" w:rsidRPr="00827461">
                    <w:rPr>
                      <w:rFonts w:ascii="Segoe UI" w:hAnsi="Segoe UI" w:cs="Segoe UI"/>
                      <w:snapToGrid w:val="0"/>
                      <w:sz w:val="19"/>
                      <w:szCs w:val="19"/>
                    </w:rPr>
                    <w:t>34</w:t>
                  </w:r>
                  <w:r w:rsidRPr="00827461">
                    <w:rPr>
                      <w:rFonts w:ascii="Segoe UI" w:hAnsi="Segoe UI" w:cs="Segoe UI"/>
                      <w:snapToGrid w:val="0"/>
                      <w:sz w:val="19"/>
                      <w:szCs w:val="19"/>
                    </w:rPr>
                    <w:t xml:space="preserve"> points. For each additional successfully completed </w:t>
                  </w:r>
                  <w:r w:rsidRPr="00827461">
                    <w:rPr>
                      <w:rFonts w:ascii="Segoe UI" w:hAnsi="Segoe UI" w:cs="Segoe UI"/>
                      <w:bCs/>
                      <w:iCs/>
                      <w:snapToGrid w:val="0"/>
                      <w:sz w:val="19"/>
                      <w:szCs w:val="19"/>
                      <w:lang w:val="en-GB"/>
                    </w:rPr>
                    <w:t xml:space="preserve">contract </w:t>
                  </w:r>
                  <w:r w:rsidRPr="00827461">
                    <w:rPr>
                      <w:rFonts w:ascii="Segoe UI" w:hAnsi="Segoe UI" w:cs="Segoe UI"/>
                      <w:snapToGrid w:val="0"/>
                      <w:sz w:val="19"/>
                      <w:szCs w:val="19"/>
                    </w:rPr>
                    <w:t xml:space="preserve">bidder will receive an additional </w:t>
                  </w:r>
                  <w:r w:rsidR="00A410D2" w:rsidRPr="00827461">
                    <w:rPr>
                      <w:rFonts w:ascii="Segoe UI" w:hAnsi="Segoe UI" w:cs="Segoe UI"/>
                      <w:snapToGrid w:val="0"/>
                      <w:sz w:val="19"/>
                      <w:szCs w:val="19"/>
                    </w:rPr>
                    <w:t>8</w:t>
                  </w:r>
                  <w:r w:rsidRPr="00827461">
                    <w:rPr>
                      <w:rFonts w:ascii="Segoe UI" w:hAnsi="Segoe UI" w:cs="Segoe UI"/>
                      <w:snapToGrid w:val="0"/>
                      <w:sz w:val="19"/>
                      <w:szCs w:val="19"/>
                    </w:rPr>
                    <w:t xml:space="preserve"> points up to maximum </w:t>
                  </w:r>
                  <w:r w:rsidR="00A410D2" w:rsidRPr="00827461">
                    <w:rPr>
                      <w:rFonts w:ascii="Segoe UI" w:hAnsi="Segoe UI" w:cs="Segoe UI"/>
                      <w:snapToGrid w:val="0"/>
                      <w:sz w:val="19"/>
                      <w:szCs w:val="19"/>
                    </w:rPr>
                    <w:t>50</w:t>
                  </w:r>
                  <w:r w:rsidRPr="00827461">
                    <w:rPr>
                      <w:rFonts w:ascii="Segoe UI" w:hAnsi="Segoe UI" w:cs="Segoe UI"/>
                      <w:snapToGrid w:val="0"/>
                      <w:sz w:val="19"/>
                      <w:szCs w:val="19"/>
                    </w:rPr>
                    <w:t xml:space="preserve"> points in total.</w:t>
                  </w:r>
                </w:p>
              </w:tc>
              <w:tc>
                <w:tcPr>
                  <w:tcW w:w="1418" w:type="dxa"/>
                </w:tcPr>
                <w:p w14:paraId="4F710E8B" w14:textId="0BB73AED" w:rsidR="00C07DF9" w:rsidRPr="00DF6C3D" w:rsidRDefault="005F3F71" w:rsidP="00C07DF9">
                  <w:pPr>
                    <w:jc w:val="center"/>
                    <w:rPr>
                      <w:rFonts w:ascii="Segoe UI" w:hAnsi="Segoe UI" w:cs="Segoe UI"/>
                      <w:snapToGrid w:val="0"/>
                      <w:sz w:val="19"/>
                      <w:szCs w:val="19"/>
                    </w:rPr>
                  </w:pPr>
                  <w:r>
                    <w:rPr>
                      <w:rFonts w:ascii="Segoe UI" w:hAnsi="Segoe UI" w:cs="Segoe UI"/>
                      <w:snapToGrid w:val="0"/>
                      <w:sz w:val="19"/>
                      <w:szCs w:val="19"/>
                    </w:rPr>
                    <w:t>50</w:t>
                  </w:r>
                </w:p>
              </w:tc>
            </w:tr>
            <w:tr w:rsidR="006C6AB4" w:rsidRPr="00DF6C3D" w14:paraId="6B3D94B4" w14:textId="77777777" w:rsidTr="00A17576">
              <w:trPr>
                <w:cantSplit/>
                <w:trHeight w:val="962"/>
              </w:trPr>
              <w:tc>
                <w:tcPr>
                  <w:tcW w:w="5936" w:type="dxa"/>
                </w:tcPr>
                <w:p w14:paraId="61AA258D" w14:textId="5AFC6D3B" w:rsidR="006C6AB4" w:rsidRPr="00A410D2" w:rsidRDefault="006C6AB4" w:rsidP="006C6AB4">
                  <w:pPr>
                    <w:jc w:val="both"/>
                    <w:rPr>
                      <w:rFonts w:ascii="Segoe UI" w:hAnsi="Segoe UI" w:cs="Segoe UI"/>
                      <w:snapToGrid w:val="0"/>
                      <w:sz w:val="19"/>
                      <w:szCs w:val="19"/>
                      <w:lang w:val="en-GB"/>
                    </w:rPr>
                  </w:pPr>
                  <w:r w:rsidRPr="00A410D2">
                    <w:rPr>
                      <w:rFonts w:ascii="Segoe UI" w:hAnsi="Segoe UI" w:cs="Segoe UI"/>
                      <w:snapToGrid w:val="0"/>
                      <w:sz w:val="19"/>
                      <w:szCs w:val="19"/>
                      <w:lang w:val="en-GB"/>
                    </w:rPr>
                    <w:t>Key references in preparation of technical design documentation:</w:t>
                  </w:r>
                  <w:r w:rsidR="00132408" w:rsidRPr="00A410D2">
                    <w:rPr>
                      <w:rFonts w:ascii="Segoe UI" w:hAnsi="Segoe UI" w:cs="Segoe UI"/>
                      <w:snapToGrid w:val="0"/>
                      <w:sz w:val="19"/>
                      <w:szCs w:val="19"/>
                      <w:lang w:val="en-GB"/>
                    </w:rPr>
                    <w:t xml:space="preserve"> </w:t>
                  </w:r>
                  <w:r w:rsidR="00AD0336" w:rsidRPr="00A410D2">
                    <w:rPr>
                      <w:rFonts w:ascii="Segoe UI" w:hAnsi="Segoe UI" w:cs="Segoe UI"/>
                      <w:snapToGrid w:val="0"/>
                      <w:sz w:val="19"/>
                      <w:szCs w:val="19"/>
                      <w:lang w:val="en-GB"/>
                    </w:rPr>
                    <w:t>175</w:t>
                  </w:r>
                  <w:r w:rsidR="00132408" w:rsidRPr="00A410D2">
                    <w:rPr>
                      <w:rFonts w:ascii="Segoe UI" w:hAnsi="Segoe UI" w:cs="Segoe UI"/>
                      <w:snapToGrid w:val="0"/>
                      <w:sz w:val="19"/>
                      <w:szCs w:val="19"/>
                      <w:lang w:val="en-GB"/>
                    </w:rPr>
                    <w:t xml:space="preserve"> points</w:t>
                  </w:r>
                  <w:r w:rsidRPr="00A410D2">
                    <w:rPr>
                      <w:rFonts w:ascii="Segoe UI" w:hAnsi="Segoe UI" w:cs="Segoe UI"/>
                      <w:snapToGrid w:val="0"/>
                      <w:sz w:val="19"/>
                      <w:szCs w:val="19"/>
                      <w:lang w:val="en-GB"/>
                    </w:rPr>
                    <w:t xml:space="preserve"> (</w:t>
                  </w:r>
                  <w:r w:rsidR="00132408" w:rsidRPr="00A410D2">
                    <w:rPr>
                      <w:rFonts w:ascii="Segoe UI" w:hAnsi="Segoe UI" w:cs="Segoe UI"/>
                      <w:snapToGrid w:val="0"/>
                      <w:sz w:val="19"/>
                      <w:szCs w:val="19"/>
                    </w:rPr>
                    <w:t xml:space="preserve">Bidders who </w:t>
                  </w:r>
                  <w:r w:rsidR="00132408" w:rsidRPr="00A410D2">
                    <w:rPr>
                      <w:rFonts w:ascii="Segoe UI" w:hAnsi="Segoe UI" w:cs="Segoe UI"/>
                      <w:iCs/>
                      <w:sz w:val="19"/>
                      <w:szCs w:val="19"/>
                      <w:lang w:val="en-GB"/>
                    </w:rPr>
                    <w:t xml:space="preserve">successfully </w:t>
                  </w:r>
                  <w:r w:rsidR="00132408" w:rsidRPr="00A410D2">
                    <w:rPr>
                      <w:rFonts w:ascii="Segoe UI" w:hAnsi="Segoe UI" w:cs="Segoe UI"/>
                      <w:snapToGrid w:val="0"/>
                      <w:sz w:val="19"/>
                      <w:szCs w:val="19"/>
                    </w:rPr>
                    <w:t xml:space="preserve">completed </w:t>
                  </w:r>
                  <w:r w:rsidR="00FA0081" w:rsidRPr="00A410D2">
                    <w:rPr>
                      <w:rFonts w:ascii="Segoe UI" w:hAnsi="Segoe UI" w:cs="Segoe UI"/>
                      <w:snapToGrid w:val="0"/>
                      <w:sz w:val="19"/>
                      <w:szCs w:val="19"/>
                    </w:rPr>
                    <w:t>two</w:t>
                  </w:r>
                  <w:r w:rsidR="00132408" w:rsidRPr="00A410D2">
                    <w:rPr>
                      <w:rFonts w:ascii="Segoe UI" w:hAnsi="Segoe UI" w:cs="Segoe UI"/>
                      <w:snapToGrid w:val="0"/>
                      <w:sz w:val="19"/>
                      <w:szCs w:val="19"/>
                    </w:rPr>
                    <w:t xml:space="preserve"> </w:t>
                  </w:r>
                  <w:r w:rsidR="00132408" w:rsidRPr="00A410D2">
                    <w:rPr>
                      <w:rFonts w:ascii="Segoe UI" w:hAnsi="Segoe UI" w:cs="Segoe UI"/>
                      <w:sz w:val="19"/>
                      <w:szCs w:val="19"/>
                      <w:lang w:val="en-GB"/>
                    </w:rPr>
                    <w:t>contract</w:t>
                  </w:r>
                  <w:r w:rsidR="00FA0081" w:rsidRPr="00A410D2">
                    <w:rPr>
                      <w:rFonts w:ascii="Segoe UI" w:hAnsi="Segoe UI" w:cs="Segoe UI"/>
                      <w:sz w:val="19"/>
                      <w:szCs w:val="19"/>
                      <w:lang w:val="en-GB"/>
                    </w:rPr>
                    <w:t>s</w:t>
                  </w:r>
                  <w:r w:rsidR="00132408" w:rsidRPr="00A410D2">
                    <w:rPr>
                      <w:rFonts w:ascii="Segoe UI" w:hAnsi="Segoe UI" w:cs="Segoe UI"/>
                      <w:sz w:val="19"/>
                      <w:szCs w:val="19"/>
                      <w:lang w:val="en-GB"/>
                    </w:rPr>
                    <w:t xml:space="preserve"> </w:t>
                  </w:r>
                  <w:r w:rsidR="006E24E3" w:rsidRPr="00A410D2">
                    <w:rPr>
                      <w:rFonts w:ascii="Segoe UI" w:hAnsi="Segoe UI" w:cs="Segoe UI"/>
                      <w:sz w:val="19"/>
                      <w:szCs w:val="19"/>
                      <w:lang w:val="en-GB"/>
                    </w:rPr>
                    <w:t xml:space="preserve">from category listed in Terms of Reference </w:t>
                  </w:r>
                  <w:r w:rsidR="00132408" w:rsidRPr="00A410D2">
                    <w:rPr>
                      <w:rFonts w:ascii="Segoe UI" w:hAnsi="Segoe UI" w:cs="Segoe UI"/>
                      <w:sz w:val="19"/>
                      <w:szCs w:val="19"/>
                      <w:lang w:val="en-GB"/>
                    </w:rPr>
                    <w:t>for</w:t>
                  </w:r>
                  <w:r w:rsidR="00132408" w:rsidRPr="00A410D2">
                    <w:rPr>
                      <w:rFonts w:ascii="Segoe UI" w:hAnsi="Segoe UI" w:cs="Segoe UI"/>
                      <w:iCs/>
                      <w:sz w:val="19"/>
                      <w:szCs w:val="19"/>
                    </w:rPr>
                    <w:t xml:space="preserve"> </w:t>
                  </w:r>
                  <w:r w:rsidR="00132408" w:rsidRPr="00A410D2">
                    <w:rPr>
                      <w:rFonts w:ascii="Segoe UI" w:hAnsi="Segoe UI" w:cs="Segoe UI"/>
                      <w:snapToGrid w:val="0"/>
                      <w:sz w:val="19"/>
                      <w:szCs w:val="19"/>
                      <w:lang w:val="en-GB"/>
                    </w:rPr>
                    <w:t>technical documentation of similar nature, complexity and value</w:t>
                  </w:r>
                  <w:r w:rsidRPr="00A410D2">
                    <w:rPr>
                      <w:rFonts w:ascii="Segoe UI" w:hAnsi="Segoe UI" w:cs="Segoe UI"/>
                      <w:snapToGrid w:val="0"/>
                      <w:sz w:val="19"/>
                      <w:szCs w:val="19"/>
                      <w:lang w:val="en-GB"/>
                    </w:rPr>
                    <w:t xml:space="preserve"> over the period of the last 10 years will obtain </w:t>
                  </w:r>
                  <w:r w:rsidR="00A410D2" w:rsidRPr="00A410D2">
                    <w:rPr>
                      <w:rFonts w:ascii="Segoe UI" w:hAnsi="Segoe UI" w:cs="Segoe UI"/>
                      <w:snapToGrid w:val="0"/>
                      <w:sz w:val="19"/>
                      <w:szCs w:val="19"/>
                      <w:lang w:val="en-GB"/>
                    </w:rPr>
                    <w:t>125</w:t>
                  </w:r>
                  <w:r w:rsidRPr="00A410D2">
                    <w:rPr>
                      <w:rFonts w:ascii="Segoe UI" w:hAnsi="Segoe UI" w:cs="Segoe UI"/>
                      <w:snapToGrid w:val="0"/>
                      <w:sz w:val="19"/>
                      <w:szCs w:val="19"/>
                      <w:lang w:val="en-GB"/>
                    </w:rPr>
                    <w:t xml:space="preserve"> points. For each additional </w:t>
                  </w:r>
                  <w:r w:rsidR="00BC4B52" w:rsidRPr="00A410D2">
                    <w:rPr>
                      <w:rFonts w:ascii="Segoe UI" w:hAnsi="Segoe UI" w:cs="Segoe UI"/>
                      <w:snapToGrid w:val="0"/>
                      <w:sz w:val="19"/>
                      <w:szCs w:val="19"/>
                      <w:lang w:val="en-GB"/>
                    </w:rPr>
                    <w:t xml:space="preserve">successfully </w:t>
                  </w:r>
                  <w:r w:rsidRPr="00A410D2">
                    <w:rPr>
                      <w:rFonts w:ascii="Segoe UI" w:hAnsi="Segoe UI" w:cs="Segoe UI"/>
                      <w:snapToGrid w:val="0"/>
                      <w:sz w:val="19"/>
                      <w:szCs w:val="19"/>
                      <w:lang w:val="en-GB"/>
                    </w:rPr>
                    <w:t xml:space="preserve">completed </w:t>
                  </w:r>
                  <w:r w:rsidR="00BC4B52" w:rsidRPr="00A410D2">
                    <w:rPr>
                      <w:rFonts w:ascii="Segoe UI" w:hAnsi="Segoe UI" w:cs="Segoe UI"/>
                      <w:snapToGrid w:val="0"/>
                      <w:sz w:val="19"/>
                      <w:szCs w:val="19"/>
                      <w:lang w:val="en-GB"/>
                    </w:rPr>
                    <w:t>contract for s</w:t>
                  </w:r>
                  <w:r w:rsidRPr="00A410D2">
                    <w:rPr>
                      <w:rFonts w:ascii="Segoe UI" w:hAnsi="Segoe UI" w:cs="Segoe UI"/>
                      <w:snapToGrid w:val="0"/>
                      <w:sz w:val="19"/>
                      <w:szCs w:val="19"/>
                      <w:lang w:val="en-GB"/>
                    </w:rPr>
                    <w:t xml:space="preserve">imilar </w:t>
                  </w:r>
                  <w:r w:rsidR="00BC4B52" w:rsidRPr="00A410D2">
                    <w:rPr>
                      <w:rFonts w:ascii="Segoe UI" w:hAnsi="Segoe UI" w:cs="Segoe UI"/>
                      <w:snapToGrid w:val="0"/>
                      <w:sz w:val="19"/>
                      <w:szCs w:val="19"/>
                      <w:lang w:val="en-GB"/>
                    </w:rPr>
                    <w:t xml:space="preserve">assignments </w:t>
                  </w:r>
                  <w:r w:rsidRPr="00A410D2">
                    <w:rPr>
                      <w:rFonts w:ascii="Segoe UI" w:hAnsi="Segoe UI" w:cs="Segoe UI"/>
                      <w:snapToGrid w:val="0"/>
                      <w:sz w:val="19"/>
                      <w:szCs w:val="19"/>
                      <w:lang w:val="en-GB"/>
                    </w:rPr>
                    <w:t xml:space="preserve">bidder will receive an additional 25 points up to maximum </w:t>
                  </w:r>
                  <w:r w:rsidR="00A410D2" w:rsidRPr="00A410D2">
                    <w:rPr>
                      <w:rFonts w:ascii="Segoe UI" w:hAnsi="Segoe UI" w:cs="Segoe UI"/>
                      <w:snapToGrid w:val="0"/>
                      <w:sz w:val="19"/>
                      <w:szCs w:val="19"/>
                      <w:lang w:val="en-GB"/>
                    </w:rPr>
                    <w:t>175</w:t>
                  </w:r>
                  <w:r w:rsidRPr="00A410D2">
                    <w:rPr>
                      <w:rFonts w:ascii="Segoe UI" w:hAnsi="Segoe UI" w:cs="Segoe UI"/>
                      <w:snapToGrid w:val="0"/>
                      <w:sz w:val="19"/>
                      <w:szCs w:val="19"/>
                      <w:lang w:val="en-GB"/>
                    </w:rPr>
                    <w:t xml:space="preserve"> points in total.</w:t>
                  </w:r>
                </w:p>
              </w:tc>
              <w:tc>
                <w:tcPr>
                  <w:tcW w:w="1418" w:type="dxa"/>
                </w:tcPr>
                <w:p w14:paraId="576F7DE5" w14:textId="20F74927" w:rsidR="006C6AB4" w:rsidRPr="00DF6C3D" w:rsidRDefault="005F3F71" w:rsidP="00C07DF9">
                  <w:pPr>
                    <w:jc w:val="center"/>
                    <w:rPr>
                      <w:rFonts w:ascii="Segoe UI" w:hAnsi="Segoe UI" w:cs="Segoe UI"/>
                      <w:snapToGrid w:val="0"/>
                      <w:sz w:val="19"/>
                      <w:szCs w:val="19"/>
                    </w:rPr>
                  </w:pPr>
                  <w:r>
                    <w:rPr>
                      <w:rFonts w:ascii="Segoe UI" w:hAnsi="Segoe UI" w:cs="Segoe UI"/>
                      <w:snapToGrid w:val="0"/>
                      <w:sz w:val="19"/>
                      <w:szCs w:val="19"/>
                    </w:rPr>
                    <w:t>175</w:t>
                  </w:r>
                </w:p>
              </w:tc>
            </w:tr>
          </w:tbl>
          <w:p w14:paraId="1F21426F" w14:textId="2740EBA2" w:rsidR="00C15E94" w:rsidRPr="00DF6C3D" w:rsidRDefault="00C15E94" w:rsidP="00C15E94">
            <w:pPr>
              <w:spacing w:before="60" w:after="60" w:line="240" w:lineRule="auto"/>
              <w:rPr>
                <w:rFonts w:ascii="Segoe UI" w:hAnsi="Segoe UI" w:cs="Segoe UI"/>
                <w:sz w:val="20"/>
                <w:szCs w:val="20"/>
              </w:rPr>
            </w:pPr>
          </w:p>
        </w:tc>
        <w:tc>
          <w:tcPr>
            <w:tcW w:w="1262" w:type="dxa"/>
            <w:hideMark/>
          </w:tcPr>
          <w:p w14:paraId="59FE6348" w14:textId="309AA3EA" w:rsidR="006E2471" w:rsidRPr="00E2052B" w:rsidRDefault="001979BB" w:rsidP="00157098">
            <w:pPr>
              <w:spacing w:before="60" w:after="60" w:line="240" w:lineRule="auto"/>
              <w:jc w:val="center"/>
              <w:rPr>
                <w:rFonts w:ascii="Segoe UI" w:hAnsi="Segoe UI" w:cs="Segoe UI"/>
                <w:sz w:val="20"/>
                <w:szCs w:val="20"/>
                <w:highlight w:val="yellow"/>
              </w:rPr>
            </w:pPr>
            <w:r w:rsidRPr="00DF6C3D">
              <w:rPr>
                <w:rFonts w:ascii="Segoe UI" w:hAnsi="Segoe UI" w:cs="Segoe UI"/>
                <w:sz w:val="20"/>
                <w:szCs w:val="20"/>
              </w:rPr>
              <w:t>2</w:t>
            </w:r>
            <w:r w:rsidR="00DF6C3D" w:rsidRPr="00DF6C3D">
              <w:rPr>
                <w:rFonts w:ascii="Segoe UI" w:hAnsi="Segoe UI" w:cs="Segoe UI"/>
                <w:sz w:val="20"/>
                <w:szCs w:val="20"/>
              </w:rPr>
              <w:t>2</w:t>
            </w:r>
            <w:r w:rsidR="003900C8" w:rsidRPr="00DF6C3D">
              <w:rPr>
                <w:rFonts w:ascii="Segoe UI" w:hAnsi="Segoe UI" w:cs="Segoe UI"/>
                <w:sz w:val="20"/>
                <w:szCs w:val="20"/>
              </w:rPr>
              <w:t>5</w:t>
            </w:r>
          </w:p>
        </w:tc>
      </w:tr>
      <w:tr w:rsidR="006E2471" w:rsidRPr="00E2052B" w14:paraId="2BD70DF1" w14:textId="77777777" w:rsidTr="00C8603B">
        <w:trPr>
          <w:cantSplit/>
        </w:trPr>
        <w:tc>
          <w:tcPr>
            <w:tcW w:w="8455" w:type="dxa"/>
            <w:gridSpan w:val="2"/>
          </w:tcPr>
          <w:p w14:paraId="43010B0B" w14:textId="77777777" w:rsidR="006E2471" w:rsidRPr="00DF6C3D" w:rsidRDefault="001563AF" w:rsidP="00E92D60">
            <w:pPr>
              <w:spacing w:before="60" w:after="60" w:line="240" w:lineRule="auto"/>
              <w:jc w:val="right"/>
              <w:rPr>
                <w:rFonts w:ascii="Segoe UI" w:hAnsi="Segoe UI" w:cs="Segoe UI"/>
                <w:b/>
                <w:sz w:val="20"/>
                <w:szCs w:val="20"/>
              </w:rPr>
            </w:pPr>
            <w:r w:rsidRPr="00DF6C3D">
              <w:rPr>
                <w:rFonts w:ascii="Segoe UI" w:hAnsi="Segoe UI" w:cs="Segoe UI"/>
                <w:b/>
                <w:sz w:val="20"/>
                <w:szCs w:val="20"/>
              </w:rPr>
              <w:t>Total Section 1</w:t>
            </w:r>
          </w:p>
        </w:tc>
        <w:tc>
          <w:tcPr>
            <w:tcW w:w="1262" w:type="dxa"/>
            <w:shd w:val="clear" w:color="auto" w:fill="9BDEFF"/>
            <w:hideMark/>
          </w:tcPr>
          <w:p w14:paraId="1A117C37" w14:textId="5D95C838" w:rsidR="006E2471" w:rsidRPr="00E2052B" w:rsidRDefault="00AC4723" w:rsidP="0089579A">
            <w:pPr>
              <w:spacing w:before="60" w:after="60" w:line="240" w:lineRule="auto"/>
              <w:jc w:val="center"/>
              <w:rPr>
                <w:rFonts w:ascii="Segoe UI" w:hAnsi="Segoe UI" w:cs="Segoe UI"/>
                <w:b/>
                <w:sz w:val="20"/>
                <w:szCs w:val="20"/>
                <w:highlight w:val="yellow"/>
              </w:rPr>
            </w:pPr>
            <w:r>
              <w:rPr>
                <w:rFonts w:ascii="Segoe UI" w:hAnsi="Segoe UI" w:cs="Segoe UI"/>
                <w:b/>
                <w:sz w:val="20"/>
                <w:szCs w:val="20"/>
              </w:rPr>
              <w:t>400</w:t>
            </w:r>
          </w:p>
        </w:tc>
      </w:tr>
    </w:tbl>
    <w:p w14:paraId="743EA6B9" w14:textId="3FC191E7" w:rsidR="006E2471" w:rsidRPr="00E2052B" w:rsidRDefault="006E2471" w:rsidP="00853467">
      <w:pPr>
        <w:spacing w:after="0"/>
        <w:rPr>
          <w:rFonts w:ascii="Segoe UI" w:hAnsi="Segoe UI" w:cs="Segoe UI"/>
          <w:snapToGrid w:val="0"/>
          <w:sz w:val="18"/>
          <w:szCs w:val="18"/>
          <w:highlight w:val="yellow"/>
        </w:rPr>
      </w:pPr>
    </w:p>
    <w:p w14:paraId="62D7816F" w14:textId="77777777" w:rsidR="0028427F" w:rsidRPr="00E2052B" w:rsidRDefault="0028427F" w:rsidP="00853467">
      <w:pPr>
        <w:spacing w:after="0"/>
        <w:rPr>
          <w:rFonts w:ascii="Segoe UI" w:hAnsi="Segoe UI" w:cs="Segoe UI"/>
          <w:snapToGrid w:val="0"/>
          <w:sz w:val="18"/>
          <w:szCs w:val="18"/>
          <w:highlight w:val="yellow"/>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715"/>
        <w:gridCol w:w="7740"/>
        <w:gridCol w:w="1262"/>
      </w:tblGrid>
      <w:tr w:rsidR="00EA50B9" w:rsidRPr="00E2052B" w14:paraId="7E2F4343" w14:textId="77777777" w:rsidTr="00C8603B">
        <w:trPr>
          <w:cantSplit/>
          <w:trHeight w:val="575"/>
        </w:trPr>
        <w:tc>
          <w:tcPr>
            <w:tcW w:w="8455" w:type="dxa"/>
            <w:gridSpan w:val="2"/>
            <w:shd w:val="clear" w:color="auto" w:fill="9BDEFF"/>
            <w:vAlign w:val="center"/>
          </w:tcPr>
          <w:p w14:paraId="228EEEAF" w14:textId="77777777" w:rsidR="00EA50B9" w:rsidRPr="00CE02F1" w:rsidRDefault="0089579A" w:rsidP="0089579A">
            <w:pPr>
              <w:spacing w:before="60" w:after="60" w:line="240" w:lineRule="auto"/>
              <w:rPr>
                <w:rFonts w:ascii="Segoe UI" w:hAnsi="Segoe UI" w:cs="Segoe UI"/>
                <w:b/>
                <w:sz w:val="20"/>
                <w:szCs w:val="20"/>
              </w:rPr>
            </w:pPr>
            <w:r w:rsidRPr="00CE02F1">
              <w:rPr>
                <w:rFonts w:ascii="Segoe UI" w:hAnsi="Segoe UI" w:cs="Segoe UI"/>
                <w:b/>
                <w:sz w:val="20"/>
                <w:szCs w:val="20"/>
              </w:rPr>
              <w:t>Section 2</w:t>
            </w:r>
            <w:r w:rsidR="00EA50B9" w:rsidRPr="00CE02F1">
              <w:rPr>
                <w:rFonts w:ascii="Segoe UI" w:hAnsi="Segoe UI" w:cs="Segoe UI"/>
                <w:b/>
                <w:sz w:val="20"/>
                <w:szCs w:val="20"/>
              </w:rPr>
              <w:t xml:space="preserve">. </w:t>
            </w:r>
            <w:r w:rsidRPr="00CE02F1">
              <w:rPr>
                <w:rFonts w:ascii="Segoe UI" w:hAnsi="Segoe UI" w:cs="Segoe UI"/>
                <w:b/>
                <w:sz w:val="20"/>
                <w:szCs w:val="20"/>
              </w:rPr>
              <w:t>Proposed Methodology, Approach and Implementation Plan</w:t>
            </w:r>
          </w:p>
        </w:tc>
        <w:tc>
          <w:tcPr>
            <w:tcW w:w="1262" w:type="dxa"/>
            <w:shd w:val="clear" w:color="auto" w:fill="9BDEFF"/>
            <w:vAlign w:val="center"/>
          </w:tcPr>
          <w:p w14:paraId="60678391" w14:textId="77777777" w:rsidR="00EA50B9" w:rsidRPr="00CE02F1" w:rsidRDefault="00EA50B9" w:rsidP="0089579A">
            <w:pPr>
              <w:spacing w:before="60" w:after="60" w:line="240" w:lineRule="auto"/>
              <w:jc w:val="center"/>
              <w:rPr>
                <w:rFonts w:ascii="Segoe UI" w:hAnsi="Segoe UI" w:cs="Segoe UI"/>
                <w:b/>
                <w:sz w:val="20"/>
                <w:szCs w:val="20"/>
              </w:rPr>
            </w:pPr>
            <w:r w:rsidRPr="00CE02F1">
              <w:rPr>
                <w:rFonts w:ascii="Segoe UI" w:hAnsi="Segoe UI" w:cs="Segoe UI"/>
                <w:b/>
                <w:sz w:val="20"/>
                <w:szCs w:val="20"/>
              </w:rPr>
              <w:t>Points obtainable</w:t>
            </w:r>
          </w:p>
        </w:tc>
      </w:tr>
      <w:tr w:rsidR="00550449" w:rsidRPr="00E2052B" w14:paraId="554CEB32" w14:textId="77777777" w:rsidTr="00C8603B">
        <w:tc>
          <w:tcPr>
            <w:tcW w:w="715" w:type="dxa"/>
            <w:hideMark/>
          </w:tcPr>
          <w:p w14:paraId="76346FA0" w14:textId="77777777" w:rsidR="00550449" w:rsidRPr="00CE02F1" w:rsidRDefault="00550449" w:rsidP="00BA6EF7">
            <w:pPr>
              <w:spacing w:before="60" w:after="60" w:line="240" w:lineRule="auto"/>
              <w:jc w:val="center"/>
              <w:rPr>
                <w:rFonts w:ascii="Segoe UI" w:hAnsi="Segoe UI" w:cs="Segoe UI"/>
                <w:sz w:val="20"/>
                <w:szCs w:val="20"/>
              </w:rPr>
            </w:pPr>
            <w:r w:rsidRPr="00CE02F1">
              <w:rPr>
                <w:rFonts w:ascii="Segoe UI" w:hAnsi="Segoe UI" w:cs="Segoe UI"/>
                <w:sz w:val="20"/>
                <w:szCs w:val="20"/>
              </w:rPr>
              <w:t>2.1</w:t>
            </w:r>
          </w:p>
        </w:tc>
        <w:tc>
          <w:tcPr>
            <w:tcW w:w="7740" w:type="dxa"/>
            <w:vAlign w:val="center"/>
            <w:hideMark/>
          </w:tcPr>
          <w:p w14:paraId="54AB4AEE" w14:textId="77777777" w:rsidR="00550449" w:rsidRPr="00CE02F1" w:rsidRDefault="00550449" w:rsidP="00A7330E">
            <w:pPr>
              <w:spacing w:before="60" w:after="60" w:line="240" w:lineRule="auto"/>
              <w:jc w:val="both"/>
              <w:rPr>
                <w:rFonts w:ascii="Segoe UI" w:hAnsi="Segoe UI" w:cs="Segoe UI"/>
                <w:sz w:val="20"/>
                <w:szCs w:val="20"/>
              </w:rPr>
            </w:pPr>
            <w:r w:rsidRPr="00CE02F1">
              <w:rPr>
                <w:rFonts w:ascii="Segoe UI" w:hAnsi="Segoe UI" w:cs="Segoe UI"/>
                <w:snapToGrid w:val="0"/>
                <w:sz w:val="20"/>
              </w:rPr>
              <w:t xml:space="preserve">Understanding of the requirement: Have the important aspects of the task been addressed in </w:t>
            </w:r>
            <w:proofErr w:type="gramStart"/>
            <w:r w:rsidRPr="00CE02F1">
              <w:rPr>
                <w:rFonts w:ascii="Segoe UI" w:hAnsi="Segoe UI" w:cs="Segoe UI"/>
                <w:snapToGrid w:val="0"/>
                <w:sz w:val="20"/>
              </w:rPr>
              <w:t>sufficient</w:t>
            </w:r>
            <w:proofErr w:type="gramEnd"/>
            <w:r w:rsidRPr="00CE02F1">
              <w:rPr>
                <w:rFonts w:ascii="Segoe UI" w:hAnsi="Segoe UI" w:cs="Segoe UI"/>
                <w:snapToGrid w:val="0"/>
                <w:sz w:val="20"/>
              </w:rPr>
              <w:t xml:space="preserve"> detail? Are the different components of the project adequately weighted relative to one another?</w:t>
            </w:r>
          </w:p>
        </w:tc>
        <w:tc>
          <w:tcPr>
            <w:tcW w:w="1262" w:type="dxa"/>
            <w:hideMark/>
          </w:tcPr>
          <w:p w14:paraId="4A666567" w14:textId="7EF00C69" w:rsidR="00550449" w:rsidRPr="00CE02F1" w:rsidRDefault="000A5B6C" w:rsidP="00550449">
            <w:pPr>
              <w:spacing w:before="60" w:after="60" w:line="240" w:lineRule="auto"/>
              <w:jc w:val="center"/>
              <w:rPr>
                <w:rFonts w:ascii="Segoe UI" w:hAnsi="Segoe UI" w:cs="Segoe UI"/>
                <w:sz w:val="20"/>
                <w:szCs w:val="20"/>
              </w:rPr>
            </w:pPr>
            <w:r>
              <w:rPr>
                <w:rFonts w:ascii="Segoe UI" w:hAnsi="Segoe UI" w:cs="Segoe UI"/>
                <w:sz w:val="20"/>
                <w:szCs w:val="20"/>
              </w:rPr>
              <w:t>6</w:t>
            </w:r>
            <w:r w:rsidR="004E550E" w:rsidRPr="00CE02F1">
              <w:rPr>
                <w:rFonts w:ascii="Segoe UI" w:hAnsi="Segoe UI" w:cs="Segoe UI"/>
                <w:sz w:val="20"/>
                <w:szCs w:val="20"/>
              </w:rPr>
              <w:t>0</w:t>
            </w:r>
          </w:p>
        </w:tc>
      </w:tr>
      <w:tr w:rsidR="00550449" w:rsidRPr="00E2052B" w14:paraId="21D42A6B" w14:textId="77777777" w:rsidTr="00C8603B">
        <w:tc>
          <w:tcPr>
            <w:tcW w:w="715" w:type="dxa"/>
            <w:hideMark/>
          </w:tcPr>
          <w:p w14:paraId="02E7C1A6" w14:textId="77777777" w:rsidR="00550449" w:rsidRPr="00CE02F1" w:rsidRDefault="00550449" w:rsidP="00BA6EF7">
            <w:pPr>
              <w:spacing w:before="60" w:after="60" w:line="240" w:lineRule="auto"/>
              <w:jc w:val="center"/>
              <w:rPr>
                <w:rFonts w:ascii="Segoe UI" w:hAnsi="Segoe UI" w:cs="Segoe UI"/>
                <w:sz w:val="20"/>
                <w:szCs w:val="20"/>
              </w:rPr>
            </w:pPr>
            <w:r w:rsidRPr="00CE02F1">
              <w:rPr>
                <w:rFonts w:ascii="Segoe UI" w:hAnsi="Segoe UI" w:cs="Segoe UI"/>
                <w:sz w:val="20"/>
                <w:szCs w:val="20"/>
              </w:rPr>
              <w:t>2.2</w:t>
            </w:r>
          </w:p>
        </w:tc>
        <w:tc>
          <w:tcPr>
            <w:tcW w:w="7740" w:type="dxa"/>
            <w:vAlign w:val="center"/>
            <w:hideMark/>
          </w:tcPr>
          <w:p w14:paraId="0FFCA0AD" w14:textId="3C38C403" w:rsidR="00550449" w:rsidRPr="00CE02F1" w:rsidRDefault="00550449" w:rsidP="00A7330E">
            <w:pPr>
              <w:spacing w:before="60" w:after="60" w:line="240" w:lineRule="auto"/>
              <w:jc w:val="both"/>
              <w:rPr>
                <w:rFonts w:ascii="Segoe UI" w:hAnsi="Segoe UI" w:cs="Segoe UI"/>
                <w:sz w:val="20"/>
                <w:szCs w:val="20"/>
              </w:rPr>
            </w:pPr>
            <w:r w:rsidRPr="00CE02F1">
              <w:rPr>
                <w:rFonts w:ascii="Segoe UI" w:hAnsi="Segoe UI" w:cs="Segoe UI"/>
                <w:sz w:val="20"/>
              </w:rPr>
              <w:t>Description of the Offeror’s approach and methodology</w:t>
            </w:r>
            <w:r w:rsidR="00CE02F1" w:rsidRPr="00CE02F1">
              <w:rPr>
                <w:rFonts w:ascii="Segoe UI" w:hAnsi="Segoe UI" w:cs="Segoe UI"/>
                <w:sz w:val="20"/>
              </w:rPr>
              <w:t>. Is it meeting</w:t>
            </w:r>
            <w:r w:rsidR="00FD41BC" w:rsidRPr="00CE02F1">
              <w:rPr>
                <w:rFonts w:ascii="Segoe UI" w:hAnsi="Segoe UI" w:cs="Segoe UI"/>
                <w:sz w:val="20"/>
              </w:rPr>
              <w:t xml:space="preserve"> </w:t>
            </w:r>
            <w:r w:rsidR="00B01E85" w:rsidRPr="00CE02F1">
              <w:rPr>
                <w:rFonts w:ascii="Segoe UI" w:hAnsi="Segoe UI" w:cs="Segoe UI"/>
                <w:sz w:val="20"/>
              </w:rPr>
              <w:t xml:space="preserve">or exceeding </w:t>
            </w:r>
            <w:r w:rsidRPr="00CE02F1">
              <w:rPr>
                <w:rFonts w:ascii="Segoe UI" w:hAnsi="Segoe UI" w:cs="Segoe UI"/>
                <w:sz w:val="20"/>
              </w:rPr>
              <w:t>the requirements of the Terms of Reference</w:t>
            </w:r>
            <w:r w:rsidR="00CE02F1" w:rsidRPr="00CE02F1">
              <w:rPr>
                <w:rFonts w:ascii="Segoe UI" w:hAnsi="Segoe UI" w:cs="Segoe UI"/>
                <w:sz w:val="20"/>
              </w:rPr>
              <w:t xml:space="preserve">? </w:t>
            </w:r>
          </w:p>
        </w:tc>
        <w:tc>
          <w:tcPr>
            <w:tcW w:w="1262" w:type="dxa"/>
            <w:hideMark/>
          </w:tcPr>
          <w:p w14:paraId="69ACB622" w14:textId="55BE1A31" w:rsidR="00550449" w:rsidRPr="00CE02F1" w:rsidRDefault="00CE02F1" w:rsidP="00550449">
            <w:pPr>
              <w:spacing w:before="60" w:after="60" w:line="240" w:lineRule="auto"/>
              <w:jc w:val="center"/>
              <w:rPr>
                <w:rFonts w:ascii="Segoe UI" w:hAnsi="Segoe UI" w:cs="Segoe UI"/>
                <w:sz w:val="20"/>
                <w:szCs w:val="20"/>
              </w:rPr>
            </w:pPr>
            <w:r w:rsidRPr="00CE02F1">
              <w:rPr>
                <w:rFonts w:ascii="Segoe UI" w:hAnsi="Segoe UI" w:cs="Segoe UI"/>
                <w:sz w:val="20"/>
                <w:szCs w:val="20"/>
              </w:rPr>
              <w:t>70</w:t>
            </w:r>
          </w:p>
        </w:tc>
      </w:tr>
      <w:tr w:rsidR="00550449" w:rsidRPr="00E2052B" w14:paraId="577FB0D9" w14:textId="77777777" w:rsidTr="00C8603B">
        <w:tc>
          <w:tcPr>
            <w:tcW w:w="715" w:type="dxa"/>
            <w:hideMark/>
          </w:tcPr>
          <w:p w14:paraId="636C0C35" w14:textId="77777777" w:rsidR="00550449" w:rsidRPr="00CE02F1" w:rsidRDefault="00550449" w:rsidP="00BA6EF7">
            <w:pPr>
              <w:spacing w:before="60" w:after="60" w:line="240" w:lineRule="auto"/>
              <w:jc w:val="center"/>
              <w:rPr>
                <w:rFonts w:ascii="Segoe UI" w:hAnsi="Segoe UI" w:cs="Segoe UI"/>
                <w:sz w:val="20"/>
                <w:szCs w:val="20"/>
              </w:rPr>
            </w:pPr>
            <w:r w:rsidRPr="00CE02F1">
              <w:rPr>
                <w:rFonts w:ascii="Segoe UI" w:hAnsi="Segoe UI" w:cs="Segoe UI"/>
                <w:sz w:val="20"/>
                <w:szCs w:val="20"/>
              </w:rPr>
              <w:t>2.3</w:t>
            </w:r>
          </w:p>
        </w:tc>
        <w:tc>
          <w:tcPr>
            <w:tcW w:w="7740" w:type="dxa"/>
            <w:vAlign w:val="center"/>
            <w:hideMark/>
          </w:tcPr>
          <w:p w14:paraId="431D3614" w14:textId="2A4DD6A1" w:rsidR="00550449" w:rsidRPr="00CE02F1" w:rsidRDefault="00550449" w:rsidP="00A7330E">
            <w:pPr>
              <w:spacing w:before="60" w:after="60" w:line="240" w:lineRule="auto"/>
              <w:jc w:val="both"/>
              <w:rPr>
                <w:rFonts w:ascii="Segoe UI" w:hAnsi="Segoe UI" w:cs="Segoe UI"/>
                <w:sz w:val="20"/>
                <w:szCs w:val="20"/>
              </w:rPr>
            </w:pPr>
            <w:r w:rsidRPr="00CE02F1">
              <w:rPr>
                <w:rFonts w:ascii="Segoe UI" w:hAnsi="Segoe UI" w:cs="Segoe UI"/>
                <w:sz w:val="20"/>
              </w:rPr>
              <w:t xml:space="preserve">Details </w:t>
            </w:r>
            <w:r w:rsidR="00CD3084" w:rsidRPr="00CE02F1">
              <w:rPr>
                <w:rFonts w:ascii="Segoe UI" w:hAnsi="Segoe UI" w:cs="Segoe UI"/>
                <w:sz w:val="20"/>
              </w:rPr>
              <w:t xml:space="preserve">on </w:t>
            </w:r>
            <w:r w:rsidRPr="00CE02F1">
              <w:rPr>
                <w:rFonts w:ascii="Segoe UI" w:hAnsi="Segoe UI" w:cs="Segoe UI"/>
                <w:sz w:val="20"/>
              </w:rPr>
              <w:t>how the different service elements shall be organized, controlled and delivered</w:t>
            </w:r>
            <w:r w:rsidR="00CE02F1" w:rsidRPr="00284E45">
              <w:rPr>
                <w:rFonts w:ascii="Segoe UI" w:hAnsi="Segoe UI" w:cs="Segoe UI"/>
                <w:sz w:val="20"/>
              </w:rPr>
              <w:t>. Does the methodology contain organizational plan, are all engineering disciplines and licenses included?</w:t>
            </w:r>
          </w:p>
        </w:tc>
        <w:tc>
          <w:tcPr>
            <w:tcW w:w="1262" w:type="dxa"/>
            <w:hideMark/>
          </w:tcPr>
          <w:p w14:paraId="52B07B86" w14:textId="783D6CC6" w:rsidR="00550449" w:rsidRPr="00CE02F1" w:rsidRDefault="00B06EC4" w:rsidP="00550449">
            <w:pPr>
              <w:spacing w:before="60" w:after="60" w:line="240" w:lineRule="auto"/>
              <w:jc w:val="center"/>
              <w:rPr>
                <w:rFonts w:ascii="Segoe UI" w:hAnsi="Segoe UI" w:cs="Segoe UI"/>
                <w:sz w:val="20"/>
                <w:szCs w:val="20"/>
              </w:rPr>
            </w:pPr>
            <w:r>
              <w:rPr>
                <w:rFonts w:ascii="Segoe UI" w:hAnsi="Segoe UI" w:cs="Segoe UI"/>
                <w:sz w:val="20"/>
                <w:szCs w:val="20"/>
              </w:rPr>
              <w:t>80</w:t>
            </w:r>
          </w:p>
        </w:tc>
      </w:tr>
      <w:tr w:rsidR="00550449" w:rsidRPr="00E2052B" w14:paraId="044D9F60" w14:textId="77777777" w:rsidTr="00C8603B">
        <w:tc>
          <w:tcPr>
            <w:tcW w:w="715" w:type="dxa"/>
            <w:hideMark/>
          </w:tcPr>
          <w:p w14:paraId="62A3F9FF" w14:textId="6AECD7FB" w:rsidR="00550449" w:rsidRPr="00CE02F1" w:rsidRDefault="005C6A4A" w:rsidP="00BA6EF7">
            <w:pPr>
              <w:spacing w:before="60" w:after="60" w:line="240" w:lineRule="auto"/>
              <w:jc w:val="center"/>
              <w:rPr>
                <w:rFonts w:ascii="Segoe UI" w:hAnsi="Segoe UI" w:cs="Segoe UI"/>
                <w:sz w:val="20"/>
                <w:szCs w:val="20"/>
              </w:rPr>
            </w:pPr>
            <w:r w:rsidRPr="00CE02F1">
              <w:rPr>
                <w:rFonts w:ascii="Segoe UI" w:hAnsi="Segoe UI" w:cs="Segoe UI"/>
                <w:sz w:val="20"/>
                <w:szCs w:val="20"/>
              </w:rPr>
              <w:t>2.4</w:t>
            </w:r>
          </w:p>
        </w:tc>
        <w:tc>
          <w:tcPr>
            <w:tcW w:w="7740" w:type="dxa"/>
            <w:vAlign w:val="center"/>
            <w:hideMark/>
          </w:tcPr>
          <w:p w14:paraId="47BA9A62" w14:textId="77777777" w:rsidR="00550449" w:rsidRPr="00CE02F1" w:rsidRDefault="00550449" w:rsidP="00A7330E">
            <w:pPr>
              <w:spacing w:before="60" w:after="60" w:line="240" w:lineRule="auto"/>
              <w:jc w:val="both"/>
              <w:rPr>
                <w:rFonts w:ascii="Segoe UI" w:hAnsi="Segoe UI" w:cs="Segoe UI"/>
                <w:sz w:val="20"/>
                <w:szCs w:val="20"/>
              </w:rPr>
            </w:pPr>
            <w:r w:rsidRPr="00CE02F1">
              <w:rPr>
                <w:rFonts w:ascii="Segoe UI" w:hAnsi="Segoe UI" w:cs="Segoe UI"/>
                <w:snapToGrid w:val="0"/>
                <w:sz w:val="20"/>
              </w:rPr>
              <w:t>Assessment of the implementation plan proposed including whether the activities are properly sequenced and if these are logical and realistic</w:t>
            </w:r>
          </w:p>
        </w:tc>
        <w:tc>
          <w:tcPr>
            <w:tcW w:w="1262" w:type="dxa"/>
            <w:hideMark/>
          </w:tcPr>
          <w:p w14:paraId="5CC1725F" w14:textId="38F68465" w:rsidR="00550449" w:rsidRPr="00CE02F1" w:rsidRDefault="00CE02F1" w:rsidP="00CE02F1">
            <w:pPr>
              <w:tabs>
                <w:tab w:val="left" w:pos="360"/>
                <w:tab w:val="center" w:pos="523"/>
              </w:tabs>
              <w:spacing w:before="60" w:after="60" w:line="240" w:lineRule="auto"/>
              <w:jc w:val="center"/>
              <w:rPr>
                <w:rFonts w:ascii="Segoe UI" w:hAnsi="Segoe UI" w:cs="Segoe UI"/>
                <w:sz w:val="20"/>
                <w:szCs w:val="20"/>
              </w:rPr>
            </w:pPr>
            <w:r w:rsidRPr="00CE02F1">
              <w:rPr>
                <w:rFonts w:ascii="Segoe UI" w:hAnsi="Segoe UI" w:cs="Segoe UI"/>
                <w:sz w:val="20"/>
                <w:szCs w:val="20"/>
              </w:rPr>
              <w:t>70</w:t>
            </w:r>
          </w:p>
        </w:tc>
      </w:tr>
      <w:tr w:rsidR="00E92D60" w:rsidRPr="00E2052B" w14:paraId="15264383" w14:textId="77777777" w:rsidTr="00C8603B">
        <w:tc>
          <w:tcPr>
            <w:tcW w:w="8455" w:type="dxa"/>
            <w:gridSpan w:val="2"/>
          </w:tcPr>
          <w:p w14:paraId="09449E57" w14:textId="77777777" w:rsidR="00E92D60" w:rsidRPr="00CE02F1" w:rsidRDefault="00E92D60" w:rsidP="00E92D60">
            <w:pPr>
              <w:spacing w:before="60" w:after="60" w:line="240" w:lineRule="auto"/>
              <w:jc w:val="right"/>
              <w:rPr>
                <w:rFonts w:ascii="Segoe UI" w:hAnsi="Segoe UI" w:cs="Segoe UI"/>
                <w:sz w:val="20"/>
                <w:szCs w:val="20"/>
              </w:rPr>
            </w:pPr>
            <w:r w:rsidRPr="00CE02F1">
              <w:rPr>
                <w:rFonts w:ascii="Segoe UI" w:hAnsi="Segoe UI" w:cs="Segoe UI"/>
                <w:b/>
                <w:sz w:val="20"/>
                <w:szCs w:val="20"/>
              </w:rPr>
              <w:t>Total Section</w:t>
            </w:r>
            <w:r w:rsidRPr="00CE02F1">
              <w:rPr>
                <w:rFonts w:ascii="Segoe UI" w:hAnsi="Segoe UI" w:cs="Segoe UI"/>
                <w:sz w:val="20"/>
                <w:szCs w:val="20"/>
              </w:rPr>
              <w:t xml:space="preserve"> </w:t>
            </w:r>
            <w:r w:rsidRPr="00CE02F1">
              <w:rPr>
                <w:rFonts w:ascii="Segoe UI" w:hAnsi="Segoe UI" w:cs="Segoe UI"/>
                <w:b/>
                <w:sz w:val="20"/>
                <w:szCs w:val="20"/>
              </w:rPr>
              <w:t>2</w:t>
            </w:r>
          </w:p>
        </w:tc>
        <w:tc>
          <w:tcPr>
            <w:tcW w:w="1262" w:type="dxa"/>
            <w:shd w:val="clear" w:color="auto" w:fill="9BDEFF"/>
            <w:hideMark/>
          </w:tcPr>
          <w:p w14:paraId="287B16CB" w14:textId="2252A612" w:rsidR="00E92D60" w:rsidRPr="00CE02F1" w:rsidRDefault="00B06EC4" w:rsidP="0089579A">
            <w:pPr>
              <w:spacing w:before="60" w:after="60" w:line="240" w:lineRule="auto"/>
              <w:jc w:val="center"/>
              <w:rPr>
                <w:rFonts w:ascii="Segoe UI" w:hAnsi="Segoe UI" w:cs="Segoe UI"/>
                <w:b/>
                <w:sz w:val="20"/>
                <w:szCs w:val="20"/>
              </w:rPr>
            </w:pPr>
            <w:r>
              <w:rPr>
                <w:rFonts w:ascii="Segoe UI" w:hAnsi="Segoe UI" w:cs="Segoe UI"/>
                <w:b/>
                <w:sz w:val="20"/>
                <w:szCs w:val="20"/>
              </w:rPr>
              <w:t>280</w:t>
            </w:r>
          </w:p>
        </w:tc>
      </w:tr>
    </w:tbl>
    <w:p w14:paraId="77F8C34A" w14:textId="03135C5E" w:rsidR="006E2471" w:rsidRPr="00E2052B" w:rsidRDefault="006E2471" w:rsidP="00853467">
      <w:pPr>
        <w:spacing w:after="0"/>
        <w:rPr>
          <w:rFonts w:ascii="Segoe UI" w:hAnsi="Segoe UI" w:cs="Segoe UI"/>
          <w:snapToGrid w:val="0"/>
          <w:sz w:val="18"/>
          <w:szCs w:val="18"/>
          <w:highlight w:val="yellow"/>
        </w:rPr>
      </w:pPr>
    </w:p>
    <w:p w14:paraId="6A00E798" w14:textId="77777777" w:rsidR="0028427F" w:rsidRPr="00E2052B" w:rsidRDefault="0028427F" w:rsidP="00853467">
      <w:pPr>
        <w:spacing w:after="0"/>
        <w:rPr>
          <w:rFonts w:ascii="Segoe UI" w:hAnsi="Segoe UI" w:cs="Segoe UI"/>
          <w:snapToGrid w:val="0"/>
          <w:sz w:val="18"/>
          <w:szCs w:val="18"/>
          <w:highlight w:val="yellow"/>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987"/>
        <w:gridCol w:w="6660"/>
        <w:gridCol w:w="810"/>
        <w:gridCol w:w="1260"/>
      </w:tblGrid>
      <w:tr w:rsidR="004E550E" w:rsidRPr="00E2052B" w14:paraId="029E9778" w14:textId="77777777" w:rsidTr="0028427F">
        <w:trPr>
          <w:cantSplit/>
          <w:trHeight w:val="575"/>
        </w:trPr>
        <w:tc>
          <w:tcPr>
            <w:tcW w:w="8457" w:type="dxa"/>
            <w:gridSpan w:val="3"/>
            <w:shd w:val="clear" w:color="auto" w:fill="9BDEFF"/>
            <w:vAlign w:val="center"/>
          </w:tcPr>
          <w:p w14:paraId="51EC8FC9" w14:textId="77777777" w:rsidR="004E550E" w:rsidRPr="0023267F" w:rsidRDefault="004E550E" w:rsidP="004E550E">
            <w:pPr>
              <w:spacing w:before="60" w:after="60" w:line="240" w:lineRule="auto"/>
              <w:rPr>
                <w:rFonts w:ascii="Segoe UI" w:hAnsi="Segoe UI" w:cs="Segoe UI"/>
                <w:b/>
                <w:snapToGrid w:val="0"/>
                <w:sz w:val="19"/>
                <w:szCs w:val="19"/>
                <w:lang w:val="en-GB"/>
              </w:rPr>
            </w:pPr>
            <w:r w:rsidRPr="00D5767D">
              <w:rPr>
                <w:rFonts w:ascii="Segoe UI" w:hAnsi="Segoe UI" w:cs="Segoe UI"/>
                <w:b/>
                <w:snapToGrid w:val="0"/>
                <w:sz w:val="19"/>
                <w:szCs w:val="19"/>
                <w:lang w:val="en-GB"/>
              </w:rPr>
              <w:t>Section 3. Management Structure and Key Personnel</w:t>
            </w:r>
          </w:p>
        </w:tc>
        <w:tc>
          <w:tcPr>
            <w:tcW w:w="1260" w:type="dxa"/>
            <w:shd w:val="clear" w:color="auto" w:fill="9BDEFF"/>
            <w:vAlign w:val="center"/>
          </w:tcPr>
          <w:p w14:paraId="7B54E33D" w14:textId="77777777" w:rsidR="004E550E" w:rsidRPr="0023267F" w:rsidRDefault="004E550E" w:rsidP="004E550E">
            <w:pPr>
              <w:spacing w:before="60" w:after="60" w:line="240" w:lineRule="auto"/>
              <w:jc w:val="center"/>
              <w:rPr>
                <w:rFonts w:ascii="Segoe UI" w:hAnsi="Segoe UI" w:cs="Segoe UI"/>
                <w:b/>
                <w:snapToGrid w:val="0"/>
                <w:sz w:val="19"/>
                <w:szCs w:val="19"/>
                <w:lang w:val="en-GB"/>
              </w:rPr>
            </w:pPr>
            <w:r w:rsidRPr="0023267F">
              <w:rPr>
                <w:rFonts w:ascii="Segoe UI" w:hAnsi="Segoe UI" w:cs="Segoe UI"/>
                <w:b/>
                <w:snapToGrid w:val="0"/>
                <w:sz w:val="19"/>
                <w:szCs w:val="19"/>
                <w:lang w:val="en-GB"/>
              </w:rPr>
              <w:t>Points obtainable</w:t>
            </w:r>
          </w:p>
        </w:tc>
      </w:tr>
      <w:tr w:rsidR="00AC4723" w:rsidRPr="00E2052B" w14:paraId="6584DDCD" w14:textId="77777777" w:rsidTr="00094AA1">
        <w:trPr>
          <w:cantSplit/>
        </w:trPr>
        <w:tc>
          <w:tcPr>
            <w:tcW w:w="987" w:type="dxa"/>
            <w:shd w:val="clear" w:color="auto" w:fill="FFFFFF" w:themeFill="background1"/>
          </w:tcPr>
          <w:p w14:paraId="1A393FF4" w14:textId="1DB59FF2" w:rsidR="00AC4723" w:rsidRPr="00AC4723" w:rsidRDefault="00AC4723" w:rsidP="00AC4723">
            <w:pPr>
              <w:spacing w:before="40" w:after="40" w:line="240" w:lineRule="auto"/>
              <w:jc w:val="center"/>
              <w:rPr>
                <w:rFonts w:ascii="Segoe UI" w:hAnsi="Segoe UI" w:cs="Segoe UI"/>
                <w:snapToGrid w:val="0"/>
                <w:sz w:val="19"/>
                <w:szCs w:val="19"/>
                <w:lang w:val="en-GB"/>
              </w:rPr>
            </w:pPr>
            <w:r w:rsidRPr="00AC4723">
              <w:rPr>
                <w:rFonts w:ascii="Segoe UI" w:hAnsi="Segoe UI" w:cs="Segoe UI"/>
                <w:snapToGrid w:val="0"/>
                <w:sz w:val="20"/>
                <w:szCs w:val="20"/>
                <w:lang w:val="en-GB"/>
              </w:rPr>
              <w:t>3.1</w:t>
            </w:r>
          </w:p>
        </w:tc>
        <w:tc>
          <w:tcPr>
            <w:tcW w:w="7470" w:type="dxa"/>
            <w:gridSpan w:val="2"/>
            <w:shd w:val="clear" w:color="auto" w:fill="FFFFFF" w:themeFill="background1"/>
          </w:tcPr>
          <w:p w14:paraId="2157241F" w14:textId="20C94D2C" w:rsidR="00AC4723" w:rsidRPr="00094AA1" w:rsidRDefault="00AC4723" w:rsidP="00094AA1">
            <w:pPr>
              <w:spacing w:after="0" w:line="240" w:lineRule="auto"/>
              <w:jc w:val="both"/>
              <w:rPr>
                <w:rFonts w:ascii="Segoe UI" w:hAnsi="Segoe UI" w:cs="Segoe UI"/>
                <w:sz w:val="19"/>
                <w:szCs w:val="19"/>
                <w:lang w:val="en-GB"/>
              </w:rPr>
            </w:pPr>
            <w:r w:rsidRPr="00094AA1">
              <w:rPr>
                <w:rFonts w:ascii="Segoe UI" w:hAnsi="Segoe UI" w:cs="Segoe UI"/>
                <w:sz w:val="19"/>
                <w:szCs w:val="19"/>
                <w:lang w:val="en-GB"/>
              </w:rPr>
              <w:t>Composition and structure of the team proposed. Are the proposed roles of the management and the team of key personnel suitable for the provision of the necessary services?</w:t>
            </w:r>
          </w:p>
        </w:tc>
        <w:tc>
          <w:tcPr>
            <w:tcW w:w="1260" w:type="dxa"/>
            <w:shd w:val="clear" w:color="auto" w:fill="FFFFFF" w:themeFill="background1"/>
          </w:tcPr>
          <w:p w14:paraId="271180BF" w14:textId="6172EAC1" w:rsidR="00AC4723" w:rsidRPr="00AC4723" w:rsidRDefault="009B2C77" w:rsidP="00AC4723">
            <w:pPr>
              <w:spacing w:before="60" w:after="60" w:line="240" w:lineRule="auto"/>
              <w:jc w:val="center"/>
              <w:rPr>
                <w:rFonts w:ascii="Segoe UI" w:hAnsi="Segoe UI" w:cs="Segoe UI"/>
                <w:snapToGrid w:val="0"/>
                <w:sz w:val="19"/>
                <w:szCs w:val="19"/>
                <w:lang w:val="en-GB"/>
              </w:rPr>
            </w:pPr>
            <w:r>
              <w:rPr>
                <w:rFonts w:ascii="Segoe UI" w:hAnsi="Segoe UI" w:cs="Segoe UI"/>
                <w:snapToGrid w:val="0"/>
                <w:sz w:val="20"/>
                <w:szCs w:val="20"/>
                <w:lang w:val="en-GB"/>
              </w:rPr>
              <w:t>25</w:t>
            </w:r>
          </w:p>
        </w:tc>
      </w:tr>
      <w:tr w:rsidR="00AC4723" w:rsidRPr="00E2052B" w14:paraId="3E6275E0" w14:textId="77777777" w:rsidTr="0028427F">
        <w:trPr>
          <w:cantSplit/>
        </w:trPr>
        <w:tc>
          <w:tcPr>
            <w:tcW w:w="987" w:type="dxa"/>
          </w:tcPr>
          <w:p w14:paraId="4D91878A" w14:textId="6BF20E4F" w:rsidR="00AC4723" w:rsidRPr="0023267F" w:rsidRDefault="00AC4723" w:rsidP="00AC4723">
            <w:pPr>
              <w:spacing w:before="40" w:after="40" w:line="240" w:lineRule="auto"/>
              <w:jc w:val="center"/>
              <w:rPr>
                <w:rFonts w:ascii="Segoe UI" w:hAnsi="Segoe UI" w:cs="Segoe UI"/>
                <w:snapToGrid w:val="0"/>
                <w:sz w:val="19"/>
                <w:szCs w:val="19"/>
                <w:lang w:val="en-GB"/>
              </w:rPr>
            </w:pPr>
            <w:r w:rsidRPr="0023267F">
              <w:rPr>
                <w:rFonts w:ascii="Segoe UI" w:hAnsi="Segoe UI" w:cs="Segoe UI"/>
                <w:snapToGrid w:val="0"/>
                <w:sz w:val="19"/>
                <w:szCs w:val="19"/>
                <w:lang w:val="en-GB"/>
              </w:rPr>
              <w:lastRenderedPageBreak/>
              <w:t>3.1</w:t>
            </w:r>
          </w:p>
        </w:tc>
        <w:tc>
          <w:tcPr>
            <w:tcW w:w="7470" w:type="dxa"/>
            <w:gridSpan w:val="2"/>
          </w:tcPr>
          <w:p w14:paraId="7FC2DE5C" w14:textId="1488D00D" w:rsidR="00AC4723" w:rsidRPr="0023267F" w:rsidRDefault="00AC4723" w:rsidP="00AC4723">
            <w:pPr>
              <w:spacing w:before="40" w:after="40" w:line="240" w:lineRule="auto"/>
              <w:rPr>
                <w:rFonts w:ascii="Segoe UI" w:hAnsi="Segoe UI" w:cs="Segoe UI"/>
                <w:snapToGrid w:val="0"/>
                <w:sz w:val="19"/>
                <w:szCs w:val="19"/>
              </w:rPr>
            </w:pPr>
            <w:r w:rsidRPr="0023267F">
              <w:rPr>
                <w:rFonts w:ascii="Segoe UI" w:hAnsi="Segoe UI" w:cs="Segoe UI"/>
                <w:snapToGrid w:val="0"/>
                <w:sz w:val="19"/>
                <w:szCs w:val="19"/>
              </w:rPr>
              <w:t>Team Leader</w:t>
            </w:r>
          </w:p>
        </w:tc>
        <w:tc>
          <w:tcPr>
            <w:tcW w:w="1260" w:type="dxa"/>
            <w:vMerge w:val="restart"/>
            <w:vAlign w:val="center"/>
          </w:tcPr>
          <w:p w14:paraId="71D974CB" w14:textId="6103998A" w:rsidR="00AC4723" w:rsidRPr="0023267F" w:rsidRDefault="009B2C77" w:rsidP="00AC4723">
            <w:pPr>
              <w:spacing w:before="60" w:after="60" w:line="240" w:lineRule="auto"/>
              <w:jc w:val="center"/>
              <w:rPr>
                <w:rFonts w:ascii="Segoe UI" w:hAnsi="Segoe UI" w:cs="Segoe UI"/>
                <w:snapToGrid w:val="0"/>
                <w:sz w:val="19"/>
                <w:szCs w:val="19"/>
                <w:lang w:val="en-GB"/>
              </w:rPr>
            </w:pPr>
            <w:r>
              <w:rPr>
                <w:rFonts w:ascii="Segoe UI" w:hAnsi="Segoe UI" w:cs="Segoe UI"/>
                <w:snapToGrid w:val="0"/>
                <w:sz w:val="19"/>
                <w:szCs w:val="19"/>
                <w:lang w:val="en-GB"/>
              </w:rPr>
              <w:t>75</w:t>
            </w:r>
          </w:p>
        </w:tc>
      </w:tr>
      <w:tr w:rsidR="00AC4723" w:rsidRPr="00E2052B" w14:paraId="261990E6" w14:textId="77777777" w:rsidTr="00DC0FED">
        <w:trPr>
          <w:cantSplit/>
          <w:trHeight w:val="1011"/>
        </w:trPr>
        <w:tc>
          <w:tcPr>
            <w:tcW w:w="987" w:type="dxa"/>
            <w:vMerge w:val="restart"/>
          </w:tcPr>
          <w:p w14:paraId="6250DC07" w14:textId="77777777" w:rsidR="00AC4723" w:rsidRPr="0023267F" w:rsidRDefault="00AC4723" w:rsidP="00AC4723">
            <w:pPr>
              <w:spacing w:before="40" w:after="40" w:line="240" w:lineRule="auto"/>
              <w:jc w:val="center"/>
              <w:rPr>
                <w:rFonts w:ascii="Segoe UI" w:hAnsi="Segoe UI" w:cs="Segoe UI"/>
                <w:snapToGrid w:val="0"/>
                <w:sz w:val="19"/>
                <w:szCs w:val="19"/>
                <w:lang w:val="en-GB"/>
              </w:rPr>
            </w:pPr>
          </w:p>
        </w:tc>
        <w:tc>
          <w:tcPr>
            <w:tcW w:w="6660" w:type="dxa"/>
          </w:tcPr>
          <w:p w14:paraId="2C9ED602" w14:textId="6321FF8C" w:rsidR="00AC4723" w:rsidRPr="0023267F" w:rsidRDefault="00AC4723" w:rsidP="00AC4723">
            <w:pPr>
              <w:spacing w:after="0" w:line="240" w:lineRule="auto"/>
              <w:jc w:val="both"/>
              <w:rPr>
                <w:rFonts w:ascii="Segoe UI" w:hAnsi="Segoe UI" w:cs="Segoe UI"/>
                <w:snapToGrid w:val="0"/>
                <w:sz w:val="19"/>
                <w:szCs w:val="19"/>
                <w:lang w:val="en-GB"/>
              </w:rPr>
            </w:pPr>
            <w:r w:rsidRPr="00FA0081">
              <w:rPr>
                <w:rFonts w:ascii="Segoe UI" w:hAnsi="Segoe UI" w:cs="Segoe UI"/>
                <w:sz w:val="19"/>
                <w:szCs w:val="19"/>
                <w:lang w:val="en-GB"/>
              </w:rPr>
              <w:t xml:space="preserve">Team Leader </w:t>
            </w:r>
            <w:r w:rsidRPr="00116968">
              <w:rPr>
                <w:rFonts w:ascii="Segoe UI" w:hAnsi="Segoe UI" w:cs="Segoe UI"/>
                <w:sz w:val="19"/>
                <w:szCs w:val="19"/>
                <w:lang w:val="en-GB"/>
              </w:rPr>
              <w:t xml:space="preserve">with minimum </w:t>
            </w:r>
            <w:r>
              <w:rPr>
                <w:rFonts w:ascii="Segoe UI" w:hAnsi="Segoe UI" w:cs="Segoe UI"/>
                <w:sz w:val="19"/>
                <w:szCs w:val="19"/>
                <w:lang w:val="en-GB"/>
              </w:rPr>
              <w:t>20</w:t>
            </w:r>
            <w:r w:rsidRPr="00C74956">
              <w:rPr>
                <w:rFonts w:ascii="Segoe UI" w:hAnsi="Segoe UI" w:cs="Segoe UI"/>
                <w:sz w:val="19"/>
                <w:szCs w:val="19"/>
                <w:lang w:val="en-GB"/>
              </w:rPr>
              <w:t xml:space="preserve"> years of experience in architecture design</w:t>
            </w:r>
            <w:r w:rsidRPr="00116968">
              <w:rPr>
                <w:rFonts w:ascii="Segoe UI" w:hAnsi="Segoe UI" w:cs="Segoe UI"/>
                <w:sz w:val="19"/>
                <w:szCs w:val="19"/>
                <w:lang w:val="en-GB"/>
              </w:rPr>
              <w:t xml:space="preserve"> will obtain </w:t>
            </w:r>
            <w:r>
              <w:rPr>
                <w:rFonts w:ascii="Segoe UI" w:hAnsi="Segoe UI" w:cs="Segoe UI"/>
                <w:sz w:val="19"/>
                <w:szCs w:val="19"/>
                <w:lang w:val="en-GB"/>
              </w:rPr>
              <w:t>21</w:t>
            </w:r>
            <w:r w:rsidRPr="00116968">
              <w:rPr>
                <w:rFonts w:ascii="Segoe UI" w:hAnsi="Segoe UI" w:cs="Segoe UI"/>
                <w:sz w:val="19"/>
                <w:szCs w:val="19"/>
                <w:lang w:val="en-GB"/>
              </w:rPr>
              <w:t xml:space="preserve"> points. For each additional year of experience </w:t>
            </w:r>
            <w:r w:rsidRPr="00C74956">
              <w:rPr>
                <w:rFonts w:ascii="Segoe UI" w:hAnsi="Segoe UI" w:cs="Segoe UI"/>
                <w:sz w:val="19"/>
                <w:szCs w:val="19"/>
                <w:lang w:val="en-GB"/>
              </w:rPr>
              <w:t>in architecture design</w:t>
            </w:r>
            <w:r w:rsidRPr="00116968">
              <w:rPr>
                <w:rFonts w:ascii="Segoe UI" w:hAnsi="Segoe UI" w:cs="Segoe UI"/>
                <w:sz w:val="19"/>
                <w:szCs w:val="19"/>
                <w:lang w:val="en-GB"/>
              </w:rPr>
              <w:t xml:space="preserve">, </w:t>
            </w:r>
            <w:r w:rsidRPr="00116968">
              <w:rPr>
                <w:rFonts w:ascii="Segoe UI" w:hAnsi="Segoe UI" w:cs="Segoe UI"/>
                <w:snapToGrid w:val="0"/>
                <w:sz w:val="19"/>
                <w:szCs w:val="19"/>
              </w:rPr>
              <w:t xml:space="preserve">additional </w:t>
            </w:r>
            <w:r>
              <w:rPr>
                <w:rFonts w:ascii="Segoe UI" w:hAnsi="Segoe UI" w:cs="Segoe UI"/>
                <w:snapToGrid w:val="0"/>
                <w:sz w:val="19"/>
                <w:szCs w:val="19"/>
              </w:rPr>
              <w:t>1</w:t>
            </w:r>
            <w:r w:rsidRPr="00116968">
              <w:rPr>
                <w:rFonts w:ascii="Segoe UI" w:hAnsi="Segoe UI" w:cs="Segoe UI"/>
                <w:snapToGrid w:val="0"/>
                <w:sz w:val="19"/>
                <w:szCs w:val="19"/>
              </w:rPr>
              <w:t xml:space="preserve"> point </w:t>
            </w:r>
            <w:r>
              <w:rPr>
                <w:rFonts w:ascii="Segoe UI" w:hAnsi="Segoe UI" w:cs="Segoe UI"/>
                <w:snapToGrid w:val="0"/>
                <w:sz w:val="19"/>
                <w:szCs w:val="19"/>
              </w:rPr>
              <w:t xml:space="preserve">will be received </w:t>
            </w:r>
            <w:r w:rsidRPr="00116968">
              <w:rPr>
                <w:rFonts w:ascii="Segoe UI" w:hAnsi="Segoe UI" w:cs="Segoe UI"/>
                <w:snapToGrid w:val="0"/>
                <w:sz w:val="19"/>
                <w:szCs w:val="19"/>
              </w:rPr>
              <w:t xml:space="preserve">up to maximum </w:t>
            </w:r>
            <w:r>
              <w:rPr>
                <w:rFonts w:ascii="Segoe UI" w:hAnsi="Segoe UI" w:cs="Segoe UI"/>
                <w:snapToGrid w:val="0"/>
                <w:sz w:val="19"/>
                <w:szCs w:val="19"/>
              </w:rPr>
              <w:t>30</w:t>
            </w:r>
            <w:r w:rsidRPr="00116968">
              <w:rPr>
                <w:rFonts w:ascii="Segoe UI" w:hAnsi="Segoe UI" w:cs="Segoe UI"/>
                <w:snapToGrid w:val="0"/>
                <w:sz w:val="19"/>
                <w:szCs w:val="19"/>
              </w:rPr>
              <w:t xml:space="preserve"> points in total.</w:t>
            </w:r>
          </w:p>
        </w:tc>
        <w:tc>
          <w:tcPr>
            <w:tcW w:w="810" w:type="dxa"/>
          </w:tcPr>
          <w:p w14:paraId="0A6246AE" w14:textId="039E897B" w:rsidR="00AC4723" w:rsidRPr="0023267F" w:rsidRDefault="00AC4723" w:rsidP="00AC4723">
            <w:pPr>
              <w:spacing w:after="0" w:line="240" w:lineRule="auto"/>
              <w:jc w:val="center"/>
              <w:rPr>
                <w:rFonts w:ascii="Segoe UI" w:hAnsi="Segoe UI" w:cs="Segoe UI"/>
                <w:snapToGrid w:val="0"/>
                <w:sz w:val="19"/>
                <w:szCs w:val="19"/>
                <w:lang w:val="en-GB"/>
              </w:rPr>
            </w:pPr>
            <w:r>
              <w:rPr>
                <w:rFonts w:ascii="Segoe UI" w:hAnsi="Segoe UI" w:cs="Segoe UI"/>
                <w:snapToGrid w:val="0"/>
                <w:sz w:val="19"/>
                <w:szCs w:val="19"/>
                <w:lang w:val="en-GB"/>
              </w:rPr>
              <w:t>3</w:t>
            </w:r>
            <w:r w:rsidRPr="0023267F">
              <w:rPr>
                <w:rFonts w:ascii="Segoe UI" w:hAnsi="Segoe UI" w:cs="Segoe UI"/>
                <w:snapToGrid w:val="0"/>
                <w:sz w:val="19"/>
                <w:szCs w:val="19"/>
                <w:lang w:val="en-GB"/>
              </w:rPr>
              <w:t>0</w:t>
            </w:r>
          </w:p>
        </w:tc>
        <w:tc>
          <w:tcPr>
            <w:tcW w:w="1260" w:type="dxa"/>
            <w:vMerge/>
            <w:vAlign w:val="center"/>
          </w:tcPr>
          <w:p w14:paraId="773E24E0" w14:textId="77777777" w:rsidR="00AC4723" w:rsidRPr="0023267F" w:rsidRDefault="00AC4723" w:rsidP="00AC4723">
            <w:pPr>
              <w:spacing w:before="60" w:after="60" w:line="240" w:lineRule="auto"/>
              <w:jc w:val="center"/>
              <w:rPr>
                <w:rFonts w:ascii="Segoe UI" w:hAnsi="Segoe UI" w:cs="Segoe UI"/>
                <w:snapToGrid w:val="0"/>
                <w:sz w:val="19"/>
                <w:szCs w:val="19"/>
                <w:lang w:val="en-GB"/>
              </w:rPr>
            </w:pPr>
          </w:p>
        </w:tc>
      </w:tr>
      <w:tr w:rsidR="00AC4723" w:rsidRPr="00E2052B" w14:paraId="13AE5469" w14:textId="77777777" w:rsidTr="00DC0FED">
        <w:trPr>
          <w:cantSplit/>
          <w:trHeight w:val="1011"/>
        </w:trPr>
        <w:tc>
          <w:tcPr>
            <w:tcW w:w="987" w:type="dxa"/>
            <w:vMerge/>
          </w:tcPr>
          <w:p w14:paraId="4AFEBF49" w14:textId="77777777" w:rsidR="00AC4723" w:rsidRPr="0023267F" w:rsidRDefault="00AC4723" w:rsidP="00AC4723">
            <w:pPr>
              <w:spacing w:before="40" w:after="40" w:line="240" w:lineRule="auto"/>
              <w:jc w:val="center"/>
              <w:rPr>
                <w:rFonts w:ascii="Segoe UI" w:hAnsi="Segoe UI" w:cs="Segoe UI"/>
                <w:snapToGrid w:val="0"/>
                <w:sz w:val="19"/>
                <w:szCs w:val="19"/>
                <w:lang w:val="en-GB"/>
              </w:rPr>
            </w:pPr>
          </w:p>
        </w:tc>
        <w:tc>
          <w:tcPr>
            <w:tcW w:w="6660" w:type="dxa"/>
          </w:tcPr>
          <w:p w14:paraId="29FD414B" w14:textId="5CF7E729" w:rsidR="00AC4723" w:rsidRPr="0023267F" w:rsidRDefault="00AC4723" w:rsidP="00AC4723">
            <w:pPr>
              <w:spacing w:after="0" w:line="240" w:lineRule="auto"/>
              <w:jc w:val="both"/>
              <w:rPr>
                <w:rFonts w:ascii="Segoe UI" w:hAnsi="Segoe UI" w:cs="Segoe UI"/>
                <w:sz w:val="19"/>
                <w:szCs w:val="19"/>
                <w:lang w:val="en-GB"/>
              </w:rPr>
            </w:pPr>
            <w:r>
              <w:rPr>
                <w:rFonts w:ascii="Segoe UI" w:hAnsi="Segoe UI" w:cs="Segoe UI"/>
                <w:sz w:val="19"/>
                <w:szCs w:val="19"/>
              </w:rPr>
              <w:t>Team leader</w:t>
            </w:r>
            <w:r w:rsidRPr="00116968">
              <w:rPr>
                <w:rFonts w:ascii="Segoe UI" w:hAnsi="Segoe UI" w:cs="Segoe UI"/>
                <w:sz w:val="19"/>
                <w:szCs w:val="19"/>
              </w:rPr>
              <w:t xml:space="preserve"> who </w:t>
            </w:r>
            <w:r w:rsidRPr="00C74956">
              <w:rPr>
                <w:rFonts w:ascii="Segoe UI" w:hAnsi="Segoe UI" w:cs="Segoe UI"/>
                <w:sz w:val="19"/>
                <w:szCs w:val="19"/>
              </w:rPr>
              <w:t>successfully completed the designs, as team leader, for at least one facility of similar nature and complexity as those specified under</w:t>
            </w:r>
            <w:r w:rsidR="00094AA1">
              <w:rPr>
                <w:rFonts w:ascii="Segoe UI" w:hAnsi="Segoe UI" w:cs="Segoe UI"/>
                <w:sz w:val="19"/>
                <w:szCs w:val="19"/>
              </w:rPr>
              <w:t xml:space="preserve"> </w:t>
            </w:r>
            <w:r w:rsidR="00094AA1">
              <w:rPr>
                <w:rFonts w:ascii="Segoe UI" w:hAnsi="Segoe UI" w:cs="Segoe UI"/>
                <w:sz w:val="19"/>
                <w:szCs w:val="19"/>
                <w:lang w:val="en-GB"/>
              </w:rPr>
              <w:t>Previous experience</w:t>
            </w:r>
            <w:r w:rsidR="00094AA1" w:rsidRPr="00FB6250">
              <w:rPr>
                <w:rFonts w:ascii="Segoe UI" w:hAnsi="Segoe UI" w:cs="Segoe UI"/>
                <w:sz w:val="19"/>
                <w:szCs w:val="19"/>
                <w:lang w:val="en-GB"/>
              </w:rPr>
              <w:t xml:space="preserve"> criteria no. </w:t>
            </w:r>
            <w:r w:rsidR="00094AA1">
              <w:rPr>
                <w:rFonts w:ascii="Segoe UI" w:hAnsi="Segoe UI" w:cs="Segoe UI"/>
                <w:sz w:val="19"/>
                <w:szCs w:val="19"/>
                <w:lang w:val="en-GB"/>
              </w:rPr>
              <w:t>2) a. above</w:t>
            </w:r>
            <w:r w:rsidRPr="00C74956">
              <w:rPr>
                <w:rFonts w:ascii="Segoe UI" w:hAnsi="Segoe UI" w:cs="Segoe UI"/>
                <w:sz w:val="19"/>
                <w:szCs w:val="19"/>
              </w:rPr>
              <w:t xml:space="preserve"> </w:t>
            </w:r>
            <w:r w:rsidRPr="00116968">
              <w:rPr>
                <w:rFonts w:ascii="Segoe UI" w:hAnsi="Segoe UI" w:cs="Segoe UI"/>
                <w:sz w:val="19"/>
                <w:szCs w:val="19"/>
              </w:rPr>
              <w:t xml:space="preserve">will obtain </w:t>
            </w:r>
            <w:r>
              <w:rPr>
                <w:rFonts w:ascii="Segoe UI" w:hAnsi="Segoe UI" w:cs="Segoe UI"/>
                <w:sz w:val="19"/>
                <w:szCs w:val="19"/>
              </w:rPr>
              <w:t>3</w:t>
            </w:r>
            <w:r w:rsidR="009B2C77">
              <w:rPr>
                <w:rFonts w:ascii="Segoe UI" w:hAnsi="Segoe UI" w:cs="Segoe UI"/>
                <w:sz w:val="19"/>
                <w:szCs w:val="19"/>
              </w:rPr>
              <w:t>0</w:t>
            </w:r>
            <w:r w:rsidRPr="00116968">
              <w:rPr>
                <w:rFonts w:ascii="Segoe UI" w:hAnsi="Segoe UI" w:cs="Segoe UI"/>
                <w:sz w:val="19"/>
                <w:szCs w:val="19"/>
              </w:rPr>
              <w:t xml:space="preserve"> points. For each additional reference, </w:t>
            </w:r>
            <w:r>
              <w:rPr>
                <w:rFonts w:ascii="Segoe UI" w:hAnsi="Segoe UI" w:cs="Segoe UI"/>
                <w:sz w:val="19"/>
                <w:szCs w:val="19"/>
              </w:rPr>
              <w:t>5</w:t>
            </w:r>
            <w:r w:rsidRPr="00116968">
              <w:rPr>
                <w:rFonts w:ascii="Segoe UI" w:hAnsi="Segoe UI" w:cs="Segoe UI"/>
                <w:sz w:val="19"/>
                <w:szCs w:val="19"/>
              </w:rPr>
              <w:t xml:space="preserve"> points will be received up to maximum </w:t>
            </w:r>
            <w:r w:rsidR="009B2C77">
              <w:rPr>
                <w:rFonts w:ascii="Segoe UI" w:hAnsi="Segoe UI" w:cs="Segoe UI"/>
                <w:sz w:val="19"/>
                <w:szCs w:val="19"/>
              </w:rPr>
              <w:t>45</w:t>
            </w:r>
            <w:r w:rsidR="009B2C77" w:rsidRPr="00116968">
              <w:rPr>
                <w:rFonts w:ascii="Segoe UI" w:hAnsi="Segoe UI" w:cs="Segoe UI"/>
                <w:sz w:val="19"/>
                <w:szCs w:val="19"/>
              </w:rPr>
              <w:t xml:space="preserve"> </w:t>
            </w:r>
            <w:r w:rsidRPr="00116968">
              <w:rPr>
                <w:rFonts w:ascii="Segoe UI" w:hAnsi="Segoe UI" w:cs="Segoe UI"/>
                <w:sz w:val="19"/>
                <w:szCs w:val="19"/>
              </w:rPr>
              <w:t>points</w:t>
            </w:r>
          </w:p>
        </w:tc>
        <w:tc>
          <w:tcPr>
            <w:tcW w:w="810" w:type="dxa"/>
          </w:tcPr>
          <w:p w14:paraId="73BE91B1" w14:textId="35A39E7B" w:rsidR="00AC4723" w:rsidRPr="0023267F" w:rsidRDefault="009B2C77" w:rsidP="00AC4723">
            <w:pPr>
              <w:spacing w:after="0" w:line="240" w:lineRule="auto"/>
              <w:jc w:val="center"/>
              <w:rPr>
                <w:rFonts w:ascii="Segoe UI" w:hAnsi="Segoe UI" w:cs="Segoe UI"/>
                <w:snapToGrid w:val="0"/>
                <w:sz w:val="19"/>
                <w:szCs w:val="19"/>
                <w:lang w:val="en-GB"/>
              </w:rPr>
            </w:pPr>
            <w:r>
              <w:rPr>
                <w:rFonts w:ascii="Segoe UI" w:hAnsi="Segoe UI" w:cs="Segoe UI"/>
                <w:snapToGrid w:val="0"/>
                <w:sz w:val="19"/>
                <w:szCs w:val="19"/>
                <w:lang w:val="en-GB"/>
              </w:rPr>
              <w:t>45</w:t>
            </w:r>
          </w:p>
        </w:tc>
        <w:tc>
          <w:tcPr>
            <w:tcW w:w="1260" w:type="dxa"/>
            <w:vMerge/>
            <w:vAlign w:val="center"/>
          </w:tcPr>
          <w:p w14:paraId="70E81D06" w14:textId="77777777" w:rsidR="00AC4723" w:rsidRPr="0023267F" w:rsidRDefault="00AC4723" w:rsidP="00AC4723">
            <w:pPr>
              <w:spacing w:before="60" w:after="60" w:line="240" w:lineRule="auto"/>
              <w:jc w:val="center"/>
              <w:rPr>
                <w:rFonts w:ascii="Segoe UI" w:hAnsi="Segoe UI" w:cs="Segoe UI"/>
                <w:snapToGrid w:val="0"/>
                <w:sz w:val="19"/>
                <w:szCs w:val="19"/>
                <w:lang w:val="en-GB"/>
              </w:rPr>
            </w:pPr>
          </w:p>
        </w:tc>
      </w:tr>
      <w:tr w:rsidR="00AC4723" w:rsidRPr="00E2052B" w14:paraId="07F39210" w14:textId="77777777" w:rsidTr="0028427F">
        <w:trPr>
          <w:cantSplit/>
        </w:trPr>
        <w:tc>
          <w:tcPr>
            <w:tcW w:w="987" w:type="dxa"/>
          </w:tcPr>
          <w:p w14:paraId="05CABADE" w14:textId="6A40B474" w:rsidR="00AC4723" w:rsidRPr="0023267F" w:rsidRDefault="00AC4723" w:rsidP="00AC4723">
            <w:pPr>
              <w:spacing w:before="40" w:after="40" w:line="240" w:lineRule="auto"/>
              <w:jc w:val="center"/>
              <w:rPr>
                <w:rFonts w:ascii="Segoe UI" w:hAnsi="Segoe UI" w:cs="Segoe UI"/>
                <w:snapToGrid w:val="0"/>
                <w:sz w:val="19"/>
                <w:szCs w:val="19"/>
                <w:lang w:val="en-GB"/>
              </w:rPr>
            </w:pPr>
            <w:r>
              <w:rPr>
                <w:rFonts w:ascii="Segoe UI" w:hAnsi="Segoe UI" w:cs="Segoe UI"/>
                <w:snapToGrid w:val="0"/>
                <w:sz w:val="19"/>
                <w:szCs w:val="19"/>
                <w:lang w:val="en-GB"/>
              </w:rPr>
              <w:t>3.2</w:t>
            </w:r>
          </w:p>
        </w:tc>
        <w:tc>
          <w:tcPr>
            <w:tcW w:w="7470" w:type="dxa"/>
            <w:gridSpan w:val="2"/>
          </w:tcPr>
          <w:p w14:paraId="4D6F833B" w14:textId="57C19A64" w:rsidR="00AC4723" w:rsidRPr="0023267F" w:rsidRDefault="00AC4723" w:rsidP="00AC4723">
            <w:pPr>
              <w:spacing w:before="40" w:after="40" w:line="240" w:lineRule="auto"/>
              <w:rPr>
                <w:rFonts w:ascii="Segoe UI" w:hAnsi="Segoe UI" w:cs="Segoe UI"/>
                <w:snapToGrid w:val="0"/>
                <w:sz w:val="19"/>
                <w:szCs w:val="19"/>
              </w:rPr>
            </w:pPr>
            <w:r w:rsidRPr="00C74956">
              <w:rPr>
                <w:rFonts w:ascii="Segoe UI" w:hAnsi="Segoe UI" w:cs="Segoe UI"/>
                <w:snapToGrid w:val="0"/>
                <w:sz w:val="19"/>
                <w:szCs w:val="19"/>
              </w:rPr>
              <w:t>Architect</w:t>
            </w:r>
          </w:p>
        </w:tc>
        <w:tc>
          <w:tcPr>
            <w:tcW w:w="1260" w:type="dxa"/>
            <w:vMerge w:val="restart"/>
            <w:vAlign w:val="center"/>
          </w:tcPr>
          <w:p w14:paraId="4A0A4B32" w14:textId="0E6C5069" w:rsidR="00AC4723" w:rsidRPr="0023267F" w:rsidRDefault="009B2C77" w:rsidP="00AC4723">
            <w:pPr>
              <w:spacing w:before="60" w:after="60" w:line="240" w:lineRule="auto"/>
              <w:jc w:val="center"/>
              <w:rPr>
                <w:rFonts w:ascii="Segoe UI" w:hAnsi="Segoe UI" w:cs="Segoe UI"/>
                <w:snapToGrid w:val="0"/>
                <w:sz w:val="19"/>
                <w:szCs w:val="19"/>
                <w:lang w:val="en-GB"/>
              </w:rPr>
            </w:pPr>
            <w:r>
              <w:rPr>
                <w:rFonts w:ascii="Segoe UI" w:hAnsi="Segoe UI" w:cs="Segoe UI"/>
                <w:snapToGrid w:val="0"/>
                <w:sz w:val="19"/>
                <w:szCs w:val="19"/>
                <w:lang w:val="en-GB"/>
              </w:rPr>
              <w:t>55</w:t>
            </w:r>
          </w:p>
        </w:tc>
      </w:tr>
      <w:tr w:rsidR="00AC4723" w:rsidRPr="00E2052B" w14:paraId="509096A0" w14:textId="77777777" w:rsidTr="00DB0061">
        <w:trPr>
          <w:cantSplit/>
        </w:trPr>
        <w:tc>
          <w:tcPr>
            <w:tcW w:w="987" w:type="dxa"/>
            <w:vMerge w:val="restart"/>
          </w:tcPr>
          <w:p w14:paraId="2EB8731C" w14:textId="77777777" w:rsidR="00AC4723" w:rsidRPr="0023267F" w:rsidRDefault="00AC4723" w:rsidP="00AC4723">
            <w:pPr>
              <w:spacing w:before="40" w:after="40" w:line="240" w:lineRule="auto"/>
              <w:jc w:val="center"/>
              <w:rPr>
                <w:rFonts w:ascii="Segoe UI" w:hAnsi="Segoe UI" w:cs="Segoe UI"/>
                <w:snapToGrid w:val="0"/>
                <w:sz w:val="19"/>
                <w:szCs w:val="19"/>
                <w:lang w:val="en-GB"/>
              </w:rPr>
            </w:pPr>
          </w:p>
        </w:tc>
        <w:tc>
          <w:tcPr>
            <w:tcW w:w="6660" w:type="dxa"/>
          </w:tcPr>
          <w:p w14:paraId="06B7529A" w14:textId="45181111" w:rsidR="00AC4723" w:rsidRPr="0023267F" w:rsidRDefault="00AC4723" w:rsidP="00AC4723">
            <w:pPr>
              <w:spacing w:before="40" w:after="40" w:line="240" w:lineRule="auto"/>
              <w:jc w:val="both"/>
              <w:rPr>
                <w:rFonts w:ascii="Segoe UI" w:hAnsi="Segoe UI" w:cs="Segoe UI"/>
                <w:snapToGrid w:val="0"/>
                <w:sz w:val="19"/>
                <w:szCs w:val="19"/>
              </w:rPr>
            </w:pPr>
            <w:r w:rsidRPr="00C74956">
              <w:rPr>
                <w:rFonts w:ascii="Segoe UI" w:hAnsi="Segoe UI" w:cs="Segoe UI"/>
                <w:sz w:val="19"/>
                <w:szCs w:val="19"/>
                <w:lang w:val="en-GB"/>
              </w:rPr>
              <w:t xml:space="preserve">Architect </w:t>
            </w:r>
            <w:r w:rsidRPr="00116968">
              <w:rPr>
                <w:rFonts w:ascii="Segoe UI" w:hAnsi="Segoe UI" w:cs="Segoe UI"/>
                <w:sz w:val="19"/>
                <w:szCs w:val="19"/>
                <w:lang w:val="en-GB"/>
              </w:rPr>
              <w:t xml:space="preserve">with minimum </w:t>
            </w:r>
            <w:r w:rsidRPr="00C74956">
              <w:rPr>
                <w:rFonts w:ascii="Segoe UI" w:hAnsi="Segoe UI" w:cs="Segoe UI"/>
                <w:sz w:val="19"/>
                <w:szCs w:val="19"/>
                <w:lang w:val="en-GB"/>
              </w:rPr>
              <w:t>1</w:t>
            </w:r>
            <w:r>
              <w:rPr>
                <w:rFonts w:ascii="Segoe UI" w:hAnsi="Segoe UI" w:cs="Segoe UI"/>
                <w:sz w:val="19"/>
                <w:szCs w:val="19"/>
                <w:lang w:val="en-GB"/>
              </w:rPr>
              <w:t>5</w:t>
            </w:r>
            <w:r w:rsidRPr="00C74956">
              <w:rPr>
                <w:rFonts w:ascii="Segoe UI" w:hAnsi="Segoe UI" w:cs="Segoe UI"/>
                <w:sz w:val="19"/>
                <w:szCs w:val="19"/>
                <w:lang w:val="en-GB"/>
              </w:rPr>
              <w:t xml:space="preserve"> years of experience in architecture design </w:t>
            </w:r>
            <w:r w:rsidRPr="00116968">
              <w:rPr>
                <w:rFonts w:ascii="Segoe UI" w:hAnsi="Segoe UI" w:cs="Segoe UI"/>
                <w:sz w:val="19"/>
                <w:szCs w:val="19"/>
                <w:lang w:val="en-GB"/>
              </w:rPr>
              <w:t xml:space="preserve">will obtain </w:t>
            </w:r>
            <w:r>
              <w:rPr>
                <w:rFonts w:ascii="Segoe UI" w:hAnsi="Segoe UI" w:cs="Segoe UI"/>
                <w:sz w:val="19"/>
                <w:szCs w:val="19"/>
                <w:lang w:val="en-GB"/>
              </w:rPr>
              <w:t>18</w:t>
            </w:r>
            <w:r w:rsidRPr="00116968">
              <w:rPr>
                <w:rFonts w:ascii="Segoe UI" w:hAnsi="Segoe UI" w:cs="Segoe UI"/>
                <w:sz w:val="19"/>
                <w:szCs w:val="19"/>
                <w:lang w:val="en-GB"/>
              </w:rPr>
              <w:t xml:space="preserve"> points. For each additional year of experience </w:t>
            </w:r>
            <w:r w:rsidRPr="00C74956">
              <w:rPr>
                <w:rFonts w:cstheme="minorHAnsi"/>
                <w:lang w:val="en-GB"/>
              </w:rPr>
              <w:t>in architecture design</w:t>
            </w:r>
            <w:r w:rsidRPr="00116968">
              <w:rPr>
                <w:rFonts w:ascii="Segoe UI" w:hAnsi="Segoe UI" w:cs="Segoe UI"/>
                <w:sz w:val="19"/>
                <w:szCs w:val="19"/>
                <w:lang w:val="en-GB"/>
              </w:rPr>
              <w:t xml:space="preserve">, </w:t>
            </w:r>
            <w:r w:rsidRPr="00116968">
              <w:rPr>
                <w:rFonts w:ascii="Segoe UI" w:hAnsi="Segoe UI" w:cs="Segoe UI"/>
                <w:snapToGrid w:val="0"/>
                <w:sz w:val="19"/>
                <w:szCs w:val="19"/>
              </w:rPr>
              <w:t xml:space="preserve">additional </w:t>
            </w:r>
            <w:r>
              <w:rPr>
                <w:rFonts w:ascii="Segoe UI" w:hAnsi="Segoe UI" w:cs="Segoe UI"/>
                <w:snapToGrid w:val="0"/>
                <w:sz w:val="19"/>
                <w:szCs w:val="19"/>
              </w:rPr>
              <w:t>1</w:t>
            </w:r>
            <w:r w:rsidRPr="00116968">
              <w:rPr>
                <w:rFonts w:ascii="Segoe UI" w:hAnsi="Segoe UI" w:cs="Segoe UI"/>
                <w:snapToGrid w:val="0"/>
                <w:sz w:val="19"/>
                <w:szCs w:val="19"/>
              </w:rPr>
              <w:t xml:space="preserve"> point </w:t>
            </w:r>
            <w:r>
              <w:rPr>
                <w:rFonts w:ascii="Segoe UI" w:hAnsi="Segoe UI" w:cs="Segoe UI"/>
                <w:snapToGrid w:val="0"/>
                <w:sz w:val="19"/>
                <w:szCs w:val="19"/>
              </w:rPr>
              <w:t xml:space="preserve">will be received </w:t>
            </w:r>
            <w:r w:rsidRPr="00116968">
              <w:rPr>
                <w:rFonts w:ascii="Segoe UI" w:hAnsi="Segoe UI" w:cs="Segoe UI"/>
                <w:snapToGrid w:val="0"/>
                <w:sz w:val="19"/>
                <w:szCs w:val="19"/>
              </w:rPr>
              <w:t xml:space="preserve">up to maximum </w:t>
            </w:r>
            <w:r>
              <w:rPr>
                <w:rFonts w:ascii="Segoe UI" w:hAnsi="Segoe UI" w:cs="Segoe UI"/>
                <w:snapToGrid w:val="0"/>
                <w:sz w:val="19"/>
                <w:szCs w:val="19"/>
              </w:rPr>
              <w:t>25</w:t>
            </w:r>
            <w:r w:rsidRPr="00116968">
              <w:rPr>
                <w:rFonts w:ascii="Segoe UI" w:hAnsi="Segoe UI" w:cs="Segoe UI"/>
                <w:snapToGrid w:val="0"/>
                <w:sz w:val="19"/>
                <w:szCs w:val="19"/>
              </w:rPr>
              <w:t xml:space="preserve"> points in total.</w:t>
            </w:r>
          </w:p>
        </w:tc>
        <w:tc>
          <w:tcPr>
            <w:tcW w:w="810" w:type="dxa"/>
            <w:vAlign w:val="center"/>
          </w:tcPr>
          <w:p w14:paraId="7524CF69" w14:textId="7B874FA2" w:rsidR="00AC4723" w:rsidRPr="0023267F" w:rsidRDefault="00AC4723" w:rsidP="00AC4723">
            <w:pPr>
              <w:spacing w:before="40" w:after="40" w:line="240" w:lineRule="auto"/>
              <w:jc w:val="center"/>
              <w:rPr>
                <w:rFonts w:ascii="Segoe UI" w:hAnsi="Segoe UI" w:cs="Segoe UI"/>
                <w:snapToGrid w:val="0"/>
                <w:sz w:val="19"/>
                <w:szCs w:val="19"/>
              </w:rPr>
            </w:pPr>
            <w:r>
              <w:rPr>
                <w:rFonts w:ascii="Segoe UI" w:hAnsi="Segoe UI" w:cs="Segoe UI"/>
                <w:snapToGrid w:val="0"/>
                <w:sz w:val="19"/>
                <w:szCs w:val="19"/>
              </w:rPr>
              <w:t>25</w:t>
            </w:r>
          </w:p>
        </w:tc>
        <w:tc>
          <w:tcPr>
            <w:tcW w:w="1260" w:type="dxa"/>
            <w:vMerge/>
            <w:vAlign w:val="center"/>
          </w:tcPr>
          <w:p w14:paraId="2035F1F9" w14:textId="77777777" w:rsidR="00AC4723" w:rsidRPr="0023267F" w:rsidRDefault="00AC4723" w:rsidP="00AC4723">
            <w:pPr>
              <w:spacing w:before="60" w:after="60" w:line="240" w:lineRule="auto"/>
              <w:jc w:val="center"/>
              <w:rPr>
                <w:rFonts w:ascii="Segoe UI" w:hAnsi="Segoe UI" w:cs="Segoe UI"/>
                <w:snapToGrid w:val="0"/>
                <w:sz w:val="19"/>
                <w:szCs w:val="19"/>
                <w:lang w:val="en-GB"/>
              </w:rPr>
            </w:pPr>
          </w:p>
        </w:tc>
      </w:tr>
      <w:tr w:rsidR="00AC4723" w:rsidRPr="00E2052B" w14:paraId="4DDEA315" w14:textId="77777777" w:rsidTr="00DB0061">
        <w:trPr>
          <w:cantSplit/>
        </w:trPr>
        <w:tc>
          <w:tcPr>
            <w:tcW w:w="987" w:type="dxa"/>
            <w:vMerge/>
          </w:tcPr>
          <w:p w14:paraId="6F1BF2B5" w14:textId="77777777" w:rsidR="00AC4723" w:rsidRPr="0023267F" w:rsidRDefault="00AC4723" w:rsidP="00AC4723">
            <w:pPr>
              <w:spacing w:before="40" w:after="40" w:line="240" w:lineRule="auto"/>
              <w:jc w:val="center"/>
              <w:rPr>
                <w:rFonts w:ascii="Segoe UI" w:hAnsi="Segoe UI" w:cs="Segoe UI"/>
                <w:snapToGrid w:val="0"/>
                <w:sz w:val="19"/>
                <w:szCs w:val="19"/>
                <w:lang w:val="en-GB"/>
              </w:rPr>
            </w:pPr>
          </w:p>
        </w:tc>
        <w:tc>
          <w:tcPr>
            <w:tcW w:w="6660" w:type="dxa"/>
          </w:tcPr>
          <w:p w14:paraId="19C815ED" w14:textId="6C0AD8C5" w:rsidR="00AC4723" w:rsidRPr="0023267F" w:rsidRDefault="00AC4723" w:rsidP="00AC4723">
            <w:pPr>
              <w:spacing w:before="40" w:after="40" w:line="240" w:lineRule="auto"/>
              <w:jc w:val="both"/>
              <w:rPr>
                <w:rFonts w:ascii="Segoe UI" w:hAnsi="Segoe UI" w:cs="Segoe UI"/>
                <w:snapToGrid w:val="0"/>
                <w:sz w:val="19"/>
                <w:szCs w:val="19"/>
              </w:rPr>
            </w:pPr>
            <w:r w:rsidRPr="00C74956">
              <w:rPr>
                <w:rFonts w:ascii="Segoe UI" w:hAnsi="Segoe UI" w:cs="Segoe UI"/>
                <w:snapToGrid w:val="0"/>
                <w:sz w:val="19"/>
                <w:szCs w:val="19"/>
              </w:rPr>
              <w:t xml:space="preserve">Architect </w:t>
            </w:r>
            <w:r>
              <w:rPr>
                <w:rFonts w:ascii="Segoe UI" w:hAnsi="Segoe UI" w:cs="Segoe UI"/>
                <w:snapToGrid w:val="0"/>
                <w:sz w:val="19"/>
                <w:szCs w:val="19"/>
              </w:rPr>
              <w:t xml:space="preserve">who </w:t>
            </w:r>
            <w:r w:rsidRPr="00C74956">
              <w:rPr>
                <w:rFonts w:ascii="Segoe UI" w:hAnsi="Segoe UI" w:cs="Segoe UI"/>
                <w:sz w:val="19"/>
                <w:szCs w:val="19"/>
              </w:rPr>
              <w:t>successfully completed designs, as the lead architect, for at least one facility of similar nature and complexity as those specified under</w:t>
            </w:r>
            <w:r w:rsidR="00094AA1">
              <w:rPr>
                <w:rFonts w:ascii="Segoe UI" w:hAnsi="Segoe UI" w:cs="Segoe UI"/>
                <w:sz w:val="19"/>
                <w:szCs w:val="19"/>
              </w:rPr>
              <w:t xml:space="preserve"> </w:t>
            </w:r>
            <w:r w:rsidR="00094AA1">
              <w:rPr>
                <w:rFonts w:ascii="Segoe UI" w:eastAsia="Times New Roman" w:hAnsi="Segoe UI" w:cs="Segoe UI"/>
                <w:kern w:val="28"/>
                <w:sz w:val="19"/>
                <w:szCs w:val="19"/>
                <w:lang w:val="en-GB"/>
              </w:rPr>
              <w:t>Previous experience criteria above,</w:t>
            </w:r>
            <w:r w:rsidRPr="00C74956">
              <w:rPr>
                <w:rFonts w:ascii="Segoe UI" w:hAnsi="Segoe UI" w:cs="Segoe UI"/>
                <w:sz w:val="19"/>
                <w:szCs w:val="19"/>
              </w:rPr>
              <w:t xml:space="preserve"> regardless of the category</w:t>
            </w:r>
            <w:r>
              <w:rPr>
                <w:rFonts w:ascii="Segoe UI" w:hAnsi="Segoe UI" w:cs="Segoe UI"/>
                <w:sz w:val="19"/>
                <w:szCs w:val="19"/>
              </w:rPr>
              <w:t xml:space="preserve"> </w:t>
            </w:r>
            <w:r w:rsidRPr="00116968">
              <w:rPr>
                <w:rFonts w:ascii="Segoe UI" w:hAnsi="Segoe UI" w:cs="Segoe UI"/>
                <w:sz w:val="19"/>
                <w:szCs w:val="19"/>
              </w:rPr>
              <w:t xml:space="preserve">will obtain </w:t>
            </w:r>
            <w:r>
              <w:rPr>
                <w:rFonts w:ascii="Segoe UI" w:hAnsi="Segoe UI" w:cs="Segoe UI"/>
                <w:sz w:val="19"/>
                <w:szCs w:val="19"/>
              </w:rPr>
              <w:t>2</w:t>
            </w:r>
            <w:r w:rsidR="009B2C77">
              <w:rPr>
                <w:rFonts w:ascii="Segoe UI" w:hAnsi="Segoe UI" w:cs="Segoe UI"/>
                <w:sz w:val="19"/>
                <w:szCs w:val="19"/>
              </w:rPr>
              <w:t>0</w:t>
            </w:r>
            <w:r w:rsidRPr="00116968">
              <w:rPr>
                <w:rFonts w:ascii="Segoe UI" w:hAnsi="Segoe UI" w:cs="Segoe UI"/>
                <w:sz w:val="19"/>
                <w:szCs w:val="19"/>
              </w:rPr>
              <w:t xml:space="preserve"> points. For each additional reference, </w:t>
            </w:r>
            <w:r>
              <w:rPr>
                <w:rFonts w:ascii="Segoe UI" w:hAnsi="Segoe UI" w:cs="Segoe UI"/>
                <w:sz w:val="19"/>
                <w:szCs w:val="19"/>
              </w:rPr>
              <w:t>5</w:t>
            </w:r>
            <w:r w:rsidRPr="00116968">
              <w:rPr>
                <w:rFonts w:ascii="Segoe UI" w:hAnsi="Segoe UI" w:cs="Segoe UI"/>
                <w:sz w:val="19"/>
                <w:szCs w:val="19"/>
              </w:rPr>
              <w:t xml:space="preserve"> points will be received up to maximum </w:t>
            </w:r>
            <w:r>
              <w:rPr>
                <w:rFonts w:ascii="Segoe UI" w:hAnsi="Segoe UI" w:cs="Segoe UI"/>
                <w:sz w:val="19"/>
                <w:szCs w:val="19"/>
              </w:rPr>
              <w:t>3</w:t>
            </w:r>
            <w:r w:rsidR="009B2C77">
              <w:rPr>
                <w:rFonts w:ascii="Segoe UI" w:hAnsi="Segoe UI" w:cs="Segoe UI"/>
                <w:sz w:val="19"/>
                <w:szCs w:val="19"/>
              </w:rPr>
              <w:t>0</w:t>
            </w:r>
            <w:r w:rsidRPr="00116968">
              <w:rPr>
                <w:rFonts w:ascii="Segoe UI" w:hAnsi="Segoe UI" w:cs="Segoe UI"/>
                <w:sz w:val="19"/>
                <w:szCs w:val="19"/>
              </w:rPr>
              <w:t xml:space="preserve"> points</w:t>
            </w:r>
          </w:p>
        </w:tc>
        <w:tc>
          <w:tcPr>
            <w:tcW w:w="810" w:type="dxa"/>
            <w:vAlign w:val="center"/>
          </w:tcPr>
          <w:p w14:paraId="1E3B004B" w14:textId="50ACC0C6" w:rsidR="00AC4723" w:rsidRPr="0023267F" w:rsidRDefault="00AC4723" w:rsidP="00AC4723">
            <w:pPr>
              <w:spacing w:before="40" w:after="40" w:line="240" w:lineRule="auto"/>
              <w:jc w:val="center"/>
              <w:rPr>
                <w:rFonts w:ascii="Segoe UI" w:hAnsi="Segoe UI" w:cs="Segoe UI"/>
                <w:snapToGrid w:val="0"/>
                <w:sz w:val="19"/>
                <w:szCs w:val="19"/>
              </w:rPr>
            </w:pPr>
            <w:r>
              <w:rPr>
                <w:rFonts w:ascii="Segoe UI" w:hAnsi="Segoe UI" w:cs="Segoe UI"/>
                <w:snapToGrid w:val="0"/>
                <w:sz w:val="19"/>
                <w:szCs w:val="19"/>
              </w:rPr>
              <w:t>3</w:t>
            </w:r>
            <w:r w:rsidR="009B2C77">
              <w:rPr>
                <w:rFonts w:ascii="Segoe UI" w:hAnsi="Segoe UI" w:cs="Segoe UI"/>
                <w:snapToGrid w:val="0"/>
                <w:sz w:val="19"/>
                <w:szCs w:val="19"/>
              </w:rPr>
              <w:t>0</w:t>
            </w:r>
          </w:p>
        </w:tc>
        <w:tc>
          <w:tcPr>
            <w:tcW w:w="1260" w:type="dxa"/>
            <w:vMerge/>
            <w:vAlign w:val="center"/>
          </w:tcPr>
          <w:p w14:paraId="5886FE82" w14:textId="77777777" w:rsidR="00AC4723" w:rsidRPr="0023267F" w:rsidRDefault="00AC4723" w:rsidP="00AC4723">
            <w:pPr>
              <w:spacing w:before="60" w:after="60" w:line="240" w:lineRule="auto"/>
              <w:jc w:val="center"/>
              <w:rPr>
                <w:rFonts w:ascii="Segoe UI" w:hAnsi="Segoe UI" w:cs="Segoe UI"/>
                <w:snapToGrid w:val="0"/>
                <w:sz w:val="19"/>
                <w:szCs w:val="19"/>
                <w:lang w:val="en-GB"/>
              </w:rPr>
            </w:pPr>
          </w:p>
        </w:tc>
      </w:tr>
      <w:tr w:rsidR="00AC4723" w:rsidRPr="00E2052B" w14:paraId="0FABA437" w14:textId="77777777" w:rsidTr="0028427F">
        <w:trPr>
          <w:cantSplit/>
        </w:trPr>
        <w:tc>
          <w:tcPr>
            <w:tcW w:w="987" w:type="dxa"/>
          </w:tcPr>
          <w:p w14:paraId="3DD89435" w14:textId="1FBE6A63" w:rsidR="00AC4723" w:rsidRPr="0023267F" w:rsidRDefault="00AC4723" w:rsidP="00AC4723">
            <w:pPr>
              <w:spacing w:before="40" w:after="40" w:line="240" w:lineRule="auto"/>
              <w:jc w:val="center"/>
              <w:rPr>
                <w:rFonts w:ascii="Segoe UI" w:hAnsi="Segoe UI" w:cs="Segoe UI"/>
                <w:snapToGrid w:val="0"/>
                <w:sz w:val="19"/>
                <w:szCs w:val="19"/>
                <w:lang w:val="en-GB"/>
              </w:rPr>
            </w:pPr>
            <w:r w:rsidRPr="0023267F">
              <w:rPr>
                <w:rFonts w:ascii="Segoe UI" w:hAnsi="Segoe UI" w:cs="Segoe UI"/>
                <w:snapToGrid w:val="0"/>
                <w:sz w:val="19"/>
                <w:szCs w:val="19"/>
                <w:lang w:val="en-GB"/>
              </w:rPr>
              <w:t>3.</w:t>
            </w:r>
            <w:r>
              <w:rPr>
                <w:rFonts w:ascii="Segoe UI" w:hAnsi="Segoe UI" w:cs="Segoe UI"/>
                <w:snapToGrid w:val="0"/>
                <w:sz w:val="19"/>
                <w:szCs w:val="19"/>
                <w:lang w:val="en-GB"/>
              </w:rPr>
              <w:t>3</w:t>
            </w:r>
          </w:p>
        </w:tc>
        <w:tc>
          <w:tcPr>
            <w:tcW w:w="7470" w:type="dxa"/>
            <w:gridSpan w:val="2"/>
          </w:tcPr>
          <w:p w14:paraId="6705096A" w14:textId="72A76A5D" w:rsidR="00AC4723" w:rsidRPr="0023267F" w:rsidRDefault="00AC4723" w:rsidP="00AC4723">
            <w:pPr>
              <w:spacing w:before="40" w:after="40" w:line="240" w:lineRule="auto"/>
              <w:rPr>
                <w:rFonts w:ascii="Segoe UI" w:hAnsi="Segoe UI" w:cs="Segoe UI"/>
                <w:snapToGrid w:val="0"/>
                <w:sz w:val="19"/>
                <w:szCs w:val="19"/>
              </w:rPr>
            </w:pPr>
            <w:r w:rsidRPr="006457FB">
              <w:rPr>
                <w:rFonts w:ascii="Segoe UI" w:hAnsi="Segoe UI" w:cs="Segoe UI"/>
                <w:snapToGrid w:val="0"/>
                <w:sz w:val="19"/>
                <w:szCs w:val="19"/>
              </w:rPr>
              <w:t>Civil engineer</w:t>
            </w:r>
          </w:p>
        </w:tc>
        <w:tc>
          <w:tcPr>
            <w:tcW w:w="1260" w:type="dxa"/>
            <w:vMerge w:val="restart"/>
            <w:vAlign w:val="center"/>
          </w:tcPr>
          <w:p w14:paraId="474726E3" w14:textId="113DCE9F" w:rsidR="00AC4723" w:rsidRPr="0023267F" w:rsidRDefault="009B2C77" w:rsidP="00AC4723">
            <w:pPr>
              <w:spacing w:before="60" w:after="60" w:line="240" w:lineRule="auto"/>
              <w:jc w:val="center"/>
              <w:rPr>
                <w:rFonts w:ascii="Segoe UI" w:hAnsi="Segoe UI" w:cs="Segoe UI"/>
                <w:snapToGrid w:val="0"/>
                <w:sz w:val="19"/>
                <w:szCs w:val="19"/>
                <w:lang w:val="en-GB"/>
              </w:rPr>
            </w:pPr>
            <w:r>
              <w:rPr>
                <w:rFonts w:ascii="Segoe UI" w:hAnsi="Segoe UI" w:cs="Segoe UI"/>
                <w:snapToGrid w:val="0"/>
                <w:sz w:val="19"/>
                <w:szCs w:val="19"/>
                <w:lang w:val="en-GB"/>
              </w:rPr>
              <w:t>55</w:t>
            </w:r>
          </w:p>
        </w:tc>
      </w:tr>
      <w:tr w:rsidR="00AC4723" w:rsidRPr="00E2052B" w14:paraId="51B38752" w14:textId="77777777" w:rsidTr="00DC0FED">
        <w:trPr>
          <w:cantSplit/>
          <w:trHeight w:val="1011"/>
        </w:trPr>
        <w:tc>
          <w:tcPr>
            <w:tcW w:w="987" w:type="dxa"/>
            <w:vMerge w:val="restart"/>
            <w:vAlign w:val="center"/>
            <w:hideMark/>
          </w:tcPr>
          <w:p w14:paraId="46C78BFA" w14:textId="77777777" w:rsidR="00AC4723" w:rsidRPr="0023267F" w:rsidRDefault="00AC4723" w:rsidP="00AC4723">
            <w:pPr>
              <w:spacing w:before="40" w:after="40" w:line="240" w:lineRule="auto"/>
              <w:jc w:val="center"/>
              <w:rPr>
                <w:rFonts w:ascii="Segoe UI" w:hAnsi="Segoe UI" w:cs="Segoe UI"/>
                <w:snapToGrid w:val="0"/>
                <w:sz w:val="19"/>
                <w:szCs w:val="19"/>
                <w:lang w:val="en-GB"/>
              </w:rPr>
            </w:pPr>
          </w:p>
        </w:tc>
        <w:tc>
          <w:tcPr>
            <w:tcW w:w="6660" w:type="dxa"/>
          </w:tcPr>
          <w:p w14:paraId="2B8A6737" w14:textId="6BFF74D7" w:rsidR="00AC4723" w:rsidRPr="0023267F" w:rsidRDefault="00AC4723" w:rsidP="00AC4723">
            <w:pPr>
              <w:spacing w:after="0" w:line="240" w:lineRule="auto"/>
              <w:ind w:left="36"/>
              <w:contextualSpacing/>
              <w:jc w:val="both"/>
              <w:rPr>
                <w:rFonts w:ascii="Segoe UI" w:hAnsi="Segoe UI" w:cs="Segoe UI"/>
                <w:snapToGrid w:val="0"/>
                <w:sz w:val="19"/>
                <w:szCs w:val="19"/>
                <w:lang w:val="en-GB"/>
              </w:rPr>
            </w:pPr>
            <w:r w:rsidRPr="006457FB">
              <w:rPr>
                <w:rFonts w:ascii="Segoe UI" w:hAnsi="Segoe UI" w:cs="Segoe UI"/>
                <w:sz w:val="19"/>
                <w:szCs w:val="19"/>
                <w:lang w:val="en-GB"/>
              </w:rPr>
              <w:t>Civil engineer</w:t>
            </w:r>
            <w:r>
              <w:rPr>
                <w:rFonts w:ascii="Segoe UI" w:hAnsi="Segoe UI" w:cs="Segoe UI"/>
                <w:sz w:val="19"/>
                <w:szCs w:val="19"/>
                <w:lang w:val="en-GB"/>
              </w:rPr>
              <w:t xml:space="preserve"> </w:t>
            </w:r>
            <w:r w:rsidRPr="00116968">
              <w:rPr>
                <w:rFonts w:ascii="Segoe UI" w:hAnsi="Segoe UI" w:cs="Segoe UI"/>
                <w:sz w:val="19"/>
                <w:szCs w:val="19"/>
                <w:lang w:val="en-GB"/>
              </w:rPr>
              <w:t>with minimum 1</w:t>
            </w:r>
            <w:r>
              <w:rPr>
                <w:rFonts w:ascii="Segoe UI" w:hAnsi="Segoe UI" w:cs="Segoe UI"/>
                <w:sz w:val="19"/>
                <w:szCs w:val="19"/>
                <w:lang w:val="en-GB"/>
              </w:rPr>
              <w:t>5</w:t>
            </w:r>
            <w:r w:rsidRPr="00116968">
              <w:rPr>
                <w:rFonts w:ascii="Segoe UI" w:hAnsi="Segoe UI" w:cs="Segoe UI"/>
                <w:sz w:val="19"/>
                <w:szCs w:val="19"/>
                <w:lang w:val="en-GB"/>
              </w:rPr>
              <w:t xml:space="preserve"> years of</w:t>
            </w:r>
            <w:r>
              <w:rPr>
                <w:rFonts w:ascii="Segoe UI" w:hAnsi="Segoe UI" w:cs="Segoe UI"/>
                <w:sz w:val="19"/>
                <w:szCs w:val="19"/>
                <w:lang w:val="en-GB"/>
              </w:rPr>
              <w:t xml:space="preserve"> </w:t>
            </w:r>
            <w:r w:rsidRPr="006457FB">
              <w:rPr>
                <w:rFonts w:ascii="Segoe UI" w:hAnsi="Segoe UI" w:cs="Segoe UI"/>
                <w:sz w:val="19"/>
                <w:szCs w:val="19"/>
                <w:lang w:val="en-GB"/>
              </w:rPr>
              <w:t xml:space="preserve">experience in civil design </w:t>
            </w:r>
            <w:r w:rsidRPr="00116968">
              <w:rPr>
                <w:rFonts w:ascii="Segoe UI" w:hAnsi="Segoe UI" w:cs="Segoe UI"/>
                <w:sz w:val="19"/>
                <w:szCs w:val="19"/>
                <w:lang w:val="en-GB"/>
              </w:rPr>
              <w:t xml:space="preserve">will obtain </w:t>
            </w:r>
            <w:r>
              <w:rPr>
                <w:rFonts w:ascii="Segoe UI" w:hAnsi="Segoe UI" w:cs="Segoe UI"/>
                <w:sz w:val="19"/>
                <w:szCs w:val="19"/>
                <w:lang w:val="en-GB"/>
              </w:rPr>
              <w:t>18</w:t>
            </w:r>
            <w:r w:rsidRPr="00116968">
              <w:rPr>
                <w:rFonts w:ascii="Segoe UI" w:hAnsi="Segoe UI" w:cs="Segoe UI"/>
                <w:sz w:val="19"/>
                <w:szCs w:val="19"/>
                <w:lang w:val="en-GB"/>
              </w:rPr>
              <w:t xml:space="preserve"> points. For each additional year of experience </w:t>
            </w:r>
            <w:r w:rsidRPr="006457FB">
              <w:rPr>
                <w:rFonts w:cstheme="minorHAnsi"/>
                <w:lang w:val="en-GB"/>
              </w:rPr>
              <w:t>in civil design</w:t>
            </w:r>
            <w:r w:rsidRPr="00116968">
              <w:rPr>
                <w:rFonts w:ascii="Segoe UI" w:hAnsi="Segoe UI" w:cs="Segoe UI"/>
                <w:sz w:val="19"/>
                <w:szCs w:val="19"/>
                <w:lang w:val="en-GB"/>
              </w:rPr>
              <w:t xml:space="preserve">, </w:t>
            </w:r>
            <w:r w:rsidRPr="00116968">
              <w:rPr>
                <w:rFonts w:ascii="Segoe UI" w:hAnsi="Segoe UI" w:cs="Segoe UI"/>
                <w:snapToGrid w:val="0"/>
                <w:sz w:val="19"/>
                <w:szCs w:val="19"/>
              </w:rPr>
              <w:t xml:space="preserve">additional </w:t>
            </w:r>
            <w:r>
              <w:rPr>
                <w:rFonts w:ascii="Segoe UI" w:hAnsi="Segoe UI" w:cs="Segoe UI"/>
                <w:snapToGrid w:val="0"/>
                <w:sz w:val="19"/>
                <w:szCs w:val="19"/>
              </w:rPr>
              <w:t>1</w:t>
            </w:r>
            <w:r w:rsidRPr="00116968">
              <w:rPr>
                <w:rFonts w:ascii="Segoe UI" w:hAnsi="Segoe UI" w:cs="Segoe UI"/>
                <w:snapToGrid w:val="0"/>
                <w:sz w:val="19"/>
                <w:szCs w:val="19"/>
              </w:rPr>
              <w:t xml:space="preserve"> point </w:t>
            </w:r>
            <w:r>
              <w:rPr>
                <w:rFonts w:ascii="Segoe UI" w:hAnsi="Segoe UI" w:cs="Segoe UI"/>
                <w:snapToGrid w:val="0"/>
                <w:sz w:val="19"/>
                <w:szCs w:val="19"/>
              </w:rPr>
              <w:t xml:space="preserve">will be received </w:t>
            </w:r>
            <w:r w:rsidRPr="00116968">
              <w:rPr>
                <w:rFonts w:ascii="Segoe UI" w:hAnsi="Segoe UI" w:cs="Segoe UI"/>
                <w:snapToGrid w:val="0"/>
                <w:sz w:val="19"/>
                <w:szCs w:val="19"/>
              </w:rPr>
              <w:t xml:space="preserve">up to maximum </w:t>
            </w:r>
            <w:r>
              <w:rPr>
                <w:rFonts w:ascii="Segoe UI" w:hAnsi="Segoe UI" w:cs="Segoe UI"/>
                <w:snapToGrid w:val="0"/>
                <w:sz w:val="19"/>
                <w:szCs w:val="19"/>
              </w:rPr>
              <w:t>25</w:t>
            </w:r>
            <w:r w:rsidRPr="00116968">
              <w:rPr>
                <w:rFonts w:ascii="Segoe UI" w:hAnsi="Segoe UI" w:cs="Segoe UI"/>
                <w:snapToGrid w:val="0"/>
                <w:sz w:val="19"/>
                <w:szCs w:val="19"/>
              </w:rPr>
              <w:t xml:space="preserve"> points in total.</w:t>
            </w:r>
          </w:p>
        </w:tc>
        <w:tc>
          <w:tcPr>
            <w:tcW w:w="810" w:type="dxa"/>
          </w:tcPr>
          <w:p w14:paraId="0B3CB33A" w14:textId="0124D6ED" w:rsidR="00AC4723" w:rsidRPr="0023267F" w:rsidRDefault="00AC4723" w:rsidP="00AC4723">
            <w:pPr>
              <w:spacing w:after="0" w:line="240" w:lineRule="auto"/>
              <w:ind w:left="36"/>
              <w:contextualSpacing/>
              <w:jc w:val="center"/>
              <w:rPr>
                <w:rFonts w:ascii="Segoe UI" w:hAnsi="Segoe UI" w:cs="Segoe UI"/>
                <w:snapToGrid w:val="0"/>
                <w:sz w:val="19"/>
                <w:szCs w:val="19"/>
                <w:lang w:val="en-GB"/>
              </w:rPr>
            </w:pPr>
            <w:r>
              <w:rPr>
                <w:rFonts w:ascii="Segoe UI" w:hAnsi="Segoe UI" w:cs="Segoe UI"/>
                <w:snapToGrid w:val="0"/>
                <w:sz w:val="19"/>
                <w:szCs w:val="19"/>
                <w:lang w:val="en-GB"/>
              </w:rPr>
              <w:t>25</w:t>
            </w:r>
          </w:p>
        </w:tc>
        <w:tc>
          <w:tcPr>
            <w:tcW w:w="1260" w:type="dxa"/>
            <w:vMerge/>
            <w:vAlign w:val="center"/>
          </w:tcPr>
          <w:p w14:paraId="32B48087" w14:textId="77777777" w:rsidR="00AC4723" w:rsidRPr="0023267F" w:rsidRDefault="00AC4723" w:rsidP="00AC4723">
            <w:pPr>
              <w:spacing w:before="60" w:after="60" w:line="240" w:lineRule="auto"/>
              <w:jc w:val="center"/>
              <w:rPr>
                <w:rFonts w:ascii="Segoe UI" w:hAnsi="Segoe UI" w:cs="Segoe UI"/>
                <w:snapToGrid w:val="0"/>
                <w:sz w:val="19"/>
                <w:szCs w:val="19"/>
                <w:lang w:val="en-GB"/>
              </w:rPr>
            </w:pPr>
          </w:p>
        </w:tc>
      </w:tr>
      <w:tr w:rsidR="00AC4723" w:rsidRPr="00E2052B" w14:paraId="22395565" w14:textId="77777777" w:rsidTr="00DC0FED">
        <w:trPr>
          <w:cantSplit/>
          <w:trHeight w:val="1011"/>
        </w:trPr>
        <w:tc>
          <w:tcPr>
            <w:tcW w:w="987" w:type="dxa"/>
            <w:vMerge/>
            <w:vAlign w:val="center"/>
          </w:tcPr>
          <w:p w14:paraId="2AD672F2" w14:textId="77777777" w:rsidR="00AC4723" w:rsidRPr="0023267F" w:rsidRDefault="00AC4723" w:rsidP="00AC4723">
            <w:pPr>
              <w:spacing w:before="40" w:after="40" w:line="240" w:lineRule="auto"/>
              <w:jc w:val="center"/>
              <w:rPr>
                <w:rFonts w:ascii="Segoe UI" w:hAnsi="Segoe UI" w:cs="Segoe UI"/>
                <w:snapToGrid w:val="0"/>
                <w:sz w:val="19"/>
                <w:szCs w:val="19"/>
                <w:lang w:val="en-GB"/>
              </w:rPr>
            </w:pPr>
          </w:p>
        </w:tc>
        <w:tc>
          <w:tcPr>
            <w:tcW w:w="6660" w:type="dxa"/>
          </w:tcPr>
          <w:p w14:paraId="000486B5" w14:textId="422EDB99" w:rsidR="00AC4723" w:rsidRPr="0023267F" w:rsidRDefault="00AC4723" w:rsidP="00AC4723">
            <w:pPr>
              <w:spacing w:after="0" w:line="240" w:lineRule="auto"/>
              <w:ind w:left="36"/>
              <w:contextualSpacing/>
              <w:jc w:val="both"/>
              <w:rPr>
                <w:rFonts w:ascii="Segoe UI" w:hAnsi="Segoe UI" w:cs="Segoe UI"/>
                <w:sz w:val="19"/>
                <w:szCs w:val="19"/>
                <w:lang w:val="en-GB"/>
              </w:rPr>
            </w:pPr>
            <w:r w:rsidRPr="006457FB">
              <w:rPr>
                <w:rFonts w:ascii="Segoe UI" w:hAnsi="Segoe UI" w:cs="Segoe UI"/>
                <w:snapToGrid w:val="0"/>
                <w:sz w:val="19"/>
                <w:szCs w:val="19"/>
              </w:rPr>
              <w:t xml:space="preserve">Civil engineer </w:t>
            </w:r>
            <w:r w:rsidRPr="00116968">
              <w:rPr>
                <w:rFonts w:ascii="Segoe UI" w:hAnsi="Segoe UI" w:cs="Segoe UI"/>
                <w:sz w:val="19"/>
                <w:szCs w:val="19"/>
              </w:rPr>
              <w:t xml:space="preserve">who </w:t>
            </w:r>
            <w:r w:rsidRPr="006457FB">
              <w:rPr>
                <w:rFonts w:ascii="Segoe UI" w:hAnsi="Segoe UI" w:cs="Segoe UI"/>
                <w:sz w:val="19"/>
                <w:szCs w:val="19"/>
              </w:rPr>
              <w:t>successfully completed designs, as the lead civil engineer, for at least one facility of similar nature and complexity as those specified under</w:t>
            </w:r>
            <w:r w:rsidR="00094AA1">
              <w:rPr>
                <w:rFonts w:ascii="Segoe UI" w:hAnsi="Segoe UI" w:cs="Segoe UI"/>
                <w:sz w:val="19"/>
                <w:szCs w:val="19"/>
              </w:rPr>
              <w:t xml:space="preserve"> </w:t>
            </w:r>
            <w:r w:rsidR="00094AA1">
              <w:rPr>
                <w:rFonts w:ascii="Segoe UI" w:eastAsia="Times New Roman" w:hAnsi="Segoe UI" w:cs="Segoe UI"/>
                <w:kern w:val="28"/>
                <w:sz w:val="19"/>
                <w:szCs w:val="19"/>
                <w:lang w:val="en-GB"/>
              </w:rPr>
              <w:t>Previous experience criteria above,</w:t>
            </w:r>
            <w:r w:rsidR="00094AA1" w:rsidRPr="00292B51">
              <w:rPr>
                <w:rFonts w:ascii="Segoe UI" w:eastAsia="Times New Roman" w:hAnsi="Segoe UI" w:cs="Segoe UI"/>
                <w:kern w:val="28"/>
                <w:sz w:val="19"/>
                <w:szCs w:val="19"/>
                <w:lang w:val="en-GB"/>
              </w:rPr>
              <w:t xml:space="preserve"> </w:t>
            </w:r>
            <w:r w:rsidRPr="006457FB">
              <w:rPr>
                <w:rFonts w:ascii="Segoe UI" w:hAnsi="Segoe UI" w:cs="Segoe UI"/>
                <w:sz w:val="19"/>
                <w:szCs w:val="19"/>
              </w:rPr>
              <w:t>regardless of the category</w:t>
            </w:r>
            <w:r>
              <w:rPr>
                <w:rFonts w:ascii="Segoe UI" w:hAnsi="Segoe UI" w:cs="Segoe UI"/>
                <w:sz w:val="19"/>
                <w:szCs w:val="19"/>
              </w:rPr>
              <w:t xml:space="preserve"> </w:t>
            </w:r>
            <w:r w:rsidRPr="00116968">
              <w:rPr>
                <w:rFonts w:ascii="Segoe UI" w:hAnsi="Segoe UI" w:cs="Segoe UI"/>
                <w:sz w:val="19"/>
                <w:szCs w:val="19"/>
              </w:rPr>
              <w:t xml:space="preserve">will obtain </w:t>
            </w:r>
            <w:r>
              <w:rPr>
                <w:rFonts w:ascii="Segoe UI" w:hAnsi="Segoe UI" w:cs="Segoe UI"/>
                <w:sz w:val="19"/>
                <w:szCs w:val="19"/>
              </w:rPr>
              <w:t>2</w:t>
            </w:r>
            <w:r w:rsidR="009B2C77">
              <w:rPr>
                <w:rFonts w:ascii="Segoe UI" w:hAnsi="Segoe UI" w:cs="Segoe UI"/>
                <w:sz w:val="19"/>
                <w:szCs w:val="19"/>
              </w:rPr>
              <w:t>0</w:t>
            </w:r>
            <w:r w:rsidRPr="00116968">
              <w:rPr>
                <w:rFonts w:ascii="Segoe UI" w:hAnsi="Segoe UI" w:cs="Segoe UI"/>
                <w:sz w:val="19"/>
                <w:szCs w:val="19"/>
              </w:rPr>
              <w:t xml:space="preserve"> points. For each additional reference, </w:t>
            </w:r>
            <w:r>
              <w:rPr>
                <w:rFonts w:ascii="Segoe UI" w:hAnsi="Segoe UI" w:cs="Segoe UI"/>
                <w:sz w:val="19"/>
                <w:szCs w:val="19"/>
              </w:rPr>
              <w:t>5</w:t>
            </w:r>
            <w:r w:rsidRPr="00116968">
              <w:rPr>
                <w:rFonts w:ascii="Segoe UI" w:hAnsi="Segoe UI" w:cs="Segoe UI"/>
                <w:sz w:val="19"/>
                <w:szCs w:val="19"/>
              </w:rPr>
              <w:t xml:space="preserve"> points will be received up to maximum </w:t>
            </w:r>
            <w:r>
              <w:rPr>
                <w:rFonts w:ascii="Segoe UI" w:hAnsi="Segoe UI" w:cs="Segoe UI"/>
                <w:sz w:val="19"/>
                <w:szCs w:val="19"/>
              </w:rPr>
              <w:t>3</w:t>
            </w:r>
            <w:r w:rsidR="009B2C77">
              <w:rPr>
                <w:rFonts w:ascii="Segoe UI" w:hAnsi="Segoe UI" w:cs="Segoe UI"/>
                <w:sz w:val="19"/>
                <w:szCs w:val="19"/>
              </w:rPr>
              <w:t>0</w:t>
            </w:r>
            <w:r w:rsidRPr="00116968">
              <w:rPr>
                <w:rFonts w:ascii="Segoe UI" w:hAnsi="Segoe UI" w:cs="Segoe UI"/>
                <w:sz w:val="19"/>
                <w:szCs w:val="19"/>
              </w:rPr>
              <w:t xml:space="preserve"> points</w:t>
            </w:r>
          </w:p>
        </w:tc>
        <w:tc>
          <w:tcPr>
            <w:tcW w:w="810" w:type="dxa"/>
          </w:tcPr>
          <w:p w14:paraId="48B08A98" w14:textId="1348808C" w:rsidR="00AC4723" w:rsidRPr="0023267F" w:rsidRDefault="00AC4723" w:rsidP="00AC4723">
            <w:pPr>
              <w:spacing w:after="0" w:line="240" w:lineRule="auto"/>
              <w:ind w:left="36"/>
              <w:contextualSpacing/>
              <w:jc w:val="center"/>
              <w:rPr>
                <w:rFonts w:ascii="Segoe UI" w:hAnsi="Segoe UI" w:cs="Segoe UI"/>
                <w:snapToGrid w:val="0"/>
                <w:sz w:val="19"/>
                <w:szCs w:val="19"/>
                <w:lang w:val="en-GB"/>
              </w:rPr>
            </w:pPr>
            <w:r>
              <w:rPr>
                <w:rFonts w:ascii="Segoe UI" w:hAnsi="Segoe UI" w:cs="Segoe UI"/>
                <w:snapToGrid w:val="0"/>
                <w:sz w:val="19"/>
                <w:szCs w:val="19"/>
                <w:lang w:val="en-GB"/>
              </w:rPr>
              <w:t>3</w:t>
            </w:r>
            <w:r w:rsidR="009B2C77">
              <w:rPr>
                <w:rFonts w:ascii="Segoe UI" w:hAnsi="Segoe UI" w:cs="Segoe UI"/>
                <w:snapToGrid w:val="0"/>
                <w:sz w:val="19"/>
                <w:szCs w:val="19"/>
                <w:lang w:val="en-GB"/>
              </w:rPr>
              <w:t>0</w:t>
            </w:r>
          </w:p>
        </w:tc>
        <w:tc>
          <w:tcPr>
            <w:tcW w:w="1260" w:type="dxa"/>
            <w:vMerge/>
            <w:vAlign w:val="center"/>
          </w:tcPr>
          <w:p w14:paraId="37C1D5F1" w14:textId="77777777" w:rsidR="00AC4723" w:rsidRPr="0023267F" w:rsidRDefault="00AC4723" w:rsidP="00AC4723">
            <w:pPr>
              <w:spacing w:before="60" w:after="60" w:line="240" w:lineRule="auto"/>
              <w:jc w:val="center"/>
              <w:rPr>
                <w:rFonts w:ascii="Segoe UI" w:hAnsi="Segoe UI" w:cs="Segoe UI"/>
                <w:snapToGrid w:val="0"/>
                <w:sz w:val="19"/>
                <w:szCs w:val="19"/>
                <w:lang w:val="en-GB"/>
              </w:rPr>
            </w:pPr>
          </w:p>
        </w:tc>
      </w:tr>
      <w:tr w:rsidR="00AC4723" w:rsidRPr="00E2052B" w14:paraId="4541742A" w14:textId="77777777" w:rsidTr="0028427F">
        <w:trPr>
          <w:cantSplit/>
        </w:trPr>
        <w:tc>
          <w:tcPr>
            <w:tcW w:w="987" w:type="dxa"/>
          </w:tcPr>
          <w:p w14:paraId="6F5B2B2E" w14:textId="21F8570F" w:rsidR="00AC4723" w:rsidRPr="0023267F" w:rsidRDefault="00AC4723" w:rsidP="00AC4723">
            <w:pPr>
              <w:spacing w:before="40" w:after="40" w:line="240" w:lineRule="auto"/>
              <w:jc w:val="center"/>
              <w:rPr>
                <w:rFonts w:ascii="Segoe UI" w:hAnsi="Segoe UI" w:cs="Segoe UI"/>
                <w:snapToGrid w:val="0"/>
                <w:sz w:val="19"/>
                <w:szCs w:val="19"/>
                <w:lang w:val="en-GB"/>
              </w:rPr>
            </w:pPr>
            <w:r w:rsidRPr="0023267F">
              <w:rPr>
                <w:rFonts w:ascii="Segoe UI" w:hAnsi="Segoe UI" w:cs="Segoe UI"/>
                <w:snapToGrid w:val="0"/>
                <w:sz w:val="19"/>
                <w:szCs w:val="19"/>
                <w:lang w:val="en-GB"/>
              </w:rPr>
              <w:t>3.</w:t>
            </w:r>
            <w:r>
              <w:rPr>
                <w:rFonts w:ascii="Segoe UI" w:hAnsi="Segoe UI" w:cs="Segoe UI"/>
                <w:snapToGrid w:val="0"/>
                <w:sz w:val="19"/>
                <w:szCs w:val="19"/>
                <w:lang w:val="en-GB"/>
              </w:rPr>
              <w:t>4</w:t>
            </w:r>
          </w:p>
        </w:tc>
        <w:tc>
          <w:tcPr>
            <w:tcW w:w="7470" w:type="dxa"/>
            <w:gridSpan w:val="2"/>
          </w:tcPr>
          <w:p w14:paraId="3450FF51" w14:textId="119A8B6F" w:rsidR="00AC4723" w:rsidRPr="0023267F" w:rsidRDefault="00AC4723" w:rsidP="00AC4723">
            <w:pPr>
              <w:spacing w:before="40" w:after="40" w:line="240" w:lineRule="auto"/>
              <w:rPr>
                <w:rFonts w:ascii="Segoe UI" w:hAnsi="Segoe UI" w:cs="Segoe UI"/>
                <w:snapToGrid w:val="0"/>
                <w:sz w:val="19"/>
                <w:szCs w:val="19"/>
              </w:rPr>
            </w:pPr>
            <w:r w:rsidRPr="00261C1C">
              <w:rPr>
                <w:rFonts w:ascii="Segoe UI" w:hAnsi="Segoe UI" w:cs="Segoe UI"/>
                <w:snapToGrid w:val="0"/>
                <w:sz w:val="19"/>
                <w:szCs w:val="19"/>
              </w:rPr>
              <w:t>Electrical engineer</w:t>
            </w:r>
          </w:p>
        </w:tc>
        <w:tc>
          <w:tcPr>
            <w:tcW w:w="1260" w:type="dxa"/>
            <w:vMerge w:val="restart"/>
            <w:vAlign w:val="center"/>
          </w:tcPr>
          <w:p w14:paraId="225F836B" w14:textId="75F25F57" w:rsidR="00AC4723" w:rsidRPr="0023267F" w:rsidRDefault="009B2C77" w:rsidP="00AC4723">
            <w:pPr>
              <w:spacing w:before="60" w:after="60" w:line="240" w:lineRule="auto"/>
              <w:jc w:val="center"/>
              <w:rPr>
                <w:rFonts w:ascii="Segoe UI" w:hAnsi="Segoe UI" w:cs="Segoe UI"/>
                <w:snapToGrid w:val="0"/>
                <w:sz w:val="19"/>
                <w:szCs w:val="19"/>
                <w:lang w:val="en-GB"/>
              </w:rPr>
            </w:pPr>
            <w:r>
              <w:rPr>
                <w:rFonts w:ascii="Segoe UI" w:hAnsi="Segoe UI" w:cs="Segoe UI"/>
                <w:snapToGrid w:val="0"/>
                <w:sz w:val="19"/>
                <w:szCs w:val="19"/>
                <w:lang w:val="en-GB"/>
              </w:rPr>
              <w:t>55</w:t>
            </w:r>
          </w:p>
        </w:tc>
      </w:tr>
      <w:tr w:rsidR="00AC4723" w:rsidRPr="00E2052B" w14:paraId="00C65D51" w14:textId="77777777" w:rsidTr="00DC0FED">
        <w:trPr>
          <w:cantSplit/>
          <w:trHeight w:val="1043"/>
        </w:trPr>
        <w:tc>
          <w:tcPr>
            <w:tcW w:w="987" w:type="dxa"/>
            <w:vMerge w:val="restart"/>
            <w:vAlign w:val="center"/>
            <w:hideMark/>
          </w:tcPr>
          <w:p w14:paraId="7B12565B" w14:textId="77777777" w:rsidR="00AC4723" w:rsidRPr="0023267F" w:rsidRDefault="00AC4723" w:rsidP="00AC4723">
            <w:pPr>
              <w:spacing w:before="40" w:after="40" w:line="240" w:lineRule="auto"/>
              <w:rPr>
                <w:rFonts w:ascii="Segoe UI" w:hAnsi="Segoe UI" w:cs="Segoe UI"/>
                <w:snapToGrid w:val="0"/>
                <w:sz w:val="19"/>
                <w:szCs w:val="19"/>
                <w:lang w:val="en-GB"/>
              </w:rPr>
            </w:pPr>
          </w:p>
        </w:tc>
        <w:tc>
          <w:tcPr>
            <w:tcW w:w="6660" w:type="dxa"/>
          </w:tcPr>
          <w:p w14:paraId="78ECD5A6" w14:textId="1CB3A66C" w:rsidR="00AC4723" w:rsidRPr="0023267F" w:rsidRDefault="00AC4723" w:rsidP="00AC4723">
            <w:pPr>
              <w:spacing w:after="0" w:line="240" w:lineRule="auto"/>
              <w:ind w:left="36"/>
              <w:contextualSpacing/>
              <w:jc w:val="both"/>
              <w:rPr>
                <w:rFonts w:ascii="Segoe UI" w:hAnsi="Segoe UI" w:cs="Segoe UI"/>
                <w:snapToGrid w:val="0"/>
                <w:sz w:val="19"/>
                <w:szCs w:val="19"/>
                <w:lang w:val="en-GB"/>
              </w:rPr>
            </w:pPr>
            <w:r w:rsidRPr="00261C1C">
              <w:rPr>
                <w:rFonts w:ascii="Segoe UI" w:hAnsi="Segoe UI" w:cs="Segoe UI"/>
                <w:sz w:val="19"/>
                <w:szCs w:val="19"/>
                <w:lang w:val="en-GB"/>
              </w:rPr>
              <w:t xml:space="preserve">Electrical engineer </w:t>
            </w:r>
            <w:r w:rsidRPr="00116968">
              <w:rPr>
                <w:rFonts w:ascii="Segoe UI" w:hAnsi="Segoe UI" w:cs="Segoe UI"/>
                <w:sz w:val="19"/>
                <w:szCs w:val="19"/>
                <w:lang w:val="en-GB"/>
              </w:rPr>
              <w:t xml:space="preserve">with minimum </w:t>
            </w:r>
            <w:r w:rsidRPr="00261C1C">
              <w:rPr>
                <w:rFonts w:ascii="Segoe UI" w:hAnsi="Segoe UI" w:cs="Segoe UI"/>
                <w:sz w:val="19"/>
                <w:szCs w:val="19"/>
                <w:lang w:val="en-GB"/>
              </w:rPr>
              <w:t>1</w:t>
            </w:r>
            <w:r>
              <w:rPr>
                <w:rFonts w:ascii="Segoe UI" w:hAnsi="Segoe UI" w:cs="Segoe UI"/>
                <w:sz w:val="19"/>
                <w:szCs w:val="19"/>
                <w:lang w:val="en-GB"/>
              </w:rPr>
              <w:t>5</w:t>
            </w:r>
            <w:r w:rsidRPr="00261C1C">
              <w:rPr>
                <w:rFonts w:ascii="Segoe UI" w:hAnsi="Segoe UI" w:cs="Segoe UI"/>
                <w:sz w:val="19"/>
                <w:szCs w:val="19"/>
                <w:lang w:val="en-GB"/>
              </w:rPr>
              <w:t xml:space="preserve"> years of experience in electrical design</w:t>
            </w:r>
            <w:r w:rsidRPr="00116968">
              <w:rPr>
                <w:rFonts w:ascii="Segoe UI" w:hAnsi="Segoe UI" w:cs="Segoe UI"/>
                <w:sz w:val="19"/>
                <w:szCs w:val="19"/>
                <w:lang w:val="en-GB"/>
              </w:rPr>
              <w:t xml:space="preserve"> will obtain </w:t>
            </w:r>
            <w:r>
              <w:rPr>
                <w:rFonts w:ascii="Segoe UI" w:hAnsi="Segoe UI" w:cs="Segoe UI"/>
                <w:sz w:val="19"/>
                <w:szCs w:val="19"/>
                <w:lang w:val="en-GB"/>
              </w:rPr>
              <w:t>18</w:t>
            </w:r>
            <w:r w:rsidRPr="00116968">
              <w:rPr>
                <w:rFonts w:ascii="Segoe UI" w:hAnsi="Segoe UI" w:cs="Segoe UI"/>
                <w:sz w:val="19"/>
                <w:szCs w:val="19"/>
                <w:lang w:val="en-GB"/>
              </w:rPr>
              <w:t xml:space="preserve"> points. For each additional year of experience </w:t>
            </w:r>
            <w:r w:rsidRPr="00261C1C">
              <w:rPr>
                <w:rFonts w:cstheme="minorHAnsi"/>
                <w:lang w:val="en-GB"/>
              </w:rPr>
              <w:t>in electrical design</w:t>
            </w:r>
            <w:r w:rsidRPr="00116968">
              <w:rPr>
                <w:rFonts w:ascii="Segoe UI" w:hAnsi="Segoe UI" w:cs="Segoe UI"/>
                <w:sz w:val="19"/>
                <w:szCs w:val="19"/>
                <w:lang w:val="en-GB"/>
              </w:rPr>
              <w:t xml:space="preserve">, </w:t>
            </w:r>
            <w:r w:rsidRPr="00116968">
              <w:rPr>
                <w:rFonts w:ascii="Segoe UI" w:hAnsi="Segoe UI" w:cs="Segoe UI"/>
                <w:snapToGrid w:val="0"/>
                <w:sz w:val="19"/>
                <w:szCs w:val="19"/>
              </w:rPr>
              <w:t xml:space="preserve">additional </w:t>
            </w:r>
            <w:r>
              <w:rPr>
                <w:rFonts w:ascii="Segoe UI" w:hAnsi="Segoe UI" w:cs="Segoe UI"/>
                <w:snapToGrid w:val="0"/>
                <w:sz w:val="19"/>
                <w:szCs w:val="19"/>
              </w:rPr>
              <w:t>1</w:t>
            </w:r>
            <w:r w:rsidRPr="00116968">
              <w:rPr>
                <w:rFonts w:ascii="Segoe UI" w:hAnsi="Segoe UI" w:cs="Segoe UI"/>
                <w:snapToGrid w:val="0"/>
                <w:sz w:val="19"/>
                <w:szCs w:val="19"/>
              </w:rPr>
              <w:t xml:space="preserve"> point </w:t>
            </w:r>
            <w:r>
              <w:rPr>
                <w:rFonts w:ascii="Segoe UI" w:hAnsi="Segoe UI" w:cs="Segoe UI"/>
                <w:snapToGrid w:val="0"/>
                <w:sz w:val="19"/>
                <w:szCs w:val="19"/>
              </w:rPr>
              <w:t xml:space="preserve">will be received </w:t>
            </w:r>
            <w:r w:rsidRPr="00116968">
              <w:rPr>
                <w:rFonts w:ascii="Segoe UI" w:hAnsi="Segoe UI" w:cs="Segoe UI"/>
                <w:snapToGrid w:val="0"/>
                <w:sz w:val="19"/>
                <w:szCs w:val="19"/>
              </w:rPr>
              <w:t xml:space="preserve">up to maximum </w:t>
            </w:r>
            <w:r>
              <w:rPr>
                <w:rFonts w:ascii="Segoe UI" w:hAnsi="Segoe UI" w:cs="Segoe UI"/>
                <w:snapToGrid w:val="0"/>
                <w:sz w:val="19"/>
                <w:szCs w:val="19"/>
              </w:rPr>
              <w:t>25</w:t>
            </w:r>
            <w:r w:rsidRPr="00116968">
              <w:rPr>
                <w:rFonts w:ascii="Segoe UI" w:hAnsi="Segoe UI" w:cs="Segoe UI"/>
                <w:snapToGrid w:val="0"/>
                <w:sz w:val="19"/>
                <w:szCs w:val="19"/>
              </w:rPr>
              <w:t xml:space="preserve"> points in total.</w:t>
            </w:r>
          </w:p>
        </w:tc>
        <w:tc>
          <w:tcPr>
            <w:tcW w:w="810" w:type="dxa"/>
          </w:tcPr>
          <w:p w14:paraId="3C7D9D3A" w14:textId="33B28F29" w:rsidR="00AC4723" w:rsidRPr="0023267F" w:rsidRDefault="00AC4723" w:rsidP="00AC4723">
            <w:pPr>
              <w:spacing w:after="0" w:line="240" w:lineRule="auto"/>
              <w:ind w:left="36"/>
              <w:contextualSpacing/>
              <w:jc w:val="center"/>
              <w:rPr>
                <w:rFonts w:ascii="Segoe UI" w:hAnsi="Segoe UI" w:cs="Segoe UI"/>
                <w:snapToGrid w:val="0"/>
                <w:sz w:val="19"/>
                <w:szCs w:val="19"/>
                <w:lang w:val="en-GB"/>
              </w:rPr>
            </w:pPr>
            <w:r>
              <w:rPr>
                <w:rFonts w:ascii="Segoe UI" w:hAnsi="Segoe UI" w:cs="Segoe UI"/>
                <w:snapToGrid w:val="0"/>
                <w:sz w:val="19"/>
                <w:szCs w:val="19"/>
                <w:lang w:val="en-GB"/>
              </w:rPr>
              <w:t>25</w:t>
            </w:r>
          </w:p>
        </w:tc>
        <w:tc>
          <w:tcPr>
            <w:tcW w:w="1260" w:type="dxa"/>
            <w:vMerge/>
            <w:vAlign w:val="center"/>
          </w:tcPr>
          <w:p w14:paraId="3A0584D9" w14:textId="77777777" w:rsidR="00AC4723" w:rsidRPr="0023267F" w:rsidRDefault="00AC4723" w:rsidP="00AC4723">
            <w:pPr>
              <w:spacing w:before="60" w:after="60" w:line="240" w:lineRule="auto"/>
              <w:jc w:val="center"/>
              <w:rPr>
                <w:rFonts w:ascii="Segoe UI" w:hAnsi="Segoe UI" w:cs="Segoe UI"/>
                <w:snapToGrid w:val="0"/>
                <w:sz w:val="19"/>
                <w:szCs w:val="19"/>
                <w:lang w:val="en-GB"/>
              </w:rPr>
            </w:pPr>
          </w:p>
        </w:tc>
      </w:tr>
      <w:tr w:rsidR="00AC4723" w:rsidRPr="00E2052B" w14:paraId="6E0DCFDB" w14:textId="77777777" w:rsidTr="00DC0FED">
        <w:trPr>
          <w:cantSplit/>
          <w:trHeight w:val="1043"/>
        </w:trPr>
        <w:tc>
          <w:tcPr>
            <w:tcW w:w="987" w:type="dxa"/>
            <w:vMerge/>
            <w:vAlign w:val="center"/>
          </w:tcPr>
          <w:p w14:paraId="5C4100E1" w14:textId="77777777" w:rsidR="00AC4723" w:rsidRPr="0023267F" w:rsidRDefault="00AC4723" w:rsidP="00AC4723">
            <w:pPr>
              <w:spacing w:before="40" w:after="40" w:line="240" w:lineRule="auto"/>
              <w:rPr>
                <w:rFonts w:ascii="Segoe UI" w:hAnsi="Segoe UI" w:cs="Segoe UI"/>
                <w:snapToGrid w:val="0"/>
                <w:sz w:val="19"/>
                <w:szCs w:val="19"/>
                <w:lang w:val="en-GB"/>
              </w:rPr>
            </w:pPr>
          </w:p>
        </w:tc>
        <w:tc>
          <w:tcPr>
            <w:tcW w:w="6660" w:type="dxa"/>
          </w:tcPr>
          <w:p w14:paraId="44CB9626" w14:textId="3BD42B40" w:rsidR="00AC4723" w:rsidRPr="0023267F" w:rsidRDefault="00AC4723" w:rsidP="00AC4723">
            <w:pPr>
              <w:spacing w:after="0" w:line="240" w:lineRule="auto"/>
              <w:ind w:left="36"/>
              <w:contextualSpacing/>
              <w:jc w:val="both"/>
              <w:rPr>
                <w:rFonts w:ascii="Segoe UI" w:hAnsi="Segoe UI" w:cs="Segoe UI"/>
                <w:sz w:val="19"/>
                <w:szCs w:val="19"/>
                <w:lang w:val="en-GB"/>
              </w:rPr>
            </w:pPr>
            <w:r w:rsidRPr="00261C1C">
              <w:rPr>
                <w:rFonts w:ascii="Segoe UI" w:hAnsi="Segoe UI" w:cs="Segoe UI"/>
                <w:snapToGrid w:val="0"/>
                <w:sz w:val="19"/>
                <w:szCs w:val="19"/>
              </w:rPr>
              <w:t xml:space="preserve">Electrical engineer </w:t>
            </w:r>
            <w:r w:rsidRPr="00116968">
              <w:rPr>
                <w:rFonts w:ascii="Segoe UI" w:hAnsi="Segoe UI" w:cs="Segoe UI"/>
                <w:sz w:val="19"/>
                <w:szCs w:val="19"/>
              </w:rPr>
              <w:t xml:space="preserve">who </w:t>
            </w:r>
            <w:r w:rsidRPr="00F57B77">
              <w:rPr>
                <w:rFonts w:ascii="Segoe UI" w:hAnsi="Segoe UI" w:cs="Segoe UI"/>
                <w:sz w:val="19"/>
                <w:szCs w:val="19"/>
              </w:rPr>
              <w:t>successfully completed designs, as the lead electrical engineer, for at least one facility of similar nature and complexity as those specified under</w:t>
            </w:r>
            <w:r w:rsidR="008F3F51">
              <w:rPr>
                <w:rFonts w:ascii="Segoe UI" w:hAnsi="Segoe UI" w:cs="Segoe UI"/>
                <w:sz w:val="19"/>
                <w:szCs w:val="19"/>
              </w:rPr>
              <w:t xml:space="preserve"> </w:t>
            </w:r>
            <w:r w:rsidR="008F3F51">
              <w:rPr>
                <w:rFonts w:ascii="Segoe UI" w:eastAsia="Times New Roman" w:hAnsi="Segoe UI" w:cs="Segoe UI"/>
                <w:kern w:val="28"/>
                <w:sz w:val="19"/>
                <w:szCs w:val="19"/>
                <w:lang w:val="en-GB"/>
              </w:rPr>
              <w:t>Previous experience criteria above,</w:t>
            </w:r>
            <w:r w:rsidR="008F3F51" w:rsidRPr="00292B51">
              <w:rPr>
                <w:rFonts w:ascii="Segoe UI" w:eastAsia="Times New Roman" w:hAnsi="Segoe UI" w:cs="Segoe UI"/>
                <w:kern w:val="28"/>
                <w:sz w:val="19"/>
                <w:szCs w:val="19"/>
                <w:lang w:val="en-GB"/>
              </w:rPr>
              <w:t xml:space="preserve"> </w:t>
            </w:r>
            <w:r w:rsidRPr="00F57B77">
              <w:rPr>
                <w:rFonts w:ascii="Segoe UI" w:hAnsi="Segoe UI" w:cs="Segoe UI"/>
                <w:sz w:val="19"/>
                <w:szCs w:val="19"/>
              </w:rPr>
              <w:t>regardless of the category</w:t>
            </w:r>
            <w:r>
              <w:rPr>
                <w:rFonts w:ascii="Segoe UI" w:hAnsi="Segoe UI" w:cs="Segoe UI"/>
                <w:sz w:val="19"/>
                <w:szCs w:val="19"/>
              </w:rPr>
              <w:t xml:space="preserve"> </w:t>
            </w:r>
            <w:r w:rsidRPr="00116968">
              <w:rPr>
                <w:rFonts w:ascii="Segoe UI" w:hAnsi="Segoe UI" w:cs="Segoe UI"/>
                <w:sz w:val="19"/>
                <w:szCs w:val="19"/>
              </w:rPr>
              <w:t xml:space="preserve">will obtain </w:t>
            </w:r>
            <w:r>
              <w:rPr>
                <w:rFonts w:ascii="Segoe UI" w:hAnsi="Segoe UI" w:cs="Segoe UI"/>
                <w:sz w:val="19"/>
                <w:szCs w:val="19"/>
              </w:rPr>
              <w:t>2</w:t>
            </w:r>
            <w:r w:rsidR="009B2C77">
              <w:rPr>
                <w:rFonts w:ascii="Segoe UI" w:hAnsi="Segoe UI" w:cs="Segoe UI"/>
                <w:sz w:val="19"/>
                <w:szCs w:val="19"/>
              </w:rPr>
              <w:t>0</w:t>
            </w:r>
            <w:r w:rsidRPr="00116968">
              <w:rPr>
                <w:rFonts w:ascii="Segoe UI" w:hAnsi="Segoe UI" w:cs="Segoe UI"/>
                <w:sz w:val="19"/>
                <w:szCs w:val="19"/>
              </w:rPr>
              <w:t xml:space="preserve"> points. For each additional reference, </w:t>
            </w:r>
            <w:r>
              <w:rPr>
                <w:rFonts w:ascii="Segoe UI" w:hAnsi="Segoe UI" w:cs="Segoe UI"/>
                <w:sz w:val="19"/>
                <w:szCs w:val="19"/>
              </w:rPr>
              <w:t>5</w:t>
            </w:r>
            <w:r w:rsidRPr="00116968">
              <w:rPr>
                <w:rFonts w:ascii="Segoe UI" w:hAnsi="Segoe UI" w:cs="Segoe UI"/>
                <w:sz w:val="19"/>
                <w:szCs w:val="19"/>
              </w:rPr>
              <w:t xml:space="preserve"> points will be received up to maximum </w:t>
            </w:r>
            <w:r>
              <w:rPr>
                <w:rFonts w:ascii="Segoe UI" w:hAnsi="Segoe UI" w:cs="Segoe UI"/>
                <w:sz w:val="19"/>
                <w:szCs w:val="19"/>
              </w:rPr>
              <w:t>3</w:t>
            </w:r>
            <w:r w:rsidR="009B2C77">
              <w:rPr>
                <w:rFonts w:ascii="Segoe UI" w:hAnsi="Segoe UI" w:cs="Segoe UI"/>
                <w:sz w:val="19"/>
                <w:szCs w:val="19"/>
              </w:rPr>
              <w:t>0</w:t>
            </w:r>
            <w:r w:rsidRPr="00116968">
              <w:rPr>
                <w:rFonts w:ascii="Segoe UI" w:hAnsi="Segoe UI" w:cs="Segoe UI"/>
                <w:sz w:val="19"/>
                <w:szCs w:val="19"/>
              </w:rPr>
              <w:t xml:space="preserve"> points</w:t>
            </w:r>
          </w:p>
        </w:tc>
        <w:tc>
          <w:tcPr>
            <w:tcW w:w="810" w:type="dxa"/>
          </w:tcPr>
          <w:p w14:paraId="514C048C" w14:textId="6A1D0269" w:rsidR="00AC4723" w:rsidRPr="0023267F" w:rsidRDefault="00AC4723" w:rsidP="00AC4723">
            <w:pPr>
              <w:spacing w:after="0" w:line="240" w:lineRule="auto"/>
              <w:ind w:left="36"/>
              <w:contextualSpacing/>
              <w:jc w:val="center"/>
              <w:rPr>
                <w:rFonts w:ascii="Segoe UI" w:hAnsi="Segoe UI" w:cs="Segoe UI"/>
                <w:snapToGrid w:val="0"/>
                <w:sz w:val="19"/>
                <w:szCs w:val="19"/>
                <w:lang w:val="en-GB"/>
              </w:rPr>
            </w:pPr>
            <w:r>
              <w:rPr>
                <w:rFonts w:ascii="Segoe UI" w:hAnsi="Segoe UI" w:cs="Segoe UI"/>
                <w:snapToGrid w:val="0"/>
                <w:sz w:val="19"/>
                <w:szCs w:val="19"/>
                <w:lang w:val="en-GB"/>
              </w:rPr>
              <w:t>3</w:t>
            </w:r>
            <w:r w:rsidR="009B2C77">
              <w:rPr>
                <w:rFonts w:ascii="Segoe UI" w:hAnsi="Segoe UI" w:cs="Segoe UI"/>
                <w:snapToGrid w:val="0"/>
                <w:sz w:val="19"/>
                <w:szCs w:val="19"/>
                <w:lang w:val="en-GB"/>
              </w:rPr>
              <w:t>0</w:t>
            </w:r>
          </w:p>
        </w:tc>
        <w:tc>
          <w:tcPr>
            <w:tcW w:w="1260" w:type="dxa"/>
            <w:vMerge/>
            <w:vAlign w:val="center"/>
          </w:tcPr>
          <w:p w14:paraId="6C575968" w14:textId="77777777" w:rsidR="00AC4723" w:rsidRPr="0023267F" w:rsidRDefault="00AC4723" w:rsidP="00AC4723">
            <w:pPr>
              <w:spacing w:before="60" w:after="60" w:line="240" w:lineRule="auto"/>
              <w:jc w:val="center"/>
              <w:rPr>
                <w:rFonts w:ascii="Segoe UI" w:hAnsi="Segoe UI" w:cs="Segoe UI"/>
                <w:snapToGrid w:val="0"/>
                <w:sz w:val="19"/>
                <w:szCs w:val="19"/>
                <w:lang w:val="en-GB"/>
              </w:rPr>
            </w:pPr>
          </w:p>
        </w:tc>
      </w:tr>
      <w:tr w:rsidR="00AC4723" w:rsidRPr="00E2052B" w14:paraId="09807F70" w14:textId="77777777" w:rsidTr="007C0E37">
        <w:trPr>
          <w:cantSplit/>
          <w:trHeight w:val="373"/>
        </w:trPr>
        <w:tc>
          <w:tcPr>
            <w:tcW w:w="987" w:type="dxa"/>
          </w:tcPr>
          <w:p w14:paraId="1F02DB84" w14:textId="194DBA65" w:rsidR="00AC4723" w:rsidRPr="0023267F" w:rsidRDefault="00AC4723" w:rsidP="00AC4723">
            <w:pPr>
              <w:spacing w:before="40" w:after="40" w:line="240" w:lineRule="auto"/>
              <w:jc w:val="center"/>
              <w:rPr>
                <w:rFonts w:ascii="Segoe UI" w:hAnsi="Segoe UI" w:cs="Segoe UI"/>
                <w:sz w:val="19"/>
                <w:szCs w:val="19"/>
                <w:lang w:val="en-GB"/>
              </w:rPr>
            </w:pPr>
            <w:r w:rsidRPr="0023267F">
              <w:rPr>
                <w:rFonts w:ascii="Segoe UI" w:hAnsi="Segoe UI" w:cs="Segoe UI"/>
                <w:sz w:val="19"/>
                <w:szCs w:val="19"/>
                <w:lang w:val="en-GB"/>
              </w:rPr>
              <w:t>3.</w:t>
            </w:r>
            <w:r>
              <w:rPr>
                <w:rFonts w:ascii="Segoe UI" w:hAnsi="Segoe UI" w:cs="Segoe UI"/>
                <w:sz w:val="19"/>
                <w:szCs w:val="19"/>
                <w:lang w:val="en-GB"/>
              </w:rPr>
              <w:t>5</w:t>
            </w:r>
          </w:p>
        </w:tc>
        <w:tc>
          <w:tcPr>
            <w:tcW w:w="7470" w:type="dxa"/>
            <w:gridSpan w:val="2"/>
          </w:tcPr>
          <w:p w14:paraId="26829CCF" w14:textId="47E4B079" w:rsidR="00AC4723" w:rsidRPr="0023267F" w:rsidRDefault="00AC4723" w:rsidP="00AC4723">
            <w:pPr>
              <w:spacing w:after="0" w:line="240" w:lineRule="auto"/>
              <w:ind w:left="36"/>
              <w:contextualSpacing/>
              <w:rPr>
                <w:rFonts w:ascii="Segoe UI" w:hAnsi="Segoe UI" w:cs="Segoe UI"/>
                <w:sz w:val="19"/>
                <w:szCs w:val="19"/>
                <w:lang w:val="en-GB"/>
              </w:rPr>
            </w:pPr>
            <w:r w:rsidRPr="00AE7DB2">
              <w:rPr>
                <w:rFonts w:ascii="Segoe UI" w:hAnsi="Segoe UI" w:cs="Segoe UI"/>
                <w:snapToGrid w:val="0"/>
                <w:sz w:val="19"/>
                <w:szCs w:val="19"/>
                <w:lang w:val="en-GB"/>
              </w:rPr>
              <w:t>Mechanical engineer</w:t>
            </w:r>
          </w:p>
        </w:tc>
        <w:tc>
          <w:tcPr>
            <w:tcW w:w="1260" w:type="dxa"/>
            <w:vMerge w:val="restart"/>
            <w:vAlign w:val="center"/>
          </w:tcPr>
          <w:p w14:paraId="7BC68245" w14:textId="3D893165" w:rsidR="00AC4723" w:rsidRPr="0023267F" w:rsidRDefault="009B2C77" w:rsidP="00AC4723">
            <w:pPr>
              <w:spacing w:before="60" w:after="60" w:line="240" w:lineRule="auto"/>
              <w:jc w:val="center"/>
              <w:rPr>
                <w:rFonts w:ascii="Segoe UI" w:hAnsi="Segoe UI" w:cs="Segoe UI"/>
                <w:sz w:val="19"/>
                <w:szCs w:val="19"/>
                <w:lang w:val="en-GB"/>
              </w:rPr>
            </w:pPr>
            <w:r>
              <w:rPr>
                <w:rFonts w:ascii="Segoe UI" w:hAnsi="Segoe UI" w:cs="Segoe UI"/>
                <w:sz w:val="19"/>
                <w:szCs w:val="19"/>
                <w:lang w:val="en-GB"/>
              </w:rPr>
              <w:t>55</w:t>
            </w:r>
          </w:p>
        </w:tc>
      </w:tr>
      <w:tr w:rsidR="00AC4723" w:rsidRPr="00E2052B" w14:paraId="14D5D650" w14:textId="77777777" w:rsidTr="007C0E37">
        <w:trPr>
          <w:cantSplit/>
          <w:trHeight w:val="1043"/>
        </w:trPr>
        <w:tc>
          <w:tcPr>
            <w:tcW w:w="987" w:type="dxa"/>
            <w:vMerge w:val="restart"/>
            <w:vAlign w:val="center"/>
          </w:tcPr>
          <w:p w14:paraId="21EBBCE1" w14:textId="77777777" w:rsidR="00AC4723" w:rsidRPr="0023267F" w:rsidRDefault="00AC4723" w:rsidP="00AC4723">
            <w:pPr>
              <w:spacing w:before="40" w:after="40" w:line="240" w:lineRule="auto"/>
              <w:rPr>
                <w:rFonts w:ascii="Segoe UI" w:hAnsi="Segoe UI" w:cs="Segoe UI"/>
                <w:sz w:val="19"/>
                <w:szCs w:val="19"/>
                <w:lang w:val="en-GB"/>
              </w:rPr>
            </w:pPr>
          </w:p>
        </w:tc>
        <w:tc>
          <w:tcPr>
            <w:tcW w:w="6660" w:type="dxa"/>
          </w:tcPr>
          <w:p w14:paraId="6BB9C872" w14:textId="460682AC" w:rsidR="00AC4723" w:rsidRPr="0023267F" w:rsidRDefault="00AC4723" w:rsidP="00AC4723">
            <w:pPr>
              <w:spacing w:after="0" w:line="240" w:lineRule="auto"/>
              <w:ind w:left="36"/>
              <w:contextualSpacing/>
              <w:jc w:val="both"/>
              <w:rPr>
                <w:rFonts w:ascii="Segoe UI" w:hAnsi="Segoe UI" w:cs="Segoe UI"/>
                <w:sz w:val="19"/>
                <w:szCs w:val="19"/>
                <w:lang w:val="en-GB"/>
              </w:rPr>
            </w:pPr>
            <w:r w:rsidRPr="00AE7DB2">
              <w:rPr>
                <w:rFonts w:ascii="Segoe UI" w:hAnsi="Segoe UI" w:cs="Segoe UI"/>
                <w:sz w:val="19"/>
                <w:szCs w:val="19"/>
                <w:lang w:val="en-GB"/>
              </w:rPr>
              <w:t xml:space="preserve">Mechanical engineer </w:t>
            </w:r>
            <w:r w:rsidRPr="00116968">
              <w:rPr>
                <w:rFonts w:ascii="Segoe UI" w:hAnsi="Segoe UI" w:cs="Segoe UI"/>
                <w:sz w:val="19"/>
                <w:szCs w:val="19"/>
                <w:lang w:val="en-GB"/>
              </w:rPr>
              <w:t xml:space="preserve">with minimum </w:t>
            </w:r>
            <w:r w:rsidRPr="00AE7DB2">
              <w:rPr>
                <w:rFonts w:ascii="Segoe UI" w:hAnsi="Segoe UI" w:cs="Segoe UI"/>
                <w:sz w:val="19"/>
                <w:szCs w:val="19"/>
                <w:lang w:val="en-GB"/>
              </w:rPr>
              <w:t>1</w:t>
            </w:r>
            <w:r>
              <w:rPr>
                <w:rFonts w:ascii="Segoe UI" w:hAnsi="Segoe UI" w:cs="Segoe UI"/>
                <w:sz w:val="19"/>
                <w:szCs w:val="19"/>
                <w:lang w:val="en-GB"/>
              </w:rPr>
              <w:t>5</w:t>
            </w:r>
            <w:r w:rsidRPr="00AE7DB2">
              <w:rPr>
                <w:rFonts w:ascii="Segoe UI" w:hAnsi="Segoe UI" w:cs="Segoe UI"/>
                <w:sz w:val="19"/>
                <w:szCs w:val="19"/>
                <w:lang w:val="en-GB"/>
              </w:rPr>
              <w:t xml:space="preserve"> years of experience in mechanical design</w:t>
            </w:r>
            <w:r w:rsidRPr="00116968">
              <w:rPr>
                <w:rFonts w:ascii="Segoe UI" w:hAnsi="Segoe UI" w:cs="Segoe UI"/>
                <w:sz w:val="19"/>
                <w:szCs w:val="19"/>
                <w:lang w:val="en-GB"/>
              </w:rPr>
              <w:t xml:space="preserve"> will obtain </w:t>
            </w:r>
            <w:r>
              <w:rPr>
                <w:rFonts w:ascii="Segoe UI" w:hAnsi="Segoe UI" w:cs="Segoe UI"/>
                <w:sz w:val="19"/>
                <w:szCs w:val="19"/>
                <w:lang w:val="en-GB"/>
              </w:rPr>
              <w:t>18</w:t>
            </w:r>
            <w:r w:rsidRPr="00116968">
              <w:rPr>
                <w:rFonts w:ascii="Segoe UI" w:hAnsi="Segoe UI" w:cs="Segoe UI"/>
                <w:sz w:val="19"/>
                <w:szCs w:val="19"/>
                <w:lang w:val="en-GB"/>
              </w:rPr>
              <w:t xml:space="preserve"> points. For each additional year of experience </w:t>
            </w:r>
            <w:r w:rsidRPr="00AE7DB2">
              <w:rPr>
                <w:rFonts w:cstheme="minorHAnsi"/>
                <w:lang w:val="en-GB"/>
              </w:rPr>
              <w:t>in mechanical design</w:t>
            </w:r>
            <w:r w:rsidRPr="00116968">
              <w:rPr>
                <w:rFonts w:ascii="Segoe UI" w:hAnsi="Segoe UI" w:cs="Segoe UI"/>
                <w:sz w:val="19"/>
                <w:szCs w:val="19"/>
                <w:lang w:val="en-GB"/>
              </w:rPr>
              <w:t xml:space="preserve">, </w:t>
            </w:r>
            <w:r w:rsidRPr="00116968">
              <w:rPr>
                <w:rFonts w:ascii="Segoe UI" w:hAnsi="Segoe UI" w:cs="Segoe UI"/>
                <w:snapToGrid w:val="0"/>
                <w:sz w:val="19"/>
                <w:szCs w:val="19"/>
              </w:rPr>
              <w:t xml:space="preserve">additional </w:t>
            </w:r>
            <w:r>
              <w:rPr>
                <w:rFonts w:ascii="Segoe UI" w:hAnsi="Segoe UI" w:cs="Segoe UI"/>
                <w:snapToGrid w:val="0"/>
                <w:sz w:val="19"/>
                <w:szCs w:val="19"/>
              </w:rPr>
              <w:t>1</w:t>
            </w:r>
            <w:r w:rsidRPr="00116968">
              <w:rPr>
                <w:rFonts w:ascii="Segoe UI" w:hAnsi="Segoe UI" w:cs="Segoe UI"/>
                <w:snapToGrid w:val="0"/>
                <w:sz w:val="19"/>
                <w:szCs w:val="19"/>
              </w:rPr>
              <w:t xml:space="preserve"> point </w:t>
            </w:r>
            <w:r>
              <w:rPr>
                <w:rFonts w:ascii="Segoe UI" w:hAnsi="Segoe UI" w:cs="Segoe UI"/>
                <w:snapToGrid w:val="0"/>
                <w:sz w:val="19"/>
                <w:szCs w:val="19"/>
              </w:rPr>
              <w:t xml:space="preserve">will be received </w:t>
            </w:r>
            <w:r w:rsidRPr="00116968">
              <w:rPr>
                <w:rFonts w:ascii="Segoe UI" w:hAnsi="Segoe UI" w:cs="Segoe UI"/>
                <w:snapToGrid w:val="0"/>
                <w:sz w:val="19"/>
                <w:szCs w:val="19"/>
              </w:rPr>
              <w:t xml:space="preserve">up to maximum </w:t>
            </w:r>
            <w:r>
              <w:rPr>
                <w:rFonts w:ascii="Segoe UI" w:hAnsi="Segoe UI" w:cs="Segoe UI"/>
                <w:snapToGrid w:val="0"/>
                <w:sz w:val="19"/>
                <w:szCs w:val="19"/>
              </w:rPr>
              <w:t>25</w:t>
            </w:r>
            <w:r w:rsidRPr="00116968">
              <w:rPr>
                <w:rFonts w:ascii="Segoe UI" w:hAnsi="Segoe UI" w:cs="Segoe UI"/>
                <w:snapToGrid w:val="0"/>
                <w:sz w:val="19"/>
                <w:szCs w:val="19"/>
              </w:rPr>
              <w:t xml:space="preserve"> points in total.</w:t>
            </w:r>
          </w:p>
        </w:tc>
        <w:tc>
          <w:tcPr>
            <w:tcW w:w="810" w:type="dxa"/>
          </w:tcPr>
          <w:p w14:paraId="514BACE8" w14:textId="360D3FFB" w:rsidR="00AC4723" w:rsidRPr="0023267F" w:rsidRDefault="00AC4723" w:rsidP="00AC4723">
            <w:pPr>
              <w:spacing w:after="0" w:line="240" w:lineRule="auto"/>
              <w:ind w:left="36"/>
              <w:contextualSpacing/>
              <w:jc w:val="center"/>
              <w:rPr>
                <w:rFonts w:ascii="Segoe UI" w:hAnsi="Segoe UI" w:cs="Segoe UI"/>
                <w:sz w:val="19"/>
                <w:szCs w:val="19"/>
                <w:lang w:val="en-GB"/>
              </w:rPr>
            </w:pPr>
            <w:r>
              <w:rPr>
                <w:rFonts w:ascii="Segoe UI" w:hAnsi="Segoe UI" w:cs="Segoe UI"/>
                <w:sz w:val="19"/>
                <w:szCs w:val="19"/>
                <w:lang w:val="en-GB"/>
              </w:rPr>
              <w:t>25</w:t>
            </w:r>
          </w:p>
        </w:tc>
        <w:tc>
          <w:tcPr>
            <w:tcW w:w="1260" w:type="dxa"/>
            <w:vMerge/>
            <w:vAlign w:val="center"/>
          </w:tcPr>
          <w:p w14:paraId="5F3524E9" w14:textId="274A98A7" w:rsidR="00AC4723" w:rsidRPr="0023267F" w:rsidRDefault="00AC4723" w:rsidP="00AC4723">
            <w:pPr>
              <w:spacing w:before="60" w:after="60" w:line="240" w:lineRule="auto"/>
              <w:jc w:val="center"/>
              <w:rPr>
                <w:rFonts w:ascii="Segoe UI" w:hAnsi="Segoe UI" w:cs="Segoe UI"/>
                <w:sz w:val="19"/>
                <w:szCs w:val="19"/>
                <w:lang w:val="en-GB"/>
              </w:rPr>
            </w:pPr>
          </w:p>
        </w:tc>
      </w:tr>
      <w:tr w:rsidR="00AC4723" w:rsidRPr="00E2052B" w14:paraId="22B5E6B6" w14:textId="77777777" w:rsidTr="00DC0FED">
        <w:trPr>
          <w:cantSplit/>
          <w:trHeight w:val="1043"/>
        </w:trPr>
        <w:tc>
          <w:tcPr>
            <w:tcW w:w="987" w:type="dxa"/>
            <w:vMerge/>
            <w:vAlign w:val="center"/>
          </w:tcPr>
          <w:p w14:paraId="4EE12058" w14:textId="77777777" w:rsidR="00AC4723" w:rsidRPr="0023267F" w:rsidRDefault="00AC4723" w:rsidP="00AC4723">
            <w:pPr>
              <w:spacing w:before="40" w:after="40" w:line="240" w:lineRule="auto"/>
              <w:rPr>
                <w:rFonts w:ascii="Segoe UI" w:hAnsi="Segoe UI" w:cs="Segoe UI"/>
                <w:sz w:val="19"/>
                <w:szCs w:val="19"/>
                <w:lang w:val="en-GB"/>
              </w:rPr>
            </w:pPr>
          </w:p>
        </w:tc>
        <w:tc>
          <w:tcPr>
            <w:tcW w:w="6660" w:type="dxa"/>
          </w:tcPr>
          <w:p w14:paraId="2DA2B666" w14:textId="68FB30F4" w:rsidR="00AC4723" w:rsidRPr="0023267F" w:rsidRDefault="00AC4723" w:rsidP="00AC4723">
            <w:pPr>
              <w:spacing w:after="0" w:line="240" w:lineRule="auto"/>
              <w:ind w:left="36"/>
              <w:contextualSpacing/>
              <w:jc w:val="both"/>
              <w:rPr>
                <w:rFonts w:ascii="Segoe UI" w:hAnsi="Segoe UI" w:cs="Segoe UI"/>
                <w:snapToGrid w:val="0"/>
                <w:sz w:val="19"/>
                <w:szCs w:val="19"/>
                <w:lang w:val="en-GB"/>
              </w:rPr>
            </w:pPr>
            <w:r w:rsidRPr="00AE7DB2">
              <w:rPr>
                <w:rFonts w:ascii="Segoe UI" w:hAnsi="Segoe UI" w:cs="Segoe UI"/>
                <w:snapToGrid w:val="0"/>
                <w:sz w:val="19"/>
                <w:szCs w:val="19"/>
              </w:rPr>
              <w:t xml:space="preserve">Mechanical engineer </w:t>
            </w:r>
            <w:r w:rsidRPr="00116968">
              <w:rPr>
                <w:rFonts w:ascii="Segoe UI" w:hAnsi="Segoe UI" w:cs="Segoe UI"/>
                <w:sz w:val="19"/>
                <w:szCs w:val="19"/>
              </w:rPr>
              <w:t xml:space="preserve">who </w:t>
            </w:r>
            <w:r w:rsidRPr="003D5236">
              <w:rPr>
                <w:rFonts w:ascii="Segoe UI" w:hAnsi="Segoe UI" w:cs="Segoe UI"/>
                <w:sz w:val="19"/>
                <w:szCs w:val="19"/>
              </w:rPr>
              <w:t>successfully completed designs, as the lead mechanical engineer, for at least one facility of similar nature and complexity as those specified under</w:t>
            </w:r>
            <w:r w:rsidR="008F3F51">
              <w:rPr>
                <w:rFonts w:ascii="Segoe UI" w:hAnsi="Segoe UI" w:cs="Segoe UI"/>
                <w:sz w:val="19"/>
                <w:szCs w:val="19"/>
              </w:rPr>
              <w:t xml:space="preserve"> </w:t>
            </w:r>
            <w:r w:rsidR="008F3F51">
              <w:rPr>
                <w:rFonts w:ascii="Segoe UI" w:eastAsia="Times New Roman" w:hAnsi="Segoe UI" w:cs="Segoe UI"/>
                <w:kern w:val="28"/>
                <w:sz w:val="19"/>
                <w:szCs w:val="19"/>
                <w:lang w:val="en-GB"/>
              </w:rPr>
              <w:t xml:space="preserve">Previous experience criteria </w:t>
            </w:r>
            <w:proofErr w:type="gramStart"/>
            <w:r w:rsidR="008F3F51">
              <w:rPr>
                <w:rFonts w:ascii="Segoe UI" w:eastAsia="Times New Roman" w:hAnsi="Segoe UI" w:cs="Segoe UI"/>
                <w:kern w:val="28"/>
                <w:sz w:val="19"/>
                <w:szCs w:val="19"/>
                <w:lang w:val="en-GB"/>
              </w:rPr>
              <w:t>above,</w:t>
            </w:r>
            <w:r w:rsidR="008F3F51" w:rsidRPr="00292B51">
              <w:rPr>
                <w:rFonts w:ascii="Segoe UI" w:eastAsia="Times New Roman" w:hAnsi="Segoe UI" w:cs="Segoe UI"/>
                <w:kern w:val="28"/>
                <w:sz w:val="19"/>
                <w:szCs w:val="19"/>
                <w:lang w:val="en-GB"/>
              </w:rPr>
              <w:t xml:space="preserve"> </w:t>
            </w:r>
            <w:r w:rsidRPr="003D5236">
              <w:rPr>
                <w:rFonts w:ascii="Segoe UI" w:hAnsi="Segoe UI" w:cs="Segoe UI"/>
                <w:sz w:val="19"/>
                <w:szCs w:val="19"/>
              </w:rPr>
              <w:t xml:space="preserve"> regardless</w:t>
            </w:r>
            <w:proofErr w:type="gramEnd"/>
            <w:r w:rsidRPr="003D5236">
              <w:rPr>
                <w:rFonts w:ascii="Segoe UI" w:hAnsi="Segoe UI" w:cs="Segoe UI"/>
                <w:sz w:val="19"/>
                <w:szCs w:val="19"/>
              </w:rPr>
              <w:t xml:space="preserve"> of the category</w:t>
            </w:r>
            <w:r>
              <w:rPr>
                <w:rFonts w:ascii="Segoe UI" w:hAnsi="Segoe UI" w:cs="Segoe UI"/>
                <w:sz w:val="19"/>
                <w:szCs w:val="19"/>
              </w:rPr>
              <w:t xml:space="preserve"> </w:t>
            </w:r>
            <w:r w:rsidRPr="00116968">
              <w:rPr>
                <w:rFonts w:ascii="Segoe UI" w:hAnsi="Segoe UI" w:cs="Segoe UI"/>
                <w:sz w:val="19"/>
                <w:szCs w:val="19"/>
              </w:rPr>
              <w:t xml:space="preserve">will obtain </w:t>
            </w:r>
            <w:r>
              <w:rPr>
                <w:rFonts w:ascii="Segoe UI" w:hAnsi="Segoe UI" w:cs="Segoe UI"/>
                <w:sz w:val="19"/>
                <w:szCs w:val="19"/>
              </w:rPr>
              <w:t>2</w:t>
            </w:r>
            <w:r w:rsidR="009B2C77">
              <w:rPr>
                <w:rFonts w:ascii="Segoe UI" w:hAnsi="Segoe UI" w:cs="Segoe UI"/>
                <w:sz w:val="19"/>
                <w:szCs w:val="19"/>
              </w:rPr>
              <w:t>0</w:t>
            </w:r>
            <w:r w:rsidRPr="00116968">
              <w:rPr>
                <w:rFonts w:ascii="Segoe UI" w:hAnsi="Segoe UI" w:cs="Segoe UI"/>
                <w:sz w:val="19"/>
                <w:szCs w:val="19"/>
              </w:rPr>
              <w:t xml:space="preserve"> points. For each additional reference, </w:t>
            </w:r>
            <w:r>
              <w:rPr>
                <w:rFonts w:ascii="Segoe UI" w:hAnsi="Segoe UI" w:cs="Segoe UI"/>
                <w:sz w:val="19"/>
                <w:szCs w:val="19"/>
              </w:rPr>
              <w:t>5</w:t>
            </w:r>
            <w:r w:rsidRPr="00116968">
              <w:rPr>
                <w:rFonts w:ascii="Segoe UI" w:hAnsi="Segoe UI" w:cs="Segoe UI"/>
                <w:sz w:val="19"/>
                <w:szCs w:val="19"/>
              </w:rPr>
              <w:t xml:space="preserve"> points will be received up to maximum </w:t>
            </w:r>
            <w:r>
              <w:rPr>
                <w:rFonts w:ascii="Segoe UI" w:hAnsi="Segoe UI" w:cs="Segoe UI"/>
                <w:sz w:val="19"/>
                <w:szCs w:val="19"/>
              </w:rPr>
              <w:t>3</w:t>
            </w:r>
            <w:r w:rsidR="009B2C77">
              <w:rPr>
                <w:rFonts w:ascii="Segoe UI" w:hAnsi="Segoe UI" w:cs="Segoe UI"/>
                <w:sz w:val="19"/>
                <w:szCs w:val="19"/>
              </w:rPr>
              <w:t>0</w:t>
            </w:r>
            <w:r w:rsidRPr="00116968">
              <w:rPr>
                <w:rFonts w:ascii="Segoe UI" w:hAnsi="Segoe UI" w:cs="Segoe UI"/>
                <w:sz w:val="19"/>
                <w:szCs w:val="19"/>
              </w:rPr>
              <w:t xml:space="preserve"> points</w:t>
            </w:r>
          </w:p>
        </w:tc>
        <w:tc>
          <w:tcPr>
            <w:tcW w:w="810" w:type="dxa"/>
          </w:tcPr>
          <w:p w14:paraId="563C2625" w14:textId="6A0472D6" w:rsidR="00AC4723" w:rsidRPr="0023267F" w:rsidRDefault="00AC4723" w:rsidP="00AC4723">
            <w:pPr>
              <w:spacing w:after="0" w:line="240" w:lineRule="auto"/>
              <w:ind w:left="36"/>
              <w:contextualSpacing/>
              <w:jc w:val="center"/>
              <w:rPr>
                <w:rFonts w:ascii="Segoe UI" w:hAnsi="Segoe UI" w:cs="Segoe UI"/>
                <w:sz w:val="19"/>
                <w:szCs w:val="19"/>
                <w:lang w:val="en-GB"/>
              </w:rPr>
            </w:pPr>
            <w:r>
              <w:rPr>
                <w:rFonts w:ascii="Segoe UI" w:hAnsi="Segoe UI" w:cs="Segoe UI"/>
                <w:sz w:val="19"/>
                <w:szCs w:val="19"/>
                <w:lang w:val="en-GB"/>
              </w:rPr>
              <w:t>3</w:t>
            </w:r>
            <w:r w:rsidR="009B2C77">
              <w:rPr>
                <w:rFonts w:ascii="Segoe UI" w:hAnsi="Segoe UI" w:cs="Segoe UI"/>
                <w:sz w:val="19"/>
                <w:szCs w:val="19"/>
                <w:lang w:val="en-GB"/>
              </w:rPr>
              <w:t>0</w:t>
            </w:r>
          </w:p>
        </w:tc>
        <w:tc>
          <w:tcPr>
            <w:tcW w:w="1260" w:type="dxa"/>
            <w:vMerge/>
            <w:vAlign w:val="center"/>
          </w:tcPr>
          <w:p w14:paraId="5C903108" w14:textId="77777777" w:rsidR="00AC4723" w:rsidRPr="0023267F" w:rsidRDefault="00AC4723" w:rsidP="00AC4723">
            <w:pPr>
              <w:spacing w:before="60" w:after="60" w:line="240" w:lineRule="auto"/>
              <w:jc w:val="center"/>
              <w:rPr>
                <w:rFonts w:ascii="Segoe UI" w:hAnsi="Segoe UI" w:cs="Segoe UI"/>
                <w:sz w:val="19"/>
                <w:szCs w:val="19"/>
                <w:lang w:val="en-GB"/>
              </w:rPr>
            </w:pPr>
          </w:p>
        </w:tc>
      </w:tr>
      <w:tr w:rsidR="00AC4723" w:rsidRPr="009F7B8D" w14:paraId="52BBC137" w14:textId="77777777" w:rsidTr="0028427F">
        <w:trPr>
          <w:cantSplit/>
        </w:trPr>
        <w:tc>
          <w:tcPr>
            <w:tcW w:w="8457" w:type="dxa"/>
            <w:gridSpan w:val="3"/>
          </w:tcPr>
          <w:p w14:paraId="54F68FCA" w14:textId="77777777" w:rsidR="00AC4723" w:rsidRPr="0023267F" w:rsidRDefault="00AC4723" w:rsidP="00AC4723">
            <w:pPr>
              <w:spacing w:before="60" w:after="60" w:line="240" w:lineRule="auto"/>
              <w:jc w:val="right"/>
              <w:rPr>
                <w:rFonts w:ascii="Segoe UI" w:hAnsi="Segoe UI" w:cs="Segoe UI"/>
                <w:b/>
                <w:snapToGrid w:val="0"/>
                <w:sz w:val="19"/>
                <w:szCs w:val="19"/>
                <w:lang w:val="en-GB"/>
              </w:rPr>
            </w:pPr>
            <w:r w:rsidRPr="0023267F">
              <w:rPr>
                <w:rFonts w:ascii="Segoe UI" w:hAnsi="Segoe UI" w:cs="Segoe UI"/>
                <w:b/>
                <w:sz w:val="19"/>
                <w:szCs w:val="19"/>
                <w:lang w:val="en-GB"/>
              </w:rPr>
              <w:t xml:space="preserve">Total Section 3 </w:t>
            </w:r>
          </w:p>
        </w:tc>
        <w:tc>
          <w:tcPr>
            <w:tcW w:w="1260" w:type="dxa"/>
            <w:shd w:val="clear" w:color="auto" w:fill="9BDEFF"/>
            <w:hideMark/>
          </w:tcPr>
          <w:p w14:paraId="11F72E66" w14:textId="2608220F" w:rsidR="00AC4723" w:rsidRPr="0023267F" w:rsidRDefault="00AC4723" w:rsidP="00AC4723">
            <w:pPr>
              <w:spacing w:before="60" w:after="60" w:line="240" w:lineRule="auto"/>
              <w:jc w:val="center"/>
              <w:rPr>
                <w:rFonts w:ascii="Segoe UI" w:hAnsi="Segoe UI" w:cs="Segoe UI"/>
                <w:b/>
                <w:snapToGrid w:val="0"/>
                <w:sz w:val="19"/>
                <w:szCs w:val="19"/>
                <w:lang w:val="en-GB"/>
              </w:rPr>
            </w:pPr>
            <w:r w:rsidRPr="0023267F">
              <w:rPr>
                <w:rFonts w:ascii="Segoe UI" w:hAnsi="Segoe UI" w:cs="Segoe UI"/>
                <w:b/>
                <w:snapToGrid w:val="0"/>
                <w:sz w:val="19"/>
                <w:szCs w:val="19"/>
                <w:lang w:val="en-GB"/>
              </w:rPr>
              <w:t>3</w:t>
            </w:r>
            <w:r>
              <w:rPr>
                <w:rFonts w:ascii="Segoe UI" w:hAnsi="Segoe UI" w:cs="Segoe UI"/>
                <w:b/>
                <w:snapToGrid w:val="0"/>
                <w:sz w:val="19"/>
                <w:szCs w:val="19"/>
                <w:lang w:val="en-GB"/>
              </w:rPr>
              <w:t>2</w:t>
            </w:r>
            <w:r w:rsidRPr="0023267F">
              <w:rPr>
                <w:rFonts w:ascii="Segoe UI" w:hAnsi="Segoe UI" w:cs="Segoe UI"/>
                <w:b/>
                <w:snapToGrid w:val="0"/>
                <w:sz w:val="19"/>
                <w:szCs w:val="19"/>
                <w:lang w:val="en-GB"/>
              </w:rPr>
              <w:t>0</w:t>
            </w:r>
          </w:p>
        </w:tc>
      </w:tr>
    </w:tbl>
    <w:p w14:paraId="6709FBF6" w14:textId="76123424" w:rsidR="003C4E7A" w:rsidRDefault="003C4E7A">
      <w:pPr>
        <w:rPr>
          <w:rFonts w:ascii="Segoe UI" w:eastAsia="Times New Roman" w:hAnsi="Segoe UI" w:cs="Segoe UI"/>
          <w:b/>
          <w:color w:val="0070C0"/>
          <w:sz w:val="32"/>
          <w:szCs w:val="20"/>
        </w:rPr>
      </w:pPr>
      <w:r>
        <w:rPr>
          <w:rFonts w:ascii="Segoe UI" w:eastAsia="Times New Roman" w:hAnsi="Segoe UI" w:cs="Segoe UI"/>
          <w:b/>
          <w:color w:val="0070C0"/>
          <w:sz w:val="32"/>
          <w:szCs w:val="20"/>
        </w:rPr>
        <w:br w:type="page"/>
      </w:r>
    </w:p>
    <w:p w14:paraId="173A4B0D" w14:textId="33C6EC3E" w:rsidR="00F731FA" w:rsidRPr="00F731FA" w:rsidRDefault="004B0700" w:rsidP="00F731FA">
      <w:pPr>
        <w:pStyle w:val="Heading1"/>
        <w:pBdr>
          <w:bottom w:val="single" w:sz="4" w:space="1" w:color="auto"/>
        </w:pBdr>
        <w:rPr>
          <w:rFonts w:ascii="Segoe UI" w:hAnsi="Segoe UI" w:cs="Segoe UI"/>
          <w:b w:val="0"/>
          <w:color w:val="0070C0"/>
        </w:rPr>
      </w:pPr>
      <w:bookmarkStart w:id="76" w:name="_Toc14964327"/>
      <w:r w:rsidRPr="000E03AE">
        <w:rPr>
          <w:rFonts w:ascii="Segoe UI" w:hAnsi="Segoe UI" w:cs="Segoe UI"/>
          <w:color w:val="0070C0"/>
        </w:rPr>
        <w:lastRenderedPageBreak/>
        <w:t xml:space="preserve">Section </w:t>
      </w:r>
      <w:r w:rsidR="00A968DE" w:rsidRPr="000E03AE">
        <w:rPr>
          <w:rFonts w:ascii="Segoe UI" w:hAnsi="Segoe UI" w:cs="Segoe UI"/>
          <w:color w:val="0070C0"/>
        </w:rPr>
        <w:t>5</w:t>
      </w:r>
      <w:r w:rsidRPr="000E03AE">
        <w:rPr>
          <w:rFonts w:ascii="Segoe UI" w:hAnsi="Segoe UI" w:cs="Segoe UI"/>
          <w:color w:val="0070C0"/>
        </w:rPr>
        <w:t>.</w:t>
      </w:r>
      <w:r w:rsidRPr="000E03AE">
        <w:rPr>
          <w:rFonts w:ascii="Segoe UI" w:hAnsi="Segoe UI" w:cs="Segoe UI"/>
          <w:b w:val="0"/>
          <w:color w:val="0070C0"/>
        </w:rPr>
        <w:t xml:space="preserve"> </w:t>
      </w:r>
      <w:r w:rsidRPr="00670B94">
        <w:rPr>
          <w:rFonts w:ascii="Segoe UI" w:hAnsi="Segoe UI" w:cs="Segoe UI"/>
          <w:b w:val="0"/>
          <w:color w:val="0070C0"/>
        </w:rPr>
        <w:t>Terms of Reference</w:t>
      </w:r>
      <w:bookmarkEnd w:id="76"/>
    </w:p>
    <w:p w14:paraId="16ED1A93" w14:textId="77777777" w:rsidR="000A1CDC" w:rsidRPr="006A2B7A" w:rsidRDefault="000A1CDC" w:rsidP="000A1CDC">
      <w:pPr>
        <w:spacing w:after="120" w:line="240" w:lineRule="auto"/>
        <w:ind w:left="2160" w:hanging="2160"/>
        <w:rPr>
          <w:rFonts w:eastAsia="MS Mincho" w:cstheme="minorHAnsi"/>
          <w:lang w:val="en-GB"/>
        </w:rPr>
      </w:pPr>
      <w:bookmarkStart w:id="77" w:name="_MON_1491659063"/>
      <w:bookmarkEnd w:id="77"/>
      <w:r w:rsidRPr="006A2B7A">
        <w:rPr>
          <w:rFonts w:eastAsia="MS Mincho" w:cstheme="minorHAnsi"/>
          <w:b/>
          <w:lang w:val="en-GB"/>
        </w:rPr>
        <w:t xml:space="preserve">Title: </w:t>
      </w:r>
      <w:r w:rsidRPr="006A2B7A">
        <w:rPr>
          <w:rFonts w:eastAsia="MS Mincho" w:cstheme="minorHAnsi"/>
          <w:b/>
          <w:lang w:val="en-GB"/>
        </w:rPr>
        <w:tab/>
      </w:r>
      <w:r w:rsidRPr="006A2B7A">
        <w:rPr>
          <w:rFonts w:eastAsia="MS Mincho" w:cstheme="minorHAnsi"/>
          <w:lang w:val="en-GB"/>
        </w:rPr>
        <w:t>Preparation of Technical Documentation for Reconstruction and Expansion of</w:t>
      </w:r>
      <w:r w:rsidRPr="006A2B7A">
        <w:rPr>
          <w:lang w:val="en-GB"/>
        </w:rPr>
        <w:t xml:space="preserve"> the Serbian Academy of Sciences and Arts in Belgrade</w:t>
      </w:r>
    </w:p>
    <w:p w14:paraId="212138F2" w14:textId="77777777" w:rsidR="000A1CDC" w:rsidRPr="006A2B7A" w:rsidRDefault="000A1CDC" w:rsidP="000A1CDC">
      <w:pPr>
        <w:spacing w:after="120" w:line="240" w:lineRule="auto"/>
        <w:ind w:left="2160" w:hanging="2160"/>
        <w:jc w:val="both"/>
        <w:rPr>
          <w:rFonts w:eastAsia="Calibri" w:cstheme="minorHAnsi"/>
          <w:lang w:val="en-GB"/>
        </w:rPr>
      </w:pPr>
      <w:r w:rsidRPr="006A2B7A">
        <w:rPr>
          <w:rFonts w:eastAsia="Calibri" w:cstheme="minorHAnsi"/>
          <w:b/>
          <w:lang w:val="en-GB"/>
        </w:rPr>
        <w:t>Programme:</w:t>
      </w:r>
      <w:r w:rsidRPr="006A2B7A">
        <w:rPr>
          <w:rFonts w:eastAsia="Calibri" w:cstheme="minorHAnsi"/>
          <w:b/>
          <w:lang w:val="en-GB"/>
        </w:rPr>
        <w:tab/>
      </w:r>
      <w:r w:rsidRPr="006A2B7A">
        <w:rPr>
          <w:rFonts w:eastAsia="Calibri" w:cstheme="minorHAnsi"/>
          <w:lang w:val="en-GB"/>
        </w:rPr>
        <w:t>Memorandum for Provision of Management and other Support Services</w:t>
      </w:r>
    </w:p>
    <w:p w14:paraId="12925097" w14:textId="77777777" w:rsidR="000A1CDC" w:rsidRPr="002978B3" w:rsidRDefault="000A1CDC" w:rsidP="000A1CDC">
      <w:pPr>
        <w:spacing w:after="120" w:line="240" w:lineRule="auto"/>
        <w:jc w:val="both"/>
        <w:rPr>
          <w:rFonts w:eastAsia="MS Mincho" w:cstheme="minorHAnsi"/>
          <w:lang w:val="en-GB"/>
        </w:rPr>
      </w:pPr>
      <w:r w:rsidRPr="002978B3">
        <w:rPr>
          <w:rFonts w:eastAsia="Calibri" w:cstheme="minorHAnsi"/>
          <w:b/>
          <w:lang w:val="en-GB"/>
        </w:rPr>
        <w:t>Reporting:</w:t>
      </w:r>
      <w:r w:rsidRPr="002978B3">
        <w:rPr>
          <w:rFonts w:eastAsia="Calibri" w:cstheme="minorHAnsi"/>
          <w:b/>
          <w:lang w:val="en-GB"/>
        </w:rPr>
        <w:tab/>
      </w:r>
      <w:r w:rsidRPr="002978B3">
        <w:rPr>
          <w:rFonts w:eastAsia="Calibri" w:cstheme="minorHAnsi"/>
          <w:b/>
          <w:lang w:val="en-GB"/>
        </w:rPr>
        <w:tab/>
      </w:r>
      <w:r w:rsidRPr="002978B3">
        <w:rPr>
          <w:rFonts w:eastAsia="MS Mincho" w:cstheme="minorHAnsi"/>
          <w:lang w:val="en-GB"/>
        </w:rPr>
        <w:t xml:space="preserve">UNDP </w:t>
      </w:r>
      <w:r>
        <w:rPr>
          <w:rFonts w:eastAsia="MS Mincho" w:cstheme="minorHAnsi"/>
          <w:lang w:val="en-GB"/>
        </w:rPr>
        <w:t>Project Coordinator</w:t>
      </w:r>
    </w:p>
    <w:p w14:paraId="122A7EEF" w14:textId="4D8D7542" w:rsidR="000A1CDC" w:rsidRPr="002978B3" w:rsidRDefault="000A1CDC" w:rsidP="000A1CDC">
      <w:pPr>
        <w:spacing w:after="120" w:line="240" w:lineRule="auto"/>
        <w:jc w:val="both"/>
        <w:rPr>
          <w:rFonts w:eastAsia="MS Mincho" w:cstheme="minorHAnsi"/>
          <w:lang w:val="en-GB"/>
        </w:rPr>
      </w:pPr>
      <w:r w:rsidRPr="002978B3">
        <w:rPr>
          <w:rFonts w:eastAsia="Calibri"/>
          <w:b/>
          <w:lang w:val="en-GB"/>
        </w:rPr>
        <w:t>Duration:</w:t>
      </w:r>
      <w:r w:rsidRPr="002978B3">
        <w:rPr>
          <w:rFonts w:eastAsia="Calibri" w:cstheme="minorHAnsi"/>
          <w:b/>
          <w:lang w:val="en-GB"/>
        </w:rPr>
        <w:tab/>
      </w:r>
      <w:r w:rsidRPr="002978B3">
        <w:rPr>
          <w:rFonts w:eastAsia="Calibri" w:cstheme="minorHAnsi"/>
          <w:b/>
          <w:lang w:val="en-GB"/>
        </w:rPr>
        <w:tab/>
      </w:r>
      <w:r w:rsidR="00977999">
        <w:rPr>
          <w:rFonts w:eastAsia="MS Mincho"/>
          <w:lang w:val="en-GB"/>
        </w:rPr>
        <w:t>November</w:t>
      </w:r>
      <w:r w:rsidRPr="00325DC0">
        <w:rPr>
          <w:rFonts w:eastAsia="MS Mincho"/>
          <w:lang w:val="en-GB"/>
        </w:rPr>
        <w:t xml:space="preserve"> 2019 – 3</w:t>
      </w:r>
      <w:r w:rsidR="00670B94">
        <w:rPr>
          <w:rFonts w:eastAsia="MS Mincho"/>
          <w:lang w:val="en-GB"/>
        </w:rPr>
        <w:t>0</w:t>
      </w:r>
      <w:r>
        <w:rPr>
          <w:rFonts w:eastAsia="MS Mincho"/>
          <w:lang w:val="en-GB"/>
        </w:rPr>
        <w:t xml:space="preserve"> </w:t>
      </w:r>
      <w:r w:rsidR="00977999">
        <w:rPr>
          <w:rFonts w:eastAsia="MS Mincho"/>
          <w:lang w:val="en-GB"/>
        </w:rPr>
        <w:t>November</w:t>
      </w:r>
      <w:r w:rsidRPr="00325DC0">
        <w:rPr>
          <w:rFonts w:eastAsia="MS Mincho"/>
          <w:lang w:val="en-GB"/>
        </w:rPr>
        <w:t xml:space="preserve"> 2020</w:t>
      </w:r>
    </w:p>
    <w:p w14:paraId="035454A5" w14:textId="77777777" w:rsidR="000A1CDC" w:rsidRPr="002978B3" w:rsidRDefault="000A1CDC" w:rsidP="000A1CDC">
      <w:pPr>
        <w:pStyle w:val="Heading1NEW"/>
        <w:spacing w:line="240" w:lineRule="auto"/>
      </w:pPr>
    </w:p>
    <w:p w14:paraId="553FEBCC" w14:textId="77777777" w:rsidR="000A1CDC" w:rsidRPr="006D00D4" w:rsidRDefault="000A1CDC" w:rsidP="00F52F8B">
      <w:pPr>
        <w:pStyle w:val="Heading1"/>
        <w:jc w:val="left"/>
        <w:rPr>
          <w:rFonts w:ascii="Calibri" w:hAnsi="Calibri" w:cs="Calibri"/>
          <w:b w:val="0"/>
        </w:rPr>
      </w:pPr>
      <w:bookmarkStart w:id="78" w:name="_Toc14964328"/>
      <w:r w:rsidRPr="006D00D4">
        <w:rPr>
          <w:rFonts w:ascii="Calibri" w:hAnsi="Calibri" w:cs="Calibri"/>
        </w:rPr>
        <w:t>1. Purpose</w:t>
      </w:r>
      <w:bookmarkEnd w:id="78"/>
    </w:p>
    <w:p w14:paraId="1045D13F" w14:textId="77777777" w:rsidR="000A1CDC" w:rsidRPr="006D00D4" w:rsidRDefault="000A1CDC" w:rsidP="000A1CDC">
      <w:pPr>
        <w:spacing w:line="240" w:lineRule="auto"/>
        <w:jc w:val="both"/>
        <w:rPr>
          <w:rFonts w:ascii="Calibri" w:hAnsi="Calibri" w:cs="Calibri"/>
          <w:b/>
          <w:lang w:val="en-GB"/>
        </w:rPr>
      </w:pPr>
      <w:r w:rsidRPr="006D00D4">
        <w:rPr>
          <w:rFonts w:ascii="Calibri" w:hAnsi="Calibri" w:cs="Calibri"/>
          <w:lang w:val="en-GB"/>
        </w:rPr>
        <w:t>To prepare technical documentation for reconstruction and expansion of the Serbian Academy of Sciences and Arts in Belgrade.</w:t>
      </w:r>
      <w:r w:rsidRPr="006D00D4" w:rsidDel="000B42D0">
        <w:rPr>
          <w:rFonts w:ascii="Calibri" w:hAnsi="Calibri" w:cs="Calibri"/>
          <w:lang w:val="en-GB"/>
        </w:rPr>
        <w:t xml:space="preserve"> </w:t>
      </w:r>
    </w:p>
    <w:p w14:paraId="61792A16" w14:textId="77777777" w:rsidR="000A1CDC" w:rsidRPr="006D00D4" w:rsidRDefault="000A1CDC" w:rsidP="00F52F8B">
      <w:pPr>
        <w:pStyle w:val="Heading1"/>
        <w:jc w:val="left"/>
        <w:rPr>
          <w:rFonts w:ascii="Calibri" w:hAnsi="Calibri" w:cs="Calibri"/>
          <w:b w:val="0"/>
        </w:rPr>
      </w:pPr>
      <w:bookmarkStart w:id="79" w:name="_Toc14964329"/>
      <w:r w:rsidRPr="006D00D4">
        <w:rPr>
          <w:rFonts w:ascii="Calibri" w:hAnsi="Calibri" w:cs="Calibri"/>
        </w:rPr>
        <w:t>2. Objective</w:t>
      </w:r>
      <w:bookmarkEnd w:id="79"/>
    </w:p>
    <w:p w14:paraId="005083C9" w14:textId="77777777" w:rsidR="000A1CDC" w:rsidRPr="006D00D4" w:rsidRDefault="000A1CDC" w:rsidP="000A1CDC">
      <w:pPr>
        <w:spacing w:line="240" w:lineRule="auto"/>
        <w:jc w:val="both"/>
        <w:rPr>
          <w:rFonts w:ascii="Calibri" w:hAnsi="Calibri" w:cs="Calibri"/>
          <w:b/>
          <w:lang w:val="en-GB"/>
        </w:rPr>
      </w:pPr>
      <w:r w:rsidRPr="006D00D4">
        <w:rPr>
          <w:rFonts w:ascii="Calibri" w:hAnsi="Calibri" w:cs="Calibri"/>
          <w:lang w:val="en-GB"/>
        </w:rPr>
        <w:t>To support public investments in the academic institutions in the Republic of Serbia.</w:t>
      </w:r>
    </w:p>
    <w:p w14:paraId="2BDC57D0" w14:textId="77777777" w:rsidR="000A1CDC" w:rsidRPr="006D00D4" w:rsidRDefault="000A1CDC" w:rsidP="00F52F8B">
      <w:pPr>
        <w:pStyle w:val="Heading1"/>
        <w:jc w:val="left"/>
        <w:rPr>
          <w:rFonts w:ascii="Calibri" w:hAnsi="Calibri" w:cs="Calibri"/>
          <w:b w:val="0"/>
        </w:rPr>
      </w:pPr>
      <w:bookmarkStart w:id="80" w:name="_Toc14964330"/>
      <w:r w:rsidRPr="006D00D4">
        <w:rPr>
          <w:rFonts w:ascii="Calibri" w:hAnsi="Calibri" w:cs="Calibri"/>
        </w:rPr>
        <w:t>3. Background information</w:t>
      </w:r>
      <w:bookmarkEnd w:id="80"/>
    </w:p>
    <w:p w14:paraId="3F219D55" w14:textId="77777777" w:rsidR="000A1CDC" w:rsidRPr="006D00D4" w:rsidRDefault="000A1CDC" w:rsidP="000A1CDC">
      <w:pPr>
        <w:spacing w:line="240" w:lineRule="auto"/>
        <w:jc w:val="both"/>
        <w:rPr>
          <w:rFonts w:ascii="Calibri" w:hAnsi="Calibri" w:cs="Calibri"/>
          <w:lang w:val="en-GB"/>
        </w:rPr>
      </w:pPr>
      <w:r w:rsidRPr="006D00D4">
        <w:rPr>
          <w:rFonts w:ascii="Calibri" w:hAnsi="Calibri" w:cs="Calibri"/>
          <w:lang w:val="en-GB"/>
        </w:rPr>
        <w:t xml:space="preserve">UNDP, at the request of and in cooperation with the Public Investment Management Office (PIMO) of the Government of the Republic of Serbia, is currently implementing </w:t>
      </w:r>
      <w:r w:rsidRPr="006D00D4">
        <w:rPr>
          <w:rFonts w:ascii="Calibri" w:eastAsia="Calibri" w:hAnsi="Calibri" w:cs="Calibri"/>
          <w:lang w:val="en-GB"/>
        </w:rPr>
        <w:t xml:space="preserve">a project activity of preparing </w:t>
      </w:r>
      <w:r w:rsidRPr="006D00D4">
        <w:rPr>
          <w:rFonts w:ascii="Calibri" w:hAnsi="Calibri" w:cs="Calibri"/>
          <w:lang w:val="en-GB"/>
        </w:rPr>
        <w:t>technical documentation for reconstruction and expansion of the Serbian Academy of Sciences and Arts in Belgrade (hereinafter the “Academy”).</w:t>
      </w:r>
    </w:p>
    <w:p w14:paraId="079D94C8" w14:textId="77777777" w:rsidR="000A1CDC" w:rsidRPr="006D00D4" w:rsidRDefault="000A1CDC" w:rsidP="000A1CDC">
      <w:pPr>
        <w:autoSpaceDE w:val="0"/>
        <w:autoSpaceDN w:val="0"/>
        <w:adjustRightInd w:val="0"/>
        <w:spacing w:after="120" w:line="240" w:lineRule="auto"/>
        <w:jc w:val="both"/>
        <w:rPr>
          <w:rFonts w:ascii="Calibri" w:eastAsia="Calibri" w:hAnsi="Calibri" w:cs="Calibri"/>
          <w:lang w:val="en-GB"/>
        </w:rPr>
      </w:pPr>
      <w:r w:rsidRPr="006D00D4">
        <w:rPr>
          <w:rFonts w:ascii="Calibri" w:eastAsia="Calibri" w:hAnsi="Calibri" w:cs="Calibri"/>
          <w:lang w:val="en-GB"/>
        </w:rPr>
        <w:t xml:space="preserve">Within the scope of this project, UNDP shall conduct a competitive process in order to engage a qualified company/consortium to prepare technical documentation for </w:t>
      </w:r>
      <w:r w:rsidRPr="006D00D4">
        <w:rPr>
          <w:rFonts w:ascii="Calibri" w:hAnsi="Calibri" w:cs="Calibri"/>
          <w:lang w:val="en-GB"/>
        </w:rPr>
        <w:t>reconstruction and expansion of the Academy.</w:t>
      </w:r>
    </w:p>
    <w:p w14:paraId="43617A66" w14:textId="77777777" w:rsidR="000A1CDC" w:rsidRPr="006D00D4" w:rsidRDefault="000A1CDC" w:rsidP="000A1CDC">
      <w:pPr>
        <w:autoSpaceDE w:val="0"/>
        <w:autoSpaceDN w:val="0"/>
        <w:adjustRightInd w:val="0"/>
        <w:spacing w:after="120" w:line="240" w:lineRule="auto"/>
        <w:jc w:val="both"/>
        <w:rPr>
          <w:rFonts w:ascii="Calibri" w:eastAsia="Calibri" w:hAnsi="Calibri" w:cs="Calibri"/>
          <w:lang w:val="en-GB"/>
        </w:rPr>
      </w:pPr>
      <w:r w:rsidRPr="006D00D4">
        <w:rPr>
          <w:rFonts w:ascii="Calibri" w:eastAsia="Calibri" w:hAnsi="Calibri" w:cs="Calibri"/>
          <w:lang w:val="en-GB"/>
        </w:rPr>
        <w:t>UNDP is currently looking for a legal entity (hereinafter the “Selected Bidder”) to produce the technical documentation in line with this Terms of Reference and in compliance with relevant normative and legal framework applicable in the Republic of Serbia who shall, in the course of preparing the documentation, apply all standards and exercise good professional practice necessary for designing this type of facilities.</w:t>
      </w:r>
    </w:p>
    <w:p w14:paraId="0DA1684F" w14:textId="77777777" w:rsidR="000A1CDC" w:rsidRPr="006D00D4" w:rsidRDefault="000A1CDC" w:rsidP="00F52F8B">
      <w:pPr>
        <w:pStyle w:val="Heading1"/>
        <w:jc w:val="left"/>
        <w:rPr>
          <w:rFonts w:ascii="Calibri" w:hAnsi="Calibri" w:cs="Calibri"/>
          <w:b w:val="0"/>
        </w:rPr>
      </w:pPr>
      <w:bookmarkStart w:id="81" w:name="_Toc14964331"/>
      <w:r w:rsidRPr="006D00D4">
        <w:rPr>
          <w:rFonts w:ascii="Calibri" w:hAnsi="Calibri" w:cs="Calibri"/>
        </w:rPr>
        <w:t>4. Description of services</w:t>
      </w:r>
      <w:bookmarkEnd w:id="81"/>
      <w:r w:rsidRPr="006D00D4" w:rsidDel="003712E3">
        <w:rPr>
          <w:rFonts w:ascii="Calibri" w:hAnsi="Calibri" w:cs="Calibri"/>
        </w:rPr>
        <w:t xml:space="preserve"> </w:t>
      </w:r>
    </w:p>
    <w:p w14:paraId="042B5C98" w14:textId="77777777" w:rsidR="000A1CDC" w:rsidRPr="008E3C0E" w:rsidRDefault="000A1CDC" w:rsidP="008E3C0E">
      <w:pPr>
        <w:pStyle w:val="Heading2NEW"/>
        <w:spacing w:before="0" w:after="120" w:afterAutospacing="0" w:line="240" w:lineRule="auto"/>
      </w:pPr>
      <w:r w:rsidRPr="00E95AC0">
        <w:t>4.1 Present state</w:t>
      </w:r>
      <w:r w:rsidRPr="00E95AC0" w:rsidDel="00C0516A">
        <w:t xml:space="preserve"> </w:t>
      </w:r>
    </w:p>
    <w:p w14:paraId="0E8BE80C" w14:textId="77777777" w:rsidR="000A1CDC" w:rsidRPr="002127F9" w:rsidRDefault="000A1CDC" w:rsidP="000A1CDC">
      <w:pPr>
        <w:autoSpaceDE w:val="0"/>
        <w:autoSpaceDN w:val="0"/>
        <w:adjustRightInd w:val="0"/>
        <w:spacing w:after="120" w:line="240" w:lineRule="auto"/>
        <w:jc w:val="both"/>
        <w:rPr>
          <w:rFonts w:eastAsia="Calibri" w:cstheme="minorHAnsi"/>
          <w:highlight w:val="yellow"/>
          <w:lang w:val="en-GB"/>
        </w:rPr>
      </w:pPr>
      <w:r w:rsidRPr="00B845DB">
        <w:rPr>
          <w:rFonts w:eastAsia="Calibri" w:cstheme="minorHAnsi"/>
          <w:lang w:val="en-GB"/>
        </w:rPr>
        <w:t xml:space="preserve">The </w:t>
      </w:r>
      <w:r w:rsidRPr="00B845DB">
        <w:rPr>
          <w:lang w:val="en-GB"/>
        </w:rPr>
        <w:t>Academy</w:t>
      </w:r>
      <w:r w:rsidRPr="00B845DB">
        <w:rPr>
          <w:rFonts w:eastAsia="Calibri" w:cstheme="minorHAnsi"/>
          <w:lang w:val="en-GB"/>
        </w:rPr>
        <w:t xml:space="preserve"> </w:t>
      </w:r>
      <w:proofErr w:type="gramStart"/>
      <w:r w:rsidRPr="00B845DB">
        <w:rPr>
          <w:rFonts w:eastAsia="Calibri" w:cstheme="minorHAnsi"/>
          <w:lang w:val="en-GB"/>
        </w:rPr>
        <w:t xml:space="preserve">is </w:t>
      </w:r>
      <w:r w:rsidRPr="006E5AE3">
        <w:rPr>
          <w:rFonts w:eastAsia="Calibri" w:cstheme="minorHAnsi"/>
          <w:lang w:val="en-GB"/>
        </w:rPr>
        <w:t>located in</w:t>
      </w:r>
      <w:proofErr w:type="gramEnd"/>
      <w:r w:rsidRPr="006E5AE3">
        <w:rPr>
          <w:rFonts w:eastAsia="Calibri" w:cstheme="minorHAnsi"/>
          <w:lang w:val="en-GB"/>
        </w:rPr>
        <w:t xml:space="preserve"> </w:t>
      </w:r>
      <w:r w:rsidRPr="006E5AE3">
        <w:rPr>
          <w:rFonts w:eastAsia="Calibri" w:cstheme="minorHAnsi"/>
          <w:lang w:val="sr-Latn-RS"/>
        </w:rPr>
        <w:t>Knez Mihailova</w:t>
      </w:r>
      <w:r w:rsidRPr="006E5AE3">
        <w:rPr>
          <w:rFonts w:eastAsia="Calibri" w:cstheme="minorHAnsi"/>
          <w:lang w:val="en-GB"/>
        </w:rPr>
        <w:t xml:space="preserve"> 35 street in Belgrade on the cadastral parcels 1866, cadastral municipality </w:t>
      </w:r>
      <w:r w:rsidRPr="006E5AE3">
        <w:rPr>
          <w:rFonts w:eastAsia="Calibri" w:cstheme="minorHAnsi"/>
          <w:lang w:val="sr-Latn-RS"/>
        </w:rPr>
        <w:t>Stari Grad</w:t>
      </w:r>
      <w:r w:rsidRPr="006E5AE3">
        <w:rPr>
          <w:rFonts w:eastAsia="Calibri" w:cstheme="minorHAnsi"/>
          <w:lang w:val="en-GB"/>
        </w:rPr>
        <w:t>. The parcel covers a land area of 2,884 m</w:t>
      </w:r>
      <w:r w:rsidRPr="006E5AE3">
        <w:rPr>
          <w:rFonts w:eastAsia="Calibri" w:cstheme="minorHAnsi"/>
          <w:vertAlign w:val="superscript"/>
          <w:lang w:val="en-GB"/>
        </w:rPr>
        <w:t>2</w:t>
      </w:r>
      <w:r>
        <w:rPr>
          <w:rFonts w:eastAsia="Calibri" w:cstheme="minorHAnsi"/>
          <w:lang w:val="en-GB"/>
        </w:rPr>
        <w:t xml:space="preserve">, while the gross floor area of the facility is approximately 9,500 </w:t>
      </w:r>
      <w:r w:rsidRPr="006E5AE3">
        <w:rPr>
          <w:rFonts w:eastAsia="Calibri" w:cstheme="minorHAnsi"/>
          <w:lang w:val="en-GB"/>
        </w:rPr>
        <w:t>m</w:t>
      </w:r>
      <w:r w:rsidRPr="006E5AE3">
        <w:rPr>
          <w:rFonts w:eastAsia="Calibri" w:cstheme="minorHAnsi"/>
          <w:vertAlign w:val="superscript"/>
          <w:lang w:val="en-GB"/>
        </w:rPr>
        <w:t>2</w:t>
      </w:r>
      <w:r>
        <w:rPr>
          <w:rFonts w:eastAsia="Calibri" w:cstheme="minorHAnsi"/>
          <w:lang w:val="en-GB"/>
        </w:rPr>
        <w:t>.</w:t>
      </w:r>
    </w:p>
    <w:p w14:paraId="2851CA03" w14:textId="77777777" w:rsidR="000A1CDC" w:rsidRDefault="000A1CDC" w:rsidP="000A1CDC">
      <w:pPr>
        <w:autoSpaceDE w:val="0"/>
        <w:autoSpaceDN w:val="0"/>
        <w:adjustRightInd w:val="0"/>
        <w:spacing w:after="120" w:line="240" w:lineRule="auto"/>
        <w:jc w:val="both"/>
        <w:rPr>
          <w:rFonts w:eastAsia="Calibri" w:cstheme="minorHAnsi"/>
          <w:lang w:val="en-GB"/>
        </w:rPr>
      </w:pPr>
      <w:r w:rsidRPr="006E6FAA">
        <w:rPr>
          <w:rFonts w:eastAsia="Calibri" w:cstheme="minorHAnsi"/>
          <w:lang w:val="en-GB"/>
        </w:rPr>
        <w:t>The Academy building was</w:t>
      </w:r>
      <w:r>
        <w:rPr>
          <w:rFonts w:eastAsia="Calibri" w:cstheme="minorHAnsi"/>
          <w:lang w:val="en-GB"/>
        </w:rPr>
        <w:t xml:space="preserve"> designed in 1912 by architects </w:t>
      </w:r>
      <w:proofErr w:type="spellStart"/>
      <w:r>
        <w:rPr>
          <w:rFonts w:eastAsia="Calibri" w:cstheme="minorHAnsi"/>
          <w:lang w:val="en-GB"/>
        </w:rPr>
        <w:t>Andra</w:t>
      </w:r>
      <w:proofErr w:type="spellEnd"/>
      <w:r>
        <w:rPr>
          <w:rFonts w:eastAsia="Calibri" w:cstheme="minorHAnsi"/>
          <w:lang w:val="en-GB"/>
        </w:rPr>
        <w:t xml:space="preserve"> Stevanovic and </w:t>
      </w:r>
      <w:proofErr w:type="spellStart"/>
      <w:r>
        <w:rPr>
          <w:rFonts w:eastAsia="Calibri" w:cstheme="minorHAnsi"/>
          <w:lang w:val="en-GB"/>
        </w:rPr>
        <w:t>Dragutin</w:t>
      </w:r>
      <w:proofErr w:type="spellEnd"/>
      <w:r>
        <w:rPr>
          <w:rFonts w:eastAsia="Calibri" w:cstheme="minorHAnsi"/>
          <w:lang w:val="en-GB"/>
        </w:rPr>
        <w:t xml:space="preserve"> Djordjevic and</w:t>
      </w:r>
      <w:r w:rsidRPr="006E6FAA">
        <w:rPr>
          <w:rFonts w:eastAsia="Calibri" w:cstheme="minorHAnsi"/>
          <w:lang w:val="en-GB"/>
        </w:rPr>
        <w:t xml:space="preserve"> construct</w:t>
      </w:r>
      <w:r>
        <w:rPr>
          <w:rFonts w:eastAsia="Calibri" w:cstheme="minorHAnsi"/>
          <w:lang w:val="en-GB"/>
        </w:rPr>
        <w:t xml:space="preserve">ion was finalised </w:t>
      </w:r>
      <w:r w:rsidRPr="006E6FAA">
        <w:rPr>
          <w:rFonts w:eastAsia="Calibri" w:cstheme="minorHAnsi"/>
          <w:lang w:val="en-GB"/>
        </w:rPr>
        <w:t xml:space="preserve">in 1924 as a representative facility of the most prominent academic institution of Serbia. The building was designed in the style of eclecticism with neo-baroque and Art </w:t>
      </w:r>
      <w:proofErr w:type="spellStart"/>
      <w:r w:rsidRPr="006E6FAA">
        <w:rPr>
          <w:rFonts w:eastAsia="Calibri" w:cstheme="minorHAnsi"/>
          <w:lang w:val="en-GB"/>
        </w:rPr>
        <w:t>Noveau</w:t>
      </w:r>
      <w:proofErr w:type="spellEnd"/>
      <w:r>
        <w:rPr>
          <w:rFonts w:eastAsia="Calibri" w:cstheme="minorHAnsi"/>
          <w:lang w:val="en-GB"/>
        </w:rPr>
        <w:t xml:space="preserve"> influences</w:t>
      </w:r>
      <w:r w:rsidRPr="006E6FAA">
        <w:rPr>
          <w:rFonts w:eastAsia="Calibri" w:cstheme="minorHAnsi"/>
          <w:lang w:val="en-GB"/>
        </w:rPr>
        <w:t>, showcasing numerous exterior and interior decorative elements of architectural and cultural value.</w:t>
      </w:r>
      <w:r w:rsidRPr="00AE0BA4">
        <w:rPr>
          <w:rFonts w:eastAsia="Calibri" w:cstheme="minorHAnsi"/>
          <w:lang w:val="en-GB"/>
        </w:rPr>
        <w:t xml:space="preserve"> </w:t>
      </w:r>
      <w:r w:rsidRPr="00E6338C">
        <w:rPr>
          <w:rFonts w:eastAsia="Calibri" w:cstheme="minorHAnsi"/>
          <w:lang w:val="en-GB"/>
        </w:rPr>
        <w:t xml:space="preserve">Since then the building has undergone two major reconstructions in 1940s and 1950s, </w:t>
      </w:r>
      <w:r>
        <w:rPr>
          <w:rFonts w:eastAsia="Calibri" w:cstheme="minorHAnsi"/>
          <w:lang w:val="en-GB"/>
        </w:rPr>
        <w:t xml:space="preserve">followed by several minor ones that had </w:t>
      </w:r>
      <w:r w:rsidRPr="00E6338C">
        <w:rPr>
          <w:rFonts w:eastAsia="Calibri" w:cstheme="minorHAnsi"/>
          <w:lang w:val="en-GB"/>
        </w:rPr>
        <w:t>limited scope of works</w:t>
      </w:r>
      <w:r w:rsidRPr="00FF4137">
        <w:rPr>
          <w:rFonts w:eastAsia="Calibri" w:cstheme="minorHAnsi"/>
          <w:lang w:val="en-GB"/>
        </w:rPr>
        <w:t>. Today the facility is in a deteriorated state with inadequate organisation</w:t>
      </w:r>
      <w:r>
        <w:rPr>
          <w:rFonts w:eastAsia="Calibri" w:cstheme="minorHAnsi"/>
          <w:lang w:val="en-GB"/>
        </w:rPr>
        <w:t xml:space="preserve"> of</w:t>
      </w:r>
      <w:r w:rsidRPr="00FF4137">
        <w:rPr>
          <w:rFonts w:eastAsia="Calibri" w:cstheme="minorHAnsi"/>
          <w:lang w:val="en-GB"/>
        </w:rPr>
        <w:t xml:space="preserve"> functional units and structural problems</w:t>
      </w:r>
      <w:r>
        <w:rPr>
          <w:rFonts w:eastAsia="Calibri" w:cstheme="minorHAnsi"/>
          <w:lang w:val="en-GB"/>
        </w:rPr>
        <w:t xml:space="preserve"> related to foundations and </w:t>
      </w:r>
      <w:proofErr w:type="gramStart"/>
      <w:r>
        <w:rPr>
          <w:rFonts w:eastAsia="Calibri" w:cstheme="minorHAnsi"/>
          <w:lang w:val="en-GB"/>
        </w:rPr>
        <w:t>roofing in particular</w:t>
      </w:r>
      <w:proofErr w:type="gramEnd"/>
      <w:r w:rsidRPr="00FF4137">
        <w:rPr>
          <w:rFonts w:eastAsia="Calibri" w:cstheme="minorHAnsi"/>
          <w:lang w:val="en-GB"/>
        </w:rPr>
        <w:t>.</w:t>
      </w:r>
    </w:p>
    <w:p w14:paraId="64BF8AA9" w14:textId="77777777" w:rsidR="000A1CDC" w:rsidRDefault="000A1CDC" w:rsidP="000A1CDC">
      <w:pPr>
        <w:autoSpaceDE w:val="0"/>
        <w:autoSpaceDN w:val="0"/>
        <w:adjustRightInd w:val="0"/>
        <w:spacing w:after="120" w:line="240" w:lineRule="auto"/>
        <w:jc w:val="both"/>
        <w:rPr>
          <w:rFonts w:eastAsia="Calibri" w:cstheme="minorHAnsi"/>
          <w:lang w:val="en-GB"/>
        </w:rPr>
      </w:pPr>
      <w:r>
        <w:rPr>
          <w:rFonts w:eastAsia="Calibri" w:cstheme="minorHAnsi"/>
          <w:lang w:val="en-GB"/>
        </w:rPr>
        <w:lastRenderedPageBreak/>
        <w:t>The facility is comprised of a building with seven levels encompassing a central courtyard (atrium). The building levels include basement and six flours inclusive of ground floor and mezzanine in-between the ground and first floors. The organisation of the building is complex as it is currently housing numerous offices with auxiliary rooms, as well as several meeting rooms, archives and libraries with storage areas, technical rooms and two galleries.</w:t>
      </w:r>
    </w:p>
    <w:p w14:paraId="233770BB" w14:textId="77777777" w:rsidR="000A1CDC" w:rsidRDefault="000A1CDC" w:rsidP="000A1CDC">
      <w:pPr>
        <w:autoSpaceDE w:val="0"/>
        <w:autoSpaceDN w:val="0"/>
        <w:adjustRightInd w:val="0"/>
        <w:spacing w:after="120" w:line="240" w:lineRule="auto"/>
        <w:jc w:val="both"/>
        <w:rPr>
          <w:rFonts w:eastAsia="Calibri" w:cstheme="minorHAnsi"/>
          <w:lang w:val="en-GB"/>
        </w:rPr>
      </w:pPr>
      <w:r>
        <w:rPr>
          <w:rFonts w:eastAsia="Calibri" w:cstheme="minorHAnsi"/>
          <w:lang w:val="en-GB"/>
        </w:rPr>
        <w:t xml:space="preserve">There are visible cracks in walls indicative of a structural problem that is most likely related to foundation settlement as the result of undue load of archive/library material. Furthermore, the roof has deteriorated and is leaking causing moisture in upper floors. Most of the building’s external and internal joinery has been preserved and only partially replaced in recent years. The hydrotechnical, power electrical, mechanical and telecommunication installations have only been partially, and often inadequately, reconstructed which resulted in installations that are outdated and in deteriorated state. </w:t>
      </w:r>
    </w:p>
    <w:p w14:paraId="20EC68AA" w14:textId="77777777" w:rsidR="000A1CDC" w:rsidRPr="00965236" w:rsidRDefault="000A1CDC" w:rsidP="000A1CDC">
      <w:pPr>
        <w:autoSpaceDE w:val="0"/>
        <w:autoSpaceDN w:val="0"/>
        <w:adjustRightInd w:val="0"/>
        <w:spacing w:after="120" w:line="240" w:lineRule="auto"/>
        <w:jc w:val="both"/>
        <w:rPr>
          <w:rFonts w:eastAsia="Calibri" w:cstheme="minorHAnsi"/>
          <w:lang w:val="en-GB"/>
        </w:rPr>
      </w:pPr>
      <w:r w:rsidRPr="007F6D71">
        <w:rPr>
          <w:rFonts w:eastAsia="Calibri" w:cstheme="minorHAnsi"/>
          <w:lang w:val="en-GB"/>
        </w:rPr>
        <w:t>The facility is declared cultural monument (“</w:t>
      </w:r>
      <w:r w:rsidRPr="007F6D71">
        <w:rPr>
          <w:rFonts w:eastAsia="Calibri" w:cstheme="minorHAnsi"/>
          <w:i/>
          <w:lang w:val="sr-Latn-RS"/>
        </w:rPr>
        <w:t>spomenik kulture</w:t>
      </w:r>
      <w:r w:rsidRPr="007F6D71">
        <w:rPr>
          <w:rFonts w:eastAsia="Calibri" w:cstheme="minorHAnsi"/>
          <w:lang w:val="en-GB"/>
        </w:rPr>
        <w:t xml:space="preserve">”) and as such is protected by </w:t>
      </w:r>
      <w:r w:rsidRPr="007F6D71">
        <w:rPr>
          <w:rFonts w:eastAsia="Times New Roman" w:cstheme="minorHAnsi"/>
          <w:kern w:val="28"/>
          <w:lang w:val="en-GB"/>
        </w:rPr>
        <w:t xml:space="preserve">the Institute for </w:t>
      </w:r>
      <w:r w:rsidRPr="0045351B">
        <w:rPr>
          <w:rFonts w:eastAsia="Times New Roman" w:cstheme="minorHAnsi"/>
          <w:kern w:val="28"/>
          <w:lang w:val="en-GB"/>
        </w:rPr>
        <w:t>the Protection of Cultural Monuments of the City of Belgrade.</w:t>
      </w:r>
      <w:r>
        <w:rPr>
          <w:rFonts w:eastAsia="Times New Roman" w:cstheme="minorHAnsi"/>
          <w:kern w:val="28"/>
          <w:lang w:val="en-GB"/>
        </w:rPr>
        <w:t xml:space="preserve"> Furthermore, it is also part of “</w:t>
      </w:r>
      <w:r>
        <w:rPr>
          <w:rFonts w:eastAsia="Times New Roman" w:cstheme="minorHAnsi"/>
          <w:kern w:val="28"/>
          <w:lang w:val="sr-Latn-RS"/>
        </w:rPr>
        <w:t xml:space="preserve">Knez Mihailova </w:t>
      </w:r>
      <w:r>
        <w:rPr>
          <w:rFonts w:eastAsia="Times New Roman" w:cstheme="minorHAnsi"/>
          <w:kern w:val="28"/>
          <w:lang w:val="en-GB"/>
        </w:rPr>
        <w:t>street” spatial cultural-historical unit (“</w:t>
      </w:r>
      <w:r>
        <w:rPr>
          <w:rFonts w:eastAsia="Times New Roman" w:cstheme="minorHAnsi"/>
          <w:i/>
          <w:kern w:val="28"/>
          <w:lang w:val="sr-Latn-RS"/>
        </w:rPr>
        <w:t xml:space="preserve">prostorno kulturno-istorijska </w:t>
      </w:r>
      <w:proofErr w:type="gramStart"/>
      <w:r>
        <w:rPr>
          <w:rFonts w:eastAsia="Times New Roman" w:cstheme="minorHAnsi"/>
          <w:i/>
          <w:kern w:val="28"/>
          <w:lang w:val="sr-Latn-RS"/>
        </w:rPr>
        <w:t>celina“</w:t>
      </w:r>
      <w:proofErr w:type="gramEnd"/>
      <w:r>
        <w:rPr>
          <w:rFonts w:eastAsia="Times New Roman" w:cstheme="minorHAnsi"/>
          <w:kern w:val="28"/>
          <w:lang w:val="en-GB"/>
        </w:rPr>
        <w:t>) which is under protection of the Republic Institute for the Protection of Cultural Monuments of Serbia.</w:t>
      </w:r>
    </w:p>
    <w:p w14:paraId="2877F41D" w14:textId="77777777" w:rsidR="000A1CDC" w:rsidRPr="0045351B" w:rsidRDefault="000A1CDC" w:rsidP="000A1CDC">
      <w:pPr>
        <w:spacing w:line="240" w:lineRule="auto"/>
        <w:jc w:val="center"/>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73"/>
      </w:tblGrid>
      <w:tr w:rsidR="000A1CDC" w:rsidRPr="0045351B" w14:paraId="171732BC" w14:textId="77777777" w:rsidTr="00593167">
        <w:trPr>
          <w:jc w:val="center"/>
        </w:trPr>
        <w:tc>
          <w:tcPr>
            <w:tcW w:w="4759" w:type="dxa"/>
            <w:vAlign w:val="center"/>
          </w:tcPr>
          <w:p w14:paraId="1CDCB269" w14:textId="77777777" w:rsidR="000A1CDC" w:rsidRPr="0045351B" w:rsidRDefault="000A1CDC" w:rsidP="00593167">
            <w:pPr>
              <w:pStyle w:val="Heading2NEW"/>
              <w:rPr>
                <w:sz w:val="24"/>
                <w:szCs w:val="24"/>
              </w:rPr>
            </w:pPr>
            <w:r w:rsidRPr="0045351B">
              <w:rPr>
                <w:noProof/>
              </w:rPr>
              <w:drawing>
                <wp:inline distT="0" distB="0" distL="0" distR="0" wp14:anchorId="3591EB95" wp14:editId="3A0772E5">
                  <wp:extent cx="2865121" cy="2148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903909" cy="2177931"/>
                          </a:xfrm>
                          <a:prstGeom prst="rect">
                            <a:avLst/>
                          </a:prstGeom>
                          <a:noFill/>
                          <a:ln>
                            <a:noFill/>
                          </a:ln>
                        </pic:spPr>
                      </pic:pic>
                    </a:graphicData>
                  </a:graphic>
                </wp:inline>
              </w:drawing>
            </w:r>
          </w:p>
        </w:tc>
        <w:tc>
          <w:tcPr>
            <w:tcW w:w="4763" w:type="dxa"/>
            <w:vAlign w:val="center"/>
          </w:tcPr>
          <w:p w14:paraId="59B5309F" w14:textId="77777777" w:rsidR="000A1CDC" w:rsidRPr="0045351B" w:rsidRDefault="000A1CDC" w:rsidP="00593167">
            <w:pPr>
              <w:pStyle w:val="Heading2NEW"/>
              <w:rPr>
                <w:sz w:val="24"/>
                <w:szCs w:val="24"/>
              </w:rPr>
            </w:pPr>
            <w:r w:rsidRPr="0045351B">
              <w:rPr>
                <w:noProof/>
              </w:rPr>
              <w:drawing>
                <wp:inline distT="0" distB="0" distL="0" distR="0" wp14:anchorId="4ACF84C5" wp14:editId="162561A5">
                  <wp:extent cx="2953530" cy="22151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953530" cy="2215147"/>
                          </a:xfrm>
                          <a:prstGeom prst="rect">
                            <a:avLst/>
                          </a:prstGeom>
                          <a:noFill/>
                          <a:ln>
                            <a:noFill/>
                          </a:ln>
                        </pic:spPr>
                      </pic:pic>
                    </a:graphicData>
                  </a:graphic>
                </wp:inline>
              </w:drawing>
            </w:r>
          </w:p>
        </w:tc>
      </w:tr>
      <w:tr w:rsidR="000A1CDC" w:rsidRPr="00B84773" w14:paraId="18BF78DE" w14:textId="77777777" w:rsidTr="00593167">
        <w:trPr>
          <w:jc w:val="center"/>
        </w:trPr>
        <w:tc>
          <w:tcPr>
            <w:tcW w:w="4759" w:type="dxa"/>
            <w:vAlign w:val="center"/>
          </w:tcPr>
          <w:p w14:paraId="70020A25" w14:textId="77777777" w:rsidR="000A1CDC" w:rsidRPr="0045351B" w:rsidRDefault="000A1CDC" w:rsidP="00593167">
            <w:pPr>
              <w:pStyle w:val="Heading2NEW"/>
              <w:rPr>
                <w:sz w:val="24"/>
                <w:szCs w:val="24"/>
              </w:rPr>
            </w:pPr>
            <w:r w:rsidRPr="0045351B">
              <w:rPr>
                <w:noProof/>
              </w:rPr>
              <w:drawing>
                <wp:inline distT="0" distB="0" distL="0" distR="0" wp14:anchorId="331FB5E2" wp14:editId="629168C1">
                  <wp:extent cx="2964828" cy="2223621"/>
                  <wp:effectExtent l="0" t="0" r="698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64828" cy="2223621"/>
                          </a:xfrm>
                          <a:prstGeom prst="rect">
                            <a:avLst/>
                          </a:prstGeom>
                          <a:noFill/>
                          <a:ln>
                            <a:noFill/>
                          </a:ln>
                        </pic:spPr>
                      </pic:pic>
                    </a:graphicData>
                  </a:graphic>
                </wp:inline>
              </w:drawing>
            </w:r>
          </w:p>
        </w:tc>
        <w:tc>
          <w:tcPr>
            <w:tcW w:w="4763" w:type="dxa"/>
            <w:vAlign w:val="center"/>
          </w:tcPr>
          <w:p w14:paraId="194C21F5" w14:textId="77777777" w:rsidR="000A1CDC" w:rsidRPr="0045351B" w:rsidRDefault="000A1CDC" w:rsidP="00593167">
            <w:pPr>
              <w:pStyle w:val="Heading2NEW"/>
              <w:rPr>
                <w:sz w:val="24"/>
                <w:szCs w:val="24"/>
              </w:rPr>
            </w:pPr>
            <w:r w:rsidRPr="0045351B">
              <w:rPr>
                <w:noProof/>
              </w:rPr>
              <w:drawing>
                <wp:inline distT="0" distB="0" distL="0" distR="0" wp14:anchorId="7F6CA327" wp14:editId="05BC16B8">
                  <wp:extent cx="2975409" cy="22315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75409" cy="2231557"/>
                          </a:xfrm>
                          <a:prstGeom prst="rect">
                            <a:avLst/>
                          </a:prstGeom>
                          <a:noFill/>
                          <a:ln>
                            <a:noFill/>
                          </a:ln>
                        </pic:spPr>
                      </pic:pic>
                    </a:graphicData>
                  </a:graphic>
                </wp:inline>
              </w:drawing>
            </w:r>
          </w:p>
        </w:tc>
      </w:tr>
    </w:tbl>
    <w:p w14:paraId="048C8D5B" w14:textId="77777777" w:rsidR="000A1CDC" w:rsidRPr="007F6D71" w:rsidRDefault="000A1CDC" w:rsidP="000A1CDC">
      <w:pPr>
        <w:spacing w:line="240" w:lineRule="auto"/>
        <w:jc w:val="center"/>
        <w:rPr>
          <w:lang w:val="en-GB"/>
        </w:rPr>
      </w:pPr>
      <w:r w:rsidRPr="007F6D71">
        <w:rPr>
          <w:b/>
          <w:lang w:val="en-GB"/>
        </w:rPr>
        <w:t>Fig. 1.</w:t>
      </w:r>
      <w:r w:rsidRPr="007F6D71">
        <w:rPr>
          <w:lang w:val="en-GB"/>
        </w:rPr>
        <w:t xml:space="preserve"> Present state photos</w:t>
      </w:r>
    </w:p>
    <w:p w14:paraId="1F179216" w14:textId="77777777" w:rsidR="000A1CDC" w:rsidRPr="00B84773" w:rsidRDefault="000A1CDC" w:rsidP="000A1CDC">
      <w:pPr>
        <w:spacing w:line="240" w:lineRule="auto"/>
        <w:jc w:val="center"/>
        <w:rPr>
          <w:highlight w:val="yellow"/>
          <w:lang w:val="en-GB"/>
        </w:rPr>
      </w:pPr>
    </w:p>
    <w:p w14:paraId="664C080B" w14:textId="77777777" w:rsidR="000A1CDC" w:rsidRPr="008E3C0E" w:rsidRDefault="000A1CDC" w:rsidP="008E3C0E">
      <w:pPr>
        <w:pStyle w:val="Heading2NEW"/>
        <w:spacing w:before="0" w:after="120" w:afterAutospacing="0" w:line="240" w:lineRule="auto"/>
      </w:pPr>
      <w:r w:rsidRPr="00C61625">
        <w:t>4.2 General conditions of the Terms of Reference</w:t>
      </w:r>
      <w:r w:rsidRPr="00C61625" w:rsidDel="00927417">
        <w:t xml:space="preserve"> </w:t>
      </w:r>
    </w:p>
    <w:p w14:paraId="0DDD74BA" w14:textId="77777777" w:rsidR="000A1CDC" w:rsidRPr="00C61625" w:rsidRDefault="000A1CDC" w:rsidP="000A1CDC">
      <w:pPr>
        <w:spacing w:after="120" w:line="240" w:lineRule="auto"/>
        <w:jc w:val="both"/>
        <w:rPr>
          <w:lang w:val="en-GB"/>
        </w:rPr>
      </w:pPr>
      <w:r w:rsidRPr="00C61625">
        <w:rPr>
          <w:rFonts w:eastAsia="Calibri" w:cstheme="minorHAnsi"/>
          <w:lang w:val="en-GB"/>
        </w:rPr>
        <w:t xml:space="preserve">For the purpose of this </w:t>
      </w:r>
      <w:r w:rsidRPr="00C61625">
        <w:t>Terms of Reference</w:t>
      </w:r>
      <w:r w:rsidRPr="00C61625">
        <w:rPr>
          <w:rFonts w:eastAsia="Calibri" w:cstheme="minorHAnsi"/>
          <w:lang w:val="en-GB"/>
        </w:rPr>
        <w:t>, the term “reconstruction” means reconstruction and/or adaptation and/or</w:t>
      </w:r>
      <w:r>
        <w:rPr>
          <w:rFonts w:eastAsia="Calibri" w:cstheme="minorHAnsi"/>
          <w:lang w:val="en-GB"/>
        </w:rPr>
        <w:t xml:space="preserve"> restauration and/or</w:t>
      </w:r>
      <w:r w:rsidRPr="00C61625">
        <w:rPr>
          <w:rFonts w:eastAsia="Calibri" w:cstheme="minorHAnsi"/>
          <w:lang w:val="en-GB"/>
        </w:rPr>
        <w:t xml:space="preserve"> restoration (“</w:t>
      </w:r>
      <w:proofErr w:type="spellStart"/>
      <w:r w:rsidRPr="00C61625">
        <w:rPr>
          <w:rFonts w:eastAsia="Calibri" w:cstheme="minorHAnsi"/>
          <w:i/>
          <w:lang w:val="en-GB"/>
        </w:rPr>
        <w:t>rekonstrukcija</w:t>
      </w:r>
      <w:proofErr w:type="spellEnd"/>
      <w:r w:rsidRPr="00C61625">
        <w:rPr>
          <w:rFonts w:eastAsia="Calibri" w:cstheme="minorHAnsi"/>
          <w:i/>
          <w:lang w:val="en-GB"/>
        </w:rPr>
        <w:t xml:space="preserve">, </w:t>
      </w:r>
      <w:proofErr w:type="spellStart"/>
      <w:r w:rsidRPr="00C61625">
        <w:rPr>
          <w:rFonts w:eastAsia="Calibri" w:cstheme="minorHAnsi"/>
          <w:i/>
          <w:lang w:val="en-GB"/>
        </w:rPr>
        <w:t>adaptacija</w:t>
      </w:r>
      <w:proofErr w:type="spellEnd"/>
      <w:r w:rsidRPr="00C61625">
        <w:rPr>
          <w:rFonts w:eastAsia="Calibri" w:cstheme="minorHAnsi"/>
          <w:i/>
          <w:lang w:val="en-GB"/>
        </w:rPr>
        <w:t xml:space="preserve">, </w:t>
      </w:r>
      <w:r w:rsidRPr="006F17BD">
        <w:rPr>
          <w:rFonts w:eastAsia="Calibri" w:cstheme="minorHAnsi"/>
          <w:i/>
          <w:lang w:val="sr-Latn-RS"/>
        </w:rPr>
        <w:t>restauracija</w:t>
      </w:r>
      <w:r>
        <w:rPr>
          <w:rFonts w:eastAsia="Calibri" w:cstheme="minorHAnsi"/>
          <w:i/>
          <w:lang w:val="sr-Latn-RS"/>
        </w:rPr>
        <w:t xml:space="preserve"> </w:t>
      </w:r>
      <w:r w:rsidRPr="006F17BD">
        <w:rPr>
          <w:rFonts w:eastAsia="Calibri" w:cstheme="minorHAnsi"/>
          <w:lang w:val="en-GB"/>
        </w:rPr>
        <w:t>and</w:t>
      </w:r>
      <w:r>
        <w:rPr>
          <w:rFonts w:eastAsia="Calibri" w:cstheme="minorHAnsi"/>
          <w:i/>
          <w:lang w:val="en-GB"/>
        </w:rPr>
        <w:t xml:space="preserve"> </w:t>
      </w:r>
      <w:r w:rsidRPr="006F17BD">
        <w:rPr>
          <w:rFonts w:eastAsia="Calibri" w:cstheme="minorHAnsi"/>
          <w:i/>
          <w:lang w:val="sr-Latn-RS"/>
        </w:rPr>
        <w:lastRenderedPageBreak/>
        <w:t>revitalizacija</w:t>
      </w:r>
      <w:r w:rsidRPr="00C61625">
        <w:rPr>
          <w:rFonts w:eastAsia="Calibri" w:cstheme="minorHAnsi"/>
          <w:lang w:val="en-GB"/>
        </w:rPr>
        <w:t xml:space="preserve">”), while the term “expansion” </w:t>
      </w:r>
      <w:r w:rsidRPr="00C61625">
        <w:rPr>
          <w:lang w:val="en-GB"/>
        </w:rPr>
        <w:t>means extension of existing or construction of new parts of the building (“</w:t>
      </w:r>
      <w:proofErr w:type="spellStart"/>
      <w:r w:rsidRPr="00C61625">
        <w:rPr>
          <w:i/>
          <w:lang w:val="en-GB"/>
        </w:rPr>
        <w:t>dogradnja</w:t>
      </w:r>
      <w:proofErr w:type="spellEnd"/>
      <w:r w:rsidRPr="00C61625">
        <w:rPr>
          <w:lang w:val="en-GB"/>
        </w:rPr>
        <w:t>”) as per terms of the Serbian Law on Planning and Construction.</w:t>
      </w:r>
    </w:p>
    <w:p w14:paraId="03D3B82D" w14:textId="77777777" w:rsidR="000A1CDC" w:rsidRPr="00EC313E" w:rsidRDefault="000A1CDC" w:rsidP="000A1CDC">
      <w:pPr>
        <w:spacing w:after="120" w:line="240" w:lineRule="auto"/>
        <w:jc w:val="both"/>
        <w:rPr>
          <w:rFonts w:eastAsia="Calibri" w:cstheme="minorHAnsi"/>
          <w:lang w:val="en-GB"/>
        </w:rPr>
      </w:pPr>
      <w:r w:rsidRPr="00EC313E">
        <w:rPr>
          <w:rFonts w:eastAsia="Calibri" w:cstheme="minorHAnsi"/>
          <w:lang w:val="en-GB"/>
        </w:rPr>
        <w:t>The reconstruction foresees the reconstruction of all parts of the Academy building</w:t>
      </w:r>
      <w:r>
        <w:rPr>
          <w:rFonts w:eastAsia="Calibri" w:cstheme="minorHAnsi"/>
          <w:lang w:val="en-GB"/>
        </w:rPr>
        <w:t>.</w:t>
      </w:r>
      <w:r>
        <w:rPr>
          <w:rFonts w:eastAsia="Times New Roman" w:cstheme="minorHAnsi"/>
          <w:kern w:val="28"/>
          <w:lang w:val="en-GB"/>
        </w:rPr>
        <w:t xml:space="preserve"> </w:t>
      </w:r>
    </w:p>
    <w:p w14:paraId="6C4D3717" w14:textId="77777777" w:rsidR="000A1CDC" w:rsidRPr="00EC313E" w:rsidRDefault="000A1CDC" w:rsidP="000A1CDC">
      <w:pPr>
        <w:spacing w:after="120" w:line="240" w:lineRule="auto"/>
        <w:jc w:val="both"/>
        <w:rPr>
          <w:rFonts w:eastAsia="Calibri" w:cstheme="minorHAnsi"/>
          <w:lang w:val="en-GB"/>
        </w:rPr>
      </w:pPr>
      <w:r w:rsidRPr="00EC313E">
        <w:rPr>
          <w:rFonts w:eastAsia="Calibri" w:cstheme="minorHAnsi"/>
          <w:lang w:val="en-GB"/>
        </w:rPr>
        <w:t xml:space="preserve">The expansion foresees works on new concert hall and new central </w:t>
      </w:r>
      <w:r>
        <w:rPr>
          <w:rFonts w:eastAsia="Calibri" w:cstheme="minorHAnsi"/>
          <w:lang w:val="en-GB"/>
        </w:rPr>
        <w:t>foyer</w:t>
      </w:r>
      <w:r w:rsidRPr="00EC313E">
        <w:rPr>
          <w:rFonts w:eastAsia="Calibri" w:cstheme="minorHAnsi"/>
          <w:lang w:val="en-GB"/>
        </w:rPr>
        <w:t xml:space="preserve"> of the building that shall be constructed within the </w:t>
      </w:r>
      <w:r>
        <w:rPr>
          <w:rFonts w:eastAsia="Calibri" w:cstheme="minorHAnsi"/>
          <w:lang w:val="en-GB"/>
        </w:rPr>
        <w:t>courtyard (</w:t>
      </w:r>
      <w:r w:rsidRPr="00EC313E">
        <w:rPr>
          <w:rFonts w:eastAsia="Calibri" w:cstheme="minorHAnsi"/>
          <w:lang w:val="en-GB"/>
        </w:rPr>
        <w:t>atrium</w:t>
      </w:r>
      <w:r>
        <w:rPr>
          <w:rFonts w:eastAsia="Calibri" w:cstheme="minorHAnsi"/>
          <w:lang w:val="en-GB"/>
        </w:rPr>
        <w:t>)</w:t>
      </w:r>
      <w:r w:rsidRPr="00EC313E">
        <w:rPr>
          <w:rFonts w:eastAsia="Calibri" w:cstheme="minorHAnsi"/>
          <w:lang w:val="en-GB"/>
        </w:rPr>
        <w:t xml:space="preserve"> area in accordance with the concept drawings prepared by </w:t>
      </w:r>
      <w:r>
        <w:rPr>
          <w:rFonts w:eastAsia="Calibri" w:cstheme="minorHAnsi"/>
          <w:lang w:val="en-GB"/>
        </w:rPr>
        <w:t>the A</w:t>
      </w:r>
      <w:r w:rsidRPr="00EC313E">
        <w:rPr>
          <w:rFonts w:eastAsia="Calibri" w:cstheme="minorHAnsi"/>
          <w:lang w:val="en-GB"/>
        </w:rPr>
        <w:t xml:space="preserve">cademy member </w:t>
      </w:r>
      <w:r>
        <w:rPr>
          <w:rFonts w:eastAsia="Calibri" w:cstheme="minorHAnsi"/>
          <w:lang w:val="en-GB"/>
        </w:rPr>
        <w:t>Milan</w:t>
      </w:r>
      <w:r w:rsidRPr="00EC313E">
        <w:rPr>
          <w:rFonts w:eastAsia="Calibri" w:cstheme="minorHAnsi"/>
          <w:lang w:val="en-GB"/>
        </w:rPr>
        <w:t xml:space="preserve"> </w:t>
      </w:r>
      <w:proofErr w:type="spellStart"/>
      <w:r w:rsidRPr="00EC313E">
        <w:rPr>
          <w:rFonts w:eastAsia="Calibri" w:cstheme="minorHAnsi"/>
          <w:lang w:val="en-GB"/>
        </w:rPr>
        <w:t>Lojanica</w:t>
      </w:r>
      <w:proofErr w:type="spellEnd"/>
      <w:r w:rsidRPr="00EC313E">
        <w:rPr>
          <w:rFonts w:eastAsia="Calibri" w:cstheme="minorHAnsi"/>
          <w:lang w:val="en-GB"/>
        </w:rPr>
        <w:t xml:space="preserve">. </w:t>
      </w:r>
    </w:p>
    <w:p w14:paraId="694755A7" w14:textId="77777777" w:rsidR="000A1CDC" w:rsidRDefault="000A1CDC" w:rsidP="000A1CDC">
      <w:pPr>
        <w:spacing w:after="120" w:line="240" w:lineRule="auto"/>
        <w:jc w:val="both"/>
        <w:rPr>
          <w:rFonts w:eastAsia="Calibri" w:cstheme="minorHAnsi"/>
        </w:rPr>
      </w:pPr>
      <w:r w:rsidRPr="00C72C96">
        <w:rPr>
          <w:lang w:val="en-GB"/>
        </w:rPr>
        <w:t xml:space="preserve">The reconstruction and expansion of the facility shall be foreseen in accordance with the part I of the existing </w:t>
      </w:r>
      <w:r w:rsidRPr="00C72C96">
        <w:rPr>
          <w:rFonts w:eastAsia="Calibri" w:cstheme="minorHAnsi"/>
          <w:lang w:val="en-GB"/>
        </w:rPr>
        <w:t>General Regulation Plan (“</w:t>
      </w:r>
      <w:r w:rsidRPr="00C72C96">
        <w:rPr>
          <w:rFonts w:eastAsia="Calibri" w:cstheme="minorHAnsi"/>
          <w:i/>
          <w:lang w:val="sr-Latn-RS"/>
        </w:rPr>
        <w:t>Plan generalne regulacije</w:t>
      </w:r>
      <w:r w:rsidRPr="00C72C96">
        <w:rPr>
          <w:rFonts w:eastAsia="Calibri" w:cstheme="minorHAnsi"/>
          <w:i/>
          <w:lang w:val="en-GB"/>
        </w:rPr>
        <w:t>”</w:t>
      </w:r>
      <w:r w:rsidRPr="00C72C96">
        <w:rPr>
          <w:rFonts w:eastAsia="Calibri" w:cstheme="minorHAnsi"/>
          <w:lang w:val="en-GB"/>
        </w:rPr>
        <w:t xml:space="preserve">) for the City of Belgrade which is applicable for the municipality </w:t>
      </w:r>
      <w:r w:rsidRPr="00C72C96">
        <w:rPr>
          <w:rFonts w:eastAsia="Calibri" w:cstheme="minorHAnsi"/>
          <w:lang w:val="sr-Latn-RS"/>
        </w:rPr>
        <w:t>Stari Grad</w:t>
      </w:r>
      <w:r>
        <w:rPr>
          <w:rFonts w:eastAsia="Calibri" w:cstheme="minorHAnsi"/>
          <w:lang w:val="en-GB"/>
        </w:rPr>
        <w:t>, as well as Detailed Urbanistic Plan (“</w:t>
      </w:r>
      <w:r>
        <w:rPr>
          <w:rFonts w:eastAsia="Calibri" w:cstheme="minorHAnsi"/>
          <w:i/>
          <w:lang w:val="sr-Latn-RS"/>
        </w:rPr>
        <w:t xml:space="preserve">Detaljni urbanisticki </w:t>
      </w:r>
      <w:proofErr w:type="gramStart"/>
      <w:r>
        <w:rPr>
          <w:rFonts w:eastAsia="Calibri" w:cstheme="minorHAnsi"/>
          <w:i/>
          <w:lang w:val="sr-Latn-RS"/>
        </w:rPr>
        <w:t>plan</w:t>
      </w:r>
      <w:r>
        <w:rPr>
          <w:rFonts w:eastAsia="Calibri" w:cstheme="minorHAnsi"/>
          <w:lang w:val="sr-Latn-RS"/>
        </w:rPr>
        <w:t>“</w:t>
      </w:r>
      <w:proofErr w:type="gramEnd"/>
      <w:r>
        <w:rPr>
          <w:rFonts w:eastAsia="Calibri" w:cstheme="minorHAnsi"/>
          <w:lang w:val="en-GB"/>
        </w:rPr>
        <w:t xml:space="preserve">) for the area of </w:t>
      </w:r>
      <w:proofErr w:type="spellStart"/>
      <w:r>
        <w:rPr>
          <w:rFonts w:eastAsia="Calibri" w:cstheme="minorHAnsi"/>
          <w:lang w:val="en-GB"/>
        </w:rPr>
        <w:t>Knez</w:t>
      </w:r>
      <w:proofErr w:type="spellEnd"/>
      <w:r>
        <w:rPr>
          <w:rFonts w:eastAsia="Calibri" w:cstheme="minorHAnsi"/>
          <w:lang w:val="en-GB"/>
        </w:rPr>
        <w:t xml:space="preserve"> </w:t>
      </w:r>
      <w:proofErr w:type="spellStart"/>
      <w:r>
        <w:rPr>
          <w:rFonts w:eastAsia="Calibri" w:cstheme="minorHAnsi"/>
          <w:lang w:val="en-GB"/>
        </w:rPr>
        <w:t>Mihailova</w:t>
      </w:r>
      <w:proofErr w:type="spellEnd"/>
      <w:r>
        <w:rPr>
          <w:rFonts w:eastAsia="Calibri" w:cstheme="minorHAnsi"/>
          <w:lang w:val="en-GB"/>
        </w:rPr>
        <w:t xml:space="preserve"> street. The General Regulation Plan is available at the following address </w:t>
      </w:r>
      <w:hyperlink r:id="rId31" w:history="1">
        <w:r w:rsidRPr="00A31AD3">
          <w:rPr>
            <w:rStyle w:val="Hyperlink"/>
            <w:rFonts w:eastAsia="Calibri" w:cstheme="minorHAnsi"/>
          </w:rPr>
          <w:t>http://www.beoland.com/planovi/pgr-beograda/</w:t>
        </w:r>
      </w:hyperlink>
      <w:r>
        <w:rPr>
          <w:rFonts w:eastAsia="Calibri" w:cstheme="minorHAnsi"/>
          <w:lang w:val="en-GB"/>
        </w:rPr>
        <w:t>.</w:t>
      </w:r>
    </w:p>
    <w:p w14:paraId="70ADE1E0" w14:textId="77777777" w:rsidR="000A1CDC" w:rsidRPr="00F53F3B" w:rsidRDefault="000A1CDC" w:rsidP="000A1CDC">
      <w:pPr>
        <w:spacing w:after="120" w:line="240" w:lineRule="auto"/>
        <w:jc w:val="both"/>
        <w:rPr>
          <w:rFonts w:eastAsia="Calibri" w:cstheme="minorHAnsi"/>
          <w:lang w:val="en-GB"/>
        </w:rPr>
      </w:pPr>
      <w:r w:rsidRPr="00F53F3B">
        <w:rPr>
          <w:rFonts w:eastAsia="Calibri" w:cstheme="minorHAnsi"/>
          <w:lang w:val="en-GB"/>
        </w:rPr>
        <w:t xml:space="preserve">The reconstruction and expansion of the facility shall entail all necessary construction, finishing and installation works that shall result in the facility that is ready for its intended use and in compliance with the laws, regulations and standards applicable in the Republic of Serbia. </w:t>
      </w:r>
    </w:p>
    <w:p w14:paraId="59BF3207" w14:textId="77777777" w:rsidR="000A1CDC" w:rsidRDefault="000A1CDC" w:rsidP="000A1CDC">
      <w:pPr>
        <w:spacing w:after="120" w:line="240" w:lineRule="auto"/>
        <w:jc w:val="both"/>
        <w:rPr>
          <w:rFonts w:eastAsia="Calibri" w:cstheme="minorHAnsi"/>
          <w:lang w:val="en-GB"/>
        </w:rPr>
      </w:pPr>
      <w:r w:rsidRPr="004A7C62">
        <w:rPr>
          <w:rFonts w:eastAsia="Calibri" w:cstheme="minorHAnsi"/>
          <w:lang w:val="en-GB"/>
        </w:rPr>
        <w:t xml:space="preserve">The design shall foresee a revision of the existing functional organisation, relocation of certain units to new sections within the facility and formation of new functional units in accordance with identified and projected needs. </w:t>
      </w:r>
    </w:p>
    <w:p w14:paraId="16EF26DD" w14:textId="77777777" w:rsidR="000A1CDC" w:rsidRDefault="000A1CDC" w:rsidP="000A1CDC">
      <w:pPr>
        <w:spacing w:after="120" w:line="240" w:lineRule="auto"/>
        <w:jc w:val="both"/>
        <w:rPr>
          <w:rFonts w:eastAsia="Calibri" w:cstheme="minorHAnsi"/>
          <w:lang w:val="en-GB"/>
        </w:rPr>
      </w:pPr>
      <w:r w:rsidRPr="004F3830">
        <w:rPr>
          <w:rFonts w:eastAsia="Calibri" w:cstheme="minorHAnsi"/>
          <w:lang w:val="en-GB"/>
        </w:rPr>
        <w:t>The design shall foresee a phased implementation of works</w:t>
      </w:r>
      <w:r>
        <w:rPr>
          <w:rFonts w:eastAsia="Calibri" w:cstheme="minorHAnsi"/>
          <w:lang w:val="en-GB"/>
        </w:rPr>
        <w:t>,</w:t>
      </w:r>
      <w:r w:rsidRPr="004F3830">
        <w:rPr>
          <w:rFonts w:eastAsia="Calibri" w:cstheme="minorHAnsi"/>
          <w:lang w:val="en-GB"/>
        </w:rPr>
        <w:t xml:space="preserve"> </w:t>
      </w:r>
      <w:r>
        <w:rPr>
          <w:rFonts w:eastAsia="Calibri" w:cstheme="minorHAnsi"/>
          <w:lang w:val="en-GB"/>
        </w:rPr>
        <w:t xml:space="preserve">taking into consideration temporary relocations of the scientific and art collections, as well as archive and library materials of the Academy to the adequate locations, </w:t>
      </w:r>
      <w:r w:rsidRPr="004F3830">
        <w:rPr>
          <w:rFonts w:eastAsia="Calibri" w:cstheme="minorHAnsi"/>
          <w:lang w:val="en-GB"/>
        </w:rPr>
        <w:t>while limiting the disturbances for</w:t>
      </w:r>
      <w:r>
        <w:rPr>
          <w:rFonts w:eastAsia="Calibri" w:cstheme="minorHAnsi"/>
          <w:lang w:val="en-GB"/>
        </w:rPr>
        <w:t xml:space="preserve"> the</w:t>
      </w:r>
      <w:r w:rsidRPr="004F3830">
        <w:rPr>
          <w:rFonts w:eastAsia="Calibri" w:cstheme="minorHAnsi"/>
          <w:lang w:val="en-GB"/>
        </w:rPr>
        <w:t xml:space="preserve"> staff and visitors.</w:t>
      </w:r>
    </w:p>
    <w:p w14:paraId="6FB2AA79" w14:textId="77777777" w:rsidR="000A1CDC" w:rsidRDefault="000A1CDC" w:rsidP="000A1CDC">
      <w:pPr>
        <w:spacing w:after="120" w:line="240" w:lineRule="auto"/>
        <w:jc w:val="both"/>
        <w:rPr>
          <w:rFonts w:eastAsia="Calibri" w:cstheme="minorHAnsi"/>
          <w:lang w:val="en-GB"/>
        </w:rPr>
      </w:pPr>
      <w:r>
        <w:rPr>
          <w:rFonts w:eastAsia="Calibri" w:cstheme="minorHAnsi"/>
          <w:lang w:val="en-GB"/>
        </w:rPr>
        <w:t>The design shall consider and incorporate the following, already prepared, designs as per the documentation attached to this Terms of Reference:</w:t>
      </w:r>
    </w:p>
    <w:p w14:paraId="3442DB05" w14:textId="77777777" w:rsidR="000A1CDC" w:rsidRDefault="000A1CDC" w:rsidP="000A1CDC">
      <w:pPr>
        <w:pStyle w:val="ListParagraph"/>
        <w:numPr>
          <w:ilvl w:val="0"/>
          <w:numId w:val="45"/>
        </w:numPr>
        <w:spacing w:after="120" w:line="240" w:lineRule="auto"/>
        <w:jc w:val="both"/>
        <w:rPr>
          <w:rFonts w:eastAsia="Calibri" w:cstheme="minorHAnsi"/>
          <w:lang w:val="en-GB"/>
        </w:rPr>
      </w:pPr>
      <w:r>
        <w:rPr>
          <w:rFonts w:eastAsia="Calibri" w:cstheme="minorHAnsi"/>
          <w:lang w:val="en-GB"/>
        </w:rPr>
        <w:t xml:space="preserve">Annex I: Concept drawings of the </w:t>
      </w:r>
      <w:r w:rsidRPr="00EC313E">
        <w:rPr>
          <w:rFonts w:eastAsia="Calibri" w:cstheme="minorHAnsi"/>
          <w:lang w:val="en-GB"/>
        </w:rPr>
        <w:t xml:space="preserve">new concert hall and new central </w:t>
      </w:r>
      <w:r>
        <w:rPr>
          <w:rFonts w:eastAsia="Calibri" w:cstheme="minorHAnsi"/>
          <w:lang w:val="en-GB"/>
        </w:rPr>
        <w:t xml:space="preserve">foyer of the building </w:t>
      </w:r>
      <w:r w:rsidRPr="00EC313E">
        <w:rPr>
          <w:rFonts w:eastAsia="Calibri" w:cstheme="minorHAnsi"/>
          <w:lang w:val="en-GB"/>
        </w:rPr>
        <w:t xml:space="preserve">prepared by </w:t>
      </w:r>
      <w:r>
        <w:rPr>
          <w:rFonts w:eastAsia="Calibri" w:cstheme="minorHAnsi"/>
          <w:lang w:val="en-GB"/>
        </w:rPr>
        <w:t>the A</w:t>
      </w:r>
      <w:r w:rsidRPr="00EC313E">
        <w:rPr>
          <w:rFonts w:eastAsia="Calibri" w:cstheme="minorHAnsi"/>
          <w:lang w:val="en-GB"/>
        </w:rPr>
        <w:t xml:space="preserve">cademy member </w:t>
      </w:r>
      <w:r>
        <w:rPr>
          <w:rFonts w:eastAsia="Calibri" w:cstheme="minorHAnsi"/>
          <w:lang w:val="en-GB"/>
        </w:rPr>
        <w:t>Milan</w:t>
      </w:r>
      <w:r w:rsidRPr="00EC313E">
        <w:rPr>
          <w:rFonts w:eastAsia="Calibri" w:cstheme="minorHAnsi"/>
          <w:lang w:val="en-GB"/>
        </w:rPr>
        <w:t xml:space="preserve"> </w:t>
      </w:r>
      <w:proofErr w:type="spellStart"/>
      <w:r w:rsidRPr="00EC313E">
        <w:rPr>
          <w:rFonts w:eastAsia="Calibri" w:cstheme="minorHAnsi"/>
          <w:lang w:val="en-GB"/>
        </w:rPr>
        <w:t>Lojanica</w:t>
      </w:r>
      <w:proofErr w:type="spellEnd"/>
      <w:r>
        <w:rPr>
          <w:rFonts w:eastAsia="Calibri" w:cstheme="minorHAnsi"/>
          <w:lang w:val="en-GB"/>
        </w:rPr>
        <w:t>;</w:t>
      </w:r>
    </w:p>
    <w:p w14:paraId="03D91A6C" w14:textId="77777777" w:rsidR="000A1CDC" w:rsidRPr="00D6137A" w:rsidRDefault="000A1CDC" w:rsidP="000A1CDC">
      <w:pPr>
        <w:pStyle w:val="ListParagraph"/>
        <w:numPr>
          <w:ilvl w:val="0"/>
          <w:numId w:val="45"/>
        </w:numPr>
        <w:spacing w:after="120" w:line="240" w:lineRule="auto"/>
        <w:jc w:val="both"/>
        <w:rPr>
          <w:rFonts w:eastAsia="Calibri" w:cstheme="minorHAnsi"/>
          <w:lang w:val="en-GB"/>
        </w:rPr>
      </w:pPr>
      <w:r>
        <w:rPr>
          <w:rFonts w:eastAsia="Calibri" w:cstheme="minorHAnsi"/>
          <w:lang w:val="en-GB"/>
        </w:rPr>
        <w:t xml:space="preserve">Annex II: Extracts from the </w:t>
      </w:r>
      <w:r w:rsidRPr="00EC313E">
        <w:rPr>
          <w:rFonts w:eastAsia="Calibri" w:cstheme="minorHAnsi"/>
          <w:lang w:val="en-GB"/>
        </w:rPr>
        <w:t>Design of Technical Protection Measures</w:t>
      </w:r>
      <w:r>
        <w:rPr>
          <w:rFonts w:eastAsia="Calibri" w:cstheme="minorHAnsi"/>
          <w:lang w:val="en-GB"/>
        </w:rPr>
        <w:t xml:space="preserve"> (“</w:t>
      </w:r>
      <w:r>
        <w:rPr>
          <w:rFonts w:eastAsia="Calibri" w:cstheme="minorHAnsi"/>
          <w:i/>
          <w:lang w:val="sr-Latn-RS"/>
        </w:rPr>
        <w:t xml:space="preserve">Projekat za sprovodjenje mera tehnicke </w:t>
      </w:r>
      <w:proofErr w:type="gramStart"/>
      <w:r>
        <w:rPr>
          <w:rFonts w:eastAsia="Calibri" w:cstheme="minorHAnsi"/>
          <w:i/>
          <w:lang w:val="sr-Latn-RS"/>
        </w:rPr>
        <w:t>zastite</w:t>
      </w:r>
      <w:r>
        <w:rPr>
          <w:rFonts w:eastAsia="Calibri" w:cstheme="minorHAnsi"/>
          <w:lang w:val="sr-Latn-RS"/>
        </w:rPr>
        <w:t>“</w:t>
      </w:r>
      <w:proofErr w:type="gramEnd"/>
      <w:r>
        <w:rPr>
          <w:rFonts w:eastAsia="Calibri" w:cstheme="minorHAnsi"/>
          <w:lang w:val="sr-Latn-RS"/>
        </w:rPr>
        <w:t xml:space="preserve">) </w:t>
      </w:r>
      <w:r>
        <w:rPr>
          <w:rFonts w:eastAsia="Calibri" w:cstheme="minorHAnsi"/>
          <w:lang w:val="en-GB"/>
        </w:rPr>
        <w:t>related to the</w:t>
      </w:r>
      <w:r w:rsidRPr="00EC313E">
        <w:rPr>
          <w:rFonts w:eastAsia="Calibri" w:cstheme="minorHAnsi"/>
          <w:lang w:val="en-GB"/>
        </w:rPr>
        <w:t xml:space="preserve"> works on façades and decorative elements of the roof dome prepared by</w:t>
      </w:r>
      <w:r>
        <w:rPr>
          <w:rFonts w:eastAsia="Calibri" w:cstheme="minorHAnsi"/>
          <w:lang w:val="en-GB"/>
        </w:rPr>
        <w:t xml:space="preserve"> the</w:t>
      </w:r>
      <w:r w:rsidRPr="00EC313E">
        <w:rPr>
          <w:rFonts w:eastAsia="Calibri" w:cstheme="minorHAnsi"/>
          <w:lang w:val="en-GB"/>
        </w:rPr>
        <w:t xml:space="preserve"> </w:t>
      </w:r>
      <w:r w:rsidRPr="00EC313E">
        <w:rPr>
          <w:rFonts w:eastAsia="Times New Roman" w:cstheme="minorHAnsi"/>
          <w:kern w:val="28"/>
          <w:lang w:val="en-GB"/>
        </w:rPr>
        <w:t>Institute for the Protection of Cultural Monuments of the City of Belgrade</w:t>
      </w:r>
      <w:r>
        <w:rPr>
          <w:rFonts w:eastAsia="Times New Roman" w:cstheme="minorHAnsi"/>
          <w:kern w:val="28"/>
          <w:lang w:val="en-GB"/>
        </w:rPr>
        <w:t>.</w:t>
      </w:r>
    </w:p>
    <w:p w14:paraId="3AD75F47" w14:textId="77777777" w:rsidR="000A1CDC" w:rsidRPr="004F3830" w:rsidRDefault="000A1CDC" w:rsidP="000A1CDC">
      <w:pPr>
        <w:spacing w:after="120" w:line="240" w:lineRule="auto"/>
        <w:jc w:val="both"/>
        <w:rPr>
          <w:rFonts w:eastAsia="Calibri" w:cstheme="minorHAnsi"/>
          <w:lang w:val="en-GB"/>
        </w:rPr>
      </w:pPr>
      <w:r w:rsidRPr="002978B3">
        <w:rPr>
          <w:rFonts w:eastAsia="Calibri" w:cstheme="minorHAnsi"/>
          <w:lang w:val="en-GB"/>
        </w:rPr>
        <w:t>Please note that the complete Design of Technical Protection Measures shall be made available to the Selected Bidder.</w:t>
      </w:r>
      <w:r w:rsidRPr="004F3830">
        <w:rPr>
          <w:rFonts w:eastAsia="Calibri" w:cstheme="minorHAnsi"/>
          <w:lang w:val="en-GB"/>
        </w:rPr>
        <w:t xml:space="preserve"> </w:t>
      </w:r>
    </w:p>
    <w:p w14:paraId="736EE98D" w14:textId="77777777" w:rsidR="000A1CDC" w:rsidRDefault="000A1CDC" w:rsidP="000A1CDC">
      <w:pPr>
        <w:spacing w:after="120" w:line="240" w:lineRule="auto"/>
        <w:jc w:val="both"/>
        <w:rPr>
          <w:rFonts w:eastAsia="Calibri" w:cstheme="minorHAnsi"/>
          <w:lang w:val="en-GB"/>
        </w:rPr>
      </w:pPr>
      <w:r>
        <w:rPr>
          <w:rFonts w:eastAsia="Calibri" w:cstheme="minorHAnsi"/>
          <w:lang w:val="en-GB"/>
        </w:rPr>
        <w:t>Furthermore, t</w:t>
      </w:r>
      <w:r w:rsidRPr="00662912">
        <w:rPr>
          <w:rFonts w:eastAsia="Calibri" w:cstheme="minorHAnsi"/>
          <w:lang w:val="en-GB"/>
        </w:rPr>
        <w:t xml:space="preserve">he Selected Bidder shall examine all available archived documentation and shall conduct all necessary surveys that will result in a database required for the successful completion of the design. </w:t>
      </w:r>
      <w:r>
        <w:rPr>
          <w:rFonts w:eastAsia="Calibri" w:cstheme="minorHAnsi"/>
          <w:lang w:val="en-GB"/>
        </w:rPr>
        <w:t>Attached to this Terms of Reference is the most recent layout drawings that are available in electronic format:</w:t>
      </w:r>
    </w:p>
    <w:p w14:paraId="76613758" w14:textId="77777777" w:rsidR="004A0E6C" w:rsidRDefault="000A1CDC" w:rsidP="000A1CDC">
      <w:pPr>
        <w:pStyle w:val="ListParagraph"/>
        <w:numPr>
          <w:ilvl w:val="0"/>
          <w:numId w:val="45"/>
        </w:numPr>
        <w:spacing w:after="120" w:line="240" w:lineRule="auto"/>
        <w:jc w:val="both"/>
        <w:rPr>
          <w:rFonts w:eastAsia="Calibri" w:cstheme="minorHAnsi"/>
          <w:lang w:val="en-GB"/>
        </w:rPr>
      </w:pPr>
      <w:r>
        <w:rPr>
          <w:rFonts w:eastAsia="Calibri" w:cstheme="minorHAnsi"/>
          <w:lang w:val="en-GB"/>
        </w:rPr>
        <w:t>Annex III: Layout drawings of the building levels describing the present state of the facility in 1988.</w:t>
      </w:r>
    </w:p>
    <w:p w14:paraId="6352F9CB" w14:textId="4856426D" w:rsidR="004A0E6C" w:rsidRDefault="004A0E6C" w:rsidP="004A0E6C">
      <w:r w:rsidRPr="00CF5765">
        <w:rPr>
          <w:rFonts w:eastAsia="Calibri" w:cstheme="minorHAnsi"/>
          <w:lang w:val="en-GB"/>
        </w:rPr>
        <w:t>All three annexes are available on the</w:t>
      </w:r>
      <w:r w:rsidR="000A1CDC" w:rsidRPr="00CF5765">
        <w:rPr>
          <w:rFonts w:eastAsia="Calibri" w:cstheme="minorHAnsi"/>
          <w:lang w:val="en-GB"/>
        </w:rPr>
        <w:t xml:space="preserve"> </w:t>
      </w:r>
      <w:r w:rsidRPr="00CF5765">
        <w:rPr>
          <w:rFonts w:eastAsia="Calibri" w:cstheme="minorHAnsi"/>
          <w:lang w:val="en-GB"/>
        </w:rPr>
        <w:t xml:space="preserve">following link: </w:t>
      </w:r>
      <w:hyperlink r:id="rId32" w:history="1">
        <w:r w:rsidRPr="00CF5765">
          <w:rPr>
            <w:rStyle w:val="Hyperlink"/>
          </w:rPr>
          <w:t>https://www.undp.org.rs/download/tmp/Annexes18102019.zip</w:t>
        </w:r>
      </w:hyperlink>
    </w:p>
    <w:p w14:paraId="619A3FE5" w14:textId="77777777" w:rsidR="000A1CDC" w:rsidRPr="00EB7657" w:rsidRDefault="000A1CDC" w:rsidP="000A1CDC">
      <w:pPr>
        <w:spacing w:line="240" w:lineRule="auto"/>
        <w:jc w:val="both"/>
        <w:rPr>
          <w:rFonts w:eastAsia="Times New Roman" w:cstheme="minorHAnsi"/>
          <w:kern w:val="28"/>
          <w:lang w:val="en-GB"/>
        </w:rPr>
      </w:pPr>
      <w:r w:rsidRPr="00EB7657">
        <w:rPr>
          <w:lang w:val="en-GB"/>
        </w:rPr>
        <w:t xml:space="preserve">The technical documentation shall contain all elements required for obtaining the Location Conditions, </w:t>
      </w:r>
      <w:r w:rsidRPr="00EB7657">
        <w:rPr>
          <w:rFonts w:eastAsia="Times New Roman" w:cstheme="minorHAnsi"/>
          <w:kern w:val="28"/>
          <w:lang w:val="en-GB"/>
        </w:rPr>
        <w:t>the</w:t>
      </w:r>
      <w:r w:rsidRPr="00EB7657">
        <w:rPr>
          <w:lang w:val="en-GB"/>
        </w:rPr>
        <w:t xml:space="preserve"> Building Permit</w:t>
      </w:r>
      <w:r>
        <w:rPr>
          <w:lang w:val="en-GB"/>
        </w:rPr>
        <w:t xml:space="preserve">, </w:t>
      </w:r>
      <w:r w:rsidRPr="00EB7657">
        <w:rPr>
          <w:rFonts w:eastAsia="Times New Roman" w:cstheme="minorHAnsi"/>
          <w:kern w:val="28"/>
          <w:lang w:val="en-GB"/>
        </w:rPr>
        <w:t>public procurement of works, as well as for complete execution of the designed and planned works.</w:t>
      </w:r>
    </w:p>
    <w:p w14:paraId="7592100D" w14:textId="77777777" w:rsidR="000A1CDC" w:rsidRPr="00EB7657" w:rsidRDefault="000A1CDC" w:rsidP="000A1CDC">
      <w:pPr>
        <w:widowControl w:val="0"/>
        <w:overflowPunct w:val="0"/>
        <w:adjustRightInd w:val="0"/>
        <w:spacing w:after="120" w:line="240" w:lineRule="auto"/>
        <w:jc w:val="both"/>
        <w:rPr>
          <w:rFonts w:eastAsia="Times New Roman" w:cstheme="minorHAnsi"/>
          <w:kern w:val="28"/>
          <w:lang w:val="en-GB"/>
        </w:rPr>
      </w:pPr>
      <w:r w:rsidRPr="00EB7657">
        <w:rPr>
          <w:rFonts w:eastAsia="Times New Roman" w:cstheme="minorHAnsi"/>
          <w:kern w:val="28"/>
          <w:lang w:val="en-GB"/>
        </w:rPr>
        <w:t>In particular, the technical documentation shall foresee access, routes and facilities for persons with disabilities, children and elderly</w:t>
      </w:r>
      <w:r>
        <w:rPr>
          <w:rFonts w:eastAsia="Times New Roman" w:cstheme="minorHAnsi"/>
          <w:kern w:val="28"/>
          <w:lang w:val="en-GB"/>
        </w:rPr>
        <w:t>,</w:t>
      </w:r>
      <w:r w:rsidRPr="00EB7657">
        <w:rPr>
          <w:rFonts w:eastAsia="Times New Roman" w:cstheme="minorHAnsi"/>
          <w:kern w:val="28"/>
          <w:lang w:val="en-GB"/>
        </w:rPr>
        <w:t xml:space="preserve"> including toilets and elevators, as well as energy efficiency and fire protection measures in accordance with the regulations and standard practise for this type of facilities.</w:t>
      </w:r>
    </w:p>
    <w:p w14:paraId="7F7EC28C" w14:textId="77777777" w:rsidR="000A1CDC" w:rsidRPr="00EB7657" w:rsidRDefault="000A1CDC" w:rsidP="000A1CDC">
      <w:pPr>
        <w:widowControl w:val="0"/>
        <w:overflowPunct w:val="0"/>
        <w:adjustRightInd w:val="0"/>
        <w:spacing w:after="120" w:line="240" w:lineRule="auto"/>
        <w:jc w:val="both"/>
        <w:rPr>
          <w:rFonts w:eastAsia="Calibri" w:cstheme="minorHAnsi"/>
          <w:lang w:val="en-GB"/>
        </w:rPr>
      </w:pPr>
      <w:r w:rsidRPr="00EB7657">
        <w:rPr>
          <w:rFonts w:eastAsia="Calibri" w:cstheme="minorHAnsi"/>
          <w:lang w:val="en-GB"/>
        </w:rPr>
        <w:t xml:space="preserve">The technical documentation shall be produced fully in accordance with the Guidelines </w:t>
      </w:r>
      <w:r w:rsidRPr="00EB7657">
        <w:rPr>
          <w:rFonts w:eastAsia="Calibri" w:cstheme="minorHAnsi"/>
        </w:rPr>
        <w:t xml:space="preserve">for the preparation of technical documentation </w:t>
      </w:r>
      <w:r w:rsidRPr="00EB7657">
        <w:rPr>
          <w:rFonts w:eastAsia="Calibri" w:cstheme="minorHAnsi"/>
          <w:lang w:val="en-GB"/>
        </w:rPr>
        <w:t xml:space="preserve">issued by Public Investment Management Office of the </w:t>
      </w:r>
      <w:r w:rsidRPr="00EB7657">
        <w:rPr>
          <w:rFonts w:eastAsia="Calibri" w:cstheme="minorHAnsi"/>
          <w:lang w:val="en-GB"/>
        </w:rPr>
        <w:lastRenderedPageBreak/>
        <w:t>Government of the Republic of Serbia</w:t>
      </w:r>
      <w:r w:rsidRPr="00EB7657">
        <w:t xml:space="preserve"> (</w:t>
      </w:r>
      <w:r w:rsidRPr="00EB7657">
        <w:rPr>
          <w:rFonts w:eastAsia="Calibri" w:cstheme="minorHAnsi"/>
        </w:rPr>
        <w:t xml:space="preserve">available at </w:t>
      </w:r>
      <w:hyperlink r:id="rId33" w:history="1">
        <w:r w:rsidRPr="00EB7657">
          <w:rPr>
            <w:rStyle w:val="Hyperlink"/>
          </w:rPr>
          <w:t>http://www.obnova.gov.rs/english/news/article/program-operation-manual-pom-for-program-for-reconstruction-and-improvement-of-state-owned-public-facilities-in-education-health-and-social-protection-sectors</w:t>
        </w:r>
      </w:hyperlink>
      <w:r w:rsidRPr="008E3C0E">
        <w:rPr>
          <w:rStyle w:val="Hyperlink"/>
          <w:u w:val="none"/>
        </w:rPr>
        <w:t xml:space="preserve"> </w:t>
      </w:r>
      <w:r w:rsidRPr="008E3C0E">
        <w:rPr>
          <w:rStyle w:val="Hyperlink"/>
          <w:color w:val="auto"/>
          <w:u w:val="none"/>
        </w:rPr>
        <w:t>under “</w:t>
      </w:r>
      <w:r w:rsidRPr="008E3C0E">
        <w:rPr>
          <w:rStyle w:val="Hyperlink"/>
          <w:color w:val="auto"/>
          <w:u w:val="none"/>
          <w:lang w:val="en-GB"/>
        </w:rPr>
        <w:t>P</w:t>
      </w:r>
      <w:r w:rsidRPr="00AC4723">
        <w:rPr>
          <w:rFonts w:eastAsia="Calibri" w:cstheme="minorHAnsi"/>
          <w:lang w:val="en-GB"/>
        </w:rPr>
        <w:t xml:space="preserve">rogram </w:t>
      </w:r>
      <w:r w:rsidRPr="00EB7657">
        <w:rPr>
          <w:rFonts w:eastAsia="Calibri" w:cstheme="minorHAnsi"/>
          <w:lang w:val="en-GB"/>
        </w:rPr>
        <w:t xml:space="preserve">Operation Manual (POM) for Program for Reconstruction and Improvement of State-Owned Public Facilities in education, health and social protection sectors </w:t>
      </w:r>
      <w:r w:rsidRPr="00EB7657">
        <w:rPr>
          <w:rFonts w:eastAsia="Calibri" w:cstheme="minorHAnsi"/>
          <w:lang w:val="sr-Latn-RS"/>
        </w:rPr>
        <w:t xml:space="preserve">/ </w:t>
      </w:r>
      <w:r w:rsidRPr="00EB7657">
        <w:rPr>
          <w:rFonts w:eastAsia="Calibri" w:cstheme="minorHAnsi"/>
          <w:lang w:val="en-GB"/>
        </w:rPr>
        <w:t>Annex 3 Guidelines rev 12.09.2018.doc</w:t>
      </w:r>
      <w:r w:rsidRPr="00EB7657">
        <w:rPr>
          <w:rFonts w:eastAsia="Calibri" w:cstheme="minorHAnsi"/>
        </w:rPr>
        <w:t>”).</w:t>
      </w:r>
    </w:p>
    <w:p w14:paraId="3CFA7091" w14:textId="77777777" w:rsidR="000A1CDC" w:rsidRDefault="000A1CDC" w:rsidP="000A1CDC">
      <w:pPr>
        <w:widowControl w:val="0"/>
        <w:overflowPunct w:val="0"/>
        <w:adjustRightInd w:val="0"/>
        <w:spacing w:after="120" w:line="240" w:lineRule="auto"/>
        <w:jc w:val="both"/>
        <w:rPr>
          <w:rFonts w:eastAsia="Times New Roman" w:cstheme="minorHAnsi"/>
          <w:kern w:val="28"/>
          <w:lang w:val="en-GB"/>
        </w:rPr>
      </w:pPr>
      <w:r w:rsidRPr="00DB5E7F">
        <w:rPr>
          <w:rFonts w:eastAsia="Times New Roman" w:cstheme="minorHAnsi"/>
          <w:kern w:val="28"/>
          <w:lang w:val="en-GB"/>
        </w:rPr>
        <w:t xml:space="preserve">All works on the facility, including the above-mentioned ones related to façade and roof, shall be planned, designed and executed </w:t>
      </w:r>
      <w:bookmarkStart w:id="82" w:name="_Hlk530990659"/>
      <w:r w:rsidRPr="00DB5E7F">
        <w:rPr>
          <w:rFonts w:eastAsia="Times New Roman" w:cstheme="minorHAnsi"/>
          <w:kern w:val="28"/>
          <w:lang w:val="en-GB"/>
        </w:rPr>
        <w:t xml:space="preserve">in compliance with the Conditions issued by the Institute for the Protection of Cultural Monuments of the City of Belgrade and/or the Republic Institute for the Protection of Cultural Monuments of Serbia. </w:t>
      </w:r>
      <w:bookmarkEnd w:id="82"/>
    </w:p>
    <w:p w14:paraId="6EBD4051" w14:textId="77777777" w:rsidR="000A1CDC" w:rsidRPr="00B77EDB" w:rsidRDefault="000A1CDC" w:rsidP="000A1CDC">
      <w:pPr>
        <w:spacing w:line="240" w:lineRule="auto"/>
        <w:jc w:val="both"/>
        <w:rPr>
          <w:lang w:val="en-GB"/>
        </w:rPr>
      </w:pPr>
      <w:r w:rsidRPr="00B77EDB">
        <w:rPr>
          <w:lang w:val="en-GB"/>
        </w:rPr>
        <w:t xml:space="preserve">The technical documentation shall be produced fully in coordination with the end user in order to facilitate the specific needs of the Academy, namely those related to the new functional organisation. </w:t>
      </w:r>
    </w:p>
    <w:p w14:paraId="6D5954DD" w14:textId="77777777" w:rsidR="000A1CDC" w:rsidRDefault="000A1CDC" w:rsidP="000A1CDC">
      <w:pPr>
        <w:spacing w:line="240" w:lineRule="auto"/>
        <w:jc w:val="both"/>
        <w:rPr>
          <w:lang w:val="en-GB"/>
        </w:rPr>
      </w:pPr>
      <w:r w:rsidRPr="00DB5E7F">
        <w:rPr>
          <w:lang w:val="en-GB"/>
        </w:rPr>
        <w:t>The Selected Bidder shall assist the city of Belgrade (</w:t>
      </w:r>
      <w:r w:rsidRPr="00DB5E7F">
        <w:rPr>
          <w:rFonts w:eastAsia="Calibri" w:cstheme="minorHAnsi"/>
          <w:lang w:val="en-GB"/>
        </w:rPr>
        <w:t>hereinafter the</w:t>
      </w:r>
      <w:r w:rsidRPr="00DB5E7F">
        <w:rPr>
          <w:lang w:val="en-GB"/>
        </w:rPr>
        <w:t xml:space="preserve"> “Investor”) and act on its behalf in the process of submission of the technical documentation, </w:t>
      </w:r>
      <w:r w:rsidRPr="00DB5E7F">
        <w:rPr>
          <w:rFonts w:eastAsia="Times New Roman" w:cstheme="minorHAnsi"/>
          <w:kern w:val="28"/>
          <w:lang w:val="en-GB"/>
        </w:rPr>
        <w:t>as well</w:t>
      </w:r>
      <w:r w:rsidRPr="00B0071A">
        <w:rPr>
          <w:rFonts w:eastAsia="Times New Roman" w:cstheme="minorHAnsi"/>
          <w:kern w:val="28"/>
          <w:lang w:val="en-GB"/>
        </w:rPr>
        <w:t xml:space="preserve"> as </w:t>
      </w:r>
      <w:r>
        <w:rPr>
          <w:rFonts w:eastAsia="Times New Roman" w:cstheme="minorHAnsi"/>
          <w:kern w:val="28"/>
          <w:lang w:val="en-GB"/>
        </w:rPr>
        <w:t>in the process of</w:t>
      </w:r>
      <w:r w:rsidRPr="00B0071A">
        <w:rPr>
          <w:rFonts w:eastAsia="Times New Roman" w:cstheme="minorHAnsi"/>
          <w:kern w:val="28"/>
          <w:lang w:val="en-GB"/>
        </w:rPr>
        <w:t xml:space="preserve"> obtaining </w:t>
      </w:r>
      <w:r>
        <w:rPr>
          <w:rFonts w:eastAsia="Times New Roman" w:cstheme="minorHAnsi"/>
          <w:kern w:val="28"/>
          <w:lang w:val="en-GB"/>
        </w:rPr>
        <w:t>c</w:t>
      </w:r>
      <w:r w:rsidRPr="00B0071A">
        <w:rPr>
          <w:lang w:val="en-GB"/>
        </w:rPr>
        <w:t>onditions, permits and/or decisions as foreseen by the Serbian Law on Planning and Construction and the Integrated Central Electronic Procedure (“</w:t>
      </w:r>
      <w:r w:rsidRPr="00B0071A">
        <w:rPr>
          <w:i/>
          <w:lang w:val="sr-Latn-RS"/>
        </w:rPr>
        <w:t>centralna evidencija objedinjenih procedura</w:t>
      </w:r>
      <w:r w:rsidRPr="00B0071A">
        <w:rPr>
          <w:lang w:val="en-GB"/>
        </w:rPr>
        <w:t>”).</w:t>
      </w:r>
    </w:p>
    <w:p w14:paraId="1719A2CA" w14:textId="77777777" w:rsidR="000A1CDC" w:rsidRPr="008E3C0E" w:rsidRDefault="000A1CDC" w:rsidP="008E3C0E">
      <w:pPr>
        <w:spacing w:after="120" w:line="240" w:lineRule="auto"/>
        <w:jc w:val="both"/>
        <w:rPr>
          <w:rFonts w:ascii="Calibri" w:eastAsia="Calibri" w:hAnsi="Calibri" w:cs="Times New Roman"/>
          <w:lang w:val="en-GB"/>
        </w:rPr>
      </w:pPr>
      <w:r w:rsidRPr="008E3C0E">
        <w:rPr>
          <w:rFonts w:ascii="Calibri" w:eastAsia="Calibri" w:hAnsi="Calibri" w:cs="Times New Roman"/>
          <w:lang w:val="en-GB"/>
        </w:rPr>
        <w:t>The Selected Bidder shall comply with UNDP visibility guidelines. The prepared technical documentation shall be submitted to UNDP and shall remain the property of UNDP. None of the materials, reports, designs, brochures or articles from the future Contract shall be used, published and/or distributed without the previous consent of UNDP.</w:t>
      </w:r>
    </w:p>
    <w:p w14:paraId="4D86E6A4" w14:textId="77777777" w:rsidR="000A1CDC" w:rsidRPr="00AC4723" w:rsidRDefault="000A1CDC" w:rsidP="008E3C0E">
      <w:pPr>
        <w:pStyle w:val="Heading2NEW"/>
        <w:spacing w:before="0" w:after="120" w:afterAutospacing="0" w:line="240" w:lineRule="auto"/>
      </w:pPr>
      <w:r w:rsidRPr="00AC4723">
        <w:t>4.3 Requirement</w:t>
      </w:r>
      <w:r w:rsidRPr="00C92DB6">
        <w:t>s per types of works</w:t>
      </w:r>
    </w:p>
    <w:p w14:paraId="4B4AF174" w14:textId="77777777" w:rsidR="000A1CDC" w:rsidRDefault="000A1CDC" w:rsidP="000A1CDC">
      <w:pPr>
        <w:spacing w:after="120" w:line="240" w:lineRule="auto"/>
        <w:jc w:val="both"/>
        <w:rPr>
          <w:rFonts w:ascii="Calibri" w:eastAsia="Calibri" w:hAnsi="Calibri" w:cs="Times New Roman"/>
          <w:lang w:val="en-GB"/>
        </w:rPr>
      </w:pPr>
      <w:r w:rsidRPr="00DC29C2">
        <w:rPr>
          <w:rFonts w:ascii="Calibri" w:eastAsia="Calibri" w:hAnsi="Calibri" w:cs="Times New Roman"/>
          <w:lang w:val="en-GB"/>
        </w:rPr>
        <w:t>All existing hydrotechnical, electrical, telecommunication/signal, mechanical installations and equipment shall be checked and</w:t>
      </w:r>
      <w:r>
        <w:rPr>
          <w:rFonts w:ascii="Calibri" w:eastAsia="Calibri" w:hAnsi="Calibri" w:cs="Times New Roman"/>
          <w:lang w:val="en-GB"/>
        </w:rPr>
        <w:t xml:space="preserve"> a</w:t>
      </w:r>
      <w:r w:rsidRPr="00DC29C2">
        <w:rPr>
          <w:rFonts w:ascii="Calibri" w:eastAsia="Calibri" w:hAnsi="Calibri" w:cs="Times New Roman"/>
          <w:lang w:val="en-GB"/>
        </w:rPr>
        <w:t xml:space="preserve"> proposal for the scope of intervention shall be submitted to UNDP </w:t>
      </w:r>
      <w:r>
        <w:rPr>
          <w:rFonts w:eastAsia="MS Mincho" w:cstheme="minorHAnsi"/>
          <w:lang w:val="en-GB"/>
        </w:rPr>
        <w:t>Project Coordinator</w:t>
      </w:r>
      <w:r w:rsidRPr="00DC29C2">
        <w:rPr>
          <w:rFonts w:ascii="Calibri" w:eastAsia="Calibri" w:hAnsi="Calibri" w:cs="Times New Roman"/>
          <w:lang w:val="en-GB"/>
        </w:rPr>
        <w:t xml:space="preserve"> for approval before continuing with the preparation of the designs related to said installations. The scope of intervention depends on</w:t>
      </w:r>
      <w:r w:rsidRPr="00DC29C2">
        <w:rPr>
          <w:lang w:val="en-GB"/>
        </w:rPr>
        <w:t xml:space="preserve"> </w:t>
      </w:r>
      <w:r w:rsidRPr="00DC29C2">
        <w:rPr>
          <w:rFonts w:ascii="Calibri" w:eastAsia="Calibri" w:hAnsi="Calibri" w:cs="Times New Roman"/>
          <w:lang w:val="en-GB"/>
        </w:rPr>
        <w:t xml:space="preserve">applicable standards, best practices in this area and the compliance of the existing installations with requirements of the reconstruction and expansion. The installations and the equipment that do not exist in the facility or that exist in insufficient volume shall be brought in line with the needs of </w:t>
      </w:r>
      <w:r>
        <w:rPr>
          <w:rFonts w:ascii="Calibri" w:eastAsia="Calibri" w:hAnsi="Calibri" w:cs="Times New Roman"/>
          <w:lang w:val="en-GB"/>
        </w:rPr>
        <w:t xml:space="preserve">the Academy, the </w:t>
      </w:r>
      <w:r w:rsidRPr="00DC29C2">
        <w:rPr>
          <w:rFonts w:ascii="Calibri" w:eastAsia="Calibri" w:hAnsi="Calibri" w:cs="Times New Roman"/>
          <w:lang w:val="en-GB"/>
        </w:rPr>
        <w:t>applicable standards of the Republic</w:t>
      </w:r>
      <w:r>
        <w:rPr>
          <w:rFonts w:ascii="Calibri" w:eastAsia="Calibri" w:hAnsi="Calibri" w:cs="Times New Roman"/>
          <w:lang w:val="en-GB"/>
        </w:rPr>
        <w:t xml:space="preserve"> of</w:t>
      </w:r>
      <w:r w:rsidRPr="00DC29C2">
        <w:rPr>
          <w:rFonts w:ascii="Calibri" w:eastAsia="Calibri" w:hAnsi="Calibri" w:cs="Times New Roman"/>
          <w:lang w:val="en-GB"/>
        </w:rPr>
        <w:t xml:space="preserve"> Serbia, as well as in line with the requirements indicated herein.</w:t>
      </w:r>
    </w:p>
    <w:p w14:paraId="151DBABF" w14:textId="77777777" w:rsidR="000A1CDC" w:rsidRDefault="000A1CDC" w:rsidP="000A1CDC">
      <w:pPr>
        <w:spacing w:after="120" w:line="240" w:lineRule="auto"/>
        <w:jc w:val="both"/>
        <w:rPr>
          <w:rFonts w:ascii="Calibri" w:eastAsia="Calibri" w:hAnsi="Calibri" w:cs="Times New Roman"/>
          <w:lang w:val="en-GB"/>
        </w:rPr>
      </w:pPr>
      <w:r>
        <w:rPr>
          <w:rFonts w:ascii="Calibri" w:eastAsia="Calibri" w:hAnsi="Calibri" w:cs="Times New Roman"/>
          <w:lang w:val="en-GB"/>
        </w:rPr>
        <w:t>Furthermore, if the capacity of the existing public power electrical, water supply, sewage and telecommunication networks is insufficient to meet the needs of the foreseen reconstruction, the Selected Bidder shall prepare the necessary documentation and shall file an application for the increase of the supply capacity with the relevant public utility company.</w:t>
      </w:r>
    </w:p>
    <w:p w14:paraId="3091EF6E" w14:textId="77777777" w:rsidR="000A1CDC" w:rsidRPr="00513965"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2852BA">
        <w:rPr>
          <w:rFonts w:eastAsia="Times New Roman" w:cstheme="minorHAnsi"/>
          <w:lang w:val="en-GB" w:eastAsia="zh-CN"/>
        </w:rPr>
        <w:t>The design</w:t>
      </w:r>
      <w:r>
        <w:rPr>
          <w:rFonts w:eastAsia="Times New Roman" w:cstheme="minorHAnsi"/>
          <w:lang w:val="en-GB" w:eastAsia="zh-CN"/>
        </w:rPr>
        <w:t>s</w:t>
      </w:r>
      <w:r w:rsidRPr="002852BA">
        <w:rPr>
          <w:rFonts w:eastAsia="Times New Roman" w:cstheme="minorHAnsi"/>
          <w:lang w:val="en-GB" w:eastAsia="zh-CN"/>
        </w:rPr>
        <w:t xml:space="preserve"> </w:t>
      </w:r>
      <w:r>
        <w:rPr>
          <w:rFonts w:eastAsia="Times New Roman" w:cstheme="minorHAnsi"/>
          <w:lang w:val="en-GB" w:eastAsia="zh-CN"/>
        </w:rPr>
        <w:t xml:space="preserve">for different type of works </w:t>
      </w:r>
      <w:r w:rsidRPr="002852BA">
        <w:rPr>
          <w:rFonts w:eastAsia="Times New Roman" w:cstheme="minorHAnsi"/>
          <w:lang w:val="en-GB" w:eastAsia="zh-CN"/>
        </w:rPr>
        <w:t>shall</w:t>
      </w:r>
      <w:r>
        <w:rPr>
          <w:rFonts w:eastAsia="Times New Roman" w:cstheme="minorHAnsi"/>
          <w:lang w:val="en-GB" w:eastAsia="zh-CN"/>
        </w:rPr>
        <w:t xml:space="preserve"> be</w:t>
      </w:r>
      <w:r w:rsidRPr="002852BA">
        <w:rPr>
          <w:rFonts w:eastAsia="Times New Roman" w:cstheme="minorHAnsi"/>
          <w:lang w:val="en-GB" w:eastAsia="zh-CN"/>
        </w:rPr>
        <w:t xml:space="preserve"> </w:t>
      </w:r>
      <w:r>
        <w:rPr>
          <w:rFonts w:eastAsia="Times New Roman" w:cstheme="minorHAnsi"/>
          <w:lang w:val="en-GB" w:eastAsia="zh-CN"/>
        </w:rPr>
        <w:t xml:space="preserve">mutually coordinated and </w:t>
      </w:r>
      <w:r w:rsidRPr="002852BA">
        <w:rPr>
          <w:rFonts w:eastAsia="Times New Roman" w:cstheme="minorHAnsi"/>
          <w:lang w:val="en-GB" w:eastAsia="zh-CN"/>
        </w:rPr>
        <w:t xml:space="preserve">prepared </w:t>
      </w:r>
      <w:r>
        <w:rPr>
          <w:rFonts w:eastAsia="Times New Roman" w:cstheme="minorHAnsi"/>
          <w:lang w:val="en-GB" w:eastAsia="zh-CN"/>
        </w:rPr>
        <w:t xml:space="preserve">in compliance with the </w:t>
      </w:r>
      <w:r w:rsidRPr="002852BA">
        <w:rPr>
          <w:rFonts w:eastAsia="Times New Roman" w:cstheme="minorHAnsi"/>
          <w:lang w:val="en-GB" w:eastAsia="zh-CN"/>
        </w:rPr>
        <w:t>Location</w:t>
      </w:r>
      <w:r w:rsidRPr="00AF6E98">
        <w:rPr>
          <w:rFonts w:eastAsia="Times New Roman" w:cstheme="minorHAnsi"/>
          <w:lang w:val="en-GB" w:eastAsia="zh-CN"/>
        </w:rPr>
        <w:t xml:space="preserve"> </w:t>
      </w:r>
      <w:r>
        <w:rPr>
          <w:rFonts w:eastAsia="Times New Roman" w:cstheme="minorHAnsi"/>
          <w:lang w:val="en-GB" w:eastAsia="zh-CN"/>
        </w:rPr>
        <w:t>C</w:t>
      </w:r>
      <w:r w:rsidRPr="00AF6E98">
        <w:rPr>
          <w:rFonts w:eastAsia="Times New Roman" w:cstheme="minorHAnsi"/>
          <w:lang w:val="en-GB" w:eastAsia="zh-CN"/>
        </w:rPr>
        <w:t>onditions</w:t>
      </w:r>
      <w:r>
        <w:rPr>
          <w:rFonts w:eastAsia="Times New Roman" w:cstheme="minorHAnsi"/>
          <w:lang w:val="en-GB" w:eastAsia="zh-CN"/>
        </w:rPr>
        <w:t xml:space="preserve"> and other requirements</w:t>
      </w:r>
      <w:r w:rsidRPr="00AF6E98">
        <w:rPr>
          <w:rFonts w:eastAsia="Times New Roman" w:cstheme="minorHAnsi"/>
          <w:lang w:val="en-GB" w:eastAsia="zh-CN"/>
        </w:rPr>
        <w:t xml:space="preserve"> issued by the Public utility compan</w:t>
      </w:r>
      <w:r>
        <w:rPr>
          <w:rFonts w:eastAsia="Times New Roman" w:cstheme="minorHAnsi"/>
          <w:lang w:val="en-GB" w:eastAsia="zh-CN"/>
        </w:rPr>
        <w:t>ies</w:t>
      </w:r>
      <w:r w:rsidRPr="00AF6E98">
        <w:rPr>
          <w:rFonts w:eastAsia="Times New Roman" w:cstheme="minorHAnsi"/>
          <w:lang w:val="en-GB" w:eastAsia="zh-CN"/>
        </w:rPr>
        <w:t>, the existing site situation</w:t>
      </w:r>
      <w:r>
        <w:rPr>
          <w:rFonts w:eastAsia="Times New Roman" w:cstheme="minorHAnsi"/>
          <w:lang w:val="en-GB" w:eastAsia="zh-CN"/>
        </w:rPr>
        <w:t xml:space="preserve">, as well as other </w:t>
      </w:r>
      <w:r w:rsidRPr="00AF6E98">
        <w:rPr>
          <w:rFonts w:eastAsia="Times New Roman" w:cstheme="minorHAnsi"/>
          <w:lang w:val="en-GB" w:eastAsia="zh-CN"/>
        </w:rPr>
        <w:t>regulations governing th</w:t>
      </w:r>
      <w:r>
        <w:rPr>
          <w:rFonts w:eastAsia="Times New Roman" w:cstheme="minorHAnsi"/>
          <w:lang w:val="en-GB" w:eastAsia="zh-CN"/>
        </w:rPr>
        <w:t>e specific</w:t>
      </w:r>
      <w:r w:rsidRPr="00AF6E98">
        <w:rPr>
          <w:rFonts w:eastAsia="Times New Roman" w:cstheme="minorHAnsi"/>
          <w:lang w:val="en-GB" w:eastAsia="zh-CN"/>
        </w:rPr>
        <w:t xml:space="preserve"> type of works</w:t>
      </w:r>
      <w:r w:rsidRPr="00A43519">
        <w:rPr>
          <w:rFonts w:eastAsia="Times New Roman" w:cstheme="minorHAnsi"/>
          <w:lang w:val="en-GB" w:eastAsia="zh-CN"/>
        </w:rPr>
        <w:t xml:space="preserve"> </w:t>
      </w:r>
      <w:r w:rsidRPr="00AF6E98">
        <w:rPr>
          <w:rFonts w:eastAsia="Times New Roman" w:cstheme="minorHAnsi"/>
          <w:lang w:val="en-GB" w:eastAsia="zh-CN"/>
        </w:rPr>
        <w:t>applicable</w:t>
      </w:r>
      <w:r>
        <w:rPr>
          <w:rFonts w:eastAsia="Times New Roman" w:cstheme="minorHAnsi"/>
          <w:lang w:val="en-GB" w:eastAsia="zh-CN"/>
        </w:rPr>
        <w:t xml:space="preserve"> in the Republic of Serbia</w:t>
      </w:r>
      <w:r w:rsidRPr="00AF6E98">
        <w:rPr>
          <w:rFonts w:eastAsia="Times New Roman" w:cstheme="minorHAnsi"/>
          <w:lang w:val="en-GB" w:eastAsia="zh-CN"/>
        </w:rPr>
        <w:t>.</w:t>
      </w:r>
    </w:p>
    <w:p w14:paraId="699B11B8" w14:textId="77777777" w:rsidR="000A1CDC" w:rsidRDefault="000A1CDC" w:rsidP="000A1CDC">
      <w:pPr>
        <w:spacing w:after="120" w:line="240" w:lineRule="auto"/>
        <w:jc w:val="both"/>
        <w:rPr>
          <w:rFonts w:ascii="Calibri" w:eastAsia="Calibri" w:hAnsi="Calibri" w:cs="Times New Roman"/>
          <w:lang w:val="en-GB"/>
        </w:rPr>
      </w:pPr>
      <w:r>
        <w:rPr>
          <w:rFonts w:ascii="Calibri" w:eastAsia="Calibri" w:hAnsi="Calibri" w:cs="Times New Roman"/>
          <w:lang w:val="en-GB"/>
        </w:rPr>
        <w:t xml:space="preserve">The Selected Bidder shall pay special attention to preserving and restoring the authentic appearance of the facility. All installations shall be done in walls, ceilings or otherwise concealed in such way as to be visually unobtrusive. </w:t>
      </w:r>
    </w:p>
    <w:p w14:paraId="7D03B9F9" w14:textId="77777777" w:rsidR="000A1CDC" w:rsidRPr="00DC29C2" w:rsidRDefault="000A1CDC" w:rsidP="000A1CDC">
      <w:pPr>
        <w:spacing w:after="120" w:line="240" w:lineRule="auto"/>
        <w:jc w:val="both"/>
        <w:rPr>
          <w:rFonts w:ascii="Calibri" w:eastAsia="Calibri" w:hAnsi="Calibri" w:cs="Times New Roman"/>
          <w:lang w:val="en-GB"/>
        </w:rPr>
      </w:pPr>
      <w:r>
        <w:rPr>
          <w:rFonts w:ascii="Calibri" w:eastAsia="Calibri" w:hAnsi="Calibri" w:cs="Times New Roman"/>
          <w:lang w:val="en-GB"/>
        </w:rPr>
        <w:t xml:space="preserve">Furthermore, </w:t>
      </w:r>
      <w:proofErr w:type="gramStart"/>
      <w:r>
        <w:rPr>
          <w:rFonts w:ascii="Calibri" w:eastAsia="Calibri" w:hAnsi="Calibri" w:cs="Times New Roman"/>
          <w:lang w:val="en-GB"/>
        </w:rPr>
        <w:t>particular attention</w:t>
      </w:r>
      <w:proofErr w:type="gramEnd"/>
      <w:r>
        <w:rPr>
          <w:rFonts w:ascii="Calibri" w:eastAsia="Calibri" w:hAnsi="Calibri" w:cs="Times New Roman"/>
          <w:lang w:val="en-GB"/>
        </w:rPr>
        <w:t xml:space="preserve"> shall be paid to preservation and protection of valuable archives and art collections. </w:t>
      </w:r>
    </w:p>
    <w:p w14:paraId="13028882" w14:textId="77777777" w:rsidR="000A1CDC" w:rsidRPr="00AC4723" w:rsidRDefault="000A1CDC" w:rsidP="008E3C0E">
      <w:pPr>
        <w:pStyle w:val="Heading2NEW"/>
        <w:spacing w:before="0" w:after="120" w:afterAutospacing="0" w:line="240" w:lineRule="auto"/>
      </w:pPr>
      <w:r w:rsidRPr="00AC4723">
        <w:t>4.3.1 Architecture</w:t>
      </w:r>
    </w:p>
    <w:p w14:paraId="633BB13A" w14:textId="77777777" w:rsidR="000A1CDC" w:rsidRDefault="000A1CDC" w:rsidP="000A1CDC">
      <w:pPr>
        <w:spacing w:line="240" w:lineRule="auto"/>
        <w:jc w:val="both"/>
        <w:rPr>
          <w:lang w:val="en-GB"/>
        </w:rPr>
      </w:pPr>
      <w:r w:rsidRPr="00363806">
        <w:rPr>
          <w:lang w:val="en-GB"/>
        </w:rPr>
        <w:t xml:space="preserve">The architectural design shall </w:t>
      </w:r>
      <w:r w:rsidRPr="00363806">
        <w:rPr>
          <w:rFonts w:eastAsia="Times New Roman" w:cstheme="minorHAnsi"/>
          <w:color w:val="000000"/>
          <w:lang w:val="en-GB" w:eastAsia="zh-CN"/>
        </w:rPr>
        <w:t>improve the existing functional organisation of the Academy by partially reorganising the existing and forming new functional units</w:t>
      </w:r>
      <w:r w:rsidRPr="00363806">
        <w:rPr>
          <w:lang w:val="en-GB"/>
        </w:rPr>
        <w:t xml:space="preserve">. </w:t>
      </w:r>
    </w:p>
    <w:p w14:paraId="040ADB49" w14:textId="77777777" w:rsidR="000A1CDC" w:rsidRPr="002F7B0B" w:rsidRDefault="000A1CDC" w:rsidP="000A1CDC">
      <w:pPr>
        <w:spacing w:line="240" w:lineRule="auto"/>
        <w:jc w:val="both"/>
        <w:rPr>
          <w:rFonts w:eastAsia="Calibri" w:cstheme="minorHAnsi"/>
          <w:lang w:val="en-GB"/>
        </w:rPr>
      </w:pPr>
      <w:r>
        <w:rPr>
          <w:lang w:val="en-GB"/>
        </w:rPr>
        <w:lastRenderedPageBreak/>
        <w:t xml:space="preserve">The design shall consider the implementation of </w:t>
      </w:r>
      <w:r>
        <w:rPr>
          <w:rFonts w:eastAsia="Calibri" w:cstheme="minorHAnsi"/>
          <w:lang w:val="en-GB"/>
        </w:rPr>
        <w:t>the concept drawings prepared by A</w:t>
      </w:r>
      <w:r w:rsidRPr="00EC313E">
        <w:rPr>
          <w:rFonts w:eastAsia="Calibri" w:cstheme="minorHAnsi"/>
          <w:lang w:val="en-GB"/>
        </w:rPr>
        <w:t xml:space="preserve">cademy member </w:t>
      </w:r>
      <w:r>
        <w:rPr>
          <w:rFonts w:eastAsia="Calibri" w:cstheme="minorHAnsi"/>
          <w:lang w:val="en-GB"/>
        </w:rPr>
        <w:t>Milan</w:t>
      </w:r>
      <w:r w:rsidRPr="00EC313E">
        <w:rPr>
          <w:rFonts w:eastAsia="Calibri" w:cstheme="minorHAnsi"/>
          <w:lang w:val="en-GB"/>
        </w:rPr>
        <w:t xml:space="preserve"> </w:t>
      </w:r>
      <w:proofErr w:type="spellStart"/>
      <w:r w:rsidRPr="00EC313E">
        <w:rPr>
          <w:rFonts w:eastAsia="Calibri" w:cstheme="minorHAnsi"/>
          <w:lang w:val="en-GB"/>
        </w:rPr>
        <w:t>Lojanica</w:t>
      </w:r>
      <w:proofErr w:type="spellEnd"/>
      <w:r>
        <w:rPr>
          <w:rFonts w:eastAsia="Calibri" w:cstheme="minorHAnsi"/>
          <w:lang w:val="en-GB"/>
        </w:rPr>
        <w:t xml:space="preserve">. The concept drawings foresee the reconstruction of the central courtyard (atrium) and adjacent building structure up to the first floor, with the aim of transforming the area into a new concert hall with a foyer (central hall). Furthermore, the drawings foresee functional reorganisation of this part of the facility by introducing new functional units, as well as by expanding or removing the existing ones. The concert hall is foreseen to occupy approx. 183 </w:t>
      </w:r>
      <w:r w:rsidRPr="006E5AE3">
        <w:rPr>
          <w:rFonts w:eastAsia="Calibri" w:cstheme="minorHAnsi"/>
          <w:lang w:val="en-GB"/>
        </w:rPr>
        <w:t>m</w:t>
      </w:r>
      <w:r w:rsidRPr="006E5AE3">
        <w:rPr>
          <w:rFonts w:eastAsia="Calibri" w:cstheme="minorHAnsi"/>
          <w:vertAlign w:val="superscript"/>
          <w:lang w:val="en-GB"/>
        </w:rPr>
        <w:t>2</w:t>
      </w:r>
      <w:r>
        <w:rPr>
          <w:rFonts w:eastAsia="Calibri" w:cstheme="minorHAnsi"/>
          <w:vertAlign w:val="superscript"/>
          <w:lang w:val="en-GB"/>
        </w:rPr>
        <w:t xml:space="preserve"> </w:t>
      </w:r>
      <w:r>
        <w:rPr>
          <w:rFonts w:eastAsia="Calibri" w:cstheme="minorHAnsi"/>
          <w:lang w:val="en-GB"/>
        </w:rPr>
        <w:t xml:space="preserve">on the ground floor and to accommodate approx. 300 seats. The foyer is foreseen to be covered by a skylight framework. The reconstruction of the central courtyard is foreseen for a total floor area of approx. 2,000 </w:t>
      </w:r>
      <w:r w:rsidRPr="006E5AE3">
        <w:rPr>
          <w:rFonts w:eastAsia="Calibri" w:cstheme="minorHAnsi"/>
          <w:lang w:val="en-GB"/>
        </w:rPr>
        <w:t>m</w:t>
      </w:r>
      <w:r w:rsidRPr="006E5AE3">
        <w:rPr>
          <w:rFonts w:eastAsia="Calibri" w:cstheme="minorHAnsi"/>
          <w:vertAlign w:val="superscript"/>
          <w:lang w:val="en-GB"/>
        </w:rPr>
        <w:t>2</w:t>
      </w:r>
      <w:r>
        <w:rPr>
          <w:rFonts w:eastAsia="Calibri" w:cstheme="minorHAnsi"/>
          <w:lang w:val="en-GB"/>
        </w:rPr>
        <w:t>.</w:t>
      </w:r>
    </w:p>
    <w:p w14:paraId="2F8B317F" w14:textId="77777777" w:rsidR="000A1CDC" w:rsidRDefault="000A1CDC" w:rsidP="000A1CDC">
      <w:pPr>
        <w:spacing w:line="240" w:lineRule="auto"/>
        <w:jc w:val="both"/>
        <w:rPr>
          <w:rFonts w:eastAsia="Calibri" w:cstheme="minorHAnsi"/>
          <w:lang w:val="en-GB"/>
        </w:rPr>
      </w:pPr>
      <w:r>
        <w:rPr>
          <w:rFonts w:eastAsia="Calibri" w:cstheme="minorHAnsi"/>
          <w:lang w:val="en-GB"/>
        </w:rPr>
        <w:t>As part of the above-mentioned courtyard reconstruction, the design shall also foresee new functional organisation of the Academy Archive, the Library, as well as the art and history collections (“</w:t>
      </w:r>
      <w:r w:rsidRPr="004C0BC1">
        <w:rPr>
          <w:rFonts w:eastAsia="Calibri" w:cstheme="minorHAnsi"/>
          <w:i/>
          <w:lang w:val="sr-Latn-RS"/>
        </w:rPr>
        <w:t>legati</w:t>
      </w:r>
      <w:r>
        <w:rPr>
          <w:rFonts w:eastAsia="Calibri" w:cstheme="minorHAnsi"/>
          <w:lang w:val="en-GB"/>
        </w:rPr>
        <w:t>”), particularly in terms of increasing the available storage space and improving storage conditions. Furthermore, the new functional organisation shall consider load distribution of the stored material in accordance with the structural design.</w:t>
      </w:r>
    </w:p>
    <w:p w14:paraId="09F6B4E6" w14:textId="77777777" w:rsidR="000A1CDC" w:rsidRPr="00EB7657" w:rsidRDefault="000A1CDC" w:rsidP="000A1CDC">
      <w:pPr>
        <w:widowControl w:val="0"/>
        <w:overflowPunct w:val="0"/>
        <w:adjustRightInd w:val="0"/>
        <w:spacing w:after="120" w:line="240" w:lineRule="auto"/>
        <w:jc w:val="both"/>
        <w:rPr>
          <w:rFonts w:eastAsia="Times New Roman" w:cstheme="minorHAnsi"/>
          <w:kern w:val="28"/>
          <w:lang w:val="en-GB"/>
        </w:rPr>
      </w:pPr>
      <w:r>
        <w:rPr>
          <w:lang w:val="en-GB"/>
        </w:rPr>
        <w:t xml:space="preserve">The design shall foresee restoration or replacement of the decorative elements throughout the facility in accordance with the Conditions issued by </w:t>
      </w:r>
      <w:r w:rsidRPr="00EB7657">
        <w:rPr>
          <w:rFonts w:eastAsia="Times New Roman" w:cstheme="minorHAnsi"/>
          <w:kern w:val="28"/>
          <w:lang w:val="en-GB"/>
        </w:rPr>
        <w:t>the Institute for the Protection of Cultural Monuments of the City of Belgrade</w:t>
      </w:r>
      <w:r>
        <w:rPr>
          <w:rFonts w:eastAsia="Times New Roman" w:cstheme="minorHAnsi"/>
          <w:kern w:val="28"/>
          <w:lang w:val="en-GB"/>
        </w:rPr>
        <w:t xml:space="preserve"> </w:t>
      </w:r>
      <w:r w:rsidRPr="00DB5E7F">
        <w:rPr>
          <w:rFonts w:eastAsia="Times New Roman" w:cstheme="minorHAnsi"/>
          <w:kern w:val="28"/>
          <w:lang w:val="en-GB"/>
        </w:rPr>
        <w:t>and/or the Republic Institute for the Protection of Cultural Monuments of Serbia.</w:t>
      </w:r>
      <w:r w:rsidRPr="00EB7657">
        <w:rPr>
          <w:rFonts w:eastAsia="Times New Roman" w:cstheme="minorHAnsi"/>
          <w:kern w:val="28"/>
          <w:lang w:val="en-GB"/>
        </w:rPr>
        <w:t xml:space="preserve"> </w:t>
      </w:r>
    </w:p>
    <w:p w14:paraId="58869446" w14:textId="77777777" w:rsidR="000A1CDC" w:rsidRPr="00032B49" w:rsidRDefault="000A1CDC" w:rsidP="000A1CDC">
      <w:pPr>
        <w:spacing w:line="240" w:lineRule="auto"/>
        <w:ind w:firstLine="720"/>
        <w:jc w:val="both"/>
        <w:rPr>
          <w:i/>
          <w:u w:val="single"/>
          <w:lang w:val="en-GB"/>
        </w:rPr>
      </w:pPr>
      <w:r w:rsidRPr="00032B49">
        <w:rPr>
          <w:i/>
          <w:u w:val="single"/>
          <w:lang w:val="en-GB"/>
        </w:rPr>
        <w:t>Materials</w:t>
      </w:r>
    </w:p>
    <w:p w14:paraId="3DF32E87" w14:textId="77777777" w:rsidR="000A1CDC" w:rsidRPr="00B84773" w:rsidRDefault="000A1CDC" w:rsidP="000A1CDC">
      <w:pPr>
        <w:widowControl w:val="0"/>
        <w:kinsoku w:val="0"/>
        <w:overflowPunct w:val="0"/>
        <w:autoSpaceDE w:val="0"/>
        <w:autoSpaceDN w:val="0"/>
        <w:adjustRightInd w:val="0"/>
        <w:spacing w:after="120" w:line="240" w:lineRule="auto"/>
        <w:jc w:val="both"/>
        <w:rPr>
          <w:rFonts w:eastAsia="Times New Roman" w:cstheme="minorHAnsi"/>
          <w:highlight w:val="yellow"/>
          <w:lang w:val="en-GB" w:eastAsia="zh-CN"/>
        </w:rPr>
      </w:pPr>
      <w:r w:rsidRPr="00032B49">
        <w:rPr>
          <w:rFonts w:eastAsia="Times New Roman" w:cstheme="minorHAnsi"/>
          <w:lang w:val="en-GB" w:eastAsia="zh-CN"/>
        </w:rPr>
        <w:t xml:space="preserve">Materials to be used shall be suitable for the intended functions of the </w:t>
      </w:r>
      <w:proofErr w:type="gramStart"/>
      <w:r w:rsidRPr="00032B49">
        <w:rPr>
          <w:rFonts w:eastAsia="Times New Roman" w:cstheme="minorHAnsi"/>
          <w:lang w:val="en-GB" w:eastAsia="zh-CN"/>
        </w:rPr>
        <w:t>particular area</w:t>
      </w:r>
      <w:proofErr w:type="gramEnd"/>
      <w:r w:rsidRPr="00032B49">
        <w:rPr>
          <w:rFonts w:eastAsia="Times New Roman" w:cstheme="minorHAnsi"/>
          <w:lang w:val="en-GB" w:eastAsia="zh-CN"/>
        </w:rPr>
        <w:t xml:space="preserve">, resistant to wear and tear, and harmless to human health. </w:t>
      </w:r>
      <w:r w:rsidRPr="006A5E9B">
        <w:rPr>
          <w:rFonts w:eastAsia="Times New Roman" w:cstheme="minorHAnsi"/>
          <w:lang w:val="en-GB" w:eastAsia="zh-CN"/>
        </w:rPr>
        <w:t xml:space="preserve">Additionally, the materials shall satisfy set aesthetic criteria in </w:t>
      </w:r>
      <w:r>
        <w:rPr>
          <w:rFonts w:eastAsia="Times New Roman" w:cstheme="minorHAnsi"/>
          <w:lang w:val="en-GB" w:eastAsia="zh-CN"/>
        </w:rPr>
        <w:t xml:space="preserve">accordance </w:t>
      </w:r>
      <w:r w:rsidRPr="006A5E9B">
        <w:rPr>
          <w:rFonts w:eastAsia="Times New Roman" w:cstheme="minorHAnsi"/>
          <w:lang w:val="en-GB" w:eastAsia="zh-CN"/>
        </w:rPr>
        <w:t>with the preservation and restauration</w:t>
      </w:r>
      <w:r>
        <w:rPr>
          <w:rFonts w:eastAsia="Times New Roman" w:cstheme="minorHAnsi"/>
          <w:lang w:val="en-GB" w:eastAsia="zh-CN"/>
        </w:rPr>
        <w:t xml:space="preserve"> principles</w:t>
      </w:r>
      <w:r w:rsidRPr="006A5E9B">
        <w:rPr>
          <w:rFonts w:eastAsia="Times New Roman" w:cstheme="minorHAnsi"/>
          <w:lang w:val="en-GB" w:eastAsia="zh-CN"/>
        </w:rPr>
        <w:t xml:space="preserve">. </w:t>
      </w:r>
    </w:p>
    <w:p w14:paraId="354CB681" w14:textId="77777777" w:rsidR="000A1CDC" w:rsidRPr="00E747E8" w:rsidRDefault="000A1CDC" w:rsidP="000A1CDC">
      <w:pPr>
        <w:pStyle w:val="Heading4NEW"/>
        <w:spacing w:after="120"/>
        <w:ind w:left="0" w:firstLine="720"/>
        <w:jc w:val="both"/>
      </w:pPr>
      <w:r w:rsidRPr="00E747E8">
        <w:rPr>
          <w:rStyle w:val="Heading4NEWChar"/>
        </w:rPr>
        <w:t>Façade and roof</w:t>
      </w:r>
    </w:p>
    <w:p w14:paraId="5B0234F3" w14:textId="77777777" w:rsidR="000A1CDC" w:rsidRDefault="000A1CDC" w:rsidP="000A1CDC">
      <w:pPr>
        <w:widowControl w:val="0"/>
        <w:kinsoku w:val="0"/>
        <w:overflowPunct w:val="0"/>
        <w:autoSpaceDE w:val="0"/>
        <w:autoSpaceDN w:val="0"/>
        <w:adjustRightInd w:val="0"/>
        <w:spacing w:after="120" w:line="240" w:lineRule="auto"/>
        <w:jc w:val="both"/>
        <w:rPr>
          <w:rFonts w:eastAsia="Calibri" w:cstheme="minorHAnsi"/>
          <w:lang w:val="en-GB"/>
        </w:rPr>
      </w:pPr>
      <w:r>
        <w:rPr>
          <w:rFonts w:eastAsia="Calibri" w:cstheme="minorHAnsi"/>
          <w:lang w:val="en-GB"/>
        </w:rPr>
        <w:t xml:space="preserve">The design shall foresee the reconstruction of both the external (street) and internal (courtyard) façades, roof, </w:t>
      </w:r>
      <w:r>
        <w:rPr>
          <w:lang w:val="en-GB"/>
        </w:rPr>
        <w:t>gutters and downspouts</w:t>
      </w:r>
      <w:r>
        <w:rPr>
          <w:rFonts w:eastAsia="Calibri" w:cstheme="minorHAnsi"/>
          <w:lang w:val="en-GB"/>
        </w:rPr>
        <w:t xml:space="preserve">. </w:t>
      </w:r>
    </w:p>
    <w:p w14:paraId="7EB6300E" w14:textId="77777777" w:rsidR="000A1CDC" w:rsidRDefault="000A1CDC" w:rsidP="000A1CDC">
      <w:pPr>
        <w:widowControl w:val="0"/>
        <w:kinsoku w:val="0"/>
        <w:overflowPunct w:val="0"/>
        <w:autoSpaceDE w:val="0"/>
        <w:autoSpaceDN w:val="0"/>
        <w:adjustRightInd w:val="0"/>
        <w:spacing w:after="120" w:line="240" w:lineRule="auto"/>
        <w:jc w:val="both"/>
        <w:rPr>
          <w:rFonts w:eastAsia="Times New Roman" w:cstheme="minorHAnsi"/>
          <w:kern w:val="28"/>
          <w:lang w:val="en-GB"/>
        </w:rPr>
      </w:pPr>
      <w:r>
        <w:rPr>
          <w:rFonts w:eastAsia="Calibri" w:cstheme="minorHAnsi"/>
          <w:lang w:val="en-GB"/>
        </w:rPr>
        <w:t xml:space="preserve">The reconstruction of the façades and roof dome shall be done in accordance with the </w:t>
      </w:r>
      <w:r w:rsidRPr="00EC313E">
        <w:rPr>
          <w:rFonts w:eastAsia="Calibri" w:cstheme="minorHAnsi"/>
          <w:lang w:val="en-GB"/>
        </w:rPr>
        <w:t>Design of Technical Protection Measures</w:t>
      </w:r>
      <w:r>
        <w:rPr>
          <w:rFonts w:eastAsia="Calibri" w:cstheme="minorHAnsi"/>
          <w:lang w:val="en-GB"/>
        </w:rPr>
        <w:t xml:space="preserve"> (“</w:t>
      </w:r>
      <w:r>
        <w:rPr>
          <w:rFonts w:eastAsia="Calibri" w:cstheme="minorHAnsi"/>
          <w:i/>
          <w:lang w:val="sr-Latn-RS"/>
        </w:rPr>
        <w:t xml:space="preserve">Projekat za sprovodjenje mera tehnicke </w:t>
      </w:r>
      <w:proofErr w:type="gramStart"/>
      <w:r>
        <w:rPr>
          <w:rFonts w:eastAsia="Calibri" w:cstheme="minorHAnsi"/>
          <w:i/>
          <w:lang w:val="sr-Latn-RS"/>
        </w:rPr>
        <w:t>zastite</w:t>
      </w:r>
      <w:r>
        <w:rPr>
          <w:rFonts w:eastAsia="Calibri" w:cstheme="minorHAnsi"/>
          <w:lang w:val="sr-Latn-RS"/>
        </w:rPr>
        <w:t>“</w:t>
      </w:r>
      <w:proofErr w:type="gramEnd"/>
      <w:r>
        <w:rPr>
          <w:rFonts w:eastAsia="Calibri" w:cstheme="minorHAnsi"/>
          <w:lang w:val="sr-Latn-RS"/>
        </w:rPr>
        <w:t xml:space="preserve">) </w:t>
      </w:r>
      <w:r w:rsidRPr="00EC313E">
        <w:rPr>
          <w:rFonts w:eastAsia="Calibri" w:cstheme="minorHAnsi"/>
          <w:lang w:val="en-GB"/>
        </w:rPr>
        <w:t>prepared by</w:t>
      </w:r>
      <w:r>
        <w:rPr>
          <w:rFonts w:eastAsia="Calibri" w:cstheme="minorHAnsi"/>
          <w:lang w:val="en-GB"/>
        </w:rPr>
        <w:t xml:space="preserve"> the</w:t>
      </w:r>
      <w:r w:rsidRPr="00EC313E">
        <w:rPr>
          <w:rFonts w:eastAsia="Calibri" w:cstheme="minorHAnsi"/>
          <w:lang w:val="en-GB"/>
        </w:rPr>
        <w:t xml:space="preserve"> </w:t>
      </w:r>
      <w:r w:rsidRPr="00EC313E">
        <w:rPr>
          <w:rFonts w:eastAsia="Times New Roman" w:cstheme="minorHAnsi"/>
          <w:kern w:val="28"/>
          <w:lang w:val="en-GB"/>
        </w:rPr>
        <w:t>Institute for the Protection of Cultural Monuments of the City of Belgrade</w:t>
      </w:r>
      <w:r>
        <w:rPr>
          <w:rFonts w:eastAsia="Times New Roman" w:cstheme="minorHAnsi"/>
          <w:kern w:val="28"/>
          <w:lang w:val="en-GB"/>
        </w:rPr>
        <w:t xml:space="preserve">. The Selected Bidder shall include the Design as an integral part of the technical documentation. </w:t>
      </w:r>
    </w:p>
    <w:p w14:paraId="2E5E8ADD" w14:textId="77777777" w:rsidR="000A1CDC" w:rsidRPr="00E65FE8" w:rsidRDefault="000A1CDC" w:rsidP="000A1CDC">
      <w:pPr>
        <w:widowControl w:val="0"/>
        <w:kinsoku w:val="0"/>
        <w:overflowPunct w:val="0"/>
        <w:autoSpaceDE w:val="0"/>
        <w:autoSpaceDN w:val="0"/>
        <w:adjustRightInd w:val="0"/>
        <w:spacing w:after="120" w:line="240" w:lineRule="auto"/>
        <w:jc w:val="both"/>
        <w:rPr>
          <w:rFonts w:eastAsia="Times New Roman" w:cstheme="minorHAnsi"/>
          <w:kern w:val="28"/>
          <w:lang w:val="en-GB"/>
        </w:rPr>
      </w:pPr>
      <w:r>
        <w:rPr>
          <w:rFonts w:eastAsia="Times New Roman" w:cstheme="minorHAnsi"/>
          <w:kern w:val="28"/>
          <w:lang w:val="en-GB"/>
        </w:rPr>
        <w:t xml:space="preserve">Furthermore, the design shall also include an energy efficiency study and shall accordingly foresee hydrothermal insulation of the facility in line with the Design of Technical Protection Measures. </w:t>
      </w:r>
    </w:p>
    <w:p w14:paraId="7C020AD6" w14:textId="77777777" w:rsidR="000A1CDC" w:rsidRPr="00E64C1F" w:rsidRDefault="000A1CDC" w:rsidP="000A1CDC">
      <w:pPr>
        <w:spacing w:line="240" w:lineRule="auto"/>
        <w:ind w:firstLine="720"/>
        <w:jc w:val="both"/>
        <w:rPr>
          <w:i/>
          <w:u w:val="single"/>
          <w:lang w:val="en-GB"/>
        </w:rPr>
      </w:pPr>
      <w:r w:rsidRPr="00E64C1F">
        <w:rPr>
          <w:i/>
          <w:u w:val="single"/>
          <w:lang w:val="en-GB"/>
        </w:rPr>
        <w:t>Floor</w:t>
      </w:r>
      <w:r>
        <w:rPr>
          <w:i/>
          <w:u w:val="single"/>
          <w:lang w:val="en-GB"/>
        </w:rPr>
        <w:t>ing</w:t>
      </w:r>
    </w:p>
    <w:p w14:paraId="7566A9AD" w14:textId="77777777" w:rsidR="000A1CDC" w:rsidRPr="00E64C1F" w:rsidRDefault="000A1CDC" w:rsidP="000A1CDC">
      <w:pPr>
        <w:spacing w:line="240" w:lineRule="auto"/>
        <w:jc w:val="both"/>
        <w:rPr>
          <w:lang w:val="en-GB"/>
        </w:rPr>
      </w:pPr>
      <w:r w:rsidRPr="00E64C1F">
        <w:rPr>
          <w:lang w:val="en-GB"/>
        </w:rPr>
        <w:t>The design shall foresee the replacement</w:t>
      </w:r>
      <w:r>
        <w:rPr>
          <w:lang w:val="en-GB"/>
        </w:rPr>
        <w:t xml:space="preserve"> or restauration</w:t>
      </w:r>
      <w:r w:rsidRPr="00E64C1F">
        <w:rPr>
          <w:lang w:val="en-GB"/>
        </w:rPr>
        <w:t xml:space="preserve"> of flooring throughout the facility</w:t>
      </w:r>
      <w:r>
        <w:rPr>
          <w:lang w:val="en-GB"/>
        </w:rPr>
        <w:t xml:space="preserve"> in accordance with the new functional organisation</w:t>
      </w:r>
      <w:r w:rsidRPr="00E64C1F">
        <w:rPr>
          <w:lang w:val="en-GB"/>
        </w:rPr>
        <w:t xml:space="preserve">.  </w:t>
      </w:r>
    </w:p>
    <w:p w14:paraId="7E884E73" w14:textId="77777777" w:rsidR="000A1CDC" w:rsidRPr="00E64C1F" w:rsidRDefault="000A1CDC" w:rsidP="000A1CDC">
      <w:pPr>
        <w:spacing w:line="240" w:lineRule="auto"/>
        <w:jc w:val="both"/>
        <w:rPr>
          <w:rFonts w:eastAsia="Times New Roman" w:cstheme="minorHAnsi"/>
          <w:lang w:val="en-GB" w:eastAsia="zh-CN"/>
        </w:rPr>
      </w:pPr>
      <w:r w:rsidRPr="00E64C1F">
        <w:rPr>
          <w:lang w:val="en-GB"/>
        </w:rPr>
        <w:t>The new flooring shall</w:t>
      </w:r>
      <w:r w:rsidRPr="00E64C1F">
        <w:rPr>
          <w:rFonts w:eastAsia="Times New Roman" w:cstheme="minorHAnsi"/>
          <w:lang w:val="en-GB" w:eastAsia="zh-CN"/>
        </w:rPr>
        <w:t xml:space="preserve"> be suitable for the intended functions of the </w:t>
      </w:r>
      <w:proofErr w:type="gramStart"/>
      <w:r w:rsidRPr="00E64C1F">
        <w:rPr>
          <w:rFonts w:eastAsia="Times New Roman" w:cstheme="minorHAnsi"/>
          <w:lang w:val="en-GB" w:eastAsia="zh-CN"/>
        </w:rPr>
        <w:t>particular area</w:t>
      </w:r>
      <w:proofErr w:type="gramEnd"/>
      <w:r w:rsidRPr="00E64C1F">
        <w:rPr>
          <w:rFonts w:eastAsia="Times New Roman" w:cstheme="minorHAnsi"/>
          <w:lang w:val="en-GB" w:eastAsia="zh-CN"/>
        </w:rPr>
        <w:t>, resistant to wear and tear, and made of easy-to-clean materials.</w:t>
      </w:r>
    </w:p>
    <w:p w14:paraId="4E3694AD" w14:textId="77777777" w:rsidR="000A1CDC" w:rsidRPr="002F7450" w:rsidRDefault="000A1CDC" w:rsidP="000A1CDC">
      <w:pPr>
        <w:pStyle w:val="Heading4NEW"/>
        <w:spacing w:after="120"/>
        <w:ind w:left="0" w:firstLine="720"/>
      </w:pPr>
      <w:r w:rsidRPr="002F7450">
        <w:rPr>
          <w:rStyle w:val="Heading4NEWChar"/>
        </w:rPr>
        <w:t xml:space="preserve">Communications (corridors) </w:t>
      </w:r>
    </w:p>
    <w:p w14:paraId="1EF29747" w14:textId="77777777" w:rsidR="000A1CDC" w:rsidRPr="002F7450"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2F7450">
        <w:rPr>
          <w:rFonts w:eastAsia="Times New Roman" w:cstheme="minorHAnsi"/>
          <w:lang w:val="en-GB" w:eastAsia="zh-CN"/>
        </w:rPr>
        <w:t>The design shall clearly define facility entrances, exits/access routes, and ramps. The number of entrances and exits to and from the facility shall be defined in accordance with the fire protection regulations applicable in the Republic of Serbia.</w:t>
      </w:r>
    </w:p>
    <w:p w14:paraId="5BA23DE2" w14:textId="03475AC1" w:rsidR="000A1CDC" w:rsidRDefault="000A1CDC" w:rsidP="000A1CDC">
      <w:pPr>
        <w:widowControl w:val="0"/>
        <w:kinsoku w:val="0"/>
        <w:overflowPunct w:val="0"/>
        <w:autoSpaceDE w:val="0"/>
        <w:autoSpaceDN w:val="0"/>
        <w:adjustRightInd w:val="0"/>
        <w:spacing w:after="120" w:line="240" w:lineRule="auto"/>
        <w:jc w:val="both"/>
        <w:rPr>
          <w:rFonts w:eastAsia="Times New Roman" w:cstheme="minorHAnsi"/>
          <w:color w:val="000000"/>
          <w:lang w:val="en-GB" w:eastAsia="zh-CN"/>
        </w:rPr>
      </w:pPr>
      <w:r w:rsidRPr="002F7450">
        <w:rPr>
          <w:rFonts w:eastAsia="Times New Roman" w:cstheme="minorHAnsi"/>
          <w:lang w:val="en-GB" w:eastAsia="zh-CN"/>
        </w:rPr>
        <w:t>T</w:t>
      </w:r>
      <w:r w:rsidRPr="002F7450">
        <w:rPr>
          <w:rFonts w:eastAsia="Times New Roman" w:cstheme="minorHAnsi"/>
          <w:color w:val="000000"/>
          <w:lang w:val="en-GB" w:eastAsia="zh-CN"/>
        </w:rPr>
        <w:t>he design shall define routes in such way as to achieve functional connections between the functional units. Necessary ramps and elevators shall be foreseen for unobstructed access and movement of people with disabilities.</w:t>
      </w:r>
    </w:p>
    <w:p w14:paraId="28AA2459" w14:textId="3ED4F12C" w:rsidR="004A0E6C" w:rsidRDefault="004A0E6C" w:rsidP="000A1CDC">
      <w:pPr>
        <w:widowControl w:val="0"/>
        <w:kinsoku w:val="0"/>
        <w:overflowPunct w:val="0"/>
        <w:autoSpaceDE w:val="0"/>
        <w:autoSpaceDN w:val="0"/>
        <w:adjustRightInd w:val="0"/>
        <w:spacing w:after="120" w:line="240" w:lineRule="auto"/>
        <w:jc w:val="both"/>
        <w:rPr>
          <w:rFonts w:eastAsia="Times New Roman" w:cstheme="minorHAnsi"/>
          <w:color w:val="000000"/>
          <w:lang w:val="en-GB" w:eastAsia="zh-CN"/>
        </w:rPr>
      </w:pPr>
    </w:p>
    <w:p w14:paraId="0A34ED38" w14:textId="77777777" w:rsidR="004A0E6C" w:rsidRPr="004A0E6C" w:rsidRDefault="004A0E6C" w:rsidP="000A1CDC">
      <w:pPr>
        <w:widowControl w:val="0"/>
        <w:kinsoku w:val="0"/>
        <w:overflowPunct w:val="0"/>
        <w:autoSpaceDE w:val="0"/>
        <w:autoSpaceDN w:val="0"/>
        <w:adjustRightInd w:val="0"/>
        <w:spacing w:after="120" w:line="240" w:lineRule="auto"/>
        <w:jc w:val="both"/>
        <w:rPr>
          <w:rFonts w:eastAsia="Times New Roman" w:cstheme="minorHAnsi"/>
          <w:color w:val="000000"/>
          <w:lang w:val="en-GB" w:eastAsia="zh-CN"/>
        </w:rPr>
      </w:pPr>
    </w:p>
    <w:p w14:paraId="7A2CDEB1" w14:textId="77777777" w:rsidR="000A1CDC" w:rsidRPr="006B5ABA" w:rsidRDefault="000A1CDC" w:rsidP="000A1CDC">
      <w:pPr>
        <w:spacing w:line="240" w:lineRule="auto"/>
        <w:ind w:firstLine="720"/>
        <w:jc w:val="both"/>
        <w:rPr>
          <w:i/>
          <w:u w:val="single"/>
          <w:lang w:val="en-GB"/>
        </w:rPr>
      </w:pPr>
      <w:r w:rsidRPr="006B5ABA">
        <w:rPr>
          <w:i/>
          <w:u w:val="single"/>
          <w:lang w:val="en-GB"/>
        </w:rPr>
        <w:lastRenderedPageBreak/>
        <w:t>Door and windows</w:t>
      </w:r>
    </w:p>
    <w:p w14:paraId="2668131B" w14:textId="77777777" w:rsidR="000A1CDC" w:rsidRPr="00A46924" w:rsidRDefault="000A1CDC" w:rsidP="000A1CDC">
      <w:pPr>
        <w:spacing w:line="240" w:lineRule="auto"/>
        <w:jc w:val="both"/>
        <w:rPr>
          <w:lang w:val="en-GB"/>
        </w:rPr>
      </w:pPr>
      <w:r w:rsidRPr="006B5ABA">
        <w:rPr>
          <w:lang w:val="en-GB"/>
        </w:rPr>
        <w:t>The design shall foresee replacement of the existing doors and windows with new ones in line with the energy efficiency requirements and the Design of Technical Protection Measures.</w:t>
      </w:r>
      <w:r>
        <w:rPr>
          <w:lang w:val="en-GB"/>
        </w:rPr>
        <w:t xml:space="preserve"> Windows shall be equipped with adequate window covering, e.g. blinds or shutters.</w:t>
      </w:r>
    </w:p>
    <w:p w14:paraId="01B1AE61" w14:textId="77777777" w:rsidR="000A1CDC" w:rsidRPr="006B5ABA" w:rsidRDefault="000A1CDC" w:rsidP="000A1CDC">
      <w:pPr>
        <w:spacing w:line="240" w:lineRule="auto"/>
        <w:jc w:val="both"/>
        <w:rPr>
          <w:i/>
          <w:u w:val="single"/>
          <w:lang w:val="en-GB"/>
        </w:rPr>
      </w:pPr>
      <w:r w:rsidRPr="006B5ABA">
        <w:rPr>
          <w:lang w:val="en-GB"/>
        </w:rPr>
        <w:tab/>
      </w:r>
      <w:r w:rsidRPr="006B5ABA">
        <w:rPr>
          <w:i/>
          <w:u w:val="single"/>
          <w:lang w:val="en-GB"/>
        </w:rPr>
        <w:t>Bathrooms and toilets</w:t>
      </w:r>
    </w:p>
    <w:p w14:paraId="187B823A" w14:textId="77777777" w:rsidR="000A1CDC" w:rsidRPr="008E3C0E" w:rsidRDefault="000A1CDC" w:rsidP="008E3C0E">
      <w:pPr>
        <w:widowControl w:val="0"/>
        <w:kinsoku w:val="0"/>
        <w:overflowPunct w:val="0"/>
        <w:autoSpaceDE w:val="0"/>
        <w:autoSpaceDN w:val="0"/>
        <w:adjustRightInd w:val="0"/>
        <w:spacing w:after="120" w:line="240" w:lineRule="auto"/>
        <w:jc w:val="both"/>
        <w:rPr>
          <w:rFonts w:eastAsia="Times New Roman" w:cstheme="minorHAnsi"/>
          <w:color w:val="000000"/>
          <w:lang w:val="en-GB" w:eastAsia="zh-CN"/>
        </w:rPr>
      </w:pPr>
      <w:r w:rsidRPr="008E3C0E">
        <w:rPr>
          <w:rFonts w:eastAsia="Times New Roman" w:cstheme="minorHAnsi"/>
          <w:color w:val="000000"/>
          <w:lang w:val="en-GB" w:eastAsia="zh-CN"/>
        </w:rPr>
        <w:t xml:space="preserve">The design shall foresee the reconstruction of bathroom and toilets in accordance with the new functional organisation. The reconstruction shall be done in such way as to accommodate for the needs of people with disabilities. </w:t>
      </w:r>
    </w:p>
    <w:p w14:paraId="553FAD62" w14:textId="77777777" w:rsidR="000A1CDC" w:rsidRPr="00AC4723" w:rsidRDefault="000A1CDC" w:rsidP="008E3C0E">
      <w:pPr>
        <w:pStyle w:val="Heading2NEW"/>
        <w:spacing w:before="0" w:after="120" w:afterAutospacing="0" w:line="240" w:lineRule="auto"/>
      </w:pPr>
      <w:r w:rsidRPr="00AC4723">
        <w:t>4.3.2 Structure</w:t>
      </w:r>
    </w:p>
    <w:p w14:paraId="06EB6FEE" w14:textId="77777777" w:rsidR="000A1CDC" w:rsidRDefault="000A1CDC" w:rsidP="000A1CDC">
      <w:pPr>
        <w:widowControl w:val="0"/>
        <w:kinsoku w:val="0"/>
        <w:overflowPunct w:val="0"/>
        <w:autoSpaceDE w:val="0"/>
        <w:autoSpaceDN w:val="0"/>
        <w:adjustRightInd w:val="0"/>
        <w:spacing w:after="120" w:line="240" w:lineRule="auto"/>
        <w:jc w:val="both"/>
        <w:rPr>
          <w:rFonts w:eastAsia="Calibri" w:cstheme="minorHAnsi"/>
          <w:lang w:val="en-GB"/>
        </w:rPr>
      </w:pPr>
      <w:r w:rsidRPr="00792C87">
        <w:rPr>
          <w:rFonts w:eastAsia="Calibri" w:cstheme="minorHAnsi"/>
          <w:lang w:val="en-GB"/>
        </w:rPr>
        <w:t xml:space="preserve">There are visible cracks in walls indicative of a structural problem that is most likely related to foundation settlement as the result of undue load of archive/library material. </w:t>
      </w:r>
    </w:p>
    <w:p w14:paraId="1131C372" w14:textId="77777777" w:rsidR="000A1CDC" w:rsidRPr="00792C87" w:rsidRDefault="000A1CDC" w:rsidP="000A1CDC">
      <w:pPr>
        <w:widowControl w:val="0"/>
        <w:kinsoku w:val="0"/>
        <w:overflowPunct w:val="0"/>
        <w:autoSpaceDE w:val="0"/>
        <w:autoSpaceDN w:val="0"/>
        <w:adjustRightInd w:val="0"/>
        <w:spacing w:after="120" w:line="240" w:lineRule="auto"/>
        <w:jc w:val="both"/>
        <w:rPr>
          <w:rFonts w:eastAsia="Times New Roman" w:cstheme="minorHAnsi"/>
          <w:color w:val="000000"/>
          <w:lang w:val="en-GB" w:eastAsia="zh-CN"/>
        </w:rPr>
      </w:pPr>
      <w:r w:rsidRPr="00792C87">
        <w:rPr>
          <w:rFonts w:eastAsia="Calibri" w:cstheme="minorHAnsi"/>
          <w:lang w:val="en-GB"/>
        </w:rPr>
        <w:t>T</w:t>
      </w:r>
      <w:r w:rsidRPr="00792C87">
        <w:rPr>
          <w:rFonts w:eastAsia="Times New Roman" w:cstheme="minorHAnsi"/>
          <w:color w:val="000000"/>
          <w:lang w:val="en-GB" w:eastAsia="zh-CN"/>
        </w:rPr>
        <w:t xml:space="preserve">he Selected Bidder shall conduct a survey examining the structural elements of the facility and shall obtain geotechnical study for the location.  </w:t>
      </w:r>
    </w:p>
    <w:p w14:paraId="3D23B8EB" w14:textId="77777777" w:rsidR="000A1CDC" w:rsidRPr="00792C87" w:rsidRDefault="000A1CDC" w:rsidP="000A1CDC">
      <w:pPr>
        <w:widowControl w:val="0"/>
        <w:kinsoku w:val="0"/>
        <w:overflowPunct w:val="0"/>
        <w:autoSpaceDE w:val="0"/>
        <w:autoSpaceDN w:val="0"/>
        <w:adjustRightInd w:val="0"/>
        <w:spacing w:after="120" w:line="240" w:lineRule="auto"/>
        <w:jc w:val="both"/>
        <w:rPr>
          <w:rFonts w:eastAsia="Times New Roman" w:cstheme="minorHAnsi"/>
          <w:color w:val="000000"/>
          <w:lang w:val="en-GB" w:eastAsia="zh-CN"/>
        </w:rPr>
      </w:pPr>
      <w:r w:rsidRPr="00792C87">
        <w:rPr>
          <w:rFonts w:eastAsia="Times New Roman" w:cstheme="minorHAnsi"/>
          <w:color w:val="000000"/>
          <w:lang w:val="en-GB" w:eastAsia="zh-CN"/>
        </w:rPr>
        <w:t>A structural analysis discussing the load distribution in terms of the new functional organisation, i.e. the reconstruction of the courtyard, shall be a prerequisite for the preparation of the technical documentation. The analysis shall investigate basic support elements of the structure relative to the newly designed solution and shall foresee necessary reinforcements, repairs or reconstruction of the existing structural elements and systems.</w:t>
      </w:r>
    </w:p>
    <w:p w14:paraId="1E79D44F" w14:textId="77777777" w:rsidR="000A1CDC" w:rsidRPr="006F25D1" w:rsidRDefault="000A1CDC" w:rsidP="000A1CDC">
      <w:pPr>
        <w:pStyle w:val="Heading3NEW"/>
        <w:spacing w:before="0" w:line="240" w:lineRule="auto"/>
        <w:rPr>
          <w:b/>
        </w:rPr>
      </w:pPr>
      <w:r w:rsidRPr="006F25D1">
        <w:rPr>
          <w:b/>
          <w:u w:val="none"/>
        </w:rPr>
        <w:t>4.3.3 Hydrotechnical installations</w:t>
      </w:r>
    </w:p>
    <w:p w14:paraId="42D2925F" w14:textId="77777777" w:rsidR="000A1CDC" w:rsidRDefault="000A1CDC" w:rsidP="000A1CDC">
      <w:pPr>
        <w:widowControl w:val="0"/>
        <w:kinsoku w:val="0"/>
        <w:overflowPunct w:val="0"/>
        <w:adjustRightInd w:val="0"/>
        <w:spacing w:after="120" w:line="240" w:lineRule="auto"/>
        <w:jc w:val="both"/>
        <w:rPr>
          <w:rFonts w:eastAsia="Times New Roman" w:cstheme="minorHAnsi"/>
          <w:lang w:val="en-GB" w:eastAsia="zh-CN"/>
        </w:rPr>
      </w:pPr>
      <w:r w:rsidRPr="006F25D1">
        <w:rPr>
          <w:rFonts w:eastAsia="Times New Roman" w:cstheme="minorHAnsi"/>
          <w:lang w:val="en-GB" w:eastAsia="zh-CN"/>
        </w:rPr>
        <w:t>The facility is equipped with adequate sanitary blocks in</w:t>
      </w:r>
      <w:r>
        <w:rPr>
          <w:rFonts w:eastAsia="Times New Roman" w:cstheme="minorHAnsi"/>
          <w:lang w:val="en-GB" w:eastAsia="zh-CN"/>
        </w:rPr>
        <w:t xml:space="preserve"> a</w:t>
      </w:r>
      <w:r w:rsidRPr="006F25D1">
        <w:rPr>
          <w:rFonts w:eastAsia="Times New Roman" w:cstheme="minorHAnsi"/>
          <w:lang w:val="en-GB" w:eastAsia="zh-CN"/>
        </w:rPr>
        <w:t xml:space="preserve"> deteriorated state </w:t>
      </w:r>
      <w:r>
        <w:rPr>
          <w:rFonts w:eastAsia="Times New Roman" w:cstheme="minorHAnsi"/>
          <w:lang w:val="en-GB" w:eastAsia="zh-CN"/>
        </w:rPr>
        <w:t xml:space="preserve">that are </w:t>
      </w:r>
      <w:r w:rsidRPr="006F25D1">
        <w:rPr>
          <w:rFonts w:eastAsia="Times New Roman" w:cstheme="minorHAnsi"/>
          <w:lang w:val="en-GB" w:eastAsia="zh-CN"/>
        </w:rPr>
        <w:t xml:space="preserve">connected to the municipal waterworks and sewerage networks. </w:t>
      </w:r>
    </w:p>
    <w:p w14:paraId="23461EC8" w14:textId="77777777" w:rsidR="000A1CDC" w:rsidRPr="009E7D49" w:rsidRDefault="000A1CDC" w:rsidP="000A1CDC">
      <w:pPr>
        <w:widowControl w:val="0"/>
        <w:kinsoku w:val="0"/>
        <w:overflowPunct w:val="0"/>
        <w:adjustRightInd w:val="0"/>
        <w:spacing w:after="120" w:line="240" w:lineRule="auto"/>
        <w:jc w:val="both"/>
        <w:rPr>
          <w:rFonts w:eastAsia="Times New Roman" w:cstheme="minorHAnsi"/>
          <w:lang w:val="en-GB" w:eastAsia="zh-CN"/>
        </w:rPr>
      </w:pPr>
      <w:r w:rsidRPr="006F25D1">
        <w:rPr>
          <w:rFonts w:eastAsia="Times New Roman" w:cstheme="minorHAnsi"/>
          <w:lang w:val="en-GB" w:eastAsia="zh-CN"/>
        </w:rPr>
        <w:t xml:space="preserve">The design shall foresee complete reconstruction of </w:t>
      </w:r>
      <w:r>
        <w:rPr>
          <w:rFonts w:eastAsia="Times New Roman" w:cstheme="minorHAnsi"/>
          <w:lang w:val="en-GB" w:eastAsia="zh-CN"/>
        </w:rPr>
        <w:t xml:space="preserve">the existing </w:t>
      </w:r>
      <w:r w:rsidRPr="009E7D49">
        <w:rPr>
          <w:rFonts w:eastAsia="Times New Roman" w:cstheme="minorHAnsi"/>
          <w:lang w:val="en-GB" w:eastAsia="zh-CN"/>
        </w:rPr>
        <w:t>hydrotechnical installations.</w:t>
      </w:r>
    </w:p>
    <w:p w14:paraId="54179115" w14:textId="77777777" w:rsidR="000A1CDC" w:rsidRPr="009E7D49" w:rsidRDefault="000A1CDC" w:rsidP="000A1CDC">
      <w:pPr>
        <w:spacing w:line="240" w:lineRule="auto"/>
        <w:ind w:firstLine="720"/>
        <w:jc w:val="both"/>
        <w:rPr>
          <w:i/>
          <w:u w:val="single"/>
          <w:lang w:val="en-GB"/>
        </w:rPr>
      </w:pPr>
      <w:r w:rsidRPr="009E7D49">
        <w:rPr>
          <w:i/>
          <w:u w:val="single"/>
          <w:lang w:val="en-GB"/>
        </w:rPr>
        <w:t>Water</w:t>
      </w:r>
      <w:r>
        <w:rPr>
          <w:i/>
          <w:u w:val="single"/>
          <w:lang w:val="en-GB"/>
        </w:rPr>
        <w:t xml:space="preserve"> and sewerage</w:t>
      </w:r>
    </w:p>
    <w:p w14:paraId="2725B5D6" w14:textId="77777777" w:rsidR="000A1CDC" w:rsidRPr="00BF7C83"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9E7D49">
        <w:rPr>
          <w:rFonts w:eastAsia="Times New Roman" w:cstheme="minorHAnsi"/>
          <w:lang w:val="en-GB" w:eastAsia="zh-CN"/>
        </w:rPr>
        <w:t>The design shall foresee</w:t>
      </w:r>
      <w:r>
        <w:rPr>
          <w:rFonts w:eastAsia="Times New Roman" w:cstheme="minorHAnsi"/>
          <w:lang w:val="en-GB" w:eastAsia="zh-CN"/>
        </w:rPr>
        <w:t xml:space="preserve"> reconstruction of </w:t>
      </w:r>
      <w:r w:rsidRPr="009E7D49">
        <w:rPr>
          <w:rFonts w:eastAsia="Times New Roman" w:cstheme="minorHAnsi"/>
          <w:lang w:val="en-GB" w:eastAsia="zh-CN"/>
        </w:rPr>
        <w:t>water supply</w:t>
      </w:r>
      <w:r>
        <w:rPr>
          <w:rFonts w:eastAsia="Times New Roman" w:cstheme="minorHAnsi"/>
          <w:lang w:val="en-GB" w:eastAsia="zh-CN"/>
        </w:rPr>
        <w:t xml:space="preserve"> and sewerage </w:t>
      </w:r>
      <w:r w:rsidRPr="009E7D49">
        <w:rPr>
          <w:rFonts w:eastAsia="Times New Roman" w:cstheme="minorHAnsi"/>
          <w:lang w:val="en-GB" w:eastAsia="zh-CN"/>
        </w:rPr>
        <w:t>installations in line with the</w:t>
      </w:r>
      <w:r>
        <w:rPr>
          <w:rFonts w:eastAsia="Times New Roman" w:cstheme="minorHAnsi"/>
          <w:lang w:val="en-GB" w:eastAsia="zh-CN"/>
        </w:rPr>
        <w:t xml:space="preserve"> facility sanitation and fire protection demands.</w:t>
      </w:r>
    </w:p>
    <w:p w14:paraId="6CBD9919" w14:textId="77777777" w:rsidR="000A1CDC" w:rsidRPr="00B66CCA"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B66CCA">
        <w:rPr>
          <w:rFonts w:eastAsia="Times New Roman" w:cstheme="minorHAnsi"/>
          <w:lang w:val="en-GB" w:eastAsia="zh-CN"/>
        </w:rPr>
        <w:t xml:space="preserve">A fire hydrant network shall be foreseen </w:t>
      </w:r>
      <w:r>
        <w:rPr>
          <w:rFonts w:eastAsia="Times New Roman" w:cstheme="minorHAnsi"/>
          <w:lang w:val="en-GB" w:eastAsia="zh-CN"/>
        </w:rPr>
        <w:t xml:space="preserve">throughout the facility </w:t>
      </w:r>
      <w:r w:rsidRPr="00B66CCA">
        <w:rPr>
          <w:rFonts w:eastAsia="Times New Roman" w:cstheme="minorHAnsi"/>
          <w:lang w:val="en-GB" w:eastAsia="zh-CN"/>
        </w:rPr>
        <w:t>with wall-mounted hydrants fitted in wall cabinets and distributed in compliance with fire protection regulations.</w:t>
      </w:r>
      <w:r>
        <w:rPr>
          <w:rFonts w:eastAsia="Times New Roman" w:cstheme="minorHAnsi"/>
          <w:lang w:val="en-GB" w:eastAsia="zh-CN"/>
        </w:rPr>
        <w:t xml:space="preserve"> Wall cabinets to be designed in the way to fit in the </w:t>
      </w:r>
      <w:proofErr w:type="spellStart"/>
      <w:r>
        <w:rPr>
          <w:rFonts w:eastAsia="Times New Roman" w:cstheme="minorHAnsi"/>
          <w:lang w:val="en-GB" w:eastAsia="zh-CN"/>
        </w:rPr>
        <w:t>enterier</w:t>
      </w:r>
      <w:proofErr w:type="spellEnd"/>
      <w:r>
        <w:rPr>
          <w:rFonts w:eastAsia="Times New Roman" w:cstheme="minorHAnsi"/>
          <w:lang w:val="en-GB" w:eastAsia="zh-CN"/>
        </w:rPr>
        <w:t>.</w:t>
      </w:r>
    </w:p>
    <w:p w14:paraId="40A7436D" w14:textId="77777777" w:rsidR="000A1CDC" w:rsidRPr="00B66CCA"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B66CCA">
        <w:rPr>
          <w:rFonts w:eastAsia="Times New Roman" w:cstheme="minorHAnsi"/>
          <w:lang w:val="en-GB" w:eastAsia="zh-CN"/>
        </w:rPr>
        <w:t xml:space="preserve">Sanitary water shall be supplied to sanitary ware, equipment and technology installations. </w:t>
      </w:r>
      <w:r>
        <w:rPr>
          <w:rFonts w:eastAsia="Times New Roman" w:cstheme="minorHAnsi"/>
          <w:lang w:val="en-GB" w:eastAsia="zh-CN"/>
        </w:rPr>
        <w:t xml:space="preserve">In case that minimum pressure requirements cannot be obtained </w:t>
      </w:r>
      <w:r w:rsidRPr="00B66CCA">
        <w:rPr>
          <w:rFonts w:eastAsia="Times New Roman" w:cstheme="minorHAnsi"/>
          <w:lang w:val="en-GB" w:eastAsia="zh-CN"/>
        </w:rPr>
        <w:t>at the highest point of use and/or at the hydrants, the design shall foresee installation of adequate</w:t>
      </w:r>
      <w:r>
        <w:rPr>
          <w:rFonts w:eastAsia="Times New Roman" w:cstheme="minorHAnsi"/>
          <w:lang w:val="en-GB" w:eastAsia="zh-CN"/>
        </w:rPr>
        <w:t xml:space="preserve"> booster</w:t>
      </w:r>
      <w:r w:rsidRPr="00B66CCA">
        <w:rPr>
          <w:rFonts w:eastAsia="Times New Roman" w:cstheme="minorHAnsi"/>
          <w:lang w:val="en-GB" w:eastAsia="zh-CN"/>
        </w:rPr>
        <w:t xml:space="preserve"> pump</w:t>
      </w:r>
      <w:r>
        <w:rPr>
          <w:rFonts w:eastAsia="Times New Roman" w:cstheme="minorHAnsi"/>
          <w:lang w:val="en-GB" w:eastAsia="zh-CN"/>
        </w:rPr>
        <w:t xml:space="preserve"> station</w:t>
      </w:r>
      <w:r w:rsidRPr="00B66CCA">
        <w:rPr>
          <w:rFonts w:eastAsia="Times New Roman" w:cstheme="minorHAnsi"/>
          <w:lang w:val="en-GB" w:eastAsia="zh-CN"/>
        </w:rPr>
        <w:t>.</w:t>
      </w:r>
    </w:p>
    <w:p w14:paraId="6BD28370" w14:textId="77777777" w:rsidR="000A1CDC" w:rsidRDefault="000A1CDC" w:rsidP="000A1CDC">
      <w:pPr>
        <w:widowControl w:val="0"/>
        <w:kinsoku w:val="0"/>
        <w:overflowPunct w:val="0"/>
        <w:autoSpaceDE w:val="0"/>
        <w:autoSpaceDN w:val="0"/>
        <w:adjustRightInd w:val="0"/>
        <w:spacing w:after="120" w:line="240" w:lineRule="auto"/>
        <w:jc w:val="both"/>
        <w:rPr>
          <w:lang w:val="en-GB"/>
        </w:rPr>
      </w:pPr>
      <w:r w:rsidRPr="00B66CCA">
        <w:rPr>
          <w:lang w:val="en-GB"/>
        </w:rPr>
        <w:t>Hot water supply shall be foreseen through centralised sanitary hot water generation</w:t>
      </w:r>
      <w:r>
        <w:rPr>
          <w:lang w:val="en-GB"/>
        </w:rPr>
        <w:t xml:space="preserve"> system</w:t>
      </w:r>
      <w:r w:rsidRPr="00B66CCA">
        <w:rPr>
          <w:lang w:val="en-GB"/>
        </w:rPr>
        <w:t xml:space="preserve"> in accordance with the design of mechanical installations. </w:t>
      </w:r>
    </w:p>
    <w:p w14:paraId="06094D89" w14:textId="77777777" w:rsidR="000A1CDC" w:rsidRPr="00F44B0F"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Pr>
          <w:rFonts w:eastAsia="Times New Roman" w:cstheme="minorHAnsi"/>
          <w:lang w:val="en-GB" w:eastAsia="zh-CN"/>
        </w:rPr>
        <w:t>Storm</w:t>
      </w:r>
      <w:r w:rsidRPr="00F44B0F">
        <w:rPr>
          <w:rFonts w:eastAsia="Times New Roman" w:cstheme="minorHAnsi"/>
          <w:lang w:val="en-GB" w:eastAsia="zh-CN"/>
        </w:rPr>
        <w:t xml:space="preserve"> water drainage from roofs shall be done by the means of vertical gutters directing water into the internal and, from there on, to public </w:t>
      </w:r>
      <w:r>
        <w:rPr>
          <w:rFonts w:eastAsia="Times New Roman" w:cstheme="minorHAnsi"/>
          <w:lang w:val="en-GB" w:eastAsia="zh-CN"/>
        </w:rPr>
        <w:t xml:space="preserve">sewage </w:t>
      </w:r>
      <w:r w:rsidRPr="00F44B0F">
        <w:rPr>
          <w:rFonts w:eastAsia="Times New Roman" w:cstheme="minorHAnsi"/>
          <w:lang w:val="en-GB" w:eastAsia="zh-CN"/>
        </w:rPr>
        <w:t>network</w:t>
      </w:r>
      <w:r>
        <w:rPr>
          <w:rFonts w:eastAsia="Times New Roman" w:cstheme="minorHAnsi"/>
          <w:lang w:val="en-GB" w:eastAsia="zh-CN"/>
        </w:rPr>
        <w:t xml:space="preserve"> </w:t>
      </w:r>
      <w:r w:rsidRPr="00767DB7">
        <w:rPr>
          <w:rFonts w:eastAsia="Times New Roman" w:cstheme="minorHAnsi"/>
          <w:lang w:val="en-GB" w:eastAsia="zh-CN"/>
        </w:rPr>
        <w:t>as per conditions issued by Public utility company</w:t>
      </w:r>
      <w:r w:rsidRPr="00F44B0F">
        <w:rPr>
          <w:rFonts w:eastAsia="Times New Roman" w:cstheme="minorHAnsi"/>
          <w:lang w:val="en-GB" w:eastAsia="zh-CN"/>
        </w:rPr>
        <w:t>.</w:t>
      </w:r>
    </w:p>
    <w:p w14:paraId="2DF03F56" w14:textId="77777777" w:rsidR="000A1CDC" w:rsidRPr="00916F52" w:rsidRDefault="000A1CDC" w:rsidP="000A1CDC">
      <w:pPr>
        <w:spacing w:line="240" w:lineRule="auto"/>
        <w:ind w:firstLine="720"/>
        <w:jc w:val="both"/>
        <w:rPr>
          <w:i/>
          <w:u w:val="single"/>
          <w:lang w:val="en-GB"/>
        </w:rPr>
      </w:pPr>
      <w:r w:rsidRPr="00916F52">
        <w:rPr>
          <w:i/>
          <w:u w:val="single"/>
          <w:lang w:val="en-GB"/>
        </w:rPr>
        <w:t xml:space="preserve">Sanitary ware  </w:t>
      </w:r>
    </w:p>
    <w:p w14:paraId="74BA936A" w14:textId="2B7D34B8" w:rsidR="000A1CDC"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916F52">
        <w:rPr>
          <w:rFonts w:eastAsia="Times New Roman" w:cstheme="minorHAnsi"/>
          <w:lang w:val="en-GB" w:eastAsia="zh-CN"/>
        </w:rPr>
        <w:t>Sanitary equipment shall be supplied and installed complete with accessories necessary for normal functioning and proper use.</w:t>
      </w:r>
      <w:r>
        <w:rPr>
          <w:rFonts w:eastAsia="Times New Roman" w:cstheme="minorHAnsi"/>
          <w:lang w:val="en-GB" w:eastAsia="zh-CN"/>
        </w:rPr>
        <w:t xml:space="preserve"> The</w:t>
      </w:r>
      <w:r w:rsidRPr="00916F52">
        <w:rPr>
          <w:rFonts w:eastAsia="Times New Roman" w:cstheme="minorHAnsi"/>
          <w:lang w:val="en-GB" w:eastAsia="zh-CN"/>
        </w:rPr>
        <w:t xml:space="preserve"> </w:t>
      </w:r>
      <w:r>
        <w:rPr>
          <w:rFonts w:eastAsia="Times New Roman" w:cstheme="minorHAnsi"/>
          <w:lang w:val="en-GB" w:eastAsia="zh-CN"/>
        </w:rPr>
        <w:t>design</w:t>
      </w:r>
      <w:r w:rsidRPr="00916F52">
        <w:rPr>
          <w:rFonts w:eastAsia="Times New Roman" w:cstheme="minorHAnsi"/>
          <w:lang w:val="en-GB" w:eastAsia="zh-CN"/>
        </w:rPr>
        <w:t xml:space="preserve"> shall foresee standard first-class sanitary equipment and accessories. </w:t>
      </w:r>
    </w:p>
    <w:p w14:paraId="7D5C333C" w14:textId="55266E12" w:rsidR="004A0E6C" w:rsidRDefault="004A0E6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p>
    <w:p w14:paraId="3E598A52" w14:textId="77777777" w:rsidR="004A0E6C" w:rsidRPr="00916F52" w:rsidRDefault="004A0E6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p>
    <w:p w14:paraId="34B64D28" w14:textId="77777777" w:rsidR="000A1CDC" w:rsidRPr="00B5163C" w:rsidRDefault="000A1CDC" w:rsidP="000A1CDC">
      <w:pPr>
        <w:pStyle w:val="Heading3NEW"/>
        <w:spacing w:before="0" w:line="240" w:lineRule="auto"/>
        <w:rPr>
          <w:b/>
        </w:rPr>
      </w:pPr>
      <w:r w:rsidRPr="00B5163C">
        <w:rPr>
          <w:b/>
          <w:u w:val="none"/>
        </w:rPr>
        <w:lastRenderedPageBreak/>
        <w:t>4.3.4 Electrical power installations</w:t>
      </w:r>
    </w:p>
    <w:p w14:paraId="50BAD6EA" w14:textId="77777777" w:rsidR="000A1CDC" w:rsidRPr="00B5163C" w:rsidRDefault="000A1CDC" w:rsidP="000A1CDC">
      <w:pPr>
        <w:widowControl w:val="0"/>
        <w:kinsoku w:val="0"/>
        <w:overflowPunct w:val="0"/>
        <w:adjustRightInd w:val="0"/>
        <w:spacing w:after="120" w:line="240" w:lineRule="auto"/>
        <w:jc w:val="both"/>
        <w:rPr>
          <w:rFonts w:eastAsia="Times New Roman" w:cstheme="minorHAnsi"/>
          <w:kern w:val="28"/>
          <w:lang w:val="en-GB" w:eastAsia="zh-CN"/>
        </w:rPr>
      </w:pPr>
      <w:r w:rsidRPr="00B5163C">
        <w:rPr>
          <w:rFonts w:eastAsia="Times New Roman" w:cstheme="minorHAnsi"/>
          <w:kern w:val="28"/>
          <w:lang w:val="en-GB" w:eastAsia="zh-CN"/>
        </w:rPr>
        <w:t xml:space="preserve">The facility is connected to the public electrical power distribution system and there are electrical power supply installations in the facility. </w:t>
      </w:r>
      <w:r w:rsidRPr="00B5163C">
        <w:rPr>
          <w:rFonts w:cstheme="minorHAnsi"/>
          <w:lang w:val="en-GB" w:eastAsia="zh-CN"/>
        </w:rPr>
        <w:t>The design shall foresee complete reconstruction of</w:t>
      </w:r>
      <w:r>
        <w:rPr>
          <w:rFonts w:cstheme="minorHAnsi"/>
          <w:lang w:val="en-GB" w:eastAsia="zh-CN"/>
        </w:rPr>
        <w:t xml:space="preserve"> the existing</w:t>
      </w:r>
      <w:r w:rsidRPr="00B5163C">
        <w:rPr>
          <w:rFonts w:cstheme="minorHAnsi"/>
          <w:lang w:val="en-GB" w:eastAsia="zh-CN"/>
        </w:rPr>
        <w:t xml:space="preserve"> electrical installations necessary for full functionality and safety of the facility.</w:t>
      </w:r>
    </w:p>
    <w:p w14:paraId="2AD3B19D" w14:textId="77777777" w:rsidR="000A1CDC" w:rsidRPr="00B5163C"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B5163C">
        <w:rPr>
          <w:rFonts w:eastAsia="Times New Roman" w:cstheme="minorHAnsi"/>
          <w:lang w:val="en-GB" w:eastAsia="zh-CN"/>
        </w:rPr>
        <w:t xml:space="preserve">As the reconstruction of the facility involves a considerable </w:t>
      </w:r>
      <w:r>
        <w:rPr>
          <w:rFonts w:eastAsia="Times New Roman" w:cstheme="minorHAnsi"/>
          <w:lang w:val="en-GB" w:eastAsia="zh-CN"/>
        </w:rPr>
        <w:t>increase of power supply</w:t>
      </w:r>
      <w:r w:rsidRPr="00B5163C">
        <w:rPr>
          <w:rFonts w:eastAsia="Times New Roman" w:cstheme="minorHAnsi"/>
          <w:lang w:val="en-GB" w:eastAsia="zh-CN"/>
        </w:rPr>
        <w:t xml:space="preserve"> requirements </w:t>
      </w:r>
      <w:r>
        <w:rPr>
          <w:rFonts w:eastAsia="Times New Roman" w:cstheme="minorHAnsi"/>
          <w:lang w:val="en-GB" w:eastAsia="zh-CN"/>
        </w:rPr>
        <w:t>as the result of</w:t>
      </w:r>
      <w:r w:rsidRPr="00B5163C">
        <w:rPr>
          <w:rFonts w:eastAsia="Times New Roman" w:cstheme="minorHAnsi"/>
          <w:lang w:val="en-GB" w:eastAsia="zh-CN"/>
        </w:rPr>
        <w:t xml:space="preserve"> new consumers distributed across the facility, a new balance shall be created and, if necessary, </w:t>
      </w:r>
      <w:r w:rsidRPr="00B5163C">
        <w:rPr>
          <w:rFonts w:eastAsia="Times New Roman" w:cstheme="minorHAnsi"/>
          <w:color w:val="000000"/>
          <w:lang w:val="en-GB" w:eastAsia="zh-CN"/>
        </w:rPr>
        <w:t>an application shall be filed for the increase of installed power by the Investor with the help of the Selected Bidder</w:t>
      </w:r>
      <w:r w:rsidRPr="00B5163C">
        <w:rPr>
          <w:rFonts w:eastAsia="Times New Roman" w:cstheme="minorHAnsi"/>
          <w:lang w:val="en-GB" w:eastAsia="zh-CN"/>
        </w:rPr>
        <w:t xml:space="preserve">. </w:t>
      </w:r>
    </w:p>
    <w:p w14:paraId="1651AF60" w14:textId="77777777" w:rsidR="000A1CDC" w:rsidRPr="00A6413D" w:rsidRDefault="000A1CDC" w:rsidP="000A1CDC">
      <w:pPr>
        <w:widowControl w:val="0"/>
        <w:kinsoku w:val="0"/>
        <w:overflowPunct w:val="0"/>
        <w:autoSpaceDE w:val="0"/>
        <w:autoSpaceDN w:val="0"/>
        <w:adjustRightInd w:val="0"/>
        <w:spacing w:after="120" w:line="240" w:lineRule="auto"/>
        <w:ind w:firstLine="720"/>
        <w:jc w:val="both"/>
        <w:rPr>
          <w:i/>
          <w:u w:val="single"/>
          <w:lang w:val="en-GB"/>
        </w:rPr>
      </w:pPr>
      <w:r w:rsidRPr="00A6413D">
        <w:rPr>
          <w:i/>
          <w:u w:val="single"/>
          <w:lang w:val="en-GB"/>
        </w:rPr>
        <w:t>Diesel generator</w:t>
      </w:r>
    </w:p>
    <w:p w14:paraId="56C1B976" w14:textId="77777777" w:rsidR="000A1CDC" w:rsidRPr="00A6413D" w:rsidRDefault="000A1CDC" w:rsidP="000A1CDC">
      <w:pPr>
        <w:widowControl w:val="0"/>
        <w:kinsoku w:val="0"/>
        <w:overflowPunct w:val="0"/>
        <w:autoSpaceDE w:val="0"/>
        <w:autoSpaceDN w:val="0"/>
        <w:adjustRightInd w:val="0"/>
        <w:spacing w:after="120" w:line="240" w:lineRule="auto"/>
        <w:jc w:val="both"/>
        <w:rPr>
          <w:color w:val="FF0000"/>
          <w:lang w:val="en-GB"/>
        </w:rPr>
      </w:pPr>
      <w:r w:rsidRPr="00A6413D">
        <w:rPr>
          <w:lang w:val="en-GB"/>
        </w:rPr>
        <w:t>The facility shall be equipped with a diesel generator set to be used in case of power failure. The design shall foresee electrical power supply from the generator to all priority consumers as follows: lighting of the evacuation paths within the facility (emergency lightning), elevators, systems for smoke evacuation and pressure build-up in the evacuation paths, as well as other safety and security systems. The generator shall be designed to kick in automatically in case of power failure.</w:t>
      </w:r>
      <w:r w:rsidRPr="00A6413D">
        <w:rPr>
          <w:color w:val="FF0000"/>
          <w:lang w:val="en-GB"/>
        </w:rPr>
        <w:t xml:space="preserve"> </w:t>
      </w:r>
      <w:r w:rsidRPr="00A6413D">
        <w:rPr>
          <w:lang w:val="en-GB"/>
        </w:rPr>
        <w:t xml:space="preserve">Furthermore, the generator start-up, shut-down, motor protection and failure signalling functions shall also be performed automatically. </w:t>
      </w:r>
    </w:p>
    <w:p w14:paraId="60F4B78F" w14:textId="77777777" w:rsidR="000A1CDC" w:rsidRPr="00A6413D" w:rsidRDefault="000A1CDC" w:rsidP="000A1CDC">
      <w:pPr>
        <w:widowControl w:val="0"/>
        <w:kinsoku w:val="0"/>
        <w:overflowPunct w:val="0"/>
        <w:autoSpaceDE w:val="0"/>
        <w:autoSpaceDN w:val="0"/>
        <w:adjustRightInd w:val="0"/>
        <w:spacing w:after="120" w:line="240" w:lineRule="auto"/>
        <w:jc w:val="both"/>
        <w:rPr>
          <w:lang w:val="en-GB"/>
        </w:rPr>
      </w:pPr>
      <w:r w:rsidRPr="00A6413D">
        <w:rPr>
          <w:lang w:val="en-GB"/>
        </w:rPr>
        <w:t>The priority consumers including safety and security systems shall receive power supply via an uninterrupted power supply system.</w:t>
      </w:r>
    </w:p>
    <w:p w14:paraId="2732E508" w14:textId="77777777" w:rsidR="000A1CDC" w:rsidRPr="00C26F64" w:rsidRDefault="000A1CDC" w:rsidP="000A1CDC">
      <w:pPr>
        <w:widowControl w:val="0"/>
        <w:kinsoku w:val="0"/>
        <w:overflowPunct w:val="0"/>
        <w:autoSpaceDE w:val="0"/>
        <w:autoSpaceDN w:val="0"/>
        <w:adjustRightInd w:val="0"/>
        <w:spacing w:after="120" w:line="240" w:lineRule="auto"/>
        <w:ind w:firstLine="720"/>
        <w:jc w:val="both"/>
        <w:rPr>
          <w:i/>
          <w:u w:val="single"/>
          <w:lang w:val="en-GB"/>
        </w:rPr>
      </w:pPr>
      <w:r w:rsidRPr="00C26F64">
        <w:rPr>
          <w:i/>
          <w:u w:val="single"/>
          <w:lang w:val="en-GB"/>
        </w:rPr>
        <w:t>Electrical power supply distribution</w:t>
      </w:r>
    </w:p>
    <w:p w14:paraId="668935F3" w14:textId="77777777" w:rsidR="000A1CDC" w:rsidRPr="00C26F64"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C26F64">
        <w:rPr>
          <w:rFonts w:eastAsia="Times New Roman" w:cstheme="minorHAnsi"/>
          <w:lang w:val="en-GB" w:eastAsia="zh-CN"/>
        </w:rPr>
        <w:t xml:space="preserve">The design shall foresee new distribution cabinets for the power supply distribution to all consumers of the facility. The cabinets shall be connected to the public power supply network and diesel generator. </w:t>
      </w:r>
      <w:r w:rsidRPr="00C26F64">
        <w:rPr>
          <w:rFonts w:cs="Calibri"/>
          <w:color w:val="000000"/>
          <w:lang w:val="en-GB" w:eastAsia="zh-CN"/>
        </w:rPr>
        <w:t>Dedicated distribution cabinets and cable termination boxes shall be used for the connection of priority consumers to the diesel generator.</w:t>
      </w:r>
      <w:r w:rsidRPr="00C26F64">
        <w:rPr>
          <w:rFonts w:eastAsia="Times New Roman" w:cstheme="minorHAnsi"/>
          <w:lang w:val="en-GB" w:eastAsia="zh-CN"/>
        </w:rPr>
        <w:t xml:space="preserve"> If possible, the cabinets shall be placed in separate rooms. The distribution cabinets shall be of standard dimensions, prefabricated, modular, made of metal, fully tested and sized with at least 30% of spare space for future installations. </w:t>
      </w:r>
    </w:p>
    <w:p w14:paraId="38E7A782" w14:textId="77777777" w:rsidR="000A1CDC" w:rsidRPr="00C26F64"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C26F64">
        <w:rPr>
          <w:rFonts w:eastAsia="Times New Roman" w:cstheme="minorHAnsi"/>
          <w:lang w:val="en-GB" w:eastAsia="zh-CN"/>
        </w:rPr>
        <w:t xml:space="preserve">All cables shall be defined according to the specific requirements in case of fire, as well as time requirements for the emergency evacuation of the premises, i.e. in compliance with fire protection requirements. All cables shall be of appropriate cross section, with self-extinguishing, halogen-free insulation that does not emit toxic fumes in case of fire. Additionally, NHXHXFE type cables shall be used for safety system. </w:t>
      </w:r>
    </w:p>
    <w:p w14:paraId="2A120636" w14:textId="77777777" w:rsidR="000A1CDC" w:rsidRPr="00C26F64"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C26F64">
        <w:rPr>
          <w:rFonts w:eastAsia="Times New Roman" w:cstheme="minorHAnsi"/>
          <w:lang w:val="en-GB" w:eastAsia="zh-CN"/>
        </w:rPr>
        <w:t>Power supply to telecommunications devices shall be foreseen in line with the requirements of the actual equipment to be installed.</w:t>
      </w:r>
    </w:p>
    <w:p w14:paraId="1085133F" w14:textId="77777777" w:rsidR="000A1CDC" w:rsidRPr="00EA5689" w:rsidRDefault="000A1CDC" w:rsidP="000A1CDC">
      <w:pPr>
        <w:widowControl w:val="0"/>
        <w:kinsoku w:val="0"/>
        <w:overflowPunct w:val="0"/>
        <w:autoSpaceDE w:val="0"/>
        <w:autoSpaceDN w:val="0"/>
        <w:adjustRightInd w:val="0"/>
        <w:spacing w:after="120" w:line="240" w:lineRule="auto"/>
        <w:ind w:firstLine="720"/>
        <w:jc w:val="both"/>
        <w:rPr>
          <w:i/>
          <w:u w:val="single"/>
          <w:lang w:val="en-GB"/>
        </w:rPr>
      </w:pPr>
      <w:r w:rsidRPr="00EA5689">
        <w:rPr>
          <w:i/>
          <w:u w:val="single"/>
          <w:lang w:val="en-GB"/>
        </w:rPr>
        <w:t>Socket and switches</w:t>
      </w:r>
    </w:p>
    <w:p w14:paraId="5C401241" w14:textId="77777777" w:rsidR="000A1CDC" w:rsidRPr="00EA5689" w:rsidRDefault="000A1CDC" w:rsidP="000A1CDC">
      <w:pPr>
        <w:widowControl w:val="0"/>
        <w:kinsoku w:val="0"/>
        <w:overflowPunct w:val="0"/>
        <w:autoSpaceDE w:val="0"/>
        <w:autoSpaceDN w:val="0"/>
        <w:adjustRightInd w:val="0"/>
        <w:spacing w:after="120" w:line="240" w:lineRule="auto"/>
        <w:jc w:val="both"/>
        <w:rPr>
          <w:rFonts w:cs="Calibri"/>
          <w:color w:val="000000"/>
          <w:lang w:val="en-GB" w:eastAsia="zh-CN"/>
        </w:rPr>
      </w:pPr>
      <w:r w:rsidRPr="00EA5689">
        <w:rPr>
          <w:rFonts w:eastAsia="Times New Roman" w:cstheme="minorHAnsi"/>
          <w:lang w:val="en-GB" w:eastAsia="zh-CN"/>
        </w:rPr>
        <w:t xml:space="preserve">The design shall foresee socket outlets, switches and other electrical connection and control elements suitable for the intended functions of a </w:t>
      </w:r>
      <w:proofErr w:type="gramStart"/>
      <w:r w:rsidRPr="00EA5689">
        <w:rPr>
          <w:rFonts w:eastAsia="Times New Roman" w:cstheme="minorHAnsi"/>
          <w:lang w:val="en-GB" w:eastAsia="zh-CN"/>
        </w:rPr>
        <w:t>particular space</w:t>
      </w:r>
      <w:proofErr w:type="gramEnd"/>
      <w:r>
        <w:rPr>
          <w:rFonts w:eastAsia="Times New Roman" w:cstheme="minorHAnsi"/>
          <w:lang w:val="en-GB" w:eastAsia="zh-CN"/>
        </w:rPr>
        <w:t xml:space="preserve">. Furthermore, the installations shall comply with the </w:t>
      </w:r>
      <w:r w:rsidRPr="00EA5689">
        <w:rPr>
          <w:rFonts w:eastAsia="Times New Roman" w:cstheme="minorHAnsi"/>
          <w:lang w:val="en-GB" w:eastAsia="zh-CN"/>
        </w:rPr>
        <w:t xml:space="preserve">specific aesthetic requirements related to </w:t>
      </w:r>
      <w:r w:rsidRPr="00EA5689">
        <w:rPr>
          <w:rFonts w:ascii="Calibri" w:eastAsia="Calibri" w:hAnsi="Calibri" w:cs="Times New Roman"/>
          <w:lang w:val="en-GB"/>
        </w:rPr>
        <w:t>preserv</w:t>
      </w:r>
      <w:r>
        <w:rPr>
          <w:rFonts w:ascii="Calibri" w:eastAsia="Calibri" w:hAnsi="Calibri" w:cs="Times New Roman"/>
          <w:lang w:val="en-GB"/>
        </w:rPr>
        <w:t>ation</w:t>
      </w:r>
      <w:r w:rsidRPr="00EA5689">
        <w:rPr>
          <w:rFonts w:ascii="Calibri" w:eastAsia="Calibri" w:hAnsi="Calibri" w:cs="Times New Roman"/>
          <w:lang w:val="en-GB"/>
        </w:rPr>
        <w:t xml:space="preserve"> and restor</w:t>
      </w:r>
      <w:r>
        <w:rPr>
          <w:rFonts w:ascii="Calibri" w:eastAsia="Calibri" w:hAnsi="Calibri" w:cs="Times New Roman"/>
          <w:lang w:val="en-GB"/>
        </w:rPr>
        <w:t>ation of</w:t>
      </w:r>
      <w:r w:rsidRPr="00EA5689">
        <w:rPr>
          <w:rFonts w:ascii="Calibri" w:eastAsia="Calibri" w:hAnsi="Calibri" w:cs="Times New Roman"/>
          <w:lang w:val="en-GB"/>
        </w:rPr>
        <w:t xml:space="preserve"> the authentic appearance of the facility.</w:t>
      </w:r>
    </w:p>
    <w:p w14:paraId="21093490" w14:textId="77777777" w:rsidR="000A1CDC" w:rsidRPr="00FE0321" w:rsidRDefault="000A1CDC" w:rsidP="000A1CDC">
      <w:pPr>
        <w:pStyle w:val="Heading4NEW"/>
        <w:spacing w:after="120"/>
        <w:ind w:left="0" w:firstLine="720"/>
        <w:jc w:val="both"/>
        <w:rPr>
          <w:color w:val="000000" w:themeColor="text1"/>
        </w:rPr>
      </w:pPr>
      <w:r w:rsidRPr="00FE0321">
        <w:rPr>
          <w:color w:val="000000" w:themeColor="text1"/>
        </w:rPr>
        <w:t>Lighting</w:t>
      </w:r>
    </w:p>
    <w:p w14:paraId="79322FD5" w14:textId="77777777" w:rsidR="000A1CDC" w:rsidRPr="00FE0321" w:rsidRDefault="000A1CDC" w:rsidP="000A1CDC">
      <w:pPr>
        <w:widowControl w:val="0"/>
        <w:kinsoku w:val="0"/>
        <w:overflowPunct w:val="0"/>
        <w:autoSpaceDE w:val="0"/>
        <w:autoSpaceDN w:val="0"/>
        <w:adjustRightInd w:val="0"/>
        <w:spacing w:after="120" w:line="240" w:lineRule="auto"/>
        <w:jc w:val="both"/>
        <w:rPr>
          <w:rFonts w:eastAsia="Times New Roman" w:cstheme="minorHAnsi"/>
          <w:color w:val="000000" w:themeColor="text1"/>
          <w:lang w:val="en-GB" w:eastAsia="zh-CN"/>
        </w:rPr>
      </w:pPr>
      <w:r w:rsidRPr="00FE0321">
        <w:rPr>
          <w:rFonts w:eastAsia="Times New Roman" w:cstheme="minorHAnsi"/>
          <w:color w:val="000000" w:themeColor="text1"/>
          <w:lang w:val="en-GB" w:eastAsia="zh-CN"/>
        </w:rPr>
        <w:t>The design shall foresee electrical installations for general (indoor and outdoor), emergency, anti-panic and decorative façade lighting.</w:t>
      </w:r>
    </w:p>
    <w:p w14:paraId="1561EF13" w14:textId="0C1C4734" w:rsidR="000A1CDC" w:rsidRDefault="000A1CDC" w:rsidP="000A1CDC">
      <w:pPr>
        <w:widowControl w:val="0"/>
        <w:kinsoku w:val="0"/>
        <w:overflowPunct w:val="0"/>
        <w:autoSpaceDE w:val="0"/>
        <w:autoSpaceDN w:val="0"/>
        <w:adjustRightInd w:val="0"/>
        <w:spacing w:after="120" w:line="240" w:lineRule="auto"/>
        <w:jc w:val="both"/>
        <w:rPr>
          <w:rFonts w:ascii="Calibri" w:hAnsi="Calibri"/>
          <w:lang w:val="en-GB"/>
        </w:rPr>
      </w:pPr>
      <w:r w:rsidRPr="00FE0321">
        <w:rPr>
          <w:rFonts w:eastAsia="Times New Roman" w:cstheme="minorHAnsi"/>
          <w:color w:val="000000" w:themeColor="text1"/>
          <w:lang w:val="en-GB" w:eastAsia="zh-CN"/>
        </w:rPr>
        <w:t xml:space="preserve">The lighting installations shall be designed to be suitable for the intended functions of a </w:t>
      </w:r>
      <w:proofErr w:type="gramStart"/>
      <w:r w:rsidRPr="00FE0321">
        <w:rPr>
          <w:rFonts w:eastAsia="Times New Roman" w:cstheme="minorHAnsi"/>
          <w:color w:val="000000" w:themeColor="text1"/>
          <w:lang w:val="en-GB" w:eastAsia="zh-CN"/>
        </w:rPr>
        <w:t>particular space</w:t>
      </w:r>
      <w:proofErr w:type="gramEnd"/>
      <w:r w:rsidRPr="00FE0321">
        <w:rPr>
          <w:rFonts w:eastAsia="Times New Roman" w:cstheme="minorHAnsi"/>
          <w:color w:val="000000" w:themeColor="text1"/>
          <w:lang w:val="en-GB" w:eastAsia="zh-CN"/>
        </w:rPr>
        <w:t xml:space="preserve">.  The selection of lamps and light sources shall be made to match the finishing layers of walls and various types of ceilings. </w:t>
      </w:r>
      <w:r w:rsidRPr="00FE0321">
        <w:rPr>
          <w:rFonts w:ascii="Calibri" w:hAnsi="Calibri"/>
          <w:lang w:val="en-GB"/>
        </w:rPr>
        <w:t>Photometric requirements for all lighting installations shall be adopted from the prevailing standards.</w:t>
      </w:r>
    </w:p>
    <w:p w14:paraId="33E46072" w14:textId="77777777" w:rsidR="004A0E6C" w:rsidRPr="00FE0321" w:rsidRDefault="004A0E6C" w:rsidP="000A1CDC">
      <w:pPr>
        <w:widowControl w:val="0"/>
        <w:kinsoku w:val="0"/>
        <w:overflowPunct w:val="0"/>
        <w:autoSpaceDE w:val="0"/>
        <w:autoSpaceDN w:val="0"/>
        <w:adjustRightInd w:val="0"/>
        <w:spacing w:after="120" w:line="240" w:lineRule="auto"/>
        <w:jc w:val="both"/>
        <w:rPr>
          <w:rFonts w:eastAsia="Times New Roman" w:cstheme="minorHAnsi"/>
          <w:color w:val="000000" w:themeColor="text1"/>
          <w:lang w:val="en-GB" w:eastAsia="zh-CN"/>
        </w:rPr>
      </w:pPr>
    </w:p>
    <w:p w14:paraId="691D6692" w14:textId="77777777" w:rsidR="000A1CDC" w:rsidRDefault="000A1CDC" w:rsidP="000A1CDC">
      <w:pPr>
        <w:widowControl w:val="0"/>
        <w:kinsoku w:val="0"/>
        <w:overflowPunct w:val="0"/>
        <w:autoSpaceDE w:val="0"/>
        <w:autoSpaceDN w:val="0"/>
        <w:adjustRightInd w:val="0"/>
        <w:spacing w:after="120" w:line="240" w:lineRule="auto"/>
        <w:jc w:val="both"/>
        <w:rPr>
          <w:rFonts w:cs="Calibri"/>
          <w:color w:val="000000"/>
          <w:lang w:val="en-GB" w:eastAsia="zh-CN"/>
        </w:rPr>
      </w:pPr>
      <w:r w:rsidRPr="00FE0321">
        <w:rPr>
          <w:rFonts w:eastAsia="Times New Roman" w:cstheme="minorHAnsi"/>
          <w:color w:val="000000" w:themeColor="text1"/>
          <w:lang w:val="en-GB" w:eastAsia="zh-CN"/>
        </w:rPr>
        <w:lastRenderedPageBreak/>
        <w:t>General (non-emergency) lightning shall be supplied from the public power supply network with 30% of lightning fixtures connected in parallel to the generator to create emergency lightning in case of power failure. Lamps for non-emergency and emergency lighting shall be light-emitting diode (LED) type with digital addressable lightning interface (</w:t>
      </w:r>
      <w:r w:rsidRPr="00FE0321">
        <w:rPr>
          <w:rFonts w:eastAsia="Times New Roman" w:cstheme="minorHAnsi"/>
          <w:lang w:val="en-GB" w:eastAsia="zh-CN"/>
        </w:rPr>
        <w:t xml:space="preserve">DALI) dimmable drivers capable of measuring and controlling illumination in the premises. </w:t>
      </w:r>
      <w:r w:rsidRPr="00FE0321">
        <w:rPr>
          <w:rFonts w:cs="Calibri"/>
          <w:color w:val="000000"/>
          <w:lang w:val="en-GB" w:eastAsia="zh-CN"/>
        </w:rPr>
        <w:t xml:space="preserve">Where adequate, general indoor lightning fixtures shall be controlled by motion detection sensors. Automatic on/off functionality shall be foreseen for the control of outdoor lightning. </w:t>
      </w:r>
    </w:p>
    <w:p w14:paraId="27F4D17F" w14:textId="77777777" w:rsidR="000A1CDC" w:rsidRPr="000309AE" w:rsidRDefault="000A1CDC" w:rsidP="000A1CDC">
      <w:pPr>
        <w:widowControl w:val="0"/>
        <w:kinsoku w:val="0"/>
        <w:overflowPunct w:val="0"/>
        <w:autoSpaceDE w:val="0"/>
        <w:autoSpaceDN w:val="0"/>
        <w:adjustRightInd w:val="0"/>
        <w:spacing w:after="120" w:line="240" w:lineRule="auto"/>
        <w:jc w:val="both"/>
        <w:rPr>
          <w:rFonts w:eastAsia="Times New Roman" w:cstheme="minorHAnsi"/>
          <w:color w:val="000000" w:themeColor="text1"/>
          <w:lang w:val="en-GB" w:eastAsia="zh-CN"/>
        </w:rPr>
      </w:pPr>
      <w:bookmarkStart w:id="83" w:name="_Hlk530037182"/>
      <w:r w:rsidRPr="00F163EE">
        <w:rPr>
          <w:rFonts w:eastAsia="Times New Roman" w:cstheme="minorHAnsi"/>
          <w:color w:val="000000" w:themeColor="text1"/>
          <w:lang w:val="en-GB" w:eastAsia="zh-CN"/>
        </w:rPr>
        <w:t xml:space="preserve">A decorative façade lighting design shall be prepared </w:t>
      </w:r>
      <w:r>
        <w:rPr>
          <w:rFonts w:eastAsia="Times New Roman" w:cstheme="minorHAnsi"/>
          <w:color w:val="000000" w:themeColor="text1"/>
          <w:lang w:val="en-GB" w:eastAsia="zh-CN"/>
        </w:rPr>
        <w:t>in accordance with</w:t>
      </w:r>
      <w:r w:rsidRPr="00F163EE">
        <w:rPr>
          <w:rFonts w:eastAsia="Times New Roman" w:cstheme="minorHAnsi"/>
          <w:color w:val="000000" w:themeColor="text1"/>
          <w:lang w:val="en-GB" w:eastAsia="zh-CN"/>
        </w:rPr>
        <w:t xml:space="preserve"> the requirements of the</w:t>
      </w:r>
      <w:r w:rsidRPr="00F163EE">
        <w:rPr>
          <w:rFonts w:eastAsia="Calibri" w:cstheme="minorHAnsi"/>
          <w:color w:val="000000" w:themeColor="text1"/>
          <w:lang w:val="en-GB"/>
        </w:rPr>
        <w:t xml:space="preserve"> Institute for the Protection of Cultural Monuments of the City of Belgrade</w:t>
      </w:r>
      <w:r>
        <w:rPr>
          <w:rFonts w:eastAsia="Calibri" w:cstheme="minorHAnsi"/>
          <w:color w:val="000000" w:themeColor="text1"/>
          <w:lang w:val="en-GB"/>
        </w:rPr>
        <w:t xml:space="preserve"> </w:t>
      </w:r>
      <w:r w:rsidRPr="00DB5E7F">
        <w:rPr>
          <w:rFonts w:eastAsia="Times New Roman" w:cstheme="minorHAnsi"/>
          <w:kern w:val="28"/>
          <w:lang w:val="en-GB"/>
        </w:rPr>
        <w:t>and/or the Republic Institute for the Protection of Cultural Monuments of Serbia</w:t>
      </w:r>
      <w:r w:rsidRPr="00F163EE">
        <w:rPr>
          <w:rFonts w:eastAsia="Times New Roman" w:cstheme="minorHAnsi"/>
          <w:color w:val="000000" w:themeColor="text1"/>
          <w:lang w:val="en-GB" w:eastAsia="zh-CN"/>
        </w:rPr>
        <w:t>.</w:t>
      </w:r>
      <w:bookmarkEnd w:id="83"/>
    </w:p>
    <w:p w14:paraId="7615C289" w14:textId="77777777" w:rsidR="000A1CDC" w:rsidRPr="002E21BA" w:rsidRDefault="000A1CDC" w:rsidP="000A1CDC">
      <w:pPr>
        <w:pStyle w:val="Heading4NEW"/>
        <w:spacing w:after="120"/>
        <w:jc w:val="both"/>
        <w:rPr>
          <w:color w:val="000000" w:themeColor="text1"/>
        </w:rPr>
      </w:pPr>
      <w:r w:rsidRPr="002E21BA">
        <w:rPr>
          <w:color w:val="000000" w:themeColor="text1"/>
        </w:rPr>
        <w:t xml:space="preserve">Earthing system (Equipotential bonding system) </w:t>
      </w:r>
    </w:p>
    <w:p w14:paraId="3BD4F3F6" w14:textId="77777777" w:rsidR="000A1CDC" w:rsidRPr="002E21BA" w:rsidRDefault="000A1CDC" w:rsidP="000A1CDC">
      <w:pPr>
        <w:widowControl w:val="0"/>
        <w:kinsoku w:val="0"/>
        <w:overflowPunct w:val="0"/>
        <w:autoSpaceDE w:val="0"/>
        <w:autoSpaceDN w:val="0"/>
        <w:adjustRightInd w:val="0"/>
        <w:spacing w:after="120" w:line="240" w:lineRule="auto"/>
        <w:jc w:val="both"/>
        <w:rPr>
          <w:rFonts w:eastAsia="Times New Roman" w:cstheme="minorHAnsi"/>
          <w:color w:val="000000" w:themeColor="text1"/>
          <w:lang w:val="en-GB" w:eastAsia="zh-CN"/>
        </w:rPr>
      </w:pPr>
      <w:r w:rsidRPr="002E21BA">
        <w:rPr>
          <w:rFonts w:eastAsia="Times New Roman" w:cstheme="minorHAnsi"/>
          <w:color w:val="000000" w:themeColor="text1"/>
          <w:lang w:val="en-GB" w:eastAsia="zh-CN"/>
        </w:rPr>
        <w:t xml:space="preserve">The design shall foresee complete reconstruction of the facility’s earthing system. Appropriate tests on the existing installations shall be conducted to determine the scope of the earthing system design. </w:t>
      </w:r>
    </w:p>
    <w:p w14:paraId="739FF74F" w14:textId="77777777" w:rsidR="000A1CDC" w:rsidRPr="002E21BA" w:rsidRDefault="000A1CDC" w:rsidP="000A1CDC">
      <w:pPr>
        <w:widowControl w:val="0"/>
        <w:kinsoku w:val="0"/>
        <w:overflowPunct w:val="0"/>
        <w:autoSpaceDE w:val="0"/>
        <w:autoSpaceDN w:val="0"/>
        <w:adjustRightInd w:val="0"/>
        <w:spacing w:after="120" w:line="240" w:lineRule="auto"/>
        <w:jc w:val="both"/>
        <w:rPr>
          <w:rFonts w:eastAsia="Times New Roman" w:cstheme="minorHAnsi"/>
          <w:color w:val="000000" w:themeColor="text1"/>
          <w:lang w:val="en-GB" w:eastAsia="zh-CN"/>
        </w:rPr>
      </w:pPr>
      <w:r w:rsidRPr="002E21BA">
        <w:rPr>
          <w:rFonts w:eastAsia="Times New Roman" w:cstheme="minorHAnsi"/>
          <w:color w:val="000000" w:themeColor="text1"/>
          <w:lang w:val="en-GB" w:eastAsia="zh-CN"/>
        </w:rPr>
        <w:t xml:space="preserve">All objects made of metal including joinery, ventilation ducts, water and sewage installations, electrical and mechanical equipment, and anti-static floor grounding installations shall be connected to an equipotential bonding system, i.e. potential equalization busbars. </w:t>
      </w:r>
    </w:p>
    <w:p w14:paraId="5ADF94D3" w14:textId="77777777" w:rsidR="000A1CDC" w:rsidRPr="002E21BA" w:rsidRDefault="000A1CDC" w:rsidP="000A1CDC">
      <w:pPr>
        <w:pStyle w:val="Heading4NEW"/>
        <w:spacing w:after="120"/>
        <w:jc w:val="both"/>
        <w:rPr>
          <w:color w:val="000000" w:themeColor="text1"/>
        </w:rPr>
      </w:pPr>
      <w:r w:rsidRPr="002E21BA">
        <w:rPr>
          <w:color w:val="000000" w:themeColor="text1"/>
        </w:rPr>
        <w:t>Lightning protection system</w:t>
      </w:r>
    </w:p>
    <w:p w14:paraId="4E5D37B2" w14:textId="77777777" w:rsidR="000A1CDC" w:rsidRPr="002E21BA" w:rsidRDefault="000A1CDC" w:rsidP="000A1CDC">
      <w:pPr>
        <w:widowControl w:val="0"/>
        <w:kinsoku w:val="0"/>
        <w:overflowPunct w:val="0"/>
        <w:autoSpaceDE w:val="0"/>
        <w:autoSpaceDN w:val="0"/>
        <w:adjustRightInd w:val="0"/>
        <w:spacing w:after="120" w:line="240" w:lineRule="auto"/>
        <w:jc w:val="both"/>
        <w:rPr>
          <w:rFonts w:eastAsia="Times New Roman" w:cstheme="minorHAnsi"/>
          <w:color w:val="000000" w:themeColor="text1"/>
          <w:lang w:val="en-GB" w:eastAsia="zh-CN"/>
        </w:rPr>
      </w:pPr>
      <w:r w:rsidRPr="002E21BA">
        <w:rPr>
          <w:rFonts w:eastAsia="Times New Roman" w:cstheme="minorHAnsi"/>
          <w:color w:val="000000" w:themeColor="text1"/>
          <w:lang w:val="en-GB" w:eastAsia="zh-CN"/>
        </w:rPr>
        <w:t xml:space="preserve">The design shall foresee complete reconstruction of the facility’s lightning protection system in accordance with the relevant standards applicable in the Republic of Serbia. </w:t>
      </w:r>
    </w:p>
    <w:p w14:paraId="692E87B8" w14:textId="77777777" w:rsidR="000A1CDC" w:rsidRPr="002E21BA" w:rsidRDefault="000A1CDC" w:rsidP="000A1CDC">
      <w:pPr>
        <w:pStyle w:val="Heading4NEW"/>
        <w:spacing w:after="120"/>
      </w:pPr>
      <w:r w:rsidRPr="002E21BA">
        <w:t xml:space="preserve">Heating of external surfaces </w:t>
      </w:r>
    </w:p>
    <w:p w14:paraId="391998CD" w14:textId="77777777" w:rsidR="000A1CDC"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2E21BA">
        <w:rPr>
          <w:rFonts w:eastAsia="Times New Roman" w:cstheme="minorHAnsi"/>
          <w:lang w:val="en-GB" w:eastAsia="zh-CN"/>
        </w:rPr>
        <w:t>The design shall foresee a system for heating of roof drains, gutters and other outdoor surfaces such are access ramps and pedestrian paths that shall prevent formation of ice and snow on these surfaces.</w:t>
      </w:r>
    </w:p>
    <w:p w14:paraId="2607CD16" w14:textId="77777777" w:rsidR="000A1CDC" w:rsidRDefault="000A1CDC" w:rsidP="000A1CDC">
      <w:pPr>
        <w:widowControl w:val="0"/>
        <w:kinsoku w:val="0"/>
        <w:overflowPunct w:val="0"/>
        <w:autoSpaceDE w:val="0"/>
        <w:autoSpaceDN w:val="0"/>
        <w:adjustRightInd w:val="0"/>
        <w:spacing w:after="120" w:line="240" w:lineRule="auto"/>
        <w:ind w:firstLine="576"/>
        <w:jc w:val="both"/>
        <w:rPr>
          <w:rFonts w:eastAsia="Times New Roman" w:cstheme="minorHAnsi"/>
          <w:i/>
          <w:u w:val="single"/>
          <w:lang w:val="en-GB" w:eastAsia="zh-CN"/>
        </w:rPr>
      </w:pPr>
      <w:r>
        <w:rPr>
          <w:rFonts w:eastAsia="Times New Roman" w:cstheme="minorHAnsi"/>
          <w:i/>
          <w:u w:val="single"/>
          <w:lang w:val="en-GB" w:eastAsia="zh-CN"/>
        </w:rPr>
        <w:t>Photovoltaic system</w:t>
      </w:r>
    </w:p>
    <w:p w14:paraId="14538BF4" w14:textId="77777777" w:rsidR="000A1CDC" w:rsidRPr="009D6946"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Pr>
          <w:rFonts w:eastAsia="Times New Roman" w:cstheme="minorHAnsi"/>
          <w:lang w:val="en-GB" w:eastAsia="zh-CN"/>
        </w:rPr>
        <w:t xml:space="preserve">The design </w:t>
      </w:r>
      <w:r w:rsidRPr="0050164D">
        <w:rPr>
          <w:rFonts w:eastAsia="Times New Roman" w:cstheme="minorHAnsi"/>
          <w:lang w:val="en-GB" w:eastAsia="zh-CN"/>
        </w:rPr>
        <w:t xml:space="preserve">shall include </w:t>
      </w:r>
      <w:r w:rsidRPr="0050164D">
        <w:rPr>
          <w:lang w:val="en-GB"/>
        </w:rPr>
        <w:t xml:space="preserve">a cost-benefit analysis of implementing a rooftop </w:t>
      </w:r>
      <w:r w:rsidRPr="0050164D">
        <w:rPr>
          <w:rFonts w:eastAsia="Times New Roman" w:cstheme="minorHAnsi"/>
          <w:lang w:val="en-GB" w:eastAsia="zh-CN"/>
        </w:rPr>
        <w:t>photovoltaic</w:t>
      </w:r>
      <w:r>
        <w:rPr>
          <w:rFonts w:eastAsia="Times New Roman" w:cstheme="minorHAnsi"/>
          <w:lang w:val="en-GB" w:eastAsia="zh-CN"/>
        </w:rPr>
        <w:t xml:space="preserve"> (PV) system within the facility. The design shall foresee PV system installations in accordance with the analysis and the architectural design.</w:t>
      </w:r>
    </w:p>
    <w:p w14:paraId="642CC3A4" w14:textId="77777777" w:rsidR="000A1CDC" w:rsidRPr="001657A5" w:rsidRDefault="000A1CDC" w:rsidP="000A1CDC">
      <w:pPr>
        <w:pStyle w:val="Heading4NEW"/>
        <w:spacing w:after="120"/>
      </w:pPr>
      <w:r w:rsidRPr="001657A5">
        <w:t>Building Management System</w:t>
      </w:r>
    </w:p>
    <w:p w14:paraId="245A46AB" w14:textId="77777777" w:rsidR="000A1CDC" w:rsidRPr="001657A5"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1657A5">
        <w:rPr>
          <w:rFonts w:eastAsia="Times New Roman" w:cstheme="minorHAnsi"/>
          <w:lang w:val="en-GB" w:eastAsia="zh-CN"/>
        </w:rPr>
        <w:t>The design shall foresee Building Management System (BMS) i.e. central monitoring and control system (“</w:t>
      </w:r>
      <w:r w:rsidRPr="001657A5">
        <w:rPr>
          <w:rFonts w:eastAsia="Times New Roman" w:cstheme="minorHAnsi"/>
          <w:lang w:val="sr-Latn-RS" w:eastAsia="zh-CN"/>
        </w:rPr>
        <w:t xml:space="preserve">centralni sistem nadzora i </w:t>
      </w:r>
      <w:proofErr w:type="gramStart"/>
      <w:r w:rsidRPr="001657A5">
        <w:rPr>
          <w:rFonts w:eastAsia="Times New Roman" w:cstheme="minorHAnsi"/>
          <w:lang w:val="sr-Latn-RS" w:eastAsia="zh-CN"/>
        </w:rPr>
        <w:t>u</w:t>
      </w:r>
      <w:r>
        <w:rPr>
          <w:rFonts w:eastAsia="Times New Roman" w:cstheme="minorHAnsi"/>
          <w:lang w:val="sr-Latn-RS" w:eastAsia="zh-CN"/>
        </w:rPr>
        <w:t>p</w:t>
      </w:r>
      <w:r w:rsidRPr="001657A5">
        <w:rPr>
          <w:rFonts w:eastAsia="Times New Roman" w:cstheme="minorHAnsi"/>
          <w:lang w:val="sr-Latn-RS" w:eastAsia="zh-CN"/>
        </w:rPr>
        <w:t>ravljanja“</w:t>
      </w:r>
      <w:proofErr w:type="gramEnd"/>
      <w:r w:rsidRPr="001657A5">
        <w:rPr>
          <w:rFonts w:eastAsia="Times New Roman" w:cstheme="minorHAnsi"/>
          <w:lang w:val="sr-Latn-RS" w:eastAsia="zh-CN"/>
        </w:rPr>
        <w:t xml:space="preserve">) </w:t>
      </w:r>
      <w:r w:rsidRPr="001657A5">
        <w:rPr>
          <w:rFonts w:eastAsia="Times New Roman" w:cstheme="minorHAnsi"/>
          <w:lang w:val="en-GB" w:eastAsia="zh-CN"/>
        </w:rPr>
        <w:t>for:</w:t>
      </w:r>
    </w:p>
    <w:p w14:paraId="3655CAAA" w14:textId="77777777" w:rsidR="000A1CDC" w:rsidRPr="001657A5"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657A5">
        <w:rPr>
          <w:rFonts w:ascii="Calibri" w:eastAsia="Calibri" w:hAnsi="Calibri" w:cs="Times New Roman"/>
          <w:lang w:val="en-GB"/>
        </w:rPr>
        <w:t>main distribution cabinets,</w:t>
      </w:r>
    </w:p>
    <w:p w14:paraId="144CAC9C" w14:textId="77777777" w:rsidR="000A1CDC" w:rsidRPr="001657A5"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657A5">
        <w:rPr>
          <w:rFonts w:ascii="Calibri" w:eastAsia="Calibri" w:hAnsi="Calibri" w:cs="Times New Roman"/>
          <w:lang w:val="en-GB"/>
        </w:rPr>
        <w:t>diesel generator,</w:t>
      </w:r>
    </w:p>
    <w:p w14:paraId="5C868FC6" w14:textId="77777777" w:rsidR="000A1CDC" w:rsidRPr="001657A5"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657A5">
        <w:rPr>
          <w:rFonts w:ascii="Calibri" w:eastAsia="Calibri" w:hAnsi="Calibri" w:cs="Times New Roman"/>
          <w:lang w:val="en-GB"/>
        </w:rPr>
        <w:t>elevator</w:t>
      </w:r>
      <w:r>
        <w:rPr>
          <w:rFonts w:ascii="Calibri" w:eastAsia="Calibri" w:hAnsi="Calibri" w:cs="Times New Roman"/>
          <w:lang w:val="en-GB"/>
        </w:rPr>
        <w:t>s</w:t>
      </w:r>
      <w:r w:rsidRPr="001657A5">
        <w:rPr>
          <w:rFonts w:ascii="Calibri" w:eastAsia="Calibri" w:hAnsi="Calibri" w:cs="Times New Roman"/>
          <w:lang w:val="en-GB"/>
        </w:rPr>
        <w:t>,</w:t>
      </w:r>
    </w:p>
    <w:p w14:paraId="31467420" w14:textId="77777777" w:rsidR="000A1CDC" w:rsidRPr="001657A5"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657A5">
        <w:rPr>
          <w:rFonts w:ascii="Calibri" w:eastAsia="Calibri" w:hAnsi="Calibri" w:cs="Times New Roman"/>
          <w:lang w:val="en-GB"/>
        </w:rPr>
        <w:t>lighting,</w:t>
      </w:r>
    </w:p>
    <w:p w14:paraId="76E1B741" w14:textId="77777777" w:rsidR="000A1CDC" w:rsidRPr="00BC3395"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657A5">
        <w:rPr>
          <w:rFonts w:eastAsia="Times New Roman" w:cstheme="minorHAnsi"/>
          <w:lang w:val="en-GB" w:eastAsia="zh-CN"/>
        </w:rPr>
        <w:t>heating, ventilation and air-conditioning (HVAC),</w:t>
      </w:r>
    </w:p>
    <w:p w14:paraId="4C402B54" w14:textId="77777777" w:rsidR="000A1CDC" w:rsidRPr="001657A5"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657A5">
        <w:rPr>
          <w:rFonts w:ascii="Calibri" w:eastAsia="Calibri" w:hAnsi="Calibri" w:cs="Times New Roman"/>
          <w:lang w:val="en-GB"/>
        </w:rPr>
        <w:t>safety and security systems.</w:t>
      </w:r>
    </w:p>
    <w:p w14:paraId="54CB12F3" w14:textId="77777777" w:rsidR="000A1CDC" w:rsidRPr="002E21BA" w:rsidRDefault="000A1CDC" w:rsidP="000A1CDC">
      <w:pPr>
        <w:widowControl w:val="0"/>
        <w:kinsoku w:val="0"/>
        <w:overflowPunct w:val="0"/>
        <w:autoSpaceDE w:val="0"/>
        <w:autoSpaceDN w:val="0"/>
        <w:adjustRightInd w:val="0"/>
        <w:spacing w:after="120" w:line="240" w:lineRule="auto"/>
        <w:jc w:val="both"/>
        <w:rPr>
          <w:rFonts w:eastAsia="Times New Roman" w:cstheme="minorHAnsi"/>
          <w:lang w:val="en-GB" w:eastAsia="zh-CN"/>
        </w:rPr>
      </w:pPr>
      <w:r w:rsidRPr="001657A5">
        <w:rPr>
          <w:rFonts w:eastAsia="Times New Roman" w:cstheme="minorHAnsi"/>
          <w:lang w:val="en-GB" w:eastAsia="zh-CN"/>
        </w:rPr>
        <w:t>A modern technical solution</w:t>
      </w:r>
      <w:r>
        <w:rPr>
          <w:rFonts w:eastAsia="Times New Roman" w:cstheme="minorHAnsi"/>
          <w:lang w:val="en-GB" w:eastAsia="zh-CN"/>
        </w:rPr>
        <w:t xml:space="preserve"> with direct digital control (DDC) devices </w:t>
      </w:r>
      <w:r w:rsidRPr="001657A5">
        <w:rPr>
          <w:rFonts w:eastAsia="Times New Roman" w:cstheme="minorHAnsi"/>
          <w:lang w:val="en-GB" w:eastAsia="zh-CN"/>
        </w:rPr>
        <w:t>shall be foreseen for the</w:t>
      </w:r>
      <w:r w:rsidRPr="001657A5">
        <w:rPr>
          <w:rFonts w:cstheme="minorHAnsi"/>
          <w:lang w:val="en-GB"/>
        </w:rPr>
        <w:t xml:space="preserve"> </w:t>
      </w:r>
      <w:r w:rsidRPr="001657A5">
        <w:rPr>
          <w:rFonts w:eastAsia="Times New Roman" w:cstheme="minorHAnsi"/>
          <w:lang w:val="en-GB" w:eastAsia="zh-CN"/>
        </w:rPr>
        <w:t>automatic control and monitoring of HVAC installations and its connection to the BMS</w:t>
      </w:r>
      <w:r>
        <w:rPr>
          <w:rFonts w:eastAsia="Times New Roman" w:cstheme="minorHAnsi"/>
          <w:lang w:val="en-GB" w:eastAsia="zh-CN"/>
        </w:rPr>
        <w:t>.</w:t>
      </w:r>
    </w:p>
    <w:p w14:paraId="0DA2E187" w14:textId="77777777" w:rsidR="000A1CDC" w:rsidRPr="002E21BA" w:rsidRDefault="000A1CDC" w:rsidP="000A1CDC">
      <w:pPr>
        <w:pStyle w:val="Heading4NEW"/>
        <w:spacing w:after="120"/>
        <w:jc w:val="both"/>
        <w:rPr>
          <w:color w:val="000000" w:themeColor="text1"/>
        </w:rPr>
      </w:pPr>
      <w:r w:rsidRPr="002E21BA">
        <w:rPr>
          <w:color w:val="000000" w:themeColor="text1"/>
        </w:rPr>
        <w:t>Energy Management Information System</w:t>
      </w:r>
    </w:p>
    <w:p w14:paraId="3CB2A513" w14:textId="77777777" w:rsidR="000A1CDC" w:rsidRPr="002E21BA" w:rsidRDefault="000A1CDC" w:rsidP="000A1CDC">
      <w:pPr>
        <w:spacing w:after="120" w:line="240" w:lineRule="auto"/>
        <w:jc w:val="both"/>
        <w:rPr>
          <w:rFonts w:eastAsia="Calibri" w:cstheme="minorHAnsi"/>
          <w:color w:val="000000" w:themeColor="text1"/>
          <w:lang w:val="en-GB"/>
        </w:rPr>
      </w:pPr>
      <w:r w:rsidRPr="008877F9">
        <w:rPr>
          <w:rFonts w:cstheme="minorHAnsi"/>
          <w:lang w:val="en-GB"/>
        </w:rPr>
        <w:t>The design shall include</w:t>
      </w:r>
      <w:r>
        <w:rPr>
          <w:rFonts w:cstheme="minorHAnsi"/>
          <w:lang w:val="en-GB"/>
        </w:rPr>
        <w:t xml:space="preserve"> integration to</w:t>
      </w:r>
      <w:r w:rsidRPr="008877F9">
        <w:rPr>
          <w:rFonts w:cstheme="minorHAnsi"/>
          <w:lang w:val="en-GB"/>
        </w:rPr>
        <w:t xml:space="preserve"> the energy management information system (EMIS).</w:t>
      </w:r>
      <w:r>
        <w:rPr>
          <w:rFonts w:cstheme="minorHAnsi"/>
          <w:lang w:val="en-GB"/>
        </w:rPr>
        <w:t xml:space="preserve"> Accordingly, t</w:t>
      </w:r>
      <w:r w:rsidRPr="002E21BA">
        <w:rPr>
          <w:rFonts w:eastAsia="Calibri" w:cstheme="minorHAnsi"/>
          <w:color w:val="000000" w:themeColor="text1"/>
          <w:lang w:val="en-GB"/>
        </w:rPr>
        <w:t>he technical documentation for electrical, mechanical</w:t>
      </w:r>
      <w:r>
        <w:rPr>
          <w:rFonts w:eastAsia="Calibri" w:cstheme="minorHAnsi"/>
          <w:color w:val="000000" w:themeColor="text1"/>
          <w:lang w:val="en-GB"/>
        </w:rPr>
        <w:t xml:space="preserve"> and</w:t>
      </w:r>
      <w:r w:rsidRPr="002E21BA">
        <w:rPr>
          <w:rFonts w:eastAsia="Calibri" w:cstheme="minorHAnsi"/>
          <w:color w:val="000000" w:themeColor="text1"/>
          <w:lang w:val="en-GB"/>
        </w:rPr>
        <w:t xml:space="preserve"> water installations shall foresee the following installations:</w:t>
      </w:r>
    </w:p>
    <w:p w14:paraId="2C73AA1D" w14:textId="77777777" w:rsidR="000A1CDC" w:rsidRPr="002E21BA" w:rsidRDefault="000A1CDC" w:rsidP="000A1CDC">
      <w:pPr>
        <w:pStyle w:val="ListParagraph"/>
        <w:widowControl w:val="0"/>
        <w:numPr>
          <w:ilvl w:val="0"/>
          <w:numId w:val="40"/>
        </w:numPr>
        <w:overflowPunct w:val="0"/>
        <w:adjustRightInd w:val="0"/>
        <w:spacing w:after="120" w:line="240" w:lineRule="auto"/>
        <w:jc w:val="both"/>
        <w:rPr>
          <w:rFonts w:eastAsia="Times New Roman" w:cstheme="minorHAnsi"/>
          <w:color w:val="000000" w:themeColor="text1"/>
          <w:kern w:val="28"/>
          <w:lang w:val="en-GB"/>
        </w:rPr>
      </w:pPr>
      <w:r w:rsidRPr="002E21BA">
        <w:rPr>
          <w:rFonts w:eastAsia="Times New Roman" w:cstheme="minorHAnsi"/>
          <w:color w:val="000000" w:themeColor="text1"/>
          <w:kern w:val="28"/>
          <w:lang w:val="en-GB"/>
        </w:rPr>
        <w:t>Metering devices for electricity, water, energy (calorimeters) and gas, each with a possibility of remote reading;</w:t>
      </w:r>
    </w:p>
    <w:p w14:paraId="6C51D6B3" w14:textId="77777777" w:rsidR="000A1CDC" w:rsidRPr="002E21BA" w:rsidRDefault="000A1CDC" w:rsidP="000A1CDC">
      <w:pPr>
        <w:pStyle w:val="ListParagraph"/>
        <w:widowControl w:val="0"/>
        <w:numPr>
          <w:ilvl w:val="0"/>
          <w:numId w:val="40"/>
        </w:numPr>
        <w:overflowPunct w:val="0"/>
        <w:adjustRightInd w:val="0"/>
        <w:spacing w:after="120" w:line="240" w:lineRule="auto"/>
        <w:jc w:val="both"/>
        <w:rPr>
          <w:rFonts w:eastAsia="Times New Roman" w:cstheme="minorHAnsi"/>
          <w:color w:val="000000" w:themeColor="text1"/>
          <w:kern w:val="28"/>
          <w:lang w:val="en-GB"/>
        </w:rPr>
      </w:pPr>
      <w:r w:rsidRPr="002E21BA">
        <w:rPr>
          <w:rFonts w:eastAsia="Times New Roman" w:cstheme="minorHAnsi"/>
          <w:color w:val="000000" w:themeColor="text1"/>
          <w:kern w:val="28"/>
          <w:lang w:val="en-GB"/>
        </w:rPr>
        <w:lastRenderedPageBreak/>
        <w:t>Adequate communication system for no less than three meters;</w:t>
      </w:r>
    </w:p>
    <w:p w14:paraId="1AA68BC3" w14:textId="77777777" w:rsidR="000A1CDC" w:rsidRPr="002E21BA" w:rsidRDefault="000A1CDC" w:rsidP="000A1CDC">
      <w:pPr>
        <w:pStyle w:val="ListParagraph"/>
        <w:widowControl w:val="0"/>
        <w:numPr>
          <w:ilvl w:val="0"/>
          <w:numId w:val="40"/>
        </w:numPr>
        <w:overflowPunct w:val="0"/>
        <w:adjustRightInd w:val="0"/>
        <w:spacing w:after="120" w:line="240" w:lineRule="auto"/>
        <w:jc w:val="both"/>
        <w:rPr>
          <w:rFonts w:eastAsia="Times New Roman" w:cstheme="minorHAnsi"/>
          <w:color w:val="000000" w:themeColor="text1"/>
          <w:kern w:val="28"/>
          <w:lang w:val="en-GB"/>
        </w:rPr>
      </w:pPr>
      <w:r w:rsidRPr="002E21BA">
        <w:rPr>
          <w:rFonts w:eastAsia="Times New Roman" w:cstheme="minorHAnsi"/>
          <w:color w:val="000000" w:themeColor="text1"/>
          <w:kern w:val="28"/>
          <w:lang w:val="en-GB"/>
        </w:rPr>
        <w:t>Telecommunication links between the meters, the communication system and the EMIS.</w:t>
      </w:r>
    </w:p>
    <w:p w14:paraId="024C7FB3" w14:textId="77777777" w:rsidR="000A1CDC" w:rsidRPr="002E21BA" w:rsidRDefault="000A1CDC" w:rsidP="000A1CDC">
      <w:pPr>
        <w:widowControl w:val="0"/>
        <w:kinsoku w:val="0"/>
        <w:overflowPunct w:val="0"/>
        <w:autoSpaceDE w:val="0"/>
        <w:autoSpaceDN w:val="0"/>
        <w:adjustRightInd w:val="0"/>
        <w:spacing w:after="120" w:line="240" w:lineRule="auto"/>
        <w:jc w:val="both"/>
        <w:rPr>
          <w:rFonts w:eastAsia="Calibri" w:cstheme="minorHAnsi"/>
          <w:color w:val="000000" w:themeColor="text1"/>
          <w:lang w:val="en-GB"/>
        </w:rPr>
      </w:pPr>
      <w:r w:rsidRPr="002E21BA">
        <w:rPr>
          <w:rFonts w:eastAsia="Calibri" w:cstheme="minorHAnsi"/>
          <w:color w:val="000000" w:themeColor="text1"/>
          <w:lang w:val="en-GB"/>
        </w:rPr>
        <w:t xml:space="preserve">The installations </w:t>
      </w:r>
      <w:r>
        <w:rPr>
          <w:rFonts w:eastAsia="Calibri" w:cstheme="minorHAnsi"/>
          <w:color w:val="000000" w:themeColor="text1"/>
          <w:lang w:val="en-GB"/>
        </w:rPr>
        <w:t xml:space="preserve">for the integration with EMIS </w:t>
      </w:r>
      <w:r w:rsidRPr="002E21BA">
        <w:rPr>
          <w:rFonts w:eastAsia="Calibri" w:cstheme="minorHAnsi"/>
          <w:color w:val="000000" w:themeColor="text1"/>
          <w:lang w:val="en-GB"/>
        </w:rPr>
        <w:t xml:space="preserve">shall be designed in line with the limitations of the existing systems and telecommunication networks. </w:t>
      </w:r>
    </w:p>
    <w:p w14:paraId="4BCBB0EC" w14:textId="77777777" w:rsidR="000A1CDC" w:rsidRPr="002E21BA" w:rsidRDefault="000A1CDC" w:rsidP="000A1CDC">
      <w:pPr>
        <w:widowControl w:val="0"/>
        <w:kinsoku w:val="0"/>
        <w:overflowPunct w:val="0"/>
        <w:autoSpaceDE w:val="0"/>
        <w:autoSpaceDN w:val="0"/>
        <w:adjustRightInd w:val="0"/>
        <w:spacing w:after="120" w:line="240" w:lineRule="auto"/>
        <w:jc w:val="both"/>
        <w:rPr>
          <w:rFonts w:eastAsia="Calibri" w:cstheme="minorHAnsi"/>
          <w:color w:val="000000" w:themeColor="text1"/>
          <w:lang w:val="en-GB"/>
        </w:rPr>
      </w:pPr>
      <w:r w:rsidRPr="002E21BA">
        <w:rPr>
          <w:rFonts w:eastAsia="Calibri" w:cstheme="minorHAnsi"/>
          <w:color w:val="000000" w:themeColor="text1"/>
          <w:lang w:val="en-GB"/>
        </w:rPr>
        <w:t xml:space="preserve">More details about the EMIS are available at </w:t>
      </w:r>
      <w:hyperlink r:id="rId34" w:history="1">
        <w:r>
          <w:rPr>
            <w:rStyle w:val="Hyperlink"/>
          </w:rPr>
          <w:t>http://ems-undp.rs/en-us/Blog/ISEM</w:t>
        </w:r>
      </w:hyperlink>
      <w:r w:rsidRPr="002E21BA">
        <w:rPr>
          <w:rFonts w:eastAsia="Calibri" w:cstheme="minorHAnsi"/>
          <w:color w:val="000000" w:themeColor="text1"/>
          <w:lang w:val="en-GB"/>
        </w:rPr>
        <w:t>.</w:t>
      </w:r>
    </w:p>
    <w:p w14:paraId="604F1EBC" w14:textId="77777777" w:rsidR="000A1CDC" w:rsidRPr="008E3C0E" w:rsidRDefault="000A1CDC" w:rsidP="008E3C0E">
      <w:pPr>
        <w:pStyle w:val="Heading2NEW"/>
        <w:spacing w:before="0" w:after="120" w:afterAutospacing="0" w:line="240" w:lineRule="auto"/>
        <w:rPr>
          <w:b w:val="0"/>
        </w:rPr>
      </w:pPr>
      <w:r w:rsidRPr="008E3C0E">
        <w:t xml:space="preserve">4.3.5 Telecommunication and signal installations </w:t>
      </w:r>
    </w:p>
    <w:p w14:paraId="565AEA56" w14:textId="77777777" w:rsidR="000A1CDC" w:rsidRPr="0017397A" w:rsidRDefault="000A1CDC" w:rsidP="000A1CDC">
      <w:pPr>
        <w:spacing w:after="120" w:line="240" w:lineRule="auto"/>
        <w:jc w:val="both"/>
        <w:rPr>
          <w:rFonts w:ascii="Calibri" w:eastAsia="Calibri" w:hAnsi="Calibri" w:cs="Times New Roman"/>
          <w:lang w:val="en-GB"/>
        </w:rPr>
      </w:pPr>
      <w:r w:rsidRPr="0017397A">
        <w:rPr>
          <w:rFonts w:ascii="Calibri" w:eastAsia="Calibri" w:hAnsi="Calibri" w:cs="Times New Roman"/>
          <w:lang w:val="en-GB"/>
        </w:rPr>
        <w:t xml:space="preserve">The design shall foresee complete reconstruction </w:t>
      </w:r>
      <w:r>
        <w:rPr>
          <w:rFonts w:ascii="Calibri" w:eastAsia="Calibri" w:hAnsi="Calibri" w:cs="Times New Roman"/>
          <w:lang w:val="en-GB"/>
        </w:rPr>
        <w:t>or</w:t>
      </w:r>
      <w:r w:rsidRPr="0017397A">
        <w:rPr>
          <w:rFonts w:ascii="Calibri" w:eastAsia="Calibri" w:hAnsi="Calibri" w:cs="Times New Roman"/>
          <w:lang w:val="en-GB"/>
        </w:rPr>
        <w:t xml:space="preserve"> implementation of</w:t>
      </w:r>
      <w:r>
        <w:rPr>
          <w:rFonts w:ascii="Calibri" w:eastAsia="Calibri" w:hAnsi="Calibri" w:cs="Times New Roman"/>
          <w:lang w:val="en-GB"/>
        </w:rPr>
        <w:t xml:space="preserve"> the following</w:t>
      </w:r>
      <w:r w:rsidRPr="0017397A">
        <w:rPr>
          <w:rFonts w:ascii="Calibri" w:eastAsia="Calibri" w:hAnsi="Calibri" w:cs="Times New Roman"/>
          <w:lang w:val="en-GB"/>
        </w:rPr>
        <w:t xml:space="preserve"> telecommunication </w:t>
      </w:r>
      <w:r>
        <w:rPr>
          <w:rFonts w:ascii="Calibri" w:eastAsia="Calibri" w:hAnsi="Calibri" w:cs="Times New Roman"/>
          <w:lang w:val="en-GB"/>
        </w:rPr>
        <w:t>and signal installations</w:t>
      </w:r>
      <w:r w:rsidRPr="0017397A">
        <w:rPr>
          <w:rFonts w:ascii="Calibri" w:eastAsia="Calibri" w:hAnsi="Calibri" w:cs="Times New Roman"/>
          <w:lang w:val="en-GB"/>
        </w:rPr>
        <w:t>:</w:t>
      </w:r>
    </w:p>
    <w:p w14:paraId="78DCCF7D" w14:textId="77777777" w:rsidR="000A1CDC" w:rsidRPr="0017397A"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7397A">
        <w:rPr>
          <w:rFonts w:ascii="Calibri" w:eastAsia="Calibri" w:hAnsi="Calibri" w:cs="Times New Roman"/>
          <w:lang w:val="en-GB"/>
        </w:rPr>
        <w:t>Local area network (LAN) and wireless local area network (WLAN) installations with internet access and internet protocol (IP) telephone system;</w:t>
      </w:r>
    </w:p>
    <w:p w14:paraId="4A10DDFA" w14:textId="77777777" w:rsidR="000A1CDC" w:rsidRPr="0017397A"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7397A">
        <w:rPr>
          <w:rFonts w:ascii="Calibri" w:eastAsia="Calibri" w:hAnsi="Calibri" w:cs="Times New Roman"/>
          <w:lang w:val="en-GB"/>
        </w:rPr>
        <w:t>Fire detection and alarm system;</w:t>
      </w:r>
    </w:p>
    <w:p w14:paraId="0420AB7F" w14:textId="77777777" w:rsidR="000A1CDC" w:rsidRPr="0017397A"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7397A">
        <w:rPr>
          <w:rFonts w:ascii="Calibri" w:eastAsia="Calibri" w:hAnsi="Calibri" w:cs="Times New Roman"/>
          <w:lang w:val="en-GB"/>
        </w:rPr>
        <w:t>Public address (PA) system;</w:t>
      </w:r>
    </w:p>
    <w:p w14:paraId="745FDB49" w14:textId="77777777" w:rsidR="000A1CDC" w:rsidRPr="0017397A"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7397A">
        <w:rPr>
          <w:rFonts w:ascii="Calibri" w:eastAsia="Calibri" w:hAnsi="Calibri" w:cs="Times New Roman"/>
          <w:lang w:val="en-GB"/>
        </w:rPr>
        <w:t>Video surveillance system;</w:t>
      </w:r>
    </w:p>
    <w:p w14:paraId="1C6C698C" w14:textId="77777777" w:rsidR="000A1CDC" w:rsidRPr="0017397A"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7397A">
        <w:rPr>
          <w:rFonts w:ascii="Calibri" w:eastAsia="Calibri" w:hAnsi="Calibri" w:cs="Times New Roman"/>
          <w:lang w:val="en-GB"/>
        </w:rPr>
        <w:t>Access control system with work time recording functionality;</w:t>
      </w:r>
    </w:p>
    <w:p w14:paraId="0619D43D" w14:textId="77777777" w:rsidR="000A1CDC" w:rsidRPr="0017397A"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7397A">
        <w:rPr>
          <w:rFonts w:ascii="Calibri" w:eastAsia="Calibri" w:hAnsi="Calibri" w:cs="Times New Roman"/>
          <w:lang w:val="en-GB"/>
        </w:rPr>
        <w:t>Anti-burglar alarm system;</w:t>
      </w:r>
    </w:p>
    <w:p w14:paraId="27EFDA5D" w14:textId="77777777" w:rsidR="000A1CDC" w:rsidRPr="0017397A" w:rsidRDefault="000A1CDC" w:rsidP="000A1CDC">
      <w:pPr>
        <w:pStyle w:val="ListParagraph"/>
        <w:numPr>
          <w:ilvl w:val="0"/>
          <w:numId w:val="40"/>
        </w:numPr>
        <w:spacing w:after="120" w:line="240" w:lineRule="auto"/>
        <w:jc w:val="both"/>
        <w:rPr>
          <w:rFonts w:ascii="Calibri" w:eastAsia="Calibri" w:hAnsi="Calibri" w:cs="Times New Roman"/>
          <w:lang w:val="en-GB"/>
        </w:rPr>
      </w:pPr>
      <w:r w:rsidRPr="0017397A">
        <w:rPr>
          <w:rFonts w:ascii="Calibri" w:eastAsia="Calibri" w:hAnsi="Calibri" w:cs="Times New Roman"/>
          <w:lang w:val="en-GB"/>
        </w:rPr>
        <w:t>Cable television (TV) distribution system;</w:t>
      </w:r>
    </w:p>
    <w:p w14:paraId="3798F016" w14:textId="77777777" w:rsidR="000A1CDC" w:rsidRPr="002B5CE2" w:rsidRDefault="000A1CDC" w:rsidP="000A1CDC">
      <w:pPr>
        <w:widowControl w:val="0"/>
        <w:kinsoku w:val="0"/>
        <w:overflowPunct w:val="0"/>
        <w:autoSpaceDE w:val="0"/>
        <w:autoSpaceDN w:val="0"/>
        <w:adjustRightInd w:val="0"/>
        <w:spacing w:after="120" w:line="240" w:lineRule="auto"/>
        <w:jc w:val="both"/>
        <w:rPr>
          <w:rFonts w:ascii="Calibri" w:eastAsia="Calibri" w:hAnsi="Calibri" w:cs="Times New Roman"/>
          <w:lang w:val="en-GB"/>
        </w:rPr>
      </w:pPr>
      <w:r w:rsidRPr="002B5CE2">
        <w:rPr>
          <w:lang w:val="en-GB"/>
        </w:rPr>
        <w:t>All security systems shall be designed in accordance with the Serbian Law on Private security and Risk assessment study.</w:t>
      </w:r>
    </w:p>
    <w:p w14:paraId="013F4EB8" w14:textId="77777777" w:rsidR="000A1CDC" w:rsidRPr="00AC4723" w:rsidRDefault="000A1CDC" w:rsidP="008E3C0E">
      <w:pPr>
        <w:pStyle w:val="Heading2NEW"/>
        <w:spacing w:before="0" w:after="120" w:afterAutospacing="0" w:line="240" w:lineRule="auto"/>
      </w:pPr>
      <w:r w:rsidRPr="00AC4723">
        <w:t>4.3.6 Mechanical installations</w:t>
      </w:r>
    </w:p>
    <w:p w14:paraId="74BB8A55" w14:textId="77777777" w:rsidR="000A1CDC" w:rsidRPr="004F3463" w:rsidRDefault="000A1CDC" w:rsidP="000A1CDC">
      <w:pPr>
        <w:spacing w:after="120" w:line="240" w:lineRule="auto"/>
        <w:jc w:val="both"/>
        <w:rPr>
          <w:rFonts w:ascii="Calibri" w:eastAsia="Calibri" w:hAnsi="Calibri" w:cs="Times New Roman"/>
          <w:lang w:val="en-GB"/>
        </w:rPr>
      </w:pPr>
      <w:r w:rsidRPr="004F3463">
        <w:rPr>
          <w:rFonts w:ascii="Calibri" w:eastAsia="Calibri" w:hAnsi="Calibri" w:cs="Times New Roman"/>
          <w:lang w:val="en-GB"/>
        </w:rPr>
        <w:t xml:space="preserve">The design shall foresee complete reconstruction or implementation of the </w:t>
      </w:r>
      <w:r>
        <w:rPr>
          <w:rFonts w:ascii="Calibri" w:eastAsia="Calibri" w:hAnsi="Calibri" w:cs="Times New Roman"/>
          <w:lang w:val="en-GB"/>
        </w:rPr>
        <w:t xml:space="preserve">mechanical </w:t>
      </w:r>
      <w:r w:rsidRPr="004F3463">
        <w:rPr>
          <w:rFonts w:ascii="Calibri" w:eastAsia="Calibri" w:hAnsi="Calibri" w:cs="Times New Roman"/>
          <w:lang w:val="en-GB"/>
        </w:rPr>
        <w:t>installations:</w:t>
      </w:r>
    </w:p>
    <w:p w14:paraId="59B6E680" w14:textId="77777777" w:rsidR="000A1CDC" w:rsidRPr="002B5CE2" w:rsidRDefault="000A1CDC" w:rsidP="000A1CDC">
      <w:pPr>
        <w:pStyle w:val="ListParagraph"/>
        <w:numPr>
          <w:ilvl w:val="0"/>
          <w:numId w:val="42"/>
        </w:numPr>
        <w:spacing w:after="120" w:line="240" w:lineRule="auto"/>
        <w:jc w:val="both"/>
        <w:rPr>
          <w:rFonts w:ascii="Calibri" w:eastAsia="Calibri" w:hAnsi="Calibri" w:cs="Times New Roman"/>
          <w:lang w:val="en-GB"/>
        </w:rPr>
      </w:pPr>
      <w:r w:rsidRPr="002B5CE2">
        <w:rPr>
          <w:rFonts w:eastAsia="Times New Roman" w:cstheme="minorHAnsi"/>
          <w:lang w:val="en-GB" w:eastAsia="zh-CN"/>
        </w:rPr>
        <w:t>Heating, ventilation and air-conditioning (HVAC)</w:t>
      </w:r>
      <w:r w:rsidRPr="002B5CE2">
        <w:rPr>
          <w:rFonts w:ascii="Calibri" w:eastAsia="Calibri" w:hAnsi="Calibri" w:cs="Times New Roman"/>
          <w:lang w:val="en-GB"/>
        </w:rPr>
        <w:t>;</w:t>
      </w:r>
    </w:p>
    <w:p w14:paraId="58B59909" w14:textId="77777777" w:rsidR="000A1CDC" w:rsidRPr="002B5CE2" w:rsidRDefault="000A1CDC" w:rsidP="000A1CDC">
      <w:pPr>
        <w:pStyle w:val="ListParagraph"/>
        <w:numPr>
          <w:ilvl w:val="0"/>
          <w:numId w:val="42"/>
        </w:numPr>
        <w:spacing w:after="120" w:line="240" w:lineRule="auto"/>
        <w:jc w:val="both"/>
        <w:rPr>
          <w:rFonts w:ascii="Calibri" w:eastAsia="Calibri" w:hAnsi="Calibri" w:cs="Times New Roman"/>
          <w:lang w:val="en-GB"/>
        </w:rPr>
      </w:pPr>
      <w:r w:rsidRPr="002B5CE2">
        <w:rPr>
          <w:rFonts w:ascii="Calibri" w:eastAsia="Calibri" w:hAnsi="Calibri" w:cs="Times New Roman"/>
          <w:lang w:val="en-GB"/>
        </w:rPr>
        <w:t>Centralised sanitary hot water generation;</w:t>
      </w:r>
    </w:p>
    <w:p w14:paraId="49BCD49F" w14:textId="77777777" w:rsidR="000A1CDC" w:rsidRPr="002B5CE2" w:rsidRDefault="000A1CDC" w:rsidP="000A1CDC">
      <w:pPr>
        <w:pStyle w:val="ListParagraph"/>
        <w:numPr>
          <w:ilvl w:val="0"/>
          <w:numId w:val="42"/>
        </w:numPr>
        <w:spacing w:after="120" w:line="240" w:lineRule="auto"/>
        <w:jc w:val="both"/>
        <w:rPr>
          <w:rFonts w:ascii="Calibri" w:eastAsia="Calibri" w:hAnsi="Calibri" w:cs="Times New Roman"/>
          <w:lang w:val="en-GB"/>
        </w:rPr>
      </w:pPr>
      <w:r w:rsidRPr="002B5CE2">
        <w:rPr>
          <w:rFonts w:ascii="Calibri" w:eastAsia="Calibri" w:hAnsi="Calibri" w:cs="Times New Roman"/>
          <w:lang w:val="en-GB"/>
        </w:rPr>
        <w:t>Clean agent fire suppression system;</w:t>
      </w:r>
    </w:p>
    <w:p w14:paraId="6C35B63E" w14:textId="77777777" w:rsidR="000A1CDC" w:rsidRPr="002B5CE2" w:rsidRDefault="000A1CDC" w:rsidP="000A1CDC">
      <w:pPr>
        <w:pStyle w:val="ListParagraph"/>
        <w:numPr>
          <w:ilvl w:val="0"/>
          <w:numId w:val="42"/>
        </w:numPr>
        <w:spacing w:after="120" w:line="240" w:lineRule="auto"/>
        <w:jc w:val="both"/>
        <w:rPr>
          <w:rFonts w:ascii="Calibri" w:eastAsia="Calibri" w:hAnsi="Calibri" w:cs="Times New Roman"/>
          <w:lang w:val="en-GB"/>
        </w:rPr>
      </w:pPr>
      <w:r w:rsidRPr="002B5CE2">
        <w:rPr>
          <w:rFonts w:ascii="Calibri" w:eastAsia="Calibri" w:hAnsi="Calibri" w:cs="Times New Roman"/>
          <w:lang w:val="en-GB"/>
        </w:rPr>
        <w:t>Elevators;</w:t>
      </w:r>
    </w:p>
    <w:p w14:paraId="639D6A99" w14:textId="77777777" w:rsidR="000A1CDC" w:rsidRPr="002B5CE2" w:rsidRDefault="000A1CDC" w:rsidP="000A1CDC">
      <w:pPr>
        <w:pStyle w:val="ListParagraph"/>
        <w:numPr>
          <w:ilvl w:val="0"/>
          <w:numId w:val="42"/>
        </w:numPr>
        <w:spacing w:after="120" w:line="240" w:lineRule="auto"/>
        <w:jc w:val="both"/>
        <w:rPr>
          <w:rFonts w:ascii="Calibri" w:eastAsia="Calibri" w:hAnsi="Calibri" w:cs="Times New Roman"/>
          <w:lang w:val="en-GB"/>
        </w:rPr>
      </w:pPr>
      <w:r w:rsidRPr="002B5CE2">
        <w:rPr>
          <w:rFonts w:ascii="Calibri" w:eastAsia="Calibri" w:hAnsi="Calibri" w:cs="Times New Roman"/>
          <w:lang w:val="en-GB"/>
        </w:rPr>
        <w:t>Diesel generator.</w:t>
      </w:r>
    </w:p>
    <w:p w14:paraId="290F5603" w14:textId="77777777" w:rsidR="000A1CDC" w:rsidRPr="009827A8" w:rsidRDefault="000A1CDC" w:rsidP="000A1CDC">
      <w:pPr>
        <w:spacing w:line="240" w:lineRule="auto"/>
        <w:ind w:firstLine="720"/>
        <w:jc w:val="both"/>
        <w:rPr>
          <w:i/>
          <w:u w:val="single"/>
          <w:lang w:val="en-GB"/>
        </w:rPr>
      </w:pPr>
      <w:r w:rsidRPr="009827A8">
        <w:rPr>
          <w:i/>
          <w:u w:val="single"/>
          <w:lang w:val="en-GB"/>
        </w:rPr>
        <w:t xml:space="preserve">Heating </w:t>
      </w:r>
    </w:p>
    <w:p w14:paraId="4C63702E" w14:textId="77777777" w:rsidR="000A1CDC" w:rsidRPr="009827A8" w:rsidRDefault="000A1CDC" w:rsidP="000A1CDC">
      <w:pPr>
        <w:spacing w:line="240" w:lineRule="auto"/>
        <w:jc w:val="both"/>
        <w:rPr>
          <w:lang w:val="en-GB"/>
        </w:rPr>
      </w:pPr>
      <w:r w:rsidRPr="009827A8">
        <w:rPr>
          <w:lang w:val="en-GB"/>
        </w:rPr>
        <w:t xml:space="preserve">The facility is equipped with a radiator heating system </w:t>
      </w:r>
      <w:r>
        <w:rPr>
          <w:lang w:val="en-GB"/>
        </w:rPr>
        <w:t>with</w:t>
      </w:r>
      <w:r w:rsidRPr="009827A8">
        <w:rPr>
          <w:lang w:val="en-GB"/>
        </w:rPr>
        <w:t xml:space="preserve"> a boiler room as the </w:t>
      </w:r>
      <w:r>
        <w:rPr>
          <w:lang w:val="en-GB"/>
        </w:rPr>
        <w:t xml:space="preserve">primary </w:t>
      </w:r>
      <w:r w:rsidRPr="009827A8">
        <w:rPr>
          <w:lang w:val="en-GB"/>
        </w:rPr>
        <w:t>source of heating</w:t>
      </w:r>
      <w:r>
        <w:rPr>
          <w:lang w:val="en-GB"/>
        </w:rPr>
        <w:t xml:space="preserve"> energy</w:t>
      </w:r>
      <w:r w:rsidRPr="009827A8">
        <w:rPr>
          <w:lang w:val="en-GB"/>
        </w:rPr>
        <w:t xml:space="preserve">. </w:t>
      </w:r>
    </w:p>
    <w:p w14:paraId="1DD36C4E" w14:textId="77777777" w:rsidR="000A1CDC" w:rsidRPr="0059050E" w:rsidRDefault="000A1CDC" w:rsidP="000A1CDC">
      <w:pPr>
        <w:spacing w:line="240" w:lineRule="auto"/>
        <w:jc w:val="both"/>
        <w:rPr>
          <w:lang w:val="en-GB"/>
        </w:rPr>
      </w:pPr>
      <w:r w:rsidRPr="0059050E">
        <w:rPr>
          <w:lang w:val="en-GB"/>
        </w:rPr>
        <w:t>The design shall foresee the reconstruction of the existing system and shall include a cost-benefit analysis that shall determine the source of heating. The analysis shall cover the following two options:</w:t>
      </w:r>
    </w:p>
    <w:p w14:paraId="52EEACC6" w14:textId="77777777" w:rsidR="000A1CDC" w:rsidRPr="0059050E" w:rsidRDefault="000A1CDC" w:rsidP="000A1CDC">
      <w:pPr>
        <w:pStyle w:val="ListParagraph"/>
        <w:numPr>
          <w:ilvl w:val="0"/>
          <w:numId w:val="42"/>
        </w:numPr>
        <w:spacing w:after="120" w:line="240" w:lineRule="auto"/>
        <w:jc w:val="both"/>
        <w:rPr>
          <w:rFonts w:ascii="Calibri" w:eastAsia="Calibri" w:hAnsi="Calibri" w:cs="Times New Roman"/>
          <w:lang w:val="en-GB"/>
        </w:rPr>
      </w:pPr>
      <w:r w:rsidRPr="0059050E">
        <w:rPr>
          <w:rFonts w:ascii="Calibri" w:eastAsia="Calibri" w:hAnsi="Calibri" w:cs="Times New Roman"/>
          <w:lang w:val="en-GB"/>
        </w:rPr>
        <w:t>Boiler room (considering various type of fuels),</w:t>
      </w:r>
    </w:p>
    <w:p w14:paraId="296709DD" w14:textId="77777777" w:rsidR="000A1CDC" w:rsidRPr="0059050E" w:rsidRDefault="000A1CDC" w:rsidP="000A1CDC">
      <w:pPr>
        <w:pStyle w:val="ListParagraph"/>
        <w:numPr>
          <w:ilvl w:val="0"/>
          <w:numId w:val="42"/>
        </w:numPr>
        <w:spacing w:after="120" w:line="240" w:lineRule="auto"/>
        <w:jc w:val="both"/>
        <w:rPr>
          <w:rFonts w:ascii="Calibri" w:eastAsia="Calibri" w:hAnsi="Calibri" w:cs="Times New Roman"/>
          <w:lang w:val="en-GB"/>
        </w:rPr>
      </w:pPr>
      <w:r w:rsidRPr="0059050E">
        <w:rPr>
          <w:rFonts w:ascii="Calibri" w:eastAsia="Calibri" w:hAnsi="Calibri" w:cs="Times New Roman"/>
          <w:lang w:val="en-GB"/>
        </w:rPr>
        <w:t>Heat pumps.</w:t>
      </w:r>
    </w:p>
    <w:p w14:paraId="70F22645" w14:textId="77777777" w:rsidR="000A1CDC" w:rsidRPr="00A47B5A" w:rsidRDefault="000A1CDC" w:rsidP="000A1CDC">
      <w:pPr>
        <w:spacing w:line="240" w:lineRule="auto"/>
        <w:jc w:val="both"/>
        <w:rPr>
          <w:lang w:val="en-GB"/>
        </w:rPr>
      </w:pPr>
      <w:r w:rsidRPr="00A47B5A">
        <w:rPr>
          <w:lang w:val="en-GB"/>
        </w:rPr>
        <w:t>Heat losses and temperature compensation shall be provided in accordance with the room type and technology design.</w:t>
      </w:r>
    </w:p>
    <w:p w14:paraId="14B30DBF" w14:textId="77777777" w:rsidR="000A1CDC" w:rsidRPr="003A6077" w:rsidRDefault="000A1CDC" w:rsidP="000A1CDC">
      <w:pPr>
        <w:widowControl w:val="0"/>
        <w:kinsoku w:val="0"/>
        <w:overflowPunct w:val="0"/>
        <w:autoSpaceDE w:val="0"/>
        <w:autoSpaceDN w:val="0"/>
        <w:adjustRightInd w:val="0"/>
        <w:spacing w:after="120" w:line="240" w:lineRule="auto"/>
        <w:jc w:val="both"/>
        <w:rPr>
          <w:rFonts w:eastAsia="Times New Roman" w:cstheme="minorHAnsi"/>
          <w:color w:val="000000" w:themeColor="text1"/>
          <w:lang w:val="en-GB" w:eastAsia="zh-CN"/>
        </w:rPr>
      </w:pPr>
      <w:r w:rsidRPr="003A6077">
        <w:rPr>
          <w:rFonts w:eastAsia="Times New Roman" w:cstheme="minorHAnsi"/>
          <w:color w:val="000000" w:themeColor="text1"/>
          <w:lang w:val="en-GB" w:eastAsia="zh-CN"/>
        </w:rPr>
        <w:t>The radiator heating shall be provided in all occupied areas and corridors. All radiators shall be equipped with thermostatic heads for room temperature control.</w:t>
      </w:r>
    </w:p>
    <w:p w14:paraId="3423026C" w14:textId="77777777" w:rsidR="000A1CDC" w:rsidRPr="00345CBB" w:rsidRDefault="000A1CDC" w:rsidP="000A1CDC">
      <w:pPr>
        <w:spacing w:line="240" w:lineRule="auto"/>
        <w:ind w:firstLine="720"/>
        <w:jc w:val="both"/>
        <w:rPr>
          <w:i/>
          <w:u w:val="single"/>
          <w:lang w:val="en-GB"/>
        </w:rPr>
      </w:pPr>
      <w:r w:rsidRPr="00345CBB">
        <w:rPr>
          <w:i/>
          <w:u w:val="single"/>
          <w:lang w:val="en-GB"/>
        </w:rPr>
        <w:t>Air-conditioning</w:t>
      </w:r>
    </w:p>
    <w:p w14:paraId="3E20BF41" w14:textId="77777777" w:rsidR="000A1CDC" w:rsidRPr="00345CBB" w:rsidRDefault="000A1CDC" w:rsidP="000A1CDC">
      <w:pPr>
        <w:spacing w:line="240" w:lineRule="auto"/>
        <w:jc w:val="both"/>
        <w:rPr>
          <w:lang w:val="en-GB"/>
        </w:rPr>
      </w:pPr>
      <w:r w:rsidRPr="00345CBB">
        <w:rPr>
          <w:lang w:val="en-GB"/>
        </w:rPr>
        <w:t>The design shall foresee cooling load compensation in all occupied areas ensuring comfort environment for occupants.</w:t>
      </w:r>
    </w:p>
    <w:p w14:paraId="0955E82C" w14:textId="77777777" w:rsidR="000A1CDC" w:rsidRPr="00345CBB" w:rsidRDefault="000A1CDC" w:rsidP="000A1CDC">
      <w:pPr>
        <w:widowControl w:val="0"/>
        <w:kinsoku w:val="0"/>
        <w:overflowPunct w:val="0"/>
        <w:autoSpaceDE w:val="0"/>
        <w:autoSpaceDN w:val="0"/>
        <w:adjustRightInd w:val="0"/>
        <w:spacing w:after="120" w:line="240" w:lineRule="auto"/>
        <w:jc w:val="both"/>
        <w:rPr>
          <w:rFonts w:eastAsia="Times New Roman" w:cstheme="minorHAnsi"/>
          <w:color w:val="000000" w:themeColor="text1"/>
          <w:lang w:val="en-GB" w:eastAsia="zh-CN"/>
        </w:rPr>
      </w:pPr>
      <w:r w:rsidRPr="00345CBB">
        <w:rPr>
          <w:rFonts w:eastAsia="Times New Roman" w:cstheme="minorHAnsi"/>
          <w:color w:val="000000" w:themeColor="text1"/>
          <w:lang w:val="en-GB" w:eastAsia="zh-CN"/>
        </w:rPr>
        <w:t xml:space="preserve">Furthermore, air-conditioning shall also be provided in all information technology (IT), telecommunication and archive/library storage rooms ensuring optimal operating and storage conditions.  </w:t>
      </w:r>
    </w:p>
    <w:p w14:paraId="3FB8A55E" w14:textId="77777777" w:rsidR="000A1CDC" w:rsidRPr="00053EBC" w:rsidRDefault="000A1CDC" w:rsidP="000A1CDC">
      <w:pPr>
        <w:spacing w:line="240" w:lineRule="auto"/>
        <w:ind w:firstLine="720"/>
        <w:jc w:val="both"/>
        <w:rPr>
          <w:i/>
          <w:u w:val="single"/>
          <w:lang w:val="en-GB"/>
        </w:rPr>
      </w:pPr>
      <w:r w:rsidRPr="00053EBC">
        <w:rPr>
          <w:i/>
          <w:u w:val="single"/>
          <w:lang w:val="en-GB"/>
        </w:rPr>
        <w:lastRenderedPageBreak/>
        <w:t xml:space="preserve">Ventilation </w:t>
      </w:r>
    </w:p>
    <w:p w14:paraId="29ACE8A2" w14:textId="77777777" w:rsidR="000A1CDC" w:rsidRPr="00053EBC" w:rsidRDefault="000A1CDC" w:rsidP="000A1CDC">
      <w:pPr>
        <w:spacing w:line="240" w:lineRule="auto"/>
        <w:jc w:val="both"/>
        <w:rPr>
          <w:lang w:val="en-GB"/>
        </w:rPr>
      </w:pPr>
      <w:r w:rsidRPr="00053EBC">
        <w:rPr>
          <w:lang w:val="en-GB"/>
        </w:rPr>
        <w:t>The design shall foresee the required amount of fresh air that shall be supplied to all areas based on the occupancy and pressurisation requirements.</w:t>
      </w:r>
    </w:p>
    <w:p w14:paraId="69654E63" w14:textId="77777777" w:rsidR="000A1CDC" w:rsidRDefault="000A1CDC" w:rsidP="000A1CDC">
      <w:pPr>
        <w:spacing w:line="240" w:lineRule="auto"/>
        <w:jc w:val="both"/>
        <w:rPr>
          <w:lang w:val="en-GB"/>
        </w:rPr>
      </w:pPr>
      <w:r w:rsidRPr="00053EBC">
        <w:rPr>
          <w:lang w:val="en-GB"/>
        </w:rPr>
        <w:t>Mechanical air exhaust systems shall be foreseen in kitchens</w:t>
      </w:r>
      <w:r>
        <w:rPr>
          <w:lang w:val="en-GB"/>
        </w:rPr>
        <w:t xml:space="preserve"> and</w:t>
      </w:r>
      <w:r w:rsidRPr="00053EBC">
        <w:rPr>
          <w:lang w:val="en-GB"/>
        </w:rPr>
        <w:t xml:space="preserve"> toilets.</w:t>
      </w:r>
    </w:p>
    <w:p w14:paraId="6E7D2D5D" w14:textId="77777777" w:rsidR="000A1CDC" w:rsidRPr="00053EBC" w:rsidRDefault="000A1CDC" w:rsidP="000A1CDC">
      <w:pPr>
        <w:spacing w:line="240" w:lineRule="auto"/>
        <w:jc w:val="both"/>
        <w:rPr>
          <w:lang w:val="en-GB"/>
        </w:rPr>
      </w:pPr>
      <w:r>
        <w:rPr>
          <w:lang w:val="en-GB"/>
        </w:rPr>
        <w:t xml:space="preserve">Ventilation system and humidity control shall be provided in all storage and archive areas, in accordance with the facility technology design. </w:t>
      </w:r>
    </w:p>
    <w:p w14:paraId="53423D39" w14:textId="77777777" w:rsidR="000A1CDC" w:rsidRPr="00053EBC" w:rsidRDefault="000A1CDC" w:rsidP="000A1CDC">
      <w:pPr>
        <w:spacing w:line="240" w:lineRule="auto"/>
        <w:jc w:val="both"/>
        <w:rPr>
          <w:lang w:val="en-GB"/>
        </w:rPr>
      </w:pPr>
      <w:r w:rsidRPr="00053EBC">
        <w:rPr>
          <w:lang w:val="en-GB"/>
        </w:rPr>
        <w:t xml:space="preserve">Smoke exhaust systems shall be foreseen in accordance with the regulations applicable in the Republic of Serbia. </w:t>
      </w:r>
    </w:p>
    <w:p w14:paraId="2F33980A" w14:textId="77777777" w:rsidR="000A1CDC" w:rsidRPr="00A97D8C" w:rsidRDefault="000A1CDC" w:rsidP="000A1CDC">
      <w:pPr>
        <w:spacing w:line="240" w:lineRule="auto"/>
        <w:ind w:firstLine="720"/>
        <w:jc w:val="both"/>
        <w:rPr>
          <w:i/>
          <w:u w:val="single"/>
          <w:lang w:val="en-GB"/>
        </w:rPr>
      </w:pPr>
      <w:r w:rsidRPr="00A97D8C">
        <w:rPr>
          <w:i/>
          <w:u w:val="single"/>
          <w:lang w:val="en-GB"/>
        </w:rPr>
        <w:t>Sanitary hot water generation</w:t>
      </w:r>
    </w:p>
    <w:p w14:paraId="695C736C" w14:textId="77777777" w:rsidR="000A1CDC" w:rsidRPr="00A97D8C" w:rsidRDefault="000A1CDC" w:rsidP="000A1CDC">
      <w:pPr>
        <w:spacing w:line="240" w:lineRule="auto"/>
        <w:jc w:val="both"/>
        <w:rPr>
          <w:lang w:val="en-GB"/>
        </w:rPr>
      </w:pPr>
      <w:r w:rsidRPr="00A97D8C">
        <w:rPr>
          <w:lang w:val="en-GB"/>
        </w:rPr>
        <w:t>The design shall foresee centralised generation of sanitary hot water, as well as backup central electrical water heaters.</w:t>
      </w:r>
      <w:r>
        <w:rPr>
          <w:lang w:val="en-GB"/>
        </w:rPr>
        <w:t xml:space="preserve"> </w:t>
      </w:r>
      <w:r w:rsidRPr="005D53C8">
        <w:rPr>
          <w:lang w:val="en-GB"/>
        </w:rPr>
        <w:t>Furthermore, the design shall consider the implementation of solar water heating system.</w:t>
      </w:r>
    </w:p>
    <w:p w14:paraId="1AC4F47E" w14:textId="77777777" w:rsidR="000A1CDC" w:rsidRPr="00A97D8C" w:rsidRDefault="000A1CDC" w:rsidP="000A1CDC">
      <w:pPr>
        <w:spacing w:line="240" w:lineRule="auto"/>
        <w:ind w:firstLine="720"/>
        <w:jc w:val="both"/>
      </w:pPr>
      <w:r w:rsidRPr="00A97D8C">
        <w:rPr>
          <w:i/>
          <w:u w:val="single"/>
          <w:lang w:val="en-GB"/>
        </w:rPr>
        <w:t>Clean Agent Fire Suppression System</w:t>
      </w:r>
      <w:r w:rsidRPr="00A97D8C" w:rsidDel="002F21F6">
        <w:rPr>
          <w:i/>
          <w:u w:val="single"/>
          <w:lang w:val="en-GB"/>
        </w:rPr>
        <w:t xml:space="preserve"> </w:t>
      </w:r>
    </w:p>
    <w:p w14:paraId="10E43BBA" w14:textId="77777777" w:rsidR="000A1CDC" w:rsidRPr="00A97D8C" w:rsidRDefault="000A1CDC" w:rsidP="000A1CDC">
      <w:pPr>
        <w:spacing w:line="240" w:lineRule="auto"/>
        <w:jc w:val="both"/>
        <w:rPr>
          <w:lang w:val="en-GB"/>
        </w:rPr>
      </w:pPr>
      <w:r w:rsidRPr="00A97D8C">
        <w:rPr>
          <w:rFonts w:eastAsia="Times New Roman" w:cstheme="minorHAnsi"/>
          <w:color w:val="000000"/>
          <w:lang w:val="en-GB" w:eastAsia="zh-CN"/>
        </w:rPr>
        <w:t>The design shall foresee clean agent fire suppression system</w:t>
      </w:r>
      <w:r w:rsidRPr="00A97D8C" w:rsidDel="002F21F6">
        <w:rPr>
          <w:rFonts w:eastAsia="Times New Roman" w:cstheme="minorHAnsi"/>
          <w:color w:val="000000"/>
          <w:lang w:val="en-GB" w:eastAsia="zh-CN"/>
        </w:rPr>
        <w:t xml:space="preserve"> </w:t>
      </w:r>
      <w:r w:rsidRPr="00A97D8C">
        <w:rPr>
          <w:rFonts w:eastAsia="Times New Roman" w:cstheme="minorHAnsi"/>
          <w:color w:val="000000"/>
          <w:lang w:val="en-GB" w:eastAsia="zh-CN"/>
        </w:rPr>
        <w:t xml:space="preserve">for all areas containing electrical/IT equipment, as well as valuable archive/library material </w:t>
      </w:r>
      <w:r w:rsidRPr="00A97D8C">
        <w:rPr>
          <w:lang w:val="en-GB"/>
        </w:rPr>
        <w:t xml:space="preserve">in accordance with the regulations applicable in the Republic of Serbia. </w:t>
      </w:r>
    </w:p>
    <w:p w14:paraId="1ED3F9A8" w14:textId="77777777" w:rsidR="000A1CDC" w:rsidRPr="00E97176" w:rsidRDefault="000A1CDC" w:rsidP="000A1CDC">
      <w:pPr>
        <w:spacing w:line="240" w:lineRule="auto"/>
        <w:ind w:firstLine="720"/>
        <w:jc w:val="both"/>
        <w:rPr>
          <w:i/>
          <w:u w:val="single"/>
          <w:lang w:val="en-GB"/>
        </w:rPr>
      </w:pPr>
      <w:r w:rsidRPr="00E97176">
        <w:rPr>
          <w:i/>
          <w:u w:val="single"/>
          <w:lang w:val="en-GB"/>
        </w:rPr>
        <w:t xml:space="preserve">Elevators </w:t>
      </w:r>
    </w:p>
    <w:p w14:paraId="451D6684" w14:textId="77777777" w:rsidR="000A1CDC" w:rsidRPr="00E97176" w:rsidRDefault="000A1CDC" w:rsidP="000A1CDC">
      <w:pPr>
        <w:spacing w:line="240" w:lineRule="auto"/>
        <w:jc w:val="both"/>
        <w:rPr>
          <w:lang w:val="en-GB"/>
        </w:rPr>
      </w:pPr>
      <w:r w:rsidRPr="00E97176">
        <w:rPr>
          <w:lang w:val="en-GB"/>
        </w:rPr>
        <w:t>The facility is equipped with four elevators, out of which two are the main ones and operational. The two non-operational, auxiliary, elevators date from the time the facility was constructed and haven’t been reconstructed since.</w:t>
      </w:r>
    </w:p>
    <w:p w14:paraId="13F2B08B" w14:textId="77777777" w:rsidR="000A1CDC" w:rsidRPr="00E97176" w:rsidRDefault="000A1CDC" w:rsidP="000A1CDC">
      <w:pPr>
        <w:spacing w:line="240" w:lineRule="auto"/>
        <w:jc w:val="both"/>
        <w:rPr>
          <w:lang w:val="en-GB"/>
        </w:rPr>
      </w:pPr>
      <w:r w:rsidRPr="00E97176">
        <w:rPr>
          <w:lang w:val="en-GB"/>
        </w:rPr>
        <w:t>The design shall foresee reconstruction of all four elevators. If possible, the two auxiliary elevators sh</w:t>
      </w:r>
      <w:r>
        <w:rPr>
          <w:lang w:val="en-GB"/>
        </w:rPr>
        <w:t xml:space="preserve">all </w:t>
      </w:r>
      <w:r w:rsidRPr="00E97176">
        <w:rPr>
          <w:lang w:val="en-GB"/>
        </w:rPr>
        <w:t>be preserved and restored to its original state</w:t>
      </w:r>
      <w:r>
        <w:rPr>
          <w:lang w:val="en-GB"/>
        </w:rPr>
        <w:t xml:space="preserve"> but only if such restoration can meet all applicable safety requirements</w:t>
      </w:r>
      <w:r w:rsidRPr="00E97176">
        <w:rPr>
          <w:lang w:val="en-GB"/>
        </w:rPr>
        <w:t xml:space="preserve">. </w:t>
      </w:r>
    </w:p>
    <w:p w14:paraId="606B8F1F" w14:textId="77777777" w:rsidR="000A1CDC" w:rsidRPr="007264BF" w:rsidRDefault="000A1CDC" w:rsidP="000A1CDC">
      <w:pPr>
        <w:spacing w:line="240" w:lineRule="auto"/>
        <w:ind w:firstLine="720"/>
        <w:jc w:val="both"/>
        <w:rPr>
          <w:i/>
          <w:u w:val="single"/>
          <w:lang w:val="en-GB"/>
        </w:rPr>
      </w:pPr>
      <w:r w:rsidRPr="007264BF">
        <w:rPr>
          <w:i/>
          <w:u w:val="single"/>
          <w:lang w:val="en-GB"/>
        </w:rPr>
        <w:t>Diesel generator</w:t>
      </w:r>
    </w:p>
    <w:p w14:paraId="195E952B" w14:textId="77777777" w:rsidR="000A1CDC" w:rsidRPr="007264BF" w:rsidRDefault="000A1CDC" w:rsidP="000A1CDC">
      <w:pPr>
        <w:spacing w:line="240" w:lineRule="auto"/>
        <w:jc w:val="both"/>
        <w:rPr>
          <w:lang w:val="en-GB"/>
        </w:rPr>
      </w:pPr>
      <w:r w:rsidRPr="007264BF">
        <w:rPr>
          <w:lang w:val="en-GB"/>
        </w:rPr>
        <w:t>The design shall foresee diesel generator with fuel storage and transport system in accordance with electrical design and the regulations applicable in the Republic of Serbia.</w:t>
      </w:r>
    </w:p>
    <w:p w14:paraId="5C8D6497" w14:textId="77777777" w:rsidR="000A1CDC" w:rsidRPr="007264BF" w:rsidRDefault="000A1CDC" w:rsidP="000A1CDC">
      <w:pPr>
        <w:spacing w:line="240" w:lineRule="auto"/>
        <w:jc w:val="both"/>
        <w:rPr>
          <w:lang w:val="en-GB"/>
        </w:rPr>
      </w:pPr>
      <w:r w:rsidRPr="007264BF">
        <w:rPr>
          <w:lang w:val="en-GB"/>
        </w:rPr>
        <w:t xml:space="preserve">Furthermore, diesel generator smoke exhaust system shall be foreseen accordingly. </w:t>
      </w:r>
    </w:p>
    <w:p w14:paraId="3758EA1E" w14:textId="77777777" w:rsidR="000A1CDC" w:rsidRPr="00AC4723" w:rsidRDefault="000A1CDC" w:rsidP="008E3C0E">
      <w:pPr>
        <w:pStyle w:val="Heading2NEW"/>
        <w:spacing w:before="0" w:after="120" w:afterAutospacing="0" w:line="240" w:lineRule="auto"/>
      </w:pPr>
      <w:r w:rsidRPr="00AC4723">
        <w:t>4.3.7 Technology</w:t>
      </w:r>
    </w:p>
    <w:p w14:paraId="691A6500" w14:textId="77777777" w:rsidR="000A1CDC" w:rsidRPr="00A82CE6" w:rsidRDefault="000A1CDC" w:rsidP="000A1CDC">
      <w:pPr>
        <w:spacing w:after="120" w:line="240" w:lineRule="auto"/>
        <w:jc w:val="both"/>
        <w:rPr>
          <w:rFonts w:eastAsia="Times New Roman" w:cstheme="minorHAnsi"/>
          <w:kern w:val="28"/>
          <w:lang w:val="en-GB"/>
        </w:rPr>
      </w:pPr>
      <w:r w:rsidRPr="00A82CE6">
        <w:rPr>
          <w:rFonts w:eastAsia="Times New Roman" w:cstheme="minorHAnsi"/>
          <w:kern w:val="28"/>
          <w:lang w:val="en-GB"/>
        </w:rPr>
        <w:t xml:space="preserve">The design shall foresee improvements of the existing technology of the facility, especially in terms of storage of valuable archive and art collections in accordance with the laws, </w:t>
      </w:r>
      <w:r w:rsidRPr="00A82CE6">
        <w:rPr>
          <w:rFonts w:eastAsia="Calibri" w:cstheme="minorHAnsi"/>
          <w:lang w:val="en-GB"/>
        </w:rPr>
        <w:t>regulations and standards applicable in the Republic of Serbia.</w:t>
      </w:r>
      <w:r w:rsidRPr="00A82CE6">
        <w:rPr>
          <w:rFonts w:eastAsia="Times New Roman" w:cstheme="minorHAnsi"/>
          <w:kern w:val="28"/>
          <w:lang w:val="en-GB"/>
        </w:rPr>
        <w:t xml:space="preserve"> </w:t>
      </w:r>
    </w:p>
    <w:p w14:paraId="34A1A49E" w14:textId="77777777" w:rsidR="000A1CDC" w:rsidRPr="00A82CE6" w:rsidRDefault="000A1CDC" w:rsidP="000A1CDC">
      <w:pPr>
        <w:spacing w:after="120" w:line="240" w:lineRule="auto"/>
        <w:jc w:val="both"/>
        <w:rPr>
          <w:rFonts w:eastAsia="Times New Roman" w:cstheme="minorHAnsi"/>
          <w:kern w:val="28"/>
          <w:lang w:val="en-GB"/>
        </w:rPr>
      </w:pPr>
      <w:r w:rsidRPr="00A82CE6">
        <w:rPr>
          <w:rFonts w:eastAsia="Times New Roman" w:cstheme="minorHAnsi"/>
          <w:kern w:val="28"/>
          <w:lang w:val="en-GB"/>
        </w:rPr>
        <w:t>The design shall define the requirements for an improved functional organisation of the facility</w:t>
      </w:r>
      <w:r>
        <w:rPr>
          <w:rFonts w:eastAsia="Times New Roman" w:cstheme="minorHAnsi"/>
          <w:kern w:val="28"/>
          <w:lang w:val="en-GB"/>
        </w:rPr>
        <w:t xml:space="preserve">, namely of </w:t>
      </w:r>
      <w:r w:rsidRPr="00A82CE6">
        <w:rPr>
          <w:rFonts w:eastAsia="Times New Roman" w:cstheme="minorHAnsi"/>
          <w:kern w:val="28"/>
          <w:lang w:val="en-GB"/>
        </w:rPr>
        <w:t xml:space="preserve">the Archive and the Library areas. Furthermore, the design shall include specific requirements for this type of facility that shall be taken into consideration when preparing the other parts of the design, e.g. power electrical and mechanical installations.  </w:t>
      </w:r>
    </w:p>
    <w:p w14:paraId="3834FF4A" w14:textId="5B54C4FD" w:rsidR="000A1CDC" w:rsidRDefault="000A1CDC" w:rsidP="000A1CDC">
      <w:pPr>
        <w:spacing w:after="120" w:line="240" w:lineRule="auto"/>
        <w:jc w:val="both"/>
        <w:rPr>
          <w:rFonts w:eastAsia="Times New Roman" w:cstheme="minorHAnsi"/>
          <w:kern w:val="28"/>
          <w:lang w:val="en-GB"/>
        </w:rPr>
      </w:pPr>
      <w:r w:rsidRPr="00A82CE6">
        <w:rPr>
          <w:rFonts w:eastAsia="Times New Roman" w:cstheme="minorHAnsi"/>
          <w:kern w:val="28"/>
          <w:lang w:val="en-GB"/>
        </w:rPr>
        <w:t xml:space="preserve">Considering its importance, the technology design shall be included through all design stages, starting from the </w:t>
      </w:r>
      <w:r>
        <w:rPr>
          <w:rFonts w:eastAsia="Times New Roman" w:cstheme="minorHAnsi"/>
          <w:kern w:val="28"/>
          <w:lang w:val="en-GB"/>
        </w:rPr>
        <w:t>Concept Design</w:t>
      </w:r>
      <w:r w:rsidRPr="00A82CE6">
        <w:rPr>
          <w:rFonts w:eastAsia="Times New Roman" w:cstheme="minorHAnsi"/>
          <w:kern w:val="28"/>
          <w:lang w:val="en-GB"/>
        </w:rPr>
        <w:t>.</w:t>
      </w:r>
    </w:p>
    <w:p w14:paraId="5E15F400" w14:textId="0B3E98E4" w:rsidR="004A0E6C" w:rsidRDefault="004A0E6C" w:rsidP="000A1CDC">
      <w:pPr>
        <w:spacing w:after="120" w:line="240" w:lineRule="auto"/>
        <w:jc w:val="both"/>
        <w:rPr>
          <w:rFonts w:eastAsia="Times New Roman" w:cstheme="minorHAnsi"/>
          <w:kern w:val="28"/>
          <w:lang w:val="en-GB"/>
        </w:rPr>
      </w:pPr>
    </w:p>
    <w:p w14:paraId="7B7C2416" w14:textId="64816836" w:rsidR="004A0E6C" w:rsidRDefault="004A0E6C" w:rsidP="000A1CDC">
      <w:pPr>
        <w:spacing w:after="120" w:line="240" w:lineRule="auto"/>
        <w:jc w:val="both"/>
        <w:rPr>
          <w:rFonts w:eastAsia="Times New Roman" w:cstheme="minorHAnsi"/>
          <w:kern w:val="28"/>
          <w:lang w:val="en-GB"/>
        </w:rPr>
      </w:pPr>
    </w:p>
    <w:p w14:paraId="5387C226" w14:textId="77777777" w:rsidR="004A0E6C" w:rsidRPr="00A82CE6" w:rsidRDefault="004A0E6C" w:rsidP="000A1CDC">
      <w:pPr>
        <w:spacing w:after="120" w:line="240" w:lineRule="auto"/>
        <w:jc w:val="both"/>
        <w:rPr>
          <w:rFonts w:eastAsia="Times New Roman" w:cstheme="minorHAnsi"/>
          <w:kern w:val="28"/>
          <w:lang w:val="en-GB"/>
        </w:rPr>
      </w:pPr>
    </w:p>
    <w:p w14:paraId="64329512" w14:textId="77777777" w:rsidR="000A1CDC" w:rsidRPr="008E3C0E" w:rsidRDefault="000A1CDC" w:rsidP="008E3C0E">
      <w:pPr>
        <w:pStyle w:val="Heading2NEW"/>
        <w:spacing w:before="0" w:after="120" w:afterAutospacing="0" w:line="240" w:lineRule="auto"/>
        <w:rPr>
          <w:b w:val="0"/>
        </w:rPr>
      </w:pPr>
      <w:r w:rsidRPr="008E3C0E">
        <w:lastRenderedPageBreak/>
        <w:t>4.3.8 Preparatory works</w:t>
      </w:r>
    </w:p>
    <w:p w14:paraId="038DAF8E" w14:textId="77777777" w:rsidR="000A1CDC" w:rsidRPr="008E3C0E" w:rsidRDefault="000A1CDC" w:rsidP="008E3C0E">
      <w:pPr>
        <w:spacing w:after="120" w:line="240" w:lineRule="auto"/>
        <w:jc w:val="both"/>
        <w:rPr>
          <w:rFonts w:eastAsia="Times New Roman"/>
          <w:b/>
          <w:i/>
          <w:kern w:val="28"/>
        </w:rPr>
      </w:pPr>
      <w:bookmarkStart w:id="84" w:name="_Hlk529454773"/>
      <w:bookmarkStart w:id="85" w:name="_Hlk532903467"/>
      <w:r w:rsidRPr="008E3C0E">
        <w:rPr>
          <w:rFonts w:eastAsia="Times New Roman" w:cstheme="minorHAnsi"/>
          <w:kern w:val="28"/>
          <w:lang w:val="en-GB"/>
        </w:rPr>
        <w:t xml:space="preserve">The design shall foresee all preparatory works, including demolition, dismounting, rubble removal and relocation of infrastructural lines. Additionally, the design shall include a detailed plan of activities related to a phased implementation of works including temporary relocation of the Academy departments in the area with appropriate protection where needed. </w:t>
      </w:r>
    </w:p>
    <w:p w14:paraId="6D949028" w14:textId="77777777" w:rsidR="000A1CDC" w:rsidRPr="0008376C" w:rsidRDefault="000A1CDC" w:rsidP="008E3C0E">
      <w:pPr>
        <w:pStyle w:val="Heading2NEW"/>
        <w:spacing w:before="0" w:after="120" w:afterAutospacing="0" w:line="240" w:lineRule="auto"/>
      </w:pPr>
      <w:r w:rsidRPr="0008376C">
        <w:t>4.4 Deliverables and deadlines</w:t>
      </w:r>
    </w:p>
    <w:bookmarkEnd w:id="84"/>
    <w:p w14:paraId="776B49DC" w14:textId="77777777" w:rsidR="000A1CDC" w:rsidRDefault="000A1CDC" w:rsidP="000A1CDC">
      <w:pPr>
        <w:spacing w:after="120" w:line="240" w:lineRule="auto"/>
        <w:jc w:val="both"/>
        <w:rPr>
          <w:rFonts w:eastAsia="Calibri" w:cstheme="minorHAnsi"/>
          <w:color w:val="000000" w:themeColor="text1"/>
          <w:lang w:val="en-GB"/>
        </w:rPr>
      </w:pPr>
      <w:r w:rsidRPr="0008376C">
        <w:rPr>
          <w:rFonts w:eastAsia="Calibri" w:cstheme="minorHAnsi"/>
          <w:color w:val="000000" w:themeColor="text1"/>
          <w:lang w:val="en-GB"/>
        </w:rPr>
        <w:t>The Selected Bidder shall be responsible to prepare and submit the bellow mentioned documentation pursuant to the following timetable:</w:t>
      </w:r>
    </w:p>
    <w:tbl>
      <w:tblPr>
        <w:tblpPr w:leftFromText="180" w:rightFromText="180" w:vertAnchor="text" w:horzAnchor="margin" w:tblpY="228"/>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7"/>
        <w:gridCol w:w="4394"/>
        <w:gridCol w:w="3402"/>
      </w:tblGrid>
      <w:tr w:rsidR="000A1CDC" w:rsidRPr="00662FC1" w14:paraId="27E4EB13" w14:textId="77777777" w:rsidTr="00593167">
        <w:trPr>
          <w:trHeight w:val="274"/>
        </w:trPr>
        <w:tc>
          <w:tcPr>
            <w:tcW w:w="846" w:type="dxa"/>
            <w:tcBorders>
              <w:bottom w:val="thinThickSmallGap" w:sz="12" w:space="0" w:color="auto"/>
            </w:tcBorders>
            <w:shd w:val="clear" w:color="auto" w:fill="auto"/>
            <w:vAlign w:val="center"/>
          </w:tcPr>
          <w:p w14:paraId="69FD7C86" w14:textId="77777777" w:rsidR="000A1CDC" w:rsidRPr="00662FC1" w:rsidRDefault="000A1CDC" w:rsidP="00593167">
            <w:pPr>
              <w:spacing w:after="120" w:line="240" w:lineRule="auto"/>
              <w:rPr>
                <w:rFonts w:eastAsia="Calibri" w:cstheme="minorHAnsi"/>
                <w:b/>
                <w:color w:val="000000" w:themeColor="text1"/>
                <w:lang w:val="en-GB"/>
              </w:rPr>
            </w:pPr>
            <w:r>
              <w:rPr>
                <w:rFonts w:eastAsia="Calibri" w:cstheme="minorHAnsi"/>
                <w:b/>
                <w:color w:val="000000" w:themeColor="text1"/>
                <w:lang w:val="en-GB"/>
              </w:rPr>
              <w:t>Phase</w:t>
            </w:r>
          </w:p>
        </w:tc>
        <w:tc>
          <w:tcPr>
            <w:tcW w:w="567" w:type="dxa"/>
            <w:tcBorders>
              <w:bottom w:val="thinThickSmallGap" w:sz="12" w:space="0" w:color="auto"/>
            </w:tcBorders>
            <w:shd w:val="clear" w:color="auto" w:fill="auto"/>
            <w:vAlign w:val="center"/>
          </w:tcPr>
          <w:p w14:paraId="3C9F0768" w14:textId="77777777" w:rsidR="000A1CDC" w:rsidRPr="00662FC1" w:rsidRDefault="000A1CDC" w:rsidP="00593167">
            <w:pPr>
              <w:spacing w:after="120" w:line="240" w:lineRule="auto"/>
              <w:jc w:val="center"/>
              <w:rPr>
                <w:rFonts w:eastAsia="Calibri" w:cstheme="minorHAnsi"/>
                <w:b/>
                <w:color w:val="000000" w:themeColor="text1"/>
                <w:lang w:val="en-GB"/>
              </w:rPr>
            </w:pPr>
            <w:r w:rsidRPr="00662FC1">
              <w:rPr>
                <w:rFonts w:eastAsia="Calibri" w:cstheme="minorHAnsi"/>
                <w:b/>
                <w:color w:val="000000" w:themeColor="text1"/>
                <w:lang w:val="en-GB"/>
              </w:rPr>
              <w:t>No.</w:t>
            </w:r>
          </w:p>
        </w:tc>
        <w:tc>
          <w:tcPr>
            <w:tcW w:w="4394" w:type="dxa"/>
            <w:tcBorders>
              <w:bottom w:val="thinThickSmallGap" w:sz="12" w:space="0" w:color="auto"/>
            </w:tcBorders>
            <w:shd w:val="clear" w:color="auto" w:fill="auto"/>
            <w:vAlign w:val="center"/>
          </w:tcPr>
          <w:p w14:paraId="3BEBFBBF" w14:textId="77777777" w:rsidR="000A1CDC" w:rsidRPr="00662FC1" w:rsidRDefault="000A1CDC" w:rsidP="00593167">
            <w:pPr>
              <w:spacing w:after="120" w:line="240" w:lineRule="auto"/>
              <w:rPr>
                <w:rFonts w:eastAsia="Calibri" w:cstheme="minorHAnsi"/>
                <w:b/>
                <w:color w:val="000000" w:themeColor="text1"/>
                <w:lang w:val="en-GB"/>
              </w:rPr>
            </w:pPr>
            <w:r w:rsidRPr="00662FC1">
              <w:rPr>
                <w:rFonts w:eastAsia="Calibri" w:cstheme="minorHAnsi"/>
                <w:b/>
                <w:color w:val="000000" w:themeColor="text1"/>
                <w:lang w:val="en-GB"/>
              </w:rPr>
              <w:t>Deliverable</w:t>
            </w:r>
          </w:p>
        </w:tc>
        <w:tc>
          <w:tcPr>
            <w:tcW w:w="3402" w:type="dxa"/>
            <w:tcBorders>
              <w:bottom w:val="thinThickSmallGap" w:sz="12" w:space="0" w:color="auto"/>
            </w:tcBorders>
            <w:shd w:val="clear" w:color="auto" w:fill="auto"/>
            <w:vAlign w:val="center"/>
          </w:tcPr>
          <w:p w14:paraId="6725957E" w14:textId="77777777" w:rsidR="000A1CDC" w:rsidRPr="00662FC1" w:rsidRDefault="000A1CDC" w:rsidP="00593167">
            <w:pPr>
              <w:spacing w:after="120" w:line="240" w:lineRule="auto"/>
              <w:rPr>
                <w:rFonts w:eastAsia="Calibri" w:cstheme="minorHAnsi"/>
                <w:b/>
                <w:color w:val="000000" w:themeColor="text1"/>
                <w:lang w:val="en-GB"/>
              </w:rPr>
            </w:pPr>
            <w:r w:rsidRPr="00662FC1">
              <w:rPr>
                <w:rFonts w:eastAsia="Calibri" w:cstheme="minorHAnsi"/>
                <w:b/>
                <w:color w:val="000000" w:themeColor="text1"/>
                <w:lang w:val="en-GB"/>
              </w:rPr>
              <w:t>Deadline</w:t>
            </w:r>
          </w:p>
        </w:tc>
      </w:tr>
      <w:tr w:rsidR="000A1CDC" w:rsidRPr="00662FC1" w14:paraId="76E86B47" w14:textId="77777777" w:rsidTr="00593167">
        <w:trPr>
          <w:trHeight w:val="778"/>
        </w:trPr>
        <w:tc>
          <w:tcPr>
            <w:tcW w:w="846" w:type="dxa"/>
            <w:vMerge w:val="restart"/>
            <w:tcBorders>
              <w:top w:val="thinThickSmallGap" w:sz="12" w:space="0" w:color="auto"/>
              <w:left w:val="single" w:sz="4" w:space="0" w:color="auto"/>
              <w:right w:val="single" w:sz="4" w:space="0" w:color="auto"/>
            </w:tcBorders>
            <w:vAlign w:val="center"/>
          </w:tcPr>
          <w:p w14:paraId="141B0BC0" w14:textId="77777777" w:rsidR="000A1CDC" w:rsidRPr="00662FC1" w:rsidRDefault="000A1CDC" w:rsidP="00593167">
            <w:pPr>
              <w:spacing w:after="120" w:line="240" w:lineRule="auto"/>
              <w:jc w:val="center"/>
              <w:rPr>
                <w:rFonts w:eastAsia="Calibri" w:cstheme="minorHAnsi"/>
                <w:color w:val="000000" w:themeColor="text1"/>
                <w:lang w:val="en-GB"/>
              </w:rPr>
            </w:pPr>
            <w:r>
              <w:rPr>
                <w:rFonts w:eastAsia="Calibri" w:cstheme="minorHAnsi"/>
                <w:color w:val="000000" w:themeColor="text1"/>
                <w:lang w:val="en-GB"/>
              </w:rPr>
              <w:t>0</w:t>
            </w:r>
          </w:p>
        </w:tc>
        <w:tc>
          <w:tcPr>
            <w:tcW w:w="567" w:type="dxa"/>
            <w:tcBorders>
              <w:top w:val="thinThickSmallGap" w:sz="12" w:space="0" w:color="auto"/>
              <w:left w:val="single" w:sz="4" w:space="0" w:color="auto"/>
              <w:bottom w:val="single" w:sz="4" w:space="0" w:color="auto"/>
              <w:right w:val="single" w:sz="4" w:space="0" w:color="auto"/>
            </w:tcBorders>
            <w:vAlign w:val="center"/>
          </w:tcPr>
          <w:p w14:paraId="6C9E820A" w14:textId="77777777" w:rsidR="000A1CDC" w:rsidRPr="00425E01"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thinThickSmallGap" w:sz="12" w:space="0" w:color="auto"/>
              <w:left w:val="single" w:sz="4" w:space="0" w:color="auto"/>
              <w:bottom w:val="single" w:sz="4" w:space="0" w:color="auto"/>
              <w:right w:val="single" w:sz="4" w:space="0" w:color="auto"/>
            </w:tcBorders>
          </w:tcPr>
          <w:p w14:paraId="17EFA9CE" w14:textId="77777777" w:rsidR="000A1CDC" w:rsidRPr="00425E01" w:rsidRDefault="000A1CDC" w:rsidP="00593167">
            <w:pPr>
              <w:spacing w:after="0" w:line="276" w:lineRule="auto"/>
              <w:rPr>
                <w:rFonts w:eastAsia="Calibri" w:cstheme="minorHAnsi"/>
                <w:color w:val="000000" w:themeColor="text1"/>
                <w:lang w:val="en-GB"/>
              </w:rPr>
            </w:pPr>
            <w:r w:rsidRPr="00425E01">
              <w:rPr>
                <w:rFonts w:eastAsia="Calibri" w:cstheme="minorHAnsi"/>
                <w:color w:val="000000" w:themeColor="text1"/>
                <w:lang w:val="en-GB"/>
              </w:rPr>
              <w:t xml:space="preserve">Cadastre-Topographic Plan </w:t>
            </w:r>
          </w:p>
          <w:p w14:paraId="6051F42A" w14:textId="77777777" w:rsidR="000A1CDC" w:rsidRPr="00425E01" w:rsidDel="002455CB" w:rsidRDefault="000A1CDC" w:rsidP="00593167">
            <w:pPr>
              <w:spacing w:line="276" w:lineRule="auto"/>
              <w:rPr>
                <w:rFonts w:eastAsia="Calibri" w:cstheme="minorHAnsi"/>
                <w:i/>
                <w:color w:val="000000" w:themeColor="text1"/>
                <w:lang w:val="sr-Latn-RS"/>
              </w:rPr>
            </w:pPr>
            <w:r w:rsidRPr="00425E01">
              <w:rPr>
                <w:rFonts w:eastAsia="Calibri" w:cstheme="minorHAnsi"/>
                <w:color w:val="000000" w:themeColor="text1"/>
                <w:lang w:val="en-GB"/>
              </w:rPr>
              <w:t>(“</w:t>
            </w:r>
            <w:r w:rsidRPr="00425E01">
              <w:rPr>
                <w:rFonts w:eastAsia="Calibri" w:cstheme="minorHAnsi"/>
                <w:i/>
                <w:color w:val="000000" w:themeColor="text1"/>
                <w:lang w:val="sr-Latn-RS"/>
              </w:rPr>
              <w:t xml:space="preserve">Katastarsko topografski </w:t>
            </w:r>
            <w:proofErr w:type="gramStart"/>
            <w:r w:rsidRPr="00425E01">
              <w:rPr>
                <w:rFonts w:eastAsia="Calibri" w:cstheme="minorHAnsi"/>
                <w:i/>
                <w:color w:val="000000" w:themeColor="text1"/>
                <w:lang w:val="sr-Latn-RS"/>
              </w:rPr>
              <w:t>plan“</w:t>
            </w:r>
            <w:proofErr w:type="gramEnd"/>
            <w:r w:rsidRPr="00425E01">
              <w:rPr>
                <w:rFonts w:eastAsia="Calibri" w:cstheme="minorHAnsi"/>
                <w:i/>
                <w:color w:val="000000" w:themeColor="text1"/>
                <w:lang w:val="sr-Latn-RS"/>
              </w:rPr>
              <w:t>)</w:t>
            </w:r>
          </w:p>
        </w:tc>
        <w:tc>
          <w:tcPr>
            <w:tcW w:w="3402" w:type="dxa"/>
            <w:tcBorders>
              <w:top w:val="thinThickSmallGap" w:sz="12" w:space="0" w:color="auto"/>
              <w:left w:val="single" w:sz="4" w:space="0" w:color="auto"/>
              <w:bottom w:val="single" w:sz="4" w:space="0" w:color="auto"/>
              <w:right w:val="single" w:sz="4" w:space="0" w:color="auto"/>
            </w:tcBorders>
            <w:vAlign w:val="center"/>
          </w:tcPr>
          <w:p w14:paraId="4310CF2B" w14:textId="77777777" w:rsidR="000A1CDC" w:rsidRPr="00425E01" w:rsidDel="002455CB" w:rsidRDefault="000A1CDC" w:rsidP="00593167">
            <w:pPr>
              <w:spacing w:after="120" w:line="240" w:lineRule="auto"/>
              <w:rPr>
                <w:rFonts w:eastAsia="Calibri" w:cstheme="minorHAnsi"/>
                <w:color w:val="000000" w:themeColor="text1"/>
                <w:lang w:val="en-GB"/>
              </w:rPr>
            </w:pPr>
            <w:r w:rsidRPr="00425E01">
              <w:rPr>
                <w:rFonts w:eastAsia="Calibri" w:cstheme="minorHAnsi"/>
                <w:color w:val="000000" w:themeColor="text1"/>
                <w:lang w:val="sr-Cyrl-RS"/>
              </w:rPr>
              <w:t>15</w:t>
            </w:r>
            <w:r w:rsidRPr="00425E01">
              <w:rPr>
                <w:rFonts w:eastAsia="Calibri" w:cstheme="minorHAnsi"/>
                <w:color w:val="000000" w:themeColor="text1"/>
                <w:lang w:val="en-GB"/>
              </w:rPr>
              <w:t xml:space="preserve"> days from the Contract start date</w:t>
            </w:r>
          </w:p>
        </w:tc>
      </w:tr>
      <w:tr w:rsidR="000A1CDC" w:rsidRPr="00662FC1" w14:paraId="6316C8F7" w14:textId="77777777" w:rsidTr="00593167">
        <w:trPr>
          <w:trHeight w:val="778"/>
        </w:trPr>
        <w:tc>
          <w:tcPr>
            <w:tcW w:w="846" w:type="dxa"/>
            <w:vMerge/>
            <w:tcBorders>
              <w:left w:val="single" w:sz="4" w:space="0" w:color="auto"/>
              <w:right w:val="single" w:sz="4" w:space="0" w:color="auto"/>
            </w:tcBorders>
          </w:tcPr>
          <w:p w14:paraId="4D6867A5" w14:textId="77777777" w:rsidR="000A1CDC" w:rsidRPr="00662FC1" w:rsidRDefault="000A1CDC" w:rsidP="00593167">
            <w:pPr>
              <w:spacing w:after="120" w:line="240" w:lineRule="auto"/>
              <w:jc w:val="both"/>
              <w:rPr>
                <w:rFonts w:eastAsia="Calibri" w:cstheme="minorHAnsi"/>
                <w:color w:val="000000" w:themeColor="text1"/>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14:paraId="395D11AA" w14:textId="77777777" w:rsidR="000A1CDC" w:rsidRPr="00425E01"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single" w:sz="4" w:space="0" w:color="auto"/>
              <w:left w:val="single" w:sz="4" w:space="0" w:color="auto"/>
              <w:bottom w:val="single" w:sz="4" w:space="0" w:color="auto"/>
              <w:right w:val="single" w:sz="4" w:space="0" w:color="auto"/>
            </w:tcBorders>
          </w:tcPr>
          <w:p w14:paraId="427B6FBD" w14:textId="77777777" w:rsidR="000A1CDC" w:rsidRPr="00425E01" w:rsidRDefault="000A1CDC" w:rsidP="00593167">
            <w:pPr>
              <w:spacing w:after="0" w:line="276" w:lineRule="auto"/>
              <w:rPr>
                <w:rFonts w:eastAsia="Calibri" w:cstheme="minorHAnsi"/>
                <w:color w:val="000000" w:themeColor="text1"/>
                <w:lang w:val="en-GB"/>
              </w:rPr>
            </w:pPr>
            <w:r w:rsidRPr="00425E01">
              <w:rPr>
                <w:rFonts w:eastAsia="Calibri" w:cstheme="minorHAnsi"/>
                <w:color w:val="000000" w:themeColor="text1"/>
                <w:lang w:val="en-GB"/>
              </w:rPr>
              <w:t>Geotechnical Study</w:t>
            </w:r>
          </w:p>
          <w:p w14:paraId="147A7C5B" w14:textId="77777777" w:rsidR="000A1CDC" w:rsidRPr="00425E01" w:rsidRDefault="000A1CDC" w:rsidP="00593167">
            <w:pPr>
              <w:spacing w:line="276" w:lineRule="auto"/>
              <w:rPr>
                <w:rFonts w:eastAsia="Calibri" w:cstheme="minorHAnsi"/>
                <w:i/>
                <w:color w:val="000000" w:themeColor="text1"/>
                <w:lang w:val="sr-Latn-RS"/>
              </w:rPr>
            </w:pPr>
            <w:r w:rsidRPr="00425E01">
              <w:rPr>
                <w:rFonts w:eastAsia="Calibri" w:cstheme="minorHAnsi"/>
                <w:color w:val="000000" w:themeColor="text1"/>
                <w:lang w:val="en-GB"/>
              </w:rPr>
              <w:t>(“</w:t>
            </w:r>
            <w:r w:rsidRPr="00425E01">
              <w:rPr>
                <w:rFonts w:eastAsia="Calibri" w:cstheme="minorHAnsi"/>
                <w:i/>
                <w:color w:val="000000" w:themeColor="text1"/>
                <w:lang w:val="sr-Latn-RS"/>
              </w:rPr>
              <w:t xml:space="preserve">Elaborat o geotehnickim </w:t>
            </w:r>
            <w:proofErr w:type="gramStart"/>
            <w:r w:rsidRPr="00425E01">
              <w:rPr>
                <w:rFonts w:eastAsia="Calibri" w:cstheme="minorHAnsi"/>
                <w:i/>
                <w:color w:val="000000" w:themeColor="text1"/>
                <w:lang w:val="sr-Latn-RS"/>
              </w:rPr>
              <w:t>uslovima“</w:t>
            </w:r>
            <w:proofErr w:type="gramEnd"/>
            <w:r w:rsidRPr="00425E01">
              <w:rPr>
                <w:rFonts w:eastAsia="Calibri" w:cstheme="minorHAnsi"/>
                <w:i/>
                <w:color w:val="000000" w:themeColor="text1"/>
                <w:lang w:val="sr-Latn-RS"/>
              </w:rPr>
              <w:t>)</w:t>
            </w:r>
          </w:p>
        </w:tc>
        <w:tc>
          <w:tcPr>
            <w:tcW w:w="3402" w:type="dxa"/>
            <w:tcBorders>
              <w:top w:val="single" w:sz="4" w:space="0" w:color="auto"/>
              <w:left w:val="single" w:sz="4" w:space="0" w:color="auto"/>
              <w:bottom w:val="single" w:sz="4" w:space="0" w:color="auto"/>
              <w:right w:val="single" w:sz="4" w:space="0" w:color="auto"/>
            </w:tcBorders>
            <w:vAlign w:val="center"/>
          </w:tcPr>
          <w:p w14:paraId="3A01689B" w14:textId="77777777" w:rsidR="000A1CDC" w:rsidRPr="00425E01" w:rsidRDefault="000A1CDC" w:rsidP="00593167">
            <w:pPr>
              <w:spacing w:after="120" w:line="240" w:lineRule="auto"/>
              <w:rPr>
                <w:rFonts w:eastAsia="Calibri" w:cstheme="minorHAnsi"/>
                <w:color w:val="000000" w:themeColor="text1"/>
                <w:lang w:val="sr-Cyrl-RS"/>
              </w:rPr>
            </w:pPr>
            <w:r w:rsidRPr="00425E01">
              <w:rPr>
                <w:rFonts w:eastAsia="Calibri" w:cstheme="minorHAnsi"/>
                <w:color w:val="000000" w:themeColor="text1"/>
                <w:lang w:val="sr-Cyrl-RS"/>
              </w:rPr>
              <w:t xml:space="preserve">45 </w:t>
            </w:r>
            <w:r w:rsidRPr="00425E01">
              <w:rPr>
                <w:rFonts w:eastAsia="Calibri" w:cstheme="minorHAnsi"/>
                <w:color w:val="000000" w:themeColor="text1"/>
                <w:lang w:val="en-GB"/>
              </w:rPr>
              <w:t>days from the Contract start date</w:t>
            </w:r>
          </w:p>
        </w:tc>
      </w:tr>
      <w:tr w:rsidR="000A1CDC" w:rsidRPr="00662FC1" w14:paraId="0237909F" w14:textId="77777777" w:rsidTr="00593167">
        <w:trPr>
          <w:trHeight w:val="778"/>
        </w:trPr>
        <w:tc>
          <w:tcPr>
            <w:tcW w:w="846" w:type="dxa"/>
            <w:vMerge/>
            <w:tcBorders>
              <w:left w:val="single" w:sz="4" w:space="0" w:color="auto"/>
              <w:right w:val="single" w:sz="4" w:space="0" w:color="auto"/>
            </w:tcBorders>
          </w:tcPr>
          <w:p w14:paraId="7C289095" w14:textId="77777777" w:rsidR="000A1CDC" w:rsidRPr="00662FC1" w:rsidRDefault="000A1CDC" w:rsidP="00593167">
            <w:pPr>
              <w:spacing w:after="120" w:line="240" w:lineRule="auto"/>
              <w:jc w:val="both"/>
              <w:rPr>
                <w:rFonts w:eastAsia="Calibri" w:cstheme="minorHAnsi"/>
                <w:color w:val="000000" w:themeColor="text1"/>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14:paraId="3B3F90B3" w14:textId="77777777" w:rsidR="000A1CDC" w:rsidRPr="00425E01"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single" w:sz="4" w:space="0" w:color="auto"/>
              <w:left w:val="single" w:sz="4" w:space="0" w:color="auto"/>
              <w:bottom w:val="single" w:sz="4" w:space="0" w:color="auto"/>
              <w:right w:val="single" w:sz="4" w:space="0" w:color="auto"/>
            </w:tcBorders>
          </w:tcPr>
          <w:p w14:paraId="109F0483" w14:textId="77777777" w:rsidR="000A1CDC" w:rsidRPr="00425E01" w:rsidRDefault="000A1CDC" w:rsidP="00593167">
            <w:pPr>
              <w:spacing w:after="0" w:line="276" w:lineRule="auto"/>
              <w:rPr>
                <w:rFonts w:eastAsia="Calibri" w:cstheme="minorHAnsi"/>
                <w:color w:val="000000" w:themeColor="text1"/>
                <w:lang w:val="en-GB"/>
              </w:rPr>
            </w:pPr>
            <w:r w:rsidRPr="00425E01">
              <w:rPr>
                <w:rFonts w:eastAsia="Calibri" w:cstheme="minorHAnsi"/>
                <w:color w:val="000000" w:themeColor="text1"/>
                <w:lang w:val="en-GB"/>
              </w:rPr>
              <w:t>Present State Design</w:t>
            </w:r>
          </w:p>
          <w:p w14:paraId="3F7CD521" w14:textId="77777777" w:rsidR="000A1CDC" w:rsidRPr="00425E01" w:rsidRDefault="000A1CDC" w:rsidP="00593167">
            <w:pPr>
              <w:spacing w:after="0" w:line="276" w:lineRule="auto"/>
              <w:rPr>
                <w:rFonts w:eastAsia="Calibri" w:cstheme="minorHAnsi"/>
                <w:color w:val="000000" w:themeColor="text1"/>
                <w:lang w:val="en-GB"/>
              </w:rPr>
            </w:pPr>
            <w:r w:rsidRPr="00425E01">
              <w:rPr>
                <w:rFonts w:eastAsia="Calibri" w:cstheme="minorHAnsi"/>
                <w:color w:val="000000" w:themeColor="text1"/>
                <w:lang w:val="en-GB"/>
              </w:rPr>
              <w:t>(“</w:t>
            </w:r>
            <w:r w:rsidRPr="00425E01">
              <w:rPr>
                <w:rFonts w:eastAsia="Calibri" w:cstheme="minorHAnsi"/>
                <w:i/>
                <w:color w:val="000000" w:themeColor="text1"/>
                <w:lang w:val="sr-Latn-RS"/>
              </w:rPr>
              <w:t xml:space="preserve">Projekat postojeceg </w:t>
            </w:r>
            <w:proofErr w:type="gramStart"/>
            <w:r w:rsidRPr="00425E01">
              <w:rPr>
                <w:rFonts w:eastAsia="Calibri" w:cstheme="minorHAnsi"/>
                <w:i/>
                <w:color w:val="000000" w:themeColor="text1"/>
                <w:lang w:val="sr-Latn-RS"/>
              </w:rPr>
              <w:t>stanja“</w:t>
            </w:r>
            <w:proofErr w:type="gramEnd"/>
            <w:r w:rsidRPr="00425E01">
              <w:rPr>
                <w:rFonts w:eastAsia="Calibri" w:cstheme="minorHAnsi"/>
                <w:i/>
                <w:color w:val="000000" w:themeColor="text1"/>
                <w:lang w:val="sr-Latn-RS"/>
              </w:rPr>
              <w:t>)</w:t>
            </w:r>
          </w:p>
        </w:tc>
        <w:tc>
          <w:tcPr>
            <w:tcW w:w="3402" w:type="dxa"/>
            <w:tcBorders>
              <w:top w:val="single" w:sz="4" w:space="0" w:color="auto"/>
              <w:left w:val="single" w:sz="4" w:space="0" w:color="auto"/>
              <w:bottom w:val="single" w:sz="4" w:space="0" w:color="auto"/>
              <w:right w:val="single" w:sz="4" w:space="0" w:color="auto"/>
            </w:tcBorders>
            <w:vAlign w:val="center"/>
          </w:tcPr>
          <w:p w14:paraId="33092E07" w14:textId="77777777" w:rsidR="000A1CDC" w:rsidRPr="00425E01" w:rsidRDefault="000A1CDC" w:rsidP="00593167">
            <w:pPr>
              <w:spacing w:after="120" w:line="240" w:lineRule="auto"/>
              <w:rPr>
                <w:rFonts w:eastAsia="Calibri" w:cstheme="minorHAnsi"/>
                <w:color w:val="000000" w:themeColor="text1"/>
                <w:lang w:val="en-GB"/>
              </w:rPr>
            </w:pPr>
            <w:r w:rsidRPr="00425E01">
              <w:rPr>
                <w:rFonts w:eastAsia="Calibri" w:cstheme="minorHAnsi"/>
                <w:color w:val="000000" w:themeColor="text1"/>
                <w:lang w:val="en-GB"/>
              </w:rPr>
              <w:t>60 days from the Contract start date</w:t>
            </w:r>
          </w:p>
        </w:tc>
      </w:tr>
      <w:tr w:rsidR="000A1CDC" w:rsidRPr="00662FC1" w14:paraId="620543D0" w14:textId="77777777" w:rsidTr="00593167">
        <w:trPr>
          <w:trHeight w:val="778"/>
        </w:trPr>
        <w:tc>
          <w:tcPr>
            <w:tcW w:w="846" w:type="dxa"/>
            <w:vMerge/>
            <w:tcBorders>
              <w:left w:val="single" w:sz="4" w:space="0" w:color="auto"/>
              <w:bottom w:val="thinThickSmallGap" w:sz="12" w:space="0" w:color="auto"/>
              <w:right w:val="single" w:sz="4" w:space="0" w:color="auto"/>
            </w:tcBorders>
          </w:tcPr>
          <w:p w14:paraId="28B3E194" w14:textId="77777777" w:rsidR="000A1CDC" w:rsidRPr="00662FC1" w:rsidRDefault="000A1CDC" w:rsidP="00593167">
            <w:pPr>
              <w:spacing w:after="120" w:line="240" w:lineRule="auto"/>
              <w:jc w:val="both"/>
              <w:rPr>
                <w:rFonts w:eastAsia="Calibri" w:cstheme="minorHAnsi"/>
                <w:color w:val="000000" w:themeColor="text1"/>
                <w:lang w:val="en-GB"/>
              </w:rPr>
            </w:pPr>
          </w:p>
        </w:tc>
        <w:tc>
          <w:tcPr>
            <w:tcW w:w="567" w:type="dxa"/>
            <w:tcBorders>
              <w:top w:val="single" w:sz="4" w:space="0" w:color="auto"/>
              <w:left w:val="single" w:sz="4" w:space="0" w:color="auto"/>
              <w:bottom w:val="thinThickSmallGap" w:sz="12" w:space="0" w:color="auto"/>
              <w:right w:val="single" w:sz="4" w:space="0" w:color="auto"/>
            </w:tcBorders>
            <w:vAlign w:val="center"/>
          </w:tcPr>
          <w:p w14:paraId="17E1BEFD" w14:textId="77777777" w:rsidR="000A1CDC" w:rsidRPr="00425E01"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single" w:sz="4" w:space="0" w:color="auto"/>
              <w:left w:val="single" w:sz="4" w:space="0" w:color="auto"/>
              <w:bottom w:val="thinThickSmallGap" w:sz="12" w:space="0" w:color="auto"/>
              <w:right w:val="single" w:sz="4" w:space="0" w:color="auto"/>
            </w:tcBorders>
          </w:tcPr>
          <w:p w14:paraId="4A68C0AF" w14:textId="77777777" w:rsidR="000A1CDC" w:rsidRDefault="000A1CDC" w:rsidP="00593167">
            <w:pPr>
              <w:spacing w:after="0" w:line="276" w:lineRule="auto"/>
              <w:rPr>
                <w:rFonts w:eastAsia="Calibri" w:cstheme="minorHAnsi"/>
                <w:color w:val="000000" w:themeColor="text1"/>
                <w:lang w:val="en-GB"/>
              </w:rPr>
            </w:pPr>
            <w:r>
              <w:rPr>
                <w:rFonts w:eastAsia="Calibri" w:cstheme="minorHAnsi"/>
                <w:color w:val="000000" w:themeColor="text1"/>
                <w:lang w:val="en-GB"/>
              </w:rPr>
              <w:t>Structural Analysis Report</w:t>
            </w:r>
          </w:p>
          <w:p w14:paraId="2FB4CC12" w14:textId="77777777" w:rsidR="000A1CDC" w:rsidRPr="002778F6" w:rsidRDefault="000A1CDC" w:rsidP="00593167">
            <w:pPr>
              <w:spacing w:after="0" w:line="276" w:lineRule="auto"/>
              <w:rPr>
                <w:rFonts w:eastAsia="Calibri" w:cstheme="minorHAnsi"/>
                <w:color w:val="000000" w:themeColor="text1"/>
                <w:lang w:val="sr-Latn-RS"/>
              </w:rPr>
            </w:pPr>
            <w:r>
              <w:rPr>
                <w:rFonts w:eastAsia="Calibri" w:cstheme="minorHAnsi"/>
                <w:color w:val="000000" w:themeColor="text1"/>
                <w:lang w:val="en-GB"/>
              </w:rPr>
              <w:t>(“</w:t>
            </w:r>
            <w:r>
              <w:rPr>
                <w:rFonts w:eastAsia="Calibri" w:cstheme="minorHAnsi"/>
                <w:i/>
                <w:color w:val="000000" w:themeColor="text1"/>
                <w:lang w:val="sr-Latn-RS"/>
              </w:rPr>
              <w:t xml:space="preserve">Elaborat o postojecem stanju </w:t>
            </w:r>
            <w:proofErr w:type="gramStart"/>
            <w:r>
              <w:rPr>
                <w:rFonts w:eastAsia="Calibri" w:cstheme="minorHAnsi"/>
                <w:i/>
                <w:color w:val="000000" w:themeColor="text1"/>
                <w:lang w:val="sr-Latn-RS"/>
              </w:rPr>
              <w:t>konstrukcije</w:t>
            </w:r>
            <w:r>
              <w:rPr>
                <w:rFonts w:eastAsia="Calibri" w:cstheme="minorHAnsi"/>
                <w:color w:val="000000" w:themeColor="text1"/>
                <w:lang w:val="sr-Latn-RS"/>
              </w:rPr>
              <w:t>“</w:t>
            </w:r>
            <w:proofErr w:type="gramEnd"/>
            <w:r>
              <w:rPr>
                <w:rFonts w:eastAsia="Calibri" w:cstheme="minorHAnsi"/>
                <w:color w:val="000000" w:themeColor="text1"/>
                <w:lang w:val="sr-Latn-RS"/>
              </w:rPr>
              <w:t>)</w:t>
            </w:r>
          </w:p>
        </w:tc>
        <w:tc>
          <w:tcPr>
            <w:tcW w:w="3402" w:type="dxa"/>
            <w:tcBorders>
              <w:top w:val="single" w:sz="4" w:space="0" w:color="auto"/>
              <w:left w:val="single" w:sz="4" w:space="0" w:color="auto"/>
              <w:bottom w:val="thinThickSmallGap" w:sz="12" w:space="0" w:color="auto"/>
              <w:right w:val="single" w:sz="4" w:space="0" w:color="auto"/>
            </w:tcBorders>
            <w:vAlign w:val="center"/>
          </w:tcPr>
          <w:p w14:paraId="4605A7DB" w14:textId="77777777" w:rsidR="000A1CDC" w:rsidRPr="00425E01" w:rsidRDefault="000A1CDC" w:rsidP="00593167">
            <w:pPr>
              <w:spacing w:after="120" w:line="240" w:lineRule="auto"/>
              <w:rPr>
                <w:rFonts w:eastAsia="Calibri" w:cstheme="minorHAnsi"/>
                <w:color w:val="000000" w:themeColor="text1"/>
                <w:lang w:val="en-GB"/>
              </w:rPr>
            </w:pPr>
            <w:r w:rsidRPr="00425E01">
              <w:rPr>
                <w:rFonts w:eastAsia="Calibri" w:cstheme="minorHAnsi"/>
                <w:color w:val="000000" w:themeColor="text1"/>
                <w:lang w:val="en-GB"/>
              </w:rPr>
              <w:t>60 days from the Contract start date</w:t>
            </w:r>
          </w:p>
        </w:tc>
      </w:tr>
      <w:tr w:rsidR="000A1CDC" w:rsidRPr="00662FC1" w14:paraId="06BB822F" w14:textId="77777777" w:rsidTr="00593167">
        <w:trPr>
          <w:trHeight w:val="778"/>
        </w:trPr>
        <w:tc>
          <w:tcPr>
            <w:tcW w:w="846" w:type="dxa"/>
            <w:vMerge w:val="restart"/>
            <w:tcBorders>
              <w:top w:val="thinThickSmallGap" w:sz="12" w:space="0" w:color="auto"/>
              <w:left w:val="single" w:sz="4" w:space="0" w:color="auto"/>
              <w:right w:val="single" w:sz="4" w:space="0" w:color="auto"/>
            </w:tcBorders>
            <w:vAlign w:val="center"/>
          </w:tcPr>
          <w:p w14:paraId="7F0778CC" w14:textId="77777777" w:rsidR="000A1CDC" w:rsidRPr="00662FC1" w:rsidRDefault="000A1CDC" w:rsidP="00593167">
            <w:pPr>
              <w:spacing w:after="120" w:line="240" w:lineRule="auto"/>
              <w:jc w:val="center"/>
              <w:rPr>
                <w:rFonts w:eastAsia="Calibri" w:cstheme="minorHAnsi"/>
                <w:color w:val="000000" w:themeColor="text1"/>
                <w:lang w:val="en-GB"/>
              </w:rPr>
            </w:pPr>
            <w:r>
              <w:rPr>
                <w:rFonts w:eastAsia="Calibri" w:cstheme="minorHAnsi"/>
                <w:color w:val="000000" w:themeColor="text1"/>
                <w:lang w:val="en-GB"/>
              </w:rPr>
              <w:t>I</w:t>
            </w:r>
          </w:p>
        </w:tc>
        <w:tc>
          <w:tcPr>
            <w:tcW w:w="567" w:type="dxa"/>
            <w:tcBorders>
              <w:top w:val="thinThickSmallGap" w:sz="12" w:space="0" w:color="auto"/>
              <w:left w:val="single" w:sz="4" w:space="0" w:color="auto"/>
              <w:bottom w:val="single" w:sz="4" w:space="0" w:color="auto"/>
              <w:right w:val="single" w:sz="4" w:space="0" w:color="auto"/>
            </w:tcBorders>
            <w:vAlign w:val="center"/>
          </w:tcPr>
          <w:p w14:paraId="5CB21C13" w14:textId="77777777" w:rsidR="000A1CDC" w:rsidRPr="00425E01"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thinThickSmallGap" w:sz="12" w:space="0" w:color="auto"/>
              <w:left w:val="single" w:sz="4" w:space="0" w:color="auto"/>
              <w:bottom w:val="single" w:sz="4" w:space="0" w:color="auto"/>
              <w:right w:val="single" w:sz="4" w:space="0" w:color="auto"/>
            </w:tcBorders>
          </w:tcPr>
          <w:p w14:paraId="37EBE962" w14:textId="77777777" w:rsidR="000A1CDC" w:rsidRPr="00425E01" w:rsidRDefault="000A1CDC" w:rsidP="00593167">
            <w:pPr>
              <w:spacing w:after="0" w:line="276" w:lineRule="auto"/>
              <w:rPr>
                <w:rFonts w:eastAsia="Calibri" w:cstheme="minorHAnsi"/>
                <w:color w:val="000000" w:themeColor="text1"/>
                <w:lang w:val="en-GB"/>
              </w:rPr>
            </w:pPr>
            <w:r w:rsidRPr="00425E01">
              <w:rPr>
                <w:rFonts w:eastAsia="Calibri" w:cstheme="minorHAnsi"/>
                <w:color w:val="000000" w:themeColor="text1"/>
                <w:lang w:val="en-GB"/>
              </w:rPr>
              <w:t>Concept Design</w:t>
            </w:r>
          </w:p>
          <w:p w14:paraId="70651E54" w14:textId="77777777" w:rsidR="000A1CDC" w:rsidRPr="00425E01" w:rsidRDefault="000A1CDC" w:rsidP="00593167">
            <w:pPr>
              <w:spacing w:after="0" w:line="276" w:lineRule="auto"/>
              <w:rPr>
                <w:rFonts w:eastAsia="Calibri" w:cstheme="minorHAnsi"/>
                <w:i/>
                <w:color w:val="000000" w:themeColor="text1"/>
                <w:lang w:val="sr-Latn-RS"/>
              </w:rPr>
            </w:pPr>
            <w:r w:rsidRPr="00425E01">
              <w:rPr>
                <w:rFonts w:eastAsia="Calibri" w:cstheme="minorHAnsi"/>
                <w:color w:val="000000" w:themeColor="text1"/>
                <w:lang w:val="en-GB"/>
              </w:rPr>
              <w:t>(“</w:t>
            </w:r>
            <w:r w:rsidRPr="00425E01">
              <w:rPr>
                <w:rFonts w:eastAsia="Calibri" w:cstheme="minorHAnsi"/>
                <w:i/>
                <w:color w:val="000000" w:themeColor="text1"/>
                <w:lang w:val="sr-Latn-RS"/>
              </w:rPr>
              <w:t xml:space="preserve">Idejno </w:t>
            </w:r>
            <w:proofErr w:type="gramStart"/>
            <w:r w:rsidRPr="00425E01">
              <w:rPr>
                <w:rFonts w:eastAsia="Calibri" w:cstheme="minorHAnsi"/>
                <w:i/>
                <w:color w:val="000000" w:themeColor="text1"/>
                <w:lang w:val="sr-Latn-RS"/>
              </w:rPr>
              <w:t>resenje“</w:t>
            </w:r>
            <w:proofErr w:type="gramEnd"/>
            <w:r w:rsidRPr="00425E01">
              <w:rPr>
                <w:rFonts w:eastAsia="Calibri" w:cstheme="minorHAnsi"/>
                <w:i/>
                <w:color w:val="000000" w:themeColor="text1"/>
                <w:lang w:val="sr-Latn-RS"/>
              </w:rPr>
              <w:t>)</w:t>
            </w:r>
          </w:p>
        </w:tc>
        <w:tc>
          <w:tcPr>
            <w:tcW w:w="3402" w:type="dxa"/>
            <w:tcBorders>
              <w:top w:val="thinThickSmallGap" w:sz="12" w:space="0" w:color="auto"/>
              <w:left w:val="single" w:sz="4" w:space="0" w:color="auto"/>
              <w:bottom w:val="single" w:sz="4" w:space="0" w:color="auto"/>
              <w:right w:val="single" w:sz="4" w:space="0" w:color="auto"/>
            </w:tcBorders>
            <w:vAlign w:val="center"/>
          </w:tcPr>
          <w:p w14:paraId="72497286" w14:textId="77777777" w:rsidR="000A1CDC" w:rsidRPr="00425E01" w:rsidRDefault="000A1CDC" w:rsidP="00593167">
            <w:pPr>
              <w:spacing w:after="120" w:line="240" w:lineRule="auto"/>
              <w:rPr>
                <w:rFonts w:eastAsia="Calibri" w:cstheme="minorHAnsi"/>
                <w:color w:val="000000" w:themeColor="text1"/>
                <w:lang w:val="en-GB"/>
              </w:rPr>
            </w:pPr>
            <w:r>
              <w:rPr>
                <w:rFonts w:eastAsia="Calibri" w:cstheme="minorHAnsi"/>
                <w:color w:val="000000" w:themeColor="text1"/>
                <w:lang w:val="en-GB"/>
              </w:rPr>
              <w:t>80 d</w:t>
            </w:r>
            <w:r w:rsidRPr="00425E01">
              <w:rPr>
                <w:rFonts w:eastAsia="Calibri" w:cstheme="minorHAnsi"/>
                <w:color w:val="000000" w:themeColor="text1"/>
                <w:lang w:val="en-GB"/>
              </w:rPr>
              <w:t>ays from the Contract start date</w:t>
            </w:r>
          </w:p>
        </w:tc>
      </w:tr>
      <w:tr w:rsidR="000A1CDC" w:rsidRPr="00662FC1" w14:paraId="1E9B5605" w14:textId="77777777" w:rsidTr="00593167">
        <w:trPr>
          <w:trHeight w:val="789"/>
        </w:trPr>
        <w:tc>
          <w:tcPr>
            <w:tcW w:w="846" w:type="dxa"/>
            <w:vMerge/>
            <w:tcBorders>
              <w:left w:val="single" w:sz="4" w:space="0" w:color="auto"/>
              <w:bottom w:val="thinThickSmallGap" w:sz="12" w:space="0" w:color="auto"/>
              <w:right w:val="single" w:sz="4" w:space="0" w:color="auto"/>
            </w:tcBorders>
          </w:tcPr>
          <w:p w14:paraId="627DF028" w14:textId="77777777" w:rsidR="000A1CDC" w:rsidRPr="00662FC1" w:rsidRDefault="000A1CDC" w:rsidP="00593167">
            <w:pPr>
              <w:spacing w:after="120" w:line="240" w:lineRule="auto"/>
              <w:jc w:val="both"/>
              <w:rPr>
                <w:rFonts w:eastAsia="Calibri" w:cstheme="minorHAnsi"/>
                <w:color w:val="000000" w:themeColor="text1"/>
                <w:lang w:val="en-GB"/>
              </w:rPr>
            </w:pPr>
          </w:p>
        </w:tc>
        <w:tc>
          <w:tcPr>
            <w:tcW w:w="567" w:type="dxa"/>
            <w:tcBorders>
              <w:top w:val="single" w:sz="4" w:space="0" w:color="auto"/>
              <w:left w:val="single" w:sz="4" w:space="0" w:color="auto"/>
              <w:bottom w:val="thinThickSmallGap" w:sz="12" w:space="0" w:color="auto"/>
              <w:right w:val="single" w:sz="4" w:space="0" w:color="auto"/>
            </w:tcBorders>
            <w:vAlign w:val="center"/>
          </w:tcPr>
          <w:p w14:paraId="14731962" w14:textId="77777777" w:rsidR="000A1CDC" w:rsidRPr="00425E01"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single" w:sz="4" w:space="0" w:color="auto"/>
              <w:left w:val="single" w:sz="4" w:space="0" w:color="auto"/>
              <w:bottom w:val="thinThickSmallGap" w:sz="12" w:space="0" w:color="auto"/>
              <w:right w:val="single" w:sz="4" w:space="0" w:color="auto"/>
            </w:tcBorders>
          </w:tcPr>
          <w:p w14:paraId="1EA178D4" w14:textId="77777777" w:rsidR="000A1CDC" w:rsidRPr="00425E01" w:rsidRDefault="000A1CDC" w:rsidP="00593167">
            <w:pPr>
              <w:spacing w:after="0" w:line="276" w:lineRule="auto"/>
              <w:rPr>
                <w:rFonts w:eastAsia="Calibri" w:cstheme="minorHAnsi"/>
                <w:color w:val="000000" w:themeColor="text1"/>
                <w:lang w:val="en-GB"/>
              </w:rPr>
            </w:pPr>
            <w:r w:rsidRPr="00425E01">
              <w:rPr>
                <w:rFonts w:eastAsia="Calibri" w:cstheme="minorHAnsi"/>
                <w:color w:val="000000" w:themeColor="text1"/>
                <w:lang w:val="en-GB"/>
              </w:rPr>
              <w:t>Urban Development Design</w:t>
            </w:r>
            <w:r>
              <w:rPr>
                <w:rFonts w:eastAsia="Calibri" w:cstheme="minorHAnsi"/>
                <w:color w:val="000000" w:themeColor="text1"/>
                <w:lang w:val="en-GB"/>
              </w:rPr>
              <w:t>*</w:t>
            </w:r>
          </w:p>
          <w:p w14:paraId="33A527A5" w14:textId="77777777" w:rsidR="000A1CDC" w:rsidRPr="00425E01" w:rsidRDefault="000A1CDC" w:rsidP="00593167">
            <w:pPr>
              <w:spacing w:after="0" w:line="276" w:lineRule="auto"/>
              <w:rPr>
                <w:rFonts w:eastAsia="Calibri" w:cstheme="minorHAnsi"/>
                <w:color w:val="000000" w:themeColor="text1"/>
                <w:lang w:val="en-GB"/>
              </w:rPr>
            </w:pPr>
            <w:r w:rsidRPr="00425E01">
              <w:rPr>
                <w:rFonts w:eastAsia="Calibri" w:cstheme="minorHAnsi"/>
                <w:color w:val="000000" w:themeColor="text1"/>
                <w:lang w:val="en-GB"/>
              </w:rPr>
              <w:t>(“</w:t>
            </w:r>
            <w:r w:rsidRPr="00425E01">
              <w:rPr>
                <w:rFonts w:eastAsia="Calibri" w:cstheme="minorHAnsi"/>
                <w:i/>
                <w:color w:val="000000" w:themeColor="text1"/>
                <w:lang w:val="sr-Latn-RS"/>
              </w:rPr>
              <w:t xml:space="preserve">Urbanisticki </w:t>
            </w:r>
            <w:proofErr w:type="gramStart"/>
            <w:r w:rsidRPr="00425E01">
              <w:rPr>
                <w:rFonts w:eastAsia="Calibri" w:cstheme="minorHAnsi"/>
                <w:i/>
                <w:color w:val="000000" w:themeColor="text1"/>
                <w:lang w:val="sr-Latn-RS"/>
              </w:rPr>
              <w:t>projekat“</w:t>
            </w:r>
            <w:proofErr w:type="gramEnd"/>
            <w:r w:rsidRPr="00425E01">
              <w:rPr>
                <w:rFonts w:eastAsia="Calibri" w:cstheme="minorHAnsi"/>
                <w:i/>
                <w:color w:val="000000" w:themeColor="text1"/>
                <w:lang w:val="sr-Latn-RS"/>
              </w:rPr>
              <w:t>)</w:t>
            </w:r>
          </w:p>
        </w:tc>
        <w:tc>
          <w:tcPr>
            <w:tcW w:w="3402" w:type="dxa"/>
            <w:tcBorders>
              <w:top w:val="single" w:sz="4" w:space="0" w:color="auto"/>
              <w:left w:val="single" w:sz="4" w:space="0" w:color="auto"/>
              <w:bottom w:val="thinThickSmallGap" w:sz="12" w:space="0" w:color="auto"/>
              <w:right w:val="single" w:sz="4" w:space="0" w:color="auto"/>
            </w:tcBorders>
            <w:vAlign w:val="center"/>
          </w:tcPr>
          <w:p w14:paraId="61EEBB7B" w14:textId="77777777" w:rsidR="000A1CDC" w:rsidRPr="00425E01" w:rsidRDefault="000A1CDC" w:rsidP="00593167">
            <w:pPr>
              <w:spacing w:after="120" w:line="240" w:lineRule="auto"/>
              <w:rPr>
                <w:rFonts w:eastAsia="Calibri" w:cstheme="minorHAnsi"/>
                <w:color w:val="000000" w:themeColor="text1"/>
                <w:lang w:val="en-GB"/>
              </w:rPr>
            </w:pPr>
            <w:r>
              <w:rPr>
                <w:rFonts w:eastAsia="Calibri" w:cstheme="minorHAnsi"/>
                <w:color w:val="000000" w:themeColor="text1"/>
                <w:lang w:val="en-GB"/>
              </w:rPr>
              <w:t>40 days from the approval of the Concept Design</w:t>
            </w:r>
          </w:p>
        </w:tc>
      </w:tr>
      <w:tr w:rsidR="000A1CDC" w:rsidRPr="00662FC1" w14:paraId="14B992F1" w14:textId="77777777" w:rsidTr="00593167">
        <w:trPr>
          <w:trHeight w:val="778"/>
        </w:trPr>
        <w:tc>
          <w:tcPr>
            <w:tcW w:w="846" w:type="dxa"/>
            <w:vMerge w:val="restart"/>
            <w:tcBorders>
              <w:top w:val="single" w:sz="4" w:space="0" w:color="auto"/>
              <w:left w:val="single" w:sz="4" w:space="0" w:color="auto"/>
              <w:right w:val="single" w:sz="4" w:space="0" w:color="auto"/>
            </w:tcBorders>
            <w:vAlign w:val="center"/>
          </w:tcPr>
          <w:p w14:paraId="483FCCB7" w14:textId="77777777" w:rsidR="000A1CDC" w:rsidRPr="00662FC1" w:rsidRDefault="000A1CDC" w:rsidP="00593167">
            <w:pPr>
              <w:spacing w:after="120" w:line="240" w:lineRule="auto"/>
              <w:jc w:val="center"/>
              <w:rPr>
                <w:rFonts w:eastAsia="Calibri" w:cstheme="minorHAnsi"/>
                <w:color w:val="000000" w:themeColor="text1"/>
                <w:lang w:val="en-GB"/>
              </w:rPr>
            </w:pPr>
            <w:r>
              <w:rPr>
                <w:rFonts w:eastAsia="Calibri" w:cstheme="minorHAnsi"/>
                <w:color w:val="000000" w:themeColor="text1"/>
                <w:lang w:val="en-GB"/>
              </w:rPr>
              <w:t>II</w:t>
            </w:r>
          </w:p>
        </w:tc>
        <w:tc>
          <w:tcPr>
            <w:tcW w:w="567" w:type="dxa"/>
            <w:tcBorders>
              <w:top w:val="single" w:sz="4" w:space="0" w:color="auto"/>
              <w:left w:val="single" w:sz="4" w:space="0" w:color="auto"/>
              <w:bottom w:val="single" w:sz="4" w:space="0" w:color="auto"/>
              <w:right w:val="single" w:sz="4" w:space="0" w:color="auto"/>
            </w:tcBorders>
            <w:vAlign w:val="center"/>
          </w:tcPr>
          <w:p w14:paraId="529D6C95" w14:textId="77777777" w:rsidR="000A1CDC" w:rsidRPr="00A741AE"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single" w:sz="4" w:space="0" w:color="auto"/>
              <w:left w:val="single" w:sz="4" w:space="0" w:color="auto"/>
              <w:bottom w:val="single" w:sz="4" w:space="0" w:color="auto"/>
              <w:right w:val="single" w:sz="4" w:space="0" w:color="auto"/>
            </w:tcBorders>
            <w:vAlign w:val="center"/>
          </w:tcPr>
          <w:p w14:paraId="7C5B83BD" w14:textId="77777777" w:rsidR="000A1CDC" w:rsidRDefault="000A1CDC" w:rsidP="00593167">
            <w:pPr>
              <w:spacing w:after="0" w:line="276" w:lineRule="auto"/>
              <w:jc w:val="both"/>
              <w:rPr>
                <w:rFonts w:eastAsia="Calibri" w:cstheme="minorHAnsi"/>
                <w:color w:val="000000" w:themeColor="text1"/>
                <w:lang w:val="en-GB"/>
              </w:rPr>
            </w:pPr>
            <w:r>
              <w:rPr>
                <w:rFonts w:eastAsia="Calibri" w:cstheme="minorHAnsi"/>
                <w:color w:val="000000" w:themeColor="text1"/>
                <w:lang w:val="en-GB"/>
              </w:rPr>
              <w:t>Preliminary Design</w:t>
            </w:r>
          </w:p>
          <w:p w14:paraId="5DD9F447" w14:textId="77777777" w:rsidR="000A1CDC" w:rsidRPr="00662FC1" w:rsidDel="002455CB" w:rsidRDefault="000A1CDC" w:rsidP="00593167">
            <w:pPr>
              <w:spacing w:after="120" w:line="240" w:lineRule="auto"/>
              <w:jc w:val="both"/>
              <w:rPr>
                <w:rFonts w:eastAsia="Calibri" w:cstheme="minorHAnsi"/>
                <w:color w:val="000000" w:themeColor="text1"/>
                <w:lang w:val="en-GB"/>
              </w:rPr>
            </w:pPr>
            <w:r>
              <w:rPr>
                <w:rFonts w:eastAsia="Calibri" w:cstheme="minorHAnsi"/>
                <w:color w:val="000000" w:themeColor="text1"/>
                <w:lang w:val="en-GB"/>
              </w:rPr>
              <w:t>(“</w:t>
            </w:r>
            <w:r>
              <w:rPr>
                <w:rFonts w:eastAsia="Calibri" w:cstheme="minorHAnsi"/>
                <w:i/>
                <w:color w:val="000000" w:themeColor="text1"/>
                <w:lang w:val="sr-Latn-RS"/>
              </w:rPr>
              <w:t xml:space="preserve">Idejni </w:t>
            </w:r>
            <w:proofErr w:type="gramStart"/>
            <w:r>
              <w:rPr>
                <w:rFonts w:eastAsia="Calibri" w:cstheme="minorHAnsi"/>
                <w:i/>
                <w:color w:val="000000" w:themeColor="text1"/>
                <w:lang w:val="sr-Latn-RS"/>
              </w:rPr>
              <w:t>projekat“</w:t>
            </w:r>
            <w:proofErr w:type="gramEnd"/>
            <w:r>
              <w:rPr>
                <w:rFonts w:eastAsia="Calibri" w:cstheme="minorHAnsi"/>
                <w:i/>
                <w:color w:val="000000" w:themeColor="text1"/>
                <w:lang w:val="sr-Latn-RS"/>
              </w:rPr>
              <w:t>)</w:t>
            </w:r>
          </w:p>
        </w:tc>
        <w:tc>
          <w:tcPr>
            <w:tcW w:w="3402" w:type="dxa"/>
            <w:tcBorders>
              <w:top w:val="single" w:sz="4" w:space="0" w:color="auto"/>
              <w:left w:val="single" w:sz="4" w:space="0" w:color="auto"/>
              <w:bottom w:val="single" w:sz="4" w:space="0" w:color="auto"/>
              <w:right w:val="single" w:sz="4" w:space="0" w:color="auto"/>
            </w:tcBorders>
            <w:vAlign w:val="center"/>
          </w:tcPr>
          <w:p w14:paraId="0D7D2322" w14:textId="77777777" w:rsidR="000A1CDC" w:rsidRPr="00662FC1" w:rsidDel="002455CB" w:rsidRDefault="000A1CDC" w:rsidP="00593167">
            <w:pPr>
              <w:spacing w:after="120" w:line="240" w:lineRule="auto"/>
              <w:rPr>
                <w:rFonts w:eastAsia="Calibri" w:cstheme="minorHAnsi"/>
                <w:color w:val="000000" w:themeColor="text1"/>
                <w:lang w:val="en-GB"/>
              </w:rPr>
            </w:pPr>
            <w:r w:rsidRPr="00662FC1">
              <w:rPr>
                <w:rFonts w:eastAsia="Calibri" w:cstheme="minorHAnsi"/>
                <w:color w:val="000000" w:themeColor="text1"/>
                <w:lang w:val="sr-Latn-RS"/>
              </w:rPr>
              <w:t>30</w:t>
            </w:r>
            <w:r w:rsidRPr="00662FC1">
              <w:rPr>
                <w:rFonts w:eastAsia="Calibri" w:cstheme="minorHAnsi"/>
                <w:color w:val="000000" w:themeColor="text1"/>
                <w:lang w:val="en-GB"/>
              </w:rPr>
              <w:t xml:space="preserve"> days upon</w:t>
            </w:r>
            <w:r>
              <w:rPr>
                <w:rFonts w:eastAsia="Calibri" w:cstheme="minorHAnsi"/>
                <w:color w:val="000000" w:themeColor="text1"/>
                <w:lang w:val="en-GB"/>
              </w:rPr>
              <w:t xml:space="preserve"> the</w:t>
            </w:r>
            <w:r w:rsidRPr="00662FC1">
              <w:rPr>
                <w:rFonts w:eastAsia="Calibri" w:cstheme="minorHAnsi"/>
                <w:color w:val="000000" w:themeColor="text1"/>
                <w:lang w:val="en-GB"/>
              </w:rPr>
              <w:t xml:space="preserve"> issuance of </w:t>
            </w:r>
            <w:r>
              <w:rPr>
                <w:rFonts w:eastAsia="Calibri" w:cstheme="minorHAnsi"/>
                <w:color w:val="000000" w:themeColor="text1"/>
                <w:lang w:val="en-GB"/>
              </w:rPr>
              <w:t>the L</w:t>
            </w:r>
            <w:r w:rsidRPr="00662FC1">
              <w:rPr>
                <w:rFonts w:eastAsia="Calibri" w:cstheme="minorHAnsi"/>
                <w:color w:val="000000" w:themeColor="text1"/>
                <w:lang w:val="en-GB"/>
              </w:rPr>
              <w:t xml:space="preserve">ocation </w:t>
            </w:r>
            <w:r>
              <w:rPr>
                <w:rFonts w:eastAsia="Calibri" w:cstheme="minorHAnsi"/>
                <w:color w:val="000000" w:themeColor="text1"/>
                <w:lang w:val="en-GB"/>
              </w:rPr>
              <w:t>C</w:t>
            </w:r>
            <w:r w:rsidRPr="00662FC1">
              <w:rPr>
                <w:rFonts w:eastAsia="Calibri" w:cstheme="minorHAnsi"/>
                <w:color w:val="000000" w:themeColor="text1"/>
                <w:lang w:val="en-GB"/>
              </w:rPr>
              <w:t>onditions</w:t>
            </w:r>
          </w:p>
        </w:tc>
      </w:tr>
      <w:tr w:rsidR="000A1CDC" w:rsidRPr="00662FC1" w14:paraId="2114DA0D" w14:textId="77777777" w:rsidTr="00593167">
        <w:trPr>
          <w:trHeight w:val="778"/>
        </w:trPr>
        <w:tc>
          <w:tcPr>
            <w:tcW w:w="846" w:type="dxa"/>
            <w:vMerge/>
            <w:tcBorders>
              <w:left w:val="single" w:sz="4" w:space="0" w:color="auto"/>
              <w:bottom w:val="thinThickSmallGap" w:sz="12" w:space="0" w:color="auto"/>
              <w:right w:val="single" w:sz="4" w:space="0" w:color="auto"/>
            </w:tcBorders>
            <w:vAlign w:val="center"/>
          </w:tcPr>
          <w:p w14:paraId="2E46D4E2" w14:textId="77777777" w:rsidR="000A1CDC" w:rsidRDefault="000A1CDC" w:rsidP="00593167">
            <w:pPr>
              <w:spacing w:after="120" w:line="240" w:lineRule="auto"/>
              <w:jc w:val="center"/>
              <w:rPr>
                <w:rFonts w:eastAsia="Calibri" w:cstheme="minorHAnsi"/>
                <w:color w:val="000000" w:themeColor="text1"/>
                <w:lang w:val="en-GB"/>
              </w:rPr>
            </w:pPr>
          </w:p>
        </w:tc>
        <w:tc>
          <w:tcPr>
            <w:tcW w:w="567" w:type="dxa"/>
            <w:tcBorders>
              <w:top w:val="single" w:sz="4" w:space="0" w:color="auto"/>
              <w:left w:val="single" w:sz="4" w:space="0" w:color="auto"/>
              <w:bottom w:val="thinThickSmallGap" w:sz="12" w:space="0" w:color="auto"/>
              <w:right w:val="single" w:sz="4" w:space="0" w:color="auto"/>
            </w:tcBorders>
            <w:vAlign w:val="center"/>
          </w:tcPr>
          <w:p w14:paraId="6E61B7D1" w14:textId="77777777" w:rsidR="000A1CDC" w:rsidRPr="00A741AE"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single" w:sz="4" w:space="0" w:color="auto"/>
              <w:left w:val="single" w:sz="4" w:space="0" w:color="auto"/>
              <w:bottom w:val="thinThickSmallGap" w:sz="12" w:space="0" w:color="auto"/>
              <w:right w:val="single" w:sz="4" w:space="0" w:color="auto"/>
            </w:tcBorders>
            <w:vAlign w:val="center"/>
          </w:tcPr>
          <w:p w14:paraId="35D5C556" w14:textId="77777777" w:rsidR="000A1CDC" w:rsidRDefault="000A1CDC" w:rsidP="00593167">
            <w:pPr>
              <w:spacing w:after="0" w:line="276" w:lineRule="auto"/>
              <w:jc w:val="both"/>
              <w:rPr>
                <w:rFonts w:eastAsia="Calibri" w:cstheme="minorHAnsi"/>
                <w:color w:val="000000" w:themeColor="text1"/>
                <w:lang w:val="en-GB"/>
              </w:rPr>
            </w:pPr>
            <w:r>
              <w:rPr>
                <w:rFonts w:eastAsia="Calibri" w:cstheme="minorHAnsi"/>
                <w:color w:val="000000" w:themeColor="text1"/>
                <w:lang w:val="en-GB"/>
              </w:rPr>
              <w:t>Feasibility Study</w:t>
            </w:r>
          </w:p>
          <w:p w14:paraId="65004A2F" w14:textId="77777777" w:rsidR="000A1CDC" w:rsidRPr="00D7251D" w:rsidRDefault="000A1CDC" w:rsidP="00593167">
            <w:pPr>
              <w:spacing w:after="0" w:line="276" w:lineRule="auto"/>
              <w:jc w:val="both"/>
              <w:rPr>
                <w:rFonts w:eastAsia="Calibri" w:cstheme="minorHAnsi"/>
                <w:color w:val="000000" w:themeColor="text1"/>
                <w:lang w:val="sr-Latn-RS"/>
              </w:rPr>
            </w:pPr>
            <w:r>
              <w:rPr>
                <w:rFonts w:eastAsia="Calibri" w:cstheme="minorHAnsi"/>
                <w:color w:val="000000" w:themeColor="text1"/>
                <w:lang w:val="en-GB"/>
              </w:rPr>
              <w:t>(“</w:t>
            </w:r>
            <w:r>
              <w:rPr>
                <w:rFonts w:eastAsia="Calibri" w:cstheme="minorHAnsi"/>
                <w:i/>
                <w:color w:val="000000" w:themeColor="text1"/>
                <w:lang w:val="sr-Latn-RS"/>
              </w:rPr>
              <w:t xml:space="preserve">Studija </w:t>
            </w:r>
            <w:proofErr w:type="gramStart"/>
            <w:r>
              <w:rPr>
                <w:rFonts w:eastAsia="Calibri" w:cstheme="minorHAnsi"/>
                <w:i/>
                <w:color w:val="000000" w:themeColor="text1"/>
                <w:lang w:val="sr-Latn-RS"/>
              </w:rPr>
              <w:t>opravdanosti</w:t>
            </w:r>
            <w:r>
              <w:rPr>
                <w:rFonts w:eastAsia="Calibri" w:cstheme="minorHAnsi"/>
                <w:color w:val="000000" w:themeColor="text1"/>
                <w:lang w:val="sr-Latn-RS"/>
              </w:rPr>
              <w:t>“</w:t>
            </w:r>
            <w:proofErr w:type="gramEnd"/>
            <w:r>
              <w:rPr>
                <w:rFonts w:eastAsia="Calibri" w:cstheme="minorHAnsi"/>
                <w:color w:val="000000" w:themeColor="text1"/>
                <w:lang w:val="sr-Latn-RS"/>
              </w:rPr>
              <w:t>)</w:t>
            </w:r>
          </w:p>
        </w:tc>
        <w:tc>
          <w:tcPr>
            <w:tcW w:w="3402" w:type="dxa"/>
            <w:tcBorders>
              <w:top w:val="single" w:sz="4" w:space="0" w:color="auto"/>
              <w:left w:val="single" w:sz="4" w:space="0" w:color="auto"/>
              <w:bottom w:val="thinThickSmallGap" w:sz="12" w:space="0" w:color="auto"/>
              <w:right w:val="single" w:sz="4" w:space="0" w:color="auto"/>
            </w:tcBorders>
            <w:vAlign w:val="center"/>
          </w:tcPr>
          <w:p w14:paraId="572AD406" w14:textId="77777777" w:rsidR="000A1CDC" w:rsidRPr="00662FC1" w:rsidRDefault="000A1CDC" w:rsidP="00593167">
            <w:pPr>
              <w:spacing w:after="120" w:line="240" w:lineRule="auto"/>
              <w:rPr>
                <w:rFonts w:eastAsia="Calibri" w:cstheme="minorHAnsi"/>
                <w:color w:val="000000" w:themeColor="text1"/>
                <w:lang w:val="sr-Latn-RS"/>
              </w:rPr>
            </w:pPr>
            <w:r w:rsidRPr="00662FC1">
              <w:rPr>
                <w:rFonts w:eastAsia="Calibri" w:cstheme="minorHAnsi"/>
                <w:color w:val="000000" w:themeColor="text1"/>
                <w:lang w:val="sr-Latn-RS"/>
              </w:rPr>
              <w:t>30</w:t>
            </w:r>
            <w:r w:rsidRPr="00662FC1">
              <w:rPr>
                <w:rFonts w:eastAsia="Calibri" w:cstheme="minorHAnsi"/>
                <w:color w:val="000000" w:themeColor="text1"/>
                <w:lang w:val="en-GB"/>
              </w:rPr>
              <w:t xml:space="preserve"> days upon</w:t>
            </w:r>
            <w:r>
              <w:rPr>
                <w:rFonts w:eastAsia="Calibri" w:cstheme="minorHAnsi"/>
                <w:color w:val="000000" w:themeColor="text1"/>
                <w:lang w:val="en-GB"/>
              </w:rPr>
              <w:t xml:space="preserve"> the</w:t>
            </w:r>
            <w:r w:rsidRPr="00662FC1">
              <w:rPr>
                <w:rFonts w:eastAsia="Calibri" w:cstheme="minorHAnsi"/>
                <w:color w:val="000000" w:themeColor="text1"/>
                <w:lang w:val="en-GB"/>
              </w:rPr>
              <w:t xml:space="preserve"> issuance of </w:t>
            </w:r>
            <w:r>
              <w:rPr>
                <w:rFonts w:eastAsia="Calibri" w:cstheme="minorHAnsi"/>
                <w:color w:val="000000" w:themeColor="text1"/>
                <w:lang w:val="en-GB"/>
              </w:rPr>
              <w:t>the L</w:t>
            </w:r>
            <w:r w:rsidRPr="00662FC1">
              <w:rPr>
                <w:rFonts w:eastAsia="Calibri" w:cstheme="minorHAnsi"/>
                <w:color w:val="000000" w:themeColor="text1"/>
                <w:lang w:val="en-GB"/>
              </w:rPr>
              <w:t xml:space="preserve">ocation </w:t>
            </w:r>
            <w:r>
              <w:rPr>
                <w:rFonts w:eastAsia="Calibri" w:cstheme="minorHAnsi"/>
                <w:color w:val="000000" w:themeColor="text1"/>
                <w:lang w:val="en-GB"/>
              </w:rPr>
              <w:t>C</w:t>
            </w:r>
            <w:r w:rsidRPr="00662FC1">
              <w:rPr>
                <w:rFonts w:eastAsia="Calibri" w:cstheme="minorHAnsi"/>
                <w:color w:val="000000" w:themeColor="text1"/>
                <w:lang w:val="en-GB"/>
              </w:rPr>
              <w:t>onditions</w:t>
            </w:r>
          </w:p>
        </w:tc>
      </w:tr>
      <w:tr w:rsidR="000A1CDC" w:rsidRPr="00662FC1" w14:paraId="728BEA24" w14:textId="77777777" w:rsidTr="00593167">
        <w:trPr>
          <w:trHeight w:val="778"/>
        </w:trPr>
        <w:tc>
          <w:tcPr>
            <w:tcW w:w="846" w:type="dxa"/>
            <w:vMerge w:val="restart"/>
            <w:tcBorders>
              <w:top w:val="thinThickSmallGap" w:sz="12" w:space="0" w:color="auto"/>
              <w:left w:val="single" w:sz="4" w:space="0" w:color="auto"/>
              <w:right w:val="single" w:sz="4" w:space="0" w:color="auto"/>
            </w:tcBorders>
            <w:vAlign w:val="center"/>
          </w:tcPr>
          <w:p w14:paraId="37FDDF78" w14:textId="77777777" w:rsidR="000A1CDC" w:rsidRPr="00662FC1" w:rsidRDefault="000A1CDC" w:rsidP="00593167">
            <w:pPr>
              <w:spacing w:after="120" w:line="240" w:lineRule="auto"/>
              <w:jc w:val="center"/>
              <w:rPr>
                <w:rFonts w:eastAsia="Calibri" w:cstheme="minorHAnsi"/>
                <w:color w:val="000000" w:themeColor="text1"/>
                <w:lang w:val="en-GB"/>
              </w:rPr>
            </w:pPr>
            <w:r>
              <w:rPr>
                <w:rFonts w:eastAsia="Calibri" w:cstheme="minorHAnsi"/>
                <w:color w:val="000000" w:themeColor="text1"/>
                <w:lang w:val="en-GB"/>
              </w:rPr>
              <w:t>III</w:t>
            </w:r>
          </w:p>
        </w:tc>
        <w:tc>
          <w:tcPr>
            <w:tcW w:w="567" w:type="dxa"/>
            <w:tcBorders>
              <w:top w:val="thinThickSmallGap" w:sz="12" w:space="0" w:color="auto"/>
              <w:left w:val="single" w:sz="4" w:space="0" w:color="auto"/>
              <w:bottom w:val="single" w:sz="4" w:space="0" w:color="auto"/>
              <w:right w:val="single" w:sz="4" w:space="0" w:color="auto"/>
            </w:tcBorders>
            <w:vAlign w:val="center"/>
          </w:tcPr>
          <w:p w14:paraId="2172C1A8" w14:textId="77777777" w:rsidR="000A1CDC" w:rsidRPr="00A741AE"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thinThickSmallGap" w:sz="12" w:space="0" w:color="auto"/>
              <w:left w:val="single" w:sz="4" w:space="0" w:color="auto"/>
              <w:bottom w:val="single" w:sz="4" w:space="0" w:color="auto"/>
              <w:right w:val="single" w:sz="4" w:space="0" w:color="auto"/>
            </w:tcBorders>
            <w:vAlign w:val="center"/>
          </w:tcPr>
          <w:p w14:paraId="4A7C1350" w14:textId="77777777" w:rsidR="000A1CDC" w:rsidRDefault="000A1CDC" w:rsidP="00593167">
            <w:pPr>
              <w:spacing w:after="0" w:line="276" w:lineRule="auto"/>
              <w:jc w:val="both"/>
              <w:rPr>
                <w:rFonts w:eastAsia="Calibri" w:cstheme="minorHAnsi"/>
                <w:color w:val="000000" w:themeColor="text1"/>
                <w:lang w:val="en-GB"/>
              </w:rPr>
            </w:pPr>
            <w:r>
              <w:rPr>
                <w:rFonts w:eastAsia="Calibri" w:cstheme="minorHAnsi"/>
                <w:color w:val="000000" w:themeColor="text1"/>
                <w:lang w:val="en-GB"/>
              </w:rPr>
              <w:t>Design for Building Permit</w:t>
            </w:r>
          </w:p>
          <w:p w14:paraId="14FDB044" w14:textId="77777777" w:rsidR="000A1CDC" w:rsidRPr="00662FC1" w:rsidDel="002455CB" w:rsidRDefault="000A1CDC" w:rsidP="00593167">
            <w:pPr>
              <w:spacing w:after="120" w:line="240" w:lineRule="auto"/>
              <w:jc w:val="both"/>
              <w:rPr>
                <w:rFonts w:eastAsia="Calibri" w:cstheme="minorHAnsi"/>
                <w:color w:val="000000" w:themeColor="text1"/>
                <w:lang w:val="en-GB"/>
              </w:rPr>
            </w:pPr>
            <w:r>
              <w:rPr>
                <w:rFonts w:eastAsia="Calibri" w:cstheme="minorHAnsi"/>
                <w:color w:val="000000" w:themeColor="text1"/>
                <w:lang w:val="en-GB"/>
              </w:rPr>
              <w:t>(“</w:t>
            </w:r>
            <w:r>
              <w:rPr>
                <w:rFonts w:eastAsia="Calibri" w:cstheme="minorHAnsi"/>
                <w:i/>
                <w:color w:val="000000" w:themeColor="text1"/>
                <w:lang w:val="sr-Latn-RS"/>
              </w:rPr>
              <w:t xml:space="preserve">Projekat za gradjevinsku </w:t>
            </w:r>
            <w:proofErr w:type="gramStart"/>
            <w:r>
              <w:rPr>
                <w:rFonts w:eastAsia="Calibri" w:cstheme="minorHAnsi"/>
                <w:i/>
                <w:color w:val="000000" w:themeColor="text1"/>
                <w:lang w:val="sr-Latn-RS"/>
              </w:rPr>
              <w:t>dozvolu“</w:t>
            </w:r>
            <w:proofErr w:type="gramEnd"/>
            <w:r>
              <w:rPr>
                <w:rFonts w:eastAsia="Calibri" w:cstheme="minorHAnsi"/>
                <w:i/>
                <w:color w:val="000000" w:themeColor="text1"/>
                <w:lang w:val="sr-Latn-RS"/>
              </w:rPr>
              <w:t>)</w:t>
            </w:r>
          </w:p>
        </w:tc>
        <w:tc>
          <w:tcPr>
            <w:tcW w:w="3402" w:type="dxa"/>
            <w:tcBorders>
              <w:top w:val="thinThickSmallGap" w:sz="12" w:space="0" w:color="auto"/>
              <w:left w:val="single" w:sz="4" w:space="0" w:color="auto"/>
              <w:bottom w:val="single" w:sz="4" w:space="0" w:color="auto"/>
              <w:right w:val="single" w:sz="4" w:space="0" w:color="auto"/>
            </w:tcBorders>
            <w:vAlign w:val="center"/>
          </w:tcPr>
          <w:p w14:paraId="635FF020" w14:textId="77777777" w:rsidR="000A1CDC" w:rsidRPr="00662FC1" w:rsidDel="002455CB" w:rsidRDefault="000A1CDC" w:rsidP="00593167">
            <w:pPr>
              <w:spacing w:after="120" w:line="240" w:lineRule="auto"/>
              <w:rPr>
                <w:rFonts w:eastAsia="Calibri" w:cstheme="minorHAnsi"/>
                <w:color w:val="000000" w:themeColor="text1"/>
                <w:lang w:val="sr-Latn-RS"/>
              </w:rPr>
            </w:pPr>
            <w:r w:rsidRPr="00662FC1">
              <w:rPr>
                <w:rFonts w:eastAsia="Calibri" w:cstheme="minorHAnsi"/>
                <w:color w:val="000000" w:themeColor="text1"/>
                <w:lang w:val="en-GB"/>
              </w:rPr>
              <w:t>120 days upon</w:t>
            </w:r>
            <w:r>
              <w:rPr>
                <w:rFonts w:eastAsia="Calibri" w:cstheme="minorHAnsi"/>
                <w:color w:val="000000" w:themeColor="text1"/>
                <w:lang w:val="en-GB"/>
              </w:rPr>
              <w:t xml:space="preserve"> the</w:t>
            </w:r>
            <w:r w:rsidRPr="00662FC1">
              <w:rPr>
                <w:rFonts w:eastAsia="Calibri" w:cstheme="minorHAnsi"/>
                <w:color w:val="000000" w:themeColor="text1"/>
                <w:lang w:val="en-GB"/>
              </w:rPr>
              <w:t xml:space="preserve"> issuance of </w:t>
            </w:r>
            <w:r>
              <w:rPr>
                <w:rFonts w:eastAsia="Calibri" w:cstheme="minorHAnsi"/>
                <w:color w:val="000000" w:themeColor="text1"/>
                <w:lang w:val="en-GB"/>
              </w:rPr>
              <w:t>the L</w:t>
            </w:r>
            <w:r w:rsidRPr="00662FC1">
              <w:rPr>
                <w:rFonts w:eastAsia="Calibri" w:cstheme="minorHAnsi"/>
                <w:color w:val="000000" w:themeColor="text1"/>
                <w:lang w:val="en-GB"/>
              </w:rPr>
              <w:t xml:space="preserve">ocation </w:t>
            </w:r>
            <w:r>
              <w:rPr>
                <w:rFonts w:eastAsia="Calibri" w:cstheme="minorHAnsi"/>
                <w:color w:val="000000" w:themeColor="text1"/>
                <w:lang w:val="en-GB"/>
              </w:rPr>
              <w:t>C</w:t>
            </w:r>
            <w:r w:rsidRPr="00662FC1">
              <w:rPr>
                <w:rFonts w:eastAsia="Calibri" w:cstheme="minorHAnsi"/>
                <w:color w:val="000000" w:themeColor="text1"/>
                <w:lang w:val="en-GB"/>
              </w:rPr>
              <w:t>onditions</w:t>
            </w:r>
          </w:p>
        </w:tc>
      </w:tr>
      <w:tr w:rsidR="000A1CDC" w:rsidRPr="00662FC1" w14:paraId="64F2247A" w14:textId="77777777" w:rsidTr="00593167">
        <w:trPr>
          <w:trHeight w:val="778"/>
        </w:trPr>
        <w:tc>
          <w:tcPr>
            <w:tcW w:w="846" w:type="dxa"/>
            <w:vMerge/>
            <w:tcBorders>
              <w:left w:val="single" w:sz="4" w:space="0" w:color="auto"/>
              <w:right w:val="single" w:sz="4" w:space="0" w:color="auto"/>
            </w:tcBorders>
          </w:tcPr>
          <w:p w14:paraId="7CA26434" w14:textId="77777777" w:rsidR="000A1CDC" w:rsidRPr="00662FC1" w:rsidRDefault="000A1CDC" w:rsidP="00593167">
            <w:pPr>
              <w:spacing w:after="120" w:line="240" w:lineRule="auto"/>
              <w:jc w:val="both"/>
              <w:rPr>
                <w:rFonts w:eastAsia="Calibri" w:cstheme="minorHAnsi"/>
                <w:color w:val="000000" w:themeColor="text1"/>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14:paraId="7CEB2C47" w14:textId="77777777" w:rsidR="000A1CDC" w:rsidRPr="00A741AE"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single" w:sz="4" w:space="0" w:color="auto"/>
              <w:left w:val="single" w:sz="4" w:space="0" w:color="auto"/>
              <w:bottom w:val="single" w:sz="4" w:space="0" w:color="auto"/>
              <w:right w:val="single" w:sz="4" w:space="0" w:color="auto"/>
            </w:tcBorders>
            <w:vAlign w:val="center"/>
          </w:tcPr>
          <w:p w14:paraId="650E96B4" w14:textId="77777777" w:rsidR="000A1CDC" w:rsidRDefault="000A1CDC" w:rsidP="00593167">
            <w:pPr>
              <w:spacing w:after="0" w:line="276" w:lineRule="auto"/>
              <w:jc w:val="both"/>
              <w:rPr>
                <w:rFonts w:eastAsia="Calibri" w:cstheme="minorHAnsi"/>
                <w:color w:val="000000" w:themeColor="text1"/>
                <w:lang w:val="en-GB"/>
              </w:rPr>
            </w:pPr>
            <w:r>
              <w:rPr>
                <w:rFonts w:eastAsia="Calibri" w:cstheme="minorHAnsi"/>
                <w:color w:val="000000" w:themeColor="text1"/>
                <w:lang w:val="en-GB"/>
              </w:rPr>
              <w:t>Fire Protection Study</w:t>
            </w:r>
          </w:p>
          <w:p w14:paraId="7BB85B6B" w14:textId="77777777" w:rsidR="000A1CDC" w:rsidRPr="00662FC1" w:rsidDel="002455CB" w:rsidRDefault="000A1CDC" w:rsidP="00593167">
            <w:pPr>
              <w:spacing w:after="120" w:line="240" w:lineRule="auto"/>
              <w:jc w:val="both"/>
              <w:rPr>
                <w:rFonts w:eastAsia="Calibri" w:cstheme="minorHAnsi"/>
                <w:color w:val="000000" w:themeColor="text1"/>
                <w:lang w:val="en-GB"/>
              </w:rPr>
            </w:pPr>
            <w:r>
              <w:rPr>
                <w:rFonts w:eastAsia="Calibri" w:cstheme="minorHAnsi"/>
                <w:color w:val="000000" w:themeColor="text1"/>
                <w:lang w:val="en-GB"/>
              </w:rPr>
              <w:t>(“</w:t>
            </w:r>
            <w:r>
              <w:rPr>
                <w:rFonts w:eastAsia="Calibri" w:cstheme="minorHAnsi"/>
                <w:i/>
                <w:color w:val="000000" w:themeColor="text1"/>
                <w:lang w:val="sr-Latn-RS"/>
              </w:rPr>
              <w:t xml:space="preserve">Elaborat zastite od </w:t>
            </w:r>
            <w:proofErr w:type="gramStart"/>
            <w:r>
              <w:rPr>
                <w:rFonts w:eastAsia="Calibri" w:cstheme="minorHAnsi"/>
                <w:i/>
                <w:color w:val="000000" w:themeColor="text1"/>
                <w:lang w:val="sr-Latn-RS"/>
              </w:rPr>
              <w:t>pozara“</w:t>
            </w:r>
            <w:proofErr w:type="gramEnd"/>
            <w:r>
              <w:rPr>
                <w:rFonts w:eastAsia="Calibri" w:cstheme="minorHAnsi"/>
                <w:i/>
                <w:color w:val="000000" w:themeColor="text1"/>
                <w:lang w:val="sr-Latn-RS"/>
              </w:rPr>
              <w:t>)</w:t>
            </w:r>
          </w:p>
        </w:tc>
        <w:tc>
          <w:tcPr>
            <w:tcW w:w="3402" w:type="dxa"/>
            <w:tcBorders>
              <w:top w:val="single" w:sz="4" w:space="0" w:color="auto"/>
              <w:left w:val="single" w:sz="4" w:space="0" w:color="auto"/>
              <w:bottom w:val="single" w:sz="4" w:space="0" w:color="auto"/>
              <w:right w:val="single" w:sz="4" w:space="0" w:color="auto"/>
            </w:tcBorders>
            <w:vAlign w:val="center"/>
          </w:tcPr>
          <w:p w14:paraId="6A980484" w14:textId="77777777" w:rsidR="000A1CDC" w:rsidRPr="00662FC1" w:rsidDel="002455CB" w:rsidRDefault="000A1CDC" w:rsidP="00593167">
            <w:pPr>
              <w:spacing w:after="120" w:line="240" w:lineRule="auto"/>
              <w:rPr>
                <w:rFonts w:eastAsia="Calibri" w:cstheme="minorHAnsi"/>
                <w:color w:val="000000" w:themeColor="text1"/>
                <w:lang w:val="en-GB"/>
              </w:rPr>
            </w:pPr>
            <w:r w:rsidRPr="00662FC1">
              <w:rPr>
                <w:rFonts w:eastAsia="Calibri" w:cstheme="minorHAnsi"/>
                <w:color w:val="000000" w:themeColor="text1"/>
                <w:lang w:val="en-GB"/>
              </w:rPr>
              <w:t>120 days upon</w:t>
            </w:r>
            <w:r>
              <w:rPr>
                <w:rFonts w:eastAsia="Calibri" w:cstheme="minorHAnsi"/>
                <w:color w:val="000000" w:themeColor="text1"/>
                <w:lang w:val="en-GB"/>
              </w:rPr>
              <w:t xml:space="preserve"> the</w:t>
            </w:r>
            <w:r w:rsidRPr="00662FC1">
              <w:rPr>
                <w:rFonts w:eastAsia="Calibri" w:cstheme="minorHAnsi"/>
                <w:color w:val="000000" w:themeColor="text1"/>
                <w:lang w:val="en-GB"/>
              </w:rPr>
              <w:t xml:space="preserve"> issuance of </w:t>
            </w:r>
            <w:r>
              <w:rPr>
                <w:rFonts w:eastAsia="Calibri" w:cstheme="minorHAnsi"/>
                <w:color w:val="000000" w:themeColor="text1"/>
                <w:lang w:val="en-GB"/>
              </w:rPr>
              <w:t>the L</w:t>
            </w:r>
            <w:r w:rsidRPr="00662FC1">
              <w:rPr>
                <w:rFonts w:eastAsia="Calibri" w:cstheme="minorHAnsi"/>
                <w:color w:val="000000" w:themeColor="text1"/>
                <w:lang w:val="en-GB"/>
              </w:rPr>
              <w:t xml:space="preserve">ocation </w:t>
            </w:r>
            <w:r>
              <w:rPr>
                <w:rFonts w:eastAsia="Calibri" w:cstheme="minorHAnsi"/>
                <w:color w:val="000000" w:themeColor="text1"/>
                <w:lang w:val="en-GB"/>
              </w:rPr>
              <w:t>C</w:t>
            </w:r>
            <w:r w:rsidRPr="00662FC1">
              <w:rPr>
                <w:rFonts w:eastAsia="Calibri" w:cstheme="minorHAnsi"/>
                <w:color w:val="000000" w:themeColor="text1"/>
                <w:lang w:val="en-GB"/>
              </w:rPr>
              <w:t>onditions</w:t>
            </w:r>
          </w:p>
        </w:tc>
      </w:tr>
      <w:tr w:rsidR="000A1CDC" w:rsidRPr="00662FC1" w14:paraId="0B891738" w14:textId="77777777" w:rsidTr="00593167">
        <w:trPr>
          <w:trHeight w:val="778"/>
        </w:trPr>
        <w:tc>
          <w:tcPr>
            <w:tcW w:w="846" w:type="dxa"/>
            <w:vMerge/>
            <w:tcBorders>
              <w:left w:val="single" w:sz="4" w:space="0" w:color="auto"/>
              <w:bottom w:val="thinThickSmallGap" w:sz="12" w:space="0" w:color="auto"/>
              <w:right w:val="single" w:sz="4" w:space="0" w:color="auto"/>
            </w:tcBorders>
          </w:tcPr>
          <w:p w14:paraId="386E4512" w14:textId="77777777" w:rsidR="000A1CDC" w:rsidRPr="00662FC1" w:rsidRDefault="000A1CDC" w:rsidP="00593167">
            <w:pPr>
              <w:spacing w:after="120" w:line="240" w:lineRule="auto"/>
              <w:jc w:val="both"/>
              <w:rPr>
                <w:rFonts w:eastAsia="Calibri" w:cstheme="minorHAnsi"/>
                <w:color w:val="000000" w:themeColor="text1"/>
                <w:lang w:val="en-GB"/>
              </w:rPr>
            </w:pPr>
          </w:p>
        </w:tc>
        <w:tc>
          <w:tcPr>
            <w:tcW w:w="567" w:type="dxa"/>
            <w:tcBorders>
              <w:top w:val="single" w:sz="4" w:space="0" w:color="auto"/>
              <w:left w:val="single" w:sz="4" w:space="0" w:color="auto"/>
              <w:bottom w:val="thinThickSmallGap" w:sz="12" w:space="0" w:color="auto"/>
              <w:right w:val="single" w:sz="4" w:space="0" w:color="auto"/>
            </w:tcBorders>
            <w:vAlign w:val="center"/>
          </w:tcPr>
          <w:p w14:paraId="795C9AD4" w14:textId="77777777" w:rsidR="000A1CDC" w:rsidRPr="00A741AE"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single" w:sz="4" w:space="0" w:color="auto"/>
              <w:left w:val="single" w:sz="4" w:space="0" w:color="auto"/>
              <w:bottom w:val="thinThickSmallGap" w:sz="12" w:space="0" w:color="auto"/>
              <w:right w:val="single" w:sz="4" w:space="0" w:color="auto"/>
            </w:tcBorders>
            <w:vAlign w:val="center"/>
          </w:tcPr>
          <w:p w14:paraId="70ACA84E" w14:textId="77777777" w:rsidR="000A1CDC" w:rsidRDefault="000A1CDC" w:rsidP="00593167">
            <w:pPr>
              <w:spacing w:after="0" w:line="276" w:lineRule="auto"/>
              <w:jc w:val="both"/>
              <w:rPr>
                <w:rFonts w:eastAsia="Calibri" w:cstheme="minorHAnsi"/>
                <w:color w:val="000000" w:themeColor="text1"/>
                <w:lang w:val="en-GB"/>
              </w:rPr>
            </w:pPr>
            <w:r>
              <w:rPr>
                <w:rFonts w:eastAsia="Calibri" w:cstheme="minorHAnsi"/>
                <w:color w:val="000000" w:themeColor="text1"/>
                <w:lang w:val="en-GB"/>
              </w:rPr>
              <w:t>Energy Efficiency Study</w:t>
            </w:r>
          </w:p>
          <w:p w14:paraId="2AC1AAC1" w14:textId="77777777" w:rsidR="000A1CDC" w:rsidRPr="00662FC1" w:rsidDel="002455CB" w:rsidRDefault="000A1CDC" w:rsidP="00593167">
            <w:pPr>
              <w:spacing w:after="120" w:line="240" w:lineRule="auto"/>
              <w:jc w:val="both"/>
              <w:rPr>
                <w:rFonts w:eastAsia="Calibri" w:cstheme="minorHAnsi"/>
                <w:color w:val="000000" w:themeColor="text1"/>
                <w:lang w:val="en-GB"/>
              </w:rPr>
            </w:pPr>
            <w:r>
              <w:rPr>
                <w:rFonts w:eastAsia="Calibri" w:cstheme="minorHAnsi"/>
                <w:color w:val="000000" w:themeColor="text1"/>
                <w:lang w:val="en-GB"/>
              </w:rPr>
              <w:t>(“</w:t>
            </w:r>
            <w:r>
              <w:rPr>
                <w:rFonts w:eastAsia="Calibri" w:cstheme="minorHAnsi"/>
                <w:i/>
                <w:color w:val="000000" w:themeColor="text1"/>
                <w:lang w:val="sr-Latn-RS"/>
              </w:rPr>
              <w:t xml:space="preserve">Elaborat o energetskoj </w:t>
            </w:r>
            <w:proofErr w:type="gramStart"/>
            <w:r>
              <w:rPr>
                <w:rFonts w:eastAsia="Calibri" w:cstheme="minorHAnsi"/>
                <w:i/>
                <w:color w:val="000000" w:themeColor="text1"/>
                <w:lang w:val="sr-Latn-RS"/>
              </w:rPr>
              <w:t>efikasnosti“</w:t>
            </w:r>
            <w:proofErr w:type="gramEnd"/>
            <w:r>
              <w:rPr>
                <w:rFonts w:eastAsia="Calibri" w:cstheme="minorHAnsi"/>
                <w:i/>
                <w:color w:val="000000" w:themeColor="text1"/>
                <w:lang w:val="sr-Latn-RS"/>
              </w:rPr>
              <w:t>)</w:t>
            </w:r>
          </w:p>
        </w:tc>
        <w:tc>
          <w:tcPr>
            <w:tcW w:w="3402" w:type="dxa"/>
            <w:tcBorders>
              <w:top w:val="single" w:sz="4" w:space="0" w:color="auto"/>
              <w:left w:val="single" w:sz="4" w:space="0" w:color="auto"/>
              <w:bottom w:val="thinThickSmallGap" w:sz="12" w:space="0" w:color="auto"/>
              <w:right w:val="single" w:sz="4" w:space="0" w:color="auto"/>
            </w:tcBorders>
            <w:vAlign w:val="center"/>
          </w:tcPr>
          <w:p w14:paraId="62C06FAC" w14:textId="77777777" w:rsidR="000A1CDC" w:rsidRPr="00662FC1" w:rsidDel="002455CB" w:rsidRDefault="000A1CDC" w:rsidP="00593167">
            <w:pPr>
              <w:spacing w:after="120" w:line="240" w:lineRule="auto"/>
              <w:rPr>
                <w:rFonts w:eastAsia="Calibri" w:cstheme="minorHAnsi"/>
                <w:color w:val="000000" w:themeColor="text1"/>
                <w:lang w:val="en-GB"/>
              </w:rPr>
            </w:pPr>
            <w:r w:rsidRPr="00662FC1">
              <w:rPr>
                <w:rFonts w:eastAsia="Calibri" w:cstheme="minorHAnsi"/>
                <w:color w:val="000000" w:themeColor="text1"/>
                <w:lang w:val="en-GB"/>
              </w:rPr>
              <w:t>120 days upon</w:t>
            </w:r>
            <w:r>
              <w:rPr>
                <w:rFonts w:eastAsia="Calibri" w:cstheme="minorHAnsi"/>
                <w:color w:val="000000" w:themeColor="text1"/>
                <w:lang w:val="en-GB"/>
              </w:rPr>
              <w:t xml:space="preserve"> the</w:t>
            </w:r>
            <w:r w:rsidRPr="00662FC1">
              <w:rPr>
                <w:rFonts w:eastAsia="Calibri" w:cstheme="minorHAnsi"/>
                <w:color w:val="000000" w:themeColor="text1"/>
                <w:lang w:val="en-GB"/>
              </w:rPr>
              <w:t xml:space="preserve"> issuance of </w:t>
            </w:r>
            <w:r>
              <w:rPr>
                <w:rFonts w:eastAsia="Calibri" w:cstheme="minorHAnsi"/>
                <w:color w:val="000000" w:themeColor="text1"/>
                <w:lang w:val="en-GB"/>
              </w:rPr>
              <w:t>the L</w:t>
            </w:r>
            <w:r w:rsidRPr="00662FC1">
              <w:rPr>
                <w:rFonts w:eastAsia="Calibri" w:cstheme="minorHAnsi"/>
                <w:color w:val="000000" w:themeColor="text1"/>
                <w:lang w:val="en-GB"/>
              </w:rPr>
              <w:t xml:space="preserve">ocation </w:t>
            </w:r>
            <w:r>
              <w:rPr>
                <w:rFonts w:eastAsia="Calibri" w:cstheme="minorHAnsi"/>
                <w:color w:val="000000" w:themeColor="text1"/>
                <w:lang w:val="en-GB"/>
              </w:rPr>
              <w:t>C</w:t>
            </w:r>
            <w:r w:rsidRPr="00662FC1">
              <w:rPr>
                <w:rFonts w:eastAsia="Calibri" w:cstheme="minorHAnsi"/>
                <w:color w:val="000000" w:themeColor="text1"/>
                <w:lang w:val="en-GB"/>
              </w:rPr>
              <w:t>onditions</w:t>
            </w:r>
          </w:p>
        </w:tc>
      </w:tr>
      <w:tr w:rsidR="000A1CDC" w:rsidRPr="00662FC1" w14:paraId="5A1F2F3A" w14:textId="77777777" w:rsidTr="00593167">
        <w:trPr>
          <w:trHeight w:val="778"/>
        </w:trPr>
        <w:tc>
          <w:tcPr>
            <w:tcW w:w="846" w:type="dxa"/>
            <w:vMerge w:val="restart"/>
            <w:tcBorders>
              <w:top w:val="thinThickSmallGap" w:sz="12" w:space="0" w:color="auto"/>
              <w:left w:val="single" w:sz="4" w:space="0" w:color="auto"/>
              <w:right w:val="single" w:sz="4" w:space="0" w:color="auto"/>
            </w:tcBorders>
            <w:vAlign w:val="center"/>
          </w:tcPr>
          <w:p w14:paraId="254C6AE1" w14:textId="77777777" w:rsidR="000A1CDC" w:rsidRPr="00662FC1" w:rsidRDefault="000A1CDC" w:rsidP="00593167">
            <w:pPr>
              <w:spacing w:after="120" w:line="240" w:lineRule="auto"/>
              <w:jc w:val="center"/>
              <w:rPr>
                <w:rFonts w:eastAsia="Calibri" w:cstheme="minorHAnsi"/>
                <w:color w:val="000000" w:themeColor="text1"/>
                <w:lang w:val="en-GB"/>
              </w:rPr>
            </w:pPr>
            <w:r>
              <w:rPr>
                <w:rFonts w:eastAsia="Calibri" w:cstheme="minorHAnsi"/>
                <w:color w:val="000000" w:themeColor="text1"/>
                <w:lang w:val="en-GB"/>
              </w:rPr>
              <w:t>IV</w:t>
            </w:r>
          </w:p>
        </w:tc>
        <w:tc>
          <w:tcPr>
            <w:tcW w:w="567" w:type="dxa"/>
            <w:tcBorders>
              <w:top w:val="thinThickSmallGap" w:sz="12" w:space="0" w:color="auto"/>
              <w:left w:val="single" w:sz="4" w:space="0" w:color="auto"/>
              <w:bottom w:val="single" w:sz="4" w:space="0" w:color="auto"/>
              <w:right w:val="single" w:sz="4" w:space="0" w:color="auto"/>
            </w:tcBorders>
            <w:vAlign w:val="center"/>
          </w:tcPr>
          <w:p w14:paraId="7FAD01AA" w14:textId="77777777" w:rsidR="000A1CDC" w:rsidRPr="00A741AE"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thinThickSmallGap" w:sz="12" w:space="0" w:color="auto"/>
              <w:left w:val="single" w:sz="4" w:space="0" w:color="auto"/>
              <w:bottom w:val="single" w:sz="4" w:space="0" w:color="auto"/>
              <w:right w:val="single" w:sz="4" w:space="0" w:color="auto"/>
            </w:tcBorders>
            <w:vAlign w:val="center"/>
          </w:tcPr>
          <w:p w14:paraId="2B25E559" w14:textId="77777777" w:rsidR="000A1CDC" w:rsidRPr="00EC4772" w:rsidRDefault="000A1CDC" w:rsidP="00593167">
            <w:pPr>
              <w:spacing w:after="0" w:line="276" w:lineRule="auto"/>
              <w:jc w:val="both"/>
              <w:rPr>
                <w:rFonts w:eastAsia="Calibri" w:cstheme="minorHAnsi"/>
                <w:color w:val="000000" w:themeColor="text1"/>
                <w:lang w:val="en-GB"/>
              </w:rPr>
            </w:pPr>
            <w:r w:rsidRPr="00EC4772">
              <w:rPr>
                <w:rFonts w:eastAsia="Calibri" w:cstheme="minorHAnsi"/>
                <w:color w:val="000000" w:themeColor="text1"/>
                <w:lang w:val="en-GB"/>
              </w:rPr>
              <w:t>Design for Execution of Works</w:t>
            </w:r>
          </w:p>
          <w:p w14:paraId="67DC5448" w14:textId="77777777" w:rsidR="000A1CDC" w:rsidRPr="00EC4772" w:rsidRDefault="000A1CDC" w:rsidP="00593167">
            <w:pPr>
              <w:spacing w:after="120" w:line="240" w:lineRule="auto"/>
              <w:jc w:val="both"/>
              <w:rPr>
                <w:rFonts w:eastAsia="Calibri" w:cstheme="minorHAnsi"/>
                <w:color w:val="000000" w:themeColor="text1"/>
                <w:lang w:val="en-GB"/>
              </w:rPr>
            </w:pPr>
            <w:r w:rsidRPr="00EC4772">
              <w:rPr>
                <w:rFonts w:eastAsia="Calibri" w:cstheme="minorHAnsi"/>
                <w:color w:val="000000" w:themeColor="text1"/>
                <w:lang w:val="en-GB"/>
              </w:rPr>
              <w:t>(“</w:t>
            </w:r>
            <w:r w:rsidRPr="00EC4772">
              <w:rPr>
                <w:rFonts w:eastAsia="Calibri" w:cstheme="minorHAnsi"/>
                <w:i/>
                <w:color w:val="000000" w:themeColor="text1"/>
                <w:lang w:val="sr-Latn-RS"/>
              </w:rPr>
              <w:t xml:space="preserve">Projekat za </w:t>
            </w:r>
            <w:proofErr w:type="gramStart"/>
            <w:r w:rsidRPr="00EC4772">
              <w:rPr>
                <w:rFonts w:eastAsia="Calibri" w:cstheme="minorHAnsi"/>
                <w:i/>
                <w:color w:val="000000" w:themeColor="text1"/>
                <w:lang w:val="sr-Latn-RS"/>
              </w:rPr>
              <w:t>izvodjenje“</w:t>
            </w:r>
            <w:proofErr w:type="gramEnd"/>
            <w:r w:rsidRPr="00EC4772">
              <w:rPr>
                <w:rFonts w:eastAsia="Calibri" w:cstheme="minorHAnsi"/>
                <w:i/>
                <w:color w:val="000000" w:themeColor="text1"/>
                <w:lang w:val="sr-Latn-RS"/>
              </w:rPr>
              <w:t>)</w:t>
            </w:r>
          </w:p>
        </w:tc>
        <w:tc>
          <w:tcPr>
            <w:tcW w:w="3402" w:type="dxa"/>
            <w:tcBorders>
              <w:top w:val="thinThickSmallGap" w:sz="12" w:space="0" w:color="auto"/>
              <w:left w:val="single" w:sz="4" w:space="0" w:color="auto"/>
              <w:bottom w:val="single" w:sz="4" w:space="0" w:color="auto"/>
              <w:right w:val="single" w:sz="4" w:space="0" w:color="auto"/>
            </w:tcBorders>
            <w:vAlign w:val="center"/>
          </w:tcPr>
          <w:p w14:paraId="0A9A3CE7" w14:textId="018ABE4A" w:rsidR="000A1CDC" w:rsidRPr="00325DC0" w:rsidRDefault="000A1CDC" w:rsidP="00593167">
            <w:pPr>
              <w:spacing w:after="120" w:line="240" w:lineRule="auto"/>
              <w:rPr>
                <w:rFonts w:eastAsia="Calibri" w:cstheme="minorHAnsi"/>
                <w:color w:val="000000" w:themeColor="text1"/>
                <w:lang w:val="en-GB"/>
              </w:rPr>
            </w:pPr>
            <w:r w:rsidRPr="00325DC0">
              <w:rPr>
                <w:rFonts w:eastAsia="Calibri" w:cstheme="minorHAnsi"/>
                <w:color w:val="000000" w:themeColor="text1"/>
                <w:lang w:val="en-GB"/>
              </w:rPr>
              <w:t xml:space="preserve">90 days upon the issuance of the Building Permit </w:t>
            </w:r>
            <w:r w:rsidRPr="00325DC0">
              <w:rPr>
                <w:rFonts w:eastAsia="Calibri" w:cstheme="minorHAnsi"/>
                <w:lang w:val="en-GB"/>
              </w:rPr>
              <w:t xml:space="preserve">but not later than on the </w:t>
            </w:r>
            <w:r w:rsidR="00F52F8B" w:rsidRPr="00F52F8B">
              <w:rPr>
                <w:rFonts w:eastAsia="Calibri" w:cstheme="minorHAnsi"/>
                <w:lang w:val="en-GB"/>
              </w:rPr>
              <w:t>30 September 2020</w:t>
            </w:r>
          </w:p>
        </w:tc>
      </w:tr>
      <w:tr w:rsidR="000A1CDC" w:rsidRPr="00662FC1" w14:paraId="611835D5" w14:textId="77777777" w:rsidTr="00593167">
        <w:trPr>
          <w:trHeight w:val="778"/>
        </w:trPr>
        <w:tc>
          <w:tcPr>
            <w:tcW w:w="846" w:type="dxa"/>
            <w:vMerge/>
            <w:tcBorders>
              <w:left w:val="single" w:sz="4" w:space="0" w:color="auto"/>
              <w:right w:val="single" w:sz="4" w:space="0" w:color="auto"/>
            </w:tcBorders>
          </w:tcPr>
          <w:p w14:paraId="79639E95" w14:textId="77777777" w:rsidR="000A1CDC" w:rsidRPr="00662FC1" w:rsidRDefault="000A1CDC" w:rsidP="00593167">
            <w:pPr>
              <w:spacing w:after="120" w:line="240" w:lineRule="auto"/>
              <w:jc w:val="both"/>
              <w:rPr>
                <w:rFonts w:eastAsia="Calibri" w:cstheme="minorHAnsi"/>
                <w:color w:val="000000" w:themeColor="text1"/>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14:paraId="7DC7A426" w14:textId="77777777" w:rsidR="000A1CDC" w:rsidRPr="00A741AE"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single" w:sz="4" w:space="0" w:color="auto"/>
              <w:left w:val="single" w:sz="4" w:space="0" w:color="auto"/>
              <w:bottom w:val="single" w:sz="4" w:space="0" w:color="auto"/>
              <w:right w:val="single" w:sz="4" w:space="0" w:color="auto"/>
            </w:tcBorders>
            <w:vAlign w:val="center"/>
          </w:tcPr>
          <w:p w14:paraId="6EF146E7" w14:textId="77777777" w:rsidR="000A1CDC" w:rsidRPr="00EC4772" w:rsidRDefault="000A1CDC" w:rsidP="00593167">
            <w:pPr>
              <w:spacing w:after="0" w:line="276" w:lineRule="auto"/>
              <w:jc w:val="both"/>
              <w:rPr>
                <w:rFonts w:eastAsia="Calibri" w:cstheme="minorHAnsi"/>
                <w:color w:val="000000" w:themeColor="text1"/>
                <w:lang w:val="en-GB"/>
              </w:rPr>
            </w:pPr>
            <w:r w:rsidRPr="00EC4772">
              <w:rPr>
                <w:rFonts w:eastAsia="Calibri" w:cstheme="minorHAnsi"/>
                <w:color w:val="000000" w:themeColor="text1"/>
                <w:lang w:val="en-GB"/>
              </w:rPr>
              <w:t>Preventive Measures Plan</w:t>
            </w:r>
          </w:p>
          <w:p w14:paraId="393A0AEC" w14:textId="77777777" w:rsidR="000A1CDC" w:rsidRPr="00EC4772" w:rsidRDefault="000A1CDC" w:rsidP="00593167">
            <w:pPr>
              <w:spacing w:after="120" w:line="240" w:lineRule="auto"/>
              <w:jc w:val="both"/>
              <w:rPr>
                <w:rFonts w:eastAsia="Calibri" w:cstheme="minorHAnsi"/>
                <w:color w:val="000000" w:themeColor="text1"/>
                <w:lang w:val="en-GB"/>
              </w:rPr>
            </w:pPr>
            <w:r w:rsidRPr="00EC4772">
              <w:rPr>
                <w:rFonts w:eastAsia="Calibri" w:cstheme="minorHAnsi"/>
                <w:color w:val="000000" w:themeColor="text1"/>
                <w:lang w:val="en-GB"/>
              </w:rPr>
              <w:t>(“</w:t>
            </w:r>
            <w:r w:rsidRPr="00EC4772">
              <w:rPr>
                <w:rFonts w:eastAsia="Calibri" w:cstheme="minorHAnsi"/>
                <w:i/>
                <w:color w:val="000000" w:themeColor="text1"/>
                <w:lang w:val="sr-Latn-RS"/>
              </w:rPr>
              <w:t xml:space="preserve">Plan preventivnih </w:t>
            </w:r>
            <w:proofErr w:type="gramStart"/>
            <w:r w:rsidRPr="00EC4772">
              <w:rPr>
                <w:rFonts w:eastAsia="Calibri" w:cstheme="minorHAnsi"/>
                <w:i/>
                <w:color w:val="000000" w:themeColor="text1"/>
                <w:lang w:val="sr-Latn-RS"/>
              </w:rPr>
              <w:t>mera“</w:t>
            </w:r>
            <w:proofErr w:type="gramEnd"/>
            <w:r w:rsidRPr="00EC4772">
              <w:rPr>
                <w:rFonts w:eastAsia="Calibri" w:cstheme="minorHAnsi"/>
                <w:i/>
                <w:color w:val="000000" w:themeColor="text1"/>
                <w:lang w:val="sr-Latn-RS"/>
              </w:rPr>
              <w:t>)</w:t>
            </w:r>
          </w:p>
        </w:tc>
        <w:tc>
          <w:tcPr>
            <w:tcW w:w="3402" w:type="dxa"/>
            <w:tcBorders>
              <w:top w:val="single" w:sz="4" w:space="0" w:color="auto"/>
              <w:left w:val="single" w:sz="4" w:space="0" w:color="auto"/>
              <w:bottom w:val="single" w:sz="4" w:space="0" w:color="auto"/>
              <w:right w:val="single" w:sz="4" w:space="0" w:color="auto"/>
            </w:tcBorders>
          </w:tcPr>
          <w:p w14:paraId="02C1D515" w14:textId="1304615C" w:rsidR="000A1CDC" w:rsidRPr="00325DC0" w:rsidRDefault="000A1CDC" w:rsidP="00593167">
            <w:pPr>
              <w:spacing w:after="120" w:line="240" w:lineRule="auto"/>
              <w:rPr>
                <w:rFonts w:eastAsia="Calibri" w:cstheme="minorHAnsi"/>
                <w:color w:val="000000" w:themeColor="text1"/>
              </w:rPr>
            </w:pPr>
            <w:r w:rsidRPr="00325DC0">
              <w:rPr>
                <w:rFonts w:eastAsia="Calibri" w:cstheme="minorHAnsi"/>
                <w:color w:val="000000" w:themeColor="text1"/>
                <w:lang w:val="en-GB"/>
              </w:rPr>
              <w:t xml:space="preserve">90 days upon the issuance of the Building Permit </w:t>
            </w:r>
            <w:r w:rsidRPr="00325DC0">
              <w:rPr>
                <w:rFonts w:eastAsia="Calibri" w:cstheme="minorHAnsi"/>
                <w:lang w:val="en-GB"/>
              </w:rPr>
              <w:t>but not later than on the 3</w:t>
            </w:r>
            <w:r w:rsidR="00F52F8B">
              <w:rPr>
                <w:rFonts w:eastAsia="Calibri" w:cstheme="minorHAnsi"/>
                <w:lang w:val="en-GB"/>
              </w:rPr>
              <w:t xml:space="preserve">0 </w:t>
            </w:r>
            <w:r w:rsidR="008B20F2">
              <w:rPr>
                <w:rFonts w:eastAsia="Calibri" w:cstheme="minorHAnsi"/>
                <w:lang w:val="en-GB"/>
              </w:rPr>
              <w:t>November</w:t>
            </w:r>
            <w:r w:rsidRPr="00325DC0">
              <w:rPr>
                <w:rFonts w:eastAsia="Calibri" w:cstheme="minorHAnsi"/>
                <w:lang w:val="en-GB"/>
              </w:rPr>
              <w:t xml:space="preserve"> 2020.</w:t>
            </w:r>
          </w:p>
        </w:tc>
      </w:tr>
      <w:tr w:rsidR="000A1CDC" w:rsidRPr="00662FC1" w14:paraId="18FD7291" w14:textId="77777777" w:rsidTr="00593167">
        <w:trPr>
          <w:trHeight w:val="778"/>
        </w:trPr>
        <w:tc>
          <w:tcPr>
            <w:tcW w:w="846" w:type="dxa"/>
            <w:vMerge/>
            <w:tcBorders>
              <w:left w:val="single" w:sz="4" w:space="0" w:color="auto"/>
              <w:right w:val="single" w:sz="4" w:space="0" w:color="auto"/>
            </w:tcBorders>
          </w:tcPr>
          <w:p w14:paraId="78D616DA" w14:textId="77777777" w:rsidR="000A1CDC" w:rsidRPr="00662FC1" w:rsidRDefault="000A1CDC" w:rsidP="00593167">
            <w:pPr>
              <w:spacing w:after="120" w:line="240" w:lineRule="auto"/>
              <w:jc w:val="both"/>
              <w:rPr>
                <w:rFonts w:eastAsia="Calibri" w:cstheme="minorHAnsi"/>
                <w:color w:val="000000" w:themeColor="text1"/>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14:paraId="48379E4F" w14:textId="77777777" w:rsidR="000A1CDC" w:rsidRPr="00A741AE" w:rsidRDefault="000A1CDC" w:rsidP="000A1CDC">
            <w:pPr>
              <w:pStyle w:val="ListParagraph"/>
              <w:numPr>
                <w:ilvl w:val="0"/>
                <w:numId w:val="47"/>
              </w:numPr>
              <w:spacing w:after="120" w:line="240" w:lineRule="auto"/>
              <w:rPr>
                <w:rFonts w:eastAsia="Calibri" w:cstheme="minorHAnsi"/>
                <w:color w:val="000000" w:themeColor="text1"/>
                <w:lang w:val="en-GB"/>
              </w:rPr>
            </w:pPr>
          </w:p>
        </w:tc>
        <w:tc>
          <w:tcPr>
            <w:tcW w:w="4394" w:type="dxa"/>
            <w:tcBorders>
              <w:top w:val="single" w:sz="4" w:space="0" w:color="auto"/>
              <w:left w:val="single" w:sz="4" w:space="0" w:color="auto"/>
              <w:bottom w:val="single" w:sz="4" w:space="0" w:color="auto"/>
              <w:right w:val="single" w:sz="4" w:space="0" w:color="auto"/>
            </w:tcBorders>
            <w:vAlign w:val="center"/>
          </w:tcPr>
          <w:p w14:paraId="18C112F2" w14:textId="77777777" w:rsidR="000A1CDC" w:rsidRPr="00EC4772" w:rsidRDefault="000A1CDC" w:rsidP="00593167">
            <w:pPr>
              <w:spacing w:after="0" w:line="276" w:lineRule="auto"/>
              <w:jc w:val="both"/>
              <w:rPr>
                <w:rFonts w:eastAsia="Calibri" w:cstheme="minorHAnsi"/>
                <w:color w:val="000000" w:themeColor="text1"/>
                <w:lang w:val="en-GB"/>
              </w:rPr>
            </w:pPr>
            <w:r w:rsidRPr="00EC4772">
              <w:rPr>
                <w:rFonts w:eastAsia="Calibri" w:cstheme="minorHAnsi"/>
                <w:color w:val="000000" w:themeColor="text1"/>
                <w:lang w:val="en-GB"/>
              </w:rPr>
              <w:t>Main Fire Protection Design</w:t>
            </w:r>
          </w:p>
          <w:p w14:paraId="42008403" w14:textId="77777777" w:rsidR="000A1CDC" w:rsidRPr="00EC4772" w:rsidRDefault="000A1CDC" w:rsidP="00593167">
            <w:pPr>
              <w:spacing w:after="120" w:line="240" w:lineRule="auto"/>
              <w:jc w:val="both"/>
              <w:rPr>
                <w:rFonts w:eastAsia="Calibri" w:cstheme="minorHAnsi"/>
                <w:color w:val="000000" w:themeColor="text1"/>
                <w:lang w:val="en-GB"/>
              </w:rPr>
            </w:pPr>
            <w:r w:rsidRPr="00EC4772">
              <w:rPr>
                <w:rFonts w:eastAsia="Calibri" w:cstheme="minorHAnsi"/>
                <w:color w:val="000000" w:themeColor="text1"/>
                <w:lang w:val="en-GB"/>
              </w:rPr>
              <w:t>(“</w:t>
            </w:r>
            <w:r w:rsidRPr="00EC4772">
              <w:rPr>
                <w:rFonts w:eastAsia="Calibri" w:cstheme="minorHAnsi"/>
                <w:i/>
                <w:color w:val="000000" w:themeColor="text1"/>
                <w:lang w:val="sr-Latn-RS"/>
              </w:rPr>
              <w:t xml:space="preserve">Glavni projekat zastite od </w:t>
            </w:r>
            <w:proofErr w:type="gramStart"/>
            <w:r w:rsidRPr="00EC4772">
              <w:rPr>
                <w:rFonts w:eastAsia="Calibri" w:cstheme="minorHAnsi"/>
                <w:i/>
                <w:color w:val="000000" w:themeColor="text1"/>
                <w:lang w:val="sr-Latn-RS"/>
              </w:rPr>
              <w:t>pozara“</w:t>
            </w:r>
            <w:proofErr w:type="gramEnd"/>
            <w:r w:rsidRPr="00EC4772">
              <w:rPr>
                <w:rFonts w:eastAsia="Calibri" w:cstheme="minorHAnsi"/>
                <w:i/>
                <w:color w:val="000000" w:themeColor="text1"/>
                <w:lang w:val="sr-Latn-RS"/>
              </w:rPr>
              <w:t>)</w:t>
            </w:r>
          </w:p>
        </w:tc>
        <w:tc>
          <w:tcPr>
            <w:tcW w:w="3402" w:type="dxa"/>
            <w:tcBorders>
              <w:top w:val="single" w:sz="4" w:space="0" w:color="auto"/>
              <w:left w:val="single" w:sz="4" w:space="0" w:color="auto"/>
              <w:bottom w:val="single" w:sz="4" w:space="0" w:color="auto"/>
              <w:right w:val="single" w:sz="4" w:space="0" w:color="auto"/>
            </w:tcBorders>
          </w:tcPr>
          <w:p w14:paraId="28D5467A" w14:textId="0F1106A8" w:rsidR="000A1CDC" w:rsidRPr="00325DC0" w:rsidRDefault="000A1CDC" w:rsidP="00593167">
            <w:pPr>
              <w:spacing w:after="120" w:line="240" w:lineRule="auto"/>
              <w:rPr>
                <w:rFonts w:eastAsia="Calibri" w:cstheme="minorHAnsi"/>
                <w:color w:val="000000" w:themeColor="text1"/>
              </w:rPr>
            </w:pPr>
            <w:r w:rsidRPr="00325DC0">
              <w:rPr>
                <w:rFonts w:eastAsia="Calibri" w:cstheme="minorHAnsi"/>
                <w:color w:val="000000" w:themeColor="text1"/>
                <w:lang w:val="en-GB"/>
              </w:rPr>
              <w:t xml:space="preserve">90 days upon the issuance of the Building Permit </w:t>
            </w:r>
            <w:r w:rsidRPr="00325DC0">
              <w:rPr>
                <w:rFonts w:eastAsia="Calibri" w:cstheme="minorHAnsi"/>
                <w:lang w:val="en-GB"/>
              </w:rPr>
              <w:t xml:space="preserve">but not later than on the </w:t>
            </w:r>
            <w:r w:rsidR="00F52F8B" w:rsidRPr="00F52F8B">
              <w:rPr>
                <w:rFonts w:eastAsia="Calibri" w:cstheme="minorHAnsi"/>
                <w:lang w:val="en-GB"/>
              </w:rPr>
              <w:t xml:space="preserve">30 </w:t>
            </w:r>
            <w:r w:rsidR="00391763">
              <w:rPr>
                <w:rFonts w:eastAsia="Calibri" w:cstheme="minorHAnsi"/>
                <w:lang w:val="en-GB"/>
              </w:rPr>
              <w:t>November</w:t>
            </w:r>
            <w:r w:rsidR="00F52F8B" w:rsidRPr="00F52F8B">
              <w:rPr>
                <w:rFonts w:eastAsia="Calibri" w:cstheme="minorHAnsi"/>
                <w:lang w:val="en-GB"/>
              </w:rPr>
              <w:t xml:space="preserve"> 2020</w:t>
            </w:r>
          </w:p>
        </w:tc>
      </w:tr>
      <w:tr w:rsidR="000A1CDC" w:rsidRPr="00662FC1" w14:paraId="5D4A9F40" w14:textId="77777777" w:rsidTr="00593167">
        <w:trPr>
          <w:trHeight w:val="778"/>
        </w:trPr>
        <w:tc>
          <w:tcPr>
            <w:tcW w:w="9209" w:type="dxa"/>
            <w:gridSpan w:val="4"/>
            <w:tcBorders>
              <w:left w:val="single" w:sz="4" w:space="0" w:color="auto"/>
              <w:bottom w:val="single" w:sz="4" w:space="0" w:color="auto"/>
              <w:right w:val="single" w:sz="4" w:space="0" w:color="auto"/>
            </w:tcBorders>
            <w:shd w:val="clear" w:color="auto" w:fill="auto"/>
          </w:tcPr>
          <w:p w14:paraId="4E20D9A6" w14:textId="77777777" w:rsidR="000A1CDC" w:rsidRPr="000B6AE8" w:rsidRDefault="000A1CDC" w:rsidP="00593167">
            <w:pPr>
              <w:spacing w:after="120" w:line="240" w:lineRule="auto"/>
              <w:jc w:val="both"/>
              <w:rPr>
                <w:rFonts w:eastAsia="Calibri" w:cstheme="minorHAnsi"/>
                <w:color w:val="000000" w:themeColor="text1"/>
                <w:lang w:val="en-GB"/>
              </w:rPr>
            </w:pPr>
            <w:r w:rsidRPr="00847ECB">
              <w:rPr>
                <w:rFonts w:eastAsia="Calibri" w:cstheme="minorHAnsi"/>
                <w:color w:val="000000" w:themeColor="text1"/>
                <w:lang w:val="en-GB"/>
              </w:rPr>
              <w:t>*</w:t>
            </w:r>
            <w:r>
              <w:rPr>
                <w:rFonts w:eastAsia="Calibri" w:cstheme="minorHAnsi"/>
                <w:color w:val="000000" w:themeColor="text1"/>
                <w:lang w:val="en-GB"/>
              </w:rPr>
              <w:t>P</w:t>
            </w:r>
            <w:r w:rsidRPr="00847ECB">
              <w:rPr>
                <w:rFonts w:eastAsia="Calibri" w:cstheme="minorHAnsi"/>
                <w:color w:val="000000" w:themeColor="text1"/>
                <w:lang w:val="en-GB"/>
              </w:rPr>
              <w:t xml:space="preserve">reparation of the Urban Development Design is foreseen by the applicable General Regulation Plan for the purposes of harmonisation of the requirements specified in </w:t>
            </w:r>
            <w:r w:rsidRPr="00847ECB">
              <w:rPr>
                <w:rFonts w:eastAsia="Calibri" w:cstheme="minorHAnsi"/>
                <w:lang w:val="en-GB"/>
              </w:rPr>
              <w:t xml:space="preserve">the </w:t>
            </w:r>
            <w:r w:rsidRPr="00847ECB">
              <w:rPr>
                <w:rFonts w:eastAsia="Calibri" w:cstheme="minorHAnsi"/>
                <w:color w:val="000000" w:themeColor="text1"/>
                <w:lang w:val="en-GB"/>
              </w:rPr>
              <w:t>Detailed Urbanistic Plan and in the General Regulation Plan itself.</w:t>
            </w:r>
            <w:r>
              <w:rPr>
                <w:rFonts w:eastAsia="Calibri" w:cstheme="minorHAnsi"/>
                <w:color w:val="000000" w:themeColor="text1"/>
                <w:lang w:val="en-GB"/>
              </w:rPr>
              <w:t xml:space="preserve"> After the approval of the Concept Design by UNDP with the support from PIMO and the end user, UNDP shall check the conformity of the Concept Design with the requirements specified in </w:t>
            </w:r>
            <w:r w:rsidRPr="00847ECB">
              <w:rPr>
                <w:rFonts w:eastAsia="Calibri" w:cstheme="minorHAnsi"/>
                <w:lang w:val="en-GB"/>
              </w:rPr>
              <w:t xml:space="preserve">the </w:t>
            </w:r>
            <w:r w:rsidRPr="00847ECB">
              <w:rPr>
                <w:rFonts w:eastAsia="Calibri" w:cstheme="minorHAnsi"/>
                <w:color w:val="000000" w:themeColor="text1"/>
                <w:lang w:val="en-GB"/>
              </w:rPr>
              <w:t>Detailed Urbanistic Plan</w:t>
            </w:r>
            <w:r>
              <w:rPr>
                <w:rFonts w:eastAsia="Calibri" w:cstheme="minorHAnsi"/>
                <w:color w:val="000000" w:themeColor="text1"/>
                <w:lang w:val="en-GB"/>
              </w:rPr>
              <w:t xml:space="preserve">. Following the evaluation of the </w:t>
            </w:r>
            <w:proofErr w:type="gramStart"/>
            <w:r>
              <w:rPr>
                <w:rFonts w:eastAsia="Calibri" w:cstheme="minorHAnsi"/>
                <w:color w:val="000000" w:themeColor="text1"/>
                <w:lang w:val="en-GB"/>
              </w:rPr>
              <w:t>aforementioned requirements</w:t>
            </w:r>
            <w:proofErr w:type="gramEnd"/>
            <w:r>
              <w:rPr>
                <w:rFonts w:eastAsia="Calibri" w:cstheme="minorHAnsi"/>
                <w:color w:val="000000" w:themeColor="text1"/>
                <w:lang w:val="en-GB"/>
              </w:rPr>
              <w:t xml:space="preserve"> UNDP shall notify the Selected Bidder in writing whether the preparation of the </w:t>
            </w:r>
            <w:r w:rsidRPr="00425E01">
              <w:rPr>
                <w:rFonts w:eastAsia="Calibri" w:cstheme="minorHAnsi"/>
                <w:color w:val="000000" w:themeColor="text1"/>
                <w:lang w:val="en-GB"/>
              </w:rPr>
              <w:t>Urban Development Design</w:t>
            </w:r>
            <w:r>
              <w:rPr>
                <w:rFonts w:eastAsia="Calibri" w:cstheme="minorHAnsi"/>
                <w:color w:val="000000" w:themeColor="text1"/>
                <w:lang w:val="en-GB"/>
              </w:rPr>
              <w:t xml:space="preserve"> is necessary, i.e. whether the harmonisation of the aforementioned plans is needed.</w:t>
            </w:r>
            <w:r w:rsidRPr="00847ECB">
              <w:rPr>
                <w:rFonts w:eastAsia="Calibri" w:cstheme="minorHAnsi"/>
                <w:color w:val="000000" w:themeColor="text1"/>
                <w:lang w:val="en-GB"/>
              </w:rPr>
              <w:t xml:space="preserve"> </w:t>
            </w:r>
          </w:p>
        </w:tc>
      </w:tr>
    </w:tbl>
    <w:p w14:paraId="12CC5450" w14:textId="77777777" w:rsidR="000A1CDC" w:rsidRDefault="000A1CDC" w:rsidP="000A1CDC">
      <w:pPr>
        <w:spacing w:after="120" w:line="240" w:lineRule="auto"/>
        <w:jc w:val="both"/>
        <w:rPr>
          <w:rFonts w:eastAsia="MS Mincho" w:cstheme="minorHAnsi"/>
          <w:lang w:val="en-GB"/>
        </w:rPr>
      </w:pPr>
    </w:p>
    <w:p w14:paraId="43CB306B" w14:textId="77777777" w:rsidR="000A1CDC" w:rsidRPr="007D5A42" w:rsidRDefault="000A1CDC" w:rsidP="000A1CDC">
      <w:pPr>
        <w:spacing w:after="120" w:line="240" w:lineRule="auto"/>
        <w:jc w:val="both"/>
        <w:rPr>
          <w:rFonts w:eastAsia="MS Mincho" w:cstheme="minorHAnsi"/>
          <w:highlight w:val="yellow"/>
          <w:lang w:val="en-GB"/>
        </w:rPr>
      </w:pPr>
      <w:r>
        <w:rPr>
          <w:rFonts w:eastAsia="MS Mincho" w:cstheme="minorHAnsi"/>
          <w:lang w:val="en-GB"/>
        </w:rPr>
        <w:t>The above-mentioned d</w:t>
      </w:r>
      <w:r w:rsidRPr="005F5D15">
        <w:rPr>
          <w:rFonts w:eastAsia="MS Mincho" w:cstheme="minorHAnsi"/>
          <w:lang w:val="en-GB"/>
        </w:rPr>
        <w:t xml:space="preserve">eliverables are divided into </w:t>
      </w:r>
      <w:r>
        <w:rPr>
          <w:rFonts w:eastAsia="MS Mincho" w:cstheme="minorHAnsi"/>
          <w:lang w:val="en-GB"/>
        </w:rPr>
        <w:t>five</w:t>
      </w:r>
      <w:r w:rsidRPr="005F5D15">
        <w:rPr>
          <w:rFonts w:eastAsia="MS Mincho" w:cstheme="minorHAnsi"/>
          <w:lang w:val="en-GB"/>
        </w:rPr>
        <w:t xml:space="preserve"> phases</w:t>
      </w:r>
      <w:r>
        <w:rPr>
          <w:rFonts w:eastAsia="MS Mincho" w:cstheme="minorHAnsi"/>
          <w:lang w:val="en-GB"/>
        </w:rPr>
        <w:t>. The c</w:t>
      </w:r>
      <w:r w:rsidRPr="005F5D15">
        <w:rPr>
          <w:rFonts w:eastAsia="MS Mincho" w:cstheme="minorHAnsi"/>
          <w:lang w:val="en-GB"/>
        </w:rPr>
        <w:t xml:space="preserve">ommencement of each phase is conditioned by </w:t>
      </w:r>
      <w:r>
        <w:rPr>
          <w:rFonts w:eastAsia="MS Mincho" w:cstheme="minorHAnsi"/>
          <w:lang w:val="en-GB"/>
        </w:rPr>
        <w:t xml:space="preserve">the </w:t>
      </w:r>
      <w:r w:rsidRPr="005F5D15">
        <w:rPr>
          <w:rFonts w:eastAsia="MS Mincho" w:cstheme="minorHAnsi"/>
          <w:lang w:val="en-GB"/>
        </w:rPr>
        <w:t>successful completion of the previous phase.</w:t>
      </w:r>
    </w:p>
    <w:bookmarkEnd w:id="85"/>
    <w:p w14:paraId="650D4AEA" w14:textId="77777777" w:rsidR="000A1CDC" w:rsidRPr="002D108A" w:rsidRDefault="000A1CDC" w:rsidP="000A1CDC">
      <w:pPr>
        <w:spacing w:after="120" w:line="240" w:lineRule="auto"/>
        <w:jc w:val="both"/>
        <w:rPr>
          <w:rFonts w:eastAsia="MS Mincho" w:cstheme="minorHAnsi"/>
          <w:lang w:val="en-GB"/>
        </w:rPr>
      </w:pPr>
      <w:r w:rsidRPr="002D108A">
        <w:rPr>
          <w:rFonts w:eastAsia="MS Mincho" w:cstheme="minorHAnsi"/>
          <w:lang w:val="en-GB"/>
        </w:rPr>
        <w:t xml:space="preserve">The </w:t>
      </w:r>
      <w:r w:rsidRPr="00FA4EFF">
        <w:rPr>
          <w:rFonts w:eastAsia="MS Mincho" w:cstheme="minorHAnsi"/>
          <w:lang w:val="en-GB"/>
        </w:rPr>
        <w:t>Design for Building Permit</w:t>
      </w:r>
      <w:r w:rsidRPr="002D108A">
        <w:rPr>
          <w:rFonts w:eastAsia="MS Mincho" w:cstheme="minorHAnsi"/>
          <w:lang w:val="en-GB"/>
        </w:rPr>
        <w:t xml:space="preserve"> shall be subjected to Technical Control (“</w:t>
      </w:r>
      <w:proofErr w:type="spellStart"/>
      <w:r w:rsidRPr="002D108A">
        <w:rPr>
          <w:rFonts w:eastAsia="MS Mincho" w:cstheme="minorHAnsi"/>
          <w:i/>
          <w:lang w:val="en-GB"/>
        </w:rPr>
        <w:t>tehnicka</w:t>
      </w:r>
      <w:proofErr w:type="spellEnd"/>
      <w:r w:rsidRPr="002D108A">
        <w:rPr>
          <w:rFonts w:eastAsia="MS Mincho" w:cstheme="minorHAnsi"/>
          <w:i/>
          <w:lang w:val="en-GB"/>
        </w:rPr>
        <w:t xml:space="preserve"> </w:t>
      </w:r>
      <w:proofErr w:type="spellStart"/>
      <w:r w:rsidRPr="002D108A">
        <w:rPr>
          <w:rFonts w:eastAsia="MS Mincho" w:cstheme="minorHAnsi"/>
          <w:i/>
          <w:lang w:val="en-GB"/>
        </w:rPr>
        <w:t>kontrola</w:t>
      </w:r>
      <w:proofErr w:type="spellEnd"/>
      <w:r w:rsidRPr="002D108A">
        <w:rPr>
          <w:rFonts w:eastAsia="MS Mincho" w:cstheme="minorHAnsi"/>
          <w:lang w:val="en-GB"/>
        </w:rPr>
        <w:t xml:space="preserve">”) prior to submission of the Request for Issuance of </w:t>
      </w:r>
      <w:r>
        <w:rPr>
          <w:rFonts w:eastAsia="MS Mincho" w:cstheme="minorHAnsi"/>
          <w:lang w:val="en-GB"/>
        </w:rPr>
        <w:t>the Building Permit</w:t>
      </w:r>
      <w:r w:rsidRPr="002D108A">
        <w:rPr>
          <w:rFonts w:eastAsia="MS Mincho" w:cstheme="minorHAnsi"/>
          <w:lang w:val="en-GB"/>
        </w:rPr>
        <w:t xml:space="preserve">. The Technical Control shall be conducted by an independent company engaged by UNDP. </w:t>
      </w:r>
    </w:p>
    <w:p w14:paraId="49FFEF3D" w14:textId="77777777" w:rsidR="000A1CDC" w:rsidRPr="0029393B" w:rsidRDefault="000A1CDC" w:rsidP="000A1CDC">
      <w:pPr>
        <w:spacing w:after="120" w:line="240" w:lineRule="auto"/>
        <w:jc w:val="both"/>
        <w:rPr>
          <w:rFonts w:eastAsia="MS Mincho" w:cstheme="minorHAnsi"/>
          <w:lang w:val="en-GB"/>
        </w:rPr>
      </w:pPr>
      <w:r w:rsidRPr="00B77EDB">
        <w:rPr>
          <w:rFonts w:eastAsia="MS Mincho" w:cstheme="minorHAnsi"/>
          <w:lang w:val="en-GB"/>
        </w:rPr>
        <w:t>The complete technical documentation shall be accepted by the UNDP’s Project Coordinator, with the support from PIMO and the end user.</w:t>
      </w:r>
      <w:r w:rsidRPr="002D108A">
        <w:rPr>
          <w:rFonts w:eastAsia="MS Mincho" w:cstheme="minorHAnsi"/>
          <w:lang w:val="en-GB"/>
        </w:rPr>
        <w:t xml:space="preserve"> The acceptance of the technical documentation, however, does not relieve the Selected Bidder from the obligation to act upon all remarks given by the Technical Control, the authority issuing Building Permits, as well as any shortcomings of the technical documentation that are subsequently detected, i.e. before or during the execution of works. </w:t>
      </w:r>
      <w:r w:rsidRPr="002D108A">
        <w:rPr>
          <w:rFonts w:ascii="Calibri" w:hAnsi="Calibri"/>
          <w:lang w:val="en-GB"/>
        </w:rPr>
        <w:t xml:space="preserve">The specified deadlines do not include the duration of the </w:t>
      </w:r>
      <w:r>
        <w:rPr>
          <w:rFonts w:ascii="Calibri" w:hAnsi="Calibri"/>
          <w:lang w:val="en-GB"/>
        </w:rPr>
        <w:t>T</w:t>
      </w:r>
      <w:r w:rsidRPr="002D108A">
        <w:rPr>
          <w:rFonts w:ascii="Calibri" w:hAnsi="Calibri"/>
          <w:lang w:val="en-GB"/>
        </w:rPr>
        <w:t xml:space="preserve">echnical </w:t>
      </w:r>
      <w:r>
        <w:rPr>
          <w:rFonts w:ascii="Calibri" w:hAnsi="Calibri"/>
          <w:lang w:val="en-GB"/>
        </w:rPr>
        <w:t>C</w:t>
      </w:r>
      <w:r w:rsidRPr="002D108A">
        <w:rPr>
          <w:rFonts w:ascii="Calibri" w:hAnsi="Calibri"/>
          <w:lang w:val="en-GB"/>
        </w:rPr>
        <w:t xml:space="preserve">ontrol or the issuance of the Location Conditions and </w:t>
      </w:r>
      <w:r>
        <w:rPr>
          <w:rFonts w:ascii="Calibri" w:hAnsi="Calibri"/>
          <w:lang w:val="en-GB"/>
        </w:rPr>
        <w:t>the Building Permit</w:t>
      </w:r>
      <w:r w:rsidRPr="002D108A">
        <w:rPr>
          <w:rFonts w:ascii="Calibri" w:hAnsi="Calibri"/>
          <w:lang w:val="en-GB"/>
        </w:rPr>
        <w:t>. However, the time necessary to correct the documentation according to the comments until the submission of final documentation set shall be part of the deadline for the completion.</w:t>
      </w:r>
    </w:p>
    <w:p w14:paraId="7A89D724" w14:textId="77777777" w:rsidR="000A1CDC" w:rsidRPr="00DD13CE" w:rsidRDefault="000A1CDC" w:rsidP="008E3C0E">
      <w:pPr>
        <w:pStyle w:val="Heading2NEW"/>
        <w:spacing w:before="0" w:after="120" w:afterAutospacing="0" w:line="240" w:lineRule="auto"/>
      </w:pPr>
      <w:r w:rsidRPr="00DD13CE">
        <w:t>4.5. Description and content of deliverables</w:t>
      </w:r>
    </w:p>
    <w:p w14:paraId="150F7412" w14:textId="77777777" w:rsidR="000A1CDC" w:rsidRPr="00DD13CE" w:rsidRDefault="000A1CDC" w:rsidP="000A1CDC">
      <w:pPr>
        <w:spacing w:after="120" w:line="240" w:lineRule="auto"/>
        <w:jc w:val="both"/>
        <w:rPr>
          <w:rFonts w:eastAsia="MS Mincho" w:cstheme="minorHAnsi"/>
          <w:lang w:val="en-GB"/>
        </w:rPr>
      </w:pPr>
      <w:r w:rsidRPr="00DD13CE">
        <w:rPr>
          <w:rFonts w:eastAsia="MS Mincho" w:cstheme="minorHAnsi"/>
          <w:lang w:val="en-GB"/>
        </w:rPr>
        <w:t>The technical documentation shall be prepared in accordance with the Serbian Law on Planning and Construction as well as in accordance with all accompanying bylaws and other laws, rulebooks, as well as technical and professional standards applicable in the Republic of Serbia.</w:t>
      </w:r>
    </w:p>
    <w:p w14:paraId="0CE490E9" w14:textId="77777777" w:rsidR="000A1CDC" w:rsidRPr="00DD13CE" w:rsidRDefault="000A1CDC" w:rsidP="000A1CDC">
      <w:pPr>
        <w:widowControl w:val="0"/>
        <w:shd w:val="clear" w:color="auto" w:fill="FFFFFF"/>
        <w:overflowPunct w:val="0"/>
        <w:adjustRightInd w:val="0"/>
        <w:spacing w:after="120" w:line="240" w:lineRule="auto"/>
        <w:jc w:val="both"/>
        <w:rPr>
          <w:rFonts w:ascii="Calibri" w:eastAsia="Calibri" w:hAnsi="Calibri" w:cs="Times New Roman"/>
          <w:lang w:val="en-GB"/>
        </w:rPr>
      </w:pPr>
      <w:r w:rsidRPr="00DD13CE">
        <w:rPr>
          <w:rFonts w:eastAsia="Times New Roman" w:cstheme="minorHAnsi"/>
          <w:kern w:val="28"/>
          <w:lang w:val="en-GB"/>
        </w:rPr>
        <w:t xml:space="preserve">The documentation shall be submitted in </w:t>
      </w:r>
      <w:r>
        <w:rPr>
          <w:rFonts w:eastAsia="Times New Roman" w:cstheme="minorHAnsi"/>
          <w:kern w:val="28"/>
          <w:lang w:val="en-GB"/>
        </w:rPr>
        <w:t>three</w:t>
      </w:r>
      <w:r w:rsidRPr="00DD13CE">
        <w:rPr>
          <w:rFonts w:eastAsia="Times New Roman" w:cstheme="minorHAnsi"/>
          <w:kern w:val="28"/>
          <w:lang w:val="en-GB"/>
        </w:rPr>
        <w:t xml:space="preserve"> printed copies</w:t>
      </w:r>
      <w:r>
        <w:rPr>
          <w:rFonts w:eastAsia="Times New Roman" w:cstheme="minorHAnsi"/>
          <w:kern w:val="28"/>
          <w:lang w:val="en-GB"/>
        </w:rPr>
        <w:t xml:space="preserve">, as well as an </w:t>
      </w:r>
      <w:r w:rsidRPr="00DD13CE">
        <w:rPr>
          <w:rFonts w:eastAsia="Times New Roman" w:cstheme="minorHAnsi"/>
          <w:kern w:val="28"/>
          <w:lang w:val="en-GB"/>
        </w:rPr>
        <w:t xml:space="preserve">electronic copy </w:t>
      </w:r>
      <w:r>
        <w:rPr>
          <w:rFonts w:eastAsia="Times New Roman" w:cstheme="minorHAnsi"/>
          <w:kern w:val="28"/>
          <w:lang w:val="en-GB"/>
        </w:rPr>
        <w:t>on two</w:t>
      </w:r>
      <w:r w:rsidRPr="00DD13CE">
        <w:rPr>
          <w:rFonts w:eastAsia="Times New Roman" w:cstheme="minorHAnsi"/>
          <w:kern w:val="28"/>
          <w:lang w:val="en-GB"/>
        </w:rPr>
        <w:t xml:space="preserve"> </w:t>
      </w:r>
      <w:r>
        <w:rPr>
          <w:rFonts w:eastAsia="Times New Roman" w:cstheme="minorHAnsi"/>
          <w:kern w:val="28"/>
          <w:lang w:val="en-GB"/>
        </w:rPr>
        <w:t>data storage devices</w:t>
      </w:r>
      <w:r w:rsidRPr="00DD13CE">
        <w:rPr>
          <w:rFonts w:eastAsia="Times New Roman" w:cstheme="minorHAnsi"/>
          <w:kern w:val="28"/>
          <w:lang w:val="en-GB"/>
        </w:rPr>
        <w:t xml:space="preserve">. </w:t>
      </w:r>
      <w:r>
        <w:rPr>
          <w:rFonts w:eastAsia="Times New Roman" w:cstheme="minorHAnsi"/>
          <w:kern w:val="28"/>
          <w:lang w:val="en-GB"/>
        </w:rPr>
        <w:t>The deliverables submitted as an electronic copy shall be prepared as one file in PDF format contain the complete documentation of the deliverable. Furthermore, the electronic copy of the deliverable shall contain relevant documentation (such are drawings, technical specifications and bills of quantities) as separate files in commonly used file formats (e.g. DWG, DOC/DOCX and XLS/XLSX).</w:t>
      </w:r>
    </w:p>
    <w:p w14:paraId="3798013A" w14:textId="77777777" w:rsidR="000A1CDC" w:rsidRPr="00DD13CE" w:rsidRDefault="000A1CDC" w:rsidP="000A1CDC">
      <w:pPr>
        <w:widowControl w:val="0"/>
        <w:shd w:val="clear" w:color="auto" w:fill="FFFFFF"/>
        <w:overflowPunct w:val="0"/>
        <w:adjustRightInd w:val="0"/>
        <w:spacing w:after="120" w:line="240" w:lineRule="auto"/>
        <w:jc w:val="both"/>
        <w:rPr>
          <w:rFonts w:eastAsia="Times New Roman" w:cstheme="minorHAnsi"/>
          <w:kern w:val="28"/>
          <w:lang w:val="en-GB"/>
        </w:rPr>
      </w:pPr>
      <w:r w:rsidRPr="00DD13CE">
        <w:rPr>
          <w:rFonts w:eastAsia="Times New Roman" w:cstheme="minorHAnsi"/>
          <w:kern w:val="28"/>
          <w:lang w:val="en-GB"/>
        </w:rPr>
        <w:t>Technical documentation shall be prepared in Serbian language, except for the following documents, that shall be submitted in both Serbian and English language:</w:t>
      </w:r>
    </w:p>
    <w:p w14:paraId="5D73EBF4" w14:textId="77777777" w:rsidR="000A1CDC" w:rsidRPr="00DD13CE" w:rsidRDefault="000A1CDC" w:rsidP="000A1CDC">
      <w:pPr>
        <w:pStyle w:val="ListParagraph"/>
        <w:widowControl w:val="0"/>
        <w:numPr>
          <w:ilvl w:val="0"/>
          <w:numId w:val="40"/>
        </w:numPr>
        <w:shd w:val="clear" w:color="auto" w:fill="FFFFFF"/>
        <w:overflowPunct w:val="0"/>
        <w:adjustRightInd w:val="0"/>
        <w:spacing w:after="120" w:line="240" w:lineRule="auto"/>
        <w:jc w:val="both"/>
        <w:rPr>
          <w:rFonts w:eastAsia="Times New Roman" w:cstheme="minorHAnsi"/>
          <w:kern w:val="28"/>
          <w:lang w:val="en-GB"/>
        </w:rPr>
      </w:pPr>
      <w:r w:rsidRPr="00DD13CE">
        <w:rPr>
          <w:rFonts w:eastAsia="Times New Roman" w:cstheme="minorHAnsi"/>
          <w:kern w:val="28"/>
          <w:lang w:val="en-GB"/>
        </w:rPr>
        <w:t>Bill of Quantities,</w:t>
      </w:r>
    </w:p>
    <w:p w14:paraId="432FE055" w14:textId="77777777" w:rsidR="000A1CDC" w:rsidRPr="00DD13CE" w:rsidRDefault="000A1CDC" w:rsidP="000A1CDC">
      <w:pPr>
        <w:pStyle w:val="ListParagraph"/>
        <w:widowControl w:val="0"/>
        <w:numPr>
          <w:ilvl w:val="0"/>
          <w:numId w:val="40"/>
        </w:numPr>
        <w:shd w:val="clear" w:color="auto" w:fill="FFFFFF"/>
        <w:overflowPunct w:val="0"/>
        <w:adjustRightInd w:val="0"/>
        <w:spacing w:after="120" w:line="240" w:lineRule="auto"/>
        <w:jc w:val="both"/>
        <w:rPr>
          <w:rFonts w:eastAsia="Times New Roman" w:cstheme="minorHAnsi"/>
          <w:kern w:val="28"/>
          <w:lang w:val="en-GB"/>
        </w:rPr>
      </w:pPr>
      <w:r w:rsidRPr="00DD13CE">
        <w:rPr>
          <w:rFonts w:eastAsia="Times New Roman" w:cstheme="minorHAnsi"/>
          <w:kern w:val="28"/>
          <w:lang w:val="en-GB"/>
        </w:rPr>
        <w:t>Volume 0 – “Main volume”.</w:t>
      </w:r>
    </w:p>
    <w:p w14:paraId="1EBDFDEA" w14:textId="77777777" w:rsidR="000A1CDC" w:rsidRPr="007D01C6" w:rsidRDefault="000A1CDC" w:rsidP="000A1CDC">
      <w:pPr>
        <w:widowControl w:val="0"/>
        <w:shd w:val="clear" w:color="auto" w:fill="FFFFFF"/>
        <w:overflowPunct w:val="0"/>
        <w:adjustRightInd w:val="0"/>
        <w:spacing w:after="120" w:line="240" w:lineRule="auto"/>
        <w:jc w:val="both"/>
        <w:rPr>
          <w:rFonts w:eastAsia="Times New Roman" w:cstheme="minorHAnsi"/>
          <w:kern w:val="28"/>
          <w:lang w:val="en-GB"/>
        </w:rPr>
      </w:pPr>
      <w:r w:rsidRPr="007D01C6">
        <w:rPr>
          <w:rFonts w:eastAsia="Times New Roman" w:cstheme="minorHAnsi"/>
          <w:kern w:val="28"/>
          <w:lang w:val="en-GB"/>
        </w:rPr>
        <w:t>Complete technical documentation shall be produced fully in accordance with Serbian:</w:t>
      </w:r>
    </w:p>
    <w:p w14:paraId="79C2B619"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Law on Planning and Construction (Official Gazette of the RS Nos. 72/2009, 81/2009, 64/2010 – CC, 24/2011, 121/2012, 42/2013 – CC, 50/2013 – CС, 98/2013 – CС, 132/2014, 145/2014 and 83/2018);</w:t>
      </w:r>
    </w:p>
    <w:p w14:paraId="3DD0D0D9"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lastRenderedPageBreak/>
        <w:t>Law on Health and Safety at Work (Official Gazette of the RS Nos. 101/2005 and 91/2015);</w:t>
      </w:r>
    </w:p>
    <w:p w14:paraId="0EE8E0BD"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Law on Fire Protection (Official Gazette of the RS Nos. 111/2009 and 20/2015);</w:t>
      </w:r>
    </w:p>
    <w:p w14:paraId="17026637"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Law on Efficient Use of Energy (Official Gazette of the RS No. 25/2013);</w:t>
      </w:r>
    </w:p>
    <w:p w14:paraId="5217FE42"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Law on Environmental Protection (Official Gazette of the RS No. 135/2004);</w:t>
      </w:r>
    </w:p>
    <w:p w14:paraId="7D81FF3E"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Law on Waste Management (Official Gazette of the RS Nos. 36/2009, 88/2010 and 14/2016);</w:t>
      </w:r>
    </w:p>
    <w:p w14:paraId="7F29E27C" w14:textId="77777777" w:rsidR="000A1CDC"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Law on State Survey and Cadastre (Official Gazette of the RS Nos. 72/2009, 65/2013, 15/2015 – CC, 96/2015, 47/2017, 11/2017, 27/2018 and 41/2018);</w:t>
      </w:r>
    </w:p>
    <w:p w14:paraId="04E29DB8" w14:textId="77777777" w:rsidR="000A1CDC" w:rsidRPr="00E54C5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53312D">
        <w:rPr>
          <w:rFonts w:ascii="Calibri" w:eastAsia="Calibri" w:hAnsi="Calibri" w:cs="Times New Roman"/>
          <w:lang w:val="en-GB"/>
        </w:rPr>
        <w:t>Law on Cultural Monuments (Official</w:t>
      </w:r>
      <w:r w:rsidRPr="007D01C6">
        <w:rPr>
          <w:rFonts w:ascii="Calibri" w:eastAsia="Calibri" w:hAnsi="Calibri" w:cs="Times New Roman"/>
          <w:lang w:val="en-GB"/>
        </w:rPr>
        <w:t xml:space="preserve"> Gazette of the RS No. </w:t>
      </w:r>
      <w:r>
        <w:rPr>
          <w:rFonts w:ascii="Calibri" w:eastAsia="Calibri" w:hAnsi="Calibri" w:cs="Times New Roman"/>
          <w:lang w:val="en-GB"/>
        </w:rPr>
        <w:t>71</w:t>
      </w:r>
      <w:r w:rsidRPr="007D01C6">
        <w:rPr>
          <w:rFonts w:ascii="Calibri" w:eastAsia="Calibri" w:hAnsi="Calibri" w:cs="Times New Roman"/>
          <w:lang w:val="en-GB"/>
        </w:rPr>
        <w:t>/</w:t>
      </w:r>
      <w:r>
        <w:rPr>
          <w:rFonts w:ascii="Calibri" w:eastAsia="Calibri" w:hAnsi="Calibri" w:cs="Times New Roman"/>
          <w:lang w:val="en-GB"/>
        </w:rPr>
        <w:t>1994, 52/2011 and 99/2011);</w:t>
      </w:r>
    </w:p>
    <w:p w14:paraId="04C95A43"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Rulebook on the Content, Method and Procedure of Preparing and the Manner of Conducting Control of Technical Documentation Depending on the Class and Designated Purpose of the Facility (Official Gazette of the RS No. 72/2018);</w:t>
      </w:r>
    </w:p>
    <w:p w14:paraId="3B987B94"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Rulebook on the Technical Standard for Planning, Designing and Constructing Facilities Ensuring Unobstructed Movement and Access to Persons with Disabilities, Children and Elderly (Official Gazette of the RS No. 22/2015);</w:t>
      </w:r>
    </w:p>
    <w:p w14:paraId="63C9C24B"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Rulebook on the Process of Electronic Implementation of the Integrated Procedure (Official Gazette of the RS Nos. 113/2015, 96/2016 and 120/2017);</w:t>
      </w:r>
    </w:p>
    <w:p w14:paraId="4E2F95CE"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Rulebook on the Manner of Electronic Exchanging of Documents and Submissions and the Form Foreseen for the Submission of Documents in connection with Integrated Procedure (Official Gazette of the RS No. 113/2015);</w:t>
      </w:r>
    </w:p>
    <w:p w14:paraId="1292E285"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 xml:space="preserve">Rulebook on Classification of Facilities (Official Gazette of the RS No. 22/2015);  </w:t>
      </w:r>
    </w:p>
    <w:p w14:paraId="2808C443"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Rulebook on the Technical Norms for Designing and Executing Finishing Works in Construction (Official Gazette of the RS No. 21/1990);</w:t>
      </w:r>
    </w:p>
    <w:p w14:paraId="735DFDCD"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Rulebook on Conditions, Content and Manner of Issuing Energy Performance Certificate of Buildings (Official Gazette of the RS No. 61/2015);</w:t>
      </w:r>
    </w:p>
    <w:p w14:paraId="77DE9BE7"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Rulebook on Energy Efficiency of Buildings (Official Gazette of the RS Nos. 61/2011 and 69/2012);</w:t>
      </w:r>
    </w:p>
    <w:p w14:paraId="320FE5A1" w14:textId="77777777" w:rsidR="000A1CDC" w:rsidRPr="007D01C6" w:rsidRDefault="000A1CDC" w:rsidP="000A1CDC">
      <w:pPr>
        <w:pStyle w:val="ListParagraph"/>
        <w:numPr>
          <w:ilvl w:val="0"/>
          <w:numId w:val="40"/>
        </w:numPr>
        <w:spacing w:after="120" w:line="240" w:lineRule="auto"/>
        <w:jc w:val="both"/>
        <w:rPr>
          <w:rFonts w:ascii="Calibri" w:eastAsia="Calibri" w:hAnsi="Calibri" w:cs="Times New Roman"/>
          <w:lang w:val="en-GB"/>
        </w:rPr>
      </w:pPr>
      <w:r w:rsidRPr="007D01C6">
        <w:rPr>
          <w:rFonts w:ascii="Calibri" w:eastAsia="Calibri" w:hAnsi="Calibri" w:cs="Times New Roman"/>
          <w:lang w:val="en-GB"/>
        </w:rPr>
        <w:t>Other applicable standards, laws and bylaws of the Republic of Serbia.</w:t>
      </w:r>
    </w:p>
    <w:p w14:paraId="26E91CF1" w14:textId="77777777" w:rsidR="000A1CDC" w:rsidRPr="008E3C0E" w:rsidRDefault="000A1CDC" w:rsidP="008E3C0E">
      <w:pPr>
        <w:pStyle w:val="Heading2NEW"/>
        <w:spacing w:before="0" w:after="120" w:afterAutospacing="0" w:line="240" w:lineRule="auto"/>
        <w:rPr>
          <w:b w:val="0"/>
        </w:rPr>
      </w:pPr>
      <w:bookmarkStart w:id="86" w:name="_Hlk532903953"/>
      <w:r w:rsidRPr="00AC4723">
        <w:t>4</w:t>
      </w:r>
      <w:r w:rsidRPr="00C92DB6">
        <w:t>.5.1 Cadastre-Topographic Plan (“</w:t>
      </w:r>
      <w:proofErr w:type="spellStart"/>
      <w:r w:rsidRPr="008E3C0E">
        <w:t>Katastarsko</w:t>
      </w:r>
      <w:proofErr w:type="spellEnd"/>
      <w:r w:rsidRPr="008E3C0E">
        <w:t xml:space="preserve"> </w:t>
      </w:r>
      <w:proofErr w:type="spellStart"/>
      <w:r w:rsidRPr="008E3C0E">
        <w:t>topografski</w:t>
      </w:r>
      <w:proofErr w:type="spellEnd"/>
      <w:r w:rsidRPr="008E3C0E">
        <w:t xml:space="preserve"> plan</w:t>
      </w:r>
      <w:r w:rsidRPr="00AC4723">
        <w:t>”)</w:t>
      </w:r>
    </w:p>
    <w:p w14:paraId="58082004" w14:textId="77777777" w:rsidR="000A1CDC" w:rsidRDefault="000A1CDC" w:rsidP="000A1CDC">
      <w:pPr>
        <w:widowControl w:val="0"/>
        <w:kinsoku w:val="0"/>
        <w:overflowPunct w:val="0"/>
        <w:autoSpaceDE w:val="0"/>
        <w:autoSpaceDN w:val="0"/>
        <w:adjustRightInd w:val="0"/>
        <w:spacing w:after="120" w:line="240" w:lineRule="auto"/>
        <w:jc w:val="both"/>
        <w:rPr>
          <w:rFonts w:eastAsia="Times New Roman" w:cstheme="minorHAnsi"/>
          <w:color w:val="000000"/>
          <w:lang w:val="en-GB" w:eastAsia="zh-CN"/>
        </w:rPr>
      </w:pPr>
      <w:r w:rsidRPr="000249CD">
        <w:rPr>
          <w:rFonts w:eastAsia="Times New Roman" w:cstheme="minorHAnsi"/>
          <w:color w:val="000000"/>
          <w:lang w:val="en-GB" w:eastAsia="zh-CN"/>
        </w:rPr>
        <w:t xml:space="preserve">The </w:t>
      </w:r>
      <w:r>
        <w:rPr>
          <w:rFonts w:eastAsia="Times New Roman" w:cstheme="minorHAnsi"/>
          <w:color w:val="000000"/>
          <w:lang w:val="en-GB" w:eastAsia="zh-CN"/>
        </w:rPr>
        <w:t>Cadastre-T</w:t>
      </w:r>
      <w:r w:rsidRPr="000249CD">
        <w:rPr>
          <w:rFonts w:eastAsia="Times New Roman" w:cstheme="minorHAnsi"/>
          <w:color w:val="000000"/>
          <w:lang w:val="en-GB" w:eastAsia="zh-CN"/>
        </w:rPr>
        <w:t xml:space="preserve">opographic </w:t>
      </w:r>
      <w:r>
        <w:rPr>
          <w:rFonts w:eastAsia="Times New Roman" w:cstheme="minorHAnsi"/>
          <w:color w:val="000000"/>
          <w:lang w:val="en-GB" w:eastAsia="zh-CN"/>
        </w:rPr>
        <w:t>Plan</w:t>
      </w:r>
      <w:r w:rsidRPr="000249CD">
        <w:rPr>
          <w:rFonts w:eastAsia="Times New Roman" w:cstheme="minorHAnsi"/>
          <w:color w:val="000000"/>
          <w:lang w:val="en-GB" w:eastAsia="zh-CN"/>
        </w:rPr>
        <w:t xml:space="preserve"> shall be made in accordance with the Serbian Law on Land Survey and Cadastre</w:t>
      </w:r>
      <w:r>
        <w:rPr>
          <w:rFonts w:eastAsia="Times New Roman" w:cstheme="minorHAnsi"/>
          <w:color w:val="000000"/>
          <w:lang w:val="en-GB" w:eastAsia="zh-CN"/>
        </w:rPr>
        <w:t>. It</w:t>
      </w:r>
      <w:r w:rsidRPr="000249CD">
        <w:rPr>
          <w:rFonts w:eastAsia="Times New Roman" w:cstheme="minorHAnsi"/>
          <w:color w:val="000000"/>
          <w:lang w:val="en-GB" w:eastAsia="zh-CN"/>
        </w:rPr>
        <w:t xml:space="preserve"> shall include all</w:t>
      </w:r>
      <w:r>
        <w:rPr>
          <w:rFonts w:eastAsia="Times New Roman" w:cstheme="minorHAnsi"/>
          <w:color w:val="000000"/>
          <w:lang w:val="en-GB" w:eastAsia="zh-CN"/>
        </w:rPr>
        <w:t xml:space="preserve"> </w:t>
      </w:r>
      <w:r w:rsidRPr="000249CD">
        <w:rPr>
          <w:rFonts w:eastAsia="Times New Roman" w:cstheme="minorHAnsi"/>
          <w:color w:val="000000"/>
          <w:lang w:val="en-GB" w:eastAsia="zh-CN"/>
        </w:rPr>
        <w:t xml:space="preserve">elements </w:t>
      </w:r>
      <w:r>
        <w:rPr>
          <w:rFonts w:eastAsia="Times New Roman" w:cstheme="minorHAnsi"/>
          <w:color w:val="000000"/>
          <w:lang w:val="en-GB" w:eastAsia="zh-CN"/>
        </w:rPr>
        <w:t xml:space="preserve">that are </w:t>
      </w:r>
      <w:r w:rsidRPr="000249CD">
        <w:rPr>
          <w:rFonts w:eastAsia="Times New Roman" w:cstheme="minorHAnsi"/>
          <w:color w:val="000000"/>
          <w:lang w:val="en-GB" w:eastAsia="zh-CN"/>
        </w:rPr>
        <w:t xml:space="preserve">necessary for the preparation of the urban planning and </w:t>
      </w:r>
      <w:r>
        <w:rPr>
          <w:rFonts w:eastAsia="Times New Roman" w:cstheme="minorHAnsi"/>
          <w:color w:val="000000"/>
          <w:lang w:val="en-GB" w:eastAsia="zh-CN"/>
        </w:rPr>
        <w:t xml:space="preserve">subsequent </w:t>
      </w:r>
      <w:r w:rsidRPr="000249CD">
        <w:rPr>
          <w:rFonts w:eastAsia="Times New Roman" w:cstheme="minorHAnsi"/>
          <w:color w:val="000000"/>
          <w:lang w:val="en-GB" w:eastAsia="zh-CN"/>
        </w:rPr>
        <w:t>design documentation in accordance with the Serbian Law on Planning and Construction.</w:t>
      </w:r>
    </w:p>
    <w:p w14:paraId="4AC12AD2" w14:textId="77777777" w:rsidR="000A1CDC" w:rsidRPr="00C92DB6" w:rsidRDefault="000A1CDC" w:rsidP="008E3C0E">
      <w:pPr>
        <w:pStyle w:val="Heading2NEW"/>
        <w:spacing w:before="0" w:after="120" w:afterAutospacing="0" w:line="240" w:lineRule="auto"/>
      </w:pPr>
      <w:r w:rsidRPr="00AC4723">
        <w:t>4</w:t>
      </w:r>
      <w:r w:rsidRPr="00C92DB6">
        <w:t>.5.2 Geotechnical Study (“</w:t>
      </w:r>
      <w:proofErr w:type="spellStart"/>
      <w:r w:rsidRPr="00C92DB6">
        <w:t>Elaborat</w:t>
      </w:r>
      <w:proofErr w:type="spellEnd"/>
      <w:r w:rsidRPr="00C92DB6">
        <w:t xml:space="preserve"> o </w:t>
      </w:r>
      <w:proofErr w:type="spellStart"/>
      <w:r w:rsidRPr="00C92DB6">
        <w:t>geotehnickim</w:t>
      </w:r>
      <w:proofErr w:type="spellEnd"/>
      <w:r w:rsidRPr="00C92DB6">
        <w:t xml:space="preserve"> </w:t>
      </w:r>
      <w:proofErr w:type="spellStart"/>
      <w:r w:rsidRPr="00C92DB6">
        <w:t>uslovima</w:t>
      </w:r>
      <w:proofErr w:type="spellEnd"/>
      <w:r w:rsidRPr="00C92DB6">
        <w:t>”)</w:t>
      </w:r>
    </w:p>
    <w:p w14:paraId="6F948D4F" w14:textId="77777777" w:rsidR="000A1CDC" w:rsidRDefault="000A1CDC" w:rsidP="000A1CDC">
      <w:pPr>
        <w:pStyle w:val="Heading3NEW"/>
        <w:spacing w:before="0" w:line="240" w:lineRule="auto"/>
        <w:rPr>
          <w:rFonts w:eastAsia="Times New Roman"/>
          <w:i w:val="0"/>
          <w:color w:val="000000"/>
          <w:u w:val="none"/>
          <w:lang w:val="en-US" w:eastAsia="zh-CN"/>
        </w:rPr>
      </w:pPr>
      <w:r w:rsidRPr="005B3E00">
        <w:rPr>
          <w:rFonts w:eastAsia="Times New Roman"/>
          <w:i w:val="0"/>
          <w:color w:val="000000"/>
          <w:u w:val="none"/>
          <w:lang w:val="en-US" w:eastAsia="zh-CN"/>
        </w:rPr>
        <w:t xml:space="preserve">The </w:t>
      </w:r>
      <w:r>
        <w:rPr>
          <w:rFonts w:eastAsia="Times New Roman"/>
          <w:i w:val="0"/>
          <w:color w:val="000000"/>
          <w:u w:val="none"/>
          <w:lang w:val="en-US" w:eastAsia="zh-CN"/>
        </w:rPr>
        <w:t>Geotechnical S</w:t>
      </w:r>
      <w:r w:rsidRPr="005B3E00">
        <w:rPr>
          <w:rFonts w:eastAsia="Times New Roman"/>
          <w:i w:val="0"/>
          <w:color w:val="000000"/>
          <w:u w:val="none"/>
          <w:lang w:val="en-US" w:eastAsia="zh-CN"/>
        </w:rPr>
        <w:t xml:space="preserve">tudy shall be prepared in accordance with the Rulebook on the Content, Method and Procedure of Preparing and the Manner of Conducting Control of Technical Documentation Depending on the Class and Designated Purpose of the Facility, as well as in accordance with the regulations governing geological research in the Republic of Serbia. </w:t>
      </w:r>
    </w:p>
    <w:p w14:paraId="30FDF36E" w14:textId="77777777" w:rsidR="000A1CDC" w:rsidRPr="00C92DB6" w:rsidRDefault="000A1CDC" w:rsidP="008E3C0E">
      <w:pPr>
        <w:pStyle w:val="Heading2NEW"/>
        <w:spacing w:before="0" w:after="120" w:afterAutospacing="0" w:line="240" w:lineRule="auto"/>
      </w:pPr>
      <w:r w:rsidRPr="00AC4723">
        <w:t>4.5.</w:t>
      </w:r>
      <w:r w:rsidRPr="00C92DB6">
        <w:t xml:space="preserve">3 Present State </w:t>
      </w:r>
      <w:r w:rsidRPr="008112A2">
        <w:t>Design (“</w:t>
      </w:r>
      <w:proofErr w:type="spellStart"/>
      <w:r w:rsidRPr="008E3C0E">
        <w:t>Projekat</w:t>
      </w:r>
      <w:proofErr w:type="spellEnd"/>
      <w:r w:rsidRPr="008E3C0E">
        <w:t xml:space="preserve"> </w:t>
      </w:r>
      <w:proofErr w:type="spellStart"/>
      <w:r w:rsidRPr="008E3C0E">
        <w:t>postojeceg</w:t>
      </w:r>
      <w:proofErr w:type="spellEnd"/>
      <w:r w:rsidRPr="008E3C0E">
        <w:t xml:space="preserve"> </w:t>
      </w:r>
      <w:proofErr w:type="spellStart"/>
      <w:r w:rsidRPr="008E3C0E">
        <w:t>stanja</w:t>
      </w:r>
      <w:proofErr w:type="spellEnd"/>
      <w:r w:rsidRPr="00AC4723">
        <w:t>”)</w:t>
      </w:r>
    </w:p>
    <w:p w14:paraId="197093D0" w14:textId="77777777" w:rsidR="000A1CDC" w:rsidRPr="00BF28C3" w:rsidRDefault="000A1CDC" w:rsidP="000A1CDC">
      <w:pPr>
        <w:widowControl w:val="0"/>
        <w:kinsoku w:val="0"/>
        <w:overflowPunct w:val="0"/>
        <w:autoSpaceDE w:val="0"/>
        <w:autoSpaceDN w:val="0"/>
        <w:adjustRightInd w:val="0"/>
        <w:spacing w:after="120" w:line="240" w:lineRule="auto"/>
        <w:jc w:val="both"/>
        <w:rPr>
          <w:rFonts w:eastAsia="Times New Roman" w:cstheme="minorHAnsi"/>
          <w:color w:val="000000"/>
          <w:lang w:val="en-GB" w:eastAsia="zh-CN"/>
        </w:rPr>
      </w:pPr>
      <w:r w:rsidRPr="00BF28C3">
        <w:rPr>
          <w:rFonts w:eastAsia="Times New Roman" w:cstheme="minorHAnsi"/>
          <w:kern w:val="28"/>
          <w:lang w:val="en-GB"/>
        </w:rPr>
        <w:t xml:space="preserve">The Present State Design shall include all the elements that are necessary to evaluate the present state of the building in terms of the foreseen reconstruction and expansion works. </w:t>
      </w:r>
      <w:r w:rsidRPr="007064B0">
        <w:rPr>
          <w:rFonts w:eastAsia="Times New Roman" w:cstheme="minorHAnsi"/>
          <w:kern w:val="28"/>
          <w:lang w:val="en-GB"/>
        </w:rPr>
        <w:t>Namely</w:t>
      </w:r>
      <w:r w:rsidRPr="007064B0">
        <w:rPr>
          <w:rFonts w:eastAsia="Times New Roman" w:cstheme="minorHAnsi"/>
          <w:color w:val="000000"/>
          <w:lang w:val="en-GB" w:eastAsia="zh-CN"/>
        </w:rPr>
        <w:t xml:space="preserve">, a </w:t>
      </w:r>
      <w:proofErr w:type="gramStart"/>
      <w:r w:rsidRPr="007064B0">
        <w:rPr>
          <w:rFonts w:eastAsia="Times New Roman" w:cstheme="minorHAnsi"/>
          <w:color w:val="000000"/>
          <w:lang w:val="en-GB" w:eastAsia="zh-CN"/>
        </w:rPr>
        <w:t>particular attention</w:t>
      </w:r>
      <w:proofErr w:type="gramEnd"/>
      <w:r w:rsidRPr="007064B0">
        <w:rPr>
          <w:rFonts w:eastAsia="Times New Roman" w:cstheme="minorHAnsi"/>
          <w:color w:val="000000"/>
          <w:lang w:val="en-GB" w:eastAsia="zh-CN"/>
        </w:rPr>
        <w:t xml:space="preserve"> shall be paid to documenting the problems related to the technology design of the Academy Archive and Library.   </w:t>
      </w:r>
    </w:p>
    <w:p w14:paraId="0EE345AB" w14:textId="77777777" w:rsidR="000A1CDC" w:rsidRPr="00BF28C3" w:rsidRDefault="000A1CDC" w:rsidP="000A1CDC">
      <w:pPr>
        <w:widowControl w:val="0"/>
        <w:shd w:val="clear" w:color="auto" w:fill="FFFFFF"/>
        <w:overflowPunct w:val="0"/>
        <w:adjustRightInd w:val="0"/>
        <w:spacing w:after="120" w:line="240" w:lineRule="auto"/>
        <w:jc w:val="both"/>
        <w:rPr>
          <w:rFonts w:eastAsia="Times New Roman" w:cstheme="minorHAnsi"/>
          <w:kern w:val="28"/>
          <w:lang w:val="en-GB"/>
        </w:rPr>
      </w:pPr>
      <w:r w:rsidRPr="00BF28C3">
        <w:rPr>
          <w:rFonts w:eastAsia="Times New Roman" w:cstheme="minorHAnsi"/>
          <w:color w:val="000000"/>
          <w:lang w:val="en-GB" w:eastAsia="zh-CN"/>
        </w:rPr>
        <w:t>The Design shall include the following design volumes:</w:t>
      </w:r>
    </w:p>
    <w:p w14:paraId="3FF45FF4" w14:textId="77777777" w:rsidR="000A1CDC" w:rsidRPr="00BF28C3" w:rsidRDefault="000A1CDC" w:rsidP="000A1CDC">
      <w:pPr>
        <w:pStyle w:val="ListParagraph"/>
        <w:widowControl w:val="0"/>
        <w:numPr>
          <w:ilvl w:val="0"/>
          <w:numId w:val="44"/>
        </w:numPr>
        <w:tabs>
          <w:tab w:val="left" w:pos="851"/>
        </w:tabs>
        <w:overflowPunct w:val="0"/>
        <w:adjustRightInd w:val="0"/>
        <w:spacing w:after="120" w:line="240" w:lineRule="auto"/>
        <w:ind w:hanging="1014"/>
        <w:rPr>
          <w:rFonts w:eastAsia="Times New Roman" w:cstheme="minorHAnsi"/>
          <w:kern w:val="28"/>
          <w:lang w:val="en-GB"/>
        </w:rPr>
      </w:pPr>
      <w:r w:rsidRPr="00BF28C3">
        <w:rPr>
          <w:rFonts w:eastAsia="Times New Roman" w:cstheme="minorHAnsi"/>
          <w:kern w:val="28"/>
          <w:lang w:val="en-GB"/>
        </w:rPr>
        <w:t>Architecture;</w:t>
      </w:r>
    </w:p>
    <w:p w14:paraId="1D11DB46" w14:textId="77777777" w:rsidR="000A1CDC" w:rsidRPr="00BF28C3" w:rsidRDefault="000A1CDC" w:rsidP="000A1CDC">
      <w:pPr>
        <w:pStyle w:val="ListParagraph"/>
        <w:widowControl w:val="0"/>
        <w:numPr>
          <w:ilvl w:val="0"/>
          <w:numId w:val="44"/>
        </w:numPr>
        <w:tabs>
          <w:tab w:val="left" w:pos="851"/>
        </w:tabs>
        <w:overflowPunct w:val="0"/>
        <w:adjustRightInd w:val="0"/>
        <w:spacing w:after="120" w:line="240" w:lineRule="auto"/>
        <w:ind w:left="851" w:hanging="425"/>
        <w:rPr>
          <w:rFonts w:eastAsia="Times New Roman" w:cstheme="minorHAnsi"/>
          <w:kern w:val="28"/>
          <w:lang w:val="en-GB"/>
        </w:rPr>
      </w:pPr>
      <w:r w:rsidRPr="00BF28C3">
        <w:rPr>
          <w:rFonts w:eastAsia="Times New Roman" w:cstheme="minorHAnsi"/>
          <w:kern w:val="28"/>
          <w:lang w:val="en-GB"/>
        </w:rPr>
        <w:t>Structure;</w:t>
      </w:r>
    </w:p>
    <w:p w14:paraId="5115D8C8" w14:textId="77777777" w:rsidR="000A1CDC" w:rsidRPr="00BF28C3" w:rsidRDefault="000A1CDC" w:rsidP="000A1CDC">
      <w:pPr>
        <w:pStyle w:val="ListParagraph"/>
        <w:widowControl w:val="0"/>
        <w:numPr>
          <w:ilvl w:val="0"/>
          <w:numId w:val="44"/>
        </w:numPr>
        <w:tabs>
          <w:tab w:val="left" w:pos="851"/>
        </w:tabs>
        <w:overflowPunct w:val="0"/>
        <w:adjustRightInd w:val="0"/>
        <w:spacing w:after="120" w:line="240" w:lineRule="auto"/>
        <w:ind w:left="851" w:hanging="425"/>
        <w:rPr>
          <w:rFonts w:eastAsia="Times New Roman" w:cstheme="minorHAnsi"/>
          <w:kern w:val="28"/>
          <w:lang w:val="en-GB"/>
        </w:rPr>
      </w:pPr>
      <w:r w:rsidRPr="00BF28C3">
        <w:rPr>
          <w:rFonts w:eastAsia="Times New Roman" w:cstheme="minorHAnsi"/>
          <w:kern w:val="28"/>
          <w:lang w:val="en-GB"/>
        </w:rPr>
        <w:t>Hydrotechnical installations;</w:t>
      </w:r>
    </w:p>
    <w:p w14:paraId="4E2A4E04" w14:textId="77777777" w:rsidR="000A1CDC" w:rsidRPr="00BF28C3" w:rsidRDefault="000A1CDC" w:rsidP="000A1CDC">
      <w:pPr>
        <w:pStyle w:val="ListParagraph"/>
        <w:widowControl w:val="0"/>
        <w:numPr>
          <w:ilvl w:val="0"/>
          <w:numId w:val="44"/>
        </w:numPr>
        <w:tabs>
          <w:tab w:val="left" w:pos="851"/>
        </w:tabs>
        <w:overflowPunct w:val="0"/>
        <w:adjustRightInd w:val="0"/>
        <w:spacing w:after="120" w:line="240" w:lineRule="auto"/>
        <w:ind w:left="851" w:hanging="425"/>
        <w:rPr>
          <w:rFonts w:eastAsia="Times New Roman" w:cstheme="minorHAnsi"/>
          <w:kern w:val="28"/>
          <w:lang w:val="en-GB"/>
        </w:rPr>
      </w:pPr>
      <w:r w:rsidRPr="00BF28C3">
        <w:rPr>
          <w:rFonts w:eastAsia="Times New Roman" w:cstheme="minorHAnsi"/>
          <w:kern w:val="28"/>
          <w:lang w:val="en-GB"/>
        </w:rPr>
        <w:t>Electrical installations;</w:t>
      </w:r>
    </w:p>
    <w:p w14:paraId="47FFD5BB" w14:textId="77777777" w:rsidR="000A1CDC" w:rsidRPr="00BF28C3" w:rsidRDefault="000A1CDC" w:rsidP="000A1CDC">
      <w:pPr>
        <w:pStyle w:val="ListParagraph"/>
        <w:widowControl w:val="0"/>
        <w:numPr>
          <w:ilvl w:val="0"/>
          <w:numId w:val="44"/>
        </w:numPr>
        <w:tabs>
          <w:tab w:val="left" w:pos="851"/>
        </w:tabs>
        <w:overflowPunct w:val="0"/>
        <w:adjustRightInd w:val="0"/>
        <w:spacing w:after="120" w:line="240" w:lineRule="auto"/>
        <w:ind w:left="851" w:hanging="425"/>
        <w:rPr>
          <w:rFonts w:eastAsia="Times New Roman" w:cstheme="minorHAnsi"/>
          <w:kern w:val="28"/>
          <w:lang w:val="en-GB"/>
        </w:rPr>
      </w:pPr>
      <w:r w:rsidRPr="00BF28C3">
        <w:rPr>
          <w:rFonts w:eastAsia="Times New Roman" w:cstheme="minorHAnsi"/>
          <w:kern w:val="28"/>
          <w:lang w:val="en-GB"/>
        </w:rPr>
        <w:t>Telecommunications and signal installations;</w:t>
      </w:r>
    </w:p>
    <w:p w14:paraId="3CB73E73" w14:textId="77777777" w:rsidR="000A1CDC" w:rsidRPr="00BF28C3" w:rsidRDefault="000A1CDC" w:rsidP="000A1CDC">
      <w:pPr>
        <w:pStyle w:val="ListParagraph"/>
        <w:widowControl w:val="0"/>
        <w:numPr>
          <w:ilvl w:val="0"/>
          <w:numId w:val="44"/>
        </w:numPr>
        <w:tabs>
          <w:tab w:val="left" w:pos="851"/>
        </w:tabs>
        <w:overflowPunct w:val="0"/>
        <w:adjustRightInd w:val="0"/>
        <w:spacing w:after="120" w:line="240" w:lineRule="auto"/>
        <w:ind w:left="851" w:hanging="425"/>
        <w:rPr>
          <w:rFonts w:eastAsia="Times New Roman" w:cstheme="minorHAnsi"/>
          <w:kern w:val="28"/>
          <w:lang w:val="en-GB"/>
        </w:rPr>
      </w:pPr>
      <w:r w:rsidRPr="00BF28C3">
        <w:rPr>
          <w:rFonts w:eastAsia="Times New Roman" w:cstheme="minorHAnsi"/>
          <w:kern w:val="28"/>
          <w:lang w:val="en-GB"/>
        </w:rPr>
        <w:t>Mechanical installations;</w:t>
      </w:r>
    </w:p>
    <w:p w14:paraId="5CE3A19C" w14:textId="77777777" w:rsidR="000A1CDC" w:rsidRPr="003008EF" w:rsidRDefault="000A1CDC" w:rsidP="008E3C0E">
      <w:pPr>
        <w:pStyle w:val="Heading2NEW"/>
        <w:spacing w:before="0" w:after="120" w:afterAutospacing="0" w:line="240" w:lineRule="auto"/>
        <w:rPr>
          <w:lang w:val="sr-Latn-RS"/>
        </w:rPr>
      </w:pPr>
      <w:r w:rsidRPr="00AC4723">
        <w:lastRenderedPageBreak/>
        <w:t>4.5.4 Structural Analysis Report (“</w:t>
      </w:r>
      <w:proofErr w:type="spellStart"/>
      <w:r w:rsidRPr="008E3C0E">
        <w:t>Elaborat</w:t>
      </w:r>
      <w:proofErr w:type="spellEnd"/>
      <w:r w:rsidRPr="008E3C0E">
        <w:t xml:space="preserve"> o </w:t>
      </w:r>
      <w:proofErr w:type="spellStart"/>
      <w:r w:rsidRPr="008E3C0E">
        <w:t>postojecem</w:t>
      </w:r>
      <w:proofErr w:type="spellEnd"/>
      <w:r w:rsidRPr="008E3C0E">
        <w:t xml:space="preserve"> </w:t>
      </w:r>
      <w:proofErr w:type="spellStart"/>
      <w:r w:rsidRPr="008E3C0E">
        <w:t>stanju</w:t>
      </w:r>
      <w:proofErr w:type="spellEnd"/>
      <w:r w:rsidRPr="008E3C0E">
        <w:t xml:space="preserve"> </w:t>
      </w:r>
      <w:proofErr w:type="spellStart"/>
      <w:proofErr w:type="gramStart"/>
      <w:r w:rsidRPr="008E3C0E">
        <w:t>konstrukcije</w:t>
      </w:r>
      <w:proofErr w:type="spellEnd"/>
      <w:r w:rsidRPr="008E3C0E">
        <w:t>“</w:t>
      </w:r>
      <w:proofErr w:type="gramEnd"/>
      <w:r w:rsidRPr="008E3C0E">
        <w:t>)</w:t>
      </w:r>
    </w:p>
    <w:p w14:paraId="23BBC3BA" w14:textId="77777777" w:rsidR="000A1CDC" w:rsidRDefault="000A1CDC" w:rsidP="000A1CDC">
      <w:pPr>
        <w:shd w:val="clear" w:color="auto" w:fill="FFFFFF"/>
        <w:spacing w:before="120" w:after="120" w:line="240" w:lineRule="auto"/>
        <w:jc w:val="both"/>
        <w:rPr>
          <w:rFonts w:eastAsia="Times New Roman" w:cstheme="minorHAnsi"/>
          <w:color w:val="000000"/>
          <w:lang w:val="en-GB" w:eastAsia="zh-CN"/>
        </w:rPr>
      </w:pPr>
      <w:r>
        <w:rPr>
          <w:rFonts w:eastAsia="Times New Roman" w:cstheme="minorHAnsi"/>
          <w:color w:val="000000"/>
          <w:lang w:val="en-GB" w:eastAsia="zh-CN"/>
        </w:rPr>
        <w:t>The</w:t>
      </w:r>
      <w:r w:rsidRPr="00792C87">
        <w:rPr>
          <w:rFonts w:eastAsia="Times New Roman" w:cstheme="minorHAnsi"/>
          <w:color w:val="000000"/>
          <w:lang w:val="en-GB" w:eastAsia="zh-CN"/>
        </w:rPr>
        <w:t xml:space="preserve"> </w:t>
      </w:r>
      <w:r>
        <w:rPr>
          <w:rFonts w:eastAsia="Times New Roman" w:cstheme="minorHAnsi"/>
          <w:color w:val="000000"/>
          <w:lang w:val="en-GB" w:eastAsia="zh-CN"/>
        </w:rPr>
        <w:t>S</w:t>
      </w:r>
      <w:r w:rsidRPr="00792C87">
        <w:rPr>
          <w:rFonts w:eastAsia="Times New Roman" w:cstheme="minorHAnsi"/>
          <w:color w:val="000000"/>
          <w:lang w:val="en-GB" w:eastAsia="zh-CN"/>
        </w:rPr>
        <w:t xml:space="preserve">tructural </w:t>
      </w:r>
      <w:r>
        <w:rPr>
          <w:rFonts w:eastAsia="Times New Roman" w:cstheme="minorHAnsi"/>
          <w:color w:val="000000"/>
          <w:lang w:val="en-GB" w:eastAsia="zh-CN"/>
        </w:rPr>
        <w:t>A</w:t>
      </w:r>
      <w:r w:rsidRPr="00792C87">
        <w:rPr>
          <w:rFonts w:eastAsia="Times New Roman" w:cstheme="minorHAnsi"/>
          <w:color w:val="000000"/>
          <w:lang w:val="en-GB" w:eastAsia="zh-CN"/>
        </w:rPr>
        <w:t xml:space="preserve">nalysis </w:t>
      </w:r>
      <w:r>
        <w:rPr>
          <w:rFonts w:eastAsia="Times New Roman" w:cstheme="minorHAnsi"/>
          <w:color w:val="000000"/>
          <w:lang w:val="en-GB" w:eastAsia="zh-CN"/>
        </w:rPr>
        <w:t xml:space="preserve">Report </w:t>
      </w:r>
      <w:r w:rsidRPr="00792C87">
        <w:rPr>
          <w:rFonts w:eastAsia="Times New Roman" w:cstheme="minorHAnsi"/>
          <w:color w:val="000000"/>
          <w:lang w:val="en-GB" w:eastAsia="zh-CN"/>
        </w:rPr>
        <w:t>shall investigate</w:t>
      </w:r>
      <w:r>
        <w:rPr>
          <w:rFonts w:eastAsia="Times New Roman" w:cstheme="minorHAnsi"/>
          <w:color w:val="000000"/>
          <w:lang w:val="en-GB" w:eastAsia="zh-CN"/>
        </w:rPr>
        <w:t xml:space="preserve"> and evaluate the</w:t>
      </w:r>
      <w:r w:rsidRPr="00792C87">
        <w:rPr>
          <w:rFonts w:eastAsia="Times New Roman" w:cstheme="minorHAnsi"/>
          <w:color w:val="000000"/>
          <w:lang w:val="en-GB" w:eastAsia="zh-CN"/>
        </w:rPr>
        <w:t xml:space="preserve"> existing structural elements and systems of the structure</w:t>
      </w:r>
      <w:r>
        <w:rPr>
          <w:rFonts w:eastAsia="Times New Roman" w:cstheme="minorHAnsi"/>
          <w:color w:val="000000"/>
          <w:lang w:val="en-GB" w:eastAsia="zh-CN"/>
        </w:rPr>
        <w:t xml:space="preserve">. Subsequently, the Report shall </w:t>
      </w:r>
      <w:r w:rsidRPr="00792C87">
        <w:rPr>
          <w:rFonts w:eastAsia="Times New Roman" w:cstheme="minorHAnsi"/>
          <w:color w:val="000000"/>
          <w:lang w:val="en-GB" w:eastAsia="zh-CN"/>
        </w:rPr>
        <w:t>discuss</w:t>
      </w:r>
      <w:r>
        <w:rPr>
          <w:rFonts w:eastAsia="Times New Roman" w:cstheme="minorHAnsi"/>
          <w:color w:val="000000"/>
          <w:lang w:val="en-GB" w:eastAsia="zh-CN"/>
        </w:rPr>
        <w:t xml:space="preserve"> </w:t>
      </w:r>
      <w:r w:rsidRPr="00792C87">
        <w:rPr>
          <w:rFonts w:eastAsia="Times New Roman" w:cstheme="minorHAnsi"/>
          <w:color w:val="000000"/>
          <w:lang w:val="en-GB" w:eastAsia="zh-CN"/>
        </w:rPr>
        <w:t>the load distribution</w:t>
      </w:r>
      <w:r>
        <w:rPr>
          <w:rFonts w:eastAsia="Times New Roman" w:cstheme="minorHAnsi"/>
          <w:color w:val="000000"/>
          <w:lang w:val="en-GB" w:eastAsia="zh-CN"/>
        </w:rPr>
        <w:t xml:space="preserve"> of the facility departments</w:t>
      </w:r>
      <w:r w:rsidRPr="00792C87">
        <w:rPr>
          <w:rFonts w:eastAsia="Times New Roman" w:cstheme="minorHAnsi"/>
          <w:color w:val="000000"/>
          <w:lang w:val="en-GB" w:eastAsia="zh-CN"/>
        </w:rPr>
        <w:t xml:space="preserve"> in terms of the new functional organisation, i.e. the reconstruction of the courtyard</w:t>
      </w:r>
      <w:r>
        <w:rPr>
          <w:rFonts w:eastAsia="Times New Roman" w:cstheme="minorHAnsi"/>
          <w:color w:val="000000"/>
          <w:lang w:val="en-GB" w:eastAsia="zh-CN"/>
        </w:rPr>
        <w:t xml:space="preserve">, and shall accordingly make concise and unambiguous recommendations </w:t>
      </w:r>
      <w:proofErr w:type="gramStart"/>
      <w:r>
        <w:rPr>
          <w:rFonts w:eastAsia="Times New Roman" w:cstheme="minorHAnsi"/>
          <w:color w:val="000000"/>
          <w:lang w:val="en-GB" w:eastAsia="zh-CN"/>
        </w:rPr>
        <w:t>in regard to</w:t>
      </w:r>
      <w:proofErr w:type="gramEnd"/>
      <w:r>
        <w:rPr>
          <w:rFonts w:eastAsia="Times New Roman" w:cstheme="minorHAnsi"/>
          <w:color w:val="000000"/>
          <w:lang w:val="en-GB" w:eastAsia="zh-CN"/>
        </w:rPr>
        <w:t xml:space="preserve"> the foreseen works. Furthermore, the recommendations shall foresee </w:t>
      </w:r>
      <w:r w:rsidRPr="00792C87">
        <w:rPr>
          <w:rFonts w:eastAsia="Times New Roman" w:cstheme="minorHAnsi"/>
          <w:color w:val="000000"/>
          <w:lang w:val="en-GB" w:eastAsia="zh-CN"/>
        </w:rPr>
        <w:t>necessary reinforcements, repairs or reconstruction of the existing structural elements and systems.</w:t>
      </w:r>
    </w:p>
    <w:p w14:paraId="7550792E" w14:textId="77777777" w:rsidR="000A1CDC" w:rsidRPr="00C92DB6" w:rsidRDefault="000A1CDC" w:rsidP="008E3C0E">
      <w:pPr>
        <w:pStyle w:val="Heading2NEW"/>
        <w:spacing w:before="0" w:after="120" w:afterAutospacing="0" w:line="240" w:lineRule="auto"/>
      </w:pPr>
      <w:r w:rsidRPr="00AC4723">
        <w:t>4.5.</w:t>
      </w:r>
      <w:r w:rsidRPr="00C92DB6">
        <w:t>5 Concept Design (“</w:t>
      </w:r>
      <w:proofErr w:type="spellStart"/>
      <w:r w:rsidRPr="00C92DB6">
        <w:t>Idejno</w:t>
      </w:r>
      <w:proofErr w:type="spellEnd"/>
      <w:r w:rsidRPr="00C92DB6">
        <w:t xml:space="preserve"> </w:t>
      </w:r>
      <w:proofErr w:type="spellStart"/>
      <w:r w:rsidRPr="00C92DB6">
        <w:t>resenje</w:t>
      </w:r>
      <w:proofErr w:type="spellEnd"/>
      <w:r w:rsidRPr="00C92DB6">
        <w:t>”)</w:t>
      </w:r>
    </w:p>
    <w:p w14:paraId="2B45C5E9" w14:textId="77777777" w:rsidR="000A1CDC" w:rsidRPr="00C920AB" w:rsidRDefault="000A1CDC" w:rsidP="000A1CDC">
      <w:pPr>
        <w:widowControl w:val="0"/>
        <w:shd w:val="clear" w:color="auto" w:fill="FFFFFF"/>
        <w:overflowPunct w:val="0"/>
        <w:adjustRightInd w:val="0"/>
        <w:spacing w:after="120" w:line="240" w:lineRule="auto"/>
        <w:jc w:val="both"/>
        <w:rPr>
          <w:rFonts w:eastAsia="Times New Roman" w:cstheme="minorHAnsi"/>
          <w:kern w:val="28"/>
          <w:lang w:val="en-GB"/>
        </w:rPr>
      </w:pPr>
      <w:r w:rsidRPr="00C920AB">
        <w:rPr>
          <w:rFonts w:eastAsia="Times New Roman" w:cstheme="minorHAnsi"/>
          <w:kern w:val="28"/>
          <w:lang w:val="en-GB"/>
        </w:rPr>
        <w:t xml:space="preserve">The </w:t>
      </w:r>
      <w:r>
        <w:rPr>
          <w:rFonts w:eastAsia="Times New Roman" w:cstheme="minorHAnsi"/>
          <w:kern w:val="28"/>
          <w:lang w:val="en-GB"/>
        </w:rPr>
        <w:t xml:space="preserve">Concept Design shall be used </w:t>
      </w:r>
      <w:r w:rsidRPr="00C920AB">
        <w:rPr>
          <w:rFonts w:eastAsia="Times New Roman" w:cstheme="minorHAnsi"/>
          <w:kern w:val="28"/>
          <w:lang w:val="en-GB"/>
        </w:rPr>
        <w:t>for obtaining the Location Conditions</w:t>
      </w:r>
      <w:r>
        <w:rPr>
          <w:rFonts w:eastAsia="Times New Roman" w:cstheme="minorHAnsi"/>
          <w:kern w:val="28"/>
          <w:lang w:val="en-GB"/>
        </w:rPr>
        <w:t>. The Design</w:t>
      </w:r>
      <w:r w:rsidRPr="00C920AB">
        <w:rPr>
          <w:rFonts w:eastAsia="Times New Roman" w:cstheme="minorHAnsi"/>
          <w:kern w:val="28"/>
          <w:lang w:val="en-GB"/>
        </w:rPr>
        <w:t xml:space="preserve"> shall be prepared in accordance with the </w:t>
      </w:r>
      <w:r w:rsidRPr="00C920AB">
        <w:rPr>
          <w:rFonts w:ascii="Calibri" w:eastAsia="Calibri" w:hAnsi="Calibri" w:cs="Times New Roman"/>
          <w:lang w:val="en-GB"/>
        </w:rPr>
        <w:t>Rulebook on the Content, Method and Procedure of Preparing and the Manner of Conducting Control of Technical Documentation Depending on the Class and Designated Purpose of the Facility</w:t>
      </w:r>
      <w:r w:rsidRPr="00C920AB">
        <w:rPr>
          <w:rFonts w:eastAsia="Times New Roman" w:cstheme="minorHAnsi"/>
          <w:kern w:val="28"/>
          <w:lang w:val="en-GB"/>
        </w:rPr>
        <w:t xml:space="preserve"> applicable in the Republic of Serbia</w:t>
      </w:r>
      <w:r>
        <w:rPr>
          <w:rFonts w:eastAsia="Times New Roman" w:cstheme="minorHAnsi"/>
          <w:kern w:val="28"/>
          <w:lang w:val="en-GB"/>
        </w:rPr>
        <w:t xml:space="preserve"> </w:t>
      </w:r>
      <w:r w:rsidRPr="008877F9">
        <w:rPr>
          <w:rFonts w:cstheme="minorHAnsi"/>
          <w:lang w:val="en-GB"/>
        </w:rPr>
        <w:t xml:space="preserve">and in accordance with the General Regulation </w:t>
      </w:r>
      <w:r>
        <w:rPr>
          <w:rFonts w:cstheme="minorHAnsi"/>
          <w:lang w:val="en-GB"/>
        </w:rPr>
        <w:t>P</w:t>
      </w:r>
      <w:r w:rsidRPr="008877F9">
        <w:rPr>
          <w:rFonts w:cstheme="minorHAnsi"/>
          <w:lang w:val="en-GB"/>
        </w:rPr>
        <w:t>lan.</w:t>
      </w:r>
      <w:r w:rsidRPr="00C920AB">
        <w:rPr>
          <w:rFonts w:eastAsia="Times New Roman" w:cstheme="minorHAnsi"/>
          <w:kern w:val="28"/>
          <w:lang w:val="en-GB"/>
        </w:rPr>
        <w:t xml:space="preserve"> </w:t>
      </w:r>
      <w:r>
        <w:rPr>
          <w:rFonts w:eastAsia="Times New Roman" w:cstheme="minorHAnsi"/>
          <w:kern w:val="28"/>
          <w:lang w:val="en-GB"/>
        </w:rPr>
        <w:t>It</w:t>
      </w:r>
      <w:r w:rsidRPr="00C920AB">
        <w:rPr>
          <w:rFonts w:eastAsia="Times New Roman" w:cstheme="minorHAnsi"/>
          <w:kern w:val="28"/>
          <w:lang w:val="en-GB"/>
        </w:rPr>
        <w:t xml:space="preserve"> shall include the following design volumes:</w:t>
      </w:r>
    </w:p>
    <w:p w14:paraId="2EC63A36" w14:textId="77777777" w:rsidR="000A1CDC" w:rsidRPr="00C920AB" w:rsidRDefault="000A1CDC" w:rsidP="000A1CDC">
      <w:pPr>
        <w:pStyle w:val="ListParagraph"/>
        <w:widowControl w:val="0"/>
        <w:numPr>
          <w:ilvl w:val="0"/>
          <w:numId w:val="41"/>
        </w:numPr>
        <w:tabs>
          <w:tab w:val="left" w:pos="851"/>
        </w:tabs>
        <w:overflowPunct w:val="0"/>
        <w:adjustRightInd w:val="0"/>
        <w:spacing w:after="120" w:line="240" w:lineRule="auto"/>
        <w:ind w:left="851" w:hanging="425"/>
        <w:rPr>
          <w:rFonts w:eastAsia="Times New Roman" w:cstheme="minorHAnsi"/>
          <w:kern w:val="28"/>
          <w:lang w:val="en-GB"/>
        </w:rPr>
      </w:pPr>
      <w:r w:rsidRPr="00C920AB">
        <w:rPr>
          <w:rFonts w:eastAsia="Times New Roman" w:cstheme="minorHAnsi"/>
          <w:kern w:val="28"/>
          <w:lang w:val="en-GB"/>
        </w:rPr>
        <w:t>Main volume;</w:t>
      </w:r>
    </w:p>
    <w:p w14:paraId="05B3F6CC" w14:textId="77777777" w:rsidR="000A1CDC" w:rsidRPr="00C920AB" w:rsidRDefault="000A1CDC" w:rsidP="000A1CDC">
      <w:pPr>
        <w:pStyle w:val="ListParagraph"/>
        <w:widowControl w:val="0"/>
        <w:numPr>
          <w:ilvl w:val="0"/>
          <w:numId w:val="41"/>
        </w:numPr>
        <w:tabs>
          <w:tab w:val="left" w:pos="851"/>
        </w:tabs>
        <w:overflowPunct w:val="0"/>
        <w:adjustRightInd w:val="0"/>
        <w:spacing w:after="120" w:line="240" w:lineRule="auto"/>
        <w:ind w:left="851" w:hanging="425"/>
        <w:rPr>
          <w:rFonts w:eastAsia="Times New Roman" w:cstheme="minorHAnsi"/>
          <w:kern w:val="28"/>
          <w:lang w:val="en-GB"/>
        </w:rPr>
      </w:pPr>
      <w:r w:rsidRPr="00C920AB">
        <w:rPr>
          <w:rFonts w:eastAsia="Times New Roman" w:cstheme="minorHAnsi"/>
          <w:kern w:val="28"/>
          <w:lang w:val="en-GB"/>
        </w:rPr>
        <w:t>Architecture;</w:t>
      </w:r>
    </w:p>
    <w:p w14:paraId="640FA708" w14:textId="77777777" w:rsidR="000A1CDC" w:rsidRDefault="000A1CDC" w:rsidP="000A1CDC">
      <w:pPr>
        <w:widowControl w:val="0"/>
        <w:tabs>
          <w:tab w:val="left" w:pos="851"/>
        </w:tabs>
        <w:overflowPunct w:val="0"/>
        <w:adjustRightInd w:val="0"/>
        <w:spacing w:after="120" w:line="240" w:lineRule="auto"/>
        <w:rPr>
          <w:b/>
          <w:i/>
        </w:rPr>
      </w:pPr>
      <w:r>
        <w:rPr>
          <w:rFonts w:eastAsia="Times New Roman" w:cstheme="minorHAnsi"/>
          <w:kern w:val="28"/>
          <w:lang w:val="en-GB"/>
        </w:rPr>
        <w:t xml:space="preserve">The Design shall include </w:t>
      </w:r>
      <w:r>
        <w:rPr>
          <w:lang w:val="en-GB"/>
        </w:rPr>
        <w:t>architectural exterior 3D model of the facility.</w:t>
      </w:r>
      <w:r w:rsidRPr="007D1154">
        <w:rPr>
          <w:b/>
          <w:i/>
        </w:rPr>
        <w:t xml:space="preserve"> </w:t>
      </w:r>
    </w:p>
    <w:p w14:paraId="4787BD37" w14:textId="77777777" w:rsidR="000A1CDC" w:rsidRPr="008E3C0E" w:rsidRDefault="000A1CDC" w:rsidP="008E3C0E">
      <w:pPr>
        <w:pStyle w:val="Heading2NEW"/>
        <w:spacing w:before="0" w:after="120" w:afterAutospacing="0" w:line="240" w:lineRule="auto"/>
        <w:rPr>
          <w:b w:val="0"/>
          <w:i w:val="0"/>
        </w:rPr>
      </w:pPr>
      <w:r w:rsidRPr="00AC4723">
        <w:t>4.5.</w:t>
      </w:r>
      <w:r w:rsidRPr="007C0E37">
        <w:t>6 Urban Development Design (“</w:t>
      </w:r>
      <w:proofErr w:type="spellStart"/>
      <w:r w:rsidRPr="008E3C0E">
        <w:t>Urbanisticki</w:t>
      </w:r>
      <w:proofErr w:type="spellEnd"/>
      <w:r w:rsidRPr="008E3C0E">
        <w:t xml:space="preserve"> </w:t>
      </w:r>
      <w:proofErr w:type="spellStart"/>
      <w:proofErr w:type="gramStart"/>
      <w:r w:rsidRPr="008E3C0E">
        <w:t>projekat</w:t>
      </w:r>
      <w:proofErr w:type="spellEnd"/>
      <w:r w:rsidRPr="008E3C0E">
        <w:t>“</w:t>
      </w:r>
      <w:proofErr w:type="gramEnd"/>
      <w:r w:rsidRPr="008E3C0E">
        <w:t>)</w:t>
      </w:r>
    </w:p>
    <w:p w14:paraId="3D72C29E" w14:textId="77777777" w:rsidR="000A1CDC" w:rsidRDefault="000A1CDC" w:rsidP="000A1CDC">
      <w:pPr>
        <w:shd w:val="clear" w:color="auto" w:fill="FFFFFF"/>
        <w:spacing w:before="120" w:after="120" w:line="240" w:lineRule="auto"/>
        <w:jc w:val="both"/>
        <w:rPr>
          <w:rFonts w:cstheme="minorHAnsi"/>
          <w:lang w:val="en-GB"/>
        </w:rPr>
      </w:pPr>
      <w:r>
        <w:rPr>
          <w:rFonts w:eastAsia="Calibri" w:cstheme="minorHAnsi"/>
          <w:color w:val="000000" w:themeColor="text1"/>
          <w:lang w:val="en-GB"/>
        </w:rPr>
        <w:t>The</w:t>
      </w:r>
      <w:r w:rsidRPr="00847ECB">
        <w:rPr>
          <w:rFonts w:eastAsia="Calibri" w:cstheme="minorHAnsi"/>
          <w:color w:val="000000" w:themeColor="text1"/>
          <w:lang w:val="en-GB"/>
        </w:rPr>
        <w:t xml:space="preserve"> </w:t>
      </w:r>
      <w:r>
        <w:rPr>
          <w:rFonts w:eastAsia="Calibri" w:cstheme="minorHAnsi"/>
          <w:color w:val="000000" w:themeColor="text1"/>
          <w:lang w:val="en-GB"/>
        </w:rPr>
        <w:t>p</w:t>
      </w:r>
      <w:r w:rsidRPr="00847ECB">
        <w:rPr>
          <w:rFonts w:eastAsia="Calibri" w:cstheme="minorHAnsi"/>
          <w:color w:val="000000" w:themeColor="text1"/>
          <w:lang w:val="en-GB"/>
        </w:rPr>
        <w:t xml:space="preserve">reparation of the Urban Development Design is foreseen by the applicable General Regulation Plan for the purposes of harmonisation of the requirements specified in </w:t>
      </w:r>
      <w:r w:rsidRPr="00847ECB">
        <w:rPr>
          <w:rFonts w:eastAsia="Calibri" w:cstheme="minorHAnsi"/>
          <w:lang w:val="en-GB"/>
        </w:rPr>
        <w:t xml:space="preserve">the </w:t>
      </w:r>
      <w:r w:rsidRPr="00847ECB">
        <w:rPr>
          <w:rFonts w:eastAsia="Calibri" w:cstheme="minorHAnsi"/>
          <w:color w:val="000000" w:themeColor="text1"/>
          <w:lang w:val="en-GB"/>
        </w:rPr>
        <w:t xml:space="preserve">Detailed Urbanistic Plan and in the General Regulation Plan itself. If such harmonisation is not necessary, the </w:t>
      </w:r>
      <w:r>
        <w:rPr>
          <w:rFonts w:eastAsia="Calibri" w:cstheme="minorHAnsi"/>
          <w:color w:val="000000" w:themeColor="text1"/>
          <w:lang w:val="en-GB"/>
        </w:rPr>
        <w:t xml:space="preserve">Selected Bidder </w:t>
      </w:r>
      <w:r w:rsidRPr="00847ECB">
        <w:rPr>
          <w:rFonts w:eastAsia="Calibri" w:cstheme="minorHAnsi"/>
          <w:color w:val="000000" w:themeColor="text1"/>
          <w:lang w:val="en-GB"/>
        </w:rPr>
        <w:t xml:space="preserve">shall </w:t>
      </w:r>
      <w:r>
        <w:rPr>
          <w:rFonts w:eastAsia="Calibri" w:cstheme="minorHAnsi"/>
          <w:color w:val="000000" w:themeColor="text1"/>
          <w:lang w:val="en-GB"/>
        </w:rPr>
        <w:t>exclude the Urban Development Design from the technical documentation and shall only prepare</w:t>
      </w:r>
      <w:r w:rsidRPr="00847ECB">
        <w:rPr>
          <w:rFonts w:eastAsia="Calibri" w:cstheme="minorHAnsi"/>
          <w:color w:val="000000" w:themeColor="text1"/>
          <w:lang w:val="en-GB"/>
        </w:rPr>
        <w:t xml:space="preserve"> the Concept Design for obtaining the Location Conditions.  </w:t>
      </w:r>
    </w:p>
    <w:p w14:paraId="76A106DB" w14:textId="77777777" w:rsidR="000A1CDC" w:rsidRPr="0083055C" w:rsidRDefault="000A1CDC" w:rsidP="000A1CDC">
      <w:pPr>
        <w:shd w:val="clear" w:color="auto" w:fill="FFFFFF"/>
        <w:spacing w:before="120" w:after="120" w:line="240" w:lineRule="auto"/>
        <w:jc w:val="both"/>
        <w:rPr>
          <w:rFonts w:eastAsia="Times New Roman" w:cstheme="minorHAnsi"/>
          <w:kern w:val="28"/>
          <w:lang w:val="en-GB"/>
        </w:rPr>
      </w:pPr>
      <w:r>
        <w:rPr>
          <w:rFonts w:cstheme="minorHAnsi"/>
          <w:lang w:val="en-GB"/>
        </w:rPr>
        <w:t xml:space="preserve">The </w:t>
      </w:r>
      <w:r w:rsidRPr="008877F9">
        <w:rPr>
          <w:rFonts w:cstheme="minorHAnsi"/>
          <w:lang w:val="en-GB"/>
        </w:rPr>
        <w:t xml:space="preserve">Urban </w:t>
      </w:r>
      <w:r>
        <w:rPr>
          <w:rFonts w:cstheme="minorHAnsi"/>
          <w:lang w:val="en-GB"/>
        </w:rPr>
        <w:t>D</w:t>
      </w:r>
      <w:r w:rsidRPr="008877F9">
        <w:rPr>
          <w:rFonts w:cstheme="minorHAnsi"/>
          <w:lang w:val="en-GB"/>
        </w:rPr>
        <w:t xml:space="preserve">evelopment </w:t>
      </w:r>
      <w:r>
        <w:rPr>
          <w:rFonts w:cstheme="minorHAnsi"/>
          <w:lang w:val="en-GB"/>
        </w:rPr>
        <w:t>D</w:t>
      </w:r>
      <w:r w:rsidRPr="008877F9">
        <w:rPr>
          <w:rFonts w:cstheme="minorHAnsi"/>
          <w:lang w:val="en-GB"/>
        </w:rPr>
        <w:t xml:space="preserve">esign shall be prepared in accordance with the Rulebook on the </w:t>
      </w:r>
      <w:r>
        <w:rPr>
          <w:rFonts w:cstheme="minorHAnsi"/>
          <w:lang w:val="en-GB"/>
        </w:rPr>
        <w:t>C</w:t>
      </w:r>
      <w:r w:rsidRPr="008877F9">
        <w:rPr>
          <w:rFonts w:cstheme="minorHAnsi"/>
          <w:lang w:val="en-GB"/>
        </w:rPr>
        <w:t xml:space="preserve">ontent, </w:t>
      </w:r>
      <w:r>
        <w:rPr>
          <w:rFonts w:cstheme="minorHAnsi"/>
          <w:lang w:val="en-GB"/>
        </w:rPr>
        <w:t>M</w:t>
      </w:r>
      <w:r w:rsidRPr="008877F9">
        <w:rPr>
          <w:rFonts w:cstheme="minorHAnsi"/>
          <w:lang w:val="en-GB"/>
        </w:rPr>
        <w:t xml:space="preserve">ethod and </w:t>
      </w:r>
      <w:r>
        <w:rPr>
          <w:rFonts w:cstheme="minorHAnsi"/>
          <w:lang w:val="en-GB"/>
        </w:rPr>
        <w:t>P</w:t>
      </w:r>
      <w:r w:rsidRPr="008877F9">
        <w:rPr>
          <w:rFonts w:cstheme="minorHAnsi"/>
          <w:lang w:val="en-GB"/>
        </w:rPr>
        <w:t xml:space="preserve">rocedure of </w:t>
      </w:r>
      <w:r>
        <w:rPr>
          <w:rFonts w:cstheme="minorHAnsi"/>
          <w:lang w:val="en-GB"/>
        </w:rPr>
        <w:t>P</w:t>
      </w:r>
      <w:r w:rsidRPr="008877F9">
        <w:rPr>
          <w:rFonts w:cstheme="minorHAnsi"/>
          <w:lang w:val="en-GB"/>
        </w:rPr>
        <w:t xml:space="preserve">reparing </w:t>
      </w:r>
      <w:r>
        <w:rPr>
          <w:rFonts w:cstheme="minorHAnsi"/>
          <w:lang w:val="en-GB"/>
        </w:rPr>
        <w:t>D</w:t>
      </w:r>
      <w:r w:rsidRPr="008877F9">
        <w:rPr>
          <w:rFonts w:cstheme="minorHAnsi"/>
          <w:lang w:val="en-GB"/>
        </w:rPr>
        <w:t xml:space="preserve">ocuments of </w:t>
      </w:r>
      <w:r>
        <w:rPr>
          <w:rFonts w:cstheme="minorHAnsi"/>
          <w:lang w:val="en-GB"/>
        </w:rPr>
        <w:t>S</w:t>
      </w:r>
      <w:r w:rsidRPr="008877F9">
        <w:rPr>
          <w:rFonts w:cstheme="minorHAnsi"/>
          <w:lang w:val="en-GB"/>
        </w:rPr>
        <w:t xml:space="preserve">patial and </w:t>
      </w:r>
      <w:r>
        <w:rPr>
          <w:rFonts w:cstheme="minorHAnsi"/>
          <w:lang w:val="en-GB"/>
        </w:rPr>
        <w:t>U</w:t>
      </w:r>
      <w:r w:rsidRPr="008877F9">
        <w:rPr>
          <w:rFonts w:cstheme="minorHAnsi"/>
          <w:lang w:val="en-GB"/>
        </w:rPr>
        <w:t xml:space="preserve">rbanistic </w:t>
      </w:r>
      <w:r>
        <w:rPr>
          <w:rFonts w:cstheme="minorHAnsi"/>
          <w:lang w:val="en-GB"/>
        </w:rPr>
        <w:t>P</w:t>
      </w:r>
      <w:r w:rsidRPr="008877F9">
        <w:rPr>
          <w:rFonts w:cstheme="minorHAnsi"/>
          <w:lang w:val="en-GB"/>
        </w:rPr>
        <w:t>lanning</w:t>
      </w:r>
      <w:r>
        <w:rPr>
          <w:rFonts w:cstheme="minorHAnsi"/>
          <w:lang w:val="en-GB"/>
        </w:rPr>
        <w:t xml:space="preserve"> applicable in the Republic of Serbia. The Design shall elaborate the cadastre parcels defined in this Terms of Reference in</w:t>
      </w:r>
      <w:r w:rsidRPr="008877F9">
        <w:rPr>
          <w:rFonts w:cstheme="minorHAnsi"/>
          <w:lang w:val="en-GB"/>
        </w:rPr>
        <w:t xml:space="preserve"> in accordance with the General Regulation </w:t>
      </w:r>
      <w:r>
        <w:rPr>
          <w:rFonts w:cstheme="minorHAnsi"/>
          <w:lang w:val="en-GB"/>
        </w:rPr>
        <w:t>P</w:t>
      </w:r>
      <w:r w:rsidRPr="008877F9">
        <w:rPr>
          <w:rFonts w:cstheme="minorHAnsi"/>
          <w:lang w:val="en-GB"/>
        </w:rPr>
        <w:t>lan.</w:t>
      </w:r>
      <w:r>
        <w:rPr>
          <w:rFonts w:cstheme="minorHAnsi"/>
          <w:lang w:val="en-GB"/>
        </w:rPr>
        <w:t xml:space="preserve"> </w:t>
      </w:r>
    </w:p>
    <w:p w14:paraId="1A90E923" w14:textId="77777777" w:rsidR="000A1CDC" w:rsidRDefault="000A1CDC" w:rsidP="008E3C0E">
      <w:pPr>
        <w:pStyle w:val="Heading2NEW"/>
        <w:spacing w:before="0" w:after="120" w:afterAutospacing="0" w:line="240" w:lineRule="auto"/>
      </w:pPr>
      <w:r w:rsidRPr="00C6191D">
        <w:t>4.5.</w:t>
      </w:r>
      <w:r>
        <w:t>7</w:t>
      </w:r>
      <w:r w:rsidRPr="00C6191D">
        <w:t xml:space="preserve"> </w:t>
      </w:r>
      <w:r>
        <w:t>Preliminary Design</w:t>
      </w:r>
      <w:r w:rsidRPr="00C6191D">
        <w:t xml:space="preserve"> (“</w:t>
      </w:r>
      <w:proofErr w:type="spellStart"/>
      <w:r w:rsidRPr="008E3C0E">
        <w:t>Idejni</w:t>
      </w:r>
      <w:proofErr w:type="spellEnd"/>
      <w:r w:rsidRPr="008E3C0E">
        <w:t xml:space="preserve"> </w:t>
      </w:r>
      <w:proofErr w:type="spellStart"/>
      <w:r w:rsidRPr="008E3C0E">
        <w:t>projekat</w:t>
      </w:r>
      <w:proofErr w:type="spellEnd"/>
      <w:r w:rsidRPr="00C6191D">
        <w:t>”)</w:t>
      </w:r>
    </w:p>
    <w:p w14:paraId="444C94A5" w14:textId="77777777" w:rsidR="000A1CDC" w:rsidRPr="00C6191D" w:rsidRDefault="000A1CDC" w:rsidP="000A1CDC">
      <w:pPr>
        <w:widowControl w:val="0"/>
        <w:shd w:val="clear" w:color="auto" w:fill="FFFFFF"/>
        <w:overflowPunct w:val="0"/>
        <w:adjustRightInd w:val="0"/>
        <w:spacing w:after="120" w:line="240" w:lineRule="auto"/>
        <w:jc w:val="both"/>
        <w:rPr>
          <w:rFonts w:eastAsia="Times New Roman" w:cstheme="minorHAnsi"/>
          <w:kern w:val="28"/>
          <w:lang w:val="en-GB"/>
        </w:rPr>
      </w:pPr>
      <w:r w:rsidRPr="00C6191D">
        <w:rPr>
          <w:rFonts w:eastAsia="Times New Roman" w:cstheme="minorHAnsi"/>
          <w:kern w:val="28"/>
          <w:lang w:val="en-GB"/>
        </w:rPr>
        <w:t xml:space="preserve">The </w:t>
      </w:r>
      <w:r>
        <w:rPr>
          <w:rFonts w:eastAsia="Times New Roman" w:cstheme="minorHAnsi"/>
          <w:kern w:val="28"/>
          <w:lang w:val="en-GB"/>
        </w:rPr>
        <w:t>Preliminary Design</w:t>
      </w:r>
      <w:r w:rsidRPr="00C6191D">
        <w:rPr>
          <w:rFonts w:eastAsia="Times New Roman" w:cstheme="minorHAnsi"/>
          <w:kern w:val="28"/>
          <w:lang w:val="en-GB"/>
        </w:rPr>
        <w:t xml:space="preserve"> shall be prepared in accordance with the </w:t>
      </w:r>
      <w:r w:rsidRPr="00C6191D">
        <w:rPr>
          <w:rFonts w:ascii="Calibri" w:eastAsia="Calibri" w:hAnsi="Calibri" w:cs="Times New Roman"/>
          <w:lang w:val="en-GB"/>
        </w:rPr>
        <w:t>Rulebook on the Content, Method and Procedure of Preparing and the Manner of Conducting Control of Technical Documentation Depending on the Class and Designated Purpose of the Facility</w:t>
      </w:r>
      <w:r w:rsidRPr="00C6191D">
        <w:rPr>
          <w:rFonts w:eastAsia="Times New Roman" w:cstheme="minorHAnsi"/>
          <w:kern w:val="28"/>
          <w:lang w:val="en-GB"/>
        </w:rPr>
        <w:t xml:space="preserve"> applicable in the Republic of Serbia, with the following design volumes:</w:t>
      </w:r>
    </w:p>
    <w:p w14:paraId="48EF48DF" w14:textId="77777777" w:rsidR="000A1CDC" w:rsidRPr="008A6B1F" w:rsidRDefault="000A1CDC" w:rsidP="000A1CDC">
      <w:pPr>
        <w:pStyle w:val="ListParagraph"/>
        <w:widowControl w:val="0"/>
        <w:numPr>
          <w:ilvl w:val="0"/>
          <w:numId w:val="48"/>
        </w:numPr>
        <w:tabs>
          <w:tab w:val="left" w:pos="851"/>
        </w:tabs>
        <w:overflowPunct w:val="0"/>
        <w:adjustRightInd w:val="0"/>
        <w:spacing w:after="120" w:line="240" w:lineRule="auto"/>
        <w:ind w:hanging="1014"/>
        <w:rPr>
          <w:rFonts w:eastAsia="Times New Roman" w:cstheme="minorHAnsi"/>
          <w:kern w:val="28"/>
          <w:lang w:val="en-GB"/>
        </w:rPr>
      </w:pPr>
      <w:r>
        <w:rPr>
          <w:rFonts w:eastAsia="Times New Roman" w:cstheme="minorHAnsi"/>
          <w:kern w:val="28"/>
          <w:lang w:val="en-GB"/>
        </w:rPr>
        <w:t>Main volume;</w:t>
      </w:r>
    </w:p>
    <w:p w14:paraId="1ECB5F11" w14:textId="77777777" w:rsidR="000A1CDC" w:rsidRPr="00BF28C3" w:rsidRDefault="000A1CDC" w:rsidP="000A1CDC">
      <w:pPr>
        <w:pStyle w:val="ListParagraph"/>
        <w:widowControl w:val="0"/>
        <w:numPr>
          <w:ilvl w:val="0"/>
          <w:numId w:val="48"/>
        </w:numPr>
        <w:tabs>
          <w:tab w:val="left" w:pos="851"/>
        </w:tabs>
        <w:overflowPunct w:val="0"/>
        <w:adjustRightInd w:val="0"/>
        <w:spacing w:after="120" w:line="240" w:lineRule="auto"/>
        <w:ind w:left="1276" w:hanging="850"/>
        <w:rPr>
          <w:rFonts w:eastAsia="Times New Roman" w:cstheme="minorHAnsi"/>
          <w:kern w:val="28"/>
          <w:lang w:val="en-GB"/>
        </w:rPr>
      </w:pPr>
      <w:r w:rsidRPr="00BF28C3">
        <w:rPr>
          <w:rFonts w:eastAsia="Times New Roman" w:cstheme="minorHAnsi"/>
          <w:kern w:val="28"/>
          <w:lang w:val="en-GB"/>
        </w:rPr>
        <w:t>Architecture;</w:t>
      </w:r>
    </w:p>
    <w:p w14:paraId="7B0AD0A9" w14:textId="77777777" w:rsidR="000A1CDC" w:rsidRPr="00BF28C3" w:rsidRDefault="000A1CDC" w:rsidP="000A1CDC">
      <w:pPr>
        <w:pStyle w:val="ListParagraph"/>
        <w:widowControl w:val="0"/>
        <w:numPr>
          <w:ilvl w:val="0"/>
          <w:numId w:val="48"/>
        </w:numPr>
        <w:tabs>
          <w:tab w:val="left" w:pos="851"/>
        </w:tabs>
        <w:overflowPunct w:val="0"/>
        <w:adjustRightInd w:val="0"/>
        <w:spacing w:after="120" w:line="240" w:lineRule="auto"/>
        <w:ind w:left="851" w:hanging="425"/>
        <w:rPr>
          <w:rFonts w:eastAsia="Times New Roman" w:cstheme="minorHAnsi"/>
          <w:kern w:val="28"/>
          <w:lang w:val="en-GB"/>
        </w:rPr>
      </w:pPr>
      <w:r w:rsidRPr="00BF28C3">
        <w:rPr>
          <w:rFonts w:eastAsia="Times New Roman" w:cstheme="minorHAnsi"/>
          <w:kern w:val="28"/>
          <w:lang w:val="en-GB"/>
        </w:rPr>
        <w:t>Structure;</w:t>
      </w:r>
    </w:p>
    <w:p w14:paraId="68F3DA27" w14:textId="77777777" w:rsidR="000A1CDC" w:rsidRPr="00BF28C3" w:rsidRDefault="000A1CDC" w:rsidP="000A1CDC">
      <w:pPr>
        <w:pStyle w:val="ListParagraph"/>
        <w:widowControl w:val="0"/>
        <w:numPr>
          <w:ilvl w:val="0"/>
          <w:numId w:val="48"/>
        </w:numPr>
        <w:tabs>
          <w:tab w:val="left" w:pos="851"/>
        </w:tabs>
        <w:overflowPunct w:val="0"/>
        <w:adjustRightInd w:val="0"/>
        <w:spacing w:after="120" w:line="240" w:lineRule="auto"/>
        <w:ind w:left="851" w:hanging="425"/>
        <w:rPr>
          <w:rFonts w:eastAsia="Times New Roman" w:cstheme="minorHAnsi"/>
          <w:kern w:val="28"/>
          <w:lang w:val="en-GB"/>
        </w:rPr>
      </w:pPr>
      <w:r w:rsidRPr="00BF28C3">
        <w:rPr>
          <w:rFonts w:eastAsia="Times New Roman" w:cstheme="minorHAnsi"/>
          <w:kern w:val="28"/>
          <w:lang w:val="en-GB"/>
        </w:rPr>
        <w:t>Hydrotechnical installations;</w:t>
      </w:r>
    </w:p>
    <w:p w14:paraId="6E05069F" w14:textId="77777777" w:rsidR="000A1CDC" w:rsidRPr="00BF28C3" w:rsidRDefault="000A1CDC" w:rsidP="000A1CDC">
      <w:pPr>
        <w:pStyle w:val="ListParagraph"/>
        <w:widowControl w:val="0"/>
        <w:numPr>
          <w:ilvl w:val="0"/>
          <w:numId w:val="48"/>
        </w:numPr>
        <w:tabs>
          <w:tab w:val="left" w:pos="851"/>
        </w:tabs>
        <w:overflowPunct w:val="0"/>
        <w:adjustRightInd w:val="0"/>
        <w:spacing w:after="120" w:line="240" w:lineRule="auto"/>
        <w:ind w:left="851" w:hanging="425"/>
        <w:rPr>
          <w:rFonts w:eastAsia="Times New Roman" w:cstheme="minorHAnsi"/>
          <w:kern w:val="28"/>
          <w:lang w:val="en-GB"/>
        </w:rPr>
      </w:pPr>
      <w:r w:rsidRPr="00BF28C3">
        <w:rPr>
          <w:rFonts w:eastAsia="Times New Roman" w:cstheme="minorHAnsi"/>
          <w:kern w:val="28"/>
          <w:lang w:val="en-GB"/>
        </w:rPr>
        <w:t>Electrical installations;</w:t>
      </w:r>
    </w:p>
    <w:p w14:paraId="51DBF6A6" w14:textId="77777777" w:rsidR="000A1CDC" w:rsidRPr="00BF28C3" w:rsidRDefault="000A1CDC" w:rsidP="000A1CDC">
      <w:pPr>
        <w:pStyle w:val="ListParagraph"/>
        <w:widowControl w:val="0"/>
        <w:numPr>
          <w:ilvl w:val="0"/>
          <w:numId w:val="48"/>
        </w:numPr>
        <w:tabs>
          <w:tab w:val="left" w:pos="851"/>
        </w:tabs>
        <w:overflowPunct w:val="0"/>
        <w:adjustRightInd w:val="0"/>
        <w:spacing w:after="120" w:line="240" w:lineRule="auto"/>
        <w:ind w:left="851" w:hanging="425"/>
        <w:rPr>
          <w:rFonts w:eastAsia="Times New Roman" w:cstheme="minorHAnsi"/>
          <w:kern w:val="28"/>
          <w:lang w:val="en-GB"/>
        </w:rPr>
      </w:pPr>
      <w:r w:rsidRPr="00BF28C3">
        <w:rPr>
          <w:rFonts w:eastAsia="Times New Roman" w:cstheme="minorHAnsi"/>
          <w:kern w:val="28"/>
          <w:lang w:val="en-GB"/>
        </w:rPr>
        <w:t>Telecommunications and signal installations;</w:t>
      </w:r>
    </w:p>
    <w:p w14:paraId="7E9225ED" w14:textId="77777777" w:rsidR="000A1CDC" w:rsidRPr="00BF28C3" w:rsidRDefault="000A1CDC" w:rsidP="000A1CDC">
      <w:pPr>
        <w:pStyle w:val="ListParagraph"/>
        <w:widowControl w:val="0"/>
        <w:numPr>
          <w:ilvl w:val="0"/>
          <w:numId w:val="48"/>
        </w:numPr>
        <w:tabs>
          <w:tab w:val="left" w:pos="851"/>
        </w:tabs>
        <w:overflowPunct w:val="0"/>
        <w:adjustRightInd w:val="0"/>
        <w:spacing w:after="120" w:line="240" w:lineRule="auto"/>
        <w:ind w:left="851" w:hanging="425"/>
        <w:rPr>
          <w:rFonts w:eastAsia="Times New Roman" w:cstheme="minorHAnsi"/>
          <w:kern w:val="28"/>
          <w:lang w:val="en-GB"/>
        </w:rPr>
      </w:pPr>
      <w:r w:rsidRPr="00BF28C3">
        <w:rPr>
          <w:rFonts w:eastAsia="Times New Roman" w:cstheme="minorHAnsi"/>
          <w:kern w:val="28"/>
          <w:lang w:val="en-GB"/>
        </w:rPr>
        <w:t>Mechanical installations;</w:t>
      </w:r>
    </w:p>
    <w:p w14:paraId="47C5FD51" w14:textId="77777777" w:rsidR="000A1CDC" w:rsidRPr="00945E54" w:rsidRDefault="000A1CDC" w:rsidP="000A1CDC">
      <w:pPr>
        <w:widowControl w:val="0"/>
        <w:shd w:val="clear" w:color="auto" w:fill="FFFFFF"/>
        <w:overflowPunct w:val="0"/>
        <w:adjustRightInd w:val="0"/>
        <w:spacing w:after="120" w:line="240" w:lineRule="auto"/>
        <w:jc w:val="both"/>
        <w:rPr>
          <w:rFonts w:ascii="Calibri" w:eastAsia="Calibri" w:hAnsi="Calibri" w:cs="Times New Roman"/>
          <w:lang w:val="en-GB"/>
        </w:rPr>
      </w:pPr>
      <w:r w:rsidRPr="00945E54">
        <w:rPr>
          <w:rFonts w:ascii="Calibri" w:eastAsia="Calibri" w:hAnsi="Calibri" w:cs="Times New Roman"/>
          <w:lang w:val="en-GB"/>
        </w:rPr>
        <w:t>The Design shall include architectural exterior 3D model of the facility.</w:t>
      </w:r>
    </w:p>
    <w:p w14:paraId="1193EEF6" w14:textId="77777777" w:rsidR="000A1CDC" w:rsidRDefault="000A1CDC" w:rsidP="008E3C0E">
      <w:pPr>
        <w:pStyle w:val="Heading2NEW"/>
        <w:spacing w:before="0" w:after="120" w:afterAutospacing="0" w:line="240" w:lineRule="auto"/>
      </w:pPr>
      <w:r w:rsidRPr="00C6191D">
        <w:t>4.5.</w:t>
      </w:r>
      <w:r>
        <w:t>8</w:t>
      </w:r>
      <w:r w:rsidRPr="00C6191D">
        <w:t xml:space="preserve"> </w:t>
      </w:r>
      <w:r>
        <w:t>Feasibility Study</w:t>
      </w:r>
      <w:r w:rsidRPr="00C6191D">
        <w:t xml:space="preserve"> (“</w:t>
      </w:r>
      <w:proofErr w:type="spellStart"/>
      <w:r w:rsidRPr="008E3C0E">
        <w:t>Studija</w:t>
      </w:r>
      <w:proofErr w:type="spellEnd"/>
      <w:r w:rsidRPr="008E3C0E">
        <w:t xml:space="preserve"> </w:t>
      </w:r>
      <w:proofErr w:type="spellStart"/>
      <w:r w:rsidRPr="008E3C0E">
        <w:t>opravdanosti</w:t>
      </w:r>
      <w:proofErr w:type="spellEnd"/>
      <w:r w:rsidRPr="00C6191D">
        <w:t xml:space="preserve">”) </w:t>
      </w:r>
    </w:p>
    <w:p w14:paraId="7343015F" w14:textId="1A30002D" w:rsidR="000A1CDC" w:rsidRDefault="000A1CDC" w:rsidP="000A1CDC">
      <w:pPr>
        <w:widowControl w:val="0"/>
        <w:shd w:val="clear" w:color="auto" w:fill="FFFFFF"/>
        <w:overflowPunct w:val="0"/>
        <w:adjustRightInd w:val="0"/>
        <w:spacing w:after="120" w:line="240" w:lineRule="auto"/>
        <w:jc w:val="both"/>
        <w:rPr>
          <w:rFonts w:eastAsia="Times New Roman" w:cstheme="minorHAnsi"/>
          <w:kern w:val="28"/>
          <w:lang w:val="en-GB"/>
        </w:rPr>
      </w:pPr>
      <w:r w:rsidRPr="00C6191D">
        <w:rPr>
          <w:rFonts w:eastAsia="Times New Roman" w:cstheme="minorHAnsi"/>
          <w:kern w:val="28"/>
          <w:lang w:val="en-GB"/>
        </w:rPr>
        <w:t xml:space="preserve">The </w:t>
      </w:r>
      <w:r>
        <w:rPr>
          <w:rFonts w:eastAsia="Times New Roman" w:cstheme="minorHAnsi"/>
          <w:kern w:val="28"/>
          <w:lang w:val="en-GB"/>
        </w:rPr>
        <w:t>Feasibility Study</w:t>
      </w:r>
      <w:r w:rsidRPr="00C6191D">
        <w:rPr>
          <w:rFonts w:eastAsia="Times New Roman" w:cstheme="minorHAnsi"/>
          <w:kern w:val="28"/>
          <w:lang w:val="en-GB"/>
        </w:rPr>
        <w:t xml:space="preserve"> shall be prepared in accordance with the </w:t>
      </w:r>
      <w:r w:rsidRPr="00DF1A45">
        <w:rPr>
          <w:rFonts w:eastAsia="Times New Roman" w:cstheme="minorHAnsi"/>
          <w:kern w:val="28"/>
          <w:lang w:val="en-GB"/>
        </w:rPr>
        <w:t>Rulebook on the Content, Method and Procedure of Preparing and the Manner of Conducting Control of Technical Documentation Depending on the Class and Designated Purpose of the Facility</w:t>
      </w:r>
      <w:r w:rsidRPr="00C6191D">
        <w:rPr>
          <w:rFonts w:eastAsia="Times New Roman" w:cstheme="minorHAnsi"/>
          <w:kern w:val="28"/>
          <w:lang w:val="en-GB"/>
        </w:rPr>
        <w:t xml:space="preserve"> applicable in the Republic of Serbia</w:t>
      </w:r>
      <w:r>
        <w:rPr>
          <w:rFonts w:eastAsia="Times New Roman" w:cstheme="minorHAnsi"/>
          <w:kern w:val="28"/>
          <w:lang w:val="en-GB"/>
        </w:rPr>
        <w:t>.</w:t>
      </w:r>
    </w:p>
    <w:p w14:paraId="3E83860E" w14:textId="77777777" w:rsidR="004A0E6C" w:rsidRPr="00DF1A45" w:rsidRDefault="004A0E6C" w:rsidP="000A1CDC">
      <w:pPr>
        <w:widowControl w:val="0"/>
        <w:shd w:val="clear" w:color="auto" w:fill="FFFFFF"/>
        <w:overflowPunct w:val="0"/>
        <w:adjustRightInd w:val="0"/>
        <w:spacing w:after="120" w:line="240" w:lineRule="auto"/>
        <w:jc w:val="both"/>
        <w:rPr>
          <w:rFonts w:eastAsia="Times New Roman" w:cstheme="minorHAnsi"/>
          <w:kern w:val="28"/>
          <w:lang w:val="en-GB"/>
        </w:rPr>
      </w:pPr>
    </w:p>
    <w:p w14:paraId="6C988794" w14:textId="77777777" w:rsidR="000A1CDC" w:rsidRPr="00C6191D" w:rsidRDefault="000A1CDC" w:rsidP="008E3C0E">
      <w:pPr>
        <w:pStyle w:val="Heading2NEW"/>
        <w:spacing w:before="0" w:after="120" w:afterAutospacing="0" w:line="240" w:lineRule="auto"/>
      </w:pPr>
      <w:r w:rsidRPr="00C6191D">
        <w:lastRenderedPageBreak/>
        <w:t>4.5.</w:t>
      </w:r>
      <w:r>
        <w:t>9</w:t>
      </w:r>
      <w:r w:rsidRPr="00C6191D">
        <w:t xml:space="preserve"> Design for Building Permit (“</w:t>
      </w:r>
      <w:proofErr w:type="spellStart"/>
      <w:r w:rsidRPr="00C6191D">
        <w:t>Projekat</w:t>
      </w:r>
      <w:proofErr w:type="spellEnd"/>
      <w:r w:rsidRPr="00C6191D">
        <w:t xml:space="preserve"> za </w:t>
      </w:r>
      <w:proofErr w:type="spellStart"/>
      <w:r w:rsidRPr="00C6191D">
        <w:t>gradjevinsku</w:t>
      </w:r>
      <w:proofErr w:type="spellEnd"/>
      <w:r w:rsidRPr="00C6191D">
        <w:t xml:space="preserve"> </w:t>
      </w:r>
      <w:proofErr w:type="spellStart"/>
      <w:r w:rsidRPr="00C6191D">
        <w:t>dozvolu</w:t>
      </w:r>
      <w:proofErr w:type="spellEnd"/>
      <w:r w:rsidRPr="00C6191D">
        <w:t xml:space="preserve">”) </w:t>
      </w:r>
    </w:p>
    <w:p w14:paraId="32963286" w14:textId="77777777" w:rsidR="000A1CDC" w:rsidRPr="00C6191D" w:rsidRDefault="000A1CDC" w:rsidP="000A1CDC">
      <w:pPr>
        <w:widowControl w:val="0"/>
        <w:shd w:val="clear" w:color="auto" w:fill="FFFFFF"/>
        <w:overflowPunct w:val="0"/>
        <w:adjustRightInd w:val="0"/>
        <w:spacing w:after="120" w:line="240" w:lineRule="auto"/>
        <w:jc w:val="both"/>
        <w:rPr>
          <w:rFonts w:eastAsia="Times New Roman" w:cstheme="minorHAnsi"/>
          <w:kern w:val="28"/>
          <w:lang w:val="en-GB"/>
        </w:rPr>
      </w:pPr>
      <w:r w:rsidRPr="00C6191D">
        <w:rPr>
          <w:rFonts w:eastAsia="Times New Roman" w:cstheme="minorHAnsi"/>
          <w:kern w:val="28"/>
          <w:lang w:val="en-GB"/>
        </w:rPr>
        <w:t xml:space="preserve">The Design for Building Permit shall be prepared in accordance with the </w:t>
      </w:r>
      <w:r w:rsidRPr="00C6191D">
        <w:rPr>
          <w:rFonts w:ascii="Calibri" w:eastAsia="Calibri" w:hAnsi="Calibri" w:cs="Times New Roman"/>
          <w:lang w:val="en-GB"/>
        </w:rPr>
        <w:t>Rulebook on the Content, Method and Procedure of Preparing and the Manner of Conducting Control of Technical Documentation Depending on the Class and Designated Purpose of the Facility</w:t>
      </w:r>
      <w:r w:rsidRPr="00C6191D">
        <w:rPr>
          <w:rFonts w:eastAsia="Times New Roman" w:cstheme="minorHAnsi"/>
          <w:kern w:val="28"/>
          <w:lang w:val="en-GB"/>
        </w:rPr>
        <w:t xml:space="preserve"> applicable in the Republic of Serbia, with the following design volumes:</w:t>
      </w:r>
    </w:p>
    <w:p w14:paraId="471D1EF6" w14:textId="77777777" w:rsidR="000A1CDC" w:rsidRPr="00C6191D" w:rsidRDefault="000A1CDC" w:rsidP="000A1CDC">
      <w:pPr>
        <w:pStyle w:val="ListParagraph"/>
        <w:widowControl w:val="0"/>
        <w:numPr>
          <w:ilvl w:val="0"/>
          <w:numId w:val="46"/>
        </w:numPr>
        <w:tabs>
          <w:tab w:val="left" w:pos="851"/>
        </w:tabs>
        <w:overflowPunct w:val="0"/>
        <w:adjustRightInd w:val="0"/>
        <w:spacing w:after="120" w:line="240" w:lineRule="auto"/>
        <w:ind w:hanging="1014"/>
        <w:rPr>
          <w:rFonts w:eastAsia="Times New Roman" w:cstheme="minorHAnsi"/>
          <w:kern w:val="28"/>
          <w:lang w:val="en-GB"/>
        </w:rPr>
      </w:pPr>
      <w:r w:rsidRPr="00C6191D">
        <w:rPr>
          <w:rFonts w:eastAsia="Times New Roman" w:cstheme="minorHAnsi"/>
          <w:kern w:val="28"/>
          <w:lang w:val="en-GB"/>
        </w:rPr>
        <w:t>Main volume;</w:t>
      </w:r>
    </w:p>
    <w:p w14:paraId="4339ACDE" w14:textId="77777777" w:rsidR="000A1CDC" w:rsidRPr="00C6191D" w:rsidRDefault="000A1CDC" w:rsidP="000A1CDC">
      <w:pPr>
        <w:pStyle w:val="ListParagraph"/>
        <w:widowControl w:val="0"/>
        <w:numPr>
          <w:ilvl w:val="0"/>
          <w:numId w:val="46"/>
        </w:numPr>
        <w:tabs>
          <w:tab w:val="left" w:pos="851"/>
        </w:tabs>
        <w:overflowPunct w:val="0"/>
        <w:adjustRightInd w:val="0"/>
        <w:spacing w:after="120" w:line="240" w:lineRule="auto"/>
        <w:ind w:left="851" w:hanging="425"/>
        <w:rPr>
          <w:rFonts w:eastAsia="Times New Roman" w:cstheme="minorHAnsi"/>
          <w:kern w:val="28"/>
          <w:lang w:val="en-GB"/>
        </w:rPr>
      </w:pPr>
      <w:r w:rsidRPr="00C6191D">
        <w:rPr>
          <w:rFonts w:eastAsia="Times New Roman" w:cstheme="minorHAnsi"/>
          <w:kern w:val="28"/>
          <w:lang w:val="en-GB"/>
        </w:rPr>
        <w:t>Architecture;</w:t>
      </w:r>
    </w:p>
    <w:p w14:paraId="16A990E6" w14:textId="77777777" w:rsidR="000A1CDC" w:rsidRPr="00C6191D" w:rsidRDefault="000A1CDC" w:rsidP="000A1CDC">
      <w:pPr>
        <w:pStyle w:val="ListParagraph"/>
        <w:widowControl w:val="0"/>
        <w:numPr>
          <w:ilvl w:val="0"/>
          <w:numId w:val="46"/>
        </w:numPr>
        <w:tabs>
          <w:tab w:val="left" w:pos="851"/>
        </w:tabs>
        <w:overflowPunct w:val="0"/>
        <w:adjustRightInd w:val="0"/>
        <w:spacing w:after="120" w:line="240" w:lineRule="auto"/>
        <w:ind w:left="851" w:hanging="425"/>
        <w:rPr>
          <w:rFonts w:eastAsia="Times New Roman" w:cstheme="minorHAnsi"/>
          <w:kern w:val="28"/>
          <w:lang w:val="en-GB"/>
        </w:rPr>
      </w:pPr>
      <w:r w:rsidRPr="00C6191D">
        <w:rPr>
          <w:rFonts w:eastAsia="Times New Roman" w:cstheme="minorHAnsi"/>
          <w:kern w:val="28"/>
          <w:lang w:val="en-GB"/>
        </w:rPr>
        <w:t>Structure;</w:t>
      </w:r>
    </w:p>
    <w:p w14:paraId="02288FA4" w14:textId="77777777" w:rsidR="000A1CDC" w:rsidRPr="00C6191D" w:rsidRDefault="000A1CDC" w:rsidP="000A1CDC">
      <w:pPr>
        <w:pStyle w:val="ListParagraph"/>
        <w:widowControl w:val="0"/>
        <w:numPr>
          <w:ilvl w:val="0"/>
          <w:numId w:val="46"/>
        </w:numPr>
        <w:tabs>
          <w:tab w:val="left" w:pos="851"/>
        </w:tabs>
        <w:overflowPunct w:val="0"/>
        <w:adjustRightInd w:val="0"/>
        <w:spacing w:after="120" w:line="240" w:lineRule="auto"/>
        <w:ind w:left="851" w:hanging="425"/>
        <w:rPr>
          <w:rFonts w:eastAsia="Times New Roman" w:cstheme="minorHAnsi"/>
          <w:kern w:val="28"/>
          <w:lang w:val="en-GB"/>
        </w:rPr>
      </w:pPr>
      <w:r w:rsidRPr="00C6191D">
        <w:rPr>
          <w:rFonts w:eastAsia="Times New Roman" w:cstheme="minorHAnsi"/>
          <w:kern w:val="28"/>
          <w:lang w:val="en-GB"/>
        </w:rPr>
        <w:t>Hydrotechnical installations;</w:t>
      </w:r>
    </w:p>
    <w:p w14:paraId="691B3003" w14:textId="77777777" w:rsidR="000A1CDC" w:rsidRPr="00C6191D" w:rsidRDefault="000A1CDC" w:rsidP="000A1CDC">
      <w:pPr>
        <w:pStyle w:val="ListParagraph"/>
        <w:widowControl w:val="0"/>
        <w:numPr>
          <w:ilvl w:val="0"/>
          <w:numId w:val="46"/>
        </w:numPr>
        <w:tabs>
          <w:tab w:val="left" w:pos="851"/>
        </w:tabs>
        <w:overflowPunct w:val="0"/>
        <w:adjustRightInd w:val="0"/>
        <w:spacing w:after="120" w:line="240" w:lineRule="auto"/>
        <w:ind w:left="851" w:hanging="425"/>
        <w:rPr>
          <w:rFonts w:eastAsia="Times New Roman" w:cstheme="minorHAnsi"/>
          <w:kern w:val="28"/>
          <w:lang w:val="en-GB"/>
        </w:rPr>
      </w:pPr>
      <w:r w:rsidRPr="00C6191D">
        <w:rPr>
          <w:rFonts w:eastAsia="Times New Roman" w:cstheme="minorHAnsi"/>
          <w:kern w:val="28"/>
          <w:lang w:val="en-GB"/>
        </w:rPr>
        <w:t>Electrical installations;</w:t>
      </w:r>
    </w:p>
    <w:p w14:paraId="530DCE17" w14:textId="77777777" w:rsidR="000A1CDC" w:rsidRPr="00C6191D" w:rsidRDefault="000A1CDC" w:rsidP="000A1CDC">
      <w:pPr>
        <w:pStyle w:val="ListParagraph"/>
        <w:widowControl w:val="0"/>
        <w:numPr>
          <w:ilvl w:val="0"/>
          <w:numId w:val="46"/>
        </w:numPr>
        <w:tabs>
          <w:tab w:val="left" w:pos="851"/>
        </w:tabs>
        <w:overflowPunct w:val="0"/>
        <w:adjustRightInd w:val="0"/>
        <w:spacing w:after="120" w:line="240" w:lineRule="auto"/>
        <w:ind w:left="851" w:hanging="425"/>
        <w:rPr>
          <w:rFonts w:eastAsia="Times New Roman" w:cstheme="minorHAnsi"/>
          <w:kern w:val="28"/>
          <w:lang w:val="en-GB"/>
        </w:rPr>
      </w:pPr>
      <w:r w:rsidRPr="00C6191D">
        <w:rPr>
          <w:rFonts w:eastAsia="Times New Roman" w:cstheme="minorHAnsi"/>
          <w:kern w:val="28"/>
          <w:lang w:val="en-GB"/>
        </w:rPr>
        <w:t>Telecommunications and signal installations;</w:t>
      </w:r>
    </w:p>
    <w:p w14:paraId="53A82185" w14:textId="77777777" w:rsidR="000A1CDC" w:rsidRPr="00C6191D" w:rsidRDefault="000A1CDC" w:rsidP="000A1CDC">
      <w:pPr>
        <w:pStyle w:val="ListParagraph"/>
        <w:widowControl w:val="0"/>
        <w:numPr>
          <w:ilvl w:val="0"/>
          <w:numId w:val="46"/>
        </w:numPr>
        <w:tabs>
          <w:tab w:val="left" w:pos="851"/>
        </w:tabs>
        <w:overflowPunct w:val="0"/>
        <w:adjustRightInd w:val="0"/>
        <w:spacing w:after="120" w:line="240" w:lineRule="auto"/>
        <w:ind w:left="851" w:hanging="425"/>
        <w:rPr>
          <w:rFonts w:eastAsia="Times New Roman" w:cstheme="minorHAnsi"/>
          <w:kern w:val="28"/>
          <w:lang w:val="en-GB"/>
        </w:rPr>
      </w:pPr>
      <w:r w:rsidRPr="00C6191D">
        <w:rPr>
          <w:rFonts w:eastAsia="Times New Roman" w:cstheme="minorHAnsi"/>
          <w:kern w:val="28"/>
          <w:lang w:val="en-GB"/>
        </w:rPr>
        <w:t>Mechanical installations;</w:t>
      </w:r>
    </w:p>
    <w:p w14:paraId="741ACAFF" w14:textId="77777777" w:rsidR="000A1CDC" w:rsidRPr="00C6191D" w:rsidRDefault="000A1CDC" w:rsidP="000A1CDC">
      <w:pPr>
        <w:pStyle w:val="ListParagraph"/>
        <w:widowControl w:val="0"/>
        <w:numPr>
          <w:ilvl w:val="0"/>
          <w:numId w:val="46"/>
        </w:numPr>
        <w:tabs>
          <w:tab w:val="left" w:pos="851"/>
        </w:tabs>
        <w:overflowPunct w:val="0"/>
        <w:adjustRightInd w:val="0"/>
        <w:spacing w:after="120" w:line="240" w:lineRule="auto"/>
        <w:ind w:hanging="1014"/>
        <w:rPr>
          <w:rFonts w:eastAsia="Times New Roman" w:cstheme="minorHAnsi"/>
          <w:kern w:val="28"/>
          <w:lang w:val="en-GB"/>
        </w:rPr>
      </w:pPr>
      <w:r w:rsidRPr="00C6191D">
        <w:rPr>
          <w:rFonts w:eastAsia="Times New Roman" w:cstheme="minorHAnsi"/>
          <w:kern w:val="28"/>
          <w:lang w:val="en-GB"/>
        </w:rPr>
        <w:t>Technology;</w:t>
      </w:r>
    </w:p>
    <w:p w14:paraId="42EA971E" w14:textId="77777777" w:rsidR="000A1CDC" w:rsidRPr="00C6191D" w:rsidRDefault="000A1CDC" w:rsidP="000A1CDC">
      <w:pPr>
        <w:pStyle w:val="ListParagraph"/>
        <w:widowControl w:val="0"/>
        <w:numPr>
          <w:ilvl w:val="0"/>
          <w:numId w:val="46"/>
        </w:numPr>
        <w:tabs>
          <w:tab w:val="left" w:pos="851"/>
        </w:tabs>
        <w:overflowPunct w:val="0"/>
        <w:adjustRightInd w:val="0"/>
        <w:spacing w:after="120" w:line="240" w:lineRule="auto"/>
        <w:ind w:hanging="1014"/>
        <w:rPr>
          <w:rFonts w:eastAsia="Times New Roman" w:cstheme="minorHAnsi"/>
          <w:kern w:val="28"/>
          <w:lang w:val="en-GB"/>
        </w:rPr>
      </w:pPr>
      <w:r w:rsidRPr="00C6191D">
        <w:rPr>
          <w:rFonts w:eastAsia="Times New Roman" w:cstheme="minorHAnsi"/>
          <w:kern w:val="28"/>
          <w:lang w:val="en-GB"/>
        </w:rPr>
        <w:t>Traffic and traffic signalisation;</w:t>
      </w:r>
    </w:p>
    <w:p w14:paraId="3CB424C1" w14:textId="77777777" w:rsidR="000A1CDC" w:rsidRPr="00C6191D" w:rsidRDefault="000A1CDC" w:rsidP="000A1CDC">
      <w:pPr>
        <w:pStyle w:val="ListParagraph"/>
        <w:widowControl w:val="0"/>
        <w:numPr>
          <w:ilvl w:val="0"/>
          <w:numId w:val="46"/>
        </w:numPr>
        <w:tabs>
          <w:tab w:val="left" w:pos="851"/>
        </w:tabs>
        <w:overflowPunct w:val="0"/>
        <w:adjustRightInd w:val="0"/>
        <w:spacing w:after="120" w:line="240" w:lineRule="auto"/>
        <w:ind w:hanging="1014"/>
        <w:rPr>
          <w:rFonts w:eastAsia="Times New Roman" w:cstheme="minorHAnsi"/>
          <w:kern w:val="28"/>
          <w:lang w:val="en-GB"/>
        </w:rPr>
      </w:pPr>
      <w:r w:rsidRPr="00C6191D">
        <w:rPr>
          <w:rFonts w:eastAsia="Times New Roman" w:cstheme="minorHAnsi"/>
          <w:kern w:val="28"/>
          <w:lang w:val="en-GB"/>
        </w:rPr>
        <w:t>External arrangements/landscaping with synchro plan of installations and connections;</w:t>
      </w:r>
    </w:p>
    <w:p w14:paraId="65F2C532" w14:textId="77777777" w:rsidR="000A1CDC" w:rsidRPr="00C6191D" w:rsidRDefault="000A1CDC" w:rsidP="000A1CDC">
      <w:pPr>
        <w:pStyle w:val="ListParagraph"/>
        <w:widowControl w:val="0"/>
        <w:numPr>
          <w:ilvl w:val="0"/>
          <w:numId w:val="46"/>
        </w:numPr>
        <w:tabs>
          <w:tab w:val="left" w:pos="851"/>
        </w:tabs>
        <w:overflowPunct w:val="0"/>
        <w:adjustRightInd w:val="0"/>
        <w:spacing w:after="120" w:line="240" w:lineRule="auto"/>
        <w:ind w:hanging="1014"/>
        <w:rPr>
          <w:rFonts w:eastAsia="Times New Roman" w:cstheme="minorHAnsi"/>
          <w:kern w:val="28"/>
          <w:lang w:val="en-GB"/>
        </w:rPr>
      </w:pPr>
      <w:r w:rsidRPr="00C6191D">
        <w:rPr>
          <w:rFonts w:eastAsia="Times New Roman" w:cstheme="minorHAnsi"/>
          <w:kern w:val="28"/>
          <w:lang w:val="en-GB"/>
        </w:rPr>
        <w:t>Preparatory works.</w:t>
      </w:r>
    </w:p>
    <w:p w14:paraId="2D83FB23" w14:textId="77777777" w:rsidR="000A1CDC" w:rsidRDefault="000A1CDC" w:rsidP="000A1CDC">
      <w:pPr>
        <w:widowControl w:val="0"/>
        <w:overflowPunct w:val="0"/>
        <w:adjustRightInd w:val="0"/>
        <w:spacing w:after="120" w:line="240" w:lineRule="auto"/>
        <w:jc w:val="both"/>
        <w:rPr>
          <w:rFonts w:eastAsia="Times New Roman" w:cstheme="minorHAnsi"/>
          <w:kern w:val="28"/>
          <w:lang w:val="en-GB"/>
        </w:rPr>
      </w:pPr>
      <w:r w:rsidRPr="00C6191D">
        <w:rPr>
          <w:rFonts w:eastAsia="Times New Roman" w:cstheme="minorHAnsi"/>
          <w:kern w:val="28"/>
          <w:lang w:val="en-GB"/>
        </w:rPr>
        <w:t xml:space="preserve">All the above-mentioned design volumes shall include Bill of Quantities </w:t>
      </w:r>
      <w:r>
        <w:rPr>
          <w:rFonts w:eastAsia="Times New Roman" w:cstheme="minorHAnsi"/>
          <w:kern w:val="28"/>
          <w:lang w:val="en-GB"/>
        </w:rPr>
        <w:t>using the generic specifications to enable tendering at a later stage and the accompanying</w:t>
      </w:r>
      <w:r w:rsidRPr="00C6191D">
        <w:rPr>
          <w:rFonts w:eastAsia="Times New Roman" w:cstheme="minorHAnsi"/>
          <w:kern w:val="28"/>
          <w:lang w:val="en-GB"/>
        </w:rPr>
        <w:t xml:space="preserve"> estimated unit prices.</w:t>
      </w:r>
      <w:r>
        <w:rPr>
          <w:rFonts w:eastAsia="Times New Roman" w:cstheme="minorHAnsi"/>
          <w:kern w:val="28"/>
          <w:lang w:val="en-GB"/>
        </w:rPr>
        <w:t xml:space="preserve"> Furthermore, the Design </w:t>
      </w:r>
      <w:r w:rsidRPr="00945E54">
        <w:rPr>
          <w:rFonts w:ascii="Calibri" w:eastAsia="Calibri" w:hAnsi="Calibri" w:cs="Times New Roman"/>
          <w:lang w:val="en-GB"/>
        </w:rPr>
        <w:t>shall include architectural exterior</w:t>
      </w:r>
      <w:r>
        <w:rPr>
          <w:rFonts w:ascii="Calibri" w:eastAsia="Calibri" w:hAnsi="Calibri" w:cs="Times New Roman"/>
          <w:lang w:val="en-GB"/>
        </w:rPr>
        <w:t xml:space="preserve"> and interior</w:t>
      </w:r>
      <w:r w:rsidRPr="00945E54">
        <w:rPr>
          <w:rFonts w:ascii="Calibri" w:eastAsia="Calibri" w:hAnsi="Calibri" w:cs="Times New Roman"/>
          <w:lang w:val="en-GB"/>
        </w:rPr>
        <w:t xml:space="preserve"> 3D model of the facility.</w:t>
      </w:r>
    </w:p>
    <w:p w14:paraId="3B463DBD" w14:textId="77777777" w:rsidR="000A1CDC" w:rsidRPr="00C6191D" w:rsidRDefault="000A1CDC" w:rsidP="008E3C0E">
      <w:pPr>
        <w:pStyle w:val="Heading2NEW"/>
        <w:spacing w:before="0" w:after="120" w:afterAutospacing="0" w:line="240" w:lineRule="auto"/>
      </w:pPr>
      <w:r w:rsidRPr="00C6191D">
        <w:t>4.5.</w:t>
      </w:r>
      <w:r>
        <w:t>10</w:t>
      </w:r>
      <w:r w:rsidRPr="00C6191D">
        <w:t xml:space="preserve"> </w:t>
      </w:r>
      <w:r>
        <w:t>Fire Protection Study</w:t>
      </w:r>
      <w:r w:rsidRPr="00C6191D">
        <w:t xml:space="preserve"> (“</w:t>
      </w:r>
      <w:proofErr w:type="spellStart"/>
      <w:r w:rsidRPr="008E3C0E">
        <w:t>Elaborat</w:t>
      </w:r>
      <w:proofErr w:type="spellEnd"/>
      <w:r w:rsidRPr="008E3C0E">
        <w:t xml:space="preserve"> </w:t>
      </w:r>
      <w:proofErr w:type="spellStart"/>
      <w:r w:rsidRPr="008E3C0E">
        <w:t>zastite</w:t>
      </w:r>
      <w:proofErr w:type="spellEnd"/>
      <w:r w:rsidRPr="008E3C0E">
        <w:t xml:space="preserve"> </w:t>
      </w:r>
      <w:proofErr w:type="spellStart"/>
      <w:r w:rsidRPr="008E3C0E">
        <w:t>od</w:t>
      </w:r>
      <w:proofErr w:type="spellEnd"/>
      <w:r w:rsidRPr="008E3C0E">
        <w:t xml:space="preserve"> </w:t>
      </w:r>
      <w:proofErr w:type="spellStart"/>
      <w:r w:rsidRPr="008E3C0E">
        <w:t>pozara</w:t>
      </w:r>
      <w:proofErr w:type="spellEnd"/>
      <w:r w:rsidRPr="00C6191D">
        <w:t xml:space="preserve">”) </w:t>
      </w:r>
    </w:p>
    <w:p w14:paraId="10BB5534" w14:textId="77777777" w:rsidR="000A1CDC" w:rsidRDefault="000A1CDC" w:rsidP="000A1CDC">
      <w:pPr>
        <w:widowControl w:val="0"/>
        <w:shd w:val="clear" w:color="auto" w:fill="FFFFFF"/>
        <w:overflowPunct w:val="0"/>
        <w:adjustRightInd w:val="0"/>
        <w:spacing w:after="120" w:line="240" w:lineRule="auto"/>
        <w:jc w:val="both"/>
        <w:rPr>
          <w:rFonts w:eastAsia="Times New Roman" w:cstheme="minorHAnsi"/>
          <w:kern w:val="28"/>
          <w:lang w:val="en-GB"/>
        </w:rPr>
      </w:pPr>
      <w:r w:rsidRPr="00C6191D">
        <w:rPr>
          <w:rFonts w:eastAsia="Times New Roman" w:cstheme="minorHAnsi"/>
          <w:kern w:val="28"/>
          <w:lang w:val="en-GB"/>
        </w:rPr>
        <w:t xml:space="preserve">The </w:t>
      </w:r>
      <w:r>
        <w:rPr>
          <w:rFonts w:eastAsia="Times New Roman" w:cstheme="minorHAnsi"/>
          <w:kern w:val="28"/>
          <w:lang w:val="en-GB"/>
        </w:rPr>
        <w:t>Fire Protection Study</w:t>
      </w:r>
      <w:r w:rsidRPr="00C6191D">
        <w:rPr>
          <w:rFonts w:eastAsia="Times New Roman" w:cstheme="minorHAnsi"/>
          <w:kern w:val="28"/>
          <w:lang w:val="en-GB"/>
        </w:rPr>
        <w:t xml:space="preserve"> shall be produced in accordance with the Law on </w:t>
      </w:r>
      <w:r>
        <w:rPr>
          <w:rFonts w:eastAsia="Times New Roman" w:cstheme="minorHAnsi"/>
          <w:kern w:val="28"/>
          <w:lang w:val="en-GB"/>
        </w:rPr>
        <w:t>F</w:t>
      </w:r>
      <w:r w:rsidRPr="00C6191D">
        <w:rPr>
          <w:rFonts w:eastAsia="Times New Roman" w:cstheme="minorHAnsi"/>
          <w:kern w:val="28"/>
          <w:lang w:val="en-GB"/>
        </w:rPr>
        <w:t xml:space="preserve">ire </w:t>
      </w:r>
      <w:r>
        <w:rPr>
          <w:rFonts w:eastAsia="Times New Roman" w:cstheme="minorHAnsi"/>
          <w:kern w:val="28"/>
          <w:lang w:val="en-GB"/>
        </w:rPr>
        <w:t>P</w:t>
      </w:r>
      <w:r w:rsidRPr="00C6191D">
        <w:rPr>
          <w:rFonts w:eastAsia="Times New Roman" w:cstheme="minorHAnsi"/>
          <w:kern w:val="28"/>
          <w:lang w:val="en-GB"/>
        </w:rPr>
        <w:t>rotection applicable in the Republic of Serbia.</w:t>
      </w:r>
    </w:p>
    <w:p w14:paraId="7DC061B0" w14:textId="77777777" w:rsidR="000A1CDC" w:rsidRPr="00B2158A" w:rsidRDefault="000A1CDC" w:rsidP="008E3C0E">
      <w:pPr>
        <w:pStyle w:val="Heading2NEW"/>
        <w:spacing w:before="0" w:after="120" w:afterAutospacing="0" w:line="240" w:lineRule="auto"/>
      </w:pPr>
      <w:r w:rsidRPr="00C6191D">
        <w:t>4.5.</w:t>
      </w:r>
      <w:r>
        <w:t>11</w:t>
      </w:r>
      <w:r w:rsidRPr="00C6191D">
        <w:t xml:space="preserve"> </w:t>
      </w:r>
      <w:r>
        <w:t>Energy Efficiency Study</w:t>
      </w:r>
      <w:r w:rsidRPr="00C6191D">
        <w:t xml:space="preserve"> (“</w:t>
      </w:r>
      <w:proofErr w:type="spellStart"/>
      <w:r w:rsidRPr="008E3C0E">
        <w:t>Elaborat</w:t>
      </w:r>
      <w:proofErr w:type="spellEnd"/>
      <w:r w:rsidRPr="008E3C0E">
        <w:t xml:space="preserve"> o </w:t>
      </w:r>
      <w:proofErr w:type="spellStart"/>
      <w:r w:rsidRPr="008E3C0E">
        <w:t>energetskoj</w:t>
      </w:r>
      <w:proofErr w:type="spellEnd"/>
      <w:r w:rsidRPr="008E3C0E">
        <w:t xml:space="preserve"> </w:t>
      </w:r>
      <w:proofErr w:type="spellStart"/>
      <w:r w:rsidRPr="008E3C0E">
        <w:t>efikasnosti</w:t>
      </w:r>
      <w:proofErr w:type="spellEnd"/>
      <w:r w:rsidRPr="00C6191D">
        <w:t xml:space="preserve">”) </w:t>
      </w:r>
    </w:p>
    <w:p w14:paraId="587086CF" w14:textId="77777777" w:rsidR="000A1CDC" w:rsidRPr="00C6191D" w:rsidRDefault="000A1CDC" w:rsidP="000A1CDC">
      <w:pPr>
        <w:widowControl w:val="0"/>
        <w:shd w:val="clear" w:color="auto" w:fill="FFFFFF"/>
        <w:overflowPunct w:val="0"/>
        <w:adjustRightInd w:val="0"/>
        <w:spacing w:after="120" w:line="240" w:lineRule="auto"/>
        <w:jc w:val="both"/>
        <w:rPr>
          <w:rFonts w:eastAsia="Times New Roman" w:cstheme="minorHAnsi"/>
          <w:kern w:val="28"/>
          <w:lang w:val="en-GB"/>
        </w:rPr>
      </w:pPr>
      <w:r w:rsidRPr="00C6191D">
        <w:rPr>
          <w:rFonts w:eastAsia="Times New Roman" w:cstheme="minorHAnsi"/>
          <w:kern w:val="28"/>
          <w:lang w:val="en-GB"/>
        </w:rPr>
        <w:t xml:space="preserve">The </w:t>
      </w:r>
      <w:r>
        <w:rPr>
          <w:rFonts w:eastAsia="Times New Roman" w:cstheme="minorHAnsi"/>
          <w:kern w:val="28"/>
          <w:lang w:val="en-GB"/>
        </w:rPr>
        <w:t>Energy Efficiency Study</w:t>
      </w:r>
      <w:r w:rsidRPr="00C6191D">
        <w:rPr>
          <w:rFonts w:eastAsia="Times New Roman" w:cstheme="minorHAnsi"/>
          <w:kern w:val="28"/>
          <w:lang w:val="en-GB"/>
        </w:rPr>
        <w:t xml:space="preserve"> shall be prepared in accordance with the Rulebook on Energy Efficiency of Facilities applicable in the Republic of Serbia and shall include an analysis on the possible application of energy saving methods in the following areas:  </w:t>
      </w:r>
    </w:p>
    <w:p w14:paraId="6FF0A65D" w14:textId="77777777" w:rsidR="000A1CDC" w:rsidRPr="00C6191D" w:rsidRDefault="000A1CDC" w:rsidP="000A1CDC">
      <w:pPr>
        <w:pStyle w:val="ListParagraph"/>
        <w:numPr>
          <w:ilvl w:val="0"/>
          <w:numId w:val="40"/>
        </w:numPr>
        <w:spacing w:after="120" w:line="240" w:lineRule="auto"/>
        <w:jc w:val="both"/>
        <w:rPr>
          <w:rFonts w:ascii="Calibri" w:eastAsia="Calibri" w:hAnsi="Calibri" w:cs="Times New Roman"/>
          <w:lang w:val="en-GB"/>
        </w:rPr>
      </w:pPr>
      <w:r w:rsidRPr="00C6191D">
        <w:rPr>
          <w:rFonts w:ascii="Calibri" w:eastAsia="Calibri" w:hAnsi="Calibri" w:cs="Times New Roman"/>
          <w:lang w:val="en-GB"/>
        </w:rPr>
        <w:t xml:space="preserve">functional and geometrical characteristics of the facility; </w:t>
      </w:r>
    </w:p>
    <w:p w14:paraId="7E2B1E97" w14:textId="77777777" w:rsidR="000A1CDC" w:rsidRPr="00C6191D" w:rsidRDefault="000A1CDC" w:rsidP="000A1CDC">
      <w:pPr>
        <w:pStyle w:val="ListParagraph"/>
        <w:numPr>
          <w:ilvl w:val="0"/>
          <w:numId w:val="40"/>
        </w:numPr>
        <w:spacing w:after="120" w:line="240" w:lineRule="auto"/>
        <w:jc w:val="both"/>
        <w:rPr>
          <w:rFonts w:ascii="Calibri" w:eastAsia="Calibri" w:hAnsi="Calibri" w:cs="Times New Roman"/>
          <w:lang w:val="en-GB"/>
        </w:rPr>
      </w:pPr>
      <w:r w:rsidRPr="00C6191D">
        <w:rPr>
          <w:rFonts w:ascii="Calibri" w:eastAsia="Calibri" w:hAnsi="Calibri" w:cs="Times New Roman"/>
          <w:lang w:val="en-GB"/>
        </w:rPr>
        <w:t>constructional materials, elements and systems;</w:t>
      </w:r>
    </w:p>
    <w:p w14:paraId="57417AC5" w14:textId="77777777" w:rsidR="000A1CDC" w:rsidRPr="00C6191D" w:rsidRDefault="000A1CDC" w:rsidP="000A1CDC">
      <w:pPr>
        <w:pStyle w:val="ListParagraph"/>
        <w:numPr>
          <w:ilvl w:val="0"/>
          <w:numId w:val="40"/>
        </w:numPr>
        <w:spacing w:after="120" w:line="240" w:lineRule="auto"/>
        <w:jc w:val="both"/>
        <w:rPr>
          <w:rFonts w:ascii="Calibri" w:eastAsia="Calibri" w:hAnsi="Calibri" w:cs="Times New Roman"/>
          <w:lang w:val="en-GB"/>
        </w:rPr>
      </w:pPr>
      <w:r w:rsidRPr="00C6191D">
        <w:rPr>
          <w:rFonts w:ascii="Calibri" w:eastAsia="Calibri" w:hAnsi="Calibri" w:cs="Times New Roman"/>
          <w:lang w:val="en-GB"/>
        </w:rPr>
        <w:t>installed technical systems;</w:t>
      </w:r>
    </w:p>
    <w:p w14:paraId="060FB169" w14:textId="77777777" w:rsidR="000A1CDC" w:rsidRPr="00C6191D" w:rsidRDefault="000A1CDC" w:rsidP="000A1CDC">
      <w:pPr>
        <w:pStyle w:val="ListParagraph"/>
        <w:numPr>
          <w:ilvl w:val="0"/>
          <w:numId w:val="40"/>
        </w:numPr>
        <w:spacing w:after="120" w:line="240" w:lineRule="auto"/>
        <w:jc w:val="both"/>
        <w:rPr>
          <w:rFonts w:ascii="Calibri" w:eastAsia="Calibri" w:hAnsi="Calibri" w:cs="Times New Roman"/>
          <w:lang w:val="en-GB"/>
        </w:rPr>
      </w:pPr>
      <w:r w:rsidRPr="00C6191D">
        <w:rPr>
          <w:rFonts w:ascii="Calibri" w:eastAsia="Calibri" w:hAnsi="Calibri" w:cs="Times New Roman"/>
          <w:lang w:val="en-GB"/>
        </w:rPr>
        <w:t xml:space="preserve">types of energy sources used for heating, cooling and ventilation; </w:t>
      </w:r>
    </w:p>
    <w:p w14:paraId="2315B475" w14:textId="77777777" w:rsidR="000A1CDC" w:rsidRDefault="000A1CDC" w:rsidP="000A1CDC">
      <w:pPr>
        <w:pStyle w:val="ListParagraph"/>
        <w:numPr>
          <w:ilvl w:val="0"/>
          <w:numId w:val="40"/>
        </w:numPr>
        <w:spacing w:after="120" w:line="240" w:lineRule="auto"/>
        <w:jc w:val="both"/>
        <w:rPr>
          <w:rFonts w:ascii="Calibri" w:eastAsia="Calibri" w:hAnsi="Calibri" w:cs="Times New Roman"/>
          <w:lang w:val="en-GB"/>
        </w:rPr>
      </w:pPr>
      <w:r w:rsidRPr="00C6191D">
        <w:rPr>
          <w:rFonts w:ascii="Calibri" w:eastAsia="Calibri" w:hAnsi="Calibri" w:cs="Times New Roman"/>
          <w:lang w:val="en-GB"/>
        </w:rPr>
        <w:t>HVAC installation</w:t>
      </w:r>
      <w:r>
        <w:rPr>
          <w:rFonts w:ascii="Calibri" w:eastAsia="Calibri" w:hAnsi="Calibri" w:cs="Times New Roman"/>
          <w:lang w:val="en-GB"/>
        </w:rPr>
        <w:t>s;</w:t>
      </w:r>
    </w:p>
    <w:p w14:paraId="12B89F88" w14:textId="77777777" w:rsidR="000A1CDC" w:rsidRPr="00C6191D" w:rsidRDefault="000A1CDC" w:rsidP="000A1CDC">
      <w:pPr>
        <w:pStyle w:val="ListParagraph"/>
        <w:numPr>
          <w:ilvl w:val="0"/>
          <w:numId w:val="40"/>
        </w:numPr>
        <w:spacing w:after="120" w:line="240" w:lineRule="auto"/>
        <w:jc w:val="both"/>
        <w:rPr>
          <w:rFonts w:ascii="Calibri" w:eastAsia="Calibri" w:hAnsi="Calibri" w:cs="Times New Roman"/>
          <w:lang w:val="en-GB"/>
        </w:rPr>
      </w:pPr>
      <w:r w:rsidRPr="00C6191D">
        <w:rPr>
          <w:rFonts w:ascii="Calibri" w:eastAsia="Calibri" w:hAnsi="Calibri" w:cs="Times New Roman"/>
          <w:lang w:val="en-GB"/>
        </w:rPr>
        <w:t xml:space="preserve">lighting </w:t>
      </w:r>
      <w:r>
        <w:rPr>
          <w:rFonts w:ascii="Calibri" w:eastAsia="Calibri" w:hAnsi="Calibri" w:cs="Times New Roman"/>
          <w:lang w:val="en-GB"/>
        </w:rPr>
        <w:t>installations</w:t>
      </w:r>
      <w:r w:rsidRPr="00C6191D">
        <w:rPr>
          <w:rFonts w:ascii="Calibri" w:eastAsia="Calibri" w:hAnsi="Calibri" w:cs="Times New Roman"/>
          <w:lang w:val="en-GB"/>
        </w:rPr>
        <w:t xml:space="preserve">;  </w:t>
      </w:r>
    </w:p>
    <w:p w14:paraId="4FCCF2A1" w14:textId="77777777" w:rsidR="000A1CDC" w:rsidRPr="00C6191D" w:rsidRDefault="000A1CDC" w:rsidP="000A1CDC">
      <w:pPr>
        <w:pStyle w:val="ListParagraph"/>
        <w:numPr>
          <w:ilvl w:val="0"/>
          <w:numId w:val="40"/>
        </w:numPr>
        <w:spacing w:after="120" w:line="240" w:lineRule="auto"/>
        <w:jc w:val="both"/>
        <w:rPr>
          <w:rFonts w:ascii="Calibri" w:eastAsia="Calibri" w:hAnsi="Calibri" w:cs="Times New Roman"/>
          <w:lang w:val="en-GB"/>
        </w:rPr>
      </w:pPr>
      <w:r w:rsidRPr="00C6191D">
        <w:rPr>
          <w:rFonts w:ascii="Calibri" w:eastAsia="Calibri" w:hAnsi="Calibri" w:cs="Times New Roman"/>
          <w:lang w:val="en-GB"/>
        </w:rPr>
        <w:t xml:space="preserve">use of renewable sources of energy. </w:t>
      </w:r>
    </w:p>
    <w:p w14:paraId="0484FC9C" w14:textId="77777777" w:rsidR="000A1CDC" w:rsidRPr="00B2158A" w:rsidRDefault="000A1CDC" w:rsidP="000A1CDC">
      <w:pPr>
        <w:widowControl w:val="0"/>
        <w:shd w:val="clear" w:color="auto" w:fill="FFFFFF"/>
        <w:overflowPunct w:val="0"/>
        <w:adjustRightInd w:val="0"/>
        <w:spacing w:after="120" w:line="240" w:lineRule="auto"/>
        <w:jc w:val="both"/>
        <w:rPr>
          <w:kern w:val="28"/>
        </w:rPr>
      </w:pPr>
      <w:r>
        <w:rPr>
          <w:rFonts w:eastAsia="Times New Roman" w:cstheme="minorHAnsi"/>
          <w:kern w:val="28"/>
          <w:lang w:val="en-GB"/>
        </w:rPr>
        <w:t>The a</w:t>
      </w:r>
      <w:r w:rsidRPr="00C6191D">
        <w:rPr>
          <w:rFonts w:eastAsia="Times New Roman" w:cstheme="minorHAnsi"/>
          <w:kern w:val="28"/>
          <w:lang w:val="en-GB"/>
        </w:rPr>
        <w:t xml:space="preserve">dopted measures </w:t>
      </w:r>
      <w:r>
        <w:rPr>
          <w:rFonts w:eastAsia="Times New Roman" w:cstheme="minorHAnsi"/>
          <w:kern w:val="28"/>
          <w:lang w:val="en-GB"/>
        </w:rPr>
        <w:t>and design solutions</w:t>
      </w:r>
      <w:r w:rsidRPr="00C6191D">
        <w:rPr>
          <w:rFonts w:eastAsia="Times New Roman" w:cstheme="minorHAnsi"/>
          <w:kern w:val="28"/>
          <w:lang w:val="en-GB"/>
        </w:rPr>
        <w:t xml:space="preserve"> from the energy efficiency study shall be synchronised with the corresponding design documentation.</w:t>
      </w:r>
    </w:p>
    <w:p w14:paraId="7CDB9248" w14:textId="77777777" w:rsidR="000A1CDC" w:rsidRPr="00C6191D" w:rsidRDefault="000A1CDC" w:rsidP="008E3C0E">
      <w:pPr>
        <w:pStyle w:val="Heading2NEW"/>
        <w:spacing w:before="0" w:after="120" w:afterAutospacing="0" w:line="240" w:lineRule="auto"/>
      </w:pPr>
      <w:r w:rsidRPr="00C6191D">
        <w:t>4.5.</w:t>
      </w:r>
      <w:r>
        <w:t>12</w:t>
      </w:r>
      <w:r w:rsidRPr="00C6191D">
        <w:t xml:space="preserve"> Design for Execution</w:t>
      </w:r>
      <w:r>
        <w:t xml:space="preserve"> of Works</w:t>
      </w:r>
      <w:r w:rsidRPr="00C6191D">
        <w:t xml:space="preserve"> (“</w:t>
      </w:r>
      <w:proofErr w:type="spellStart"/>
      <w:r w:rsidRPr="00C6191D">
        <w:t>Projekat</w:t>
      </w:r>
      <w:proofErr w:type="spellEnd"/>
      <w:r w:rsidRPr="00C6191D">
        <w:t xml:space="preserve"> za </w:t>
      </w:r>
      <w:proofErr w:type="spellStart"/>
      <w:r w:rsidRPr="00C6191D">
        <w:t>izvodjenje</w:t>
      </w:r>
      <w:proofErr w:type="spellEnd"/>
      <w:r w:rsidRPr="00C6191D">
        <w:t xml:space="preserve">”) </w:t>
      </w:r>
    </w:p>
    <w:p w14:paraId="0E87DB68" w14:textId="77777777" w:rsidR="000A1CDC" w:rsidRPr="00C6191D" w:rsidRDefault="000A1CDC" w:rsidP="000A1CDC">
      <w:pPr>
        <w:widowControl w:val="0"/>
        <w:shd w:val="clear" w:color="auto" w:fill="FFFFFF"/>
        <w:overflowPunct w:val="0"/>
        <w:adjustRightInd w:val="0"/>
        <w:spacing w:after="120" w:line="240" w:lineRule="auto"/>
        <w:jc w:val="both"/>
        <w:rPr>
          <w:rFonts w:eastAsia="Times New Roman" w:cstheme="minorHAnsi"/>
          <w:kern w:val="28"/>
          <w:lang w:val="en-GB"/>
        </w:rPr>
      </w:pPr>
      <w:r w:rsidRPr="00C6191D">
        <w:rPr>
          <w:rFonts w:eastAsia="Times New Roman" w:cstheme="minorHAnsi"/>
          <w:kern w:val="28"/>
          <w:lang w:val="en-GB"/>
        </w:rPr>
        <w:t xml:space="preserve">The Design for Execution of </w:t>
      </w:r>
      <w:r>
        <w:rPr>
          <w:rFonts w:eastAsia="Times New Roman" w:cstheme="minorHAnsi"/>
          <w:kern w:val="28"/>
          <w:lang w:val="en-GB"/>
        </w:rPr>
        <w:t>W</w:t>
      </w:r>
      <w:r w:rsidRPr="00C6191D">
        <w:rPr>
          <w:rFonts w:eastAsia="Times New Roman" w:cstheme="minorHAnsi"/>
          <w:kern w:val="28"/>
          <w:lang w:val="en-GB"/>
        </w:rPr>
        <w:t xml:space="preserve">orks shall be prepared in accordance with the </w:t>
      </w:r>
      <w:r w:rsidRPr="00C6191D">
        <w:rPr>
          <w:rFonts w:ascii="Calibri" w:eastAsia="Calibri" w:hAnsi="Calibri" w:cs="Times New Roman"/>
          <w:lang w:val="en-GB"/>
        </w:rPr>
        <w:t>Rulebook on the Content, Method and Procedure of Preparing and the Manner of Conducting Control of Technical Documentation Depending on the Class and Designated Purpose of the Facility</w:t>
      </w:r>
      <w:r w:rsidRPr="00C6191D">
        <w:rPr>
          <w:rFonts w:eastAsia="Times New Roman" w:cstheme="minorHAnsi"/>
          <w:kern w:val="28"/>
          <w:lang w:val="en-GB"/>
        </w:rPr>
        <w:t xml:space="preserve"> applicable in the Republic of Serbia, with the following design volumes:</w:t>
      </w:r>
    </w:p>
    <w:p w14:paraId="0CF8D304" w14:textId="77777777" w:rsidR="000A1CDC" w:rsidRPr="00C6191D" w:rsidRDefault="000A1CDC" w:rsidP="000A1CDC">
      <w:pPr>
        <w:pStyle w:val="ListParagraph"/>
        <w:widowControl w:val="0"/>
        <w:numPr>
          <w:ilvl w:val="0"/>
          <w:numId w:val="43"/>
        </w:numPr>
        <w:tabs>
          <w:tab w:val="left" w:pos="851"/>
        </w:tabs>
        <w:overflowPunct w:val="0"/>
        <w:adjustRightInd w:val="0"/>
        <w:spacing w:after="120" w:line="240" w:lineRule="auto"/>
        <w:ind w:hanging="1014"/>
        <w:rPr>
          <w:rFonts w:eastAsia="Times New Roman" w:cstheme="minorHAnsi"/>
          <w:kern w:val="28"/>
          <w:lang w:val="en-GB"/>
        </w:rPr>
      </w:pPr>
      <w:r w:rsidRPr="00C6191D">
        <w:rPr>
          <w:rFonts w:eastAsia="Times New Roman" w:cstheme="minorHAnsi"/>
          <w:kern w:val="28"/>
          <w:lang w:val="en-GB"/>
        </w:rPr>
        <w:t>Main volume;</w:t>
      </w:r>
    </w:p>
    <w:p w14:paraId="40C3F6B4" w14:textId="77777777" w:rsidR="000A1CDC" w:rsidRPr="00C6191D" w:rsidRDefault="000A1CDC" w:rsidP="000A1CDC">
      <w:pPr>
        <w:pStyle w:val="ListParagraph"/>
        <w:widowControl w:val="0"/>
        <w:numPr>
          <w:ilvl w:val="0"/>
          <w:numId w:val="43"/>
        </w:numPr>
        <w:tabs>
          <w:tab w:val="left" w:pos="851"/>
        </w:tabs>
        <w:overflowPunct w:val="0"/>
        <w:adjustRightInd w:val="0"/>
        <w:spacing w:after="120" w:line="240" w:lineRule="auto"/>
        <w:ind w:left="851" w:hanging="425"/>
        <w:rPr>
          <w:rFonts w:eastAsia="Times New Roman" w:cstheme="minorHAnsi"/>
          <w:kern w:val="28"/>
          <w:lang w:val="en-GB"/>
        </w:rPr>
      </w:pPr>
      <w:r w:rsidRPr="00C6191D">
        <w:rPr>
          <w:rFonts w:eastAsia="Times New Roman" w:cstheme="minorHAnsi"/>
          <w:kern w:val="28"/>
          <w:lang w:val="en-GB"/>
        </w:rPr>
        <w:t>Architecture;</w:t>
      </w:r>
    </w:p>
    <w:p w14:paraId="38DC1E59" w14:textId="77777777" w:rsidR="000A1CDC" w:rsidRPr="00C6191D" w:rsidRDefault="000A1CDC" w:rsidP="000A1CDC">
      <w:pPr>
        <w:pStyle w:val="ListParagraph"/>
        <w:widowControl w:val="0"/>
        <w:numPr>
          <w:ilvl w:val="0"/>
          <w:numId w:val="43"/>
        </w:numPr>
        <w:tabs>
          <w:tab w:val="left" w:pos="851"/>
        </w:tabs>
        <w:overflowPunct w:val="0"/>
        <w:adjustRightInd w:val="0"/>
        <w:spacing w:after="120" w:line="240" w:lineRule="auto"/>
        <w:ind w:left="851" w:hanging="425"/>
        <w:rPr>
          <w:rFonts w:eastAsia="Times New Roman" w:cstheme="minorHAnsi"/>
          <w:kern w:val="28"/>
          <w:lang w:val="en-GB"/>
        </w:rPr>
      </w:pPr>
      <w:r w:rsidRPr="00C6191D">
        <w:rPr>
          <w:rFonts w:eastAsia="Times New Roman" w:cstheme="minorHAnsi"/>
          <w:kern w:val="28"/>
          <w:lang w:val="en-GB"/>
        </w:rPr>
        <w:t>Structure;</w:t>
      </w:r>
    </w:p>
    <w:p w14:paraId="6F8516B1" w14:textId="77777777" w:rsidR="000A1CDC" w:rsidRPr="00C6191D" w:rsidRDefault="000A1CDC" w:rsidP="000A1CDC">
      <w:pPr>
        <w:pStyle w:val="ListParagraph"/>
        <w:widowControl w:val="0"/>
        <w:numPr>
          <w:ilvl w:val="0"/>
          <w:numId w:val="43"/>
        </w:numPr>
        <w:tabs>
          <w:tab w:val="left" w:pos="851"/>
        </w:tabs>
        <w:overflowPunct w:val="0"/>
        <w:adjustRightInd w:val="0"/>
        <w:spacing w:after="120" w:line="240" w:lineRule="auto"/>
        <w:ind w:left="851" w:hanging="425"/>
        <w:rPr>
          <w:rFonts w:eastAsia="Times New Roman" w:cstheme="minorHAnsi"/>
          <w:kern w:val="28"/>
          <w:lang w:val="en-GB"/>
        </w:rPr>
      </w:pPr>
      <w:r w:rsidRPr="00C6191D">
        <w:rPr>
          <w:rFonts w:eastAsia="Times New Roman" w:cstheme="minorHAnsi"/>
          <w:kern w:val="28"/>
          <w:lang w:val="en-GB"/>
        </w:rPr>
        <w:t>Hydrotechnical installations;</w:t>
      </w:r>
    </w:p>
    <w:p w14:paraId="5FC486C0" w14:textId="77777777" w:rsidR="000A1CDC" w:rsidRPr="00C6191D" w:rsidRDefault="000A1CDC" w:rsidP="000A1CDC">
      <w:pPr>
        <w:pStyle w:val="ListParagraph"/>
        <w:widowControl w:val="0"/>
        <w:numPr>
          <w:ilvl w:val="0"/>
          <w:numId w:val="43"/>
        </w:numPr>
        <w:tabs>
          <w:tab w:val="left" w:pos="851"/>
        </w:tabs>
        <w:overflowPunct w:val="0"/>
        <w:adjustRightInd w:val="0"/>
        <w:spacing w:after="120" w:line="240" w:lineRule="auto"/>
        <w:ind w:left="851" w:hanging="425"/>
        <w:rPr>
          <w:rFonts w:eastAsia="Times New Roman" w:cstheme="minorHAnsi"/>
          <w:kern w:val="28"/>
          <w:lang w:val="en-GB"/>
        </w:rPr>
      </w:pPr>
      <w:r w:rsidRPr="00C6191D">
        <w:rPr>
          <w:rFonts w:eastAsia="Times New Roman" w:cstheme="minorHAnsi"/>
          <w:kern w:val="28"/>
          <w:lang w:val="en-GB"/>
        </w:rPr>
        <w:t>Electrical installations;</w:t>
      </w:r>
    </w:p>
    <w:p w14:paraId="117256BC" w14:textId="77777777" w:rsidR="000A1CDC" w:rsidRPr="00C6191D" w:rsidRDefault="000A1CDC" w:rsidP="000A1CDC">
      <w:pPr>
        <w:pStyle w:val="ListParagraph"/>
        <w:widowControl w:val="0"/>
        <w:numPr>
          <w:ilvl w:val="0"/>
          <w:numId w:val="43"/>
        </w:numPr>
        <w:tabs>
          <w:tab w:val="left" w:pos="851"/>
        </w:tabs>
        <w:overflowPunct w:val="0"/>
        <w:adjustRightInd w:val="0"/>
        <w:spacing w:after="120" w:line="240" w:lineRule="auto"/>
        <w:ind w:left="851" w:hanging="425"/>
        <w:rPr>
          <w:rFonts w:eastAsia="Times New Roman" w:cstheme="minorHAnsi"/>
          <w:kern w:val="28"/>
          <w:lang w:val="en-GB"/>
        </w:rPr>
      </w:pPr>
      <w:r w:rsidRPr="00C6191D">
        <w:rPr>
          <w:rFonts w:eastAsia="Times New Roman" w:cstheme="minorHAnsi"/>
          <w:kern w:val="28"/>
          <w:lang w:val="en-GB"/>
        </w:rPr>
        <w:lastRenderedPageBreak/>
        <w:t>Telecommunications and signal installations;</w:t>
      </w:r>
    </w:p>
    <w:p w14:paraId="6A761BBF" w14:textId="77777777" w:rsidR="000A1CDC" w:rsidRPr="00C6191D" w:rsidRDefault="000A1CDC" w:rsidP="000A1CDC">
      <w:pPr>
        <w:pStyle w:val="ListParagraph"/>
        <w:widowControl w:val="0"/>
        <w:numPr>
          <w:ilvl w:val="0"/>
          <w:numId w:val="43"/>
        </w:numPr>
        <w:tabs>
          <w:tab w:val="left" w:pos="851"/>
        </w:tabs>
        <w:overflowPunct w:val="0"/>
        <w:adjustRightInd w:val="0"/>
        <w:spacing w:after="120" w:line="240" w:lineRule="auto"/>
        <w:ind w:left="851" w:hanging="425"/>
        <w:rPr>
          <w:rFonts w:eastAsia="Times New Roman" w:cstheme="minorHAnsi"/>
          <w:kern w:val="28"/>
          <w:lang w:val="en-GB"/>
        </w:rPr>
      </w:pPr>
      <w:r w:rsidRPr="00C6191D">
        <w:rPr>
          <w:rFonts w:eastAsia="Times New Roman" w:cstheme="minorHAnsi"/>
          <w:kern w:val="28"/>
          <w:lang w:val="en-GB"/>
        </w:rPr>
        <w:t>Mechanical installations;</w:t>
      </w:r>
    </w:p>
    <w:p w14:paraId="50136A18" w14:textId="77777777" w:rsidR="000A1CDC" w:rsidRPr="00C6191D" w:rsidRDefault="000A1CDC" w:rsidP="000A1CDC">
      <w:pPr>
        <w:pStyle w:val="ListParagraph"/>
        <w:widowControl w:val="0"/>
        <w:numPr>
          <w:ilvl w:val="0"/>
          <w:numId w:val="43"/>
        </w:numPr>
        <w:tabs>
          <w:tab w:val="left" w:pos="851"/>
        </w:tabs>
        <w:overflowPunct w:val="0"/>
        <w:adjustRightInd w:val="0"/>
        <w:spacing w:after="120" w:line="240" w:lineRule="auto"/>
        <w:ind w:hanging="1014"/>
        <w:rPr>
          <w:rFonts w:eastAsia="Times New Roman" w:cstheme="minorHAnsi"/>
          <w:kern w:val="28"/>
          <w:lang w:val="en-GB"/>
        </w:rPr>
      </w:pPr>
      <w:r w:rsidRPr="00C6191D">
        <w:rPr>
          <w:rFonts w:eastAsia="Times New Roman" w:cstheme="minorHAnsi"/>
          <w:kern w:val="28"/>
          <w:lang w:val="en-GB"/>
        </w:rPr>
        <w:t>Technology;</w:t>
      </w:r>
    </w:p>
    <w:p w14:paraId="13D9F04A" w14:textId="77777777" w:rsidR="000A1CDC" w:rsidRPr="00C6191D" w:rsidRDefault="000A1CDC" w:rsidP="000A1CDC">
      <w:pPr>
        <w:pStyle w:val="ListParagraph"/>
        <w:widowControl w:val="0"/>
        <w:numPr>
          <w:ilvl w:val="0"/>
          <w:numId w:val="43"/>
        </w:numPr>
        <w:tabs>
          <w:tab w:val="left" w:pos="851"/>
        </w:tabs>
        <w:overflowPunct w:val="0"/>
        <w:adjustRightInd w:val="0"/>
        <w:spacing w:after="120" w:line="240" w:lineRule="auto"/>
        <w:ind w:hanging="1014"/>
        <w:rPr>
          <w:rFonts w:eastAsia="Times New Roman" w:cstheme="minorHAnsi"/>
          <w:kern w:val="28"/>
          <w:lang w:val="en-GB"/>
        </w:rPr>
      </w:pPr>
      <w:r w:rsidRPr="00C6191D">
        <w:rPr>
          <w:rFonts w:eastAsia="Times New Roman" w:cstheme="minorHAnsi"/>
          <w:kern w:val="28"/>
          <w:lang w:val="en-GB"/>
        </w:rPr>
        <w:t>Traffic and traffic signalisation;</w:t>
      </w:r>
    </w:p>
    <w:p w14:paraId="2AE40AFF" w14:textId="77777777" w:rsidR="000A1CDC" w:rsidRPr="00C6191D" w:rsidRDefault="000A1CDC" w:rsidP="000A1CDC">
      <w:pPr>
        <w:pStyle w:val="ListParagraph"/>
        <w:widowControl w:val="0"/>
        <w:numPr>
          <w:ilvl w:val="0"/>
          <w:numId w:val="43"/>
        </w:numPr>
        <w:tabs>
          <w:tab w:val="left" w:pos="851"/>
        </w:tabs>
        <w:overflowPunct w:val="0"/>
        <w:adjustRightInd w:val="0"/>
        <w:spacing w:after="120" w:line="240" w:lineRule="auto"/>
        <w:ind w:hanging="1014"/>
        <w:rPr>
          <w:rFonts w:eastAsia="Times New Roman" w:cstheme="minorHAnsi"/>
          <w:kern w:val="28"/>
          <w:lang w:val="en-GB"/>
        </w:rPr>
      </w:pPr>
      <w:r w:rsidRPr="00C6191D">
        <w:rPr>
          <w:rFonts w:eastAsia="Times New Roman" w:cstheme="minorHAnsi"/>
          <w:kern w:val="28"/>
          <w:lang w:val="en-GB"/>
        </w:rPr>
        <w:t>External arrangements/landscaping with synchro plan of installations and connections;</w:t>
      </w:r>
    </w:p>
    <w:p w14:paraId="09869063" w14:textId="77777777" w:rsidR="000A1CDC" w:rsidRPr="00C6191D" w:rsidRDefault="000A1CDC" w:rsidP="000A1CDC">
      <w:pPr>
        <w:pStyle w:val="ListParagraph"/>
        <w:widowControl w:val="0"/>
        <w:numPr>
          <w:ilvl w:val="0"/>
          <w:numId w:val="43"/>
        </w:numPr>
        <w:tabs>
          <w:tab w:val="left" w:pos="851"/>
        </w:tabs>
        <w:overflowPunct w:val="0"/>
        <w:adjustRightInd w:val="0"/>
        <w:spacing w:after="120" w:line="240" w:lineRule="auto"/>
        <w:ind w:hanging="1014"/>
        <w:rPr>
          <w:rFonts w:eastAsia="Times New Roman" w:cstheme="minorHAnsi"/>
          <w:kern w:val="28"/>
          <w:lang w:val="en-GB"/>
        </w:rPr>
      </w:pPr>
      <w:r w:rsidRPr="00C6191D">
        <w:rPr>
          <w:rFonts w:eastAsia="Times New Roman" w:cstheme="minorHAnsi"/>
          <w:kern w:val="28"/>
          <w:lang w:val="en-GB"/>
        </w:rPr>
        <w:t>Preparatory works.</w:t>
      </w:r>
    </w:p>
    <w:p w14:paraId="0A5DDED7" w14:textId="77777777" w:rsidR="000A1CDC" w:rsidRDefault="000A1CDC" w:rsidP="000A1CDC">
      <w:pPr>
        <w:widowControl w:val="0"/>
        <w:overflowPunct w:val="0"/>
        <w:adjustRightInd w:val="0"/>
        <w:spacing w:after="120" w:line="240" w:lineRule="auto"/>
        <w:jc w:val="both"/>
        <w:rPr>
          <w:rFonts w:eastAsia="Times New Roman" w:cstheme="minorHAnsi"/>
          <w:kern w:val="28"/>
          <w:lang w:val="en-GB"/>
        </w:rPr>
      </w:pPr>
      <w:r w:rsidRPr="00C6191D">
        <w:rPr>
          <w:rFonts w:eastAsia="Times New Roman" w:cstheme="minorHAnsi"/>
          <w:kern w:val="28"/>
          <w:lang w:val="en-GB"/>
        </w:rPr>
        <w:t xml:space="preserve">All the above-mentioned design volumes shall include Bill of Quantities </w:t>
      </w:r>
      <w:r>
        <w:rPr>
          <w:rFonts w:eastAsia="Times New Roman" w:cstheme="minorHAnsi"/>
          <w:kern w:val="28"/>
          <w:lang w:val="en-GB"/>
        </w:rPr>
        <w:t>using the generic specifications to enable tendering at a later stage and the accompanying</w:t>
      </w:r>
      <w:r w:rsidRPr="00C6191D">
        <w:rPr>
          <w:rFonts w:eastAsia="Times New Roman" w:cstheme="minorHAnsi"/>
          <w:kern w:val="28"/>
          <w:lang w:val="en-GB"/>
        </w:rPr>
        <w:t xml:space="preserve"> estimated unit prices.</w:t>
      </w:r>
    </w:p>
    <w:p w14:paraId="4E3A8C69" w14:textId="77777777" w:rsidR="000A1CDC" w:rsidRPr="00C6191D" w:rsidRDefault="000A1CDC" w:rsidP="008E3C0E">
      <w:pPr>
        <w:pStyle w:val="Heading2NEW"/>
        <w:spacing w:before="0" w:after="120" w:afterAutospacing="0" w:line="240" w:lineRule="auto"/>
      </w:pPr>
      <w:r w:rsidRPr="00C6191D">
        <w:t>4.5.</w:t>
      </w:r>
      <w:r>
        <w:t>13</w:t>
      </w:r>
      <w:r w:rsidRPr="00C6191D">
        <w:t xml:space="preserve"> </w:t>
      </w:r>
      <w:r>
        <w:t>Preventive Measures Plan</w:t>
      </w:r>
      <w:r w:rsidRPr="00C6191D">
        <w:t xml:space="preserve"> (“</w:t>
      </w:r>
      <w:r w:rsidRPr="008E3C0E">
        <w:t xml:space="preserve">Plan </w:t>
      </w:r>
      <w:proofErr w:type="spellStart"/>
      <w:r w:rsidRPr="008E3C0E">
        <w:t>preventivnih</w:t>
      </w:r>
      <w:proofErr w:type="spellEnd"/>
      <w:r w:rsidRPr="008E3C0E">
        <w:t xml:space="preserve"> </w:t>
      </w:r>
      <w:proofErr w:type="spellStart"/>
      <w:r w:rsidRPr="008E3C0E">
        <w:t>mera</w:t>
      </w:r>
      <w:proofErr w:type="spellEnd"/>
      <w:r w:rsidRPr="00C6191D">
        <w:t xml:space="preserve">”)  </w:t>
      </w:r>
    </w:p>
    <w:p w14:paraId="37297BBA" w14:textId="77777777" w:rsidR="000A1CDC" w:rsidRPr="00C6191D" w:rsidRDefault="000A1CDC" w:rsidP="000A1CDC">
      <w:pPr>
        <w:widowControl w:val="0"/>
        <w:shd w:val="clear" w:color="auto" w:fill="FFFFFF"/>
        <w:overflowPunct w:val="0"/>
        <w:adjustRightInd w:val="0"/>
        <w:spacing w:after="120" w:line="240" w:lineRule="auto"/>
        <w:jc w:val="both"/>
        <w:rPr>
          <w:rFonts w:eastAsia="Times New Roman" w:cstheme="minorHAnsi"/>
          <w:kern w:val="28"/>
          <w:lang w:val="en-GB"/>
        </w:rPr>
      </w:pPr>
      <w:r w:rsidRPr="00C6191D">
        <w:rPr>
          <w:rFonts w:eastAsia="Times New Roman" w:cstheme="minorHAnsi"/>
          <w:kern w:val="28"/>
          <w:lang w:val="en-GB"/>
        </w:rPr>
        <w:t xml:space="preserve">The </w:t>
      </w:r>
      <w:r>
        <w:rPr>
          <w:rFonts w:eastAsia="Times New Roman" w:cstheme="minorHAnsi"/>
          <w:kern w:val="28"/>
          <w:lang w:val="en-GB"/>
        </w:rPr>
        <w:t>P</w:t>
      </w:r>
      <w:r w:rsidRPr="00C6191D">
        <w:rPr>
          <w:rFonts w:eastAsia="Times New Roman" w:cstheme="minorHAnsi"/>
          <w:kern w:val="28"/>
          <w:lang w:val="en-GB"/>
        </w:rPr>
        <w:t xml:space="preserve">revention </w:t>
      </w:r>
      <w:r>
        <w:rPr>
          <w:rFonts w:eastAsia="Times New Roman" w:cstheme="minorHAnsi"/>
          <w:kern w:val="28"/>
          <w:lang w:val="en-GB"/>
        </w:rPr>
        <w:t>M</w:t>
      </w:r>
      <w:r w:rsidRPr="00C6191D">
        <w:rPr>
          <w:rFonts w:eastAsia="Times New Roman" w:cstheme="minorHAnsi"/>
          <w:kern w:val="28"/>
          <w:lang w:val="en-GB"/>
        </w:rPr>
        <w:t xml:space="preserve">easures </w:t>
      </w:r>
      <w:r>
        <w:rPr>
          <w:rFonts w:eastAsia="Times New Roman" w:cstheme="minorHAnsi"/>
          <w:kern w:val="28"/>
          <w:lang w:val="en-GB"/>
        </w:rPr>
        <w:t>P</w:t>
      </w:r>
      <w:r w:rsidRPr="00C6191D">
        <w:rPr>
          <w:rFonts w:eastAsia="Times New Roman" w:cstheme="minorHAnsi"/>
          <w:kern w:val="28"/>
          <w:lang w:val="en-GB"/>
        </w:rPr>
        <w:t>lan shall be prepared in accordance with the Serbian Law on Health and Safety at Work, and the Decree on Security at Work at Temporary or Mobile Construction Sites.</w:t>
      </w:r>
    </w:p>
    <w:p w14:paraId="4D7C5168" w14:textId="77777777" w:rsidR="000A1CDC" w:rsidRPr="00C6191D" w:rsidRDefault="000A1CDC" w:rsidP="008E3C0E">
      <w:pPr>
        <w:pStyle w:val="Heading2NEW"/>
        <w:spacing w:before="0" w:after="120" w:afterAutospacing="0" w:line="240" w:lineRule="auto"/>
      </w:pPr>
      <w:r w:rsidRPr="00C6191D">
        <w:t>4.5.</w:t>
      </w:r>
      <w:r>
        <w:t>14</w:t>
      </w:r>
      <w:r w:rsidRPr="00C6191D">
        <w:t xml:space="preserve"> </w:t>
      </w:r>
      <w:r>
        <w:t>Main Fire Protection Design</w:t>
      </w:r>
      <w:r w:rsidRPr="00C6191D">
        <w:t xml:space="preserve"> (“</w:t>
      </w:r>
      <w:proofErr w:type="spellStart"/>
      <w:r w:rsidRPr="008E3C0E">
        <w:t>Glavni</w:t>
      </w:r>
      <w:proofErr w:type="spellEnd"/>
      <w:r w:rsidRPr="008E3C0E">
        <w:t xml:space="preserve"> </w:t>
      </w:r>
      <w:proofErr w:type="spellStart"/>
      <w:r w:rsidRPr="008E3C0E">
        <w:t>projekat</w:t>
      </w:r>
      <w:proofErr w:type="spellEnd"/>
      <w:r w:rsidRPr="008E3C0E">
        <w:t xml:space="preserve"> </w:t>
      </w:r>
      <w:proofErr w:type="spellStart"/>
      <w:r w:rsidRPr="008E3C0E">
        <w:t>zastite</w:t>
      </w:r>
      <w:proofErr w:type="spellEnd"/>
      <w:r w:rsidRPr="008E3C0E">
        <w:t xml:space="preserve"> </w:t>
      </w:r>
      <w:proofErr w:type="spellStart"/>
      <w:r w:rsidRPr="008E3C0E">
        <w:t>od</w:t>
      </w:r>
      <w:proofErr w:type="spellEnd"/>
      <w:r w:rsidRPr="008E3C0E">
        <w:t xml:space="preserve"> </w:t>
      </w:r>
      <w:proofErr w:type="spellStart"/>
      <w:r w:rsidRPr="008E3C0E">
        <w:t>pozara</w:t>
      </w:r>
      <w:proofErr w:type="spellEnd"/>
      <w:r w:rsidRPr="00C6191D">
        <w:t xml:space="preserve">”)  </w:t>
      </w:r>
    </w:p>
    <w:p w14:paraId="354BDD85" w14:textId="77777777" w:rsidR="000A1CDC" w:rsidRPr="00C6191D" w:rsidRDefault="000A1CDC" w:rsidP="000A1CDC">
      <w:pPr>
        <w:widowControl w:val="0"/>
        <w:shd w:val="clear" w:color="auto" w:fill="FFFFFF"/>
        <w:overflowPunct w:val="0"/>
        <w:adjustRightInd w:val="0"/>
        <w:spacing w:after="120" w:line="240" w:lineRule="auto"/>
        <w:jc w:val="both"/>
        <w:rPr>
          <w:rFonts w:eastAsia="Times New Roman" w:cstheme="minorHAnsi"/>
          <w:kern w:val="28"/>
          <w:lang w:val="en-GB"/>
        </w:rPr>
      </w:pPr>
      <w:r w:rsidRPr="00C6191D">
        <w:rPr>
          <w:rFonts w:eastAsia="Times New Roman" w:cstheme="minorHAnsi"/>
          <w:kern w:val="28"/>
          <w:lang w:val="en-GB"/>
        </w:rPr>
        <w:t xml:space="preserve">The </w:t>
      </w:r>
      <w:r>
        <w:rPr>
          <w:rFonts w:eastAsia="Times New Roman" w:cstheme="minorHAnsi"/>
          <w:kern w:val="28"/>
          <w:lang w:val="en-GB"/>
        </w:rPr>
        <w:t>M</w:t>
      </w:r>
      <w:r w:rsidRPr="00C6191D">
        <w:rPr>
          <w:rFonts w:eastAsia="Times New Roman" w:cstheme="minorHAnsi"/>
          <w:kern w:val="28"/>
          <w:lang w:val="en-GB"/>
        </w:rPr>
        <w:t xml:space="preserve">ain </w:t>
      </w:r>
      <w:r>
        <w:rPr>
          <w:rFonts w:eastAsia="Times New Roman" w:cstheme="minorHAnsi"/>
          <w:kern w:val="28"/>
          <w:lang w:val="en-GB"/>
        </w:rPr>
        <w:t>F</w:t>
      </w:r>
      <w:r w:rsidRPr="00C6191D">
        <w:rPr>
          <w:rFonts w:eastAsia="Times New Roman" w:cstheme="minorHAnsi"/>
          <w:kern w:val="28"/>
          <w:lang w:val="en-GB"/>
        </w:rPr>
        <w:t xml:space="preserve">ire </w:t>
      </w:r>
      <w:r>
        <w:rPr>
          <w:rFonts w:eastAsia="Times New Roman" w:cstheme="minorHAnsi"/>
          <w:kern w:val="28"/>
          <w:lang w:val="en-GB"/>
        </w:rPr>
        <w:t>P</w:t>
      </w:r>
      <w:r w:rsidRPr="00C6191D">
        <w:rPr>
          <w:rFonts w:eastAsia="Times New Roman" w:cstheme="minorHAnsi"/>
          <w:kern w:val="28"/>
          <w:lang w:val="en-GB"/>
        </w:rPr>
        <w:t xml:space="preserve">rotection </w:t>
      </w:r>
      <w:r>
        <w:rPr>
          <w:rFonts w:eastAsia="Times New Roman" w:cstheme="minorHAnsi"/>
          <w:kern w:val="28"/>
          <w:lang w:val="en-GB"/>
        </w:rPr>
        <w:t>D</w:t>
      </w:r>
      <w:r w:rsidRPr="00C6191D">
        <w:rPr>
          <w:rFonts w:eastAsia="Times New Roman" w:cstheme="minorHAnsi"/>
          <w:kern w:val="28"/>
          <w:lang w:val="en-GB"/>
        </w:rPr>
        <w:t xml:space="preserve">esign shall be produced in accordance with the Law on </w:t>
      </w:r>
      <w:r>
        <w:rPr>
          <w:rFonts w:eastAsia="Times New Roman" w:cstheme="minorHAnsi"/>
          <w:kern w:val="28"/>
          <w:lang w:val="en-GB"/>
        </w:rPr>
        <w:t>F</w:t>
      </w:r>
      <w:r w:rsidRPr="00C6191D">
        <w:rPr>
          <w:rFonts w:eastAsia="Times New Roman" w:cstheme="minorHAnsi"/>
          <w:kern w:val="28"/>
          <w:lang w:val="en-GB"/>
        </w:rPr>
        <w:t xml:space="preserve">ire </w:t>
      </w:r>
      <w:r>
        <w:rPr>
          <w:rFonts w:eastAsia="Times New Roman" w:cstheme="minorHAnsi"/>
          <w:kern w:val="28"/>
          <w:lang w:val="en-GB"/>
        </w:rPr>
        <w:t>P</w:t>
      </w:r>
      <w:r w:rsidRPr="00C6191D">
        <w:rPr>
          <w:rFonts w:eastAsia="Times New Roman" w:cstheme="minorHAnsi"/>
          <w:kern w:val="28"/>
          <w:lang w:val="en-GB"/>
        </w:rPr>
        <w:t xml:space="preserve">rotection applicable in the Republic of Serbia. </w:t>
      </w:r>
    </w:p>
    <w:p w14:paraId="3A7E0FE2" w14:textId="77777777" w:rsidR="000A1CDC" w:rsidRPr="006D00D4" w:rsidRDefault="000A1CDC" w:rsidP="006D00D4">
      <w:pPr>
        <w:pStyle w:val="Heading1"/>
        <w:jc w:val="left"/>
        <w:rPr>
          <w:rFonts w:asciiTheme="minorHAnsi" w:hAnsiTheme="minorHAnsi" w:cstheme="minorHAnsi"/>
        </w:rPr>
      </w:pPr>
      <w:bookmarkStart w:id="87" w:name="_Toc14964332"/>
      <w:bookmarkEnd w:id="86"/>
      <w:r w:rsidRPr="006D00D4">
        <w:rPr>
          <w:rFonts w:asciiTheme="minorHAnsi" w:hAnsiTheme="minorHAnsi" w:cstheme="minorHAnsi"/>
        </w:rPr>
        <w:t>5. Requirements for Bidders</w:t>
      </w:r>
      <w:bookmarkEnd w:id="87"/>
    </w:p>
    <w:p w14:paraId="11341F68" w14:textId="77777777" w:rsidR="000A1CDC" w:rsidRPr="008E3C0E" w:rsidRDefault="000A1CDC" w:rsidP="008E3C0E">
      <w:pPr>
        <w:pStyle w:val="Heading2NEW"/>
        <w:spacing w:before="0" w:after="120" w:afterAutospacing="0" w:line="240" w:lineRule="auto"/>
        <w:rPr>
          <w:b w:val="0"/>
          <w:i w:val="0"/>
        </w:rPr>
      </w:pPr>
      <w:r w:rsidRPr="00AC4723">
        <w:t>5.1 Corporate</w:t>
      </w:r>
    </w:p>
    <w:p w14:paraId="17A58524" w14:textId="77777777" w:rsidR="000A1CDC" w:rsidRPr="007C70E1" w:rsidRDefault="000A1CDC" w:rsidP="000A1CDC">
      <w:pPr>
        <w:shd w:val="clear" w:color="auto" w:fill="FFFFFF"/>
        <w:spacing w:after="120" w:line="240" w:lineRule="auto"/>
        <w:jc w:val="both"/>
        <w:rPr>
          <w:rFonts w:cstheme="minorHAnsi"/>
          <w:iCs/>
          <w:lang w:val="en-GB"/>
        </w:rPr>
      </w:pPr>
      <w:r w:rsidRPr="007C70E1">
        <w:rPr>
          <w:rFonts w:cstheme="minorHAnsi"/>
          <w:iCs/>
          <w:lang w:val="en-GB"/>
        </w:rPr>
        <w:t>Bidders eligible to participate in this procurement procedure must:</w:t>
      </w:r>
    </w:p>
    <w:p w14:paraId="43F17DEF" w14:textId="77777777" w:rsidR="000A1CDC" w:rsidRPr="007C70E1" w:rsidRDefault="000A1CDC" w:rsidP="000A1CDC">
      <w:pPr>
        <w:pStyle w:val="ListParagraph"/>
        <w:widowControl w:val="0"/>
        <w:numPr>
          <w:ilvl w:val="0"/>
          <w:numId w:val="34"/>
        </w:numPr>
        <w:tabs>
          <w:tab w:val="left" w:pos="851"/>
        </w:tabs>
        <w:overflowPunct w:val="0"/>
        <w:adjustRightInd w:val="0"/>
        <w:spacing w:after="0" w:line="240" w:lineRule="auto"/>
        <w:ind w:left="851" w:hanging="425"/>
        <w:jc w:val="both"/>
        <w:rPr>
          <w:rFonts w:eastAsia="Times New Roman" w:cstheme="minorHAnsi"/>
          <w:kern w:val="28"/>
          <w:lang w:val="en-GB"/>
        </w:rPr>
      </w:pPr>
      <w:r w:rsidRPr="007C70E1">
        <w:rPr>
          <w:rFonts w:eastAsia="Times New Roman" w:cstheme="minorHAnsi"/>
          <w:kern w:val="28"/>
          <w:lang w:val="en-GB"/>
        </w:rPr>
        <w:t>Be registered by the competent authority of its country for the requested line of business for at least</w:t>
      </w:r>
      <w:r>
        <w:rPr>
          <w:rFonts w:eastAsia="Times New Roman" w:cstheme="minorHAnsi"/>
          <w:kern w:val="28"/>
          <w:lang w:val="en-GB"/>
        </w:rPr>
        <w:t xml:space="preserve"> 10</w:t>
      </w:r>
      <w:r w:rsidRPr="007C70E1">
        <w:rPr>
          <w:rFonts w:eastAsia="Times New Roman" w:cstheme="minorHAnsi"/>
          <w:kern w:val="28"/>
          <w:lang w:val="en-GB"/>
        </w:rPr>
        <w:t xml:space="preserve"> years.</w:t>
      </w:r>
    </w:p>
    <w:p w14:paraId="22791B15" w14:textId="3DA27A73" w:rsidR="000A1CDC" w:rsidRDefault="000A1CDC" w:rsidP="000A1CDC">
      <w:pPr>
        <w:widowControl w:val="0"/>
        <w:tabs>
          <w:tab w:val="left" w:pos="851"/>
        </w:tabs>
        <w:overflowPunct w:val="0"/>
        <w:adjustRightInd w:val="0"/>
        <w:spacing w:line="240" w:lineRule="auto"/>
        <w:ind w:left="851"/>
        <w:jc w:val="both"/>
        <w:rPr>
          <w:rFonts w:eastAsia="Times New Roman" w:cstheme="minorHAnsi"/>
          <w:i/>
          <w:kern w:val="28"/>
          <w:lang w:val="en-GB"/>
        </w:rPr>
      </w:pPr>
      <w:r w:rsidRPr="007C70E1">
        <w:rPr>
          <w:rFonts w:eastAsia="Times New Roman" w:cstheme="minorHAnsi"/>
          <w:i/>
          <w:kern w:val="28"/>
          <w:lang w:val="en-GB"/>
        </w:rPr>
        <w:t>(For JV/Consortium/Association,</w:t>
      </w:r>
      <w:r>
        <w:rPr>
          <w:rFonts w:eastAsia="Times New Roman" w:cstheme="minorHAnsi"/>
          <w:i/>
          <w:kern w:val="28"/>
          <w:lang w:val="en-GB"/>
        </w:rPr>
        <w:t xml:space="preserve"> </w:t>
      </w:r>
      <w:r w:rsidR="00391763">
        <w:rPr>
          <w:rFonts w:eastAsia="Times New Roman" w:cstheme="minorHAnsi"/>
          <w:i/>
          <w:kern w:val="28"/>
          <w:lang w:val="en-GB"/>
        </w:rPr>
        <w:t>the Lead partner</w:t>
      </w:r>
      <w:r w:rsidRPr="007C70E1">
        <w:rPr>
          <w:rFonts w:eastAsia="Times New Roman" w:cstheme="minorHAnsi"/>
          <w:i/>
          <w:kern w:val="28"/>
          <w:lang w:val="en-GB"/>
        </w:rPr>
        <w:t xml:space="preserve"> shall meet requirement</w:t>
      </w:r>
      <w:r w:rsidR="00391763">
        <w:rPr>
          <w:rFonts w:eastAsia="Times New Roman" w:cstheme="minorHAnsi"/>
          <w:i/>
          <w:kern w:val="28"/>
          <w:lang w:val="en-GB"/>
        </w:rPr>
        <w:t xml:space="preserve"> </w:t>
      </w:r>
      <w:r w:rsidR="00391763" w:rsidRPr="00391763">
        <w:rPr>
          <w:rFonts w:eastAsia="Times New Roman" w:cstheme="minorHAnsi"/>
          <w:i/>
          <w:kern w:val="28"/>
          <w:lang w:val="en-GB"/>
        </w:rPr>
        <w:t>while other members must be registered by the he competent authority of its country for the requested line of business for at least 5 years</w:t>
      </w:r>
      <w:r w:rsidRPr="00532022">
        <w:rPr>
          <w:i/>
          <w:kern w:val="28"/>
          <w:lang w:val="en-GB"/>
        </w:rPr>
        <w:t>)</w:t>
      </w:r>
    </w:p>
    <w:p w14:paraId="1B10C5A1" w14:textId="77777777" w:rsidR="000A1CDC" w:rsidRPr="006751D6" w:rsidRDefault="000A1CDC" w:rsidP="000A1CDC">
      <w:pPr>
        <w:pStyle w:val="ListParagraph"/>
        <w:widowControl w:val="0"/>
        <w:numPr>
          <w:ilvl w:val="0"/>
          <w:numId w:val="34"/>
        </w:numPr>
        <w:tabs>
          <w:tab w:val="left" w:pos="851"/>
        </w:tabs>
        <w:overflowPunct w:val="0"/>
        <w:adjustRightInd w:val="0"/>
        <w:spacing w:after="0" w:line="240" w:lineRule="auto"/>
        <w:ind w:left="851" w:hanging="425"/>
        <w:jc w:val="both"/>
        <w:rPr>
          <w:rFonts w:eastAsia="Times New Roman" w:cstheme="minorHAnsi"/>
          <w:kern w:val="28"/>
          <w:lang w:val="en-GB"/>
        </w:rPr>
      </w:pPr>
      <w:r w:rsidRPr="006751D6">
        <w:rPr>
          <w:rFonts w:eastAsia="Times New Roman" w:cstheme="minorHAnsi"/>
          <w:kern w:val="28"/>
          <w:lang w:val="en-GB"/>
        </w:rPr>
        <w:t>Possess relevant licence (P090А1) for design of facilities within the spatial cultural-historical units which are under protection of the Republic Institute for the Protection of Cultural Monuments of Serbia.</w:t>
      </w:r>
    </w:p>
    <w:p w14:paraId="6D7A7286" w14:textId="77777777" w:rsidR="000A1CDC" w:rsidRDefault="000A1CDC" w:rsidP="000A1CDC">
      <w:pPr>
        <w:widowControl w:val="0"/>
        <w:tabs>
          <w:tab w:val="left" w:pos="851"/>
        </w:tabs>
        <w:overflowPunct w:val="0"/>
        <w:adjustRightInd w:val="0"/>
        <w:spacing w:line="240" w:lineRule="auto"/>
        <w:ind w:left="426" w:firstLine="425"/>
        <w:jc w:val="both"/>
        <w:rPr>
          <w:rFonts w:eastAsia="Times New Roman" w:cstheme="minorHAnsi"/>
          <w:i/>
          <w:kern w:val="28"/>
          <w:lang w:val="en-GB"/>
        </w:rPr>
      </w:pPr>
      <w:r w:rsidRPr="006751D6">
        <w:rPr>
          <w:rFonts w:eastAsia="Times New Roman" w:cstheme="minorHAnsi"/>
          <w:i/>
          <w:kern w:val="28"/>
          <w:lang w:val="en-GB"/>
        </w:rPr>
        <w:t>(For JV/Consortium/Association, all Parties cumulatively shall meet requirement)</w:t>
      </w:r>
    </w:p>
    <w:p w14:paraId="0D8871FF" w14:textId="2659D6A6" w:rsidR="000A1CDC" w:rsidRPr="007C70E1" w:rsidRDefault="000A1CDC" w:rsidP="000A1CDC">
      <w:pPr>
        <w:pStyle w:val="ListParagraph"/>
        <w:numPr>
          <w:ilvl w:val="0"/>
          <w:numId w:val="34"/>
        </w:numPr>
        <w:tabs>
          <w:tab w:val="left" w:pos="851"/>
        </w:tabs>
        <w:spacing w:after="0"/>
        <w:ind w:left="851" w:hanging="425"/>
        <w:rPr>
          <w:rFonts w:eastAsia="Times New Roman" w:cstheme="minorHAnsi"/>
          <w:iCs/>
          <w:kern w:val="28"/>
        </w:rPr>
      </w:pPr>
      <w:r w:rsidRPr="007C70E1">
        <w:rPr>
          <w:rFonts w:eastAsia="Times New Roman" w:cstheme="minorHAnsi"/>
          <w:kern w:val="28"/>
          <w:lang w:val="en-GB"/>
        </w:rPr>
        <w:t xml:space="preserve">Possess the required financial capacity, </w:t>
      </w:r>
      <w:r w:rsidRPr="007C70E1">
        <w:rPr>
          <w:rFonts w:eastAsia="Times New Roman" w:cstheme="minorHAnsi"/>
          <w:iCs/>
          <w:kern w:val="28"/>
        </w:rPr>
        <w:t xml:space="preserve">meaning that in the following </w:t>
      </w:r>
      <w:r>
        <w:rPr>
          <w:rFonts w:eastAsia="Times New Roman" w:cstheme="minorHAnsi"/>
          <w:iCs/>
          <w:kern w:val="28"/>
        </w:rPr>
        <w:t>two</w:t>
      </w:r>
      <w:r w:rsidRPr="007C70E1">
        <w:rPr>
          <w:rFonts w:eastAsia="Times New Roman" w:cstheme="minorHAnsi"/>
          <w:iCs/>
          <w:kern w:val="28"/>
        </w:rPr>
        <w:t xml:space="preserve"> years (201</w:t>
      </w:r>
      <w:r>
        <w:rPr>
          <w:rFonts w:eastAsia="Times New Roman" w:cstheme="minorHAnsi"/>
          <w:iCs/>
          <w:kern w:val="28"/>
        </w:rPr>
        <w:t>7</w:t>
      </w:r>
      <w:r w:rsidRPr="007C70E1">
        <w:rPr>
          <w:rFonts w:eastAsia="Times New Roman" w:cstheme="minorHAnsi"/>
          <w:iCs/>
          <w:kern w:val="28"/>
        </w:rPr>
        <w:t xml:space="preserve"> and 201</w:t>
      </w:r>
      <w:r>
        <w:rPr>
          <w:rFonts w:eastAsia="Times New Roman" w:cstheme="minorHAnsi"/>
          <w:iCs/>
          <w:kern w:val="28"/>
        </w:rPr>
        <w:t>8</w:t>
      </w:r>
      <w:r w:rsidRPr="007C70E1">
        <w:rPr>
          <w:rFonts w:eastAsia="Times New Roman" w:cstheme="minorHAnsi"/>
          <w:iCs/>
          <w:kern w:val="28"/>
        </w:rPr>
        <w:t xml:space="preserve">) the selected bidder must have annual </w:t>
      </w:r>
      <w:r w:rsidRPr="006751D6">
        <w:rPr>
          <w:rFonts w:eastAsia="Times New Roman" w:cstheme="minorHAnsi"/>
          <w:iCs/>
          <w:kern w:val="28"/>
        </w:rPr>
        <w:t xml:space="preserve">turnover </w:t>
      </w:r>
      <w:r w:rsidRPr="006751D6">
        <w:rPr>
          <w:rFonts w:eastAsia="Times New Roman" w:cstheme="minorHAnsi"/>
          <w:kern w:val="28"/>
        </w:rPr>
        <w:t xml:space="preserve">of at least </w:t>
      </w:r>
      <w:r w:rsidR="00391763">
        <w:rPr>
          <w:rFonts w:eastAsia="Times New Roman" w:cstheme="minorHAnsi"/>
          <w:kern w:val="28"/>
        </w:rPr>
        <w:t>45</w:t>
      </w:r>
      <w:r w:rsidRPr="006751D6">
        <w:rPr>
          <w:rFonts w:eastAsia="Times New Roman" w:cstheme="minorHAnsi"/>
          <w:kern w:val="28"/>
        </w:rPr>
        <w:t>0,000 USD per</w:t>
      </w:r>
      <w:r w:rsidRPr="007C70E1">
        <w:rPr>
          <w:rFonts w:eastAsia="Times New Roman" w:cstheme="minorHAnsi"/>
          <w:kern w:val="28"/>
        </w:rPr>
        <w:t xml:space="preserve"> each specified year.</w:t>
      </w:r>
    </w:p>
    <w:p w14:paraId="468A0C18" w14:textId="77777777" w:rsidR="000A1CDC" w:rsidRPr="007C70E1" w:rsidRDefault="000A1CDC" w:rsidP="000A1CDC">
      <w:pPr>
        <w:widowControl w:val="0"/>
        <w:tabs>
          <w:tab w:val="left" w:pos="851"/>
        </w:tabs>
        <w:overflowPunct w:val="0"/>
        <w:adjustRightInd w:val="0"/>
        <w:spacing w:line="240" w:lineRule="auto"/>
        <w:ind w:left="426" w:firstLine="425"/>
        <w:jc w:val="both"/>
        <w:rPr>
          <w:rFonts w:eastAsia="Times New Roman" w:cstheme="minorHAnsi"/>
          <w:i/>
          <w:kern w:val="28"/>
          <w:lang w:val="en-GB"/>
        </w:rPr>
      </w:pPr>
      <w:r w:rsidRPr="007C70E1">
        <w:rPr>
          <w:rFonts w:eastAsia="Times New Roman" w:cstheme="minorHAnsi"/>
          <w:i/>
          <w:kern w:val="28"/>
          <w:lang w:val="en-GB"/>
        </w:rPr>
        <w:t>(For JV/Consortium/Association, all Parties cumulatively shall meet requirement)</w:t>
      </w:r>
    </w:p>
    <w:p w14:paraId="38FEC0FF" w14:textId="77777777" w:rsidR="000A1CDC" w:rsidRPr="00391763" w:rsidRDefault="000A1CDC" w:rsidP="000A1CDC">
      <w:pPr>
        <w:pStyle w:val="ListParagraph"/>
        <w:widowControl w:val="0"/>
        <w:numPr>
          <w:ilvl w:val="0"/>
          <w:numId w:val="34"/>
        </w:numPr>
        <w:tabs>
          <w:tab w:val="left" w:pos="851"/>
        </w:tabs>
        <w:overflowPunct w:val="0"/>
        <w:adjustRightInd w:val="0"/>
        <w:spacing w:after="0" w:line="240" w:lineRule="auto"/>
        <w:ind w:left="851" w:hanging="425"/>
        <w:jc w:val="both"/>
        <w:rPr>
          <w:rFonts w:eastAsia="Times New Roman" w:cstheme="minorHAnsi"/>
          <w:kern w:val="28"/>
          <w:sz w:val="21"/>
          <w:szCs w:val="21"/>
          <w:lang w:val="en-GB"/>
        </w:rPr>
      </w:pPr>
      <w:r w:rsidRPr="00391763">
        <w:rPr>
          <w:rFonts w:eastAsia="Times New Roman" w:cstheme="minorHAnsi"/>
          <w:kern w:val="28"/>
          <w:sz w:val="21"/>
          <w:szCs w:val="21"/>
          <w:lang w:val="en-GB"/>
        </w:rPr>
        <w:t>Possess relevant personnel capacity, namely a minimum of 10 employees out of which 8 shall be engineers.</w:t>
      </w:r>
    </w:p>
    <w:p w14:paraId="203ECD08" w14:textId="77777777" w:rsidR="000A1CDC" w:rsidRPr="007C70E1" w:rsidRDefault="000A1CDC" w:rsidP="000A1CDC">
      <w:pPr>
        <w:widowControl w:val="0"/>
        <w:tabs>
          <w:tab w:val="left" w:pos="851"/>
        </w:tabs>
        <w:overflowPunct w:val="0"/>
        <w:adjustRightInd w:val="0"/>
        <w:spacing w:after="120" w:line="240" w:lineRule="auto"/>
        <w:ind w:left="851"/>
        <w:jc w:val="both"/>
        <w:rPr>
          <w:rFonts w:eastAsia="Times New Roman" w:cstheme="minorHAnsi"/>
          <w:kern w:val="28"/>
          <w:lang w:val="en-GB"/>
        </w:rPr>
      </w:pPr>
      <w:r w:rsidRPr="007C70E1">
        <w:rPr>
          <w:rFonts w:eastAsia="Times New Roman" w:cstheme="minorHAnsi"/>
          <w:i/>
          <w:kern w:val="28"/>
          <w:lang w:val="en-GB"/>
        </w:rPr>
        <w:t>(For JV/Consortium/Association, all Parties cumulatively shall meet requirement)</w:t>
      </w:r>
    </w:p>
    <w:p w14:paraId="244C6FF1" w14:textId="75495684" w:rsidR="000A1CDC" w:rsidRPr="00391763" w:rsidRDefault="000A1CDC" w:rsidP="000A1CDC">
      <w:pPr>
        <w:pStyle w:val="ListParagraph"/>
        <w:widowControl w:val="0"/>
        <w:numPr>
          <w:ilvl w:val="0"/>
          <w:numId w:val="34"/>
        </w:numPr>
        <w:tabs>
          <w:tab w:val="left" w:pos="851"/>
        </w:tabs>
        <w:overflowPunct w:val="0"/>
        <w:adjustRightInd w:val="0"/>
        <w:spacing w:after="120" w:line="240" w:lineRule="auto"/>
        <w:ind w:left="810" w:hanging="360"/>
        <w:jc w:val="both"/>
        <w:rPr>
          <w:rFonts w:eastAsia="Times New Roman" w:cstheme="minorHAnsi"/>
          <w:kern w:val="28"/>
          <w:sz w:val="21"/>
          <w:szCs w:val="21"/>
          <w:lang w:val="en-GB"/>
        </w:rPr>
      </w:pPr>
      <w:r w:rsidRPr="00391763">
        <w:rPr>
          <w:rFonts w:eastAsia="Times New Roman" w:cstheme="minorHAnsi"/>
          <w:kern w:val="28"/>
          <w:sz w:val="21"/>
          <w:szCs w:val="21"/>
          <w:lang w:val="en-GB"/>
        </w:rPr>
        <w:t>Possess relevant experience</w:t>
      </w:r>
      <w:r w:rsidRPr="00391763">
        <w:rPr>
          <w:sz w:val="21"/>
          <w:szCs w:val="21"/>
        </w:rPr>
        <w:t xml:space="preserve"> </w:t>
      </w:r>
      <w:r w:rsidRPr="00391763">
        <w:rPr>
          <w:rFonts w:eastAsia="Times New Roman" w:cstheme="minorHAnsi"/>
          <w:kern w:val="28"/>
          <w:sz w:val="21"/>
          <w:szCs w:val="21"/>
          <w:lang w:val="en-GB"/>
        </w:rPr>
        <w:t xml:space="preserve">in preparation of technical documentation of similar nature, complexity and value, having </w:t>
      </w:r>
      <w:r w:rsidR="00827461" w:rsidRPr="00391763">
        <w:rPr>
          <w:rFonts w:eastAsia="Times New Roman" w:cstheme="minorHAnsi"/>
          <w:kern w:val="28"/>
          <w:sz w:val="21"/>
          <w:szCs w:val="21"/>
          <w:lang w:val="en-GB"/>
        </w:rPr>
        <w:t xml:space="preserve">completed </w:t>
      </w:r>
      <w:r w:rsidRPr="00391763">
        <w:rPr>
          <w:rFonts w:eastAsia="Times New Roman" w:cstheme="minorHAnsi"/>
          <w:kern w:val="28"/>
          <w:sz w:val="21"/>
          <w:szCs w:val="21"/>
          <w:lang w:val="en-GB"/>
        </w:rPr>
        <w:t>at least two or more similar assignments in the last 10 years from categories listed below. As similar assignments will be considered preparation of technical documentation (from the Concept Design to the Design for Execution of Works) for the construction or substantial reconstruction of facilities from the following categories:</w:t>
      </w:r>
    </w:p>
    <w:p w14:paraId="236F47B2" w14:textId="77777777" w:rsidR="000A1CDC" w:rsidRPr="00D530ED" w:rsidRDefault="000A1CDC" w:rsidP="000A1CDC">
      <w:pPr>
        <w:pStyle w:val="ListParagraph"/>
        <w:widowControl w:val="0"/>
        <w:numPr>
          <w:ilvl w:val="1"/>
          <w:numId w:val="34"/>
        </w:numPr>
        <w:tabs>
          <w:tab w:val="left" w:pos="851"/>
        </w:tabs>
        <w:overflowPunct w:val="0"/>
        <w:adjustRightInd w:val="0"/>
        <w:spacing w:after="120" w:line="240" w:lineRule="auto"/>
        <w:jc w:val="both"/>
        <w:rPr>
          <w:rFonts w:eastAsia="Times New Roman" w:cstheme="minorHAnsi"/>
          <w:kern w:val="28"/>
          <w:lang w:val="en-GB"/>
        </w:rPr>
      </w:pPr>
      <w:r w:rsidRPr="00D530ED">
        <w:rPr>
          <w:rFonts w:eastAsia="Times New Roman" w:cstheme="minorHAnsi"/>
          <w:kern w:val="28"/>
          <w:lang w:val="en-GB"/>
        </w:rPr>
        <w:t>Buildings registered as cultural monuments (“</w:t>
      </w:r>
      <w:r w:rsidRPr="00D530ED">
        <w:rPr>
          <w:rFonts w:eastAsia="Times New Roman" w:cstheme="minorHAnsi"/>
          <w:i/>
          <w:kern w:val="28"/>
          <w:lang w:val="sr-Latn-RS"/>
        </w:rPr>
        <w:t>spomenik kulture</w:t>
      </w:r>
      <w:r w:rsidRPr="00D530ED">
        <w:rPr>
          <w:rFonts w:eastAsia="Times New Roman" w:cstheme="minorHAnsi"/>
          <w:kern w:val="28"/>
          <w:lang w:val="en-GB"/>
        </w:rPr>
        <w:t>”) in the Republic of Serbia or buildings registered in the relevant national or international cultural/historical heritage registers for facilities located outside of the Republic of Serbia with minimum gross floor area of 5,000 m</w:t>
      </w:r>
      <w:r w:rsidRPr="00D530ED">
        <w:rPr>
          <w:rFonts w:eastAsia="Times New Roman" w:cstheme="minorHAnsi"/>
          <w:kern w:val="28"/>
          <w:vertAlign w:val="superscript"/>
          <w:lang w:val="en-GB"/>
        </w:rPr>
        <w:t>2</w:t>
      </w:r>
      <w:r w:rsidRPr="00D530ED">
        <w:rPr>
          <w:rFonts w:eastAsia="Times New Roman" w:cstheme="minorHAnsi"/>
          <w:kern w:val="28"/>
          <w:lang w:val="en-GB"/>
        </w:rPr>
        <w:t>;</w:t>
      </w:r>
    </w:p>
    <w:p w14:paraId="7F1E34A7" w14:textId="77777777" w:rsidR="000A1CDC" w:rsidRDefault="000A1CDC" w:rsidP="000A1CDC">
      <w:pPr>
        <w:pStyle w:val="ListParagraph"/>
        <w:widowControl w:val="0"/>
        <w:numPr>
          <w:ilvl w:val="1"/>
          <w:numId w:val="34"/>
        </w:numPr>
        <w:tabs>
          <w:tab w:val="left" w:pos="851"/>
        </w:tabs>
        <w:overflowPunct w:val="0"/>
        <w:adjustRightInd w:val="0"/>
        <w:spacing w:after="120" w:line="240" w:lineRule="auto"/>
        <w:jc w:val="both"/>
        <w:rPr>
          <w:rFonts w:eastAsia="Times New Roman" w:cstheme="minorHAnsi"/>
          <w:kern w:val="28"/>
          <w:lang w:val="en-GB"/>
        </w:rPr>
      </w:pPr>
      <w:r w:rsidRPr="00A35969">
        <w:rPr>
          <w:rFonts w:eastAsia="Times New Roman" w:cstheme="minorHAnsi"/>
          <w:kern w:val="28"/>
          <w:lang w:val="en-GB"/>
        </w:rPr>
        <w:t xml:space="preserve">Public buildings such are academic and research institutions (e.g. universities, academies, </w:t>
      </w:r>
      <w:r w:rsidRPr="00A35969">
        <w:rPr>
          <w:rFonts w:eastAsia="Times New Roman" w:cstheme="minorHAnsi"/>
          <w:kern w:val="28"/>
          <w:lang w:val="en-GB"/>
        </w:rPr>
        <w:lastRenderedPageBreak/>
        <w:t>institutes, libraries, archives or laboratories), shopping malls, conference halls</w:t>
      </w:r>
      <w:r>
        <w:rPr>
          <w:rFonts w:eastAsia="Times New Roman" w:cstheme="minorHAnsi"/>
          <w:kern w:val="28"/>
          <w:lang w:val="en-GB"/>
        </w:rPr>
        <w:t>,</w:t>
      </w:r>
      <w:r w:rsidRPr="00A35969">
        <w:rPr>
          <w:rFonts w:eastAsia="Times New Roman" w:cstheme="minorHAnsi"/>
          <w:kern w:val="28"/>
          <w:lang w:val="en-GB"/>
        </w:rPr>
        <w:t xml:space="preserve"> office buildings and hotels with minimum gross floor area of 10,000 m</w:t>
      </w:r>
      <w:r w:rsidRPr="00A35969">
        <w:rPr>
          <w:rFonts w:eastAsia="Times New Roman" w:cstheme="minorHAnsi"/>
          <w:kern w:val="28"/>
          <w:vertAlign w:val="superscript"/>
          <w:lang w:val="en-GB"/>
        </w:rPr>
        <w:t>2</w:t>
      </w:r>
      <w:r>
        <w:rPr>
          <w:rFonts w:eastAsia="Times New Roman" w:cstheme="minorHAnsi"/>
          <w:kern w:val="28"/>
          <w:lang w:val="en-GB"/>
        </w:rPr>
        <w:t>;</w:t>
      </w:r>
    </w:p>
    <w:p w14:paraId="44D6E553" w14:textId="77777777" w:rsidR="000A1CDC" w:rsidRDefault="000A1CDC" w:rsidP="000A1CDC">
      <w:pPr>
        <w:pStyle w:val="ListParagraph"/>
        <w:widowControl w:val="0"/>
        <w:numPr>
          <w:ilvl w:val="1"/>
          <w:numId w:val="34"/>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Museum and galleries with minimum gross floor area of 5,000 m</w:t>
      </w:r>
      <w:r w:rsidRPr="00997C7F">
        <w:rPr>
          <w:rFonts w:eastAsia="Times New Roman" w:cstheme="minorHAnsi"/>
          <w:kern w:val="28"/>
          <w:vertAlign w:val="superscript"/>
          <w:lang w:val="en-GB"/>
        </w:rPr>
        <w:t>2</w:t>
      </w:r>
      <w:r>
        <w:rPr>
          <w:rFonts w:eastAsia="Times New Roman" w:cstheme="minorHAnsi"/>
          <w:kern w:val="28"/>
          <w:lang w:val="en-GB"/>
        </w:rPr>
        <w:t>;</w:t>
      </w:r>
    </w:p>
    <w:p w14:paraId="03288855" w14:textId="77777777" w:rsidR="000A1CDC" w:rsidRDefault="000A1CDC" w:rsidP="000A1CDC">
      <w:pPr>
        <w:pStyle w:val="ListParagraph"/>
        <w:widowControl w:val="0"/>
        <w:numPr>
          <w:ilvl w:val="1"/>
          <w:numId w:val="34"/>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Theatres and concert halls with minimum gross floor area of 5000 m</w:t>
      </w:r>
      <w:r w:rsidRPr="00997C7F">
        <w:rPr>
          <w:rFonts w:eastAsia="Times New Roman" w:cstheme="minorHAnsi"/>
          <w:kern w:val="28"/>
          <w:vertAlign w:val="superscript"/>
          <w:lang w:val="en-GB"/>
        </w:rPr>
        <w:t>2</w:t>
      </w:r>
      <w:r>
        <w:rPr>
          <w:rFonts w:eastAsia="Times New Roman" w:cstheme="minorHAnsi"/>
          <w:kern w:val="28"/>
          <w:lang w:val="en-GB"/>
        </w:rPr>
        <w:t xml:space="preserve"> and seating capacity for at least 300 people.</w:t>
      </w:r>
    </w:p>
    <w:p w14:paraId="4502DCED" w14:textId="032CEA6B" w:rsidR="000A1CDC" w:rsidRPr="004A0E6C" w:rsidRDefault="000A1CDC" w:rsidP="000A1CDC">
      <w:pPr>
        <w:widowControl w:val="0"/>
        <w:tabs>
          <w:tab w:val="left" w:pos="851"/>
        </w:tabs>
        <w:overflowPunct w:val="0"/>
        <w:adjustRightInd w:val="0"/>
        <w:spacing w:after="120" w:line="240" w:lineRule="auto"/>
        <w:ind w:left="851"/>
        <w:jc w:val="both"/>
        <w:rPr>
          <w:rFonts w:eastAsia="Times New Roman" w:cstheme="minorHAnsi"/>
          <w:i/>
          <w:kern w:val="28"/>
          <w:sz w:val="21"/>
          <w:szCs w:val="21"/>
          <w:lang w:val="en-GB"/>
        </w:rPr>
      </w:pPr>
      <w:r w:rsidRPr="004A0E6C">
        <w:rPr>
          <w:rFonts w:eastAsia="Times New Roman" w:cstheme="minorHAnsi"/>
          <w:i/>
          <w:kern w:val="28"/>
          <w:sz w:val="21"/>
          <w:szCs w:val="21"/>
          <w:lang w:val="en-GB"/>
        </w:rPr>
        <w:t>(</w:t>
      </w:r>
      <w:r w:rsidR="002920E0" w:rsidRPr="004A0E6C">
        <w:rPr>
          <w:rFonts w:eastAsia="Times New Roman" w:cstheme="minorHAnsi"/>
          <w:i/>
          <w:kern w:val="28"/>
          <w:sz w:val="21"/>
          <w:szCs w:val="21"/>
          <w:lang w:val="en-GB"/>
        </w:rPr>
        <w:t>From</w:t>
      </w:r>
      <w:r w:rsidRPr="004A0E6C">
        <w:rPr>
          <w:rFonts w:eastAsia="Times New Roman" w:cstheme="minorHAnsi"/>
          <w:i/>
          <w:kern w:val="28"/>
          <w:sz w:val="21"/>
          <w:szCs w:val="21"/>
          <w:lang w:val="en-GB"/>
        </w:rPr>
        <w:t xml:space="preserve"> a. </w:t>
      </w:r>
      <w:r w:rsidR="002920E0" w:rsidRPr="004A0E6C">
        <w:rPr>
          <w:rFonts w:eastAsia="Times New Roman" w:cstheme="minorHAnsi"/>
          <w:i/>
          <w:kern w:val="28"/>
          <w:sz w:val="21"/>
          <w:szCs w:val="21"/>
          <w:lang w:val="en-GB"/>
        </w:rPr>
        <w:t>to</w:t>
      </w:r>
      <w:r w:rsidRPr="004A0E6C">
        <w:rPr>
          <w:rFonts w:eastAsia="Times New Roman" w:cstheme="minorHAnsi"/>
          <w:i/>
          <w:kern w:val="28"/>
          <w:sz w:val="21"/>
          <w:szCs w:val="21"/>
          <w:lang w:val="en-GB"/>
        </w:rPr>
        <w:t xml:space="preserve"> </w:t>
      </w:r>
      <w:proofErr w:type="spellStart"/>
      <w:r w:rsidRPr="004A0E6C">
        <w:rPr>
          <w:rFonts w:eastAsia="Times New Roman" w:cstheme="minorHAnsi"/>
          <w:i/>
          <w:kern w:val="28"/>
          <w:sz w:val="21"/>
          <w:szCs w:val="21"/>
          <w:lang w:val="en-GB"/>
        </w:rPr>
        <w:t>d</w:t>
      </w:r>
      <w:proofErr w:type="spellEnd"/>
      <w:r w:rsidRPr="004A0E6C">
        <w:rPr>
          <w:rFonts w:eastAsia="Times New Roman" w:cstheme="minorHAnsi"/>
          <w:i/>
          <w:kern w:val="28"/>
          <w:sz w:val="21"/>
          <w:szCs w:val="21"/>
          <w:lang w:val="en-GB"/>
        </w:rPr>
        <w:t>. above: JV/Consortium/Association, all Parties cumulatively shall meet requirement)</w:t>
      </w:r>
    </w:p>
    <w:p w14:paraId="19E244D9" w14:textId="3822C543" w:rsidR="000A1CDC" w:rsidRPr="00391763" w:rsidRDefault="000A1CDC" w:rsidP="000A1CDC">
      <w:pPr>
        <w:pStyle w:val="ListParagraph"/>
        <w:widowControl w:val="0"/>
        <w:numPr>
          <w:ilvl w:val="0"/>
          <w:numId w:val="34"/>
        </w:numPr>
        <w:tabs>
          <w:tab w:val="left" w:pos="851"/>
        </w:tabs>
        <w:overflowPunct w:val="0"/>
        <w:adjustRightInd w:val="0"/>
        <w:spacing w:after="120" w:line="240" w:lineRule="auto"/>
        <w:ind w:left="810" w:hanging="360"/>
        <w:jc w:val="both"/>
        <w:rPr>
          <w:sz w:val="21"/>
          <w:szCs w:val="21"/>
          <w:lang w:val="en-GB"/>
        </w:rPr>
      </w:pPr>
      <w:r w:rsidRPr="00391763">
        <w:rPr>
          <w:rFonts w:eastAsia="Times New Roman" w:cstheme="minorHAnsi"/>
          <w:kern w:val="28"/>
          <w:sz w:val="21"/>
          <w:szCs w:val="21"/>
          <w:lang w:val="en-GB"/>
        </w:rPr>
        <w:t>Possess relevant experience</w:t>
      </w:r>
      <w:r w:rsidRPr="00391763">
        <w:rPr>
          <w:sz w:val="21"/>
          <w:szCs w:val="21"/>
        </w:rPr>
        <w:t xml:space="preserve"> </w:t>
      </w:r>
      <w:r w:rsidRPr="00391763">
        <w:rPr>
          <w:rFonts w:eastAsia="Times New Roman" w:cstheme="minorHAnsi"/>
          <w:kern w:val="28"/>
          <w:sz w:val="21"/>
          <w:szCs w:val="21"/>
          <w:lang w:val="en-GB"/>
        </w:rPr>
        <w:t xml:space="preserve">in preparation of </w:t>
      </w:r>
      <w:r w:rsidRPr="00391763">
        <w:rPr>
          <w:rFonts w:cstheme="minorHAnsi"/>
          <w:iCs/>
          <w:sz w:val="21"/>
          <w:szCs w:val="21"/>
          <w:lang w:val="en-GB"/>
        </w:rPr>
        <w:t>urban planning documentation</w:t>
      </w:r>
      <w:r w:rsidRPr="00391763">
        <w:rPr>
          <w:rFonts w:eastAsia="Times New Roman" w:cstheme="minorHAnsi"/>
          <w:kern w:val="28"/>
          <w:sz w:val="21"/>
          <w:szCs w:val="21"/>
          <w:lang w:val="en-GB"/>
        </w:rPr>
        <w:t xml:space="preserve"> of similar nature, complexity and value, having </w:t>
      </w:r>
      <w:r w:rsidR="00874B10" w:rsidRPr="00391763">
        <w:rPr>
          <w:rFonts w:eastAsia="Times New Roman" w:cstheme="minorHAnsi"/>
          <w:kern w:val="28"/>
          <w:sz w:val="21"/>
          <w:szCs w:val="21"/>
          <w:lang w:val="en-GB"/>
        </w:rPr>
        <w:t xml:space="preserve">completed </w:t>
      </w:r>
      <w:r w:rsidRPr="00391763">
        <w:rPr>
          <w:rFonts w:eastAsia="Times New Roman" w:cstheme="minorHAnsi"/>
          <w:kern w:val="28"/>
          <w:sz w:val="21"/>
          <w:szCs w:val="21"/>
          <w:lang w:val="en-GB"/>
        </w:rPr>
        <w:t xml:space="preserve">one or more similar assignments in the last 10 years. As similar assignments </w:t>
      </w:r>
      <w:r w:rsidRPr="00391763">
        <w:rPr>
          <w:rFonts w:cstheme="minorHAnsi"/>
          <w:color w:val="000000"/>
          <w:sz w:val="21"/>
          <w:szCs w:val="21"/>
        </w:rPr>
        <w:t xml:space="preserve">will be considered </w:t>
      </w:r>
      <w:r w:rsidRPr="00391763">
        <w:rPr>
          <w:rFonts w:cstheme="minorHAnsi"/>
          <w:iCs/>
          <w:sz w:val="21"/>
          <w:szCs w:val="21"/>
          <w:lang w:val="en-GB"/>
        </w:rPr>
        <w:t>preparation of Urban Development Designs for public or combined public/private facilities with a total surface area of no less than 3,000 m². As Urban Development Designs will be considered urban planning documentation as prescribed by the Law on Planning and Construction and relevant bylaws applicable in the Republic of Serbia for “</w:t>
      </w:r>
      <w:proofErr w:type="spellStart"/>
      <w:r w:rsidRPr="00391763">
        <w:rPr>
          <w:rFonts w:cstheme="minorHAnsi"/>
          <w:i/>
          <w:iCs/>
          <w:sz w:val="21"/>
          <w:szCs w:val="21"/>
          <w:lang w:val="en-GB"/>
        </w:rPr>
        <w:t>Urbanisti</w:t>
      </w:r>
      <w:proofErr w:type="spellEnd"/>
      <w:r w:rsidRPr="00391763">
        <w:rPr>
          <w:rFonts w:cstheme="minorHAnsi"/>
          <w:i/>
          <w:iCs/>
          <w:sz w:val="21"/>
          <w:szCs w:val="21"/>
          <w:lang w:val="sr-Latn-RS"/>
        </w:rPr>
        <w:t>cki</w:t>
      </w:r>
      <w:r w:rsidRPr="00391763">
        <w:rPr>
          <w:i/>
          <w:sz w:val="21"/>
          <w:szCs w:val="21"/>
          <w:lang w:val="sr-Latn-RS"/>
        </w:rPr>
        <w:t xml:space="preserve"> projekat</w:t>
      </w:r>
      <w:r w:rsidRPr="00391763">
        <w:rPr>
          <w:rFonts w:cstheme="minorHAnsi"/>
          <w:iCs/>
          <w:sz w:val="21"/>
          <w:szCs w:val="21"/>
          <w:lang w:val="en-GB"/>
        </w:rPr>
        <w:t>”. International references must include proofs and explanations on similarity of the content of the reference with the content prescribed by the Serbian legal framework for Urban Development Designs.</w:t>
      </w:r>
    </w:p>
    <w:p w14:paraId="1877EDA9" w14:textId="77777777" w:rsidR="000A1CDC" w:rsidRPr="00574733" w:rsidRDefault="000A1CDC" w:rsidP="000A1CDC">
      <w:pPr>
        <w:widowControl w:val="0"/>
        <w:tabs>
          <w:tab w:val="left" w:pos="851"/>
        </w:tabs>
        <w:overflowPunct w:val="0"/>
        <w:adjustRightInd w:val="0"/>
        <w:spacing w:after="120" w:line="240" w:lineRule="auto"/>
        <w:ind w:left="851"/>
        <w:jc w:val="both"/>
        <w:rPr>
          <w:rFonts w:eastAsia="Times New Roman" w:cstheme="minorHAnsi"/>
          <w:iCs/>
          <w:kern w:val="28"/>
          <w:lang w:val="en-GB"/>
        </w:rPr>
      </w:pPr>
      <w:r w:rsidRPr="00D530ED">
        <w:rPr>
          <w:rFonts w:eastAsia="Times New Roman" w:cstheme="minorHAnsi"/>
          <w:i/>
          <w:kern w:val="28"/>
          <w:lang w:val="en-GB"/>
        </w:rPr>
        <w:t>(For JV/Consortium/Association, all Parties cumulatively shall meet requirement)</w:t>
      </w:r>
      <w:r w:rsidRPr="00ED55A5">
        <w:rPr>
          <w:rFonts w:eastAsia="Times New Roman" w:cstheme="minorHAnsi"/>
          <w:i/>
          <w:kern w:val="28"/>
          <w:lang w:val="en-GB"/>
        </w:rPr>
        <w:t xml:space="preserve"> </w:t>
      </w:r>
    </w:p>
    <w:p w14:paraId="4BE5220B" w14:textId="77777777" w:rsidR="000A1CDC" w:rsidRPr="008E3C0E" w:rsidRDefault="000A1CDC" w:rsidP="008E3C0E">
      <w:pPr>
        <w:pStyle w:val="Heading2NEW"/>
        <w:spacing w:before="0" w:after="120" w:afterAutospacing="0" w:line="240" w:lineRule="auto"/>
        <w:rPr>
          <w:b w:val="0"/>
          <w:i w:val="0"/>
        </w:rPr>
      </w:pPr>
      <w:r w:rsidRPr="00AC4723">
        <w:t>5.2 Key staff</w:t>
      </w:r>
    </w:p>
    <w:p w14:paraId="3057DBEF" w14:textId="77777777" w:rsidR="000A1CDC" w:rsidRPr="00ED55A5" w:rsidRDefault="000A1CDC" w:rsidP="000A1CDC">
      <w:pPr>
        <w:spacing w:after="120" w:line="240" w:lineRule="auto"/>
        <w:jc w:val="both"/>
        <w:rPr>
          <w:lang w:val="en-GB"/>
        </w:rPr>
      </w:pPr>
      <w:r w:rsidRPr="00ED55A5">
        <w:rPr>
          <w:rFonts w:ascii="Calibri" w:hAnsi="Calibri"/>
          <w:lang w:val="en-GB"/>
        </w:rPr>
        <w:t xml:space="preserve">The Bidders shall propose a team of </w:t>
      </w:r>
      <w:r>
        <w:rPr>
          <w:rFonts w:ascii="Calibri" w:hAnsi="Calibri"/>
          <w:lang w:val="en-GB"/>
        </w:rPr>
        <w:t>5</w:t>
      </w:r>
      <w:r w:rsidRPr="00ED55A5">
        <w:rPr>
          <w:rFonts w:ascii="Calibri" w:hAnsi="Calibri"/>
          <w:lang w:val="en-GB"/>
        </w:rPr>
        <w:t xml:space="preserve"> key engineers who shall be engaged, if selected, in the preparation of the technical documentation. These team members shall possess the following relevant experience and licenses:</w:t>
      </w:r>
    </w:p>
    <w:p w14:paraId="359D34CB" w14:textId="77777777" w:rsidR="000A1CDC" w:rsidRDefault="000A1CDC" w:rsidP="008E3C0E">
      <w:pPr>
        <w:pStyle w:val="ListParagraph"/>
        <w:widowControl w:val="0"/>
        <w:numPr>
          <w:ilvl w:val="0"/>
          <w:numId w:val="50"/>
        </w:numPr>
        <w:tabs>
          <w:tab w:val="left" w:pos="851"/>
        </w:tabs>
        <w:overflowPunct w:val="0"/>
        <w:adjustRightInd w:val="0"/>
        <w:spacing w:after="120" w:line="240" w:lineRule="auto"/>
        <w:ind w:hanging="2714"/>
        <w:jc w:val="both"/>
        <w:rPr>
          <w:rFonts w:eastAsia="Times New Roman" w:cstheme="minorHAnsi"/>
          <w:kern w:val="28"/>
          <w:lang w:val="en-GB"/>
        </w:rPr>
      </w:pPr>
      <w:r>
        <w:rPr>
          <w:rFonts w:eastAsia="Times New Roman" w:cstheme="minorHAnsi"/>
          <w:kern w:val="28"/>
          <w:lang w:val="en-GB"/>
        </w:rPr>
        <w:t>Team leader</w:t>
      </w:r>
    </w:p>
    <w:p w14:paraId="6AFF28D5" w14:textId="77777777" w:rsidR="000A1CDC" w:rsidRDefault="000A1CDC" w:rsidP="008E3C0E">
      <w:pPr>
        <w:pStyle w:val="ListParagraph"/>
        <w:widowControl w:val="0"/>
        <w:numPr>
          <w:ilvl w:val="0"/>
          <w:numId w:val="51"/>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With m</w:t>
      </w:r>
      <w:r w:rsidRPr="007E48B6">
        <w:rPr>
          <w:rFonts w:eastAsia="Times New Roman" w:cstheme="minorHAnsi"/>
          <w:kern w:val="28"/>
          <w:lang w:val="en-GB"/>
        </w:rPr>
        <w:t xml:space="preserve">inimum </w:t>
      </w:r>
      <w:r>
        <w:rPr>
          <w:rFonts w:eastAsia="Times New Roman" w:cstheme="minorHAnsi"/>
          <w:kern w:val="28"/>
          <w:lang w:val="en-GB"/>
        </w:rPr>
        <w:t>2</w:t>
      </w:r>
      <w:r w:rsidRPr="007E48B6">
        <w:rPr>
          <w:rFonts w:eastAsia="Times New Roman" w:cstheme="minorHAnsi"/>
          <w:kern w:val="28"/>
          <w:lang w:val="en-GB"/>
        </w:rPr>
        <w:t>0 years of experience in architecture design</w:t>
      </w:r>
      <w:r>
        <w:rPr>
          <w:rFonts w:eastAsia="Times New Roman" w:cstheme="minorHAnsi"/>
          <w:kern w:val="28"/>
          <w:lang w:val="en-GB"/>
        </w:rPr>
        <w:t>;</w:t>
      </w:r>
    </w:p>
    <w:p w14:paraId="59CE7275" w14:textId="77777777" w:rsidR="000A1CDC" w:rsidRPr="00997C7F" w:rsidRDefault="000A1CDC" w:rsidP="008E3C0E">
      <w:pPr>
        <w:pStyle w:val="ListParagraph"/>
        <w:widowControl w:val="0"/>
        <w:numPr>
          <w:ilvl w:val="0"/>
          <w:numId w:val="51"/>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 xml:space="preserve">Has successfully completed the designs, as team leader, for at least one facility </w:t>
      </w:r>
      <w:r w:rsidRPr="00ED55A5">
        <w:rPr>
          <w:rFonts w:eastAsia="Times New Roman" w:cstheme="minorHAnsi"/>
          <w:kern w:val="28"/>
          <w:lang w:val="en-GB"/>
        </w:rPr>
        <w:t>of similar nature and complexity as those specified</w:t>
      </w:r>
      <w:r>
        <w:rPr>
          <w:rFonts w:eastAsia="Times New Roman" w:cstheme="minorHAnsi"/>
          <w:kern w:val="28"/>
          <w:lang w:val="en-GB"/>
        </w:rPr>
        <w:t xml:space="preserve"> </w:t>
      </w:r>
      <w:r w:rsidRPr="00ED55A5">
        <w:rPr>
          <w:rFonts w:eastAsia="Times New Roman" w:cstheme="minorHAnsi"/>
          <w:kern w:val="28"/>
          <w:lang w:val="en-GB"/>
        </w:rPr>
        <w:t xml:space="preserve">under </w:t>
      </w:r>
      <w:r>
        <w:rPr>
          <w:rFonts w:eastAsia="Times New Roman" w:cstheme="minorHAnsi"/>
          <w:kern w:val="28"/>
          <w:lang w:val="en-GB"/>
        </w:rPr>
        <w:t>similar assignment requirements from the category 5 a. above.</w:t>
      </w:r>
    </w:p>
    <w:p w14:paraId="6009CEBD" w14:textId="77777777" w:rsidR="000A1CDC" w:rsidRDefault="000A1CDC" w:rsidP="008E3C0E">
      <w:pPr>
        <w:pStyle w:val="ListParagraph"/>
        <w:widowControl w:val="0"/>
        <w:numPr>
          <w:ilvl w:val="0"/>
          <w:numId w:val="50"/>
        </w:numPr>
        <w:tabs>
          <w:tab w:val="left" w:pos="851"/>
        </w:tabs>
        <w:overflowPunct w:val="0"/>
        <w:adjustRightInd w:val="0"/>
        <w:spacing w:after="120" w:line="240" w:lineRule="auto"/>
        <w:ind w:left="851" w:hanging="425"/>
        <w:jc w:val="both"/>
        <w:rPr>
          <w:rFonts w:eastAsia="Times New Roman" w:cstheme="minorHAnsi"/>
          <w:kern w:val="28"/>
          <w:lang w:val="en-GB"/>
        </w:rPr>
      </w:pPr>
      <w:r w:rsidRPr="00ED55A5">
        <w:rPr>
          <w:rFonts w:eastAsia="Times New Roman" w:cstheme="minorHAnsi"/>
          <w:kern w:val="28"/>
          <w:lang w:val="en-GB"/>
        </w:rPr>
        <w:t xml:space="preserve">Architect </w:t>
      </w:r>
    </w:p>
    <w:p w14:paraId="734D1980" w14:textId="77777777" w:rsidR="000A1CDC" w:rsidRDefault="000A1CDC" w:rsidP="008E3C0E">
      <w:pPr>
        <w:pStyle w:val="ListParagraph"/>
        <w:widowControl w:val="0"/>
        <w:numPr>
          <w:ilvl w:val="0"/>
          <w:numId w:val="52"/>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With m</w:t>
      </w:r>
      <w:r w:rsidRPr="00ED55A5">
        <w:rPr>
          <w:rFonts w:eastAsia="Times New Roman" w:cstheme="minorHAnsi"/>
          <w:kern w:val="28"/>
          <w:lang w:val="en-GB"/>
        </w:rPr>
        <w:t>inimum 1</w:t>
      </w:r>
      <w:r>
        <w:rPr>
          <w:rFonts w:eastAsia="Times New Roman" w:cstheme="minorHAnsi"/>
          <w:kern w:val="28"/>
          <w:lang w:val="en-GB"/>
        </w:rPr>
        <w:t>5</w:t>
      </w:r>
      <w:r w:rsidRPr="00ED55A5">
        <w:rPr>
          <w:rFonts w:eastAsia="Times New Roman" w:cstheme="minorHAnsi"/>
          <w:kern w:val="28"/>
          <w:lang w:val="en-GB"/>
        </w:rPr>
        <w:t xml:space="preserve"> years of experience in architecture design</w:t>
      </w:r>
      <w:r>
        <w:rPr>
          <w:rFonts w:eastAsia="Times New Roman" w:cstheme="minorHAnsi"/>
          <w:kern w:val="28"/>
          <w:lang w:val="en-GB"/>
        </w:rPr>
        <w:t>;</w:t>
      </w:r>
    </w:p>
    <w:p w14:paraId="6FD83277" w14:textId="77777777" w:rsidR="000A1CDC" w:rsidRDefault="000A1CDC" w:rsidP="008E3C0E">
      <w:pPr>
        <w:pStyle w:val="ListParagraph"/>
        <w:widowControl w:val="0"/>
        <w:numPr>
          <w:ilvl w:val="0"/>
          <w:numId w:val="52"/>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H</w:t>
      </w:r>
      <w:r w:rsidRPr="00ED55A5">
        <w:rPr>
          <w:rFonts w:eastAsia="Times New Roman" w:cstheme="minorHAnsi"/>
          <w:kern w:val="28"/>
          <w:lang w:val="en-GB"/>
        </w:rPr>
        <w:t>old</w:t>
      </w:r>
      <w:r>
        <w:rPr>
          <w:rFonts w:eastAsia="Times New Roman" w:cstheme="minorHAnsi"/>
          <w:kern w:val="28"/>
          <w:lang w:val="en-GB"/>
        </w:rPr>
        <w:t>er of</w:t>
      </w:r>
      <w:r w:rsidRPr="00ED55A5">
        <w:rPr>
          <w:rFonts w:eastAsia="Times New Roman" w:cstheme="minorHAnsi"/>
          <w:kern w:val="28"/>
          <w:lang w:val="en-GB"/>
        </w:rPr>
        <w:t xml:space="preserve"> relevant license 300, 301 or 302 </w:t>
      </w:r>
      <w:r>
        <w:rPr>
          <w:rFonts w:eastAsia="Times New Roman" w:cstheme="minorHAnsi"/>
          <w:kern w:val="28"/>
          <w:lang w:val="en-GB"/>
        </w:rPr>
        <w:t>issued by the Serbian Chamber of Engineers;</w:t>
      </w:r>
    </w:p>
    <w:p w14:paraId="5414FFE2" w14:textId="77777777" w:rsidR="000A1CDC" w:rsidRPr="00ED55A5" w:rsidRDefault="000A1CDC" w:rsidP="008E3C0E">
      <w:pPr>
        <w:pStyle w:val="ListParagraph"/>
        <w:widowControl w:val="0"/>
        <w:numPr>
          <w:ilvl w:val="0"/>
          <w:numId w:val="52"/>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H</w:t>
      </w:r>
      <w:r w:rsidRPr="00ED55A5">
        <w:rPr>
          <w:rFonts w:eastAsia="Times New Roman" w:cstheme="minorHAnsi"/>
          <w:kern w:val="28"/>
          <w:lang w:val="en-GB"/>
        </w:rPr>
        <w:t>a</w:t>
      </w:r>
      <w:r>
        <w:rPr>
          <w:rFonts w:eastAsia="Times New Roman" w:cstheme="minorHAnsi"/>
          <w:kern w:val="28"/>
          <w:lang w:val="en-GB"/>
        </w:rPr>
        <w:t>s</w:t>
      </w:r>
      <w:r w:rsidRPr="00ED55A5">
        <w:rPr>
          <w:rFonts w:eastAsia="Times New Roman" w:cstheme="minorHAnsi"/>
          <w:kern w:val="28"/>
          <w:lang w:val="en-GB"/>
        </w:rPr>
        <w:t xml:space="preserve"> </w:t>
      </w:r>
      <w:r>
        <w:rPr>
          <w:rFonts w:eastAsia="Times New Roman" w:cstheme="minorHAnsi"/>
          <w:kern w:val="28"/>
          <w:lang w:val="en-GB"/>
        </w:rPr>
        <w:t xml:space="preserve">successfully completed </w:t>
      </w:r>
      <w:r w:rsidRPr="00ED55A5">
        <w:rPr>
          <w:rFonts w:eastAsia="Times New Roman" w:cstheme="minorHAnsi"/>
          <w:kern w:val="28"/>
          <w:lang w:val="en-GB"/>
        </w:rPr>
        <w:t>design</w:t>
      </w:r>
      <w:r>
        <w:rPr>
          <w:rFonts w:eastAsia="Times New Roman" w:cstheme="minorHAnsi"/>
          <w:kern w:val="28"/>
          <w:lang w:val="en-GB"/>
        </w:rPr>
        <w:t xml:space="preserve">s, as the lead architect, for </w:t>
      </w:r>
      <w:r w:rsidRPr="00ED55A5">
        <w:rPr>
          <w:rFonts w:eastAsia="Times New Roman" w:cstheme="minorHAnsi"/>
          <w:kern w:val="28"/>
          <w:lang w:val="en-GB"/>
        </w:rPr>
        <w:t xml:space="preserve">at least </w:t>
      </w:r>
      <w:r>
        <w:rPr>
          <w:rFonts w:eastAsia="Times New Roman" w:cstheme="minorHAnsi"/>
          <w:kern w:val="28"/>
          <w:lang w:val="en-GB"/>
        </w:rPr>
        <w:t>one</w:t>
      </w:r>
      <w:r w:rsidRPr="00ED55A5">
        <w:rPr>
          <w:rFonts w:eastAsia="Times New Roman" w:cstheme="minorHAnsi"/>
          <w:kern w:val="28"/>
          <w:lang w:val="en-GB"/>
        </w:rPr>
        <w:t xml:space="preserve"> facilit</w:t>
      </w:r>
      <w:r>
        <w:rPr>
          <w:rFonts w:eastAsia="Times New Roman" w:cstheme="minorHAnsi"/>
          <w:kern w:val="28"/>
          <w:lang w:val="en-GB"/>
        </w:rPr>
        <w:t>y</w:t>
      </w:r>
      <w:r w:rsidRPr="00ED55A5">
        <w:rPr>
          <w:rFonts w:eastAsia="Times New Roman" w:cstheme="minorHAnsi"/>
          <w:kern w:val="28"/>
          <w:lang w:val="en-GB"/>
        </w:rPr>
        <w:t xml:space="preserve"> of similar nature and complexity as those specified</w:t>
      </w:r>
      <w:r>
        <w:rPr>
          <w:rFonts w:eastAsia="Times New Roman" w:cstheme="minorHAnsi"/>
          <w:kern w:val="28"/>
          <w:lang w:val="en-GB"/>
        </w:rPr>
        <w:t xml:space="preserve"> above </w:t>
      </w:r>
      <w:r w:rsidRPr="00ED55A5">
        <w:rPr>
          <w:rFonts w:eastAsia="Times New Roman" w:cstheme="minorHAnsi"/>
          <w:kern w:val="28"/>
          <w:lang w:val="en-GB"/>
        </w:rPr>
        <w:t xml:space="preserve">under </w:t>
      </w:r>
      <w:r>
        <w:rPr>
          <w:rFonts w:eastAsia="Times New Roman" w:cstheme="minorHAnsi"/>
          <w:kern w:val="28"/>
          <w:lang w:val="en-GB"/>
        </w:rPr>
        <w:t>similar assignment requirements, regardless of the category.</w:t>
      </w:r>
    </w:p>
    <w:p w14:paraId="44A9564C" w14:textId="77777777" w:rsidR="000A1CDC" w:rsidRDefault="000A1CDC" w:rsidP="008E3C0E">
      <w:pPr>
        <w:pStyle w:val="ListParagraph"/>
        <w:widowControl w:val="0"/>
        <w:numPr>
          <w:ilvl w:val="0"/>
          <w:numId w:val="50"/>
        </w:numPr>
        <w:tabs>
          <w:tab w:val="left" w:pos="851"/>
        </w:tabs>
        <w:overflowPunct w:val="0"/>
        <w:adjustRightInd w:val="0"/>
        <w:spacing w:after="120" w:line="240" w:lineRule="auto"/>
        <w:ind w:left="851" w:hanging="425"/>
        <w:jc w:val="both"/>
        <w:rPr>
          <w:rFonts w:eastAsia="Times New Roman" w:cstheme="minorHAnsi"/>
          <w:kern w:val="28"/>
          <w:lang w:val="en-GB"/>
        </w:rPr>
      </w:pPr>
      <w:r w:rsidRPr="00ED55A5">
        <w:rPr>
          <w:rFonts w:eastAsia="Times New Roman" w:cstheme="minorHAnsi"/>
          <w:kern w:val="28"/>
          <w:lang w:val="en-GB"/>
        </w:rPr>
        <w:t>Civil engineer</w:t>
      </w:r>
    </w:p>
    <w:p w14:paraId="2F60693E" w14:textId="77777777" w:rsidR="000A1CDC" w:rsidRDefault="000A1CDC" w:rsidP="008E3C0E">
      <w:pPr>
        <w:pStyle w:val="ListParagraph"/>
        <w:widowControl w:val="0"/>
        <w:numPr>
          <w:ilvl w:val="0"/>
          <w:numId w:val="53"/>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With m</w:t>
      </w:r>
      <w:r w:rsidRPr="00ED55A5">
        <w:rPr>
          <w:rFonts w:eastAsia="Times New Roman" w:cstheme="minorHAnsi"/>
          <w:kern w:val="28"/>
          <w:lang w:val="en-GB"/>
        </w:rPr>
        <w:t>inimum 1</w:t>
      </w:r>
      <w:r>
        <w:rPr>
          <w:rFonts w:eastAsia="Times New Roman" w:cstheme="minorHAnsi"/>
          <w:kern w:val="28"/>
          <w:lang w:val="en-GB"/>
        </w:rPr>
        <w:t>5</w:t>
      </w:r>
      <w:r w:rsidRPr="00ED55A5">
        <w:rPr>
          <w:rFonts w:eastAsia="Times New Roman" w:cstheme="minorHAnsi"/>
          <w:kern w:val="28"/>
          <w:lang w:val="en-GB"/>
        </w:rPr>
        <w:t xml:space="preserve"> years of experience in </w:t>
      </w:r>
      <w:r>
        <w:rPr>
          <w:rFonts w:eastAsia="Times New Roman" w:cstheme="minorHAnsi"/>
          <w:kern w:val="28"/>
          <w:lang w:val="en-GB"/>
        </w:rPr>
        <w:t>civil</w:t>
      </w:r>
      <w:r w:rsidRPr="00ED55A5">
        <w:rPr>
          <w:rFonts w:eastAsia="Times New Roman" w:cstheme="minorHAnsi"/>
          <w:kern w:val="28"/>
          <w:lang w:val="en-GB"/>
        </w:rPr>
        <w:t xml:space="preserve"> design</w:t>
      </w:r>
      <w:r>
        <w:rPr>
          <w:rFonts w:eastAsia="Times New Roman" w:cstheme="minorHAnsi"/>
          <w:kern w:val="28"/>
          <w:lang w:val="en-GB"/>
        </w:rPr>
        <w:t>;</w:t>
      </w:r>
    </w:p>
    <w:p w14:paraId="20B23BE1" w14:textId="77777777" w:rsidR="000A1CDC" w:rsidRDefault="000A1CDC" w:rsidP="008E3C0E">
      <w:pPr>
        <w:pStyle w:val="ListParagraph"/>
        <w:widowControl w:val="0"/>
        <w:numPr>
          <w:ilvl w:val="0"/>
          <w:numId w:val="53"/>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H</w:t>
      </w:r>
      <w:r w:rsidRPr="00ED55A5">
        <w:rPr>
          <w:rFonts w:eastAsia="Times New Roman" w:cstheme="minorHAnsi"/>
          <w:kern w:val="28"/>
          <w:lang w:val="en-GB"/>
        </w:rPr>
        <w:t>old</w:t>
      </w:r>
      <w:r>
        <w:rPr>
          <w:rFonts w:eastAsia="Times New Roman" w:cstheme="minorHAnsi"/>
          <w:kern w:val="28"/>
          <w:lang w:val="en-GB"/>
        </w:rPr>
        <w:t>er of</w:t>
      </w:r>
      <w:r w:rsidRPr="00ED55A5">
        <w:rPr>
          <w:rFonts w:eastAsia="Times New Roman" w:cstheme="minorHAnsi"/>
          <w:kern w:val="28"/>
          <w:lang w:val="en-GB"/>
        </w:rPr>
        <w:t xml:space="preserve"> relevant license </w:t>
      </w:r>
      <w:r>
        <w:rPr>
          <w:rFonts w:eastAsia="Times New Roman" w:cstheme="minorHAnsi"/>
          <w:kern w:val="28"/>
          <w:lang w:val="en-GB"/>
        </w:rPr>
        <w:t>310</w:t>
      </w:r>
      <w:r w:rsidRPr="00ED55A5">
        <w:rPr>
          <w:rFonts w:eastAsia="Times New Roman" w:cstheme="minorHAnsi"/>
          <w:kern w:val="28"/>
          <w:lang w:val="en-GB"/>
        </w:rPr>
        <w:t xml:space="preserve"> or 302 </w:t>
      </w:r>
      <w:r>
        <w:rPr>
          <w:rFonts w:eastAsia="Times New Roman" w:cstheme="minorHAnsi"/>
          <w:kern w:val="28"/>
          <w:lang w:val="en-GB"/>
        </w:rPr>
        <w:t>issued by the Serbian Chamber of Engineers;</w:t>
      </w:r>
    </w:p>
    <w:p w14:paraId="70AFDDBC" w14:textId="77777777" w:rsidR="000A1CDC" w:rsidRPr="006E08C8" w:rsidRDefault="000A1CDC" w:rsidP="008E3C0E">
      <w:pPr>
        <w:pStyle w:val="ListParagraph"/>
        <w:widowControl w:val="0"/>
        <w:numPr>
          <w:ilvl w:val="0"/>
          <w:numId w:val="53"/>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H</w:t>
      </w:r>
      <w:r w:rsidRPr="00ED55A5">
        <w:rPr>
          <w:rFonts w:eastAsia="Times New Roman" w:cstheme="minorHAnsi"/>
          <w:kern w:val="28"/>
          <w:lang w:val="en-GB"/>
        </w:rPr>
        <w:t>a</w:t>
      </w:r>
      <w:r>
        <w:rPr>
          <w:rFonts w:eastAsia="Times New Roman" w:cstheme="minorHAnsi"/>
          <w:kern w:val="28"/>
          <w:lang w:val="en-GB"/>
        </w:rPr>
        <w:t>s</w:t>
      </w:r>
      <w:r w:rsidRPr="00ED55A5">
        <w:rPr>
          <w:rFonts w:eastAsia="Times New Roman" w:cstheme="minorHAnsi"/>
          <w:kern w:val="28"/>
          <w:lang w:val="en-GB"/>
        </w:rPr>
        <w:t xml:space="preserve"> </w:t>
      </w:r>
      <w:r>
        <w:rPr>
          <w:rFonts w:eastAsia="Times New Roman" w:cstheme="minorHAnsi"/>
          <w:kern w:val="28"/>
          <w:lang w:val="en-GB"/>
        </w:rPr>
        <w:t xml:space="preserve">successfully completed </w:t>
      </w:r>
      <w:r w:rsidRPr="00ED55A5">
        <w:rPr>
          <w:rFonts w:eastAsia="Times New Roman" w:cstheme="minorHAnsi"/>
          <w:kern w:val="28"/>
          <w:lang w:val="en-GB"/>
        </w:rPr>
        <w:t>design</w:t>
      </w:r>
      <w:r>
        <w:rPr>
          <w:rFonts w:eastAsia="Times New Roman" w:cstheme="minorHAnsi"/>
          <w:kern w:val="28"/>
          <w:lang w:val="en-GB"/>
        </w:rPr>
        <w:t xml:space="preserve">s, as the lead civil engineer, for </w:t>
      </w:r>
      <w:r w:rsidRPr="00ED55A5">
        <w:rPr>
          <w:rFonts w:eastAsia="Times New Roman" w:cstheme="minorHAnsi"/>
          <w:kern w:val="28"/>
          <w:lang w:val="en-GB"/>
        </w:rPr>
        <w:t xml:space="preserve">at least </w:t>
      </w:r>
      <w:r>
        <w:rPr>
          <w:rFonts w:eastAsia="Times New Roman" w:cstheme="minorHAnsi"/>
          <w:kern w:val="28"/>
          <w:lang w:val="en-GB"/>
        </w:rPr>
        <w:t>one</w:t>
      </w:r>
      <w:r w:rsidRPr="00ED55A5">
        <w:rPr>
          <w:rFonts w:eastAsia="Times New Roman" w:cstheme="minorHAnsi"/>
          <w:kern w:val="28"/>
          <w:lang w:val="en-GB"/>
        </w:rPr>
        <w:t xml:space="preserve"> facilit</w:t>
      </w:r>
      <w:r>
        <w:rPr>
          <w:rFonts w:eastAsia="Times New Roman" w:cstheme="minorHAnsi"/>
          <w:kern w:val="28"/>
          <w:lang w:val="en-GB"/>
        </w:rPr>
        <w:t>y</w:t>
      </w:r>
      <w:r w:rsidRPr="00ED55A5">
        <w:rPr>
          <w:rFonts w:eastAsia="Times New Roman" w:cstheme="minorHAnsi"/>
          <w:kern w:val="28"/>
          <w:lang w:val="en-GB"/>
        </w:rPr>
        <w:t xml:space="preserve"> of similar nature and complexity as those specified</w:t>
      </w:r>
      <w:r>
        <w:rPr>
          <w:rFonts w:eastAsia="Times New Roman" w:cstheme="minorHAnsi"/>
          <w:kern w:val="28"/>
          <w:lang w:val="en-GB"/>
        </w:rPr>
        <w:t xml:space="preserve"> above </w:t>
      </w:r>
      <w:r w:rsidRPr="00ED55A5">
        <w:rPr>
          <w:rFonts w:eastAsia="Times New Roman" w:cstheme="minorHAnsi"/>
          <w:kern w:val="28"/>
          <w:lang w:val="en-GB"/>
        </w:rPr>
        <w:t xml:space="preserve">under </w:t>
      </w:r>
      <w:r>
        <w:rPr>
          <w:rFonts w:eastAsia="Times New Roman" w:cstheme="minorHAnsi"/>
          <w:kern w:val="28"/>
          <w:lang w:val="en-GB"/>
        </w:rPr>
        <w:t>similar assignment requirements, regardless of the category.</w:t>
      </w:r>
    </w:p>
    <w:p w14:paraId="25DA5B93" w14:textId="77777777" w:rsidR="000A1CDC" w:rsidRDefault="000A1CDC" w:rsidP="008E3C0E">
      <w:pPr>
        <w:pStyle w:val="ListParagraph"/>
        <w:widowControl w:val="0"/>
        <w:numPr>
          <w:ilvl w:val="0"/>
          <w:numId w:val="50"/>
        </w:numPr>
        <w:tabs>
          <w:tab w:val="left" w:pos="851"/>
        </w:tabs>
        <w:overflowPunct w:val="0"/>
        <w:adjustRightInd w:val="0"/>
        <w:spacing w:after="120" w:line="240" w:lineRule="auto"/>
        <w:ind w:left="851" w:hanging="425"/>
        <w:jc w:val="both"/>
        <w:rPr>
          <w:rFonts w:eastAsia="Times New Roman" w:cstheme="minorHAnsi"/>
          <w:kern w:val="28"/>
          <w:lang w:val="en-GB"/>
        </w:rPr>
      </w:pPr>
      <w:r w:rsidRPr="00ED55A5">
        <w:rPr>
          <w:rFonts w:eastAsia="Times New Roman" w:cstheme="minorHAnsi"/>
          <w:kern w:val="28"/>
          <w:lang w:val="en-GB"/>
        </w:rPr>
        <w:t xml:space="preserve">Electrical engineer </w:t>
      </w:r>
    </w:p>
    <w:p w14:paraId="44F7EDFE" w14:textId="77777777" w:rsidR="000A1CDC" w:rsidRDefault="000A1CDC" w:rsidP="008E3C0E">
      <w:pPr>
        <w:pStyle w:val="ListParagraph"/>
        <w:widowControl w:val="0"/>
        <w:numPr>
          <w:ilvl w:val="0"/>
          <w:numId w:val="54"/>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With m</w:t>
      </w:r>
      <w:r w:rsidRPr="00ED55A5">
        <w:rPr>
          <w:rFonts w:eastAsia="Times New Roman" w:cstheme="minorHAnsi"/>
          <w:kern w:val="28"/>
          <w:lang w:val="en-GB"/>
        </w:rPr>
        <w:t>inimum 1</w:t>
      </w:r>
      <w:r>
        <w:rPr>
          <w:rFonts w:eastAsia="Times New Roman" w:cstheme="minorHAnsi"/>
          <w:kern w:val="28"/>
          <w:lang w:val="en-GB"/>
        </w:rPr>
        <w:t xml:space="preserve">5 </w:t>
      </w:r>
      <w:r w:rsidRPr="00ED55A5">
        <w:rPr>
          <w:rFonts w:eastAsia="Times New Roman" w:cstheme="minorHAnsi"/>
          <w:kern w:val="28"/>
          <w:lang w:val="en-GB"/>
        </w:rPr>
        <w:t xml:space="preserve">years of experience in </w:t>
      </w:r>
      <w:r>
        <w:rPr>
          <w:rFonts w:eastAsia="Times New Roman" w:cstheme="minorHAnsi"/>
          <w:kern w:val="28"/>
          <w:lang w:val="en-GB"/>
        </w:rPr>
        <w:t>electrical</w:t>
      </w:r>
      <w:r w:rsidRPr="00ED55A5">
        <w:rPr>
          <w:rFonts w:eastAsia="Times New Roman" w:cstheme="minorHAnsi"/>
          <w:kern w:val="28"/>
          <w:lang w:val="en-GB"/>
        </w:rPr>
        <w:t xml:space="preserve"> design</w:t>
      </w:r>
      <w:r>
        <w:rPr>
          <w:rFonts w:eastAsia="Times New Roman" w:cstheme="minorHAnsi"/>
          <w:kern w:val="28"/>
          <w:lang w:val="en-GB"/>
        </w:rPr>
        <w:t>;</w:t>
      </w:r>
    </w:p>
    <w:p w14:paraId="76721012" w14:textId="77777777" w:rsidR="000A1CDC" w:rsidRDefault="000A1CDC" w:rsidP="008E3C0E">
      <w:pPr>
        <w:pStyle w:val="ListParagraph"/>
        <w:widowControl w:val="0"/>
        <w:numPr>
          <w:ilvl w:val="0"/>
          <w:numId w:val="54"/>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H</w:t>
      </w:r>
      <w:r w:rsidRPr="00ED55A5">
        <w:rPr>
          <w:rFonts w:eastAsia="Times New Roman" w:cstheme="minorHAnsi"/>
          <w:kern w:val="28"/>
          <w:lang w:val="en-GB"/>
        </w:rPr>
        <w:t>old</w:t>
      </w:r>
      <w:r>
        <w:rPr>
          <w:rFonts w:eastAsia="Times New Roman" w:cstheme="minorHAnsi"/>
          <w:kern w:val="28"/>
          <w:lang w:val="en-GB"/>
        </w:rPr>
        <w:t>er of</w:t>
      </w:r>
      <w:r w:rsidRPr="00ED55A5">
        <w:rPr>
          <w:rFonts w:eastAsia="Times New Roman" w:cstheme="minorHAnsi"/>
          <w:kern w:val="28"/>
          <w:lang w:val="en-GB"/>
        </w:rPr>
        <w:t xml:space="preserve"> relevant license </w:t>
      </w:r>
      <w:r>
        <w:rPr>
          <w:rFonts w:eastAsia="Times New Roman" w:cstheme="minorHAnsi"/>
          <w:kern w:val="28"/>
          <w:lang w:val="en-GB"/>
        </w:rPr>
        <w:t>350</w:t>
      </w:r>
      <w:r w:rsidRPr="00ED55A5">
        <w:rPr>
          <w:rFonts w:eastAsia="Times New Roman" w:cstheme="minorHAnsi"/>
          <w:kern w:val="28"/>
          <w:lang w:val="en-GB"/>
        </w:rPr>
        <w:t xml:space="preserve"> </w:t>
      </w:r>
      <w:r>
        <w:rPr>
          <w:rFonts w:eastAsia="Times New Roman" w:cstheme="minorHAnsi"/>
          <w:kern w:val="28"/>
          <w:lang w:val="en-GB"/>
        </w:rPr>
        <w:t>issued by the Serbian Chamber of Engineers;</w:t>
      </w:r>
    </w:p>
    <w:p w14:paraId="10DF8AD6" w14:textId="77777777" w:rsidR="000A1CDC" w:rsidRPr="002404A8" w:rsidRDefault="000A1CDC" w:rsidP="008E3C0E">
      <w:pPr>
        <w:pStyle w:val="ListParagraph"/>
        <w:widowControl w:val="0"/>
        <w:numPr>
          <w:ilvl w:val="0"/>
          <w:numId w:val="54"/>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H</w:t>
      </w:r>
      <w:r w:rsidRPr="00ED55A5">
        <w:rPr>
          <w:rFonts w:eastAsia="Times New Roman" w:cstheme="minorHAnsi"/>
          <w:kern w:val="28"/>
          <w:lang w:val="en-GB"/>
        </w:rPr>
        <w:t>a</w:t>
      </w:r>
      <w:r>
        <w:rPr>
          <w:rFonts w:eastAsia="Times New Roman" w:cstheme="minorHAnsi"/>
          <w:kern w:val="28"/>
          <w:lang w:val="en-GB"/>
        </w:rPr>
        <w:t>s</w:t>
      </w:r>
      <w:r w:rsidRPr="00ED55A5">
        <w:rPr>
          <w:rFonts w:eastAsia="Times New Roman" w:cstheme="minorHAnsi"/>
          <w:kern w:val="28"/>
          <w:lang w:val="en-GB"/>
        </w:rPr>
        <w:t xml:space="preserve"> </w:t>
      </w:r>
      <w:r>
        <w:rPr>
          <w:rFonts w:eastAsia="Times New Roman" w:cstheme="minorHAnsi"/>
          <w:kern w:val="28"/>
          <w:lang w:val="en-GB"/>
        </w:rPr>
        <w:t xml:space="preserve">successfully completed </w:t>
      </w:r>
      <w:r w:rsidRPr="00ED55A5">
        <w:rPr>
          <w:rFonts w:eastAsia="Times New Roman" w:cstheme="minorHAnsi"/>
          <w:kern w:val="28"/>
          <w:lang w:val="en-GB"/>
        </w:rPr>
        <w:t>design</w:t>
      </w:r>
      <w:r>
        <w:rPr>
          <w:rFonts w:eastAsia="Times New Roman" w:cstheme="minorHAnsi"/>
          <w:kern w:val="28"/>
          <w:lang w:val="en-GB"/>
        </w:rPr>
        <w:t xml:space="preserve">s, as the lead electrical engineer, for </w:t>
      </w:r>
      <w:r w:rsidRPr="00ED55A5">
        <w:rPr>
          <w:rFonts w:eastAsia="Times New Roman" w:cstheme="minorHAnsi"/>
          <w:kern w:val="28"/>
          <w:lang w:val="en-GB"/>
        </w:rPr>
        <w:t xml:space="preserve">at least </w:t>
      </w:r>
      <w:r>
        <w:rPr>
          <w:rFonts w:eastAsia="Times New Roman" w:cstheme="minorHAnsi"/>
          <w:kern w:val="28"/>
          <w:lang w:val="en-GB"/>
        </w:rPr>
        <w:t>one</w:t>
      </w:r>
      <w:r w:rsidRPr="00ED55A5">
        <w:rPr>
          <w:rFonts w:eastAsia="Times New Roman" w:cstheme="minorHAnsi"/>
          <w:kern w:val="28"/>
          <w:lang w:val="en-GB"/>
        </w:rPr>
        <w:t xml:space="preserve"> facilit</w:t>
      </w:r>
      <w:r>
        <w:rPr>
          <w:rFonts w:eastAsia="Times New Roman" w:cstheme="minorHAnsi"/>
          <w:kern w:val="28"/>
          <w:lang w:val="en-GB"/>
        </w:rPr>
        <w:t>y</w:t>
      </w:r>
      <w:r w:rsidRPr="00ED55A5">
        <w:rPr>
          <w:rFonts w:eastAsia="Times New Roman" w:cstheme="minorHAnsi"/>
          <w:kern w:val="28"/>
          <w:lang w:val="en-GB"/>
        </w:rPr>
        <w:t xml:space="preserve"> of similar nature and complexity as those specified</w:t>
      </w:r>
      <w:r>
        <w:rPr>
          <w:rFonts w:eastAsia="Times New Roman" w:cstheme="minorHAnsi"/>
          <w:kern w:val="28"/>
          <w:lang w:val="en-GB"/>
        </w:rPr>
        <w:t xml:space="preserve"> above </w:t>
      </w:r>
      <w:r w:rsidRPr="00ED55A5">
        <w:rPr>
          <w:rFonts w:eastAsia="Times New Roman" w:cstheme="minorHAnsi"/>
          <w:kern w:val="28"/>
          <w:lang w:val="en-GB"/>
        </w:rPr>
        <w:t xml:space="preserve">under </w:t>
      </w:r>
      <w:r>
        <w:rPr>
          <w:rFonts w:eastAsia="Times New Roman" w:cstheme="minorHAnsi"/>
          <w:kern w:val="28"/>
          <w:lang w:val="en-GB"/>
        </w:rPr>
        <w:t>similar assignment requirements, regardless of the category.</w:t>
      </w:r>
    </w:p>
    <w:p w14:paraId="6ADDF6CD" w14:textId="77777777" w:rsidR="000A1CDC" w:rsidRPr="009A59F7" w:rsidRDefault="000A1CDC" w:rsidP="008E3C0E">
      <w:pPr>
        <w:pStyle w:val="ListParagraph"/>
        <w:widowControl w:val="0"/>
        <w:numPr>
          <w:ilvl w:val="0"/>
          <w:numId w:val="50"/>
        </w:numPr>
        <w:tabs>
          <w:tab w:val="left" w:pos="851"/>
        </w:tabs>
        <w:overflowPunct w:val="0"/>
        <w:adjustRightInd w:val="0"/>
        <w:spacing w:after="120" w:line="240" w:lineRule="auto"/>
        <w:ind w:left="851" w:hanging="425"/>
        <w:jc w:val="both"/>
        <w:rPr>
          <w:lang w:val="en-GB"/>
        </w:rPr>
      </w:pPr>
      <w:r w:rsidRPr="00ED55A5">
        <w:rPr>
          <w:rFonts w:eastAsia="Times New Roman" w:cstheme="minorHAnsi"/>
          <w:kern w:val="28"/>
          <w:lang w:val="en-GB"/>
        </w:rPr>
        <w:t xml:space="preserve">Mechanical engineer </w:t>
      </w:r>
    </w:p>
    <w:p w14:paraId="6052061D" w14:textId="77777777" w:rsidR="000A1CDC" w:rsidRDefault="000A1CDC" w:rsidP="000A1CDC">
      <w:pPr>
        <w:pStyle w:val="ListParagraph"/>
        <w:widowControl w:val="0"/>
        <w:numPr>
          <w:ilvl w:val="0"/>
          <w:numId w:val="49"/>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With m</w:t>
      </w:r>
      <w:r w:rsidRPr="00ED55A5">
        <w:rPr>
          <w:rFonts w:eastAsia="Times New Roman" w:cstheme="minorHAnsi"/>
          <w:kern w:val="28"/>
          <w:lang w:val="en-GB"/>
        </w:rPr>
        <w:t xml:space="preserve">inimum </w:t>
      </w:r>
      <w:r>
        <w:rPr>
          <w:rFonts w:eastAsia="Times New Roman" w:cstheme="minorHAnsi"/>
          <w:kern w:val="28"/>
          <w:lang w:val="en-GB"/>
        </w:rPr>
        <w:t>15</w:t>
      </w:r>
      <w:r w:rsidRPr="00ED55A5">
        <w:rPr>
          <w:rFonts w:eastAsia="Times New Roman" w:cstheme="minorHAnsi"/>
          <w:kern w:val="28"/>
          <w:lang w:val="en-GB"/>
        </w:rPr>
        <w:t xml:space="preserve"> years of experience in </w:t>
      </w:r>
      <w:r>
        <w:rPr>
          <w:rFonts w:eastAsia="Times New Roman" w:cstheme="minorHAnsi"/>
          <w:kern w:val="28"/>
          <w:lang w:val="en-GB"/>
        </w:rPr>
        <w:t>mechanical</w:t>
      </w:r>
      <w:r w:rsidRPr="00ED55A5">
        <w:rPr>
          <w:rFonts w:eastAsia="Times New Roman" w:cstheme="minorHAnsi"/>
          <w:kern w:val="28"/>
          <w:lang w:val="en-GB"/>
        </w:rPr>
        <w:t xml:space="preserve"> design</w:t>
      </w:r>
      <w:r>
        <w:rPr>
          <w:rFonts w:eastAsia="Times New Roman" w:cstheme="minorHAnsi"/>
          <w:kern w:val="28"/>
          <w:lang w:val="en-GB"/>
        </w:rPr>
        <w:t>;</w:t>
      </w:r>
    </w:p>
    <w:p w14:paraId="45C17940" w14:textId="77777777" w:rsidR="000A1CDC" w:rsidRDefault="000A1CDC" w:rsidP="000A1CDC">
      <w:pPr>
        <w:pStyle w:val="ListParagraph"/>
        <w:widowControl w:val="0"/>
        <w:numPr>
          <w:ilvl w:val="0"/>
          <w:numId w:val="49"/>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H</w:t>
      </w:r>
      <w:r w:rsidRPr="00ED55A5">
        <w:rPr>
          <w:rFonts w:eastAsia="Times New Roman" w:cstheme="minorHAnsi"/>
          <w:kern w:val="28"/>
          <w:lang w:val="en-GB"/>
        </w:rPr>
        <w:t>old</w:t>
      </w:r>
      <w:r>
        <w:rPr>
          <w:rFonts w:eastAsia="Times New Roman" w:cstheme="minorHAnsi"/>
          <w:kern w:val="28"/>
          <w:lang w:val="en-GB"/>
        </w:rPr>
        <w:t>er of</w:t>
      </w:r>
      <w:r w:rsidRPr="00ED55A5">
        <w:rPr>
          <w:rFonts w:eastAsia="Times New Roman" w:cstheme="minorHAnsi"/>
          <w:kern w:val="28"/>
          <w:lang w:val="en-GB"/>
        </w:rPr>
        <w:t xml:space="preserve"> relevant license </w:t>
      </w:r>
      <w:r>
        <w:rPr>
          <w:rFonts w:eastAsia="Times New Roman" w:cstheme="minorHAnsi"/>
          <w:kern w:val="28"/>
          <w:lang w:val="en-GB"/>
        </w:rPr>
        <w:t>330</w:t>
      </w:r>
      <w:r w:rsidRPr="00ED55A5">
        <w:rPr>
          <w:rFonts w:eastAsia="Times New Roman" w:cstheme="minorHAnsi"/>
          <w:kern w:val="28"/>
          <w:lang w:val="en-GB"/>
        </w:rPr>
        <w:t xml:space="preserve"> </w:t>
      </w:r>
      <w:r>
        <w:rPr>
          <w:rFonts w:eastAsia="Times New Roman" w:cstheme="minorHAnsi"/>
          <w:kern w:val="28"/>
          <w:lang w:val="en-GB"/>
        </w:rPr>
        <w:t>issued by the Serbian Chamber of Engineers;</w:t>
      </w:r>
    </w:p>
    <w:p w14:paraId="2A55699D" w14:textId="77777777" w:rsidR="000A1CDC" w:rsidRPr="002404A8" w:rsidRDefault="000A1CDC" w:rsidP="000A1CDC">
      <w:pPr>
        <w:pStyle w:val="ListParagraph"/>
        <w:widowControl w:val="0"/>
        <w:numPr>
          <w:ilvl w:val="0"/>
          <w:numId w:val="49"/>
        </w:numPr>
        <w:tabs>
          <w:tab w:val="left" w:pos="851"/>
        </w:tabs>
        <w:overflowPunct w:val="0"/>
        <w:adjustRightInd w:val="0"/>
        <w:spacing w:after="120" w:line="240" w:lineRule="auto"/>
        <w:jc w:val="both"/>
        <w:rPr>
          <w:rFonts w:eastAsia="Times New Roman" w:cstheme="minorHAnsi"/>
          <w:kern w:val="28"/>
          <w:lang w:val="en-GB"/>
        </w:rPr>
      </w:pPr>
      <w:r>
        <w:rPr>
          <w:rFonts w:eastAsia="Times New Roman" w:cstheme="minorHAnsi"/>
          <w:kern w:val="28"/>
          <w:lang w:val="en-GB"/>
        </w:rPr>
        <w:t>H</w:t>
      </w:r>
      <w:r w:rsidRPr="00ED55A5">
        <w:rPr>
          <w:rFonts w:eastAsia="Times New Roman" w:cstheme="minorHAnsi"/>
          <w:kern w:val="28"/>
          <w:lang w:val="en-GB"/>
        </w:rPr>
        <w:t>a</w:t>
      </w:r>
      <w:r>
        <w:rPr>
          <w:rFonts w:eastAsia="Times New Roman" w:cstheme="minorHAnsi"/>
          <w:kern w:val="28"/>
          <w:lang w:val="en-GB"/>
        </w:rPr>
        <w:t>s</w:t>
      </w:r>
      <w:r w:rsidRPr="00ED55A5">
        <w:rPr>
          <w:rFonts w:eastAsia="Times New Roman" w:cstheme="minorHAnsi"/>
          <w:kern w:val="28"/>
          <w:lang w:val="en-GB"/>
        </w:rPr>
        <w:t xml:space="preserve"> </w:t>
      </w:r>
      <w:r>
        <w:rPr>
          <w:rFonts w:eastAsia="Times New Roman" w:cstheme="minorHAnsi"/>
          <w:kern w:val="28"/>
          <w:lang w:val="en-GB"/>
        </w:rPr>
        <w:t xml:space="preserve">successfully completed </w:t>
      </w:r>
      <w:r w:rsidRPr="00ED55A5">
        <w:rPr>
          <w:rFonts w:eastAsia="Times New Roman" w:cstheme="minorHAnsi"/>
          <w:kern w:val="28"/>
          <w:lang w:val="en-GB"/>
        </w:rPr>
        <w:t>design</w:t>
      </w:r>
      <w:r>
        <w:rPr>
          <w:rFonts w:eastAsia="Times New Roman" w:cstheme="minorHAnsi"/>
          <w:kern w:val="28"/>
          <w:lang w:val="en-GB"/>
        </w:rPr>
        <w:t xml:space="preserve">s, as the lead mechanical engineer, for </w:t>
      </w:r>
      <w:r w:rsidRPr="00ED55A5">
        <w:rPr>
          <w:rFonts w:eastAsia="Times New Roman" w:cstheme="minorHAnsi"/>
          <w:kern w:val="28"/>
          <w:lang w:val="en-GB"/>
        </w:rPr>
        <w:t xml:space="preserve">at least </w:t>
      </w:r>
      <w:r>
        <w:rPr>
          <w:rFonts w:eastAsia="Times New Roman" w:cstheme="minorHAnsi"/>
          <w:kern w:val="28"/>
          <w:lang w:val="en-GB"/>
        </w:rPr>
        <w:t>one</w:t>
      </w:r>
      <w:r w:rsidRPr="00ED55A5">
        <w:rPr>
          <w:rFonts w:eastAsia="Times New Roman" w:cstheme="minorHAnsi"/>
          <w:kern w:val="28"/>
          <w:lang w:val="en-GB"/>
        </w:rPr>
        <w:t xml:space="preserve"> facilit</w:t>
      </w:r>
      <w:r>
        <w:rPr>
          <w:rFonts w:eastAsia="Times New Roman" w:cstheme="minorHAnsi"/>
          <w:kern w:val="28"/>
          <w:lang w:val="en-GB"/>
        </w:rPr>
        <w:t>y</w:t>
      </w:r>
      <w:r w:rsidRPr="00ED55A5">
        <w:rPr>
          <w:rFonts w:eastAsia="Times New Roman" w:cstheme="minorHAnsi"/>
          <w:kern w:val="28"/>
          <w:lang w:val="en-GB"/>
        </w:rPr>
        <w:t xml:space="preserve"> of similar nature and complexity as those specified</w:t>
      </w:r>
      <w:r>
        <w:rPr>
          <w:rFonts w:eastAsia="Times New Roman" w:cstheme="minorHAnsi"/>
          <w:kern w:val="28"/>
          <w:lang w:val="en-GB"/>
        </w:rPr>
        <w:t xml:space="preserve"> above </w:t>
      </w:r>
      <w:r w:rsidRPr="00ED55A5">
        <w:rPr>
          <w:rFonts w:eastAsia="Times New Roman" w:cstheme="minorHAnsi"/>
          <w:kern w:val="28"/>
          <w:lang w:val="en-GB"/>
        </w:rPr>
        <w:t xml:space="preserve">under </w:t>
      </w:r>
      <w:r>
        <w:rPr>
          <w:rFonts w:eastAsia="Times New Roman" w:cstheme="minorHAnsi"/>
          <w:kern w:val="28"/>
          <w:lang w:val="en-GB"/>
        </w:rPr>
        <w:t>similar assignment requirements, regardless of the category.</w:t>
      </w:r>
    </w:p>
    <w:p w14:paraId="29C16BF3" w14:textId="77777777" w:rsidR="000A1CDC" w:rsidRPr="00E04AF0" w:rsidRDefault="000A1CDC" w:rsidP="000A1CDC">
      <w:pPr>
        <w:jc w:val="both"/>
        <w:rPr>
          <w:lang w:val="en-GB"/>
        </w:rPr>
      </w:pPr>
      <w:r w:rsidRPr="00ED55A5">
        <w:rPr>
          <w:lang w:val="en-GB"/>
        </w:rPr>
        <w:lastRenderedPageBreak/>
        <w:t xml:space="preserve">Bidders </w:t>
      </w:r>
      <w:r>
        <w:rPr>
          <w:lang w:val="en-GB"/>
        </w:rPr>
        <w:t>may</w:t>
      </w:r>
      <w:r w:rsidRPr="00ED55A5">
        <w:rPr>
          <w:lang w:val="en-GB"/>
        </w:rPr>
        <w:t xml:space="preserve"> propose more experts (i.e. bigger team), </w:t>
      </w:r>
      <w:proofErr w:type="gramStart"/>
      <w:r w:rsidRPr="00ED55A5">
        <w:rPr>
          <w:lang w:val="en-GB"/>
        </w:rPr>
        <w:t>on the basis of</w:t>
      </w:r>
      <w:proofErr w:type="gramEnd"/>
      <w:r w:rsidRPr="00ED55A5">
        <w:rPr>
          <w:lang w:val="en-GB"/>
        </w:rPr>
        <w:t xml:space="preserve"> their knowledge and experience. However, UNDP shall score</w:t>
      </w:r>
      <w:r>
        <w:rPr>
          <w:lang w:val="en-GB"/>
        </w:rPr>
        <w:t>/evaluate</w:t>
      </w:r>
      <w:r w:rsidRPr="00ED55A5">
        <w:rPr>
          <w:lang w:val="en-GB"/>
        </w:rPr>
        <w:t xml:space="preserve"> only CVs of the Key Experts mentioned above during the technical and financial evaluation of received proposals. Bidders must provide a Structure Chart in their offer with clearly indicated names and functions of each proposed team member (e.g. Team Leader, etc.)</w:t>
      </w:r>
      <w:r>
        <w:rPr>
          <w:lang w:val="en-GB"/>
        </w:rPr>
        <w:t xml:space="preserve"> as well as chart indicating engagement of the proposed Key personal on this and other projects they are currently working on.</w:t>
      </w:r>
    </w:p>
    <w:p w14:paraId="12ECE465" w14:textId="77777777" w:rsidR="00405A23" w:rsidRDefault="00405A23">
      <w:pPr>
        <w:rPr>
          <w:rFonts w:ascii="Segoe UI" w:eastAsia="Times New Roman" w:hAnsi="Segoe UI" w:cs="Segoe UI"/>
          <w:b/>
          <w:color w:val="0070C0"/>
          <w:sz w:val="32"/>
          <w:szCs w:val="20"/>
        </w:rPr>
      </w:pPr>
      <w:bookmarkStart w:id="88" w:name="_Toc454283471"/>
      <w:bookmarkStart w:id="89" w:name="_Toc454290543"/>
      <w:r>
        <w:rPr>
          <w:rFonts w:ascii="Segoe UI" w:hAnsi="Segoe UI" w:cs="Segoe UI"/>
          <w:color w:val="0070C0"/>
        </w:rPr>
        <w:br w:type="page"/>
      </w:r>
    </w:p>
    <w:p w14:paraId="3734FC7F" w14:textId="3157DE03" w:rsidR="00D548F9" w:rsidRPr="00E271FE" w:rsidRDefault="00D548F9" w:rsidP="00D21A64">
      <w:pPr>
        <w:pStyle w:val="Heading1"/>
        <w:pBdr>
          <w:bottom w:val="single" w:sz="4" w:space="1" w:color="auto"/>
        </w:pBdr>
      </w:pPr>
      <w:bookmarkStart w:id="90" w:name="_Toc14964333"/>
      <w:r w:rsidRPr="00D21A64">
        <w:rPr>
          <w:rFonts w:ascii="Segoe UI" w:hAnsi="Segoe UI" w:cs="Segoe UI"/>
          <w:color w:val="0070C0"/>
        </w:rPr>
        <w:lastRenderedPageBreak/>
        <w:t xml:space="preserve">Section 6: </w:t>
      </w:r>
      <w:r w:rsidRPr="00D21A64">
        <w:rPr>
          <w:rFonts w:ascii="Segoe UI" w:hAnsi="Segoe UI" w:cs="Segoe UI"/>
          <w:b w:val="0"/>
          <w:color w:val="0070C0"/>
        </w:rPr>
        <w:t>Returnable Bidding Forms</w:t>
      </w:r>
      <w:bookmarkEnd w:id="88"/>
      <w:bookmarkEnd w:id="89"/>
      <w:r w:rsidRPr="00D21A64">
        <w:rPr>
          <w:rFonts w:ascii="Segoe UI" w:hAnsi="Segoe UI" w:cs="Segoe UI"/>
          <w:b w:val="0"/>
          <w:color w:val="0070C0"/>
        </w:rPr>
        <w:t xml:space="preserve"> / Checklist</w:t>
      </w:r>
      <w:bookmarkEnd w:id="90"/>
    </w:p>
    <w:p w14:paraId="06C75926" w14:textId="77777777" w:rsidR="00D548F9" w:rsidRPr="00731E3E" w:rsidRDefault="00D548F9" w:rsidP="00D548F9">
      <w:pPr>
        <w:pStyle w:val="SchHead"/>
        <w:spacing w:after="0" w:line="240" w:lineRule="auto"/>
        <w:rPr>
          <w:rFonts w:ascii="Arial" w:hAnsi="Arial" w:cs="Arial"/>
          <w:caps w:val="0"/>
          <w:color w:val="000000"/>
          <w:sz w:val="20"/>
          <w:lang w:val="en-AU"/>
        </w:rPr>
      </w:pPr>
    </w:p>
    <w:p w14:paraId="28B3C572" w14:textId="77777777" w:rsidR="00D548F9" w:rsidRPr="00FF1304" w:rsidRDefault="00D548F9" w:rsidP="00D548F9">
      <w:pPr>
        <w:suppressAutoHyphens/>
        <w:jc w:val="both"/>
        <w:rPr>
          <w:rFonts w:ascii="Segoe UI" w:hAnsi="Segoe UI" w:cs="Segoe UI"/>
          <w:iCs/>
          <w:sz w:val="20"/>
        </w:rPr>
      </w:pPr>
      <w:r>
        <w:rPr>
          <w:rFonts w:ascii="Segoe UI" w:hAnsi="Segoe UI" w:cs="Segoe UI"/>
          <w:color w:val="000000"/>
          <w:sz w:val="20"/>
        </w:rPr>
        <w:t xml:space="preserve">This form serves as a checklist for preparation of your Proposal. </w:t>
      </w:r>
      <w:r w:rsidRPr="00FF1304">
        <w:rPr>
          <w:rFonts w:ascii="Segoe UI" w:hAnsi="Segoe UI" w:cs="Segoe UI"/>
          <w:color w:val="000000"/>
          <w:sz w:val="20"/>
        </w:rPr>
        <w:t xml:space="preserve">Please complete the Returnable Bidding Forms </w:t>
      </w:r>
      <w:r w:rsidRPr="00FF1304">
        <w:rPr>
          <w:rFonts w:ascii="Segoe UI" w:hAnsi="Segoe UI" w:cs="Segoe UI"/>
          <w:iCs/>
          <w:sz w:val="20"/>
        </w:rPr>
        <w:t xml:space="preserve">in accordance with the instructions in the forms </w:t>
      </w:r>
      <w:r w:rsidRPr="00FF1304">
        <w:rPr>
          <w:rFonts w:ascii="Segoe UI" w:hAnsi="Segoe UI" w:cs="Segoe UI"/>
          <w:color w:val="000000"/>
          <w:sz w:val="20"/>
        </w:rPr>
        <w:t xml:space="preserve">and return them as part of your Proposal submission. </w:t>
      </w:r>
      <w:r w:rsidRPr="00FF1304">
        <w:rPr>
          <w:rFonts w:ascii="Segoe UI" w:hAnsi="Segoe UI" w:cs="Segoe UI"/>
          <w:iCs/>
          <w:sz w:val="20"/>
        </w:rPr>
        <w:t>No alteration to format of forms shall be permitted and no substitution shall be accepted.</w:t>
      </w:r>
    </w:p>
    <w:p w14:paraId="13AA7A90" w14:textId="77777777" w:rsidR="00D548F9" w:rsidRPr="00FF1304" w:rsidRDefault="00D548F9" w:rsidP="00D548F9">
      <w:pPr>
        <w:pStyle w:val="BankNormal"/>
        <w:spacing w:after="60"/>
        <w:jc w:val="both"/>
        <w:rPr>
          <w:rFonts w:cs="Segoe UI"/>
          <w:iCs/>
        </w:rPr>
      </w:pPr>
      <w:r w:rsidRPr="00FF1304">
        <w:rPr>
          <w:rFonts w:cs="Segoe UI"/>
          <w:iCs/>
        </w:rPr>
        <w:t>Before submitting your Proposal, please ensure compliance with the Proposal Submission instructions of the BDS 22.</w:t>
      </w:r>
    </w:p>
    <w:p w14:paraId="0E2C991E" w14:textId="77777777" w:rsidR="00D548F9" w:rsidRDefault="00D548F9" w:rsidP="00D548F9">
      <w:pPr>
        <w:shd w:val="clear" w:color="auto" w:fill="FFFFFF"/>
        <w:spacing w:after="120"/>
        <w:rPr>
          <w:rFonts w:ascii="Segoe UI" w:hAnsi="Segoe UI" w:cs="Segoe UI"/>
          <w:b/>
          <w:sz w:val="28"/>
          <w:szCs w:val="28"/>
        </w:rPr>
      </w:pPr>
    </w:p>
    <w:p w14:paraId="5FFACD38" w14:textId="77777777" w:rsidR="00D548F9" w:rsidRPr="00FF1304" w:rsidRDefault="00D548F9" w:rsidP="00D548F9">
      <w:pPr>
        <w:shd w:val="clear" w:color="auto" w:fill="FFFFFF"/>
        <w:spacing w:after="120"/>
        <w:rPr>
          <w:rFonts w:ascii="Segoe UI" w:hAnsi="Segoe UI" w:cs="Segoe UI"/>
          <w:b/>
          <w:sz w:val="28"/>
          <w:szCs w:val="28"/>
        </w:rPr>
      </w:pPr>
      <w:r w:rsidRPr="00FF1304">
        <w:rPr>
          <w:rFonts w:ascii="Segoe UI" w:hAnsi="Segoe UI" w:cs="Segoe UI"/>
          <w:b/>
          <w:sz w:val="28"/>
          <w:szCs w:val="28"/>
        </w:rPr>
        <w:t xml:space="preserve">Technical </w:t>
      </w:r>
      <w:r>
        <w:rPr>
          <w:rFonts w:ascii="Segoe UI" w:hAnsi="Segoe UI" w:cs="Segoe UI"/>
          <w:b/>
          <w:sz w:val="28"/>
          <w:szCs w:val="28"/>
        </w:rPr>
        <w:t>P</w:t>
      </w:r>
      <w:r w:rsidRPr="00FF1304">
        <w:rPr>
          <w:rFonts w:ascii="Segoe UI" w:hAnsi="Segoe UI" w:cs="Segoe UI"/>
          <w:b/>
          <w:sz w:val="28"/>
          <w:szCs w:val="28"/>
        </w:rPr>
        <w:t xml:space="preserve">roposal </w:t>
      </w:r>
      <w:r>
        <w:rPr>
          <w:rFonts w:ascii="Segoe UI" w:hAnsi="Segoe UI" w:cs="Segoe UI"/>
          <w:b/>
          <w:sz w:val="28"/>
          <w:szCs w:val="28"/>
        </w:rPr>
        <w:t>E</w:t>
      </w:r>
      <w:r w:rsidRPr="00FF1304">
        <w:rPr>
          <w:rFonts w:ascii="Segoe UI" w:hAnsi="Segoe UI" w:cs="Segoe UI"/>
          <w:b/>
          <w:sz w:val="28"/>
          <w:szCs w:val="28"/>
        </w:rPr>
        <w:t>nvelope:</w:t>
      </w:r>
    </w:p>
    <w:tbl>
      <w:tblPr>
        <w:tblW w:w="9540" w:type="dxa"/>
        <w:tblInd w:w="-3"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4A0" w:firstRow="1" w:lastRow="0" w:firstColumn="1" w:lastColumn="0" w:noHBand="0" w:noVBand="1"/>
      </w:tblPr>
      <w:tblGrid>
        <w:gridCol w:w="7449"/>
        <w:gridCol w:w="2091"/>
      </w:tblGrid>
      <w:tr w:rsidR="00D548F9" w:rsidRPr="003E65B1" w14:paraId="7736904A" w14:textId="77777777" w:rsidTr="00D548F9">
        <w:tc>
          <w:tcPr>
            <w:tcW w:w="7449" w:type="dxa"/>
            <w:vAlign w:val="center"/>
          </w:tcPr>
          <w:p w14:paraId="339FB576" w14:textId="77777777" w:rsidR="00D548F9" w:rsidRPr="003E65B1" w:rsidRDefault="00D548F9" w:rsidP="00D548F9">
            <w:pPr>
              <w:pStyle w:val="BankNormal"/>
              <w:spacing w:after="0"/>
              <w:rPr>
                <w:rFonts w:cs="Segoe UI"/>
                <w:b/>
                <w:iCs/>
                <w:lang w:val="en-GB"/>
              </w:rPr>
            </w:pPr>
            <w:r w:rsidRPr="003E65B1">
              <w:rPr>
                <w:rFonts w:cs="Segoe UI"/>
                <w:b/>
                <w:lang w:val="en-GB"/>
              </w:rPr>
              <w:t xml:space="preserve">Have you duly completed all the Returnable Bidding Forms? </w:t>
            </w:r>
          </w:p>
        </w:tc>
        <w:tc>
          <w:tcPr>
            <w:tcW w:w="2091" w:type="dxa"/>
            <w:vAlign w:val="center"/>
          </w:tcPr>
          <w:p w14:paraId="11013AB9" w14:textId="77777777" w:rsidR="00D548F9" w:rsidRPr="00A44930" w:rsidRDefault="00D548F9" w:rsidP="00D548F9">
            <w:pPr>
              <w:pStyle w:val="BankNormal"/>
              <w:spacing w:after="0"/>
              <w:jc w:val="center"/>
              <w:rPr>
                <w:rFonts w:ascii="MS Gothic" w:eastAsia="MS Gothic" w:hAnsi="MS Gothic" w:cs="Segoe UI"/>
                <w:iCs/>
                <w:szCs w:val="24"/>
                <w:lang w:val="en-GB"/>
              </w:rPr>
            </w:pPr>
          </w:p>
        </w:tc>
      </w:tr>
      <w:tr w:rsidR="00D548F9" w:rsidRPr="003E65B1" w14:paraId="6283EC8A" w14:textId="77777777" w:rsidTr="00D548F9">
        <w:tc>
          <w:tcPr>
            <w:tcW w:w="7449" w:type="dxa"/>
          </w:tcPr>
          <w:p w14:paraId="034A52DC" w14:textId="77777777" w:rsidR="00D548F9" w:rsidRPr="003E65B1" w:rsidRDefault="00D548F9" w:rsidP="00A43881">
            <w:pPr>
              <w:pStyle w:val="BankNormal"/>
              <w:numPr>
                <w:ilvl w:val="0"/>
                <w:numId w:val="24"/>
              </w:numPr>
              <w:spacing w:after="0"/>
              <w:ind w:left="591" w:right="-110"/>
              <w:rPr>
                <w:rFonts w:cs="Segoe UI"/>
                <w:iCs/>
                <w:lang w:val="en-GB"/>
              </w:rPr>
            </w:pPr>
            <w:r w:rsidRPr="00FB5B19">
              <w:rPr>
                <w:rFonts w:cs="Segoe UI"/>
                <w:iCs/>
                <w:lang w:val="en-GB"/>
              </w:rPr>
              <w:t xml:space="preserve">Form </w:t>
            </w:r>
            <w:r>
              <w:rPr>
                <w:rFonts w:cs="Segoe UI"/>
                <w:iCs/>
                <w:lang w:val="en-GB"/>
              </w:rPr>
              <w:t>A:</w:t>
            </w:r>
            <w:r w:rsidRPr="00FB5B19">
              <w:rPr>
                <w:rFonts w:cs="Segoe UI"/>
                <w:iCs/>
                <w:lang w:val="en-GB"/>
              </w:rPr>
              <w:t xml:space="preserve"> Technical Proposal Submission Form</w:t>
            </w:r>
          </w:p>
        </w:tc>
        <w:tc>
          <w:tcPr>
            <w:tcW w:w="2091" w:type="dxa"/>
            <w:vAlign w:val="center"/>
          </w:tcPr>
          <w:p w14:paraId="55596BA8" w14:textId="76FC998D" w:rsidR="00D548F9" w:rsidRPr="00A44930" w:rsidRDefault="003A66B9" w:rsidP="00D548F9">
            <w:pPr>
              <w:pStyle w:val="BankNormal"/>
              <w:spacing w:after="0"/>
              <w:jc w:val="center"/>
              <w:rPr>
                <w:rFonts w:ascii="MS Gothic" w:eastAsia="MS Gothic" w:hAnsi="MS Gothic" w:cs="Segoe UI"/>
                <w:iCs/>
                <w:szCs w:val="24"/>
                <w:lang w:val="en-GB"/>
              </w:rPr>
            </w:pPr>
            <w:sdt>
              <w:sdtPr>
                <w:rPr>
                  <w:rFonts w:ascii="MS Gothic" w:eastAsia="MS Gothic" w:hAnsi="MS Gothic" w:cs="Segoe UI"/>
                  <w:color w:val="000000" w:themeColor="text1"/>
                  <w:szCs w:val="24"/>
                </w:rPr>
                <w:id w:val="1458682886"/>
                <w14:checkbox>
                  <w14:checked w14:val="0"/>
                  <w14:checkedState w14:val="2612" w14:font="MS Gothic"/>
                  <w14:uncheckedState w14:val="2610" w14:font="MS Gothic"/>
                </w14:checkbox>
              </w:sdtPr>
              <w:sdtEndPr/>
              <w:sdtContent>
                <w:r w:rsidR="006A169D">
                  <w:rPr>
                    <w:rFonts w:ascii="MS Gothic" w:eastAsia="MS Gothic" w:hAnsi="MS Gothic" w:cs="Segoe UI" w:hint="eastAsia"/>
                    <w:color w:val="000000" w:themeColor="text1"/>
                    <w:szCs w:val="24"/>
                  </w:rPr>
                  <w:t>☐</w:t>
                </w:r>
              </w:sdtContent>
            </w:sdt>
          </w:p>
        </w:tc>
      </w:tr>
      <w:tr w:rsidR="00D548F9" w:rsidRPr="003E65B1" w14:paraId="1D1CCF83" w14:textId="77777777" w:rsidTr="00D548F9">
        <w:tc>
          <w:tcPr>
            <w:tcW w:w="7449" w:type="dxa"/>
          </w:tcPr>
          <w:p w14:paraId="7A16592C" w14:textId="77777777" w:rsidR="00D548F9" w:rsidRPr="00FB5B19" w:rsidRDefault="00D548F9" w:rsidP="00A43881">
            <w:pPr>
              <w:pStyle w:val="BankNormal"/>
              <w:numPr>
                <w:ilvl w:val="0"/>
                <w:numId w:val="24"/>
              </w:numPr>
              <w:spacing w:after="0"/>
              <w:ind w:left="591" w:right="-110"/>
              <w:rPr>
                <w:rFonts w:cs="Segoe UI"/>
                <w:iCs/>
                <w:lang w:val="en-GB"/>
              </w:rPr>
            </w:pPr>
            <w:r w:rsidRPr="00FB5B19">
              <w:rPr>
                <w:rFonts w:cs="Segoe UI"/>
                <w:iCs/>
                <w:lang w:val="en-GB"/>
              </w:rPr>
              <w:t xml:space="preserve">Form </w:t>
            </w:r>
            <w:r>
              <w:rPr>
                <w:rFonts w:cs="Segoe UI"/>
                <w:iCs/>
                <w:lang w:val="en-GB"/>
              </w:rPr>
              <w:t>B</w:t>
            </w:r>
            <w:r w:rsidRPr="00FB5B19">
              <w:rPr>
                <w:rFonts w:cs="Segoe UI"/>
                <w:iCs/>
                <w:lang w:val="en-GB"/>
              </w:rPr>
              <w:t>: Bidder Information Form</w:t>
            </w:r>
          </w:p>
        </w:tc>
        <w:tc>
          <w:tcPr>
            <w:tcW w:w="2091" w:type="dxa"/>
            <w:vAlign w:val="center"/>
          </w:tcPr>
          <w:p w14:paraId="4667F488" w14:textId="77777777" w:rsidR="00D548F9" w:rsidRPr="00A44930" w:rsidRDefault="003A66B9" w:rsidP="00D548F9">
            <w:pPr>
              <w:pStyle w:val="BankNormal"/>
              <w:spacing w:after="0"/>
              <w:jc w:val="center"/>
              <w:rPr>
                <w:rFonts w:ascii="MS Gothic" w:eastAsia="MS Gothic" w:hAnsi="MS Gothic" w:cs="Segoe UI"/>
                <w:iCs/>
                <w:szCs w:val="24"/>
                <w:lang w:val="en-GB"/>
              </w:rPr>
            </w:pPr>
            <w:sdt>
              <w:sdtPr>
                <w:rPr>
                  <w:rFonts w:ascii="MS Gothic" w:eastAsia="MS Gothic" w:hAnsi="MS Gothic" w:cs="Segoe UI"/>
                  <w:color w:val="000000" w:themeColor="text1"/>
                  <w:szCs w:val="24"/>
                </w:rPr>
                <w:id w:val="-2042968731"/>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r w:rsidR="00D548F9" w:rsidRPr="003E65B1" w14:paraId="367A0553" w14:textId="77777777" w:rsidTr="00D548F9">
        <w:tc>
          <w:tcPr>
            <w:tcW w:w="7449" w:type="dxa"/>
          </w:tcPr>
          <w:p w14:paraId="7551A0B7" w14:textId="3C6F1287" w:rsidR="00D548F9" w:rsidRPr="003E65B1" w:rsidRDefault="00D548F9" w:rsidP="00A43881">
            <w:pPr>
              <w:pStyle w:val="BankNormal"/>
              <w:numPr>
                <w:ilvl w:val="0"/>
                <w:numId w:val="24"/>
              </w:numPr>
              <w:spacing w:after="0"/>
              <w:ind w:left="591" w:right="-110"/>
              <w:rPr>
                <w:rFonts w:cs="Segoe UI"/>
                <w:iCs/>
                <w:lang w:val="en-GB"/>
              </w:rPr>
            </w:pPr>
            <w:r w:rsidRPr="00FB5B19">
              <w:rPr>
                <w:rFonts w:cs="Segoe UI"/>
                <w:iCs/>
                <w:lang w:val="en-GB"/>
              </w:rPr>
              <w:t xml:space="preserve">Form </w:t>
            </w:r>
            <w:r>
              <w:rPr>
                <w:rFonts w:cs="Segoe UI"/>
                <w:iCs/>
                <w:lang w:val="en-GB"/>
              </w:rPr>
              <w:t>C</w:t>
            </w:r>
            <w:r w:rsidRPr="00FB5B19">
              <w:rPr>
                <w:rFonts w:cs="Segoe UI"/>
                <w:iCs/>
                <w:lang w:val="en-GB"/>
              </w:rPr>
              <w:t>: Joint Venture/Consortium/Association Information Form</w:t>
            </w:r>
          </w:p>
        </w:tc>
        <w:tc>
          <w:tcPr>
            <w:tcW w:w="2091" w:type="dxa"/>
            <w:vAlign w:val="center"/>
          </w:tcPr>
          <w:p w14:paraId="578F7B4C" w14:textId="77777777" w:rsidR="00D548F9" w:rsidRPr="00A44930" w:rsidRDefault="003A66B9" w:rsidP="00D548F9">
            <w:pPr>
              <w:pStyle w:val="BankNormal"/>
              <w:spacing w:after="0"/>
              <w:jc w:val="center"/>
              <w:rPr>
                <w:rFonts w:ascii="MS Gothic" w:eastAsia="MS Gothic" w:hAnsi="MS Gothic" w:cs="Segoe UI"/>
                <w:color w:val="000000" w:themeColor="text1"/>
                <w:szCs w:val="24"/>
              </w:rPr>
            </w:pPr>
            <w:sdt>
              <w:sdtPr>
                <w:rPr>
                  <w:rFonts w:ascii="MS Gothic" w:eastAsia="MS Gothic" w:hAnsi="MS Gothic" w:cs="Segoe UI"/>
                  <w:color w:val="000000" w:themeColor="text1"/>
                  <w:szCs w:val="24"/>
                </w:rPr>
                <w:id w:val="319931489"/>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r w:rsidR="00D548F9" w:rsidRPr="003E65B1" w14:paraId="3509B52B" w14:textId="77777777" w:rsidTr="00D548F9">
        <w:tc>
          <w:tcPr>
            <w:tcW w:w="7449" w:type="dxa"/>
          </w:tcPr>
          <w:p w14:paraId="022B1E84" w14:textId="77777777" w:rsidR="00D548F9" w:rsidRPr="003E65B1" w:rsidRDefault="00D548F9" w:rsidP="00A43881">
            <w:pPr>
              <w:pStyle w:val="BankNormal"/>
              <w:numPr>
                <w:ilvl w:val="0"/>
                <w:numId w:val="24"/>
              </w:numPr>
              <w:spacing w:after="0"/>
              <w:ind w:left="591" w:right="-110"/>
              <w:rPr>
                <w:rFonts w:cs="Segoe UI"/>
                <w:iCs/>
                <w:lang w:val="en-GB"/>
              </w:rPr>
            </w:pPr>
            <w:r w:rsidRPr="00FB5B19">
              <w:rPr>
                <w:rFonts w:cs="Segoe UI"/>
                <w:iCs/>
                <w:lang w:val="en-GB"/>
              </w:rPr>
              <w:t xml:space="preserve">Form </w:t>
            </w:r>
            <w:r>
              <w:rPr>
                <w:rFonts w:cs="Segoe UI"/>
                <w:iCs/>
                <w:lang w:val="en-GB"/>
              </w:rPr>
              <w:t>D</w:t>
            </w:r>
            <w:r w:rsidRPr="00FB5B19">
              <w:rPr>
                <w:rFonts w:cs="Segoe UI"/>
                <w:iCs/>
                <w:lang w:val="en-GB"/>
              </w:rPr>
              <w:t xml:space="preserve">: </w:t>
            </w:r>
            <w:r w:rsidRPr="004C7217">
              <w:rPr>
                <w:rFonts w:cs="Segoe UI"/>
                <w:iCs/>
                <w:lang w:val="en-GB"/>
              </w:rPr>
              <w:t>Qualification For</w:t>
            </w:r>
            <w:r>
              <w:rPr>
                <w:rFonts w:cs="Segoe UI"/>
                <w:iCs/>
                <w:lang w:val="en-GB"/>
              </w:rPr>
              <w:t>m</w:t>
            </w:r>
          </w:p>
        </w:tc>
        <w:tc>
          <w:tcPr>
            <w:tcW w:w="2091" w:type="dxa"/>
            <w:vAlign w:val="center"/>
          </w:tcPr>
          <w:p w14:paraId="4B3E6DDE" w14:textId="77777777" w:rsidR="00D548F9" w:rsidRPr="00A44930" w:rsidRDefault="003A66B9" w:rsidP="00D548F9">
            <w:pPr>
              <w:pStyle w:val="BankNormal"/>
              <w:spacing w:after="0"/>
              <w:jc w:val="center"/>
              <w:rPr>
                <w:rFonts w:ascii="MS Gothic" w:eastAsia="MS Gothic" w:hAnsi="MS Gothic" w:cs="Segoe UI"/>
                <w:color w:val="000000" w:themeColor="text1"/>
                <w:szCs w:val="24"/>
              </w:rPr>
            </w:pPr>
            <w:sdt>
              <w:sdtPr>
                <w:rPr>
                  <w:rFonts w:ascii="MS Gothic" w:eastAsia="MS Gothic" w:hAnsi="MS Gothic" w:cs="Segoe UI"/>
                  <w:color w:val="000000" w:themeColor="text1"/>
                  <w:szCs w:val="24"/>
                </w:rPr>
                <w:id w:val="521204768"/>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r w:rsidR="00D548F9" w:rsidRPr="003E65B1" w14:paraId="66F1BF30" w14:textId="77777777" w:rsidTr="00D548F9">
        <w:tc>
          <w:tcPr>
            <w:tcW w:w="7449" w:type="dxa"/>
          </w:tcPr>
          <w:p w14:paraId="50780318" w14:textId="77777777" w:rsidR="00D548F9" w:rsidRDefault="00D548F9" w:rsidP="00A43881">
            <w:pPr>
              <w:pStyle w:val="BankNormal"/>
              <w:numPr>
                <w:ilvl w:val="0"/>
                <w:numId w:val="24"/>
              </w:numPr>
              <w:spacing w:after="0"/>
              <w:ind w:left="591" w:right="-110"/>
              <w:rPr>
                <w:rFonts w:cs="Segoe UI"/>
                <w:iCs/>
                <w:lang w:val="en-GB"/>
              </w:rPr>
            </w:pPr>
            <w:r w:rsidRPr="00FB5B19">
              <w:rPr>
                <w:rFonts w:cs="Segoe UI"/>
                <w:iCs/>
                <w:lang w:val="en-GB"/>
              </w:rPr>
              <w:t xml:space="preserve">Form </w:t>
            </w:r>
            <w:r>
              <w:rPr>
                <w:rFonts w:cs="Segoe UI"/>
                <w:iCs/>
                <w:lang w:val="en-GB"/>
              </w:rPr>
              <w:t>E</w:t>
            </w:r>
            <w:r w:rsidRPr="00FB5B19">
              <w:rPr>
                <w:rFonts w:cs="Segoe UI"/>
                <w:iCs/>
                <w:lang w:val="en-GB"/>
              </w:rPr>
              <w:t xml:space="preserve">: </w:t>
            </w:r>
            <w:r>
              <w:rPr>
                <w:rFonts w:cs="Segoe UI"/>
                <w:iCs/>
                <w:lang w:val="en-GB"/>
              </w:rPr>
              <w:t xml:space="preserve">Format of </w:t>
            </w:r>
            <w:r w:rsidRPr="00FB5B19">
              <w:rPr>
                <w:rFonts w:cs="Segoe UI"/>
                <w:iCs/>
                <w:lang w:val="en-GB"/>
              </w:rPr>
              <w:t xml:space="preserve">Technical Proposal </w:t>
            </w:r>
          </w:p>
        </w:tc>
        <w:tc>
          <w:tcPr>
            <w:tcW w:w="2091" w:type="dxa"/>
            <w:vAlign w:val="center"/>
          </w:tcPr>
          <w:p w14:paraId="271B8CB5" w14:textId="77777777" w:rsidR="00D548F9" w:rsidRPr="00A44930" w:rsidRDefault="003A66B9" w:rsidP="00D548F9">
            <w:pPr>
              <w:pStyle w:val="BankNormal"/>
              <w:spacing w:after="0"/>
              <w:jc w:val="center"/>
              <w:rPr>
                <w:rFonts w:ascii="MS Gothic" w:eastAsia="MS Gothic" w:hAnsi="MS Gothic" w:cs="Segoe UI"/>
                <w:color w:val="000000" w:themeColor="text1"/>
                <w:szCs w:val="24"/>
              </w:rPr>
            </w:pPr>
            <w:sdt>
              <w:sdtPr>
                <w:rPr>
                  <w:rFonts w:ascii="MS Gothic" w:eastAsia="MS Gothic" w:hAnsi="MS Gothic" w:cs="Segoe UI"/>
                  <w:color w:val="000000" w:themeColor="text1"/>
                  <w:szCs w:val="24"/>
                </w:rPr>
                <w:id w:val="-182436312"/>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r w:rsidR="00D548F9" w:rsidRPr="003E65B1" w14:paraId="19EB7AF2" w14:textId="77777777" w:rsidTr="00D548F9">
        <w:tc>
          <w:tcPr>
            <w:tcW w:w="7449" w:type="dxa"/>
          </w:tcPr>
          <w:p w14:paraId="6340808F" w14:textId="77777777" w:rsidR="00D548F9" w:rsidRDefault="00D548F9" w:rsidP="00A43881">
            <w:pPr>
              <w:pStyle w:val="BankNormal"/>
              <w:numPr>
                <w:ilvl w:val="0"/>
                <w:numId w:val="24"/>
              </w:numPr>
              <w:spacing w:after="0"/>
              <w:ind w:left="591" w:right="-110"/>
              <w:rPr>
                <w:rFonts w:cs="Segoe UI"/>
                <w:iCs/>
                <w:lang w:val="en-GB"/>
              </w:rPr>
            </w:pPr>
            <w:r w:rsidRPr="00FB5B19">
              <w:rPr>
                <w:rFonts w:cs="Segoe UI"/>
                <w:iCs/>
                <w:lang w:val="en-GB"/>
              </w:rPr>
              <w:t xml:space="preserve">Form </w:t>
            </w:r>
            <w:r>
              <w:rPr>
                <w:rFonts w:cs="Segoe UI"/>
                <w:iCs/>
                <w:lang w:val="en-GB"/>
              </w:rPr>
              <w:t>H</w:t>
            </w:r>
            <w:r w:rsidRPr="00FB5B19">
              <w:rPr>
                <w:rFonts w:cs="Segoe UI"/>
                <w:iCs/>
                <w:lang w:val="en-GB"/>
              </w:rPr>
              <w:t>: Proposal Security Form</w:t>
            </w:r>
          </w:p>
        </w:tc>
        <w:tc>
          <w:tcPr>
            <w:tcW w:w="2091" w:type="dxa"/>
            <w:vAlign w:val="center"/>
          </w:tcPr>
          <w:p w14:paraId="3C90CBE9" w14:textId="77777777" w:rsidR="00D548F9" w:rsidRPr="00A44930" w:rsidRDefault="003A66B9" w:rsidP="00D548F9">
            <w:pPr>
              <w:pStyle w:val="BankNormal"/>
              <w:spacing w:after="0"/>
              <w:jc w:val="center"/>
              <w:rPr>
                <w:rFonts w:ascii="MS Gothic" w:eastAsia="MS Gothic" w:hAnsi="MS Gothic" w:cs="Segoe UI"/>
                <w:color w:val="000000" w:themeColor="text1"/>
                <w:szCs w:val="24"/>
              </w:rPr>
            </w:pPr>
            <w:sdt>
              <w:sdtPr>
                <w:rPr>
                  <w:rFonts w:ascii="MS Gothic" w:eastAsia="MS Gothic" w:hAnsi="MS Gothic" w:cs="Segoe UI"/>
                  <w:color w:val="000000" w:themeColor="text1"/>
                  <w:szCs w:val="24"/>
                </w:rPr>
                <w:id w:val="929009937"/>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r w:rsidR="00D548F9" w:rsidRPr="003E65B1" w14:paraId="5068C7D7" w14:textId="77777777" w:rsidTr="00D548F9">
        <w:trPr>
          <w:trHeight w:val="637"/>
        </w:trPr>
        <w:tc>
          <w:tcPr>
            <w:tcW w:w="7449" w:type="dxa"/>
            <w:vAlign w:val="center"/>
          </w:tcPr>
          <w:p w14:paraId="656482CF" w14:textId="77777777" w:rsidR="00D548F9" w:rsidRPr="003E65B1" w:rsidRDefault="00D548F9" w:rsidP="00D548F9">
            <w:pPr>
              <w:pStyle w:val="BankNormal"/>
              <w:spacing w:after="0"/>
              <w:rPr>
                <w:rFonts w:cs="Segoe UI"/>
                <w:b/>
                <w:iCs/>
                <w:highlight w:val="green"/>
                <w:lang w:val="en-GB"/>
              </w:rPr>
            </w:pPr>
            <w:r w:rsidRPr="003E65B1">
              <w:rPr>
                <w:rFonts w:cs="Segoe UI"/>
                <w:b/>
                <w:lang w:val="en-GB"/>
              </w:rPr>
              <w:t xml:space="preserve">Have you provided the required documents to establish compliance with the evaluation criteria in Section </w:t>
            </w:r>
            <w:r>
              <w:rPr>
                <w:rFonts w:cs="Segoe UI"/>
                <w:b/>
                <w:lang w:val="en-GB"/>
              </w:rPr>
              <w:t>4</w:t>
            </w:r>
            <w:r w:rsidRPr="003E65B1">
              <w:rPr>
                <w:rFonts w:cs="Segoe UI"/>
                <w:b/>
                <w:lang w:val="en-GB"/>
              </w:rPr>
              <w:t xml:space="preserve">? </w:t>
            </w:r>
          </w:p>
        </w:tc>
        <w:tc>
          <w:tcPr>
            <w:tcW w:w="2091" w:type="dxa"/>
            <w:vAlign w:val="center"/>
          </w:tcPr>
          <w:p w14:paraId="5BFB3D3A" w14:textId="77777777" w:rsidR="00D548F9" w:rsidRPr="00A44930" w:rsidRDefault="003A66B9" w:rsidP="00D548F9">
            <w:pPr>
              <w:pStyle w:val="BankNormal"/>
              <w:spacing w:after="0"/>
              <w:jc w:val="center"/>
              <w:rPr>
                <w:rFonts w:ascii="MS Gothic" w:eastAsia="MS Gothic" w:hAnsi="MS Gothic" w:cs="Segoe UI"/>
                <w:b/>
                <w:iCs/>
                <w:szCs w:val="24"/>
                <w:lang w:val="en-GB"/>
              </w:rPr>
            </w:pPr>
            <w:sdt>
              <w:sdtPr>
                <w:rPr>
                  <w:rFonts w:ascii="MS Gothic" w:eastAsia="MS Gothic" w:hAnsi="MS Gothic" w:cs="Segoe UI"/>
                  <w:color w:val="000000" w:themeColor="text1"/>
                  <w:szCs w:val="24"/>
                </w:rPr>
                <w:id w:val="-1839456045"/>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bl>
    <w:p w14:paraId="5EC760EA" w14:textId="77777777" w:rsidR="00D548F9" w:rsidRDefault="00D548F9" w:rsidP="00D548F9">
      <w:pPr>
        <w:pStyle w:val="SchHead"/>
        <w:spacing w:after="0" w:line="240" w:lineRule="auto"/>
        <w:rPr>
          <w:rFonts w:ascii="Segoe UI" w:hAnsi="Segoe UI" w:cs="Segoe UI"/>
          <w:color w:val="000000"/>
          <w:sz w:val="20"/>
          <w:lang w:val="en-AU"/>
        </w:rPr>
      </w:pPr>
    </w:p>
    <w:p w14:paraId="21DDDABC" w14:textId="77777777" w:rsidR="00D548F9" w:rsidRDefault="00D548F9" w:rsidP="00D548F9">
      <w:pPr>
        <w:pStyle w:val="BankNormal"/>
        <w:spacing w:after="0"/>
        <w:rPr>
          <w:rFonts w:cs="Segoe UI"/>
          <w:b/>
          <w:iCs/>
          <w:color w:val="0070C0"/>
        </w:rPr>
      </w:pPr>
      <w:r w:rsidRPr="006266B9">
        <w:rPr>
          <w:rFonts w:cs="Segoe UI"/>
          <w:b/>
          <w:sz w:val="28"/>
          <w:szCs w:val="28"/>
        </w:rPr>
        <w:t>Financial Proposal Envelope</w:t>
      </w:r>
      <w:r w:rsidRPr="00542D83">
        <w:rPr>
          <w:rFonts w:cs="Segoe UI"/>
          <w:b/>
          <w:iCs/>
          <w:color w:val="0070C0"/>
        </w:rPr>
        <w:t xml:space="preserve"> </w:t>
      </w:r>
    </w:p>
    <w:p w14:paraId="571D1D16" w14:textId="17A7866E" w:rsidR="00D548F9" w:rsidRDefault="00D548F9" w:rsidP="00D548F9">
      <w:pPr>
        <w:pStyle w:val="BankNormal"/>
        <w:spacing w:after="120"/>
        <w:rPr>
          <w:rFonts w:cs="Segoe UI"/>
          <w:b/>
          <w:iCs/>
          <w:color w:val="FF0000"/>
        </w:rPr>
      </w:pPr>
      <w:r w:rsidRPr="001673BB">
        <w:rPr>
          <w:rFonts w:cs="Segoe UI"/>
          <w:b/>
          <w:iCs/>
          <w:color w:val="FF0000"/>
        </w:rPr>
        <w:t>(</w:t>
      </w:r>
      <w:r>
        <w:rPr>
          <w:rFonts w:cs="Segoe UI"/>
          <w:b/>
          <w:iCs/>
          <w:color w:val="FF0000"/>
        </w:rPr>
        <w:t xml:space="preserve">Must </w:t>
      </w:r>
      <w:r w:rsidRPr="001673BB">
        <w:rPr>
          <w:rFonts w:cs="Segoe UI"/>
          <w:b/>
          <w:iCs/>
          <w:color w:val="FF0000"/>
        </w:rPr>
        <w:t xml:space="preserve">be submitted in a separate </w:t>
      </w:r>
      <w:r>
        <w:rPr>
          <w:rFonts w:cs="Segoe UI"/>
          <w:b/>
          <w:iCs/>
          <w:color w:val="FF0000"/>
        </w:rPr>
        <w:t xml:space="preserve">sealed </w:t>
      </w:r>
      <w:r w:rsidRPr="001673BB">
        <w:rPr>
          <w:rFonts w:cs="Segoe UI"/>
          <w:b/>
          <w:iCs/>
          <w:color w:val="FF0000"/>
        </w:rPr>
        <w:t>envelope)</w:t>
      </w:r>
    </w:p>
    <w:tbl>
      <w:tblPr>
        <w:tblW w:w="9630" w:type="dxa"/>
        <w:tblInd w:w="-3"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4A0" w:firstRow="1" w:lastRow="0" w:firstColumn="1" w:lastColumn="0" w:noHBand="0" w:noVBand="1"/>
      </w:tblPr>
      <w:tblGrid>
        <w:gridCol w:w="7470"/>
        <w:gridCol w:w="2160"/>
      </w:tblGrid>
      <w:tr w:rsidR="00D548F9" w:rsidRPr="003E65B1" w14:paraId="1FD69316" w14:textId="77777777" w:rsidTr="00D548F9">
        <w:tc>
          <w:tcPr>
            <w:tcW w:w="7470" w:type="dxa"/>
            <w:vAlign w:val="center"/>
          </w:tcPr>
          <w:p w14:paraId="12F1B714" w14:textId="77777777" w:rsidR="00D548F9" w:rsidRPr="003E65B1" w:rsidRDefault="00D548F9" w:rsidP="00A43881">
            <w:pPr>
              <w:pStyle w:val="BankNormal"/>
              <w:numPr>
                <w:ilvl w:val="0"/>
                <w:numId w:val="21"/>
              </w:numPr>
              <w:spacing w:after="0"/>
              <w:ind w:left="591" w:hanging="318"/>
              <w:rPr>
                <w:rFonts w:cs="Segoe UI"/>
                <w:color w:val="000000"/>
              </w:rPr>
            </w:pPr>
            <w:r w:rsidRPr="003E65B1">
              <w:rPr>
                <w:rFonts w:cs="Segoe UI"/>
                <w:color w:val="000000"/>
              </w:rPr>
              <w:t xml:space="preserve">Form </w:t>
            </w:r>
            <w:r>
              <w:rPr>
                <w:rFonts w:cs="Segoe UI"/>
                <w:color w:val="000000"/>
              </w:rPr>
              <w:t>F</w:t>
            </w:r>
            <w:r w:rsidRPr="003E65B1">
              <w:rPr>
                <w:rFonts w:cs="Segoe UI"/>
                <w:color w:val="000000"/>
              </w:rPr>
              <w:t xml:space="preserve">: Financial Proposal </w:t>
            </w:r>
            <w:r>
              <w:rPr>
                <w:rFonts w:cs="Segoe UI"/>
                <w:color w:val="000000"/>
              </w:rPr>
              <w:t xml:space="preserve">Submission </w:t>
            </w:r>
            <w:r w:rsidRPr="003E65B1">
              <w:rPr>
                <w:rFonts w:cs="Segoe UI"/>
                <w:color w:val="000000"/>
              </w:rPr>
              <w:t>Form</w:t>
            </w:r>
          </w:p>
        </w:tc>
        <w:tc>
          <w:tcPr>
            <w:tcW w:w="2160" w:type="dxa"/>
            <w:vAlign w:val="center"/>
          </w:tcPr>
          <w:p w14:paraId="5E0924D3" w14:textId="77777777" w:rsidR="00D548F9" w:rsidRPr="00772F84" w:rsidRDefault="003A66B9" w:rsidP="00D548F9">
            <w:pPr>
              <w:pStyle w:val="BankNormal"/>
              <w:spacing w:after="0"/>
              <w:jc w:val="center"/>
              <w:rPr>
                <w:rFonts w:cs="Segoe UI"/>
                <w:iCs/>
                <w:lang w:val="en-GB"/>
              </w:rPr>
            </w:pPr>
            <w:sdt>
              <w:sdtPr>
                <w:rPr>
                  <w:rFonts w:cs="Segoe UI"/>
                  <w:color w:val="000000" w:themeColor="text1"/>
                </w:rPr>
                <w:id w:val="-1935659921"/>
                <w14:checkbox>
                  <w14:checked w14:val="0"/>
                  <w14:checkedState w14:val="2612" w14:font="MS Gothic"/>
                  <w14:uncheckedState w14:val="2610" w14:font="MS Gothic"/>
                </w14:checkbox>
              </w:sdtPr>
              <w:sdtEndPr/>
              <w:sdtContent>
                <w:r w:rsidR="00D548F9">
                  <w:rPr>
                    <w:rFonts w:ascii="MS Gothic" w:eastAsia="MS Gothic" w:hAnsi="MS Gothic" w:cs="Segoe UI" w:hint="eastAsia"/>
                    <w:color w:val="000000" w:themeColor="text1"/>
                  </w:rPr>
                  <w:t>☐</w:t>
                </w:r>
              </w:sdtContent>
            </w:sdt>
          </w:p>
        </w:tc>
      </w:tr>
      <w:tr w:rsidR="00D548F9" w:rsidRPr="003E65B1" w14:paraId="6935FBE7" w14:textId="77777777" w:rsidTr="00D548F9">
        <w:tc>
          <w:tcPr>
            <w:tcW w:w="7470" w:type="dxa"/>
            <w:vAlign w:val="center"/>
          </w:tcPr>
          <w:p w14:paraId="05D58412" w14:textId="77777777" w:rsidR="00D548F9" w:rsidRPr="00AA6649" w:rsidRDefault="00D548F9" w:rsidP="00A43881">
            <w:pPr>
              <w:pStyle w:val="BankNormal"/>
              <w:numPr>
                <w:ilvl w:val="0"/>
                <w:numId w:val="21"/>
              </w:numPr>
              <w:spacing w:after="0"/>
              <w:ind w:left="591" w:hanging="318"/>
              <w:rPr>
                <w:rFonts w:cs="Segoe UI"/>
                <w:color w:val="000000"/>
              </w:rPr>
            </w:pPr>
            <w:r w:rsidRPr="00AA6649">
              <w:rPr>
                <w:rFonts w:cs="Segoe UI"/>
                <w:color w:val="000000"/>
              </w:rPr>
              <w:t xml:space="preserve">Form </w:t>
            </w:r>
            <w:r>
              <w:rPr>
                <w:rFonts w:cs="Segoe UI"/>
                <w:color w:val="000000"/>
              </w:rPr>
              <w:t>G</w:t>
            </w:r>
            <w:r w:rsidRPr="00AA6649">
              <w:rPr>
                <w:rFonts w:cs="Segoe UI"/>
                <w:color w:val="000000"/>
              </w:rPr>
              <w:t xml:space="preserve">: </w:t>
            </w:r>
            <w:r>
              <w:rPr>
                <w:rFonts w:cs="Segoe UI"/>
                <w:color w:val="000000"/>
              </w:rPr>
              <w:t>Financial Proposal Form</w:t>
            </w:r>
          </w:p>
        </w:tc>
        <w:tc>
          <w:tcPr>
            <w:tcW w:w="2160" w:type="dxa"/>
            <w:vAlign w:val="center"/>
          </w:tcPr>
          <w:p w14:paraId="6B38482E" w14:textId="77777777" w:rsidR="00D548F9" w:rsidRPr="00772F84" w:rsidRDefault="003A66B9" w:rsidP="00D548F9">
            <w:pPr>
              <w:pStyle w:val="BankNormal"/>
              <w:spacing w:after="0"/>
              <w:jc w:val="center"/>
              <w:rPr>
                <w:rFonts w:cs="Segoe UI"/>
                <w:b/>
                <w:color w:val="000000" w:themeColor="text1"/>
              </w:rPr>
            </w:pPr>
            <w:sdt>
              <w:sdtPr>
                <w:rPr>
                  <w:rFonts w:cs="Segoe UI"/>
                  <w:color w:val="000000" w:themeColor="text1"/>
                </w:rPr>
                <w:id w:val="-268230095"/>
                <w14:checkbox>
                  <w14:checked w14:val="0"/>
                  <w14:checkedState w14:val="2612" w14:font="MS Gothic"/>
                  <w14:uncheckedState w14:val="2610" w14:font="MS Gothic"/>
                </w14:checkbox>
              </w:sdtPr>
              <w:sdtEndPr/>
              <w:sdtContent>
                <w:r w:rsidR="00D548F9" w:rsidRPr="00772F84">
                  <w:rPr>
                    <w:rFonts w:ascii="MS Gothic" w:eastAsia="MS Gothic" w:hAnsi="MS Gothic" w:cs="Segoe UI" w:hint="eastAsia"/>
                    <w:color w:val="000000" w:themeColor="text1"/>
                  </w:rPr>
                  <w:t>☐</w:t>
                </w:r>
              </w:sdtContent>
            </w:sdt>
          </w:p>
        </w:tc>
      </w:tr>
    </w:tbl>
    <w:p w14:paraId="41F222C3" w14:textId="796D7FA5" w:rsidR="00E5109C" w:rsidRDefault="00E5109C" w:rsidP="00D548F9">
      <w:pPr>
        <w:rPr>
          <w:lang w:val="en-AU"/>
        </w:rPr>
      </w:pPr>
    </w:p>
    <w:p w14:paraId="6A7B9582" w14:textId="69F762DB" w:rsidR="00DF73B1" w:rsidRDefault="00E5109C" w:rsidP="00D548F9">
      <w:pPr>
        <w:rPr>
          <w:lang w:val="en-AU"/>
        </w:rPr>
      </w:pPr>
      <w:r>
        <w:rPr>
          <w:lang w:val="en-AU"/>
        </w:rPr>
        <w:br w:type="page"/>
      </w:r>
    </w:p>
    <w:p w14:paraId="47E8322D" w14:textId="7AFABD7C" w:rsidR="00040444" w:rsidRPr="00040444" w:rsidRDefault="00D548F9" w:rsidP="00040444">
      <w:pPr>
        <w:pStyle w:val="Heading2"/>
        <w:spacing w:after="240"/>
        <w:rPr>
          <w:rFonts w:ascii="Segoe UI" w:hAnsi="Segoe UI" w:cs="Segoe UI"/>
          <w:sz w:val="28"/>
          <w:szCs w:val="28"/>
        </w:rPr>
      </w:pPr>
      <w:bookmarkStart w:id="91" w:name="_Form_A:_Proposal/No"/>
      <w:bookmarkStart w:id="92" w:name="_Form_B:_Proposal"/>
      <w:bookmarkStart w:id="93" w:name="_Toc14964334"/>
      <w:bookmarkEnd w:id="91"/>
      <w:bookmarkEnd w:id="92"/>
      <w:r>
        <w:rPr>
          <w:rFonts w:ascii="Segoe UI" w:hAnsi="Segoe UI" w:cs="Segoe UI"/>
          <w:b/>
          <w:sz w:val="28"/>
          <w:szCs w:val="28"/>
        </w:rPr>
        <w:lastRenderedPageBreak/>
        <w:t>Form A</w:t>
      </w:r>
      <w:r w:rsidRPr="003551D7">
        <w:rPr>
          <w:rFonts w:ascii="Segoe UI" w:hAnsi="Segoe UI" w:cs="Segoe UI"/>
          <w:b/>
          <w:sz w:val="28"/>
          <w:szCs w:val="28"/>
        </w:rPr>
        <w:t xml:space="preserve">: </w:t>
      </w:r>
      <w:r w:rsidRPr="003551D7">
        <w:rPr>
          <w:rFonts w:ascii="Segoe UI" w:hAnsi="Segoe UI" w:cs="Segoe UI"/>
          <w:sz w:val="28"/>
          <w:szCs w:val="28"/>
        </w:rPr>
        <w:t>Technical Proposal Submission Form</w:t>
      </w:r>
      <w:bookmarkEnd w:id="93"/>
    </w:p>
    <w:tbl>
      <w:tblPr>
        <w:tblW w:w="9540"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979"/>
        <w:gridCol w:w="4501"/>
        <w:gridCol w:w="720"/>
        <w:gridCol w:w="2340"/>
      </w:tblGrid>
      <w:tr w:rsidR="00D548F9" w:rsidRPr="00B94ACA" w14:paraId="4010CB85" w14:textId="77777777" w:rsidTr="00D548F9">
        <w:tc>
          <w:tcPr>
            <w:tcW w:w="1979" w:type="dxa"/>
            <w:shd w:val="clear" w:color="auto" w:fill="9BDEFF"/>
          </w:tcPr>
          <w:p w14:paraId="72DBE1C7" w14:textId="77777777" w:rsidR="00D548F9" w:rsidRPr="00B94ACA" w:rsidRDefault="00D548F9" w:rsidP="00D548F9">
            <w:pPr>
              <w:spacing w:before="120" w:after="120"/>
              <w:rPr>
                <w:rFonts w:ascii="Segoe UI" w:hAnsi="Segoe UI" w:cs="Segoe UI"/>
                <w:sz w:val="20"/>
              </w:rPr>
            </w:pPr>
            <w:r>
              <w:rPr>
                <w:rFonts w:ascii="Segoe UI" w:hAnsi="Segoe UI" w:cs="Segoe UI"/>
                <w:sz w:val="20"/>
              </w:rPr>
              <w:t>Name of Bidder:</w:t>
            </w:r>
          </w:p>
        </w:tc>
        <w:tc>
          <w:tcPr>
            <w:tcW w:w="4501" w:type="dxa"/>
          </w:tcPr>
          <w:p w14:paraId="78718AF6" w14:textId="77777777" w:rsidR="00D548F9" w:rsidRPr="00B94ACA" w:rsidRDefault="00D548F9" w:rsidP="00D548F9">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14:paraId="36ECE4BF" w14:textId="77777777" w:rsidR="00D548F9" w:rsidRPr="00B94ACA" w:rsidRDefault="00D548F9" w:rsidP="00D548F9">
            <w:pPr>
              <w:spacing w:before="120" w:after="120"/>
              <w:rPr>
                <w:rFonts w:ascii="Segoe UI" w:hAnsi="Segoe UI" w:cs="Segoe UI"/>
                <w:sz w:val="20"/>
              </w:rPr>
            </w:pPr>
            <w:r w:rsidRPr="00B94ACA">
              <w:rPr>
                <w:rFonts w:ascii="Segoe UI" w:hAnsi="Segoe UI" w:cs="Segoe UI"/>
                <w:sz w:val="20"/>
              </w:rPr>
              <w:t>Date:</w:t>
            </w:r>
          </w:p>
        </w:tc>
        <w:tc>
          <w:tcPr>
            <w:tcW w:w="2340" w:type="dxa"/>
          </w:tcPr>
          <w:p w14:paraId="39104416" w14:textId="77777777" w:rsidR="00D548F9" w:rsidRPr="00B94ACA" w:rsidRDefault="003A66B9" w:rsidP="00D548F9">
            <w:pPr>
              <w:spacing w:before="120" w:after="120"/>
              <w:rPr>
                <w:rFonts w:ascii="Segoe UI" w:hAnsi="Segoe UI" w:cs="Segoe UI"/>
                <w:sz w:val="20"/>
              </w:rPr>
            </w:pPr>
            <w:sdt>
              <w:sdtPr>
                <w:rPr>
                  <w:rFonts w:ascii="Segoe UI" w:hAnsi="Segoe UI" w:cs="Segoe UI"/>
                  <w:color w:val="000000" w:themeColor="text1"/>
                  <w:sz w:val="20"/>
                  <w:lang w:val="en-GB"/>
                </w:rPr>
                <w:id w:val="1655644534"/>
                <w:placeholder>
                  <w:docPart w:val="7F1BACDCA3E74BD78B54231075BF2264"/>
                </w:placeholder>
                <w:showingPlcHdr/>
                <w:date>
                  <w:dateFormat w:val="MMMM d, yyyy"/>
                  <w:lid w:val="en-US"/>
                  <w:storeMappedDataAs w:val="date"/>
                  <w:calendar w:val="gregorian"/>
                </w:date>
              </w:sdtPr>
              <w:sdtEndPr/>
              <w:sdtContent>
                <w:r w:rsidR="00D548F9">
                  <w:rPr>
                    <w:rStyle w:val="PlaceholderText"/>
                    <w:rFonts w:ascii="Segoe UI" w:hAnsi="Segoe UI" w:cs="Segoe UI"/>
                    <w:sz w:val="20"/>
                    <w:shd w:val="clear" w:color="auto" w:fill="BFBFBF" w:themeFill="background1" w:themeFillShade="BF"/>
                  </w:rPr>
                  <w:t xml:space="preserve">Select </w:t>
                </w:r>
                <w:r w:rsidR="00D548F9" w:rsidRPr="00B94ACA">
                  <w:rPr>
                    <w:rStyle w:val="PlaceholderText"/>
                    <w:rFonts w:ascii="Segoe UI" w:hAnsi="Segoe UI" w:cs="Segoe UI"/>
                    <w:sz w:val="20"/>
                    <w:shd w:val="clear" w:color="auto" w:fill="BFBFBF" w:themeFill="background1" w:themeFillShade="BF"/>
                  </w:rPr>
                  <w:t>date</w:t>
                </w:r>
              </w:sdtContent>
            </w:sdt>
          </w:p>
        </w:tc>
      </w:tr>
      <w:tr w:rsidR="00D548F9" w:rsidRPr="00B94ACA" w14:paraId="514F0E08" w14:textId="77777777" w:rsidTr="00D548F9">
        <w:trPr>
          <w:cantSplit/>
          <w:trHeight w:val="341"/>
        </w:trPr>
        <w:tc>
          <w:tcPr>
            <w:tcW w:w="1979" w:type="dxa"/>
            <w:shd w:val="clear" w:color="auto" w:fill="9BDEFF"/>
          </w:tcPr>
          <w:p w14:paraId="5F5C8AC0" w14:textId="77777777" w:rsidR="00D548F9" w:rsidRPr="00B94ACA" w:rsidRDefault="00D548F9" w:rsidP="00D548F9">
            <w:pPr>
              <w:spacing w:before="120" w:after="120"/>
              <w:rPr>
                <w:rFonts w:ascii="Segoe UI" w:hAnsi="Segoe UI" w:cs="Segoe UI"/>
                <w:sz w:val="20"/>
              </w:rPr>
            </w:pPr>
            <w:r w:rsidRPr="003E65B1">
              <w:rPr>
                <w:rFonts w:ascii="Segoe UI" w:hAnsi="Segoe UI" w:cs="Segoe UI"/>
                <w:iCs/>
                <w:sz w:val="20"/>
              </w:rPr>
              <w:t>RFP reference:</w:t>
            </w:r>
          </w:p>
        </w:tc>
        <w:tc>
          <w:tcPr>
            <w:tcW w:w="7561" w:type="dxa"/>
            <w:gridSpan w:val="3"/>
          </w:tcPr>
          <w:p w14:paraId="7C43D4FE" w14:textId="77777777" w:rsidR="00D548F9" w:rsidRPr="00B94ACA" w:rsidRDefault="00D548F9" w:rsidP="00D548F9">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RFP Reference Number]</w:t>
            </w:r>
            <w:r w:rsidRPr="00B94ACA">
              <w:rPr>
                <w:rFonts w:ascii="Segoe UI" w:hAnsi="Segoe UI" w:cs="Segoe UI"/>
                <w:bCs/>
                <w:sz w:val="20"/>
              </w:rPr>
              <w:fldChar w:fldCharType="end"/>
            </w:r>
          </w:p>
        </w:tc>
      </w:tr>
    </w:tbl>
    <w:p w14:paraId="2C6AFFF0" w14:textId="5B7593A4" w:rsidR="00D548F9" w:rsidRPr="00364492" w:rsidRDefault="00D548F9" w:rsidP="00D22301">
      <w:pPr>
        <w:spacing w:after="120"/>
        <w:jc w:val="both"/>
        <w:rPr>
          <w:rFonts w:ascii="Segoe UI" w:hAnsi="Segoe UI" w:cs="Segoe UI"/>
          <w:sz w:val="20"/>
        </w:rPr>
      </w:pPr>
      <w:r w:rsidRPr="00364492">
        <w:rPr>
          <w:rFonts w:ascii="Segoe UI" w:hAnsi="Segoe UI" w:cs="Segoe UI"/>
          <w:sz w:val="20"/>
        </w:rPr>
        <w:t xml:space="preserve">We, the undersigned, offer to provide the services for </w:t>
      </w:r>
      <w:r>
        <w:rPr>
          <w:rFonts w:ascii="Segoe UI" w:hAnsi="Segoe UI" w:cs="Segoe UI"/>
          <w:sz w:val="20"/>
        </w:rPr>
        <w:fldChar w:fldCharType="begin">
          <w:ffData>
            <w:name w:val="Text5"/>
            <w:enabled/>
            <w:calcOnExit w:val="0"/>
            <w:textInput>
              <w:default w:val="[Insert Title of services] "/>
            </w:textInput>
          </w:ffData>
        </w:fldChar>
      </w:r>
      <w:bookmarkStart w:id="94" w:name="Text5"/>
      <w:r>
        <w:rPr>
          <w:rFonts w:ascii="Segoe UI" w:hAnsi="Segoe UI" w:cs="Segoe UI"/>
          <w:sz w:val="20"/>
        </w:rPr>
        <w:instrText xml:space="preserve"> FORMTEXT </w:instrText>
      </w:r>
      <w:r>
        <w:rPr>
          <w:rFonts w:ascii="Segoe UI" w:hAnsi="Segoe UI" w:cs="Segoe UI"/>
          <w:sz w:val="20"/>
        </w:rPr>
      </w:r>
      <w:r>
        <w:rPr>
          <w:rFonts w:ascii="Segoe UI" w:hAnsi="Segoe UI" w:cs="Segoe UI"/>
          <w:sz w:val="20"/>
        </w:rPr>
        <w:fldChar w:fldCharType="separate"/>
      </w:r>
      <w:r>
        <w:rPr>
          <w:rFonts w:ascii="Segoe UI" w:hAnsi="Segoe UI" w:cs="Segoe UI"/>
          <w:noProof/>
          <w:sz w:val="20"/>
        </w:rPr>
        <w:t xml:space="preserve">[Insert Title of services] </w:t>
      </w:r>
      <w:r>
        <w:rPr>
          <w:rFonts w:ascii="Segoe UI" w:hAnsi="Segoe UI" w:cs="Segoe UI"/>
          <w:sz w:val="20"/>
        </w:rPr>
        <w:fldChar w:fldCharType="end"/>
      </w:r>
      <w:bookmarkEnd w:id="94"/>
      <w:r w:rsidRPr="00364492">
        <w:rPr>
          <w:rFonts w:ascii="Segoe UI" w:hAnsi="Segoe UI" w:cs="Segoe UI"/>
          <w:sz w:val="20"/>
        </w:rPr>
        <w:t xml:space="preserve">in accordance with your Request for Proposal No. </w:t>
      </w:r>
      <w:r w:rsidRPr="00364492">
        <w:rPr>
          <w:rFonts w:ascii="Segoe UI" w:hAnsi="Segoe UI" w:cs="Segoe UI"/>
          <w:bCs/>
          <w:sz w:val="20"/>
        </w:rPr>
        <w:fldChar w:fldCharType="begin">
          <w:ffData>
            <w:name w:val="Text1"/>
            <w:enabled/>
            <w:calcOnExit w:val="0"/>
            <w:textInput>
              <w:default w:val="[Insert RFP Reference Number]"/>
              <w:format w:val="FIRST CAPITAL"/>
            </w:textInput>
          </w:ffData>
        </w:fldChar>
      </w:r>
      <w:r w:rsidRPr="00364492">
        <w:rPr>
          <w:rFonts w:ascii="Segoe UI" w:hAnsi="Segoe UI" w:cs="Segoe UI"/>
          <w:bCs/>
          <w:sz w:val="20"/>
        </w:rPr>
        <w:instrText xml:space="preserve"> FORMTEXT </w:instrText>
      </w:r>
      <w:r w:rsidRPr="00364492">
        <w:rPr>
          <w:rFonts w:ascii="Segoe UI" w:hAnsi="Segoe UI" w:cs="Segoe UI"/>
          <w:bCs/>
          <w:sz w:val="20"/>
        </w:rPr>
      </w:r>
      <w:r w:rsidRPr="00364492">
        <w:rPr>
          <w:rFonts w:ascii="Segoe UI" w:hAnsi="Segoe UI" w:cs="Segoe UI"/>
          <w:bCs/>
          <w:sz w:val="20"/>
        </w:rPr>
        <w:fldChar w:fldCharType="separate"/>
      </w:r>
      <w:r w:rsidRPr="00364492">
        <w:rPr>
          <w:rFonts w:ascii="Segoe UI" w:hAnsi="Segoe UI" w:cs="Segoe UI"/>
          <w:bCs/>
          <w:noProof/>
          <w:sz w:val="20"/>
        </w:rPr>
        <w:t>[Insert RFP Reference Number]</w:t>
      </w:r>
      <w:r w:rsidRPr="00364492">
        <w:rPr>
          <w:rFonts w:ascii="Segoe UI" w:hAnsi="Segoe UI" w:cs="Segoe UI"/>
          <w:bCs/>
          <w:sz w:val="20"/>
        </w:rPr>
        <w:fldChar w:fldCharType="end"/>
      </w:r>
      <w:r w:rsidRPr="00364492">
        <w:rPr>
          <w:rFonts w:ascii="Segoe UI" w:hAnsi="Segoe UI" w:cs="Segoe UI"/>
          <w:bCs/>
          <w:sz w:val="20"/>
        </w:rPr>
        <w:t xml:space="preserve"> </w:t>
      </w:r>
      <w:r w:rsidRPr="00364492">
        <w:rPr>
          <w:rFonts w:ascii="Segoe UI" w:hAnsi="Segoe UI" w:cs="Segoe UI"/>
          <w:sz w:val="20"/>
        </w:rPr>
        <w:t xml:space="preserve">and our Proposal.  We are hereby submitting our Proposal, which includes this </w:t>
      </w:r>
      <w:r w:rsidRPr="00364492">
        <w:rPr>
          <w:rFonts w:ascii="Segoe UI" w:hAnsi="Segoe UI" w:cs="Segoe UI"/>
          <w:spacing w:val="-2"/>
          <w:sz w:val="20"/>
        </w:rPr>
        <w:t xml:space="preserve">Technical Proposal </w:t>
      </w:r>
      <w:r>
        <w:rPr>
          <w:rFonts w:ascii="Segoe UI" w:hAnsi="Segoe UI" w:cs="Segoe UI"/>
          <w:spacing w:val="-2"/>
          <w:sz w:val="20"/>
        </w:rPr>
        <w:t xml:space="preserve">and </w:t>
      </w:r>
      <w:r w:rsidRPr="00364492">
        <w:rPr>
          <w:rFonts w:ascii="Segoe UI" w:hAnsi="Segoe UI" w:cs="Segoe UI"/>
          <w:spacing w:val="-2"/>
          <w:sz w:val="20"/>
        </w:rPr>
        <w:t xml:space="preserve">our </w:t>
      </w:r>
      <w:r w:rsidRPr="00364492">
        <w:rPr>
          <w:rFonts w:ascii="Segoe UI" w:hAnsi="Segoe UI" w:cs="Segoe UI"/>
          <w:sz w:val="20"/>
        </w:rPr>
        <w:t>Financial Proposal sealed under a separate envelope.</w:t>
      </w:r>
    </w:p>
    <w:p w14:paraId="1FE96A70" w14:textId="2CBD4608" w:rsidR="00D548F9" w:rsidRPr="00364492" w:rsidRDefault="00D548F9" w:rsidP="00D548F9">
      <w:pPr>
        <w:spacing w:before="120" w:after="120"/>
        <w:jc w:val="both"/>
        <w:rPr>
          <w:rFonts w:ascii="Segoe UI" w:hAnsi="Segoe UI" w:cs="Segoe UI"/>
          <w:sz w:val="20"/>
          <w:lang w:val="en-GB"/>
        </w:rPr>
      </w:pPr>
      <w:r w:rsidRPr="00364492">
        <w:rPr>
          <w:rFonts w:ascii="Segoe UI" w:hAnsi="Segoe UI" w:cs="Segoe UI"/>
          <w:sz w:val="20"/>
          <w:lang w:val="en-GB"/>
        </w:rPr>
        <w:t>We hereby declare that our firm, its affiliates or subsidiaries or employe</w:t>
      </w:r>
      <w:r w:rsidR="00974B61">
        <w:rPr>
          <w:rFonts w:ascii="Segoe UI" w:hAnsi="Segoe UI" w:cs="Segoe UI"/>
          <w:sz w:val="20"/>
          <w:lang w:val="en-GB"/>
        </w:rPr>
        <w:t>es, including any JV/Consortium</w:t>
      </w:r>
      <w:r w:rsidR="00974B61">
        <w:rPr>
          <w:rFonts w:ascii="Segoe UI" w:hAnsi="Segoe UI" w:cs="Segoe UI"/>
          <w:sz w:val="20"/>
          <w:lang w:val="en-GB"/>
        </w:rPr>
        <w:br/>
      </w:r>
      <w:r w:rsidRPr="00364492">
        <w:rPr>
          <w:rFonts w:ascii="Segoe UI" w:hAnsi="Segoe UI" w:cs="Segoe UI"/>
          <w:sz w:val="20"/>
          <w:lang w:val="en-GB"/>
        </w:rPr>
        <w:t>/Association members or subcontractors or suppliers for any part of the contract:</w:t>
      </w:r>
    </w:p>
    <w:p w14:paraId="58A512C4" w14:textId="77777777" w:rsidR="00D548F9" w:rsidRPr="00364492" w:rsidRDefault="00D548F9" w:rsidP="00A43881">
      <w:pPr>
        <w:pStyle w:val="ListParagraph"/>
        <w:numPr>
          <w:ilvl w:val="0"/>
          <w:numId w:val="20"/>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is not under procurement prohibition by the United Nations, including but not limited to prohibitions derived from the Compendium of United Nations Security Council Sanctions Lists;</w:t>
      </w:r>
    </w:p>
    <w:p w14:paraId="4FCDDF5D" w14:textId="77777777" w:rsidR="00D548F9" w:rsidRPr="00364492" w:rsidRDefault="00D548F9" w:rsidP="00A43881">
      <w:pPr>
        <w:pStyle w:val="ListParagraph"/>
        <w:numPr>
          <w:ilvl w:val="0"/>
          <w:numId w:val="20"/>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 xml:space="preserve">have not been suspended, debarred, sanctioned or otherwise identified as ineligible by any </w:t>
      </w:r>
      <w:r w:rsidR="00200147" w:rsidRPr="00364492">
        <w:rPr>
          <w:rFonts w:ascii="Segoe UI" w:hAnsi="Segoe UI" w:cs="Segoe UI"/>
          <w:sz w:val="20"/>
          <w:lang w:val="en-GB"/>
        </w:rPr>
        <w:t>UN Organization</w:t>
      </w:r>
      <w:r w:rsidRPr="00364492">
        <w:rPr>
          <w:rFonts w:ascii="Segoe UI" w:hAnsi="Segoe UI" w:cs="Segoe UI"/>
          <w:sz w:val="20"/>
          <w:lang w:val="en-GB"/>
        </w:rPr>
        <w:t xml:space="preserve"> or the World Bank Group or any other international Organization; </w:t>
      </w:r>
    </w:p>
    <w:p w14:paraId="27FEDDC9" w14:textId="77777777" w:rsidR="00D548F9" w:rsidRPr="00364492" w:rsidRDefault="00D548F9" w:rsidP="00A43881">
      <w:pPr>
        <w:pStyle w:val="ListParagraph"/>
        <w:numPr>
          <w:ilvl w:val="0"/>
          <w:numId w:val="20"/>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have no conflict of interest in accordance with Instruction to Bidders Clause 4;</w:t>
      </w:r>
    </w:p>
    <w:p w14:paraId="778F2A2E" w14:textId="77777777" w:rsidR="00D548F9" w:rsidRPr="00364492" w:rsidRDefault="00D548F9" w:rsidP="00A43881">
      <w:pPr>
        <w:pStyle w:val="ListParagraph"/>
        <w:numPr>
          <w:ilvl w:val="0"/>
          <w:numId w:val="20"/>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 xml:space="preserve">do not employ, or anticipate employing, any person(s) who is, or has been a UN staff member within the last year, if said UN staff member has or had prior professional dealings with </w:t>
      </w:r>
      <w:r>
        <w:rPr>
          <w:rFonts w:ascii="Segoe UI" w:hAnsi="Segoe UI" w:cs="Segoe UI"/>
          <w:sz w:val="20"/>
          <w:lang w:val="en-GB"/>
        </w:rPr>
        <w:t xml:space="preserve">our firm </w:t>
      </w:r>
      <w:r w:rsidRPr="00364492">
        <w:rPr>
          <w:rFonts w:ascii="Segoe UI" w:hAnsi="Segoe UI" w:cs="Segoe UI"/>
          <w:sz w:val="20"/>
          <w:lang w:val="en-GB"/>
        </w:rPr>
        <w:t>in his/her capacity as UN staff member within the last three years of service with the UN (in accordance with UN post-employment restrictions published in ST/SGB/2006/15);</w:t>
      </w:r>
    </w:p>
    <w:p w14:paraId="4A520F76" w14:textId="77777777" w:rsidR="00D548F9" w:rsidRPr="00364492" w:rsidRDefault="00D548F9" w:rsidP="00A43881">
      <w:pPr>
        <w:pStyle w:val="ListParagraph"/>
        <w:numPr>
          <w:ilvl w:val="0"/>
          <w:numId w:val="20"/>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 xml:space="preserve">have not declared bankruptcy, are not involved in bankruptcy or receivership proceedings, and there is no judgment or pending legal action against them that could impair their operations in the foreseeable future; </w:t>
      </w:r>
    </w:p>
    <w:p w14:paraId="4927F94F" w14:textId="77777777" w:rsidR="00D548F9" w:rsidRPr="000530A3" w:rsidRDefault="00D548F9" w:rsidP="00A43881">
      <w:pPr>
        <w:pStyle w:val="ListParagraph"/>
        <w:numPr>
          <w:ilvl w:val="0"/>
          <w:numId w:val="20"/>
        </w:numPr>
        <w:autoSpaceDE w:val="0"/>
        <w:autoSpaceDN w:val="0"/>
        <w:adjustRightInd w:val="0"/>
        <w:spacing w:before="120" w:after="120" w:line="240" w:lineRule="auto"/>
        <w:contextualSpacing w:val="0"/>
        <w:jc w:val="both"/>
        <w:rPr>
          <w:rStyle w:val="Emphasis"/>
          <w:rFonts w:ascii="Segoe UI" w:hAnsi="Segoe UI" w:cs="Segoe UI"/>
          <w:i w:val="0"/>
          <w:sz w:val="20"/>
        </w:rPr>
      </w:pPr>
      <w:r w:rsidRPr="00364492">
        <w:rPr>
          <w:rFonts w:ascii="Segoe UI" w:hAnsi="Segoe UI" w:cs="Segoe UI"/>
          <w:sz w:val="20"/>
          <w:lang w:val="en-GB"/>
        </w:rPr>
        <w:t>undertake not to engage in proscribed practices</w:t>
      </w:r>
      <w:r>
        <w:rPr>
          <w:rFonts w:ascii="Segoe UI" w:hAnsi="Segoe UI" w:cs="Segoe UI"/>
          <w:sz w:val="20"/>
          <w:lang w:val="en-GB"/>
        </w:rPr>
        <w:t>,</w:t>
      </w:r>
      <w:r w:rsidRPr="00364492">
        <w:rPr>
          <w:rFonts w:ascii="Segoe UI" w:hAnsi="Segoe UI" w:cs="Segoe UI"/>
          <w:sz w:val="20"/>
          <w:lang w:val="en-GB"/>
        </w:rPr>
        <w:t xml:space="preserve"> including but not limited to corruption, fraud, coercion, collusion, obstruction, or any other unethical practice, with the UN or any other party, and to conduct </w:t>
      </w:r>
      <w:r w:rsidRPr="000530A3">
        <w:rPr>
          <w:rFonts w:ascii="Segoe UI" w:hAnsi="Segoe UI" w:cs="Segoe UI"/>
          <w:sz w:val="20"/>
          <w:lang w:val="en-GB"/>
        </w:rPr>
        <w:t xml:space="preserve">business in a manner that averts any financial, operational, reputational or other undue risk to the UN and we </w:t>
      </w:r>
      <w:r w:rsidRPr="000530A3">
        <w:rPr>
          <w:rStyle w:val="Emphasis"/>
          <w:rFonts w:ascii="Segoe UI" w:hAnsi="Segoe UI" w:cs="Segoe UI"/>
          <w:i w:val="0"/>
          <w:sz w:val="20"/>
        </w:rPr>
        <w:t>embrace the principles of the United Nations Supplier Code of Conduct and adhere to the principles of the United Nations Global Compact.</w:t>
      </w:r>
    </w:p>
    <w:p w14:paraId="1D942491" w14:textId="77777777" w:rsidR="00D548F9" w:rsidRPr="000530A3" w:rsidRDefault="00D548F9" w:rsidP="00007D80">
      <w:pPr>
        <w:autoSpaceDE w:val="0"/>
        <w:autoSpaceDN w:val="0"/>
        <w:adjustRightInd w:val="0"/>
        <w:spacing w:after="0"/>
        <w:jc w:val="both"/>
        <w:rPr>
          <w:rStyle w:val="Emphasis"/>
          <w:rFonts w:ascii="Segoe UI" w:hAnsi="Segoe UI" w:cs="Segoe UI"/>
          <w:i w:val="0"/>
          <w:sz w:val="20"/>
        </w:rPr>
      </w:pPr>
      <w:r w:rsidRPr="000530A3">
        <w:rPr>
          <w:rStyle w:val="Emphasis"/>
          <w:rFonts w:ascii="Segoe UI" w:hAnsi="Segoe UI" w:cs="Segoe UI"/>
          <w:i w:val="0"/>
          <w:sz w:val="20"/>
        </w:rPr>
        <w:t xml:space="preserve">We declare that all the information and statements made in this Proposal are true and we accept that any misinterpretation or misrepresentation contained in this Proposal may lead to our disqualification and/or sanctioning by the UNDP. </w:t>
      </w:r>
    </w:p>
    <w:p w14:paraId="574B927C" w14:textId="77777777" w:rsidR="00D548F9" w:rsidRPr="000530A3" w:rsidRDefault="00D548F9" w:rsidP="00007D80">
      <w:pPr>
        <w:autoSpaceDE w:val="0"/>
        <w:autoSpaceDN w:val="0"/>
        <w:adjustRightInd w:val="0"/>
        <w:spacing w:after="0"/>
        <w:jc w:val="both"/>
        <w:rPr>
          <w:rStyle w:val="Emphasis"/>
          <w:rFonts w:ascii="Segoe UI" w:hAnsi="Segoe UI" w:cs="Segoe UI"/>
          <w:i w:val="0"/>
          <w:sz w:val="20"/>
        </w:rPr>
      </w:pPr>
      <w:r w:rsidRPr="000530A3">
        <w:rPr>
          <w:rStyle w:val="Emphasis"/>
          <w:rFonts w:ascii="Segoe UI" w:hAnsi="Segoe UI" w:cs="Segoe UI"/>
          <w:i w:val="0"/>
          <w:sz w:val="20"/>
        </w:rPr>
        <w:t>We offer to provide services in conformity with the Bidding documents, including the UNDP General Conditions of Contract and in accordance with the Terms of Reference</w:t>
      </w:r>
    </w:p>
    <w:p w14:paraId="093F87A7" w14:textId="77777777" w:rsidR="00D548F9" w:rsidRPr="000530A3" w:rsidRDefault="00D548F9" w:rsidP="00007D80">
      <w:pPr>
        <w:autoSpaceDE w:val="0"/>
        <w:autoSpaceDN w:val="0"/>
        <w:adjustRightInd w:val="0"/>
        <w:spacing w:after="0"/>
        <w:jc w:val="both"/>
        <w:rPr>
          <w:rStyle w:val="Emphasis"/>
          <w:rFonts w:ascii="Segoe UI" w:hAnsi="Segoe UI" w:cs="Segoe UI"/>
          <w:i w:val="0"/>
          <w:sz w:val="20"/>
        </w:rPr>
      </w:pPr>
      <w:r w:rsidRPr="000530A3">
        <w:rPr>
          <w:rStyle w:val="Emphasis"/>
          <w:rFonts w:ascii="Segoe UI" w:hAnsi="Segoe UI" w:cs="Segoe UI"/>
          <w:i w:val="0"/>
          <w:sz w:val="20"/>
        </w:rPr>
        <w:t xml:space="preserve">Our Proposal shall be valid and remain binding upon us for the </w:t>
      </w:r>
      <w:proofErr w:type="gramStart"/>
      <w:r w:rsidRPr="000530A3">
        <w:rPr>
          <w:rStyle w:val="Emphasis"/>
          <w:rFonts w:ascii="Segoe UI" w:hAnsi="Segoe UI" w:cs="Segoe UI"/>
          <w:i w:val="0"/>
          <w:sz w:val="20"/>
        </w:rPr>
        <w:t>period of time</w:t>
      </w:r>
      <w:proofErr w:type="gramEnd"/>
      <w:r w:rsidRPr="000530A3">
        <w:rPr>
          <w:rStyle w:val="Emphasis"/>
          <w:rFonts w:ascii="Segoe UI" w:hAnsi="Segoe UI" w:cs="Segoe UI"/>
          <w:i w:val="0"/>
          <w:sz w:val="20"/>
        </w:rPr>
        <w:t xml:space="preserve"> specified in the Bid Data Sheet. </w:t>
      </w:r>
    </w:p>
    <w:p w14:paraId="6543B4A8" w14:textId="77777777" w:rsidR="00D548F9" w:rsidRPr="000530A3" w:rsidRDefault="00D548F9" w:rsidP="00007D80">
      <w:pPr>
        <w:spacing w:after="0"/>
        <w:jc w:val="both"/>
        <w:rPr>
          <w:rFonts w:ascii="Segoe UI" w:hAnsi="Segoe UI" w:cs="Segoe UI"/>
          <w:sz w:val="20"/>
        </w:rPr>
      </w:pPr>
      <w:r w:rsidRPr="000530A3">
        <w:rPr>
          <w:rFonts w:ascii="Segoe UI" w:hAnsi="Segoe UI" w:cs="Segoe UI"/>
          <w:sz w:val="20"/>
        </w:rPr>
        <w:t>We understand and recognize that you are not bound to accept any Proposal you receive.</w:t>
      </w:r>
    </w:p>
    <w:p w14:paraId="71768A90" w14:textId="77777777" w:rsidR="00D548F9" w:rsidRPr="000530A3" w:rsidRDefault="00D548F9" w:rsidP="00007D80">
      <w:pPr>
        <w:autoSpaceDE w:val="0"/>
        <w:autoSpaceDN w:val="0"/>
        <w:adjustRightInd w:val="0"/>
        <w:spacing w:after="0"/>
        <w:jc w:val="both"/>
        <w:rPr>
          <w:rStyle w:val="Emphasis"/>
          <w:rFonts w:ascii="Segoe UI" w:hAnsi="Segoe UI" w:cs="Segoe UI"/>
          <w:i w:val="0"/>
          <w:sz w:val="20"/>
        </w:rPr>
      </w:pPr>
      <w:r w:rsidRPr="000530A3">
        <w:rPr>
          <w:rStyle w:val="Emphasis"/>
          <w:rFonts w:ascii="Segoe UI" w:hAnsi="Segoe UI" w:cs="Segoe UI"/>
          <w:i w:val="0"/>
          <w:sz w:val="20"/>
        </w:rPr>
        <w:t xml:space="preserve">I, the undersigned, certify that I am duly authorized by </w:t>
      </w:r>
      <w:r w:rsidRPr="000530A3">
        <w:rPr>
          <w:rFonts w:ascii="Segoe UI" w:hAnsi="Segoe UI" w:cs="Segoe UI"/>
          <w:bCs/>
          <w:sz w:val="20"/>
        </w:rPr>
        <w:fldChar w:fldCharType="begin">
          <w:ffData>
            <w:name w:val="Text1"/>
            <w:enabled/>
            <w:calcOnExit w:val="0"/>
            <w:textInput>
              <w:default w:val="[Insert Name of Bidder]]"/>
              <w:format w:val="FIRST CAPITAL"/>
            </w:textInput>
          </w:ffData>
        </w:fldChar>
      </w:r>
      <w:r w:rsidRPr="000530A3">
        <w:rPr>
          <w:rFonts w:ascii="Segoe UI" w:hAnsi="Segoe UI" w:cs="Segoe UI"/>
          <w:bCs/>
          <w:sz w:val="20"/>
        </w:rPr>
        <w:instrText xml:space="preserve"> FORMTEXT </w:instrText>
      </w:r>
      <w:r w:rsidRPr="000530A3">
        <w:rPr>
          <w:rFonts w:ascii="Segoe UI" w:hAnsi="Segoe UI" w:cs="Segoe UI"/>
          <w:bCs/>
          <w:sz w:val="20"/>
        </w:rPr>
      </w:r>
      <w:r w:rsidRPr="000530A3">
        <w:rPr>
          <w:rFonts w:ascii="Segoe UI" w:hAnsi="Segoe UI" w:cs="Segoe UI"/>
          <w:bCs/>
          <w:sz w:val="20"/>
        </w:rPr>
        <w:fldChar w:fldCharType="separate"/>
      </w:r>
      <w:r w:rsidRPr="000530A3">
        <w:rPr>
          <w:rFonts w:ascii="Segoe UI" w:hAnsi="Segoe UI" w:cs="Segoe UI"/>
          <w:bCs/>
          <w:noProof/>
          <w:sz w:val="20"/>
        </w:rPr>
        <w:t>[Insert Name of Bidder]</w:t>
      </w:r>
      <w:r w:rsidRPr="000530A3">
        <w:rPr>
          <w:rFonts w:ascii="Segoe UI" w:hAnsi="Segoe UI" w:cs="Segoe UI"/>
          <w:bCs/>
          <w:sz w:val="20"/>
        </w:rPr>
        <w:fldChar w:fldCharType="end"/>
      </w:r>
      <w:r w:rsidRPr="000530A3">
        <w:rPr>
          <w:rStyle w:val="Emphasis"/>
          <w:rFonts w:ascii="Segoe UI" w:hAnsi="Segoe UI" w:cs="Segoe UI"/>
          <w:i w:val="0"/>
          <w:sz w:val="20"/>
        </w:rPr>
        <w:t xml:space="preserve"> to sign this Proposal and bind it should UNDP accept this Proposal. </w:t>
      </w:r>
    </w:p>
    <w:p w14:paraId="6BAEA7FA" w14:textId="77777777" w:rsidR="00D548F9" w:rsidRPr="00980326" w:rsidRDefault="00D548F9" w:rsidP="00D548F9">
      <w:pPr>
        <w:tabs>
          <w:tab w:val="left" w:pos="990"/>
          <w:tab w:val="left" w:pos="5040"/>
          <w:tab w:val="left" w:pos="5850"/>
        </w:tabs>
        <w:spacing w:before="120" w:after="120"/>
        <w:rPr>
          <w:rFonts w:ascii="Segoe UI" w:hAnsi="Segoe UI" w:cs="Segoe UI"/>
          <w:color w:val="000000"/>
          <w:sz w:val="20"/>
          <w:lang w:val="en-AU"/>
        </w:rPr>
      </w:pPr>
      <w:r w:rsidRPr="00980326">
        <w:rPr>
          <w:rFonts w:ascii="Segoe UI" w:hAnsi="Segoe UI" w:cs="Segoe UI"/>
          <w:color w:val="000000"/>
          <w:sz w:val="20"/>
          <w:lang w:val="en-AU"/>
        </w:rPr>
        <w:t xml:space="preserve">Name: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266F10CA" w14:textId="77777777" w:rsidR="00D548F9" w:rsidRPr="00980326"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Title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0DE3EFAD" w14:textId="77777777" w:rsidR="00D548F9" w:rsidRPr="00980326"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Date</w:t>
      </w:r>
      <w:r w:rsidRPr="00980326">
        <w:rPr>
          <w:rFonts w:ascii="Segoe UI" w:hAnsi="Segoe UI" w:cs="Segoe UI"/>
          <w:color w:val="000000"/>
          <w:sz w:val="20"/>
          <w:lang w:val="en-AU"/>
        </w:rPr>
        <w:t>:</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3395F0F9" w14:textId="1E8DE8CA" w:rsidR="00D548F9" w:rsidRPr="003A2532" w:rsidRDefault="00D548F9" w:rsidP="00040444">
      <w:pPr>
        <w:tabs>
          <w:tab w:val="left" w:pos="990"/>
        </w:tabs>
        <w:spacing w:before="120" w:after="120"/>
        <w:rPr>
          <w:rFonts w:ascii="Segoe UI" w:hAnsi="Segoe UI" w:cs="Segoe UI"/>
          <w:color w:val="000000"/>
          <w:sz w:val="20"/>
          <w:lang w:val="en-AU"/>
        </w:rPr>
      </w:pPr>
      <w:r w:rsidRPr="003A2532">
        <w:rPr>
          <w:rFonts w:ascii="Segoe UI" w:hAnsi="Segoe UI" w:cs="Segoe UI"/>
          <w:color w:val="000000"/>
          <w:sz w:val="20"/>
          <w:lang w:val="en-AU"/>
        </w:rPr>
        <w:t xml:space="preserve">Signature: </w:t>
      </w:r>
      <w:r w:rsidRPr="003A2532">
        <w:rPr>
          <w:rFonts w:ascii="Segoe UI" w:hAnsi="Segoe UI" w:cs="Segoe UI"/>
          <w:color w:val="000000"/>
          <w:sz w:val="20"/>
          <w:lang w:val="en-AU"/>
        </w:rPr>
        <w:tab/>
        <w:t>_____________________________</w:t>
      </w:r>
      <w:r w:rsidR="00DA77B8">
        <w:rPr>
          <w:rFonts w:ascii="Segoe UI" w:hAnsi="Segoe UI" w:cs="Segoe UI"/>
          <w:color w:val="000000"/>
          <w:sz w:val="20"/>
          <w:lang w:val="en-AU"/>
        </w:rPr>
        <w:t>_______________________________</w:t>
      </w:r>
      <w:r w:rsidR="003A2532" w:rsidRPr="003A2532">
        <w:rPr>
          <w:rFonts w:ascii="Segoe UI" w:hAnsi="Segoe UI" w:cs="Segoe UI"/>
          <w:color w:val="000000"/>
          <w:sz w:val="20"/>
          <w:lang w:val="en-AU"/>
        </w:rPr>
        <w:t xml:space="preserve"> </w:t>
      </w:r>
      <w:r w:rsidRPr="003A2532">
        <w:rPr>
          <w:rFonts w:ascii="Segoe UI" w:hAnsi="Segoe UI" w:cs="Segoe UI"/>
          <w:color w:val="7F7F7F" w:themeColor="text1" w:themeTint="80"/>
          <w:sz w:val="20"/>
          <w:lang w:val="en-AU"/>
        </w:rPr>
        <w:t>[</w:t>
      </w:r>
      <w:r w:rsidR="00424BD8" w:rsidRPr="00DA77B8">
        <w:rPr>
          <w:rFonts w:ascii="Segoe UI" w:hAnsi="Segoe UI" w:cs="Segoe UI"/>
          <w:i/>
          <w:color w:val="7F7F7F" w:themeColor="text1" w:themeTint="80"/>
          <w:sz w:val="20"/>
          <w:lang w:val="en-AU"/>
        </w:rPr>
        <w:t xml:space="preserve">Stamp with </w:t>
      </w:r>
      <w:r w:rsidRPr="00DA77B8">
        <w:rPr>
          <w:rFonts w:ascii="Segoe UI" w:hAnsi="Segoe UI" w:cs="Segoe UI"/>
          <w:i/>
          <w:color w:val="7F7F7F" w:themeColor="text1" w:themeTint="80"/>
          <w:sz w:val="20"/>
          <w:lang w:val="en-AU"/>
        </w:rPr>
        <w:t>official stamp of the Bidder</w:t>
      </w:r>
      <w:r w:rsidRPr="003A2532">
        <w:rPr>
          <w:rFonts w:ascii="Segoe UI" w:hAnsi="Segoe UI" w:cs="Segoe UI"/>
          <w:color w:val="7F7F7F" w:themeColor="text1" w:themeTint="80"/>
          <w:sz w:val="20"/>
          <w:lang w:val="en-AU"/>
        </w:rPr>
        <w:t>]</w:t>
      </w:r>
      <w:r w:rsidRPr="003A2532">
        <w:rPr>
          <w:rFonts w:ascii="Segoe UI" w:hAnsi="Segoe UI" w:cs="Segoe UI"/>
          <w:color w:val="000000"/>
          <w:sz w:val="20"/>
          <w:lang w:val="en-AU"/>
        </w:rPr>
        <w:br w:type="page"/>
      </w:r>
    </w:p>
    <w:p w14:paraId="1A4A5102" w14:textId="77777777" w:rsidR="00D548F9" w:rsidRPr="005F57D5" w:rsidRDefault="00D548F9" w:rsidP="00D548F9">
      <w:pPr>
        <w:pStyle w:val="Heading2"/>
        <w:rPr>
          <w:rFonts w:ascii="Segoe UI" w:hAnsi="Segoe UI" w:cs="Segoe UI"/>
          <w:b/>
          <w:sz w:val="28"/>
          <w:szCs w:val="28"/>
        </w:rPr>
      </w:pPr>
      <w:bookmarkStart w:id="95" w:name="_Toc14964335"/>
      <w:r w:rsidRPr="005F57D5">
        <w:rPr>
          <w:rFonts w:ascii="Segoe UI" w:hAnsi="Segoe UI" w:cs="Segoe UI"/>
          <w:b/>
          <w:sz w:val="28"/>
          <w:szCs w:val="28"/>
        </w:rPr>
        <w:lastRenderedPageBreak/>
        <w:t xml:space="preserve">Form </w:t>
      </w:r>
      <w:r>
        <w:rPr>
          <w:rFonts w:ascii="Segoe UI" w:hAnsi="Segoe UI" w:cs="Segoe UI"/>
          <w:b/>
          <w:sz w:val="28"/>
          <w:szCs w:val="28"/>
        </w:rPr>
        <w:t>B</w:t>
      </w:r>
      <w:r w:rsidRPr="005F57D5">
        <w:rPr>
          <w:rFonts w:ascii="Segoe UI" w:hAnsi="Segoe UI" w:cs="Segoe UI"/>
          <w:b/>
          <w:sz w:val="28"/>
          <w:szCs w:val="28"/>
        </w:rPr>
        <w:t xml:space="preserve">: </w:t>
      </w:r>
      <w:r w:rsidRPr="001B1E31">
        <w:rPr>
          <w:rFonts w:ascii="Segoe UI" w:hAnsi="Segoe UI" w:cs="Segoe UI"/>
          <w:sz w:val="28"/>
          <w:szCs w:val="28"/>
        </w:rPr>
        <w:t>Bidder</w:t>
      </w:r>
      <w:r>
        <w:rPr>
          <w:rFonts w:ascii="Segoe UI" w:hAnsi="Segoe UI" w:cs="Segoe UI"/>
          <w:b/>
          <w:sz w:val="28"/>
          <w:szCs w:val="28"/>
        </w:rPr>
        <w:t xml:space="preserve"> </w:t>
      </w:r>
      <w:r w:rsidRPr="005F57D5">
        <w:rPr>
          <w:rFonts w:ascii="Segoe UI" w:hAnsi="Segoe UI" w:cs="Segoe UI"/>
          <w:sz w:val="28"/>
          <w:szCs w:val="28"/>
        </w:rPr>
        <w:t>Information Form</w:t>
      </w:r>
      <w:bookmarkEnd w:id="95"/>
    </w:p>
    <w:p w14:paraId="30127752" w14:textId="36513C32" w:rsidR="00D548F9" w:rsidRDefault="00D548F9" w:rsidP="00D548F9">
      <w:pPr>
        <w:pStyle w:val="MarginText"/>
        <w:spacing w:after="0" w:line="240" w:lineRule="auto"/>
        <w:jc w:val="left"/>
        <w:rPr>
          <w:rFonts w:ascii="Arial" w:hAnsi="Arial" w:cs="Arial"/>
          <w:color w:val="000000"/>
          <w:sz w:val="20"/>
          <w:lang w:val="en-AU"/>
        </w:rPr>
      </w:pPr>
    </w:p>
    <w:p w14:paraId="4C9A31C5" w14:textId="66D5E316" w:rsidR="005A3E70" w:rsidRPr="005A3E70" w:rsidRDefault="005A3E70" w:rsidP="005A3E70">
      <w:pPr>
        <w:pStyle w:val="MarginText"/>
        <w:spacing w:after="0" w:line="240" w:lineRule="auto"/>
        <w:rPr>
          <w:rFonts w:ascii="Arial" w:hAnsi="Arial" w:cs="Arial"/>
          <w:color w:val="000000"/>
          <w:sz w:val="20"/>
          <w:lang w:val="en-US"/>
        </w:rPr>
      </w:pPr>
      <w:r>
        <w:rPr>
          <w:rFonts w:ascii="Arial" w:hAnsi="Arial" w:cs="Arial"/>
          <w:color w:val="000000"/>
          <w:sz w:val="20"/>
          <w:lang w:val="en-US"/>
        </w:rPr>
        <w:t xml:space="preserve">In case of </w:t>
      </w:r>
      <w:r w:rsidRPr="005A3E70">
        <w:rPr>
          <w:rFonts w:ascii="Arial" w:hAnsi="Arial" w:cs="Arial"/>
          <w:color w:val="000000"/>
          <w:sz w:val="20"/>
          <w:lang w:val="en-US"/>
        </w:rPr>
        <w:t>J</w:t>
      </w:r>
      <w:r>
        <w:rPr>
          <w:rFonts w:ascii="Arial" w:hAnsi="Arial" w:cs="Arial"/>
          <w:color w:val="000000"/>
          <w:sz w:val="20"/>
          <w:lang w:val="en-US"/>
        </w:rPr>
        <w:t>oint Venture/</w:t>
      </w:r>
      <w:r w:rsidRPr="005A3E70">
        <w:rPr>
          <w:rFonts w:ascii="Arial" w:hAnsi="Arial" w:cs="Arial"/>
          <w:color w:val="000000"/>
          <w:sz w:val="20"/>
          <w:lang w:val="en-US"/>
        </w:rPr>
        <w:t xml:space="preserve">Consortium/Association, </w:t>
      </w:r>
      <w:r>
        <w:rPr>
          <w:rFonts w:ascii="Arial" w:hAnsi="Arial" w:cs="Arial"/>
          <w:color w:val="000000"/>
          <w:sz w:val="20"/>
          <w:lang w:val="en-US"/>
        </w:rPr>
        <w:t>this form shall</w:t>
      </w:r>
      <w:r w:rsidRPr="005A3E70">
        <w:rPr>
          <w:rFonts w:ascii="Arial" w:hAnsi="Arial" w:cs="Arial"/>
          <w:color w:val="000000"/>
          <w:sz w:val="20"/>
          <w:lang w:val="en-US"/>
        </w:rPr>
        <w:t xml:space="preserve"> be </w:t>
      </w:r>
      <w:r>
        <w:rPr>
          <w:rFonts w:ascii="Arial" w:hAnsi="Arial" w:cs="Arial"/>
          <w:color w:val="000000"/>
          <w:sz w:val="20"/>
          <w:lang w:val="en-US"/>
        </w:rPr>
        <w:t>submitted for</w:t>
      </w:r>
      <w:r w:rsidRPr="005A3E70">
        <w:rPr>
          <w:rFonts w:ascii="Arial" w:hAnsi="Arial" w:cs="Arial"/>
          <w:color w:val="000000"/>
          <w:sz w:val="20"/>
          <w:lang w:val="en-US"/>
        </w:rPr>
        <w:t xml:space="preserve"> each partner.</w:t>
      </w:r>
    </w:p>
    <w:p w14:paraId="657F11CB" w14:textId="77777777" w:rsidR="00BF0171" w:rsidRDefault="00BF0171" w:rsidP="00D548F9">
      <w:pPr>
        <w:pStyle w:val="MarginText"/>
        <w:spacing w:after="0" w:line="240" w:lineRule="auto"/>
        <w:jc w:val="left"/>
        <w:rPr>
          <w:rFonts w:ascii="Arial" w:hAnsi="Arial" w:cs="Arial"/>
          <w:color w:val="000000"/>
          <w:sz w:val="20"/>
          <w:lang w:val="en-AU"/>
        </w:rPr>
      </w:pPr>
    </w:p>
    <w:p w14:paraId="4F78441A" w14:textId="77777777" w:rsidR="00D548F9" w:rsidRPr="00731E3E" w:rsidRDefault="00D548F9" w:rsidP="00D548F9">
      <w:pPr>
        <w:pStyle w:val="MarginText"/>
        <w:spacing w:after="0" w:line="240" w:lineRule="auto"/>
        <w:jc w:val="left"/>
        <w:rPr>
          <w:rFonts w:ascii="Arial" w:hAnsi="Arial" w:cs="Arial"/>
          <w:color w:val="000000"/>
          <w:sz w:val="20"/>
          <w:lang w:val="en-AU"/>
        </w:rPr>
      </w:pPr>
    </w:p>
    <w:tbl>
      <w:tblPr>
        <w:tblW w:w="9540"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4A0" w:firstRow="1" w:lastRow="0" w:firstColumn="1" w:lastColumn="0" w:noHBand="0" w:noVBand="1"/>
      </w:tblPr>
      <w:tblGrid>
        <w:gridCol w:w="3600"/>
        <w:gridCol w:w="5940"/>
      </w:tblGrid>
      <w:tr w:rsidR="00D548F9" w:rsidRPr="00B903DA" w14:paraId="68A0F4F7" w14:textId="77777777" w:rsidTr="005A0562">
        <w:trPr>
          <w:trHeight w:val="391"/>
        </w:trPr>
        <w:tc>
          <w:tcPr>
            <w:tcW w:w="3600" w:type="dxa"/>
            <w:shd w:val="clear" w:color="auto" w:fill="9BDEFF"/>
          </w:tcPr>
          <w:p w14:paraId="53D985F1" w14:textId="77777777" w:rsidR="00D548F9" w:rsidRPr="00310D9B" w:rsidRDefault="00D548F9" w:rsidP="005A0562">
            <w:pPr>
              <w:spacing w:before="120"/>
              <w:rPr>
                <w:rFonts w:ascii="Segoe UI" w:hAnsi="Segoe UI" w:cs="Segoe UI"/>
                <w:b/>
                <w:sz w:val="20"/>
              </w:rPr>
            </w:pPr>
            <w:r w:rsidRPr="00310D9B">
              <w:rPr>
                <w:rFonts w:ascii="Segoe UI" w:hAnsi="Segoe UI" w:cs="Segoe UI"/>
                <w:b/>
                <w:sz w:val="20"/>
              </w:rPr>
              <w:t xml:space="preserve">Legal </w:t>
            </w:r>
            <w:r>
              <w:rPr>
                <w:rFonts w:ascii="Segoe UI" w:hAnsi="Segoe UI" w:cs="Segoe UI"/>
                <w:b/>
                <w:sz w:val="20"/>
              </w:rPr>
              <w:t>n</w:t>
            </w:r>
            <w:r w:rsidRPr="00310D9B">
              <w:rPr>
                <w:rFonts w:ascii="Segoe UI" w:hAnsi="Segoe UI" w:cs="Segoe UI"/>
                <w:b/>
                <w:sz w:val="20"/>
              </w:rPr>
              <w:t>ame of Bidder</w:t>
            </w:r>
          </w:p>
        </w:tc>
        <w:tc>
          <w:tcPr>
            <w:tcW w:w="5940" w:type="dxa"/>
          </w:tcPr>
          <w:p w14:paraId="5AF448FD"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7E6A5F4A" w14:textId="77777777" w:rsidTr="00D548F9">
        <w:tc>
          <w:tcPr>
            <w:tcW w:w="3600" w:type="dxa"/>
            <w:shd w:val="clear" w:color="auto" w:fill="9BDEFF"/>
          </w:tcPr>
          <w:p w14:paraId="01E28685" w14:textId="77777777" w:rsidR="00D548F9" w:rsidRPr="00310D9B" w:rsidRDefault="00D548F9" w:rsidP="00D548F9">
            <w:pPr>
              <w:spacing w:before="120" w:after="120"/>
              <w:rPr>
                <w:rFonts w:ascii="Segoe UI" w:hAnsi="Segoe UI" w:cs="Segoe UI"/>
                <w:b/>
                <w:sz w:val="20"/>
              </w:rPr>
            </w:pPr>
            <w:r w:rsidRPr="00310D9B">
              <w:rPr>
                <w:rFonts w:ascii="Segoe UI" w:hAnsi="Segoe UI" w:cs="Segoe UI"/>
                <w:b/>
                <w:spacing w:val="-2"/>
                <w:sz w:val="20"/>
              </w:rPr>
              <w:t xml:space="preserve">Legal </w:t>
            </w:r>
            <w:r>
              <w:rPr>
                <w:rFonts w:ascii="Segoe UI" w:hAnsi="Segoe UI" w:cs="Segoe UI"/>
                <w:b/>
                <w:spacing w:val="-2"/>
                <w:sz w:val="20"/>
              </w:rPr>
              <w:t>a</w:t>
            </w:r>
            <w:r w:rsidRPr="00310D9B">
              <w:rPr>
                <w:rFonts w:ascii="Segoe UI" w:hAnsi="Segoe UI" w:cs="Segoe UI"/>
                <w:b/>
                <w:spacing w:val="-2"/>
                <w:sz w:val="20"/>
              </w:rPr>
              <w:t>ddress</w:t>
            </w:r>
          </w:p>
        </w:tc>
        <w:tc>
          <w:tcPr>
            <w:tcW w:w="5940" w:type="dxa"/>
          </w:tcPr>
          <w:p w14:paraId="6A4F472C"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7F423D4B" w14:textId="77777777" w:rsidTr="00D548F9">
        <w:tc>
          <w:tcPr>
            <w:tcW w:w="3600" w:type="dxa"/>
            <w:shd w:val="clear" w:color="auto" w:fill="9BDEFF"/>
          </w:tcPr>
          <w:p w14:paraId="51D697D6" w14:textId="77777777" w:rsidR="00D548F9" w:rsidRPr="00310D9B" w:rsidRDefault="00D548F9" w:rsidP="00D548F9">
            <w:pPr>
              <w:spacing w:before="120" w:after="120"/>
              <w:rPr>
                <w:rFonts w:ascii="Segoe UI" w:hAnsi="Segoe UI" w:cs="Segoe UI"/>
                <w:b/>
                <w:sz w:val="20"/>
              </w:rPr>
            </w:pPr>
            <w:r w:rsidRPr="00310D9B">
              <w:rPr>
                <w:rFonts w:ascii="Segoe UI" w:hAnsi="Segoe UI" w:cs="Segoe UI"/>
                <w:b/>
                <w:spacing w:val="-2"/>
                <w:sz w:val="20"/>
              </w:rPr>
              <w:t xml:space="preserve">Year of </w:t>
            </w:r>
            <w:r>
              <w:rPr>
                <w:rFonts w:ascii="Segoe UI" w:hAnsi="Segoe UI" w:cs="Segoe UI"/>
                <w:b/>
                <w:spacing w:val="-2"/>
                <w:sz w:val="20"/>
              </w:rPr>
              <w:t>r</w:t>
            </w:r>
            <w:r w:rsidRPr="00310D9B">
              <w:rPr>
                <w:rFonts w:ascii="Segoe UI" w:hAnsi="Segoe UI" w:cs="Segoe UI"/>
                <w:b/>
                <w:spacing w:val="-2"/>
                <w:sz w:val="20"/>
              </w:rPr>
              <w:t>egistration</w:t>
            </w:r>
          </w:p>
        </w:tc>
        <w:tc>
          <w:tcPr>
            <w:tcW w:w="5940" w:type="dxa"/>
          </w:tcPr>
          <w:p w14:paraId="308BD39F"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0DA267E1" w14:textId="77777777" w:rsidTr="00D548F9">
        <w:tc>
          <w:tcPr>
            <w:tcW w:w="3600" w:type="dxa"/>
            <w:shd w:val="clear" w:color="auto" w:fill="9BDEFF"/>
          </w:tcPr>
          <w:p w14:paraId="2B3671D7" w14:textId="77777777" w:rsidR="00D548F9" w:rsidRPr="00310D9B" w:rsidRDefault="00D548F9" w:rsidP="00D548F9">
            <w:pPr>
              <w:spacing w:before="120" w:after="120"/>
              <w:rPr>
                <w:rFonts w:ascii="Segoe UI" w:hAnsi="Segoe UI" w:cs="Segoe UI"/>
                <w:b/>
                <w:spacing w:val="-2"/>
                <w:sz w:val="20"/>
              </w:rPr>
            </w:pPr>
            <w:r w:rsidRPr="00310D9B">
              <w:rPr>
                <w:rFonts w:ascii="Segoe UI" w:hAnsi="Segoe UI" w:cs="Segoe UI"/>
                <w:b/>
                <w:spacing w:val="-2"/>
                <w:sz w:val="20"/>
              </w:rPr>
              <w:t>Bidder’s Authorized Representative Information</w:t>
            </w:r>
          </w:p>
        </w:tc>
        <w:tc>
          <w:tcPr>
            <w:tcW w:w="5940" w:type="dxa"/>
          </w:tcPr>
          <w:p w14:paraId="62BA07DD" w14:textId="77777777" w:rsidR="00D548F9" w:rsidRPr="00B903DA" w:rsidRDefault="00D548F9" w:rsidP="00D548F9">
            <w:pPr>
              <w:pStyle w:val="Outline1"/>
              <w:keepNext w:val="0"/>
              <w:tabs>
                <w:tab w:val="clear" w:pos="360"/>
                <w:tab w:val="left" w:pos="6015"/>
              </w:tabs>
              <w:suppressAutoHyphens/>
              <w:spacing w:before="40" w:after="40"/>
              <w:ind w:left="0" w:firstLine="0"/>
              <w:rPr>
                <w:rFonts w:ascii="Segoe UI" w:hAnsi="Segoe UI" w:cs="Segoe UI"/>
                <w:b/>
                <w:color w:val="000000" w:themeColor="text1"/>
                <w:spacing w:val="-2"/>
                <w:kern w:val="0"/>
                <w:sz w:val="20"/>
              </w:rPr>
            </w:pPr>
            <w:r w:rsidRPr="00B903DA">
              <w:rPr>
                <w:rFonts w:ascii="Segoe UI" w:hAnsi="Segoe UI" w:cs="Segoe UI"/>
                <w:color w:val="000000" w:themeColor="text1"/>
                <w:spacing w:val="-2"/>
                <w:kern w:val="0"/>
                <w:sz w:val="20"/>
              </w:rPr>
              <w:t xml:space="preserve">Name and Title: </w:t>
            </w: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r>
              <w:rPr>
                <w:rFonts w:ascii="Segoe UI" w:hAnsi="Segoe UI" w:cs="Segoe UI"/>
                <w:color w:val="000000" w:themeColor="text1"/>
                <w:spacing w:val="-2"/>
                <w:kern w:val="0"/>
                <w:sz w:val="20"/>
              </w:rPr>
              <w:t xml:space="preserve"> </w:t>
            </w:r>
          </w:p>
          <w:p w14:paraId="15CCA36C" w14:textId="77777777" w:rsidR="00D548F9" w:rsidRPr="00B903DA" w:rsidRDefault="00D548F9" w:rsidP="00D548F9">
            <w:pPr>
              <w:suppressAutoHyphens/>
              <w:spacing w:before="40" w:after="40"/>
              <w:rPr>
                <w:rFonts w:ascii="Segoe UI" w:hAnsi="Segoe UI" w:cs="Segoe UI"/>
                <w:color w:val="000000" w:themeColor="text1"/>
                <w:spacing w:val="-2"/>
                <w:sz w:val="20"/>
              </w:rPr>
            </w:pPr>
            <w:r w:rsidRPr="00B903DA">
              <w:rPr>
                <w:rFonts w:ascii="Segoe UI" w:hAnsi="Segoe UI" w:cs="Segoe UI"/>
                <w:color w:val="000000" w:themeColor="text1"/>
                <w:spacing w:val="-2"/>
                <w:sz w:val="20"/>
              </w:rPr>
              <w:t>Telephone</w:t>
            </w:r>
            <w:r>
              <w:rPr>
                <w:rFonts w:ascii="Segoe UI" w:hAnsi="Segoe UI" w:cs="Segoe UI"/>
                <w:color w:val="000000" w:themeColor="text1"/>
                <w:spacing w:val="-2"/>
                <w:sz w:val="20"/>
              </w:rPr>
              <w:t xml:space="preserve"> </w:t>
            </w:r>
            <w:r w:rsidRPr="00B903DA">
              <w:rPr>
                <w:rFonts w:ascii="Segoe UI" w:hAnsi="Segoe UI" w:cs="Segoe UI"/>
                <w:color w:val="000000" w:themeColor="text1"/>
                <w:spacing w:val="-2"/>
                <w:sz w:val="20"/>
              </w:rPr>
              <w:t xml:space="preserve">numbers: </w:t>
            </w: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p w14:paraId="66A61C8E" w14:textId="77777777" w:rsidR="00D548F9" w:rsidRPr="00B903DA" w:rsidRDefault="00D548F9" w:rsidP="00D548F9">
            <w:pPr>
              <w:spacing w:before="40" w:after="40"/>
              <w:rPr>
                <w:rFonts w:ascii="Segoe UI" w:hAnsi="Segoe UI" w:cs="Segoe UI"/>
                <w:sz w:val="20"/>
              </w:rPr>
            </w:pPr>
            <w:r w:rsidRPr="00B903DA">
              <w:rPr>
                <w:rFonts w:ascii="Segoe UI" w:hAnsi="Segoe UI" w:cs="Segoe UI"/>
                <w:color w:val="000000" w:themeColor="text1"/>
                <w:spacing w:val="-2"/>
                <w:sz w:val="20"/>
              </w:rPr>
              <w:t xml:space="preserve">Email: </w:t>
            </w: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5FE77E4E" w14:textId="77777777" w:rsidTr="00D548F9">
        <w:tc>
          <w:tcPr>
            <w:tcW w:w="3600" w:type="dxa"/>
            <w:shd w:val="clear" w:color="auto" w:fill="9BDEFF"/>
          </w:tcPr>
          <w:p w14:paraId="2A77D29E" w14:textId="77777777" w:rsidR="00D548F9" w:rsidRPr="00310D9B" w:rsidRDefault="00D548F9" w:rsidP="00D548F9">
            <w:pPr>
              <w:spacing w:before="120" w:after="120"/>
              <w:rPr>
                <w:rFonts w:ascii="Segoe UI" w:hAnsi="Segoe UI" w:cs="Segoe UI"/>
                <w:b/>
                <w:spacing w:val="-2"/>
                <w:sz w:val="20"/>
              </w:rPr>
            </w:pPr>
            <w:r w:rsidRPr="00310D9B">
              <w:rPr>
                <w:rFonts w:ascii="Segoe UI" w:hAnsi="Segoe UI" w:cs="Segoe UI"/>
                <w:b/>
                <w:spacing w:val="-2"/>
                <w:sz w:val="20"/>
              </w:rPr>
              <w:t>Are you a UNGM registered vendor?</w:t>
            </w:r>
          </w:p>
        </w:tc>
        <w:tc>
          <w:tcPr>
            <w:tcW w:w="5940" w:type="dxa"/>
          </w:tcPr>
          <w:p w14:paraId="51D7D3DC" w14:textId="77777777" w:rsidR="00D548F9" w:rsidRPr="00B903DA" w:rsidRDefault="003A66B9" w:rsidP="00D548F9">
            <w:pPr>
              <w:spacing w:before="120" w:after="120"/>
              <w:rPr>
                <w:rFonts w:ascii="Segoe UI" w:hAnsi="Segoe UI" w:cs="Segoe UI"/>
                <w:sz w:val="20"/>
              </w:rPr>
            </w:pPr>
            <w:sdt>
              <w:sdtPr>
                <w:rPr>
                  <w:rFonts w:ascii="MS Gothic" w:eastAsia="MS Gothic" w:hAnsi="MS Gothic" w:cs="Segoe UI"/>
                  <w:spacing w:val="-2"/>
                  <w:sz w:val="20"/>
                </w:rPr>
                <w:id w:val="975801062"/>
                <w14:checkbox>
                  <w14:checked w14:val="0"/>
                  <w14:checkedState w14:val="2612" w14:font="MS Gothic"/>
                  <w14:uncheckedState w14:val="2610" w14:font="MS Gothic"/>
                </w14:checkbox>
              </w:sdtPr>
              <w:sdtEndPr/>
              <w:sdtContent>
                <w:r w:rsidR="00D548F9">
                  <w:rPr>
                    <w:rFonts w:ascii="MS Gothic" w:eastAsia="MS Gothic" w:hAnsi="MS Gothic" w:cs="Segoe UI" w:hint="eastAsia"/>
                    <w:spacing w:val="-2"/>
                    <w:sz w:val="20"/>
                  </w:rPr>
                  <w:t>☐</w:t>
                </w:r>
              </w:sdtContent>
            </w:sdt>
            <w:r w:rsidR="00D548F9" w:rsidRPr="00B903DA">
              <w:rPr>
                <w:rFonts w:ascii="Segoe UI" w:hAnsi="Segoe UI" w:cs="Segoe UI"/>
                <w:spacing w:val="-2"/>
                <w:sz w:val="20"/>
              </w:rPr>
              <w:t xml:space="preserve"> Yes   </w:t>
            </w:r>
            <w:sdt>
              <w:sdtPr>
                <w:rPr>
                  <w:rFonts w:ascii="Segoe UI Symbol" w:hAnsi="Segoe UI Symbol" w:cs="Segoe UI Symbol"/>
                  <w:spacing w:val="-2"/>
                  <w:sz w:val="20"/>
                </w:rPr>
                <w:id w:val="-17323484"/>
                <w14:checkbox>
                  <w14:checked w14:val="0"/>
                  <w14:checkedState w14:val="2612" w14:font="MS Gothic"/>
                  <w14:uncheckedState w14:val="2610" w14:font="MS Gothic"/>
                </w14:checkbox>
              </w:sdtPr>
              <w:sdtEndPr/>
              <w:sdtContent>
                <w:r w:rsidR="00D548F9">
                  <w:rPr>
                    <w:rFonts w:ascii="MS Gothic" w:eastAsia="MS Gothic" w:hAnsi="MS Gothic" w:cs="Segoe UI Symbol" w:hint="eastAsia"/>
                    <w:spacing w:val="-2"/>
                    <w:sz w:val="20"/>
                  </w:rPr>
                  <w:t>☐</w:t>
                </w:r>
              </w:sdtContent>
            </w:sdt>
            <w:r w:rsidR="00D548F9" w:rsidRPr="00B903DA">
              <w:rPr>
                <w:rFonts w:ascii="Segoe UI" w:hAnsi="Segoe UI" w:cs="Segoe UI"/>
                <w:spacing w:val="-2"/>
                <w:sz w:val="20"/>
              </w:rPr>
              <w:t xml:space="preserve"> No </w:t>
            </w:r>
            <w:r w:rsidR="00D548F9">
              <w:rPr>
                <w:rFonts w:ascii="Segoe UI" w:hAnsi="Segoe UI" w:cs="Segoe UI"/>
                <w:spacing w:val="-2"/>
                <w:sz w:val="20"/>
              </w:rPr>
              <w:tab/>
            </w:r>
            <w:r w:rsidR="00D548F9" w:rsidRPr="00B903DA">
              <w:rPr>
                <w:rFonts w:ascii="Segoe UI" w:hAnsi="Segoe UI" w:cs="Segoe UI"/>
                <w:spacing w:val="-2"/>
                <w:sz w:val="20"/>
              </w:rPr>
              <w:t xml:space="preserve">If yes, </w:t>
            </w:r>
            <w:r w:rsidR="00D548F9">
              <w:rPr>
                <w:rFonts w:ascii="Segoe UI" w:hAnsi="Segoe UI" w:cs="Segoe UI"/>
                <w:sz w:val="20"/>
              </w:rPr>
              <w:fldChar w:fldCharType="begin">
                <w:ffData>
                  <w:name w:val=""/>
                  <w:enabled/>
                  <w:calcOnExit w:val="0"/>
                  <w:textInput>
                    <w:default w:val="[insert UGNM vendor number]"/>
                  </w:textInput>
                </w:ffData>
              </w:fldChar>
            </w:r>
            <w:r w:rsidR="00D548F9">
              <w:rPr>
                <w:rFonts w:ascii="Segoe UI" w:hAnsi="Segoe UI" w:cs="Segoe UI"/>
                <w:sz w:val="20"/>
              </w:rPr>
              <w:instrText xml:space="preserve"> FORMTEXT </w:instrText>
            </w:r>
            <w:r w:rsidR="00D548F9">
              <w:rPr>
                <w:rFonts w:ascii="Segoe UI" w:hAnsi="Segoe UI" w:cs="Segoe UI"/>
                <w:sz w:val="20"/>
              </w:rPr>
            </w:r>
            <w:r w:rsidR="00D548F9">
              <w:rPr>
                <w:rFonts w:ascii="Segoe UI" w:hAnsi="Segoe UI" w:cs="Segoe UI"/>
                <w:sz w:val="20"/>
              </w:rPr>
              <w:fldChar w:fldCharType="separate"/>
            </w:r>
            <w:r w:rsidR="00D548F9">
              <w:rPr>
                <w:rFonts w:ascii="Segoe UI" w:hAnsi="Segoe UI" w:cs="Segoe UI"/>
                <w:noProof/>
                <w:sz w:val="20"/>
              </w:rPr>
              <w:t>[insert UGNM vendor number]</w:t>
            </w:r>
            <w:r w:rsidR="00D548F9">
              <w:rPr>
                <w:rFonts w:ascii="Segoe UI" w:hAnsi="Segoe UI" w:cs="Segoe UI"/>
                <w:sz w:val="20"/>
              </w:rPr>
              <w:fldChar w:fldCharType="end"/>
            </w:r>
            <w:r w:rsidR="00D548F9" w:rsidRPr="00B903DA">
              <w:rPr>
                <w:rFonts w:ascii="Segoe UI" w:hAnsi="Segoe UI" w:cs="Segoe UI"/>
                <w:spacing w:val="-2"/>
                <w:sz w:val="20"/>
              </w:rPr>
              <w:t xml:space="preserve"> </w:t>
            </w:r>
          </w:p>
        </w:tc>
      </w:tr>
      <w:tr w:rsidR="00D548F9" w:rsidRPr="00B903DA" w14:paraId="2CD31E6A" w14:textId="77777777" w:rsidTr="00D548F9">
        <w:tc>
          <w:tcPr>
            <w:tcW w:w="3600" w:type="dxa"/>
            <w:shd w:val="clear" w:color="auto" w:fill="9BDEFF"/>
            <w:vAlign w:val="center"/>
          </w:tcPr>
          <w:p w14:paraId="4EE558F1" w14:textId="77777777" w:rsidR="00D548F9" w:rsidRPr="00310D9B" w:rsidRDefault="00D548F9" w:rsidP="00D548F9">
            <w:pPr>
              <w:spacing w:before="120" w:after="120"/>
              <w:rPr>
                <w:rFonts w:ascii="Segoe UI" w:hAnsi="Segoe UI" w:cs="Segoe UI"/>
                <w:b/>
                <w:spacing w:val="-2"/>
                <w:sz w:val="20"/>
              </w:rPr>
            </w:pPr>
            <w:r w:rsidRPr="00310D9B">
              <w:rPr>
                <w:rFonts w:ascii="Segoe UI" w:hAnsi="Segoe UI" w:cs="Segoe UI"/>
                <w:b/>
                <w:color w:val="000000"/>
                <w:sz w:val="20"/>
              </w:rPr>
              <w:t>Are you a UNDP vendor?</w:t>
            </w:r>
          </w:p>
        </w:tc>
        <w:tc>
          <w:tcPr>
            <w:tcW w:w="5940" w:type="dxa"/>
          </w:tcPr>
          <w:p w14:paraId="4F91F0E3" w14:textId="77777777" w:rsidR="00D548F9" w:rsidRPr="00B903DA" w:rsidRDefault="003A66B9" w:rsidP="00D548F9">
            <w:pPr>
              <w:spacing w:before="120" w:after="120"/>
              <w:rPr>
                <w:rFonts w:ascii="Segoe UI" w:hAnsi="Segoe UI" w:cs="Segoe UI"/>
                <w:spacing w:val="-2"/>
                <w:sz w:val="20"/>
              </w:rPr>
            </w:pPr>
            <w:sdt>
              <w:sdtPr>
                <w:rPr>
                  <w:rFonts w:ascii="MS Gothic" w:eastAsia="MS Gothic" w:hAnsi="MS Gothic" w:cs="Segoe UI"/>
                  <w:spacing w:val="-2"/>
                  <w:sz w:val="20"/>
                </w:rPr>
                <w:id w:val="284469291"/>
                <w14:checkbox>
                  <w14:checked w14:val="0"/>
                  <w14:checkedState w14:val="2612" w14:font="MS Gothic"/>
                  <w14:uncheckedState w14:val="2610" w14:font="MS Gothic"/>
                </w14:checkbox>
              </w:sdtPr>
              <w:sdtEndPr/>
              <w:sdtContent>
                <w:r w:rsidR="00D548F9">
                  <w:rPr>
                    <w:rFonts w:ascii="MS Gothic" w:eastAsia="MS Gothic" w:hAnsi="MS Gothic" w:cs="Segoe UI" w:hint="eastAsia"/>
                    <w:spacing w:val="-2"/>
                    <w:sz w:val="20"/>
                  </w:rPr>
                  <w:t>☐</w:t>
                </w:r>
              </w:sdtContent>
            </w:sdt>
            <w:r w:rsidR="00D548F9" w:rsidRPr="00B903DA">
              <w:rPr>
                <w:rFonts w:ascii="Segoe UI" w:hAnsi="Segoe UI" w:cs="Segoe UI"/>
                <w:spacing w:val="-2"/>
                <w:sz w:val="20"/>
              </w:rPr>
              <w:t xml:space="preserve"> Yes   </w:t>
            </w:r>
            <w:sdt>
              <w:sdtPr>
                <w:rPr>
                  <w:rFonts w:ascii="MS Gothic" w:eastAsia="MS Gothic" w:hAnsi="MS Gothic" w:cs="Segoe UI Symbol"/>
                  <w:spacing w:val="-2"/>
                  <w:sz w:val="20"/>
                </w:rPr>
                <w:id w:val="-601801510"/>
                <w14:checkbox>
                  <w14:checked w14:val="0"/>
                  <w14:checkedState w14:val="2612" w14:font="MS Gothic"/>
                  <w14:uncheckedState w14:val="2610" w14:font="MS Gothic"/>
                </w14:checkbox>
              </w:sdtPr>
              <w:sdtEndPr/>
              <w:sdtContent>
                <w:r w:rsidR="00D548F9">
                  <w:rPr>
                    <w:rFonts w:ascii="MS Gothic" w:eastAsia="MS Gothic" w:hAnsi="MS Gothic" w:cs="Segoe UI Symbol" w:hint="eastAsia"/>
                    <w:spacing w:val="-2"/>
                    <w:sz w:val="20"/>
                  </w:rPr>
                  <w:t>☐</w:t>
                </w:r>
              </w:sdtContent>
            </w:sdt>
            <w:r w:rsidR="00D548F9" w:rsidRPr="00B903DA">
              <w:rPr>
                <w:rFonts w:ascii="Segoe UI" w:hAnsi="Segoe UI" w:cs="Segoe UI"/>
                <w:spacing w:val="-2"/>
                <w:sz w:val="20"/>
              </w:rPr>
              <w:t xml:space="preserve"> No </w:t>
            </w:r>
            <w:r w:rsidR="00D548F9">
              <w:rPr>
                <w:rFonts w:ascii="Segoe UI" w:hAnsi="Segoe UI" w:cs="Segoe UI"/>
                <w:spacing w:val="-2"/>
                <w:sz w:val="20"/>
              </w:rPr>
              <w:tab/>
            </w:r>
            <w:r w:rsidR="00D548F9" w:rsidRPr="00B903DA">
              <w:rPr>
                <w:rFonts w:ascii="Segoe UI" w:hAnsi="Segoe UI" w:cs="Segoe UI"/>
                <w:spacing w:val="-2"/>
                <w:sz w:val="20"/>
              </w:rPr>
              <w:t xml:space="preserve">If yes, </w:t>
            </w:r>
            <w:r w:rsidR="00D548F9">
              <w:rPr>
                <w:rFonts w:ascii="Segoe UI" w:hAnsi="Segoe UI" w:cs="Segoe UI"/>
                <w:sz w:val="20"/>
              </w:rPr>
              <w:fldChar w:fldCharType="begin">
                <w:ffData>
                  <w:name w:val=""/>
                  <w:enabled/>
                  <w:calcOnExit w:val="0"/>
                  <w:textInput>
                    <w:default w:val="[insert UNDP vendor number]"/>
                  </w:textInput>
                </w:ffData>
              </w:fldChar>
            </w:r>
            <w:r w:rsidR="00D548F9">
              <w:rPr>
                <w:rFonts w:ascii="Segoe UI" w:hAnsi="Segoe UI" w:cs="Segoe UI"/>
                <w:sz w:val="20"/>
              </w:rPr>
              <w:instrText xml:space="preserve"> FORMTEXT </w:instrText>
            </w:r>
            <w:r w:rsidR="00D548F9">
              <w:rPr>
                <w:rFonts w:ascii="Segoe UI" w:hAnsi="Segoe UI" w:cs="Segoe UI"/>
                <w:sz w:val="20"/>
              </w:rPr>
            </w:r>
            <w:r w:rsidR="00D548F9">
              <w:rPr>
                <w:rFonts w:ascii="Segoe UI" w:hAnsi="Segoe UI" w:cs="Segoe UI"/>
                <w:sz w:val="20"/>
              </w:rPr>
              <w:fldChar w:fldCharType="separate"/>
            </w:r>
            <w:r w:rsidR="00D548F9">
              <w:rPr>
                <w:rFonts w:ascii="Segoe UI" w:hAnsi="Segoe UI" w:cs="Segoe UI"/>
                <w:noProof/>
                <w:sz w:val="20"/>
              </w:rPr>
              <w:t>[insert UNDP vendor number]</w:t>
            </w:r>
            <w:r w:rsidR="00D548F9">
              <w:rPr>
                <w:rFonts w:ascii="Segoe UI" w:hAnsi="Segoe UI" w:cs="Segoe UI"/>
                <w:sz w:val="20"/>
              </w:rPr>
              <w:fldChar w:fldCharType="end"/>
            </w:r>
            <w:r w:rsidR="00D548F9" w:rsidRPr="00B903DA">
              <w:rPr>
                <w:rFonts w:ascii="Segoe UI" w:hAnsi="Segoe UI" w:cs="Segoe UI"/>
                <w:spacing w:val="-2"/>
                <w:sz w:val="20"/>
              </w:rPr>
              <w:t xml:space="preserve"> </w:t>
            </w:r>
          </w:p>
        </w:tc>
      </w:tr>
      <w:tr w:rsidR="00D548F9" w:rsidRPr="00B903DA" w14:paraId="50DACEB8" w14:textId="77777777" w:rsidTr="00D548F9">
        <w:tc>
          <w:tcPr>
            <w:tcW w:w="3600" w:type="dxa"/>
            <w:shd w:val="clear" w:color="auto" w:fill="9BDEFF"/>
          </w:tcPr>
          <w:p w14:paraId="3A429C34" w14:textId="77777777" w:rsidR="00D548F9" w:rsidRPr="00310D9B" w:rsidRDefault="00D548F9" w:rsidP="00D548F9">
            <w:pPr>
              <w:spacing w:before="120" w:after="120"/>
              <w:rPr>
                <w:rFonts w:ascii="Segoe UI" w:hAnsi="Segoe UI" w:cs="Segoe UI"/>
                <w:b/>
                <w:sz w:val="20"/>
              </w:rPr>
            </w:pPr>
            <w:r>
              <w:rPr>
                <w:rFonts w:ascii="Segoe UI" w:hAnsi="Segoe UI" w:cs="Segoe UI"/>
                <w:b/>
                <w:spacing w:val="-2"/>
                <w:sz w:val="20"/>
              </w:rPr>
              <w:t>Countries of o</w:t>
            </w:r>
            <w:r w:rsidRPr="00310D9B">
              <w:rPr>
                <w:rFonts w:ascii="Segoe UI" w:hAnsi="Segoe UI" w:cs="Segoe UI"/>
                <w:b/>
                <w:spacing w:val="-2"/>
                <w:sz w:val="20"/>
              </w:rPr>
              <w:t>peration</w:t>
            </w:r>
          </w:p>
        </w:tc>
        <w:tc>
          <w:tcPr>
            <w:tcW w:w="5940" w:type="dxa"/>
          </w:tcPr>
          <w:p w14:paraId="286F4C9C"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7D022F24" w14:textId="77777777" w:rsidTr="00D548F9">
        <w:tc>
          <w:tcPr>
            <w:tcW w:w="3600" w:type="dxa"/>
            <w:shd w:val="clear" w:color="auto" w:fill="9BDEFF"/>
          </w:tcPr>
          <w:p w14:paraId="75393EB5" w14:textId="77777777" w:rsidR="00D548F9" w:rsidRPr="00310D9B" w:rsidRDefault="00D548F9" w:rsidP="00D548F9">
            <w:pPr>
              <w:spacing w:before="120" w:after="120"/>
              <w:rPr>
                <w:rFonts w:ascii="Segoe UI" w:hAnsi="Segoe UI" w:cs="Segoe UI"/>
                <w:b/>
                <w:sz w:val="20"/>
              </w:rPr>
            </w:pPr>
            <w:r w:rsidRPr="00310D9B">
              <w:rPr>
                <w:rFonts w:ascii="Segoe UI" w:hAnsi="Segoe UI" w:cs="Segoe UI"/>
                <w:b/>
                <w:spacing w:val="-2"/>
                <w:sz w:val="20"/>
              </w:rPr>
              <w:t>No. of full-time employees</w:t>
            </w:r>
          </w:p>
        </w:tc>
        <w:tc>
          <w:tcPr>
            <w:tcW w:w="5940" w:type="dxa"/>
          </w:tcPr>
          <w:p w14:paraId="3027AC1A"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5655FD" w:rsidRPr="00B903DA" w14:paraId="20BD7279" w14:textId="77777777" w:rsidTr="00D548F9">
        <w:tc>
          <w:tcPr>
            <w:tcW w:w="3600" w:type="dxa"/>
            <w:shd w:val="clear" w:color="auto" w:fill="9BDEFF"/>
          </w:tcPr>
          <w:p w14:paraId="5AF2BBB9" w14:textId="522D7B5C" w:rsidR="005655FD" w:rsidRPr="00310D9B" w:rsidRDefault="005655FD" w:rsidP="00D548F9">
            <w:pPr>
              <w:spacing w:before="120" w:after="120"/>
              <w:rPr>
                <w:rFonts w:ascii="Segoe UI" w:hAnsi="Segoe UI" w:cs="Segoe UI"/>
                <w:b/>
                <w:spacing w:val="-2"/>
                <w:sz w:val="20"/>
              </w:rPr>
            </w:pPr>
            <w:r w:rsidRPr="00106E3E">
              <w:rPr>
                <w:rFonts w:ascii="Segoe UI" w:hAnsi="Segoe UI" w:cs="Segoe UI"/>
                <w:b/>
                <w:spacing w:val="-2"/>
                <w:sz w:val="20"/>
                <w:lang w:val="en-GB"/>
              </w:rPr>
              <w:t>No. of full time employed engineers</w:t>
            </w:r>
          </w:p>
        </w:tc>
        <w:tc>
          <w:tcPr>
            <w:tcW w:w="5940" w:type="dxa"/>
          </w:tcPr>
          <w:p w14:paraId="2D188545" w14:textId="2AB69816" w:rsidR="005655FD" w:rsidRDefault="005655FD" w:rsidP="00D548F9">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3869AB2E" w14:textId="77777777" w:rsidTr="00D548F9">
        <w:trPr>
          <w:trHeight w:val="814"/>
        </w:trPr>
        <w:tc>
          <w:tcPr>
            <w:tcW w:w="3600" w:type="dxa"/>
            <w:shd w:val="clear" w:color="auto" w:fill="9BDEFF"/>
          </w:tcPr>
          <w:p w14:paraId="57D78624" w14:textId="77777777" w:rsidR="00D548F9" w:rsidRPr="00310D9B" w:rsidRDefault="00D548F9" w:rsidP="00D548F9">
            <w:pPr>
              <w:pStyle w:val="Outline"/>
              <w:suppressAutoHyphens/>
              <w:spacing w:before="120" w:after="120"/>
              <w:rPr>
                <w:rFonts w:ascii="Segoe UI" w:hAnsi="Segoe UI" w:cs="Segoe UI"/>
                <w:b/>
                <w:spacing w:val="-2"/>
                <w:kern w:val="0"/>
                <w:sz w:val="20"/>
              </w:rPr>
            </w:pPr>
            <w:r w:rsidRPr="00310D9B">
              <w:rPr>
                <w:rFonts w:ascii="Segoe UI" w:hAnsi="Segoe UI" w:cs="Segoe UI"/>
                <w:b/>
                <w:spacing w:val="-2"/>
                <w:kern w:val="0"/>
                <w:sz w:val="20"/>
              </w:rPr>
              <w:t xml:space="preserve">Quality Assurance </w:t>
            </w:r>
            <w:r w:rsidRPr="003B5D40">
              <w:rPr>
                <w:rFonts w:ascii="Segoe UI" w:hAnsi="Segoe UI" w:cs="Segoe UI"/>
                <w:b/>
                <w:spacing w:val="-2"/>
                <w:kern w:val="0"/>
                <w:sz w:val="20"/>
              </w:rPr>
              <w:t xml:space="preserve">Certification (e.g. ISO 9000 or </w:t>
            </w:r>
            <w:r w:rsidR="00200147" w:rsidRPr="003B5D40">
              <w:rPr>
                <w:rFonts w:ascii="Segoe UI" w:hAnsi="Segoe UI" w:cs="Segoe UI"/>
                <w:b/>
                <w:spacing w:val="-2"/>
                <w:kern w:val="0"/>
                <w:sz w:val="20"/>
              </w:rPr>
              <w:t xml:space="preserve">Equivalent) </w:t>
            </w:r>
            <w:r w:rsidR="00200147">
              <w:rPr>
                <w:rFonts w:ascii="Segoe UI" w:hAnsi="Segoe UI" w:cs="Segoe UI"/>
                <w:b/>
                <w:spacing w:val="-2"/>
                <w:kern w:val="0"/>
                <w:sz w:val="20"/>
              </w:rPr>
              <w:t>(</w:t>
            </w:r>
            <w:r w:rsidRPr="007F034E">
              <w:rPr>
                <w:rFonts w:ascii="Segoe UI" w:hAnsi="Segoe UI" w:cs="Segoe UI"/>
                <w:i/>
                <w:spacing w:val="-2"/>
                <w:kern w:val="0"/>
                <w:sz w:val="18"/>
              </w:rPr>
              <w:t>If yes, provide a Copy of the valid Certificate):</w:t>
            </w:r>
          </w:p>
        </w:tc>
        <w:tc>
          <w:tcPr>
            <w:tcW w:w="5940" w:type="dxa"/>
          </w:tcPr>
          <w:p w14:paraId="0241FBE8"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4A7401A6" w14:textId="77777777" w:rsidTr="00D548F9">
        <w:trPr>
          <w:trHeight w:val="1147"/>
        </w:trPr>
        <w:tc>
          <w:tcPr>
            <w:tcW w:w="3600" w:type="dxa"/>
            <w:shd w:val="clear" w:color="auto" w:fill="9BDEFF"/>
          </w:tcPr>
          <w:p w14:paraId="48D8CA85" w14:textId="77777777" w:rsidR="00D548F9" w:rsidRPr="00324BA9" w:rsidRDefault="00D548F9" w:rsidP="00D548F9">
            <w:pPr>
              <w:pStyle w:val="Outline"/>
              <w:suppressAutoHyphens/>
              <w:spacing w:before="120" w:after="120"/>
              <w:rPr>
                <w:rFonts w:ascii="Segoe UI" w:hAnsi="Segoe UI" w:cs="Segoe UI"/>
                <w:spacing w:val="-2"/>
                <w:kern w:val="0"/>
                <w:sz w:val="20"/>
              </w:rPr>
            </w:pPr>
            <w:r w:rsidRPr="00420DC7">
              <w:rPr>
                <w:rFonts w:ascii="Segoe UI" w:hAnsi="Segoe UI" w:cs="Segoe UI"/>
                <w:b/>
                <w:color w:val="FF0000"/>
                <w:spacing w:val="-2"/>
                <w:kern w:val="0"/>
                <w:sz w:val="20"/>
              </w:rPr>
              <w:t xml:space="preserve">Does your Company hold any accreditation such as ISO 14001 related to the environment? </w:t>
            </w:r>
            <w:r w:rsidRPr="00420DC7">
              <w:rPr>
                <w:rFonts w:ascii="Segoe UI" w:hAnsi="Segoe UI" w:cs="Segoe UI"/>
                <w:i/>
                <w:color w:val="FF0000"/>
                <w:spacing w:val="-2"/>
                <w:kern w:val="0"/>
                <w:sz w:val="18"/>
              </w:rPr>
              <w:t>(If yes, provide a Copy of the valid Certificate):</w:t>
            </w:r>
          </w:p>
        </w:tc>
        <w:tc>
          <w:tcPr>
            <w:tcW w:w="5940" w:type="dxa"/>
          </w:tcPr>
          <w:p w14:paraId="3FDE33BF"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11168097" w14:textId="77777777" w:rsidTr="00D548F9">
        <w:tc>
          <w:tcPr>
            <w:tcW w:w="3600" w:type="dxa"/>
            <w:shd w:val="clear" w:color="auto" w:fill="9BDEFF"/>
          </w:tcPr>
          <w:p w14:paraId="5F702049" w14:textId="77777777" w:rsidR="00D548F9" w:rsidRPr="00324BA9" w:rsidRDefault="00D548F9" w:rsidP="00D548F9">
            <w:pPr>
              <w:pStyle w:val="Outline"/>
              <w:suppressAutoHyphens/>
              <w:spacing w:before="120" w:after="120"/>
              <w:rPr>
                <w:rFonts w:ascii="Segoe UI" w:hAnsi="Segoe UI" w:cs="Segoe UI"/>
                <w:spacing w:val="-2"/>
                <w:kern w:val="0"/>
                <w:sz w:val="20"/>
              </w:rPr>
            </w:pPr>
            <w:r w:rsidRPr="00310D9B">
              <w:rPr>
                <w:rFonts w:ascii="Segoe UI" w:hAnsi="Segoe UI" w:cs="Segoe UI"/>
                <w:b/>
                <w:spacing w:val="-2"/>
                <w:kern w:val="0"/>
                <w:sz w:val="20"/>
              </w:rPr>
              <w:t xml:space="preserve">Does your Company have a written Statement of its Environmental Policy? </w:t>
            </w:r>
            <w:r w:rsidRPr="00324BA9">
              <w:rPr>
                <w:rFonts w:ascii="Segoe UI" w:hAnsi="Segoe UI" w:cs="Segoe UI"/>
                <w:i/>
                <w:spacing w:val="-2"/>
                <w:kern w:val="0"/>
                <w:sz w:val="18"/>
              </w:rPr>
              <w:t xml:space="preserve">(If yes, </w:t>
            </w:r>
            <w:r>
              <w:rPr>
                <w:rFonts w:ascii="Segoe UI" w:hAnsi="Segoe UI" w:cs="Segoe UI"/>
                <w:i/>
                <w:spacing w:val="-2"/>
                <w:kern w:val="0"/>
                <w:sz w:val="18"/>
              </w:rPr>
              <w:t xml:space="preserve">provide </w:t>
            </w:r>
            <w:r w:rsidRPr="00324BA9">
              <w:rPr>
                <w:rFonts w:ascii="Segoe UI" w:hAnsi="Segoe UI" w:cs="Segoe UI"/>
                <w:i/>
                <w:spacing w:val="-2"/>
                <w:kern w:val="0"/>
                <w:sz w:val="18"/>
              </w:rPr>
              <w:t>a Copy)</w:t>
            </w:r>
          </w:p>
        </w:tc>
        <w:tc>
          <w:tcPr>
            <w:tcW w:w="5940" w:type="dxa"/>
          </w:tcPr>
          <w:p w14:paraId="6B936855"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10DFBE6F" w14:textId="77777777" w:rsidTr="00D548F9">
        <w:tc>
          <w:tcPr>
            <w:tcW w:w="3600" w:type="dxa"/>
            <w:shd w:val="clear" w:color="auto" w:fill="9BDEFF"/>
          </w:tcPr>
          <w:p w14:paraId="274FD023" w14:textId="77777777" w:rsidR="00D548F9" w:rsidRPr="006D6502" w:rsidRDefault="00D548F9" w:rsidP="00D548F9">
            <w:pPr>
              <w:tabs>
                <w:tab w:val="left" w:pos="567"/>
              </w:tabs>
              <w:spacing w:before="120"/>
              <w:rPr>
                <w:rFonts w:ascii="Segoe UI" w:hAnsi="Segoe UI" w:cs="Segoe UI"/>
                <w:b/>
                <w:spacing w:val="-2"/>
                <w:sz w:val="20"/>
              </w:rPr>
            </w:pPr>
            <w:r w:rsidRPr="006D6502">
              <w:rPr>
                <w:rFonts w:ascii="Segoe UI" w:hAnsi="Segoe UI" w:cs="Segoe UI"/>
                <w:b/>
                <w:sz w:val="20"/>
              </w:rPr>
              <w:t xml:space="preserve">Contact </w:t>
            </w:r>
            <w:r>
              <w:rPr>
                <w:rFonts w:ascii="Segoe UI" w:hAnsi="Segoe UI" w:cs="Segoe UI"/>
                <w:b/>
                <w:sz w:val="20"/>
              </w:rPr>
              <w:t xml:space="preserve">person </w:t>
            </w:r>
            <w:r w:rsidRPr="006D6502">
              <w:rPr>
                <w:rFonts w:ascii="Segoe UI" w:hAnsi="Segoe UI" w:cs="Segoe UI"/>
                <w:b/>
                <w:sz w:val="20"/>
              </w:rPr>
              <w:t xml:space="preserve">UNDP may contact for requests for clarification during Proposal evaluation </w:t>
            </w:r>
          </w:p>
        </w:tc>
        <w:tc>
          <w:tcPr>
            <w:tcW w:w="5940" w:type="dxa"/>
          </w:tcPr>
          <w:p w14:paraId="3BF099CB" w14:textId="77777777" w:rsidR="00D548F9" w:rsidRPr="00804F85" w:rsidRDefault="00D548F9" w:rsidP="00D548F9">
            <w:pPr>
              <w:pStyle w:val="Outline1"/>
              <w:keepNext w:val="0"/>
              <w:tabs>
                <w:tab w:val="clear" w:pos="360"/>
                <w:tab w:val="left" w:pos="6015"/>
              </w:tabs>
              <w:suppressAutoHyphens/>
              <w:spacing w:before="60" w:after="60"/>
              <w:ind w:left="0" w:firstLine="0"/>
              <w:rPr>
                <w:rFonts w:ascii="Segoe UI" w:hAnsi="Segoe UI" w:cs="Segoe UI"/>
                <w:b/>
                <w:color w:val="000000" w:themeColor="text1"/>
                <w:spacing w:val="-2"/>
                <w:kern w:val="0"/>
                <w:sz w:val="20"/>
              </w:rPr>
            </w:pPr>
            <w:r w:rsidRPr="00804F85">
              <w:rPr>
                <w:rFonts w:ascii="Segoe UI" w:hAnsi="Segoe UI" w:cs="Segoe UI"/>
                <w:color w:val="000000" w:themeColor="text1"/>
                <w:spacing w:val="-2"/>
                <w:kern w:val="0"/>
                <w:sz w:val="20"/>
              </w:rPr>
              <w:t xml:space="preserve">Name and Title: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p w14:paraId="1848DABD" w14:textId="77777777" w:rsidR="00D548F9" w:rsidRPr="00804F85" w:rsidRDefault="00D548F9" w:rsidP="00D548F9">
            <w:pPr>
              <w:suppressAutoHyphens/>
              <w:spacing w:before="60" w:after="60"/>
              <w:rPr>
                <w:rFonts w:ascii="Segoe UI" w:hAnsi="Segoe UI" w:cs="Segoe UI"/>
                <w:color w:val="000000" w:themeColor="text1"/>
                <w:spacing w:val="-2"/>
                <w:sz w:val="20"/>
              </w:rPr>
            </w:pPr>
            <w:r w:rsidRPr="00804F85">
              <w:rPr>
                <w:rFonts w:ascii="Segoe UI" w:hAnsi="Segoe UI" w:cs="Segoe UI"/>
                <w:color w:val="000000" w:themeColor="text1"/>
                <w:spacing w:val="-2"/>
                <w:sz w:val="20"/>
              </w:rPr>
              <w:t xml:space="preserve">Telephone numbers: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p w14:paraId="3DFC3DE8" w14:textId="77777777" w:rsidR="00D548F9" w:rsidRPr="00804F85" w:rsidRDefault="00D548F9" w:rsidP="00D548F9">
            <w:pPr>
              <w:spacing w:before="60" w:after="60"/>
              <w:rPr>
                <w:rFonts w:ascii="Segoe UI" w:hAnsi="Segoe UI" w:cs="Segoe UI"/>
                <w:color w:val="000000"/>
                <w:sz w:val="20"/>
              </w:rPr>
            </w:pPr>
            <w:r w:rsidRPr="00804F85">
              <w:rPr>
                <w:rFonts w:ascii="Segoe UI" w:hAnsi="Segoe UI" w:cs="Segoe UI"/>
                <w:color w:val="000000" w:themeColor="text1"/>
                <w:spacing w:val="-2"/>
                <w:sz w:val="20"/>
              </w:rPr>
              <w:t xml:space="preserve">Email: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tc>
      </w:tr>
      <w:tr w:rsidR="00D548F9" w:rsidRPr="00E8622F" w14:paraId="1A1A1278" w14:textId="77777777" w:rsidTr="00D548F9">
        <w:tc>
          <w:tcPr>
            <w:tcW w:w="3600" w:type="dxa"/>
            <w:shd w:val="clear" w:color="auto" w:fill="9BDEFF"/>
          </w:tcPr>
          <w:p w14:paraId="729950EF" w14:textId="77777777" w:rsidR="00D548F9" w:rsidRPr="006D6502" w:rsidRDefault="00D548F9" w:rsidP="00D548F9">
            <w:pPr>
              <w:rPr>
                <w:rFonts w:ascii="Segoe UI" w:hAnsi="Segoe UI" w:cs="Segoe UI"/>
                <w:b/>
                <w:spacing w:val="-2"/>
                <w:sz w:val="20"/>
              </w:rPr>
            </w:pPr>
            <w:r w:rsidRPr="006D6502">
              <w:rPr>
                <w:rFonts w:ascii="Segoe UI" w:hAnsi="Segoe UI" w:cs="Segoe UI"/>
                <w:b/>
                <w:sz w:val="20"/>
              </w:rPr>
              <w:t>Please attach the following documents:</w:t>
            </w:r>
            <w:r w:rsidRPr="006D6502">
              <w:rPr>
                <w:rFonts w:ascii="Segoe UI" w:hAnsi="Segoe UI" w:cs="Segoe UI"/>
                <w:b/>
                <w:spacing w:val="-2"/>
                <w:sz w:val="20"/>
              </w:rPr>
              <w:t xml:space="preserve"> </w:t>
            </w:r>
          </w:p>
        </w:tc>
        <w:tc>
          <w:tcPr>
            <w:tcW w:w="5940" w:type="dxa"/>
          </w:tcPr>
          <w:p w14:paraId="7EC2CBE5" w14:textId="77777777" w:rsidR="00D548F9" w:rsidRPr="00065D84" w:rsidRDefault="00D548F9" w:rsidP="00A43881">
            <w:pPr>
              <w:pStyle w:val="ListParagraph"/>
              <w:numPr>
                <w:ilvl w:val="0"/>
                <w:numId w:val="23"/>
              </w:numPr>
              <w:jc w:val="both"/>
              <w:rPr>
                <w:rFonts w:ascii="Segoe UI" w:hAnsi="Segoe UI" w:cs="Segoe UI"/>
                <w:color w:val="000000" w:themeColor="text1"/>
                <w:sz w:val="20"/>
              </w:rPr>
            </w:pPr>
            <w:r w:rsidRPr="00065D84">
              <w:rPr>
                <w:rFonts w:ascii="Segoe UI" w:hAnsi="Segoe UI" w:cs="Segoe UI"/>
                <w:color w:val="000000" w:themeColor="text1"/>
                <w:sz w:val="20"/>
              </w:rPr>
              <w:t xml:space="preserve">Company Profile, which should </w:t>
            </w:r>
            <w:r w:rsidRPr="00065D84">
              <w:rPr>
                <w:rFonts w:ascii="Segoe UI" w:hAnsi="Segoe UI" w:cs="Segoe UI"/>
                <w:color w:val="000000" w:themeColor="text1"/>
                <w:sz w:val="20"/>
                <w:u w:val="single"/>
              </w:rPr>
              <w:t>not</w:t>
            </w:r>
            <w:r w:rsidRPr="00065D84">
              <w:rPr>
                <w:rFonts w:ascii="Segoe UI" w:hAnsi="Segoe UI" w:cs="Segoe UI"/>
                <w:color w:val="000000" w:themeColor="text1"/>
                <w:sz w:val="20"/>
              </w:rPr>
              <w:t xml:space="preserve"> exceed fifteen (15) pages, including printed brochures and product catalogues relevant to the goods/services being procured </w:t>
            </w:r>
          </w:p>
          <w:p w14:paraId="1214FFC3" w14:textId="50FB01A6" w:rsidR="00D548F9" w:rsidRPr="00065D84" w:rsidRDefault="00D548F9" w:rsidP="00854D12">
            <w:pPr>
              <w:pStyle w:val="ListParagraph"/>
              <w:numPr>
                <w:ilvl w:val="0"/>
                <w:numId w:val="23"/>
              </w:numPr>
              <w:spacing w:after="0"/>
              <w:contextualSpacing w:val="0"/>
              <w:rPr>
                <w:rFonts w:ascii="Segoe UI" w:hAnsi="Segoe UI" w:cs="Segoe UI"/>
                <w:sz w:val="20"/>
              </w:rPr>
            </w:pPr>
            <w:r w:rsidRPr="00065D84">
              <w:rPr>
                <w:rFonts w:ascii="Segoe UI" w:hAnsi="Segoe UI" w:cs="Segoe UI"/>
                <w:sz w:val="20"/>
              </w:rPr>
              <w:t xml:space="preserve">Certificate of </w:t>
            </w:r>
            <w:r>
              <w:rPr>
                <w:rFonts w:ascii="Segoe UI" w:hAnsi="Segoe UI" w:cs="Segoe UI"/>
                <w:sz w:val="20"/>
              </w:rPr>
              <w:t>I</w:t>
            </w:r>
            <w:r w:rsidR="00D52663">
              <w:rPr>
                <w:rFonts w:ascii="Segoe UI" w:hAnsi="Segoe UI" w:cs="Segoe UI"/>
                <w:sz w:val="20"/>
              </w:rPr>
              <w:t>ncorporation/</w:t>
            </w:r>
            <w:r w:rsidRPr="00065D84">
              <w:rPr>
                <w:rFonts w:ascii="Segoe UI" w:hAnsi="Segoe UI" w:cs="Segoe UI"/>
                <w:sz w:val="20"/>
              </w:rPr>
              <w:t xml:space="preserve">Business Registration </w:t>
            </w:r>
            <w:r w:rsidR="00AD02C1">
              <w:rPr>
                <w:rFonts w:cstheme="minorHAnsi"/>
                <w:color w:val="000000" w:themeColor="text1"/>
              </w:rPr>
              <w:t>(in case of consortium for each member of consortium). Certificate from APR for Serbian companies required;</w:t>
            </w:r>
          </w:p>
          <w:p w14:paraId="4AA4A126" w14:textId="3DD306FA" w:rsidR="00D548F9" w:rsidRPr="00065D84" w:rsidRDefault="00D548F9" w:rsidP="00A43881">
            <w:pPr>
              <w:pStyle w:val="ListParagraph"/>
              <w:numPr>
                <w:ilvl w:val="0"/>
                <w:numId w:val="23"/>
              </w:numPr>
              <w:jc w:val="both"/>
              <w:rPr>
                <w:rFonts w:ascii="Segoe UI" w:hAnsi="Segoe UI" w:cs="Segoe UI"/>
                <w:color w:val="000000" w:themeColor="text1"/>
                <w:sz w:val="20"/>
              </w:rPr>
            </w:pPr>
            <w:r w:rsidRPr="00065D84">
              <w:rPr>
                <w:rFonts w:ascii="Segoe UI" w:hAnsi="Segoe UI" w:cs="Segoe UI"/>
                <w:color w:val="000000" w:themeColor="text1"/>
                <w:sz w:val="20"/>
              </w:rPr>
              <w:t xml:space="preserve">Tax Registration/Payment Certificate issued by the Internal Revenue Authority evidencing that the Bidder is updated with its tax payment obligations, or Certificate of Tax exemption, if </w:t>
            </w:r>
            <w:r w:rsidRPr="00065D84">
              <w:rPr>
                <w:rFonts w:ascii="Segoe UI" w:hAnsi="Segoe UI" w:cs="Segoe UI"/>
                <w:color w:val="000000" w:themeColor="text1"/>
                <w:sz w:val="20"/>
              </w:rPr>
              <w:lastRenderedPageBreak/>
              <w:t>any such privilege is enjoyed by the Bidder</w:t>
            </w:r>
            <w:r w:rsidR="00AD02C1">
              <w:rPr>
                <w:rFonts w:ascii="Segoe UI" w:hAnsi="Segoe UI" w:cs="Segoe UI"/>
                <w:color w:val="000000" w:themeColor="text1"/>
                <w:sz w:val="20"/>
              </w:rPr>
              <w:t>.</w:t>
            </w:r>
            <w:r w:rsidRPr="00065D84">
              <w:rPr>
                <w:rFonts w:ascii="Segoe UI" w:hAnsi="Segoe UI" w:cs="Segoe UI"/>
                <w:color w:val="000000" w:themeColor="text1"/>
                <w:sz w:val="20"/>
              </w:rPr>
              <w:t xml:space="preserve"> </w:t>
            </w:r>
            <w:r w:rsidR="00AD02C1" w:rsidRPr="00D25927">
              <w:rPr>
                <w:rFonts w:cstheme="minorHAnsi"/>
                <w:color w:val="000000" w:themeColor="text1"/>
              </w:rPr>
              <w:t xml:space="preserve">Alternatively, bidders may submit signed self-declaration confirming they have requested issuance of the above-mentioned Certificate from the Tax Office and UNDP reserves the right to request submission of this Certificate during the </w:t>
            </w:r>
            <w:proofErr w:type="gramStart"/>
            <w:r w:rsidR="00AD02C1" w:rsidRPr="00D25927">
              <w:rPr>
                <w:rFonts w:cstheme="minorHAnsi"/>
                <w:color w:val="000000" w:themeColor="text1"/>
              </w:rPr>
              <w:t>bids</w:t>
            </w:r>
            <w:proofErr w:type="gramEnd"/>
            <w:r w:rsidR="00AD02C1" w:rsidRPr="00D25927">
              <w:rPr>
                <w:rFonts w:cstheme="minorHAnsi"/>
                <w:color w:val="000000" w:themeColor="text1"/>
              </w:rPr>
              <w:t xml:space="preserve"> evaluation phase as well as the right to disqualify the offer if such Certificate is not swiftly submitted upon the mentioned request;</w:t>
            </w:r>
          </w:p>
          <w:p w14:paraId="5810E070" w14:textId="1D9DA783" w:rsidR="00D548F9" w:rsidRDefault="00D548F9" w:rsidP="00A43881">
            <w:pPr>
              <w:pStyle w:val="ListParagraph"/>
              <w:numPr>
                <w:ilvl w:val="0"/>
                <w:numId w:val="23"/>
              </w:numPr>
              <w:jc w:val="both"/>
              <w:rPr>
                <w:rFonts w:ascii="Segoe UI" w:hAnsi="Segoe UI" w:cs="Segoe UI"/>
                <w:color w:val="000000" w:themeColor="text1"/>
                <w:sz w:val="20"/>
              </w:rPr>
            </w:pPr>
            <w:r w:rsidRPr="00065D84">
              <w:rPr>
                <w:rFonts w:ascii="Segoe UI" w:hAnsi="Segoe UI" w:cs="Segoe UI"/>
                <w:color w:val="000000" w:themeColor="text1"/>
                <w:sz w:val="20"/>
              </w:rPr>
              <w:t>Official Letter of Appointment as local representative, if Bidder is submitting a Bid in behalf of an entity located outside the country</w:t>
            </w:r>
            <w:r w:rsidR="00306EE0">
              <w:rPr>
                <w:rFonts w:ascii="Segoe UI" w:hAnsi="Segoe UI" w:cs="Segoe UI"/>
                <w:color w:val="000000" w:themeColor="text1"/>
                <w:sz w:val="20"/>
              </w:rPr>
              <w:t>;</w:t>
            </w:r>
          </w:p>
          <w:p w14:paraId="16B99D55" w14:textId="77777777" w:rsidR="00D548F9" w:rsidRDefault="00306EE0" w:rsidP="00A43881">
            <w:pPr>
              <w:pStyle w:val="ListParagraph"/>
              <w:numPr>
                <w:ilvl w:val="0"/>
                <w:numId w:val="23"/>
              </w:numPr>
              <w:jc w:val="both"/>
              <w:rPr>
                <w:rFonts w:ascii="Segoe UI" w:hAnsi="Segoe UI" w:cs="Segoe UI"/>
                <w:color w:val="000000" w:themeColor="text1"/>
                <w:sz w:val="20"/>
              </w:rPr>
            </w:pPr>
            <w:r>
              <w:rPr>
                <w:rFonts w:ascii="Segoe UI" w:hAnsi="Segoe UI" w:cs="Segoe UI"/>
                <w:color w:val="000000" w:themeColor="text1"/>
                <w:sz w:val="20"/>
              </w:rPr>
              <w:t>Power of Attorney.</w:t>
            </w:r>
          </w:p>
          <w:p w14:paraId="2F7968F0" w14:textId="77777777" w:rsidR="00CE2237" w:rsidRPr="00B27FEC" w:rsidRDefault="00CE2237" w:rsidP="00A43881">
            <w:pPr>
              <w:pStyle w:val="ListParagraph"/>
              <w:numPr>
                <w:ilvl w:val="0"/>
                <w:numId w:val="23"/>
              </w:numPr>
              <w:jc w:val="both"/>
              <w:rPr>
                <w:rFonts w:ascii="Segoe UI" w:hAnsi="Segoe UI" w:cs="Segoe UI"/>
                <w:color w:val="000000" w:themeColor="text1"/>
                <w:sz w:val="20"/>
              </w:rPr>
            </w:pPr>
            <w:r w:rsidRPr="00392230">
              <w:rPr>
                <w:rFonts w:ascii="Segoe UI" w:hAnsi="Segoe UI" w:cs="Segoe UI"/>
                <w:sz w:val="20"/>
                <w:szCs w:val="20"/>
              </w:rPr>
              <w:t>List and value of on-going projects with contact details of clients and current percentage completion of each ongoing project;</w:t>
            </w:r>
          </w:p>
          <w:p w14:paraId="1A7F20CD" w14:textId="63A42A27" w:rsidR="00B27FEC" w:rsidRPr="00B27FEC" w:rsidRDefault="00B27FEC" w:rsidP="00B27FEC">
            <w:pPr>
              <w:pStyle w:val="ListParagraph"/>
              <w:numPr>
                <w:ilvl w:val="0"/>
                <w:numId w:val="23"/>
              </w:numPr>
              <w:rPr>
                <w:rFonts w:ascii="Segoe UI" w:hAnsi="Segoe UI" w:cs="Segoe UI"/>
                <w:color w:val="000000" w:themeColor="text1"/>
                <w:sz w:val="20"/>
              </w:rPr>
            </w:pPr>
            <w:r>
              <w:rPr>
                <w:rFonts w:ascii="Segoe UI" w:hAnsi="Segoe UI" w:cs="Segoe UI"/>
                <w:color w:val="000000" w:themeColor="text1"/>
                <w:sz w:val="20"/>
              </w:rPr>
              <w:t>L</w:t>
            </w:r>
            <w:r w:rsidRPr="00B27FEC">
              <w:rPr>
                <w:rFonts w:ascii="Segoe UI" w:hAnsi="Segoe UI" w:cs="Segoe UI"/>
                <w:color w:val="000000" w:themeColor="text1"/>
                <w:sz w:val="20"/>
              </w:rPr>
              <w:t>icense (P090А1) for design of facilities within the spatial cultural-historical units which are under protection of the Republic Institute for the Protection of Cultural Monuments of Serbia.</w:t>
            </w:r>
          </w:p>
        </w:tc>
      </w:tr>
    </w:tbl>
    <w:p w14:paraId="3277658B" w14:textId="77777777" w:rsidR="00660F68" w:rsidRDefault="00660F68" w:rsidP="00D548F9">
      <w:pPr>
        <w:pStyle w:val="Heading2"/>
        <w:rPr>
          <w:rFonts w:ascii="Segoe UI" w:hAnsi="Segoe UI" w:cs="Segoe UI"/>
          <w:b/>
          <w:sz w:val="28"/>
          <w:szCs w:val="28"/>
        </w:rPr>
      </w:pPr>
    </w:p>
    <w:p w14:paraId="16D253E8" w14:textId="77777777" w:rsidR="00660F68" w:rsidRDefault="00660F68">
      <w:pPr>
        <w:rPr>
          <w:rFonts w:ascii="Segoe UI" w:eastAsiaTheme="majorEastAsia" w:hAnsi="Segoe UI" w:cs="Segoe UI"/>
          <w:b/>
          <w:color w:val="2E74B5" w:themeColor="accent1" w:themeShade="BF"/>
          <w:sz w:val="28"/>
          <w:szCs w:val="28"/>
        </w:rPr>
      </w:pPr>
      <w:r>
        <w:rPr>
          <w:rFonts w:ascii="Segoe UI" w:hAnsi="Segoe UI" w:cs="Segoe UI"/>
          <w:b/>
          <w:sz w:val="28"/>
          <w:szCs w:val="28"/>
        </w:rPr>
        <w:br w:type="page"/>
      </w:r>
    </w:p>
    <w:p w14:paraId="75434FB2" w14:textId="297F61A9" w:rsidR="00D548F9" w:rsidRPr="003D2C68" w:rsidRDefault="00D548F9" w:rsidP="00D548F9">
      <w:pPr>
        <w:pStyle w:val="Heading2"/>
        <w:rPr>
          <w:rFonts w:ascii="Segoe UI" w:hAnsi="Segoe UI" w:cs="Segoe UI"/>
          <w:sz w:val="28"/>
          <w:szCs w:val="28"/>
        </w:rPr>
      </w:pPr>
      <w:bookmarkStart w:id="96" w:name="_Toc14964336"/>
      <w:r w:rsidRPr="003D2C68">
        <w:rPr>
          <w:rFonts w:ascii="Segoe UI" w:hAnsi="Segoe UI" w:cs="Segoe UI"/>
          <w:b/>
          <w:sz w:val="28"/>
          <w:szCs w:val="28"/>
        </w:rPr>
        <w:lastRenderedPageBreak/>
        <w:t xml:space="preserve">Form </w:t>
      </w:r>
      <w:r>
        <w:rPr>
          <w:rFonts w:ascii="Segoe UI" w:hAnsi="Segoe UI" w:cs="Segoe UI"/>
          <w:b/>
          <w:sz w:val="28"/>
          <w:szCs w:val="28"/>
        </w:rPr>
        <w:t>C</w:t>
      </w:r>
      <w:r w:rsidRPr="003D2C68">
        <w:rPr>
          <w:rFonts w:ascii="Segoe UI" w:hAnsi="Segoe UI" w:cs="Segoe UI"/>
          <w:b/>
          <w:sz w:val="28"/>
          <w:szCs w:val="28"/>
        </w:rPr>
        <w:t xml:space="preserve">: </w:t>
      </w:r>
      <w:r w:rsidRPr="003D2C68">
        <w:rPr>
          <w:rFonts w:ascii="Segoe UI" w:hAnsi="Segoe UI" w:cs="Segoe UI"/>
          <w:sz w:val="28"/>
          <w:szCs w:val="28"/>
        </w:rPr>
        <w:t>Joint Venture</w:t>
      </w:r>
      <w:r>
        <w:rPr>
          <w:rFonts w:ascii="Segoe UI" w:hAnsi="Segoe UI" w:cs="Segoe UI"/>
          <w:sz w:val="28"/>
          <w:szCs w:val="28"/>
        </w:rPr>
        <w:t xml:space="preserve">/Consortium/Association </w:t>
      </w:r>
      <w:r w:rsidRPr="003D2C68">
        <w:rPr>
          <w:rFonts w:ascii="Segoe UI" w:hAnsi="Segoe UI" w:cs="Segoe UI"/>
          <w:sz w:val="28"/>
          <w:szCs w:val="28"/>
        </w:rPr>
        <w:t>Information Form</w:t>
      </w:r>
      <w:bookmarkEnd w:id="96"/>
    </w:p>
    <w:tbl>
      <w:tblPr>
        <w:tblW w:w="9540"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979"/>
        <w:gridCol w:w="4501"/>
        <w:gridCol w:w="720"/>
        <w:gridCol w:w="2340"/>
      </w:tblGrid>
      <w:tr w:rsidR="00D548F9" w:rsidRPr="00B94ACA" w14:paraId="6E99C984" w14:textId="77777777" w:rsidTr="00D548F9">
        <w:tc>
          <w:tcPr>
            <w:tcW w:w="1979" w:type="dxa"/>
            <w:shd w:val="clear" w:color="auto" w:fill="9BDEFF"/>
          </w:tcPr>
          <w:p w14:paraId="0E3D90FE" w14:textId="77777777" w:rsidR="00D548F9" w:rsidRPr="00B94ACA" w:rsidRDefault="00D548F9" w:rsidP="00D548F9">
            <w:pPr>
              <w:spacing w:before="120" w:after="120"/>
              <w:rPr>
                <w:rFonts w:ascii="Segoe UI" w:hAnsi="Segoe UI" w:cs="Segoe UI"/>
                <w:sz w:val="20"/>
              </w:rPr>
            </w:pPr>
            <w:r>
              <w:rPr>
                <w:rFonts w:ascii="Segoe UI" w:hAnsi="Segoe UI" w:cs="Segoe UI"/>
                <w:sz w:val="20"/>
              </w:rPr>
              <w:t>Name of Bidder:</w:t>
            </w:r>
          </w:p>
        </w:tc>
        <w:tc>
          <w:tcPr>
            <w:tcW w:w="4501" w:type="dxa"/>
          </w:tcPr>
          <w:p w14:paraId="6AF0062F" w14:textId="77777777" w:rsidR="00D548F9" w:rsidRPr="00B94ACA" w:rsidRDefault="00D548F9" w:rsidP="00D548F9">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14:paraId="152A35D5" w14:textId="77777777" w:rsidR="00D548F9" w:rsidRPr="00B94ACA" w:rsidRDefault="00D548F9" w:rsidP="00D548F9">
            <w:pPr>
              <w:spacing w:before="120" w:after="120"/>
              <w:rPr>
                <w:rFonts w:ascii="Segoe UI" w:hAnsi="Segoe UI" w:cs="Segoe UI"/>
                <w:sz w:val="20"/>
              </w:rPr>
            </w:pPr>
            <w:r w:rsidRPr="00B94ACA">
              <w:rPr>
                <w:rFonts w:ascii="Segoe UI" w:hAnsi="Segoe UI" w:cs="Segoe UI"/>
                <w:sz w:val="20"/>
              </w:rPr>
              <w:t>Date:</w:t>
            </w:r>
          </w:p>
        </w:tc>
        <w:tc>
          <w:tcPr>
            <w:tcW w:w="2340" w:type="dxa"/>
          </w:tcPr>
          <w:p w14:paraId="0F5FF07E" w14:textId="77777777" w:rsidR="00D548F9" w:rsidRPr="00B94ACA" w:rsidRDefault="003A66B9" w:rsidP="00D548F9">
            <w:pPr>
              <w:spacing w:before="120" w:after="120"/>
              <w:rPr>
                <w:rFonts w:ascii="Segoe UI" w:hAnsi="Segoe UI" w:cs="Segoe UI"/>
                <w:sz w:val="20"/>
              </w:rPr>
            </w:pPr>
            <w:sdt>
              <w:sdtPr>
                <w:rPr>
                  <w:rFonts w:ascii="Segoe UI" w:hAnsi="Segoe UI" w:cs="Segoe UI"/>
                  <w:color w:val="000000" w:themeColor="text1"/>
                  <w:sz w:val="20"/>
                  <w:lang w:val="en-GB"/>
                </w:rPr>
                <w:id w:val="-1786729674"/>
                <w:placeholder>
                  <w:docPart w:val="06334D9233614615A849603B15A379FA"/>
                </w:placeholder>
                <w:showingPlcHdr/>
                <w:date>
                  <w:dateFormat w:val="MMMM d, yyyy"/>
                  <w:lid w:val="en-US"/>
                  <w:storeMappedDataAs w:val="date"/>
                  <w:calendar w:val="gregorian"/>
                </w:date>
              </w:sdtPr>
              <w:sdtEndPr/>
              <w:sdtContent>
                <w:r w:rsidR="00D548F9">
                  <w:rPr>
                    <w:rStyle w:val="PlaceholderText"/>
                    <w:rFonts w:ascii="Segoe UI" w:hAnsi="Segoe UI" w:cs="Segoe UI"/>
                    <w:sz w:val="20"/>
                    <w:shd w:val="clear" w:color="auto" w:fill="BFBFBF" w:themeFill="background1" w:themeFillShade="BF"/>
                  </w:rPr>
                  <w:t xml:space="preserve">Select </w:t>
                </w:r>
                <w:r w:rsidR="00D548F9" w:rsidRPr="00B94ACA">
                  <w:rPr>
                    <w:rStyle w:val="PlaceholderText"/>
                    <w:rFonts w:ascii="Segoe UI" w:hAnsi="Segoe UI" w:cs="Segoe UI"/>
                    <w:sz w:val="20"/>
                    <w:shd w:val="clear" w:color="auto" w:fill="BFBFBF" w:themeFill="background1" w:themeFillShade="BF"/>
                  </w:rPr>
                  <w:t>date</w:t>
                </w:r>
              </w:sdtContent>
            </w:sdt>
          </w:p>
        </w:tc>
      </w:tr>
      <w:tr w:rsidR="00D548F9" w:rsidRPr="00B94ACA" w14:paraId="7108D147" w14:textId="77777777" w:rsidTr="00D548F9">
        <w:trPr>
          <w:cantSplit/>
          <w:trHeight w:val="341"/>
        </w:trPr>
        <w:tc>
          <w:tcPr>
            <w:tcW w:w="1979" w:type="dxa"/>
            <w:shd w:val="clear" w:color="auto" w:fill="9BDEFF"/>
          </w:tcPr>
          <w:p w14:paraId="1CD4D28E" w14:textId="77777777" w:rsidR="00D548F9" w:rsidRPr="00B94ACA" w:rsidRDefault="00D548F9" w:rsidP="00D548F9">
            <w:pPr>
              <w:spacing w:before="120" w:after="120"/>
              <w:rPr>
                <w:rFonts w:ascii="Segoe UI" w:hAnsi="Segoe UI" w:cs="Segoe UI"/>
                <w:sz w:val="20"/>
              </w:rPr>
            </w:pPr>
            <w:r w:rsidRPr="003E65B1">
              <w:rPr>
                <w:rFonts w:ascii="Segoe UI" w:hAnsi="Segoe UI" w:cs="Segoe UI"/>
                <w:iCs/>
                <w:sz w:val="20"/>
              </w:rPr>
              <w:t>RFP reference:</w:t>
            </w:r>
          </w:p>
        </w:tc>
        <w:tc>
          <w:tcPr>
            <w:tcW w:w="7561" w:type="dxa"/>
            <w:gridSpan w:val="3"/>
          </w:tcPr>
          <w:p w14:paraId="2B9E3FF8" w14:textId="77777777" w:rsidR="00D548F9" w:rsidRPr="00B94ACA" w:rsidRDefault="00D548F9" w:rsidP="00D548F9">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RFP Reference Number]</w:t>
            </w:r>
            <w:r w:rsidRPr="00B94ACA">
              <w:rPr>
                <w:rFonts w:ascii="Segoe UI" w:hAnsi="Segoe UI" w:cs="Segoe UI"/>
                <w:bCs/>
                <w:sz w:val="20"/>
              </w:rPr>
              <w:fldChar w:fldCharType="end"/>
            </w:r>
          </w:p>
        </w:tc>
      </w:tr>
    </w:tbl>
    <w:p w14:paraId="49BEC5B0" w14:textId="77777777" w:rsidR="00D45793" w:rsidRDefault="00D45793" w:rsidP="00D548F9">
      <w:pPr>
        <w:pStyle w:val="MarginText"/>
        <w:spacing w:after="0" w:line="240" w:lineRule="auto"/>
        <w:jc w:val="left"/>
        <w:rPr>
          <w:rFonts w:ascii="Segoe UI" w:eastAsiaTheme="minorHAnsi" w:hAnsi="Segoe UI" w:cs="Segoe UI"/>
          <w:sz w:val="20"/>
          <w:szCs w:val="22"/>
          <w:lang w:val="en-AU"/>
        </w:rPr>
      </w:pPr>
    </w:p>
    <w:p w14:paraId="519DCB9D" w14:textId="1FF13FBF" w:rsidR="00D548F9" w:rsidRDefault="00D548F9" w:rsidP="00D45793">
      <w:pPr>
        <w:pStyle w:val="MarginText"/>
        <w:spacing w:after="0" w:line="240" w:lineRule="auto"/>
        <w:jc w:val="left"/>
        <w:rPr>
          <w:rFonts w:ascii="Segoe UI" w:hAnsi="Segoe UI" w:cs="Segoe UI"/>
          <w:spacing w:val="-2"/>
          <w:sz w:val="20"/>
        </w:rPr>
      </w:pPr>
      <w:r w:rsidRPr="005F57D5">
        <w:rPr>
          <w:rFonts w:ascii="Segoe UI" w:hAnsi="Segoe UI" w:cs="Segoe UI"/>
          <w:spacing w:val="-2"/>
          <w:sz w:val="20"/>
        </w:rPr>
        <w:t>To be completed and returned with your Proposal if the Proposal is submitted as a Joint Venture/Consortium/Association.</w:t>
      </w:r>
    </w:p>
    <w:p w14:paraId="05273485" w14:textId="77777777" w:rsidR="00D45793" w:rsidRPr="00D45793" w:rsidRDefault="00D45793" w:rsidP="00D45793">
      <w:pPr>
        <w:pStyle w:val="MarginText"/>
        <w:spacing w:after="0" w:line="240" w:lineRule="auto"/>
        <w:jc w:val="left"/>
        <w:rPr>
          <w:rFonts w:ascii="Segoe UI" w:hAnsi="Segoe UI" w:cs="Segoe UI"/>
          <w:iCs/>
          <w:sz w:val="20"/>
          <w:lang w:val="en-AU"/>
        </w:rPr>
      </w:pPr>
    </w:p>
    <w:tbl>
      <w:tblPr>
        <w:tblW w:w="5012" w:type="pct"/>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CellMar>
          <w:top w:w="85" w:type="dxa"/>
          <w:bottom w:w="85" w:type="dxa"/>
        </w:tblCellMar>
        <w:tblLook w:val="04A0" w:firstRow="1" w:lastRow="0" w:firstColumn="1" w:lastColumn="0" w:noHBand="0" w:noVBand="1"/>
      </w:tblPr>
      <w:tblGrid>
        <w:gridCol w:w="564"/>
        <w:gridCol w:w="4640"/>
        <w:gridCol w:w="4154"/>
      </w:tblGrid>
      <w:tr w:rsidR="00D548F9" w:rsidRPr="004001DC" w14:paraId="2FC3C383" w14:textId="77777777" w:rsidTr="000530A3">
        <w:trPr>
          <w:trHeight w:val="432"/>
        </w:trPr>
        <w:tc>
          <w:tcPr>
            <w:tcW w:w="566" w:type="dxa"/>
            <w:shd w:val="clear" w:color="auto" w:fill="9BDEFF"/>
            <w:hideMark/>
          </w:tcPr>
          <w:p w14:paraId="2D9928F1" w14:textId="77777777" w:rsidR="00D548F9" w:rsidRPr="004001DC" w:rsidRDefault="00D548F9" w:rsidP="000530A3">
            <w:pPr>
              <w:spacing w:after="120" w:line="240" w:lineRule="auto"/>
              <w:jc w:val="center"/>
              <w:rPr>
                <w:rFonts w:ascii="Segoe UI" w:eastAsia="Calibri" w:hAnsi="Segoe UI" w:cs="Segoe UI"/>
                <w:b/>
                <w:sz w:val="20"/>
              </w:rPr>
            </w:pPr>
            <w:r w:rsidRPr="004001DC">
              <w:rPr>
                <w:rFonts w:ascii="Segoe UI" w:eastAsia="Calibri" w:hAnsi="Segoe UI" w:cs="Segoe UI"/>
                <w:b/>
                <w:sz w:val="20"/>
              </w:rPr>
              <w:t>No</w:t>
            </w:r>
          </w:p>
        </w:tc>
        <w:tc>
          <w:tcPr>
            <w:tcW w:w="4739" w:type="dxa"/>
            <w:shd w:val="clear" w:color="auto" w:fill="9BDEFF"/>
            <w:hideMark/>
          </w:tcPr>
          <w:p w14:paraId="67C47665" w14:textId="77777777" w:rsidR="00D548F9" w:rsidRPr="0042417E" w:rsidRDefault="00D548F9" w:rsidP="000530A3">
            <w:pPr>
              <w:spacing w:after="120" w:line="240" w:lineRule="auto"/>
              <w:rPr>
                <w:rFonts w:ascii="Segoe UI" w:eastAsia="Calibri" w:hAnsi="Segoe UI" w:cs="Segoe UI"/>
                <w:b/>
                <w:i/>
                <w:sz w:val="20"/>
              </w:rPr>
            </w:pPr>
            <w:r w:rsidRPr="004001DC">
              <w:rPr>
                <w:rFonts w:ascii="Segoe UI" w:eastAsia="Calibri" w:hAnsi="Segoe UI" w:cs="Segoe UI"/>
                <w:b/>
                <w:sz w:val="20"/>
              </w:rPr>
              <w:t xml:space="preserve">Name of Partner </w:t>
            </w:r>
            <w:r>
              <w:rPr>
                <w:rFonts w:ascii="Segoe UI" w:eastAsia="Calibri" w:hAnsi="Segoe UI" w:cs="Segoe UI"/>
                <w:b/>
                <w:sz w:val="20"/>
              </w:rPr>
              <w:t xml:space="preserve">and contact information </w:t>
            </w:r>
            <w:r w:rsidRPr="0042417E">
              <w:rPr>
                <w:rFonts w:ascii="Segoe UI" w:hAnsi="Segoe UI" w:cs="Segoe UI"/>
                <w:i/>
                <w:spacing w:val="-2"/>
                <w:sz w:val="18"/>
              </w:rPr>
              <w:t xml:space="preserve">(address, telephone numbers, fax numbers, </w:t>
            </w:r>
            <w:r w:rsidRPr="0042417E">
              <w:rPr>
                <w:rFonts w:ascii="Segoe UI" w:hAnsi="Segoe UI" w:cs="Segoe UI"/>
                <w:i/>
                <w:sz w:val="18"/>
              </w:rPr>
              <w:t xml:space="preserve">e-mail </w:t>
            </w:r>
            <w:r w:rsidR="00200147" w:rsidRPr="0042417E">
              <w:rPr>
                <w:rFonts w:ascii="Segoe UI" w:hAnsi="Segoe UI" w:cs="Segoe UI"/>
                <w:i/>
                <w:sz w:val="18"/>
              </w:rPr>
              <w:t>address)</w:t>
            </w:r>
            <w:r w:rsidR="00200147" w:rsidRPr="0042417E">
              <w:rPr>
                <w:rFonts w:ascii="Segoe UI" w:hAnsi="Segoe UI" w:cs="Segoe UI"/>
                <w:b/>
                <w:bCs/>
                <w:i/>
                <w:sz w:val="18"/>
              </w:rPr>
              <w:t xml:space="preserve">  </w:t>
            </w:r>
          </w:p>
        </w:tc>
        <w:tc>
          <w:tcPr>
            <w:tcW w:w="4230" w:type="dxa"/>
            <w:shd w:val="clear" w:color="auto" w:fill="9BDEFF"/>
            <w:hideMark/>
          </w:tcPr>
          <w:p w14:paraId="76FF0084" w14:textId="77777777" w:rsidR="00D548F9" w:rsidRPr="004001DC" w:rsidRDefault="00D548F9" w:rsidP="000530A3">
            <w:pPr>
              <w:spacing w:after="120" w:line="240" w:lineRule="auto"/>
              <w:jc w:val="center"/>
              <w:rPr>
                <w:rFonts w:ascii="Segoe UI" w:eastAsia="Calibri" w:hAnsi="Segoe UI" w:cs="Segoe UI"/>
                <w:b/>
                <w:sz w:val="20"/>
              </w:rPr>
            </w:pPr>
            <w:r w:rsidRPr="005F57D5">
              <w:rPr>
                <w:rFonts w:ascii="Segoe UI" w:hAnsi="Segoe UI" w:cs="Segoe UI"/>
                <w:b/>
                <w:bCs/>
                <w:sz w:val="20"/>
              </w:rPr>
              <w:t xml:space="preserve">Proposed proportion of responsibilities (in %) </w:t>
            </w:r>
            <w:r>
              <w:rPr>
                <w:rFonts w:ascii="Segoe UI" w:hAnsi="Segoe UI" w:cs="Segoe UI"/>
                <w:b/>
                <w:bCs/>
                <w:sz w:val="20"/>
              </w:rPr>
              <w:t xml:space="preserve">and </w:t>
            </w:r>
            <w:r w:rsidRPr="005F57D5">
              <w:rPr>
                <w:rFonts w:ascii="Segoe UI" w:hAnsi="Segoe UI" w:cs="Segoe UI"/>
                <w:b/>
                <w:bCs/>
                <w:sz w:val="20"/>
              </w:rPr>
              <w:t xml:space="preserve">type of services to be performed </w:t>
            </w:r>
          </w:p>
        </w:tc>
      </w:tr>
      <w:tr w:rsidR="00D548F9" w:rsidRPr="004001DC" w14:paraId="260AF6AE" w14:textId="77777777" w:rsidTr="00D548F9">
        <w:tc>
          <w:tcPr>
            <w:tcW w:w="566" w:type="dxa"/>
            <w:hideMark/>
          </w:tcPr>
          <w:p w14:paraId="0430404D" w14:textId="77777777" w:rsidR="00D548F9" w:rsidRPr="004001DC" w:rsidRDefault="00D548F9" w:rsidP="00D548F9">
            <w:pPr>
              <w:jc w:val="center"/>
              <w:rPr>
                <w:rFonts w:ascii="Segoe UI" w:eastAsia="Calibri" w:hAnsi="Segoe UI" w:cs="Segoe UI"/>
                <w:bCs/>
                <w:sz w:val="20"/>
              </w:rPr>
            </w:pPr>
            <w:r w:rsidRPr="004001DC">
              <w:rPr>
                <w:rFonts w:ascii="Segoe UI" w:eastAsia="Calibri" w:hAnsi="Segoe UI" w:cs="Segoe UI"/>
                <w:bCs/>
                <w:sz w:val="20"/>
              </w:rPr>
              <w:t>1</w:t>
            </w:r>
          </w:p>
        </w:tc>
        <w:tc>
          <w:tcPr>
            <w:tcW w:w="4739" w:type="dxa"/>
          </w:tcPr>
          <w:p w14:paraId="4A1F76EE" w14:textId="77777777" w:rsidR="00D548F9" w:rsidRPr="004001DC" w:rsidRDefault="00D548F9" w:rsidP="00D548F9">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14:paraId="342261B4" w14:textId="77777777" w:rsidR="00D548F9" w:rsidRPr="004001DC" w:rsidRDefault="00D548F9" w:rsidP="00D548F9">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4001DC" w14:paraId="7B856B09" w14:textId="77777777" w:rsidTr="00D548F9">
        <w:tc>
          <w:tcPr>
            <w:tcW w:w="566" w:type="dxa"/>
            <w:hideMark/>
          </w:tcPr>
          <w:p w14:paraId="0DA64535" w14:textId="77777777" w:rsidR="00D548F9" w:rsidRPr="004001DC" w:rsidRDefault="00D548F9" w:rsidP="00D548F9">
            <w:pPr>
              <w:jc w:val="center"/>
              <w:rPr>
                <w:rFonts w:ascii="Segoe UI" w:eastAsia="Calibri" w:hAnsi="Segoe UI" w:cs="Segoe UI"/>
                <w:bCs/>
                <w:sz w:val="20"/>
              </w:rPr>
            </w:pPr>
            <w:r w:rsidRPr="004001DC">
              <w:rPr>
                <w:rFonts w:ascii="Segoe UI" w:eastAsia="Calibri" w:hAnsi="Segoe UI" w:cs="Segoe UI"/>
                <w:bCs/>
                <w:sz w:val="20"/>
              </w:rPr>
              <w:t>2</w:t>
            </w:r>
          </w:p>
        </w:tc>
        <w:tc>
          <w:tcPr>
            <w:tcW w:w="4739" w:type="dxa"/>
          </w:tcPr>
          <w:p w14:paraId="3EB9CD7B" w14:textId="77777777" w:rsidR="00D548F9" w:rsidRPr="004001DC" w:rsidRDefault="00D548F9" w:rsidP="00D548F9">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14:paraId="790CCF9B" w14:textId="77777777" w:rsidR="00D548F9" w:rsidRPr="004001DC" w:rsidRDefault="00D548F9" w:rsidP="00D548F9">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4001DC" w14:paraId="7B55B2C3" w14:textId="77777777" w:rsidTr="00D548F9">
        <w:tc>
          <w:tcPr>
            <w:tcW w:w="566" w:type="dxa"/>
            <w:hideMark/>
          </w:tcPr>
          <w:p w14:paraId="486830AE" w14:textId="77777777" w:rsidR="00D548F9" w:rsidRPr="004001DC" w:rsidRDefault="00D548F9" w:rsidP="00D548F9">
            <w:pPr>
              <w:jc w:val="center"/>
              <w:rPr>
                <w:rFonts w:ascii="Segoe UI" w:eastAsia="Calibri" w:hAnsi="Segoe UI" w:cs="Segoe UI"/>
                <w:bCs/>
                <w:sz w:val="20"/>
              </w:rPr>
            </w:pPr>
            <w:r w:rsidRPr="004001DC">
              <w:rPr>
                <w:rFonts w:ascii="Segoe UI" w:eastAsia="Calibri" w:hAnsi="Segoe UI" w:cs="Segoe UI"/>
                <w:bCs/>
                <w:sz w:val="20"/>
              </w:rPr>
              <w:t>3</w:t>
            </w:r>
          </w:p>
        </w:tc>
        <w:tc>
          <w:tcPr>
            <w:tcW w:w="4739" w:type="dxa"/>
          </w:tcPr>
          <w:p w14:paraId="60205927" w14:textId="77777777" w:rsidR="00D548F9" w:rsidRPr="004001DC" w:rsidRDefault="00D548F9" w:rsidP="00D548F9">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14:paraId="5409141E" w14:textId="77777777" w:rsidR="00D548F9" w:rsidRPr="004001DC" w:rsidRDefault="00D548F9" w:rsidP="00D548F9">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bl>
    <w:p w14:paraId="21B7EA50" w14:textId="77777777" w:rsidR="00D548F9" w:rsidRDefault="00D548F9" w:rsidP="00D548F9">
      <w:pPr>
        <w:ind w:left="187"/>
        <w:jc w:val="center"/>
        <w:rPr>
          <w:rFonts w:ascii="Segoe UI" w:hAnsi="Segoe UI" w:cs="Segoe UI"/>
          <w:b/>
          <w:spacing w:val="-2"/>
          <w:sz w:val="20"/>
        </w:rPr>
      </w:pPr>
    </w:p>
    <w:tbl>
      <w:tblPr>
        <w:tblW w:w="953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CellMar>
          <w:left w:w="115" w:type="dxa"/>
          <w:right w:w="115" w:type="dxa"/>
        </w:tblCellMar>
        <w:tblLook w:val="04A0" w:firstRow="1" w:lastRow="0" w:firstColumn="1" w:lastColumn="0" w:noHBand="0" w:noVBand="1"/>
      </w:tblPr>
      <w:tblGrid>
        <w:gridCol w:w="3716"/>
        <w:gridCol w:w="5819"/>
      </w:tblGrid>
      <w:tr w:rsidR="00D548F9" w:rsidRPr="005F57D5" w14:paraId="159FB28C" w14:textId="77777777" w:rsidTr="00D548F9">
        <w:trPr>
          <w:cantSplit/>
          <w:trHeight w:val="1259"/>
        </w:trPr>
        <w:tc>
          <w:tcPr>
            <w:tcW w:w="3716" w:type="dxa"/>
            <w:shd w:val="clear" w:color="auto" w:fill="9BDEFF"/>
            <w:vAlign w:val="center"/>
            <w:hideMark/>
          </w:tcPr>
          <w:p w14:paraId="27A4C220" w14:textId="77777777" w:rsidR="00D548F9" w:rsidRDefault="00D548F9" w:rsidP="00D548F9">
            <w:pPr>
              <w:rPr>
                <w:rFonts w:ascii="Segoe UI" w:hAnsi="Segoe UI" w:cs="Segoe UI"/>
                <w:bCs/>
                <w:sz w:val="20"/>
              </w:rPr>
            </w:pPr>
            <w:r w:rsidRPr="005F57D5">
              <w:rPr>
                <w:rFonts w:ascii="Segoe UI" w:hAnsi="Segoe UI" w:cs="Segoe UI"/>
                <w:b/>
                <w:bCs/>
                <w:sz w:val="20"/>
              </w:rPr>
              <w:t xml:space="preserve">Name of leading </w:t>
            </w:r>
            <w:r w:rsidRPr="007E2DB6">
              <w:rPr>
                <w:rFonts w:ascii="Segoe UI" w:hAnsi="Segoe UI" w:cs="Segoe UI"/>
                <w:b/>
                <w:bCs/>
                <w:sz w:val="20"/>
              </w:rPr>
              <w:t>partner</w:t>
            </w:r>
            <w:r w:rsidRPr="005F57D5">
              <w:rPr>
                <w:rFonts w:ascii="Segoe UI" w:hAnsi="Segoe UI" w:cs="Segoe UI"/>
                <w:bCs/>
                <w:sz w:val="20"/>
              </w:rPr>
              <w:t xml:space="preserve"> </w:t>
            </w:r>
          </w:p>
          <w:p w14:paraId="76B80EE7" w14:textId="77777777" w:rsidR="00D548F9" w:rsidRPr="005F57D5" w:rsidRDefault="00D548F9" w:rsidP="00D548F9">
            <w:pPr>
              <w:rPr>
                <w:rFonts w:ascii="Segoe UI" w:hAnsi="Segoe UI" w:cs="Segoe UI"/>
                <w:b/>
                <w:bCs/>
                <w:sz w:val="20"/>
              </w:rPr>
            </w:pPr>
            <w:r w:rsidRPr="00E77EFB">
              <w:rPr>
                <w:rFonts w:ascii="Segoe UI" w:hAnsi="Segoe UI" w:cs="Segoe UI"/>
                <w:bCs/>
                <w:sz w:val="18"/>
              </w:rPr>
              <w:t xml:space="preserve">(with authority to bind the JV, Consortium, Association during </w:t>
            </w:r>
            <w:r w:rsidRPr="00E77EFB">
              <w:rPr>
                <w:rFonts w:ascii="Segoe UI" w:hAnsi="Segoe UI" w:cs="Segoe UI"/>
                <w:sz w:val="18"/>
              </w:rPr>
              <w:t>the RFP process and, in the event a Contract is awarded, during contract execution)</w:t>
            </w:r>
          </w:p>
        </w:tc>
        <w:tc>
          <w:tcPr>
            <w:tcW w:w="5819" w:type="dxa"/>
            <w:vAlign w:val="center"/>
          </w:tcPr>
          <w:p w14:paraId="0E20A67D" w14:textId="77777777" w:rsidR="00D548F9" w:rsidRPr="005F57D5" w:rsidRDefault="00D548F9" w:rsidP="00D548F9">
            <w:pPr>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bl>
    <w:p w14:paraId="34031F27" w14:textId="77777777" w:rsidR="00BF42B7" w:rsidRDefault="00BF42B7" w:rsidP="00BF42B7">
      <w:pPr>
        <w:pStyle w:val="MarginText"/>
        <w:spacing w:after="0" w:line="240" w:lineRule="auto"/>
        <w:jc w:val="left"/>
        <w:rPr>
          <w:rFonts w:ascii="Segoe UI" w:eastAsiaTheme="minorHAnsi" w:hAnsi="Segoe UI" w:cs="Segoe UI"/>
          <w:sz w:val="20"/>
          <w:szCs w:val="22"/>
          <w:lang w:val="en-AU"/>
        </w:rPr>
      </w:pPr>
    </w:p>
    <w:p w14:paraId="291B5D32" w14:textId="77777777" w:rsidR="00D548F9" w:rsidRPr="005F57D5" w:rsidRDefault="00D548F9" w:rsidP="00D548F9">
      <w:pPr>
        <w:jc w:val="both"/>
        <w:rPr>
          <w:rFonts w:ascii="Segoe UI" w:hAnsi="Segoe UI" w:cs="Segoe UI"/>
          <w:sz w:val="20"/>
        </w:rPr>
      </w:pPr>
      <w:r w:rsidRPr="005F57D5">
        <w:rPr>
          <w:rFonts w:ascii="Segoe UI" w:hAnsi="Segoe UI" w:cs="Segoe UI"/>
          <w:sz w:val="20"/>
        </w:rPr>
        <w:t xml:space="preserve">We have attached a copy </w:t>
      </w:r>
      <w:r>
        <w:rPr>
          <w:rFonts w:ascii="Segoe UI" w:hAnsi="Segoe UI" w:cs="Segoe UI"/>
          <w:sz w:val="20"/>
        </w:rPr>
        <w:t xml:space="preserve">of the below document signed </w:t>
      </w:r>
      <w:r w:rsidRPr="005F57D5">
        <w:rPr>
          <w:rFonts w:ascii="Segoe UI" w:hAnsi="Segoe UI" w:cs="Segoe UI"/>
          <w:sz w:val="20"/>
        </w:rPr>
        <w:t xml:space="preserve">by every </w:t>
      </w:r>
      <w:r>
        <w:rPr>
          <w:rFonts w:ascii="Segoe UI" w:hAnsi="Segoe UI" w:cs="Segoe UI"/>
          <w:sz w:val="20"/>
        </w:rPr>
        <w:t>partner</w:t>
      </w:r>
      <w:r w:rsidRPr="005F57D5">
        <w:rPr>
          <w:rFonts w:ascii="Segoe UI" w:hAnsi="Segoe UI" w:cs="Segoe UI"/>
          <w:sz w:val="20"/>
        </w:rPr>
        <w:t>, which details the likely legal structure of and the confirmation of joint and severable liability of the members of the said joint venture</w:t>
      </w:r>
      <w:r>
        <w:rPr>
          <w:rFonts w:ascii="Segoe UI" w:hAnsi="Segoe UI" w:cs="Segoe UI"/>
          <w:sz w:val="20"/>
        </w:rPr>
        <w:t>:</w:t>
      </w:r>
    </w:p>
    <w:p w14:paraId="19D3080E" w14:textId="77777777" w:rsidR="00D548F9" w:rsidRDefault="003A66B9" w:rsidP="00D548F9">
      <w:pPr>
        <w:spacing w:before="20" w:after="20"/>
        <w:rPr>
          <w:rFonts w:ascii="Segoe UI" w:hAnsi="Segoe UI" w:cs="Segoe UI"/>
          <w:sz w:val="20"/>
        </w:rPr>
      </w:pPr>
      <w:sdt>
        <w:sdtPr>
          <w:rPr>
            <w:rFonts w:ascii="Segoe UI" w:hAnsi="Segoe UI" w:cs="Segoe UI"/>
          </w:rPr>
          <w:id w:val="-1607422403"/>
          <w14:checkbox>
            <w14:checked w14:val="0"/>
            <w14:checkedState w14:val="2612" w14:font="MS Gothic"/>
            <w14:uncheckedState w14:val="2610" w14:font="MS Gothic"/>
          </w14:checkbox>
        </w:sdtPr>
        <w:sdtEndPr/>
        <w:sdtContent>
          <w:r w:rsidR="00D548F9">
            <w:rPr>
              <w:rFonts w:ascii="MS Gothic" w:eastAsia="MS Gothic" w:hAnsi="MS Gothic" w:cs="Segoe UI" w:hint="eastAsia"/>
            </w:rPr>
            <w:t>☐</w:t>
          </w:r>
        </w:sdtContent>
      </w:sdt>
      <w:r w:rsidR="00D548F9">
        <w:rPr>
          <w:rFonts w:ascii="Segoe UI" w:hAnsi="Segoe UI" w:cs="Segoe UI"/>
        </w:rPr>
        <w:t xml:space="preserve"> </w:t>
      </w:r>
      <w:r w:rsidR="00D548F9">
        <w:rPr>
          <w:rFonts w:ascii="Segoe UI" w:hAnsi="Segoe UI" w:cs="Segoe UI"/>
          <w:sz w:val="20"/>
        </w:rPr>
        <w:t>L</w:t>
      </w:r>
      <w:r w:rsidR="00D548F9" w:rsidRPr="005F57D5">
        <w:rPr>
          <w:rFonts w:ascii="Segoe UI" w:hAnsi="Segoe UI" w:cs="Segoe UI"/>
          <w:sz w:val="20"/>
        </w:rPr>
        <w:t>etter of intent to form a joint venture</w:t>
      </w:r>
      <w:r w:rsidR="00D548F9">
        <w:rPr>
          <w:rFonts w:ascii="Segoe UI" w:hAnsi="Segoe UI" w:cs="Segoe UI"/>
          <w:sz w:val="20"/>
        </w:rPr>
        <w:tab/>
      </w:r>
      <w:r w:rsidR="00D548F9" w:rsidRPr="00E0718C">
        <w:rPr>
          <w:rFonts w:ascii="Segoe UI" w:hAnsi="Segoe UI" w:cs="Segoe UI"/>
          <w:b/>
          <w:i/>
          <w:sz w:val="20"/>
        </w:rPr>
        <w:t>OR</w:t>
      </w:r>
      <w:r w:rsidR="00D548F9">
        <w:rPr>
          <w:rFonts w:ascii="Segoe UI" w:hAnsi="Segoe UI" w:cs="Segoe UI"/>
          <w:b/>
          <w:i/>
          <w:sz w:val="20"/>
        </w:rPr>
        <w:t xml:space="preserve"> </w:t>
      </w:r>
      <w:r w:rsidR="00D548F9">
        <w:rPr>
          <w:rFonts w:ascii="Segoe UI" w:hAnsi="Segoe UI" w:cs="Segoe UI"/>
          <w:b/>
          <w:i/>
          <w:sz w:val="20"/>
        </w:rPr>
        <w:tab/>
      </w:r>
      <w:sdt>
        <w:sdtPr>
          <w:rPr>
            <w:rFonts w:ascii="Segoe UI" w:hAnsi="Segoe UI" w:cs="Segoe UI"/>
          </w:rPr>
          <w:id w:val="2058202444"/>
          <w14:checkbox>
            <w14:checked w14:val="0"/>
            <w14:checkedState w14:val="2612" w14:font="MS Gothic"/>
            <w14:uncheckedState w14:val="2610" w14:font="MS Gothic"/>
          </w14:checkbox>
        </w:sdtPr>
        <w:sdtEndPr/>
        <w:sdtContent>
          <w:r w:rsidR="00D548F9" w:rsidRPr="00FC1A44">
            <w:rPr>
              <w:rFonts w:ascii="Segoe UI Symbol" w:eastAsia="MS Gothic" w:hAnsi="Segoe UI Symbol" w:cs="Segoe UI Symbol"/>
            </w:rPr>
            <w:t>☐</w:t>
          </w:r>
        </w:sdtContent>
      </w:sdt>
      <w:r w:rsidR="00D548F9">
        <w:rPr>
          <w:rFonts w:ascii="Segoe UI" w:hAnsi="Segoe UI" w:cs="Segoe UI"/>
        </w:rPr>
        <w:t xml:space="preserve"> </w:t>
      </w:r>
      <w:r w:rsidR="00D548F9" w:rsidRPr="005F57D5">
        <w:rPr>
          <w:rFonts w:ascii="Segoe UI" w:hAnsi="Segoe UI" w:cs="Segoe UI"/>
          <w:sz w:val="20"/>
        </w:rPr>
        <w:t>JV</w:t>
      </w:r>
      <w:r w:rsidR="00D548F9">
        <w:rPr>
          <w:rFonts w:ascii="Segoe UI" w:hAnsi="Segoe UI" w:cs="Segoe UI"/>
          <w:sz w:val="20"/>
        </w:rPr>
        <w:t xml:space="preserve">/Consortium/Association </w:t>
      </w:r>
      <w:r w:rsidR="00D548F9" w:rsidRPr="005F57D5">
        <w:rPr>
          <w:rFonts w:ascii="Segoe UI" w:hAnsi="Segoe UI" w:cs="Segoe UI"/>
          <w:sz w:val="20"/>
        </w:rPr>
        <w:t>agreement</w:t>
      </w:r>
      <w:r w:rsidR="00D548F9">
        <w:rPr>
          <w:rFonts w:ascii="Segoe UI" w:hAnsi="Segoe UI" w:cs="Segoe UI"/>
          <w:sz w:val="20"/>
        </w:rPr>
        <w:t xml:space="preserve"> </w:t>
      </w:r>
    </w:p>
    <w:p w14:paraId="4FE8C01A" w14:textId="77777777" w:rsidR="00D548F9" w:rsidRPr="005F57D5" w:rsidRDefault="00D548F9" w:rsidP="00D548F9">
      <w:pPr>
        <w:spacing w:line="240" w:lineRule="exact"/>
        <w:jc w:val="both"/>
        <w:rPr>
          <w:rFonts w:ascii="Segoe UI" w:hAnsi="Segoe UI" w:cs="Segoe UI"/>
          <w:sz w:val="20"/>
        </w:rPr>
      </w:pPr>
    </w:p>
    <w:p w14:paraId="2F1E7612" w14:textId="77777777" w:rsidR="00D548F9" w:rsidRPr="005F57D5" w:rsidRDefault="00D548F9" w:rsidP="00D548F9">
      <w:pPr>
        <w:spacing w:line="240" w:lineRule="exact"/>
        <w:jc w:val="both"/>
        <w:rPr>
          <w:rFonts w:ascii="Segoe UI" w:hAnsi="Segoe UI" w:cs="Segoe UI"/>
          <w:sz w:val="20"/>
          <w:lang w:val="cs-CZ"/>
        </w:rPr>
      </w:pPr>
      <w:r w:rsidRPr="005F57D5">
        <w:rPr>
          <w:rFonts w:ascii="Segoe UI" w:hAnsi="Segoe UI" w:cs="Segoe UI"/>
          <w:sz w:val="20"/>
        </w:rPr>
        <w:t xml:space="preserve">We hereby confirm that if the contract is awarded, all parties of the Joint Venture/Consortium/Association </w:t>
      </w:r>
      <w:r w:rsidRPr="005F57D5">
        <w:rPr>
          <w:rFonts w:ascii="Segoe UI" w:hAnsi="Segoe UI" w:cs="Segoe UI"/>
          <w:sz w:val="20"/>
          <w:lang w:val="cs-CZ"/>
        </w:rPr>
        <w:t xml:space="preserve">shall be jointly and severally liable to </w:t>
      </w:r>
      <w:r>
        <w:rPr>
          <w:rFonts w:ascii="Segoe UI" w:hAnsi="Segoe UI" w:cs="Segoe UI"/>
          <w:sz w:val="20"/>
          <w:lang w:val="cs-CZ"/>
        </w:rPr>
        <w:t xml:space="preserve">UNDP </w:t>
      </w:r>
      <w:r w:rsidRPr="005F57D5">
        <w:rPr>
          <w:rFonts w:ascii="Segoe UI" w:hAnsi="Segoe UI" w:cs="Segoe UI"/>
          <w:sz w:val="20"/>
          <w:lang w:val="cs-CZ"/>
        </w:rPr>
        <w:t>for the fulfillment of the provisions of the Contract.</w:t>
      </w:r>
    </w:p>
    <w:tbl>
      <w:tblPr>
        <w:tblW w:w="0" w:type="auto"/>
        <w:tblLook w:val="04A0" w:firstRow="1" w:lastRow="0" w:firstColumn="1" w:lastColumn="0" w:noHBand="0" w:noVBand="1"/>
      </w:tblPr>
      <w:tblGrid>
        <w:gridCol w:w="4680"/>
        <w:gridCol w:w="4662"/>
      </w:tblGrid>
      <w:tr w:rsidR="00D548F9" w:rsidRPr="0037490B" w14:paraId="54B73716" w14:textId="77777777" w:rsidTr="00D548F9">
        <w:trPr>
          <w:trHeight w:val="494"/>
        </w:trPr>
        <w:tc>
          <w:tcPr>
            <w:tcW w:w="4765" w:type="dxa"/>
            <w:vAlign w:val="bottom"/>
          </w:tcPr>
          <w:p w14:paraId="3EA45519" w14:textId="77777777" w:rsidR="00D548F9" w:rsidRPr="0037490B" w:rsidRDefault="00D548F9" w:rsidP="00D548F9">
            <w:pPr>
              <w:spacing w:line="240" w:lineRule="exact"/>
              <w:rPr>
                <w:rFonts w:ascii="Segoe UI" w:hAnsi="Segoe UI" w:cs="Segoe UI"/>
                <w:sz w:val="20"/>
              </w:rPr>
            </w:pPr>
            <w:r>
              <w:rPr>
                <w:rFonts w:ascii="Segoe UI" w:hAnsi="Segoe UI" w:cs="Segoe UI"/>
                <w:sz w:val="20"/>
              </w:rPr>
              <w:t>N</w:t>
            </w:r>
            <w:r w:rsidRPr="0037490B">
              <w:rPr>
                <w:rFonts w:ascii="Segoe UI" w:hAnsi="Segoe UI" w:cs="Segoe UI"/>
                <w:sz w:val="20"/>
              </w:rPr>
              <w:t>ame of partner: ________________________</w:t>
            </w:r>
            <w:r>
              <w:rPr>
                <w:rFonts w:ascii="Segoe UI" w:hAnsi="Segoe UI" w:cs="Segoe UI"/>
                <w:sz w:val="20"/>
              </w:rPr>
              <w:t>___________</w:t>
            </w:r>
            <w:r w:rsidRPr="0037490B">
              <w:rPr>
                <w:rFonts w:ascii="Segoe UI" w:hAnsi="Segoe UI" w:cs="Segoe UI"/>
                <w:sz w:val="20"/>
              </w:rPr>
              <w:t xml:space="preserve"> </w:t>
            </w:r>
          </w:p>
        </w:tc>
        <w:tc>
          <w:tcPr>
            <w:tcW w:w="4747" w:type="dxa"/>
            <w:vAlign w:val="bottom"/>
          </w:tcPr>
          <w:p w14:paraId="416181A4"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r>
      <w:tr w:rsidR="00D548F9" w:rsidRPr="0037490B" w14:paraId="372D7361" w14:textId="77777777" w:rsidTr="00D548F9">
        <w:trPr>
          <w:trHeight w:val="494"/>
        </w:trPr>
        <w:tc>
          <w:tcPr>
            <w:tcW w:w="4765" w:type="dxa"/>
            <w:vAlign w:val="bottom"/>
          </w:tcPr>
          <w:p w14:paraId="13C91DE9"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Signature: ______________________________</w:t>
            </w:r>
          </w:p>
        </w:tc>
        <w:tc>
          <w:tcPr>
            <w:tcW w:w="4747" w:type="dxa"/>
            <w:vAlign w:val="bottom"/>
          </w:tcPr>
          <w:p w14:paraId="258D4219"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Signature: _______________________________</w:t>
            </w:r>
          </w:p>
        </w:tc>
      </w:tr>
      <w:tr w:rsidR="00D548F9" w:rsidRPr="0037490B" w14:paraId="40DD94D8" w14:textId="77777777" w:rsidTr="00D548F9">
        <w:trPr>
          <w:trHeight w:val="494"/>
        </w:trPr>
        <w:tc>
          <w:tcPr>
            <w:tcW w:w="4765" w:type="dxa"/>
            <w:vAlign w:val="bottom"/>
          </w:tcPr>
          <w:p w14:paraId="65B00FDA"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Date: ___________________________________</w:t>
            </w:r>
          </w:p>
        </w:tc>
        <w:tc>
          <w:tcPr>
            <w:tcW w:w="4747" w:type="dxa"/>
            <w:vAlign w:val="bottom"/>
          </w:tcPr>
          <w:p w14:paraId="2E5D0034"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Date: ___________________________________</w:t>
            </w:r>
          </w:p>
        </w:tc>
      </w:tr>
      <w:tr w:rsidR="00D548F9" w:rsidRPr="0037490B" w14:paraId="12222045" w14:textId="77777777" w:rsidTr="00FC0E12">
        <w:trPr>
          <w:trHeight w:val="267"/>
        </w:trPr>
        <w:tc>
          <w:tcPr>
            <w:tcW w:w="4765" w:type="dxa"/>
            <w:vAlign w:val="bottom"/>
          </w:tcPr>
          <w:p w14:paraId="0FA40707" w14:textId="77777777" w:rsidR="00D548F9" w:rsidRPr="0037490B" w:rsidRDefault="00D548F9" w:rsidP="00D548F9">
            <w:pPr>
              <w:spacing w:line="240" w:lineRule="exact"/>
              <w:rPr>
                <w:rFonts w:ascii="Segoe UI" w:hAnsi="Segoe UI" w:cs="Segoe UI"/>
                <w:sz w:val="20"/>
              </w:rPr>
            </w:pPr>
          </w:p>
        </w:tc>
        <w:tc>
          <w:tcPr>
            <w:tcW w:w="4747" w:type="dxa"/>
            <w:vAlign w:val="bottom"/>
          </w:tcPr>
          <w:p w14:paraId="22AE41E1" w14:textId="77777777" w:rsidR="00D548F9" w:rsidRPr="0037490B" w:rsidRDefault="00D548F9" w:rsidP="00D548F9">
            <w:pPr>
              <w:spacing w:line="240" w:lineRule="exact"/>
              <w:rPr>
                <w:rFonts w:ascii="Segoe UI" w:hAnsi="Segoe UI" w:cs="Segoe UI"/>
                <w:sz w:val="20"/>
              </w:rPr>
            </w:pPr>
          </w:p>
        </w:tc>
      </w:tr>
      <w:tr w:rsidR="00D548F9" w:rsidRPr="0037490B" w14:paraId="4347EDC3" w14:textId="77777777" w:rsidTr="00D548F9">
        <w:trPr>
          <w:trHeight w:val="494"/>
        </w:trPr>
        <w:tc>
          <w:tcPr>
            <w:tcW w:w="4765" w:type="dxa"/>
            <w:vAlign w:val="bottom"/>
          </w:tcPr>
          <w:p w14:paraId="423CAE24"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c>
          <w:tcPr>
            <w:tcW w:w="4747" w:type="dxa"/>
            <w:vAlign w:val="bottom"/>
          </w:tcPr>
          <w:p w14:paraId="2CF161F6"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r>
      <w:tr w:rsidR="00D548F9" w:rsidRPr="0037490B" w14:paraId="056A7734" w14:textId="77777777" w:rsidTr="00D548F9">
        <w:trPr>
          <w:trHeight w:val="494"/>
        </w:trPr>
        <w:tc>
          <w:tcPr>
            <w:tcW w:w="4765" w:type="dxa"/>
            <w:vAlign w:val="bottom"/>
          </w:tcPr>
          <w:p w14:paraId="3979320C"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Signature: ______________________________</w:t>
            </w:r>
          </w:p>
        </w:tc>
        <w:tc>
          <w:tcPr>
            <w:tcW w:w="4747" w:type="dxa"/>
            <w:vAlign w:val="bottom"/>
          </w:tcPr>
          <w:p w14:paraId="7981D8E3"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Signature: _______________________________</w:t>
            </w:r>
          </w:p>
        </w:tc>
      </w:tr>
      <w:tr w:rsidR="00D548F9" w:rsidRPr="0037490B" w14:paraId="536237EB" w14:textId="77777777" w:rsidTr="00D548F9">
        <w:trPr>
          <w:trHeight w:val="494"/>
        </w:trPr>
        <w:tc>
          <w:tcPr>
            <w:tcW w:w="4765" w:type="dxa"/>
            <w:vAlign w:val="bottom"/>
          </w:tcPr>
          <w:p w14:paraId="606BA762" w14:textId="77777777" w:rsidR="00D548F9" w:rsidRPr="0037490B" w:rsidRDefault="00D548F9" w:rsidP="00D548F9">
            <w:pPr>
              <w:spacing w:line="240" w:lineRule="exact"/>
              <w:rPr>
                <w:rFonts w:ascii="Segoe UI" w:hAnsi="Segoe UI" w:cs="Segoe UI"/>
                <w:b/>
                <w:caps/>
                <w:color w:val="000000"/>
                <w:sz w:val="20"/>
              </w:rPr>
            </w:pPr>
            <w:r w:rsidRPr="0037490B">
              <w:rPr>
                <w:rFonts w:ascii="Segoe UI" w:hAnsi="Segoe UI" w:cs="Segoe UI"/>
                <w:sz w:val="20"/>
              </w:rPr>
              <w:t>Date: ___________________________________</w:t>
            </w:r>
          </w:p>
        </w:tc>
        <w:tc>
          <w:tcPr>
            <w:tcW w:w="4747" w:type="dxa"/>
            <w:vAlign w:val="bottom"/>
          </w:tcPr>
          <w:p w14:paraId="1D013BDC" w14:textId="77777777" w:rsidR="00D548F9" w:rsidRPr="0037490B" w:rsidRDefault="00D548F9" w:rsidP="00D548F9">
            <w:pPr>
              <w:spacing w:line="240" w:lineRule="exact"/>
              <w:rPr>
                <w:rFonts w:ascii="Segoe UI" w:hAnsi="Segoe UI" w:cs="Segoe UI"/>
                <w:b/>
                <w:caps/>
                <w:color w:val="000000"/>
                <w:sz w:val="20"/>
              </w:rPr>
            </w:pPr>
            <w:r w:rsidRPr="0037490B">
              <w:rPr>
                <w:rFonts w:ascii="Segoe UI" w:hAnsi="Segoe UI" w:cs="Segoe UI"/>
                <w:sz w:val="20"/>
              </w:rPr>
              <w:t>Date: ___________________________________</w:t>
            </w:r>
          </w:p>
        </w:tc>
      </w:tr>
    </w:tbl>
    <w:p w14:paraId="7A0819C5" w14:textId="2FF3C8EE" w:rsidR="00D548F9" w:rsidRDefault="00D548F9" w:rsidP="00D548F9">
      <w:pPr>
        <w:pStyle w:val="Heading2"/>
        <w:rPr>
          <w:rFonts w:ascii="Segoe UI" w:hAnsi="Segoe UI" w:cs="Segoe UI"/>
          <w:b/>
          <w:sz w:val="28"/>
          <w:szCs w:val="28"/>
        </w:rPr>
      </w:pPr>
      <w:bookmarkStart w:id="97" w:name="_Toc14964337"/>
      <w:r w:rsidRPr="003D2C68">
        <w:rPr>
          <w:rFonts w:ascii="Segoe UI" w:hAnsi="Segoe UI" w:cs="Segoe UI"/>
          <w:b/>
          <w:sz w:val="28"/>
          <w:szCs w:val="28"/>
        </w:rPr>
        <w:lastRenderedPageBreak/>
        <w:t xml:space="preserve">Form </w:t>
      </w:r>
      <w:r>
        <w:rPr>
          <w:rFonts w:ascii="Segoe UI" w:hAnsi="Segoe UI" w:cs="Segoe UI"/>
          <w:b/>
          <w:sz w:val="28"/>
          <w:szCs w:val="28"/>
        </w:rPr>
        <w:t>D</w:t>
      </w:r>
      <w:r w:rsidRPr="003D2C68">
        <w:rPr>
          <w:rFonts w:ascii="Segoe UI" w:hAnsi="Segoe UI" w:cs="Segoe UI"/>
          <w:b/>
          <w:sz w:val="28"/>
          <w:szCs w:val="28"/>
        </w:rPr>
        <w:t xml:space="preserve">: </w:t>
      </w:r>
      <w:r w:rsidRPr="008B1F65">
        <w:rPr>
          <w:rFonts w:ascii="Segoe UI" w:hAnsi="Segoe UI" w:cs="Segoe UI"/>
          <w:sz w:val="28"/>
          <w:szCs w:val="28"/>
        </w:rPr>
        <w:t>Qualification</w:t>
      </w:r>
      <w:r>
        <w:rPr>
          <w:rFonts w:ascii="Segoe UI" w:hAnsi="Segoe UI" w:cs="Segoe UI"/>
          <w:b/>
          <w:sz w:val="28"/>
          <w:szCs w:val="28"/>
        </w:rPr>
        <w:t xml:space="preserve"> </w:t>
      </w:r>
      <w:r w:rsidRPr="009C5E18">
        <w:rPr>
          <w:rFonts w:ascii="Segoe UI" w:hAnsi="Segoe UI" w:cs="Segoe UI"/>
          <w:sz w:val="28"/>
          <w:szCs w:val="28"/>
        </w:rPr>
        <w:t>Form</w:t>
      </w:r>
      <w:bookmarkEnd w:id="97"/>
    </w:p>
    <w:p w14:paraId="23D18DE2" w14:textId="77777777" w:rsidR="00D548F9" w:rsidRDefault="00D548F9" w:rsidP="00D548F9"/>
    <w:tbl>
      <w:tblPr>
        <w:tblW w:w="9545" w:type="dxa"/>
        <w:tblInd w:w="-10"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979"/>
        <w:gridCol w:w="4501"/>
        <w:gridCol w:w="720"/>
        <w:gridCol w:w="2345"/>
      </w:tblGrid>
      <w:tr w:rsidR="00D548F9" w:rsidRPr="00BD32D0" w14:paraId="0CE5ACB8" w14:textId="77777777" w:rsidTr="00D548F9">
        <w:tc>
          <w:tcPr>
            <w:tcW w:w="1979" w:type="dxa"/>
            <w:shd w:val="clear" w:color="auto" w:fill="9BDEFF"/>
          </w:tcPr>
          <w:p w14:paraId="393CDF8F" w14:textId="77777777" w:rsidR="00D548F9" w:rsidRPr="00BD32D0" w:rsidRDefault="00D548F9" w:rsidP="00D548F9">
            <w:pPr>
              <w:spacing w:before="120" w:after="120"/>
              <w:rPr>
                <w:rFonts w:ascii="Segoe UI" w:hAnsi="Segoe UI" w:cs="Segoe UI"/>
                <w:sz w:val="20"/>
              </w:rPr>
            </w:pPr>
            <w:r w:rsidRPr="00BD32D0">
              <w:rPr>
                <w:rFonts w:ascii="Segoe UI" w:hAnsi="Segoe UI" w:cs="Segoe UI"/>
                <w:sz w:val="20"/>
              </w:rPr>
              <w:t>Name of Bidder:</w:t>
            </w:r>
          </w:p>
        </w:tc>
        <w:tc>
          <w:tcPr>
            <w:tcW w:w="4501" w:type="dxa"/>
          </w:tcPr>
          <w:p w14:paraId="6F593D39" w14:textId="77777777" w:rsidR="00D548F9" w:rsidRPr="00BD32D0" w:rsidRDefault="00D548F9" w:rsidP="00D548F9">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Name of Bidd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[Insert Name of Bidder]</w:t>
            </w:r>
            <w:r w:rsidRPr="00BD32D0">
              <w:rPr>
                <w:rFonts w:ascii="Segoe UI" w:hAnsi="Segoe UI" w:cs="Segoe UI"/>
                <w:bCs/>
                <w:sz w:val="20"/>
              </w:rPr>
              <w:fldChar w:fldCharType="end"/>
            </w:r>
          </w:p>
        </w:tc>
        <w:tc>
          <w:tcPr>
            <w:tcW w:w="720" w:type="dxa"/>
            <w:shd w:val="clear" w:color="auto" w:fill="9BDEFF"/>
          </w:tcPr>
          <w:p w14:paraId="4D8EB076" w14:textId="77777777" w:rsidR="00D548F9" w:rsidRPr="00BD32D0" w:rsidRDefault="00D548F9" w:rsidP="00D548F9">
            <w:pPr>
              <w:spacing w:before="120" w:after="120"/>
              <w:rPr>
                <w:rFonts w:ascii="Segoe UI" w:hAnsi="Segoe UI" w:cs="Segoe UI"/>
                <w:sz w:val="20"/>
              </w:rPr>
            </w:pPr>
            <w:r w:rsidRPr="00BD32D0">
              <w:rPr>
                <w:rFonts w:ascii="Segoe UI" w:hAnsi="Segoe UI" w:cs="Segoe UI"/>
                <w:sz w:val="20"/>
              </w:rPr>
              <w:t>Date:</w:t>
            </w:r>
          </w:p>
        </w:tc>
        <w:tc>
          <w:tcPr>
            <w:tcW w:w="2345" w:type="dxa"/>
          </w:tcPr>
          <w:p w14:paraId="76148956" w14:textId="77777777" w:rsidR="00D548F9" w:rsidRPr="00BD32D0" w:rsidRDefault="003A66B9" w:rsidP="00D548F9">
            <w:pPr>
              <w:spacing w:before="120" w:after="120"/>
              <w:rPr>
                <w:rFonts w:ascii="Segoe UI" w:hAnsi="Segoe UI" w:cs="Segoe UI"/>
                <w:sz w:val="20"/>
              </w:rPr>
            </w:pPr>
            <w:sdt>
              <w:sdtPr>
                <w:rPr>
                  <w:rFonts w:ascii="Segoe UI" w:hAnsi="Segoe UI" w:cs="Segoe UI"/>
                  <w:color w:val="000000" w:themeColor="text1"/>
                  <w:sz w:val="20"/>
                  <w:lang w:val="en-GB"/>
                </w:rPr>
                <w:id w:val="1001086963"/>
                <w:placeholder>
                  <w:docPart w:val="F556A649396841938D74C898E35EF323"/>
                </w:placeholder>
                <w:showingPlcHdr/>
                <w:date>
                  <w:dateFormat w:val="MMMM d, yyyy"/>
                  <w:lid w:val="en-US"/>
                  <w:storeMappedDataAs w:val="date"/>
                  <w:calendar w:val="gregorian"/>
                </w:date>
              </w:sdtPr>
              <w:sdtEndPr/>
              <w:sdtContent>
                <w:r w:rsidR="00D548F9" w:rsidRPr="00BD32D0">
                  <w:rPr>
                    <w:rStyle w:val="PlaceholderText"/>
                    <w:rFonts w:ascii="Segoe UI" w:hAnsi="Segoe UI" w:cs="Segoe UI"/>
                    <w:sz w:val="20"/>
                    <w:shd w:val="clear" w:color="auto" w:fill="BFBFBF" w:themeFill="background1" w:themeFillShade="BF"/>
                  </w:rPr>
                  <w:t>Select date</w:t>
                </w:r>
              </w:sdtContent>
            </w:sdt>
          </w:p>
        </w:tc>
      </w:tr>
      <w:tr w:rsidR="00D548F9" w:rsidRPr="00BD32D0" w14:paraId="6C367162" w14:textId="77777777" w:rsidTr="00D548F9">
        <w:trPr>
          <w:cantSplit/>
          <w:trHeight w:val="341"/>
        </w:trPr>
        <w:tc>
          <w:tcPr>
            <w:tcW w:w="1979" w:type="dxa"/>
            <w:shd w:val="clear" w:color="auto" w:fill="9BDEFF"/>
          </w:tcPr>
          <w:p w14:paraId="621FC7B6" w14:textId="77777777" w:rsidR="00D548F9" w:rsidRPr="00BD32D0" w:rsidRDefault="00D548F9" w:rsidP="00D548F9">
            <w:pPr>
              <w:spacing w:before="120" w:after="120"/>
              <w:rPr>
                <w:rFonts w:ascii="Segoe UI" w:hAnsi="Segoe UI" w:cs="Segoe UI"/>
                <w:sz w:val="20"/>
              </w:rPr>
            </w:pPr>
            <w:r w:rsidRPr="00BD32D0">
              <w:rPr>
                <w:rFonts w:ascii="Segoe UI" w:hAnsi="Segoe UI" w:cs="Segoe UI"/>
                <w:iCs/>
                <w:sz w:val="20"/>
              </w:rPr>
              <w:t>RFP reference:</w:t>
            </w:r>
          </w:p>
        </w:tc>
        <w:tc>
          <w:tcPr>
            <w:tcW w:w="7566" w:type="dxa"/>
            <w:gridSpan w:val="3"/>
          </w:tcPr>
          <w:p w14:paraId="783D8C25" w14:textId="77777777" w:rsidR="00D548F9" w:rsidRPr="00BD32D0" w:rsidRDefault="00D548F9" w:rsidP="00D548F9">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RFP Reference Numb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[Insert RFP Reference Number]</w:t>
            </w:r>
            <w:r w:rsidRPr="00BD32D0">
              <w:rPr>
                <w:rFonts w:ascii="Segoe UI" w:hAnsi="Segoe UI" w:cs="Segoe UI"/>
                <w:bCs/>
                <w:sz w:val="20"/>
              </w:rPr>
              <w:fldChar w:fldCharType="end"/>
            </w:r>
          </w:p>
        </w:tc>
      </w:tr>
    </w:tbl>
    <w:p w14:paraId="7FA8A5DF" w14:textId="77777777" w:rsidR="00D548F9" w:rsidRDefault="00D548F9" w:rsidP="00D548F9">
      <w:pPr>
        <w:autoSpaceDE w:val="0"/>
        <w:autoSpaceDN w:val="0"/>
        <w:adjustRightInd w:val="0"/>
        <w:jc w:val="both"/>
        <w:rPr>
          <w:rFonts w:ascii="Segoe UI" w:hAnsi="Segoe UI" w:cs="Segoe UI"/>
          <w:color w:val="000000"/>
          <w:sz w:val="20"/>
        </w:rPr>
      </w:pPr>
    </w:p>
    <w:p w14:paraId="5A21F9D8" w14:textId="76EC18F6" w:rsidR="009E0289" w:rsidRDefault="00D548F9" w:rsidP="009E0289">
      <w:pPr>
        <w:shd w:val="clear" w:color="auto" w:fill="FFFFFF"/>
        <w:rPr>
          <w:rFonts w:ascii="Segoe UI" w:hAnsi="Segoe UI" w:cs="Segoe UI"/>
          <w:color w:val="000000"/>
          <w:sz w:val="20"/>
        </w:rPr>
      </w:pPr>
      <w:r w:rsidRPr="00652130">
        <w:rPr>
          <w:rFonts w:ascii="Segoe UI" w:hAnsi="Segoe UI" w:cs="Segoe UI"/>
          <w:color w:val="000000"/>
          <w:sz w:val="20"/>
        </w:rPr>
        <w:t>If JV/Consortium/Association, t</w:t>
      </w:r>
      <w:r w:rsidR="009E0289">
        <w:rPr>
          <w:rFonts w:ascii="Segoe UI" w:hAnsi="Segoe UI" w:cs="Segoe UI"/>
          <w:color w:val="000000"/>
          <w:sz w:val="20"/>
        </w:rPr>
        <w:t>o be completed by each partner.</w:t>
      </w:r>
    </w:p>
    <w:p w14:paraId="5A86854F" w14:textId="77777777" w:rsidR="009E0289" w:rsidRDefault="009E0289" w:rsidP="009E0289">
      <w:pPr>
        <w:shd w:val="clear" w:color="auto" w:fill="FFFFFF"/>
        <w:rPr>
          <w:rFonts w:ascii="Segoe UI" w:hAnsi="Segoe UI" w:cs="Segoe UI"/>
          <w:color w:val="000000"/>
          <w:sz w:val="20"/>
        </w:rPr>
      </w:pPr>
    </w:p>
    <w:p w14:paraId="6AD54756" w14:textId="77777777" w:rsidR="00D548F9" w:rsidRDefault="00D548F9" w:rsidP="00D548F9">
      <w:pPr>
        <w:shd w:val="clear" w:color="auto" w:fill="FFFFFF"/>
        <w:spacing w:before="120" w:after="120"/>
        <w:rPr>
          <w:rFonts w:ascii="Segoe UI" w:hAnsi="Segoe UI" w:cs="Segoe UI"/>
          <w:b/>
          <w:sz w:val="28"/>
          <w:szCs w:val="28"/>
        </w:rPr>
      </w:pPr>
      <w:r w:rsidRPr="00077149">
        <w:rPr>
          <w:rFonts w:ascii="Segoe UI" w:hAnsi="Segoe UI" w:cs="Segoe UI"/>
          <w:b/>
          <w:sz w:val="28"/>
          <w:szCs w:val="28"/>
        </w:rPr>
        <w:t>Historical Contract Non-Performance</w:t>
      </w:r>
    </w:p>
    <w:tbl>
      <w:tblPr>
        <w:tblW w:w="9542"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082"/>
        <w:gridCol w:w="1799"/>
        <w:gridCol w:w="4051"/>
        <w:gridCol w:w="2610"/>
      </w:tblGrid>
      <w:tr w:rsidR="00D548F9" w:rsidRPr="00FE185E" w14:paraId="18EF35FE" w14:textId="77777777" w:rsidTr="00D548F9">
        <w:trPr>
          <w:trHeight w:val="325"/>
        </w:trPr>
        <w:tc>
          <w:tcPr>
            <w:tcW w:w="9542" w:type="dxa"/>
            <w:gridSpan w:val="4"/>
          </w:tcPr>
          <w:p w14:paraId="131EA010" w14:textId="77777777" w:rsidR="00D548F9" w:rsidRPr="00FE185E" w:rsidRDefault="003A66B9" w:rsidP="00D548F9">
            <w:pPr>
              <w:autoSpaceDE w:val="0"/>
              <w:autoSpaceDN w:val="0"/>
              <w:adjustRightInd w:val="0"/>
              <w:rPr>
                <w:rFonts w:ascii="Segoe UI" w:hAnsi="Segoe UI" w:cs="Segoe UI"/>
                <w:color w:val="000000"/>
                <w:sz w:val="20"/>
              </w:rPr>
            </w:pPr>
            <w:sdt>
              <w:sdtPr>
                <w:rPr>
                  <w:rFonts w:ascii="Segoe UI" w:hAnsi="Segoe UI" w:cs="Segoe UI"/>
                </w:rPr>
                <w:id w:val="-83236026"/>
                <w14:checkbox>
                  <w14:checked w14:val="0"/>
                  <w14:checkedState w14:val="2612" w14:font="MS Gothic"/>
                  <w14:uncheckedState w14:val="2610" w14:font="MS Gothic"/>
                </w14:checkbox>
              </w:sdtPr>
              <w:sdtEndPr/>
              <w:sdtContent>
                <w:r w:rsidR="00D548F9">
                  <w:rPr>
                    <w:rFonts w:ascii="MS Gothic" w:eastAsia="MS Gothic" w:hAnsi="MS Gothic" w:cs="Segoe UI" w:hint="eastAsia"/>
                  </w:rPr>
                  <w:t>☐</w:t>
                </w:r>
              </w:sdtContent>
            </w:sdt>
            <w:r w:rsidR="00D548F9" w:rsidRPr="00FE185E">
              <w:rPr>
                <w:rFonts w:ascii="Segoe UI" w:hAnsi="Segoe UI" w:cs="Segoe UI"/>
                <w:color w:val="000000"/>
                <w:sz w:val="20"/>
              </w:rPr>
              <w:t xml:space="preserve"> Contract non-performance did not occur </w:t>
            </w:r>
            <w:r w:rsidR="00D548F9">
              <w:rPr>
                <w:rFonts w:ascii="Segoe UI" w:hAnsi="Segoe UI" w:cs="Segoe UI"/>
                <w:color w:val="000000"/>
                <w:sz w:val="20"/>
              </w:rPr>
              <w:t xml:space="preserve">for the last 3 years </w:t>
            </w:r>
          </w:p>
        </w:tc>
      </w:tr>
      <w:tr w:rsidR="00D548F9" w:rsidRPr="00FE185E" w14:paraId="430FF6C9" w14:textId="77777777" w:rsidTr="00D548F9">
        <w:trPr>
          <w:trHeight w:val="310"/>
        </w:trPr>
        <w:tc>
          <w:tcPr>
            <w:tcW w:w="9542" w:type="dxa"/>
            <w:gridSpan w:val="4"/>
          </w:tcPr>
          <w:p w14:paraId="2BF7233F" w14:textId="77777777" w:rsidR="00D548F9" w:rsidRDefault="003A66B9" w:rsidP="00D548F9">
            <w:pPr>
              <w:autoSpaceDE w:val="0"/>
              <w:autoSpaceDN w:val="0"/>
              <w:adjustRightInd w:val="0"/>
              <w:rPr>
                <w:rFonts w:ascii="Segoe UI" w:hAnsi="Segoe UI" w:cs="Segoe UI"/>
              </w:rPr>
            </w:pPr>
            <w:sdt>
              <w:sdtPr>
                <w:rPr>
                  <w:rFonts w:ascii="MS Gothic" w:eastAsia="MS Gothic" w:hAnsi="MS Gothic" w:cs="Segoe UI"/>
                </w:rPr>
                <w:id w:val="-514691419"/>
                <w14:checkbox>
                  <w14:checked w14:val="0"/>
                  <w14:checkedState w14:val="2612" w14:font="MS Gothic"/>
                  <w14:uncheckedState w14:val="2610" w14:font="MS Gothic"/>
                </w14:checkbox>
              </w:sdtPr>
              <w:sdtEndPr/>
              <w:sdtContent>
                <w:r w:rsidR="00D548F9" w:rsidRPr="006774AE">
                  <w:rPr>
                    <w:rFonts w:ascii="MS Gothic" w:eastAsia="MS Gothic" w:hAnsi="MS Gothic" w:cs="Segoe UI Symbol"/>
                  </w:rPr>
                  <w:t>☐</w:t>
                </w:r>
              </w:sdtContent>
            </w:sdt>
            <w:r w:rsidR="00D548F9" w:rsidRPr="00FE185E">
              <w:rPr>
                <w:rFonts w:ascii="Segoe UI" w:hAnsi="Segoe UI" w:cs="Segoe UI"/>
                <w:color w:val="000000"/>
                <w:sz w:val="20"/>
              </w:rPr>
              <w:t xml:space="preserve"> Contract(s) not performed </w:t>
            </w:r>
            <w:r w:rsidR="00D548F9">
              <w:rPr>
                <w:rFonts w:ascii="Segoe UI" w:hAnsi="Segoe UI" w:cs="Segoe UI"/>
                <w:color w:val="000000"/>
                <w:sz w:val="20"/>
              </w:rPr>
              <w:t>for the last 3 years</w:t>
            </w:r>
          </w:p>
        </w:tc>
      </w:tr>
      <w:tr w:rsidR="00D548F9" w:rsidRPr="00135E1C" w14:paraId="508BFDDC" w14:textId="77777777" w:rsidTr="00D548F9">
        <w:tc>
          <w:tcPr>
            <w:tcW w:w="1082" w:type="dxa"/>
            <w:shd w:val="clear" w:color="auto" w:fill="9BDEFF"/>
          </w:tcPr>
          <w:p w14:paraId="567B611F" w14:textId="77777777" w:rsidR="00D548F9" w:rsidRPr="00135E1C" w:rsidRDefault="00D548F9" w:rsidP="00D548F9">
            <w:pPr>
              <w:jc w:val="center"/>
              <w:rPr>
                <w:rFonts w:ascii="Segoe UI" w:hAnsi="Segoe UI" w:cs="Segoe UI"/>
                <w:b/>
                <w:sz w:val="20"/>
                <w:lang w:val="en-CA"/>
              </w:rPr>
            </w:pPr>
            <w:r w:rsidRPr="00FE185E">
              <w:rPr>
                <w:rFonts w:ascii="Segoe UI" w:hAnsi="Segoe UI" w:cs="Segoe UI"/>
                <w:b/>
                <w:bCs/>
                <w:color w:val="000000"/>
                <w:sz w:val="20"/>
              </w:rPr>
              <w:t>Year</w:t>
            </w:r>
          </w:p>
        </w:tc>
        <w:tc>
          <w:tcPr>
            <w:tcW w:w="1799" w:type="dxa"/>
            <w:shd w:val="clear" w:color="auto" w:fill="9BDEFF"/>
          </w:tcPr>
          <w:p w14:paraId="5649D5E0" w14:textId="77777777" w:rsidR="00D548F9" w:rsidRPr="00135E1C" w:rsidRDefault="00D548F9" w:rsidP="00D548F9">
            <w:pPr>
              <w:jc w:val="center"/>
              <w:rPr>
                <w:rFonts w:ascii="Segoe UI" w:hAnsi="Segoe UI" w:cs="Segoe UI"/>
                <w:b/>
                <w:sz w:val="20"/>
                <w:lang w:val="en-CA"/>
              </w:rPr>
            </w:pPr>
            <w:r w:rsidRPr="00FE185E">
              <w:rPr>
                <w:rFonts w:ascii="Segoe UI" w:hAnsi="Segoe UI" w:cs="Segoe UI"/>
                <w:b/>
                <w:bCs/>
                <w:color w:val="000000"/>
                <w:sz w:val="20"/>
              </w:rPr>
              <w:t>Non- performed portion of contract</w:t>
            </w:r>
          </w:p>
        </w:tc>
        <w:tc>
          <w:tcPr>
            <w:tcW w:w="4051" w:type="dxa"/>
            <w:shd w:val="clear" w:color="auto" w:fill="9BDEFF"/>
          </w:tcPr>
          <w:p w14:paraId="699ED6A0" w14:textId="77777777" w:rsidR="00D548F9" w:rsidRPr="00135E1C" w:rsidRDefault="00D548F9" w:rsidP="00D548F9">
            <w:pPr>
              <w:jc w:val="center"/>
              <w:rPr>
                <w:rFonts w:ascii="Segoe UI" w:hAnsi="Segoe UI" w:cs="Segoe UI"/>
                <w:b/>
                <w:sz w:val="20"/>
                <w:lang w:val="en-CA"/>
              </w:rPr>
            </w:pPr>
            <w:r w:rsidRPr="00FE185E">
              <w:rPr>
                <w:rFonts w:ascii="Segoe UI" w:hAnsi="Segoe UI" w:cs="Segoe UI"/>
                <w:b/>
                <w:bCs/>
                <w:color w:val="000000"/>
                <w:sz w:val="20"/>
              </w:rPr>
              <w:t>Contract Identification</w:t>
            </w:r>
          </w:p>
        </w:tc>
        <w:tc>
          <w:tcPr>
            <w:tcW w:w="2610" w:type="dxa"/>
            <w:shd w:val="clear" w:color="auto" w:fill="9BDEFF"/>
          </w:tcPr>
          <w:p w14:paraId="0D9CB9AE" w14:textId="77777777" w:rsidR="00D548F9" w:rsidRPr="00135E1C" w:rsidRDefault="00D548F9" w:rsidP="00D548F9">
            <w:pPr>
              <w:jc w:val="center"/>
              <w:rPr>
                <w:rFonts w:ascii="Segoe UI" w:hAnsi="Segoe UI" w:cs="Segoe UI"/>
                <w:b/>
                <w:sz w:val="20"/>
                <w:lang w:val="en-CA"/>
              </w:rPr>
            </w:pPr>
            <w:r w:rsidRPr="00FE185E">
              <w:rPr>
                <w:rFonts w:ascii="Segoe UI" w:hAnsi="Segoe UI" w:cs="Segoe UI"/>
                <w:b/>
                <w:bCs/>
                <w:color w:val="000000"/>
                <w:sz w:val="20"/>
              </w:rPr>
              <w:t xml:space="preserve">Total Contract Amount </w:t>
            </w:r>
            <w:r w:rsidRPr="00FE185E">
              <w:rPr>
                <w:rFonts w:ascii="Segoe UI" w:hAnsi="Segoe UI" w:cs="Segoe UI"/>
                <w:bCs/>
                <w:color w:val="000000"/>
                <w:sz w:val="20"/>
              </w:rPr>
              <w:t>(current value</w:t>
            </w:r>
            <w:r>
              <w:rPr>
                <w:rFonts w:ascii="Segoe UI" w:hAnsi="Segoe UI" w:cs="Segoe UI"/>
                <w:bCs/>
                <w:color w:val="000000"/>
                <w:sz w:val="20"/>
              </w:rPr>
              <w:t xml:space="preserve"> in </w:t>
            </w:r>
            <w:r w:rsidRPr="00FE185E">
              <w:rPr>
                <w:rFonts w:ascii="Segoe UI" w:hAnsi="Segoe UI" w:cs="Segoe UI"/>
                <w:bCs/>
                <w:color w:val="000000"/>
                <w:sz w:val="20"/>
              </w:rPr>
              <w:t>US$)</w:t>
            </w:r>
          </w:p>
        </w:tc>
      </w:tr>
      <w:tr w:rsidR="00D548F9" w:rsidRPr="00FE185E" w14:paraId="7746AB33" w14:textId="77777777" w:rsidTr="00D548F9">
        <w:trPr>
          <w:trHeight w:val="701"/>
        </w:trPr>
        <w:tc>
          <w:tcPr>
            <w:tcW w:w="1082" w:type="dxa"/>
          </w:tcPr>
          <w:p w14:paraId="2596BCDC" w14:textId="77777777" w:rsidR="00D548F9" w:rsidRPr="00FE185E" w:rsidRDefault="00D548F9" w:rsidP="00D548F9">
            <w:pPr>
              <w:autoSpaceDE w:val="0"/>
              <w:autoSpaceDN w:val="0"/>
              <w:adjustRightInd w:val="0"/>
              <w:rPr>
                <w:rFonts w:ascii="Segoe UI" w:hAnsi="Segoe UI" w:cs="Segoe UI"/>
                <w:color w:val="000000"/>
                <w:sz w:val="20"/>
              </w:rPr>
            </w:pPr>
            <w:r w:rsidRPr="00FE185E">
              <w:rPr>
                <w:rFonts w:ascii="Segoe UI" w:hAnsi="Segoe UI" w:cs="Segoe UI"/>
                <w:color w:val="000000"/>
                <w:sz w:val="20"/>
              </w:rPr>
              <w:t xml:space="preserve"> </w:t>
            </w:r>
          </w:p>
        </w:tc>
        <w:tc>
          <w:tcPr>
            <w:tcW w:w="1799" w:type="dxa"/>
          </w:tcPr>
          <w:p w14:paraId="22D818E5" w14:textId="77777777" w:rsidR="00D548F9" w:rsidRDefault="00D548F9" w:rsidP="00D548F9">
            <w:pPr>
              <w:rPr>
                <w:rFonts w:ascii="Segoe UI" w:hAnsi="Segoe UI" w:cs="Segoe UI"/>
                <w:color w:val="000000"/>
                <w:sz w:val="20"/>
              </w:rPr>
            </w:pPr>
          </w:p>
          <w:p w14:paraId="573FBBEB" w14:textId="77777777" w:rsidR="00D548F9" w:rsidRPr="00FE185E" w:rsidRDefault="00D548F9" w:rsidP="00D548F9">
            <w:pPr>
              <w:autoSpaceDE w:val="0"/>
              <w:autoSpaceDN w:val="0"/>
              <w:adjustRightInd w:val="0"/>
              <w:rPr>
                <w:rFonts w:ascii="Segoe UI" w:hAnsi="Segoe UI" w:cs="Segoe UI"/>
                <w:color w:val="000000"/>
                <w:sz w:val="20"/>
              </w:rPr>
            </w:pPr>
          </w:p>
        </w:tc>
        <w:tc>
          <w:tcPr>
            <w:tcW w:w="4051" w:type="dxa"/>
          </w:tcPr>
          <w:p w14:paraId="4318FF16" w14:textId="77777777" w:rsidR="00D548F9" w:rsidRPr="00FE185E" w:rsidRDefault="00D548F9" w:rsidP="00D548F9">
            <w:pPr>
              <w:autoSpaceDE w:val="0"/>
              <w:autoSpaceDN w:val="0"/>
              <w:adjustRightInd w:val="0"/>
              <w:rPr>
                <w:rFonts w:ascii="Segoe UI" w:hAnsi="Segoe UI" w:cs="Segoe UI"/>
                <w:color w:val="000000"/>
                <w:sz w:val="20"/>
              </w:rPr>
            </w:pPr>
            <w:r w:rsidRPr="00FE185E">
              <w:rPr>
                <w:rFonts w:ascii="Segoe UI" w:hAnsi="Segoe UI" w:cs="Segoe UI"/>
                <w:color w:val="000000"/>
                <w:sz w:val="20"/>
              </w:rPr>
              <w:t xml:space="preserve">Name of </w:t>
            </w:r>
            <w:r>
              <w:rPr>
                <w:rFonts w:ascii="Segoe UI" w:hAnsi="Segoe UI" w:cs="Segoe UI"/>
                <w:color w:val="000000"/>
                <w:sz w:val="20"/>
              </w:rPr>
              <w:t>Client</w:t>
            </w:r>
            <w:r w:rsidRPr="00FE185E">
              <w:rPr>
                <w:rFonts w:ascii="Segoe UI" w:hAnsi="Segoe UI" w:cs="Segoe UI"/>
                <w:color w:val="000000"/>
                <w:sz w:val="20"/>
              </w:rPr>
              <w:t xml:space="preserve">: </w:t>
            </w:r>
          </w:p>
          <w:p w14:paraId="30FECB3B" w14:textId="77777777" w:rsidR="00D548F9" w:rsidRPr="00FE185E" w:rsidRDefault="00D548F9" w:rsidP="00D548F9">
            <w:pPr>
              <w:autoSpaceDE w:val="0"/>
              <w:autoSpaceDN w:val="0"/>
              <w:adjustRightInd w:val="0"/>
              <w:rPr>
                <w:rFonts w:ascii="Segoe UI" w:hAnsi="Segoe UI" w:cs="Segoe UI"/>
                <w:color w:val="000000"/>
                <w:sz w:val="20"/>
              </w:rPr>
            </w:pPr>
            <w:r w:rsidRPr="00FE185E">
              <w:rPr>
                <w:rFonts w:ascii="Segoe UI" w:hAnsi="Segoe UI" w:cs="Segoe UI"/>
                <w:color w:val="000000"/>
                <w:sz w:val="20"/>
              </w:rPr>
              <w:t xml:space="preserve">Address of </w:t>
            </w:r>
            <w:r>
              <w:rPr>
                <w:rFonts w:ascii="Segoe UI" w:hAnsi="Segoe UI" w:cs="Segoe UI"/>
                <w:color w:val="000000"/>
                <w:sz w:val="20"/>
              </w:rPr>
              <w:t>Client</w:t>
            </w:r>
            <w:r w:rsidRPr="00FE185E">
              <w:rPr>
                <w:rFonts w:ascii="Segoe UI" w:hAnsi="Segoe UI" w:cs="Segoe UI"/>
                <w:color w:val="000000"/>
                <w:sz w:val="20"/>
              </w:rPr>
              <w:t xml:space="preserve">: </w:t>
            </w:r>
          </w:p>
          <w:p w14:paraId="39C760EA" w14:textId="77777777" w:rsidR="00D548F9" w:rsidRDefault="00D548F9" w:rsidP="00D548F9">
            <w:pPr>
              <w:rPr>
                <w:rFonts w:ascii="Segoe UI" w:hAnsi="Segoe UI" w:cs="Segoe UI"/>
                <w:color w:val="000000"/>
                <w:sz w:val="20"/>
              </w:rPr>
            </w:pPr>
            <w:r w:rsidRPr="00FE185E">
              <w:rPr>
                <w:rFonts w:ascii="Segoe UI" w:hAnsi="Segoe UI" w:cs="Segoe UI"/>
                <w:color w:val="000000"/>
                <w:sz w:val="20"/>
              </w:rPr>
              <w:t>Reason(s) for non</w:t>
            </w:r>
            <w:r>
              <w:rPr>
                <w:rFonts w:ascii="Segoe UI" w:hAnsi="Segoe UI" w:cs="Segoe UI"/>
                <w:color w:val="000000"/>
                <w:sz w:val="20"/>
              </w:rPr>
              <w:t>-</w:t>
            </w:r>
            <w:r w:rsidRPr="00FE185E">
              <w:rPr>
                <w:rFonts w:ascii="Segoe UI" w:hAnsi="Segoe UI" w:cs="Segoe UI"/>
                <w:color w:val="000000"/>
                <w:sz w:val="20"/>
              </w:rPr>
              <w:t>performance:</w:t>
            </w:r>
          </w:p>
          <w:p w14:paraId="30DDB99D" w14:textId="77777777" w:rsidR="00D548F9" w:rsidRPr="00FE185E" w:rsidRDefault="00D548F9" w:rsidP="00D548F9">
            <w:pPr>
              <w:autoSpaceDE w:val="0"/>
              <w:autoSpaceDN w:val="0"/>
              <w:adjustRightInd w:val="0"/>
              <w:rPr>
                <w:rFonts w:ascii="Segoe UI" w:hAnsi="Segoe UI" w:cs="Segoe UI"/>
                <w:color w:val="000000"/>
                <w:sz w:val="20"/>
              </w:rPr>
            </w:pPr>
          </w:p>
        </w:tc>
        <w:tc>
          <w:tcPr>
            <w:tcW w:w="2610" w:type="dxa"/>
          </w:tcPr>
          <w:p w14:paraId="45269640" w14:textId="77777777" w:rsidR="00D548F9" w:rsidRDefault="00D548F9" w:rsidP="00D548F9">
            <w:pPr>
              <w:rPr>
                <w:rFonts w:ascii="Segoe UI" w:hAnsi="Segoe UI" w:cs="Segoe UI"/>
                <w:color w:val="000000"/>
                <w:sz w:val="20"/>
              </w:rPr>
            </w:pPr>
          </w:p>
          <w:p w14:paraId="745EE366" w14:textId="77777777" w:rsidR="00D548F9" w:rsidRPr="00FE185E" w:rsidRDefault="00D548F9" w:rsidP="00D548F9">
            <w:pPr>
              <w:autoSpaceDE w:val="0"/>
              <w:autoSpaceDN w:val="0"/>
              <w:adjustRightInd w:val="0"/>
              <w:rPr>
                <w:rFonts w:ascii="Segoe UI" w:hAnsi="Segoe UI" w:cs="Segoe UI"/>
                <w:color w:val="000000"/>
                <w:sz w:val="20"/>
              </w:rPr>
            </w:pPr>
          </w:p>
        </w:tc>
      </w:tr>
    </w:tbl>
    <w:p w14:paraId="6D22BA23" w14:textId="77777777" w:rsidR="00D548F9" w:rsidRDefault="00D548F9" w:rsidP="00D548F9">
      <w:pPr>
        <w:shd w:val="clear" w:color="auto" w:fill="FFFFFF"/>
        <w:rPr>
          <w:rFonts w:ascii="Segoe UI" w:hAnsi="Segoe UI" w:cs="Segoe UI"/>
          <w:b/>
          <w:color w:val="000000"/>
          <w:sz w:val="20"/>
        </w:rPr>
      </w:pPr>
      <w:r>
        <w:rPr>
          <w:rFonts w:ascii="Segoe UI" w:hAnsi="Segoe UI" w:cs="Segoe UI"/>
          <w:b/>
          <w:noProof/>
          <w:color w:val="000000"/>
          <w:sz w:val="20"/>
          <w:lang w:val="ru-RU" w:eastAsia="ru-RU"/>
        </w:rPr>
        <mc:AlternateContent>
          <mc:Choice Requires="wps">
            <w:drawing>
              <wp:anchor distT="0" distB="0" distL="114300" distR="114300" simplePos="0" relativeHeight="251658752" behindDoc="0" locked="0" layoutInCell="1" allowOverlap="1" wp14:anchorId="2A6A9AEB" wp14:editId="56C5E5B0">
                <wp:simplePos x="0" y="0"/>
                <wp:positionH relativeFrom="column">
                  <wp:posOffset>15902</wp:posOffset>
                </wp:positionH>
                <wp:positionV relativeFrom="paragraph">
                  <wp:posOffset>103560</wp:posOffset>
                </wp:positionV>
                <wp:extent cx="6082747" cy="0"/>
                <wp:effectExtent l="0" t="0" r="32385" b="19050"/>
                <wp:wrapNone/>
                <wp:docPr id="1" name="Straight Connector 1"/>
                <wp:cNvGraphicFramePr/>
                <a:graphic xmlns:a="http://schemas.openxmlformats.org/drawingml/2006/main">
                  <a:graphicData uri="http://schemas.microsoft.com/office/word/2010/wordprocessingShape">
                    <wps:wsp>
                      <wps:cNvCnPr/>
                      <wps:spPr>
                        <a:xfrm>
                          <a:off x="0" y="0"/>
                          <a:ext cx="60827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D891E6" id="Straight Connector 1"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25pt,8.15pt" to="480.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" strokecolor="#5b9bd5 [3204]" strokeweight=".5pt">
                <v:stroke joinstyle="miter"/>
              </v:line>
            </w:pict>
          </mc:Fallback>
        </mc:AlternateContent>
      </w:r>
    </w:p>
    <w:p w14:paraId="684BBF3B" w14:textId="77777777" w:rsidR="00D548F9" w:rsidRDefault="00D548F9" w:rsidP="00D548F9">
      <w:pPr>
        <w:shd w:val="clear" w:color="auto" w:fill="FFFFFF"/>
        <w:spacing w:before="120" w:after="120"/>
        <w:rPr>
          <w:rFonts w:ascii="Segoe UI" w:hAnsi="Segoe UI" w:cs="Segoe UI"/>
          <w:b/>
          <w:sz w:val="28"/>
          <w:szCs w:val="28"/>
        </w:rPr>
      </w:pPr>
      <w:r w:rsidRPr="005A0E77">
        <w:rPr>
          <w:rFonts w:ascii="Segoe UI" w:hAnsi="Segoe UI" w:cs="Segoe UI"/>
          <w:b/>
          <w:sz w:val="28"/>
          <w:szCs w:val="28"/>
        </w:rPr>
        <w:t>Litigation History</w:t>
      </w:r>
      <w:r>
        <w:rPr>
          <w:rFonts w:ascii="Segoe UI" w:hAnsi="Segoe UI" w:cs="Segoe UI"/>
          <w:b/>
          <w:sz w:val="28"/>
          <w:szCs w:val="28"/>
        </w:rPr>
        <w:t xml:space="preserve"> </w:t>
      </w:r>
      <w:r w:rsidRPr="006774AE">
        <w:rPr>
          <w:rFonts w:ascii="Segoe UI" w:hAnsi="Segoe UI" w:cs="Segoe UI"/>
          <w:sz w:val="20"/>
        </w:rPr>
        <w:t>(including pending litigation)</w:t>
      </w:r>
    </w:p>
    <w:tbl>
      <w:tblPr>
        <w:tblW w:w="9542"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081"/>
        <w:gridCol w:w="1800"/>
        <w:gridCol w:w="4051"/>
        <w:gridCol w:w="2610"/>
      </w:tblGrid>
      <w:tr w:rsidR="00D548F9" w:rsidRPr="00FE185E" w14:paraId="00075610" w14:textId="77777777" w:rsidTr="00D548F9">
        <w:trPr>
          <w:trHeight w:val="256"/>
        </w:trPr>
        <w:tc>
          <w:tcPr>
            <w:tcW w:w="9542" w:type="dxa"/>
            <w:gridSpan w:val="4"/>
          </w:tcPr>
          <w:p w14:paraId="3CF437A4" w14:textId="77777777" w:rsidR="00D548F9" w:rsidRPr="00FE185E" w:rsidRDefault="003A66B9" w:rsidP="00D548F9">
            <w:pPr>
              <w:autoSpaceDE w:val="0"/>
              <w:autoSpaceDN w:val="0"/>
              <w:adjustRightInd w:val="0"/>
              <w:rPr>
                <w:rFonts w:ascii="Segoe UI" w:hAnsi="Segoe UI" w:cs="Segoe UI"/>
                <w:color w:val="000000"/>
                <w:sz w:val="20"/>
              </w:rPr>
            </w:pPr>
            <w:sdt>
              <w:sdtPr>
                <w:rPr>
                  <w:rFonts w:ascii="MS Gothic" w:eastAsia="MS Gothic" w:hAnsi="MS Gothic" w:cs="Segoe UI"/>
                </w:rPr>
                <w:id w:val="-884636411"/>
                <w14:checkbox>
                  <w14:checked w14:val="0"/>
                  <w14:checkedState w14:val="2612" w14:font="MS Gothic"/>
                  <w14:uncheckedState w14:val="2610" w14:font="MS Gothic"/>
                </w14:checkbox>
              </w:sdtPr>
              <w:sdtEndPr/>
              <w:sdtContent>
                <w:r w:rsidR="00D548F9" w:rsidRPr="006774AE">
                  <w:rPr>
                    <w:rFonts w:ascii="MS Gothic" w:eastAsia="MS Gothic" w:hAnsi="MS Gothic" w:cs="Segoe UI Symbol"/>
                  </w:rPr>
                  <w:t>☐</w:t>
                </w:r>
              </w:sdtContent>
            </w:sdt>
            <w:r w:rsidR="00D548F9" w:rsidRPr="00FE185E">
              <w:rPr>
                <w:rFonts w:ascii="Segoe UI" w:hAnsi="Segoe UI" w:cs="Segoe UI"/>
                <w:color w:val="000000"/>
                <w:sz w:val="20"/>
              </w:rPr>
              <w:t xml:space="preserve"> No litigation </w:t>
            </w:r>
            <w:r w:rsidR="00D548F9">
              <w:rPr>
                <w:rFonts w:ascii="Segoe UI" w:hAnsi="Segoe UI" w:cs="Segoe UI"/>
                <w:color w:val="000000"/>
                <w:sz w:val="20"/>
              </w:rPr>
              <w:t xml:space="preserve">history </w:t>
            </w:r>
            <w:r w:rsidR="00D548F9" w:rsidRPr="003463E3">
              <w:rPr>
                <w:rFonts w:ascii="Segoe UI" w:hAnsi="Segoe UI" w:cs="Segoe UI"/>
                <w:sz w:val="20"/>
              </w:rPr>
              <w:t>for the last 3 years</w:t>
            </w:r>
          </w:p>
        </w:tc>
      </w:tr>
      <w:tr w:rsidR="00D548F9" w:rsidRPr="00FE185E" w14:paraId="492E30AD" w14:textId="77777777" w:rsidTr="00D548F9">
        <w:trPr>
          <w:trHeight w:val="255"/>
        </w:trPr>
        <w:tc>
          <w:tcPr>
            <w:tcW w:w="9542" w:type="dxa"/>
            <w:gridSpan w:val="4"/>
          </w:tcPr>
          <w:p w14:paraId="347D623B" w14:textId="77777777" w:rsidR="00D548F9" w:rsidRPr="00FE185E" w:rsidRDefault="003A66B9" w:rsidP="00D548F9">
            <w:pPr>
              <w:autoSpaceDE w:val="0"/>
              <w:autoSpaceDN w:val="0"/>
              <w:adjustRightInd w:val="0"/>
              <w:rPr>
                <w:rFonts w:ascii="Segoe UI" w:hAnsi="Segoe UI" w:cs="Segoe UI"/>
                <w:color w:val="000000"/>
                <w:sz w:val="20"/>
              </w:rPr>
            </w:pPr>
            <w:sdt>
              <w:sdtPr>
                <w:rPr>
                  <w:rFonts w:ascii="MS Gothic" w:eastAsia="MS Gothic" w:hAnsi="MS Gothic" w:cs="Segoe UI"/>
                </w:rPr>
                <w:id w:val="-1241164445"/>
                <w14:checkbox>
                  <w14:checked w14:val="0"/>
                  <w14:checkedState w14:val="2612" w14:font="MS Gothic"/>
                  <w14:uncheckedState w14:val="2610" w14:font="MS Gothic"/>
                </w14:checkbox>
              </w:sdtPr>
              <w:sdtEndPr/>
              <w:sdtContent>
                <w:r w:rsidR="00D548F9" w:rsidRPr="006774AE">
                  <w:rPr>
                    <w:rFonts w:ascii="MS Gothic" w:eastAsia="MS Gothic" w:hAnsi="MS Gothic" w:cs="Segoe UI Symbol"/>
                  </w:rPr>
                  <w:t>☐</w:t>
                </w:r>
              </w:sdtContent>
            </w:sdt>
            <w:r w:rsidR="00D548F9" w:rsidRPr="00FE185E">
              <w:rPr>
                <w:rFonts w:ascii="Segoe UI" w:hAnsi="Segoe UI" w:cs="Segoe UI"/>
                <w:color w:val="000000"/>
                <w:sz w:val="20"/>
              </w:rPr>
              <w:t xml:space="preserve"> </w:t>
            </w:r>
            <w:r w:rsidR="00D548F9">
              <w:rPr>
                <w:rFonts w:ascii="Segoe UI" w:hAnsi="Segoe UI" w:cs="Segoe UI"/>
                <w:color w:val="000000"/>
                <w:sz w:val="20"/>
              </w:rPr>
              <w:t>L</w:t>
            </w:r>
            <w:r w:rsidR="00D548F9" w:rsidRPr="00FE185E">
              <w:rPr>
                <w:rFonts w:ascii="Segoe UI" w:hAnsi="Segoe UI" w:cs="Segoe UI"/>
                <w:color w:val="000000"/>
                <w:sz w:val="20"/>
              </w:rPr>
              <w:t xml:space="preserve">itigation </w:t>
            </w:r>
            <w:r w:rsidR="00D548F9">
              <w:rPr>
                <w:rFonts w:ascii="Segoe UI" w:hAnsi="Segoe UI" w:cs="Segoe UI"/>
                <w:color w:val="000000"/>
                <w:sz w:val="20"/>
              </w:rPr>
              <w:t>History as indicated below</w:t>
            </w:r>
          </w:p>
        </w:tc>
      </w:tr>
      <w:tr w:rsidR="00D548F9" w:rsidRPr="00135E1C" w14:paraId="5C9D622E" w14:textId="77777777" w:rsidTr="00D548F9">
        <w:tc>
          <w:tcPr>
            <w:tcW w:w="1081" w:type="dxa"/>
            <w:shd w:val="clear" w:color="auto" w:fill="9BDEFF"/>
          </w:tcPr>
          <w:p w14:paraId="0C0E29A7" w14:textId="77777777" w:rsidR="00D548F9" w:rsidRPr="00135E1C" w:rsidRDefault="00D548F9" w:rsidP="00D548F9">
            <w:pPr>
              <w:jc w:val="center"/>
              <w:rPr>
                <w:rFonts w:ascii="Segoe UI" w:hAnsi="Segoe UI" w:cs="Segoe UI"/>
                <w:b/>
                <w:sz w:val="20"/>
                <w:lang w:val="en-CA"/>
              </w:rPr>
            </w:pPr>
            <w:r w:rsidRPr="00070F6A">
              <w:rPr>
                <w:rFonts w:ascii="Segoe UI" w:hAnsi="Segoe UI" w:cs="Segoe UI"/>
                <w:b/>
                <w:bCs/>
                <w:color w:val="000000"/>
                <w:sz w:val="20"/>
                <w:szCs w:val="23"/>
              </w:rPr>
              <w:t>Year of dispute</w:t>
            </w:r>
            <w:r w:rsidRPr="00FE185E">
              <w:rPr>
                <w:rFonts w:ascii="Segoe UI" w:hAnsi="Segoe UI" w:cs="Segoe UI"/>
                <w:b/>
                <w:bCs/>
                <w:color w:val="000000"/>
                <w:sz w:val="20"/>
              </w:rPr>
              <w:t xml:space="preserve"> </w:t>
            </w:r>
          </w:p>
        </w:tc>
        <w:tc>
          <w:tcPr>
            <w:tcW w:w="1800" w:type="dxa"/>
            <w:shd w:val="clear" w:color="auto" w:fill="9BDEFF"/>
          </w:tcPr>
          <w:p w14:paraId="1660A61D" w14:textId="77777777" w:rsidR="00D548F9" w:rsidRPr="00135E1C" w:rsidRDefault="00D548F9" w:rsidP="00D548F9">
            <w:pPr>
              <w:jc w:val="center"/>
              <w:rPr>
                <w:rFonts w:ascii="Segoe UI" w:hAnsi="Segoe UI" w:cs="Segoe UI"/>
                <w:b/>
                <w:sz w:val="20"/>
                <w:lang w:val="en-CA"/>
              </w:rPr>
            </w:pPr>
            <w:r w:rsidRPr="00070F6A">
              <w:rPr>
                <w:rFonts w:ascii="Segoe UI" w:hAnsi="Segoe UI" w:cs="Segoe UI"/>
                <w:b/>
                <w:bCs/>
                <w:color w:val="000000"/>
                <w:sz w:val="20"/>
                <w:szCs w:val="23"/>
              </w:rPr>
              <w:t xml:space="preserve">Amount in dispute </w:t>
            </w:r>
            <w:r w:rsidRPr="00070F6A">
              <w:rPr>
                <w:rFonts w:ascii="Segoe UI" w:hAnsi="Segoe UI" w:cs="Segoe UI"/>
                <w:bCs/>
                <w:color w:val="000000"/>
                <w:sz w:val="20"/>
                <w:szCs w:val="23"/>
              </w:rPr>
              <w:t>(</w:t>
            </w:r>
            <w:r>
              <w:rPr>
                <w:rFonts w:ascii="Segoe UI" w:hAnsi="Segoe UI" w:cs="Segoe UI"/>
                <w:bCs/>
                <w:color w:val="000000"/>
                <w:sz w:val="20"/>
                <w:szCs w:val="23"/>
              </w:rPr>
              <w:t>in US$</w:t>
            </w:r>
            <w:r w:rsidRPr="00070F6A">
              <w:rPr>
                <w:rFonts w:ascii="Segoe UI" w:hAnsi="Segoe UI" w:cs="Segoe UI"/>
                <w:bCs/>
                <w:color w:val="000000"/>
                <w:sz w:val="20"/>
                <w:szCs w:val="23"/>
              </w:rPr>
              <w:t>)</w:t>
            </w:r>
          </w:p>
        </w:tc>
        <w:tc>
          <w:tcPr>
            <w:tcW w:w="4051" w:type="dxa"/>
            <w:shd w:val="clear" w:color="auto" w:fill="9BDEFF"/>
          </w:tcPr>
          <w:p w14:paraId="14D17417" w14:textId="77777777" w:rsidR="00D548F9" w:rsidRPr="00135E1C" w:rsidRDefault="00D548F9" w:rsidP="00D548F9">
            <w:pPr>
              <w:jc w:val="center"/>
              <w:rPr>
                <w:rFonts w:ascii="Segoe UI" w:hAnsi="Segoe UI" w:cs="Segoe UI"/>
                <w:b/>
                <w:sz w:val="20"/>
                <w:lang w:val="en-CA"/>
              </w:rPr>
            </w:pPr>
            <w:r w:rsidRPr="00FE185E">
              <w:rPr>
                <w:rFonts w:ascii="Segoe UI" w:hAnsi="Segoe UI" w:cs="Segoe UI"/>
                <w:b/>
                <w:bCs/>
                <w:color w:val="000000"/>
                <w:sz w:val="20"/>
              </w:rPr>
              <w:t>Contract Identification</w:t>
            </w:r>
          </w:p>
        </w:tc>
        <w:tc>
          <w:tcPr>
            <w:tcW w:w="2610" w:type="dxa"/>
            <w:shd w:val="clear" w:color="auto" w:fill="9BDEFF"/>
          </w:tcPr>
          <w:p w14:paraId="425F49C2" w14:textId="77777777" w:rsidR="00D548F9" w:rsidRPr="00135E1C" w:rsidRDefault="00D548F9" w:rsidP="00D548F9">
            <w:pPr>
              <w:jc w:val="center"/>
              <w:rPr>
                <w:rFonts w:ascii="Segoe UI" w:hAnsi="Segoe UI" w:cs="Segoe UI"/>
                <w:b/>
                <w:sz w:val="20"/>
                <w:lang w:val="en-CA"/>
              </w:rPr>
            </w:pPr>
            <w:r w:rsidRPr="00FE185E">
              <w:rPr>
                <w:rFonts w:ascii="Segoe UI" w:hAnsi="Segoe UI" w:cs="Segoe UI"/>
                <w:b/>
                <w:bCs/>
                <w:color w:val="000000"/>
                <w:sz w:val="20"/>
              </w:rPr>
              <w:t xml:space="preserve">Total Contract Amount </w:t>
            </w:r>
            <w:r w:rsidRPr="00FE185E">
              <w:rPr>
                <w:rFonts w:ascii="Segoe UI" w:hAnsi="Segoe UI" w:cs="Segoe UI"/>
                <w:bCs/>
                <w:color w:val="000000"/>
                <w:sz w:val="20"/>
              </w:rPr>
              <w:t>(current value</w:t>
            </w:r>
            <w:r>
              <w:rPr>
                <w:rFonts w:ascii="Segoe UI" w:hAnsi="Segoe UI" w:cs="Segoe UI"/>
                <w:bCs/>
                <w:color w:val="000000"/>
                <w:sz w:val="20"/>
              </w:rPr>
              <w:t xml:space="preserve"> in </w:t>
            </w:r>
            <w:r w:rsidRPr="00FE185E">
              <w:rPr>
                <w:rFonts w:ascii="Segoe UI" w:hAnsi="Segoe UI" w:cs="Segoe UI"/>
                <w:bCs/>
                <w:color w:val="000000"/>
                <w:sz w:val="20"/>
              </w:rPr>
              <w:t>US$)</w:t>
            </w:r>
          </w:p>
        </w:tc>
      </w:tr>
      <w:tr w:rsidR="00D548F9" w:rsidRPr="00746368" w14:paraId="68EA208B" w14:textId="77777777" w:rsidTr="00D548F9">
        <w:trPr>
          <w:trHeight w:val="883"/>
        </w:trPr>
        <w:tc>
          <w:tcPr>
            <w:tcW w:w="1081" w:type="dxa"/>
          </w:tcPr>
          <w:p w14:paraId="1CCC5C39" w14:textId="77777777" w:rsidR="00D548F9" w:rsidRPr="00070F6A" w:rsidRDefault="00D548F9" w:rsidP="00D548F9">
            <w:pPr>
              <w:autoSpaceDE w:val="0"/>
              <w:autoSpaceDN w:val="0"/>
              <w:adjustRightInd w:val="0"/>
              <w:rPr>
                <w:rFonts w:ascii="Segoe UI" w:hAnsi="Segoe UI" w:cs="Segoe UI"/>
                <w:color w:val="000000"/>
                <w:sz w:val="20"/>
                <w:szCs w:val="23"/>
              </w:rPr>
            </w:pPr>
            <w:r w:rsidRPr="00070F6A">
              <w:rPr>
                <w:rFonts w:ascii="Segoe UI" w:hAnsi="Segoe UI" w:cs="Segoe UI"/>
                <w:color w:val="000000"/>
                <w:sz w:val="20"/>
                <w:szCs w:val="23"/>
              </w:rPr>
              <w:t xml:space="preserve"> </w:t>
            </w:r>
          </w:p>
        </w:tc>
        <w:tc>
          <w:tcPr>
            <w:tcW w:w="1800" w:type="dxa"/>
          </w:tcPr>
          <w:p w14:paraId="66FAC48E" w14:textId="77777777" w:rsidR="00D548F9" w:rsidRPr="00746368" w:rsidRDefault="00D548F9" w:rsidP="00D548F9">
            <w:pPr>
              <w:autoSpaceDE w:val="0"/>
              <w:autoSpaceDN w:val="0"/>
              <w:adjustRightInd w:val="0"/>
              <w:rPr>
                <w:rFonts w:ascii="Segoe UI" w:hAnsi="Segoe UI" w:cs="Segoe UI"/>
                <w:color w:val="000000"/>
                <w:sz w:val="20"/>
                <w:szCs w:val="23"/>
              </w:rPr>
            </w:pPr>
          </w:p>
        </w:tc>
        <w:tc>
          <w:tcPr>
            <w:tcW w:w="4051" w:type="dxa"/>
          </w:tcPr>
          <w:p w14:paraId="3D537139" w14:textId="77777777" w:rsidR="00D548F9" w:rsidRPr="00070F6A" w:rsidRDefault="00D548F9" w:rsidP="00D548F9">
            <w:pPr>
              <w:autoSpaceDE w:val="0"/>
              <w:autoSpaceDN w:val="0"/>
              <w:adjustRightInd w:val="0"/>
              <w:rPr>
                <w:rFonts w:ascii="Segoe UI" w:hAnsi="Segoe UI" w:cs="Segoe UI"/>
                <w:color w:val="000000"/>
                <w:sz w:val="20"/>
                <w:szCs w:val="23"/>
              </w:rPr>
            </w:pPr>
            <w:r w:rsidRPr="00070F6A">
              <w:rPr>
                <w:rFonts w:ascii="Segoe UI" w:hAnsi="Segoe UI" w:cs="Segoe UI"/>
                <w:color w:val="000000"/>
                <w:sz w:val="20"/>
                <w:szCs w:val="23"/>
              </w:rPr>
              <w:t xml:space="preserve">Name of </w:t>
            </w:r>
            <w:r>
              <w:rPr>
                <w:rFonts w:ascii="Segoe UI" w:hAnsi="Segoe UI" w:cs="Segoe UI"/>
                <w:color w:val="000000"/>
                <w:sz w:val="20"/>
              </w:rPr>
              <w:t>Client</w:t>
            </w:r>
            <w:r w:rsidRPr="00070F6A">
              <w:rPr>
                <w:rFonts w:ascii="Segoe UI" w:hAnsi="Segoe UI" w:cs="Segoe UI"/>
                <w:color w:val="000000"/>
                <w:sz w:val="20"/>
                <w:szCs w:val="23"/>
              </w:rPr>
              <w:t xml:space="preserve">: </w:t>
            </w:r>
          </w:p>
          <w:p w14:paraId="452B784A" w14:textId="77777777" w:rsidR="00D548F9" w:rsidRPr="00070F6A" w:rsidRDefault="00D548F9" w:rsidP="00D548F9">
            <w:pPr>
              <w:autoSpaceDE w:val="0"/>
              <w:autoSpaceDN w:val="0"/>
              <w:adjustRightInd w:val="0"/>
              <w:rPr>
                <w:rFonts w:ascii="Segoe UI" w:hAnsi="Segoe UI" w:cs="Segoe UI"/>
                <w:color w:val="000000"/>
                <w:sz w:val="20"/>
                <w:szCs w:val="23"/>
              </w:rPr>
            </w:pPr>
            <w:r w:rsidRPr="00070F6A">
              <w:rPr>
                <w:rFonts w:ascii="Segoe UI" w:hAnsi="Segoe UI" w:cs="Segoe UI"/>
                <w:color w:val="000000"/>
                <w:sz w:val="20"/>
                <w:szCs w:val="23"/>
              </w:rPr>
              <w:t xml:space="preserve">Address of </w:t>
            </w:r>
            <w:r>
              <w:rPr>
                <w:rFonts w:ascii="Segoe UI" w:hAnsi="Segoe UI" w:cs="Segoe UI"/>
                <w:color w:val="000000"/>
                <w:sz w:val="20"/>
              </w:rPr>
              <w:t>Client</w:t>
            </w:r>
            <w:r w:rsidRPr="00070F6A">
              <w:rPr>
                <w:rFonts w:ascii="Segoe UI" w:hAnsi="Segoe UI" w:cs="Segoe UI"/>
                <w:color w:val="000000"/>
                <w:sz w:val="20"/>
                <w:szCs w:val="23"/>
              </w:rPr>
              <w:t xml:space="preserve">: </w:t>
            </w:r>
          </w:p>
          <w:p w14:paraId="2FB28DE5" w14:textId="77777777" w:rsidR="00D548F9" w:rsidRPr="00070F6A" w:rsidRDefault="00D548F9" w:rsidP="00D548F9">
            <w:pPr>
              <w:autoSpaceDE w:val="0"/>
              <w:autoSpaceDN w:val="0"/>
              <w:adjustRightInd w:val="0"/>
              <w:rPr>
                <w:rFonts w:ascii="Segoe UI" w:hAnsi="Segoe UI" w:cs="Segoe UI"/>
                <w:color w:val="000000"/>
                <w:sz w:val="20"/>
                <w:szCs w:val="23"/>
              </w:rPr>
            </w:pPr>
            <w:r w:rsidRPr="00070F6A">
              <w:rPr>
                <w:rFonts w:ascii="Segoe UI" w:hAnsi="Segoe UI" w:cs="Segoe UI"/>
                <w:color w:val="000000"/>
                <w:sz w:val="20"/>
                <w:szCs w:val="23"/>
              </w:rPr>
              <w:t xml:space="preserve">Matter in dispute: </w:t>
            </w:r>
          </w:p>
          <w:p w14:paraId="6FFA49F4" w14:textId="77777777" w:rsidR="00D548F9" w:rsidRPr="00070F6A" w:rsidRDefault="00D548F9" w:rsidP="00D548F9">
            <w:pPr>
              <w:autoSpaceDE w:val="0"/>
              <w:autoSpaceDN w:val="0"/>
              <w:adjustRightInd w:val="0"/>
              <w:rPr>
                <w:rFonts w:ascii="Segoe UI" w:hAnsi="Segoe UI" w:cs="Segoe UI"/>
                <w:color w:val="000000"/>
                <w:sz w:val="20"/>
                <w:szCs w:val="23"/>
              </w:rPr>
            </w:pPr>
            <w:r w:rsidRPr="00070F6A">
              <w:rPr>
                <w:rFonts w:ascii="Segoe UI" w:hAnsi="Segoe UI" w:cs="Segoe UI"/>
                <w:color w:val="000000"/>
                <w:sz w:val="20"/>
                <w:szCs w:val="23"/>
              </w:rPr>
              <w:t xml:space="preserve">Party who initiated the dispute: </w:t>
            </w:r>
          </w:p>
          <w:p w14:paraId="6FF40595" w14:textId="77777777" w:rsidR="00D548F9" w:rsidRDefault="00D548F9" w:rsidP="00D548F9">
            <w:pPr>
              <w:autoSpaceDE w:val="0"/>
              <w:autoSpaceDN w:val="0"/>
              <w:adjustRightInd w:val="0"/>
              <w:rPr>
                <w:rFonts w:ascii="Segoe UI" w:hAnsi="Segoe UI" w:cs="Segoe UI"/>
                <w:color w:val="000000"/>
                <w:sz w:val="20"/>
                <w:szCs w:val="23"/>
              </w:rPr>
            </w:pPr>
            <w:r w:rsidRPr="00070F6A">
              <w:rPr>
                <w:rFonts w:ascii="Segoe UI" w:hAnsi="Segoe UI" w:cs="Segoe UI"/>
                <w:color w:val="000000"/>
                <w:sz w:val="20"/>
                <w:szCs w:val="23"/>
              </w:rPr>
              <w:t>Status of dispute:</w:t>
            </w:r>
          </w:p>
          <w:p w14:paraId="7F870D5A" w14:textId="77777777" w:rsidR="00D548F9" w:rsidRPr="00746368" w:rsidRDefault="00D548F9" w:rsidP="00D548F9">
            <w:pPr>
              <w:autoSpaceDE w:val="0"/>
              <w:autoSpaceDN w:val="0"/>
              <w:adjustRightInd w:val="0"/>
              <w:rPr>
                <w:rFonts w:ascii="Segoe UI" w:hAnsi="Segoe UI" w:cs="Segoe UI"/>
                <w:color w:val="000000"/>
                <w:sz w:val="20"/>
                <w:szCs w:val="23"/>
              </w:rPr>
            </w:pPr>
            <w:r>
              <w:rPr>
                <w:rFonts w:ascii="Segoe UI" w:hAnsi="Segoe UI" w:cs="Segoe UI"/>
                <w:color w:val="000000"/>
                <w:sz w:val="20"/>
                <w:szCs w:val="23"/>
              </w:rPr>
              <w:t>Party awarded if resolved</w:t>
            </w:r>
            <w:r w:rsidRPr="00070F6A">
              <w:rPr>
                <w:rFonts w:ascii="Segoe UI" w:hAnsi="Segoe UI" w:cs="Segoe UI"/>
                <w:color w:val="000000"/>
                <w:sz w:val="20"/>
                <w:szCs w:val="23"/>
              </w:rPr>
              <w:t>:</w:t>
            </w:r>
          </w:p>
        </w:tc>
        <w:tc>
          <w:tcPr>
            <w:tcW w:w="2610" w:type="dxa"/>
          </w:tcPr>
          <w:p w14:paraId="7B182902" w14:textId="77777777" w:rsidR="00D548F9" w:rsidRPr="00746368" w:rsidRDefault="00D548F9" w:rsidP="00D548F9">
            <w:pPr>
              <w:autoSpaceDE w:val="0"/>
              <w:autoSpaceDN w:val="0"/>
              <w:adjustRightInd w:val="0"/>
              <w:rPr>
                <w:rFonts w:ascii="Segoe UI" w:hAnsi="Segoe UI" w:cs="Segoe UI"/>
                <w:color w:val="000000"/>
                <w:sz w:val="20"/>
                <w:szCs w:val="23"/>
              </w:rPr>
            </w:pPr>
          </w:p>
        </w:tc>
      </w:tr>
    </w:tbl>
    <w:p w14:paraId="78EF6735" w14:textId="77777777" w:rsidR="000530A3" w:rsidRDefault="000530A3" w:rsidP="00D548F9">
      <w:pPr>
        <w:shd w:val="clear" w:color="auto" w:fill="FFFFFF"/>
        <w:rPr>
          <w:rFonts w:ascii="Segoe UI" w:hAnsi="Segoe UI" w:cs="Segoe UI"/>
          <w:b/>
          <w:sz w:val="28"/>
          <w:szCs w:val="28"/>
        </w:rPr>
      </w:pPr>
      <w:r>
        <w:rPr>
          <w:rFonts w:ascii="Segoe UI" w:hAnsi="Segoe UI" w:cs="Segoe UI"/>
          <w:b/>
          <w:noProof/>
          <w:color w:val="000000"/>
          <w:sz w:val="20"/>
          <w:lang w:val="ru-RU" w:eastAsia="ru-RU"/>
        </w:rPr>
        <mc:AlternateContent>
          <mc:Choice Requires="wps">
            <w:drawing>
              <wp:anchor distT="0" distB="0" distL="114300" distR="114300" simplePos="0" relativeHeight="251659776" behindDoc="0" locked="0" layoutInCell="1" allowOverlap="1" wp14:anchorId="4C6A8009" wp14:editId="2CBEAE51">
                <wp:simplePos x="0" y="0"/>
                <wp:positionH relativeFrom="margin">
                  <wp:align>left</wp:align>
                </wp:positionH>
                <wp:positionV relativeFrom="paragraph">
                  <wp:posOffset>142820</wp:posOffset>
                </wp:positionV>
                <wp:extent cx="6082747"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827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F374D" id="Straight Connector 4" o:spid="_x0000_s1026" style="position:absolute;z-index:251658243;visibility:visible;mso-wrap-style:square;mso-wrap-distance-left:9pt;mso-wrap-distance-top:0;mso-wrap-distance-right:9pt;mso-wrap-distance-bottom:0;mso-position-horizontal:left;mso-position-horizontal-relative:margin;mso-position-vertical:absolute;mso-position-vertical-relative:text" from="0,11.25pt" to="478.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" strokecolor="#5b9bd5 [3204]" strokeweight=".5pt">
                <v:stroke joinstyle="miter"/>
                <w10:wrap anchorx="margin"/>
              </v:line>
            </w:pict>
          </mc:Fallback>
        </mc:AlternateContent>
      </w:r>
    </w:p>
    <w:p w14:paraId="13575FFB" w14:textId="14428C93" w:rsidR="000530A3" w:rsidRDefault="000530A3" w:rsidP="00D548F9">
      <w:pPr>
        <w:shd w:val="clear" w:color="auto" w:fill="FFFFFF"/>
        <w:rPr>
          <w:rFonts w:ascii="Segoe UI" w:hAnsi="Segoe UI" w:cs="Segoe UI"/>
          <w:b/>
          <w:sz w:val="28"/>
          <w:szCs w:val="28"/>
        </w:rPr>
      </w:pPr>
    </w:p>
    <w:p w14:paraId="3C154469" w14:textId="77777777" w:rsidR="005D6FD1" w:rsidRDefault="00D548F9" w:rsidP="000530A3">
      <w:pPr>
        <w:shd w:val="clear" w:color="auto" w:fill="FFFFFF"/>
        <w:tabs>
          <w:tab w:val="center" w:pos="4761"/>
        </w:tabs>
        <w:rPr>
          <w:rFonts w:ascii="Segoe UI" w:hAnsi="Segoe UI" w:cs="Segoe UI"/>
          <w:b/>
          <w:sz w:val="28"/>
          <w:szCs w:val="28"/>
        </w:rPr>
      </w:pPr>
      <w:r w:rsidRPr="005E4299">
        <w:rPr>
          <w:rFonts w:ascii="Segoe UI" w:hAnsi="Segoe UI" w:cs="Segoe UI"/>
          <w:b/>
          <w:sz w:val="28"/>
          <w:szCs w:val="28"/>
        </w:rPr>
        <w:t xml:space="preserve">Previous </w:t>
      </w:r>
      <w:r>
        <w:rPr>
          <w:rFonts w:ascii="Segoe UI" w:hAnsi="Segoe UI" w:cs="Segoe UI"/>
          <w:b/>
          <w:sz w:val="28"/>
          <w:szCs w:val="28"/>
        </w:rPr>
        <w:t xml:space="preserve">Relevant </w:t>
      </w:r>
      <w:r w:rsidRPr="005E4299">
        <w:rPr>
          <w:rFonts w:ascii="Segoe UI" w:hAnsi="Segoe UI" w:cs="Segoe UI"/>
          <w:b/>
          <w:sz w:val="28"/>
          <w:szCs w:val="28"/>
        </w:rPr>
        <w:t xml:space="preserve">Experience </w:t>
      </w:r>
    </w:p>
    <w:p w14:paraId="07ECB658" w14:textId="678A6FE6" w:rsidR="00D548F9" w:rsidRDefault="00D548F9" w:rsidP="00D548F9">
      <w:pPr>
        <w:autoSpaceDE w:val="0"/>
        <w:autoSpaceDN w:val="0"/>
        <w:adjustRightInd w:val="0"/>
        <w:jc w:val="both"/>
        <w:rPr>
          <w:rFonts w:ascii="Segoe UI" w:hAnsi="Segoe UI" w:cs="Segoe UI"/>
          <w:color w:val="000000"/>
          <w:sz w:val="20"/>
        </w:rPr>
      </w:pPr>
      <w:r>
        <w:rPr>
          <w:rFonts w:ascii="Segoe UI" w:hAnsi="Segoe UI" w:cs="Segoe UI"/>
          <w:color w:val="000000"/>
          <w:sz w:val="20"/>
        </w:rPr>
        <w:t xml:space="preserve">Please list </w:t>
      </w:r>
      <w:r w:rsidRPr="006D6EC1">
        <w:rPr>
          <w:rFonts w:ascii="Segoe UI" w:hAnsi="Segoe UI" w:cs="Segoe UI"/>
          <w:color w:val="000000"/>
          <w:sz w:val="20"/>
        </w:rPr>
        <w:t xml:space="preserve">only previous similar assignments </w:t>
      </w:r>
      <w:r w:rsidR="00601C3D">
        <w:rPr>
          <w:rFonts w:ascii="Segoe UI" w:hAnsi="Segoe UI" w:cs="Segoe UI"/>
          <w:color w:val="000000"/>
          <w:sz w:val="20"/>
        </w:rPr>
        <w:t xml:space="preserve">in </w:t>
      </w:r>
      <w:r w:rsidR="00601C3D" w:rsidRPr="00D64712">
        <w:rPr>
          <w:rFonts w:cstheme="minorHAnsi"/>
          <w:iCs/>
          <w:lang w:val="en-GB"/>
        </w:rPr>
        <w:t>preparation of urban</w:t>
      </w:r>
      <w:r w:rsidR="00601C3D">
        <w:rPr>
          <w:rFonts w:cstheme="minorHAnsi"/>
          <w:iCs/>
          <w:lang w:val="en-GB"/>
        </w:rPr>
        <w:t xml:space="preserve"> planning</w:t>
      </w:r>
      <w:r w:rsidR="00601C3D" w:rsidRPr="00D64712">
        <w:rPr>
          <w:rFonts w:cstheme="minorHAnsi"/>
          <w:iCs/>
          <w:lang w:val="en-GB"/>
        </w:rPr>
        <w:t xml:space="preserve"> documentation</w:t>
      </w:r>
      <w:r w:rsidR="00601C3D" w:rsidRPr="006D6EC1">
        <w:rPr>
          <w:rFonts w:ascii="Segoe UI" w:hAnsi="Segoe UI" w:cs="Segoe UI"/>
          <w:color w:val="000000"/>
          <w:sz w:val="20"/>
        </w:rPr>
        <w:t xml:space="preserve"> </w:t>
      </w:r>
      <w:r w:rsidR="00601C3D">
        <w:rPr>
          <w:rFonts w:ascii="Segoe UI" w:hAnsi="Segoe UI" w:cs="Segoe UI"/>
          <w:color w:val="000000"/>
          <w:sz w:val="20"/>
        </w:rPr>
        <w:t>and</w:t>
      </w:r>
      <w:r w:rsidR="005607F8">
        <w:rPr>
          <w:rFonts w:ascii="Segoe UI" w:hAnsi="Segoe UI" w:cs="Segoe UI"/>
          <w:color w:val="000000"/>
          <w:sz w:val="20"/>
        </w:rPr>
        <w:t xml:space="preserve"> </w:t>
      </w:r>
      <w:r w:rsidR="005607F8">
        <w:rPr>
          <w:rFonts w:ascii="Segoe UI" w:hAnsi="Segoe UI" w:cs="Segoe UI"/>
          <w:color w:val="000000"/>
          <w:sz w:val="20"/>
          <w:lang w:val="en-GB"/>
        </w:rPr>
        <w:t>of</w:t>
      </w:r>
      <w:r w:rsidR="005607F8" w:rsidRPr="00F2262A">
        <w:rPr>
          <w:rFonts w:ascii="Segoe UI" w:hAnsi="Segoe UI" w:cs="Segoe UI"/>
          <w:color w:val="000000"/>
          <w:sz w:val="20"/>
          <w:lang w:val="en-GB"/>
        </w:rPr>
        <w:t xml:space="preserve"> </w:t>
      </w:r>
      <w:r w:rsidR="005607F8">
        <w:rPr>
          <w:rFonts w:ascii="Segoe UI" w:hAnsi="Segoe UI" w:cs="Segoe UI"/>
          <w:color w:val="000000"/>
          <w:sz w:val="20"/>
          <w:lang w:val="en-GB"/>
        </w:rPr>
        <w:t>technical design</w:t>
      </w:r>
      <w:r w:rsidR="005607F8" w:rsidRPr="00F2262A">
        <w:rPr>
          <w:rFonts w:ascii="Segoe UI" w:hAnsi="Segoe UI" w:cs="Segoe UI"/>
          <w:color w:val="000000"/>
          <w:sz w:val="20"/>
          <w:lang w:val="en-GB"/>
        </w:rPr>
        <w:t xml:space="preserve"> documentation</w:t>
      </w:r>
      <w:r w:rsidR="00601C3D">
        <w:rPr>
          <w:rFonts w:ascii="Segoe UI" w:hAnsi="Segoe UI" w:cs="Segoe UI"/>
          <w:color w:val="000000"/>
          <w:sz w:val="20"/>
        </w:rPr>
        <w:t xml:space="preserve"> </w:t>
      </w:r>
      <w:r w:rsidRPr="006D6EC1">
        <w:rPr>
          <w:rFonts w:ascii="Segoe UI" w:hAnsi="Segoe UI" w:cs="Segoe UI"/>
          <w:color w:val="000000"/>
          <w:sz w:val="20"/>
        </w:rPr>
        <w:t xml:space="preserve">successfully completed in the last </w:t>
      </w:r>
      <w:r w:rsidR="00A731D0" w:rsidRPr="00E31918">
        <w:rPr>
          <w:rFonts w:ascii="Segoe UI" w:hAnsi="Segoe UI" w:cs="Segoe UI"/>
          <w:color w:val="000000"/>
          <w:sz w:val="20"/>
        </w:rPr>
        <w:t>10</w:t>
      </w:r>
      <w:r w:rsidRPr="00E31918">
        <w:rPr>
          <w:rFonts w:ascii="Segoe UI" w:hAnsi="Segoe UI" w:cs="Segoe UI"/>
          <w:color w:val="000000"/>
          <w:sz w:val="20"/>
        </w:rPr>
        <w:t xml:space="preserve"> years.</w:t>
      </w:r>
      <w:r w:rsidRPr="006D6EC1">
        <w:rPr>
          <w:rFonts w:ascii="Segoe UI" w:hAnsi="Segoe UI" w:cs="Segoe UI"/>
          <w:color w:val="000000"/>
          <w:sz w:val="20"/>
        </w:rPr>
        <w:t xml:space="preserve"> </w:t>
      </w:r>
    </w:p>
    <w:p w14:paraId="5D04A6B3" w14:textId="77777777" w:rsidR="005607F8" w:rsidRDefault="00D548F9" w:rsidP="00D548F9">
      <w:pPr>
        <w:jc w:val="both"/>
        <w:rPr>
          <w:rFonts w:ascii="Segoe UI" w:hAnsi="Segoe UI" w:cs="Segoe UI"/>
          <w:color w:val="000000"/>
          <w:sz w:val="20"/>
        </w:rPr>
      </w:pPr>
      <w:r w:rsidRPr="006D6EC1">
        <w:rPr>
          <w:rFonts w:ascii="Segoe UI" w:hAnsi="Segoe UI" w:cs="Segoe UI"/>
          <w:color w:val="000000"/>
          <w:sz w:val="20"/>
        </w:rPr>
        <w:t xml:space="preserve">List only those assignments for which the </w:t>
      </w:r>
      <w:r>
        <w:rPr>
          <w:rFonts w:ascii="Segoe UI" w:hAnsi="Segoe UI" w:cs="Segoe UI"/>
          <w:color w:val="000000"/>
          <w:sz w:val="20"/>
        </w:rPr>
        <w:t xml:space="preserve">Bidder </w:t>
      </w:r>
      <w:r w:rsidRPr="006D6EC1">
        <w:rPr>
          <w:rFonts w:ascii="Segoe UI" w:hAnsi="Segoe UI" w:cs="Segoe UI"/>
          <w:color w:val="000000"/>
          <w:sz w:val="20"/>
        </w:rPr>
        <w:t xml:space="preserve">was legally contracted </w:t>
      </w:r>
      <w:r>
        <w:rPr>
          <w:rFonts w:ascii="Segoe UI" w:hAnsi="Segoe UI" w:cs="Segoe UI"/>
          <w:color w:val="000000"/>
          <w:sz w:val="20"/>
        </w:rPr>
        <w:t xml:space="preserve">or sub-contracted </w:t>
      </w:r>
      <w:r w:rsidRPr="006D6EC1">
        <w:rPr>
          <w:rFonts w:ascii="Segoe UI" w:hAnsi="Segoe UI" w:cs="Segoe UI"/>
          <w:color w:val="000000"/>
          <w:sz w:val="20"/>
        </w:rPr>
        <w:t xml:space="preserve">by the </w:t>
      </w:r>
      <w:r w:rsidR="005607F8">
        <w:rPr>
          <w:rFonts w:ascii="Segoe UI" w:hAnsi="Segoe UI" w:cs="Segoe UI"/>
          <w:color w:val="000000"/>
          <w:sz w:val="20"/>
        </w:rPr>
        <w:t>Investor</w:t>
      </w:r>
      <w:r w:rsidRPr="006D6EC1">
        <w:rPr>
          <w:rFonts w:ascii="Segoe UI" w:hAnsi="Segoe UI" w:cs="Segoe UI"/>
          <w:color w:val="000000"/>
          <w:sz w:val="20"/>
        </w:rPr>
        <w:t xml:space="preserve"> as a company or was one of the </w:t>
      </w:r>
      <w:r>
        <w:rPr>
          <w:rFonts w:ascii="Segoe UI" w:hAnsi="Segoe UI" w:cs="Segoe UI"/>
          <w:color w:val="000000"/>
          <w:sz w:val="20"/>
        </w:rPr>
        <w:t xml:space="preserve">Consortium/JV </w:t>
      </w:r>
      <w:r w:rsidRPr="006D6EC1">
        <w:rPr>
          <w:rFonts w:ascii="Segoe UI" w:hAnsi="Segoe UI" w:cs="Segoe UI"/>
          <w:color w:val="000000"/>
          <w:sz w:val="20"/>
        </w:rPr>
        <w:t xml:space="preserve">partners. Assignments completed by the </w:t>
      </w:r>
      <w:r>
        <w:rPr>
          <w:rFonts w:ascii="Segoe UI" w:hAnsi="Segoe UI" w:cs="Segoe UI"/>
          <w:color w:val="000000"/>
          <w:sz w:val="20"/>
        </w:rPr>
        <w:t>Bidder</w:t>
      </w:r>
      <w:r w:rsidRPr="006D6EC1">
        <w:rPr>
          <w:rFonts w:ascii="Segoe UI" w:hAnsi="Segoe UI" w:cs="Segoe UI"/>
          <w:color w:val="000000"/>
          <w:sz w:val="20"/>
        </w:rPr>
        <w:t xml:space="preserve">’s individual experts working privately or through other firms cannot be claimed as the relevant experience of the </w:t>
      </w:r>
      <w:r>
        <w:rPr>
          <w:rFonts w:ascii="Segoe UI" w:hAnsi="Segoe UI" w:cs="Segoe UI"/>
          <w:color w:val="000000"/>
          <w:sz w:val="20"/>
        </w:rPr>
        <w:t>Bidder</w:t>
      </w:r>
      <w:r w:rsidRPr="006D6EC1">
        <w:rPr>
          <w:rFonts w:ascii="Segoe UI" w:hAnsi="Segoe UI" w:cs="Segoe UI"/>
          <w:color w:val="000000"/>
          <w:sz w:val="20"/>
        </w:rPr>
        <w:t xml:space="preserve">, or that of the </w:t>
      </w:r>
      <w:r>
        <w:rPr>
          <w:rFonts w:ascii="Segoe UI" w:hAnsi="Segoe UI" w:cs="Segoe UI"/>
          <w:color w:val="000000"/>
          <w:sz w:val="20"/>
        </w:rPr>
        <w:t>Bidder</w:t>
      </w:r>
      <w:r w:rsidRPr="006D6EC1">
        <w:rPr>
          <w:rFonts w:ascii="Segoe UI" w:hAnsi="Segoe UI" w:cs="Segoe UI"/>
          <w:color w:val="000000"/>
          <w:sz w:val="20"/>
        </w:rPr>
        <w:t>’s partners or sub-consultants, but can be claimed by the Experts themselves in their CVs.</w:t>
      </w:r>
    </w:p>
    <w:p w14:paraId="101A07F8" w14:textId="167C02F6" w:rsidR="00D548F9" w:rsidRPr="00D8284F" w:rsidRDefault="00D8284F" w:rsidP="00D548F9">
      <w:pPr>
        <w:jc w:val="both"/>
        <w:rPr>
          <w:rFonts w:ascii="Segoe UI" w:hAnsi="Segoe UI" w:cs="Segoe UI"/>
          <w:b/>
          <w:color w:val="000000"/>
          <w:sz w:val="20"/>
        </w:rPr>
      </w:pPr>
      <w:r w:rsidRPr="00D8284F">
        <w:rPr>
          <w:rFonts w:ascii="Segoe UI" w:hAnsi="Segoe UI" w:cs="Segoe UI"/>
          <w:b/>
          <w:color w:val="000000"/>
          <w:sz w:val="20"/>
        </w:rPr>
        <w:t>In addition, t</w:t>
      </w:r>
      <w:r w:rsidR="00D548F9" w:rsidRPr="00D8284F">
        <w:rPr>
          <w:rFonts w:ascii="Segoe UI" w:hAnsi="Segoe UI" w:cs="Segoe UI"/>
          <w:b/>
          <w:color w:val="000000"/>
          <w:sz w:val="20"/>
        </w:rPr>
        <w:t xml:space="preserve">he Bidder </w:t>
      </w:r>
      <w:r w:rsidR="00993834" w:rsidRPr="00D8284F">
        <w:rPr>
          <w:rFonts w:ascii="Segoe UI" w:hAnsi="Segoe UI" w:cs="Segoe UI"/>
          <w:b/>
          <w:color w:val="000000"/>
          <w:sz w:val="20"/>
        </w:rPr>
        <w:t xml:space="preserve">shall attach the </w:t>
      </w:r>
      <w:r w:rsidR="00993834" w:rsidRPr="00D8284F">
        <w:rPr>
          <w:rFonts w:asciiTheme="majorHAnsi" w:hAnsiTheme="majorHAnsi" w:cs="Segoe UI"/>
          <w:b/>
          <w:color w:val="000000" w:themeColor="text1"/>
          <w:szCs w:val="18"/>
        </w:rPr>
        <w:t xml:space="preserve">Statements of Satisfactory Performance from the </w:t>
      </w:r>
      <w:r w:rsidR="00641949">
        <w:rPr>
          <w:rFonts w:asciiTheme="majorHAnsi" w:hAnsiTheme="majorHAnsi" w:cs="Segoe UI"/>
          <w:b/>
          <w:color w:val="000000" w:themeColor="text1"/>
          <w:szCs w:val="18"/>
        </w:rPr>
        <w:t>Investors</w:t>
      </w:r>
      <w:r w:rsidR="00993834" w:rsidRPr="00D8284F">
        <w:rPr>
          <w:rFonts w:asciiTheme="majorHAnsi" w:hAnsiTheme="majorHAnsi" w:cs="Segoe UI"/>
          <w:b/>
          <w:color w:val="000000" w:themeColor="text1"/>
          <w:szCs w:val="18"/>
        </w:rPr>
        <w:t xml:space="preserve"> as per requirements defined in BDS and the TOR (Section </w:t>
      </w:r>
      <w:r w:rsidR="00F92647" w:rsidRPr="00D8284F">
        <w:rPr>
          <w:rFonts w:asciiTheme="majorHAnsi" w:hAnsiTheme="majorHAnsi" w:cs="Segoe UI"/>
          <w:b/>
          <w:color w:val="000000" w:themeColor="text1"/>
          <w:szCs w:val="18"/>
        </w:rPr>
        <w:t xml:space="preserve">4 </w:t>
      </w:r>
      <w:r w:rsidR="00993834" w:rsidRPr="00D8284F">
        <w:rPr>
          <w:rFonts w:asciiTheme="majorHAnsi" w:hAnsiTheme="majorHAnsi" w:cs="Segoe UI"/>
          <w:b/>
          <w:color w:val="000000" w:themeColor="text1"/>
          <w:szCs w:val="18"/>
        </w:rPr>
        <w:t>and 5 of this RFP)</w:t>
      </w:r>
      <w:r w:rsidR="00993834" w:rsidRPr="00D8284F">
        <w:rPr>
          <w:rFonts w:ascii="Segoe UI" w:hAnsi="Segoe UI" w:cs="Segoe UI"/>
          <w:b/>
          <w:color w:val="000000" w:themeColor="text1"/>
          <w:sz w:val="20"/>
          <w:szCs w:val="20"/>
        </w:rPr>
        <w:t>.</w:t>
      </w:r>
    </w:p>
    <w:p w14:paraId="1B7E5522" w14:textId="77777777" w:rsidR="00C22D8C" w:rsidRDefault="00C22D8C" w:rsidP="00D548F9">
      <w:pPr>
        <w:jc w:val="both"/>
        <w:rPr>
          <w:rFonts w:ascii="Segoe UI" w:hAnsi="Segoe UI" w:cs="Segoe UI"/>
          <w:color w:val="000000"/>
          <w:sz w:val="20"/>
        </w:rPr>
      </w:pPr>
    </w:p>
    <w:tbl>
      <w:tblPr>
        <w:tblW w:w="9537"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000" w:firstRow="0" w:lastRow="0" w:firstColumn="0" w:lastColumn="0" w:noHBand="0" w:noVBand="0"/>
      </w:tblPr>
      <w:tblGrid>
        <w:gridCol w:w="1907"/>
        <w:gridCol w:w="2140"/>
        <w:gridCol w:w="1530"/>
        <w:gridCol w:w="1530"/>
        <w:gridCol w:w="2430"/>
      </w:tblGrid>
      <w:tr w:rsidR="00D548F9" w:rsidRPr="00135E1C" w14:paraId="291E9FF5" w14:textId="77777777" w:rsidTr="00D548F9">
        <w:tc>
          <w:tcPr>
            <w:tcW w:w="1907" w:type="dxa"/>
            <w:shd w:val="clear" w:color="auto" w:fill="9BDEFF"/>
          </w:tcPr>
          <w:p w14:paraId="51B070A9" w14:textId="77777777" w:rsidR="00D548F9" w:rsidRPr="00135E1C" w:rsidRDefault="00D548F9" w:rsidP="000530A3">
            <w:pPr>
              <w:spacing w:after="120" w:line="240" w:lineRule="auto"/>
              <w:jc w:val="center"/>
              <w:rPr>
                <w:rFonts w:ascii="Segoe UI" w:hAnsi="Segoe UI" w:cs="Segoe UI"/>
                <w:b/>
                <w:sz w:val="20"/>
                <w:lang w:val="en-CA"/>
              </w:rPr>
            </w:pPr>
            <w:r>
              <w:rPr>
                <w:rFonts w:ascii="Segoe UI" w:hAnsi="Segoe UI" w:cs="Segoe UI"/>
                <w:b/>
                <w:sz w:val="20"/>
                <w:lang w:val="en-CA"/>
              </w:rPr>
              <w:t xml:space="preserve">Project name </w:t>
            </w:r>
            <w:r w:rsidRPr="00135E1C">
              <w:rPr>
                <w:rFonts w:ascii="Segoe UI" w:hAnsi="Segoe UI" w:cs="Segoe UI"/>
                <w:b/>
                <w:sz w:val="20"/>
                <w:lang w:val="en-CA"/>
              </w:rPr>
              <w:t>&amp; Country of Assignment</w:t>
            </w:r>
          </w:p>
        </w:tc>
        <w:tc>
          <w:tcPr>
            <w:tcW w:w="2140" w:type="dxa"/>
            <w:shd w:val="clear" w:color="auto" w:fill="9BDEFF"/>
          </w:tcPr>
          <w:p w14:paraId="78DEECBE" w14:textId="77777777" w:rsidR="00D548F9" w:rsidRPr="00135E1C" w:rsidRDefault="00D548F9" w:rsidP="000530A3">
            <w:pPr>
              <w:spacing w:after="120" w:line="240" w:lineRule="auto"/>
              <w:jc w:val="center"/>
              <w:rPr>
                <w:rFonts w:ascii="Segoe UI" w:hAnsi="Segoe UI" w:cs="Segoe UI"/>
                <w:b/>
                <w:sz w:val="20"/>
                <w:lang w:val="en-CA"/>
              </w:rPr>
            </w:pPr>
            <w:r w:rsidRPr="00135E1C">
              <w:rPr>
                <w:rFonts w:ascii="Segoe UI" w:hAnsi="Segoe UI" w:cs="Segoe UI"/>
                <w:b/>
                <w:sz w:val="20"/>
                <w:lang w:val="en-CA"/>
              </w:rPr>
              <w:t>Client &amp; Reference Contact Details</w:t>
            </w:r>
          </w:p>
        </w:tc>
        <w:tc>
          <w:tcPr>
            <w:tcW w:w="1530" w:type="dxa"/>
            <w:shd w:val="clear" w:color="auto" w:fill="9BDEFF"/>
          </w:tcPr>
          <w:p w14:paraId="1B2D1DB3" w14:textId="77777777" w:rsidR="00D548F9" w:rsidRPr="00135E1C" w:rsidRDefault="00D548F9" w:rsidP="000530A3">
            <w:pPr>
              <w:spacing w:after="120" w:line="240" w:lineRule="auto"/>
              <w:jc w:val="center"/>
              <w:rPr>
                <w:rFonts w:ascii="Segoe UI" w:hAnsi="Segoe UI" w:cs="Segoe UI"/>
                <w:b/>
                <w:sz w:val="20"/>
                <w:lang w:val="en-CA"/>
              </w:rPr>
            </w:pPr>
            <w:r w:rsidRPr="00135E1C">
              <w:rPr>
                <w:rFonts w:ascii="Segoe UI" w:hAnsi="Segoe UI" w:cs="Segoe UI"/>
                <w:b/>
                <w:sz w:val="20"/>
                <w:lang w:val="en-CA"/>
              </w:rPr>
              <w:t>Contract Value</w:t>
            </w:r>
          </w:p>
        </w:tc>
        <w:tc>
          <w:tcPr>
            <w:tcW w:w="1530" w:type="dxa"/>
            <w:shd w:val="clear" w:color="auto" w:fill="9BDEFF"/>
          </w:tcPr>
          <w:p w14:paraId="2CD92C6D" w14:textId="77777777" w:rsidR="00D548F9" w:rsidRPr="00135E1C" w:rsidRDefault="00D548F9" w:rsidP="000530A3">
            <w:pPr>
              <w:spacing w:after="120" w:line="240" w:lineRule="auto"/>
              <w:jc w:val="center"/>
              <w:rPr>
                <w:rFonts w:ascii="Segoe UI" w:hAnsi="Segoe UI" w:cs="Segoe UI"/>
                <w:b/>
                <w:sz w:val="20"/>
                <w:lang w:val="en-CA"/>
              </w:rPr>
            </w:pPr>
            <w:r w:rsidRPr="00135E1C">
              <w:rPr>
                <w:rFonts w:ascii="Segoe UI" w:hAnsi="Segoe UI" w:cs="Segoe UI"/>
                <w:b/>
                <w:sz w:val="20"/>
                <w:lang w:val="en-CA"/>
              </w:rPr>
              <w:t>Period of activity and status</w:t>
            </w:r>
          </w:p>
        </w:tc>
        <w:tc>
          <w:tcPr>
            <w:tcW w:w="2430" w:type="dxa"/>
            <w:shd w:val="clear" w:color="auto" w:fill="9BDEFF"/>
          </w:tcPr>
          <w:p w14:paraId="228A279E" w14:textId="77777777" w:rsidR="00D548F9" w:rsidRPr="00135E1C" w:rsidRDefault="00D548F9" w:rsidP="000530A3">
            <w:pPr>
              <w:spacing w:after="120" w:line="240" w:lineRule="auto"/>
              <w:jc w:val="center"/>
              <w:rPr>
                <w:rFonts w:ascii="Segoe UI" w:hAnsi="Segoe UI" w:cs="Segoe UI"/>
                <w:b/>
                <w:sz w:val="20"/>
                <w:lang w:val="en-CA"/>
              </w:rPr>
            </w:pPr>
            <w:r w:rsidRPr="00135E1C">
              <w:rPr>
                <w:rFonts w:ascii="Segoe UI" w:hAnsi="Segoe UI" w:cs="Segoe UI"/>
                <w:b/>
                <w:sz w:val="20"/>
                <w:lang w:val="en-CA"/>
              </w:rPr>
              <w:t>Types of activities undertaken</w:t>
            </w:r>
          </w:p>
        </w:tc>
      </w:tr>
      <w:tr w:rsidR="00D548F9" w:rsidRPr="006D6EC1" w14:paraId="068DDA85" w14:textId="77777777" w:rsidTr="00D548F9">
        <w:tc>
          <w:tcPr>
            <w:tcW w:w="1907" w:type="dxa"/>
          </w:tcPr>
          <w:p w14:paraId="16EB3F64" w14:textId="77777777" w:rsidR="00D548F9" w:rsidRPr="006D6EC1" w:rsidRDefault="00D548F9" w:rsidP="00D548F9">
            <w:pPr>
              <w:jc w:val="both"/>
              <w:rPr>
                <w:rFonts w:ascii="Segoe UI" w:hAnsi="Segoe UI" w:cs="Segoe UI"/>
                <w:sz w:val="20"/>
                <w:lang w:val="en-CA"/>
              </w:rPr>
            </w:pPr>
          </w:p>
        </w:tc>
        <w:tc>
          <w:tcPr>
            <w:tcW w:w="2140" w:type="dxa"/>
          </w:tcPr>
          <w:p w14:paraId="59EB9A72" w14:textId="77777777" w:rsidR="00D548F9" w:rsidRPr="006D6EC1" w:rsidRDefault="00D548F9" w:rsidP="00D548F9">
            <w:pPr>
              <w:jc w:val="both"/>
              <w:rPr>
                <w:rFonts w:ascii="Segoe UI" w:hAnsi="Segoe UI" w:cs="Segoe UI"/>
                <w:sz w:val="20"/>
                <w:lang w:val="en-CA"/>
              </w:rPr>
            </w:pPr>
          </w:p>
        </w:tc>
        <w:tc>
          <w:tcPr>
            <w:tcW w:w="1530" w:type="dxa"/>
          </w:tcPr>
          <w:p w14:paraId="3E90ED51" w14:textId="77777777" w:rsidR="00D548F9" w:rsidRPr="006D6EC1" w:rsidRDefault="00D548F9" w:rsidP="00D548F9">
            <w:pPr>
              <w:jc w:val="both"/>
              <w:rPr>
                <w:rFonts w:ascii="Segoe UI" w:hAnsi="Segoe UI" w:cs="Segoe UI"/>
                <w:sz w:val="20"/>
                <w:lang w:val="en-CA"/>
              </w:rPr>
            </w:pPr>
          </w:p>
        </w:tc>
        <w:tc>
          <w:tcPr>
            <w:tcW w:w="1530" w:type="dxa"/>
          </w:tcPr>
          <w:p w14:paraId="58ED1776" w14:textId="77777777" w:rsidR="00D548F9" w:rsidRPr="006D6EC1" w:rsidRDefault="00D548F9" w:rsidP="00D548F9">
            <w:pPr>
              <w:jc w:val="both"/>
              <w:rPr>
                <w:rFonts w:ascii="Segoe UI" w:hAnsi="Segoe UI" w:cs="Segoe UI"/>
                <w:sz w:val="20"/>
                <w:lang w:val="en-CA"/>
              </w:rPr>
            </w:pPr>
          </w:p>
        </w:tc>
        <w:tc>
          <w:tcPr>
            <w:tcW w:w="2430" w:type="dxa"/>
          </w:tcPr>
          <w:p w14:paraId="1AA9FE4F" w14:textId="77777777" w:rsidR="00D548F9" w:rsidRPr="006D6EC1" w:rsidRDefault="00D548F9" w:rsidP="00D548F9">
            <w:pPr>
              <w:jc w:val="both"/>
              <w:rPr>
                <w:rFonts w:ascii="Segoe UI" w:hAnsi="Segoe UI" w:cs="Segoe UI"/>
                <w:sz w:val="20"/>
                <w:lang w:val="en-CA"/>
              </w:rPr>
            </w:pPr>
          </w:p>
        </w:tc>
      </w:tr>
      <w:tr w:rsidR="00D548F9" w:rsidRPr="006D6EC1" w14:paraId="656181F4" w14:textId="77777777" w:rsidTr="00D548F9">
        <w:tc>
          <w:tcPr>
            <w:tcW w:w="1907" w:type="dxa"/>
          </w:tcPr>
          <w:p w14:paraId="0B04CE2D" w14:textId="77777777" w:rsidR="00D548F9" w:rsidRDefault="00D548F9" w:rsidP="00D548F9">
            <w:pPr>
              <w:jc w:val="both"/>
              <w:rPr>
                <w:rFonts w:ascii="Segoe UI" w:hAnsi="Segoe UI" w:cs="Segoe UI"/>
                <w:sz w:val="20"/>
                <w:lang w:val="en-CA"/>
              </w:rPr>
            </w:pPr>
          </w:p>
        </w:tc>
        <w:tc>
          <w:tcPr>
            <w:tcW w:w="2140" w:type="dxa"/>
          </w:tcPr>
          <w:p w14:paraId="52664E1E" w14:textId="77777777" w:rsidR="00D548F9" w:rsidRPr="006D6EC1" w:rsidRDefault="00D548F9" w:rsidP="00D548F9">
            <w:pPr>
              <w:jc w:val="both"/>
              <w:rPr>
                <w:rFonts w:ascii="Segoe UI" w:hAnsi="Segoe UI" w:cs="Segoe UI"/>
                <w:sz w:val="20"/>
                <w:lang w:val="en-CA"/>
              </w:rPr>
            </w:pPr>
          </w:p>
        </w:tc>
        <w:tc>
          <w:tcPr>
            <w:tcW w:w="1530" w:type="dxa"/>
          </w:tcPr>
          <w:p w14:paraId="39CFB076" w14:textId="77777777" w:rsidR="00D548F9" w:rsidRPr="006D6EC1" w:rsidRDefault="00D548F9" w:rsidP="00D548F9">
            <w:pPr>
              <w:jc w:val="both"/>
              <w:rPr>
                <w:rFonts w:ascii="Segoe UI" w:hAnsi="Segoe UI" w:cs="Segoe UI"/>
                <w:sz w:val="20"/>
                <w:lang w:val="en-CA"/>
              </w:rPr>
            </w:pPr>
          </w:p>
        </w:tc>
        <w:tc>
          <w:tcPr>
            <w:tcW w:w="1530" w:type="dxa"/>
          </w:tcPr>
          <w:p w14:paraId="6FB1775B" w14:textId="77777777" w:rsidR="00D548F9" w:rsidRPr="006D6EC1" w:rsidRDefault="00D548F9" w:rsidP="00D548F9">
            <w:pPr>
              <w:jc w:val="both"/>
              <w:rPr>
                <w:rFonts w:ascii="Segoe UI" w:hAnsi="Segoe UI" w:cs="Segoe UI"/>
                <w:sz w:val="20"/>
                <w:lang w:val="en-CA"/>
              </w:rPr>
            </w:pPr>
          </w:p>
        </w:tc>
        <w:tc>
          <w:tcPr>
            <w:tcW w:w="2430" w:type="dxa"/>
          </w:tcPr>
          <w:p w14:paraId="063CCBC2" w14:textId="77777777" w:rsidR="00D548F9" w:rsidRPr="006D6EC1" w:rsidRDefault="00D548F9" w:rsidP="00D548F9">
            <w:pPr>
              <w:jc w:val="both"/>
              <w:rPr>
                <w:rFonts w:ascii="Segoe UI" w:hAnsi="Segoe UI" w:cs="Segoe UI"/>
                <w:sz w:val="20"/>
                <w:lang w:val="en-CA"/>
              </w:rPr>
            </w:pPr>
          </w:p>
        </w:tc>
      </w:tr>
      <w:tr w:rsidR="00D548F9" w:rsidRPr="006D6EC1" w14:paraId="15E554E7" w14:textId="77777777" w:rsidTr="00D548F9">
        <w:tc>
          <w:tcPr>
            <w:tcW w:w="1907" w:type="dxa"/>
          </w:tcPr>
          <w:p w14:paraId="68C35B7C" w14:textId="77777777" w:rsidR="00D548F9" w:rsidRPr="006D6EC1" w:rsidRDefault="00D548F9" w:rsidP="00D548F9">
            <w:pPr>
              <w:jc w:val="both"/>
              <w:rPr>
                <w:rFonts w:ascii="Segoe UI" w:hAnsi="Segoe UI" w:cs="Segoe UI"/>
                <w:sz w:val="20"/>
                <w:lang w:val="en-CA"/>
              </w:rPr>
            </w:pPr>
          </w:p>
        </w:tc>
        <w:tc>
          <w:tcPr>
            <w:tcW w:w="2140" w:type="dxa"/>
          </w:tcPr>
          <w:p w14:paraId="299988D4" w14:textId="77777777" w:rsidR="00D548F9" w:rsidRPr="006D6EC1" w:rsidRDefault="00D548F9" w:rsidP="00D548F9">
            <w:pPr>
              <w:jc w:val="both"/>
              <w:rPr>
                <w:rFonts w:ascii="Segoe UI" w:hAnsi="Segoe UI" w:cs="Segoe UI"/>
                <w:sz w:val="20"/>
                <w:lang w:val="en-CA"/>
              </w:rPr>
            </w:pPr>
          </w:p>
        </w:tc>
        <w:tc>
          <w:tcPr>
            <w:tcW w:w="1530" w:type="dxa"/>
          </w:tcPr>
          <w:p w14:paraId="0222EC42" w14:textId="77777777" w:rsidR="00D548F9" w:rsidRPr="006D6EC1" w:rsidRDefault="00D548F9" w:rsidP="00D548F9">
            <w:pPr>
              <w:jc w:val="both"/>
              <w:rPr>
                <w:rFonts w:ascii="Segoe UI" w:hAnsi="Segoe UI" w:cs="Segoe UI"/>
                <w:sz w:val="20"/>
                <w:lang w:val="en-CA"/>
              </w:rPr>
            </w:pPr>
          </w:p>
        </w:tc>
        <w:tc>
          <w:tcPr>
            <w:tcW w:w="1530" w:type="dxa"/>
          </w:tcPr>
          <w:p w14:paraId="10CE5F25" w14:textId="77777777" w:rsidR="00D548F9" w:rsidRPr="006D6EC1" w:rsidRDefault="00D548F9" w:rsidP="00D548F9">
            <w:pPr>
              <w:jc w:val="both"/>
              <w:rPr>
                <w:rFonts w:ascii="Segoe UI" w:hAnsi="Segoe UI" w:cs="Segoe UI"/>
                <w:sz w:val="20"/>
                <w:lang w:val="en-CA"/>
              </w:rPr>
            </w:pPr>
          </w:p>
        </w:tc>
        <w:tc>
          <w:tcPr>
            <w:tcW w:w="2430" w:type="dxa"/>
          </w:tcPr>
          <w:p w14:paraId="5824C6A4" w14:textId="77777777" w:rsidR="00D548F9" w:rsidRPr="006D6EC1" w:rsidRDefault="00D548F9" w:rsidP="00D548F9">
            <w:pPr>
              <w:jc w:val="both"/>
              <w:rPr>
                <w:rFonts w:ascii="Segoe UI" w:hAnsi="Segoe UI" w:cs="Segoe UI"/>
                <w:sz w:val="20"/>
                <w:lang w:val="en-CA"/>
              </w:rPr>
            </w:pPr>
          </w:p>
        </w:tc>
      </w:tr>
    </w:tbl>
    <w:p w14:paraId="39453AD2" w14:textId="660E6878" w:rsidR="00993834" w:rsidRPr="00993834" w:rsidRDefault="00D548F9" w:rsidP="00993834">
      <w:pPr>
        <w:shd w:val="clear" w:color="auto" w:fill="FFFFFF"/>
        <w:spacing w:before="120" w:after="120"/>
        <w:rPr>
          <w:rFonts w:ascii="Segoe UI" w:hAnsi="Segoe UI" w:cs="Segoe UI"/>
          <w:color w:val="000000" w:themeColor="text1"/>
          <w:sz w:val="18"/>
          <w:lang w:val="en-GB"/>
        </w:rPr>
      </w:pPr>
      <w:r w:rsidRPr="004B244E">
        <w:rPr>
          <w:rFonts w:ascii="Segoe UI" w:hAnsi="Segoe UI" w:cs="Segoe UI"/>
          <w:i/>
          <w:color w:val="000000" w:themeColor="text1"/>
          <w:sz w:val="18"/>
        </w:rPr>
        <w:t>Bidders may also attach their own Project Data Sheets with more details for assignments above.</w:t>
      </w:r>
      <w:r w:rsidR="00993834">
        <w:rPr>
          <w:rFonts w:ascii="Segoe UI" w:hAnsi="Segoe UI" w:cs="Segoe UI"/>
          <w:i/>
          <w:color w:val="000000" w:themeColor="text1"/>
          <w:sz w:val="18"/>
        </w:rPr>
        <w:t xml:space="preserve"> </w:t>
      </w:r>
      <w:r w:rsidR="00993834" w:rsidRPr="00993834">
        <w:rPr>
          <w:rFonts w:ascii="Segoe UI" w:hAnsi="Segoe UI" w:cs="Segoe UI"/>
          <w:color w:val="000000" w:themeColor="text1"/>
          <w:sz w:val="18"/>
          <w:lang w:val="en-GB"/>
        </w:rPr>
        <w:t>HOWEVER</w:t>
      </w:r>
      <w:r w:rsidR="00993834">
        <w:rPr>
          <w:rFonts w:ascii="Segoe UI" w:hAnsi="Segoe UI" w:cs="Segoe UI"/>
          <w:color w:val="000000" w:themeColor="text1"/>
          <w:sz w:val="18"/>
          <w:lang w:val="en-GB"/>
        </w:rPr>
        <w:t>,</w:t>
      </w:r>
      <w:r w:rsidR="00993834" w:rsidRPr="00993834">
        <w:rPr>
          <w:rFonts w:ascii="Segoe UI" w:hAnsi="Segoe UI" w:cs="Segoe UI"/>
          <w:color w:val="000000" w:themeColor="text1"/>
          <w:sz w:val="18"/>
          <w:lang w:val="en-GB"/>
        </w:rPr>
        <w:t xml:space="preserve"> THE ABOVE TABLE MUST BE DULY FILLED.</w:t>
      </w:r>
    </w:p>
    <w:p w14:paraId="19F6D4CC" w14:textId="5108F5F6" w:rsidR="00D548F9" w:rsidRPr="004B244E" w:rsidRDefault="00D548F9" w:rsidP="00D548F9">
      <w:pPr>
        <w:shd w:val="clear" w:color="auto" w:fill="FFFFFF"/>
        <w:spacing w:before="120" w:after="120"/>
        <w:rPr>
          <w:rFonts w:ascii="Segoe UI" w:hAnsi="Segoe UI" w:cs="Segoe UI"/>
          <w:i/>
          <w:color w:val="000000"/>
          <w:sz w:val="18"/>
        </w:rPr>
      </w:pPr>
    </w:p>
    <w:p w14:paraId="2D4E5666" w14:textId="191CCDF1" w:rsidR="00D548F9" w:rsidRPr="00401885" w:rsidRDefault="003A66B9" w:rsidP="00D548F9">
      <w:pPr>
        <w:shd w:val="clear" w:color="auto" w:fill="FFFFFF"/>
        <w:spacing w:before="120" w:after="120"/>
        <w:rPr>
          <w:rFonts w:ascii="Segoe UI" w:hAnsi="Segoe UI" w:cs="Segoe UI"/>
          <w:color w:val="000000" w:themeColor="text1"/>
          <w:sz w:val="20"/>
          <w:szCs w:val="20"/>
        </w:rPr>
      </w:pPr>
      <w:sdt>
        <w:sdtPr>
          <w:rPr>
            <w:rFonts w:ascii="Segoe UI" w:hAnsi="Segoe UI" w:cs="Segoe UI"/>
            <w:color w:val="000000"/>
            <w:sz w:val="20"/>
          </w:rPr>
          <w:id w:val="-100108921"/>
          <w14:checkbox>
            <w14:checked w14:val="0"/>
            <w14:checkedState w14:val="2612" w14:font="MS Gothic"/>
            <w14:uncheckedState w14:val="2610" w14:font="MS Gothic"/>
          </w14:checkbox>
        </w:sdtPr>
        <w:sdtEndPr/>
        <w:sdtContent>
          <w:r w:rsidR="00232186">
            <w:rPr>
              <w:rFonts w:ascii="MS Gothic" w:eastAsia="MS Gothic" w:hAnsi="MS Gothic" w:cs="Segoe UI" w:hint="eastAsia"/>
              <w:color w:val="000000"/>
              <w:sz w:val="20"/>
            </w:rPr>
            <w:t>☐</w:t>
          </w:r>
        </w:sdtContent>
      </w:sdt>
      <w:r w:rsidR="00D548F9" w:rsidRPr="00847F9C">
        <w:rPr>
          <w:rFonts w:ascii="Segoe UI" w:hAnsi="Segoe UI" w:cs="Segoe UI"/>
          <w:color w:val="000000"/>
          <w:sz w:val="20"/>
        </w:rPr>
        <w:t> </w:t>
      </w:r>
      <w:r w:rsidR="00BC39F3" w:rsidRPr="000D21AD">
        <w:rPr>
          <w:rFonts w:ascii="Segoe UI" w:hAnsi="Segoe UI" w:cs="Segoe UI"/>
          <w:color w:val="000000"/>
          <w:sz w:val="20"/>
        </w:rPr>
        <w:t xml:space="preserve">Attached are the </w:t>
      </w:r>
      <w:r w:rsidR="00BC39F3" w:rsidRPr="000D21AD">
        <w:rPr>
          <w:rFonts w:asciiTheme="majorHAnsi" w:hAnsiTheme="majorHAnsi" w:cs="Segoe UI"/>
          <w:color w:val="000000" w:themeColor="text1"/>
          <w:szCs w:val="18"/>
        </w:rPr>
        <w:t xml:space="preserve">Statements of Satisfactory Performance from the </w:t>
      </w:r>
      <w:r w:rsidR="00641949">
        <w:rPr>
          <w:rFonts w:asciiTheme="majorHAnsi" w:hAnsiTheme="majorHAnsi" w:cs="Segoe UI"/>
          <w:color w:val="000000" w:themeColor="text1"/>
          <w:szCs w:val="18"/>
        </w:rPr>
        <w:t>Investors</w:t>
      </w:r>
      <w:r w:rsidR="00BC39F3" w:rsidRPr="000D21AD">
        <w:rPr>
          <w:rFonts w:asciiTheme="majorHAnsi" w:hAnsiTheme="majorHAnsi" w:cs="Segoe UI"/>
          <w:color w:val="000000" w:themeColor="text1"/>
          <w:szCs w:val="18"/>
        </w:rPr>
        <w:t xml:space="preserve"> as per requirements defined in </w:t>
      </w:r>
      <w:r w:rsidR="00BC39F3">
        <w:rPr>
          <w:rFonts w:asciiTheme="majorHAnsi" w:hAnsiTheme="majorHAnsi" w:cs="Segoe UI"/>
          <w:color w:val="000000" w:themeColor="text1"/>
          <w:szCs w:val="18"/>
        </w:rPr>
        <w:t xml:space="preserve">BDS and </w:t>
      </w:r>
      <w:r w:rsidR="00BC39F3" w:rsidRPr="000D21AD">
        <w:rPr>
          <w:rFonts w:asciiTheme="majorHAnsi" w:hAnsiTheme="majorHAnsi" w:cs="Segoe UI"/>
          <w:color w:val="000000" w:themeColor="text1"/>
          <w:szCs w:val="18"/>
        </w:rPr>
        <w:t>the TOR (Section</w:t>
      </w:r>
      <w:r w:rsidR="00BC39F3">
        <w:rPr>
          <w:rFonts w:asciiTheme="majorHAnsi" w:hAnsiTheme="majorHAnsi" w:cs="Segoe UI"/>
          <w:color w:val="000000" w:themeColor="text1"/>
          <w:szCs w:val="18"/>
        </w:rPr>
        <w:t xml:space="preserve"> </w:t>
      </w:r>
      <w:r w:rsidR="00F92647">
        <w:rPr>
          <w:rFonts w:asciiTheme="majorHAnsi" w:hAnsiTheme="majorHAnsi" w:cs="Segoe UI"/>
          <w:color w:val="000000" w:themeColor="text1"/>
          <w:szCs w:val="18"/>
        </w:rPr>
        <w:t xml:space="preserve">4 </w:t>
      </w:r>
      <w:r w:rsidR="00BC39F3">
        <w:rPr>
          <w:rFonts w:asciiTheme="majorHAnsi" w:hAnsiTheme="majorHAnsi" w:cs="Segoe UI"/>
          <w:color w:val="000000" w:themeColor="text1"/>
          <w:szCs w:val="18"/>
        </w:rPr>
        <w:t>and</w:t>
      </w:r>
      <w:r w:rsidR="00BC39F3" w:rsidRPr="000D21AD">
        <w:rPr>
          <w:rFonts w:asciiTheme="majorHAnsi" w:hAnsiTheme="majorHAnsi" w:cs="Segoe UI"/>
          <w:color w:val="000000" w:themeColor="text1"/>
          <w:szCs w:val="18"/>
        </w:rPr>
        <w:t xml:space="preserve"> 5 of this RFP)</w:t>
      </w:r>
      <w:r w:rsidR="00D548F9" w:rsidRPr="00401885">
        <w:rPr>
          <w:rFonts w:ascii="Segoe UI" w:hAnsi="Segoe UI" w:cs="Segoe UI"/>
          <w:color w:val="000000" w:themeColor="text1"/>
          <w:sz w:val="20"/>
          <w:szCs w:val="20"/>
        </w:rPr>
        <w:t>.</w:t>
      </w:r>
    </w:p>
    <w:p w14:paraId="5B0A2A0C" w14:textId="71914A35" w:rsidR="00C22D8C" w:rsidRDefault="00C22D8C" w:rsidP="00C22D8C">
      <w:pPr>
        <w:spacing w:after="0"/>
        <w:jc w:val="both"/>
        <w:rPr>
          <w:rFonts w:ascii="Segoe UI" w:hAnsi="Segoe UI" w:cs="Segoe UI"/>
          <w:color w:val="000000"/>
          <w:sz w:val="20"/>
        </w:rPr>
      </w:pPr>
    </w:p>
    <w:p w14:paraId="6DD8B70E" w14:textId="2DF39231" w:rsidR="00675B3F" w:rsidRDefault="00675B3F" w:rsidP="00C22D8C">
      <w:pPr>
        <w:spacing w:after="0"/>
        <w:jc w:val="both"/>
        <w:rPr>
          <w:rFonts w:ascii="Segoe UI" w:hAnsi="Segoe UI" w:cs="Segoe UI"/>
          <w:color w:val="000000"/>
          <w:sz w:val="20"/>
        </w:rPr>
      </w:pPr>
    </w:p>
    <w:p w14:paraId="743C303F" w14:textId="4413E7E8" w:rsidR="00675B3F" w:rsidRDefault="00675B3F" w:rsidP="00C22D8C">
      <w:pPr>
        <w:spacing w:after="0"/>
        <w:jc w:val="both"/>
        <w:rPr>
          <w:rFonts w:ascii="Segoe UI" w:hAnsi="Segoe UI" w:cs="Segoe UI"/>
          <w:color w:val="000000"/>
          <w:sz w:val="20"/>
        </w:rPr>
      </w:pPr>
    </w:p>
    <w:p w14:paraId="4AB49568" w14:textId="0CD4A6BA" w:rsidR="00675B3F" w:rsidRDefault="00675B3F" w:rsidP="00C22D8C">
      <w:pPr>
        <w:spacing w:after="0"/>
        <w:jc w:val="both"/>
        <w:rPr>
          <w:rFonts w:ascii="Segoe UI" w:hAnsi="Segoe UI" w:cs="Segoe UI"/>
          <w:color w:val="000000"/>
          <w:sz w:val="20"/>
        </w:rPr>
      </w:pPr>
    </w:p>
    <w:p w14:paraId="550CEF48" w14:textId="6C448275" w:rsidR="00675B3F" w:rsidRDefault="00675B3F" w:rsidP="00C22D8C">
      <w:pPr>
        <w:spacing w:after="0"/>
        <w:jc w:val="both"/>
        <w:rPr>
          <w:rFonts w:ascii="Segoe UI" w:hAnsi="Segoe UI" w:cs="Segoe UI"/>
          <w:color w:val="000000"/>
          <w:sz w:val="20"/>
        </w:rPr>
      </w:pPr>
    </w:p>
    <w:p w14:paraId="1B4DB286" w14:textId="0EC68770" w:rsidR="00675B3F" w:rsidRDefault="00675B3F" w:rsidP="00C22D8C">
      <w:pPr>
        <w:spacing w:after="0"/>
        <w:jc w:val="both"/>
        <w:rPr>
          <w:rFonts w:ascii="Segoe UI" w:hAnsi="Segoe UI" w:cs="Segoe UI"/>
          <w:color w:val="000000"/>
          <w:sz w:val="20"/>
        </w:rPr>
      </w:pPr>
    </w:p>
    <w:p w14:paraId="71469579" w14:textId="3BE12F3B" w:rsidR="00675B3F" w:rsidRDefault="00675B3F" w:rsidP="00C22D8C">
      <w:pPr>
        <w:spacing w:after="0"/>
        <w:jc w:val="both"/>
        <w:rPr>
          <w:rFonts w:ascii="Segoe UI" w:hAnsi="Segoe UI" w:cs="Segoe UI"/>
          <w:color w:val="000000"/>
          <w:sz w:val="20"/>
        </w:rPr>
      </w:pPr>
    </w:p>
    <w:p w14:paraId="48DDB00B" w14:textId="7BB76604" w:rsidR="00675B3F" w:rsidRDefault="00675B3F" w:rsidP="00C22D8C">
      <w:pPr>
        <w:spacing w:after="0"/>
        <w:jc w:val="both"/>
        <w:rPr>
          <w:rFonts w:ascii="Segoe UI" w:hAnsi="Segoe UI" w:cs="Segoe UI"/>
          <w:color w:val="000000"/>
          <w:sz w:val="20"/>
        </w:rPr>
      </w:pPr>
    </w:p>
    <w:p w14:paraId="45D1A75B" w14:textId="170E2A4C" w:rsidR="00675B3F" w:rsidRDefault="00675B3F" w:rsidP="00C22D8C">
      <w:pPr>
        <w:spacing w:after="0"/>
        <w:jc w:val="both"/>
        <w:rPr>
          <w:rFonts w:ascii="Segoe UI" w:hAnsi="Segoe UI" w:cs="Segoe UI"/>
          <w:color w:val="000000"/>
          <w:sz w:val="20"/>
        </w:rPr>
      </w:pPr>
    </w:p>
    <w:p w14:paraId="15797017" w14:textId="6ECDEAF5" w:rsidR="00675B3F" w:rsidRDefault="00675B3F" w:rsidP="00C22D8C">
      <w:pPr>
        <w:spacing w:after="0"/>
        <w:jc w:val="both"/>
        <w:rPr>
          <w:rFonts w:ascii="Segoe UI" w:hAnsi="Segoe UI" w:cs="Segoe UI"/>
          <w:color w:val="000000"/>
          <w:sz w:val="20"/>
        </w:rPr>
      </w:pPr>
    </w:p>
    <w:p w14:paraId="6CBBB994" w14:textId="78CB5747" w:rsidR="00675B3F" w:rsidRDefault="00675B3F" w:rsidP="00C22D8C">
      <w:pPr>
        <w:spacing w:after="0"/>
        <w:jc w:val="both"/>
        <w:rPr>
          <w:rFonts w:ascii="Segoe UI" w:hAnsi="Segoe UI" w:cs="Segoe UI"/>
          <w:color w:val="000000"/>
          <w:sz w:val="20"/>
        </w:rPr>
      </w:pPr>
    </w:p>
    <w:p w14:paraId="2BE02A04" w14:textId="51B8B298" w:rsidR="00675B3F" w:rsidRDefault="00675B3F" w:rsidP="00C22D8C">
      <w:pPr>
        <w:spacing w:after="0"/>
        <w:jc w:val="both"/>
        <w:rPr>
          <w:rFonts w:ascii="Segoe UI" w:hAnsi="Segoe UI" w:cs="Segoe UI"/>
          <w:color w:val="000000"/>
          <w:sz w:val="20"/>
        </w:rPr>
      </w:pPr>
    </w:p>
    <w:p w14:paraId="35A85493" w14:textId="15C15FB3" w:rsidR="00675B3F" w:rsidRDefault="00675B3F" w:rsidP="00C22D8C">
      <w:pPr>
        <w:spacing w:after="0"/>
        <w:jc w:val="both"/>
        <w:rPr>
          <w:rFonts w:ascii="Segoe UI" w:hAnsi="Segoe UI" w:cs="Segoe UI"/>
          <w:color w:val="000000"/>
          <w:sz w:val="20"/>
        </w:rPr>
      </w:pPr>
    </w:p>
    <w:p w14:paraId="368116C4" w14:textId="115334A6" w:rsidR="00675B3F" w:rsidRDefault="00675B3F" w:rsidP="00C22D8C">
      <w:pPr>
        <w:spacing w:after="0"/>
        <w:jc w:val="both"/>
        <w:rPr>
          <w:rFonts w:ascii="Segoe UI" w:hAnsi="Segoe UI" w:cs="Segoe UI"/>
          <w:color w:val="000000"/>
          <w:sz w:val="20"/>
        </w:rPr>
      </w:pPr>
    </w:p>
    <w:p w14:paraId="401776CF" w14:textId="5F35A702" w:rsidR="00675B3F" w:rsidRDefault="00675B3F" w:rsidP="00C22D8C">
      <w:pPr>
        <w:spacing w:after="0"/>
        <w:jc w:val="both"/>
        <w:rPr>
          <w:rFonts w:ascii="Segoe UI" w:hAnsi="Segoe UI" w:cs="Segoe UI"/>
          <w:color w:val="000000"/>
          <w:sz w:val="20"/>
        </w:rPr>
      </w:pPr>
    </w:p>
    <w:p w14:paraId="2854E054" w14:textId="5B2EBFDE" w:rsidR="00675B3F" w:rsidRDefault="00675B3F" w:rsidP="00C22D8C">
      <w:pPr>
        <w:spacing w:after="0"/>
        <w:jc w:val="both"/>
        <w:rPr>
          <w:rFonts w:ascii="Segoe UI" w:hAnsi="Segoe UI" w:cs="Segoe UI"/>
          <w:color w:val="000000"/>
          <w:sz w:val="20"/>
        </w:rPr>
      </w:pPr>
    </w:p>
    <w:p w14:paraId="2B83A12F" w14:textId="77777777" w:rsidR="00675B3F" w:rsidRDefault="00675B3F" w:rsidP="00C22D8C">
      <w:pPr>
        <w:spacing w:after="0"/>
        <w:jc w:val="both"/>
        <w:rPr>
          <w:rFonts w:ascii="Segoe UI" w:hAnsi="Segoe UI" w:cs="Segoe UI"/>
          <w:color w:val="000000"/>
          <w:sz w:val="20"/>
        </w:rPr>
      </w:pPr>
    </w:p>
    <w:p w14:paraId="2AE0E198" w14:textId="77777777" w:rsidR="00C22D8C" w:rsidRDefault="00C22D8C" w:rsidP="00C22D8C">
      <w:pPr>
        <w:spacing w:after="0"/>
        <w:jc w:val="both"/>
        <w:rPr>
          <w:rFonts w:ascii="Segoe UI" w:hAnsi="Segoe UI" w:cs="Segoe UI"/>
          <w:color w:val="000000"/>
          <w:sz w:val="20"/>
        </w:rPr>
      </w:pPr>
    </w:p>
    <w:p w14:paraId="3292CCF4" w14:textId="77777777" w:rsidR="00D548F9" w:rsidRDefault="00D548F9" w:rsidP="00D548F9">
      <w:pPr>
        <w:shd w:val="clear" w:color="auto" w:fill="FFFFFF"/>
        <w:rPr>
          <w:rFonts w:ascii="Segoe UI" w:hAnsi="Segoe UI" w:cs="Segoe UI"/>
          <w:b/>
          <w:color w:val="000000"/>
          <w:sz w:val="20"/>
        </w:rPr>
      </w:pPr>
      <w:r>
        <w:rPr>
          <w:rFonts w:ascii="Segoe UI" w:hAnsi="Segoe UI" w:cs="Segoe UI"/>
          <w:b/>
          <w:noProof/>
          <w:color w:val="000000"/>
          <w:sz w:val="20"/>
          <w:lang w:val="ru-RU" w:eastAsia="ru-RU"/>
        </w:rPr>
        <mc:AlternateContent>
          <mc:Choice Requires="wps">
            <w:drawing>
              <wp:anchor distT="0" distB="0" distL="114300" distR="114300" simplePos="0" relativeHeight="251657728" behindDoc="0" locked="0" layoutInCell="1" allowOverlap="1" wp14:anchorId="549C0BC4" wp14:editId="017C3BDE">
                <wp:simplePos x="0" y="0"/>
                <wp:positionH relativeFrom="column">
                  <wp:posOffset>15902</wp:posOffset>
                </wp:positionH>
                <wp:positionV relativeFrom="paragraph">
                  <wp:posOffset>103560</wp:posOffset>
                </wp:positionV>
                <wp:extent cx="608274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60827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016C7"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25pt,8.15pt" to="480.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" strokecolor="#5b9bd5 [3204]" strokeweight=".5pt">
                <v:stroke joinstyle="miter"/>
              </v:line>
            </w:pict>
          </mc:Fallback>
        </mc:AlternateContent>
      </w:r>
    </w:p>
    <w:p w14:paraId="18099843" w14:textId="5894C687" w:rsidR="00D548F9" w:rsidRDefault="00401885" w:rsidP="00401885">
      <w:pPr>
        <w:shd w:val="clear" w:color="auto" w:fill="FFFFFF"/>
        <w:spacing w:before="120" w:after="120"/>
        <w:rPr>
          <w:rFonts w:ascii="Segoe UI" w:hAnsi="Segoe UI" w:cs="Segoe UI"/>
          <w:b/>
          <w:sz w:val="28"/>
          <w:szCs w:val="28"/>
        </w:rPr>
      </w:pPr>
      <w:r>
        <w:rPr>
          <w:rFonts w:ascii="Segoe UI" w:hAnsi="Segoe UI" w:cs="Segoe UI"/>
          <w:b/>
          <w:sz w:val="28"/>
          <w:szCs w:val="28"/>
        </w:rPr>
        <w:t>Financial Standing</w:t>
      </w:r>
    </w:p>
    <w:p w14:paraId="5E910654" w14:textId="77777777" w:rsidR="00C22D8C" w:rsidRPr="00401885" w:rsidRDefault="00C22D8C" w:rsidP="00C22D8C">
      <w:pPr>
        <w:shd w:val="clear" w:color="auto" w:fill="FFFFFF"/>
        <w:spacing w:after="0"/>
        <w:rPr>
          <w:rFonts w:ascii="Segoe UI" w:hAnsi="Segoe UI" w:cs="Segoe UI"/>
          <w:b/>
          <w:sz w:val="28"/>
          <w:szCs w:val="28"/>
        </w:rPr>
      </w:pPr>
    </w:p>
    <w:tbl>
      <w:tblPr>
        <w:tblW w:w="9540"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4A0" w:firstRow="1" w:lastRow="0" w:firstColumn="1" w:lastColumn="0" w:noHBand="0" w:noVBand="1"/>
      </w:tblPr>
      <w:tblGrid>
        <w:gridCol w:w="4050"/>
        <w:gridCol w:w="5490"/>
      </w:tblGrid>
      <w:tr w:rsidR="00D548F9" w:rsidRPr="00B903DA" w14:paraId="7CCCE836" w14:textId="77777777" w:rsidTr="00D548F9">
        <w:trPr>
          <w:trHeight w:val="868"/>
        </w:trPr>
        <w:tc>
          <w:tcPr>
            <w:tcW w:w="4050" w:type="dxa"/>
            <w:shd w:val="clear" w:color="auto" w:fill="9BDEFF"/>
          </w:tcPr>
          <w:p w14:paraId="4322EDE0" w14:textId="75D2CD26" w:rsidR="00D548F9" w:rsidRPr="00310D9B" w:rsidRDefault="00D548F9" w:rsidP="00D548F9">
            <w:pPr>
              <w:spacing w:before="40" w:after="40"/>
              <w:rPr>
                <w:rFonts w:ascii="Segoe UI" w:hAnsi="Segoe UI" w:cs="Segoe UI"/>
                <w:b/>
                <w:spacing w:val="-2"/>
                <w:sz w:val="20"/>
              </w:rPr>
            </w:pPr>
            <w:r w:rsidRPr="00310D9B">
              <w:rPr>
                <w:rFonts w:ascii="Segoe UI" w:hAnsi="Segoe UI" w:cs="Segoe UI"/>
                <w:b/>
                <w:spacing w:val="-2"/>
                <w:sz w:val="20"/>
              </w:rPr>
              <w:t xml:space="preserve">Annual Turnover for the last </w:t>
            </w:r>
            <w:r w:rsidR="009F3006">
              <w:rPr>
                <w:rFonts w:ascii="Segoe UI" w:hAnsi="Segoe UI" w:cs="Segoe UI"/>
                <w:b/>
                <w:spacing w:val="-2"/>
                <w:sz w:val="20"/>
              </w:rPr>
              <w:t>2</w:t>
            </w:r>
            <w:r w:rsidRPr="00310D9B">
              <w:rPr>
                <w:rFonts w:ascii="Segoe UI" w:hAnsi="Segoe UI" w:cs="Segoe UI"/>
                <w:b/>
                <w:spacing w:val="-2"/>
                <w:sz w:val="20"/>
              </w:rPr>
              <w:t xml:space="preserve"> years</w:t>
            </w:r>
          </w:p>
        </w:tc>
        <w:tc>
          <w:tcPr>
            <w:tcW w:w="5490" w:type="dxa"/>
          </w:tcPr>
          <w:p w14:paraId="36A9A50B" w14:textId="2AFAE593" w:rsidR="00D3778F" w:rsidRPr="00304BFF" w:rsidRDefault="00D3778F" w:rsidP="00D3778F">
            <w:pPr>
              <w:spacing w:before="40" w:after="40"/>
              <w:ind w:left="-18" w:right="-86"/>
              <w:rPr>
                <w:rFonts w:ascii="Segoe UI" w:hAnsi="Segoe UI" w:cs="Segoe UI"/>
                <w:sz w:val="20"/>
              </w:rPr>
            </w:pPr>
            <w:r w:rsidRPr="00304BFF">
              <w:rPr>
                <w:rFonts w:ascii="Segoe UI" w:hAnsi="Segoe UI" w:cs="Segoe UI"/>
                <w:sz w:val="20"/>
              </w:rPr>
              <w:t xml:space="preserve">Year </w:t>
            </w:r>
            <w:r w:rsidR="00405A23" w:rsidRPr="00405A23">
              <w:rPr>
                <w:rFonts w:ascii="Segoe UI" w:hAnsi="Segoe UI" w:cs="Segoe UI"/>
                <w:sz w:val="20"/>
                <w:highlight w:val="lightGray"/>
              </w:rPr>
              <w:t>2017</w:t>
            </w:r>
            <w:r w:rsidRPr="00304BFF">
              <w:rPr>
                <w:rFonts w:ascii="Segoe UI" w:hAnsi="Segoe UI" w:cs="Segoe UI"/>
                <w:sz w:val="20"/>
              </w:rPr>
              <w:t xml:space="preserve"> </w:t>
            </w:r>
            <w:r w:rsidRPr="00304BFF">
              <w:rPr>
                <w:rFonts w:ascii="Segoe UI" w:hAnsi="Segoe UI" w:cs="Segoe UI"/>
                <w:sz w:val="20"/>
              </w:rPr>
              <w:tab/>
              <w:t xml:space="preserve">USD </w:t>
            </w:r>
            <w:r w:rsidRPr="00304BFF">
              <w:rPr>
                <w:rFonts w:ascii="Segoe UI" w:hAnsi="Segoe UI" w:cs="Segoe UI"/>
                <w:sz w:val="20"/>
              </w:rPr>
              <w:fldChar w:fldCharType="begin">
                <w:ffData>
                  <w:name w:val="Text1"/>
                  <w:enabled/>
                  <w:calcOnExit w:val="0"/>
                  <w:textInput/>
                </w:ffData>
              </w:fldChar>
            </w:r>
            <w:r w:rsidRPr="00304BFF">
              <w:rPr>
                <w:rFonts w:ascii="Segoe UI" w:hAnsi="Segoe UI" w:cs="Segoe UI"/>
                <w:sz w:val="20"/>
              </w:rPr>
              <w:instrText xml:space="preserve"> FORMTEXT </w:instrText>
            </w:r>
            <w:r w:rsidRPr="00304BFF">
              <w:rPr>
                <w:rFonts w:ascii="Segoe UI" w:hAnsi="Segoe UI" w:cs="Segoe UI"/>
                <w:sz w:val="20"/>
              </w:rPr>
            </w:r>
            <w:r w:rsidRPr="00304BFF">
              <w:rPr>
                <w:rFonts w:ascii="Segoe UI" w:hAnsi="Segoe UI" w:cs="Segoe UI"/>
                <w:sz w:val="20"/>
              </w:rPr>
              <w:fldChar w:fldCharType="separate"/>
            </w:r>
            <w:r w:rsidRPr="00304BFF">
              <w:rPr>
                <w:rFonts w:ascii="Segoe UI" w:hAnsi="Segoe UI" w:cs="Segoe UI"/>
                <w:noProof/>
                <w:sz w:val="20"/>
              </w:rPr>
              <w:t> </w:t>
            </w:r>
            <w:r w:rsidRPr="00304BFF">
              <w:rPr>
                <w:rFonts w:ascii="Segoe UI" w:hAnsi="Segoe UI" w:cs="Segoe UI"/>
                <w:noProof/>
                <w:sz w:val="20"/>
              </w:rPr>
              <w:t> </w:t>
            </w:r>
            <w:r w:rsidRPr="00304BFF">
              <w:rPr>
                <w:rFonts w:ascii="Segoe UI" w:hAnsi="Segoe UI" w:cs="Segoe UI"/>
                <w:noProof/>
                <w:sz w:val="20"/>
              </w:rPr>
              <w:t> </w:t>
            </w:r>
            <w:r w:rsidRPr="00304BFF">
              <w:rPr>
                <w:rFonts w:ascii="Segoe UI" w:hAnsi="Segoe UI" w:cs="Segoe UI"/>
                <w:noProof/>
                <w:sz w:val="20"/>
              </w:rPr>
              <w:t> </w:t>
            </w:r>
            <w:r w:rsidRPr="00304BFF">
              <w:rPr>
                <w:rFonts w:ascii="Segoe UI" w:hAnsi="Segoe UI" w:cs="Segoe UI"/>
                <w:noProof/>
                <w:sz w:val="20"/>
              </w:rPr>
              <w:t> </w:t>
            </w:r>
            <w:r w:rsidRPr="00304BFF">
              <w:rPr>
                <w:rFonts w:ascii="Segoe UI" w:hAnsi="Segoe UI" w:cs="Segoe UI"/>
                <w:sz w:val="20"/>
              </w:rPr>
              <w:fldChar w:fldCharType="end"/>
            </w:r>
          </w:p>
          <w:p w14:paraId="2E8A0290" w14:textId="16B66560" w:rsidR="00D548F9" w:rsidRPr="00304BFF" w:rsidRDefault="00D548F9" w:rsidP="00D548F9">
            <w:pPr>
              <w:spacing w:before="40" w:after="40"/>
              <w:ind w:left="-18" w:right="-86"/>
              <w:rPr>
                <w:rFonts w:ascii="Segoe UI" w:hAnsi="Segoe UI" w:cs="Segoe UI"/>
                <w:sz w:val="20"/>
              </w:rPr>
            </w:pPr>
            <w:r w:rsidRPr="00304BFF">
              <w:rPr>
                <w:rFonts w:ascii="Segoe UI" w:hAnsi="Segoe UI" w:cs="Segoe UI"/>
                <w:sz w:val="20"/>
              </w:rPr>
              <w:t xml:space="preserve">Year </w:t>
            </w:r>
            <w:r w:rsidR="00405A23" w:rsidRPr="00405A23">
              <w:rPr>
                <w:rFonts w:ascii="Segoe UI" w:hAnsi="Segoe UI" w:cs="Segoe UI"/>
                <w:sz w:val="20"/>
                <w:highlight w:val="lightGray"/>
              </w:rPr>
              <w:t>2018</w:t>
            </w:r>
            <w:r w:rsidRPr="00304BFF">
              <w:rPr>
                <w:rFonts w:ascii="Segoe UI" w:hAnsi="Segoe UI" w:cs="Segoe UI"/>
                <w:sz w:val="20"/>
              </w:rPr>
              <w:t xml:space="preserve"> </w:t>
            </w:r>
            <w:r w:rsidRPr="00304BFF">
              <w:rPr>
                <w:rFonts w:ascii="Segoe UI" w:hAnsi="Segoe UI" w:cs="Segoe UI"/>
                <w:sz w:val="20"/>
              </w:rPr>
              <w:tab/>
              <w:t xml:space="preserve">USD </w:t>
            </w:r>
            <w:r w:rsidRPr="00304BFF">
              <w:rPr>
                <w:rFonts w:ascii="Segoe UI" w:hAnsi="Segoe UI" w:cs="Segoe UI"/>
                <w:sz w:val="20"/>
              </w:rPr>
              <w:fldChar w:fldCharType="begin">
                <w:ffData>
                  <w:name w:val="Text1"/>
                  <w:enabled/>
                  <w:calcOnExit w:val="0"/>
                  <w:textInput/>
                </w:ffData>
              </w:fldChar>
            </w:r>
            <w:r w:rsidRPr="00304BFF">
              <w:rPr>
                <w:rFonts w:ascii="Segoe UI" w:hAnsi="Segoe UI" w:cs="Segoe UI"/>
                <w:sz w:val="20"/>
              </w:rPr>
              <w:instrText xml:space="preserve"> FORMTEXT </w:instrText>
            </w:r>
            <w:r w:rsidRPr="00304BFF">
              <w:rPr>
                <w:rFonts w:ascii="Segoe UI" w:hAnsi="Segoe UI" w:cs="Segoe UI"/>
                <w:sz w:val="20"/>
              </w:rPr>
            </w:r>
            <w:r w:rsidRPr="00304BFF">
              <w:rPr>
                <w:rFonts w:ascii="Segoe UI" w:hAnsi="Segoe UI" w:cs="Segoe UI"/>
                <w:sz w:val="20"/>
              </w:rPr>
              <w:fldChar w:fldCharType="separate"/>
            </w:r>
            <w:r w:rsidRPr="00304BFF">
              <w:rPr>
                <w:rFonts w:ascii="Segoe UI" w:hAnsi="Segoe UI" w:cs="Segoe UI"/>
                <w:noProof/>
                <w:sz w:val="20"/>
              </w:rPr>
              <w:t> </w:t>
            </w:r>
            <w:r w:rsidRPr="00304BFF">
              <w:rPr>
                <w:rFonts w:ascii="Segoe UI" w:hAnsi="Segoe UI" w:cs="Segoe UI"/>
                <w:noProof/>
                <w:sz w:val="20"/>
              </w:rPr>
              <w:t> </w:t>
            </w:r>
            <w:r w:rsidRPr="00304BFF">
              <w:rPr>
                <w:rFonts w:ascii="Segoe UI" w:hAnsi="Segoe UI" w:cs="Segoe UI"/>
                <w:noProof/>
                <w:sz w:val="20"/>
              </w:rPr>
              <w:t> </w:t>
            </w:r>
            <w:r w:rsidRPr="00304BFF">
              <w:rPr>
                <w:rFonts w:ascii="Segoe UI" w:hAnsi="Segoe UI" w:cs="Segoe UI"/>
                <w:noProof/>
                <w:sz w:val="20"/>
              </w:rPr>
              <w:t> </w:t>
            </w:r>
            <w:r w:rsidRPr="00304BFF">
              <w:rPr>
                <w:rFonts w:ascii="Segoe UI" w:hAnsi="Segoe UI" w:cs="Segoe UI"/>
                <w:noProof/>
                <w:sz w:val="20"/>
              </w:rPr>
              <w:t> </w:t>
            </w:r>
            <w:r w:rsidRPr="00304BFF">
              <w:rPr>
                <w:rFonts w:ascii="Segoe UI" w:hAnsi="Segoe UI" w:cs="Segoe UI"/>
                <w:sz w:val="20"/>
              </w:rPr>
              <w:fldChar w:fldCharType="end"/>
            </w:r>
          </w:p>
          <w:p w14:paraId="7F911B2F" w14:textId="2502BF39" w:rsidR="00D548F9" w:rsidRPr="00B903DA" w:rsidRDefault="00D548F9" w:rsidP="00D548F9">
            <w:pPr>
              <w:spacing w:before="40" w:after="40"/>
              <w:ind w:left="-18" w:right="-86"/>
              <w:rPr>
                <w:rFonts w:ascii="Segoe UI" w:hAnsi="Segoe UI" w:cs="Segoe UI"/>
                <w:sz w:val="20"/>
              </w:rPr>
            </w:pPr>
          </w:p>
        </w:tc>
      </w:tr>
      <w:tr w:rsidR="00D548F9" w:rsidRPr="00B903DA" w14:paraId="60F58676" w14:textId="77777777" w:rsidTr="00D548F9">
        <w:tc>
          <w:tcPr>
            <w:tcW w:w="4050" w:type="dxa"/>
            <w:shd w:val="clear" w:color="auto" w:fill="9BDEFF"/>
          </w:tcPr>
          <w:p w14:paraId="5BF54F7C" w14:textId="77777777" w:rsidR="00D548F9" w:rsidRPr="00BF5292" w:rsidRDefault="00D548F9" w:rsidP="00D548F9">
            <w:pPr>
              <w:pStyle w:val="Outline"/>
              <w:suppressAutoHyphens/>
              <w:spacing w:before="120" w:after="120"/>
              <w:rPr>
                <w:rFonts w:ascii="Segoe UI" w:hAnsi="Segoe UI" w:cs="Segoe UI"/>
                <w:b/>
                <w:spacing w:val="-2"/>
                <w:kern w:val="0"/>
                <w:sz w:val="20"/>
              </w:rPr>
            </w:pPr>
            <w:r w:rsidRPr="00BF5292">
              <w:rPr>
                <w:rFonts w:ascii="Segoe UI" w:hAnsi="Segoe UI" w:cs="Segoe UI"/>
                <w:b/>
                <w:spacing w:val="-2"/>
                <w:kern w:val="0"/>
                <w:sz w:val="20"/>
              </w:rPr>
              <w:t>Latest Credit Rating (if any</w:t>
            </w:r>
            <w:r>
              <w:rPr>
                <w:rFonts w:ascii="Segoe UI" w:hAnsi="Segoe UI" w:cs="Segoe UI"/>
                <w:b/>
                <w:spacing w:val="-2"/>
                <w:kern w:val="0"/>
                <w:sz w:val="20"/>
              </w:rPr>
              <w:t>), indicate the source</w:t>
            </w:r>
          </w:p>
        </w:tc>
        <w:tc>
          <w:tcPr>
            <w:tcW w:w="5490" w:type="dxa"/>
          </w:tcPr>
          <w:p w14:paraId="6CF7293A" w14:textId="77777777" w:rsidR="00D548F9" w:rsidRPr="00B903DA" w:rsidRDefault="00D548F9" w:rsidP="00D548F9">
            <w:pPr>
              <w:spacing w:before="120" w:after="120"/>
              <w:rPr>
                <w:rFonts w:ascii="Segoe UI" w:hAnsi="Segoe UI" w:cs="Segoe UI"/>
                <w:sz w:val="20"/>
              </w:rPr>
            </w:pPr>
          </w:p>
        </w:tc>
      </w:tr>
    </w:tbl>
    <w:p w14:paraId="46344864" w14:textId="4403129C" w:rsidR="00D548F9" w:rsidRDefault="00D548F9" w:rsidP="00D548F9">
      <w:pPr>
        <w:shd w:val="clear" w:color="auto" w:fill="FFFFFF"/>
        <w:rPr>
          <w:rFonts w:ascii="Segoe UI" w:hAnsi="Segoe UI" w:cs="Segoe UI"/>
          <w:color w:val="000000"/>
          <w:sz w:val="20"/>
        </w:rPr>
      </w:pPr>
    </w:p>
    <w:p w14:paraId="70E08407" w14:textId="337BD6F8" w:rsidR="00A42EE0" w:rsidRDefault="00A42EE0" w:rsidP="00A42EE0">
      <w:pPr>
        <w:jc w:val="both"/>
        <w:rPr>
          <w:rFonts w:ascii="Segoe UI" w:hAnsi="Segoe UI" w:cs="Segoe UI"/>
          <w:color w:val="000000"/>
          <w:sz w:val="20"/>
        </w:rPr>
      </w:pPr>
      <w:r w:rsidRPr="00993834">
        <w:rPr>
          <w:rFonts w:ascii="Segoe UI" w:hAnsi="Segoe UI" w:cs="Segoe UI"/>
          <w:color w:val="000000"/>
          <w:sz w:val="20"/>
        </w:rPr>
        <w:t xml:space="preserve">The Bidder shall attach </w:t>
      </w:r>
      <w:r w:rsidR="009D27B0" w:rsidRPr="0001252F">
        <w:rPr>
          <w:rFonts w:ascii="Segoe UI" w:hAnsi="Segoe UI" w:cs="Segoe UI"/>
          <w:color w:val="000000"/>
          <w:sz w:val="20"/>
        </w:rPr>
        <w:t xml:space="preserve">copies of </w:t>
      </w:r>
      <w:r w:rsidR="009D27B0">
        <w:rPr>
          <w:rFonts w:ascii="Segoe UI" w:hAnsi="Segoe UI" w:cs="Segoe UI"/>
          <w:color w:val="000000"/>
          <w:sz w:val="20"/>
        </w:rPr>
        <w:t xml:space="preserve">the </w:t>
      </w:r>
      <w:r w:rsidR="009D27B0" w:rsidRPr="00523DB1">
        <w:rPr>
          <w:rFonts w:ascii="Segoe UI" w:hAnsi="Segoe UI" w:cs="Segoe UI"/>
          <w:color w:val="000000"/>
          <w:sz w:val="20"/>
        </w:rPr>
        <w:t>audited</w:t>
      </w:r>
      <w:r w:rsidR="009D27B0" w:rsidRPr="001B37CE">
        <w:rPr>
          <w:rFonts w:ascii="Segoe UI" w:hAnsi="Segoe UI" w:cs="Segoe UI"/>
          <w:color w:val="000000"/>
          <w:sz w:val="20"/>
        </w:rPr>
        <w:t xml:space="preserve"> fi</w:t>
      </w:r>
      <w:r w:rsidR="009D27B0" w:rsidRPr="0001252F">
        <w:rPr>
          <w:rFonts w:ascii="Segoe UI" w:hAnsi="Segoe UI" w:cs="Segoe UI"/>
          <w:color w:val="000000"/>
          <w:sz w:val="20"/>
        </w:rPr>
        <w:t>nancial statements (balance sheets, including all related notes, and income statements)</w:t>
      </w:r>
      <w:r w:rsidR="009D27B0">
        <w:rPr>
          <w:rFonts w:ascii="Segoe UI" w:hAnsi="Segoe UI" w:cs="Segoe UI"/>
          <w:color w:val="000000"/>
          <w:sz w:val="20"/>
        </w:rPr>
        <w:t xml:space="preserve"> of the </w:t>
      </w:r>
      <w:r w:rsidR="009D27B0" w:rsidRPr="0001252F">
        <w:rPr>
          <w:rFonts w:ascii="Segoe UI" w:hAnsi="Segoe UI" w:cs="Segoe UI"/>
          <w:color w:val="000000"/>
          <w:sz w:val="20"/>
        </w:rPr>
        <w:t>years required above</w:t>
      </w:r>
    </w:p>
    <w:p w14:paraId="44EDC662" w14:textId="77777777" w:rsidR="00A42EE0" w:rsidRDefault="00A42EE0" w:rsidP="00D548F9">
      <w:pPr>
        <w:shd w:val="clear" w:color="auto" w:fill="FFFFFF"/>
        <w:rPr>
          <w:rFonts w:ascii="Segoe UI" w:hAnsi="Segoe UI" w:cs="Segoe UI"/>
          <w:color w:val="000000"/>
          <w:sz w:val="20"/>
        </w:rPr>
      </w:pPr>
    </w:p>
    <w:tbl>
      <w:tblPr>
        <w:tblW w:w="9336"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4A0" w:firstRow="1" w:lastRow="0" w:firstColumn="1" w:lastColumn="0" w:noHBand="0" w:noVBand="1"/>
      </w:tblPr>
      <w:tblGrid>
        <w:gridCol w:w="2386"/>
        <w:gridCol w:w="3101"/>
        <w:gridCol w:w="3849"/>
      </w:tblGrid>
      <w:tr w:rsidR="00D3778F" w14:paraId="385E568D" w14:textId="34C6D0C0" w:rsidTr="00C00B39">
        <w:tc>
          <w:tcPr>
            <w:tcW w:w="2386" w:type="dxa"/>
            <w:shd w:val="clear" w:color="auto" w:fill="9BDEFF"/>
            <w:vAlign w:val="center"/>
          </w:tcPr>
          <w:p w14:paraId="5EC9F0E7" w14:textId="77777777" w:rsidR="00D3778F" w:rsidRPr="00847F9C" w:rsidRDefault="00D3778F" w:rsidP="00D548F9">
            <w:pPr>
              <w:jc w:val="center"/>
              <w:rPr>
                <w:rFonts w:ascii="Segoe UI" w:hAnsi="Segoe UI" w:cs="Segoe UI"/>
                <w:b/>
                <w:bCs/>
                <w:color w:val="000000"/>
                <w:sz w:val="20"/>
              </w:rPr>
            </w:pPr>
            <w:r w:rsidRPr="00847F9C">
              <w:rPr>
                <w:rFonts w:ascii="Segoe UI" w:hAnsi="Segoe UI" w:cs="Segoe UI"/>
                <w:b/>
                <w:bCs/>
                <w:color w:val="000000"/>
                <w:sz w:val="20"/>
              </w:rPr>
              <w:t>Financial information</w:t>
            </w:r>
          </w:p>
          <w:p w14:paraId="042BC030" w14:textId="77777777" w:rsidR="00D3778F" w:rsidRPr="009F46B9" w:rsidRDefault="00D3778F" w:rsidP="00D548F9">
            <w:pPr>
              <w:jc w:val="center"/>
              <w:rPr>
                <w:rFonts w:ascii="Segoe UI" w:hAnsi="Segoe UI" w:cs="Segoe UI"/>
                <w:color w:val="000000"/>
                <w:sz w:val="20"/>
              </w:rPr>
            </w:pPr>
            <w:r w:rsidRPr="009F46B9">
              <w:rPr>
                <w:rFonts w:ascii="Segoe UI" w:hAnsi="Segoe UI" w:cs="Segoe UI"/>
                <w:bCs/>
                <w:color w:val="000000"/>
                <w:sz w:val="20"/>
              </w:rPr>
              <w:t>(in US$ equivalent)</w:t>
            </w:r>
          </w:p>
        </w:tc>
        <w:tc>
          <w:tcPr>
            <w:tcW w:w="6950" w:type="dxa"/>
            <w:gridSpan w:val="2"/>
            <w:shd w:val="clear" w:color="auto" w:fill="9BDEFF"/>
            <w:vAlign w:val="center"/>
          </w:tcPr>
          <w:p w14:paraId="4A432420" w14:textId="431F858C" w:rsidR="00D3778F" w:rsidRPr="00847F9C" w:rsidRDefault="00D3778F" w:rsidP="00D548F9">
            <w:pPr>
              <w:jc w:val="center"/>
              <w:rPr>
                <w:rFonts w:ascii="Segoe UI" w:hAnsi="Segoe UI" w:cs="Segoe UI"/>
                <w:b/>
                <w:bCs/>
                <w:color w:val="000000"/>
                <w:sz w:val="20"/>
              </w:rPr>
            </w:pPr>
            <w:r w:rsidRPr="00847F9C">
              <w:rPr>
                <w:rFonts w:ascii="Segoe UI" w:hAnsi="Segoe UI" w:cs="Segoe UI"/>
                <w:b/>
                <w:bCs/>
                <w:color w:val="000000"/>
                <w:sz w:val="20"/>
              </w:rPr>
              <w:t xml:space="preserve">Historic information for </w:t>
            </w:r>
            <w:r>
              <w:rPr>
                <w:rFonts w:ascii="Segoe UI" w:hAnsi="Segoe UI" w:cs="Segoe UI"/>
                <w:b/>
                <w:bCs/>
                <w:color w:val="000000"/>
                <w:sz w:val="20"/>
              </w:rPr>
              <w:t xml:space="preserve">the last 2 </w:t>
            </w:r>
            <w:r w:rsidRPr="00847F9C">
              <w:rPr>
                <w:rFonts w:ascii="Segoe UI" w:hAnsi="Segoe UI" w:cs="Segoe UI"/>
                <w:b/>
                <w:bCs/>
                <w:color w:val="000000"/>
                <w:sz w:val="20"/>
              </w:rPr>
              <w:t>years</w:t>
            </w:r>
            <w:r w:rsidRPr="00847F9C">
              <w:rPr>
                <w:rFonts w:ascii="Segoe UI" w:hAnsi="Segoe UI" w:cs="Segoe UI"/>
                <w:b/>
                <w:bCs/>
                <w:color w:val="000000"/>
                <w:sz w:val="20"/>
              </w:rPr>
              <w:br/>
            </w:r>
          </w:p>
        </w:tc>
      </w:tr>
      <w:tr w:rsidR="00405A23" w14:paraId="33400341" w14:textId="0CCDB951" w:rsidTr="00405A23">
        <w:tc>
          <w:tcPr>
            <w:tcW w:w="2386" w:type="dxa"/>
            <w:vAlign w:val="center"/>
          </w:tcPr>
          <w:p w14:paraId="162B347E" w14:textId="77777777" w:rsidR="00405A23" w:rsidRDefault="00405A23" w:rsidP="00D548F9">
            <w:pPr>
              <w:rPr>
                <w:rFonts w:ascii="Segoe UI" w:hAnsi="Segoe UI" w:cs="Segoe UI"/>
                <w:color w:val="000000"/>
                <w:sz w:val="20"/>
              </w:rPr>
            </w:pPr>
          </w:p>
        </w:tc>
        <w:tc>
          <w:tcPr>
            <w:tcW w:w="3101" w:type="dxa"/>
            <w:vAlign w:val="center"/>
          </w:tcPr>
          <w:p w14:paraId="12899460" w14:textId="65F282AB" w:rsidR="00405A23" w:rsidRDefault="00405A23" w:rsidP="00D548F9">
            <w:pPr>
              <w:jc w:val="center"/>
              <w:rPr>
                <w:rFonts w:ascii="Segoe UI" w:hAnsi="Segoe UI" w:cs="Segoe UI"/>
                <w:color w:val="000000"/>
                <w:sz w:val="20"/>
              </w:rPr>
            </w:pPr>
            <w:r>
              <w:rPr>
                <w:rFonts w:ascii="Segoe UI" w:hAnsi="Segoe UI" w:cs="Segoe UI"/>
                <w:color w:val="000000"/>
                <w:sz w:val="20"/>
              </w:rPr>
              <w:t>2018</w:t>
            </w:r>
          </w:p>
        </w:tc>
        <w:tc>
          <w:tcPr>
            <w:tcW w:w="3849" w:type="dxa"/>
            <w:vAlign w:val="center"/>
          </w:tcPr>
          <w:p w14:paraId="4B4B1C29" w14:textId="52D29D19" w:rsidR="00405A23" w:rsidRDefault="00405A23" w:rsidP="00D548F9">
            <w:pPr>
              <w:jc w:val="center"/>
              <w:rPr>
                <w:rFonts w:ascii="Segoe UI" w:hAnsi="Segoe UI" w:cs="Segoe UI"/>
                <w:color w:val="000000"/>
                <w:sz w:val="20"/>
              </w:rPr>
            </w:pPr>
            <w:r>
              <w:rPr>
                <w:rFonts w:ascii="Segoe UI" w:hAnsi="Segoe UI" w:cs="Segoe UI"/>
                <w:color w:val="000000"/>
                <w:sz w:val="20"/>
              </w:rPr>
              <w:t>2017</w:t>
            </w:r>
          </w:p>
        </w:tc>
      </w:tr>
      <w:tr w:rsidR="00D3778F" w14:paraId="375B9769" w14:textId="1B843287" w:rsidTr="00C00B39">
        <w:trPr>
          <w:trHeight w:val="400"/>
        </w:trPr>
        <w:tc>
          <w:tcPr>
            <w:tcW w:w="2386" w:type="dxa"/>
            <w:vAlign w:val="center"/>
          </w:tcPr>
          <w:p w14:paraId="39C99786" w14:textId="77777777" w:rsidR="00D3778F" w:rsidRDefault="00D3778F" w:rsidP="00D548F9">
            <w:pPr>
              <w:rPr>
                <w:rFonts w:ascii="Segoe UI" w:hAnsi="Segoe UI" w:cs="Segoe UI"/>
                <w:color w:val="000000"/>
                <w:sz w:val="20"/>
              </w:rPr>
            </w:pPr>
          </w:p>
        </w:tc>
        <w:tc>
          <w:tcPr>
            <w:tcW w:w="6950" w:type="dxa"/>
            <w:gridSpan w:val="2"/>
            <w:vAlign w:val="center"/>
          </w:tcPr>
          <w:p w14:paraId="39933285" w14:textId="64E2E181" w:rsidR="00D3778F" w:rsidRPr="00E3232D" w:rsidRDefault="00D3778F" w:rsidP="00D548F9">
            <w:pPr>
              <w:jc w:val="center"/>
              <w:rPr>
                <w:rFonts w:ascii="Segoe UI" w:hAnsi="Segoe UI" w:cs="Segoe UI"/>
                <w:i/>
                <w:color w:val="000000"/>
                <w:sz w:val="20"/>
              </w:rPr>
            </w:pPr>
            <w:r w:rsidRPr="00E3232D">
              <w:rPr>
                <w:rFonts w:ascii="Segoe UI" w:hAnsi="Segoe UI" w:cs="Segoe UI"/>
                <w:i/>
                <w:color w:val="000000"/>
                <w:sz w:val="20"/>
              </w:rPr>
              <w:t>Information from Balance Sheet</w:t>
            </w:r>
          </w:p>
        </w:tc>
      </w:tr>
      <w:tr w:rsidR="00405A23" w14:paraId="69949686" w14:textId="5F05EB1C" w:rsidTr="00405A23">
        <w:tc>
          <w:tcPr>
            <w:tcW w:w="2386" w:type="dxa"/>
            <w:vAlign w:val="center"/>
          </w:tcPr>
          <w:p w14:paraId="4FCC65D2" w14:textId="77777777" w:rsidR="00405A23" w:rsidRDefault="00405A23" w:rsidP="00D548F9">
            <w:pPr>
              <w:rPr>
                <w:rFonts w:ascii="Segoe UI" w:hAnsi="Segoe UI" w:cs="Segoe UI"/>
                <w:color w:val="000000"/>
                <w:sz w:val="20"/>
              </w:rPr>
            </w:pPr>
            <w:r w:rsidRPr="00847F9C">
              <w:rPr>
                <w:rFonts w:ascii="Segoe UI" w:hAnsi="Segoe UI" w:cs="Segoe UI"/>
                <w:color w:val="000000"/>
                <w:sz w:val="20"/>
                <w:lang w:val="fr-FR"/>
              </w:rPr>
              <w:t>Total Assets (TA)</w:t>
            </w:r>
          </w:p>
        </w:tc>
        <w:tc>
          <w:tcPr>
            <w:tcW w:w="3101" w:type="dxa"/>
            <w:vAlign w:val="center"/>
          </w:tcPr>
          <w:p w14:paraId="6F6AF87C" w14:textId="77777777" w:rsidR="00405A23" w:rsidRDefault="00405A23" w:rsidP="00D548F9">
            <w:pPr>
              <w:rPr>
                <w:rFonts w:ascii="Segoe UI" w:hAnsi="Segoe UI" w:cs="Segoe UI"/>
                <w:color w:val="000000"/>
                <w:sz w:val="20"/>
              </w:rPr>
            </w:pPr>
          </w:p>
        </w:tc>
        <w:tc>
          <w:tcPr>
            <w:tcW w:w="3849" w:type="dxa"/>
            <w:vAlign w:val="center"/>
          </w:tcPr>
          <w:p w14:paraId="0119865D" w14:textId="77777777" w:rsidR="00405A23" w:rsidRDefault="00405A23" w:rsidP="00D548F9">
            <w:pPr>
              <w:rPr>
                <w:rFonts w:ascii="Segoe UI" w:hAnsi="Segoe UI" w:cs="Segoe UI"/>
                <w:color w:val="000000"/>
                <w:sz w:val="20"/>
              </w:rPr>
            </w:pPr>
          </w:p>
        </w:tc>
      </w:tr>
      <w:tr w:rsidR="00405A23" w14:paraId="25535FCB" w14:textId="4B44548F" w:rsidTr="00405A23">
        <w:tc>
          <w:tcPr>
            <w:tcW w:w="2386" w:type="dxa"/>
            <w:vAlign w:val="center"/>
          </w:tcPr>
          <w:p w14:paraId="045F8D1E" w14:textId="77777777" w:rsidR="00405A23" w:rsidRDefault="00405A23" w:rsidP="00D548F9">
            <w:pPr>
              <w:rPr>
                <w:rFonts w:ascii="Segoe UI" w:hAnsi="Segoe UI" w:cs="Segoe UI"/>
                <w:color w:val="000000"/>
                <w:sz w:val="20"/>
              </w:rPr>
            </w:pPr>
            <w:r w:rsidRPr="00847F9C">
              <w:rPr>
                <w:rFonts w:ascii="Segoe UI" w:hAnsi="Segoe UI" w:cs="Segoe UI"/>
                <w:color w:val="000000"/>
                <w:sz w:val="20"/>
              </w:rPr>
              <w:t>Total Liabilities (TL)</w:t>
            </w:r>
          </w:p>
        </w:tc>
        <w:tc>
          <w:tcPr>
            <w:tcW w:w="3101" w:type="dxa"/>
            <w:vAlign w:val="center"/>
          </w:tcPr>
          <w:p w14:paraId="60B563BB" w14:textId="77777777" w:rsidR="00405A23" w:rsidRDefault="00405A23" w:rsidP="00D548F9">
            <w:pPr>
              <w:rPr>
                <w:rFonts w:ascii="Segoe UI" w:hAnsi="Segoe UI" w:cs="Segoe UI"/>
                <w:color w:val="000000"/>
                <w:sz w:val="20"/>
              </w:rPr>
            </w:pPr>
          </w:p>
        </w:tc>
        <w:tc>
          <w:tcPr>
            <w:tcW w:w="3849" w:type="dxa"/>
            <w:vAlign w:val="center"/>
          </w:tcPr>
          <w:p w14:paraId="176CC353" w14:textId="77777777" w:rsidR="00405A23" w:rsidRDefault="00405A23" w:rsidP="00D548F9">
            <w:pPr>
              <w:rPr>
                <w:rFonts w:ascii="Segoe UI" w:hAnsi="Segoe UI" w:cs="Segoe UI"/>
                <w:color w:val="000000"/>
                <w:sz w:val="20"/>
              </w:rPr>
            </w:pPr>
          </w:p>
        </w:tc>
      </w:tr>
      <w:tr w:rsidR="00405A23" w14:paraId="1218BC6D" w14:textId="428E1022" w:rsidTr="00405A23">
        <w:trPr>
          <w:trHeight w:val="373"/>
        </w:trPr>
        <w:tc>
          <w:tcPr>
            <w:tcW w:w="2386" w:type="dxa"/>
            <w:vAlign w:val="center"/>
          </w:tcPr>
          <w:p w14:paraId="0A8EC870" w14:textId="77777777" w:rsidR="00405A23" w:rsidRDefault="00405A23" w:rsidP="00D548F9">
            <w:pPr>
              <w:rPr>
                <w:rFonts w:ascii="Segoe UI" w:hAnsi="Segoe UI" w:cs="Segoe UI"/>
                <w:color w:val="000000"/>
                <w:sz w:val="20"/>
              </w:rPr>
            </w:pPr>
            <w:proofErr w:type="spellStart"/>
            <w:r w:rsidRPr="00847F9C">
              <w:rPr>
                <w:rFonts w:ascii="Segoe UI" w:hAnsi="Segoe UI" w:cs="Segoe UI"/>
                <w:color w:val="000000"/>
                <w:sz w:val="20"/>
                <w:lang w:val="fr-FR"/>
              </w:rPr>
              <w:t>Current</w:t>
            </w:r>
            <w:proofErr w:type="spellEnd"/>
            <w:r w:rsidRPr="00847F9C">
              <w:rPr>
                <w:rFonts w:ascii="Segoe UI" w:hAnsi="Segoe UI" w:cs="Segoe UI"/>
                <w:color w:val="000000"/>
                <w:sz w:val="20"/>
                <w:lang w:val="fr-FR"/>
              </w:rPr>
              <w:t xml:space="preserve"> Assets (CA)</w:t>
            </w:r>
          </w:p>
        </w:tc>
        <w:tc>
          <w:tcPr>
            <w:tcW w:w="3101" w:type="dxa"/>
            <w:vAlign w:val="center"/>
          </w:tcPr>
          <w:p w14:paraId="22AC346D" w14:textId="77777777" w:rsidR="00405A23" w:rsidRDefault="00405A23" w:rsidP="00D548F9">
            <w:pPr>
              <w:rPr>
                <w:rFonts w:ascii="Segoe UI" w:hAnsi="Segoe UI" w:cs="Segoe UI"/>
                <w:color w:val="000000"/>
                <w:sz w:val="20"/>
              </w:rPr>
            </w:pPr>
          </w:p>
        </w:tc>
        <w:tc>
          <w:tcPr>
            <w:tcW w:w="3849" w:type="dxa"/>
            <w:vAlign w:val="center"/>
          </w:tcPr>
          <w:p w14:paraId="5F0DBF0B" w14:textId="77777777" w:rsidR="00405A23" w:rsidRDefault="00405A23" w:rsidP="00D548F9">
            <w:pPr>
              <w:rPr>
                <w:rFonts w:ascii="Segoe UI" w:hAnsi="Segoe UI" w:cs="Segoe UI"/>
                <w:color w:val="000000"/>
                <w:sz w:val="20"/>
              </w:rPr>
            </w:pPr>
          </w:p>
        </w:tc>
      </w:tr>
      <w:tr w:rsidR="00405A23" w14:paraId="50CD7448" w14:textId="2D66E8E8" w:rsidTr="00405A23">
        <w:tc>
          <w:tcPr>
            <w:tcW w:w="2386" w:type="dxa"/>
            <w:vAlign w:val="center"/>
          </w:tcPr>
          <w:p w14:paraId="5A014A22" w14:textId="77777777" w:rsidR="00405A23" w:rsidRPr="00847F9C" w:rsidRDefault="00405A23" w:rsidP="00D548F9">
            <w:pPr>
              <w:rPr>
                <w:rFonts w:ascii="Segoe UI" w:hAnsi="Segoe UI" w:cs="Segoe UI"/>
                <w:color w:val="000000"/>
                <w:sz w:val="20"/>
                <w:lang w:val="fr-FR"/>
              </w:rPr>
            </w:pPr>
            <w:proofErr w:type="spellStart"/>
            <w:r w:rsidRPr="00847F9C">
              <w:rPr>
                <w:rFonts w:ascii="Segoe UI" w:hAnsi="Segoe UI" w:cs="Segoe UI"/>
                <w:color w:val="000000"/>
                <w:sz w:val="20"/>
                <w:lang w:val="fr-FR"/>
              </w:rPr>
              <w:t>Current</w:t>
            </w:r>
            <w:proofErr w:type="spellEnd"/>
            <w:r w:rsidRPr="00847F9C">
              <w:rPr>
                <w:rFonts w:ascii="Segoe UI" w:hAnsi="Segoe UI" w:cs="Segoe UI"/>
                <w:color w:val="000000"/>
                <w:sz w:val="20"/>
                <w:lang w:val="fr-FR"/>
              </w:rPr>
              <w:t xml:space="preserve"> </w:t>
            </w:r>
            <w:proofErr w:type="spellStart"/>
            <w:r w:rsidRPr="00847F9C">
              <w:rPr>
                <w:rFonts w:ascii="Segoe UI" w:hAnsi="Segoe UI" w:cs="Segoe UI"/>
                <w:color w:val="000000"/>
                <w:sz w:val="20"/>
                <w:lang w:val="fr-FR"/>
              </w:rPr>
              <w:t>Liabilities</w:t>
            </w:r>
            <w:proofErr w:type="spellEnd"/>
            <w:r w:rsidRPr="00847F9C">
              <w:rPr>
                <w:rFonts w:ascii="Segoe UI" w:hAnsi="Segoe UI" w:cs="Segoe UI"/>
                <w:color w:val="000000"/>
                <w:sz w:val="20"/>
                <w:lang w:val="fr-FR"/>
              </w:rPr>
              <w:t xml:space="preserve"> (CL)</w:t>
            </w:r>
          </w:p>
        </w:tc>
        <w:tc>
          <w:tcPr>
            <w:tcW w:w="3101" w:type="dxa"/>
            <w:vAlign w:val="center"/>
          </w:tcPr>
          <w:p w14:paraId="7E85DE74" w14:textId="77777777" w:rsidR="00405A23" w:rsidRDefault="00405A23" w:rsidP="00D548F9">
            <w:pPr>
              <w:rPr>
                <w:rFonts w:ascii="Segoe UI" w:hAnsi="Segoe UI" w:cs="Segoe UI"/>
                <w:color w:val="000000"/>
                <w:sz w:val="20"/>
              </w:rPr>
            </w:pPr>
          </w:p>
        </w:tc>
        <w:tc>
          <w:tcPr>
            <w:tcW w:w="3849" w:type="dxa"/>
            <w:vAlign w:val="center"/>
          </w:tcPr>
          <w:p w14:paraId="6001D2F0" w14:textId="77777777" w:rsidR="00405A23" w:rsidRDefault="00405A23" w:rsidP="00D548F9">
            <w:pPr>
              <w:rPr>
                <w:rFonts w:ascii="Segoe UI" w:hAnsi="Segoe UI" w:cs="Segoe UI"/>
                <w:color w:val="000000"/>
                <w:sz w:val="20"/>
              </w:rPr>
            </w:pPr>
          </w:p>
        </w:tc>
      </w:tr>
      <w:tr w:rsidR="00D3778F" w14:paraId="74C98DD6" w14:textId="4106260B" w:rsidTr="00C00B39">
        <w:trPr>
          <w:trHeight w:val="355"/>
        </w:trPr>
        <w:tc>
          <w:tcPr>
            <w:tcW w:w="2386" w:type="dxa"/>
            <w:vAlign w:val="center"/>
          </w:tcPr>
          <w:p w14:paraId="74F2CD03" w14:textId="77777777" w:rsidR="00D3778F" w:rsidRPr="00847F9C" w:rsidRDefault="00D3778F" w:rsidP="00D548F9">
            <w:pPr>
              <w:rPr>
                <w:rFonts w:ascii="Segoe UI" w:hAnsi="Segoe UI" w:cs="Segoe UI"/>
                <w:color w:val="000000"/>
                <w:sz w:val="20"/>
                <w:lang w:val="fr-FR"/>
              </w:rPr>
            </w:pPr>
          </w:p>
        </w:tc>
        <w:tc>
          <w:tcPr>
            <w:tcW w:w="6950" w:type="dxa"/>
            <w:gridSpan w:val="2"/>
            <w:vAlign w:val="center"/>
          </w:tcPr>
          <w:p w14:paraId="23EE3A35" w14:textId="3227F9B9" w:rsidR="00D3778F" w:rsidRPr="00E3232D" w:rsidRDefault="00D3778F" w:rsidP="00D548F9">
            <w:pPr>
              <w:jc w:val="center"/>
              <w:rPr>
                <w:rFonts w:ascii="Segoe UI" w:hAnsi="Segoe UI" w:cs="Segoe UI"/>
                <w:i/>
                <w:color w:val="000000"/>
                <w:sz w:val="20"/>
              </w:rPr>
            </w:pPr>
            <w:r w:rsidRPr="00E3232D">
              <w:rPr>
                <w:rFonts w:ascii="Segoe UI" w:hAnsi="Segoe UI" w:cs="Segoe UI"/>
                <w:i/>
                <w:color w:val="000000"/>
                <w:sz w:val="20"/>
              </w:rPr>
              <w:t>Information from Income Statement</w:t>
            </w:r>
          </w:p>
        </w:tc>
      </w:tr>
      <w:tr w:rsidR="00405A23" w14:paraId="0FD934F9" w14:textId="053BBE4D" w:rsidTr="00405A23">
        <w:tc>
          <w:tcPr>
            <w:tcW w:w="2386" w:type="dxa"/>
            <w:vAlign w:val="center"/>
          </w:tcPr>
          <w:p w14:paraId="73533909" w14:textId="77777777" w:rsidR="00405A23" w:rsidRPr="00847F9C" w:rsidRDefault="00405A23" w:rsidP="00D548F9">
            <w:pPr>
              <w:rPr>
                <w:rFonts w:ascii="Segoe UI" w:hAnsi="Segoe UI" w:cs="Segoe UI"/>
                <w:color w:val="000000"/>
                <w:sz w:val="20"/>
                <w:lang w:val="fr-FR"/>
              </w:rPr>
            </w:pPr>
            <w:r w:rsidRPr="00847F9C">
              <w:rPr>
                <w:rFonts w:ascii="Segoe UI" w:hAnsi="Segoe UI" w:cs="Segoe UI"/>
                <w:color w:val="000000"/>
                <w:sz w:val="20"/>
              </w:rPr>
              <w:t xml:space="preserve">Total </w:t>
            </w:r>
            <w:r>
              <w:rPr>
                <w:rFonts w:ascii="Segoe UI" w:hAnsi="Segoe UI" w:cs="Segoe UI"/>
                <w:color w:val="000000"/>
                <w:sz w:val="20"/>
              </w:rPr>
              <w:t xml:space="preserve">/ Gross </w:t>
            </w:r>
            <w:r w:rsidRPr="00847F9C">
              <w:rPr>
                <w:rFonts w:ascii="Segoe UI" w:hAnsi="Segoe UI" w:cs="Segoe UI"/>
                <w:color w:val="000000"/>
                <w:sz w:val="20"/>
              </w:rPr>
              <w:t>Revenue (TR)</w:t>
            </w:r>
          </w:p>
        </w:tc>
        <w:tc>
          <w:tcPr>
            <w:tcW w:w="3101" w:type="dxa"/>
            <w:vAlign w:val="center"/>
          </w:tcPr>
          <w:p w14:paraId="5ABFF67E" w14:textId="77777777" w:rsidR="00405A23" w:rsidRDefault="00405A23" w:rsidP="00D548F9">
            <w:pPr>
              <w:rPr>
                <w:rFonts w:ascii="Segoe UI" w:hAnsi="Segoe UI" w:cs="Segoe UI"/>
                <w:color w:val="000000"/>
                <w:sz w:val="20"/>
              </w:rPr>
            </w:pPr>
          </w:p>
        </w:tc>
        <w:tc>
          <w:tcPr>
            <w:tcW w:w="3849" w:type="dxa"/>
            <w:vAlign w:val="center"/>
          </w:tcPr>
          <w:p w14:paraId="6000488B" w14:textId="77777777" w:rsidR="00405A23" w:rsidRDefault="00405A23" w:rsidP="00D548F9">
            <w:pPr>
              <w:rPr>
                <w:rFonts w:ascii="Segoe UI" w:hAnsi="Segoe UI" w:cs="Segoe UI"/>
                <w:color w:val="000000"/>
                <w:sz w:val="20"/>
              </w:rPr>
            </w:pPr>
          </w:p>
        </w:tc>
      </w:tr>
      <w:tr w:rsidR="00405A23" w14:paraId="130B7B25" w14:textId="05EBDBA9" w:rsidTr="00405A23">
        <w:tc>
          <w:tcPr>
            <w:tcW w:w="2386" w:type="dxa"/>
            <w:vAlign w:val="center"/>
          </w:tcPr>
          <w:p w14:paraId="1AD1E89C" w14:textId="77777777" w:rsidR="00405A23" w:rsidRDefault="00405A23" w:rsidP="00D548F9">
            <w:pPr>
              <w:rPr>
                <w:rFonts w:ascii="Segoe UI" w:hAnsi="Segoe UI" w:cs="Segoe UI"/>
                <w:color w:val="000000"/>
                <w:sz w:val="20"/>
              </w:rPr>
            </w:pPr>
            <w:r w:rsidRPr="00847F9C">
              <w:rPr>
                <w:rFonts w:ascii="Segoe UI" w:hAnsi="Segoe UI" w:cs="Segoe UI"/>
                <w:color w:val="000000"/>
                <w:sz w:val="20"/>
              </w:rPr>
              <w:t>Profits Before Taxes (PBT</w:t>
            </w:r>
            <w:r>
              <w:rPr>
                <w:rFonts w:ascii="Segoe UI" w:hAnsi="Segoe UI" w:cs="Segoe UI"/>
                <w:color w:val="000000"/>
                <w:sz w:val="20"/>
              </w:rPr>
              <w:t>)</w:t>
            </w:r>
          </w:p>
        </w:tc>
        <w:tc>
          <w:tcPr>
            <w:tcW w:w="3101" w:type="dxa"/>
            <w:vAlign w:val="center"/>
          </w:tcPr>
          <w:p w14:paraId="01D56C56" w14:textId="77777777" w:rsidR="00405A23" w:rsidRDefault="00405A23" w:rsidP="00D548F9">
            <w:pPr>
              <w:rPr>
                <w:rFonts w:ascii="Segoe UI" w:hAnsi="Segoe UI" w:cs="Segoe UI"/>
                <w:color w:val="000000"/>
                <w:sz w:val="20"/>
              </w:rPr>
            </w:pPr>
          </w:p>
        </w:tc>
        <w:tc>
          <w:tcPr>
            <w:tcW w:w="3849" w:type="dxa"/>
            <w:vAlign w:val="center"/>
          </w:tcPr>
          <w:p w14:paraId="445689BB" w14:textId="77777777" w:rsidR="00405A23" w:rsidRDefault="00405A23" w:rsidP="00D548F9">
            <w:pPr>
              <w:rPr>
                <w:rFonts w:ascii="Segoe UI" w:hAnsi="Segoe UI" w:cs="Segoe UI"/>
                <w:color w:val="000000"/>
                <w:sz w:val="20"/>
              </w:rPr>
            </w:pPr>
          </w:p>
        </w:tc>
      </w:tr>
      <w:tr w:rsidR="00405A23" w14:paraId="1F33E8EF" w14:textId="46EEB2A2" w:rsidTr="00405A23">
        <w:tc>
          <w:tcPr>
            <w:tcW w:w="2386" w:type="dxa"/>
            <w:vAlign w:val="center"/>
          </w:tcPr>
          <w:p w14:paraId="3A8003B9" w14:textId="77777777" w:rsidR="00405A23" w:rsidRPr="00847F9C" w:rsidRDefault="00405A23" w:rsidP="00D548F9">
            <w:pPr>
              <w:rPr>
                <w:rFonts w:ascii="Segoe UI" w:hAnsi="Segoe UI" w:cs="Segoe UI"/>
                <w:color w:val="000000"/>
                <w:sz w:val="20"/>
              </w:rPr>
            </w:pPr>
            <w:r>
              <w:rPr>
                <w:rFonts w:ascii="Segoe UI" w:hAnsi="Segoe UI" w:cs="Segoe UI"/>
                <w:color w:val="000000"/>
                <w:sz w:val="20"/>
              </w:rPr>
              <w:t xml:space="preserve">Net Profit </w:t>
            </w:r>
          </w:p>
        </w:tc>
        <w:tc>
          <w:tcPr>
            <w:tcW w:w="3101" w:type="dxa"/>
            <w:vAlign w:val="center"/>
          </w:tcPr>
          <w:p w14:paraId="5C1B9C68" w14:textId="77777777" w:rsidR="00405A23" w:rsidRDefault="00405A23" w:rsidP="00D548F9">
            <w:pPr>
              <w:rPr>
                <w:rFonts w:ascii="Segoe UI" w:hAnsi="Segoe UI" w:cs="Segoe UI"/>
                <w:color w:val="000000"/>
                <w:sz w:val="20"/>
              </w:rPr>
            </w:pPr>
          </w:p>
        </w:tc>
        <w:tc>
          <w:tcPr>
            <w:tcW w:w="3849" w:type="dxa"/>
            <w:vAlign w:val="center"/>
          </w:tcPr>
          <w:p w14:paraId="4E47D9AD" w14:textId="77777777" w:rsidR="00405A23" w:rsidRDefault="00405A23" w:rsidP="00D548F9">
            <w:pPr>
              <w:rPr>
                <w:rFonts w:ascii="Segoe UI" w:hAnsi="Segoe UI" w:cs="Segoe UI"/>
                <w:color w:val="000000"/>
                <w:sz w:val="20"/>
              </w:rPr>
            </w:pPr>
          </w:p>
        </w:tc>
      </w:tr>
      <w:tr w:rsidR="00405A23" w14:paraId="730B76C3" w14:textId="3576A01C" w:rsidTr="00405A23">
        <w:tc>
          <w:tcPr>
            <w:tcW w:w="2386" w:type="dxa"/>
            <w:vAlign w:val="center"/>
          </w:tcPr>
          <w:p w14:paraId="257BD957" w14:textId="77777777" w:rsidR="00405A23" w:rsidRDefault="00405A23" w:rsidP="00D548F9">
            <w:pPr>
              <w:rPr>
                <w:rFonts w:ascii="Segoe UI" w:hAnsi="Segoe UI" w:cs="Segoe UI"/>
                <w:color w:val="000000"/>
                <w:sz w:val="20"/>
              </w:rPr>
            </w:pPr>
            <w:r>
              <w:rPr>
                <w:rFonts w:ascii="Segoe UI" w:hAnsi="Segoe UI" w:cs="Segoe UI"/>
                <w:color w:val="000000"/>
                <w:sz w:val="20"/>
              </w:rPr>
              <w:t>Current Ratio</w:t>
            </w:r>
          </w:p>
        </w:tc>
        <w:tc>
          <w:tcPr>
            <w:tcW w:w="3101" w:type="dxa"/>
            <w:vAlign w:val="center"/>
          </w:tcPr>
          <w:p w14:paraId="1B4DA125" w14:textId="77777777" w:rsidR="00405A23" w:rsidRDefault="00405A23" w:rsidP="00D548F9">
            <w:pPr>
              <w:rPr>
                <w:rFonts w:ascii="Segoe UI" w:hAnsi="Segoe UI" w:cs="Segoe UI"/>
                <w:color w:val="000000"/>
                <w:sz w:val="20"/>
              </w:rPr>
            </w:pPr>
          </w:p>
        </w:tc>
        <w:tc>
          <w:tcPr>
            <w:tcW w:w="3849" w:type="dxa"/>
            <w:vAlign w:val="center"/>
          </w:tcPr>
          <w:p w14:paraId="22E918FB" w14:textId="77777777" w:rsidR="00405A23" w:rsidRDefault="00405A23" w:rsidP="00D548F9">
            <w:pPr>
              <w:rPr>
                <w:rFonts w:ascii="Segoe UI" w:hAnsi="Segoe UI" w:cs="Segoe UI"/>
                <w:color w:val="000000"/>
                <w:sz w:val="20"/>
              </w:rPr>
            </w:pPr>
          </w:p>
        </w:tc>
      </w:tr>
    </w:tbl>
    <w:p w14:paraId="130426A5" w14:textId="58B7BC14" w:rsidR="00D548F9" w:rsidRPr="0001252F" w:rsidRDefault="003A66B9" w:rsidP="00D548F9">
      <w:pPr>
        <w:shd w:val="clear" w:color="auto" w:fill="FFFFFF"/>
        <w:spacing w:before="120"/>
        <w:jc w:val="both"/>
        <w:rPr>
          <w:rFonts w:ascii="Segoe UI" w:hAnsi="Segoe UI" w:cs="Segoe UI"/>
          <w:color w:val="000000"/>
          <w:sz w:val="20"/>
        </w:rPr>
      </w:pPr>
      <w:sdt>
        <w:sdtPr>
          <w:rPr>
            <w:rFonts w:ascii="Segoe UI" w:hAnsi="Segoe UI" w:cs="Segoe UI"/>
            <w:color w:val="000000"/>
            <w:sz w:val="20"/>
          </w:rPr>
          <w:id w:val="-53931535"/>
          <w14:checkbox>
            <w14:checked w14:val="0"/>
            <w14:checkedState w14:val="2612" w14:font="MS Gothic"/>
            <w14:uncheckedState w14:val="2610" w14:font="MS Gothic"/>
          </w14:checkbox>
        </w:sdtPr>
        <w:sdtEndPr/>
        <w:sdtContent>
          <w:r w:rsidR="00994413">
            <w:rPr>
              <w:rFonts w:ascii="MS Gothic" w:eastAsia="MS Gothic" w:hAnsi="MS Gothic" w:cs="Segoe UI" w:hint="eastAsia"/>
              <w:color w:val="000000"/>
              <w:sz w:val="20"/>
            </w:rPr>
            <w:t>☐</w:t>
          </w:r>
        </w:sdtContent>
      </w:sdt>
      <w:r w:rsidR="00D548F9" w:rsidRPr="0001252F">
        <w:rPr>
          <w:rFonts w:ascii="Segoe UI" w:hAnsi="Segoe UI" w:cs="Segoe UI"/>
          <w:color w:val="000000"/>
          <w:sz w:val="20"/>
        </w:rPr>
        <w:t xml:space="preserve"> Attached are copies of </w:t>
      </w:r>
      <w:r w:rsidR="00D548F9">
        <w:rPr>
          <w:rFonts w:ascii="Segoe UI" w:hAnsi="Segoe UI" w:cs="Segoe UI"/>
          <w:color w:val="000000"/>
          <w:sz w:val="20"/>
        </w:rPr>
        <w:t xml:space="preserve">the </w:t>
      </w:r>
      <w:r w:rsidR="00D548F9" w:rsidRPr="00523DB1">
        <w:rPr>
          <w:rFonts w:ascii="Segoe UI" w:hAnsi="Segoe UI" w:cs="Segoe UI"/>
          <w:color w:val="000000"/>
          <w:sz w:val="20"/>
        </w:rPr>
        <w:t>audited</w:t>
      </w:r>
      <w:r w:rsidR="00D548F9" w:rsidRPr="001B37CE">
        <w:rPr>
          <w:rFonts w:ascii="Segoe UI" w:hAnsi="Segoe UI" w:cs="Segoe UI"/>
          <w:color w:val="000000"/>
          <w:sz w:val="20"/>
        </w:rPr>
        <w:t xml:space="preserve"> financial</w:t>
      </w:r>
      <w:r w:rsidR="00D548F9" w:rsidRPr="0001252F">
        <w:rPr>
          <w:rFonts w:ascii="Segoe UI" w:hAnsi="Segoe UI" w:cs="Segoe UI"/>
          <w:color w:val="000000"/>
          <w:sz w:val="20"/>
        </w:rPr>
        <w:t xml:space="preserve"> statements (balance sheets, including all related notes, and income statements) for the years required above complying with the following condition:</w:t>
      </w:r>
    </w:p>
    <w:p w14:paraId="214B3B58" w14:textId="77777777" w:rsidR="00D548F9" w:rsidRPr="0001252F" w:rsidRDefault="00D548F9" w:rsidP="00A43881">
      <w:pPr>
        <w:pStyle w:val="ListParagraph"/>
        <w:numPr>
          <w:ilvl w:val="1"/>
          <w:numId w:val="19"/>
        </w:numPr>
        <w:shd w:val="clear" w:color="auto" w:fill="FFFFFF"/>
        <w:spacing w:after="0" w:line="240" w:lineRule="auto"/>
        <w:ind w:left="720" w:hanging="465"/>
        <w:jc w:val="both"/>
        <w:rPr>
          <w:rFonts w:ascii="Segoe UI" w:hAnsi="Segoe UI" w:cs="Segoe UI"/>
          <w:color w:val="000000"/>
          <w:sz w:val="20"/>
        </w:rPr>
      </w:pPr>
      <w:r w:rsidRPr="0001252F">
        <w:rPr>
          <w:rFonts w:ascii="Segoe UI" w:hAnsi="Segoe UI" w:cs="Segoe UI"/>
          <w:color w:val="000000"/>
          <w:sz w:val="20"/>
        </w:rPr>
        <w:t xml:space="preserve">Must reflect the financial situation of the </w:t>
      </w:r>
      <w:r>
        <w:rPr>
          <w:rFonts w:ascii="Segoe UI" w:hAnsi="Segoe UI" w:cs="Segoe UI"/>
          <w:color w:val="000000"/>
          <w:sz w:val="20"/>
        </w:rPr>
        <w:t>Bidder</w:t>
      </w:r>
      <w:r w:rsidRPr="0001252F">
        <w:rPr>
          <w:rFonts w:ascii="Segoe UI" w:hAnsi="Segoe UI" w:cs="Segoe UI"/>
          <w:color w:val="000000"/>
          <w:sz w:val="20"/>
        </w:rPr>
        <w:t xml:space="preserve"> or party to a JV, and not sister or parent companies;</w:t>
      </w:r>
    </w:p>
    <w:p w14:paraId="5E3069AC" w14:textId="77777777" w:rsidR="00D548F9" w:rsidRPr="0001252F" w:rsidRDefault="00D548F9" w:rsidP="00A43881">
      <w:pPr>
        <w:pStyle w:val="ListParagraph"/>
        <w:numPr>
          <w:ilvl w:val="1"/>
          <w:numId w:val="19"/>
        </w:numPr>
        <w:shd w:val="clear" w:color="auto" w:fill="FFFFFF"/>
        <w:spacing w:after="0" w:line="240" w:lineRule="auto"/>
        <w:ind w:left="720" w:hanging="465"/>
        <w:jc w:val="both"/>
        <w:rPr>
          <w:rFonts w:ascii="Segoe UI" w:hAnsi="Segoe UI" w:cs="Segoe UI"/>
          <w:color w:val="000000"/>
          <w:sz w:val="20"/>
        </w:rPr>
      </w:pPr>
      <w:r w:rsidRPr="0001252F">
        <w:rPr>
          <w:rFonts w:ascii="Segoe UI" w:hAnsi="Segoe UI" w:cs="Segoe UI"/>
          <w:color w:val="000000"/>
          <w:sz w:val="20"/>
        </w:rPr>
        <w:t xml:space="preserve">Historic financial statements must be audited by a certified </w:t>
      </w:r>
      <w:r>
        <w:rPr>
          <w:rFonts w:ascii="Segoe UI" w:hAnsi="Segoe UI" w:cs="Segoe UI"/>
          <w:color w:val="000000"/>
          <w:sz w:val="20"/>
        </w:rPr>
        <w:t xml:space="preserve">public </w:t>
      </w:r>
      <w:r w:rsidRPr="0001252F">
        <w:rPr>
          <w:rFonts w:ascii="Segoe UI" w:hAnsi="Segoe UI" w:cs="Segoe UI"/>
          <w:color w:val="000000"/>
          <w:sz w:val="20"/>
        </w:rPr>
        <w:t>accountant;</w:t>
      </w:r>
    </w:p>
    <w:p w14:paraId="0252C900" w14:textId="77777777" w:rsidR="00D548F9" w:rsidRDefault="00D548F9" w:rsidP="00A43881">
      <w:pPr>
        <w:pStyle w:val="ListParagraph"/>
        <w:numPr>
          <w:ilvl w:val="1"/>
          <w:numId w:val="19"/>
        </w:numPr>
        <w:shd w:val="clear" w:color="auto" w:fill="FFFFFF"/>
        <w:spacing w:after="0" w:line="240" w:lineRule="auto"/>
        <w:ind w:left="720" w:hanging="465"/>
        <w:jc w:val="both"/>
        <w:rPr>
          <w:rFonts w:ascii="Segoe UI" w:hAnsi="Segoe UI" w:cs="Segoe UI"/>
          <w:color w:val="000000"/>
          <w:sz w:val="20"/>
        </w:rPr>
      </w:pPr>
      <w:r w:rsidRPr="0001252F">
        <w:rPr>
          <w:rFonts w:ascii="Segoe UI" w:hAnsi="Segoe UI" w:cs="Segoe UI"/>
          <w:color w:val="000000"/>
          <w:sz w:val="20"/>
        </w:rPr>
        <w:t>Historic financial statements must correspond to accounting periods already completed and audited. No statements for partial periods shall be accepted.</w:t>
      </w:r>
    </w:p>
    <w:p w14:paraId="3CF5AC7D" w14:textId="37B5DA1F" w:rsidR="00D548F9" w:rsidRDefault="00D548F9" w:rsidP="00D548F9">
      <w:pPr>
        <w:rPr>
          <w:rFonts w:ascii="Segoe UI" w:hAnsi="Segoe UI" w:cs="Segoe UI"/>
          <w:b/>
          <w:sz w:val="28"/>
          <w:szCs w:val="28"/>
        </w:rPr>
      </w:pPr>
    </w:p>
    <w:p w14:paraId="0CD667A5" w14:textId="6485ACE0" w:rsidR="00A2308D" w:rsidRPr="00A84FD5" w:rsidRDefault="00635E3F" w:rsidP="00A2308D">
      <w:pPr>
        <w:pStyle w:val="ListParagraph"/>
        <w:shd w:val="clear" w:color="auto" w:fill="FFFFFF"/>
        <w:tabs>
          <w:tab w:val="center" w:pos="4761"/>
        </w:tabs>
        <w:ind w:left="0"/>
        <w:rPr>
          <w:rFonts w:ascii="Segoe UI" w:hAnsi="Segoe UI" w:cs="Segoe UI"/>
          <w:b/>
          <w:sz w:val="28"/>
          <w:szCs w:val="28"/>
        </w:rPr>
      </w:pPr>
      <w:r>
        <w:rPr>
          <w:rFonts w:ascii="Segoe UI" w:hAnsi="Segoe UI" w:cs="Segoe UI"/>
          <w:b/>
          <w:sz w:val="28"/>
          <w:szCs w:val="28"/>
        </w:rPr>
        <w:t>Number of Employees</w:t>
      </w:r>
      <w:r w:rsidR="00A2308D" w:rsidRPr="00A84FD5">
        <w:rPr>
          <w:rFonts w:ascii="Segoe UI" w:hAnsi="Segoe UI" w:cs="Segoe UI"/>
          <w:b/>
          <w:sz w:val="28"/>
          <w:szCs w:val="28"/>
        </w:rPr>
        <w:t xml:space="preserve"> </w:t>
      </w:r>
      <w:r w:rsidR="00A2308D" w:rsidRPr="00A84FD5">
        <w:rPr>
          <w:rFonts w:ascii="Segoe UI" w:hAnsi="Segoe UI" w:cs="Segoe UI"/>
          <w:b/>
          <w:sz w:val="28"/>
          <w:szCs w:val="28"/>
        </w:rPr>
        <w:tab/>
      </w:r>
    </w:p>
    <w:p w14:paraId="1852D247" w14:textId="77777777" w:rsidR="00A2308D" w:rsidRPr="00A84FD5" w:rsidRDefault="00A2308D" w:rsidP="00A2308D">
      <w:pPr>
        <w:pStyle w:val="ListParagraph"/>
        <w:autoSpaceDE w:val="0"/>
        <w:autoSpaceDN w:val="0"/>
        <w:adjustRightInd w:val="0"/>
        <w:ind w:left="0"/>
        <w:jc w:val="both"/>
        <w:rPr>
          <w:rFonts w:ascii="Segoe UI" w:hAnsi="Segoe UI" w:cs="Segoe UI"/>
          <w:color w:val="000000"/>
          <w:sz w:val="20"/>
        </w:rPr>
      </w:pPr>
    </w:p>
    <w:p w14:paraId="3C599D26" w14:textId="5FF7CE5A" w:rsidR="00A2308D" w:rsidRPr="00A84FD5" w:rsidRDefault="00A2308D" w:rsidP="00A2308D">
      <w:pPr>
        <w:pStyle w:val="ListParagraph"/>
        <w:ind w:left="0"/>
        <w:jc w:val="both"/>
        <w:rPr>
          <w:rFonts w:ascii="Segoe UI" w:hAnsi="Segoe UI" w:cs="Segoe UI"/>
          <w:color w:val="000000"/>
          <w:sz w:val="20"/>
        </w:rPr>
      </w:pPr>
      <w:r>
        <w:rPr>
          <w:rFonts w:ascii="Segoe UI" w:hAnsi="Segoe UI" w:cs="Segoe UI"/>
          <w:color w:val="000000"/>
          <w:sz w:val="20"/>
        </w:rPr>
        <w:t>Please fill</w:t>
      </w:r>
      <w:r w:rsidRPr="00A84FD5">
        <w:rPr>
          <w:rFonts w:ascii="Segoe UI" w:hAnsi="Segoe UI" w:cs="Segoe UI"/>
          <w:color w:val="000000"/>
          <w:sz w:val="20"/>
        </w:rPr>
        <w:t xml:space="preserve"> the table below, which refers to </w:t>
      </w:r>
      <w:r>
        <w:rPr>
          <w:rFonts w:ascii="Segoe UI" w:hAnsi="Segoe UI" w:cs="Segoe UI"/>
          <w:color w:val="000000"/>
          <w:sz w:val="20"/>
        </w:rPr>
        <w:t xml:space="preserve">number of staff </w:t>
      </w:r>
      <w:r w:rsidR="00635E3F">
        <w:rPr>
          <w:rFonts w:ascii="Segoe UI" w:hAnsi="Segoe UI" w:cs="Segoe UI"/>
          <w:color w:val="000000"/>
          <w:sz w:val="20"/>
        </w:rPr>
        <w:t xml:space="preserve">who </w:t>
      </w:r>
      <w:r>
        <w:rPr>
          <w:rFonts w:ascii="Segoe UI" w:hAnsi="Segoe UI" w:cs="Segoe UI"/>
          <w:color w:val="000000"/>
          <w:sz w:val="20"/>
        </w:rPr>
        <w:t>currently full-time employed by Bidder</w:t>
      </w:r>
      <w:r w:rsidR="00635E3F">
        <w:rPr>
          <w:rFonts w:ascii="Segoe UI" w:hAnsi="Segoe UI" w:cs="Segoe UI"/>
          <w:color w:val="000000"/>
          <w:sz w:val="20"/>
        </w:rPr>
        <w:t>.</w:t>
      </w:r>
    </w:p>
    <w:p w14:paraId="76895002" w14:textId="6FDBDED1" w:rsidR="00635E3F" w:rsidRDefault="00635E3F" w:rsidP="00635E3F">
      <w:pPr>
        <w:jc w:val="both"/>
        <w:rPr>
          <w:rFonts w:ascii="Segoe UI" w:hAnsi="Segoe UI" w:cs="Segoe UI"/>
          <w:color w:val="000000"/>
          <w:sz w:val="20"/>
        </w:rPr>
      </w:pPr>
      <w:r w:rsidRPr="006D6EC1">
        <w:rPr>
          <w:rFonts w:ascii="Segoe UI" w:hAnsi="Segoe UI" w:cs="Segoe UI"/>
          <w:color w:val="000000"/>
          <w:sz w:val="20"/>
        </w:rPr>
        <w:t xml:space="preserve">The </w:t>
      </w:r>
      <w:r>
        <w:rPr>
          <w:rFonts w:ascii="Segoe UI" w:hAnsi="Segoe UI" w:cs="Segoe UI"/>
          <w:color w:val="000000"/>
          <w:sz w:val="20"/>
        </w:rPr>
        <w:t>Bidder</w:t>
      </w:r>
      <w:r w:rsidRPr="006D6EC1">
        <w:rPr>
          <w:rFonts w:ascii="Segoe UI" w:hAnsi="Segoe UI" w:cs="Segoe UI"/>
          <w:color w:val="000000"/>
          <w:sz w:val="20"/>
        </w:rPr>
        <w:t xml:space="preserve"> should be prepared to substantiate the claimed </w:t>
      </w:r>
      <w:r>
        <w:rPr>
          <w:rFonts w:ascii="Segoe UI" w:hAnsi="Segoe UI" w:cs="Segoe UI"/>
          <w:color w:val="000000"/>
          <w:sz w:val="20"/>
        </w:rPr>
        <w:t>number of employees</w:t>
      </w:r>
      <w:r w:rsidRPr="006D6EC1">
        <w:rPr>
          <w:rFonts w:ascii="Segoe UI" w:hAnsi="Segoe UI" w:cs="Segoe UI"/>
          <w:color w:val="000000"/>
          <w:sz w:val="20"/>
        </w:rPr>
        <w:t xml:space="preserve"> by presenting copies of relevant documents if so requested by </w:t>
      </w:r>
      <w:r>
        <w:rPr>
          <w:rFonts w:ascii="Segoe UI" w:hAnsi="Segoe UI" w:cs="Segoe UI"/>
          <w:color w:val="000000"/>
          <w:sz w:val="20"/>
        </w:rPr>
        <w:t>UNDP</w:t>
      </w:r>
      <w:r w:rsidRPr="006D6EC1">
        <w:rPr>
          <w:rFonts w:ascii="Segoe UI" w:hAnsi="Segoe UI" w:cs="Segoe UI"/>
          <w:color w:val="000000"/>
          <w:sz w:val="20"/>
        </w:rPr>
        <w:t>.</w:t>
      </w:r>
    </w:p>
    <w:p w14:paraId="54EE8CDA" w14:textId="14A5EABF" w:rsidR="00A2308D" w:rsidRPr="00A84FD5" w:rsidRDefault="00A2308D" w:rsidP="00A2308D">
      <w:pPr>
        <w:pStyle w:val="ListParagraph"/>
        <w:ind w:left="0"/>
        <w:jc w:val="both"/>
        <w:rPr>
          <w:rFonts w:ascii="Segoe UI" w:hAnsi="Segoe UI" w:cs="Segoe UI"/>
          <w:color w:val="000000"/>
          <w:sz w:val="20"/>
        </w:rPr>
      </w:pPr>
    </w:p>
    <w:tbl>
      <w:tblPr>
        <w:tblW w:w="5127"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000" w:firstRow="0" w:lastRow="0" w:firstColumn="0" w:lastColumn="0" w:noHBand="0" w:noVBand="0"/>
      </w:tblPr>
      <w:tblGrid>
        <w:gridCol w:w="1707"/>
        <w:gridCol w:w="3420"/>
      </w:tblGrid>
      <w:tr w:rsidR="00635E3F" w:rsidRPr="00A84FD5" w14:paraId="68211D38" w14:textId="77777777" w:rsidTr="00635E3F">
        <w:trPr>
          <w:trHeight w:val="635"/>
        </w:trPr>
        <w:tc>
          <w:tcPr>
            <w:tcW w:w="1707" w:type="dxa"/>
            <w:shd w:val="clear" w:color="auto" w:fill="9BDEFF"/>
            <w:vAlign w:val="center"/>
          </w:tcPr>
          <w:p w14:paraId="5E9E5D10" w14:textId="326958C6" w:rsidR="00635E3F" w:rsidRPr="00A84FD5" w:rsidRDefault="00635E3F" w:rsidP="00AD18FC">
            <w:pPr>
              <w:spacing w:after="0" w:line="240" w:lineRule="auto"/>
              <w:jc w:val="center"/>
              <w:rPr>
                <w:rFonts w:ascii="Segoe UI" w:hAnsi="Segoe UI" w:cs="Segoe UI"/>
                <w:b/>
                <w:sz w:val="20"/>
                <w:lang w:val="en-CA"/>
              </w:rPr>
            </w:pPr>
            <w:r>
              <w:rPr>
                <w:rFonts w:ascii="Segoe UI" w:hAnsi="Segoe UI" w:cs="Segoe UI"/>
                <w:b/>
                <w:sz w:val="20"/>
                <w:lang w:val="en-CA"/>
              </w:rPr>
              <w:t>Employee</w:t>
            </w:r>
          </w:p>
        </w:tc>
        <w:tc>
          <w:tcPr>
            <w:tcW w:w="3420" w:type="dxa"/>
            <w:shd w:val="clear" w:color="auto" w:fill="9BDEFF"/>
            <w:vAlign w:val="center"/>
          </w:tcPr>
          <w:p w14:paraId="4BF575BC" w14:textId="76D3E0BB" w:rsidR="00635E3F" w:rsidRPr="00635E3F" w:rsidRDefault="00635E3F" w:rsidP="00635E3F">
            <w:pPr>
              <w:spacing w:after="0" w:line="240" w:lineRule="auto"/>
              <w:jc w:val="center"/>
              <w:rPr>
                <w:rFonts w:ascii="Segoe UI" w:hAnsi="Segoe UI" w:cs="Segoe UI"/>
                <w:b/>
                <w:sz w:val="20"/>
                <w:lang w:val="en-CA"/>
              </w:rPr>
            </w:pPr>
            <w:r>
              <w:rPr>
                <w:rFonts w:ascii="Segoe UI" w:hAnsi="Segoe UI" w:cs="Segoe UI"/>
                <w:b/>
                <w:sz w:val="20"/>
                <w:lang w:val="en-CA"/>
              </w:rPr>
              <w:t xml:space="preserve">Number of full-time employees </w:t>
            </w:r>
          </w:p>
        </w:tc>
      </w:tr>
      <w:tr w:rsidR="00635E3F" w:rsidRPr="00A84FD5" w14:paraId="76459493" w14:textId="77777777" w:rsidTr="00635E3F">
        <w:trPr>
          <w:trHeight w:val="516"/>
        </w:trPr>
        <w:tc>
          <w:tcPr>
            <w:tcW w:w="1707" w:type="dxa"/>
            <w:vAlign w:val="center"/>
          </w:tcPr>
          <w:p w14:paraId="596ACFCC" w14:textId="532340C8" w:rsidR="00635E3F" w:rsidRPr="00A84FD5" w:rsidRDefault="00635E3F" w:rsidP="00635E3F">
            <w:pPr>
              <w:spacing w:after="0"/>
              <w:jc w:val="right"/>
              <w:rPr>
                <w:rFonts w:ascii="Segoe UI" w:hAnsi="Segoe UI" w:cs="Segoe UI"/>
                <w:sz w:val="20"/>
                <w:lang w:val="en-CA"/>
              </w:rPr>
            </w:pPr>
            <w:r>
              <w:rPr>
                <w:rFonts w:cstheme="minorHAnsi"/>
              </w:rPr>
              <w:t>Engineers:</w:t>
            </w:r>
          </w:p>
        </w:tc>
        <w:tc>
          <w:tcPr>
            <w:tcW w:w="3420" w:type="dxa"/>
            <w:vAlign w:val="center"/>
          </w:tcPr>
          <w:p w14:paraId="71B2B8DF" w14:textId="77777777" w:rsidR="00635E3F" w:rsidRPr="00A84FD5" w:rsidRDefault="00635E3F" w:rsidP="00AD18FC">
            <w:pPr>
              <w:spacing w:after="0"/>
              <w:jc w:val="both"/>
              <w:rPr>
                <w:rFonts w:ascii="Segoe UI" w:hAnsi="Segoe UI" w:cs="Segoe UI"/>
                <w:sz w:val="20"/>
                <w:lang w:val="en-CA"/>
              </w:rPr>
            </w:pPr>
          </w:p>
        </w:tc>
      </w:tr>
      <w:tr w:rsidR="00635E3F" w:rsidRPr="00A84FD5" w14:paraId="11863CB0" w14:textId="77777777" w:rsidTr="00635E3F">
        <w:trPr>
          <w:trHeight w:val="507"/>
        </w:trPr>
        <w:tc>
          <w:tcPr>
            <w:tcW w:w="1707" w:type="dxa"/>
            <w:vAlign w:val="center"/>
          </w:tcPr>
          <w:p w14:paraId="6661CDA0" w14:textId="0A791366" w:rsidR="00635E3F" w:rsidRPr="00A84FD5" w:rsidRDefault="00635E3F" w:rsidP="00635E3F">
            <w:pPr>
              <w:spacing w:after="0"/>
              <w:jc w:val="right"/>
              <w:rPr>
                <w:rFonts w:ascii="Segoe UI" w:hAnsi="Segoe UI" w:cs="Segoe UI"/>
                <w:sz w:val="20"/>
                <w:lang w:val="en-CA"/>
              </w:rPr>
            </w:pPr>
            <w:r>
              <w:rPr>
                <w:rFonts w:cstheme="minorHAnsi"/>
              </w:rPr>
              <w:t>Other Staff:</w:t>
            </w:r>
            <w:r w:rsidRPr="008535A3">
              <w:rPr>
                <w:rFonts w:cstheme="minorHAnsi"/>
              </w:rPr>
              <w:t xml:space="preserve"> </w:t>
            </w:r>
          </w:p>
        </w:tc>
        <w:tc>
          <w:tcPr>
            <w:tcW w:w="3420" w:type="dxa"/>
            <w:vAlign w:val="center"/>
          </w:tcPr>
          <w:p w14:paraId="511A67A3" w14:textId="77777777" w:rsidR="00635E3F" w:rsidRPr="00A84FD5" w:rsidRDefault="00635E3F" w:rsidP="00AD18FC">
            <w:pPr>
              <w:spacing w:after="0"/>
              <w:jc w:val="both"/>
              <w:rPr>
                <w:rFonts w:ascii="Segoe UI" w:hAnsi="Segoe UI" w:cs="Segoe UI"/>
                <w:sz w:val="20"/>
                <w:lang w:val="en-CA"/>
              </w:rPr>
            </w:pPr>
          </w:p>
        </w:tc>
      </w:tr>
      <w:tr w:rsidR="00635E3F" w:rsidRPr="00A84FD5" w14:paraId="74FA66C5" w14:textId="77777777" w:rsidTr="00635E3F">
        <w:trPr>
          <w:trHeight w:val="507"/>
        </w:trPr>
        <w:tc>
          <w:tcPr>
            <w:tcW w:w="1707" w:type="dxa"/>
            <w:vAlign w:val="center"/>
          </w:tcPr>
          <w:p w14:paraId="65D2E495" w14:textId="18CB7A4F" w:rsidR="00635E3F" w:rsidRPr="00A84FD5" w:rsidRDefault="00635E3F" w:rsidP="00635E3F">
            <w:pPr>
              <w:spacing w:after="0"/>
              <w:jc w:val="right"/>
              <w:rPr>
                <w:rFonts w:ascii="Segoe UI" w:hAnsi="Segoe UI" w:cs="Segoe UI"/>
                <w:sz w:val="20"/>
                <w:lang w:val="en-CA"/>
              </w:rPr>
            </w:pPr>
            <w:r>
              <w:rPr>
                <w:rFonts w:cstheme="minorHAnsi"/>
              </w:rPr>
              <w:t>Total:</w:t>
            </w:r>
          </w:p>
        </w:tc>
        <w:tc>
          <w:tcPr>
            <w:tcW w:w="3420" w:type="dxa"/>
            <w:vAlign w:val="center"/>
          </w:tcPr>
          <w:p w14:paraId="66980E41" w14:textId="77777777" w:rsidR="00635E3F" w:rsidRPr="00A84FD5" w:rsidRDefault="00635E3F" w:rsidP="00AD18FC">
            <w:pPr>
              <w:spacing w:after="0"/>
              <w:jc w:val="both"/>
              <w:rPr>
                <w:rFonts w:ascii="Segoe UI" w:hAnsi="Segoe UI" w:cs="Segoe UI"/>
                <w:sz w:val="20"/>
                <w:lang w:val="en-CA"/>
              </w:rPr>
            </w:pPr>
          </w:p>
        </w:tc>
      </w:tr>
    </w:tbl>
    <w:p w14:paraId="32E81766" w14:textId="77460914" w:rsidR="00A2308D" w:rsidRDefault="00A2308D" w:rsidP="00D548F9">
      <w:pPr>
        <w:rPr>
          <w:rFonts w:ascii="Segoe UI" w:hAnsi="Segoe UI" w:cs="Segoe UI"/>
          <w:b/>
          <w:sz w:val="28"/>
          <w:szCs w:val="28"/>
        </w:rPr>
      </w:pPr>
    </w:p>
    <w:p w14:paraId="54D74032" w14:textId="2B8EEDD8" w:rsidR="00635E3F" w:rsidRDefault="00635E3F" w:rsidP="00D548F9">
      <w:pPr>
        <w:rPr>
          <w:rFonts w:ascii="Segoe UI" w:hAnsi="Segoe UI" w:cs="Segoe UI"/>
          <w:b/>
          <w:sz w:val="28"/>
          <w:szCs w:val="28"/>
        </w:rPr>
      </w:pPr>
      <w:r>
        <w:rPr>
          <w:rFonts w:ascii="Segoe UI" w:hAnsi="Segoe UI" w:cs="Segoe UI"/>
          <w:b/>
          <w:sz w:val="28"/>
          <w:szCs w:val="28"/>
        </w:rPr>
        <w:t>K</w:t>
      </w:r>
      <w:r w:rsidR="00CF4257">
        <w:rPr>
          <w:rFonts w:ascii="Segoe UI" w:hAnsi="Segoe UI" w:cs="Segoe UI"/>
          <w:b/>
          <w:sz w:val="28"/>
          <w:szCs w:val="28"/>
        </w:rPr>
        <w:t>e</w:t>
      </w:r>
      <w:r>
        <w:rPr>
          <w:rFonts w:ascii="Segoe UI" w:hAnsi="Segoe UI" w:cs="Segoe UI"/>
          <w:b/>
          <w:sz w:val="28"/>
          <w:szCs w:val="28"/>
        </w:rPr>
        <w:t>y Staff</w:t>
      </w:r>
    </w:p>
    <w:p w14:paraId="7E685545" w14:textId="47353DA6" w:rsidR="00635E3F" w:rsidRDefault="00635E3F" w:rsidP="00635E3F">
      <w:pPr>
        <w:pStyle w:val="ListParagraph"/>
        <w:ind w:left="0"/>
        <w:jc w:val="both"/>
        <w:rPr>
          <w:rFonts w:ascii="Segoe UI" w:hAnsi="Segoe UI" w:cs="Segoe UI"/>
          <w:color w:val="000000"/>
          <w:sz w:val="20"/>
        </w:rPr>
      </w:pPr>
      <w:r>
        <w:rPr>
          <w:rFonts w:ascii="Segoe UI" w:hAnsi="Segoe UI" w:cs="Segoe UI"/>
          <w:color w:val="000000"/>
          <w:sz w:val="20"/>
        </w:rPr>
        <w:t>Please fill</w:t>
      </w:r>
      <w:r w:rsidRPr="00A84FD5">
        <w:rPr>
          <w:rFonts w:ascii="Segoe UI" w:hAnsi="Segoe UI" w:cs="Segoe UI"/>
          <w:color w:val="000000"/>
          <w:sz w:val="20"/>
        </w:rPr>
        <w:t xml:space="preserve"> the table below, which refers to </w:t>
      </w:r>
      <w:r>
        <w:rPr>
          <w:rFonts w:ascii="Segoe UI" w:hAnsi="Segoe UI" w:cs="Segoe UI"/>
          <w:color w:val="000000"/>
          <w:sz w:val="20"/>
        </w:rPr>
        <w:t>key staff</w:t>
      </w:r>
      <w:r w:rsidR="000D6D63">
        <w:rPr>
          <w:rFonts w:ascii="Segoe UI" w:hAnsi="Segoe UI" w:cs="Segoe UI"/>
          <w:color w:val="000000"/>
          <w:sz w:val="20"/>
        </w:rPr>
        <w:t xml:space="preserve"> for this RFP</w:t>
      </w:r>
      <w:r>
        <w:rPr>
          <w:rFonts w:ascii="Segoe UI" w:hAnsi="Segoe UI" w:cs="Segoe UI"/>
          <w:color w:val="000000"/>
          <w:sz w:val="20"/>
        </w:rPr>
        <w:t>.</w:t>
      </w:r>
      <w:r w:rsidR="009D27B0">
        <w:rPr>
          <w:rFonts w:ascii="Segoe UI" w:hAnsi="Segoe UI" w:cs="Segoe UI"/>
          <w:color w:val="000000"/>
          <w:sz w:val="20"/>
        </w:rPr>
        <w:t xml:space="preserve"> </w:t>
      </w:r>
      <w:r w:rsidR="004235FE">
        <w:rPr>
          <w:rFonts w:ascii="Segoe UI" w:hAnsi="Segoe UI" w:cs="Segoe UI"/>
          <w:color w:val="000000"/>
          <w:sz w:val="20"/>
        </w:rPr>
        <w:t>In addition</w:t>
      </w:r>
      <w:r w:rsidR="009D27B0">
        <w:rPr>
          <w:rFonts w:ascii="Segoe UI" w:hAnsi="Segoe UI" w:cs="Segoe UI"/>
          <w:color w:val="000000"/>
          <w:sz w:val="20"/>
        </w:rPr>
        <w:t xml:space="preserve">, </w:t>
      </w:r>
      <w:r w:rsidR="004235FE">
        <w:rPr>
          <w:rFonts w:ascii="Segoe UI" w:hAnsi="Segoe UI" w:cs="Segoe UI"/>
          <w:color w:val="000000"/>
          <w:sz w:val="20"/>
        </w:rPr>
        <w:t>bidders shall</w:t>
      </w:r>
      <w:r w:rsidR="009D27B0">
        <w:rPr>
          <w:rFonts w:ascii="Segoe UI" w:hAnsi="Segoe UI" w:cs="Segoe UI"/>
          <w:color w:val="000000"/>
          <w:sz w:val="20"/>
        </w:rPr>
        <w:t xml:space="preserve"> attach CV</w:t>
      </w:r>
      <w:r w:rsidR="002716CF">
        <w:rPr>
          <w:rFonts w:ascii="Segoe UI" w:hAnsi="Segoe UI" w:cs="Segoe UI"/>
          <w:color w:val="000000"/>
          <w:sz w:val="20"/>
        </w:rPr>
        <w:t xml:space="preserve"> and copy of valid licenses for </w:t>
      </w:r>
      <w:r w:rsidR="002716CF" w:rsidRPr="003F24FA">
        <w:rPr>
          <w:rFonts w:ascii="Segoe UI" w:hAnsi="Segoe UI" w:cs="Segoe UI"/>
          <w:color w:val="000000" w:themeColor="text1"/>
          <w:sz w:val="20"/>
          <w:szCs w:val="20"/>
        </w:rPr>
        <w:t>each proposed key staff</w:t>
      </w:r>
      <w:r w:rsidR="002716CF">
        <w:rPr>
          <w:rFonts w:ascii="Segoe UI" w:hAnsi="Segoe UI" w:cs="Segoe UI"/>
          <w:color w:val="000000" w:themeColor="text1"/>
          <w:sz w:val="20"/>
          <w:szCs w:val="20"/>
        </w:rPr>
        <w:t>.</w:t>
      </w:r>
      <w:r w:rsidR="002716CF">
        <w:rPr>
          <w:rFonts w:ascii="Segoe UI" w:hAnsi="Segoe UI" w:cs="Segoe UI"/>
          <w:color w:val="000000"/>
          <w:sz w:val="20"/>
        </w:rPr>
        <w:t xml:space="preserve"> </w:t>
      </w:r>
    </w:p>
    <w:p w14:paraId="34B310D6" w14:textId="5499B24A" w:rsidR="000D6D63" w:rsidRDefault="000D6D63" w:rsidP="00635E3F">
      <w:pPr>
        <w:pStyle w:val="ListParagraph"/>
        <w:ind w:left="0"/>
        <w:jc w:val="both"/>
        <w:rPr>
          <w:rFonts w:ascii="Segoe UI" w:hAnsi="Segoe UI" w:cs="Segoe UI"/>
          <w:color w:val="000000"/>
          <w:sz w:val="20"/>
        </w:rPr>
      </w:pPr>
    </w:p>
    <w:tbl>
      <w:tblPr>
        <w:tblW w:w="9500"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000" w:firstRow="0" w:lastRow="0" w:firstColumn="0" w:lastColumn="0" w:noHBand="0" w:noVBand="0"/>
      </w:tblPr>
      <w:tblGrid>
        <w:gridCol w:w="3147"/>
        <w:gridCol w:w="6353"/>
      </w:tblGrid>
      <w:tr w:rsidR="00A4779C" w:rsidRPr="00A84FD5" w14:paraId="1F81CDEB" w14:textId="19B6FF70" w:rsidTr="00A4779C">
        <w:trPr>
          <w:trHeight w:val="643"/>
        </w:trPr>
        <w:tc>
          <w:tcPr>
            <w:tcW w:w="3147" w:type="dxa"/>
            <w:shd w:val="clear" w:color="auto" w:fill="66CCFF"/>
            <w:vAlign w:val="center"/>
          </w:tcPr>
          <w:p w14:paraId="796AE482" w14:textId="092A5C01" w:rsidR="00A4779C" w:rsidRPr="000D6D63" w:rsidRDefault="00A4779C" w:rsidP="000D6D63">
            <w:pPr>
              <w:spacing w:after="0" w:line="240" w:lineRule="auto"/>
              <w:jc w:val="center"/>
              <w:rPr>
                <w:rFonts w:ascii="Segoe UI" w:hAnsi="Segoe UI" w:cs="Segoe UI"/>
                <w:b/>
                <w:sz w:val="20"/>
                <w:lang w:val="en-CA"/>
              </w:rPr>
            </w:pPr>
            <w:r>
              <w:rPr>
                <w:rFonts w:ascii="Segoe UI" w:hAnsi="Segoe UI" w:cs="Segoe UI"/>
                <w:b/>
                <w:sz w:val="20"/>
                <w:lang w:val="en-CA"/>
              </w:rPr>
              <w:t>Key Staff</w:t>
            </w:r>
          </w:p>
        </w:tc>
        <w:tc>
          <w:tcPr>
            <w:tcW w:w="6353" w:type="dxa"/>
            <w:shd w:val="clear" w:color="auto" w:fill="66CCFF"/>
            <w:vAlign w:val="center"/>
          </w:tcPr>
          <w:p w14:paraId="115CE427" w14:textId="22A9E464" w:rsidR="00A4779C" w:rsidRPr="00A84FD5" w:rsidRDefault="00A4779C" w:rsidP="000D6D63">
            <w:pPr>
              <w:spacing w:after="0"/>
              <w:jc w:val="center"/>
              <w:rPr>
                <w:rFonts w:ascii="Segoe UI" w:hAnsi="Segoe UI" w:cs="Segoe UI"/>
                <w:sz w:val="20"/>
                <w:lang w:val="en-CA"/>
              </w:rPr>
            </w:pPr>
            <w:r>
              <w:rPr>
                <w:rFonts w:ascii="Segoe UI" w:hAnsi="Segoe UI" w:cs="Segoe UI"/>
                <w:b/>
                <w:sz w:val="20"/>
                <w:lang w:val="en-CA"/>
              </w:rPr>
              <w:t>Name</w:t>
            </w:r>
          </w:p>
        </w:tc>
      </w:tr>
      <w:tr w:rsidR="00A4779C" w:rsidRPr="00A84FD5" w14:paraId="61156593" w14:textId="083E24F9" w:rsidTr="00F019D8">
        <w:trPr>
          <w:trHeight w:val="516"/>
        </w:trPr>
        <w:tc>
          <w:tcPr>
            <w:tcW w:w="3147" w:type="dxa"/>
            <w:vAlign w:val="center"/>
          </w:tcPr>
          <w:p w14:paraId="2A5FBE3B" w14:textId="093DCE0D" w:rsidR="00A4779C" w:rsidRPr="009D27B0" w:rsidRDefault="00D3778F" w:rsidP="00D3778F">
            <w:pPr>
              <w:spacing w:after="0"/>
              <w:rPr>
                <w:rFonts w:ascii="Segoe UI" w:hAnsi="Segoe UI" w:cs="Segoe UI"/>
                <w:sz w:val="19"/>
                <w:szCs w:val="19"/>
                <w:lang w:val="en-CA"/>
              </w:rPr>
            </w:pPr>
            <w:r>
              <w:rPr>
                <w:rFonts w:ascii="Segoe UI" w:hAnsi="Segoe UI" w:cs="Segoe UI"/>
                <w:sz w:val="19"/>
                <w:szCs w:val="19"/>
                <w:lang w:val="en-CA"/>
              </w:rPr>
              <w:t>Team Leader</w:t>
            </w:r>
          </w:p>
        </w:tc>
        <w:tc>
          <w:tcPr>
            <w:tcW w:w="6353" w:type="dxa"/>
            <w:vAlign w:val="center"/>
          </w:tcPr>
          <w:p w14:paraId="39AB0496" w14:textId="12766F83" w:rsidR="00A4779C" w:rsidRPr="00A84FD5" w:rsidRDefault="00A4779C" w:rsidP="00AD18FC">
            <w:pPr>
              <w:spacing w:after="0"/>
              <w:jc w:val="both"/>
              <w:rPr>
                <w:rFonts w:ascii="Segoe UI" w:hAnsi="Segoe UI" w:cs="Segoe UI"/>
                <w:sz w:val="20"/>
                <w:lang w:val="en-CA"/>
              </w:rPr>
            </w:pPr>
          </w:p>
        </w:tc>
      </w:tr>
      <w:tr w:rsidR="00CF4257" w:rsidRPr="00A84FD5" w14:paraId="620658E5" w14:textId="77777777" w:rsidTr="00F019D8">
        <w:trPr>
          <w:trHeight w:val="516"/>
        </w:trPr>
        <w:tc>
          <w:tcPr>
            <w:tcW w:w="3147" w:type="dxa"/>
            <w:vAlign w:val="center"/>
          </w:tcPr>
          <w:p w14:paraId="4465E3A7" w14:textId="7DC2F484" w:rsidR="00CF4257" w:rsidRDefault="00CF4257" w:rsidP="00CF4257">
            <w:pPr>
              <w:spacing w:after="0"/>
              <w:rPr>
                <w:rFonts w:ascii="Segoe UI" w:hAnsi="Segoe UI" w:cs="Segoe UI"/>
                <w:sz w:val="19"/>
                <w:szCs w:val="19"/>
                <w:lang w:val="en-CA"/>
              </w:rPr>
            </w:pPr>
            <w:r w:rsidRPr="00A4779C">
              <w:rPr>
                <w:rFonts w:ascii="Segoe UI" w:hAnsi="Segoe UI" w:cs="Segoe UI"/>
                <w:sz w:val="19"/>
                <w:szCs w:val="19"/>
                <w:lang w:val="en-CA"/>
              </w:rPr>
              <w:t>Architect</w:t>
            </w:r>
          </w:p>
        </w:tc>
        <w:tc>
          <w:tcPr>
            <w:tcW w:w="6353" w:type="dxa"/>
            <w:vAlign w:val="center"/>
          </w:tcPr>
          <w:p w14:paraId="13DB6034" w14:textId="77777777" w:rsidR="00CF4257" w:rsidRPr="00A84FD5" w:rsidRDefault="00CF4257" w:rsidP="00CF4257">
            <w:pPr>
              <w:spacing w:after="0"/>
              <w:jc w:val="both"/>
              <w:rPr>
                <w:rFonts w:ascii="Segoe UI" w:hAnsi="Segoe UI" w:cs="Segoe UI"/>
                <w:sz w:val="20"/>
                <w:lang w:val="en-CA"/>
              </w:rPr>
            </w:pPr>
          </w:p>
        </w:tc>
      </w:tr>
      <w:tr w:rsidR="00CF4257" w:rsidRPr="00A84FD5" w14:paraId="26F76C03" w14:textId="77777777" w:rsidTr="00F019D8">
        <w:trPr>
          <w:trHeight w:val="516"/>
        </w:trPr>
        <w:tc>
          <w:tcPr>
            <w:tcW w:w="3147" w:type="dxa"/>
            <w:vAlign w:val="center"/>
          </w:tcPr>
          <w:p w14:paraId="05B6A80E" w14:textId="3B2B6C4E" w:rsidR="00CF4257" w:rsidRPr="009D27B0" w:rsidRDefault="00CF4257" w:rsidP="00CF4257">
            <w:pPr>
              <w:spacing w:after="0"/>
              <w:rPr>
                <w:rFonts w:ascii="Segoe UI" w:hAnsi="Segoe UI" w:cs="Segoe UI"/>
                <w:sz w:val="19"/>
                <w:szCs w:val="19"/>
                <w:lang w:val="en-CA"/>
              </w:rPr>
            </w:pPr>
            <w:r w:rsidRPr="00A4779C">
              <w:rPr>
                <w:rFonts w:ascii="Segoe UI" w:hAnsi="Segoe UI" w:cs="Segoe UI"/>
                <w:sz w:val="19"/>
                <w:szCs w:val="19"/>
                <w:lang w:val="en-CA"/>
              </w:rPr>
              <w:t>Civil engineer</w:t>
            </w:r>
          </w:p>
        </w:tc>
        <w:tc>
          <w:tcPr>
            <w:tcW w:w="6353" w:type="dxa"/>
            <w:vAlign w:val="center"/>
          </w:tcPr>
          <w:p w14:paraId="7D5CDEFC" w14:textId="77777777" w:rsidR="00CF4257" w:rsidRPr="00A84FD5" w:rsidRDefault="00CF4257" w:rsidP="00CF4257">
            <w:pPr>
              <w:spacing w:after="0"/>
              <w:jc w:val="both"/>
              <w:rPr>
                <w:rFonts w:ascii="Segoe UI" w:hAnsi="Segoe UI" w:cs="Segoe UI"/>
                <w:sz w:val="20"/>
                <w:lang w:val="en-CA"/>
              </w:rPr>
            </w:pPr>
          </w:p>
        </w:tc>
      </w:tr>
      <w:tr w:rsidR="00CF4257" w:rsidRPr="00A84FD5" w14:paraId="57D9C9AF" w14:textId="77777777" w:rsidTr="00F019D8">
        <w:trPr>
          <w:trHeight w:val="516"/>
        </w:trPr>
        <w:tc>
          <w:tcPr>
            <w:tcW w:w="3147" w:type="dxa"/>
            <w:vAlign w:val="center"/>
          </w:tcPr>
          <w:p w14:paraId="7554621E" w14:textId="0BE6CC06" w:rsidR="00CF4257" w:rsidRPr="009D27B0" w:rsidRDefault="00CF4257" w:rsidP="00CF4257">
            <w:pPr>
              <w:spacing w:after="0"/>
              <w:rPr>
                <w:rFonts w:ascii="Segoe UI" w:hAnsi="Segoe UI" w:cs="Segoe UI"/>
                <w:sz w:val="19"/>
                <w:szCs w:val="19"/>
                <w:lang w:val="en-CA"/>
              </w:rPr>
            </w:pPr>
            <w:r w:rsidRPr="00A4779C">
              <w:rPr>
                <w:rFonts w:ascii="Segoe UI" w:hAnsi="Segoe UI" w:cs="Segoe UI"/>
                <w:sz w:val="19"/>
                <w:szCs w:val="19"/>
                <w:lang w:val="en-CA"/>
              </w:rPr>
              <w:t>Electrical engineer</w:t>
            </w:r>
          </w:p>
        </w:tc>
        <w:tc>
          <w:tcPr>
            <w:tcW w:w="6353" w:type="dxa"/>
            <w:tcBorders>
              <w:bottom w:val="single" w:sz="2" w:space="0" w:color="9CC2E5" w:themeColor="accent1" w:themeTint="99"/>
            </w:tcBorders>
            <w:vAlign w:val="center"/>
          </w:tcPr>
          <w:p w14:paraId="3F9E1307" w14:textId="77777777" w:rsidR="00CF4257" w:rsidRPr="00A84FD5" w:rsidRDefault="00CF4257" w:rsidP="00CF4257">
            <w:pPr>
              <w:spacing w:after="0"/>
              <w:jc w:val="both"/>
              <w:rPr>
                <w:rFonts w:ascii="Segoe UI" w:hAnsi="Segoe UI" w:cs="Segoe UI"/>
                <w:sz w:val="20"/>
                <w:lang w:val="en-CA"/>
              </w:rPr>
            </w:pPr>
          </w:p>
        </w:tc>
      </w:tr>
      <w:tr w:rsidR="00CF4257" w:rsidRPr="00A84FD5" w14:paraId="2E403AE5" w14:textId="77777777" w:rsidTr="00F019D8">
        <w:trPr>
          <w:trHeight w:val="516"/>
        </w:trPr>
        <w:tc>
          <w:tcPr>
            <w:tcW w:w="3147" w:type="dxa"/>
            <w:vAlign w:val="center"/>
          </w:tcPr>
          <w:p w14:paraId="1DD58629" w14:textId="1951CD83" w:rsidR="00CF4257" w:rsidRPr="002716CF" w:rsidRDefault="00CF4257" w:rsidP="00CF4257">
            <w:pPr>
              <w:spacing w:after="0"/>
              <w:rPr>
                <w:rFonts w:ascii="Segoe UI" w:hAnsi="Segoe UI" w:cs="Segoe UI"/>
                <w:sz w:val="19"/>
                <w:szCs w:val="19"/>
                <w:highlight w:val="yellow"/>
                <w:lang w:val="en-CA"/>
              </w:rPr>
            </w:pPr>
            <w:r w:rsidRPr="00CF4257">
              <w:rPr>
                <w:rFonts w:ascii="Segoe UI" w:hAnsi="Segoe UI" w:cs="Segoe UI"/>
                <w:sz w:val="19"/>
                <w:szCs w:val="19"/>
                <w:lang w:val="en-CA"/>
              </w:rPr>
              <w:t>Mechanical Engineer</w:t>
            </w:r>
          </w:p>
        </w:tc>
        <w:tc>
          <w:tcPr>
            <w:tcW w:w="6353" w:type="dxa"/>
            <w:tcBorders>
              <w:tl2br w:val="nil"/>
              <w:tr2bl w:val="nil"/>
            </w:tcBorders>
            <w:vAlign w:val="center"/>
          </w:tcPr>
          <w:p w14:paraId="4817E96D" w14:textId="77777777" w:rsidR="00CF4257" w:rsidRPr="00A84FD5" w:rsidRDefault="00CF4257" w:rsidP="00CF4257">
            <w:pPr>
              <w:spacing w:after="0"/>
              <w:jc w:val="both"/>
              <w:rPr>
                <w:rFonts w:ascii="Segoe UI" w:hAnsi="Segoe UI" w:cs="Segoe UI"/>
                <w:sz w:val="20"/>
                <w:lang w:val="en-CA"/>
              </w:rPr>
            </w:pPr>
          </w:p>
        </w:tc>
      </w:tr>
    </w:tbl>
    <w:p w14:paraId="2759A4D7" w14:textId="77777777" w:rsidR="000D6D63" w:rsidRPr="00A84FD5" w:rsidRDefault="000D6D63" w:rsidP="00635E3F">
      <w:pPr>
        <w:pStyle w:val="ListParagraph"/>
        <w:ind w:left="0"/>
        <w:jc w:val="both"/>
        <w:rPr>
          <w:rFonts w:ascii="Segoe UI" w:hAnsi="Segoe UI" w:cs="Segoe UI"/>
          <w:color w:val="000000"/>
          <w:sz w:val="20"/>
        </w:rPr>
      </w:pPr>
    </w:p>
    <w:p w14:paraId="0B0A16C1" w14:textId="34B9603A" w:rsidR="00994413" w:rsidRDefault="003A66B9" w:rsidP="000D6D63">
      <w:pPr>
        <w:shd w:val="clear" w:color="auto" w:fill="FFFFFF"/>
        <w:spacing w:before="120" w:after="120"/>
        <w:rPr>
          <w:rFonts w:ascii="Segoe UI" w:hAnsi="Segoe UI" w:cs="Segoe UI"/>
          <w:color w:val="000000" w:themeColor="text1"/>
          <w:sz w:val="20"/>
          <w:szCs w:val="20"/>
        </w:rPr>
      </w:pPr>
      <w:sdt>
        <w:sdtPr>
          <w:rPr>
            <w:rFonts w:ascii="Segoe UI" w:hAnsi="Segoe UI" w:cs="Segoe UI"/>
            <w:color w:val="000000"/>
            <w:sz w:val="20"/>
          </w:rPr>
          <w:id w:val="-1749031676"/>
          <w14:checkbox>
            <w14:checked w14:val="0"/>
            <w14:checkedState w14:val="2612" w14:font="MS Gothic"/>
            <w14:uncheckedState w14:val="2610" w14:font="MS Gothic"/>
          </w14:checkbox>
        </w:sdtPr>
        <w:sdtEndPr/>
        <w:sdtContent>
          <w:r w:rsidR="00994413">
            <w:rPr>
              <w:rFonts w:ascii="MS Gothic" w:eastAsia="MS Gothic" w:hAnsi="MS Gothic" w:cs="Segoe UI" w:hint="eastAsia"/>
              <w:color w:val="000000"/>
              <w:sz w:val="20"/>
            </w:rPr>
            <w:t>☐</w:t>
          </w:r>
        </w:sdtContent>
      </w:sdt>
      <w:r w:rsidR="000D6D63" w:rsidRPr="00847F9C">
        <w:rPr>
          <w:rFonts w:ascii="Segoe UI" w:hAnsi="Segoe UI" w:cs="Segoe UI"/>
          <w:color w:val="000000"/>
          <w:sz w:val="20"/>
        </w:rPr>
        <w:t> </w:t>
      </w:r>
      <w:r w:rsidR="000D6D63" w:rsidRPr="000D21AD">
        <w:rPr>
          <w:rFonts w:ascii="Segoe UI" w:hAnsi="Segoe UI" w:cs="Segoe UI"/>
          <w:color w:val="000000"/>
          <w:sz w:val="20"/>
        </w:rPr>
        <w:t xml:space="preserve">Attached are the </w:t>
      </w:r>
      <w:r w:rsidR="000D6D63">
        <w:rPr>
          <w:rFonts w:ascii="Segoe UI" w:hAnsi="Segoe UI" w:cs="Segoe UI"/>
          <w:color w:val="000000"/>
          <w:sz w:val="20"/>
        </w:rPr>
        <w:t xml:space="preserve">CVs of proposed Key staff </w:t>
      </w:r>
      <w:r w:rsidR="002F7B87">
        <w:rPr>
          <w:rFonts w:ascii="Segoe UI" w:hAnsi="Segoe UI" w:cs="Segoe UI"/>
          <w:color w:val="000000"/>
          <w:sz w:val="20"/>
        </w:rPr>
        <w:t xml:space="preserve">in the form specified below </w:t>
      </w:r>
      <w:r w:rsidR="000D6D63" w:rsidRPr="000D21AD">
        <w:rPr>
          <w:rFonts w:asciiTheme="majorHAnsi" w:hAnsiTheme="majorHAnsi" w:cs="Segoe UI"/>
          <w:color w:val="000000" w:themeColor="text1"/>
          <w:szCs w:val="18"/>
        </w:rPr>
        <w:t>(</w:t>
      </w:r>
      <w:r w:rsidR="002F7B87">
        <w:rPr>
          <w:rFonts w:asciiTheme="majorHAnsi" w:hAnsiTheme="majorHAnsi" w:cs="Segoe UI"/>
          <w:color w:val="000000" w:themeColor="text1"/>
          <w:szCs w:val="18"/>
        </w:rPr>
        <w:t>Form E – Format of technical proposal</w:t>
      </w:r>
      <w:r w:rsidR="000D6D63" w:rsidRPr="000D21AD">
        <w:rPr>
          <w:rFonts w:asciiTheme="majorHAnsi" w:hAnsiTheme="majorHAnsi" w:cs="Segoe UI"/>
          <w:color w:val="000000" w:themeColor="text1"/>
          <w:szCs w:val="18"/>
        </w:rPr>
        <w:t>)</w:t>
      </w:r>
      <w:r w:rsidR="00994413">
        <w:rPr>
          <w:rFonts w:ascii="Segoe UI" w:hAnsi="Segoe UI" w:cs="Segoe UI"/>
          <w:color w:val="000000" w:themeColor="text1"/>
          <w:sz w:val="20"/>
          <w:szCs w:val="20"/>
        </w:rPr>
        <w:t xml:space="preserve">; </w:t>
      </w:r>
    </w:p>
    <w:p w14:paraId="1DFACD1E" w14:textId="2A22C773" w:rsidR="009D27B0" w:rsidRPr="00007D80" w:rsidRDefault="003A66B9" w:rsidP="00007D80">
      <w:pPr>
        <w:shd w:val="clear" w:color="auto" w:fill="FFFFFF"/>
        <w:spacing w:before="120" w:after="120"/>
        <w:rPr>
          <w:rFonts w:ascii="Segoe UI" w:hAnsi="Segoe UI" w:cs="Segoe UI"/>
          <w:color w:val="000000" w:themeColor="text1"/>
          <w:sz w:val="20"/>
          <w:szCs w:val="20"/>
        </w:rPr>
      </w:pPr>
      <w:sdt>
        <w:sdtPr>
          <w:rPr>
            <w:rFonts w:ascii="Segoe UI" w:hAnsi="Segoe UI" w:cs="Segoe UI"/>
            <w:color w:val="000000"/>
            <w:sz w:val="20"/>
          </w:rPr>
          <w:id w:val="-796995816"/>
          <w14:checkbox>
            <w14:checked w14:val="0"/>
            <w14:checkedState w14:val="2612" w14:font="MS Gothic"/>
            <w14:uncheckedState w14:val="2610" w14:font="MS Gothic"/>
          </w14:checkbox>
        </w:sdtPr>
        <w:sdtEndPr/>
        <w:sdtContent>
          <w:r w:rsidR="00994413" w:rsidRPr="003F24FA">
            <w:rPr>
              <w:rFonts w:ascii="MS Gothic" w:eastAsia="MS Gothic" w:hAnsi="MS Gothic" w:cs="Segoe UI" w:hint="eastAsia"/>
              <w:color w:val="000000"/>
              <w:sz w:val="20"/>
            </w:rPr>
            <w:t>☐</w:t>
          </w:r>
        </w:sdtContent>
      </w:sdt>
      <w:r w:rsidR="00994413" w:rsidRPr="003F24FA">
        <w:rPr>
          <w:rFonts w:ascii="Segoe UI" w:hAnsi="Segoe UI" w:cs="Segoe UI"/>
          <w:color w:val="000000"/>
          <w:sz w:val="20"/>
        </w:rPr>
        <w:t> </w:t>
      </w:r>
      <w:r w:rsidR="00994413" w:rsidRPr="003F24FA">
        <w:rPr>
          <w:rFonts w:ascii="Segoe UI" w:hAnsi="Segoe UI" w:cs="Segoe UI"/>
          <w:color w:val="000000" w:themeColor="text1"/>
          <w:sz w:val="20"/>
          <w:szCs w:val="20"/>
        </w:rPr>
        <w:t xml:space="preserve"> </w:t>
      </w:r>
      <w:r w:rsidR="00994413" w:rsidRPr="003F24FA">
        <w:rPr>
          <w:rFonts w:ascii="Segoe UI" w:hAnsi="Segoe UI" w:cs="Segoe UI"/>
          <w:color w:val="000000"/>
          <w:sz w:val="20"/>
        </w:rPr>
        <w:t xml:space="preserve">Attached are </w:t>
      </w:r>
      <w:r w:rsidR="00994413" w:rsidRPr="003F24FA">
        <w:rPr>
          <w:rFonts w:ascii="Segoe UI" w:hAnsi="Segoe UI" w:cs="Segoe UI"/>
          <w:color w:val="000000" w:themeColor="text1"/>
          <w:sz w:val="20"/>
          <w:szCs w:val="20"/>
        </w:rPr>
        <w:t>Copy of valid Licenses</w:t>
      </w:r>
      <w:r w:rsidR="00575A36" w:rsidRPr="003F24FA">
        <w:rPr>
          <w:rFonts w:ascii="Segoe UI" w:hAnsi="Segoe UI" w:cs="Segoe UI"/>
          <w:color w:val="000000" w:themeColor="text1"/>
          <w:sz w:val="20"/>
          <w:szCs w:val="20"/>
        </w:rPr>
        <w:t xml:space="preserve"> of each proposed </w:t>
      </w:r>
      <w:r w:rsidR="006F0CC1">
        <w:rPr>
          <w:rFonts w:ascii="Segoe UI" w:hAnsi="Segoe UI" w:cs="Segoe UI"/>
          <w:color w:val="000000" w:themeColor="text1"/>
          <w:sz w:val="20"/>
          <w:szCs w:val="20"/>
        </w:rPr>
        <w:t>K</w:t>
      </w:r>
      <w:r w:rsidR="00575A36" w:rsidRPr="003F24FA">
        <w:rPr>
          <w:rFonts w:ascii="Segoe UI" w:hAnsi="Segoe UI" w:cs="Segoe UI"/>
          <w:color w:val="000000" w:themeColor="text1"/>
          <w:sz w:val="20"/>
          <w:szCs w:val="20"/>
        </w:rPr>
        <w:t xml:space="preserve">ey </w:t>
      </w:r>
      <w:r w:rsidR="006F0CC1">
        <w:rPr>
          <w:rFonts w:ascii="Segoe UI" w:hAnsi="Segoe UI" w:cs="Segoe UI"/>
          <w:color w:val="000000" w:themeColor="text1"/>
          <w:sz w:val="20"/>
          <w:szCs w:val="20"/>
        </w:rPr>
        <w:t>staff</w:t>
      </w:r>
      <w:r w:rsidR="00994413" w:rsidRPr="003F24FA">
        <w:rPr>
          <w:rFonts w:ascii="Segoe UI" w:hAnsi="Segoe UI" w:cs="Segoe UI"/>
          <w:color w:val="000000" w:themeColor="text1"/>
          <w:sz w:val="20"/>
          <w:szCs w:val="20"/>
        </w:rPr>
        <w:t xml:space="preserve"> </w:t>
      </w:r>
    </w:p>
    <w:p w14:paraId="24F8E8D1" w14:textId="77777777" w:rsidR="009D27B0" w:rsidRDefault="009D27B0" w:rsidP="00D548F9">
      <w:pPr>
        <w:pStyle w:val="Heading2"/>
        <w:rPr>
          <w:rFonts w:ascii="Segoe UI" w:hAnsi="Segoe UI" w:cs="Segoe UI"/>
          <w:b/>
          <w:sz w:val="28"/>
          <w:szCs w:val="28"/>
        </w:rPr>
      </w:pPr>
    </w:p>
    <w:p w14:paraId="65F8954E" w14:textId="366747C7" w:rsidR="009D27B0" w:rsidRDefault="009D27B0" w:rsidP="00D548F9">
      <w:pPr>
        <w:pStyle w:val="Heading2"/>
        <w:rPr>
          <w:rFonts w:ascii="Segoe UI" w:hAnsi="Segoe UI" w:cs="Segoe UI"/>
          <w:b/>
          <w:sz w:val="28"/>
          <w:szCs w:val="28"/>
        </w:rPr>
      </w:pPr>
    </w:p>
    <w:p w14:paraId="333973FC" w14:textId="3E236A75" w:rsidR="00D3778F" w:rsidRDefault="00D3778F" w:rsidP="00D3778F"/>
    <w:p w14:paraId="6FB7D129" w14:textId="79DFF6BF" w:rsidR="00D3778F" w:rsidRDefault="00D3778F" w:rsidP="00D3778F"/>
    <w:p w14:paraId="2009EA1C" w14:textId="3766FD3A" w:rsidR="00D3778F" w:rsidRDefault="00D3778F" w:rsidP="00D3778F"/>
    <w:p w14:paraId="050D77BC" w14:textId="70B71CB8" w:rsidR="00D3778F" w:rsidRDefault="00D3778F" w:rsidP="00D3778F"/>
    <w:p w14:paraId="0F3D817F" w14:textId="77777777" w:rsidR="00D3778F" w:rsidRPr="004F53CC" w:rsidRDefault="00D3778F" w:rsidP="00D3778F"/>
    <w:p w14:paraId="459D96BD" w14:textId="77777777" w:rsidR="00D3778F" w:rsidRDefault="00D3778F" w:rsidP="00D3778F">
      <w:pPr>
        <w:rPr>
          <w:rFonts w:ascii="Segoe UI" w:hAnsi="Segoe UI" w:cs="Segoe UI"/>
          <w:b/>
          <w:sz w:val="28"/>
          <w:szCs w:val="28"/>
        </w:rPr>
      </w:pPr>
      <w:r>
        <w:rPr>
          <w:rFonts w:ascii="Segoe UI" w:hAnsi="Segoe UI" w:cs="Segoe UI"/>
          <w:b/>
          <w:sz w:val="28"/>
          <w:szCs w:val="28"/>
        </w:rPr>
        <w:t>List of on-going projects</w:t>
      </w:r>
    </w:p>
    <w:p w14:paraId="49ACB3F1" w14:textId="77777777" w:rsidR="00D3778F" w:rsidRDefault="00D3778F" w:rsidP="00D3778F">
      <w:pPr>
        <w:pStyle w:val="ListParagraph"/>
        <w:ind w:left="0"/>
        <w:jc w:val="both"/>
        <w:rPr>
          <w:rFonts w:ascii="Segoe UI" w:hAnsi="Segoe UI" w:cs="Segoe UI"/>
          <w:color w:val="000000"/>
          <w:sz w:val="20"/>
        </w:rPr>
      </w:pPr>
      <w:r>
        <w:rPr>
          <w:rFonts w:ascii="Segoe UI" w:hAnsi="Segoe UI" w:cs="Segoe UI"/>
          <w:color w:val="000000"/>
          <w:sz w:val="20"/>
        </w:rPr>
        <w:t>Please fill</w:t>
      </w:r>
      <w:r w:rsidRPr="00A84FD5">
        <w:rPr>
          <w:rFonts w:ascii="Segoe UI" w:hAnsi="Segoe UI" w:cs="Segoe UI"/>
          <w:color w:val="000000"/>
          <w:sz w:val="20"/>
        </w:rPr>
        <w:t xml:space="preserve"> the table below, which refers to </w:t>
      </w:r>
      <w:r>
        <w:rPr>
          <w:rFonts w:ascii="Segoe UI" w:hAnsi="Segoe UI" w:cs="Segoe UI"/>
          <w:color w:val="000000"/>
          <w:sz w:val="20"/>
        </w:rPr>
        <w:t xml:space="preserve">Bidder(s) on-going project(s). </w:t>
      </w:r>
    </w:p>
    <w:p w14:paraId="017FF1E2" w14:textId="77777777" w:rsidR="00D3778F" w:rsidRDefault="00D3778F" w:rsidP="00D3778F">
      <w:pPr>
        <w:pStyle w:val="ListParagraph"/>
        <w:ind w:left="0"/>
        <w:jc w:val="both"/>
        <w:rPr>
          <w:rFonts w:ascii="Segoe UI" w:hAnsi="Segoe UI" w:cs="Segoe UI"/>
          <w:color w:val="000000"/>
          <w:sz w:val="20"/>
        </w:rPr>
      </w:pPr>
    </w:p>
    <w:tbl>
      <w:tblPr>
        <w:tblW w:w="9267" w:type="dxa"/>
        <w:tblInd w:w="-453"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000" w:firstRow="0" w:lastRow="0" w:firstColumn="0" w:lastColumn="0" w:noHBand="0" w:noVBand="0"/>
      </w:tblPr>
      <w:tblGrid>
        <w:gridCol w:w="2430"/>
        <w:gridCol w:w="2430"/>
        <w:gridCol w:w="2430"/>
        <w:gridCol w:w="1977"/>
      </w:tblGrid>
      <w:tr w:rsidR="00D3778F" w:rsidRPr="00A84FD5" w14:paraId="7028305B" w14:textId="77777777" w:rsidTr="00C00B39">
        <w:trPr>
          <w:trHeight w:val="643"/>
        </w:trPr>
        <w:tc>
          <w:tcPr>
            <w:tcW w:w="2430" w:type="dxa"/>
            <w:shd w:val="clear" w:color="auto" w:fill="66CCFF"/>
            <w:vAlign w:val="center"/>
          </w:tcPr>
          <w:p w14:paraId="246F0999" w14:textId="77777777" w:rsidR="00D3778F" w:rsidRPr="000D6D63" w:rsidRDefault="00D3778F" w:rsidP="00C00B39">
            <w:pPr>
              <w:spacing w:after="0" w:line="240" w:lineRule="auto"/>
              <w:jc w:val="center"/>
              <w:rPr>
                <w:rFonts w:ascii="Segoe UI" w:hAnsi="Segoe UI" w:cs="Segoe UI"/>
                <w:b/>
                <w:sz w:val="20"/>
                <w:lang w:val="en-CA"/>
              </w:rPr>
            </w:pPr>
            <w:r>
              <w:rPr>
                <w:rFonts w:ascii="Segoe UI" w:hAnsi="Segoe UI" w:cs="Segoe UI"/>
                <w:b/>
                <w:sz w:val="20"/>
                <w:lang w:val="en-CA"/>
              </w:rPr>
              <w:t>Project Name</w:t>
            </w:r>
          </w:p>
        </w:tc>
        <w:tc>
          <w:tcPr>
            <w:tcW w:w="2430" w:type="dxa"/>
            <w:shd w:val="clear" w:color="auto" w:fill="66CCFF"/>
            <w:vAlign w:val="center"/>
          </w:tcPr>
          <w:p w14:paraId="52D009A6" w14:textId="77777777" w:rsidR="00D3778F" w:rsidRDefault="00D3778F" w:rsidP="00C00B39">
            <w:pPr>
              <w:spacing w:after="0"/>
              <w:jc w:val="center"/>
              <w:rPr>
                <w:rFonts w:ascii="Segoe UI" w:hAnsi="Segoe UI" w:cs="Segoe UI"/>
                <w:b/>
                <w:sz w:val="20"/>
                <w:lang w:val="en-CA"/>
              </w:rPr>
            </w:pPr>
            <w:r>
              <w:rPr>
                <w:rFonts w:ascii="Segoe UI" w:hAnsi="Segoe UI" w:cs="Segoe UI"/>
                <w:b/>
                <w:sz w:val="20"/>
                <w:lang w:val="en-CA"/>
              </w:rPr>
              <w:t>Value</w:t>
            </w:r>
          </w:p>
        </w:tc>
        <w:tc>
          <w:tcPr>
            <w:tcW w:w="2430" w:type="dxa"/>
            <w:shd w:val="clear" w:color="auto" w:fill="66CCFF"/>
            <w:vAlign w:val="center"/>
          </w:tcPr>
          <w:p w14:paraId="120F0D32" w14:textId="77777777" w:rsidR="00D3778F" w:rsidRDefault="00D3778F" w:rsidP="00C00B39">
            <w:pPr>
              <w:spacing w:after="0"/>
              <w:jc w:val="center"/>
              <w:rPr>
                <w:rFonts w:ascii="Segoe UI" w:hAnsi="Segoe UI" w:cs="Segoe UI"/>
                <w:b/>
                <w:sz w:val="20"/>
                <w:lang w:val="en-CA"/>
              </w:rPr>
            </w:pPr>
            <w:r>
              <w:rPr>
                <w:rFonts w:ascii="Segoe UI" w:hAnsi="Segoe UI" w:cs="Segoe UI"/>
                <w:b/>
                <w:sz w:val="20"/>
                <w:lang w:val="en-CA"/>
              </w:rPr>
              <w:t>C</w:t>
            </w:r>
            <w:r w:rsidRPr="000C7587">
              <w:rPr>
                <w:rFonts w:ascii="Segoe UI" w:hAnsi="Segoe UI" w:cs="Segoe UI"/>
                <w:b/>
                <w:sz w:val="20"/>
                <w:lang w:val="en-CA"/>
              </w:rPr>
              <w:t xml:space="preserve">ontact details of </w:t>
            </w:r>
            <w:r>
              <w:rPr>
                <w:rFonts w:ascii="Segoe UI" w:hAnsi="Segoe UI" w:cs="Segoe UI"/>
                <w:b/>
                <w:sz w:val="20"/>
                <w:lang w:val="en-CA"/>
              </w:rPr>
              <w:t>Investor</w:t>
            </w:r>
          </w:p>
        </w:tc>
        <w:tc>
          <w:tcPr>
            <w:tcW w:w="1977" w:type="dxa"/>
            <w:shd w:val="clear" w:color="auto" w:fill="66CCFF"/>
            <w:vAlign w:val="center"/>
          </w:tcPr>
          <w:p w14:paraId="6679F7E6" w14:textId="77777777" w:rsidR="00D3778F" w:rsidRPr="00A84FD5" w:rsidRDefault="00D3778F" w:rsidP="00C00B39">
            <w:pPr>
              <w:spacing w:after="0"/>
              <w:jc w:val="center"/>
              <w:rPr>
                <w:rFonts w:ascii="Segoe UI" w:hAnsi="Segoe UI" w:cs="Segoe UI"/>
                <w:sz w:val="20"/>
                <w:lang w:val="en-CA"/>
              </w:rPr>
            </w:pPr>
            <w:r>
              <w:rPr>
                <w:rFonts w:ascii="Segoe UI" w:hAnsi="Segoe UI" w:cs="Segoe UI"/>
                <w:b/>
                <w:sz w:val="20"/>
                <w:lang w:val="en-CA"/>
              </w:rPr>
              <w:t>C</w:t>
            </w:r>
            <w:r w:rsidRPr="000C7587">
              <w:rPr>
                <w:rFonts w:ascii="Segoe UI" w:hAnsi="Segoe UI" w:cs="Segoe UI"/>
                <w:b/>
                <w:sz w:val="20"/>
                <w:lang w:val="en-CA"/>
              </w:rPr>
              <w:t>urrent percentage completion</w:t>
            </w:r>
          </w:p>
        </w:tc>
      </w:tr>
      <w:tr w:rsidR="00D3778F" w:rsidRPr="00A84FD5" w14:paraId="738B6DD2" w14:textId="77777777" w:rsidTr="00C00B39">
        <w:trPr>
          <w:trHeight w:val="516"/>
        </w:trPr>
        <w:tc>
          <w:tcPr>
            <w:tcW w:w="2430" w:type="dxa"/>
            <w:vAlign w:val="center"/>
          </w:tcPr>
          <w:p w14:paraId="50D41249" w14:textId="77777777" w:rsidR="00D3778F" w:rsidRPr="009D27B0" w:rsidRDefault="00D3778F" w:rsidP="00C00B39">
            <w:pPr>
              <w:spacing w:after="0"/>
              <w:rPr>
                <w:rFonts w:ascii="Segoe UI" w:hAnsi="Segoe UI" w:cs="Segoe UI"/>
                <w:sz w:val="19"/>
                <w:szCs w:val="19"/>
                <w:lang w:val="en-CA"/>
              </w:rPr>
            </w:pPr>
          </w:p>
        </w:tc>
        <w:tc>
          <w:tcPr>
            <w:tcW w:w="2430" w:type="dxa"/>
          </w:tcPr>
          <w:p w14:paraId="72CE64D7" w14:textId="77777777" w:rsidR="00D3778F" w:rsidRPr="00A84FD5" w:rsidRDefault="00D3778F" w:rsidP="00C00B39">
            <w:pPr>
              <w:spacing w:after="0"/>
              <w:jc w:val="both"/>
              <w:rPr>
                <w:rFonts w:ascii="Segoe UI" w:hAnsi="Segoe UI" w:cs="Segoe UI"/>
                <w:sz w:val="20"/>
                <w:lang w:val="en-CA"/>
              </w:rPr>
            </w:pPr>
          </w:p>
        </w:tc>
        <w:tc>
          <w:tcPr>
            <w:tcW w:w="2430" w:type="dxa"/>
          </w:tcPr>
          <w:p w14:paraId="72FF82A4" w14:textId="77777777" w:rsidR="00D3778F" w:rsidRPr="00A84FD5" w:rsidRDefault="00D3778F" w:rsidP="00C00B39">
            <w:pPr>
              <w:spacing w:after="0"/>
              <w:jc w:val="both"/>
              <w:rPr>
                <w:rFonts w:ascii="Segoe UI" w:hAnsi="Segoe UI" w:cs="Segoe UI"/>
                <w:sz w:val="20"/>
                <w:lang w:val="en-CA"/>
              </w:rPr>
            </w:pPr>
          </w:p>
        </w:tc>
        <w:tc>
          <w:tcPr>
            <w:tcW w:w="1977" w:type="dxa"/>
            <w:vAlign w:val="center"/>
          </w:tcPr>
          <w:p w14:paraId="4F43B534" w14:textId="77777777" w:rsidR="00D3778F" w:rsidRPr="00A84FD5" w:rsidRDefault="00D3778F" w:rsidP="00C00B39">
            <w:pPr>
              <w:spacing w:after="0"/>
              <w:jc w:val="both"/>
              <w:rPr>
                <w:rFonts w:ascii="Segoe UI" w:hAnsi="Segoe UI" w:cs="Segoe UI"/>
                <w:sz w:val="20"/>
                <w:lang w:val="en-CA"/>
              </w:rPr>
            </w:pPr>
          </w:p>
        </w:tc>
      </w:tr>
      <w:tr w:rsidR="00D3778F" w:rsidRPr="00A84FD5" w14:paraId="65F5516D" w14:textId="77777777" w:rsidTr="00C00B39">
        <w:trPr>
          <w:trHeight w:val="516"/>
        </w:trPr>
        <w:tc>
          <w:tcPr>
            <w:tcW w:w="2430" w:type="dxa"/>
            <w:vAlign w:val="center"/>
          </w:tcPr>
          <w:p w14:paraId="4700FAA3" w14:textId="77777777" w:rsidR="00D3778F" w:rsidRPr="009D27B0" w:rsidRDefault="00D3778F" w:rsidP="00C00B39">
            <w:pPr>
              <w:spacing w:after="0"/>
              <w:rPr>
                <w:rFonts w:ascii="Segoe UI" w:hAnsi="Segoe UI" w:cs="Segoe UI"/>
                <w:sz w:val="19"/>
                <w:szCs w:val="19"/>
                <w:lang w:val="en-CA"/>
              </w:rPr>
            </w:pPr>
          </w:p>
        </w:tc>
        <w:tc>
          <w:tcPr>
            <w:tcW w:w="2430" w:type="dxa"/>
          </w:tcPr>
          <w:p w14:paraId="0B9C280B" w14:textId="77777777" w:rsidR="00D3778F" w:rsidRPr="00A84FD5" w:rsidRDefault="00D3778F" w:rsidP="00C00B39">
            <w:pPr>
              <w:spacing w:after="0"/>
              <w:jc w:val="both"/>
              <w:rPr>
                <w:rFonts w:ascii="Segoe UI" w:hAnsi="Segoe UI" w:cs="Segoe UI"/>
                <w:sz w:val="20"/>
                <w:lang w:val="en-CA"/>
              </w:rPr>
            </w:pPr>
          </w:p>
        </w:tc>
        <w:tc>
          <w:tcPr>
            <w:tcW w:w="2430" w:type="dxa"/>
          </w:tcPr>
          <w:p w14:paraId="00B8E5E6" w14:textId="77777777" w:rsidR="00D3778F" w:rsidRPr="00A84FD5" w:rsidRDefault="00D3778F" w:rsidP="00C00B39">
            <w:pPr>
              <w:spacing w:after="0"/>
              <w:jc w:val="both"/>
              <w:rPr>
                <w:rFonts w:ascii="Segoe UI" w:hAnsi="Segoe UI" w:cs="Segoe UI"/>
                <w:sz w:val="20"/>
                <w:lang w:val="en-CA"/>
              </w:rPr>
            </w:pPr>
          </w:p>
        </w:tc>
        <w:tc>
          <w:tcPr>
            <w:tcW w:w="1977" w:type="dxa"/>
            <w:vAlign w:val="center"/>
          </w:tcPr>
          <w:p w14:paraId="505848FF" w14:textId="77777777" w:rsidR="00D3778F" w:rsidRPr="00A84FD5" w:rsidRDefault="00D3778F" w:rsidP="00C00B39">
            <w:pPr>
              <w:spacing w:after="0"/>
              <w:jc w:val="both"/>
              <w:rPr>
                <w:rFonts w:ascii="Segoe UI" w:hAnsi="Segoe UI" w:cs="Segoe UI"/>
                <w:sz w:val="20"/>
                <w:lang w:val="en-CA"/>
              </w:rPr>
            </w:pPr>
          </w:p>
        </w:tc>
      </w:tr>
      <w:tr w:rsidR="00D3778F" w:rsidRPr="00A84FD5" w14:paraId="56EC9540" w14:textId="77777777" w:rsidTr="00C00B39">
        <w:trPr>
          <w:trHeight w:val="516"/>
        </w:trPr>
        <w:tc>
          <w:tcPr>
            <w:tcW w:w="2430" w:type="dxa"/>
            <w:vAlign w:val="center"/>
          </w:tcPr>
          <w:p w14:paraId="0F41B265" w14:textId="77777777" w:rsidR="00D3778F" w:rsidRPr="009D27B0" w:rsidRDefault="00D3778F" w:rsidP="00C00B39">
            <w:pPr>
              <w:spacing w:after="0"/>
              <w:rPr>
                <w:rFonts w:ascii="Segoe UI" w:hAnsi="Segoe UI" w:cs="Segoe UI"/>
                <w:sz w:val="19"/>
                <w:szCs w:val="19"/>
                <w:lang w:val="en-CA"/>
              </w:rPr>
            </w:pPr>
          </w:p>
        </w:tc>
        <w:tc>
          <w:tcPr>
            <w:tcW w:w="2430" w:type="dxa"/>
          </w:tcPr>
          <w:p w14:paraId="66658077" w14:textId="77777777" w:rsidR="00D3778F" w:rsidRPr="00A84FD5" w:rsidRDefault="00D3778F" w:rsidP="00C00B39">
            <w:pPr>
              <w:spacing w:after="0"/>
              <w:jc w:val="both"/>
              <w:rPr>
                <w:rFonts w:ascii="Segoe UI" w:hAnsi="Segoe UI" w:cs="Segoe UI"/>
                <w:sz w:val="20"/>
                <w:lang w:val="en-CA"/>
              </w:rPr>
            </w:pPr>
          </w:p>
        </w:tc>
        <w:tc>
          <w:tcPr>
            <w:tcW w:w="2430" w:type="dxa"/>
          </w:tcPr>
          <w:p w14:paraId="5EFE42C6" w14:textId="77777777" w:rsidR="00D3778F" w:rsidRPr="00A84FD5" w:rsidRDefault="00D3778F" w:rsidP="00C00B39">
            <w:pPr>
              <w:spacing w:after="0"/>
              <w:jc w:val="both"/>
              <w:rPr>
                <w:rFonts w:ascii="Segoe UI" w:hAnsi="Segoe UI" w:cs="Segoe UI"/>
                <w:sz w:val="20"/>
                <w:lang w:val="en-CA"/>
              </w:rPr>
            </w:pPr>
          </w:p>
        </w:tc>
        <w:tc>
          <w:tcPr>
            <w:tcW w:w="1977" w:type="dxa"/>
            <w:tcBorders>
              <w:bottom w:val="single" w:sz="2" w:space="0" w:color="9CC2E5" w:themeColor="accent1" w:themeTint="99"/>
            </w:tcBorders>
            <w:vAlign w:val="center"/>
          </w:tcPr>
          <w:p w14:paraId="5B549532" w14:textId="77777777" w:rsidR="00D3778F" w:rsidRPr="00A84FD5" w:rsidRDefault="00D3778F" w:rsidP="00C00B39">
            <w:pPr>
              <w:spacing w:after="0"/>
              <w:jc w:val="both"/>
              <w:rPr>
                <w:rFonts w:ascii="Segoe UI" w:hAnsi="Segoe UI" w:cs="Segoe UI"/>
                <w:sz w:val="20"/>
                <w:lang w:val="en-CA"/>
              </w:rPr>
            </w:pPr>
          </w:p>
        </w:tc>
      </w:tr>
      <w:tr w:rsidR="00D3778F" w:rsidRPr="00A84FD5" w14:paraId="1D6B3EA9" w14:textId="77777777" w:rsidTr="00C00B39">
        <w:trPr>
          <w:trHeight w:val="516"/>
        </w:trPr>
        <w:tc>
          <w:tcPr>
            <w:tcW w:w="2430" w:type="dxa"/>
            <w:vAlign w:val="center"/>
          </w:tcPr>
          <w:p w14:paraId="4D269C47" w14:textId="77777777" w:rsidR="00D3778F" w:rsidRPr="002716CF" w:rsidRDefault="00D3778F" w:rsidP="00C00B39">
            <w:pPr>
              <w:spacing w:after="0"/>
              <w:rPr>
                <w:rFonts w:ascii="Segoe UI" w:hAnsi="Segoe UI" w:cs="Segoe UI"/>
                <w:sz w:val="19"/>
                <w:szCs w:val="19"/>
                <w:highlight w:val="yellow"/>
                <w:lang w:val="en-CA"/>
              </w:rPr>
            </w:pPr>
          </w:p>
        </w:tc>
        <w:tc>
          <w:tcPr>
            <w:tcW w:w="2430" w:type="dxa"/>
            <w:tcBorders>
              <w:tl2br w:val="nil"/>
              <w:tr2bl w:val="nil"/>
            </w:tcBorders>
          </w:tcPr>
          <w:p w14:paraId="5D463C70" w14:textId="77777777" w:rsidR="00D3778F" w:rsidRPr="00A84FD5" w:rsidRDefault="00D3778F" w:rsidP="00C00B39">
            <w:pPr>
              <w:spacing w:after="0"/>
              <w:jc w:val="both"/>
              <w:rPr>
                <w:rFonts w:ascii="Segoe UI" w:hAnsi="Segoe UI" w:cs="Segoe UI"/>
                <w:sz w:val="20"/>
                <w:lang w:val="en-CA"/>
              </w:rPr>
            </w:pPr>
          </w:p>
        </w:tc>
        <w:tc>
          <w:tcPr>
            <w:tcW w:w="2430" w:type="dxa"/>
            <w:tcBorders>
              <w:tl2br w:val="nil"/>
              <w:tr2bl w:val="nil"/>
            </w:tcBorders>
          </w:tcPr>
          <w:p w14:paraId="6A897D0F" w14:textId="77777777" w:rsidR="00D3778F" w:rsidRPr="00A84FD5" w:rsidRDefault="00D3778F" w:rsidP="00C00B39">
            <w:pPr>
              <w:spacing w:after="0"/>
              <w:jc w:val="both"/>
              <w:rPr>
                <w:rFonts w:ascii="Segoe UI" w:hAnsi="Segoe UI" w:cs="Segoe UI"/>
                <w:sz w:val="20"/>
                <w:lang w:val="en-CA"/>
              </w:rPr>
            </w:pPr>
          </w:p>
        </w:tc>
        <w:tc>
          <w:tcPr>
            <w:tcW w:w="1977" w:type="dxa"/>
            <w:tcBorders>
              <w:tl2br w:val="nil"/>
              <w:tr2bl w:val="nil"/>
            </w:tcBorders>
            <w:vAlign w:val="center"/>
          </w:tcPr>
          <w:p w14:paraId="378FA9A0" w14:textId="77777777" w:rsidR="00D3778F" w:rsidRPr="00A84FD5" w:rsidRDefault="00D3778F" w:rsidP="00C00B39">
            <w:pPr>
              <w:spacing w:after="0"/>
              <w:jc w:val="both"/>
              <w:rPr>
                <w:rFonts w:ascii="Segoe UI" w:hAnsi="Segoe UI" w:cs="Segoe UI"/>
                <w:sz w:val="20"/>
                <w:lang w:val="en-CA"/>
              </w:rPr>
            </w:pPr>
          </w:p>
        </w:tc>
      </w:tr>
      <w:tr w:rsidR="00D3778F" w:rsidRPr="00A84FD5" w14:paraId="44B2F290" w14:textId="77777777" w:rsidTr="00C00B39">
        <w:trPr>
          <w:trHeight w:val="516"/>
        </w:trPr>
        <w:tc>
          <w:tcPr>
            <w:tcW w:w="2430" w:type="dxa"/>
            <w:vAlign w:val="center"/>
          </w:tcPr>
          <w:p w14:paraId="364FA393" w14:textId="77777777" w:rsidR="00D3778F" w:rsidRPr="00A4779C" w:rsidRDefault="00D3778F" w:rsidP="00C00B39">
            <w:pPr>
              <w:spacing w:after="0"/>
              <w:rPr>
                <w:rFonts w:ascii="Segoe UI" w:hAnsi="Segoe UI" w:cs="Segoe UI"/>
                <w:sz w:val="19"/>
                <w:szCs w:val="19"/>
                <w:lang w:val="en-CA"/>
              </w:rPr>
            </w:pPr>
          </w:p>
        </w:tc>
        <w:tc>
          <w:tcPr>
            <w:tcW w:w="2430" w:type="dxa"/>
            <w:tcBorders>
              <w:tl2br w:val="nil"/>
              <w:tr2bl w:val="nil"/>
            </w:tcBorders>
          </w:tcPr>
          <w:p w14:paraId="28431180" w14:textId="77777777" w:rsidR="00D3778F" w:rsidRPr="00A84FD5" w:rsidRDefault="00D3778F" w:rsidP="00C00B39">
            <w:pPr>
              <w:spacing w:after="0"/>
              <w:jc w:val="both"/>
              <w:rPr>
                <w:rFonts w:ascii="Segoe UI" w:hAnsi="Segoe UI" w:cs="Segoe UI"/>
                <w:sz w:val="20"/>
                <w:lang w:val="en-CA"/>
              </w:rPr>
            </w:pPr>
          </w:p>
        </w:tc>
        <w:tc>
          <w:tcPr>
            <w:tcW w:w="2430" w:type="dxa"/>
            <w:tcBorders>
              <w:tl2br w:val="nil"/>
              <w:tr2bl w:val="nil"/>
            </w:tcBorders>
          </w:tcPr>
          <w:p w14:paraId="30031FD6" w14:textId="77777777" w:rsidR="00D3778F" w:rsidRPr="00A84FD5" w:rsidRDefault="00D3778F" w:rsidP="00C00B39">
            <w:pPr>
              <w:spacing w:after="0"/>
              <w:jc w:val="both"/>
              <w:rPr>
                <w:rFonts w:ascii="Segoe UI" w:hAnsi="Segoe UI" w:cs="Segoe UI"/>
                <w:sz w:val="20"/>
                <w:lang w:val="en-CA"/>
              </w:rPr>
            </w:pPr>
          </w:p>
        </w:tc>
        <w:tc>
          <w:tcPr>
            <w:tcW w:w="1977" w:type="dxa"/>
            <w:tcBorders>
              <w:tl2br w:val="nil"/>
              <w:tr2bl w:val="nil"/>
            </w:tcBorders>
            <w:vAlign w:val="center"/>
          </w:tcPr>
          <w:p w14:paraId="02E92166" w14:textId="77777777" w:rsidR="00D3778F" w:rsidRPr="00A84FD5" w:rsidRDefault="00D3778F" w:rsidP="00C00B39">
            <w:pPr>
              <w:spacing w:after="0"/>
              <w:jc w:val="both"/>
              <w:rPr>
                <w:rFonts w:ascii="Segoe UI" w:hAnsi="Segoe UI" w:cs="Segoe UI"/>
                <w:sz w:val="20"/>
                <w:lang w:val="en-CA"/>
              </w:rPr>
            </w:pPr>
          </w:p>
        </w:tc>
      </w:tr>
      <w:tr w:rsidR="00D3778F" w:rsidRPr="00A84FD5" w14:paraId="301AB7DD" w14:textId="77777777" w:rsidTr="00C00B39">
        <w:trPr>
          <w:trHeight w:val="516"/>
        </w:trPr>
        <w:tc>
          <w:tcPr>
            <w:tcW w:w="2430" w:type="dxa"/>
            <w:vAlign w:val="center"/>
          </w:tcPr>
          <w:p w14:paraId="2010541C" w14:textId="77777777" w:rsidR="00D3778F" w:rsidRPr="00A4779C" w:rsidRDefault="00D3778F" w:rsidP="00C00B39">
            <w:pPr>
              <w:spacing w:after="0"/>
              <w:rPr>
                <w:rFonts w:ascii="Segoe UI" w:hAnsi="Segoe UI" w:cs="Segoe UI"/>
                <w:sz w:val="19"/>
                <w:szCs w:val="19"/>
                <w:lang w:val="en-CA"/>
              </w:rPr>
            </w:pPr>
          </w:p>
        </w:tc>
        <w:tc>
          <w:tcPr>
            <w:tcW w:w="2430" w:type="dxa"/>
            <w:tcBorders>
              <w:tl2br w:val="nil"/>
              <w:tr2bl w:val="nil"/>
            </w:tcBorders>
          </w:tcPr>
          <w:p w14:paraId="2D777FD4" w14:textId="77777777" w:rsidR="00D3778F" w:rsidRPr="00A84FD5" w:rsidRDefault="00D3778F" w:rsidP="00C00B39">
            <w:pPr>
              <w:spacing w:after="0"/>
              <w:jc w:val="both"/>
              <w:rPr>
                <w:rFonts w:ascii="Segoe UI" w:hAnsi="Segoe UI" w:cs="Segoe UI"/>
                <w:sz w:val="20"/>
                <w:lang w:val="en-CA"/>
              </w:rPr>
            </w:pPr>
          </w:p>
        </w:tc>
        <w:tc>
          <w:tcPr>
            <w:tcW w:w="2430" w:type="dxa"/>
            <w:tcBorders>
              <w:tl2br w:val="nil"/>
              <w:tr2bl w:val="nil"/>
            </w:tcBorders>
          </w:tcPr>
          <w:p w14:paraId="5C6FB0B2" w14:textId="77777777" w:rsidR="00D3778F" w:rsidRPr="00A84FD5" w:rsidRDefault="00D3778F" w:rsidP="00C00B39">
            <w:pPr>
              <w:spacing w:after="0"/>
              <w:jc w:val="both"/>
              <w:rPr>
                <w:rFonts w:ascii="Segoe UI" w:hAnsi="Segoe UI" w:cs="Segoe UI"/>
                <w:sz w:val="20"/>
                <w:lang w:val="en-CA"/>
              </w:rPr>
            </w:pPr>
          </w:p>
        </w:tc>
        <w:tc>
          <w:tcPr>
            <w:tcW w:w="1977" w:type="dxa"/>
            <w:tcBorders>
              <w:tl2br w:val="nil"/>
              <w:tr2bl w:val="nil"/>
            </w:tcBorders>
            <w:vAlign w:val="center"/>
          </w:tcPr>
          <w:p w14:paraId="43DA7DD9" w14:textId="77777777" w:rsidR="00D3778F" w:rsidRPr="00A84FD5" w:rsidRDefault="00D3778F" w:rsidP="00C00B39">
            <w:pPr>
              <w:spacing w:after="0"/>
              <w:jc w:val="both"/>
              <w:rPr>
                <w:rFonts w:ascii="Segoe UI" w:hAnsi="Segoe UI" w:cs="Segoe UI"/>
                <w:sz w:val="20"/>
                <w:lang w:val="en-CA"/>
              </w:rPr>
            </w:pPr>
          </w:p>
        </w:tc>
      </w:tr>
    </w:tbl>
    <w:p w14:paraId="0C0C5E73" w14:textId="77777777" w:rsidR="00D3778F" w:rsidRPr="004F53CC" w:rsidRDefault="00D3778F" w:rsidP="00D3778F">
      <w:pPr>
        <w:pStyle w:val="ListParagraph"/>
        <w:ind w:left="0"/>
        <w:jc w:val="both"/>
        <w:rPr>
          <w:rFonts w:ascii="Segoe UI" w:hAnsi="Segoe UI" w:cs="Segoe UI"/>
          <w:i/>
          <w:color w:val="000000"/>
          <w:sz w:val="20"/>
        </w:rPr>
      </w:pPr>
      <w:r w:rsidRPr="004F53CC">
        <w:rPr>
          <w:rFonts w:ascii="Segoe UI" w:hAnsi="Segoe UI" w:cs="Segoe UI"/>
          <w:i/>
          <w:color w:val="000000"/>
          <w:sz w:val="20"/>
        </w:rPr>
        <w:t>*Please insert more rows if applicable</w:t>
      </w:r>
    </w:p>
    <w:p w14:paraId="3BD5AC3D" w14:textId="519007FD" w:rsidR="00D3778F" w:rsidRDefault="00D3778F" w:rsidP="00D3778F"/>
    <w:p w14:paraId="1D8F672E" w14:textId="21760344" w:rsidR="00D3778F" w:rsidRDefault="00D3778F" w:rsidP="00D3778F"/>
    <w:p w14:paraId="4767F9FB" w14:textId="7AEDE773" w:rsidR="00D3778F" w:rsidRDefault="00D3778F" w:rsidP="00D3778F"/>
    <w:p w14:paraId="13D51BBE" w14:textId="71961054" w:rsidR="00D3778F" w:rsidRDefault="00D3778F" w:rsidP="00D3778F"/>
    <w:p w14:paraId="24FD4B39" w14:textId="243B81FB" w:rsidR="00D3778F" w:rsidRDefault="00D3778F" w:rsidP="00D3778F"/>
    <w:p w14:paraId="19F63D79" w14:textId="16A102C8" w:rsidR="00D3778F" w:rsidRDefault="00D3778F" w:rsidP="00D3778F"/>
    <w:p w14:paraId="39F4727F" w14:textId="71D942AF" w:rsidR="00D3778F" w:rsidRDefault="00D3778F" w:rsidP="00D3778F"/>
    <w:p w14:paraId="36E01788" w14:textId="4DF37BDF" w:rsidR="00D3778F" w:rsidRDefault="00D3778F" w:rsidP="00D3778F"/>
    <w:p w14:paraId="10E3EE16" w14:textId="13316DD4" w:rsidR="00D3778F" w:rsidRDefault="00D3778F" w:rsidP="00D3778F"/>
    <w:p w14:paraId="6A4F1B74" w14:textId="77DD2F3E" w:rsidR="00D3778F" w:rsidRDefault="00D3778F" w:rsidP="00D3778F"/>
    <w:p w14:paraId="7B6A5242" w14:textId="38E2AE2E" w:rsidR="00D3778F" w:rsidRDefault="00D3778F" w:rsidP="00D3778F"/>
    <w:p w14:paraId="6B40EC75" w14:textId="34BC24DD" w:rsidR="00D3778F" w:rsidRDefault="00D3778F" w:rsidP="00D3778F"/>
    <w:p w14:paraId="30DEFC8A" w14:textId="77777777" w:rsidR="00D3778F" w:rsidRPr="00D3778F" w:rsidRDefault="00D3778F" w:rsidP="00D3778F"/>
    <w:p w14:paraId="3C796995" w14:textId="77777777" w:rsidR="00A4779C" w:rsidRPr="00A4779C" w:rsidRDefault="00A4779C" w:rsidP="00A4779C"/>
    <w:p w14:paraId="09425BA6" w14:textId="66B74B84" w:rsidR="00007D80" w:rsidRDefault="00007D80" w:rsidP="00007D80"/>
    <w:p w14:paraId="37E706B0" w14:textId="51C2931F" w:rsidR="00D548F9" w:rsidRDefault="00D548F9" w:rsidP="00D548F9">
      <w:pPr>
        <w:pStyle w:val="Heading2"/>
        <w:rPr>
          <w:rFonts w:ascii="Segoe UI" w:hAnsi="Segoe UI" w:cs="Segoe UI"/>
          <w:sz w:val="28"/>
          <w:szCs w:val="28"/>
        </w:rPr>
      </w:pPr>
      <w:bookmarkStart w:id="98" w:name="_Toc14964338"/>
      <w:r w:rsidRPr="003D2C68">
        <w:rPr>
          <w:rFonts w:ascii="Segoe UI" w:hAnsi="Segoe UI" w:cs="Segoe UI"/>
          <w:b/>
          <w:sz w:val="28"/>
          <w:szCs w:val="28"/>
        </w:rPr>
        <w:lastRenderedPageBreak/>
        <w:t xml:space="preserve">Form </w:t>
      </w:r>
      <w:r>
        <w:rPr>
          <w:rFonts w:ascii="Segoe UI" w:hAnsi="Segoe UI" w:cs="Segoe UI"/>
          <w:b/>
          <w:sz w:val="28"/>
          <w:szCs w:val="28"/>
        </w:rPr>
        <w:t>E</w:t>
      </w:r>
      <w:r w:rsidRPr="003D2C68">
        <w:rPr>
          <w:rFonts w:ascii="Segoe UI" w:hAnsi="Segoe UI" w:cs="Segoe UI"/>
          <w:b/>
          <w:sz w:val="28"/>
          <w:szCs w:val="28"/>
        </w:rPr>
        <w:t xml:space="preserve">: </w:t>
      </w:r>
      <w:r w:rsidRPr="002F74CE">
        <w:rPr>
          <w:rFonts w:ascii="Segoe UI" w:hAnsi="Segoe UI" w:cs="Segoe UI"/>
          <w:sz w:val="28"/>
          <w:szCs w:val="28"/>
        </w:rPr>
        <w:t>Format of</w:t>
      </w:r>
      <w:r>
        <w:rPr>
          <w:rFonts w:ascii="Segoe UI" w:hAnsi="Segoe UI" w:cs="Segoe UI"/>
          <w:b/>
          <w:sz w:val="28"/>
          <w:szCs w:val="28"/>
        </w:rPr>
        <w:t xml:space="preserve"> </w:t>
      </w:r>
      <w:r w:rsidRPr="003D2C68">
        <w:rPr>
          <w:rFonts w:ascii="Segoe UI" w:hAnsi="Segoe UI" w:cs="Segoe UI"/>
          <w:sz w:val="28"/>
          <w:szCs w:val="28"/>
        </w:rPr>
        <w:t>Technical Proposal</w:t>
      </w:r>
      <w:bookmarkEnd w:id="98"/>
      <w:r w:rsidRPr="003D2C68">
        <w:rPr>
          <w:rFonts w:ascii="Segoe UI" w:hAnsi="Segoe UI" w:cs="Segoe UI"/>
          <w:sz w:val="28"/>
          <w:szCs w:val="28"/>
        </w:rPr>
        <w:t xml:space="preserve"> </w:t>
      </w:r>
    </w:p>
    <w:p w14:paraId="3092DF5C" w14:textId="77777777" w:rsidR="00007D80" w:rsidRPr="00007D80" w:rsidRDefault="00007D80" w:rsidP="00007D80"/>
    <w:tbl>
      <w:tblPr>
        <w:tblW w:w="9907" w:type="dxa"/>
        <w:tblInd w:w="-10"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717"/>
        <w:gridCol w:w="4763"/>
        <w:gridCol w:w="720"/>
        <w:gridCol w:w="2707"/>
      </w:tblGrid>
      <w:tr w:rsidR="00D548F9" w:rsidRPr="00BD32D0" w14:paraId="1147B5D4" w14:textId="77777777" w:rsidTr="00F314D7">
        <w:tc>
          <w:tcPr>
            <w:tcW w:w="1717" w:type="dxa"/>
            <w:shd w:val="clear" w:color="auto" w:fill="9BDEFF"/>
          </w:tcPr>
          <w:p w14:paraId="5B0159BA" w14:textId="77777777" w:rsidR="00D548F9" w:rsidRPr="00BD32D0" w:rsidRDefault="00D548F9" w:rsidP="00D548F9">
            <w:pPr>
              <w:spacing w:before="120" w:after="120"/>
              <w:rPr>
                <w:rFonts w:ascii="Segoe UI" w:hAnsi="Segoe UI" w:cs="Segoe UI"/>
                <w:sz w:val="20"/>
              </w:rPr>
            </w:pPr>
            <w:r w:rsidRPr="00BD32D0">
              <w:rPr>
                <w:rFonts w:ascii="Segoe UI" w:hAnsi="Segoe UI" w:cs="Segoe UI"/>
                <w:sz w:val="20"/>
              </w:rPr>
              <w:t>Name of Bidder:</w:t>
            </w:r>
          </w:p>
        </w:tc>
        <w:tc>
          <w:tcPr>
            <w:tcW w:w="4763" w:type="dxa"/>
          </w:tcPr>
          <w:p w14:paraId="5DDC1DFE" w14:textId="77777777" w:rsidR="00D548F9" w:rsidRPr="00BD32D0" w:rsidRDefault="00D548F9" w:rsidP="00D548F9">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Name of Bidd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[Insert Name of Bidder]</w:t>
            </w:r>
            <w:r w:rsidRPr="00BD32D0">
              <w:rPr>
                <w:rFonts w:ascii="Segoe UI" w:hAnsi="Segoe UI" w:cs="Segoe UI"/>
                <w:bCs/>
                <w:sz w:val="20"/>
              </w:rPr>
              <w:fldChar w:fldCharType="end"/>
            </w:r>
          </w:p>
        </w:tc>
        <w:tc>
          <w:tcPr>
            <w:tcW w:w="720" w:type="dxa"/>
            <w:shd w:val="clear" w:color="auto" w:fill="9BDEFF"/>
          </w:tcPr>
          <w:p w14:paraId="607788EA" w14:textId="77777777" w:rsidR="00D548F9" w:rsidRPr="00BD32D0" w:rsidRDefault="00D548F9" w:rsidP="00D548F9">
            <w:pPr>
              <w:spacing w:before="120" w:after="120"/>
              <w:rPr>
                <w:rFonts w:ascii="Segoe UI" w:hAnsi="Segoe UI" w:cs="Segoe UI"/>
                <w:sz w:val="20"/>
              </w:rPr>
            </w:pPr>
            <w:r w:rsidRPr="00BD32D0">
              <w:rPr>
                <w:rFonts w:ascii="Segoe UI" w:hAnsi="Segoe UI" w:cs="Segoe UI"/>
                <w:sz w:val="20"/>
              </w:rPr>
              <w:t>Date:</w:t>
            </w:r>
          </w:p>
        </w:tc>
        <w:tc>
          <w:tcPr>
            <w:tcW w:w="2707" w:type="dxa"/>
          </w:tcPr>
          <w:p w14:paraId="64CC6B92" w14:textId="77777777" w:rsidR="00D548F9" w:rsidRPr="00BD32D0" w:rsidRDefault="003A66B9" w:rsidP="00D548F9">
            <w:pPr>
              <w:spacing w:before="120" w:after="120"/>
              <w:rPr>
                <w:rFonts w:ascii="Segoe UI" w:hAnsi="Segoe UI" w:cs="Segoe UI"/>
                <w:sz w:val="20"/>
              </w:rPr>
            </w:pPr>
            <w:sdt>
              <w:sdtPr>
                <w:rPr>
                  <w:rFonts w:ascii="Segoe UI" w:hAnsi="Segoe UI" w:cs="Segoe UI"/>
                  <w:color w:val="000000" w:themeColor="text1"/>
                  <w:sz w:val="20"/>
                  <w:lang w:val="en-GB"/>
                </w:rPr>
                <w:id w:val="544646769"/>
                <w:placeholder>
                  <w:docPart w:val="5E8B75CC70844F6B96DBFB8CF59016F4"/>
                </w:placeholder>
                <w:showingPlcHdr/>
                <w:date>
                  <w:dateFormat w:val="MMMM d, yyyy"/>
                  <w:lid w:val="en-US"/>
                  <w:storeMappedDataAs w:val="date"/>
                  <w:calendar w:val="gregorian"/>
                </w:date>
              </w:sdtPr>
              <w:sdtEndPr/>
              <w:sdtContent>
                <w:r w:rsidR="00D548F9" w:rsidRPr="00BD32D0">
                  <w:rPr>
                    <w:rStyle w:val="PlaceholderText"/>
                    <w:rFonts w:ascii="Segoe UI" w:hAnsi="Segoe UI" w:cs="Segoe UI"/>
                    <w:sz w:val="20"/>
                    <w:shd w:val="clear" w:color="auto" w:fill="BFBFBF" w:themeFill="background1" w:themeFillShade="BF"/>
                  </w:rPr>
                  <w:t>Select date</w:t>
                </w:r>
              </w:sdtContent>
            </w:sdt>
          </w:p>
        </w:tc>
      </w:tr>
      <w:tr w:rsidR="00D548F9" w:rsidRPr="00BD32D0" w14:paraId="4B6EE0A0" w14:textId="77777777" w:rsidTr="00F314D7">
        <w:trPr>
          <w:cantSplit/>
          <w:trHeight w:val="341"/>
        </w:trPr>
        <w:tc>
          <w:tcPr>
            <w:tcW w:w="1717" w:type="dxa"/>
            <w:shd w:val="clear" w:color="auto" w:fill="9BDEFF"/>
          </w:tcPr>
          <w:p w14:paraId="07174E2D" w14:textId="77777777" w:rsidR="00D548F9" w:rsidRPr="00BD32D0" w:rsidRDefault="00D548F9" w:rsidP="00D548F9">
            <w:pPr>
              <w:spacing w:before="120" w:after="120"/>
              <w:rPr>
                <w:rFonts w:ascii="Segoe UI" w:hAnsi="Segoe UI" w:cs="Segoe UI"/>
                <w:sz w:val="20"/>
              </w:rPr>
            </w:pPr>
            <w:r w:rsidRPr="00BD32D0">
              <w:rPr>
                <w:rFonts w:ascii="Segoe UI" w:hAnsi="Segoe UI" w:cs="Segoe UI"/>
                <w:iCs/>
                <w:sz w:val="20"/>
              </w:rPr>
              <w:t>RFP reference:</w:t>
            </w:r>
          </w:p>
        </w:tc>
        <w:tc>
          <w:tcPr>
            <w:tcW w:w="8190" w:type="dxa"/>
            <w:gridSpan w:val="3"/>
          </w:tcPr>
          <w:p w14:paraId="241EC4C1" w14:textId="0B9E0F1E" w:rsidR="00D548F9" w:rsidRPr="00BD32D0" w:rsidRDefault="00D548F9" w:rsidP="00D548F9">
            <w:pPr>
              <w:spacing w:before="120" w:after="120"/>
              <w:rPr>
                <w:rFonts w:ascii="Segoe UI" w:hAnsi="Segoe UI" w:cs="Segoe UI"/>
                <w:sz w:val="20"/>
              </w:rPr>
            </w:pPr>
            <w:r w:rsidRPr="00BD32D0">
              <w:rPr>
                <w:rFonts w:ascii="Segoe UI" w:hAnsi="Segoe UI" w:cs="Segoe UI"/>
                <w:bCs/>
                <w:noProof/>
                <w:sz w:val="20"/>
              </w:rPr>
              <w:fldChar w:fldCharType="begin">
                <w:ffData>
                  <w:name w:val="Text1"/>
                  <w:enabled/>
                  <w:calcOnExit w:val="0"/>
                  <w:textInput>
                    <w:default w:val="[Insert RFP Reference Number]"/>
                    <w:format w:val="FIRST CAPITAL"/>
                  </w:textInput>
                </w:ffData>
              </w:fldChar>
            </w:r>
            <w:r w:rsidRPr="00BD32D0">
              <w:rPr>
                <w:rFonts w:ascii="Segoe UI" w:hAnsi="Segoe UI" w:cs="Segoe UI"/>
                <w:bCs/>
                <w:noProof/>
                <w:sz w:val="20"/>
              </w:rPr>
              <w:instrText xml:space="preserve"> FORMTEXT </w:instrText>
            </w:r>
            <w:r w:rsidRPr="00BD32D0">
              <w:rPr>
                <w:rFonts w:ascii="Segoe UI" w:hAnsi="Segoe UI" w:cs="Segoe UI"/>
                <w:bCs/>
                <w:noProof/>
                <w:sz w:val="20"/>
              </w:rPr>
            </w:r>
            <w:r w:rsidRPr="00BD32D0">
              <w:rPr>
                <w:rFonts w:ascii="Segoe UI" w:hAnsi="Segoe UI" w:cs="Segoe UI"/>
                <w:bCs/>
                <w:noProof/>
                <w:sz w:val="20"/>
              </w:rPr>
              <w:fldChar w:fldCharType="separate"/>
            </w:r>
            <w:r w:rsidRPr="00BD32D0">
              <w:rPr>
                <w:rFonts w:ascii="Segoe UI" w:hAnsi="Segoe UI" w:cs="Segoe UI"/>
                <w:bCs/>
                <w:noProof/>
                <w:sz w:val="20"/>
              </w:rPr>
              <w:t>[Insert RFP Reference Number]</w:t>
            </w:r>
            <w:r w:rsidRPr="00BD32D0">
              <w:rPr>
                <w:rFonts w:ascii="Segoe UI" w:hAnsi="Segoe UI" w:cs="Segoe UI"/>
                <w:bCs/>
                <w:noProof/>
                <w:sz w:val="20"/>
              </w:rPr>
              <w:fldChar w:fldCharType="end"/>
            </w:r>
            <w:r w:rsidR="006A169D">
              <w:rPr>
                <w:rFonts w:ascii="Segoe UI" w:hAnsi="Segoe UI" w:cs="Segoe UI"/>
                <w:bCs/>
                <w:noProof/>
                <w:sz w:val="20"/>
              </w:rPr>
              <w:t xml:space="preserve"> </w:t>
            </w:r>
          </w:p>
        </w:tc>
      </w:tr>
    </w:tbl>
    <w:p w14:paraId="2183282B" w14:textId="77777777" w:rsidR="00A4779C" w:rsidRDefault="00A4779C" w:rsidP="00087068">
      <w:pPr>
        <w:jc w:val="both"/>
        <w:rPr>
          <w:rFonts w:ascii="Segoe UI" w:hAnsi="Segoe UI" w:cs="Segoe UI"/>
          <w:sz w:val="20"/>
        </w:rPr>
      </w:pPr>
    </w:p>
    <w:p w14:paraId="1BF8D8E8" w14:textId="18D43F0A" w:rsidR="00D548F9" w:rsidRPr="00087068" w:rsidRDefault="00D548F9" w:rsidP="00087068">
      <w:pPr>
        <w:jc w:val="both"/>
        <w:rPr>
          <w:rFonts w:ascii="Segoe UI" w:hAnsi="Segoe UI" w:cs="Segoe UI"/>
          <w:iCs/>
          <w:sz w:val="20"/>
        </w:rPr>
      </w:pPr>
      <w:r w:rsidRPr="00BD32D0">
        <w:rPr>
          <w:rFonts w:ascii="Segoe UI" w:hAnsi="Segoe UI" w:cs="Segoe UI"/>
          <w:sz w:val="20"/>
        </w:rPr>
        <w:t xml:space="preserve">The Bidder’s proposal </w:t>
      </w:r>
      <w:r>
        <w:rPr>
          <w:rFonts w:ascii="Segoe UI" w:hAnsi="Segoe UI" w:cs="Segoe UI"/>
          <w:sz w:val="20"/>
        </w:rPr>
        <w:t>s</w:t>
      </w:r>
      <w:r w:rsidR="00F314D7">
        <w:rPr>
          <w:rFonts w:ascii="Segoe UI" w:hAnsi="Segoe UI" w:cs="Segoe UI"/>
          <w:sz w:val="20"/>
        </w:rPr>
        <w:t>hall</w:t>
      </w:r>
      <w:r>
        <w:rPr>
          <w:rFonts w:ascii="Segoe UI" w:hAnsi="Segoe UI" w:cs="Segoe UI"/>
          <w:sz w:val="20"/>
        </w:rPr>
        <w:t xml:space="preserve"> </w:t>
      </w:r>
      <w:r w:rsidRPr="00BD32D0">
        <w:rPr>
          <w:rFonts w:ascii="Segoe UI" w:hAnsi="Segoe UI" w:cs="Segoe UI"/>
          <w:sz w:val="20"/>
        </w:rPr>
        <w:t xml:space="preserve">be organized to follow </w:t>
      </w:r>
      <w:r>
        <w:rPr>
          <w:rFonts w:ascii="Segoe UI" w:hAnsi="Segoe UI" w:cs="Segoe UI"/>
          <w:sz w:val="20"/>
        </w:rPr>
        <w:t xml:space="preserve">this </w:t>
      </w:r>
      <w:r w:rsidRPr="00BD32D0">
        <w:rPr>
          <w:rFonts w:ascii="Segoe UI" w:hAnsi="Segoe UI" w:cs="Segoe UI"/>
          <w:sz w:val="20"/>
        </w:rPr>
        <w:t>format of Technical Proposal. Where the bidder is presented with a requirement or asked to use a specific approach, the bidder must not only state its</w:t>
      </w:r>
      <w:r>
        <w:rPr>
          <w:rFonts w:ascii="Segoe UI" w:hAnsi="Segoe UI" w:cs="Segoe UI"/>
          <w:sz w:val="20"/>
        </w:rPr>
        <w:t xml:space="preserve"> acceptance, but also describe </w:t>
      </w:r>
      <w:r w:rsidRPr="00BD32D0">
        <w:rPr>
          <w:rFonts w:ascii="Segoe UI" w:hAnsi="Segoe UI" w:cs="Segoe UI"/>
          <w:sz w:val="20"/>
        </w:rPr>
        <w:t>how it intends to comply</w:t>
      </w:r>
      <w:r>
        <w:rPr>
          <w:rFonts w:ascii="Segoe UI" w:hAnsi="Segoe UI" w:cs="Segoe UI"/>
          <w:sz w:val="20"/>
        </w:rPr>
        <w:t xml:space="preserve"> with the requirements</w:t>
      </w:r>
      <w:r w:rsidRPr="00BD32D0">
        <w:rPr>
          <w:rFonts w:ascii="Segoe UI" w:hAnsi="Segoe UI" w:cs="Segoe UI"/>
          <w:sz w:val="20"/>
        </w:rPr>
        <w:t xml:space="preserve">. Where a descriptive response is requested, failure to provide the same will be viewed as non-responsive. </w:t>
      </w:r>
    </w:p>
    <w:p w14:paraId="34A6100D" w14:textId="77777777" w:rsidR="00D548F9" w:rsidRPr="00BD32D0" w:rsidRDefault="00D548F9" w:rsidP="00087068">
      <w:pPr>
        <w:spacing w:before="240"/>
        <w:rPr>
          <w:rFonts w:ascii="Segoe UI" w:hAnsi="Segoe UI" w:cs="Segoe UI"/>
          <w:b/>
          <w:snapToGrid w:val="0"/>
          <w:sz w:val="20"/>
        </w:rPr>
      </w:pPr>
      <w:r w:rsidRPr="00BD32D0">
        <w:rPr>
          <w:rFonts w:ascii="Segoe UI" w:hAnsi="Segoe UI" w:cs="Segoe UI"/>
          <w:b/>
          <w:snapToGrid w:val="0"/>
          <w:sz w:val="20"/>
        </w:rPr>
        <w:t>SECTION 1: Bidder’s qualification, capacity and expertise</w:t>
      </w:r>
    </w:p>
    <w:p w14:paraId="61C29F68" w14:textId="77777777" w:rsidR="00D548F9" w:rsidRPr="00B721C9" w:rsidRDefault="00D548F9" w:rsidP="00A43881">
      <w:pPr>
        <w:pStyle w:val="ListParagraph"/>
        <w:numPr>
          <w:ilvl w:val="1"/>
          <w:numId w:val="25"/>
        </w:numPr>
        <w:autoSpaceDE w:val="0"/>
        <w:autoSpaceDN w:val="0"/>
        <w:adjustRightInd w:val="0"/>
        <w:spacing w:before="60" w:after="60" w:line="240" w:lineRule="auto"/>
        <w:ind w:left="540" w:hanging="540"/>
        <w:contextualSpacing w:val="0"/>
        <w:jc w:val="both"/>
        <w:rPr>
          <w:rFonts w:ascii="Segoe UI" w:hAnsi="Segoe UI" w:cs="Segoe UI"/>
          <w:sz w:val="20"/>
        </w:rPr>
      </w:pPr>
      <w:r w:rsidRPr="00B721C9">
        <w:rPr>
          <w:rFonts w:ascii="Segoe UI" w:hAnsi="Segoe UI" w:cs="Segoe UI"/>
          <w:sz w:val="20"/>
        </w:rPr>
        <w:t>Brief description of the organization, including the year and country of incorporation, and types of activities undertaken</w:t>
      </w:r>
      <w:r>
        <w:rPr>
          <w:rFonts w:ascii="Segoe UI" w:hAnsi="Segoe UI" w:cs="Segoe UI"/>
          <w:sz w:val="20"/>
        </w:rPr>
        <w:t>.</w:t>
      </w:r>
    </w:p>
    <w:p w14:paraId="026A4D13" w14:textId="77777777" w:rsidR="00D548F9" w:rsidRDefault="00D548F9" w:rsidP="00A43881">
      <w:pPr>
        <w:pStyle w:val="ListParagraph"/>
        <w:numPr>
          <w:ilvl w:val="1"/>
          <w:numId w:val="25"/>
        </w:numPr>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General organizational capability which is likely to affect implementation: management structure, financial stability and project financing capacity, project management controls, extent to which any work would be subcontracted (if so, provide details)</w:t>
      </w:r>
      <w:r>
        <w:rPr>
          <w:rFonts w:ascii="Segoe UI" w:hAnsi="Segoe UI" w:cs="Segoe UI"/>
          <w:snapToGrid w:val="0"/>
          <w:sz w:val="20"/>
        </w:rPr>
        <w:t>.</w:t>
      </w:r>
    </w:p>
    <w:p w14:paraId="06010D10" w14:textId="6E4DD699" w:rsidR="00D548F9" w:rsidRPr="00087068" w:rsidRDefault="00D548F9" w:rsidP="00A43881">
      <w:pPr>
        <w:pStyle w:val="ListParagraph"/>
        <w:numPr>
          <w:ilvl w:val="1"/>
          <w:numId w:val="25"/>
        </w:numPr>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Relevance of specialized knowledge and experience on similar engagements done in the region/country</w:t>
      </w:r>
      <w:r>
        <w:rPr>
          <w:rFonts w:ascii="Segoe UI" w:hAnsi="Segoe UI" w:cs="Segoe UI"/>
          <w:snapToGrid w:val="0"/>
          <w:sz w:val="20"/>
        </w:rPr>
        <w:t>.</w:t>
      </w:r>
    </w:p>
    <w:p w14:paraId="715ED49C" w14:textId="77777777" w:rsidR="00D548F9" w:rsidRPr="00E6050E" w:rsidRDefault="00D548F9" w:rsidP="00087068">
      <w:pPr>
        <w:spacing w:before="240" w:after="120"/>
        <w:jc w:val="both"/>
        <w:rPr>
          <w:rFonts w:ascii="Segoe UI" w:hAnsi="Segoe UI" w:cs="Segoe UI"/>
          <w:b/>
          <w:snapToGrid w:val="0"/>
          <w:sz w:val="20"/>
        </w:rPr>
      </w:pPr>
      <w:r w:rsidRPr="00BD32D0">
        <w:rPr>
          <w:rFonts w:ascii="Segoe UI" w:hAnsi="Segoe UI" w:cs="Segoe UI"/>
          <w:b/>
          <w:snapToGrid w:val="0"/>
          <w:sz w:val="20"/>
        </w:rPr>
        <w:t>SECTION 2: Proposed Methodology, Approach and Implementation Plan</w:t>
      </w:r>
    </w:p>
    <w:p w14:paraId="5E0F4E8B" w14:textId="77777777" w:rsidR="00D548F9" w:rsidRPr="00541D0D" w:rsidRDefault="00D548F9" w:rsidP="00D548F9">
      <w:pPr>
        <w:spacing w:before="60" w:after="60"/>
        <w:jc w:val="both"/>
        <w:rPr>
          <w:rFonts w:ascii="Segoe UI" w:hAnsi="Segoe UI" w:cs="Segoe UI"/>
          <w:snapToGrid w:val="0"/>
          <w:sz w:val="20"/>
        </w:rPr>
      </w:pPr>
      <w:r w:rsidRPr="008708A2">
        <w:rPr>
          <w:rFonts w:ascii="Segoe UI" w:hAnsi="Segoe UI" w:cs="Segoe UI"/>
          <w:sz w:val="20"/>
          <w:lang w:val="en-CA"/>
        </w:rPr>
        <w:t>This section should demonstrate the bidder’s responsiveness to the TOR by identifying the specific components proposed, addressing the requirements, providing a detailed description of the essential performance characteristics proposed and demonstrating how the proposed approach and methodology meets or exceeds the requirements.</w:t>
      </w:r>
      <w:r w:rsidRPr="008708A2">
        <w:rPr>
          <w:rFonts w:ascii="Segoe UI" w:hAnsi="Segoe UI" w:cs="Segoe UI"/>
          <w:snapToGrid w:val="0"/>
          <w:sz w:val="20"/>
        </w:rPr>
        <w:t xml:space="preserve"> </w:t>
      </w:r>
      <w:r>
        <w:rPr>
          <w:rFonts w:ascii="Segoe UI" w:hAnsi="Segoe UI" w:cs="Segoe UI"/>
          <w:snapToGrid w:val="0"/>
          <w:sz w:val="20"/>
        </w:rPr>
        <w:t xml:space="preserve">All </w:t>
      </w:r>
      <w:r w:rsidRPr="008708A2">
        <w:rPr>
          <w:rFonts w:ascii="Segoe UI" w:hAnsi="Segoe UI" w:cs="Segoe UI"/>
          <w:snapToGrid w:val="0"/>
          <w:sz w:val="20"/>
        </w:rPr>
        <w:t xml:space="preserve">important aspects </w:t>
      </w:r>
      <w:r>
        <w:rPr>
          <w:rFonts w:ascii="Segoe UI" w:hAnsi="Segoe UI" w:cs="Segoe UI"/>
          <w:snapToGrid w:val="0"/>
          <w:sz w:val="20"/>
        </w:rPr>
        <w:t xml:space="preserve">should be </w:t>
      </w:r>
      <w:r w:rsidRPr="008708A2">
        <w:rPr>
          <w:rFonts w:ascii="Segoe UI" w:hAnsi="Segoe UI" w:cs="Segoe UI"/>
          <w:snapToGrid w:val="0"/>
          <w:sz w:val="20"/>
        </w:rPr>
        <w:t>addressed in sufficient detail</w:t>
      </w:r>
      <w:r>
        <w:rPr>
          <w:rFonts w:ascii="Segoe UI" w:hAnsi="Segoe UI" w:cs="Segoe UI"/>
          <w:snapToGrid w:val="0"/>
          <w:sz w:val="20"/>
        </w:rPr>
        <w:t xml:space="preserve"> and </w:t>
      </w:r>
      <w:r w:rsidRPr="008708A2">
        <w:rPr>
          <w:rFonts w:ascii="Segoe UI" w:hAnsi="Segoe UI" w:cs="Segoe UI"/>
          <w:snapToGrid w:val="0"/>
          <w:sz w:val="20"/>
        </w:rPr>
        <w:t xml:space="preserve">different components of the project </w:t>
      </w:r>
      <w:r>
        <w:rPr>
          <w:rFonts w:ascii="Segoe UI" w:hAnsi="Segoe UI" w:cs="Segoe UI"/>
          <w:snapToGrid w:val="0"/>
          <w:sz w:val="20"/>
        </w:rPr>
        <w:t xml:space="preserve">should be </w:t>
      </w:r>
      <w:r w:rsidRPr="008708A2">
        <w:rPr>
          <w:rFonts w:ascii="Segoe UI" w:hAnsi="Segoe UI" w:cs="Segoe UI"/>
          <w:snapToGrid w:val="0"/>
          <w:sz w:val="20"/>
        </w:rPr>
        <w:t>adequately weighted relative to one another</w:t>
      </w:r>
      <w:r>
        <w:rPr>
          <w:rFonts w:ascii="Segoe UI" w:hAnsi="Segoe UI" w:cs="Segoe UI"/>
          <w:snapToGrid w:val="0"/>
          <w:sz w:val="20"/>
        </w:rPr>
        <w:t>.</w:t>
      </w:r>
    </w:p>
    <w:p w14:paraId="0C451DAA" w14:textId="77777777" w:rsidR="00D548F9" w:rsidRPr="00B07103" w:rsidRDefault="00D548F9" w:rsidP="00A43881">
      <w:pPr>
        <w:pStyle w:val="ListParagraph"/>
        <w:numPr>
          <w:ilvl w:val="1"/>
          <w:numId w:val="26"/>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z w:val="20"/>
          <w:lang w:val="en-CA"/>
        </w:rPr>
        <w:t xml:space="preserve">A detailed description of the approach and methodology for how the </w:t>
      </w:r>
      <w:r>
        <w:rPr>
          <w:rFonts w:ascii="Segoe UI" w:hAnsi="Segoe UI" w:cs="Segoe UI"/>
          <w:sz w:val="20"/>
          <w:lang w:val="en-CA"/>
        </w:rPr>
        <w:t xml:space="preserve">Bidder </w:t>
      </w:r>
      <w:r w:rsidRPr="00B07103">
        <w:rPr>
          <w:rFonts w:ascii="Segoe UI" w:hAnsi="Segoe UI" w:cs="Segoe UI"/>
          <w:sz w:val="20"/>
          <w:lang w:val="en-CA"/>
        </w:rPr>
        <w:t>will achieve the Terms of Reference of the project, keeping in mind the appropriateness to local conditions and project environment.</w:t>
      </w:r>
      <w:r w:rsidRPr="00706122">
        <w:rPr>
          <w:rFonts w:ascii="Segoe UI" w:hAnsi="Segoe UI" w:cs="Segoe UI"/>
          <w:sz w:val="20"/>
        </w:rPr>
        <w:t xml:space="preserve"> </w:t>
      </w:r>
      <w:r w:rsidRPr="00B07103">
        <w:rPr>
          <w:rFonts w:ascii="Segoe UI" w:hAnsi="Segoe UI" w:cs="Segoe UI"/>
          <w:sz w:val="20"/>
        </w:rPr>
        <w:t>Details how the different service elements shall be organized, controlled and delivered.</w:t>
      </w:r>
    </w:p>
    <w:p w14:paraId="528FBD33" w14:textId="77777777" w:rsidR="00D548F9" w:rsidRPr="00B07103" w:rsidRDefault="00D548F9" w:rsidP="00A43881">
      <w:pPr>
        <w:pStyle w:val="ListParagraph"/>
        <w:numPr>
          <w:ilvl w:val="1"/>
          <w:numId w:val="26"/>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z w:val="20"/>
          <w:lang w:val="en-CA"/>
        </w:rPr>
        <w:t xml:space="preserve">The methodology shall also include details of the Bidder’s internal technical and quality assurance review mechanisms.  </w:t>
      </w:r>
    </w:p>
    <w:p w14:paraId="6F5A4170" w14:textId="77777777" w:rsidR="00D548F9" w:rsidRPr="00B07103" w:rsidRDefault="00D548F9" w:rsidP="00A43881">
      <w:pPr>
        <w:pStyle w:val="ListParagraph"/>
        <w:numPr>
          <w:ilvl w:val="1"/>
          <w:numId w:val="26"/>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z w:val="20"/>
          <w:lang w:val="en-CA"/>
        </w:rPr>
        <w:t>Explain whether any work would be subcontracted, to whom, how much percentage of the work, the rationale for such, and the roles of the proposed sub-contractors</w:t>
      </w:r>
      <w:r>
        <w:rPr>
          <w:rFonts w:ascii="Segoe UI" w:hAnsi="Segoe UI" w:cs="Segoe UI"/>
          <w:sz w:val="20"/>
          <w:lang w:val="en-CA"/>
        </w:rPr>
        <w:t xml:space="preserve"> and </w:t>
      </w:r>
      <w:r w:rsidRPr="00B07103">
        <w:rPr>
          <w:rFonts w:ascii="Segoe UI" w:hAnsi="Segoe UI" w:cs="Segoe UI"/>
          <w:sz w:val="20"/>
          <w:lang w:val="en-CA"/>
        </w:rPr>
        <w:t xml:space="preserve">how everyone will function as a team. </w:t>
      </w:r>
    </w:p>
    <w:p w14:paraId="6F87CDC7" w14:textId="77777777" w:rsidR="00D548F9" w:rsidRPr="00B07103" w:rsidRDefault="00D548F9" w:rsidP="00A43881">
      <w:pPr>
        <w:pStyle w:val="ListParagraph"/>
        <w:numPr>
          <w:ilvl w:val="1"/>
          <w:numId w:val="26"/>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napToGrid w:val="0"/>
          <w:sz w:val="20"/>
        </w:rPr>
        <w:t xml:space="preserve">Implementation plan including </w:t>
      </w:r>
      <w:r w:rsidRPr="00B07103">
        <w:rPr>
          <w:rFonts w:ascii="Segoe UI" w:hAnsi="Segoe UI" w:cs="Segoe UI"/>
          <w:sz w:val="20"/>
          <w:lang w:val="en-CA"/>
        </w:rPr>
        <w:t xml:space="preserve">a Gantt Chart or Project Schedule indicating the detailed sequence of activities that will be undertaken and their corresponding timing.   </w:t>
      </w:r>
    </w:p>
    <w:p w14:paraId="47EE36D1" w14:textId="77777777" w:rsidR="00D548F9" w:rsidRPr="00B07103" w:rsidRDefault="00D548F9" w:rsidP="00A43881">
      <w:pPr>
        <w:pStyle w:val="ListParagraph"/>
        <w:numPr>
          <w:ilvl w:val="1"/>
          <w:numId w:val="26"/>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napToGrid w:val="0"/>
          <w:sz w:val="20"/>
        </w:rPr>
        <w:t>Demonstrate how you plan to integrate sustainability measures i</w:t>
      </w:r>
      <w:r>
        <w:rPr>
          <w:rFonts w:ascii="Segoe UI" w:hAnsi="Segoe UI" w:cs="Segoe UI"/>
          <w:snapToGrid w:val="0"/>
          <w:sz w:val="20"/>
        </w:rPr>
        <w:t>n the execution of the contract.</w:t>
      </w:r>
    </w:p>
    <w:p w14:paraId="4C164098" w14:textId="13FC7847" w:rsidR="006250AB" w:rsidRPr="00F314D7" w:rsidRDefault="00D548F9" w:rsidP="00A43881">
      <w:pPr>
        <w:pStyle w:val="ListParagraph"/>
        <w:numPr>
          <w:ilvl w:val="1"/>
          <w:numId w:val="26"/>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z w:val="20"/>
          <w:lang w:val="en-CA"/>
        </w:rPr>
        <w:t>Any other comments or information regarding the project approach and methodology that will be adopted.</w:t>
      </w:r>
      <w:r w:rsidRPr="00B07103" w:rsidDel="0003522D">
        <w:rPr>
          <w:rFonts w:ascii="Segoe UI" w:hAnsi="Segoe UI" w:cs="Segoe UI"/>
          <w:sz w:val="20"/>
          <w:lang w:val="en-CA"/>
        </w:rPr>
        <w:t xml:space="preserve"> </w:t>
      </w:r>
      <w:r w:rsidRPr="00B07103">
        <w:rPr>
          <w:rFonts w:ascii="Segoe UI" w:hAnsi="Segoe UI" w:cs="Segoe UI"/>
          <w:sz w:val="20"/>
          <w:lang w:val="en-CA"/>
        </w:rPr>
        <w:t xml:space="preserve"> </w:t>
      </w:r>
    </w:p>
    <w:p w14:paraId="579EECCC" w14:textId="5CB01125" w:rsidR="00F314D7" w:rsidRDefault="002F24A7" w:rsidP="00F314D7">
      <w:pPr>
        <w:spacing w:before="60" w:after="60" w:line="240" w:lineRule="auto"/>
        <w:jc w:val="both"/>
        <w:rPr>
          <w:rFonts w:ascii="Segoe UI" w:hAnsi="Segoe UI" w:cs="Segoe UI"/>
          <w:sz w:val="20"/>
        </w:rPr>
      </w:pPr>
      <w:r w:rsidRPr="002F24A7">
        <w:rPr>
          <w:rFonts w:ascii="Segoe UI" w:hAnsi="Segoe UI" w:cs="Segoe UI"/>
          <w:b/>
          <w:snapToGrid w:val="0"/>
          <w:sz w:val="20"/>
        </w:rPr>
        <w:t>IMPORTANT REMARK:</w:t>
      </w:r>
      <w:r>
        <w:rPr>
          <w:rFonts w:ascii="Segoe UI" w:hAnsi="Segoe UI" w:cs="Segoe UI"/>
          <w:snapToGrid w:val="0"/>
          <w:sz w:val="20"/>
        </w:rPr>
        <w:t xml:space="preserve"> F</w:t>
      </w:r>
      <w:r w:rsidRPr="00BD32D0">
        <w:rPr>
          <w:rFonts w:ascii="Segoe UI" w:hAnsi="Segoe UI" w:cs="Segoe UI"/>
          <w:sz w:val="20"/>
        </w:rPr>
        <w:t xml:space="preserve">ailure to provide the </w:t>
      </w:r>
      <w:r>
        <w:rPr>
          <w:rFonts w:ascii="Segoe UI" w:hAnsi="Segoe UI" w:cs="Segoe UI"/>
          <w:sz w:val="20"/>
        </w:rPr>
        <w:t>Proposed Methodology,</w:t>
      </w:r>
      <w:r w:rsidRPr="00BD32D0">
        <w:rPr>
          <w:rFonts w:ascii="Segoe UI" w:hAnsi="Segoe UI" w:cs="Segoe UI"/>
          <w:sz w:val="20"/>
        </w:rPr>
        <w:t xml:space="preserve"> </w:t>
      </w:r>
      <w:r>
        <w:rPr>
          <w:rFonts w:ascii="Segoe UI" w:hAnsi="Segoe UI" w:cs="Segoe UI"/>
          <w:sz w:val="20"/>
        </w:rPr>
        <w:t>Approach and Implementation plan as described above, shell</w:t>
      </w:r>
      <w:r w:rsidRPr="00BD32D0">
        <w:rPr>
          <w:rFonts w:ascii="Segoe UI" w:hAnsi="Segoe UI" w:cs="Segoe UI"/>
          <w:sz w:val="20"/>
        </w:rPr>
        <w:t xml:space="preserve"> </w:t>
      </w:r>
      <w:r>
        <w:rPr>
          <w:rFonts w:ascii="Segoe UI" w:hAnsi="Segoe UI" w:cs="Segoe UI"/>
          <w:sz w:val="20"/>
        </w:rPr>
        <w:t>result rejection of the proposal as technically non-responsive.</w:t>
      </w:r>
    </w:p>
    <w:p w14:paraId="767CDF01" w14:textId="698EA22A" w:rsidR="00D548F9" w:rsidRDefault="00D548F9" w:rsidP="00D548F9">
      <w:pPr>
        <w:spacing w:before="120" w:after="120"/>
        <w:jc w:val="both"/>
        <w:rPr>
          <w:rFonts w:ascii="Segoe UI" w:hAnsi="Segoe UI" w:cs="Segoe UI"/>
          <w:b/>
          <w:snapToGrid w:val="0"/>
          <w:sz w:val="20"/>
        </w:rPr>
      </w:pPr>
      <w:r w:rsidRPr="00F84880">
        <w:rPr>
          <w:rFonts w:ascii="Segoe UI" w:hAnsi="Segoe UI" w:cs="Segoe UI"/>
          <w:b/>
          <w:snapToGrid w:val="0"/>
          <w:sz w:val="20"/>
        </w:rPr>
        <w:t xml:space="preserve">SECTION 2A: Bidder’s Comments and Suggestions on the Terms of Reference </w:t>
      </w:r>
    </w:p>
    <w:p w14:paraId="7C1BD2C4" w14:textId="67F65E7A" w:rsidR="00D548F9" w:rsidRPr="00087068" w:rsidRDefault="00D548F9" w:rsidP="00087068">
      <w:pPr>
        <w:spacing w:before="120" w:after="120"/>
        <w:jc w:val="both"/>
        <w:rPr>
          <w:rFonts w:ascii="Segoe UI" w:hAnsi="Segoe UI" w:cs="Segoe UI"/>
          <w:snapToGrid w:val="0"/>
          <w:sz w:val="20"/>
        </w:rPr>
      </w:pPr>
      <w:r>
        <w:rPr>
          <w:rFonts w:ascii="Segoe UI" w:hAnsi="Segoe UI" w:cs="Segoe UI"/>
          <w:snapToGrid w:val="0"/>
          <w:sz w:val="20"/>
        </w:rPr>
        <w:t xml:space="preserve">Provide comments and suggestions on the Terms of Reference, or additional services that will be rendered beyond the requirements of the TOR, if any. </w:t>
      </w:r>
    </w:p>
    <w:p w14:paraId="5271AFEC" w14:textId="64603241" w:rsidR="00D548F9" w:rsidRPr="00BD32D0" w:rsidRDefault="00D548F9" w:rsidP="00D548F9">
      <w:pPr>
        <w:jc w:val="both"/>
        <w:rPr>
          <w:rFonts w:ascii="Segoe UI" w:hAnsi="Segoe UI" w:cs="Segoe UI"/>
          <w:b/>
          <w:snapToGrid w:val="0"/>
          <w:sz w:val="20"/>
        </w:rPr>
      </w:pPr>
      <w:r w:rsidRPr="00BD32D0">
        <w:rPr>
          <w:rFonts w:ascii="Segoe UI" w:hAnsi="Segoe UI" w:cs="Segoe UI"/>
          <w:b/>
          <w:snapToGrid w:val="0"/>
          <w:sz w:val="20"/>
        </w:rPr>
        <w:lastRenderedPageBreak/>
        <w:t>SECTION 3: Management Structure and Key Personnel</w:t>
      </w:r>
    </w:p>
    <w:p w14:paraId="6E76E159" w14:textId="77777777" w:rsidR="00D548F9" w:rsidRPr="00D04488" w:rsidRDefault="00D548F9" w:rsidP="00A43881">
      <w:pPr>
        <w:pStyle w:val="ListParagraph"/>
        <w:numPr>
          <w:ilvl w:val="1"/>
          <w:numId w:val="27"/>
        </w:numPr>
        <w:spacing w:before="60" w:after="60" w:line="240" w:lineRule="auto"/>
        <w:ind w:left="547" w:hanging="547"/>
        <w:contextualSpacing w:val="0"/>
        <w:jc w:val="both"/>
        <w:rPr>
          <w:rFonts w:ascii="Segoe UI" w:hAnsi="Segoe UI" w:cs="Segoe UI"/>
          <w:snapToGrid w:val="0"/>
          <w:sz w:val="20"/>
        </w:rPr>
      </w:pPr>
      <w:r w:rsidRPr="00D04488">
        <w:rPr>
          <w:rFonts w:ascii="Segoe UI" w:hAnsi="Segoe UI" w:cs="Segoe UI"/>
          <w:sz w:val="20"/>
          <w:lang w:val="en-CA"/>
        </w:rPr>
        <w:t xml:space="preserve">Describe the overall management approach toward planning and implementing the project. Include an organization chart for the management of the project describing the relationship of key positions and designations. </w:t>
      </w:r>
      <w:r w:rsidRPr="00D04488">
        <w:rPr>
          <w:rFonts w:ascii="Segoe UI" w:hAnsi="Segoe UI" w:cs="Segoe UI"/>
          <w:iCs/>
          <w:sz w:val="20"/>
        </w:rPr>
        <w:t xml:space="preserve">Provide a spreadsheet to show the activities of each </w:t>
      </w:r>
      <w:r>
        <w:rPr>
          <w:rFonts w:ascii="Segoe UI" w:hAnsi="Segoe UI" w:cs="Segoe UI"/>
          <w:iCs/>
          <w:sz w:val="20"/>
        </w:rPr>
        <w:t>personnel</w:t>
      </w:r>
      <w:r w:rsidRPr="00D04488">
        <w:rPr>
          <w:rFonts w:ascii="Segoe UI" w:hAnsi="Segoe UI" w:cs="Segoe UI"/>
          <w:iCs/>
          <w:sz w:val="20"/>
        </w:rPr>
        <w:t xml:space="preserve"> and the time allocated for his/her involvement.  </w:t>
      </w:r>
    </w:p>
    <w:p w14:paraId="61B013C2" w14:textId="505C49FF" w:rsidR="00D548F9" w:rsidRPr="00D04488" w:rsidRDefault="00D548F9" w:rsidP="00A43881">
      <w:pPr>
        <w:pStyle w:val="ListParagraph"/>
        <w:numPr>
          <w:ilvl w:val="1"/>
          <w:numId w:val="27"/>
        </w:numPr>
        <w:autoSpaceDE w:val="0"/>
        <w:autoSpaceDN w:val="0"/>
        <w:adjustRightInd w:val="0"/>
        <w:spacing w:before="60" w:after="60" w:line="240" w:lineRule="auto"/>
        <w:ind w:left="547" w:hanging="547"/>
        <w:contextualSpacing w:val="0"/>
        <w:jc w:val="both"/>
        <w:rPr>
          <w:rFonts w:ascii="Segoe UI" w:hAnsi="Segoe UI" w:cs="Segoe UI"/>
          <w:bCs/>
          <w:sz w:val="20"/>
        </w:rPr>
      </w:pPr>
      <w:r w:rsidRPr="00D04488">
        <w:rPr>
          <w:rFonts w:ascii="Segoe UI" w:hAnsi="Segoe UI" w:cs="Segoe UI"/>
          <w:sz w:val="20"/>
          <w:lang w:val="en-CA"/>
        </w:rPr>
        <w:t xml:space="preserve">Provide </w:t>
      </w:r>
      <w:r w:rsidRPr="00D04488">
        <w:rPr>
          <w:rFonts w:ascii="Segoe UI" w:hAnsi="Segoe UI" w:cs="Segoe UI"/>
          <w:iCs/>
          <w:sz w:val="20"/>
          <w:lang w:val="en-CA"/>
        </w:rPr>
        <w:t xml:space="preserve">CVs </w:t>
      </w:r>
      <w:r w:rsidR="00C90DD4">
        <w:rPr>
          <w:rFonts w:ascii="Segoe UI" w:hAnsi="Segoe UI" w:cs="Segoe UI"/>
          <w:iCs/>
          <w:sz w:val="20"/>
          <w:lang w:val="en-CA"/>
        </w:rPr>
        <w:t xml:space="preserve">and valid licenses </w:t>
      </w:r>
      <w:r w:rsidRPr="00D04488">
        <w:rPr>
          <w:rFonts w:ascii="Segoe UI" w:hAnsi="Segoe UI" w:cs="Segoe UI"/>
          <w:iCs/>
          <w:sz w:val="20"/>
          <w:lang w:val="en-CA"/>
        </w:rPr>
        <w:t>for key personnel that will be provided to support the implementation of this project using the format below</w:t>
      </w:r>
      <w:r w:rsidRPr="00D04488">
        <w:rPr>
          <w:rFonts w:ascii="Segoe UI" w:hAnsi="Segoe UI" w:cs="Segoe UI"/>
          <w:iCs/>
          <w:sz w:val="20"/>
        </w:rPr>
        <w:t xml:space="preserve">. CVs should demonstrate qualifications in areas relevant to the Scope of Services.  </w:t>
      </w:r>
    </w:p>
    <w:p w14:paraId="6441DD4C" w14:textId="77777777" w:rsidR="00615DEF" w:rsidRDefault="00615DEF">
      <w:pPr>
        <w:rPr>
          <w:rFonts w:ascii="Segoe UI" w:hAnsi="Segoe UI" w:cs="Segoe UI"/>
          <w:b/>
          <w:sz w:val="28"/>
          <w:szCs w:val="28"/>
        </w:rPr>
      </w:pPr>
      <w:r>
        <w:rPr>
          <w:rFonts w:ascii="Segoe UI" w:hAnsi="Segoe UI" w:cs="Segoe UI"/>
          <w:b/>
          <w:sz w:val="28"/>
          <w:szCs w:val="28"/>
        </w:rPr>
        <w:br w:type="page"/>
      </w:r>
    </w:p>
    <w:p w14:paraId="129005DB" w14:textId="6596C649" w:rsidR="00D548F9" w:rsidRPr="00C77698" w:rsidRDefault="00D548F9" w:rsidP="00D548F9">
      <w:pPr>
        <w:shd w:val="clear" w:color="auto" w:fill="FFFFFF"/>
        <w:rPr>
          <w:rFonts w:ascii="Segoe UI" w:hAnsi="Segoe UI" w:cs="Segoe UI"/>
          <w:b/>
          <w:sz w:val="28"/>
          <w:szCs w:val="28"/>
        </w:rPr>
      </w:pPr>
      <w:r w:rsidRPr="00C77698">
        <w:rPr>
          <w:rFonts w:ascii="Segoe UI" w:hAnsi="Segoe UI" w:cs="Segoe UI"/>
          <w:b/>
          <w:sz w:val="28"/>
          <w:szCs w:val="28"/>
        </w:rPr>
        <w:lastRenderedPageBreak/>
        <w:t>Format for CV of Proposed Key Personnel</w:t>
      </w:r>
    </w:p>
    <w:tbl>
      <w:tblPr>
        <w:tblW w:w="9542"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4A0" w:firstRow="1" w:lastRow="0" w:firstColumn="1" w:lastColumn="0" w:noHBand="0" w:noVBand="1"/>
      </w:tblPr>
      <w:tblGrid>
        <w:gridCol w:w="2252"/>
        <w:gridCol w:w="7290"/>
      </w:tblGrid>
      <w:tr w:rsidR="00D548F9" w:rsidRPr="00410305" w14:paraId="12491E4C" w14:textId="77777777" w:rsidTr="00494B44">
        <w:trPr>
          <w:trHeight w:val="408"/>
        </w:trPr>
        <w:tc>
          <w:tcPr>
            <w:tcW w:w="2252" w:type="dxa"/>
            <w:shd w:val="clear" w:color="auto" w:fill="9BDEFF"/>
            <w:vAlign w:val="center"/>
          </w:tcPr>
          <w:p w14:paraId="3A3D69AB"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Name of</w:t>
            </w:r>
            <w:r>
              <w:rPr>
                <w:rFonts w:ascii="Segoe UI" w:hAnsi="Segoe UI" w:cs="Segoe UI"/>
                <w:sz w:val="20"/>
              </w:rPr>
              <w:t xml:space="preserve"> </w:t>
            </w:r>
            <w:r w:rsidRPr="00410305">
              <w:rPr>
                <w:rFonts w:ascii="Segoe UI" w:hAnsi="Segoe UI" w:cs="Segoe UI"/>
                <w:sz w:val="20"/>
              </w:rPr>
              <w:t>Personnel</w:t>
            </w:r>
          </w:p>
        </w:tc>
        <w:tc>
          <w:tcPr>
            <w:tcW w:w="7290" w:type="dxa"/>
            <w:vAlign w:val="center"/>
          </w:tcPr>
          <w:p w14:paraId="610B870E" w14:textId="77777777" w:rsidR="00D548F9" w:rsidRPr="00410305" w:rsidRDefault="00D548F9" w:rsidP="00D548F9">
            <w:pPr>
              <w:pStyle w:val="Subtitle"/>
              <w:ind w:left="0"/>
              <w:jc w:val="left"/>
              <w:rPr>
                <w:rFonts w:ascii="Segoe UI" w:hAnsi="Segoe UI" w:cs="Segoe UI"/>
                <w:b w:val="0"/>
                <w:sz w:val="20"/>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2F19B0D3" w14:textId="77777777" w:rsidTr="00494B44">
        <w:trPr>
          <w:trHeight w:val="377"/>
        </w:trPr>
        <w:tc>
          <w:tcPr>
            <w:tcW w:w="2252" w:type="dxa"/>
            <w:shd w:val="clear" w:color="auto" w:fill="9BDEFF"/>
            <w:vAlign w:val="center"/>
          </w:tcPr>
          <w:p w14:paraId="1A1C06E7"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Position</w:t>
            </w:r>
            <w:r>
              <w:rPr>
                <w:rFonts w:ascii="Segoe UI" w:hAnsi="Segoe UI" w:cs="Segoe UI"/>
                <w:sz w:val="20"/>
              </w:rPr>
              <w:t xml:space="preserve"> for this assignment</w:t>
            </w:r>
          </w:p>
        </w:tc>
        <w:tc>
          <w:tcPr>
            <w:tcW w:w="7290" w:type="dxa"/>
            <w:vAlign w:val="center"/>
          </w:tcPr>
          <w:p w14:paraId="404195B9" w14:textId="77777777" w:rsidR="00D548F9" w:rsidRPr="005D33C0" w:rsidRDefault="00D548F9" w:rsidP="00D548F9">
            <w:pPr>
              <w:pStyle w:val="Subtitle"/>
              <w:ind w:left="0"/>
              <w:jc w:val="left"/>
              <w:rPr>
                <w:rFonts w:ascii="Segoe UI" w:hAnsi="Segoe UI" w:cs="Segoe UI"/>
                <w:b w:val="0"/>
                <w:sz w:val="20"/>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3E69A71E" w14:textId="77777777" w:rsidTr="00494B44">
        <w:trPr>
          <w:trHeight w:val="401"/>
        </w:trPr>
        <w:tc>
          <w:tcPr>
            <w:tcW w:w="2252" w:type="dxa"/>
            <w:shd w:val="clear" w:color="auto" w:fill="9BDEFF"/>
            <w:vAlign w:val="center"/>
          </w:tcPr>
          <w:p w14:paraId="07A16799"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Nationality</w:t>
            </w:r>
          </w:p>
        </w:tc>
        <w:tc>
          <w:tcPr>
            <w:tcW w:w="7290" w:type="dxa"/>
            <w:vAlign w:val="center"/>
          </w:tcPr>
          <w:p w14:paraId="560FFCFF" w14:textId="77777777" w:rsidR="00D548F9" w:rsidRPr="00410305" w:rsidRDefault="00D548F9" w:rsidP="00D548F9">
            <w:pPr>
              <w:pStyle w:val="Subtitle"/>
              <w:ind w:left="0"/>
              <w:jc w:val="left"/>
              <w:rPr>
                <w:rFonts w:ascii="Segoe UI" w:hAnsi="Segoe UI" w:cs="Segoe UI"/>
                <w:b w:val="0"/>
                <w:sz w:val="20"/>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155F16DB" w14:textId="77777777" w:rsidTr="00494B44">
        <w:trPr>
          <w:trHeight w:val="422"/>
        </w:trPr>
        <w:tc>
          <w:tcPr>
            <w:tcW w:w="2252" w:type="dxa"/>
            <w:shd w:val="clear" w:color="auto" w:fill="9BDEFF"/>
            <w:vAlign w:val="center"/>
          </w:tcPr>
          <w:p w14:paraId="763CF3A0"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 xml:space="preserve">Language proficiency </w:t>
            </w:r>
          </w:p>
        </w:tc>
        <w:tc>
          <w:tcPr>
            <w:tcW w:w="7290" w:type="dxa"/>
            <w:vAlign w:val="center"/>
          </w:tcPr>
          <w:p w14:paraId="1B5B3724" w14:textId="77777777" w:rsidR="00D548F9" w:rsidRPr="00410305" w:rsidRDefault="00D548F9" w:rsidP="00D548F9">
            <w:pPr>
              <w:pStyle w:val="Subtitle"/>
              <w:ind w:left="0" w:right="-105"/>
              <w:jc w:val="left"/>
              <w:rPr>
                <w:rFonts w:ascii="Segoe UI" w:hAnsi="Segoe UI" w:cs="Segoe UI"/>
                <w:b w:val="0"/>
                <w:sz w:val="20"/>
                <w:highlight w:val="cyan"/>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5F77565E" w14:textId="77777777" w:rsidTr="00494B44">
        <w:trPr>
          <w:trHeight w:val="400"/>
        </w:trPr>
        <w:tc>
          <w:tcPr>
            <w:tcW w:w="2252" w:type="dxa"/>
            <w:vMerge w:val="restart"/>
            <w:shd w:val="clear" w:color="auto" w:fill="9BDEFF"/>
            <w:vAlign w:val="center"/>
          </w:tcPr>
          <w:p w14:paraId="7BFC7A90"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Education/ Qualifications</w:t>
            </w:r>
          </w:p>
        </w:tc>
        <w:tc>
          <w:tcPr>
            <w:tcW w:w="7290" w:type="dxa"/>
            <w:vAlign w:val="center"/>
          </w:tcPr>
          <w:p w14:paraId="1FF6F08F" w14:textId="77777777" w:rsidR="00D548F9" w:rsidRPr="00410305" w:rsidRDefault="00D548F9" w:rsidP="00D548F9">
            <w:pPr>
              <w:pStyle w:val="Subtitle"/>
              <w:ind w:left="0" w:right="-105"/>
              <w:jc w:val="left"/>
              <w:rPr>
                <w:rFonts w:ascii="Segoe UI" w:hAnsi="Segoe UI" w:cs="Segoe UI"/>
                <w:b w:val="0"/>
                <w:sz w:val="20"/>
              </w:rPr>
            </w:pPr>
            <w:r w:rsidRPr="002B4A6D">
              <w:rPr>
                <w:rFonts w:ascii="Segoe UI" w:hAnsi="Segoe UI" w:cs="Segoe UI"/>
                <w:b w:val="0"/>
                <w:i/>
                <w:sz w:val="18"/>
              </w:rPr>
              <w:t>[Summarize college/university and other specialized education of personnel member, giving names of schools, dates attended, and degrees/qualifications obtained.]</w:t>
            </w:r>
          </w:p>
        </w:tc>
      </w:tr>
      <w:tr w:rsidR="00D548F9" w:rsidRPr="00410305" w14:paraId="7DA2A81C" w14:textId="77777777" w:rsidTr="00494B44">
        <w:trPr>
          <w:trHeight w:val="571"/>
        </w:trPr>
        <w:tc>
          <w:tcPr>
            <w:tcW w:w="2252" w:type="dxa"/>
            <w:vMerge/>
            <w:shd w:val="clear" w:color="auto" w:fill="9BDEFF"/>
            <w:vAlign w:val="center"/>
          </w:tcPr>
          <w:p w14:paraId="00394BBD" w14:textId="77777777" w:rsidR="00D548F9" w:rsidRPr="00410305" w:rsidRDefault="00D548F9" w:rsidP="00D548F9">
            <w:pPr>
              <w:pStyle w:val="Subtitle"/>
              <w:ind w:left="0" w:right="75"/>
              <w:jc w:val="left"/>
              <w:rPr>
                <w:rFonts w:ascii="Segoe UI" w:hAnsi="Segoe UI" w:cs="Segoe UI"/>
                <w:sz w:val="20"/>
              </w:rPr>
            </w:pPr>
          </w:p>
        </w:tc>
        <w:tc>
          <w:tcPr>
            <w:tcW w:w="7290" w:type="dxa"/>
            <w:vAlign w:val="center"/>
          </w:tcPr>
          <w:p w14:paraId="311B413E" w14:textId="77777777" w:rsidR="00D548F9" w:rsidRPr="00A96C50" w:rsidRDefault="00D548F9" w:rsidP="00D548F9">
            <w:pPr>
              <w:pStyle w:val="Subtitle"/>
              <w:ind w:left="0" w:right="-105"/>
              <w:jc w:val="left"/>
              <w:rPr>
                <w:rFonts w:ascii="Segoe UI" w:hAnsi="Segoe UI" w:cs="Segoe UI"/>
                <w:b w:val="0"/>
                <w:sz w:val="20"/>
                <w:highlight w:val="cyan"/>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0A6F60F7" w14:textId="77777777" w:rsidTr="00494B44">
        <w:trPr>
          <w:trHeight w:val="225"/>
        </w:trPr>
        <w:tc>
          <w:tcPr>
            <w:tcW w:w="2252" w:type="dxa"/>
            <w:vMerge w:val="restart"/>
            <w:shd w:val="clear" w:color="auto" w:fill="9BDEFF"/>
            <w:vAlign w:val="center"/>
          </w:tcPr>
          <w:p w14:paraId="6418386D"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Professional certifications</w:t>
            </w:r>
          </w:p>
        </w:tc>
        <w:tc>
          <w:tcPr>
            <w:tcW w:w="7290" w:type="dxa"/>
            <w:vAlign w:val="center"/>
          </w:tcPr>
          <w:p w14:paraId="103989FD" w14:textId="77777777" w:rsidR="00D548F9" w:rsidRPr="00845882" w:rsidRDefault="00D548F9" w:rsidP="00D548F9">
            <w:pPr>
              <w:pStyle w:val="Subtitle"/>
              <w:ind w:left="0" w:right="-105"/>
              <w:jc w:val="left"/>
              <w:rPr>
                <w:rFonts w:ascii="Segoe UI" w:hAnsi="Segoe UI" w:cs="Segoe UI"/>
                <w:b w:val="0"/>
                <w:i/>
                <w:sz w:val="18"/>
              </w:rPr>
            </w:pPr>
            <w:r w:rsidRPr="002B4A6D">
              <w:rPr>
                <w:rFonts w:ascii="Segoe UI" w:hAnsi="Segoe UI" w:cs="Segoe UI"/>
                <w:b w:val="0"/>
                <w:i/>
                <w:sz w:val="18"/>
              </w:rPr>
              <w:t>[Provide details of professional certifications relevant to the scope of services]</w:t>
            </w:r>
          </w:p>
        </w:tc>
      </w:tr>
      <w:tr w:rsidR="00D548F9" w:rsidRPr="00410305" w14:paraId="3DCF3A41" w14:textId="77777777" w:rsidTr="00494B44">
        <w:trPr>
          <w:trHeight w:val="760"/>
        </w:trPr>
        <w:tc>
          <w:tcPr>
            <w:tcW w:w="2252" w:type="dxa"/>
            <w:vMerge/>
            <w:shd w:val="clear" w:color="auto" w:fill="9BDEFF"/>
            <w:vAlign w:val="center"/>
          </w:tcPr>
          <w:p w14:paraId="6DE7A417" w14:textId="77777777" w:rsidR="00D548F9" w:rsidRPr="00410305" w:rsidRDefault="00D548F9" w:rsidP="00D548F9">
            <w:pPr>
              <w:pStyle w:val="Subtitle"/>
              <w:ind w:left="0" w:right="75"/>
              <w:jc w:val="left"/>
              <w:rPr>
                <w:rFonts w:ascii="Segoe UI" w:hAnsi="Segoe UI" w:cs="Segoe UI"/>
                <w:sz w:val="20"/>
              </w:rPr>
            </w:pPr>
          </w:p>
        </w:tc>
        <w:tc>
          <w:tcPr>
            <w:tcW w:w="7290" w:type="dxa"/>
            <w:vAlign w:val="center"/>
          </w:tcPr>
          <w:p w14:paraId="6A8F07AE" w14:textId="77777777" w:rsidR="00D548F9" w:rsidRPr="00410305" w:rsidRDefault="00D548F9" w:rsidP="00A43881">
            <w:pPr>
              <w:pStyle w:val="Subtitle"/>
              <w:numPr>
                <w:ilvl w:val="0"/>
                <w:numId w:val="22"/>
              </w:numPr>
              <w:ind w:left="249" w:right="-105" w:hanging="180"/>
              <w:jc w:val="left"/>
              <w:rPr>
                <w:rFonts w:ascii="Segoe UI" w:hAnsi="Segoe UI" w:cs="Segoe UI"/>
                <w:b w:val="0"/>
                <w:sz w:val="20"/>
              </w:rPr>
            </w:pPr>
            <w:r w:rsidRPr="00410305">
              <w:rPr>
                <w:rFonts w:ascii="Segoe UI" w:hAnsi="Segoe UI" w:cs="Segoe UI"/>
                <w:b w:val="0"/>
                <w:sz w:val="20"/>
              </w:rPr>
              <w:t xml:space="preserve">Name of institution: </w:t>
            </w: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p w14:paraId="0C268BD6" w14:textId="77777777" w:rsidR="00D548F9" w:rsidRPr="006F4FF5" w:rsidRDefault="00D548F9" w:rsidP="00A43881">
            <w:pPr>
              <w:pStyle w:val="Subtitle"/>
              <w:numPr>
                <w:ilvl w:val="0"/>
                <w:numId w:val="22"/>
              </w:numPr>
              <w:ind w:left="249" w:right="-105" w:hanging="180"/>
              <w:jc w:val="left"/>
              <w:rPr>
                <w:rFonts w:ascii="Segoe UI" w:hAnsi="Segoe UI" w:cs="Segoe UI"/>
                <w:b w:val="0"/>
                <w:sz w:val="20"/>
              </w:rPr>
            </w:pPr>
            <w:r w:rsidRPr="00410305">
              <w:rPr>
                <w:rFonts w:ascii="Segoe UI" w:hAnsi="Segoe UI" w:cs="Segoe UI"/>
                <w:b w:val="0"/>
                <w:sz w:val="20"/>
              </w:rPr>
              <w:t xml:space="preserve">Date of certification: </w:t>
            </w: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C94B96" w:rsidRPr="00410305" w14:paraId="6C6DA456" w14:textId="77777777" w:rsidTr="00494B44">
        <w:trPr>
          <w:trHeight w:val="1232"/>
        </w:trPr>
        <w:tc>
          <w:tcPr>
            <w:tcW w:w="2252" w:type="dxa"/>
            <w:vMerge w:val="restart"/>
            <w:shd w:val="clear" w:color="auto" w:fill="9BDEFF"/>
            <w:vAlign w:val="center"/>
          </w:tcPr>
          <w:p w14:paraId="51FA9B37" w14:textId="77777777" w:rsidR="00C94B96" w:rsidRPr="00410305" w:rsidRDefault="00C94B96" w:rsidP="00D548F9">
            <w:pPr>
              <w:pStyle w:val="Subtitle"/>
              <w:ind w:left="0" w:right="75"/>
              <w:jc w:val="left"/>
              <w:rPr>
                <w:rFonts w:ascii="Segoe UI" w:hAnsi="Segoe UI" w:cs="Segoe UI"/>
                <w:sz w:val="20"/>
              </w:rPr>
            </w:pPr>
            <w:r w:rsidRPr="00410305">
              <w:rPr>
                <w:rFonts w:ascii="Segoe UI" w:hAnsi="Segoe UI" w:cs="Segoe UI"/>
                <w:sz w:val="20"/>
              </w:rPr>
              <w:t>Employment Record/ Experience</w:t>
            </w:r>
          </w:p>
          <w:p w14:paraId="16217163" w14:textId="77777777" w:rsidR="00C94B96" w:rsidRPr="00410305" w:rsidRDefault="00C94B96" w:rsidP="00D548F9">
            <w:pPr>
              <w:pStyle w:val="Subtitle"/>
              <w:ind w:left="0" w:right="75"/>
              <w:jc w:val="left"/>
              <w:rPr>
                <w:rFonts w:ascii="Segoe UI" w:hAnsi="Segoe UI" w:cs="Segoe UI"/>
                <w:sz w:val="20"/>
              </w:rPr>
            </w:pPr>
          </w:p>
        </w:tc>
        <w:tc>
          <w:tcPr>
            <w:tcW w:w="7290" w:type="dxa"/>
            <w:vAlign w:val="center"/>
          </w:tcPr>
          <w:p w14:paraId="4B15B5AC" w14:textId="2FE3F207" w:rsidR="00C94B96" w:rsidRDefault="00C94B96" w:rsidP="00D548F9">
            <w:pPr>
              <w:pStyle w:val="Subtitle"/>
              <w:ind w:left="0"/>
              <w:jc w:val="left"/>
              <w:rPr>
                <w:rFonts w:ascii="Segoe UI" w:hAnsi="Segoe UI" w:cs="Segoe UI"/>
                <w:b w:val="0"/>
                <w:i/>
                <w:sz w:val="18"/>
              </w:rPr>
            </w:pPr>
            <w:r w:rsidRPr="00A5241A">
              <w:rPr>
                <w:rFonts w:ascii="Segoe UI" w:hAnsi="Segoe UI" w:cs="Segoe UI"/>
                <w:b w:val="0"/>
                <w:i/>
                <w:sz w:val="18"/>
              </w:rPr>
              <w:t xml:space="preserve">[List all positions held by personnel </w:t>
            </w:r>
            <w:r>
              <w:rPr>
                <w:rFonts w:ascii="Segoe UI" w:hAnsi="Segoe UI" w:cs="Segoe UI"/>
                <w:b w:val="0"/>
                <w:i/>
                <w:sz w:val="18"/>
              </w:rPr>
              <w:t>(s</w:t>
            </w:r>
            <w:r w:rsidRPr="00A5241A">
              <w:rPr>
                <w:rFonts w:ascii="Segoe UI" w:hAnsi="Segoe UI" w:cs="Segoe UI"/>
                <w:b w:val="0"/>
                <w:i/>
                <w:sz w:val="18"/>
              </w:rPr>
              <w:t>tarting with present position, list in reverse order</w:t>
            </w:r>
            <w:r>
              <w:rPr>
                <w:rFonts w:ascii="Segoe UI" w:hAnsi="Segoe UI" w:cs="Segoe UI"/>
                <w:b w:val="0"/>
                <w:i/>
                <w:sz w:val="18"/>
              </w:rPr>
              <w:t>)</w:t>
            </w:r>
            <w:r w:rsidRPr="00A5241A">
              <w:rPr>
                <w:rFonts w:ascii="Segoe UI" w:hAnsi="Segoe UI" w:cs="Segoe UI"/>
                <w:b w:val="0"/>
                <w:i/>
                <w:sz w:val="18"/>
              </w:rPr>
              <w:t xml:space="preserve">, giving dates, names of employing organization, title of position held and location of employment.  </w:t>
            </w:r>
            <w:r>
              <w:rPr>
                <w:rFonts w:ascii="Segoe UI" w:hAnsi="Segoe UI" w:cs="Segoe UI"/>
                <w:b w:val="0"/>
                <w:i/>
                <w:sz w:val="18"/>
              </w:rPr>
              <w:t>D</w:t>
            </w:r>
            <w:r w:rsidRPr="00A5241A">
              <w:rPr>
                <w:rFonts w:ascii="Segoe UI" w:hAnsi="Segoe UI" w:cs="Segoe UI"/>
                <w:b w:val="0"/>
                <w:i/>
                <w:sz w:val="18"/>
              </w:rPr>
              <w:t>etail the type of activities performed, degree of responsibilities, location of assignments and any other information or professional experience considered pertinent for this assignment.]</w:t>
            </w:r>
          </w:p>
          <w:p w14:paraId="1C07A5BA" w14:textId="66E8DC73" w:rsidR="00C94B96" w:rsidRPr="000674BF" w:rsidRDefault="00C94B96" w:rsidP="00D548F9">
            <w:pPr>
              <w:pStyle w:val="Subtitle"/>
              <w:ind w:left="0"/>
              <w:jc w:val="left"/>
              <w:rPr>
                <w:rFonts w:ascii="Segoe UI" w:hAnsi="Segoe UI" w:cs="Segoe UI"/>
                <w:i/>
                <w:sz w:val="18"/>
                <w:szCs w:val="18"/>
              </w:rPr>
            </w:pPr>
            <w:r w:rsidRPr="000674BF">
              <w:rPr>
                <w:rFonts w:ascii="Segoe UI" w:hAnsi="Segoe UI" w:cs="Segoe UI"/>
                <w:i/>
                <w:sz w:val="18"/>
                <w:szCs w:val="18"/>
              </w:rPr>
              <w:t>Important remarks: Only experience, that is in line with requirements defined above in this RFP document, shall be evaluated as relevant.</w:t>
            </w:r>
          </w:p>
        </w:tc>
      </w:tr>
      <w:tr w:rsidR="00C94B96" w:rsidRPr="00410305" w14:paraId="76DC1718" w14:textId="77777777" w:rsidTr="00494B44">
        <w:trPr>
          <w:trHeight w:val="544"/>
        </w:trPr>
        <w:tc>
          <w:tcPr>
            <w:tcW w:w="2252" w:type="dxa"/>
            <w:vMerge/>
            <w:shd w:val="clear" w:color="auto" w:fill="9BDEFF"/>
            <w:vAlign w:val="center"/>
          </w:tcPr>
          <w:p w14:paraId="45467A4B" w14:textId="77777777" w:rsidR="00C94B96" w:rsidRPr="00410305" w:rsidRDefault="00C94B96" w:rsidP="00D548F9">
            <w:pPr>
              <w:pStyle w:val="Subtitle"/>
              <w:ind w:left="0" w:right="75"/>
              <w:jc w:val="left"/>
              <w:rPr>
                <w:rFonts w:ascii="Segoe UI" w:hAnsi="Segoe UI" w:cs="Segoe UI"/>
                <w:sz w:val="20"/>
              </w:rPr>
            </w:pPr>
          </w:p>
        </w:tc>
        <w:tc>
          <w:tcPr>
            <w:tcW w:w="7290" w:type="dxa"/>
            <w:vAlign w:val="center"/>
          </w:tcPr>
          <w:p w14:paraId="3BCE5D3F" w14:textId="77777777" w:rsidR="00C94B96" w:rsidRPr="00410305" w:rsidRDefault="00C94B96" w:rsidP="00D548F9">
            <w:pPr>
              <w:pStyle w:val="Subtitle"/>
              <w:ind w:left="0"/>
              <w:jc w:val="left"/>
              <w:rPr>
                <w:rFonts w:ascii="Segoe UI" w:hAnsi="Segoe UI" w:cs="Segoe UI"/>
                <w:b w:val="0"/>
                <w:sz w:val="20"/>
                <w:highlight w:val="cyan"/>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383BE5" w:rsidRPr="00410305" w14:paraId="5437C81A" w14:textId="77777777" w:rsidTr="00494B44">
        <w:trPr>
          <w:trHeight w:val="544"/>
        </w:trPr>
        <w:tc>
          <w:tcPr>
            <w:tcW w:w="2252" w:type="dxa"/>
            <w:vMerge w:val="restart"/>
            <w:shd w:val="clear" w:color="auto" w:fill="9BDEFF"/>
            <w:vAlign w:val="center"/>
          </w:tcPr>
          <w:p w14:paraId="030096D6" w14:textId="293A73FE" w:rsidR="00383BE5" w:rsidRPr="00851AB9" w:rsidRDefault="00851AB9" w:rsidP="00D548F9">
            <w:pPr>
              <w:pStyle w:val="Subtitle"/>
              <w:ind w:left="0" w:right="75"/>
              <w:jc w:val="left"/>
              <w:rPr>
                <w:rFonts w:ascii="Segoe UI" w:hAnsi="Segoe UI" w:cs="Segoe UI"/>
                <w:sz w:val="20"/>
                <w:lang w:val="en-GB"/>
              </w:rPr>
            </w:pPr>
            <w:r>
              <w:rPr>
                <w:rFonts w:ascii="Segoe UI" w:hAnsi="Segoe UI" w:cs="Segoe UI"/>
                <w:sz w:val="20"/>
              </w:rPr>
              <w:t>Similar projects experience</w:t>
            </w:r>
            <w:r w:rsidR="00383BE5">
              <w:rPr>
                <w:rFonts w:ascii="Segoe UI" w:hAnsi="Segoe UI" w:cs="Segoe UI"/>
                <w:sz w:val="20"/>
              </w:rPr>
              <w:t xml:space="preserve"> </w:t>
            </w:r>
          </w:p>
        </w:tc>
        <w:tc>
          <w:tcPr>
            <w:tcW w:w="7290" w:type="dxa"/>
            <w:vAlign w:val="center"/>
          </w:tcPr>
          <w:p w14:paraId="48A74611" w14:textId="2D9BAC97" w:rsidR="00383BE5" w:rsidRPr="00851AB9" w:rsidRDefault="00851AB9" w:rsidP="00D548F9">
            <w:pPr>
              <w:pStyle w:val="Subtitle"/>
              <w:ind w:left="0"/>
              <w:jc w:val="left"/>
              <w:rPr>
                <w:rFonts w:ascii="Segoe UI" w:hAnsi="Segoe UI" w:cs="Segoe UI"/>
                <w:b w:val="0"/>
                <w:bCs/>
                <w:i/>
                <w:color w:val="000000" w:themeColor="text1"/>
                <w:sz w:val="18"/>
                <w:szCs w:val="18"/>
              </w:rPr>
            </w:pPr>
            <w:r w:rsidRPr="00A5241A">
              <w:rPr>
                <w:rFonts w:ascii="Segoe UI" w:hAnsi="Segoe UI" w:cs="Segoe UI"/>
                <w:b w:val="0"/>
                <w:i/>
                <w:sz w:val="18"/>
              </w:rPr>
              <w:t>[</w:t>
            </w:r>
            <w:r w:rsidR="00383BE5" w:rsidRPr="00851AB9">
              <w:rPr>
                <w:rFonts w:ascii="Segoe UI" w:hAnsi="Segoe UI" w:cs="Segoe UI"/>
                <w:b w:val="0"/>
                <w:bCs/>
                <w:i/>
                <w:color w:val="000000" w:themeColor="text1"/>
                <w:sz w:val="18"/>
                <w:szCs w:val="18"/>
              </w:rPr>
              <w:t>List all experience in the design of the similar facilities</w:t>
            </w:r>
            <w:r w:rsidRPr="00851AB9">
              <w:rPr>
                <w:rFonts w:ascii="Segoe UI" w:hAnsi="Segoe UI" w:cs="Segoe UI"/>
                <w:b w:val="0"/>
                <w:bCs/>
                <w:i/>
                <w:color w:val="000000" w:themeColor="text1"/>
                <w:sz w:val="18"/>
                <w:szCs w:val="18"/>
              </w:rPr>
              <w:t xml:space="preserve">, with all details on </w:t>
            </w:r>
            <w:r w:rsidRPr="00851AB9">
              <w:rPr>
                <w:rFonts w:ascii="Segoe UI" w:hAnsi="Segoe UI" w:cs="Segoe UI"/>
                <w:b w:val="0"/>
                <w:i/>
                <w:color w:val="000000"/>
                <w:sz w:val="18"/>
                <w:szCs w:val="18"/>
                <w:lang w:val="en-GB"/>
              </w:rPr>
              <w:t>duration of contract (including dates of service commencement and completion),  description of the designed facility (no. of seats, surface area, functions, capacities, and other key information),</w:t>
            </w:r>
            <w:r w:rsidRPr="00851AB9">
              <w:rPr>
                <w:b w:val="0"/>
                <w:i/>
                <w:sz w:val="18"/>
                <w:szCs w:val="18"/>
              </w:rPr>
              <w:t xml:space="preserve"> </w:t>
            </w:r>
            <w:r w:rsidRPr="00851AB9">
              <w:rPr>
                <w:rFonts w:ascii="Segoe UI" w:hAnsi="Segoe UI" w:cs="Segoe UI"/>
                <w:b w:val="0"/>
                <w:i/>
                <w:kern w:val="28"/>
                <w:sz w:val="18"/>
                <w:szCs w:val="18"/>
                <w:lang w:val="en-GB"/>
              </w:rPr>
              <w:t xml:space="preserve">description of the </w:t>
            </w:r>
            <w:r>
              <w:rPr>
                <w:rFonts w:ascii="Segoe UI" w:hAnsi="Segoe UI" w:cs="Segoe UI"/>
                <w:b w:val="0"/>
                <w:i/>
                <w:kern w:val="28"/>
                <w:sz w:val="18"/>
                <w:szCs w:val="18"/>
                <w:lang w:val="en-GB"/>
              </w:rPr>
              <w:t>position in the design team</w:t>
            </w:r>
            <w:r>
              <w:rPr>
                <w:rFonts w:ascii="Segoe UI" w:hAnsi="Segoe UI" w:cs="Segoe UI"/>
                <w:b w:val="0"/>
                <w:i/>
                <w:sz w:val="18"/>
                <w:szCs w:val="18"/>
              </w:rPr>
              <w:t>, design</w:t>
            </w:r>
            <w:r w:rsidRPr="00851AB9">
              <w:rPr>
                <w:rFonts w:ascii="Segoe UI" w:hAnsi="Segoe UI" w:cs="Segoe UI"/>
                <w:b w:val="0"/>
                <w:i/>
                <w:sz w:val="18"/>
                <w:szCs w:val="18"/>
              </w:rPr>
              <w:t xml:space="preserve"> level (concept design and/or detailed design and/or execution design or other), design methodology (BIM or other), name </w:t>
            </w:r>
            <w:r>
              <w:rPr>
                <w:rFonts w:ascii="Segoe UI" w:hAnsi="Segoe UI" w:cs="Segoe UI"/>
                <w:b w:val="0"/>
                <w:i/>
                <w:sz w:val="18"/>
                <w:szCs w:val="18"/>
              </w:rPr>
              <w:t>of the design company and name of the Client.</w:t>
            </w:r>
            <w:r w:rsidRPr="00A5241A">
              <w:rPr>
                <w:rFonts w:ascii="Segoe UI" w:hAnsi="Segoe UI" w:cs="Segoe UI"/>
                <w:b w:val="0"/>
                <w:i/>
                <w:sz w:val="18"/>
              </w:rPr>
              <w:t>]</w:t>
            </w:r>
          </w:p>
        </w:tc>
      </w:tr>
      <w:tr w:rsidR="00383BE5" w:rsidRPr="00410305" w14:paraId="705B8540" w14:textId="77777777" w:rsidTr="00494B44">
        <w:trPr>
          <w:trHeight w:val="544"/>
        </w:trPr>
        <w:tc>
          <w:tcPr>
            <w:tcW w:w="2252" w:type="dxa"/>
            <w:vMerge/>
            <w:shd w:val="clear" w:color="auto" w:fill="9BDEFF"/>
            <w:vAlign w:val="center"/>
          </w:tcPr>
          <w:p w14:paraId="34C773A1" w14:textId="77777777" w:rsidR="00383BE5" w:rsidRDefault="00383BE5" w:rsidP="00D548F9">
            <w:pPr>
              <w:pStyle w:val="Subtitle"/>
              <w:ind w:left="0" w:right="75"/>
              <w:jc w:val="left"/>
              <w:rPr>
                <w:rFonts w:ascii="Segoe UI" w:hAnsi="Segoe UI" w:cs="Segoe UI"/>
                <w:sz w:val="20"/>
              </w:rPr>
            </w:pPr>
          </w:p>
        </w:tc>
        <w:tc>
          <w:tcPr>
            <w:tcW w:w="7290" w:type="dxa"/>
            <w:vAlign w:val="center"/>
          </w:tcPr>
          <w:p w14:paraId="62ABB56A" w14:textId="60D3F0ED" w:rsidR="00383BE5" w:rsidRPr="005D33C0" w:rsidRDefault="00851AB9" w:rsidP="00D548F9">
            <w:pPr>
              <w:pStyle w:val="Subtitle"/>
              <w:ind w:left="0"/>
              <w:jc w:val="left"/>
              <w:rPr>
                <w:rFonts w:ascii="Segoe UI" w:hAnsi="Segoe UI" w:cs="Segoe UI"/>
                <w:b w:val="0"/>
                <w:bCs/>
                <w:color w:val="000000" w:themeColor="text1"/>
                <w:sz w:val="20"/>
                <w:szCs w:val="18"/>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12BF64EB" w14:textId="77777777" w:rsidTr="00494B44">
        <w:trPr>
          <w:trHeight w:val="242"/>
        </w:trPr>
        <w:tc>
          <w:tcPr>
            <w:tcW w:w="2252" w:type="dxa"/>
            <w:vMerge w:val="restart"/>
            <w:shd w:val="clear" w:color="auto" w:fill="9BDEFF"/>
            <w:vAlign w:val="center"/>
          </w:tcPr>
          <w:p w14:paraId="746EF26B" w14:textId="77777777" w:rsidR="00D548F9" w:rsidRPr="00410305" w:rsidRDefault="00D548F9" w:rsidP="00D548F9">
            <w:pPr>
              <w:pStyle w:val="Subtitle"/>
              <w:tabs>
                <w:tab w:val="left" w:pos="6300"/>
              </w:tabs>
              <w:ind w:left="0" w:right="75"/>
              <w:jc w:val="left"/>
              <w:rPr>
                <w:rFonts w:ascii="Segoe UI" w:hAnsi="Segoe UI" w:cs="Segoe UI"/>
                <w:sz w:val="20"/>
              </w:rPr>
            </w:pPr>
            <w:r w:rsidRPr="00410305">
              <w:rPr>
                <w:rFonts w:ascii="Segoe UI" w:hAnsi="Segoe UI" w:cs="Segoe UI"/>
                <w:sz w:val="20"/>
              </w:rPr>
              <w:t>References</w:t>
            </w:r>
          </w:p>
          <w:p w14:paraId="5F56F911" w14:textId="77777777" w:rsidR="00D548F9" w:rsidRPr="00410305" w:rsidRDefault="00D548F9" w:rsidP="00D548F9">
            <w:pPr>
              <w:pStyle w:val="Subtitle"/>
              <w:ind w:left="0" w:right="75"/>
              <w:jc w:val="left"/>
              <w:rPr>
                <w:rFonts w:ascii="Segoe UI" w:hAnsi="Segoe UI" w:cs="Segoe UI"/>
                <w:sz w:val="20"/>
              </w:rPr>
            </w:pPr>
          </w:p>
        </w:tc>
        <w:tc>
          <w:tcPr>
            <w:tcW w:w="7290" w:type="dxa"/>
            <w:vAlign w:val="center"/>
          </w:tcPr>
          <w:p w14:paraId="269DE74E" w14:textId="77777777" w:rsidR="00D548F9" w:rsidRPr="00845882" w:rsidRDefault="00D548F9" w:rsidP="00D548F9">
            <w:pPr>
              <w:pStyle w:val="Subtitle"/>
              <w:tabs>
                <w:tab w:val="left" w:pos="6300"/>
              </w:tabs>
              <w:ind w:left="0"/>
              <w:jc w:val="left"/>
              <w:rPr>
                <w:rFonts w:ascii="Segoe UI" w:hAnsi="Segoe UI" w:cs="Segoe UI"/>
                <w:b w:val="0"/>
                <w:i/>
                <w:sz w:val="18"/>
              </w:rPr>
            </w:pPr>
            <w:r w:rsidRPr="002B4A6D">
              <w:rPr>
                <w:rFonts w:ascii="Segoe UI" w:hAnsi="Segoe UI" w:cs="Segoe UI"/>
                <w:b w:val="0"/>
                <w:i/>
                <w:sz w:val="18"/>
              </w:rPr>
              <w:t>[Provide names, addresses, phone and email contact info</w:t>
            </w:r>
            <w:r>
              <w:rPr>
                <w:rFonts w:ascii="Segoe UI" w:hAnsi="Segoe UI" w:cs="Segoe UI"/>
                <w:b w:val="0"/>
                <w:i/>
                <w:sz w:val="18"/>
              </w:rPr>
              <w:t>rmation for two (2) references]</w:t>
            </w:r>
          </w:p>
        </w:tc>
      </w:tr>
      <w:tr w:rsidR="00D548F9" w:rsidRPr="00410305" w14:paraId="240418C9" w14:textId="77777777" w:rsidTr="00494B44">
        <w:trPr>
          <w:trHeight w:val="1430"/>
        </w:trPr>
        <w:tc>
          <w:tcPr>
            <w:tcW w:w="2252" w:type="dxa"/>
            <w:vMerge/>
            <w:shd w:val="clear" w:color="auto" w:fill="9BDEFF"/>
            <w:vAlign w:val="center"/>
          </w:tcPr>
          <w:p w14:paraId="538F4D15" w14:textId="77777777" w:rsidR="00D548F9" w:rsidRPr="00410305" w:rsidRDefault="00D548F9" w:rsidP="00D548F9">
            <w:pPr>
              <w:pStyle w:val="Subtitle"/>
              <w:tabs>
                <w:tab w:val="left" w:pos="6300"/>
              </w:tabs>
              <w:ind w:left="0" w:right="75"/>
              <w:jc w:val="left"/>
              <w:rPr>
                <w:rFonts w:ascii="Segoe UI" w:hAnsi="Segoe UI" w:cs="Segoe UI"/>
                <w:sz w:val="20"/>
              </w:rPr>
            </w:pPr>
          </w:p>
        </w:tc>
        <w:tc>
          <w:tcPr>
            <w:tcW w:w="7290" w:type="dxa"/>
            <w:vAlign w:val="center"/>
          </w:tcPr>
          <w:p w14:paraId="3B8D03EF" w14:textId="77777777" w:rsidR="00D548F9" w:rsidRDefault="00D548F9" w:rsidP="00D548F9">
            <w:pPr>
              <w:pStyle w:val="Subtitle"/>
              <w:ind w:left="0"/>
              <w:jc w:val="left"/>
              <w:rPr>
                <w:rFonts w:ascii="Segoe UI" w:hAnsi="Segoe UI" w:cs="Segoe UI"/>
                <w:b w:val="0"/>
                <w:sz w:val="20"/>
              </w:rPr>
            </w:pPr>
            <w:r w:rsidRPr="00410305">
              <w:rPr>
                <w:rFonts w:ascii="Segoe UI" w:hAnsi="Segoe UI" w:cs="Segoe UI"/>
                <w:b w:val="0"/>
                <w:sz w:val="20"/>
              </w:rPr>
              <w:t>Reference 1:</w:t>
            </w:r>
            <w:r>
              <w:rPr>
                <w:rFonts w:ascii="Segoe UI" w:hAnsi="Segoe UI" w:cs="Segoe UI"/>
                <w:b w:val="0"/>
                <w:sz w:val="20"/>
              </w:rPr>
              <w:t xml:space="preserve"> </w:t>
            </w:r>
          </w:p>
          <w:p w14:paraId="2BDCB17B" w14:textId="77777777" w:rsidR="00D548F9" w:rsidRPr="00410305" w:rsidRDefault="00D548F9" w:rsidP="00D548F9">
            <w:pPr>
              <w:pStyle w:val="Subtitle"/>
              <w:ind w:left="0"/>
              <w:jc w:val="left"/>
              <w:rPr>
                <w:rFonts w:ascii="Segoe UI" w:hAnsi="Segoe UI" w:cs="Segoe UI"/>
                <w:b w:val="0"/>
                <w:sz w:val="20"/>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p w14:paraId="4C91845D" w14:textId="77777777" w:rsidR="00D548F9" w:rsidRPr="00410305" w:rsidRDefault="00D548F9" w:rsidP="00D548F9">
            <w:pPr>
              <w:pStyle w:val="Subtitle"/>
              <w:ind w:left="0"/>
              <w:jc w:val="left"/>
              <w:rPr>
                <w:rFonts w:ascii="Segoe UI" w:hAnsi="Segoe UI" w:cs="Segoe UI"/>
                <w:b w:val="0"/>
                <w:sz w:val="20"/>
              </w:rPr>
            </w:pPr>
          </w:p>
          <w:p w14:paraId="058FC4F9" w14:textId="77777777" w:rsidR="00D548F9" w:rsidRPr="00410305" w:rsidRDefault="00D548F9" w:rsidP="00D548F9">
            <w:pPr>
              <w:pStyle w:val="Subtitle"/>
              <w:ind w:left="0"/>
              <w:jc w:val="left"/>
              <w:rPr>
                <w:rFonts w:ascii="Segoe UI" w:hAnsi="Segoe UI" w:cs="Segoe UI"/>
                <w:b w:val="0"/>
                <w:sz w:val="20"/>
              </w:rPr>
            </w:pPr>
            <w:r w:rsidRPr="00410305">
              <w:rPr>
                <w:rFonts w:ascii="Segoe UI" w:hAnsi="Segoe UI" w:cs="Segoe UI"/>
                <w:b w:val="0"/>
                <w:sz w:val="20"/>
              </w:rPr>
              <w:t>Reference 2:</w:t>
            </w:r>
          </w:p>
          <w:p w14:paraId="7784281F" w14:textId="77777777" w:rsidR="00D548F9" w:rsidRPr="002B4A6D" w:rsidRDefault="00D548F9" w:rsidP="00D548F9">
            <w:pPr>
              <w:pStyle w:val="Subtitle"/>
              <w:ind w:left="0"/>
              <w:jc w:val="left"/>
              <w:rPr>
                <w:rFonts w:ascii="Segoe UI" w:hAnsi="Segoe UI" w:cs="Segoe UI"/>
                <w:b w:val="0"/>
                <w:i/>
                <w:sz w:val="18"/>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bl>
    <w:p w14:paraId="4C37A3AC" w14:textId="77777777" w:rsidR="00D548F9" w:rsidRPr="00410305" w:rsidRDefault="00D548F9" w:rsidP="00D548F9">
      <w:pPr>
        <w:pStyle w:val="Subtitle"/>
        <w:ind w:left="0"/>
        <w:jc w:val="left"/>
        <w:rPr>
          <w:rFonts w:ascii="Segoe UI" w:hAnsi="Segoe UI" w:cs="Segoe UI"/>
          <w:b w:val="0"/>
          <w:sz w:val="20"/>
        </w:rPr>
      </w:pPr>
    </w:p>
    <w:p w14:paraId="0D8ED05C" w14:textId="77777777" w:rsidR="00D548F9" w:rsidRPr="00410305" w:rsidRDefault="00D548F9" w:rsidP="00D548F9">
      <w:pPr>
        <w:tabs>
          <w:tab w:val="right" w:pos="8640"/>
        </w:tabs>
        <w:jc w:val="both"/>
        <w:rPr>
          <w:rFonts w:ascii="Segoe UI" w:hAnsi="Segoe UI" w:cs="Segoe UI"/>
          <w:sz w:val="20"/>
        </w:rPr>
      </w:pPr>
      <w:r w:rsidRPr="00410305">
        <w:rPr>
          <w:rFonts w:ascii="Segoe UI" w:hAnsi="Segoe UI" w:cs="Segoe UI"/>
          <w:sz w:val="20"/>
        </w:rPr>
        <w:t>I, the undersigned, certify that to the best of my knowledge and belief, these data correctly describe my qualifications, my experience</w:t>
      </w:r>
      <w:r>
        <w:rPr>
          <w:rFonts w:ascii="Segoe UI" w:hAnsi="Segoe UI" w:cs="Segoe UI"/>
          <w:sz w:val="20"/>
        </w:rPr>
        <w:t>s</w:t>
      </w:r>
      <w:r w:rsidRPr="00410305">
        <w:rPr>
          <w:rFonts w:ascii="Segoe UI" w:hAnsi="Segoe UI" w:cs="Segoe UI"/>
          <w:sz w:val="20"/>
        </w:rPr>
        <w:t xml:space="preserve">, and </w:t>
      </w:r>
      <w:r>
        <w:rPr>
          <w:rFonts w:ascii="Segoe UI" w:hAnsi="Segoe UI" w:cs="Segoe UI"/>
          <w:sz w:val="20"/>
        </w:rPr>
        <w:t xml:space="preserve">other relevant information about </w:t>
      </w:r>
      <w:r w:rsidR="00200147">
        <w:rPr>
          <w:rFonts w:ascii="Segoe UI" w:hAnsi="Segoe UI" w:cs="Segoe UI"/>
          <w:sz w:val="20"/>
        </w:rPr>
        <w:t>myself.</w:t>
      </w:r>
    </w:p>
    <w:p w14:paraId="3ADC08DA" w14:textId="77777777" w:rsidR="00D548F9" w:rsidRPr="00410305" w:rsidRDefault="00D548F9" w:rsidP="00D548F9">
      <w:pPr>
        <w:pStyle w:val="Subtitle"/>
        <w:ind w:left="0"/>
        <w:jc w:val="left"/>
        <w:rPr>
          <w:rFonts w:ascii="Segoe UI" w:hAnsi="Segoe UI" w:cs="Segoe UI"/>
          <w:b w:val="0"/>
          <w:sz w:val="20"/>
        </w:rPr>
      </w:pPr>
    </w:p>
    <w:p w14:paraId="264C6C36" w14:textId="77777777" w:rsidR="00D548F9" w:rsidRPr="00410305" w:rsidRDefault="00D548F9" w:rsidP="00D548F9">
      <w:pPr>
        <w:pStyle w:val="Subtitle"/>
        <w:tabs>
          <w:tab w:val="left" w:pos="6300"/>
        </w:tabs>
        <w:ind w:left="0"/>
        <w:jc w:val="left"/>
        <w:rPr>
          <w:rFonts w:ascii="Segoe UI" w:hAnsi="Segoe UI" w:cs="Segoe UI"/>
          <w:b w:val="0"/>
          <w:sz w:val="20"/>
        </w:rPr>
      </w:pPr>
      <w:r w:rsidRPr="00410305">
        <w:rPr>
          <w:rFonts w:ascii="Segoe UI" w:hAnsi="Segoe UI" w:cs="Segoe UI"/>
          <w:b w:val="0"/>
          <w:sz w:val="20"/>
        </w:rPr>
        <w:t>________________________________________</w:t>
      </w:r>
      <w:r w:rsidRPr="00410305">
        <w:rPr>
          <w:rFonts w:ascii="Segoe UI" w:hAnsi="Segoe UI" w:cs="Segoe UI"/>
          <w:b w:val="0"/>
          <w:sz w:val="20"/>
        </w:rPr>
        <w:tab/>
        <w:t>___________________</w:t>
      </w:r>
    </w:p>
    <w:p w14:paraId="5CE0255D" w14:textId="7419CEBF" w:rsidR="00D548F9" w:rsidRDefault="00D548F9" w:rsidP="00D548F9">
      <w:pPr>
        <w:rPr>
          <w:rFonts w:ascii="Segoe UI" w:hAnsi="Segoe UI" w:cs="Segoe UI"/>
          <w:sz w:val="20"/>
        </w:rPr>
      </w:pPr>
      <w:r w:rsidRPr="00410305">
        <w:rPr>
          <w:rFonts w:ascii="Segoe UI" w:hAnsi="Segoe UI" w:cs="Segoe UI"/>
          <w:sz w:val="20"/>
        </w:rPr>
        <w:t>Signature of Personnel</w:t>
      </w:r>
      <w:r>
        <w:rPr>
          <w:rFonts w:ascii="Segoe UI" w:hAnsi="Segoe UI" w:cs="Segoe UI"/>
          <w:sz w:val="20"/>
        </w:rPr>
        <w:tab/>
      </w:r>
      <w:r>
        <w:rPr>
          <w:rFonts w:ascii="Segoe UI" w:hAnsi="Segoe UI" w:cs="Segoe UI"/>
          <w:sz w:val="20"/>
        </w:rPr>
        <w:tab/>
      </w:r>
      <w:r>
        <w:rPr>
          <w:rFonts w:ascii="Segoe UI" w:hAnsi="Segoe UI" w:cs="Segoe UI"/>
          <w:sz w:val="20"/>
        </w:rPr>
        <w:tab/>
      </w:r>
      <w:r>
        <w:rPr>
          <w:rFonts w:ascii="Segoe UI" w:hAnsi="Segoe UI" w:cs="Segoe UI"/>
          <w:sz w:val="20"/>
        </w:rPr>
        <w:tab/>
      </w:r>
      <w:r w:rsidRPr="00410305">
        <w:rPr>
          <w:rFonts w:ascii="Segoe UI" w:hAnsi="Segoe UI" w:cs="Segoe UI"/>
          <w:sz w:val="20"/>
        </w:rPr>
        <w:tab/>
      </w:r>
      <w:r w:rsidRPr="00410305">
        <w:rPr>
          <w:rFonts w:ascii="Segoe UI" w:hAnsi="Segoe UI" w:cs="Segoe UI"/>
          <w:sz w:val="20"/>
        </w:rPr>
        <w:tab/>
        <w:t xml:space="preserve">          Date (Day/Month/Year)</w:t>
      </w:r>
    </w:p>
    <w:p w14:paraId="1D1D5991" w14:textId="0A01E3F9" w:rsidR="00921B0C" w:rsidRDefault="00921B0C" w:rsidP="00D548F9">
      <w:pPr>
        <w:rPr>
          <w:rFonts w:ascii="Segoe UI" w:hAnsi="Segoe UI" w:cs="Segoe UI"/>
          <w:sz w:val="20"/>
        </w:rPr>
      </w:pPr>
    </w:p>
    <w:p w14:paraId="76A1282D" w14:textId="7D02DA6B" w:rsidR="00011C68" w:rsidRPr="009268BD" w:rsidRDefault="00011C68" w:rsidP="00011C68">
      <w:pPr>
        <w:pStyle w:val="ListParagraph"/>
        <w:numPr>
          <w:ilvl w:val="1"/>
          <w:numId w:val="27"/>
        </w:numPr>
        <w:autoSpaceDE w:val="0"/>
        <w:autoSpaceDN w:val="0"/>
        <w:adjustRightInd w:val="0"/>
        <w:spacing w:before="60" w:after="60" w:line="240" w:lineRule="auto"/>
        <w:ind w:left="540" w:hanging="540"/>
        <w:jc w:val="both"/>
        <w:rPr>
          <w:rFonts w:ascii="Segoe UI" w:hAnsi="Segoe UI" w:cs="Segoe UI"/>
          <w:bCs/>
          <w:sz w:val="20"/>
        </w:rPr>
      </w:pPr>
      <w:r w:rsidRPr="009268BD">
        <w:rPr>
          <w:rFonts w:ascii="Segoe UI" w:hAnsi="Segoe UI" w:cs="Segoe UI"/>
          <w:bCs/>
          <w:sz w:val="20"/>
        </w:rPr>
        <w:t xml:space="preserve">In addition to the CV, bidders must provide </w:t>
      </w:r>
      <w:r w:rsidR="009268BD" w:rsidRPr="009268BD">
        <w:rPr>
          <w:rFonts w:ascii="Segoe UI" w:hAnsi="Segoe UI" w:cs="Segoe UI"/>
          <w:bCs/>
          <w:sz w:val="20"/>
        </w:rPr>
        <w:t xml:space="preserve">Copies of the licenses issued by Chamber of Engineers of the Republic of Serbia referred to in the CV </w:t>
      </w:r>
      <w:r w:rsidRPr="009268BD">
        <w:rPr>
          <w:rFonts w:ascii="Segoe UI" w:hAnsi="Segoe UI" w:cs="Segoe UI"/>
          <w:bCs/>
          <w:sz w:val="20"/>
        </w:rPr>
        <w:t xml:space="preserve">in order to prove the fulfillment of all requirements defined in the </w:t>
      </w:r>
      <w:r w:rsidR="009268BD" w:rsidRPr="009268BD">
        <w:rPr>
          <w:rFonts w:ascii="Segoe UI" w:hAnsi="Segoe UI" w:cs="Segoe UI"/>
          <w:bCs/>
          <w:sz w:val="20"/>
        </w:rPr>
        <w:t xml:space="preserve">BDS and </w:t>
      </w:r>
      <w:proofErr w:type="spellStart"/>
      <w:r w:rsidRPr="009268BD">
        <w:rPr>
          <w:rFonts w:ascii="Segoe UI" w:hAnsi="Segoe UI" w:cs="Segoe UI"/>
          <w:bCs/>
          <w:sz w:val="20"/>
        </w:rPr>
        <w:t>ToR</w:t>
      </w:r>
      <w:proofErr w:type="spellEnd"/>
      <w:r w:rsidRPr="009268BD">
        <w:rPr>
          <w:rFonts w:ascii="Segoe UI" w:hAnsi="Segoe UI" w:cs="Segoe UI"/>
          <w:bCs/>
          <w:sz w:val="20"/>
        </w:rPr>
        <w:t xml:space="preserve"> (</w:t>
      </w:r>
      <w:r w:rsidR="009268BD" w:rsidRPr="009268BD">
        <w:rPr>
          <w:rFonts w:ascii="Segoe UI" w:hAnsi="Segoe UI" w:cs="Segoe UI"/>
          <w:bCs/>
          <w:sz w:val="20"/>
        </w:rPr>
        <w:t xml:space="preserve">Section 4 and </w:t>
      </w:r>
      <w:r w:rsidRPr="009268BD">
        <w:rPr>
          <w:rFonts w:ascii="Segoe UI" w:hAnsi="Segoe UI" w:cs="Segoe UI"/>
          <w:bCs/>
          <w:sz w:val="20"/>
        </w:rPr>
        <w:t>Section 5 of this RFP)</w:t>
      </w:r>
      <w:r w:rsidR="009268BD" w:rsidRPr="009268BD">
        <w:rPr>
          <w:rFonts w:ascii="Segoe UI" w:hAnsi="Segoe UI" w:cs="Segoe UI"/>
          <w:bCs/>
          <w:sz w:val="20"/>
        </w:rPr>
        <w:t xml:space="preserve">. </w:t>
      </w:r>
    </w:p>
    <w:p w14:paraId="05938833" w14:textId="778D6512" w:rsidR="00921B0C" w:rsidRPr="002F24A7" w:rsidRDefault="00921B0C" w:rsidP="002F24A7">
      <w:pPr>
        <w:autoSpaceDE w:val="0"/>
        <w:autoSpaceDN w:val="0"/>
        <w:adjustRightInd w:val="0"/>
        <w:spacing w:before="60" w:after="60" w:line="240" w:lineRule="auto"/>
        <w:jc w:val="both"/>
        <w:rPr>
          <w:rFonts w:ascii="Segoe UI" w:hAnsi="Segoe UI" w:cs="Segoe UI"/>
          <w:sz w:val="20"/>
        </w:rPr>
      </w:pPr>
    </w:p>
    <w:p w14:paraId="1FC0A499" w14:textId="4C1F6F04" w:rsidR="00D548F9" w:rsidRDefault="00D548F9" w:rsidP="00D548F9">
      <w:pPr>
        <w:pStyle w:val="Heading2"/>
        <w:rPr>
          <w:rFonts w:ascii="Segoe UI" w:hAnsi="Segoe UI" w:cs="Segoe UI"/>
          <w:sz w:val="28"/>
          <w:szCs w:val="28"/>
        </w:rPr>
      </w:pPr>
      <w:bookmarkStart w:id="99" w:name="_Toc14964339"/>
      <w:r w:rsidRPr="00946A2A">
        <w:rPr>
          <w:rFonts w:ascii="Segoe UI" w:hAnsi="Segoe UI" w:cs="Segoe UI"/>
          <w:b/>
          <w:sz w:val="28"/>
          <w:szCs w:val="28"/>
        </w:rPr>
        <w:t>F</w:t>
      </w:r>
      <w:r>
        <w:rPr>
          <w:rFonts w:ascii="Segoe UI" w:hAnsi="Segoe UI" w:cs="Segoe UI"/>
          <w:b/>
          <w:sz w:val="28"/>
          <w:szCs w:val="28"/>
        </w:rPr>
        <w:t>orm F</w:t>
      </w:r>
      <w:r w:rsidRPr="00946A2A">
        <w:rPr>
          <w:rFonts w:ascii="Segoe UI" w:hAnsi="Segoe UI" w:cs="Segoe UI"/>
          <w:b/>
          <w:sz w:val="28"/>
          <w:szCs w:val="28"/>
        </w:rPr>
        <w:t xml:space="preserve">: </w:t>
      </w:r>
      <w:r w:rsidRPr="00946A2A">
        <w:rPr>
          <w:rFonts w:ascii="Segoe UI" w:hAnsi="Segoe UI" w:cs="Segoe UI"/>
          <w:sz w:val="28"/>
          <w:szCs w:val="28"/>
        </w:rPr>
        <w:t>Financial Proposal Submission Form</w:t>
      </w:r>
      <w:bookmarkEnd w:id="99"/>
    </w:p>
    <w:p w14:paraId="70FDF28B" w14:textId="77777777" w:rsidR="00D548F9" w:rsidRPr="00946A2A" w:rsidRDefault="00D548F9" w:rsidP="00D548F9"/>
    <w:p w14:paraId="594EB0FC" w14:textId="77777777" w:rsidR="00D548F9" w:rsidRPr="00946A2A" w:rsidRDefault="00D548F9" w:rsidP="00D548F9">
      <w:pPr>
        <w:jc w:val="center"/>
        <w:rPr>
          <w:rFonts w:ascii="Segoe UI" w:hAnsi="Segoe UI" w:cs="Segoe UI"/>
          <w:b/>
          <w:smallCaps/>
          <w:sz w:val="20"/>
        </w:rPr>
      </w:pPr>
    </w:p>
    <w:tbl>
      <w:tblPr>
        <w:tblW w:w="9540"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979"/>
        <w:gridCol w:w="4501"/>
        <w:gridCol w:w="720"/>
        <w:gridCol w:w="2340"/>
      </w:tblGrid>
      <w:tr w:rsidR="00D548F9" w:rsidRPr="00B94ACA" w14:paraId="2EDE20D8" w14:textId="77777777" w:rsidTr="00D548F9">
        <w:tc>
          <w:tcPr>
            <w:tcW w:w="1979" w:type="dxa"/>
            <w:shd w:val="clear" w:color="auto" w:fill="9BDEFF"/>
          </w:tcPr>
          <w:p w14:paraId="3AE8A25E" w14:textId="77777777" w:rsidR="00D548F9" w:rsidRPr="00B94ACA" w:rsidRDefault="00D548F9" w:rsidP="00D548F9">
            <w:pPr>
              <w:spacing w:before="120" w:after="120"/>
              <w:rPr>
                <w:rFonts w:ascii="Segoe UI" w:hAnsi="Segoe UI" w:cs="Segoe UI"/>
                <w:sz w:val="20"/>
              </w:rPr>
            </w:pPr>
            <w:r>
              <w:rPr>
                <w:rFonts w:ascii="Segoe UI" w:hAnsi="Segoe UI" w:cs="Segoe UI"/>
                <w:sz w:val="20"/>
              </w:rPr>
              <w:t>Name of Bidder:</w:t>
            </w:r>
          </w:p>
        </w:tc>
        <w:tc>
          <w:tcPr>
            <w:tcW w:w="4501" w:type="dxa"/>
          </w:tcPr>
          <w:p w14:paraId="09A9BC6E" w14:textId="77777777" w:rsidR="00D548F9" w:rsidRPr="00B94ACA" w:rsidRDefault="00D548F9" w:rsidP="00D548F9">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14:paraId="4FAE77FD" w14:textId="77777777" w:rsidR="00D548F9" w:rsidRPr="00B94ACA" w:rsidRDefault="00D548F9" w:rsidP="00D548F9">
            <w:pPr>
              <w:spacing w:before="120" w:after="120"/>
              <w:rPr>
                <w:rFonts w:ascii="Segoe UI" w:hAnsi="Segoe UI" w:cs="Segoe UI"/>
                <w:sz w:val="20"/>
              </w:rPr>
            </w:pPr>
            <w:r w:rsidRPr="00B94ACA">
              <w:rPr>
                <w:rFonts w:ascii="Segoe UI" w:hAnsi="Segoe UI" w:cs="Segoe UI"/>
                <w:sz w:val="20"/>
              </w:rPr>
              <w:t>Date:</w:t>
            </w:r>
          </w:p>
        </w:tc>
        <w:tc>
          <w:tcPr>
            <w:tcW w:w="2340" w:type="dxa"/>
          </w:tcPr>
          <w:p w14:paraId="733E0F4E" w14:textId="77777777" w:rsidR="00D548F9" w:rsidRPr="00B94ACA" w:rsidRDefault="003A66B9" w:rsidP="00D548F9">
            <w:pPr>
              <w:spacing w:before="120" w:after="120"/>
              <w:rPr>
                <w:rFonts w:ascii="Segoe UI" w:hAnsi="Segoe UI" w:cs="Segoe UI"/>
                <w:sz w:val="20"/>
              </w:rPr>
            </w:pPr>
            <w:sdt>
              <w:sdtPr>
                <w:rPr>
                  <w:rFonts w:ascii="Segoe UI" w:hAnsi="Segoe UI" w:cs="Segoe UI"/>
                  <w:color w:val="000000" w:themeColor="text1"/>
                  <w:sz w:val="20"/>
                  <w:lang w:val="en-GB"/>
                </w:rPr>
                <w:id w:val="-940834020"/>
                <w:placeholder>
                  <w:docPart w:val="82D9B06DBB2048A7A82F73F6E381F49B"/>
                </w:placeholder>
                <w:showingPlcHdr/>
                <w:date>
                  <w:dateFormat w:val="MMMM d, yyyy"/>
                  <w:lid w:val="en-US"/>
                  <w:storeMappedDataAs w:val="date"/>
                  <w:calendar w:val="gregorian"/>
                </w:date>
              </w:sdtPr>
              <w:sdtEndPr/>
              <w:sdtContent>
                <w:r w:rsidR="00D548F9">
                  <w:rPr>
                    <w:rStyle w:val="PlaceholderText"/>
                    <w:rFonts w:ascii="Segoe UI" w:hAnsi="Segoe UI" w:cs="Segoe UI"/>
                    <w:sz w:val="20"/>
                    <w:shd w:val="clear" w:color="auto" w:fill="BFBFBF" w:themeFill="background1" w:themeFillShade="BF"/>
                  </w:rPr>
                  <w:t xml:space="preserve">Select </w:t>
                </w:r>
                <w:r w:rsidR="00D548F9" w:rsidRPr="00B94ACA">
                  <w:rPr>
                    <w:rStyle w:val="PlaceholderText"/>
                    <w:rFonts w:ascii="Segoe UI" w:hAnsi="Segoe UI" w:cs="Segoe UI"/>
                    <w:sz w:val="20"/>
                    <w:shd w:val="clear" w:color="auto" w:fill="BFBFBF" w:themeFill="background1" w:themeFillShade="BF"/>
                  </w:rPr>
                  <w:t>date</w:t>
                </w:r>
              </w:sdtContent>
            </w:sdt>
          </w:p>
        </w:tc>
      </w:tr>
      <w:tr w:rsidR="00D548F9" w:rsidRPr="00B94ACA" w14:paraId="0690DFE4" w14:textId="77777777" w:rsidTr="00D548F9">
        <w:trPr>
          <w:cantSplit/>
          <w:trHeight w:val="341"/>
        </w:trPr>
        <w:tc>
          <w:tcPr>
            <w:tcW w:w="1979" w:type="dxa"/>
            <w:shd w:val="clear" w:color="auto" w:fill="9BDEFF"/>
          </w:tcPr>
          <w:p w14:paraId="1A9EBB8A" w14:textId="77777777" w:rsidR="00D548F9" w:rsidRPr="00B94ACA" w:rsidRDefault="00D548F9" w:rsidP="00D548F9">
            <w:pPr>
              <w:spacing w:before="120" w:after="120"/>
              <w:rPr>
                <w:rFonts w:ascii="Segoe UI" w:hAnsi="Segoe UI" w:cs="Segoe UI"/>
                <w:sz w:val="20"/>
              </w:rPr>
            </w:pPr>
            <w:r w:rsidRPr="003E65B1">
              <w:rPr>
                <w:rFonts w:ascii="Segoe UI" w:hAnsi="Segoe UI" w:cs="Segoe UI"/>
                <w:iCs/>
                <w:sz w:val="20"/>
              </w:rPr>
              <w:t>RFP reference:</w:t>
            </w:r>
          </w:p>
        </w:tc>
        <w:tc>
          <w:tcPr>
            <w:tcW w:w="7561" w:type="dxa"/>
            <w:gridSpan w:val="3"/>
          </w:tcPr>
          <w:p w14:paraId="568D5208" w14:textId="77777777" w:rsidR="00D548F9" w:rsidRPr="00B94ACA" w:rsidRDefault="00D548F9" w:rsidP="00D548F9">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RFP Reference Number]</w:t>
            </w:r>
            <w:r w:rsidRPr="00B94ACA">
              <w:rPr>
                <w:rFonts w:ascii="Segoe UI" w:hAnsi="Segoe UI" w:cs="Segoe UI"/>
                <w:bCs/>
                <w:sz w:val="20"/>
              </w:rPr>
              <w:fldChar w:fldCharType="end"/>
            </w:r>
          </w:p>
        </w:tc>
      </w:tr>
    </w:tbl>
    <w:p w14:paraId="2491DE25" w14:textId="77777777" w:rsidR="005442FA" w:rsidRDefault="005442FA" w:rsidP="00D548F9">
      <w:pPr>
        <w:jc w:val="both"/>
        <w:rPr>
          <w:rFonts w:ascii="Segoe UI" w:hAnsi="Segoe UI" w:cs="Segoe UI"/>
          <w:sz w:val="20"/>
        </w:rPr>
      </w:pPr>
    </w:p>
    <w:p w14:paraId="0B03FC99" w14:textId="77777777" w:rsidR="00D548F9" w:rsidRPr="00364492" w:rsidRDefault="00D548F9" w:rsidP="00D548F9">
      <w:pPr>
        <w:spacing w:before="120" w:after="120"/>
        <w:jc w:val="both"/>
        <w:rPr>
          <w:rFonts w:ascii="Segoe UI" w:hAnsi="Segoe UI" w:cs="Segoe UI"/>
          <w:sz w:val="20"/>
        </w:rPr>
      </w:pPr>
      <w:r w:rsidRPr="00364492">
        <w:rPr>
          <w:rFonts w:ascii="Segoe UI" w:hAnsi="Segoe UI" w:cs="Segoe UI"/>
          <w:sz w:val="20"/>
        </w:rPr>
        <w:t xml:space="preserve">We, the undersigned, offer to provide the services for </w:t>
      </w:r>
      <w:r>
        <w:rPr>
          <w:rFonts w:ascii="Segoe UI" w:hAnsi="Segoe UI" w:cs="Segoe UI"/>
          <w:sz w:val="20"/>
        </w:rPr>
        <w:fldChar w:fldCharType="begin">
          <w:ffData>
            <w:name w:val="Text5"/>
            <w:enabled/>
            <w:calcOnExit w:val="0"/>
            <w:textInput>
              <w:default w:val="[Insert Title of services] "/>
            </w:textInput>
          </w:ffData>
        </w:fldChar>
      </w:r>
      <w:r>
        <w:rPr>
          <w:rFonts w:ascii="Segoe UI" w:hAnsi="Segoe UI" w:cs="Segoe UI"/>
          <w:sz w:val="20"/>
        </w:rPr>
        <w:instrText xml:space="preserve"> FORMTEXT </w:instrText>
      </w:r>
      <w:r>
        <w:rPr>
          <w:rFonts w:ascii="Segoe UI" w:hAnsi="Segoe UI" w:cs="Segoe UI"/>
          <w:sz w:val="20"/>
        </w:rPr>
      </w:r>
      <w:r>
        <w:rPr>
          <w:rFonts w:ascii="Segoe UI" w:hAnsi="Segoe UI" w:cs="Segoe UI"/>
          <w:sz w:val="20"/>
        </w:rPr>
        <w:fldChar w:fldCharType="separate"/>
      </w:r>
      <w:r>
        <w:rPr>
          <w:rFonts w:ascii="Segoe UI" w:hAnsi="Segoe UI" w:cs="Segoe UI"/>
          <w:noProof/>
          <w:sz w:val="20"/>
        </w:rPr>
        <w:t xml:space="preserve">[Insert Title of services] </w:t>
      </w:r>
      <w:r>
        <w:rPr>
          <w:rFonts w:ascii="Segoe UI" w:hAnsi="Segoe UI" w:cs="Segoe UI"/>
          <w:sz w:val="20"/>
        </w:rPr>
        <w:fldChar w:fldCharType="end"/>
      </w:r>
      <w:r w:rsidRPr="00364492">
        <w:rPr>
          <w:rFonts w:ascii="Segoe UI" w:hAnsi="Segoe UI" w:cs="Segoe UI"/>
          <w:sz w:val="20"/>
        </w:rPr>
        <w:t xml:space="preserve">in accordance with your Request for Proposal No. </w:t>
      </w:r>
      <w:r w:rsidRPr="00364492">
        <w:rPr>
          <w:rFonts w:ascii="Segoe UI" w:hAnsi="Segoe UI" w:cs="Segoe UI"/>
          <w:bCs/>
          <w:sz w:val="20"/>
        </w:rPr>
        <w:fldChar w:fldCharType="begin">
          <w:ffData>
            <w:name w:val="Text1"/>
            <w:enabled/>
            <w:calcOnExit w:val="0"/>
            <w:textInput>
              <w:default w:val="[Insert RFP Reference Number]"/>
              <w:format w:val="FIRST CAPITAL"/>
            </w:textInput>
          </w:ffData>
        </w:fldChar>
      </w:r>
      <w:r w:rsidRPr="00364492">
        <w:rPr>
          <w:rFonts w:ascii="Segoe UI" w:hAnsi="Segoe UI" w:cs="Segoe UI"/>
          <w:bCs/>
          <w:sz w:val="20"/>
        </w:rPr>
        <w:instrText xml:space="preserve"> FORMTEXT </w:instrText>
      </w:r>
      <w:r w:rsidRPr="00364492">
        <w:rPr>
          <w:rFonts w:ascii="Segoe UI" w:hAnsi="Segoe UI" w:cs="Segoe UI"/>
          <w:bCs/>
          <w:sz w:val="20"/>
        </w:rPr>
      </w:r>
      <w:r w:rsidRPr="00364492">
        <w:rPr>
          <w:rFonts w:ascii="Segoe UI" w:hAnsi="Segoe UI" w:cs="Segoe UI"/>
          <w:bCs/>
          <w:sz w:val="20"/>
        </w:rPr>
        <w:fldChar w:fldCharType="separate"/>
      </w:r>
      <w:r w:rsidRPr="00364492">
        <w:rPr>
          <w:rFonts w:ascii="Segoe UI" w:hAnsi="Segoe UI" w:cs="Segoe UI"/>
          <w:bCs/>
          <w:noProof/>
          <w:sz w:val="20"/>
        </w:rPr>
        <w:t>[Insert RFP Reference Number]</w:t>
      </w:r>
      <w:r w:rsidRPr="00364492">
        <w:rPr>
          <w:rFonts w:ascii="Segoe UI" w:hAnsi="Segoe UI" w:cs="Segoe UI"/>
          <w:bCs/>
          <w:sz w:val="20"/>
        </w:rPr>
        <w:fldChar w:fldCharType="end"/>
      </w:r>
      <w:r w:rsidRPr="00364492">
        <w:rPr>
          <w:rFonts w:ascii="Segoe UI" w:hAnsi="Segoe UI" w:cs="Segoe UI"/>
          <w:bCs/>
          <w:sz w:val="20"/>
        </w:rPr>
        <w:t xml:space="preserve"> </w:t>
      </w:r>
      <w:r w:rsidRPr="00364492">
        <w:rPr>
          <w:rFonts w:ascii="Segoe UI" w:hAnsi="Segoe UI" w:cs="Segoe UI"/>
          <w:sz w:val="20"/>
        </w:rPr>
        <w:t xml:space="preserve">and our Proposal.  We are hereby submitting our Proposal, which includes this </w:t>
      </w:r>
      <w:r w:rsidRPr="00364492">
        <w:rPr>
          <w:rFonts w:ascii="Segoe UI" w:hAnsi="Segoe UI" w:cs="Segoe UI"/>
          <w:spacing w:val="-2"/>
          <w:sz w:val="20"/>
        </w:rPr>
        <w:t xml:space="preserve">Technical Proposal </w:t>
      </w:r>
      <w:r>
        <w:rPr>
          <w:rFonts w:ascii="Segoe UI" w:hAnsi="Segoe UI" w:cs="Segoe UI"/>
          <w:spacing w:val="-2"/>
          <w:sz w:val="20"/>
        </w:rPr>
        <w:t xml:space="preserve">and </w:t>
      </w:r>
      <w:r w:rsidRPr="00364492">
        <w:rPr>
          <w:rFonts w:ascii="Segoe UI" w:hAnsi="Segoe UI" w:cs="Segoe UI"/>
          <w:spacing w:val="-2"/>
          <w:sz w:val="20"/>
        </w:rPr>
        <w:t xml:space="preserve">our </w:t>
      </w:r>
      <w:r w:rsidRPr="00364492">
        <w:rPr>
          <w:rFonts w:ascii="Segoe UI" w:hAnsi="Segoe UI" w:cs="Segoe UI"/>
          <w:sz w:val="20"/>
        </w:rPr>
        <w:t>Financial Proposal sealed under a separate envelope.</w:t>
      </w:r>
    </w:p>
    <w:p w14:paraId="32FE342D" w14:textId="77777777" w:rsidR="00D548F9" w:rsidRPr="00946A2A" w:rsidRDefault="00D548F9" w:rsidP="00D548F9">
      <w:pPr>
        <w:jc w:val="both"/>
        <w:rPr>
          <w:rFonts w:ascii="Segoe UI" w:hAnsi="Segoe UI" w:cs="Segoe UI"/>
          <w:sz w:val="20"/>
        </w:rPr>
      </w:pPr>
      <w:r w:rsidRPr="00946A2A">
        <w:rPr>
          <w:rFonts w:ascii="Segoe UI" w:hAnsi="Segoe UI" w:cs="Segoe UI"/>
          <w:sz w:val="20"/>
        </w:rPr>
        <w:t xml:space="preserve">Our attached Financial Proposal is for the sum of </w:t>
      </w:r>
      <w:r>
        <w:rPr>
          <w:rFonts w:ascii="Segoe UI" w:hAnsi="Segoe UI" w:cs="Segoe UI"/>
          <w:bCs/>
          <w:sz w:val="20"/>
        </w:rPr>
        <w:fldChar w:fldCharType="begin">
          <w:ffData>
            <w:name w:val=""/>
            <w:enabled/>
            <w:calcOnExit w:val="0"/>
            <w:textInput>
              <w:default w:val="[Insert amount in words and figures]"/>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[Insert amount in words and figures]</w:t>
      </w:r>
      <w:r>
        <w:rPr>
          <w:rFonts w:ascii="Segoe UI" w:hAnsi="Segoe UI" w:cs="Segoe UI"/>
          <w:bCs/>
          <w:sz w:val="20"/>
        </w:rPr>
        <w:fldChar w:fldCharType="end"/>
      </w:r>
      <w:r w:rsidRPr="00946A2A">
        <w:rPr>
          <w:rFonts w:ascii="Segoe UI" w:hAnsi="Segoe UI" w:cs="Segoe UI"/>
          <w:sz w:val="20"/>
        </w:rPr>
        <w:t xml:space="preserve">.  </w:t>
      </w:r>
    </w:p>
    <w:p w14:paraId="5D247DD5" w14:textId="77777777" w:rsidR="00D548F9" w:rsidRPr="005442FA" w:rsidRDefault="00D548F9" w:rsidP="00D548F9">
      <w:pPr>
        <w:autoSpaceDE w:val="0"/>
        <w:autoSpaceDN w:val="0"/>
        <w:adjustRightInd w:val="0"/>
        <w:spacing w:before="120" w:after="120"/>
        <w:jc w:val="both"/>
        <w:rPr>
          <w:rStyle w:val="Emphasis"/>
          <w:rFonts w:ascii="Segoe UI" w:hAnsi="Segoe UI" w:cs="Segoe UI"/>
          <w:i w:val="0"/>
          <w:sz w:val="20"/>
        </w:rPr>
      </w:pPr>
      <w:r w:rsidRPr="005442FA">
        <w:rPr>
          <w:rStyle w:val="Emphasis"/>
          <w:rFonts w:ascii="Segoe UI" w:hAnsi="Segoe UI" w:cs="Segoe UI"/>
          <w:i w:val="0"/>
          <w:sz w:val="20"/>
        </w:rPr>
        <w:t xml:space="preserve">Our Proposal shall be valid and remain binding upon us for the period of time specified in the Bid Data Sheet. </w:t>
      </w:r>
    </w:p>
    <w:p w14:paraId="5BFC4C43" w14:textId="77777777" w:rsidR="00D548F9" w:rsidRPr="00946A2A" w:rsidRDefault="00D548F9" w:rsidP="00D548F9">
      <w:pPr>
        <w:rPr>
          <w:rFonts w:ascii="Segoe UI" w:hAnsi="Segoe UI" w:cs="Segoe UI"/>
          <w:sz w:val="20"/>
        </w:rPr>
      </w:pPr>
      <w:r w:rsidRPr="00946A2A">
        <w:rPr>
          <w:rFonts w:ascii="Segoe UI" w:hAnsi="Segoe UI" w:cs="Segoe UI"/>
          <w:sz w:val="20"/>
        </w:rPr>
        <w:t>We understand you are not bound to accept any Proposal you receive.</w:t>
      </w:r>
    </w:p>
    <w:p w14:paraId="79069827" w14:textId="77777777" w:rsidR="00D548F9" w:rsidRDefault="00D548F9" w:rsidP="00D548F9">
      <w:pPr>
        <w:rPr>
          <w:rFonts w:ascii="Segoe UI" w:hAnsi="Segoe UI" w:cs="Segoe UI"/>
          <w:sz w:val="20"/>
        </w:rPr>
      </w:pPr>
    </w:p>
    <w:p w14:paraId="0D080D00" w14:textId="77777777" w:rsidR="00D548F9" w:rsidRDefault="00D548F9" w:rsidP="00D548F9">
      <w:pPr>
        <w:rPr>
          <w:rFonts w:ascii="Segoe UI" w:hAnsi="Segoe UI" w:cs="Segoe UI"/>
          <w:sz w:val="20"/>
        </w:rPr>
      </w:pPr>
    </w:p>
    <w:p w14:paraId="08E78428" w14:textId="77777777" w:rsidR="00D548F9" w:rsidRPr="00946A2A" w:rsidRDefault="00D548F9" w:rsidP="00D548F9">
      <w:pPr>
        <w:rPr>
          <w:rFonts w:ascii="Segoe UI" w:hAnsi="Segoe UI" w:cs="Segoe UI"/>
          <w:sz w:val="20"/>
        </w:rPr>
      </w:pPr>
    </w:p>
    <w:p w14:paraId="34C5AD20" w14:textId="77777777" w:rsidR="00D548F9" w:rsidRPr="00980326" w:rsidRDefault="00D548F9" w:rsidP="00D548F9">
      <w:pPr>
        <w:tabs>
          <w:tab w:val="left" w:pos="990"/>
          <w:tab w:val="left" w:pos="5040"/>
          <w:tab w:val="left" w:pos="5850"/>
        </w:tabs>
        <w:spacing w:before="120" w:after="120"/>
        <w:rPr>
          <w:rFonts w:ascii="Segoe UI" w:hAnsi="Segoe UI" w:cs="Segoe UI"/>
          <w:color w:val="000000"/>
          <w:sz w:val="20"/>
          <w:lang w:val="en-AU"/>
        </w:rPr>
      </w:pPr>
      <w:r w:rsidRPr="00980326">
        <w:rPr>
          <w:rFonts w:ascii="Segoe UI" w:hAnsi="Segoe UI" w:cs="Segoe UI"/>
          <w:color w:val="000000"/>
          <w:sz w:val="20"/>
          <w:lang w:val="en-AU"/>
        </w:rPr>
        <w:t xml:space="preserve">Name: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1E8F801D" w14:textId="77777777" w:rsidR="00D548F9" w:rsidRPr="00980326"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Title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0232AA10" w14:textId="77777777" w:rsidR="00D548F9" w:rsidRPr="00980326"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Date</w:t>
      </w:r>
      <w:r w:rsidRPr="00980326">
        <w:rPr>
          <w:rFonts w:ascii="Segoe UI" w:hAnsi="Segoe UI" w:cs="Segoe UI"/>
          <w:color w:val="000000"/>
          <w:sz w:val="20"/>
          <w:lang w:val="en-AU"/>
        </w:rPr>
        <w:t>:</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6CB2CCE6" w14:textId="77777777" w:rsidR="00D548F9" w:rsidRPr="00980326"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Signature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226B9064" w14:textId="77777777" w:rsidR="00D548F9" w:rsidRPr="003D3D67" w:rsidRDefault="00D548F9" w:rsidP="00D548F9">
      <w:pPr>
        <w:pStyle w:val="SchHeadDes"/>
        <w:keepNext/>
        <w:spacing w:after="0" w:line="240" w:lineRule="auto"/>
        <w:ind w:left="1440" w:firstLine="720"/>
        <w:jc w:val="left"/>
        <w:rPr>
          <w:rFonts w:ascii="Segoe UI" w:hAnsi="Segoe UI" w:cs="Segoe UI"/>
          <w:b w:val="0"/>
          <w:caps/>
          <w:color w:val="000000"/>
          <w:sz w:val="20"/>
          <w:lang w:val="en-AU"/>
        </w:rPr>
        <w:sectPr w:rsidR="00D548F9" w:rsidRPr="003D3D67" w:rsidSect="005B45DE">
          <w:headerReference w:type="even" r:id="rId35"/>
          <w:footerReference w:type="default" r:id="rId36"/>
          <w:pgSz w:w="12240" w:h="15840" w:code="1"/>
          <w:pgMar w:top="810" w:right="1170" w:bottom="720" w:left="1728" w:header="720" w:footer="255" w:gutter="0"/>
          <w:cols w:space="720"/>
          <w:titlePg/>
        </w:sectPr>
      </w:pPr>
      <w:r w:rsidRPr="00D203DA">
        <w:rPr>
          <w:rFonts w:ascii="Segoe UI" w:hAnsi="Segoe UI" w:cs="Segoe UI"/>
          <w:b w:val="0"/>
          <w:color w:val="000000"/>
          <w:sz w:val="20"/>
          <w:lang w:val="en-AU"/>
        </w:rPr>
        <w:t>[</w:t>
      </w:r>
      <w:r w:rsidRPr="00D203DA">
        <w:rPr>
          <w:rFonts w:ascii="Segoe UI" w:hAnsi="Segoe UI" w:cs="Segoe UI"/>
          <w:b w:val="0"/>
          <w:i/>
          <w:color w:val="000000"/>
          <w:sz w:val="20"/>
          <w:lang w:val="en-AU"/>
        </w:rPr>
        <w:t xml:space="preserve">Stamp with official stamp of the </w:t>
      </w:r>
      <w:r>
        <w:rPr>
          <w:rFonts w:ascii="Segoe UI" w:hAnsi="Segoe UI" w:cs="Segoe UI"/>
          <w:b w:val="0"/>
          <w:i/>
          <w:color w:val="000000"/>
          <w:sz w:val="20"/>
          <w:lang w:val="en-AU"/>
        </w:rPr>
        <w:t>Bidder</w:t>
      </w:r>
      <w:r w:rsidRPr="00D203DA">
        <w:rPr>
          <w:rFonts w:ascii="Segoe UI" w:hAnsi="Segoe UI" w:cs="Segoe UI"/>
          <w:b w:val="0"/>
          <w:color w:val="000000"/>
          <w:sz w:val="20"/>
          <w:lang w:val="en-AU"/>
        </w:rPr>
        <w:t>]</w:t>
      </w:r>
      <w:r w:rsidRPr="00D203DA">
        <w:rPr>
          <w:rFonts w:ascii="Segoe UI" w:hAnsi="Segoe UI" w:cs="Segoe UI"/>
          <w:b w:val="0"/>
          <w:color w:val="000000"/>
          <w:sz w:val="20"/>
          <w:lang w:val="en-AU"/>
        </w:rPr>
        <w:br w:type="page"/>
      </w:r>
    </w:p>
    <w:p w14:paraId="138F080D" w14:textId="26735B6C" w:rsidR="00D548F9" w:rsidRPr="00DB1290" w:rsidRDefault="00D548F9" w:rsidP="00D548F9">
      <w:pPr>
        <w:pStyle w:val="Heading2"/>
        <w:rPr>
          <w:rFonts w:ascii="Segoe UI" w:hAnsi="Segoe UI" w:cs="Segoe UI"/>
          <w:b/>
          <w:sz w:val="28"/>
          <w:szCs w:val="28"/>
        </w:rPr>
      </w:pPr>
      <w:bookmarkStart w:id="100" w:name="_Toc14964340"/>
      <w:r w:rsidRPr="00DB1290">
        <w:rPr>
          <w:rFonts w:ascii="Segoe UI" w:hAnsi="Segoe UI" w:cs="Segoe UI"/>
          <w:b/>
          <w:sz w:val="28"/>
          <w:szCs w:val="28"/>
        </w:rPr>
        <w:lastRenderedPageBreak/>
        <w:t xml:space="preserve">Form </w:t>
      </w:r>
      <w:r>
        <w:rPr>
          <w:rFonts w:ascii="Segoe UI" w:hAnsi="Segoe UI" w:cs="Segoe UI"/>
          <w:b/>
          <w:sz w:val="28"/>
          <w:szCs w:val="28"/>
        </w:rPr>
        <w:t>G</w:t>
      </w:r>
      <w:r w:rsidRPr="00DB1290">
        <w:rPr>
          <w:rFonts w:ascii="Segoe UI" w:hAnsi="Segoe UI" w:cs="Segoe UI"/>
          <w:b/>
          <w:sz w:val="28"/>
          <w:szCs w:val="28"/>
        </w:rPr>
        <w:t xml:space="preserve">: </w:t>
      </w:r>
      <w:r w:rsidRPr="00615DEF">
        <w:rPr>
          <w:rFonts w:ascii="Segoe UI" w:hAnsi="Segoe UI" w:cs="Segoe UI"/>
          <w:sz w:val="28"/>
          <w:szCs w:val="28"/>
        </w:rPr>
        <w:t>Financial Proposal</w:t>
      </w:r>
      <w:r w:rsidRPr="00615DEF">
        <w:rPr>
          <w:rFonts w:ascii="Segoe UI" w:hAnsi="Segoe UI" w:cs="Segoe UI"/>
          <w:b/>
          <w:sz w:val="28"/>
          <w:szCs w:val="28"/>
        </w:rPr>
        <w:t xml:space="preserve"> </w:t>
      </w:r>
      <w:r w:rsidRPr="00615DEF">
        <w:rPr>
          <w:rFonts w:ascii="Segoe UI" w:hAnsi="Segoe UI" w:cs="Segoe UI"/>
          <w:sz w:val="28"/>
          <w:szCs w:val="28"/>
        </w:rPr>
        <w:t>Form</w:t>
      </w:r>
      <w:bookmarkEnd w:id="100"/>
    </w:p>
    <w:p w14:paraId="0085D47A" w14:textId="77777777" w:rsidR="00272575" w:rsidRPr="005C0400" w:rsidRDefault="00272575" w:rsidP="00D548F9">
      <w:pPr>
        <w:rPr>
          <w:rFonts w:eastAsiaTheme="majorEastAsia"/>
        </w:rPr>
      </w:pPr>
    </w:p>
    <w:tbl>
      <w:tblPr>
        <w:tblW w:w="9540"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979"/>
        <w:gridCol w:w="4501"/>
        <w:gridCol w:w="720"/>
        <w:gridCol w:w="2340"/>
      </w:tblGrid>
      <w:tr w:rsidR="00D548F9" w:rsidRPr="00B94ACA" w14:paraId="38DE448E" w14:textId="77777777" w:rsidTr="00D548F9">
        <w:tc>
          <w:tcPr>
            <w:tcW w:w="1979" w:type="dxa"/>
            <w:shd w:val="clear" w:color="auto" w:fill="9BDEFF"/>
          </w:tcPr>
          <w:p w14:paraId="06E9FB98" w14:textId="77777777" w:rsidR="00D548F9" w:rsidRPr="00B94ACA" w:rsidRDefault="00D548F9" w:rsidP="005442FA">
            <w:pPr>
              <w:spacing w:before="120" w:after="120" w:line="240" w:lineRule="auto"/>
              <w:rPr>
                <w:rFonts w:ascii="Segoe UI" w:hAnsi="Segoe UI" w:cs="Segoe UI"/>
                <w:sz w:val="20"/>
              </w:rPr>
            </w:pPr>
            <w:r>
              <w:rPr>
                <w:rFonts w:ascii="Segoe UI" w:hAnsi="Segoe UI" w:cs="Segoe UI"/>
                <w:sz w:val="20"/>
              </w:rPr>
              <w:t>Name of Bidder:</w:t>
            </w:r>
          </w:p>
        </w:tc>
        <w:tc>
          <w:tcPr>
            <w:tcW w:w="4501" w:type="dxa"/>
          </w:tcPr>
          <w:p w14:paraId="5965A100" w14:textId="77777777" w:rsidR="00D548F9" w:rsidRPr="00B94ACA" w:rsidRDefault="00D548F9" w:rsidP="005442FA">
            <w:pPr>
              <w:spacing w:before="120" w:after="120" w:line="240" w:lineRule="auto"/>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14:paraId="2ADE7257" w14:textId="77777777" w:rsidR="00D548F9" w:rsidRPr="00B94ACA" w:rsidRDefault="00D548F9" w:rsidP="005442FA">
            <w:pPr>
              <w:spacing w:before="120" w:after="120" w:line="240" w:lineRule="auto"/>
              <w:rPr>
                <w:rFonts w:ascii="Segoe UI" w:hAnsi="Segoe UI" w:cs="Segoe UI"/>
                <w:sz w:val="20"/>
              </w:rPr>
            </w:pPr>
            <w:r w:rsidRPr="00B94ACA">
              <w:rPr>
                <w:rFonts w:ascii="Segoe UI" w:hAnsi="Segoe UI" w:cs="Segoe UI"/>
                <w:sz w:val="20"/>
              </w:rPr>
              <w:t>Date:</w:t>
            </w:r>
          </w:p>
        </w:tc>
        <w:tc>
          <w:tcPr>
            <w:tcW w:w="2340" w:type="dxa"/>
          </w:tcPr>
          <w:p w14:paraId="32D53851" w14:textId="77777777" w:rsidR="00D548F9" w:rsidRPr="00B94ACA" w:rsidRDefault="003A66B9" w:rsidP="005442FA">
            <w:pPr>
              <w:spacing w:before="120" w:after="120" w:line="240" w:lineRule="auto"/>
              <w:rPr>
                <w:rFonts w:ascii="Segoe UI" w:hAnsi="Segoe UI" w:cs="Segoe UI"/>
                <w:sz w:val="20"/>
              </w:rPr>
            </w:pPr>
            <w:sdt>
              <w:sdtPr>
                <w:rPr>
                  <w:rFonts w:ascii="Segoe UI" w:hAnsi="Segoe UI" w:cs="Segoe UI"/>
                  <w:color w:val="000000" w:themeColor="text1"/>
                  <w:sz w:val="20"/>
                  <w:lang w:val="en-GB"/>
                </w:rPr>
                <w:id w:val="-1139424033"/>
                <w:placeholder>
                  <w:docPart w:val="9CF2970C8031412D8661446023C8D647"/>
                </w:placeholder>
                <w:showingPlcHdr/>
                <w:date>
                  <w:dateFormat w:val="MMMM d, yyyy"/>
                  <w:lid w:val="en-US"/>
                  <w:storeMappedDataAs w:val="date"/>
                  <w:calendar w:val="gregorian"/>
                </w:date>
              </w:sdtPr>
              <w:sdtEndPr/>
              <w:sdtContent>
                <w:r w:rsidR="00D548F9">
                  <w:rPr>
                    <w:rStyle w:val="PlaceholderText"/>
                    <w:rFonts w:ascii="Segoe UI" w:hAnsi="Segoe UI" w:cs="Segoe UI"/>
                    <w:sz w:val="20"/>
                    <w:shd w:val="clear" w:color="auto" w:fill="BFBFBF" w:themeFill="background1" w:themeFillShade="BF"/>
                  </w:rPr>
                  <w:t xml:space="preserve">Select </w:t>
                </w:r>
                <w:r w:rsidR="00D548F9" w:rsidRPr="00B94ACA">
                  <w:rPr>
                    <w:rStyle w:val="PlaceholderText"/>
                    <w:rFonts w:ascii="Segoe UI" w:hAnsi="Segoe UI" w:cs="Segoe UI"/>
                    <w:sz w:val="20"/>
                    <w:shd w:val="clear" w:color="auto" w:fill="BFBFBF" w:themeFill="background1" w:themeFillShade="BF"/>
                  </w:rPr>
                  <w:t>date</w:t>
                </w:r>
              </w:sdtContent>
            </w:sdt>
          </w:p>
        </w:tc>
      </w:tr>
      <w:tr w:rsidR="00D548F9" w:rsidRPr="00B94ACA" w14:paraId="3CB428B6" w14:textId="77777777" w:rsidTr="00D548F9">
        <w:trPr>
          <w:cantSplit/>
          <w:trHeight w:val="341"/>
        </w:trPr>
        <w:tc>
          <w:tcPr>
            <w:tcW w:w="1979" w:type="dxa"/>
            <w:shd w:val="clear" w:color="auto" w:fill="9BDEFF"/>
          </w:tcPr>
          <w:p w14:paraId="41F8E037" w14:textId="77777777" w:rsidR="00D548F9" w:rsidRPr="00B94ACA" w:rsidRDefault="00D548F9" w:rsidP="005442FA">
            <w:pPr>
              <w:spacing w:before="120" w:after="120" w:line="240" w:lineRule="auto"/>
              <w:rPr>
                <w:rFonts w:ascii="Segoe UI" w:hAnsi="Segoe UI" w:cs="Segoe UI"/>
                <w:sz w:val="20"/>
              </w:rPr>
            </w:pPr>
            <w:r w:rsidRPr="003E65B1">
              <w:rPr>
                <w:rFonts w:ascii="Segoe UI" w:hAnsi="Segoe UI" w:cs="Segoe UI"/>
                <w:iCs/>
                <w:sz w:val="20"/>
              </w:rPr>
              <w:t>RFP reference:</w:t>
            </w:r>
          </w:p>
        </w:tc>
        <w:tc>
          <w:tcPr>
            <w:tcW w:w="7561" w:type="dxa"/>
            <w:gridSpan w:val="3"/>
          </w:tcPr>
          <w:p w14:paraId="03BE75A7" w14:textId="77777777" w:rsidR="00D548F9" w:rsidRPr="00B94ACA" w:rsidRDefault="00D548F9" w:rsidP="005442FA">
            <w:pPr>
              <w:spacing w:before="120" w:after="120" w:line="240" w:lineRule="auto"/>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RFP Reference Number]</w:t>
            </w:r>
            <w:r w:rsidRPr="00B94ACA">
              <w:rPr>
                <w:rFonts w:ascii="Segoe UI" w:hAnsi="Segoe UI" w:cs="Segoe UI"/>
                <w:bCs/>
                <w:sz w:val="20"/>
              </w:rPr>
              <w:fldChar w:fldCharType="end"/>
            </w:r>
          </w:p>
        </w:tc>
      </w:tr>
    </w:tbl>
    <w:p w14:paraId="668AABED" w14:textId="77777777" w:rsidR="005442FA" w:rsidRDefault="005442FA" w:rsidP="00D548F9">
      <w:pPr>
        <w:rPr>
          <w:rFonts w:ascii="Segoe UI" w:hAnsi="Segoe UI" w:cs="Segoe UI"/>
          <w:snapToGrid w:val="0"/>
          <w:sz w:val="20"/>
        </w:rPr>
      </w:pPr>
    </w:p>
    <w:p w14:paraId="70F28CD2" w14:textId="77777777" w:rsidR="00D548F9" w:rsidRPr="00F0118C" w:rsidRDefault="00D548F9" w:rsidP="00011C68">
      <w:pPr>
        <w:jc w:val="both"/>
        <w:rPr>
          <w:rFonts w:ascii="Segoe UI" w:hAnsi="Segoe UI" w:cs="Segoe UI"/>
          <w:snapToGrid w:val="0"/>
          <w:sz w:val="20"/>
        </w:rPr>
      </w:pPr>
      <w:r w:rsidRPr="00F0118C">
        <w:rPr>
          <w:rFonts w:ascii="Segoe UI" w:hAnsi="Segoe UI" w:cs="Segoe UI"/>
          <w:snapToGrid w:val="0"/>
          <w:sz w:val="20"/>
        </w:rPr>
        <w:t xml:space="preserve">The Bidder is required to prepare the Financial Proposal </w:t>
      </w:r>
      <w:r w:rsidRPr="00F0118C">
        <w:rPr>
          <w:rFonts w:ascii="Segoe UI" w:hAnsi="Segoe UI" w:cs="Segoe UI"/>
          <w:sz w:val="20"/>
        </w:rPr>
        <w:t xml:space="preserve">following the below format and submit it </w:t>
      </w:r>
      <w:r w:rsidRPr="00F0118C">
        <w:rPr>
          <w:rFonts w:ascii="Segoe UI" w:hAnsi="Segoe UI" w:cs="Segoe UI"/>
          <w:snapToGrid w:val="0"/>
          <w:sz w:val="20"/>
        </w:rPr>
        <w:t xml:space="preserve">in an envelope separate from the Technical Proposal as indicated in the Instruction to Bidders. Any Financial information provided in the Technical Proposal shall lead to Bidder’s disqualification. </w:t>
      </w:r>
    </w:p>
    <w:p w14:paraId="43D58648" w14:textId="5E4BAAE0" w:rsidR="005442FA" w:rsidRDefault="00D548F9" w:rsidP="00011C68">
      <w:pPr>
        <w:jc w:val="both"/>
        <w:rPr>
          <w:rFonts w:ascii="Segoe UI" w:hAnsi="Segoe UI" w:cs="Segoe UI"/>
          <w:snapToGrid w:val="0"/>
          <w:sz w:val="20"/>
        </w:rPr>
      </w:pPr>
      <w:r w:rsidRPr="00F0118C">
        <w:rPr>
          <w:rFonts w:ascii="Segoe UI" w:hAnsi="Segoe UI" w:cs="Segoe UI"/>
          <w:snapToGrid w:val="0"/>
          <w:sz w:val="20"/>
        </w:rPr>
        <w:t>The Financial Proposal should align with the requirements in the Terms of Reference and th</w:t>
      </w:r>
      <w:r w:rsidR="00946588">
        <w:rPr>
          <w:rFonts w:ascii="Segoe UI" w:hAnsi="Segoe UI" w:cs="Segoe UI"/>
          <w:snapToGrid w:val="0"/>
          <w:sz w:val="20"/>
        </w:rPr>
        <w:t>e Bidd</w:t>
      </w:r>
      <w:r w:rsidR="007F3D32">
        <w:rPr>
          <w:rFonts w:ascii="Segoe UI" w:hAnsi="Segoe UI" w:cs="Segoe UI"/>
          <w:snapToGrid w:val="0"/>
          <w:sz w:val="20"/>
        </w:rPr>
        <w:t>er’s Technical Proposal.</w:t>
      </w:r>
    </w:p>
    <w:p w14:paraId="1B25E400" w14:textId="65019DA2" w:rsidR="00011C68" w:rsidRPr="00C94E2E" w:rsidRDefault="00011C68" w:rsidP="00011C68">
      <w:pPr>
        <w:jc w:val="both"/>
        <w:rPr>
          <w:rFonts w:ascii="Segoe UI" w:hAnsi="Segoe UI" w:cs="Segoe UI"/>
          <w:snapToGrid w:val="0"/>
          <w:sz w:val="20"/>
          <w:lang w:val="en-GB"/>
        </w:rPr>
      </w:pPr>
      <w:r>
        <w:rPr>
          <w:rFonts w:ascii="Segoe UI" w:hAnsi="Segoe UI" w:cs="Segoe UI"/>
          <w:snapToGrid w:val="0"/>
          <w:sz w:val="20"/>
          <w:lang w:val="en-GB"/>
        </w:rPr>
        <w:t>Table 1b) will be used for payment matters. Breakdown of professional fees and costs is required to assess the Bidders reasonable understanding of the assignment and for the event that additional services are required.</w:t>
      </w:r>
    </w:p>
    <w:p w14:paraId="5D48965C" w14:textId="38C92051" w:rsidR="007F3D32" w:rsidRPr="003E79A5" w:rsidRDefault="00E753DA" w:rsidP="00011C68">
      <w:pPr>
        <w:jc w:val="both"/>
        <w:rPr>
          <w:rFonts w:ascii="Segoe UI" w:hAnsi="Segoe UI" w:cs="Segoe UI"/>
          <w:b/>
          <w:snapToGrid w:val="0"/>
          <w:sz w:val="20"/>
        </w:rPr>
      </w:pPr>
      <w:r w:rsidRPr="003E79A5">
        <w:rPr>
          <w:rFonts w:ascii="Segoe UI" w:hAnsi="Segoe UI" w:cs="Segoe UI"/>
          <w:b/>
          <w:snapToGrid w:val="0"/>
          <w:sz w:val="20"/>
        </w:rPr>
        <w:t>The following t</w:t>
      </w:r>
      <w:r w:rsidR="00F947A6" w:rsidRPr="003E79A5">
        <w:rPr>
          <w:rFonts w:ascii="Segoe UI" w:hAnsi="Segoe UI" w:cs="Segoe UI"/>
          <w:b/>
          <w:snapToGrid w:val="0"/>
          <w:sz w:val="20"/>
        </w:rPr>
        <w:t xml:space="preserve">emplate of the financial proposal </w:t>
      </w:r>
      <w:r w:rsidR="00F947A6" w:rsidRPr="008E2F35">
        <w:rPr>
          <w:rFonts w:ascii="Segoe UI" w:hAnsi="Segoe UI" w:cs="Segoe UI"/>
          <w:b/>
          <w:snapToGrid w:val="0"/>
          <w:sz w:val="20"/>
          <w:u w:val="single"/>
        </w:rPr>
        <w:t>must not be altered</w:t>
      </w:r>
      <w:r w:rsidR="00F947A6" w:rsidRPr="003E79A5">
        <w:rPr>
          <w:rFonts w:ascii="Segoe UI" w:hAnsi="Segoe UI" w:cs="Segoe UI"/>
          <w:b/>
          <w:snapToGrid w:val="0"/>
          <w:sz w:val="20"/>
        </w:rPr>
        <w:t>, except for adding</w:t>
      </w:r>
      <w:r w:rsidR="00BA3B18" w:rsidRPr="003E79A5">
        <w:rPr>
          <w:rFonts w:ascii="Segoe UI" w:hAnsi="Segoe UI" w:cs="Segoe UI"/>
          <w:b/>
          <w:snapToGrid w:val="0"/>
          <w:sz w:val="20"/>
        </w:rPr>
        <w:t xml:space="preserve"> </w:t>
      </w:r>
      <w:r w:rsidR="00F947A6" w:rsidRPr="003E79A5">
        <w:rPr>
          <w:rFonts w:ascii="Segoe UI" w:hAnsi="Segoe UI" w:cs="Segoe UI"/>
          <w:b/>
          <w:snapToGrid w:val="0"/>
          <w:sz w:val="20"/>
        </w:rPr>
        <w:t xml:space="preserve">additional </w:t>
      </w:r>
      <w:r w:rsidR="00BA3B18" w:rsidRPr="003E79A5">
        <w:rPr>
          <w:rFonts w:ascii="Segoe UI" w:hAnsi="Segoe UI" w:cs="Segoe UI"/>
          <w:b/>
          <w:snapToGrid w:val="0"/>
          <w:sz w:val="20"/>
        </w:rPr>
        <w:t xml:space="preserve">rows for </w:t>
      </w:r>
      <w:r w:rsidR="00F947A6" w:rsidRPr="003E79A5">
        <w:rPr>
          <w:rFonts w:ascii="Segoe UI" w:hAnsi="Segoe UI" w:cs="Segoe UI"/>
          <w:b/>
          <w:snapToGrid w:val="0"/>
          <w:sz w:val="20"/>
        </w:rPr>
        <w:t xml:space="preserve">descriptions of </w:t>
      </w:r>
      <w:r w:rsidR="00015F12" w:rsidRPr="00015F12">
        <w:rPr>
          <w:rFonts w:ascii="Segoe UI" w:hAnsi="Segoe UI" w:cs="Segoe UI"/>
          <w:b/>
          <w:snapToGrid w:val="0"/>
          <w:sz w:val="20"/>
        </w:rPr>
        <w:t xml:space="preserve">Non-Key Staff </w:t>
      </w:r>
      <w:r w:rsidR="000D41BD">
        <w:rPr>
          <w:rFonts w:ascii="Segoe UI" w:hAnsi="Segoe UI" w:cs="Segoe UI"/>
          <w:b/>
          <w:snapToGrid w:val="0"/>
          <w:sz w:val="20"/>
        </w:rPr>
        <w:t xml:space="preserve">in Table </w:t>
      </w:r>
      <w:r w:rsidR="00E72CB9">
        <w:rPr>
          <w:rFonts w:ascii="Segoe UI" w:hAnsi="Segoe UI" w:cs="Segoe UI"/>
          <w:b/>
          <w:snapToGrid w:val="0"/>
          <w:sz w:val="20"/>
        </w:rPr>
        <w:t xml:space="preserve">2 </w:t>
      </w:r>
      <w:r w:rsidR="00015F12">
        <w:rPr>
          <w:rFonts w:ascii="Segoe UI" w:hAnsi="Segoe UI" w:cs="Segoe UI"/>
          <w:b/>
          <w:snapToGrid w:val="0"/>
          <w:sz w:val="20"/>
        </w:rPr>
        <w:t xml:space="preserve">and </w:t>
      </w:r>
      <w:r w:rsidR="00F947A6" w:rsidRPr="003E79A5">
        <w:rPr>
          <w:rFonts w:ascii="Segoe UI" w:hAnsi="Segoe UI" w:cs="Segoe UI"/>
          <w:b/>
          <w:snapToGrid w:val="0"/>
          <w:sz w:val="20"/>
        </w:rPr>
        <w:t>Other Costs in Table 3.</w:t>
      </w:r>
    </w:p>
    <w:p w14:paraId="718D5703" w14:textId="29350A70" w:rsidR="00D548F9" w:rsidRDefault="00D548F9" w:rsidP="00D548F9">
      <w:pPr>
        <w:jc w:val="right"/>
        <w:rPr>
          <w:rFonts w:ascii="Segoe UI" w:hAnsi="Segoe UI" w:cs="Segoe UI"/>
          <w:b/>
          <w:bCs/>
          <w:sz w:val="20"/>
        </w:rPr>
      </w:pPr>
      <w:r w:rsidRPr="004C1599">
        <w:rPr>
          <w:rFonts w:ascii="Segoe UI" w:hAnsi="Segoe UI" w:cs="Segoe UI"/>
          <w:b/>
          <w:sz w:val="20"/>
        </w:rPr>
        <w:t>Currency of the proposal:</w:t>
      </w:r>
      <w:r>
        <w:rPr>
          <w:rFonts w:ascii="Segoe UI" w:hAnsi="Segoe UI" w:cs="Segoe UI"/>
          <w:b/>
          <w:sz w:val="20"/>
        </w:rPr>
        <w:t xml:space="preserve"> </w:t>
      </w:r>
      <w:r w:rsidR="00356CBA" w:rsidRPr="00356CBA">
        <w:rPr>
          <w:rFonts w:ascii="Segoe UI" w:hAnsi="Segoe UI" w:cs="Segoe UI"/>
          <w:b/>
          <w:bCs/>
          <w:sz w:val="20"/>
        </w:rPr>
        <w:t>USD</w:t>
      </w:r>
    </w:p>
    <w:p w14:paraId="56500CA5" w14:textId="77777777" w:rsidR="00D548F9" w:rsidRPr="00397FD1" w:rsidRDefault="00D548F9" w:rsidP="00D548F9">
      <w:pPr>
        <w:shd w:val="clear" w:color="auto" w:fill="FFFFFF"/>
        <w:spacing w:after="120"/>
        <w:rPr>
          <w:rFonts w:ascii="Segoe UI" w:hAnsi="Segoe UI" w:cs="Segoe UI"/>
          <w:b/>
          <w:sz w:val="28"/>
          <w:szCs w:val="28"/>
        </w:rPr>
      </w:pPr>
      <w:r w:rsidRPr="00232186">
        <w:rPr>
          <w:rFonts w:ascii="Segoe UI" w:hAnsi="Segoe UI" w:cs="Segoe UI"/>
          <w:b/>
          <w:sz w:val="28"/>
          <w:szCs w:val="28"/>
        </w:rPr>
        <w:t>Table 1: Summary of Overall Prices</w:t>
      </w:r>
    </w:p>
    <w:tbl>
      <w:tblPr>
        <w:tblW w:w="10200" w:type="dxa"/>
        <w:tblInd w:w="-633"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7830"/>
        <w:gridCol w:w="2370"/>
      </w:tblGrid>
      <w:tr w:rsidR="00A4779C" w:rsidRPr="007E030B" w14:paraId="0270A080" w14:textId="5A40B850" w:rsidTr="00EC4CFF">
        <w:trPr>
          <w:trHeight w:val="542"/>
        </w:trPr>
        <w:tc>
          <w:tcPr>
            <w:tcW w:w="7830" w:type="dxa"/>
            <w:shd w:val="clear" w:color="auto" w:fill="9BDEFF"/>
            <w:vAlign w:val="center"/>
          </w:tcPr>
          <w:p w14:paraId="4785C784" w14:textId="77777777" w:rsidR="00A4779C" w:rsidRDefault="00A4779C" w:rsidP="009F764E">
            <w:pPr>
              <w:spacing w:after="0" w:line="240" w:lineRule="auto"/>
              <w:rPr>
                <w:rFonts w:ascii="Segoe UI" w:hAnsi="Segoe UI" w:cs="Segoe UI"/>
                <w:b/>
                <w:sz w:val="20"/>
              </w:rPr>
            </w:pPr>
            <w:bookmarkStart w:id="101" w:name="_Hlk511646439"/>
            <w:r>
              <w:rPr>
                <w:rFonts w:ascii="Segoe UI" w:hAnsi="Segoe UI" w:cs="Segoe UI"/>
                <w:b/>
                <w:sz w:val="20"/>
              </w:rPr>
              <w:t xml:space="preserve">1a) Financial proposal, </w:t>
            </w:r>
          </w:p>
          <w:p w14:paraId="5801E7D6" w14:textId="6026B1F4" w:rsidR="00A4779C" w:rsidRPr="007E030B" w:rsidRDefault="00A4779C" w:rsidP="009F764E">
            <w:pPr>
              <w:spacing w:after="0" w:line="240" w:lineRule="auto"/>
              <w:rPr>
                <w:rFonts w:ascii="Segoe UI" w:hAnsi="Segoe UI" w:cs="Segoe UI"/>
                <w:b/>
                <w:sz w:val="20"/>
              </w:rPr>
            </w:pPr>
            <w:r>
              <w:rPr>
                <w:rFonts w:ascii="Segoe UI" w:hAnsi="Segoe UI" w:cs="Segoe UI"/>
                <w:b/>
                <w:sz w:val="20"/>
              </w:rPr>
              <w:t>per type of cost</w:t>
            </w:r>
          </w:p>
        </w:tc>
        <w:tc>
          <w:tcPr>
            <w:tcW w:w="2370" w:type="dxa"/>
            <w:shd w:val="clear" w:color="auto" w:fill="9BDEFF"/>
            <w:vAlign w:val="center"/>
          </w:tcPr>
          <w:p w14:paraId="7FEBC59A" w14:textId="4E2DEE7F" w:rsidR="00A4779C" w:rsidRPr="007E030B" w:rsidRDefault="00A4779C" w:rsidP="009F764E">
            <w:pPr>
              <w:spacing w:after="0" w:line="240" w:lineRule="auto"/>
              <w:jc w:val="center"/>
              <w:rPr>
                <w:rFonts w:ascii="Segoe UI" w:hAnsi="Segoe UI" w:cs="Segoe UI"/>
                <w:b/>
                <w:sz w:val="20"/>
              </w:rPr>
            </w:pPr>
            <w:r w:rsidRPr="007E030B">
              <w:rPr>
                <w:rFonts w:ascii="Segoe UI" w:hAnsi="Segoe UI" w:cs="Segoe UI"/>
                <w:b/>
                <w:sz w:val="20"/>
              </w:rPr>
              <w:t>Amount(s)</w:t>
            </w:r>
            <w:r>
              <w:rPr>
                <w:rFonts w:ascii="Segoe UI" w:hAnsi="Segoe UI" w:cs="Segoe UI"/>
                <w:b/>
                <w:sz w:val="20"/>
              </w:rPr>
              <w:t xml:space="preserve"> in USD</w:t>
            </w:r>
          </w:p>
        </w:tc>
      </w:tr>
      <w:tr w:rsidR="00A4779C" w:rsidRPr="007E030B" w14:paraId="25FF1694" w14:textId="13089E68" w:rsidTr="00EC4CFF">
        <w:trPr>
          <w:trHeight w:val="499"/>
        </w:trPr>
        <w:tc>
          <w:tcPr>
            <w:tcW w:w="7830" w:type="dxa"/>
            <w:shd w:val="clear" w:color="auto" w:fill="FFFFFF" w:themeFill="background1"/>
            <w:vAlign w:val="center"/>
          </w:tcPr>
          <w:p w14:paraId="19641DC1" w14:textId="10A18359" w:rsidR="00A4779C" w:rsidRPr="00011C68" w:rsidRDefault="00A4779C" w:rsidP="00272575">
            <w:pPr>
              <w:spacing w:after="0" w:line="240" w:lineRule="auto"/>
              <w:rPr>
                <w:rFonts w:ascii="Segoe UI" w:hAnsi="Segoe UI" w:cs="Segoe UI"/>
                <w:sz w:val="19"/>
                <w:szCs w:val="19"/>
              </w:rPr>
            </w:pPr>
            <w:r w:rsidRPr="00011C68">
              <w:rPr>
                <w:rFonts w:ascii="Segoe UI" w:hAnsi="Segoe UI" w:cs="Segoe UI"/>
                <w:sz w:val="19"/>
                <w:szCs w:val="19"/>
              </w:rPr>
              <w:t>Professional Fees (honorarium for team members, from Table 2)</w:t>
            </w:r>
          </w:p>
        </w:tc>
        <w:tc>
          <w:tcPr>
            <w:tcW w:w="2370" w:type="dxa"/>
            <w:vAlign w:val="center"/>
          </w:tcPr>
          <w:p w14:paraId="4CB1C031" w14:textId="59E83B93" w:rsidR="00A4779C" w:rsidRPr="00272575" w:rsidRDefault="00F829E8" w:rsidP="00C51EC8">
            <w:pPr>
              <w:spacing w:after="0" w:line="240" w:lineRule="auto"/>
              <w:jc w:val="right"/>
              <w:rPr>
                <w:rFonts w:ascii="Segoe UI" w:hAnsi="Segoe UI" w:cs="Segoe UI"/>
                <w:sz w:val="19"/>
                <w:szCs w:val="19"/>
              </w:rPr>
            </w:pPr>
            <w:r>
              <w:rPr>
                <w:rFonts w:ascii="Segoe UI" w:hAnsi="Segoe UI" w:cs="Segoe UI"/>
                <w:sz w:val="19"/>
                <w:szCs w:val="19"/>
              </w:rPr>
              <w:t>USD</w:t>
            </w:r>
          </w:p>
        </w:tc>
      </w:tr>
      <w:tr w:rsidR="00A4779C" w:rsidRPr="007E030B" w14:paraId="5C2858E2" w14:textId="5A26EB6B" w:rsidTr="00EC4CFF">
        <w:trPr>
          <w:trHeight w:val="464"/>
        </w:trPr>
        <w:tc>
          <w:tcPr>
            <w:tcW w:w="7830" w:type="dxa"/>
            <w:shd w:val="clear" w:color="auto" w:fill="FFFFFF" w:themeFill="background1"/>
            <w:vAlign w:val="center"/>
          </w:tcPr>
          <w:p w14:paraId="5698DAB3" w14:textId="77777777" w:rsidR="00A4779C" w:rsidRPr="00011C68" w:rsidRDefault="00A4779C" w:rsidP="00272575">
            <w:pPr>
              <w:spacing w:after="0" w:line="240" w:lineRule="auto"/>
              <w:rPr>
                <w:rFonts w:ascii="Segoe UI" w:hAnsi="Segoe UI" w:cs="Segoe UI"/>
                <w:sz w:val="19"/>
                <w:szCs w:val="19"/>
              </w:rPr>
            </w:pPr>
            <w:r w:rsidRPr="00011C68">
              <w:rPr>
                <w:rFonts w:ascii="Segoe UI" w:hAnsi="Segoe UI" w:cs="Segoe UI"/>
                <w:sz w:val="19"/>
                <w:szCs w:val="19"/>
              </w:rPr>
              <w:t>Other Costs (from Table 3)</w:t>
            </w:r>
          </w:p>
        </w:tc>
        <w:tc>
          <w:tcPr>
            <w:tcW w:w="2370" w:type="dxa"/>
            <w:vAlign w:val="center"/>
          </w:tcPr>
          <w:p w14:paraId="22225CFC" w14:textId="7B98EDAF" w:rsidR="00A4779C" w:rsidRPr="00272575" w:rsidRDefault="00F829E8" w:rsidP="00C51EC8">
            <w:pPr>
              <w:spacing w:after="0" w:line="240" w:lineRule="auto"/>
              <w:jc w:val="right"/>
              <w:rPr>
                <w:rFonts w:ascii="Segoe UI" w:hAnsi="Segoe UI" w:cs="Segoe UI"/>
                <w:sz w:val="19"/>
                <w:szCs w:val="19"/>
              </w:rPr>
            </w:pPr>
            <w:r>
              <w:rPr>
                <w:rFonts w:ascii="Segoe UI" w:hAnsi="Segoe UI" w:cs="Segoe UI"/>
                <w:sz w:val="19"/>
                <w:szCs w:val="19"/>
              </w:rPr>
              <w:t>USD</w:t>
            </w:r>
          </w:p>
        </w:tc>
      </w:tr>
      <w:tr w:rsidR="00A4779C" w:rsidRPr="007E030B" w14:paraId="4CC6170B" w14:textId="1B5605B8" w:rsidTr="00EC4CFF">
        <w:trPr>
          <w:trHeight w:val="553"/>
        </w:trPr>
        <w:tc>
          <w:tcPr>
            <w:tcW w:w="7830" w:type="dxa"/>
            <w:shd w:val="clear" w:color="auto" w:fill="9BDEFF"/>
            <w:vAlign w:val="center"/>
          </w:tcPr>
          <w:p w14:paraId="12E6C539" w14:textId="4DCCC670" w:rsidR="00A4779C" w:rsidRPr="00F92078" w:rsidRDefault="00A4779C" w:rsidP="00C51EC8">
            <w:pPr>
              <w:spacing w:after="0" w:line="240" w:lineRule="auto"/>
              <w:rPr>
                <w:rFonts w:ascii="Segoe UI" w:hAnsi="Segoe UI" w:cs="Segoe UI"/>
                <w:b/>
                <w:sz w:val="20"/>
              </w:rPr>
            </w:pPr>
            <w:r w:rsidRPr="00F92078">
              <w:rPr>
                <w:rFonts w:ascii="Segoe UI" w:hAnsi="Segoe UI" w:cs="Segoe UI"/>
                <w:b/>
                <w:sz w:val="20"/>
              </w:rPr>
              <w:t>Total</w:t>
            </w:r>
            <w:r>
              <w:rPr>
                <w:rFonts w:ascii="Segoe UI" w:hAnsi="Segoe UI" w:cs="Segoe UI"/>
                <w:b/>
                <w:sz w:val="20"/>
              </w:rPr>
              <w:t xml:space="preserve"> final and all-inclusive price quotation</w:t>
            </w:r>
            <w:r w:rsidRPr="00F92078">
              <w:rPr>
                <w:rFonts w:ascii="Segoe UI" w:hAnsi="Segoe UI" w:cs="Segoe UI"/>
                <w:b/>
                <w:sz w:val="20"/>
              </w:rPr>
              <w:t xml:space="preserve"> </w:t>
            </w:r>
            <w:r>
              <w:rPr>
                <w:rFonts w:ascii="Segoe UI" w:hAnsi="Segoe UI" w:cs="Segoe UI"/>
                <w:b/>
                <w:sz w:val="20"/>
              </w:rPr>
              <w:t>in USD (VAT 0%)</w:t>
            </w:r>
          </w:p>
        </w:tc>
        <w:tc>
          <w:tcPr>
            <w:tcW w:w="2370" w:type="dxa"/>
            <w:shd w:val="clear" w:color="auto" w:fill="auto"/>
            <w:vAlign w:val="center"/>
          </w:tcPr>
          <w:p w14:paraId="4E2612F9" w14:textId="34D0A367" w:rsidR="00A4779C" w:rsidRPr="00272575" w:rsidRDefault="00F829E8" w:rsidP="00C51EC8">
            <w:pPr>
              <w:spacing w:after="0" w:line="240" w:lineRule="auto"/>
              <w:jc w:val="right"/>
              <w:rPr>
                <w:rFonts w:ascii="Segoe UI" w:hAnsi="Segoe UI" w:cs="Segoe UI"/>
                <w:sz w:val="19"/>
                <w:szCs w:val="19"/>
              </w:rPr>
            </w:pPr>
            <w:r>
              <w:rPr>
                <w:rFonts w:ascii="Segoe UI" w:hAnsi="Segoe UI" w:cs="Segoe UI"/>
                <w:sz w:val="19"/>
                <w:szCs w:val="19"/>
              </w:rPr>
              <w:t>USD</w:t>
            </w:r>
          </w:p>
        </w:tc>
      </w:tr>
    </w:tbl>
    <w:p w14:paraId="0F568516" w14:textId="26B99D52" w:rsidR="00272575" w:rsidRDefault="00272575"/>
    <w:tbl>
      <w:tblPr>
        <w:tblW w:w="10170" w:type="dxa"/>
        <w:tblInd w:w="-633"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900"/>
        <w:gridCol w:w="1710"/>
        <w:gridCol w:w="5220"/>
        <w:gridCol w:w="2340"/>
      </w:tblGrid>
      <w:tr w:rsidR="00EC4CFF" w:rsidRPr="007E030B" w14:paraId="533B2EE1" w14:textId="505A65FE" w:rsidTr="00972CEA">
        <w:trPr>
          <w:trHeight w:val="808"/>
        </w:trPr>
        <w:tc>
          <w:tcPr>
            <w:tcW w:w="7830" w:type="dxa"/>
            <w:gridSpan w:val="3"/>
            <w:tcBorders>
              <w:bottom w:val="single" w:sz="2" w:space="0" w:color="9CC2E5" w:themeColor="accent1" w:themeTint="99"/>
            </w:tcBorders>
            <w:shd w:val="clear" w:color="auto" w:fill="9BDEFF"/>
            <w:vAlign w:val="center"/>
          </w:tcPr>
          <w:bookmarkEnd w:id="101"/>
          <w:p w14:paraId="6ACAB28D" w14:textId="05DE28A7" w:rsidR="00EC4CFF" w:rsidRPr="007E030B" w:rsidRDefault="00EC4CFF" w:rsidP="00272575">
            <w:pPr>
              <w:spacing w:after="0" w:line="240" w:lineRule="auto"/>
              <w:rPr>
                <w:rFonts w:ascii="Segoe UI" w:hAnsi="Segoe UI" w:cs="Segoe UI"/>
                <w:b/>
                <w:sz w:val="20"/>
              </w:rPr>
            </w:pPr>
            <w:r>
              <w:rPr>
                <w:rFonts w:ascii="Segoe UI" w:hAnsi="Segoe UI" w:cs="Segoe UI"/>
                <w:b/>
                <w:sz w:val="20"/>
              </w:rPr>
              <w:t>1b) Financial proposal, per deliverable</w:t>
            </w:r>
          </w:p>
        </w:tc>
        <w:tc>
          <w:tcPr>
            <w:tcW w:w="2340" w:type="dxa"/>
            <w:vMerge w:val="restart"/>
            <w:shd w:val="clear" w:color="auto" w:fill="9BDEFF"/>
            <w:vAlign w:val="center"/>
          </w:tcPr>
          <w:p w14:paraId="450736CE" w14:textId="77777777" w:rsidR="00EC4CFF" w:rsidRPr="007E030B" w:rsidRDefault="00EC4CFF" w:rsidP="00272575">
            <w:pPr>
              <w:spacing w:after="0" w:line="240" w:lineRule="auto"/>
              <w:jc w:val="center"/>
              <w:rPr>
                <w:rFonts w:ascii="Segoe UI" w:hAnsi="Segoe UI" w:cs="Segoe UI"/>
                <w:b/>
                <w:sz w:val="20"/>
              </w:rPr>
            </w:pPr>
            <w:r w:rsidRPr="007E030B">
              <w:rPr>
                <w:rFonts w:ascii="Segoe UI" w:hAnsi="Segoe UI" w:cs="Segoe UI"/>
                <w:b/>
                <w:sz w:val="20"/>
              </w:rPr>
              <w:t>Amount(s)</w:t>
            </w:r>
            <w:r>
              <w:rPr>
                <w:rFonts w:ascii="Segoe UI" w:hAnsi="Segoe UI" w:cs="Segoe UI"/>
                <w:b/>
                <w:sz w:val="20"/>
              </w:rPr>
              <w:t xml:space="preserve"> in USD</w:t>
            </w:r>
          </w:p>
        </w:tc>
      </w:tr>
      <w:tr w:rsidR="00EC4CFF" w:rsidRPr="007E030B" w14:paraId="5C2FB525" w14:textId="77777777" w:rsidTr="00972CEA">
        <w:trPr>
          <w:trHeight w:val="547"/>
        </w:trPr>
        <w:tc>
          <w:tcPr>
            <w:tcW w:w="900" w:type="dxa"/>
            <w:shd w:val="clear" w:color="auto" w:fill="9BDEFF"/>
            <w:vAlign w:val="center"/>
          </w:tcPr>
          <w:p w14:paraId="5A22A1EE" w14:textId="6111E09F" w:rsidR="00EC4CFF" w:rsidRPr="00EC4CFF" w:rsidRDefault="00EC4CFF" w:rsidP="00A53FF4">
            <w:pPr>
              <w:spacing w:after="0" w:line="240" w:lineRule="auto"/>
              <w:rPr>
                <w:rFonts w:ascii="Segoe UI" w:hAnsi="Segoe UI" w:cs="Segoe UI"/>
                <w:b/>
                <w:sz w:val="20"/>
              </w:rPr>
            </w:pPr>
            <w:r w:rsidRPr="00EC4CFF">
              <w:rPr>
                <w:rFonts w:ascii="Segoe UI" w:hAnsi="Segoe UI" w:cs="Segoe UI"/>
                <w:b/>
                <w:sz w:val="20"/>
              </w:rPr>
              <w:t>Phase</w:t>
            </w:r>
          </w:p>
        </w:tc>
        <w:tc>
          <w:tcPr>
            <w:tcW w:w="1710" w:type="dxa"/>
            <w:shd w:val="clear" w:color="auto" w:fill="9BDEFF"/>
            <w:vAlign w:val="center"/>
          </w:tcPr>
          <w:p w14:paraId="67CC2274" w14:textId="0F17BCC5" w:rsidR="00EC4CFF" w:rsidRPr="00EC4CFF" w:rsidRDefault="00EC4CFF" w:rsidP="00A53FF4">
            <w:pPr>
              <w:spacing w:after="0" w:line="240" w:lineRule="auto"/>
              <w:rPr>
                <w:rFonts w:ascii="Segoe UI" w:hAnsi="Segoe UI" w:cs="Segoe UI"/>
                <w:b/>
                <w:sz w:val="20"/>
              </w:rPr>
            </w:pPr>
            <w:r w:rsidRPr="00EC4CFF">
              <w:rPr>
                <w:rFonts w:ascii="Segoe UI" w:hAnsi="Segoe UI" w:cs="Segoe UI"/>
                <w:b/>
                <w:sz w:val="20"/>
              </w:rPr>
              <w:t>Deliverable No.</w:t>
            </w:r>
          </w:p>
        </w:tc>
        <w:tc>
          <w:tcPr>
            <w:tcW w:w="5220" w:type="dxa"/>
            <w:shd w:val="clear" w:color="auto" w:fill="9BDEFF"/>
            <w:vAlign w:val="center"/>
          </w:tcPr>
          <w:p w14:paraId="1D52AC76" w14:textId="6B1CA0FC" w:rsidR="00EC4CFF" w:rsidRPr="00EC4CFF" w:rsidRDefault="00EC4CFF" w:rsidP="00615DEF">
            <w:pPr>
              <w:spacing w:after="0" w:line="240" w:lineRule="auto"/>
              <w:rPr>
                <w:rFonts w:ascii="Segoe UI" w:hAnsi="Segoe UI" w:cs="Segoe UI"/>
                <w:b/>
                <w:sz w:val="20"/>
              </w:rPr>
            </w:pPr>
            <w:r w:rsidRPr="00EC4CFF">
              <w:rPr>
                <w:rFonts w:ascii="Segoe UI" w:hAnsi="Segoe UI" w:cs="Segoe UI"/>
                <w:b/>
                <w:sz w:val="20"/>
              </w:rPr>
              <w:t>Deliverable</w:t>
            </w:r>
          </w:p>
        </w:tc>
        <w:tc>
          <w:tcPr>
            <w:tcW w:w="2340" w:type="dxa"/>
            <w:vMerge/>
            <w:shd w:val="clear" w:color="auto" w:fill="FFFFFF" w:themeFill="background1"/>
            <w:vAlign w:val="center"/>
          </w:tcPr>
          <w:p w14:paraId="07AEE910" w14:textId="620444BF" w:rsidR="00EC4CFF" w:rsidRPr="00EC4CFF" w:rsidRDefault="00EC4CFF" w:rsidP="00A53FF4">
            <w:pPr>
              <w:spacing w:after="0" w:line="240" w:lineRule="auto"/>
              <w:jc w:val="right"/>
              <w:rPr>
                <w:rFonts w:ascii="Segoe UI" w:hAnsi="Segoe UI" w:cs="Segoe UI"/>
                <w:b/>
                <w:sz w:val="20"/>
              </w:rPr>
            </w:pPr>
          </w:p>
        </w:tc>
      </w:tr>
      <w:tr w:rsidR="00296763" w:rsidRPr="007E030B" w14:paraId="350DF6DD" w14:textId="77777777" w:rsidTr="00887FA9">
        <w:trPr>
          <w:trHeight w:val="547"/>
        </w:trPr>
        <w:tc>
          <w:tcPr>
            <w:tcW w:w="900" w:type="dxa"/>
            <w:vMerge w:val="restart"/>
            <w:vAlign w:val="center"/>
          </w:tcPr>
          <w:p w14:paraId="5A8F8A0B" w14:textId="3FEA3BE0" w:rsidR="00296763" w:rsidRDefault="00296763" w:rsidP="00296763">
            <w:pPr>
              <w:spacing w:after="0" w:line="240" w:lineRule="auto"/>
              <w:jc w:val="center"/>
              <w:rPr>
                <w:rFonts w:ascii="Segoe UI" w:hAnsi="Segoe UI" w:cs="Segoe UI"/>
                <w:sz w:val="20"/>
                <w:szCs w:val="20"/>
                <w:lang w:val="en-GB"/>
              </w:rPr>
            </w:pPr>
            <w:bookmarkStart w:id="102" w:name="_Hlk510537419"/>
            <w:r>
              <w:rPr>
                <w:rFonts w:ascii="Segoe UI" w:hAnsi="Segoe UI" w:cs="Segoe UI"/>
                <w:sz w:val="20"/>
                <w:szCs w:val="20"/>
                <w:lang w:val="en-GB"/>
              </w:rPr>
              <w:t>0</w:t>
            </w:r>
          </w:p>
        </w:tc>
        <w:tc>
          <w:tcPr>
            <w:tcW w:w="1710" w:type="dxa"/>
            <w:vAlign w:val="center"/>
          </w:tcPr>
          <w:p w14:paraId="4FAFB457" w14:textId="06CD13A2"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1</w:t>
            </w:r>
          </w:p>
        </w:tc>
        <w:tc>
          <w:tcPr>
            <w:tcW w:w="5220" w:type="dxa"/>
          </w:tcPr>
          <w:p w14:paraId="460B9E64" w14:textId="77777777" w:rsidR="00296763" w:rsidRPr="00425E01" w:rsidRDefault="00296763" w:rsidP="00296763">
            <w:pPr>
              <w:spacing w:after="0" w:line="276" w:lineRule="auto"/>
              <w:rPr>
                <w:rFonts w:eastAsia="Calibri" w:cstheme="minorHAnsi"/>
                <w:color w:val="000000" w:themeColor="text1"/>
                <w:lang w:val="en-GB"/>
              </w:rPr>
            </w:pPr>
            <w:r w:rsidRPr="00425E01">
              <w:rPr>
                <w:rFonts w:eastAsia="Calibri" w:cstheme="minorHAnsi"/>
                <w:color w:val="000000" w:themeColor="text1"/>
                <w:lang w:val="en-GB"/>
              </w:rPr>
              <w:t xml:space="preserve">Cadastre-Topographic Plan </w:t>
            </w:r>
          </w:p>
          <w:p w14:paraId="22A66079" w14:textId="46C8472E" w:rsidR="00296763" w:rsidRPr="00615DEF" w:rsidRDefault="00296763" w:rsidP="00296763">
            <w:pPr>
              <w:spacing w:after="0" w:line="240" w:lineRule="auto"/>
              <w:rPr>
                <w:rFonts w:cstheme="minorHAnsi"/>
                <w:lang w:val="en-GB"/>
              </w:rPr>
            </w:pPr>
            <w:r w:rsidRPr="00425E01">
              <w:rPr>
                <w:rFonts w:eastAsia="Calibri" w:cstheme="minorHAnsi"/>
                <w:color w:val="000000" w:themeColor="text1"/>
                <w:lang w:val="en-GB"/>
              </w:rPr>
              <w:t>(“</w:t>
            </w:r>
            <w:r w:rsidRPr="00425E01">
              <w:rPr>
                <w:rFonts w:eastAsia="Calibri" w:cstheme="minorHAnsi"/>
                <w:i/>
                <w:color w:val="000000" w:themeColor="text1"/>
                <w:lang w:val="sr-Latn-RS"/>
              </w:rPr>
              <w:t>Katastarsko topografski plan“)</w:t>
            </w:r>
          </w:p>
        </w:tc>
        <w:tc>
          <w:tcPr>
            <w:tcW w:w="2340" w:type="dxa"/>
            <w:shd w:val="clear" w:color="auto" w:fill="FFFFFF" w:themeFill="background1"/>
            <w:vAlign w:val="center"/>
          </w:tcPr>
          <w:p w14:paraId="63CFC6E4" w14:textId="6D628531" w:rsidR="00296763" w:rsidRPr="007819CF" w:rsidRDefault="00296763" w:rsidP="00296763">
            <w:pPr>
              <w:spacing w:after="0" w:line="240" w:lineRule="auto"/>
              <w:jc w:val="right"/>
              <w:rPr>
                <w:rFonts w:ascii="Segoe UI" w:hAnsi="Segoe UI" w:cs="Segoe UI"/>
                <w:sz w:val="19"/>
                <w:szCs w:val="19"/>
              </w:rPr>
            </w:pPr>
            <w:r w:rsidRPr="007819CF">
              <w:rPr>
                <w:rFonts w:ascii="Segoe UI" w:hAnsi="Segoe UI" w:cs="Segoe UI"/>
                <w:sz w:val="19"/>
                <w:szCs w:val="19"/>
              </w:rPr>
              <w:t>USD</w:t>
            </w:r>
          </w:p>
        </w:tc>
      </w:tr>
      <w:tr w:rsidR="00296763" w:rsidRPr="007E030B" w14:paraId="381BE31F" w14:textId="77777777" w:rsidTr="00887FA9">
        <w:trPr>
          <w:trHeight w:val="547"/>
        </w:trPr>
        <w:tc>
          <w:tcPr>
            <w:tcW w:w="900" w:type="dxa"/>
            <w:vMerge/>
            <w:vAlign w:val="center"/>
          </w:tcPr>
          <w:p w14:paraId="260165C4" w14:textId="77777777" w:rsidR="00296763" w:rsidRDefault="00296763" w:rsidP="00296763">
            <w:pPr>
              <w:spacing w:after="0" w:line="240" w:lineRule="auto"/>
              <w:jc w:val="center"/>
              <w:rPr>
                <w:rFonts w:ascii="Segoe UI" w:hAnsi="Segoe UI" w:cs="Segoe UI"/>
                <w:sz w:val="20"/>
                <w:szCs w:val="20"/>
                <w:lang w:val="en-GB"/>
              </w:rPr>
            </w:pPr>
          </w:p>
        </w:tc>
        <w:tc>
          <w:tcPr>
            <w:tcW w:w="1710" w:type="dxa"/>
            <w:vAlign w:val="center"/>
          </w:tcPr>
          <w:p w14:paraId="25425945" w14:textId="7DAB0C3C" w:rsidR="00296763" w:rsidRPr="005F4534"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2</w:t>
            </w:r>
          </w:p>
        </w:tc>
        <w:tc>
          <w:tcPr>
            <w:tcW w:w="5220" w:type="dxa"/>
          </w:tcPr>
          <w:p w14:paraId="4AFB5790" w14:textId="77777777" w:rsidR="00296763" w:rsidRPr="00425E01" w:rsidRDefault="00296763" w:rsidP="00296763">
            <w:pPr>
              <w:spacing w:after="0" w:line="276" w:lineRule="auto"/>
              <w:rPr>
                <w:rFonts w:eastAsia="Calibri" w:cstheme="minorHAnsi"/>
                <w:color w:val="000000" w:themeColor="text1"/>
                <w:lang w:val="en-GB"/>
              </w:rPr>
            </w:pPr>
            <w:r w:rsidRPr="00425E01">
              <w:rPr>
                <w:rFonts w:eastAsia="Calibri" w:cstheme="minorHAnsi"/>
                <w:color w:val="000000" w:themeColor="text1"/>
                <w:lang w:val="en-GB"/>
              </w:rPr>
              <w:t>Geotechnical Study</w:t>
            </w:r>
          </w:p>
          <w:p w14:paraId="7D677B90" w14:textId="275B0E40" w:rsidR="00296763" w:rsidRPr="005F4534" w:rsidRDefault="00296763" w:rsidP="00296763">
            <w:pPr>
              <w:spacing w:after="0" w:line="240" w:lineRule="auto"/>
              <w:rPr>
                <w:rFonts w:ascii="Segoe UI" w:hAnsi="Segoe UI" w:cs="Segoe UI"/>
                <w:sz w:val="20"/>
                <w:szCs w:val="20"/>
                <w:lang w:val="en-GB"/>
              </w:rPr>
            </w:pPr>
            <w:r w:rsidRPr="00425E01">
              <w:rPr>
                <w:rFonts w:eastAsia="Calibri" w:cstheme="minorHAnsi"/>
                <w:color w:val="000000" w:themeColor="text1"/>
                <w:lang w:val="en-GB"/>
              </w:rPr>
              <w:t>(“</w:t>
            </w:r>
            <w:r w:rsidRPr="00425E01">
              <w:rPr>
                <w:rFonts w:eastAsia="Calibri" w:cstheme="minorHAnsi"/>
                <w:i/>
                <w:color w:val="000000" w:themeColor="text1"/>
                <w:lang w:val="sr-Latn-RS"/>
              </w:rPr>
              <w:t>Elaborat o geotehnickim uslovima“)</w:t>
            </w:r>
          </w:p>
        </w:tc>
        <w:tc>
          <w:tcPr>
            <w:tcW w:w="2340" w:type="dxa"/>
            <w:shd w:val="clear" w:color="auto" w:fill="FFFFFF" w:themeFill="background1"/>
            <w:vAlign w:val="center"/>
          </w:tcPr>
          <w:p w14:paraId="05FC38CE" w14:textId="74092A5F" w:rsidR="00296763" w:rsidRPr="00A1073D" w:rsidRDefault="00296763" w:rsidP="00296763">
            <w:pPr>
              <w:spacing w:after="0" w:line="240" w:lineRule="auto"/>
              <w:jc w:val="right"/>
              <w:rPr>
                <w:rFonts w:ascii="Segoe UI" w:hAnsi="Segoe UI" w:cs="Segoe UI"/>
                <w:sz w:val="19"/>
                <w:szCs w:val="19"/>
              </w:rPr>
            </w:pPr>
            <w:r w:rsidRPr="007819CF">
              <w:rPr>
                <w:rFonts w:ascii="Segoe UI" w:hAnsi="Segoe UI" w:cs="Segoe UI"/>
                <w:sz w:val="19"/>
                <w:szCs w:val="19"/>
              </w:rPr>
              <w:t>USD</w:t>
            </w:r>
          </w:p>
        </w:tc>
      </w:tr>
      <w:tr w:rsidR="00296763" w:rsidRPr="007E030B" w14:paraId="20D33111" w14:textId="77777777" w:rsidTr="00887FA9">
        <w:trPr>
          <w:trHeight w:val="547"/>
        </w:trPr>
        <w:tc>
          <w:tcPr>
            <w:tcW w:w="900" w:type="dxa"/>
            <w:vMerge/>
            <w:vAlign w:val="center"/>
          </w:tcPr>
          <w:p w14:paraId="738527B5" w14:textId="77777777" w:rsidR="00296763" w:rsidRDefault="00296763" w:rsidP="00296763">
            <w:pPr>
              <w:spacing w:after="0" w:line="240" w:lineRule="auto"/>
              <w:jc w:val="center"/>
              <w:rPr>
                <w:rFonts w:ascii="Segoe UI" w:hAnsi="Segoe UI" w:cs="Segoe UI"/>
                <w:sz w:val="20"/>
                <w:szCs w:val="20"/>
                <w:lang w:val="en-GB"/>
              </w:rPr>
            </w:pPr>
          </w:p>
        </w:tc>
        <w:tc>
          <w:tcPr>
            <w:tcW w:w="1710" w:type="dxa"/>
            <w:vAlign w:val="center"/>
          </w:tcPr>
          <w:p w14:paraId="4F3D5712" w14:textId="1EA9CF5F" w:rsidR="00296763" w:rsidRPr="005F4534"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3</w:t>
            </w:r>
          </w:p>
        </w:tc>
        <w:tc>
          <w:tcPr>
            <w:tcW w:w="5220" w:type="dxa"/>
          </w:tcPr>
          <w:p w14:paraId="53DDA80F" w14:textId="77777777" w:rsidR="00296763" w:rsidRPr="00425E01" w:rsidRDefault="00296763" w:rsidP="00296763">
            <w:pPr>
              <w:spacing w:after="0" w:line="276" w:lineRule="auto"/>
              <w:rPr>
                <w:rFonts w:eastAsia="Calibri" w:cstheme="minorHAnsi"/>
                <w:color w:val="000000" w:themeColor="text1"/>
                <w:lang w:val="en-GB"/>
              </w:rPr>
            </w:pPr>
            <w:r w:rsidRPr="00425E01">
              <w:rPr>
                <w:rFonts w:eastAsia="Calibri" w:cstheme="minorHAnsi"/>
                <w:color w:val="000000" w:themeColor="text1"/>
                <w:lang w:val="en-GB"/>
              </w:rPr>
              <w:t>Present State Design</w:t>
            </w:r>
          </w:p>
          <w:p w14:paraId="7F423529" w14:textId="79852F39" w:rsidR="00296763" w:rsidRPr="005F4534" w:rsidRDefault="00296763" w:rsidP="00296763">
            <w:pPr>
              <w:spacing w:after="0" w:line="240" w:lineRule="auto"/>
              <w:rPr>
                <w:rFonts w:ascii="Segoe UI" w:hAnsi="Segoe UI" w:cs="Segoe UI"/>
                <w:sz w:val="20"/>
                <w:szCs w:val="20"/>
                <w:lang w:val="en-GB"/>
              </w:rPr>
            </w:pPr>
            <w:r w:rsidRPr="00425E01">
              <w:rPr>
                <w:rFonts w:eastAsia="Calibri" w:cstheme="minorHAnsi"/>
                <w:color w:val="000000" w:themeColor="text1"/>
                <w:lang w:val="en-GB"/>
              </w:rPr>
              <w:t>(“</w:t>
            </w:r>
            <w:r w:rsidRPr="00425E01">
              <w:rPr>
                <w:rFonts w:eastAsia="Calibri" w:cstheme="minorHAnsi"/>
                <w:i/>
                <w:color w:val="000000" w:themeColor="text1"/>
                <w:lang w:val="sr-Latn-RS"/>
              </w:rPr>
              <w:t>Projekat postojeceg stanja“)</w:t>
            </w:r>
          </w:p>
        </w:tc>
        <w:tc>
          <w:tcPr>
            <w:tcW w:w="2340" w:type="dxa"/>
            <w:shd w:val="clear" w:color="auto" w:fill="FFFFFF" w:themeFill="background1"/>
            <w:vAlign w:val="center"/>
          </w:tcPr>
          <w:p w14:paraId="29FE6E1E" w14:textId="32969656" w:rsidR="00296763" w:rsidRPr="00A1073D" w:rsidRDefault="00296763" w:rsidP="00296763">
            <w:pPr>
              <w:spacing w:after="0" w:line="240" w:lineRule="auto"/>
              <w:jc w:val="right"/>
              <w:rPr>
                <w:rFonts w:ascii="Segoe UI" w:hAnsi="Segoe UI" w:cs="Segoe UI"/>
                <w:sz w:val="19"/>
                <w:szCs w:val="19"/>
              </w:rPr>
            </w:pPr>
            <w:r w:rsidRPr="007819CF">
              <w:rPr>
                <w:rFonts w:ascii="Segoe UI" w:hAnsi="Segoe UI" w:cs="Segoe UI"/>
                <w:sz w:val="19"/>
                <w:szCs w:val="19"/>
              </w:rPr>
              <w:t>USD</w:t>
            </w:r>
          </w:p>
        </w:tc>
      </w:tr>
      <w:tr w:rsidR="00296763" w:rsidRPr="007E030B" w14:paraId="789D7F0D" w14:textId="77777777" w:rsidTr="00887FA9">
        <w:trPr>
          <w:trHeight w:val="547"/>
        </w:trPr>
        <w:tc>
          <w:tcPr>
            <w:tcW w:w="900" w:type="dxa"/>
            <w:vMerge/>
            <w:vAlign w:val="center"/>
          </w:tcPr>
          <w:p w14:paraId="0348DDB6" w14:textId="77777777" w:rsidR="00296763" w:rsidRDefault="00296763" w:rsidP="00296763">
            <w:pPr>
              <w:spacing w:after="0" w:line="240" w:lineRule="auto"/>
              <w:jc w:val="center"/>
              <w:rPr>
                <w:rFonts w:ascii="Segoe UI" w:hAnsi="Segoe UI" w:cs="Segoe UI"/>
                <w:sz w:val="20"/>
                <w:szCs w:val="20"/>
                <w:lang w:val="en-GB"/>
              </w:rPr>
            </w:pPr>
          </w:p>
        </w:tc>
        <w:tc>
          <w:tcPr>
            <w:tcW w:w="1710" w:type="dxa"/>
            <w:vAlign w:val="center"/>
          </w:tcPr>
          <w:p w14:paraId="756C98CF" w14:textId="56512D6F" w:rsidR="00296763" w:rsidRPr="005F4534"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4</w:t>
            </w:r>
          </w:p>
        </w:tc>
        <w:tc>
          <w:tcPr>
            <w:tcW w:w="5220" w:type="dxa"/>
          </w:tcPr>
          <w:p w14:paraId="704E41A3" w14:textId="77777777" w:rsidR="00296763" w:rsidRDefault="00296763" w:rsidP="00296763">
            <w:pPr>
              <w:spacing w:after="0" w:line="276" w:lineRule="auto"/>
              <w:rPr>
                <w:rFonts w:eastAsia="Calibri" w:cstheme="minorHAnsi"/>
                <w:color w:val="000000" w:themeColor="text1"/>
                <w:lang w:val="en-GB"/>
              </w:rPr>
            </w:pPr>
            <w:r>
              <w:rPr>
                <w:rFonts w:eastAsia="Calibri" w:cstheme="minorHAnsi"/>
                <w:color w:val="000000" w:themeColor="text1"/>
                <w:lang w:val="en-GB"/>
              </w:rPr>
              <w:t>Structural Analysis Report</w:t>
            </w:r>
          </w:p>
          <w:p w14:paraId="622F41E5" w14:textId="0538F7C4" w:rsidR="00296763" w:rsidRPr="005F4534" w:rsidRDefault="00296763" w:rsidP="00296763">
            <w:pPr>
              <w:spacing w:after="0" w:line="240" w:lineRule="auto"/>
              <w:rPr>
                <w:rFonts w:ascii="Segoe UI" w:hAnsi="Segoe UI" w:cs="Segoe UI"/>
                <w:sz w:val="20"/>
                <w:szCs w:val="20"/>
                <w:lang w:val="en-GB"/>
              </w:rPr>
            </w:pPr>
            <w:r>
              <w:rPr>
                <w:rFonts w:eastAsia="Calibri" w:cstheme="minorHAnsi"/>
                <w:color w:val="000000" w:themeColor="text1"/>
                <w:lang w:val="en-GB"/>
              </w:rPr>
              <w:t>(“</w:t>
            </w:r>
            <w:r>
              <w:rPr>
                <w:rFonts w:eastAsia="Calibri" w:cstheme="minorHAnsi"/>
                <w:i/>
                <w:color w:val="000000" w:themeColor="text1"/>
                <w:lang w:val="sr-Latn-RS"/>
              </w:rPr>
              <w:t>Elaborat o postojecem stanju konstrukcije</w:t>
            </w:r>
            <w:r>
              <w:rPr>
                <w:rFonts w:eastAsia="Calibri" w:cstheme="minorHAnsi"/>
                <w:color w:val="000000" w:themeColor="text1"/>
                <w:lang w:val="sr-Latn-RS"/>
              </w:rPr>
              <w:t>“)</w:t>
            </w:r>
          </w:p>
        </w:tc>
        <w:tc>
          <w:tcPr>
            <w:tcW w:w="2340" w:type="dxa"/>
            <w:shd w:val="clear" w:color="auto" w:fill="FFFFFF" w:themeFill="background1"/>
            <w:vAlign w:val="center"/>
          </w:tcPr>
          <w:p w14:paraId="49FFE268" w14:textId="0FE53AAE" w:rsidR="00296763" w:rsidRPr="00A1073D" w:rsidRDefault="00296763" w:rsidP="00296763">
            <w:pPr>
              <w:spacing w:after="0" w:line="240" w:lineRule="auto"/>
              <w:jc w:val="right"/>
              <w:rPr>
                <w:rFonts w:ascii="Segoe UI" w:hAnsi="Segoe UI" w:cs="Segoe UI"/>
                <w:sz w:val="19"/>
                <w:szCs w:val="19"/>
              </w:rPr>
            </w:pPr>
            <w:r w:rsidRPr="007819CF">
              <w:rPr>
                <w:rFonts w:ascii="Segoe UI" w:hAnsi="Segoe UI" w:cs="Segoe UI"/>
                <w:sz w:val="19"/>
                <w:szCs w:val="19"/>
              </w:rPr>
              <w:t>USD</w:t>
            </w:r>
          </w:p>
        </w:tc>
      </w:tr>
      <w:tr w:rsidR="00296763" w:rsidRPr="007E030B" w14:paraId="03B9777A" w14:textId="77777777" w:rsidTr="00887FA9">
        <w:trPr>
          <w:trHeight w:val="547"/>
        </w:trPr>
        <w:tc>
          <w:tcPr>
            <w:tcW w:w="900" w:type="dxa"/>
            <w:vMerge w:val="restart"/>
            <w:vAlign w:val="center"/>
          </w:tcPr>
          <w:p w14:paraId="27151464" w14:textId="1807CEFA"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I</w:t>
            </w:r>
          </w:p>
        </w:tc>
        <w:tc>
          <w:tcPr>
            <w:tcW w:w="1710" w:type="dxa"/>
            <w:vAlign w:val="center"/>
          </w:tcPr>
          <w:p w14:paraId="74793D2A" w14:textId="1D6E2F30" w:rsidR="00296763" w:rsidRPr="005F4534"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5</w:t>
            </w:r>
          </w:p>
        </w:tc>
        <w:tc>
          <w:tcPr>
            <w:tcW w:w="5220" w:type="dxa"/>
          </w:tcPr>
          <w:p w14:paraId="3B1B1D89" w14:textId="77777777" w:rsidR="00296763" w:rsidRPr="00425E01" w:rsidRDefault="00296763" w:rsidP="00296763">
            <w:pPr>
              <w:spacing w:after="0" w:line="276" w:lineRule="auto"/>
              <w:rPr>
                <w:rFonts w:eastAsia="Calibri" w:cstheme="minorHAnsi"/>
                <w:color w:val="000000" w:themeColor="text1"/>
                <w:lang w:val="en-GB"/>
              </w:rPr>
            </w:pPr>
            <w:r w:rsidRPr="00425E01">
              <w:rPr>
                <w:rFonts w:eastAsia="Calibri" w:cstheme="minorHAnsi"/>
                <w:color w:val="000000" w:themeColor="text1"/>
                <w:lang w:val="en-GB"/>
              </w:rPr>
              <w:t>Concept Design</w:t>
            </w:r>
          </w:p>
          <w:p w14:paraId="6A2C6DA4" w14:textId="1A48EEA8" w:rsidR="00296763" w:rsidRPr="005F4534" w:rsidRDefault="00296763" w:rsidP="00296763">
            <w:pPr>
              <w:spacing w:after="0" w:line="240" w:lineRule="auto"/>
              <w:rPr>
                <w:rFonts w:ascii="Segoe UI" w:hAnsi="Segoe UI" w:cs="Segoe UI"/>
                <w:sz w:val="20"/>
                <w:szCs w:val="20"/>
                <w:lang w:val="en-GB"/>
              </w:rPr>
            </w:pPr>
            <w:r w:rsidRPr="00425E01">
              <w:rPr>
                <w:rFonts w:eastAsia="Calibri" w:cstheme="minorHAnsi"/>
                <w:color w:val="000000" w:themeColor="text1"/>
                <w:lang w:val="en-GB"/>
              </w:rPr>
              <w:t>(“</w:t>
            </w:r>
            <w:r w:rsidRPr="00425E01">
              <w:rPr>
                <w:rFonts w:eastAsia="Calibri" w:cstheme="minorHAnsi"/>
                <w:i/>
                <w:color w:val="000000" w:themeColor="text1"/>
                <w:lang w:val="sr-Latn-RS"/>
              </w:rPr>
              <w:t>Idejno resenje“)</w:t>
            </w:r>
          </w:p>
        </w:tc>
        <w:tc>
          <w:tcPr>
            <w:tcW w:w="2340" w:type="dxa"/>
            <w:shd w:val="clear" w:color="auto" w:fill="FFFFFF" w:themeFill="background1"/>
            <w:vAlign w:val="center"/>
          </w:tcPr>
          <w:p w14:paraId="4577104F" w14:textId="3944E8E4" w:rsidR="00296763" w:rsidRPr="00A1073D" w:rsidRDefault="00296763" w:rsidP="00296763">
            <w:pPr>
              <w:spacing w:after="0" w:line="240" w:lineRule="auto"/>
              <w:jc w:val="right"/>
              <w:rPr>
                <w:rFonts w:ascii="Segoe UI" w:hAnsi="Segoe UI" w:cs="Segoe UI"/>
                <w:sz w:val="19"/>
                <w:szCs w:val="19"/>
              </w:rPr>
            </w:pPr>
            <w:r w:rsidRPr="007819CF">
              <w:rPr>
                <w:rFonts w:ascii="Segoe UI" w:hAnsi="Segoe UI" w:cs="Segoe UI"/>
                <w:sz w:val="19"/>
                <w:szCs w:val="19"/>
              </w:rPr>
              <w:t>USD</w:t>
            </w:r>
          </w:p>
        </w:tc>
      </w:tr>
      <w:tr w:rsidR="00296763" w:rsidRPr="007E030B" w14:paraId="1CCBACB0" w14:textId="77777777" w:rsidTr="00887FA9">
        <w:trPr>
          <w:trHeight w:val="547"/>
        </w:trPr>
        <w:tc>
          <w:tcPr>
            <w:tcW w:w="900" w:type="dxa"/>
            <w:vMerge/>
            <w:vAlign w:val="center"/>
          </w:tcPr>
          <w:p w14:paraId="3DE09C5A" w14:textId="77777777" w:rsidR="00296763" w:rsidRDefault="00296763" w:rsidP="00296763">
            <w:pPr>
              <w:spacing w:after="0" w:line="240" w:lineRule="auto"/>
              <w:jc w:val="center"/>
              <w:rPr>
                <w:rFonts w:ascii="Segoe UI" w:hAnsi="Segoe UI" w:cs="Segoe UI"/>
                <w:sz w:val="20"/>
                <w:szCs w:val="20"/>
                <w:lang w:val="en-GB"/>
              </w:rPr>
            </w:pPr>
          </w:p>
        </w:tc>
        <w:tc>
          <w:tcPr>
            <w:tcW w:w="1710" w:type="dxa"/>
            <w:vAlign w:val="center"/>
          </w:tcPr>
          <w:p w14:paraId="11780F3B" w14:textId="6EBC0389" w:rsidR="00296763" w:rsidRPr="005F4534"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6</w:t>
            </w:r>
          </w:p>
        </w:tc>
        <w:tc>
          <w:tcPr>
            <w:tcW w:w="5220" w:type="dxa"/>
          </w:tcPr>
          <w:p w14:paraId="27884375" w14:textId="77777777" w:rsidR="00296763" w:rsidRPr="00425E01" w:rsidRDefault="00296763" w:rsidP="00296763">
            <w:pPr>
              <w:spacing w:after="0" w:line="276" w:lineRule="auto"/>
              <w:rPr>
                <w:rFonts w:eastAsia="Calibri" w:cstheme="minorHAnsi"/>
                <w:color w:val="000000" w:themeColor="text1"/>
                <w:lang w:val="en-GB"/>
              </w:rPr>
            </w:pPr>
            <w:r w:rsidRPr="00425E01">
              <w:rPr>
                <w:rFonts w:eastAsia="Calibri" w:cstheme="minorHAnsi"/>
                <w:color w:val="000000" w:themeColor="text1"/>
                <w:lang w:val="en-GB"/>
              </w:rPr>
              <w:t>Urban Development Design</w:t>
            </w:r>
            <w:r>
              <w:rPr>
                <w:rFonts w:eastAsia="Calibri" w:cstheme="minorHAnsi"/>
                <w:color w:val="000000" w:themeColor="text1"/>
                <w:lang w:val="en-GB"/>
              </w:rPr>
              <w:t>*</w:t>
            </w:r>
          </w:p>
          <w:p w14:paraId="45ECF3B8" w14:textId="31909BAC" w:rsidR="00296763" w:rsidRPr="005F4534" w:rsidRDefault="00296763" w:rsidP="00296763">
            <w:pPr>
              <w:spacing w:after="0" w:line="240" w:lineRule="auto"/>
              <w:rPr>
                <w:rFonts w:ascii="Segoe UI" w:hAnsi="Segoe UI" w:cs="Segoe UI"/>
                <w:sz w:val="20"/>
                <w:szCs w:val="20"/>
                <w:lang w:val="en-GB"/>
              </w:rPr>
            </w:pPr>
            <w:r w:rsidRPr="00425E01">
              <w:rPr>
                <w:rFonts w:eastAsia="Calibri" w:cstheme="minorHAnsi"/>
                <w:color w:val="000000" w:themeColor="text1"/>
                <w:lang w:val="en-GB"/>
              </w:rPr>
              <w:t>(“</w:t>
            </w:r>
            <w:r w:rsidRPr="00425E01">
              <w:rPr>
                <w:rFonts w:eastAsia="Calibri" w:cstheme="minorHAnsi"/>
                <w:i/>
                <w:color w:val="000000" w:themeColor="text1"/>
                <w:lang w:val="sr-Latn-RS"/>
              </w:rPr>
              <w:t>Urbanisticki projekat“)</w:t>
            </w:r>
          </w:p>
        </w:tc>
        <w:tc>
          <w:tcPr>
            <w:tcW w:w="2340" w:type="dxa"/>
            <w:shd w:val="clear" w:color="auto" w:fill="FFFFFF" w:themeFill="background1"/>
            <w:vAlign w:val="center"/>
          </w:tcPr>
          <w:p w14:paraId="2E4EB6E8" w14:textId="631E3A56" w:rsidR="00296763" w:rsidRPr="00A1073D" w:rsidRDefault="00296763" w:rsidP="00296763">
            <w:pPr>
              <w:spacing w:after="0" w:line="240" w:lineRule="auto"/>
              <w:jc w:val="right"/>
              <w:rPr>
                <w:rFonts w:ascii="Segoe UI" w:hAnsi="Segoe UI" w:cs="Segoe UI"/>
                <w:sz w:val="19"/>
                <w:szCs w:val="19"/>
              </w:rPr>
            </w:pPr>
            <w:r w:rsidRPr="007819CF">
              <w:rPr>
                <w:rFonts w:ascii="Segoe UI" w:hAnsi="Segoe UI" w:cs="Segoe UI"/>
                <w:sz w:val="19"/>
                <w:szCs w:val="19"/>
              </w:rPr>
              <w:t>USD</w:t>
            </w:r>
          </w:p>
        </w:tc>
      </w:tr>
      <w:tr w:rsidR="00296763" w:rsidRPr="007E030B" w14:paraId="56E0FB0D" w14:textId="77777777" w:rsidTr="00EC4CFF">
        <w:trPr>
          <w:trHeight w:val="547"/>
        </w:trPr>
        <w:tc>
          <w:tcPr>
            <w:tcW w:w="900" w:type="dxa"/>
            <w:vMerge w:val="restart"/>
            <w:vAlign w:val="center"/>
          </w:tcPr>
          <w:p w14:paraId="25B5B935" w14:textId="44E07175"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lastRenderedPageBreak/>
              <w:t>II</w:t>
            </w:r>
          </w:p>
        </w:tc>
        <w:tc>
          <w:tcPr>
            <w:tcW w:w="1710" w:type="dxa"/>
            <w:vAlign w:val="center"/>
          </w:tcPr>
          <w:p w14:paraId="2602BC0C" w14:textId="6CDAECA7"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7</w:t>
            </w:r>
          </w:p>
        </w:tc>
        <w:tc>
          <w:tcPr>
            <w:tcW w:w="5220" w:type="dxa"/>
            <w:vAlign w:val="center"/>
          </w:tcPr>
          <w:p w14:paraId="0227F5D8" w14:textId="77777777" w:rsidR="00296763" w:rsidRDefault="00296763" w:rsidP="00296763">
            <w:pPr>
              <w:spacing w:after="0" w:line="276" w:lineRule="auto"/>
              <w:jc w:val="both"/>
              <w:rPr>
                <w:rFonts w:eastAsia="Calibri" w:cstheme="minorHAnsi"/>
                <w:color w:val="000000" w:themeColor="text1"/>
                <w:lang w:val="en-GB"/>
              </w:rPr>
            </w:pPr>
            <w:r>
              <w:rPr>
                <w:rFonts w:eastAsia="Calibri" w:cstheme="minorHAnsi"/>
                <w:color w:val="000000" w:themeColor="text1"/>
                <w:lang w:val="en-GB"/>
              </w:rPr>
              <w:t>Preliminary Design</w:t>
            </w:r>
          </w:p>
          <w:p w14:paraId="51F4E516" w14:textId="520F0289" w:rsidR="00296763" w:rsidRPr="00D74011" w:rsidRDefault="00296763" w:rsidP="00296763">
            <w:pPr>
              <w:spacing w:after="0" w:line="240" w:lineRule="auto"/>
              <w:rPr>
                <w:rFonts w:ascii="Myriad Pro" w:hAnsi="Myriad Pro"/>
                <w:lang w:val="en-GB"/>
              </w:rPr>
            </w:pPr>
            <w:r>
              <w:rPr>
                <w:rFonts w:eastAsia="Calibri" w:cstheme="minorHAnsi"/>
                <w:color w:val="000000" w:themeColor="text1"/>
                <w:lang w:val="en-GB"/>
              </w:rPr>
              <w:t>(“</w:t>
            </w:r>
            <w:r>
              <w:rPr>
                <w:rFonts w:eastAsia="Calibri" w:cstheme="minorHAnsi"/>
                <w:i/>
                <w:color w:val="000000" w:themeColor="text1"/>
                <w:lang w:val="sr-Latn-RS"/>
              </w:rPr>
              <w:t>Idejni projekat“)</w:t>
            </w:r>
          </w:p>
        </w:tc>
        <w:tc>
          <w:tcPr>
            <w:tcW w:w="2340" w:type="dxa"/>
            <w:shd w:val="clear" w:color="auto" w:fill="FFFFFF" w:themeFill="background1"/>
            <w:vAlign w:val="center"/>
          </w:tcPr>
          <w:p w14:paraId="3B0556D5" w14:textId="6F4EB5EA" w:rsidR="00296763" w:rsidRPr="007819CF" w:rsidRDefault="00296763" w:rsidP="00296763">
            <w:pPr>
              <w:spacing w:after="0" w:line="240" w:lineRule="auto"/>
              <w:jc w:val="right"/>
              <w:rPr>
                <w:rFonts w:ascii="Segoe UI" w:hAnsi="Segoe UI" w:cs="Segoe UI"/>
                <w:sz w:val="19"/>
                <w:szCs w:val="19"/>
              </w:rPr>
            </w:pPr>
            <w:r>
              <w:rPr>
                <w:rFonts w:ascii="Segoe UI" w:hAnsi="Segoe UI" w:cs="Segoe UI"/>
                <w:sz w:val="19"/>
                <w:szCs w:val="19"/>
              </w:rPr>
              <w:t>USD</w:t>
            </w:r>
          </w:p>
        </w:tc>
      </w:tr>
      <w:tr w:rsidR="00296763" w:rsidRPr="007E030B" w14:paraId="2F46856D" w14:textId="77777777" w:rsidTr="00EC4CFF">
        <w:trPr>
          <w:trHeight w:val="547"/>
        </w:trPr>
        <w:tc>
          <w:tcPr>
            <w:tcW w:w="900" w:type="dxa"/>
            <w:vMerge/>
            <w:vAlign w:val="center"/>
          </w:tcPr>
          <w:p w14:paraId="505494CF" w14:textId="77777777" w:rsidR="00296763" w:rsidRDefault="00296763" w:rsidP="00296763">
            <w:pPr>
              <w:spacing w:after="0" w:line="240" w:lineRule="auto"/>
              <w:jc w:val="center"/>
              <w:rPr>
                <w:rFonts w:ascii="Segoe UI" w:hAnsi="Segoe UI" w:cs="Segoe UI"/>
                <w:sz w:val="20"/>
                <w:szCs w:val="20"/>
                <w:lang w:val="en-GB"/>
              </w:rPr>
            </w:pPr>
          </w:p>
        </w:tc>
        <w:tc>
          <w:tcPr>
            <w:tcW w:w="1710" w:type="dxa"/>
            <w:vAlign w:val="center"/>
          </w:tcPr>
          <w:p w14:paraId="33A5F2CF" w14:textId="478EE784"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8</w:t>
            </w:r>
          </w:p>
        </w:tc>
        <w:tc>
          <w:tcPr>
            <w:tcW w:w="5220" w:type="dxa"/>
            <w:vAlign w:val="center"/>
          </w:tcPr>
          <w:p w14:paraId="6AF897D4" w14:textId="77777777" w:rsidR="00296763" w:rsidRDefault="00296763" w:rsidP="00296763">
            <w:pPr>
              <w:spacing w:after="0" w:line="276" w:lineRule="auto"/>
              <w:jc w:val="both"/>
              <w:rPr>
                <w:rFonts w:eastAsia="Calibri" w:cstheme="minorHAnsi"/>
                <w:color w:val="000000" w:themeColor="text1"/>
                <w:lang w:val="en-GB"/>
              </w:rPr>
            </w:pPr>
            <w:r>
              <w:rPr>
                <w:rFonts w:eastAsia="Calibri" w:cstheme="minorHAnsi"/>
                <w:color w:val="000000" w:themeColor="text1"/>
                <w:lang w:val="en-GB"/>
              </w:rPr>
              <w:t>Feasibility Study</w:t>
            </w:r>
          </w:p>
          <w:p w14:paraId="0060C106" w14:textId="5DE58637" w:rsidR="00296763" w:rsidRPr="00D74011" w:rsidRDefault="00296763" w:rsidP="00296763">
            <w:pPr>
              <w:spacing w:after="0" w:line="240" w:lineRule="auto"/>
              <w:rPr>
                <w:rFonts w:ascii="Myriad Pro" w:hAnsi="Myriad Pro"/>
                <w:lang w:val="en-GB"/>
              </w:rPr>
            </w:pPr>
            <w:r>
              <w:rPr>
                <w:rFonts w:eastAsia="Calibri" w:cstheme="minorHAnsi"/>
                <w:color w:val="000000" w:themeColor="text1"/>
                <w:lang w:val="en-GB"/>
              </w:rPr>
              <w:t>(“</w:t>
            </w:r>
            <w:r>
              <w:rPr>
                <w:rFonts w:eastAsia="Calibri" w:cstheme="minorHAnsi"/>
                <w:i/>
                <w:color w:val="000000" w:themeColor="text1"/>
                <w:lang w:val="sr-Latn-RS"/>
              </w:rPr>
              <w:t>Studija opravdanosti</w:t>
            </w:r>
            <w:r>
              <w:rPr>
                <w:rFonts w:eastAsia="Calibri" w:cstheme="minorHAnsi"/>
                <w:color w:val="000000" w:themeColor="text1"/>
                <w:lang w:val="sr-Latn-RS"/>
              </w:rPr>
              <w:t>“)</w:t>
            </w:r>
          </w:p>
        </w:tc>
        <w:tc>
          <w:tcPr>
            <w:tcW w:w="2340" w:type="dxa"/>
            <w:shd w:val="clear" w:color="auto" w:fill="FFFFFF" w:themeFill="background1"/>
            <w:vAlign w:val="center"/>
          </w:tcPr>
          <w:p w14:paraId="1AD9C425" w14:textId="1D0C4F7E" w:rsidR="00296763" w:rsidRPr="007819CF" w:rsidRDefault="00296763" w:rsidP="00296763">
            <w:pPr>
              <w:spacing w:after="0" w:line="240" w:lineRule="auto"/>
              <w:jc w:val="right"/>
              <w:rPr>
                <w:rFonts w:ascii="Segoe UI" w:hAnsi="Segoe UI" w:cs="Segoe UI"/>
                <w:sz w:val="19"/>
                <w:szCs w:val="19"/>
              </w:rPr>
            </w:pPr>
            <w:r>
              <w:rPr>
                <w:rFonts w:ascii="Segoe UI" w:hAnsi="Segoe UI" w:cs="Segoe UI"/>
                <w:sz w:val="19"/>
                <w:szCs w:val="19"/>
              </w:rPr>
              <w:t>USD</w:t>
            </w:r>
          </w:p>
        </w:tc>
      </w:tr>
      <w:tr w:rsidR="00296763" w:rsidRPr="007E030B" w14:paraId="08B71863" w14:textId="77777777" w:rsidTr="00EC4CFF">
        <w:trPr>
          <w:trHeight w:val="547"/>
        </w:trPr>
        <w:tc>
          <w:tcPr>
            <w:tcW w:w="900" w:type="dxa"/>
            <w:vMerge w:val="restart"/>
            <w:vAlign w:val="center"/>
          </w:tcPr>
          <w:p w14:paraId="6E0C398F" w14:textId="61B108FB"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III</w:t>
            </w:r>
          </w:p>
        </w:tc>
        <w:tc>
          <w:tcPr>
            <w:tcW w:w="1710" w:type="dxa"/>
            <w:vAlign w:val="center"/>
          </w:tcPr>
          <w:p w14:paraId="06D7C433" w14:textId="57DDAB94"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9</w:t>
            </w:r>
          </w:p>
        </w:tc>
        <w:tc>
          <w:tcPr>
            <w:tcW w:w="5220" w:type="dxa"/>
            <w:vAlign w:val="center"/>
          </w:tcPr>
          <w:p w14:paraId="70ABC57B" w14:textId="77777777" w:rsidR="00296763" w:rsidRDefault="00296763" w:rsidP="00296763">
            <w:pPr>
              <w:spacing w:after="0" w:line="276" w:lineRule="auto"/>
              <w:jc w:val="both"/>
              <w:rPr>
                <w:rFonts w:eastAsia="Calibri" w:cstheme="minorHAnsi"/>
                <w:color w:val="000000" w:themeColor="text1"/>
                <w:lang w:val="en-GB"/>
              </w:rPr>
            </w:pPr>
            <w:r>
              <w:rPr>
                <w:rFonts w:eastAsia="Calibri" w:cstheme="minorHAnsi"/>
                <w:color w:val="000000" w:themeColor="text1"/>
                <w:lang w:val="en-GB"/>
              </w:rPr>
              <w:t>Design for Building Permit</w:t>
            </w:r>
          </w:p>
          <w:p w14:paraId="1E8E930C" w14:textId="08C3F866" w:rsidR="00296763" w:rsidRPr="00D74011" w:rsidRDefault="00296763" w:rsidP="00296763">
            <w:pPr>
              <w:spacing w:after="0" w:line="240" w:lineRule="auto"/>
              <w:rPr>
                <w:rFonts w:ascii="Myriad Pro" w:hAnsi="Myriad Pro"/>
                <w:lang w:val="en-GB"/>
              </w:rPr>
            </w:pPr>
            <w:r>
              <w:rPr>
                <w:rFonts w:eastAsia="Calibri" w:cstheme="minorHAnsi"/>
                <w:color w:val="000000" w:themeColor="text1"/>
                <w:lang w:val="en-GB"/>
              </w:rPr>
              <w:t>(“</w:t>
            </w:r>
            <w:r>
              <w:rPr>
                <w:rFonts w:eastAsia="Calibri" w:cstheme="minorHAnsi"/>
                <w:i/>
                <w:color w:val="000000" w:themeColor="text1"/>
                <w:lang w:val="sr-Latn-RS"/>
              </w:rPr>
              <w:t>Projekat za gradjevinsku dozvolu“)</w:t>
            </w:r>
          </w:p>
        </w:tc>
        <w:tc>
          <w:tcPr>
            <w:tcW w:w="2340" w:type="dxa"/>
            <w:shd w:val="clear" w:color="auto" w:fill="FFFFFF" w:themeFill="background1"/>
            <w:vAlign w:val="center"/>
          </w:tcPr>
          <w:p w14:paraId="5EAC07E0" w14:textId="5AB2BC8C" w:rsidR="00296763" w:rsidRPr="007819CF" w:rsidRDefault="00296763" w:rsidP="00296763">
            <w:pPr>
              <w:spacing w:after="0" w:line="240" w:lineRule="auto"/>
              <w:jc w:val="right"/>
              <w:rPr>
                <w:rFonts w:ascii="Segoe UI" w:hAnsi="Segoe UI" w:cs="Segoe UI"/>
                <w:sz w:val="19"/>
                <w:szCs w:val="19"/>
              </w:rPr>
            </w:pPr>
            <w:r>
              <w:rPr>
                <w:rFonts w:ascii="Segoe UI" w:hAnsi="Segoe UI" w:cs="Segoe UI"/>
                <w:sz w:val="19"/>
                <w:szCs w:val="19"/>
              </w:rPr>
              <w:t>USD</w:t>
            </w:r>
          </w:p>
        </w:tc>
      </w:tr>
      <w:tr w:rsidR="00296763" w:rsidRPr="007E030B" w14:paraId="271E06BD" w14:textId="77777777" w:rsidTr="00EC4CFF">
        <w:trPr>
          <w:trHeight w:val="547"/>
        </w:trPr>
        <w:tc>
          <w:tcPr>
            <w:tcW w:w="900" w:type="dxa"/>
            <w:vMerge/>
            <w:vAlign w:val="center"/>
          </w:tcPr>
          <w:p w14:paraId="061AF1FD" w14:textId="77777777" w:rsidR="00296763" w:rsidRDefault="00296763" w:rsidP="00296763">
            <w:pPr>
              <w:spacing w:after="0" w:line="240" w:lineRule="auto"/>
              <w:jc w:val="center"/>
              <w:rPr>
                <w:rFonts w:ascii="Segoe UI" w:hAnsi="Segoe UI" w:cs="Segoe UI"/>
                <w:sz w:val="20"/>
                <w:szCs w:val="20"/>
                <w:lang w:val="en-GB"/>
              </w:rPr>
            </w:pPr>
          </w:p>
        </w:tc>
        <w:tc>
          <w:tcPr>
            <w:tcW w:w="1710" w:type="dxa"/>
            <w:vAlign w:val="center"/>
          </w:tcPr>
          <w:p w14:paraId="06917425" w14:textId="66091942"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10</w:t>
            </w:r>
          </w:p>
        </w:tc>
        <w:tc>
          <w:tcPr>
            <w:tcW w:w="5220" w:type="dxa"/>
            <w:vAlign w:val="center"/>
          </w:tcPr>
          <w:p w14:paraId="31818FE9" w14:textId="77777777" w:rsidR="00296763" w:rsidRDefault="00296763" w:rsidP="00296763">
            <w:pPr>
              <w:spacing w:after="0" w:line="276" w:lineRule="auto"/>
              <w:jc w:val="both"/>
              <w:rPr>
                <w:rFonts w:eastAsia="Calibri" w:cstheme="minorHAnsi"/>
                <w:color w:val="000000" w:themeColor="text1"/>
                <w:lang w:val="en-GB"/>
              </w:rPr>
            </w:pPr>
            <w:r>
              <w:rPr>
                <w:rFonts w:eastAsia="Calibri" w:cstheme="minorHAnsi"/>
                <w:color w:val="000000" w:themeColor="text1"/>
                <w:lang w:val="en-GB"/>
              </w:rPr>
              <w:t>Fire Protection Study</w:t>
            </w:r>
          </w:p>
          <w:p w14:paraId="152150DD" w14:textId="527AA8A6" w:rsidR="00296763" w:rsidRPr="00D74011" w:rsidRDefault="00296763" w:rsidP="00296763">
            <w:pPr>
              <w:spacing w:after="0" w:line="240" w:lineRule="auto"/>
              <w:rPr>
                <w:rFonts w:ascii="Myriad Pro" w:hAnsi="Myriad Pro"/>
                <w:lang w:val="en-GB"/>
              </w:rPr>
            </w:pPr>
            <w:r>
              <w:rPr>
                <w:rFonts w:eastAsia="Calibri" w:cstheme="minorHAnsi"/>
                <w:color w:val="000000" w:themeColor="text1"/>
                <w:lang w:val="en-GB"/>
              </w:rPr>
              <w:t>(“</w:t>
            </w:r>
            <w:r>
              <w:rPr>
                <w:rFonts w:eastAsia="Calibri" w:cstheme="minorHAnsi"/>
                <w:i/>
                <w:color w:val="000000" w:themeColor="text1"/>
                <w:lang w:val="sr-Latn-RS"/>
              </w:rPr>
              <w:t>Elaborat zastite od pozara“)</w:t>
            </w:r>
          </w:p>
        </w:tc>
        <w:tc>
          <w:tcPr>
            <w:tcW w:w="2340" w:type="dxa"/>
            <w:shd w:val="clear" w:color="auto" w:fill="FFFFFF" w:themeFill="background1"/>
            <w:vAlign w:val="center"/>
          </w:tcPr>
          <w:p w14:paraId="3A27E236" w14:textId="31AD8AEC" w:rsidR="00296763" w:rsidRPr="007819CF" w:rsidRDefault="00296763" w:rsidP="00296763">
            <w:pPr>
              <w:spacing w:after="0" w:line="240" w:lineRule="auto"/>
              <w:jc w:val="right"/>
              <w:rPr>
                <w:rFonts w:ascii="Segoe UI" w:hAnsi="Segoe UI" w:cs="Segoe UI"/>
                <w:sz w:val="19"/>
                <w:szCs w:val="19"/>
              </w:rPr>
            </w:pPr>
            <w:r>
              <w:rPr>
                <w:rFonts w:ascii="Segoe UI" w:hAnsi="Segoe UI" w:cs="Segoe UI"/>
                <w:sz w:val="19"/>
                <w:szCs w:val="19"/>
              </w:rPr>
              <w:t>USD</w:t>
            </w:r>
          </w:p>
        </w:tc>
      </w:tr>
      <w:tr w:rsidR="00296763" w:rsidRPr="007E030B" w14:paraId="0FC38EC0" w14:textId="77777777" w:rsidTr="00EC4CFF">
        <w:trPr>
          <w:trHeight w:val="547"/>
        </w:trPr>
        <w:tc>
          <w:tcPr>
            <w:tcW w:w="900" w:type="dxa"/>
            <w:vMerge/>
            <w:vAlign w:val="center"/>
          </w:tcPr>
          <w:p w14:paraId="7FE3727C" w14:textId="77777777" w:rsidR="00296763" w:rsidRDefault="00296763" w:rsidP="00296763">
            <w:pPr>
              <w:spacing w:after="0" w:line="240" w:lineRule="auto"/>
              <w:jc w:val="center"/>
              <w:rPr>
                <w:rFonts w:ascii="Segoe UI" w:hAnsi="Segoe UI" w:cs="Segoe UI"/>
                <w:sz w:val="20"/>
                <w:szCs w:val="20"/>
                <w:lang w:val="en-GB"/>
              </w:rPr>
            </w:pPr>
          </w:p>
        </w:tc>
        <w:tc>
          <w:tcPr>
            <w:tcW w:w="1710" w:type="dxa"/>
            <w:vAlign w:val="center"/>
          </w:tcPr>
          <w:p w14:paraId="53043092" w14:textId="52C237CC"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11</w:t>
            </w:r>
          </w:p>
        </w:tc>
        <w:tc>
          <w:tcPr>
            <w:tcW w:w="5220" w:type="dxa"/>
            <w:vAlign w:val="center"/>
          </w:tcPr>
          <w:p w14:paraId="38B342E2" w14:textId="77777777" w:rsidR="00296763" w:rsidRDefault="00296763" w:rsidP="00296763">
            <w:pPr>
              <w:spacing w:after="0" w:line="276" w:lineRule="auto"/>
              <w:jc w:val="both"/>
              <w:rPr>
                <w:rFonts w:eastAsia="Calibri" w:cstheme="minorHAnsi"/>
                <w:color w:val="000000" w:themeColor="text1"/>
                <w:lang w:val="en-GB"/>
              </w:rPr>
            </w:pPr>
            <w:r>
              <w:rPr>
                <w:rFonts w:eastAsia="Calibri" w:cstheme="minorHAnsi"/>
                <w:color w:val="000000" w:themeColor="text1"/>
                <w:lang w:val="en-GB"/>
              </w:rPr>
              <w:t>Energy Efficiency Study</w:t>
            </w:r>
          </w:p>
          <w:p w14:paraId="62C82123" w14:textId="5019A8E0" w:rsidR="00296763" w:rsidRPr="00D74011" w:rsidRDefault="00296763" w:rsidP="00296763">
            <w:pPr>
              <w:spacing w:after="0" w:line="240" w:lineRule="auto"/>
              <w:rPr>
                <w:rFonts w:ascii="Myriad Pro" w:hAnsi="Myriad Pro"/>
                <w:lang w:val="en-GB"/>
              </w:rPr>
            </w:pPr>
            <w:r>
              <w:rPr>
                <w:rFonts w:eastAsia="Calibri" w:cstheme="minorHAnsi"/>
                <w:color w:val="000000" w:themeColor="text1"/>
                <w:lang w:val="en-GB"/>
              </w:rPr>
              <w:t>(“</w:t>
            </w:r>
            <w:r>
              <w:rPr>
                <w:rFonts w:eastAsia="Calibri" w:cstheme="minorHAnsi"/>
                <w:i/>
                <w:color w:val="000000" w:themeColor="text1"/>
                <w:lang w:val="sr-Latn-RS"/>
              </w:rPr>
              <w:t>Elaborat o energetskoj efikasnosti“)</w:t>
            </w:r>
          </w:p>
        </w:tc>
        <w:tc>
          <w:tcPr>
            <w:tcW w:w="2340" w:type="dxa"/>
            <w:shd w:val="clear" w:color="auto" w:fill="FFFFFF" w:themeFill="background1"/>
            <w:vAlign w:val="center"/>
          </w:tcPr>
          <w:p w14:paraId="32AC1C39" w14:textId="54170B39" w:rsidR="00296763" w:rsidRPr="007819CF" w:rsidRDefault="00296763" w:rsidP="00296763">
            <w:pPr>
              <w:spacing w:after="0" w:line="240" w:lineRule="auto"/>
              <w:jc w:val="right"/>
              <w:rPr>
                <w:rFonts w:ascii="Segoe UI" w:hAnsi="Segoe UI" w:cs="Segoe UI"/>
                <w:sz w:val="19"/>
                <w:szCs w:val="19"/>
              </w:rPr>
            </w:pPr>
            <w:r>
              <w:rPr>
                <w:rFonts w:ascii="Segoe UI" w:hAnsi="Segoe UI" w:cs="Segoe UI"/>
                <w:sz w:val="19"/>
                <w:szCs w:val="19"/>
              </w:rPr>
              <w:t>USD</w:t>
            </w:r>
          </w:p>
        </w:tc>
      </w:tr>
      <w:tr w:rsidR="00296763" w:rsidRPr="007E030B" w14:paraId="4F8B9C60" w14:textId="77777777" w:rsidTr="00EC4CFF">
        <w:trPr>
          <w:trHeight w:val="547"/>
        </w:trPr>
        <w:tc>
          <w:tcPr>
            <w:tcW w:w="900" w:type="dxa"/>
            <w:vMerge w:val="restart"/>
            <w:vAlign w:val="center"/>
          </w:tcPr>
          <w:p w14:paraId="070A7BD5" w14:textId="2A62D4BF"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IV</w:t>
            </w:r>
          </w:p>
        </w:tc>
        <w:tc>
          <w:tcPr>
            <w:tcW w:w="1710" w:type="dxa"/>
            <w:vAlign w:val="center"/>
          </w:tcPr>
          <w:p w14:paraId="1ABDEFCA" w14:textId="53ABF608"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12</w:t>
            </w:r>
          </w:p>
        </w:tc>
        <w:tc>
          <w:tcPr>
            <w:tcW w:w="5220" w:type="dxa"/>
            <w:vAlign w:val="center"/>
          </w:tcPr>
          <w:p w14:paraId="3902F479" w14:textId="77777777" w:rsidR="00296763" w:rsidRPr="00EC4772" w:rsidRDefault="00296763" w:rsidP="00296763">
            <w:pPr>
              <w:spacing w:after="0" w:line="276" w:lineRule="auto"/>
              <w:jc w:val="both"/>
              <w:rPr>
                <w:rFonts w:eastAsia="Calibri" w:cstheme="minorHAnsi"/>
                <w:color w:val="000000" w:themeColor="text1"/>
                <w:lang w:val="en-GB"/>
              </w:rPr>
            </w:pPr>
            <w:r w:rsidRPr="00EC4772">
              <w:rPr>
                <w:rFonts w:eastAsia="Calibri" w:cstheme="minorHAnsi"/>
                <w:color w:val="000000" w:themeColor="text1"/>
                <w:lang w:val="en-GB"/>
              </w:rPr>
              <w:t>Design for Execution of Works</w:t>
            </w:r>
          </w:p>
          <w:p w14:paraId="03A4D022" w14:textId="4169AA36" w:rsidR="00296763" w:rsidRPr="00D74011" w:rsidRDefault="00296763" w:rsidP="00296763">
            <w:pPr>
              <w:spacing w:after="0" w:line="240" w:lineRule="auto"/>
              <w:rPr>
                <w:rFonts w:ascii="Myriad Pro" w:hAnsi="Myriad Pro"/>
                <w:lang w:val="en-GB"/>
              </w:rPr>
            </w:pPr>
            <w:r w:rsidRPr="00EC4772">
              <w:rPr>
                <w:rFonts w:eastAsia="Calibri" w:cstheme="minorHAnsi"/>
                <w:color w:val="000000" w:themeColor="text1"/>
                <w:lang w:val="en-GB"/>
              </w:rPr>
              <w:t>(“</w:t>
            </w:r>
            <w:r w:rsidRPr="00EC4772">
              <w:rPr>
                <w:rFonts w:eastAsia="Calibri" w:cstheme="minorHAnsi"/>
                <w:i/>
                <w:color w:val="000000" w:themeColor="text1"/>
                <w:lang w:val="sr-Latn-RS"/>
              </w:rPr>
              <w:t>Projekat za izvodjenje“)</w:t>
            </w:r>
          </w:p>
        </w:tc>
        <w:tc>
          <w:tcPr>
            <w:tcW w:w="2340" w:type="dxa"/>
            <w:shd w:val="clear" w:color="auto" w:fill="FFFFFF" w:themeFill="background1"/>
            <w:vAlign w:val="center"/>
          </w:tcPr>
          <w:p w14:paraId="64D16138" w14:textId="4ED9B373" w:rsidR="00296763" w:rsidRPr="007819CF" w:rsidRDefault="00296763" w:rsidP="00296763">
            <w:pPr>
              <w:spacing w:after="0" w:line="240" w:lineRule="auto"/>
              <w:jc w:val="right"/>
              <w:rPr>
                <w:rFonts w:ascii="Segoe UI" w:hAnsi="Segoe UI" w:cs="Segoe UI"/>
                <w:sz w:val="19"/>
                <w:szCs w:val="19"/>
              </w:rPr>
            </w:pPr>
            <w:r>
              <w:rPr>
                <w:rFonts w:ascii="Segoe UI" w:hAnsi="Segoe UI" w:cs="Segoe UI"/>
                <w:sz w:val="19"/>
                <w:szCs w:val="19"/>
              </w:rPr>
              <w:t>USD</w:t>
            </w:r>
          </w:p>
        </w:tc>
      </w:tr>
      <w:tr w:rsidR="00296763" w:rsidRPr="007E030B" w14:paraId="66FE3BB3" w14:textId="77777777" w:rsidTr="00EC4CFF">
        <w:trPr>
          <w:trHeight w:val="547"/>
        </w:trPr>
        <w:tc>
          <w:tcPr>
            <w:tcW w:w="900" w:type="dxa"/>
            <w:vMerge/>
            <w:vAlign w:val="center"/>
          </w:tcPr>
          <w:p w14:paraId="2408AEE9" w14:textId="77777777" w:rsidR="00296763" w:rsidRDefault="00296763" w:rsidP="00296763">
            <w:pPr>
              <w:spacing w:after="0" w:line="240" w:lineRule="auto"/>
              <w:jc w:val="center"/>
              <w:rPr>
                <w:rFonts w:ascii="Segoe UI" w:hAnsi="Segoe UI" w:cs="Segoe UI"/>
                <w:sz w:val="20"/>
                <w:szCs w:val="20"/>
                <w:lang w:val="en-GB"/>
              </w:rPr>
            </w:pPr>
          </w:p>
        </w:tc>
        <w:tc>
          <w:tcPr>
            <w:tcW w:w="1710" w:type="dxa"/>
            <w:vAlign w:val="center"/>
          </w:tcPr>
          <w:p w14:paraId="351D55E8" w14:textId="383D5593"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13</w:t>
            </w:r>
          </w:p>
        </w:tc>
        <w:tc>
          <w:tcPr>
            <w:tcW w:w="5220" w:type="dxa"/>
            <w:vAlign w:val="center"/>
          </w:tcPr>
          <w:p w14:paraId="422C1ED9" w14:textId="77777777" w:rsidR="00296763" w:rsidRPr="00EC4772" w:rsidRDefault="00296763" w:rsidP="00296763">
            <w:pPr>
              <w:spacing w:after="0" w:line="276" w:lineRule="auto"/>
              <w:jc w:val="both"/>
              <w:rPr>
                <w:rFonts w:eastAsia="Calibri" w:cstheme="minorHAnsi"/>
                <w:color w:val="000000" w:themeColor="text1"/>
                <w:lang w:val="en-GB"/>
              </w:rPr>
            </w:pPr>
            <w:r w:rsidRPr="00EC4772">
              <w:rPr>
                <w:rFonts w:eastAsia="Calibri" w:cstheme="minorHAnsi"/>
                <w:color w:val="000000" w:themeColor="text1"/>
                <w:lang w:val="en-GB"/>
              </w:rPr>
              <w:t>Preventive Measures Plan</w:t>
            </w:r>
          </w:p>
          <w:p w14:paraId="417585A4" w14:textId="31A846C5" w:rsidR="00296763" w:rsidRPr="00D74011" w:rsidRDefault="00296763" w:rsidP="00296763">
            <w:pPr>
              <w:spacing w:after="0" w:line="240" w:lineRule="auto"/>
              <w:rPr>
                <w:rFonts w:ascii="Myriad Pro" w:hAnsi="Myriad Pro"/>
                <w:lang w:val="en-GB"/>
              </w:rPr>
            </w:pPr>
            <w:r w:rsidRPr="00EC4772">
              <w:rPr>
                <w:rFonts w:eastAsia="Calibri" w:cstheme="minorHAnsi"/>
                <w:color w:val="000000" w:themeColor="text1"/>
                <w:lang w:val="en-GB"/>
              </w:rPr>
              <w:t>(“</w:t>
            </w:r>
            <w:r w:rsidRPr="00EC4772">
              <w:rPr>
                <w:rFonts w:eastAsia="Calibri" w:cstheme="minorHAnsi"/>
                <w:i/>
                <w:color w:val="000000" w:themeColor="text1"/>
                <w:lang w:val="sr-Latn-RS"/>
              </w:rPr>
              <w:t>Plan preventivnih mera“)</w:t>
            </w:r>
          </w:p>
        </w:tc>
        <w:tc>
          <w:tcPr>
            <w:tcW w:w="2340" w:type="dxa"/>
            <w:shd w:val="clear" w:color="auto" w:fill="FFFFFF" w:themeFill="background1"/>
            <w:vAlign w:val="center"/>
          </w:tcPr>
          <w:p w14:paraId="5494AEAE" w14:textId="0ABF5E18" w:rsidR="00296763" w:rsidRPr="007819CF" w:rsidRDefault="00296763" w:rsidP="00296763">
            <w:pPr>
              <w:spacing w:after="0" w:line="240" w:lineRule="auto"/>
              <w:jc w:val="right"/>
              <w:rPr>
                <w:rFonts w:ascii="Segoe UI" w:hAnsi="Segoe UI" w:cs="Segoe UI"/>
                <w:sz w:val="19"/>
                <w:szCs w:val="19"/>
              </w:rPr>
            </w:pPr>
            <w:r>
              <w:rPr>
                <w:rFonts w:ascii="Segoe UI" w:hAnsi="Segoe UI" w:cs="Segoe UI"/>
                <w:sz w:val="19"/>
                <w:szCs w:val="19"/>
              </w:rPr>
              <w:t>USD</w:t>
            </w:r>
          </w:p>
        </w:tc>
      </w:tr>
      <w:tr w:rsidR="00296763" w:rsidRPr="007E030B" w14:paraId="50428556" w14:textId="77777777" w:rsidTr="00EC4CFF">
        <w:trPr>
          <w:trHeight w:val="547"/>
        </w:trPr>
        <w:tc>
          <w:tcPr>
            <w:tcW w:w="900" w:type="dxa"/>
            <w:vMerge/>
            <w:vAlign w:val="center"/>
          </w:tcPr>
          <w:p w14:paraId="17681DC4" w14:textId="77777777" w:rsidR="00296763" w:rsidRDefault="00296763" w:rsidP="00296763">
            <w:pPr>
              <w:spacing w:after="0" w:line="240" w:lineRule="auto"/>
              <w:jc w:val="center"/>
              <w:rPr>
                <w:rFonts w:ascii="Segoe UI" w:hAnsi="Segoe UI" w:cs="Segoe UI"/>
                <w:sz w:val="20"/>
                <w:szCs w:val="20"/>
                <w:lang w:val="en-GB"/>
              </w:rPr>
            </w:pPr>
          </w:p>
        </w:tc>
        <w:tc>
          <w:tcPr>
            <w:tcW w:w="1710" w:type="dxa"/>
            <w:vAlign w:val="center"/>
          </w:tcPr>
          <w:p w14:paraId="6BFE5742" w14:textId="7C2AF78F" w:rsidR="00296763" w:rsidRDefault="00296763" w:rsidP="00296763">
            <w:pPr>
              <w:spacing w:after="0" w:line="240" w:lineRule="auto"/>
              <w:jc w:val="center"/>
              <w:rPr>
                <w:rFonts w:ascii="Segoe UI" w:hAnsi="Segoe UI" w:cs="Segoe UI"/>
                <w:sz w:val="20"/>
                <w:szCs w:val="20"/>
                <w:lang w:val="en-GB"/>
              </w:rPr>
            </w:pPr>
            <w:r>
              <w:rPr>
                <w:rFonts w:ascii="Segoe UI" w:hAnsi="Segoe UI" w:cs="Segoe UI"/>
                <w:sz w:val="20"/>
                <w:szCs w:val="20"/>
                <w:lang w:val="en-GB"/>
              </w:rPr>
              <w:t>14</w:t>
            </w:r>
          </w:p>
        </w:tc>
        <w:tc>
          <w:tcPr>
            <w:tcW w:w="5220" w:type="dxa"/>
            <w:vAlign w:val="center"/>
          </w:tcPr>
          <w:p w14:paraId="35AD08DC" w14:textId="77777777" w:rsidR="00296763" w:rsidRPr="00EC4772" w:rsidRDefault="00296763" w:rsidP="00296763">
            <w:pPr>
              <w:spacing w:after="0" w:line="276" w:lineRule="auto"/>
              <w:jc w:val="both"/>
              <w:rPr>
                <w:rFonts w:eastAsia="Calibri" w:cstheme="minorHAnsi"/>
                <w:color w:val="000000" w:themeColor="text1"/>
                <w:lang w:val="en-GB"/>
              </w:rPr>
            </w:pPr>
            <w:r w:rsidRPr="00EC4772">
              <w:rPr>
                <w:rFonts w:eastAsia="Calibri" w:cstheme="minorHAnsi"/>
                <w:color w:val="000000" w:themeColor="text1"/>
                <w:lang w:val="en-GB"/>
              </w:rPr>
              <w:t>Main Fire Protection Design</w:t>
            </w:r>
          </w:p>
          <w:p w14:paraId="1766731E" w14:textId="4A39B8A3" w:rsidR="00296763" w:rsidRPr="00D74011" w:rsidRDefault="00296763" w:rsidP="00296763">
            <w:pPr>
              <w:spacing w:after="0" w:line="240" w:lineRule="auto"/>
              <w:rPr>
                <w:rFonts w:ascii="Myriad Pro" w:hAnsi="Myriad Pro"/>
                <w:lang w:val="en-GB"/>
              </w:rPr>
            </w:pPr>
            <w:r w:rsidRPr="00EC4772">
              <w:rPr>
                <w:rFonts w:eastAsia="Calibri" w:cstheme="minorHAnsi"/>
                <w:color w:val="000000" w:themeColor="text1"/>
                <w:lang w:val="en-GB"/>
              </w:rPr>
              <w:t>(“</w:t>
            </w:r>
            <w:r w:rsidRPr="00EC4772">
              <w:rPr>
                <w:rFonts w:eastAsia="Calibri" w:cstheme="minorHAnsi"/>
                <w:i/>
                <w:color w:val="000000" w:themeColor="text1"/>
                <w:lang w:val="sr-Latn-RS"/>
              </w:rPr>
              <w:t>Glavni projekat zastite od pozara“)</w:t>
            </w:r>
          </w:p>
        </w:tc>
        <w:tc>
          <w:tcPr>
            <w:tcW w:w="2340" w:type="dxa"/>
            <w:shd w:val="clear" w:color="auto" w:fill="FFFFFF" w:themeFill="background1"/>
            <w:vAlign w:val="center"/>
          </w:tcPr>
          <w:p w14:paraId="505B0E5A" w14:textId="3D4C653F" w:rsidR="00296763" w:rsidRDefault="00296763" w:rsidP="00296763">
            <w:pPr>
              <w:spacing w:after="0" w:line="240" w:lineRule="auto"/>
              <w:jc w:val="right"/>
              <w:rPr>
                <w:rFonts w:ascii="Segoe UI" w:hAnsi="Segoe UI" w:cs="Segoe UI"/>
                <w:sz w:val="19"/>
                <w:szCs w:val="19"/>
              </w:rPr>
            </w:pPr>
            <w:r>
              <w:rPr>
                <w:rFonts w:ascii="Segoe UI" w:hAnsi="Segoe UI" w:cs="Segoe UI"/>
                <w:sz w:val="19"/>
                <w:szCs w:val="19"/>
              </w:rPr>
              <w:t>USD</w:t>
            </w:r>
          </w:p>
        </w:tc>
      </w:tr>
      <w:tr w:rsidR="00EC4CFF" w:rsidRPr="007E030B" w14:paraId="4EE554DC" w14:textId="181879EA" w:rsidTr="00EC4CFF">
        <w:trPr>
          <w:trHeight w:val="543"/>
        </w:trPr>
        <w:tc>
          <w:tcPr>
            <w:tcW w:w="7830" w:type="dxa"/>
            <w:gridSpan w:val="3"/>
            <w:tc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tcBorders>
            <w:shd w:val="clear" w:color="auto" w:fill="9BDEFF"/>
          </w:tcPr>
          <w:p w14:paraId="2942DB7D" w14:textId="104AA293" w:rsidR="00EC4CFF" w:rsidRDefault="00EC4CFF" w:rsidP="00EC4CFF">
            <w:pPr>
              <w:autoSpaceDE w:val="0"/>
              <w:autoSpaceDN w:val="0"/>
              <w:adjustRightInd w:val="0"/>
              <w:spacing w:after="0" w:line="240" w:lineRule="auto"/>
              <w:contextualSpacing/>
              <w:rPr>
                <w:rFonts w:ascii="Segoe UI" w:hAnsi="Segoe UI" w:cs="Segoe UI"/>
                <w:b/>
                <w:sz w:val="20"/>
              </w:rPr>
            </w:pPr>
            <w:r w:rsidRPr="00F92078">
              <w:rPr>
                <w:rFonts w:ascii="Segoe UI" w:hAnsi="Segoe UI" w:cs="Segoe UI"/>
                <w:b/>
                <w:sz w:val="20"/>
              </w:rPr>
              <w:t>Total</w:t>
            </w:r>
            <w:r>
              <w:rPr>
                <w:rFonts w:ascii="Segoe UI" w:hAnsi="Segoe UI" w:cs="Segoe UI"/>
                <w:b/>
                <w:sz w:val="20"/>
              </w:rPr>
              <w:t xml:space="preserve"> final and all-inclusive price quotation</w:t>
            </w:r>
            <w:r w:rsidRPr="00F92078">
              <w:rPr>
                <w:rFonts w:ascii="Segoe UI" w:hAnsi="Segoe UI" w:cs="Segoe UI"/>
                <w:b/>
                <w:sz w:val="20"/>
              </w:rPr>
              <w:t xml:space="preserve"> </w:t>
            </w:r>
            <w:r>
              <w:rPr>
                <w:rFonts w:ascii="Segoe UI" w:hAnsi="Segoe UI" w:cs="Segoe UI"/>
                <w:b/>
                <w:sz w:val="20"/>
              </w:rPr>
              <w:t>in USD</w:t>
            </w:r>
          </w:p>
          <w:p w14:paraId="187E36EB" w14:textId="497D9307" w:rsidR="00EC4CFF" w:rsidRPr="00F13CAC" w:rsidRDefault="00EC4CFF" w:rsidP="00EC4CFF">
            <w:pPr>
              <w:autoSpaceDE w:val="0"/>
              <w:autoSpaceDN w:val="0"/>
              <w:adjustRightInd w:val="0"/>
              <w:spacing w:after="0" w:line="240" w:lineRule="auto"/>
              <w:contextualSpacing/>
              <w:rPr>
                <w:rFonts w:ascii="Segoe UI" w:hAnsi="Segoe UI" w:cs="Segoe UI"/>
                <w:b/>
                <w:sz w:val="20"/>
              </w:rPr>
            </w:pPr>
            <w:r>
              <w:rPr>
                <w:rFonts w:ascii="Segoe UI" w:hAnsi="Segoe UI" w:cs="Segoe UI"/>
                <w:b/>
                <w:sz w:val="20"/>
              </w:rPr>
              <w:t>(VAT 0%)</w:t>
            </w:r>
          </w:p>
        </w:tc>
        <w:tc>
          <w:tcPr>
            <w:tcW w:w="2340" w:type="dxa"/>
            <w:tc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tcBorders>
            <w:vAlign w:val="center"/>
          </w:tcPr>
          <w:p w14:paraId="38824B69" w14:textId="7BE60B53" w:rsidR="00EC4CFF" w:rsidRPr="00EC4CFF" w:rsidRDefault="00EC4CFF" w:rsidP="00EC4CFF">
            <w:pPr>
              <w:autoSpaceDE w:val="0"/>
              <w:autoSpaceDN w:val="0"/>
              <w:adjustRightInd w:val="0"/>
              <w:spacing w:after="0" w:line="360" w:lineRule="auto"/>
              <w:contextualSpacing/>
              <w:jc w:val="right"/>
              <w:rPr>
                <w:rFonts w:ascii="Segoe UI" w:hAnsi="Segoe UI" w:cs="Segoe UI"/>
                <w:b/>
                <w:sz w:val="19"/>
                <w:szCs w:val="19"/>
              </w:rPr>
            </w:pPr>
            <w:r w:rsidRPr="00EC4CFF">
              <w:rPr>
                <w:rFonts w:ascii="Segoe UI" w:hAnsi="Segoe UI" w:cs="Segoe UI"/>
                <w:b/>
                <w:sz w:val="19"/>
                <w:szCs w:val="19"/>
              </w:rPr>
              <w:t>USD</w:t>
            </w:r>
          </w:p>
        </w:tc>
      </w:tr>
    </w:tbl>
    <w:bookmarkEnd w:id="102"/>
    <w:p w14:paraId="245D8535" w14:textId="3261AC46" w:rsidR="00F26B11" w:rsidRDefault="00615DEF" w:rsidP="000304E8">
      <w:pPr>
        <w:spacing w:after="120"/>
        <w:ind w:left="-630"/>
        <w:jc w:val="both"/>
        <w:rPr>
          <w:rFonts w:ascii="Segoe UI" w:hAnsi="Segoe UI" w:cs="Segoe UI"/>
          <w:b/>
          <w:sz w:val="20"/>
          <w:szCs w:val="20"/>
        </w:rPr>
      </w:pPr>
      <w:r w:rsidRPr="00615DEF">
        <w:rPr>
          <w:rFonts w:ascii="Segoe UI" w:hAnsi="Segoe UI" w:cs="Segoe UI"/>
          <w:b/>
          <w:sz w:val="20"/>
          <w:szCs w:val="20"/>
        </w:rPr>
        <w:t>*</w:t>
      </w:r>
      <w:r w:rsidR="00C4027C" w:rsidRPr="00C4027C">
        <w:rPr>
          <w:rFonts w:ascii="Segoe UI" w:hAnsi="Segoe UI" w:cs="Segoe UI"/>
          <w:b/>
          <w:sz w:val="20"/>
          <w:szCs w:val="20"/>
        </w:rPr>
        <w:t xml:space="preserve">Preparation of the Urban Development Design is foreseen by the applicable General Regulation Plan for the purposes of harmonization of the requirements specified in the Detailed Urbanistic Plan and in the General Regulation Plan itself. After the approval of the Concept Design by UNDP with the support from PIMO and the end user, UNDP shall check the conformity of the Concept Design with the requirements specified in the Detailed Urbanistic Plan. Following the evaluation of the aforementioned requirements UNDP shall notify the Selected Bidder in writing whether the preparation of the Urban Development Design is necessary, i.e. whether the </w:t>
      </w:r>
      <w:proofErr w:type="spellStart"/>
      <w:r w:rsidR="00C4027C" w:rsidRPr="00C4027C">
        <w:rPr>
          <w:rFonts w:ascii="Segoe UI" w:hAnsi="Segoe UI" w:cs="Segoe UI"/>
          <w:b/>
          <w:sz w:val="20"/>
          <w:szCs w:val="20"/>
        </w:rPr>
        <w:t>harmonisation</w:t>
      </w:r>
      <w:proofErr w:type="spellEnd"/>
      <w:r w:rsidR="00C4027C" w:rsidRPr="00C4027C">
        <w:rPr>
          <w:rFonts w:ascii="Segoe UI" w:hAnsi="Segoe UI" w:cs="Segoe UI"/>
          <w:b/>
          <w:sz w:val="20"/>
          <w:szCs w:val="20"/>
        </w:rPr>
        <w:t xml:space="preserve"> of the aforementioned plans is needed.</w:t>
      </w:r>
    </w:p>
    <w:p w14:paraId="184F29D0" w14:textId="3EC7B106" w:rsidR="00F13CAC" w:rsidRPr="00F26B11" w:rsidRDefault="00F13CAC" w:rsidP="0004401A">
      <w:pPr>
        <w:spacing w:after="120"/>
        <w:ind w:left="-630"/>
        <w:jc w:val="both"/>
        <w:rPr>
          <w:rFonts w:ascii="Segoe UI" w:hAnsi="Segoe UI" w:cs="Segoe UI"/>
          <w:b/>
          <w:color w:val="FF0000"/>
          <w:sz w:val="20"/>
          <w:szCs w:val="20"/>
        </w:rPr>
      </w:pPr>
      <w:r w:rsidRPr="00F26B11">
        <w:rPr>
          <w:rFonts w:ascii="Segoe UI" w:hAnsi="Segoe UI" w:cs="Segoe UI"/>
          <w:b/>
          <w:color w:val="FF0000"/>
          <w:sz w:val="20"/>
          <w:szCs w:val="20"/>
        </w:rPr>
        <w:t xml:space="preserve">Note: The </w:t>
      </w:r>
      <w:r w:rsidR="00757B8E" w:rsidRPr="00F26B11">
        <w:rPr>
          <w:rFonts w:ascii="Segoe UI" w:hAnsi="Segoe UI" w:cs="Segoe UI"/>
          <w:b/>
          <w:color w:val="FF0000"/>
          <w:sz w:val="20"/>
          <w:szCs w:val="20"/>
        </w:rPr>
        <w:t>T</w:t>
      </w:r>
      <w:r w:rsidRPr="00F26B11">
        <w:rPr>
          <w:rFonts w:ascii="Segoe UI" w:hAnsi="Segoe UI" w:cs="Segoe UI"/>
          <w:b/>
          <w:color w:val="FF0000"/>
          <w:sz w:val="20"/>
          <w:szCs w:val="20"/>
        </w:rPr>
        <w:t xml:space="preserve">otal </w:t>
      </w:r>
      <w:r w:rsidR="0004401A" w:rsidRPr="0004401A">
        <w:rPr>
          <w:rFonts w:ascii="Segoe UI" w:hAnsi="Segoe UI" w:cs="Segoe UI"/>
          <w:b/>
          <w:color w:val="FF0000"/>
          <w:sz w:val="20"/>
          <w:szCs w:val="20"/>
        </w:rPr>
        <w:t xml:space="preserve">final and all-inclusive price quotation in USD (VAT 0%) </w:t>
      </w:r>
      <w:r w:rsidR="00232186" w:rsidRPr="00F26B11">
        <w:rPr>
          <w:rFonts w:ascii="Segoe UI" w:hAnsi="Segoe UI" w:cs="Segoe UI"/>
          <w:b/>
          <w:color w:val="FF0000"/>
          <w:sz w:val="20"/>
          <w:szCs w:val="20"/>
        </w:rPr>
        <w:t xml:space="preserve">(Table 1a) </w:t>
      </w:r>
      <w:r w:rsidR="00757B8E" w:rsidRPr="00F26B11">
        <w:rPr>
          <w:rFonts w:ascii="Segoe UI" w:hAnsi="Segoe UI" w:cs="Segoe UI"/>
          <w:b/>
          <w:color w:val="FF0000"/>
          <w:sz w:val="20"/>
          <w:szCs w:val="20"/>
        </w:rPr>
        <w:t xml:space="preserve">must </w:t>
      </w:r>
      <w:r w:rsidR="00005B52" w:rsidRPr="00F26B11">
        <w:rPr>
          <w:rFonts w:ascii="Segoe UI" w:hAnsi="Segoe UI" w:cs="Segoe UI"/>
          <w:b/>
          <w:color w:val="FF0000"/>
          <w:sz w:val="20"/>
          <w:szCs w:val="20"/>
        </w:rPr>
        <w:t xml:space="preserve">be </w:t>
      </w:r>
      <w:r w:rsidR="00757B8E" w:rsidRPr="00F26B11">
        <w:rPr>
          <w:rFonts w:ascii="Segoe UI" w:hAnsi="Segoe UI" w:cs="Segoe UI"/>
          <w:b/>
          <w:color w:val="FF0000"/>
          <w:sz w:val="20"/>
          <w:szCs w:val="20"/>
        </w:rPr>
        <w:t xml:space="preserve">equal </w:t>
      </w:r>
      <w:r w:rsidR="00005B52" w:rsidRPr="00F26B11">
        <w:rPr>
          <w:rFonts w:ascii="Segoe UI" w:hAnsi="Segoe UI" w:cs="Segoe UI"/>
          <w:b/>
          <w:color w:val="FF0000"/>
          <w:sz w:val="20"/>
          <w:szCs w:val="20"/>
        </w:rPr>
        <w:t xml:space="preserve">with </w:t>
      </w:r>
      <w:r w:rsidR="00757B8E" w:rsidRPr="00F26B11">
        <w:rPr>
          <w:rFonts w:ascii="Segoe UI" w:hAnsi="Segoe UI" w:cs="Segoe UI"/>
          <w:b/>
          <w:color w:val="FF0000"/>
          <w:sz w:val="20"/>
          <w:szCs w:val="20"/>
        </w:rPr>
        <w:t xml:space="preserve">the </w:t>
      </w:r>
      <w:r w:rsidR="0004401A">
        <w:rPr>
          <w:rFonts w:ascii="Segoe UI" w:hAnsi="Segoe UI" w:cs="Segoe UI"/>
          <w:b/>
          <w:color w:val="FF0000"/>
          <w:sz w:val="20"/>
          <w:szCs w:val="20"/>
        </w:rPr>
        <w:t>T</w:t>
      </w:r>
      <w:r w:rsidRPr="00F26B11">
        <w:rPr>
          <w:rFonts w:ascii="Segoe UI" w:hAnsi="Segoe UI" w:cs="Segoe UI"/>
          <w:b/>
          <w:color w:val="FF0000"/>
          <w:sz w:val="20"/>
          <w:szCs w:val="20"/>
        </w:rPr>
        <w:t xml:space="preserve">otal </w:t>
      </w:r>
      <w:r w:rsidR="0004401A" w:rsidRPr="0004401A">
        <w:rPr>
          <w:rFonts w:ascii="Segoe UI" w:hAnsi="Segoe UI" w:cs="Segoe UI"/>
          <w:b/>
          <w:color w:val="FF0000"/>
          <w:sz w:val="20"/>
          <w:szCs w:val="20"/>
        </w:rPr>
        <w:t>final and all-inclusive price quotation in USD</w:t>
      </w:r>
      <w:r w:rsidR="0004401A">
        <w:rPr>
          <w:rFonts w:ascii="Segoe UI" w:hAnsi="Segoe UI" w:cs="Segoe UI"/>
          <w:b/>
          <w:color w:val="FF0000"/>
          <w:sz w:val="20"/>
          <w:szCs w:val="20"/>
        </w:rPr>
        <w:t xml:space="preserve"> </w:t>
      </w:r>
      <w:r w:rsidR="0004401A" w:rsidRPr="0004401A">
        <w:rPr>
          <w:rFonts w:ascii="Segoe UI" w:hAnsi="Segoe UI" w:cs="Segoe UI"/>
          <w:b/>
          <w:color w:val="FF0000"/>
          <w:sz w:val="20"/>
          <w:szCs w:val="20"/>
        </w:rPr>
        <w:t xml:space="preserve">(VAT 0%) </w:t>
      </w:r>
      <w:r w:rsidR="00232186" w:rsidRPr="00F26B11">
        <w:rPr>
          <w:rFonts w:ascii="Segoe UI" w:hAnsi="Segoe UI" w:cs="Segoe UI"/>
          <w:b/>
          <w:color w:val="FF0000"/>
          <w:sz w:val="20"/>
          <w:szCs w:val="20"/>
        </w:rPr>
        <w:t>(Table 1b)</w:t>
      </w:r>
      <w:r w:rsidR="00A4779C" w:rsidRPr="00F26B11">
        <w:rPr>
          <w:rFonts w:ascii="Segoe UI" w:hAnsi="Segoe UI" w:cs="Segoe UI"/>
          <w:b/>
          <w:color w:val="FF0000"/>
          <w:sz w:val="20"/>
          <w:szCs w:val="20"/>
        </w:rPr>
        <w:t>.</w:t>
      </w:r>
      <w:r w:rsidR="00093C36" w:rsidRPr="00F26B11">
        <w:rPr>
          <w:rFonts w:ascii="Segoe UI" w:hAnsi="Segoe UI" w:cs="Segoe UI"/>
          <w:b/>
          <w:color w:val="FF0000"/>
          <w:sz w:val="20"/>
          <w:szCs w:val="20"/>
        </w:rPr>
        <w:t xml:space="preserve"> </w:t>
      </w:r>
    </w:p>
    <w:p w14:paraId="5E620C8C" w14:textId="4F2C9EC1" w:rsidR="00D548F9" w:rsidRPr="00397FD1" w:rsidRDefault="00D548F9" w:rsidP="00607D5A">
      <w:pPr>
        <w:spacing w:after="120"/>
        <w:ind w:left="-630"/>
        <w:rPr>
          <w:rFonts w:ascii="Segoe UI" w:hAnsi="Segoe UI" w:cs="Segoe UI"/>
          <w:b/>
          <w:sz w:val="28"/>
          <w:szCs w:val="28"/>
        </w:rPr>
      </w:pPr>
      <w:r w:rsidRPr="00232186">
        <w:rPr>
          <w:rFonts w:ascii="Segoe UI" w:hAnsi="Segoe UI" w:cs="Segoe UI"/>
          <w:b/>
          <w:sz w:val="28"/>
          <w:szCs w:val="28"/>
        </w:rPr>
        <w:t>Table 2: Breakdown of Professional Fees</w:t>
      </w:r>
      <w:r w:rsidR="00B626AC">
        <w:rPr>
          <w:rFonts w:ascii="Segoe UI" w:hAnsi="Segoe UI" w:cs="Segoe UI"/>
          <w:b/>
          <w:sz w:val="28"/>
          <w:szCs w:val="28"/>
        </w:rPr>
        <w:t xml:space="preserve"> </w:t>
      </w:r>
    </w:p>
    <w:tbl>
      <w:tblPr>
        <w:tblW w:w="10080" w:type="dxa"/>
        <w:tblInd w:w="-633"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2340"/>
        <w:gridCol w:w="3780"/>
        <w:gridCol w:w="1170"/>
        <w:gridCol w:w="900"/>
        <w:gridCol w:w="1890"/>
      </w:tblGrid>
      <w:tr w:rsidR="005F4534" w:rsidRPr="00C94E2E" w14:paraId="1ACE86C5" w14:textId="77777777" w:rsidTr="00B463F9">
        <w:trPr>
          <w:trHeight w:val="421"/>
        </w:trPr>
        <w:tc>
          <w:tcPr>
            <w:tcW w:w="2340" w:type="dxa"/>
            <w:vMerge w:val="restart"/>
            <w:shd w:val="clear" w:color="auto" w:fill="9BDEFF"/>
          </w:tcPr>
          <w:p w14:paraId="776EF88B" w14:textId="77777777" w:rsidR="005F4534" w:rsidRPr="00C94E2E" w:rsidRDefault="005F4534" w:rsidP="005F4534">
            <w:pPr>
              <w:tabs>
                <w:tab w:val="left" w:pos="720"/>
                <w:tab w:val="right" w:leader="dot" w:pos="8640"/>
              </w:tabs>
              <w:spacing w:after="0" w:line="240" w:lineRule="auto"/>
              <w:jc w:val="center"/>
              <w:rPr>
                <w:rFonts w:ascii="Segoe UI" w:hAnsi="Segoe UI" w:cs="Segoe UI"/>
                <w:b/>
                <w:sz w:val="20"/>
                <w:lang w:val="en-GB"/>
              </w:rPr>
            </w:pPr>
            <w:r w:rsidRPr="00C94E2E">
              <w:rPr>
                <w:rFonts w:ascii="Segoe UI" w:hAnsi="Segoe UI" w:cs="Segoe UI"/>
                <w:b/>
                <w:sz w:val="20"/>
                <w:lang w:val="en-GB"/>
              </w:rPr>
              <w:t>Name</w:t>
            </w:r>
          </w:p>
        </w:tc>
        <w:tc>
          <w:tcPr>
            <w:tcW w:w="3780" w:type="dxa"/>
            <w:vMerge w:val="restart"/>
            <w:shd w:val="clear" w:color="auto" w:fill="9BDEFF"/>
          </w:tcPr>
          <w:p w14:paraId="7741E8E0" w14:textId="77777777" w:rsidR="005F4534" w:rsidRPr="00C94E2E" w:rsidRDefault="005F4534" w:rsidP="005F4534">
            <w:pPr>
              <w:tabs>
                <w:tab w:val="left" w:pos="720"/>
                <w:tab w:val="right" w:leader="dot" w:pos="8640"/>
              </w:tabs>
              <w:spacing w:after="0" w:line="240" w:lineRule="auto"/>
              <w:jc w:val="center"/>
              <w:rPr>
                <w:rFonts w:ascii="Segoe UI" w:hAnsi="Segoe UI" w:cs="Segoe UI"/>
                <w:b/>
                <w:sz w:val="20"/>
                <w:lang w:val="en-GB"/>
              </w:rPr>
            </w:pPr>
            <w:r w:rsidRPr="00C94E2E">
              <w:rPr>
                <w:rFonts w:ascii="Segoe UI" w:hAnsi="Segoe UI" w:cs="Segoe UI"/>
                <w:b/>
                <w:sz w:val="20"/>
                <w:lang w:val="en-GB"/>
              </w:rPr>
              <w:t>Position</w:t>
            </w:r>
          </w:p>
        </w:tc>
        <w:tc>
          <w:tcPr>
            <w:tcW w:w="1170" w:type="dxa"/>
            <w:shd w:val="clear" w:color="auto" w:fill="9BDEFF"/>
          </w:tcPr>
          <w:p w14:paraId="368FC74C" w14:textId="5AFBFECC" w:rsidR="005F4534" w:rsidRPr="00C94E2E" w:rsidRDefault="005F4534" w:rsidP="005F4534">
            <w:pPr>
              <w:tabs>
                <w:tab w:val="left" w:pos="720"/>
                <w:tab w:val="right" w:leader="dot" w:pos="8640"/>
              </w:tabs>
              <w:spacing w:after="0" w:line="240" w:lineRule="auto"/>
              <w:jc w:val="center"/>
              <w:rPr>
                <w:rFonts w:ascii="Segoe UI" w:hAnsi="Segoe UI" w:cs="Segoe UI"/>
                <w:b/>
                <w:sz w:val="20"/>
                <w:lang w:val="en-GB"/>
              </w:rPr>
            </w:pPr>
            <w:r>
              <w:rPr>
                <w:rFonts w:ascii="Segoe UI" w:hAnsi="Segoe UI" w:cs="Segoe UI"/>
                <w:b/>
                <w:sz w:val="20"/>
              </w:rPr>
              <w:t xml:space="preserve">Daily </w:t>
            </w:r>
            <w:r w:rsidRPr="007E030B">
              <w:rPr>
                <w:rFonts w:ascii="Segoe UI" w:hAnsi="Segoe UI" w:cs="Segoe UI"/>
                <w:b/>
                <w:sz w:val="20"/>
              </w:rPr>
              <w:t>Fee Rate</w:t>
            </w:r>
            <w:r>
              <w:rPr>
                <w:rFonts w:ascii="Segoe UI" w:hAnsi="Segoe UI" w:cs="Segoe UI"/>
                <w:b/>
                <w:sz w:val="20"/>
              </w:rPr>
              <w:t xml:space="preserve"> USD</w:t>
            </w:r>
          </w:p>
        </w:tc>
        <w:tc>
          <w:tcPr>
            <w:tcW w:w="900" w:type="dxa"/>
            <w:shd w:val="clear" w:color="auto" w:fill="9BDEFF"/>
          </w:tcPr>
          <w:p w14:paraId="44DD7411" w14:textId="6CFC521D" w:rsidR="005F4534" w:rsidRPr="00C94E2E" w:rsidRDefault="005F4534" w:rsidP="005F4534">
            <w:pPr>
              <w:tabs>
                <w:tab w:val="left" w:pos="720"/>
                <w:tab w:val="right" w:leader="dot" w:pos="8640"/>
              </w:tabs>
              <w:spacing w:after="0" w:line="240" w:lineRule="auto"/>
              <w:jc w:val="center"/>
              <w:rPr>
                <w:rFonts w:ascii="Segoe UI" w:hAnsi="Segoe UI" w:cs="Segoe UI"/>
                <w:b/>
                <w:sz w:val="20"/>
                <w:lang w:val="en-GB"/>
              </w:rPr>
            </w:pPr>
            <w:r w:rsidRPr="007E030B">
              <w:rPr>
                <w:rFonts w:ascii="Segoe UI" w:hAnsi="Segoe UI" w:cs="Segoe UI"/>
                <w:b/>
                <w:sz w:val="20"/>
              </w:rPr>
              <w:t xml:space="preserve">No. of </w:t>
            </w:r>
            <w:r>
              <w:rPr>
                <w:rFonts w:ascii="Segoe UI" w:hAnsi="Segoe UI" w:cs="Segoe UI"/>
                <w:b/>
                <w:sz w:val="20"/>
              </w:rPr>
              <w:t>days</w:t>
            </w:r>
          </w:p>
        </w:tc>
        <w:tc>
          <w:tcPr>
            <w:tcW w:w="1890" w:type="dxa"/>
            <w:shd w:val="clear" w:color="auto" w:fill="9BDEFF"/>
          </w:tcPr>
          <w:p w14:paraId="26E70D4F" w14:textId="77777777" w:rsidR="005F4534" w:rsidRPr="007E030B" w:rsidRDefault="005F4534" w:rsidP="005F4534">
            <w:pPr>
              <w:tabs>
                <w:tab w:val="left" w:pos="720"/>
                <w:tab w:val="right" w:leader="dot" w:pos="8640"/>
              </w:tabs>
              <w:spacing w:after="0" w:line="240" w:lineRule="auto"/>
              <w:jc w:val="center"/>
              <w:rPr>
                <w:rFonts w:ascii="Segoe UI" w:hAnsi="Segoe UI" w:cs="Segoe UI"/>
                <w:b/>
                <w:sz w:val="20"/>
              </w:rPr>
            </w:pPr>
            <w:r w:rsidRPr="007E030B">
              <w:rPr>
                <w:rFonts w:ascii="Segoe UI" w:hAnsi="Segoe UI" w:cs="Segoe UI"/>
                <w:b/>
                <w:sz w:val="20"/>
              </w:rPr>
              <w:t xml:space="preserve">Total </w:t>
            </w:r>
            <w:r>
              <w:rPr>
                <w:rFonts w:ascii="Segoe UI" w:hAnsi="Segoe UI" w:cs="Segoe UI"/>
                <w:b/>
                <w:sz w:val="20"/>
              </w:rPr>
              <w:t>Amount</w:t>
            </w:r>
          </w:p>
          <w:p w14:paraId="577E13E8" w14:textId="08F66366" w:rsidR="005F4534" w:rsidRPr="00C94E2E" w:rsidRDefault="005F4534" w:rsidP="005F4534">
            <w:pPr>
              <w:tabs>
                <w:tab w:val="left" w:pos="720"/>
                <w:tab w:val="right" w:leader="dot" w:pos="8640"/>
              </w:tabs>
              <w:spacing w:after="0" w:line="240" w:lineRule="auto"/>
              <w:jc w:val="center"/>
              <w:rPr>
                <w:rFonts w:ascii="Segoe UI" w:hAnsi="Segoe UI" w:cs="Segoe UI"/>
                <w:b/>
                <w:sz w:val="20"/>
                <w:lang w:val="en-GB"/>
              </w:rPr>
            </w:pPr>
            <w:r>
              <w:rPr>
                <w:rFonts w:ascii="Segoe UI" w:hAnsi="Segoe UI" w:cs="Segoe UI"/>
                <w:b/>
                <w:sz w:val="20"/>
              </w:rPr>
              <w:t>USD</w:t>
            </w:r>
          </w:p>
        </w:tc>
      </w:tr>
      <w:tr w:rsidR="005F4534" w:rsidRPr="00C94E2E" w14:paraId="6D1A03C5" w14:textId="77777777" w:rsidTr="00B463F9">
        <w:trPr>
          <w:trHeight w:val="113"/>
        </w:trPr>
        <w:tc>
          <w:tcPr>
            <w:tcW w:w="2340" w:type="dxa"/>
            <w:vMerge/>
            <w:shd w:val="clear" w:color="auto" w:fill="9BDEFF"/>
          </w:tcPr>
          <w:p w14:paraId="00150518" w14:textId="77777777" w:rsidR="005F4534" w:rsidRPr="00C94E2E" w:rsidRDefault="005F4534" w:rsidP="00F019D8">
            <w:pPr>
              <w:tabs>
                <w:tab w:val="left" w:pos="720"/>
                <w:tab w:val="right" w:leader="dot" w:pos="8640"/>
              </w:tabs>
              <w:spacing w:after="0" w:line="240" w:lineRule="auto"/>
              <w:jc w:val="center"/>
              <w:rPr>
                <w:rFonts w:ascii="Segoe UI" w:hAnsi="Segoe UI" w:cs="Segoe UI"/>
                <w:b/>
                <w:sz w:val="20"/>
                <w:lang w:val="en-GB"/>
              </w:rPr>
            </w:pPr>
          </w:p>
        </w:tc>
        <w:tc>
          <w:tcPr>
            <w:tcW w:w="3780" w:type="dxa"/>
            <w:vMerge/>
            <w:shd w:val="clear" w:color="auto" w:fill="9BDEFF"/>
          </w:tcPr>
          <w:p w14:paraId="41710ECF" w14:textId="77777777" w:rsidR="005F4534" w:rsidRPr="00C94E2E" w:rsidRDefault="005F4534" w:rsidP="00F019D8">
            <w:pPr>
              <w:tabs>
                <w:tab w:val="left" w:pos="720"/>
                <w:tab w:val="right" w:leader="dot" w:pos="8640"/>
              </w:tabs>
              <w:spacing w:after="0" w:line="240" w:lineRule="auto"/>
              <w:jc w:val="center"/>
              <w:rPr>
                <w:rFonts w:ascii="Segoe UI" w:hAnsi="Segoe UI" w:cs="Segoe UI"/>
                <w:b/>
                <w:sz w:val="20"/>
                <w:lang w:val="en-GB"/>
              </w:rPr>
            </w:pPr>
          </w:p>
        </w:tc>
        <w:tc>
          <w:tcPr>
            <w:tcW w:w="1170" w:type="dxa"/>
            <w:shd w:val="clear" w:color="auto" w:fill="9BDEFF"/>
          </w:tcPr>
          <w:p w14:paraId="2951F1AB" w14:textId="77777777" w:rsidR="005F4534" w:rsidRPr="00C94E2E" w:rsidRDefault="005F4534" w:rsidP="00F019D8">
            <w:pPr>
              <w:tabs>
                <w:tab w:val="left" w:pos="720"/>
                <w:tab w:val="right" w:leader="dot" w:pos="8640"/>
              </w:tabs>
              <w:spacing w:after="0" w:line="240" w:lineRule="auto"/>
              <w:jc w:val="center"/>
              <w:rPr>
                <w:rFonts w:ascii="Segoe UI" w:hAnsi="Segoe UI" w:cs="Segoe UI"/>
                <w:b/>
                <w:i/>
                <w:sz w:val="18"/>
                <w:lang w:val="en-GB"/>
              </w:rPr>
            </w:pPr>
            <w:r w:rsidRPr="00C94E2E">
              <w:rPr>
                <w:rFonts w:ascii="Segoe UI" w:hAnsi="Segoe UI" w:cs="Segoe UI"/>
                <w:i/>
                <w:sz w:val="18"/>
                <w:lang w:val="en-GB"/>
              </w:rPr>
              <w:t>A</w:t>
            </w:r>
          </w:p>
        </w:tc>
        <w:tc>
          <w:tcPr>
            <w:tcW w:w="900" w:type="dxa"/>
            <w:shd w:val="clear" w:color="auto" w:fill="9BDEFF"/>
          </w:tcPr>
          <w:p w14:paraId="47B105C3" w14:textId="77777777" w:rsidR="005F4534" w:rsidRPr="00C94E2E" w:rsidRDefault="005F4534" w:rsidP="00F019D8">
            <w:pPr>
              <w:tabs>
                <w:tab w:val="left" w:pos="720"/>
                <w:tab w:val="right" w:leader="dot" w:pos="8640"/>
              </w:tabs>
              <w:spacing w:after="0" w:line="240" w:lineRule="auto"/>
              <w:jc w:val="center"/>
              <w:rPr>
                <w:rFonts w:ascii="Segoe UI" w:hAnsi="Segoe UI" w:cs="Segoe UI"/>
                <w:b/>
                <w:i/>
                <w:sz w:val="18"/>
                <w:lang w:val="en-GB"/>
              </w:rPr>
            </w:pPr>
            <w:r w:rsidRPr="00C94E2E">
              <w:rPr>
                <w:rFonts w:ascii="Segoe UI" w:hAnsi="Segoe UI" w:cs="Segoe UI"/>
                <w:i/>
                <w:sz w:val="18"/>
                <w:lang w:val="en-GB"/>
              </w:rPr>
              <w:t>B</w:t>
            </w:r>
          </w:p>
        </w:tc>
        <w:tc>
          <w:tcPr>
            <w:tcW w:w="1890" w:type="dxa"/>
            <w:shd w:val="clear" w:color="auto" w:fill="9BDEFF"/>
          </w:tcPr>
          <w:p w14:paraId="6D36DF1B" w14:textId="77777777" w:rsidR="005F4534" w:rsidRPr="00C94E2E" w:rsidRDefault="005F4534" w:rsidP="00F019D8">
            <w:pPr>
              <w:tabs>
                <w:tab w:val="left" w:pos="720"/>
                <w:tab w:val="right" w:leader="dot" w:pos="8640"/>
              </w:tabs>
              <w:spacing w:after="0" w:line="240" w:lineRule="auto"/>
              <w:jc w:val="center"/>
              <w:rPr>
                <w:rFonts w:ascii="Segoe UI" w:hAnsi="Segoe UI" w:cs="Segoe UI"/>
                <w:b/>
                <w:i/>
                <w:sz w:val="18"/>
                <w:lang w:val="en-GB"/>
              </w:rPr>
            </w:pPr>
            <w:r w:rsidRPr="00C94E2E">
              <w:rPr>
                <w:rFonts w:ascii="Segoe UI" w:hAnsi="Segoe UI" w:cs="Segoe UI"/>
                <w:i/>
                <w:sz w:val="18"/>
                <w:lang w:val="en-GB"/>
              </w:rPr>
              <w:t>C=A*B</w:t>
            </w:r>
          </w:p>
        </w:tc>
      </w:tr>
      <w:tr w:rsidR="00CE6047" w:rsidRPr="00753FE1" w14:paraId="36394F97" w14:textId="77777777" w:rsidTr="00A32373">
        <w:tc>
          <w:tcPr>
            <w:tcW w:w="2340" w:type="dxa"/>
          </w:tcPr>
          <w:p w14:paraId="1C810640" w14:textId="77777777" w:rsidR="00CE6047" w:rsidRPr="00753FE1" w:rsidRDefault="00CE6047" w:rsidP="00CE6047">
            <w:pPr>
              <w:tabs>
                <w:tab w:val="left" w:pos="720"/>
                <w:tab w:val="right" w:leader="dot" w:pos="8640"/>
              </w:tabs>
              <w:spacing w:after="0" w:line="240" w:lineRule="auto"/>
              <w:rPr>
                <w:rFonts w:ascii="Segoe UI" w:hAnsi="Segoe UI" w:cs="Segoe UI"/>
                <w:sz w:val="20"/>
                <w:highlight w:val="yellow"/>
                <w:lang w:val="en-GB"/>
              </w:rPr>
            </w:pPr>
          </w:p>
        </w:tc>
        <w:tc>
          <w:tcPr>
            <w:tcW w:w="3780" w:type="dxa"/>
            <w:vAlign w:val="center"/>
          </w:tcPr>
          <w:p w14:paraId="1CD984B7" w14:textId="47FD096C" w:rsidR="00CE6047" w:rsidRPr="00753FE1" w:rsidRDefault="00CE6047" w:rsidP="00CE6047">
            <w:pPr>
              <w:tabs>
                <w:tab w:val="left" w:pos="720"/>
                <w:tab w:val="right" w:leader="dot" w:pos="8640"/>
              </w:tabs>
              <w:spacing w:after="0" w:line="240" w:lineRule="auto"/>
              <w:rPr>
                <w:rFonts w:ascii="Segoe UI" w:hAnsi="Segoe UI" w:cs="Segoe UI"/>
                <w:sz w:val="20"/>
                <w:szCs w:val="20"/>
                <w:highlight w:val="yellow"/>
                <w:lang w:val="en-GB"/>
              </w:rPr>
            </w:pPr>
            <w:r>
              <w:rPr>
                <w:rFonts w:ascii="Segoe UI" w:hAnsi="Segoe UI" w:cs="Segoe UI"/>
                <w:sz w:val="19"/>
                <w:szCs w:val="19"/>
                <w:lang w:val="en-CA"/>
              </w:rPr>
              <w:t>Team Leader</w:t>
            </w:r>
          </w:p>
        </w:tc>
        <w:tc>
          <w:tcPr>
            <w:tcW w:w="1170" w:type="dxa"/>
          </w:tcPr>
          <w:p w14:paraId="5FC5348C" w14:textId="77777777" w:rsidR="00CE6047" w:rsidRPr="00753FE1" w:rsidRDefault="00CE6047" w:rsidP="00CE6047">
            <w:pPr>
              <w:tabs>
                <w:tab w:val="left" w:pos="720"/>
                <w:tab w:val="right" w:leader="dot" w:pos="8640"/>
              </w:tabs>
              <w:spacing w:after="0" w:line="240" w:lineRule="auto"/>
              <w:rPr>
                <w:rFonts w:ascii="Segoe UI" w:hAnsi="Segoe UI" w:cs="Segoe UI"/>
                <w:sz w:val="20"/>
                <w:highlight w:val="yellow"/>
                <w:lang w:val="en-GB"/>
              </w:rPr>
            </w:pPr>
          </w:p>
        </w:tc>
        <w:tc>
          <w:tcPr>
            <w:tcW w:w="900" w:type="dxa"/>
          </w:tcPr>
          <w:p w14:paraId="2B7DD76C" w14:textId="77777777" w:rsidR="00CE6047" w:rsidRPr="00753FE1" w:rsidRDefault="00CE6047" w:rsidP="00CE6047">
            <w:pPr>
              <w:tabs>
                <w:tab w:val="left" w:pos="720"/>
                <w:tab w:val="right" w:leader="dot" w:pos="8640"/>
              </w:tabs>
              <w:spacing w:after="0" w:line="240" w:lineRule="auto"/>
              <w:rPr>
                <w:rFonts w:ascii="Segoe UI" w:hAnsi="Segoe UI" w:cs="Segoe UI"/>
                <w:sz w:val="20"/>
                <w:highlight w:val="yellow"/>
                <w:lang w:val="en-GB"/>
              </w:rPr>
            </w:pPr>
          </w:p>
        </w:tc>
        <w:tc>
          <w:tcPr>
            <w:tcW w:w="1890" w:type="dxa"/>
          </w:tcPr>
          <w:p w14:paraId="15BE07AE" w14:textId="0B39F869" w:rsidR="00CE6047" w:rsidRPr="00F829E8" w:rsidRDefault="00CE6047" w:rsidP="00CE6047">
            <w:pPr>
              <w:tabs>
                <w:tab w:val="left" w:pos="720"/>
                <w:tab w:val="right" w:leader="dot" w:pos="8640"/>
              </w:tabs>
              <w:spacing w:after="0" w:line="240" w:lineRule="auto"/>
              <w:rPr>
                <w:rFonts w:ascii="Segoe UI" w:hAnsi="Segoe UI" w:cs="Segoe UI"/>
                <w:sz w:val="20"/>
                <w:lang w:val="en-GB"/>
              </w:rPr>
            </w:pPr>
            <w:r w:rsidRPr="00F829E8">
              <w:rPr>
                <w:rFonts w:ascii="Segoe UI" w:hAnsi="Segoe UI" w:cs="Segoe UI"/>
                <w:sz w:val="20"/>
                <w:lang w:val="en-GB"/>
              </w:rPr>
              <w:t>USD</w:t>
            </w:r>
          </w:p>
        </w:tc>
      </w:tr>
      <w:tr w:rsidR="00CE6047" w:rsidRPr="00753FE1" w14:paraId="131D3994" w14:textId="77777777" w:rsidTr="00A32373">
        <w:tc>
          <w:tcPr>
            <w:tcW w:w="2340" w:type="dxa"/>
          </w:tcPr>
          <w:p w14:paraId="251EE1FB" w14:textId="77777777" w:rsidR="00CE6047" w:rsidRPr="00753FE1" w:rsidRDefault="00CE6047" w:rsidP="00CE6047">
            <w:pPr>
              <w:tabs>
                <w:tab w:val="left" w:pos="720"/>
                <w:tab w:val="right" w:leader="dot" w:pos="8640"/>
              </w:tabs>
              <w:spacing w:after="0" w:line="240" w:lineRule="auto"/>
              <w:rPr>
                <w:rFonts w:ascii="Segoe UI" w:hAnsi="Segoe UI" w:cs="Segoe UI"/>
                <w:sz w:val="20"/>
                <w:highlight w:val="yellow"/>
                <w:lang w:val="en-GB"/>
              </w:rPr>
            </w:pPr>
          </w:p>
        </w:tc>
        <w:tc>
          <w:tcPr>
            <w:tcW w:w="3780" w:type="dxa"/>
            <w:vAlign w:val="center"/>
          </w:tcPr>
          <w:p w14:paraId="2CD0312D" w14:textId="5273875B" w:rsidR="00CE6047" w:rsidRDefault="00CE6047" w:rsidP="00CE6047">
            <w:pPr>
              <w:tabs>
                <w:tab w:val="left" w:pos="720"/>
                <w:tab w:val="right" w:leader="dot" w:pos="8640"/>
              </w:tabs>
              <w:spacing w:after="0" w:line="240" w:lineRule="auto"/>
              <w:rPr>
                <w:rFonts w:ascii="Segoe UI" w:hAnsi="Segoe UI" w:cs="Segoe UI"/>
                <w:sz w:val="20"/>
                <w:szCs w:val="20"/>
                <w:lang w:val="en-GB"/>
              </w:rPr>
            </w:pPr>
            <w:r w:rsidRPr="00A4779C">
              <w:rPr>
                <w:rFonts w:ascii="Segoe UI" w:hAnsi="Segoe UI" w:cs="Segoe UI"/>
                <w:sz w:val="19"/>
                <w:szCs w:val="19"/>
                <w:lang w:val="en-CA"/>
              </w:rPr>
              <w:t>Architect</w:t>
            </w:r>
          </w:p>
        </w:tc>
        <w:tc>
          <w:tcPr>
            <w:tcW w:w="1170" w:type="dxa"/>
          </w:tcPr>
          <w:p w14:paraId="49FB60C4" w14:textId="77777777" w:rsidR="00CE6047" w:rsidRPr="00753FE1" w:rsidRDefault="00CE6047" w:rsidP="00CE6047">
            <w:pPr>
              <w:tabs>
                <w:tab w:val="left" w:pos="720"/>
                <w:tab w:val="right" w:leader="dot" w:pos="8640"/>
              </w:tabs>
              <w:spacing w:after="0" w:line="240" w:lineRule="auto"/>
              <w:rPr>
                <w:rFonts w:ascii="Segoe UI" w:hAnsi="Segoe UI" w:cs="Segoe UI"/>
                <w:sz w:val="20"/>
                <w:highlight w:val="yellow"/>
                <w:lang w:val="en-GB"/>
              </w:rPr>
            </w:pPr>
          </w:p>
        </w:tc>
        <w:tc>
          <w:tcPr>
            <w:tcW w:w="900" w:type="dxa"/>
          </w:tcPr>
          <w:p w14:paraId="4BBC1BBD" w14:textId="77777777" w:rsidR="00CE6047" w:rsidRPr="00753FE1" w:rsidRDefault="00CE6047" w:rsidP="00CE6047">
            <w:pPr>
              <w:tabs>
                <w:tab w:val="left" w:pos="720"/>
                <w:tab w:val="right" w:leader="dot" w:pos="8640"/>
              </w:tabs>
              <w:spacing w:after="0" w:line="240" w:lineRule="auto"/>
              <w:rPr>
                <w:rFonts w:ascii="Segoe UI" w:hAnsi="Segoe UI" w:cs="Segoe UI"/>
                <w:sz w:val="20"/>
                <w:highlight w:val="yellow"/>
                <w:lang w:val="en-GB"/>
              </w:rPr>
            </w:pPr>
          </w:p>
        </w:tc>
        <w:tc>
          <w:tcPr>
            <w:tcW w:w="1890" w:type="dxa"/>
          </w:tcPr>
          <w:p w14:paraId="0A810804" w14:textId="4EAC37A8" w:rsidR="00CE6047" w:rsidRPr="00F829E8" w:rsidRDefault="00CE6047" w:rsidP="00CE6047">
            <w:pPr>
              <w:tabs>
                <w:tab w:val="left" w:pos="720"/>
                <w:tab w:val="right" w:leader="dot" w:pos="8640"/>
              </w:tabs>
              <w:spacing w:after="0" w:line="240" w:lineRule="auto"/>
              <w:rPr>
                <w:rFonts w:ascii="Segoe UI" w:hAnsi="Segoe UI" w:cs="Segoe UI"/>
                <w:sz w:val="20"/>
                <w:lang w:val="en-GB"/>
              </w:rPr>
            </w:pPr>
            <w:r w:rsidRPr="00F829E8">
              <w:rPr>
                <w:rFonts w:ascii="Segoe UI" w:hAnsi="Segoe UI" w:cs="Segoe UI"/>
                <w:sz w:val="20"/>
                <w:lang w:val="en-GB"/>
              </w:rPr>
              <w:t>USD</w:t>
            </w:r>
          </w:p>
        </w:tc>
      </w:tr>
      <w:tr w:rsidR="00CE6047" w:rsidRPr="00753FE1" w14:paraId="43F5FE1C" w14:textId="77777777" w:rsidTr="00A32373">
        <w:tc>
          <w:tcPr>
            <w:tcW w:w="2340" w:type="dxa"/>
          </w:tcPr>
          <w:p w14:paraId="4FAF223B" w14:textId="77777777" w:rsidR="00CE6047" w:rsidRPr="00753FE1" w:rsidRDefault="00CE6047" w:rsidP="00CE6047">
            <w:pPr>
              <w:tabs>
                <w:tab w:val="left" w:pos="720"/>
                <w:tab w:val="right" w:leader="dot" w:pos="8640"/>
              </w:tabs>
              <w:spacing w:after="0" w:line="240" w:lineRule="auto"/>
              <w:rPr>
                <w:rFonts w:ascii="Segoe UI" w:hAnsi="Segoe UI" w:cs="Segoe UI"/>
                <w:sz w:val="20"/>
                <w:highlight w:val="yellow"/>
                <w:lang w:val="en-GB"/>
              </w:rPr>
            </w:pPr>
          </w:p>
        </w:tc>
        <w:tc>
          <w:tcPr>
            <w:tcW w:w="3780" w:type="dxa"/>
            <w:vAlign w:val="center"/>
          </w:tcPr>
          <w:p w14:paraId="0CC10B20" w14:textId="22D2B183" w:rsidR="00CE6047" w:rsidRPr="00753FE1" w:rsidRDefault="00CE6047" w:rsidP="00CE6047">
            <w:pPr>
              <w:tabs>
                <w:tab w:val="left" w:pos="720"/>
                <w:tab w:val="right" w:leader="dot" w:pos="8640"/>
              </w:tabs>
              <w:spacing w:after="0" w:line="240" w:lineRule="auto"/>
              <w:rPr>
                <w:rFonts w:ascii="Segoe UI" w:hAnsi="Segoe UI" w:cs="Segoe UI"/>
                <w:sz w:val="20"/>
                <w:szCs w:val="20"/>
                <w:highlight w:val="yellow"/>
                <w:lang w:val="en-GB"/>
              </w:rPr>
            </w:pPr>
            <w:r w:rsidRPr="00A4779C">
              <w:rPr>
                <w:rFonts w:ascii="Segoe UI" w:hAnsi="Segoe UI" w:cs="Segoe UI"/>
                <w:sz w:val="19"/>
                <w:szCs w:val="19"/>
                <w:lang w:val="en-CA"/>
              </w:rPr>
              <w:t>Civil engineer</w:t>
            </w:r>
          </w:p>
        </w:tc>
        <w:tc>
          <w:tcPr>
            <w:tcW w:w="1170" w:type="dxa"/>
          </w:tcPr>
          <w:p w14:paraId="64D48E5C" w14:textId="77777777" w:rsidR="00CE6047" w:rsidRPr="00753FE1" w:rsidRDefault="00CE6047" w:rsidP="00CE6047">
            <w:pPr>
              <w:tabs>
                <w:tab w:val="left" w:pos="720"/>
                <w:tab w:val="right" w:leader="dot" w:pos="8640"/>
              </w:tabs>
              <w:spacing w:after="0" w:line="240" w:lineRule="auto"/>
              <w:rPr>
                <w:rFonts w:ascii="Segoe UI" w:hAnsi="Segoe UI" w:cs="Segoe UI"/>
                <w:sz w:val="20"/>
                <w:highlight w:val="yellow"/>
                <w:lang w:val="en-GB"/>
              </w:rPr>
            </w:pPr>
          </w:p>
        </w:tc>
        <w:tc>
          <w:tcPr>
            <w:tcW w:w="900" w:type="dxa"/>
          </w:tcPr>
          <w:p w14:paraId="4966410E" w14:textId="77777777" w:rsidR="00CE6047" w:rsidRPr="00753FE1" w:rsidRDefault="00CE6047" w:rsidP="00CE6047">
            <w:pPr>
              <w:tabs>
                <w:tab w:val="left" w:pos="720"/>
                <w:tab w:val="right" w:leader="dot" w:pos="8640"/>
              </w:tabs>
              <w:spacing w:after="0" w:line="240" w:lineRule="auto"/>
              <w:rPr>
                <w:rFonts w:ascii="Segoe UI" w:hAnsi="Segoe UI" w:cs="Segoe UI"/>
                <w:sz w:val="20"/>
                <w:highlight w:val="yellow"/>
                <w:lang w:val="en-GB"/>
              </w:rPr>
            </w:pPr>
          </w:p>
        </w:tc>
        <w:tc>
          <w:tcPr>
            <w:tcW w:w="1890" w:type="dxa"/>
          </w:tcPr>
          <w:p w14:paraId="72DA838F" w14:textId="356832C9" w:rsidR="00CE6047" w:rsidRPr="00F829E8" w:rsidRDefault="00CE6047" w:rsidP="00CE6047">
            <w:pPr>
              <w:tabs>
                <w:tab w:val="left" w:pos="720"/>
                <w:tab w:val="right" w:leader="dot" w:pos="8640"/>
              </w:tabs>
              <w:spacing w:after="0" w:line="240" w:lineRule="auto"/>
              <w:rPr>
                <w:rFonts w:ascii="Segoe UI" w:hAnsi="Segoe UI" w:cs="Segoe UI"/>
                <w:sz w:val="20"/>
                <w:lang w:val="en-GB"/>
              </w:rPr>
            </w:pPr>
            <w:r w:rsidRPr="00F829E8">
              <w:rPr>
                <w:rFonts w:ascii="Segoe UI" w:hAnsi="Segoe UI" w:cs="Segoe UI"/>
                <w:sz w:val="20"/>
                <w:lang w:val="en-GB"/>
              </w:rPr>
              <w:t>USD</w:t>
            </w:r>
          </w:p>
        </w:tc>
      </w:tr>
      <w:tr w:rsidR="00CE6047" w:rsidRPr="00C94E2E" w14:paraId="795A5754" w14:textId="77777777" w:rsidTr="00A32373">
        <w:tc>
          <w:tcPr>
            <w:tcW w:w="2340" w:type="dxa"/>
          </w:tcPr>
          <w:p w14:paraId="4F224712" w14:textId="77777777" w:rsidR="00CE6047" w:rsidRPr="00753FE1" w:rsidRDefault="00CE6047" w:rsidP="00CE6047">
            <w:pPr>
              <w:tabs>
                <w:tab w:val="left" w:pos="720"/>
                <w:tab w:val="right" w:leader="dot" w:pos="8640"/>
              </w:tabs>
              <w:spacing w:after="0" w:line="240" w:lineRule="auto"/>
              <w:rPr>
                <w:rFonts w:ascii="Segoe UI" w:hAnsi="Segoe UI" w:cs="Segoe UI"/>
                <w:sz w:val="20"/>
                <w:highlight w:val="yellow"/>
                <w:lang w:val="en-GB"/>
              </w:rPr>
            </w:pPr>
          </w:p>
        </w:tc>
        <w:tc>
          <w:tcPr>
            <w:tcW w:w="3780" w:type="dxa"/>
            <w:vAlign w:val="center"/>
          </w:tcPr>
          <w:p w14:paraId="710D61A4" w14:textId="39BC275A" w:rsidR="00CE6047" w:rsidRPr="00C94E2E" w:rsidRDefault="00CE6047" w:rsidP="00CE6047">
            <w:pPr>
              <w:tabs>
                <w:tab w:val="left" w:pos="720"/>
                <w:tab w:val="right" w:leader="dot" w:pos="8640"/>
              </w:tabs>
              <w:spacing w:after="0" w:line="240" w:lineRule="auto"/>
              <w:rPr>
                <w:rFonts w:ascii="Segoe UI" w:hAnsi="Segoe UI" w:cs="Segoe UI"/>
                <w:sz w:val="20"/>
                <w:szCs w:val="20"/>
                <w:lang w:val="en-GB"/>
              </w:rPr>
            </w:pPr>
            <w:r w:rsidRPr="00A4779C">
              <w:rPr>
                <w:rFonts w:ascii="Segoe UI" w:hAnsi="Segoe UI" w:cs="Segoe UI"/>
                <w:sz w:val="19"/>
                <w:szCs w:val="19"/>
                <w:lang w:val="en-CA"/>
              </w:rPr>
              <w:t>Electrical engineer</w:t>
            </w:r>
          </w:p>
        </w:tc>
        <w:tc>
          <w:tcPr>
            <w:tcW w:w="1170" w:type="dxa"/>
          </w:tcPr>
          <w:p w14:paraId="2967C432" w14:textId="77777777" w:rsidR="00CE6047" w:rsidRPr="00C94E2E" w:rsidRDefault="00CE6047" w:rsidP="00CE6047">
            <w:pPr>
              <w:tabs>
                <w:tab w:val="left" w:pos="720"/>
                <w:tab w:val="right" w:leader="dot" w:pos="8640"/>
              </w:tabs>
              <w:spacing w:after="0" w:line="240" w:lineRule="auto"/>
              <w:rPr>
                <w:rFonts w:ascii="Segoe UI" w:hAnsi="Segoe UI" w:cs="Segoe UI"/>
                <w:sz w:val="20"/>
                <w:lang w:val="en-GB"/>
              </w:rPr>
            </w:pPr>
          </w:p>
        </w:tc>
        <w:tc>
          <w:tcPr>
            <w:tcW w:w="900" w:type="dxa"/>
          </w:tcPr>
          <w:p w14:paraId="0CDE7022" w14:textId="77777777" w:rsidR="00CE6047" w:rsidRPr="00C94E2E" w:rsidRDefault="00CE6047" w:rsidP="00CE6047">
            <w:pPr>
              <w:tabs>
                <w:tab w:val="left" w:pos="720"/>
                <w:tab w:val="right" w:leader="dot" w:pos="8640"/>
              </w:tabs>
              <w:spacing w:after="0" w:line="240" w:lineRule="auto"/>
              <w:rPr>
                <w:rFonts w:ascii="Segoe UI" w:hAnsi="Segoe UI" w:cs="Segoe UI"/>
                <w:sz w:val="20"/>
                <w:lang w:val="en-GB"/>
              </w:rPr>
            </w:pPr>
          </w:p>
        </w:tc>
        <w:tc>
          <w:tcPr>
            <w:tcW w:w="1890" w:type="dxa"/>
          </w:tcPr>
          <w:p w14:paraId="4C808425" w14:textId="0B59D168" w:rsidR="00CE6047" w:rsidRPr="00F829E8" w:rsidRDefault="00CE6047" w:rsidP="00CE6047">
            <w:pPr>
              <w:tabs>
                <w:tab w:val="left" w:pos="720"/>
                <w:tab w:val="right" w:leader="dot" w:pos="8640"/>
              </w:tabs>
              <w:spacing w:after="0" w:line="240" w:lineRule="auto"/>
              <w:rPr>
                <w:rFonts w:ascii="Segoe UI" w:hAnsi="Segoe UI" w:cs="Segoe UI"/>
                <w:sz w:val="20"/>
                <w:lang w:val="en-GB"/>
              </w:rPr>
            </w:pPr>
            <w:r w:rsidRPr="00F829E8">
              <w:rPr>
                <w:rFonts w:ascii="Segoe UI" w:hAnsi="Segoe UI" w:cs="Segoe UI"/>
                <w:sz w:val="20"/>
                <w:lang w:val="en-GB"/>
              </w:rPr>
              <w:t>USD</w:t>
            </w:r>
          </w:p>
        </w:tc>
      </w:tr>
      <w:tr w:rsidR="00CE6047" w:rsidRPr="00C94E2E" w14:paraId="307F9C35" w14:textId="77777777" w:rsidTr="00A32373">
        <w:tc>
          <w:tcPr>
            <w:tcW w:w="2340" w:type="dxa"/>
          </w:tcPr>
          <w:p w14:paraId="19D53431" w14:textId="77777777" w:rsidR="00CE6047" w:rsidRPr="00753FE1" w:rsidRDefault="00CE6047" w:rsidP="00CE6047">
            <w:pPr>
              <w:tabs>
                <w:tab w:val="left" w:pos="720"/>
                <w:tab w:val="right" w:leader="dot" w:pos="8640"/>
              </w:tabs>
              <w:spacing w:after="0" w:line="240" w:lineRule="auto"/>
              <w:rPr>
                <w:rFonts w:ascii="Segoe UI" w:hAnsi="Segoe UI" w:cs="Segoe UI"/>
                <w:sz w:val="20"/>
                <w:highlight w:val="yellow"/>
                <w:lang w:val="en-GB"/>
              </w:rPr>
            </w:pPr>
          </w:p>
        </w:tc>
        <w:tc>
          <w:tcPr>
            <w:tcW w:w="3780" w:type="dxa"/>
            <w:vAlign w:val="center"/>
          </w:tcPr>
          <w:p w14:paraId="23400D40" w14:textId="314A29F9" w:rsidR="00CE6047" w:rsidRPr="006565F3" w:rsidRDefault="00CE6047" w:rsidP="00CE6047">
            <w:pPr>
              <w:tabs>
                <w:tab w:val="left" w:pos="720"/>
                <w:tab w:val="right" w:leader="dot" w:pos="8640"/>
              </w:tabs>
              <w:spacing w:after="0" w:line="240" w:lineRule="auto"/>
              <w:rPr>
                <w:rFonts w:ascii="Segoe UI" w:hAnsi="Segoe UI" w:cs="Segoe UI"/>
                <w:sz w:val="20"/>
                <w:szCs w:val="20"/>
                <w:lang w:val="en-GB"/>
              </w:rPr>
            </w:pPr>
            <w:r w:rsidRPr="00CF4257">
              <w:rPr>
                <w:rFonts w:ascii="Segoe UI" w:hAnsi="Segoe UI" w:cs="Segoe UI"/>
                <w:sz w:val="19"/>
                <w:szCs w:val="19"/>
                <w:lang w:val="en-CA"/>
              </w:rPr>
              <w:t>Mechanical Engineer</w:t>
            </w:r>
          </w:p>
        </w:tc>
        <w:tc>
          <w:tcPr>
            <w:tcW w:w="1170" w:type="dxa"/>
          </w:tcPr>
          <w:p w14:paraId="6B4914BB" w14:textId="77777777" w:rsidR="00CE6047" w:rsidRPr="00C94E2E" w:rsidRDefault="00CE6047" w:rsidP="00CE6047">
            <w:pPr>
              <w:tabs>
                <w:tab w:val="left" w:pos="720"/>
                <w:tab w:val="right" w:leader="dot" w:pos="8640"/>
              </w:tabs>
              <w:spacing w:after="0" w:line="240" w:lineRule="auto"/>
              <w:rPr>
                <w:rFonts w:ascii="Segoe UI" w:hAnsi="Segoe UI" w:cs="Segoe UI"/>
                <w:sz w:val="20"/>
                <w:lang w:val="en-GB"/>
              </w:rPr>
            </w:pPr>
          </w:p>
        </w:tc>
        <w:tc>
          <w:tcPr>
            <w:tcW w:w="900" w:type="dxa"/>
          </w:tcPr>
          <w:p w14:paraId="6DAD4AE2" w14:textId="77777777" w:rsidR="00CE6047" w:rsidRPr="00C94E2E" w:rsidRDefault="00CE6047" w:rsidP="00CE6047">
            <w:pPr>
              <w:tabs>
                <w:tab w:val="left" w:pos="720"/>
                <w:tab w:val="right" w:leader="dot" w:pos="8640"/>
              </w:tabs>
              <w:spacing w:after="0" w:line="240" w:lineRule="auto"/>
              <w:rPr>
                <w:rFonts w:ascii="Segoe UI" w:hAnsi="Segoe UI" w:cs="Segoe UI"/>
                <w:sz w:val="20"/>
                <w:lang w:val="en-GB"/>
              </w:rPr>
            </w:pPr>
          </w:p>
        </w:tc>
        <w:tc>
          <w:tcPr>
            <w:tcW w:w="1890" w:type="dxa"/>
          </w:tcPr>
          <w:p w14:paraId="2C1EB12B" w14:textId="39FAC60A" w:rsidR="00CE6047" w:rsidRPr="00F829E8" w:rsidRDefault="00CE6047" w:rsidP="00CE6047">
            <w:pPr>
              <w:tabs>
                <w:tab w:val="left" w:pos="720"/>
                <w:tab w:val="right" w:leader="dot" w:pos="8640"/>
              </w:tabs>
              <w:spacing w:after="0" w:line="240" w:lineRule="auto"/>
              <w:rPr>
                <w:rFonts w:ascii="Segoe UI" w:hAnsi="Segoe UI" w:cs="Segoe UI"/>
                <w:sz w:val="20"/>
                <w:lang w:val="en-GB"/>
              </w:rPr>
            </w:pPr>
            <w:r>
              <w:rPr>
                <w:rFonts w:ascii="Segoe UI" w:hAnsi="Segoe UI" w:cs="Segoe UI"/>
                <w:sz w:val="20"/>
                <w:lang w:val="en-GB"/>
              </w:rPr>
              <w:t>USD</w:t>
            </w:r>
          </w:p>
        </w:tc>
      </w:tr>
      <w:tr w:rsidR="00B463F9" w:rsidRPr="00C94E2E" w14:paraId="3116C938" w14:textId="77777777" w:rsidTr="00F829E8">
        <w:tc>
          <w:tcPr>
            <w:tcW w:w="2340" w:type="dxa"/>
          </w:tcPr>
          <w:p w14:paraId="1595ACBA" w14:textId="77777777" w:rsidR="00B463F9" w:rsidRPr="00753FE1" w:rsidRDefault="00B463F9" w:rsidP="006F3B4B">
            <w:pPr>
              <w:tabs>
                <w:tab w:val="left" w:pos="720"/>
                <w:tab w:val="right" w:leader="dot" w:pos="8640"/>
              </w:tabs>
              <w:spacing w:after="0" w:line="240" w:lineRule="auto"/>
              <w:rPr>
                <w:rFonts w:ascii="Segoe UI" w:hAnsi="Segoe UI" w:cs="Segoe UI"/>
                <w:sz w:val="20"/>
                <w:highlight w:val="yellow"/>
                <w:lang w:val="en-GB"/>
              </w:rPr>
            </w:pPr>
          </w:p>
        </w:tc>
        <w:tc>
          <w:tcPr>
            <w:tcW w:w="3780" w:type="dxa"/>
          </w:tcPr>
          <w:p w14:paraId="5D7B6CCB" w14:textId="77777777" w:rsidR="00B463F9" w:rsidRDefault="00B463F9" w:rsidP="006F3B4B">
            <w:pPr>
              <w:tabs>
                <w:tab w:val="left" w:pos="720"/>
                <w:tab w:val="right" w:leader="dot" w:pos="8640"/>
              </w:tabs>
              <w:spacing w:after="0" w:line="240" w:lineRule="auto"/>
              <w:rPr>
                <w:rFonts w:ascii="Segoe UI" w:hAnsi="Segoe UI" w:cs="Segoe UI"/>
                <w:sz w:val="20"/>
              </w:rPr>
            </w:pPr>
            <w:r>
              <w:rPr>
                <w:rFonts w:ascii="Segoe UI" w:hAnsi="Segoe UI" w:cs="Segoe UI"/>
                <w:sz w:val="20"/>
              </w:rPr>
              <w:t xml:space="preserve">Non-Key Staff </w:t>
            </w:r>
          </w:p>
          <w:p w14:paraId="2A101411" w14:textId="18B471B8" w:rsidR="00B463F9" w:rsidRDefault="00B463F9" w:rsidP="006F3B4B">
            <w:pPr>
              <w:tabs>
                <w:tab w:val="left" w:pos="720"/>
                <w:tab w:val="right" w:leader="dot" w:pos="8640"/>
              </w:tabs>
              <w:spacing w:after="0" w:line="240" w:lineRule="auto"/>
              <w:rPr>
                <w:rFonts w:ascii="Segoe UI" w:hAnsi="Segoe UI" w:cs="Segoe UI"/>
                <w:sz w:val="20"/>
                <w:szCs w:val="20"/>
                <w:lang w:val="en-GB"/>
              </w:rPr>
            </w:pPr>
            <w:r>
              <w:rPr>
                <w:rFonts w:ascii="Segoe UI" w:hAnsi="Segoe UI" w:cs="Segoe UI"/>
                <w:sz w:val="20"/>
              </w:rPr>
              <w:t>(please specify the position in the team)</w:t>
            </w:r>
          </w:p>
        </w:tc>
        <w:tc>
          <w:tcPr>
            <w:tcW w:w="1170" w:type="dxa"/>
          </w:tcPr>
          <w:p w14:paraId="45DEA85E" w14:textId="77777777" w:rsidR="00B463F9" w:rsidRPr="00C94E2E" w:rsidRDefault="00B463F9" w:rsidP="006F3B4B">
            <w:pPr>
              <w:tabs>
                <w:tab w:val="left" w:pos="720"/>
                <w:tab w:val="right" w:leader="dot" w:pos="8640"/>
              </w:tabs>
              <w:spacing w:after="0" w:line="240" w:lineRule="auto"/>
              <w:rPr>
                <w:rFonts w:ascii="Segoe UI" w:hAnsi="Segoe UI" w:cs="Segoe UI"/>
                <w:sz w:val="20"/>
                <w:lang w:val="en-GB"/>
              </w:rPr>
            </w:pPr>
          </w:p>
        </w:tc>
        <w:tc>
          <w:tcPr>
            <w:tcW w:w="900" w:type="dxa"/>
          </w:tcPr>
          <w:p w14:paraId="09EDEFF9" w14:textId="77777777" w:rsidR="00B463F9" w:rsidRPr="00C94E2E" w:rsidRDefault="00B463F9" w:rsidP="006F3B4B">
            <w:pPr>
              <w:tabs>
                <w:tab w:val="left" w:pos="720"/>
                <w:tab w:val="right" w:leader="dot" w:pos="8640"/>
              </w:tabs>
              <w:spacing w:after="0" w:line="240" w:lineRule="auto"/>
              <w:rPr>
                <w:rFonts w:ascii="Segoe UI" w:hAnsi="Segoe UI" w:cs="Segoe UI"/>
                <w:sz w:val="20"/>
                <w:lang w:val="en-GB"/>
              </w:rPr>
            </w:pPr>
          </w:p>
        </w:tc>
        <w:tc>
          <w:tcPr>
            <w:tcW w:w="1890" w:type="dxa"/>
            <w:vAlign w:val="center"/>
          </w:tcPr>
          <w:p w14:paraId="081BE46C" w14:textId="554E1424" w:rsidR="00B463F9" w:rsidRPr="00F829E8" w:rsidRDefault="00F829E8" w:rsidP="00F829E8">
            <w:pPr>
              <w:tabs>
                <w:tab w:val="left" w:pos="720"/>
                <w:tab w:val="right" w:leader="dot" w:pos="8640"/>
              </w:tabs>
              <w:spacing w:after="0" w:line="240" w:lineRule="auto"/>
              <w:rPr>
                <w:rFonts w:ascii="Segoe UI" w:hAnsi="Segoe UI" w:cs="Segoe UI"/>
                <w:sz w:val="20"/>
                <w:lang w:val="en-GB"/>
              </w:rPr>
            </w:pPr>
            <w:r w:rsidRPr="00F829E8">
              <w:rPr>
                <w:rFonts w:ascii="Segoe UI" w:hAnsi="Segoe UI" w:cs="Segoe UI"/>
                <w:sz w:val="20"/>
                <w:lang w:val="en-GB"/>
              </w:rPr>
              <w:t>USD</w:t>
            </w:r>
          </w:p>
        </w:tc>
      </w:tr>
      <w:tr w:rsidR="005F4534" w:rsidRPr="00C94E2E" w14:paraId="062D2CE2" w14:textId="77777777" w:rsidTr="00BB4FA8">
        <w:tc>
          <w:tcPr>
            <w:tcW w:w="8190" w:type="dxa"/>
            <w:gridSpan w:val="4"/>
          </w:tcPr>
          <w:p w14:paraId="7CC6AA1F" w14:textId="77777777" w:rsidR="005F4534" w:rsidRPr="00C94E2E" w:rsidRDefault="005F4534" w:rsidP="00F019D8">
            <w:pPr>
              <w:tabs>
                <w:tab w:val="left" w:pos="720"/>
                <w:tab w:val="right" w:leader="dot" w:pos="8640"/>
              </w:tabs>
              <w:spacing w:after="0" w:line="240" w:lineRule="auto"/>
              <w:jc w:val="right"/>
              <w:rPr>
                <w:rFonts w:ascii="Segoe UI" w:hAnsi="Segoe UI" w:cs="Segoe UI"/>
                <w:b/>
                <w:sz w:val="20"/>
                <w:lang w:val="en-GB"/>
              </w:rPr>
            </w:pPr>
            <w:r w:rsidRPr="00C94E2E">
              <w:rPr>
                <w:rFonts w:ascii="Segoe UI" w:hAnsi="Segoe UI" w:cs="Segoe UI"/>
                <w:b/>
                <w:sz w:val="20"/>
                <w:lang w:val="en-GB"/>
              </w:rPr>
              <w:t>Subtotal Professional Fees:</w:t>
            </w:r>
          </w:p>
        </w:tc>
        <w:tc>
          <w:tcPr>
            <w:tcW w:w="1890" w:type="dxa"/>
          </w:tcPr>
          <w:p w14:paraId="6C7957E0" w14:textId="77777777" w:rsidR="005F4534" w:rsidRPr="00F829E8" w:rsidRDefault="005F4534" w:rsidP="00F019D8">
            <w:pPr>
              <w:tabs>
                <w:tab w:val="left" w:pos="720"/>
                <w:tab w:val="right" w:leader="dot" w:pos="8640"/>
              </w:tabs>
              <w:spacing w:after="0" w:line="240" w:lineRule="auto"/>
              <w:rPr>
                <w:rFonts w:ascii="Segoe UI" w:hAnsi="Segoe UI" w:cs="Segoe UI"/>
                <w:sz w:val="20"/>
                <w:lang w:val="en-GB"/>
              </w:rPr>
            </w:pPr>
            <w:r w:rsidRPr="00F829E8">
              <w:rPr>
                <w:rFonts w:ascii="Segoe UI" w:hAnsi="Segoe UI" w:cs="Segoe UI"/>
                <w:sz w:val="20"/>
                <w:lang w:val="en-GB"/>
              </w:rPr>
              <w:t>USD</w:t>
            </w:r>
          </w:p>
        </w:tc>
      </w:tr>
    </w:tbl>
    <w:p w14:paraId="10230C1A" w14:textId="4DEF25BE" w:rsidR="00B463F9" w:rsidRDefault="00B463F9" w:rsidP="00093C36">
      <w:pPr>
        <w:jc w:val="both"/>
        <w:rPr>
          <w:rFonts w:ascii="Segoe UI" w:hAnsi="Segoe UI" w:cs="Segoe UI"/>
          <w:b/>
          <w:sz w:val="28"/>
          <w:szCs w:val="28"/>
        </w:rPr>
      </w:pPr>
    </w:p>
    <w:p w14:paraId="6A87DB9D" w14:textId="5C7F0758" w:rsidR="00972CEA" w:rsidRDefault="00972CEA" w:rsidP="00093C36">
      <w:pPr>
        <w:jc w:val="both"/>
        <w:rPr>
          <w:rFonts w:ascii="Segoe UI" w:hAnsi="Segoe UI" w:cs="Segoe UI"/>
          <w:b/>
          <w:sz w:val="28"/>
          <w:szCs w:val="28"/>
        </w:rPr>
      </w:pPr>
    </w:p>
    <w:p w14:paraId="104990D7" w14:textId="714641B9" w:rsidR="00972CEA" w:rsidRDefault="00972CEA" w:rsidP="00093C36">
      <w:pPr>
        <w:jc w:val="both"/>
        <w:rPr>
          <w:rFonts w:ascii="Segoe UI" w:hAnsi="Segoe UI" w:cs="Segoe UI"/>
          <w:b/>
          <w:sz w:val="28"/>
          <w:szCs w:val="28"/>
        </w:rPr>
      </w:pPr>
    </w:p>
    <w:p w14:paraId="2F544A33" w14:textId="4FAF40E5" w:rsidR="00972CEA" w:rsidRDefault="00972CEA" w:rsidP="00093C36">
      <w:pPr>
        <w:jc w:val="both"/>
        <w:rPr>
          <w:rFonts w:ascii="Segoe UI" w:hAnsi="Segoe UI" w:cs="Segoe UI"/>
          <w:b/>
          <w:sz w:val="28"/>
          <w:szCs w:val="28"/>
        </w:rPr>
      </w:pPr>
    </w:p>
    <w:p w14:paraId="11597E24" w14:textId="77777777" w:rsidR="00972CEA" w:rsidRDefault="00972CEA" w:rsidP="00093C36">
      <w:pPr>
        <w:jc w:val="both"/>
        <w:rPr>
          <w:rFonts w:ascii="Segoe UI" w:hAnsi="Segoe UI" w:cs="Segoe UI"/>
          <w:b/>
          <w:sz w:val="28"/>
          <w:szCs w:val="28"/>
        </w:rPr>
      </w:pPr>
    </w:p>
    <w:p w14:paraId="62C6C85D" w14:textId="7EC96B37" w:rsidR="00D548F9" w:rsidRDefault="00D548F9" w:rsidP="00B463F9">
      <w:pPr>
        <w:ind w:left="-630"/>
        <w:jc w:val="both"/>
        <w:rPr>
          <w:rFonts w:ascii="Segoe UI" w:hAnsi="Segoe UI" w:cs="Segoe UI"/>
          <w:b/>
          <w:sz w:val="28"/>
          <w:szCs w:val="28"/>
        </w:rPr>
      </w:pPr>
      <w:r w:rsidRPr="00232186">
        <w:rPr>
          <w:rFonts w:ascii="Segoe UI" w:hAnsi="Segoe UI" w:cs="Segoe UI"/>
          <w:b/>
          <w:sz w:val="28"/>
          <w:szCs w:val="28"/>
        </w:rPr>
        <w:lastRenderedPageBreak/>
        <w:t>Table 3: Breakdown of Other Costs</w:t>
      </w:r>
      <w:r w:rsidR="00624D7F">
        <w:rPr>
          <w:rFonts w:ascii="Segoe UI" w:hAnsi="Segoe UI" w:cs="Segoe UI"/>
          <w:b/>
          <w:sz w:val="28"/>
          <w:szCs w:val="28"/>
        </w:rPr>
        <w:t xml:space="preserve"> </w:t>
      </w:r>
    </w:p>
    <w:tbl>
      <w:tblPr>
        <w:tblW w:w="10080" w:type="dxa"/>
        <w:tblInd w:w="-633"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4A0" w:firstRow="1" w:lastRow="0" w:firstColumn="1" w:lastColumn="0" w:noHBand="0" w:noVBand="1"/>
      </w:tblPr>
      <w:tblGrid>
        <w:gridCol w:w="3685"/>
        <w:gridCol w:w="1350"/>
        <w:gridCol w:w="1260"/>
        <w:gridCol w:w="1766"/>
        <w:gridCol w:w="2019"/>
      </w:tblGrid>
      <w:tr w:rsidR="009D1730" w:rsidRPr="00C94E2E" w14:paraId="5E7804BF" w14:textId="77777777" w:rsidTr="00BB4FA8">
        <w:trPr>
          <w:trHeight w:val="422"/>
        </w:trPr>
        <w:tc>
          <w:tcPr>
            <w:tcW w:w="3685" w:type="dxa"/>
            <w:shd w:val="clear" w:color="auto" w:fill="9BDEFF"/>
            <w:vAlign w:val="center"/>
          </w:tcPr>
          <w:p w14:paraId="258B5FF8" w14:textId="77777777" w:rsidR="009D1730" w:rsidRPr="00C94E2E" w:rsidRDefault="009D1730" w:rsidP="009D1730">
            <w:pPr>
              <w:rPr>
                <w:rFonts w:ascii="Segoe UI" w:hAnsi="Segoe UI" w:cs="Segoe UI"/>
                <w:sz w:val="20"/>
                <w:lang w:val="en-GB"/>
              </w:rPr>
            </w:pPr>
            <w:r w:rsidRPr="00C94E2E">
              <w:rPr>
                <w:rFonts w:ascii="Segoe UI" w:hAnsi="Segoe UI" w:cs="Segoe UI"/>
                <w:b/>
                <w:sz w:val="20"/>
                <w:lang w:val="en-GB"/>
              </w:rPr>
              <w:t>Description</w:t>
            </w:r>
          </w:p>
        </w:tc>
        <w:tc>
          <w:tcPr>
            <w:tcW w:w="1350" w:type="dxa"/>
            <w:shd w:val="clear" w:color="auto" w:fill="9BDEFF"/>
            <w:vAlign w:val="center"/>
          </w:tcPr>
          <w:p w14:paraId="6EED6297" w14:textId="77777777" w:rsidR="009D1730" w:rsidRPr="00C94E2E" w:rsidRDefault="009D1730" w:rsidP="009D1730">
            <w:pPr>
              <w:jc w:val="center"/>
              <w:rPr>
                <w:rFonts w:ascii="Segoe UI" w:hAnsi="Segoe UI" w:cs="Segoe UI"/>
                <w:sz w:val="20"/>
                <w:lang w:val="en-GB"/>
              </w:rPr>
            </w:pPr>
            <w:r w:rsidRPr="00C94E2E">
              <w:rPr>
                <w:rFonts w:ascii="Segoe UI" w:hAnsi="Segoe UI" w:cs="Segoe UI"/>
                <w:b/>
                <w:sz w:val="20"/>
                <w:lang w:val="en-GB"/>
              </w:rPr>
              <w:t>UOM</w:t>
            </w:r>
          </w:p>
        </w:tc>
        <w:tc>
          <w:tcPr>
            <w:tcW w:w="1260" w:type="dxa"/>
            <w:shd w:val="clear" w:color="auto" w:fill="9BDEFF"/>
            <w:vAlign w:val="center"/>
          </w:tcPr>
          <w:p w14:paraId="23EC2F39" w14:textId="77777777" w:rsidR="009D1730" w:rsidRPr="00C94E2E" w:rsidRDefault="009D1730" w:rsidP="009D1730">
            <w:pPr>
              <w:jc w:val="center"/>
              <w:rPr>
                <w:rFonts w:ascii="Segoe UI" w:hAnsi="Segoe UI" w:cs="Segoe UI"/>
                <w:sz w:val="20"/>
                <w:lang w:val="en-GB"/>
              </w:rPr>
            </w:pPr>
            <w:r w:rsidRPr="00C94E2E">
              <w:rPr>
                <w:rFonts w:ascii="Segoe UI" w:hAnsi="Segoe UI" w:cs="Segoe UI"/>
                <w:b/>
                <w:sz w:val="20"/>
                <w:lang w:val="en-GB"/>
              </w:rPr>
              <w:t>Quantity</w:t>
            </w:r>
          </w:p>
        </w:tc>
        <w:tc>
          <w:tcPr>
            <w:tcW w:w="1766" w:type="dxa"/>
            <w:shd w:val="clear" w:color="auto" w:fill="9BDEFF"/>
            <w:vAlign w:val="center"/>
          </w:tcPr>
          <w:p w14:paraId="38F539C5" w14:textId="77777777" w:rsidR="009D1730" w:rsidRDefault="009D1730" w:rsidP="009D1730">
            <w:pPr>
              <w:jc w:val="center"/>
              <w:rPr>
                <w:rFonts w:ascii="Segoe UI" w:hAnsi="Segoe UI" w:cs="Segoe UI"/>
                <w:b/>
                <w:sz w:val="20"/>
              </w:rPr>
            </w:pPr>
            <w:r w:rsidRPr="009F3CDD">
              <w:rPr>
                <w:rFonts w:ascii="Segoe UI" w:hAnsi="Segoe UI" w:cs="Segoe UI"/>
                <w:b/>
                <w:sz w:val="20"/>
              </w:rPr>
              <w:t>Unit Price</w:t>
            </w:r>
          </w:p>
          <w:p w14:paraId="36DC54A1" w14:textId="32B61575" w:rsidR="009D1730" w:rsidRPr="00C94E2E" w:rsidRDefault="009D1730" w:rsidP="009D1730">
            <w:pPr>
              <w:jc w:val="center"/>
              <w:rPr>
                <w:rFonts w:ascii="Segoe UI" w:hAnsi="Segoe UI" w:cs="Segoe UI"/>
                <w:b/>
                <w:sz w:val="20"/>
                <w:lang w:val="en-GB"/>
              </w:rPr>
            </w:pPr>
            <w:r>
              <w:rPr>
                <w:rFonts w:ascii="Segoe UI" w:hAnsi="Segoe UI" w:cs="Segoe UI"/>
                <w:b/>
                <w:sz w:val="20"/>
              </w:rPr>
              <w:t>USD</w:t>
            </w:r>
          </w:p>
        </w:tc>
        <w:tc>
          <w:tcPr>
            <w:tcW w:w="2019" w:type="dxa"/>
            <w:shd w:val="clear" w:color="auto" w:fill="9BDEFF"/>
            <w:vAlign w:val="center"/>
          </w:tcPr>
          <w:p w14:paraId="5D4D24FF" w14:textId="77777777" w:rsidR="009D1730" w:rsidRDefault="009D1730" w:rsidP="009D1730">
            <w:pPr>
              <w:jc w:val="center"/>
              <w:rPr>
                <w:rFonts w:ascii="Segoe UI" w:hAnsi="Segoe UI" w:cs="Segoe UI"/>
                <w:b/>
                <w:sz w:val="20"/>
              </w:rPr>
            </w:pPr>
            <w:r w:rsidRPr="009F3CDD">
              <w:rPr>
                <w:rFonts w:ascii="Segoe UI" w:hAnsi="Segoe UI" w:cs="Segoe UI"/>
                <w:b/>
                <w:sz w:val="20"/>
              </w:rPr>
              <w:t>Total Amount</w:t>
            </w:r>
          </w:p>
          <w:p w14:paraId="3DA783CC" w14:textId="73914478" w:rsidR="009D1730" w:rsidRPr="00C94E2E" w:rsidRDefault="009D1730" w:rsidP="009D1730">
            <w:pPr>
              <w:jc w:val="center"/>
              <w:rPr>
                <w:rFonts w:ascii="Segoe UI" w:hAnsi="Segoe UI" w:cs="Segoe UI"/>
                <w:b/>
                <w:sz w:val="20"/>
                <w:lang w:val="en-GB"/>
              </w:rPr>
            </w:pPr>
            <w:r>
              <w:rPr>
                <w:rFonts w:ascii="Segoe UI" w:hAnsi="Segoe UI" w:cs="Segoe UI"/>
                <w:b/>
                <w:sz w:val="20"/>
              </w:rPr>
              <w:t>USD</w:t>
            </w:r>
          </w:p>
        </w:tc>
      </w:tr>
      <w:tr w:rsidR="009D1730" w:rsidRPr="00C94E2E" w14:paraId="1E21C5AF" w14:textId="77777777" w:rsidTr="00F829E8">
        <w:trPr>
          <w:trHeight w:val="368"/>
        </w:trPr>
        <w:tc>
          <w:tcPr>
            <w:tcW w:w="3685" w:type="dxa"/>
            <w:vAlign w:val="center"/>
          </w:tcPr>
          <w:p w14:paraId="3D5AF2D9" w14:textId="77777777" w:rsidR="009D1730" w:rsidRPr="00C94E2E" w:rsidRDefault="009D1730" w:rsidP="00F829E8">
            <w:pPr>
              <w:spacing w:after="0"/>
              <w:rPr>
                <w:rFonts w:ascii="Segoe UI" w:hAnsi="Segoe UI" w:cs="Segoe UI"/>
                <w:sz w:val="20"/>
                <w:lang w:val="en-GB"/>
              </w:rPr>
            </w:pPr>
            <w:r w:rsidRPr="00C94E2E">
              <w:rPr>
                <w:rFonts w:ascii="Segoe UI" w:hAnsi="Segoe UI" w:cs="Segoe UI"/>
                <w:sz w:val="20"/>
                <w:lang w:val="en-GB"/>
              </w:rPr>
              <w:t>International flights</w:t>
            </w:r>
          </w:p>
        </w:tc>
        <w:tc>
          <w:tcPr>
            <w:tcW w:w="1350" w:type="dxa"/>
            <w:vAlign w:val="center"/>
          </w:tcPr>
          <w:p w14:paraId="6523320A" w14:textId="77777777" w:rsidR="009D1730" w:rsidRPr="00C94E2E" w:rsidRDefault="009D1730" w:rsidP="00F829E8">
            <w:pPr>
              <w:spacing w:after="0"/>
              <w:jc w:val="center"/>
              <w:rPr>
                <w:rFonts w:ascii="Segoe UI" w:hAnsi="Segoe UI" w:cs="Segoe UI"/>
                <w:sz w:val="20"/>
                <w:lang w:val="en-GB"/>
              </w:rPr>
            </w:pPr>
            <w:r w:rsidRPr="00C94E2E">
              <w:rPr>
                <w:rFonts w:ascii="Segoe UI" w:hAnsi="Segoe UI" w:cs="Segoe UI"/>
                <w:sz w:val="20"/>
                <w:lang w:val="en-GB"/>
              </w:rPr>
              <w:t>Trip</w:t>
            </w:r>
          </w:p>
        </w:tc>
        <w:tc>
          <w:tcPr>
            <w:tcW w:w="1260" w:type="dxa"/>
            <w:vAlign w:val="center"/>
          </w:tcPr>
          <w:p w14:paraId="1243A737" w14:textId="77777777" w:rsidR="009D1730" w:rsidRPr="00C94E2E" w:rsidRDefault="009D1730" w:rsidP="00F829E8">
            <w:pPr>
              <w:spacing w:after="0"/>
              <w:rPr>
                <w:rFonts w:ascii="Segoe UI" w:hAnsi="Segoe UI" w:cs="Segoe UI"/>
                <w:sz w:val="20"/>
                <w:lang w:val="en-GB"/>
              </w:rPr>
            </w:pPr>
          </w:p>
        </w:tc>
        <w:tc>
          <w:tcPr>
            <w:tcW w:w="1766" w:type="dxa"/>
            <w:vAlign w:val="center"/>
          </w:tcPr>
          <w:p w14:paraId="4872ACF1" w14:textId="77777777" w:rsidR="009D1730" w:rsidRPr="00C94E2E" w:rsidRDefault="009D1730" w:rsidP="00F829E8">
            <w:pPr>
              <w:spacing w:after="0"/>
              <w:rPr>
                <w:rFonts w:ascii="Segoe UI" w:hAnsi="Segoe UI" w:cs="Segoe UI"/>
                <w:sz w:val="20"/>
                <w:lang w:val="en-GB"/>
              </w:rPr>
            </w:pPr>
          </w:p>
        </w:tc>
        <w:tc>
          <w:tcPr>
            <w:tcW w:w="2019" w:type="dxa"/>
            <w:vAlign w:val="center"/>
          </w:tcPr>
          <w:p w14:paraId="726169B9" w14:textId="4629A9C8" w:rsidR="009D1730" w:rsidRPr="00C94E2E" w:rsidRDefault="00F829E8" w:rsidP="00F829E8">
            <w:pPr>
              <w:spacing w:after="0"/>
              <w:rPr>
                <w:rFonts w:ascii="Segoe UI" w:hAnsi="Segoe UI" w:cs="Segoe UI"/>
                <w:sz w:val="20"/>
                <w:lang w:val="en-GB"/>
              </w:rPr>
            </w:pPr>
            <w:r>
              <w:rPr>
                <w:rFonts w:ascii="Segoe UI" w:hAnsi="Segoe UI" w:cs="Segoe UI"/>
                <w:sz w:val="20"/>
                <w:lang w:val="en-GB"/>
              </w:rPr>
              <w:t>USD</w:t>
            </w:r>
          </w:p>
        </w:tc>
      </w:tr>
      <w:tr w:rsidR="009D1730" w:rsidRPr="00C94E2E" w14:paraId="7A0AA06F" w14:textId="77777777" w:rsidTr="00F829E8">
        <w:trPr>
          <w:trHeight w:val="368"/>
        </w:trPr>
        <w:tc>
          <w:tcPr>
            <w:tcW w:w="3685" w:type="dxa"/>
            <w:vAlign w:val="center"/>
          </w:tcPr>
          <w:p w14:paraId="10A99E92" w14:textId="77777777" w:rsidR="009D1730" w:rsidRPr="00C94E2E" w:rsidRDefault="009D1730" w:rsidP="00F829E8">
            <w:pPr>
              <w:spacing w:after="0"/>
              <w:rPr>
                <w:rFonts w:ascii="Segoe UI" w:hAnsi="Segoe UI" w:cs="Segoe UI"/>
                <w:sz w:val="20"/>
                <w:lang w:val="en-GB"/>
              </w:rPr>
            </w:pPr>
            <w:r w:rsidRPr="00C94E2E">
              <w:rPr>
                <w:rFonts w:ascii="Segoe UI" w:hAnsi="Segoe UI" w:cs="Segoe UI"/>
                <w:sz w:val="20"/>
                <w:lang w:val="en-GB"/>
              </w:rPr>
              <w:t>Subsistence allowance</w:t>
            </w:r>
          </w:p>
        </w:tc>
        <w:tc>
          <w:tcPr>
            <w:tcW w:w="1350" w:type="dxa"/>
            <w:vAlign w:val="center"/>
          </w:tcPr>
          <w:p w14:paraId="56351244" w14:textId="77777777" w:rsidR="009D1730" w:rsidRPr="00C94E2E" w:rsidRDefault="009D1730" w:rsidP="00F829E8">
            <w:pPr>
              <w:spacing w:after="0"/>
              <w:jc w:val="center"/>
              <w:rPr>
                <w:rFonts w:ascii="Segoe UI" w:hAnsi="Segoe UI" w:cs="Segoe UI"/>
                <w:sz w:val="20"/>
                <w:lang w:val="en-GB"/>
              </w:rPr>
            </w:pPr>
            <w:r w:rsidRPr="00C94E2E">
              <w:rPr>
                <w:rFonts w:ascii="Segoe UI" w:hAnsi="Segoe UI" w:cs="Segoe UI"/>
                <w:sz w:val="20"/>
                <w:lang w:val="en-GB"/>
              </w:rPr>
              <w:t>Day</w:t>
            </w:r>
          </w:p>
        </w:tc>
        <w:tc>
          <w:tcPr>
            <w:tcW w:w="1260" w:type="dxa"/>
            <w:vAlign w:val="center"/>
          </w:tcPr>
          <w:p w14:paraId="4D0AA2A1" w14:textId="77777777" w:rsidR="009D1730" w:rsidRPr="00C94E2E" w:rsidRDefault="009D1730" w:rsidP="00F829E8">
            <w:pPr>
              <w:spacing w:after="0"/>
              <w:rPr>
                <w:rFonts w:ascii="Segoe UI" w:hAnsi="Segoe UI" w:cs="Segoe UI"/>
                <w:sz w:val="20"/>
                <w:lang w:val="en-GB"/>
              </w:rPr>
            </w:pPr>
          </w:p>
        </w:tc>
        <w:tc>
          <w:tcPr>
            <w:tcW w:w="1766" w:type="dxa"/>
            <w:vAlign w:val="center"/>
          </w:tcPr>
          <w:p w14:paraId="2C0DD1DB" w14:textId="77777777" w:rsidR="009D1730" w:rsidRPr="00C94E2E" w:rsidRDefault="009D1730" w:rsidP="00F829E8">
            <w:pPr>
              <w:spacing w:after="0"/>
              <w:rPr>
                <w:rFonts w:ascii="Segoe UI" w:hAnsi="Segoe UI" w:cs="Segoe UI"/>
                <w:sz w:val="20"/>
                <w:lang w:val="en-GB"/>
              </w:rPr>
            </w:pPr>
          </w:p>
        </w:tc>
        <w:tc>
          <w:tcPr>
            <w:tcW w:w="2019" w:type="dxa"/>
            <w:vAlign w:val="center"/>
          </w:tcPr>
          <w:p w14:paraId="29389075" w14:textId="6DA948F7" w:rsidR="009D1730" w:rsidRPr="00C94E2E" w:rsidRDefault="00F829E8" w:rsidP="00F829E8">
            <w:pPr>
              <w:spacing w:after="0"/>
              <w:rPr>
                <w:rFonts w:ascii="Segoe UI" w:hAnsi="Segoe UI" w:cs="Segoe UI"/>
                <w:sz w:val="20"/>
                <w:lang w:val="en-GB"/>
              </w:rPr>
            </w:pPr>
            <w:r>
              <w:rPr>
                <w:rFonts w:ascii="Segoe UI" w:hAnsi="Segoe UI" w:cs="Segoe UI"/>
                <w:sz w:val="20"/>
                <w:lang w:val="en-GB"/>
              </w:rPr>
              <w:t>USD</w:t>
            </w:r>
          </w:p>
        </w:tc>
      </w:tr>
      <w:tr w:rsidR="009D1730" w:rsidRPr="00C94E2E" w14:paraId="2DBF654B" w14:textId="77777777" w:rsidTr="00F829E8">
        <w:trPr>
          <w:trHeight w:val="368"/>
        </w:trPr>
        <w:tc>
          <w:tcPr>
            <w:tcW w:w="3685" w:type="dxa"/>
            <w:vAlign w:val="center"/>
          </w:tcPr>
          <w:p w14:paraId="04B9AA8E" w14:textId="77777777" w:rsidR="009D1730" w:rsidRPr="00C94E2E" w:rsidRDefault="009D1730" w:rsidP="00F829E8">
            <w:pPr>
              <w:spacing w:after="0"/>
              <w:rPr>
                <w:rFonts w:ascii="Segoe UI" w:hAnsi="Segoe UI" w:cs="Segoe UI"/>
                <w:sz w:val="20"/>
                <w:lang w:val="en-GB"/>
              </w:rPr>
            </w:pPr>
            <w:r w:rsidRPr="00C94E2E">
              <w:rPr>
                <w:rFonts w:ascii="Segoe UI" w:hAnsi="Segoe UI" w:cs="Segoe UI"/>
                <w:sz w:val="20"/>
                <w:lang w:val="en-GB"/>
              </w:rPr>
              <w:t>Miscellaneous travel expenses</w:t>
            </w:r>
          </w:p>
        </w:tc>
        <w:tc>
          <w:tcPr>
            <w:tcW w:w="1350" w:type="dxa"/>
            <w:vAlign w:val="center"/>
          </w:tcPr>
          <w:p w14:paraId="61D0B02C" w14:textId="77777777" w:rsidR="009D1730" w:rsidRPr="00C94E2E" w:rsidRDefault="009D1730" w:rsidP="00F829E8">
            <w:pPr>
              <w:spacing w:after="0"/>
              <w:jc w:val="center"/>
              <w:rPr>
                <w:rFonts w:ascii="Segoe UI" w:hAnsi="Segoe UI" w:cs="Segoe UI"/>
                <w:sz w:val="20"/>
                <w:lang w:val="en-GB"/>
              </w:rPr>
            </w:pPr>
            <w:r w:rsidRPr="00C94E2E">
              <w:rPr>
                <w:rFonts w:ascii="Segoe UI" w:hAnsi="Segoe UI" w:cs="Segoe UI"/>
                <w:sz w:val="20"/>
                <w:lang w:val="en-GB"/>
              </w:rPr>
              <w:t>Trip</w:t>
            </w:r>
          </w:p>
        </w:tc>
        <w:tc>
          <w:tcPr>
            <w:tcW w:w="1260" w:type="dxa"/>
            <w:vAlign w:val="center"/>
          </w:tcPr>
          <w:p w14:paraId="1E0376BB" w14:textId="77777777" w:rsidR="009D1730" w:rsidRPr="00C94E2E" w:rsidRDefault="009D1730" w:rsidP="00F829E8">
            <w:pPr>
              <w:spacing w:after="0"/>
              <w:rPr>
                <w:rFonts w:ascii="Segoe UI" w:hAnsi="Segoe UI" w:cs="Segoe UI"/>
                <w:sz w:val="20"/>
                <w:lang w:val="en-GB"/>
              </w:rPr>
            </w:pPr>
          </w:p>
        </w:tc>
        <w:tc>
          <w:tcPr>
            <w:tcW w:w="1766" w:type="dxa"/>
            <w:vAlign w:val="center"/>
          </w:tcPr>
          <w:p w14:paraId="05EEA93F" w14:textId="77777777" w:rsidR="009D1730" w:rsidRPr="00C94E2E" w:rsidRDefault="009D1730" w:rsidP="00F829E8">
            <w:pPr>
              <w:spacing w:after="0"/>
              <w:rPr>
                <w:rFonts w:ascii="Segoe UI" w:hAnsi="Segoe UI" w:cs="Segoe UI"/>
                <w:sz w:val="20"/>
                <w:lang w:val="en-GB"/>
              </w:rPr>
            </w:pPr>
          </w:p>
        </w:tc>
        <w:tc>
          <w:tcPr>
            <w:tcW w:w="2019" w:type="dxa"/>
            <w:vAlign w:val="center"/>
          </w:tcPr>
          <w:p w14:paraId="2FDF8A0A" w14:textId="2B709959" w:rsidR="009D1730" w:rsidRPr="00C94E2E" w:rsidRDefault="00F829E8" w:rsidP="00F829E8">
            <w:pPr>
              <w:spacing w:after="0"/>
              <w:rPr>
                <w:rFonts w:ascii="Segoe UI" w:hAnsi="Segoe UI" w:cs="Segoe UI"/>
                <w:sz w:val="20"/>
                <w:lang w:val="en-GB"/>
              </w:rPr>
            </w:pPr>
            <w:r>
              <w:rPr>
                <w:rFonts w:ascii="Segoe UI" w:hAnsi="Segoe UI" w:cs="Segoe UI"/>
                <w:sz w:val="20"/>
                <w:lang w:val="en-GB"/>
              </w:rPr>
              <w:t>USD</w:t>
            </w:r>
          </w:p>
        </w:tc>
      </w:tr>
      <w:tr w:rsidR="009D1730" w:rsidRPr="00C94E2E" w14:paraId="79BA1936" w14:textId="77777777" w:rsidTr="00F829E8">
        <w:trPr>
          <w:trHeight w:val="368"/>
        </w:trPr>
        <w:tc>
          <w:tcPr>
            <w:tcW w:w="3685" w:type="dxa"/>
            <w:vAlign w:val="center"/>
          </w:tcPr>
          <w:p w14:paraId="229DC8E9" w14:textId="77777777" w:rsidR="009D1730" w:rsidRPr="00C94E2E" w:rsidRDefault="009D1730" w:rsidP="00F829E8">
            <w:pPr>
              <w:spacing w:after="0"/>
              <w:rPr>
                <w:rFonts w:ascii="Segoe UI" w:hAnsi="Segoe UI" w:cs="Segoe UI"/>
                <w:sz w:val="20"/>
                <w:lang w:val="en-GB"/>
              </w:rPr>
            </w:pPr>
            <w:r w:rsidRPr="00C94E2E">
              <w:rPr>
                <w:rFonts w:ascii="Segoe UI" w:hAnsi="Segoe UI" w:cs="Segoe UI"/>
                <w:sz w:val="20"/>
                <w:lang w:val="en-GB"/>
              </w:rPr>
              <w:t>Local transportation costs</w:t>
            </w:r>
          </w:p>
        </w:tc>
        <w:tc>
          <w:tcPr>
            <w:tcW w:w="1350" w:type="dxa"/>
            <w:vAlign w:val="center"/>
          </w:tcPr>
          <w:p w14:paraId="1A31643E" w14:textId="38D3FC60" w:rsidR="009D1730" w:rsidRPr="00C94E2E" w:rsidRDefault="009D1730" w:rsidP="00F829E8">
            <w:pPr>
              <w:spacing w:after="0"/>
              <w:jc w:val="center"/>
              <w:rPr>
                <w:rFonts w:ascii="Segoe UI" w:hAnsi="Segoe UI" w:cs="Segoe UI"/>
                <w:sz w:val="20"/>
                <w:lang w:val="en-GB"/>
              </w:rPr>
            </w:pPr>
            <w:r w:rsidRPr="00C94E2E">
              <w:rPr>
                <w:rFonts w:ascii="Segoe UI" w:hAnsi="Segoe UI" w:cs="Segoe UI"/>
                <w:sz w:val="20"/>
                <w:lang w:val="en-GB"/>
              </w:rPr>
              <w:t>Trip</w:t>
            </w:r>
          </w:p>
        </w:tc>
        <w:tc>
          <w:tcPr>
            <w:tcW w:w="1260" w:type="dxa"/>
            <w:vAlign w:val="center"/>
          </w:tcPr>
          <w:p w14:paraId="73DF70F1" w14:textId="77777777" w:rsidR="009D1730" w:rsidRPr="00C94E2E" w:rsidRDefault="009D1730" w:rsidP="00F829E8">
            <w:pPr>
              <w:spacing w:after="0"/>
              <w:rPr>
                <w:rFonts w:ascii="Segoe UI" w:hAnsi="Segoe UI" w:cs="Segoe UI"/>
                <w:sz w:val="20"/>
                <w:lang w:val="en-GB"/>
              </w:rPr>
            </w:pPr>
          </w:p>
        </w:tc>
        <w:tc>
          <w:tcPr>
            <w:tcW w:w="1766" w:type="dxa"/>
            <w:vAlign w:val="center"/>
          </w:tcPr>
          <w:p w14:paraId="5DFCC642" w14:textId="77777777" w:rsidR="009D1730" w:rsidRPr="00C94E2E" w:rsidRDefault="009D1730" w:rsidP="00F829E8">
            <w:pPr>
              <w:spacing w:after="0"/>
              <w:rPr>
                <w:rFonts w:ascii="Segoe UI" w:hAnsi="Segoe UI" w:cs="Segoe UI"/>
                <w:sz w:val="20"/>
                <w:lang w:val="en-GB"/>
              </w:rPr>
            </w:pPr>
          </w:p>
        </w:tc>
        <w:tc>
          <w:tcPr>
            <w:tcW w:w="2019" w:type="dxa"/>
            <w:vAlign w:val="center"/>
          </w:tcPr>
          <w:p w14:paraId="454EC3CB" w14:textId="1659D182" w:rsidR="009D1730" w:rsidRPr="00C94E2E" w:rsidRDefault="00F829E8" w:rsidP="00F829E8">
            <w:pPr>
              <w:spacing w:after="0"/>
              <w:rPr>
                <w:rFonts w:ascii="Segoe UI" w:hAnsi="Segoe UI" w:cs="Segoe UI"/>
                <w:sz w:val="20"/>
                <w:lang w:val="en-GB"/>
              </w:rPr>
            </w:pPr>
            <w:r>
              <w:rPr>
                <w:rFonts w:ascii="Segoe UI" w:hAnsi="Segoe UI" w:cs="Segoe UI"/>
                <w:sz w:val="20"/>
                <w:lang w:val="en-GB"/>
              </w:rPr>
              <w:t>USD</w:t>
            </w:r>
          </w:p>
        </w:tc>
      </w:tr>
      <w:tr w:rsidR="009D1730" w:rsidRPr="00C94E2E" w14:paraId="0F6F1385" w14:textId="77777777" w:rsidTr="00F829E8">
        <w:trPr>
          <w:trHeight w:val="368"/>
        </w:trPr>
        <w:tc>
          <w:tcPr>
            <w:tcW w:w="3685" w:type="dxa"/>
            <w:vAlign w:val="center"/>
          </w:tcPr>
          <w:p w14:paraId="73661DFB" w14:textId="77777777" w:rsidR="009D1730" w:rsidRPr="00C94E2E" w:rsidRDefault="009D1730" w:rsidP="00F829E8">
            <w:pPr>
              <w:spacing w:after="0"/>
              <w:rPr>
                <w:rFonts w:ascii="Segoe UI" w:hAnsi="Segoe UI" w:cs="Segoe UI"/>
                <w:sz w:val="20"/>
                <w:lang w:val="en-GB"/>
              </w:rPr>
            </w:pPr>
            <w:r w:rsidRPr="00C94E2E">
              <w:rPr>
                <w:rFonts w:ascii="Segoe UI" w:hAnsi="Segoe UI" w:cs="Segoe UI"/>
                <w:sz w:val="20"/>
                <w:lang w:val="en-GB"/>
              </w:rPr>
              <w:t>Out-of-Pocket Expenses</w:t>
            </w:r>
          </w:p>
        </w:tc>
        <w:tc>
          <w:tcPr>
            <w:tcW w:w="1350" w:type="dxa"/>
            <w:vAlign w:val="center"/>
          </w:tcPr>
          <w:p w14:paraId="2F991FA5" w14:textId="714E1B88" w:rsidR="009D1730" w:rsidRPr="00C94E2E" w:rsidRDefault="009D1730" w:rsidP="00F829E8">
            <w:pPr>
              <w:spacing w:after="0"/>
              <w:jc w:val="center"/>
              <w:rPr>
                <w:rFonts w:ascii="Segoe UI" w:hAnsi="Segoe UI" w:cs="Segoe UI"/>
                <w:sz w:val="20"/>
                <w:lang w:val="en-GB"/>
              </w:rPr>
            </w:pPr>
            <w:r>
              <w:rPr>
                <w:rFonts w:ascii="Segoe UI" w:hAnsi="Segoe UI" w:cs="Segoe UI"/>
                <w:sz w:val="20"/>
              </w:rPr>
              <w:t>Lump Sum</w:t>
            </w:r>
          </w:p>
        </w:tc>
        <w:tc>
          <w:tcPr>
            <w:tcW w:w="1260" w:type="dxa"/>
            <w:vAlign w:val="center"/>
          </w:tcPr>
          <w:p w14:paraId="205FC15A" w14:textId="77777777" w:rsidR="009D1730" w:rsidRPr="00C94E2E" w:rsidRDefault="009D1730" w:rsidP="00F829E8">
            <w:pPr>
              <w:spacing w:after="0"/>
              <w:rPr>
                <w:rFonts w:ascii="Segoe UI" w:hAnsi="Segoe UI" w:cs="Segoe UI"/>
                <w:sz w:val="20"/>
                <w:lang w:val="en-GB"/>
              </w:rPr>
            </w:pPr>
          </w:p>
        </w:tc>
        <w:tc>
          <w:tcPr>
            <w:tcW w:w="1766" w:type="dxa"/>
            <w:vAlign w:val="center"/>
          </w:tcPr>
          <w:p w14:paraId="14896D51" w14:textId="77777777" w:rsidR="009D1730" w:rsidRPr="00C94E2E" w:rsidRDefault="009D1730" w:rsidP="00F829E8">
            <w:pPr>
              <w:spacing w:after="0"/>
              <w:rPr>
                <w:rFonts w:ascii="Segoe UI" w:hAnsi="Segoe UI" w:cs="Segoe UI"/>
                <w:sz w:val="20"/>
                <w:lang w:val="en-GB"/>
              </w:rPr>
            </w:pPr>
          </w:p>
        </w:tc>
        <w:tc>
          <w:tcPr>
            <w:tcW w:w="2019" w:type="dxa"/>
            <w:vAlign w:val="center"/>
          </w:tcPr>
          <w:p w14:paraId="77338B2C" w14:textId="16F049A1" w:rsidR="009D1730" w:rsidRPr="00C94E2E" w:rsidRDefault="00F829E8" w:rsidP="00F829E8">
            <w:pPr>
              <w:spacing w:after="0"/>
              <w:rPr>
                <w:rFonts w:ascii="Segoe UI" w:hAnsi="Segoe UI" w:cs="Segoe UI"/>
                <w:sz w:val="20"/>
                <w:lang w:val="en-GB"/>
              </w:rPr>
            </w:pPr>
            <w:r>
              <w:rPr>
                <w:rFonts w:ascii="Segoe UI" w:hAnsi="Segoe UI" w:cs="Segoe UI"/>
                <w:sz w:val="20"/>
                <w:lang w:val="en-GB"/>
              </w:rPr>
              <w:t>USD</w:t>
            </w:r>
          </w:p>
        </w:tc>
      </w:tr>
      <w:tr w:rsidR="009D1730" w:rsidRPr="00C94E2E" w14:paraId="3E470A2E" w14:textId="77777777" w:rsidTr="00F829E8">
        <w:tc>
          <w:tcPr>
            <w:tcW w:w="3685" w:type="dxa"/>
            <w:vAlign w:val="center"/>
          </w:tcPr>
          <w:p w14:paraId="334C8499" w14:textId="77777777" w:rsidR="009D1730" w:rsidRPr="00C94E2E" w:rsidRDefault="009D1730" w:rsidP="00F829E8">
            <w:pPr>
              <w:spacing w:after="0"/>
              <w:rPr>
                <w:rFonts w:ascii="Segoe UI" w:hAnsi="Segoe UI" w:cs="Segoe UI"/>
                <w:sz w:val="20"/>
                <w:lang w:val="en-GB"/>
              </w:rPr>
            </w:pPr>
            <w:r w:rsidRPr="00C94E2E">
              <w:rPr>
                <w:rFonts w:ascii="Segoe UI" w:hAnsi="Segoe UI" w:cs="Segoe UI"/>
                <w:sz w:val="20"/>
                <w:lang w:val="en-GB"/>
              </w:rPr>
              <w:t>Other Costs: (please specify, e.g. administrative/office costs, communications etc.)</w:t>
            </w:r>
          </w:p>
        </w:tc>
        <w:tc>
          <w:tcPr>
            <w:tcW w:w="1350" w:type="dxa"/>
            <w:vAlign w:val="center"/>
          </w:tcPr>
          <w:p w14:paraId="1987ACAA" w14:textId="77777777" w:rsidR="009D1730" w:rsidRPr="00C94E2E" w:rsidRDefault="009D1730" w:rsidP="00F829E8">
            <w:pPr>
              <w:spacing w:after="0"/>
              <w:jc w:val="center"/>
              <w:rPr>
                <w:rFonts w:ascii="Segoe UI" w:hAnsi="Segoe UI" w:cs="Segoe UI"/>
                <w:sz w:val="20"/>
                <w:lang w:val="en-GB"/>
              </w:rPr>
            </w:pPr>
          </w:p>
        </w:tc>
        <w:tc>
          <w:tcPr>
            <w:tcW w:w="1260" w:type="dxa"/>
            <w:vAlign w:val="center"/>
          </w:tcPr>
          <w:p w14:paraId="04F7A963" w14:textId="77777777" w:rsidR="009D1730" w:rsidRPr="00C94E2E" w:rsidRDefault="009D1730" w:rsidP="00F829E8">
            <w:pPr>
              <w:spacing w:after="0"/>
              <w:rPr>
                <w:rFonts w:ascii="Segoe UI" w:hAnsi="Segoe UI" w:cs="Segoe UI"/>
                <w:sz w:val="20"/>
                <w:lang w:val="en-GB"/>
              </w:rPr>
            </w:pPr>
          </w:p>
        </w:tc>
        <w:tc>
          <w:tcPr>
            <w:tcW w:w="1766" w:type="dxa"/>
            <w:vAlign w:val="center"/>
          </w:tcPr>
          <w:p w14:paraId="2C29F436" w14:textId="77777777" w:rsidR="009D1730" w:rsidRPr="00C94E2E" w:rsidRDefault="009D1730" w:rsidP="00F829E8">
            <w:pPr>
              <w:spacing w:after="0"/>
              <w:rPr>
                <w:rFonts w:ascii="Segoe UI" w:hAnsi="Segoe UI" w:cs="Segoe UI"/>
                <w:sz w:val="20"/>
                <w:lang w:val="en-GB"/>
              </w:rPr>
            </w:pPr>
          </w:p>
        </w:tc>
        <w:tc>
          <w:tcPr>
            <w:tcW w:w="2019" w:type="dxa"/>
            <w:vAlign w:val="center"/>
          </w:tcPr>
          <w:p w14:paraId="608A8CC3" w14:textId="38C01EE0" w:rsidR="009D1730" w:rsidRPr="00C94E2E" w:rsidRDefault="00F829E8" w:rsidP="00F829E8">
            <w:pPr>
              <w:spacing w:after="0"/>
              <w:rPr>
                <w:rFonts w:ascii="Segoe UI" w:hAnsi="Segoe UI" w:cs="Segoe UI"/>
                <w:sz w:val="20"/>
                <w:lang w:val="en-GB"/>
              </w:rPr>
            </w:pPr>
            <w:r>
              <w:rPr>
                <w:rFonts w:ascii="Segoe UI" w:hAnsi="Segoe UI" w:cs="Segoe UI"/>
                <w:sz w:val="20"/>
                <w:lang w:val="en-GB"/>
              </w:rPr>
              <w:t>USD</w:t>
            </w:r>
          </w:p>
        </w:tc>
      </w:tr>
      <w:tr w:rsidR="009D1730" w:rsidRPr="00C94E2E" w14:paraId="13D8CF6B" w14:textId="77777777" w:rsidTr="00F829E8">
        <w:tc>
          <w:tcPr>
            <w:tcW w:w="8061" w:type="dxa"/>
            <w:gridSpan w:val="4"/>
            <w:vAlign w:val="center"/>
          </w:tcPr>
          <w:p w14:paraId="465E4B6C" w14:textId="77777777" w:rsidR="009D1730" w:rsidRPr="00C94E2E" w:rsidRDefault="009D1730" w:rsidP="00F829E8">
            <w:pPr>
              <w:spacing w:after="0"/>
              <w:jc w:val="right"/>
              <w:rPr>
                <w:rFonts w:ascii="Segoe UI" w:hAnsi="Segoe UI" w:cs="Segoe UI"/>
                <w:sz w:val="20"/>
                <w:lang w:val="en-GB"/>
              </w:rPr>
            </w:pPr>
            <w:r w:rsidRPr="00C94E2E">
              <w:rPr>
                <w:rFonts w:ascii="Segoe UI" w:hAnsi="Segoe UI" w:cs="Segoe UI"/>
                <w:b/>
                <w:sz w:val="20"/>
                <w:lang w:val="en-GB"/>
              </w:rPr>
              <w:t>Subtotal Other Costs:</w:t>
            </w:r>
          </w:p>
        </w:tc>
        <w:tc>
          <w:tcPr>
            <w:tcW w:w="2019" w:type="dxa"/>
            <w:vAlign w:val="center"/>
          </w:tcPr>
          <w:p w14:paraId="2A80375E" w14:textId="77777777" w:rsidR="009D1730" w:rsidRPr="00C94E2E" w:rsidRDefault="009D1730" w:rsidP="00F829E8">
            <w:pPr>
              <w:spacing w:after="0"/>
              <w:rPr>
                <w:rFonts w:ascii="Segoe UI" w:hAnsi="Segoe UI" w:cs="Segoe UI"/>
                <w:sz w:val="20"/>
                <w:lang w:val="en-GB"/>
              </w:rPr>
            </w:pPr>
            <w:r w:rsidRPr="00C94E2E">
              <w:rPr>
                <w:rFonts w:ascii="Segoe UI" w:hAnsi="Segoe UI" w:cs="Segoe UI"/>
                <w:sz w:val="20"/>
                <w:lang w:val="en-GB"/>
              </w:rPr>
              <w:t>USD</w:t>
            </w:r>
          </w:p>
        </w:tc>
      </w:tr>
    </w:tbl>
    <w:p w14:paraId="012B0855" w14:textId="77777777" w:rsidR="00F829E8" w:rsidRDefault="00F829E8" w:rsidP="00D548F9">
      <w:pPr>
        <w:pStyle w:val="Heading2"/>
        <w:rPr>
          <w:rFonts w:ascii="Segoe UI" w:hAnsi="Segoe UI" w:cs="Segoe UI"/>
          <w:b/>
          <w:sz w:val="28"/>
          <w:szCs w:val="28"/>
        </w:rPr>
      </w:pPr>
    </w:p>
    <w:p w14:paraId="160DA313" w14:textId="77777777" w:rsidR="00A32373" w:rsidRDefault="00A32373">
      <w:pPr>
        <w:rPr>
          <w:rFonts w:ascii="Segoe UI" w:eastAsiaTheme="majorEastAsia" w:hAnsi="Segoe UI" w:cs="Segoe UI"/>
          <w:b/>
          <w:color w:val="2E74B5" w:themeColor="accent1" w:themeShade="BF"/>
          <w:sz w:val="28"/>
          <w:szCs w:val="28"/>
        </w:rPr>
      </w:pPr>
      <w:r>
        <w:rPr>
          <w:rFonts w:ascii="Segoe UI" w:hAnsi="Segoe UI" w:cs="Segoe UI"/>
          <w:b/>
          <w:sz w:val="28"/>
          <w:szCs w:val="28"/>
        </w:rPr>
        <w:br w:type="page"/>
      </w:r>
    </w:p>
    <w:p w14:paraId="2E504A11" w14:textId="2B69D498" w:rsidR="00D548F9" w:rsidRPr="00DB1290" w:rsidRDefault="00D548F9" w:rsidP="00D548F9">
      <w:pPr>
        <w:pStyle w:val="Heading2"/>
        <w:rPr>
          <w:rFonts w:ascii="Segoe UI" w:hAnsi="Segoe UI" w:cs="Segoe UI"/>
          <w:b/>
          <w:sz w:val="28"/>
          <w:szCs w:val="28"/>
        </w:rPr>
      </w:pPr>
      <w:bookmarkStart w:id="103" w:name="_Toc14964341"/>
      <w:r w:rsidRPr="00DB1290">
        <w:rPr>
          <w:rFonts w:ascii="Segoe UI" w:hAnsi="Segoe UI" w:cs="Segoe UI"/>
          <w:b/>
          <w:sz w:val="28"/>
          <w:szCs w:val="28"/>
        </w:rPr>
        <w:lastRenderedPageBreak/>
        <w:t xml:space="preserve">Form </w:t>
      </w:r>
      <w:r>
        <w:rPr>
          <w:rFonts w:ascii="Segoe UI" w:hAnsi="Segoe UI" w:cs="Segoe UI"/>
          <w:b/>
          <w:sz w:val="28"/>
          <w:szCs w:val="28"/>
        </w:rPr>
        <w:t>H</w:t>
      </w:r>
      <w:r w:rsidRPr="00DB1290">
        <w:rPr>
          <w:rFonts w:ascii="Segoe UI" w:hAnsi="Segoe UI" w:cs="Segoe UI"/>
          <w:b/>
          <w:sz w:val="28"/>
          <w:szCs w:val="28"/>
        </w:rPr>
        <w:t xml:space="preserve">: </w:t>
      </w:r>
      <w:r w:rsidR="0003117C" w:rsidRPr="005442FA">
        <w:rPr>
          <w:rFonts w:ascii="Segoe UI" w:hAnsi="Segoe UI" w:cs="Segoe UI"/>
          <w:sz w:val="28"/>
          <w:szCs w:val="28"/>
        </w:rPr>
        <w:t>Form of</w:t>
      </w:r>
      <w:r w:rsidR="0003117C">
        <w:rPr>
          <w:rFonts w:ascii="Segoe UI" w:hAnsi="Segoe UI" w:cs="Segoe UI"/>
          <w:b/>
          <w:sz w:val="28"/>
          <w:szCs w:val="28"/>
        </w:rPr>
        <w:t xml:space="preserve"> </w:t>
      </w:r>
      <w:r w:rsidRPr="00FD47FC">
        <w:rPr>
          <w:rFonts w:ascii="Segoe UI" w:hAnsi="Segoe UI" w:cs="Segoe UI"/>
          <w:sz w:val="28"/>
          <w:szCs w:val="28"/>
        </w:rPr>
        <w:t>Proposal Security</w:t>
      </w:r>
      <w:bookmarkEnd w:id="103"/>
      <w:r w:rsidRPr="00FD47FC">
        <w:rPr>
          <w:rFonts w:ascii="Segoe UI" w:hAnsi="Segoe UI" w:cs="Segoe UI"/>
          <w:sz w:val="28"/>
          <w:szCs w:val="28"/>
        </w:rPr>
        <w:t xml:space="preserve"> </w:t>
      </w:r>
      <w:r>
        <w:rPr>
          <w:rFonts w:ascii="Segoe UI" w:hAnsi="Segoe UI" w:cs="Segoe UI"/>
          <w:b/>
          <w:sz w:val="28"/>
          <w:szCs w:val="28"/>
        </w:rPr>
        <w:t xml:space="preserve"> </w:t>
      </w:r>
    </w:p>
    <w:p w14:paraId="5936270C" w14:textId="77777777" w:rsidR="00D548F9" w:rsidRDefault="00D548F9" w:rsidP="00D548F9">
      <w:pPr>
        <w:rPr>
          <w:rFonts w:ascii="Segoe UI" w:hAnsi="Segoe UI" w:cs="Segoe UI"/>
          <w:sz w:val="20"/>
        </w:rPr>
      </w:pPr>
    </w:p>
    <w:p w14:paraId="0D84CC08" w14:textId="77777777" w:rsidR="00D548F9" w:rsidRPr="005442FA" w:rsidRDefault="00D548F9" w:rsidP="00D548F9">
      <w:pPr>
        <w:pStyle w:val="Section3-Heading1"/>
        <w:spacing w:after="0"/>
        <w:rPr>
          <w:rFonts w:ascii="Segoe UI" w:hAnsi="Segoe UI" w:cs="Segoe UI"/>
          <w:color w:val="FF0000"/>
          <w:sz w:val="19"/>
          <w:szCs w:val="19"/>
        </w:rPr>
      </w:pPr>
      <w:r w:rsidRPr="005442FA">
        <w:rPr>
          <w:rFonts w:ascii="Segoe UI" w:hAnsi="Segoe UI" w:cs="Segoe UI"/>
          <w:color w:val="FF0000"/>
          <w:sz w:val="19"/>
          <w:szCs w:val="19"/>
        </w:rPr>
        <w:t xml:space="preserve">Proposal Security must be issued using the official letterhead of the Issuing Bank.  </w:t>
      </w:r>
    </w:p>
    <w:p w14:paraId="3A940C20" w14:textId="77777777" w:rsidR="00D548F9" w:rsidRPr="005442FA" w:rsidRDefault="00D548F9" w:rsidP="00D548F9">
      <w:pPr>
        <w:pStyle w:val="Section3-Heading1"/>
        <w:spacing w:after="0"/>
        <w:rPr>
          <w:rFonts w:ascii="Segoe UI" w:hAnsi="Segoe UI" w:cs="Segoe UI"/>
          <w:color w:val="FF0000"/>
          <w:sz w:val="19"/>
          <w:szCs w:val="19"/>
        </w:rPr>
      </w:pPr>
      <w:r w:rsidRPr="005442FA">
        <w:rPr>
          <w:rFonts w:ascii="Segoe UI" w:hAnsi="Segoe UI" w:cs="Segoe UI"/>
          <w:color w:val="FF0000"/>
          <w:sz w:val="19"/>
          <w:szCs w:val="19"/>
        </w:rPr>
        <w:t>Except for indicated fields, no changes ma</w:t>
      </w:r>
      <w:r w:rsidR="005442FA" w:rsidRPr="005442FA">
        <w:rPr>
          <w:rFonts w:ascii="Segoe UI" w:hAnsi="Segoe UI" w:cs="Segoe UI"/>
          <w:color w:val="FF0000"/>
          <w:sz w:val="19"/>
          <w:szCs w:val="19"/>
        </w:rPr>
        <w:t>y be made on this template.</w:t>
      </w:r>
    </w:p>
    <w:p w14:paraId="5CA1EA76" w14:textId="77777777" w:rsidR="00D548F9" w:rsidRDefault="00D548F9" w:rsidP="00D548F9">
      <w:pPr>
        <w:rPr>
          <w:rFonts w:ascii="Segoe UI" w:hAnsi="Segoe UI" w:cs="Segoe UI"/>
          <w:snapToGrid w:val="0"/>
          <w:sz w:val="20"/>
        </w:rPr>
      </w:pPr>
    </w:p>
    <w:p w14:paraId="4AAC8B9B" w14:textId="77777777" w:rsidR="00D548F9" w:rsidRPr="005A1398" w:rsidRDefault="00D548F9" w:rsidP="005442FA">
      <w:pPr>
        <w:spacing w:before="100" w:beforeAutospacing="1" w:after="100" w:afterAutospacing="1" w:line="240" w:lineRule="auto"/>
        <w:rPr>
          <w:rFonts w:ascii="Segoe UI" w:hAnsi="Segoe UI" w:cs="Segoe UI"/>
          <w:snapToGrid w:val="0"/>
          <w:sz w:val="20"/>
        </w:rPr>
      </w:pPr>
      <w:r w:rsidRPr="005A1398">
        <w:rPr>
          <w:rFonts w:ascii="Segoe UI" w:hAnsi="Segoe UI" w:cs="Segoe UI"/>
          <w:snapToGrid w:val="0"/>
          <w:sz w:val="20"/>
        </w:rPr>
        <w:t>To:</w:t>
      </w:r>
      <w:r w:rsidRPr="005A1398">
        <w:rPr>
          <w:rFonts w:ascii="Segoe UI" w:hAnsi="Segoe UI" w:cs="Segoe UI"/>
          <w:snapToGrid w:val="0"/>
          <w:sz w:val="20"/>
        </w:rPr>
        <w:tab/>
        <w:t>UNDP</w:t>
      </w:r>
    </w:p>
    <w:p w14:paraId="587491DF" w14:textId="77777777" w:rsidR="00D548F9" w:rsidRPr="005A1398" w:rsidRDefault="00D548F9" w:rsidP="005442FA">
      <w:pPr>
        <w:spacing w:before="100" w:beforeAutospacing="1" w:after="100" w:afterAutospacing="1" w:line="240" w:lineRule="auto"/>
        <w:rPr>
          <w:rFonts w:ascii="Segoe UI" w:hAnsi="Segoe UI" w:cs="Segoe UI"/>
          <w:i/>
          <w:snapToGrid w:val="0"/>
          <w:sz w:val="20"/>
        </w:rPr>
      </w:pPr>
      <w:r w:rsidRPr="005A1398">
        <w:rPr>
          <w:rFonts w:ascii="Segoe UI" w:hAnsi="Segoe UI" w:cs="Segoe UI"/>
          <w:i/>
          <w:snapToGrid w:val="0"/>
          <w:sz w:val="20"/>
        </w:rPr>
        <w:tab/>
      </w:r>
      <w:sdt>
        <w:sdtPr>
          <w:rPr>
            <w:rFonts w:ascii="Segoe UI" w:hAnsi="Segoe UI" w:cs="Segoe UI"/>
            <w:i/>
            <w:snapToGrid w:val="0"/>
            <w:color w:val="000000" w:themeColor="text1"/>
            <w:sz w:val="20"/>
          </w:rPr>
          <w:id w:val="897939717"/>
          <w:placeholder>
            <w:docPart w:val="E41ED241915C46C4890F4F021991C338"/>
          </w:placeholder>
          <w:showingPlcHdr/>
          <w:text/>
        </w:sdtPr>
        <w:sdtEndPr/>
        <w:sdtContent>
          <w:r w:rsidRPr="005A1398">
            <w:rPr>
              <w:rFonts w:ascii="Segoe UI" w:hAnsi="Segoe UI" w:cs="Segoe UI"/>
              <w:i/>
              <w:snapToGrid w:val="0"/>
              <w:color w:val="000000" w:themeColor="text1"/>
              <w:sz w:val="20"/>
            </w:rPr>
            <w:t>[Insert contact information as provided in Data Sheet]</w:t>
          </w:r>
        </w:sdtContent>
      </w:sdt>
    </w:p>
    <w:p w14:paraId="0B0D0CAE" w14:textId="77777777" w:rsidR="00D548F9" w:rsidRPr="006C5B99" w:rsidRDefault="00D548F9" w:rsidP="005442FA">
      <w:pPr>
        <w:spacing w:before="100" w:beforeAutospacing="1" w:after="100" w:afterAutospacing="1" w:line="240" w:lineRule="auto"/>
        <w:ind w:firstLine="720"/>
        <w:rPr>
          <w:rFonts w:ascii="Segoe UI" w:hAnsi="Segoe UI" w:cs="Segoe UI"/>
          <w:bCs/>
          <w:sz w:val="20"/>
        </w:rPr>
      </w:pPr>
      <w:r w:rsidRPr="005A1398">
        <w:rPr>
          <w:rFonts w:ascii="Segoe UI" w:hAnsi="Segoe UI" w:cs="Segoe UI"/>
          <w:snapToGrid w:val="0"/>
          <w:sz w:val="20"/>
        </w:rPr>
        <w:t xml:space="preserve">WHEREAS </w:t>
      </w:r>
      <w:r>
        <w:rPr>
          <w:rFonts w:ascii="Segoe UI" w:hAnsi="Segoe UI" w:cs="Segoe UI"/>
          <w:bCs/>
          <w:sz w:val="20"/>
        </w:rPr>
        <w:fldChar w:fldCharType="begin">
          <w:ffData>
            <w:name w:val=""/>
            <w:enabled/>
            <w:calcOnExit w:val="0"/>
            <w:textInput>
              <w:default w:val="[Name and address of Bidder]"/>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[Name and address of Bidder]</w:t>
      </w:r>
      <w:r>
        <w:rPr>
          <w:rFonts w:ascii="Segoe UI" w:hAnsi="Segoe UI" w:cs="Segoe UI"/>
          <w:bCs/>
          <w:sz w:val="20"/>
        </w:rPr>
        <w:fldChar w:fldCharType="end"/>
      </w:r>
      <w:r>
        <w:rPr>
          <w:rFonts w:ascii="Segoe UI" w:hAnsi="Segoe UI" w:cs="Segoe UI"/>
          <w:bCs/>
          <w:sz w:val="20"/>
        </w:rPr>
        <w:t xml:space="preserve"> </w:t>
      </w:r>
      <w:r w:rsidRPr="005A1398">
        <w:rPr>
          <w:rFonts w:ascii="Segoe UI" w:hAnsi="Segoe UI" w:cs="Segoe UI"/>
          <w:snapToGrid w:val="0"/>
          <w:sz w:val="20"/>
        </w:rPr>
        <w:t xml:space="preserve">(hereinafter called “the </w:t>
      </w:r>
      <w:r>
        <w:rPr>
          <w:rFonts w:ascii="Segoe UI" w:hAnsi="Segoe UI" w:cs="Segoe UI"/>
          <w:snapToGrid w:val="0"/>
          <w:sz w:val="20"/>
        </w:rPr>
        <w:t>Bidder</w:t>
      </w:r>
      <w:r w:rsidRPr="005A1398">
        <w:rPr>
          <w:rFonts w:ascii="Segoe UI" w:hAnsi="Segoe UI" w:cs="Segoe UI"/>
          <w:snapToGrid w:val="0"/>
          <w:sz w:val="20"/>
        </w:rPr>
        <w:t xml:space="preserve">”) has submitted a Proposal to UNDP dated </w:t>
      </w:r>
      <w:sdt>
        <w:sdtPr>
          <w:rPr>
            <w:rFonts w:ascii="Segoe UI" w:hAnsi="Segoe UI" w:cs="Segoe UI"/>
            <w:snapToGrid w:val="0"/>
            <w:color w:val="000000" w:themeColor="text1"/>
            <w:sz w:val="20"/>
          </w:rPr>
          <w:id w:val="267123389"/>
          <w:placeholder>
            <w:docPart w:val="EE49336CBE414747BCCB5CEA246C5695"/>
          </w:placeholder>
          <w:showingPlcHdr/>
          <w:date>
            <w:dateFormat w:val="MMMM d, yyyy"/>
            <w:lid w:val="en-US"/>
            <w:storeMappedDataAs w:val="dateTime"/>
            <w:calendar w:val="gregorian"/>
          </w:date>
        </w:sdtPr>
        <w:sdtEndPr/>
        <w:sdtContent>
          <w:r w:rsidRPr="00D15611">
            <w:rPr>
              <w:rStyle w:val="PlaceholderText"/>
              <w:rFonts w:ascii="Segoe UI" w:hAnsi="Segoe UI" w:cs="Segoe UI"/>
              <w:sz w:val="20"/>
              <w:shd w:val="clear" w:color="auto" w:fill="BFBFBF" w:themeFill="background1" w:themeFillShade="BF"/>
            </w:rPr>
            <w:t>Click here to enter a date.</w:t>
          </w:r>
        </w:sdtContent>
      </w:sdt>
      <w:r w:rsidRPr="005A1398">
        <w:rPr>
          <w:rFonts w:ascii="Segoe UI" w:hAnsi="Segoe UI" w:cs="Segoe UI"/>
          <w:snapToGrid w:val="0"/>
          <w:sz w:val="20"/>
        </w:rPr>
        <w:t xml:space="preserve"> to execute Services </w:t>
      </w:r>
      <w:r>
        <w:rPr>
          <w:rFonts w:ascii="Segoe UI" w:hAnsi="Segoe UI" w:cs="Segoe UI"/>
          <w:bCs/>
          <w:sz w:val="20"/>
        </w:rPr>
        <w:fldChar w:fldCharType="begin">
          <w:ffData>
            <w:name w:val=""/>
            <w:enabled/>
            <w:calcOnExit w:val="0"/>
            <w:textInput>
              <w:default w:val="[Insert Title of Services]"/>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[Insert Title of Services]</w:t>
      </w:r>
      <w:r>
        <w:rPr>
          <w:rFonts w:ascii="Segoe UI" w:hAnsi="Segoe UI" w:cs="Segoe UI"/>
          <w:bCs/>
          <w:sz w:val="20"/>
        </w:rPr>
        <w:fldChar w:fldCharType="end"/>
      </w:r>
      <w:r w:rsidRPr="005A1398">
        <w:rPr>
          <w:rFonts w:ascii="Segoe UI" w:hAnsi="Segoe UI" w:cs="Segoe UI"/>
          <w:snapToGrid w:val="0"/>
          <w:sz w:val="20"/>
        </w:rPr>
        <w:t xml:space="preserve"> (hereinafter called “the Proposal”):</w:t>
      </w:r>
    </w:p>
    <w:p w14:paraId="0EAC1B92" w14:textId="77777777" w:rsidR="00D548F9" w:rsidRPr="005A1398" w:rsidRDefault="00D548F9" w:rsidP="005442FA">
      <w:pPr>
        <w:spacing w:before="100" w:beforeAutospacing="1" w:after="100" w:afterAutospacing="1" w:line="240" w:lineRule="auto"/>
        <w:ind w:firstLine="720"/>
        <w:jc w:val="both"/>
        <w:rPr>
          <w:rFonts w:ascii="Segoe UI" w:hAnsi="Segoe UI" w:cs="Segoe UI"/>
          <w:snapToGrid w:val="0"/>
          <w:sz w:val="20"/>
        </w:rPr>
      </w:pPr>
      <w:r w:rsidRPr="005A1398">
        <w:rPr>
          <w:rFonts w:ascii="Segoe UI" w:hAnsi="Segoe UI" w:cs="Segoe UI"/>
          <w:snapToGrid w:val="0"/>
          <w:sz w:val="20"/>
        </w:rPr>
        <w:t xml:space="preserve">AND WHEREAS it has been stipulated by you that the </w:t>
      </w:r>
      <w:r>
        <w:rPr>
          <w:rFonts w:ascii="Segoe UI" w:hAnsi="Segoe UI" w:cs="Segoe UI"/>
          <w:snapToGrid w:val="0"/>
          <w:sz w:val="20"/>
        </w:rPr>
        <w:t xml:space="preserve">Bidder </w:t>
      </w:r>
      <w:r w:rsidRPr="005A1398">
        <w:rPr>
          <w:rFonts w:ascii="Segoe UI" w:hAnsi="Segoe UI" w:cs="Segoe UI"/>
          <w:snapToGrid w:val="0"/>
          <w:sz w:val="20"/>
        </w:rPr>
        <w:t xml:space="preserve">shall furnish you with a Bank Guarantee by a recognized bank for the sum specified therein as security in the event that the </w:t>
      </w:r>
      <w:r>
        <w:rPr>
          <w:rFonts w:ascii="Segoe UI" w:hAnsi="Segoe UI" w:cs="Segoe UI"/>
          <w:snapToGrid w:val="0"/>
          <w:sz w:val="20"/>
        </w:rPr>
        <w:t>Bidder</w:t>
      </w:r>
      <w:r w:rsidRPr="005A1398">
        <w:rPr>
          <w:rFonts w:ascii="Segoe UI" w:hAnsi="Segoe UI" w:cs="Segoe UI"/>
          <w:snapToGrid w:val="0"/>
          <w:sz w:val="20"/>
        </w:rPr>
        <w:t>:</w:t>
      </w:r>
    </w:p>
    <w:p w14:paraId="7BAA77E4" w14:textId="77777777" w:rsidR="00D548F9" w:rsidRPr="005A1398" w:rsidRDefault="00D548F9" w:rsidP="00A43881">
      <w:pPr>
        <w:pStyle w:val="ListParagraph"/>
        <w:widowControl w:val="0"/>
        <w:numPr>
          <w:ilvl w:val="0"/>
          <w:numId w:val="28"/>
        </w:numPr>
        <w:overflowPunct w:val="0"/>
        <w:adjustRightInd w:val="0"/>
        <w:spacing w:before="100" w:beforeAutospacing="1" w:after="100" w:afterAutospacing="1" w:line="240" w:lineRule="auto"/>
        <w:jc w:val="both"/>
        <w:rPr>
          <w:rFonts w:ascii="Segoe UI" w:hAnsi="Segoe UI" w:cs="Segoe UI"/>
          <w:snapToGrid w:val="0"/>
          <w:sz w:val="20"/>
        </w:rPr>
      </w:pPr>
      <w:r w:rsidRPr="005A1398">
        <w:rPr>
          <w:rFonts w:ascii="Segoe UI" w:hAnsi="Segoe UI" w:cs="Segoe UI"/>
          <w:snapToGrid w:val="0"/>
          <w:sz w:val="20"/>
        </w:rPr>
        <w:t xml:space="preserve">Fails to sign the Contract after UNDP has awarded it; </w:t>
      </w:r>
    </w:p>
    <w:p w14:paraId="55C66D73" w14:textId="77777777" w:rsidR="00D548F9" w:rsidRPr="005A1398" w:rsidRDefault="00D548F9" w:rsidP="00A43881">
      <w:pPr>
        <w:pStyle w:val="ListParagraph"/>
        <w:numPr>
          <w:ilvl w:val="0"/>
          <w:numId w:val="28"/>
        </w:numPr>
        <w:spacing w:before="100" w:beforeAutospacing="1" w:after="100" w:afterAutospacing="1" w:line="240" w:lineRule="auto"/>
        <w:jc w:val="both"/>
        <w:rPr>
          <w:rFonts w:ascii="Segoe UI" w:hAnsi="Segoe UI" w:cs="Segoe UI"/>
          <w:snapToGrid w:val="0"/>
          <w:sz w:val="20"/>
        </w:rPr>
      </w:pPr>
      <w:r w:rsidRPr="005A1398">
        <w:rPr>
          <w:rFonts w:ascii="Segoe UI" w:hAnsi="Segoe UI" w:cs="Segoe UI"/>
          <w:snapToGrid w:val="0"/>
          <w:sz w:val="20"/>
        </w:rPr>
        <w:t>Withdraws its Proposal after the date of the opening of the Proposals;</w:t>
      </w:r>
    </w:p>
    <w:p w14:paraId="3861A5ED" w14:textId="77777777" w:rsidR="00D548F9" w:rsidRPr="005A1398" w:rsidRDefault="00D548F9" w:rsidP="00A43881">
      <w:pPr>
        <w:pStyle w:val="ListParagraph"/>
        <w:numPr>
          <w:ilvl w:val="0"/>
          <w:numId w:val="28"/>
        </w:numPr>
        <w:spacing w:before="100" w:beforeAutospacing="1" w:after="100" w:afterAutospacing="1" w:line="240" w:lineRule="auto"/>
        <w:jc w:val="both"/>
        <w:rPr>
          <w:rFonts w:ascii="Segoe UI" w:hAnsi="Segoe UI" w:cs="Segoe UI"/>
          <w:snapToGrid w:val="0"/>
          <w:sz w:val="20"/>
        </w:rPr>
      </w:pPr>
      <w:r w:rsidRPr="005A1398">
        <w:rPr>
          <w:rFonts w:ascii="Segoe UI" w:hAnsi="Segoe UI" w:cs="Segoe UI"/>
          <w:snapToGrid w:val="0"/>
          <w:sz w:val="20"/>
        </w:rPr>
        <w:t>Fails to comply with UNDP’s variation of requirement, as per RFP instructions; or</w:t>
      </w:r>
    </w:p>
    <w:p w14:paraId="15274413" w14:textId="77777777" w:rsidR="00D548F9" w:rsidRPr="005A1398" w:rsidRDefault="00D548F9" w:rsidP="00A43881">
      <w:pPr>
        <w:pStyle w:val="ListParagraph"/>
        <w:numPr>
          <w:ilvl w:val="0"/>
          <w:numId w:val="28"/>
        </w:numPr>
        <w:tabs>
          <w:tab w:val="left" w:pos="2160"/>
        </w:tabs>
        <w:spacing w:before="100" w:beforeAutospacing="1" w:after="100" w:afterAutospacing="1" w:line="240" w:lineRule="auto"/>
        <w:jc w:val="both"/>
        <w:rPr>
          <w:rFonts w:ascii="Segoe UI" w:hAnsi="Segoe UI" w:cs="Segoe UI"/>
          <w:snapToGrid w:val="0"/>
          <w:sz w:val="20"/>
        </w:rPr>
      </w:pPr>
      <w:r w:rsidRPr="005A1398">
        <w:rPr>
          <w:rFonts w:ascii="Segoe UI" w:hAnsi="Segoe UI" w:cs="Segoe UI"/>
          <w:snapToGrid w:val="0"/>
          <w:sz w:val="20"/>
        </w:rPr>
        <w:t>Fails to furnish Performance Security, insurances, or other documents that UNDP may require as a condition to rendering the contract effective.</w:t>
      </w:r>
    </w:p>
    <w:p w14:paraId="1E6B519D" w14:textId="77777777" w:rsidR="00D548F9" w:rsidRPr="005A1398" w:rsidRDefault="00D548F9" w:rsidP="005442FA">
      <w:pPr>
        <w:spacing w:before="100" w:beforeAutospacing="1" w:after="100" w:afterAutospacing="1" w:line="240" w:lineRule="auto"/>
        <w:ind w:firstLine="720"/>
        <w:jc w:val="both"/>
        <w:rPr>
          <w:rFonts w:ascii="Segoe UI" w:hAnsi="Segoe UI" w:cs="Segoe UI"/>
          <w:snapToGrid w:val="0"/>
          <w:sz w:val="20"/>
        </w:rPr>
      </w:pPr>
      <w:r w:rsidRPr="005A1398">
        <w:rPr>
          <w:rFonts w:ascii="Segoe UI" w:hAnsi="Segoe UI" w:cs="Segoe UI"/>
          <w:snapToGrid w:val="0"/>
          <w:sz w:val="20"/>
        </w:rPr>
        <w:t xml:space="preserve">AND WHEREAS we have agreed to give the </w:t>
      </w:r>
      <w:r>
        <w:rPr>
          <w:rFonts w:ascii="Segoe UI" w:hAnsi="Segoe UI" w:cs="Segoe UI"/>
          <w:snapToGrid w:val="0"/>
          <w:sz w:val="20"/>
        </w:rPr>
        <w:t>Bidder</w:t>
      </w:r>
      <w:r w:rsidRPr="005A1398">
        <w:rPr>
          <w:rFonts w:ascii="Segoe UI" w:hAnsi="Segoe UI" w:cs="Segoe UI"/>
          <w:snapToGrid w:val="0"/>
          <w:sz w:val="20"/>
        </w:rPr>
        <w:t xml:space="preserve"> such this Bank Guarantee:</w:t>
      </w:r>
    </w:p>
    <w:p w14:paraId="1626BD2B" w14:textId="77777777" w:rsidR="00D548F9" w:rsidRPr="005A1398" w:rsidRDefault="00D548F9" w:rsidP="005442FA">
      <w:pPr>
        <w:spacing w:before="100" w:beforeAutospacing="1" w:after="100" w:afterAutospacing="1" w:line="240" w:lineRule="auto"/>
        <w:ind w:firstLine="720"/>
        <w:jc w:val="both"/>
        <w:rPr>
          <w:rFonts w:ascii="Segoe UI" w:hAnsi="Segoe UI" w:cs="Segoe UI"/>
          <w:snapToGrid w:val="0"/>
          <w:sz w:val="20"/>
        </w:rPr>
      </w:pPr>
      <w:r w:rsidRPr="005A1398">
        <w:rPr>
          <w:rFonts w:ascii="Segoe UI" w:hAnsi="Segoe UI" w:cs="Segoe UI"/>
          <w:snapToGrid w:val="0"/>
          <w:sz w:val="20"/>
        </w:rPr>
        <w:t xml:space="preserve">NOW THEREFORE we hereby affirm that we are the Guarantor and responsible to you, on behalf of the </w:t>
      </w:r>
      <w:r>
        <w:rPr>
          <w:rFonts w:ascii="Segoe UI" w:hAnsi="Segoe UI" w:cs="Segoe UI"/>
          <w:snapToGrid w:val="0"/>
          <w:sz w:val="20"/>
        </w:rPr>
        <w:t>Bidder</w:t>
      </w:r>
      <w:r w:rsidRPr="005A1398">
        <w:rPr>
          <w:rFonts w:ascii="Segoe UI" w:hAnsi="Segoe UI" w:cs="Segoe UI"/>
          <w:snapToGrid w:val="0"/>
          <w:sz w:val="20"/>
        </w:rPr>
        <w:t xml:space="preserve">, up to a total of </w:t>
      </w:r>
      <w:sdt>
        <w:sdtPr>
          <w:rPr>
            <w:rFonts w:ascii="Segoe UI" w:hAnsi="Segoe UI" w:cs="Segoe UI"/>
            <w:snapToGrid w:val="0"/>
            <w:sz w:val="20"/>
          </w:rPr>
          <w:id w:val="-1825111234"/>
          <w:placeholder>
            <w:docPart w:val="523700E8B0374AF7A658EE1C3E9F68F5"/>
          </w:placeholder>
          <w:showingPlcHdr/>
          <w:text/>
        </w:sdtPr>
        <w:sdtEndPr/>
        <w:sdtContent>
          <w:r w:rsidRPr="005A1398">
            <w:rPr>
              <w:rFonts w:ascii="Segoe UI" w:hAnsi="Segoe UI" w:cs="Segoe UI"/>
              <w:snapToGrid w:val="0"/>
              <w:color w:val="000000" w:themeColor="text1"/>
              <w:sz w:val="20"/>
            </w:rPr>
            <w:t>[</w:t>
          </w:r>
          <w:r w:rsidRPr="005A1398">
            <w:rPr>
              <w:rFonts w:ascii="Segoe UI" w:hAnsi="Segoe UI" w:cs="Segoe UI"/>
              <w:i/>
              <w:snapToGrid w:val="0"/>
              <w:color w:val="000000" w:themeColor="text1"/>
              <w:sz w:val="20"/>
            </w:rPr>
            <w:t>amount of guarantee</w:t>
          </w:r>
          <w:r w:rsidRPr="005A1398">
            <w:rPr>
              <w:rFonts w:ascii="Segoe UI" w:hAnsi="Segoe UI" w:cs="Segoe UI"/>
              <w:snapToGrid w:val="0"/>
              <w:color w:val="000000" w:themeColor="text1"/>
              <w:sz w:val="20"/>
            </w:rPr>
            <w:t>] [</w:t>
          </w:r>
          <w:r w:rsidRPr="005A1398">
            <w:rPr>
              <w:rFonts w:ascii="Segoe UI" w:hAnsi="Segoe UI" w:cs="Segoe UI"/>
              <w:i/>
              <w:snapToGrid w:val="0"/>
              <w:color w:val="000000" w:themeColor="text1"/>
              <w:sz w:val="20"/>
            </w:rPr>
            <w:t>in words and numbers</w:t>
          </w:r>
          <w:r w:rsidRPr="005A1398">
            <w:rPr>
              <w:rFonts w:ascii="Segoe UI" w:hAnsi="Segoe UI" w:cs="Segoe UI"/>
              <w:snapToGrid w:val="0"/>
              <w:color w:val="000000" w:themeColor="text1"/>
              <w:sz w:val="20"/>
            </w:rPr>
            <w:t>],</w:t>
          </w:r>
        </w:sdtContent>
      </w:sdt>
      <w:r w:rsidRPr="005A1398">
        <w:rPr>
          <w:rFonts w:ascii="Segoe UI" w:hAnsi="Segoe UI" w:cs="Segoe UI"/>
          <w:snapToGrid w:val="0"/>
          <w:sz w:val="20"/>
        </w:rPr>
        <w:t xml:space="preserve"> such sum being payable in the types and proportions of currencies in which the Price Proposal is payable, and we undertake to pay you, upon your first written demand and without cavil or argument, any sum or sums within the limits of </w:t>
      </w:r>
      <w:sdt>
        <w:sdtPr>
          <w:rPr>
            <w:rFonts w:ascii="Segoe UI" w:hAnsi="Segoe UI" w:cs="Segoe UI"/>
            <w:snapToGrid w:val="0"/>
            <w:sz w:val="20"/>
          </w:rPr>
          <w:id w:val="1642079299"/>
          <w:placeholder>
            <w:docPart w:val="814157F97D1243C7AC72A490603250A9"/>
          </w:placeholder>
          <w:showingPlcHdr/>
          <w:text/>
        </w:sdtPr>
        <w:sdtEndPr/>
        <w:sdtContent>
          <w:r w:rsidRPr="005A1398">
            <w:rPr>
              <w:rFonts w:ascii="Segoe UI" w:hAnsi="Segoe UI" w:cs="Segoe UI"/>
              <w:i/>
              <w:snapToGrid w:val="0"/>
              <w:color w:val="000000" w:themeColor="text1"/>
              <w:sz w:val="20"/>
            </w:rPr>
            <w:t>[amount of guarantee as aforesaid</w:t>
          </w:r>
          <w:r w:rsidRPr="005A1398">
            <w:rPr>
              <w:rFonts w:ascii="Segoe UI" w:hAnsi="Segoe UI" w:cs="Segoe UI"/>
              <w:snapToGrid w:val="0"/>
              <w:color w:val="000000" w:themeColor="text1"/>
              <w:sz w:val="20"/>
            </w:rPr>
            <w:t>]</w:t>
          </w:r>
        </w:sdtContent>
      </w:sdt>
      <w:r w:rsidRPr="005A1398">
        <w:rPr>
          <w:rFonts w:ascii="Segoe UI" w:hAnsi="Segoe UI" w:cs="Segoe UI"/>
          <w:snapToGrid w:val="0"/>
          <w:sz w:val="20"/>
        </w:rPr>
        <w:t xml:space="preserve"> without your needing to prove or to show grounds or reasons for your demand for the sum specified therein.</w:t>
      </w:r>
    </w:p>
    <w:p w14:paraId="6733D8E2" w14:textId="77777777" w:rsidR="00D548F9" w:rsidRDefault="00D548F9" w:rsidP="005442FA">
      <w:pPr>
        <w:spacing w:before="100" w:beforeAutospacing="1" w:after="100" w:afterAutospacing="1" w:line="240" w:lineRule="auto"/>
        <w:ind w:firstLine="720"/>
        <w:jc w:val="both"/>
        <w:rPr>
          <w:rFonts w:ascii="Segoe UI" w:hAnsi="Segoe UI" w:cs="Segoe UI"/>
          <w:sz w:val="20"/>
        </w:rPr>
      </w:pPr>
      <w:r w:rsidRPr="005A1398">
        <w:rPr>
          <w:rFonts w:ascii="Segoe UI" w:hAnsi="Segoe UI" w:cs="Segoe UI"/>
          <w:snapToGrid w:val="0"/>
          <w:sz w:val="20"/>
        </w:rPr>
        <w:t xml:space="preserve">This guarantee shall be valid </w:t>
      </w:r>
      <w:r w:rsidRPr="005A1398">
        <w:rPr>
          <w:rFonts w:ascii="Segoe UI" w:hAnsi="Segoe UI" w:cs="Segoe UI"/>
          <w:sz w:val="20"/>
        </w:rPr>
        <w:t xml:space="preserve">up to 30 days after the final date of validity of bids. </w:t>
      </w:r>
    </w:p>
    <w:p w14:paraId="4B145421" w14:textId="77777777" w:rsidR="005442FA" w:rsidRDefault="005442FA" w:rsidP="00D548F9">
      <w:pPr>
        <w:rPr>
          <w:rFonts w:ascii="Segoe UI" w:hAnsi="Segoe UI" w:cs="Segoe UI"/>
          <w:b/>
          <w:sz w:val="20"/>
        </w:rPr>
      </w:pPr>
    </w:p>
    <w:p w14:paraId="65EC63C2" w14:textId="77777777" w:rsidR="00D548F9" w:rsidRPr="005A1398" w:rsidRDefault="00D548F9" w:rsidP="00D548F9">
      <w:pPr>
        <w:rPr>
          <w:rFonts w:ascii="Segoe UI" w:hAnsi="Segoe UI" w:cs="Segoe UI"/>
          <w:b/>
          <w:sz w:val="20"/>
        </w:rPr>
      </w:pPr>
      <w:r w:rsidRPr="005A1398">
        <w:rPr>
          <w:rFonts w:ascii="Segoe UI" w:hAnsi="Segoe UI" w:cs="Segoe UI"/>
          <w:b/>
          <w:sz w:val="20"/>
        </w:rPr>
        <w:t>SIGNATURE AND SEAL OF THE GUARANTOR BANK</w:t>
      </w:r>
    </w:p>
    <w:p w14:paraId="38BBE74A" w14:textId="77777777" w:rsidR="00D548F9"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Signature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1BA4C53F" w14:textId="77777777" w:rsidR="00D548F9" w:rsidRPr="00980326" w:rsidRDefault="00D548F9" w:rsidP="00D548F9">
      <w:pPr>
        <w:tabs>
          <w:tab w:val="left" w:pos="990"/>
          <w:tab w:val="left" w:pos="5040"/>
          <w:tab w:val="left" w:pos="5850"/>
        </w:tabs>
        <w:spacing w:before="120" w:after="120"/>
        <w:rPr>
          <w:rFonts w:ascii="Segoe UI" w:hAnsi="Segoe UI" w:cs="Segoe UI"/>
          <w:color w:val="000000"/>
          <w:sz w:val="20"/>
          <w:lang w:val="en-AU"/>
        </w:rPr>
      </w:pPr>
      <w:r w:rsidRPr="00980326">
        <w:rPr>
          <w:rFonts w:ascii="Segoe UI" w:hAnsi="Segoe UI" w:cs="Segoe UI"/>
          <w:color w:val="000000"/>
          <w:sz w:val="20"/>
          <w:lang w:val="en-AU"/>
        </w:rPr>
        <w:t xml:space="preserve">Name: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1B2FC0AE" w14:textId="77777777" w:rsidR="00D548F9" w:rsidRPr="00980326" w:rsidRDefault="00D548F9" w:rsidP="00D548F9">
      <w:pPr>
        <w:tabs>
          <w:tab w:val="left" w:pos="990"/>
          <w:tab w:val="left" w:pos="5040"/>
          <w:tab w:val="left" w:pos="5850"/>
        </w:tabs>
        <w:spacing w:before="120" w:after="120"/>
        <w:rPr>
          <w:rFonts w:ascii="Segoe UI" w:hAnsi="Segoe UI" w:cs="Segoe UI"/>
          <w:color w:val="000000"/>
          <w:sz w:val="20"/>
          <w:lang w:val="en-AU"/>
        </w:rPr>
      </w:pPr>
      <w:r>
        <w:rPr>
          <w:rFonts w:ascii="Segoe UI" w:hAnsi="Segoe UI" w:cs="Segoe UI"/>
          <w:color w:val="000000"/>
          <w:sz w:val="20"/>
          <w:lang w:val="en-AU"/>
        </w:rPr>
        <w:t>Title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11FF8EEF" w14:textId="77777777" w:rsidR="00D548F9" w:rsidRDefault="00D548F9" w:rsidP="00D548F9">
      <w:pPr>
        <w:tabs>
          <w:tab w:val="left" w:pos="990"/>
          <w:tab w:val="left" w:pos="5040"/>
          <w:tab w:val="left" w:pos="5850"/>
        </w:tabs>
        <w:spacing w:before="120" w:after="120"/>
        <w:rPr>
          <w:rFonts w:ascii="Segoe UI" w:hAnsi="Segoe UI" w:cs="Segoe UI"/>
          <w:color w:val="000000"/>
          <w:sz w:val="20"/>
          <w:lang w:val="en-AU"/>
        </w:rPr>
      </w:pPr>
      <w:r>
        <w:rPr>
          <w:rFonts w:ascii="Segoe UI" w:hAnsi="Segoe UI" w:cs="Segoe UI"/>
          <w:color w:val="000000"/>
          <w:sz w:val="20"/>
          <w:lang w:val="en-AU"/>
        </w:rPr>
        <w:t>Date</w:t>
      </w:r>
      <w:r w:rsidRPr="00980326">
        <w:rPr>
          <w:rFonts w:ascii="Segoe UI" w:hAnsi="Segoe UI" w:cs="Segoe UI"/>
          <w:color w:val="000000"/>
          <w:sz w:val="20"/>
          <w:lang w:val="en-AU"/>
        </w:rPr>
        <w:t>:</w:t>
      </w:r>
      <w:r>
        <w:rPr>
          <w:rFonts w:ascii="Segoe UI" w:hAnsi="Segoe UI" w:cs="Segoe UI"/>
          <w:color w:val="000000"/>
          <w:sz w:val="20"/>
          <w:lang w:val="en-AU"/>
        </w:rPr>
        <w:tab/>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_______________________________</w:t>
      </w:r>
    </w:p>
    <w:p w14:paraId="141B1163" w14:textId="77777777" w:rsidR="00D548F9" w:rsidRPr="00352C01" w:rsidRDefault="00D548F9" w:rsidP="00D548F9">
      <w:pPr>
        <w:tabs>
          <w:tab w:val="left" w:pos="990"/>
          <w:tab w:val="left" w:pos="5040"/>
          <w:tab w:val="left" w:pos="5850"/>
        </w:tabs>
        <w:spacing w:before="120" w:after="120"/>
        <w:rPr>
          <w:rFonts w:ascii="Segoe UI" w:hAnsi="Segoe UI" w:cs="Segoe UI"/>
          <w:color w:val="000000"/>
          <w:sz w:val="20"/>
          <w:lang w:val="en-AU"/>
        </w:rPr>
      </w:pPr>
      <w:r w:rsidRPr="00352C01">
        <w:rPr>
          <w:rFonts w:ascii="Segoe UI" w:hAnsi="Segoe UI" w:cs="Segoe UI"/>
          <w:color w:val="000000"/>
          <w:sz w:val="20"/>
          <w:lang w:val="en-AU"/>
        </w:rPr>
        <w:t xml:space="preserve">Name of Bank </w:t>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w:t>
      </w:r>
    </w:p>
    <w:p w14:paraId="6D76BD08" w14:textId="77777777" w:rsidR="00D548F9" w:rsidRPr="00352C01" w:rsidRDefault="00D548F9" w:rsidP="00D548F9">
      <w:pPr>
        <w:tabs>
          <w:tab w:val="left" w:pos="990"/>
          <w:tab w:val="left" w:pos="5040"/>
          <w:tab w:val="left" w:pos="5850"/>
        </w:tabs>
        <w:spacing w:before="120" w:after="120"/>
        <w:rPr>
          <w:rFonts w:ascii="Segoe UI" w:hAnsi="Segoe UI" w:cs="Segoe UI"/>
          <w:color w:val="000000"/>
          <w:sz w:val="20"/>
          <w:lang w:val="en-AU"/>
        </w:rPr>
      </w:pPr>
      <w:r w:rsidRPr="00352C01">
        <w:rPr>
          <w:rFonts w:ascii="Segoe UI" w:hAnsi="Segoe UI" w:cs="Segoe UI"/>
          <w:color w:val="000000"/>
          <w:sz w:val="20"/>
          <w:lang w:val="en-AU"/>
        </w:rPr>
        <w:t xml:space="preserve">Address </w:t>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__________________________________</w:t>
      </w:r>
    </w:p>
    <w:p w14:paraId="7F3ED357" w14:textId="77777777" w:rsidR="00D548F9" w:rsidRDefault="00D548F9" w:rsidP="0032437C">
      <w:pPr>
        <w:pStyle w:val="p28"/>
        <w:tabs>
          <w:tab w:val="left" w:pos="0"/>
        </w:tabs>
        <w:spacing w:line="240" w:lineRule="auto"/>
        <w:jc w:val="both"/>
        <w:rPr>
          <w:rFonts w:ascii="Segoe UI" w:hAnsi="Segoe UI" w:cs="Segoe UI"/>
          <w:sz w:val="20"/>
        </w:rPr>
      </w:pPr>
      <w:r w:rsidRPr="00477511">
        <w:rPr>
          <w:rFonts w:ascii="Segoe UI" w:hAnsi="Segoe UI" w:cs="Segoe UI"/>
          <w:i/>
          <w:sz w:val="18"/>
          <w:lang w:val="en-AU"/>
        </w:rPr>
        <w:t xml:space="preserve">[Stamp with official stamp of the Bank] </w:t>
      </w:r>
    </w:p>
    <w:p w14:paraId="283E9F20" w14:textId="77777777" w:rsidR="00D548F9" w:rsidRPr="008A0AA3" w:rsidRDefault="00D548F9" w:rsidP="00A85059">
      <w:pPr>
        <w:pStyle w:val="p28"/>
        <w:tabs>
          <w:tab w:val="left" w:pos="0"/>
        </w:tabs>
        <w:spacing w:line="240" w:lineRule="auto"/>
        <w:ind w:left="0" w:firstLine="0"/>
        <w:jc w:val="both"/>
        <w:rPr>
          <w:rFonts w:ascii="Segoe UI" w:hAnsi="Segoe UI" w:cs="Segoe UI"/>
          <w:sz w:val="20"/>
        </w:rPr>
      </w:pPr>
    </w:p>
    <w:p w14:paraId="6C11E1AE" w14:textId="77777777" w:rsidR="00076BEF" w:rsidRDefault="00076BEF" w:rsidP="00A85059">
      <w:pPr>
        <w:pStyle w:val="p28"/>
        <w:tabs>
          <w:tab w:val="left" w:pos="0"/>
        </w:tabs>
        <w:spacing w:line="240" w:lineRule="auto"/>
        <w:ind w:left="0" w:firstLine="0"/>
        <w:jc w:val="both"/>
        <w:rPr>
          <w:rFonts w:ascii="Segoe UI" w:hAnsi="Segoe UI" w:cs="Segoe UI"/>
          <w:sz w:val="19"/>
          <w:szCs w:val="19"/>
        </w:rPr>
      </w:pPr>
    </w:p>
    <w:sectPr w:rsidR="00076BEF" w:rsidSect="00F97DA8">
      <w:footerReference w:type="default" r:id="rId37"/>
      <w:pgSz w:w="12240" w:h="15840" w:code="1"/>
      <w:pgMar w:top="810" w:right="990" w:bottom="720" w:left="1728" w:header="720" w:footer="25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A2452" w14:textId="77777777" w:rsidR="00DB7763" w:rsidRDefault="00DB7763" w:rsidP="006E2471">
      <w:pPr>
        <w:spacing w:after="0" w:line="240" w:lineRule="auto"/>
      </w:pPr>
      <w:r>
        <w:separator/>
      </w:r>
    </w:p>
  </w:endnote>
  <w:endnote w:type="continuationSeparator" w:id="0">
    <w:p w14:paraId="59915D11" w14:textId="77777777" w:rsidR="00DB7763" w:rsidRDefault="00DB7763" w:rsidP="006E2471">
      <w:pPr>
        <w:spacing w:after="0" w:line="240" w:lineRule="auto"/>
      </w:pPr>
      <w:r>
        <w:continuationSeparator/>
      </w:r>
    </w:p>
  </w:endnote>
  <w:endnote w:type="continuationNotice" w:id="1">
    <w:p w14:paraId="41BF70AD" w14:textId="77777777" w:rsidR="00DB7763" w:rsidRDefault="00DB77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20B0503030403020204"/>
    <w:charset w:val="00"/>
    <w:family w:val="swiss"/>
    <w:notTrueType/>
    <w:pitch w:val="variable"/>
    <w:sig w:usb0="A00002AF" w:usb1="5000204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317086"/>
      <w:docPartObj>
        <w:docPartGallery w:val="Page Numbers (Bottom of Page)"/>
        <w:docPartUnique/>
      </w:docPartObj>
    </w:sdtPr>
    <w:sdtEndPr>
      <w:rPr>
        <w:noProof/>
      </w:rPr>
    </w:sdtEndPr>
    <w:sdtContent>
      <w:p w14:paraId="2D37B618" w14:textId="1785C110" w:rsidR="00DB7763" w:rsidRDefault="00DB7763">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4D518312" w14:textId="77777777" w:rsidR="00DB7763" w:rsidRPr="006438E1" w:rsidRDefault="00DB7763">
    <w:pPr>
      <w:pStyle w:val="Footer"/>
      <w:rPr>
        <w:rFonts w:ascii="Segoe UI" w:hAnsi="Segoe UI" w:cs="Segoe UI"/>
        <w:sz w:val="20"/>
      </w:rPr>
    </w:pPr>
  </w:p>
  <w:p w14:paraId="27B3210D" w14:textId="77777777" w:rsidR="00DB7763" w:rsidRDefault="00DB77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421470"/>
      <w:docPartObj>
        <w:docPartGallery w:val="Page Numbers (Bottom of Page)"/>
        <w:docPartUnique/>
      </w:docPartObj>
    </w:sdtPr>
    <w:sdtEndPr>
      <w:rPr>
        <w:noProof/>
      </w:rPr>
    </w:sdtEndPr>
    <w:sdtContent>
      <w:p w14:paraId="5EC72BD5" w14:textId="5F676A3C" w:rsidR="00DB7763" w:rsidRDefault="00DB7763">
        <w:pPr>
          <w:pStyle w:val="Footer"/>
          <w:jc w:val="right"/>
        </w:pPr>
        <w:r>
          <w:fldChar w:fldCharType="begin"/>
        </w:r>
        <w:r>
          <w:instrText xml:space="preserve"> PAGE   \* MERGEFORMAT </w:instrText>
        </w:r>
        <w:r>
          <w:fldChar w:fldCharType="separate"/>
        </w:r>
        <w:r>
          <w:rPr>
            <w:noProof/>
          </w:rPr>
          <w:t>53</w:t>
        </w:r>
        <w:r>
          <w:rPr>
            <w:noProof/>
          </w:rPr>
          <w:fldChar w:fldCharType="end"/>
        </w:r>
      </w:p>
    </w:sdtContent>
  </w:sdt>
  <w:p w14:paraId="19E961E6" w14:textId="77777777" w:rsidR="00DB7763" w:rsidRDefault="00DB7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9ACCF" w14:textId="77777777" w:rsidR="00DB7763" w:rsidRDefault="00DB7763" w:rsidP="006E2471">
      <w:pPr>
        <w:spacing w:after="0" w:line="240" w:lineRule="auto"/>
      </w:pPr>
      <w:r>
        <w:separator/>
      </w:r>
    </w:p>
  </w:footnote>
  <w:footnote w:type="continuationSeparator" w:id="0">
    <w:p w14:paraId="2AD19944" w14:textId="77777777" w:rsidR="00DB7763" w:rsidRDefault="00DB7763" w:rsidP="006E2471">
      <w:pPr>
        <w:spacing w:after="0" w:line="240" w:lineRule="auto"/>
      </w:pPr>
      <w:r>
        <w:continuationSeparator/>
      </w:r>
    </w:p>
  </w:footnote>
  <w:footnote w:type="continuationNotice" w:id="1">
    <w:p w14:paraId="5FE75BA9" w14:textId="77777777" w:rsidR="00DB7763" w:rsidRDefault="00DB7763">
      <w:pPr>
        <w:spacing w:after="0" w:line="240" w:lineRule="auto"/>
      </w:pPr>
    </w:p>
  </w:footnote>
  <w:footnote w:id="2">
    <w:p w14:paraId="01F23A6A" w14:textId="77777777" w:rsidR="00DB7763" w:rsidRPr="00E90BC8" w:rsidRDefault="00DB7763" w:rsidP="0003117C">
      <w:pPr>
        <w:pStyle w:val="FootnoteText"/>
        <w:rPr>
          <w:rFonts w:ascii="Segoe UI" w:hAnsi="Segoe UI" w:cs="Segoe UI"/>
          <w:sz w:val="16"/>
        </w:rPr>
      </w:pPr>
      <w:r w:rsidRPr="00E90BC8">
        <w:rPr>
          <w:rStyle w:val="FootnoteReference"/>
          <w:rFonts w:ascii="Segoe UI" w:hAnsi="Segoe UI" w:cs="Segoe UI"/>
          <w:sz w:val="16"/>
        </w:rPr>
        <w:footnoteRef/>
      </w:r>
      <w:r w:rsidRPr="00E90BC8">
        <w:rPr>
          <w:rFonts w:ascii="Segoe UI" w:hAnsi="Segoe UI" w:cs="Segoe UI"/>
          <w:sz w:val="16"/>
        </w:rPr>
        <w:t xml:space="preserve"> Non</w:t>
      </w:r>
      <w:r>
        <w:rPr>
          <w:rFonts w:ascii="Segoe UI" w:hAnsi="Segoe UI" w:cs="Segoe UI"/>
          <w:sz w:val="16"/>
        </w:rPr>
        <w:t>-</w:t>
      </w:r>
      <w:r w:rsidRPr="00E90BC8">
        <w:rPr>
          <w:rFonts w:ascii="Segoe UI" w:hAnsi="Segoe UI" w:cs="Segoe UI"/>
          <w:sz w:val="16"/>
        </w:rPr>
        <w:t xml:space="preserve">performance, as decided by </w:t>
      </w:r>
      <w:r>
        <w:rPr>
          <w:rFonts w:ascii="Segoe UI" w:hAnsi="Segoe UI" w:cs="Segoe UI"/>
          <w:sz w:val="16"/>
        </w:rPr>
        <w:t>UNDP</w:t>
      </w:r>
      <w:r w:rsidRPr="00E90BC8">
        <w:rPr>
          <w:rFonts w:ascii="Segoe UI" w:hAnsi="Segoe UI" w:cs="Segoe UI"/>
          <w:sz w:val="16"/>
        </w:rPr>
        <w:t>, shall include all contracts where (a) non</w:t>
      </w:r>
      <w:r>
        <w:rPr>
          <w:rFonts w:ascii="Segoe UI" w:hAnsi="Segoe UI" w:cs="Segoe UI"/>
          <w:sz w:val="16"/>
        </w:rPr>
        <w:t>-</w:t>
      </w:r>
      <w:r w:rsidRPr="00E90BC8">
        <w:rPr>
          <w:rFonts w:ascii="Segoe UI" w:hAnsi="Segoe UI" w:cs="Segoe UI"/>
          <w:sz w:val="16"/>
        </w:rPr>
        <w:t>performance was not challenged by the contractor, including through referral to the dispute resolution mechanism under the respective contract, and (b) contracts that were so challenged but fully settled against the contractor. Non</w:t>
      </w:r>
      <w:r>
        <w:rPr>
          <w:rFonts w:ascii="Segoe UI" w:hAnsi="Segoe UI" w:cs="Segoe UI"/>
          <w:sz w:val="16"/>
        </w:rPr>
        <w:t>-</w:t>
      </w:r>
      <w:r w:rsidRPr="00E90BC8">
        <w:rPr>
          <w:rFonts w:ascii="Segoe UI" w:hAnsi="Segoe UI" w:cs="Segoe UI"/>
          <w:sz w:val="16"/>
        </w:rPr>
        <w:t>performance shall not include contracts where Employers decision was overruled by the dispute resolutio</w:t>
      </w:r>
      <w:r>
        <w:rPr>
          <w:rFonts w:ascii="Segoe UI" w:hAnsi="Segoe UI" w:cs="Segoe UI"/>
          <w:sz w:val="16"/>
        </w:rPr>
        <w:t>n mechanism. Non-</w:t>
      </w:r>
      <w:r w:rsidRPr="00E90BC8">
        <w:rPr>
          <w:rFonts w:ascii="Segoe UI" w:hAnsi="Segoe UI" w:cs="Segoe UI"/>
          <w:sz w:val="16"/>
        </w:rPr>
        <w:t xml:space="preserve">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54AED" w14:textId="77777777" w:rsidR="00DB7763" w:rsidRDefault="00DB7763">
    <w:pPr>
      <w:pStyle w:val="Header"/>
      <w:pBdr>
        <w:bottom w:val="single" w:sz="6" w:space="1" w:color="auto"/>
      </w:pBdr>
      <w:tabs>
        <w:tab w:val="right" w:pos="900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13</w:t>
    </w:r>
    <w:r>
      <w:rPr>
        <w:rStyle w:val="PageNumber"/>
        <w:sz w:val="20"/>
      </w:rPr>
      <w:fldChar w:fldCharType="end"/>
    </w:r>
    <w:r>
      <w:rPr>
        <w:rStyle w:val="PageNumber"/>
        <w:sz w:val="20"/>
      </w:rPr>
      <w:tab/>
      <w:t>Section 3.  Technical Proposal - Standard Forms</w:t>
    </w:r>
  </w:p>
  <w:p w14:paraId="48E1325F" w14:textId="77777777" w:rsidR="00DB7763" w:rsidRDefault="00DB77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Bullet2"/>
      <w:lvlText w:val=""/>
      <w:lvlJc w:val="left"/>
      <w:pPr>
        <w:ind w:left="-678" w:hanging="360"/>
      </w:pPr>
      <w:rPr>
        <w:rFonts w:ascii="Wingdings 2" w:hAnsi="Wingdings 2" w:hint="default"/>
      </w:rPr>
    </w:lvl>
  </w:abstractNum>
  <w:abstractNum w:abstractNumId="1" w15:restartNumberingAfterBreak="0">
    <w:nsid w:val="00532820"/>
    <w:multiLevelType w:val="hybridMultilevel"/>
    <w:tmpl w:val="D74AD8F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5B46A2"/>
    <w:multiLevelType w:val="hybridMultilevel"/>
    <w:tmpl w:val="F2E03786"/>
    <w:lvl w:ilvl="0" w:tplc="F0C44DB8">
      <w:start w:val="1"/>
      <w:numFmt w:val="decimal"/>
      <w:lvlText w:val="%1"/>
      <w:lvlJc w:val="left"/>
      <w:pPr>
        <w:ind w:left="3140" w:hanging="720"/>
      </w:pPr>
      <w:rPr>
        <w:rFonts w:hint="default"/>
        <w:b w:val="0"/>
        <w:i w:val="0"/>
        <w:u w:val="none"/>
      </w:rPr>
    </w:lvl>
    <w:lvl w:ilvl="1" w:tplc="08090019">
      <w:start w:val="1"/>
      <w:numFmt w:val="lowerLetter"/>
      <w:lvlText w:val="%2."/>
      <w:lvlJc w:val="left"/>
      <w:pPr>
        <w:ind w:left="3140" w:hanging="360"/>
      </w:pPr>
    </w:lvl>
    <w:lvl w:ilvl="2" w:tplc="0809001B" w:tentative="1">
      <w:start w:val="1"/>
      <w:numFmt w:val="lowerRoman"/>
      <w:lvlText w:val="%3."/>
      <w:lvlJc w:val="right"/>
      <w:pPr>
        <w:ind w:left="3860" w:hanging="180"/>
      </w:pPr>
    </w:lvl>
    <w:lvl w:ilvl="3" w:tplc="0809000F" w:tentative="1">
      <w:start w:val="1"/>
      <w:numFmt w:val="decimal"/>
      <w:lvlText w:val="%4."/>
      <w:lvlJc w:val="left"/>
      <w:pPr>
        <w:ind w:left="4580" w:hanging="360"/>
      </w:pPr>
    </w:lvl>
    <w:lvl w:ilvl="4" w:tplc="08090019" w:tentative="1">
      <w:start w:val="1"/>
      <w:numFmt w:val="lowerLetter"/>
      <w:lvlText w:val="%5."/>
      <w:lvlJc w:val="left"/>
      <w:pPr>
        <w:ind w:left="5300" w:hanging="360"/>
      </w:pPr>
    </w:lvl>
    <w:lvl w:ilvl="5" w:tplc="0809001B" w:tentative="1">
      <w:start w:val="1"/>
      <w:numFmt w:val="lowerRoman"/>
      <w:lvlText w:val="%6."/>
      <w:lvlJc w:val="right"/>
      <w:pPr>
        <w:ind w:left="6020" w:hanging="180"/>
      </w:pPr>
    </w:lvl>
    <w:lvl w:ilvl="6" w:tplc="0809000F" w:tentative="1">
      <w:start w:val="1"/>
      <w:numFmt w:val="decimal"/>
      <w:lvlText w:val="%7."/>
      <w:lvlJc w:val="left"/>
      <w:pPr>
        <w:ind w:left="6740" w:hanging="360"/>
      </w:pPr>
    </w:lvl>
    <w:lvl w:ilvl="7" w:tplc="08090019" w:tentative="1">
      <w:start w:val="1"/>
      <w:numFmt w:val="lowerLetter"/>
      <w:lvlText w:val="%8."/>
      <w:lvlJc w:val="left"/>
      <w:pPr>
        <w:ind w:left="7460" w:hanging="360"/>
      </w:pPr>
    </w:lvl>
    <w:lvl w:ilvl="8" w:tplc="0809001B" w:tentative="1">
      <w:start w:val="1"/>
      <w:numFmt w:val="lowerRoman"/>
      <w:lvlText w:val="%9."/>
      <w:lvlJc w:val="right"/>
      <w:pPr>
        <w:ind w:left="8180" w:hanging="180"/>
      </w:pPr>
    </w:lvl>
  </w:abstractNum>
  <w:abstractNum w:abstractNumId="3" w15:restartNumberingAfterBreak="0">
    <w:nsid w:val="02471414"/>
    <w:multiLevelType w:val="hybridMultilevel"/>
    <w:tmpl w:val="2E889A6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0930F1"/>
    <w:multiLevelType w:val="hybridMultilevel"/>
    <w:tmpl w:val="AC1C20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BC70919"/>
    <w:multiLevelType w:val="hybridMultilevel"/>
    <w:tmpl w:val="8A7C5E0C"/>
    <w:lvl w:ilvl="0" w:tplc="2702E1E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10"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2" w15:restartNumberingAfterBreak="0">
    <w:nsid w:val="18F772AA"/>
    <w:multiLevelType w:val="hybridMultilevel"/>
    <w:tmpl w:val="2E889A6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CCA37D8"/>
    <w:multiLevelType w:val="hybridMultilevel"/>
    <w:tmpl w:val="956E4AB2"/>
    <w:lvl w:ilvl="0" w:tplc="0809000F">
      <w:start w:val="1"/>
      <w:numFmt w:val="decimal"/>
      <w:lvlText w:val="%1."/>
      <w:lvlJc w:val="left"/>
      <w:pPr>
        <w:ind w:left="720" w:hanging="360"/>
      </w:pPr>
      <w:rPr>
        <w:rFonts w:hint="default"/>
      </w:rPr>
    </w:lvl>
    <w:lvl w:ilvl="1" w:tplc="69C061EA">
      <w:numFmt w:val="bullet"/>
      <w:lvlText w:val="-"/>
      <w:lvlJc w:val="left"/>
      <w:pPr>
        <w:ind w:left="1440" w:hanging="360"/>
      </w:pPr>
      <w:rPr>
        <w:rFonts w:ascii="Calibri" w:eastAsiaTheme="minorHAnsi" w:hAnsi="Calibri" w:cstheme="minorHAnsi" w:hint="default"/>
      </w:rPr>
    </w:lvl>
    <w:lvl w:ilvl="2" w:tplc="FA54FDD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5" w15:restartNumberingAfterBreak="0">
    <w:nsid w:val="20B2145B"/>
    <w:multiLevelType w:val="hybridMultilevel"/>
    <w:tmpl w:val="ABE4F6EC"/>
    <w:lvl w:ilvl="0" w:tplc="4A482E18">
      <w:start w:val="1"/>
      <w:numFmt w:val="lowerLetter"/>
      <w:lvlText w:val="%1)"/>
      <w:lvlJc w:val="left"/>
      <w:pPr>
        <w:ind w:left="720" w:hanging="360"/>
      </w:pPr>
      <w:rPr>
        <w:i w:val="0"/>
        <w:color w:val="808080" w:themeColor="background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FC18B9"/>
    <w:multiLevelType w:val="hybridMultilevel"/>
    <w:tmpl w:val="9C32A6D8"/>
    <w:lvl w:ilvl="0" w:tplc="B35A155A">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50F625B"/>
    <w:multiLevelType w:val="multilevel"/>
    <w:tmpl w:val="37B8FEB6"/>
    <w:styleLink w:val="LFO4"/>
    <w:lvl w:ilvl="0">
      <w:numFmt w:val="bullet"/>
      <w:lvlText w:val=""/>
      <w:lvlJc w:val="left"/>
      <w:pPr>
        <w:ind w:left="360" w:hanging="360"/>
      </w:pPr>
      <w:rPr>
        <w:rFonts w:ascii="Symbol" w:hAnsi="Symbol"/>
        <w:color w:val="17365D"/>
      </w:rPr>
    </w:lvl>
    <w:lvl w:ilvl="1">
      <w:numFmt w:val="bullet"/>
      <w:lvlText w:val="o"/>
      <w:lvlJc w:val="left"/>
      <w:pPr>
        <w:ind w:left="1080" w:hanging="360"/>
      </w:pPr>
      <w:rPr>
        <w:rFonts w:ascii="Courier New" w:hAnsi="Courier New" w:cs="Times New Roman Bold"/>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Bold"/>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Bold"/>
      </w:rPr>
    </w:lvl>
    <w:lvl w:ilvl="8">
      <w:numFmt w:val="bullet"/>
      <w:lvlText w:val=""/>
      <w:lvlJc w:val="left"/>
      <w:pPr>
        <w:ind w:left="6120" w:hanging="360"/>
      </w:pPr>
      <w:rPr>
        <w:rFonts w:ascii="Wingdings" w:hAnsi="Wingdings"/>
      </w:rPr>
    </w:lvl>
  </w:abstractNum>
  <w:abstractNum w:abstractNumId="18" w15:restartNumberingAfterBreak="0">
    <w:nsid w:val="25B729CB"/>
    <w:multiLevelType w:val="hybridMultilevel"/>
    <w:tmpl w:val="2E889A6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92F1F8C"/>
    <w:multiLevelType w:val="multilevel"/>
    <w:tmpl w:val="F626A1C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81244"/>
    <w:multiLevelType w:val="hybridMultilevel"/>
    <w:tmpl w:val="E8107216"/>
    <w:lvl w:ilvl="0" w:tplc="F100243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682EBC"/>
    <w:multiLevelType w:val="hybridMultilevel"/>
    <w:tmpl w:val="2E889A6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6132DE4"/>
    <w:multiLevelType w:val="hybridMultilevel"/>
    <w:tmpl w:val="7338B530"/>
    <w:lvl w:ilvl="0" w:tplc="3C281614">
      <w:numFmt w:val="decimal"/>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B29562B"/>
    <w:multiLevelType w:val="hybridMultilevel"/>
    <w:tmpl w:val="6F8CEE24"/>
    <w:lvl w:ilvl="0" w:tplc="84AC632A">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16509B7"/>
    <w:multiLevelType w:val="hybridMultilevel"/>
    <w:tmpl w:val="C10693CC"/>
    <w:lvl w:ilvl="0" w:tplc="04090017">
      <w:start w:val="1"/>
      <w:numFmt w:val="lowerLetter"/>
      <w:lvlText w:val="%1)"/>
      <w:lvlJc w:val="left"/>
      <w:pPr>
        <w:ind w:left="1980" w:hanging="360"/>
      </w:pPr>
    </w:lvl>
    <w:lvl w:ilvl="1" w:tplc="9BDA7646">
      <w:start w:val="3"/>
      <w:numFmt w:val="lowerRoman"/>
      <w:lvlText w:val="%2."/>
      <w:lvlJc w:val="left"/>
      <w:pPr>
        <w:ind w:left="3060" w:hanging="720"/>
      </w:pPr>
      <w:rPr>
        <w:rFonts w:hint="default"/>
      </w:r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15:restartNumberingAfterBreak="0">
    <w:nsid w:val="43474BA8"/>
    <w:multiLevelType w:val="hybridMultilevel"/>
    <w:tmpl w:val="C388F0BE"/>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3C78445A">
      <w:start w:val="1"/>
      <w:numFmt w:val="bullet"/>
      <w:lvlText w:val="-"/>
      <w:lvlJc w:val="left"/>
      <w:pPr>
        <w:ind w:left="6300" w:hanging="360"/>
      </w:pPr>
      <w:rPr>
        <w:rFonts w:ascii="Segoe UI" w:eastAsiaTheme="minorHAnsi" w:hAnsi="Segoe UI" w:cs="Segoe UI"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14751C"/>
    <w:multiLevelType w:val="hybridMultilevel"/>
    <w:tmpl w:val="2764720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2" w15:restartNumberingAfterBreak="0">
    <w:nsid w:val="54A20472"/>
    <w:multiLevelType w:val="hybridMultilevel"/>
    <w:tmpl w:val="4EE2CD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70B0A51"/>
    <w:multiLevelType w:val="hybridMultilevel"/>
    <w:tmpl w:val="2624B87E"/>
    <w:lvl w:ilvl="0" w:tplc="08090003">
      <w:start w:val="1"/>
      <w:numFmt w:val="bullet"/>
      <w:lvlText w:val="o"/>
      <w:lvlJc w:val="left"/>
      <w:pPr>
        <w:ind w:left="3075"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34" w15:restartNumberingAfterBreak="0">
    <w:nsid w:val="5D042C6C"/>
    <w:multiLevelType w:val="hybridMultilevel"/>
    <w:tmpl w:val="F2E03786"/>
    <w:lvl w:ilvl="0" w:tplc="F0C44DB8">
      <w:start w:val="1"/>
      <w:numFmt w:val="decimal"/>
      <w:lvlText w:val="%1"/>
      <w:lvlJc w:val="left"/>
      <w:pPr>
        <w:ind w:left="3140" w:hanging="720"/>
      </w:pPr>
      <w:rPr>
        <w:rFonts w:hint="default"/>
        <w:b w:val="0"/>
        <w:i w:val="0"/>
        <w:u w:val="none"/>
      </w:rPr>
    </w:lvl>
    <w:lvl w:ilvl="1" w:tplc="08090019">
      <w:start w:val="1"/>
      <w:numFmt w:val="lowerLetter"/>
      <w:lvlText w:val="%2."/>
      <w:lvlJc w:val="left"/>
      <w:pPr>
        <w:ind w:left="3140" w:hanging="360"/>
      </w:pPr>
    </w:lvl>
    <w:lvl w:ilvl="2" w:tplc="0809001B" w:tentative="1">
      <w:start w:val="1"/>
      <w:numFmt w:val="lowerRoman"/>
      <w:lvlText w:val="%3."/>
      <w:lvlJc w:val="right"/>
      <w:pPr>
        <w:ind w:left="3860" w:hanging="180"/>
      </w:pPr>
    </w:lvl>
    <w:lvl w:ilvl="3" w:tplc="0809000F" w:tentative="1">
      <w:start w:val="1"/>
      <w:numFmt w:val="decimal"/>
      <w:lvlText w:val="%4."/>
      <w:lvlJc w:val="left"/>
      <w:pPr>
        <w:ind w:left="4580" w:hanging="360"/>
      </w:pPr>
    </w:lvl>
    <w:lvl w:ilvl="4" w:tplc="08090019" w:tentative="1">
      <w:start w:val="1"/>
      <w:numFmt w:val="lowerLetter"/>
      <w:lvlText w:val="%5."/>
      <w:lvlJc w:val="left"/>
      <w:pPr>
        <w:ind w:left="5300" w:hanging="360"/>
      </w:pPr>
    </w:lvl>
    <w:lvl w:ilvl="5" w:tplc="0809001B" w:tentative="1">
      <w:start w:val="1"/>
      <w:numFmt w:val="lowerRoman"/>
      <w:lvlText w:val="%6."/>
      <w:lvlJc w:val="right"/>
      <w:pPr>
        <w:ind w:left="6020" w:hanging="180"/>
      </w:pPr>
    </w:lvl>
    <w:lvl w:ilvl="6" w:tplc="0809000F" w:tentative="1">
      <w:start w:val="1"/>
      <w:numFmt w:val="decimal"/>
      <w:lvlText w:val="%7."/>
      <w:lvlJc w:val="left"/>
      <w:pPr>
        <w:ind w:left="6740" w:hanging="360"/>
      </w:pPr>
    </w:lvl>
    <w:lvl w:ilvl="7" w:tplc="08090019" w:tentative="1">
      <w:start w:val="1"/>
      <w:numFmt w:val="lowerLetter"/>
      <w:lvlText w:val="%8."/>
      <w:lvlJc w:val="left"/>
      <w:pPr>
        <w:ind w:left="7460" w:hanging="360"/>
      </w:pPr>
    </w:lvl>
    <w:lvl w:ilvl="8" w:tplc="0809001B" w:tentative="1">
      <w:start w:val="1"/>
      <w:numFmt w:val="lowerRoman"/>
      <w:lvlText w:val="%9."/>
      <w:lvlJc w:val="right"/>
      <w:pPr>
        <w:ind w:left="8180" w:hanging="180"/>
      </w:pPr>
    </w:lvl>
  </w:abstractNum>
  <w:abstractNum w:abstractNumId="35" w15:restartNumberingAfterBreak="0">
    <w:nsid w:val="5F6B43DF"/>
    <w:multiLevelType w:val="hybridMultilevel"/>
    <w:tmpl w:val="2E889A6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667F75C6"/>
    <w:multiLevelType w:val="hybridMultilevel"/>
    <w:tmpl w:val="DDB28DC2"/>
    <w:lvl w:ilvl="0" w:tplc="EBD602D2">
      <w:start w:val="1"/>
      <w:numFmt w:val="upperLetter"/>
      <w:pStyle w:val="Heading5"/>
      <w:lvlText w:val="%1."/>
      <w:lvlJc w:val="left"/>
      <w:pPr>
        <w:ind w:left="720" w:hanging="360"/>
      </w:pPr>
      <w:rPr>
        <w:rFonts w:asciiTheme="majorHAnsi" w:hAnsiTheme="majorHAnsi" w:cs="Times New Roman"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3B7CEA"/>
    <w:multiLevelType w:val="hybridMultilevel"/>
    <w:tmpl w:val="05DC42FE"/>
    <w:lvl w:ilvl="0" w:tplc="0B007D00">
      <w:start w:val="3"/>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E9396D"/>
    <w:multiLevelType w:val="hybridMultilevel"/>
    <w:tmpl w:val="78CCB762"/>
    <w:lvl w:ilvl="0" w:tplc="8F66E94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BC95251"/>
    <w:multiLevelType w:val="hybridMultilevel"/>
    <w:tmpl w:val="2E889A6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DF77B78"/>
    <w:multiLevelType w:val="multilevel"/>
    <w:tmpl w:val="9C5C1C6E"/>
    <w:lvl w:ilvl="0">
      <w:start w:val="1"/>
      <w:numFmt w:val="decimal"/>
      <w:pStyle w:val="Heading6"/>
      <w:lvlText w:val="%1."/>
      <w:lvlJc w:val="left"/>
      <w:pPr>
        <w:ind w:left="1170" w:hanging="360"/>
      </w:pPr>
      <w:rPr>
        <w:rFonts w:asciiTheme="majorHAnsi" w:hAnsiTheme="majorHAnsi" w:cs="Times New Roman" w:hint="default"/>
      </w:rPr>
    </w:lvl>
    <w:lvl w:ilvl="1">
      <w:start w:val="1"/>
      <w:numFmt w:val="decimal"/>
      <w:isLgl/>
      <w:lvlText w:val="%1.%2"/>
      <w:lvlJc w:val="left"/>
      <w:pPr>
        <w:ind w:left="810" w:hanging="360"/>
      </w:pPr>
      <w:rPr>
        <w:rFonts w:asciiTheme="majorHAnsi" w:hAnsiTheme="majorHAnsi" w:hint="default"/>
        <w:b w:val="0"/>
        <w:sz w:val="20"/>
        <w:szCs w:val="20"/>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42" w15:restartNumberingAfterBreak="0">
    <w:nsid w:val="6EB604B5"/>
    <w:multiLevelType w:val="hybridMultilevel"/>
    <w:tmpl w:val="16B0E01E"/>
    <w:lvl w:ilvl="0" w:tplc="AA923EF6">
      <w:start w:val="1"/>
      <w:numFmt w:val="decimal"/>
      <w:lvlText w:val="%1"/>
      <w:lvlJc w:val="left"/>
      <w:pPr>
        <w:ind w:left="1440" w:hanging="720"/>
      </w:pPr>
      <w:rPr>
        <w:rFonts w:hint="default"/>
        <w:b w:val="0"/>
        <w:i w:val="0"/>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925721"/>
    <w:multiLevelType w:val="hybridMultilevel"/>
    <w:tmpl w:val="6F8CEE24"/>
    <w:lvl w:ilvl="0" w:tplc="84AC632A">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0E3042B"/>
    <w:multiLevelType w:val="hybridMultilevel"/>
    <w:tmpl w:val="0CAA1910"/>
    <w:lvl w:ilvl="0" w:tplc="AAB44B2A">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322D3C"/>
    <w:multiLevelType w:val="hybridMultilevel"/>
    <w:tmpl w:val="2E889A6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6B10AE"/>
    <w:multiLevelType w:val="hybridMultilevel"/>
    <w:tmpl w:val="2E889A6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7CB5025E"/>
    <w:multiLevelType w:val="hybridMultilevel"/>
    <w:tmpl w:val="2E889A6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7DFD395C"/>
    <w:multiLevelType w:val="hybridMultilevel"/>
    <w:tmpl w:val="85B0277E"/>
    <w:lvl w:ilvl="0" w:tplc="93686110">
      <w:numFmt w:val="decimal"/>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EE909D5"/>
    <w:multiLevelType w:val="hybridMultilevel"/>
    <w:tmpl w:val="C944BE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41"/>
  </w:num>
  <w:num w:numId="3">
    <w:abstractNumId w:val="0"/>
  </w:num>
  <w:num w:numId="4">
    <w:abstractNumId w:val="14"/>
  </w:num>
  <w:num w:numId="5">
    <w:abstractNumId w:val="28"/>
  </w:num>
  <w:num w:numId="6">
    <w:abstractNumId w:val="29"/>
  </w:num>
  <w:num w:numId="7">
    <w:abstractNumId w:val="26"/>
  </w:num>
  <w:num w:numId="8">
    <w:abstractNumId w:val="19"/>
  </w:num>
  <w:num w:numId="9">
    <w:abstractNumId w:val="30"/>
  </w:num>
  <w:num w:numId="10">
    <w:abstractNumId w:val="36"/>
    <w:lvlOverride w:ilvl="0">
      <w:startOverride w:val="1"/>
    </w:lvlOverride>
    <w:lvlOverride w:ilvl="1">
      <w:startOverride w:val="1"/>
    </w:lvlOverride>
  </w:num>
  <w:num w:numId="11">
    <w:abstractNumId w:val="33"/>
  </w:num>
  <w:num w:numId="12">
    <w:abstractNumId w:val="36"/>
    <w:lvlOverride w:ilvl="0">
      <w:startOverride w:val="1"/>
    </w:lvlOverride>
    <w:lvlOverride w:ilvl="1">
      <w:startOverride w:val="1"/>
    </w:lvlOverride>
  </w:num>
  <w:num w:numId="13">
    <w:abstractNumId w:val="11"/>
  </w:num>
  <w:num w:numId="14">
    <w:abstractNumId w:val="31"/>
  </w:num>
  <w:num w:numId="15">
    <w:abstractNumId w:val="36"/>
    <w:lvlOverride w:ilvl="0">
      <w:startOverride w:val="1"/>
    </w:lvlOverride>
    <w:lvlOverride w:ilvl="1">
      <w:startOverride w:val="1"/>
    </w:lvlOverride>
  </w:num>
  <w:num w:numId="16">
    <w:abstractNumId w:val="47"/>
  </w:num>
  <w:num w:numId="17">
    <w:abstractNumId w:val="7"/>
  </w:num>
  <w:num w:numId="18">
    <w:abstractNumId w:val="8"/>
  </w:num>
  <w:num w:numId="19">
    <w:abstractNumId w:val="43"/>
  </w:num>
  <w:num w:numId="20">
    <w:abstractNumId w:val="15"/>
  </w:num>
  <w:num w:numId="21">
    <w:abstractNumId w:val="27"/>
  </w:num>
  <w:num w:numId="22">
    <w:abstractNumId w:val="6"/>
  </w:num>
  <w:num w:numId="23">
    <w:abstractNumId w:val="4"/>
  </w:num>
  <w:num w:numId="24">
    <w:abstractNumId w:val="40"/>
  </w:num>
  <w:num w:numId="25">
    <w:abstractNumId w:val="10"/>
  </w:num>
  <w:num w:numId="26">
    <w:abstractNumId w:val="9"/>
  </w:num>
  <w:num w:numId="27">
    <w:abstractNumId w:val="24"/>
  </w:num>
  <w:num w:numId="28">
    <w:abstractNumId w:val="20"/>
  </w:num>
  <w:num w:numId="29">
    <w:abstractNumId w:val="5"/>
  </w:num>
  <w:num w:numId="30">
    <w:abstractNumId w:val="17"/>
  </w:num>
  <w:num w:numId="31">
    <w:abstractNumId w:val="13"/>
  </w:num>
  <w:num w:numId="32">
    <w:abstractNumId w:val="1"/>
  </w:num>
  <w:num w:numId="33">
    <w:abstractNumId w:val="51"/>
  </w:num>
  <w:num w:numId="34">
    <w:abstractNumId w:val="42"/>
  </w:num>
  <w:num w:numId="35">
    <w:abstractNumId w:val="2"/>
  </w:num>
  <w:num w:numId="36">
    <w:abstractNumId w:val="48"/>
  </w:num>
  <w:num w:numId="37">
    <w:abstractNumId w:val="49"/>
  </w:num>
  <w:num w:numId="38">
    <w:abstractNumId w:val="35"/>
  </w:num>
  <w:num w:numId="39">
    <w:abstractNumId w:val="18"/>
  </w:num>
  <w:num w:numId="40">
    <w:abstractNumId w:val="21"/>
  </w:num>
  <w:num w:numId="41">
    <w:abstractNumId w:val="44"/>
  </w:num>
  <w:num w:numId="42">
    <w:abstractNumId w:val="37"/>
  </w:num>
  <w:num w:numId="43">
    <w:abstractNumId w:val="25"/>
  </w:num>
  <w:num w:numId="44">
    <w:abstractNumId w:val="16"/>
  </w:num>
  <w:num w:numId="45">
    <w:abstractNumId w:val="45"/>
  </w:num>
  <w:num w:numId="46">
    <w:abstractNumId w:val="50"/>
  </w:num>
  <w:num w:numId="47">
    <w:abstractNumId w:val="38"/>
  </w:num>
  <w:num w:numId="48">
    <w:abstractNumId w:val="23"/>
  </w:num>
  <w:num w:numId="49">
    <w:abstractNumId w:val="12"/>
  </w:num>
  <w:num w:numId="50">
    <w:abstractNumId w:val="34"/>
  </w:num>
  <w:num w:numId="51">
    <w:abstractNumId w:val="46"/>
  </w:num>
  <w:num w:numId="52">
    <w:abstractNumId w:val="3"/>
  </w:num>
  <w:num w:numId="53">
    <w:abstractNumId w:val="39"/>
  </w:num>
  <w:num w:numId="54">
    <w:abstractNumId w:val="22"/>
  </w:num>
  <w:num w:numId="55">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C5B"/>
    <w:rsid w:val="00001AF0"/>
    <w:rsid w:val="00001B90"/>
    <w:rsid w:val="00002815"/>
    <w:rsid w:val="000050A0"/>
    <w:rsid w:val="00005B52"/>
    <w:rsid w:val="0000607C"/>
    <w:rsid w:val="00006627"/>
    <w:rsid w:val="0000692C"/>
    <w:rsid w:val="00007D80"/>
    <w:rsid w:val="00011C68"/>
    <w:rsid w:val="00012FBE"/>
    <w:rsid w:val="00014EF9"/>
    <w:rsid w:val="0001500F"/>
    <w:rsid w:val="00015F12"/>
    <w:rsid w:val="000160F2"/>
    <w:rsid w:val="00017C33"/>
    <w:rsid w:val="00020336"/>
    <w:rsid w:val="00021C14"/>
    <w:rsid w:val="00022200"/>
    <w:rsid w:val="00022B19"/>
    <w:rsid w:val="00023027"/>
    <w:rsid w:val="00023952"/>
    <w:rsid w:val="00024A86"/>
    <w:rsid w:val="00024B1B"/>
    <w:rsid w:val="00025DE0"/>
    <w:rsid w:val="00026286"/>
    <w:rsid w:val="000268CF"/>
    <w:rsid w:val="000304E8"/>
    <w:rsid w:val="00030718"/>
    <w:rsid w:val="00030ACB"/>
    <w:rsid w:val="0003117C"/>
    <w:rsid w:val="000320D5"/>
    <w:rsid w:val="0003297F"/>
    <w:rsid w:val="0003365E"/>
    <w:rsid w:val="00033695"/>
    <w:rsid w:val="00033F1B"/>
    <w:rsid w:val="00033FE4"/>
    <w:rsid w:val="000343BB"/>
    <w:rsid w:val="000352DD"/>
    <w:rsid w:val="00035B63"/>
    <w:rsid w:val="00036622"/>
    <w:rsid w:val="00037205"/>
    <w:rsid w:val="000401DF"/>
    <w:rsid w:val="00040444"/>
    <w:rsid w:val="00041993"/>
    <w:rsid w:val="00041FC9"/>
    <w:rsid w:val="0004294A"/>
    <w:rsid w:val="00043595"/>
    <w:rsid w:val="0004401A"/>
    <w:rsid w:val="00045A25"/>
    <w:rsid w:val="00047913"/>
    <w:rsid w:val="00051FD2"/>
    <w:rsid w:val="000530A3"/>
    <w:rsid w:val="000532BF"/>
    <w:rsid w:val="00054021"/>
    <w:rsid w:val="00054116"/>
    <w:rsid w:val="0005446F"/>
    <w:rsid w:val="00054FCA"/>
    <w:rsid w:val="00057B81"/>
    <w:rsid w:val="00057CEE"/>
    <w:rsid w:val="00057DD2"/>
    <w:rsid w:val="0006242D"/>
    <w:rsid w:val="0006495A"/>
    <w:rsid w:val="00064E13"/>
    <w:rsid w:val="00065270"/>
    <w:rsid w:val="000663DA"/>
    <w:rsid w:val="00067390"/>
    <w:rsid w:val="000674BF"/>
    <w:rsid w:val="00070598"/>
    <w:rsid w:val="00070802"/>
    <w:rsid w:val="0007080D"/>
    <w:rsid w:val="00070D04"/>
    <w:rsid w:val="00071199"/>
    <w:rsid w:val="00071B75"/>
    <w:rsid w:val="00071DAD"/>
    <w:rsid w:val="00071F8A"/>
    <w:rsid w:val="00073B91"/>
    <w:rsid w:val="00076468"/>
    <w:rsid w:val="00076BEF"/>
    <w:rsid w:val="000773D8"/>
    <w:rsid w:val="00080146"/>
    <w:rsid w:val="0008111E"/>
    <w:rsid w:val="0008213A"/>
    <w:rsid w:val="000827FB"/>
    <w:rsid w:val="000834D0"/>
    <w:rsid w:val="0008356F"/>
    <w:rsid w:val="000837C5"/>
    <w:rsid w:val="000842FA"/>
    <w:rsid w:val="000849B4"/>
    <w:rsid w:val="0008687F"/>
    <w:rsid w:val="00087068"/>
    <w:rsid w:val="00087A72"/>
    <w:rsid w:val="000905A2"/>
    <w:rsid w:val="000905DC"/>
    <w:rsid w:val="000926E5"/>
    <w:rsid w:val="00092974"/>
    <w:rsid w:val="00092F6C"/>
    <w:rsid w:val="00093C36"/>
    <w:rsid w:val="00093CBC"/>
    <w:rsid w:val="0009411B"/>
    <w:rsid w:val="00094644"/>
    <w:rsid w:val="00094798"/>
    <w:rsid w:val="00094AA1"/>
    <w:rsid w:val="00094AAF"/>
    <w:rsid w:val="000953D7"/>
    <w:rsid w:val="000964F2"/>
    <w:rsid w:val="00096503"/>
    <w:rsid w:val="00096787"/>
    <w:rsid w:val="00097AF0"/>
    <w:rsid w:val="000A0E10"/>
    <w:rsid w:val="000A1CDC"/>
    <w:rsid w:val="000A235D"/>
    <w:rsid w:val="000A3430"/>
    <w:rsid w:val="000A3EEE"/>
    <w:rsid w:val="000A5B6C"/>
    <w:rsid w:val="000A5B97"/>
    <w:rsid w:val="000A67CD"/>
    <w:rsid w:val="000A68D0"/>
    <w:rsid w:val="000A6CE9"/>
    <w:rsid w:val="000B03E6"/>
    <w:rsid w:val="000B1242"/>
    <w:rsid w:val="000B1EFA"/>
    <w:rsid w:val="000B4917"/>
    <w:rsid w:val="000B4A3F"/>
    <w:rsid w:val="000B4EE0"/>
    <w:rsid w:val="000B508A"/>
    <w:rsid w:val="000B61DB"/>
    <w:rsid w:val="000B6358"/>
    <w:rsid w:val="000B71BA"/>
    <w:rsid w:val="000B79BD"/>
    <w:rsid w:val="000C0022"/>
    <w:rsid w:val="000C1958"/>
    <w:rsid w:val="000C1F64"/>
    <w:rsid w:val="000C34DB"/>
    <w:rsid w:val="000C4ACE"/>
    <w:rsid w:val="000C52D8"/>
    <w:rsid w:val="000C5DFB"/>
    <w:rsid w:val="000C5FDC"/>
    <w:rsid w:val="000C6C39"/>
    <w:rsid w:val="000D0446"/>
    <w:rsid w:val="000D1AE9"/>
    <w:rsid w:val="000D2E53"/>
    <w:rsid w:val="000D3B45"/>
    <w:rsid w:val="000D41BD"/>
    <w:rsid w:val="000D5AFF"/>
    <w:rsid w:val="000D6424"/>
    <w:rsid w:val="000D6D63"/>
    <w:rsid w:val="000D7218"/>
    <w:rsid w:val="000D7B9F"/>
    <w:rsid w:val="000D7BA0"/>
    <w:rsid w:val="000E03AE"/>
    <w:rsid w:val="000E05BF"/>
    <w:rsid w:val="000E1114"/>
    <w:rsid w:val="000E27B9"/>
    <w:rsid w:val="000E3121"/>
    <w:rsid w:val="000E3253"/>
    <w:rsid w:val="000E4ADC"/>
    <w:rsid w:val="000E4AF6"/>
    <w:rsid w:val="000E4D87"/>
    <w:rsid w:val="000E5172"/>
    <w:rsid w:val="000E68FE"/>
    <w:rsid w:val="000E7872"/>
    <w:rsid w:val="000F014B"/>
    <w:rsid w:val="000F03BE"/>
    <w:rsid w:val="000F1004"/>
    <w:rsid w:val="000F1FC4"/>
    <w:rsid w:val="000F3028"/>
    <w:rsid w:val="000F3171"/>
    <w:rsid w:val="000F3D6A"/>
    <w:rsid w:val="000F4474"/>
    <w:rsid w:val="000F4FFB"/>
    <w:rsid w:val="000F657A"/>
    <w:rsid w:val="0010075C"/>
    <w:rsid w:val="00101CB7"/>
    <w:rsid w:val="00102C0E"/>
    <w:rsid w:val="00102F92"/>
    <w:rsid w:val="001033DD"/>
    <w:rsid w:val="00103C8D"/>
    <w:rsid w:val="0010465E"/>
    <w:rsid w:val="00105037"/>
    <w:rsid w:val="001076C6"/>
    <w:rsid w:val="00107E1E"/>
    <w:rsid w:val="001116BD"/>
    <w:rsid w:val="00111E65"/>
    <w:rsid w:val="0011274A"/>
    <w:rsid w:val="0011325C"/>
    <w:rsid w:val="00113428"/>
    <w:rsid w:val="00113B84"/>
    <w:rsid w:val="00114603"/>
    <w:rsid w:val="001177EB"/>
    <w:rsid w:val="00117D06"/>
    <w:rsid w:val="00122718"/>
    <w:rsid w:val="001230AA"/>
    <w:rsid w:val="00123C66"/>
    <w:rsid w:val="001243DD"/>
    <w:rsid w:val="001258BB"/>
    <w:rsid w:val="00126818"/>
    <w:rsid w:val="00130333"/>
    <w:rsid w:val="0013221B"/>
    <w:rsid w:val="00132408"/>
    <w:rsid w:val="0013306D"/>
    <w:rsid w:val="00135C4C"/>
    <w:rsid w:val="001378C3"/>
    <w:rsid w:val="0014018F"/>
    <w:rsid w:val="00140FA2"/>
    <w:rsid w:val="001412CC"/>
    <w:rsid w:val="00142133"/>
    <w:rsid w:val="00142875"/>
    <w:rsid w:val="00143196"/>
    <w:rsid w:val="0014549E"/>
    <w:rsid w:val="001455C6"/>
    <w:rsid w:val="00145987"/>
    <w:rsid w:val="00146459"/>
    <w:rsid w:val="00147F9A"/>
    <w:rsid w:val="001504A0"/>
    <w:rsid w:val="00150D2A"/>
    <w:rsid w:val="001527CA"/>
    <w:rsid w:val="00154D6B"/>
    <w:rsid w:val="00155189"/>
    <w:rsid w:val="00155405"/>
    <w:rsid w:val="001563AF"/>
    <w:rsid w:val="00157098"/>
    <w:rsid w:val="00157EC9"/>
    <w:rsid w:val="00160A6A"/>
    <w:rsid w:val="001627B3"/>
    <w:rsid w:val="00162C16"/>
    <w:rsid w:val="00162F22"/>
    <w:rsid w:val="001630B1"/>
    <w:rsid w:val="00163216"/>
    <w:rsid w:val="0016562F"/>
    <w:rsid w:val="001659A7"/>
    <w:rsid w:val="00165D59"/>
    <w:rsid w:val="00165FCD"/>
    <w:rsid w:val="001660F3"/>
    <w:rsid w:val="00166F68"/>
    <w:rsid w:val="00167C3A"/>
    <w:rsid w:val="0017022F"/>
    <w:rsid w:val="00170FCC"/>
    <w:rsid w:val="0017155C"/>
    <w:rsid w:val="00171758"/>
    <w:rsid w:val="00171AE4"/>
    <w:rsid w:val="00171CFC"/>
    <w:rsid w:val="00172D3C"/>
    <w:rsid w:val="00173201"/>
    <w:rsid w:val="00173D42"/>
    <w:rsid w:val="00175211"/>
    <w:rsid w:val="00175395"/>
    <w:rsid w:val="001773F7"/>
    <w:rsid w:val="00177457"/>
    <w:rsid w:val="001779AA"/>
    <w:rsid w:val="00177BA3"/>
    <w:rsid w:val="00180621"/>
    <w:rsid w:val="00180D39"/>
    <w:rsid w:val="00180E4C"/>
    <w:rsid w:val="001816F1"/>
    <w:rsid w:val="001822D6"/>
    <w:rsid w:val="001841A9"/>
    <w:rsid w:val="00184EDE"/>
    <w:rsid w:val="001856DF"/>
    <w:rsid w:val="00187036"/>
    <w:rsid w:val="0018757D"/>
    <w:rsid w:val="00187B5B"/>
    <w:rsid w:val="00190759"/>
    <w:rsid w:val="00191465"/>
    <w:rsid w:val="00193CF9"/>
    <w:rsid w:val="00194200"/>
    <w:rsid w:val="001943A1"/>
    <w:rsid w:val="00194A41"/>
    <w:rsid w:val="00197788"/>
    <w:rsid w:val="001979BB"/>
    <w:rsid w:val="001A079A"/>
    <w:rsid w:val="001A1321"/>
    <w:rsid w:val="001A22BF"/>
    <w:rsid w:val="001A281D"/>
    <w:rsid w:val="001A2D67"/>
    <w:rsid w:val="001A2DAC"/>
    <w:rsid w:val="001A30CE"/>
    <w:rsid w:val="001A57A5"/>
    <w:rsid w:val="001B0492"/>
    <w:rsid w:val="001B070A"/>
    <w:rsid w:val="001B0D0C"/>
    <w:rsid w:val="001B13A1"/>
    <w:rsid w:val="001B14C3"/>
    <w:rsid w:val="001B1673"/>
    <w:rsid w:val="001B1BAD"/>
    <w:rsid w:val="001B37CE"/>
    <w:rsid w:val="001B46FA"/>
    <w:rsid w:val="001B71A8"/>
    <w:rsid w:val="001B741A"/>
    <w:rsid w:val="001B78FF"/>
    <w:rsid w:val="001C21F7"/>
    <w:rsid w:val="001C3516"/>
    <w:rsid w:val="001C4869"/>
    <w:rsid w:val="001C55ED"/>
    <w:rsid w:val="001C5671"/>
    <w:rsid w:val="001C5B11"/>
    <w:rsid w:val="001C63CC"/>
    <w:rsid w:val="001C644E"/>
    <w:rsid w:val="001C6A6E"/>
    <w:rsid w:val="001C6B12"/>
    <w:rsid w:val="001D0D36"/>
    <w:rsid w:val="001D26E8"/>
    <w:rsid w:val="001D6FAD"/>
    <w:rsid w:val="001D7193"/>
    <w:rsid w:val="001E06D8"/>
    <w:rsid w:val="001E2505"/>
    <w:rsid w:val="001E26FA"/>
    <w:rsid w:val="001E2DA4"/>
    <w:rsid w:val="001E33B7"/>
    <w:rsid w:val="001E3EB4"/>
    <w:rsid w:val="001E575F"/>
    <w:rsid w:val="001E5851"/>
    <w:rsid w:val="001F015C"/>
    <w:rsid w:val="001F01D4"/>
    <w:rsid w:val="001F0713"/>
    <w:rsid w:val="001F2934"/>
    <w:rsid w:val="001F3CED"/>
    <w:rsid w:val="001F43E4"/>
    <w:rsid w:val="001F4BC4"/>
    <w:rsid w:val="001F4EF8"/>
    <w:rsid w:val="001F6D93"/>
    <w:rsid w:val="00200147"/>
    <w:rsid w:val="0020440F"/>
    <w:rsid w:val="002064D5"/>
    <w:rsid w:val="00206B94"/>
    <w:rsid w:val="002073B2"/>
    <w:rsid w:val="00211AB1"/>
    <w:rsid w:val="0021291E"/>
    <w:rsid w:val="002133D9"/>
    <w:rsid w:val="00213ADC"/>
    <w:rsid w:val="00214047"/>
    <w:rsid w:val="002145B7"/>
    <w:rsid w:val="00214EC8"/>
    <w:rsid w:val="0021581B"/>
    <w:rsid w:val="00216865"/>
    <w:rsid w:val="002170DD"/>
    <w:rsid w:val="002171D7"/>
    <w:rsid w:val="002217FF"/>
    <w:rsid w:val="0022262C"/>
    <w:rsid w:val="002255AB"/>
    <w:rsid w:val="00225B1D"/>
    <w:rsid w:val="00225F53"/>
    <w:rsid w:val="002272AA"/>
    <w:rsid w:val="00230038"/>
    <w:rsid w:val="00230E00"/>
    <w:rsid w:val="00231A8B"/>
    <w:rsid w:val="00232186"/>
    <w:rsid w:val="0023256E"/>
    <w:rsid w:val="0023267F"/>
    <w:rsid w:val="002346D9"/>
    <w:rsid w:val="002408FC"/>
    <w:rsid w:val="00240B98"/>
    <w:rsid w:val="00243122"/>
    <w:rsid w:val="00245C95"/>
    <w:rsid w:val="0024600E"/>
    <w:rsid w:val="00246D3B"/>
    <w:rsid w:val="002502F2"/>
    <w:rsid w:val="0025059B"/>
    <w:rsid w:val="002505A7"/>
    <w:rsid w:val="00252F34"/>
    <w:rsid w:val="002542A0"/>
    <w:rsid w:val="00254D4D"/>
    <w:rsid w:val="00254FCF"/>
    <w:rsid w:val="002566BB"/>
    <w:rsid w:val="00256FC4"/>
    <w:rsid w:val="00257158"/>
    <w:rsid w:val="00260391"/>
    <w:rsid w:val="00260E65"/>
    <w:rsid w:val="00261C1C"/>
    <w:rsid w:val="00262903"/>
    <w:rsid w:val="0026290F"/>
    <w:rsid w:val="00264D94"/>
    <w:rsid w:val="00264DE3"/>
    <w:rsid w:val="00265033"/>
    <w:rsid w:val="00266B49"/>
    <w:rsid w:val="00267129"/>
    <w:rsid w:val="002672B6"/>
    <w:rsid w:val="002716CF"/>
    <w:rsid w:val="00271CEB"/>
    <w:rsid w:val="00272575"/>
    <w:rsid w:val="00274227"/>
    <w:rsid w:val="00275963"/>
    <w:rsid w:val="00276CB2"/>
    <w:rsid w:val="00280680"/>
    <w:rsid w:val="0028101C"/>
    <w:rsid w:val="002813FE"/>
    <w:rsid w:val="00283D4B"/>
    <w:rsid w:val="00283F64"/>
    <w:rsid w:val="0028427F"/>
    <w:rsid w:val="00284E45"/>
    <w:rsid w:val="00284F3B"/>
    <w:rsid w:val="00285994"/>
    <w:rsid w:val="00290D27"/>
    <w:rsid w:val="002920BD"/>
    <w:rsid w:val="002920E0"/>
    <w:rsid w:val="0029290E"/>
    <w:rsid w:val="00292AA5"/>
    <w:rsid w:val="00292B51"/>
    <w:rsid w:val="002941F4"/>
    <w:rsid w:val="002945DB"/>
    <w:rsid w:val="00295CE3"/>
    <w:rsid w:val="00296763"/>
    <w:rsid w:val="002969A6"/>
    <w:rsid w:val="00296A59"/>
    <w:rsid w:val="0029746E"/>
    <w:rsid w:val="002A07AD"/>
    <w:rsid w:val="002A28E5"/>
    <w:rsid w:val="002A3A92"/>
    <w:rsid w:val="002A47EF"/>
    <w:rsid w:val="002A531D"/>
    <w:rsid w:val="002A5C4F"/>
    <w:rsid w:val="002A5CE6"/>
    <w:rsid w:val="002A64E8"/>
    <w:rsid w:val="002A68A8"/>
    <w:rsid w:val="002A69A6"/>
    <w:rsid w:val="002B1D12"/>
    <w:rsid w:val="002B3DAE"/>
    <w:rsid w:val="002B3F1D"/>
    <w:rsid w:val="002B4757"/>
    <w:rsid w:val="002B52D0"/>
    <w:rsid w:val="002B6B58"/>
    <w:rsid w:val="002B7B14"/>
    <w:rsid w:val="002C0886"/>
    <w:rsid w:val="002C279C"/>
    <w:rsid w:val="002C43E7"/>
    <w:rsid w:val="002C4E54"/>
    <w:rsid w:val="002C5A83"/>
    <w:rsid w:val="002C660D"/>
    <w:rsid w:val="002C7155"/>
    <w:rsid w:val="002C760B"/>
    <w:rsid w:val="002C7624"/>
    <w:rsid w:val="002C7906"/>
    <w:rsid w:val="002D2143"/>
    <w:rsid w:val="002D4C78"/>
    <w:rsid w:val="002D62D3"/>
    <w:rsid w:val="002D67C5"/>
    <w:rsid w:val="002D6F3A"/>
    <w:rsid w:val="002D70D0"/>
    <w:rsid w:val="002D784A"/>
    <w:rsid w:val="002E10AE"/>
    <w:rsid w:val="002E138E"/>
    <w:rsid w:val="002E1404"/>
    <w:rsid w:val="002E1A03"/>
    <w:rsid w:val="002E2105"/>
    <w:rsid w:val="002E42F9"/>
    <w:rsid w:val="002E4A2A"/>
    <w:rsid w:val="002E4EE0"/>
    <w:rsid w:val="002E5452"/>
    <w:rsid w:val="002E56EE"/>
    <w:rsid w:val="002E6426"/>
    <w:rsid w:val="002E7074"/>
    <w:rsid w:val="002F0DD7"/>
    <w:rsid w:val="002F16CD"/>
    <w:rsid w:val="002F1996"/>
    <w:rsid w:val="002F24A7"/>
    <w:rsid w:val="002F2881"/>
    <w:rsid w:val="002F4262"/>
    <w:rsid w:val="002F5418"/>
    <w:rsid w:val="002F63AD"/>
    <w:rsid w:val="002F7B87"/>
    <w:rsid w:val="0030040A"/>
    <w:rsid w:val="003014A6"/>
    <w:rsid w:val="00304770"/>
    <w:rsid w:val="00304BFF"/>
    <w:rsid w:val="003056CF"/>
    <w:rsid w:val="00306EE0"/>
    <w:rsid w:val="0031099A"/>
    <w:rsid w:val="00310AE2"/>
    <w:rsid w:val="00311002"/>
    <w:rsid w:val="003120E2"/>
    <w:rsid w:val="0031232C"/>
    <w:rsid w:val="00313F23"/>
    <w:rsid w:val="003149D2"/>
    <w:rsid w:val="003152B7"/>
    <w:rsid w:val="003167B3"/>
    <w:rsid w:val="00317DE1"/>
    <w:rsid w:val="003238A6"/>
    <w:rsid w:val="0032437C"/>
    <w:rsid w:val="00324C92"/>
    <w:rsid w:val="003266A5"/>
    <w:rsid w:val="00327AF3"/>
    <w:rsid w:val="00330795"/>
    <w:rsid w:val="00330FC7"/>
    <w:rsid w:val="00330FF9"/>
    <w:rsid w:val="00331406"/>
    <w:rsid w:val="00331C38"/>
    <w:rsid w:val="0033239F"/>
    <w:rsid w:val="003338F8"/>
    <w:rsid w:val="003342C8"/>
    <w:rsid w:val="0033570C"/>
    <w:rsid w:val="00337488"/>
    <w:rsid w:val="003401C1"/>
    <w:rsid w:val="003404D9"/>
    <w:rsid w:val="00341E42"/>
    <w:rsid w:val="00344BD4"/>
    <w:rsid w:val="003463E3"/>
    <w:rsid w:val="00346520"/>
    <w:rsid w:val="00350960"/>
    <w:rsid w:val="00351FED"/>
    <w:rsid w:val="0035260A"/>
    <w:rsid w:val="0035316E"/>
    <w:rsid w:val="0035364E"/>
    <w:rsid w:val="00356CBA"/>
    <w:rsid w:val="003600B5"/>
    <w:rsid w:val="003610BD"/>
    <w:rsid w:val="003612CC"/>
    <w:rsid w:val="00361573"/>
    <w:rsid w:val="003620EA"/>
    <w:rsid w:val="003621A4"/>
    <w:rsid w:val="00362E1A"/>
    <w:rsid w:val="00364B96"/>
    <w:rsid w:val="00365C79"/>
    <w:rsid w:val="00365D8B"/>
    <w:rsid w:val="00366316"/>
    <w:rsid w:val="00367E75"/>
    <w:rsid w:val="00367F40"/>
    <w:rsid w:val="0037118E"/>
    <w:rsid w:val="00371DFF"/>
    <w:rsid w:val="0037590F"/>
    <w:rsid w:val="00375DE7"/>
    <w:rsid w:val="0037631F"/>
    <w:rsid w:val="00376360"/>
    <w:rsid w:val="003777B8"/>
    <w:rsid w:val="00381475"/>
    <w:rsid w:val="00383BE5"/>
    <w:rsid w:val="003840CB"/>
    <w:rsid w:val="00384939"/>
    <w:rsid w:val="00384CBB"/>
    <w:rsid w:val="00385497"/>
    <w:rsid w:val="00385BA3"/>
    <w:rsid w:val="0038602D"/>
    <w:rsid w:val="003863BC"/>
    <w:rsid w:val="003879C7"/>
    <w:rsid w:val="00387CB4"/>
    <w:rsid w:val="00387CDF"/>
    <w:rsid w:val="003900C8"/>
    <w:rsid w:val="003901D9"/>
    <w:rsid w:val="00390351"/>
    <w:rsid w:val="0039158F"/>
    <w:rsid w:val="00391763"/>
    <w:rsid w:val="00392F58"/>
    <w:rsid w:val="00393496"/>
    <w:rsid w:val="00393743"/>
    <w:rsid w:val="00394A70"/>
    <w:rsid w:val="00394BC0"/>
    <w:rsid w:val="00395912"/>
    <w:rsid w:val="0039605C"/>
    <w:rsid w:val="0039628B"/>
    <w:rsid w:val="003A0828"/>
    <w:rsid w:val="003A0959"/>
    <w:rsid w:val="003A15F0"/>
    <w:rsid w:val="003A1754"/>
    <w:rsid w:val="003A2532"/>
    <w:rsid w:val="003A30DB"/>
    <w:rsid w:val="003A3E5D"/>
    <w:rsid w:val="003A45FC"/>
    <w:rsid w:val="003A4B4A"/>
    <w:rsid w:val="003A4C2E"/>
    <w:rsid w:val="003A4E36"/>
    <w:rsid w:val="003A609C"/>
    <w:rsid w:val="003A66B9"/>
    <w:rsid w:val="003A6C76"/>
    <w:rsid w:val="003B0897"/>
    <w:rsid w:val="003B0AF4"/>
    <w:rsid w:val="003B1CA8"/>
    <w:rsid w:val="003B20B3"/>
    <w:rsid w:val="003B2555"/>
    <w:rsid w:val="003B2917"/>
    <w:rsid w:val="003B459C"/>
    <w:rsid w:val="003B4666"/>
    <w:rsid w:val="003B4C5B"/>
    <w:rsid w:val="003B52C3"/>
    <w:rsid w:val="003B5762"/>
    <w:rsid w:val="003B6295"/>
    <w:rsid w:val="003B7568"/>
    <w:rsid w:val="003B7D41"/>
    <w:rsid w:val="003C00A7"/>
    <w:rsid w:val="003C39F9"/>
    <w:rsid w:val="003C3D10"/>
    <w:rsid w:val="003C4A09"/>
    <w:rsid w:val="003C4B9D"/>
    <w:rsid w:val="003C4E7A"/>
    <w:rsid w:val="003C58E6"/>
    <w:rsid w:val="003D0325"/>
    <w:rsid w:val="003D155B"/>
    <w:rsid w:val="003D1907"/>
    <w:rsid w:val="003D24E9"/>
    <w:rsid w:val="003D409E"/>
    <w:rsid w:val="003D469A"/>
    <w:rsid w:val="003D4AB0"/>
    <w:rsid w:val="003D5236"/>
    <w:rsid w:val="003D6261"/>
    <w:rsid w:val="003D62BB"/>
    <w:rsid w:val="003D6405"/>
    <w:rsid w:val="003D7B15"/>
    <w:rsid w:val="003D7D37"/>
    <w:rsid w:val="003E03C0"/>
    <w:rsid w:val="003E1A7D"/>
    <w:rsid w:val="003E3B7F"/>
    <w:rsid w:val="003E5B21"/>
    <w:rsid w:val="003E6E27"/>
    <w:rsid w:val="003E71B6"/>
    <w:rsid w:val="003E79A5"/>
    <w:rsid w:val="003F0914"/>
    <w:rsid w:val="003F24FA"/>
    <w:rsid w:val="003F3174"/>
    <w:rsid w:val="003F3F69"/>
    <w:rsid w:val="003F5C2A"/>
    <w:rsid w:val="003F628D"/>
    <w:rsid w:val="003F749D"/>
    <w:rsid w:val="004007E3"/>
    <w:rsid w:val="00400F0C"/>
    <w:rsid w:val="00401281"/>
    <w:rsid w:val="00401885"/>
    <w:rsid w:val="004028ED"/>
    <w:rsid w:val="00405315"/>
    <w:rsid w:val="00405A23"/>
    <w:rsid w:val="004074BF"/>
    <w:rsid w:val="00411E45"/>
    <w:rsid w:val="004128F5"/>
    <w:rsid w:val="00412BFC"/>
    <w:rsid w:val="004153A5"/>
    <w:rsid w:val="00416E6D"/>
    <w:rsid w:val="00420A41"/>
    <w:rsid w:val="00420DC7"/>
    <w:rsid w:val="00421A9E"/>
    <w:rsid w:val="004225AA"/>
    <w:rsid w:val="00422A12"/>
    <w:rsid w:val="004230D9"/>
    <w:rsid w:val="004235FE"/>
    <w:rsid w:val="00423CCF"/>
    <w:rsid w:val="00424BD8"/>
    <w:rsid w:val="00426CF6"/>
    <w:rsid w:val="00426DE8"/>
    <w:rsid w:val="00431003"/>
    <w:rsid w:val="00431698"/>
    <w:rsid w:val="0043254D"/>
    <w:rsid w:val="0043329B"/>
    <w:rsid w:val="00433675"/>
    <w:rsid w:val="00434957"/>
    <w:rsid w:val="0043567B"/>
    <w:rsid w:val="00441C4E"/>
    <w:rsid w:val="00441E6B"/>
    <w:rsid w:val="00442831"/>
    <w:rsid w:val="00442B1A"/>
    <w:rsid w:val="00442F6E"/>
    <w:rsid w:val="00444F8A"/>
    <w:rsid w:val="00445B47"/>
    <w:rsid w:val="004477CD"/>
    <w:rsid w:val="00447F96"/>
    <w:rsid w:val="0045027B"/>
    <w:rsid w:val="0045151B"/>
    <w:rsid w:val="00451A7B"/>
    <w:rsid w:val="00451B8D"/>
    <w:rsid w:val="00452538"/>
    <w:rsid w:val="0045343F"/>
    <w:rsid w:val="00455125"/>
    <w:rsid w:val="004553C1"/>
    <w:rsid w:val="00455B7A"/>
    <w:rsid w:val="0045624A"/>
    <w:rsid w:val="004575C4"/>
    <w:rsid w:val="00460D12"/>
    <w:rsid w:val="00461964"/>
    <w:rsid w:val="004623B8"/>
    <w:rsid w:val="004636C2"/>
    <w:rsid w:val="004642D3"/>
    <w:rsid w:val="00467A65"/>
    <w:rsid w:val="0047031F"/>
    <w:rsid w:val="00470498"/>
    <w:rsid w:val="00470F2E"/>
    <w:rsid w:val="004715AD"/>
    <w:rsid w:val="00471BF9"/>
    <w:rsid w:val="0047543C"/>
    <w:rsid w:val="004760EA"/>
    <w:rsid w:val="00480EA7"/>
    <w:rsid w:val="00482E43"/>
    <w:rsid w:val="00482EF8"/>
    <w:rsid w:val="00485A67"/>
    <w:rsid w:val="004874C3"/>
    <w:rsid w:val="00487C36"/>
    <w:rsid w:val="0049259C"/>
    <w:rsid w:val="00494320"/>
    <w:rsid w:val="004949CF"/>
    <w:rsid w:val="00494B44"/>
    <w:rsid w:val="00495D35"/>
    <w:rsid w:val="00495DCC"/>
    <w:rsid w:val="0049716C"/>
    <w:rsid w:val="00497AB8"/>
    <w:rsid w:val="004A01CF"/>
    <w:rsid w:val="004A0E6C"/>
    <w:rsid w:val="004A20CB"/>
    <w:rsid w:val="004A260E"/>
    <w:rsid w:val="004A3BFE"/>
    <w:rsid w:val="004B0700"/>
    <w:rsid w:val="004B0E60"/>
    <w:rsid w:val="004B1932"/>
    <w:rsid w:val="004B21C3"/>
    <w:rsid w:val="004B2683"/>
    <w:rsid w:val="004B2F3C"/>
    <w:rsid w:val="004B34D3"/>
    <w:rsid w:val="004B37F1"/>
    <w:rsid w:val="004B49FB"/>
    <w:rsid w:val="004B4ABD"/>
    <w:rsid w:val="004B4F70"/>
    <w:rsid w:val="004B566D"/>
    <w:rsid w:val="004B7051"/>
    <w:rsid w:val="004C1159"/>
    <w:rsid w:val="004C1E04"/>
    <w:rsid w:val="004C33E1"/>
    <w:rsid w:val="004C49D5"/>
    <w:rsid w:val="004C5864"/>
    <w:rsid w:val="004D01B9"/>
    <w:rsid w:val="004D08AB"/>
    <w:rsid w:val="004D0D66"/>
    <w:rsid w:val="004D1923"/>
    <w:rsid w:val="004D34BD"/>
    <w:rsid w:val="004D5175"/>
    <w:rsid w:val="004D5383"/>
    <w:rsid w:val="004D5396"/>
    <w:rsid w:val="004D5702"/>
    <w:rsid w:val="004D6BDA"/>
    <w:rsid w:val="004D6EE7"/>
    <w:rsid w:val="004D77C2"/>
    <w:rsid w:val="004E00A3"/>
    <w:rsid w:val="004E3C8C"/>
    <w:rsid w:val="004E4205"/>
    <w:rsid w:val="004E550E"/>
    <w:rsid w:val="004E6BCF"/>
    <w:rsid w:val="004E7421"/>
    <w:rsid w:val="004E7C12"/>
    <w:rsid w:val="004F06F5"/>
    <w:rsid w:val="004F0B58"/>
    <w:rsid w:val="004F1501"/>
    <w:rsid w:val="004F1659"/>
    <w:rsid w:val="004F25F7"/>
    <w:rsid w:val="004F2811"/>
    <w:rsid w:val="004F4E52"/>
    <w:rsid w:val="004F5957"/>
    <w:rsid w:val="004F64DB"/>
    <w:rsid w:val="004F7B63"/>
    <w:rsid w:val="005013F4"/>
    <w:rsid w:val="00502F63"/>
    <w:rsid w:val="0050417C"/>
    <w:rsid w:val="0050605E"/>
    <w:rsid w:val="00506356"/>
    <w:rsid w:val="00506E1E"/>
    <w:rsid w:val="00510374"/>
    <w:rsid w:val="005105C9"/>
    <w:rsid w:val="00510626"/>
    <w:rsid w:val="00512A28"/>
    <w:rsid w:val="0051328E"/>
    <w:rsid w:val="00514387"/>
    <w:rsid w:val="00516E1E"/>
    <w:rsid w:val="00517EB8"/>
    <w:rsid w:val="00520FBA"/>
    <w:rsid w:val="00522748"/>
    <w:rsid w:val="00522870"/>
    <w:rsid w:val="00523D25"/>
    <w:rsid w:val="00523DB1"/>
    <w:rsid w:val="005243CF"/>
    <w:rsid w:val="00525D35"/>
    <w:rsid w:val="00526ABA"/>
    <w:rsid w:val="00530516"/>
    <w:rsid w:val="0053132A"/>
    <w:rsid w:val="0053210F"/>
    <w:rsid w:val="0053310E"/>
    <w:rsid w:val="00533694"/>
    <w:rsid w:val="0053409D"/>
    <w:rsid w:val="00534BC6"/>
    <w:rsid w:val="00534CD1"/>
    <w:rsid w:val="00534E49"/>
    <w:rsid w:val="00535D21"/>
    <w:rsid w:val="005366BC"/>
    <w:rsid w:val="005375ED"/>
    <w:rsid w:val="00540243"/>
    <w:rsid w:val="00542979"/>
    <w:rsid w:val="00542FDF"/>
    <w:rsid w:val="005442FA"/>
    <w:rsid w:val="00544C64"/>
    <w:rsid w:val="00544D17"/>
    <w:rsid w:val="00545415"/>
    <w:rsid w:val="00545B10"/>
    <w:rsid w:val="00545D19"/>
    <w:rsid w:val="005463AB"/>
    <w:rsid w:val="00546ECB"/>
    <w:rsid w:val="00546F6D"/>
    <w:rsid w:val="00550449"/>
    <w:rsid w:val="00551474"/>
    <w:rsid w:val="0055149F"/>
    <w:rsid w:val="005527B9"/>
    <w:rsid w:val="00552BE8"/>
    <w:rsid w:val="00553627"/>
    <w:rsid w:val="005536CC"/>
    <w:rsid w:val="005548CB"/>
    <w:rsid w:val="0055566D"/>
    <w:rsid w:val="00556047"/>
    <w:rsid w:val="005568F3"/>
    <w:rsid w:val="00557611"/>
    <w:rsid w:val="005607F8"/>
    <w:rsid w:val="00560CEA"/>
    <w:rsid w:val="005616FA"/>
    <w:rsid w:val="00561A78"/>
    <w:rsid w:val="00561CD4"/>
    <w:rsid w:val="00561D38"/>
    <w:rsid w:val="0056236F"/>
    <w:rsid w:val="00563835"/>
    <w:rsid w:val="005639D4"/>
    <w:rsid w:val="00564381"/>
    <w:rsid w:val="00564F4E"/>
    <w:rsid w:val="00565111"/>
    <w:rsid w:val="005655FD"/>
    <w:rsid w:val="00566E54"/>
    <w:rsid w:val="005703C7"/>
    <w:rsid w:val="00570EBB"/>
    <w:rsid w:val="00571E78"/>
    <w:rsid w:val="005739BC"/>
    <w:rsid w:val="0057449B"/>
    <w:rsid w:val="00574CCA"/>
    <w:rsid w:val="00575A36"/>
    <w:rsid w:val="00577D24"/>
    <w:rsid w:val="005811EF"/>
    <w:rsid w:val="0058131D"/>
    <w:rsid w:val="0058149C"/>
    <w:rsid w:val="00582142"/>
    <w:rsid w:val="00584E28"/>
    <w:rsid w:val="00585953"/>
    <w:rsid w:val="005862C6"/>
    <w:rsid w:val="00586C6D"/>
    <w:rsid w:val="00590253"/>
    <w:rsid w:val="00592776"/>
    <w:rsid w:val="0059282C"/>
    <w:rsid w:val="00593167"/>
    <w:rsid w:val="00593749"/>
    <w:rsid w:val="005939A5"/>
    <w:rsid w:val="00593F09"/>
    <w:rsid w:val="005947B5"/>
    <w:rsid w:val="00595410"/>
    <w:rsid w:val="005967C4"/>
    <w:rsid w:val="005974FE"/>
    <w:rsid w:val="005A0562"/>
    <w:rsid w:val="005A0781"/>
    <w:rsid w:val="005A143A"/>
    <w:rsid w:val="005A225A"/>
    <w:rsid w:val="005A3655"/>
    <w:rsid w:val="005A3E70"/>
    <w:rsid w:val="005A5F19"/>
    <w:rsid w:val="005A7808"/>
    <w:rsid w:val="005B1E5D"/>
    <w:rsid w:val="005B2E96"/>
    <w:rsid w:val="005B3C81"/>
    <w:rsid w:val="005B45DE"/>
    <w:rsid w:val="005B615C"/>
    <w:rsid w:val="005C00DE"/>
    <w:rsid w:val="005C364B"/>
    <w:rsid w:val="005C3A74"/>
    <w:rsid w:val="005C4FE3"/>
    <w:rsid w:val="005C66AE"/>
    <w:rsid w:val="005C6A4A"/>
    <w:rsid w:val="005C743B"/>
    <w:rsid w:val="005D054D"/>
    <w:rsid w:val="005D07F9"/>
    <w:rsid w:val="005D134B"/>
    <w:rsid w:val="005D21E8"/>
    <w:rsid w:val="005D3258"/>
    <w:rsid w:val="005D33F9"/>
    <w:rsid w:val="005D5ABE"/>
    <w:rsid w:val="005D6E1F"/>
    <w:rsid w:val="005D6FD1"/>
    <w:rsid w:val="005D7F83"/>
    <w:rsid w:val="005E14E3"/>
    <w:rsid w:val="005E185B"/>
    <w:rsid w:val="005E1E2A"/>
    <w:rsid w:val="005E2433"/>
    <w:rsid w:val="005E4129"/>
    <w:rsid w:val="005E494F"/>
    <w:rsid w:val="005E5384"/>
    <w:rsid w:val="005E61C8"/>
    <w:rsid w:val="005E7614"/>
    <w:rsid w:val="005F1878"/>
    <w:rsid w:val="005F25D2"/>
    <w:rsid w:val="005F2EE9"/>
    <w:rsid w:val="005F30C3"/>
    <w:rsid w:val="005F3362"/>
    <w:rsid w:val="005F37AE"/>
    <w:rsid w:val="005F3F71"/>
    <w:rsid w:val="005F4534"/>
    <w:rsid w:val="005F459F"/>
    <w:rsid w:val="005F46E6"/>
    <w:rsid w:val="005F5939"/>
    <w:rsid w:val="005F5C99"/>
    <w:rsid w:val="005F6156"/>
    <w:rsid w:val="005F65C5"/>
    <w:rsid w:val="00600BB1"/>
    <w:rsid w:val="0060197C"/>
    <w:rsid w:val="00601C3D"/>
    <w:rsid w:val="00602FC4"/>
    <w:rsid w:val="00604911"/>
    <w:rsid w:val="006078D2"/>
    <w:rsid w:val="00607D5A"/>
    <w:rsid w:val="00611C78"/>
    <w:rsid w:val="00612AA8"/>
    <w:rsid w:val="00613069"/>
    <w:rsid w:val="0061379C"/>
    <w:rsid w:val="00613F62"/>
    <w:rsid w:val="006140E5"/>
    <w:rsid w:val="0061415D"/>
    <w:rsid w:val="006146FC"/>
    <w:rsid w:val="00615BE3"/>
    <w:rsid w:val="00615BE4"/>
    <w:rsid w:val="00615DEF"/>
    <w:rsid w:val="0062036C"/>
    <w:rsid w:val="0062055C"/>
    <w:rsid w:val="006208B9"/>
    <w:rsid w:val="00620D13"/>
    <w:rsid w:val="006210E2"/>
    <w:rsid w:val="006212C6"/>
    <w:rsid w:val="0062213B"/>
    <w:rsid w:val="006226B5"/>
    <w:rsid w:val="00622ECF"/>
    <w:rsid w:val="006234CF"/>
    <w:rsid w:val="006243EF"/>
    <w:rsid w:val="006244D5"/>
    <w:rsid w:val="00624D7F"/>
    <w:rsid w:val="006250AB"/>
    <w:rsid w:val="00626A22"/>
    <w:rsid w:val="00626E09"/>
    <w:rsid w:val="00626FBC"/>
    <w:rsid w:val="0063137C"/>
    <w:rsid w:val="006315A3"/>
    <w:rsid w:val="0063365A"/>
    <w:rsid w:val="00634E91"/>
    <w:rsid w:val="00635164"/>
    <w:rsid w:val="006351A3"/>
    <w:rsid w:val="00635415"/>
    <w:rsid w:val="00635E3F"/>
    <w:rsid w:val="006362AB"/>
    <w:rsid w:val="006365DE"/>
    <w:rsid w:val="00636BC4"/>
    <w:rsid w:val="00640D8F"/>
    <w:rsid w:val="00640E7B"/>
    <w:rsid w:val="00641949"/>
    <w:rsid w:val="00641E92"/>
    <w:rsid w:val="00642387"/>
    <w:rsid w:val="0064283A"/>
    <w:rsid w:val="006428EA"/>
    <w:rsid w:val="00642BDE"/>
    <w:rsid w:val="00644344"/>
    <w:rsid w:val="006450B9"/>
    <w:rsid w:val="006457FB"/>
    <w:rsid w:val="00646267"/>
    <w:rsid w:val="00651671"/>
    <w:rsid w:val="006516AF"/>
    <w:rsid w:val="00652C77"/>
    <w:rsid w:val="00653845"/>
    <w:rsid w:val="00653883"/>
    <w:rsid w:val="00653DE5"/>
    <w:rsid w:val="00656DBC"/>
    <w:rsid w:val="00656DFE"/>
    <w:rsid w:val="00656F0F"/>
    <w:rsid w:val="00656F2E"/>
    <w:rsid w:val="006578FE"/>
    <w:rsid w:val="00660F68"/>
    <w:rsid w:val="00661A5E"/>
    <w:rsid w:val="00662031"/>
    <w:rsid w:val="0066317D"/>
    <w:rsid w:val="00663196"/>
    <w:rsid w:val="00663825"/>
    <w:rsid w:val="00665C9A"/>
    <w:rsid w:val="0066668B"/>
    <w:rsid w:val="00666D2F"/>
    <w:rsid w:val="00667068"/>
    <w:rsid w:val="006700FB"/>
    <w:rsid w:val="00670B94"/>
    <w:rsid w:val="00670E47"/>
    <w:rsid w:val="00674EC6"/>
    <w:rsid w:val="00675477"/>
    <w:rsid w:val="006754E4"/>
    <w:rsid w:val="00675B3F"/>
    <w:rsid w:val="00675E84"/>
    <w:rsid w:val="00680578"/>
    <w:rsid w:val="0068109F"/>
    <w:rsid w:val="006815E6"/>
    <w:rsid w:val="00682DF9"/>
    <w:rsid w:val="00683AB8"/>
    <w:rsid w:val="00684118"/>
    <w:rsid w:val="006859F5"/>
    <w:rsid w:val="00685FBD"/>
    <w:rsid w:val="006860A7"/>
    <w:rsid w:val="006864F9"/>
    <w:rsid w:val="00687951"/>
    <w:rsid w:val="00687A1D"/>
    <w:rsid w:val="0069005E"/>
    <w:rsid w:val="00690A6D"/>
    <w:rsid w:val="006929F2"/>
    <w:rsid w:val="00692B0A"/>
    <w:rsid w:val="00693AA4"/>
    <w:rsid w:val="006944C3"/>
    <w:rsid w:val="006969E5"/>
    <w:rsid w:val="00696ABA"/>
    <w:rsid w:val="00697D61"/>
    <w:rsid w:val="006A06DE"/>
    <w:rsid w:val="006A169D"/>
    <w:rsid w:val="006A1FFC"/>
    <w:rsid w:val="006A4903"/>
    <w:rsid w:val="006A4CD5"/>
    <w:rsid w:val="006A65A4"/>
    <w:rsid w:val="006B03D2"/>
    <w:rsid w:val="006B0A8D"/>
    <w:rsid w:val="006B1751"/>
    <w:rsid w:val="006B1BFB"/>
    <w:rsid w:val="006B24BF"/>
    <w:rsid w:val="006B26D0"/>
    <w:rsid w:val="006B4BEE"/>
    <w:rsid w:val="006B599D"/>
    <w:rsid w:val="006C04BA"/>
    <w:rsid w:val="006C1556"/>
    <w:rsid w:val="006C3569"/>
    <w:rsid w:val="006C3EDE"/>
    <w:rsid w:val="006C47AA"/>
    <w:rsid w:val="006C5CB5"/>
    <w:rsid w:val="006C6AB4"/>
    <w:rsid w:val="006D00D4"/>
    <w:rsid w:val="006D15DD"/>
    <w:rsid w:val="006D2A03"/>
    <w:rsid w:val="006D368C"/>
    <w:rsid w:val="006D4D92"/>
    <w:rsid w:val="006D518B"/>
    <w:rsid w:val="006D57F6"/>
    <w:rsid w:val="006D6563"/>
    <w:rsid w:val="006D685F"/>
    <w:rsid w:val="006D7C89"/>
    <w:rsid w:val="006E0ECA"/>
    <w:rsid w:val="006E100D"/>
    <w:rsid w:val="006E1AA4"/>
    <w:rsid w:val="006E1ACD"/>
    <w:rsid w:val="006E2471"/>
    <w:rsid w:val="006E24E3"/>
    <w:rsid w:val="006E29E1"/>
    <w:rsid w:val="006E3481"/>
    <w:rsid w:val="006E3B88"/>
    <w:rsid w:val="006E4D57"/>
    <w:rsid w:val="006E6298"/>
    <w:rsid w:val="006E7DE5"/>
    <w:rsid w:val="006F0CC1"/>
    <w:rsid w:val="006F0F80"/>
    <w:rsid w:val="006F1A75"/>
    <w:rsid w:val="006F2D6B"/>
    <w:rsid w:val="006F3396"/>
    <w:rsid w:val="006F3B4B"/>
    <w:rsid w:val="006F3BAA"/>
    <w:rsid w:val="006F66CF"/>
    <w:rsid w:val="006F703C"/>
    <w:rsid w:val="006F7210"/>
    <w:rsid w:val="007009DB"/>
    <w:rsid w:val="00700A01"/>
    <w:rsid w:val="00700B2E"/>
    <w:rsid w:val="00701456"/>
    <w:rsid w:val="007035AF"/>
    <w:rsid w:val="007047DD"/>
    <w:rsid w:val="00704A54"/>
    <w:rsid w:val="00704EFA"/>
    <w:rsid w:val="007060E0"/>
    <w:rsid w:val="0070762D"/>
    <w:rsid w:val="0070785B"/>
    <w:rsid w:val="00712378"/>
    <w:rsid w:val="007129A2"/>
    <w:rsid w:val="00712D93"/>
    <w:rsid w:val="00712DA6"/>
    <w:rsid w:val="007134F3"/>
    <w:rsid w:val="0071436A"/>
    <w:rsid w:val="00715226"/>
    <w:rsid w:val="00715844"/>
    <w:rsid w:val="00717187"/>
    <w:rsid w:val="00717C74"/>
    <w:rsid w:val="00720707"/>
    <w:rsid w:val="00720824"/>
    <w:rsid w:val="007208B3"/>
    <w:rsid w:val="00722535"/>
    <w:rsid w:val="00722608"/>
    <w:rsid w:val="00722979"/>
    <w:rsid w:val="00723604"/>
    <w:rsid w:val="0072399E"/>
    <w:rsid w:val="00724CE5"/>
    <w:rsid w:val="00724D75"/>
    <w:rsid w:val="00724E9A"/>
    <w:rsid w:val="0072655E"/>
    <w:rsid w:val="0072707A"/>
    <w:rsid w:val="00727CAB"/>
    <w:rsid w:val="00727E08"/>
    <w:rsid w:val="00731ED9"/>
    <w:rsid w:val="00734324"/>
    <w:rsid w:val="00735B6F"/>
    <w:rsid w:val="00736986"/>
    <w:rsid w:val="00736AEC"/>
    <w:rsid w:val="00737851"/>
    <w:rsid w:val="0073789B"/>
    <w:rsid w:val="00743192"/>
    <w:rsid w:val="00743F2E"/>
    <w:rsid w:val="00744A73"/>
    <w:rsid w:val="00745586"/>
    <w:rsid w:val="0074580E"/>
    <w:rsid w:val="00745A94"/>
    <w:rsid w:val="007461A7"/>
    <w:rsid w:val="00746487"/>
    <w:rsid w:val="00746F46"/>
    <w:rsid w:val="00747153"/>
    <w:rsid w:val="007505D4"/>
    <w:rsid w:val="00750CD3"/>
    <w:rsid w:val="007513D7"/>
    <w:rsid w:val="0075389A"/>
    <w:rsid w:val="00754768"/>
    <w:rsid w:val="00754BA6"/>
    <w:rsid w:val="0075528F"/>
    <w:rsid w:val="00755500"/>
    <w:rsid w:val="00757B8E"/>
    <w:rsid w:val="00757C96"/>
    <w:rsid w:val="00762039"/>
    <w:rsid w:val="0076208A"/>
    <w:rsid w:val="007631BB"/>
    <w:rsid w:val="00763584"/>
    <w:rsid w:val="0076486A"/>
    <w:rsid w:val="00764F54"/>
    <w:rsid w:val="007676DA"/>
    <w:rsid w:val="00767BBF"/>
    <w:rsid w:val="00772A54"/>
    <w:rsid w:val="00772DFF"/>
    <w:rsid w:val="0077369F"/>
    <w:rsid w:val="0077387B"/>
    <w:rsid w:val="00774101"/>
    <w:rsid w:val="00774357"/>
    <w:rsid w:val="007757F7"/>
    <w:rsid w:val="0077719D"/>
    <w:rsid w:val="00777775"/>
    <w:rsid w:val="00781984"/>
    <w:rsid w:val="0078228D"/>
    <w:rsid w:val="0078231D"/>
    <w:rsid w:val="0078267D"/>
    <w:rsid w:val="00782B86"/>
    <w:rsid w:val="007843ED"/>
    <w:rsid w:val="00784741"/>
    <w:rsid w:val="00790407"/>
    <w:rsid w:val="00790A58"/>
    <w:rsid w:val="00791772"/>
    <w:rsid w:val="00791795"/>
    <w:rsid w:val="00791819"/>
    <w:rsid w:val="0079450B"/>
    <w:rsid w:val="0079470E"/>
    <w:rsid w:val="00795D90"/>
    <w:rsid w:val="00796352"/>
    <w:rsid w:val="00796991"/>
    <w:rsid w:val="00796BDA"/>
    <w:rsid w:val="00797367"/>
    <w:rsid w:val="007A1C39"/>
    <w:rsid w:val="007A3BFE"/>
    <w:rsid w:val="007A58B6"/>
    <w:rsid w:val="007A6584"/>
    <w:rsid w:val="007A6F5C"/>
    <w:rsid w:val="007B0F26"/>
    <w:rsid w:val="007B1114"/>
    <w:rsid w:val="007B4DF7"/>
    <w:rsid w:val="007B5046"/>
    <w:rsid w:val="007B6566"/>
    <w:rsid w:val="007B6684"/>
    <w:rsid w:val="007B7518"/>
    <w:rsid w:val="007B773E"/>
    <w:rsid w:val="007C0E37"/>
    <w:rsid w:val="007C2689"/>
    <w:rsid w:val="007C3024"/>
    <w:rsid w:val="007C320E"/>
    <w:rsid w:val="007C4542"/>
    <w:rsid w:val="007C496D"/>
    <w:rsid w:val="007C5182"/>
    <w:rsid w:val="007C6499"/>
    <w:rsid w:val="007C742C"/>
    <w:rsid w:val="007D05A7"/>
    <w:rsid w:val="007D1718"/>
    <w:rsid w:val="007D1C5D"/>
    <w:rsid w:val="007D24FB"/>
    <w:rsid w:val="007D46B1"/>
    <w:rsid w:val="007E159E"/>
    <w:rsid w:val="007E22A9"/>
    <w:rsid w:val="007E2DC8"/>
    <w:rsid w:val="007E5BC9"/>
    <w:rsid w:val="007E72A5"/>
    <w:rsid w:val="007E7482"/>
    <w:rsid w:val="007E75BD"/>
    <w:rsid w:val="007E7D9D"/>
    <w:rsid w:val="007F1D4C"/>
    <w:rsid w:val="007F21F5"/>
    <w:rsid w:val="007F2261"/>
    <w:rsid w:val="007F2B18"/>
    <w:rsid w:val="007F3D32"/>
    <w:rsid w:val="007F50CF"/>
    <w:rsid w:val="007F6016"/>
    <w:rsid w:val="007F7228"/>
    <w:rsid w:val="00800428"/>
    <w:rsid w:val="008005CE"/>
    <w:rsid w:val="00803F79"/>
    <w:rsid w:val="00803FE2"/>
    <w:rsid w:val="008064EC"/>
    <w:rsid w:val="008066E4"/>
    <w:rsid w:val="0080731B"/>
    <w:rsid w:val="008112A2"/>
    <w:rsid w:val="00812664"/>
    <w:rsid w:val="00815145"/>
    <w:rsid w:val="00816A16"/>
    <w:rsid w:val="00817E47"/>
    <w:rsid w:val="00820405"/>
    <w:rsid w:val="0082110B"/>
    <w:rsid w:val="00823DE3"/>
    <w:rsid w:val="0082448B"/>
    <w:rsid w:val="00824B1E"/>
    <w:rsid w:val="00824E5C"/>
    <w:rsid w:val="008263C5"/>
    <w:rsid w:val="008270D2"/>
    <w:rsid w:val="00827461"/>
    <w:rsid w:val="00830AE9"/>
    <w:rsid w:val="0083178C"/>
    <w:rsid w:val="008329CB"/>
    <w:rsid w:val="0083321D"/>
    <w:rsid w:val="0083426F"/>
    <w:rsid w:val="008351C2"/>
    <w:rsid w:val="00840D3A"/>
    <w:rsid w:val="008413AE"/>
    <w:rsid w:val="0084273E"/>
    <w:rsid w:val="00844647"/>
    <w:rsid w:val="00845F12"/>
    <w:rsid w:val="00850B0F"/>
    <w:rsid w:val="00851718"/>
    <w:rsid w:val="0085197C"/>
    <w:rsid w:val="00851AB9"/>
    <w:rsid w:val="0085225A"/>
    <w:rsid w:val="00852975"/>
    <w:rsid w:val="00852C8E"/>
    <w:rsid w:val="00853467"/>
    <w:rsid w:val="008539EA"/>
    <w:rsid w:val="00853CB3"/>
    <w:rsid w:val="00853F09"/>
    <w:rsid w:val="00853F40"/>
    <w:rsid w:val="00854365"/>
    <w:rsid w:val="00854D12"/>
    <w:rsid w:val="0085596A"/>
    <w:rsid w:val="00857050"/>
    <w:rsid w:val="00861046"/>
    <w:rsid w:val="0086125C"/>
    <w:rsid w:val="0086398A"/>
    <w:rsid w:val="00865F49"/>
    <w:rsid w:val="00867FC9"/>
    <w:rsid w:val="00870386"/>
    <w:rsid w:val="0087380D"/>
    <w:rsid w:val="00873D20"/>
    <w:rsid w:val="00873FCC"/>
    <w:rsid w:val="00874B10"/>
    <w:rsid w:val="00875A09"/>
    <w:rsid w:val="008770E4"/>
    <w:rsid w:val="008809D6"/>
    <w:rsid w:val="00880A06"/>
    <w:rsid w:val="00886EC3"/>
    <w:rsid w:val="00887C3D"/>
    <w:rsid w:val="00887FA9"/>
    <w:rsid w:val="00890305"/>
    <w:rsid w:val="0089083C"/>
    <w:rsid w:val="00890BD7"/>
    <w:rsid w:val="008919F4"/>
    <w:rsid w:val="00891B62"/>
    <w:rsid w:val="00892516"/>
    <w:rsid w:val="0089327C"/>
    <w:rsid w:val="0089403E"/>
    <w:rsid w:val="00894294"/>
    <w:rsid w:val="008944C2"/>
    <w:rsid w:val="008950DB"/>
    <w:rsid w:val="00895355"/>
    <w:rsid w:val="0089579A"/>
    <w:rsid w:val="00896508"/>
    <w:rsid w:val="0089731E"/>
    <w:rsid w:val="008A0AA3"/>
    <w:rsid w:val="008A2B5B"/>
    <w:rsid w:val="008A3BF0"/>
    <w:rsid w:val="008A3C58"/>
    <w:rsid w:val="008A3E81"/>
    <w:rsid w:val="008A5EBC"/>
    <w:rsid w:val="008A6290"/>
    <w:rsid w:val="008A633E"/>
    <w:rsid w:val="008A6AA1"/>
    <w:rsid w:val="008A706E"/>
    <w:rsid w:val="008A712B"/>
    <w:rsid w:val="008A7423"/>
    <w:rsid w:val="008B1CB2"/>
    <w:rsid w:val="008B20F2"/>
    <w:rsid w:val="008B254A"/>
    <w:rsid w:val="008B33CA"/>
    <w:rsid w:val="008B385C"/>
    <w:rsid w:val="008B4A95"/>
    <w:rsid w:val="008B4E6A"/>
    <w:rsid w:val="008B5CB7"/>
    <w:rsid w:val="008B67E3"/>
    <w:rsid w:val="008B6965"/>
    <w:rsid w:val="008C2455"/>
    <w:rsid w:val="008C2A32"/>
    <w:rsid w:val="008C5E3C"/>
    <w:rsid w:val="008C7814"/>
    <w:rsid w:val="008D00A9"/>
    <w:rsid w:val="008D1728"/>
    <w:rsid w:val="008D1C41"/>
    <w:rsid w:val="008D29CB"/>
    <w:rsid w:val="008D579F"/>
    <w:rsid w:val="008D78D4"/>
    <w:rsid w:val="008E0467"/>
    <w:rsid w:val="008E063D"/>
    <w:rsid w:val="008E19CB"/>
    <w:rsid w:val="008E1BEE"/>
    <w:rsid w:val="008E2254"/>
    <w:rsid w:val="008E25C8"/>
    <w:rsid w:val="008E2F35"/>
    <w:rsid w:val="008E3C0E"/>
    <w:rsid w:val="008E549E"/>
    <w:rsid w:val="008E5FD6"/>
    <w:rsid w:val="008E6660"/>
    <w:rsid w:val="008E739F"/>
    <w:rsid w:val="008E73B3"/>
    <w:rsid w:val="008E73BF"/>
    <w:rsid w:val="008F3B58"/>
    <w:rsid w:val="008F3F51"/>
    <w:rsid w:val="008F430D"/>
    <w:rsid w:val="008F5B38"/>
    <w:rsid w:val="008F6A2B"/>
    <w:rsid w:val="008F77DA"/>
    <w:rsid w:val="00900DF1"/>
    <w:rsid w:val="0090279E"/>
    <w:rsid w:val="009035C2"/>
    <w:rsid w:val="00904477"/>
    <w:rsid w:val="00905C40"/>
    <w:rsid w:val="009072B4"/>
    <w:rsid w:val="0091160C"/>
    <w:rsid w:val="00911982"/>
    <w:rsid w:val="00911E98"/>
    <w:rsid w:val="00912E39"/>
    <w:rsid w:val="00913554"/>
    <w:rsid w:val="00913E4A"/>
    <w:rsid w:val="00913F54"/>
    <w:rsid w:val="00914044"/>
    <w:rsid w:val="00914339"/>
    <w:rsid w:val="00917594"/>
    <w:rsid w:val="00917897"/>
    <w:rsid w:val="00917E6B"/>
    <w:rsid w:val="00920720"/>
    <w:rsid w:val="0092079B"/>
    <w:rsid w:val="00921B0C"/>
    <w:rsid w:val="00923922"/>
    <w:rsid w:val="009249C0"/>
    <w:rsid w:val="00924A49"/>
    <w:rsid w:val="009268BD"/>
    <w:rsid w:val="0092695C"/>
    <w:rsid w:val="00927D71"/>
    <w:rsid w:val="00927FE9"/>
    <w:rsid w:val="00930E14"/>
    <w:rsid w:val="009317C2"/>
    <w:rsid w:val="00931D69"/>
    <w:rsid w:val="0093207A"/>
    <w:rsid w:val="0093256B"/>
    <w:rsid w:val="009325DE"/>
    <w:rsid w:val="009329DE"/>
    <w:rsid w:val="009335E5"/>
    <w:rsid w:val="00935920"/>
    <w:rsid w:val="009374AF"/>
    <w:rsid w:val="00941527"/>
    <w:rsid w:val="009429B8"/>
    <w:rsid w:val="00943CF8"/>
    <w:rsid w:val="00944A06"/>
    <w:rsid w:val="0094627B"/>
    <w:rsid w:val="00946520"/>
    <w:rsid w:val="00946588"/>
    <w:rsid w:val="0094736C"/>
    <w:rsid w:val="00950EFD"/>
    <w:rsid w:val="0095591F"/>
    <w:rsid w:val="00955EB9"/>
    <w:rsid w:val="00956F66"/>
    <w:rsid w:val="00957D0F"/>
    <w:rsid w:val="00960D0C"/>
    <w:rsid w:val="009622B7"/>
    <w:rsid w:val="00962BDC"/>
    <w:rsid w:val="009716D4"/>
    <w:rsid w:val="00971B65"/>
    <w:rsid w:val="00972CEA"/>
    <w:rsid w:val="009739A8"/>
    <w:rsid w:val="00974B61"/>
    <w:rsid w:val="00974D87"/>
    <w:rsid w:val="0097511D"/>
    <w:rsid w:val="00975890"/>
    <w:rsid w:val="00977999"/>
    <w:rsid w:val="00980751"/>
    <w:rsid w:val="00981EE0"/>
    <w:rsid w:val="009820F0"/>
    <w:rsid w:val="00982BD0"/>
    <w:rsid w:val="00987019"/>
    <w:rsid w:val="00987916"/>
    <w:rsid w:val="00987BE8"/>
    <w:rsid w:val="00990974"/>
    <w:rsid w:val="009918D1"/>
    <w:rsid w:val="00991FF8"/>
    <w:rsid w:val="0099231D"/>
    <w:rsid w:val="00992724"/>
    <w:rsid w:val="00992EBB"/>
    <w:rsid w:val="00993834"/>
    <w:rsid w:val="00994413"/>
    <w:rsid w:val="009958C7"/>
    <w:rsid w:val="00995DC9"/>
    <w:rsid w:val="009960E9"/>
    <w:rsid w:val="00996C4F"/>
    <w:rsid w:val="00996E49"/>
    <w:rsid w:val="009972FD"/>
    <w:rsid w:val="009A0220"/>
    <w:rsid w:val="009A0CD3"/>
    <w:rsid w:val="009A146B"/>
    <w:rsid w:val="009A1B06"/>
    <w:rsid w:val="009A1C4D"/>
    <w:rsid w:val="009A35EB"/>
    <w:rsid w:val="009A4842"/>
    <w:rsid w:val="009A5D16"/>
    <w:rsid w:val="009A6E27"/>
    <w:rsid w:val="009B0196"/>
    <w:rsid w:val="009B0F13"/>
    <w:rsid w:val="009B2C77"/>
    <w:rsid w:val="009B3A26"/>
    <w:rsid w:val="009B4D58"/>
    <w:rsid w:val="009B6117"/>
    <w:rsid w:val="009B6494"/>
    <w:rsid w:val="009B7742"/>
    <w:rsid w:val="009C0F40"/>
    <w:rsid w:val="009C10E7"/>
    <w:rsid w:val="009C1BB4"/>
    <w:rsid w:val="009C1ED6"/>
    <w:rsid w:val="009C3017"/>
    <w:rsid w:val="009C5827"/>
    <w:rsid w:val="009C78DB"/>
    <w:rsid w:val="009D0313"/>
    <w:rsid w:val="009D1684"/>
    <w:rsid w:val="009D1730"/>
    <w:rsid w:val="009D27B0"/>
    <w:rsid w:val="009D2C97"/>
    <w:rsid w:val="009D342B"/>
    <w:rsid w:val="009D42FE"/>
    <w:rsid w:val="009D4529"/>
    <w:rsid w:val="009D4927"/>
    <w:rsid w:val="009D54C2"/>
    <w:rsid w:val="009D54D9"/>
    <w:rsid w:val="009D6232"/>
    <w:rsid w:val="009E012A"/>
    <w:rsid w:val="009E022B"/>
    <w:rsid w:val="009E0289"/>
    <w:rsid w:val="009E482E"/>
    <w:rsid w:val="009E61A0"/>
    <w:rsid w:val="009E622C"/>
    <w:rsid w:val="009E6896"/>
    <w:rsid w:val="009E73F0"/>
    <w:rsid w:val="009E7861"/>
    <w:rsid w:val="009F0E8E"/>
    <w:rsid w:val="009F126B"/>
    <w:rsid w:val="009F170C"/>
    <w:rsid w:val="009F1DF2"/>
    <w:rsid w:val="009F25DD"/>
    <w:rsid w:val="009F2AE5"/>
    <w:rsid w:val="009F3006"/>
    <w:rsid w:val="009F3F20"/>
    <w:rsid w:val="009F6F2A"/>
    <w:rsid w:val="009F764E"/>
    <w:rsid w:val="009F7B8D"/>
    <w:rsid w:val="00A01919"/>
    <w:rsid w:val="00A03E16"/>
    <w:rsid w:val="00A05093"/>
    <w:rsid w:val="00A062E0"/>
    <w:rsid w:val="00A104C9"/>
    <w:rsid w:val="00A106B4"/>
    <w:rsid w:val="00A1073D"/>
    <w:rsid w:val="00A110FB"/>
    <w:rsid w:val="00A115CD"/>
    <w:rsid w:val="00A12449"/>
    <w:rsid w:val="00A12683"/>
    <w:rsid w:val="00A12E86"/>
    <w:rsid w:val="00A13AB6"/>
    <w:rsid w:val="00A13DB2"/>
    <w:rsid w:val="00A13E7C"/>
    <w:rsid w:val="00A14DB7"/>
    <w:rsid w:val="00A1518A"/>
    <w:rsid w:val="00A15AB0"/>
    <w:rsid w:val="00A1608C"/>
    <w:rsid w:val="00A17576"/>
    <w:rsid w:val="00A202C4"/>
    <w:rsid w:val="00A206F4"/>
    <w:rsid w:val="00A208DD"/>
    <w:rsid w:val="00A20BA1"/>
    <w:rsid w:val="00A22C6A"/>
    <w:rsid w:val="00A2308D"/>
    <w:rsid w:val="00A246EC"/>
    <w:rsid w:val="00A306E1"/>
    <w:rsid w:val="00A31084"/>
    <w:rsid w:val="00A31E83"/>
    <w:rsid w:val="00A32373"/>
    <w:rsid w:val="00A338C0"/>
    <w:rsid w:val="00A34F36"/>
    <w:rsid w:val="00A34FEA"/>
    <w:rsid w:val="00A3673F"/>
    <w:rsid w:val="00A36BF5"/>
    <w:rsid w:val="00A373D8"/>
    <w:rsid w:val="00A40BCB"/>
    <w:rsid w:val="00A410D2"/>
    <w:rsid w:val="00A41233"/>
    <w:rsid w:val="00A41CD1"/>
    <w:rsid w:val="00A424C9"/>
    <w:rsid w:val="00A42973"/>
    <w:rsid w:val="00A42A39"/>
    <w:rsid w:val="00A42EE0"/>
    <w:rsid w:val="00A433E4"/>
    <w:rsid w:val="00A43881"/>
    <w:rsid w:val="00A43D35"/>
    <w:rsid w:val="00A43F5C"/>
    <w:rsid w:val="00A44C62"/>
    <w:rsid w:val="00A45542"/>
    <w:rsid w:val="00A45E84"/>
    <w:rsid w:val="00A461E0"/>
    <w:rsid w:val="00A461FF"/>
    <w:rsid w:val="00A46E8C"/>
    <w:rsid w:val="00A4779C"/>
    <w:rsid w:val="00A4792C"/>
    <w:rsid w:val="00A47BF7"/>
    <w:rsid w:val="00A5046D"/>
    <w:rsid w:val="00A515BF"/>
    <w:rsid w:val="00A527F9"/>
    <w:rsid w:val="00A528E5"/>
    <w:rsid w:val="00A53FF4"/>
    <w:rsid w:val="00A55087"/>
    <w:rsid w:val="00A56A07"/>
    <w:rsid w:val="00A57988"/>
    <w:rsid w:val="00A6021F"/>
    <w:rsid w:val="00A60C2B"/>
    <w:rsid w:val="00A61824"/>
    <w:rsid w:val="00A62263"/>
    <w:rsid w:val="00A624C7"/>
    <w:rsid w:val="00A6259C"/>
    <w:rsid w:val="00A635E3"/>
    <w:rsid w:val="00A644C6"/>
    <w:rsid w:val="00A64E70"/>
    <w:rsid w:val="00A6545A"/>
    <w:rsid w:val="00A66508"/>
    <w:rsid w:val="00A66D39"/>
    <w:rsid w:val="00A71485"/>
    <w:rsid w:val="00A7297D"/>
    <w:rsid w:val="00A72A49"/>
    <w:rsid w:val="00A731D0"/>
    <w:rsid w:val="00A7330E"/>
    <w:rsid w:val="00A74C0F"/>
    <w:rsid w:val="00A76410"/>
    <w:rsid w:val="00A7752B"/>
    <w:rsid w:val="00A80345"/>
    <w:rsid w:val="00A80429"/>
    <w:rsid w:val="00A80E36"/>
    <w:rsid w:val="00A823D3"/>
    <w:rsid w:val="00A8306D"/>
    <w:rsid w:val="00A8400E"/>
    <w:rsid w:val="00A84118"/>
    <w:rsid w:val="00A849FC"/>
    <w:rsid w:val="00A85059"/>
    <w:rsid w:val="00A85DBD"/>
    <w:rsid w:val="00A8746F"/>
    <w:rsid w:val="00A87764"/>
    <w:rsid w:val="00A878FE"/>
    <w:rsid w:val="00A87B86"/>
    <w:rsid w:val="00A87C95"/>
    <w:rsid w:val="00A912EA"/>
    <w:rsid w:val="00A918A4"/>
    <w:rsid w:val="00A92A58"/>
    <w:rsid w:val="00A93BA6"/>
    <w:rsid w:val="00A945B6"/>
    <w:rsid w:val="00A947F6"/>
    <w:rsid w:val="00A968DE"/>
    <w:rsid w:val="00AA12FA"/>
    <w:rsid w:val="00AA1516"/>
    <w:rsid w:val="00AA26A7"/>
    <w:rsid w:val="00AA4095"/>
    <w:rsid w:val="00AA56C1"/>
    <w:rsid w:val="00AA5B8F"/>
    <w:rsid w:val="00AA7726"/>
    <w:rsid w:val="00AB02E6"/>
    <w:rsid w:val="00AB1587"/>
    <w:rsid w:val="00AB180E"/>
    <w:rsid w:val="00AB2E91"/>
    <w:rsid w:val="00AB3018"/>
    <w:rsid w:val="00AB3FEF"/>
    <w:rsid w:val="00AB4540"/>
    <w:rsid w:val="00AB515C"/>
    <w:rsid w:val="00AC3CB5"/>
    <w:rsid w:val="00AC4723"/>
    <w:rsid w:val="00AC4933"/>
    <w:rsid w:val="00AC5F0E"/>
    <w:rsid w:val="00AC6305"/>
    <w:rsid w:val="00AC684C"/>
    <w:rsid w:val="00AC6FD1"/>
    <w:rsid w:val="00AD01ED"/>
    <w:rsid w:val="00AD02C1"/>
    <w:rsid w:val="00AD0336"/>
    <w:rsid w:val="00AD18FC"/>
    <w:rsid w:val="00AD3EC4"/>
    <w:rsid w:val="00AD4420"/>
    <w:rsid w:val="00AD55EF"/>
    <w:rsid w:val="00AD5D85"/>
    <w:rsid w:val="00AD67C2"/>
    <w:rsid w:val="00AD730D"/>
    <w:rsid w:val="00AD735A"/>
    <w:rsid w:val="00AE0668"/>
    <w:rsid w:val="00AE12C3"/>
    <w:rsid w:val="00AE1F87"/>
    <w:rsid w:val="00AE2874"/>
    <w:rsid w:val="00AE2FFE"/>
    <w:rsid w:val="00AE3520"/>
    <w:rsid w:val="00AE5129"/>
    <w:rsid w:val="00AE5EE2"/>
    <w:rsid w:val="00AE7392"/>
    <w:rsid w:val="00AE7DB2"/>
    <w:rsid w:val="00AF1017"/>
    <w:rsid w:val="00AF1822"/>
    <w:rsid w:val="00AF1F52"/>
    <w:rsid w:val="00AF24F8"/>
    <w:rsid w:val="00AF2F23"/>
    <w:rsid w:val="00AF4C7F"/>
    <w:rsid w:val="00AF4D97"/>
    <w:rsid w:val="00AF650D"/>
    <w:rsid w:val="00AF65A7"/>
    <w:rsid w:val="00AF6ACA"/>
    <w:rsid w:val="00B000B4"/>
    <w:rsid w:val="00B003A6"/>
    <w:rsid w:val="00B00A1E"/>
    <w:rsid w:val="00B01BCD"/>
    <w:rsid w:val="00B01DEA"/>
    <w:rsid w:val="00B01E85"/>
    <w:rsid w:val="00B04EA3"/>
    <w:rsid w:val="00B04F7F"/>
    <w:rsid w:val="00B0505A"/>
    <w:rsid w:val="00B06001"/>
    <w:rsid w:val="00B0616A"/>
    <w:rsid w:val="00B06270"/>
    <w:rsid w:val="00B06C5B"/>
    <w:rsid w:val="00B06DE0"/>
    <w:rsid w:val="00B06EC4"/>
    <w:rsid w:val="00B13F6A"/>
    <w:rsid w:val="00B14613"/>
    <w:rsid w:val="00B16DE4"/>
    <w:rsid w:val="00B17863"/>
    <w:rsid w:val="00B20BAF"/>
    <w:rsid w:val="00B23B84"/>
    <w:rsid w:val="00B24E05"/>
    <w:rsid w:val="00B26B4D"/>
    <w:rsid w:val="00B27FEC"/>
    <w:rsid w:val="00B30292"/>
    <w:rsid w:val="00B314C0"/>
    <w:rsid w:val="00B31592"/>
    <w:rsid w:val="00B31EB0"/>
    <w:rsid w:val="00B3211B"/>
    <w:rsid w:val="00B32B8F"/>
    <w:rsid w:val="00B33AFD"/>
    <w:rsid w:val="00B3401F"/>
    <w:rsid w:val="00B343DD"/>
    <w:rsid w:val="00B34E3F"/>
    <w:rsid w:val="00B35567"/>
    <w:rsid w:val="00B35B9E"/>
    <w:rsid w:val="00B36B14"/>
    <w:rsid w:val="00B36FA7"/>
    <w:rsid w:val="00B414F3"/>
    <w:rsid w:val="00B416A8"/>
    <w:rsid w:val="00B41A7C"/>
    <w:rsid w:val="00B41CD7"/>
    <w:rsid w:val="00B42A22"/>
    <w:rsid w:val="00B42EFA"/>
    <w:rsid w:val="00B4364F"/>
    <w:rsid w:val="00B437BB"/>
    <w:rsid w:val="00B4457D"/>
    <w:rsid w:val="00B44D9C"/>
    <w:rsid w:val="00B4558A"/>
    <w:rsid w:val="00B463F9"/>
    <w:rsid w:val="00B46976"/>
    <w:rsid w:val="00B46B12"/>
    <w:rsid w:val="00B46C72"/>
    <w:rsid w:val="00B47150"/>
    <w:rsid w:val="00B47392"/>
    <w:rsid w:val="00B479E3"/>
    <w:rsid w:val="00B55947"/>
    <w:rsid w:val="00B562E4"/>
    <w:rsid w:val="00B57AC8"/>
    <w:rsid w:val="00B626AC"/>
    <w:rsid w:val="00B62AD0"/>
    <w:rsid w:val="00B64002"/>
    <w:rsid w:val="00B65107"/>
    <w:rsid w:val="00B65270"/>
    <w:rsid w:val="00B6586E"/>
    <w:rsid w:val="00B6603F"/>
    <w:rsid w:val="00B67CEA"/>
    <w:rsid w:val="00B72697"/>
    <w:rsid w:val="00B72749"/>
    <w:rsid w:val="00B74034"/>
    <w:rsid w:val="00B76C32"/>
    <w:rsid w:val="00B76D84"/>
    <w:rsid w:val="00B800D9"/>
    <w:rsid w:val="00B81552"/>
    <w:rsid w:val="00B822AE"/>
    <w:rsid w:val="00B82C92"/>
    <w:rsid w:val="00B8325A"/>
    <w:rsid w:val="00B8335D"/>
    <w:rsid w:val="00B852BF"/>
    <w:rsid w:val="00B86059"/>
    <w:rsid w:val="00B863BB"/>
    <w:rsid w:val="00B87BE3"/>
    <w:rsid w:val="00B90FE7"/>
    <w:rsid w:val="00B91E0A"/>
    <w:rsid w:val="00B933A4"/>
    <w:rsid w:val="00B9429E"/>
    <w:rsid w:val="00B97C7D"/>
    <w:rsid w:val="00B97F68"/>
    <w:rsid w:val="00BA08C6"/>
    <w:rsid w:val="00BA0F75"/>
    <w:rsid w:val="00BA2367"/>
    <w:rsid w:val="00BA3B18"/>
    <w:rsid w:val="00BA6034"/>
    <w:rsid w:val="00BA66F7"/>
    <w:rsid w:val="00BA6EF7"/>
    <w:rsid w:val="00BA6FDC"/>
    <w:rsid w:val="00BA705D"/>
    <w:rsid w:val="00BA72F3"/>
    <w:rsid w:val="00BB1BE2"/>
    <w:rsid w:val="00BB2445"/>
    <w:rsid w:val="00BB3553"/>
    <w:rsid w:val="00BB3B84"/>
    <w:rsid w:val="00BB4033"/>
    <w:rsid w:val="00BB465D"/>
    <w:rsid w:val="00BB4FA8"/>
    <w:rsid w:val="00BB6D37"/>
    <w:rsid w:val="00BB726D"/>
    <w:rsid w:val="00BB7661"/>
    <w:rsid w:val="00BC1021"/>
    <w:rsid w:val="00BC39F3"/>
    <w:rsid w:val="00BC4B52"/>
    <w:rsid w:val="00BC63C8"/>
    <w:rsid w:val="00BD089F"/>
    <w:rsid w:val="00BD0D5E"/>
    <w:rsid w:val="00BD104E"/>
    <w:rsid w:val="00BD1572"/>
    <w:rsid w:val="00BD1DF6"/>
    <w:rsid w:val="00BD2E01"/>
    <w:rsid w:val="00BD317C"/>
    <w:rsid w:val="00BD3DB4"/>
    <w:rsid w:val="00BD4695"/>
    <w:rsid w:val="00BD4BC1"/>
    <w:rsid w:val="00BD5CA4"/>
    <w:rsid w:val="00BD6563"/>
    <w:rsid w:val="00BD71F2"/>
    <w:rsid w:val="00BE0F76"/>
    <w:rsid w:val="00BE194D"/>
    <w:rsid w:val="00BE277A"/>
    <w:rsid w:val="00BE41CB"/>
    <w:rsid w:val="00BE4707"/>
    <w:rsid w:val="00BE697E"/>
    <w:rsid w:val="00BE6D4D"/>
    <w:rsid w:val="00BE7EE0"/>
    <w:rsid w:val="00BF010C"/>
    <w:rsid w:val="00BF0171"/>
    <w:rsid w:val="00BF237B"/>
    <w:rsid w:val="00BF2EB4"/>
    <w:rsid w:val="00BF380F"/>
    <w:rsid w:val="00BF42B7"/>
    <w:rsid w:val="00BF43BC"/>
    <w:rsid w:val="00BF4720"/>
    <w:rsid w:val="00BF4885"/>
    <w:rsid w:val="00BF57D0"/>
    <w:rsid w:val="00BF59EB"/>
    <w:rsid w:val="00BF5CDB"/>
    <w:rsid w:val="00BF6F88"/>
    <w:rsid w:val="00C0022F"/>
    <w:rsid w:val="00C0049D"/>
    <w:rsid w:val="00C00B39"/>
    <w:rsid w:val="00C00E21"/>
    <w:rsid w:val="00C031A9"/>
    <w:rsid w:val="00C04CDD"/>
    <w:rsid w:val="00C05344"/>
    <w:rsid w:val="00C05A05"/>
    <w:rsid w:val="00C07A5F"/>
    <w:rsid w:val="00C07DF9"/>
    <w:rsid w:val="00C10630"/>
    <w:rsid w:val="00C10896"/>
    <w:rsid w:val="00C15357"/>
    <w:rsid w:val="00C15E94"/>
    <w:rsid w:val="00C1600F"/>
    <w:rsid w:val="00C164ED"/>
    <w:rsid w:val="00C168C5"/>
    <w:rsid w:val="00C20004"/>
    <w:rsid w:val="00C20297"/>
    <w:rsid w:val="00C20BFA"/>
    <w:rsid w:val="00C2191B"/>
    <w:rsid w:val="00C22D8C"/>
    <w:rsid w:val="00C23926"/>
    <w:rsid w:val="00C26D0B"/>
    <w:rsid w:val="00C2749A"/>
    <w:rsid w:val="00C275C9"/>
    <w:rsid w:val="00C3067D"/>
    <w:rsid w:val="00C30758"/>
    <w:rsid w:val="00C30B38"/>
    <w:rsid w:val="00C30D9C"/>
    <w:rsid w:val="00C31C62"/>
    <w:rsid w:val="00C31E1A"/>
    <w:rsid w:val="00C32612"/>
    <w:rsid w:val="00C330B3"/>
    <w:rsid w:val="00C339E1"/>
    <w:rsid w:val="00C33F70"/>
    <w:rsid w:val="00C3568F"/>
    <w:rsid w:val="00C37131"/>
    <w:rsid w:val="00C37DA1"/>
    <w:rsid w:val="00C4027C"/>
    <w:rsid w:val="00C41868"/>
    <w:rsid w:val="00C41B37"/>
    <w:rsid w:val="00C44803"/>
    <w:rsid w:val="00C46221"/>
    <w:rsid w:val="00C4631A"/>
    <w:rsid w:val="00C46A80"/>
    <w:rsid w:val="00C477F4"/>
    <w:rsid w:val="00C51EC8"/>
    <w:rsid w:val="00C52F58"/>
    <w:rsid w:val="00C531D2"/>
    <w:rsid w:val="00C544FC"/>
    <w:rsid w:val="00C555FB"/>
    <w:rsid w:val="00C5695D"/>
    <w:rsid w:val="00C56A4E"/>
    <w:rsid w:val="00C6086E"/>
    <w:rsid w:val="00C60928"/>
    <w:rsid w:val="00C616B2"/>
    <w:rsid w:val="00C6213B"/>
    <w:rsid w:val="00C6225C"/>
    <w:rsid w:val="00C62F17"/>
    <w:rsid w:val="00C63184"/>
    <w:rsid w:val="00C632EC"/>
    <w:rsid w:val="00C63A6D"/>
    <w:rsid w:val="00C64176"/>
    <w:rsid w:val="00C64691"/>
    <w:rsid w:val="00C653A0"/>
    <w:rsid w:val="00C658B5"/>
    <w:rsid w:val="00C6663B"/>
    <w:rsid w:val="00C72594"/>
    <w:rsid w:val="00C72BB0"/>
    <w:rsid w:val="00C7369A"/>
    <w:rsid w:val="00C73CF4"/>
    <w:rsid w:val="00C74956"/>
    <w:rsid w:val="00C74AB1"/>
    <w:rsid w:val="00C74DDC"/>
    <w:rsid w:val="00C765F5"/>
    <w:rsid w:val="00C81975"/>
    <w:rsid w:val="00C8243D"/>
    <w:rsid w:val="00C82EF3"/>
    <w:rsid w:val="00C834A1"/>
    <w:rsid w:val="00C848C6"/>
    <w:rsid w:val="00C84AB4"/>
    <w:rsid w:val="00C84C87"/>
    <w:rsid w:val="00C85331"/>
    <w:rsid w:val="00C85BDA"/>
    <w:rsid w:val="00C85E53"/>
    <w:rsid w:val="00C85ECE"/>
    <w:rsid w:val="00C8603B"/>
    <w:rsid w:val="00C866D0"/>
    <w:rsid w:val="00C8681D"/>
    <w:rsid w:val="00C90D50"/>
    <w:rsid w:val="00C90DD4"/>
    <w:rsid w:val="00C916EA"/>
    <w:rsid w:val="00C91D36"/>
    <w:rsid w:val="00C91F04"/>
    <w:rsid w:val="00C925DC"/>
    <w:rsid w:val="00C92DB6"/>
    <w:rsid w:val="00C94B96"/>
    <w:rsid w:val="00C94F91"/>
    <w:rsid w:val="00C97A5F"/>
    <w:rsid w:val="00CA0191"/>
    <w:rsid w:val="00CA0486"/>
    <w:rsid w:val="00CA1EA1"/>
    <w:rsid w:val="00CA1FDD"/>
    <w:rsid w:val="00CA228B"/>
    <w:rsid w:val="00CA36D4"/>
    <w:rsid w:val="00CA3C59"/>
    <w:rsid w:val="00CA582A"/>
    <w:rsid w:val="00CA7F13"/>
    <w:rsid w:val="00CB0559"/>
    <w:rsid w:val="00CB25A5"/>
    <w:rsid w:val="00CB583F"/>
    <w:rsid w:val="00CB59BE"/>
    <w:rsid w:val="00CB6548"/>
    <w:rsid w:val="00CB71B8"/>
    <w:rsid w:val="00CC07AC"/>
    <w:rsid w:val="00CC1437"/>
    <w:rsid w:val="00CC2988"/>
    <w:rsid w:val="00CC2DEC"/>
    <w:rsid w:val="00CC3107"/>
    <w:rsid w:val="00CC441E"/>
    <w:rsid w:val="00CC5FBE"/>
    <w:rsid w:val="00CC7188"/>
    <w:rsid w:val="00CC7CD9"/>
    <w:rsid w:val="00CD1042"/>
    <w:rsid w:val="00CD3084"/>
    <w:rsid w:val="00CD39D5"/>
    <w:rsid w:val="00CD3AE5"/>
    <w:rsid w:val="00CD405C"/>
    <w:rsid w:val="00CD4147"/>
    <w:rsid w:val="00CD68E2"/>
    <w:rsid w:val="00CD7198"/>
    <w:rsid w:val="00CE02F1"/>
    <w:rsid w:val="00CE0C7B"/>
    <w:rsid w:val="00CE10AF"/>
    <w:rsid w:val="00CE124E"/>
    <w:rsid w:val="00CE1549"/>
    <w:rsid w:val="00CE1B72"/>
    <w:rsid w:val="00CE2237"/>
    <w:rsid w:val="00CE25AB"/>
    <w:rsid w:val="00CE2C8B"/>
    <w:rsid w:val="00CE3407"/>
    <w:rsid w:val="00CE3C5B"/>
    <w:rsid w:val="00CE3E59"/>
    <w:rsid w:val="00CE3F37"/>
    <w:rsid w:val="00CE517D"/>
    <w:rsid w:val="00CE6047"/>
    <w:rsid w:val="00CF08DE"/>
    <w:rsid w:val="00CF0CA0"/>
    <w:rsid w:val="00CF10A0"/>
    <w:rsid w:val="00CF4257"/>
    <w:rsid w:val="00CF4B45"/>
    <w:rsid w:val="00CF5765"/>
    <w:rsid w:val="00D00134"/>
    <w:rsid w:val="00D02DA2"/>
    <w:rsid w:val="00D03564"/>
    <w:rsid w:val="00D03E00"/>
    <w:rsid w:val="00D10231"/>
    <w:rsid w:val="00D11C37"/>
    <w:rsid w:val="00D12317"/>
    <w:rsid w:val="00D1288F"/>
    <w:rsid w:val="00D12BBD"/>
    <w:rsid w:val="00D13E0B"/>
    <w:rsid w:val="00D1596C"/>
    <w:rsid w:val="00D15B5E"/>
    <w:rsid w:val="00D21A64"/>
    <w:rsid w:val="00D21B6B"/>
    <w:rsid w:val="00D22301"/>
    <w:rsid w:val="00D2318B"/>
    <w:rsid w:val="00D2328E"/>
    <w:rsid w:val="00D26185"/>
    <w:rsid w:val="00D265F0"/>
    <w:rsid w:val="00D273E1"/>
    <w:rsid w:val="00D2782B"/>
    <w:rsid w:val="00D32A46"/>
    <w:rsid w:val="00D32B52"/>
    <w:rsid w:val="00D3321D"/>
    <w:rsid w:val="00D34501"/>
    <w:rsid w:val="00D353A1"/>
    <w:rsid w:val="00D35515"/>
    <w:rsid w:val="00D367D8"/>
    <w:rsid w:val="00D36FC0"/>
    <w:rsid w:val="00D37500"/>
    <w:rsid w:val="00D3778F"/>
    <w:rsid w:val="00D37F14"/>
    <w:rsid w:val="00D405BE"/>
    <w:rsid w:val="00D40A83"/>
    <w:rsid w:val="00D41863"/>
    <w:rsid w:val="00D42142"/>
    <w:rsid w:val="00D42CBC"/>
    <w:rsid w:val="00D42D9F"/>
    <w:rsid w:val="00D42EA1"/>
    <w:rsid w:val="00D45793"/>
    <w:rsid w:val="00D465F4"/>
    <w:rsid w:val="00D472B1"/>
    <w:rsid w:val="00D47DB5"/>
    <w:rsid w:val="00D50190"/>
    <w:rsid w:val="00D51C7A"/>
    <w:rsid w:val="00D52663"/>
    <w:rsid w:val="00D52929"/>
    <w:rsid w:val="00D52E29"/>
    <w:rsid w:val="00D548F9"/>
    <w:rsid w:val="00D5598F"/>
    <w:rsid w:val="00D56C1D"/>
    <w:rsid w:val="00D5767D"/>
    <w:rsid w:val="00D579F2"/>
    <w:rsid w:val="00D57A0C"/>
    <w:rsid w:val="00D600A7"/>
    <w:rsid w:val="00D62C4A"/>
    <w:rsid w:val="00D62EF0"/>
    <w:rsid w:val="00D631EC"/>
    <w:rsid w:val="00D6359F"/>
    <w:rsid w:val="00D64951"/>
    <w:rsid w:val="00D667CE"/>
    <w:rsid w:val="00D6686B"/>
    <w:rsid w:val="00D70772"/>
    <w:rsid w:val="00D724BC"/>
    <w:rsid w:val="00D72517"/>
    <w:rsid w:val="00D730DC"/>
    <w:rsid w:val="00D733F1"/>
    <w:rsid w:val="00D74FB5"/>
    <w:rsid w:val="00D75782"/>
    <w:rsid w:val="00D75DFC"/>
    <w:rsid w:val="00D76245"/>
    <w:rsid w:val="00D8284F"/>
    <w:rsid w:val="00D82C96"/>
    <w:rsid w:val="00D86B34"/>
    <w:rsid w:val="00D9073D"/>
    <w:rsid w:val="00D90F84"/>
    <w:rsid w:val="00D93180"/>
    <w:rsid w:val="00D933C8"/>
    <w:rsid w:val="00D954AA"/>
    <w:rsid w:val="00D96D2C"/>
    <w:rsid w:val="00D96DD5"/>
    <w:rsid w:val="00D96EE6"/>
    <w:rsid w:val="00D97131"/>
    <w:rsid w:val="00D97820"/>
    <w:rsid w:val="00D97878"/>
    <w:rsid w:val="00D97E45"/>
    <w:rsid w:val="00D97F86"/>
    <w:rsid w:val="00DA0D7F"/>
    <w:rsid w:val="00DA0E46"/>
    <w:rsid w:val="00DA23B4"/>
    <w:rsid w:val="00DA2DE2"/>
    <w:rsid w:val="00DA3404"/>
    <w:rsid w:val="00DA3478"/>
    <w:rsid w:val="00DA3CA3"/>
    <w:rsid w:val="00DA40B0"/>
    <w:rsid w:val="00DA5121"/>
    <w:rsid w:val="00DA52E9"/>
    <w:rsid w:val="00DA62B6"/>
    <w:rsid w:val="00DA6DCF"/>
    <w:rsid w:val="00DA749A"/>
    <w:rsid w:val="00DA77B8"/>
    <w:rsid w:val="00DB0061"/>
    <w:rsid w:val="00DB1A22"/>
    <w:rsid w:val="00DB1EF8"/>
    <w:rsid w:val="00DB1FA0"/>
    <w:rsid w:val="00DB342C"/>
    <w:rsid w:val="00DB5400"/>
    <w:rsid w:val="00DB59F1"/>
    <w:rsid w:val="00DB5A1C"/>
    <w:rsid w:val="00DB7396"/>
    <w:rsid w:val="00DB7763"/>
    <w:rsid w:val="00DB79C8"/>
    <w:rsid w:val="00DC078B"/>
    <w:rsid w:val="00DC0F20"/>
    <w:rsid w:val="00DC0F47"/>
    <w:rsid w:val="00DC0FED"/>
    <w:rsid w:val="00DC15D0"/>
    <w:rsid w:val="00DC1B70"/>
    <w:rsid w:val="00DC4719"/>
    <w:rsid w:val="00DC7106"/>
    <w:rsid w:val="00DC73A0"/>
    <w:rsid w:val="00DC7B88"/>
    <w:rsid w:val="00DC7C2D"/>
    <w:rsid w:val="00DD0737"/>
    <w:rsid w:val="00DD1BD8"/>
    <w:rsid w:val="00DD20FB"/>
    <w:rsid w:val="00DD27C5"/>
    <w:rsid w:val="00DD4336"/>
    <w:rsid w:val="00DD493E"/>
    <w:rsid w:val="00DD5BAA"/>
    <w:rsid w:val="00DD634B"/>
    <w:rsid w:val="00DE0681"/>
    <w:rsid w:val="00DE0AFE"/>
    <w:rsid w:val="00DE2183"/>
    <w:rsid w:val="00DE2BF9"/>
    <w:rsid w:val="00DE2F89"/>
    <w:rsid w:val="00DE4CF8"/>
    <w:rsid w:val="00DE67E4"/>
    <w:rsid w:val="00DF0503"/>
    <w:rsid w:val="00DF05FE"/>
    <w:rsid w:val="00DF06B6"/>
    <w:rsid w:val="00DF089D"/>
    <w:rsid w:val="00DF09AF"/>
    <w:rsid w:val="00DF254F"/>
    <w:rsid w:val="00DF3478"/>
    <w:rsid w:val="00DF60DF"/>
    <w:rsid w:val="00DF68F0"/>
    <w:rsid w:val="00DF6C3D"/>
    <w:rsid w:val="00DF73B1"/>
    <w:rsid w:val="00DF7707"/>
    <w:rsid w:val="00DF7F01"/>
    <w:rsid w:val="00E00C28"/>
    <w:rsid w:val="00E01F70"/>
    <w:rsid w:val="00E028B0"/>
    <w:rsid w:val="00E0458C"/>
    <w:rsid w:val="00E06152"/>
    <w:rsid w:val="00E113C2"/>
    <w:rsid w:val="00E1247B"/>
    <w:rsid w:val="00E1294C"/>
    <w:rsid w:val="00E13D26"/>
    <w:rsid w:val="00E15D65"/>
    <w:rsid w:val="00E16493"/>
    <w:rsid w:val="00E16562"/>
    <w:rsid w:val="00E16EEA"/>
    <w:rsid w:val="00E17D46"/>
    <w:rsid w:val="00E2052B"/>
    <w:rsid w:val="00E2213B"/>
    <w:rsid w:val="00E22445"/>
    <w:rsid w:val="00E228BA"/>
    <w:rsid w:val="00E2335C"/>
    <w:rsid w:val="00E245D0"/>
    <w:rsid w:val="00E247D7"/>
    <w:rsid w:val="00E25E56"/>
    <w:rsid w:val="00E265DA"/>
    <w:rsid w:val="00E26EBA"/>
    <w:rsid w:val="00E271FE"/>
    <w:rsid w:val="00E2785F"/>
    <w:rsid w:val="00E27AF4"/>
    <w:rsid w:val="00E30CE5"/>
    <w:rsid w:val="00E31918"/>
    <w:rsid w:val="00E31E06"/>
    <w:rsid w:val="00E329DD"/>
    <w:rsid w:val="00E339BE"/>
    <w:rsid w:val="00E35BA2"/>
    <w:rsid w:val="00E3621B"/>
    <w:rsid w:val="00E36F18"/>
    <w:rsid w:val="00E403E8"/>
    <w:rsid w:val="00E41D47"/>
    <w:rsid w:val="00E447D1"/>
    <w:rsid w:val="00E47C9E"/>
    <w:rsid w:val="00E47CE9"/>
    <w:rsid w:val="00E505B6"/>
    <w:rsid w:val="00E5109C"/>
    <w:rsid w:val="00E51E47"/>
    <w:rsid w:val="00E542D9"/>
    <w:rsid w:val="00E54351"/>
    <w:rsid w:val="00E5614B"/>
    <w:rsid w:val="00E561BB"/>
    <w:rsid w:val="00E5674C"/>
    <w:rsid w:val="00E56B09"/>
    <w:rsid w:val="00E57770"/>
    <w:rsid w:val="00E57772"/>
    <w:rsid w:val="00E57D4A"/>
    <w:rsid w:val="00E6061D"/>
    <w:rsid w:val="00E61D21"/>
    <w:rsid w:val="00E620D6"/>
    <w:rsid w:val="00E63321"/>
    <w:rsid w:val="00E6346C"/>
    <w:rsid w:val="00E63FF8"/>
    <w:rsid w:val="00E65DCB"/>
    <w:rsid w:val="00E718AD"/>
    <w:rsid w:val="00E72067"/>
    <w:rsid w:val="00E724E4"/>
    <w:rsid w:val="00E72CB9"/>
    <w:rsid w:val="00E73220"/>
    <w:rsid w:val="00E73A65"/>
    <w:rsid w:val="00E753DA"/>
    <w:rsid w:val="00E758A3"/>
    <w:rsid w:val="00E7631D"/>
    <w:rsid w:val="00E76C71"/>
    <w:rsid w:val="00E77513"/>
    <w:rsid w:val="00E77A21"/>
    <w:rsid w:val="00E77BF6"/>
    <w:rsid w:val="00E814BC"/>
    <w:rsid w:val="00E84A3A"/>
    <w:rsid w:val="00E86ECA"/>
    <w:rsid w:val="00E87E0E"/>
    <w:rsid w:val="00E90BC8"/>
    <w:rsid w:val="00E91926"/>
    <w:rsid w:val="00E91B33"/>
    <w:rsid w:val="00E91E5D"/>
    <w:rsid w:val="00E92D60"/>
    <w:rsid w:val="00E93666"/>
    <w:rsid w:val="00E93BEA"/>
    <w:rsid w:val="00E9467E"/>
    <w:rsid w:val="00E95632"/>
    <w:rsid w:val="00E96773"/>
    <w:rsid w:val="00E969BB"/>
    <w:rsid w:val="00E97134"/>
    <w:rsid w:val="00E9790E"/>
    <w:rsid w:val="00EA06C8"/>
    <w:rsid w:val="00EA075C"/>
    <w:rsid w:val="00EA0A7B"/>
    <w:rsid w:val="00EA198B"/>
    <w:rsid w:val="00EA32AA"/>
    <w:rsid w:val="00EA50B9"/>
    <w:rsid w:val="00EA7376"/>
    <w:rsid w:val="00EA79D8"/>
    <w:rsid w:val="00EB0028"/>
    <w:rsid w:val="00EB00FD"/>
    <w:rsid w:val="00EB116E"/>
    <w:rsid w:val="00EB34F5"/>
    <w:rsid w:val="00EB5ED7"/>
    <w:rsid w:val="00EB6AF8"/>
    <w:rsid w:val="00EB755C"/>
    <w:rsid w:val="00EC19E4"/>
    <w:rsid w:val="00EC3217"/>
    <w:rsid w:val="00EC3C66"/>
    <w:rsid w:val="00EC4BA0"/>
    <w:rsid w:val="00EC4CFF"/>
    <w:rsid w:val="00EC6D05"/>
    <w:rsid w:val="00EC76A0"/>
    <w:rsid w:val="00ED197F"/>
    <w:rsid w:val="00ED1BCF"/>
    <w:rsid w:val="00ED2CFA"/>
    <w:rsid w:val="00ED564C"/>
    <w:rsid w:val="00ED703D"/>
    <w:rsid w:val="00ED7C70"/>
    <w:rsid w:val="00ED7D35"/>
    <w:rsid w:val="00EE00E8"/>
    <w:rsid w:val="00EE0F19"/>
    <w:rsid w:val="00EE29CD"/>
    <w:rsid w:val="00EE2B30"/>
    <w:rsid w:val="00EE2EAA"/>
    <w:rsid w:val="00EE36AA"/>
    <w:rsid w:val="00EE3B11"/>
    <w:rsid w:val="00EE3D58"/>
    <w:rsid w:val="00EE6290"/>
    <w:rsid w:val="00EE671C"/>
    <w:rsid w:val="00EE7691"/>
    <w:rsid w:val="00EF0EC8"/>
    <w:rsid w:val="00EF1FF1"/>
    <w:rsid w:val="00EF2590"/>
    <w:rsid w:val="00EF554B"/>
    <w:rsid w:val="00EF57F1"/>
    <w:rsid w:val="00EF5B0C"/>
    <w:rsid w:val="00EF685A"/>
    <w:rsid w:val="00EF686C"/>
    <w:rsid w:val="00EF7B2A"/>
    <w:rsid w:val="00F00968"/>
    <w:rsid w:val="00F019D8"/>
    <w:rsid w:val="00F03358"/>
    <w:rsid w:val="00F05453"/>
    <w:rsid w:val="00F06608"/>
    <w:rsid w:val="00F06611"/>
    <w:rsid w:val="00F071ED"/>
    <w:rsid w:val="00F1024C"/>
    <w:rsid w:val="00F119EA"/>
    <w:rsid w:val="00F12F37"/>
    <w:rsid w:val="00F13CAC"/>
    <w:rsid w:val="00F1519F"/>
    <w:rsid w:val="00F15241"/>
    <w:rsid w:val="00F167AF"/>
    <w:rsid w:val="00F17BE5"/>
    <w:rsid w:val="00F20041"/>
    <w:rsid w:val="00F225BA"/>
    <w:rsid w:val="00F22648"/>
    <w:rsid w:val="00F23D62"/>
    <w:rsid w:val="00F24CB1"/>
    <w:rsid w:val="00F24F9C"/>
    <w:rsid w:val="00F25694"/>
    <w:rsid w:val="00F26B11"/>
    <w:rsid w:val="00F30321"/>
    <w:rsid w:val="00F30C7C"/>
    <w:rsid w:val="00F30CC7"/>
    <w:rsid w:val="00F30DB3"/>
    <w:rsid w:val="00F314D7"/>
    <w:rsid w:val="00F31501"/>
    <w:rsid w:val="00F31B1B"/>
    <w:rsid w:val="00F321A6"/>
    <w:rsid w:val="00F3282F"/>
    <w:rsid w:val="00F32F9F"/>
    <w:rsid w:val="00F333B2"/>
    <w:rsid w:val="00F337D4"/>
    <w:rsid w:val="00F33AC7"/>
    <w:rsid w:val="00F33D8B"/>
    <w:rsid w:val="00F355D9"/>
    <w:rsid w:val="00F35EC6"/>
    <w:rsid w:val="00F36A31"/>
    <w:rsid w:val="00F36A9A"/>
    <w:rsid w:val="00F36C79"/>
    <w:rsid w:val="00F37143"/>
    <w:rsid w:val="00F37190"/>
    <w:rsid w:val="00F405C6"/>
    <w:rsid w:val="00F40686"/>
    <w:rsid w:val="00F40982"/>
    <w:rsid w:val="00F40AF5"/>
    <w:rsid w:val="00F419B0"/>
    <w:rsid w:val="00F41F0F"/>
    <w:rsid w:val="00F4277A"/>
    <w:rsid w:val="00F42C49"/>
    <w:rsid w:val="00F430FE"/>
    <w:rsid w:val="00F43B99"/>
    <w:rsid w:val="00F44467"/>
    <w:rsid w:val="00F46646"/>
    <w:rsid w:val="00F46C27"/>
    <w:rsid w:val="00F46FEF"/>
    <w:rsid w:val="00F47639"/>
    <w:rsid w:val="00F50143"/>
    <w:rsid w:val="00F52920"/>
    <w:rsid w:val="00F52F8B"/>
    <w:rsid w:val="00F5389E"/>
    <w:rsid w:val="00F55FB0"/>
    <w:rsid w:val="00F57A59"/>
    <w:rsid w:val="00F57B77"/>
    <w:rsid w:val="00F60F80"/>
    <w:rsid w:val="00F615CC"/>
    <w:rsid w:val="00F61D7B"/>
    <w:rsid w:val="00F623D0"/>
    <w:rsid w:val="00F645FB"/>
    <w:rsid w:val="00F64B4F"/>
    <w:rsid w:val="00F65155"/>
    <w:rsid w:val="00F65C23"/>
    <w:rsid w:val="00F65EDD"/>
    <w:rsid w:val="00F65EF7"/>
    <w:rsid w:val="00F67134"/>
    <w:rsid w:val="00F70E9E"/>
    <w:rsid w:val="00F712F5"/>
    <w:rsid w:val="00F7260F"/>
    <w:rsid w:val="00F72754"/>
    <w:rsid w:val="00F731FA"/>
    <w:rsid w:val="00F73A09"/>
    <w:rsid w:val="00F74473"/>
    <w:rsid w:val="00F74793"/>
    <w:rsid w:val="00F75284"/>
    <w:rsid w:val="00F755B7"/>
    <w:rsid w:val="00F757D4"/>
    <w:rsid w:val="00F8091F"/>
    <w:rsid w:val="00F80F36"/>
    <w:rsid w:val="00F8131B"/>
    <w:rsid w:val="00F81349"/>
    <w:rsid w:val="00F829E8"/>
    <w:rsid w:val="00F84014"/>
    <w:rsid w:val="00F84206"/>
    <w:rsid w:val="00F85210"/>
    <w:rsid w:val="00F8701F"/>
    <w:rsid w:val="00F87387"/>
    <w:rsid w:val="00F90EC4"/>
    <w:rsid w:val="00F91003"/>
    <w:rsid w:val="00F91071"/>
    <w:rsid w:val="00F9144F"/>
    <w:rsid w:val="00F91CC1"/>
    <w:rsid w:val="00F9224C"/>
    <w:rsid w:val="00F92647"/>
    <w:rsid w:val="00F92AB4"/>
    <w:rsid w:val="00F947A6"/>
    <w:rsid w:val="00F94A25"/>
    <w:rsid w:val="00F94B43"/>
    <w:rsid w:val="00F95ABD"/>
    <w:rsid w:val="00F96E67"/>
    <w:rsid w:val="00F96FA7"/>
    <w:rsid w:val="00F97DA8"/>
    <w:rsid w:val="00FA0081"/>
    <w:rsid w:val="00FA0B43"/>
    <w:rsid w:val="00FA2818"/>
    <w:rsid w:val="00FA39CE"/>
    <w:rsid w:val="00FA77D7"/>
    <w:rsid w:val="00FB2049"/>
    <w:rsid w:val="00FB32CF"/>
    <w:rsid w:val="00FB4E88"/>
    <w:rsid w:val="00FB51CE"/>
    <w:rsid w:val="00FB568E"/>
    <w:rsid w:val="00FB6250"/>
    <w:rsid w:val="00FB76C8"/>
    <w:rsid w:val="00FB7F82"/>
    <w:rsid w:val="00FC0E12"/>
    <w:rsid w:val="00FC12AD"/>
    <w:rsid w:val="00FC1EB0"/>
    <w:rsid w:val="00FC1FED"/>
    <w:rsid w:val="00FC2ED8"/>
    <w:rsid w:val="00FC3912"/>
    <w:rsid w:val="00FC3CF4"/>
    <w:rsid w:val="00FC3D35"/>
    <w:rsid w:val="00FC52DC"/>
    <w:rsid w:val="00FC55E4"/>
    <w:rsid w:val="00FC6C71"/>
    <w:rsid w:val="00FC6DC3"/>
    <w:rsid w:val="00FC70BB"/>
    <w:rsid w:val="00FD0250"/>
    <w:rsid w:val="00FD112C"/>
    <w:rsid w:val="00FD14CD"/>
    <w:rsid w:val="00FD1D09"/>
    <w:rsid w:val="00FD2212"/>
    <w:rsid w:val="00FD2214"/>
    <w:rsid w:val="00FD386A"/>
    <w:rsid w:val="00FD3970"/>
    <w:rsid w:val="00FD41BC"/>
    <w:rsid w:val="00FD48C7"/>
    <w:rsid w:val="00FD5410"/>
    <w:rsid w:val="00FD6479"/>
    <w:rsid w:val="00FD71E5"/>
    <w:rsid w:val="00FE0472"/>
    <w:rsid w:val="00FE1849"/>
    <w:rsid w:val="00FE3D44"/>
    <w:rsid w:val="00FE40D9"/>
    <w:rsid w:val="00FE51B4"/>
    <w:rsid w:val="00FE54D3"/>
    <w:rsid w:val="00FF0D06"/>
    <w:rsid w:val="00FF2987"/>
    <w:rsid w:val="00FF5782"/>
    <w:rsid w:val="00FF58B5"/>
    <w:rsid w:val="00FF5FA4"/>
    <w:rsid w:val="00FF7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1F8864"/>
  <w15:chartTrackingRefBased/>
  <w15:docId w15:val="{3DCF8B97-C5D0-4EA6-B4BA-F48005247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7036"/>
  </w:style>
  <w:style w:type="paragraph" w:styleId="Heading1">
    <w:name w:val="heading 1"/>
    <w:aliases w:val="Naslov"/>
    <w:basedOn w:val="Normal"/>
    <w:next w:val="Normal"/>
    <w:link w:val="Heading1Char"/>
    <w:qFormat/>
    <w:rsid w:val="0062213B"/>
    <w:pPr>
      <w:keepNext/>
      <w:keepLines/>
      <w:spacing w:before="240" w:after="240" w:line="240" w:lineRule="auto"/>
      <w:jc w:val="center"/>
      <w:outlineLvl w:val="0"/>
    </w:pPr>
    <w:rPr>
      <w:rFonts w:ascii="Times New Roman Bold" w:eastAsia="Times New Roman" w:hAnsi="Times New Roman Bold" w:cs="Times New Roman"/>
      <w:b/>
      <w:sz w:val="32"/>
      <w:szCs w:val="20"/>
    </w:rPr>
  </w:style>
  <w:style w:type="paragraph" w:styleId="Heading2">
    <w:name w:val="heading 2"/>
    <w:basedOn w:val="Normal"/>
    <w:next w:val="Normal"/>
    <w:link w:val="Heading2Char"/>
    <w:uiPriority w:val="9"/>
    <w:unhideWhenUsed/>
    <w:qFormat/>
    <w:rsid w:val="00561C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ListParagraph"/>
    <w:next w:val="Normal"/>
    <w:link w:val="Heading3Char"/>
    <w:uiPriority w:val="9"/>
    <w:qFormat/>
    <w:rsid w:val="00FE40D9"/>
    <w:pPr>
      <w:numPr>
        <w:numId w:val="4"/>
      </w:numPr>
      <w:spacing w:after="0" w:line="240" w:lineRule="auto"/>
      <w:ind w:left="360" w:hanging="360"/>
      <w:outlineLvl w:val="2"/>
    </w:pPr>
    <w:rPr>
      <w:rFonts w:ascii="Times New Roman" w:eastAsia="Times New Roman" w:hAnsi="Times New Roman" w:cs="Times New Roman"/>
      <w:b/>
      <w:sz w:val="24"/>
      <w:szCs w:val="24"/>
      <w:lang w:val="en-GB"/>
    </w:rPr>
  </w:style>
  <w:style w:type="paragraph" w:styleId="Heading4">
    <w:name w:val="heading 4"/>
    <w:basedOn w:val="Normal"/>
    <w:next w:val="Normal"/>
    <w:link w:val="Heading4Char"/>
    <w:uiPriority w:val="9"/>
    <w:unhideWhenUsed/>
    <w:qFormat/>
    <w:rsid w:val="0093256B"/>
    <w:pPr>
      <w:keepNext/>
      <w:widowControl w:val="0"/>
      <w:overflowPunct w:val="0"/>
      <w:adjustRightInd w:val="0"/>
      <w:spacing w:before="240" w:after="60" w:line="240" w:lineRule="auto"/>
      <w:outlineLvl w:val="3"/>
    </w:pPr>
    <w:rPr>
      <w:rFonts w:ascii="Calibri" w:eastAsia="Times New Roman" w:hAnsi="Calibri" w:cs="Times New Roman"/>
      <w:bCs/>
      <w:i/>
      <w:kern w:val="28"/>
      <w:szCs w:val="28"/>
      <w:lang w:val="sr-Cyrl-RS"/>
    </w:rPr>
  </w:style>
  <w:style w:type="paragraph" w:styleId="Heading5">
    <w:name w:val="heading 5"/>
    <w:basedOn w:val="Normal"/>
    <w:next w:val="Normal"/>
    <w:link w:val="Heading5Char"/>
    <w:autoRedefine/>
    <w:qFormat/>
    <w:rsid w:val="00AA1516"/>
    <w:pPr>
      <w:widowControl w:val="0"/>
      <w:numPr>
        <w:numId w:val="1"/>
      </w:numPr>
      <w:overflowPunct w:val="0"/>
      <w:adjustRightInd w:val="0"/>
      <w:spacing w:after="0" w:line="240" w:lineRule="auto"/>
      <w:jc w:val="both"/>
      <w:outlineLvl w:val="4"/>
    </w:pPr>
    <w:rPr>
      <w:rFonts w:asciiTheme="majorHAnsi" w:eastAsiaTheme="minorEastAsia" w:hAnsiTheme="majorHAnsi" w:cs="Times New Roman"/>
      <w:b/>
      <w:iCs/>
      <w:kern w:val="28"/>
      <w:lang w:val="en-GB"/>
    </w:rPr>
  </w:style>
  <w:style w:type="paragraph" w:styleId="Heading6">
    <w:name w:val="heading 6"/>
    <w:basedOn w:val="Normal"/>
    <w:next w:val="Normal"/>
    <w:link w:val="Heading6Char"/>
    <w:autoRedefine/>
    <w:qFormat/>
    <w:rsid w:val="00A22C6A"/>
    <w:pPr>
      <w:widowControl w:val="0"/>
      <w:numPr>
        <w:numId w:val="2"/>
      </w:numPr>
      <w:overflowPunct w:val="0"/>
      <w:adjustRightInd w:val="0"/>
      <w:spacing w:before="120" w:after="120" w:line="240" w:lineRule="auto"/>
      <w:ind w:left="339" w:right="-18" w:hanging="291"/>
      <w:outlineLvl w:val="5"/>
    </w:pPr>
    <w:rPr>
      <w:rFonts w:asciiTheme="majorHAnsi" w:eastAsiaTheme="minorEastAsia" w:hAnsiTheme="majorHAnsi" w:cs="Times New Roman"/>
      <w:b/>
      <w:kern w:val="28"/>
      <w:lang w:val="en-GB"/>
    </w:rPr>
  </w:style>
  <w:style w:type="paragraph" w:styleId="Heading9">
    <w:name w:val="heading 9"/>
    <w:basedOn w:val="Normal"/>
    <w:next w:val="Normal"/>
    <w:link w:val="Heading9Char"/>
    <w:uiPriority w:val="9"/>
    <w:semiHidden/>
    <w:unhideWhenUsed/>
    <w:qFormat/>
    <w:rsid w:val="000E517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basedOn w:val="DefaultParagraphFont"/>
    <w:link w:val="Heading1"/>
    <w:qFormat/>
    <w:rsid w:val="0062213B"/>
    <w:rPr>
      <w:rFonts w:ascii="Times New Roman Bold" w:eastAsia="Times New Roman" w:hAnsi="Times New Roman Bold" w:cs="Times New Roman"/>
      <w:b/>
      <w:sz w:val="32"/>
      <w:szCs w:val="20"/>
    </w:rPr>
  </w:style>
  <w:style w:type="character" w:customStyle="1" w:styleId="Heading2Char">
    <w:name w:val="Heading 2 Char"/>
    <w:basedOn w:val="DefaultParagraphFont"/>
    <w:link w:val="Heading2"/>
    <w:uiPriority w:val="9"/>
    <w:qFormat/>
    <w:rsid w:val="00561CD4"/>
    <w:rPr>
      <w:rFonts w:asciiTheme="majorHAnsi" w:eastAsiaTheme="majorEastAsia" w:hAnsiTheme="majorHAnsi" w:cstheme="majorBidi"/>
      <w:color w:val="2E74B5" w:themeColor="accent1" w:themeShade="BF"/>
      <w:sz w:val="26"/>
      <w:szCs w:val="26"/>
    </w:rPr>
  </w:style>
  <w:style w:type="paragraph" w:styleId="ListParagraph">
    <w:name w:val="List Paragraph"/>
    <w:aliases w:val="Liste 1"/>
    <w:basedOn w:val="Normal"/>
    <w:link w:val="ListParagraphChar"/>
    <w:uiPriority w:val="34"/>
    <w:qFormat/>
    <w:rsid w:val="00722608"/>
    <w:pPr>
      <w:ind w:left="720"/>
      <w:contextualSpacing/>
    </w:pPr>
  </w:style>
  <w:style w:type="character" w:customStyle="1" w:styleId="ListParagraphChar">
    <w:name w:val="List Paragraph Char"/>
    <w:aliases w:val="Liste 1 Char"/>
    <w:basedOn w:val="DefaultParagraphFont"/>
    <w:link w:val="ListParagraph"/>
    <w:uiPriority w:val="34"/>
    <w:qFormat/>
    <w:locked/>
    <w:rsid w:val="00F36C79"/>
  </w:style>
  <w:style w:type="character" w:customStyle="1" w:styleId="Heading3Char">
    <w:name w:val="Heading 3 Char"/>
    <w:basedOn w:val="DefaultParagraphFont"/>
    <w:link w:val="Heading3"/>
    <w:uiPriority w:val="9"/>
    <w:qFormat/>
    <w:rsid w:val="00FE40D9"/>
    <w:rPr>
      <w:rFonts w:ascii="Times New Roman" w:eastAsia="Times New Roman" w:hAnsi="Times New Roman" w:cs="Times New Roman"/>
      <w:b/>
      <w:sz w:val="24"/>
      <w:szCs w:val="24"/>
      <w:lang w:val="en-GB"/>
    </w:rPr>
  </w:style>
  <w:style w:type="character" w:customStyle="1" w:styleId="Heading4Char">
    <w:name w:val="Heading 4 Char"/>
    <w:basedOn w:val="DefaultParagraphFont"/>
    <w:link w:val="Heading4"/>
    <w:uiPriority w:val="9"/>
    <w:qFormat/>
    <w:rsid w:val="0093256B"/>
    <w:rPr>
      <w:rFonts w:ascii="Calibri" w:eastAsia="Times New Roman" w:hAnsi="Calibri" w:cs="Times New Roman"/>
      <w:bCs/>
      <w:i/>
      <w:kern w:val="28"/>
      <w:szCs w:val="28"/>
      <w:lang w:val="sr-Cyrl-RS"/>
    </w:rPr>
  </w:style>
  <w:style w:type="character" w:customStyle="1" w:styleId="Heading5Char">
    <w:name w:val="Heading 5 Char"/>
    <w:basedOn w:val="DefaultParagraphFont"/>
    <w:link w:val="Heading5"/>
    <w:qFormat/>
    <w:rsid w:val="00AA1516"/>
    <w:rPr>
      <w:rFonts w:asciiTheme="majorHAnsi" w:eastAsiaTheme="minorEastAsia" w:hAnsiTheme="majorHAnsi" w:cs="Times New Roman"/>
      <w:b/>
      <w:iCs/>
      <w:kern w:val="28"/>
      <w:lang w:val="en-GB"/>
    </w:rPr>
  </w:style>
  <w:style w:type="character" w:customStyle="1" w:styleId="Heading6Char">
    <w:name w:val="Heading 6 Char"/>
    <w:basedOn w:val="DefaultParagraphFont"/>
    <w:link w:val="Heading6"/>
    <w:qFormat/>
    <w:rsid w:val="00A22C6A"/>
    <w:rPr>
      <w:rFonts w:asciiTheme="majorHAnsi" w:eastAsiaTheme="minorEastAsia" w:hAnsiTheme="majorHAnsi" w:cs="Times New Roman"/>
      <w:b/>
      <w:kern w:val="28"/>
      <w:lang w:val="en-GB"/>
    </w:rPr>
  </w:style>
  <w:style w:type="character" w:customStyle="1" w:styleId="Heading9Char">
    <w:name w:val="Heading 9 Char"/>
    <w:basedOn w:val="DefaultParagraphFont"/>
    <w:link w:val="Heading9"/>
    <w:uiPriority w:val="9"/>
    <w:semiHidden/>
    <w:qFormat/>
    <w:rsid w:val="000E5172"/>
    <w:rPr>
      <w:rFonts w:asciiTheme="majorHAnsi" w:eastAsiaTheme="majorEastAsia" w:hAnsiTheme="majorHAnsi" w:cstheme="majorBidi"/>
      <w:i/>
      <w:iCs/>
      <w:color w:val="272727" w:themeColor="text1" w:themeTint="D8"/>
      <w:sz w:val="21"/>
      <w:szCs w:val="21"/>
    </w:rPr>
  </w:style>
  <w:style w:type="paragraph" w:customStyle="1" w:styleId="MyHeading">
    <w:name w:val="My Heading"/>
    <w:basedOn w:val="Normal"/>
    <w:link w:val="MyHeadingChar"/>
    <w:qFormat/>
    <w:rsid w:val="00C3568F"/>
    <w:pPr>
      <w:widowControl w:val="0"/>
      <w:overflowPunct w:val="0"/>
      <w:adjustRightInd w:val="0"/>
      <w:spacing w:after="0" w:line="240" w:lineRule="auto"/>
      <w:jc w:val="center"/>
    </w:pPr>
    <w:rPr>
      <w:rFonts w:ascii="Myriad Pro" w:eastAsiaTheme="minorEastAsia" w:hAnsi="Myriad Pro"/>
      <w:b/>
      <w:bCs/>
      <w:kern w:val="28"/>
      <w:sz w:val="32"/>
      <w:szCs w:val="32"/>
      <w:lang w:val="en-GB"/>
    </w:rPr>
  </w:style>
  <w:style w:type="character" w:customStyle="1" w:styleId="MyHeadingChar">
    <w:name w:val="My Heading Char"/>
    <w:basedOn w:val="DefaultParagraphFont"/>
    <w:link w:val="MyHeading"/>
    <w:qFormat/>
    <w:rsid w:val="00C3568F"/>
    <w:rPr>
      <w:rFonts w:ascii="Myriad Pro" w:eastAsiaTheme="minorEastAsia" w:hAnsi="Myriad Pro"/>
      <w:b/>
      <w:bCs/>
      <w:kern w:val="28"/>
      <w:sz w:val="32"/>
      <w:szCs w:val="32"/>
      <w:lang w:val="en-GB"/>
    </w:rPr>
  </w:style>
  <w:style w:type="character" w:styleId="Emphasis">
    <w:name w:val="Emphasis"/>
    <w:basedOn w:val="DefaultParagraphFont"/>
    <w:qFormat/>
    <w:rsid w:val="00CE3C5B"/>
    <w:rPr>
      <w:i/>
      <w:iCs/>
    </w:rPr>
  </w:style>
  <w:style w:type="paragraph" w:styleId="BalloonText">
    <w:name w:val="Balloon Text"/>
    <w:basedOn w:val="Normal"/>
    <w:link w:val="BalloonTextChar"/>
    <w:uiPriority w:val="99"/>
    <w:unhideWhenUsed/>
    <w:qFormat/>
    <w:rsid w:val="00CE3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CE3C5B"/>
    <w:rPr>
      <w:rFonts w:ascii="Segoe UI" w:hAnsi="Segoe UI" w:cs="Segoe UI"/>
      <w:sz w:val="18"/>
      <w:szCs w:val="18"/>
    </w:rPr>
  </w:style>
  <w:style w:type="table" w:styleId="TableGrid">
    <w:name w:val="Table Grid"/>
    <w:basedOn w:val="TableNormal"/>
    <w:uiPriority w:val="39"/>
    <w:qFormat/>
    <w:rsid w:val="00F4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722608"/>
    <w:rPr>
      <w:color w:val="0563C1" w:themeColor="hyperlink"/>
      <w:u w:val="single"/>
    </w:rPr>
  </w:style>
  <w:style w:type="paragraph" w:styleId="ListBullet2">
    <w:name w:val="List Bullet 2"/>
    <w:basedOn w:val="Normal"/>
    <w:unhideWhenUsed/>
    <w:qFormat/>
    <w:rsid w:val="00722608"/>
    <w:pPr>
      <w:widowControl w:val="0"/>
      <w:numPr>
        <w:numId w:val="3"/>
      </w:numPr>
      <w:overflowPunct w:val="0"/>
      <w:adjustRightInd w:val="0"/>
      <w:spacing w:after="0" w:line="264" w:lineRule="auto"/>
    </w:pPr>
    <w:rPr>
      <w:rFonts w:ascii="Tw Cen MT" w:eastAsia="Tw Cen MT" w:hAnsi="Tw Cen MT" w:cs="Times New Roman"/>
      <w:color w:val="94B6D2"/>
      <w:kern w:val="28"/>
      <w:sz w:val="23"/>
      <w:szCs w:val="24"/>
      <w:lang w:eastAsia="ja-JP"/>
    </w:rPr>
  </w:style>
  <w:style w:type="character" w:styleId="CommentReference">
    <w:name w:val="annotation reference"/>
    <w:basedOn w:val="DefaultParagraphFont"/>
    <w:uiPriority w:val="99"/>
    <w:qFormat/>
    <w:rsid w:val="00FD71E5"/>
    <w:rPr>
      <w:sz w:val="16"/>
      <w:szCs w:val="16"/>
    </w:rPr>
  </w:style>
  <w:style w:type="paragraph" w:styleId="CommentText">
    <w:name w:val="annotation text"/>
    <w:basedOn w:val="Normal"/>
    <w:link w:val="CommentTextChar"/>
    <w:uiPriority w:val="99"/>
    <w:qFormat/>
    <w:rsid w:val="00FD71E5"/>
    <w:pPr>
      <w:widowControl w:val="0"/>
      <w:overflowPunct w:val="0"/>
      <w:adjustRightInd w:val="0"/>
      <w:spacing w:after="0" w:line="240" w:lineRule="auto"/>
    </w:pPr>
    <w:rPr>
      <w:rFonts w:ascii="Segoe UI" w:eastAsiaTheme="minorEastAsia" w:hAnsi="Segoe UI" w:cs="Times New Roman"/>
      <w:kern w:val="28"/>
      <w:sz w:val="20"/>
      <w:szCs w:val="20"/>
    </w:rPr>
  </w:style>
  <w:style w:type="character" w:customStyle="1" w:styleId="CommentTextChar">
    <w:name w:val="Comment Text Char"/>
    <w:basedOn w:val="DefaultParagraphFont"/>
    <w:link w:val="CommentText"/>
    <w:uiPriority w:val="99"/>
    <w:qFormat/>
    <w:rsid w:val="00FD71E5"/>
    <w:rPr>
      <w:rFonts w:ascii="Segoe UI" w:eastAsiaTheme="minorEastAsia" w:hAnsi="Segoe UI" w:cs="Times New Roman"/>
      <w:kern w:val="28"/>
      <w:sz w:val="20"/>
      <w:szCs w:val="20"/>
    </w:rPr>
  </w:style>
  <w:style w:type="paragraph" w:customStyle="1" w:styleId="BankNormal">
    <w:name w:val="BankNormal"/>
    <w:basedOn w:val="Normal"/>
    <w:link w:val="BankNormalChar"/>
    <w:qFormat/>
    <w:rsid w:val="00D75DFC"/>
    <w:pPr>
      <w:spacing w:after="240" w:line="240" w:lineRule="auto"/>
    </w:pPr>
    <w:rPr>
      <w:rFonts w:ascii="Segoe UI" w:eastAsia="Times New Roman" w:hAnsi="Segoe UI" w:cs="Times New Roman"/>
      <w:sz w:val="20"/>
      <w:szCs w:val="20"/>
    </w:rPr>
  </w:style>
  <w:style w:type="character" w:customStyle="1" w:styleId="BankNormalChar">
    <w:name w:val="BankNormal Char"/>
    <w:basedOn w:val="DefaultParagraphFont"/>
    <w:link w:val="BankNormal"/>
    <w:qFormat/>
    <w:rsid w:val="00076BEF"/>
    <w:rPr>
      <w:rFonts w:ascii="Segoe UI" w:eastAsia="Times New Roman" w:hAnsi="Segoe UI" w:cs="Times New Roman"/>
      <w:sz w:val="20"/>
      <w:szCs w:val="20"/>
    </w:rPr>
  </w:style>
  <w:style w:type="paragraph" w:customStyle="1" w:styleId="Sub-ClauseText">
    <w:name w:val="Sub-Clause Text"/>
    <w:basedOn w:val="Normal"/>
    <w:qFormat/>
    <w:rsid w:val="00D75DFC"/>
    <w:pPr>
      <w:spacing w:before="120" w:after="120" w:line="240" w:lineRule="auto"/>
      <w:jc w:val="both"/>
    </w:pPr>
    <w:rPr>
      <w:rFonts w:ascii="Segoe UI" w:eastAsia="Times New Roman" w:hAnsi="Segoe UI" w:cs="Times New Roman"/>
      <w:spacing w:val="-4"/>
      <w:sz w:val="20"/>
      <w:szCs w:val="20"/>
    </w:rPr>
  </w:style>
  <w:style w:type="paragraph" w:styleId="CommentSubject">
    <w:name w:val="annotation subject"/>
    <w:basedOn w:val="CommentText"/>
    <w:next w:val="CommentText"/>
    <w:link w:val="CommentSubjectChar"/>
    <w:uiPriority w:val="99"/>
    <w:unhideWhenUsed/>
    <w:qFormat/>
    <w:rsid w:val="00F30321"/>
    <w:pPr>
      <w:widowControl/>
      <w:overflowPunct/>
      <w:adjustRightInd/>
      <w:spacing w:after="160"/>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qFormat/>
    <w:rsid w:val="00F30321"/>
    <w:rPr>
      <w:rFonts w:ascii="Segoe UI" w:eastAsiaTheme="minorEastAsia" w:hAnsi="Segoe UI" w:cs="Times New Roman"/>
      <w:b/>
      <w:bCs/>
      <w:kern w:val="28"/>
      <w:sz w:val="20"/>
      <w:szCs w:val="20"/>
    </w:rPr>
  </w:style>
  <w:style w:type="paragraph" w:styleId="TOCHeading">
    <w:name w:val="TOC Heading"/>
    <w:basedOn w:val="Heading1"/>
    <w:next w:val="Normal"/>
    <w:uiPriority w:val="39"/>
    <w:unhideWhenUsed/>
    <w:qFormat/>
    <w:rsid w:val="00213ADC"/>
    <w:pPr>
      <w:spacing w:after="0" w:line="259" w:lineRule="auto"/>
      <w:jc w:val="left"/>
      <w:outlineLvl w:val="9"/>
    </w:pPr>
    <w:rPr>
      <w:rFonts w:asciiTheme="majorHAnsi" w:eastAsiaTheme="majorEastAsia" w:hAnsiTheme="majorHAnsi" w:cstheme="majorBidi"/>
      <w:b w:val="0"/>
      <w:color w:val="2E74B5" w:themeColor="accent1" w:themeShade="BF"/>
      <w:szCs w:val="32"/>
    </w:rPr>
  </w:style>
  <w:style w:type="paragraph" w:styleId="TOC3">
    <w:name w:val="toc 3"/>
    <w:basedOn w:val="Normal"/>
    <w:next w:val="Normal"/>
    <w:autoRedefine/>
    <w:uiPriority w:val="39"/>
    <w:unhideWhenUsed/>
    <w:qFormat/>
    <w:rsid w:val="00982BD0"/>
    <w:pPr>
      <w:spacing w:after="0"/>
      <w:ind w:left="440"/>
    </w:pPr>
    <w:rPr>
      <w:i/>
      <w:iCs/>
      <w:sz w:val="20"/>
      <w:szCs w:val="20"/>
    </w:rPr>
  </w:style>
  <w:style w:type="paragraph" w:styleId="TOC6">
    <w:name w:val="toc 6"/>
    <w:basedOn w:val="Normal"/>
    <w:next w:val="Normal"/>
    <w:autoRedefine/>
    <w:uiPriority w:val="39"/>
    <w:unhideWhenUsed/>
    <w:qFormat/>
    <w:rsid w:val="00392F58"/>
    <w:pPr>
      <w:spacing w:after="0"/>
      <w:ind w:left="1100"/>
    </w:pPr>
    <w:rPr>
      <w:sz w:val="18"/>
      <w:szCs w:val="18"/>
    </w:rPr>
  </w:style>
  <w:style w:type="paragraph" w:styleId="TOC5">
    <w:name w:val="toc 5"/>
    <w:basedOn w:val="Normal"/>
    <w:next w:val="Normal"/>
    <w:autoRedefine/>
    <w:uiPriority w:val="39"/>
    <w:unhideWhenUsed/>
    <w:rsid w:val="005442FA"/>
    <w:pPr>
      <w:tabs>
        <w:tab w:val="left" w:pos="1170"/>
        <w:tab w:val="right" w:leader="dot" w:pos="10790"/>
      </w:tabs>
      <w:spacing w:after="0"/>
      <w:ind w:left="880"/>
    </w:pPr>
    <w:rPr>
      <w:rFonts w:asciiTheme="majorHAnsi" w:hAnsiTheme="majorHAnsi"/>
      <w:b/>
      <w:noProof/>
      <w:sz w:val="18"/>
      <w:szCs w:val="18"/>
    </w:rPr>
  </w:style>
  <w:style w:type="paragraph" w:styleId="TOC1">
    <w:name w:val="toc 1"/>
    <w:basedOn w:val="Normal"/>
    <w:next w:val="Normal"/>
    <w:autoRedefine/>
    <w:uiPriority w:val="39"/>
    <w:unhideWhenUsed/>
    <w:qFormat/>
    <w:rsid w:val="00F41F0F"/>
    <w:pPr>
      <w:spacing w:before="120" w:after="120"/>
    </w:pPr>
    <w:rPr>
      <w:b/>
      <w:bCs/>
      <w:caps/>
      <w:sz w:val="20"/>
      <w:szCs w:val="20"/>
    </w:rPr>
  </w:style>
  <w:style w:type="paragraph" w:styleId="TOC2">
    <w:name w:val="toc 2"/>
    <w:basedOn w:val="Normal"/>
    <w:next w:val="Normal"/>
    <w:autoRedefine/>
    <w:uiPriority w:val="39"/>
    <w:unhideWhenUsed/>
    <w:qFormat/>
    <w:rsid w:val="00E271FE"/>
    <w:pPr>
      <w:spacing w:after="0"/>
      <w:ind w:left="220"/>
    </w:pPr>
    <w:rPr>
      <w:rFonts w:ascii="Segoe UI" w:hAnsi="Segoe UI"/>
      <w:smallCaps/>
      <w:sz w:val="20"/>
      <w:szCs w:val="20"/>
    </w:rPr>
  </w:style>
  <w:style w:type="paragraph" w:styleId="TOC4">
    <w:name w:val="toc 4"/>
    <w:basedOn w:val="Normal"/>
    <w:next w:val="Normal"/>
    <w:autoRedefine/>
    <w:uiPriority w:val="39"/>
    <w:unhideWhenUsed/>
    <w:qFormat/>
    <w:rsid w:val="00F41F0F"/>
    <w:pPr>
      <w:spacing w:after="0"/>
      <w:ind w:left="660"/>
    </w:pPr>
    <w:rPr>
      <w:sz w:val="18"/>
      <w:szCs w:val="18"/>
    </w:rPr>
  </w:style>
  <w:style w:type="paragraph" w:styleId="TOC7">
    <w:name w:val="toc 7"/>
    <w:basedOn w:val="Normal"/>
    <w:next w:val="Normal"/>
    <w:autoRedefine/>
    <w:uiPriority w:val="39"/>
    <w:unhideWhenUsed/>
    <w:qFormat/>
    <w:rsid w:val="00F41F0F"/>
    <w:pPr>
      <w:spacing w:after="0"/>
      <w:ind w:left="1320"/>
    </w:pPr>
    <w:rPr>
      <w:sz w:val="18"/>
      <w:szCs w:val="18"/>
    </w:rPr>
  </w:style>
  <w:style w:type="paragraph" w:styleId="TOC8">
    <w:name w:val="toc 8"/>
    <w:basedOn w:val="Normal"/>
    <w:next w:val="Normal"/>
    <w:autoRedefine/>
    <w:uiPriority w:val="39"/>
    <w:unhideWhenUsed/>
    <w:qFormat/>
    <w:rsid w:val="00F41F0F"/>
    <w:pPr>
      <w:spacing w:after="0"/>
      <w:ind w:left="1540"/>
    </w:pPr>
    <w:rPr>
      <w:sz w:val="18"/>
      <w:szCs w:val="18"/>
    </w:rPr>
  </w:style>
  <w:style w:type="paragraph" w:styleId="TOC9">
    <w:name w:val="toc 9"/>
    <w:basedOn w:val="Normal"/>
    <w:next w:val="Normal"/>
    <w:autoRedefine/>
    <w:uiPriority w:val="39"/>
    <w:unhideWhenUsed/>
    <w:qFormat/>
    <w:rsid w:val="00F41F0F"/>
    <w:pPr>
      <w:spacing w:after="0"/>
      <w:ind w:left="1760"/>
    </w:pPr>
    <w:rPr>
      <w:sz w:val="18"/>
      <w:szCs w:val="18"/>
    </w:rPr>
  </w:style>
  <w:style w:type="paragraph" w:styleId="BodyText">
    <w:name w:val="Body Text"/>
    <w:basedOn w:val="Normal"/>
    <w:link w:val="BodyTextChar"/>
    <w:uiPriority w:val="99"/>
    <w:unhideWhenUsed/>
    <w:qFormat/>
    <w:rsid w:val="006E2471"/>
    <w:pPr>
      <w:widowControl w:val="0"/>
      <w:overflowPunct w:val="0"/>
      <w:adjustRightInd w:val="0"/>
      <w:spacing w:after="120" w:line="240" w:lineRule="auto"/>
    </w:pPr>
    <w:rPr>
      <w:rFonts w:ascii="Segoe UI" w:eastAsiaTheme="minorEastAsia" w:hAnsi="Segoe UI" w:cs="Times New Roman"/>
      <w:kern w:val="28"/>
      <w:sz w:val="20"/>
      <w:szCs w:val="24"/>
    </w:rPr>
  </w:style>
  <w:style w:type="character" w:customStyle="1" w:styleId="BodyTextChar">
    <w:name w:val="Body Text Char"/>
    <w:basedOn w:val="DefaultParagraphFont"/>
    <w:link w:val="BodyText"/>
    <w:qFormat/>
    <w:rsid w:val="006E2471"/>
    <w:rPr>
      <w:rFonts w:ascii="Segoe UI" w:eastAsiaTheme="minorEastAsia" w:hAnsi="Segoe UI" w:cs="Times New Roman"/>
      <w:kern w:val="28"/>
      <w:sz w:val="20"/>
      <w:szCs w:val="24"/>
    </w:rPr>
  </w:style>
  <w:style w:type="paragraph" w:customStyle="1" w:styleId="Split">
    <w:name w:val="Split"/>
    <w:qFormat/>
    <w:rsid w:val="006E2471"/>
    <w:pPr>
      <w:numPr>
        <w:numId w:val="9"/>
      </w:numPr>
      <w:spacing w:after="200" w:line="276" w:lineRule="auto"/>
      <w:contextualSpacing/>
    </w:pPr>
    <w:rPr>
      <w:rFonts w:ascii="Calibri" w:eastAsia="Calibri" w:hAnsi="Calibri" w:cs="Arial"/>
      <w:b/>
      <w:color w:val="365F91"/>
      <w:sz w:val="24"/>
    </w:rPr>
  </w:style>
  <w:style w:type="character" w:styleId="FootnoteReference">
    <w:name w:val="footnote reference"/>
    <w:basedOn w:val="DefaultParagraphFont"/>
    <w:uiPriority w:val="99"/>
    <w:qFormat/>
    <w:rsid w:val="006E2471"/>
    <w:rPr>
      <w:vertAlign w:val="superscript"/>
    </w:rPr>
  </w:style>
  <w:style w:type="paragraph" w:styleId="FootnoteText">
    <w:name w:val="footnote text"/>
    <w:basedOn w:val="Normal"/>
    <w:link w:val="FootnoteTextChar"/>
    <w:uiPriority w:val="99"/>
    <w:qFormat/>
    <w:rsid w:val="006E2471"/>
    <w:pPr>
      <w:widowControl w:val="0"/>
      <w:spacing w:after="0" w:line="240" w:lineRule="auto"/>
    </w:pPr>
    <w:rPr>
      <w:rFonts w:ascii="CG Times" w:eastAsia="Times New Roman" w:hAnsi="CG Times" w:cs="Times New Roman"/>
      <w:sz w:val="20"/>
      <w:szCs w:val="20"/>
    </w:rPr>
  </w:style>
  <w:style w:type="character" w:customStyle="1" w:styleId="FootnoteTextChar">
    <w:name w:val="Footnote Text Char"/>
    <w:basedOn w:val="DefaultParagraphFont"/>
    <w:link w:val="FootnoteText"/>
    <w:uiPriority w:val="99"/>
    <w:qFormat/>
    <w:rsid w:val="006E2471"/>
    <w:rPr>
      <w:rFonts w:ascii="CG Times" w:eastAsia="Times New Roman" w:hAnsi="CG Times" w:cs="Times New Roman"/>
      <w:sz w:val="20"/>
      <w:szCs w:val="20"/>
    </w:rPr>
  </w:style>
  <w:style w:type="character" w:styleId="PlaceholderText">
    <w:name w:val="Placeholder Text"/>
    <w:basedOn w:val="DefaultParagraphFont"/>
    <w:qFormat/>
    <w:rsid w:val="006E2471"/>
    <w:rPr>
      <w:color w:val="808080"/>
    </w:rPr>
  </w:style>
  <w:style w:type="character" w:styleId="FollowedHyperlink">
    <w:name w:val="FollowedHyperlink"/>
    <w:basedOn w:val="DefaultParagraphFont"/>
    <w:uiPriority w:val="99"/>
    <w:semiHidden/>
    <w:unhideWhenUsed/>
    <w:qFormat/>
    <w:rsid w:val="003B2917"/>
    <w:rPr>
      <w:color w:val="954F72" w:themeColor="followedHyperlink"/>
      <w:u w:val="single"/>
    </w:rPr>
  </w:style>
  <w:style w:type="paragraph" w:customStyle="1" w:styleId="p28">
    <w:name w:val="p28"/>
    <w:basedOn w:val="Normal"/>
    <w:qFormat/>
    <w:rsid w:val="00C82EF3"/>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rPr>
  </w:style>
  <w:style w:type="paragraph" w:customStyle="1" w:styleId="Default">
    <w:name w:val="Default"/>
    <w:qFormat/>
    <w:rsid w:val="001428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blue">
    <w:name w:val="Heading blue"/>
    <w:basedOn w:val="Header"/>
    <w:link w:val="HeadingblueChar"/>
    <w:qFormat/>
    <w:rsid w:val="003F5C2A"/>
    <w:pPr>
      <w:tabs>
        <w:tab w:val="clear" w:pos="4680"/>
        <w:tab w:val="clear" w:pos="9360"/>
        <w:tab w:val="center" w:pos="4320"/>
        <w:tab w:val="right" w:pos="8640"/>
      </w:tabs>
    </w:pPr>
    <w:rPr>
      <w:rFonts w:ascii="Arial" w:eastAsia="Times New Roman" w:hAnsi="Arial" w:cs="Arial"/>
      <w:b/>
      <w:color w:val="528CC9"/>
      <w:sz w:val="28"/>
      <w:szCs w:val="28"/>
      <w:lang w:val="en-GB"/>
    </w:rPr>
  </w:style>
  <w:style w:type="paragraph" w:styleId="Header">
    <w:name w:val="header"/>
    <w:aliases w:val="UNOPS Header"/>
    <w:basedOn w:val="Normal"/>
    <w:link w:val="HeaderChar"/>
    <w:uiPriority w:val="99"/>
    <w:unhideWhenUsed/>
    <w:qFormat/>
    <w:rsid w:val="003F5C2A"/>
    <w:pPr>
      <w:tabs>
        <w:tab w:val="center" w:pos="4680"/>
        <w:tab w:val="right" w:pos="9360"/>
      </w:tabs>
      <w:spacing w:after="0" w:line="240" w:lineRule="auto"/>
    </w:pPr>
  </w:style>
  <w:style w:type="character" w:customStyle="1" w:styleId="HeaderChar">
    <w:name w:val="Header Char"/>
    <w:aliases w:val="UNOPS Header Char"/>
    <w:basedOn w:val="DefaultParagraphFont"/>
    <w:link w:val="Header"/>
    <w:uiPriority w:val="99"/>
    <w:qFormat/>
    <w:rsid w:val="003F5C2A"/>
  </w:style>
  <w:style w:type="character" w:customStyle="1" w:styleId="HeadingblueChar">
    <w:name w:val="Heading blue Char"/>
    <w:basedOn w:val="DefaultParagraphFont"/>
    <w:link w:val="Headingblue"/>
    <w:qFormat/>
    <w:rsid w:val="003F5C2A"/>
    <w:rPr>
      <w:rFonts w:ascii="Arial" w:eastAsia="Times New Roman" w:hAnsi="Arial" w:cs="Arial"/>
      <w:b/>
      <w:color w:val="528CC9"/>
      <w:sz w:val="28"/>
      <w:szCs w:val="28"/>
      <w:lang w:val="en-GB"/>
    </w:rPr>
  </w:style>
  <w:style w:type="paragraph" w:styleId="BodyText3">
    <w:name w:val="Body Text 3"/>
    <w:basedOn w:val="Normal"/>
    <w:link w:val="BodyText3Char"/>
    <w:uiPriority w:val="99"/>
    <w:semiHidden/>
    <w:unhideWhenUsed/>
    <w:qFormat/>
    <w:rsid w:val="00B41CD7"/>
    <w:pPr>
      <w:spacing w:after="120"/>
    </w:pPr>
    <w:rPr>
      <w:sz w:val="16"/>
      <w:szCs w:val="16"/>
    </w:rPr>
  </w:style>
  <w:style w:type="character" w:customStyle="1" w:styleId="BodyText3Char">
    <w:name w:val="Body Text 3 Char"/>
    <w:basedOn w:val="DefaultParagraphFont"/>
    <w:link w:val="BodyText3"/>
    <w:uiPriority w:val="99"/>
    <w:semiHidden/>
    <w:qFormat/>
    <w:rsid w:val="00B41CD7"/>
    <w:rPr>
      <w:sz w:val="16"/>
      <w:szCs w:val="16"/>
    </w:rPr>
  </w:style>
  <w:style w:type="paragraph" w:styleId="BodyText2">
    <w:name w:val="Body Text 2"/>
    <w:basedOn w:val="Normal"/>
    <w:link w:val="BodyText2Char"/>
    <w:uiPriority w:val="99"/>
    <w:unhideWhenUsed/>
    <w:qFormat/>
    <w:rsid w:val="00BA72F3"/>
    <w:pPr>
      <w:widowControl w:val="0"/>
      <w:overflowPunct w:val="0"/>
      <w:adjustRightInd w:val="0"/>
      <w:spacing w:after="120" w:line="480" w:lineRule="auto"/>
    </w:pPr>
    <w:rPr>
      <w:rFonts w:ascii="Times New Roman" w:eastAsiaTheme="minorEastAsia" w:hAnsi="Times New Roman" w:cs="Times New Roman"/>
      <w:kern w:val="28"/>
      <w:sz w:val="24"/>
      <w:szCs w:val="24"/>
    </w:rPr>
  </w:style>
  <w:style w:type="character" w:customStyle="1" w:styleId="BodyText2Char">
    <w:name w:val="Body Text 2 Char"/>
    <w:basedOn w:val="DefaultParagraphFont"/>
    <w:link w:val="BodyText2"/>
    <w:uiPriority w:val="99"/>
    <w:qFormat/>
    <w:rsid w:val="00BA72F3"/>
    <w:rPr>
      <w:rFonts w:ascii="Times New Roman" w:eastAsiaTheme="minorEastAsia" w:hAnsi="Times New Roman" w:cs="Times New Roman"/>
      <w:kern w:val="28"/>
      <w:sz w:val="24"/>
      <w:szCs w:val="24"/>
    </w:rPr>
  </w:style>
  <w:style w:type="paragraph" w:styleId="BodyTextIndent2">
    <w:name w:val="Body Text Indent 2"/>
    <w:basedOn w:val="Normal"/>
    <w:link w:val="BodyTextIndent2Char"/>
    <w:uiPriority w:val="99"/>
    <w:qFormat/>
    <w:rsid w:val="00BA72F3"/>
    <w:pPr>
      <w:widowControl w:val="0"/>
      <w:overflowPunct w:val="0"/>
      <w:adjustRightInd w:val="0"/>
      <w:spacing w:after="120" w:line="480" w:lineRule="auto"/>
      <w:ind w:left="360"/>
    </w:pPr>
    <w:rPr>
      <w:rFonts w:ascii="Times New Roman" w:eastAsiaTheme="minorEastAsia" w:hAnsi="Times New Roman" w:cs="Times New Roman"/>
      <w:kern w:val="28"/>
      <w:sz w:val="24"/>
      <w:szCs w:val="24"/>
    </w:rPr>
  </w:style>
  <w:style w:type="character" w:customStyle="1" w:styleId="BodyTextIndent2Char">
    <w:name w:val="Body Text Indent 2 Char"/>
    <w:basedOn w:val="DefaultParagraphFont"/>
    <w:link w:val="BodyTextIndent2"/>
    <w:qFormat/>
    <w:rsid w:val="00BA72F3"/>
    <w:rPr>
      <w:rFonts w:ascii="Times New Roman" w:eastAsiaTheme="minorEastAsia" w:hAnsi="Times New Roman" w:cs="Times New Roman"/>
      <w:kern w:val="28"/>
      <w:sz w:val="24"/>
      <w:szCs w:val="24"/>
    </w:rPr>
  </w:style>
  <w:style w:type="paragraph" w:customStyle="1" w:styleId="MarginText">
    <w:name w:val="Margin Text"/>
    <w:basedOn w:val="BodyText"/>
    <w:qFormat/>
    <w:rsid w:val="00E36F18"/>
    <w:pPr>
      <w:widowControl/>
      <w:autoSpaceDE w:val="0"/>
      <w:autoSpaceDN w:val="0"/>
      <w:spacing w:after="240" w:line="360" w:lineRule="auto"/>
      <w:jc w:val="both"/>
      <w:textAlignment w:val="baseline"/>
    </w:pPr>
    <w:rPr>
      <w:rFonts w:ascii="Times New Roman" w:eastAsia="Times New Roman" w:hAnsi="Times New Roman"/>
      <w:kern w:val="0"/>
      <w:sz w:val="22"/>
      <w:szCs w:val="20"/>
      <w:lang w:val="en-GB"/>
    </w:rPr>
  </w:style>
  <w:style w:type="paragraph" w:customStyle="1" w:styleId="Pa6">
    <w:name w:val="Pa6"/>
    <w:basedOn w:val="Default"/>
    <w:next w:val="Default"/>
    <w:uiPriority w:val="99"/>
    <w:qFormat/>
    <w:rsid w:val="00790407"/>
    <w:pPr>
      <w:spacing w:line="241" w:lineRule="atLeast"/>
    </w:pPr>
    <w:rPr>
      <w:rFonts w:ascii="AGaramond" w:hAnsi="AGaramond" w:cstheme="minorBidi"/>
      <w:color w:val="auto"/>
    </w:rPr>
  </w:style>
  <w:style w:type="character" w:customStyle="1" w:styleId="A5">
    <w:name w:val="A5"/>
    <w:uiPriority w:val="99"/>
    <w:qFormat/>
    <w:rsid w:val="00790407"/>
    <w:rPr>
      <w:rFonts w:cs="AGaramond"/>
      <w:color w:val="000000"/>
      <w:sz w:val="22"/>
      <w:szCs w:val="22"/>
    </w:rPr>
  </w:style>
  <w:style w:type="paragraph" w:customStyle="1" w:styleId="Pa2">
    <w:name w:val="Pa2"/>
    <w:basedOn w:val="Default"/>
    <w:next w:val="Default"/>
    <w:uiPriority w:val="99"/>
    <w:qFormat/>
    <w:rsid w:val="000F3028"/>
    <w:pPr>
      <w:spacing w:line="241" w:lineRule="atLeast"/>
    </w:pPr>
    <w:rPr>
      <w:rFonts w:ascii="AGaramond" w:hAnsi="AGaramond" w:cstheme="minorBidi"/>
      <w:color w:val="auto"/>
    </w:rPr>
  </w:style>
  <w:style w:type="paragraph" w:styleId="Revision">
    <w:name w:val="Revision"/>
    <w:hidden/>
    <w:uiPriority w:val="99"/>
    <w:semiHidden/>
    <w:rsid w:val="00C168C5"/>
    <w:pPr>
      <w:spacing w:after="0" w:line="240" w:lineRule="auto"/>
    </w:pPr>
  </w:style>
  <w:style w:type="paragraph" w:styleId="Footer">
    <w:name w:val="footer"/>
    <w:basedOn w:val="Normal"/>
    <w:link w:val="FooterChar"/>
    <w:uiPriority w:val="99"/>
    <w:unhideWhenUsed/>
    <w:qFormat/>
    <w:rsid w:val="0004199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41993"/>
  </w:style>
  <w:style w:type="paragraph" w:styleId="NormalWeb">
    <w:name w:val="Normal (Web)"/>
    <w:basedOn w:val="Normal"/>
    <w:unhideWhenUsed/>
    <w:rsid w:val="00C91D36"/>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qFormat/>
    <w:rsid w:val="00076BEF"/>
  </w:style>
  <w:style w:type="paragraph" w:customStyle="1" w:styleId="Outline">
    <w:name w:val="Outline"/>
    <w:basedOn w:val="Normal"/>
    <w:qFormat/>
    <w:rsid w:val="00076BEF"/>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qFormat/>
    <w:rsid w:val="00076BEF"/>
    <w:pPr>
      <w:keepNext/>
      <w:tabs>
        <w:tab w:val="num" w:pos="360"/>
      </w:tabs>
      <w:ind w:left="360" w:hanging="360"/>
    </w:pPr>
  </w:style>
  <w:style w:type="paragraph" w:styleId="z-TopofForm">
    <w:name w:val="HTML Top of Form"/>
    <w:basedOn w:val="Normal"/>
    <w:next w:val="Normal"/>
    <w:link w:val="z-TopofFormChar"/>
    <w:hidden/>
    <w:uiPriority w:val="99"/>
    <w:semiHidden/>
    <w:unhideWhenUsed/>
    <w:rsid w:val="00076BE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qFormat/>
    <w:rsid w:val="00076BE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76BE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qFormat/>
    <w:rsid w:val="00076BEF"/>
    <w:rPr>
      <w:rFonts w:ascii="Arial" w:eastAsia="Times New Roman" w:hAnsi="Arial" w:cs="Arial"/>
      <w:vanish/>
      <w:sz w:val="16"/>
      <w:szCs w:val="16"/>
    </w:rPr>
  </w:style>
  <w:style w:type="paragraph" w:customStyle="1" w:styleId="Headline">
    <w:name w:val="Headline"/>
    <w:basedOn w:val="Heading1"/>
    <w:link w:val="HeadlineChar"/>
    <w:qFormat/>
    <w:rsid w:val="00076BEF"/>
    <w:pPr>
      <w:spacing w:before="360" w:after="120"/>
      <w:jc w:val="left"/>
    </w:pPr>
    <w:rPr>
      <w:rFonts w:ascii="Arial" w:hAnsi="Arial" w:cs="Arial"/>
      <w:bCs/>
      <w:color w:val="518ECB"/>
      <w:sz w:val="28"/>
      <w:szCs w:val="28"/>
      <w:lang w:val="en-GB" w:eastAsia="en-GB"/>
    </w:rPr>
  </w:style>
  <w:style w:type="character" w:customStyle="1" w:styleId="HeadlineChar">
    <w:name w:val="Headline Char"/>
    <w:basedOn w:val="Heading1Char"/>
    <w:link w:val="Headline"/>
    <w:qFormat/>
    <w:rsid w:val="00076BEF"/>
    <w:rPr>
      <w:rFonts w:ascii="Arial" w:eastAsia="Times New Roman" w:hAnsi="Arial" w:cs="Arial"/>
      <w:b/>
      <w:bCs/>
      <w:color w:val="518ECB"/>
      <w:sz w:val="28"/>
      <w:szCs w:val="28"/>
      <w:lang w:val="en-GB" w:eastAsia="en-GB"/>
    </w:rPr>
  </w:style>
  <w:style w:type="paragraph" w:customStyle="1" w:styleId="SchHead">
    <w:name w:val="SchHead"/>
    <w:basedOn w:val="Normal"/>
    <w:next w:val="Normal"/>
    <w:qFormat/>
    <w:rsid w:val="00076BEF"/>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lang w:val="en-GB"/>
    </w:rPr>
  </w:style>
  <w:style w:type="paragraph" w:styleId="Subtitle">
    <w:name w:val="Subtitle"/>
    <w:basedOn w:val="Normal"/>
    <w:link w:val="SubtitleChar"/>
    <w:uiPriority w:val="11"/>
    <w:qFormat/>
    <w:rsid w:val="00076BEF"/>
    <w:pPr>
      <w:tabs>
        <w:tab w:val="left" w:pos="-1440"/>
        <w:tab w:val="left" w:pos="7200"/>
      </w:tabs>
      <w:suppressAutoHyphens/>
      <w:spacing w:after="0" w:line="240" w:lineRule="auto"/>
      <w:ind w:left="630" w:right="634"/>
      <w:jc w:val="right"/>
    </w:pPr>
    <w:rPr>
      <w:rFonts w:ascii="Times New Roman" w:eastAsia="Times New Roman" w:hAnsi="Times New Roman" w:cs="Times New Roman"/>
      <w:b/>
      <w:spacing w:val="-3"/>
      <w:sz w:val="24"/>
      <w:szCs w:val="20"/>
    </w:rPr>
  </w:style>
  <w:style w:type="character" w:customStyle="1" w:styleId="SubtitleChar">
    <w:name w:val="Subtitle Char"/>
    <w:basedOn w:val="DefaultParagraphFont"/>
    <w:link w:val="Subtitle"/>
    <w:uiPriority w:val="11"/>
    <w:qFormat/>
    <w:rsid w:val="00076BEF"/>
    <w:rPr>
      <w:rFonts w:ascii="Times New Roman" w:eastAsia="Times New Roman" w:hAnsi="Times New Roman" w:cs="Times New Roman"/>
      <w:b/>
      <w:spacing w:val="-3"/>
      <w:sz w:val="24"/>
      <w:szCs w:val="20"/>
    </w:rPr>
  </w:style>
  <w:style w:type="paragraph" w:customStyle="1" w:styleId="SectionVHeader">
    <w:name w:val="Section V. Header"/>
    <w:basedOn w:val="Normal"/>
    <w:qFormat/>
    <w:rsid w:val="00076BEF"/>
    <w:pPr>
      <w:spacing w:after="0" w:line="240" w:lineRule="auto"/>
      <w:jc w:val="center"/>
    </w:pPr>
    <w:rPr>
      <w:rFonts w:ascii="Times New Roman" w:eastAsia="Times New Roman" w:hAnsi="Times New Roman" w:cs="Times New Roman"/>
      <w:b/>
      <w:sz w:val="36"/>
      <w:szCs w:val="24"/>
      <w:lang w:val="en-GB"/>
    </w:rPr>
  </w:style>
  <w:style w:type="paragraph" w:styleId="Title">
    <w:name w:val="Title"/>
    <w:basedOn w:val="Normal"/>
    <w:next w:val="Normal"/>
    <w:link w:val="TitleChar"/>
    <w:uiPriority w:val="99"/>
    <w:qFormat/>
    <w:rsid w:val="00076B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qFormat/>
    <w:rsid w:val="00076BEF"/>
    <w:rPr>
      <w:rFonts w:asciiTheme="majorHAnsi" w:eastAsiaTheme="majorEastAsia" w:hAnsiTheme="majorHAnsi" w:cstheme="majorBidi"/>
      <w:spacing w:val="-10"/>
      <w:kern w:val="28"/>
      <w:sz w:val="56"/>
      <w:szCs w:val="56"/>
    </w:rPr>
  </w:style>
  <w:style w:type="paragraph" w:customStyle="1" w:styleId="Single">
    <w:name w:val="Single"/>
    <w:basedOn w:val="Normal"/>
    <w:qFormat/>
    <w:rsid w:val="00076BEF"/>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rPr>
  </w:style>
  <w:style w:type="paragraph" w:customStyle="1" w:styleId="SchHeadDes">
    <w:name w:val="SchHeadDes"/>
    <w:basedOn w:val="Normal"/>
    <w:next w:val="Normal"/>
    <w:qFormat/>
    <w:rsid w:val="00076BEF"/>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szCs w:val="20"/>
      <w:lang w:val="en-GB"/>
    </w:rPr>
  </w:style>
  <w:style w:type="paragraph" w:customStyle="1" w:styleId="Section3-Heading1">
    <w:name w:val="Section 3 - Heading 1"/>
    <w:basedOn w:val="Normal"/>
    <w:qFormat/>
    <w:rsid w:val="00076BEF"/>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character" w:customStyle="1" w:styleId="UnresolvedMention1">
    <w:name w:val="Unresolved Mention1"/>
    <w:basedOn w:val="DefaultParagraphFont"/>
    <w:uiPriority w:val="99"/>
    <w:semiHidden/>
    <w:unhideWhenUsed/>
    <w:qFormat/>
    <w:rsid w:val="00520FBA"/>
    <w:rPr>
      <w:color w:val="808080"/>
      <w:shd w:val="clear" w:color="auto" w:fill="E6E6E6"/>
    </w:rPr>
  </w:style>
  <w:style w:type="paragraph" w:customStyle="1" w:styleId="ListParagraph1">
    <w:name w:val="List Paragraph1"/>
    <w:basedOn w:val="Normal"/>
    <w:rsid w:val="00AF1F52"/>
    <w:pPr>
      <w:widowControl w:val="0"/>
      <w:overflowPunct w:val="0"/>
      <w:adjustRightInd w:val="0"/>
      <w:spacing w:after="0" w:line="360" w:lineRule="auto"/>
      <w:ind w:left="720"/>
    </w:pPr>
    <w:rPr>
      <w:rFonts w:ascii="Times New Roman" w:eastAsia="Times New Roman" w:hAnsi="Times New Roman" w:cs="Times New Roman"/>
      <w:kern w:val="28"/>
      <w:szCs w:val="24"/>
    </w:rPr>
  </w:style>
  <w:style w:type="paragraph" w:customStyle="1" w:styleId="NormalWeb1">
    <w:name w:val="Normal (Web)1"/>
    <w:basedOn w:val="Normal"/>
    <w:qFormat/>
    <w:rsid w:val="00B97F68"/>
    <w:pPr>
      <w:spacing w:after="0" w:line="240" w:lineRule="auto"/>
    </w:pPr>
    <w:rPr>
      <w:rFonts w:ascii="Times New Roman" w:eastAsia="Times New Roman" w:hAnsi="Times New Roman" w:cs="Times New Roman"/>
      <w:sz w:val="24"/>
      <w:szCs w:val="24"/>
      <w:lang w:eastAsia="ru-RU"/>
    </w:rPr>
  </w:style>
  <w:style w:type="character" w:styleId="UnresolvedMention">
    <w:name w:val="Unresolved Mention"/>
    <w:basedOn w:val="DefaultParagraphFont"/>
    <w:uiPriority w:val="99"/>
    <w:semiHidden/>
    <w:unhideWhenUsed/>
    <w:rsid w:val="00111E65"/>
    <w:rPr>
      <w:color w:val="808080"/>
      <w:shd w:val="clear" w:color="auto" w:fill="E6E6E6"/>
    </w:rPr>
  </w:style>
  <w:style w:type="character" w:styleId="Strong">
    <w:name w:val="Strong"/>
    <w:uiPriority w:val="22"/>
    <w:qFormat/>
    <w:rsid w:val="0093256B"/>
    <w:rPr>
      <w:b/>
      <w:bCs/>
    </w:rPr>
  </w:style>
  <w:style w:type="paragraph" w:styleId="NoSpacing">
    <w:name w:val="No Spacing"/>
    <w:link w:val="NoSpacingChar"/>
    <w:uiPriority w:val="1"/>
    <w:qFormat/>
    <w:rsid w:val="0093256B"/>
    <w:pPr>
      <w:widowControl w:val="0"/>
      <w:overflowPunct w:val="0"/>
      <w:adjustRightInd w:val="0"/>
      <w:spacing w:after="0" w:line="240" w:lineRule="auto"/>
    </w:pPr>
    <w:rPr>
      <w:rFonts w:ascii="Times New Roman" w:eastAsia="Times New Roman" w:hAnsi="Times New Roman" w:cs="Times New Roman"/>
      <w:kern w:val="28"/>
      <w:sz w:val="24"/>
      <w:szCs w:val="24"/>
    </w:rPr>
  </w:style>
  <w:style w:type="character" w:customStyle="1" w:styleId="NoSpacingChar">
    <w:name w:val="No Spacing Char"/>
    <w:link w:val="NoSpacing"/>
    <w:uiPriority w:val="1"/>
    <w:rsid w:val="000E03AE"/>
    <w:rPr>
      <w:rFonts w:ascii="Times New Roman" w:eastAsia="Times New Roman" w:hAnsi="Times New Roman" w:cs="Times New Roman"/>
      <w:kern w:val="28"/>
      <w:sz w:val="24"/>
      <w:szCs w:val="24"/>
    </w:rPr>
  </w:style>
  <w:style w:type="character" w:customStyle="1" w:styleId="apple-converted-space">
    <w:name w:val="apple-converted-space"/>
    <w:qFormat/>
    <w:rsid w:val="0093256B"/>
  </w:style>
  <w:style w:type="paragraph" w:customStyle="1" w:styleId="Normal2">
    <w:name w:val="Normal2"/>
    <w:basedOn w:val="Normal"/>
    <w:uiPriority w:val="99"/>
    <w:qFormat/>
    <w:rsid w:val="000E03AE"/>
    <w:pPr>
      <w:spacing w:before="100" w:beforeAutospacing="1" w:after="100" w:afterAutospacing="1" w:line="240" w:lineRule="auto"/>
    </w:pPr>
    <w:rPr>
      <w:rFonts w:ascii="Times New Roman" w:eastAsia="MS Mincho" w:hAnsi="Times New Roman" w:cs="Times New Roman"/>
      <w:sz w:val="24"/>
      <w:szCs w:val="24"/>
    </w:rPr>
  </w:style>
  <w:style w:type="paragraph" w:customStyle="1" w:styleId="Heading21">
    <w:name w:val="Heading 21"/>
    <w:basedOn w:val="Normal"/>
    <w:next w:val="Normal"/>
    <w:uiPriority w:val="9"/>
    <w:unhideWhenUsed/>
    <w:qFormat/>
    <w:rsid w:val="000E03AE"/>
    <w:pPr>
      <w:keepNext/>
      <w:keepLines/>
      <w:spacing w:before="40" w:after="0"/>
      <w:outlineLvl w:val="1"/>
    </w:pPr>
    <w:rPr>
      <w:rFonts w:ascii="Calibri Light" w:eastAsia="Times New Roman" w:hAnsi="Calibri Light" w:cs="Times New Roman"/>
      <w:color w:val="2E74B5"/>
      <w:sz w:val="26"/>
      <w:szCs w:val="26"/>
    </w:rPr>
  </w:style>
  <w:style w:type="paragraph" w:customStyle="1" w:styleId="Heading51">
    <w:name w:val="Heading 51"/>
    <w:basedOn w:val="Normal"/>
    <w:next w:val="Normal"/>
    <w:autoRedefine/>
    <w:qFormat/>
    <w:rsid w:val="000E03AE"/>
    <w:pPr>
      <w:widowControl w:val="0"/>
      <w:overflowPunct w:val="0"/>
      <w:adjustRightInd w:val="0"/>
      <w:spacing w:before="120" w:after="0" w:line="240" w:lineRule="auto"/>
      <w:ind w:left="720" w:hanging="360"/>
      <w:jc w:val="both"/>
      <w:outlineLvl w:val="4"/>
    </w:pPr>
    <w:rPr>
      <w:rFonts w:ascii="Calibri Light" w:eastAsia="Times New Roman" w:hAnsi="Calibri Light" w:cs="Times New Roman"/>
      <w:b/>
      <w:iCs/>
      <w:kern w:val="28"/>
      <w:lang w:val="en-GB"/>
    </w:rPr>
  </w:style>
  <w:style w:type="paragraph" w:customStyle="1" w:styleId="Heading61">
    <w:name w:val="Heading 61"/>
    <w:basedOn w:val="Normal"/>
    <w:next w:val="Normal"/>
    <w:autoRedefine/>
    <w:qFormat/>
    <w:rsid w:val="000E03AE"/>
    <w:pPr>
      <w:widowControl w:val="0"/>
      <w:overflowPunct w:val="0"/>
      <w:adjustRightInd w:val="0"/>
      <w:spacing w:before="120" w:after="120" w:line="240" w:lineRule="auto"/>
      <w:ind w:left="339" w:right="-18" w:hanging="291"/>
      <w:outlineLvl w:val="5"/>
    </w:pPr>
    <w:rPr>
      <w:rFonts w:ascii="Calibri Light" w:eastAsia="Times New Roman" w:hAnsi="Calibri Light" w:cs="Times New Roman"/>
      <w:b/>
      <w:kern w:val="28"/>
      <w:lang w:val="en-GB"/>
    </w:rPr>
  </w:style>
  <w:style w:type="character" w:customStyle="1" w:styleId="Hyperlink1">
    <w:name w:val="Hyperlink1"/>
    <w:basedOn w:val="DefaultParagraphFont"/>
    <w:uiPriority w:val="99"/>
    <w:unhideWhenUsed/>
    <w:qFormat/>
    <w:rsid w:val="000E03AE"/>
    <w:rPr>
      <w:color w:val="0563C1"/>
      <w:u w:val="single"/>
    </w:rPr>
  </w:style>
  <w:style w:type="paragraph" w:customStyle="1" w:styleId="CommentText1">
    <w:name w:val="Comment Text1"/>
    <w:basedOn w:val="Normal"/>
    <w:next w:val="CommentText"/>
    <w:uiPriority w:val="99"/>
    <w:qFormat/>
    <w:rsid w:val="000E03AE"/>
    <w:pPr>
      <w:widowControl w:val="0"/>
      <w:overflowPunct w:val="0"/>
      <w:adjustRightInd w:val="0"/>
      <w:spacing w:before="120" w:after="0" w:line="240" w:lineRule="auto"/>
    </w:pPr>
    <w:rPr>
      <w:rFonts w:ascii="Segoe UI" w:eastAsia="Times New Roman" w:hAnsi="Segoe UI" w:cs="Times New Roman"/>
      <w:kern w:val="28"/>
      <w:sz w:val="20"/>
      <w:szCs w:val="20"/>
      <w:lang w:val="en-GB"/>
    </w:rPr>
  </w:style>
  <w:style w:type="paragraph" w:customStyle="1" w:styleId="TOCHeading1">
    <w:name w:val="TOC Heading1"/>
    <w:basedOn w:val="Heading1"/>
    <w:next w:val="Normal"/>
    <w:uiPriority w:val="39"/>
    <w:unhideWhenUsed/>
    <w:qFormat/>
    <w:rsid w:val="000E03AE"/>
    <w:pPr>
      <w:spacing w:after="0" w:line="259" w:lineRule="auto"/>
      <w:jc w:val="left"/>
      <w:outlineLvl w:val="9"/>
    </w:pPr>
    <w:rPr>
      <w:rFonts w:ascii="Calibri Light" w:hAnsi="Calibri Light"/>
      <w:b w:val="0"/>
      <w:color w:val="2E74B5"/>
      <w:szCs w:val="32"/>
    </w:rPr>
  </w:style>
  <w:style w:type="paragraph" w:customStyle="1" w:styleId="TOC51">
    <w:name w:val="TOC 51"/>
    <w:basedOn w:val="Normal"/>
    <w:next w:val="Normal"/>
    <w:autoRedefine/>
    <w:uiPriority w:val="39"/>
    <w:unhideWhenUsed/>
    <w:qFormat/>
    <w:rsid w:val="000E03AE"/>
    <w:pPr>
      <w:tabs>
        <w:tab w:val="left" w:pos="1170"/>
        <w:tab w:val="right" w:leader="dot" w:pos="10790"/>
      </w:tabs>
      <w:spacing w:before="120" w:after="0"/>
      <w:ind w:left="880"/>
    </w:pPr>
    <w:rPr>
      <w:rFonts w:ascii="Calibri Light" w:hAnsi="Calibri Light"/>
      <w:b/>
      <w:noProof/>
      <w:sz w:val="18"/>
      <w:szCs w:val="18"/>
    </w:rPr>
  </w:style>
  <w:style w:type="paragraph" w:customStyle="1" w:styleId="BodyText1">
    <w:name w:val="Body Text1"/>
    <w:basedOn w:val="Normal"/>
    <w:next w:val="BodyText"/>
    <w:unhideWhenUsed/>
    <w:qFormat/>
    <w:rsid w:val="000E03AE"/>
    <w:pPr>
      <w:widowControl w:val="0"/>
      <w:overflowPunct w:val="0"/>
      <w:adjustRightInd w:val="0"/>
      <w:spacing w:before="120" w:after="120" w:line="240" w:lineRule="auto"/>
    </w:pPr>
    <w:rPr>
      <w:rFonts w:ascii="Segoe UI" w:eastAsia="Times New Roman" w:hAnsi="Segoe UI" w:cs="Times New Roman"/>
      <w:kern w:val="28"/>
      <w:sz w:val="20"/>
      <w:szCs w:val="24"/>
      <w:lang w:val="en-GB"/>
    </w:rPr>
  </w:style>
  <w:style w:type="paragraph" w:customStyle="1" w:styleId="BodyText21">
    <w:name w:val="Body Text 21"/>
    <w:basedOn w:val="Normal"/>
    <w:next w:val="BodyText2"/>
    <w:uiPriority w:val="99"/>
    <w:unhideWhenUsed/>
    <w:qFormat/>
    <w:rsid w:val="000E03AE"/>
    <w:pPr>
      <w:widowControl w:val="0"/>
      <w:overflowPunct w:val="0"/>
      <w:adjustRightInd w:val="0"/>
      <w:spacing w:before="120" w:after="120" w:line="480" w:lineRule="auto"/>
    </w:pPr>
    <w:rPr>
      <w:rFonts w:ascii="Times New Roman" w:eastAsia="Times New Roman" w:hAnsi="Times New Roman" w:cs="Times New Roman"/>
      <w:kern w:val="28"/>
      <w:sz w:val="24"/>
      <w:szCs w:val="24"/>
      <w:lang w:val="en-GB"/>
    </w:rPr>
  </w:style>
  <w:style w:type="paragraph" w:customStyle="1" w:styleId="BodyTextIndent21">
    <w:name w:val="Body Text Indent 21"/>
    <w:basedOn w:val="Normal"/>
    <w:next w:val="BodyTextIndent2"/>
    <w:qFormat/>
    <w:rsid w:val="000E03AE"/>
    <w:pPr>
      <w:widowControl w:val="0"/>
      <w:overflowPunct w:val="0"/>
      <w:adjustRightInd w:val="0"/>
      <w:spacing w:before="120" w:after="120" w:line="480" w:lineRule="auto"/>
      <w:ind w:left="360"/>
    </w:pPr>
    <w:rPr>
      <w:rFonts w:ascii="Times New Roman" w:eastAsia="Times New Roman" w:hAnsi="Times New Roman" w:cs="Times New Roman"/>
      <w:kern w:val="28"/>
      <w:sz w:val="24"/>
      <w:szCs w:val="24"/>
      <w:lang w:val="en-GB"/>
    </w:rPr>
  </w:style>
  <w:style w:type="paragraph" w:customStyle="1" w:styleId="Title1">
    <w:name w:val="Title1"/>
    <w:basedOn w:val="Normal"/>
    <w:next w:val="Normal"/>
    <w:uiPriority w:val="99"/>
    <w:qFormat/>
    <w:rsid w:val="000E03AE"/>
    <w:pPr>
      <w:spacing w:before="120" w:after="0"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qFormat/>
    <w:rsid w:val="000E03AE"/>
    <w:rPr>
      <w:rFonts w:asciiTheme="majorHAnsi" w:eastAsiaTheme="majorEastAsia" w:hAnsiTheme="majorHAnsi" w:cstheme="majorBidi"/>
      <w:spacing w:val="-10"/>
      <w:kern w:val="28"/>
      <w:sz w:val="56"/>
      <w:szCs w:val="56"/>
      <w:lang w:val="en-US"/>
    </w:rPr>
  </w:style>
  <w:style w:type="paragraph" w:customStyle="1" w:styleId="Heading1NEW">
    <w:name w:val="Heading 1 NEW"/>
    <w:basedOn w:val="Normal"/>
    <w:link w:val="Heading1NEWChar"/>
    <w:qFormat/>
    <w:rsid w:val="000E03AE"/>
    <w:pPr>
      <w:autoSpaceDE w:val="0"/>
      <w:autoSpaceDN w:val="0"/>
      <w:adjustRightInd w:val="0"/>
      <w:spacing w:before="120" w:after="120"/>
      <w:jc w:val="both"/>
    </w:pPr>
    <w:rPr>
      <w:rFonts w:eastAsia="Calibri" w:cstheme="minorHAnsi"/>
      <w:b/>
      <w:lang w:val="en-GB"/>
    </w:rPr>
  </w:style>
  <w:style w:type="character" w:customStyle="1" w:styleId="Heading1NEWChar">
    <w:name w:val="Heading 1 NEW Char"/>
    <w:basedOn w:val="DefaultParagraphFont"/>
    <w:link w:val="Heading1NEW"/>
    <w:qFormat/>
    <w:rsid w:val="000E03AE"/>
    <w:rPr>
      <w:rFonts w:eastAsia="Calibri" w:cstheme="minorHAnsi"/>
      <w:b/>
      <w:lang w:val="en-GB"/>
    </w:rPr>
  </w:style>
  <w:style w:type="paragraph" w:customStyle="1" w:styleId="Heading2NEW">
    <w:name w:val="Heading 2 NEW"/>
    <w:basedOn w:val="Normal"/>
    <w:link w:val="Heading2NEWChar"/>
    <w:qFormat/>
    <w:rsid w:val="000E03AE"/>
    <w:pPr>
      <w:spacing w:before="60" w:after="100" w:afterAutospacing="1"/>
      <w:jc w:val="both"/>
    </w:pPr>
    <w:rPr>
      <w:rFonts w:eastAsia="Calibri" w:cstheme="minorHAnsi"/>
      <w:b/>
      <w:i/>
      <w:lang w:val="en-GB"/>
    </w:rPr>
  </w:style>
  <w:style w:type="character" w:customStyle="1" w:styleId="Heading2NEWChar">
    <w:name w:val="Heading 2 NEW Char"/>
    <w:basedOn w:val="DefaultParagraphFont"/>
    <w:link w:val="Heading2NEW"/>
    <w:qFormat/>
    <w:rsid w:val="000E03AE"/>
    <w:rPr>
      <w:rFonts w:eastAsia="Calibri" w:cstheme="minorHAnsi"/>
      <w:b/>
      <w:i/>
      <w:lang w:val="en-GB"/>
    </w:rPr>
  </w:style>
  <w:style w:type="paragraph" w:customStyle="1" w:styleId="Heading3NEW">
    <w:name w:val="Heading 3 NEW"/>
    <w:basedOn w:val="Normal"/>
    <w:link w:val="Heading3NEWChar"/>
    <w:qFormat/>
    <w:rsid w:val="000E03AE"/>
    <w:pPr>
      <w:spacing w:before="120" w:after="120"/>
      <w:jc w:val="both"/>
    </w:pPr>
    <w:rPr>
      <w:rFonts w:eastAsia="Calibri" w:cstheme="minorHAnsi"/>
      <w:i/>
      <w:u w:val="single"/>
      <w:lang w:val="en-GB"/>
    </w:rPr>
  </w:style>
  <w:style w:type="character" w:customStyle="1" w:styleId="Heading3NEWChar">
    <w:name w:val="Heading 3 NEW Char"/>
    <w:basedOn w:val="DefaultParagraphFont"/>
    <w:link w:val="Heading3NEW"/>
    <w:qFormat/>
    <w:rsid w:val="000E03AE"/>
    <w:rPr>
      <w:rFonts w:eastAsia="Calibri" w:cstheme="minorHAnsi"/>
      <w:i/>
      <w:u w:val="single"/>
      <w:lang w:val="en-GB"/>
    </w:rPr>
  </w:style>
  <w:style w:type="paragraph" w:customStyle="1" w:styleId="Heading4NEW">
    <w:name w:val="Heading 4 NEW"/>
    <w:basedOn w:val="Normal"/>
    <w:link w:val="Heading4NEWChar"/>
    <w:qFormat/>
    <w:rsid w:val="000E03AE"/>
    <w:pPr>
      <w:widowControl w:val="0"/>
      <w:kinsoku w:val="0"/>
      <w:overflowPunct w:val="0"/>
      <w:autoSpaceDE w:val="0"/>
      <w:autoSpaceDN w:val="0"/>
      <w:adjustRightInd w:val="0"/>
      <w:spacing w:before="120" w:after="0" w:line="240" w:lineRule="auto"/>
      <w:ind w:left="576"/>
    </w:pPr>
    <w:rPr>
      <w:rFonts w:eastAsia="Times New Roman" w:cstheme="minorHAnsi"/>
      <w:i/>
      <w:u w:val="single"/>
      <w:lang w:val="en-GB" w:eastAsia="zh-CN"/>
    </w:rPr>
  </w:style>
  <w:style w:type="character" w:customStyle="1" w:styleId="Heading4NEWChar">
    <w:name w:val="Heading 4 NEW Char"/>
    <w:basedOn w:val="DefaultParagraphFont"/>
    <w:link w:val="Heading4NEW"/>
    <w:qFormat/>
    <w:rsid w:val="000E03AE"/>
    <w:rPr>
      <w:rFonts w:eastAsia="Times New Roman" w:cstheme="minorHAnsi"/>
      <w:i/>
      <w:u w:val="single"/>
      <w:lang w:val="en-GB" w:eastAsia="zh-CN"/>
    </w:rPr>
  </w:style>
  <w:style w:type="paragraph" w:customStyle="1" w:styleId="Heading5NEW">
    <w:name w:val="Heading 5 NEW"/>
    <w:basedOn w:val="Normal"/>
    <w:link w:val="Heading5NEWChar"/>
    <w:qFormat/>
    <w:rsid w:val="000E03AE"/>
    <w:pPr>
      <w:widowControl w:val="0"/>
      <w:kinsoku w:val="0"/>
      <w:overflowPunct w:val="0"/>
      <w:autoSpaceDE w:val="0"/>
      <w:autoSpaceDN w:val="0"/>
      <w:adjustRightInd w:val="0"/>
      <w:spacing w:before="120" w:after="0" w:line="240" w:lineRule="auto"/>
      <w:ind w:left="576" w:firstLine="144"/>
    </w:pPr>
    <w:rPr>
      <w:rFonts w:eastAsia="Times New Roman" w:cstheme="minorHAnsi"/>
      <w:color w:val="000000"/>
      <w:lang w:val="en-GB" w:eastAsia="zh-CN"/>
    </w:rPr>
  </w:style>
  <w:style w:type="character" w:customStyle="1" w:styleId="Heading5NEWChar">
    <w:name w:val="Heading 5 NEW Char"/>
    <w:basedOn w:val="DefaultParagraphFont"/>
    <w:link w:val="Heading5NEW"/>
    <w:qFormat/>
    <w:rsid w:val="000E03AE"/>
    <w:rPr>
      <w:rFonts w:eastAsia="Times New Roman" w:cstheme="minorHAnsi"/>
      <w:color w:val="000000"/>
      <w:lang w:val="en-GB" w:eastAsia="zh-CN"/>
    </w:rPr>
  </w:style>
  <w:style w:type="paragraph" w:customStyle="1" w:styleId="odluka-zakon">
    <w:name w:val="odluka-zakon"/>
    <w:basedOn w:val="Normal"/>
    <w:qFormat/>
    <w:rsid w:val="000E03AE"/>
    <w:pPr>
      <w:spacing w:before="100" w:beforeAutospacing="1" w:after="100" w:afterAutospacing="1" w:line="240" w:lineRule="auto"/>
    </w:pPr>
    <w:rPr>
      <w:rFonts w:ascii="Times New Roman" w:eastAsia="Times New Roman" w:hAnsi="Times New Roman" w:cs="Times New Roman"/>
      <w:sz w:val="24"/>
      <w:szCs w:val="24"/>
      <w:lang w:val="sr-Latn-BA" w:eastAsia="sr-Latn-BA"/>
    </w:rPr>
  </w:style>
  <w:style w:type="paragraph" w:customStyle="1" w:styleId="naslov">
    <w:name w:val="naslov"/>
    <w:basedOn w:val="Normal"/>
    <w:qFormat/>
    <w:rsid w:val="000E03AE"/>
    <w:pPr>
      <w:spacing w:before="100" w:beforeAutospacing="1" w:after="100" w:afterAutospacing="1" w:line="240" w:lineRule="auto"/>
    </w:pPr>
    <w:rPr>
      <w:rFonts w:ascii="Times New Roman" w:eastAsia="Times New Roman" w:hAnsi="Times New Roman" w:cs="Times New Roman"/>
      <w:sz w:val="24"/>
      <w:szCs w:val="24"/>
      <w:lang w:val="sr-Latn-BA" w:eastAsia="sr-Latn-BA"/>
    </w:rPr>
  </w:style>
  <w:style w:type="paragraph" w:customStyle="1" w:styleId="auto-style1">
    <w:name w:val="auto-style1"/>
    <w:basedOn w:val="Normal"/>
    <w:qFormat/>
    <w:rsid w:val="000E03AE"/>
    <w:pPr>
      <w:spacing w:before="100" w:beforeAutospacing="1" w:after="100" w:afterAutospacing="1" w:line="240" w:lineRule="auto"/>
    </w:pPr>
    <w:rPr>
      <w:rFonts w:ascii="Times New Roman" w:eastAsia="Times New Roman" w:hAnsi="Times New Roman" w:cs="Times New Roman"/>
      <w:sz w:val="24"/>
      <w:szCs w:val="24"/>
      <w:lang w:val="sr-Latn-BA" w:eastAsia="sr-Latn-BA"/>
    </w:rPr>
  </w:style>
  <w:style w:type="character" w:customStyle="1" w:styleId="HTMLPreformattedChar">
    <w:name w:val="HTML Preformatted Char"/>
    <w:basedOn w:val="DefaultParagraphFont"/>
    <w:link w:val="HTMLPreformatted"/>
    <w:uiPriority w:val="99"/>
    <w:qFormat/>
    <w:rsid w:val="000E03AE"/>
    <w:rPr>
      <w:rFonts w:ascii="Courier New" w:eastAsia="Times New Roman" w:hAnsi="Courier New" w:cs="Courier New"/>
      <w:sz w:val="20"/>
      <w:szCs w:val="20"/>
      <w:lang w:val="sr-Latn-RS" w:eastAsia="sr-Latn-RS"/>
    </w:rPr>
  </w:style>
  <w:style w:type="paragraph" w:styleId="HTMLPreformatted">
    <w:name w:val="HTML Preformatted"/>
    <w:basedOn w:val="Normal"/>
    <w:link w:val="HTMLPreformattedChar"/>
    <w:uiPriority w:val="99"/>
    <w:unhideWhenUsed/>
    <w:qFormat/>
    <w:rsid w:val="000E0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r-Latn-RS" w:eastAsia="sr-Latn-RS"/>
    </w:rPr>
  </w:style>
  <w:style w:type="character" w:customStyle="1" w:styleId="ts-alignment-element">
    <w:name w:val="ts-alignment-element"/>
    <w:basedOn w:val="DefaultParagraphFont"/>
    <w:rsid w:val="000E03AE"/>
  </w:style>
  <w:style w:type="character" w:customStyle="1" w:styleId="CommentTextChar1">
    <w:name w:val="Comment Text Char1"/>
    <w:basedOn w:val="DefaultParagraphFont"/>
    <w:uiPriority w:val="99"/>
    <w:qFormat/>
    <w:rsid w:val="00542979"/>
    <w:rPr>
      <w:sz w:val="20"/>
      <w:szCs w:val="20"/>
      <w:lang w:val="en-US"/>
    </w:rPr>
  </w:style>
  <w:style w:type="character" w:customStyle="1" w:styleId="BodyTextChar1">
    <w:name w:val="Body Text Char1"/>
    <w:basedOn w:val="DefaultParagraphFont"/>
    <w:uiPriority w:val="99"/>
    <w:semiHidden/>
    <w:qFormat/>
    <w:rsid w:val="00542979"/>
    <w:rPr>
      <w:lang w:val="en-US"/>
    </w:rPr>
  </w:style>
  <w:style w:type="character" w:customStyle="1" w:styleId="BodyText2Char1">
    <w:name w:val="Body Text 2 Char1"/>
    <w:basedOn w:val="DefaultParagraphFont"/>
    <w:uiPriority w:val="99"/>
    <w:semiHidden/>
    <w:qFormat/>
    <w:rsid w:val="00542979"/>
    <w:rPr>
      <w:lang w:val="en-US"/>
    </w:rPr>
  </w:style>
  <w:style w:type="character" w:customStyle="1" w:styleId="BodyTextIndent2Char1">
    <w:name w:val="Body Text Indent 2 Char1"/>
    <w:basedOn w:val="DefaultParagraphFont"/>
    <w:uiPriority w:val="99"/>
    <w:semiHidden/>
    <w:qFormat/>
    <w:rsid w:val="00542979"/>
    <w:rPr>
      <w:lang w:val="en-US"/>
    </w:rPr>
  </w:style>
  <w:style w:type="character" w:customStyle="1" w:styleId="Heading2Char1">
    <w:name w:val="Heading 2 Char1"/>
    <w:basedOn w:val="DefaultParagraphFont"/>
    <w:uiPriority w:val="9"/>
    <w:semiHidden/>
    <w:qFormat/>
    <w:rsid w:val="00542979"/>
    <w:rPr>
      <w:rFonts w:asciiTheme="majorHAnsi" w:eastAsiaTheme="majorEastAsia" w:hAnsiTheme="majorHAnsi" w:cstheme="majorBidi"/>
      <w:color w:val="2E74B5" w:themeColor="accent1" w:themeShade="BF"/>
      <w:sz w:val="26"/>
      <w:szCs w:val="26"/>
      <w:lang w:val="en-US"/>
    </w:rPr>
  </w:style>
  <w:style w:type="character" w:customStyle="1" w:styleId="Heading5Char1">
    <w:name w:val="Heading 5 Char1"/>
    <w:basedOn w:val="DefaultParagraphFont"/>
    <w:uiPriority w:val="9"/>
    <w:semiHidden/>
    <w:qFormat/>
    <w:rsid w:val="00542979"/>
    <w:rPr>
      <w:rFonts w:asciiTheme="majorHAnsi" w:eastAsiaTheme="majorEastAsia" w:hAnsiTheme="majorHAnsi" w:cstheme="majorBidi"/>
      <w:color w:val="2E74B5" w:themeColor="accent1" w:themeShade="BF"/>
      <w:lang w:val="en-US"/>
    </w:rPr>
  </w:style>
  <w:style w:type="character" w:customStyle="1" w:styleId="Heading6Char1">
    <w:name w:val="Heading 6 Char1"/>
    <w:basedOn w:val="DefaultParagraphFont"/>
    <w:uiPriority w:val="9"/>
    <w:semiHidden/>
    <w:qFormat/>
    <w:rsid w:val="00542979"/>
    <w:rPr>
      <w:rFonts w:asciiTheme="majorHAnsi" w:eastAsiaTheme="majorEastAsia" w:hAnsiTheme="majorHAnsi" w:cstheme="majorBidi"/>
      <w:color w:val="1F4D78" w:themeColor="accent1" w:themeShade="7F"/>
      <w:lang w:val="en-US"/>
    </w:rPr>
  </w:style>
  <w:style w:type="character" w:customStyle="1" w:styleId="CommentSubjectChar1">
    <w:name w:val="Comment Subject Char1"/>
    <w:basedOn w:val="CommentTextChar1"/>
    <w:uiPriority w:val="99"/>
    <w:semiHidden/>
    <w:qFormat/>
    <w:rsid w:val="00542979"/>
    <w:rPr>
      <w:b/>
      <w:bCs/>
      <w:sz w:val="20"/>
      <w:szCs w:val="20"/>
      <w:lang w:val="en-US"/>
    </w:rPr>
  </w:style>
  <w:style w:type="character" w:customStyle="1" w:styleId="Heading9Char1">
    <w:name w:val="Heading 9 Char1"/>
    <w:basedOn w:val="DefaultParagraphFont"/>
    <w:uiPriority w:val="9"/>
    <w:semiHidden/>
    <w:qFormat/>
    <w:rsid w:val="00542979"/>
    <w:rPr>
      <w:rFonts w:asciiTheme="majorHAnsi" w:eastAsiaTheme="majorEastAsia" w:hAnsiTheme="majorHAnsi" w:cstheme="majorBidi"/>
      <w:i/>
      <w:iCs/>
      <w:color w:val="272727" w:themeColor="text1" w:themeTint="D8"/>
      <w:sz w:val="21"/>
      <w:szCs w:val="21"/>
      <w:lang w:val="en-US"/>
    </w:rPr>
  </w:style>
  <w:style w:type="character" w:customStyle="1" w:styleId="Heading4Char1">
    <w:name w:val="Heading 4 Char1"/>
    <w:basedOn w:val="DefaultParagraphFont"/>
    <w:uiPriority w:val="9"/>
    <w:semiHidden/>
    <w:qFormat/>
    <w:rsid w:val="00542979"/>
    <w:rPr>
      <w:rFonts w:asciiTheme="majorHAnsi" w:eastAsiaTheme="majorEastAsia" w:hAnsiTheme="majorHAnsi" w:cstheme="majorBidi"/>
      <w:i/>
      <w:iCs/>
      <w:color w:val="2E74B5" w:themeColor="accent1" w:themeShade="BF"/>
      <w:lang w:val="en-US"/>
    </w:rPr>
  </w:style>
  <w:style w:type="paragraph" w:customStyle="1" w:styleId="Bodytext20">
    <w:name w:val="Body text|2"/>
    <w:link w:val="Bodytext22"/>
    <w:qFormat/>
    <w:rsid w:val="005C4FE3"/>
    <w:pPr>
      <w:widowControl w:val="0"/>
      <w:shd w:val="clear" w:color="auto" w:fill="FFFFFF"/>
      <w:suppressAutoHyphens/>
      <w:autoSpaceDN w:val="0"/>
      <w:spacing w:before="500" w:after="0" w:line="259" w:lineRule="exact"/>
      <w:ind w:hanging="380"/>
      <w:jc w:val="both"/>
      <w:textAlignment w:val="baseline"/>
    </w:pPr>
    <w:rPr>
      <w:rFonts w:ascii="Arial" w:eastAsia="Arial" w:hAnsi="Arial" w:cs="Times New Roman"/>
      <w:sz w:val="18"/>
      <w:szCs w:val="18"/>
      <w:lang w:eastAsia="zh-CN"/>
    </w:rPr>
  </w:style>
  <w:style w:type="character" w:customStyle="1" w:styleId="Bodytext2Bold">
    <w:name w:val="Body text|2 + Bold"/>
    <w:basedOn w:val="DefaultParagraphFont"/>
    <w:qFormat/>
    <w:rsid w:val="005C4FE3"/>
    <w:rPr>
      <w:rFonts w:ascii="Arial" w:eastAsia="Arial" w:hAnsi="Arial" w:cs="Arial"/>
      <w:b/>
      <w:color w:val="000000"/>
      <w:spacing w:val="0"/>
      <w:w w:val="100"/>
      <w:position w:val="0"/>
      <w:sz w:val="18"/>
      <w:szCs w:val="18"/>
      <w:shd w:val="clear" w:color="auto" w:fill="FFFFFF"/>
      <w:vertAlign w:val="baseline"/>
    </w:rPr>
  </w:style>
  <w:style w:type="numbering" w:customStyle="1" w:styleId="LFO4">
    <w:name w:val="LFO4"/>
    <w:basedOn w:val="NoList"/>
    <w:rsid w:val="005C4FE3"/>
    <w:pPr>
      <w:numPr>
        <w:numId w:val="30"/>
      </w:numPr>
    </w:pPr>
  </w:style>
  <w:style w:type="table" w:customStyle="1" w:styleId="TableGrid0">
    <w:name w:val="TableGrid"/>
    <w:qFormat/>
    <w:rsid w:val="00F731FA"/>
    <w:rPr>
      <w:rFonts w:ascii="Times New Roman" w:eastAsia="Times New Roman" w:hAnsi="Times New Roman" w:cs="Times New Roman"/>
    </w:rPr>
    <w:tblPr>
      <w:tblCellMar>
        <w:top w:w="0" w:type="dxa"/>
        <w:left w:w="0" w:type="dxa"/>
        <w:bottom w:w="0" w:type="dxa"/>
        <w:right w:w="0" w:type="dxa"/>
      </w:tblCellMar>
    </w:tblPr>
  </w:style>
  <w:style w:type="paragraph" w:customStyle="1" w:styleId="z-TopofForm1">
    <w:name w:val="z-Top of Form1"/>
    <w:basedOn w:val="Normal"/>
    <w:next w:val="Normal"/>
    <w:uiPriority w:val="99"/>
    <w:semiHidden/>
    <w:unhideWhenUsed/>
    <w:qFormat/>
    <w:rsid w:val="00F731FA"/>
    <w:pPr>
      <w:pBdr>
        <w:bottom w:val="single" w:sz="6" w:space="1" w:color="auto"/>
      </w:pBdr>
      <w:spacing w:before="120" w:after="200" w:line="276" w:lineRule="auto"/>
      <w:jc w:val="center"/>
    </w:pPr>
    <w:rPr>
      <w:rFonts w:ascii="Arial" w:eastAsia="Times New Roman" w:hAnsi="Arial" w:cs="Courier New"/>
      <w:vanish/>
      <w:sz w:val="16"/>
      <w:szCs w:val="16"/>
    </w:rPr>
  </w:style>
  <w:style w:type="character" w:customStyle="1" w:styleId="z-TopofFormChar1">
    <w:name w:val="z-Top of Form Char1"/>
    <w:uiPriority w:val="99"/>
    <w:semiHidden/>
    <w:qFormat/>
    <w:rsid w:val="00F731FA"/>
    <w:rPr>
      <w:rFonts w:ascii="Arial" w:eastAsia="Times New Roman" w:hAnsi="Arial" w:cs="Arial"/>
      <w:vanish/>
      <w:kern w:val="28"/>
      <w:sz w:val="16"/>
      <w:szCs w:val="16"/>
    </w:rPr>
  </w:style>
  <w:style w:type="paragraph" w:customStyle="1" w:styleId="z-BottomofForm1">
    <w:name w:val="z-Bottom of Form1"/>
    <w:basedOn w:val="Normal"/>
    <w:next w:val="Normal"/>
    <w:uiPriority w:val="99"/>
    <w:semiHidden/>
    <w:unhideWhenUsed/>
    <w:qFormat/>
    <w:rsid w:val="00F731FA"/>
    <w:pPr>
      <w:pBdr>
        <w:top w:val="single" w:sz="6" w:space="1" w:color="auto"/>
      </w:pBdr>
      <w:spacing w:before="120" w:after="200" w:line="276" w:lineRule="auto"/>
      <w:jc w:val="center"/>
    </w:pPr>
    <w:rPr>
      <w:rFonts w:ascii="Arial" w:eastAsia="Times New Roman" w:hAnsi="Arial" w:cs="Courier New"/>
      <w:vanish/>
      <w:sz w:val="16"/>
      <w:szCs w:val="16"/>
    </w:rPr>
  </w:style>
  <w:style w:type="character" w:customStyle="1" w:styleId="z-BottomofFormChar1">
    <w:name w:val="z-Bottom of Form Char1"/>
    <w:uiPriority w:val="99"/>
    <w:semiHidden/>
    <w:qFormat/>
    <w:rsid w:val="00F731FA"/>
    <w:rPr>
      <w:rFonts w:ascii="Arial" w:eastAsia="Times New Roman" w:hAnsi="Arial" w:cs="Arial"/>
      <w:vanish/>
      <w:kern w:val="28"/>
      <w:sz w:val="16"/>
      <w:szCs w:val="16"/>
    </w:rPr>
  </w:style>
  <w:style w:type="paragraph" w:customStyle="1" w:styleId="Revision1">
    <w:name w:val="Revision1"/>
    <w:hidden/>
    <w:uiPriority w:val="99"/>
    <w:semiHidden/>
    <w:qFormat/>
    <w:rsid w:val="00F731FA"/>
    <w:pPr>
      <w:spacing w:after="200" w:line="276" w:lineRule="auto"/>
    </w:pPr>
    <w:rPr>
      <w:rFonts w:ascii="Calibri" w:eastAsia="Calibri" w:hAnsi="Calibri" w:cs="Times New Roman"/>
    </w:rPr>
  </w:style>
  <w:style w:type="character" w:customStyle="1" w:styleId="Bodytext22">
    <w:name w:val="Body text|2_"/>
    <w:link w:val="Bodytext20"/>
    <w:qFormat/>
    <w:rsid w:val="00F731FA"/>
    <w:rPr>
      <w:rFonts w:ascii="Arial" w:eastAsia="Arial" w:hAnsi="Arial" w:cs="Times New Roman"/>
      <w:sz w:val="18"/>
      <w:szCs w:val="18"/>
      <w:shd w:val="clear" w:color="auto" w:fill="FFFFFF"/>
      <w:lang w:eastAsia="zh-CN"/>
    </w:rPr>
  </w:style>
  <w:style w:type="character" w:customStyle="1" w:styleId="Heading31">
    <w:name w:val="Heading #3|1_"/>
    <w:link w:val="Heading310"/>
    <w:qFormat/>
    <w:rsid w:val="00F731FA"/>
    <w:rPr>
      <w:rFonts w:ascii="Arial" w:eastAsia="Arial" w:hAnsi="Arial" w:cs="Arial"/>
      <w:b/>
      <w:sz w:val="18"/>
      <w:szCs w:val="18"/>
      <w:shd w:val="clear" w:color="auto" w:fill="FFFFFF"/>
    </w:rPr>
  </w:style>
  <w:style w:type="paragraph" w:customStyle="1" w:styleId="Heading310">
    <w:name w:val="Heading #3|1"/>
    <w:link w:val="Heading31"/>
    <w:qFormat/>
    <w:rsid w:val="00F731FA"/>
    <w:pPr>
      <w:widowControl w:val="0"/>
      <w:shd w:val="clear" w:color="auto" w:fill="FFFFFF"/>
      <w:spacing w:before="500" w:after="0" w:line="200" w:lineRule="exact"/>
      <w:jc w:val="both"/>
      <w:outlineLvl w:val="2"/>
    </w:pPr>
    <w:rPr>
      <w:rFonts w:ascii="Arial" w:eastAsia="Arial" w:hAnsi="Arial" w:cs="Arial"/>
      <w:b/>
      <w:sz w:val="18"/>
      <w:szCs w:val="18"/>
    </w:rPr>
  </w:style>
  <w:style w:type="paragraph" w:customStyle="1" w:styleId="Revision2">
    <w:name w:val="Revision2"/>
    <w:hidden/>
    <w:uiPriority w:val="99"/>
    <w:semiHidden/>
    <w:rsid w:val="00F731FA"/>
    <w:pPr>
      <w:spacing w:after="0" w:line="240" w:lineRule="auto"/>
    </w:pPr>
    <w:rPr>
      <w:rFonts w:ascii="Calibri" w:eastAsia="Times New Roman" w:hAnsi="Calibri" w:cs="Courier New"/>
    </w:rPr>
  </w:style>
  <w:style w:type="paragraph" w:customStyle="1" w:styleId="msonormal0">
    <w:name w:val="msonormal"/>
    <w:basedOn w:val="Normal"/>
    <w:rsid w:val="0009678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636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glavlje">
    <w:name w:val="Poglavlje"/>
    <w:basedOn w:val="Heading1NEW"/>
    <w:link w:val="PoglavljeChar"/>
    <w:qFormat/>
    <w:rsid w:val="00636BC4"/>
    <w:pPr>
      <w:spacing w:before="0" w:line="240" w:lineRule="auto"/>
    </w:pPr>
  </w:style>
  <w:style w:type="character" w:customStyle="1" w:styleId="PoglavljeChar">
    <w:name w:val="Poglavlje Char"/>
    <w:basedOn w:val="Heading1NEWChar"/>
    <w:link w:val="Poglavlje"/>
    <w:rsid w:val="00636BC4"/>
    <w:rPr>
      <w:rFonts w:eastAsia="Calibri" w:cstheme="minorHAnsi"/>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19639">
      <w:bodyDiv w:val="1"/>
      <w:marLeft w:val="0"/>
      <w:marRight w:val="0"/>
      <w:marTop w:val="0"/>
      <w:marBottom w:val="0"/>
      <w:divBdr>
        <w:top w:val="none" w:sz="0" w:space="0" w:color="auto"/>
        <w:left w:val="none" w:sz="0" w:space="0" w:color="auto"/>
        <w:bottom w:val="none" w:sz="0" w:space="0" w:color="auto"/>
        <w:right w:val="none" w:sz="0" w:space="0" w:color="auto"/>
      </w:divBdr>
    </w:div>
    <w:div w:id="90199198">
      <w:bodyDiv w:val="1"/>
      <w:marLeft w:val="0"/>
      <w:marRight w:val="0"/>
      <w:marTop w:val="0"/>
      <w:marBottom w:val="0"/>
      <w:divBdr>
        <w:top w:val="none" w:sz="0" w:space="0" w:color="auto"/>
        <w:left w:val="none" w:sz="0" w:space="0" w:color="auto"/>
        <w:bottom w:val="none" w:sz="0" w:space="0" w:color="auto"/>
        <w:right w:val="none" w:sz="0" w:space="0" w:color="auto"/>
      </w:divBdr>
    </w:div>
    <w:div w:id="303587330">
      <w:bodyDiv w:val="1"/>
      <w:marLeft w:val="0"/>
      <w:marRight w:val="0"/>
      <w:marTop w:val="0"/>
      <w:marBottom w:val="0"/>
      <w:divBdr>
        <w:top w:val="none" w:sz="0" w:space="0" w:color="auto"/>
        <w:left w:val="none" w:sz="0" w:space="0" w:color="auto"/>
        <w:bottom w:val="none" w:sz="0" w:space="0" w:color="auto"/>
        <w:right w:val="none" w:sz="0" w:space="0" w:color="auto"/>
      </w:divBdr>
    </w:div>
    <w:div w:id="321544046">
      <w:bodyDiv w:val="1"/>
      <w:marLeft w:val="0"/>
      <w:marRight w:val="0"/>
      <w:marTop w:val="0"/>
      <w:marBottom w:val="0"/>
      <w:divBdr>
        <w:top w:val="none" w:sz="0" w:space="0" w:color="auto"/>
        <w:left w:val="none" w:sz="0" w:space="0" w:color="auto"/>
        <w:bottom w:val="none" w:sz="0" w:space="0" w:color="auto"/>
        <w:right w:val="none" w:sz="0" w:space="0" w:color="auto"/>
      </w:divBdr>
    </w:div>
    <w:div w:id="335425387">
      <w:bodyDiv w:val="1"/>
      <w:marLeft w:val="0"/>
      <w:marRight w:val="0"/>
      <w:marTop w:val="0"/>
      <w:marBottom w:val="0"/>
      <w:divBdr>
        <w:top w:val="none" w:sz="0" w:space="0" w:color="auto"/>
        <w:left w:val="none" w:sz="0" w:space="0" w:color="auto"/>
        <w:bottom w:val="none" w:sz="0" w:space="0" w:color="auto"/>
        <w:right w:val="none" w:sz="0" w:space="0" w:color="auto"/>
      </w:divBdr>
    </w:div>
    <w:div w:id="442186657">
      <w:bodyDiv w:val="1"/>
      <w:marLeft w:val="0"/>
      <w:marRight w:val="0"/>
      <w:marTop w:val="0"/>
      <w:marBottom w:val="0"/>
      <w:divBdr>
        <w:top w:val="none" w:sz="0" w:space="0" w:color="auto"/>
        <w:left w:val="none" w:sz="0" w:space="0" w:color="auto"/>
        <w:bottom w:val="none" w:sz="0" w:space="0" w:color="auto"/>
        <w:right w:val="none" w:sz="0" w:space="0" w:color="auto"/>
      </w:divBdr>
    </w:div>
    <w:div w:id="568661938">
      <w:bodyDiv w:val="1"/>
      <w:marLeft w:val="0"/>
      <w:marRight w:val="0"/>
      <w:marTop w:val="0"/>
      <w:marBottom w:val="0"/>
      <w:divBdr>
        <w:top w:val="none" w:sz="0" w:space="0" w:color="auto"/>
        <w:left w:val="none" w:sz="0" w:space="0" w:color="auto"/>
        <w:bottom w:val="none" w:sz="0" w:space="0" w:color="auto"/>
        <w:right w:val="none" w:sz="0" w:space="0" w:color="auto"/>
      </w:divBdr>
    </w:div>
    <w:div w:id="911542287">
      <w:bodyDiv w:val="1"/>
      <w:marLeft w:val="0"/>
      <w:marRight w:val="0"/>
      <w:marTop w:val="0"/>
      <w:marBottom w:val="0"/>
      <w:divBdr>
        <w:top w:val="none" w:sz="0" w:space="0" w:color="auto"/>
        <w:left w:val="none" w:sz="0" w:space="0" w:color="auto"/>
        <w:bottom w:val="none" w:sz="0" w:space="0" w:color="auto"/>
        <w:right w:val="none" w:sz="0" w:space="0" w:color="auto"/>
      </w:divBdr>
    </w:div>
    <w:div w:id="976256827">
      <w:bodyDiv w:val="1"/>
      <w:marLeft w:val="0"/>
      <w:marRight w:val="0"/>
      <w:marTop w:val="0"/>
      <w:marBottom w:val="0"/>
      <w:divBdr>
        <w:top w:val="none" w:sz="0" w:space="0" w:color="auto"/>
        <w:left w:val="none" w:sz="0" w:space="0" w:color="auto"/>
        <w:bottom w:val="none" w:sz="0" w:space="0" w:color="auto"/>
        <w:right w:val="none" w:sz="0" w:space="0" w:color="auto"/>
      </w:divBdr>
    </w:div>
    <w:div w:id="1017387058">
      <w:bodyDiv w:val="1"/>
      <w:marLeft w:val="0"/>
      <w:marRight w:val="0"/>
      <w:marTop w:val="0"/>
      <w:marBottom w:val="0"/>
      <w:divBdr>
        <w:top w:val="none" w:sz="0" w:space="0" w:color="auto"/>
        <w:left w:val="none" w:sz="0" w:space="0" w:color="auto"/>
        <w:bottom w:val="none" w:sz="0" w:space="0" w:color="auto"/>
        <w:right w:val="none" w:sz="0" w:space="0" w:color="auto"/>
      </w:divBdr>
    </w:div>
    <w:div w:id="1179467783">
      <w:bodyDiv w:val="1"/>
      <w:marLeft w:val="0"/>
      <w:marRight w:val="0"/>
      <w:marTop w:val="0"/>
      <w:marBottom w:val="0"/>
      <w:divBdr>
        <w:top w:val="none" w:sz="0" w:space="0" w:color="auto"/>
        <w:left w:val="none" w:sz="0" w:space="0" w:color="auto"/>
        <w:bottom w:val="none" w:sz="0" w:space="0" w:color="auto"/>
        <w:right w:val="none" w:sz="0" w:space="0" w:color="auto"/>
      </w:divBdr>
    </w:div>
    <w:div w:id="1566717658">
      <w:bodyDiv w:val="1"/>
      <w:marLeft w:val="0"/>
      <w:marRight w:val="0"/>
      <w:marTop w:val="0"/>
      <w:marBottom w:val="0"/>
      <w:divBdr>
        <w:top w:val="none" w:sz="0" w:space="0" w:color="auto"/>
        <w:left w:val="none" w:sz="0" w:space="0" w:color="auto"/>
        <w:bottom w:val="none" w:sz="0" w:space="0" w:color="auto"/>
        <w:right w:val="none" w:sz="0" w:space="0" w:color="auto"/>
      </w:divBdr>
    </w:div>
    <w:div w:id="1635333728">
      <w:bodyDiv w:val="1"/>
      <w:marLeft w:val="0"/>
      <w:marRight w:val="0"/>
      <w:marTop w:val="0"/>
      <w:marBottom w:val="0"/>
      <w:divBdr>
        <w:top w:val="none" w:sz="0" w:space="0" w:color="auto"/>
        <w:left w:val="none" w:sz="0" w:space="0" w:color="auto"/>
        <w:bottom w:val="none" w:sz="0" w:space="0" w:color="auto"/>
        <w:right w:val="none" w:sz="0" w:space="0" w:color="auto"/>
      </w:divBdr>
    </w:div>
    <w:div w:id="1654872732">
      <w:bodyDiv w:val="1"/>
      <w:marLeft w:val="0"/>
      <w:marRight w:val="0"/>
      <w:marTop w:val="0"/>
      <w:marBottom w:val="0"/>
      <w:divBdr>
        <w:top w:val="none" w:sz="0" w:space="0" w:color="auto"/>
        <w:left w:val="none" w:sz="0" w:space="0" w:color="auto"/>
        <w:bottom w:val="none" w:sz="0" w:space="0" w:color="auto"/>
        <w:right w:val="none" w:sz="0" w:space="0" w:color="auto"/>
      </w:divBdr>
    </w:div>
    <w:div w:id="202200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pp.undp.org/SitePages/POPPBSUnit.aspx?TermID=254a9f96-b883-476a-8ef8-e81f93a2b38d" TargetMode="External"/><Relationship Id="rId18" Type="http://schemas.openxmlformats.org/officeDocument/2006/relationships/hyperlink" Target="https://popp.undp.org/_layouts/15/WopiFrame.aspx?sourcedoc=/UNDP_POPP_DOCUMENT_LIBRARY/Public/PSU_Solicitation_Performance%20Guarantee%20Form.docx&amp;action=default" TargetMode="External"/><Relationship Id="rId26" Type="http://schemas.openxmlformats.org/officeDocument/2006/relationships/hyperlink" Target="https://www.undp.org/content/undp/en/home/operations/procurement/business/procurement-notices/resources/"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un.org/en/ga/search/view_doc.asp?symbol=ST/SGB/2006/15&amp;referer" TargetMode="External"/><Relationship Id="rId34" Type="http://schemas.openxmlformats.org/officeDocument/2006/relationships/hyperlink" Target="http://ems-undp.rs/en-us/Blog/ISEM" TargetMode="External"/><Relationship Id="rId7" Type="http://schemas.openxmlformats.org/officeDocument/2006/relationships/settings" Target="settings.xml"/><Relationship Id="rId12" Type="http://schemas.openxmlformats.org/officeDocument/2006/relationships/hyperlink" Target="mailto:procurement.rs@undp.org" TargetMode="External"/><Relationship Id="rId17" Type="http://schemas.openxmlformats.org/officeDocument/2006/relationships/hyperlink" Target="http://www.undp.org/content/undp/en/home/operations/procurement/business/procurement-notices/resources/" TargetMode="External"/><Relationship Id="rId25" Type="http://schemas.openxmlformats.org/officeDocument/2006/relationships/hyperlink" Target="http://www.undp.org/content/undp/en/home/procurement/business/how-we-buy.html" TargetMode="External"/><Relationship Id="rId33" Type="http://schemas.openxmlformats.org/officeDocument/2006/relationships/hyperlink" Target="http://www.obnova.gov.rs/english/news/article/program-operation-manual-pom-for-program-for-reconstruction-and-improvement-of-state-owned-public-facilities-in-education-health-and-social-protection-sectors%2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n.org/depts/ptd/pdf/conduct_english.pdf" TargetMode="External"/><Relationship Id="rId20" Type="http://schemas.openxmlformats.org/officeDocument/2006/relationships/hyperlink" Target="http://www.undp.org/content/undp/en/home/operations/procurement/business/protest-and-sanctions.html"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undp.org/content/undp/en/home/procurement/business/how-we-buy.html" TargetMode="External"/><Relationship Id="rId32" Type="http://schemas.openxmlformats.org/officeDocument/2006/relationships/hyperlink" Target="https://eur03.safelinks.protection.outlook.com/?url=https%3A%2F%2Fwww.undp.org.rs%2Fdownload%2Ftmp%2FAnnexes18102019.zip&amp;data=02%7C01%7Cbranko.velanac%40undp.org%7Cf6eaf923869042bd6ab108d753a44e23%7Cb3e5db5e2944483799f57488ace54319%7C0%7C0%7C637069837462369164&amp;sdata=q6dCUZ%2FyGjqSqHYX74OWeRAz2d%2BCcjqPST2dYGVNQz8%3D&amp;reserved=0"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undp.org/content/undp/en/home/operations/accountability/audit/office_of_audit_andinvestigation.html" TargetMode="External"/><Relationship Id="rId23" Type="http://schemas.openxmlformats.org/officeDocument/2006/relationships/image" Target="media/image2.png"/><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opp.undp.org/_layouts/15/WopiFrame.aspx?sourcedoc=/UNDP_POPP_DOCUMENT_LIBRARY/Public/PSU_Contract%20Management%20Payment%20and%20Taxes_Advanced%20Payment%20Guarantee%20Form.docx&amp;action=default" TargetMode="External"/><Relationship Id="rId31" Type="http://schemas.openxmlformats.org/officeDocument/2006/relationships/hyperlink" Target="http://www.beoland.com/planovi/pgr-beograd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gm.org" TargetMode="External"/><Relationship Id="rId22" Type="http://schemas.openxmlformats.org/officeDocument/2006/relationships/hyperlink" Target="https://etendering.partneragencies.org"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522175DA79482AA8DF43DD23331140"/>
        <w:category>
          <w:name w:val="General"/>
          <w:gallery w:val="placeholder"/>
        </w:category>
        <w:types>
          <w:type w:val="bbPlcHdr"/>
        </w:types>
        <w:behaviors>
          <w:behavior w:val="content"/>
        </w:behaviors>
        <w:guid w:val="{DDCC6C73-D83C-4C0E-9956-D3D25B708773}"/>
      </w:docPartPr>
      <w:docPartBody>
        <w:p w:rsidR="00833305" w:rsidRDefault="00833305" w:rsidP="00833305">
          <w:pPr>
            <w:pStyle w:val="C1522175DA79482AA8DF43DD23331140"/>
          </w:pPr>
          <w:r w:rsidRPr="00EE45C0">
            <w:rPr>
              <w:rStyle w:val="PlaceholderText"/>
            </w:rPr>
            <w:t>Click here to enter a date.</w:t>
          </w:r>
        </w:p>
      </w:docPartBody>
    </w:docPart>
    <w:docPart>
      <w:docPartPr>
        <w:name w:val="0448FAC641644F829E2FF21D7C029AD2"/>
        <w:category>
          <w:name w:val="General"/>
          <w:gallery w:val="placeholder"/>
        </w:category>
        <w:types>
          <w:type w:val="bbPlcHdr"/>
        </w:types>
        <w:behaviors>
          <w:behavior w:val="content"/>
        </w:behaviors>
        <w:guid w:val="{E40A0814-13C9-497A-A04F-2F3E7E093038}"/>
      </w:docPartPr>
      <w:docPartBody>
        <w:p w:rsidR="00833305" w:rsidRDefault="00851963" w:rsidP="00851963">
          <w:pPr>
            <w:pStyle w:val="0448FAC641644F829E2FF21D7C029AD210"/>
          </w:pPr>
          <w:r w:rsidRPr="006E2471">
            <w:rPr>
              <w:rStyle w:val="PlaceholderText"/>
              <w:rFonts w:asciiTheme="majorHAnsi" w:hAnsiTheme="majorHAnsi"/>
              <w:sz w:val="22"/>
              <w:szCs w:val="22"/>
            </w:rPr>
            <w:t>Choose an item.</w:t>
          </w:r>
        </w:p>
      </w:docPartBody>
    </w:docPart>
    <w:docPart>
      <w:docPartPr>
        <w:name w:val="462027DE4EDC4B5E87DAD1645BA3AE30"/>
        <w:category>
          <w:name w:val="General"/>
          <w:gallery w:val="placeholder"/>
        </w:category>
        <w:types>
          <w:type w:val="bbPlcHdr"/>
        </w:types>
        <w:behaviors>
          <w:behavior w:val="content"/>
        </w:behaviors>
        <w:guid w:val="{219545BD-90FD-418A-A1F3-82F52849F907}"/>
      </w:docPartPr>
      <w:docPartBody>
        <w:p w:rsidR="00833305" w:rsidRDefault="00851963" w:rsidP="00851963">
          <w:pPr>
            <w:pStyle w:val="462027DE4EDC4B5E87DAD1645BA3AE3010"/>
          </w:pPr>
          <w:r w:rsidRPr="00956F66">
            <w:rPr>
              <w:rStyle w:val="PlaceholderText"/>
              <w:rFonts w:ascii="Segoe UI" w:hAnsi="Segoe UI" w:cs="Segoe UI"/>
              <w:sz w:val="20"/>
              <w:szCs w:val="20"/>
              <w:highlight w:val="lightGray"/>
            </w:rPr>
            <w:t>Choose an item.</w:t>
          </w:r>
        </w:p>
      </w:docPartBody>
    </w:docPart>
    <w:docPart>
      <w:docPartPr>
        <w:name w:val="B373755F8CDB442EB560E5D7F92F7A45"/>
        <w:category>
          <w:name w:val="General"/>
          <w:gallery w:val="placeholder"/>
        </w:category>
        <w:types>
          <w:type w:val="bbPlcHdr"/>
        </w:types>
        <w:behaviors>
          <w:behavior w:val="content"/>
        </w:behaviors>
        <w:guid w:val="{0147E812-51EF-4AF0-845C-11244E8EA6C3}"/>
      </w:docPartPr>
      <w:docPartBody>
        <w:p w:rsidR="00BC03BF" w:rsidRDefault="00851963" w:rsidP="00851963">
          <w:pPr>
            <w:pStyle w:val="B373755F8CDB442EB560E5D7F92F7A456"/>
          </w:pPr>
          <w:r w:rsidRPr="005A21A6">
            <w:rPr>
              <w:rStyle w:val="PlaceholderText"/>
            </w:rPr>
            <w:t>Choose an item.</w:t>
          </w:r>
        </w:p>
      </w:docPartBody>
    </w:docPart>
    <w:docPart>
      <w:docPartPr>
        <w:name w:val="7F1BACDCA3E74BD78B54231075BF2264"/>
        <w:category>
          <w:name w:val="General"/>
          <w:gallery w:val="placeholder"/>
        </w:category>
        <w:types>
          <w:type w:val="bbPlcHdr"/>
        </w:types>
        <w:behaviors>
          <w:behavior w:val="content"/>
        </w:behaviors>
        <w:guid w:val="{6CD2E165-BFA2-4FC1-89EA-9482F68DD1B3}"/>
      </w:docPartPr>
      <w:docPartBody>
        <w:p w:rsidR="00D5681B" w:rsidRDefault="00851963" w:rsidP="00851963">
          <w:pPr>
            <w:pStyle w:val="7F1BACDCA3E74BD78B54231075BF22644"/>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06334D9233614615A849603B15A379FA"/>
        <w:category>
          <w:name w:val="General"/>
          <w:gallery w:val="placeholder"/>
        </w:category>
        <w:types>
          <w:type w:val="bbPlcHdr"/>
        </w:types>
        <w:behaviors>
          <w:behavior w:val="content"/>
        </w:behaviors>
        <w:guid w:val="{0CF53BE2-ED58-491C-8383-026B2131A0F4}"/>
      </w:docPartPr>
      <w:docPartBody>
        <w:p w:rsidR="00D5681B" w:rsidRDefault="00851963" w:rsidP="00851963">
          <w:pPr>
            <w:pStyle w:val="06334D9233614615A849603B15A379FA4"/>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F556A649396841938D74C898E35EF323"/>
        <w:category>
          <w:name w:val="General"/>
          <w:gallery w:val="placeholder"/>
        </w:category>
        <w:types>
          <w:type w:val="bbPlcHdr"/>
        </w:types>
        <w:behaviors>
          <w:behavior w:val="content"/>
        </w:behaviors>
        <w:guid w:val="{CC7FBF9B-4F7F-429B-A769-004C1633697F}"/>
      </w:docPartPr>
      <w:docPartBody>
        <w:p w:rsidR="00D5681B" w:rsidRDefault="00851963" w:rsidP="00851963">
          <w:pPr>
            <w:pStyle w:val="F556A649396841938D74C898E35EF3234"/>
          </w:pPr>
          <w:r w:rsidRPr="00BD32D0">
            <w:rPr>
              <w:rStyle w:val="PlaceholderText"/>
              <w:rFonts w:ascii="Segoe UI" w:hAnsi="Segoe UI" w:cs="Segoe UI"/>
              <w:sz w:val="20"/>
              <w:shd w:val="clear" w:color="auto" w:fill="BFBFBF" w:themeFill="background1" w:themeFillShade="BF"/>
            </w:rPr>
            <w:t>Select date</w:t>
          </w:r>
        </w:p>
      </w:docPartBody>
    </w:docPart>
    <w:docPart>
      <w:docPartPr>
        <w:name w:val="5E8B75CC70844F6B96DBFB8CF59016F4"/>
        <w:category>
          <w:name w:val="General"/>
          <w:gallery w:val="placeholder"/>
        </w:category>
        <w:types>
          <w:type w:val="bbPlcHdr"/>
        </w:types>
        <w:behaviors>
          <w:behavior w:val="content"/>
        </w:behaviors>
        <w:guid w:val="{4C645B76-F091-4575-8246-5DB38EC3A498}"/>
      </w:docPartPr>
      <w:docPartBody>
        <w:p w:rsidR="00D5681B" w:rsidRDefault="00851963" w:rsidP="00851963">
          <w:pPr>
            <w:pStyle w:val="5E8B75CC70844F6B96DBFB8CF59016F44"/>
          </w:pPr>
          <w:r w:rsidRPr="00BD32D0">
            <w:rPr>
              <w:rStyle w:val="PlaceholderText"/>
              <w:rFonts w:ascii="Segoe UI" w:hAnsi="Segoe UI" w:cs="Segoe UI"/>
              <w:sz w:val="20"/>
              <w:shd w:val="clear" w:color="auto" w:fill="BFBFBF" w:themeFill="background1" w:themeFillShade="BF"/>
            </w:rPr>
            <w:t>Select date</w:t>
          </w:r>
        </w:p>
      </w:docPartBody>
    </w:docPart>
    <w:docPart>
      <w:docPartPr>
        <w:name w:val="82D9B06DBB2048A7A82F73F6E381F49B"/>
        <w:category>
          <w:name w:val="General"/>
          <w:gallery w:val="placeholder"/>
        </w:category>
        <w:types>
          <w:type w:val="bbPlcHdr"/>
        </w:types>
        <w:behaviors>
          <w:behavior w:val="content"/>
        </w:behaviors>
        <w:guid w:val="{7FD783D1-817C-4F6A-9EFE-E994B3659A5F}"/>
      </w:docPartPr>
      <w:docPartBody>
        <w:p w:rsidR="00D5681B" w:rsidRDefault="00851963" w:rsidP="00851963">
          <w:pPr>
            <w:pStyle w:val="82D9B06DBB2048A7A82F73F6E381F49B4"/>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9CF2970C8031412D8661446023C8D647"/>
        <w:category>
          <w:name w:val="General"/>
          <w:gallery w:val="placeholder"/>
        </w:category>
        <w:types>
          <w:type w:val="bbPlcHdr"/>
        </w:types>
        <w:behaviors>
          <w:behavior w:val="content"/>
        </w:behaviors>
        <w:guid w:val="{527E3B86-7629-4A96-B2B1-09E55CC78A06}"/>
      </w:docPartPr>
      <w:docPartBody>
        <w:p w:rsidR="00D5681B" w:rsidRDefault="00851963" w:rsidP="00851963">
          <w:pPr>
            <w:pStyle w:val="9CF2970C8031412D8661446023C8D6474"/>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E41ED241915C46C4890F4F021991C338"/>
        <w:category>
          <w:name w:val="General"/>
          <w:gallery w:val="placeholder"/>
        </w:category>
        <w:types>
          <w:type w:val="bbPlcHdr"/>
        </w:types>
        <w:behaviors>
          <w:behavior w:val="content"/>
        </w:behaviors>
        <w:guid w:val="{A292A5C7-2DE9-452B-A28B-BEE9CCAFA756}"/>
      </w:docPartPr>
      <w:docPartBody>
        <w:p w:rsidR="00D5681B" w:rsidRDefault="00851963" w:rsidP="00851963">
          <w:pPr>
            <w:pStyle w:val="E41ED241915C46C4890F4F021991C3384"/>
          </w:pPr>
          <w:r w:rsidRPr="005A1398">
            <w:rPr>
              <w:rFonts w:ascii="Segoe UI" w:hAnsi="Segoe UI" w:cs="Segoe UI"/>
              <w:i/>
              <w:snapToGrid w:val="0"/>
              <w:color w:val="000000" w:themeColor="text1"/>
              <w:sz w:val="20"/>
            </w:rPr>
            <w:t>[Insert contact information as provided in Data Sheet]</w:t>
          </w:r>
        </w:p>
      </w:docPartBody>
    </w:docPart>
    <w:docPart>
      <w:docPartPr>
        <w:name w:val="EE49336CBE414747BCCB5CEA246C5695"/>
        <w:category>
          <w:name w:val="General"/>
          <w:gallery w:val="placeholder"/>
        </w:category>
        <w:types>
          <w:type w:val="bbPlcHdr"/>
        </w:types>
        <w:behaviors>
          <w:behavior w:val="content"/>
        </w:behaviors>
        <w:guid w:val="{D57F4160-A33D-4025-882F-42AF1F99A1F6}"/>
      </w:docPartPr>
      <w:docPartBody>
        <w:p w:rsidR="00D5681B" w:rsidRDefault="00851963" w:rsidP="00851963">
          <w:pPr>
            <w:pStyle w:val="EE49336CBE414747BCCB5CEA246C56954"/>
          </w:pPr>
          <w:r w:rsidRPr="00D15611">
            <w:rPr>
              <w:rStyle w:val="PlaceholderText"/>
              <w:rFonts w:ascii="Segoe UI" w:hAnsi="Segoe UI" w:cs="Segoe UI"/>
              <w:sz w:val="20"/>
              <w:shd w:val="clear" w:color="auto" w:fill="BFBFBF" w:themeFill="background1" w:themeFillShade="BF"/>
            </w:rPr>
            <w:t>Click here to enter a date.</w:t>
          </w:r>
        </w:p>
      </w:docPartBody>
    </w:docPart>
    <w:docPart>
      <w:docPartPr>
        <w:name w:val="523700E8B0374AF7A658EE1C3E9F68F5"/>
        <w:category>
          <w:name w:val="General"/>
          <w:gallery w:val="placeholder"/>
        </w:category>
        <w:types>
          <w:type w:val="bbPlcHdr"/>
        </w:types>
        <w:behaviors>
          <w:behavior w:val="content"/>
        </w:behaviors>
        <w:guid w:val="{5697E438-9D61-488B-8935-F2B0064680C6}"/>
      </w:docPartPr>
      <w:docPartBody>
        <w:p w:rsidR="00D5681B" w:rsidRDefault="00851963" w:rsidP="00851963">
          <w:pPr>
            <w:pStyle w:val="523700E8B0374AF7A658EE1C3E9F68F54"/>
          </w:pPr>
          <w:r w:rsidRPr="005A1398">
            <w:rPr>
              <w:rFonts w:ascii="Segoe UI" w:hAnsi="Segoe UI" w:cs="Segoe UI"/>
              <w:snapToGrid w:val="0"/>
              <w:color w:val="000000" w:themeColor="text1"/>
              <w:sz w:val="20"/>
            </w:rPr>
            <w:t>[</w:t>
          </w:r>
          <w:r w:rsidRPr="005A1398">
            <w:rPr>
              <w:rFonts w:ascii="Segoe UI" w:hAnsi="Segoe UI" w:cs="Segoe UI"/>
              <w:i/>
              <w:snapToGrid w:val="0"/>
              <w:color w:val="000000" w:themeColor="text1"/>
              <w:sz w:val="20"/>
            </w:rPr>
            <w:t>amount of guarantee</w:t>
          </w:r>
          <w:r w:rsidRPr="005A1398">
            <w:rPr>
              <w:rFonts w:ascii="Segoe UI" w:hAnsi="Segoe UI" w:cs="Segoe UI"/>
              <w:snapToGrid w:val="0"/>
              <w:color w:val="000000" w:themeColor="text1"/>
              <w:sz w:val="20"/>
            </w:rPr>
            <w:t>] [</w:t>
          </w:r>
          <w:r w:rsidRPr="005A1398">
            <w:rPr>
              <w:rFonts w:ascii="Segoe UI" w:hAnsi="Segoe UI" w:cs="Segoe UI"/>
              <w:i/>
              <w:snapToGrid w:val="0"/>
              <w:color w:val="000000" w:themeColor="text1"/>
              <w:sz w:val="20"/>
            </w:rPr>
            <w:t>in words and numbers</w:t>
          </w:r>
          <w:r w:rsidRPr="005A1398">
            <w:rPr>
              <w:rFonts w:ascii="Segoe UI" w:hAnsi="Segoe UI" w:cs="Segoe UI"/>
              <w:snapToGrid w:val="0"/>
              <w:color w:val="000000" w:themeColor="text1"/>
              <w:sz w:val="20"/>
            </w:rPr>
            <w:t>],</w:t>
          </w:r>
        </w:p>
      </w:docPartBody>
    </w:docPart>
    <w:docPart>
      <w:docPartPr>
        <w:name w:val="814157F97D1243C7AC72A490603250A9"/>
        <w:category>
          <w:name w:val="General"/>
          <w:gallery w:val="placeholder"/>
        </w:category>
        <w:types>
          <w:type w:val="bbPlcHdr"/>
        </w:types>
        <w:behaviors>
          <w:behavior w:val="content"/>
        </w:behaviors>
        <w:guid w:val="{2210CE50-92DE-44BE-B62F-94B9F333546B}"/>
      </w:docPartPr>
      <w:docPartBody>
        <w:p w:rsidR="00D5681B" w:rsidRDefault="00851963" w:rsidP="00851963">
          <w:pPr>
            <w:pStyle w:val="814157F97D1243C7AC72A490603250A94"/>
          </w:pPr>
          <w:r w:rsidRPr="005A1398">
            <w:rPr>
              <w:rFonts w:ascii="Segoe UI" w:hAnsi="Segoe UI" w:cs="Segoe UI"/>
              <w:i/>
              <w:snapToGrid w:val="0"/>
              <w:color w:val="000000" w:themeColor="text1"/>
              <w:sz w:val="20"/>
            </w:rPr>
            <w:t>[amount of guarantee as aforesaid</w:t>
          </w:r>
          <w:r w:rsidRPr="005A1398">
            <w:rPr>
              <w:rFonts w:ascii="Segoe UI" w:hAnsi="Segoe UI" w:cs="Segoe UI"/>
              <w:snapToGrid w:val="0"/>
              <w:color w:val="000000" w:themeColor="text1"/>
              <w:sz w:val="20"/>
            </w:rPr>
            <w:t>]</w:t>
          </w:r>
        </w:p>
      </w:docPartBody>
    </w:docPart>
    <w:docPart>
      <w:docPartPr>
        <w:name w:val="D100A6C2082142549616B9FD40107567"/>
        <w:category>
          <w:name w:val="General"/>
          <w:gallery w:val="placeholder"/>
        </w:category>
        <w:types>
          <w:type w:val="bbPlcHdr"/>
        </w:types>
        <w:behaviors>
          <w:behavior w:val="content"/>
        </w:behaviors>
        <w:guid w:val="{888A292C-6E22-458E-9352-354D2F22BEE3}"/>
      </w:docPartPr>
      <w:docPartBody>
        <w:p w:rsidR="00552236" w:rsidRDefault="00320497" w:rsidP="00320497">
          <w:pPr>
            <w:pStyle w:val="D100A6C2082142549616B9FD40107567"/>
          </w:pPr>
          <w:r w:rsidRPr="00C31CB5">
            <w:rPr>
              <w:rFonts w:ascii="Segoe UI" w:eastAsia="Times New Roman" w:hAnsi="Segoe UI" w:cs="Segoe UI"/>
              <w:sz w:val="20"/>
              <w:szCs w:val="20"/>
              <w:highlight w:val="lightGray"/>
            </w:rPr>
            <w:t>Choose an item.</w:t>
          </w:r>
        </w:p>
      </w:docPartBody>
    </w:docPart>
    <w:docPart>
      <w:docPartPr>
        <w:name w:val="3025FFAC98AA4C418A6D5202830F841E"/>
        <w:category>
          <w:name w:val="General"/>
          <w:gallery w:val="placeholder"/>
        </w:category>
        <w:types>
          <w:type w:val="bbPlcHdr"/>
        </w:types>
        <w:behaviors>
          <w:behavior w:val="content"/>
        </w:behaviors>
        <w:guid w:val="{9375AEB8-F10A-4AE1-9E07-6AC48246B4CD}"/>
      </w:docPartPr>
      <w:docPartBody>
        <w:p w:rsidR="00552236" w:rsidRDefault="00851963" w:rsidP="00851963">
          <w:pPr>
            <w:pStyle w:val="3025FFAC98AA4C418A6D5202830F841E6"/>
          </w:pPr>
          <w:r w:rsidRPr="00956F66">
            <w:rPr>
              <w:rStyle w:val="PlaceholderText"/>
              <w:rFonts w:cs="Segoe UI"/>
              <w:szCs w:val="20"/>
              <w:highlight w:val="lightGray"/>
            </w:rPr>
            <w:t>Choose an item.</w:t>
          </w:r>
        </w:p>
      </w:docPartBody>
    </w:docPart>
    <w:docPart>
      <w:docPartPr>
        <w:name w:val="2DFEFFCC65934944A74AD555300DF90F"/>
        <w:category>
          <w:name w:val="General"/>
          <w:gallery w:val="placeholder"/>
        </w:category>
        <w:types>
          <w:type w:val="bbPlcHdr"/>
        </w:types>
        <w:behaviors>
          <w:behavior w:val="content"/>
        </w:behaviors>
        <w:guid w:val="{0E27C5AB-758E-4605-9D56-E357D765AFC9}"/>
      </w:docPartPr>
      <w:docPartBody>
        <w:p w:rsidR="00552236" w:rsidRDefault="00851963" w:rsidP="00851963">
          <w:pPr>
            <w:pStyle w:val="2DFEFFCC65934944A74AD555300DF90F6"/>
          </w:pPr>
          <w:r w:rsidRPr="0024600E">
            <w:rPr>
              <w:rStyle w:val="PlaceholderText"/>
              <w:rFonts w:cs="Segoe UI"/>
            </w:rPr>
            <w:t>Choose an item.</w:t>
          </w:r>
        </w:p>
      </w:docPartBody>
    </w:docPart>
    <w:docPart>
      <w:docPartPr>
        <w:name w:val="90D554C85FFA4497938A58A80CD3A484"/>
        <w:category>
          <w:name w:val="General"/>
          <w:gallery w:val="placeholder"/>
        </w:category>
        <w:types>
          <w:type w:val="bbPlcHdr"/>
        </w:types>
        <w:behaviors>
          <w:behavior w:val="content"/>
        </w:behaviors>
        <w:guid w:val="{F260D765-C9CB-4E93-B051-227391AFF9F1}"/>
      </w:docPartPr>
      <w:docPartBody>
        <w:p w:rsidR="00552236" w:rsidRDefault="00851963" w:rsidP="00851963">
          <w:pPr>
            <w:pStyle w:val="90D554C85FFA4497938A58A80CD3A4846"/>
          </w:pPr>
          <w:r w:rsidRPr="005A21A6">
            <w:rPr>
              <w:rStyle w:val="PlaceholderText"/>
            </w:rPr>
            <w:t>Choose an item.</w:t>
          </w:r>
        </w:p>
      </w:docPartBody>
    </w:docPart>
    <w:docPart>
      <w:docPartPr>
        <w:name w:val="AB3568A879014668BFD562F8ACAA4733"/>
        <w:category>
          <w:name w:val="General"/>
          <w:gallery w:val="placeholder"/>
        </w:category>
        <w:types>
          <w:type w:val="bbPlcHdr"/>
        </w:types>
        <w:behaviors>
          <w:behavior w:val="content"/>
        </w:behaviors>
        <w:guid w:val="{588E2C75-1CED-4D85-8738-FBCCB7B889EB}"/>
      </w:docPartPr>
      <w:docPartBody>
        <w:p w:rsidR="00552236" w:rsidRDefault="00851963" w:rsidP="00851963">
          <w:pPr>
            <w:pStyle w:val="AB3568A879014668BFD562F8ACAA47336"/>
          </w:pPr>
          <w:r w:rsidRPr="00956F66">
            <w:rPr>
              <w:rFonts w:cs="Segoe UI"/>
              <w:color w:val="000000" w:themeColor="text1"/>
              <w:szCs w:val="20"/>
              <w:highlight w:val="lightGray"/>
              <w:lang w:val="en-GB"/>
            </w:rPr>
            <w:t>[Insert number]</w:t>
          </w:r>
        </w:p>
      </w:docPartBody>
    </w:docPart>
    <w:docPart>
      <w:docPartPr>
        <w:name w:val="FAD41885DAE6457FA0A69EB5E2E3152C"/>
        <w:category>
          <w:name w:val="General"/>
          <w:gallery w:val="placeholder"/>
        </w:category>
        <w:types>
          <w:type w:val="bbPlcHdr"/>
        </w:types>
        <w:behaviors>
          <w:behavior w:val="content"/>
        </w:behaviors>
        <w:guid w:val="{74BA0CBC-2D5A-46AB-BCC0-91F68FE83B5E}"/>
      </w:docPartPr>
      <w:docPartBody>
        <w:p w:rsidR="00C62C6A" w:rsidRDefault="00C62C6A" w:rsidP="00C62C6A">
          <w:pPr>
            <w:pStyle w:val="FAD41885DAE6457FA0A69EB5E2E3152C"/>
          </w:pPr>
          <w:r w:rsidRPr="00956F66">
            <w:rPr>
              <w:rStyle w:val="PlaceholderText"/>
              <w:rFonts w:cs="Segoe UI"/>
              <w:highlight w:val="lightGray"/>
            </w:rPr>
            <w:t>Choose an item.</w:t>
          </w:r>
        </w:p>
      </w:docPartBody>
    </w:docPart>
    <w:docPart>
      <w:docPartPr>
        <w:name w:val="4C03066C1CD64377B65FE6A5A8B44BC4"/>
        <w:category>
          <w:name w:val="General"/>
          <w:gallery w:val="placeholder"/>
        </w:category>
        <w:types>
          <w:type w:val="bbPlcHdr"/>
        </w:types>
        <w:behaviors>
          <w:behavior w:val="content"/>
        </w:behaviors>
        <w:guid w:val="{8E46A0A2-C788-47B1-8A98-C2AF96D89EF5}"/>
      </w:docPartPr>
      <w:docPartBody>
        <w:p w:rsidR="009D47A1" w:rsidRDefault="00994B53" w:rsidP="00994B53">
          <w:pPr>
            <w:pStyle w:val="4C03066C1CD64377B65FE6A5A8B44BC4"/>
          </w:pPr>
          <w:r w:rsidRPr="005A21A6">
            <w:rPr>
              <w:rStyle w:val="PlaceholderText"/>
            </w:rPr>
            <w:t>Choose an item.</w:t>
          </w:r>
        </w:p>
      </w:docPartBody>
    </w:docPart>
    <w:docPart>
      <w:docPartPr>
        <w:name w:val="A9D069EDD7B04C999C2DC361ABEA80A0"/>
        <w:category>
          <w:name w:val="General"/>
          <w:gallery w:val="placeholder"/>
        </w:category>
        <w:types>
          <w:type w:val="bbPlcHdr"/>
        </w:types>
        <w:behaviors>
          <w:behavior w:val="content"/>
        </w:behaviors>
        <w:guid w:val="{00A0E6AD-79EB-4C30-81F8-DE7475D3C7CC}"/>
      </w:docPartPr>
      <w:docPartBody>
        <w:p w:rsidR="009D47A1" w:rsidRDefault="00994B53" w:rsidP="00994B53">
          <w:pPr>
            <w:pStyle w:val="A9D069EDD7B04C999C2DC361ABEA80A0"/>
          </w:pPr>
          <w:r w:rsidRPr="00387CB4">
            <w:rPr>
              <w:rStyle w:val="PlaceholderText"/>
              <w:rFonts w:cs="Segoe UI"/>
            </w:rPr>
            <w:t>Click here to enter a date.</w:t>
          </w:r>
        </w:p>
      </w:docPartBody>
    </w:docPart>
    <w:docPart>
      <w:docPartPr>
        <w:name w:val="690613D6948349F296F6C97E33D268EA"/>
        <w:category>
          <w:name w:val="General"/>
          <w:gallery w:val="placeholder"/>
        </w:category>
        <w:types>
          <w:type w:val="bbPlcHdr"/>
        </w:types>
        <w:behaviors>
          <w:behavior w:val="content"/>
        </w:behaviors>
        <w:guid w:val="{8DC05ED7-C7F7-4D3B-8D06-C1B64E4E363D}"/>
      </w:docPartPr>
      <w:docPartBody>
        <w:p w:rsidR="009D47A1" w:rsidRDefault="00994B53" w:rsidP="00994B53">
          <w:pPr>
            <w:pStyle w:val="690613D6948349F296F6C97E33D268EA"/>
          </w:pPr>
          <w:r w:rsidRPr="00824B1E">
            <w:rPr>
              <w:rFonts w:cs="Segoe UI"/>
              <w:color w:val="808080"/>
              <w:kern w:val="28"/>
            </w:rPr>
            <w:t>Click here to enter text.</w:t>
          </w:r>
        </w:p>
      </w:docPartBody>
    </w:docPart>
    <w:docPart>
      <w:docPartPr>
        <w:name w:val="6D7A1D6773FD4CE0BB782F11E409A13E"/>
        <w:category>
          <w:name w:val="General"/>
          <w:gallery w:val="placeholder"/>
        </w:category>
        <w:types>
          <w:type w:val="bbPlcHdr"/>
        </w:types>
        <w:behaviors>
          <w:behavior w:val="content"/>
        </w:behaviors>
        <w:guid w:val="{B77BA6E6-2213-41CD-A9B1-B8F1B7E222B8}"/>
      </w:docPartPr>
      <w:docPartBody>
        <w:p w:rsidR="009D47A1" w:rsidRDefault="00994B53" w:rsidP="00994B53">
          <w:pPr>
            <w:pStyle w:val="6D7A1D6773FD4CE0BB782F11E409A13E"/>
          </w:pPr>
          <w:r w:rsidRPr="00956F66">
            <w:rPr>
              <w:rStyle w:val="PlaceholderText"/>
              <w:rFonts w:cs="Segoe UI"/>
            </w:rPr>
            <w:t>Choose an item.</w:t>
          </w:r>
        </w:p>
      </w:docPartBody>
    </w:docPart>
    <w:docPart>
      <w:docPartPr>
        <w:name w:val="46B09C5D6B3948CA933C0493DD494C74"/>
        <w:category>
          <w:name w:val="General"/>
          <w:gallery w:val="placeholder"/>
        </w:category>
        <w:types>
          <w:type w:val="bbPlcHdr"/>
        </w:types>
        <w:behaviors>
          <w:behavior w:val="content"/>
        </w:behaviors>
        <w:guid w:val="{76A4AB5D-A664-484D-991C-3875D87507F4}"/>
      </w:docPartPr>
      <w:docPartBody>
        <w:p w:rsidR="009D47A1" w:rsidRDefault="00994B53" w:rsidP="00994B53">
          <w:pPr>
            <w:pStyle w:val="46B09C5D6B3948CA933C0493DD494C74"/>
          </w:pPr>
          <w:r w:rsidRPr="0066317D">
            <w:rPr>
              <w:rStyle w:val="PlaceholderText"/>
              <w:rFonts w:cs="Segoe UI"/>
              <w:highlight w:val="yellow"/>
            </w:rPr>
            <w:t>Choose an item.</w:t>
          </w:r>
        </w:p>
      </w:docPartBody>
    </w:docPart>
    <w:docPart>
      <w:docPartPr>
        <w:name w:val="AC37B81254984386A534561783AA4B87"/>
        <w:category>
          <w:name w:val="General"/>
          <w:gallery w:val="placeholder"/>
        </w:category>
        <w:types>
          <w:type w:val="bbPlcHdr"/>
        </w:types>
        <w:behaviors>
          <w:behavior w:val="content"/>
        </w:behaviors>
        <w:guid w:val="{E0CE5DCE-E551-40F2-9D4E-2C42D7712D9F}"/>
      </w:docPartPr>
      <w:docPartBody>
        <w:p w:rsidR="009D47A1" w:rsidRDefault="00994B53" w:rsidP="00994B53">
          <w:pPr>
            <w:pStyle w:val="AC37B81254984386A534561783AA4B87"/>
          </w:pPr>
          <w:r w:rsidRPr="0066317D">
            <w:rPr>
              <w:rStyle w:val="PlaceholderText"/>
              <w:rFonts w:cs="Segoe UI"/>
              <w:highlight w:val="yellow"/>
            </w:rPr>
            <w:t>Choose an item.</w:t>
          </w:r>
        </w:p>
      </w:docPartBody>
    </w:docPart>
    <w:docPart>
      <w:docPartPr>
        <w:name w:val="D0726739AC0C4D63BA878BD290DBA8F9"/>
        <w:category>
          <w:name w:val="General"/>
          <w:gallery w:val="placeholder"/>
        </w:category>
        <w:types>
          <w:type w:val="bbPlcHdr"/>
        </w:types>
        <w:behaviors>
          <w:behavior w:val="content"/>
        </w:behaviors>
        <w:guid w:val="{00B3854B-FF5F-4634-B710-14934292C108}"/>
      </w:docPartPr>
      <w:docPartBody>
        <w:p w:rsidR="00000000" w:rsidRDefault="003855C9" w:rsidP="003855C9">
          <w:pPr>
            <w:pStyle w:val="D0726739AC0C4D63BA878BD290DBA8F9"/>
          </w:pPr>
          <w:r w:rsidRPr="005A21A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20B0503030403020204"/>
    <w:charset w:val="00"/>
    <w:family w:val="swiss"/>
    <w:notTrueType/>
    <w:pitch w:val="variable"/>
    <w:sig w:usb0="A00002AF" w:usb1="5000204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305"/>
    <w:rsid w:val="00001E01"/>
    <w:rsid w:val="000256DE"/>
    <w:rsid w:val="00030709"/>
    <w:rsid w:val="00037DFA"/>
    <w:rsid w:val="00070ADC"/>
    <w:rsid w:val="00070BB8"/>
    <w:rsid w:val="0007541F"/>
    <w:rsid w:val="000B2BF3"/>
    <w:rsid w:val="000C27CB"/>
    <w:rsid w:val="000C5619"/>
    <w:rsid w:val="000D750F"/>
    <w:rsid w:val="000D790D"/>
    <w:rsid w:val="00121CEC"/>
    <w:rsid w:val="001528B3"/>
    <w:rsid w:val="00182150"/>
    <w:rsid w:val="001C4B01"/>
    <w:rsid w:val="001F0B97"/>
    <w:rsid w:val="001F5D85"/>
    <w:rsid w:val="00207C6A"/>
    <w:rsid w:val="00217CCC"/>
    <w:rsid w:val="0022667A"/>
    <w:rsid w:val="00246194"/>
    <w:rsid w:val="00246E70"/>
    <w:rsid w:val="00251534"/>
    <w:rsid w:val="00255B52"/>
    <w:rsid w:val="00267AFB"/>
    <w:rsid w:val="002732FB"/>
    <w:rsid w:val="002E0793"/>
    <w:rsid w:val="00304215"/>
    <w:rsid w:val="00317F13"/>
    <w:rsid w:val="00320497"/>
    <w:rsid w:val="0033228B"/>
    <w:rsid w:val="00340EC8"/>
    <w:rsid w:val="003503D0"/>
    <w:rsid w:val="003855C9"/>
    <w:rsid w:val="003932F0"/>
    <w:rsid w:val="00396AAE"/>
    <w:rsid w:val="003A713B"/>
    <w:rsid w:val="00406726"/>
    <w:rsid w:val="0042634F"/>
    <w:rsid w:val="00444FFC"/>
    <w:rsid w:val="00475617"/>
    <w:rsid w:val="004A5AE7"/>
    <w:rsid w:val="004E1CE7"/>
    <w:rsid w:val="00510AF8"/>
    <w:rsid w:val="00533D97"/>
    <w:rsid w:val="00534DF6"/>
    <w:rsid w:val="00547877"/>
    <w:rsid w:val="00552236"/>
    <w:rsid w:val="00553B89"/>
    <w:rsid w:val="0055753A"/>
    <w:rsid w:val="00575865"/>
    <w:rsid w:val="00585E70"/>
    <w:rsid w:val="005B009A"/>
    <w:rsid w:val="005B16B4"/>
    <w:rsid w:val="005C1F7F"/>
    <w:rsid w:val="005D2889"/>
    <w:rsid w:val="005E7554"/>
    <w:rsid w:val="00637B31"/>
    <w:rsid w:val="00643531"/>
    <w:rsid w:val="00692015"/>
    <w:rsid w:val="0069232F"/>
    <w:rsid w:val="0069788A"/>
    <w:rsid w:val="006B4E80"/>
    <w:rsid w:val="007160FD"/>
    <w:rsid w:val="00752BE8"/>
    <w:rsid w:val="007658D2"/>
    <w:rsid w:val="007B5F83"/>
    <w:rsid w:val="007C06DB"/>
    <w:rsid w:val="007C380B"/>
    <w:rsid w:val="007E1CF9"/>
    <w:rsid w:val="007F14AC"/>
    <w:rsid w:val="00805F7A"/>
    <w:rsid w:val="00833305"/>
    <w:rsid w:val="00837076"/>
    <w:rsid w:val="00847D63"/>
    <w:rsid w:val="00851963"/>
    <w:rsid w:val="008546F5"/>
    <w:rsid w:val="00855DC6"/>
    <w:rsid w:val="0086460C"/>
    <w:rsid w:val="008904DF"/>
    <w:rsid w:val="00897045"/>
    <w:rsid w:val="008A4AE4"/>
    <w:rsid w:val="008C4E41"/>
    <w:rsid w:val="008D7108"/>
    <w:rsid w:val="008E551E"/>
    <w:rsid w:val="008F0B5E"/>
    <w:rsid w:val="008F4A4B"/>
    <w:rsid w:val="00964C40"/>
    <w:rsid w:val="00965D57"/>
    <w:rsid w:val="00994B53"/>
    <w:rsid w:val="009A79E9"/>
    <w:rsid w:val="009B59CC"/>
    <w:rsid w:val="009D47A1"/>
    <w:rsid w:val="00A17F4A"/>
    <w:rsid w:val="00A30DE3"/>
    <w:rsid w:val="00A45F29"/>
    <w:rsid w:val="00A4691A"/>
    <w:rsid w:val="00A53C26"/>
    <w:rsid w:val="00A6270A"/>
    <w:rsid w:val="00AC35D6"/>
    <w:rsid w:val="00B01443"/>
    <w:rsid w:val="00B15FD7"/>
    <w:rsid w:val="00B245C5"/>
    <w:rsid w:val="00B63F39"/>
    <w:rsid w:val="00B71D67"/>
    <w:rsid w:val="00B75E56"/>
    <w:rsid w:val="00B82529"/>
    <w:rsid w:val="00B94D96"/>
    <w:rsid w:val="00BB0021"/>
    <w:rsid w:val="00BB328D"/>
    <w:rsid w:val="00BB384A"/>
    <w:rsid w:val="00BB470A"/>
    <w:rsid w:val="00BC03BF"/>
    <w:rsid w:val="00BF5885"/>
    <w:rsid w:val="00C00F01"/>
    <w:rsid w:val="00C62C6A"/>
    <w:rsid w:val="00C67387"/>
    <w:rsid w:val="00C777B4"/>
    <w:rsid w:val="00C814D7"/>
    <w:rsid w:val="00CB6D4F"/>
    <w:rsid w:val="00CC1F82"/>
    <w:rsid w:val="00CE2AA8"/>
    <w:rsid w:val="00D01F62"/>
    <w:rsid w:val="00D2174C"/>
    <w:rsid w:val="00D26D8F"/>
    <w:rsid w:val="00D5681B"/>
    <w:rsid w:val="00D61AAE"/>
    <w:rsid w:val="00DB57A8"/>
    <w:rsid w:val="00DD3796"/>
    <w:rsid w:val="00DD7C28"/>
    <w:rsid w:val="00DD7F1B"/>
    <w:rsid w:val="00E25695"/>
    <w:rsid w:val="00E4609A"/>
    <w:rsid w:val="00EB045B"/>
    <w:rsid w:val="00EC1932"/>
    <w:rsid w:val="00EC6D02"/>
    <w:rsid w:val="00EF1BB8"/>
    <w:rsid w:val="00F02BEE"/>
    <w:rsid w:val="00F07145"/>
    <w:rsid w:val="00F1183C"/>
    <w:rsid w:val="00F41196"/>
    <w:rsid w:val="00F46C18"/>
    <w:rsid w:val="00FC7083"/>
    <w:rsid w:val="00FE0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3855C9"/>
    <w:rPr>
      <w:color w:val="808080"/>
    </w:rPr>
  </w:style>
  <w:style w:type="paragraph" w:customStyle="1" w:styleId="C1522175DA79482AA8DF43DD23331140">
    <w:name w:val="C1522175DA79482AA8DF43DD23331140"/>
    <w:rsid w:val="00833305"/>
  </w:style>
  <w:style w:type="paragraph" w:customStyle="1" w:styleId="33CDA3DAEC8F44869AD3C5F383F2F548">
    <w:name w:val="33CDA3DAEC8F44869AD3C5F383F2F548"/>
    <w:rsid w:val="00833305"/>
  </w:style>
  <w:style w:type="paragraph" w:customStyle="1" w:styleId="AC134F820027490A82E795533B01ADF3">
    <w:name w:val="AC134F820027490A82E795533B01ADF3"/>
    <w:rsid w:val="00833305"/>
  </w:style>
  <w:style w:type="paragraph" w:customStyle="1" w:styleId="3DDD67E890504DF38AC35EBFC77C852E">
    <w:name w:val="3DDD67E890504DF38AC35EBFC77C852E"/>
    <w:rsid w:val="00833305"/>
  </w:style>
  <w:style w:type="paragraph" w:customStyle="1" w:styleId="0448FAC641644F829E2FF21D7C029AD2">
    <w:name w:val="0448FAC641644F829E2FF21D7C029AD2"/>
    <w:rsid w:val="00833305"/>
  </w:style>
  <w:style w:type="paragraph" w:customStyle="1" w:styleId="462027DE4EDC4B5E87DAD1645BA3AE30">
    <w:name w:val="462027DE4EDC4B5E87DAD1645BA3AE30"/>
    <w:rsid w:val="00833305"/>
  </w:style>
  <w:style w:type="paragraph" w:customStyle="1" w:styleId="6827B38B09484C5599BC9C4CFBA95D24">
    <w:name w:val="6827B38B09484C5599BC9C4CFBA95D24"/>
    <w:rsid w:val="00833305"/>
  </w:style>
  <w:style w:type="paragraph" w:customStyle="1" w:styleId="CF8846208F774BB09FE6A24B9582F3AB">
    <w:name w:val="CF8846208F774BB09FE6A24B9582F3AB"/>
    <w:rsid w:val="00833305"/>
  </w:style>
  <w:style w:type="paragraph" w:customStyle="1" w:styleId="F0463AF84A184E91A79F9C3F5097C1C2">
    <w:name w:val="F0463AF84A184E91A79F9C3F5097C1C2"/>
    <w:rsid w:val="00833305"/>
  </w:style>
  <w:style w:type="paragraph" w:customStyle="1" w:styleId="F4DBBE8C3E5A4B9BBCD9088BFCB8D225">
    <w:name w:val="F4DBBE8C3E5A4B9BBCD9088BFCB8D225"/>
    <w:rsid w:val="00833305"/>
  </w:style>
  <w:style w:type="paragraph" w:customStyle="1" w:styleId="A7E4BA5100504E5D80AA36B959CD5BF8">
    <w:name w:val="A7E4BA5100504E5D80AA36B959CD5BF8"/>
    <w:rsid w:val="00833305"/>
  </w:style>
  <w:style w:type="paragraph" w:customStyle="1" w:styleId="11F5856E470344AB99973DC276AD553F">
    <w:name w:val="11F5856E470344AB99973DC276AD553F"/>
    <w:rsid w:val="00833305"/>
  </w:style>
  <w:style w:type="paragraph" w:customStyle="1" w:styleId="4E063711201A42F8A2266CE1132BE766">
    <w:name w:val="4E063711201A42F8A2266CE1132BE766"/>
    <w:rsid w:val="00833305"/>
  </w:style>
  <w:style w:type="paragraph" w:customStyle="1" w:styleId="ACA64D4E434844D2A68E4B77D4F9DCB1">
    <w:name w:val="ACA64D4E434844D2A68E4B77D4F9DCB1"/>
    <w:rsid w:val="00833305"/>
  </w:style>
  <w:style w:type="paragraph" w:customStyle="1" w:styleId="07AD87B32C114A2C8B6DFF49DD506EC2">
    <w:name w:val="07AD87B32C114A2C8B6DFF49DD506EC2"/>
    <w:rsid w:val="00833305"/>
  </w:style>
  <w:style w:type="paragraph" w:customStyle="1" w:styleId="7696D8D381E247FDA0A1A62BA48C5365">
    <w:name w:val="7696D8D381E247FDA0A1A62BA48C5365"/>
    <w:rsid w:val="00833305"/>
  </w:style>
  <w:style w:type="paragraph" w:customStyle="1" w:styleId="0D9A1942DF634993843469589EE1204C">
    <w:name w:val="0D9A1942DF634993843469589EE1204C"/>
    <w:rsid w:val="00833305"/>
  </w:style>
  <w:style w:type="paragraph" w:customStyle="1" w:styleId="27972FE3387D4BF18D199A154E0536F1">
    <w:name w:val="27972FE3387D4BF18D199A154E0536F1"/>
    <w:rsid w:val="00833305"/>
  </w:style>
  <w:style w:type="paragraph" w:customStyle="1" w:styleId="1016A1A65B2B4298A2850E3D6FFEE365">
    <w:name w:val="1016A1A65B2B4298A2850E3D6FFEE365"/>
    <w:rsid w:val="00833305"/>
  </w:style>
  <w:style w:type="paragraph" w:customStyle="1" w:styleId="A1532D54FEB5456798254ECBA9ACBBD2">
    <w:name w:val="A1532D54FEB5456798254ECBA9ACBBD2"/>
    <w:rsid w:val="00833305"/>
  </w:style>
  <w:style w:type="paragraph" w:customStyle="1" w:styleId="CBD1CF27993A419D9E72157864669293">
    <w:name w:val="CBD1CF27993A419D9E72157864669293"/>
    <w:rsid w:val="00833305"/>
  </w:style>
  <w:style w:type="paragraph" w:customStyle="1" w:styleId="24423E09FBFE4213A9183D3C212499D8">
    <w:name w:val="24423E09FBFE4213A9183D3C212499D8"/>
    <w:rsid w:val="00833305"/>
  </w:style>
  <w:style w:type="paragraph" w:customStyle="1" w:styleId="F02881F4BCE945D29E38FC0B2B54A58B">
    <w:name w:val="F02881F4BCE945D29E38FC0B2B54A58B"/>
    <w:rsid w:val="00833305"/>
  </w:style>
  <w:style w:type="paragraph" w:customStyle="1" w:styleId="798573EA2B6B4807B4E8F113768CF931">
    <w:name w:val="798573EA2B6B4807B4E8F113768CF931"/>
    <w:rsid w:val="00833305"/>
  </w:style>
  <w:style w:type="paragraph" w:customStyle="1" w:styleId="AE017831468F40AC8AE96ADE61D6A6ED">
    <w:name w:val="AE017831468F40AC8AE96ADE61D6A6ED"/>
    <w:rsid w:val="00833305"/>
  </w:style>
  <w:style w:type="paragraph" w:customStyle="1" w:styleId="E2C25CAB0BEE4D6686B8DAC2B5E15923">
    <w:name w:val="E2C25CAB0BEE4D6686B8DAC2B5E15923"/>
    <w:rsid w:val="00833305"/>
  </w:style>
  <w:style w:type="paragraph" w:customStyle="1" w:styleId="5440056D455448D4BE4B9F4A01740CB5">
    <w:name w:val="5440056D455448D4BE4B9F4A01740CB5"/>
    <w:rsid w:val="00833305"/>
  </w:style>
  <w:style w:type="paragraph" w:customStyle="1" w:styleId="6E9D11A8462445FB9656BCCED05E3770">
    <w:name w:val="6E9D11A8462445FB9656BCCED05E3770"/>
    <w:rsid w:val="00833305"/>
  </w:style>
  <w:style w:type="paragraph" w:customStyle="1" w:styleId="ED64FEC1ABA84E24B06EC2D5C49BB482">
    <w:name w:val="ED64FEC1ABA84E24B06EC2D5C49BB482"/>
    <w:rsid w:val="00833305"/>
  </w:style>
  <w:style w:type="paragraph" w:customStyle="1" w:styleId="858E885BD0D04724B1441CA359AD614C">
    <w:name w:val="858E885BD0D04724B1441CA359AD614C"/>
    <w:rsid w:val="00833305"/>
  </w:style>
  <w:style w:type="paragraph" w:customStyle="1" w:styleId="3DDD67E890504DF38AC35EBFC77C852E1">
    <w:name w:val="3DDD67E890504DF38AC35EBFC77C852E1"/>
    <w:rsid w:val="00833305"/>
    <w:rPr>
      <w:rFonts w:eastAsiaTheme="minorHAnsi"/>
    </w:rPr>
  </w:style>
  <w:style w:type="paragraph" w:customStyle="1" w:styleId="0448FAC641644F829E2FF21D7C029AD21">
    <w:name w:val="0448FAC641644F829E2FF21D7C029AD21"/>
    <w:rsid w:val="00833305"/>
    <w:pPr>
      <w:spacing w:after="240" w:line="240" w:lineRule="auto"/>
    </w:pPr>
    <w:rPr>
      <w:rFonts w:ascii="Segoe UI" w:eastAsia="Times New Roman" w:hAnsi="Segoe UI" w:cs="Times New Roman"/>
      <w:sz w:val="20"/>
      <w:szCs w:val="20"/>
    </w:rPr>
  </w:style>
  <w:style w:type="paragraph" w:customStyle="1" w:styleId="462027DE4EDC4B5E87DAD1645BA3AE301">
    <w:name w:val="462027DE4EDC4B5E87DAD1645BA3AE301"/>
    <w:rsid w:val="00833305"/>
    <w:rPr>
      <w:rFonts w:eastAsiaTheme="minorHAnsi"/>
    </w:rPr>
  </w:style>
  <w:style w:type="paragraph" w:customStyle="1" w:styleId="6827B38B09484C5599BC9C4CFBA95D241">
    <w:name w:val="6827B38B09484C5599BC9C4CFBA95D241"/>
    <w:rsid w:val="00833305"/>
    <w:rPr>
      <w:rFonts w:eastAsiaTheme="minorHAnsi"/>
    </w:rPr>
  </w:style>
  <w:style w:type="paragraph" w:customStyle="1" w:styleId="CF8846208F774BB09FE6A24B9582F3AB1">
    <w:name w:val="CF8846208F774BB09FE6A24B9582F3AB1"/>
    <w:rsid w:val="00833305"/>
    <w:rPr>
      <w:rFonts w:eastAsiaTheme="minorHAnsi"/>
    </w:rPr>
  </w:style>
  <w:style w:type="paragraph" w:customStyle="1" w:styleId="F0463AF84A184E91A79F9C3F5097C1C21">
    <w:name w:val="F0463AF84A184E91A79F9C3F5097C1C21"/>
    <w:rsid w:val="00833305"/>
    <w:rPr>
      <w:rFonts w:eastAsiaTheme="minorHAnsi"/>
    </w:rPr>
  </w:style>
  <w:style w:type="paragraph" w:customStyle="1" w:styleId="F4DBBE8C3E5A4B9BBCD9088BFCB8D2251">
    <w:name w:val="F4DBBE8C3E5A4B9BBCD9088BFCB8D2251"/>
    <w:rsid w:val="00833305"/>
    <w:rPr>
      <w:rFonts w:eastAsiaTheme="minorHAnsi"/>
    </w:rPr>
  </w:style>
  <w:style w:type="paragraph" w:customStyle="1" w:styleId="11F5856E470344AB99973DC276AD553F1">
    <w:name w:val="11F5856E470344AB99973DC276AD553F1"/>
    <w:rsid w:val="00833305"/>
    <w:pPr>
      <w:spacing w:after="240" w:line="240" w:lineRule="auto"/>
    </w:pPr>
    <w:rPr>
      <w:rFonts w:ascii="Segoe UI" w:eastAsia="Times New Roman" w:hAnsi="Segoe UI" w:cs="Times New Roman"/>
      <w:sz w:val="20"/>
      <w:szCs w:val="20"/>
    </w:rPr>
  </w:style>
  <w:style w:type="paragraph" w:customStyle="1" w:styleId="4E063711201A42F8A2266CE1132BE7661">
    <w:name w:val="4E063711201A42F8A2266CE1132BE7661"/>
    <w:rsid w:val="00833305"/>
    <w:pPr>
      <w:spacing w:after="240" w:line="240" w:lineRule="auto"/>
    </w:pPr>
    <w:rPr>
      <w:rFonts w:ascii="Segoe UI" w:eastAsia="Times New Roman" w:hAnsi="Segoe UI" w:cs="Times New Roman"/>
      <w:sz w:val="20"/>
      <w:szCs w:val="20"/>
    </w:rPr>
  </w:style>
  <w:style w:type="paragraph" w:customStyle="1" w:styleId="ACA64D4E434844D2A68E4B77D4F9DCB11">
    <w:name w:val="ACA64D4E434844D2A68E4B77D4F9DCB11"/>
    <w:rsid w:val="00833305"/>
    <w:pPr>
      <w:spacing w:after="240" w:line="240" w:lineRule="auto"/>
    </w:pPr>
    <w:rPr>
      <w:rFonts w:ascii="Segoe UI" w:eastAsia="Times New Roman" w:hAnsi="Segoe UI" w:cs="Times New Roman"/>
      <w:sz w:val="20"/>
      <w:szCs w:val="20"/>
    </w:rPr>
  </w:style>
  <w:style w:type="paragraph" w:customStyle="1" w:styleId="7696D8D381E247FDA0A1A62BA48C53651">
    <w:name w:val="7696D8D381E247FDA0A1A62BA48C53651"/>
    <w:rsid w:val="00833305"/>
    <w:pPr>
      <w:spacing w:after="240" w:line="240" w:lineRule="auto"/>
    </w:pPr>
    <w:rPr>
      <w:rFonts w:ascii="Segoe UI" w:eastAsia="Times New Roman" w:hAnsi="Segoe UI" w:cs="Times New Roman"/>
      <w:sz w:val="20"/>
      <w:szCs w:val="20"/>
    </w:rPr>
  </w:style>
  <w:style w:type="paragraph" w:customStyle="1" w:styleId="0D9A1942DF634993843469589EE1204C1">
    <w:name w:val="0D9A1942DF634993843469589EE1204C1"/>
    <w:rsid w:val="00833305"/>
    <w:pPr>
      <w:spacing w:after="240" w:line="240" w:lineRule="auto"/>
    </w:pPr>
    <w:rPr>
      <w:rFonts w:ascii="Segoe UI" w:eastAsia="Times New Roman" w:hAnsi="Segoe UI" w:cs="Times New Roman"/>
      <w:sz w:val="20"/>
      <w:szCs w:val="20"/>
    </w:rPr>
  </w:style>
  <w:style w:type="paragraph" w:customStyle="1" w:styleId="27972FE3387D4BF18D199A154E0536F11">
    <w:name w:val="27972FE3387D4BF18D199A154E0536F11"/>
    <w:rsid w:val="00833305"/>
    <w:pPr>
      <w:spacing w:after="240" w:line="240" w:lineRule="auto"/>
    </w:pPr>
    <w:rPr>
      <w:rFonts w:ascii="Segoe UI" w:eastAsia="Times New Roman" w:hAnsi="Segoe UI" w:cs="Times New Roman"/>
      <w:sz w:val="20"/>
      <w:szCs w:val="20"/>
    </w:rPr>
  </w:style>
  <w:style w:type="paragraph" w:customStyle="1" w:styleId="1016A1A65B2B4298A2850E3D6FFEE3651">
    <w:name w:val="1016A1A65B2B4298A2850E3D6FFEE3651"/>
    <w:rsid w:val="00833305"/>
    <w:pPr>
      <w:spacing w:after="240" w:line="240" w:lineRule="auto"/>
    </w:pPr>
    <w:rPr>
      <w:rFonts w:ascii="Segoe UI" w:eastAsia="Times New Roman" w:hAnsi="Segoe UI" w:cs="Times New Roman"/>
      <w:sz w:val="20"/>
      <w:szCs w:val="20"/>
    </w:rPr>
  </w:style>
  <w:style w:type="paragraph" w:customStyle="1" w:styleId="A1532D54FEB5456798254ECBA9ACBBD21">
    <w:name w:val="A1532D54FEB5456798254ECBA9ACBBD21"/>
    <w:rsid w:val="00833305"/>
    <w:pPr>
      <w:spacing w:after="240" w:line="240" w:lineRule="auto"/>
    </w:pPr>
    <w:rPr>
      <w:rFonts w:ascii="Segoe UI" w:eastAsia="Times New Roman" w:hAnsi="Segoe UI" w:cs="Times New Roman"/>
      <w:sz w:val="20"/>
      <w:szCs w:val="20"/>
    </w:rPr>
  </w:style>
  <w:style w:type="paragraph" w:customStyle="1" w:styleId="CBD1CF27993A419D9E721578646692931">
    <w:name w:val="CBD1CF27993A419D9E721578646692931"/>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24423E09FBFE4213A9183D3C212499D81">
    <w:name w:val="24423E09FBFE4213A9183D3C212499D81"/>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F02881F4BCE945D29E38FC0B2B54A58B1">
    <w:name w:val="F02881F4BCE945D29E38FC0B2B54A58B1"/>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798573EA2B6B4807B4E8F113768CF9311">
    <w:name w:val="798573EA2B6B4807B4E8F113768CF9311"/>
    <w:rsid w:val="00833305"/>
    <w:pPr>
      <w:spacing w:after="240" w:line="240" w:lineRule="auto"/>
    </w:pPr>
    <w:rPr>
      <w:rFonts w:ascii="Segoe UI" w:eastAsia="Times New Roman" w:hAnsi="Segoe UI" w:cs="Times New Roman"/>
      <w:sz w:val="20"/>
      <w:szCs w:val="20"/>
    </w:rPr>
  </w:style>
  <w:style w:type="paragraph" w:customStyle="1" w:styleId="AE017831468F40AC8AE96ADE61D6A6ED1">
    <w:name w:val="AE017831468F40AC8AE96ADE61D6A6ED1"/>
    <w:rsid w:val="00833305"/>
    <w:pPr>
      <w:spacing w:after="240" w:line="240" w:lineRule="auto"/>
    </w:pPr>
    <w:rPr>
      <w:rFonts w:ascii="Segoe UI" w:eastAsia="Times New Roman" w:hAnsi="Segoe UI" w:cs="Times New Roman"/>
      <w:sz w:val="20"/>
      <w:szCs w:val="20"/>
    </w:rPr>
  </w:style>
  <w:style w:type="paragraph" w:customStyle="1" w:styleId="E2C25CAB0BEE4D6686B8DAC2B5E159231">
    <w:name w:val="E2C25CAB0BEE4D6686B8DAC2B5E159231"/>
    <w:rsid w:val="00833305"/>
    <w:pPr>
      <w:spacing w:after="240" w:line="240" w:lineRule="auto"/>
    </w:pPr>
    <w:rPr>
      <w:rFonts w:ascii="Segoe UI" w:eastAsia="Times New Roman" w:hAnsi="Segoe UI" w:cs="Times New Roman"/>
      <w:sz w:val="20"/>
      <w:szCs w:val="20"/>
    </w:rPr>
  </w:style>
  <w:style w:type="paragraph" w:customStyle="1" w:styleId="5440056D455448D4BE4B9F4A01740CB51">
    <w:name w:val="5440056D455448D4BE4B9F4A01740CB51"/>
    <w:rsid w:val="00833305"/>
    <w:pPr>
      <w:spacing w:after="240" w:line="240" w:lineRule="auto"/>
    </w:pPr>
    <w:rPr>
      <w:rFonts w:ascii="Segoe UI" w:eastAsia="Times New Roman" w:hAnsi="Segoe UI" w:cs="Times New Roman"/>
      <w:sz w:val="20"/>
      <w:szCs w:val="20"/>
    </w:rPr>
  </w:style>
  <w:style w:type="paragraph" w:customStyle="1" w:styleId="6E9D11A8462445FB9656BCCED05E37701">
    <w:name w:val="6E9D11A8462445FB9656BCCED05E37701"/>
    <w:rsid w:val="00833305"/>
    <w:pPr>
      <w:spacing w:after="240" w:line="240" w:lineRule="auto"/>
    </w:pPr>
    <w:rPr>
      <w:rFonts w:ascii="Segoe UI" w:eastAsia="Times New Roman" w:hAnsi="Segoe UI" w:cs="Times New Roman"/>
      <w:sz w:val="20"/>
      <w:szCs w:val="20"/>
    </w:rPr>
  </w:style>
  <w:style w:type="paragraph" w:customStyle="1" w:styleId="ED64FEC1ABA84E24B06EC2D5C49BB4821">
    <w:name w:val="ED64FEC1ABA84E24B06EC2D5C49BB4821"/>
    <w:rsid w:val="00833305"/>
    <w:pPr>
      <w:spacing w:after="240" w:line="240" w:lineRule="auto"/>
    </w:pPr>
    <w:rPr>
      <w:rFonts w:ascii="Segoe UI" w:eastAsia="Times New Roman" w:hAnsi="Segoe UI" w:cs="Times New Roman"/>
      <w:sz w:val="20"/>
      <w:szCs w:val="20"/>
    </w:rPr>
  </w:style>
  <w:style w:type="paragraph" w:customStyle="1" w:styleId="858E885BD0D04724B1441CA359AD614C1">
    <w:name w:val="858E885BD0D04724B1441CA359AD614C1"/>
    <w:rsid w:val="00833305"/>
    <w:pPr>
      <w:spacing w:after="240" w:line="240" w:lineRule="auto"/>
    </w:pPr>
    <w:rPr>
      <w:rFonts w:ascii="Segoe UI" w:eastAsia="Times New Roman" w:hAnsi="Segoe UI" w:cs="Times New Roman"/>
      <w:sz w:val="20"/>
      <w:szCs w:val="20"/>
    </w:rPr>
  </w:style>
  <w:style w:type="paragraph" w:customStyle="1" w:styleId="5B72C6EC253B41C5807609B1011D5EAB">
    <w:name w:val="5B72C6EC253B41C5807609B1011D5EAB"/>
    <w:rsid w:val="00833305"/>
  </w:style>
  <w:style w:type="paragraph" w:customStyle="1" w:styleId="3DDD67E890504DF38AC35EBFC77C852E2">
    <w:name w:val="3DDD67E890504DF38AC35EBFC77C852E2"/>
    <w:rsid w:val="00833305"/>
    <w:rPr>
      <w:rFonts w:eastAsiaTheme="minorHAnsi"/>
    </w:rPr>
  </w:style>
  <w:style w:type="paragraph" w:customStyle="1" w:styleId="0448FAC641644F829E2FF21D7C029AD22">
    <w:name w:val="0448FAC641644F829E2FF21D7C029AD22"/>
    <w:rsid w:val="00833305"/>
    <w:pPr>
      <w:spacing w:after="240" w:line="240" w:lineRule="auto"/>
    </w:pPr>
    <w:rPr>
      <w:rFonts w:ascii="Segoe UI" w:eastAsia="Times New Roman" w:hAnsi="Segoe UI" w:cs="Times New Roman"/>
      <w:sz w:val="20"/>
      <w:szCs w:val="20"/>
    </w:rPr>
  </w:style>
  <w:style w:type="paragraph" w:customStyle="1" w:styleId="15B480B09F134935BBFA6C6F474A6F29">
    <w:name w:val="15B480B09F134935BBFA6C6F474A6F29"/>
    <w:rsid w:val="00833305"/>
    <w:rPr>
      <w:rFonts w:eastAsiaTheme="minorHAnsi"/>
    </w:rPr>
  </w:style>
  <w:style w:type="paragraph" w:customStyle="1" w:styleId="462027DE4EDC4B5E87DAD1645BA3AE302">
    <w:name w:val="462027DE4EDC4B5E87DAD1645BA3AE302"/>
    <w:rsid w:val="00833305"/>
    <w:rPr>
      <w:rFonts w:eastAsiaTheme="minorHAnsi"/>
    </w:rPr>
  </w:style>
  <w:style w:type="paragraph" w:customStyle="1" w:styleId="6827B38B09484C5599BC9C4CFBA95D242">
    <w:name w:val="6827B38B09484C5599BC9C4CFBA95D242"/>
    <w:rsid w:val="00833305"/>
    <w:rPr>
      <w:rFonts w:eastAsiaTheme="minorHAnsi"/>
    </w:rPr>
  </w:style>
  <w:style w:type="paragraph" w:customStyle="1" w:styleId="CF8846208F774BB09FE6A24B9582F3AB2">
    <w:name w:val="CF8846208F774BB09FE6A24B9582F3AB2"/>
    <w:rsid w:val="00833305"/>
    <w:rPr>
      <w:rFonts w:eastAsiaTheme="minorHAnsi"/>
    </w:rPr>
  </w:style>
  <w:style w:type="paragraph" w:customStyle="1" w:styleId="F0463AF84A184E91A79F9C3F5097C1C22">
    <w:name w:val="F0463AF84A184E91A79F9C3F5097C1C22"/>
    <w:rsid w:val="00833305"/>
    <w:rPr>
      <w:rFonts w:eastAsiaTheme="minorHAnsi"/>
    </w:rPr>
  </w:style>
  <w:style w:type="paragraph" w:customStyle="1" w:styleId="F4DBBE8C3E5A4B9BBCD9088BFCB8D2252">
    <w:name w:val="F4DBBE8C3E5A4B9BBCD9088BFCB8D2252"/>
    <w:rsid w:val="00833305"/>
    <w:rPr>
      <w:rFonts w:eastAsiaTheme="minorHAnsi"/>
    </w:rPr>
  </w:style>
  <w:style w:type="paragraph" w:customStyle="1" w:styleId="11F5856E470344AB99973DC276AD553F2">
    <w:name w:val="11F5856E470344AB99973DC276AD553F2"/>
    <w:rsid w:val="00833305"/>
    <w:pPr>
      <w:spacing w:after="240" w:line="240" w:lineRule="auto"/>
    </w:pPr>
    <w:rPr>
      <w:rFonts w:ascii="Segoe UI" w:eastAsia="Times New Roman" w:hAnsi="Segoe UI" w:cs="Times New Roman"/>
      <w:sz w:val="20"/>
      <w:szCs w:val="20"/>
    </w:rPr>
  </w:style>
  <w:style w:type="paragraph" w:customStyle="1" w:styleId="64876CBC2FB047F981B2CC63386F40D2">
    <w:name w:val="64876CBC2FB047F981B2CC63386F40D2"/>
    <w:rsid w:val="00833305"/>
    <w:pPr>
      <w:spacing w:after="240" w:line="240" w:lineRule="auto"/>
    </w:pPr>
    <w:rPr>
      <w:rFonts w:ascii="Segoe UI" w:eastAsia="Times New Roman" w:hAnsi="Segoe UI" w:cs="Times New Roman"/>
      <w:sz w:val="20"/>
      <w:szCs w:val="20"/>
    </w:rPr>
  </w:style>
  <w:style w:type="paragraph" w:customStyle="1" w:styleId="BC88AFD220524FD898DDB585B1DCBAA2">
    <w:name w:val="BC88AFD220524FD898DDB585B1DCBAA2"/>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0D9A1942DF634993843469589EE1204C2">
    <w:name w:val="0D9A1942DF634993843469589EE1204C2"/>
    <w:rsid w:val="00833305"/>
    <w:pPr>
      <w:spacing w:after="240" w:line="240" w:lineRule="auto"/>
    </w:pPr>
    <w:rPr>
      <w:rFonts w:ascii="Segoe UI" w:eastAsia="Times New Roman" w:hAnsi="Segoe UI" w:cs="Times New Roman"/>
      <w:sz w:val="20"/>
      <w:szCs w:val="20"/>
    </w:rPr>
  </w:style>
  <w:style w:type="paragraph" w:customStyle="1" w:styleId="27972FE3387D4BF18D199A154E0536F12">
    <w:name w:val="27972FE3387D4BF18D199A154E0536F12"/>
    <w:rsid w:val="00833305"/>
    <w:pPr>
      <w:spacing w:after="240" w:line="240" w:lineRule="auto"/>
    </w:pPr>
    <w:rPr>
      <w:rFonts w:ascii="Segoe UI" w:eastAsia="Times New Roman" w:hAnsi="Segoe UI" w:cs="Times New Roman"/>
      <w:sz w:val="20"/>
      <w:szCs w:val="20"/>
    </w:rPr>
  </w:style>
  <w:style w:type="paragraph" w:customStyle="1" w:styleId="5B72C6EC253B41C5807609B1011D5EAB1">
    <w:name w:val="5B72C6EC253B41C5807609B1011D5EAB1"/>
    <w:rsid w:val="00833305"/>
    <w:pPr>
      <w:spacing w:after="240" w:line="240" w:lineRule="auto"/>
    </w:pPr>
    <w:rPr>
      <w:rFonts w:ascii="Segoe UI" w:eastAsia="Times New Roman" w:hAnsi="Segoe UI" w:cs="Times New Roman"/>
      <w:sz w:val="20"/>
      <w:szCs w:val="20"/>
    </w:rPr>
  </w:style>
  <w:style w:type="paragraph" w:customStyle="1" w:styleId="CBD1CF27993A419D9E721578646692932">
    <w:name w:val="CBD1CF27993A419D9E721578646692932"/>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24423E09FBFE4213A9183D3C212499D82">
    <w:name w:val="24423E09FBFE4213A9183D3C212499D82"/>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F02881F4BCE945D29E38FC0B2B54A58B2">
    <w:name w:val="F02881F4BCE945D29E38FC0B2B54A58B2"/>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798573EA2B6B4807B4E8F113768CF9312">
    <w:name w:val="798573EA2B6B4807B4E8F113768CF9312"/>
    <w:rsid w:val="00833305"/>
    <w:pPr>
      <w:spacing w:after="240" w:line="240" w:lineRule="auto"/>
    </w:pPr>
    <w:rPr>
      <w:rFonts w:ascii="Segoe UI" w:eastAsia="Times New Roman" w:hAnsi="Segoe UI" w:cs="Times New Roman"/>
      <w:sz w:val="20"/>
      <w:szCs w:val="20"/>
    </w:rPr>
  </w:style>
  <w:style w:type="paragraph" w:customStyle="1" w:styleId="AE017831468F40AC8AE96ADE61D6A6ED2">
    <w:name w:val="AE017831468F40AC8AE96ADE61D6A6ED2"/>
    <w:rsid w:val="00833305"/>
    <w:pPr>
      <w:spacing w:after="240" w:line="240" w:lineRule="auto"/>
    </w:pPr>
    <w:rPr>
      <w:rFonts w:ascii="Segoe UI" w:eastAsia="Times New Roman" w:hAnsi="Segoe UI" w:cs="Times New Roman"/>
      <w:sz w:val="20"/>
      <w:szCs w:val="20"/>
    </w:rPr>
  </w:style>
  <w:style w:type="paragraph" w:customStyle="1" w:styleId="E2C25CAB0BEE4D6686B8DAC2B5E159232">
    <w:name w:val="E2C25CAB0BEE4D6686B8DAC2B5E159232"/>
    <w:rsid w:val="00833305"/>
    <w:pPr>
      <w:spacing w:after="240" w:line="240" w:lineRule="auto"/>
    </w:pPr>
    <w:rPr>
      <w:rFonts w:ascii="Segoe UI" w:eastAsia="Times New Roman" w:hAnsi="Segoe UI" w:cs="Times New Roman"/>
      <w:sz w:val="20"/>
      <w:szCs w:val="20"/>
    </w:rPr>
  </w:style>
  <w:style w:type="paragraph" w:customStyle="1" w:styleId="5440056D455448D4BE4B9F4A01740CB52">
    <w:name w:val="5440056D455448D4BE4B9F4A01740CB52"/>
    <w:rsid w:val="00833305"/>
    <w:pPr>
      <w:spacing w:after="240" w:line="240" w:lineRule="auto"/>
    </w:pPr>
    <w:rPr>
      <w:rFonts w:ascii="Segoe UI" w:eastAsia="Times New Roman" w:hAnsi="Segoe UI" w:cs="Times New Roman"/>
      <w:sz w:val="20"/>
      <w:szCs w:val="20"/>
    </w:rPr>
  </w:style>
  <w:style w:type="paragraph" w:customStyle="1" w:styleId="6E9D11A8462445FB9656BCCED05E37702">
    <w:name w:val="6E9D11A8462445FB9656BCCED05E37702"/>
    <w:rsid w:val="00833305"/>
    <w:pPr>
      <w:spacing w:after="240" w:line="240" w:lineRule="auto"/>
    </w:pPr>
    <w:rPr>
      <w:rFonts w:ascii="Segoe UI" w:eastAsia="Times New Roman" w:hAnsi="Segoe UI" w:cs="Times New Roman"/>
      <w:sz w:val="20"/>
      <w:szCs w:val="20"/>
    </w:rPr>
  </w:style>
  <w:style w:type="paragraph" w:customStyle="1" w:styleId="ED64FEC1ABA84E24B06EC2D5C49BB4822">
    <w:name w:val="ED64FEC1ABA84E24B06EC2D5C49BB4822"/>
    <w:rsid w:val="00833305"/>
    <w:pPr>
      <w:spacing w:after="240" w:line="240" w:lineRule="auto"/>
    </w:pPr>
    <w:rPr>
      <w:rFonts w:ascii="Segoe UI" w:eastAsia="Times New Roman" w:hAnsi="Segoe UI" w:cs="Times New Roman"/>
      <w:sz w:val="20"/>
      <w:szCs w:val="20"/>
    </w:rPr>
  </w:style>
  <w:style w:type="paragraph" w:customStyle="1" w:styleId="858E885BD0D04724B1441CA359AD614C2">
    <w:name w:val="858E885BD0D04724B1441CA359AD614C2"/>
    <w:rsid w:val="00833305"/>
    <w:pPr>
      <w:spacing w:after="240" w:line="240" w:lineRule="auto"/>
    </w:pPr>
    <w:rPr>
      <w:rFonts w:ascii="Segoe UI" w:eastAsia="Times New Roman" w:hAnsi="Segoe UI" w:cs="Times New Roman"/>
      <w:sz w:val="20"/>
      <w:szCs w:val="20"/>
    </w:rPr>
  </w:style>
  <w:style w:type="paragraph" w:customStyle="1" w:styleId="AB16A2D2D44E4AB893EC4945BAD965BF">
    <w:name w:val="AB16A2D2D44E4AB893EC4945BAD965BF"/>
    <w:rsid w:val="00304215"/>
  </w:style>
  <w:style w:type="paragraph" w:customStyle="1" w:styleId="3DDD67E890504DF38AC35EBFC77C852E3">
    <w:name w:val="3DDD67E890504DF38AC35EBFC77C852E3"/>
    <w:rsid w:val="00304215"/>
    <w:rPr>
      <w:rFonts w:eastAsiaTheme="minorHAnsi"/>
    </w:rPr>
  </w:style>
  <w:style w:type="paragraph" w:customStyle="1" w:styleId="0448FAC641644F829E2FF21D7C029AD23">
    <w:name w:val="0448FAC641644F829E2FF21D7C029AD23"/>
    <w:rsid w:val="00304215"/>
    <w:pPr>
      <w:spacing w:after="240" w:line="240" w:lineRule="auto"/>
    </w:pPr>
    <w:rPr>
      <w:rFonts w:ascii="Segoe UI" w:eastAsia="Times New Roman" w:hAnsi="Segoe UI" w:cs="Times New Roman"/>
      <w:sz w:val="20"/>
      <w:szCs w:val="20"/>
    </w:rPr>
  </w:style>
  <w:style w:type="paragraph" w:customStyle="1" w:styleId="15B480B09F134935BBFA6C6F474A6F291">
    <w:name w:val="15B480B09F134935BBFA6C6F474A6F291"/>
    <w:rsid w:val="00304215"/>
    <w:rPr>
      <w:rFonts w:eastAsiaTheme="minorHAnsi"/>
    </w:rPr>
  </w:style>
  <w:style w:type="paragraph" w:customStyle="1" w:styleId="462027DE4EDC4B5E87DAD1645BA3AE303">
    <w:name w:val="462027DE4EDC4B5E87DAD1645BA3AE303"/>
    <w:rsid w:val="00304215"/>
    <w:rPr>
      <w:rFonts w:eastAsiaTheme="minorHAnsi"/>
    </w:rPr>
  </w:style>
  <w:style w:type="paragraph" w:customStyle="1" w:styleId="6827B38B09484C5599BC9C4CFBA95D243">
    <w:name w:val="6827B38B09484C5599BC9C4CFBA95D243"/>
    <w:rsid w:val="00304215"/>
    <w:rPr>
      <w:rFonts w:eastAsiaTheme="minorHAnsi"/>
    </w:rPr>
  </w:style>
  <w:style w:type="paragraph" w:customStyle="1" w:styleId="CF8846208F774BB09FE6A24B9582F3AB3">
    <w:name w:val="CF8846208F774BB09FE6A24B9582F3AB3"/>
    <w:rsid w:val="00304215"/>
    <w:rPr>
      <w:rFonts w:eastAsiaTheme="minorHAnsi"/>
    </w:rPr>
  </w:style>
  <w:style w:type="paragraph" w:customStyle="1" w:styleId="F0463AF84A184E91A79F9C3F5097C1C23">
    <w:name w:val="F0463AF84A184E91A79F9C3F5097C1C23"/>
    <w:rsid w:val="00304215"/>
    <w:rPr>
      <w:rFonts w:eastAsiaTheme="minorHAnsi"/>
    </w:rPr>
  </w:style>
  <w:style w:type="paragraph" w:customStyle="1" w:styleId="F4DBBE8C3E5A4B9BBCD9088BFCB8D2253">
    <w:name w:val="F4DBBE8C3E5A4B9BBCD9088BFCB8D2253"/>
    <w:rsid w:val="00304215"/>
    <w:rPr>
      <w:rFonts w:eastAsiaTheme="minorHAnsi"/>
    </w:rPr>
  </w:style>
  <w:style w:type="paragraph" w:customStyle="1" w:styleId="11F5856E470344AB99973DC276AD553F3">
    <w:name w:val="11F5856E470344AB99973DC276AD553F3"/>
    <w:rsid w:val="00304215"/>
    <w:pPr>
      <w:spacing w:after="240" w:line="240" w:lineRule="auto"/>
    </w:pPr>
    <w:rPr>
      <w:rFonts w:ascii="Segoe UI" w:eastAsia="Times New Roman" w:hAnsi="Segoe UI" w:cs="Times New Roman"/>
      <w:sz w:val="20"/>
      <w:szCs w:val="20"/>
    </w:rPr>
  </w:style>
  <w:style w:type="paragraph" w:customStyle="1" w:styleId="64876CBC2FB047F981B2CC63386F40D21">
    <w:name w:val="64876CBC2FB047F981B2CC63386F40D21"/>
    <w:rsid w:val="00304215"/>
    <w:pPr>
      <w:spacing w:after="240" w:line="240" w:lineRule="auto"/>
    </w:pPr>
    <w:rPr>
      <w:rFonts w:ascii="Segoe UI" w:eastAsia="Times New Roman" w:hAnsi="Segoe UI" w:cs="Times New Roman"/>
      <w:sz w:val="20"/>
      <w:szCs w:val="20"/>
    </w:rPr>
  </w:style>
  <w:style w:type="paragraph" w:customStyle="1" w:styleId="BC88AFD220524FD898DDB585B1DCBAA21">
    <w:name w:val="BC88AFD220524FD898DDB585B1DCBAA21"/>
    <w:rsid w:val="00304215"/>
    <w:pPr>
      <w:widowControl w:val="0"/>
      <w:overflowPunct w:val="0"/>
      <w:adjustRightInd w:val="0"/>
      <w:spacing w:after="120" w:line="240" w:lineRule="auto"/>
    </w:pPr>
    <w:rPr>
      <w:rFonts w:ascii="Segoe UI" w:hAnsi="Segoe UI" w:cs="Times New Roman"/>
      <w:kern w:val="28"/>
      <w:sz w:val="20"/>
      <w:szCs w:val="24"/>
    </w:rPr>
  </w:style>
  <w:style w:type="paragraph" w:customStyle="1" w:styleId="0D9A1942DF634993843469589EE1204C3">
    <w:name w:val="0D9A1942DF634993843469589EE1204C3"/>
    <w:rsid w:val="00304215"/>
    <w:pPr>
      <w:spacing w:after="240" w:line="240" w:lineRule="auto"/>
    </w:pPr>
    <w:rPr>
      <w:rFonts w:ascii="Segoe UI" w:eastAsia="Times New Roman" w:hAnsi="Segoe UI" w:cs="Times New Roman"/>
      <w:sz w:val="20"/>
      <w:szCs w:val="20"/>
    </w:rPr>
  </w:style>
  <w:style w:type="paragraph" w:customStyle="1" w:styleId="27972FE3387D4BF18D199A154E0536F13">
    <w:name w:val="27972FE3387D4BF18D199A154E0536F13"/>
    <w:rsid w:val="00304215"/>
    <w:pPr>
      <w:spacing w:after="240" w:line="240" w:lineRule="auto"/>
    </w:pPr>
    <w:rPr>
      <w:rFonts w:ascii="Segoe UI" w:eastAsia="Times New Roman" w:hAnsi="Segoe UI" w:cs="Times New Roman"/>
      <w:sz w:val="20"/>
      <w:szCs w:val="20"/>
    </w:rPr>
  </w:style>
  <w:style w:type="paragraph" w:customStyle="1" w:styleId="5B72C6EC253B41C5807609B1011D5EAB2">
    <w:name w:val="5B72C6EC253B41C5807609B1011D5EAB2"/>
    <w:rsid w:val="00304215"/>
    <w:pPr>
      <w:spacing w:after="240" w:line="240" w:lineRule="auto"/>
    </w:pPr>
    <w:rPr>
      <w:rFonts w:ascii="Segoe UI" w:eastAsia="Times New Roman" w:hAnsi="Segoe UI" w:cs="Times New Roman"/>
      <w:sz w:val="20"/>
      <w:szCs w:val="20"/>
    </w:rPr>
  </w:style>
  <w:style w:type="paragraph" w:customStyle="1" w:styleId="CBD1CF27993A419D9E721578646692933">
    <w:name w:val="CBD1CF27993A419D9E721578646692933"/>
    <w:rsid w:val="00304215"/>
    <w:pPr>
      <w:widowControl w:val="0"/>
      <w:overflowPunct w:val="0"/>
      <w:adjustRightInd w:val="0"/>
      <w:spacing w:after="120" w:line="240" w:lineRule="auto"/>
    </w:pPr>
    <w:rPr>
      <w:rFonts w:ascii="Segoe UI" w:hAnsi="Segoe UI" w:cs="Times New Roman"/>
      <w:kern w:val="28"/>
      <w:sz w:val="20"/>
      <w:szCs w:val="24"/>
    </w:rPr>
  </w:style>
  <w:style w:type="paragraph" w:customStyle="1" w:styleId="24423E09FBFE4213A9183D3C212499D83">
    <w:name w:val="24423E09FBFE4213A9183D3C212499D83"/>
    <w:rsid w:val="00304215"/>
    <w:pPr>
      <w:widowControl w:val="0"/>
      <w:overflowPunct w:val="0"/>
      <w:adjustRightInd w:val="0"/>
      <w:spacing w:after="120" w:line="240" w:lineRule="auto"/>
    </w:pPr>
    <w:rPr>
      <w:rFonts w:ascii="Segoe UI" w:hAnsi="Segoe UI" w:cs="Times New Roman"/>
      <w:kern w:val="28"/>
      <w:sz w:val="20"/>
      <w:szCs w:val="24"/>
    </w:rPr>
  </w:style>
  <w:style w:type="paragraph" w:customStyle="1" w:styleId="F02881F4BCE945D29E38FC0B2B54A58B3">
    <w:name w:val="F02881F4BCE945D29E38FC0B2B54A58B3"/>
    <w:rsid w:val="00304215"/>
    <w:pPr>
      <w:widowControl w:val="0"/>
      <w:overflowPunct w:val="0"/>
      <w:adjustRightInd w:val="0"/>
      <w:spacing w:after="120" w:line="240" w:lineRule="auto"/>
    </w:pPr>
    <w:rPr>
      <w:rFonts w:ascii="Segoe UI" w:hAnsi="Segoe UI" w:cs="Times New Roman"/>
      <w:kern w:val="28"/>
      <w:sz w:val="20"/>
      <w:szCs w:val="24"/>
    </w:rPr>
  </w:style>
  <w:style w:type="paragraph" w:customStyle="1" w:styleId="798573EA2B6B4807B4E8F113768CF9313">
    <w:name w:val="798573EA2B6B4807B4E8F113768CF9313"/>
    <w:rsid w:val="00304215"/>
    <w:pPr>
      <w:spacing w:after="240" w:line="240" w:lineRule="auto"/>
    </w:pPr>
    <w:rPr>
      <w:rFonts w:ascii="Segoe UI" w:eastAsia="Times New Roman" w:hAnsi="Segoe UI" w:cs="Times New Roman"/>
      <w:sz w:val="20"/>
      <w:szCs w:val="20"/>
    </w:rPr>
  </w:style>
  <w:style w:type="paragraph" w:customStyle="1" w:styleId="E2C25CAB0BEE4D6686B8DAC2B5E159233">
    <w:name w:val="E2C25CAB0BEE4D6686B8DAC2B5E159233"/>
    <w:rsid w:val="00304215"/>
    <w:pPr>
      <w:spacing w:after="240" w:line="240" w:lineRule="auto"/>
    </w:pPr>
    <w:rPr>
      <w:rFonts w:ascii="Segoe UI" w:eastAsia="Times New Roman" w:hAnsi="Segoe UI" w:cs="Times New Roman"/>
      <w:sz w:val="20"/>
      <w:szCs w:val="20"/>
    </w:rPr>
  </w:style>
  <w:style w:type="paragraph" w:customStyle="1" w:styleId="5440056D455448D4BE4B9F4A01740CB53">
    <w:name w:val="5440056D455448D4BE4B9F4A01740CB53"/>
    <w:rsid w:val="00304215"/>
    <w:pPr>
      <w:spacing w:after="240" w:line="240" w:lineRule="auto"/>
    </w:pPr>
    <w:rPr>
      <w:rFonts w:ascii="Segoe UI" w:eastAsia="Times New Roman" w:hAnsi="Segoe UI" w:cs="Times New Roman"/>
      <w:sz w:val="20"/>
      <w:szCs w:val="20"/>
    </w:rPr>
  </w:style>
  <w:style w:type="paragraph" w:customStyle="1" w:styleId="6E9D11A8462445FB9656BCCED05E37703">
    <w:name w:val="6E9D11A8462445FB9656BCCED05E37703"/>
    <w:rsid w:val="00304215"/>
    <w:pPr>
      <w:spacing w:after="240" w:line="240" w:lineRule="auto"/>
    </w:pPr>
    <w:rPr>
      <w:rFonts w:ascii="Segoe UI" w:eastAsia="Times New Roman" w:hAnsi="Segoe UI" w:cs="Times New Roman"/>
      <w:sz w:val="20"/>
      <w:szCs w:val="20"/>
    </w:rPr>
  </w:style>
  <w:style w:type="paragraph" w:customStyle="1" w:styleId="ED64FEC1ABA84E24B06EC2D5C49BB4823">
    <w:name w:val="ED64FEC1ABA84E24B06EC2D5C49BB4823"/>
    <w:rsid w:val="00304215"/>
    <w:pPr>
      <w:spacing w:after="240" w:line="240" w:lineRule="auto"/>
    </w:pPr>
    <w:rPr>
      <w:rFonts w:ascii="Segoe UI" w:eastAsia="Times New Roman" w:hAnsi="Segoe UI" w:cs="Times New Roman"/>
      <w:sz w:val="20"/>
      <w:szCs w:val="20"/>
    </w:rPr>
  </w:style>
  <w:style w:type="paragraph" w:customStyle="1" w:styleId="858E885BD0D04724B1441CA359AD614C3">
    <w:name w:val="858E885BD0D04724B1441CA359AD614C3"/>
    <w:rsid w:val="00304215"/>
    <w:pPr>
      <w:spacing w:after="240" w:line="240" w:lineRule="auto"/>
    </w:pPr>
    <w:rPr>
      <w:rFonts w:ascii="Segoe UI" w:eastAsia="Times New Roman" w:hAnsi="Segoe UI" w:cs="Times New Roman"/>
      <w:sz w:val="20"/>
      <w:szCs w:val="20"/>
    </w:rPr>
  </w:style>
  <w:style w:type="paragraph" w:customStyle="1" w:styleId="3CDFA3BB51144C448BDE6ABB9F2482FD">
    <w:name w:val="3CDFA3BB51144C448BDE6ABB9F2482FD"/>
    <w:rsid w:val="00304215"/>
  </w:style>
  <w:style w:type="paragraph" w:customStyle="1" w:styleId="BA122A28E45D4FB6B4BADC20BEE65378">
    <w:name w:val="BA122A28E45D4FB6B4BADC20BEE65378"/>
    <w:rsid w:val="00304215"/>
  </w:style>
  <w:style w:type="paragraph" w:customStyle="1" w:styleId="EA205F3366074A8C9D7489CA3F20443D">
    <w:name w:val="EA205F3366074A8C9D7489CA3F20443D"/>
    <w:rsid w:val="00304215"/>
  </w:style>
  <w:style w:type="paragraph" w:customStyle="1" w:styleId="9338E30649E540A0B98F6F525C45CA90">
    <w:name w:val="9338E30649E540A0B98F6F525C45CA90"/>
    <w:rsid w:val="00E4609A"/>
  </w:style>
  <w:style w:type="paragraph" w:customStyle="1" w:styleId="E35193FB8DE645818D27C37BCE68E7BD">
    <w:name w:val="E35193FB8DE645818D27C37BCE68E7BD"/>
    <w:rsid w:val="00E4609A"/>
  </w:style>
  <w:style w:type="paragraph" w:customStyle="1" w:styleId="F36391E7060C4AB3B8751920CB8E8265">
    <w:name w:val="F36391E7060C4AB3B8751920CB8E8265"/>
    <w:rsid w:val="00E4609A"/>
  </w:style>
  <w:style w:type="paragraph" w:customStyle="1" w:styleId="BD66FD93713E475C840B26867D4A9732">
    <w:name w:val="BD66FD93713E475C840B26867D4A9732"/>
    <w:rsid w:val="00E4609A"/>
  </w:style>
  <w:style w:type="paragraph" w:customStyle="1" w:styleId="0B654281983B4BC690D9E79DE36B3EE1">
    <w:name w:val="0B654281983B4BC690D9E79DE36B3EE1"/>
    <w:rsid w:val="00E4609A"/>
  </w:style>
  <w:style w:type="paragraph" w:customStyle="1" w:styleId="3AF30B19EFA447A7874F4FDE180167F2">
    <w:name w:val="3AF30B19EFA447A7874F4FDE180167F2"/>
    <w:rsid w:val="00E4609A"/>
  </w:style>
  <w:style w:type="paragraph" w:customStyle="1" w:styleId="C20F3A277B264133A17BB5E519EC9E53">
    <w:name w:val="C20F3A277B264133A17BB5E519EC9E53"/>
    <w:rsid w:val="00E4609A"/>
  </w:style>
  <w:style w:type="paragraph" w:customStyle="1" w:styleId="A76803EC0A054EA3BABFA83B4074B67C">
    <w:name w:val="A76803EC0A054EA3BABFA83B4074B67C"/>
    <w:rsid w:val="00E4609A"/>
  </w:style>
  <w:style w:type="paragraph" w:customStyle="1" w:styleId="5EEB953A6A414D9EB59A7B4C383FDA8E">
    <w:name w:val="5EEB953A6A414D9EB59A7B4C383FDA8E"/>
    <w:rsid w:val="00E4609A"/>
  </w:style>
  <w:style w:type="paragraph" w:customStyle="1" w:styleId="A874BA171EBA40E6B9F858100E4B82BA">
    <w:name w:val="A874BA171EBA40E6B9F858100E4B82BA"/>
    <w:rsid w:val="00E4609A"/>
  </w:style>
  <w:style w:type="paragraph" w:customStyle="1" w:styleId="30FEE622AC224F64B70D59D120B81AF7">
    <w:name w:val="30FEE622AC224F64B70D59D120B81AF7"/>
    <w:rsid w:val="00E4609A"/>
  </w:style>
  <w:style w:type="paragraph" w:customStyle="1" w:styleId="F4A9CF4C5DFE4D0BB8EA744C5CB9D0D8">
    <w:name w:val="F4A9CF4C5DFE4D0BB8EA744C5CB9D0D8"/>
    <w:rsid w:val="00E4609A"/>
  </w:style>
  <w:style w:type="paragraph" w:customStyle="1" w:styleId="290B085C1749491F9C219B85455E3DAF">
    <w:name w:val="290B085C1749491F9C219B85455E3DAF"/>
    <w:rsid w:val="00E4609A"/>
  </w:style>
  <w:style w:type="paragraph" w:customStyle="1" w:styleId="D67E426021564DFA9131BABAEB21C1C6">
    <w:name w:val="D67E426021564DFA9131BABAEB21C1C6"/>
    <w:rsid w:val="00E4609A"/>
  </w:style>
  <w:style w:type="paragraph" w:customStyle="1" w:styleId="E186A913C72C4DC5AE2302E42A73D066">
    <w:name w:val="E186A913C72C4DC5AE2302E42A73D066"/>
    <w:rsid w:val="00E4609A"/>
  </w:style>
  <w:style w:type="paragraph" w:customStyle="1" w:styleId="0448FAC641644F829E2FF21D7C029AD24">
    <w:name w:val="0448FAC641644F829E2FF21D7C029AD24"/>
    <w:rsid w:val="007E1CF9"/>
    <w:pPr>
      <w:spacing w:after="240" w:line="240" w:lineRule="auto"/>
    </w:pPr>
    <w:rPr>
      <w:rFonts w:ascii="Segoe UI" w:eastAsia="Times New Roman" w:hAnsi="Segoe UI" w:cs="Times New Roman"/>
      <w:sz w:val="20"/>
      <w:szCs w:val="20"/>
    </w:rPr>
  </w:style>
  <w:style w:type="paragraph" w:customStyle="1" w:styleId="15B480B09F134935BBFA6C6F474A6F292">
    <w:name w:val="15B480B09F134935BBFA6C6F474A6F292"/>
    <w:rsid w:val="007E1CF9"/>
    <w:rPr>
      <w:rFonts w:eastAsiaTheme="minorHAnsi"/>
    </w:rPr>
  </w:style>
  <w:style w:type="paragraph" w:customStyle="1" w:styleId="462027DE4EDC4B5E87DAD1645BA3AE304">
    <w:name w:val="462027DE4EDC4B5E87DAD1645BA3AE304"/>
    <w:rsid w:val="007E1CF9"/>
    <w:rPr>
      <w:rFonts w:eastAsiaTheme="minorHAnsi"/>
    </w:rPr>
  </w:style>
  <w:style w:type="paragraph" w:customStyle="1" w:styleId="6827B38B09484C5599BC9C4CFBA95D244">
    <w:name w:val="6827B38B09484C5599BC9C4CFBA95D244"/>
    <w:rsid w:val="007E1CF9"/>
    <w:rPr>
      <w:rFonts w:eastAsiaTheme="minorHAnsi"/>
    </w:rPr>
  </w:style>
  <w:style w:type="paragraph" w:customStyle="1" w:styleId="CF8846208F774BB09FE6A24B9582F3AB4">
    <w:name w:val="CF8846208F774BB09FE6A24B9582F3AB4"/>
    <w:rsid w:val="007E1CF9"/>
    <w:rPr>
      <w:rFonts w:eastAsiaTheme="minorHAnsi"/>
    </w:rPr>
  </w:style>
  <w:style w:type="paragraph" w:customStyle="1" w:styleId="F0463AF84A184E91A79F9C3F5097C1C24">
    <w:name w:val="F0463AF84A184E91A79F9C3F5097C1C24"/>
    <w:rsid w:val="007E1CF9"/>
    <w:rPr>
      <w:rFonts w:eastAsiaTheme="minorHAnsi"/>
    </w:rPr>
  </w:style>
  <w:style w:type="paragraph" w:customStyle="1" w:styleId="F4DBBE8C3E5A4B9BBCD9088BFCB8D2254">
    <w:name w:val="F4DBBE8C3E5A4B9BBCD9088BFCB8D2254"/>
    <w:rsid w:val="007E1CF9"/>
    <w:rPr>
      <w:rFonts w:eastAsiaTheme="minorHAnsi"/>
    </w:rPr>
  </w:style>
  <w:style w:type="paragraph" w:customStyle="1" w:styleId="64876CBC2FB047F981B2CC63386F40D22">
    <w:name w:val="64876CBC2FB047F981B2CC63386F40D22"/>
    <w:rsid w:val="007E1CF9"/>
    <w:pPr>
      <w:spacing w:after="240" w:line="240" w:lineRule="auto"/>
    </w:pPr>
    <w:rPr>
      <w:rFonts w:ascii="Segoe UI" w:eastAsia="Times New Roman" w:hAnsi="Segoe UI" w:cs="Times New Roman"/>
      <w:sz w:val="20"/>
      <w:szCs w:val="20"/>
    </w:rPr>
  </w:style>
  <w:style w:type="paragraph" w:customStyle="1" w:styleId="BC88AFD220524FD898DDB585B1DCBAA22">
    <w:name w:val="BC88AFD220524FD898DDB585B1DCBAA22"/>
    <w:rsid w:val="007E1CF9"/>
    <w:pPr>
      <w:widowControl w:val="0"/>
      <w:overflowPunct w:val="0"/>
      <w:adjustRightInd w:val="0"/>
      <w:spacing w:after="120" w:line="240" w:lineRule="auto"/>
    </w:pPr>
    <w:rPr>
      <w:rFonts w:ascii="Segoe UI" w:hAnsi="Segoe UI" w:cs="Times New Roman"/>
      <w:kern w:val="28"/>
      <w:sz w:val="20"/>
      <w:szCs w:val="24"/>
    </w:rPr>
  </w:style>
  <w:style w:type="paragraph" w:customStyle="1" w:styleId="CB18F942AB7E4F68BDD9419D3CC54307">
    <w:name w:val="CB18F942AB7E4F68BDD9419D3CC54307"/>
    <w:rsid w:val="007E1CF9"/>
    <w:pPr>
      <w:spacing w:after="240" w:line="240" w:lineRule="auto"/>
    </w:pPr>
    <w:rPr>
      <w:rFonts w:ascii="Segoe UI" w:eastAsia="Times New Roman" w:hAnsi="Segoe UI" w:cs="Times New Roman"/>
      <w:sz w:val="20"/>
      <w:szCs w:val="20"/>
    </w:rPr>
  </w:style>
  <w:style w:type="paragraph" w:customStyle="1" w:styleId="0D9A1942DF634993843469589EE1204C4">
    <w:name w:val="0D9A1942DF634993843469589EE1204C4"/>
    <w:rsid w:val="007E1CF9"/>
    <w:pPr>
      <w:spacing w:after="240" w:line="240" w:lineRule="auto"/>
    </w:pPr>
    <w:rPr>
      <w:rFonts w:ascii="Segoe UI" w:eastAsia="Times New Roman" w:hAnsi="Segoe UI" w:cs="Times New Roman"/>
      <w:sz w:val="20"/>
      <w:szCs w:val="20"/>
    </w:rPr>
  </w:style>
  <w:style w:type="paragraph" w:customStyle="1" w:styleId="27972FE3387D4BF18D199A154E0536F14">
    <w:name w:val="27972FE3387D4BF18D199A154E0536F14"/>
    <w:rsid w:val="007E1CF9"/>
    <w:pPr>
      <w:spacing w:after="240" w:line="240" w:lineRule="auto"/>
    </w:pPr>
    <w:rPr>
      <w:rFonts w:ascii="Segoe UI" w:eastAsia="Times New Roman" w:hAnsi="Segoe UI" w:cs="Times New Roman"/>
      <w:sz w:val="20"/>
      <w:szCs w:val="20"/>
    </w:rPr>
  </w:style>
  <w:style w:type="paragraph" w:customStyle="1" w:styleId="5B72C6EC253B41C5807609B1011D5EAB3">
    <w:name w:val="5B72C6EC253B41C5807609B1011D5EAB3"/>
    <w:rsid w:val="007E1CF9"/>
    <w:pPr>
      <w:spacing w:after="240" w:line="240" w:lineRule="auto"/>
    </w:pPr>
    <w:rPr>
      <w:rFonts w:ascii="Segoe UI" w:eastAsia="Times New Roman" w:hAnsi="Segoe UI" w:cs="Times New Roman"/>
      <w:sz w:val="20"/>
      <w:szCs w:val="20"/>
    </w:rPr>
  </w:style>
  <w:style w:type="paragraph" w:customStyle="1" w:styleId="85F6DDDF133449DAAC9E1D419F0BAD06">
    <w:name w:val="85F6DDDF133449DAAC9E1D419F0BAD06"/>
    <w:rsid w:val="007E1CF9"/>
    <w:pPr>
      <w:spacing w:after="240" w:line="240" w:lineRule="auto"/>
    </w:pPr>
    <w:rPr>
      <w:rFonts w:ascii="Segoe UI" w:eastAsia="Times New Roman" w:hAnsi="Segoe UI" w:cs="Times New Roman"/>
      <w:sz w:val="20"/>
      <w:szCs w:val="20"/>
    </w:rPr>
  </w:style>
  <w:style w:type="paragraph" w:customStyle="1" w:styleId="CBD1CF27993A419D9E721578646692934">
    <w:name w:val="CBD1CF27993A419D9E721578646692934"/>
    <w:rsid w:val="007E1CF9"/>
    <w:pPr>
      <w:widowControl w:val="0"/>
      <w:overflowPunct w:val="0"/>
      <w:adjustRightInd w:val="0"/>
      <w:spacing w:after="120" w:line="240" w:lineRule="auto"/>
    </w:pPr>
    <w:rPr>
      <w:rFonts w:ascii="Segoe UI" w:hAnsi="Segoe UI" w:cs="Times New Roman"/>
      <w:kern w:val="28"/>
      <w:sz w:val="20"/>
      <w:szCs w:val="24"/>
    </w:rPr>
  </w:style>
  <w:style w:type="paragraph" w:customStyle="1" w:styleId="24423E09FBFE4213A9183D3C212499D84">
    <w:name w:val="24423E09FBFE4213A9183D3C212499D84"/>
    <w:rsid w:val="007E1CF9"/>
    <w:pPr>
      <w:widowControl w:val="0"/>
      <w:overflowPunct w:val="0"/>
      <w:adjustRightInd w:val="0"/>
      <w:spacing w:after="120" w:line="240" w:lineRule="auto"/>
    </w:pPr>
    <w:rPr>
      <w:rFonts w:ascii="Segoe UI" w:hAnsi="Segoe UI" w:cs="Times New Roman"/>
      <w:kern w:val="28"/>
      <w:sz w:val="20"/>
      <w:szCs w:val="24"/>
    </w:rPr>
  </w:style>
  <w:style w:type="paragraph" w:customStyle="1" w:styleId="F02881F4BCE945D29E38FC0B2B54A58B4">
    <w:name w:val="F02881F4BCE945D29E38FC0B2B54A58B4"/>
    <w:rsid w:val="007E1CF9"/>
    <w:pPr>
      <w:widowControl w:val="0"/>
      <w:overflowPunct w:val="0"/>
      <w:adjustRightInd w:val="0"/>
      <w:spacing w:after="120" w:line="240" w:lineRule="auto"/>
    </w:pPr>
    <w:rPr>
      <w:rFonts w:ascii="Segoe UI" w:hAnsi="Segoe UI" w:cs="Times New Roman"/>
      <w:kern w:val="28"/>
      <w:sz w:val="20"/>
      <w:szCs w:val="24"/>
    </w:rPr>
  </w:style>
  <w:style w:type="paragraph" w:customStyle="1" w:styleId="798573EA2B6B4807B4E8F113768CF9314">
    <w:name w:val="798573EA2B6B4807B4E8F113768CF9314"/>
    <w:rsid w:val="007E1CF9"/>
    <w:pPr>
      <w:spacing w:after="240" w:line="240" w:lineRule="auto"/>
    </w:pPr>
    <w:rPr>
      <w:rFonts w:ascii="Segoe UI" w:eastAsia="Times New Roman" w:hAnsi="Segoe UI" w:cs="Times New Roman"/>
      <w:sz w:val="20"/>
      <w:szCs w:val="20"/>
    </w:rPr>
  </w:style>
  <w:style w:type="paragraph" w:customStyle="1" w:styleId="EA205F3366074A8C9D7489CA3F20443D1">
    <w:name w:val="EA205F3366074A8C9D7489CA3F20443D1"/>
    <w:rsid w:val="007E1CF9"/>
    <w:pPr>
      <w:spacing w:after="240" w:line="240" w:lineRule="auto"/>
    </w:pPr>
    <w:rPr>
      <w:rFonts w:ascii="Segoe UI" w:eastAsia="Times New Roman" w:hAnsi="Segoe UI" w:cs="Times New Roman"/>
      <w:sz w:val="20"/>
      <w:szCs w:val="20"/>
    </w:rPr>
  </w:style>
  <w:style w:type="paragraph" w:customStyle="1" w:styleId="CCADD0019ABF4A0995ECAA2742DBD809">
    <w:name w:val="CCADD0019ABF4A0995ECAA2742DBD809"/>
    <w:rsid w:val="007E1CF9"/>
    <w:pPr>
      <w:spacing w:after="240" w:line="240" w:lineRule="auto"/>
    </w:pPr>
    <w:rPr>
      <w:rFonts w:ascii="Segoe UI" w:eastAsia="Times New Roman" w:hAnsi="Segoe UI" w:cs="Times New Roman"/>
      <w:sz w:val="20"/>
      <w:szCs w:val="20"/>
    </w:rPr>
  </w:style>
  <w:style w:type="paragraph" w:customStyle="1" w:styleId="AB16A2D2D44E4AB893EC4945BAD965BF1">
    <w:name w:val="AB16A2D2D44E4AB893EC4945BAD965BF1"/>
    <w:rsid w:val="007E1CF9"/>
    <w:pPr>
      <w:spacing w:after="240" w:line="240" w:lineRule="auto"/>
    </w:pPr>
    <w:rPr>
      <w:rFonts w:ascii="Segoe UI" w:eastAsia="Times New Roman" w:hAnsi="Segoe UI" w:cs="Times New Roman"/>
      <w:sz w:val="20"/>
      <w:szCs w:val="20"/>
    </w:rPr>
  </w:style>
  <w:style w:type="paragraph" w:customStyle="1" w:styleId="5440056D455448D4BE4B9F4A01740CB54">
    <w:name w:val="5440056D455448D4BE4B9F4A01740CB54"/>
    <w:rsid w:val="007E1CF9"/>
    <w:pPr>
      <w:spacing w:after="240" w:line="240" w:lineRule="auto"/>
    </w:pPr>
    <w:rPr>
      <w:rFonts w:ascii="Segoe UI" w:eastAsia="Times New Roman" w:hAnsi="Segoe UI" w:cs="Times New Roman"/>
      <w:sz w:val="20"/>
      <w:szCs w:val="20"/>
    </w:rPr>
  </w:style>
  <w:style w:type="paragraph" w:customStyle="1" w:styleId="2038F52AC0AD43B99F7E97E8B9DA7FCB">
    <w:name w:val="2038F52AC0AD43B99F7E97E8B9DA7FCB"/>
    <w:rsid w:val="007E1CF9"/>
    <w:pPr>
      <w:spacing w:after="240" w:line="240" w:lineRule="auto"/>
    </w:pPr>
    <w:rPr>
      <w:rFonts w:ascii="Segoe UI" w:eastAsia="Times New Roman" w:hAnsi="Segoe UI" w:cs="Times New Roman"/>
      <w:sz w:val="20"/>
      <w:szCs w:val="20"/>
    </w:rPr>
  </w:style>
  <w:style w:type="paragraph" w:customStyle="1" w:styleId="06024827978B473AA562EFCFB4BC9A85">
    <w:name w:val="06024827978B473AA562EFCFB4BC9A85"/>
    <w:rsid w:val="007E1CF9"/>
    <w:pPr>
      <w:spacing w:after="240" w:line="240" w:lineRule="auto"/>
    </w:pPr>
    <w:rPr>
      <w:rFonts w:ascii="Segoe UI" w:eastAsia="Times New Roman" w:hAnsi="Segoe UI" w:cs="Times New Roman"/>
      <w:sz w:val="20"/>
      <w:szCs w:val="20"/>
    </w:rPr>
  </w:style>
  <w:style w:type="paragraph" w:customStyle="1" w:styleId="6FEBFBA8AD6B40348C4C8DBA0AE6568C">
    <w:name w:val="6FEBFBA8AD6B40348C4C8DBA0AE6568C"/>
    <w:rsid w:val="007E1CF9"/>
    <w:pPr>
      <w:spacing w:after="240" w:line="240" w:lineRule="auto"/>
    </w:pPr>
    <w:rPr>
      <w:rFonts w:ascii="Segoe UI" w:eastAsia="Times New Roman" w:hAnsi="Segoe UI" w:cs="Times New Roman"/>
      <w:sz w:val="20"/>
      <w:szCs w:val="20"/>
    </w:rPr>
  </w:style>
  <w:style w:type="paragraph" w:customStyle="1" w:styleId="858E885BD0D04724B1441CA359AD614C4">
    <w:name w:val="858E885BD0D04724B1441CA359AD614C4"/>
    <w:rsid w:val="007E1CF9"/>
    <w:pPr>
      <w:spacing w:after="240" w:line="240" w:lineRule="auto"/>
    </w:pPr>
    <w:rPr>
      <w:rFonts w:ascii="Segoe UI" w:eastAsia="Times New Roman" w:hAnsi="Segoe UI" w:cs="Times New Roman"/>
      <w:sz w:val="20"/>
      <w:szCs w:val="20"/>
    </w:rPr>
  </w:style>
  <w:style w:type="paragraph" w:customStyle="1" w:styleId="87EDABD52697496C8E5AB59460ABA859">
    <w:name w:val="87EDABD52697496C8E5AB59460ABA859"/>
    <w:rsid w:val="007E1CF9"/>
  </w:style>
  <w:style w:type="paragraph" w:customStyle="1" w:styleId="5CA6B1D1D45C4F779803E0BF9DABC9DF">
    <w:name w:val="5CA6B1D1D45C4F779803E0BF9DABC9DF"/>
    <w:rsid w:val="007E1CF9"/>
  </w:style>
  <w:style w:type="paragraph" w:customStyle="1" w:styleId="552997E4AC374530A31580048356F089">
    <w:name w:val="552997E4AC374530A31580048356F089"/>
    <w:rsid w:val="007E1CF9"/>
  </w:style>
  <w:style w:type="paragraph" w:customStyle="1" w:styleId="08D934C4434D40A2810CA67E9EA90EB3">
    <w:name w:val="08D934C4434D40A2810CA67E9EA90EB3"/>
    <w:rsid w:val="007E1CF9"/>
  </w:style>
  <w:style w:type="paragraph" w:customStyle="1" w:styleId="34DA03B350CD480FB2682227C4D30B1E">
    <w:name w:val="34DA03B350CD480FB2682227C4D30B1E"/>
    <w:rsid w:val="00547877"/>
  </w:style>
  <w:style w:type="paragraph" w:customStyle="1" w:styleId="FA0C31ED6F93449A9ADDF96AE9CD0F64">
    <w:name w:val="FA0C31ED6F93449A9ADDF96AE9CD0F64"/>
    <w:rsid w:val="00A6270A"/>
  </w:style>
  <w:style w:type="paragraph" w:customStyle="1" w:styleId="BCF0ACB8EBEE423BAC93AA6D9357928B">
    <w:name w:val="BCF0ACB8EBEE423BAC93AA6D9357928B"/>
    <w:rsid w:val="00A6270A"/>
  </w:style>
  <w:style w:type="paragraph" w:customStyle="1" w:styleId="B373755F8CDB442EB560E5D7F92F7A45">
    <w:name w:val="B373755F8CDB442EB560E5D7F92F7A45"/>
    <w:rsid w:val="00EB045B"/>
  </w:style>
  <w:style w:type="paragraph" w:customStyle="1" w:styleId="EF4EA45B98A340BB8058E1738A2B73DB">
    <w:name w:val="EF4EA45B98A340BB8058E1738A2B73DB"/>
    <w:rsid w:val="00EB045B"/>
  </w:style>
  <w:style w:type="paragraph" w:customStyle="1" w:styleId="D12D621857FE466AB69BEAB2F9B0F451">
    <w:name w:val="D12D621857FE466AB69BEAB2F9B0F451"/>
    <w:rsid w:val="00BC03BF"/>
  </w:style>
  <w:style w:type="paragraph" w:customStyle="1" w:styleId="C5B17E9FAEBD46789ADC23B63C48569B">
    <w:name w:val="C5B17E9FAEBD46789ADC23B63C48569B"/>
    <w:rsid w:val="00475617"/>
  </w:style>
  <w:style w:type="paragraph" w:customStyle="1" w:styleId="0E2BB9FE55AF432DAAF8B9B7A51B4ED4">
    <w:name w:val="0E2BB9FE55AF432DAAF8B9B7A51B4ED4"/>
    <w:rsid w:val="00475617"/>
  </w:style>
  <w:style w:type="paragraph" w:customStyle="1" w:styleId="7EFACB01949F46ADA50D081E7A939798">
    <w:name w:val="7EFACB01949F46ADA50D081E7A939798"/>
    <w:rsid w:val="00475617"/>
  </w:style>
  <w:style w:type="paragraph" w:customStyle="1" w:styleId="1DC37C6B41C24351BB8E3B1E59C3D30A">
    <w:name w:val="1DC37C6B41C24351BB8E3B1E59C3D30A"/>
    <w:rsid w:val="00475617"/>
  </w:style>
  <w:style w:type="paragraph" w:customStyle="1" w:styleId="BE0F50F791994D2B93AFE18A593B6619">
    <w:name w:val="BE0F50F791994D2B93AFE18A593B6619"/>
    <w:rsid w:val="00475617"/>
  </w:style>
  <w:style w:type="paragraph" w:customStyle="1" w:styleId="310DAE9A02374D929159964834BD287B">
    <w:name w:val="310DAE9A02374D929159964834BD287B"/>
    <w:rsid w:val="00475617"/>
  </w:style>
  <w:style w:type="paragraph" w:customStyle="1" w:styleId="0C8CCF4605A84B809EF1C9153096EED6">
    <w:name w:val="0C8CCF4605A84B809EF1C9153096EED6"/>
    <w:rsid w:val="00475617"/>
  </w:style>
  <w:style w:type="paragraph" w:customStyle="1" w:styleId="DA8FE385379C426BB00325CF8C033136">
    <w:name w:val="DA8FE385379C426BB00325CF8C033136"/>
    <w:rsid w:val="00475617"/>
  </w:style>
  <w:style w:type="paragraph" w:customStyle="1" w:styleId="10637C7966BB4723A1C5459CA099EA78">
    <w:name w:val="10637C7966BB4723A1C5459CA099EA78"/>
    <w:rsid w:val="00475617"/>
  </w:style>
  <w:style w:type="paragraph" w:customStyle="1" w:styleId="D946AD0556CC4DC88C81A54B90AB05E5">
    <w:name w:val="D946AD0556CC4DC88C81A54B90AB05E5"/>
    <w:rsid w:val="00475617"/>
  </w:style>
  <w:style w:type="paragraph" w:customStyle="1" w:styleId="5B0852B8E1CC4369AC6C5AF7132E1534">
    <w:name w:val="5B0852B8E1CC4369AC6C5AF7132E1534"/>
    <w:rsid w:val="00D5681B"/>
  </w:style>
  <w:style w:type="paragraph" w:customStyle="1" w:styleId="7F1BACDCA3E74BD78B54231075BF2264">
    <w:name w:val="7F1BACDCA3E74BD78B54231075BF2264"/>
    <w:rsid w:val="00D5681B"/>
  </w:style>
  <w:style w:type="paragraph" w:customStyle="1" w:styleId="06334D9233614615A849603B15A379FA">
    <w:name w:val="06334D9233614615A849603B15A379FA"/>
    <w:rsid w:val="00D5681B"/>
  </w:style>
  <w:style w:type="paragraph" w:customStyle="1" w:styleId="F556A649396841938D74C898E35EF323">
    <w:name w:val="F556A649396841938D74C898E35EF323"/>
    <w:rsid w:val="00D5681B"/>
  </w:style>
  <w:style w:type="paragraph" w:customStyle="1" w:styleId="5E8B75CC70844F6B96DBFB8CF59016F4">
    <w:name w:val="5E8B75CC70844F6B96DBFB8CF59016F4"/>
    <w:rsid w:val="00D5681B"/>
  </w:style>
  <w:style w:type="paragraph" w:customStyle="1" w:styleId="82D9B06DBB2048A7A82F73F6E381F49B">
    <w:name w:val="82D9B06DBB2048A7A82F73F6E381F49B"/>
    <w:rsid w:val="00D5681B"/>
  </w:style>
  <w:style w:type="paragraph" w:customStyle="1" w:styleId="9CF2970C8031412D8661446023C8D647">
    <w:name w:val="9CF2970C8031412D8661446023C8D647"/>
    <w:rsid w:val="00D5681B"/>
  </w:style>
  <w:style w:type="paragraph" w:customStyle="1" w:styleId="E41ED241915C46C4890F4F021991C338">
    <w:name w:val="E41ED241915C46C4890F4F021991C338"/>
    <w:rsid w:val="00D5681B"/>
  </w:style>
  <w:style w:type="paragraph" w:customStyle="1" w:styleId="EE49336CBE414747BCCB5CEA246C5695">
    <w:name w:val="EE49336CBE414747BCCB5CEA246C5695"/>
    <w:rsid w:val="00D5681B"/>
  </w:style>
  <w:style w:type="paragraph" w:customStyle="1" w:styleId="523700E8B0374AF7A658EE1C3E9F68F5">
    <w:name w:val="523700E8B0374AF7A658EE1C3E9F68F5"/>
    <w:rsid w:val="00D5681B"/>
  </w:style>
  <w:style w:type="paragraph" w:customStyle="1" w:styleId="814157F97D1243C7AC72A490603250A9">
    <w:name w:val="814157F97D1243C7AC72A490603250A9"/>
    <w:rsid w:val="00D5681B"/>
  </w:style>
  <w:style w:type="paragraph" w:customStyle="1" w:styleId="D100A6C2082142549616B9FD40107567">
    <w:name w:val="D100A6C2082142549616B9FD40107567"/>
    <w:rsid w:val="00320497"/>
  </w:style>
  <w:style w:type="paragraph" w:customStyle="1" w:styleId="3025FFAC98AA4C418A6D5202830F841E">
    <w:name w:val="3025FFAC98AA4C418A6D5202830F841E"/>
    <w:rsid w:val="00320497"/>
  </w:style>
  <w:style w:type="paragraph" w:customStyle="1" w:styleId="2DFEFFCC65934944A74AD555300DF90F">
    <w:name w:val="2DFEFFCC65934944A74AD555300DF90F"/>
    <w:rsid w:val="00320497"/>
  </w:style>
  <w:style w:type="paragraph" w:customStyle="1" w:styleId="BAC9562DBBB246E2B62EA7C54E23588E">
    <w:name w:val="BAC9562DBBB246E2B62EA7C54E23588E"/>
    <w:rsid w:val="00320497"/>
  </w:style>
  <w:style w:type="paragraph" w:customStyle="1" w:styleId="890AAA96FC98486BAA6A43EEAA42DC3A">
    <w:name w:val="890AAA96FC98486BAA6A43EEAA42DC3A"/>
    <w:rsid w:val="00320497"/>
  </w:style>
  <w:style w:type="paragraph" w:customStyle="1" w:styleId="1E6F9F065B00468FA903DB0D79F0AB77">
    <w:name w:val="1E6F9F065B00468FA903DB0D79F0AB77"/>
    <w:rsid w:val="00320497"/>
  </w:style>
  <w:style w:type="paragraph" w:customStyle="1" w:styleId="90D554C85FFA4497938A58A80CD3A484">
    <w:name w:val="90D554C85FFA4497938A58A80CD3A484"/>
    <w:rsid w:val="00320497"/>
  </w:style>
  <w:style w:type="paragraph" w:customStyle="1" w:styleId="AB3568A879014668BFD562F8ACAA4733">
    <w:name w:val="AB3568A879014668BFD562F8ACAA4733"/>
    <w:rsid w:val="00320497"/>
  </w:style>
  <w:style w:type="paragraph" w:customStyle="1" w:styleId="A00F6DBEAE2343D79C0EF831F6D61F92">
    <w:name w:val="A00F6DBEAE2343D79C0EF831F6D61F92"/>
    <w:rsid w:val="00320497"/>
  </w:style>
  <w:style w:type="paragraph" w:customStyle="1" w:styleId="F3C8185092B9402A843D6E9247A7C081">
    <w:name w:val="F3C8185092B9402A843D6E9247A7C081"/>
    <w:rsid w:val="00320497"/>
  </w:style>
  <w:style w:type="paragraph" w:customStyle="1" w:styleId="E2641712EF49472D9434E2237DE54E2A">
    <w:name w:val="E2641712EF49472D9434E2237DE54E2A"/>
    <w:rsid w:val="00320497"/>
  </w:style>
  <w:style w:type="paragraph" w:customStyle="1" w:styleId="6F7E78A271714FB1B58B10DC848C4F5B">
    <w:name w:val="6F7E78A271714FB1B58B10DC848C4F5B"/>
    <w:rsid w:val="00320497"/>
  </w:style>
  <w:style w:type="paragraph" w:customStyle="1" w:styleId="DD26AFF4D6A04ADBAF1513E795E356C2">
    <w:name w:val="DD26AFF4D6A04ADBAF1513E795E356C2"/>
    <w:rsid w:val="00320497"/>
  </w:style>
  <w:style w:type="paragraph" w:customStyle="1" w:styleId="92451F04421F42D887106EF88C947D89">
    <w:name w:val="92451F04421F42D887106EF88C947D89"/>
    <w:rsid w:val="00320497"/>
  </w:style>
  <w:style w:type="paragraph" w:customStyle="1" w:styleId="6D35D0ED4F044CEE8E512E461E713ABA">
    <w:name w:val="6D35D0ED4F044CEE8E512E461E713ABA"/>
    <w:rsid w:val="00320497"/>
  </w:style>
  <w:style w:type="paragraph" w:customStyle="1" w:styleId="0DFB8BC7FF4F400EBB9D50A56620E3AD">
    <w:name w:val="0DFB8BC7FF4F400EBB9D50A56620E3AD"/>
    <w:rsid w:val="00320497"/>
  </w:style>
  <w:style w:type="paragraph" w:customStyle="1" w:styleId="8B527F6AC2D3493F8AB7BD0ECE3AF515">
    <w:name w:val="8B527F6AC2D3493F8AB7BD0ECE3AF515"/>
    <w:rsid w:val="00320497"/>
  </w:style>
  <w:style w:type="paragraph" w:customStyle="1" w:styleId="46FE34900FFE41A7B26A483C7AC7C914">
    <w:name w:val="46FE34900FFE41A7B26A483C7AC7C914"/>
    <w:rsid w:val="004E1CE7"/>
  </w:style>
  <w:style w:type="paragraph" w:customStyle="1" w:styleId="5CA6B1D1D45C4F779803E0BF9DABC9DF1">
    <w:name w:val="5CA6B1D1D45C4F779803E0BF9DABC9DF1"/>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87EDABD52697496C8E5AB59460ABA8591">
    <w:name w:val="87EDABD52697496C8E5AB59460ABA8591"/>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0448FAC641644F829E2FF21D7C029AD25">
    <w:name w:val="0448FAC641644F829E2FF21D7C029AD25"/>
    <w:rsid w:val="00851963"/>
    <w:pPr>
      <w:spacing w:after="240" w:line="240" w:lineRule="auto"/>
    </w:pPr>
    <w:rPr>
      <w:rFonts w:ascii="Segoe UI" w:eastAsia="Times New Roman" w:hAnsi="Segoe UI" w:cs="Times New Roman"/>
      <w:sz w:val="20"/>
      <w:szCs w:val="20"/>
    </w:rPr>
  </w:style>
  <w:style w:type="paragraph" w:customStyle="1" w:styleId="B373755F8CDB442EB560E5D7F92F7A451">
    <w:name w:val="B373755F8CDB442EB560E5D7F92F7A451"/>
    <w:rsid w:val="00851963"/>
    <w:rPr>
      <w:rFonts w:eastAsiaTheme="minorHAnsi"/>
    </w:rPr>
  </w:style>
  <w:style w:type="paragraph" w:customStyle="1" w:styleId="462027DE4EDC4B5E87DAD1645BA3AE305">
    <w:name w:val="462027DE4EDC4B5E87DAD1645BA3AE305"/>
    <w:rsid w:val="00851963"/>
    <w:rPr>
      <w:rFonts w:eastAsiaTheme="minorHAnsi"/>
    </w:rPr>
  </w:style>
  <w:style w:type="paragraph" w:customStyle="1" w:styleId="3025FFAC98AA4C418A6D5202830F841E1">
    <w:name w:val="3025FFAC98AA4C418A6D5202830F841E1"/>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2DFEFFCC65934944A74AD555300DF90F1">
    <w:name w:val="2DFEFFCC65934944A74AD555300DF90F1"/>
    <w:rsid w:val="00851963"/>
    <w:pPr>
      <w:spacing w:after="240" w:line="240" w:lineRule="auto"/>
    </w:pPr>
    <w:rPr>
      <w:rFonts w:ascii="Segoe UI" w:eastAsia="Times New Roman" w:hAnsi="Segoe UI" w:cs="Times New Roman"/>
      <w:sz w:val="20"/>
      <w:szCs w:val="20"/>
    </w:rPr>
  </w:style>
  <w:style w:type="paragraph" w:customStyle="1" w:styleId="BAC9562DBBB246E2B62EA7C54E23588E1">
    <w:name w:val="BAC9562DBBB246E2B62EA7C54E23588E1"/>
    <w:rsid w:val="00851963"/>
    <w:pPr>
      <w:spacing w:after="240" w:line="240" w:lineRule="auto"/>
    </w:pPr>
    <w:rPr>
      <w:rFonts w:ascii="Segoe UI" w:eastAsia="Times New Roman" w:hAnsi="Segoe UI" w:cs="Times New Roman"/>
      <w:sz w:val="20"/>
      <w:szCs w:val="20"/>
    </w:rPr>
  </w:style>
  <w:style w:type="paragraph" w:customStyle="1" w:styleId="890AAA96FC98486BAA6A43EEAA42DC3A1">
    <w:name w:val="890AAA96FC98486BAA6A43EEAA42DC3A1"/>
    <w:rsid w:val="00851963"/>
    <w:pPr>
      <w:spacing w:after="240" w:line="240" w:lineRule="auto"/>
    </w:pPr>
    <w:rPr>
      <w:rFonts w:ascii="Segoe UI" w:eastAsia="Times New Roman" w:hAnsi="Segoe UI" w:cs="Times New Roman"/>
      <w:sz w:val="20"/>
      <w:szCs w:val="20"/>
    </w:rPr>
  </w:style>
  <w:style w:type="paragraph" w:customStyle="1" w:styleId="1E6F9F065B00468FA903DB0D79F0AB771">
    <w:name w:val="1E6F9F065B00468FA903DB0D79F0AB771"/>
    <w:rsid w:val="00851963"/>
    <w:pPr>
      <w:spacing w:after="240" w:line="240" w:lineRule="auto"/>
    </w:pPr>
    <w:rPr>
      <w:rFonts w:ascii="Segoe UI" w:eastAsia="Times New Roman" w:hAnsi="Segoe UI" w:cs="Times New Roman"/>
      <w:sz w:val="20"/>
      <w:szCs w:val="20"/>
    </w:rPr>
  </w:style>
  <w:style w:type="paragraph" w:customStyle="1" w:styleId="90D554C85FFA4497938A58A80CD3A4841">
    <w:name w:val="90D554C85FFA4497938A58A80CD3A4841"/>
    <w:rsid w:val="00851963"/>
    <w:pPr>
      <w:spacing w:after="240" w:line="240" w:lineRule="auto"/>
    </w:pPr>
    <w:rPr>
      <w:rFonts w:ascii="Segoe UI" w:eastAsia="Times New Roman" w:hAnsi="Segoe UI" w:cs="Times New Roman"/>
      <w:sz w:val="20"/>
      <w:szCs w:val="20"/>
    </w:rPr>
  </w:style>
  <w:style w:type="paragraph" w:customStyle="1" w:styleId="AB3568A879014668BFD562F8ACAA47331">
    <w:name w:val="AB3568A879014668BFD562F8ACAA47331"/>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A00F6DBEAE2343D79C0EF831F6D61F921">
    <w:name w:val="A00F6DBEAE2343D79C0EF831F6D61F921"/>
    <w:rsid w:val="00851963"/>
    <w:pPr>
      <w:spacing w:after="240" w:line="240" w:lineRule="auto"/>
    </w:pPr>
    <w:rPr>
      <w:rFonts w:ascii="Segoe UI" w:eastAsia="Times New Roman" w:hAnsi="Segoe UI" w:cs="Times New Roman"/>
      <w:sz w:val="20"/>
      <w:szCs w:val="20"/>
    </w:rPr>
  </w:style>
  <w:style w:type="paragraph" w:customStyle="1" w:styleId="F3C8185092B9402A843D6E9247A7C0811">
    <w:name w:val="F3C8185092B9402A843D6E9247A7C0811"/>
    <w:rsid w:val="00851963"/>
    <w:pPr>
      <w:spacing w:after="240" w:line="240" w:lineRule="auto"/>
    </w:pPr>
    <w:rPr>
      <w:rFonts w:ascii="Segoe UI" w:eastAsia="Times New Roman" w:hAnsi="Segoe UI" w:cs="Times New Roman"/>
      <w:sz w:val="20"/>
      <w:szCs w:val="20"/>
    </w:rPr>
  </w:style>
  <w:style w:type="paragraph" w:customStyle="1" w:styleId="6F7E78A271714FB1B58B10DC848C4F5B1">
    <w:name w:val="6F7E78A271714FB1B58B10DC848C4F5B1"/>
    <w:rsid w:val="00851963"/>
    <w:pPr>
      <w:spacing w:after="240" w:line="240" w:lineRule="auto"/>
    </w:pPr>
    <w:rPr>
      <w:rFonts w:ascii="Segoe UI" w:eastAsia="Times New Roman" w:hAnsi="Segoe UI" w:cs="Times New Roman"/>
      <w:sz w:val="20"/>
      <w:szCs w:val="20"/>
    </w:rPr>
  </w:style>
  <w:style w:type="paragraph" w:customStyle="1" w:styleId="DD26AFF4D6A04ADBAF1513E795E356C21">
    <w:name w:val="DD26AFF4D6A04ADBAF1513E795E356C21"/>
    <w:rsid w:val="00851963"/>
    <w:pPr>
      <w:spacing w:after="240" w:line="240" w:lineRule="auto"/>
    </w:pPr>
    <w:rPr>
      <w:rFonts w:ascii="Segoe UI" w:eastAsia="Times New Roman" w:hAnsi="Segoe UI" w:cs="Times New Roman"/>
      <w:sz w:val="20"/>
      <w:szCs w:val="20"/>
    </w:rPr>
  </w:style>
  <w:style w:type="paragraph" w:customStyle="1" w:styleId="5CA6B1D1D45C4F779803E0BF9DABC9DF2">
    <w:name w:val="5CA6B1D1D45C4F779803E0BF9DABC9DF2"/>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87EDABD52697496C8E5AB59460ABA8592">
    <w:name w:val="87EDABD52697496C8E5AB59460ABA8592"/>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0448FAC641644F829E2FF21D7C029AD26">
    <w:name w:val="0448FAC641644F829E2FF21D7C029AD26"/>
    <w:rsid w:val="00851963"/>
    <w:pPr>
      <w:spacing w:after="240" w:line="240" w:lineRule="auto"/>
    </w:pPr>
    <w:rPr>
      <w:rFonts w:ascii="Segoe UI" w:eastAsia="Times New Roman" w:hAnsi="Segoe UI" w:cs="Times New Roman"/>
      <w:sz w:val="20"/>
      <w:szCs w:val="20"/>
    </w:rPr>
  </w:style>
  <w:style w:type="paragraph" w:customStyle="1" w:styleId="B373755F8CDB442EB560E5D7F92F7A452">
    <w:name w:val="B373755F8CDB442EB560E5D7F92F7A452"/>
    <w:rsid w:val="00851963"/>
    <w:rPr>
      <w:rFonts w:eastAsiaTheme="minorHAnsi"/>
    </w:rPr>
  </w:style>
  <w:style w:type="paragraph" w:customStyle="1" w:styleId="462027DE4EDC4B5E87DAD1645BA3AE306">
    <w:name w:val="462027DE4EDC4B5E87DAD1645BA3AE306"/>
    <w:rsid w:val="00851963"/>
    <w:rPr>
      <w:rFonts w:eastAsiaTheme="minorHAnsi"/>
    </w:rPr>
  </w:style>
  <w:style w:type="paragraph" w:customStyle="1" w:styleId="3025FFAC98AA4C418A6D5202830F841E2">
    <w:name w:val="3025FFAC98AA4C418A6D5202830F841E2"/>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2DFEFFCC65934944A74AD555300DF90F2">
    <w:name w:val="2DFEFFCC65934944A74AD555300DF90F2"/>
    <w:rsid w:val="00851963"/>
    <w:pPr>
      <w:spacing w:after="240" w:line="240" w:lineRule="auto"/>
    </w:pPr>
    <w:rPr>
      <w:rFonts w:ascii="Segoe UI" w:eastAsia="Times New Roman" w:hAnsi="Segoe UI" w:cs="Times New Roman"/>
      <w:sz w:val="20"/>
      <w:szCs w:val="20"/>
    </w:rPr>
  </w:style>
  <w:style w:type="paragraph" w:customStyle="1" w:styleId="BAC9562DBBB246E2B62EA7C54E23588E2">
    <w:name w:val="BAC9562DBBB246E2B62EA7C54E23588E2"/>
    <w:rsid w:val="00851963"/>
    <w:pPr>
      <w:spacing w:after="240" w:line="240" w:lineRule="auto"/>
    </w:pPr>
    <w:rPr>
      <w:rFonts w:ascii="Segoe UI" w:eastAsia="Times New Roman" w:hAnsi="Segoe UI" w:cs="Times New Roman"/>
      <w:sz w:val="20"/>
      <w:szCs w:val="20"/>
    </w:rPr>
  </w:style>
  <w:style w:type="paragraph" w:customStyle="1" w:styleId="890AAA96FC98486BAA6A43EEAA42DC3A2">
    <w:name w:val="890AAA96FC98486BAA6A43EEAA42DC3A2"/>
    <w:rsid w:val="00851963"/>
    <w:pPr>
      <w:spacing w:after="240" w:line="240" w:lineRule="auto"/>
    </w:pPr>
    <w:rPr>
      <w:rFonts w:ascii="Segoe UI" w:eastAsia="Times New Roman" w:hAnsi="Segoe UI" w:cs="Times New Roman"/>
      <w:sz w:val="20"/>
      <w:szCs w:val="20"/>
    </w:rPr>
  </w:style>
  <w:style w:type="paragraph" w:customStyle="1" w:styleId="1E6F9F065B00468FA903DB0D79F0AB772">
    <w:name w:val="1E6F9F065B00468FA903DB0D79F0AB772"/>
    <w:rsid w:val="00851963"/>
    <w:pPr>
      <w:spacing w:after="240" w:line="240" w:lineRule="auto"/>
    </w:pPr>
    <w:rPr>
      <w:rFonts w:ascii="Segoe UI" w:eastAsia="Times New Roman" w:hAnsi="Segoe UI" w:cs="Times New Roman"/>
      <w:sz w:val="20"/>
      <w:szCs w:val="20"/>
    </w:rPr>
  </w:style>
  <w:style w:type="paragraph" w:customStyle="1" w:styleId="90D554C85FFA4497938A58A80CD3A4842">
    <w:name w:val="90D554C85FFA4497938A58A80CD3A4842"/>
    <w:rsid w:val="00851963"/>
    <w:pPr>
      <w:spacing w:after="240" w:line="240" w:lineRule="auto"/>
    </w:pPr>
    <w:rPr>
      <w:rFonts w:ascii="Segoe UI" w:eastAsia="Times New Roman" w:hAnsi="Segoe UI" w:cs="Times New Roman"/>
      <w:sz w:val="20"/>
      <w:szCs w:val="20"/>
    </w:rPr>
  </w:style>
  <w:style w:type="paragraph" w:customStyle="1" w:styleId="AB3568A879014668BFD562F8ACAA47332">
    <w:name w:val="AB3568A879014668BFD562F8ACAA47332"/>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A00F6DBEAE2343D79C0EF831F6D61F922">
    <w:name w:val="A00F6DBEAE2343D79C0EF831F6D61F922"/>
    <w:rsid w:val="00851963"/>
    <w:pPr>
      <w:spacing w:after="240" w:line="240" w:lineRule="auto"/>
    </w:pPr>
    <w:rPr>
      <w:rFonts w:ascii="Segoe UI" w:eastAsia="Times New Roman" w:hAnsi="Segoe UI" w:cs="Times New Roman"/>
      <w:sz w:val="20"/>
      <w:szCs w:val="20"/>
    </w:rPr>
  </w:style>
  <w:style w:type="paragraph" w:customStyle="1" w:styleId="F3C8185092B9402A843D6E9247A7C0812">
    <w:name w:val="F3C8185092B9402A843D6E9247A7C0812"/>
    <w:rsid w:val="00851963"/>
    <w:pPr>
      <w:spacing w:after="240" w:line="240" w:lineRule="auto"/>
    </w:pPr>
    <w:rPr>
      <w:rFonts w:ascii="Segoe UI" w:eastAsia="Times New Roman" w:hAnsi="Segoe UI" w:cs="Times New Roman"/>
      <w:sz w:val="20"/>
      <w:szCs w:val="20"/>
    </w:rPr>
  </w:style>
  <w:style w:type="paragraph" w:customStyle="1" w:styleId="6F7E78A271714FB1B58B10DC848C4F5B2">
    <w:name w:val="6F7E78A271714FB1B58B10DC848C4F5B2"/>
    <w:rsid w:val="00851963"/>
    <w:pPr>
      <w:spacing w:after="240" w:line="240" w:lineRule="auto"/>
    </w:pPr>
    <w:rPr>
      <w:rFonts w:ascii="Segoe UI" w:eastAsia="Times New Roman" w:hAnsi="Segoe UI" w:cs="Times New Roman"/>
      <w:sz w:val="20"/>
      <w:szCs w:val="20"/>
    </w:rPr>
  </w:style>
  <w:style w:type="paragraph" w:customStyle="1" w:styleId="DD26AFF4D6A04ADBAF1513E795E356C22">
    <w:name w:val="DD26AFF4D6A04ADBAF1513E795E356C22"/>
    <w:rsid w:val="00851963"/>
    <w:pPr>
      <w:spacing w:after="240" w:line="240" w:lineRule="auto"/>
    </w:pPr>
    <w:rPr>
      <w:rFonts w:ascii="Segoe UI" w:eastAsia="Times New Roman" w:hAnsi="Segoe UI" w:cs="Times New Roman"/>
      <w:sz w:val="20"/>
      <w:szCs w:val="20"/>
    </w:rPr>
  </w:style>
  <w:style w:type="paragraph" w:customStyle="1" w:styleId="46FE34900FFE41A7B26A483C7AC7C9141">
    <w:name w:val="46FE34900FFE41A7B26A483C7AC7C9141"/>
    <w:rsid w:val="00851963"/>
    <w:pPr>
      <w:spacing w:after="240" w:line="240" w:lineRule="auto"/>
    </w:pPr>
    <w:rPr>
      <w:rFonts w:ascii="Segoe UI" w:eastAsia="Times New Roman" w:hAnsi="Segoe UI" w:cs="Times New Roman"/>
      <w:sz w:val="20"/>
      <w:szCs w:val="20"/>
    </w:rPr>
  </w:style>
  <w:style w:type="paragraph" w:customStyle="1" w:styleId="92451F04421F42D887106EF88C947D891">
    <w:name w:val="92451F04421F42D887106EF88C947D891"/>
    <w:rsid w:val="00851963"/>
    <w:pPr>
      <w:spacing w:after="240" w:line="240" w:lineRule="auto"/>
    </w:pPr>
    <w:rPr>
      <w:rFonts w:ascii="Segoe UI" w:eastAsia="Times New Roman" w:hAnsi="Segoe UI" w:cs="Times New Roman"/>
      <w:sz w:val="20"/>
      <w:szCs w:val="20"/>
    </w:rPr>
  </w:style>
  <w:style w:type="paragraph" w:customStyle="1" w:styleId="6D35D0ED4F044CEE8E512E461E713ABA1">
    <w:name w:val="6D35D0ED4F044CEE8E512E461E713ABA1"/>
    <w:rsid w:val="00851963"/>
    <w:pPr>
      <w:spacing w:after="240" w:line="240" w:lineRule="auto"/>
    </w:pPr>
    <w:rPr>
      <w:rFonts w:ascii="Segoe UI" w:eastAsia="Times New Roman" w:hAnsi="Segoe UI" w:cs="Times New Roman"/>
      <w:sz w:val="20"/>
      <w:szCs w:val="20"/>
    </w:rPr>
  </w:style>
  <w:style w:type="paragraph" w:customStyle="1" w:styleId="0DFB8BC7FF4F400EBB9D50A56620E3AD1">
    <w:name w:val="0DFB8BC7FF4F400EBB9D50A56620E3AD1"/>
    <w:rsid w:val="00851963"/>
    <w:pPr>
      <w:spacing w:after="240" w:line="240" w:lineRule="auto"/>
    </w:pPr>
    <w:rPr>
      <w:rFonts w:ascii="Segoe UI" w:eastAsia="Times New Roman" w:hAnsi="Segoe UI" w:cs="Times New Roman"/>
      <w:sz w:val="20"/>
      <w:szCs w:val="20"/>
    </w:rPr>
  </w:style>
  <w:style w:type="paragraph" w:customStyle="1" w:styleId="8B527F6AC2D3493F8AB7BD0ECE3AF5151">
    <w:name w:val="8B527F6AC2D3493F8AB7BD0ECE3AF5151"/>
    <w:rsid w:val="00851963"/>
    <w:pPr>
      <w:spacing w:after="240" w:line="240" w:lineRule="auto"/>
    </w:pPr>
    <w:rPr>
      <w:rFonts w:ascii="Segoe UI" w:eastAsia="Times New Roman" w:hAnsi="Segoe UI" w:cs="Times New Roman"/>
      <w:sz w:val="20"/>
      <w:szCs w:val="20"/>
    </w:rPr>
  </w:style>
  <w:style w:type="paragraph" w:customStyle="1" w:styleId="7F1BACDCA3E74BD78B54231075BF22641">
    <w:name w:val="7F1BACDCA3E74BD78B54231075BF22641"/>
    <w:rsid w:val="00851963"/>
    <w:rPr>
      <w:rFonts w:eastAsiaTheme="minorHAnsi"/>
    </w:rPr>
  </w:style>
  <w:style w:type="paragraph" w:customStyle="1" w:styleId="06334D9233614615A849603B15A379FA1">
    <w:name w:val="06334D9233614615A849603B15A379FA1"/>
    <w:rsid w:val="00851963"/>
    <w:rPr>
      <w:rFonts w:eastAsiaTheme="minorHAnsi"/>
    </w:rPr>
  </w:style>
  <w:style w:type="paragraph" w:customStyle="1" w:styleId="F556A649396841938D74C898E35EF3231">
    <w:name w:val="F556A649396841938D74C898E35EF3231"/>
    <w:rsid w:val="00851963"/>
    <w:rPr>
      <w:rFonts w:eastAsiaTheme="minorHAnsi"/>
    </w:rPr>
  </w:style>
  <w:style w:type="paragraph" w:customStyle="1" w:styleId="5E8B75CC70844F6B96DBFB8CF59016F41">
    <w:name w:val="5E8B75CC70844F6B96DBFB8CF59016F41"/>
    <w:rsid w:val="00851963"/>
    <w:rPr>
      <w:rFonts w:eastAsiaTheme="minorHAnsi"/>
    </w:rPr>
  </w:style>
  <w:style w:type="paragraph" w:customStyle="1" w:styleId="82D9B06DBB2048A7A82F73F6E381F49B1">
    <w:name w:val="82D9B06DBB2048A7A82F73F6E381F49B1"/>
    <w:rsid w:val="00851963"/>
    <w:rPr>
      <w:rFonts w:eastAsiaTheme="minorHAnsi"/>
    </w:rPr>
  </w:style>
  <w:style w:type="paragraph" w:customStyle="1" w:styleId="9CF2970C8031412D8661446023C8D6471">
    <w:name w:val="9CF2970C8031412D8661446023C8D6471"/>
    <w:rsid w:val="00851963"/>
    <w:rPr>
      <w:rFonts w:eastAsiaTheme="minorHAnsi"/>
    </w:rPr>
  </w:style>
  <w:style w:type="paragraph" w:customStyle="1" w:styleId="E41ED241915C46C4890F4F021991C3381">
    <w:name w:val="E41ED241915C46C4890F4F021991C3381"/>
    <w:rsid w:val="00851963"/>
    <w:rPr>
      <w:rFonts w:eastAsiaTheme="minorHAnsi"/>
    </w:rPr>
  </w:style>
  <w:style w:type="paragraph" w:customStyle="1" w:styleId="EE49336CBE414747BCCB5CEA246C56951">
    <w:name w:val="EE49336CBE414747BCCB5CEA246C56951"/>
    <w:rsid w:val="00851963"/>
    <w:rPr>
      <w:rFonts w:eastAsiaTheme="minorHAnsi"/>
    </w:rPr>
  </w:style>
  <w:style w:type="paragraph" w:customStyle="1" w:styleId="523700E8B0374AF7A658EE1C3E9F68F51">
    <w:name w:val="523700E8B0374AF7A658EE1C3E9F68F51"/>
    <w:rsid w:val="00851963"/>
    <w:rPr>
      <w:rFonts w:eastAsiaTheme="minorHAnsi"/>
    </w:rPr>
  </w:style>
  <w:style w:type="paragraph" w:customStyle="1" w:styleId="814157F97D1243C7AC72A490603250A91">
    <w:name w:val="814157F97D1243C7AC72A490603250A91"/>
    <w:rsid w:val="00851963"/>
    <w:rPr>
      <w:rFonts w:eastAsiaTheme="minorHAnsi"/>
    </w:rPr>
  </w:style>
  <w:style w:type="paragraph" w:customStyle="1" w:styleId="5CA6B1D1D45C4F779803E0BF9DABC9DF3">
    <w:name w:val="5CA6B1D1D45C4F779803E0BF9DABC9DF3"/>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87EDABD52697496C8E5AB59460ABA8593">
    <w:name w:val="87EDABD52697496C8E5AB59460ABA8593"/>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0448FAC641644F829E2FF21D7C029AD27">
    <w:name w:val="0448FAC641644F829E2FF21D7C029AD27"/>
    <w:rsid w:val="00851963"/>
    <w:pPr>
      <w:spacing w:after="240" w:line="240" w:lineRule="auto"/>
    </w:pPr>
    <w:rPr>
      <w:rFonts w:ascii="Segoe UI" w:eastAsia="Times New Roman" w:hAnsi="Segoe UI" w:cs="Times New Roman"/>
      <w:sz w:val="20"/>
      <w:szCs w:val="20"/>
    </w:rPr>
  </w:style>
  <w:style w:type="paragraph" w:customStyle="1" w:styleId="B373755F8CDB442EB560E5D7F92F7A453">
    <w:name w:val="B373755F8CDB442EB560E5D7F92F7A453"/>
    <w:rsid w:val="00851963"/>
    <w:rPr>
      <w:rFonts w:eastAsiaTheme="minorHAnsi"/>
    </w:rPr>
  </w:style>
  <w:style w:type="paragraph" w:customStyle="1" w:styleId="462027DE4EDC4B5E87DAD1645BA3AE307">
    <w:name w:val="462027DE4EDC4B5E87DAD1645BA3AE307"/>
    <w:rsid w:val="00851963"/>
    <w:rPr>
      <w:rFonts w:eastAsiaTheme="minorHAnsi"/>
    </w:rPr>
  </w:style>
  <w:style w:type="paragraph" w:customStyle="1" w:styleId="3025FFAC98AA4C418A6D5202830F841E3">
    <w:name w:val="3025FFAC98AA4C418A6D5202830F841E3"/>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2DFEFFCC65934944A74AD555300DF90F3">
    <w:name w:val="2DFEFFCC65934944A74AD555300DF90F3"/>
    <w:rsid w:val="00851963"/>
    <w:pPr>
      <w:spacing w:after="240" w:line="240" w:lineRule="auto"/>
    </w:pPr>
    <w:rPr>
      <w:rFonts w:ascii="Segoe UI" w:eastAsia="Times New Roman" w:hAnsi="Segoe UI" w:cs="Times New Roman"/>
      <w:sz w:val="20"/>
      <w:szCs w:val="20"/>
    </w:rPr>
  </w:style>
  <w:style w:type="paragraph" w:customStyle="1" w:styleId="BAC9562DBBB246E2B62EA7C54E23588E3">
    <w:name w:val="BAC9562DBBB246E2B62EA7C54E23588E3"/>
    <w:rsid w:val="00851963"/>
    <w:pPr>
      <w:spacing w:after="240" w:line="240" w:lineRule="auto"/>
    </w:pPr>
    <w:rPr>
      <w:rFonts w:ascii="Segoe UI" w:eastAsia="Times New Roman" w:hAnsi="Segoe UI" w:cs="Times New Roman"/>
      <w:sz w:val="20"/>
      <w:szCs w:val="20"/>
    </w:rPr>
  </w:style>
  <w:style w:type="paragraph" w:customStyle="1" w:styleId="890AAA96FC98486BAA6A43EEAA42DC3A3">
    <w:name w:val="890AAA96FC98486BAA6A43EEAA42DC3A3"/>
    <w:rsid w:val="00851963"/>
    <w:pPr>
      <w:spacing w:after="240" w:line="240" w:lineRule="auto"/>
    </w:pPr>
    <w:rPr>
      <w:rFonts w:ascii="Segoe UI" w:eastAsia="Times New Roman" w:hAnsi="Segoe UI" w:cs="Times New Roman"/>
      <w:sz w:val="20"/>
      <w:szCs w:val="20"/>
    </w:rPr>
  </w:style>
  <w:style w:type="paragraph" w:customStyle="1" w:styleId="1E6F9F065B00468FA903DB0D79F0AB773">
    <w:name w:val="1E6F9F065B00468FA903DB0D79F0AB773"/>
    <w:rsid w:val="00851963"/>
    <w:pPr>
      <w:spacing w:after="240" w:line="240" w:lineRule="auto"/>
    </w:pPr>
    <w:rPr>
      <w:rFonts w:ascii="Segoe UI" w:eastAsia="Times New Roman" w:hAnsi="Segoe UI" w:cs="Times New Roman"/>
      <w:sz w:val="20"/>
      <w:szCs w:val="20"/>
    </w:rPr>
  </w:style>
  <w:style w:type="paragraph" w:customStyle="1" w:styleId="90D554C85FFA4497938A58A80CD3A4843">
    <w:name w:val="90D554C85FFA4497938A58A80CD3A4843"/>
    <w:rsid w:val="00851963"/>
    <w:pPr>
      <w:spacing w:after="240" w:line="240" w:lineRule="auto"/>
    </w:pPr>
    <w:rPr>
      <w:rFonts w:ascii="Segoe UI" w:eastAsia="Times New Roman" w:hAnsi="Segoe UI" w:cs="Times New Roman"/>
      <w:sz w:val="20"/>
      <w:szCs w:val="20"/>
    </w:rPr>
  </w:style>
  <w:style w:type="paragraph" w:customStyle="1" w:styleId="AB3568A879014668BFD562F8ACAA47333">
    <w:name w:val="AB3568A879014668BFD562F8ACAA47333"/>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A00F6DBEAE2343D79C0EF831F6D61F923">
    <w:name w:val="A00F6DBEAE2343D79C0EF831F6D61F923"/>
    <w:rsid w:val="00851963"/>
    <w:pPr>
      <w:spacing w:after="240" w:line="240" w:lineRule="auto"/>
    </w:pPr>
    <w:rPr>
      <w:rFonts w:ascii="Segoe UI" w:eastAsia="Times New Roman" w:hAnsi="Segoe UI" w:cs="Times New Roman"/>
      <w:sz w:val="20"/>
      <w:szCs w:val="20"/>
    </w:rPr>
  </w:style>
  <w:style w:type="paragraph" w:customStyle="1" w:styleId="F3C8185092B9402A843D6E9247A7C0813">
    <w:name w:val="F3C8185092B9402A843D6E9247A7C0813"/>
    <w:rsid w:val="00851963"/>
    <w:pPr>
      <w:spacing w:after="240" w:line="240" w:lineRule="auto"/>
    </w:pPr>
    <w:rPr>
      <w:rFonts w:ascii="Segoe UI" w:eastAsia="Times New Roman" w:hAnsi="Segoe UI" w:cs="Times New Roman"/>
      <w:sz w:val="20"/>
      <w:szCs w:val="20"/>
    </w:rPr>
  </w:style>
  <w:style w:type="paragraph" w:customStyle="1" w:styleId="6F7E78A271714FB1B58B10DC848C4F5B3">
    <w:name w:val="6F7E78A271714FB1B58B10DC848C4F5B3"/>
    <w:rsid w:val="00851963"/>
    <w:pPr>
      <w:spacing w:after="240" w:line="240" w:lineRule="auto"/>
    </w:pPr>
    <w:rPr>
      <w:rFonts w:ascii="Segoe UI" w:eastAsia="Times New Roman" w:hAnsi="Segoe UI" w:cs="Times New Roman"/>
      <w:sz w:val="20"/>
      <w:szCs w:val="20"/>
    </w:rPr>
  </w:style>
  <w:style w:type="paragraph" w:customStyle="1" w:styleId="DD26AFF4D6A04ADBAF1513E795E356C23">
    <w:name w:val="DD26AFF4D6A04ADBAF1513E795E356C23"/>
    <w:rsid w:val="00851963"/>
    <w:pPr>
      <w:spacing w:after="240" w:line="240" w:lineRule="auto"/>
    </w:pPr>
    <w:rPr>
      <w:rFonts w:ascii="Segoe UI" w:eastAsia="Times New Roman" w:hAnsi="Segoe UI" w:cs="Times New Roman"/>
      <w:sz w:val="20"/>
      <w:szCs w:val="20"/>
    </w:rPr>
  </w:style>
  <w:style w:type="paragraph" w:customStyle="1" w:styleId="46FE34900FFE41A7B26A483C7AC7C9142">
    <w:name w:val="46FE34900FFE41A7B26A483C7AC7C9142"/>
    <w:rsid w:val="00851963"/>
    <w:pPr>
      <w:spacing w:after="240" w:line="240" w:lineRule="auto"/>
    </w:pPr>
    <w:rPr>
      <w:rFonts w:ascii="Segoe UI" w:eastAsia="Times New Roman" w:hAnsi="Segoe UI" w:cs="Times New Roman"/>
      <w:sz w:val="20"/>
      <w:szCs w:val="20"/>
    </w:rPr>
  </w:style>
  <w:style w:type="paragraph" w:customStyle="1" w:styleId="92451F04421F42D887106EF88C947D892">
    <w:name w:val="92451F04421F42D887106EF88C947D892"/>
    <w:rsid w:val="00851963"/>
    <w:pPr>
      <w:spacing w:after="240" w:line="240" w:lineRule="auto"/>
    </w:pPr>
    <w:rPr>
      <w:rFonts w:ascii="Segoe UI" w:eastAsia="Times New Roman" w:hAnsi="Segoe UI" w:cs="Times New Roman"/>
      <w:sz w:val="20"/>
      <w:szCs w:val="20"/>
    </w:rPr>
  </w:style>
  <w:style w:type="paragraph" w:customStyle="1" w:styleId="6D35D0ED4F044CEE8E512E461E713ABA2">
    <w:name w:val="6D35D0ED4F044CEE8E512E461E713ABA2"/>
    <w:rsid w:val="00851963"/>
    <w:pPr>
      <w:spacing w:after="240" w:line="240" w:lineRule="auto"/>
    </w:pPr>
    <w:rPr>
      <w:rFonts w:ascii="Segoe UI" w:eastAsia="Times New Roman" w:hAnsi="Segoe UI" w:cs="Times New Roman"/>
      <w:sz w:val="20"/>
      <w:szCs w:val="20"/>
    </w:rPr>
  </w:style>
  <w:style w:type="paragraph" w:customStyle="1" w:styleId="0DFB8BC7FF4F400EBB9D50A56620E3AD2">
    <w:name w:val="0DFB8BC7FF4F400EBB9D50A56620E3AD2"/>
    <w:rsid w:val="00851963"/>
    <w:pPr>
      <w:spacing w:after="240" w:line="240" w:lineRule="auto"/>
    </w:pPr>
    <w:rPr>
      <w:rFonts w:ascii="Segoe UI" w:eastAsia="Times New Roman" w:hAnsi="Segoe UI" w:cs="Times New Roman"/>
      <w:sz w:val="20"/>
      <w:szCs w:val="20"/>
    </w:rPr>
  </w:style>
  <w:style w:type="paragraph" w:customStyle="1" w:styleId="8B527F6AC2D3493F8AB7BD0ECE3AF5152">
    <w:name w:val="8B527F6AC2D3493F8AB7BD0ECE3AF5152"/>
    <w:rsid w:val="00851963"/>
    <w:pPr>
      <w:spacing w:after="240" w:line="240" w:lineRule="auto"/>
    </w:pPr>
    <w:rPr>
      <w:rFonts w:ascii="Segoe UI" w:eastAsia="Times New Roman" w:hAnsi="Segoe UI" w:cs="Times New Roman"/>
      <w:sz w:val="20"/>
      <w:szCs w:val="20"/>
    </w:rPr>
  </w:style>
  <w:style w:type="paragraph" w:customStyle="1" w:styleId="7F1BACDCA3E74BD78B54231075BF22642">
    <w:name w:val="7F1BACDCA3E74BD78B54231075BF22642"/>
    <w:rsid w:val="00851963"/>
    <w:rPr>
      <w:rFonts w:eastAsiaTheme="minorHAnsi"/>
    </w:rPr>
  </w:style>
  <w:style w:type="paragraph" w:customStyle="1" w:styleId="06334D9233614615A849603B15A379FA2">
    <w:name w:val="06334D9233614615A849603B15A379FA2"/>
    <w:rsid w:val="00851963"/>
    <w:rPr>
      <w:rFonts w:eastAsiaTheme="minorHAnsi"/>
    </w:rPr>
  </w:style>
  <w:style w:type="paragraph" w:customStyle="1" w:styleId="F556A649396841938D74C898E35EF3232">
    <w:name w:val="F556A649396841938D74C898E35EF3232"/>
    <w:rsid w:val="00851963"/>
    <w:rPr>
      <w:rFonts w:eastAsiaTheme="minorHAnsi"/>
    </w:rPr>
  </w:style>
  <w:style w:type="paragraph" w:customStyle="1" w:styleId="5E8B75CC70844F6B96DBFB8CF59016F42">
    <w:name w:val="5E8B75CC70844F6B96DBFB8CF59016F42"/>
    <w:rsid w:val="00851963"/>
    <w:rPr>
      <w:rFonts w:eastAsiaTheme="minorHAnsi"/>
    </w:rPr>
  </w:style>
  <w:style w:type="paragraph" w:customStyle="1" w:styleId="82D9B06DBB2048A7A82F73F6E381F49B2">
    <w:name w:val="82D9B06DBB2048A7A82F73F6E381F49B2"/>
    <w:rsid w:val="00851963"/>
    <w:rPr>
      <w:rFonts w:eastAsiaTheme="minorHAnsi"/>
    </w:rPr>
  </w:style>
  <w:style w:type="paragraph" w:customStyle="1" w:styleId="9CF2970C8031412D8661446023C8D6472">
    <w:name w:val="9CF2970C8031412D8661446023C8D6472"/>
    <w:rsid w:val="00851963"/>
    <w:rPr>
      <w:rFonts w:eastAsiaTheme="minorHAnsi"/>
    </w:rPr>
  </w:style>
  <w:style w:type="paragraph" w:customStyle="1" w:styleId="E41ED241915C46C4890F4F021991C3382">
    <w:name w:val="E41ED241915C46C4890F4F021991C3382"/>
    <w:rsid w:val="00851963"/>
    <w:rPr>
      <w:rFonts w:eastAsiaTheme="minorHAnsi"/>
    </w:rPr>
  </w:style>
  <w:style w:type="paragraph" w:customStyle="1" w:styleId="EE49336CBE414747BCCB5CEA246C56952">
    <w:name w:val="EE49336CBE414747BCCB5CEA246C56952"/>
    <w:rsid w:val="00851963"/>
    <w:rPr>
      <w:rFonts w:eastAsiaTheme="minorHAnsi"/>
    </w:rPr>
  </w:style>
  <w:style w:type="paragraph" w:customStyle="1" w:styleId="523700E8B0374AF7A658EE1C3E9F68F52">
    <w:name w:val="523700E8B0374AF7A658EE1C3E9F68F52"/>
    <w:rsid w:val="00851963"/>
    <w:rPr>
      <w:rFonts w:eastAsiaTheme="minorHAnsi"/>
    </w:rPr>
  </w:style>
  <w:style w:type="paragraph" w:customStyle="1" w:styleId="814157F97D1243C7AC72A490603250A92">
    <w:name w:val="814157F97D1243C7AC72A490603250A92"/>
    <w:rsid w:val="00851963"/>
    <w:rPr>
      <w:rFonts w:eastAsiaTheme="minorHAnsi"/>
    </w:rPr>
  </w:style>
  <w:style w:type="paragraph" w:customStyle="1" w:styleId="5CA6B1D1D45C4F779803E0BF9DABC9DF4">
    <w:name w:val="5CA6B1D1D45C4F779803E0BF9DABC9DF4"/>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87EDABD52697496C8E5AB59460ABA8594">
    <w:name w:val="87EDABD52697496C8E5AB59460ABA8594"/>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0448FAC641644F829E2FF21D7C029AD28">
    <w:name w:val="0448FAC641644F829E2FF21D7C029AD28"/>
    <w:rsid w:val="00851963"/>
    <w:pPr>
      <w:spacing w:after="240" w:line="240" w:lineRule="auto"/>
    </w:pPr>
    <w:rPr>
      <w:rFonts w:ascii="Segoe UI" w:eastAsia="Times New Roman" w:hAnsi="Segoe UI" w:cs="Times New Roman"/>
      <w:sz w:val="20"/>
      <w:szCs w:val="20"/>
    </w:rPr>
  </w:style>
  <w:style w:type="paragraph" w:customStyle="1" w:styleId="B373755F8CDB442EB560E5D7F92F7A454">
    <w:name w:val="B373755F8CDB442EB560E5D7F92F7A454"/>
    <w:rsid w:val="00851963"/>
    <w:rPr>
      <w:rFonts w:eastAsiaTheme="minorHAnsi"/>
    </w:rPr>
  </w:style>
  <w:style w:type="paragraph" w:customStyle="1" w:styleId="462027DE4EDC4B5E87DAD1645BA3AE308">
    <w:name w:val="462027DE4EDC4B5E87DAD1645BA3AE308"/>
    <w:rsid w:val="00851963"/>
    <w:rPr>
      <w:rFonts w:eastAsiaTheme="minorHAnsi"/>
    </w:rPr>
  </w:style>
  <w:style w:type="paragraph" w:customStyle="1" w:styleId="3025FFAC98AA4C418A6D5202830F841E4">
    <w:name w:val="3025FFAC98AA4C418A6D5202830F841E4"/>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2DFEFFCC65934944A74AD555300DF90F4">
    <w:name w:val="2DFEFFCC65934944A74AD555300DF90F4"/>
    <w:rsid w:val="00851963"/>
    <w:pPr>
      <w:spacing w:after="240" w:line="240" w:lineRule="auto"/>
    </w:pPr>
    <w:rPr>
      <w:rFonts w:ascii="Segoe UI" w:eastAsia="Times New Roman" w:hAnsi="Segoe UI" w:cs="Times New Roman"/>
      <w:sz w:val="20"/>
      <w:szCs w:val="20"/>
    </w:rPr>
  </w:style>
  <w:style w:type="paragraph" w:customStyle="1" w:styleId="BAC9562DBBB246E2B62EA7C54E23588E4">
    <w:name w:val="BAC9562DBBB246E2B62EA7C54E23588E4"/>
    <w:rsid w:val="00851963"/>
    <w:pPr>
      <w:spacing w:after="240" w:line="240" w:lineRule="auto"/>
    </w:pPr>
    <w:rPr>
      <w:rFonts w:ascii="Segoe UI" w:eastAsia="Times New Roman" w:hAnsi="Segoe UI" w:cs="Times New Roman"/>
      <w:sz w:val="20"/>
      <w:szCs w:val="20"/>
    </w:rPr>
  </w:style>
  <w:style w:type="paragraph" w:customStyle="1" w:styleId="890AAA96FC98486BAA6A43EEAA42DC3A4">
    <w:name w:val="890AAA96FC98486BAA6A43EEAA42DC3A4"/>
    <w:rsid w:val="00851963"/>
    <w:pPr>
      <w:spacing w:after="240" w:line="240" w:lineRule="auto"/>
    </w:pPr>
    <w:rPr>
      <w:rFonts w:ascii="Segoe UI" w:eastAsia="Times New Roman" w:hAnsi="Segoe UI" w:cs="Times New Roman"/>
      <w:sz w:val="20"/>
      <w:szCs w:val="20"/>
    </w:rPr>
  </w:style>
  <w:style w:type="paragraph" w:customStyle="1" w:styleId="1E6F9F065B00468FA903DB0D79F0AB774">
    <w:name w:val="1E6F9F065B00468FA903DB0D79F0AB774"/>
    <w:rsid w:val="00851963"/>
    <w:pPr>
      <w:spacing w:after="240" w:line="240" w:lineRule="auto"/>
    </w:pPr>
    <w:rPr>
      <w:rFonts w:ascii="Segoe UI" w:eastAsia="Times New Roman" w:hAnsi="Segoe UI" w:cs="Times New Roman"/>
      <w:sz w:val="20"/>
      <w:szCs w:val="20"/>
    </w:rPr>
  </w:style>
  <w:style w:type="paragraph" w:customStyle="1" w:styleId="90D554C85FFA4497938A58A80CD3A4844">
    <w:name w:val="90D554C85FFA4497938A58A80CD3A4844"/>
    <w:rsid w:val="00851963"/>
    <w:pPr>
      <w:spacing w:after="240" w:line="240" w:lineRule="auto"/>
    </w:pPr>
    <w:rPr>
      <w:rFonts w:ascii="Segoe UI" w:eastAsia="Times New Roman" w:hAnsi="Segoe UI" w:cs="Times New Roman"/>
      <w:sz w:val="20"/>
      <w:szCs w:val="20"/>
    </w:rPr>
  </w:style>
  <w:style w:type="paragraph" w:customStyle="1" w:styleId="AB3568A879014668BFD562F8ACAA47334">
    <w:name w:val="AB3568A879014668BFD562F8ACAA47334"/>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A00F6DBEAE2343D79C0EF831F6D61F924">
    <w:name w:val="A00F6DBEAE2343D79C0EF831F6D61F924"/>
    <w:rsid w:val="00851963"/>
    <w:pPr>
      <w:spacing w:after="240" w:line="240" w:lineRule="auto"/>
    </w:pPr>
    <w:rPr>
      <w:rFonts w:ascii="Segoe UI" w:eastAsia="Times New Roman" w:hAnsi="Segoe UI" w:cs="Times New Roman"/>
      <w:sz w:val="20"/>
      <w:szCs w:val="20"/>
    </w:rPr>
  </w:style>
  <w:style w:type="paragraph" w:customStyle="1" w:styleId="6F7E78A271714FB1B58B10DC848C4F5B4">
    <w:name w:val="6F7E78A271714FB1B58B10DC848C4F5B4"/>
    <w:rsid w:val="00851963"/>
    <w:pPr>
      <w:spacing w:after="240" w:line="240" w:lineRule="auto"/>
    </w:pPr>
    <w:rPr>
      <w:rFonts w:ascii="Segoe UI" w:eastAsia="Times New Roman" w:hAnsi="Segoe UI" w:cs="Times New Roman"/>
      <w:sz w:val="20"/>
      <w:szCs w:val="20"/>
    </w:rPr>
  </w:style>
  <w:style w:type="paragraph" w:customStyle="1" w:styleId="DD26AFF4D6A04ADBAF1513E795E356C24">
    <w:name w:val="DD26AFF4D6A04ADBAF1513E795E356C24"/>
    <w:rsid w:val="00851963"/>
    <w:pPr>
      <w:spacing w:after="240" w:line="240" w:lineRule="auto"/>
    </w:pPr>
    <w:rPr>
      <w:rFonts w:ascii="Segoe UI" w:eastAsia="Times New Roman" w:hAnsi="Segoe UI" w:cs="Times New Roman"/>
      <w:sz w:val="20"/>
      <w:szCs w:val="20"/>
    </w:rPr>
  </w:style>
  <w:style w:type="paragraph" w:customStyle="1" w:styleId="46FE34900FFE41A7B26A483C7AC7C9143">
    <w:name w:val="46FE34900FFE41A7B26A483C7AC7C9143"/>
    <w:rsid w:val="00851963"/>
    <w:pPr>
      <w:spacing w:after="240" w:line="240" w:lineRule="auto"/>
    </w:pPr>
    <w:rPr>
      <w:rFonts w:ascii="Segoe UI" w:eastAsia="Times New Roman" w:hAnsi="Segoe UI" w:cs="Times New Roman"/>
      <w:sz w:val="20"/>
      <w:szCs w:val="20"/>
    </w:rPr>
  </w:style>
  <w:style w:type="paragraph" w:customStyle="1" w:styleId="92451F04421F42D887106EF88C947D893">
    <w:name w:val="92451F04421F42D887106EF88C947D893"/>
    <w:rsid w:val="00851963"/>
    <w:pPr>
      <w:spacing w:after="240" w:line="240" w:lineRule="auto"/>
    </w:pPr>
    <w:rPr>
      <w:rFonts w:ascii="Segoe UI" w:eastAsia="Times New Roman" w:hAnsi="Segoe UI" w:cs="Times New Roman"/>
      <w:sz w:val="20"/>
      <w:szCs w:val="20"/>
    </w:rPr>
  </w:style>
  <w:style w:type="paragraph" w:customStyle="1" w:styleId="6D35D0ED4F044CEE8E512E461E713ABA3">
    <w:name w:val="6D35D0ED4F044CEE8E512E461E713ABA3"/>
    <w:rsid w:val="00851963"/>
    <w:pPr>
      <w:spacing w:after="240" w:line="240" w:lineRule="auto"/>
    </w:pPr>
    <w:rPr>
      <w:rFonts w:ascii="Segoe UI" w:eastAsia="Times New Roman" w:hAnsi="Segoe UI" w:cs="Times New Roman"/>
      <w:sz w:val="20"/>
      <w:szCs w:val="20"/>
    </w:rPr>
  </w:style>
  <w:style w:type="paragraph" w:customStyle="1" w:styleId="0DFB8BC7FF4F400EBB9D50A56620E3AD3">
    <w:name w:val="0DFB8BC7FF4F400EBB9D50A56620E3AD3"/>
    <w:rsid w:val="00851963"/>
    <w:pPr>
      <w:spacing w:after="240" w:line="240" w:lineRule="auto"/>
    </w:pPr>
    <w:rPr>
      <w:rFonts w:ascii="Segoe UI" w:eastAsia="Times New Roman" w:hAnsi="Segoe UI" w:cs="Times New Roman"/>
      <w:sz w:val="20"/>
      <w:szCs w:val="20"/>
    </w:rPr>
  </w:style>
  <w:style w:type="paragraph" w:customStyle="1" w:styleId="8B527F6AC2D3493F8AB7BD0ECE3AF5153">
    <w:name w:val="8B527F6AC2D3493F8AB7BD0ECE3AF5153"/>
    <w:rsid w:val="00851963"/>
    <w:pPr>
      <w:spacing w:after="240" w:line="240" w:lineRule="auto"/>
    </w:pPr>
    <w:rPr>
      <w:rFonts w:ascii="Segoe UI" w:eastAsia="Times New Roman" w:hAnsi="Segoe UI" w:cs="Times New Roman"/>
      <w:sz w:val="20"/>
      <w:szCs w:val="20"/>
    </w:rPr>
  </w:style>
  <w:style w:type="paragraph" w:customStyle="1" w:styleId="7F1BACDCA3E74BD78B54231075BF22643">
    <w:name w:val="7F1BACDCA3E74BD78B54231075BF22643"/>
    <w:rsid w:val="00851963"/>
    <w:rPr>
      <w:rFonts w:eastAsiaTheme="minorHAnsi"/>
    </w:rPr>
  </w:style>
  <w:style w:type="paragraph" w:customStyle="1" w:styleId="06334D9233614615A849603B15A379FA3">
    <w:name w:val="06334D9233614615A849603B15A379FA3"/>
    <w:rsid w:val="00851963"/>
    <w:rPr>
      <w:rFonts w:eastAsiaTheme="minorHAnsi"/>
    </w:rPr>
  </w:style>
  <w:style w:type="paragraph" w:customStyle="1" w:styleId="F556A649396841938D74C898E35EF3233">
    <w:name w:val="F556A649396841938D74C898E35EF3233"/>
    <w:rsid w:val="00851963"/>
    <w:rPr>
      <w:rFonts w:eastAsiaTheme="minorHAnsi"/>
    </w:rPr>
  </w:style>
  <w:style w:type="paragraph" w:customStyle="1" w:styleId="5E8B75CC70844F6B96DBFB8CF59016F43">
    <w:name w:val="5E8B75CC70844F6B96DBFB8CF59016F43"/>
    <w:rsid w:val="00851963"/>
    <w:rPr>
      <w:rFonts w:eastAsiaTheme="minorHAnsi"/>
    </w:rPr>
  </w:style>
  <w:style w:type="paragraph" w:customStyle="1" w:styleId="82D9B06DBB2048A7A82F73F6E381F49B3">
    <w:name w:val="82D9B06DBB2048A7A82F73F6E381F49B3"/>
    <w:rsid w:val="00851963"/>
    <w:rPr>
      <w:rFonts w:eastAsiaTheme="minorHAnsi"/>
    </w:rPr>
  </w:style>
  <w:style w:type="paragraph" w:customStyle="1" w:styleId="9CF2970C8031412D8661446023C8D6473">
    <w:name w:val="9CF2970C8031412D8661446023C8D6473"/>
    <w:rsid w:val="00851963"/>
    <w:rPr>
      <w:rFonts w:eastAsiaTheme="minorHAnsi"/>
    </w:rPr>
  </w:style>
  <w:style w:type="paragraph" w:customStyle="1" w:styleId="E41ED241915C46C4890F4F021991C3383">
    <w:name w:val="E41ED241915C46C4890F4F021991C3383"/>
    <w:rsid w:val="00851963"/>
    <w:rPr>
      <w:rFonts w:eastAsiaTheme="minorHAnsi"/>
    </w:rPr>
  </w:style>
  <w:style w:type="paragraph" w:customStyle="1" w:styleId="EE49336CBE414747BCCB5CEA246C56953">
    <w:name w:val="EE49336CBE414747BCCB5CEA246C56953"/>
    <w:rsid w:val="00851963"/>
    <w:rPr>
      <w:rFonts w:eastAsiaTheme="minorHAnsi"/>
    </w:rPr>
  </w:style>
  <w:style w:type="paragraph" w:customStyle="1" w:styleId="523700E8B0374AF7A658EE1C3E9F68F53">
    <w:name w:val="523700E8B0374AF7A658EE1C3E9F68F53"/>
    <w:rsid w:val="00851963"/>
    <w:rPr>
      <w:rFonts w:eastAsiaTheme="minorHAnsi"/>
    </w:rPr>
  </w:style>
  <w:style w:type="paragraph" w:customStyle="1" w:styleId="814157F97D1243C7AC72A490603250A93">
    <w:name w:val="814157F97D1243C7AC72A490603250A93"/>
    <w:rsid w:val="00851963"/>
    <w:rPr>
      <w:rFonts w:eastAsiaTheme="minorHAnsi"/>
    </w:rPr>
  </w:style>
  <w:style w:type="paragraph" w:customStyle="1" w:styleId="2367303CF82C43FC94DB25B44671C609">
    <w:name w:val="2367303CF82C43FC94DB25B44671C609"/>
    <w:rsid w:val="00851963"/>
  </w:style>
  <w:style w:type="paragraph" w:customStyle="1" w:styleId="5CA6B1D1D45C4F779803E0BF9DABC9DF5">
    <w:name w:val="5CA6B1D1D45C4F779803E0BF9DABC9DF5"/>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87EDABD52697496C8E5AB59460ABA8595">
    <w:name w:val="87EDABD52697496C8E5AB59460ABA8595"/>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0448FAC641644F829E2FF21D7C029AD29">
    <w:name w:val="0448FAC641644F829E2FF21D7C029AD29"/>
    <w:rsid w:val="00851963"/>
    <w:pPr>
      <w:spacing w:after="240" w:line="240" w:lineRule="auto"/>
    </w:pPr>
    <w:rPr>
      <w:rFonts w:ascii="Segoe UI" w:eastAsia="Times New Roman" w:hAnsi="Segoe UI" w:cs="Times New Roman"/>
      <w:sz w:val="20"/>
      <w:szCs w:val="20"/>
    </w:rPr>
  </w:style>
  <w:style w:type="paragraph" w:customStyle="1" w:styleId="B373755F8CDB442EB560E5D7F92F7A455">
    <w:name w:val="B373755F8CDB442EB560E5D7F92F7A455"/>
    <w:rsid w:val="00851963"/>
    <w:rPr>
      <w:rFonts w:eastAsiaTheme="minorHAnsi"/>
    </w:rPr>
  </w:style>
  <w:style w:type="paragraph" w:customStyle="1" w:styleId="462027DE4EDC4B5E87DAD1645BA3AE309">
    <w:name w:val="462027DE4EDC4B5E87DAD1645BA3AE309"/>
    <w:rsid w:val="00851963"/>
    <w:rPr>
      <w:rFonts w:eastAsiaTheme="minorHAnsi"/>
    </w:rPr>
  </w:style>
  <w:style w:type="paragraph" w:customStyle="1" w:styleId="3025FFAC98AA4C418A6D5202830F841E5">
    <w:name w:val="3025FFAC98AA4C418A6D5202830F841E5"/>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2DFEFFCC65934944A74AD555300DF90F5">
    <w:name w:val="2DFEFFCC65934944A74AD555300DF90F5"/>
    <w:rsid w:val="00851963"/>
    <w:pPr>
      <w:spacing w:after="240" w:line="240" w:lineRule="auto"/>
    </w:pPr>
    <w:rPr>
      <w:rFonts w:ascii="Segoe UI" w:eastAsia="Times New Roman" w:hAnsi="Segoe UI" w:cs="Times New Roman"/>
      <w:sz w:val="20"/>
      <w:szCs w:val="20"/>
    </w:rPr>
  </w:style>
  <w:style w:type="paragraph" w:customStyle="1" w:styleId="BAC9562DBBB246E2B62EA7C54E23588E5">
    <w:name w:val="BAC9562DBBB246E2B62EA7C54E23588E5"/>
    <w:rsid w:val="00851963"/>
    <w:pPr>
      <w:spacing w:after="240" w:line="240" w:lineRule="auto"/>
    </w:pPr>
    <w:rPr>
      <w:rFonts w:ascii="Segoe UI" w:eastAsia="Times New Roman" w:hAnsi="Segoe UI" w:cs="Times New Roman"/>
      <w:sz w:val="20"/>
      <w:szCs w:val="20"/>
    </w:rPr>
  </w:style>
  <w:style w:type="paragraph" w:customStyle="1" w:styleId="890AAA96FC98486BAA6A43EEAA42DC3A5">
    <w:name w:val="890AAA96FC98486BAA6A43EEAA42DC3A5"/>
    <w:rsid w:val="00851963"/>
    <w:pPr>
      <w:spacing w:after="240" w:line="240" w:lineRule="auto"/>
    </w:pPr>
    <w:rPr>
      <w:rFonts w:ascii="Segoe UI" w:eastAsia="Times New Roman" w:hAnsi="Segoe UI" w:cs="Times New Roman"/>
      <w:sz w:val="20"/>
      <w:szCs w:val="20"/>
    </w:rPr>
  </w:style>
  <w:style w:type="paragraph" w:customStyle="1" w:styleId="1E6F9F065B00468FA903DB0D79F0AB775">
    <w:name w:val="1E6F9F065B00468FA903DB0D79F0AB775"/>
    <w:rsid w:val="00851963"/>
    <w:pPr>
      <w:spacing w:after="240" w:line="240" w:lineRule="auto"/>
    </w:pPr>
    <w:rPr>
      <w:rFonts w:ascii="Segoe UI" w:eastAsia="Times New Roman" w:hAnsi="Segoe UI" w:cs="Times New Roman"/>
      <w:sz w:val="20"/>
      <w:szCs w:val="20"/>
    </w:rPr>
  </w:style>
  <w:style w:type="paragraph" w:customStyle="1" w:styleId="90D554C85FFA4497938A58A80CD3A4845">
    <w:name w:val="90D554C85FFA4497938A58A80CD3A4845"/>
    <w:rsid w:val="00851963"/>
    <w:pPr>
      <w:spacing w:after="240" w:line="240" w:lineRule="auto"/>
    </w:pPr>
    <w:rPr>
      <w:rFonts w:ascii="Segoe UI" w:eastAsia="Times New Roman" w:hAnsi="Segoe UI" w:cs="Times New Roman"/>
      <w:sz w:val="20"/>
      <w:szCs w:val="20"/>
    </w:rPr>
  </w:style>
  <w:style w:type="paragraph" w:customStyle="1" w:styleId="AB3568A879014668BFD562F8ACAA47335">
    <w:name w:val="AB3568A879014668BFD562F8ACAA47335"/>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A00F6DBEAE2343D79C0EF831F6D61F925">
    <w:name w:val="A00F6DBEAE2343D79C0EF831F6D61F925"/>
    <w:rsid w:val="00851963"/>
    <w:pPr>
      <w:spacing w:after="240" w:line="240" w:lineRule="auto"/>
    </w:pPr>
    <w:rPr>
      <w:rFonts w:ascii="Segoe UI" w:eastAsia="Times New Roman" w:hAnsi="Segoe UI" w:cs="Times New Roman"/>
      <w:sz w:val="20"/>
      <w:szCs w:val="20"/>
    </w:rPr>
  </w:style>
  <w:style w:type="paragraph" w:customStyle="1" w:styleId="6F7E78A271714FB1B58B10DC848C4F5B5">
    <w:name w:val="6F7E78A271714FB1B58B10DC848C4F5B5"/>
    <w:rsid w:val="00851963"/>
    <w:pPr>
      <w:spacing w:after="240" w:line="240" w:lineRule="auto"/>
    </w:pPr>
    <w:rPr>
      <w:rFonts w:ascii="Segoe UI" w:eastAsia="Times New Roman" w:hAnsi="Segoe UI" w:cs="Times New Roman"/>
      <w:sz w:val="20"/>
      <w:szCs w:val="20"/>
    </w:rPr>
  </w:style>
  <w:style w:type="paragraph" w:customStyle="1" w:styleId="DD26AFF4D6A04ADBAF1513E795E356C25">
    <w:name w:val="DD26AFF4D6A04ADBAF1513E795E356C25"/>
    <w:rsid w:val="00851963"/>
    <w:pPr>
      <w:spacing w:after="240" w:line="240" w:lineRule="auto"/>
    </w:pPr>
    <w:rPr>
      <w:rFonts w:ascii="Segoe UI" w:eastAsia="Times New Roman" w:hAnsi="Segoe UI" w:cs="Times New Roman"/>
      <w:sz w:val="20"/>
      <w:szCs w:val="20"/>
    </w:rPr>
  </w:style>
  <w:style w:type="paragraph" w:customStyle="1" w:styleId="46FE34900FFE41A7B26A483C7AC7C9144">
    <w:name w:val="46FE34900FFE41A7B26A483C7AC7C9144"/>
    <w:rsid w:val="00851963"/>
    <w:pPr>
      <w:spacing w:after="240" w:line="240" w:lineRule="auto"/>
    </w:pPr>
    <w:rPr>
      <w:rFonts w:ascii="Segoe UI" w:eastAsia="Times New Roman" w:hAnsi="Segoe UI" w:cs="Times New Roman"/>
      <w:sz w:val="20"/>
      <w:szCs w:val="20"/>
    </w:rPr>
  </w:style>
  <w:style w:type="paragraph" w:customStyle="1" w:styleId="92451F04421F42D887106EF88C947D894">
    <w:name w:val="92451F04421F42D887106EF88C947D894"/>
    <w:rsid w:val="00851963"/>
    <w:pPr>
      <w:spacing w:after="240" w:line="240" w:lineRule="auto"/>
    </w:pPr>
    <w:rPr>
      <w:rFonts w:ascii="Segoe UI" w:eastAsia="Times New Roman" w:hAnsi="Segoe UI" w:cs="Times New Roman"/>
      <w:sz w:val="20"/>
      <w:szCs w:val="20"/>
    </w:rPr>
  </w:style>
  <w:style w:type="paragraph" w:customStyle="1" w:styleId="5CA6B1D1D45C4F779803E0BF9DABC9DF6">
    <w:name w:val="5CA6B1D1D45C4F779803E0BF9DABC9DF6"/>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87EDABD52697496C8E5AB59460ABA8596">
    <w:name w:val="87EDABD52697496C8E5AB59460ABA8596"/>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0448FAC641644F829E2FF21D7C029AD210">
    <w:name w:val="0448FAC641644F829E2FF21D7C029AD210"/>
    <w:rsid w:val="00851963"/>
    <w:pPr>
      <w:spacing w:after="240" w:line="240" w:lineRule="auto"/>
    </w:pPr>
    <w:rPr>
      <w:rFonts w:ascii="Segoe UI" w:eastAsia="Times New Roman" w:hAnsi="Segoe UI" w:cs="Times New Roman"/>
      <w:sz w:val="20"/>
      <w:szCs w:val="20"/>
    </w:rPr>
  </w:style>
  <w:style w:type="paragraph" w:customStyle="1" w:styleId="B373755F8CDB442EB560E5D7F92F7A456">
    <w:name w:val="B373755F8CDB442EB560E5D7F92F7A456"/>
    <w:rsid w:val="00851963"/>
    <w:rPr>
      <w:rFonts w:eastAsiaTheme="minorHAnsi"/>
    </w:rPr>
  </w:style>
  <w:style w:type="paragraph" w:customStyle="1" w:styleId="462027DE4EDC4B5E87DAD1645BA3AE3010">
    <w:name w:val="462027DE4EDC4B5E87DAD1645BA3AE3010"/>
    <w:rsid w:val="00851963"/>
    <w:rPr>
      <w:rFonts w:eastAsiaTheme="minorHAnsi"/>
    </w:rPr>
  </w:style>
  <w:style w:type="paragraph" w:customStyle="1" w:styleId="3025FFAC98AA4C418A6D5202830F841E6">
    <w:name w:val="3025FFAC98AA4C418A6D5202830F841E6"/>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2DFEFFCC65934944A74AD555300DF90F6">
    <w:name w:val="2DFEFFCC65934944A74AD555300DF90F6"/>
    <w:rsid w:val="00851963"/>
    <w:pPr>
      <w:spacing w:after="240" w:line="240" w:lineRule="auto"/>
    </w:pPr>
    <w:rPr>
      <w:rFonts w:ascii="Segoe UI" w:eastAsia="Times New Roman" w:hAnsi="Segoe UI" w:cs="Times New Roman"/>
      <w:sz w:val="20"/>
      <w:szCs w:val="20"/>
    </w:rPr>
  </w:style>
  <w:style w:type="paragraph" w:customStyle="1" w:styleId="BAC9562DBBB246E2B62EA7C54E23588E6">
    <w:name w:val="BAC9562DBBB246E2B62EA7C54E23588E6"/>
    <w:rsid w:val="00851963"/>
    <w:pPr>
      <w:spacing w:after="240" w:line="240" w:lineRule="auto"/>
    </w:pPr>
    <w:rPr>
      <w:rFonts w:ascii="Segoe UI" w:eastAsia="Times New Roman" w:hAnsi="Segoe UI" w:cs="Times New Roman"/>
      <w:sz w:val="20"/>
      <w:szCs w:val="20"/>
    </w:rPr>
  </w:style>
  <w:style w:type="paragraph" w:customStyle="1" w:styleId="890AAA96FC98486BAA6A43EEAA42DC3A6">
    <w:name w:val="890AAA96FC98486BAA6A43EEAA42DC3A6"/>
    <w:rsid w:val="00851963"/>
    <w:pPr>
      <w:spacing w:after="240" w:line="240" w:lineRule="auto"/>
    </w:pPr>
    <w:rPr>
      <w:rFonts w:ascii="Segoe UI" w:eastAsia="Times New Roman" w:hAnsi="Segoe UI" w:cs="Times New Roman"/>
      <w:sz w:val="20"/>
      <w:szCs w:val="20"/>
    </w:rPr>
  </w:style>
  <w:style w:type="paragraph" w:customStyle="1" w:styleId="1E6F9F065B00468FA903DB0D79F0AB776">
    <w:name w:val="1E6F9F065B00468FA903DB0D79F0AB776"/>
    <w:rsid w:val="00851963"/>
    <w:pPr>
      <w:spacing w:after="240" w:line="240" w:lineRule="auto"/>
    </w:pPr>
    <w:rPr>
      <w:rFonts w:ascii="Segoe UI" w:eastAsia="Times New Roman" w:hAnsi="Segoe UI" w:cs="Times New Roman"/>
      <w:sz w:val="20"/>
      <w:szCs w:val="20"/>
    </w:rPr>
  </w:style>
  <w:style w:type="paragraph" w:customStyle="1" w:styleId="90D554C85FFA4497938A58A80CD3A4846">
    <w:name w:val="90D554C85FFA4497938A58A80CD3A4846"/>
    <w:rsid w:val="00851963"/>
    <w:pPr>
      <w:spacing w:after="240" w:line="240" w:lineRule="auto"/>
    </w:pPr>
    <w:rPr>
      <w:rFonts w:ascii="Segoe UI" w:eastAsia="Times New Roman" w:hAnsi="Segoe UI" w:cs="Times New Roman"/>
      <w:sz w:val="20"/>
      <w:szCs w:val="20"/>
    </w:rPr>
  </w:style>
  <w:style w:type="paragraph" w:customStyle="1" w:styleId="AB3568A879014668BFD562F8ACAA47336">
    <w:name w:val="AB3568A879014668BFD562F8ACAA47336"/>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A00F6DBEAE2343D79C0EF831F6D61F926">
    <w:name w:val="A00F6DBEAE2343D79C0EF831F6D61F926"/>
    <w:rsid w:val="00851963"/>
    <w:pPr>
      <w:spacing w:after="240" w:line="240" w:lineRule="auto"/>
    </w:pPr>
    <w:rPr>
      <w:rFonts w:ascii="Segoe UI" w:eastAsia="Times New Roman" w:hAnsi="Segoe UI" w:cs="Times New Roman"/>
      <w:sz w:val="20"/>
      <w:szCs w:val="20"/>
    </w:rPr>
  </w:style>
  <w:style w:type="paragraph" w:customStyle="1" w:styleId="6F7E78A271714FB1B58B10DC848C4F5B6">
    <w:name w:val="6F7E78A271714FB1B58B10DC848C4F5B6"/>
    <w:rsid w:val="00851963"/>
    <w:pPr>
      <w:spacing w:after="240" w:line="240" w:lineRule="auto"/>
    </w:pPr>
    <w:rPr>
      <w:rFonts w:ascii="Segoe UI" w:eastAsia="Times New Roman" w:hAnsi="Segoe UI" w:cs="Times New Roman"/>
      <w:sz w:val="20"/>
      <w:szCs w:val="20"/>
    </w:rPr>
  </w:style>
  <w:style w:type="paragraph" w:customStyle="1" w:styleId="DD26AFF4D6A04ADBAF1513E795E356C26">
    <w:name w:val="DD26AFF4D6A04ADBAF1513E795E356C26"/>
    <w:rsid w:val="00851963"/>
    <w:pPr>
      <w:spacing w:after="240" w:line="240" w:lineRule="auto"/>
    </w:pPr>
    <w:rPr>
      <w:rFonts w:ascii="Segoe UI" w:eastAsia="Times New Roman" w:hAnsi="Segoe UI" w:cs="Times New Roman"/>
      <w:sz w:val="20"/>
      <w:szCs w:val="20"/>
    </w:rPr>
  </w:style>
  <w:style w:type="paragraph" w:customStyle="1" w:styleId="46FE34900FFE41A7B26A483C7AC7C9145">
    <w:name w:val="46FE34900FFE41A7B26A483C7AC7C9145"/>
    <w:rsid w:val="00851963"/>
    <w:pPr>
      <w:spacing w:after="240" w:line="240" w:lineRule="auto"/>
    </w:pPr>
    <w:rPr>
      <w:rFonts w:ascii="Segoe UI" w:eastAsia="Times New Roman" w:hAnsi="Segoe UI" w:cs="Times New Roman"/>
      <w:sz w:val="20"/>
      <w:szCs w:val="20"/>
    </w:rPr>
  </w:style>
  <w:style w:type="paragraph" w:customStyle="1" w:styleId="92451F04421F42D887106EF88C947D895">
    <w:name w:val="92451F04421F42D887106EF88C947D895"/>
    <w:rsid w:val="00851963"/>
    <w:pPr>
      <w:spacing w:after="240" w:line="240" w:lineRule="auto"/>
    </w:pPr>
    <w:rPr>
      <w:rFonts w:ascii="Segoe UI" w:eastAsia="Times New Roman" w:hAnsi="Segoe UI" w:cs="Times New Roman"/>
      <w:sz w:val="20"/>
      <w:szCs w:val="20"/>
    </w:rPr>
  </w:style>
  <w:style w:type="paragraph" w:customStyle="1" w:styleId="6D35D0ED4F044CEE8E512E461E713ABA4">
    <w:name w:val="6D35D0ED4F044CEE8E512E461E713ABA4"/>
    <w:rsid w:val="00851963"/>
    <w:pPr>
      <w:spacing w:after="240" w:line="240" w:lineRule="auto"/>
    </w:pPr>
    <w:rPr>
      <w:rFonts w:ascii="Segoe UI" w:eastAsia="Times New Roman" w:hAnsi="Segoe UI" w:cs="Times New Roman"/>
      <w:sz w:val="20"/>
      <w:szCs w:val="20"/>
    </w:rPr>
  </w:style>
  <w:style w:type="paragraph" w:customStyle="1" w:styleId="0DFB8BC7FF4F400EBB9D50A56620E3AD4">
    <w:name w:val="0DFB8BC7FF4F400EBB9D50A56620E3AD4"/>
    <w:rsid w:val="00851963"/>
    <w:pPr>
      <w:spacing w:after="240" w:line="240" w:lineRule="auto"/>
    </w:pPr>
    <w:rPr>
      <w:rFonts w:ascii="Segoe UI" w:eastAsia="Times New Roman" w:hAnsi="Segoe UI" w:cs="Times New Roman"/>
      <w:sz w:val="20"/>
      <w:szCs w:val="20"/>
    </w:rPr>
  </w:style>
  <w:style w:type="paragraph" w:customStyle="1" w:styleId="8B527F6AC2D3493F8AB7BD0ECE3AF5154">
    <w:name w:val="8B527F6AC2D3493F8AB7BD0ECE3AF5154"/>
    <w:rsid w:val="00851963"/>
    <w:pPr>
      <w:spacing w:after="240" w:line="240" w:lineRule="auto"/>
    </w:pPr>
    <w:rPr>
      <w:rFonts w:ascii="Segoe UI" w:eastAsia="Times New Roman" w:hAnsi="Segoe UI" w:cs="Times New Roman"/>
      <w:sz w:val="20"/>
      <w:szCs w:val="20"/>
    </w:rPr>
  </w:style>
  <w:style w:type="paragraph" w:customStyle="1" w:styleId="7F1BACDCA3E74BD78B54231075BF22644">
    <w:name w:val="7F1BACDCA3E74BD78B54231075BF22644"/>
    <w:rsid w:val="00851963"/>
    <w:rPr>
      <w:rFonts w:eastAsiaTheme="minorHAnsi"/>
    </w:rPr>
  </w:style>
  <w:style w:type="paragraph" w:customStyle="1" w:styleId="06334D9233614615A849603B15A379FA4">
    <w:name w:val="06334D9233614615A849603B15A379FA4"/>
    <w:rsid w:val="00851963"/>
    <w:rPr>
      <w:rFonts w:eastAsiaTheme="minorHAnsi"/>
    </w:rPr>
  </w:style>
  <w:style w:type="paragraph" w:customStyle="1" w:styleId="F556A649396841938D74C898E35EF3234">
    <w:name w:val="F556A649396841938D74C898E35EF3234"/>
    <w:rsid w:val="00851963"/>
    <w:rPr>
      <w:rFonts w:eastAsiaTheme="minorHAnsi"/>
    </w:rPr>
  </w:style>
  <w:style w:type="paragraph" w:customStyle="1" w:styleId="5E8B75CC70844F6B96DBFB8CF59016F44">
    <w:name w:val="5E8B75CC70844F6B96DBFB8CF59016F44"/>
    <w:rsid w:val="00851963"/>
    <w:rPr>
      <w:rFonts w:eastAsiaTheme="minorHAnsi"/>
    </w:rPr>
  </w:style>
  <w:style w:type="paragraph" w:customStyle="1" w:styleId="82D9B06DBB2048A7A82F73F6E381F49B4">
    <w:name w:val="82D9B06DBB2048A7A82F73F6E381F49B4"/>
    <w:rsid w:val="00851963"/>
    <w:rPr>
      <w:rFonts w:eastAsiaTheme="minorHAnsi"/>
    </w:rPr>
  </w:style>
  <w:style w:type="paragraph" w:customStyle="1" w:styleId="9CF2970C8031412D8661446023C8D6474">
    <w:name w:val="9CF2970C8031412D8661446023C8D6474"/>
    <w:rsid w:val="00851963"/>
    <w:rPr>
      <w:rFonts w:eastAsiaTheme="minorHAnsi"/>
    </w:rPr>
  </w:style>
  <w:style w:type="paragraph" w:customStyle="1" w:styleId="E41ED241915C46C4890F4F021991C3384">
    <w:name w:val="E41ED241915C46C4890F4F021991C3384"/>
    <w:rsid w:val="00851963"/>
    <w:rPr>
      <w:rFonts w:eastAsiaTheme="minorHAnsi"/>
    </w:rPr>
  </w:style>
  <w:style w:type="paragraph" w:customStyle="1" w:styleId="EE49336CBE414747BCCB5CEA246C56954">
    <w:name w:val="EE49336CBE414747BCCB5CEA246C56954"/>
    <w:rsid w:val="00851963"/>
    <w:rPr>
      <w:rFonts w:eastAsiaTheme="minorHAnsi"/>
    </w:rPr>
  </w:style>
  <w:style w:type="paragraph" w:customStyle="1" w:styleId="523700E8B0374AF7A658EE1C3E9F68F54">
    <w:name w:val="523700E8B0374AF7A658EE1C3E9F68F54"/>
    <w:rsid w:val="00851963"/>
    <w:rPr>
      <w:rFonts w:eastAsiaTheme="minorHAnsi"/>
    </w:rPr>
  </w:style>
  <w:style w:type="paragraph" w:customStyle="1" w:styleId="814157F97D1243C7AC72A490603250A94">
    <w:name w:val="814157F97D1243C7AC72A490603250A94"/>
    <w:rsid w:val="00851963"/>
    <w:rPr>
      <w:rFonts w:eastAsiaTheme="minorHAnsi"/>
    </w:rPr>
  </w:style>
  <w:style w:type="paragraph" w:customStyle="1" w:styleId="FAD41885DAE6457FA0A69EB5E2E3152C">
    <w:name w:val="FAD41885DAE6457FA0A69EB5E2E3152C"/>
    <w:rsid w:val="00C62C6A"/>
  </w:style>
  <w:style w:type="paragraph" w:customStyle="1" w:styleId="2736685EC6164004B117AA613B63F5E6">
    <w:name w:val="2736685EC6164004B117AA613B63F5E6"/>
    <w:rsid w:val="00B245C5"/>
  </w:style>
  <w:style w:type="paragraph" w:customStyle="1" w:styleId="4C03066C1CD64377B65FE6A5A8B44BC4">
    <w:name w:val="4C03066C1CD64377B65FE6A5A8B44BC4"/>
    <w:rsid w:val="00994B53"/>
  </w:style>
  <w:style w:type="paragraph" w:customStyle="1" w:styleId="A9D069EDD7B04C999C2DC361ABEA80A0">
    <w:name w:val="A9D069EDD7B04C999C2DC361ABEA80A0"/>
    <w:rsid w:val="00994B53"/>
  </w:style>
  <w:style w:type="paragraph" w:customStyle="1" w:styleId="690613D6948349F296F6C97E33D268EA">
    <w:name w:val="690613D6948349F296F6C97E33D268EA"/>
    <w:rsid w:val="00994B53"/>
  </w:style>
  <w:style w:type="paragraph" w:customStyle="1" w:styleId="6D7A1D6773FD4CE0BB782F11E409A13E">
    <w:name w:val="6D7A1D6773FD4CE0BB782F11E409A13E"/>
    <w:rsid w:val="00994B53"/>
  </w:style>
  <w:style w:type="paragraph" w:customStyle="1" w:styleId="46B09C5D6B3948CA933C0493DD494C74">
    <w:name w:val="46B09C5D6B3948CA933C0493DD494C74"/>
    <w:rsid w:val="00994B53"/>
  </w:style>
  <w:style w:type="paragraph" w:customStyle="1" w:styleId="AC37B81254984386A534561783AA4B87">
    <w:name w:val="AC37B81254984386A534561783AA4B87"/>
    <w:rsid w:val="00994B53"/>
  </w:style>
  <w:style w:type="paragraph" w:customStyle="1" w:styleId="D0726739AC0C4D63BA878BD290DBA8F9">
    <w:name w:val="D0726739AC0C4D63BA878BD290DBA8F9"/>
    <w:rsid w:val="003855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00F6482F7EA44686835E4E63C53961" ma:contentTypeVersion="7" ma:contentTypeDescription="Create a new document." ma:contentTypeScope="" ma:versionID="8d70bd02b4dbd58a8328727f3c7555f2">
  <xsd:schema xmlns:xsd="http://www.w3.org/2001/XMLSchema" xmlns:xs="http://www.w3.org/2001/XMLSchema" xmlns:p="http://schemas.microsoft.com/office/2006/metadata/properties" xmlns:ns2="164debdc-151b-4607-9800-3249737b7d87" xmlns:ns3="92679b5f-c16a-4c4b-bbcf-a4586229c576" targetNamespace="http://schemas.microsoft.com/office/2006/metadata/properties" ma:root="true" ma:fieldsID="e3cc643c9fec142f47f19ce23b9ecb4b" ns2:_="" ns3:_="">
    <xsd:import namespace="164debdc-151b-4607-9800-3249737b7d87"/>
    <xsd:import namespace="92679b5f-c16a-4c4b-bbcf-a4586229c5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debdc-151b-4607-9800-3249737b7d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679b5f-c16a-4c4b-bbcf-a4586229c57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A5691-8C16-48C4-B44D-01BD00B8BB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1E82FD-A0D9-4F08-B098-A6B26532F3EC}">
  <ds:schemaRefs>
    <ds:schemaRef ds:uri="http://schemas.microsoft.com/sharepoint/v3/contenttype/forms"/>
  </ds:schemaRefs>
</ds:datastoreItem>
</file>

<file path=customXml/itemProps3.xml><?xml version="1.0" encoding="utf-8"?>
<ds:datastoreItem xmlns:ds="http://schemas.openxmlformats.org/officeDocument/2006/customXml" ds:itemID="{12FA087B-6561-4AB2-B994-B82D1EAB7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4debdc-151b-4607-9800-3249737b7d87"/>
    <ds:schemaRef ds:uri="92679b5f-c16a-4c4b-bbcf-a4586229c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6D20D1-9E2F-4014-B963-26A4A965C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66</Pages>
  <Words>22086</Words>
  <Characters>125895</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Adenike Akoh;Ravshan Yakubov;Abdul Aziz</dc:creator>
  <cp:keywords/>
  <dc:description/>
  <cp:lastModifiedBy>Branko Velanac</cp:lastModifiedBy>
  <cp:revision>25</cp:revision>
  <cp:lastPrinted>2018-03-12T15:37:00Z</cp:lastPrinted>
  <dcterms:created xsi:type="dcterms:W3CDTF">2019-07-25T11:44:00Z</dcterms:created>
  <dcterms:modified xsi:type="dcterms:W3CDTF">2019-10-18T13:04:00Z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59ccafb6-4bb7-42c4-b4c9-497cb065130b</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DPFocusAreas">
    <vt:lpwstr/>
  </property>
  <property fmtid="{D5CDD505-2E9C-101B-9397-08002B2CF9AE}" pid="7" name="UN Languages">
    <vt:lpwstr>1;#English|7f98b732-4b5b-4b70-ba90-a0eff09b5d2d</vt:lpwstr>
  </property>
  <property fmtid="{D5CDD505-2E9C-101B-9397-08002B2CF9AE}" pid="8" name="UndpUnitMM">
    <vt:lpwstr/>
  </property>
  <property fmtid="{D5CDD505-2E9C-101B-9397-08002B2CF9AE}" pid="9" name="eRegFilingCodeMM">
    <vt:lpwstr/>
  </property>
  <property fmtid="{D5CDD505-2E9C-101B-9397-08002B2CF9AE}" pid="10" name="UNDPPOPPFunctionalArea">
    <vt:lpwstr>Contract and Procurement</vt:lpwstr>
  </property>
  <property fmtid="{D5CDD505-2E9C-101B-9397-08002B2CF9AE}" pid="11" name="UN LanguagesTaxHTField0">
    <vt:lpwstr>English|7f98b732-4b5b-4b70-ba90-a0eff09b5d2d</vt:lpwstr>
  </property>
  <property fmtid="{D5CDD505-2E9C-101B-9397-08002B2CF9AE}" pid="12" name="TaxCatchAll">
    <vt:lpwstr>1;#English|7f98b732-4b5b-4b70-ba90-a0eff09b5d2d</vt:lpwstr>
  </property>
  <property fmtid="{D5CDD505-2E9C-101B-9397-08002B2CF9AE}" pid="13" name="UndpDocStatus">
    <vt:lpwstr>Final</vt:lpwstr>
  </property>
  <property fmtid="{D5CDD505-2E9C-101B-9397-08002B2CF9AE}" pid="14" name="UNDPPublishedDate">
    <vt:filetime>2018-03-12T04:00:00Z</vt:filetime>
  </property>
  <property fmtid="{D5CDD505-2E9C-101B-9397-08002B2CF9AE}" pid="15" name="UndpClassificationLevel">
    <vt:lpwstr>Internal Use Only</vt:lpwstr>
  </property>
  <property fmtid="{D5CDD505-2E9C-101B-9397-08002B2CF9AE}" pid="16" name="UndpIsTemplate">
    <vt:lpwstr>Yes</vt:lpwstr>
  </property>
  <property fmtid="{D5CDD505-2E9C-101B-9397-08002B2CF9AE}" pid="17" name="c0f5d6bc94c24efb8cb3448ca9792810">
    <vt:lpwstr/>
  </property>
  <property fmtid="{D5CDD505-2E9C-101B-9397-08002B2CF9AE}" pid="18" name="b6db62fdefd74bd188b0c1cc54de5bcf">
    <vt:lpwstr/>
  </property>
  <property fmtid="{D5CDD505-2E9C-101B-9397-08002B2CF9AE}" pid="19" name="UNDPCountryTaxHTField0">
    <vt:lpwstr/>
  </property>
  <property fmtid="{D5CDD505-2E9C-101B-9397-08002B2CF9AE}" pid="20" name="c4e2ab2cc9354bbf9064eeb465a566ea">
    <vt:lpwstr/>
  </property>
  <property fmtid="{D5CDD505-2E9C-101B-9397-08002B2CF9AE}" pid="21" name="UndpDocTypeMMTaxHTField0">
    <vt:lpwstr/>
  </property>
  <property fmtid="{D5CDD505-2E9C-101B-9397-08002B2CF9AE}" pid="22" name="UNDPDocumentCategoryTaxHTField0">
    <vt:lpwstr/>
  </property>
  <property fmtid="{D5CDD505-2E9C-101B-9397-08002B2CF9AE}" pid="23" name="ContentTypeId">
    <vt:lpwstr>0x0101003700F6482F7EA44686835E4E63C53961</vt:lpwstr>
  </property>
</Properties>
</file>