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6FB" w:rsidRPr="00574C84" w:rsidRDefault="00325D9F" w:rsidP="00127DDD">
      <w:pPr>
        <w:jc w:val="right"/>
        <w:rPr>
          <w:b/>
          <w:sz w:val="24"/>
          <w:szCs w:val="24"/>
          <w:lang w:val="ru-RU"/>
        </w:rPr>
      </w:pPr>
      <w:r w:rsidRPr="00574C84">
        <w:rPr>
          <w:b/>
          <w:noProof/>
          <w:sz w:val="24"/>
          <w:szCs w:val="24"/>
          <w:lang w:val="ru-RU" w:eastAsia="ru-RU"/>
        </w:rPr>
        <w:drawing>
          <wp:inline distT="0" distB="0" distL="0" distR="0">
            <wp:extent cx="990600" cy="1866900"/>
            <wp:effectExtent l="0" t="0" r="0" b="0"/>
            <wp:docPr id="1" name="Рисунок 1" descr="UNDP_logo_tagline_en_for_doc&amp;vacan&amp;t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DP_logo_tagline_en_for_doc&amp;vacan&amp;te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866900"/>
                    </a:xfrm>
                    <a:prstGeom prst="rect">
                      <a:avLst/>
                    </a:prstGeom>
                    <a:noFill/>
                    <a:ln>
                      <a:noFill/>
                    </a:ln>
                  </pic:spPr>
                </pic:pic>
              </a:graphicData>
            </a:graphic>
          </wp:inline>
        </w:drawing>
      </w:r>
    </w:p>
    <w:p w:rsidR="00AF76FB" w:rsidRPr="00574C84" w:rsidRDefault="00AF76FB" w:rsidP="00127DDD">
      <w:pPr>
        <w:jc w:val="center"/>
        <w:rPr>
          <w:sz w:val="24"/>
          <w:szCs w:val="24"/>
          <w:lang w:val="ru-RU"/>
        </w:rPr>
      </w:pPr>
    </w:p>
    <w:p w:rsidR="008D1512" w:rsidRPr="00574C84" w:rsidRDefault="00414A68" w:rsidP="00127DDD">
      <w:pPr>
        <w:jc w:val="center"/>
        <w:rPr>
          <w:b/>
          <w:sz w:val="24"/>
          <w:szCs w:val="24"/>
          <w:lang w:val="ru-RU"/>
        </w:rPr>
      </w:pPr>
      <w:r w:rsidRPr="00574C84">
        <w:rPr>
          <w:b/>
          <w:sz w:val="24"/>
          <w:szCs w:val="24"/>
          <w:lang w:val="ru-RU"/>
        </w:rPr>
        <w:t xml:space="preserve">ЗАПРОС НА ПОДАЧУ </w:t>
      </w:r>
      <w:r w:rsidR="00D358DA" w:rsidRPr="00574C84">
        <w:rPr>
          <w:b/>
          <w:sz w:val="24"/>
          <w:szCs w:val="24"/>
          <w:lang w:val="ru-RU"/>
        </w:rPr>
        <w:t xml:space="preserve">ЦЕНОВЫХ </w:t>
      </w:r>
      <w:r w:rsidRPr="00574C84">
        <w:rPr>
          <w:b/>
          <w:sz w:val="24"/>
          <w:szCs w:val="24"/>
          <w:lang w:val="ru-RU"/>
        </w:rPr>
        <w:t xml:space="preserve">ПРЕДЛОЖЕНИЙ </w:t>
      </w:r>
    </w:p>
    <w:p w:rsidR="00EB486B" w:rsidRPr="00574C84" w:rsidRDefault="001318D8" w:rsidP="00127DDD">
      <w:pPr>
        <w:jc w:val="center"/>
        <w:rPr>
          <w:sz w:val="24"/>
          <w:szCs w:val="24"/>
          <w:lang w:val="ru-RU"/>
        </w:rPr>
      </w:pPr>
      <w:r w:rsidRPr="00574C84">
        <w:rPr>
          <w:sz w:val="24"/>
          <w:szCs w:val="24"/>
        </w:rPr>
        <w:t>RFQ</w:t>
      </w:r>
      <w:r w:rsidR="001B4A30" w:rsidRPr="00574C84">
        <w:rPr>
          <w:sz w:val="24"/>
          <w:szCs w:val="24"/>
          <w:lang w:val="ru-RU"/>
        </w:rPr>
        <w:t>-</w:t>
      </w:r>
      <w:r w:rsidR="001B4A30" w:rsidRPr="00574C84">
        <w:rPr>
          <w:sz w:val="24"/>
          <w:szCs w:val="24"/>
        </w:rPr>
        <w:t>TKM</w:t>
      </w:r>
      <w:r w:rsidR="005C0427" w:rsidRPr="00574C84">
        <w:rPr>
          <w:sz w:val="24"/>
          <w:szCs w:val="24"/>
          <w:lang w:val="ru-RU"/>
        </w:rPr>
        <w:t>-</w:t>
      </w:r>
      <w:r w:rsidR="00F7706F" w:rsidRPr="00574C84">
        <w:rPr>
          <w:sz w:val="24"/>
          <w:szCs w:val="24"/>
          <w:lang w:val="ru-RU"/>
        </w:rPr>
        <w:t>0</w:t>
      </w:r>
      <w:r w:rsidR="004653E7" w:rsidRPr="00574C84">
        <w:rPr>
          <w:sz w:val="24"/>
          <w:szCs w:val="24"/>
          <w:lang w:val="ru-RU"/>
        </w:rPr>
        <w:t>29</w:t>
      </w:r>
      <w:r w:rsidR="005C0427" w:rsidRPr="00574C84">
        <w:rPr>
          <w:sz w:val="24"/>
          <w:szCs w:val="24"/>
          <w:lang w:val="ru-RU"/>
        </w:rPr>
        <w:t>-201</w:t>
      </w:r>
      <w:r w:rsidR="00F147DF" w:rsidRPr="00574C84">
        <w:rPr>
          <w:sz w:val="24"/>
          <w:szCs w:val="24"/>
          <w:lang w:val="ru-RU"/>
        </w:rPr>
        <w:t>9</w:t>
      </w:r>
    </w:p>
    <w:p w:rsidR="00331B6E" w:rsidRPr="00574C84" w:rsidRDefault="00331B6E" w:rsidP="00127DDD">
      <w:pPr>
        <w:jc w:val="center"/>
        <w:rPr>
          <w:sz w:val="24"/>
          <w:szCs w:val="24"/>
          <w:lang w:val="ru-RU"/>
        </w:rPr>
      </w:pPr>
    </w:p>
    <w:tbl>
      <w:tblPr>
        <w:tblW w:w="97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6750"/>
      </w:tblGrid>
      <w:tr w:rsidR="002B425D" w:rsidRPr="00574C84" w:rsidTr="000C6B39">
        <w:trPr>
          <w:cantSplit/>
        </w:trPr>
        <w:tc>
          <w:tcPr>
            <w:tcW w:w="3022" w:type="dxa"/>
            <w:vMerge w:val="restart"/>
          </w:tcPr>
          <w:p w:rsidR="0033754D" w:rsidRPr="00574C84" w:rsidRDefault="0033754D" w:rsidP="00127DDD">
            <w:pPr>
              <w:rPr>
                <w:b/>
                <w:bCs/>
                <w:sz w:val="24"/>
                <w:szCs w:val="24"/>
                <w:lang w:val="ru-RU"/>
              </w:rPr>
            </w:pPr>
            <w:r w:rsidRPr="00574C84">
              <w:rPr>
                <w:b/>
                <w:bCs/>
                <w:sz w:val="24"/>
                <w:szCs w:val="24"/>
                <w:lang w:val="ru-RU"/>
              </w:rPr>
              <w:t xml:space="preserve">НАЗВАНИЕ И АДРЕС </w:t>
            </w:r>
            <w:r w:rsidR="009F5342" w:rsidRPr="00574C84">
              <w:rPr>
                <w:b/>
                <w:bCs/>
                <w:sz w:val="24"/>
                <w:szCs w:val="24"/>
                <w:lang w:val="ru-RU"/>
              </w:rPr>
              <w:t>КОМПАНИИ:</w:t>
            </w:r>
          </w:p>
          <w:p w:rsidR="002B425D" w:rsidRPr="00574C84" w:rsidRDefault="002B425D" w:rsidP="00127DDD">
            <w:pPr>
              <w:jc w:val="center"/>
              <w:rPr>
                <w:sz w:val="24"/>
                <w:szCs w:val="24"/>
                <w:lang w:val="ru-RU"/>
              </w:rPr>
            </w:pPr>
          </w:p>
        </w:tc>
        <w:tc>
          <w:tcPr>
            <w:tcW w:w="6750" w:type="dxa"/>
          </w:tcPr>
          <w:p w:rsidR="002B425D" w:rsidRPr="00574C84" w:rsidRDefault="0066077F" w:rsidP="0018595A">
            <w:pPr>
              <w:ind w:left="72"/>
              <w:rPr>
                <w:sz w:val="24"/>
                <w:szCs w:val="24"/>
                <w:lang w:val="ru-RU"/>
              </w:rPr>
            </w:pPr>
            <w:r w:rsidRPr="00574C84">
              <w:rPr>
                <w:b/>
                <w:bCs/>
                <w:sz w:val="24"/>
                <w:szCs w:val="24"/>
                <w:lang w:val="ru-RU"/>
              </w:rPr>
              <w:t>ДАТА:</w:t>
            </w:r>
            <w:r w:rsidRPr="00574C84">
              <w:rPr>
                <w:sz w:val="24"/>
                <w:szCs w:val="24"/>
                <w:lang w:val="ru-RU"/>
              </w:rPr>
              <w:t xml:space="preserve"> </w:t>
            </w:r>
            <w:r w:rsidR="00574C84">
              <w:rPr>
                <w:sz w:val="24"/>
                <w:szCs w:val="24"/>
                <w:lang w:val="en-GB"/>
              </w:rPr>
              <w:t>7</w:t>
            </w:r>
            <w:r w:rsidR="00A35CD1" w:rsidRPr="00574C84">
              <w:rPr>
                <w:sz w:val="24"/>
                <w:szCs w:val="24"/>
              </w:rPr>
              <w:t xml:space="preserve"> </w:t>
            </w:r>
            <w:r w:rsidR="00574C84">
              <w:rPr>
                <w:sz w:val="24"/>
                <w:szCs w:val="24"/>
                <w:lang w:val="ru-RU"/>
              </w:rPr>
              <w:t>Н</w:t>
            </w:r>
            <w:r w:rsidR="00A35CD1" w:rsidRPr="00574C84">
              <w:rPr>
                <w:sz w:val="24"/>
                <w:szCs w:val="24"/>
                <w:lang w:val="ru-RU"/>
              </w:rPr>
              <w:t>оября</w:t>
            </w:r>
            <w:r w:rsidR="008D1512" w:rsidRPr="00574C84">
              <w:rPr>
                <w:sz w:val="24"/>
                <w:szCs w:val="24"/>
                <w:lang w:val="ru-RU"/>
              </w:rPr>
              <w:t xml:space="preserve"> 20</w:t>
            </w:r>
            <w:r w:rsidR="00F147DF" w:rsidRPr="00574C84">
              <w:rPr>
                <w:sz w:val="24"/>
                <w:szCs w:val="24"/>
                <w:lang w:val="ru-RU"/>
              </w:rPr>
              <w:t>19</w:t>
            </w:r>
            <w:r w:rsidR="00331B6E" w:rsidRPr="00574C84">
              <w:rPr>
                <w:sz w:val="24"/>
                <w:szCs w:val="24"/>
                <w:lang w:val="ru-RU"/>
              </w:rPr>
              <w:t xml:space="preserve"> года</w:t>
            </w:r>
          </w:p>
          <w:p w:rsidR="0018595A" w:rsidRPr="00574C84" w:rsidRDefault="0018595A" w:rsidP="0018595A">
            <w:pPr>
              <w:ind w:left="72"/>
              <w:rPr>
                <w:sz w:val="24"/>
                <w:szCs w:val="24"/>
                <w:lang w:val="ru-RU"/>
              </w:rPr>
            </w:pPr>
          </w:p>
        </w:tc>
      </w:tr>
      <w:tr w:rsidR="002B425D" w:rsidRPr="000C1B18" w:rsidTr="009F4BBC">
        <w:trPr>
          <w:cantSplit/>
          <w:trHeight w:val="1221"/>
        </w:trPr>
        <w:tc>
          <w:tcPr>
            <w:tcW w:w="3022" w:type="dxa"/>
            <w:vMerge/>
          </w:tcPr>
          <w:p w:rsidR="002B425D" w:rsidRPr="00574C84" w:rsidRDefault="002B425D" w:rsidP="00127DDD">
            <w:pPr>
              <w:rPr>
                <w:sz w:val="24"/>
                <w:szCs w:val="24"/>
                <w:lang w:val="ru-RU"/>
              </w:rPr>
            </w:pPr>
          </w:p>
        </w:tc>
        <w:tc>
          <w:tcPr>
            <w:tcW w:w="6750" w:type="dxa"/>
            <w:tcBorders>
              <w:bottom w:val="single" w:sz="4" w:space="0" w:color="auto"/>
            </w:tcBorders>
          </w:tcPr>
          <w:p w:rsidR="00161346" w:rsidRPr="00574C84" w:rsidRDefault="00414A68" w:rsidP="00312ACB">
            <w:pPr>
              <w:ind w:left="72"/>
              <w:jc w:val="both"/>
              <w:rPr>
                <w:sz w:val="24"/>
                <w:szCs w:val="24"/>
                <w:lang w:val="ru-RU"/>
              </w:rPr>
            </w:pPr>
            <w:r w:rsidRPr="00574C84">
              <w:rPr>
                <w:b/>
                <w:bCs/>
                <w:sz w:val="24"/>
                <w:szCs w:val="24"/>
                <w:lang w:val="ru-RU"/>
              </w:rPr>
              <w:t>ПРЕДМЕТ ЗАПРОСА</w:t>
            </w:r>
            <w:r w:rsidR="0033754D" w:rsidRPr="00574C84">
              <w:rPr>
                <w:b/>
                <w:bCs/>
                <w:sz w:val="24"/>
                <w:szCs w:val="24"/>
                <w:lang w:val="ru-RU"/>
              </w:rPr>
              <w:t>:</w:t>
            </w:r>
            <w:r w:rsidR="00D10DC5" w:rsidRPr="00574C84">
              <w:rPr>
                <w:sz w:val="24"/>
                <w:szCs w:val="24"/>
                <w:lang w:val="ru-RU"/>
              </w:rPr>
              <w:t xml:space="preserve"> </w:t>
            </w:r>
            <w:r w:rsidR="00F6156A" w:rsidRPr="00574C84">
              <w:rPr>
                <w:sz w:val="24"/>
                <w:szCs w:val="24"/>
                <w:lang w:val="ru-RU"/>
              </w:rPr>
              <w:t xml:space="preserve">Закупка </w:t>
            </w:r>
            <w:r w:rsidR="00EE341B" w:rsidRPr="00574C84">
              <w:rPr>
                <w:sz w:val="24"/>
                <w:szCs w:val="24"/>
                <w:lang w:val="ru-RU"/>
              </w:rPr>
              <w:t xml:space="preserve">и поставка </w:t>
            </w:r>
            <w:r w:rsidR="00893A7F" w:rsidRPr="00574C84">
              <w:rPr>
                <w:sz w:val="24"/>
                <w:szCs w:val="24"/>
                <w:lang w:val="ru-RU"/>
              </w:rPr>
              <w:t>оборудования для</w:t>
            </w:r>
            <w:r w:rsidR="005A4ACE" w:rsidRPr="00574C84">
              <w:rPr>
                <w:sz w:val="24"/>
                <w:szCs w:val="24"/>
                <w:lang w:val="ru-RU"/>
              </w:rPr>
              <w:t xml:space="preserve"> геод</w:t>
            </w:r>
            <w:r w:rsidR="009604B3" w:rsidRPr="00574C84">
              <w:rPr>
                <w:sz w:val="24"/>
                <w:szCs w:val="24"/>
                <w:lang w:val="ru-RU"/>
              </w:rPr>
              <w:t xml:space="preserve">инамического, </w:t>
            </w:r>
            <w:r w:rsidR="005A4ACE" w:rsidRPr="00574C84">
              <w:rPr>
                <w:sz w:val="24"/>
                <w:szCs w:val="24"/>
                <w:lang w:val="ru-RU"/>
              </w:rPr>
              <w:t>гидрогеологическ</w:t>
            </w:r>
            <w:r w:rsidR="009604B3" w:rsidRPr="00574C84">
              <w:rPr>
                <w:sz w:val="24"/>
                <w:szCs w:val="24"/>
                <w:lang w:val="ru-RU"/>
              </w:rPr>
              <w:t>ого мониторинга</w:t>
            </w:r>
            <w:r w:rsidR="005A4ACE" w:rsidRPr="00574C84">
              <w:rPr>
                <w:sz w:val="24"/>
                <w:szCs w:val="24"/>
                <w:lang w:val="ru-RU"/>
              </w:rPr>
              <w:t xml:space="preserve"> и</w:t>
            </w:r>
            <w:r w:rsidR="00893A7F" w:rsidRPr="00574C84">
              <w:rPr>
                <w:sz w:val="24"/>
                <w:szCs w:val="24"/>
                <w:lang w:val="ru-RU"/>
              </w:rPr>
              <w:t xml:space="preserve"> </w:t>
            </w:r>
            <w:r w:rsidR="00745D85" w:rsidRPr="00574C84">
              <w:rPr>
                <w:sz w:val="24"/>
                <w:szCs w:val="24"/>
                <w:lang w:val="ru-RU"/>
              </w:rPr>
              <w:t>лабораторн</w:t>
            </w:r>
            <w:r w:rsidR="00312ACB" w:rsidRPr="00574C84">
              <w:rPr>
                <w:sz w:val="24"/>
                <w:szCs w:val="24"/>
                <w:lang w:val="ru-RU"/>
              </w:rPr>
              <w:t>ых исследований</w:t>
            </w:r>
            <w:r w:rsidR="00745D85" w:rsidRPr="00574C84">
              <w:rPr>
                <w:sz w:val="24"/>
                <w:szCs w:val="24"/>
                <w:lang w:val="ru-RU"/>
              </w:rPr>
              <w:t xml:space="preserve"> грунтов</w:t>
            </w:r>
            <w:r w:rsidR="00893A7F" w:rsidRPr="00574C84">
              <w:rPr>
                <w:sz w:val="24"/>
                <w:szCs w:val="24"/>
                <w:lang w:val="ru-RU"/>
              </w:rPr>
              <w:t xml:space="preserve"> </w:t>
            </w:r>
          </w:p>
        </w:tc>
      </w:tr>
    </w:tbl>
    <w:p w:rsidR="009B6742" w:rsidRPr="00574C84" w:rsidRDefault="009B6742" w:rsidP="00127DDD">
      <w:pPr>
        <w:rPr>
          <w:sz w:val="24"/>
          <w:szCs w:val="24"/>
          <w:lang w:val="ru-RU"/>
        </w:rPr>
      </w:pPr>
    </w:p>
    <w:p w:rsidR="00EE37EB" w:rsidRPr="00574C84" w:rsidRDefault="00FA10A3" w:rsidP="00127DDD">
      <w:pPr>
        <w:ind w:firstLine="360"/>
        <w:jc w:val="both"/>
        <w:outlineLvl w:val="0"/>
        <w:rPr>
          <w:sz w:val="24"/>
          <w:szCs w:val="24"/>
          <w:lang w:val="ru-RU"/>
        </w:rPr>
      </w:pPr>
      <w:r w:rsidRPr="00574C84">
        <w:rPr>
          <w:sz w:val="24"/>
          <w:szCs w:val="24"/>
          <w:lang w:val="ru-RU"/>
        </w:rPr>
        <w:t xml:space="preserve">Уважаемые дамы и господа: </w:t>
      </w:r>
    </w:p>
    <w:p w:rsidR="00EE37EB" w:rsidRPr="00574C84" w:rsidRDefault="00EE37EB" w:rsidP="00127DDD">
      <w:pPr>
        <w:ind w:firstLine="360"/>
        <w:jc w:val="both"/>
        <w:outlineLvl w:val="0"/>
        <w:rPr>
          <w:sz w:val="24"/>
          <w:szCs w:val="24"/>
          <w:lang w:val="ru-RU"/>
        </w:rPr>
      </w:pPr>
    </w:p>
    <w:p w:rsidR="00414A68" w:rsidRPr="00574C84" w:rsidRDefault="001318D8" w:rsidP="00127DDD">
      <w:pPr>
        <w:pStyle w:val="Default"/>
        <w:jc w:val="both"/>
        <w:rPr>
          <w:lang w:val="ru-RU"/>
        </w:rPr>
      </w:pPr>
      <w:r w:rsidRPr="00574C84">
        <w:rPr>
          <w:lang w:val="ru-RU"/>
        </w:rPr>
        <w:t xml:space="preserve">Программа Развития ООН (ПРООН) в </w:t>
      </w:r>
      <w:r w:rsidRPr="00574C84">
        <w:rPr>
          <w:color w:val="auto"/>
          <w:lang w:val="ru-RU"/>
        </w:rPr>
        <w:t>Туркменис</w:t>
      </w:r>
      <w:r w:rsidR="009D5FAC" w:rsidRPr="00574C84">
        <w:rPr>
          <w:color w:val="auto"/>
          <w:lang w:val="ru-RU"/>
        </w:rPr>
        <w:t xml:space="preserve">тане </w:t>
      </w:r>
      <w:r w:rsidR="00EE4A8C" w:rsidRPr="00574C84">
        <w:rPr>
          <w:color w:val="auto"/>
          <w:lang w:val="ru-RU"/>
        </w:rPr>
        <w:t>п</w:t>
      </w:r>
      <w:r w:rsidR="009D5FAC" w:rsidRPr="00574C84">
        <w:rPr>
          <w:color w:val="auto"/>
          <w:lang w:val="ru-RU"/>
        </w:rPr>
        <w:t>росит</w:t>
      </w:r>
      <w:r w:rsidRPr="00574C84">
        <w:rPr>
          <w:color w:val="auto"/>
          <w:lang w:val="ru-RU"/>
        </w:rPr>
        <w:t xml:space="preserve"> Вас, пред</w:t>
      </w:r>
      <w:r w:rsidR="009D5FAC" w:rsidRPr="00574C84">
        <w:rPr>
          <w:color w:val="auto"/>
          <w:lang w:val="ru-RU"/>
        </w:rPr>
        <w:t>о</w:t>
      </w:r>
      <w:r w:rsidRPr="00574C84">
        <w:rPr>
          <w:color w:val="auto"/>
          <w:lang w:val="ru-RU"/>
        </w:rPr>
        <w:t xml:space="preserve">ставить свое Предложение </w:t>
      </w:r>
      <w:r w:rsidR="00482283" w:rsidRPr="00574C84">
        <w:rPr>
          <w:color w:val="auto"/>
          <w:lang w:val="ru-RU"/>
        </w:rPr>
        <w:t>для</w:t>
      </w:r>
      <w:r w:rsidRPr="00574C84">
        <w:rPr>
          <w:color w:val="auto"/>
          <w:lang w:val="ru-RU"/>
        </w:rPr>
        <w:t xml:space="preserve"> участи</w:t>
      </w:r>
      <w:r w:rsidR="00482283" w:rsidRPr="00574C84">
        <w:rPr>
          <w:color w:val="auto"/>
          <w:lang w:val="ru-RU"/>
        </w:rPr>
        <w:t>я</w:t>
      </w:r>
      <w:r w:rsidRPr="00574C84">
        <w:rPr>
          <w:color w:val="auto"/>
          <w:lang w:val="ru-RU"/>
        </w:rPr>
        <w:t xml:space="preserve"> в тендере </w:t>
      </w:r>
      <w:r w:rsidR="00482283" w:rsidRPr="00574C84">
        <w:rPr>
          <w:color w:val="auto"/>
          <w:lang w:val="ru-RU"/>
        </w:rPr>
        <w:t xml:space="preserve">на </w:t>
      </w:r>
      <w:r w:rsidR="007B5A4C" w:rsidRPr="00574C84">
        <w:rPr>
          <w:color w:val="auto"/>
          <w:lang w:val="ru-RU"/>
        </w:rPr>
        <w:t xml:space="preserve">закупку </w:t>
      </w:r>
      <w:r w:rsidR="0093342A" w:rsidRPr="00574C84">
        <w:rPr>
          <w:color w:val="auto"/>
          <w:lang w:val="ru-RU"/>
        </w:rPr>
        <w:t>и поставку</w:t>
      </w:r>
      <w:r w:rsidR="00893A7F" w:rsidRPr="00574C84">
        <w:rPr>
          <w:color w:val="auto"/>
          <w:lang w:val="ru-RU"/>
        </w:rPr>
        <w:t xml:space="preserve"> оборудования для </w:t>
      </w:r>
      <w:r w:rsidR="00745D85" w:rsidRPr="00574C84">
        <w:rPr>
          <w:color w:val="auto"/>
          <w:lang w:val="ru-RU"/>
        </w:rPr>
        <w:t>геодинамического, гидрогеологического мониторинга и лабораторн</w:t>
      </w:r>
      <w:r w:rsidR="00312ACB" w:rsidRPr="00574C84">
        <w:rPr>
          <w:color w:val="auto"/>
          <w:lang w:val="ru-RU"/>
        </w:rPr>
        <w:t>ых исследований</w:t>
      </w:r>
      <w:r w:rsidR="00745D85" w:rsidRPr="00574C84">
        <w:rPr>
          <w:color w:val="auto"/>
          <w:lang w:val="ru-RU"/>
        </w:rPr>
        <w:t xml:space="preserve"> грунтов </w:t>
      </w:r>
      <w:r w:rsidR="001E7B32" w:rsidRPr="00574C84">
        <w:rPr>
          <w:color w:val="auto"/>
          <w:lang w:val="ru-RU"/>
        </w:rPr>
        <w:t>(далее Оборудование).</w:t>
      </w:r>
      <w:r w:rsidR="00893A7F" w:rsidRPr="00574C84">
        <w:rPr>
          <w:color w:val="auto"/>
          <w:lang w:val="ru-RU"/>
        </w:rPr>
        <w:t xml:space="preserve"> </w:t>
      </w:r>
      <w:r w:rsidR="00482283" w:rsidRPr="00574C84">
        <w:rPr>
          <w:color w:val="auto"/>
          <w:lang w:val="ru-RU"/>
        </w:rPr>
        <w:t xml:space="preserve">Техническая спецификация </w:t>
      </w:r>
      <w:r w:rsidR="001E7B32" w:rsidRPr="00574C84">
        <w:rPr>
          <w:color w:val="auto"/>
          <w:lang w:val="ru-RU"/>
        </w:rPr>
        <w:t xml:space="preserve">приведена </w:t>
      </w:r>
      <w:r w:rsidR="00482283" w:rsidRPr="00574C84">
        <w:rPr>
          <w:color w:val="auto"/>
          <w:lang w:val="ru-RU"/>
        </w:rPr>
        <w:t xml:space="preserve">в настоящем запросе на подачу ценовых предложений в Приложении 1. </w:t>
      </w:r>
      <w:r w:rsidR="005A4ACE" w:rsidRPr="00574C84">
        <w:rPr>
          <w:color w:val="auto"/>
          <w:lang w:val="ru-RU"/>
        </w:rPr>
        <w:t>В процессе</w:t>
      </w:r>
      <w:r w:rsidRPr="00574C84">
        <w:rPr>
          <w:color w:val="auto"/>
          <w:lang w:val="ru-RU"/>
        </w:rPr>
        <w:t xml:space="preserve"> подготовки предложения, просьба </w:t>
      </w:r>
      <w:r w:rsidR="001E7B32" w:rsidRPr="00574C84">
        <w:rPr>
          <w:color w:val="auto"/>
          <w:lang w:val="ru-RU"/>
        </w:rPr>
        <w:t xml:space="preserve">руководствоваться требованиями согласно Приложения 2 и </w:t>
      </w:r>
      <w:r w:rsidRPr="00574C84">
        <w:rPr>
          <w:color w:val="auto"/>
          <w:lang w:val="ru-RU"/>
        </w:rPr>
        <w:t xml:space="preserve">ссылаться </w:t>
      </w:r>
      <w:r w:rsidRPr="00574C84">
        <w:rPr>
          <w:lang w:val="ru-RU"/>
        </w:rPr>
        <w:t>на фо</w:t>
      </w:r>
      <w:r w:rsidR="000F13CE" w:rsidRPr="00574C84">
        <w:rPr>
          <w:lang w:val="ru-RU"/>
        </w:rPr>
        <w:t>рму, приведенную в Приложении</w:t>
      </w:r>
      <w:r w:rsidR="000423DB" w:rsidRPr="00574C84">
        <w:rPr>
          <w:lang w:val="ru-RU"/>
        </w:rPr>
        <w:t xml:space="preserve"> </w:t>
      </w:r>
      <w:r w:rsidR="001E7B32" w:rsidRPr="00574C84">
        <w:rPr>
          <w:lang w:val="ru-RU"/>
        </w:rPr>
        <w:t>3</w:t>
      </w:r>
      <w:r w:rsidR="00482283" w:rsidRPr="00574C84">
        <w:rPr>
          <w:lang w:val="ru-RU"/>
        </w:rPr>
        <w:t xml:space="preserve"> и </w:t>
      </w:r>
      <w:r w:rsidR="001E7B32" w:rsidRPr="00574C84">
        <w:rPr>
          <w:lang w:val="ru-RU"/>
        </w:rPr>
        <w:t>4</w:t>
      </w:r>
      <w:r w:rsidR="00E642F7" w:rsidRPr="00574C84">
        <w:rPr>
          <w:lang w:val="ru-RU"/>
        </w:rPr>
        <w:t>.</w:t>
      </w:r>
    </w:p>
    <w:p w:rsidR="00F1722A" w:rsidRPr="00574C84" w:rsidRDefault="00F1722A" w:rsidP="00127DDD">
      <w:pPr>
        <w:pStyle w:val="BodyText"/>
        <w:ind w:right="-1" w:firstLine="472"/>
        <w:jc w:val="both"/>
        <w:rPr>
          <w:lang w:val="ru-RU"/>
        </w:rPr>
      </w:pPr>
    </w:p>
    <w:p w:rsidR="00414A68" w:rsidRPr="00574C84" w:rsidRDefault="00414A68" w:rsidP="00127DDD">
      <w:pPr>
        <w:pStyle w:val="BodyText"/>
        <w:ind w:right="-1" w:firstLine="472"/>
        <w:jc w:val="both"/>
        <w:rPr>
          <w:lang w:val="ru-RU"/>
        </w:rPr>
      </w:pPr>
      <w:r w:rsidRPr="00574C84">
        <w:rPr>
          <w:lang w:val="ru-RU"/>
        </w:rPr>
        <w:t>Предложения могут быть п</w:t>
      </w:r>
      <w:r w:rsidR="00BA30D0" w:rsidRPr="00574C84">
        <w:rPr>
          <w:lang w:val="ru-RU"/>
        </w:rPr>
        <w:t>редоставлены</w:t>
      </w:r>
      <w:r w:rsidRPr="00574C84">
        <w:rPr>
          <w:lang w:val="ru-RU"/>
        </w:rPr>
        <w:t xml:space="preserve"> не позднее конца рабочего дня, </w:t>
      </w:r>
      <w:r w:rsidR="00206221" w:rsidRPr="00574C84">
        <w:rPr>
          <w:lang w:val="ru-RU"/>
        </w:rPr>
        <w:br/>
      </w:r>
      <w:r w:rsidRPr="00574C84">
        <w:rPr>
          <w:lang w:val="ru-RU"/>
        </w:rPr>
        <w:t>18:00</w:t>
      </w:r>
      <w:r w:rsidR="005A4ACE" w:rsidRPr="00574C84">
        <w:rPr>
          <w:lang w:val="ru-RU"/>
        </w:rPr>
        <w:t xml:space="preserve">, </w:t>
      </w:r>
      <w:r w:rsidR="00574C84" w:rsidRPr="000C1B18">
        <w:rPr>
          <w:b/>
          <w:bCs/>
          <w:lang w:val="ru-RU"/>
        </w:rPr>
        <w:t>21</w:t>
      </w:r>
      <w:r w:rsidR="00574C84">
        <w:rPr>
          <w:lang w:val="ru-RU"/>
        </w:rPr>
        <w:t xml:space="preserve"> </w:t>
      </w:r>
      <w:r w:rsidR="00EE341B" w:rsidRPr="00574C84">
        <w:rPr>
          <w:b/>
          <w:lang w:val="ru-RU"/>
        </w:rPr>
        <w:t>ноября</w:t>
      </w:r>
      <w:r w:rsidR="004633FF" w:rsidRPr="00574C84">
        <w:rPr>
          <w:b/>
          <w:lang w:val="ru-RU"/>
        </w:rPr>
        <w:t xml:space="preserve"> </w:t>
      </w:r>
      <w:r w:rsidR="008D1512" w:rsidRPr="00574C84">
        <w:rPr>
          <w:b/>
          <w:lang w:val="ru-RU"/>
        </w:rPr>
        <w:t>201</w:t>
      </w:r>
      <w:r w:rsidR="00F147DF" w:rsidRPr="00574C84">
        <w:rPr>
          <w:b/>
          <w:lang w:val="ru-RU"/>
        </w:rPr>
        <w:t>9</w:t>
      </w:r>
      <w:r w:rsidRPr="00574C84">
        <w:rPr>
          <w:b/>
          <w:lang w:val="ru-RU"/>
        </w:rPr>
        <w:t xml:space="preserve"> года</w:t>
      </w:r>
      <w:r w:rsidRPr="00574C84">
        <w:rPr>
          <w:lang w:val="ru-RU"/>
        </w:rPr>
        <w:t xml:space="preserve">: </w:t>
      </w:r>
    </w:p>
    <w:p w:rsidR="00414A68" w:rsidRPr="00574C84" w:rsidRDefault="00414A68" w:rsidP="00127DDD">
      <w:pPr>
        <w:rPr>
          <w:sz w:val="24"/>
          <w:szCs w:val="24"/>
          <w:lang w:val="ru-RU"/>
        </w:rPr>
      </w:pPr>
    </w:p>
    <w:p w:rsidR="00414A68" w:rsidRPr="00574C84" w:rsidRDefault="00414A68" w:rsidP="00E80D2B">
      <w:pPr>
        <w:pStyle w:val="1"/>
        <w:numPr>
          <w:ilvl w:val="0"/>
          <w:numId w:val="3"/>
        </w:numPr>
        <w:rPr>
          <w:sz w:val="24"/>
          <w:lang w:val="ru-RU"/>
        </w:rPr>
      </w:pPr>
      <w:r w:rsidRPr="00574C84">
        <w:rPr>
          <w:sz w:val="24"/>
          <w:lang w:val="ru-RU"/>
        </w:rPr>
        <w:t xml:space="preserve">по электронной почте </w:t>
      </w:r>
    </w:p>
    <w:p w:rsidR="00414A68" w:rsidRPr="00574C84" w:rsidRDefault="00414A68" w:rsidP="00E80D2B">
      <w:pPr>
        <w:pStyle w:val="1"/>
        <w:numPr>
          <w:ilvl w:val="0"/>
          <w:numId w:val="3"/>
        </w:numPr>
        <w:rPr>
          <w:sz w:val="24"/>
          <w:lang w:val="ru-RU"/>
        </w:rPr>
      </w:pPr>
      <w:r w:rsidRPr="00574C84">
        <w:rPr>
          <w:sz w:val="24"/>
          <w:lang w:val="ru-RU"/>
        </w:rPr>
        <w:t xml:space="preserve">по факсу </w:t>
      </w:r>
    </w:p>
    <w:p w:rsidR="00414A68" w:rsidRPr="00574C84" w:rsidRDefault="00414A68" w:rsidP="00E80D2B">
      <w:pPr>
        <w:pStyle w:val="1"/>
        <w:numPr>
          <w:ilvl w:val="0"/>
          <w:numId w:val="3"/>
        </w:numPr>
        <w:spacing w:line="240" w:lineRule="auto"/>
        <w:ind w:left="714" w:hanging="357"/>
        <w:rPr>
          <w:sz w:val="24"/>
          <w:lang w:val="ru-RU"/>
        </w:rPr>
      </w:pPr>
      <w:r w:rsidRPr="00574C84">
        <w:rPr>
          <w:sz w:val="24"/>
          <w:lang w:val="ru-RU"/>
        </w:rPr>
        <w:t xml:space="preserve">в регистратуру </w:t>
      </w:r>
      <w:r w:rsidR="005A4ACE" w:rsidRPr="00574C84">
        <w:rPr>
          <w:sz w:val="24"/>
          <w:lang w:val="ru-RU"/>
        </w:rPr>
        <w:t xml:space="preserve">ООН </w:t>
      </w:r>
      <w:r w:rsidR="005A4ACE" w:rsidRPr="00574C84">
        <w:rPr>
          <w:i/>
          <w:sz w:val="24"/>
          <w:lang w:val="ru-RU"/>
        </w:rPr>
        <w:t>в</w:t>
      </w:r>
      <w:r w:rsidRPr="00574C84">
        <w:rPr>
          <w:i/>
          <w:sz w:val="24"/>
          <w:u w:val="single"/>
          <w:lang w:val="ru-RU"/>
        </w:rPr>
        <w:t xml:space="preserve"> запечатанном конверте</w:t>
      </w:r>
      <w:r w:rsidRPr="00574C84">
        <w:rPr>
          <w:sz w:val="24"/>
          <w:lang w:val="ru-RU"/>
        </w:rPr>
        <w:t xml:space="preserve"> с пометкой </w:t>
      </w:r>
      <w:r w:rsidRPr="00574C84">
        <w:rPr>
          <w:b/>
          <w:sz w:val="24"/>
          <w:lang w:val="ru-RU"/>
        </w:rPr>
        <w:t>«</w:t>
      </w:r>
      <w:r w:rsidR="008D1512" w:rsidRPr="00574C84">
        <w:rPr>
          <w:b/>
          <w:sz w:val="24"/>
        </w:rPr>
        <w:t>RFQ</w:t>
      </w:r>
      <w:r w:rsidR="008D1512" w:rsidRPr="00574C84">
        <w:rPr>
          <w:b/>
          <w:sz w:val="24"/>
          <w:lang w:val="ru-RU"/>
        </w:rPr>
        <w:t>-</w:t>
      </w:r>
      <w:r w:rsidR="008D1512" w:rsidRPr="00574C84">
        <w:rPr>
          <w:b/>
          <w:sz w:val="24"/>
        </w:rPr>
        <w:t>TKM</w:t>
      </w:r>
      <w:r w:rsidR="005C0427" w:rsidRPr="00574C84">
        <w:rPr>
          <w:b/>
          <w:sz w:val="24"/>
          <w:lang w:val="ru-RU"/>
        </w:rPr>
        <w:t>-</w:t>
      </w:r>
      <w:r w:rsidR="007C6DFE" w:rsidRPr="00574C84">
        <w:rPr>
          <w:b/>
          <w:sz w:val="24"/>
          <w:lang w:val="ru-RU"/>
        </w:rPr>
        <w:t>0</w:t>
      </w:r>
      <w:r w:rsidR="004653E7" w:rsidRPr="00574C84">
        <w:rPr>
          <w:b/>
          <w:sz w:val="24"/>
          <w:lang w:val="ru-RU"/>
        </w:rPr>
        <w:t>29</w:t>
      </w:r>
      <w:r w:rsidR="005C0427" w:rsidRPr="00574C84">
        <w:rPr>
          <w:b/>
          <w:sz w:val="24"/>
          <w:lang w:val="ru-RU"/>
        </w:rPr>
        <w:t>-201</w:t>
      </w:r>
      <w:r w:rsidR="00F147DF" w:rsidRPr="00574C84">
        <w:rPr>
          <w:b/>
          <w:sz w:val="24"/>
          <w:lang w:val="ru-RU"/>
        </w:rPr>
        <w:t>9</w:t>
      </w:r>
      <w:r w:rsidRPr="00574C84">
        <w:rPr>
          <w:b/>
          <w:sz w:val="24"/>
          <w:lang w:val="ru-RU"/>
        </w:rPr>
        <w:t>»</w:t>
      </w:r>
      <w:r w:rsidR="00E55D72" w:rsidRPr="00574C84">
        <w:rPr>
          <w:sz w:val="24"/>
          <w:lang w:val="ru-RU"/>
        </w:rPr>
        <w:t xml:space="preserve"> </w:t>
      </w:r>
      <w:r w:rsidRPr="00574C84">
        <w:rPr>
          <w:sz w:val="24"/>
          <w:lang w:val="ru-RU"/>
        </w:rPr>
        <w:t>по следующему адресу:</w:t>
      </w:r>
      <w:r w:rsidR="00E55D72" w:rsidRPr="00574C84">
        <w:rPr>
          <w:sz w:val="24"/>
          <w:lang w:val="ru-RU"/>
        </w:rPr>
        <w:br/>
      </w:r>
    </w:p>
    <w:p w:rsidR="00464FD2" w:rsidRPr="00574C84" w:rsidRDefault="00464FD2" w:rsidP="00127DDD">
      <w:pPr>
        <w:jc w:val="center"/>
        <w:rPr>
          <w:b/>
          <w:sz w:val="24"/>
          <w:szCs w:val="24"/>
          <w:lang w:val="ru-RU"/>
        </w:rPr>
      </w:pPr>
      <w:r w:rsidRPr="00574C84">
        <w:rPr>
          <w:b/>
          <w:sz w:val="24"/>
          <w:szCs w:val="24"/>
          <w:lang w:val="ru-RU"/>
        </w:rPr>
        <w:t>Программа развития ООН</w:t>
      </w:r>
    </w:p>
    <w:p w:rsidR="00464FD2" w:rsidRPr="00574C84" w:rsidRDefault="00464FD2" w:rsidP="00127DDD">
      <w:pPr>
        <w:jc w:val="center"/>
        <w:rPr>
          <w:sz w:val="24"/>
          <w:szCs w:val="24"/>
          <w:lang w:val="ru-RU"/>
        </w:rPr>
      </w:pPr>
      <w:r w:rsidRPr="00574C84">
        <w:rPr>
          <w:sz w:val="24"/>
          <w:szCs w:val="24"/>
          <w:lang w:val="ru-RU"/>
        </w:rPr>
        <w:t xml:space="preserve">Здание ООН 21, </w:t>
      </w:r>
      <w:r w:rsidR="0002771C" w:rsidRPr="00574C84">
        <w:rPr>
          <w:sz w:val="24"/>
          <w:szCs w:val="24"/>
          <w:lang w:val="ru-RU"/>
        </w:rPr>
        <w:t xml:space="preserve">проспект </w:t>
      </w:r>
      <w:r w:rsidRPr="00574C84">
        <w:rPr>
          <w:sz w:val="24"/>
          <w:szCs w:val="24"/>
          <w:lang w:val="ru-RU"/>
        </w:rPr>
        <w:t>Арчабиль</w:t>
      </w:r>
    </w:p>
    <w:p w:rsidR="00464FD2" w:rsidRPr="00574C84" w:rsidRDefault="00464FD2" w:rsidP="00127DDD">
      <w:pPr>
        <w:jc w:val="center"/>
        <w:rPr>
          <w:sz w:val="24"/>
          <w:szCs w:val="24"/>
          <w:lang w:val="ru-RU"/>
        </w:rPr>
      </w:pPr>
      <w:r w:rsidRPr="00574C84">
        <w:rPr>
          <w:sz w:val="24"/>
          <w:szCs w:val="24"/>
          <w:lang w:val="ru-RU"/>
        </w:rPr>
        <w:t>Ашхабад, Туркменистан</w:t>
      </w:r>
    </w:p>
    <w:p w:rsidR="00464FD2" w:rsidRPr="00574C84" w:rsidRDefault="00464FD2" w:rsidP="00127DDD">
      <w:pPr>
        <w:jc w:val="center"/>
        <w:rPr>
          <w:sz w:val="24"/>
          <w:szCs w:val="24"/>
          <w:lang w:val="ru-RU"/>
        </w:rPr>
      </w:pPr>
      <w:r w:rsidRPr="00574C84">
        <w:rPr>
          <w:sz w:val="24"/>
          <w:szCs w:val="24"/>
          <w:lang w:val="ru-RU"/>
        </w:rPr>
        <w:t xml:space="preserve">Е-mail: registry.tm@undp.org  </w:t>
      </w:r>
    </w:p>
    <w:p w:rsidR="007B044A" w:rsidRPr="00574C84" w:rsidRDefault="00464FD2" w:rsidP="00127DDD">
      <w:pPr>
        <w:jc w:val="center"/>
        <w:rPr>
          <w:sz w:val="24"/>
          <w:szCs w:val="24"/>
          <w:lang w:val="ru-RU"/>
        </w:rPr>
      </w:pPr>
      <w:r w:rsidRPr="00574C84">
        <w:rPr>
          <w:sz w:val="24"/>
          <w:szCs w:val="24"/>
          <w:lang w:val="ru-RU"/>
        </w:rPr>
        <w:t>Факс: + 993 (12) 488311</w:t>
      </w:r>
    </w:p>
    <w:p w:rsidR="00464FD2" w:rsidRPr="00574C84" w:rsidRDefault="00464FD2" w:rsidP="00127DDD">
      <w:pPr>
        <w:jc w:val="center"/>
        <w:rPr>
          <w:sz w:val="24"/>
          <w:szCs w:val="24"/>
          <w:lang w:val="ru-RU"/>
        </w:rPr>
      </w:pPr>
    </w:p>
    <w:p w:rsidR="00053F3E" w:rsidRPr="00574C84" w:rsidRDefault="00053F3E" w:rsidP="00127DDD">
      <w:pPr>
        <w:ind w:firstLine="360"/>
        <w:jc w:val="both"/>
        <w:outlineLvl w:val="0"/>
        <w:rPr>
          <w:kern w:val="28"/>
          <w:sz w:val="24"/>
          <w:szCs w:val="24"/>
          <w:lang w:val="ru-RU"/>
        </w:rPr>
      </w:pPr>
      <w:r w:rsidRPr="00574C84">
        <w:rPr>
          <w:kern w:val="28"/>
          <w:sz w:val="24"/>
          <w:szCs w:val="24"/>
          <w:lang w:val="ru-RU"/>
        </w:rPr>
        <w:t xml:space="preserve">Предложения, отправляемые по электронной почте, не должны содержать вирусы, и превышать 10 МБ; а также нельзя отсылать более двух электронных сообщений. Файлы, содержащие предложения не должны иметь вирусы или вредоносное содержимое, в противном случае они будут удалены. </w:t>
      </w:r>
    </w:p>
    <w:p w:rsidR="00053F3E" w:rsidRPr="00574C84" w:rsidRDefault="00053F3E" w:rsidP="00127DDD">
      <w:pPr>
        <w:ind w:firstLine="360"/>
        <w:jc w:val="both"/>
        <w:outlineLvl w:val="0"/>
        <w:rPr>
          <w:kern w:val="28"/>
          <w:sz w:val="24"/>
          <w:szCs w:val="24"/>
          <w:lang w:val="ru-RU"/>
        </w:rPr>
      </w:pPr>
      <w:r w:rsidRPr="00574C84">
        <w:rPr>
          <w:kern w:val="28"/>
          <w:sz w:val="24"/>
          <w:szCs w:val="24"/>
          <w:lang w:val="ru-RU"/>
        </w:rPr>
        <w:lastRenderedPageBreak/>
        <w:t xml:space="preserve">В любом случае, Вы сами должны удостовериться, что ваше предложение доставлено по вышеуказанному адресу и в указанные сроки, либо ранее указанного срока. Независимо от причин, предложения, полученные ПРООН после установленного срока, не будут рассмотрены. Отправляя свое предложение по электронной почте, пожалуйста, убедитесь, что оно подписано и сохранено в формате PDF и не содержит вирусы или поврежденные файлы.     </w:t>
      </w:r>
    </w:p>
    <w:p w:rsidR="00053F3E" w:rsidRPr="00574C84" w:rsidRDefault="00053F3E" w:rsidP="00127DDD">
      <w:pPr>
        <w:pStyle w:val="BodyText"/>
        <w:ind w:firstLine="360"/>
        <w:jc w:val="both"/>
        <w:rPr>
          <w:lang w:val="ru-RU"/>
        </w:rPr>
      </w:pPr>
      <w:r w:rsidRPr="00574C84">
        <w:rPr>
          <w:lang w:val="ru-RU"/>
        </w:rPr>
        <w:t>Просим вас принять к сведению следующие требования и условия, касающиеся выполнения условий настоящего тендера.</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6840"/>
      </w:tblGrid>
      <w:tr w:rsidR="00FE7137" w:rsidRPr="000C1B18" w:rsidTr="00C74EE8">
        <w:trPr>
          <w:cantSplit/>
          <w:trHeight w:val="240"/>
        </w:trPr>
        <w:tc>
          <w:tcPr>
            <w:tcW w:w="3060" w:type="dxa"/>
            <w:tcBorders>
              <w:top w:val="single" w:sz="4" w:space="0" w:color="auto"/>
            </w:tcBorders>
          </w:tcPr>
          <w:p w:rsidR="00FE7137" w:rsidRPr="00574C84" w:rsidRDefault="008C7755" w:rsidP="00127DDD">
            <w:pPr>
              <w:spacing w:before="80"/>
              <w:ind w:hanging="108"/>
              <w:rPr>
                <w:sz w:val="22"/>
                <w:szCs w:val="22"/>
                <w:lang w:val="ru-RU"/>
              </w:rPr>
            </w:pPr>
            <w:r w:rsidRPr="00574C84">
              <w:rPr>
                <w:sz w:val="22"/>
                <w:szCs w:val="22"/>
                <w:lang w:val="ru-RU"/>
              </w:rPr>
              <w:t xml:space="preserve"> </w:t>
            </w:r>
            <w:r w:rsidR="00FE7137" w:rsidRPr="00574C84">
              <w:rPr>
                <w:sz w:val="22"/>
                <w:szCs w:val="22"/>
                <w:lang w:val="ru-RU"/>
              </w:rPr>
              <w:t xml:space="preserve">Условия поставки </w:t>
            </w:r>
            <w:r w:rsidR="00EC74DF" w:rsidRPr="00574C84">
              <w:rPr>
                <w:sz w:val="22"/>
                <w:szCs w:val="22"/>
                <w:lang w:val="ru-RU"/>
              </w:rPr>
              <w:t>с указанием места назначения</w:t>
            </w:r>
          </w:p>
        </w:tc>
        <w:tc>
          <w:tcPr>
            <w:tcW w:w="6840" w:type="dxa"/>
            <w:tcBorders>
              <w:top w:val="single" w:sz="4" w:space="0" w:color="auto"/>
            </w:tcBorders>
          </w:tcPr>
          <w:p w:rsidR="00DD48C7" w:rsidRPr="00574C84" w:rsidRDefault="00DD48C7" w:rsidP="00DD48C7">
            <w:pPr>
              <w:pStyle w:val="ListParagraph"/>
              <w:spacing w:before="80" w:line="240" w:lineRule="auto"/>
              <w:ind w:left="0"/>
              <w:jc w:val="both"/>
              <w:rPr>
                <w:kern w:val="0"/>
                <w:szCs w:val="22"/>
                <w:lang w:val="ru-RU"/>
              </w:rPr>
            </w:pPr>
            <w:r w:rsidRPr="00574C84">
              <w:rPr>
                <w:kern w:val="0"/>
                <w:szCs w:val="22"/>
                <w:lang w:val="ru-RU"/>
              </w:rPr>
              <w:t>Цены должны быть</w:t>
            </w:r>
            <w:r w:rsidR="0008384A" w:rsidRPr="00574C84">
              <w:rPr>
                <w:kern w:val="0"/>
                <w:szCs w:val="22"/>
                <w:lang w:val="ru-RU"/>
              </w:rPr>
              <w:t xml:space="preserve"> указаны на условиях поставки D</w:t>
            </w:r>
            <w:r w:rsidR="000F02ED" w:rsidRPr="00574C84">
              <w:rPr>
                <w:kern w:val="0"/>
                <w:szCs w:val="22"/>
              </w:rPr>
              <w:t>D</w:t>
            </w:r>
            <w:r w:rsidRPr="00574C84">
              <w:rPr>
                <w:kern w:val="0"/>
                <w:szCs w:val="22"/>
                <w:lang w:val="ru-RU"/>
              </w:rPr>
              <w:t xml:space="preserve">P (поставка с </w:t>
            </w:r>
            <w:r w:rsidR="0008384A" w:rsidRPr="00574C84">
              <w:rPr>
                <w:kern w:val="0"/>
                <w:szCs w:val="22"/>
                <w:lang w:val="ru-RU"/>
              </w:rPr>
              <w:t>до пункта назначения</w:t>
            </w:r>
            <w:r w:rsidRPr="00574C84">
              <w:rPr>
                <w:kern w:val="0"/>
                <w:szCs w:val="22"/>
                <w:lang w:val="ru-RU"/>
              </w:rPr>
              <w:t>) в соответствии с ИНКОТЕРМС 2010</w:t>
            </w:r>
            <w:r w:rsidR="006B1F35" w:rsidRPr="00574C84">
              <w:rPr>
                <w:kern w:val="0"/>
                <w:szCs w:val="22"/>
                <w:lang w:val="ru-RU"/>
              </w:rPr>
              <w:t xml:space="preserve">, включая таможенную очистку товаров и выгрузку в месте назначения. </w:t>
            </w:r>
          </w:p>
          <w:p w:rsidR="00FE7137" w:rsidRPr="00574C84" w:rsidRDefault="00FE7137" w:rsidP="00127DDD">
            <w:pPr>
              <w:widowControl w:val="0"/>
              <w:autoSpaceDE w:val="0"/>
              <w:autoSpaceDN w:val="0"/>
              <w:adjustRightInd w:val="0"/>
              <w:spacing w:line="267" w:lineRule="exact"/>
              <w:ind w:left="100"/>
              <w:rPr>
                <w:b/>
                <w:sz w:val="22"/>
                <w:szCs w:val="22"/>
                <w:lang w:val="ru-RU"/>
              </w:rPr>
            </w:pPr>
          </w:p>
        </w:tc>
      </w:tr>
      <w:tr w:rsidR="00A45317" w:rsidRPr="000C1B18" w:rsidTr="00C74EE8">
        <w:trPr>
          <w:cantSplit/>
          <w:trHeight w:val="240"/>
        </w:trPr>
        <w:tc>
          <w:tcPr>
            <w:tcW w:w="3060" w:type="dxa"/>
            <w:tcBorders>
              <w:top w:val="single" w:sz="4" w:space="0" w:color="auto"/>
            </w:tcBorders>
          </w:tcPr>
          <w:p w:rsidR="00A45317" w:rsidRPr="00574C84" w:rsidRDefault="00A45317" w:rsidP="00A45317">
            <w:pPr>
              <w:spacing w:before="80"/>
              <w:ind w:hanging="108"/>
              <w:rPr>
                <w:sz w:val="22"/>
                <w:szCs w:val="22"/>
                <w:lang w:val="ru-RU"/>
              </w:rPr>
            </w:pPr>
            <w:r w:rsidRPr="00574C84">
              <w:rPr>
                <w:sz w:val="22"/>
                <w:szCs w:val="22"/>
                <w:lang w:val="ru-RU"/>
              </w:rPr>
              <w:t>Точный адрес места доставки:</w:t>
            </w:r>
          </w:p>
        </w:tc>
        <w:tc>
          <w:tcPr>
            <w:tcW w:w="6840" w:type="dxa"/>
            <w:tcBorders>
              <w:top w:val="single" w:sz="4" w:space="0" w:color="auto"/>
            </w:tcBorders>
          </w:tcPr>
          <w:p w:rsidR="00A45317" w:rsidRPr="00574C84" w:rsidRDefault="00A45317" w:rsidP="00A45317">
            <w:pPr>
              <w:spacing w:before="80"/>
              <w:ind w:left="90"/>
              <w:rPr>
                <w:b/>
                <w:sz w:val="22"/>
                <w:szCs w:val="22"/>
                <w:lang w:val="ru-RU"/>
              </w:rPr>
            </w:pPr>
            <w:r w:rsidRPr="00574C84">
              <w:rPr>
                <w:sz w:val="22"/>
                <w:szCs w:val="22"/>
                <w:lang w:val="ru-RU"/>
              </w:rPr>
              <w:t xml:space="preserve">Институт сейсмологии и физики атмосферы Академии Наук Туркменистана </w:t>
            </w:r>
          </w:p>
          <w:p w:rsidR="00A45317" w:rsidRPr="00574C84" w:rsidRDefault="00A45317" w:rsidP="00A45317">
            <w:pPr>
              <w:spacing w:before="80"/>
              <w:ind w:left="90"/>
              <w:rPr>
                <w:strike/>
                <w:sz w:val="22"/>
                <w:szCs w:val="22"/>
                <w:lang w:val="ru-RU"/>
              </w:rPr>
            </w:pPr>
            <w:r w:rsidRPr="00574C84">
              <w:rPr>
                <w:b/>
                <w:sz w:val="22"/>
                <w:szCs w:val="22"/>
                <w:lang w:val="ru-RU"/>
              </w:rPr>
              <w:t xml:space="preserve">Адрес: </w:t>
            </w:r>
            <w:r w:rsidRPr="00574C84">
              <w:rPr>
                <w:sz w:val="22"/>
                <w:szCs w:val="22"/>
                <w:lang w:val="ru-RU"/>
              </w:rPr>
              <w:t xml:space="preserve">Ашхабад, Туркменистан, 744000, ул. Академика Т. Бердыева 20а </w:t>
            </w:r>
          </w:p>
          <w:p w:rsidR="00A45317" w:rsidRPr="00574C84" w:rsidRDefault="00A45317" w:rsidP="00A45317">
            <w:pPr>
              <w:spacing w:before="80"/>
              <w:ind w:left="90"/>
              <w:rPr>
                <w:b/>
                <w:sz w:val="22"/>
                <w:szCs w:val="22"/>
                <w:lang w:val="ru-RU"/>
              </w:rPr>
            </w:pPr>
            <w:r w:rsidRPr="00574C84">
              <w:rPr>
                <w:b/>
                <w:sz w:val="22"/>
                <w:szCs w:val="22"/>
                <w:lang w:val="ru-RU"/>
              </w:rPr>
              <w:t xml:space="preserve">Телефон: </w:t>
            </w:r>
            <w:r w:rsidRPr="00574C84">
              <w:rPr>
                <w:sz w:val="22"/>
                <w:szCs w:val="22"/>
                <w:lang w:val="ru-RU"/>
              </w:rPr>
              <w:t xml:space="preserve">(+99312) 94-07-49, </w:t>
            </w:r>
            <w:r w:rsidRPr="00574C84">
              <w:rPr>
                <w:b/>
                <w:sz w:val="22"/>
                <w:szCs w:val="22"/>
                <w:lang w:val="ru-RU"/>
              </w:rPr>
              <w:t>факс:</w:t>
            </w:r>
            <w:r w:rsidRPr="00574C84">
              <w:rPr>
                <w:sz w:val="22"/>
                <w:szCs w:val="22"/>
                <w:lang w:val="ru-RU"/>
              </w:rPr>
              <w:t xml:space="preserve"> (+99312) 94-29-25</w:t>
            </w:r>
          </w:p>
          <w:p w:rsidR="00A45317" w:rsidRPr="00574C84" w:rsidRDefault="00A45317" w:rsidP="00A45317">
            <w:pPr>
              <w:spacing w:before="80"/>
              <w:ind w:left="90"/>
              <w:rPr>
                <w:b/>
                <w:sz w:val="8"/>
                <w:szCs w:val="8"/>
                <w:lang w:val="ru-RU"/>
              </w:rPr>
            </w:pPr>
          </w:p>
          <w:p w:rsidR="00A45317" w:rsidRPr="00574C84" w:rsidRDefault="00A45317" w:rsidP="00A45317">
            <w:pPr>
              <w:spacing w:before="80"/>
              <w:ind w:left="90"/>
              <w:rPr>
                <w:b/>
                <w:sz w:val="22"/>
                <w:szCs w:val="22"/>
                <w:lang w:val="ru-RU"/>
              </w:rPr>
            </w:pPr>
            <w:r w:rsidRPr="00574C84">
              <w:rPr>
                <w:b/>
                <w:sz w:val="22"/>
                <w:szCs w:val="22"/>
                <w:lang w:val="ru-RU"/>
              </w:rPr>
              <w:t>ТИП ГРУЗА: ДИПЛОМАТИЧЕСКИЙ ГРУЗ</w:t>
            </w:r>
          </w:p>
          <w:p w:rsidR="00A45317" w:rsidRPr="00574C84" w:rsidRDefault="00A45317" w:rsidP="00A45317">
            <w:pPr>
              <w:spacing w:before="80"/>
              <w:ind w:left="90"/>
              <w:rPr>
                <w:szCs w:val="22"/>
                <w:lang w:val="ru-RU"/>
              </w:rPr>
            </w:pPr>
          </w:p>
        </w:tc>
      </w:tr>
      <w:tr w:rsidR="00A45317" w:rsidRPr="00574C84" w:rsidTr="00C74EE8">
        <w:trPr>
          <w:cantSplit/>
          <w:trHeight w:val="240"/>
        </w:trPr>
        <w:tc>
          <w:tcPr>
            <w:tcW w:w="3060" w:type="dxa"/>
            <w:tcBorders>
              <w:top w:val="single" w:sz="4" w:space="0" w:color="auto"/>
            </w:tcBorders>
          </w:tcPr>
          <w:p w:rsidR="00A45317" w:rsidRPr="00574C84" w:rsidRDefault="00A45317" w:rsidP="00A45317">
            <w:pPr>
              <w:spacing w:before="80"/>
              <w:ind w:hanging="108"/>
              <w:rPr>
                <w:sz w:val="22"/>
                <w:szCs w:val="22"/>
                <w:lang w:val="ru-RU"/>
              </w:rPr>
            </w:pPr>
            <w:r w:rsidRPr="00574C84">
              <w:rPr>
                <w:sz w:val="22"/>
                <w:szCs w:val="22"/>
                <w:lang w:val="ru-RU"/>
              </w:rPr>
              <w:t xml:space="preserve"> Самая поздняя дата и время доставки (если срок поставки превышает дату и время, предложение может быть отклонено ПРООН)</w:t>
            </w:r>
          </w:p>
        </w:tc>
        <w:tc>
          <w:tcPr>
            <w:tcW w:w="6840" w:type="dxa"/>
            <w:tcBorders>
              <w:top w:val="single" w:sz="4" w:space="0" w:color="auto"/>
            </w:tcBorders>
          </w:tcPr>
          <w:p w:rsidR="00A45317" w:rsidRPr="00574C84" w:rsidRDefault="00A45317" w:rsidP="00A45317">
            <w:pPr>
              <w:widowControl w:val="0"/>
              <w:autoSpaceDE w:val="0"/>
              <w:autoSpaceDN w:val="0"/>
              <w:adjustRightInd w:val="0"/>
              <w:spacing w:line="267" w:lineRule="exact"/>
              <w:rPr>
                <w:sz w:val="22"/>
                <w:szCs w:val="22"/>
                <w:lang w:val="ru-RU"/>
              </w:rPr>
            </w:pPr>
            <w:r w:rsidRPr="00574C84">
              <w:rPr>
                <w:sz w:val="22"/>
                <w:szCs w:val="22"/>
                <w:lang w:val="ru-RU"/>
              </w:rPr>
              <w:t xml:space="preserve"> </w:t>
            </w:r>
            <w:r w:rsidRPr="00574C84">
              <w:rPr>
                <w:b/>
                <w:sz w:val="22"/>
                <w:szCs w:val="22"/>
                <w:lang w:val="ru-RU"/>
              </w:rPr>
              <w:t>120 календарных дней с момента подписания контракта</w:t>
            </w:r>
            <w:r w:rsidRPr="00574C84">
              <w:rPr>
                <w:sz w:val="22"/>
                <w:szCs w:val="22"/>
                <w:lang w:val="ru-RU"/>
              </w:rPr>
              <w:t xml:space="preserve">. </w:t>
            </w:r>
          </w:p>
          <w:p w:rsidR="00A45317" w:rsidRPr="00574C84" w:rsidRDefault="00A45317" w:rsidP="00A45317">
            <w:pPr>
              <w:widowControl w:val="0"/>
              <w:autoSpaceDE w:val="0"/>
              <w:autoSpaceDN w:val="0"/>
              <w:adjustRightInd w:val="0"/>
              <w:spacing w:line="267" w:lineRule="exact"/>
              <w:rPr>
                <w:sz w:val="22"/>
                <w:szCs w:val="22"/>
                <w:lang w:val="ru-RU"/>
              </w:rPr>
            </w:pPr>
          </w:p>
          <w:p w:rsidR="00A45317" w:rsidRPr="00574C84" w:rsidRDefault="00A45317" w:rsidP="00A45317">
            <w:pPr>
              <w:widowControl w:val="0"/>
              <w:autoSpaceDE w:val="0"/>
              <w:autoSpaceDN w:val="0"/>
              <w:adjustRightInd w:val="0"/>
              <w:spacing w:line="267" w:lineRule="exact"/>
              <w:rPr>
                <w:sz w:val="22"/>
                <w:szCs w:val="22"/>
                <w:lang w:val="ru-RU"/>
              </w:rPr>
            </w:pPr>
            <w:r w:rsidRPr="00574C84">
              <w:rPr>
                <w:sz w:val="22"/>
                <w:szCs w:val="22"/>
                <w:lang w:val="ru-RU"/>
              </w:rPr>
              <w:t xml:space="preserve">Ранняя поставка приветствуется. </w:t>
            </w:r>
          </w:p>
          <w:p w:rsidR="00A45317" w:rsidRPr="00574C84" w:rsidRDefault="00A45317" w:rsidP="00A45317">
            <w:pPr>
              <w:ind w:hanging="108"/>
              <w:rPr>
                <w:sz w:val="22"/>
                <w:szCs w:val="22"/>
                <w:lang w:val="ru-RU"/>
              </w:rPr>
            </w:pPr>
          </w:p>
        </w:tc>
      </w:tr>
      <w:tr w:rsidR="00A45317" w:rsidRPr="000C1B18" w:rsidTr="00C74EE8">
        <w:trPr>
          <w:trHeight w:val="502"/>
        </w:trPr>
        <w:tc>
          <w:tcPr>
            <w:tcW w:w="3060" w:type="dxa"/>
          </w:tcPr>
          <w:p w:rsidR="00A45317" w:rsidRPr="00574C84" w:rsidRDefault="00A45317" w:rsidP="00A45317">
            <w:pPr>
              <w:spacing w:before="80"/>
              <w:rPr>
                <w:sz w:val="22"/>
                <w:szCs w:val="22"/>
                <w:lang w:val="ru-RU"/>
              </w:rPr>
            </w:pPr>
            <w:r w:rsidRPr="00574C84">
              <w:rPr>
                <w:sz w:val="22"/>
                <w:szCs w:val="22"/>
                <w:lang w:val="ru-RU"/>
              </w:rPr>
              <w:t xml:space="preserve">Требования к материалам </w:t>
            </w:r>
          </w:p>
        </w:tc>
        <w:tc>
          <w:tcPr>
            <w:tcW w:w="6840" w:type="dxa"/>
          </w:tcPr>
          <w:p w:rsidR="00A45317" w:rsidRPr="00574C84" w:rsidRDefault="00A45317" w:rsidP="00A45317">
            <w:pPr>
              <w:numPr>
                <w:ilvl w:val="0"/>
                <w:numId w:val="6"/>
              </w:numPr>
              <w:spacing w:before="80"/>
              <w:ind w:left="357" w:hanging="15"/>
              <w:jc w:val="both"/>
              <w:rPr>
                <w:sz w:val="22"/>
                <w:szCs w:val="22"/>
                <w:lang w:val="ru-RU"/>
              </w:rPr>
            </w:pPr>
            <w:r w:rsidRPr="00574C84">
              <w:rPr>
                <w:sz w:val="22"/>
                <w:szCs w:val="22"/>
                <w:lang w:val="ru-RU"/>
              </w:rPr>
              <w:t>Поставляемое Оборудование должны быть новое;</w:t>
            </w:r>
          </w:p>
          <w:p w:rsidR="00A45317" w:rsidRPr="00574C84" w:rsidRDefault="00A45317" w:rsidP="00A45317">
            <w:pPr>
              <w:numPr>
                <w:ilvl w:val="0"/>
                <w:numId w:val="6"/>
              </w:numPr>
              <w:spacing w:before="80"/>
              <w:ind w:left="357" w:hanging="15"/>
              <w:jc w:val="both"/>
              <w:rPr>
                <w:sz w:val="22"/>
                <w:szCs w:val="22"/>
                <w:lang w:val="ru-RU"/>
              </w:rPr>
            </w:pPr>
            <w:r w:rsidRPr="00574C84">
              <w:rPr>
                <w:sz w:val="22"/>
                <w:szCs w:val="22"/>
                <w:lang w:val="ru-RU"/>
              </w:rPr>
              <w:t>Поставщик гарантирует, что продукция надежно размещена, упакована и маркирована, с учетом вида транспортировки, в целях защиты товара во время доставки в конечный пункт назначения.</w:t>
            </w:r>
          </w:p>
        </w:tc>
      </w:tr>
      <w:tr w:rsidR="00A45317" w:rsidRPr="000C1B18" w:rsidTr="00C74EE8">
        <w:trPr>
          <w:trHeight w:val="682"/>
        </w:trPr>
        <w:tc>
          <w:tcPr>
            <w:tcW w:w="3060" w:type="dxa"/>
          </w:tcPr>
          <w:p w:rsidR="00A45317" w:rsidRPr="00574C84" w:rsidRDefault="00A45317" w:rsidP="00A45317">
            <w:pPr>
              <w:spacing w:before="80"/>
              <w:rPr>
                <w:sz w:val="22"/>
                <w:szCs w:val="22"/>
                <w:lang w:val="ru-RU"/>
              </w:rPr>
            </w:pPr>
            <w:r w:rsidRPr="00574C84">
              <w:rPr>
                <w:sz w:val="22"/>
                <w:szCs w:val="22"/>
                <w:lang w:val="ru-RU"/>
              </w:rPr>
              <w:t>Предпочтительная валюта, используемая в предложении</w:t>
            </w:r>
          </w:p>
        </w:tc>
        <w:tc>
          <w:tcPr>
            <w:tcW w:w="6840" w:type="dxa"/>
          </w:tcPr>
          <w:p w:rsidR="00A45317" w:rsidRPr="00574C84" w:rsidRDefault="00A45317" w:rsidP="00A45317">
            <w:pPr>
              <w:pStyle w:val="1"/>
              <w:numPr>
                <w:ilvl w:val="0"/>
                <w:numId w:val="2"/>
              </w:numPr>
              <w:spacing w:line="240" w:lineRule="auto"/>
              <w:jc w:val="both"/>
              <w:rPr>
                <w:szCs w:val="22"/>
                <w:lang w:val="ru-RU"/>
              </w:rPr>
            </w:pPr>
            <w:r w:rsidRPr="00574C84">
              <w:rPr>
                <w:szCs w:val="22"/>
                <w:lang w:val="ru-RU"/>
              </w:rPr>
              <w:t>В местной валюте (туркменский манат) – для местных компаний</w:t>
            </w:r>
          </w:p>
          <w:p w:rsidR="00A45317" w:rsidRPr="00574C84" w:rsidRDefault="00A45317" w:rsidP="00A45317">
            <w:pPr>
              <w:pStyle w:val="1"/>
              <w:numPr>
                <w:ilvl w:val="0"/>
                <w:numId w:val="2"/>
              </w:numPr>
              <w:spacing w:line="240" w:lineRule="auto"/>
              <w:jc w:val="both"/>
              <w:rPr>
                <w:szCs w:val="22"/>
                <w:lang w:val="ru-RU"/>
              </w:rPr>
            </w:pPr>
            <w:r w:rsidRPr="00574C84">
              <w:rPr>
                <w:szCs w:val="22"/>
                <w:lang w:val="ru-RU"/>
              </w:rPr>
              <w:t xml:space="preserve">В долларах США – для иностранных компаний </w:t>
            </w:r>
          </w:p>
        </w:tc>
      </w:tr>
      <w:tr w:rsidR="00A45317" w:rsidRPr="000C1B18" w:rsidTr="00C74EE8">
        <w:trPr>
          <w:trHeight w:val="655"/>
        </w:trPr>
        <w:tc>
          <w:tcPr>
            <w:tcW w:w="3060" w:type="dxa"/>
          </w:tcPr>
          <w:p w:rsidR="00A45317" w:rsidRPr="00574C84" w:rsidRDefault="00A45317" w:rsidP="00A45317">
            <w:pPr>
              <w:spacing w:before="80"/>
              <w:rPr>
                <w:sz w:val="22"/>
                <w:szCs w:val="22"/>
                <w:lang w:val="ru-RU"/>
              </w:rPr>
            </w:pPr>
            <w:r w:rsidRPr="00574C84">
              <w:rPr>
                <w:sz w:val="22"/>
                <w:szCs w:val="22"/>
                <w:lang w:val="ru-RU"/>
              </w:rPr>
              <w:t>НДС в предложении цены</w:t>
            </w:r>
          </w:p>
        </w:tc>
        <w:tc>
          <w:tcPr>
            <w:tcW w:w="6840" w:type="dxa"/>
          </w:tcPr>
          <w:p w:rsidR="00A45317" w:rsidRPr="00574C84" w:rsidRDefault="00A45317" w:rsidP="00A45317">
            <w:pPr>
              <w:pStyle w:val="1"/>
              <w:numPr>
                <w:ilvl w:val="0"/>
                <w:numId w:val="2"/>
              </w:numPr>
              <w:spacing w:line="240" w:lineRule="auto"/>
              <w:jc w:val="both"/>
              <w:rPr>
                <w:szCs w:val="22"/>
                <w:lang w:val="ru-RU"/>
              </w:rPr>
            </w:pPr>
            <w:r w:rsidRPr="00574C84">
              <w:rPr>
                <w:szCs w:val="22"/>
                <w:lang w:val="ru-RU"/>
              </w:rPr>
              <w:t>Предложение должно исключать НДС другие косвенные налоги и сборы</w:t>
            </w:r>
          </w:p>
        </w:tc>
      </w:tr>
      <w:tr w:rsidR="00A45317" w:rsidRPr="000C1B18" w:rsidTr="00A45317">
        <w:trPr>
          <w:trHeight w:val="1700"/>
        </w:trPr>
        <w:tc>
          <w:tcPr>
            <w:tcW w:w="3060" w:type="dxa"/>
          </w:tcPr>
          <w:p w:rsidR="00A45317" w:rsidRPr="00574C84" w:rsidRDefault="00A45317" w:rsidP="00A45317">
            <w:pPr>
              <w:spacing w:before="80"/>
              <w:rPr>
                <w:sz w:val="22"/>
                <w:szCs w:val="22"/>
                <w:lang w:val="ru-RU"/>
              </w:rPr>
            </w:pPr>
            <w:r w:rsidRPr="00574C84">
              <w:rPr>
                <w:sz w:val="22"/>
                <w:szCs w:val="22"/>
                <w:lang w:val="ru-RU"/>
              </w:rPr>
              <w:t>Послепродажное обслуживание / Гарантия</w:t>
            </w:r>
          </w:p>
          <w:p w:rsidR="00A45317" w:rsidRPr="00574C84" w:rsidRDefault="00A45317" w:rsidP="00A45317">
            <w:pPr>
              <w:spacing w:before="80"/>
              <w:rPr>
                <w:sz w:val="22"/>
                <w:szCs w:val="22"/>
                <w:lang w:val="ru-RU"/>
              </w:rPr>
            </w:pPr>
          </w:p>
        </w:tc>
        <w:tc>
          <w:tcPr>
            <w:tcW w:w="6840" w:type="dxa"/>
          </w:tcPr>
          <w:p w:rsidR="00A45317" w:rsidRPr="00574C84" w:rsidRDefault="00A45317" w:rsidP="00A45317">
            <w:pPr>
              <w:pStyle w:val="ListParagraph"/>
              <w:spacing w:line="240" w:lineRule="auto"/>
              <w:ind w:left="72"/>
              <w:jc w:val="both"/>
              <w:rPr>
                <w:szCs w:val="22"/>
                <w:lang w:val="ru-RU"/>
              </w:rPr>
            </w:pPr>
            <w:r w:rsidRPr="00574C84">
              <w:rPr>
                <w:szCs w:val="22"/>
                <w:lang w:val="ru-RU"/>
              </w:rPr>
              <w:t>Гарантийный период будет охватывать 12 месяцев с момента принятия продукции со стороны ПРООН.</w:t>
            </w:r>
          </w:p>
          <w:p w:rsidR="00A45317" w:rsidRPr="00574C84" w:rsidRDefault="00A45317" w:rsidP="00A45317">
            <w:pPr>
              <w:pStyle w:val="ListParagraph"/>
              <w:spacing w:line="240" w:lineRule="auto"/>
              <w:ind w:left="72"/>
              <w:jc w:val="both"/>
              <w:rPr>
                <w:sz w:val="8"/>
                <w:szCs w:val="8"/>
                <w:lang w:val="ru-RU"/>
              </w:rPr>
            </w:pPr>
          </w:p>
          <w:p w:rsidR="00A45317" w:rsidRPr="00574C84" w:rsidRDefault="00A45317" w:rsidP="00A45317">
            <w:pPr>
              <w:pStyle w:val="ListParagraph"/>
              <w:spacing w:line="240" w:lineRule="auto"/>
              <w:ind w:left="72"/>
              <w:jc w:val="both"/>
              <w:rPr>
                <w:szCs w:val="22"/>
                <w:lang w:val="ru-RU"/>
              </w:rPr>
            </w:pPr>
            <w:r w:rsidRPr="00574C84">
              <w:rPr>
                <w:szCs w:val="22"/>
                <w:lang w:val="ru-RU"/>
              </w:rPr>
              <w:t xml:space="preserve">Если в течение 12 месяцев после начала использования продукции, были обнаружены какие-либо дефекты или они возникли в ходе нормальной эксплуатации, Поставщик исправит дефект на месте либо заменой, либо произведя ремонт в течение 1 месяца. </w:t>
            </w:r>
          </w:p>
        </w:tc>
      </w:tr>
      <w:tr w:rsidR="00A45317" w:rsidRPr="000C1B18" w:rsidTr="00C74EE8">
        <w:trPr>
          <w:cantSplit/>
          <w:trHeight w:val="460"/>
        </w:trPr>
        <w:tc>
          <w:tcPr>
            <w:tcW w:w="3060" w:type="dxa"/>
            <w:tcBorders>
              <w:bottom w:val="single" w:sz="4" w:space="0" w:color="auto"/>
            </w:tcBorders>
          </w:tcPr>
          <w:p w:rsidR="00A45317" w:rsidRPr="00574C84" w:rsidRDefault="00A45317" w:rsidP="00A45317">
            <w:pPr>
              <w:spacing w:before="80"/>
              <w:rPr>
                <w:sz w:val="22"/>
                <w:szCs w:val="22"/>
                <w:lang w:val="ru-RU"/>
              </w:rPr>
            </w:pPr>
            <w:r w:rsidRPr="00574C84">
              <w:rPr>
                <w:sz w:val="22"/>
                <w:szCs w:val="22"/>
                <w:lang w:val="ru-RU"/>
              </w:rPr>
              <w:t xml:space="preserve">Срок подачи предложений </w:t>
            </w:r>
          </w:p>
        </w:tc>
        <w:tc>
          <w:tcPr>
            <w:tcW w:w="6840" w:type="dxa"/>
            <w:tcBorders>
              <w:bottom w:val="single" w:sz="4" w:space="0" w:color="auto"/>
            </w:tcBorders>
          </w:tcPr>
          <w:p w:rsidR="00A45317" w:rsidRPr="00574C84" w:rsidRDefault="00A45317" w:rsidP="00A45317">
            <w:pPr>
              <w:spacing w:before="80"/>
              <w:rPr>
                <w:color w:val="FF0000"/>
                <w:sz w:val="22"/>
                <w:szCs w:val="22"/>
                <w:lang w:val="ru-RU"/>
              </w:rPr>
            </w:pPr>
            <w:r w:rsidRPr="00574C84">
              <w:rPr>
                <w:color w:val="000000"/>
                <w:sz w:val="22"/>
                <w:szCs w:val="22"/>
                <w:lang w:val="ru-RU"/>
              </w:rPr>
              <w:t>Предложения должны быть поданы до окончания рабочего дня (</w:t>
            </w:r>
            <w:r w:rsidRPr="00574C84">
              <w:rPr>
                <w:sz w:val="22"/>
                <w:szCs w:val="22"/>
                <w:lang w:val="ru-RU"/>
              </w:rPr>
              <w:t xml:space="preserve">18:00) </w:t>
            </w:r>
            <w:r w:rsidR="00F77EB0" w:rsidRPr="000C1B18">
              <w:rPr>
                <w:b/>
                <w:bCs/>
                <w:sz w:val="22"/>
                <w:szCs w:val="22"/>
                <w:lang w:val="ru-RU"/>
              </w:rPr>
              <w:t>21</w:t>
            </w:r>
            <w:r w:rsidR="004653E7" w:rsidRPr="00574C84">
              <w:rPr>
                <w:b/>
                <w:sz w:val="22"/>
                <w:szCs w:val="22"/>
                <w:lang w:val="ru-RU"/>
              </w:rPr>
              <w:t xml:space="preserve"> </w:t>
            </w:r>
            <w:r w:rsidRPr="00574C84">
              <w:rPr>
                <w:b/>
                <w:sz w:val="22"/>
                <w:szCs w:val="22"/>
                <w:lang w:val="ru-RU"/>
              </w:rPr>
              <w:t>ноября</w:t>
            </w:r>
            <w:bookmarkStart w:id="0" w:name="_GoBack"/>
            <w:bookmarkEnd w:id="0"/>
            <w:r w:rsidRPr="00574C84">
              <w:rPr>
                <w:b/>
                <w:sz w:val="22"/>
                <w:szCs w:val="22"/>
                <w:lang w:val="ru-RU"/>
              </w:rPr>
              <w:t xml:space="preserve"> 2019 г.</w:t>
            </w:r>
          </w:p>
          <w:p w:rsidR="00A45317" w:rsidRPr="00574C84" w:rsidRDefault="00A45317" w:rsidP="00A45317">
            <w:pPr>
              <w:jc w:val="center"/>
              <w:rPr>
                <w:sz w:val="22"/>
                <w:szCs w:val="22"/>
                <w:lang w:val="ru-RU"/>
              </w:rPr>
            </w:pPr>
          </w:p>
        </w:tc>
      </w:tr>
      <w:tr w:rsidR="00A45317" w:rsidRPr="00574C84" w:rsidTr="00C74EE8">
        <w:tc>
          <w:tcPr>
            <w:tcW w:w="3060" w:type="dxa"/>
          </w:tcPr>
          <w:p w:rsidR="00A45317" w:rsidRPr="00574C84" w:rsidRDefault="00A45317" w:rsidP="00A45317">
            <w:pPr>
              <w:spacing w:before="80"/>
              <w:rPr>
                <w:sz w:val="22"/>
                <w:szCs w:val="22"/>
                <w:lang w:val="ru-RU"/>
              </w:rPr>
            </w:pPr>
            <w:r w:rsidRPr="00574C84">
              <w:rPr>
                <w:sz w:val="22"/>
                <w:szCs w:val="22"/>
                <w:lang w:val="ru-RU"/>
              </w:rPr>
              <w:t>Вся документация, включая каталоги, инструкции и руководства по эксплуатации, должны быть на следующем языке</w:t>
            </w:r>
          </w:p>
        </w:tc>
        <w:tc>
          <w:tcPr>
            <w:tcW w:w="6840" w:type="dxa"/>
            <w:shd w:val="clear" w:color="auto" w:fill="auto"/>
          </w:tcPr>
          <w:p w:rsidR="00A45317" w:rsidRPr="00574C84" w:rsidRDefault="00A45317" w:rsidP="00A45317">
            <w:pPr>
              <w:pStyle w:val="ListParagraph"/>
              <w:numPr>
                <w:ilvl w:val="0"/>
                <w:numId w:val="1"/>
              </w:numPr>
              <w:spacing w:before="80" w:line="240" w:lineRule="auto"/>
              <w:ind w:left="714" w:hanging="357"/>
              <w:rPr>
                <w:szCs w:val="22"/>
                <w:lang w:val="ru-RU"/>
              </w:rPr>
            </w:pPr>
            <w:r w:rsidRPr="00574C84">
              <w:rPr>
                <w:szCs w:val="22"/>
                <w:lang w:val="ru-RU"/>
              </w:rPr>
              <w:t>Русский (желательно)</w:t>
            </w:r>
          </w:p>
          <w:p w:rsidR="00A45317" w:rsidRPr="00574C84" w:rsidRDefault="00A45317" w:rsidP="00A45317">
            <w:pPr>
              <w:pStyle w:val="ListParagraph"/>
              <w:spacing w:before="80" w:line="240" w:lineRule="auto"/>
              <w:ind w:left="357"/>
              <w:rPr>
                <w:szCs w:val="22"/>
                <w:lang w:val="ru-RU"/>
              </w:rPr>
            </w:pPr>
            <w:r w:rsidRPr="00574C84">
              <w:rPr>
                <w:szCs w:val="22"/>
                <w:lang w:val="ru-RU"/>
              </w:rPr>
              <w:t>или</w:t>
            </w:r>
          </w:p>
          <w:p w:rsidR="00A45317" w:rsidRPr="00574C84" w:rsidRDefault="00A45317" w:rsidP="00A45317">
            <w:pPr>
              <w:pStyle w:val="ListParagraph"/>
              <w:numPr>
                <w:ilvl w:val="0"/>
                <w:numId w:val="1"/>
              </w:numPr>
              <w:spacing w:before="80" w:line="240" w:lineRule="auto"/>
              <w:ind w:left="714" w:hanging="357"/>
              <w:rPr>
                <w:szCs w:val="22"/>
                <w:lang w:val="ru-RU"/>
              </w:rPr>
            </w:pPr>
            <w:r w:rsidRPr="00574C84">
              <w:rPr>
                <w:szCs w:val="22"/>
                <w:lang w:val="ru-RU"/>
              </w:rPr>
              <w:t xml:space="preserve">Английский </w:t>
            </w:r>
          </w:p>
          <w:p w:rsidR="00A45317" w:rsidRPr="00574C84" w:rsidRDefault="00A45317" w:rsidP="00A45317">
            <w:pPr>
              <w:pStyle w:val="1"/>
              <w:spacing w:before="80" w:line="240" w:lineRule="auto"/>
              <w:ind w:left="0"/>
              <w:rPr>
                <w:szCs w:val="22"/>
                <w:lang w:val="ru-RU"/>
              </w:rPr>
            </w:pPr>
            <w:r w:rsidRPr="00574C84">
              <w:rPr>
                <w:szCs w:val="22"/>
                <w:lang w:val="ru-RU"/>
              </w:rPr>
              <w:t xml:space="preserve">       </w:t>
            </w:r>
          </w:p>
          <w:p w:rsidR="00A45317" w:rsidRPr="00574C84" w:rsidRDefault="00A45317" w:rsidP="00A45317">
            <w:pPr>
              <w:pStyle w:val="1"/>
              <w:spacing w:before="80" w:line="240" w:lineRule="auto"/>
              <w:ind w:left="0"/>
              <w:rPr>
                <w:szCs w:val="22"/>
                <w:lang w:val="ru-RU"/>
              </w:rPr>
            </w:pPr>
          </w:p>
        </w:tc>
      </w:tr>
      <w:tr w:rsidR="00A45317" w:rsidRPr="000C1B18" w:rsidTr="00C74EE8">
        <w:tc>
          <w:tcPr>
            <w:tcW w:w="3060" w:type="dxa"/>
          </w:tcPr>
          <w:p w:rsidR="00A45317" w:rsidRPr="00574C84" w:rsidRDefault="00A45317" w:rsidP="00A45317">
            <w:pPr>
              <w:spacing w:before="80"/>
              <w:rPr>
                <w:sz w:val="22"/>
                <w:szCs w:val="22"/>
                <w:lang w:val="ru-RU"/>
              </w:rPr>
            </w:pPr>
            <w:r w:rsidRPr="00574C84">
              <w:rPr>
                <w:sz w:val="22"/>
                <w:szCs w:val="22"/>
                <w:lang w:val="ru-RU"/>
              </w:rPr>
              <w:t>Необходимые документы для представления</w:t>
            </w:r>
          </w:p>
        </w:tc>
        <w:tc>
          <w:tcPr>
            <w:tcW w:w="6840" w:type="dxa"/>
          </w:tcPr>
          <w:p w:rsidR="00A45317" w:rsidRPr="00574C84" w:rsidRDefault="00A45317" w:rsidP="00A45317">
            <w:pPr>
              <w:pStyle w:val="1"/>
              <w:spacing w:before="80" w:line="240" w:lineRule="auto"/>
              <w:ind w:left="0"/>
              <w:rPr>
                <w:szCs w:val="22"/>
                <w:lang w:val="ru-RU"/>
              </w:rPr>
            </w:pPr>
            <w:r w:rsidRPr="00574C84">
              <w:rPr>
                <w:szCs w:val="22"/>
                <w:lang w:val="ru-RU"/>
              </w:rPr>
              <w:t>СЛЕДУЮЩИЕ ДОКУМЕНТЫ ДОЛЖНЫ БЫТЬ ВКЛЮЧЕНЫ В ПРЕДЛОЖЕНИЕ:</w:t>
            </w:r>
          </w:p>
          <w:p w:rsidR="00A45317" w:rsidRPr="00574C84" w:rsidRDefault="00A45317" w:rsidP="00A45317">
            <w:pPr>
              <w:pStyle w:val="1"/>
              <w:spacing w:before="80" w:line="240" w:lineRule="auto"/>
              <w:ind w:left="0"/>
              <w:rPr>
                <w:b/>
                <w:sz w:val="8"/>
                <w:szCs w:val="8"/>
                <w:u w:val="single"/>
                <w:lang w:val="ru-RU"/>
              </w:rPr>
            </w:pPr>
          </w:p>
          <w:p w:rsidR="00A45317" w:rsidRPr="00574C84" w:rsidRDefault="00A45317" w:rsidP="00A45317">
            <w:pPr>
              <w:pStyle w:val="1"/>
              <w:numPr>
                <w:ilvl w:val="0"/>
                <w:numId w:val="1"/>
              </w:numPr>
              <w:spacing w:before="80" w:line="240" w:lineRule="auto"/>
              <w:ind w:left="714" w:hanging="357"/>
              <w:jc w:val="both"/>
              <w:rPr>
                <w:szCs w:val="22"/>
                <w:lang w:val="ru-RU"/>
              </w:rPr>
            </w:pPr>
            <w:bookmarkStart w:id="1" w:name="_Hlk6841940"/>
            <w:r w:rsidRPr="00574C84">
              <w:rPr>
                <w:szCs w:val="22"/>
                <w:lang w:val="ru-RU"/>
              </w:rPr>
              <w:t xml:space="preserve">Правильно заполненная форма в соответствии с образцом, </w:t>
            </w:r>
            <w:r w:rsidRPr="00574C84">
              <w:rPr>
                <w:szCs w:val="22"/>
                <w:lang w:val="ru-RU"/>
              </w:rPr>
              <w:lastRenderedPageBreak/>
              <w:t xml:space="preserve">предоставленным в Приложении 3, 4 и согласно перечню требований в Приложениях 1 и 2. </w:t>
            </w:r>
          </w:p>
          <w:p w:rsidR="00A45317" w:rsidRPr="00574C84" w:rsidRDefault="00A45317" w:rsidP="00A45317">
            <w:pPr>
              <w:numPr>
                <w:ilvl w:val="0"/>
                <w:numId w:val="1"/>
              </w:numPr>
              <w:jc w:val="both"/>
              <w:rPr>
                <w:kern w:val="28"/>
                <w:sz w:val="22"/>
                <w:szCs w:val="22"/>
                <w:lang w:val="ru-RU"/>
              </w:rPr>
            </w:pPr>
            <w:r w:rsidRPr="00574C84">
              <w:rPr>
                <w:kern w:val="28"/>
                <w:sz w:val="22"/>
                <w:szCs w:val="22"/>
                <w:lang w:val="ru-RU"/>
              </w:rPr>
              <w:t xml:space="preserve">Послепродажное обслуживание: Поставщик предоставит перечень организаций по обслуживанию (с адресами, телефонами и именами лиц для контактов) для оформления заявок от ПРООН или ее партнеров для технической помощи, технического обслуживания, сервиса, ремонта и капитального ремонта оборудования; </w:t>
            </w:r>
          </w:p>
          <w:p w:rsidR="00A45317" w:rsidRPr="00574C84" w:rsidRDefault="00A45317" w:rsidP="00A45317">
            <w:pPr>
              <w:numPr>
                <w:ilvl w:val="0"/>
                <w:numId w:val="1"/>
              </w:numPr>
              <w:rPr>
                <w:kern w:val="28"/>
                <w:sz w:val="22"/>
                <w:szCs w:val="22"/>
                <w:lang w:val="ru-RU"/>
              </w:rPr>
            </w:pPr>
            <w:r w:rsidRPr="00574C84">
              <w:rPr>
                <w:kern w:val="28"/>
                <w:sz w:val="22"/>
                <w:szCs w:val="22"/>
                <w:lang w:val="ru-RU"/>
              </w:rPr>
              <w:t>Фотографии каждой предлагаемой продукции необходимо включить в предложение. К фотографиям необходимо приложить технические листы с описанием спецификации предлагаемой продукции на языке страны производителя и с обязательным переводом на русский язык. Поставщик должен чётко прописать (в том числе и на русском языке) конкретные детали / модель предлагаемой продукции, т.к. нормативно-технические листы или каталоги могут предлагать различные варианты;</w:t>
            </w:r>
          </w:p>
          <w:p w:rsidR="00A45317" w:rsidRPr="00574C84" w:rsidRDefault="00A45317" w:rsidP="00A45317">
            <w:pPr>
              <w:numPr>
                <w:ilvl w:val="0"/>
                <w:numId w:val="1"/>
              </w:numPr>
              <w:rPr>
                <w:kern w:val="28"/>
                <w:sz w:val="22"/>
                <w:szCs w:val="22"/>
                <w:lang w:val="ru-RU"/>
              </w:rPr>
            </w:pPr>
            <w:r w:rsidRPr="00574C84">
              <w:rPr>
                <w:kern w:val="28"/>
                <w:sz w:val="22"/>
                <w:szCs w:val="22"/>
                <w:lang w:val="ru-RU"/>
              </w:rPr>
              <w:t>Сертификат качества (например, ISO, и т.д.) и / или другие подобные документы, подтверждающие соответствие предложенной продукции международному или национальному стандарту качества;</w:t>
            </w:r>
          </w:p>
          <w:p w:rsidR="00A45317" w:rsidRPr="00574C84" w:rsidRDefault="00A45317" w:rsidP="00A45317">
            <w:pPr>
              <w:numPr>
                <w:ilvl w:val="0"/>
                <w:numId w:val="1"/>
              </w:numPr>
              <w:rPr>
                <w:kern w:val="28"/>
                <w:sz w:val="22"/>
                <w:szCs w:val="22"/>
                <w:lang w:val="ru-RU"/>
              </w:rPr>
            </w:pPr>
            <w:r w:rsidRPr="00574C84">
              <w:rPr>
                <w:kern w:val="28"/>
                <w:sz w:val="22"/>
                <w:szCs w:val="22"/>
                <w:lang w:val="ru-RU"/>
              </w:rPr>
              <w:t>Копии регистрационных документов, действующих лицензий, патентов и других документов, позволяющих претенденту выполнять соответствующий вид работ;</w:t>
            </w:r>
          </w:p>
          <w:p w:rsidR="00A45317" w:rsidRPr="00574C84" w:rsidRDefault="00A45317" w:rsidP="00A45317">
            <w:pPr>
              <w:numPr>
                <w:ilvl w:val="0"/>
                <w:numId w:val="1"/>
              </w:numPr>
              <w:rPr>
                <w:kern w:val="28"/>
                <w:sz w:val="22"/>
                <w:szCs w:val="22"/>
                <w:lang w:val="ru-RU"/>
              </w:rPr>
            </w:pPr>
            <w:r w:rsidRPr="00574C84">
              <w:rPr>
                <w:kern w:val="28"/>
                <w:sz w:val="22"/>
                <w:szCs w:val="22"/>
                <w:lang w:val="ru-RU"/>
              </w:rPr>
              <w:t xml:space="preserve">Информация по аналогичным проектам, выполненным поставщиком в течение </w:t>
            </w:r>
            <w:r w:rsidRPr="00574C84">
              <w:rPr>
                <w:b/>
                <w:kern w:val="28"/>
                <w:sz w:val="22"/>
                <w:szCs w:val="22"/>
                <w:lang w:val="ru-RU"/>
              </w:rPr>
              <w:t>минимум 3х лет</w:t>
            </w:r>
            <w:r w:rsidRPr="00574C84">
              <w:rPr>
                <w:kern w:val="28"/>
                <w:sz w:val="22"/>
                <w:szCs w:val="22"/>
                <w:lang w:val="ru-RU"/>
              </w:rPr>
              <w:t xml:space="preserve">.  </w:t>
            </w:r>
          </w:p>
          <w:bookmarkEnd w:id="1"/>
          <w:p w:rsidR="00A45317" w:rsidRPr="00574C84" w:rsidDel="00F84374" w:rsidRDefault="00A45317" w:rsidP="004653E7">
            <w:pPr>
              <w:pStyle w:val="1"/>
              <w:spacing w:before="80" w:line="240" w:lineRule="auto"/>
              <w:ind w:left="72"/>
              <w:jc w:val="both"/>
              <w:rPr>
                <w:i/>
                <w:iCs/>
                <w:szCs w:val="22"/>
                <w:lang w:val="ru-RU"/>
              </w:rPr>
            </w:pPr>
            <w:r w:rsidRPr="00574C84">
              <w:rPr>
                <w:szCs w:val="22"/>
                <w:lang w:val="ru-RU"/>
              </w:rPr>
              <w:t xml:space="preserve">В случае если Претендент не представит все перечисленные документы, ПРООН может отклонить предложение. </w:t>
            </w:r>
          </w:p>
        </w:tc>
      </w:tr>
      <w:tr w:rsidR="00A45317" w:rsidRPr="000C1B18" w:rsidTr="00C74EE8">
        <w:tc>
          <w:tcPr>
            <w:tcW w:w="3060" w:type="dxa"/>
          </w:tcPr>
          <w:p w:rsidR="00A45317" w:rsidRPr="00574C84" w:rsidRDefault="00A45317" w:rsidP="00A45317">
            <w:pPr>
              <w:spacing w:before="80"/>
              <w:rPr>
                <w:sz w:val="22"/>
                <w:szCs w:val="22"/>
                <w:lang w:val="ru-RU"/>
              </w:rPr>
            </w:pPr>
            <w:r w:rsidRPr="00574C84">
              <w:rPr>
                <w:sz w:val="22"/>
                <w:szCs w:val="22"/>
                <w:lang w:val="ru-RU"/>
              </w:rPr>
              <w:lastRenderedPageBreak/>
              <w:t>Срок действия предложений с момента подачи заявки</w:t>
            </w:r>
          </w:p>
        </w:tc>
        <w:tc>
          <w:tcPr>
            <w:tcW w:w="6840" w:type="dxa"/>
          </w:tcPr>
          <w:p w:rsidR="00A45317" w:rsidRPr="00574C84" w:rsidRDefault="00A45317" w:rsidP="00A45317">
            <w:pPr>
              <w:pStyle w:val="1"/>
              <w:numPr>
                <w:ilvl w:val="0"/>
                <w:numId w:val="1"/>
              </w:numPr>
              <w:spacing w:before="80" w:line="240" w:lineRule="auto"/>
              <w:ind w:left="714" w:hanging="357"/>
              <w:rPr>
                <w:szCs w:val="22"/>
                <w:lang w:val="ru-RU"/>
              </w:rPr>
            </w:pPr>
            <w:r w:rsidRPr="00574C84">
              <w:rPr>
                <w:szCs w:val="22"/>
              </w:rPr>
              <w:t>6</w:t>
            </w:r>
            <w:r w:rsidRPr="00574C84">
              <w:rPr>
                <w:szCs w:val="22"/>
                <w:lang w:val="ru-RU"/>
              </w:rPr>
              <w:t xml:space="preserve">0 дней       </w:t>
            </w:r>
          </w:p>
          <w:p w:rsidR="00A45317" w:rsidRPr="00574C84" w:rsidRDefault="00A45317" w:rsidP="00A45317">
            <w:pPr>
              <w:ind w:left="72"/>
              <w:jc w:val="both"/>
              <w:rPr>
                <w:kern w:val="28"/>
                <w:sz w:val="22"/>
                <w:szCs w:val="22"/>
                <w:lang w:val="ru-RU"/>
              </w:rPr>
            </w:pPr>
            <w:r w:rsidRPr="00574C84">
              <w:rPr>
                <w:kern w:val="28"/>
                <w:sz w:val="22"/>
                <w:szCs w:val="22"/>
                <w:lang w:val="ru-RU"/>
              </w:rPr>
              <w:t>В исключительных случаях, ПРООН может запросить у поставщика продления срока действия предложения сверх того, что было первоначально указано в этом Запросе на подачу ценовых предложений.</w:t>
            </w:r>
          </w:p>
          <w:p w:rsidR="00A45317" w:rsidRPr="00574C84" w:rsidRDefault="00A45317" w:rsidP="00A45317">
            <w:pPr>
              <w:ind w:left="72"/>
              <w:jc w:val="both"/>
              <w:rPr>
                <w:kern w:val="28"/>
                <w:sz w:val="22"/>
                <w:szCs w:val="22"/>
                <w:lang w:val="ru-RU"/>
              </w:rPr>
            </w:pPr>
            <w:r w:rsidRPr="00574C84">
              <w:rPr>
                <w:kern w:val="28"/>
                <w:sz w:val="22"/>
                <w:szCs w:val="22"/>
                <w:lang w:val="ru-RU"/>
              </w:rPr>
              <w:t>В этом случае, поставщик должен подтвердить продление в письменном виде, без каких бы то ни было изменений в Предложении.</w:t>
            </w:r>
          </w:p>
          <w:p w:rsidR="00A45317" w:rsidRPr="00574C84" w:rsidRDefault="00A45317" w:rsidP="00A45317">
            <w:pPr>
              <w:ind w:left="72"/>
              <w:jc w:val="both"/>
              <w:rPr>
                <w:kern w:val="28"/>
                <w:sz w:val="22"/>
                <w:szCs w:val="22"/>
                <w:lang w:val="ru-RU"/>
              </w:rPr>
            </w:pPr>
          </w:p>
        </w:tc>
      </w:tr>
      <w:tr w:rsidR="00A45317" w:rsidRPr="000C1B18" w:rsidTr="00C74EE8">
        <w:tc>
          <w:tcPr>
            <w:tcW w:w="3060" w:type="dxa"/>
          </w:tcPr>
          <w:p w:rsidR="00A45317" w:rsidRPr="00574C84" w:rsidRDefault="00A45317" w:rsidP="00A45317">
            <w:pPr>
              <w:spacing w:before="80"/>
              <w:rPr>
                <w:sz w:val="22"/>
                <w:szCs w:val="22"/>
                <w:lang w:val="ru-RU"/>
              </w:rPr>
            </w:pPr>
            <w:r w:rsidRPr="00574C84">
              <w:rPr>
                <w:sz w:val="22"/>
                <w:szCs w:val="22"/>
                <w:lang w:val="ru-RU"/>
              </w:rPr>
              <w:t xml:space="preserve">Частичное ценовое предложение </w:t>
            </w:r>
          </w:p>
        </w:tc>
        <w:tc>
          <w:tcPr>
            <w:tcW w:w="6840" w:type="dxa"/>
          </w:tcPr>
          <w:p w:rsidR="00A45317" w:rsidRPr="00574C84" w:rsidRDefault="00A45317" w:rsidP="00A45317">
            <w:pPr>
              <w:pStyle w:val="ListParagraph"/>
              <w:spacing w:line="240" w:lineRule="auto"/>
              <w:ind w:left="714"/>
              <w:rPr>
                <w:rFonts w:eastAsia="Calibri"/>
                <w:b/>
                <w:snapToGrid w:val="0"/>
                <w:color w:val="0000CC"/>
                <w:sz w:val="8"/>
                <w:szCs w:val="8"/>
                <w:lang w:val="ru-RU"/>
              </w:rPr>
            </w:pPr>
          </w:p>
          <w:p w:rsidR="00A45317" w:rsidRPr="00574C84" w:rsidRDefault="00A45317" w:rsidP="00A45317">
            <w:pPr>
              <w:pStyle w:val="ListParagraph"/>
              <w:numPr>
                <w:ilvl w:val="0"/>
                <w:numId w:val="2"/>
              </w:numPr>
              <w:spacing w:line="240" w:lineRule="auto"/>
              <w:ind w:left="714" w:hanging="357"/>
              <w:rPr>
                <w:rFonts w:eastAsia="Calibri"/>
                <w:b/>
                <w:snapToGrid w:val="0"/>
                <w:szCs w:val="22"/>
                <w:lang w:val="ru-RU"/>
              </w:rPr>
            </w:pPr>
            <w:r w:rsidRPr="00574C84">
              <w:rPr>
                <w:rFonts w:eastAsia="Calibri"/>
                <w:b/>
                <w:snapToGrid w:val="0"/>
                <w:szCs w:val="22"/>
                <w:lang w:val="ru-RU"/>
              </w:rPr>
              <w:t>Частичные тендерные предложения принимаются в разбивке по лотам, и компания должна подать предложение на всю продукцию в рамках одного лота.</w:t>
            </w:r>
          </w:p>
          <w:p w:rsidR="00A45317" w:rsidRPr="00574C84" w:rsidRDefault="00A45317" w:rsidP="00A45317">
            <w:pPr>
              <w:pStyle w:val="ListParagraph"/>
              <w:spacing w:line="240" w:lineRule="auto"/>
              <w:ind w:left="714"/>
              <w:rPr>
                <w:rFonts w:eastAsia="Calibri"/>
                <w:b/>
                <w:snapToGrid w:val="0"/>
                <w:sz w:val="8"/>
                <w:szCs w:val="8"/>
                <w:lang w:val="ru-RU"/>
              </w:rPr>
            </w:pPr>
          </w:p>
          <w:p w:rsidR="00A45317" w:rsidRPr="00574C84" w:rsidRDefault="00A45317" w:rsidP="00A45317">
            <w:pPr>
              <w:rPr>
                <w:rFonts w:eastAsia="Calibri"/>
                <w:sz w:val="22"/>
                <w:szCs w:val="22"/>
                <w:lang w:val="ru-RU"/>
              </w:rPr>
            </w:pPr>
            <w:r w:rsidRPr="00574C84">
              <w:rPr>
                <w:rFonts w:eastAsia="Calibri"/>
                <w:sz w:val="22"/>
                <w:szCs w:val="22"/>
                <w:lang w:val="ru-RU"/>
              </w:rPr>
              <w:t>Участники могут подать предложение как на один лот, так и на разные лоты в любой комбинации.</w:t>
            </w:r>
          </w:p>
          <w:p w:rsidR="00A45317" w:rsidRPr="00574C84" w:rsidRDefault="00A45317" w:rsidP="00A45317">
            <w:pPr>
              <w:rPr>
                <w:b/>
                <w:sz w:val="8"/>
                <w:szCs w:val="8"/>
                <w:lang w:val="ru-RU"/>
              </w:rPr>
            </w:pPr>
            <w:r w:rsidRPr="00574C84">
              <w:rPr>
                <w:rFonts w:eastAsia="Calibri"/>
                <w:sz w:val="22"/>
                <w:szCs w:val="22"/>
                <w:lang w:val="ru-RU"/>
              </w:rPr>
              <w:t xml:space="preserve"> </w:t>
            </w:r>
          </w:p>
          <w:p w:rsidR="00A45317" w:rsidRPr="00574C84" w:rsidRDefault="00A45317" w:rsidP="00A45317">
            <w:pPr>
              <w:pStyle w:val="ListParagraph"/>
              <w:numPr>
                <w:ilvl w:val="0"/>
                <w:numId w:val="23"/>
              </w:numPr>
              <w:spacing w:before="80" w:line="240" w:lineRule="auto"/>
              <w:ind w:left="801" w:hanging="425"/>
              <w:jc w:val="both"/>
              <w:rPr>
                <w:szCs w:val="22"/>
                <w:lang w:val="ru-RU"/>
              </w:rPr>
            </w:pPr>
            <w:r w:rsidRPr="00574C84">
              <w:rPr>
                <w:rFonts w:eastAsia="Calibri"/>
                <w:b/>
                <w:szCs w:val="22"/>
                <w:lang w:val="ru-RU"/>
              </w:rPr>
              <w:t>Частичные предложения в рамках одного лота НЕ принимаются</w:t>
            </w:r>
            <w:r w:rsidRPr="00574C84">
              <w:rPr>
                <w:rFonts w:eastAsia="Calibri"/>
                <w:szCs w:val="22"/>
                <w:lang w:val="ru-RU"/>
              </w:rPr>
              <w:t>.</w:t>
            </w:r>
            <w:r w:rsidRPr="00574C84">
              <w:rPr>
                <w:b/>
                <w:szCs w:val="22"/>
                <w:lang w:val="ru-RU"/>
              </w:rPr>
              <w:t xml:space="preserve"> </w:t>
            </w:r>
          </w:p>
        </w:tc>
      </w:tr>
      <w:tr w:rsidR="00A45317" w:rsidRPr="000C1B18" w:rsidTr="00C74EE8">
        <w:tc>
          <w:tcPr>
            <w:tcW w:w="3060" w:type="dxa"/>
          </w:tcPr>
          <w:p w:rsidR="00A45317" w:rsidRPr="00574C84" w:rsidRDefault="00A45317" w:rsidP="00A45317">
            <w:pPr>
              <w:spacing w:before="80"/>
              <w:rPr>
                <w:sz w:val="22"/>
                <w:szCs w:val="22"/>
                <w:lang w:val="ru-RU"/>
              </w:rPr>
            </w:pPr>
            <w:r w:rsidRPr="00574C84">
              <w:rPr>
                <w:sz w:val="22"/>
                <w:szCs w:val="22"/>
                <w:lang w:val="ru-RU"/>
              </w:rPr>
              <w:t>Требования к поставке</w:t>
            </w:r>
          </w:p>
        </w:tc>
        <w:tc>
          <w:tcPr>
            <w:tcW w:w="6840" w:type="dxa"/>
          </w:tcPr>
          <w:p w:rsidR="00A45317" w:rsidRPr="00574C84" w:rsidRDefault="00A45317" w:rsidP="00A45317">
            <w:pPr>
              <w:spacing w:before="80"/>
              <w:rPr>
                <w:kern w:val="28"/>
                <w:sz w:val="22"/>
                <w:szCs w:val="22"/>
                <w:lang w:val="ru-RU"/>
              </w:rPr>
            </w:pPr>
            <w:r w:rsidRPr="00574C84">
              <w:rPr>
                <w:kern w:val="28"/>
                <w:sz w:val="22"/>
                <w:szCs w:val="22"/>
                <w:lang w:val="ru-RU"/>
              </w:rPr>
              <w:t>По</w:t>
            </w:r>
            <w:r w:rsidR="00DA5054" w:rsidRPr="00574C84">
              <w:rPr>
                <w:kern w:val="28"/>
                <w:sz w:val="22"/>
                <w:szCs w:val="22"/>
                <w:lang w:val="ru-RU"/>
              </w:rPr>
              <w:t>ставщик</w:t>
            </w:r>
            <w:r w:rsidRPr="00574C84">
              <w:rPr>
                <w:kern w:val="28"/>
                <w:sz w:val="22"/>
                <w:szCs w:val="22"/>
                <w:lang w:val="ru-RU"/>
              </w:rPr>
              <w:t xml:space="preserve"> должен: </w:t>
            </w:r>
          </w:p>
          <w:p w:rsidR="00A45317" w:rsidRPr="00574C84" w:rsidRDefault="00A45317" w:rsidP="00A45317">
            <w:pPr>
              <w:spacing w:before="80"/>
              <w:rPr>
                <w:kern w:val="28"/>
                <w:sz w:val="8"/>
                <w:szCs w:val="8"/>
                <w:lang w:val="ru-RU"/>
              </w:rPr>
            </w:pPr>
          </w:p>
          <w:p w:rsidR="00A45317" w:rsidRPr="00574C84" w:rsidRDefault="00A45317" w:rsidP="00A45317">
            <w:pPr>
              <w:numPr>
                <w:ilvl w:val="0"/>
                <w:numId w:val="1"/>
              </w:numPr>
              <w:rPr>
                <w:kern w:val="28"/>
                <w:sz w:val="22"/>
                <w:szCs w:val="22"/>
                <w:lang w:val="ru-RU"/>
              </w:rPr>
            </w:pPr>
            <w:r w:rsidRPr="00574C84">
              <w:rPr>
                <w:kern w:val="28"/>
                <w:sz w:val="22"/>
                <w:szCs w:val="22"/>
                <w:lang w:val="ru-RU"/>
              </w:rPr>
              <w:t>Приобрести и поставить необходимое оборудование;</w:t>
            </w:r>
          </w:p>
          <w:p w:rsidR="00A45317" w:rsidRPr="00574C84" w:rsidRDefault="00A45317" w:rsidP="00A45317">
            <w:pPr>
              <w:ind w:left="720"/>
              <w:rPr>
                <w:kern w:val="28"/>
                <w:sz w:val="8"/>
                <w:szCs w:val="8"/>
                <w:lang w:val="ru-RU"/>
              </w:rPr>
            </w:pPr>
          </w:p>
          <w:p w:rsidR="00A45317" w:rsidRPr="00574C84" w:rsidRDefault="00A45317" w:rsidP="00A45317">
            <w:pPr>
              <w:numPr>
                <w:ilvl w:val="0"/>
                <w:numId w:val="1"/>
              </w:numPr>
              <w:rPr>
                <w:szCs w:val="22"/>
                <w:lang w:val="ru-RU"/>
              </w:rPr>
            </w:pPr>
            <w:r w:rsidRPr="00574C84">
              <w:rPr>
                <w:kern w:val="28"/>
                <w:sz w:val="22"/>
                <w:szCs w:val="22"/>
                <w:lang w:val="ru-RU"/>
              </w:rPr>
              <w:t>Поставщик должен будет предоставить 2 копии инструкций по эксплуатации каждого поставленного Оборудования на русском языке.</w:t>
            </w:r>
          </w:p>
        </w:tc>
      </w:tr>
      <w:tr w:rsidR="00A45317" w:rsidRPr="000C1B18" w:rsidTr="00C74EE8">
        <w:tc>
          <w:tcPr>
            <w:tcW w:w="3060" w:type="dxa"/>
          </w:tcPr>
          <w:p w:rsidR="00A45317" w:rsidRPr="00574C84" w:rsidRDefault="00A45317" w:rsidP="00A45317">
            <w:pPr>
              <w:spacing w:before="80"/>
              <w:rPr>
                <w:sz w:val="22"/>
                <w:szCs w:val="22"/>
                <w:lang w:val="ru-RU"/>
              </w:rPr>
            </w:pPr>
            <w:r w:rsidRPr="00574C84">
              <w:rPr>
                <w:sz w:val="22"/>
                <w:szCs w:val="22"/>
                <w:lang w:val="ru-RU"/>
              </w:rPr>
              <w:t xml:space="preserve">Требования к упаковке </w:t>
            </w:r>
          </w:p>
        </w:tc>
        <w:tc>
          <w:tcPr>
            <w:tcW w:w="6840" w:type="dxa"/>
          </w:tcPr>
          <w:p w:rsidR="00A45317" w:rsidRPr="00574C84" w:rsidRDefault="00A45317" w:rsidP="00A45317">
            <w:pPr>
              <w:pStyle w:val="ListParagraph"/>
              <w:numPr>
                <w:ilvl w:val="0"/>
                <w:numId w:val="16"/>
              </w:numPr>
              <w:spacing w:before="80" w:line="240" w:lineRule="auto"/>
              <w:rPr>
                <w:szCs w:val="22"/>
                <w:lang w:val="ru-RU"/>
              </w:rPr>
            </w:pPr>
            <w:r w:rsidRPr="00574C84">
              <w:rPr>
                <w:szCs w:val="22"/>
                <w:lang w:val="ru-RU"/>
              </w:rPr>
              <w:t>Согласно международному стандарту по отгрузке и обработке лабораторного и сопутствующего оборудования, включая маркировку</w:t>
            </w:r>
          </w:p>
        </w:tc>
      </w:tr>
      <w:tr w:rsidR="00A45317" w:rsidRPr="00574C84" w:rsidTr="00C74EE8">
        <w:trPr>
          <w:trHeight w:val="493"/>
        </w:trPr>
        <w:tc>
          <w:tcPr>
            <w:tcW w:w="3060" w:type="dxa"/>
          </w:tcPr>
          <w:p w:rsidR="00A45317" w:rsidRPr="00574C84" w:rsidRDefault="00A45317" w:rsidP="00A45317">
            <w:pPr>
              <w:spacing w:before="80"/>
              <w:rPr>
                <w:sz w:val="22"/>
                <w:szCs w:val="22"/>
                <w:lang w:val="ru-RU"/>
              </w:rPr>
            </w:pPr>
            <w:r w:rsidRPr="00574C84">
              <w:rPr>
                <w:sz w:val="22"/>
                <w:szCs w:val="22"/>
                <w:lang w:val="ru-RU"/>
              </w:rPr>
              <w:t xml:space="preserve">Условия оплаты </w:t>
            </w:r>
          </w:p>
        </w:tc>
        <w:tc>
          <w:tcPr>
            <w:tcW w:w="6840" w:type="dxa"/>
          </w:tcPr>
          <w:p w:rsidR="00A45317" w:rsidRPr="00574C84" w:rsidRDefault="00A45317" w:rsidP="00A45317">
            <w:pPr>
              <w:widowControl w:val="0"/>
              <w:numPr>
                <w:ilvl w:val="0"/>
                <w:numId w:val="1"/>
              </w:numPr>
              <w:overflowPunct w:val="0"/>
              <w:adjustRightInd w:val="0"/>
              <w:spacing w:before="80"/>
              <w:contextualSpacing/>
              <w:jc w:val="both"/>
              <w:rPr>
                <w:sz w:val="22"/>
                <w:szCs w:val="22"/>
                <w:lang w:val="ru-RU"/>
              </w:rPr>
            </w:pPr>
            <w:r w:rsidRPr="00574C84">
              <w:rPr>
                <w:rFonts w:ascii="Segoe UI Symbol" w:hAnsi="Segoe UI Symbol" w:cs="Segoe UI Symbol"/>
                <w:sz w:val="22"/>
                <w:szCs w:val="22"/>
                <w:lang w:val="ru-RU"/>
              </w:rPr>
              <w:t>✓</w:t>
            </w:r>
            <w:r w:rsidRPr="00574C84">
              <w:rPr>
                <w:sz w:val="22"/>
                <w:szCs w:val="22"/>
                <w:lang w:val="ru-RU"/>
              </w:rPr>
              <w:t xml:space="preserve"> 100% оплата в течение 30 дней после поставки оборудования, подписания акта приема-передачи со стороны </w:t>
            </w:r>
            <w:r w:rsidRPr="00574C84">
              <w:rPr>
                <w:sz w:val="22"/>
                <w:szCs w:val="22"/>
                <w:lang w:val="ru-RU"/>
              </w:rPr>
              <w:lastRenderedPageBreak/>
              <w:t>ПРООН на основании полного соответствия товара требованиям Запроса на подачу предложений.</w:t>
            </w:r>
          </w:p>
          <w:p w:rsidR="00A45317" w:rsidRPr="00574C84" w:rsidRDefault="00A45317" w:rsidP="00A45317">
            <w:pPr>
              <w:pStyle w:val="1"/>
              <w:spacing w:before="80" w:line="240" w:lineRule="auto"/>
              <w:ind w:left="0"/>
              <w:jc w:val="both"/>
              <w:rPr>
                <w:szCs w:val="22"/>
                <w:lang w:val="ru-RU"/>
              </w:rPr>
            </w:pPr>
            <w:r w:rsidRPr="00574C84">
              <w:rPr>
                <w:kern w:val="0"/>
                <w:szCs w:val="22"/>
                <w:lang w:val="ru-RU"/>
              </w:rPr>
              <w:t>Оплата местным поставщикам/подрядчикам будет производиться в национальной валюте Туркменистана, иностранным поставщикам/подрядчикам в долларах США. Оплата будет производиться банковским перечислением на банковский счет поставщика.</w:t>
            </w:r>
          </w:p>
        </w:tc>
      </w:tr>
      <w:tr w:rsidR="00A45317" w:rsidRPr="000C1B18" w:rsidTr="00C74EE8">
        <w:trPr>
          <w:cantSplit/>
          <w:trHeight w:val="460"/>
        </w:trPr>
        <w:tc>
          <w:tcPr>
            <w:tcW w:w="3060" w:type="dxa"/>
          </w:tcPr>
          <w:p w:rsidR="00A45317" w:rsidRPr="00574C84" w:rsidRDefault="00CF0393" w:rsidP="00A45317">
            <w:pPr>
              <w:spacing w:before="80"/>
              <w:rPr>
                <w:sz w:val="22"/>
                <w:szCs w:val="22"/>
                <w:lang w:val="ru-RU"/>
              </w:rPr>
            </w:pPr>
            <w:hyperlink r:id="rId9" w:history="1">
              <w:r w:rsidR="00A45317" w:rsidRPr="00574C84">
                <w:rPr>
                  <w:sz w:val="22"/>
                  <w:szCs w:val="22"/>
                  <w:lang w:val="ru-RU"/>
                </w:rPr>
                <w:t>Оценочная</w:t>
              </w:r>
            </w:hyperlink>
            <w:r w:rsidR="00A45317" w:rsidRPr="00574C84">
              <w:rPr>
                <w:sz w:val="22"/>
                <w:szCs w:val="22"/>
                <w:lang w:val="ru-RU"/>
              </w:rPr>
              <w:t xml:space="preserve"> неустойка</w:t>
            </w:r>
          </w:p>
        </w:tc>
        <w:tc>
          <w:tcPr>
            <w:tcW w:w="6840" w:type="dxa"/>
          </w:tcPr>
          <w:p w:rsidR="00A45317" w:rsidRPr="00574C84" w:rsidRDefault="00A45317" w:rsidP="00A45317">
            <w:pPr>
              <w:spacing w:before="80"/>
              <w:ind w:left="72"/>
              <w:jc w:val="both"/>
              <w:rPr>
                <w:kern w:val="28"/>
                <w:sz w:val="22"/>
                <w:szCs w:val="22"/>
                <w:lang w:val="ru-RU"/>
              </w:rPr>
            </w:pPr>
            <w:r w:rsidRPr="00574C84">
              <w:rPr>
                <w:sz w:val="22"/>
                <w:szCs w:val="22"/>
                <w:lang w:val="ru-RU"/>
              </w:rPr>
              <w:t>Если подрядчику не удается поставить указанные товары или завершить работы в срок (и), предусмотренные Договором, ПРООН, без ущерба для других своих средств по договору, вычтет из платежей, причитающихся Подрядчику, в качестве неустойки, сумму, эквивалентную 0,1% от фактической цены контракта за один календарный день. После того, как задержка достигнет максимального предела - 10% от стоимости контракта, ПРООН может рассмотреть вопрос о расторжении контракта.</w:t>
            </w:r>
          </w:p>
        </w:tc>
      </w:tr>
      <w:tr w:rsidR="00A45317" w:rsidRPr="000C1B18" w:rsidTr="00C74EE8">
        <w:trPr>
          <w:cantSplit/>
          <w:trHeight w:val="460"/>
        </w:trPr>
        <w:tc>
          <w:tcPr>
            <w:tcW w:w="3060" w:type="dxa"/>
          </w:tcPr>
          <w:p w:rsidR="00A45317" w:rsidRPr="00574C84" w:rsidRDefault="00A45317" w:rsidP="00A45317">
            <w:pPr>
              <w:spacing w:before="80"/>
              <w:rPr>
                <w:sz w:val="22"/>
                <w:szCs w:val="22"/>
                <w:lang w:val="ru-RU"/>
              </w:rPr>
            </w:pPr>
            <w:r w:rsidRPr="00574C84">
              <w:rPr>
                <w:sz w:val="22"/>
                <w:szCs w:val="22"/>
                <w:lang w:val="ru-RU"/>
              </w:rPr>
              <w:t>Критерии оценки предложения</w:t>
            </w:r>
          </w:p>
          <w:p w:rsidR="00A45317" w:rsidRPr="00574C84" w:rsidRDefault="00A45317" w:rsidP="00A45317">
            <w:pPr>
              <w:spacing w:before="80"/>
              <w:rPr>
                <w:sz w:val="22"/>
                <w:szCs w:val="22"/>
                <w:lang w:val="ru-RU"/>
              </w:rPr>
            </w:pPr>
          </w:p>
          <w:p w:rsidR="00A45317" w:rsidRPr="00574C84" w:rsidRDefault="00A45317" w:rsidP="00A45317">
            <w:pPr>
              <w:spacing w:before="80"/>
              <w:rPr>
                <w:sz w:val="22"/>
                <w:szCs w:val="22"/>
                <w:lang w:val="ru-RU"/>
              </w:rPr>
            </w:pPr>
          </w:p>
        </w:tc>
        <w:tc>
          <w:tcPr>
            <w:tcW w:w="6840" w:type="dxa"/>
          </w:tcPr>
          <w:p w:rsidR="00A45317" w:rsidRPr="00574C84" w:rsidRDefault="00A45317" w:rsidP="00A45317">
            <w:pPr>
              <w:pStyle w:val="1"/>
              <w:numPr>
                <w:ilvl w:val="0"/>
                <w:numId w:val="1"/>
              </w:numPr>
              <w:spacing w:before="80" w:line="240" w:lineRule="auto"/>
              <w:jc w:val="both"/>
              <w:rPr>
                <w:szCs w:val="22"/>
                <w:lang w:val="ru-RU"/>
              </w:rPr>
            </w:pPr>
            <w:r w:rsidRPr="00574C84">
              <w:rPr>
                <w:szCs w:val="22"/>
                <w:lang w:val="ru-RU"/>
              </w:rPr>
              <w:t>Техническое соответствие требованиям/ полное соблюдение требований, и минимальная цена;</w:t>
            </w:r>
          </w:p>
          <w:p w:rsidR="00A45317" w:rsidRPr="00574C84" w:rsidRDefault="00A45317" w:rsidP="00A45317">
            <w:pPr>
              <w:pStyle w:val="1"/>
              <w:numPr>
                <w:ilvl w:val="0"/>
                <w:numId w:val="1"/>
              </w:numPr>
              <w:spacing w:before="80" w:line="240" w:lineRule="auto"/>
              <w:jc w:val="both"/>
              <w:rPr>
                <w:szCs w:val="22"/>
                <w:lang w:val="ru-RU"/>
              </w:rPr>
            </w:pPr>
            <w:r w:rsidRPr="00574C84">
              <w:rPr>
                <w:szCs w:val="22"/>
                <w:lang w:val="ru-RU"/>
              </w:rPr>
              <w:t>Соответствие по условиям гарантии;</w:t>
            </w:r>
          </w:p>
          <w:p w:rsidR="00A45317" w:rsidRPr="00574C84" w:rsidRDefault="00A45317" w:rsidP="00A45317">
            <w:pPr>
              <w:pStyle w:val="1"/>
              <w:numPr>
                <w:ilvl w:val="0"/>
                <w:numId w:val="1"/>
              </w:numPr>
              <w:spacing w:before="80" w:line="240" w:lineRule="auto"/>
              <w:jc w:val="both"/>
              <w:rPr>
                <w:sz w:val="24"/>
                <w:lang w:val="ru-RU"/>
              </w:rPr>
            </w:pPr>
            <w:r w:rsidRPr="00574C84">
              <w:rPr>
                <w:rFonts w:cs="Arial"/>
                <w:lang w:val="ru-RU"/>
              </w:rPr>
              <w:t>Минимум 3 года предыдущего опыта работы у компании в исполнении аналогичных проектов;</w:t>
            </w:r>
          </w:p>
          <w:p w:rsidR="00A45317" w:rsidRPr="00574C84" w:rsidRDefault="00A45317" w:rsidP="00A45317">
            <w:pPr>
              <w:pStyle w:val="1"/>
              <w:numPr>
                <w:ilvl w:val="0"/>
                <w:numId w:val="1"/>
              </w:numPr>
              <w:spacing w:before="80" w:line="240" w:lineRule="auto"/>
              <w:jc w:val="both"/>
              <w:rPr>
                <w:szCs w:val="22"/>
                <w:lang w:val="ru-RU"/>
              </w:rPr>
            </w:pPr>
            <w:r w:rsidRPr="00574C84">
              <w:rPr>
                <w:szCs w:val="22"/>
                <w:lang w:val="ru-RU"/>
              </w:rPr>
              <w:t>Наличие регистрационных документов и соответствующих лицензий для выполнения соответствующих обязательств;</w:t>
            </w:r>
          </w:p>
          <w:p w:rsidR="00A45317" w:rsidRPr="00574C84" w:rsidRDefault="00A45317" w:rsidP="00A45317">
            <w:pPr>
              <w:pStyle w:val="1"/>
              <w:numPr>
                <w:ilvl w:val="0"/>
                <w:numId w:val="1"/>
              </w:numPr>
              <w:spacing w:before="80" w:line="240" w:lineRule="auto"/>
              <w:jc w:val="both"/>
              <w:rPr>
                <w:szCs w:val="22"/>
                <w:lang w:val="ru-RU"/>
              </w:rPr>
            </w:pPr>
            <w:r w:rsidRPr="00574C84">
              <w:rPr>
                <w:szCs w:val="22"/>
                <w:lang w:val="ru-RU"/>
              </w:rPr>
              <w:t>Полное принятие Общих Положений и Условий для Базовых Договоров на поставку продукции/оказание услуг.</w:t>
            </w:r>
          </w:p>
        </w:tc>
      </w:tr>
      <w:tr w:rsidR="00A45317" w:rsidRPr="00574C84" w:rsidTr="00C74EE8">
        <w:tblPrEx>
          <w:tblLook w:val="04A0" w:firstRow="1" w:lastRow="0" w:firstColumn="1" w:lastColumn="0" w:noHBand="0" w:noVBand="1"/>
        </w:tblPrEx>
        <w:tc>
          <w:tcPr>
            <w:tcW w:w="3060" w:type="dxa"/>
            <w:shd w:val="clear" w:color="auto" w:fill="auto"/>
          </w:tcPr>
          <w:p w:rsidR="00A45317" w:rsidRPr="00574C84" w:rsidRDefault="00A45317" w:rsidP="00A45317">
            <w:pPr>
              <w:spacing w:before="80"/>
              <w:rPr>
                <w:sz w:val="22"/>
                <w:szCs w:val="22"/>
                <w:lang w:val="ru-RU"/>
              </w:rPr>
            </w:pPr>
            <w:r w:rsidRPr="00574C84">
              <w:rPr>
                <w:sz w:val="22"/>
                <w:szCs w:val="22"/>
                <w:lang w:val="ru-RU"/>
              </w:rPr>
              <w:t>ПРООН присудит контракт:</w:t>
            </w:r>
          </w:p>
        </w:tc>
        <w:tc>
          <w:tcPr>
            <w:tcW w:w="6840" w:type="dxa"/>
            <w:shd w:val="clear" w:color="auto" w:fill="auto"/>
          </w:tcPr>
          <w:p w:rsidR="00A45317" w:rsidRPr="00574C84" w:rsidRDefault="00A45317" w:rsidP="00A45317">
            <w:pPr>
              <w:pStyle w:val="1"/>
              <w:numPr>
                <w:ilvl w:val="0"/>
                <w:numId w:val="1"/>
              </w:numPr>
              <w:spacing w:before="80" w:line="240" w:lineRule="auto"/>
              <w:ind w:left="714" w:hanging="357"/>
              <w:rPr>
                <w:szCs w:val="22"/>
                <w:lang w:val="ru-RU"/>
              </w:rPr>
            </w:pPr>
            <w:r w:rsidRPr="00574C84">
              <w:rPr>
                <w:szCs w:val="22"/>
                <w:lang w:val="ru-RU"/>
              </w:rPr>
              <w:t>Одному</w:t>
            </w:r>
            <w:r w:rsidR="004653E7" w:rsidRPr="00574C84">
              <w:rPr>
                <w:szCs w:val="22"/>
                <w:lang w:val="ru-RU"/>
              </w:rPr>
              <w:t xml:space="preserve"> или нескольким подрядчикам</w:t>
            </w:r>
            <w:r w:rsidRPr="00574C84">
              <w:rPr>
                <w:szCs w:val="22"/>
                <w:lang w:val="ru-RU"/>
              </w:rPr>
              <w:t xml:space="preserve">, в зависимости от следующих факторов: </w:t>
            </w:r>
          </w:p>
          <w:p w:rsidR="00A45317" w:rsidRPr="00574C84" w:rsidRDefault="00A45317" w:rsidP="00A45317">
            <w:pPr>
              <w:pStyle w:val="1"/>
              <w:numPr>
                <w:ilvl w:val="0"/>
                <w:numId w:val="5"/>
              </w:numPr>
              <w:spacing w:line="240" w:lineRule="auto"/>
              <w:rPr>
                <w:szCs w:val="22"/>
                <w:lang w:val="ru-RU"/>
              </w:rPr>
            </w:pPr>
            <w:r w:rsidRPr="00574C84">
              <w:rPr>
                <w:szCs w:val="22"/>
                <w:lang w:val="ru-RU"/>
              </w:rPr>
              <w:t>Полное соответствие техническим требованиям и минимальная цена;</w:t>
            </w:r>
          </w:p>
          <w:p w:rsidR="00A45317" w:rsidRPr="00574C84" w:rsidRDefault="00A45317" w:rsidP="00A45317">
            <w:pPr>
              <w:pStyle w:val="ListParagraph"/>
              <w:spacing w:before="80" w:line="240" w:lineRule="auto"/>
              <w:ind w:left="714"/>
              <w:jc w:val="both"/>
              <w:rPr>
                <w:color w:val="FF0000"/>
                <w:szCs w:val="22"/>
                <w:lang w:val="ru-RU"/>
              </w:rPr>
            </w:pPr>
            <w:r w:rsidRPr="00574C84">
              <w:rPr>
                <w:b/>
                <w:szCs w:val="22"/>
                <w:lang w:val="ru-RU"/>
              </w:rPr>
              <w:t>-</w:t>
            </w:r>
            <w:r w:rsidRPr="00574C84">
              <w:rPr>
                <w:szCs w:val="22"/>
                <w:lang w:val="ru-RU"/>
              </w:rPr>
              <w:t xml:space="preserve">     Полный пакет требуемых документов;</w:t>
            </w:r>
          </w:p>
        </w:tc>
      </w:tr>
      <w:tr w:rsidR="00A45317" w:rsidRPr="00574C84" w:rsidTr="00C74EE8">
        <w:tblPrEx>
          <w:tblLook w:val="04A0" w:firstRow="1" w:lastRow="0" w:firstColumn="1" w:lastColumn="0" w:noHBand="0" w:noVBand="1"/>
        </w:tblPrEx>
        <w:trPr>
          <w:trHeight w:val="475"/>
        </w:trPr>
        <w:tc>
          <w:tcPr>
            <w:tcW w:w="3060" w:type="dxa"/>
            <w:shd w:val="clear" w:color="auto" w:fill="auto"/>
          </w:tcPr>
          <w:p w:rsidR="00A45317" w:rsidRPr="00574C84" w:rsidRDefault="00A45317" w:rsidP="00A45317">
            <w:pPr>
              <w:spacing w:before="80"/>
              <w:rPr>
                <w:sz w:val="22"/>
                <w:szCs w:val="22"/>
                <w:lang w:val="ru-RU"/>
              </w:rPr>
            </w:pPr>
            <w:r w:rsidRPr="00574C84">
              <w:rPr>
                <w:sz w:val="22"/>
                <w:szCs w:val="22"/>
                <w:lang w:val="ru-RU"/>
              </w:rPr>
              <w:t>Вид заключаемого договора</w:t>
            </w:r>
          </w:p>
        </w:tc>
        <w:tc>
          <w:tcPr>
            <w:tcW w:w="6840" w:type="dxa"/>
            <w:shd w:val="clear" w:color="auto" w:fill="auto"/>
          </w:tcPr>
          <w:p w:rsidR="00A45317" w:rsidRPr="00574C84" w:rsidRDefault="00A45317" w:rsidP="00A45317">
            <w:pPr>
              <w:numPr>
                <w:ilvl w:val="0"/>
                <w:numId w:val="1"/>
              </w:numPr>
              <w:rPr>
                <w:snapToGrid w:val="0"/>
                <w:szCs w:val="22"/>
                <w:lang w:val="ru-RU"/>
              </w:rPr>
            </w:pPr>
            <w:r w:rsidRPr="00574C84">
              <w:rPr>
                <w:kern w:val="28"/>
                <w:sz w:val="22"/>
                <w:szCs w:val="22"/>
                <w:lang w:val="ru-RU"/>
              </w:rPr>
              <w:t>Контракт на поставку оборудования</w:t>
            </w:r>
          </w:p>
        </w:tc>
      </w:tr>
      <w:tr w:rsidR="00A45317" w:rsidRPr="00574C84" w:rsidTr="00C74EE8">
        <w:tblPrEx>
          <w:tblLook w:val="04A0" w:firstRow="1" w:lastRow="0" w:firstColumn="1" w:lastColumn="0" w:noHBand="0" w:noVBand="1"/>
        </w:tblPrEx>
        <w:trPr>
          <w:trHeight w:val="475"/>
        </w:trPr>
        <w:tc>
          <w:tcPr>
            <w:tcW w:w="3060" w:type="dxa"/>
            <w:shd w:val="clear" w:color="auto" w:fill="auto"/>
          </w:tcPr>
          <w:p w:rsidR="00A45317" w:rsidRPr="00574C84" w:rsidRDefault="00A45317" w:rsidP="00A45317">
            <w:pPr>
              <w:spacing w:before="80"/>
              <w:rPr>
                <w:sz w:val="22"/>
                <w:szCs w:val="22"/>
                <w:lang w:val="ru-RU"/>
              </w:rPr>
            </w:pPr>
            <w:r w:rsidRPr="00574C84">
              <w:rPr>
                <w:sz w:val="22"/>
                <w:szCs w:val="22"/>
                <w:lang w:val="ru-RU"/>
              </w:rPr>
              <w:t xml:space="preserve">Таможенная очистка  </w:t>
            </w:r>
          </w:p>
        </w:tc>
        <w:tc>
          <w:tcPr>
            <w:tcW w:w="6840" w:type="dxa"/>
            <w:shd w:val="clear" w:color="auto" w:fill="auto"/>
          </w:tcPr>
          <w:p w:rsidR="00A45317" w:rsidRPr="00574C84" w:rsidRDefault="00A45317" w:rsidP="00A45317">
            <w:pPr>
              <w:numPr>
                <w:ilvl w:val="0"/>
                <w:numId w:val="1"/>
              </w:numPr>
              <w:rPr>
                <w:kern w:val="28"/>
                <w:sz w:val="22"/>
                <w:szCs w:val="22"/>
                <w:lang w:val="ru-RU"/>
              </w:rPr>
            </w:pPr>
            <w:r w:rsidRPr="00574C84">
              <w:rPr>
                <w:kern w:val="28"/>
                <w:sz w:val="22"/>
                <w:szCs w:val="22"/>
                <w:lang w:val="ru-RU"/>
              </w:rPr>
              <w:t xml:space="preserve">Победивший подрядчик несет ответственность за таможенное оформление. ПРООН предоставит Подрядчику для этого необходимые документы. </w:t>
            </w:r>
          </w:p>
        </w:tc>
      </w:tr>
      <w:tr w:rsidR="00A45317" w:rsidRPr="00574C84" w:rsidTr="00C74EE8">
        <w:trPr>
          <w:trHeight w:val="1365"/>
        </w:trPr>
        <w:tc>
          <w:tcPr>
            <w:tcW w:w="3060" w:type="dxa"/>
          </w:tcPr>
          <w:p w:rsidR="00A45317" w:rsidRPr="00574C84" w:rsidRDefault="00A45317" w:rsidP="00A45317">
            <w:pPr>
              <w:spacing w:before="80"/>
              <w:rPr>
                <w:sz w:val="22"/>
                <w:szCs w:val="22"/>
                <w:lang w:val="ru-RU"/>
              </w:rPr>
            </w:pPr>
            <w:r w:rsidRPr="00574C84">
              <w:rPr>
                <w:sz w:val="22"/>
                <w:szCs w:val="22"/>
                <w:lang w:val="ru-RU"/>
              </w:rPr>
              <w:t>Условия оформления оплаты</w:t>
            </w:r>
          </w:p>
          <w:p w:rsidR="00A45317" w:rsidRPr="00574C84" w:rsidDel="00163CAD" w:rsidRDefault="00A45317" w:rsidP="00A45317">
            <w:pPr>
              <w:spacing w:before="80"/>
              <w:rPr>
                <w:sz w:val="22"/>
                <w:szCs w:val="22"/>
                <w:lang w:val="ru-RU"/>
              </w:rPr>
            </w:pPr>
          </w:p>
        </w:tc>
        <w:tc>
          <w:tcPr>
            <w:tcW w:w="6840" w:type="dxa"/>
          </w:tcPr>
          <w:p w:rsidR="00A45317" w:rsidRPr="00574C84" w:rsidRDefault="00A45317" w:rsidP="00A45317">
            <w:pPr>
              <w:pStyle w:val="ListParagraph"/>
              <w:spacing w:before="80" w:line="240" w:lineRule="auto"/>
              <w:ind w:left="0"/>
              <w:jc w:val="both"/>
              <w:rPr>
                <w:szCs w:val="22"/>
                <w:lang w:val="ru-RU"/>
              </w:rPr>
            </w:pPr>
            <w:r w:rsidRPr="00574C84">
              <w:rPr>
                <w:szCs w:val="22"/>
                <w:lang w:val="ru-RU"/>
              </w:rPr>
              <w:t>Оплата производится по предоставлению следующих документов:</w:t>
            </w:r>
          </w:p>
          <w:p w:rsidR="00A45317" w:rsidRPr="00574C84" w:rsidRDefault="00A45317" w:rsidP="00A45317">
            <w:pPr>
              <w:pStyle w:val="ListParagraph"/>
              <w:numPr>
                <w:ilvl w:val="0"/>
                <w:numId w:val="1"/>
              </w:numPr>
              <w:spacing w:before="80" w:line="240" w:lineRule="auto"/>
              <w:jc w:val="both"/>
              <w:rPr>
                <w:szCs w:val="22"/>
                <w:lang w:val="ru-RU"/>
              </w:rPr>
            </w:pPr>
            <w:r w:rsidRPr="00574C84">
              <w:rPr>
                <w:szCs w:val="22"/>
                <w:lang w:val="ru-RU"/>
              </w:rPr>
              <w:t>Акт приема-передачи, подписанный заказчиком на основании полного соответствия с заказом (оригиналы, подписанные и с печатью);</w:t>
            </w:r>
          </w:p>
          <w:p w:rsidR="00A45317" w:rsidRPr="00574C84" w:rsidDel="00307F3E" w:rsidRDefault="00A45317" w:rsidP="00A45317">
            <w:pPr>
              <w:pStyle w:val="ListParagraph"/>
              <w:rPr>
                <w:szCs w:val="22"/>
                <w:lang w:val="ru-RU"/>
              </w:rPr>
            </w:pPr>
            <w:r w:rsidRPr="00574C84">
              <w:rPr>
                <w:szCs w:val="22"/>
                <w:lang w:val="ru-RU"/>
              </w:rPr>
              <w:t>Оригинал счета-фактуры/инвойса;</w:t>
            </w:r>
          </w:p>
        </w:tc>
      </w:tr>
      <w:tr w:rsidR="00A45317" w:rsidRPr="000C1B18" w:rsidTr="00C74EE8">
        <w:trPr>
          <w:cantSplit/>
          <w:trHeight w:val="2680"/>
        </w:trPr>
        <w:tc>
          <w:tcPr>
            <w:tcW w:w="3060" w:type="dxa"/>
          </w:tcPr>
          <w:p w:rsidR="00A45317" w:rsidRPr="00574C84" w:rsidRDefault="00A45317" w:rsidP="00A45317">
            <w:pPr>
              <w:spacing w:before="80"/>
              <w:rPr>
                <w:sz w:val="22"/>
                <w:szCs w:val="22"/>
                <w:lang w:val="ru-RU"/>
              </w:rPr>
            </w:pPr>
            <w:r w:rsidRPr="00574C84">
              <w:rPr>
                <w:sz w:val="22"/>
                <w:szCs w:val="22"/>
                <w:lang w:val="ru-RU"/>
              </w:rPr>
              <w:t>Приложения к настоящему Запросу на предложения</w:t>
            </w:r>
          </w:p>
          <w:p w:rsidR="00A45317" w:rsidRPr="00574C84" w:rsidRDefault="00A45317" w:rsidP="00A45317">
            <w:pPr>
              <w:spacing w:before="80"/>
              <w:rPr>
                <w:sz w:val="22"/>
                <w:szCs w:val="22"/>
                <w:lang w:val="ru-RU"/>
              </w:rPr>
            </w:pPr>
          </w:p>
        </w:tc>
        <w:tc>
          <w:tcPr>
            <w:tcW w:w="6840" w:type="dxa"/>
          </w:tcPr>
          <w:p w:rsidR="00A45317" w:rsidRPr="00574C84" w:rsidRDefault="00A45317" w:rsidP="00A45317">
            <w:pPr>
              <w:pStyle w:val="1"/>
              <w:numPr>
                <w:ilvl w:val="0"/>
                <w:numId w:val="1"/>
              </w:numPr>
              <w:spacing w:before="60" w:line="240" w:lineRule="auto"/>
              <w:rPr>
                <w:szCs w:val="22"/>
                <w:lang w:val="ru-RU"/>
              </w:rPr>
            </w:pPr>
            <w:r w:rsidRPr="00574C84">
              <w:rPr>
                <w:b/>
                <w:szCs w:val="22"/>
                <w:lang w:val="ru-RU"/>
              </w:rPr>
              <w:t xml:space="preserve">Приложение 1: </w:t>
            </w:r>
            <w:r w:rsidRPr="00574C84">
              <w:rPr>
                <w:szCs w:val="22"/>
                <w:lang w:val="ru-RU"/>
              </w:rPr>
              <w:t xml:space="preserve">Перечень продукции и технические спецификации; </w:t>
            </w:r>
          </w:p>
          <w:p w:rsidR="00A45317" w:rsidRPr="00574C84" w:rsidRDefault="00A45317" w:rsidP="00A45317">
            <w:pPr>
              <w:numPr>
                <w:ilvl w:val="0"/>
                <w:numId w:val="1"/>
              </w:numPr>
              <w:rPr>
                <w:b/>
                <w:kern w:val="28"/>
                <w:sz w:val="22"/>
                <w:szCs w:val="22"/>
                <w:lang w:val="ru-RU"/>
              </w:rPr>
            </w:pPr>
            <w:r w:rsidRPr="00574C84">
              <w:rPr>
                <w:b/>
                <w:kern w:val="28"/>
                <w:sz w:val="22"/>
                <w:szCs w:val="22"/>
                <w:lang w:val="ru-RU"/>
              </w:rPr>
              <w:t xml:space="preserve">Приложение 2: </w:t>
            </w:r>
            <w:r w:rsidRPr="00574C84">
              <w:rPr>
                <w:kern w:val="28"/>
                <w:sz w:val="22"/>
                <w:szCs w:val="22"/>
                <w:lang w:val="ru-RU"/>
              </w:rPr>
              <w:t xml:space="preserve">Список требований; </w:t>
            </w:r>
          </w:p>
          <w:p w:rsidR="00A45317" w:rsidRPr="00574C84" w:rsidRDefault="00A45317" w:rsidP="00A45317">
            <w:pPr>
              <w:numPr>
                <w:ilvl w:val="0"/>
                <w:numId w:val="1"/>
              </w:numPr>
              <w:rPr>
                <w:kern w:val="28"/>
                <w:sz w:val="22"/>
                <w:szCs w:val="22"/>
                <w:lang w:val="ru-RU"/>
              </w:rPr>
            </w:pPr>
            <w:r w:rsidRPr="00574C84">
              <w:rPr>
                <w:b/>
                <w:kern w:val="28"/>
                <w:sz w:val="22"/>
                <w:szCs w:val="22"/>
                <w:lang w:val="ru-RU"/>
              </w:rPr>
              <w:t>Приложение 3:</w:t>
            </w:r>
            <w:r w:rsidRPr="00574C84">
              <w:rPr>
                <w:szCs w:val="22"/>
                <w:lang w:val="ru-RU"/>
              </w:rPr>
              <w:t xml:space="preserve"> </w:t>
            </w:r>
            <w:r w:rsidRPr="00574C84">
              <w:rPr>
                <w:kern w:val="28"/>
                <w:sz w:val="22"/>
                <w:szCs w:val="22"/>
                <w:lang w:val="ru-RU"/>
              </w:rPr>
              <w:t>Форма подачи предложения поставщика;</w:t>
            </w:r>
          </w:p>
          <w:p w:rsidR="00A45317" w:rsidRPr="00574C84" w:rsidRDefault="00A45317" w:rsidP="00A45317">
            <w:pPr>
              <w:numPr>
                <w:ilvl w:val="0"/>
                <w:numId w:val="1"/>
              </w:numPr>
              <w:rPr>
                <w:kern w:val="28"/>
                <w:sz w:val="22"/>
                <w:szCs w:val="22"/>
                <w:lang w:val="ru-RU"/>
              </w:rPr>
            </w:pPr>
            <w:r w:rsidRPr="00574C84">
              <w:rPr>
                <w:b/>
                <w:kern w:val="28"/>
                <w:sz w:val="22"/>
                <w:szCs w:val="22"/>
                <w:lang w:val="ru-RU"/>
              </w:rPr>
              <w:t>Приложение 4:</w:t>
            </w:r>
            <w:r w:rsidRPr="00574C84">
              <w:rPr>
                <w:szCs w:val="22"/>
                <w:lang w:val="ru-RU"/>
              </w:rPr>
              <w:t xml:space="preserve"> </w:t>
            </w:r>
            <w:r w:rsidRPr="00574C84">
              <w:rPr>
                <w:kern w:val="28"/>
                <w:sz w:val="22"/>
                <w:szCs w:val="22"/>
                <w:lang w:val="ru-RU"/>
              </w:rPr>
              <w:t>Контрольный Перечень Документов для Претендентов;</w:t>
            </w:r>
          </w:p>
          <w:p w:rsidR="00A45317" w:rsidRPr="00574C84" w:rsidRDefault="00A45317" w:rsidP="00A45317">
            <w:pPr>
              <w:numPr>
                <w:ilvl w:val="0"/>
                <w:numId w:val="1"/>
              </w:numPr>
              <w:spacing w:before="60"/>
              <w:ind w:left="357" w:hanging="15"/>
              <w:rPr>
                <w:b/>
                <w:szCs w:val="22"/>
                <w:lang w:val="ru-RU"/>
              </w:rPr>
            </w:pPr>
            <w:r w:rsidRPr="00574C84">
              <w:rPr>
                <w:b/>
                <w:kern w:val="28"/>
                <w:sz w:val="22"/>
                <w:szCs w:val="22"/>
                <w:lang w:val="ru-RU"/>
              </w:rPr>
              <w:t>Приложение 5:</w:t>
            </w:r>
            <w:r w:rsidRPr="00574C84">
              <w:rPr>
                <w:kern w:val="28"/>
                <w:sz w:val="22"/>
                <w:szCs w:val="22"/>
                <w:lang w:val="ru-RU"/>
              </w:rPr>
              <w:t xml:space="preserve"> Типовой контракт на поставку продукции / оказание услуг и Общие Условия Для базовых договоров; </w:t>
            </w:r>
          </w:p>
          <w:p w:rsidR="00A45317" w:rsidRPr="00574C84" w:rsidRDefault="00A45317" w:rsidP="00A45317">
            <w:pPr>
              <w:pStyle w:val="1"/>
              <w:spacing w:before="60" w:line="240" w:lineRule="auto"/>
              <w:ind w:left="72"/>
              <w:rPr>
                <w:szCs w:val="22"/>
                <w:lang w:val="ru-RU"/>
              </w:rPr>
            </w:pPr>
            <w:r w:rsidRPr="00574C84">
              <w:rPr>
                <w:szCs w:val="22"/>
                <w:lang w:val="ru-RU"/>
              </w:rPr>
              <w:t>Непринятие Общих положений и условий является основанием для отстранения от участия в тендере.</w:t>
            </w:r>
          </w:p>
        </w:tc>
      </w:tr>
      <w:tr w:rsidR="00A45317" w:rsidRPr="000C1B18" w:rsidTr="00C74EE8">
        <w:trPr>
          <w:cantSplit/>
          <w:trHeight w:val="460"/>
        </w:trPr>
        <w:tc>
          <w:tcPr>
            <w:tcW w:w="3060" w:type="dxa"/>
          </w:tcPr>
          <w:p w:rsidR="00A45317" w:rsidRPr="00574C84" w:rsidRDefault="00A45317" w:rsidP="00A45317">
            <w:pPr>
              <w:spacing w:before="80"/>
              <w:rPr>
                <w:sz w:val="22"/>
                <w:szCs w:val="22"/>
                <w:lang w:val="ru-RU"/>
              </w:rPr>
            </w:pPr>
            <w:r w:rsidRPr="00574C84">
              <w:rPr>
                <w:sz w:val="22"/>
                <w:szCs w:val="22"/>
                <w:lang w:val="ru-RU"/>
              </w:rPr>
              <w:lastRenderedPageBreak/>
              <w:t>Контактное лицо для справок</w:t>
            </w:r>
          </w:p>
          <w:p w:rsidR="00A45317" w:rsidRPr="00574C84" w:rsidRDefault="00A45317" w:rsidP="00A45317">
            <w:pPr>
              <w:spacing w:before="80"/>
              <w:rPr>
                <w:sz w:val="22"/>
                <w:szCs w:val="22"/>
                <w:lang w:val="ru-RU"/>
              </w:rPr>
            </w:pPr>
            <w:r w:rsidRPr="00574C84">
              <w:rPr>
                <w:sz w:val="22"/>
                <w:szCs w:val="22"/>
                <w:lang w:val="ru-RU"/>
              </w:rPr>
              <w:t>(только письменные запросы)</w:t>
            </w:r>
          </w:p>
        </w:tc>
        <w:tc>
          <w:tcPr>
            <w:tcW w:w="6840" w:type="dxa"/>
          </w:tcPr>
          <w:p w:rsidR="00A45317" w:rsidRPr="00574C84" w:rsidRDefault="00A45317" w:rsidP="00A45317">
            <w:pPr>
              <w:rPr>
                <w:i/>
                <w:color w:val="000000"/>
                <w:sz w:val="22"/>
                <w:szCs w:val="22"/>
                <w:lang w:val="ru-RU"/>
              </w:rPr>
            </w:pPr>
            <w:r w:rsidRPr="00574C84">
              <w:rPr>
                <w:i/>
                <w:color w:val="000000"/>
                <w:sz w:val="22"/>
                <w:szCs w:val="22"/>
                <w:lang w:val="ru-RU"/>
              </w:rPr>
              <w:t>Айгуль Атабаева</w:t>
            </w:r>
          </w:p>
          <w:p w:rsidR="00A45317" w:rsidRPr="00574C84" w:rsidRDefault="00A45317" w:rsidP="00A45317">
            <w:pPr>
              <w:rPr>
                <w:i/>
                <w:color w:val="000000"/>
                <w:sz w:val="22"/>
                <w:szCs w:val="22"/>
                <w:lang w:val="ru-RU"/>
              </w:rPr>
            </w:pPr>
            <w:r w:rsidRPr="00574C84">
              <w:rPr>
                <w:i/>
                <w:color w:val="000000"/>
                <w:sz w:val="22"/>
                <w:szCs w:val="22"/>
                <w:lang w:val="ru-RU"/>
              </w:rPr>
              <w:t>Специалист по Закупкам</w:t>
            </w:r>
          </w:p>
          <w:p w:rsidR="00A45317" w:rsidRPr="00574C84" w:rsidRDefault="00A45317" w:rsidP="00A45317">
            <w:pPr>
              <w:rPr>
                <w:i/>
                <w:color w:val="000000"/>
                <w:sz w:val="22"/>
                <w:szCs w:val="22"/>
                <w:lang w:val="ru-RU"/>
              </w:rPr>
            </w:pPr>
            <w:r w:rsidRPr="00574C84">
              <w:rPr>
                <w:i/>
                <w:color w:val="000000"/>
                <w:sz w:val="22"/>
                <w:szCs w:val="22"/>
                <w:lang w:val="ru-RU"/>
              </w:rPr>
              <w:t xml:space="preserve">Адрес эл. почты: </w:t>
            </w:r>
            <w:hyperlink r:id="rId10" w:history="1">
              <w:r w:rsidRPr="00574C84">
                <w:rPr>
                  <w:rStyle w:val="Hyperlink"/>
                  <w:i/>
                  <w:sz w:val="22"/>
                  <w:szCs w:val="22"/>
                </w:rPr>
                <w:t>aygul</w:t>
              </w:r>
              <w:r w:rsidRPr="00574C84">
                <w:rPr>
                  <w:rStyle w:val="Hyperlink"/>
                  <w:i/>
                  <w:sz w:val="22"/>
                  <w:szCs w:val="22"/>
                  <w:lang w:val="ru-RU"/>
                </w:rPr>
                <w:t>.</w:t>
              </w:r>
              <w:r w:rsidRPr="00574C84">
                <w:rPr>
                  <w:rStyle w:val="Hyperlink"/>
                  <w:i/>
                  <w:sz w:val="22"/>
                  <w:szCs w:val="22"/>
                </w:rPr>
                <w:t>atabayeva</w:t>
              </w:r>
              <w:r w:rsidRPr="00574C84">
                <w:rPr>
                  <w:rStyle w:val="Hyperlink"/>
                  <w:i/>
                  <w:sz w:val="22"/>
                  <w:szCs w:val="22"/>
                  <w:lang w:val="ru-RU"/>
                </w:rPr>
                <w:t>@undp.org</w:t>
              </w:r>
            </w:hyperlink>
            <w:r w:rsidRPr="00574C84">
              <w:rPr>
                <w:i/>
                <w:color w:val="000000"/>
                <w:sz w:val="22"/>
                <w:szCs w:val="22"/>
                <w:lang w:val="ru-RU"/>
              </w:rPr>
              <w:t xml:space="preserve">, </w:t>
            </w:r>
            <w:hyperlink r:id="rId11" w:history="1">
              <w:r w:rsidRPr="00574C84">
                <w:rPr>
                  <w:rStyle w:val="Hyperlink"/>
                  <w:i/>
                  <w:sz w:val="22"/>
                  <w:szCs w:val="22"/>
                  <w:lang w:val="ru-RU"/>
                </w:rPr>
                <w:t>victoria.saygusheva@</w:t>
              </w:r>
              <w:r w:rsidRPr="00574C84">
                <w:rPr>
                  <w:rStyle w:val="Hyperlink"/>
                  <w:i/>
                  <w:sz w:val="22"/>
                  <w:szCs w:val="22"/>
                </w:rPr>
                <w:t>undp</w:t>
              </w:r>
              <w:r w:rsidRPr="00574C84">
                <w:rPr>
                  <w:rStyle w:val="Hyperlink"/>
                  <w:i/>
                  <w:sz w:val="22"/>
                  <w:szCs w:val="22"/>
                  <w:lang w:val="ru-RU"/>
                </w:rPr>
                <w:t>.</w:t>
              </w:r>
              <w:r w:rsidRPr="00574C84">
                <w:rPr>
                  <w:rStyle w:val="Hyperlink"/>
                  <w:i/>
                  <w:sz w:val="22"/>
                  <w:szCs w:val="22"/>
                </w:rPr>
                <w:t>org</w:t>
              </w:r>
            </w:hyperlink>
            <w:r w:rsidRPr="00574C84">
              <w:rPr>
                <w:i/>
                <w:color w:val="000000"/>
                <w:sz w:val="22"/>
                <w:szCs w:val="22"/>
                <w:lang w:val="ru-RU"/>
              </w:rPr>
              <w:t xml:space="preserve"> </w:t>
            </w:r>
          </w:p>
          <w:p w:rsidR="00A45317" w:rsidRPr="00574C84" w:rsidRDefault="00A45317" w:rsidP="00A45317">
            <w:pPr>
              <w:jc w:val="both"/>
              <w:rPr>
                <w:sz w:val="22"/>
                <w:szCs w:val="22"/>
                <w:lang w:val="ru-RU"/>
              </w:rPr>
            </w:pPr>
            <w:r w:rsidRPr="00574C84">
              <w:rPr>
                <w:color w:val="000000"/>
                <w:sz w:val="22"/>
                <w:szCs w:val="22"/>
                <w:lang w:val="ru-RU"/>
              </w:rPr>
              <w:t>Любая задержка в ответе ПРООН не будет являться причиной для продления срока представления предложений, если только ПРООН не определит, что такое продление необходимо, и не сообщит о новом сроке заинтересованным в подаче предложений поставщиком.</w:t>
            </w:r>
          </w:p>
        </w:tc>
      </w:tr>
    </w:tbl>
    <w:p w:rsidR="001578B0" w:rsidRPr="00574C84" w:rsidRDefault="001578B0" w:rsidP="00127DDD">
      <w:pPr>
        <w:ind w:firstLine="720"/>
        <w:jc w:val="both"/>
        <w:rPr>
          <w:color w:val="000000"/>
          <w:sz w:val="24"/>
          <w:szCs w:val="24"/>
          <w:lang w:val="ru-RU"/>
        </w:rPr>
      </w:pPr>
      <w:r w:rsidRPr="00574C84">
        <w:rPr>
          <w:color w:val="000000"/>
          <w:sz w:val="24"/>
          <w:szCs w:val="24"/>
          <w:lang w:val="ru-RU"/>
        </w:rPr>
        <w:t xml:space="preserve">После того как ПРООН определила минимальную цену предложения, ПРООН оставляет за собой право присудить контракт только на основании цены </w:t>
      </w:r>
      <w:r w:rsidR="00F23943" w:rsidRPr="00574C84">
        <w:rPr>
          <w:color w:val="000000"/>
          <w:sz w:val="24"/>
          <w:szCs w:val="24"/>
          <w:lang w:val="ru-RU"/>
        </w:rPr>
        <w:t>изделия</w:t>
      </w:r>
      <w:r w:rsidRPr="00574C84">
        <w:rPr>
          <w:color w:val="000000"/>
          <w:sz w:val="24"/>
          <w:szCs w:val="24"/>
          <w:lang w:val="ru-RU"/>
        </w:rPr>
        <w:t xml:space="preserve">, если стоимость перевозки (фрахт и страхование) оказывается выше, чем </w:t>
      </w:r>
      <w:r w:rsidR="00AF268D" w:rsidRPr="00574C84">
        <w:rPr>
          <w:color w:val="000000"/>
          <w:sz w:val="24"/>
          <w:szCs w:val="24"/>
          <w:lang w:val="ru-RU"/>
        </w:rPr>
        <w:t>расчетная стоимость,</w:t>
      </w:r>
      <w:r w:rsidRPr="00574C84">
        <w:rPr>
          <w:color w:val="000000"/>
          <w:sz w:val="24"/>
          <w:szCs w:val="24"/>
          <w:lang w:val="ru-RU"/>
        </w:rPr>
        <w:t xml:space="preserve"> произведенная ПРООН</w:t>
      </w:r>
      <w:r w:rsidR="002649B1" w:rsidRPr="00574C84">
        <w:rPr>
          <w:color w:val="000000"/>
          <w:sz w:val="24"/>
          <w:szCs w:val="24"/>
          <w:lang w:val="ru-RU"/>
        </w:rPr>
        <w:t xml:space="preserve"> и основанная на данных</w:t>
      </w:r>
      <w:r w:rsidRPr="00574C84">
        <w:rPr>
          <w:color w:val="000000"/>
          <w:sz w:val="24"/>
          <w:szCs w:val="24"/>
          <w:lang w:val="ru-RU"/>
        </w:rPr>
        <w:t>, полученн</w:t>
      </w:r>
      <w:r w:rsidR="002649B1" w:rsidRPr="00574C84">
        <w:rPr>
          <w:color w:val="000000"/>
          <w:sz w:val="24"/>
          <w:szCs w:val="24"/>
          <w:lang w:val="ru-RU"/>
        </w:rPr>
        <w:t>ых</w:t>
      </w:r>
      <w:r w:rsidRPr="00574C84">
        <w:rPr>
          <w:color w:val="000000"/>
          <w:sz w:val="24"/>
          <w:szCs w:val="24"/>
          <w:lang w:val="ru-RU"/>
        </w:rPr>
        <w:t xml:space="preserve"> </w:t>
      </w:r>
      <w:r w:rsidR="00AF268D" w:rsidRPr="00574C84">
        <w:rPr>
          <w:color w:val="000000"/>
          <w:sz w:val="24"/>
          <w:szCs w:val="24"/>
          <w:lang w:val="ru-RU"/>
        </w:rPr>
        <w:t>от своего</w:t>
      </w:r>
      <w:r w:rsidRPr="00574C84">
        <w:rPr>
          <w:color w:val="000000"/>
          <w:sz w:val="24"/>
          <w:szCs w:val="24"/>
          <w:lang w:val="ru-RU"/>
        </w:rPr>
        <w:t xml:space="preserve"> экспедитора и страхового агента.</w:t>
      </w:r>
    </w:p>
    <w:p w:rsidR="00F57631" w:rsidRPr="00574C84" w:rsidRDefault="00F57631" w:rsidP="00127DDD">
      <w:pPr>
        <w:ind w:firstLine="720"/>
        <w:jc w:val="both"/>
        <w:rPr>
          <w:color w:val="000000"/>
          <w:sz w:val="8"/>
          <w:szCs w:val="8"/>
          <w:lang w:val="ru-RU"/>
        </w:rPr>
      </w:pPr>
    </w:p>
    <w:p w:rsidR="001578B0" w:rsidRPr="00574C84" w:rsidRDefault="001578B0" w:rsidP="00127DDD">
      <w:pPr>
        <w:ind w:firstLine="720"/>
        <w:jc w:val="both"/>
        <w:rPr>
          <w:color w:val="000000"/>
          <w:sz w:val="24"/>
          <w:szCs w:val="24"/>
          <w:lang w:val="ru-RU"/>
        </w:rPr>
      </w:pPr>
      <w:r w:rsidRPr="00574C84">
        <w:rPr>
          <w:color w:val="000000"/>
          <w:sz w:val="24"/>
          <w:szCs w:val="24"/>
          <w:lang w:val="ru-RU"/>
        </w:rPr>
        <w:t>В любое время в течение срока действия предложения ни изменение цен в связи с эскалацией, инфляцией, ни колебание курсов валют, или любые другие рыночные факторы не будут приняты ПРООН после того, как ПРООН получил</w:t>
      </w:r>
      <w:r w:rsidR="002649B1" w:rsidRPr="00574C84">
        <w:rPr>
          <w:color w:val="000000"/>
          <w:sz w:val="24"/>
          <w:szCs w:val="24"/>
          <w:lang w:val="ru-RU"/>
        </w:rPr>
        <w:t>а</w:t>
      </w:r>
      <w:r w:rsidRPr="00574C84">
        <w:rPr>
          <w:color w:val="000000"/>
          <w:sz w:val="24"/>
          <w:szCs w:val="24"/>
          <w:lang w:val="ru-RU"/>
        </w:rPr>
        <w:t xml:space="preserve"> предложение</w:t>
      </w:r>
      <w:r w:rsidR="002649B1" w:rsidRPr="00574C84">
        <w:rPr>
          <w:color w:val="000000"/>
          <w:sz w:val="24"/>
          <w:szCs w:val="24"/>
          <w:lang w:val="ru-RU"/>
        </w:rPr>
        <w:t xml:space="preserve"> </w:t>
      </w:r>
      <w:r w:rsidR="00AD0430" w:rsidRPr="00574C84">
        <w:rPr>
          <w:color w:val="000000"/>
          <w:sz w:val="24"/>
          <w:szCs w:val="24"/>
          <w:lang w:val="ru-RU"/>
        </w:rPr>
        <w:t>исполнителя</w:t>
      </w:r>
      <w:r w:rsidRPr="00574C84">
        <w:rPr>
          <w:color w:val="000000"/>
          <w:sz w:val="24"/>
          <w:szCs w:val="24"/>
          <w:lang w:val="ru-RU"/>
        </w:rPr>
        <w:t>. На момент заключения контракта или Заказа, ПРООН оставляет за собой право изменять (увеличивать или уменьшать) количество услуг и / или товаров, вплоть до максимальных двадцати пяти процентов (25%) от общего объема предложения, без любого изменения в цене за единицу или других положений и условий.</w:t>
      </w:r>
    </w:p>
    <w:p w:rsidR="00F57631" w:rsidRPr="00574C84" w:rsidRDefault="00F57631" w:rsidP="00127DDD">
      <w:pPr>
        <w:ind w:firstLine="720"/>
        <w:jc w:val="both"/>
        <w:rPr>
          <w:color w:val="000000"/>
          <w:sz w:val="8"/>
          <w:szCs w:val="8"/>
          <w:lang w:val="ru-RU"/>
        </w:rPr>
      </w:pPr>
    </w:p>
    <w:p w:rsidR="001578B0" w:rsidRPr="00574C84" w:rsidRDefault="001578B0" w:rsidP="00127DDD">
      <w:pPr>
        <w:ind w:firstLine="720"/>
        <w:jc w:val="both"/>
        <w:rPr>
          <w:color w:val="000000"/>
          <w:sz w:val="24"/>
          <w:szCs w:val="24"/>
          <w:lang w:val="ru-RU"/>
        </w:rPr>
      </w:pPr>
      <w:r w:rsidRPr="00574C84">
        <w:rPr>
          <w:color w:val="000000"/>
          <w:sz w:val="24"/>
          <w:szCs w:val="24"/>
          <w:lang w:val="ru-RU"/>
        </w:rPr>
        <w:t xml:space="preserve">Любой </w:t>
      </w:r>
      <w:r w:rsidR="00331544" w:rsidRPr="00574C84">
        <w:rPr>
          <w:color w:val="000000"/>
          <w:sz w:val="24"/>
          <w:szCs w:val="24"/>
          <w:lang w:val="ru-RU"/>
        </w:rPr>
        <w:t>З</w:t>
      </w:r>
      <w:r w:rsidRPr="00574C84">
        <w:rPr>
          <w:color w:val="000000"/>
          <w:sz w:val="24"/>
          <w:szCs w:val="24"/>
          <w:lang w:val="ru-RU"/>
        </w:rPr>
        <w:t xml:space="preserve">аказ, который будет составлен в результате этого Запроса на предложение, подчиняется Общим положениям и условиям, приложенным к документу. Сам акт подачи </w:t>
      </w:r>
      <w:r w:rsidR="00331544" w:rsidRPr="00574C84">
        <w:rPr>
          <w:color w:val="000000"/>
          <w:sz w:val="24"/>
          <w:szCs w:val="24"/>
          <w:lang w:val="ru-RU"/>
        </w:rPr>
        <w:t>П</w:t>
      </w:r>
      <w:r w:rsidRPr="00574C84">
        <w:rPr>
          <w:color w:val="000000"/>
          <w:sz w:val="24"/>
          <w:szCs w:val="24"/>
          <w:lang w:val="ru-RU"/>
        </w:rPr>
        <w:t xml:space="preserve">редложения подразумевает, что </w:t>
      </w:r>
      <w:r w:rsidR="00365F8B" w:rsidRPr="00574C84">
        <w:rPr>
          <w:color w:val="000000"/>
          <w:sz w:val="24"/>
          <w:szCs w:val="24"/>
          <w:lang w:val="ru-RU"/>
        </w:rPr>
        <w:t>исполнитель</w:t>
      </w:r>
      <w:r w:rsidRPr="00574C84">
        <w:rPr>
          <w:color w:val="000000"/>
          <w:sz w:val="24"/>
          <w:szCs w:val="24"/>
          <w:lang w:val="ru-RU"/>
        </w:rPr>
        <w:t xml:space="preserve">, не сомневаясь, принимает Общие положения и условия ПРООН, </w:t>
      </w:r>
      <w:r w:rsidR="00331544" w:rsidRPr="00574C84">
        <w:rPr>
          <w:color w:val="000000"/>
          <w:sz w:val="24"/>
          <w:szCs w:val="24"/>
          <w:lang w:val="ru-RU"/>
        </w:rPr>
        <w:t xml:space="preserve">изложенные </w:t>
      </w:r>
      <w:r w:rsidRPr="00574C84">
        <w:rPr>
          <w:color w:val="000000"/>
          <w:sz w:val="24"/>
          <w:szCs w:val="24"/>
          <w:lang w:val="ru-RU"/>
        </w:rPr>
        <w:t>в</w:t>
      </w:r>
      <w:r w:rsidR="00EB1F3B" w:rsidRPr="00574C84">
        <w:rPr>
          <w:color w:val="000000"/>
          <w:sz w:val="24"/>
          <w:szCs w:val="24"/>
          <w:lang w:val="ru-RU"/>
        </w:rPr>
        <w:t xml:space="preserve"> </w:t>
      </w:r>
      <w:r w:rsidRPr="00574C84">
        <w:rPr>
          <w:color w:val="000000"/>
          <w:sz w:val="24"/>
          <w:szCs w:val="24"/>
          <w:lang w:val="ru-RU"/>
        </w:rPr>
        <w:t xml:space="preserve">Приложении </w:t>
      </w:r>
      <w:r w:rsidR="00216DF2" w:rsidRPr="00574C84">
        <w:rPr>
          <w:color w:val="000000"/>
          <w:sz w:val="24"/>
          <w:szCs w:val="24"/>
          <w:lang w:val="ru-RU"/>
        </w:rPr>
        <w:t>5</w:t>
      </w:r>
      <w:r w:rsidRPr="00574C84">
        <w:rPr>
          <w:color w:val="000000"/>
          <w:sz w:val="24"/>
          <w:szCs w:val="24"/>
          <w:lang w:val="ru-RU"/>
        </w:rPr>
        <w:t>.</w:t>
      </w:r>
    </w:p>
    <w:p w:rsidR="00F57631" w:rsidRPr="00574C84" w:rsidRDefault="00F57631" w:rsidP="00127DDD">
      <w:pPr>
        <w:ind w:firstLine="720"/>
        <w:jc w:val="both"/>
        <w:rPr>
          <w:color w:val="000000"/>
          <w:sz w:val="8"/>
          <w:szCs w:val="8"/>
          <w:lang w:val="ru-RU"/>
        </w:rPr>
      </w:pPr>
    </w:p>
    <w:p w:rsidR="001578B0" w:rsidRPr="00574C84" w:rsidRDefault="001578B0" w:rsidP="00127DDD">
      <w:pPr>
        <w:ind w:firstLine="720"/>
        <w:jc w:val="both"/>
        <w:rPr>
          <w:color w:val="000000"/>
          <w:sz w:val="24"/>
          <w:szCs w:val="24"/>
          <w:lang w:val="ru-RU"/>
        </w:rPr>
      </w:pPr>
      <w:r w:rsidRPr="00574C84">
        <w:rPr>
          <w:color w:val="000000"/>
          <w:sz w:val="24"/>
          <w:szCs w:val="24"/>
          <w:lang w:val="ru-RU"/>
        </w:rPr>
        <w:t xml:space="preserve">ПРООН не обязан принимать какие-либо предложения или присуждать </w:t>
      </w:r>
      <w:r w:rsidR="00331544" w:rsidRPr="00574C84">
        <w:rPr>
          <w:color w:val="000000"/>
          <w:sz w:val="24"/>
          <w:szCs w:val="24"/>
          <w:lang w:val="ru-RU"/>
        </w:rPr>
        <w:t>К</w:t>
      </w:r>
      <w:r w:rsidRPr="00574C84">
        <w:rPr>
          <w:color w:val="000000"/>
          <w:sz w:val="24"/>
          <w:szCs w:val="24"/>
          <w:lang w:val="ru-RU"/>
        </w:rPr>
        <w:t xml:space="preserve">онтракт. ПРООН также не несет ответственности за любые расходы, связанные с подготовкой и предоставлением Предложения </w:t>
      </w:r>
      <w:r w:rsidR="00AD0430" w:rsidRPr="00574C84">
        <w:rPr>
          <w:color w:val="000000"/>
          <w:sz w:val="24"/>
          <w:szCs w:val="24"/>
          <w:lang w:val="ru-RU"/>
        </w:rPr>
        <w:t>исполнителем</w:t>
      </w:r>
      <w:r w:rsidRPr="00574C84">
        <w:rPr>
          <w:color w:val="000000"/>
          <w:sz w:val="24"/>
          <w:szCs w:val="24"/>
          <w:lang w:val="ru-RU"/>
        </w:rPr>
        <w:t>, независимо от результата или способа проведения процесса отбора.</w:t>
      </w:r>
    </w:p>
    <w:p w:rsidR="00F57631" w:rsidRPr="00574C84" w:rsidRDefault="00F57631" w:rsidP="00127DDD">
      <w:pPr>
        <w:ind w:firstLine="720"/>
        <w:jc w:val="both"/>
        <w:rPr>
          <w:color w:val="000000"/>
          <w:sz w:val="8"/>
          <w:szCs w:val="8"/>
          <w:lang w:val="ru-RU"/>
        </w:rPr>
      </w:pPr>
    </w:p>
    <w:p w:rsidR="001578B0" w:rsidRPr="00574C84" w:rsidRDefault="004C5405" w:rsidP="009F6D23">
      <w:pPr>
        <w:ind w:firstLine="720"/>
        <w:jc w:val="both"/>
        <w:rPr>
          <w:snapToGrid w:val="0"/>
          <w:color w:val="000000"/>
          <w:sz w:val="24"/>
          <w:szCs w:val="24"/>
          <w:lang w:val="ru-RU"/>
        </w:rPr>
      </w:pPr>
      <w:r w:rsidRPr="00574C84">
        <w:rPr>
          <w:color w:val="000000"/>
          <w:sz w:val="24"/>
          <w:szCs w:val="24"/>
          <w:lang w:val="ru-RU"/>
        </w:rPr>
        <w:t xml:space="preserve">Доводим до вашего сведения, что процедура протеста ПРООН предоставляет возможность выразить протест тем лицам или компаниям, которым по результатам конкурсных торгов не был присужден контракт. </w:t>
      </w:r>
      <w:r w:rsidR="001578B0" w:rsidRPr="00574C84">
        <w:rPr>
          <w:color w:val="000000"/>
          <w:sz w:val="24"/>
          <w:szCs w:val="24"/>
          <w:lang w:val="ru-RU"/>
        </w:rPr>
        <w:t xml:space="preserve">Если Участник считает, что с ним обошлись несправедливо, он может получить </w:t>
      </w:r>
      <w:r w:rsidRPr="00574C84">
        <w:rPr>
          <w:color w:val="000000"/>
          <w:sz w:val="24"/>
          <w:szCs w:val="24"/>
          <w:lang w:val="ru-RU"/>
        </w:rPr>
        <w:t>подробную</w:t>
      </w:r>
      <w:r w:rsidR="001578B0" w:rsidRPr="00574C84">
        <w:rPr>
          <w:color w:val="000000"/>
          <w:sz w:val="24"/>
          <w:szCs w:val="24"/>
          <w:lang w:val="ru-RU"/>
        </w:rPr>
        <w:t xml:space="preserve"> информацию о процедуре протеста, перейдя по следующей ссылке:</w:t>
      </w:r>
      <w:r w:rsidR="00216DF2" w:rsidRPr="00574C84">
        <w:rPr>
          <w:color w:val="000000"/>
          <w:sz w:val="24"/>
          <w:szCs w:val="24"/>
          <w:lang w:val="ru-RU"/>
        </w:rPr>
        <w:t xml:space="preserve"> </w:t>
      </w:r>
      <w:hyperlink r:id="rId12" w:history="1">
        <w:r w:rsidR="001578B0" w:rsidRPr="00574C84">
          <w:rPr>
            <w:rStyle w:val="Hyperlink"/>
            <w:snapToGrid w:val="0"/>
            <w:sz w:val="24"/>
            <w:szCs w:val="24"/>
            <w:lang w:val="ru-RU"/>
          </w:rPr>
          <w:t>http://www.undp.org/procurement/protest.shtml</w:t>
        </w:r>
      </w:hyperlink>
      <w:r w:rsidR="001578B0" w:rsidRPr="00574C84">
        <w:rPr>
          <w:snapToGrid w:val="0"/>
          <w:color w:val="000000"/>
          <w:sz w:val="24"/>
          <w:szCs w:val="24"/>
          <w:lang w:val="ru-RU"/>
        </w:rPr>
        <w:t>.</w:t>
      </w:r>
    </w:p>
    <w:p w:rsidR="00F57631" w:rsidRPr="00574C84" w:rsidRDefault="00F57631" w:rsidP="00127DDD">
      <w:pPr>
        <w:jc w:val="both"/>
        <w:rPr>
          <w:snapToGrid w:val="0"/>
          <w:color w:val="000000"/>
          <w:sz w:val="8"/>
          <w:szCs w:val="8"/>
          <w:lang w:val="ru-RU"/>
        </w:rPr>
      </w:pPr>
    </w:p>
    <w:p w:rsidR="001578B0" w:rsidRPr="00574C84" w:rsidRDefault="001578B0" w:rsidP="00127DDD">
      <w:pPr>
        <w:ind w:firstLine="720"/>
        <w:jc w:val="both"/>
        <w:rPr>
          <w:color w:val="000000"/>
          <w:sz w:val="24"/>
          <w:szCs w:val="24"/>
          <w:lang w:val="ru-RU"/>
        </w:rPr>
      </w:pPr>
      <w:r w:rsidRPr="00574C84">
        <w:rPr>
          <w:color w:val="000000"/>
          <w:sz w:val="24"/>
          <w:szCs w:val="24"/>
          <w:lang w:val="ru-RU"/>
        </w:rPr>
        <w:t xml:space="preserve">ПРООН призывает каждого перспективного </w:t>
      </w:r>
      <w:r w:rsidR="00AD0430" w:rsidRPr="00574C84">
        <w:rPr>
          <w:color w:val="000000"/>
          <w:sz w:val="24"/>
          <w:szCs w:val="24"/>
          <w:lang w:val="ru-RU"/>
        </w:rPr>
        <w:t>исполнителя</w:t>
      </w:r>
      <w:r w:rsidR="00DA5054" w:rsidRPr="00574C84">
        <w:rPr>
          <w:color w:val="000000"/>
          <w:sz w:val="24"/>
          <w:szCs w:val="24"/>
          <w:lang w:val="ru-RU"/>
        </w:rPr>
        <w:t xml:space="preserve"> избегать и</w:t>
      </w:r>
      <w:r w:rsidRPr="00574C84">
        <w:rPr>
          <w:color w:val="000000"/>
          <w:sz w:val="24"/>
          <w:szCs w:val="24"/>
          <w:lang w:val="ru-RU"/>
        </w:rPr>
        <w:t xml:space="preserve"> предотвращать конфликт интересов, сообщив ПРООН, если Вы, или любой из ваших партнеров или сотрудников, были задействованы в подготовке требований, проектирования, спецификации, сметы и других сведений, используемых в настоящем </w:t>
      </w:r>
      <w:r w:rsidR="00B14667" w:rsidRPr="00574C84">
        <w:rPr>
          <w:b/>
          <w:sz w:val="24"/>
          <w:szCs w:val="24"/>
        </w:rPr>
        <w:t>RFQ</w:t>
      </w:r>
      <w:r w:rsidRPr="00574C84">
        <w:rPr>
          <w:color w:val="000000"/>
          <w:sz w:val="24"/>
          <w:szCs w:val="24"/>
          <w:lang w:val="ru-RU"/>
        </w:rPr>
        <w:t>.</w:t>
      </w:r>
    </w:p>
    <w:p w:rsidR="00F57631" w:rsidRPr="00574C84" w:rsidRDefault="00F57631" w:rsidP="00127DDD">
      <w:pPr>
        <w:ind w:firstLine="720"/>
        <w:jc w:val="both"/>
        <w:rPr>
          <w:color w:val="000000"/>
          <w:sz w:val="8"/>
          <w:szCs w:val="8"/>
          <w:lang w:val="ru-RU"/>
        </w:rPr>
      </w:pPr>
    </w:p>
    <w:p w:rsidR="001578B0" w:rsidRPr="00574C84" w:rsidRDefault="001578B0" w:rsidP="00127DDD">
      <w:pPr>
        <w:ind w:firstLine="720"/>
        <w:jc w:val="both"/>
        <w:rPr>
          <w:color w:val="000000"/>
          <w:sz w:val="24"/>
          <w:szCs w:val="24"/>
          <w:lang w:val="ru-RU"/>
        </w:rPr>
      </w:pPr>
      <w:r w:rsidRPr="00574C84">
        <w:rPr>
          <w:color w:val="000000"/>
          <w:sz w:val="24"/>
          <w:szCs w:val="24"/>
          <w:lang w:val="ru-RU"/>
        </w:rPr>
        <w:t xml:space="preserve">ПРООН решительно не приемлет </w:t>
      </w:r>
      <w:r w:rsidR="007D68D9" w:rsidRPr="00574C84">
        <w:rPr>
          <w:color w:val="000000"/>
          <w:sz w:val="24"/>
          <w:szCs w:val="24"/>
          <w:lang w:val="ru-RU"/>
        </w:rPr>
        <w:t xml:space="preserve">факта </w:t>
      </w:r>
      <w:r w:rsidRPr="00574C84">
        <w:rPr>
          <w:color w:val="000000"/>
          <w:sz w:val="24"/>
          <w:szCs w:val="24"/>
          <w:lang w:val="ru-RU"/>
        </w:rPr>
        <w:t>мошенничества и других запрещенных практик, и стремится к выявлению и устранению всех подобных актов и практик в отношении ПРООН, а также</w:t>
      </w:r>
      <w:r w:rsidR="007D68D9" w:rsidRPr="00574C84">
        <w:rPr>
          <w:color w:val="000000"/>
          <w:sz w:val="24"/>
          <w:szCs w:val="24"/>
          <w:lang w:val="ru-RU"/>
        </w:rPr>
        <w:t xml:space="preserve"> </w:t>
      </w:r>
      <w:r w:rsidRPr="00574C84">
        <w:rPr>
          <w:color w:val="000000"/>
          <w:sz w:val="24"/>
          <w:szCs w:val="24"/>
          <w:lang w:val="ru-RU"/>
        </w:rPr>
        <w:t xml:space="preserve">по отношению к третьим сторонам, участвующих в деятельности ПРООН. ПРООН надеется, что ее </w:t>
      </w:r>
      <w:r w:rsidR="00AD0430" w:rsidRPr="00574C84">
        <w:rPr>
          <w:color w:val="000000"/>
          <w:sz w:val="24"/>
          <w:szCs w:val="24"/>
          <w:lang w:val="ru-RU"/>
        </w:rPr>
        <w:t>исполнител</w:t>
      </w:r>
      <w:r w:rsidRPr="00574C84">
        <w:rPr>
          <w:color w:val="000000"/>
          <w:sz w:val="24"/>
          <w:szCs w:val="24"/>
          <w:lang w:val="ru-RU"/>
        </w:rPr>
        <w:t>и будут придерживаться Код</w:t>
      </w:r>
      <w:r w:rsidR="007D68D9" w:rsidRPr="00574C84">
        <w:rPr>
          <w:color w:val="000000"/>
          <w:sz w:val="24"/>
          <w:szCs w:val="24"/>
          <w:lang w:val="ru-RU"/>
        </w:rPr>
        <w:t xml:space="preserve">а поведения </w:t>
      </w:r>
      <w:r w:rsidR="00AD0430" w:rsidRPr="00574C84">
        <w:rPr>
          <w:color w:val="000000"/>
          <w:sz w:val="24"/>
          <w:szCs w:val="24"/>
          <w:lang w:val="ru-RU"/>
        </w:rPr>
        <w:t>исполнителя</w:t>
      </w:r>
      <w:r w:rsidR="007D68D9" w:rsidRPr="00574C84">
        <w:rPr>
          <w:color w:val="000000"/>
          <w:sz w:val="24"/>
          <w:szCs w:val="24"/>
          <w:lang w:val="ru-RU"/>
        </w:rPr>
        <w:t xml:space="preserve"> ООН</w:t>
      </w:r>
      <w:r w:rsidRPr="00574C84">
        <w:rPr>
          <w:color w:val="000000"/>
          <w:sz w:val="24"/>
          <w:szCs w:val="24"/>
          <w:lang w:val="ru-RU"/>
        </w:rPr>
        <w:t xml:space="preserve">, с которым можно ознакомиться в этой ссылке: </w:t>
      </w:r>
      <w:r w:rsidR="005553AC" w:rsidRPr="00574C84">
        <w:rPr>
          <w:color w:val="000000"/>
          <w:sz w:val="24"/>
          <w:szCs w:val="24"/>
          <w:lang w:val="ru-RU"/>
        </w:rPr>
        <w:t xml:space="preserve"> </w:t>
      </w:r>
      <w:hyperlink r:id="rId13" w:history="1">
        <w:r w:rsidRPr="00574C84">
          <w:rPr>
            <w:rStyle w:val="Hyperlink"/>
            <w:sz w:val="24"/>
            <w:szCs w:val="24"/>
            <w:lang w:val="ru-RU"/>
          </w:rPr>
          <w:t>http://www.un.org/depts/ptd/pdf/conduct_english.pdf</w:t>
        </w:r>
      </w:hyperlink>
    </w:p>
    <w:p w:rsidR="001578B0" w:rsidRPr="00574C84" w:rsidRDefault="001578B0" w:rsidP="00127DDD">
      <w:pPr>
        <w:rPr>
          <w:color w:val="000000"/>
          <w:sz w:val="12"/>
          <w:szCs w:val="12"/>
          <w:lang w:val="ru-RU"/>
        </w:rPr>
      </w:pPr>
    </w:p>
    <w:p w:rsidR="00666D02" w:rsidRPr="00574C84" w:rsidRDefault="00666D02" w:rsidP="00127DDD">
      <w:pPr>
        <w:ind w:firstLine="720"/>
        <w:rPr>
          <w:b/>
          <w:color w:val="000000"/>
          <w:sz w:val="24"/>
          <w:szCs w:val="24"/>
          <w:lang w:val="ru-RU"/>
        </w:rPr>
      </w:pPr>
      <w:r w:rsidRPr="00574C84">
        <w:rPr>
          <w:b/>
          <w:color w:val="000000"/>
          <w:sz w:val="24"/>
          <w:szCs w:val="24"/>
          <w:lang w:val="ru-RU"/>
        </w:rPr>
        <w:t xml:space="preserve">Благодарим вас </w:t>
      </w:r>
      <w:proofErr w:type="gramStart"/>
      <w:r w:rsidRPr="00574C84">
        <w:rPr>
          <w:b/>
          <w:color w:val="000000"/>
          <w:sz w:val="24"/>
          <w:szCs w:val="24"/>
          <w:lang w:val="ru-RU"/>
        </w:rPr>
        <w:t>и  с</w:t>
      </w:r>
      <w:proofErr w:type="gramEnd"/>
      <w:r w:rsidRPr="00574C84">
        <w:rPr>
          <w:b/>
          <w:color w:val="000000"/>
          <w:sz w:val="24"/>
          <w:szCs w:val="24"/>
          <w:lang w:val="ru-RU"/>
        </w:rPr>
        <w:t xml:space="preserve"> нетерпением ждем вашего предложения.</w:t>
      </w:r>
    </w:p>
    <w:p w:rsidR="00666D02" w:rsidRPr="00574C84" w:rsidRDefault="00666D02" w:rsidP="00127DDD">
      <w:pPr>
        <w:rPr>
          <w:color w:val="000000"/>
          <w:sz w:val="16"/>
          <w:szCs w:val="16"/>
          <w:lang w:val="ru-RU"/>
        </w:rPr>
      </w:pPr>
    </w:p>
    <w:p w:rsidR="00666D02" w:rsidRPr="00574C84" w:rsidRDefault="00666D02" w:rsidP="00127DDD">
      <w:pPr>
        <w:ind w:left="5490"/>
        <w:jc w:val="both"/>
        <w:rPr>
          <w:rStyle w:val="Strong"/>
          <w:b w:val="0"/>
          <w:iCs/>
          <w:sz w:val="24"/>
          <w:szCs w:val="24"/>
          <w:lang w:val="ru-RU"/>
        </w:rPr>
      </w:pPr>
      <w:r w:rsidRPr="00574C84">
        <w:rPr>
          <w:rStyle w:val="Strong"/>
          <w:b w:val="0"/>
          <w:iCs/>
          <w:sz w:val="24"/>
          <w:szCs w:val="24"/>
          <w:lang w:val="ru-RU"/>
        </w:rPr>
        <w:t>С уважением,</w:t>
      </w:r>
    </w:p>
    <w:p w:rsidR="0065286D" w:rsidRPr="00574C84" w:rsidRDefault="00325D9F" w:rsidP="00127DDD">
      <w:pPr>
        <w:ind w:left="5490"/>
        <w:jc w:val="both"/>
        <w:rPr>
          <w:noProof/>
          <w:sz w:val="24"/>
          <w:szCs w:val="24"/>
          <w:lang w:val="ru-RU" w:eastAsia="ru-RU"/>
        </w:rPr>
      </w:pPr>
      <w:r w:rsidRPr="00574C84">
        <w:rPr>
          <w:noProof/>
          <w:sz w:val="24"/>
          <w:szCs w:val="24"/>
          <w:lang w:val="ru-RU" w:eastAsia="ru-RU"/>
        </w:rPr>
        <w:drawing>
          <wp:inline distT="0" distB="0" distL="0" distR="0">
            <wp:extent cx="1276350" cy="69850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6350" cy="698500"/>
                    </a:xfrm>
                    <a:prstGeom prst="rect">
                      <a:avLst/>
                    </a:prstGeom>
                    <a:noFill/>
                    <a:ln>
                      <a:noFill/>
                    </a:ln>
                  </pic:spPr>
                </pic:pic>
              </a:graphicData>
            </a:graphic>
          </wp:inline>
        </w:drawing>
      </w:r>
    </w:p>
    <w:p w:rsidR="002A68D7" w:rsidRPr="00574C84" w:rsidRDefault="002A68D7" w:rsidP="00127DDD">
      <w:pPr>
        <w:ind w:left="5490"/>
        <w:jc w:val="both"/>
        <w:rPr>
          <w:i/>
          <w:sz w:val="8"/>
          <w:szCs w:val="8"/>
          <w:lang w:val="ru-RU"/>
        </w:rPr>
      </w:pPr>
    </w:p>
    <w:p w:rsidR="00666D02" w:rsidRPr="00574C84" w:rsidRDefault="00666D02" w:rsidP="00127DDD">
      <w:pPr>
        <w:ind w:left="5490"/>
        <w:jc w:val="both"/>
        <w:rPr>
          <w:i/>
          <w:iCs/>
          <w:snapToGrid w:val="0"/>
          <w:color w:val="000000"/>
          <w:sz w:val="24"/>
          <w:szCs w:val="24"/>
          <w:lang w:val="ru-RU"/>
        </w:rPr>
      </w:pPr>
      <w:r w:rsidRPr="00574C84">
        <w:rPr>
          <w:i/>
          <w:sz w:val="24"/>
          <w:szCs w:val="24"/>
          <w:lang w:val="ru-RU"/>
        </w:rPr>
        <w:t>Айгуль Атабаева</w:t>
      </w:r>
    </w:p>
    <w:p w:rsidR="00666D02" w:rsidRPr="00574C84" w:rsidRDefault="00666D02" w:rsidP="00127DDD">
      <w:pPr>
        <w:ind w:left="5490"/>
        <w:jc w:val="both"/>
        <w:rPr>
          <w:i/>
          <w:iCs/>
          <w:snapToGrid w:val="0"/>
          <w:color w:val="000000"/>
          <w:sz w:val="24"/>
          <w:szCs w:val="24"/>
          <w:lang w:val="ru-RU"/>
        </w:rPr>
      </w:pPr>
      <w:r w:rsidRPr="00574C84">
        <w:rPr>
          <w:i/>
          <w:iCs/>
          <w:snapToGrid w:val="0"/>
          <w:color w:val="000000"/>
          <w:sz w:val="24"/>
          <w:szCs w:val="24"/>
          <w:lang w:val="ru-RU"/>
        </w:rPr>
        <w:t>Специалист по Закупкам</w:t>
      </w:r>
    </w:p>
    <w:p w:rsidR="00EB20F3" w:rsidRPr="00574C84" w:rsidRDefault="00F77EB0" w:rsidP="00127DDD">
      <w:pPr>
        <w:ind w:left="5490"/>
        <w:jc w:val="both"/>
        <w:rPr>
          <w:rStyle w:val="Strong"/>
          <w:b w:val="0"/>
          <w:iCs/>
          <w:sz w:val="24"/>
          <w:szCs w:val="24"/>
          <w:lang w:val="ru-RU"/>
        </w:rPr>
      </w:pPr>
      <w:r w:rsidRPr="000C1B18">
        <w:rPr>
          <w:rStyle w:val="Strong"/>
          <w:b w:val="0"/>
          <w:iCs/>
          <w:sz w:val="24"/>
          <w:szCs w:val="24"/>
          <w:lang w:val="ru-RU"/>
        </w:rPr>
        <w:t>07</w:t>
      </w:r>
      <w:r w:rsidR="00244F5A" w:rsidRPr="00574C84">
        <w:rPr>
          <w:rStyle w:val="Strong"/>
          <w:b w:val="0"/>
          <w:iCs/>
          <w:sz w:val="24"/>
          <w:szCs w:val="24"/>
          <w:lang w:val="ru-RU"/>
        </w:rPr>
        <w:t>/</w:t>
      </w:r>
      <w:r w:rsidR="00DC281D" w:rsidRPr="00574C84">
        <w:rPr>
          <w:rStyle w:val="Strong"/>
          <w:b w:val="0"/>
          <w:iCs/>
          <w:sz w:val="24"/>
          <w:szCs w:val="24"/>
          <w:lang w:val="ru-RU"/>
        </w:rPr>
        <w:t>11</w:t>
      </w:r>
      <w:r w:rsidR="001C6DA0" w:rsidRPr="00574C84">
        <w:rPr>
          <w:rStyle w:val="Strong"/>
          <w:b w:val="0"/>
          <w:iCs/>
          <w:sz w:val="24"/>
          <w:szCs w:val="24"/>
          <w:lang w:val="ru-RU"/>
        </w:rPr>
        <w:t>/</w:t>
      </w:r>
      <w:r w:rsidR="00666D02" w:rsidRPr="00574C84">
        <w:rPr>
          <w:rStyle w:val="Strong"/>
          <w:b w:val="0"/>
          <w:iCs/>
          <w:sz w:val="24"/>
          <w:szCs w:val="24"/>
          <w:lang w:val="ru-RU"/>
        </w:rPr>
        <w:t>201</w:t>
      </w:r>
      <w:r w:rsidR="00F147DF" w:rsidRPr="00574C84">
        <w:rPr>
          <w:rStyle w:val="Strong"/>
          <w:b w:val="0"/>
          <w:iCs/>
          <w:sz w:val="24"/>
          <w:szCs w:val="24"/>
          <w:lang w:val="ru-RU"/>
        </w:rPr>
        <w:t>9</w:t>
      </w:r>
      <w:r w:rsidR="00666D02" w:rsidRPr="00574C84">
        <w:rPr>
          <w:rStyle w:val="Strong"/>
          <w:b w:val="0"/>
          <w:iCs/>
          <w:sz w:val="24"/>
          <w:szCs w:val="24"/>
          <w:lang w:val="ru-RU"/>
        </w:rPr>
        <w:t>г.</w:t>
      </w:r>
    </w:p>
    <w:p w:rsidR="00F45B07" w:rsidRPr="00574C84" w:rsidRDefault="00F45B07" w:rsidP="00F45B07">
      <w:pPr>
        <w:jc w:val="right"/>
        <w:rPr>
          <w:b/>
          <w:sz w:val="24"/>
          <w:szCs w:val="24"/>
          <w:lang w:val="ru-RU"/>
        </w:rPr>
      </w:pPr>
      <w:r w:rsidRPr="00574C84">
        <w:rPr>
          <w:b/>
          <w:sz w:val="24"/>
          <w:szCs w:val="24"/>
          <w:lang w:val="ru-RU"/>
        </w:rPr>
        <w:lastRenderedPageBreak/>
        <w:t>Приложение №1</w:t>
      </w:r>
    </w:p>
    <w:p w:rsidR="0099435B" w:rsidRPr="00574C84" w:rsidRDefault="0099435B" w:rsidP="00F45B07">
      <w:pPr>
        <w:jc w:val="right"/>
        <w:rPr>
          <w:b/>
          <w:sz w:val="24"/>
          <w:szCs w:val="24"/>
          <w:lang w:val="ru-RU"/>
        </w:rPr>
      </w:pPr>
    </w:p>
    <w:p w:rsidR="00F45B07" w:rsidRPr="00574C84" w:rsidRDefault="00F45B07" w:rsidP="00F45B07">
      <w:pPr>
        <w:pStyle w:val="NoSpacing"/>
        <w:jc w:val="center"/>
        <w:rPr>
          <w:rFonts w:ascii="Times New Roman" w:hAnsi="Times New Roman"/>
          <w:b/>
          <w:color w:val="0000CC"/>
          <w:sz w:val="28"/>
          <w:szCs w:val="28"/>
        </w:rPr>
      </w:pPr>
      <w:r w:rsidRPr="00574C84">
        <w:rPr>
          <w:rFonts w:ascii="Times New Roman" w:hAnsi="Times New Roman"/>
          <w:b/>
          <w:sz w:val="28"/>
          <w:szCs w:val="28"/>
        </w:rPr>
        <w:t xml:space="preserve">Перечень </w:t>
      </w:r>
      <w:r w:rsidR="004B346E" w:rsidRPr="00574C84">
        <w:rPr>
          <w:rFonts w:ascii="Times New Roman" w:hAnsi="Times New Roman"/>
          <w:b/>
          <w:sz w:val="28"/>
          <w:szCs w:val="28"/>
        </w:rPr>
        <w:t xml:space="preserve">оборудования для </w:t>
      </w:r>
      <w:r w:rsidR="00684577" w:rsidRPr="00574C84">
        <w:rPr>
          <w:rFonts w:ascii="Times New Roman" w:hAnsi="Times New Roman"/>
          <w:b/>
          <w:sz w:val="28"/>
          <w:szCs w:val="28"/>
        </w:rPr>
        <w:t>геодинамического, гидрогеологического мониторинга и лабораторн</w:t>
      </w:r>
      <w:r w:rsidR="008F1543" w:rsidRPr="00574C84">
        <w:rPr>
          <w:rFonts w:ascii="Times New Roman" w:hAnsi="Times New Roman"/>
          <w:b/>
          <w:sz w:val="28"/>
          <w:szCs w:val="28"/>
        </w:rPr>
        <w:t xml:space="preserve">ых исследований </w:t>
      </w:r>
      <w:r w:rsidR="00684577" w:rsidRPr="00574C84">
        <w:rPr>
          <w:rFonts w:ascii="Times New Roman" w:hAnsi="Times New Roman"/>
          <w:b/>
          <w:sz w:val="28"/>
          <w:szCs w:val="28"/>
        </w:rPr>
        <w:t xml:space="preserve">грунтов </w:t>
      </w:r>
    </w:p>
    <w:p w:rsidR="001974A4" w:rsidRPr="00574C84" w:rsidRDefault="001974A4" w:rsidP="00F45B07">
      <w:pPr>
        <w:pStyle w:val="NoSpacing"/>
        <w:jc w:val="center"/>
        <w:rPr>
          <w:rFonts w:ascii="Times New Roman" w:hAnsi="Times New Roman"/>
          <w:b/>
          <w:sz w:val="8"/>
          <w:szCs w:val="8"/>
        </w:rPr>
      </w:pPr>
    </w:p>
    <w:p w:rsidR="00F45B07" w:rsidRPr="00574C84" w:rsidRDefault="00F45B07" w:rsidP="00F45B07">
      <w:pPr>
        <w:pStyle w:val="NoSpacing"/>
        <w:jc w:val="center"/>
        <w:rPr>
          <w:rFonts w:ascii="Times New Roman" w:hAnsi="Times New Roman"/>
          <w:sz w:val="24"/>
          <w:szCs w:val="24"/>
        </w:rPr>
      </w:pPr>
      <w:r w:rsidRPr="00574C84">
        <w:rPr>
          <w:rFonts w:ascii="Times New Roman" w:hAnsi="Times New Roman"/>
          <w:sz w:val="24"/>
          <w:szCs w:val="24"/>
        </w:rPr>
        <w:t>(Наименование, общие и технические характеристики)</w:t>
      </w:r>
    </w:p>
    <w:p w:rsidR="00554C95" w:rsidRPr="00574C84" w:rsidRDefault="00554C95" w:rsidP="00554C95">
      <w:pPr>
        <w:shd w:val="clear" w:color="auto" w:fill="FFFFFF"/>
        <w:jc w:val="both"/>
        <w:rPr>
          <w:rFonts w:eastAsia="Calibri"/>
          <w:sz w:val="22"/>
          <w:szCs w:val="22"/>
          <w:lang w:val="ru-RU"/>
        </w:rPr>
      </w:pPr>
    </w:p>
    <w:p w:rsidR="00554C95" w:rsidRPr="00574C84" w:rsidRDefault="00554C95" w:rsidP="00DC281D">
      <w:pPr>
        <w:shd w:val="clear" w:color="auto" w:fill="FFFFFF"/>
        <w:jc w:val="both"/>
        <w:rPr>
          <w:rFonts w:eastAsia="Calibri"/>
          <w:sz w:val="22"/>
          <w:szCs w:val="22"/>
          <w:lang w:val="ru-RU"/>
        </w:rPr>
      </w:pPr>
      <w:r w:rsidRPr="00574C84">
        <w:rPr>
          <w:rFonts w:eastAsia="Calibri"/>
          <w:b/>
          <w:sz w:val="22"/>
          <w:szCs w:val="22"/>
          <w:lang w:val="ru-RU"/>
        </w:rPr>
        <w:t>Важно</w:t>
      </w:r>
      <w:r w:rsidR="00A137D1" w:rsidRPr="00574C84">
        <w:rPr>
          <w:rFonts w:eastAsia="Calibri"/>
          <w:b/>
          <w:sz w:val="22"/>
          <w:szCs w:val="22"/>
          <w:lang w:val="ru-RU"/>
        </w:rPr>
        <w:t>:</w:t>
      </w:r>
      <w:r w:rsidRPr="00574C84">
        <w:rPr>
          <w:rFonts w:eastAsia="Calibri"/>
          <w:sz w:val="22"/>
          <w:szCs w:val="22"/>
          <w:lang w:val="ru-RU"/>
        </w:rPr>
        <w:t xml:space="preserve"> </w:t>
      </w:r>
      <w:r w:rsidR="004B346E" w:rsidRPr="00574C84">
        <w:rPr>
          <w:rFonts w:eastAsia="Calibri"/>
          <w:sz w:val="22"/>
          <w:szCs w:val="22"/>
          <w:lang w:val="ru-RU"/>
        </w:rPr>
        <w:t>Любые имена производителей, торговые наименования, фирменные наименования или номера каталогов, название стран, используемые в спецификациях, предназначены для описания и установления общих показателей производительности и уровня качества. Такие ссылки не являются ограничительными. Предложения принимаются по этим и сопоставимым брендам или продуктам, если качество предлагаемых продуктов соответствует или превышает качество спецификаций, перечисленных для любого товара.</w:t>
      </w:r>
    </w:p>
    <w:p w:rsidR="00A45317" w:rsidRPr="00574C84" w:rsidRDefault="00A45317" w:rsidP="00DC281D">
      <w:pPr>
        <w:shd w:val="clear" w:color="auto" w:fill="FFFFFF"/>
        <w:jc w:val="both"/>
        <w:rPr>
          <w:rFonts w:eastAsia="Calibri"/>
          <w:sz w:val="22"/>
          <w:szCs w:val="22"/>
          <w:lang w:val="ru-RU"/>
        </w:rPr>
      </w:pPr>
    </w:p>
    <w:p w:rsidR="00A45317" w:rsidRPr="00574C84" w:rsidRDefault="00A45317" w:rsidP="00DC281D">
      <w:pPr>
        <w:shd w:val="clear" w:color="auto" w:fill="FFFFFF"/>
        <w:jc w:val="both"/>
        <w:rPr>
          <w:rFonts w:eastAsia="Calibri"/>
          <w:sz w:val="22"/>
          <w:szCs w:val="22"/>
          <w:lang w:val="ru-RU"/>
        </w:rPr>
      </w:pPr>
    </w:p>
    <w:p w:rsidR="00A45317" w:rsidRPr="00574C84" w:rsidRDefault="00A45317" w:rsidP="00A45317">
      <w:pPr>
        <w:shd w:val="clear" w:color="auto" w:fill="FFFFFF"/>
        <w:jc w:val="center"/>
        <w:rPr>
          <w:rFonts w:ascii="Segoe UI" w:hAnsi="Segoe UI" w:cs="Segoe UI"/>
          <w:color w:val="222222"/>
          <w:sz w:val="22"/>
          <w:szCs w:val="22"/>
          <w:u w:val="single"/>
          <w:lang w:val="ru-RU"/>
        </w:rPr>
      </w:pPr>
      <w:r w:rsidRPr="00574C84">
        <w:rPr>
          <w:rFonts w:ascii="Segoe UI" w:hAnsi="Segoe UI" w:cs="Segoe UI"/>
          <w:color w:val="222222"/>
          <w:sz w:val="22"/>
          <w:szCs w:val="22"/>
          <w:u w:val="single"/>
          <w:lang w:val="ru-RU"/>
        </w:rPr>
        <w:t>СВОДНАЯ ТАБЛИЦА ПО ЗАПРАШИВАЕМОМУ ОБОРУДОВАНИЮ:</w:t>
      </w:r>
    </w:p>
    <w:p w:rsidR="00A45317" w:rsidRPr="00574C84" w:rsidRDefault="00A45317" w:rsidP="00DC281D">
      <w:pPr>
        <w:shd w:val="clear" w:color="auto" w:fill="FFFFFF"/>
        <w:jc w:val="both"/>
        <w:rPr>
          <w:rFonts w:eastAsia="Calibri"/>
          <w:sz w:val="22"/>
          <w:szCs w:val="22"/>
          <w:lang w:val="ru-RU"/>
        </w:rPr>
      </w:pPr>
    </w:p>
    <w:tbl>
      <w:tblPr>
        <w:tblStyle w:val="TableGrid"/>
        <w:tblW w:w="9781" w:type="dxa"/>
        <w:tblInd w:w="-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568"/>
        <w:gridCol w:w="5953"/>
        <w:gridCol w:w="1134"/>
        <w:gridCol w:w="709"/>
        <w:gridCol w:w="1417"/>
      </w:tblGrid>
      <w:tr w:rsidR="001E4C6A" w:rsidRPr="000C1B18" w:rsidTr="001E4C6A">
        <w:tc>
          <w:tcPr>
            <w:tcW w:w="568" w:type="dxa"/>
            <w:tcBorders>
              <w:top w:val="single" w:sz="6" w:space="0" w:color="auto"/>
              <w:left w:val="single" w:sz="6" w:space="0" w:color="auto"/>
              <w:bottom w:val="single" w:sz="6" w:space="0" w:color="auto"/>
            </w:tcBorders>
          </w:tcPr>
          <w:p w:rsidR="001E4C6A" w:rsidRPr="00574C84" w:rsidRDefault="001E4C6A" w:rsidP="001E4C6A">
            <w:pPr>
              <w:jc w:val="center"/>
              <w:rPr>
                <w:rFonts w:ascii="Segoe UI" w:hAnsi="Segoe UI" w:cs="Segoe UI"/>
                <w:b/>
                <w:bCs/>
                <w:sz w:val="19"/>
                <w:szCs w:val="19"/>
                <w:u w:val="single"/>
              </w:rPr>
            </w:pPr>
            <w:r w:rsidRPr="00574C84">
              <w:rPr>
                <w:rFonts w:ascii="Segoe UI" w:hAnsi="Segoe UI" w:cs="Segoe UI"/>
                <w:b/>
                <w:bCs/>
                <w:sz w:val="19"/>
                <w:szCs w:val="19"/>
                <w:u w:val="single"/>
              </w:rPr>
              <w:t>№</w:t>
            </w:r>
          </w:p>
        </w:tc>
        <w:tc>
          <w:tcPr>
            <w:tcW w:w="5953" w:type="dxa"/>
            <w:tcBorders>
              <w:top w:val="single" w:sz="6" w:space="0" w:color="auto"/>
              <w:bottom w:val="single" w:sz="6" w:space="0" w:color="auto"/>
            </w:tcBorders>
          </w:tcPr>
          <w:p w:rsidR="001E4C6A" w:rsidRPr="00574C84" w:rsidRDefault="001E4C6A" w:rsidP="001E4C6A">
            <w:pPr>
              <w:jc w:val="center"/>
              <w:rPr>
                <w:rFonts w:ascii="Segoe UI" w:hAnsi="Segoe UI" w:cs="Segoe UI"/>
                <w:b/>
                <w:bCs/>
                <w:sz w:val="19"/>
                <w:szCs w:val="19"/>
                <w:u w:val="single"/>
                <w:lang w:val="ru-RU"/>
              </w:rPr>
            </w:pPr>
            <w:r w:rsidRPr="00574C84">
              <w:rPr>
                <w:rFonts w:ascii="Segoe UI" w:hAnsi="Segoe UI" w:cs="Segoe UI"/>
                <w:b/>
                <w:bCs/>
                <w:sz w:val="19"/>
                <w:szCs w:val="19"/>
                <w:u w:val="single"/>
                <w:lang w:val="ru-RU"/>
              </w:rPr>
              <w:t xml:space="preserve">Назначение и наименование оборудования и </w:t>
            </w:r>
          </w:p>
          <w:p w:rsidR="001E4C6A" w:rsidRPr="00574C84" w:rsidRDefault="001E4C6A" w:rsidP="001E4C6A">
            <w:pPr>
              <w:jc w:val="center"/>
              <w:rPr>
                <w:rFonts w:ascii="Segoe UI" w:hAnsi="Segoe UI" w:cs="Segoe UI"/>
                <w:b/>
                <w:bCs/>
                <w:sz w:val="19"/>
                <w:szCs w:val="19"/>
                <w:u w:val="single"/>
                <w:lang w:val="ru-RU"/>
              </w:rPr>
            </w:pPr>
            <w:r w:rsidRPr="00574C84">
              <w:rPr>
                <w:rFonts w:ascii="Segoe UI" w:hAnsi="Segoe UI" w:cs="Segoe UI"/>
                <w:b/>
                <w:bCs/>
                <w:sz w:val="19"/>
                <w:szCs w:val="19"/>
                <w:u w:val="single"/>
                <w:lang w:val="ru-RU"/>
              </w:rPr>
              <w:t>программного обеспечения</w:t>
            </w:r>
          </w:p>
        </w:tc>
        <w:tc>
          <w:tcPr>
            <w:tcW w:w="1134" w:type="dxa"/>
            <w:tcBorders>
              <w:top w:val="single" w:sz="6" w:space="0" w:color="auto"/>
              <w:bottom w:val="single" w:sz="6" w:space="0" w:color="auto"/>
            </w:tcBorders>
          </w:tcPr>
          <w:p w:rsidR="001E4C6A" w:rsidRPr="00574C84" w:rsidRDefault="001E4C6A" w:rsidP="001E4C6A">
            <w:pPr>
              <w:jc w:val="center"/>
              <w:rPr>
                <w:rFonts w:ascii="Segoe UI" w:hAnsi="Segoe UI" w:cs="Segoe UI"/>
                <w:b/>
                <w:bCs/>
                <w:sz w:val="19"/>
                <w:szCs w:val="19"/>
                <w:u w:val="single"/>
              </w:rPr>
            </w:pPr>
            <w:r w:rsidRPr="00574C84">
              <w:rPr>
                <w:rFonts w:ascii="Segoe UI" w:hAnsi="Segoe UI" w:cs="Segoe UI"/>
                <w:b/>
                <w:bCs/>
                <w:sz w:val="19"/>
                <w:szCs w:val="19"/>
                <w:u w:val="single"/>
              </w:rPr>
              <w:t>Ед. изм.</w:t>
            </w:r>
          </w:p>
        </w:tc>
        <w:tc>
          <w:tcPr>
            <w:tcW w:w="709" w:type="dxa"/>
            <w:tcBorders>
              <w:top w:val="single" w:sz="6" w:space="0" w:color="auto"/>
              <w:bottom w:val="single" w:sz="6" w:space="0" w:color="auto"/>
            </w:tcBorders>
          </w:tcPr>
          <w:p w:rsidR="001E4C6A" w:rsidRPr="00574C84" w:rsidRDefault="001E4C6A" w:rsidP="001E4C6A">
            <w:pPr>
              <w:jc w:val="center"/>
              <w:rPr>
                <w:rFonts w:ascii="Segoe UI" w:hAnsi="Segoe UI" w:cs="Segoe UI"/>
                <w:b/>
                <w:bCs/>
                <w:sz w:val="19"/>
                <w:szCs w:val="19"/>
                <w:u w:val="single"/>
              </w:rPr>
            </w:pPr>
            <w:r w:rsidRPr="00574C84">
              <w:rPr>
                <w:rFonts w:ascii="Segoe UI" w:hAnsi="Segoe UI" w:cs="Segoe UI"/>
                <w:b/>
                <w:bCs/>
                <w:sz w:val="19"/>
                <w:szCs w:val="19"/>
                <w:u w:val="single"/>
              </w:rPr>
              <w:t>Кол-во</w:t>
            </w:r>
          </w:p>
        </w:tc>
        <w:tc>
          <w:tcPr>
            <w:tcW w:w="1417" w:type="dxa"/>
            <w:tcBorders>
              <w:top w:val="single" w:sz="6" w:space="0" w:color="auto"/>
              <w:bottom w:val="single" w:sz="6" w:space="0" w:color="auto"/>
              <w:right w:val="single" w:sz="6" w:space="0" w:color="auto"/>
            </w:tcBorders>
          </w:tcPr>
          <w:p w:rsidR="001E4C6A" w:rsidRPr="00574C84" w:rsidRDefault="001E4C6A" w:rsidP="001E4C6A">
            <w:pPr>
              <w:jc w:val="center"/>
              <w:rPr>
                <w:rFonts w:ascii="Segoe UI" w:hAnsi="Segoe UI" w:cs="Segoe UI"/>
                <w:sz w:val="19"/>
                <w:szCs w:val="19"/>
                <w:u w:val="single"/>
                <w:lang w:val="ru-RU"/>
              </w:rPr>
            </w:pPr>
            <w:r w:rsidRPr="00574C84">
              <w:rPr>
                <w:rFonts w:ascii="Segoe UI" w:hAnsi="Segoe UI" w:cs="Segoe UI"/>
                <w:b/>
                <w:bCs/>
                <w:sz w:val="19"/>
                <w:szCs w:val="19"/>
                <w:u w:val="single"/>
                <w:lang w:val="ru-RU"/>
              </w:rPr>
              <w:t xml:space="preserve">Обучение персонала по </w:t>
            </w:r>
            <w:proofErr w:type="gramStart"/>
            <w:r w:rsidRPr="00574C84">
              <w:rPr>
                <w:rFonts w:ascii="Segoe UI" w:hAnsi="Segoe UI" w:cs="Segoe UI"/>
                <w:b/>
                <w:bCs/>
                <w:sz w:val="19"/>
                <w:szCs w:val="19"/>
                <w:u w:val="single"/>
                <w:lang w:val="ru-RU"/>
              </w:rPr>
              <w:t>эксплу-атации</w:t>
            </w:r>
            <w:proofErr w:type="gramEnd"/>
            <w:r w:rsidRPr="00574C84">
              <w:rPr>
                <w:rFonts w:ascii="Segoe UI" w:hAnsi="Segoe UI" w:cs="Segoe UI"/>
                <w:b/>
                <w:bCs/>
                <w:sz w:val="19"/>
                <w:szCs w:val="19"/>
                <w:u w:val="single"/>
                <w:lang w:val="ru-RU"/>
              </w:rPr>
              <w:t xml:space="preserve"> обо-рудования </w:t>
            </w:r>
            <w:r w:rsidRPr="00574C84">
              <w:rPr>
                <w:rFonts w:ascii="Segoe UI" w:hAnsi="Segoe UI" w:cs="Segoe UI"/>
                <w:sz w:val="19"/>
                <w:szCs w:val="19"/>
                <w:u w:val="single"/>
                <w:lang w:val="ru-RU"/>
              </w:rPr>
              <w:t>(</w:t>
            </w:r>
            <w:r w:rsidRPr="00574C84">
              <w:rPr>
                <w:rFonts w:ascii="Segoe UI" w:hAnsi="Segoe UI" w:cs="Segoe UI"/>
                <w:i/>
                <w:iCs/>
                <w:sz w:val="19"/>
                <w:szCs w:val="19"/>
                <w:u w:val="single"/>
                <w:lang w:val="ru-RU"/>
              </w:rPr>
              <w:t>отметить ДА/НЕТ)</w:t>
            </w:r>
          </w:p>
        </w:tc>
      </w:tr>
      <w:tr w:rsidR="001E4C6A" w:rsidRPr="000C1B18" w:rsidTr="001E4C6A">
        <w:trPr>
          <w:trHeight w:val="454"/>
        </w:trPr>
        <w:tc>
          <w:tcPr>
            <w:tcW w:w="97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1E4C6A" w:rsidRPr="00574C84" w:rsidRDefault="001E4C6A" w:rsidP="001974A4">
            <w:pPr>
              <w:ind w:right="115"/>
              <w:jc w:val="center"/>
              <w:rPr>
                <w:rFonts w:ascii="Segoe UI" w:hAnsi="Segoe UI" w:cs="Segoe UI"/>
                <w:color w:val="0000CC"/>
                <w:sz w:val="19"/>
                <w:szCs w:val="19"/>
                <w:lang w:val="ru-RU"/>
              </w:rPr>
            </w:pPr>
            <w:r w:rsidRPr="00574C84">
              <w:rPr>
                <w:rFonts w:ascii="Segoe UI" w:hAnsi="Segoe UI" w:cs="Segoe UI"/>
                <w:b/>
                <w:bCs/>
                <w:color w:val="0000CC"/>
                <w:sz w:val="19"/>
                <w:szCs w:val="19"/>
                <w:lang w:val="ru-RU"/>
              </w:rPr>
              <w:t>Лот 1.  Оборудование для геод</w:t>
            </w:r>
            <w:r w:rsidR="001974A4" w:rsidRPr="00574C84">
              <w:rPr>
                <w:rFonts w:ascii="Segoe UI" w:hAnsi="Segoe UI" w:cs="Segoe UI"/>
                <w:b/>
                <w:bCs/>
                <w:color w:val="0000CC"/>
                <w:sz w:val="19"/>
                <w:szCs w:val="19"/>
                <w:lang w:val="ru-RU"/>
              </w:rPr>
              <w:t>инамического мониторинга</w:t>
            </w:r>
            <w:r w:rsidRPr="00574C84">
              <w:rPr>
                <w:rFonts w:ascii="Segoe UI" w:hAnsi="Segoe UI" w:cs="Segoe UI"/>
                <w:b/>
                <w:bCs/>
                <w:color w:val="0000CC"/>
                <w:sz w:val="19"/>
                <w:szCs w:val="19"/>
                <w:lang w:val="ru-RU"/>
              </w:rPr>
              <w:t>:</w:t>
            </w:r>
          </w:p>
        </w:tc>
      </w:tr>
      <w:tr w:rsidR="001E4C6A" w:rsidRPr="00574C84" w:rsidTr="001E4C6A">
        <w:trPr>
          <w:trHeight w:val="422"/>
        </w:trPr>
        <w:tc>
          <w:tcPr>
            <w:tcW w:w="568" w:type="dxa"/>
            <w:tcBorders>
              <w:top w:val="single" w:sz="4" w:space="0" w:color="000000" w:themeColor="text1"/>
              <w:left w:val="single" w:sz="6" w:space="0" w:color="auto"/>
            </w:tcBorders>
            <w:vAlign w:val="center"/>
          </w:tcPr>
          <w:p w:rsidR="001E4C6A" w:rsidRPr="00574C84" w:rsidRDefault="001E4C6A" w:rsidP="001E4C6A">
            <w:pPr>
              <w:jc w:val="center"/>
              <w:rPr>
                <w:rFonts w:ascii="Segoe UI" w:hAnsi="Segoe UI" w:cs="Segoe UI"/>
                <w:b/>
                <w:sz w:val="19"/>
                <w:szCs w:val="19"/>
              </w:rPr>
            </w:pPr>
            <w:r w:rsidRPr="00574C84">
              <w:rPr>
                <w:rFonts w:ascii="Segoe UI" w:hAnsi="Segoe UI" w:cs="Segoe UI"/>
                <w:b/>
                <w:sz w:val="19"/>
                <w:szCs w:val="19"/>
              </w:rPr>
              <w:t>1</w:t>
            </w:r>
          </w:p>
        </w:tc>
        <w:tc>
          <w:tcPr>
            <w:tcW w:w="5953" w:type="dxa"/>
            <w:tcBorders>
              <w:top w:val="single" w:sz="4" w:space="0" w:color="000000" w:themeColor="text1"/>
            </w:tcBorders>
            <w:vAlign w:val="center"/>
          </w:tcPr>
          <w:p w:rsidR="001E4C6A" w:rsidRPr="00574C84" w:rsidRDefault="001E4C6A" w:rsidP="001E4C6A">
            <w:pPr>
              <w:outlineLvl w:val="0"/>
              <w:rPr>
                <w:rFonts w:ascii="Segoe UI" w:hAnsi="Segoe UI" w:cs="Segoe UI"/>
                <w:sz w:val="19"/>
                <w:szCs w:val="19"/>
                <w:lang w:val="ru-RU"/>
              </w:rPr>
            </w:pPr>
            <w:r w:rsidRPr="00574C84">
              <w:rPr>
                <w:rFonts w:ascii="Segoe UI" w:hAnsi="Segoe UI" w:cs="Segoe UI"/>
                <w:sz w:val="19"/>
                <w:szCs w:val="19"/>
                <w:lang w:val="ru-RU"/>
              </w:rPr>
              <w:t xml:space="preserve">1) Ручной геодезический тахеометр </w:t>
            </w:r>
            <w:r w:rsidRPr="00574C84">
              <w:rPr>
                <w:rFonts w:ascii="Segoe UI" w:hAnsi="Segoe UI" w:cs="Segoe UI"/>
                <w:sz w:val="19"/>
                <w:szCs w:val="19"/>
              </w:rPr>
              <w:t>Leica</w:t>
            </w:r>
            <w:r w:rsidRPr="00574C84">
              <w:rPr>
                <w:rFonts w:ascii="Segoe UI" w:hAnsi="Segoe UI" w:cs="Segoe UI"/>
                <w:sz w:val="19"/>
                <w:szCs w:val="19"/>
                <w:lang w:val="ru-RU"/>
              </w:rPr>
              <w:t xml:space="preserve"> </w:t>
            </w:r>
            <w:r w:rsidRPr="00574C84">
              <w:rPr>
                <w:rFonts w:ascii="Segoe UI" w:hAnsi="Segoe UI" w:cs="Segoe UI"/>
                <w:sz w:val="19"/>
                <w:szCs w:val="19"/>
              </w:rPr>
              <w:t>FlexLine</w:t>
            </w:r>
            <w:r w:rsidRPr="00574C84">
              <w:rPr>
                <w:rFonts w:ascii="Segoe UI" w:hAnsi="Segoe UI" w:cs="Segoe UI"/>
                <w:sz w:val="19"/>
                <w:szCs w:val="19"/>
                <w:lang w:val="ru-RU"/>
              </w:rPr>
              <w:t xml:space="preserve"> </w:t>
            </w:r>
            <w:r w:rsidRPr="00574C84">
              <w:rPr>
                <w:rFonts w:ascii="Segoe UI" w:hAnsi="Segoe UI" w:cs="Segoe UI"/>
                <w:sz w:val="19"/>
                <w:szCs w:val="19"/>
              </w:rPr>
              <w:t>TS</w:t>
            </w:r>
            <w:r w:rsidRPr="00574C84">
              <w:rPr>
                <w:rFonts w:ascii="Segoe UI" w:hAnsi="Segoe UI" w:cs="Segoe UI"/>
                <w:sz w:val="19"/>
                <w:szCs w:val="19"/>
                <w:lang w:val="ru-RU"/>
              </w:rPr>
              <w:t>10.</w:t>
            </w:r>
          </w:p>
        </w:tc>
        <w:tc>
          <w:tcPr>
            <w:tcW w:w="1134" w:type="dxa"/>
            <w:tcBorders>
              <w:top w:val="single" w:sz="4" w:space="0" w:color="000000" w:themeColor="text1"/>
            </w:tcBorders>
            <w:vAlign w:val="center"/>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Комплект</w:t>
            </w:r>
          </w:p>
        </w:tc>
        <w:tc>
          <w:tcPr>
            <w:tcW w:w="709" w:type="dxa"/>
            <w:tcBorders>
              <w:top w:val="single" w:sz="4" w:space="0" w:color="000000" w:themeColor="text1"/>
            </w:tcBorders>
            <w:vAlign w:val="center"/>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1</w:t>
            </w:r>
          </w:p>
        </w:tc>
        <w:tc>
          <w:tcPr>
            <w:tcW w:w="1417" w:type="dxa"/>
            <w:tcBorders>
              <w:top w:val="single" w:sz="4" w:space="0" w:color="000000" w:themeColor="text1"/>
              <w:right w:val="single" w:sz="6" w:space="0" w:color="auto"/>
            </w:tcBorders>
            <w:vAlign w:val="center"/>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НЕТ</w:t>
            </w:r>
          </w:p>
        </w:tc>
      </w:tr>
      <w:tr w:rsidR="001E4C6A" w:rsidRPr="00574C84" w:rsidTr="001E4C6A">
        <w:trPr>
          <w:trHeight w:val="408"/>
        </w:trPr>
        <w:tc>
          <w:tcPr>
            <w:tcW w:w="568" w:type="dxa"/>
            <w:tcBorders>
              <w:left w:val="single" w:sz="6" w:space="0" w:color="auto"/>
            </w:tcBorders>
          </w:tcPr>
          <w:p w:rsidR="001E4C6A" w:rsidRPr="00574C84" w:rsidRDefault="001E4C6A" w:rsidP="001E4C6A">
            <w:pPr>
              <w:jc w:val="center"/>
              <w:rPr>
                <w:rFonts w:ascii="Segoe UI" w:hAnsi="Segoe UI" w:cs="Segoe UI"/>
                <w:b/>
                <w:sz w:val="19"/>
                <w:szCs w:val="19"/>
              </w:rPr>
            </w:pPr>
          </w:p>
        </w:tc>
        <w:tc>
          <w:tcPr>
            <w:tcW w:w="5953" w:type="dxa"/>
            <w:vAlign w:val="center"/>
          </w:tcPr>
          <w:p w:rsidR="001E4C6A" w:rsidRPr="00574C84" w:rsidRDefault="001E4C6A" w:rsidP="001E4C6A">
            <w:pPr>
              <w:rPr>
                <w:rFonts w:ascii="Segoe UI" w:hAnsi="Segoe UI" w:cs="Segoe UI"/>
                <w:sz w:val="19"/>
                <w:szCs w:val="19"/>
                <w:lang w:val="ru-RU"/>
              </w:rPr>
            </w:pPr>
            <w:r w:rsidRPr="00574C84">
              <w:rPr>
                <w:rFonts w:ascii="Segoe UI" w:hAnsi="Segoe UI" w:cs="Segoe UI"/>
                <w:b/>
                <w:bCs/>
                <w:sz w:val="19"/>
                <w:szCs w:val="19"/>
                <w:lang w:val="ru-RU"/>
              </w:rPr>
              <w:t xml:space="preserve">ИТОГО, по лоту 1 общее число единиц оборудования </w:t>
            </w:r>
          </w:p>
        </w:tc>
        <w:tc>
          <w:tcPr>
            <w:tcW w:w="1134" w:type="dxa"/>
            <w:vAlign w:val="center"/>
          </w:tcPr>
          <w:p w:rsidR="001E4C6A" w:rsidRPr="00574C84" w:rsidRDefault="001E4C6A" w:rsidP="001E4C6A">
            <w:pPr>
              <w:jc w:val="center"/>
              <w:rPr>
                <w:rFonts w:ascii="Segoe UI" w:hAnsi="Segoe UI" w:cs="Segoe UI"/>
                <w:sz w:val="19"/>
                <w:szCs w:val="19"/>
                <w:lang w:val="ru-RU"/>
              </w:rPr>
            </w:pPr>
          </w:p>
        </w:tc>
        <w:tc>
          <w:tcPr>
            <w:tcW w:w="709" w:type="dxa"/>
            <w:vAlign w:val="center"/>
          </w:tcPr>
          <w:p w:rsidR="001E4C6A" w:rsidRPr="00574C84" w:rsidRDefault="001974A4" w:rsidP="001E4C6A">
            <w:pPr>
              <w:jc w:val="center"/>
              <w:rPr>
                <w:rFonts w:ascii="Segoe UI" w:hAnsi="Segoe UI" w:cs="Segoe UI"/>
                <w:b/>
                <w:sz w:val="19"/>
                <w:szCs w:val="19"/>
                <w:lang w:val="ru-RU"/>
              </w:rPr>
            </w:pPr>
            <w:r w:rsidRPr="00574C84">
              <w:rPr>
                <w:rFonts w:ascii="Segoe UI" w:hAnsi="Segoe UI" w:cs="Segoe UI"/>
                <w:b/>
                <w:sz w:val="19"/>
                <w:szCs w:val="19"/>
                <w:lang w:val="ru-RU"/>
              </w:rPr>
              <w:t>1</w:t>
            </w:r>
          </w:p>
        </w:tc>
        <w:tc>
          <w:tcPr>
            <w:tcW w:w="1417" w:type="dxa"/>
            <w:tcBorders>
              <w:right w:val="single" w:sz="6" w:space="0" w:color="auto"/>
            </w:tcBorders>
          </w:tcPr>
          <w:p w:rsidR="001E4C6A" w:rsidRPr="00574C84" w:rsidRDefault="001E4C6A" w:rsidP="001E4C6A">
            <w:pPr>
              <w:jc w:val="center"/>
              <w:rPr>
                <w:rFonts w:ascii="Segoe UI" w:hAnsi="Segoe UI" w:cs="Segoe UI"/>
                <w:sz w:val="19"/>
                <w:szCs w:val="19"/>
              </w:rPr>
            </w:pPr>
          </w:p>
        </w:tc>
      </w:tr>
      <w:tr w:rsidR="001E4C6A" w:rsidRPr="000C1B18" w:rsidTr="001E4C6A">
        <w:trPr>
          <w:trHeight w:val="454"/>
        </w:trPr>
        <w:tc>
          <w:tcPr>
            <w:tcW w:w="97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1E4C6A" w:rsidRPr="00574C84" w:rsidRDefault="009604B3" w:rsidP="00696CCE">
            <w:pPr>
              <w:ind w:right="115"/>
              <w:jc w:val="center"/>
              <w:rPr>
                <w:rFonts w:ascii="Segoe UI" w:hAnsi="Segoe UI" w:cs="Segoe UI"/>
                <w:color w:val="0000CC"/>
                <w:sz w:val="19"/>
                <w:szCs w:val="19"/>
                <w:lang w:val="ru-RU"/>
              </w:rPr>
            </w:pPr>
            <w:r w:rsidRPr="00574C84">
              <w:rPr>
                <w:rFonts w:ascii="Segoe UI" w:hAnsi="Segoe UI" w:cs="Segoe UI"/>
                <w:b/>
                <w:bCs/>
                <w:color w:val="0000CC"/>
                <w:sz w:val="19"/>
                <w:szCs w:val="19"/>
                <w:lang w:val="ru-RU"/>
              </w:rPr>
              <w:t>Лот 2.  Оборудование для гидрогеологическ</w:t>
            </w:r>
            <w:r w:rsidR="001974A4" w:rsidRPr="00574C84">
              <w:rPr>
                <w:rFonts w:ascii="Segoe UI" w:hAnsi="Segoe UI" w:cs="Segoe UI"/>
                <w:b/>
                <w:bCs/>
                <w:color w:val="0000CC"/>
                <w:sz w:val="19"/>
                <w:szCs w:val="19"/>
                <w:lang w:val="ru-RU"/>
              </w:rPr>
              <w:t>ого мониторинга</w:t>
            </w:r>
            <w:r w:rsidR="001E4C6A" w:rsidRPr="00574C84">
              <w:rPr>
                <w:rFonts w:ascii="Segoe UI" w:hAnsi="Segoe UI" w:cs="Segoe UI"/>
                <w:b/>
                <w:bCs/>
                <w:color w:val="0000CC"/>
                <w:sz w:val="19"/>
                <w:szCs w:val="19"/>
                <w:lang w:val="ru-RU"/>
              </w:rPr>
              <w:t>:</w:t>
            </w:r>
          </w:p>
        </w:tc>
      </w:tr>
      <w:tr w:rsidR="001E4C6A" w:rsidRPr="000C1B18" w:rsidTr="001E4C6A">
        <w:trPr>
          <w:trHeight w:val="237"/>
        </w:trPr>
        <w:tc>
          <w:tcPr>
            <w:tcW w:w="9781" w:type="dxa"/>
            <w:gridSpan w:val="5"/>
            <w:tcBorders>
              <w:left w:val="single" w:sz="6" w:space="0" w:color="auto"/>
              <w:right w:val="single" w:sz="6" w:space="0" w:color="auto"/>
            </w:tcBorders>
          </w:tcPr>
          <w:p w:rsidR="001E4C6A" w:rsidRPr="00574C84" w:rsidRDefault="001E4C6A" w:rsidP="001E4C6A">
            <w:pPr>
              <w:jc w:val="center"/>
              <w:rPr>
                <w:rFonts w:ascii="Segoe UI" w:hAnsi="Segoe UI" w:cs="Segoe UI"/>
                <w:sz w:val="19"/>
                <w:szCs w:val="19"/>
                <w:lang w:val="ru-RU"/>
              </w:rPr>
            </w:pPr>
          </w:p>
        </w:tc>
      </w:tr>
      <w:tr w:rsidR="001E4C6A" w:rsidRPr="00574C84" w:rsidTr="001E4C6A">
        <w:trPr>
          <w:trHeight w:val="237"/>
        </w:trPr>
        <w:tc>
          <w:tcPr>
            <w:tcW w:w="568" w:type="dxa"/>
            <w:tcBorders>
              <w:left w:val="single" w:sz="6" w:space="0" w:color="auto"/>
            </w:tcBorders>
          </w:tcPr>
          <w:p w:rsidR="001E4C6A" w:rsidRPr="00574C84" w:rsidRDefault="00B96CA1" w:rsidP="001E4C6A">
            <w:pPr>
              <w:jc w:val="center"/>
              <w:rPr>
                <w:rFonts w:ascii="Segoe UI" w:hAnsi="Segoe UI" w:cs="Segoe UI"/>
                <w:b/>
                <w:sz w:val="19"/>
                <w:szCs w:val="19"/>
              </w:rPr>
            </w:pPr>
            <w:r w:rsidRPr="00574C84">
              <w:rPr>
                <w:rFonts w:ascii="Segoe UI" w:hAnsi="Segoe UI" w:cs="Segoe UI"/>
                <w:b/>
                <w:sz w:val="19"/>
                <w:szCs w:val="19"/>
              </w:rPr>
              <w:t>2</w:t>
            </w:r>
          </w:p>
        </w:tc>
        <w:tc>
          <w:tcPr>
            <w:tcW w:w="5953" w:type="dxa"/>
          </w:tcPr>
          <w:p w:rsidR="001E4C6A" w:rsidRPr="00574C84" w:rsidRDefault="001E4C6A" w:rsidP="001E4C6A">
            <w:pPr>
              <w:rPr>
                <w:rFonts w:ascii="Segoe UI" w:hAnsi="Segoe UI" w:cs="Segoe UI"/>
                <w:sz w:val="19"/>
                <w:szCs w:val="19"/>
                <w:lang w:val="ru-RU"/>
              </w:rPr>
            </w:pPr>
            <w:r w:rsidRPr="00574C84">
              <w:rPr>
                <w:rStyle w:val="20"/>
                <w:rFonts w:ascii="Segoe UI" w:hAnsi="Segoe UI" w:cs="Segoe UI"/>
                <w:sz w:val="19"/>
                <w:szCs w:val="19"/>
                <w:lang w:val="ru-RU" w:eastAsia="ru-RU"/>
              </w:rPr>
              <w:t xml:space="preserve">1) Цифровой скважинный уровнемер </w:t>
            </w:r>
            <w:r w:rsidRPr="00574C84">
              <w:rPr>
                <w:rStyle w:val="20"/>
                <w:rFonts w:ascii="Segoe UI" w:hAnsi="Segoe UI" w:cs="Segoe UI"/>
                <w:sz w:val="19"/>
                <w:szCs w:val="19"/>
                <w:lang w:val="ru-RU"/>
              </w:rPr>
              <w:t>«</w:t>
            </w:r>
            <w:r w:rsidRPr="00574C84">
              <w:rPr>
                <w:rStyle w:val="20"/>
                <w:rFonts w:ascii="Segoe UI" w:hAnsi="Segoe UI" w:cs="Segoe UI"/>
                <w:sz w:val="19"/>
                <w:szCs w:val="19"/>
              </w:rPr>
              <w:t>Aqua</w:t>
            </w:r>
            <w:r w:rsidRPr="00574C84">
              <w:rPr>
                <w:rStyle w:val="20"/>
                <w:rFonts w:ascii="Segoe UI" w:hAnsi="Segoe UI" w:cs="Segoe UI"/>
                <w:sz w:val="19"/>
                <w:szCs w:val="19"/>
                <w:lang w:val="ru-RU"/>
              </w:rPr>
              <w:t xml:space="preserve"> </w:t>
            </w:r>
            <w:r w:rsidRPr="00574C84">
              <w:rPr>
                <w:rStyle w:val="20"/>
                <w:rFonts w:ascii="Segoe UI" w:hAnsi="Segoe UI" w:cs="Segoe UI"/>
                <w:sz w:val="19"/>
                <w:szCs w:val="19"/>
              </w:rPr>
              <w:t>TRO</w:t>
            </w:r>
            <w:r w:rsidRPr="00574C84">
              <w:rPr>
                <w:rStyle w:val="20"/>
                <w:rFonts w:ascii="Segoe UI" w:hAnsi="Segoe UI" w:cs="Segoe UI"/>
                <w:sz w:val="19"/>
                <w:szCs w:val="19"/>
                <w:lang w:val="sq-AL"/>
              </w:rPr>
              <w:t>I</w:t>
            </w:r>
            <w:r w:rsidRPr="00574C84">
              <w:rPr>
                <w:rStyle w:val="20"/>
                <w:rFonts w:ascii="Segoe UI" w:hAnsi="Segoe UI" w:cs="Segoe UI"/>
                <w:sz w:val="19"/>
                <w:szCs w:val="19"/>
              </w:rPr>
              <w:t>L</w:t>
            </w:r>
            <w:r w:rsidRPr="00574C84">
              <w:rPr>
                <w:rStyle w:val="20"/>
                <w:rFonts w:ascii="Segoe UI" w:hAnsi="Segoe UI" w:cs="Segoe UI"/>
                <w:sz w:val="19"/>
                <w:szCs w:val="19"/>
                <w:lang w:val="ru-RU"/>
              </w:rPr>
              <w:t>-200».</w:t>
            </w:r>
          </w:p>
        </w:tc>
        <w:tc>
          <w:tcPr>
            <w:tcW w:w="1134" w:type="dxa"/>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Комплект</w:t>
            </w:r>
          </w:p>
        </w:tc>
        <w:tc>
          <w:tcPr>
            <w:tcW w:w="709" w:type="dxa"/>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16</w:t>
            </w:r>
          </w:p>
        </w:tc>
        <w:tc>
          <w:tcPr>
            <w:tcW w:w="1417" w:type="dxa"/>
            <w:tcBorders>
              <w:right w:val="single" w:sz="6" w:space="0" w:color="auto"/>
            </w:tcBorders>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НЕТ</w:t>
            </w:r>
          </w:p>
        </w:tc>
      </w:tr>
      <w:tr w:rsidR="001E4C6A" w:rsidRPr="00574C84" w:rsidTr="001E4C6A">
        <w:trPr>
          <w:trHeight w:val="408"/>
        </w:trPr>
        <w:tc>
          <w:tcPr>
            <w:tcW w:w="568" w:type="dxa"/>
            <w:tcBorders>
              <w:left w:val="single" w:sz="6" w:space="0" w:color="auto"/>
              <w:bottom w:val="single" w:sz="6" w:space="0" w:color="auto"/>
            </w:tcBorders>
            <w:vAlign w:val="center"/>
          </w:tcPr>
          <w:p w:rsidR="001E4C6A" w:rsidRPr="00574C84" w:rsidRDefault="001E4C6A" w:rsidP="001E4C6A">
            <w:pPr>
              <w:jc w:val="center"/>
              <w:rPr>
                <w:rFonts w:ascii="Segoe UI" w:hAnsi="Segoe UI" w:cs="Segoe UI"/>
                <w:b/>
                <w:sz w:val="19"/>
                <w:szCs w:val="19"/>
                <w:u w:val="single"/>
              </w:rPr>
            </w:pPr>
          </w:p>
        </w:tc>
        <w:tc>
          <w:tcPr>
            <w:tcW w:w="5953" w:type="dxa"/>
            <w:tcBorders>
              <w:bottom w:val="single" w:sz="6" w:space="0" w:color="auto"/>
            </w:tcBorders>
            <w:vAlign w:val="center"/>
          </w:tcPr>
          <w:p w:rsidR="001E4C6A" w:rsidRPr="00574C84" w:rsidRDefault="001E4C6A" w:rsidP="001E4C6A">
            <w:pPr>
              <w:rPr>
                <w:rFonts w:ascii="Segoe UI" w:hAnsi="Segoe UI" w:cs="Segoe UI"/>
                <w:b/>
                <w:bCs/>
                <w:sz w:val="19"/>
                <w:szCs w:val="19"/>
                <w:lang w:val="ru-RU"/>
              </w:rPr>
            </w:pPr>
            <w:r w:rsidRPr="00574C84">
              <w:rPr>
                <w:rFonts w:ascii="Segoe UI" w:hAnsi="Segoe UI" w:cs="Segoe UI"/>
                <w:b/>
                <w:bCs/>
                <w:sz w:val="19"/>
                <w:szCs w:val="19"/>
                <w:lang w:val="ru-RU"/>
              </w:rPr>
              <w:t xml:space="preserve">ИТОГО, по лоту 2 общее число единиц оборудования </w:t>
            </w:r>
          </w:p>
        </w:tc>
        <w:tc>
          <w:tcPr>
            <w:tcW w:w="1134" w:type="dxa"/>
            <w:tcBorders>
              <w:bottom w:val="single" w:sz="6" w:space="0" w:color="auto"/>
            </w:tcBorders>
            <w:vAlign w:val="center"/>
          </w:tcPr>
          <w:p w:rsidR="001E4C6A" w:rsidRPr="00574C84" w:rsidRDefault="001E4C6A" w:rsidP="001E4C6A">
            <w:pPr>
              <w:jc w:val="center"/>
              <w:rPr>
                <w:rFonts w:ascii="Segoe UI" w:hAnsi="Segoe UI" w:cs="Segoe UI"/>
                <w:sz w:val="19"/>
                <w:szCs w:val="19"/>
                <w:lang w:val="ru-RU"/>
              </w:rPr>
            </w:pPr>
          </w:p>
        </w:tc>
        <w:tc>
          <w:tcPr>
            <w:tcW w:w="709" w:type="dxa"/>
            <w:tcBorders>
              <w:bottom w:val="single" w:sz="6" w:space="0" w:color="auto"/>
            </w:tcBorders>
            <w:vAlign w:val="center"/>
          </w:tcPr>
          <w:p w:rsidR="001E4C6A" w:rsidRPr="00574C84" w:rsidRDefault="001974A4" w:rsidP="001974A4">
            <w:pPr>
              <w:jc w:val="center"/>
              <w:rPr>
                <w:rFonts w:ascii="Segoe UI" w:hAnsi="Segoe UI" w:cs="Segoe UI"/>
                <w:b/>
                <w:sz w:val="19"/>
                <w:szCs w:val="19"/>
              </w:rPr>
            </w:pPr>
            <w:r w:rsidRPr="00574C84">
              <w:rPr>
                <w:rFonts w:ascii="Segoe UI" w:hAnsi="Segoe UI" w:cs="Segoe UI"/>
                <w:b/>
                <w:sz w:val="19"/>
                <w:szCs w:val="19"/>
                <w:lang w:val="ru-RU"/>
              </w:rPr>
              <w:t>16</w:t>
            </w:r>
          </w:p>
        </w:tc>
        <w:tc>
          <w:tcPr>
            <w:tcW w:w="1417" w:type="dxa"/>
            <w:tcBorders>
              <w:bottom w:val="single" w:sz="6" w:space="0" w:color="auto"/>
              <w:right w:val="single" w:sz="6" w:space="0" w:color="auto"/>
            </w:tcBorders>
            <w:vAlign w:val="center"/>
          </w:tcPr>
          <w:p w:rsidR="001E4C6A" w:rsidRPr="00574C84" w:rsidRDefault="001E4C6A" w:rsidP="001E4C6A">
            <w:pPr>
              <w:jc w:val="center"/>
              <w:rPr>
                <w:rFonts w:ascii="Segoe UI" w:hAnsi="Segoe UI" w:cs="Segoe UI"/>
                <w:sz w:val="19"/>
                <w:szCs w:val="19"/>
                <w:u w:val="single"/>
              </w:rPr>
            </w:pPr>
          </w:p>
        </w:tc>
      </w:tr>
      <w:tr w:rsidR="001E4C6A" w:rsidRPr="000C1B18" w:rsidTr="004320A1">
        <w:trPr>
          <w:trHeight w:hRule="exact" w:val="495"/>
        </w:trPr>
        <w:tc>
          <w:tcPr>
            <w:tcW w:w="9781" w:type="dxa"/>
            <w:gridSpan w:val="5"/>
            <w:tcBorders>
              <w:top w:val="single" w:sz="6" w:space="0" w:color="auto"/>
              <w:left w:val="single" w:sz="6" w:space="0" w:color="auto"/>
            </w:tcBorders>
            <w:shd w:val="clear" w:color="auto" w:fill="F2DBDB" w:themeFill="accent2" w:themeFillTint="33"/>
            <w:vAlign w:val="center"/>
          </w:tcPr>
          <w:p w:rsidR="001E4C6A" w:rsidRPr="00574C84" w:rsidRDefault="001E4C6A" w:rsidP="008F1543">
            <w:pPr>
              <w:pStyle w:val="ListParagraph"/>
              <w:widowControl/>
              <w:spacing w:line="240" w:lineRule="auto"/>
              <w:ind w:right="115"/>
              <w:jc w:val="center"/>
              <w:rPr>
                <w:rFonts w:ascii="Segoe UI" w:hAnsi="Segoe UI" w:cs="Segoe UI"/>
                <w:b/>
                <w:color w:val="0000CC"/>
                <w:sz w:val="19"/>
                <w:szCs w:val="19"/>
                <w:lang w:val="ru-RU"/>
              </w:rPr>
            </w:pPr>
            <w:r w:rsidRPr="00574C84">
              <w:rPr>
                <w:rFonts w:ascii="Segoe UI" w:hAnsi="Segoe UI" w:cs="Segoe UI"/>
                <w:b/>
                <w:bCs/>
                <w:color w:val="0000CC"/>
                <w:sz w:val="19"/>
                <w:szCs w:val="19"/>
                <w:lang w:val="ru-RU"/>
              </w:rPr>
              <w:t xml:space="preserve">Лот 3. </w:t>
            </w:r>
            <w:r w:rsidR="00696CCE" w:rsidRPr="00574C84">
              <w:rPr>
                <w:rFonts w:ascii="Segoe UI" w:hAnsi="Segoe UI" w:cs="Segoe UI"/>
                <w:b/>
                <w:bCs/>
                <w:color w:val="0000CC"/>
                <w:sz w:val="19"/>
                <w:szCs w:val="19"/>
                <w:lang w:val="ru-RU"/>
              </w:rPr>
              <w:t>О</w:t>
            </w:r>
            <w:r w:rsidRPr="00574C84">
              <w:rPr>
                <w:rFonts w:ascii="Segoe UI" w:hAnsi="Segoe UI" w:cs="Segoe UI"/>
                <w:b/>
                <w:color w:val="0000CC"/>
                <w:sz w:val="19"/>
                <w:szCs w:val="19"/>
                <w:lang w:val="ru-RU"/>
              </w:rPr>
              <w:t xml:space="preserve">борудование для </w:t>
            </w:r>
            <w:r w:rsidR="008F1543" w:rsidRPr="00574C84">
              <w:rPr>
                <w:rFonts w:ascii="Segoe UI" w:hAnsi="Segoe UI" w:cs="Segoe UI"/>
                <w:b/>
                <w:color w:val="0000CC"/>
                <w:sz w:val="19"/>
                <w:szCs w:val="19"/>
                <w:lang w:val="ru-RU"/>
              </w:rPr>
              <w:t>лабораторных исследований</w:t>
            </w:r>
            <w:r w:rsidR="001974A4" w:rsidRPr="00574C84">
              <w:rPr>
                <w:rFonts w:ascii="Segoe UI" w:hAnsi="Segoe UI" w:cs="Segoe UI"/>
                <w:b/>
                <w:color w:val="0000CC"/>
                <w:sz w:val="19"/>
                <w:szCs w:val="19"/>
                <w:lang w:val="ru-RU"/>
              </w:rPr>
              <w:t xml:space="preserve"> </w:t>
            </w:r>
            <w:r w:rsidRPr="00574C84">
              <w:rPr>
                <w:rFonts w:ascii="Segoe UI" w:hAnsi="Segoe UI" w:cs="Segoe UI"/>
                <w:b/>
                <w:color w:val="0000CC"/>
                <w:sz w:val="19"/>
                <w:szCs w:val="19"/>
                <w:lang w:val="ru-RU"/>
              </w:rPr>
              <w:t>грунтов:</w:t>
            </w:r>
          </w:p>
        </w:tc>
      </w:tr>
      <w:tr w:rsidR="001E4C6A" w:rsidRPr="00574C84" w:rsidTr="001E4C6A">
        <w:tc>
          <w:tcPr>
            <w:tcW w:w="568" w:type="dxa"/>
            <w:tcBorders>
              <w:left w:val="single" w:sz="6" w:space="0" w:color="auto"/>
            </w:tcBorders>
          </w:tcPr>
          <w:p w:rsidR="001E4C6A" w:rsidRPr="00574C84" w:rsidRDefault="00B96CA1" w:rsidP="001E4C6A">
            <w:pPr>
              <w:jc w:val="center"/>
              <w:rPr>
                <w:rFonts w:ascii="Segoe UI" w:hAnsi="Segoe UI" w:cs="Segoe UI"/>
                <w:b/>
                <w:sz w:val="19"/>
                <w:szCs w:val="19"/>
              </w:rPr>
            </w:pPr>
            <w:r w:rsidRPr="00574C84">
              <w:rPr>
                <w:rFonts w:ascii="Segoe UI" w:hAnsi="Segoe UI" w:cs="Segoe UI"/>
                <w:b/>
                <w:sz w:val="19"/>
                <w:szCs w:val="19"/>
              </w:rPr>
              <w:t>3</w:t>
            </w:r>
          </w:p>
        </w:tc>
        <w:tc>
          <w:tcPr>
            <w:tcW w:w="5953" w:type="dxa"/>
          </w:tcPr>
          <w:p w:rsidR="001E4C6A" w:rsidRPr="00574C84" w:rsidRDefault="001E4C6A" w:rsidP="001E4C6A">
            <w:pPr>
              <w:spacing w:line="252" w:lineRule="auto"/>
              <w:rPr>
                <w:rFonts w:ascii="Segoe UI" w:hAnsi="Segoe UI" w:cs="Segoe UI"/>
                <w:sz w:val="19"/>
                <w:szCs w:val="19"/>
                <w:lang w:val="ru-RU"/>
              </w:rPr>
            </w:pPr>
            <w:r w:rsidRPr="00574C84">
              <w:rPr>
                <w:rFonts w:ascii="Segoe UI" w:hAnsi="Segoe UI" w:cs="Segoe UI"/>
                <w:sz w:val="19"/>
                <w:szCs w:val="19"/>
                <w:lang w:val="ru-RU"/>
              </w:rPr>
              <w:t xml:space="preserve">1) Микровесы </w:t>
            </w:r>
            <w:r w:rsidRPr="00574C84">
              <w:rPr>
                <w:rFonts w:ascii="Segoe UI" w:hAnsi="Segoe UI" w:cs="Segoe UI"/>
                <w:sz w:val="19"/>
                <w:szCs w:val="19"/>
              </w:rPr>
              <w:t>VIBRA</w:t>
            </w:r>
            <w:r w:rsidRPr="00574C84">
              <w:rPr>
                <w:rFonts w:ascii="Segoe UI" w:hAnsi="Segoe UI" w:cs="Segoe UI"/>
                <w:sz w:val="19"/>
                <w:szCs w:val="19"/>
                <w:lang w:val="ru-RU"/>
              </w:rPr>
              <w:t xml:space="preserve"> </w:t>
            </w:r>
            <w:r w:rsidRPr="00574C84">
              <w:rPr>
                <w:rFonts w:ascii="Segoe UI" w:hAnsi="Segoe UI" w:cs="Segoe UI"/>
                <w:sz w:val="19"/>
                <w:szCs w:val="19"/>
              </w:rPr>
              <w:t>AF</w:t>
            </w:r>
            <w:r w:rsidRPr="00574C84">
              <w:rPr>
                <w:rFonts w:ascii="Segoe UI" w:hAnsi="Segoe UI" w:cs="Segoe UI"/>
                <w:sz w:val="19"/>
                <w:szCs w:val="19"/>
                <w:lang w:val="ru-RU"/>
              </w:rPr>
              <w:t xml:space="preserve"> 225</w:t>
            </w:r>
            <w:r w:rsidRPr="00574C84">
              <w:rPr>
                <w:rFonts w:ascii="Segoe UI" w:hAnsi="Segoe UI" w:cs="Segoe UI"/>
                <w:sz w:val="19"/>
                <w:szCs w:val="19"/>
              </w:rPr>
              <w:t>DRCE</w:t>
            </w:r>
            <w:r w:rsidRPr="00574C84">
              <w:rPr>
                <w:rFonts w:ascii="Segoe UI" w:hAnsi="Segoe UI" w:cs="Segoe UI"/>
                <w:sz w:val="19"/>
                <w:szCs w:val="19"/>
                <w:lang w:val="ru-RU"/>
              </w:rPr>
              <w:t xml:space="preserve"> (92г/220г,</w:t>
            </w:r>
          </w:p>
          <w:p w:rsidR="001E4C6A" w:rsidRPr="00574C84" w:rsidRDefault="001E4C6A" w:rsidP="001E4C6A">
            <w:pPr>
              <w:spacing w:line="252" w:lineRule="auto"/>
              <w:rPr>
                <w:rFonts w:ascii="Segoe UI" w:hAnsi="Segoe UI" w:cs="Segoe UI"/>
                <w:sz w:val="19"/>
                <w:szCs w:val="19"/>
              </w:rPr>
            </w:pPr>
            <w:r w:rsidRPr="00574C84">
              <w:rPr>
                <w:rFonts w:ascii="Segoe UI" w:hAnsi="Segoe UI" w:cs="Segoe UI"/>
                <w:sz w:val="19"/>
                <w:szCs w:val="19"/>
                <w:lang w:val="ru-RU"/>
              </w:rPr>
              <w:t xml:space="preserve">      </w:t>
            </w:r>
            <w:r w:rsidRPr="00574C84">
              <w:rPr>
                <w:rFonts w:ascii="Segoe UI" w:hAnsi="Segoe UI" w:cs="Segoe UI"/>
                <w:sz w:val="19"/>
                <w:szCs w:val="19"/>
              </w:rPr>
              <w:t>0,00001г/0,0001г, внутренняя калибровка).</w:t>
            </w:r>
          </w:p>
        </w:tc>
        <w:tc>
          <w:tcPr>
            <w:tcW w:w="1134" w:type="dxa"/>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Комплект</w:t>
            </w:r>
          </w:p>
        </w:tc>
        <w:tc>
          <w:tcPr>
            <w:tcW w:w="709" w:type="dxa"/>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2</w:t>
            </w:r>
          </w:p>
        </w:tc>
        <w:tc>
          <w:tcPr>
            <w:tcW w:w="1417" w:type="dxa"/>
            <w:tcBorders>
              <w:right w:val="single" w:sz="6" w:space="0" w:color="auto"/>
            </w:tcBorders>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НЕТ</w:t>
            </w:r>
          </w:p>
        </w:tc>
      </w:tr>
      <w:tr w:rsidR="001E4C6A" w:rsidRPr="00574C84" w:rsidTr="001E4C6A">
        <w:tc>
          <w:tcPr>
            <w:tcW w:w="568" w:type="dxa"/>
            <w:tcBorders>
              <w:left w:val="single" w:sz="6" w:space="0" w:color="auto"/>
            </w:tcBorders>
          </w:tcPr>
          <w:p w:rsidR="001E4C6A" w:rsidRPr="00574C84" w:rsidRDefault="00B96CA1" w:rsidP="001E4C6A">
            <w:pPr>
              <w:jc w:val="center"/>
              <w:rPr>
                <w:rFonts w:ascii="Segoe UI" w:hAnsi="Segoe UI" w:cs="Segoe UI"/>
                <w:b/>
                <w:sz w:val="19"/>
                <w:szCs w:val="19"/>
              </w:rPr>
            </w:pPr>
            <w:r w:rsidRPr="00574C84">
              <w:rPr>
                <w:rFonts w:ascii="Segoe UI" w:hAnsi="Segoe UI" w:cs="Segoe UI"/>
                <w:b/>
                <w:sz w:val="19"/>
                <w:szCs w:val="19"/>
              </w:rPr>
              <w:t>4</w:t>
            </w:r>
          </w:p>
        </w:tc>
        <w:tc>
          <w:tcPr>
            <w:tcW w:w="5953" w:type="dxa"/>
          </w:tcPr>
          <w:p w:rsidR="001E4C6A" w:rsidRPr="00574C84" w:rsidRDefault="004320A1" w:rsidP="001E4C6A">
            <w:pPr>
              <w:rPr>
                <w:rFonts w:ascii="Segoe UI" w:hAnsi="Segoe UI" w:cs="Segoe UI"/>
                <w:sz w:val="19"/>
                <w:szCs w:val="19"/>
                <w:lang w:val="ru-RU"/>
              </w:rPr>
            </w:pPr>
            <w:r w:rsidRPr="00574C84">
              <w:rPr>
                <w:rFonts w:ascii="Segoe UI" w:hAnsi="Segoe UI" w:cs="Segoe UI"/>
                <w:sz w:val="19"/>
                <w:szCs w:val="19"/>
                <w:lang w:val="ru-RU"/>
              </w:rPr>
              <w:t>2</w:t>
            </w:r>
            <w:r w:rsidR="001E4C6A" w:rsidRPr="00574C84">
              <w:rPr>
                <w:rFonts w:ascii="Segoe UI" w:hAnsi="Segoe UI" w:cs="Segoe UI"/>
                <w:sz w:val="19"/>
                <w:szCs w:val="19"/>
                <w:lang w:val="ru-RU"/>
              </w:rPr>
              <w:t xml:space="preserve">) Муфельная печь </w:t>
            </w:r>
            <w:r w:rsidR="001E4C6A" w:rsidRPr="00574C84">
              <w:rPr>
                <w:rFonts w:ascii="Segoe UI" w:hAnsi="Segoe UI" w:cs="Segoe UI"/>
                <w:sz w:val="19"/>
                <w:szCs w:val="19"/>
              </w:rPr>
              <w:t>SNOL</w:t>
            </w:r>
            <w:r w:rsidR="001E4C6A" w:rsidRPr="00574C84">
              <w:rPr>
                <w:rFonts w:ascii="Segoe UI" w:hAnsi="Segoe UI" w:cs="Segoe UI"/>
                <w:sz w:val="19"/>
                <w:szCs w:val="19"/>
                <w:lang w:val="ru-RU"/>
              </w:rPr>
              <w:t xml:space="preserve"> 8,2/1100</w:t>
            </w:r>
            <w:r w:rsidR="001E4C6A" w:rsidRPr="00574C84">
              <w:rPr>
                <w:rFonts w:ascii="Segoe UI" w:hAnsi="Segoe UI" w:cs="Segoe UI"/>
                <w:sz w:val="19"/>
                <w:szCs w:val="19"/>
              </w:rPr>
              <w:t>L</w:t>
            </w:r>
            <w:r w:rsidR="001E4C6A" w:rsidRPr="00574C84">
              <w:rPr>
                <w:rFonts w:ascii="Segoe UI" w:hAnsi="Segoe UI" w:cs="Segoe UI"/>
                <w:sz w:val="19"/>
                <w:szCs w:val="19"/>
                <w:lang w:val="ru-RU"/>
              </w:rPr>
              <w:t xml:space="preserve"> (до 1100 °С, термоволокно, электронный терморегулятор).</w:t>
            </w:r>
          </w:p>
        </w:tc>
        <w:tc>
          <w:tcPr>
            <w:tcW w:w="1134" w:type="dxa"/>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Комплект</w:t>
            </w:r>
          </w:p>
        </w:tc>
        <w:tc>
          <w:tcPr>
            <w:tcW w:w="709" w:type="dxa"/>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2</w:t>
            </w:r>
          </w:p>
        </w:tc>
        <w:tc>
          <w:tcPr>
            <w:tcW w:w="1417" w:type="dxa"/>
            <w:tcBorders>
              <w:right w:val="single" w:sz="6" w:space="0" w:color="auto"/>
            </w:tcBorders>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НЕТ</w:t>
            </w:r>
          </w:p>
        </w:tc>
      </w:tr>
      <w:tr w:rsidR="001E4C6A" w:rsidRPr="00574C84" w:rsidTr="001E4C6A">
        <w:tc>
          <w:tcPr>
            <w:tcW w:w="568" w:type="dxa"/>
            <w:tcBorders>
              <w:left w:val="single" w:sz="6" w:space="0" w:color="auto"/>
            </w:tcBorders>
          </w:tcPr>
          <w:p w:rsidR="001E4C6A" w:rsidRPr="00574C84" w:rsidRDefault="00B96CA1" w:rsidP="001E4C6A">
            <w:pPr>
              <w:jc w:val="center"/>
              <w:rPr>
                <w:rFonts w:ascii="Segoe UI" w:hAnsi="Segoe UI" w:cs="Segoe UI"/>
                <w:b/>
                <w:sz w:val="19"/>
                <w:szCs w:val="19"/>
              </w:rPr>
            </w:pPr>
            <w:r w:rsidRPr="00574C84">
              <w:rPr>
                <w:rFonts w:ascii="Segoe UI" w:hAnsi="Segoe UI" w:cs="Segoe UI"/>
                <w:b/>
                <w:sz w:val="19"/>
                <w:szCs w:val="19"/>
              </w:rPr>
              <w:t>5</w:t>
            </w:r>
          </w:p>
        </w:tc>
        <w:tc>
          <w:tcPr>
            <w:tcW w:w="5953" w:type="dxa"/>
          </w:tcPr>
          <w:p w:rsidR="001E4C6A" w:rsidRPr="00574C84" w:rsidRDefault="004320A1" w:rsidP="004320A1">
            <w:pPr>
              <w:spacing w:line="252" w:lineRule="auto"/>
              <w:rPr>
                <w:rFonts w:ascii="Segoe UI" w:hAnsi="Segoe UI" w:cs="Segoe UI"/>
                <w:sz w:val="19"/>
                <w:szCs w:val="19"/>
                <w:lang w:val="ru-RU"/>
              </w:rPr>
            </w:pPr>
            <w:r w:rsidRPr="00574C84">
              <w:rPr>
                <w:rFonts w:ascii="Segoe UI" w:hAnsi="Segoe UI" w:cs="Segoe UI"/>
                <w:sz w:val="19"/>
                <w:szCs w:val="19"/>
                <w:lang w:val="ru-RU"/>
              </w:rPr>
              <w:t>3</w:t>
            </w:r>
            <w:r w:rsidR="001E4C6A" w:rsidRPr="00574C84">
              <w:rPr>
                <w:rFonts w:ascii="Segoe UI" w:hAnsi="Segoe UI" w:cs="Segoe UI"/>
                <w:sz w:val="19"/>
                <w:szCs w:val="19"/>
                <w:lang w:val="ru-RU"/>
              </w:rPr>
              <w:t xml:space="preserve">) Баня водяная </w:t>
            </w:r>
            <w:r w:rsidR="001E4C6A" w:rsidRPr="00574C84">
              <w:rPr>
                <w:rFonts w:ascii="Segoe UI" w:hAnsi="Segoe UI" w:cs="Segoe UI"/>
                <w:sz w:val="19"/>
                <w:szCs w:val="19"/>
              </w:rPr>
              <w:t>LOIP</w:t>
            </w:r>
            <w:r w:rsidR="001E4C6A" w:rsidRPr="00574C84">
              <w:rPr>
                <w:rFonts w:ascii="Segoe UI" w:hAnsi="Segoe UI" w:cs="Segoe UI"/>
                <w:sz w:val="19"/>
                <w:szCs w:val="19"/>
                <w:lang w:val="ru-RU"/>
              </w:rPr>
              <w:t xml:space="preserve"> </w:t>
            </w:r>
            <w:r w:rsidR="001E4C6A" w:rsidRPr="00574C84">
              <w:rPr>
                <w:rFonts w:ascii="Segoe UI" w:hAnsi="Segoe UI" w:cs="Segoe UI"/>
                <w:sz w:val="19"/>
                <w:szCs w:val="19"/>
              </w:rPr>
              <w:t>LB</w:t>
            </w:r>
            <w:r w:rsidR="001E4C6A" w:rsidRPr="00574C84">
              <w:rPr>
                <w:rFonts w:ascii="Segoe UI" w:hAnsi="Segoe UI" w:cs="Segoe UI"/>
                <w:sz w:val="19"/>
                <w:szCs w:val="19"/>
                <w:lang w:val="ru-RU"/>
              </w:rPr>
              <w:t>-162 (ЛАБ-ТБ-6/24) (6-мест, 24 л.).</w:t>
            </w:r>
          </w:p>
        </w:tc>
        <w:tc>
          <w:tcPr>
            <w:tcW w:w="1134" w:type="dxa"/>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Комплект</w:t>
            </w:r>
          </w:p>
        </w:tc>
        <w:tc>
          <w:tcPr>
            <w:tcW w:w="709" w:type="dxa"/>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1</w:t>
            </w:r>
          </w:p>
        </w:tc>
        <w:tc>
          <w:tcPr>
            <w:tcW w:w="1417" w:type="dxa"/>
            <w:tcBorders>
              <w:right w:val="single" w:sz="6" w:space="0" w:color="auto"/>
            </w:tcBorders>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НЕТ</w:t>
            </w:r>
          </w:p>
        </w:tc>
      </w:tr>
      <w:tr w:rsidR="001E4C6A" w:rsidRPr="00574C84" w:rsidTr="001E4C6A">
        <w:tc>
          <w:tcPr>
            <w:tcW w:w="568" w:type="dxa"/>
            <w:tcBorders>
              <w:left w:val="single" w:sz="6" w:space="0" w:color="auto"/>
            </w:tcBorders>
          </w:tcPr>
          <w:p w:rsidR="001E4C6A" w:rsidRPr="00574C84" w:rsidRDefault="00B96CA1" w:rsidP="001E4C6A">
            <w:pPr>
              <w:jc w:val="center"/>
              <w:rPr>
                <w:rFonts w:ascii="Segoe UI" w:hAnsi="Segoe UI" w:cs="Segoe UI"/>
                <w:b/>
                <w:sz w:val="19"/>
                <w:szCs w:val="19"/>
              </w:rPr>
            </w:pPr>
            <w:r w:rsidRPr="00574C84">
              <w:rPr>
                <w:rFonts w:ascii="Segoe UI" w:hAnsi="Segoe UI" w:cs="Segoe UI"/>
                <w:b/>
                <w:sz w:val="19"/>
                <w:szCs w:val="19"/>
              </w:rPr>
              <w:t>6</w:t>
            </w:r>
          </w:p>
        </w:tc>
        <w:tc>
          <w:tcPr>
            <w:tcW w:w="5953" w:type="dxa"/>
          </w:tcPr>
          <w:p w:rsidR="001E4C6A" w:rsidRPr="00574C84" w:rsidRDefault="004320A1" w:rsidP="001E4C6A">
            <w:pPr>
              <w:pStyle w:val="NormalWeb"/>
              <w:shd w:val="clear" w:color="auto" w:fill="FFFFFF"/>
              <w:spacing w:beforeLines="0" w:afterLines="0"/>
              <w:rPr>
                <w:rFonts w:ascii="Segoe UI" w:hAnsi="Segoe UI" w:cs="Segoe UI"/>
                <w:sz w:val="19"/>
                <w:szCs w:val="19"/>
              </w:rPr>
            </w:pPr>
            <w:r w:rsidRPr="00574C84">
              <w:rPr>
                <w:rFonts w:ascii="Segoe UI" w:hAnsi="Segoe UI" w:cs="Segoe UI"/>
                <w:sz w:val="19"/>
                <w:szCs w:val="19"/>
              </w:rPr>
              <w:t>4</w:t>
            </w:r>
            <w:r w:rsidR="001E4C6A" w:rsidRPr="00574C84">
              <w:rPr>
                <w:rFonts w:ascii="Segoe UI" w:hAnsi="Segoe UI" w:cs="Segoe UI"/>
                <w:sz w:val="19"/>
                <w:szCs w:val="19"/>
              </w:rPr>
              <w:t xml:space="preserve">) pH-метр/кондуктометр WTW InoLab Multi 9620 </w:t>
            </w:r>
          </w:p>
          <w:p w:rsidR="001E4C6A" w:rsidRPr="00574C84" w:rsidRDefault="001E4C6A" w:rsidP="001E4C6A">
            <w:pPr>
              <w:pStyle w:val="NormalWeb"/>
              <w:shd w:val="clear" w:color="auto" w:fill="FFFFFF"/>
              <w:spacing w:beforeLines="0" w:afterLines="0"/>
              <w:rPr>
                <w:rFonts w:ascii="Segoe UI" w:hAnsi="Segoe UI" w:cs="Segoe UI"/>
                <w:sz w:val="19"/>
                <w:szCs w:val="19"/>
              </w:rPr>
            </w:pPr>
            <w:r w:rsidRPr="00574C84">
              <w:rPr>
                <w:rFonts w:ascii="Segoe UI" w:hAnsi="Segoe UI" w:cs="Segoe UI"/>
                <w:sz w:val="19"/>
                <w:szCs w:val="19"/>
              </w:rPr>
              <w:t xml:space="preserve">      IDS+TDS/O2/pX/ОВП (-2…16 pH, 10 мкСм / см… 2000</w:t>
            </w:r>
          </w:p>
          <w:p w:rsidR="001E4C6A" w:rsidRPr="00574C84" w:rsidRDefault="001E4C6A" w:rsidP="001E4C6A">
            <w:pPr>
              <w:pStyle w:val="NormalWeb"/>
              <w:shd w:val="clear" w:color="auto" w:fill="FFFFFF"/>
              <w:spacing w:beforeLines="0" w:afterLines="0"/>
              <w:rPr>
                <w:rFonts w:ascii="Segoe UI" w:hAnsi="Segoe UI" w:cs="Segoe UI"/>
                <w:sz w:val="19"/>
                <w:szCs w:val="19"/>
              </w:rPr>
            </w:pPr>
            <w:r w:rsidRPr="00574C84">
              <w:rPr>
                <w:rFonts w:ascii="Segoe UI" w:hAnsi="Segoe UI" w:cs="Segoe UI"/>
                <w:sz w:val="19"/>
                <w:szCs w:val="19"/>
              </w:rPr>
              <w:t xml:space="preserve">      мСм /см, стационарный).</w:t>
            </w:r>
          </w:p>
        </w:tc>
        <w:tc>
          <w:tcPr>
            <w:tcW w:w="1134" w:type="dxa"/>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Комплект</w:t>
            </w:r>
          </w:p>
        </w:tc>
        <w:tc>
          <w:tcPr>
            <w:tcW w:w="709" w:type="dxa"/>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1</w:t>
            </w:r>
          </w:p>
        </w:tc>
        <w:tc>
          <w:tcPr>
            <w:tcW w:w="1417" w:type="dxa"/>
            <w:tcBorders>
              <w:right w:val="single" w:sz="6" w:space="0" w:color="auto"/>
            </w:tcBorders>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НЕТ</w:t>
            </w:r>
          </w:p>
        </w:tc>
      </w:tr>
      <w:tr w:rsidR="001E4C6A" w:rsidRPr="00574C84" w:rsidTr="001E4C6A">
        <w:tc>
          <w:tcPr>
            <w:tcW w:w="568" w:type="dxa"/>
            <w:tcBorders>
              <w:left w:val="single" w:sz="6" w:space="0" w:color="auto"/>
            </w:tcBorders>
          </w:tcPr>
          <w:p w:rsidR="001E4C6A" w:rsidRPr="00574C84" w:rsidRDefault="00B96CA1" w:rsidP="001E4C6A">
            <w:pPr>
              <w:jc w:val="center"/>
              <w:rPr>
                <w:rFonts w:ascii="Segoe UI" w:hAnsi="Segoe UI" w:cs="Segoe UI"/>
                <w:b/>
                <w:sz w:val="19"/>
                <w:szCs w:val="19"/>
              </w:rPr>
            </w:pPr>
            <w:r w:rsidRPr="00574C84">
              <w:rPr>
                <w:rFonts w:ascii="Segoe UI" w:hAnsi="Segoe UI" w:cs="Segoe UI"/>
                <w:b/>
                <w:sz w:val="19"/>
                <w:szCs w:val="19"/>
              </w:rPr>
              <w:t>7</w:t>
            </w:r>
          </w:p>
        </w:tc>
        <w:tc>
          <w:tcPr>
            <w:tcW w:w="5953" w:type="dxa"/>
          </w:tcPr>
          <w:p w:rsidR="001E4C6A" w:rsidRPr="00574C84" w:rsidRDefault="004320A1" w:rsidP="001E4C6A">
            <w:pPr>
              <w:rPr>
                <w:rFonts w:ascii="Segoe UI" w:hAnsi="Segoe UI" w:cs="Segoe UI"/>
                <w:sz w:val="19"/>
                <w:szCs w:val="19"/>
                <w:lang w:val="ru-RU"/>
              </w:rPr>
            </w:pPr>
            <w:r w:rsidRPr="00574C84">
              <w:rPr>
                <w:rFonts w:ascii="Segoe UI" w:hAnsi="Segoe UI" w:cs="Segoe UI"/>
                <w:sz w:val="19"/>
                <w:szCs w:val="19"/>
                <w:lang w:val="ru-RU"/>
              </w:rPr>
              <w:t>5</w:t>
            </w:r>
            <w:r w:rsidR="001E4C6A" w:rsidRPr="00574C84">
              <w:rPr>
                <w:rFonts w:ascii="Segoe UI" w:hAnsi="Segoe UI" w:cs="Segoe UI"/>
                <w:sz w:val="19"/>
                <w:szCs w:val="19"/>
                <w:lang w:val="ru-RU"/>
              </w:rPr>
              <w:t xml:space="preserve">) </w:t>
            </w:r>
            <w:r w:rsidR="001E4C6A" w:rsidRPr="00574C84">
              <w:rPr>
                <w:rFonts w:ascii="Segoe UI" w:hAnsi="Segoe UI" w:cs="Segoe UI"/>
                <w:sz w:val="19"/>
                <w:szCs w:val="19"/>
              </w:rPr>
              <w:t>pH</w:t>
            </w:r>
            <w:r w:rsidR="001E4C6A" w:rsidRPr="00574C84">
              <w:rPr>
                <w:rFonts w:ascii="Segoe UI" w:hAnsi="Segoe UI" w:cs="Segoe UI"/>
                <w:sz w:val="19"/>
                <w:szCs w:val="19"/>
                <w:lang w:val="ru-RU"/>
              </w:rPr>
              <w:t xml:space="preserve">-метр </w:t>
            </w:r>
            <w:r w:rsidR="001E4C6A" w:rsidRPr="00574C84">
              <w:rPr>
                <w:rFonts w:ascii="Segoe UI" w:hAnsi="Segoe UI" w:cs="Segoe UI"/>
                <w:sz w:val="19"/>
                <w:szCs w:val="19"/>
              </w:rPr>
              <w:t>TESTO</w:t>
            </w:r>
            <w:r w:rsidR="001E4C6A" w:rsidRPr="00574C84">
              <w:rPr>
                <w:rFonts w:ascii="Segoe UI" w:hAnsi="Segoe UI" w:cs="Segoe UI"/>
                <w:sz w:val="19"/>
                <w:szCs w:val="19"/>
                <w:lang w:val="ru-RU"/>
              </w:rPr>
              <w:t>-206-</w:t>
            </w:r>
            <w:r w:rsidR="001E4C6A" w:rsidRPr="00574C84">
              <w:rPr>
                <w:rFonts w:ascii="Segoe UI" w:hAnsi="Segoe UI" w:cs="Segoe UI"/>
                <w:sz w:val="19"/>
                <w:szCs w:val="19"/>
              </w:rPr>
              <w:t>pH</w:t>
            </w:r>
            <w:r w:rsidR="001E4C6A" w:rsidRPr="00574C84">
              <w:rPr>
                <w:rFonts w:ascii="Segoe UI" w:hAnsi="Segoe UI" w:cs="Segoe UI"/>
                <w:sz w:val="19"/>
                <w:szCs w:val="19"/>
                <w:lang w:val="ru-RU"/>
              </w:rPr>
              <w:t>2 (0…14</w:t>
            </w:r>
            <w:r w:rsidR="001E4C6A" w:rsidRPr="00574C84">
              <w:rPr>
                <w:rFonts w:ascii="Segoe UI" w:hAnsi="Segoe UI" w:cs="Segoe UI"/>
                <w:sz w:val="19"/>
                <w:szCs w:val="19"/>
              </w:rPr>
              <w:t>pH</w:t>
            </w:r>
            <w:r w:rsidR="001E4C6A" w:rsidRPr="00574C84">
              <w:rPr>
                <w:rFonts w:ascii="Segoe UI" w:hAnsi="Segoe UI" w:cs="Segoe UI"/>
                <w:sz w:val="19"/>
                <w:szCs w:val="19"/>
                <w:lang w:val="ru-RU"/>
              </w:rPr>
              <w:t>, карманный, для</w:t>
            </w:r>
          </w:p>
          <w:p w:rsidR="001E4C6A" w:rsidRPr="00574C84" w:rsidRDefault="001E4C6A" w:rsidP="001E4C6A">
            <w:pPr>
              <w:rPr>
                <w:rFonts w:ascii="Segoe UI" w:hAnsi="Segoe UI" w:cs="Segoe UI"/>
                <w:sz w:val="19"/>
                <w:szCs w:val="19"/>
              </w:rPr>
            </w:pPr>
            <w:r w:rsidRPr="00574C84">
              <w:rPr>
                <w:rFonts w:ascii="Segoe UI" w:hAnsi="Segoe UI" w:cs="Segoe UI"/>
                <w:sz w:val="19"/>
                <w:szCs w:val="19"/>
                <w:lang w:val="ru-RU"/>
              </w:rPr>
              <w:t xml:space="preserve">      </w:t>
            </w:r>
            <w:r w:rsidRPr="00574C84">
              <w:rPr>
                <w:rFonts w:ascii="Segoe UI" w:hAnsi="Segoe UI" w:cs="Segoe UI"/>
                <w:sz w:val="19"/>
                <w:szCs w:val="19"/>
              </w:rPr>
              <w:t>полутвердых продуктов).</w:t>
            </w:r>
          </w:p>
        </w:tc>
        <w:tc>
          <w:tcPr>
            <w:tcW w:w="1134" w:type="dxa"/>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Комплект</w:t>
            </w:r>
          </w:p>
        </w:tc>
        <w:tc>
          <w:tcPr>
            <w:tcW w:w="709" w:type="dxa"/>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1</w:t>
            </w:r>
          </w:p>
        </w:tc>
        <w:tc>
          <w:tcPr>
            <w:tcW w:w="1417" w:type="dxa"/>
            <w:tcBorders>
              <w:right w:val="single" w:sz="6" w:space="0" w:color="auto"/>
            </w:tcBorders>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НЕТ</w:t>
            </w:r>
          </w:p>
        </w:tc>
      </w:tr>
      <w:tr w:rsidR="001E4C6A" w:rsidRPr="00574C84" w:rsidTr="001E4C6A">
        <w:tc>
          <w:tcPr>
            <w:tcW w:w="568" w:type="dxa"/>
            <w:tcBorders>
              <w:left w:val="single" w:sz="6" w:space="0" w:color="auto"/>
            </w:tcBorders>
          </w:tcPr>
          <w:p w:rsidR="001E4C6A" w:rsidRPr="00574C84" w:rsidRDefault="00B96CA1" w:rsidP="001E4C6A">
            <w:pPr>
              <w:jc w:val="center"/>
              <w:rPr>
                <w:rFonts w:ascii="Segoe UI" w:hAnsi="Segoe UI" w:cs="Segoe UI"/>
                <w:b/>
                <w:sz w:val="19"/>
                <w:szCs w:val="19"/>
              </w:rPr>
            </w:pPr>
            <w:r w:rsidRPr="00574C84">
              <w:rPr>
                <w:rFonts w:ascii="Segoe UI" w:hAnsi="Segoe UI" w:cs="Segoe UI"/>
                <w:b/>
                <w:sz w:val="19"/>
                <w:szCs w:val="19"/>
              </w:rPr>
              <w:t>8</w:t>
            </w:r>
          </w:p>
        </w:tc>
        <w:tc>
          <w:tcPr>
            <w:tcW w:w="5953" w:type="dxa"/>
          </w:tcPr>
          <w:p w:rsidR="001E4C6A" w:rsidRPr="00574C84" w:rsidRDefault="004320A1" w:rsidP="004320A1">
            <w:pPr>
              <w:spacing w:line="252" w:lineRule="auto"/>
              <w:rPr>
                <w:rFonts w:ascii="Segoe UI" w:hAnsi="Segoe UI" w:cs="Segoe UI"/>
                <w:sz w:val="19"/>
                <w:szCs w:val="19"/>
                <w:lang w:val="ru-RU"/>
              </w:rPr>
            </w:pPr>
            <w:r w:rsidRPr="00574C84">
              <w:rPr>
                <w:rFonts w:ascii="Segoe UI" w:hAnsi="Segoe UI" w:cs="Segoe UI"/>
                <w:sz w:val="19"/>
                <w:szCs w:val="19"/>
                <w:lang w:val="ru-RU"/>
              </w:rPr>
              <w:t>6</w:t>
            </w:r>
            <w:r w:rsidR="001E4C6A" w:rsidRPr="00574C84">
              <w:rPr>
                <w:rFonts w:ascii="Segoe UI" w:hAnsi="Segoe UI" w:cs="Segoe UI"/>
                <w:sz w:val="19"/>
                <w:szCs w:val="19"/>
                <w:lang w:val="ru-RU"/>
              </w:rPr>
              <w:t xml:space="preserve">) </w:t>
            </w:r>
            <w:r w:rsidR="001E4C6A" w:rsidRPr="00574C84">
              <w:rPr>
                <w:rFonts w:ascii="Segoe UI" w:hAnsi="Segoe UI" w:cs="Segoe UI"/>
                <w:sz w:val="19"/>
                <w:szCs w:val="19"/>
              </w:rPr>
              <w:t>Testo</w:t>
            </w:r>
            <w:r w:rsidR="001E4C6A" w:rsidRPr="00574C84">
              <w:rPr>
                <w:rFonts w:ascii="Segoe UI" w:hAnsi="Segoe UI" w:cs="Segoe UI"/>
                <w:sz w:val="19"/>
                <w:szCs w:val="19"/>
                <w:lang w:val="ru-RU"/>
              </w:rPr>
              <w:t xml:space="preserve"> 608-</w:t>
            </w:r>
            <w:r w:rsidR="001E4C6A" w:rsidRPr="00574C84">
              <w:rPr>
                <w:rFonts w:ascii="Segoe UI" w:hAnsi="Segoe UI" w:cs="Segoe UI"/>
                <w:sz w:val="19"/>
                <w:szCs w:val="19"/>
              </w:rPr>
              <w:t>H</w:t>
            </w:r>
            <w:r w:rsidR="001E4C6A" w:rsidRPr="00574C84">
              <w:rPr>
                <w:rFonts w:ascii="Segoe UI" w:hAnsi="Segoe UI" w:cs="Segoe UI"/>
                <w:sz w:val="19"/>
                <w:szCs w:val="19"/>
                <w:lang w:val="ru-RU"/>
              </w:rPr>
              <w:t>2 Термогигрометр с функцией сигнализации.</w:t>
            </w:r>
          </w:p>
        </w:tc>
        <w:tc>
          <w:tcPr>
            <w:tcW w:w="1134" w:type="dxa"/>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Комплект</w:t>
            </w:r>
          </w:p>
        </w:tc>
        <w:tc>
          <w:tcPr>
            <w:tcW w:w="709" w:type="dxa"/>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1</w:t>
            </w:r>
          </w:p>
        </w:tc>
        <w:tc>
          <w:tcPr>
            <w:tcW w:w="1417" w:type="dxa"/>
            <w:tcBorders>
              <w:right w:val="single" w:sz="6" w:space="0" w:color="auto"/>
            </w:tcBorders>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НЕТ</w:t>
            </w:r>
          </w:p>
        </w:tc>
      </w:tr>
      <w:tr w:rsidR="001E4C6A" w:rsidRPr="00574C84" w:rsidTr="001E4C6A">
        <w:tc>
          <w:tcPr>
            <w:tcW w:w="568" w:type="dxa"/>
            <w:tcBorders>
              <w:left w:val="single" w:sz="6" w:space="0" w:color="auto"/>
            </w:tcBorders>
          </w:tcPr>
          <w:p w:rsidR="001E4C6A" w:rsidRPr="00574C84" w:rsidRDefault="00B96CA1" w:rsidP="001E4C6A">
            <w:pPr>
              <w:jc w:val="center"/>
              <w:rPr>
                <w:rFonts w:ascii="Segoe UI" w:hAnsi="Segoe UI" w:cs="Segoe UI"/>
                <w:b/>
                <w:sz w:val="19"/>
                <w:szCs w:val="19"/>
              </w:rPr>
            </w:pPr>
            <w:r w:rsidRPr="00574C84">
              <w:rPr>
                <w:rFonts w:ascii="Segoe UI" w:hAnsi="Segoe UI" w:cs="Segoe UI"/>
                <w:b/>
                <w:sz w:val="19"/>
                <w:szCs w:val="19"/>
              </w:rPr>
              <w:t>9</w:t>
            </w:r>
          </w:p>
        </w:tc>
        <w:tc>
          <w:tcPr>
            <w:tcW w:w="5953" w:type="dxa"/>
          </w:tcPr>
          <w:p w:rsidR="001E4C6A" w:rsidRPr="00574C84" w:rsidRDefault="004320A1" w:rsidP="004320A1">
            <w:pPr>
              <w:spacing w:line="252" w:lineRule="auto"/>
              <w:rPr>
                <w:rFonts w:ascii="Segoe UI" w:hAnsi="Segoe UI" w:cs="Segoe UI"/>
                <w:sz w:val="19"/>
                <w:szCs w:val="19"/>
              </w:rPr>
            </w:pPr>
            <w:r w:rsidRPr="00574C84">
              <w:rPr>
                <w:rFonts w:ascii="Segoe UI" w:hAnsi="Segoe UI" w:cs="Segoe UI"/>
                <w:bCs/>
                <w:sz w:val="19"/>
                <w:szCs w:val="19"/>
                <w:lang w:val="ru-RU" w:eastAsia="ru-RU"/>
              </w:rPr>
              <w:t>7</w:t>
            </w:r>
            <w:r w:rsidR="001E4C6A" w:rsidRPr="00574C84">
              <w:rPr>
                <w:rFonts w:ascii="Segoe UI" w:hAnsi="Segoe UI" w:cs="Segoe UI"/>
                <w:bCs/>
                <w:sz w:val="19"/>
                <w:szCs w:val="19"/>
                <w:lang w:eastAsia="ru-RU"/>
              </w:rPr>
              <w:t xml:space="preserve">) </w:t>
            </w:r>
            <w:r w:rsidR="001E4C6A" w:rsidRPr="00574C84">
              <w:rPr>
                <w:rFonts w:ascii="Segoe UI" w:hAnsi="Segoe UI" w:cs="Segoe UI"/>
                <w:sz w:val="19"/>
                <w:szCs w:val="19"/>
              </w:rPr>
              <w:t>Стол-мойка НВ-1000 МД (1000*600*1650).</w:t>
            </w:r>
          </w:p>
        </w:tc>
        <w:tc>
          <w:tcPr>
            <w:tcW w:w="1134" w:type="dxa"/>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Комплект</w:t>
            </w:r>
          </w:p>
        </w:tc>
        <w:tc>
          <w:tcPr>
            <w:tcW w:w="709" w:type="dxa"/>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1</w:t>
            </w:r>
          </w:p>
        </w:tc>
        <w:tc>
          <w:tcPr>
            <w:tcW w:w="1417" w:type="dxa"/>
            <w:tcBorders>
              <w:right w:val="single" w:sz="6" w:space="0" w:color="auto"/>
            </w:tcBorders>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НЕТ</w:t>
            </w:r>
          </w:p>
        </w:tc>
      </w:tr>
      <w:tr w:rsidR="001E4C6A" w:rsidRPr="00574C84" w:rsidTr="001E4C6A">
        <w:tc>
          <w:tcPr>
            <w:tcW w:w="568" w:type="dxa"/>
            <w:tcBorders>
              <w:left w:val="single" w:sz="6" w:space="0" w:color="auto"/>
            </w:tcBorders>
          </w:tcPr>
          <w:p w:rsidR="001E4C6A" w:rsidRPr="00574C84" w:rsidRDefault="00B96CA1" w:rsidP="001E4C6A">
            <w:pPr>
              <w:jc w:val="center"/>
              <w:rPr>
                <w:rFonts w:ascii="Segoe UI" w:hAnsi="Segoe UI" w:cs="Segoe UI"/>
                <w:b/>
                <w:sz w:val="19"/>
                <w:szCs w:val="19"/>
              </w:rPr>
            </w:pPr>
            <w:r w:rsidRPr="00574C84">
              <w:rPr>
                <w:rFonts w:ascii="Segoe UI" w:hAnsi="Segoe UI" w:cs="Segoe UI"/>
                <w:b/>
                <w:sz w:val="19"/>
                <w:szCs w:val="19"/>
              </w:rPr>
              <w:t>10</w:t>
            </w:r>
          </w:p>
        </w:tc>
        <w:tc>
          <w:tcPr>
            <w:tcW w:w="5953" w:type="dxa"/>
          </w:tcPr>
          <w:p w:rsidR="001E4C6A" w:rsidRPr="00574C84" w:rsidRDefault="004320A1" w:rsidP="004320A1">
            <w:pPr>
              <w:spacing w:line="252" w:lineRule="auto"/>
              <w:rPr>
                <w:rFonts w:ascii="Segoe UI" w:hAnsi="Segoe UI" w:cs="Segoe UI"/>
                <w:sz w:val="19"/>
                <w:szCs w:val="19"/>
                <w:lang w:val="ru-RU"/>
              </w:rPr>
            </w:pPr>
            <w:r w:rsidRPr="00574C84">
              <w:rPr>
                <w:rFonts w:ascii="Segoe UI" w:hAnsi="Segoe UI" w:cs="Segoe UI"/>
                <w:sz w:val="19"/>
                <w:szCs w:val="19"/>
                <w:lang w:val="ru-RU"/>
              </w:rPr>
              <w:t>8</w:t>
            </w:r>
            <w:r w:rsidR="001E4C6A" w:rsidRPr="00574C84">
              <w:rPr>
                <w:rFonts w:ascii="Segoe UI" w:hAnsi="Segoe UI" w:cs="Segoe UI"/>
                <w:sz w:val="19"/>
                <w:szCs w:val="19"/>
                <w:lang w:val="ru-RU"/>
              </w:rPr>
              <w:t>) Стол лабораторный высокий НВ-1200 ЛСПв (1090*700*850).</w:t>
            </w:r>
          </w:p>
        </w:tc>
        <w:tc>
          <w:tcPr>
            <w:tcW w:w="1134" w:type="dxa"/>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Комплект</w:t>
            </w:r>
          </w:p>
        </w:tc>
        <w:tc>
          <w:tcPr>
            <w:tcW w:w="709" w:type="dxa"/>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1</w:t>
            </w:r>
          </w:p>
        </w:tc>
        <w:tc>
          <w:tcPr>
            <w:tcW w:w="1417" w:type="dxa"/>
            <w:tcBorders>
              <w:right w:val="single" w:sz="6" w:space="0" w:color="auto"/>
            </w:tcBorders>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НЕТ</w:t>
            </w:r>
          </w:p>
        </w:tc>
      </w:tr>
      <w:tr w:rsidR="001E4C6A" w:rsidRPr="00574C84" w:rsidTr="001E4C6A">
        <w:tc>
          <w:tcPr>
            <w:tcW w:w="568" w:type="dxa"/>
            <w:tcBorders>
              <w:left w:val="single" w:sz="6" w:space="0" w:color="auto"/>
            </w:tcBorders>
          </w:tcPr>
          <w:p w:rsidR="001E4C6A" w:rsidRPr="00574C84" w:rsidRDefault="00B96CA1" w:rsidP="001E4C6A">
            <w:pPr>
              <w:jc w:val="center"/>
              <w:rPr>
                <w:rFonts w:ascii="Segoe UI" w:hAnsi="Segoe UI" w:cs="Segoe UI"/>
                <w:b/>
                <w:sz w:val="19"/>
                <w:szCs w:val="19"/>
              </w:rPr>
            </w:pPr>
            <w:r w:rsidRPr="00574C84">
              <w:rPr>
                <w:rFonts w:ascii="Segoe UI" w:hAnsi="Segoe UI" w:cs="Segoe UI"/>
                <w:b/>
                <w:sz w:val="19"/>
                <w:szCs w:val="19"/>
              </w:rPr>
              <w:t>11</w:t>
            </w:r>
          </w:p>
        </w:tc>
        <w:tc>
          <w:tcPr>
            <w:tcW w:w="5953" w:type="dxa"/>
          </w:tcPr>
          <w:p w:rsidR="001E4C6A" w:rsidRPr="00574C84" w:rsidRDefault="004320A1" w:rsidP="001E4C6A">
            <w:pPr>
              <w:spacing w:line="252" w:lineRule="auto"/>
              <w:rPr>
                <w:rFonts w:ascii="Segoe UI" w:hAnsi="Segoe UI" w:cs="Segoe UI"/>
                <w:sz w:val="19"/>
                <w:szCs w:val="19"/>
                <w:lang w:val="ru-RU"/>
              </w:rPr>
            </w:pPr>
            <w:r w:rsidRPr="00574C84">
              <w:rPr>
                <w:rFonts w:ascii="Segoe UI" w:hAnsi="Segoe UI" w:cs="Segoe UI"/>
                <w:sz w:val="19"/>
                <w:szCs w:val="19"/>
                <w:lang w:val="ru-RU"/>
              </w:rPr>
              <w:t>9</w:t>
            </w:r>
            <w:r w:rsidR="001E4C6A" w:rsidRPr="00574C84">
              <w:rPr>
                <w:rFonts w:ascii="Segoe UI" w:hAnsi="Segoe UI" w:cs="Segoe UI"/>
                <w:sz w:val="19"/>
                <w:szCs w:val="19"/>
                <w:lang w:val="ru-RU"/>
              </w:rPr>
              <w:t xml:space="preserve">) Шкаф для химических реактивов ТШ-302В (1200*500*2000) с </w:t>
            </w:r>
          </w:p>
          <w:p w:rsidR="001E4C6A" w:rsidRPr="00574C84" w:rsidRDefault="001E4C6A" w:rsidP="001E4C6A">
            <w:pPr>
              <w:spacing w:line="252" w:lineRule="auto"/>
              <w:rPr>
                <w:rFonts w:ascii="Segoe UI" w:hAnsi="Segoe UI" w:cs="Segoe UI"/>
                <w:sz w:val="19"/>
                <w:szCs w:val="19"/>
                <w:lang w:val="ru-RU"/>
              </w:rPr>
            </w:pPr>
            <w:r w:rsidRPr="00574C84">
              <w:rPr>
                <w:rFonts w:ascii="Segoe UI" w:hAnsi="Segoe UI" w:cs="Segoe UI"/>
                <w:sz w:val="19"/>
                <w:szCs w:val="19"/>
                <w:lang w:val="ru-RU"/>
              </w:rPr>
              <w:t xml:space="preserve">      вытяжным патрубком, 4 дверцы.</w:t>
            </w:r>
          </w:p>
        </w:tc>
        <w:tc>
          <w:tcPr>
            <w:tcW w:w="1134" w:type="dxa"/>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Комплект</w:t>
            </w:r>
          </w:p>
        </w:tc>
        <w:tc>
          <w:tcPr>
            <w:tcW w:w="709" w:type="dxa"/>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1</w:t>
            </w:r>
          </w:p>
        </w:tc>
        <w:tc>
          <w:tcPr>
            <w:tcW w:w="1417" w:type="dxa"/>
            <w:tcBorders>
              <w:right w:val="single" w:sz="6" w:space="0" w:color="auto"/>
            </w:tcBorders>
          </w:tcPr>
          <w:p w:rsidR="001E4C6A" w:rsidRPr="00574C84" w:rsidRDefault="001E4C6A" w:rsidP="001E4C6A">
            <w:pPr>
              <w:jc w:val="center"/>
              <w:rPr>
                <w:rFonts w:ascii="Segoe UI" w:hAnsi="Segoe UI" w:cs="Segoe UI"/>
                <w:sz w:val="19"/>
                <w:szCs w:val="19"/>
              </w:rPr>
            </w:pPr>
            <w:r w:rsidRPr="00574C84">
              <w:rPr>
                <w:rFonts w:ascii="Segoe UI" w:hAnsi="Segoe UI" w:cs="Segoe UI"/>
                <w:sz w:val="19"/>
                <w:szCs w:val="19"/>
              </w:rPr>
              <w:t>НЕТ</w:t>
            </w:r>
          </w:p>
        </w:tc>
      </w:tr>
      <w:tr w:rsidR="001E4C6A" w:rsidRPr="00574C84" w:rsidTr="001E4C6A">
        <w:trPr>
          <w:trHeight w:val="493"/>
        </w:trPr>
        <w:tc>
          <w:tcPr>
            <w:tcW w:w="568" w:type="dxa"/>
            <w:tcBorders>
              <w:left w:val="single" w:sz="6" w:space="0" w:color="auto"/>
              <w:bottom w:val="single" w:sz="6" w:space="0" w:color="auto"/>
            </w:tcBorders>
            <w:vAlign w:val="center"/>
          </w:tcPr>
          <w:p w:rsidR="001E4C6A" w:rsidRPr="00574C84" w:rsidRDefault="001E4C6A" w:rsidP="001E4C6A">
            <w:pPr>
              <w:jc w:val="center"/>
              <w:rPr>
                <w:rFonts w:ascii="Segoe UI" w:hAnsi="Segoe UI" w:cs="Segoe UI"/>
                <w:b/>
                <w:sz w:val="19"/>
                <w:szCs w:val="19"/>
                <w:u w:val="single"/>
              </w:rPr>
            </w:pPr>
          </w:p>
        </w:tc>
        <w:tc>
          <w:tcPr>
            <w:tcW w:w="5953" w:type="dxa"/>
            <w:tcBorders>
              <w:bottom w:val="single" w:sz="6" w:space="0" w:color="auto"/>
            </w:tcBorders>
            <w:vAlign w:val="center"/>
          </w:tcPr>
          <w:p w:rsidR="001E4C6A" w:rsidRPr="00574C84" w:rsidRDefault="001E4C6A" w:rsidP="001E4C6A">
            <w:pPr>
              <w:rPr>
                <w:rFonts w:ascii="Segoe UI" w:hAnsi="Segoe UI" w:cs="Segoe UI"/>
                <w:b/>
                <w:bCs/>
                <w:sz w:val="19"/>
                <w:szCs w:val="19"/>
                <w:lang w:val="ru-RU"/>
              </w:rPr>
            </w:pPr>
            <w:r w:rsidRPr="00574C84">
              <w:rPr>
                <w:rFonts w:ascii="Segoe UI" w:hAnsi="Segoe UI" w:cs="Segoe UI"/>
                <w:b/>
                <w:bCs/>
                <w:sz w:val="19"/>
                <w:szCs w:val="19"/>
                <w:lang w:val="ru-RU"/>
              </w:rPr>
              <w:t xml:space="preserve">ИТОГО, по лоту 3 общее число единиц оборудования </w:t>
            </w:r>
          </w:p>
        </w:tc>
        <w:tc>
          <w:tcPr>
            <w:tcW w:w="1134" w:type="dxa"/>
            <w:tcBorders>
              <w:bottom w:val="single" w:sz="6" w:space="0" w:color="auto"/>
            </w:tcBorders>
            <w:vAlign w:val="center"/>
          </w:tcPr>
          <w:p w:rsidR="001E4C6A" w:rsidRPr="00574C84" w:rsidRDefault="001E4C6A" w:rsidP="001E4C6A">
            <w:pPr>
              <w:jc w:val="center"/>
              <w:rPr>
                <w:rFonts w:ascii="Segoe UI" w:hAnsi="Segoe UI" w:cs="Segoe UI"/>
                <w:b/>
                <w:sz w:val="19"/>
                <w:szCs w:val="19"/>
                <w:lang w:val="ru-RU"/>
              </w:rPr>
            </w:pPr>
          </w:p>
        </w:tc>
        <w:tc>
          <w:tcPr>
            <w:tcW w:w="709" w:type="dxa"/>
            <w:tcBorders>
              <w:bottom w:val="single" w:sz="6" w:space="0" w:color="auto"/>
            </w:tcBorders>
            <w:vAlign w:val="center"/>
          </w:tcPr>
          <w:p w:rsidR="001E4C6A" w:rsidRPr="00574C84" w:rsidRDefault="005D11AA" w:rsidP="005D11AA">
            <w:pPr>
              <w:jc w:val="center"/>
              <w:rPr>
                <w:rFonts w:ascii="Segoe UI" w:hAnsi="Segoe UI" w:cs="Segoe UI"/>
                <w:b/>
                <w:sz w:val="19"/>
                <w:szCs w:val="19"/>
              </w:rPr>
            </w:pPr>
            <w:r w:rsidRPr="00574C84">
              <w:rPr>
                <w:rFonts w:ascii="Segoe UI" w:hAnsi="Segoe UI" w:cs="Segoe UI"/>
                <w:b/>
                <w:sz w:val="19"/>
                <w:szCs w:val="19"/>
                <w:lang w:val="ru-RU"/>
              </w:rPr>
              <w:t>11</w:t>
            </w:r>
          </w:p>
        </w:tc>
        <w:tc>
          <w:tcPr>
            <w:tcW w:w="1417" w:type="dxa"/>
            <w:tcBorders>
              <w:bottom w:val="single" w:sz="6" w:space="0" w:color="auto"/>
              <w:right w:val="single" w:sz="6" w:space="0" w:color="auto"/>
            </w:tcBorders>
            <w:vAlign w:val="center"/>
          </w:tcPr>
          <w:p w:rsidR="001E4C6A" w:rsidRPr="00574C84" w:rsidRDefault="001E4C6A" w:rsidP="001E4C6A">
            <w:pPr>
              <w:jc w:val="center"/>
              <w:rPr>
                <w:rFonts w:ascii="Segoe UI" w:hAnsi="Segoe UI" w:cs="Segoe UI"/>
                <w:b/>
                <w:sz w:val="19"/>
                <w:szCs w:val="19"/>
                <w:u w:val="single"/>
              </w:rPr>
            </w:pPr>
          </w:p>
        </w:tc>
      </w:tr>
      <w:tr w:rsidR="001E4C6A" w:rsidRPr="00574C84" w:rsidTr="001E4C6A">
        <w:trPr>
          <w:trHeight w:val="567"/>
        </w:trPr>
        <w:tc>
          <w:tcPr>
            <w:tcW w:w="568" w:type="dxa"/>
            <w:tcBorders>
              <w:top w:val="single" w:sz="6" w:space="0" w:color="auto"/>
              <w:left w:val="single" w:sz="6" w:space="0" w:color="auto"/>
              <w:bottom w:val="single" w:sz="6" w:space="0" w:color="auto"/>
            </w:tcBorders>
            <w:shd w:val="clear" w:color="auto" w:fill="auto"/>
            <w:vAlign w:val="center"/>
          </w:tcPr>
          <w:p w:rsidR="001E4C6A" w:rsidRPr="00574C84" w:rsidRDefault="001E4C6A" w:rsidP="001E4C6A">
            <w:pPr>
              <w:jc w:val="center"/>
              <w:rPr>
                <w:rFonts w:ascii="Segoe UI" w:hAnsi="Segoe UI" w:cs="Segoe UI"/>
                <w:b/>
                <w:sz w:val="19"/>
                <w:szCs w:val="19"/>
              </w:rPr>
            </w:pPr>
          </w:p>
        </w:tc>
        <w:tc>
          <w:tcPr>
            <w:tcW w:w="5953" w:type="dxa"/>
            <w:tcBorders>
              <w:top w:val="single" w:sz="6" w:space="0" w:color="auto"/>
              <w:bottom w:val="single" w:sz="6" w:space="0" w:color="auto"/>
            </w:tcBorders>
            <w:shd w:val="clear" w:color="auto" w:fill="auto"/>
            <w:vAlign w:val="center"/>
          </w:tcPr>
          <w:p w:rsidR="001E4C6A" w:rsidRPr="00574C84" w:rsidRDefault="001E4C6A" w:rsidP="005D11AA">
            <w:pPr>
              <w:rPr>
                <w:rFonts w:ascii="Segoe UI" w:hAnsi="Segoe UI" w:cs="Segoe UI"/>
                <w:b/>
                <w:sz w:val="19"/>
                <w:szCs w:val="19"/>
                <w:lang w:val="ru-RU"/>
              </w:rPr>
            </w:pPr>
            <w:r w:rsidRPr="00574C84">
              <w:rPr>
                <w:rFonts w:ascii="Segoe UI" w:hAnsi="Segoe UI" w:cs="Segoe UI"/>
                <w:b/>
                <w:sz w:val="19"/>
                <w:szCs w:val="19"/>
                <w:lang w:val="ru-RU"/>
              </w:rPr>
              <w:t>ВСЕГО, по лотам № 1-</w:t>
            </w:r>
            <w:r w:rsidR="005D11AA" w:rsidRPr="00574C84">
              <w:rPr>
                <w:rFonts w:ascii="Segoe UI" w:hAnsi="Segoe UI" w:cs="Segoe UI"/>
                <w:b/>
                <w:sz w:val="19"/>
                <w:szCs w:val="19"/>
                <w:lang w:val="ru-RU"/>
              </w:rPr>
              <w:t>3</w:t>
            </w:r>
            <w:r w:rsidRPr="00574C84">
              <w:rPr>
                <w:rFonts w:ascii="Segoe UI" w:hAnsi="Segoe UI" w:cs="Segoe UI"/>
                <w:b/>
                <w:sz w:val="19"/>
                <w:szCs w:val="19"/>
                <w:lang w:val="ru-RU"/>
              </w:rPr>
              <w:t xml:space="preserve"> общее число единиц оборудования </w:t>
            </w:r>
          </w:p>
        </w:tc>
        <w:tc>
          <w:tcPr>
            <w:tcW w:w="1134" w:type="dxa"/>
            <w:tcBorders>
              <w:top w:val="single" w:sz="6" w:space="0" w:color="auto"/>
              <w:bottom w:val="single" w:sz="6" w:space="0" w:color="auto"/>
            </w:tcBorders>
            <w:shd w:val="clear" w:color="auto" w:fill="auto"/>
            <w:vAlign w:val="center"/>
          </w:tcPr>
          <w:p w:rsidR="001E4C6A" w:rsidRPr="00574C84" w:rsidRDefault="001E4C6A" w:rsidP="001E4C6A">
            <w:pPr>
              <w:jc w:val="center"/>
              <w:rPr>
                <w:rFonts w:ascii="Segoe UI" w:hAnsi="Segoe UI" w:cs="Segoe UI"/>
                <w:sz w:val="19"/>
                <w:szCs w:val="19"/>
                <w:lang w:val="ru-RU"/>
              </w:rPr>
            </w:pPr>
          </w:p>
        </w:tc>
        <w:tc>
          <w:tcPr>
            <w:tcW w:w="709" w:type="dxa"/>
            <w:tcBorders>
              <w:top w:val="single" w:sz="6" w:space="0" w:color="auto"/>
              <w:bottom w:val="single" w:sz="6" w:space="0" w:color="auto"/>
            </w:tcBorders>
            <w:shd w:val="clear" w:color="auto" w:fill="auto"/>
            <w:vAlign w:val="center"/>
          </w:tcPr>
          <w:p w:rsidR="001E4C6A" w:rsidRPr="00574C84" w:rsidRDefault="005D11AA" w:rsidP="005D11AA">
            <w:pPr>
              <w:jc w:val="center"/>
              <w:rPr>
                <w:rFonts w:ascii="Segoe UI" w:hAnsi="Segoe UI" w:cs="Segoe UI"/>
                <w:b/>
                <w:sz w:val="19"/>
                <w:szCs w:val="19"/>
              </w:rPr>
            </w:pPr>
            <w:r w:rsidRPr="00574C84">
              <w:rPr>
                <w:rFonts w:ascii="Segoe UI" w:hAnsi="Segoe UI" w:cs="Segoe UI"/>
                <w:b/>
                <w:sz w:val="19"/>
                <w:szCs w:val="19"/>
                <w:lang w:val="ru-RU"/>
              </w:rPr>
              <w:t>28</w:t>
            </w:r>
          </w:p>
        </w:tc>
        <w:tc>
          <w:tcPr>
            <w:tcW w:w="1417" w:type="dxa"/>
            <w:tcBorders>
              <w:top w:val="single" w:sz="6" w:space="0" w:color="auto"/>
              <w:bottom w:val="single" w:sz="6" w:space="0" w:color="auto"/>
              <w:right w:val="single" w:sz="6" w:space="0" w:color="auto"/>
            </w:tcBorders>
            <w:shd w:val="clear" w:color="auto" w:fill="auto"/>
            <w:vAlign w:val="center"/>
          </w:tcPr>
          <w:p w:rsidR="001E4C6A" w:rsidRPr="00574C84" w:rsidRDefault="001E4C6A" w:rsidP="001E4C6A">
            <w:pPr>
              <w:jc w:val="center"/>
              <w:rPr>
                <w:rFonts w:ascii="Segoe UI" w:hAnsi="Segoe UI" w:cs="Segoe UI"/>
                <w:sz w:val="19"/>
                <w:szCs w:val="19"/>
              </w:rPr>
            </w:pPr>
          </w:p>
        </w:tc>
      </w:tr>
    </w:tbl>
    <w:p w:rsidR="00A45317" w:rsidRPr="00574C84" w:rsidRDefault="00A45317" w:rsidP="00DC281D">
      <w:pPr>
        <w:shd w:val="clear" w:color="auto" w:fill="FFFFFF"/>
        <w:jc w:val="both"/>
        <w:rPr>
          <w:rFonts w:eastAsia="Calibri"/>
          <w:sz w:val="22"/>
          <w:szCs w:val="22"/>
          <w:lang w:val="ru-RU"/>
        </w:rPr>
      </w:pPr>
    </w:p>
    <w:p w:rsidR="00D44AE8" w:rsidRPr="00574C84" w:rsidRDefault="00D44AE8" w:rsidP="00D44AE8">
      <w:pPr>
        <w:shd w:val="clear" w:color="auto" w:fill="FFFFFF"/>
        <w:rPr>
          <w:rFonts w:ascii="Segoe UI" w:hAnsi="Segoe UI" w:cs="Segoe UI"/>
          <w:b/>
          <w:color w:val="000000" w:themeColor="text1"/>
          <w:sz w:val="19"/>
          <w:szCs w:val="19"/>
        </w:rPr>
      </w:pPr>
      <w:r w:rsidRPr="00574C84">
        <w:rPr>
          <w:rFonts w:ascii="Segoe UI" w:hAnsi="Segoe UI" w:cs="Segoe UI"/>
          <w:b/>
          <w:color w:val="000000" w:themeColor="text1"/>
          <w:sz w:val="19"/>
          <w:szCs w:val="19"/>
          <w:u w:val="single"/>
        </w:rPr>
        <w:lastRenderedPageBreak/>
        <w:t>Примечания:</w:t>
      </w:r>
      <w:r w:rsidRPr="00574C84">
        <w:rPr>
          <w:rFonts w:ascii="Segoe UI" w:hAnsi="Segoe UI" w:cs="Segoe UI"/>
          <w:b/>
          <w:color w:val="000000" w:themeColor="text1"/>
          <w:sz w:val="19"/>
          <w:szCs w:val="19"/>
        </w:rPr>
        <w:t xml:space="preserve"> </w:t>
      </w:r>
    </w:p>
    <w:p w:rsidR="00D44AE8" w:rsidRPr="00574C84" w:rsidRDefault="00D44AE8" w:rsidP="00D44AE8">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1) Предложение должно содержать подробное техническое описание предлагаемого оборудования</w:t>
      </w:r>
    </w:p>
    <w:p w:rsidR="00D44AE8" w:rsidRPr="00574C84" w:rsidRDefault="00D44AE8" w:rsidP="00D44AE8">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    (назначение, комплектность, технические характеристики)</w:t>
      </w:r>
    </w:p>
    <w:p w:rsidR="00D44AE8" w:rsidRPr="00574C84" w:rsidRDefault="00D44AE8" w:rsidP="00D44AE8">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2) Касательно всех лотов Поставщик предоставит подробное руководство по эксплуатации оборудования и</w:t>
      </w:r>
    </w:p>
    <w:p w:rsidR="00D44AE8" w:rsidRPr="00574C84" w:rsidRDefault="00D44AE8" w:rsidP="00D44AE8">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    программного обеспечения на английском или русском языке (желательно на русском языке).</w:t>
      </w:r>
    </w:p>
    <w:p w:rsidR="00D44AE8" w:rsidRPr="00574C84" w:rsidRDefault="00D44AE8" w:rsidP="00D44AE8">
      <w:pPr>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3) В предложении должен быть указан год производства оборудования.</w:t>
      </w:r>
    </w:p>
    <w:p w:rsidR="00D44AE8" w:rsidRPr="00574C84" w:rsidRDefault="00D44AE8" w:rsidP="00D44AE8">
      <w:pPr>
        <w:shd w:val="clear" w:color="auto" w:fill="FFFFFF"/>
        <w:rPr>
          <w:rFonts w:ascii="Segoe UI" w:hAnsi="Segoe UI" w:cs="Segoe UI"/>
          <w:b/>
          <w:bCs/>
          <w:color w:val="0000CC"/>
          <w:sz w:val="28"/>
          <w:szCs w:val="28"/>
          <w:lang w:val="ru-RU"/>
        </w:rPr>
      </w:pPr>
    </w:p>
    <w:p w:rsidR="00521031" w:rsidRPr="000C1B18" w:rsidRDefault="008B6C64" w:rsidP="008B6C64">
      <w:pPr>
        <w:shd w:val="clear" w:color="auto" w:fill="FFFFFF"/>
        <w:jc w:val="center"/>
        <w:rPr>
          <w:rFonts w:ascii="Segoe UI" w:hAnsi="Segoe UI" w:cs="Segoe UI"/>
          <w:b/>
          <w:bCs/>
          <w:sz w:val="30"/>
          <w:szCs w:val="30"/>
          <w:lang w:val="ru-RU"/>
        </w:rPr>
      </w:pPr>
      <w:r w:rsidRPr="000C1B18">
        <w:rPr>
          <w:rFonts w:ascii="Segoe UI" w:hAnsi="Segoe UI" w:cs="Segoe UI"/>
          <w:b/>
          <w:bCs/>
          <w:sz w:val="30"/>
          <w:szCs w:val="30"/>
          <w:lang w:val="ru-RU"/>
        </w:rPr>
        <w:t>Лот 1.  Оборудование для геодинамического мониторинга</w:t>
      </w:r>
    </w:p>
    <w:p w:rsidR="008B6C64" w:rsidRPr="00574C84" w:rsidRDefault="008B6C64" w:rsidP="00DC281D">
      <w:pPr>
        <w:shd w:val="clear" w:color="auto" w:fill="FFFFFF"/>
        <w:jc w:val="both"/>
        <w:rPr>
          <w:rFonts w:eastAsia="Calibri"/>
          <w:sz w:val="8"/>
          <w:szCs w:val="8"/>
          <w:lang w:val="ru-RU"/>
        </w:rPr>
      </w:pPr>
    </w:p>
    <w:p w:rsidR="00521031" w:rsidRPr="00574C84" w:rsidRDefault="00521031" w:rsidP="00521031">
      <w:pPr>
        <w:rPr>
          <w:rFonts w:ascii="Segoe UI" w:hAnsi="Segoe UI" w:cs="Segoe UI"/>
          <w:b/>
          <w:sz w:val="22"/>
          <w:szCs w:val="22"/>
          <w:lang w:val="ru-RU"/>
        </w:rPr>
      </w:pPr>
      <w:r w:rsidRPr="00574C84">
        <w:rPr>
          <w:rFonts w:ascii="Segoe UI" w:hAnsi="Segoe UI" w:cs="Segoe UI"/>
          <w:b/>
          <w:sz w:val="22"/>
          <w:szCs w:val="22"/>
          <w:lang w:val="ru-RU"/>
        </w:rPr>
        <w:t xml:space="preserve">1)  Ручной геодезический тахеометр </w:t>
      </w:r>
      <w:r w:rsidRPr="00574C84">
        <w:rPr>
          <w:rFonts w:ascii="Segoe UI" w:hAnsi="Segoe UI" w:cs="Segoe UI"/>
          <w:b/>
          <w:sz w:val="22"/>
          <w:szCs w:val="22"/>
        </w:rPr>
        <w:t>Leica</w:t>
      </w:r>
      <w:r w:rsidRPr="00574C84">
        <w:rPr>
          <w:rFonts w:ascii="Segoe UI" w:hAnsi="Segoe UI" w:cs="Segoe UI"/>
          <w:b/>
          <w:sz w:val="22"/>
          <w:szCs w:val="22"/>
          <w:lang w:val="ru-RU"/>
        </w:rPr>
        <w:t xml:space="preserve"> </w:t>
      </w:r>
      <w:r w:rsidRPr="00574C84">
        <w:rPr>
          <w:rFonts w:ascii="Segoe UI" w:hAnsi="Segoe UI" w:cs="Segoe UI"/>
          <w:b/>
          <w:sz w:val="22"/>
          <w:szCs w:val="22"/>
        </w:rPr>
        <w:t>FlexLine</w:t>
      </w:r>
      <w:r w:rsidRPr="00574C84">
        <w:rPr>
          <w:rFonts w:ascii="Segoe UI" w:hAnsi="Segoe UI" w:cs="Segoe UI"/>
          <w:b/>
          <w:sz w:val="22"/>
          <w:szCs w:val="22"/>
          <w:lang w:val="ru-RU"/>
        </w:rPr>
        <w:t xml:space="preserve"> </w:t>
      </w:r>
      <w:r w:rsidRPr="00574C84">
        <w:rPr>
          <w:rFonts w:ascii="Segoe UI" w:hAnsi="Segoe UI" w:cs="Segoe UI"/>
          <w:b/>
          <w:sz w:val="22"/>
          <w:szCs w:val="22"/>
        </w:rPr>
        <w:t>TS</w:t>
      </w:r>
      <w:r w:rsidRPr="00574C84">
        <w:rPr>
          <w:rFonts w:ascii="Segoe UI" w:hAnsi="Segoe UI" w:cs="Segoe UI"/>
          <w:b/>
          <w:sz w:val="22"/>
          <w:szCs w:val="22"/>
          <w:lang w:val="ru-RU"/>
        </w:rPr>
        <w:t>10</w:t>
      </w:r>
    </w:p>
    <w:p w:rsidR="00521031" w:rsidRPr="00574C84" w:rsidRDefault="00521031" w:rsidP="00521031">
      <w:pPr>
        <w:rPr>
          <w:rFonts w:ascii="Segoe UI" w:hAnsi="Segoe UI" w:cs="Segoe UI"/>
          <w:b/>
          <w:bCs/>
          <w:color w:val="000000" w:themeColor="text1"/>
          <w:sz w:val="8"/>
          <w:szCs w:val="8"/>
          <w:lang w:val="ru-RU"/>
        </w:rPr>
      </w:pPr>
    </w:p>
    <w:p w:rsidR="00521031" w:rsidRPr="00574C84" w:rsidRDefault="00521031" w:rsidP="00521031">
      <w:pPr>
        <w:rPr>
          <w:rFonts w:ascii="Segoe UI" w:hAnsi="Segoe UI" w:cs="Segoe UI"/>
          <w:color w:val="000000" w:themeColor="text1"/>
          <w:sz w:val="19"/>
          <w:szCs w:val="19"/>
          <w:lang w:val="ru-RU"/>
        </w:rPr>
      </w:pPr>
      <w:r w:rsidRPr="00574C84">
        <w:rPr>
          <w:rFonts w:ascii="Segoe UI" w:hAnsi="Segoe UI" w:cs="Segoe UI"/>
          <w:b/>
          <w:bCs/>
          <w:color w:val="000000" w:themeColor="text1"/>
          <w:sz w:val="19"/>
          <w:szCs w:val="19"/>
          <w:lang w:val="ru-RU"/>
        </w:rPr>
        <w:t>1. Назначение:</w:t>
      </w:r>
      <w:r w:rsidRPr="00574C84">
        <w:rPr>
          <w:rFonts w:ascii="Segoe UI" w:hAnsi="Segoe UI" w:cs="Segoe UI"/>
          <w:color w:val="000000" w:themeColor="text1"/>
          <w:sz w:val="19"/>
          <w:szCs w:val="19"/>
          <w:lang w:val="ru-RU"/>
        </w:rPr>
        <w:t xml:space="preserve"> многофункциональный геодезический прибор, позволяющий выполнять прямое измерение расстояний, углов. Косвенным способом измеряются превышения. Аппаратура и программное обеспечение установленное на приборе позволяет контролировать точность установки прибора, автоматически вводить различные поправки, сортировать и упорядочить получаемые данные и т.д.</w:t>
      </w:r>
    </w:p>
    <w:p w:rsidR="00521031" w:rsidRPr="00574C84" w:rsidRDefault="00521031" w:rsidP="00521031">
      <w:pPr>
        <w:rPr>
          <w:rFonts w:ascii="Segoe UI" w:hAnsi="Segoe UI" w:cs="Segoe UI"/>
          <w:color w:val="000000" w:themeColor="text1"/>
          <w:sz w:val="8"/>
          <w:szCs w:val="8"/>
          <w:lang w:val="ru-RU"/>
        </w:rPr>
      </w:pPr>
    </w:p>
    <w:p w:rsidR="00521031" w:rsidRPr="00574C84" w:rsidRDefault="00521031" w:rsidP="00521031">
      <w:pPr>
        <w:rPr>
          <w:rFonts w:ascii="Segoe UI" w:hAnsi="Segoe UI" w:cs="Segoe UI"/>
          <w:color w:val="000000" w:themeColor="text1"/>
          <w:sz w:val="19"/>
          <w:szCs w:val="19"/>
        </w:rPr>
      </w:pPr>
      <w:r w:rsidRPr="00574C84">
        <w:rPr>
          <w:rFonts w:ascii="Segoe UI" w:hAnsi="Segoe UI" w:cs="Segoe UI"/>
          <w:b/>
          <w:bCs/>
          <w:color w:val="000000" w:themeColor="text1"/>
          <w:sz w:val="19"/>
          <w:szCs w:val="19"/>
        </w:rPr>
        <w:t>2. Комплектация:</w:t>
      </w:r>
    </w:p>
    <w:p w:rsidR="00521031" w:rsidRPr="00574C84" w:rsidRDefault="00521031" w:rsidP="00521031">
      <w:pPr>
        <w:numPr>
          <w:ilvl w:val="0"/>
          <w:numId w:val="24"/>
        </w:numPr>
        <w:suppressAutoHyphens/>
        <w:ind w:left="714" w:hanging="357"/>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Ручной (нероботизированный) тахеометр </w:t>
      </w:r>
      <w:r w:rsidRPr="00574C84">
        <w:rPr>
          <w:rFonts w:ascii="Segoe UI" w:hAnsi="Segoe UI" w:cs="Segoe UI"/>
          <w:sz w:val="19"/>
          <w:szCs w:val="19"/>
        </w:rPr>
        <w:t>Leica</w:t>
      </w:r>
      <w:r w:rsidRPr="00574C84">
        <w:rPr>
          <w:rFonts w:ascii="Segoe UI" w:hAnsi="Segoe UI" w:cs="Segoe UI"/>
          <w:sz w:val="19"/>
          <w:szCs w:val="19"/>
          <w:lang w:val="ru-RU"/>
        </w:rPr>
        <w:t xml:space="preserve"> </w:t>
      </w:r>
      <w:r w:rsidRPr="00574C84">
        <w:rPr>
          <w:rFonts w:ascii="Segoe UI" w:hAnsi="Segoe UI" w:cs="Segoe UI"/>
          <w:sz w:val="19"/>
          <w:szCs w:val="19"/>
        </w:rPr>
        <w:t>FlexLine</w:t>
      </w:r>
      <w:r w:rsidRPr="00574C84">
        <w:rPr>
          <w:rFonts w:ascii="Segoe UI" w:hAnsi="Segoe UI" w:cs="Segoe UI"/>
          <w:sz w:val="19"/>
          <w:szCs w:val="19"/>
          <w:lang w:val="ru-RU"/>
        </w:rPr>
        <w:t xml:space="preserve"> </w:t>
      </w:r>
      <w:r w:rsidRPr="00574C84">
        <w:rPr>
          <w:rFonts w:ascii="Segoe UI" w:hAnsi="Segoe UI" w:cs="Segoe UI"/>
          <w:sz w:val="19"/>
          <w:szCs w:val="19"/>
        </w:rPr>
        <w:t>TS</w:t>
      </w:r>
      <w:r w:rsidRPr="00574C84">
        <w:rPr>
          <w:rFonts w:ascii="Segoe UI" w:hAnsi="Segoe UI" w:cs="Segoe UI"/>
          <w:sz w:val="19"/>
          <w:szCs w:val="19"/>
          <w:lang w:val="ru-RU"/>
        </w:rPr>
        <w:t>10</w:t>
      </w:r>
      <w:r w:rsidRPr="00574C84">
        <w:rPr>
          <w:rFonts w:ascii="Segoe UI" w:hAnsi="Segoe UI" w:cs="Segoe UI"/>
          <w:color w:val="000000" w:themeColor="text1"/>
          <w:sz w:val="19"/>
          <w:szCs w:val="19"/>
          <w:lang w:val="ru-RU"/>
        </w:rPr>
        <w:t xml:space="preserve"> (</w:t>
      </w:r>
      <w:r w:rsidRPr="00574C84">
        <w:rPr>
          <w:rFonts w:ascii="Segoe UI" w:hAnsi="Segoe UI" w:cs="Segoe UI"/>
          <w:sz w:val="19"/>
          <w:szCs w:val="19"/>
          <w:lang w:val="ru-RU"/>
        </w:rPr>
        <w:t xml:space="preserve">вариант комплектации с дальномерным модулем </w:t>
      </w:r>
      <w:r w:rsidRPr="00574C84">
        <w:rPr>
          <w:rFonts w:ascii="Segoe UI" w:hAnsi="Segoe UI" w:cs="Segoe UI"/>
          <w:sz w:val="19"/>
          <w:szCs w:val="19"/>
        </w:rPr>
        <w:t>R</w:t>
      </w:r>
      <w:r w:rsidRPr="00574C84">
        <w:rPr>
          <w:rFonts w:ascii="Segoe UI" w:hAnsi="Segoe UI" w:cs="Segoe UI"/>
          <w:sz w:val="19"/>
          <w:szCs w:val="19"/>
          <w:lang w:val="ru-RU"/>
        </w:rPr>
        <w:t xml:space="preserve"> 1000 </w:t>
      </w:r>
      <w:proofErr w:type="gramStart"/>
      <w:r w:rsidRPr="00574C84">
        <w:rPr>
          <w:rFonts w:ascii="Segoe UI" w:hAnsi="Segoe UI" w:cs="Segoe UI"/>
          <w:sz w:val="19"/>
          <w:szCs w:val="19"/>
          <w:lang w:val="ru-RU"/>
        </w:rPr>
        <w:t>и  с</w:t>
      </w:r>
      <w:proofErr w:type="gramEnd"/>
      <w:r w:rsidRPr="00574C84">
        <w:rPr>
          <w:rFonts w:ascii="Segoe UI" w:hAnsi="Segoe UI" w:cs="Segoe UI"/>
          <w:sz w:val="19"/>
          <w:szCs w:val="19"/>
          <w:lang w:val="ru-RU"/>
        </w:rPr>
        <w:t xml:space="preserve"> угломерной точностью измерений</w:t>
      </w:r>
      <w:r w:rsidRPr="00574C84">
        <w:rPr>
          <w:rFonts w:ascii="Segoe UI" w:hAnsi="Segoe UI" w:cs="Segoe UI"/>
          <w:color w:val="00B050"/>
          <w:sz w:val="19"/>
          <w:szCs w:val="19"/>
          <w:lang w:val="ru-RU"/>
        </w:rPr>
        <w:t xml:space="preserve"> </w:t>
      </w:r>
      <w:r w:rsidRPr="00574C84">
        <w:rPr>
          <w:rFonts w:ascii="Segoe UI" w:hAnsi="Segoe UI" w:cs="Segoe UI"/>
          <w:sz w:val="19"/>
          <w:szCs w:val="19"/>
          <w:lang w:val="ru-RU"/>
        </w:rPr>
        <w:t>– 1” (одна угловая секунда))</w:t>
      </w:r>
    </w:p>
    <w:p w:rsidR="00521031" w:rsidRPr="00574C84" w:rsidRDefault="00521031" w:rsidP="00521031">
      <w:pPr>
        <w:numPr>
          <w:ilvl w:val="0"/>
          <w:numId w:val="24"/>
        </w:numPr>
        <w:suppressAutoHyphens/>
        <w:ind w:left="714" w:hanging="357"/>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Установленное на тахеометр дополнительное программное обеспечение (Программа </w:t>
      </w:r>
      <w:r w:rsidRPr="00574C84">
        <w:rPr>
          <w:rFonts w:ascii="Segoe UI" w:hAnsi="Segoe UI" w:cs="Segoe UI"/>
          <w:color w:val="000000" w:themeColor="text1"/>
          <w:sz w:val="19"/>
          <w:szCs w:val="19"/>
        </w:rPr>
        <w:t>Leica</w:t>
      </w:r>
      <w:r w:rsidRPr="00574C84">
        <w:rPr>
          <w:rFonts w:ascii="Segoe UI" w:hAnsi="Segoe UI" w:cs="Segoe UI"/>
          <w:color w:val="000000" w:themeColor="text1"/>
          <w:sz w:val="19"/>
          <w:szCs w:val="19"/>
          <w:lang w:val="ru-RU"/>
        </w:rPr>
        <w:t xml:space="preserve"> </w:t>
      </w:r>
      <w:r w:rsidRPr="00574C84">
        <w:rPr>
          <w:rFonts w:ascii="Segoe UI" w:hAnsi="Segoe UI" w:cs="Segoe UI"/>
          <w:color w:val="000000" w:themeColor="text1"/>
          <w:sz w:val="19"/>
          <w:szCs w:val="19"/>
        </w:rPr>
        <w:t>Captivate</w:t>
      </w:r>
      <w:r w:rsidRPr="00574C84">
        <w:rPr>
          <w:rFonts w:ascii="Segoe UI" w:hAnsi="Segoe UI" w:cs="Segoe UI"/>
          <w:color w:val="000000" w:themeColor="text1"/>
          <w:sz w:val="19"/>
          <w:szCs w:val="19"/>
          <w:lang w:val="ru-RU"/>
        </w:rPr>
        <w:t>) со всеми необходимыми лицензиями.</w:t>
      </w:r>
    </w:p>
    <w:p w:rsidR="00521031" w:rsidRPr="00574C84" w:rsidRDefault="00521031" w:rsidP="00521031">
      <w:pPr>
        <w:numPr>
          <w:ilvl w:val="0"/>
          <w:numId w:val="24"/>
        </w:numPr>
        <w:suppressAutoHyphens/>
        <w:ind w:left="714" w:hanging="357"/>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Специализированный пыле- влаго- защищённый планшетный компьютер для дистанционного управления тахеометром и экспресс-анализа результатов работы в полевых условиях (планшетный </w:t>
      </w:r>
      <w:proofErr w:type="gramStart"/>
      <w:r w:rsidRPr="00574C84">
        <w:rPr>
          <w:rFonts w:ascii="Segoe UI" w:hAnsi="Segoe UI" w:cs="Segoe UI"/>
          <w:color w:val="000000" w:themeColor="text1"/>
          <w:sz w:val="19"/>
          <w:szCs w:val="19"/>
          <w:lang w:val="ru-RU"/>
        </w:rPr>
        <w:t xml:space="preserve">компьютер  </w:t>
      </w:r>
      <w:r w:rsidRPr="00574C84">
        <w:rPr>
          <w:rFonts w:ascii="Segoe UI" w:hAnsi="Segoe UI" w:cs="Segoe UI"/>
          <w:color w:val="000000" w:themeColor="text1"/>
          <w:sz w:val="19"/>
          <w:szCs w:val="19"/>
        </w:rPr>
        <w:t>Leica</w:t>
      </w:r>
      <w:proofErr w:type="gramEnd"/>
      <w:r w:rsidRPr="00574C84">
        <w:rPr>
          <w:rFonts w:ascii="Segoe UI" w:hAnsi="Segoe UI" w:cs="Segoe UI"/>
          <w:color w:val="000000" w:themeColor="text1"/>
          <w:sz w:val="19"/>
          <w:szCs w:val="19"/>
          <w:lang w:val="ru-RU"/>
        </w:rPr>
        <w:t xml:space="preserve"> </w:t>
      </w:r>
      <w:r w:rsidRPr="00574C84">
        <w:rPr>
          <w:rFonts w:ascii="Segoe UI" w:hAnsi="Segoe UI" w:cs="Segoe UI"/>
          <w:color w:val="000000" w:themeColor="text1"/>
          <w:sz w:val="19"/>
          <w:szCs w:val="19"/>
        </w:rPr>
        <w:t>CS</w:t>
      </w:r>
      <w:r w:rsidRPr="00574C84">
        <w:rPr>
          <w:rFonts w:ascii="Segoe UI" w:hAnsi="Segoe UI" w:cs="Segoe UI"/>
          <w:color w:val="000000" w:themeColor="text1"/>
          <w:sz w:val="19"/>
          <w:szCs w:val="19"/>
          <w:lang w:val="ru-RU"/>
        </w:rPr>
        <w:t>35 – 1 шт).</w:t>
      </w:r>
    </w:p>
    <w:p w:rsidR="00521031" w:rsidRPr="00574C84" w:rsidRDefault="00521031" w:rsidP="00521031">
      <w:pPr>
        <w:numPr>
          <w:ilvl w:val="0"/>
          <w:numId w:val="24"/>
        </w:numPr>
        <w:suppressAutoHyphens/>
        <w:ind w:left="714" w:hanging="357"/>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Программа дистанционного управления и экспресс-анализа для полевого планшетного компьютера (Программа </w:t>
      </w:r>
      <w:r w:rsidRPr="00574C84">
        <w:rPr>
          <w:rFonts w:ascii="Segoe UI" w:hAnsi="Segoe UI" w:cs="Segoe UI"/>
          <w:color w:val="000000" w:themeColor="text1"/>
          <w:sz w:val="19"/>
          <w:szCs w:val="19"/>
        </w:rPr>
        <w:t>Leica</w:t>
      </w:r>
      <w:r w:rsidRPr="00574C84">
        <w:rPr>
          <w:rFonts w:ascii="Segoe UI" w:hAnsi="Segoe UI" w:cs="Segoe UI"/>
          <w:color w:val="000000" w:themeColor="text1"/>
          <w:sz w:val="19"/>
          <w:szCs w:val="19"/>
          <w:lang w:val="ru-RU"/>
        </w:rPr>
        <w:t xml:space="preserve"> </w:t>
      </w:r>
      <w:r w:rsidRPr="00574C84">
        <w:rPr>
          <w:rFonts w:ascii="Segoe UI" w:hAnsi="Segoe UI" w:cs="Segoe UI"/>
          <w:color w:val="000000" w:themeColor="text1"/>
          <w:sz w:val="19"/>
          <w:szCs w:val="19"/>
        </w:rPr>
        <w:t>Captivate</w:t>
      </w:r>
      <w:r w:rsidRPr="00574C84">
        <w:rPr>
          <w:rFonts w:ascii="Segoe UI" w:hAnsi="Segoe UI" w:cs="Segoe UI"/>
          <w:color w:val="000000" w:themeColor="text1"/>
          <w:sz w:val="19"/>
          <w:szCs w:val="19"/>
          <w:lang w:val="ru-RU"/>
        </w:rPr>
        <w:t>).</w:t>
      </w:r>
    </w:p>
    <w:p w:rsidR="00521031" w:rsidRPr="00574C84" w:rsidRDefault="00521031" w:rsidP="00521031">
      <w:pPr>
        <w:numPr>
          <w:ilvl w:val="0"/>
          <w:numId w:val="24"/>
        </w:numPr>
        <w:suppressAutoHyphens/>
        <w:ind w:left="714" w:hanging="357"/>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Необходимые лицензии на программное обеспечение для полевого планшетного </w:t>
      </w:r>
      <w:proofErr w:type="gramStart"/>
      <w:r w:rsidRPr="00574C84">
        <w:rPr>
          <w:rFonts w:ascii="Segoe UI" w:hAnsi="Segoe UI" w:cs="Segoe UI"/>
          <w:color w:val="000000" w:themeColor="text1"/>
          <w:sz w:val="19"/>
          <w:szCs w:val="19"/>
          <w:lang w:val="ru-RU"/>
        </w:rPr>
        <w:t>компьютера  (</w:t>
      </w:r>
      <w:proofErr w:type="gramEnd"/>
      <w:r w:rsidRPr="00574C84">
        <w:rPr>
          <w:rFonts w:ascii="Segoe UI" w:hAnsi="Segoe UI" w:cs="Segoe UI"/>
          <w:color w:val="000000" w:themeColor="text1"/>
          <w:sz w:val="19"/>
          <w:szCs w:val="19"/>
          <w:lang w:val="ru-RU"/>
        </w:rPr>
        <w:t xml:space="preserve">Лицензия для программы </w:t>
      </w:r>
      <w:r w:rsidRPr="00574C84">
        <w:rPr>
          <w:rFonts w:ascii="Segoe UI" w:hAnsi="Segoe UI" w:cs="Segoe UI"/>
          <w:color w:val="000000" w:themeColor="text1"/>
          <w:sz w:val="19"/>
          <w:szCs w:val="19"/>
        </w:rPr>
        <w:t>Leica</w:t>
      </w:r>
      <w:r w:rsidRPr="00574C84">
        <w:rPr>
          <w:rFonts w:ascii="Segoe UI" w:hAnsi="Segoe UI" w:cs="Segoe UI"/>
          <w:color w:val="000000" w:themeColor="text1"/>
          <w:sz w:val="19"/>
          <w:szCs w:val="19"/>
          <w:lang w:val="ru-RU"/>
        </w:rPr>
        <w:t xml:space="preserve"> </w:t>
      </w:r>
      <w:r w:rsidRPr="00574C84">
        <w:rPr>
          <w:rFonts w:ascii="Segoe UI" w:hAnsi="Segoe UI" w:cs="Segoe UI"/>
          <w:color w:val="000000" w:themeColor="text1"/>
          <w:sz w:val="19"/>
          <w:szCs w:val="19"/>
        </w:rPr>
        <w:t>Captivate</w:t>
      </w:r>
      <w:r w:rsidRPr="00574C84">
        <w:rPr>
          <w:rFonts w:ascii="Segoe UI" w:hAnsi="Segoe UI" w:cs="Segoe UI"/>
          <w:color w:val="000000" w:themeColor="text1"/>
          <w:sz w:val="19"/>
          <w:szCs w:val="19"/>
          <w:lang w:val="ru-RU"/>
        </w:rPr>
        <w:t>).</w:t>
      </w:r>
    </w:p>
    <w:p w:rsidR="00521031" w:rsidRPr="00574C84" w:rsidRDefault="00521031" w:rsidP="00521031">
      <w:pPr>
        <w:numPr>
          <w:ilvl w:val="0"/>
          <w:numId w:val="24"/>
        </w:numPr>
        <w:suppressAutoHyphens/>
        <w:ind w:left="714" w:hanging="357"/>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Программа детальной обработки полученных разнообразных геодезических материалов для настольного персонального компьютера под управлением </w:t>
      </w:r>
      <w:r w:rsidRPr="00574C84">
        <w:rPr>
          <w:rFonts w:ascii="Segoe UI" w:hAnsi="Segoe UI" w:cs="Segoe UI"/>
          <w:color w:val="000000" w:themeColor="text1"/>
          <w:sz w:val="19"/>
          <w:szCs w:val="19"/>
        </w:rPr>
        <w:t>Windows</w:t>
      </w:r>
      <w:r w:rsidRPr="00574C84">
        <w:rPr>
          <w:rFonts w:ascii="Segoe UI" w:hAnsi="Segoe UI" w:cs="Segoe UI"/>
          <w:color w:val="000000" w:themeColor="text1"/>
          <w:sz w:val="19"/>
          <w:szCs w:val="19"/>
          <w:lang w:val="ru-RU"/>
        </w:rPr>
        <w:t xml:space="preserve"> (Программа </w:t>
      </w:r>
      <w:r w:rsidRPr="00574C84">
        <w:rPr>
          <w:rFonts w:ascii="Segoe UI" w:hAnsi="Segoe UI" w:cs="Segoe UI"/>
          <w:color w:val="000000" w:themeColor="text1"/>
          <w:sz w:val="19"/>
          <w:szCs w:val="19"/>
        </w:rPr>
        <w:t>Leica</w:t>
      </w:r>
      <w:r w:rsidRPr="00574C84">
        <w:rPr>
          <w:rFonts w:ascii="Segoe UI" w:hAnsi="Segoe UI" w:cs="Segoe UI"/>
          <w:color w:val="000000" w:themeColor="text1"/>
          <w:sz w:val="19"/>
          <w:szCs w:val="19"/>
          <w:lang w:val="ru-RU"/>
        </w:rPr>
        <w:t xml:space="preserve"> </w:t>
      </w:r>
      <w:r w:rsidRPr="00574C84">
        <w:rPr>
          <w:rFonts w:ascii="Segoe UI" w:hAnsi="Segoe UI" w:cs="Segoe UI"/>
          <w:color w:val="000000" w:themeColor="text1"/>
          <w:sz w:val="19"/>
          <w:szCs w:val="19"/>
        </w:rPr>
        <w:t>Infinity</w:t>
      </w:r>
      <w:r w:rsidRPr="00574C84">
        <w:rPr>
          <w:rFonts w:ascii="Segoe UI" w:hAnsi="Segoe UI" w:cs="Segoe UI"/>
          <w:color w:val="000000" w:themeColor="text1"/>
          <w:sz w:val="19"/>
          <w:szCs w:val="19"/>
          <w:lang w:val="ru-RU"/>
        </w:rPr>
        <w:t xml:space="preserve"> – 1 рабочее место).</w:t>
      </w:r>
    </w:p>
    <w:p w:rsidR="00521031" w:rsidRPr="00574C84" w:rsidRDefault="00521031" w:rsidP="00521031">
      <w:pPr>
        <w:numPr>
          <w:ilvl w:val="0"/>
          <w:numId w:val="24"/>
        </w:numPr>
        <w:suppressAutoHyphens/>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Необходимые лицензии для програмы </w:t>
      </w:r>
      <w:r w:rsidRPr="00574C84">
        <w:rPr>
          <w:rFonts w:ascii="Segoe UI" w:hAnsi="Segoe UI" w:cs="Segoe UI"/>
          <w:color w:val="000000" w:themeColor="text1"/>
          <w:sz w:val="19"/>
          <w:szCs w:val="19"/>
        </w:rPr>
        <w:t>Leica</w:t>
      </w:r>
      <w:r w:rsidRPr="00574C84">
        <w:rPr>
          <w:rFonts w:ascii="Segoe UI" w:hAnsi="Segoe UI" w:cs="Segoe UI"/>
          <w:color w:val="000000" w:themeColor="text1"/>
          <w:sz w:val="19"/>
          <w:szCs w:val="19"/>
          <w:lang w:val="ru-RU"/>
        </w:rPr>
        <w:t xml:space="preserve"> </w:t>
      </w:r>
      <w:r w:rsidRPr="00574C84">
        <w:rPr>
          <w:rFonts w:ascii="Segoe UI" w:hAnsi="Segoe UI" w:cs="Segoe UI"/>
          <w:color w:val="000000" w:themeColor="text1"/>
          <w:sz w:val="19"/>
          <w:szCs w:val="19"/>
        </w:rPr>
        <w:t>Infinity</w:t>
      </w:r>
      <w:r w:rsidRPr="00574C84">
        <w:rPr>
          <w:rFonts w:ascii="Segoe UI" w:hAnsi="Segoe UI" w:cs="Segoe UI"/>
          <w:color w:val="000000" w:themeColor="text1"/>
          <w:sz w:val="19"/>
          <w:szCs w:val="19"/>
          <w:lang w:val="ru-RU"/>
        </w:rPr>
        <w:t xml:space="preserve"> (1 рабочее место) детальной обработки разнообразных геодезических данных для настольного персонального компьютера под управлением </w:t>
      </w:r>
      <w:proofErr w:type="gramStart"/>
      <w:r w:rsidRPr="00574C84">
        <w:rPr>
          <w:rFonts w:ascii="Segoe UI" w:hAnsi="Segoe UI" w:cs="Segoe UI"/>
          <w:color w:val="000000" w:themeColor="text1"/>
          <w:sz w:val="19"/>
          <w:szCs w:val="19"/>
        </w:rPr>
        <w:t>Windows</w:t>
      </w:r>
      <w:r w:rsidRPr="00574C84">
        <w:rPr>
          <w:rFonts w:ascii="Segoe UI" w:hAnsi="Segoe UI" w:cs="Segoe UI"/>
          <w:color w:val="000000" w:themeColor="text1"/>
          <w:sz w:val="19"/>
          <w:szCs w:val="19"/>
          <w:lang w:val="ru-RU"/>
        </w:rPr>
        <w:t xml:space="preserve">  (</w:t>
      </w:r>
      <w:proofErr w:type="gramEnd"/>
      <w:r w:rsidRPr="00574C84">
        <w:rPr>
          <w:rFonts w:ascii="Segoe UI" w:hAnsi="Segoe UI" w:cs="Segoe UI"/>
          <w:color w:val="000000" w:themeColor="text1"/>
          <w:sz w:val="19"/>
          <w:szCs w:val="19"/>
        </w:rPr>
        <w:t>Basic</w:t>
      </w:r>
      <w:r w:rsidRPr="00574C84">
        <w:rPr>
          <w:rFonts w:ascii="Segoe UI" w:hAnsi="Segoe UI" w:cs="Segoe UI"/>
          <w:color w:val="000000" w:themeColor="text1"/>
          <w:sz w:val="19"/>
          <w:szCs w:val="19"/>
          <w:lang w:val="ru-RU"/>
        </w:rPr>
        <w:t xml:space="preserve"> </w:t>
      </w:r>
      <w:r w:rsidRPr="00574C84">
        <w:rPr>
          <w:rFonts w:ascii="Segoe UI" w:hAnsi="Segoe UI" w:cs="Segoe UI"/>
          <w:color w:val="000000" w:themeColor="text1"/>
          <w:sz w:val="19"/>
          <w:szCs w:val="19"/>
        </w:rPr>
        <w:t>license</w:t>
      </w:r>
      <w:r w:rsidRPr="00574C84">
        <w:rPr>
          <w:rFonts w:ascii="Segoe UI" w:hAnsi="Segoe UI" w:cs="Segoe UI"/>
          <w:color w:val="000000" w:themeColor="text1"/>
          <w:sz w:val="19"/>
          <w:szCs w:val="19"/>
          <w:lang w:val="ru-RU"/>
        </w:rPr>
        <w:t xml:space="preserve"> </w:t>
      </w:r>
      <w:r w:rsidRPr="00574C84">
        <w:rPr>
          <w:rFonts w:ascii="Segoe UI" w:hAnsi="Segoe UI" w:cs="Segoe UI"/>
          <w:color w:val="000000" w:themeColor="text1"/>
          <w:sz w:val="19"/>
          <w:szCs w:val="19"/>
        </w:rPr>
        <w:t>for</w:t>
      </w:r>
      <w:r w:rsidRPr="00574C84">
        <w:rPr>
          <w:rFonts w:ascii="Segoe UI" w:hAnsi="Segoe UI" w:cs="Segoe UI"/>
          <w:color w:val="000000" w:themeColor="text1"/>
          <w:sz w:val="19"/>
          <w:szCs w:val="19"/>
          <w:lang w:val="ru-RU"/>
        </w:rPr>
        <w:t xml:space="preserve"> </w:t>
      </w:r>
      <w:r w:rsidRPr="00574C84">
        <w:rPr>
          <w:rFonts w:ascii="Segoe UI" w:hAnsi="Segoe UI" w:cs="Segoe UI"/>
          <w:color w:val="000000" w:themeColor="text1"/>
          <w:sz w:val="19"/>
          <w:szCs w:val="19"/>
        </w:rPr>
        <w:t>Leica</w:t>
      </w:r>
      <w:r w:rsidRPr="00574C84">
        <w:rPr>
          <w:rFonts w:ascii="Segoe UI" w:hAnsi="Segoe UI" w:cs="Segoe UI"/>
          <w:color w:val="000000" w:themeColor="text1"/>
          <w:sz w:val="19"/>
          <w:szCs w:val="19"/>
          <w:lang w:val="ru-RU"/>
        </w:rPr>
        <w:t xml:space="preserve"> </w:t>
      </w:r>
      <w:r w:rsidRPr="00574C84">
        <w:rPr>
          <w:rFonts w:ascii="Segoe UI" w:hAnsi="Segoe UI" w:cs="Segoe UI"/>
          <w:color w:val="000000" w:themeColor="text1"/>
          <w:sz w:val="19"/>
          <w:szCs w:val="19"/>
        </w:rPr>
        <w:t>Infinity</w:t>
      </w:r>
      <w:r w:rsidRPr="00574C84">
        <w:rPr>
          <w:rFonts w:ascii="Segoe UI" w:hAnsi="Segoe UI" w:cs="Segoe UI"/>
          <w:color w:val="000000" w:themeColor="text1"/>
          <w:sz w:val="19"/>
          <w:szCs w:val="19"/>
          <w:lang w:val="ru-RU"/>
        </w:rPr>
        <w:t xml:space="preserve"> + </w:t>
      </w:r>
      <w:r w:rsidRPr="00574C84">
        <w:rPr>
          <w:rFonts w:ascii="Segoe UI" w:hAnsi="Segoe UI" w:cs="Segoe UI"/>
          <w:color w:val="000000" w:themeColor="text1"/>
          <w:sz w:val="19"/>
          <w:szCs w:val="19"/>
        </w:rPr>
        <w:t>necessary</w:t>
      </w:r>
      <w:r w:rsidRPr="00574C84">
        <w:rPr>
          <w:rFonts w:ascii="Segoe UI" w:hAnsi="Segoe UI" w:cs="Segoe UI"/>
          <w:color w:val="000000" w:themeColor="text1"/>
          <w:sz w:val="19"/>
          <w:szCs w:val="19"/>
          <w:lang w:val="ru-RU"/>
        </w:rPr>
        <w:t xml:space="preserve"> </w:t>
      </w:r>
      <w:r w:rsidRPr="00574C84">
        <w:rPr>
          <w:rFonts w:ascii="Segoe UI" w:hAnsi="Segoe UI" w:cs="Segoe UI"/>
          <w:color w:val="000000" w:themeColor="text1"/>
          <w:sz w:val="19"/>
          <w:szCs w:val="19"/>
        </w:rPr>
        <w:t>options</w:t>
      </w:r>
      <w:r w:rsidRPr="00574C84">
        <w:rPr>
          <w:rFonts w:ascii="Segoe UI" w:hAnsi="Segoe UI" w:cs="Segoe UI"/>
          <w:color w:val="000000" w:themeColor="text1"/>
          <w:sz w:val="19"/>
          <w:szCs w:val="19"/>
          <w:lang w:val="ru-RU"/>
        </w:rPr>
        <w:t xml:space="preserve"> </w:t>
      </w:r>
      <w:r w:rsidRPr="00574C84">
        <w:rPr>
          <w:rFonts w:ascii="Segoe UI" w:hAnsi="Segoe UI" w:cs="Segoe UI"/>
          <w:color w:val="000000" w:themeColor="text1"/>
          <w:sz w:val="19"/>
          <w:szCs w:val="19"/>
        </w:rPr>
        <w:t>for</w:t>
      </w:r>
      <w:r w:rsidRPr="00574C84">
        <w:rPr>
          <w:rFonts w:ascii="Segoe UI" w:hAnsi="Segoe UI" w:cs="Segoe UI"/>
          <w:color w:val="000000" w:themeColor="text1"/>
          <w:sz w:val="19"/>
          <w:szCs w:val="19"/>
          <w:lang w:val="ru-RU"/>
        </w:rPr>
        <w:t xml:space="preserve"> </w:t>
      </w:r>
      <w:r w:rsidRPr="00574C84">
        <w:rPr>
          <w:rFonts w:ascii="Segoe UI" w:hAnsi="Segoe UI" w:cs="Segoe UI"/>
          <w:color w:val="000000" w:themeColor="text1"/>
          <w:sz w:val="19"/>
          <w:szCs w:val="19"/>
        </w:rPr>
        <w:t>data</w:t>
      </w:r>
      <w:r w:rsidRPr="00574C84">
        <w:rPr>
          <w:rFonts w:ascii="Segoe UI" w:hAnsi="Segoe UI" w:cs="Segoe UI"/>
          <w:color w:val="000000" w:themeColor="text1"/>
          <w:sz w:val="19"/>
          <w:szCs w:val="19"/>
          <w:lang w:val="ru-RU"/>
        </w:rPr>
        <w:t xml:space="preserve"> </w:t>
      </w:r>
      <w:r w:rsidRPr="00574C84">
        <w:rPr>
          <w:rFonts w:ascii="Segoe UI" w:hAnsi="Segoe UI" w:cs="Segoe UI"/>
          <w:color w:val="000000" w:themeColor="text1"/>
          <w:sz w:val="19"/>
          <w:szCs w:val="19"/>
        </w:rPr>
        <w:t>processing</w:t>
      </w:r>
      <w:r w:rsidRPr="00574C84">
        <w:rPr>
          <w:rFonts w:ascii="Segoe UI" w:hAnsi="Segoe UI" w:cs="Segoe UI"/>
          <w:color w:val="000000" w:themeColor="text1"/>
          <w:sz w:val="19"/>
          <w:szCs w:val="19"/>
          <w:lang w:val="ru-RU"/>
        </w:rPr>
        <w:t xml:space="preserve"> (</w:t>
      </w:r>
      <w:r w:rsidRPr="00574C84">
        <w:rPr>
          <w:rFonts w:ascii="Segoe UI" w:hAnsi="Segoe UI" w:cs="Segoe UI"/>
          <w:color w:val="000000" w:themeColor="text1"/>
          <w:sz w:val="19"/>
          <w:szCs w:val="19"/>
        </w:rPr>
        <w:t>TPS</w:t>
      </w:r>
      <w:r w:rsidRPr="00574C84">
        <w:rPr>
          <w:rFonts w:ascii="Segoe UI" w:hAnsi="Segoe UI" w:cs="Segoe UI"/>
          <w:color w:val="000000" w:themeColor="text1"/>
          <w:sz w:val="19"/>
          <w:szCs w:val="19"/>
          <w:lang w:val="ru-RU"/>
        </w:rPr>
        <w:t xml:space="preserve">, </w:t>
      </w:r>
      <w:r w:rsidRPr="00574C84">
        <w:rPr>
          <w:rFonts w:ascii="Segoe UI" w:hAnsi="Segoe UI" w:cs="Segoe UI"/>
          <w:color w:val="000000" w:themeColor="text1"/>
          <w:sz w:val="19"/>
          <w:szCs w:val="19"/>
        </w:rPr>
        <w:t>Leveling</w:t>
      </w:r>
      <w:r w:rsidRPr="00574C84">
        <w:rPr>
          <w:rFonts w:ascii="Segoe UI" w:hAnsi="Segoe UI" w:cs="Segoe UI"/>
          <w:color w:val="000000" w:themeColor="text1"/>
          <w:sz w:val="19"/>
          <w:szCs w:val="19"/>
          <w:lang w:val="ru-RU"/>
        </w:rPr>
        <w:t xml:space="preserve">, </w:t>
      </w:r>
      <w:r w:rsidRPr="00574C84">
        <w:rPr>
          <w:rFonts w:ascii="Segoe UI" w:hAnsi="Segoe UI" w:cs="Segoe UI"/>
          <w:color w:val="000000" w:themeColor="text1"/>
          <w:sz w:val="19"/>
          <w:szCs w:val="19"/>
        </w:rPr>
        <w:t>Surface</w:t>
      </w:r>
      <w:r w:rsidRPr="00574C84">
        <w:rPr>
          <w:rFonts w:ascii="Segoe UI" w:hAnsi="Segoe UI" w:cs="Segoe UI"/>
          <w:color w:val="000000" w:themeColor="text1"/>
          <w:sz w:val="19"/>
          <w:szCs w:val="19"/>
          <w:lang w:val="ru-RU"/>
        </w:rPr>
        <w:t xml:space="preserve">, </w:t>
      </w:r>
      <w:r w:rsidRPr="00574C84">
        <w:rPr>
          <w:rFonts w:ascii="Segoe UI" w:hAnsi="Segoe UI" w:cs="Segoe UI"/>
          <w:color w:val="000000" w:themeColor="text1"/>
          <w:sz w:val="19"/>
          <w:szCs w:val="19"/>
        </w:rPr>
        <w:t>Scan</w:t>
      </w:r>
      <w:r w:rsidRPr="00574C84">
        <w:rPr>
          <w:rFonts w:ascii="Segoe UI" w:hAnsi="Segoe UI" w:cs="Segoe UI"/>
          <w:color w:val="000000" w:themeColor="text1"/>
          <w:sz w:val="19"/>
          <w:szCs w:val="19"/>
          <w:lang w:val="ru-RU"/>
        </w:rPr>
        <w:t xml:space="preserve">, </w:t>
      </w:r>
      <w:r w:rsidRPr="00574C84">
        <w:rPr>
          <w:rFonts w:ascii="Segoe UI" w:hAnsi="Segoe UI" w:cs="Segoe UI"/>
          <w:color w:val="000000" w:themeColor="text1"/>
          <w:sz w:val="19"/>
          <w:szCs w:val="19"/>
        </w:rPr>
        <w:t>Image</w:t>
      </w:r>
      <w:r w:rsidRPr="00574C84">
        <w:rPr>
          <w:rFonts w:ascii="Segoe UI" w:hAnsi="Segoe UI" w:cs="Segoe UI"/>
          <w:color w:val="000000" w:themeColor="text1"/>
          <w:sz w:val="19"/>
          <w:szCs w:val="19"/>
          <w:lang w:val="ru-RU"/>
        </w:rPr>
        <w:t>, 3</w:t>
      </w:r>
      <w:r w:rsidRPr="00574C84">
        <w:rPr>
          <w:rFonts w:ascii="Segoe UI" w:hAnsi="Segoe UI" w:cs="Segoe UI"/>
          <w:color w:val="000000" w:themeColor="text1"/>
          <w:sz w:val="19"/>
          <w:szCs w:val="19"/>
        </w:rPr>
        <w:t>D</w:t>
      </w:r>
      <w:r w:rsidRPr="00574C84">
        <w:rPr>
          <w:rFonts w:ascii="Segoe UI" w:hAnsi="Segoe UI" w:cs="Segoe UI"/>
          <w:color w:val="000000" w:themeColor="text1"/>
          <w:sz w:val="19"/>
          <w:szCs w:val="19"/>
          <w:lang w:val="ru-RU"/>
        </w:rPr>
        <w:t>-</w:t>
      </w:r>
      <w:r w:rsidRPr="00574C84">
        <w:rPr>
          <w:rFonts w:ascii="Segoe UI" w:hAnsi="Segoe UI" w:cs="Segoe UI"/>
          <w:color w:val="000000" w:themeColor="text1"/>
          <w:sz w:val="19"/>
          <w:szCs w:val="19"/>
        </w:rPr>
        <w:t>equalizations</w:t>
      </w:r>
      <w:r w:rsidRPr="00574C84">
        <w:rPr>
          <w:rFonts w:ascii="Segoe UI" w:hAnsi="Segoe UI" w:cs="Segoe UI"/>
          <w:color w:val="000000" w:themeColor="text1"/>
          <w:sz w:val="19"/>
          <w:szCs w:val="19"/>
          <w:lang w:val="ru-RU"/>
        </w:rPr>
        <w:t>).</w:t>
      </w:r>
    </w:p>
    <w:p w:rsidR="00521031" w:rsidRPr="00574C84" w:rsidRDefault="00521031" w:rsidP="00521031">
      <w:pPr>
        <w:numPr>
          <w:ilvl w:val="0"/>
          <w:numId w:val="24"/>
        </w:numPr>
        <w:suppressAutoHyphens/>
        <w:ind w:left="714" w:hanging="357"/>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Гарантийное обслуживание (не менее 3-х лет)</w:t>
      </w:r>
    </w:p>
    <w:p w:rsidR="00521031" w:rsidRPr="00574C84" w:rsidRDefault="00521031" w:rsidP="00521031">
      <w:pPr>
        <w:rPr>
          <w:rFonts w:ascii="Segoe UI" w:hAnsi="Segoe UI" w:cs="Segoe UI"/>
          <w:color w:val="000000" w:themeColor="text1"/>
          <w:sz w:val="8"/>
          <w:szCs w:val="8"/>
          <w:lang w:val="ru-RU"/>
        </w:rPr>
      </w:pPr>
    </w:p>
    <w:p w:rsidR="00521031" w:rsidRPr="00574C84" w:rsidRDefault="00521031" w:rsidP="00521031">
      <w:pPr>
        <w:ind w:left="714"/>
        <w:rPr>
          <w:rFonts w:ascii="Segoe UI" w:hAnsi="Segoe UI" w:cs="Segoe UI"/>
          <w:b/>
          <w:bCs/>
          <w:color w:val="000000" w:themeColor="text1"/>
          <w:sz w:val="19"/>
          <w:szCs w:val="19"/>
          <w:u w:val="single"/>
        </w:rPr>
      </w:pPr>
      <w:r w:rsidRPr="00574C84">
        <w:rPr>
          <w:rFonts w:ascii="Segoe UI" w:hAnsi="Segoe UI" w:cs="Segoe UI"/>
          <w:b/>
          <w:bCs/>
          <w:color w:val="000000" w:themeColor="text1"/>
          <w:sz w:val="19"/>
          <w:szCs w:val="19"/>
          <w:u w:val="single"/>
        </w:rPr>
        <w:t>Аксессуары:</w:t>
      </w:r>
    </w:p>
    <w:p w:rsidR="00521031" w:rsidRPr="00574C84" w:rsidRDefault="00521031" w:rsidP="00521031">
      <w:pPr>
        <w:numPr>
          <w:ilvl w:val="0"/>
          <w:numId w:val="26"/>
        </w:numPr>
        <w:suppressAutoHyphens/>
        <w:rPr>
          <w:rFonts w:ascii="Segoe UI" w:hAnsi="Segoe UI" w:cs="Segoe UI"/>
          <w:color w:val="000000" w:themeColor="text1"/>
          <w:sz w:val="19"/>
          <w:szCs w:val="19"/>
        </w:rPr>
      </w:pPr>
      <w:r w:rsidRPr="00574C84">
        <w:rPr>
          <w:rFonts w:ascii="Segoe UI" w:hAnsi="Segoe UI" w:cs="Segoe UI"/>
          <w:color w:val="000000" w:themeColor="text1"/>
          <w:sz w:val="19"/>
          <w:szCs w:val="19"/>
        </w:rPr>
        <w:t>оригинальные внутренние аккумуляторы - 3 комплекта,</w:t>
      </w:r>
    </w:p>
    <w:p w:rsidR="00521031" w:rsidRPr="00574C84" w:rsidRDefault="00521031" w:rsidP="00521031">
      <w:pPr>
        <w:numPr>
          <w:ilvl w:val="0"/>
          <w:numId w:val="26"/>
        </w:numPr>
        <w:suppressAutoHyphens/>
        <w:rPr>
          <w:rFonts w:ascii="Segoe UI" w:hAnsi="Segoe UI" w:cs="Segoe UI"/>
          <w:color w:val="000000" w:themeColor="text1"/>
          <w:sz w:val="19"/>
          <w:szCs w:val="19"/>
        </w:rPr>
      </w:pPr>
      <w:r w:rsidRPr="00574C84">
        <w:rPr>
          <w:rFonts w:ascii="Segoe UI" w:hAnsi="Segoe UI" w:cs="Segoe UI"/>
          <w:color w:val="000000" w:themeColor="text1"/>
          <w:sz w:val="19"/>
          <w:szCs w:val="19"/>
        </w:rPr>
        <w:t>оригинальный внешний аккумулятор - 1 комплект,</w:t>
      </w:r>
    </w:p>
    <w:p w:rsidR="00521031" w:rsidRPr="00574C84" w:rsidRDefault="00521031" w:rsidP="00521031">
      <w:pPr>
        <w:numPr>
          <w:ilvl w:val="0"/>
          <w:numId w:val="26"/>
        </w:numPr>
        <w:suppressAutoHyphens/>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высококачественные оригинальные зарядные устройства от сети переменного тока ~220</w:t>
      </w:r>
      <w:r w:rsidRPr="00574C84">
        <w:rPr>
          <w:rFonts w:ascii="Segoe UI" w:hAnsi="Segoe UI" w:cs="Segoe UI"/>
          <w:color w:val="000000" w:themeColor="text1"/>
          <w:sz w:val="19"/>
          <w:szCs w:val="19"/>
        </w:rPr>
        <w:t>V</w:t>
      </w:r>
      <w:r w:rsidRPr="00574C84">
        <w:rPr>
          <w:rFonts w:ascii="Segoe UI" w:hAnsi="Segoe UI" w:cs="Segoe UI"/>
          <w:color w:val="000000" w:themeColor="text1"/>
          <w:sz w:val="19"/>
          <w:szCs w:val="19"/>
          <w:lang w:val="ru-RU"/>
        </w:rPr>
        <w:t xml:space="preserve"> для групповой зарядки внутренних аккумуляторов - 1 комплект,</w:t>
      </w:r>
    </w:p>
    <w:p w:rsidR="00521031" w:rsidRPr="00574C84" w:rsidRDefault="00521031" w:rsidP="00521031">
      <w:pPr>
        <w:numPr>
          <w:ilvl w:val="0"/>
          <w:numId w:val="26"/>
        </w:numPr>
        <w:suppressAutoHyphens/>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высококачественные оригинальные зарядные устройства от сети переменного тока ~220</w:t>
      </w:r>
      <w:r w:rsidRPr="00574C84">
        <w:rPr>
          <w:rFonts w:ascii="Segoe UI" w:hAnsi="Segoe UI" w:cs="Segoe UI"/>
          <w:color w:val="000000" w:themeColor="text1"/>
          <w:sz w:val="19"/>
          <w:szCs w:val="19"/>
        </w:rPr>
        <w:t>V</w:t>
      </w:r>
      <w:r w:rsidRPr="00574C84">
        <w:rPr>
          <w:rFonts w:ascii="Segoe UI" w:hAnsi="Segoe UI" w:cs="Segoe UI"/>
          <w:color w:val="000000" w:themeColor="text1"/>
          <w:sz w:val="19"/>
          <w:szCs w:val="19"/>
          <w:lang w:val="ru-RU"/>
        </w:rPr>
        <w:t xml:space="preserve"> для внешнего аккумулятора - 1 комплект,</w:t>
      </w:r>
    </w:p>
    <w:p w:rsidR="00521031" w:rsidRPr="00574C84" w:rsidRDefault="00521031" w:rsidP="00521031">
      <w:pPr>
        <w:numPr>
          <w:ilvl w:val="0"/>
          <w:numId w:val="26"/>
        </w:numPr>
        <w:suppressAutoHyphens/>
        <w:rPr>
          <w:rFonts w:ascii="Segoe UI" w:hAnsi="Segoe UI" w:cs="Segoe UI"/>
          <w:color w:val="000000" w:themeColor="text1"/>
          <w:sz w:val="19"/>
          <w:szCs w:val="19"/>
        </w:rPr>
      </w:pPr>
      <w:r w:rsidRPr="00574C84">
        <w:rPr>
          <w:rFonts w:ascii="Segoe UI" w:hAnsi="Segoe UI" w:cs="Segoe UI"/>
          <w:color w:val="000000" w:themeColor="text1"/>
          <w:sz w:val="19"/>
          <w:szCs w:val="19"/>
        </w:rPr>
        <w:t>оригинальные зарядные кабели - 1 комплект,</w:t>
      </w:r>
    </w:p>
    <w:p w:rsidR="00521031" w:rsidRPr="00574C84" w:rsidRDefault="00521031" w:rsidP="00521031">
      <w:pPr>
        <w:numPr>
          <w:ilvl w:val="0"/>
          <w:numId w:val="26"/>
        </w:numPr>
        <w:suppressAutoHyphens/>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оригинальные кабели для обмена данными с персональным компьютером</w:t>
      </w:r>
      <w:r w:rsidR="00C22413" w:rsidRPr="00574C84">
        <w:rPr>
          <w:rFonts w:ascii="Segoe UI" w:hAnsi="Segoe UI" w:cs="Segoe UI"/>
          <w:color w:val="000000" w:themeColor="text1"/>
          <w:sz w:val="19"/>
          <w:szCs w:val="19"/>
          <w:lang w:val="ru-RU"/>
        </w:rPr>
        <w:t xml:space="preserve"> - 1 комплект</w:t>
      </w:r>
      <w:r w:rsidRPr="00574C84">
        <w:rPr>
          <w:rFonts w:ascii="Segoe UI" w:hAnsi="Segoe UI" w:cs="Segoe UI"/>
          <w:color w:val="000000" w:themeColor="text1"/>
          <w:sz w:val="19"/>
          <w:szCs w:val="19"/>
          <w:lang w:val="ru-RU"/>
        </w:rPr>
        <w:t>.</w:t>
      </w:r>
    </w:p>
    <w:p w:rsidR="00521031" w:rsidRPr="00574C84" w:rsidRDefault="00521031" w:rsidP="00521031">
      <w:pPr>
        <w:numPr>
          <w:ilvl w:val="0"/>
          <w:numId w:val="25"/>
        </w:numPr>
        <w:suppressAutoHyphens/>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высококачественный штатив для тахеометра (</w:t>
      </w:r>
      <w:r w:rsidRPr="00574C84">
        <w:rPr>
          <w:rFonts w:ascii="Segoe UI" w:hAnsi="Segoe UI" w:cs="Segoe UI"/>
          <w:color w:val="000000" w:themeColor="text1"/>
          <w:sz w:val="19"/>
          <w:szCs w:val="19"/>
        </w:rPr>
        <w:t>tripod</w:t>
      </w:r>
      <w:r w:rsidRPr="00574C84">
        <w:rPr>
          <w:rFonts w:ascii="Segoe UI" w:hAnsi="Segoe UI" w:cs="Segoe UI"/>
          <w:color w:val="000000" w:themeColor="text1"/>
          <w:sz w:val="19"/>
          <w:szCs w:val="19"/>
          <w:lang w:val="ru-RU"/>
        </w:rPr>
        <w:t>) из дерева (</w:t>
      </w:r>
      <w:r w:rsidRPr="00574C84">
        <w:rPr>
          <w:rFonts w:ascii="Segoe UI" w:hAnsi="Segoe UI" w:cs="Segoe UI"/>
          <w:sz w:val="19"/>
          <w:szCs w:val="19"/>
        </w:rPr>
        <w:t>Professional</w:t>
      </w:r>
      <w:r w:rsidRPr="00574C84">
        <w:rPr>
          <w:rFonts w:ascii="Segoe UI" w:hAnsi="Segoe UI" w:cs="Segoe UI"/>
          <w:sz w:val="19"/>
          <w:szCs w:val="19"/>
          <w:lang w:val="ru-RU"/>
        </w:rPr>
        <w:t xml:space="preserve"> 5000 </w:t>
      </w:r>
      <w:r w:rsidRPr="00574C84">
        <w:rPr>
          <w:rFonts w:ascii="Segoe UI" w:hAnsi="Segoe UI" w:cs="Segoe UI"/>
          <w:sz w:val="19"/>
          <w:szCs w:val="19"/>
        </w:rPr>
        <w:t>Series</w:t>
      </w:r>
      <w:r w:rsidRPr="00574C84">
        <w:rPr>
          <w:rFonts w:ascii="Segoe UI" w:hAnsi="Segoe UI" w:cs="Segoe UI"/>
          <w:sz w:val="19"/>
          <w:szCs w:val="19"/>
          <w:lang w:val="ru-RU"/>
        </w:rPr>
        <w:t xml:space="preserve"> </w:t>
      </w:r>
      <w:r w:rsidRPr="00574C84">
        <w:rPr>
          <w:rFonts w:ascii="Segoe UI" w:hAnsi="Segoe UI" w:cs="Segoe UI"/>
          <w:color w:val="000000" w:themeColor="text1"/>
          <w:sz w:val="19"/>
          <w:szCs w:val="19"/>
          <w:lang w:val="ru-RU"/>
        </w:rPr>
        <w:t xml:space="preserve">фирмы </w:t>
      </w:r>
      <w:r w:rsidRPr="00574C84">
        <w:rPr>
          <w:rFonts w:ascii="Segoe UI" w:hAnsi="Segoe UI" w:cs="Segoe UI"/>
          <w:color w:val="000000" w:themeColor="text1"/>
          <w:sz w:val="19"/>
          <w:szCs w:val="19"/>
        </w:rPr>
        <w:t>Leica</w:t>
      </w:r>
      <w:r w:rsidRPr="00574C84">
        <w:rPr>
          <w:rFonts w:ascii="Segoe UI" w:hAnsi="Segoe UI" w:cs="Segoe UI"/>
          <w:color w:val="000000" w:themeColor="text1"/>
          <w:sz w:val="19"/>
          <w:szCs w:val="19"/>
          <w:lang w:val="ru-RU"/>
        </w:rPr>
        <w:t>), высоконагружаемый и виброустойчивый - 1 шт.</w:t>
      </w:r>
    </w:p>
    <w:p w:rsidR="00521031" w:rsidRPr="00574C84" w:rsidRDefault="00521031" w:rsidP="00521031">
      <w:pPr>
        <w:rPr>
          <w:rFonts w:ascii="Segoe UI" w:hAnsi="Segoe UI" w:cs="Segoe UI"/>
          <w:color w:val="000000" w:themeColor="text1"/>
          <w:sz w:val="8"/>
          <w:szCs w:val="8"/>
          <w:lang w:val="ru-RU"/>
        </w:rPr>
      </w:pPr>
    </w:p>
    <w:p w:rsidR="00521031" w:rsidRPr="00574C84" w:rsidRDefault="00521031" w:rsidP="00521031">
      <w:pPr>
        <w:rPr>
          <w:rFonts w:ascii="Segoe UI" w:hAnsi="Segoe UI" w:cs="Segoe UI"/>
          <w:b/>
          <w:color w:val="000000" w:themeColor="text1"/>
          <w:sz w:val="19"/>
          <w:szCs w:val="19"/>
        </w:rPr>
      </w:pPr>
      <w:r w:rsidRPr="00574C84">
        <w:rPr>
          <w:rFonts w:ascii="Segoe UI" w:hAnsi="Segoe UI" w:cs="Segoe UI"/>
          <w:b/>
          <w:color w:val="000000" w:themeColor="text1"/>
          <w:sz w:val="19"/>
          <w:szCs w:val="19"/>
        </w:rPr>
        <w:t>3. Технические характеристики</w:t>
      </w:r>
    </w:p>
    <w:p w:rsidR="00521031" w:rsidRPr="00574C84" w:rsidRDefault="00521031" w:rsidP="00521031">
      <w:pPr>
        <w:rPr>
          <w:rFonts w:ascii="Segoe UI" w:hAnsi="Segoe UI" w:cs="Segoe UI"/>
          <w:b/>
          <w:color w:val="000000" w:themeColor="text1"/>
          <w:sz w:val="8"/>
          <w:szCs w:val="8"/>
        </w:rPr>
      </w:pPr>
    </w:p>
    <w:tbl>
      <w:tblPr>
        <w:tblW w:w="9642" w:type="dxa"/>
        <w:tblInd w:w="55" w:type="dxa"/>
        <w:tblLayout w:type="fixed"/>
        <w:tblCellMar>
          <w:top w:w="55" w:type="dxa"/>
          <w:left w:w="55" w:type="dxa"/>
          <w:bottom w:w="55" w:type="dxa"/>
          <w:right w:w="55" w:type="dxa"/>
        </w:tblCellMar>
        <w:tblLook w:val="0000" w:firstRow="0" w:lastRow="0" w:firstColumn="0" w:lastColumn="0" w:noHBand="0" w:noVBand="0"/>
      </w:tblPr>
      <w:tblGrid>
        <w:gridCol w:w="458"/>
        <w:gridCol w:w="3795"/>
        <w:gridCol w:w="5389"/>
      </w:tblGrid>
      <w:tr w:rsidR="00521031" w:rsidRPr="000C1B18" w:rsidTr="005A4A43">
        <w:tc>
          <w:tcPr>
            <w:tcW w:w="458" w:type="dxa"/>
            <w:tcBorders>
              <w:top w:val="single" w:sz="1" w:space="0" w:color="000000"/>
              <w:left w:val="single" w:sz="1" w:space="0" w:color="000000"/>
              <w:bottom w:val="single" w:sz="1" w:space="0" w:color="000000"/>
            </w:tcBorders>
            <w:shd w:val="clear" w:color="auto" w:fill="auto"/>
          </w:tcPr>
          <w:p w:rsidR="00521031" w:rsidRPr="00574C84" w:rsidRDefault="00521031" w:rsidP="005A4A43">
            <w:pPr>
              <w:pStyle w:val="a1"/>
              <w:snapToGrid w:val="0"/>
              <w:jc w:val="center"/>
              <w:rPr>
                <w:rFonts w:ascii="Segoe UI" w:hAnsi="Segoe UI" w:cs="Segoe UI"/>
                <w:color w:val="000000" w:themeColor="text1"/>
                <w:sz w:val="19"/>
                <w:szCs w:val="19"/>
              </w:rPr>
            </w:pPr>
          </w:p>
        </w:tc>
        <w:tc>
          <w:tcPr>
            <w:tcW w:w="9184" w:type="dxa"/>
            <w:gridSpan w:val="2"/>
            <w:tcBorders>
              <w:top w:val="single" w:sz="1" w:space="0" w:color="000000"/>
              <w:left w:val="single" w:sz="1" w:space="0" w:color="000000"/>
              <w:bottom w:val="single" w:sz="1" w:space="0" w:color="000000"/>
              <w:right w:val="single" w:sz="1" w:space="0" w:color="000000"/>
            </w:tcBorders>
            <w:shd w:val="clear" w:color="auto" w:fill="auto"/>
          </w:tcPr>
          <w:p w:rsidR="00521031" w:rsidRPr="00574C84" w:rsidRDefault="00521031" w:rsidP="005A4A43">
            <w:pPr>
              <w:pStyle w:val="a1"/>
              <w:snapToGrid w:val="0"/>
              <w:jc w:val="center"/>
              <w:rPr>
                <w:rFonts w:ascii="Segoe UI" w:hAnsi="Segoe UI" w:cs="Segoe UI"/>
                <w:color w:val="000000" w:themeColor="text1"/>
                <w:sz w:val="19"/>
                <w:szCs w:val="19"/>
              </w:rPr>
            </w:pPr>
            <w:r w:rsidRPr="00574C84">
              <w:rPr>
                <w:rFonts w:ascii="Segoe UI" w:hAnsi="Segoe UI" w:cs="Segoe UI"/>
                <w:b/>
                <w:color w:val="000000" w:themeColor="text1"/>
                <w:sz w:val="19"/>
                <w:szCs w:val="19"/>
              </w:rPr>
              <w:t xml:space="preserve">Ручной геодезический тахеометр </w:t>
            </w:r>
            <w:r w:rsidRPr="00574C84">
              <w:rPr>
                <w:rFonts w:ascii="Segoe UI" w:hAnsi="Segoe UI" w:cs="Segoe UI"/>
                <w:b/>
                <w:sz w:val="19"/>
                <w:szCs w:val="19"/>
                <w:lang w:val="en-US"/>
              </w:rPr>
              <w:t>Leica</w:t>
            </w:r>
            <w:r w:rsidRPr="00574C84">
              <w:rPr>
                <w:rFonts w:ascii="Segoe UI" w:hAnsi="Segoe UI" w:cs="Segoe UI"/>
                <w:b/>
                <w:sz w:val="19"/>
                <w:szCs w:val="19"/>
              </w:rPr>
              <w:t xml:space="preserve"> </w:t>
            </w:r>
            <w:r w:rsidRPr="00574C84">
              <w:rPr>
                <w:rFonts w:ascii="Segoe UI" w:hAnsi="Segoe UI" w:cs="Segoe UI"/>
                <w:b/>
                <w:sz w:val="19"/>
                <w:szCs w:val="19"/>
                <w:lang w:val="en-US"/>
              </w:rPr>
              <w:t>FlexLine</w:t>
            </w:r>
            <w:r w:rsidRPr="00574C84">
              <w:rPr>
                <w:rFonts w:ascii="Segoe UI" w:hAnsi="Segoe UI" w:cs="Segoe UI"/>
                <w:b/>
                <w:sz w:val="19"/>
                <w:szCs w:val="19"/>
              </w:rPr>
              <w:t xml:space="preserve"> </w:t>
            </w:r>
            <w:r w:rsidRPr="00574C84">
              <w:rPr>
                <w:rFonts w:ascii="Segoe UI" w:hAnsi="Segoe UI" w:cs="Segoe UI"/>
                <w:b/>
                <w:sz w:val="19"/>
                <w:szCs w:val="19"/>
                <w:lang w:val="en-US"/>
              </w:rPr>
              <w:t>TS</w:t>
            </w:r>
            <w:r w:rsidRPr="00574C84">
              <w:rPr>
                <w:rFonts w:ascii="Segoe UI" w:hAnsi="Segoe UI" w:cs="Segoe UI"/>
                <w:b/>
                <w:sz w:val="19"/>
                <w:szCs w:val="19"/>
              </w:rPr>
              <w:t>10</w:t>
            </w:r>
          </w:p>
        </w:tc>
      </w:tr>
      <w:tr w:rsidR="00521031" w:rsidRPr="00574C84" w:rsidTr="005A4A43">
        <w:tc>
          <w:tcPr>
            <w:tcW w:w="458" w:type="dxa"/>
            <w:tcBorders>
              <w:left w:val="single" w:sz="1" w:space="0" w:color="000000"/>
              <w:bottom w:val="single" w:sz="2" w:space="0" w:color="000000"/>
            </w:tcBorders>
            <w:shd w:val="clear" w:color="auto" w:fill="auto"/>
          </w:tcPr>
          <w:p w:rsidR="00521031" w:rsidRPr="00574C84" w:rsidRDefault="00521031" w:rsidP="005A4A43">
            <w:pPr>
              <w:pStyle w:val="a1"/>
              <w:snapToGrid w:val="0"/>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1</w:t>
            </w:r>
          </w:p>
        </w:tc>
        <w:tc>
          <w:tcPr>
            <w:tcW w:w="3795" w:type="dxa"/>
            <w:tcBorders>
              <w:left w:val="single" w:sz="1" w:space="0" w:color="000000"/>
              <w:bottom w:val="single" w:sz="2" w:space="0" w:color="000000"/>
            </w:tcBorders>
            <w:shd w:val="clear" w:color="auto" w:fill="auto"/>
          </w:tcPr>
          <w:p w:rsidR="00521031" w:rsidRPr="00574C84" w:rsidRDefault="00521031" w:rsidP="005A4A43">
            <w:pPr>
              <w:pStyle w:val="a1"/>
              <w:snapToGrid w:val="0"/>
              <w:rPr>
                <w:rFonts w:ascii="Segoe UI" w:hAnsi="Segoe UI" w:cs="Segoe UI"/>
                <w:color w:val="000000" w:themeColor="text1"/>
                <w:sz w:val="19"/>
                <w:szCs w:val="19"/>
              </w:rPr>
            </w:pPr>
            <w:r w:rsidRPr="00574C84">
              <w:rPr>
                <w:rFonts w:ascii="Segoe UI" w:hAnsi="Segoe UI" w:cs="Segoe UI"/>
                <w:color w:val="000000" w:themeColor="text1"/>
                <w:sz w:val="19"/>
                <w:szCs w:val="19"/>
              </w:rPr>
              <w:t>Максимальное измеряемое расстояние</w:t>
            </w:r>
          </w:p>
        </w:tc>
        <w:tc>
          <w:tcPr>
            <w:tcW w:w="5389" w:type="dxa"/>
            <w:tcBorders>
              <w:left w:val="single" w:sz="1" w:space="0" w:color="000000"/>
              <w:bottom w:val="single" w:sz="2" w:space="0" w:color="000000"/>
              <w:right w:val="single" w:sz="1" w:space="0" w:color="000000"/>
            </w:tcBorders>
            <w:shd w:val="clear" w:color="auto" w:fill="auto"/>
          </w:tcPr>
          <w:p w:rsidR="00521031" w:rsidRPr="00574C84" w:rsidRDefault="00521031" w:rsidP="005A4A43">
            <w:pPr>
              <w:pStyle w:val="a1"/>
              <w:snapToGrid w:val="0"/>
              <w:rPr>
                <w:rFonts w:ascii="Segoe UI" w:hAnsi="Segoe UI" w:cs="Segoe UI"/>
                <w:color w:val="000000" w:themeColor="text1"/>
                <w:sz w:val="19"/>
                <w:szCs w:val="19"/>
              </w:rPr>
            </w:pPr>
            <w:r w:rsidRPr="00574C84">
              <w:rPr>
                <w:rFonts w:ascii="Segoe UI" w:hAnsi="Segoe UI" w:cs="Segoe UI"/>
                <w:color w:val="000000" w:themeColor="text1"/>
                <w:sz w:val="19"/>
                <w:szCs w:val="19"/>
              </w:rPr>
              <w:t>Обычный режим одиночная призма: от 1.5 до 3500 метров.</w:t>
            </w:r>
          </w:p>
          <w:p w:rsidR="00521031" w:rsidRPr="00574C84" w:rsidRDefault="00521031" w:rsidP="005A4A43">
            <w:pPr>
              <w:pStyle w:val="a1"/>
              <w:snapToGrid w:val="0"/>
              <w:rPr>
                <w:rFonts w:ascii="Segoe UI" w:hAnsi="Segoe UI" w:cs="Segoe UI"/>
                <w:sz w:val="19"/>
                <w:szCs w:val="19"/>
              </w:rPr>
            </w:pPr>
            <w:r w:rsidRPr="00574C84">
              <w:rPr>
                <w:rFonts w:ascii="Segoe UI" w:hAnsi="Segoe UI" w:cs="Segoe UI"/>
                <w:color w:val="000000" w:themeColor="text1"/>
                <w:sz w:val="19"/>
                <w:szCs w:val="19"/>
              </w:rPr>
              <w:t xml:space="preserve">Дальний режим одиночная призма: </w:t>
            </w:r>
            <w:r w:rsidRPr="00574C84">
              <w:rPr>
                <w:rFonts w:ascii="Segoe UI" w:hAnsi="Segoe UI" w:cs="Segoe UI"/>
                <w:sz w:val="19"/>
                <w:szCs w:val="19"/>
              </w:rPr>
              <w:t>более 4 км</w:t>
            </w:r>
          </w:p>
          <w:p w:rsidR="00521031" w:rsidRPr="00574C84" w:rsidRDefault="00521031" w:rsidP="005A4A43">
            <w:pPr>
              <w:pStyle w:val="a1"/>
              <w:snapToGrid w:val="0"/>
              <w:rPr>
                <w:rFonts w:ascii="Segoe UI" w:hAnsi="Segoe UI" w:cs="Segoe UI"/>
                <w:color w:val="000000" w:themeColor="text1"/>
                <w:sz w:val="19"/>
                <w:szCs w:val="19"/>
              </w:rPr>
            </w:pPr>
            <w:r w:rsidRPr="00574C84">
              <w:rPr>
                <w:rFonts w:ascii="Segoe UI" w:hAnsi="Segoe UI" w:cs="Segoe UI"/>
                <w:sz w:val="19"/>
                <w:szCs w:val="19"/>
              </w:rPr>
              <w:t>Безотражательный</w:t>
            </w:r>
            <w:r w:rsidRPr="00574C84">
              <w:rPr>
                <w:rFonts w:ascii="Segoe UI" w:hAnsi="Segoe UI" w:cs="Segoe UI"/>
                <w:color w:val="000000" w:themeColor="text1"/>
                <w:sz w:val="19"/>
                <w:szCs w:val="19"/>
              </w:rPr>
              <w:t xml:space="preserve"> режим: до 1000 метров</w:t>
            </w:r>
          </w:p>
        </w:tc>
      </w:tr>
      <w:tr w:rsidR="00521031" w:rsidRPr="000C1B18" w:rsidTr="005A4A43">
        <w:trPr>
          <w:trHeight w:val="540"/>
        </w:trPr>
        <w:tc>
          <w:tcPr>
            <w:tcW w:w="458" w:type="dxa"/>
            <w:tcBorders>
              <w:top w:val="single" w:sz="2" w:space="0" w:color="000000"/>
              <w:left w:val="single" w:sz="2" w:space="0" w:color="000000"/>
              <w:bottom w:val="single" w:sz="2" w:space="0" w:color="000000"/>
              <w:right w:val="single" w:sz="2" w:space="0" w:color="000000"/>
            </w:tcBorders>
            <w:shd w:val="clear" w:color="auto" w:fill="auto"/>
          </w:tcPr>
          <w:p w:rsidR="00521031" w:rsidRPr="00574C84" w:rsidRDefault="00521031" w:rsidP="005A4A43">
            <w:pPr>
              <w:pStyle w:val="a1"/>
              <w:snapToGrid w:val="0"/>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2</w:t>
            </w:r>
          </w:p>
        </w:tc>
        <w:tc>
          <w:tcPr>
            <w:tcW w:w="3795" w:type="dxa"/>
            <w:tcBorders>
              <w:top w:val="single" w:sz="2" w:space="0" w:color="000000"/>
              <w:left w:val="single" w:sz="2" w:space="0" w:color="000000"/>
              <w:bottom w:val="single" w:sz="2" w:space="0" w:color="000000"/>
              <w:right w:val="single" w:sz="2" w:space="0" w:color="000000"/>
            </w:tcBorders>
            <w:shd w:val="clear" w:color="auto" w:fill="auto"/>
          </w:tcPr>
          <w:p w:rsidR="00521031" w:rsidRPr="00574C84" w:rsidRDefault="00521031" w:rsidP="005A4A43">
            <w:pPr>
              <w:pStyle w:val="a1"/>
              <w:snapToGrid w:val="0"/>
              <w:rPr>
                <w:rFonts w:ascii="Segoe UI" w:hAnsi="Segoe UI" w:cs="Segoe UI"/>
                <w:color w:val="000000" w:themeColor="text1"/>
                <w:sz w:val="19"/>
                <w:szCs w:val="19"/>
              </w:rPr>
            </w:pPr>
            <w:r w:rsidRPr="00574C84">
              <w:rPr>
                <w:rFonts w:ascii="Segoe UI" w:hAnsi="Segoe UI" w:cs="Segoe UI"/>
                <w:color w:val="000000" w:themeColor="text1"/>
                <w:sz w:val="19"/>
                <w:szCs w:val="19"/>
              </w:rPr>
              <w:t>Измерение расстояния точность / время измерения</w:t>
            </w:r>
          </w:p>
        </w:tc>
        <w:tc>
          <w:tcPr>
            <w:tcW w:w="5389" w:type="dxa"/>
            <w:tcBorders>
              <w:top w:val="single" w:sz="2" w:space="0" w:color="000000"/>
              <w:left w:val="single" w:sz="2" w:space="0" w:color="000000"/>
              <w:bottom w:val="single" w:sz="2" w:space="0" w:color="000000"/>
              <w:right w:val="single" w:sz="2" w:space="0" w:color="000000"/>
            </w:tcBorders>
            <w:shd w:val="clear" w:color="auto" w:fill="auto"/>
          </w:tcPr>
          <w:p w:rsidR="00521031" w:rsidRPr="00574C84" w:rsidRDefault="00521031" w:rsidP="005A4A43">
            <w:pPr>
              <w:pStyle w:val="a1"/>
              <w:snapToGrid w:val="0"/>
              <w:rPr>
                <w:rFonts w:ascii="Segoe UI" w:hAnsi="Segoe UI" w:cs="Segoe UI"/>
                <w:color w:val="000000" w:themeColor="text1"/>
                <w:sz w:val="19"/>
                <w:szCs w:val="19"/>
              </w:rPr>
            </w:pPr>
            <w:r w:rsidRPr="00574C84">
              <w:rPr>
                <w:rFonts w:ascii="Segoe UI" w:hAnsi="Segoe UI" w:cs="Segoe UI"/>
                <w:color w:val="000000" w:themeColor="text1"/>
                <w:sz w:val="19"/>
                <w:szCs w:val="19"/>
              </w:rPr>
              <w:t xml:space="preserve">Обычный режим: 1 мм + 1,5 ppm (2,4 сек) </w:t>
            </w:r>
          </w:p>
          <w:p w:rsidR="00521031" w:rsidRPr="00574C84" w:rsidRDefault="00521031" w:rsidP="00C22413">
            <w:pPr>
              <w:pStyle w:val="a1"/>
              <w:snapToGrid w:val="0"/>
              <w:rPr>
                <w:rFonts w:ascii="Segoe UI" w:hAnsi="Segoe UI" w:cs="Segoe UI"/>
                <w:color w:val="000000" w:themeColor="text1"/>
                <w:sz w:val="19"/>
                <w:szCs w:val="19"/>
              </w:rPr>
            </w:pPr>
            <w:r w:rsidRPr="00574C84">
              <w:rPr>
                <w:rFonts w:ascii="Segoe UI" w:hAnsi="Segoe UI" w:cs="Segoe UI"/>
                <w:color w:val="000000" w:themeColor="text1"/>
                <w:sz w:val="19"/>
                <w:szCs w:val="19"/>
              </w:rPr>
              <w:t xml:space="preserve">Дальний режим (&gt; 4 км): 5 мм + 2 ppm </w:t>
            </w:r>
          </w:p>
        </w:tc>
      </w:tr>
      <w:tr w:rsidR="00521031" w:rsidRPr="000C1B18" w:rsidTr="005A4A43">
        <w:tc>
          <w:tcPr>
            <w:tcW w:w="458" w:type="dxa"/>
            <w:tcBorders>
              <w:top w:val="single" w:sz="2" w:space="0" w:color="000000"/>
              <w:left w:val="single" w:sz="2" w:space="0" w:color="000000"/>
              <w:bottom w:val="single" w:sz="2" w:space="0" w:color="000000"/>
              <w:right w:val="single" w:sz="2" w:space="0" w:color="000000"/>
            </w:tcBorders>
            <w:shd w:val="clear" w:color="auto" w:fill="auto"/>
          </w:tcPr>
          <w:p w:rsidR="00521031" w:rsidRPr="00574C84" w:rsidRDefault="00521031" w:rsidP="005A4A43">
            <w:pPr>
              <w:pStyle w:val="a1"/>
              <w:snapToGrid w:val="0"/>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3</w:t>
            </w:r>
          </w:p>
        </w:tc>
        <w:tc>
          <w:tcPr>
            <w:tcW w:w="3795" w:type="dxa"/>
            <w:tcBorders>
              <w:top w:val="single" w:sz="2" w:space="0" w:color="000000"/>
              <w:left w:val="single" w:sz="2" w:space="0" w:color="000000"/>
              <w:bottom w:val="single" w:sz="2" w:space="0" w:color="000000"/>
              <w:right w:val="single" w:sz="2" w:space="0" w:color="000000"/>
            </w:tcBorders>
            <w:shd w:val="clear" w:color="auto" w:fill="auto"/>
          </w:tcPr>
          <w:p w:rsidR="00521031" w:rsidRPr="00574C84" w:rsidRDefault="00521031" w:rsidP="005A4A43">
            <w:pPr>
              <w:pStyle w:val="a1"/>
              <w:snapToGrid w:val="0"/>
              <w:rPr>
                <w:rFonts w:ascii="Segoe UI" w:hAnsi="Segoe UI" w:cs="Segoe UI"/>
                <w:color w:val="000000" w:themeColor="text1"/>
                <w:sz w:val="19"/>
                <w:szCs w:val="19"/>
              </w:rPr>
            </w:pPr>
            <w:r w:rsidRPr="00574C84">
              <w:rPr>
                <w:rFonts w:ascii="Segoe UI" w:hAnsi="Segoe UI" w:cs="Segoe UI"/>
                <w:color w:val="000000" w:themeColor="text1"/>
                <w:sz w:val="19"/>
                <w:szCs w:val="19"/>
              </w:rPr>
              <w:t>Угломерная точность геодезических измерений</w:t>
            </w:r>
          </w:p>
        </w:tc>
        <w:tc>
          <w:tcPr>
            <w:tcW w:w="5389" w:type="dxa"/>
            <w:tcBorders>
              <w:top w:val="single" w:sz="2" w:space="0" w:color="000000"/>
              <w:left w:val="single" w:sz="2" w:space="0" w:color="000000"/>
              <w:bottom w:val="single" w:sz="2" w:space="0" w:color="000000"/>
              <w:right w:val="single" w:sz="2" w:space="0" w:color="000000"/>
            </w:tcBorders>
            <w:shd w:val="clear" w:color="auto" w:fill="auto"/>
          </w:tcPr>
          <w:p w:rsidR="00521031" w:rsidRPr="00574C84" w:rsidRDefault="00521031" w:rsidP="005A4A43">
            <w:pPr>
              <w:pStyle w:val="a1"/>
              <w:snapToGrid w:val="0"/>
              <w:rPr>
                <w:rFonts w:ascii="Segoe UI" w:hAnsi="Segoe UI" w:cs="Segoe UI"/>
                <w:color w:val="000000" w:themeColor="text1"/>
                <w:sz w:val="19"/>
                <w:szCs w:val="19"/>
              </w:rPr>
            </w:pPr>
            <w:r w:rsidRPr="00574C84">
              <w:rPr>
                <w:rFonts w:ascii="Segoe UI" w:hAnsi="Segoe UI" w:cs="Segoe UI"/>
                <w:color w:val="000000" w:themeColor="text1"/>
                <w:sz w:val="19"/>
                <w:szCs w:val="19"/>
              </w:rPr>
              <w:t xml:space="preserve"> Не хуже 1” (Одна угловая секунда)</w:t>
            </w:r>
          </w:p>
        </w:tc>
      </w:tr>
      <w:tr w:rsidR="00521031" w:rsidRPr="000C1B18" w:rsidTr="005A4A43">
        <w:tc>
          <w:tcPr>
            <w:tcW w:w="458" w:type="dxa"/>
            <w:tcBorders>
              <w:top w:val="single" w:sz="2" w:space="0" w:color="000000"/>
              <w:left w:val="single" w:sz="1" w:space="0" w:color="000000"/>
              <w:bottom w:val="single" w:sz="1" w:space="0" w:color="000000"/>
            </w:tcBorders>
            <w:shd w:val="clear" w:color="auto" w:fill="auto"/>
          </w:tcPr>
          <w:p w:rsidR="00521031" w:rsidRPr="00574C84" w:rsidRDefault="00521031" w:rsidP="005A4A43">
            <w:pPr>
              <w:pStyle w:val="a1"/>
              <w:snapToGrid w:val="0"/>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lastRenderedPageBreak/>
              <w:t>4</w:t>
            </w:r>
          </w:p>
        </w:tc>
        <w:tc>
          <w:tcPr>
            <w:tcW w:w="3795" w:type="dxa"/>
            <w:tcBorders>
              <w:top w:val="single" w:sz="2" w:space="0" w:color="000000"/>
              <w:left w:val="single" w:sz="1" w:space="0" w:color="000000"/>
              <w:bottom w:val="single" w:sz="1" w:space="0" w:color="000000"/>
            </w:tcBorders>
            <w:shd w:val="clear" w:color="auto" w:fill="auto"/>
          </w:tcPr>
          <w:p w:rsidR="00521031" w:rsidRPr="00574C84" w:rsidRDefault="00521031" w:rsidP="005A4A43">
            <w:pPr>
              <w:pStyle w:val="a1"/>
              <w:snapToGrid w:val="0"/>
              <w:rPr>
                <w:rFonts w:ascii="Segoe UI" w:hAnsi="Segoe UI" w:cs="Segoe UI"/>
                <w:color w:val="000000" w:themeColor="text1"/>
                <w:sz w:val="19"/>
                <w:szCs w:val="19"/>
              </w:rPr>
            </w:pPr>
            <w:r w:rsidRPr="00574C84">
              <w:rPr>
                <w:rFonts w:ascii="Segoe UI" w:hAnsi="Segoe UI" w:cs="Segoe UI"/>
                <w:color w:val="000000" w:themeColor="text1"/>
                <w:sz w:val="19"/>
                <w:szCs w:val="19"/>
              </w:rPr>
              <w:t>Питание</w:t>
            </w:r>
          </w:p>
        </w:tc>
        <w:tc>
          <w:tcPr>
            <w:tcW w:w="5389" w:type="dxa"/>
            <w:tcBorders>
              <w:top w:val="single" w:sz="2" w:space="0" w:color="000000"/>
              <w:left w:val="single" w:sz="1" w:space="0" w:color="000000"/>
              <w:bottom w:val="single" w:sz="1" w:space="0" w:color="000000"/>
              <w:right w:val="single" w:sz="1" w:space="0" w:color="000000"/>
            </w:tcBorders>
            <w:shd w:val="clear" w:color="auto" w:fill="auto"/>
          </w:tcPr>
          <w:p w:rsidR="00521031" w:rsidRPr="00574C84" w:rsidRDefault="00521031" w:rsidP="005A4A43">
            <w:pPr>
              <w:pStyle w:val="a1"/>
              <w:snapToGrid w:val="0"/>
              <w:rPr>
                <w:rFonts w:ascii="Segoe UI" w:hAnsi="Segoe UI" w:cs="Segoe UI"/>
                <w:color w:val="000000" w:themeColor="text1"/>
                <w:sz w:val="19"/>
                <w:szCs w:val="19"/>
              </w:rPr>
            </w:pPr>
            <w:r w:rsidRPr="00574C84">
              <w:rPr>
                <w:rFonts w:ascii="Segoe UI" w:hAnsi="Segoe UI" w:cs="Segoe UI"/>
                <w:sz w:val="19"/>
                <w:szCs w:val="19"/>
              </w:rPr>
              <w:t>Аккумуляторы внутренние и/или внешние</w:t>
            </w:r>
            <w:r w:rsidRPr="00574C84">
              <w:rPr>
                <w:rFonts w:ascii="Segoe UI" w:hAnsi="Segoe UI" w:cs="Segoe UI"/>
                <w:color w:val="000000" w:themeColor="text1"/>
                <w:sz w:val="19"/>
                <w:szCs w:val="19"/>
              </w:rPr>
              <w:t xml:space="preserve"> </w:t>
            </w:r>
          </w:p>
        </w:tc>
      </w:tr>
      <w:tr w:rsidR="00521031" w:rsidRPr="000C1B18" w:rsidTr="005A4A43">
        <w:tc>
          <w:tcPr>
            <w:tcW w:w="458" w:type="dxa"/>
            <w:tcBorders>
              <w:left w:val="single" w:sz="1" w:space="0" w:color="000000"/>
              <w:bottom w:val="single" w:sz="1" w:space="0" w:color="000000"/>
            </w:tcBorders>
            <w:shd w:val="clear" w:color="auto" w:fill="auto"/>
          </w:tcPr>
          <w:p w:rsidR="00521031" w:rsidRPr="00574C84" w:rsidRDefault="00521031" w:rsidP="005A4A43">
            <w:pPr>
              <w:pStyle w:val="a1"/>
              <w:snapToGrid w:val="0"/>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5</w:t>
            </w:r>
          </w:p>
        </w:tc>
        <w:tc>
          <w:tcPr>
            <w:tcW w:w="3795" w:type="dxa"/>
            <w:tcBorders>
              <w:left w:val="single" w:sz="1" w:space="0" w:color="000000"/>
              <w:bottom w:val="single" w:sz="1" w:space="0" w:color="000000"/>
            </w:tcBorders>
            <w:shd w:val="clear" w:color="auto" w:fill="auto"/>
          </w:tcPr>
          <w:p w:rsidR="00521031" w:rsidRPr="00574C84" w:rsidRDefault="00521031" w:rsidP="005A4A43">
            <w:pPr>
              <w:pStyle w:val="a1"/>
              <w:snapToGrid w:val="0"/>
              <w:rPr>
                <w:rFonts w:ascii="Segoe UI" w:hAnsi="Segoe UI" w:cs="Segoe UI"/>
                <w:color w:val="000000" w:themeColor="text1"/>
                <w:sz w:val="19"/>
                <w:szCs w:val="19"/>
              </w:rPr>
            </w:pPr>
            <w:r w:rsidRPr="00574C84">
              <w:rPr>
                <w:rFonts w:ascii="Segoe UI" w:hAnsi="Segoe UI" w:cs="Segoe UI"/>
                <w:color w:val="000000" w:themeColor="text1"/>
                <w:sz w:val="19"/>
                <w:szCs w:val="19"/>
              </w:rPr>
              <w:t>Управление</w:t>
            </w:r>
          </w:p>
        </w:tc>
        <w:tc>
          <w:tcPr>
            <w:tcW w:w="5389" w:type="dxa"/>
            <w:tcBorders>
              <w:left w:val="single" w:sz="1" w:space="0" w:color="000000"/>
              <w:bottom w:val="single" w:sz="1" w:space="0" w:color="000000"/>
              <w:right w:val="single" w:sz="1" w:space="0" w:color="000000"/>
            </w:tcBorders>
            <w:shd w:val="clear" w:color="auto" w:fill="auto"/>
          </w:tcPr>
          <w:p w:rsidR="00521031" w:rsidRPr="00574C84" w:rsidRDefault="00521031" w:rsidP="00C22413">
            <w:pPr>
              <w:pStyle w:val="a1"/>
              <w:snapToGrid w:val="0"/>
              <w:rPr>
                <w:rFonts w:ascii="Segoe UI" w:hAnsi="Segoe UI" w:cs="Segoe UI"/>
                <w:color w:val="000000" w:themeColor="text1"/>
                <w:sz w:val="19"/>
                <w:szCs w:val="19"/>
              </w:rPr>
            </w:pPr>
            <w:r w:rsidRPr="00574C84">
              <w:rPr>
                <w:rFonts w:ascii="Segoe UI" w:hAnsi="Segoe UI" w:cs="Segoe UI"/>
                <w:color w:val="000000" w:themeColor="text1"/>
                <w:sz w:val="19"/>
                <w:szCs w:val="19"/>
              </w:rPr>
              <w:t>Цветной сенсорный дисплей с клавиатурой</w:t>
            </w:r>
          </w:p>
        </w:tc>
      </w:tr>
      <w:tr w:rsidR="00521031" w:rsidRPr="000C1B18" w:rsidTr="005A4A43">
        <w:tc>
          <w:tcPr>
            <w:tcW w:w="458" w:type="dxa"/>
            <w:tcBorders>
              <w:left w:val="single" w:sz="1" w:space="0" w:color="000000"/>
              <w:bottom w:val="single" w:sz="2" w:space="0" w:color="000000"/>
            </w:tcBorders>
            <w:shd w:val="clear" w:color="auto" w:fill="auto"/>
          </w:tcPr>
          <w:p w:rsidR="00521031" w:rsidRPr="00574C84" w:rsidRDefault="00521031" w:rsidP="005A4A43">
            <w:pPr>
              <w:pStyle w:val="a1"/>
              <w:snapToGrid w:val="0"/>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6</w:t>
            </w:r>
          </w:p>
        </w:tc>
        <w:tc>
          <w:tcPr>
            <w:tcW w:w="3795" w:type="dxa"/>
            <w:tcBorders>
              <w:left w:val="single" w:sz="1" w:space="0" w:color="000000"/>
              <w:bottom w:val="single" w:sz="2" w:space="0" w:color="000000"/>
            </w:tcBorders>
            <w:shd w:val="clear" w:color="auto" w:fill="auto"/>
          </w:tcPr>
          <w:p w:rsidR="00521031" w:rsidRPr="00574C84" w:rsidRDefault="00521031" w:rsidP="005A4A43">
            <w:pPr>
              <w:pStyle w:val="a1"/>
              <w:snapToGrid w:val="0"/>
              <w:rPr>
                <w:rFonts w:ascii="Segoe UI" w:hAnsi="Segoe UI" w:cs="Segoe UI"/>
                <w:color w:val="000000" w:themeColor="text1"/>
                <w:sz w:val="19"/>
                <w:szCs w:val="19"/>
              </w:rPr>
            </w:pPr>
            <w:r w:rsidRPr="00574C84">
              <w:rPr>
                <w:rFonts w:ascii="Segoe UI" w:hAnsi="Segoe UI" w:cs="Segoe UI"/>
                <w:color w:val="000000" w:themeColor="text1"/>
                <w:sz w:val="19"/>
                <w:szCs w:val="19"/>
              </w:rPr>
              <w:t>Обмен данными</w:t>
            </w:r>
          </w:p>
        </w:tc>
        <w:tc>
          <w:tcPr>
            <w:tcW w:w="5389" w:type="dxa"/>
            <w:tcBorders>
              <w:left w:val="single" w:sz="1" w:space="0" w:color="000000"/>
              <w:bottom w:val="single" w:sz="2" w:space="0" w:color="000000"/>
              <w:right w:val="single" w:sz="1" w:space="0" w:color="000000"/>
            </w:tcBorders>
            <w:shd w:val="clear" w:color="auto" w:fill="auto"/>
          </w:tcPr>
          <w:p w:rsidR="00521031" w:rsidRPr="00574C84" w:rsidRDefault="00521031" w:rsidP="005A4A43">
            <w:pPr>
              <w:pStyle w:val="a1"/>
              <w:snapToGrid w:val="0"/>
              <w:rPr>
                <w:rFonts w:ascii="Segoe UI" w:hAnsi="Segoe UI" w:cs="Segoe UI"/>
                <w:color w:val="000000" w:themeColor="text1"/>
                <w:sz w:val="19"/>
                <w:szCs w:val="19"/>
              </w:rPr>
            </w:pPr>
            <w:r w:rsidRPr="00574C84">
              <w:rPr>
                <w:rFonts w:ascii="Segoe UI" w:hAnsi="Segoe UI" w:cs="Segoe UI"/>
                <w:color w:val="000000" w:themeColor="text1"/>
                <w:sz w:val="19"/>
                <w:szCs w:val="19"/>
              </w:rPr>
              <w:t>Скоростные порты для связи с компьютером, возможность подключения USB-накопителя</w:t>
            </w:r>
          </w:p>
        </w:tc>
      </w:tr>
      <w:tr w:rsidR="00521031" w:rsidRPr="000C1B18" w:rsidTr="005A4A43">
        <w:tc>
          <w:tcPr>
            <w:tcW w:w="458" w:type="dxa"/>
            <w:tcBorders>
              <w:top w:val="single" w:sz="2" w:space="0" w:color="000000"/>
              <w:left w:val="single" w:sz="2" w:space="0" w:color="000000"/>
              <w:bottom w:val="single" w:sz="2" w:space="0" w:color="000000"/>
              <w:right w:val="single" w:sz="2" w:space="0" w:color="000000"/>
            </w:tcBorders>
            <w:shd w:val="clear" w:color="auto" w:fill="auto"/>
          </w:tcPr>
          <w:p w:rsidR="00521031" w:rsidRPr="00574C84" w:rsidRDefault="00521031" w:rsidP="005A4A43">
            <w:pPr>
              <w:pStyle w:val="a1"/>
              <w:snapToGrid w:val="0"/>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7</w:t>
            </w:r>
          </w:p>
        </w:tc>
        <w:tc>
          <w:tcPr>
            <w:tcW w:w="3795" w:type="dxa"/>
            <w:tcBorders>
              <w:top w:val="single" w:sz="2" w:space="0" w:color="000000"/>
              <w:left w:val="single" w:sz="2" w:space="0" w:color="000000"/>
              <w:bottom w:val="single" w:sz="2" w:space="0" w:color="000000"/>
              <w:right w:val="single" w:sz="2" w:space="0" w:color="000000"/>
            </w:tcBorders>
            <w:shd w:val="clear" w:color="auto" w:fill="auto"/>
          </w:tcPr>
          <w:p w:rsidR="00521031" w:rsidRPr="00574C84" w:rsidRDefault="00521031" w:rsidP="005A4A43">
            <w:pPr>
              <w:pStyle w:val="a1"/>
              <w:snapToGrid w:val="0"/>
              <w:rPr>
                <w:rFonts w:ascii="Segoe UI" w:hAnsi="Segoe UI" w:cs="Segoe UI"/>
                <w:color w:val="000000" w:themeColor="text1"/>
                <w:sz w:val="19"/>
                <w:szCs w:val="19"/>
              </w:rPr>
            </w:pPr>
            <w:r w:rsidRPr="00574C84">
              <w:rPr>
                <w:rFonts w:ascii="Segoe UI" w:hAnsi="Segoe UI" w:cs="Segoe UI"/>
                <w:color w:val="000000" w:themeColor="text1"/>
                <w:sz w:val="19"/>
                <w:szCs w:val="19"/>
              </w:rPr>
              <w:t>Программное обеспечение</w:t>
            </w:r>
          </w:p>
        </w:tc>
        <w:tc>
          <w:tcPr>
            <w:tcW w:w="5389" w:type="dxa"/>
            <w:tcBorders>
              <w:top w:val="single" w:sz="2" w:space="0" w:color="000000"/>
              <w:left w:val="single" w:sz="2" w:space="0" w:color="000000"/>
              <w:bottom w:val="single" w:sz="2" w:space="0" w:color="000000"/>
              <w:right w:val="single" w:sz="2" w:space="0" w:color="000000"/>
            </w:tcBorders>
            <w:shd w:val="clear" w:color="auto" w:fill="auto"/>
          </w:tcPr>
          <w:p w:rsidR="00521031" w:rsidRPr="00574C84" w:rsidRDefault="00521031" w:rsidP="005A4A43">
            <w:pPr>
              <w:pStyle w:val="a1"/>
              <w:snapToGrid w:val="0"/>
              <w:rPr>
                <w:rFonts w:ascii="Segoe UI" w:hAnsi="Segoe UI" w:cs="Segoe UI"/>
                <w:color w:val="000000" w:themeColor="text1"/>
                <w:sz w:val="19"/>
                <w:szCs w:val="19"/>
              </w:rPr>
            </w:pPr>
            <w:r w:rsidRPr="00574C84">
              <w:rPr>
                <w:rFonts w:ascii="Segoe UI" w:hAnsi="Segoe UI" w:cs="Segoe UI"/>
                <w:color w:val="000000" w:themeColor="text1"/>
                <w:sz w:val="19"/>
                <w:szCs w:val="19"/>
              </w:rPr>
              <w:t xml:space="preserve">1) Программа </w:t>
            </w:r>
            <w:r w:rsidRPr="00574C84">
              <w:rPr>
                <w:rFonts w:ascii="Segoe UI" w:hAnsi="Segoe UI" w:cs="Segoe UI"/>
                <w:color w:val="000000" w:themeColor="text1"/>
                <w:sz w:val="19"/>
                <w:szCs w:val="19"/>
                <w:lang w:val="en-US"/>
              </w:rPr>
              <w:t>Leica</w:t>
            </w:r>
            <w:r w:rsidRPr="00574C84">
              <w:rPr>
                <w:rFonts w:ascii="Segoe UI" w:hAnsi="Segoe UI" w:cs="Segoe UI"/>
                <w:color w:val="000000" w:themeColor="text1"/>
                <w:sz w:val="19"/>
                <w:szCs w:val="19"/>
              </w:rPr>
              <w:t xml:space="preserve"> </w:t>
            </w:r>
            <w:r w:rsidRPr="00574C84">
              <w:rPr>
                <w:rFonts w:ascii="Segoe UI" w:hAnsi="Segoe UI" w:cs="Segoe UI"/>
                <w:color w:val="000000" w:themeColor="text1"/>
                <w:sz w:val="19"/>
                <w:szCs w:val="19"/>
                <w:lang w:val="en-US"/>
              </w:rPr>
              <w:t>Captivate</w:t>
            </w:r>
            <w:r w:rsidRPr="00574C84">
              <w:rPr>
                <w:rFonts w:ascii="Segoe UI" w:hAnsi="Segoe UI" w:cs="Segoe UI"/>
                <w:color w:val="000000" w:themeColor="text1"/>
                <w:sz w:val="19"/>
                <w:szCs w:val="19"/>
              </w:rPr>
              <w:t xml:space="preserve"> установленная в тахеометре для проведения съёмочных работ и управления данными. </w:t>
            </w:r>
          </w:p>
          <w:p w:rsidR="00521031" w:rsidRPr="00574C84" w:rsidRDefault="00521031" w:rsidP="005A4A43">
            <w:pPr>
              <w:pStyle w:val="a1"/>
              <w:snapToGrid w:val="0"/>
              <w:rPr>
                <w:rFonts w:ascii="Segoe UI" w:hAnsi="Segoe UI" w:cs="Segoe UI"/>
                <w:color w:val="000000" w:themeColor="text1"/>
                <w:sz w:val="19"/>
                <w:szCs w:val="19"/>
              </w:rPr>
            </w:pPr>
            <w:r w:rsidRPr="00574C84">
              <w:rPr>
                <w:rFonts w:ascii="Segoe UI" w:hAnsi="Segoe UI" w:cs="Segoe UI"/>
                <w:color w:val="000000" w:themeColor="text1"/>
                <w:sz w:val="19"/>
                <w:szCs w:val="19"/>
              </w:rPr>
              <w:t xml:space="preserve">2) Программа </w:t>
            </w:r>
            <w:r w:rsidRPr="00574C84">
              <w:rPr>
                <w:rFonts w:ascii="Segoe UI" w:hAnsi="Segoe UI" w:cs="Segoe UI"/>
                <w:color w:val="000000" w:themeColor="text1"/>
                <w:sz w:val="19"/>
                <w:szCs w:val="19"/>
                <w:lang w:val="en-US"/>
              </w:rPr>
              <w:t>Leica</w:t>
            </w:r>
            <w:r w:rsidRPr="00574C84">
              <w:rPr>
                <w:rFonts w:ascii="Segoe UI" w:hAnsi="Segoe UI" w:cs="Segoe UI"/>
                <w:color w:val="000000" w:themeColor="text1"/>
                <w:sz w:val="19"/>
                <w:szCs w:val="19"/>
              </w:rPr>
              <w:t xml:space="preserve"> </w:t>
            </w:r>
            <w:r w:rsidRPr="00574C84">
              <w:rPr>
                <w:rFonts w:ascii="Segoe UI" w:hAnsi="Segoe UI" w:cs="Segoe UI"/>
                <w:color w:val="000000" w:themeColor="text1"/>
                <w:sz w:val="19"/>
                <w:szCs w:val="19"/>
                <w:lang w:val="en-US"/>
              </w:rPr>
              <w:t>Captivate</w:t>
            </w:r>
            <w:r w:rsidRPr="00574C84">
              <w:rPr>
                <w:rFonts w:ascii="Segoe UI" w:hAnsi="Segoe UI" w:cs="Segoe UI"/>
                <w:color w:val="000000" w:themeColor="text1"/>
                <w:sz w:val="19"/>
                <w:szCs w:val="19"/>
              </w:rPr>
              <w:t xml:space="preserve"> установленная на планшетном компьютере для дистанционного управления и экспресс-анализа.  </w:t>
            </w:r>
          </w:p>
          <w:p w:rsidR="00521031" w:rsidRPr="00574C84" w:rsidRDefault="00521031" w:rsidP="005A4A43">
            <w:pPr>
              <w:pStyle w:val="a1"/>
              <w:snapToGrid w:val="0"/>
              <w:rPr>
                <w:rFonts w:ascii="Segoe UI" w:hAnsi="Segoe UI" w:cs="Segoe UI"/>
                <w:color w:val="000000" w:themeColor="text1"/>
                <w:sz w:val="19"/>
                <w:szCs w:val="19"/>
              </w:rPr>
            </w:pPr>
            <w:r w:rsidRPr="00574C84">
              <w:rPr>
                <w:rFonts w:ascii="Segoe UI" w:hAnsi="Segoe UI" w:cs="Segoe UI"/>
                <w:color w:val="000000" w:themeColor="text1"/>
                <w:sz w:val="19"/>
                <w:szCs w:val="19"/>
              </w:rPr>
              <w:t xml:space="preserve">3) Специализированное программное обеспечение обработки геодезических данных, установленное на настольном персональном компьютере (рабочей станции) для работы под управлением </w:t>
            </w:r>
            <w:r w:rsidRPr="00574C84">
              <w:rPr>
                <w:rFonts w:ascii="Segoe UI" w:hAnsi="Segoe UI" w:cs="Segoe UI"/>
                <w:color w:val="000000" w:themeColor="text1"/>
                <w:sz w:val="19"/>
                <w:szCs w:val="19"/>
                <w:lang w:val="en-US"/>
              </w:rPr>
              <w:t>Microsoft</w:t>
            </w:r>
            <w:r w:rsidRPr="00574C84">
              <w:rPr>
                <w:rFonts w:ascii="Segoe UI" w:hAnsi="Segoe UI" w:cs="Segoe UI"/>
                <w:color w:val="000000" w:themeColor="text1"/>
                <w:sz w:val="19"/>
                <w:szCs w:val="19"/>
              </w:rPr>
              <w:t xml:space="preserve"> </w:t>
            </w:r>
            <w:r w:rsidRPr="00574C84">
              <w:rPr>
                <w:rFonts w:ascii="Segoe UI" w:hAnsi="Segoe UI" w:cs="Segoe UI"/>
                <w:color w:val="000000" w:themeColor="text1"/>
                <w:sz w:val="19"/>
                <w:szCs w:val="19"/>
                <w:lang w:val="en-US"/>
              </w:rPr>
              <w:t>Windows</w:t>
            </w:r>
            <w:r w:rsidRPr="00574C84">
              <w:rPr>
                <w:rFonts w:ascii="Segoe UI" w:hAnsi="Segoe UI" w:cs="Segoe UI"/>
                <w:color w:val="000000" w:themeColor="text1"/>
                <w:sz w:val="19"/>
                <w:szCs w:val="19"/>
              </w:rPr>
              <w:t>.</w:t>
            </w:r>
          </w:p>
        </w:tc>
      </w:tr>
      <w:tr w:rsidR="00521031" w:rsidRPr="00574C84" w:rsidTr="005A4A43">
        <w:tc>
          <w:tcPr>
            <w:tcW w:w="458" w:type="dxa"/>
            <w:tcBorders>
              <w:top w:val="single" w:sz="2" w:space="0" w:color="000000"/>
              <w:left w:val="single" w:sz="1" w:space="0" w:color="000000"/>
              <w:bottom w:val="single" w:sz="1" w:space="0" w:color="000000"/>
            </w:tcBorders>
            <w:shd w:val="clear" w:color="auto" w:fill="auto"/>
          </w:tcPr>
          <w:p w:rsidR="00521031" w:rsidRPr="00574C84" w:rsidRDefault="00521031" w:rsidP="005A4A43">
            <w:pPr>
              <w:pStyle w:val="a1"/>
              <w:snapToGrid w:val="0"/>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8</w:t>
            </w:r>
          </w:p>
        </w:tc>
        <w:tc>
          <w:tcPr>
            <w:tcW w:w="3795" w:type="dxa"/>
            <w:tcBorders>
              <w:top w:val="single" w:sz="2" w:space="0" w:color="000000"/>
              <w:left w:val="single" w:sz="1" w:space="0" w:color="000000"/>
              <w:bottom w:val="single" w:sz="1" w:space="0" w:color="000000"/>
            </w:tcBorders>
            <w:shd w:val="clear" w:color="auto" w:fill="auto"/>
          </w:tcPr>
          <w:p w:rsidR="00521031" w:rsidRPr="00574C84" w:rsidRDefault="00521031" w:rsidP="005A4A43">
            <w:pPr>
              <w:pStyle w:val="a1"/>
              <w:snapToGrid w:val="0"/>
              <w:rPr>
                <w:rFonts w:ascii="Segoe UI" w:hAnsi="Segoe UI" w:cs="Segoe UI"/>
                <w:color w:val="000000" w:themeColor="text1"/>
                <w:sz w:val="19"/>
                <w:szCs w:val="19"/>
              </w:rPr>
            </w:pPr>
            <w:r w:rsidRPr="00574C84">
              <w:rPr>
                <w:rFonts w:ascii="Segoe UI" w:hAnsi="Segoe UI" w:cs="Segoe UI"/>
                <w:color w:val="000000" w:themeColor="text1"/>
                <w:sz w:val="19"/>
                <w:szCs w:val="19"/>
              </w:rPr>
              <w:t>Диапазон рабочих температур</w:t>
            </w:r>
          </w:p>
        </w:tc>
        <w:tc>
          <w:tcPr>
            <w:tcW w:w="5389" w:type="dxa"/>
            <w:tcBorders>
              <w:top w:val="single" w:sz="2" w:space="0" w:color="000000"/>
              <w:left w:val="single" w:sz="1" w:space="0" w:color="000000"/>
              <w:bottom w:val="single" w:sz="1" w:space="0" w:color="000000"/>
              <w:right w:val="single" w:sz="1" w:space="0" w:color="000000"/>
            </w:tcBorders>
            <w:shd w:val="clear" w:color="auto" w:fill="auto"/>
          </w:tcPr>
          <w:p w:rsidR="00521031" w:rsidRPr="00574C84" w:rsidRDefault="00521031" w:rsidP="005A4A43">
            <w:pPr>
              <w:pStyle w:val="a1"/>
              <w:snapToGrid w:val="0"/>
              <w:rPr>
                <w:rFonts w:ascii="Segoe UI" w:hAnsi="Segoe UI" w:cs="Segoe UI"/>
                <w:color w:val="000000" w:themeColor="text1"/>
                <w:sz w:val="19"/>
                <w:szCs w:val="19"/>
              </w:rPr>
            </w:pPr>
            <w:r w:rsidRPr="00574C84">
              <w:rPr>
                <w:rFonts w:ascii="Segoe UI" w:hAnsi="Segoe UI" w:cs="Segoe UI"/>
                <w:color w:val="000000" w:themeColor="text1"/>
                <w:sz w:val="19"/>
                <w:szCs w:val="19"/>
              </w:rPr>
              <w:t>-</w:t>
            </w:r>
            <w:proofErr w:type="gramStart"/>
            <w:r w:rsidRPr="00574C84">
              <w:rPr>
                <w:rFonts w:ascii="Segoe UI" w:hAnsi="Segoe UI" w:cs="Segoe UI"/>
                <w:color w:val="000000" w:themeColor="text1"/>
                <w:sz w:val="19"/>
                <w:szCs w:val="19"/>
              </w:rPr>
              <w:t>20..</w:t>
            </w:r>
            <w:proofErr w:type="gramEnd"/>
            <w:r w:rsidRPr="00574C84">
              <w:rPr>
                <w:rFonts w:ascii="Segoe UI" w:hAnsi="Segoe UI" w:cs="Segoe UI"/>
                <w:color w:val="000000" w:themeColor="text1"/>
                <w:sz w:val="19"/>
                <w:szCs w:val="19"/>
              </w:rPr>
              <w:t>+50ºC</w:t>
            </w:r>
          </w:p>
        </w:tc>
      </w:tr>
    </w:tbl>
    <w:p w:rsidR="00521031" w:rsidRPr="00574C84" w:rsidRDefault="00521031" w:rsidP="00521031">
      <w:pPr>
        <w:rPr>
          <w:rFonts w:ascii="Segoe UI" w:hAnsi="Segoe UI" w:cs="Segoe UI"/>
          <w:color w:val="000000" w:themeColor="text1"/>
          <w:sz w:val="8"/>
          <w:szCs w:val="8"/>
        </w:rPr>
      </w:pPr>
    </w:p>
    <w:p w:rsidR="00521031" w:rsidRPr="00574C84" w:rsidRDefault="00521031" w:rsidP="00521031">
      <w:pPr>
        <w:tabs>
          <w:tab w:val="left" w:pos="2761"/>
          <w:tab w:val="left" w:pos="4007"/>
        </w:tabs>
        <w:rPr>
          <w:rFonts w:ascii="Segoe UI" w:hAnsi="Segoe UI" w:cs="Segoe UI"/>
          <w:color w:val="000000" w:themeColor="text1"/>
          <w:sz w:val="19"/>
          <w:szCs w:val="19"/>
        </w:rPr>
      </w:pPr>
      <w:r w:rsidRPr="00574C84">
        <w:rPr>
          <w:rFonts w:ascii="Segoe UI" w:hAnsi="Segoe UI" w:cs="Segoe UI"/>
          <w:b/>
          <w:color w:val="000000" w:themeColor="text1"/>
          <w:sz w:val="19"/>
          <w:szCs w:val="19"/>
        </w:rPr>
        <w:t>4. Количество:</w:t>
      </w:r>
      <w:r w:rsidRPr="00574C84">
        <w:rPr>
          <w:rFonts w:ascii="Segoe UI" w:hAnsi="Segoe UI" w:cs="Segoe UI"/>
          <w:color w:val="000000" w:themeColor="text1"/>
          <w:sz w:val="19"/>
          <w:szCs w:val="19"/>
        </w:rPr>
        <w:t xml:space="preserve"> </w:t>
      </w:r>
      <w:r w:rsidRPr="00574C84">
        <w:rPr>
          <w:rFonts w:ascii="Segoe UI" w:hAnsi="Segoe UI" w:cs="Segoe UI"/>
          <w:bCs/>
          <w:color w:val="000000" w:themeColor="text1"/>
          <w:sz w:val="19"/>
          <w:szCs w:val="19"/>
        </w:rPr>
        <w:t>1 (один)</w:t>
      </w:r>
      <w:r w:rsidRPr="00574C84">
        <w:rPr>
          <w:rFonts w:ascii="Segoe UI" w:hAnsi="Segoe UI" w:cs="Segoe UI"/>
          <w:color w:val="000000" w:themeColor="text1"/>
          <w:sz w:val="19"/>
          <w:szCs w:val="19"/>
        </w:rPr>
        <w:t xml:space="preserve"> комплект.</w:t>
      </w:r>
    </w:p>
    <w:p w:rsidR="00521031" w:rsidRPr="00574C84" w:rsidRDefault="00521031" w:rsidP="00521031">
      <w:pPr>
        <w:tabs>
          <w:tab w:val="left" w:pos="2761"/>
          <w:tab w:val="left" w:pos="4007"/>
        </w:tabs>
        <w:rPr>
          <w:rFonts w:ascii="Segoe UI" w:hAnsi="Segoe UI" w:cs="Segoe UI"/>
          <w:color w:val="000000" w:themeColor="text1"/>
          <w:sz w:val="8"/>
          <w:szCs w:val="8"/>
        </w:rPr>
      </w:pPr>
    </w:p>
    <w:p w:rsidR="0034426A" w:rsidRPr="00574C84" w:rsidRDefault="0034426A" w:rsidP="00521031">
      <w:pPr>
        <w:tabs>
          <w:tab w:val="left" w:pos="2761"/>
          <w:tab w:val="left" w:pos="4007"/>
        </w:tabs>
        <w:rPr>
          <w:rFonts w:ascii="Segoe UI" w:hAnsi="Segoe UI" w:cs="Segoe UI"/>
          <w:color w:val="000000" w:themeColor="text1"/>
          <w:sz w:val="19"/>
          <w:szCs w:val="19"/>
          <w:lang w:val="ru-RU"/>
        </w:rPr>
      </w:pPr>
    </w:p>
    <w:p w:rsidR="0034426A" w:rsidRPr="000C1B18" w:rsidRDefault="0034426A" w:rsidP="000C1B18">
      <w:pPr>
        <w:shd w:val="clear" w:color="auto" w:fill="FFFFFF"/>
        <w:jc w:val="center"/>
        <w:rPr>
          <w:bCs/>
          <w:sz w:val="30"/>
          <w:szCs w:val="30"/>
          <w:lang w:val="ru-RU"/>
        </w:rPr>
      </w:pPr>
      <w:r w:rsidRPr="000C1B18">
        <w:rPr>
          <w:rFonts w:ascii="Segoe UI" w:hAnsi="Segoe UI" w:cs="Segoe UI"/>
          <w:b/>
          <w:bCs/>
          <w:sz w:val="30"/>
          <w:szCs w:val="30"/>
          <w:lang w:val="ru-RU"/>
        </w:rPr>
        <w:t>Лот 2.  Оборудование для гидрогеологического мониторинга</w:t>
      </w:r>
    </w:p>
    <w:p w:rsidR="0034426A" w:rsidRPr="00574C84" w:rsidRDefault="0034426A" w:rsidP="0034426A">
      <w:pPr>
        <w:pStyle w:val="22"/>
        <w:shd w:val="clear" w:color="auto" w:fill="auto"/>
        <w:spacing w:line="252" w:lineRule="auto"/>
        <w:ind w:right="340"/>
        <w:rPr>
          <w:rStyle w:val="20"/>
          <w:rFonts w:ascii="Segoe UI" w:hAnsi="Segoe UI" w:cs="Segoe UI"/>
          <w:b/>
          <w:bCs/>
          <w:sz w:val="22"/>
          <w:szCs w:val="22"/>
        </w:rPr>
      </w:pPr>
      <w:r w:rsidRPr="00574C84">
        <w:rPr>
          <w:rStyle w:val="20"/>
          <w:rFonts w:ascii="Segoe UI" w:hAnsi="Segoe UI" w:cs="Segoe UI"/>
          <w:b/>
          <w:sz w:val="22"/>
          <w:szCs w:val="22"/>
        </w:rPr>
        <w:t>3) Цифровой скважинный уровнемер</w:t>
      </w:r>
      <w:r w:rsidRPr="00574C84">
        <w:rPr>
          <w:rStyle w:val="20"/>
          <w:rFonts w:ascii="Segoe UI" w:hAnsi="Segoe UI" w:cs="Segoe UI"/>
          <w:b/>
          <w:bCs/>
          <w:sz w:val="22"/>
          <w:szCs w:val="22"/>
        </w:rPr>
        <w:t xml:space="preserve"> «</w:t>
      </w:r>
      <w:r w:rsidRPr="00574C84">
        <w:rPr>
          <w:rStyle w:val="20"/>
          <w:rFonts w:ascii="Segoe UI" w:hAnsi="Segoe UI" w:cs="Segoe UI"/>
          <w:b/>
          <w:bCs/>
          <w:sz w:val="22"/>
          <w:szCs w:val="22"/>
          <w:lang w:val="en-US"/>
        </w:rPr>
        <w:t>Aqua</w:t>
      </w:r>
      <w:r w:rsidRPr="00574C84">
        <w:rPr>
          <w:rStyle w:val="20"/>
          <w:rFonts w:ascii="Segoe UI" w:hAnsi="Segoe UI" w:cs="Segoe UI"/>
          <w:b/>
          <w:bCs/>
          <w:sz w:val="22"/>
          <w:szCs w:val="22"/>
        </w:rPr>
        <w:t xml:space="preserve"> </w:t>
      </w:r>
      <w:r w:rsidRPr="00574C84">
        <w:rPr>
          <w:rStyle w:val="20"/>
          <w:rFonts w:ascii="Segoe UI" w:hAnsi="Segoe UI" w:cs="Segoe UI"/>
          <w:b/>
          <w:bCs/>
          <w:sz w:val="22"/>
          <w:szCs w:val="22"/>
          <w:lang w:val="en-US"/>
        </w:rPr>
        <w:t>TRO</w:t>
      </w:r>
      <w:r w:rsidRPr="00574C84">
        <w:rPr>
          <w:rStyle w:val="20"/>
          <w:rFonts w:ascii="Segoe UI" w:hAnsi="Segoe UI" w:cs="Segoe UI"/>
          <w:b/>
          <w:bCs/>
          <w:sz w:val="22"/>
          <w:szCs w:val="22"/>
          <w:lang w:val="sq-AL"/>
        </w:rPr>
        <w:t>I</w:t>
      </w:r>
      <w:r w:rsidRPr="00574C84">
        <w:rPr>
          <w:rStyle w:val="20"/>
          <w:rFonts w:ascii="Segoe UI" w:hAnsi="Segoe UI" w:cs="Segoe UI"/>
          <w:b/>
          <w:bCs/>
          <w:sz w:val="22"/>
          <w:szCs w:val="22"/>
          <w:lang w:val="en-US"/>
        </w:rPr>
        <w:t>L</w:t>
      </w:r>
      <w:r w:rsidRPr="00574C84">
        <w:rPr>
          <w:rStyle w:val="20"/>
          <w:rFonts w:ascii="Segoe UI" w:hAnsi="Segoe UI" w:cs="Segoe UI"/>
          <w:b/>
          <w:bCs/>
          <w:sz w:val="22"/>
          <w:szCs w:val="22"/>
        </w:rPr>
        <w:t>-200».</w:t>
      </w:r>
    </w:p>
    <w:p w:rsidR="00907C29" w:rsidRPr="00574C84" w:rsidRDefault="00907C29" w:rsidP="00907C29">
      <w:pPr>
        <w:pStyle w:val="22"/>
        <w:shd w:val="clear" w:color="auto" w:fill="auto"/>
        <w:spacing w:before="0" w:after="0" w:line="240" w:lineRule="auto"/>
        <w:ind w:right="340"/>
        <w:rPr>
          <w:rStyle w:val="20"/>
          <w:rFonts w:ascii="Segoe UI" w:hAnsi="Segoe UI" w:cs="Segoe UI"/>
          <w:b/>
          <w:bCs/>
          <w:sz w:val="8"/>
          <w:szCs w:val="8"/>
        </w:rPr>
      </w:pPr>
    </w:p>
    <w:p w:rsidR="0034426A" w:rsidRPr="00574C84" w:rsidRDefault="0034426A" w:rsidP="0034426A">
      <w:pPr>
        <w:rPr>
          <w:rFonts w:ascii="Segoe UI" w:hAnsi="Segoe UI" w:cs="Segoe UI"/>
          <w:color w:val="000000" w:themeColor="text1"/>
          <w:sz w:val="19"/>
          <w:szCs w:val="19"/>
          <w:lang w:val="ru-RU"/>
        </w:rPr>
      </w:pPr>
      <w:r w:rsidRPr="00574C84">
        <w:rPr>
          <w:rFonts w:ascii="Segoe UI" w:hAnsi="Segoe UI" w:cs="Segoe UI"/>
          <w:b/>
          <w:color w:val="000000" w:themeColor="text1"/>
          <w:sz w:val="19"/>
          <w:szCs w:val="19"/>
          <w:lang w:val="ru-RU"/>
        </w:rPr>
        <w:t xml:space="preserve">1.  </w:t>
      </w:r>
      <w:proofErr w:type="gramStart"/>
      <w:r w:rsidRPr="00574C84">
        <w:rPr>
          <w:rFonts w:ascii="Segoe UI" w:hAnsi="Segoe UI" w:cs="Segoe UI"/>
          <w:b/>
          <w:color w:val="000000" w:themeColor="text1"/>
          <w:sz w:val="19"/>
          <w:szCs w:val="19"/>
          <w:lang w:val="ru-RU"/>
        </w:rPr>
        <w:t>Назначение:</w:t>
      </w:r>
      <w:r w:rsidRPr="00574C84">
        <w:rPr>
          <w:rFonts w:ascii="Segoe UI" w:hAnsi="Segoe UI" w:cs="Segoe UI"/>
          <w:color w:val="000000" w:themeColor="text1"/>
          <w:sz w:val="19"/>
          <w:szCs w:val="19"/>
          <w:lang w:val="ru-RU"/>
        </w:rPr>
        <w:t xml:space="preserve">  </w:t>
      </w:r>
      <w:r w:rsidRPr="00574C84">
        <w:rPr>
          <w:rFonts w:ascii="Segoe UI" w:hAnsi="Segoe UI" w:cs="Segoe UI"/>
          <w:color w:val="000000" w:themeColor="text1"/>
          <w:sz w:val="19"/>
          <w:szCs w:val="19"/>
        </w:rPr>
        <w:t>c</w:t>
      </w:r>
      <w:proofErr w:type="gramEnd"/>
      <w:r w:rsidRPr="00574C84">
        <w:rPr>
          <w:rFonts w:ascii="Segoe UI" w:hAnsi="Segoe UI" w:cs="Segoe UI"/>
          <w:color w:val="000000" w:themeColor="text1"/>
          <w:sz w:val="19"/>
          <w:szCs w:val="19"/>
          <w:lang w:val="ru-RU"/>
        </w:rPr>
        <w:t>овершенствование мониторинга при производстве режимных круглосуточных скважинных наблюдений. Получение исходной информации об изменениях уровня подземных вод, связанных с процессами подготовки землетрясений.</w:t>
      </w:r>
    </w:p>
    <w:p w:rsidR="0034426A" w:rsidRPr="00574C84" w:rsidRDefault="0034426A" w:rsidP="0034426A">
      <w:pPr>
        <w:rPr>
          <w:rFonts w:ascii="Segoe UI" w:hAnsi="Segoe UI" w:cs="Segoe UI"/>
          <w:b/>
          <w:color w:val="000000" w:themeColor="text1"/>
          <w:sz w:val="8"/>
          <w:szCs w:val="8"/>
          <w:lang w:val="ru-RU"/>
        </w:rPr>
      </w:pPr>
    </w:p>
    <w:p w:rsidR="0034426A" w:rsidRPr="00574C84" w:rsidRDefault="0034426A" w:rsidP="0034426A">
      <w:pPr>
        <w:rPr>
          <w:rFonts w:ascii="Segoe UI" w:hAnsi="Segoe UI" w:cs="Segoe UI"/>
          <w:b/>
          <w:color w:val="000000" w:themeColor="text1"/>
          <w:sz w:val="19"/>
          <w:szCs w:val="19"/>
          <w:lang w:val="ru-RU"/>
        </w:rPr>
      </w:pPr>
      <w:r w:rsidRPr="00574C84">
        <w:rPr>
          <w:rFonts w:ascii="Segoe UI" w:hAnsi="Segoe UI" w:cs="Segoe UI"/>
          <w:b/>
          <w:color w:val="000000" w:themeColor="text1"/>
          <w:sz w:val="19"/>
          <w:szCs w:val="19"/>
          <w:lang w:val="ru-RU"/>
        </w:rPr>
        <w:t>2.  Комплектность:</w:t>
      </w:r>
    </w:p>
    <w:p w:rsidR="0034426A" w:rsidRPr="00574C84" w:rsidRDefault="0034426A" w:rsidP="0034426A">
      <w:pPr>
        <w:ind w:firstLine="708"/>
        <w:rPr>
          <w:rFonts w:ascii="Segoe UI" w:hAnsi="Segoe UI" w:cs="Segoe UI"/>
          <w:color w:val="000000" w:themeColor="text1"/>
          <w:sz w:val="19"/>
          <w:szCs w:val="19"/>
          <w:lang w:val="ru-RU"/>
        </w:rPr>
      </w:pPr>
      <w:r w:rsidRPr="00574C84">
        <w:rPr>
          <w:rFonts w:ascii="Segoe UI" w:hAnsi="Segoe UI" w:cs="Segoe UI"/>
          <w:b/>
          <w:color w:val="000000" w:themeColor="text1"/>
          <w:sz w:val="19"/>
          <w:szCs w:val="19"/>
          <w:lang w:val="ru-RU"/>
        </w:rPr>
        <w:t xml:space="preserve">- </w:t>
      </w:r>
      <w:r w:rsidRPr="00574C84">
        <w:rPr>
          <w:rFonts w:ascii="Segoe UI" w:hAnsi="Segoe UI" w:cs="Segoe UI"/>
          <w:color w:val="000000" w:themeColor="text1"/>
          <w:sz w:val="19"/>
          <w:szCs w:val="19"/>
          <w:lang w:val="ru-RU"/>
        </w:rPr>
        <w:t>измерительный датчик</w:t>
      </w:r>
    </w:p>
    <w:p w:rsidR="0034426A" w:rsidRPr="00574C84" w:rsidRDefault="0034426A" w:rsidP="0034426A">
      <w:pPr>
        <w:ind w:firstLine="708"/>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- 100м кабель</w:t>
      </w:r>
    </w:p>
    <w:p w:rsidR="0034426A" w:rsidRPr="00574C84" w:rsidRDefault="0034426A" w:rsidP="0034426A">
      <w:pPr>
        <w:ind w:firstLine="708"/>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паспорт и руководство по эксплуатации прибора</w:t>
      </w:r>
    </w:p>
    <w:p w:rsidR="0034426A" w:rsidRPr="00574C84" w:rsidRDefault="0034426A" w:rsidP="0034426A">
      <w:pPr>
        <w:rPr>
          <w:rFonts w:ascii="Segoe UI" w:hAnsi="Segoe UI" w:cs="Segoe UI"/>
          <w:color w:val="000000" w:themeColor="text1"/>
          <w:sz w:val="8"/>
          <w:szCs w:val="8"/>
          <w:lang w:val="ru-RU"/>
        </w:rPr>
      </w:pPr>
    </w:p>
    <w:p w:rsidR="0034426A" w:rsidRPr="00574C84" w:rsidRDefault="0034426A" w:rsidP="0034426A">
      <w:pPr>
        <w:rPr>
          <w:rFonts w:ascii="Segoe UI" w:hAnsi="Segoe UI" w:cs="Segoe UI"/>
          <w:b/>
          <w:color w:val="000000" w:themeColor="text1"/>
          <w:sz w:val="19"/>
          <w:szCs w:val="19"/>
        </w:rPr>
      </w:pPr>
      <w:r w:rsidRPr="00574C84">
        <w:rPr>
          <w:rFonts w:ascii="Segoe UI" w:hAnsi="Segoe UI" w:cs="Segoe UI"/>
          <w:b/>
          <w:color w:val="000000" w:themeColor="text1"/>
          <w:sz w:val="19"/>
          <w:szCs w:val="19"/>
        </w:rPr>
        <w:t>3.  Технические характеристики измерительного датчика.</w:t>
      </w:r>
    </w:p>
    <w:tbl>
      <w:tblPr>
        <w:tblStyle w:val="TableGrid"/>
        <w:tblW w:w="0" w:type="auto"/>
        <w:tblLayout w:type="fixed"/>
        <w:tblLook w:val="04A0" w:firstRow="1" w:lastRow="0" w:firstColumn="1" w:lastColumn="0" w:noHBand="0" w:noVBand="1"/>
      </w:tblPr>
      <w:tblGrid>
        <w:gridCol w:w="407"/>
        <w:gridCol w:w="3699"/>
        <w:gridCol w:w="5239"/>
      </w:tblGrid>
      <w:tr w:rsidR="0034426A" w:rsidRPr="00574C84" w:rsidTr="005A4A43">
        <w:trPr>
          <w:trHeight w:val="347"/>
        </w:trPr>
        <w:tc>
          <w:tcPr>
            <w:tcW w:w="407" w:type="dxa"/>
            <w:vAlign w:val="center"/>
          </w:tcPr>
          <w:p w:rsidR="0034426A" w:rsidRPr="00574C84" w:rsidRDefault="0034426A" w:rsidP="005A4A43">
            <w:pPr>
              <w:spacing w:line="252" w:lineRule="auto"/>
              <w:ind w:left="-113" w:right="-55"/>
              <w:jc w:val="center"/>
              <w:rPr>
                <w:rFonts w:ascii="Segoe UI" w:hAnsi="Segoe UI" w:cs="Segoe UI"/>
                <w:b/>
                <w:color w:val="000000" w:themeColor="text1"/>
                <w:sz w:val="19"/>
                <w:szCs w:val="19"/>
              </w:rPr>
            </w:pPr>
            <w:r w:rsidRPr="00574C84">
              <w:rPr>
                <w:rFonts w:ascii="Segoe UI" w:hAnsi="Segoe UI" w:cs="Segoe UI"/>
                <w:b/>
                <w:color w:val="000000" w:themeColor="text1"/>
                <w:sz w:val="19"/>
                <w:szCs w:val="19"/>
              </w:rPr>
              <w:t>№</w:t>
            </w:r>
          </w:p>
        </w:tc>
        <w:tc>
          <w:tcPr>
            <w:tcW w:w="3699" w:type="dxa"/>
            <w:vAlign w:val="center"/>
          </w:tcPr>
          <w:p w:rsidR="0034426A" w:rsidRPr="00574C84" w:rsidRDefault="0034426A" w:rsidP="005A4A43">
            <w:pPr>
              <w:spacing w:line="252" w:lineRule="auto"/>
              <w:jc w:val="center"/>
              <w:rPr>
                <w:rFonts w:ascii="Segoe UI" w:hAnsi="Segoe UI" w:cs="Segoe UI"/>
                <w:b/>
                <w:color w:val="000000" w:themeColor="text1"/>
                <w:sz w:val="19"/>
                <w:szCs w:val="19"/>
              </w:rPr>
            </w:pPr>
            <w:r w:rsidRPr="00574C84">
              <w:rPr>
                <w:rFonts w:ascii="Segoe UI" w:hAnsi="Segoe UI" w:cs="Segoe UI"/>
                <w:b/>
                <w:color w:val="000000" w:themeColor="text1"/>
                <w:sz w:val="19"/>
                <w:szCs w:val="19"/>
              </w:rPr>
              <w:t>Наименование</w:t>
            </w:r>
          </w:p>
        </w:tc>
        <w:tc>
          <w:tcPr>
            <w:tcW w:w="5239" w:type="dxa"/>
            <w:vAlign w:val="center"/>
          </w:tcPr>
          <w:p w:rsidR="0034426A" w:rsidRPr="00574C84" w:rsidRDefault="0034426A" w:rsidP="005A4A43">
            <w:pPr>
              <w:spacing w:line="252" w:lineRule="auto"/>
              <w:jc w:val="center"/>
              <w:rPr>
                <w:rFonts w:ascii="Segoe UI" w:hAnsi="Segoe UI" w:cs="Segoe UI"/>
                <w:b/>
                <w:color w:val="000000" w:themeColor="text1"/>
                <w:sz w:val="19"/>
                <w:szCs w:val="19"/>
              </w:rPr>
            </w:pPr>
            <w:r w:rsidRPr="00574C84">
              <w:rPr>
                <w:rFonts w:ascii="Segoe UI" w:hAnsi="Segoe UI" w:cs="Segoe UI"/>
                <w:b/>
                <w:color w:val="000000" w:themeColor="text1"/>
                <w:sz w:val="19"/>
                <w:szCs w:val="19"/>
              </w:rPr>
              <w:t>Значение</w:t>
            </w: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1</w:t>
            </w:r>
          </w:p>
        </w:tc>
        <w:tc>
          <w:tcPr>
            <w:tcW w:w="3699" w:type="dxa"/>
            <w:vAlign w:val="center"/>
          </w:tcPr>
          <w:p w:rsidR="0034426A" w:rsidRPr="00574C84" w:rsidRDefault="0034426A" w:rsidP="005A4A43">
            <w:pPr>
              <w:spacing w:line="252" w:lineRule="auto"/>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rPr>
              <w:t>Рабочая температура</w:t>
            </w:r>
          </w:p>
        </w:tc>
        <w:tc>
          <w:tcPr>
            <w:tcW w:w="5239" w:type="dxa"/>
            <w:vAlign w:val="center"/>
          </w:tcPr>
          <w:p w:rsidR="0034426A" w:rsidRPr="00574C84" w:rsidRDefault="0034426A" w:rsidP="005A4A43">
            <w:pPr>
              <w:pStyle w:val="BodyText"/>
              <w:spacing w:after="0" w:line="252" w:lineRule="auto"/>
              <w:ind w:left="40" w:right="260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 xml:space="preserve">-5°С </w:t>
            </w:r>
            <w:r w:rsidRPr="00574C84">
              <w:rPr>
                <w:rStyle w:val="5pt"/>
                <w:rFonts w:ascii="Segoe UI" w:hAnsi="Segoe UI" w:cs="Segoe UI"/>
                <w:b w:val="0"/>
                <w:color w:val="000000" w:themeColor="text1"/>
                <w:sz w:val="19"/>
                <w:szCs w:val="19"/>
                <w:lang w:eastAsia="ru-RU"/>
              </w:rPr>
              <w:t>-г</w:t>
            </w:r>
            <w:r w:rsidRPr="00574C84">
              <w:rPr>
                <w:rStyle w:val="5pt"/>
                <w:rFonts w:ascii="Segoe UI" w:hAnsi="Segoe UI" w:cs="Segoe UI"/>
                <w:color w:val="000000" w:themeColor="text1"/>
                <w:sz w:val="19"/>
                <w:szCs w:val="19"/>
                <w:lang w:eastAsia="ru-RU"/>
              </w:rPr>
              <w:t xml:space="preserve"> </w:t>
            </w:r>
            <w:r w:rsidRPr="00574C84">
              <w:rPr>
                <w:rStyle w:val="BodyTextChar"/>
                <w:rFonts w:ascii="Segoe UI" w:hAnsi="Segoe UI" w:cs="Segoe UI"/>
                <w:color w:val="000000" w:themeColor="text1"/>
                <w:sz w:val="19"/>
                <w:szCs w:val="19"/>
                <w:lang w:eastAsia="ru-RU"/>
              </w:rPr>
              <w:t xml:space="preserve">+50°С </w:t>
            </w: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2</w:t>
            </w:r>
          </w:p>
        </w:tc>
        <w:tc>
          <w:tcPr>
            <w:tcW w:w="3699" w:type="dxa"/>
            <w:vAlign w:val="center"/>
          </w:tcPr>
          <w:p w:rsidR="0034426A" w:rsidRPr="00574C84" w:rsidRDefault="0034426A" w:rsidP="005A4A43">
            <w:pPr>
              <w:spacing w:line="252" w:lineRule="auto"/>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rPr>
              <w:t>Температура хранения</w:t>
            </w:r>
          </w:p>
        </w:tc>
        <w:tc>
          <w:tcPr>
            <w:tcW w:w="5239" w:type="dxa"/>
            <w:vAlign w:val="center"/>
          </w:tcPr>
          <w:p w:rsidR="0034426A" w:rsidRPr="00574C84" w:rsidRDefault="0034426A" w:rsidP="005A4A43">
            <w:pPr>
              <w:pStyle w:val="BodyText"/>
              <w:spacing w:after="0" w:line="252" w:lineRule="auto"/>
              <w:ind w:left="40" w:right="260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 xml:space="preserve">-40°С ÷ +65°С </w:t>
            </w: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3</w:t>
            </w:r>
          </w:p>
        </w:tc>
        <w:tc>
          <w:tcPr>
            <w:tcW w:w="3699" w:type="dxa"/>
            <w:vAlign w:val="center"/>
          </w:tcPr>
          <w:p w:rsidR="0034426A" w:rsidRPr="00574C84" w:rsidRDefault="0034426A" w:rsidP="005A4A43">
            <w:pPr>
              <w:pStyle w:val="BodyText"/>
              <w:spacing w:after="0" w:line="252" w:lineRule="auto"/>
              <w:ind w:right="80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 xml:space="preserve">Размеры: диаметр/длина </w:t>
            </w:r>
          </w:p>
        </w:tc>
        <w:tc>
          <w:tcPr>
            <w:tcW w:w="5239" w:type="dxa"/>
            <w:vAlign w:val="center"/>
          </w:tcPr>
          <w:p w:rsidR="0034426A" w:rsidRPr="00574C84" w:rsidRDefault="0034426A" w:rsidP="005A4A43">
            <w:pPr>
              <w:pStyle w:val="BodyText"/>
              <w:spacing w:after="0" w:line="252" w:lineRule="auto"/>
              <w:ind w:left="40" w:right="260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 xml:space="preserve">1.83см / </w:t>
            </w:r>
            <w:smartTag w:uri="urn:schemas-microsoft-com:office:smarttags" w:element="metricconverter">
              <w:smartTagPr>
                <w:attr w:name="ProductID" w:val="31.5 см"/>
              </w:smartTagPr>
              <w:r w:rsidRPr="00574C84">
                <w:rPr>
                  <w:rStyle w:val="BodyTextChar"/>
                  <w:rFonts w:ascii="Segoe UI" w:hAnsi="Segoe UI" w:cs="Segoe UI"/>
                  <w:color w:val="000000" w:themeColor="text1"/>
                  <w:sz w:val="19"/>
                  <w:szCs w:val="19"/>
                  <w:lang w:eastAsia="ru-RU"/>
                </w:rPr>
                <w:t>31.5 см</w:t>
              </w:r>
            </w:smartTag>
            <w:r w:rsidRPr="00574C84">
              <w:rPr>
                <w:rStyle w:val="BodyTextChar"/>
                <w:rFonts w:ascii="Segoe UI" w:hAnsi="Segoe UI" w:cs="Segoe UI"/>
                <w:color w:val="000000" w:themeColor="text1"/>
                <w:sz w:val="19"/>
                <w:szCs w:val="19"/>
                <w:lang w:eastAsia="ru-RU"/>
              </w:rPr>
              <w:t xml:space="preserve"> </w:t>
            </w: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4</w:t>
            </w:r>
          </w:p>
        </w:tc>
        <w:tc>
          <w:tcPr>
            <w:tcW w:w="3699" w:type="dxa"/>
            <w:vAlign w:val="center"/>
          </w:tcPr>
          <w:p w:rsidR="0034426A" w:rsidRPr="00574C84" w:rsidRDefault="0034426A" w:rsidP="005A4A43">
            <w:pPr>
              <w:spacing w:line="252" w:lineRule="auto"/>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rPr>
              <w:t>Вес</w:t>
            </w:r>
          </w:p>
        </w:tc>
        <w:tc>
          <w:tcPr>
            <w:tcW w:w="5239" w:type="dxa"/>
            <w:vAlign w:val="center"/>
          </w:tcPr>
          <w:p w:rsidR="0034426A" w:rsidRPr="00574C84" w:rsidRDefault="0034426A" w:rsidP="005A4A43">
            <w:pPr>
              <w:pStyle w:val="BodyText"/>
              <w:spacing w:after="0" w:line="252" w:lineRule="auto"/>
              <w:ind w:left="40" w:right="260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0.45 кГ</w:t>
            </w: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5</w:t>
            </w:r>
          </w:p>
        </w:tc>
        <w:tc>
          <w:tcPr>
            <w:tcW w:w="3699" w:type="dxa"/>
            <w:vAlign w:val="center"/>
          </w:tcPr>
          <w:p w:rsidR="0034426A" w:rsidRPr="00574C84" w:rsidRDefault="0034426A" w:rsidP="005A4A43">
            <w:pPr>
              <w:pStyle w:val="BodyText"/>
              <w:spacing w:after="0" w:line="252" w:lineRule="auto"/>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Материал: корпуса</w:t>
            </w:r>
          </w:p>
          <w:p w:rsidR="0034426A" w:rsidRPr="00574C84" w:rsidRDefault="0034426A" w:rsidP="005A4A43">
            <w:pPr>
              <w:spacing w:line="252" w:lineRule="auto"/>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rPr>
              <w:t xml:space="preserve">                  наконечника</w:t>
            </w:r>
          </w:p>
        </w:tc>
        <w:tc>
          <w:tcPr>
            <w:tcW w:w="5239" w:type="dxa"/>
            <w:vAlign w:val="center"/>
          </w:tcPr>
          <w:p w:rsidR="0034426A" w:rsidRPr="00574C84" w:rsidRDefault="0034426A" w:rsidP="005A4A43">
            <w:pPr>
              <w:pStyle w:val="BodyText"/>
              <w:spacing w:after="0" w:line="252" w:lineRule="auto"/>
              <w:ind w:left="40" w:right="2600"/>
              <w:rPr>
                <w:rStyle w:val="BodyTextChar"/>
                <w:rFonts w:ascii="Segoe UI" w:hAnsi="Segoe UI" w:cs="Segoe UI"/>
                <w:b/>
                <w:color w:val="000000" w:themeColor="text1"/>
                <w:sz w:val="19"/>
                <w:szCs w:val="19"/>
                <w:lang w:eastAsia="ru-RU"/>
              </w:rPr>
            </w:pPr>
            <w:r w:rsidRPr="00574C84">
              <w:rPr>
                <w:rStyle w:val="BodyTextChar"/>
                <w:rFonts w:ascii="Segoe UI" w:hAnsi="Segoe UI" w:cs="Segoe UI"/>
                <w:color w:val="000000" w:themeColor="text1"/>
                <w:sz w:val="19"/>
                <w:szCs w:val="19"/>
                <w:lang w:eastAsia="ru-RU"/>
              </w:rPr>
              <w:t xml:space="preserve">Титановый </w:t>
            </w:r>
          </w:p>
          <w:p w:rsidR="0034426A" w:rsidRPr="00574C84" w:rsidRDefault="0034426A" w:rsidP="005A4A43">
            <w:pPr>
              <w:pStyle w:val="BodyText"/>
              <w:spacing w:after="0" w:line="252" w:lineRule="auto"/>
              <w:ind w:left="40" w:right="260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rPr>
              <w:t xml:space="preserve">Black Delrin </w:t>
            </w: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6</w:t>
            </w:r>
          </w:p>
        </w:tc>
        <w:tc>
          <w:tcPr>
            <w:tcW w:w="3699" w:type="dxa"/>
            <w:vAlign w:val="center"/>
          </w:tcPr>
          <w:p w:rsidR="0034426A" w:rsidRPr="00574C84" w:rsidRDefault="0034426A" w:rsidP="005A4A43">
            <w:pPr>
              <w:pStyle w:val="BodyText"/>
              <w:spacing w:after="0" w:line="252" w:lineRule="auto"/>
              <w:ind w:right="80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Опции выхода</w:t>
            </w:r>
          </w:p>
        </w:tc>
        <w:tc>
          <w:tcPr>
            <w:tcW w:w="5239" w:type="dxa"/>
            <w:vAlign w:val="center"/>
          </w:tcPr>
          <w:p w:rsidR="0034426A" w:rsidRPr="00574C84" w:rsidRDefault="0034426A" w:rsidP="005A4A43">
            <w:pPr>
              <w:pStyle w:val="BodyText"/>
              <w:spacing w:after="0" w:line="252" w:lineRule="auto"/>
              <w:ind w:left="40" w:right="260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rPr>
              <w:t>RS232, RS485, SDI-12</w:t>
            </w: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7</w:t>
            </w:r>
          </w:p>
        </w:tc>
        <w:tc>
          <w:tcPr>
            <w:tcW w:w="3699" w:type="dxa"/>
            <w:vAlign w:val="center"/>
          </w:tcPr>
          <w:p w:rsidR="0034426A" w:rsidRPr="00574C84" w:rsidRDefault="0034426A" w:rsidP="005A4A43">
            <w:pPr>
              <w:spacing w:line="252" w:lineRule="auto"/>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rPr>
              <w:t>Питание: встроенная батарея</w:t>
            </w:r>
          </w:p>
        </w:tc>
        <w:tc>
          <w:tcPr>
            <w:tcW w:w="5239" w:type="dxa"/>
            <w:vAlign w:val="center"/>
          </w:tcPr>
          <w:p w:rsidR="0034426A" w:rsidRPr="00574C84" w:rsidRDefault="0034426A" w:rsidP="005A4A43">
            <w:pPr>
              <w:pStyle w:val="BodyText"/>
              <w:spacing w:after="0" w:line="252" w:lineRule="auto"/>
              <w:ind w:left="40" w:right="260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3.6 В-литиевая</w:t>
            </w:r>
          </w:p>
        </w:tc>
      </w:tr>
      <w:tr w:rsidR="0034426A" w:rsidRPr="000C1B18"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8</w:t>
            </w:r>
          </w:p>
        </w:tc>
        <w:tc>
          <w:tcPr>
            <w:tcW w:w="3699" w:type="dxa"/>
            <w:vAlign w:val="center"/>
          </w:tcPr>
          <w:p w:rsidR="0034426A" w:rsidRPr="00574C84" w:rsidRDefault="0034426A" w:rsidP="005A4A43">
            <w:pPr>
              <w:spacing w:line="252" w:lineRule="auto"/>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rPr>
              <w:t>Срок службы батареи</w:t>
            </w:r>
          </w:p>
        </w:tc>
        <w:tc>
          <w:tcPr>
            <w:tcW w:w="5239" w:type="dxa"/>
            <w:vAlign w:val="center"/>
          </w:tcPr>
          <w:p w:rsidR="0034426A" w:rsidRPr="00574C84" w:rsidRDefault="0034426A" w:rsidP="005A4A43">
            <w:pPr>
              <w:pStyle w:val="BodyText"/>
              <w:spacing w:after="0" w:line="252" w:lineRule="auto"/>
              <w:ind w:left="40" w:right="280"/>
              <w:rPr>
                <w:rFonts w:ascii="Segoe UI" w:hAnsi="Segoe UI" w:cs="Segoe UI"/>
                <w:color w:val="000000" w:themeColor="text1"/>
                <w:sz w:val="19"/>
                <w:szCs w:val="19"/>
                <w:lang w:val="ru-RU"/>
              </w:rPr>
            </w:pPr>
            <w:r w:rsidRPr="00574C84">
              <w:rPr>
                <w:rStyle w:val="BodyTextChar"/>
                <w:rFonts w:ascii="Segoe UI" w:hAnsi="Segoe UI" w:cs="Segoe UI"/>
                <w:color w:val="000000" w:themeColor="text1"/>
                <w:sz w:val="19"/>
                <w:szCs w:val="19"/>
                <w:lang w:val="ru-RU" w:eastAsia="ru-RU"/>
              </w:rPr>
              <w:t xml:space="preserve">5 лет или 200000 измерений (с шагом 15 минут) </w:t>
            </w: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9</w:t>
            </w:r>
          </w:p>
        </w:tc>
        <w:tc>
          <w:tcPr>
            <w:tcW w:w="3699" w:type="dxa"/>
            <w:vAlign w:val="center"/>
          </w:tcPr>
          <w:p w:rsidR="0034426A" w:rsidRPr="00574C84" w:rsidRDefault="0034426A" w:rsidP="005A4A43">
            <w:pPr>
              <w:spacing w:line="252" w:lineRule="auto"/>
              <w:rPr>
                <w:rStyle w:val="BodyTextChar"/>
                <w:rFonts w:ascii="Segoe UI" w:hAnsi="Segoe UI" w:cs="Segoe UI"/>
                <w:b/>
                <w:color w:val="000000" w:themeColor="text1"/>
                <w:sz w:val="19"/>
                <w:szCs w:val="19"/>
                <w:lang w:val="ru-RU"/>
              </w:rPr>
            </w:pPr>
            <w:r w:rsidRPr="00574C84">
              <w:rPr>
                <w:rStyle w:val="BodyTextChar"/>
                <w:rFonts w:ascii="Segoe UI" w:hAnsi="Segoe UI" w:cs="Segoe UI"/>
                <w:color w:val="000000" w:themeColor="text1"/>
                <w:sz w:val="19"/>
                <w:szCs w:val="19"/>
                <w:lang w:val="ru-RU"/>
              </w:rPr>
              <w:t>Потребляемый ток: в ожидании</w:t>
            </w:r>
          </w:p>
          <w:p w:rsidR="0034426A" w:rsidRPr="00574C84" w:rsidRDefault="0034426A" w:rsidP="005A4A43">
            <w:pPr>
              <w:spacing w:line="252" w:lineRule="auto"/>
              <w:rPr>
                <w:rFonts w:ascii="Segoe UI" w:hAnsi="Segoe UI" w:cs="Segoe UI"/>
                <w:color w:val="000000" w:themeColor="text1"/>
                <w:sz w:val="19"/>
                <w:szCs w:val="19"/>
                <w:lang w:val="ru-RU"/>
              </w:rPr>
            </w:pPr>
            <w:r w:rsidRPr="00574C84">
              <w:rPr>
                <w:rStyle w:val="BodyTextChar"/>
                <w:rFonts w:ascii="Segoe UI" w:hAnsi="Segoe UI" w:cs="Segoe UI"/>
                <w:color w:val="000000" w:themeColor="text1"/>
                <w:sz w:val="19"/>
                <w:szCs w:val="19"/>
                <w:lang w:val="ru-RU"/>
              </w:rPr>
              <w:t xml:space="preserve">                                 при измерении</w:t>
            </w:r>
          </w:p>
        </w:tc>
        <w:tc>
          <w:tcPr>
            <w:tcW w:w="5239" w:type="dxa"/>
            <w:vAlign w:val="center"/>
          </w:tcPr>
          <w:p w:rsidR="0034426A" w:rsidRPr="00574C84" w:rsidRDefault="0034426A" w:rsidP="005A4A43">
            <w:pPr>
              <w:pStyle w:val="BodyText"/>
              <w:spacing w:after="0" w:line="252" w:lineRule="auto"/>
              <w:ind w:left="40" w:right="280"/>
              <w:rPr>
                <w:rStyle w:val="BodyTextChar"/>
                <w:rFonts w:ascii="Segoe UI" w:hAnsi="Segoe UI" w:cs="Segoe UI"/>
                <w:b/>
                <w:color w:val="000000" w:themeColor="text1"/>
                <w:sz w:val="19"/>
                <w:szCs w:val="19"/>
                <w:lang w:eastAsia="ru-RU"/>
              </w:rPr>
            </w:pPr>
            <w:r w:rsidRPr="00574C84">
              <w:rPr>
                <w:rStyle w:val="BodyTextChar"/>
                <w:rFonts w:ascii="Segoe UI" w:hAnsi="Segoe UI" w:cs="Segoe UI"/>
                <w:color w:val="000000" w:themeColor="text1"/>
                <w:sz w:val="19"/>
                <w:szCs w:val="19"/>
                <w:lang w:eastAsia="ru-RU"/>
              </w:rPr>
              <w:t xml:space="preserve">40 мкА </w:t>
            </w:r>
          </w:p>
          <w:p w:rsidR="0034426A" w:rsidRPr="00574C84" w:rsidRDefault="0034426A" w:rsidP="005A4A43">
            <w:pPr>
              <w:pStyle w:val="BodyText"/>
              <w:spacing w:after="0" w:line="252" w:lineRule="auto"/>
              <w:ind w:left="40" w:right="28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60 мкА</w:t>
            </w: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10</w:t>
            </w:r>
          </w:p>
        </w:tc>
        <w:tc>
          <w:tcPr>
            <w:tcW w:w="3699" w:type="dxa"/>
            <w:vAlign w:val="center"/>
          </w:tcPr>
          <w:p w:rsidR="0034426A" w:rsidRPr="00574C84" w:rsidRDefault="0034426A" w:rsidP="005A4A43">
            <w:pPr>
              <w:spacing w:line="252" w:lineRule="auto"/>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rPr>
              <w:t xml:space="preserve">Внешнее питание               </w:t>
            </w:r>
          </w:p>
        </w:tc>
        <w:tc>
          <w:tcPr>
            <w:tcW w:w="5239" w:type="dxa"/>
            <w:vAlign w:val="center"/>
          </w:tcPr>
          <w:p w:rsidR="0034426A" w:rsidRPr="00574C84" w:rsidRDefault="0034426A" w:rsidP="005A4A43">
            <w:pPr>
              <w:pStyle w:val="BodyText"/>
              <w:spacing w:after="0" w:line="252" w:lineRule="auto"/>
              <w:ind w:left="40" w:right="28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 xml:space="preserve">8-36 В, постоянный ток </w:t>
            </w: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11</w:t>
            </w:r>
          </w:p>
        </w:tc>
        <w:tc>
          <w:tcPr>
            <w:tcW w:w="3699" w:type="dxa"/>
            <w:vAlign w:val="center"/>
          </w:tcPr>
          <w:p w:rsidR="0034426A" w:rsidRPr="00574C84" w:rsidRDefault="0034426A" w:rsidP="005A4A43">
            <w:pPr>
              <w:spacing w:line="252" w:lineRule="auto"/>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rPr>
              <w:t xml:space="preserve">Внешняя батарея     </w:t>
            </w:r>
          </w:p>
        </w:tc>
        <w:tc>
          <w:tcPr>
            <w:tcW w:w="5239" w:type="dxa"/>
            <w:vAlign w:val="center"/>
          </w:tcPr>
          <w:p w:rsidR="0034426A" w:rsidRPr="00574C84" w:rsidRDefault="0034426A" w:rsidP="005A4A43">
            <w:pPr>
              <w:pStyle w:val="BodyText"/>
              <w:spacing w:after="0" w:line="252" w:lineRule="auto"/>
              <w:ind w:left="40" w:right="28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 xml:space="preserve">14.4 В, литиевая </w:t>
            </w: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12</w:t>
            </w:r>
          </w:p>
        </w:tc>
        <w:tc>
          <w:tcPr>
            <w:tcW w:w="3699" w:type="dxa"/>
            <w:vAlign w:val="center"/>
          </w:tcPr>
          <w:p w:rsidR="0034426A" w:rsidRPr="00574C84" w:rsidRDefault="0034426A" w:rsidP="005A4A43">
            <w:pPr>
              <w:spacing w:line="252" w:lineRule="auto"/>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rPr>
              <w:t xml:space="preserve">Погрешность хода часов          </w:t>
            </w:r>
          </w:p>
        </w:tc>
        <w:tc>
          <w:tcPr>
            <w:tcW w:w="5239" w:type="dxa"/>
            <w:vAlign w:val="center"/>
          </w:tcPr>
          <w:p w:rsidR="0034426A" w:rsidRPr="00574C84" w:rsidRDefault="0034426A" w:rsidP="005A4A43">
            <w:pPr>
              <w:pStyle w:val="BodyText"/>
              <w:spacing w:after="0" w:line="252" w:lineRule="auto"/>
              <w:ind w:left="40" w:right="28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 xml:space="preserve">Меньше 1 секунды в день </w:t>
            </w: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13</w:t>
            </w:r>
          </w:p>
        </w:tc>
        <w:tc>
          <w:tcPr>
            <w:tcW w:w="3699" w:type="dxa"/>
            <w:vAlign w:val="center"/>
          </w:tcPr>
          <w:p w:rsidR="0034426A" w:rsidRPr="00574C84" w:rsidRDefault="0034426A" w:rsidP="005A4A43">
            <w:pPr>
              <w:spacing w:line="252" w:lineRule="auto"/>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rPr>
              <w:t>Шаг дискретизации, min</w:t>
            </w:r>
          </w:p>
        </w:tc>
        <w:tc>
          <w:tcPr>
            <w:tcW w:w="5239" w:type="dxa"/>
            <w:vAlign w:val="center"/>
          </w:tcPr>
          <w:p w:rsidR="0034426A" w:rsidRPr="00574C84" w:rsidRDefault="0034426A" w:rsidP="005A4A43">
            <w:pPr>
              <w:pStyle w:val="BodyText"/>
              <w:spacing w:after="0" w:line="252" w:lineRule="auto"/>
              <w:ind w:left="40" w:right="28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1 измерение в секунду</w:t>
            </w: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14</w:t>
            </w:r>
          </w:p>
        </w:tc>
        <w:tc>
          <w:tcPr>
            <w:tcW w:w="3699" w:type="dxa"/>
            <w:vAlign w:val="center"/>
          </w:tcPr>
          <w:p w:rsidR="0034426A" w:rsidRPr="00574C84" w:rsidRDefault="0034426A" w:rsidP="005A4A43">
            <w:pPr>
              <w:pStyle w:val="BodyText"/>
              <w:spacing w:after="0" w:line="252" w:lineRule="auto"/>
              <w:ind w:right="4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Память</w:t>
            </w:r>
          </w:p>
        </w:tc>
        <w:tc>
          <w:tcPr>
            <w:tcW w:w="5239" w:type="dxa"/>
            <w:vAlign w:val="center"/>
          </w:tcPr>
          <w:p w:rsidR="0034426A" w:rsidRPr="00574C84" w:rsidRDefault="0034426A" w:rsidP="005A4A43">
            <w:pPr>
              <w:pStyle w:val="BodyText"/>
              <w:spacing w:after="0" w:line="252" w:lineRule="auto"/>
              <w:ind w:left="4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 xml:space="preserve">4 </w:t>
            </w:r>
            <w:r w:rsidRPr="00574C84">
              <w:rPr>
                <w:rStyle w:val="BodyTextChar"/>
                <w:rFonts w:ascii="Segoe UI" w:hAnsi="Segoe UI" w:cs="Segoe UI"/>
                <w:color w:val="000000" w:themeColor="text1"/>
                <w:sz w:val="19"/>
                <w:szCs w:val="19"/>
              </w:rPr>
              <w:t xml:space="preserve">MB, </w:t>
            </w:r>
            <w:r w:rsidRPr="00574C84">
              <w:rPr>
                <w:rStyle w:val="BodyTextChar"/>
                <w:rFonts w:ascii="Segoe UI" w:hAnsi="Segoe UI" w:cs="Segoe UI"/>
                <w:color w:val="000000" w:themeColor="text1"/>
                <w:sz w:val="19"/>
                <w:szCs w:val="19"/>
                <w:lang w:eastAsia="ru-RU"/>
              </w:rPr>
              <w:t>190000 измерений</w:t>
            </w: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p>
        </w:tc>
        <w:tc>
          <w:tcPr>
            <w:tcW w:w="3699" w:type="dxa"/>
            <w:vAlign w:val="center"/>
          </w:tcPr>
          <w:p w:rsidR="0034426A" w:rsidRPr="00574C84" w:rsidRDefault="0034426A" w:rsidP="005A4A43">
            <w:pPr>
              <w:pStyle w:val="30"/>
              <w:shd w:val="clear" w:color="auto" w:fill="auto"/>
              <w:spacing w:after="0" w:line="252" w:lineRule="auto"/>
              <w:ind w:right="260"/>
              <w:rPr>
                <w:rFonts w:ascii="Segoe UI" w:hAnsi="Segoe UI" w:cs="Segoe UI"/>
                <w:b w:val="0"/>
                <w:i/>
                <w:color w:val="000000" w:themeColor="text1"/>
                <w:sz w:val="19"/>
                <w:szCs w:val="19"/>
              </w:rPr>
            </w:pPr>
            <w:r w:rsidRPr="00574C84">
              <w:rPr>
                <w:rStyle w:val="3"/>
                <w:rFonts w:ascii="Segoe UI" w:hAnsi="Segoe UI" w:cs="Segoe UI"/>
                <w:b/>
                <w:i/>
                <w:color w:val="000000" w:themeColor="text1"/>
                <w:sz w:val="19"/>
                <w:szCs w:val="19"/>
              </w:rPr>
              <w:t>Проводимость</w:t>
            </w:r>
          </w:p>
        </w:tc>
        <w:tc>
          <w:tcPr>
            <w:tcW w:w="5239" w:type="dxa"/>
            <w:vAlign w:val="center"/>
          </w:tcPr>
          <w:p w:rsidR="0034426A" w:rsidRPr="00574C84" w:rsidRDefault="0034426A" w:rsidP="005A4A43">
            <w:pPr>
              <w:spacing w:line="252" w:lineRule="auto"/>
              <w:rPr>
                <w:rFonts w:ascii="Segoe UI" w:hAnsi="Segoe UI" w:cs="Segoe UI"/>
                <w:color w:val="000000" w:themeColor="text1"/>
                <w:sz w:val="19"/>
                <w:szCs w:val="19"/>
              </w:rPr>
            </w:pP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15</w:t>
            </w:r>
          </w:p>
        </w:tc>
        <w:tc>
          <w:tcPr>
            <w:tcW w:w="3699" w:type="dxa"/>
            <w:vAlign w:val="center"/>
          </w:tcPr>
          <w:p w:rsidR="0034426A" w:rsidRPr="00574C84" w:rsidRDefault="0034426A" w:rsidP="005A4A43">
            <w:pPr>
              <w:spacing w:line="252" w:lineRule="auto"/>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rPr>
              <w:t>Тип сенсора</w:t>
            </w:r>
          </w:p>
        </w:tc>
        <w:tc>
          <w:tcPr>
            <w:tcW w:w="5239" w:type="dxa"/>
            <w:vAlign w:val="center"/>
          </w:tcPr>
          <w:p w:rsidR="0034426A" w:rsidRPr="00574C84" w:rsidRDefault="0034426A" w:rsidP="005A4A43">
            <w:pPr>
              <w:spacing w:line="252" w:lineRule="auto"/>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rPr>
              <w:t>Сбалансированная 4-х электродная ячейка</w:t>
            </w: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16</w:t>
            </w:r>
          </w:p>
        </w:tc>
        <w:tc>
          <w:tcPr>
            <w:tcW w:w="3699" w:type="dxa"/>
            <w:vAlign w:val="center"/>
          </w:tcPr>
          <w:p w:rsidR="0034426A" w:rsidRPr="00574C84" w:rsidRDefault="0034426A" w:rsidP="005A4A43">
            <w:pPr>
              <w:pStyle w:val="BodyText"/>
              <w:spacing w:after="0" w:line="252" w:lineRule="auto"/>
              <w:ind w:right="4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Материал</w:t>
            </w:r>
          </w:p>
        </w:tc>
        <w:tc>
          <w:tcPr>
            <w:tcW w:w="5239" w:type="dxa"/>
            <w:vAlign w:val="center"/>
          </w:tcPr>
          <w:p w:rsidR="0034426A" w:rsidRPr="00574C84" w:rsidRDefault="0034426A" w:rsidP="005A4A43">
            <w:pPr>
              <w:pStyle w:val="BodyText"/>
              <w:spacing w:after="0" w:line="252" w:lineRule="auto"/>
              <w:ind w:left="40" w:right="28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Поливинилхлорид</w:t>
            </w: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17</w:t>
            </w:r>
          </w:p>
        </w:tc>
        <w:tc>
          <w:tcPr>
            <w:tcW w:w="3699" w:type="dxa"/>
            <w:vAlign w:val="center"/>
          </w:tcPr>
          <w:p w:rsidR="0034426A" w:rsidRPr="00574C84" w:rsidRDefault="0034426A" w:rsidP="005A4A43">
            <w:pPr>
              <w:pStyle w:val="BodyText"/>
              <w:spacing w:after="0" w:line="252" w:lineRule="auto"/>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 xml:space="preserve">Диапазон </w:t>
            </w:r>
            <w:r w:rsidRPr="00574C84">
              <w:rPr>
                <w:rStyle w:val="BodyTextChar"/>
                <w:rFonts w:ascii="Segoe UI" w:hAnsi="Segoe UI" w:cs="Segoe UI"/>
                <w:color w:val="000000" w:themeColor="text1"/>
                <w:sz w:val="19"/>
                <w:szCs w:val="19"/>
              </w:rPr>
              <w:t>(S</w:t>
            </w:r>
            <w:r w:rsidRPr="00574C84">
              <w:rPr>
                <w:rStyle w:val="BodyTextChar"/>
                <w:rFonts w:ascii="Segoe UI" w:hAnsi="Segoe UI" w:cs="Segoe UI"/>
                <w:color w:val="000000" w:themeColor="text1"/>
                <w:sz w:val="19"/>
                <w:szCs w:val="19"/>
                <w:lang w:eastAsia="ru-RU"/>
              </w:rPr>
              <w:t>-сименс)</w:t>
            </w:r>
          </w:p>
        </w:tc>
        <w:tc>
          <w:tcPr>
            <w:tcW w:w="5239" w:type="dxa"/>
            <w:vAlign w:val="center"/>
          </w:tcPr>
          <w:p w:rsidR="0034426A" w:rsidRPr="00574C84" w:rsidRDefault="0034426A" w:rsidP="005A4A43">
            <w:pPr>
              <w:pStyle w:val="BodyText"/>
              <w:spacing w:after="0" w:line="252" w:lineRule="auto"/>
              <w:ind w:left="40" w:right="28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5 µ</w:t>
            </w:r>
            <w:r w:rsidRPr="00574C84">
              <w:rPr>
                <w:rStyle w:val="BodyTextChar"/>
                <w:rFonts w:ascii="Segoe UI" w:hAnsi="Segoe UI" w:cs="Segoe UI"/>
                <w:color w:val="000000" w:themeColor="text1"/>
                <w:sz w:val="19"/>
                <w:szCs w:val="19"/>
              </w:rPr>
              <w:t>S</w:t>
            </w:r>
            <w:r w:rsidRPr="00574C84">
              <w:rPr>
                <w:rStyle w:val="BodyTextChar"/>
                <w:rFonts w:ascii="Segoe UI" w:hAnsi="Segoe UI" w:cs="Segoe UI"/>
                <w:color w:val="000000" w:themeColor="text1"/>
                <w:sz w:val="19"/>
                <w:szCs w:val="19"/>
                <w:lang w:eastAsia="ru-RU"/>
              </w:rPr>
              <w:t>/см * 100000 µ</w:t>
            </w:r>
            <w:r w:rsidRPr="00574C84">
              <w:rPr>
                <w:rStyle w:val="BodyTextChar"/>
                <w:rFonts w:ascii="Segoe UI" w:hAnsi="Segoe UI" w:cs="Segoe UI"/>
                <w:color w:val="000000" w:themeColor="text1"/>
                <w:sz w:val="19"/>
                <w:szCs w:val="19"/>
              </w:rPr>
              <w:t>S</w:t>
            </w:r>
            <w:r w:rsidRPr="00574C84">
              <w:rPr>
                <w:rStyle w:val="BodyTextChar"/>
                <w:rFonts w:ascii="Segoe UI" w:hAnsi="Segoe UI" w:cs="Segoe UI"/>
                <w:color w:val="000000" w:themeColor="text1"/>
                <w:sz w:val="19"/>
                <w:szCs w:val="19"/>
                <w:lang w:eastAsia="ru-RU"/>
              </w:rPr>
              <w:t xml:space="preserve">/см </w:t>
            </w: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18</w:t>
            </w:r>
          </w:p>
        </w:tc>
        <w:tc>
          <w:tcPr>
            <w:tcW w:w="3699" w:type="dxa"/>
            <w:vAlign w:val="center"/>
          </w:tcPr>
          <w:p w:rsidR="0034426A" w:rsidRPr="00574C84" w:rsidRDefault="0034426A" w:rsidP="005A4A43">
            <w:pPr>
              <w:pStyle w:val="BodyText"/>
              <w:spacing w:after="0" w:line="252" w:lineRule="auto"/>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Погрешность</w:t>
            </w:r>
          </w:p>
        </w:tc>
        <w:tc>
          <w:tcPr>
            <w:tcW w:w="5239" w:type="dxa"/>
            <w:vAlign w:val="center"/>
          </w:tcPr>
          <w:p w:rsidR="0034426A" w:rsidRPr="00574C84" w:rsidRDefault="0034426A" w:rsidP="005A4A43">
            <w:pPr>
              <w:pStyle w:val="BodyText"/>
              <w:spacing w:after="0" w:line="252" w:lineRule="auto"/>
              <w:ind w:left="40" w:right="280"/>
              <w:rPr>
                <w:rFonts w:ascii="Segoe UI" w:hAnsi="Segoe UI" w:cs="Segoe UI"/>
                <w:b/>
                <w:color w:val="000000" w:themeColor="text1"/>
                <w:sz w:val="19"/>
                <w:szCs w:val="19"/>
              </w:rPr>
            </w:pPr>
            <w:r w:rsidRPr="00574C84">
              <w:rPr>
                <w:rStyle w:val="CordiaUPC"/>
                <w:rFonts w:ascii="Segoe UI" w:hAnsi="Segoe UI" w:cs="Segoe UI"/>
                <w:b w:val="0"/>
                <w:color w:val="000000" w:themeColor="text1"/>
                <w:sz w:val="19"/>
                <w:szCs w:val="19"/>
                <w:lang w:val="en-US" w:eastAsia="ru-RU"/>
              </w:rPr>
              <w:t xml:space="preserve">± </w:t>
            </w:r>
            <w:r w:rsidRPr="00574C84">
              <w:rPr>
                <w:rStyle w:val="CordiaUPC1"/>
                <w:rFonts w:ascii="Segoe UI" w:hAnsi="Segoe UI" w:cs="Segoe UI"/>
                <w:b w:val="0"/>
                <w:color w:val="000000" w:themeColor="text1"/>
                <w:sz w:val="19"/>
                <w:szCs w:val="19"/>
                <w:lang w:val="en-US"/>
              </w:rPr>
              <w:t>1</w:t>
            </w:r>
            <w:r w:rsidRPr="00574C84">
              <w:rPr>
                <w:rStyle w:val="CordiaUPC"/>
                <w:rFonts w:ascii="Segoe UI" w:hAnsi="Segoe UI" w:cs="Segoe UI"/>
                <w:b w:val="0"/>
                <w:color w:val="000000" w:themeColor="text1"/>
                <w:sz w:val="19"/>
                <w:szCs w:val="19"/>
                <w:lang w:val="en-US" w:eastAsia="ru-RU"/>
              </w:rPr>
              <w:t>%</w:t>
            </w: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19</w:t>
            </w:r>
          </w:p>
        </w:tc>
        <w:tc>
          <w:tcPr>
            <w:tcW w:w="3699" w:type="dxa"/>
            <w:vAlign w:val="center"/>
          </w:tcPr>
          <w:p w:rsidR="0034426A" w:rsidRPr="00574C84" w:rsidRDefault="0034426A" w:rsidP="005A4A43">
            <w:pPr>
              <w:pStyle w:val="BodyText"/>
              <w:spacing w:after="0" w:line="252" w:lineRule="auto"/>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Чувствительность</w:t>
            </w:r>
          </w:p>
        </w:tc>
        <w:tc>
          <w:tcPr>
            <w:tcW w:w="5239" w:type="dxa"/>
            <w:vAlign w:val="center"/>
          </w:tcPr>
          <w:p w:rsidR="0034426A" w:rsidRPr="00574C84" w:rsidRDefault="0034426A" w:rsidP="005A4A43">
            <w:pPr>
              <w:pStyle w:val="BodyText"/>
              <w:spacing w:after="0" w:line="252" w:lineRule="auto"/>
              <w:ind w:left="4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 xml:space="preserve">0.1 </w:t>
            </w:r>
            <w:r w:rsidRPr="00574C84">
              <w:rPr>
                <w:rStyle w:val="BodyTextChar"/>
                <w:rFonts w:ascii="Segoe UI" w:hAnsi="Segoe UI" w:cs="Segoe UI"/>
                <w:color w:val="000000" w:themeColor="text1"/>
                <w:sz w:val="19"/>
                <w:szCs w:val="19"/>
              </w:rPr>
              <w:t>pS</w:t>
            </w:r>
            <w:r w:rsidRPr="00574C84">
              <w:rPr>
                <w:rStyle w:val="BodyTextChar"/>
                <w:rFonts w:ascii="Segoe UI" w:hAnsi="Segoe UI" w:cs="Segoe UI"/>
                <w:color w:val="000000" w:themeColor="text1"/>
                <w:sz w:val="19"/>
                <w:szCs w:val="19"/>
                <w:lang w:eastAsia="ru-RU"/>
              </w:rPr>
              <w:t>/см</w:t>
            </w: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p>
        </w:tc>
        <w:tc>
          <w:tcPr>
            <w:tcW w:w="3699" w:type="dxa"/>
            <w:vAlign w:val="center"/>
          </w:tcPr>
          <w:p w:rsidR="0034426A" w:rsidRPr="00574C84" w:rsidRDefault="0034426A" w:rsidP="005A4A43">
            <w:pPr>
              <w:pStyle w:val="30"/>
              <w:shd w:val="clear" w:color="auto" w:fill="auto"/>
              <w:spacing w:after="0" w:line="252" w:lineRule="auto"/>
              <w:ind w:right="260"/>
              <w:rPr>
                <w:rFonts w:ascii="Segoe UI" w:hAnsi="Segoe UI" w:cs="Segoe UI"/>
                <w:b w:val="0"/>
                <w:i/>
                <w:color w:val="000000" w:themeColor="text1"/>
                <w:sz w:val="19"/>
                <w:szCs w:val="19"/>
              </w:rPr>
            </w:pPr>
            <w:r w:rsidRPr="00574C84">
              <w:rPr>
                <w:rStyle w:val="3"/>
                <w:rFonts w:ascii="Segoe UI" w:hAnsi="Segoe UI" w:cs="Segoe UI"/>
                <w:b/>
                <w:i/>
                <w:color w:val="000000" w:themeColor="text1"/>
                <w:sz w:val="19"/>
                <w:szCs w:val="19"/>
              </w:rPr>
              <w:t>Давление/Уровень</w:t>
            </w:r>
          </w:p>
        </w:tc>
        <w:tc>
          <w:tcPr>
            <w:tcW w:w="5239" w:type="dxa"/>
            <w:vAlign w:val="center"/>
          </w:tcPr>
          <w:p w:rsidR="0034426A" w:rsidRPr="00574C84" w:rsidRDefault="0034426A" w:rsidP="005A4A43">
            <w:pPr>
              <w:spacing w:line="252" w:lineRule="auto"/>
              <w:rPr>
                <w:rFonts w:ascii="Segoe UI" w:hAnsi="Segoe UI" w:cs="Segoe UI"/>
                <w:color w:val="000000" w:themeColor="text1"/>
                <w:sz w:val="19"/>
                <w:szCs w:val="19"/>
              </w:rPr>
            </w:pP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lastRenderedPageBreak/>
              <w:t>20</w:t>
            </w:r>
          </w:p>
        </w:tc>
        <w:tc>
          <w:tcPr>
            <w:tcW w:w="3699" w:type="dxa"/>
            <w:vAlign w:val="center"/>
          </w:tcPr>
          <w:p w:rsidR="0034426A" w:rsidRPr="00574C84" w:rsidRDefault="0034426A" w:rsidP="005A4A43">
            <w:pPr>
              <w:spacing w:line="252" w:lineRule="auto"/>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rPr>
              <w:t>Тип сенсора</w:t>
            </w:r>
          </w:p>
        </w:tc>
        <w:tc>
          <w:tcPr>
            <w:tcW w:w="5239" w:type="dxa"/>
            <w:vAlign w:val="center"/>
          </w:tcPr>
          <w:p w:rsidR="0034426A" w:rsidRPr="00574C84" w:rsidRDefault="0034426A" w:rsidP="005A4A43">
            <w:pPr>
              <w:pStyle w:val="BodyText"/>
              <w:spacing w:after="0" w:line="252" w:lineRule="auto"/>
              <w:ind w:left="4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Пьезорезистивный</w:t>
            </w: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21</w:t>
            </w:r>
          </w:p>
        </w:tc>
        <w:tc>
          <w:tcPr>
            <w:tcW w:w="3699" w:type="dxa"/>
            <w:vAlign w:val="center"/>
          </w:tcPr>
          <w:p w:rsidR="0034426A" w:rsidRPr="00574C84" w:rsidRDefault="0034426A" w:rsidP="005A4A43">
            <w:pPr>
              <w:pStyle w:val="BodyText"/>
              <w:spacing w:after="0" w:line="252" w:lineRule="auto"/>
              <w:ind w:right="4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Материал</w:t>
            </w:r>
          </w:p>
        </w:tc>
        <w:tc>
          <w:tcPr>
            <w:tcW w:w="5239" w:type="dxa"/>
            <w:vAlign w:val="center"/>
          </w:tcPr>
          <w:p w:rsidR="0034426A" w:rsidRPr="00574C84" w:rsidRDefault="0034426A" w:rsidP="005A4A43">
            <w:pPr>
              <w:pStyle w:val="BodyText"/>
              <w:spacing w:after="0" w:line="252" w:lineRule="auto"/>
              <w:ind w:left="4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Титан</w:t>
            </w: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22</w:t>
            </w:r>
          </w:p>
        </w:tc>
        <w:tc>
          <w:tcPr>
            <w:tcW w:w="3699" w:type="dxa"/>
            <w:vAlign w:val="center"/>
          </w:tcPr>
          <w:p w:rsidR="0034426A" w:rsidRPr="00574C84" w:rsidRDefault="0034426A" w:rsidP="005A4A43">
            <w:pPr>
              <w:spacing w:line="252" w:lineRule="auto"/>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rPr>
              <w:t>Диапазон (psig - фунт/кв.дюйм)</w:t>
            </w:r>
          </w:p>
        </w:tc>
        <w:tc>
          <w:tcPr>
            <w:tcW w:w="5239" w:type="dxa"/>
            <w:vAlign w:val="center"/>
          </w:tcPr>
          <w:p w:rsidR="0034426A" w:rsidRPr="00574C84" w:rsidRDefault="0034426A" w:rsidP="005A4A43">
            <w:pPr>
              <w:pStyle w:val="BodyText"/>
              <w:spacing w:after="0" w:line="252" w:lineRule="auto"/>
              <w:ind w:left="4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 xml:space="preserve">30, 100, 300, 500 </w:t>
            </w:r>
            <w:r w:rsidRPr="00574C84">
              <w:rPr>
                <w:rStyle w:val="BodyTextChar"/>
                <w:rFonts w:ascii="Segoe UI" w:hAnsi="Segoe UI" w:cs="Segoe UI"/>
                <w:color w:val="000000" w:themeColor="text1"/>
                <w:sz w:val="19"/>
                <w:szCs w:val="19"/>
              </w:rPr>
              <w:t>psig</w:t>
            </w: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23</w:t>
            </w:r>
          </w:p>
        </w:tc>
        <w:tc>
          <w:tcPr>
            <w:tcW w:w="3699" w:type="dxa"/>
            <w:vAlign w:val="center"/>
          </w:tcPr>
          <w:p w:rsidR="0034426A" w:rsidRPr="00574C84" w:rsidRDefault="0034426A" w:rsidP="005A4A43">
            <w:pPr>
              <w:spacing w:line="252" w:lineRule="auto"/>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rPr>
              <w:t xml:space="preserve">Единицы измерения  </w:t>
            </w:r>
          </w:p>
        </w:tc>
        <w:tc>
          <w:tcPr>
            <w:tcW w:w="5239" w:type="dxa"/>
            <w:vAlign w:val="center"/>
          </w:tcPr>
          <w:p w:rsidR="0034426A" w:rsidRPr="00574C84" w:rsidRDefault="0034426A" w:rsidP="005A4A43">
            <w:pPr>
              <w:pStyle w:val="BodyText"/>
              <w:spacing w:after="0" w:line="252" w:lineRule="auto"/>
              <w:ind w:left="4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rPr>
              <w:t xml:space="preserve">psi, </w:t>
            </w:r>
            <w:r w:rsidRPr="00574C84">
              <w:rPr>
                <w:rStyle w:val="BodyTextChar"/>
                <w:rFonts w:ascii="Segoe UI" w:hAnsi="Segoe UI" w:cs="Segoe UI"/>
                <w:color w:val="000000" w:themeColor="text1"/>
                <w:sz w:val="19"/>
                <w:szCs w:val="19"/>
                <w:lang w:eastAsia="ru-RU"/>
              </w:rPr>
              <w:t>кПа, мм, см, м, дюйм, фут, Бар,мБар, мм рт.ст.</w:t>
            </w: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24</w:t>
            </w:r>
          </w:p>
        </w:tc>
        <w:tc>
          <w:tcPr>
            <w:tcW w:w="3699" w:type="dxa"/>
            <w:vAlign w:val="center"/>
          </w:tcPr>
          <w:p w:rsidR="0034426A" w:rsidRPr="00574C84" w:rsidRDefault="0034426A" w:rsidP="005A4A43">
            <w:pPr>
              <w:spacing w:line="252" w:lineRule="auto"/>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rPr>
              <w:t>Погрешность</w:t>
            </w:r>
          </w:p>
        </w:tc>
        <w:tc>
          <w:tcPr>
            <w:tcW w:w="5239" w:type="dxa"/>
            <w:vAlign w:val="center"/>
          </w:tcPr>
          <w:p w:rsidR="0034426A" w:rsidRPr="00574C84" w:rsidRDefault="0034426A" w:rsidP="005A4A43">
            <w:pPr>
              <w:spacing w:line="252" w:lineRule="auto"/>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rPr>
              <w:t>± 0.1% от полной шкалы</w:t>
            </w:r>
          </w:p>
        </w:tc>
      </w:tr>
      <w:tr w:rsidR="0034426A" w:rsidRPr="000C1B18"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25</w:t>
            </w:r>
          </w:p>
        </w:tc>
        <w:tc>
          <w:tcPr>
            <w:tcW w:w="3699" w:type="dxa"/>
            <w:vAlign w:val="center"/>
          </w:tcPr>
          <w:p w:rsidR="0034426A" w:rsidRPr="00574C84" w:rsidRDefault="0034426A" w:rsidP="005A4A43">
            <w:pPr>
              <w:spacing w:line="252" w:lineRule="auto"/>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rPr>
              <w:t>Чувствительность</w:t>
            </w:r>
          </w:p>
        </w:tc>
        <w:tc>
          <w:tcPr>
            <w:tcW w:w="5239" w:type="dxa"/>
            <w:vAlign w:val="center"/>
          </w:tcPr>
          <w:p w:rsidR="0034426A" w:rsidRPr="00574C84" w:rsidRDefault="0034426A" w:rsidP="005A4A43">
            <w:pPr>
              <w:pStyle w:val="BodyText"/>
              <w:spacing w:after="0" w:line="252" w:lineRule="auto"/>
              <w:ind w:left="40"/>
              <w:rPr>
                <w:rFonts w:ascii="Segoe UI" w:hAnsi="Segoe UI" w:cs="Segoe UI"/>
                <w:color w:val="000000" w:themeColor="text1"/>
                <w:sz w:val="19"/>
                <w:szCs w:val="19"/>
                <w:lang w:val="ru-RU"/>
              </w:rPr>
            </w:pPr>
            <w:r w:rsidRPr="00574C84">
              <w:rPr>
                <w:rStyle w:val="BodyTextChar"/>
                <w:rFonts w:ascii="Segoe UI" w:hAnsi="Segoe UI" w:cs="Segoe UI"/>
                <w:color w:val="000000" w:themeColor="text1"/>
                <w:sz w:val="19"/>
                <w:szCs w:val="19"/>
                <w:lang w:val="ru-RU" w:eastAsia="ru-RU"/>
              </w:rPr>
              <w:t xml:space="preserve">± 0.005% от полной шкалы и лучше </w:t>
            </w: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26</w:t>
            </w:r>
          </w:p>
        </w:tc>
        <w:tc>
          <w:tcPr>
            <w:tcW w:w="3699" w:type="dxa"/>
            <w:vAlign w:val="center"/>
          </w:tcPr>
          <w:p w:rsidR="0034426A" w:rsidRPr="00574C84" w:rsidRDefault="0034426A" w:rsidP="005A4A43">
            <w:pPr>
              <w:spacing w:line="252" w:lineRule="auto"/>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rPr>
              <w:t>Максимальное давление</w:t>
            </w:r>
          </w:p>
        </w:tc>
        <w:tc>
          <w:tcPr>
            <w:tcW w:w="5239" w:type="dxa"/>
            <w:vAlign w:val="center"/>
          </w:tcPr>
          <w:p w:rsidR="0034426A" w:rsidRPr="00574C84" w:rsidRDefault="0034426A" w:rsidP="00782A58">
            <w:pPr>
              <w:pStyle w:val="BodyText"/>
              <w:spacing w:after="0" w:line="252" w:lineRule="auto"/>
              <w:ind w:left="4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Два диапазона</w:t>
            </w: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p>
        </w:tc>
        <w:tc>
          <w:tcPr>
            <w:tcW w:w="3699" w:type="dxa"/>
            <w:vAlign w:val="center"/>
          </w:tcPr>
          <w:p w:rsidR="0034426A" w:rsidRPr="00574C84" w:rsidRDefault="0034426A" w:rsidP="005A4A43">
            <w:pPr>
              <w:pStyle w:val="30"/>
              <w:shd w:val="clear" w:color="auto" w:fill="auto"/>
              <w:spacing w:after="0" w:line="252" w:lineRule="auto"/>
              <w:ind w:right="260"/>
              <w:rPr>
                <w:rFonts w:ascii="Segoe UI" w:hAnsi="Segoe UI" w:cs="Segoe UI"/>
                <w:b w:val="0"/>
                <w:i/>
                <w:color w:val="000000" w:themeColor="text1"/>
                <w:sz w:val="19"/>
                <w:szCs w:val="19"/>
              </w:rPr>
            </w:pPr>
            <w:r w:rsidRPr="00574C84">
              <w:rPr>
                <w:rStyle w:val="3"/>
                <w:rFonts w:ascii="Segoe UI" w:hAnsi="Segoe UI" w:cs="Segoe UI"/>
                <w:b/>
                <w:i/>
                <w:color w:val="000000" w:themeColor="text1"/>
                <w:sz w:val="19"/>
                <w:szCs w:val="19"/>
              </w:rPr>
              <w:t>Температура</w:t>
            </w:r>
          </w:p>
        </w:tc>
        <w:tc>
          <w:tcPr>
            <w:tcW w:w="5239" w:type="dxa"/>
            <w:vAlign w:val="center"/>
          </w:tcPr>
          <w:p w:rsidR="0034426A" w:rsidRPr="00574C84" w:rsidRDefault="0034426A" w:rsidP="005A4A43">
            <w:pPr>
              <w:spacing w:line="252" w:lineRule="auto"/>
              <w:rPr>
                <w:rFonts w:ascii="Segoe UI" w:hAnsi="Segoe UI" w:cs="Segoe UI"/>
                <w:color w:val="000000" w:themeColor="text1"/>
                <w:sz w:val="19"/>
                <w:szCs w:val="19"/>
              </w:rPr>
            </w:pP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27</w:t>
            </w:r>
          </w:p>
        </w:tc>
        <w:tc>
          <w:tcPr>
            <w:tcW w:w="3699" w:type="dxa"/>
            <w:vAlign w:val="center"/>
          </w:tcPr>
          <w:p w:rsidR="0034426A" w:rsidRPr="00574C84" w:rsidRDefault="0034426A" w:rsidP="005A4A43">
            <w:pPr>
              <w:pStyle w:val="BodyText"/>
              <w:spacing w:after="0" w:line="252" w:lineRule="auto"/>
              <w:ind w:left="6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Материал</w:t>
            </w:r>
          </w:p>
        </w:tc>
        <w:tc>
          <w:tcPr>
            <w:tcW w:w="5239" w:type="dxa"/>
            <w:vAlign w:val="center"/>
          </w:tcPr>
          <w:p w:rsidR="0034426A" w:rsidRPr="00574C84" w:rsidRDefault="0034426A" w:rsidP="005A4A43">
            <w:pPr>
              <w:spacing w:line="252" w:lineRule="auto"/>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rPr>
              <w:t>Титан</w:t>
            </w: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28</w:t>
            </w:r>
          </w:p>
        </w:tc>
        <w:tc>
          <w:tcPr>
            <w:tcW w:w="3699" w:type="dxa"/>
            <w:vAlign w:val="center"/>
          </w:tcPr>
          <w:p w:rsidR="0034426A" w:rsidRPr="00574C84" w:rsidRDefault="0034426A" w:rsidP="005A4A43">
            <w:pPr>
              <w:pStyle w:val="BodyText"/>
              <w:spacing w:after="0" w:line="252" w:lineRule="auto"/>
              <w:ind w:left="6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Единица измерения</w:t>
            </w:r>
          </w:p>
        </w:tc>
        <w:tc>
          <w:tcPr>
            <w:tcW w:w="5239" w:type="dxa"/>
            <w:vAlign w:val="center"/>
          </w:tcPr>
          <w:p w:rsidR="0034426A" w:rsidRPr="00574C84" w:rsidRDefault="0034426A" w:rsidP="005A4A43">
            <w:pPr>
              <w:spacing w:line="252" w:lineRule="auto"/>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rPr>
              <w:t>°С, °F</w:t>
            </w: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29</w:t>
            </w:r>
          </w:p>
        </w:tc>
        <w:tc>
          <w:tcPr>
            <w:tcW w:w="3699" w:type="dxa"/>
            <w:vAlign w:val="center"/>
          </w:tcPr>
          <w:p w:rsidR="0034426A" w:rsidRPr="00574C84" w:rsidRDefault="0034426A" w:rsidP="005A4A43">
            <w:pPr>
              <w:pStyle w:val="BodyText"/>
              <w:spacing w:after="0" w:line="252" w:lineRule="auto"/>
              <w:ind w:left="6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Погрешность</w:t>
            </w:r>
          </w:p>
        </w:tc>
        <w:tc>
          <w:tcPr>
            <w:tcW w:w="5239" w:type="dxa"/>
            <w:vAlign w:val="center"/>
          </w:tcPr>
          <w:p w:rsidR="0034426A" w:rsidRPr="00574C84" w:rsidRDefault="0034426A" w:rsidP="005A4A43">
            <w:pPr>
              <w:pStyle w:val="BodyText"/>
              <w:spacing w:after="0" w:line="252" w:lineRule="auto"/>
              <w:ind w:left="40" w:right="2296"/>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±0.1° С</w:t>
            </w:r>
          </w:p>
        </w:tc>
      </w:tr>
      <w:tr w:rsidR="0034426A" w:rsidRPr="00574C84" w:rsidTr="005A4A43">
        <w:tc>
          <w:tcPr>
            <w:tcW w:w="407" w:type="dxa"/>
            <w:vAlign w:val="center"/>
          </w:tcPr>
          <w:p w:rsidR="0034426A" w:rsidRPr="00574C84" w:rsidRDefault="0034426A" w:rsidP="005A4A43">
            <w:pPr>
              <w:spacing w:line="252" w:lineRule="auto"/>
              <w:ind w:left="-113" w:right="-55"/>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30</w:t>
            </w:r>
          </w:p>
        </w:tc>
        <w:tc>
          <w:tcPr>
            <w:tcW w:w="3699" w:type="dxa"/>
            <w:vAlign w:val="center"/>
          </w:tcPr>
          <w:p w:rsidR="0034426A" w:rsidRPr="00574C84" w:rsidRDefault="0034426A" w:rsidP="005A4A43">
            <w:pPr>
              <w:pStyle w:val="BodyText"/>
              <w:spacing w:after="0" w:line="252" w:lineRule="auto"/>
              <w:ind w:left="6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Чувствительность</w:t>
            </w:r>
          </w:p>
        </w:tc>
        <w:tc>
          <w:tcPr>
            <w:tcW w:w="5239" w:type="dxa"/>
            <w:vAlign w:val="center"/>
          </w:tcPr>
          <w:p w:rsidR="0034426A" w:rsidRPr="00574C84" w:rsidRDefault="0034426A" w:rsidP="005A4A43">
            <w:pPr>
              <w:pStyle w:val="BodyText"/>
              <w:spacing w:after="0" w:line="252" w:lineRule="auto"/>
              <w:ind w:left="40"/>
              <w:rPr>
                <w:rFonts w:ascii="Segoe UI" w:hAnsi="Segoe UI" w:cs="Segoe UI"/>
                <w:color w:val="000000" w:themeColor="text1"/>
                <w:sz w:val="19"/>
                <w:szCs w:val="19"/>
              </w:rPr>
            </w:pPr>
            <w:r w:rsidRPr="00574C84">
              <w:rPr>
                <w:rStyle w:val="BodyTextChar"/>
                <w:rFonts w:ascii="Segoe UI" w:hAnsi="Segoe UI" w:cs="Segoe UI"/>
                <w:color w:val="000000" w:themeColor="text1"/>
                <w:sz w:val="19"/>
                <w:szCs w:val="19"/>
                <w:lang w:eastAsia="ru-RU"/>
              </w:rPr>
              <w:t>± 0.01 °С и лучше</w:t>
            </w:r>
          </w:p>
        </w:tc>
      </w:tr>
    </w:tbl>
    <w:p w:rsidR="0034426A" w:rsidRPr="00574C84" w:rsidRDefault="0034426A" w:rsidP="0034426A">
      <w:pPr>
        <w:spacing w:line="252" w:lineRule="auto"/>
        <w:rPr>
          <w:rFonts w:ascii="Segoe UI" w:hAnsi="Segoe UI" w:cs="Segoe UI"/>
          <w:b/>
          <w:color w:val="000000" w:themeColor="text1"/>
          <w:sz w:val="8"/>
          <w:szCs w:val="8"/>
        </w:rPr>
      </w:pPr>
    </w:p>
    <w:p w:rsidR="0034426A" w:rsidRPr="00574C84" w:rsidRDefault="0034426A" w:rsidP="0034426A">
      <w:pPr>
        <w:spacing w:line="252" w:lineRule="auto"/>
        <w:rPr>
          <w:rFonts w:ascii="Segoe UI" w:hAnsi="Segoe UI" w:cs="Segoe UI"/>
          <w:color w:val="000000" w:themeColor="text1"/>
          <w:sz w:val="19"/>
          <w:szCs w:val="19"/>
        </w:rPr>
      </w:pPr>
      <w:r w:rsidRPr="00574C84">
        <w:rPr>
          <w:rFonts w:ascii="Segoe UI" w:hAnsi="Segoe UI" w:cs="Segoe UI"/>
          <w:b/>
          <w:color w:val="000000" w:themeColor="text1"/>
          <w:sz w:val="19"/>
          <w:szCs w:val="19"/>
        </w:rPr>
        <w:t xml:space="preserve">4. Количество: </w:t>
      </w:r>
      <w:r w:rsidRPr="00574C84">
        <w:rPr>
          <w:rFonts w:ascii="Segoe UI" w:hAnsi="Segoe UI" w:cs="Segoe UI"/>
          <w:color w:val="000000" w:themeColor="text1"/>
          <w:sz w:val="19"/>
          <w:szCs w:val="19"/>
        </w:rPr>
        <w:t>16</w:t>
      </w:r>
      <w:r w:rsidRPr="00574C84">
        <w:rPr>
          <w:rFonts w:ascii="Segoe UI" w:hAnsi="Segoe UI" w:cs="Segoe UI"/>
          <w:b/>
          <w:color w:val="000000" w:themeColor="text1"/>
          <w:sz w:val="19"/>
          <w:szCs w:val="19"/>
        </w:rPr>
        <w:t xml:space="preserve"> </w:t>
      </w:r>
      <w:r w:rsidRPr="00574C84">
        <w:rPr>
          <w:rFonts w:ascii="Segoe UI" w:hAnsi="Segoe UI" w:cs="Segoe UI"/>
          <w:color w:val="000000" w:themeColor="text1"/>
          <w:sz w:val="19"/>
          <w:szCs w:val="19"/>
        </w:rPr>
        <w:t>комплектов.</w:t>
      </w:r>
    </w:p>
    <w:p w:rsidR="0034426A" w:rsidRPr="00574C84" w:rsidRDefault="0034426A" w:rsidP="0034426A">
      <w:pPr>
        <w:spacing w:line="252" w:lineRule="auto"/>
        <w:rPr>
          <w:rFonts w:ascii="Segoe UI" w:hAnsi="Segoe UI" w:cs="Segoe UI"/>
          <w:color w:val="000000" w:themeColor="text1"/>
          <w:sz w:val="8"/>
          <w:szCs w:val="8"/>
        </w:rPr>
      </w:pPr>
    </w:p>
    <w:p w:rsidR="0034426A" w:rsidRPr="00574C84" w:rsidRDefault="0034426A" w:rsidP="00521031">
      <w:pPr>
        <w:tabs>
          <w:tab w:val="left" w:pos="2761"/>
          <w:tab w:val="left" w:pos="4007"/>
        </w:tabs>
        <w:rPr>
          <w:rFonts w:ascii="Segoe UI" w:hAnsi="Segoe UI" w:cs="Segoe UI"/>
          <w:color w:val="000000" w:themeColor="text1"/>
          <w:sz w:val="19"/>
          <w:szCs w:val="19"/>
          <w:lang w:val="ru-RU"/>
        </w:rPr>
      </w:pPr>
    </w:p>
    <w:p w:rsidR="00BC22FD" w:rsidRPr="000C1B18" w:rsidRDefault="00202A45" w:rsidP="000C1B18">
      <w:pPr>
        <w:shd w:val="clear" w:color="auto" w:fill="FFFFFF"/>
        <w:jc w:val="center"/>
        <w:rPr>
          <w:rFonts w:ascii="Segoe UI" w:hAnsi="Segoe UI" w:cs="Segoe UI"/>
          <w:b/>
          <w:bCs/>
          <w:sz w:val="30"/>
          <w:szCs w:val="30"/>
          <w:lang w:val="ru-RU"/>
        </w:rPr>
      </w:pPr>
      <w:r w:rsidRPr="000C1B18">
        <w:rPr>
          <w:rFonts w:ascii="Segoe UI" w:hAnsi="Segoe UI" w:cs="Segoe UI"/>
          <w:b/>
          <w:bCs/>
          <w:sz w:val="30"/>
          <w:szCs w:val="30"/>
          <w:lang w:val="ru-RU"/>
        </w:rPr>
        <w:t>Лот 3. Оборудование для лабораторн</w:t>
      </w:r>
      <w:r w:rsidR="008F1543" w:rsidRPr="000C1B18">
        <w:rPr>
          <w:rFonts w:ascii="Segoe UI" w:hAnsi="Segoe UI" w:cs="Segoe UI"/>
          <w:b/>
          <w:bCs/>
          <w:sz w:val="30"/>
          <w:szCs w:val="30"/>
          <w:lang w:val="ru-RU"/>
        </w:rPr>
        <w:t xml:space="preserve">ых исследований </w:t>
      </w:r>
      <w:r w:rsidRPr="000C1B18">
        <w:rPr>
          <w:rFonts w:ascii="Segoe UI" w:hAnsi="Segoe UI" w:cs="Segoe UI"/>
          <w:b/>
          <w:bCs/>
          <w:sz w:val="30"/>
          <w:szCs w:val="30"/>
          <w:lang w:val="ru-RU"/>
        </w:rPr>
        <w:t>грунтов</w:t>
      </w:r>
    </w:p>
    <w:p w:rsidR="00202A45" w:rsidRPr="00574C84" w:rsidRDefault="00202A45" w:rsidP="00202A45">
      <w:pPr>
        <w:spacing w:line="252" w:lineRule="auto"/>
        <w:jc w:val="center"/>
        <w:rPr>
          <w:rFonts w:ascii="Segoe UI" w:hAnsi="Segoe UI" w:cs="Segoe UI"/>
          <w:b/>
          <w:sz w:val="8"/>
          <w:szCs w:val="8"/>
          <w:lang w:val="ru-RU"/>
        </w:rPr>
      </w:pPr>
    </w:p>
    <w:p w:rsidR="00BC22FD" w:rsidRPr="00574C84" w:rsidRDefault="00BC22FD" w:rsidP="00BC22FD">
      <w:pPr>
        <w:spacing w:line="252" w:lineRule="auto"/>
        <w:rPr>
          <w:rFonts w:ascii="Segoe UI" w:hAnsi="Segoe UI" w:cs="Segoe UI"/>
          <w:b/>
          <w:sz w:val="22"/>
          <w:szCs w:val="22"/>
          <w:lang w:val="ru-RU"/>
        </w:rPr>
      </w:pPr>
      <w:r w:rsidRPr="00574C84">
        <w:rPr>
          <w:rFonts w:ascii="Segoe UI" w:hAnsi="Segoe UI" w:cs="Segoe UI"/>
          <w:b/>
          <w:sz w:val="22"/>
          <w:szCs w:val="22"/>
          <w:lang w:val="ru-RU"/>
        </w:rPr>
        <w:t>1) Микровесы</w:t>
      </w:r>
      <w:r w:rsidR="00907C29" w:rsidRPr="00574C84">
        <w:rPr>
          <w:rFonts w:ascii="Segoe UI" w:hAnsi="Segoe UI" w:cs="Segoe UI"/>
          <w:b/>
          <w:sz w:val="22"/>
          <w:szCs w:val="22"/>
          <w:lang w:val="ru-RU"/>
        </w:rPr>
        <w:t xml:space="preserve"> </w:t>
      </w:r>
      <w:r w:rsidR="00907C29" w:rsidRPr="00574C84">
        <w:rPr>
          <w:rFonts w:ascii="Segoe UI" w:hAnsi="Segoe UI" w:cs="Segoe UI"/>
          <w:b/>
          <w:sz w:val="22"/>
          <w:szCs w:val="22"/>
        </w:rPr>
        <w:t>VIBRA</w:t>
      </w:r>
      <w:r w:rsidR="00907C29" w:rsidRPr="00574C84">
        <w:rPr>
          <w:rFonts w:ascii="Segoe UI" w:hAnsi="Segoe UI" w:cs="Segoe UI"/>
          <w:b/>
          <w:sz w:val="22"/>
          <w:szCs w:val="22"/>
          <w:lang w:val="ru-RU"/>
        </w:rPr>
        <w:t xml:space="preserve"> </w:t>
      </w:r>
      <w:r w:rsidR="00907C29" w:rsidRPr="00574C84">
        <w:rPr>
          <w:rFonts w:ascii="Segoe UI" w:hAnsi="Segoe UI" w:cs="Segoe UI"/>
          <w:b/>
          <w:sz w:val="22"/>
          <w:szCs w:val="22"/>
        </w:rPr>
        <w:t>AF</w:t>
      </w:r>
      <w:r w:rsidR="00907C29" w:rsidRPr="00574C84">
        <w:rPr>
          <w:rFonts w:ascii="Segoe UI" w:hAnsi="Segoe UI" w:cs="Segoe UI"/>
          <w:b/>
          <w:sz w:val="22"/>
          <w:szCs w:val="22"/>
          <w:lang w:val="ru-RU"/>
        </w:rPr>
        <w:t xml:space="preserve"> 225</w:t>
      </w:r>
      <w:r w:rsidR="00907C29" w:rsidRPr="00574C84">
        <w:rPr>
          <w:rFonts w:ascii="Segoe UI" w:hAnsi="Segoe UI" w:cs="Segoe UI"/>
          <w:b/>
          <w:sz w:val="22"/>
          <w:szCs w:val="22"/>
        </w:rPr>
        <w:t>DRCE</w:t>
      </w:r>
      <w:r w:rsidRPr="00574C84">
        <w:rPr>
          <w:rFonts w:ascii="Segoe UI" w:hAnsi="Segoe UI" w:cs="Segoe UI"/>
          <w:b/>
          <w:sz w:val="22"/>
          <w:szCs w:val="22"/>
          <w:lang w:val="ru-RU"/>
        </w:rPr>
        <w:t xml:space="preserve"> (92г/220г, 0,00001г/0,0001г, внутренняя калибровка)</w:t>
      </w:r>
    </w:p>
    <w:p w:rsidR="00BC22FD" w:rsidRPr="00574C84" w:rsidRDefault="00BC22FD" w:rsidP="00BC22FD">
      <w:pPr>
        <w:spacing w:line="252" w:lineRule="auto"/>
        <w:rPr>
          <w:rFonts w:ascii="Segoe UI" w:hAnsi="Segoe UI" w:cs="Segoe UI"/>
          <w:color w:val="000000" w:themeColor="text1"/>
          <w:sz w:val="8"/>
          <w:szCs w:val="8"/>
          <w:lang w:val="ru-RU"/>
        </w:rPr>
      </w:pPr>
    </w:p>
    <w:p w:rsidR="00BC22FD" w:rsidRPr="00574C84" w:rsidRDefault="00BC22FD" w:rsidP="00BC22FD">
      <w:pPr>
        <w:shd w:val="clear" w:color="auto" w:fill="FFFFFF"/>
        <w:spacing w:line="252" w:lineRule="auto"/>
        <w:rPr>
          <w:rStyle w:val="Strong"/>
          <w:rFonts w:ascii="Segoe UI" w:hAnsi="Segoe UI" w:cs="Segoe UI"/>
          <w:bCs w:val="0"/>
          <w:color w:val="000000" w:themeColor="text1"/>
          <w:sz w:val="19"/>
          <w:szCs w:val="19"/>
          <w:lang w:val="ru-RU"/>
        </w:rPr>
      </w:pPr>
      <w:r w:rsidRPr="00574C84">
        <w:rPr>
          <w:rFonts w:ascii="Segoe UI" w:hAnsi="Segoe UI" w:cs="Segoe UI"/>
          <w:b/>
          <w:color w:val="000000" w:themeColor="text1"/>
          <w:sz w:val="19"/>
          <w:szCs w:val="19"/>
          <w:lang w:val="ru-RU"/>
        </w:rPr>
        <w:t xml:space="preserve">1.  Назначение. </w:t>
      </w:r>
      <w:r w:rsidRPr="00574C84">
        <w:rPr>
          <w:rStyle w:val="Strong"/>
          <w:rFonts w:ascii="Segoe UI" w:hAnsi="Segoe UI" w:cs="Segoe UI"/>
          <w:color w:val="000000" w:themeColor="text1"/>
          <w:sz w:val="19"/>
          <w:szCs w:val="19"/>
          <w:lang w:val="ru-RU"/>
        </w:rPr>
        <w:t xml:space="preserve">Аналитические весы (92г/220г; 0,01мг/0,1мг, </w:t>
      </w:r>
      <w:r w:rsidRPr="00574C84">
        <w:rPr>
          <w:rStyle w:val="Strong"/>
          <w:rFonts w:ascii="Segoe UI" w:hAnsi="Segoe UI" w:cs="Segoe UI"/>
          <w:color w:val="000000" w:themeColor="text1"/>
          <w:sz w:val="19"/>
          <w:szCs w:val="19"/>
        </w:rPr>
        <w:t>d</w:t>
      </w:r>
      <w:r w:rsidRPr="00574C84">
        <w:rPr>
          <w:rStyle w:val="Strong"/>
          <w:rFonts w:ascii="Segoe UI" w:hAnsi="Segoe UI" w:cs="Segoe UI"/>
          <w:color w:val="000000" w:themeColor="text1"/>
          <w:sz w:val="19"/>
          <w:szCs w:val="19"/>
          <w:lang w:val="ru-RU"/>
        </w:rPr>
        <w:t>=80мм, встроенная калибровка).</w:t>
      </w:r>
    </w:p>
    <w:p w:rsidR="00BC22FD" w:rsidRPr="00574C84" w:rsidRDefault="00BC22FD" w:rsidP="00BC22FD">
      <w:pPr>
        <w:pStyle w:val="ListParagraph"/>
        <w:shd w:val="clear" w:color="auto" w:fill="FFFFFF"/>
        <w:spacing w:line="252" w:lineRule="auto"/>
        <w:ind w:left="284" w:hanging="284"/>
        <w:rPr>
          <w:rStyle w:val="Strong"/>
          <w:rFonts w:ascii="Segoe UI" w:hAnsi="Segoe UI" w:cs="Segoe UI"/>
          <w:color w:val="000000" w:themeColor="text1"/>
          <w:sz w:val="8"/>
          <w:szCs w:val="8"/>
          <w:lang w:val="ru-RU"/>
        </w:rPr>
      </w:pPr>
    </w:p>
    <w:p w:rsidR="00BC22FD" w:rsidRPr="00574C84" w:rsidRDefault="00BC22FD" w:rsidP="00BC22FD">
      <w:pPr>
        <w:pStyle w:val="ListParagraph"/>
        <w:shd w:val="clear" w:color="auto" w:fill="FFFFFF"/>
        <w:spacing w:line="252" w:lineRule="auto"/>
        <w:ind w:left="284" w:hanging="284"/>
        <w:rPr>
          <w:rStyle w:val="Strong"/>
          <w:rFonts w:ascii="Segoe UI" w:hAnsi="Segoe UI" w:cs="Segoe UI"/>
          <w:color w:val="000000" w:themeColor="text1"/>
          <w:sz w:val="19"/>
          <w:szCs w:val="19"/>
          <w:lang w:val="ru-RU"/>
        </w:rPr>
      </w:pPr>
      <w:r w:rsidRPr="00574C84">
        <w:rPr>
          <w:rStyle w:val="Strong"/>
          <w:rFonts w:ascii="Segoe UI" w:hAnsi="Segoe UI" w:cs="Segoe UI"/>
          <w:color w:val="000000" w:themeColor="text1"/>
          <w:sz w:val="19"/>
          <w:szCs w:val="19"/>
          <w:lang w:val="ru-RU"/>
        </w:rPr>
        <w:t>2.  Комплектность:</w:t>
      </w:r>
    </w:p>
    <w:p w:rsidR="00BC22FD" w:rsidRPr="00574C84" w:rsidRDefault="00BC22FD" w:rsidP="00BC22FD">
      <w:pPr>
        <w:pStyle w:val="ListParagraph"/>
        <w:shd w:val="clear" w:color="auto" w:fill="FFFFFF"/>
        <w:spacing w:line="252" w:lineRule="auto"/>
        <w:ind w:left="284" w:hanging="284"/>
        <w:rPr>
          <w:rStyle w:val="Strong"/>
          <w:rFonts w:ascii="Segoe UI" w:hAnsi="Segoe UI" w:cs="Segoe UI"/>
          <w:b w:val="0"/>
          <w:bCs w:val="0"/>
          <w:color w:val="000000" w:themeColor="text1"/>
          <w:sz w:val="19"/>
          <w:szCs w:val="19"/>
          <w:lang w:val="ru-RU"/>
        </w:rPr>
      </w:pPr>
      <w:r w:rsidRPr="00574C84">
        <w:rPr>
          <w:rStyle w:val="Strong"/>
          <w:rFonts w:ascii="Segoe UI" w:hAnsi="Segoe UI" w:cs="Segoe UI"/>
          <w:color w:val="000000" w:themeColor="text1"/>
          <w:sz w:val="19"/>
          <w:szCs w:val="19"/>
          <w:lang w:val="ru-RU"/>
        </w:rPr>
        <w:t xml:space="preserve">- аналитические весы (92г/220г; 0,01мг/0,1мг, </w:t>
      </w:r>
      <w:r w:rsidRPr="00574C84">
        <w:rPr>
          <w:rStyle w:val="Strong"/>
          <w:rFonts w:ascii="Segoe UI" w:hAnsi="Segoe UI" w:cs="Segoe UI"/>
          <w:color w:val="000000" w:themeColor="text1"/>
          <w:sz w:val="19"/>
          <w:szCs w:val="19"/>
        </w:rPr>
        <w:t>d</w:t>
      </w:r>
      <w:r w:rsidRPr="00574C84">
        <w:rPr>
          <w:rStyle w:val="Strong"/>
          <w:rFonts w:ascii="Segoe UI" w:hAnsi="Segoe UI" w:cs="Segoe UI"/>
          <w:color w:val="000000" w:themeColor="text1"/>
          <w:sz w:val="19"/>
          <w:szCs w:val="19"/>
          <w:lang w:val="ru-RU"/>
        </w:rPr>
        <w:t>=80мм, встроенная калибровка);</w:t>
      </w:r>
    </w:p>
    <w:p w:rsidR="00BC22FD" w:rsidRPr="00574C84" w:rsidRDefault="00BC22FD" w:rsidP="00BC22FD">
      <w:pPr>
        <w:spacing w:line="252" w:lineRule="auto"/>
        <w:ind w:left="284" w:hanging="284"/>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паспорт (руководство по эксплуатации).</w:t>
      </w:r>
    </w:p>
    <w:p w:rsidR="00907C29" w:rsidRPr="00574C84" w:rsidRDefault="00907C29" w:rsidP="00907C29">
      <w:pPr>
        <w:pStyle w:val="Heading2"/>
        <w:spacing w:before="0" w:after="0"/>
        <w:rPr>
          <w:rFonts w:ascii="Segoe UI" w:hAnsi="Segoe UI" w:cs="Segoe UI"/>
          <w:i w:val="0"/>
          <w:sz w:val="8"/>
          <w:szCs w:val="8"/>
          <w:lang w:val="ru-RU"/>
        </w:rPr>
      </w:pPr>
    </w:p>
    <w:p w:rsidR="00BC22FD" w:rsidRPr="00574C84" w:rsidRDefault="00BC22FD" w:rsidP="00907C29">
      <w:pPr>
        <w:pStyle w:val="Heading2"/>
        <w:spacing w:before="0" w:after="0"/>
        <w:rPr>
          <w:rFonts w:ascii="Segoe UI" w:hAnsi="Segoe UI" w:cs="Segoe UI"/>
          <w:i w:val="0"/>
          <w:sz w:val="19"/>
          <w:szCs w:val="19"/>
          <w:lang w:val="ru-RU"/>
        </w:rPr>
      </w:pPr>
      <w:r w:rsidRPr="00574C84">
        <w:rPr>
          <w:rFonts w:ascii="Segoe UI" w:hAnsi="Segoe UI" w:cs="Segoe UI"/>
          <w:i w:val="0"/>
          <w:sz w:val="19"/>
          <w:szCs w:val="19"/>
          <w:lang w:val="ru-RU"/>
        </w:rPr>
        <w:t>3.  Технические характеристики:</w:t>
      </w:r>
    </w:p>
    <w:tbl>
      <w:tblPr>
        <w:tblW w:w="8788"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09"/>
        <w:gridCol w:w="3118"/>
        <w:gridCol w:w="4961"/>
      </w:tblGrid>
      <w:tr w:rsidR="00BC22FD" w:rsidRPr="00574C84" w:rsidTr="001E4C6A">
        <w:trPr>
          <w:trHeight w:val="397"/>
        </w:trPr>
        <w:tc>
          <w:tcPr>
            <w:tcW w:w="709" w:type="dxa"/>
            <w:shd w:val="clear" w:color="auto" w:fill="auto"/>
            <w:tcMar>
              <w:top w:w="0" w:type="dxa"/>
              <w:left w:w="108" w:type="dxa"/>
              <w:bottom w:w="0" w:type="dxa"/>
              <w:right w:w="108" w:type="dxa"/>
            </w:tcMar>
            <w:vAlign w:val="center"/>
            <w:hideMark/>
          </w:tcPr>
          <w:p w:rsidR="00BC22FD" w:rsidRPr="00574C84" w:rsidRDefault="00BC22FD" w:rsidP="001E4C6A">
            <w:pPr>
              <w:spacing w:line="252" w:lineRule="auto"/>
              <w:jc w:val="center"/>
              <w:rPr>
                <w:rFonts w:ascii="Segoe UI" w:hAnsi="Segoe UI" w:cs="Segoe UI"/>
                <w:b/>
                <w:color w:val="000000" w:themeColor="text1"/>
                <w:sz w:val="19"/>
                <w:szCs w:val="19"/>
              </w:rPr>
            </w:pPr>
            <w:r w:rsidRPr="00574C84">
              <w:rPr>
                <w:rFonts w:ascii="Segoe UI" w:hAnsi="Segoe UI" w:cs="Segoe UI"/>
                <w:b/>
                <w:color w:val="000000" w:themeColor="text1"/>
                <w:sz w:val="19"/>
                <w:szCs w:val="19"/>
              </w:rPr>
              <w:t>№</w:t>
            </w:r>
          </w:p>
        </w:tc>
        <w:tc>
          <w:tcPr>
            <w:tcW w:w="3118" w:type="dxa"/>
            <w:vAlign w:val="center"/>
          </w:tcPr>
          <w:p w:rsidR="00BC22FD" w:rsidRPr="00574C84" w:rsidRDefault="00BC22FD" w:rsidP="001E4C6A">
            <w:pPr>
              <w:spacing w:line="252" w:lineRule="auto"/>
              <w:jc w:val="center"/>
              <w:rPr>
                <w:rFonts w:ascii="Segoe UI" w:hAnsi="Segoe UI" w:cs="Segoe UI"/>
                <w:b/>
                <w:color w:val="000000" w:themeColor="text1"/>
                <w:sz w:val="19"/>
                <w:szCs w:val="19"/>
              </w:rPr>
            </w:pPr>
            <w:r w:rsidRPr="00574C84">
              <w:rPr>
                <w:rFonts w:ascii="Segoe UI" w:hAnsi="Segoe UI" w:cs="Segoe UI"/>
                <w:b/>
                <w:color w:val="000000" w:themeColor="text1"/>
                <w:sz w:val="19"/>
                <w:szCs w:val="19"/>
              </w:rPr>
              <w:t>Наименование</w:t>
            </w:r>
          </w:p>
        </w:tc>
        <w:tc>
          <w:tcPr>
            <w:tcW w:w="4961" w:type="dxa"/>
            <w:vAlign w:val="center"/>
          </w:tcPr>
          <w:p w:rsidR="00BC22FD" w:rsidRPr="00574C84" w:rsidRDefault="00BC22FD" w:rsidP="001E4C6A">
            <w:pPr>
              <w:spacing w:line="252" w:lineRule="auto"/>
              <w:jc w:val="center"/>
              <w:rPr>
                <w:rFonts w:ascii="Segoe UI" w:hAnsi="Segoe UI" w:cs="Segoe UI"/>
                <w:b/>
                <w:color w:val="000000" w:themeColor="text1"/>
                <w:sz w:val="19"/>
                <w:szCs w:val="19"/>
              </w:rPr>
            </w:pPr>
            <w:r w:rsidRPr="00574C84">
              <w:rPr>
                <w:rFonts w:ascii="Segoe UI" w:hAnsi="Segoe UI" w:cs="Segoe UI"/>
                <w:b/>
                <w:color w:val="000000" w:themeColor="text1"/>
                <w:sz w:val="19"/>
                <w:szCs w:val="19"/>
              </w:rPr>
              <w:t>Значение</w:t>
            </w:r>
          </w:p>
        </w:tc>
      </w:tr>
      <w:tr w:rsidR="00BC22FD" w:rsidRPr="00574C84" w:rsidTr="001E4C6A">
        <w:trPr>
          <w:trHeight w:hRule="exact" w:val="284"/>
        </w:trPr>
        <w:tc>
          <w:tcPr>
            <w:tcW w:w="709" w:type="dxa"/>
            <w:shd w:val="clear" w:color="auto" w:fill="auto"/>
            <w:tcMar>
              <w:top w:w="0" w:type="dxa"/>
              <w:left w:w="108" w:type="dxa"/>
              <w:bottom w:w="0" w:type="dxa"/>
              <w:right w:w="108" w:type="dxa"/>
            </w:tcMar>
            <w:vAlign w:val="center"/>
            <w:hideMark/>
          </w:tcPr>
          <w:p w:rsidR="00BC22FD" w:rsidRPr="00574C84" w:rsidRDefault="00BC22FD" w:rsidP="001E4C6A">
            <w:pPr>
              <w:spacing w:line="252" w:lineRule="auto"/>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1</w:t>
            </w:r>
          </w:p>
        </w:tc>
        <w:tc>
          <w:tcPr>
            <w:tcW w:w="3118" w:type="dxa"/>
            <w:vAlign w:val="center"/>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 xml:space="preserve">   Модель</w:t>
            </w:r>
          </w:p>
        </w:tc>
        <w:tc>
          <w:tcPr>
            <w:tcW w:w="4961" w:type="dxa"/>
            <w:vAlign w:val="center"/>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 xml:space="preserve">   ViBRA AF 225DRCE</w:t>
            </w:r>
          </w:p>
        </w:tc>
      </w:tr>
      <w:tr w:rsidR="00BC22FD" w:rsidRPr="00574C84" w:rsidTr="001E4C6A">
        <w:trPr>
          <w:trHeight w:hRule="exact" w:val="284"/>
        </w:trPr>
        <w:tc>
          <w:tcPr>
            <w:tcW w:w="709" w:type="dxa"/>
            <w:shd w:val="clear" w:color="auto" w:fill="auto"/>
            <w:tcMar>
              <w:top w:w="0" w:type="dxa"/>
              <w:left w:w="108" w:type="dxa"/>
              <w:bottom w:w="0" w:type="dxa"/>
              <w:right w:w="108" w:type="dxa"/>
            </w:tcMar>
            <w:vAlign w:val="center"/>
            <w:hideMark/>
          </w:tcPr>
          <w:p w:rsidR="00BC22FD" w:rsidRPr="00574C84" w:rsidRDefault="00BC22FD" w:rsidP="001E4C6A">
            <w:pPr>
              <w:spacing w:line="252" w:lineRule="auto"/>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2</w:t>
            </w:r>
          </w:p>
        </w:tc>
        <w:tc>
          <w:tcPr>
            <w:tcW w:w="3118" w:type="dxa"/>
            <w:vAlign w:val="center"/>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 xml:space="preserve">   MAX</w:t>
            </w:r>
          </w:p>
        </w:tc>
        <w:tc>
          <w:tcPr>
            <w:tcW w:w="4961" w:type="dxa"/>
            <w:vAlign w:val="center"/>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 xml:space="preserve">   92 г / 220 г</w:t>
            </w:r>
          </w:p>
        </w:tc>
      </w:tr>
      <w:tr w:rsidR="00BC22FD" w:rsidRPr="00574C84" w:rsidTr="001E4C6A">
        <w:trPr>
          <w:trHeight w:hRule="exact" w:val="284"/>
        </w:trPr>
        <w:tc>
          <w:tcPr>
            <w:tcW w:w="709" w:type="dxa"/>
            <w:shd w:val="clear" w:color="auto" w:fill="auto"/>
            <w:tcMar>
              <w:top w:w="0" w:type="dxa"/>
              <w:left w:w="108" w:type="dxa"/>
              <w:bottom w:w="0" w:type="dxa"/>
              <w:right w:w="108" w:type="dxa"/>
            </w:tcMar>
            <w:vAlign w:val="center"/>
            <w:hideMark/>
          </w:tcPr>
          <w:p w:rsidR="00BC22FD" w:rsidRPr="00574C84" w:rsidRDefault="00BC22FD" w:rsidP="001E4C6A">
            <w:pPr>
              <w:spacing w:line="252" w:lineRule="auto"/>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3</w:t>
            </w:r>
          </w:p>
        </w:tc>
        <w:tc>
          <w:tcPr>
            <w:tcW w:w="3118" w:type="dxa"/>
            <w:vAlign w:val="center"/>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 xml:space="preserve">   MIN</w:t>
            </w:r>
          </w:p>
        </w:tc>
        <w:tc>
          <w:tcPr>
            <w:tcW w:w="4961" w:type="dxa"/>
            <w:vAlign w:val="center"/>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 xml:space="preserve">   0.001 г</w:t>
            </w:r>
          </w:p>
        </w:tc>
      </w:tr>
      <w:tr w:rsidR="00BC22FD" w:rsidRPr="00574C84" w:rsidTr="001E4C6A">
        <w:trPr>
          <w:trHeight w:hRule="exact" w:val="284"/>
        </w:trPr>
        <w:tc>
          <w:tcPr>
            <w:tcW w:w="709" w:type="dxa"/>
            <w:shd w:val="clear" w:color="auto" w:fill="auto"/>
            <w:tcMar>
              <w:top w:w="0" w:type="dxa"/>
              <w:left w:w="108" w:type="dxa"/>
              <w:bottom w:w="0" w:type="dxa"/>
              <w:right w:w="108" w:type="dxa"/>
            </w:tcMar>
            <w:vAlign w:val="center"/>
            <w:hideMark/>
          </w:tcPr>
          <w:p w:rsidR="00BC22FD" w:rsidRPr="00574C84" w:rsidRDefault="00BC22FD" w:rsidP="001E4C6A">
            <w:pPr>
              <w:spacing w:line="252" w:lineRule="auto"/>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4</w:t>
            </w:r>
          </w:p>
        </w:tc>
        <w:tc>
          <w:tcPr>
            <w:tcW w:w="3118" w:type="dxa"/>
            <w:vAlign w:val="center"/>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 xml:space="preserve">   Дискретность</w:t>
            </w:r>
          </w:p>
        </w:tc>
        <w:tc>
          <w:tcPr>
            <w:tcW w:w="4961" w:type="dxa"/>
            <w:vAlign w:val="center"/>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 xml:space="preserve">   0.00001 г / 0.0001 г</w:t>
            </w:r>
          </w:p>
        </w:tc>
      </w:tr>
      <w:tr w:rsidR="00BC22FD" w:rsidRPr="00574C84" w:rsidTr="001E4C6A">
        <w:trPr>
          <w:trHeight w:hRule="exact" w:val="284"/>
        </w:trPr>
        <w:tc>
          <w:tcPr>
            <w:tcW w:w="709" w:type="dxa"/>
            <w:shd w:val="clear" w:color="auto" w:fill="auto"/>
            <w:tcMar>
              <w:top w:w="0" w:type="dxa"/>
              <w:left w:w="108" w:type="dxa"/>
              <w:bottom w:w="0" w:type="dxa"/>
              <w:right w:w="108" w:type="dxa"/>
            </w:tcMar>
            <w:vAlign w:val="center"/>
            <w:hideMark/>
          </w:tcPr>
          <w:p w:rsidR="00BC22FD" w:rsidRPr="00574C84" w:rsidRDefault="00BC22FD" w:rsidP="001E4C6A">
            <w:pPr>
              <w:spacing w:line="252" w:lineRule="auto"/>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5</w:t>
            </w:r>
          </w:p>
        </w:tc>
        <w:tc>
          <w:tcPr>
            <w:tcW w:w="3118" w:type="dxa"/>
            <w:vAlign w:val="center"/>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 xml:space="preserve">   Класс точности</w:t>
            </w:r>
          </w:p>
        </w:tc>
        <w:tc>
          <w:tcPr>
            <w:tcW w:w="4961" w:type="dxa"/>
            <w:vAlign w:val="center"/>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 xml:space="preserve">   Специальный (I)</w:t>
            </w:r>
          </w:p>
        </w:tc>
      </w:tr>
      <w:tr w:rsidR="00BC22FD" w:rsidRPr="00574C84" w:rsidTr="001E4C6A">
        <w:trPr>
          <w:trHeight w:hRule="exact" w:val="284"/>
        </w:trPr>
        <w:tc>
          <w:tcPr>
            <w:tcW w:w="709" w:type="dxa"/>
            <w:shd w:val="clear" w:color="auto" w:fill="auto"/>
            <w:tcMar>
              <w:top w:w="0" w:type="dxa"/>
              <w:left w:w="108" w:type="dxa"/>
              <w:bottom w:w="0" w:type="dxa"/>
              <w:right w:w="108" w:type="dxa"/>
            </w:tcMar>
            <w:vAlign w:val="center"/>
            <w:hideMark/>
          </w:tcPr>
          <w:p w:rsidR="00BC22FD" w:rsidRPr="00574C84" w:rsidRDefault="00BC22FD" w:rsidP="001E4C6A">
            <w:pPr>
              <w:spacing w:line="252" w:lineRule="auto"/>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6</w:t>
            </w:r>
          </w:p>
        </w:tc>
        <w:tc>
          <w:tcPr>
            <w:tcW w:w="3118" w:type="dxa"/>
            <w:vAlign w:val="center"/>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 xml:space="preserve">   Дисплей</w:t>
            </w:r>
          </w:p>
        </w:tc>
        <w:tc>
          <w:tcPr>
            <w:tcW w:w="4961" w:type="dxa"/>
            <w:vAlign w:val="center"/>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 xml:space="preserve">   Жидкокристаллический с подсветкой</w:t>
            </w:r>
          </w:p>
        </w:tc>
      </w:tr>
      <w:tr w:rsidR="00BC22FD" w:rsidRPr="00574C84" w:rsidTr="001E4C6A">
        <w:trPr>
          <w:trHeight w:hRule="exact" w:val="284"/>
        </w:trPr>
        <w:tc>
          <w:tcPr>
            <w:tcW w:w="709" w:type="dxa"/>
            <w:shd w:val="clear" w:color="auto" w:fill="auto"/>
            <w:tcMar>
              <w:top w:w="0" w:type="dxa"/>
              <w:left w:w="108" w:type="dxa"/>
              <w:bottom w:w="0" w:type="dxa"/>
              <w:right w:w="108" w:type="dxa"/>
            </w:tcMar>
            <w:vAlign w:val="center"/>
            <w:hideMark/>
          </w:tcPr>
          <w:p w:rsidR="00BC22FD" w:rsidRPr="00574C84" w:rsidRDefault="00BC22FD" w:rsidP="001E4C6A">
            <w:pPr>
              <w:spacing w:line="252" w:lineRule="auto"/>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7</w:t>
            </w:r>
          </w:p>
        </w:tc>
        <w:tc>
          <w:tcPr>
            <w:tcW w:w="3118" w:type="dxa"/>
            <w:vAlign w:val="center"/>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 xml:space="preserve">   Размер платформы, мм</w:t>
            </w:r>
          </w:p>
        </w:tc>
        <w:tc>
          <w:tcPr>
            <w:tcW w:w="4961" w:type="dxa"/>
            <w:vAlign w:val="center"/>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 xml:space="preserve">   80</w:t>
            </w:r>
          </w:p>
        </w:tc>
      </w:tr>
      <w:tr w:rsidR="00BC22FD" w:rsidRPr="00574C84" w:rsidTr="001E4C6A">
        <w:trPr>
          <w:trHeight w:hRule="exact" w:val="284"/>
        </w:trPr>
        <w:tc>
          <w:tcPr>
            <w:tcW w:w="709" w:type="dxa"/>
            <w:shd w:val="clear" w:color="auto" w:fill="auto"/>
            <w:tcMar>
              <w:top w:w="0" w:type="dxa"/>
              <w:left w:w="108" w:type="dxa"/>
              <w:bottom w:w="0" w:type="dxa"/>
              <w:right w:w="108" w:type="dxa"/>
            </w:tcMar>
            <w:vAlign w:val="center"/>
            <w:hideMark/>
          </w:tcPr>
          <w:p w:rsidR="00BC22FD" w:rsidRPr="00574C84" w:rsidRDefault="00BC22FD" w:rsidP="001E4C6A">
            <w:pPr>
              <w:spacing w:line="252" w:lineRule="auto"/>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8</w:t>
            </w:r>
          </w:p>
        </w:tc>
        <w:tc>
          <w:tcPr>
            <w:tcW w:w="3118" w:type="dxa"/>
            <w:vAlign w:val="center"/>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 xml:space="preserve">   Калибровка</w:t>
            </w:r>
          </w:p>
        </w:tc>
        <w:tc>
          <w:tcPr>
            <w:tcW w:w="4961" w:type="dxa"/>
            <w:vAlign w:val="center"/>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 xml:space="preserve">   Встроенная</w:t>
            </w:r>
          </w:p>
        </w:tc>
      </w:tr>
      <w:tr w:rsidR="00BC22FD" w:rsidRPr="00574C84" w:rsidTr="001E4C6A">
        <w:trPr>
          <w:trHeight w:hRule="exact" w:val="284"/>
        </w:trPr>
        <w:tc>
          <w:tcPr>
            <w:tcW w:w="709" w:type="dxa"/>
            <w:shd w:val="clear" w:color="auto" w:fill="auto"/>
            <w:tcMar>
              <w:top w:w="0" w:type="dxa"/>
              <w:left w:w="108" w:type="dxa"/>
              <w:bottom w:w="0" w:type="dxa"/>
              <w:right w:w="108" w:type="dxa"/>
            </w:tcMar>
            <w:vAlign w:val="center"/>
            <w:hideMark/>
          </w:tcPr>
          <w:p w:rsidR="00BC22FD" w:rsidRPr="00574C84" w:rsidRDefault="00BC22FD" w:rsidP="001E4C6A">
            <w:pPr>
              <w:spacing w:line="252" w:lineRule="auto"/>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9</w:t>
            </w:r>
          </w:p>
        </w:tc>
        <w:tc>
          <w:tcPr>
            <w:tcW w:w="3118" w:type="dxa"/>
            <w:vAlign w:val="center"/>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 xml:space="preserve">   Габариты, мм</w:t>
            </w:r>
          </w:p>
        </w:tc>
        <w:tc>
          <w:tcPr>
            <w:tcW w:w="4961" w:type="dxa"/>
            <w:vAlign w:val="center"/>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 xml:space="preserve">   320х210х335</w:t>
            </w:r>
          </w:p>
        </w:tc>
      </w:tr>
      <w:tr w:rsidR="00BC22FD" w:rsidRPr="00574C84" w:rsidTr="001E4C6A">
        <w:trPr>
          <w:trHeight w:hRule="exact" w:val="284"/>
        </w:trPr>
        <w:tc>
          <w:tcPr>
            <w:tcW w:w="709" w:type="dxa"/>
            <w:tcBorders>
              <w:bottom w:val="single" w:sz="2" w:space="0" w:color="auto"/>
            </w:tcBorders>
            <w:shd w:val="clear" w:color="auto" w:fill="auto"/>
            <w:tcMar>
              <w:top w:w="0" w:type="dxa"/>
              <w:left w:w="108" w:type="dxa"/>
              <w:bottom w:w="0" w:type="dxa"/>
              <w:right w:w="108" w:type="dxa"/>
            </w:tcMar>
            <w:vAlign w:val="center"/>
            <w:hideMark/>
          </w:tcPr>
          <w:p w:rsidR="00BC22FD" w:rsidRPr="00574C84" w:rsidRDefault="00BC22FD" w:rsidP="001E4C6A">
            <w:pPr>
              <w:spacing w:line="252" w:lineRule="auto"/>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10</w:t>
            </w:r>
          </w:p>
        </w:tc>
        <w:tc>
          <w:tcPr>
            <w:tcW w:w="3118" w:type="dxa"/>
            <w:tcBorders>
              <w:bottom w:val="single" w:sz="2" w:space="0" w:color="auto"/>
            </w:tcBorders>
            <w:vAlign w:val="center"/>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 xml:space="preserve">   Вес, кг</w:t>
            </w:r>
          </w:p>
        </w:tc>
        <w:tc>
          <w:tcPr>
            <w:tcW w:w="4961" w:type="dxa"/>
            <w:tcBorders>
              <w:bottom w:val="single" w:sz="2" w:space="0" w:color="auto"/>
            </w:tcBorders>
            <w:vAlign w:val="center"/>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 xml:space="preserve">   5.5</w:t>
            </w:r>
          </w:p>
        </w:tc>
      </w:tr>
      <w:tr w:rsidR="00BC22FD" w:rsidRPr="00574C84" w:rsidTr="001E4C6A">
        <w:trPr>
          <w:trHeight w:hRule="exact" w:val="284"/>
        </w:trPr>
        <w:tc>
          <w:tcPr>
            <w:tcW w:w="709" w:type="dxa"/>
            <w:tcBorders>
              <w:right w:val="single" w:sz="2" w:space="0" w:color="auto"/>
            </w:tcBorders>
            <w:shd w:val="clear" w:color="auto" w:fill="auto"/>
            <w:tcMar>
              <w:top w:w="0" w:type="dxa"/>
              <w:left w:w="108" w:type="dxa"/>
              <w:bottom w:w="0" w:type="dxa"/>
              <w:right w:w="108" w:type="dxa"/>
            </w:tcMar>
            <w:vAlign w:val="center"/>
            <w:hideMark/>
          </w:tcPr>
          <w:p w:rsidR="00BC22FD" w:rsidRPr="00574C84" w:rsidRDefault="00BC22FD" w:rsidP="001E4C6A">
            <w:pPr>
              <w:spacing w:line="252" w:lineRule="auto"/>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11</w:t>
            </w:r>
          </w:p>
        </w:tc>
        <w:tc>
          <w:tcPr>
            <w:tcW w:w="3118" w:type="dxa"/>
            <w:tcBorders>
              <w:left w:val="single" w:sz="2" w:space="0" w:color="auto"/>
              <w:right w:val="single" w:sz="2" w:space="0" w:color="auto"/>
            </w:tcBorders>
            <w:vAlign w:val="center"/>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 xml:space="preserve">   Интерфейс</w:t>
            </w:r>
          </w:p>
        </w:tc>
        <w:tc>
          <w:tcPr>
            <w:tcW w:w="4961" w:type="dxa"/>
            <w:tcBorders>
              <w:left w:val="single" w:sz="2" w:space="0" w:color="auto"/>
            </w:tcBorders>
            <w:vAlign w:val="center"/>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 xml:space="preserve">   RS-232C, USB</w:t>
            </w:r>
          </w:p>
        </w:tc>
      </w:tr>
      <w:tr w:rsidR="00BC22FD" w:rsidRPr="000C1B18" w:rsidTr="001E4C6A">
        <w:trPr>
          <w:trHeight w:hRule="exact" w:val="284"/>
        </w:trPr>
        <w:tc>
          <w:tcPr>
            <w:tcW w:w="709" w:type="dxa"/>
            <w:shd w:val="clear" w:color="auto" w:fill="auto"/>
            <w:tcMar>
              <w:top w:w="0" w:type="dxa"/>
              <w:left w:w="108" w:type="dxa"/>
              <w:bottom w:w="0" w:type="dxa"/>
              <w:right w:w="108" w:type="dxa"/>
            </w:tcMar>
            <w:vAlign w:val="center"/>
            <w:hideMark/>
          </w:tcPr>
          <w:p w:rsidR="00BC22FD" w:rsidRPr="00574C84" w:rsidRDefault="00BC22FD" w:rsidP="001E4C6A">
            <w:pPr>
              <w:spacing w:line="252" w:lineRule="auto"/>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12</w:t>
            </w:r>
          </w:p>
        </w:tc>
        <w:tc>
          <w:tcPr>
            <w:tcW w:w="3118" w:type="dxa"/>
            <w:vAlign w:val="center"/>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 xml:space="preserve">   Питание</w:t>
            </w:r>
          </w:p>
        </w:tc>
        <w:tc>
          <w:tcPr>
            <w:tcW w:w="4961" w:type="dxa"/>
            <w:vAlign w:val="center"/>
          </w:tcPr>
          <w:p w:rsidR="00BC22FD" w:rsidRPr="00574C84" w:rsidRDefault="00BC22FD" w:rsidP="001E4C6A">
            <w:pPr>
              <w:spacing w:line="252" w:lineRule="auto"/>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   Адаптер </w:t>
            </w:r>
            <w:r w:rsidRPr="00574C84">
              <w:rPr>
                <w:rFonts w:ascii="Segoe UI" w:hAnsi="Segoe UI" w:cs="Segoe UI"/>
                <w:color w:val="000000" w:themeColor="text1"/>
                <w:sz w:val="19"/>
                <w:szCs w:val="19"/>
              </w:rPr>
              <w:t>AC</w:t>
            </w:r>
            <w:r w:rsidRPr="00574C84">
              <w:rPr>
                <w:rFonts w:ascii="Segoe UI" w:hAnsi="Segoe UI" w:cs="Segoe UI"/>
                <w:color w:val="000000" w:themeColor="text1"/>
                <w:sz w:val="19"/>
                <w:szCs w:val="19"/>
                <w:lang w:val="ru-RU"/>
              </w:rPr>
              <w:t>/</w:t>
            </w:r>
            <w:r w:rsidRPr="00574C84">
              <w:rPr>
                <w:rFonts w:ascii="Segoe UI" w:hAnsi="Segoe UI" w:cs="Segoe UI"/>
                <w:color w:val="000000" w:themeColor="text1"/>
                <w:sz w:val="19"/>
                <w:szCs w:val="19"/>
              </w:rPr>
              <w:t>DC</w:t>
            </w:r>
            <w:r w:rsidRPr="00574C84">
              <w:rPr>
                <w:rFonts w:ascii="Segoe UI" w:hAnsi="Segoe UI" w:cs="Segoe UI"/>
                <w:color w:val="000000" w:themeColor="text1"/>
                <w:sz w:val="19"/>
                <w:szCs w:val="19"/>
                <w:lang w:val="ru-RU"/>
              </w:rPr>
              <w:t xml:space="preserve"> 230</w:t>
            </w:r>
            <w:r w:rsidRPr="00574C84">
              <w:rPr>
                <w:rFonts w:ascii="Segoe UI" w:hAnsi="Segoe UI" w:cs="Segoe UI"/>
                <w:color w:val="000000" w:themeColor="text1"/>
                <w:sz w:val="19"/>
                <w:szCs w:val="19"/>
              </w:rPr>
              <w:t>V</w:t>
            </w:r>
            <w:r w:rsidRPr="00574C84">
              <w:rPr>
                <w:rFonts w:ascii="Segoe UI" w:hAnsi="Segoe UI" w:cs="Segoe UI"/>
                <w:color w:val="000000" w:themeColor="text1"/>
                <w:sz w:val="19"/>
                <w:szCs w:val="19"/>
                <w:lang w:val="ru-RU"/>
              </w:rPr>
              <w:t>/6</w:t>
            </w:r>
            <w:r w:rsidRPr="00574C84">
              <w:rPr>
                <w:rFonts w:ascii="Segoe UI" w:hAnsi="Segoe UI" w:cs="Segoe UI"/>
                <w:color w:val="000000" w:themeColor="text1"/>
                <w:sz w:val="19"/>
                <w:szCs w:val="19"/>
              </w:rPr>
              <w:t>V</w:t>
            </w:r>
          </w:p>
        </w:tc>
      </w:tr>
    </w:tbl>
    <w:p w:rsidR="00BC22FD" w:rsidRPr="00574C84" w:rsidRDefault="00BC22FD" w:rsidP="00BC22FD">
      <w:pPr>
        <w:spacing w:line="252" w:lineRule="auto"/>
        <w:rPr>
          <w:rFonts w:ascii="Segoe UI" w:hAnsi="Segoe UI" w:cs="Segoe UI"/>
          <w:color w:val="000000" w:themeColor="text1"/>
          <w:sz w:val="8"/>
          <w:szCs w:val="8"/>
          <w:lang w:val="ru-RU"/>
        </w:rPr>
      </w:pPr>
    </w:p>
    <w:p w:rsidR="00BC22FD" w:rsidRPr="00574C84" w:rsidRDefault="00BC22FD" w:rsidP="00BC22FD">
      <w:pPr>
        <w:rPr>
          <w:rFonts w:ascii="Segoe UI" w:hAnsi="Segoe UI" w:cs="Segoe UI"/>
          <w:color w:val="000000" w:themeColor="text1"/>
          <w:sz w:val="19"/>
          <w:szCs w:val="19"/>
          <w:u w:val="single"/>
          <w:lang w:val="ru-RU"/>
        </w:rPr>
      </w:pPr>
      <w:r w:rsidRPr="00574C84">
        <w:rPr>
          <w:rFonts w:ascii="Segoe UI" w:hAnsi="Segoe UI" w:cs="Segoe UI"/>
          <w:color w:val="000000" w:themeColor="text1"/>
          <w:sz w:val="19"/>
          <w:szCs w:val="19"/>
          <w:u w:val="single"/>
          <w:lang w:val="ru-RU"/>
        </w:rPr>
        <w:t>Дополнительные характеристики:</w:t>
      </w:r>
    </w:p>
    <w:p w:rsidR="00BC22FD" w:rsidRPr="00574C84" w:rsidRDefault="00BC22FD" w:rsidP="00BC22FD">
      <w:pPr>
        <w:rPr>
          <w:rFonts w:ascii="Segoe UI" w:hAnsi="Segoe UI" w:cs="Segoe UI"/>
          <w:color w:val="000000" w:themeColor="text1"/>
          <w:sz w:val="19"/>
          <w:szCs w:val="19"/>
          <w:u w:val="single"/>
          <w:lang w:val="ru-RU"/>
        </w:rPr>
      </w:pPr>
      <w:r w:rsidRPr="00574C84">
        <w:rPr>
          <w:rFonts w:ascii="Segoe UI" w:hAnsi="Segoe UI" w:cs="Segoe UI"/>
          <w:color w:val="000000" w:themeColor="text1"/>
          <w:sz w:val="19"/>
          <w:szCs w:val="19"/>
          <w:lang w:val="ru-RU"/>
        </w:rPr>
        <w:t xml:space="preserve">1)  Встроенная функция </w:t>
      </w:r>
      <w:r w:rsidRPr="00574C84">
        <w:rPr>
          <w:rFonts w:ascii="Segoe UI" w:hAnsi="Segoe UI" w:cs="Segoe UI"/>
          <w:color w:val="000000" w:themeColor="text1"/>
          <w:sz w:val="19"/>
          <w:szCs w:val="19"/>
        </w:rPr>
        <w:t>Se</w:t>
      </w:r>
      <w:r w:rsidRPr="00574C84">
        <w:rPr>
          <w:rFonts w:ascii="Segoe UI" w:hAnsi="Segoe UI" w:cs="Segoe UI"/>
          <w:color w:val="000000" w:themeColor="text1"/>
          <w:sz w:val="19"/>
          <w:szCs w:val="19"/>
          <w:lang w:val="ru-RU"/>
        </w:rPr>
        <w:t>-</w:t>
      </w:r>
      <w:r w:rsidRPr="00574C84">
        <w:rPr>
          <w:rFonts w:ascii="Segoe UI" w:hAnsi="Segoe UI" w:cs="Segoe UI"/>
          <w:color w:val="000000" w:themeColor="text1"/>
          <w:sz w:val="19"/>
          <w:szCs w:val="19"/>
        </w:rPr>
        <w:t>CAL</w:t>
      </w:r>
      <w:r w:rsidRPr="00574C84">
        <w:rPr>
          <w:rFonts w:ascii="Segoe UI" w:hAnsi="Segoe UI" w:cs="Segoe UI"/>
          <w:color w:val="000000" w:themeColor="text1"/>
          <w:sz w:val="19"/>
          <w:szCs w:val="19"/>
          <w:lang w:val="ru-RU"/>
        </w:rPr>
        <w:t>:</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   - определяет необходимость калибровки при изменении параметров окружающей среды;</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   - информирует о необходимости калибровки сообщением «</w:t>
      </w:r>
      <w:r w:rsidRPr="00574C84">
        <w:rPr>
          <w:rFonts w:ascii="Segoe UI" w:hAnsi="Segoe UI" w:cs="Segoe UI"/>
          <w:color w:val="000000" w:themeColor="text1"/>
          <w:sz w:val="19"/>
          <w:szCs w:val="19"/>
        </w:rPr>
        <w:t>CAL</w:t>
      </w:r>
      <w:r w:rsidRPr="00574C84">
        <w:rPr>
          <w:rFonts w:ascii="Segoe UI" w:hAnsi="Segoe UI" w:cs="Segoe UI"/>
          <w:color w:val="000000" w:themeColor="text1"/>
          <w:sz w:val="19"/>
          <w:szCs w:val="19"/>
          <w:lang w:val="ru-RU"/>
        </w:rPr>
        <w:t>» на дисплее.</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2)  Функция </w:t>
      </w:r>
      <w:r w:rsidRPr="00574C84">
        <w:rPr>
          <w:rFonts w:ascii="Segoe UI" w:hAnsi="Segoe UI" w:cs="Segoe UI"/>
          <w:color w:val="000000" w:themeColor="text1"/>
          <w:sz w:val="19"/>
          <w:szCs w:val="19"/>
        </w:rPr>
        <w:t>Easy</w:t>
      </w:r>
      <w:r w:rsidRPr="00574C84">
        <w:rPr>
          <w:rFonts w:ascii="Segoe UI" w:hAnsi="Segoe UI" w:cs="Segoe UI"/>
          <w:color w:val="000000" w:themeColor="text1"/>
          <w:sz w:val="19"/>
          <w:szCs w:val="19"/>
          <w:lang w:val="ru-RU"/>
        </w:rPr>
        <w:t xml:space="preserve"> </w:t>
      </w:r>
      <w:r w:rsidRPr="00574C84">
        <w:rPr>
          <w:rFonts w:ascii="Segoe UI" w:hAnsi="Segoe UI" w:cs="Segoe UI"/>
          <w:color w:val="000000" w:themeColor="text1"/>
          <w:sz w:val="19"/>
          <w:szCs w:val="19"/>
        </w:rPr>
        <w:t>RES</w:t>
      </w:r>
      <w:r w:rsidRPr="00574C84">
        <w:rPr>
          <w:rFonts w:ascii="Segoe UI" w:hAnsi="Segoe UI" w:cs="Segoe UI"/>
          <w:color w:val="000000" w:themeColor="text1"/>
          <w:sz w:val="19"/>
          <w:szCs w:val="19"/>
          <w:lang w:val="ru-RU"/>
        </w:rPr>
        <w:t>:</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   - позволяет менять скорость ответа нажатием кнопки </w:t>
      </w:r>
      <w:r w:rsidRPr="00574C84">
        <w:rPr>
          <w:rFonts w:ascii="Segoe UI" w:hAnsi="Segoe UI" w:cs="Segoe UI"/>
          <w:color w:val="000000" w:themeColor="text1"/>
          <w:sz w:val="19"/>
          <w:szCs w:val="19"/>
        </w:rPr>
        <w:t>SET</w:t>
      </w:r>
      <w:r w:rsidRPr="00574C84">
        <w:rPr>
          <w:rFonts w:ascii="Segoe UI" w:hAnsi="Segoe UI" w:cs="Segoe UI"/>
          <w:color w:val="000000" w:themeColor="text1"/>
          <w:sz w:val="19"/>
          <w:szCs w:val="19"/>
          <w:lang w:val="ru-RU"/>
        </w:rPr>
        <w:t>;</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   - корректная стабильность и скорость ответа в зависимости от характера измеряемого </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     объекта и окружающих условий.</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3)  Функция самодиагностики </w:t>
      </w:r>
      <w:r w:rsidRPr="00574C84">
        <w:rPr>
          <w:rFonts w:ascii="Segoe UI" w:hAnsi="Segoe UI" w:cs="Segoe UI"/>
          <w:color w:val="000000" w:themeColor="text1"/>
          <w:sz w:val="19"/>
          <w:szCs w:val="19"/>
        </w:rPr>
        <w:t>α</w:t>
      </w:r>
      <w:r w:rsidRPr="00574C84">
        <w:rPr>
          <w:rFonts w:ascii="Segoe UI" w:hAnsi="Segoe UI" w:cs="Segoe UI"/>
          <w:color w:val="000000" w:themeColor="text1"/>
          <w:sz w:val="19"/>
          <w:szCs w:val="19"/>
          <w:lang w:val="ru-RU"/>
        </w:rPr>
        <w:t>-</w:t>
      </w:r>
      <w:r w:rsidRPr="00574C84">
        <w:rPr>
          <w:rFonts w:ascii="Segoe UI" w:hAnsi="Segoe UI" w:cs="Segoe UI"/>
          <w:color w:val="000000" w:themeColor="text1"/>
          <w:sz w:val="19"/>
          <w:szCs w:val="19"/>
        </w:rPr>
        <w:t>check</w:t>
      </w:r>
      <w:r w:rsidRPr="00574C84">
        <w:rPr>
          <w:rFonts w:ascii="Segoe UI" w:hAnsi="Segoe UI" w:cs="Segoe UI"/>
          <w:color w:val="000000" w:themeColor="text1"/>
          <w:sz w:val="19"/>
          <w:szCs w:val="19"/>
          <w:lang w:val="ru-RU"/>
        </w:rPr>
        <w:t>:</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    - автоматическая функция самодиагностики </w:t>
      </w:r>
      <w:r w:rsidRPr="00574C84">
        <w:rPr>
          <w:rFonts w:ascii="Segoe UI" w:hAnsi="Segoe UI" w:cs="Segoe UI"/>
          <w:color w:val="000000" w:themeColor="text1"/>
          <w:sz w:val="19"/>
          <w:szCs w:val="19"/>
        </w:rPr>
        <w:t>α</w:t>
      </w:r>
      <w:r w:rsidRPr="00574C84">
        <w:rPr>
          <w:rFonts w:ascii="Segoe UI" w:hAnsi="Segoe UI" w:cs="Segoe UI"/>
          <w:color w:val="000000" w:themeColor="text1"/>
          <w:sz w:val="19"/>
          <w:szCs w:val="19"/>
          <w:lang w:val="ru-RU"/>
        </w:rPr>
        <w:t>-</w:t>
      </w:r>
      <w:r w:rsidRPr="00574C84">
        <w:rPr>
          <w:rFonts w:ascii="Segoe UI" w:hAnsi="Segoe UI" w:cs="Segoe UI"/>
          <w:color w:val="000000" w:themeColor="text1"/>
          <w:sz w:val="19"/>
          <w:szCs w:val="19"/>
        </w:rPr>
        <w:t>check</w:t>
      </w:r>
      <w:r w:rsidRPr="00574C84">
        <w:rPr>
          <w:rFonts w:ascii="Segoe UI" w:hAnsi="Segoe UI" w:cs="Segoe UI"/>
          <w:color w:val="000000" w:themeColor="text1"/>
          <w:sz w:val="19"/>
          <w:szCs w:val="19"/>
          <w:lang w:val="ru-RU"/>
        </w:rPr>
        <w:t xml:space="preserve"> оповещает о необходимости</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      калибровки весов.</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4)   Интерфейс </w:t>
      </w:r>
      <w:r w:rsidRPr="00574C84">
        <w:rPr>
          <w:rFonts w:ascii="Segoe UI" w:hAnsi="Segoe UI" w:cs="Segoe UI"/>
          <w:color w:val="000000" w:themeColor="text1"/>
          <w:sz w:val="19"/>
          <w:szCs w:val="19"/>
        </w:rPr>
        <w:t>ISO</w:t>
      </w:r>
      <w:r w:rsidRPr="00574C84">
        <w:rPr>
          <w:rFonts w:ascii="Segoe UI" w:hAnsi="Segoe UI" w:cs="Segoe UI"/>
          <w:color w:val="000000" w:themeColor="text1"/>
          <w:sz w:val="19"/>
          <w:szCs w:val="19"/>
          <w:lang w:val="ru-RU"/>
        </w:rPr>
        <w:t>/</w:t>
      </w:r>
      <w:r w:rsidRPr="00574C84">
        <w:rPr>
          <w:rFonts w:ascii="Segoe UI" w:hAnsi="Segoe UI" w:cs="Segoe UI"/>
          <w:color w:val="000000" w:themeColor="text1"/>
          <w:sz w:val="19"/>
          <w:szCs w:val="19"/>
        </w:rPr>
        <w:t>GLP</w:t>
      </w:r>
      <w:r w:rsidRPr="00574C84">
        <w:rPr>
          <w:rFonts w:ascii="Segoe UI" w:hAnsi="Segoe UI" w:cs="Segoe UI"/>
          <w:color w:val="000000" w:themeColor="text1"/>
          <w:sz w:val="19"/>
          <w:szCs w:val="19"/>
          <w:lang w:val="ru-RU"/>
        </w:rPr>
        <w:t>/</w:t>
      </w:r>
      <w:r w:rsidRPr="00574C84">
        <w:rPr>
          <w:rFonts w:ascii="Segoe UI" w:hAnsi="Segoe UI" w:cs="Segoe UI"/>
          <w:color w:val="000000" w:themeColor="text1"/>
          <w:sz w:val="19"/>
          <w:szCs w:val="19"/>
        </w:rPr>
        <w:t>GMP</w:t>
      </w:r>
      <w:r w:rsidRPr="00574C84">
        <w:rPr>
          <w:rFonts w:ascii="Segoe UI" w:hAnsi="Segoe UI" w:cs="Segoe UI"/>
          <w:color w:val="000000" w:themeColor="text1"/>
          <w:sz w:val="19"/>
          <w:szCs w:val="19"/>
          <w:lang w:val="ru-RU"/>
        </w:rPr>
        <w:t>:</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    - совместный интерфейс для передачи результатов взвешивания и калибровки, порты </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      </w:t>
      </w:r>
      <w:r w:rsidRPr="00574C84">
        <w:rPr>
          <w:rFonts w:ascii="Segoe UI" w:hAnsi="Segoe UI" w:cs="Segoe UI"/>
          <w:color w:val="000000" w:themeColor="text1"/>
          <w:sz w:val="19"/>
          <w:szCs w:val="19"/>
        </w:rPr>
        <w:t>USB</w:t>
      </w:r>
      <w:r w:rsidRPr="00574C84">
        <w:rPr>
          <w:rFonts w:ascii="Segoe UI" w:hAnsi="Segoe UI" w:cs="Segoe UI"/>
          <w:color w:val="000000" w:themeColor="text1"/>
          <w:sz w:val="19"/>
          <w:szCs w:val="19"/>
          <w:lang w:val="ru-RU"/>
        </w:rPr>
        <w:t xml:space="preserve"> и </w:t>
      </w:r>
      <w:r w:rsidRPr="00574C84">
        <w:rPr>
          <w:rFonts w:ascii="Segoe UI" w:hAnsi="Segoe UI" w:cs="Segoe UI"/>
          <w:color w:val="000000" w:themeColor="text1"/>
          <w:sz w:val="19"/>
          <w:szCs w:val="19"/>
        </w:rPr>
        <w:t>RS</w:t>
      </w:r>
      <w:r w:rsidRPr="00574C84">
        <w:rPr>
          <w:rFonts w:ascii="Segoe UI" w:hAnsi="Segoe UI" w:cs="Segoe UI"/>
          <w:color w:val="000000" w:themeColor="text1"/>
          <w:sz w:val="19"/>
          <w:szCs w:val="19"/>
          <w:lang w:val="ru-RU"/>
        </w:rPr>
        <w:t>-232</w:t>
      </w:r>
      <w:r w:rsidRPr="00574C84">
        <w:rPr>
          <w:rFonts w:ascii="Segoe UI" w:hAnsi="Segoe UI" w:cs="Segoe UI"/>
          <w:color w:val="000000" w:themeColor="text1"/>
          <w:sz w:val="19"/>
          <w:szCs w:val="19"/>
        </w:rPr>
        <w:t>C</w:t>
      </w:r>
      <w:r w:rsidRPr="00574C84">
        <w:rPr>
          <w:rFonts w:ascii="Segoe UI" w:hAnsi="Segoe UI" w:cs="Segoe UI"/>
          <w:color w:val="000000" w:themeColor="text1"/>
          <w:sz w:val="19"/>
          <w:szCs w:val="19"/>
          <w:lang w:val="ru-RU"/>
        </w:rPr>
        <w:t>.</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5)   Большой жидкокристаллический дисплей с подсветкой.</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6)   Возможности серии А</w:t>
      </w:r>
      <w:r w:rsidRPr="00574C84">
        <w:rPr>
          <w:rFonts w:ascii="Segoe UI" w:hAnsi="Segoe UI" w:cs="Segoe UI"/>
          <w:color w:val="000000" w:themeColor="text1"/>
          <w:sz w:val="19"/>
          <w:szCs w:val="19"/>
        </w:rPr>
        <w:t>F</w:t>
      </w:r>
      <w:r w:rsidRPr="00574C84">
        <w:rPr>
          <w:rFonts w:ascii="Segoe UI" w:hAnsi="Segoe UI" w:cs="Segoe UI"/>
          <w:color w:val="000000" w:themeColor="text1"/>
          <w:sz w:val="19"/>
          <w:szCs w:val="19"/>
          <w:lang w:val="ru-RU"/>
        </w:rPr>
        <w:t>.</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7)   Оригинальная конструкция ветрозащиты:</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lastRenderedPageBreak/>
        <w:t xml:space="preserve">     - ветрозащита обеспечивает удобный доступ к весовой платформе, предохраняет </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       процесс измерения от воздействий окружающей среды.</w:t>
      </w:r>
    </w:p>
    <w:p w:rsidR="00BC22FD" w:rsidRPr="00574C84" w:rsidRDefault="00BC22FD" w:rsidP="00BC22FD">
      <w:pPr>
        <w:pStyle w:val="NormalWeb"/>
        <w:shd w:val="clear" w:color="auto" w:fill="FFFFFF"/>
        <w:spacing w:beforeLines="0" w:afterLines="0"/>
        <w:rPr>
          <w:rFonts w:ascii="Segoe UI" w:hAnsi="Segoe UI" w:cs="Segoe UI"/>
          <w:color w:val="000000" w:themeColor="text1"/>
          <w:sz w:val="8"/>
          <w:szCs w:val="8"/>
          <w:u w:val="single"/>
          <w:lang w:val="ru-RU"/>
        </w:rPr>
      </w:pPr>
    </w:p>
    <w:p w:rsidR="00BC22FD" w:rsidRPr="00574C84" w:rsidRDefault="00BC22FD" w:rsidP="00BC22FD">
      <w:pPr>
        <w:pStyle w:val="NormalWeb"/>
        <w:shd w:val="clear" w:color="auto" w:fill="FFFFFF"/>
        <w:spacing w:beforeLines="0" w:afterLines="0"/>
        <w:rPr>
          <w:rFonts w:ascii="Segoe UI" w:hAnsi="Segoe UI" w:cs="Segoe UI"/>
          <w:color w:val="000000" w:themeColor="text1"/>
          <w:sz w:val="19"/>
          <w:szCs w:val="19"/>
          <w:lang w:val="ru-RU"/>
        </w:rPr>
      </w:pPr>
      <w:r w:rsidRPr="00574C84">
        <w:rPr>
          <w:rFonts w:ascii="Segoe UI" w:hAnsi="Segoe UI" w:cs="Segoe UI"/>
          <w:color w:val="000000" w:themeColor="text1"/>
          <w:sz w:val="19"/>
          <w:szCs w:val="19"/>
          <w:u w:val="single"/>
          <w:lang w:val="ru-RU"/>
        </w:rPr>
        <w:t>Функции</w:t>
      </w:r>
      <w:r w:rsidRPr="00574C84">
        <w:rPr>
          <w:rFonts w:ascii="Segoe UI" w:hAnsi="Segoe UI" w:cs="Segoe UI"/>
          <w:color w:val="000000" w:themeColor="text1"/>
          <w:sz w:val="19"/>
          <w:szCs w:val="19"/>
          <w:lang w:val="ru-RU"/>
        </w:rPr>
        <w:t>:</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счетный режим;</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режим суммирования;</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крюк для взвешивания под весами;</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функция статистической обработки результатов измерений.</w:t>
      </w:r>
    </w:p>
    <w:p w:rsidR="00BC22FD" w:rsidRPr="00574C84" w:rsidRDefault="00BC22FD" w:rsidP="00BC22FD">
      <w:pPr>
        <w:rPr>
          <w:rFonts w:ascii="Segoe UI" w:hAnsi="Segoe UI" w:cs="Segoe UI"/>
          <w:color w:val="000000" w:themeColor="text1"/>
          <w:sz w:val="8"/>
          <w:szCs w:val="8"/>
          <w:lang w:val="ru-RU"/>
        </w:rPr>
      </w:pPr>
    </w:p>
    <w:p w:rsidR="00BC22FD" w:rsidRPr="00574C84" w:rsidRDefault="00BC22FD" w:rsidP="00BC22FD">
      <w:pPr>
        <w:rPr>
          <w:rFonts w:ascii="Segoe UI" w:hAnsi="Segoe UI" w:cs="Segoe UI"/>
          <w:b/>
          <w:color w:val="000000" w:themeColor="text1"/>
          <w:sz w:val="19"/>
          <w:szCs w:val="19"/>
          <w:lang w:val="ru-RU" w:eastAsia="ru-RU"/>
        </w:rPr>
      </w:pPr>
      <w:r w:rsidRPr="00574C84">
        <w:rPr>
          <w:rFonts w:ascii="Segoe UI" w:hAnsi="Segoe UI" w:cs="Segoe UI"/>
          <w:b/>
          <w:color w:val="000000" w:themeColor="text1"/>
          <w:sz w:val="19"/>
          <w:szCs w:val="19"/>
          <w:lang w:val="ru-RU" w:eastAsia="ru-RU"/>
        </w:rPr>
        <w:t xml:space="preserve">4.  Количество: </w:t>
      </w:r>
      <w:r w:rsidRPr="00574C84">
        <w:rPr>
          <w:rFonts w:ascii="Segoe UI" w:hAnsi="Segoe UI" w:cs="Segoe UI"/>
          <w:color w:val="000000" w:themeColor="text1"/>
          <w:sz w:val="19"/>
          <w:szCs w:val="19"/>
          <w:lang w:val="ru-RU" w:eastAsia="ru-RU"/>
        </w:rPr>
        <w:t>2 (два) комплекта.</w:t>
      </w:r>
    </w:p>
    <w:p w:rsidR="00BC22FD" w:rsidRPr="00574C84" w:rsidRDefault="00BC22FD" w:rsidP="00BC22FD">
      <w:pPr>
        <w:pStyle w:val="ListParagraph"/>
        <w:spacing w:line="252" w:lineRule="auto"/>
        <w:rPr>
          <w:rFonts w:ascii="Segoe UI" w:hAnsi="Segoe UI" w:cs="Segoe UI"/>
          <w:b/>
          <w:bCs/>
          <w:color w:val="000000" w:themeColor="text1"/>
          <w:sz w:val="19"/>
          <w:szCs w:val="19"/>
          <w:lang w:val="ru-RU" w:eastAsia="ru-RU"/>
        </w:rPr>
      </w:pPr>
    </w:p>
    <w:p w:rsidR="00BC22FD" w:rsidRPr="00574C84" w:rsidRDefault="003E1E6A" w:rsidP="00BC22FD">
      <w:pPr>
        <w:spacing w:line="252" w:lineRule="auto"/>
        <w:rPr>
          <w:rFonts w:ascii="Segoe UI" w:hAnsi="Segoe UI" w:cs="Segoe UI"/>
          <w:b/>
          <w:bCs/>
          <w:sz w:val="22"/>
          <w:szCs w:val="22"/>
          <w:lang w:val="ru-RU" w:eastAsia="ru-RU"/>
        </w:rPr>
      </w:pPr>
      <w:r w:rsidRPr="00574C84">
        <w:rPr>
          <w:rFonts w:ascii="Segoe UI" w:hAnsi="Segoe UI" w:cs="Segoe UI"/>
          <w:b/>
          <w:sz w:val="22"/>
          <w:szCs w:val="22"/>
          <w:lang w:val="ru-RU"/>
        </w:rPr>
        <w:t>2</w:t>
      </w:r>
      <w:r w:rsidR="00BC22FD" w:rsidRPr="00574C84">
        <w:rPr>
          <w:rFonts w:ascii="Segoe UI" w:hAnsi="Segoe UI" w:cs="Segoe UI"/>
          <w:b/>
          <w:sz w:val="22"/>
          <w:szCs w:val="22"/>
          <w:lang w:val="ru-RU"/>
        </w:rPr>
        <w:t>) Муфельная печь</w:t>
      </w:r>
      <w:r w:rsidR="00907C29" w:rsidRPr="00574C84">
        <w:rPr>
          <w:rFonts w:ascii="Segoe UI" w:hAnsi="Segoe UI" w:cs="Segoe UI"/>
          <w:b/>
          <w:sz w:val="22"/>
          <w:szCs w:val="22"/>
          <w:lang w:val="ru-RU"/>
        </w:rPr>
        <w:t xml:space="preserve"> </w:t>
      </w:r>
      <w:r w:rsidR="00907C29" w:rsidRPr="00574C84">
        <w:rPr>
          <w:rFonts w:ascii="Segoe UI" w:hAnsi="Segoe UI" w:cs="Segoe UI"/>
          <w:b/>
          <w:sz w:val="22"/>
          <w:szCs w:val="22"/>
        </w:rPr>
        <w:t>SNOL</w:t>
      </w:r>
      <w:r w:rsidR="00907C29" w:rsidRPr="00574C84">
        <w:rPr>
          <w:rFonts w:ascii="Segoe UI" w:hAnsi="Segoe UI" w:cs="Segoe UI"/>
          <w:b/>
          <w:sz w:val="22"/>
          <w:szCs w:val="22"/>
          <w:lang w:val="ru-RU"/>
        </w:rPr>
        <w:t xml:space="preserve"> 8,2/1100</w:t>
      </w:r>
      <w:r w:rsidR="00907C29" w:rsidRPr="00574C84">
        <w:rPr>
          <w:rFonts w:ascii="Segoe UI" w:hAnsi="Segoe UI" w:cs="Segoe UI"/>
          <w:b/>
          <w:sz w:val="22"/>
          <w:szCs w:val="22"/>
        </w:rPr>
        <w:t>L</w:t>
      </w:r>
      <w:r w:rsidR="00BC22FD" w:rsidRPr="00574C84">
        <w:rPr>
          <w:rFonts w:ascii="Segoe UI" w:hAnsi="Segoe UI" w:cs="Segoe UI"/>
          <w:b/>
          <w:sz w:val="22"/>
          <w:szCs w:val="22"/>
          <w:lang w:val="ru-RU"/>
        </w:rPr>
        <w:t xml:space="preserve"> (до 1100 °С, термоволокно, электронный терморегулятор)</w:t>
      </w:r>
    </w:p>
    <w:p w:rsidR="00BC22FD" w:rsidRPr="00574C84" w:rsidRDefault="00BC22FD" w:rsidP="00BC22FD">
      <w:pPr>
        <w:spacing w:line="252" w:lineRule="auto"/>
        <w:rPr>
          <w:rFonts w:ascii="Segoe UI" w:hAnsi="Segoe UI" w:cs="Segoe UI"/>
          <w:b/>
          <w:color w:val="000000" w:themeColor="text1"/>
          <w:sz w:val="8"/>
          <w:szCs w:val="8"/>
          <w:lang w:val="ru-RU"/>
        </w:rPr>
      </w:pPr>
    </w:p>
    <w:p w:rsidR="00BC22FD" w:rsidRPr="00574C84" w:rsidRDefault="00BC22FD" w:rsidP="00BC22FD">
      <w:pPr>
        <w:spacing w:line="252" w:lineRule="auto"/>
        <w:rPr>
          <w:rFonts w:ascii="Segoe UI" w:hAnsi="Segoe UI" w:cs="Segoe UI"/>
          <w:color w:val="000000" w:themeColor="text1"/>
          <w:sz w:val="19"/>
          <w:szCs w:val="19"/>
          <w:lang w:val="ru-RU"/>
        </w:rPr>
      </w:pPr>
      <w:r w:rsidRPr="00574C84">
        <w:rPr>
          <w:rFonts w:ascii="Segoe UI" w:hAnsi="Segoe UI" w:cs="Segoe UI"/>
          <w:b/>
          <w:color w:val="000000" w:themeColor="text1"/>
          <w:sz w:val="19"/>
          <w:szCs w:val="19"/>
          <w:lang w:val="ru-RU"/>
        </w:rPr>
        <w:t xml:space="preserve">1.  Назначение: </w:t>
      </w:r>
      <w:r w:rsidRPr="00574C84">
        <w:rPr>
          <w:rFonts w:ascii="Segoe UI" w:hAnsi="Segoe UI" w:cs="Segoe UI"/>
          <w:color w:val="000000" w:themeColor="text1"/>
          <w:sz w:val="19"/>
          <w:szCs w:val="19"/>
          <w:lang w:val="ru-RU"/>
        </w:rPr>
        <w:t xml:space="preserve"> </w:t>
      </w:r>
      <w:r w:rsidRPr="00574C84">
        <w:rPr>
          <w:rStyle w:val="Strong"/>
          <w:rFonts w:ascii="Segoe UI" w:hAnsi="Segoe UI" w:cs="Segoe UI"/>
          <w:color w:val="000000" w:themeColor="text1"/>
          <w:sz w:val="19"/>
          <w:szCs w:val="19"/>
          <w:lang w:val="ru-RU"/>
        </w:rPr>
        <w:t xml:space="preserve">Муфельная печь </w:t>
      </w:r>
      <w:r w:rsidRPr="00574C84">
        <w:rPr>
          <w:rFonts w:ascii="Segoe UI" w:hAnsi="Segoe UI" w:cs="Segoe UI"/>
          <w:b/>
          <w:color w:val="000000" w:themeColor="text1"/>
          <w:sz w:val="19"/>
          <w:szCs w:val="19"/>
          <w:lang w:val="ru-RU"/>
        </w:rPr>
        <w:t>-</w:t>
      </w:r>
      <w:r w:rsidRPr="00574C84">
        <w:rPr>
          <w:rFonts w:ascii="Segoe UI" w:hAnsi="Segoe UI" w:cs="Segoe UI"/>
          <w:color w:val="000000" w:themeColor="text1"/>
          <w:sz w:val="19"/>
          <w:szCs w:val="19"/>
          <w:lang w:val="ru-RU"/>
        </w:rPr>
        <w:t xml:space="preserve"> универсальная, высокой точности лабораторная электропечь разработана для термической обработки различных материалов. </w:t>
      </w:r>
    </w:p>
    <w:p w:rsidR="00BC22FD" w:rsidRPr="00574C84" w:rsidRDefault="00BC22FD" w:rsidP="00BC22FD">
      <w:pPr>
        <w:pStyle w:val="ListParagraph"/>
        <w:spacing w:line="252" w:lineRule="auto"/>
        <w:ind w:left="284" w:hanging="284"/>
        <w:rPr>
          <w:rStyle w:val="Strong"/>
          <w:rFonts w:ascii="Segoe UI" w:hAnsi="Segoe UI" w:cs="Segoe UI"/>
          <w:b w:val="0"/>
          <w:bCs w:val="0"/>
          <w:color w:val="000000" w:themeColor="text1"/>
          <w:sz w:val="8"/>
          <w:szCs w:val="8"/>
          <w:lang w:val="ru-RU"/>
        </w:rPr>
      </w:pPr>
    </w:p>
    <w:p w:rsidR="00BC22FD" w:rsidRPr="00574C84" w:rsidRDefault="00BC22FD" w:rsidP="00BC22FD">
      <w:pPr>
        <w:pStyle w:val="NormalWeb"/>
        <w:spacing w:before="2" w:after="2" w:line="252" w:lineRule="auto"/>
        <w:rPr>
          <w:rStyle w:val="Strong"/>
          <w:rFonts w:ascii="Segoe UI" w:hAnsi="Segoe UI" w:cs="Segoe UI"/>
          <w:b w:val="0"/>
          <w:bCs w:val="0"/>
          <w:color w:val="000000" w:themeColor="text1"/>
          <w:sz w:val="19"/>
          <w:szCs w:val="19"/>
          <w:lang w:val="ru-RU"/>
        </w:rPr>
      </w:pPr>
      <w:r w:rsidRPr="00574C84">
        <w:rPr>
          <w:rStyle w:val="Strong"/>
          <w:rFonts w:ascii="Segoe UI" w:hAnsi="Segoe UI" w:cs="Segoe UI"/>
          <w:color w:val="000000" w:themeColor="text1"/>
          <w:sz w:val="19"/>
          <w:szCs w:val="19"/>
          <w:lang w:val="ru-RU"/>
        </w:rPr>
        <w:t>2.  Комплектность:</w:t>
      </w:r>
    </w:p>
    <w:p w:rsidR="00BC22FD" w:rsidRPr="00574C84" w:rsidRDefault="00BC22FD" w:rsidP="00BC22FD">
      <w:pPr>
        <w:pStyle w:val="NormalWeb"/>
        <w:spacing w:before="2" w:after="2" w:line="252" w:lineRule="auto"/>
        <w:ind w:left="284" w:hanging="284"/>
        <w:rPr>
          <w:rFonts w:ascii="Segoe UI" w:hAnsi="Segoe UI" w:cs="Segoe UI"/>
          <w:color w:val="000000" w:themeColor="text1"/>
          <w:sz w:val="19"/>
          <w:szCs w:val="19"/>
          <w:lang w:val="ru-RU"/>
        </w:rPr>
      </w:pPr>
      <w:r w:rsidRPr="00574C84">
        <w:rPr>
          <w:rStyle w:val="Strong"/>
          <w:rFonts w:ascii="Segoe UI" w:hAnsi="Segoe UI" w:cs="Segoe UI"/>
          <w:b w:val="0"/>
          <w:color w:val="000000" w:themeColor="text1"/>
          <w:sz w:val="19"/>
          <w:szCs w:val="19"/>
          <w:lang w:val="ru-RU"/>
        </w:rPr>
        <w:t>- м</w:t>
      </w:r>
      <w:r w:rsidRPr="00574C84">
        <w:rPr>
          <w:rFonts w:ascii="Segoe UI" w:hAnsi="Segoe UI" w:cs="Segoe UI"/>
          <w:color w:val="000000" w:themeColor="text1"/>
          <w:sz w:val="19"/>
          <w:szCs w:val="19"/>
          <w:lang w:val="ru-RU"/>
        </w:rPr>
        <w:t>уфельная печь (термоволокно, электронный терморегулятор) – 1шт.;</w:t>
      </w:r>
    </w:p>
    <w:p w:rsidR="00BC22FD" w:rsidRPr="00574C84" w:rsidRDefault="00BC22FD" w:rsidP="00BC22FD">
      <w:pPr>
        <w:pStyle w:val="NormalWeb"/>
        <w:spacing w:before="2" w:after="2" w:line="252" w:lineRule="auto"/>
        <w:ind w:left="284" w:hanging="284"/>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паспорт (руководство по эксплуатации) – 1 шт.</w:t>
      </w:r>
    </w:p>
    <w:p w:rsidR="00BC22FD" w:rsidRPr="00574C84" w:rsidRDefault="00BC22FD" w:rsidP="00BC22FD">
      <w:pPr>
        <w:pStyle w:val="NormalWeb"/>
        <w:spacing w:before="2" w:after="2" w:line="252" w:lineRule="auto"/>
        <w:ind w:left="284" w:hanging="284"/>
        <w:rPr>
          <w:rFonts w:ascii="Segoe UI" w:hAnsi="Segoe UI" w:cs="Segoe UI"/>
          <w:color w:val="000000" w:themeColor="text1"/>
          <w:sz w:val="8"/>
          <w:szCs w:val="8"/>
          <w:lang w:val="ru-RU"/>
        </w:rPr>
      </w:pPr>
    </w:p>
    <w:p w:rsidR="00BC22FD" w:rsidRPr="00574C84" w:rsidRDefault="00BC22FD" w:rsidP="00BC22FD">
      <w:pPr>
        <w:pStyle w:val="NormalWeb"/>
        <w:shd w:val="clear" w:color="auto" w:fill="FFFFFF"/>
        <w:spacing w:before="2" w:after="2" w:line="252" w:lineRule="auto"/>
        <w:rPr>
          <w:rStyle w:val="Strong"/>
          <w:rFonts w:ascii="Segoe UI" w:hAnsi="Segoe UI" w:cs="Segoe UI"/>
          <w:b w:val="0"/>
          <w:bCs w:val="0"/>
          <w:color w:val="000000" w:themeColor="text1"/>
          <w:sz w:val="19"/>
          <w:szCs w:val="19"/>
        </w:rPr>
      </w:pPr>
      <w:r w:rsidRPr="00574C84">
        <w:rPr>
          <w:rStyle w:val="Strong"/>
          <w:rFonts w:ascii="Segoe UI" w:hAnsi="Segoe UI" w:cs="Segoe UI"/>
          <w:color w:val="000000" w:themeColor="text1"/>
          <w:sz w:val="19"/>
          <w:szCs w:val="19"/>
        </w:rPr>
        <w:t>3.  Технические характеристики:</w:t>
      </w:r>
    </w:p>
    <w:tbl>
      <w:tblPr>
        <w:tblW w:w="6946" w:type="dxa"/>
        <w:tblInd w:w="4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09"/>
        <w:gridCol w:w="3969"/>
        <w:gridCol w:w="2268"/>
      </w:tblGrid>
      <w:tr w:rsidR="00BC22FD" w:rsidRPr="00574C84" w:rsidTr="001E4C6A">
        <w:trPr>
          <w:trHeight w:hRule="exact" w:val="340"/>
        </w:trPr>
        <w:tc>
          <w:tcPr>
            <w:tcW w:w="709" w:type="dxa"/>
            <w:tcBorders>
              <w:top w:val="outset" w:sz="6" w:space="0" w:color="auto"/>
              <w:left w:val="outset" w:sz="6" w:space="0" w:color="auto"/>
              <w:bottom w:val="outset" w:sz="6" w:space="0" w:color="auto"/>
              <w:right w:val="outset" w:sz="6" w:space="0" w:color="auto"/>
            </w:tcBorders>
          </w:tcPr>
          <w:p w:rsidR="00BC22FD" w:rsidRPr="00574C84" w:rsidRDefault="00BC22FD" w:rsidP="001E4C6A">
            <w:pPr>
              <w:spacing w:line="252" w:lineRule="auto"/>
              <w:jc w:val="center"/>
              <w:rPr>
                <w:rFonts w:ascii="Segoe UI" w:hAnsi="Segoe UI" w:cs="Segoe UI"/>
                <w:b/>
                <w:color w:val="000000" w:themeColor="text1"/>
                <w:sz w:val="19"/>
                <w:szCs w:val="19"/>
              </w:rPr>
            </w:pPr>
            <w:r w:rsidRPr="00574C84">
              <w:rPr>
                <w:rFonts w:ascii="Segoe UI" w:hAnsi="Segoe UI" w:cs="Segoe UI"/>
                <w:b/>
                <w:color w:val="000000" w:themeColor="text1"/>
                <w:sz w:val="19"/>
                <w:szCs w:val="19"/>
              </w:rPr>
              <w:t>№</w:t>
            </w:r>
          </w:p>
        </w:tc>
        <w:tc>
          <w:tcPr>
            <w:tcW w:w="3969" w:type="dxa"/>
            <w:tcBorders>
              <w:top w:val="outset" w:sz="6" w:space="0" w:color="auto"/>
              <w:left w:val="outset" w:sz="6" w:space="0" w:color="auto"/>
              <w:bottom w:val="outset" w:sz="6" w:space="0" w:color="auto"/>
              <w:right w:val="outset" w:sz="6" w:space="0" w:color="auto"/>
            </w:tcBorders>
            <w:vAlign w:val="center"/>
            <w:hideMark/>
          </w:tcPr>
          <w:p w:rsidR="00BC22FD" w:rsidRPr="00574C84" w:rsidRDefault="00BC22FD" w:rsidP="001E4C6A">
            <w:pPr>
              <w:spacing w:line="252" w:lineRule="auto"/>
              <w:jc w:val="center"/>
              <w:rPr>
                <w:rFonts w:ascii="Segoe UI" w:hAnsi="Segoe UI" w:cs="Segoe UI"/>
                <w:b/>
                <w:color w:val="000000" w:themeColor="text1"/>
                <w:sz w:val="19"/>
                <w:szCs w:val="19"/>
              </w:rPr>
            </w:pPr>
            <w:r w:rsidRPr="00574C84">
              <w:rPr>
                <w:rFonts w:ascii="Segoe UI" w:hAnsi="Segoe UI" w:cs="Segoe UI"/>
                <w:b/>
                <w:color w:val="000000" w:themeColor="text1"/>
                <w:sz w:val="19"/>
                <w:szCs w:val="19"/>
              </w:rPr>
              <w:t>Наименование</w:t>
            </w:r>
          </w:p>
        </w:tc>
        <w:tc>
          <w:tcPr>
            <w:tcW w:w="2268" w:type="dxa"/>
            <w:tcBorders>
              <w:top w:val="outset" w:sz="6" w:space="0" w:color="auto"/>
              <w:left w:val="nil"/>
              <w:bottom w:val="outset" w:sz="6" w:space="0" w:color="auto"/>
              <w:right w:val="outset" w:sz="6" w:space="0" w:color="auto"/>
            </w:tcBorders>
            <w:vAlign w:val="center"/>
            <w:hideMark/>
          </w:tcPr>
          <w:p w:rsidR="00BC22FD" w:rsidRPr="00574C84" w:rsidRDefault="00BC22FD" w:rsidP="001E4C6A">
            <w:pPr>
              <w:spacing w:line="252" w:lineRule="auto"/>
              <w:jc w:val="center"/>
              <w:rPr>
                <w:rFonts w:ascii="Segoe UI" w:hAnsi="Segoe UI" w:cs="Segoe UI"/>
                <w:b/>
                <w:color w:val="000000" w:themeColor="text1"/>
                <w:sz w:val="19"/>
                <w:szCs w:val="19"/>
              </w:rPr>
            </w:pPr>
            <w:r w:rsidRPr="00574C84">
              <w:rPr>
                <w:rFonts w:ascii="Segoe UI" w:hAnsi="Segoe UI" w:cs="Segoe UI"/>
                <w:b/>
                <w:color w:val="000000" w:themeColor="text1"/>
                <w:sz w:val="19"/>
                <w:szCs w:val="19"/>
              </w:rPr>
              <w:t>Значение</w:t>
            </w:r>
          </w:p>
        </w:tc>
      </w:tr>
      <w:tr w:rsidR="00BC22FD" w:rsidRPr="00574C84" w:rsidTr="001E4C6A">
        <w:trPr>
          <w:trHeight w:hRule="exact" w:val="284"/>
        </w:trPr>
        <w:tc>
          <w:tcPr>
            <w:tcW w:w="709" w:type="dxa"/>
            <w:tcBorders>
              <w:top w:val="outset" w:sz="6" w:space="0" w:color="auto"/>
              <w:left w:val="outset" w:sz="6" w:space="0" w:color="auto"/>
              <w:bottom w:val="outset" w:sz="6" w:space="0" w:color="auto"/>
              <w:right w:val="outset" w:sz="6" w:space="0" w:color="auto"/>
            </w:tcBorders>
          </w:tcPr>
          <w:p w:rsidR="00BC22FD" w:rsidRPr="00574C84" w:rsidRDefault="00BC22FD" w:rsidP="001E4C6A">
            <w:pPr>
              <w:spacing w:line="252" w:lineRule="auto"/>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1</w:t>
            </w:r>
          </w:p>
        </w:tc>
        <w:tc>
          <w:tcPr>
            <w:tcW w:w="3969" w:type="dxa"/>
            <w:tcBorders>
              <w:top w:val="outset" w:sz="6" w:space="0" w:color="auto"/>
              <w:left w:val="outset" w:sz="6" w:space="0" w:color="auto"/>
              <w:bottom w:val="outset" w:sz="6" w:space="0" w:color="auto"/>
              <w:right w:val="outset" w:sz="6" w:space="0" w:color="auto"/>
            </w:tcBorders>
            <w:vAlign w:val="center"/>
            <w:hideMark/>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Температура, °С</w:t>
            </w:r>
          </w:p>
        </w:tc>
        <w:tc>
          <w:tcPr>
            <w:tcW w:w="2268" w:type="dxa"/>
            <w:tcBorders>
              <w:top w:val="outset" w:sz="6" w:space="0" w:color="auto"/>
              <w:left w:val="nil"/>
              <w:bottom w:val="outset" w:sz="6" w:space="0" w:color="auto"/>
              <w:right w:val="outset" w:sz="6" w:space="0" w:color="auto"/>
            </w:tcBorders>
            <w:vAlign w:val="center"/>
            <w:hideMark/>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до 1100  </w:t>
            </w:r>
          </w:p>
        </w:tc>
      </w:tr>
      <w:tr w:rsidR="00BC22FD" w:rsidRPr="00574C84" w:rsidTr="001E4C6A">
        <w:trPr>
          <w:trHeight w:hRule="exact" w:val="284"/>
        </w:trPr>
        <w:tc>
          <w:tcPr>
            <w:tcW w:w="709" w:type="dxa"/>
            <w:tcBorders>
              <w:top w:val="nil"/>
              <w:left w:val="outset" w:sz="6" w:space="0" w:color="auto"/>
              <w:bottom w:val="outset" w:sz="6" w:space="0" w:color="auto"/>
              <w:right w:val="outset" w:sz="6" w:space="0" w:color="auto"/>
            </w:tcBorders>
          </w:tcPr>
          <w:p w:rsidR="00BC22FD" w:rsidRPr="00574C84" w:rsidRDefault="00BC22FD" w:rsidP="001E4C6A">
            <w:pPr>
              <w:spacing w:line="252" w:lineRule="auto"/>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2</w:t>
            </w:r>
          </w:p>
        </w:tc>
        <w:tc>
          <w:tcPr>
            <w:tcW w:w="3969" w:type="dxa"/>
            <w:tcBorders>
              <w:top w:val="nil"/>
              <w:left w:val="outset" w:sz="6" w:space="0" w:color="auto"/>
              <w:bottom w:val="outset" w:sz="6" w:space="0" w:color="auto"/>
              <w:right w:val="outset" w:sz="6" w:space="0" w:color="auto"/>
            </w:tcBorders>
            <w:vAlign w:val="center"/>
            <w:hideMark/>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Размеры рабочей камеры, мм</w:t>
            </w:r>
          </w:p>
        </w:tc>
        <w:tc>
          <w:tcPr>
            <w:tcW w:w="2268" w:type="dxa"/>
            <w:tcBorders>
              <w:top w:val="nil"/>
              <w:left w:val="nil"/>
              <w:bottom w:val="outset" w:sz="6" w:space="0" w:color="auto"/>
              <w:right w:val="outset" w:sz="6" w:space="0" w:color="auto"/>
            </w:tcBorders>
            <w:vAlign w:val="center"/>
            <w:hideMark/>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200*300*133</w:t>
            </w:r>
          </w:p>
        </w:tc>
      </w:tr>
      <w:tr w:rsidR="00BC22FD" w:rsidRPr="00574C84" w:rsidTr="001E4C6A">
        <w:trPr>
          <w:trHeight w:hRule="exact" w:val="284"/>
        </w:trPr>
        <w:tc>
          <w:tcPr>
            <w:tcW w:w="709" w:type="dxa"/>
            <w:tcBorders>
              <w:top w:val="nil"/>
              <w:left w:val="outset" w:sz="6" w:space="0" w:color="auto"/>
              <w:bottom w:val="single" w:sz="4" w:space="0" w:color="auto"/>
              <w:right w:val="outset" w:sz="6" w:space="0" w:color="auto"/>
            </w:tcBorders>
          </w:tcPr>
          <w:p w:rsidR="00BC22FD" w:rsidRPr="00574C84" w:rsidRDefault="00BC22FD" w:rsidP="001E4C6A">
            <w:pPr>
              <w:spacing w:line="252" w:lineRule="auto"/>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3</w:t>
            </w:r>
          </w:p>
        </w:tc>
        <w:tc>
          <w:tcPr>
            <w:tcW w:w="3969" w:type="dxa"/>
            <w:tcBorders>
              <w:top w:val="nil"/>
              <w:left w:val="outset" w:sz="6" w:space="0" w:color="auto"/>
              <w:bottom w:val="single" w:sz="4" w:space="0" w:color="auto"/>
              <w:right w:val="outset" w:sz="6" w:space="0" w:color="auto"/>
            </w:tcBorders>
            <w:vAlign w:val="center"/>
            <w:hideMark/>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Габаритные размеры, мм</w:t>
            </w:r>
          </w:p>
        </w:tc>
        <w:tc>
          <w:tcPr>
            <w:tcW w:w="2268" w:type="dxa"/>
            <w:tcBorders>
              <w:top w:val="nil"/>
              <w:left w:val="nil"/>
              <w:bottom w:val="single" w:sz="4" w:space="0" w:color="auto"/>
              <w:right w:val="outset" w:sz="6" w:space="0" w:color="auto"/>
            </w:tcBorders>
            <w:vAlign w:val="center"/>
            <w:hideMark/>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440*530*500</w:t>
            </w:r>
          </w:p>
        </w:tc>
      </w:tr>
      <w:tr w:rsidR="00BC22FD" w:rsidRPr="00574C84" w:rsidTr="001E4C6A">
        <w:trPr>
          <w:trHeight w:hRule="exact" w:val="284"/>
        </w:trPr>
        <w:tc>
          <w:tcPr>
            <w:tcW w:w="709" w:type="dxa"/>
            <w:tcBorders>
              <w:top w:val="single" w:sz="4" w:space="0" w:color="auto"/>
              <w:left w:val="single" w:sz="4" w:space="0" w:color="auto"/>
              <w:bottom w:val="single" w:sz="4" w:space="0" w:color="auto"/>
              <w:right w:val="single" w:sz="4" w:space="0" w:color="auto"/>
            </w:tcBorders>
          </w:tcPr>
          <w:p w:rsidR="00BC22FD" w:rsidRPr="00574C84" w:rsidRDefault="00BC22FD" w:rsidP="001E4C6A">
            <w:pPr>
              <w:spacing w:line="252" w:lineRule="auto"/>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Мощность, кВт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1,8</w:t>
            </w:r>
          </w:p>
        </w:tc>
      </w:tr>
      <w:tr w:rsidR="00BC22FD" w:rsidRPr="00574C84" w:rsidTr="001E4C6A">
        <w:trPr>
          <w:trHeight w:hRule="exact" w:val="284"/>
        </w:trPr>
        <w:tc>
          <w:tcPr>
            <w:tcW w:w="709" w:type="dxa"/>
            <w:tcBorders>
              <w:top w:val="single" w:sz="4" w:space="0" w:color="auto"/>
              <w:left w:val="outset" w:sz="6" w:space="0" w:color="auto"/>
              <w:bottom w:val="single" w:sz="4" w:space="0" w:color="auto"/>
              <w:right w:val="outset" w:sz="6" w:space="0" w:color="auto"/>
            </w:tcBorders>
          </w:tcPr>
          <w:p w:rsidR="00BC22FD" w:rsidRPr="00574C84" w:rsidRDefault="00BC22FD" w:rsidP="001E4C6A">
            <w:pPr>
              <w:spacing w:line="252" w:lineRule="auto"/>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5</w:t>
            </w:r>
          </w:p>
        </w:tc>
        <w:tc>
          <w:tcPr>
            <w:tcW w:w="3969" w:type="dxa"/>
            <w:tcBorders>
              <w:top w:val="single" w:sz="4" w:space="0" w:color="auto"/>
              <w:left w:val="outset" w:sz="6" w:space="0" w:color="auto"/>
              <w:bottom w:val="single" w:sz="4" w:space="0" w:color="auto"/>
              <w:right w:val="outset" w:sz="6" w:space="0" w:color="auto"/>
            </w:tcBorders>
            <w:vAlign w:val="center"/>
            <w:hideMark/>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Напряжение, В</w:t>
            </w:r>
          </w:p>
        </w:tc>
        <w:tc>
          <w:tcPr>
            <w:tcW w:w="2268" w:type="dxa"/>
            <w:tcBorders>
              <w:top w:val="single" w:sz="4" w:space="0" w:color="auto"/>
              <w:left w:val="nil"/>
              <w:bottom w:val="single" w:sz="4" w:space="0" w:color="auto"/>
              <w:right w:val="outset" w:sz="6" w:space="0" w:color="auto"/>
            </w:tcBorders>
            <w:vAlign w:val="center"/>
            <w:hideMark/>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230</w:t>
            </w:r>
          </w:p>
        </w:tc>
      </w:tr>
      <w:tr w:rsidR="00BC22FD" w:rsidRPr="00574C84" w:rsidTr="001E4C6A">
        <w:trPr>
          <w:trHeight w:hRule="exact" w:val="284"/>
        </w:trPr>
        <w:tc>
          <w:tcPr>
            <w:tcW w:w="709" w:type="dxa"/>
            <w:tcBorders>
              <w:top w:val="single" w:sz="4" w:space="0" w:color="auto"/>
              <w:left w:val="single" w:sz="4" w:space="0" w:color="auto"/>
              <w:bottom w:val="single" w:sz="4" w:space="0" w:color="auto"/>
              <w:right w:val="single" w:sz="4" w:space="0" w:color="auto"/>
            </w:tcBorders>
          </w:tcPr>
          <w:p w:rsidR="00BC22FD" w:rsidRPr="00574C84" w:rsidRDefault="00BC22FD" w:rsidP="001E4C6A">
            <w:pPr>
              <w:spacing w:line="252" w:lineRule="auto"/>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Вес, кг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BC22FD" w:rsidRPr="00574C84" w:rsidRDefault="00BC22FD" w:rsidP="001E4C6A">
            <w:pPr>
              <w:spacing w:line="252" w:lineRule="auto"/>
              <w:rPr>
                <w:rFonts w:ascii="Segoe UI" w:hAnsi="Segoe UI" w:cs="Segoe UI"/>
                <w:color w:val="000000" w:themeColor="text1"/>
                <w:sz w:val="19"/>
                <w:szCs w:val="19"/>
              </w:rPr>
            </w:pPr>
            <w:r w:rsidRPr="00574C84">
              <w:rPr>
                <w:rFonts w:ascii="Segoe UI" w:hAnsi="Segoe UI" w:cs="Segoe UI"/>
                <w:color w:val="000000" w:themeColor="text1"/>
                <w:sz w:val="19"/>
                <w:szCs w:val="19"/>
              </w:rPr>
              <w:t>33</w:t>
            </w:r>
          </w:p>
        </w:tc>
      </w:tr>
    </w:tbl>
    <w:p w:rsidR="00BC22FD" w:rsidRPr="00574C84" w:rsidRDefault="00BC22FD" w:rsidP="00BC22FD">
      <w:pPr>
        <w:shd w:val="clear" w:color="auto" w:fill="FFFFFF"/>
        <w:spacing w:line="252" w:lineRule="auto"/>
        <w:rPr>
          <w:rFonts w:ascii="Segoe UI" w:hAnsi="Segoe UI" w:cs="Segoe UI"/>
          <w:color w:val="000000" w:themeColor="text1"/>
          <w:sz w:val="8"/>
          <w:szCs w:val="8"/>
        </w:rPr>
      </w:pPr>
    </w:p>
    <w:p w:rsidR="00BC22FD" w:rsidRPr="00574C84" w:rsidRDefault="00BC22FD" w:rsidP="00BC22FD">
      <w:pPr>
        <w:shd w:val="clear" w:color="auto" w:fill="FFFFFF"/>
        <w:rPr>
          <w:rFonts w:ascii="Segoe UI" w:hAnsi="Segoe UI" w:cs="Segoe UI"/>
          <w:color w:val="000000" w:themeColor="text1"/>
          <w:sz w:val="19"/>
          <w:szCs w:val="19"/>
          <w:u w:val="single"/>
        </w:rPr>
      </w:pPr>
      <w:r w:rsidRPr="00574C84">
        <w:rPr>
          <w:rFonts w:ascii="Segoe UI" w:hAnsi="Segoe UI" w:cs="Segoe UI"/>
          <w:color w:val="000000" w:themeColor="text1"/>
          <w:sz w:val="19"/>
          <w:szCs w:val="19"/>
          <w:u w:val="single"/>
        </w:rPr>
        <w:t>Дополнительные характеристики:</w:t>
      </w:r>
    </w:p>
    <w:p w:rsidR="00BC22FD" w:rsidRPr="00574C84" w:rsidRDefault="00BC22FD" w:rsidP="00BC22FD">
      <w:pPr>
        <w:shd w:val="clear" w:color="auto" w:fill="FFFFFF"/>
        <w:rPr>
          <w:rFonts w:ascii="Segoe UI" w:hAnsi="Segoe UI" w:cs="Segoe UI"/>
          <w:color w:val="000000" w:themeColor="text1"/>
          <w:sz w:val="19"/>
          <w:szCs w:val="19"/>
        </w:rPr>
      </w:pPr>
      <w:r w:rsidRPr="00574C84">
        <w:rPr>
          <w:rFonts w:ascii="Segoe UI" w:hAnsi="Segoe UI" w:cs="Segoe UI"/>
          <w:color w:val="000000" w:themeColor="text1"/>
          <w:sz w:val="19"/>
          <w:szCs w:val="19"/>
        </w:rPr>
        <w:t>- камера из вакуумированного волокна;</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нагрев осуществляется с четырех сторон;</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нагревательные элементы вакуумированные;</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высококачественные термоизоляционные материалы;</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микропроцессорный терморегулятор;</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блокировка двери;</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плотно закрываемая дверь;</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керамическая подовая плита;</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быстрый нагрев;</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низкое энергопотребление;</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высокий уровень точности;</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возможность подключения к компьютеру.</w:t>
      </w:r>
    </w:p>
    <w:p w:rsidR="00BC22FD" w:rsidRPr="00574C84" w:rsidRDefault="00BC22FD" w:rsidP="00BC22FD">
      <w:pPr>
        <w:shd w:val="clear" w:color="auto" w:fill="FFFFFF"/>
        <w:rPr>
          <w:rFonts w:ascii="Segoe UI" w:hAnsi="Segoe UI" w:cs="Segoe UI"/>
          <w:color w:val="000000" w:themeColor="text1"/>
          <w:sz w:val="8"/>
          <w:szCs w:val="8"/>
          <w:lang w:val="ru-RU"/>
        </w:rPr>
      </w:pP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b/>
          <w:color w:val="000000" w:themeColor="text1"/>
          <w:sz w:val="19"/>
          <w:szCs w:val="19"/>
          <w:lang w:val="ru-RU"/>
        </w:rPr>
        <w:t>4.</w:t>
      </w:r>
      <w:r w:rsidRPr="00574C84">
        <w:rPr>
          <w:rFonts w:ascii="Segoe UI" w:hAnsi="Segoe UI" w:cs="Segoe UI"/>
          <w:color w:val="000000" w:themeColor="text1"/>
          <w:sz w:val="19"/>
          <w:szCs w:val="19"/>
          <w:lang w:val="ru-RU"/>
        </w:rPr>
        <w:t xml:space="preserve">  </w:t>
      </w:r>
      <w:r w:rsidRPr="00574C84">
        <w:rPr>
          <w:rFonts w:ascii="Segoe UI" w:hAnsi="Segoe UI" w:cs="Segoe UI"/>
          <w:b/>
          <w:color w:val="000000" w:themeColor="text1"/>
          <w:sz w:val="19"/>
          <w:szCs w:val="19"/>
          <w:lang w:val="ru-RU" w:eastAsia="ru-RU"/>
        </w:rPr>
        <w:t xml:space="preserve">Количество: </w:t>
      </w:r>
      <w:r w:rsidRPr="00574C84">
        <w:rPr>
          <w:rFonts w:ascii="Segoe UI" w:hAnsi="Segoe UI" w:cs="Segoe UI"/>
          <w:color w:val="000000" w:themeColor="text1"/>
          <w:sz w:val="19"/>
          <w:szCs w:val="19"/>
          <w:lang w:val="ru-RU" w:eastAsia="ru-RU"/>
        </w:rPr>
        <w:t>2 (два) комплекта.</w:t>
      </w:r>
    </w:p>
    <w:p w:rsidR="00BC22FD" w:rsidRPr="00574C84" w:rsidRDefault="00BC22FD" w:rsidP="00BC22FD">
      <w:pPr>
        <w:pStyle w:val="ListParagraph"/>
        <w:tabs>
          <w:tab w:val="left" w:pos="3315"/>
        </w:tabs>
        <w:spacing w:line="252" w:lineRule="auto"/>
        <w:ind w:left="0"/>
        <w:rPr>
          <w:rFonts w:ascii="Segoe UI" w:hAnsi="Segoe UI" w:cs="Segoe UI"/>
          <w:b/>
          <w:color w:val="000000" w:themeColor="text1"/>
          <w:sz w:val="8"/>
          <w:szCs w:val="8"/>
          <w:lang w:val="ru-RU" w:eastAsia="ru-RU"/>
        </w:rPr>
      </w:pPr>
    </w:p>
    <w:p w:rsidR="00BC22FD" w:rsidRPr="00574C84" w:rsidRDefault="003E1E6A" w:rsidP="00BC22FD">
      <w:pPr>
        <w:spacing w:line="252" w:lineRule="auto"/>
        <w:rPr>
          <w:rFonts w:ascii="Segoe UI" w:hAnsi="Segoe UI" w:cs="Segoe UI"/>
          <w:b/>
          <w:sz w:val="22"/>
          <w:szCs w:val="22"/>
          <w:lang w:val="ru-RU"/>
        </w:rPr>
      </w:pPr>
      <w:r w:rsidRPr="00574C84">
        <w:rPr>
          <w:rFonts w:ascii="Segoe UI" w:hAnsi="Segoe UI" w:cs="Segoe UI"/>
          <w:b/>
          <w:sz w:val="22"/>
          <w:szCs w:val="22"/>
          <w:lang w:val="ru-RU"/>
        </w:rPr>
        <w:t>3</w:t>
      </w:r>
      <w:r w:rsidR="00BC22FD" w:rsidRPr="00574C84">
        <w:rPr>
          <w:rFonts w:ascii="Segoe UI" w:hAnsi="Segoe UI" w:cs="Segoe UI"/>
          <w:b/>
          <w:sz w:val="22"/>
          <w:szCs w:val="22"/>
          <w:lang w:val="ru-RU"/>
        </w:rPr>
        <w:t xml:space="preserve">) Баня водяная </w:t>
      </w:r>
      <w:r w:rsidR="00907C29" w:rsidRPr="00574C84">
        <w:rPr>
          <w:rFonts w:ascii="Segoe UI" w:hAnsi="Segoe UI" w:cs="Segoe UI"/>
          <w:b/>
          <w:sz w:val="22"/>
          <w:szCs w:val="22"/>
        </w:rPr>
        <w:t>LOIP</w:t>
      </w:r>
      <w:r w:rsidR="00907C29" w:rsidRPr="00574C84">
        <w:rPr>
          <w:rFonts w:ascii="Segoe UI" w:hAnsi="Segoe UI" w:cs="Segoe UI"/>
          <w:b/>
          <w:sz w:val="22"/>
          <w:szCs w:val="22"/>
          <w:lang w:val="ru-RU"/>
        </w:rPr>
        <w:t xml:space="preserve"> </w:t>
      </w:r>
      <w:r w:rsidR="00907C29" w:rsidRPr="00574C84">
        <w:rPr>
          <w:rFonts w:ascii="Segoe UI" w:hAnsi="Segoe UI" w:cs="Segoe UI"/>
          <w:b/>
          <w:sz w:val="22"/>
          <w:szCs w:val="22"/>
        </w:rPr>
        <w:t>LB</w:t>
      </w:r>
      <w:r w:rsidR="00907C29" w:rsidRPr="00574C84">
        <w:rPr>
          <w:rFonts w:ascii="Segoe UI" w:hAnsi="Segoe UI" w:cs="Segoe UI"/>
          <w:b/>
          <w:sz w:val="22"/>
          <w:szCs w:val="22"/>
          <w:lang w:val="ru-RU"/>
        </w:rPr>
        <w:t>-162</w:t>
      </w:r>
      <w:r w:rsidR="008C53E4" w:rsidRPr="00574C84">
        <w:rPr>
          <w:rFonts w:ascii="Segoe UI" w:hAnsi="Segoe UI" w:cs="Segoe UI"/>
          <w:b/>
          <w:sz w:val="22"/>
          <w:szCs w:val="22"/>
          <w:lang w:val="ru-RU"/>
        </w:rPr>
        <w:t xml:space="preserve"> (ЛАБ-ТБ-6/24) </w:t>
      </w:r>
      <w:r w:rsidR="00BC22FD" w:rsidRPr="00574C84">
        <w:rPr>
          <w:rFonts w:ascii="Segoe UI" w:hAnsi="Segoe UI" w:cs="Segoe UI"/>
          <w:b/>
          <w:sz w:val="22"/>
          <w:szCs w:val="22"/>
          <w:lang w:val="ru-RU"/>
        </w:rPr>
        <w:t>(6-мест, 24 л.)</w:t>
      </w:r>
    </w:p>
    <w:p w:rsidR="00BC22FD" w:rsidRPr="00574C84" w:rsidRDefault="00BC22FD" w:rsidP="00BC22FD">
      <w:pPr>
        <w:shd w:val="clear" w:color="auto" w:fill="FFFFFF"/>
        <w:spacing w:line="252" w:lineRule="auto"/>
        <w:rPr>
          <w:rFonts w:ascii="Segoe UI" w:hAnsi="Segoe UI" w:cs="Segoe UI"/>
          <w:color w:val="000000" w:themeColor="text1"/>
          <w:sz w:val="8"/>
          <w:szCs w:val="8"/>
          <w:lang w:val="ru-RU"/>
        </w:rPr>
      </w:pPr>
    </w:p>
    <w:p w:rsidR="00BC22FD" w:rsidRPr="00574C84" w:rsidRDefault="00BC22FD" w:rsidP="00BC22FD">
      <w:pPr>
        <w:shd w:val="clear" w:color="auto" w:fill="FFFFFF"/>
        <w:spacing w:line="252" w:lineRule="auto"/>
        <w:rPr>
          <w:rFonts w:ascii="Segoe UI" w:hAnsi="Segoe UI" w:cs="Segoe UI"/>
          <w:bCs/>
          <w:color w:val="000000" w:themeColor="text1"/>
          <w:sz w:val="19"/>
          <w:szCs w:val="19"/>
          <w:lang w:val="ru-RU" w:eastAsia="ru-RU"/>
        </w:rPr>
      </w:pPr>
      <w:r w:rsidRPr="00574C84">
        <w:rPr>
          <w:rFonts w:ascii="Segoe UI" w:hAnsi="Segoe UI" w:cs="Segoe UI"/>
          <w:b/>
          <w:color w:val="000000" w:themeColor="text1"/>
          <w:sz w:val="19"/>
          <w:szCs w:val="19"/>
          <w:lang w:val="ru-RU"/>
        </w:rPr>
        <w:t xml:space="preserve">1.  Назначение. </w:t>
      </w:r>
      <w:r w:rsidRPr="00574C84">
        <w:rPr>
          <w:rFonts w:ascii="Segoe UI" w:hAnsi="Segoe UI" w:cs="Segoe UI"/>
          <w:bCs/>
          <w:color w:val="000000" w:themeColor="text1"/>
          <w:sz w:val="19"/>
          <w:szCs w:val="19"/>
          <w:lang w:val="ru-RU" w:eastAsia="ru-RU"/>
        </w:rPr>
        <w:t>Баня водяная лабораторная.</w:t>
      </w:r>
    </w:p>
    <w:p w:rsidR="00BC22FD" w:rsidRPr="00574C84" w:rsidRDefault="00BC22FD" w:rsidP="00BC22FD">
      <w:pPr>
        <w:shd w:val="clear" w:color="auto" w:fill="FFFFFF"/>
        <w:spacing w:line="252" w:lineRule="auto"/>
        <w:rPr>
          <w:rStyle w:val="Strong"/>
          <w:rFonts w:ascii="Segoe UI" w:hAnsi="Segoe UI" w:cs="Segoe UI"/>
          <w:b w:val="0"/>
          <w:color w:val="000000" w:themeColor="text1"/>
          <w:sz w:val="8"/>
          <w:szCs w:val="8"/>
          <w:lang w:val="ru-RU" w:eastAsia="ru-RU"/>
        </w:rPr>
      </w:pPr>
    </w:p>
    <w:p w:rsidR="00BC22FD" w:rsidRPr="00574C84" w:rsidRDefault="00BC22FD" w:rsidP="00BC22FD">
      <w:pPr>
        <w:pStyle w:val="NormalWeb"/>
        <w:spacing w:before="2" w:after="2" w:line="252" w:lineRule="auto"/>
        <w:rPr>
          <w:rStyle w:val="Strong"/>
          <w:rFonts w:ascii="Segoe UI" w:hAnsi="Segoe UI" w:cs="Segoe UI"/>
          <w:color w:val="000000" w:themeColor="text1"/>
          <w:sz w:val="19"/>
          <w:szCs w:val="19"/>
          <w:lang w:val="ru-RU"/>
        </w:rPr>
      </w:pPr>
      <w:r w:rsidRPr="00574C84">
        <w:rPr>
          <w:rStyle w:val="Strong"/>
          <w:rFonts w:ascii="Segoe UI" w:hAnsi="Segoe UI" w:cs="Segoe UI"/>
          <w:color w:val="000000" w:themeColor="text1"/>
          <w:sz w:val="19"/>
          <w:szCs w:val="19"/>
          <w:lang w:val="ru-RU"/>
        </w:rPr>
        <w:t>2.  Комплектность:</w:t>
      </w:r>
    </w:p>
    <w:p w:rsidR="00BC22FD" w:rsidRPr="00574C84" w:rsidRDefault="00BC22FD" w:rsidP="00BC22FD">
      <w:pPr>
        <w:pStyle w:val="NormalWeb"/>
        <w:spacing w:before="2" w:after="2" w:line="252" w:lineRule="auto"/>
        <w:rPr>
          <w:rFonts w:ascii="Segoe UI" w:hAnsi="Segoe UI" w:cs="Segoe UI"/>
          <w:color w:val="000000" w:themeColor="text1"/>
          <w:sz w:val="19"/>
          <w:szCs w:val="19"/>
          <w:lang w:val="ru-RU"/>
        </w:rPr>
      </w:pPr>
      <w:r w:rsidRPr="00574C84">
        <w:rPr>
          <w:rStyle w:val="Strong"/>
          <w:rFonts w:ascii="Segoe UI" w:hAnsi="Segoe UI" w:cs="Segoe UI"/>
          <w:color w:val="000000" w:themeColor="text1"/>
          <w:sz w:val="19"/>
          <w:szCs w:val="19"/>
          <w:lang w:val="ru-RU"/>
        </w:rPr>
        <w:t xml:space="preserve">      - </w:t>
      </w:r>
      <w:r w:rsidRPr="00574C84">
        <w:rPr>
          <w:rFonts w:ascii="Segoe UI" w:hAnsi="Segoe UI" w:cs="Segoe UI"/>
          <w:color w:val="000000" w:themeColor="text1"/>
          <w:sz w:val="19"/>
          <w:szCs w:val="19"/>
          <w:lang w:val="ru-RU"/>
        </w:rPr>
        <w:t>баня водяная (6/24) – 1 шт.;</w:t>
      </w:r>
    </w:p>
    <w:p w:rsidR="00BC22FD" w:rsidRPr="00574C84" w:rsidRDefault="00BC22FD" w:rsidP="00BC22FD">
      <w:pPr>
        <w:pStyle w:val="NormalWeb"/>
        <w:spacing w:before="2" w:after="2" w:line="252" w:lineRule="auto"/>
        <w:rPr>
          <w:rStyle w:val="Strong"/>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      - паспорт (руководство по эксплуатации) – 1 шт.</w:t>
      </w:r>
    </w:p>
    <w:p w:rsidR="00BC22FD" w:rsidRPr="00574C84" w:rsidRDefault="00BC22FD" w:rsidP="00BC22FD">
      <w:pPr>
        <w:pStyle w:val="NormalWeb"/>
        <w:spacing w:before="2" w:after="2" w:line="252" w:lineRule="auto"/>
        <w:rPr>
          <w:rFonts w:ascii="Segoe UI" w:hAnsi="Segoe UI" w:cs="Segoe UI"/>
          <w:color w:val="000000" w:themeColor="text1"/>
          <w:sz w:val="8"/>
          <w:szCs w:val="8"/>
          <w:lang w:val="ru-RU"/>
        </w:rPr>
      </w:pPr>
    </w:p>
    <w:p w:rsidR="00BC22FD" w:rsidRPr="00574C84" w:rsidRDefault="00BC22FD" w:rsidP="00BC22FD">
      <w:pPr>
        <w:shd w:val="clear" w:color="auto" w:fill="FFFFFF"/>
        <w:spacing w:line="252" w:lineRule="auto"/>
        <w:outlineLvl w:val="1"/>
        <w:rPr>
          <w:rFonts w:ascii="Segoe UI" w:hAnsi="Segoe UI" w:cs="Segoe UI"/>
          <w:b/>
          <w:color w:val="000000" w:themeColor="text1"/>
          <w:sz w:val="19"/>
          <w:szCs w:val="19"/>
          <w:lang w:eastAsia="ru-RU"/>
        </w:rPr>
      </w:pPr>
      <w:r w:rsidRPr="00574C84">
        <w:rPr>
          <w:rFonts w:ascii="Segoe UI" w:hAnsi="Segoe UI" w:cs="Segoe UI"/>
          <w:b/>
          <w:color w:val="000000" w:themeColor="text1"/>
          <w:sz w:val="19"/>
          <w:szCs w:val="19"/>
          <w:lang w:eastAsia="ru-RU"/>
        </w:rPr>
        <w:t>3.  Технические характеристики:</w:t>
      </w:r>
    </w:p>
    <w:tbl>
      <w:tblPr>
        <w:tblStyle w:val="TableGrid"/>
        <w:tblW w:w="0" w:type="auto"/>
        <w:tblInd w:w="392" w:type="dxa"/>
        <w:tblLook w:val="04A0" w:firstRow="1" w:lastRow="0" w:firstColumn="1" w:lastColumn="0" w:noHBand="0" w:noVBand="1"/>
      </w:tblPr>
      <w:tblGrid>
        <w:gridCol w:w="850"/>
        <w:gridCol w:w="5387"/>
        <w:gridCol w:w="2551"/>
      </w:tblGrid>
      <w:tr w:rsidR="00BC22FD" w:rsidRPr="00574C84" w:rsidTr="001E4C6A">
        <w:tc>
          <w:tcPr>
            <w:tcW w:w="850" w:type="dxa"/>
          </w:tcPr>
          <w:p w:rsidR="00BC22FD" w:rsidRPr="00574C84" w:rsidRDefault="00BC22FD" w:rsidP="001E4C6A">
            <w:pPr>
              <w:spacing w:line="252" w:lineRule="auto"/>
              <w:jc w:val="center"/>
              <w:rPr>
                <w:rFonts w:ascii="Segoe UI" w:hAnsi="Segoe UI" w:cs="Segoe UI"/>
                <w:b/>
                <w:color w:val="000000" w:themeColor="text1"/>
                <w:sz w:val="19"/>
                <w:szCs w:val="19"/>
              </w:rPr>
            </w:pPr>
            <w:r w:rsidRPr="00574C84">
              <w:rPr>
                <w:rFonts w:ascii="Segoe UI" w:hAnsi="Segoe UI" w:cs="Segoe UI"/>
                <w:b/>
                <w:color w:val="000000" w:themeColor="text1"/>
                <w:sz w:val="19"/>
                <w:szCs w:val="19"/>
              </w:rPr>
              <w:t>№</w:t>
            </w:r>
          </w:p>
        </w:tc>
        <w:tc>
          <w:tcPr>
            <w:tcW w:w="5387" w:type="dxa"/>
          </w:tcPr>
          <w:p w:rsidR="00BC22FD" w:rsidRPr="00574C84" w:rsidRDefault="00BC22FD" w:rsidP="001E4C6A">
            <w:pPr>
              <w:spacing w:line="252" w:lineRule="auto"/>
              <w:jc w:val="center"/>
              <w:rPr>
                <w:rFonts w:ascii="Segoe UI" w:hAnsi="Segoe UI" w:cs="Segoe UI"/>
                <w:b/>
                <w:color w:val="000000" w:themeColor="text1"/>
                <w:sz w:val="19"/>
                <w:szCs w:val="19"/>
              </w:rPr>
            </w:pPr>
            <w:r w:rsidRPr="00574C84">
              <w:rPr>
                <w:rFonts w:ascii="Segoe UI" w:hAnsi="Segoe UI" w:cs="Segoe UI"/>
                <w:b/>
                <w:color w:val="000000" w:themeColor="text1"/>
                <w:sz w:val="19"/>
                <w:szCs w:val="19"/>
              </w:rPr>
              <w:t>Наименование</w:t>
            </w:r>
          </w:p>
        </w:tc>
        <w:tc>
          <w:tcPr>
            <w:tcW w:w="2551" w:type="dxa"/>
          </w:tcPr>
          <w:p w:rsidR="00BC22FD" w:rsidRPr="00574C84" w:rsidRDefault="00BC22FD" w:rsidP="001E4C6A">
            <w:pPr>
              <w:spacing w:line="252" w:lineRule="auto"/>
              <w:jc w:val="center"/>
              <w:rPr>
                <w:rFonts w:ascii="Segoe UI" w:hAnsi="Segoe UI" w:cs="Segoe UI"/>
                <w:b/>
                <w:color w:val="000000" w:themeColor="text1"/>
                <w:sz w:val="19"/>
                <w:szCs w:val="19"/>
              </w:rPr>
            </w:pPr>
            <w:r w:rsidRPr="00574C84">
              <w:rPr>
                <w:rFonts w:ascii="Segoe UI" w:hAnsi="Segoe UI" w:cs="Segoe UI"/>
                <w:b/>
                <w:color w:val="000000" w:themeColor="text1"/>
                <w:sz w:val="19"/>
                <w:szCs w:val="19"/>
              </w:rPr>
              <w:t>Значение</w:t>
            </w:r>
          </w:p>
        </w:tc>
      </w:tr>
      <w:tr w:rsidR="00BC22FD" w:rsidRPr="00574C84" w:rsidTr="001E4C6A">
        <w:tc>
          <w:tcPr>
            <w:tcW w:w="850" w:type="dxa"/>
          </w:tcPr>
          <w:p w:rsidR="00BC22FD" w:rsidRPr="00574C84" w:rsidRDefault="00BC22FD" w:rsidP="001E4C6A">
            <w:pPr>
              <w:spacing w:line="252" w:lineRule="auto"/>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1</w:t>
            </w:r>
          </w:p>
        </w:tc>
        <w:tc>
          <w:tcPr>
            <w:tcW w:w="5387" w:type="dxa"/>
            <w:vAlign w:val="center"/>
          </w:tcPr>
          <w:p w:rsidR="00BC22FD" w:rsidRPr="00574C84" w:rsidRDefault="00BC22FD" w:rsidP="001E4C6A">
            <w:pPr>
              <w:spacing w:line="252" w:lineRule="auto"/>
              <w:ind w:left="142" w:hanging="142"/>
              <w:rPr>
                <w:rFonts w:ascii="Segoe UI" w:hAnsi="Segoe UI" w:cs="Segoe UI"/>
                <w:color w:val="000000" w:themeColor="text1"/>
                <w:sz w:val="19"/>
                <w:szCs w:val="19"/>
                <w:lang w:eastAsia="ru-RU"/>
              </w:rPr>
            </w:pPr>
            <w:r w:rsidRPr="00574C84">
              <w:rPr>
                <w:rFonts w:ascii="Segoe UI" w:hAnsi="Segoe UI" w:cs="Segoe UI"/>
                <w:bCs/>
                <w:color w:val="000000" w:themeColor="text1"/>
                <w:sz w:val="19"/>
                <w:szCs w:val="19"/>
                <w:lang w:eastAsia="ru-RU"/>
              </w:rPr>
              <w:t>Количество рабочих мест</w:t>
            </w:r>
          </w:p>
        </w:tc>
        <w:tc>
          <w:tcPr>
            <w:tcW w:w="2551" w:type="dxa"/>
            <w:vAlign w:val="center"/>
          </w:tcPr>
          <w:p w:rsidR="00BC22FD" w:rsidRPr="00574C84" w:rsidRDefault="00BC22FD" w:rsidP="001E4C6A">
            <w:pPr>
              <w:spacing w:line="252" w:lineRule="auto"/>
              <w:ind w:left="142" w:hanging="142"/>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6</w:t>
            </w:r>
          </w:p>
        </w:tc>
      </w:tr>
      <w:tr w:rsidR="00BC22FD" w:rsidRPr="00574C84" w:rsidTr="001E4C6A">
        <w:tc>
          <w:tcPr>
            <w:tcW w:w="850" w:type="dxa"/>
          </w:tcPr>
          <w:p w:rsidR="00BC22FD" w:rsidRPr="00574C84" w:rsidRDefault="00BC22FD" w:rsidP="001E4C6A">
            <w:pPr>
              <w:spacing w:line="252" w:lineRule="auto"/>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2</w:t>
            </w:r>
          </w:p>
        </w:tc>
        <w:tc>
          <w:tcPr>
            <w:tcW w:w="5387" w:type="dxa"/>
            <w:vAlign w:val="center"/>
          </w:tcPr>
          <w:p w:rsidR="00BC22FD" w:rsidRPr="00574C84" w:rsidRDefault="00BC22FD" w:rsidP="001E4C6A">
            <w:pPr>
              <w:spacing w:line="252" w:lineRule="auto"/>
              <w:ind w:left="142" w:hanging="142"/>
              <w:rPr>
                <w:rFonts w:ascii="Segoe UI" w:hAnsi="Segoe UI" w:cs="Segoe UI"/>
                <w:color w:val="000000" w:themeColor="text1"/>
                <w:sz w:val="19"/>
                <w:szCs w:val="19"/>
                <w:lang w:eastAsia="ru-RU"/>
              </w:rPr>
            </w:pPr>
            <w:r w:rsidRPr="00574C84">
              <w:rPr>
                <w:rFonts w:ascii="Segoe UI" w:hAnsi="Segoe UI" w:cs="Segoe UI"/>
                <w:bCs/>
                <w:color w:val="000000" w:themeColor="text1"/>
                <w:sz w:val="19"/>
                <w:szCs w:val="19"/>
                <w:lang w:eastAsia="ru-RU"/>
              </w:rPr>
              <w:t>Диаметр рабочего места, мм</w:t>
            </w:r>
          </w:p>
        </w:tc>
        <w:tc>
          <w:tcPr>
            <w:tcW w:w="2551" w:type="dxa"/>
            <w:vAlign w:val="center"/>
          </w:tcPr>
          <w:p w:rsidR="00BC22FD" w:rsidRPr="00574C84" w:rsidRDefault="00BC22FD" w:rsidP="001E4C6A">
            <w:pPr>
              <w:spacing w:line="252" w:lineRule="auto"/>
              <w:ind w:left="142" w:hanging="142"/>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110</w:t>
            </w:r>
          </w:p>
        </w:tc>
      </w:tr>
      <w:tr w:rsidR="00BC22FD" w:rsidRPr="00574C84" w:rsidTr="001E4C6A">
        <w:tc>
          <w:tcPr>
            <w:tcW w:w="850" w:type="dxa"/>
          </w:tcPr>
          <w:p w:rsidR="00BC22FD" w:rsidRPr="00574C84" w:rsidRDefault="00BC22FD" w:rsidP="001E4C6A">
            <w:pPr>
              <w:spacing w:line="252" w:lineRule="auto"/>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3</w:t>
            </w:r>
          </w:p>
        </w:tc>
        <w:tc>
          <w:tcPr>
            <w:tcW w:w="5387" w:type="dxa"/>
            <w:vAlign w:val="center"/>
          </w:tcPr>
          <w:p w:rsidR="00BC22FD" w:rsidRPr="00574C84" w:rsidRDefault="00BC22FD" w:rsidP="001E4C6A">
            <w:pPr>
              <w:spacing w:line="252" w:lineRule="auto"/>
              <w:ind w:left="142" w:hanging="142"/>
              <w:rPr>
                <w:rFonts w:ascii="Segoe UI" w:hAnsi="Segoe UI" w:cs="Segoe UI"/>
                <w:color w:val="000000" w:themeColor="text1"/>
                <w:sz w:val="19"/>
                <w:szCs w:val="19"/>
                <w:lang w:val="ru-RU" w:eastAsia="ru-RU"/>
              </w:rPr>
            </w:pPr>
            <w:r w:rsidRPr="00574C84">
              <w:rPr>
                <w:rFonts w:ascii="Segoe UI" w:hAnsi="Segoe UI" w:cs="Segoe UI"/>
                <w:bCs/>
                <w:color w:val="000000" w:themeColor="text1"/>
                <w:sz w:val="19"/>
                <w:szCs w:val="19"/>
                <w:lang w:val="ru-RU" w:eastAsia="ru-RU"/>
              </w:rPr>
              <w:t>Рабочая часть ванны/глубина, мм</w:t>
            </w:r>
          </w:p>
        </w:tc>
        <w:tc>
          <w:tcPr>
            <w:tcW w:w="2551" w:type="dxa"/>
            <w:vAlign w:val="center"/>
          </w:tcPr>
          <w:p w:rsidR="00BC22FD" w:rsidRPr="00574C84" w:rsidRDefault="00BC22FD" w:rsidP="001E4C6A">
            <w:pPr>
              <w:spacing w:line="252" w:lineRule="auto"/>
              <w:ind w:left="142" w:hanging="142"/>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420х280/150</w:t>
            </w:r>
          </w:p>
        </w:tc>
      </w:tr>
      <w:tr w:rsidR="00BC22FD" w:rsidRPr="00574C84" w:rsidTr="001E4C6A">
        <w:tc>
          <w:tcPr>
            <w:tcW w:w="850" w:type="dxa"/>
          </w:tcPr>
          <w:p w:rsidR="00BC22FD" w:rsidRPr="00574C84" w:rsidRDefault="00BC22FD" w:rsidP="001E4C6A">
            <w:pPr>
              <w:spacing w:line="252" w:lineRule="auto"/>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4</w:t>
            </w:r>
          </w:p>
        </w:tc>
        <w:tc>
          <w:tcPr>
            <w:tcW w:w="5387" w:type="dxa"/>
            <w:vAlign w:val="center"/>
          </w:tcPr>
          <w:p w:rsidR="00BC22FD" w:rsidRPr="00574C84" w:rsidRDefault="00BC22FD" w:rsidP="001E4C6A">
            <w:pPr>
              <w:spacing w:line="252" w:lineRule="auto"/>
              <w:ind w:left="142" w:hanging="142"/>
              <w:rPr>
                <w:rFonts w:ascii="Segoe UI" w:hAnsi="Segoe UI" w:cs="Segoe UI"/>
                <w:color w:val="000000" w:themeColor="text1"/>
                <w:sz w:val="19"/>
                <w:szCs w:val="19"/>
                <w:lang w:eastAsia="ru-RU"/>
              </w:rPr>
            </w:pPr>
            <w:r w:rsidRPr="00574C84">
              <w:rPr>
                <w:rFonts w:ascii="Segoe UI" w:hAnsi="Segoe UI" w:cs="Segoe UI"/>
                <w:bCs/>
                <w:color w:val="000000" w:themeColor="text1"/>
                <w:sz w:val="19"/>
                <w:szCs w:val="19"/>
                <w:lang w:eastAsia="ru-RU"/>
              </w:rPr>
              <w:t>Объем рабочей жидкости, л</w:t>
            </w:r>
          </w:p>
        </w:tc>
        <w:tc>
          <w:tcPr>
            <w:tcW w:w="2551" w:type="dxa"/>
            <w:vAlign w:val="center"/>
          </w:tcPr>
          <w:p w:rsidR="00BC22FD" w:rsidRPr="00574C84" w:rsidRDefault="00BC22FD" w:rsidP="001E4C6A">
            <w:pPr>
              <w:spacing w:line="252" w:lineRule="auto"/>
              <w:ind w:left="142" w:hanging="142"/>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24</w:t>
            </w:r>
          </w:p>
        </w:tc>
      </w:tr>
      <w:tr w:rsidR="00BC22FD" w:rsidRPr="00574C84" w:rsidTr="001E4C6A">
        <w:tc>
          <w:tcPr>
            <w:tcW w:w="850" w:type="dxa"/>
          </w:tcPr>
          <w:p w:rsidR="00BC22FD" w:rsidRPr="00574C84" w:rsidRDefault="00BC22FD" w:rsidP="001E4C6A">
            <w:pPr>
              <w:spacing w:line="252" w:lineRule="auto"/>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lastRenderedPageBreak/>
              <w:t>5</w:t>
            </w:r>
          </w:p>
        </w:tc>
        <w:tc>
          <w:tcPr>
            <w:tcW w:w="5387" w:type="dxa"/>
            <w:vAlign w:val="center"/>
          </w:tcPr>
          <w:p w:rsidR="00BC22FD" w:rsidRPr="00574C84" w:rsidRDefault="00BC22FD" w:rsidP="001E4C6A">
            <w:pPr>
              <w:spacing w:line="252" w:lineRule="auto"/>
              <w:ind w:left="142" w:hanging="142"/>
              <w:rPr>
                <w:rFonts w:ascii="Segoe UI" w:hAnsi="Segoe UI" w:cs="Segoe UI"/>
                <w:color w:val="000000" w:themeColor="text1"/>
                <w:sz w:val="19"/>
                <w:szCs w:val="19"/>
                <w:lang w:eastAsia="ru-RU"/>
              </w:rPr>
            </w:pPr>
            <w:r w:rsidRPr="00574C84">
              <w:rPr>
                <w:rFonts w:ascii="Segoe UI" w:hAnsi="Segoe UI" w:cs="Segoe UI"/>
                <w:bCs/>
                <w:color w:val="000000" w:themeColor="text1"/>
                <w:sz w:val="19"/>
                <w:szCs w:val="19"/>
                <w:lang w:eastAsia="ru-RU"/>
              </w:rPr>
              <w:t>Питание, В</w:t>
            </w:r>
          </w:p>
        </w:tc>
        <w:tc>
          <w:tcPr>
            <w:tcW w:w="2551" w:type="dxa"/>
            <w:vAlign w:val="center"/>
          </w:tcPr>
          <w:p w:rsidR="00BC22FD" w:rsidRPr="00574C84" w:rsidRDefault="00BC22FD" w:rsidP="001E4C6A">
            <w:pPr>
              <w:spacing w:line="252" w:lineRule="auto"/>
              <w:ind w:left="142" w:hanging="142"/>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220</w:t>
            </w:r>
          </w:p>
        </w:tc>
      </w:tr>
      <w:tr w:rsidR="00BC22FD" w:rsidRPr="00574C84" w:rsidTr="001E4C6A">
        <w:tc>
          <w:tcPr>
            <w:tcW w:w="850" w:type="dxa"/>
          </w:tcPr>
          <w:p w:rsidR="00BC22FD" w:rsidRPr="00574C84" w:rsidRDefault="00BC22FD" w:rsidP="001E4C6A">
            <w:pPr>
              <w:spacing w:line="252" w:lineRule="auto"/>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6</w:t>
            </w:r>
          </w:p>
        </w:tc>
        <w:tc>
          <w:tcPr>
            <w:tcW w:w="5387" w:type="dxa"/>
            <w:vAlign w:val="center"/>
          </w:tcPr>
          <w:p w:rsidR="00BC22FD" w:rsidRPr="00574C84" w:rsidRDefault="00BC22FD" w:rsidP="001E4C6A">
            <w:pPr>
              <w:spacing w:line="252" w:lineRule="auto"/>
              <w:ind w:left="142" w:hanging="142"/>
              <w:rPr>
                <w:rFonts w:ascii="Segoe UI" w:hAnsi="Segoe UI" w:cs="Segoe UI"/>
                <w:color w:val="000000" w:themeColor="text1"/>
                <w:sz w:val="19"/>
                <w:szCs w:val="19"/>
                <w:lang w:eastAsia="ru-RU"/>
              </w:rPr>
            </w:pPr>
            <w:r w:rsidRPr="00574C84">
              <w:rPr>
                <w:rFonts w:ascii="Segoe UI" w:hAnsi="Segoe UI" w:cs="Segoe UI"/>
                <w:bCs/>
                <w:color w:val="000000" w:themeColor="text1"/>
                <w:sz w:val="19"/>
                <w:szCs w:val="19"/>
                <w:lang w:eastAsia="ru-RU"/>
              </w:rPr>
              <w:t>Мощность нагрева, Вт</w:t>
            </w:r>
          </w:p>
        </w:tc>
        <w:tc>
          <w:tcPr>
            <w:tcW w:w="2551" w:type="dxa"/>
            <w:vAlign w:val="center"/>
          </w:tcPr>
          <w:p w:rsidR="00BC22FD" w:rsidRPr="00574C84" w:rsidRDefault="00BC22FD" w:rsidP="001E4C6A">
            <w:pPr>
              <w:spacing w:line="252" w:lineRule="auto"/>
              <w:ind w:left="142" w:hanging="142"/>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1600</w:t>
            </w:r>
          </w:p>
        </w:tc>
      </w:tr>
      <w:tr w:rsidR="00BC22FD" w:rsidRPr="00574C84" w:rsidTr="001E4C6A">
        <w:tc>
          <w:tcPr>
            <w:tcW w:w="850" w:type="dxa"/>
          </w:tcPr>
          <w:p w:rsidR="00BC22FD" w:rsidRPr="00574C84" w:rsidRDefault="00BC22FD" w:rsidP="001E4C6A">
            <w:pPr>
              <w:spacing w:line="252" w:lineRule="auto"/>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7</w:t>
            </w:r>
          </w:p>
        </w:tc>
        <w:tc>
          <w:tcPr>
            <w:tcW w:w="5387" w:type="dxa"/>
            <w:vAlign w:val="center"/>
          </w:tcPr>
          <w:p w:rsidR="00BC22FD" w:rsidRPr="00574C84" w:rsidRDefault="00BC22FD" w:rsidP="001E4C6A">
            <w:pPr>
              <w:spacing w:line="252" w:lineRule="auto"/>
              <w:ind w:left="142" w:hanging="142"/>
              <w:rPr>
                <w:rFonts w:ascii="Segoe UI" w:hAnsi="Segoe UI" w:cs="Segoe UI"/>
                <w:color w:val="000000" w:themeColor="text1"/>
                <w:sz w:val="19"/>
                <w:szCs w:val="19"/>
                <w:lang w:val="ru-RU" w:eastAsia="ru-RU"/>
              </w:rPr>
            </w:pPr>
            <w:r w:rsidRPr="00574C84">
              <w:rPr>
                <w:rFonts w:ascii="Segoe UI" w:hAnsi="Segoe UI" w:cs="Segoe UI"/>
                <w:bCs/>
                <w:color w:val="000000" w:themeColor="text1"/>
                <w:sz w:val="19"/>
                <w:szCs w:val="19"/>
                <w:lang w:val="ru-RU" w:eastAsia="ru-RU"/>
              </w:rPr>
              <w:t>Масса без рабочей жидкости, кг</w:t>
            </w:r>
          </w:p>
        </w:tc>
        <w:tc>
          <w:tcPr>
            <w:tcW w:w="2551" w:type="dxa"/>
            <w:vAlign w:val="center"/>
          </w:tcPr>
          <w:p w:rsidR="00BC22FD" w:rsidRPr="00574C84" w:rsidRDefault="00BC22FD" w:rsidP="001E4C6A">
            <w:pPr>
              <w:spacing w:line="252" w:lineRule="auto"/>
              <w:ind w:left="142" w:hanging="142"/>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8</w:t>
            </w:r>
          </w:p>
        </w:tc>
      </w:tr>
      <w:tr w:rsidR="00BC22FD" w:rsidRPr="00574C84" w:rsidTr="001E4C6A">
        <w:tc>
          <w:tcPr>
            <w:tcW w:w="850" w:type="dxa"/>
          </w:tcPr>
          <w:p w:rsidR="00BC22FD" w:rsidRPr="00574C84" w:rsidRDefault="00BC22FD" w:rsidP="001E4C6A">
            <w:pPr>
              <w:spacing w:line="252" w:lineRule="auto"/>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8</w:t>
            </w:r>
          </w:p>
        </w:tc>
        <w:tc>
          <w:tcPr>
            <w:tcW w:w="5387" w:type="dxa"/>
            <w:vAlign w:val="center"/>
          </w:tcPr>
          <w:p w:rsidR="00BC22FD" w:rsidRPr="00574C84" w:rsidRDefault="00BC22FD" w:rsidP="001E4C6A">
            <w:pPr>
              <w:spacing w:line="252" w:lineRule="auto"/>
              <w:ind w:left="142" w:hanging="142"/>
              <w:rPr>
                <w:rFonts w:ascii="Segoe UI" w:hAnsi="Segoe UI" w:cs="Segoe UI"/>
                <w:color w:val="000000" w:themeColor="text1"/>
                <w:sz w:val="19"/>
                <w:szCs w:val="19"/>
                <w:lang w:eastAsia="ru-RU"/>
              </w:rPr>
            </w:pPr>
            <w:r w:rsidRPr="00574C84">
              <w:rPr>
                <w:rFonts w:ascii="Segoe UI" w:hAnsi="Segoe UI" w:cs="Segoe UI"/>
                <w:bCs/>
                <w:color w:val="000000" w:themeColor="text1"/>
                <w:sz w:val="19"/>
                <w:szCs w:val="19"/>
                <w:lang w:eastAsia="ru-RU"/>
              </w:rPr>
              <w:t>Габаритные размеры, мм</w:t>
            </w:r>
          </w:p>
        </w:tc>
        <w:tc>
          <w:tcPr>
            <w:tcW w:w="2551" w:type="dxa"/>
            <w:vAlign w:val="center"/>
          </w:tcPr>
          <w:p w:rsidR="00BC22FD" w:rsidRPr="00574C84" w:rsidRDefault="00BC22FD" w:rsidP="001E4C6A">
            <w:pPr>
              <w:spacing w:line="252" w:lineRule="auto"/>
              <w:ind w:left="142" w:hanging="142"/>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530х300х285</w:t>
            </w:r>
          </w:p>
        </w:tc>
      </w:tr>
    </w:tbl>
    <w:p w:rsidR="00BC22FD" w:rsidRPr="00574C84" w:rsidRDefault="00BC22FD" w:rsidP="00BC22FD">
      <w:pPr>
        <w:spacing w:line="252" w:lineRule="auto"/>
        <w:ind w:left="142" w:hanging="142"/>
        <w:rPr>
          <w:rFonts w:ascii="Segoe UI" w:hAnsi="Segoe UI" w:cs="Segoe UI"/>
          <w:color w:val="000000" w:themeColor="text1"/>
          <w:sz w:val="8"/>
          <w:szCs w:val="8"/>
        </w:rPr>
      </w:pPr>
    </w:p>
    <w:p w:rsidR="00BC22FD" w:rsidRPr="00574C84" w:rsidRDefault="00BC22FD" w:rsidP="00BC22FD">
      <w:pPr>
        <w:shd w:val="clear" w:color="auto" w:fill="FFFFFF"/>
        <w:ind w:left="142"/>
        <w:rPr>
          <w:rFonts w:ascii="Segoe UI" w:hAnsi="Segoe UI" w:cs="Segoe UI"/>
          <w:color w:val="000000" w:themeColor="text1"/>
          <w:sz w:val="19"/>
          <w:szCs w:val="19"/>
          <w:u w:val="single"/>
          <w:lang w:eastAsia="ru-RU"/>
        </w:rPr>
      </w:pPr>
      <w:r w:rsidRPr="00574C84">
        <w:rPr>
          <w:rFonts w:ascii="Segoe UI" w:hAnsi="Segoe UI" w:cs="Segoe UI"/>
          <w:color w:val="000000" w:themeColor="text1"/>
          <w:sz w:val="19"/>
          <w:szCs w:val="19"/>
          <w:u w:val="single"/>
          <w:lang w:eastAsia="ru-RU"/>
        </w:rPr>
        <w:t>Дополнительные характеристики:</w:t>
      </w:r>
    </w:p>
    <w:p w:rsidR="00BC22FD" w:rsidRPr="00574C84" w:rsidRDefault="00BC22FD" w:rsidP="00BC22FD">
      <w:pPr>
        <w:shd w:val="clear" w:color="auto" w:fill="FFFFFF"/>
        <w:ind w:left="142"/>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рабочий диапазон температур: от (комнатная +5°С) до +100°С;</w:t>
      </w:r>
    </w:p>
    <w:p w:rsidR="00BC22FD" w:rsidRPr="00574C84" w:rsidRDefault="00BC22FD" w:rsidP="00BC22FD">
      <w:pPr>
        <w:shd w:val="clear" w:color="auto" w:fill="FFFFFF"/>
        <w:ind w:left="142"/>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точность поддержания температуры не хуже ±0,5°С;</w:t>
      </w:r>
    </w:p>
    <w:p w:rsidR="00BC22FD" w:rsidRPr="00574C84" w:rsidRDefault="00BC22FD" w:rsidP="00BC22FD">
      <w:pPr>
        <w:shd w:val="clear" w:color="auto" w:fill="FFFFFF"/>
        <w:ind w:left="142"/>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корпус бани изготовлен из полированной нержавеющей стали;</w:t>
      </w:r>
    </w:p>
    <w:p w:rsidR="00BC22FD" w:rsidRPr="00574C84" w:rsidRDefault="00BC22FD" w:rsidP="00BC22FD">
      <w:pPr>
        <w:shd w:val="clear" w:color="auto" w:fill="FFFFFF"/>
        <w:ind w:left="142"/>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xml:space="preserve">- </w:t>
      </w:r>
      <w:r w:rsidRPr="00574C84">
        <w:rPr>
          <w:rFonts w:ascii="Segoe UI" w:hAnsi="Segoe UI" w:cs="Segoe UI"/>
          <w:color w:val="000000" w:themeColor="text1"/>
          <w:sz w:val="19"/>
          <w:szCs w:val="19"/>
          <w:lang w:eastAsia="ru-RU"/>
        </w:rPr>
        <w:t>PI</w:t>
      </w:r>
      <w:r w:rsidRPr="00574C84">
        <w:rPr>
          <w:rFonts w:ascii="Segoe UI" w:hAnsi="Segoe UI" w:cs="Segoe UI"/>
          <w:color w:val="000000" w:themeColor="text1"/>
          <w:sz w:val="19"/>
          <w:szCs w:val="19"/>
          <w:lang w:val="ru-RU" w:eastAsia="ru-RU"/>
        </w:rPr>
        <w:t>-контроллер для точного поддержания заданной температуры;</w:t>
      </w:r>
    </w:p>
    <w:p w:rsidR="00BC22FD" w:rsidRPr="00574C84" w:rsidRDefault="00BC22FD" w:rsidP="00BC22FD">
      <w:pPr>
        <w:shd w:val="clear" w:color="auto" w:fill="FFFFFF"/>
        <w:ind w:left="142"/>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требуемая температура устанавливается поворотной ручкой;</w:t>
      </w:r>
    </w:p>
    <w:p w:rsidR="00BC22FD" w:rsidRPr="00574C84" w:rsidRDefault="00BC22FD" w:rsidP="00BC22FD">
      <w:pPr>
        <w:shd w:val="clear" w:color="auto" w:fill="FFFFFF"/>
        <w:ind w:left="142"/>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нагревательный элемент защищен от перегрева;</w:t>
      </w:r>
    </w:p>
    <w:p w:rsidR="00BC22FD" w:rsidRPr="00574C84" w:rsidRDefault="00BC22FD" w:rsidP="00BC22FD">
      <w:pPr>
        <w:shd w:val="clear" w:color="auto" w:fill="FFFFFF"/>
        <w:ind w:left="142"/>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блок управления оснащен индикаторами включения нагревателя и аварийного</w:t>
      </w:r>
    </w:p>
    <w:p w:rsidR="00BC22FD" w:rsidRPr="00574C84" w:rsidRDefault="00BC22FD" w:rsidP="00BC22FD">
      <w:pPr>
        <w:shd w:val="clear" w:color="auto" w:fill="FFFFFF"/>
        <w:ind w:left="142"/>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xml:space="preserve">  срабатывания схемы защиты;</w:t>
      </w:r>
    </w:p>
    <w:p w:rsidR="00BC22FD" w:rsidRPr="00574C84" w:rsidRDefault="00BC22FD" w:rsidP="00BC22FD">
      <w:pPr>
        <w:shd w:val="clear" w:color="auto" w:fill="FFFFFF"/>
        <w:ind w:left="142"/>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сливной кран для замены рабочей жидкости;</w:t>
      </w:r>
    </w:p>
    <w:p w:rsidR="00BC22FD" w:rsidRPr="00574C84" w:rsidRDefault="00BC22FD" w:rsidP="00BC22FD">
      <w:pPr>
        <w:shd w:val="clear" w:color="auto" w:fill="FFFFFF"/>
        <w:ind w:left="142"/>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система концентрических колец для регулирования диаметра посадочного отверстия.</w:t>
      </w:r>
    </w:p>
    <w:p w:rsidR="00BC22FD" w:rsidRPr="00574C84" w:rsidRDefault="00BC22FD" w:rsidP="00BC22FD">
      <w:pPr>
        <w:ind w:left="142" w:hanging="142"/>
        <w:rPr>
          <w:rFonts w:ascii="Segoe UI" w:hAnsi="Segoe UI" w:cs="Segoe UI"/>
          <w:color w:val="000000" w:themeColor="text1"/>
          <w:sz w:val="8"/>
          <w:szCs w:val="8"/>
          <w:lang w:val="ru-RU"/>
        </w:rPr>
      </w:pPr>
    </w:p>
    <w:p w:rsidR="00BC22FD" w:rsidRPr="00574C84" w:rsidRDefault="00BC22FD" w:rsidP="00BC22FD">
      <w:pPr>
        <w:tabs>
          <w:tab w:val="left" w:pos="3315"/>
        </w:tabs>
        <w:rPr>
          <w:rFonts w:ascii="Segoe UI" w:hAnsi="Segoe UI" w:cs="Segoe UI"/>
          <w:color w:val="000000" w:themeColor="text1"/>
          <w:sz w:val="19"/>
          <w:szCs w:val="19"/>
          <w:lang w:val="ru-RU" w:eastAsia="ru-RU"/>
        </w:rPr>
      </w:pPr>
      <w:r w:rsidRPr="00574C84">
        <w:rPr>
          <w:rFonts w:ascii="Segoe UI" w:hAnsi="Segoe UI" w:cs="Segoe UI"/>
          <w:b/>
          <w:color w:val="000000" w:themeColor="text1"/>
          <w:sz w:val="19"/>
          <w:szCs w:val="19"/>
          <w:lang w:val="ru-RU" w:eastAsia="ru-RU"/>
        </w:rPr>
        <w:t xml:space="preserve">4. Количество: </w:t>
      </w:r>
      <w:r w:rsidRPr="00574C84">
        <w:rPr>
          <w:rFonts w:ascii="Segoe UI" w:hAnsi="Segoe UI" w:cs="Segoe UI"/>
          <w:color w:val="000000" w:themeColor="text1"/>
          <w:sz w:val="19"/>
          <w:szCs w:val="19"/>
          <w:lang w:val="ru-RU" w:eastAsia="ru-RU"/>
        </w:rPr>
        <w:t>1 (один) комплект.</w:t>
      </w:r>
    </w:p>
    <w:p w:rsidR="00BC22FD" w:rsidRPr="00574C84" w:rsidRDefault="00BC22FD" w:rsidP="00BC22FD">
      <w:pPr>
        <w:tabs>
          <w:tab w:val="left" w:pos="3315"/>
        </w:tabs>
        <w:rPr>
          <w:rFonts w:ascii="Segoe UI" w:hAnsi="Segoe UI" w:cs="Segoe UI"/>
          <w:b/>
          <w:color w:val="000000" w:themeColor="text1"/>
          <w:sz w:val="8"/>
          <w:szCs w:val="8"/>
          <w:lang w:val="ru-RU" w:eastAsia="ru-RU"/>
        </w:rPr>
      </w:pPr>
    </w:p>
    <w:p w:rsidR="00BC22FD" w:rsidRPr="00574C84" w:rsidRDefault="00BC22FD" w:rsidP="00BC22FD">
      <w:pPr>
        <w:pStyle w:val="NormalWeb"/>
        <w:shd w:val="clear" w:color="auto" w:fill="FFFFFF"/>
        <w:spacing w:beforeLines="0" w:afterLines="0"/>
        <w:rPr>
          <w:rFonts w:ascii="Segoe UI" w:hAnsi="Segoe UI" w:cs="Segoe UI"/>
          <w:b/>
          <w:color w:val="FF0000"/>
          <w:sz w:val="19"/>
          <w:szCs w:val="19"/>
          <w:u w:val="single"/>
          <w:lang w:val="ru-RU"/>
        </w:rPr>
      </w:pPr>
    </w:p>
    <w:p w:rsidR="008C53E4" w:rsidRPr="00574C84" w:rsidRDefault="003E1E6A" w:rsidP="00BC22FD">
      <w:pPr>
        <w:pStyle w:val="NormalWeb"/>
        <w:shd w:val="clear" w:color="auto" w:fill="FFFFFF"/>
        <w:spacing w:beforeLines="0" w:afterLines="0"/>
        <w:rPr>
          <w:rFonts w:ascii="Segoe UI" w:hAnsi="Segoe UI" w:cs="Segoe UI"/>
          <w:b/>
          <w:sz w:val="22"/>
          <w:szCs w:val="22"/>
          <w:lang w:val="ru-RU"/>
        </w:rPr>
      </w:pPr>
      <w:r w:rsidRPr="00574C84">
        <w:rPr>
          <w:rFonts w:ascii="Segoe UI" w:hAnsi="Segoe UI" w:cs="Segoe UI"/>
          <w:b/>
          <w:sz w:val="22"/>
          <w:szCs w:val="22"/>
          <w:lang w:val="ru-RU"/>
        </w:rPr>
        <w:t>4</w:t>
      </w:r>
      <w:r w:rsidR="00BC22FD" w:rsidRPr="00574C84">
        <w:rPr>
          <w:rFonts w:ascii="Segoe UI" w:hAnsi="Segoe UI" w:cs="Segoe UI"/>
          <w:b/>
          <w:sz w:val="22"/>
          <w:szCs w:val="22"/>
          <w:lang w:val="ru-RU"/>
        </w:rPr>
        <w:t xml:space="preserve">) </w:t>
      </w:r>
      <w:r w:rsidR="00BC22FD" w:rsidRPr="00574C84">
        <w:rPr>
          <w:rFonts w:ascii="Segoe UI" w:hAnsi="Segoe UI" w:cs="Segoe UI"/>
          <w:b/>
          <w:sz w:val="22"/>
          <w:szCs w:val="22"/>
        </w:rPr>
        <w:t>pH</w:t>
      </w:r>
      <w:r w:rsidR="00BC22FD" w:rsidRPr="00574C84">
        <w:rPr>
          <w:rFonts w:ascii="Segoe UI" w:hAnsi="Segoe UI" w:cs="Segoe UI"/>
          <w:b/>
          <w:sz w:val="22"/>
          <w:szCs w:val="22"/>
          <w:lang w:val="ru-RU"/>
        </w:rPr>
        <w:t>-метр/кондуктометр</w:t>
      </w:r>
      <w:r w:rsidR="008C53E4" w:rsidRPr="00574C84">
        <w:rPr>
          <w:rFonts w:ascii="Segoe UI" w:hAnsi="Segoe UI" w:cs="Segoe UI"/>
          <w:b/>
          <w:sz w:val="22"/>
          <w:szCs w:val="22"/>
          <w:lang w:val="ru-RU"/>
        </w:rPr>
        <w:t xml:space="preserve"> </w:t>
      </w:r>
      <w:r w:rsidR="008C53E4" w:rsidRPr="00574C84">
        <w:rPr>
          <w:rFonts w:ascii="Segoe UI" w:hAnsi="Segoe UI" w:cs="Segoe UI"/>
          <w:b/>
          <w:sz w:val="22"/>
          <w:szCs w:val="22"/>
        </w:rPr>
        <w:t>WTW</w:t>
      </w:r>
      <w:r w:rsidR="008C53E4" w:rsidRPr="00574C84">
        <w:rPr>
          <w:rFonts w:ascii="Segoe UI" w:hAnsi="Segoe UI" w:cs="Segoe UI"/>
          <w:b/>
          <w:sz w:val="22"/>
          <w:szCs w:val="22"/>
          <w:lang w:val="ru-RU"/>
        </w:rPr>
        <w:t xml:space="preserve"> </w:t>
      </w:r>
      <w:r w:rsidR="008C53E4" w:rsidRPr="00574C84">
        <w:rPr>
          <w:rFonts w:ascii="Segoe UI" w:hAnsi="Segoe UI" w:cs="Segoe UI"/>
          <w:b/>
          <w:sz w:val="22"/>
          <w:szCs w:val="22"/>
        </w:rPr>
        <w:t>InoLab</w:t>
      </w:r>
      <w:r w:rsidR="008C53E4" w:rsidRPr="00574C84">
        <w:rPr>
          <w:rFonts w:ascii="Segoe UI" w:hAnsi="Segoe UI" w:cs="Segoe UI"/>
          <w:b/>
          <w:sz w:val="22"/>
          <w:szCs w:val="22"/>
          <w:lang w:val="ru-RU"/>
        </w:rPr>
        <w:t xml:space="preserve"> </w:t>
      </w:r>
      <w:r w:rsidR="008C53E4" w:rsidRPr="00574C84">
        <w:rPr>
          <w:rFonts w:ascii="Segoe UI" w:hAnsi="Segoe UI" w:cs="Segoe UI"/>
          <w:b/>
          <w:sz w:val="22"/>
          <w:szCs w:val="22"/>
        </w:rPr>
        <w:t>Multi</w:t>
      </w:r>
      <w:r w:rsidR="008C53E4" w:rsidRPr="00574C84">
        <w:rPr>
          <w:rFonts w:ascii="Segoe UI" w:hAnsi="Segoe UI" w:cs="Segoe UI"/>
          <w:b/>
          <w:sz w:val="22"/>
          <w:szCs w:val="22"/>
          <w:lang w:val="ru-RU"/>
        </w:rPr>
        <w:t xml:space="preserve"> 9620 </w:t>
      </w:r>
      <w:r w:rsidR="008C53E4" w:rsidRPr="00574C84">
        <w:rPr>
          <w:rFonts w:ascii="Segoe UI" w:hAnsi="Segoe UI" w:cs="Segoe UI"/>
          <w:b/>
          <w:sz w:val="22"/>
          <w:szCs w:val="22"/>
        </w:rPr>
        <w:t>IDS</w:t>
      </w:r>
      <w:r w:rsidR="008C53E4" w:rsidRPr="00574C84">
        <w:rPr>
          <w:rFonts w:ascii="Segoe UI" w:hAnsi="Segoe UI" w:cs="Segoe UI"/>
          <w:b/>
          <w:sz w:val="22"/>
          <w:szCs w:val="22"/>
          <w:lang w:val="ru-RU"/>
        </w:rPr>
        <w:t>+</w:t>
      </w:r>
      <w:r w:rsidR="008C53E4" w:rsidRPr="00574C84">
        <w:rPr>
          <w:rFonts w:ascii="Segoe UI" w:hAnsi="Segoe UI" w:cs="Segoe UI"/>
          <w:b/>
          <w:sz w:val="22"/>
          <w:szCs w:val="22"/>
        </w:rPr>
        <w:t>TDS</w:t>
      </w:r>
      <w:r w:rsidR="008C53E4" w:rsidRPr="00574C84">
        <w:rPr>
          <w:rFonts w:ascii="Segoe UI" w:hAnsi="Segoe UI" w:cs="Segoe UI"/>
          <w:b/>
          <w:sz w:val="22"/>
          <w:szCs w:val="22"/>
          <w:lang w:val="ru-RU"/>
        </w:rPr>
        <w:t>/</w:t>
      </w:r>
      <w:r w:rsidR="008C53E4" w:rsidRPr="00574C84">
        <w:rPr>
          <w:rFonts w:ascii="Segoe UI" w:hAnsi="Segoe UI" w:cs="Segoe UI"/>
          <w:b/>
          <w:sz w:val="22"/>
          <w:szCs w:val="22"/>
        </w:rPr>
        <w:t>O</w:t>
      </w:r>
      <w:r w:rsidR="008C53E4" w:rsidRPr="00574C84">
        <w:rPr>
          <w:rFonts w:ascii="Segoe UI" w:hAnsi="Segoe UI" w:cs="Segoe UI"/>
          <w:b/>
          <w:sz w:val="22"/>
          <w:szCs w:val="22"/>
          <w:lang w:val="ru-RU"/>
        </w:rPr>
        <w:t>2/</w:t>
      </w:r>
      <w:r w:rsidR="008C53E4" w:rsidRPr="00574C84">
        <w:rPr>
          <w:rFonts w:ascii="Segoe UI" w:hAnsi="Segoe UI" w:cs="Segoe UI"/>
          <w:b/>
          <w:sz w:val="22"/>
          <w:szCs w:val="22"/>
        </w:rPr>
        <w:t>pX</w:t>
      </w:r>
      <w:r w:rsidR="008C53E4" w:rsidRPr="00574C84">
        <w:rPr>
          <w:rFonts w:ascii="Segoe UI" w:hAnsi="Segoe UI" w:cs="Segoe UI"/>
          <w:b/>
          <w:sz w:val="22"/>
          <w:szCs w:val="22"/>
          <w:lang w:val="ru-RU"/>
        </w:rPr>
        <w:t xml:space="preserve">/ОВП </w:t>
      </w:r>
      <w:r w:rsidR="00BC22FD" w:rsidRPr="00574C84">
        <w:rPr>
          <w:rFonts w:ascii="Segoe UI" w:hAnsi="Segoe UI" w:cs="Segoe UI"/>
          <w:b/>
          <w:sz w:val="22"/>
          <w:szCs w:val="22"/>
          <w:lang w:val="ru-RU"/>
        </w:rPr>
        <w:t xml:space="preserve"> </w:t>
      </w:r>
    </w:p>
    <w:p w:rsidR="00BC22FD" w:rsidRPr="00574C84" w:rsidRDefault="008C53E4" w:rsidP="00BC22FD">
      <w:pPr>
        <w:pStyle w:val="NormalWeb"/>
        <w:shd w:val="clear" w:color="auto" w:fill="FFFFFF"/>
        <w:spacing w:beforeLines="0" w:afterLines="0"/>
        <w:rPr>
          <w:rFonts w:ascii="Segoe UI" w:hAnsi="Segoe UI" w:cs="Segoe UI"/>
          <w:b/>
          <w:sz w:val="22"/>
          <w:szCs w:val="22"/>
          <w:lang w:val="ru-RU"/>
        </w:rPr>
      </w:pPr>
      <w:r w:rsidRPr="00574C84">
        <w:rPr>
          <w:rFonts w:ascii="Segoe UI" w:hAnsi="Segoe UI" w:cs="Segoe UI"/>
          <w:b/>
          <w:sz w:val="22"/>
          <w:szCs w:val="22"/>
          <w:lang w:val="ru-RU"/>
        </w:rPr>
        <w:t xml:space="preserve">       </w:t>
      </w:r>
      <w:r w:rsidR="00BC22FD" w:rsidRPr="00574C84">
        <w:rPr>
          <w:rFonts w:ascii="Segoe UI" w:hAnsi="Segoe UI" w:cs="Segoe UI"/>
          <w:b/>
          <w:sz w:val="22"/>
          <w:szCs w:val="22"/>
          <w:lang w:val="ru-RU"/>
        </w:rPr>
        <w:t xml:space="preserve">(-2…16 </w:t>
      </w:r>
      <w:r w:rsidR="00BC22FD" w:rsidRPr="00574C84">
        <w:rPr>
          <w:rFonts w:ascii="Segoe UI" w:hAnsi="Segoe UI" w:cs="Segoe UI"/>
          <w:b/>
          <w:sz w:val="22"/>
          <w:szCs w:val="22"/>
        </w:rPr>
        <w:t>pH</w:t>
      </w:r>
      <w:r w:rsidR="00BC22FD" w:rsidRPr="00574C84">
        <w:rPr>
          <w:rFonts w:ascii="Segoe UI" w:hAnsi="Segoe UI" w:cs="Segoe UI"/>
          <w:b/>
          <w:sz w:val="22"/>
          <w:szCs w:val="22"/>
          <w:lang w:val="ru-RU"/>
        </w:rPr>
        <w:t>, 10 мкСм / см… 2000 мСм / см, стационарный)</w:t>
      </w:r>
    </w:p>
    <w:p w:rsidR="00BC22FD" w:rsidRPr="00574C84" w:rsidRDefault="00BC22FD" w:rsidP="00BC22FD">
      <w:pPr>
        <w:pStyle w:val="NormalWeb"/>
        <w:shd w:val="clear" w:color="auto" w:fill="FFFFFF"/>
        <w:spacing w:beforeLines="0" w:afterLines="0"/>
        <w:rPr>
          <w:rFonts w:ascii="Segoe UI" w:hAnsi="Segoe UI" w:cs="Segoe UI"/>
          <w:b/>
          <w:color w:val="000000" w:themeColor="text1"/>
          <w:sz w:val="8"/>
          <w:szCs w:val="8"/>
          <w:lang w:val="ru-RU"/>
        </w:rPr>
      </w:pPr>
    </w:p>
    <w:p w:rsidR="00BC22FD" w:rsidRPr="00574C84" w:rsidRDefault="00BC22FD" w:rsidP="00BC22FD">
      <w:pPr>
        <w:pStyle w:val="NormalWeb"/>
        <w:shd w:val="clear" w:color="auto" w:fill="FFFFFF"/>
        <w:spacing w:beforeLines="0" w:afterLines="0"/>
        <w:rPr>
          <w:rFonts w:ascii="Segoe UI" w:hAnsi="Segoe UI" w:cs="Segoe UI"/>
          <w:color w:val="000000" w:themeColor="text1"/>
          <w:sz w:val="19"/>
          <w:szCs w:val="19"/>
          <w:lang w:val="ru-RU"/>
        </w:rPr>
      </w:pPr>
      <w:r w:rsidRPr="00574C84">
        <w:rPr>
          <w:rFonts w:ascii="Segoe UI" w:hAnsi="Segoe UI" w:cs="Segoe UI"/>
          <w:b/>
          <w:color w:val="000000" w:themeColor="text1"/>
          <w:sz w:val="19"/>
          <w:szCs w:val="19"/>
          <w:lang w:val="ru-RU"/>
        </w:rPr>
        <w:t xml:space="preserve">1.  Назначение: </w:t>
      </w:r>
      <w:r w:rsidRPr="00574C84">
        <w:rPr>
          <w:rFonts w:ascii="Segoe UI" w:hAnsi="Segoe UI" w:cs="Segoe UI"/>
          <w:color w:val="000000" w:themeColor="text1"/>
          <w:sz w:val="19"/>
          <w:szCs w:val="19"/>
          <w:lang w:val="ru-RU"/>
        </w:rPr>
        <w:t>н</w:t>
      </w:r>
      <w:r w:rsidRPr="00574C84">
        <w:rPr>
          <w:rStyle w:val="Strong"/>
          <w:rFonts w:ascii="Segoe UI" w:hAnsi="Segoe UI" w:cs="Segoe UI"/>
          <w:color w:val="000000" w:themeColor="text1"/>
          <w:sz w:val="19"/>
          <w:szCs w:val="19"/>
          <w:lang w:val="ru-RU"/>
        </w:rPr>
        <w:t xml:space="preserve">астольный </w:t>
      </w:r>
      <w:r w:rsidRPr="00574C84">
        <w:rPr>
          <w:rFonts w:ascii="Segoe UI" w:hAnsi="Segoe UI" w:cs="Segoe UI"/>
          <w:color w:val="000000" w:themeColor="text1"/>
          <w:sz w:val="19"/>
          <w:szCs w:val="19"/>
          <w:lang w:val="ru-RU"/>
        </w:rPr>
        <w:t xml:space="preserve">Цифровой, высокопроизводительный, многопараметровый измерительный прибор с двумя входами для проведения измерений </w:t>
      </w:r>
      <w:r w:rsidRPr="00574C84">
        <w:rPr>
          <w:rFonts w:ascii="Segoe UI" w:hAnsi="Segoe UI" w:cs="Segoe UI"/>
          <w:color w:val="000000" w:themeColor="text1"/>
          <w:sz w:val="19"/>
          <w:szCs w:val="19"/>
        </w:rPr>
        <w:t>pH</w:t>
      </w:r>
      <w:r w:rsidRPr="00574C84">
        <w:rPr>
          <w:rFonts w:ascii="Segoe UI" w:hAnsi="Segoe UI" w:cs="Segoe UI"/>
          <w:color w:val="000000" w:themeColor="text1"/>
          <w:sz w:val="19"/>
          <w:szCs w:val="19"/>
          <w:lang w:val="ru-RU"/>
        </w:rPr>
        <w:t>, ионоселективными электродами, проводимости и содержания растворённого кислорода с всеобъемлющим функционалом надлежащей лабораторной практики (</w:t>
      </w:r>
      <w:r w:rsidRPr="00574C84">
        <w:rPr>
          <w:rFonts w:ascii="Segoe UI" w:hAnsi="Segoe UI" w:cs="Segoe UI"/>
          <w:color w:val="000000" w:themeColor="text1"/>
          <w:sz w:val="19"/>
          <w:szCs w:val="19"/>
        </w:rPr>
        <w:t>GLP</w:t>
      </w:r>
      <w:r w:rsidRPr="00574C84">
        <w:rPr>
          <w:rFonts w:ascii="Segoe UI" w:hAnsi="Segoe UI" w:cs="Segoe UI"/>
          <w:color w:val="000000" w:themeColor="text1"/>
          <w:sz w:val="19"/>
          <w:szCs w:val="19"/>
          <w:lang w:val="ru-RU"/>
        </w:rPr>
        <w:t>)</w:t>
      </w:r>
    </w:p>
    <w:p w:rsidR="00BC22FD" w:rsidRPr="00574C84" w:rsidRDefault="00BC22FD" w:rsidP="00BC22FD">
      <w:pPr>
        <w:pStyle w:val="NormalWeb"/>
        <w:shd w:val="clear" w:color="auto" w:fill="FFFFFF"/>
        <w:spacing w:beforeLines="0" w:afterLines="0"/>
        <w:rPr>
          <w:rFonts w:ascii="Segoe UI" w:hAnsi="Segoe UI" w:cs="Segoe UI"/>
          <w:color w:val="000000" w:themeColor="text1"/>
          <w:sz w:val="8"/>
          <w:szCs w:val="8"/>
          <w:lang w:val="ru-RU"/>
        </w:rPr>
      </w:pPr>
    </w:p>
    <w:p w:rsidR="00BC22FD" w:rsidRPr="00574C84" w:rsidRDefault="00BC22FD" w:rsidP="00BC22FD">
      <w:pPr>
        <w:pStyle w:val="NormalWeb"/>
        <w:shd w:val="clear" w:color="auto" w:fill="FFFFFF"/>
        <w:spacing w:beforeLines="0" w:afterLines="0"/>
        <w:rPr>
          <w:rFonts w:ascii="Segoe UI" w:hAnsi="Segoe UI" w:cs="Segoe UI"/>
          <w:color w:val="000000" w:themeColor="text1"/>
          <w:sz w:val="19"/>
          <w:szCs w:val="19"/>
        </w:rPr>
      </w:pPr>
      <w:r w:rsidRPr="00574C84">
        <w:rPr>
          <w:rFonts w:ascii="Segoe UI" w:hAnsi="Segoe UI" w:cs="Segoe UI"/>
          <w:b/>
          <w:bCs/>
          <w:color w:val="000000" w:themeColor="text1"/>
          <w:sz w:val="19"/>
          <w:szCs w:val="19"/>
        </w:rPr>
        <w:t>2.  Комплект поставки:</w:t>
      </w:r>
    </w:p>
    <w:tbl>
      <w:tblPr>
        <w:tblW w:w="9570"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17"/>
        <w:gridCol w:w="2993"/>
        <w:gridCol w:w="4242"/>
        <w:gridCol w:w="1818"/>
      </w:tblGrid>
      <w:tr w:rsidR="00BC22FD" w:rsidRPr="00574C84" w:rsidTr="001E4C6A">
        <w:trPr>
          <w:trHeight w:val="340"/>
        </w:trPr>
        <w:tc>
          <w:tcPr>
            <w:tcW w:w="517" w:type="dxa"/>
          </w:tcPr>
          <w:p w:rsidR="00BC22FD" w:rsidRPr="00574C84" w:rsidRDefault="00BC22FD" w:rsidP="001E4C6A">
            <w:pPr>
              <w:jc w:val="center"/>
              <w:rPr>
                <w:rFonts w:ascii="Segoe UI" w:hAnsi="Segoe UI" w:cs="Segoe UI"/>
                <w:b/>
                <w:color w:val="000000" w:themeColor="text1"/>
                <w:sz w:val="19"/>
                <w:szCs w:val="19"/>
              </w:rPr>
            </w:pPr>
            <w:r w:rsidRPr="00574C84">
              <w:rPr>
                <w:rFonts w:ascii="Segoe UI" w:hAnsi="Segoe UI" w:cs="Segoe UI"/>
                <w:b/>
                <w:color w:val="000000" w:themeColor="text1"/>
                <w:sz w:val="19"/>
                <w:szCs w:val="19"/>
              </w:rPr>
              <w:t>№</w:t>
            </w:r>
          </w:p>
        </w:tc>
        <w:tc>
          <w:tcPr>
            <w:tcW w:w="2993" w:type="dxa"/>
            <w:tcMar>
              <w:top w:w="0" w:type="dxa"/>
              <w:left w:w="108" w:type="dxa"/>
              <w:bottom w:w="0" w:type="dxa"/>
              <w:right w:w="108" w:type="dxa"/>
            </w:tcMar>
            <w:hideMark/>
          </w:tcPr>
          <w:p w:rsidR="00BC22FD" w:rsidRPr="00574C84" w:rsidRDefault="00BC22FD" w:rsidP="001E4C6A">
            <w:pPr>
              <w:jc w:val="center"/>
              <w:rPr>
                <w:rFonts w:ascii="Segoe UI" w:hAnsi="Segoe UI" w:cs="Segoe UI"/>
                <w:b/>
                <w:color w:val="000000" w:themeColor="text1"/>
                <w:sz w:val="19"/>
                <w:szCs w:val="19"/>
              </w:rPr>
            </w:pPr>
            <w:r w:rsidRPr="00574C84">
              <w:rPr>
                <w:rFonts w:ascii="Segoe UI" w:hAnsi="Segoe UI" w:cs="Segoe UI"/>
                <w:b/>
                <w:color w:val="000000" w:themeColor="text1"/>
                <w:sz w:val="19"/>
                <w:szCs w:val="19"/>
              </w:rPr>
              <w:t>Модель</w:t>
            </w:r>
          </w:p>
        </w:tc>
        <w:tc>
          <w:tcPr>
            <w:tcW w:w="4242" w:type="dxa"/>
            <w:tcMar>
              <w:top w:w="0" w:type="dxa"/>
              <w:left w:w="108" w:type="dxa"/>
              <w:bottom w:w="0" w:type="dxa"/>
              <w:right w:w="108" w:type="dxa"/>
            </w:tcMar>
            <w:hideMark/>
          </w:tcPr>
          <w:p w:rsidR="00BC22FD" w:rsidRPr="00574C84" w:rsidRDefault="00BC22FD" w:rsidP="001E4C6A">
            <w:pPr>
              <w:jc w:val="center"/>
              <w:rPr>
                <w:rFonts w:ascii="Segoe UI" w:hAnsi="Segoe UI" w:cs="Segoe UI"/>
                <w:b/>
                <w:color w:val="000000" w:themeColor="text1"/>
                <w:sz w:val="19"/>
                <w:szCs w:val="19"/>
              </w:rPr>
            </w:pPr>
            <w:r w:rsidRPr="00574C84">
              <w:rPr>
                <w:rFonts w:ascii="Segoe UI" w:hAnsi="Segoe UI" w:cs="Segoe UI"/>
                <w:b/>
                <w:color w:val="000000" w:themeColor="text1"/>
                <w:sz w:val="19"/>
                <w:szCs w:val="19"/>
              </w:rPr>
              <w:t>Описание</w:t>
            </w:r>
          </w:p>
        </w:tc>
        <w:tc>
          <w:tcPr>
            <w:tcW w:w="1818" w:type="dxa"/>
            <w:tcMar>
              <w:top w:w="0" w:type="dxa"/>
              <w:left w:w="108" w:type="dxa"/>
              <w:bottom w:w="0" w:type="dxa"/>
              <w:right w:w="108" w:type="dxa"/>
            </w:tcMar>
            <w:hideMark/>
          </w:tcPr>
          <w:p w:rsidR="00BC22FD" w:rsidRPr="00574C84" w:rsidRDefault="00BC22FD" w:rsidP="001E4C6A">
            <w:pPr>
              <w:jc w:val="center"/>
              <w:rPr>
                <w:rFonts w:ascii="Segoe UI" w:hAnsi="Segoe UI" w:cs="Segoe UI"/>
                <w:b/>
                <w:color w:val="000000" w:themeColor="text1"/>
                <w:sz w:val="19"/>
                <w:szCs w:val="19"/>
              </w:rPr>
            </w:pPr>
            <w:r w:rsidRPr="00574C84">
              <w:rPr>
                <w:rFonts w:ascii="Segoe UI" w:hAnsi="Segoe UI" w:cs="Segoe UI"/>
                <w:b/>
                <w:color w:val="000000" w:themeColor="text1"/>
                <w:sz w:val="19"/>
                <w:szCs w:val="19"/>
              </w:rPr>
              <w:t>№ заказа</w:t>
            </w:r>
          </w:p>
        </w:tc>
      </w:tr>
      <w:tr w:rsidR="00BC22FD" w:rsidRPr="00574C84" w:rsidTr="001E4C6A">
        <w:trPr>
          <w:trHeight w:val="284"/>
        </w:trPr>
        <w:tc>
          <w:tcPr>
            <w:tcW w:w="517" w:type="dxa"/>
          </w:tcPr>
          <w:p w:rsidR="00BC22FD" w:rsidRPr="00574C84" w:rsidRDefault="00BC22FD" w:rsidP="001E4C6A">
            <w:pPr>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1</w:t>
            </w:r>
          </w:p>
        </w:tc>
        <w:tc>
          <w:tcPr>
            <w:tcW w:w="2993" w:type="dxa"/>
            <w:tcMar>
              <w:top w:w="0" w:type="dxa"/>
              <w:left w:w="108" w:type="dxa"/>
              <w:bottom w:w="0" w:type="dxa"/>
              <w:right w:w="108" w:type="dxa"/>
            </w:tcMar>
            <w:hideMark/>
          </w:tcPr>
          <w:p w:rsidR="00BC22FD" w:rsidRPr="00574C84" w:rsidRDefault="00BC22FD" w:rsidP="001E4C6A">
            <w:pPr>
              <w:rPr>
                <w:rFonts w:ascii="Segoe UI" w:hAnsi="Segoe UI" w:cs="Segoe UI"/>
                <w:color w:val="000000" w:themeColor="text1"/>
                <w:sz w:val="19"/>
                <w:szCs w:val="19"/>
              </w:rPr>
            </w:pPr>
            <w:r w:rsidRPr="00574C84">
              <w:rPr>
                <w:rFonts w:ascii="Segoe UI" w:hAnsi="Segoe UI" w:cs="Segoe UI"/>
                <w:color w:val="000000" w:themeColor="text1"/>
                <w:sz w:val="19"/>
                <w:szCs w:val="19"/>
              </w:rPr>
              <w:t>inoLab</w:t>
            </w:r>
            <w:r w:rsidRPr="00574C84">
              <w:rPr>
                <w:rFonts w:ascii="Segoe UI" w:hAnsi="Segoe UI" w:cs="Segoe UI"/>
                <w:color w:val="000000" w:themeColor="text1"/>
                <w:sz w:val="19"/>
                <w:szCs w:val="19"/>
                <w:vertAlign w:val="superscript"/>
              </w:rPr>
              <w:t>®</w:t>
            </w:r>
            <w:r w:rsidRPr="00574C84">
              <w:rPr>
                <w:rFonts w:ascii="Segoe UI" w:hAnsi="Segoe UI" w:cs="Segoe UI"/>
                <w:color w:val="000000" w:themeColor="text1"/>
                <w:sz w:val="19"/>
                <w:szCs w:val="19"/>
              </w:rPr>
              <w:t> Multi 9620 IDS</w:t>
            </w:r>
          </w:p>
        </w:tc>
        <w:tc>
          <w:tcPr>
            <w:tcW w:w="4242" w:type="dxa"/>
            <w:tcMar>
              <w:top w:w="0" w:type="dxa"/>
              <w:left w:w="108" w:type="dxa"/>
              <w:bottom w:w="0" w:type="dxa"/>
              <w:right w:w="108" w:type="dxa"/>
            </w:tcMar>
            <w:hideMark/>
          </w:tcPr>
          <w:p w:rsidR="00BC22FD" w:rsidRPr="00574C84" w:rsidRDefault="00BC22FD" w:rsidP="001E4C6A">
            <w:pPr>
              <w:rPr>
                <w:rFonts w:ascii="Segoe UI" w:hAnsi="Segoe UI" w:cs="Segoe UI"/>
                <w:color w:val="000000" w:themeColor="text1"/>
                <w:sz w:val="19"/>
                <w:szCs w:val="19"/>
              </w:rPr>
            </w:pPr>
            <w:r w:rsidRPr="00574C84">
              <w:rPr>
                <w:rFonts w:ascii="Segoe UI" w:hAnsi="Segoe UI" w:cs="Segoe UI"/>
                <w:color w:val="000000" w:themeColor="text1"/>
                <w:sz w:val="19"/>
                <w:szCs w:val="19"/>
              </w:rPr>
              <w:t>Только прибор</w:t>
            </w:r>
          </w:p>
        </w:tc>
        <w:tc>
          <w:tcPr>
            <w:tcW w:w="0" w:type="auto"/>
            <w:tcMar>
              <w:top w:w="0" w:type="dxa"/>
              <w:left w:w="108" w:type="dxa"/>
              <w:bottom w:w="0" w:type="dxa"/>
              <w:right w:w="108" w:type="dxa"/>
            </w:tcMar>
            <w:hideMark/>
          </w:tcPr>
          <w:p w:rsidR="00BC22FD" w:rsidRPr="00574C84" w:rsidRDefault="00BC22FD" w:rsidP="001E4C6A">
            <w:pPr>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1FD560</w:t>
            </w:r>
          </w:p>
        </w:tc>
      </w:tr>
      <w:tr w:rsidR="00BC22FD" w:rsidRPr="00574C84" w:rsidTr="001E4C6A">
        <w:trPr>
          <w:trHeight w:val="284"/>
        </w:trPr>
        <w:tc>
          <w:tcPr>
            <w:tcW w:w="517" w:type="dxa"/>
          </w:tcPr>
          <w:p w:rsidR="00BC22FD" w:rsidRPr="00574C84" w:rsidRDefault="00BC22FD" w:rsidP="001E4C6A">
            <w:pPr>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2</w:t>
            </w:r>
          </w:p>
        </w:tc>
        <w:tc>
          <w:tcPr>
            <w:tcW w:w="2993" w:type="dxa"/>
            <w:tcMar>
              <w:top w:w="0" w:type="dxa"/>
              <w:left w:w="108" w:type="dxa"/>
              <w:bottom w:w="0" w:type="dxa"/>
              <w:right w:w="108" w:type="dxa"/>
            </w:tcMar>
            <w:hideMark/>
          </w:tcPr>
          <w:p w:rsidR="00BC22FD" w:rsidRPr="00574C84" w:rsidRDefault="00BC22FD" w:rsidP="001E4C6A">
            <w:pPr>
              <w:rPr>
                <w:rFonts w:ascii="Segoe UI" w:hAnsi="Segoe UI" w:cs="Segoe UI"/>
                <w:color w:val="000000" w:themeColor="text1"/>
                <w:sz w:val="19"/>
                <w:szCs w:val="19"/>
              </w:rPr>
            </w:pPr>
            <w:r w:rsidRPr="00574C84">
              <w:rPr>
                <w:rFonts w:ascii="Segoe UI" w:hAnsi="Segoe UI" w:cs="Segoe UI"/>
                <w:color w:val="000000" w:themeColor="text1"/>
                <w:sz w:val="19"/>
                <w:szCs w:val="19"/>
              </w:rPr>
              <w:t>inoLab</w:t>
            </w:r>
            <w:r w:rsidRPr="00574C84">
              <w:rPr>
                <w:rFonts w:ascii="Segoe UI" w:hAnsi="Segoe UI" w:cs="Segoe UI"/>
                <w:color w:val="000000" w:themeColor="text1"/>
                <w:sz w:val="19"/>
                <w:szCs w:val="19"/>
                <w:vertAlign w:val="superscript"/>
              </w:rPr>
              <w:t>®</w:t>
            </w:r>
            <w:r w:rsidRPr="00574C84">
              <w:rPr>
                <w:rFonts w:ascii="Segoe UI" w:hAnsi="Segoe UI" w:cs="Segoe UI"/>
                <w:color w:val="000000" w:themeColor="text1"/>
                <w:sz w:val="19"/>
                <w:szCs w:val="19"/>
              </w:rPr>
              <w:t> Multi 9620 SET C</w:t>
            </w:r>
          </w:p>
        </w:tc>
        <w:tc>
          <w:tcPr>
            <w:tcW w:w="4242" w:type="dxa"/>
            <w:tcMar>
              <w:top w:w="0" w:type="dxa"/>
              <w:left w:w="108" w:type="dxa"/>
              <w:bottom w:w="0" w:type="dxa"/>
              <w:right w:w="108" w:type="dxa"/>
            </w:tcMar>
            <w:hideMark/>
          </w:tcPr>
          <w:p w:rsidR="00BC22FD" w:rsidRPr="00574C84" w:rsidRDefault="00BC22FD" w:rsidP="001E4C6A">
            <w:pPr>
              <w:rPr>
                <w:rFonts w:ascii="Segoe UI" w:hAnsi="Segoe UI" w:cs="Segoe UI"/>
                <w:color w:val="000000" w:themeColor="text1"/>
                <w:sz w:val="19"/>
                <w:szCs w:val="19"/>
              </w:rPr>
            </w:pPr>
            <w:r w:rsidRPr="00574C84">
              <w:rPr>
                <w:rFonts w:ascii="Segoe UI" w:hAnsi="Segoe UI" w:cs="Segoe UI"/>
                <w:color w:val="000000" w:themeColor="text1"/>
                <w:sz w:val="19"/>
                <w:szCs w:val="19"/>
              </w:rPr>
              <w:t>комплект измерения pH/проводимость</w:t>
            </w:r>
          </w:p>
        </w:tc>
        <w:tc>
          <w:tcPr>
            <w:tcW w:w="0" w:type="auto"/>
            <w:tcMar>
              <w:top w:w="0" w:type="dxa"/>
              <w:left w:w="108" w:type="dxa"/>
              <w:bottom w:w="0" w:type="dxa"/>
              <w:right w:w="108" w:type="dxa"/>
            </w:tcMar>
            <w:hideMark/>
          </w:tcPr>
          <w:p w:rsidR="00BC22FD" w:rsidRPr="00574C84" w:rsidRDefault="00BC22FD" w:rsidP="001E4C6A">
            <w:pPr>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1FD56C</w:t>
            </w:r>
          </w:p>
        </w:tc>
      </w:tr>
    </w:tbl>
    <w:p w:rsidR="00BC22FD" w:rsidRPr="00574C84" w:rsidRDefault="00BC22FD" w:rsidP="00BC22FD">
      <w:pPr>
        <w:pStyle w:val="NormalWeb"/>
        <w:shd w:val="clear" w:color="auto" w:fill="FFFFFF"/>
        <w:spacing w:beforeLines="0" w:afterLines="0"/>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Комплект поставки включает </w:t>
      </w:r>
      <w:r w:rsidRPr="00574C84">
        <w:rPr>
          <w:rFonts w:ascii="Segoe UI" w:hAnsi="Segoe UI" w:cs="Segoe UI"/>
          <w:color w:val="000000" w:themeColor="text1"/>
          <w:sz w:val="19"/>
          <w:szCs w:val="19"/>
        </w:rPr>
        <w:t>MultiLab</w:t>
      </w:r>
      <w:r w:rsidRPr="00574C84">
        <w:rPr>
          <w:rFonts w:ascii="Segoe UI" w:hAnsi="Segoe UI" w:cs="Segoe UI"/>
          <w:color w:val="000000" w:themeColor="text1"/>
          <w:sz w:val="19"/>
          <w:szCs w:val="19"/>
          <w:lang w:val="ru-RU"/>
        </w:rPr>
        <w:t xml:space="preserve">® </w:t>
      </w:r>
      <w:r w:rsidRPr="00574C84">
        <w:rPr>
          <w:rFonts w:ascii="Segoe UI" w:hAnsi="Segoe UI" w:cs="Segoe UI"/>
          <w:color w:val="000000" w:themeColor="text1"/>
          <w:sz w:val="19"/>
          <w:szCs w:val="19"/>
        </w:rPr>
        <w:t>Importer</w:t>
      </w:r>
      <w:r w:rsidRPr="00574C84">
        <w:rPr>
          <w:rFonts w:ascii="Segoe UI" w:hAnsi="Segoe UI" w:cs="Segoe UI"/>
          <w:color w:val="000000" w:themeColor="text1"/>
          <w:sz w:val="19"/>
          <w:szCs w:val="19"/>
          <w:lang w:val="ru-RU"/>
        </w:rPr>
        <w:t xml:space="preserve"> для переноса данных в программу </w:t>
      </w:r>
      <w:r w:rsidRPr="00574C84">
        <w:rPr>
          <w:rFonts w:ascii="Segoe UI" w:hAnsi="Segoe UI" w:cs="Segoe UI"/>
          <w:color w:val="000000" w:themeColor="text1"/>
          <w:sz w:val="19"/>
          <w:szCs w:val="19"/>
        </w:rPr>
        <w:t>Excel</w:t>
      </w:r>
      <w:r w:rsidRPr="00574C84">
        <w:rPr>
          <w:rFonts w:ascii="Segoe UI" w:hAnsi="Segoe UI" w:cs="Segoe UI"/>
          <w:color w:val="000000" w:themeColor="text1"/>
          <w:sz w:val="19"/>
          <w:szCs w:val="19"/>
          <w:lang w:val="ru-RU"/>
        </w:rPr>
        <w:t xml:space="preserve">®, а также </w:t>
      </w:r>
      <w:r w:rsidRPr="00574C84">
        <w:rPr>
          <w:rFonts w:ascii="Segoe UI" w:hAnsi="Segoe UI" w:cs="Segoe UI"/>
          <w:color w:val="000000" w:themeColor="text1"/>
          <w:sz w:val="19"/>
          <w:szCs w:val="19"/>
        </w:rPr>
        <w:t>MultiLab</w:t>
      </w:r>
      <w:r w:rsidRPr="00574C84">
        <w:rPr>
          <w:rFonts w:ascii="Segoe UI" w:hAnsi="Segoe UI" w:cs="Segoe UI"/>
          <w:color w:val="000000" w:themeColor="text1"/>
          <w:sz w:val="19"/>
          <w:szCs w:val="19"/>
          <w:lang w:val="ru-RU"/>
        </w:rPr>
        <w:t xml:space="preserve">® </w:t>
      </w:r>
      <w:r w:rsidRPr="00574C84">
        <w:rPr>
          <w:rFonts w:ascii="Segoe UI" w:hAnsi="Segoe UI" w:cs="Segoe UI"/>
          <w:color w:val="000000" w:themeColor="text1"/>
          <w:sz w:val="19"/>
          <w:szCs w:val="19"/>
        </w:rPr>
        <w:t>User</w:t>
      </w:r>
      <w:r w:rsidRPr="00574C84">
        <w:rPr>
          <w:rFonts w:ascii="Segoe UI" w:hAnsi="Segoe UI" w:cs="Segoe UI"/>
          <w:color w:val="000000" w:themeColor="text1"/>
          <w:sz w:val="19"/>
          <w:szCs w:val="19"/>
          <w:lang w:val="ru-RU"/>
        </w:rPr>
        <w:t xml:space="preserve"> (администрирование пользователей).</w:t>
      </w:r>
    </w:p>
    <w:p w:rsidR="00BC22FD" w:rsidRPr="00574C84" w:rsidRDefault="00BC22FD" w:rsidP="00BC22FD">
      <w:pPr>
        <w:pStyle w:val="NormalWeb"/>
        <w:shd w:val="clear" w:color="auto" w:fill="FFFFFF"/>
        <w:spacing w:beforeLines="0" w:afterLines="0"/>
        <w:rPr>
          <w:rFonts w:ascii="Segoe UI" w:hAnsi="Segoe UI" w:cs="Segoe UI"/>
          <w:color w:val="000000" w:themeColor="text1"/>
          <w:sz w:val="19"/>
          <w:szCs w:val="19"/>
          <w:lang w:val="ru-RU"/>
        </w:rPr>
      </w:pPr>
    </w:p>
    <w:p w:rsidR="00BC22FD" w:rsidRPr="00574C84" w:rsidRDefault="00BC22FD" w:rsidP="00BC22FD">
      <w:pPr>
        <w:pStyle w:val="NormalWeb"/>
        <w:shd w:val="clear" w:color="auto" w:fill="FFFFFF"/>
        <w:spacing w:beforeLines="0" w:afterLines="0"/>
        <w:rPr>
          <w:rFonts w:ascii="Segoe UI" w:hAnsi="Segoe UI" w:cs="Segoe UI"/>
          <w:b/>
          <w:color w:val="000000" w:themeColor="text1"/>
          <w:sz w:val="8"/>
          <w:szCs w:val="8"/>
          <w:lang w:val="ru-RU"/>
        </w:rPr>
      </w:pPr>
    </w:p>
    <w:p w:rsidR="00BC22FD" w:rsidRPr="00574C84" w:rsidRDefault="00BC22FD" w:rsidP="00BC22FD">
      <w:pPr>
        <w:pStyle w:val="NormalWeb"/>
        <w:shd w:val="clear" w:color="auto" w:fill="FFFFFF"/>
        <w:spacing w:beforeLines="0" w:afterLines="0"/>
        <w:rPr>
          <w:rFonts w:ascii="Segoe UI" w:hAnsi="Segoe UI" w:cs="Segoe UI"/>
          <w:b/>
          <w:color w:val="000000" w:themeColor="text1"/>
          <w:sz w:val="19"/>
          <w:szCs w:val="19"/>
        </w:rPr>
      </w:pPr>
      <w:r w:rsidRPr="00574C84">
        <w:rPr>
          <w:rFonts w:ascii="Segoe UI" w:hAnsi="Segoe UI" w:cs="Segoe UI"/>
          <w:b/>
          <w:color w:val="000000" w:themeColor="text1"/>
          <w:sz w:val="19"/>
          <w:szCs w:val="19"/>
        </w:rPr>
        <w:t>3. Технические характеристики:</w:t>
      </w:r>
    </w:p>
    <w:tbl>
      <w:tblPr>
        <w:tblW w:w="957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75"/>
        <w:gridCol w:w="4536"/>
        <w:gridCol w:w="4359"/>
      </w:tblGrid>
      <w:tr w:rsidR="00BC22FD" w:rsidRPr="00574C84" w:rsidTr="001E4C6A">
        <w:trPr>
          <w:trHeight w:val="328"/>
        </w:trPr>
        <w:tc>
          <w:tcPr>
            <w:tcW w:w="675" w:type="dxa"/>
            <w:vAlign w:val="center"/>
          </w:tcPr>
          <w:p w:rsidR="00BC22FD" w:rsidRPr="00574C84" w:rsidRDefault="00BC22FD" w:rsidP="001E4C6A">
            <w:pPr>
              <w:jc w:val="center"/>
              <w:rPr>
                <w:rFonts w:ascii="Segoe UI" w:hAnsi="Segoe UI" w:cs="Segoe UI"/>
                <w:b/>
                <w:color w:val="000000" w:themeColor="text1"/>
                <w:sz w:val="19"/>
                <w:szCs w:val="19"/>
              </w:rPr>
            </w:pPr>
            <w:r w:rsidRPr="00574C84">
              <w:rPr>
                <w:rFonts w:ascii="Segoe UI" w:hAnsi="Segoe UI" w:cs="Segoe UI"/>
                <w:b/>
                <w:color w:val="000000" w:themeColor="text1"/>
                <w:sz w:val="19"/>
                <w:szCs w:val="19"/>
              </w:rPr>
              <w:t>№</w:t>
            </w:r>
          </w:p>
        </w:tc>
        <w:tc>
          <w:tcPr>
            <w:tcW w:w="4536" w:type="dxa"/>
            <w:tcMar>
              <w:top w:w="0" w:type="dxa"/>
              <w:left w:w="108" w:type="dxa"/>
              <w:bottom w:w="0" w:type="dxa"/>
              <w:right w:w="108" w:type="dxa"/>
            </w:tcMar>
            <w:vAlign w:val="center"/>
            <w:hideMark/>
          </w:tcPr>
          <w:p w:rsidR="00BC22FD" w:rsidRPr="00574C84" w:rsidRDefault="00BC22FD" w:rsidP="001E4C6A">
            <w:pPr>
              <w:jc w:val="center"/>
              <w:rPr>
                <w:rFonts w:ascii="Segoe UI" w:hAnsi="Segoe UI" w:cs="Segoe UI"/>
                <w:b/>
                <w:color w:val="000000" w:themeColor="text1"/>
                <w:sz w:val="19"/>
                <w:szCs w:val="19"/>
              </w:rPr>
            </w:pPr>
            <w:r w:rsidRPr="00574C84">
              <w:rPr>
                <w:rFonts w:ascii="Segoe UI" w:hAnsi="Segoe UI" w:cs="Segoe UI"/>
                <w:b/>
                <w:color w:val="000000" w:themeColor="text1"/>
                <w:sz w:val="19"/>
                <w:szCs w:val="19"/>
              </w:rPr>
              <w:t>Наименование</w:t>
            </w:r>
          </w:p>
        </w:tc>
        <w:tc>
          <w:tcPr>
            <w:tcW w:w="4359" w:type="dxa"/>
            <w:tcMar>
              <w:top w:w="0" w:type="dxa"/>
              <w:left w:w="108" w:type="dxa"/>
              <w:bottom w:w="0" w:type="dxa"/>
              <w:right w:w="108" w:type="dxa"/>
            </w:tcMar>
            <w:vAlign w:val="center"/>
            <w:hideMark/>
          </w:tcPr>
          <w:p w:rsidR="00BC22FD" w:rsidRPr="00574C84" w:rsidRDefault="00BC22FD" w:rsidP="001E4C6A">
            <w:pPr>
              <w:jc w:val="center"/>
              <w:rPr>
                <w:rFonts w:ascii="Segoe UI" w:hAnsi="Segoe UI" w:cs="Segoe UI"/>
                <w:b/>
                <w:color w:val="000000" w:themeColor="text1"/>
                <w:sz w:val="19"/>
                <w:szCs w:val="19"/>
              </w:rPr>
            </w:pPr>
            <w:r w:rsidRPr="00574C84">
              <w:rPr>
                <w:rFonts w:ascii="Segoe UI" w:hAnsi="Segoe UI" w:cs="Segoe UI"/>
                <w:b/>
                <w:color w:val="000000" w:themeColor="text1"/>
                <w:sz w:val="19"/>
                <w:szCs w:val="19"/>
              </w:rPr>
              <w:t>Значения</w:t>
            </w:r>
          </w:p>
        </w:tc>
      </w:tr>
      <w:tr w:rsidR="00BC22FD" w:rsidRPr="000C1B18" w:rsidTr="001E4C6A">
        <w:tc>
          <w:tcPr>
            <w:tcW w:w="675" w:type="dxa"/>
          </w:tcPr>
          <w:p w:rsidR="00BC22FD" w:rsidRPr="00574C84" w:rsidRDefault="00BC22FD" w:rsidP="001E4C6A">
            <w:pPr>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1</w:t>
            </w:r>
          </w:p>
        </w:tc>
        <w:tc>
          <w:tcPr>
            <w:tcW w:w="4536" w:type="dxa"/>
            <w:tcMar>
              <w:top w:w="0" w:type="dxa"/>
              <w:left w:w="108" w:type="dxa"/>
              <w:bottom w:w="0" w:type="dxa"/>
              <w:right w:w="108" w:type="dxa"/>
            </w:tcMar>
            <w:hideMark/>
          </w:tcPr>
          <w:p w:rsidR="00BC22FD" w:rsidRPr="00574C84" w:rsidRDefault="00BC22FD" w:rsidP="001E4C6A">
            <w:pPr>
              <w:rPr>
                <w:rFonts w:ascii="Segoe UI" w:hAnsi="Segoe UI" w:cs="Segoe UI"/>
                <w:color w:val="000000" w:themeColor="text1"/>
                <w:sz w:val="19"/>
                <w:szCs w:val="19"/>
              </w:rPr>
            </w:pPr>
            <w:r w:rsidRPr="00574C84">
              <w:rPr>
                <w:rFonts w:ascii="Segoe UI" w:hAnsi="Segoe UI" w:cs="Segoe UI"/>
                <w:color w:val="000000" w:themeColor="text1"/>
                <w:sz w:val="19"/>
                <w:szCs w:val="19"/>
              </w:rPr>
              <w:t>Параметры</w:t>
            </w:r>
          </w:p>
        </w:tc>
        <w:tc>
          <w:tcPr>
            <w:tcW w:w="4359" w:type="dxa"/>
            <w:tcMar>
              <w:top w:w="0" w:type="dxa"/>
              <w:left w:w="108" w:type="dxa"/>
              <w:bottom w:w="0" w:type="dxa"/>
              <w:right w:w="108" w:type="dxa"/>
            </w:tcMar>
            <w:hideMark/>
          </w:tcPr>
          <w:p w:rsidR="00BC22FD" w:rsidRPr="00574C84" w:rsidRDefault="00BC22FD" w:rsidP="001E4C6A">
            <w:pPr>
              <w:rPr>
                <w:rFonts w:ascii="Segoe UI" w:hAnsi="Segoe UI" w:cs="Segoe UI"/>
                <w:color w:val="000000" w:themeColor="text1"/>
                <w:sz w:val="19"/>
                <w:szCs w:val="19"/>
                <w:lang w:val="ru-RU"/>
              </w:rPr>
            </w:pPr>
            <w:r w:rsidRPr="00574C84">
              <w:rPr>
                <w:rFonts w:ascii="Segoe UI" w:hAnsi="Segoe UI" w:cs="Segoe UI"/>
                <w:color w:val="000000" w:themeColor="text1"/>
                <w:sz w:val="19"/>
                <w:szCs w:val="19"/>
              </w:rPr>
              <w:t>pH</w:t>
            </w:r>
            <w:r w:rsidRPr="00574C84">
              <w:rPr>
                <w:rFonts w:ascii="Segoe UI" w:hAnsi="Segoe UI" w:cs="Segoe UI"/>
                <w:color w:val="000000" w:themeColor="text1"/>
                <w:sz w:val="19"/>
                <w:szCs w:val="19"/>
                <w:lang w:val="ru-RU"/>
              </w:rPr>
              <w:t>, мВ, измерения ионоселективными электродами, насыщение, концентрация, парциальное давление, проводимость, удельное сопротивление, солёность, общее содержание растворённых твёрдых веществ (</w:t>
            </w:r>
            <w:r w:rsidRPr="00574C84">
              <w:rPr>
                <w:rFonts w:ascii="Segoe UI" w:hAnsi="Segoe UI" w:cs="Segoe UI"/>
                <w:color w:val="000000" w:themeColor="text1"/>
                <w:sz w:val="19"/>
                <w:szCs w:val="19"/>
              </w:rPr>
              <w:t>TDS</w:t>
            </w:r>
            <w:r w:rsidRPr="00574C84">
              <w:rPr>
                <w:rFonts w:ascii="Segoe UI" w:hAnsi="Segoe UI" w:cs="Segoe UI"/>
                <w:color w:val="000000" w:themeColor="text1"/>
                <w:sz w:val="19"/>
                <w:szCs w:val="19"/>
                <w:lang w:val="ru-RU"/>
              </w:rPr>
              <w:t>), температура</w:t>
            </w:r>
          </w:p>
        </w:tc>
      </w:tr>
      <w:tr w:rsidR="00BC22FD" w:rsidRPr="00574C84" w:rsidTr="001E4C6A">
        <w:trPr>
          <w:trHeight w:val="284"/>
        </w:trPr>
        <w:tc>
          <w:tcPr>
            <w:tcW w:w="675" w:type="dxa"/>
            <w:vAlign w:val="center"/>
          </w:tcPr>
          <w:p w:rsidR="00BC22FD" w:rsidRPr="00574C84" w:rsidRDefault="00BC22FD" w:rsidP="001E4C6A">
            <w:pPr>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2</w:t>
            </w:r>
          </w:p>
        </w:tc>
        <w:tc>
          <w:tcPr>
            <w:tcW w:w="4536" w:type="dxa"/>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rPr>
            </w:pPr>
            <w:r w:rsidRPr="00574C84">
              <w:rPr>
                <w:rFonts w:ascii="Segoe UI" w:hAnsi="Segoe UI" w:cs="Segoe UI"/>
                <w:color w:val="000000" w:themeColor="text1"/>
                <w:sz w:val="19"/>
                <w:szCs w:val="19"/>
              </w:rPr>
              <w:t>Универсальные измерительные каналы</w:t>
            </w:r>
          </w:p>
        </w:tc>
        <w:tc>
          <w:tcPr>
            <w:tcW w:w="4359" w:type="dxa"/>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rPr>
            </w:pPr>
            <w:r w:rsidRPr="00574C84">
              <w:rPr>
                <w:rFonts w:ascii="Segoe UI" w:hAnsi="Segoe UI" w:cs="Segoe UI"/>
                <w:color w:val="000000" w:themeColor="text1"/>
                <w:sz w:val="19"/>
                <w:szCs w:val="19"/>
              </w:rPr>
              <w:t>2</w:t>
            </w:r>
          </w:p>
        </w:tc>
      </w:tr>
      <w:tr w:rsidR="00BC22FD" w:rsidRPr="000C1B18" w:rsidTr="001E4C6A">
        <w:trPr>
          <w:trHeight w:val="284"/>
        </w:trPr>
        <w:tc>
          <w:tcPr>
            <w:tcW w:w="675" w:type="dxa"/>
            <w:vAlign w:val="center"/>
          </w:tcPr>
          <w:p w:rsidR="00BC22FD" w:rsidRPr="00574C84" w:rsidRDefault="00BC22FD" w:rsidP="001E4C6A">
            <w:pPr>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3</w:t>
            </w:r>
          </w:p>
        </w:tc>
        <w:tc>
          <w:tcPr>
            <w:tcW w:w="4536" w:type="dxa"/>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rPr>
            </w:pPr>
            <w:r w:rsidRPr="00574C84">
              <w:rPr>
                <w:rFonts w:ascii="Segoe UI" w:hAnsi="Segoe UI" w:cs="Segoe UI"/>
                <w:color w:val="000000" w:themeColor="text1"/>
                <w:sz w:val="19"/>
                <w:szCs w:val="19"/>
              </w:rPr>
              <w:t>Диапазон измерения</w:t>
            </w:r>
          </w:p>
        </w:tc>
        <w:tc>
          <w:tcPr>
            <w:tcW w:w="4359" w:type="dxa"/>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Зависит от используемого датчика </w:t>
            </w:r>
            <w:r w:rsidRPr="00574C84">
              <w:rPr>
                <w:rFonts w:ascii="Segoe UI" w:hAnsi="Segoe UI" w:cs="Segoe UI"/>
                <w:color w:val="000000" w:themeColor="text1"/>
                <w:sz w:val="19"/>
                <w:szCs w:val="19"/>
              </w:rPr>
              <w:t>IDS</w:t>
            </w:r>
          </w:p>
        </w:tc>
      </w:tr>
      <w:tr w:rsidR="00BC22FD" w:rsidRPr="00574C84" w:rsidTr="001E4C6A">
        <w:trPr>
          <w:trHeight w:val="284"/>
        </w:trPr>
        <w:tc>
          <w:tcPr>
            <w:tcW w:w="675" w:type="dxa"/>
            <w:vAlign w:val="center"/>
          </w:tcPr>
          <w:p w:rsidR="00BC22FD" w:rsidRPr="00574C84" w:rsidRDefault="00BC22FD" w:rsidP="001E4C6A">
            <w:pPr>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4</w:t>
            </w:r>
          </w:p>
        </w:tc>
        <w:tc>
          <w:tcPr>
            <w:tcW w:w="4536" w:type="dxa"/>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rPr>
            </w:pPr>
            <w:r w:rsidRPr="00574C84">
              <w:rPr>
                <w:rFonts w:ascii="Segoe UI" w:hAnsi="Segoe UI" w:cs="Segoe UI"/>
                <w:color w:val="000000" w:themeColor="text1"/>
                <w:sz w:val="19"/>
                <w:szCs w:val="19"/>
              </w:rPr>
              <w:t>Дисплей</w:t>
            </w:r>
          </w:p>
        </w:tc>
        <w:tc>
          <w:tcPr>
            <w:tcW w:w="4359" w:type="dxa"/>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rPr>
            </w:pPr>
            <w:r w:rsidRPr="00574C84">
              <w:rPr>
                <w:rFonts w:ascii="Segoe UI" w:hAnsi="Segoe UI" w:cs="Segoe UI"/>
                <w:color w:val="000000" w:themeColor="text1"/>
                <w:sz w:val="19"/>
                <w:szCs w:val="19"/>
              </w:rPr>
              <w:t>графический цветной ЖК дисплей</w:t>
            </w:r>
          </w:p>
        </w:tc>
      </w:tr>
      <w:tr w:rsidR="00BC22FD" w:rsidRPr="00574C84" w:rsidTr="001E4C6A">
        <w:tc>
          <w:tcPr>
            <w:tcW w:w="675" w:type="dxa"/>
          </w:tcPr>
          <w:p w:rsidR="00BC22FD" w:rsidRPr="00574C84" w:rsidRDefault="00BC22FD" w:rsidP="001E4C6A">
            <w:pPr>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5</w:t>
            </w:r>
          </w:p>
        </w:tc>
        <w:tc>
          <w:tcPr>
            <w:tcW w:w="4536" w:type="dxa"/>
            <w:tcMar>
              <w:top w:w="0" w:type="dxa"/>
              <w:left w:w="108" w:type="dxa"/>
              <w:bottom w:w="0" w:type="dxa"/>
              <w:right w:w="108" w:type="dxa"/>
            </w:tcMar>
            <w:hideMark/>
          </w:tcPr>
          <w:p w:rsidR="00BC22FD" w:rsidRPr="00574C84" w:rsidRDefault="00BC22FD" w:rsidP="001E4C6A">
            <w:pPr>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Функция калибровочных и измерительных возможностей (СМС)/Сертификат системы качества (</w:t>
            </w:r>
            <w:r w:rsidRPr="00574C84">
              <w:rPr>
                <w:rFonts w:ascii="Segoe UI" w:hAnsi="Segoe UI" w:cs="Segoe UI"/>
                <w:color w:val="000000" w:themeColor="text1"/>
                <w:sz w:val="19"/>
                <w:szCs w:val="19"/>
              </w:rPr>
              <w:t>QSC</w:t>
            </w:r>
            <w:r w:rsidRPr="00574C84">
              <w:rPr>
                <w:rFonts w:ascii="Segoe UI" w:hAnsi="Segoe UI" w:cs="Segoe UI"/>
                <w:color w:val="000000" w:themeColor="text1"/>
                <w:sz w:val="19"/>
                <w:szCs w:val="19"/>
                <w:lang w:val="ru-RU"/>
              </w:rPr>
              <w:t>)</w:t>
            </w:r>
          </w:p>
        </w:tc>
        <w:tc>
          <w:tcPr>
            <w:tcW w:w="4359" w:type="dxa"/>
            <w:tcMar>
              <w:top w:w="0" w:type="dxa"/>
              <w:left w:w="108" w:type="dxa"/>
              <w:bottom w:w="0" w:type="dxa"/>
              <w:right w:w="108" w:type="dxa"/>
            </w:tcMar>
            <w:hideMark/>
          </w:tcPr>
          <w:p w:rsidR="00BC22FD" w:rsidRPr="00574C84" w:rsidRDefault="00BC22FD" w:rsidP="001E4C6A">
            <w:pPr>
              <w:rPr>
                <w:rFonts w:ascii="Segoe UI" w:hAnsi="Segoe UI" w:cs="Segoe UI"/>
                <w:color w:val="000000" w:themeColor="text1"/>
                <w:sz w:val="19"/>
                <w:szCs w:val="19"/>
              </w:rPr>
            </w:pPr>
            <w:r w:rsidRPr="00574C84">
              <w:rPr>
                <w:rFonts w:ascii="Segoe UI" w:hAnsi="Segoe UI" w:cs="Segoe UI"/>
                <w:color w:val="000000" w:themeColor="text1"/>
                <w:sz w:val="19"/>
                <w:szCs w:val="19"/>
              </w:rPr>
              <w:t>Да/Да</w:t>
            </w:r>
          </w:p>
        </w:tc>
      </w:tr>
      <w:tr w:rsidR="00BC22FD" w:rsidRPr="00574C84" w:rsidTr="001E4C6A">
        <w:trPr>
          <w:trHeight w:hRule="exact" w:val="284"/>
        </w:trPr>
        <w:tc>
          <w:tcPr>
            <w:tcW w:w="675" w:type="dxa"/>
            <w:vAlign w:val="center"/>
          </w:tcPr>
          <w:p w:rsidR="00BC22FD" w:rsidRPr="00574C84" w:rsidRDefault="00BC22FD" w:rsidP="001E4C6A">
            <w:pPr>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6</w:t>
            </w:r>
          </w:p>
        </w:tc>
        <w:tc>
          <w:tcPr>
            <w:tcW w:w="4536" w:type="dxa"/>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rPr>
            </w:pPr>
            <w:r w:rsidRPr="00574C84">
              <w:rPr>
                <w:rFonts w:ascii="Segoe UI" w:hAnsi="Segoe UI" w:cs="Segoe UI"/>
                <w:color w:val="000000" w:themeColor="text1"/>
                <w:sz w:val="19"/>
                <w:szCs w:val="19"/>
              </w:rPr>
              <w:t>Память для сохранения результатов</w:t>
            </w:r>
          </w:p>
        </w:tc>
        <w:tc>
          <w:tcPr>
            <w:tcW w:w="4359" w:type="dxa"/>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rPr>
            </w:pPr>
            <w:r w:rsidRPr="00574C84">
              <w:rPr>
                <w:rFonts w:ascii="Segoe UI" w:hAnsi="Segoe UI" w:cs="Segoe UI"/>
                <w:color w:val="000000" w:themeColor="text1"/>
                <w:sz w:val="19"/>
                <w:szCs w:val="19"/>
              </w:rPr>
              <w:t>ручной режим 500 / 10000 автоматический</w:t>
            </w:r>
          </w:p>
        </w:tc>
      </w:tr>
      <w:tr w:rsidR="00BC22FD" w:rsidRPr="00574C84" w:rsidTr="001E4C6A">
        <w:trPr>
          <w:trHeight w:hRule="exact" w:val="284"/>
        </w:trPr>
        <w:tc>
          <w:tcPr>
            <w:tcW w:w="675" w:type="dxa"/>
          </w:tcPr>
          <w:p w:rsidR="00BC22FD" w:rsidRPr="00574C84" w:rsidRDefault="00BC22FD" w:rsidP="001E4C6A">
            <w:pPr>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7</w:t>
            </w:r>
          </w:p>
        </w:tc>
        <w:tc>
          <w:tcPr>
            <w:tcW w:w="4536" w:type="dxa"/>
            <w:tcMar>
              <w:top w:w="0" w:type="dxa"/>
              <w:left w:w="108" w:type="dxa"/>
              <w:bottom w:w="0" w:type="dxa"/>
              <w:right w:w="108" w:type="dxa"/>
            </w:tcMar>
            <w:hideMark/>
          </w:tcPr>
          <w:p w:rsidR="00BC22FD" w:rsidRPr="00574C84" w:rsidRDefault="00BC22FD" w:rsidP="001E4C6A">
            <w:pPr>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Аналоговые </w:t>
            </w:r>
            <w:r w:rsidRPr="00574C84">
              <w:rPr>
                <w:rFonts w:ascii="Segoe UI" w:hAnsi="Segoe UI" w:cs="Segoe UI"/>
                <w:color w:val="000000" w:themeColor="text1"/>
                <w:sz w:val="19"/>
                <w:szCs w:val="19"/>
              </w:rPr>
              <w:t>pH</w:t>
            </w:r>
            <w:r w:rsidRPr="00574C84">
              <w:rPr>
                <w:rFonts w:ascii="Segoe UI" w:hAnsi="Segoe UI" w:cs="Segoe UI"/>
                <w:color w:val="000000" w:themeColor="text1"/>
                <w:sz w:val="19"/>
                <w:szCs w:val="19"/>
                <w:lang w:val="ru-RU"/>
              </w:rPr>
              <w:t>/ОВП/ионоселективные датчики</w:t>
            </w:r>
          </w:p>
        </w:tc>
        <w:tc>
          <w:tcPr>
            <w:tcW w:w="4359" w:type="dxa"/>
            <w:tcMar>
              <w:top w:w="0" w:type="dxa"/>
              <w:left w:w="108" w:type="dxa"/>
              <w:bottom w:w="0" w:type="dxa"/>
              <w:right w:w="108" w:type="dxa"/>
            </w:tcMar>
            <w:hideMark/>
          </w:tcPr>
          <w:p w:rsidR="00BC22FD" w:rsidRPr="00574C84" w:rsidRDefault="00BC22FD" w:rsidP="001E4C6A">
            <w:pPr>
              <w:rPr>
                <w:rFonts w:ascii="Segoe UI" w:hAnsi="Segoe UI" w:cs="Segoe UI"/>
                <w:color w:val="000000" w:themeColor="text1"/>
                <w:sz w:val="19"/>
                <w:szCs w:val="19"/>
              </w:rPr>
            </w:pPr>
            <w:r w:rsidRPr="00574C84">
              <w:rPr>
                <w:rFonts w:ascii="Segoe UI" w:hAnsi="Segoe UI" w:cs="Segoe UI"/>
                <w:color w:val="000000" w:themeColor="text1"/>
                <w:sz w:val="19"/>
                <w:szCs w:val="19"/>
              </w:rPr>
              <w:t>ADA 94 pH/IDS DIN или ADA 94 pH/IDS BNC</w:t>
            </w:r>
          </w:p>
        </w:tc>
      </w:tr>
      <w:tr w:rsidR="00BC22FD" w:rsidRPr="00574C84" w:rsidTr="001E4C6A">
        <w:trPr>
          <w:trHeight w:hRule="exact" w:val="284"/>
        </w:trPr>
        <w:tc>
          <w:tcPr>
            <w:tcW w:w="675" w:type="dxa"/>
            <w:vAlign w:val="center"/>
          </w:tcPr>
          <w:p w:rsidR="00BC22FD" w:rsidRPr="00574C84" w:rsidRDefault="00BC22FD" w:rsidP="001E4C6A">
            <w:pPr>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8</w:t>
            </w:r>
          </w:p>
        </w:tc>
        <w:tc>
          <w:tcPr>
            <w:tcW w:w="4536" w:type="dxa"/>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rPr>
            </w:pPr>
            <w:r w:rsidRPr="00574C84">
              <w:rPr>
                <w:rFonts w:ascii="Segoe UI" w:hAnsi="Segoe UI" w:cs="Segoe UI"/>
                <w:color w:val="000000" w:themeColor="text1"/>
                <w:sz w:val="19"/>
                <w:szCs w:val="19"/>
              </w:rPr>
              <w:t>Регистрация данных</w:t>
            </w:r>
          </w:p>
        </w:tc>
        <w:tc>
          <w:tcPr>
            <w:tcW w:w="4359" w:type="dxa"/>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rPr>
            </w:pPr>
            <w:r w:rsidRPr="00574C84">
              <w:rPr>
                <w:rFonts w:ascii="Segoe UI" w:hAnsi="Segoe UI" w:cs="Segoe UI"/>
                <w:color w:val="000000" w:themeColor="text1"/>
                <w:sz w:val="19"/>
                <w:szCs w:val="19"/>
              </w:rPr>
              <w:t>ручная/управляемая таймером</w:t>
            </w:r>
          </w:p>
        </w:tc>
      </w:tr>
      <w:tr w:rsidR="00BC22FD" w:rsidRPr="00574C84" w:rsidTr="001E4C6A">
        <w:trPr>
          <w:trHeight w:hRule="exact" w:val="284"/>
        </w:trPr>
        <w:tc>
          <w:tcPr>
            <w:tcW w:w="675" w:type="dxa"/>
            <w:vAlign w:val="center"/>
          </w:tcPr>
          <w:p w:rsidR="00BC22FD" w:rsidRPr="00574C84" w:rsidRDefault="00BC22FD" w:rsidP="001E4C6A">
            <w:pPr>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9</w:t>
            </w:r>
          </w:p>
        </w:tc>
        <w:tc>
          <w:tcPr>
            <w:tcW w:w="4536" w:type="dxa"/>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rPr>
            </w:pPr>
            <w:r w:rsidRPr="00574C84">
              <w:rPr>
                <w:rFonts w:ascii="Segoe UI" w:hAnsi="Segoe UI" w:cs="Segoe UI"/>
                <w:color w:val="000000" w:themeColor="text1"/>
                <w:sz w:val="19"/>
                <w:szCs w:val="19"/>
              </w:rPr>
              <w:t>Интерфейс</w:t>
            </w:r>
          </w:p>
        </w:tc>
        <w:tc>
          <w:tcPr>
            <w:tcW w:w="4359" w:type="dxa"/>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rPr>
            </w:pPr>
            <w:r w:rsidRPr="00574C84">
              <w:rPr>
                <w:rFonts w:ascii="Segoe UI" w:hAnsi="Segoe UI" w:cs="Segoe UI"/>
                <w:color w:val="000000" w:themeColor="text1"/>
                <w:sz w:val="19"/>
                <w:szCs w:val="19"/>
              </w:rPr>
              <w:t>USB A/мини USB-B</w:t>
            </w:r>
          </w:p>
        </w:tc>
      </w:tr>
      <w:tr w:rsidR="00BC22FD" w:rsidRPr="000C1B18" w:rsidTr="001E4C6A">
        <w:tc>
          <w:tcPr>
            <w:tcW w:w="675" w:type="dxa"/>
          </w:tcPr>
          <w:p w:rsidR="00BC22FD" w:rsidRPr="00574C84" w:rsidRDefault="00BC22FD" w:rsidP="001E4C6A">
            <w:pPr>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10</w:t>
            </w:r>
          </w:p>
        </w:tc>
        <w:tc>
          <w:tcPr>
            <w:tcW w:w="4536" w:type="dxa"/>
            <w:tcMar>
              <w:top w:w="0" w:type="dxa"/>
              <w:left w:w="108" w:type="dxa"/>
              <w:bottom w:w="0" w:type="dxa"/>
              <w:right w:w="108" w:type="dxa"/>
            </w:tcMar>
            <w:hideMark/>
          </w:tcPr>
          <w:p w:rsidR="00BC22FD" w:rsidRPr="00574C84" w:rsidRDefault="00BC22FD" w:rsidP="001E4C6A">
            <w:pPr>
              <w:rPr>
                <w:rFonts w:ascii="Segoe UI" w:hAnsi="Segoe UI" w:cs="Segoe UI"/>
                <w:color w:val="000000" w:themeColor="text1"/>
                <w:sz w:val="19"/>
                <w:szCs w:val="19"/>
              </w:rPr>
            </w:pPr>
            <w:r w:rsidRPr="00574C84">
              <w:rPr>
                <w:rFonts w:ascii="Segoe UI" w:hAnsi="Segoe UI" w:cs="Segoe UI"/>
                <w:color w:val="000000" w:themeColor="text1"/>
                <w:sz w:val="19"/>
                <w:szCs w:val="19"/>
              </w:rPr>
              <w:t>Принтер</w:t>
            </w:r>
          </w:p>
        </w:tc>
        <w:tc>
          <w:tcPr>
            <w:tcW w:w="4359" w:type="dxa"/>
            <w:tcMar>
              <w:top w:w="0" w:type="dxa"/>
              <w:left w:w="108" w:type="dxa"/>
              <w:bottom w:w="0" w:type="dxa"/>
              <w:right w:w="108" w:type="dxa"/>
            </w:tcMar>
            <w:hideMark/>
          </w:tcPr>
          <w:p w:rsidR="00BC22FD" w:rsidRPr="00574C84" w:rsidRDefault="00BC22FD" w:rsidP="001E4C6A">
            <w:pPr>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Три предустановленных драйвера (описание см. в Инструкции по эксплуатации)</w:t>
            </w:r>
          </w:p>
        </w:tc>
      </w:tr>
      <w:tr w:rsidR="00BC22FD" w:rsidRPr="000C1B18" w:rsidTr="001E4C6A">
        <w:tc>
          <w:tcPr>
            <w:tcW w:w="675" w:type="dxa"/>
          </w:tcPr>
          <w:p w:rsidR="00BC22FD" w:rsidRPr="00574C84" w:rsidRDefault="00BC22FD" w:rsidP="001E4C6A">
            <w:pPr>
              <w:jc w:val="center"/>
              <w:rPr>
                <w:rFonts w:ascii="Segoe UI" w:hAnsi="Segoe UI" w:cs="Segoe UI"/>
                <w:color w:val="000000" w:themeColor="text1"/>
                <w:sz w:val="19"/>
                <w:szCs w:val="19"/>
              </w:rPr>
            </w:pPr>
            <w:r w:rsidRPr="00574C84">
              <w:rPr>
                <w:rFonts w:ascii="Segoe UI" w:hAnsi="Segoe UI" w:cs="Segoe UI"/>
                <w:color w:val="000000" w:themeColor="text1"/>
                <w:sz w:val="19"/>
                <w:szCs w:val="19"/>
              </w:rPr>
              <w:t>11</w:t>
            </w:r>
          </w:p>
        </w:tc>
        <w:tc>
          <w:tcPr>
            <w:tcW w:w="4536" w:type="dxa"/>
            <w:tcMar>
              <w:top w:w="0" w:type="dxa"/>
              <w:left w:w="108" w:type="dxa"/>
              <w:bottom w:w="0" w:type="dxa"/>
              <w:right w:w="108" w:type="dxa"/>
            </w:tcMar>
            <w:hideMark/>
          </w:tcPr>
          <w:p w:rsidR="00BC22FD" w:rsidRPr="00574C84" w:rsidRDefault="00BC22FD" w:rsidP="001E4C6A">
            <w:pPr>
              <w:rPr>
                <w:rFonts w:ascii="Segoe UI" w:hAnsi="Segoe UI" w:cs="Segoe UI"/>
                <w:color w:val="000000" w:themeColor="text1"/>
                <w:sz w:val="19"/>
                <w:szCs w:val="19"/>
              </w:rPr>
            </w:pPr>
            <w:r w:rsidRPr="00574C84">
              <w:rPr>
                <w:rFonts w:ascii="Segoe UI" w:hAnsi="Segoe UI" w:cs="Segoe UI"/>
                <w:color w:val="000000" w:themeColor="text1"/>
                <w:sz w:val="19"/>
                <w:szCs w:val="19"/>
              </w:rPr>
              <w:t>Источник питания</w:t>
            </w:r>
          </w:p>
        </w:tc>
        <w:tc>
          <w:tcPr>
            <w:tcW w:w="4359" w:type="dxa"/>
            <w:tcMar>
              <w:top w:w="0" w:type="dxa"/>
              <w:left w:w="108" w:type="dxa"/>
              <w:bottom w:w="0" w:type="dxa"/>
              <w:right w:w="108" w:type="dxa"/>
            </w:tcMar>
            <w:hideMark/>
          </w:tcPr>
          <w:p w:rsidR="00BC22FD" w:rsidRPr="00574C84" w:rsidRDefault="00BC22FD" w:rsidP="001E4C6A">
            <w:pPr>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Универсальный источник питания от 100 до 240 В, 50/60 Гц</w:t>
            </w:r>
          </w:p>
        </w:tc>
      </w:tr>
    </w:tbl>
    <w:p w:rsidR="00BC22FD" w:rsidRPr="00574C84" w:rsidRDefault="00BC22FD" w:rsidP="00BC22FD">
      <w:pPr>
        <w:pStyle w:val="NormalWeb"/>
        <w:shd w:val="clear" w:color="auto" w:fill="FFFFFF"/>
        <w:spacing w:beforeLines="0" w:afterLines="0"/>
        <w:rPr>
          <w:rFonts w:ascii="Segoe UI" w:hAnsi="Segoe UI" w:cs="Segoe UI"/>
          <w:color w:val="000000" w:themeColor="text1"/>
          <w:sz w:val="8"/>
          <w:szCs w:val="8"/>
          <w:lang w:val="ru-RU"/>
        </w:rPr>
      </w:pPr>
    </w:p>
    <w:p w:rsidR="00BC22FD" w:rsidRPr="00574C84" w:rsidRDefault="00BC22FD" w:rsidP="00BC22FD">
      <w:pPr>
        <w:pStyle w:val="NormalWeb"/>
        <w:shd w:val="clear" w:color="auto" w:fill="FFFFFF"/>
        <w:spacing w:beforeLines="0" w:afterLines="0"/>
        <w:rPr>
          <w:rFonts w:ascii="Segoe UI" w:hAnsi="Segoe UI" w:cs="Segoe UI"/>
          <w:b/>
          <w:bCs/>
          <w:sz w:val="19"/>
          <w:szCs w:val="19"/>
          <w:u w:val="single"/>
          <w:lang w:val="ru-RU"/>
        </w:rPr>
      </w:pPr>
      <w:r w:rsidRPr="00574C84">
        <w:rPr>
          <w:rFonts w:ascii="Segoe UI" w:hAnsi="Segoe UI" w:cs="Segoe UI"/>
          <w:b/>
          <w:bCs/>
          <w:sz w:val="19"/>
          <w:szCs w:val="19"/>
          <w:u w:val="single"/>
          <w:lang w:val="ru-RU"/>
        </w:rPr>
        <w:t>Дополнительные характеристики:</w:t>
      </w:r>
    </w:p>
    <w:p w:rsidR="00BC22FD" w:rsidRPr="00574C84" w:rsidRDefault="00BC22FD" w:rsidP="00BC22FD">
      <w:pPr>
        <w:pStyle w:val="NormalWeb"/>
        <w:shd w:val="clear" w:color="auto" w:fill="FFFFFF"/>
        <w:spacing w:beforeLines="0" w:afterLines="0"/>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lastRenderedPageBreak/>
        <w:t>- готовность к беспроводной технологии;</w:t>
      </w:r>
      <w:r w:rsidRPr="00574C84">
        <w:rPr>
          <w:rFonts w:ascii="Segoe UI" w:hAnsi="Segoe UI" w:cs="Segoe UI"/>
          <w:color w:val="000000" w:themeColor="text1"/>
          <w:sz w:val="19"/>
          <w:szCs w:val="19"/>
          <w:lang w:val="ru-RU"/>
        </w:rPr>
        <w:br/>
        <w:t>- одновременные измерения с помощью двух независимых измерительных каналов;</w:t>
      </w:r>
      <w:r w:rsidRPr="00574C84">
        <w:rPr>
          <w:rFonts w:ascii="Segoe UI" w:hAnsi="Segoe UI" w:cs="Segoe UI"/>
          <w:color w:val="000000" w:themeColor="text1"/>
          <w:sz w:val="19"/>
          <w:szCs w:val="19"/>
          <w:lang w:val="ru-RU"/>
        </w:rPr>
        <w:br/>
        <w:t xml:space="preserve">- современный высокопроизводительный многопараметровый измерительный прибор с </w:t>
      </w:r>
    </w:p>
    <w:p w:rsidR="00BC22FD" w:rsidRPr="00574C84" w:rsidRDefault="00BC22FD" w:rsidP="00BC22FD">
      <w:pPr>
        <w:pStyle w:val="NormalWeb"/>
        <w:shd w:val="clear" w:color="auto" w:fill="FFFFFF"/>
        <w:spacing w:beforeLines="0" w:afterLines="0"/>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  двумя гальванически изолированными измерительными каналами </w:t>
      </w:r>
      <w:r w:rsidRPr="00574C84">
        <w:rPr>
          <w:rFonts w:ascii="Segoe UI" w:hAnsi="Segoe UI" w:cs="Segoe UI"/>
          <w:color w:val="000000" w:themeColor="text1"/>
          <w:sz w:val="19"/>
          <w:szCs w:val="19"/>
        </w:rPr>
        <w:t>pH</w:t>
      </w:r>
      <w:r w:rsidRPr="00574C84">
        <w:rPr>
          <w:rFonts w:ascii="Segoe UI" w:hAnsi="Segoe UI" w:cs="Segoe UI"/>
          <w:color w:val="000000" w:themeColor="text1"/>
          <w:sz w:val="19"/>
          <w:szCs w:val="19"/>
          <w:lang w:val="ru-RU"/>
        </w:rPr>
        <w:t xml:space="preserve">/мВ; </w:t>
      </w:r>
    </w:p>
    <w:p w:rsidR="00BC22FD" w:rsidRPr="00574C84" w:rsidRDefault="00BC22FD" w:rsidP="00BC22FD">
      <w:pPr>
        <w:pStyle w:val="NormalWeb"/>
        <w:shd w:val="clear" w:color="auto" w:fill="FFFFFF"/>
        <w:spacing w:beforeLines="0" w:afterLines="0"/>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 ионоселективный электрод (включая метод добавок), проводимости и содержания </w:t>
      </w:r>
    </w:p>
    <w:p w:rsidR="00BC22FD" w:rsidRPr="00574C84" w:rsidRDefault="00BC22FD" w:rsidP="00BC22FD">
      <w:pPr>
        <w:pStyle w:val="NormalWeb"/>
        <w:shd w:val="clear" w:color="auto" w:fill="FFFFFF"/>
        <w:spacing w:beforeLines="0" w:afterLines="0"/>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  кислорода. </w:t>
      </w:r>
    </w:p>
    <w:p w:rsidR="00BC22FD" w:rsidRPr="00574C84" w:rsidRDefault="00BC22FD" w:rsidP="00BC22FD">
      <w:pPr>
        <w:pStyle w:val="NormalWeb"/>
        <w:shd w:val="clear" w:color="auto" w:fill="FFFFFF"/>
        <w:spacing w:beforeLines="0" w:afterLines="0"/>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большой цветной графический дисплей 16:9, покрытый гигиеническим стеклянным</w:t>
      </w:r>
    </w:p>
    <w:p w:rsidR="00BC22FD" w:rsidRPr="00574C84" w:rsidRDefault="00BC22FD" w:rsidP="00BC22FD">
      <w:pPr>
        <w:pStyle w:val="NormalWeb"/>
        <w:shd w:val="clear" w:color="auto" w:fill="FFFFFF"/>
        <w:spacing w:beforeLines="0" w:afterLines="0"/>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  экраном и антибактериальной клавиатурой;</w:t>
      </w:r>
    </w:p>
    <w:p w:rsidR="00BC22FD" w:rsidRPr="00574C84" w:rsidRDefault="00BC22FD" w:rsidP="00BC22FD">
      <w:pPr>
        <w:pStyle w:val="NormalWeb"/>
        <w:shd w:val="clear" w:color="auto" w:fill="FFFFFF"/>
        <w:spacing w:beforeLines="0" w:afterLines="0"/>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 два </w:t>
      </w:r>
      <w:r w:rsidRPr="00574C84">
        <w:rPr>
          <w:rFonts w:ascii="Segoe UI" w:hAnsi="Segoe UI" w:cs="Segoe UI"/>
          <w:color w:val="000000" w:themeColor="text1"/>
          <w:sz w:val="19"/>
          <w:szCs w:val="19"/>
        </w:rPr>
        <w:t>USB</w:t>
      </w:r>
      <w:r w:rsidRPr="00574C84">
        <w:rPr>
          <w:rFonts w:ascii="Segoe UI" w:hAnsi="Segoe UI" w:cs="Segoe UI"/>
          <w:color w:val="000000" w:themeColor="text1"/>
          <w:sz w:val="19"/>
          <w:szCs w:val="19"/>
          <w:lang w:val="ru-RU"/>
        </w:rPr>
        <w:t xml:space="preserve"> порта для связи с компьютером, принтером или </w:t>
      </w:r>
      <w:r w:rsidRPr="00574C84">
        <w:rPr>
          <w:rFonts w:ascii="Segoe UI" w:hAnsi="Segoe UI" w:cs="Segoe UI"/>
          <w:color w:val="000000" w:themeColor="text1"/>
          <w:sz w:val="19"/>
          <w:szCs w:val="19"/>
        </w:rPr>
        <w:t>USB</w:t>
      </w:r>
      <w:r w:rsidRPr="00574C84">
        <w:rPr>
          <w:rFonts w:ascii="Segoe UI" w:hAnsi="Segoe UI" w:cs="Segoe UI"/>
          <w:color w:val="000000" w:themeColor="text1"/>
          <w:sz w:val="19"/>
          <w:szCs w:val="19"/>
          <w:lang w:val="ru-RU"/>
        </w:rPr>
        <w:t xml:space="preserve"> накопителем. </w:t>
      </w:r>
    </w:p>
    <w:p w:rsidR="00BC22FD" w:rsidRPr="00574C84" w:rsidRDefault="00BC22FD" w:rsidP="00BC22FD">
      <w:pPr>
        <w:pStyle w:val="ListParagraph"/>
        <w:tabs>
          <w:tab w:val="left" w:pos="3315"/>
        </w:tabs>
        <w:spacing w:line="240" w:lineRule="auto"/>
        <w:ind w:left="0"/>
        <w:rPr>
          <w:rFonts w:ascii="Segoe UI" w:hAnsi="Segoe UI" w:cs="Segoe UI"/>
          <w:b/>
          <w:color w:val="000000" w:themeColor="text1"/>
          <w:sz w:val="19"/>
          <w:szCs w:val="19"/>
          <w:lang w:val="ru-RU" w:eastAsia="ru-RU"/>
        </w:rPr>
      </w:pPr>
      <w:r w:rsidRPr="00574C84">
        <w:rPr>
          <w:rFonts w:ascii="Segoe UI" w:hAnsi="Segoe UI" w:cs="Segoe UI"/>
          <w:b/>
          <w:color w:val="000000" w:themeColor="text1"/>
          <w:sz w:val="19"/>
          <w:szCs w:val="19"/>
          <w:lang w:val="ru-RU" w:eastAsia="ru-RU"/>
        </w:rPr>
        <w:t xml:space="preserve">4.  Количество: </w:t>
      </w:r>
      <w:r w:rsidRPr="00574C84">
        <w:rPr>
          <w:rFonts w:ascii="Segoe UI" w:hAnsi="Segoe UI" w:cs="Segoe UI"/>
          <w:color w:val="000000" w:themeColor="text1"/>
          <w:sz w:val="19"/>
          <w:szCs w:val="19"/>
          <w:lang w:val="ru-RU" w:eastAsia="ru-RU"/>
        </w:rPr>
        <w:t>1 (один) комплект.</w:t>
      </w:r>
    </w:p>
    <w:p w:rsidR="00BC22FD" w:rsidRPr="00574C84" w:rsidRDefault="00BC22FD" w:rsidP="00BC22FD">
      <w:pPr>
        <w:pStyle w:val="ListParagraph"/>
        <w:spacing w:line="240" w:lineRule="auto"/>
        <w:rPr>
          <w:rFonts w:ascii="Segoe UI" w:hAnsi="Segoe UI" w:cs="Segoe UI"/>
          <w:bCs/>
          <w:color w:val="000000" w:themeColor="text1"/>
          <w:sz w:val="8"/>
          <w:szCs w:val="8"/>
          <w:lang w:val="ru-RU" w:eastAsia="ru-RU"/>
        </w:rPr>
      </w:pPr>
    </w:p>
    <w:p w:rsidR="00BC22FD" w:rsidRPr="00574C84" w:rsidRDefault="00BC22FD" w:rsidP="00BC22FD">
      <w:pPr>
        <w:rPr>
          <w:rFonts w:ascii="Segoe UI" w:hAnsi="Segoe UI" w:cs="Segoe UI"/>
          <w:b/>
          <w:color w:val="FF0000"/>
          <w:sz w:val="16"/>
          <w:szCs w:val="16"/>
          <w:lang w:val="ru-RU"/>
        </w:rPr>
      </w:pPr>
    </w:p>
    <w:p w:rsidR="00BC22FD" w:rsidRPr="00574C84" w:rsidRDefault="003E1E6A" w:rsidP="00BC22FD">
      <w:pPr>
        <w:rPr>
          <w:rFonts w:ascii="Segoe UI" w:hAnsi="Segoe UI" w:cs="Segoe UI"/>
          <w:b/>
          <w:sz w:val="22"/>
          <w:szCs w:val="22"/>
          <w:lang w:val="ru-RU"/>
        </w:rPr>
      </w:pPr>
      <w:r w:rsidRPr="00574C84">
        <w:rPr>
          <w:rFonts w:ascii="Segoe UI" w:hAnsi="Segoe UI" w:cs="Segoe UI"/>
          <w:b/>
          <w:sz w:val="22"/>
          <w:szCs w:val="22"/>
          <w:lang w:val="ru-RU"/>
        </w:rPr>
        <w:t>5</w:t>
      </w:r>
      <w:r w:rsidR="00BC22FD" w:rsidRPr="00574C84">
        <w:rPr>
          <w:rFonts w:ascii="Segoe UI" w:hAnsi="Segoe UI" w:cs="Segoe UI"/>
          <w:b/>
          <w:sz w:val="22"/>
          <w:szCs w:val="22"/>
          <w:lang w:val="ru-RU"/>
        </w:rPr>
        <w:t xml:space="preserve">) </w:t>
      </w:r>
      <w:r w:rsidR="00BC22FD" w:rsidRPr="00574C84">
        <w:rPr>
          <w:rFonts w:ascii="Segoe UI" w:hAnsi="Segoe UI" w:cs="Segoe UI"/>
          <w:b/>
          <w:sz w:val="22"/>
          <w:szCs w:val="22"/>
        </w:rPr>
        <w:t>pH</w:t>
      </w:r>
      <w:r w:rsidR="00BC22FD" w:rsidRPr="00574C84">
        <w:rPr>
          <w:rFonts w:ascii="Segoe UI" w:hAnsi="Segoe UI" w:cs="Segoe UI"/>
          <w:b/>
          <w:sz w:val="22"/>
          <w:szCs w:val="22"/>
          <w:lang w:val="ru-RU"/>
        </w:rPr>
        <w:t xml:space="preserve">-метр </w:t>
      </w:r>
      <w:r w:rsidR="00F54353" w:rsidRPr="00574C84">
        <w:rPr>
          <w:rFonts w:ascii="Segoe UI" w:hAnsi="Segoe UI" w:cs="Segoe UI"/>
          <w:b/>
          <w:sz w:val="22"/>
          <w:szCs w:val="22"/>
        </w:rPr>
        <w:t>TESTO</w:t>
      </w:r>
      <w:r w:rsidR="00F54353" w:rsidRPr="00574C84">
        <w:rPr>
          <w:rFonts w:ascii="Segoe UI" w:hAnsi="Segoe UI" w:cs="Segoe UI"/>
          <w:b/>
          <w:sz w:val="22"/>
          <w:szCs w:val="22"/>
          <w:lang w:val="ru-RU"/>
        </w:rPr>
        <w:t>-206-</w:t>
      </w:r>
      <w:r w:rsidR="00F54353" w:rsidRPr="00574C84">
        <w:rPr>
          <w:rFonts w:ascii="Segoe UI" w:hAnsi="Segoe UI" w:cs="Segoe UI"/>
          <w:b/>
          <w:sz w:val="22"/>
          <w:szCs w:val="22"/>
        </w:rPr>
        <w:t>pH</w:t>
      </w:r>
      <w:r w:rsidR="00F54353" w:rsidRPr="00574C84">
        <w:rPr>
          <w:rFonts w:ascii="Segoe UI" w:hAnsi="Segoe UI" w:cs="Segoe UI"/>
          <w:b/>
          <w:sz w:val="22"/>
          <w:szCs w:val="22"/>
          <w:lang w:val="ru-RU"/>
        </w:rPr>
        <w:t xml:space="preserve">2 </w:t>
      </w:r>
      <w:r w:rsidR="00BC22FD" w:rsidRPr="00574C84">
        <w:rPr>
          <w:rFonts w:ascii="Segoe UI" w:hAnsi="Segoe UI" w:cs="Segoe UI"/>
          <w:b/>
          <w:sz w:val="22"/>
          <w:szCs w:val="22"/>
          <w:lang w:val="ru-RU"/>
        </w:rPr>
        <w:t>(0…14</w:t>
      </w:r>
      <w:r w:rsidR="00BC22FD" w:rsidRPr="00574C84">
        <w:rPr>
          <w:rFonts w:ascii="Segoe UI" w:hAnsi="Segoe UI" w:cs="Segoe UI"/>
          <w:b/>
          <w:sz w:val="22"/>
          <w:szCs w:val="22"/>
        </w:rPr>
        <w:t>pH</w:t>
      </w:r>
      <w:r w:rsidR="00BC22FD" w:rsidRPr="00574C84">
        <w:rPr>
          <w:rFonts w:ascii="Segoe UI" w:hAnsi="Segoe UI" w:cs="Segoe UI"/>
          <w:b/>
          <w:sz w:val="22"/>
          <w:szCs w:val="22"/>
          <w:lang w:val="ru-RU"/>
        </w:rPr>
        <w:t>, карманный, для полутвердых продуктов)</w:t>
      </w:r>
    </w:p>
    <w:p w:rsidR="00BC22FD" w:rsidRPr="00574C84" w:rsidRDefault="00BC22FD" w:rsidP="00BC22FD">
      <w:pPr>
        <w:rPr>
          <w:rFonts w:ascii="Segoe UI" w:hAnsi="Segoe UI" w:cs="Segoe UI"/>
          <w:color w:val="000000" w:themeColor="text1"/>
          <w:sz w:val="8"/>
          <w:szCs w:val="8"/>
          <w:lang w:val="ru-RU"/>
        </w:rPr>
      </w:pPr>
    </w:p>
    <w:p w:rsidR="00BC22FD" w:rsidRPr="00574C84" w:rsidRDefault="00BC22FD" w:rsidP="00BC22FD">
      <w:pPr>
        <w:shd w:val="clear" w:color="auto" w:fill="FFFFFF"/>
        <w:rPr>
          <w:rFonts w:ascii="Segoe UI" w:hAnsi="Segoe UI" w:cs="Segoe UI"/>
          <w:color w:val="000000" w:themeColor="text1"/>
          <w:sz w:val="19"/>
          <w:szCs w:val="19"/>
          <w:lang w:val="ru-RU" w:eastAsia="ru-RU"/>
        </w:rPr>
      </w:pPr>
      <w:r w:rsidRPr="00574C84">
        <w:rPr>
          <w:rFonts w:ascii="Segoe UI" w:hAnsi="Segoe UI" w:cs="Segoe UI"/>
          <w:b/>
          <w:color w:val="000000" w:themeColor="text1"/>
          <w:sz w:val="19"/>
          <w:szCs w:val="19"/>
          <w:lang w:val="ru-RU"/>
        </w:rPr>
        <w:t xml:space="preserve">1. Назначение. </w:t>
      </w:r>
      <w:r w:rsidRPr="00574C84">
        <w:rPr>
          <w:rFonts w:ascii="Segoe UI" w:hAnsi="Segoe UI" w:cs="Segoe UI"/>
          <w:bCs/>
          <w:color w:val="000000" w:themeColor="text1"/>
          <w:sz w:val="19"/>
          <w:szCs w:val="19"/>
          <w:lang w:val="ru-RU" w:eastAsia="ru-RU"/>
        </w:rPr>
        <w:t xml:space="preserve">Карманный </w:t>
      </w:r>
      <w:r w:rsidRPr="00574C84">
        <w:rPr>
          <w:rFonts w:ascii="Segoe UI" w:hAnsi="Segoe UI" w:cs="Segoe UI"/>
          <w:bCs/>
          <w:color w:val="000000" w:themeColor="text1"/>
          <w:sz w:val="19"/>
          <w:szCs w:val="19"/>
          <w:lang w:eastAsia="ru-RU"/>
        </w:rPr>
        <w:t>pH</w:t>
      </w:r>
      <w:r w:rsidRPr="00574C84">
        <w:rPr>
          <w:rFonts w:ascii="Segoe UI" w:hAnsi="Segoe UI" w:cs="Segoe UI"/>
          <w:bCs/>
          <w:color w:val="000000" w:themeColor="text1"/>
          <w:sz w:val="19"/>
          <w:szCs w:val="19"/>
          <w:lang w:val="ru-RU" w:eastAsia="ru-RU"/>
        </w:rPr>
        <w:t xml:space="preserve">-метр для полутвердых продуктов </w:t>
      </w:r>
      <w:r w:rsidRPr="00574C84">
        <w:rPr>
          <w:rFonts w:ascii="Segoe UI" w:hAnsi="Segoe UI" w:cs="Segoe UI"/>
          <w:color w:val="000000" w:themeColor="text1"/>
          <w:sz w:val="19"/>
          <w:szCs w:val="19"/>
          <w:lang w:val="ru-RU" w:eastAsia="ru-RU"/>
        </w:rPr>
        <w:t xml:space="preserve">с проникающим электродом предназначен для измерения </w:t>
      </w:r>
      <w:r w:rsidRPr="00574C84">
        <w:rPr>
          <w:rFonts w:ascii="Segoe UI" w:hAnsi="Segoe UI" w:cs="Segoe UI"/>
          <w:color w:val="000000" w:themeColor="text1"/>
          <w:sz w:val="19"/>
          <w:szCs w:val="19"/>
          <w:lang w:eastAsia="ru-RU"/>
        </w:rPr>
        <w:t>pH</w:t>
      </w:r>
      <w:r w:rsidRPr="00574C84">
        <w:rPr>
          <w:rFonts w:ascii="Segoe UI" w:hAnsi="Segoe UI" w:cs="Segoe UI"/>
          <w:color w:val="000000" w:themeColor="text1"/>
          <w:sz w:val="19"/>
          <w:szCs w:val="19"/>
          <w:lang w:val="ru-RU" w:eastAsia="ru-RU"/>
        </w:rPr>
        <w:t xml:space="preserve"> полутвердых субстанций.</w:t>
      </w:r>
    </w:p>
    <w:p w:rsidR="00BC22FD" w:rsidRPr="00574C84" w:rsidRDefault="00BC22FD" w:rsidP="00BC22FD">
      <w:pPr>
        <w:shd w:val="clear" w:color="auto" w:fill="FFFFFF"/>
        <w:rPr>
          <w:rFonts w:ascii="Segoe UI" w:hAnsi="Segoe UI" w:cs="Segoe UI"/>
          <w:color w:val="000000" w:themeColor="text1"/>
          <w:sz w:val="8"/>
          <w:szCs w:val="8"/>
          <w:lang w:val="ru-RU" w:eastAsia="ru-RU"/>
        </w:rPr>
      </w:pPr>
    </w:p>
    <w:p w:rsidR="00BC22FD" w:rsidRPr="00574C84" w:rsidRDefault="00BC22FD" w:rsidP="00BC22FD">
      <w:pPr>
        <w:shd w:val="clear" w:color="auto" w:fill="FFFFFF"/>
        <w:rPr>
          <w:rFonts w:ascii="Segoe UI" w:hAnsi="Segoe UI" w:cs="Segoe UI"/>
          <w:b/>
          <w:color w:val="000000" w:themeColor="text1"/>
          <w:sz w:val="19"/>
          <w:szCs w:val="19"/>
          <w:lang w:val="ru-RU" w:eastAsia="ru-RU"/>
        </w:rPr>
      </w:pPr>
      <w:r w:rsidRPr="00574C84">
        <w:rPr>
          <w:rFonts w:ascii="Segoe UI" w:hAnsi="Segoe UI" w:cs="Segoe UI"/>
          <w:b/>
          <w:color w:val="000000" w:themeColor="text1"/>
          <w:sz w:val="19"/>
          <w:szCs w:val="19"/>
          <w:lang w:val="ru-RU" w:eastAsia="ru-RU"/>
        </w:rPr>
        <w:t>2.  Комплект поставки:</w:t>
      </w:r>
    </w:p>
    <w:p w:rsidR="00BC22FD" w:rsidRPr="00574C84" w:rsidRDefault="00BC22FD" w:rsidP="00BC22FD">
      <w:pPr>
        <w:shd w:val="clear" w:color="auto" w:fill="FFFFFF"/>
        <w:ind w:left="720"/>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xml:space="preserve">1) прибор для измерения </w:t>
      </w:r>
      <w:r w:rsidRPr="00574C84">
        <w:rPr>
          <w:rFonts w:ascii="Segoe UI" w:hAnsi="Segoe UI" w:cs="Segoe UI"/>
          <w:color w:val="000000" w:themeColor="text1"/>
          <w:sz w:val="19"/>
          <w:szCs w:val="19"/>
          <w:lang w:eastAsia="ru-RU"/>
        </w:rPr>
        <w:t>pH</w:t>
      </w:r>
      <w:r w:rsidRPr="00574C84">
        <w:rPr>
          <w:rFonts w:ascii="Segoe UI" w:hAnsi="Segoe UI" w:cs="Segoe UI"/>
          <w:color w:val="000000" w:themeColor="text1"/>
          <w:sz w:val="19"/>
          <w:szCs w:val="19"/>
          <w:lang w:val="ru-RU" w:eastAsia="ru-RU"/>
        </w:rPr>
        <w:t>/температуры в жидкостях;</w:t>
      </w:r>
    </w:p>
    <w:p w:rsidR="00BC22FD" w:rsidRPr="00574C84" w:rsidRDefault="00BC22FD" w:rsidP="00BC22FD">
      <w:pPr>
        <w:shd w:val="clear" w:color="auto" w:fill="FFFFFF"/>
        <w:ind w:left="720"/>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xml:space="preserve">2) колпачок для хранения с гелевым наполнителем </w:t>
      </w:r>
      <w:r w:rsidRPr="00574C84">
        <w:rPr>
          <w:rFonts w:ascii="Segoe UI" w:hAnsi="Segoe UI" w:cs="Segoe UI"/>
          <w:color w:val="000000" w:themeColor="text1"/>
          <w:sz w:val="19"/>
          <w:szCs w:val="19"/>
          <w:lang w:eastAsia="ru-RU"/>
        </w:rPr>
        <w:t>pH</w:t>
      </w:r>
      <w:r w:rsidRPr="00574C84">
        <w:rPr>
          <w:rFonts w:ascii="Segoe UI" w:hAnsi="Segoe UI" w:cs="Segoe UI"/>
          <w:color w:val="000000" w:themeColor="text1"/>
          <w:sz w:val="19"/>
          <w:szCs w:val="19"/>
          <w:lang w:val="ru-RU" w:eastAsia="ru-RU"/>
        </w:rPr>
        <w:t>1;</w:t>
      </w:r>
    </w:p>
    <w:p w:rsidR="00BC22FD" w:rsidRPr="00574C84" w:rsidRDefault="00BC22FD" w:rsidP="00BC22FD">
      <w:pPr>
        <w:pStyle w:val="ListParagraph"/>
        <w:widowControl/>
        <w:numPr>
          <w:ilvl w:val="0"/>
          <w:numId w:val="22"/>
        </w:numPr>
        <w:shd w:val="clear" w:color="auto" w:fill="FFFFFF"/>
        <w:overflowPunct/>
        <w:adjustRightInd/>
        <w:spacing w:line="240" w:lineRule="auto"/>
        <w:ind w:left="993" w:hanging="284"/>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защитный чехол TopSafe;</w:t>
      </w:r>
    </w:p>
    <w:p w:rsidR="00BC22FD" w:rsidRPr="00574C84" w:rsidRDefault="00BC22FD" w:rsidP="00BC22FD">
      <w:pPr>
        <w:pStyle w:val="ListParagraph"/>
        <w:widowControl/>
        <w:numPr>
          <w:ilvl w:val="0"/>
          <w:numId w:val="22"/>
        </w:numPr>
        <w:shd w:val="clear" w:color="auto" w:fill="FFFFFF"/>
        <w:overflowPunct/>
        <w:adjustRightInd/>
        <w:spacing w:line="240" w:lineRule="auto"/>
        <w:ind w:left="993" w:hanging="284"/>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держатель для ремня/стены.</w:t>
      </w:r>
    </w:p>
    <w:p w:rsidR="00BC22FD" w:rsidRPr="00574C84" w:rsidRDefault="00BC22FD" w:rsidP="00BC22FD">
      <w:pPr>
        <w:pStyle w:val="ListParagraph"/>
        <w:shd w:val="clear" w:color="auto" w:fill="FFFFFF"/>
        <w:spacing w:line="240" w:lineRule="auto"/>
        <w:ind w:left="993"/>
        <w:rPr>
          <w:rFonts w:ascii="Segoe UI" w:hAnsi="Segoe UI" w:cs="Segoe UI"/>
          <w:color w:val="000000" w:themeColor="text1"/>
          <w:sz w:val="8"/>
          <w:szCs w:val="8"/>
          <w:lang w:eastAsia="ru-RU"/>
        </w:rPr>
      </w:pPr>
    </w:p>
    <w:p w:rsidR="00BC22FD" w:rsidRPr="00574C84" w:rsidRDefault="00BC22FD" w:rsidP="00BC22FD">
      <w:pPr>
        <w:shd w:val="clear" w:color="auto" w:fill="FFFFFF"/>
        <w:rPr>
          <w:rFonts w:ascii="Segoe UI" w:hAnsi="Segoe UI" w:cs="Segoe UI"/>
          <w:b/>
          <w:color w:val="000000" w:themeColor="text1"/>
          <w:sz w:val="19"/>
          <w:szCs w:val="19"/>
          <w:lang w:eastAsia="ru-RU"/>
        </w:rPr>
      </w:pPr>
      <w:r w:rsidRPr="00574C84">
        <w:rPr>
          <w:rFonts w:ascii="Segoe UI" w:hAnsi="Segoe UI" w:cs="Segoe UI"/>
          <w:b/>
          <w:color w:val="000000" w:themeColor="text1"/>
          <w:sz w:val="19"/>
          <w:szCs w:val="19"/>
          <w:lang w:eastAsia="ru-RU"/>
        </w:rPr>
        <w:t>3. Технические характеристики:</w:t>
      </w:r>
    </w:p>
    <w:tbl>
      <w:tblPr>
        <w:tblW w:w="9214" w:type="dxa"/>
        <w:tblInd w:w="294" w:type="dxa"/>
        <w:tblCellMar>
          <w:left w:w="0" w:type="dxa"/>
          <w:right w:w="0" w:type="dxa"/>
        </w:tblCellMar>
        <w:tblLook w:val="04A0" w:firstRow="1" w:lastRow="0" w:firstColumn="1" w:lastColumn="0" w:noHBand="0" w:noVBand="1"/>
      </w:tblPr>
      <w:tblGrid>
        <w:gridCol w:w="709"/>
        <w:gridCol w:w="2976"/>
        <w:gridCol w:w="5529"/>
      </w:tblGrid>
      <w:tr w:rsidR="00BC22FD" w:rsidRPr="00574C84" w:rsidTr="001E4C6A">
        <w:trPr>
          <w:trHeight w:hRule="exact" w:val="284"/>
        </w:trPr>
        <w:tc>
          <w:tcPr>
            <w:tcW w:w="709" w:type="dxa"/>
            <w:tcBorders>
              <w:top w:val="single" w:sz="8" w:space="0" w:color="auto"/>
              <w:left w:val="single" w:sz="8" w:space="0" w:color="auto"/>
              <w:bottom w:val="single" w:sz="8" w:space="0" w:color="auto"/>
              <w:right w:val="single" w:sz="8" w:space="0" w:color="000000"/>
            </w:tcBorders>
          </w:tcPr>
          <w:p w:rsidR="00BC22FD" w:rsidRPr="00574C84" w:rsidRDefault="00BC22FD" w:rsidP="001E4C6A">
            <w:pPr>
              <w:jc w:val="center"/>
              <w:rPr>
                <w:rFonts w:ascii="Segoe UI" w:hAnsi="Segoe UI" w:cs="Segoe UI"/>
                <w:b/>
                <w:color w:val="000000" w:themeColor="text1"/>
                <w:sz w:val="19"/>
                <w:szCs w:val="19"/>
                <w:lang w:eastAsia="ru-RU"/>
              </w:rPr>
            </w:pPr>
            <w:r w:rsidRPr="00574C84">
              <w:rPr>
                <w:rFonts w:ascii="Segoe UI" w:hAnsi="Segoe UI" w:cs="Segoe UI"/>
                <w:b/>
                <w:color w:val="000000" w:themeColor="text1"/>
                <w:sz w:val="19"/>
                <w:szCs w:val="19"/>
                <w:lang w:eastAsia="ru-RU"/>
              </w:rPr>
              <w:t>№</w:t>
            </w:r>
          </w:p>
        </w:tc>
        <w:tc>
          <w:tcPr>
            <w:tcW w:w="2976" w:type="dxa"/>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bottom"/>
          </w:tcPr>
          <w:p w:rsidR="00BC22FD" w:rsidRPr="00574C84" w:rsidRDefault="00BC22FD" w:rsidP="001E4C6A">
            <w:pPr>
              <w:jc w:val="center"/>
              <w:rPr>
                <w:rFonts w:ascii="Segoe UI" w:hAnsi="Segoe UI" w:cs="Segoe UI"/>
                <w:b/>
                <w:color w:val="000000" w:themeColor="text1"/>
                <w:sz w:val="19"/>
                <w:szCs w:val="19"/>
                <w:lang w:eastAsia="ru-RU"/>
              </w:rPr>
            </w:pPr>
            <w:r w:rsidRPr="00574C84">
              <w:rPr>
                <w:rFonts w:ascii="Segoe UI" w:hAnsi="Segoe UI" w:cs="Segoe UI"/>
                <w:b/>
                <w:color w:val="000000" w:themeColor="text1"/>
                <w:sz w:val="19"/>
                <w:szCs w:val="19"/>
                <w:lang w:eastAsia="ru-RU"/>
              </w:rPr>
              <w:t>Наименование</w:t>
            </w:r>
          </w:p>
        </w:tc>
        <w:tc>
          <w:tcPr>
            <w:tcW w:w="5529" w:type="dxa"/>
            <w:tcBorders>
              <w:top w:val="single" w:sz="8" w:space="0" w:color="auto"/>
              <w:left w:val="single" w:sz="8" w:space="0" w:color="auto"/>
              <w:bottom w:val="single" w:sz="8" w:space="0" w:color="auto"/>
              <w:right w:val="single" w:sz="8" w:space="0" w:color="000000"/>
            </w:tcBorders>
            <w:vAlign w:val="bottom"/>
          </w:tcPr>
          <w:p w:rsidR="00BC22FD" w:rsidRPr="00574C84" w:rsidRDefault="00BC22FD" w:rsidP="001E4C6A">
            <w:pPr>
              <w:jc w:val="center"/>
              <w:rPr>
                <w:rFonts w:ascii="Segoe UI" w:hAnsi="Segoe UI" w:cs="Segoe UI"/>
                <w:b/>
                <w:color w:val="000000" w:themeColor="text1"/>
                <w:sz w:val="19"/>
                <w:szCs w:val="19"/>
                <w:lang w:eastAsia="ru-RU"/>
              </w:rPr>
            </w:pPr>
            <w:r w:rsidRPr="00574C84">
              <w:rPr>
                <w:rFonts w:ascii="Segoe UI" w:hAnsi="Segoe UI" w:cs="Segoe UI"/>
                <w:b/>
                <w:color w:val="000000" w:themeColor="text1"/>
                <w:sz w:val="19"/>
                <w:szCs w:val="19"/>
                <w:lang w:eastAsia="ru-RU"/>
              </w:rPr>
              <w:t>Значения</w:t>
            </w:r>
          </w:p>
        </w:tc>
      </w:tr>
      <w:tr w:rsidR="00BC22FD" w:rsidRPr="00574C84" w:rsidTr="001E4C6A">
        <w:trPr>
          <w:trHeight w:hRule="exact" w:val="284"/>
        </w:trPr>
        <w:tc>
          <w:tcPr>
            <w:tcW w:w="709" w:type="dxa"/>
            <w:tcBorders>
              <w:top w:val="single" w:sz="8" w:space="0" w:color="auto"/>
              <w:left w:val="single" w:sz="8" w:space="0" w:color="auto"/>
              <w:bottom w:val="single" w:sz="8" w:space="0" w:color="auto"/>
              <w:right w:val="single" w:sz="8" w:space="0" w:color="000000"/>
            </w:tcBorders>
            <w:vAlign w:val="center"/>
          </w:tcPr>
          <w:p w:rsidR="00BC22FD" w:rsidRPr="00574C84" w:rsidRDefault="00BC22FD" w:rsidP="001E4C6A">
            <w:pPr>
              <w:jc w:val="center"/>
              <w:rPr>
                <w:rFonts w:ascii="Segoe UI" w:hAnsi="Segoe UI" w:cs="Segoe UI"/>
                <w:i/>
                <w:color w:val="000000" w:themeColor="text1"/>
                <w:sz w:val="19"/>
                <w:szCs w:val="19"/>
                <w:lang w:eastAsia="ru-RU"/>
              </w:rPr>
            </w:pPr>
            <w:r w:rsidRPr="00574C84">
              <w:rPr>
                <w:rFonts w:ascii="Segoe UI" w:hAnsi="Segoe UI" w:cs="Segoe UI"/>
                <w:i/>
                <w:color w:val="000000" w:themeColor="text1"/>
                <w:sz w:val="19"/>
                <w:szCs w:val="19"/>
                <w:lang w:eastAsia="ru-RU"/>
              </w:rPr>
              <w:t>1.</w:t>
            </w:r>
          </w:p>
        </w:tc>
        <w:tc>
          <w:tcPr>
            <w:tcW w:w="8505" w:type="dxa"/>
            <w:gridSpan w:val="2"/>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22FD" w:rsidRPr="00574C84" w:rsidRDefault="00BC22FD" w:rsidP="001E4C6A">
            <w:pPr>
              <w:jc w:val="center"/>
              <w:rPr>
                <w:rFonts w:ascii="Segoe UI" w:hAnsi="Segoe UI" w:cs="Segoe UI"/>
                <w:i/>
                <w:color w:val="000000" w:themeColor="text1"/>
                <w:sz w:val="19"/>
                <w:szCs w:val="19"/>
                <w:lang w:eastAsia="ru-RU"/>
              </w:rPr>
            </w:pPr>
            <w:r w:rsidRPr="00574C84">
              <w:rPr>
                <w:rFonts w:ascii="Segoe UI" w:hAnsi="Segoe UI" w:cs="Segoe UI"/>
                <w:i/>
                <w:color w:val="000000" w:themeColor="text1"/>
                <w:sz w:val="19"/>
                <w:szCs w:val="19"/>
                <w:lang w:eastAsia="ru-RU"/>
              </w:rPr>
              <w:t>Измерение температуры (сенсор NTC)</w:t>
            </w:r>
          </w:p>
        </w:tc>
      </w:tr>
      <w:tr w:rsidR="00BC22FD" w:rsidRPr="00574C84" w:rsidTr="001E4C6A">
        <w:trPr>
          <w:trHeight w:hRule="exact" w:val="284"/>
        </w:trPr>
        <w:tc>
          <w:tcPr>
            <w:tcW w:w="709" w:type="dxa"/>
            <w:tcBorders>
              <w:top w:val="single" w:sz="8" w:space="0" w:color="auto"/>
              <w:left w:val="single" w:sz="8" w:space="0" w:color="auto"/>
              <w:bottom w:val="single" w:sz="8" w:space="0" w:color="auto"/>
              <w:right w:val="single" w:sz="8" w:space="0" w:color="auto"/>
            </w:tcBorders>
            <w:vAlign w:val="center"/>
          </w:tcPr>
          <w:p w:rsidR="00BC22FD" w:rsidRPr="00574C84" w:rsidRDefault="00BC22FD" w:rsidP="001E4C6A">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1.1.</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Диапазон измерений</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val="ru-RU" w:eastAsia="ru-RU"/>
              </w:rPr>
              <w:t>0 ... +60 °</w:t>
            </w:r>
            <w:r w:rsidRPr="00574C84">
              <w:rPr>
                <w:rFonts w:ascii="Segoe UI" w:hAnsi="Segoe UI" w:cs="Segoe UI"/>
                <w:color w:val="000000" w:themeColor="text1"/>
                <w:sz w:val="19"/>
                <w:szCs w:val="19"/>
                <w:lang w:eastAsia="ru-RU"/>
              </w:rPr>
              <w:t>C</w:t>
            </w:r>
            <w:r w:rsidRPr="00574C84">
              <w:rPr>
                <w:rFonts w:ascii="Segoe UI" w:hAnsi="Segoe UI" w:cs="Segoe UI"/>
                <w:color w:val="000000" w:themeColor="text1"/>
                <w:sz w:val="19"/>
                <w:szCs w:val="19"/>
                <w:lang w:val="ru-RU" w:eastAsia="ru-RU"/>
              </w:rPr>
              <w:t xml:space="preserve"> (краткосрочно до +80°</w:t>
            </w:r>
            <w:r w:rsidRPr="00574C84">
              <w:rPr>
                <w:rFonts w:ascii="Segoe UI" w:hAnsi="Segoe UI" w:cs="Segoe UI"/>
                <w:color w:val="000000" w:themeColor="text1"/>
                <w:sz w:val="19"/>
                <w:szCs w:val="19"/>
                <w:lang w:eastAsia="ru-RU"/>
              </w:rPr>
              <w:t>C</w:t>
            </w:r>
            <w:r w:rsidRPr="00574C84">
              <w:rPr>
                <w:rFonts w:ascii="Segoe UI" w:hAnsi="Segoe UI" w:cs="Segoe UI"/>
                <w:color w:val="000000" w:themeColor="text1"/>
                <w:sz w:val="19"/>
                <w:szCs w:val="19"/>
                <w:lang w:val="ru-RU" w:eastAsia="ru-RU"/>
              </w:rPr>
              <w:t xml:space="preserve"> макс. </w:t>
            </w:r>
            <w:r w:rsidRPr="00574C84">
              <w:rPr>
                <w:rFonts w:ascii="Segoe UI" w:hAnsi="Segoe UI" w:cs="Segoe UI"/>
                <w:color w:val="000000" w:themeColor="text1"/>
                <w:sz w:val="19"/>
                <w:szCs w:val="19"/>
                <w:lang w:eastAsia="ru-RU"/>
              </w:rPr>
              <w:t>5 мин.)</w:t>
            </w:r>
          </w:p>
        </w:tc>
      </w:tr>
      <w:tr w:rsidR="00BC22FD" w:rsidRPr="00574C84" w:rsidTr="001E4C6A">
        <w:trPr>
          <w:trHeight w:hRule="exact" w:val="284"/>
        </w:trPr>
        <w:tc>
          <w:tcPr>
            <w:tcW w:w="709" w:type="dxa"/>
            <w:tcBorders>
              <w:top w:val="nil"/>
              <w:left w:val="single" w:sz="8" w:space="0" w:color="auto"/>
              <w:bottom w:val="single" w:sz="8" w:space="0" w:color="auto"/>
              <w:right w:val="single" w:sz="8" w:space="0" w:color="auto"/>
            </w:tcBorders>
            <w:vAlign w:val="center"/>
          </w:tcPr>
          <w:p w:rsidR="00BC22FD" w:rsidRPr="00574C84" w:rsidRDefault="00BC22FD" w:rsidP="001E4C6A">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1.2.</w:t>
            </w:r>
          </w:p>
        </w:tc>
        <w:tc>
          <w:tcPr>
            <w:tcW w:w="2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Погрешность</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±0,4 °C</w:t>
            </w:r>
          </w:p>
        </w:tc>
      </w:tr>
      <w:tr w:rsidR="00BC22FD" w:rsidRPr="00574C84" w:rsidTr="001E4C6A">
        <w:trPr>
          <w:trHeight w:hRule="exact" w:val="284"/>
        </w:trPr>
        <w:tc>
          <w:tcPr>
            <w:tcW w:w="709" w:type="dxa"/>
            <w:tcBorders>
              <w:top w:val="nil"/>
              <w:left w:val="single" w:sz="8" w:space="0" w:color="auto"/>
              <w:bottom w:val="single" w:sz="8" w:space="0" w:color="auto"/>
              <w:right w:val="single" w:sz="8" w:space="0" w:color="auto"/>
            </w:tcBorders>
            <w:vAlign w:val="center"/>
          </w:tcPr>
          <w:p w:rsidR="00BC22FD" w:rsidRPr="00574C84" w:rsidRDefault="00BC22FD" w:rsidP="001E4C6A">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1.3.</w:t>
            </w:r>
          </w:p>
        </w:tc>
        <w:tc>
          <w:tcPr>
            <w:tcW w:w="2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Разрешение</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0,1 °C</w:t>
            </w:r>
          </w:p>
        </w:tc>
      </w:tr>
      <w:tr w:rsidR="00BC22FD" w:rsidRPr="00574C84" w:rsidTr="001E4C6A">
        <w:trPr>
          <w:trHeight w:hRule="exact" w:val="284"/>
        </w:trPr>
        <w:tc>
          <w:tcPr>
            <w:tcW w:w="709" w:type="dxa"/>
            <w:tcBorders>
              <w:top w:val="nil"/>
              <w:left w:val="single" w:sz="8" w:space="0" w:color="auto"/>
              <w:bottom w:val="single" w:sz="8" w:space="0" w:color="auto"/>
              <w:right w:val="single" w:sz="8" w:space="0" w:color="auto"/>
            </w:tcBorders>
            <w:vAlign w:val="center"/>
          </w:tcPr>
          <w:p w:rsidR="00BC22FD" w:rsidRPr="00574C84" w:rsidRDefault="00BC22FD" w:rsidP="001E4C6A">
            <w:pPr>
              <w:jc w:val="center"/>
              <w:rPr>
                <w:rFonts w:ascii="Segoe UI" w:hAnsi="Segoe UI" w:cs="Segoe UI"/>
                <w:i/>
                <w:color w:val="000000" w:themeColor="text1"/>
                <w:sz w:val="19"/>
                <w:szCs w:val="19"/>
                <w:lang w:eastAsia="ru-RU"/>
              </w:rPr>
            </w:pPr>
            <w:r w:rsidRPr="00574C84">
              <w:rPr>
                <w:rFonts w:ascii="Segoe UI" w:hAnsi="Segoe UI" w:cs="Segoe UI"/>
                <w:i/>
                <w:color w:val="000000" w:themeColor="text1"/>
                <w:sz w:val="19"/>
                <w:szCs w:val="19"/>
                <w:lang w:eastAsia="ru-RU"/>
              </w:rPr>
              <w:t>2.</w:t>
            </w:r>
          </w:p>
        </w:tc>
        <w:tc>
          <w:tcPr>
            <w:tcW w:w="85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jc w:val="center"/>
              <w:rPr>
                <w:rFonts w:ascii="Segoe UI" w:hAnsi="Segoe UI" w:cs="Segoe UI"/>
                <w:i/>
                <w:color w:val="000000" w:themeColor="text1"/>
                <w:sz w:val="19"/>
                <w:szCs w:val="19"/>
                <w:lang w:eastAsia="ru-RU"/>
              </w:rPr>
            </w:pPr>
            <w:r w:rsidRPr="00574C84">
              <w:rPr>
                <w:rFonts w:ascii="Segoe UI" w:hAnsi="Segoe UI" w:cs="Segoe UI"/>
                <w:i/>
                <w:color w:val="000000" w:themeColor="text1"/>
                <w:sz w:val="19"/>
                <w:szCs w:val="19"/>
                <w:lang w:eastAsia="ru-RU"/>
              </w:rPr>
              <w:t>Измерение pH (электрод)</w:t>
            </w:r>
          </w:p>
        </w:tc>
      </w:tr>
      <w:tr w:rsidR="00BC22FD" w:rsidRPr="00574C84" w:rsidTr="001E4C6A">
        <w:trPr>
          <w:trHeight w:hRule="exact" w:val="284"/>
        </w:trPr>
        <w:tc>
          <w:tcPr>
            <w:tcW w:w="709" w:type="dxa"/>
            <w:tcBorders>
              <w:top w:val="nil"/>
              <w:left w:val="single" w:sz="8" w:space="0" w:color="auto"/>
              <w:bottom w:val="single" w:sz="2" w:space="0" w:color="auto"/>
              <w:right w:val="single" w:sz="8" w:space="0" w:color="auto"/>
            </w:tcBorders>
            <w:vAlign w:val="center"/>
          </w:tcPr>
          <w:p w:rsidR="00BC22FD" w:rsidRPr="00574C84" w:rsidRDefault="00BC22FD" w:rsidP="001E4C6A">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2.1.</w:t>
            </w:r>
          </w:p>
        </w:tc>
        <w:tc>
          <w:tcPr>
            <w:tcW w:w="2976" w:type="dxa"/>
            <w:tcBorders>
              <w:top w:val="nil"/>
              <w:left w:val="single" w:sz="8" w:space="0" w:color="auto"/>
              <w:bottom w:val="single" w:sz="2"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Диапазон измерений</w:t>
            </w:r>
          </w:p>
        </w:tc>
        <w:tc>
          <w:tcPr>
            <w:tcW w:w="5529" w:type="dxa"/>
            <w:tcBorders>
              <w:top w:val="nil"/>
              <w:left w:val="nil"/>
              <w:bottom w:val="single" w:sz="2"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0 ... 14 pH</w:t>
            </w:r>
          </w:p>
        </w:tc>
      </w:tr>
      <w:tr w:rsidR="00BC22FD" w:rsidRPr="00574C84" w:rsidTr="001E4C6A">
        <w:trPr>
          <w:trHeight w:hRule="exact" w:val="284"/>
        </w:trPr>
        <w:tc>
          <w:tcPr>
            <w:tcW w:w="709" w:type="dxa"/>
            <w:tcBorders>
              <w:top w:val="single" w:sz="2" w:space="0" w:color="auto"/>
              <w:left w:val="single" w:sz="2" w:space="0" w:color="auto"/>
              <w:bottom w:val="single" w:sz="2" w:space="0" w:color="auto"/>
              <w:right w:val="single" w:sz="2" w:space="0" w:color="auto"/>
            </w:tcBorders>
            <w:vAlign w:val="center"/>
          </w:tcPr>
          <w:p w:rsidR="00BC22FD" w:rsidRPr="00574C84" w:rsidRDefault="00BC22FD" w:rsidP="001E4C6A">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2.2.</w:t>
            </w:r>
          </w:p>
        </w:tc>
        <w:tc>
          <w:tcPr>
            <w:tcW w:w="297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Погрешность</w:t>
            </w:r>
          </w:p>
        </w:tc>
        <w:tc>
          <w:tcPr>
            <w:tcW w:w="552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±0,02 pH</w:t>
            </w:r>
          </w:p>
        </w:tc>
      </w:tr>
      <w:tr w:rsidR="00BC22FD" w:rsidRPr="00574C84" w:rsidTr="001E4C6A">
        <w:trPr>
          <w:trHeight w:hRule="exact" w:val="284"/>
        </w:trPr>
        <w:tc>
          <w:tcPr>
            <w:tcW w:w="709" w:type="dxa"/>
            <w:tcBorders>
              <w:top w:val="single" w:sz="2" w:space="0" w:color="auto"/>
              <w:left w:val="single" w:sz="8" w:space="0" w:color="auto"/>
              <w:bottom w:val="single" w:sz="8" w:space="0" w:color="auto"/>
              <w:right w:val="single" w:sz="8" w:space="0" w:color="auto"/>
            </w:tcBorders>
            <w:vAlign w:val="center"/>
          </w:tcPr>
          <w:p w:rsidR="00BC22FD" w:rsidRPr="00574C84" w:rsidRDefault="00BC22FD" w:rsidP="001E4C6A">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2.3.</w:t>
            </w:r>
          </w:p>
        </w:tc>
        <w:tc>
          <w:tcPr>
            <w:tcW w:w="2976" w:type="dxa"/>
            <w:tcBorders>
              <w:top w:val="single" w:sz="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Разрешение</w:t>
            </w:r>
          </w:p>
        </w:tc>
        <w:tc>
          <w:tcPr>
            <w:tcW w:w="5529" w:type="dxa"/>
            <w:tcBorders>
              <w:top w:val="single" w:sz="2" w:space="0" w:color="auto"/>
              <w:left w:val="nil"/>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0,01 pH</w:t>
            </w:r>
          </w:p>
        </w:tc>
      </w:tr>
      <w:tr w:rsidR="00BC22FD" w:rsidRPr="00574C84" w:rsidTr="001E4C6A">
        <w:trPr>
          <w:trHeight w:hRule="exact" w:val="284"/>
        </w:trPr>
        <w:tc>
          <w:tcPr>
            <w:tcW w:w="709" w:type="dxa"/>
            <w:tcBorders>
              <w:top w:val="nil"/>
              <w:left w:val="single" w:sz="8" w:space="0" w:color="auto"/>
              <w:bottom w:val="single" w:sz="8" w:space="0" w:color="auto"/>
              <w:right w:val="single" w:sz="8" w:space="0" w:color="000000"/>
            </w:tcBorders>
            <w:vAlign w:val="center"/>
          </w:tcPr>
          <w:p w:rsidR="00BC22FD" w:rsidRPr="00574C84" w:rsidRDefault="00BC22FD" w:rsidP="001E4C6A">
            <w:pPr>
              <w:jc w:val="center"/>
              <w:rPr>
                <w:rFonts w:ascii="Segoe UI" w:hAnsi="Segoe UI" w:cs="Segoe UI"/>
                <w:i/>
                <w:color w:val="000000" w:themeColor="text1"/>
                <w:sz w:val="19"/>
                <w:szCs w:val="19"/>
                <w:lang w:eastAsia="ru-RU"/>
              </w:rPr>
            </w:pPr>
            <w:r w:rsidRPr="00574C84">
              <w:rPr>
                <w:rFonts w:ascii="Segoe UI" w:hAnsi="Segoe UI" w:cs="Segoe UI"/>
                <w:i/>
                <w:color w:val="000000" w:themeColor="text1"/>
                <w:sz w:val="19"/>
                <w:szCs w:val="19"/>
                <w:lang w:eastAsia="ru-RU"/>
              </w:rPr>
              <w:t>3.</w:t>
            </w:r>
          </w:p>
        </w:tc>
        <w:tc>
          <w:tcPr>
            <w:tcW w:w="8505"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22FD" w:rsidRPr="00574C84" w:rsidRDefault="00BC22FD" w:rsidP="001E4C6A">
            <w:pPr>
              <w:jc w:val="center"/>
              <w:rPr>
                <w:rFonts w:ascii="Segoe UI" w:hAnsi="Segoe UI" w:cs="Segoe UI"/>
                <w:i/>
                <w:color w:val="000000" w:themeColor="text1"/>
                <w:sz w:val="19"/>
                <w:szCs w:val="19"/>
                <w:lang w:eastAsia="ru-RU"/>
              </w:rPr>
            </w:pPr>
            <w:r w:rsidRPr="00574C84">
              <w:rPr>
                <w:rFonts w:ascii="Segoe UI" w:hAnsi="Segoe UI" w:cs="Segoe UI"/>
                <w:i/>
                <w:color w:val="000000" w:themeColor="text1"/>
                <w:sz w:val="19"/>
                <w:szCs w:val="19"/>
                <w:lang w:eastAsia="ru-RU"/>
              </w:rPr>
              <w:t>Общие технические данные</w:t>
            </w:r>
          </w:p>
        </w:tc>
      </w:tr>
      <w:tr w:rsidR="00BC22FD" w:rsidRPr="00574C84" w:rsidTr="001E4C6A">
        <w:trPr>
          <w:trHeight w:hRule="exact" w:val="284"/>
        </w:trPr>
        <w:tc>
          <w:tcPr>
            <w:tcW w:w="709" w:type="dxa"/>
            <w:tcBorders>
              <w:top w:val="nil"/>
              <w:left w:val="single" w:sz="8" w:space="0" w:color="auto"/>
              <w:bottom w:val="single" w:sz="8" w:space="0" w:color="auto"/>
              <w:right w:val="single" w:sz="8" w:space="0" w:color="auto"/>
            </w:tcBorders>
            <w:vAlign w:val="center"/>
          </w:tcPr>
          <w:p w:rsidR="00BC22FD" w:rsidRPr="00574C84" w:rsidRDefault="00BC22FD" w:rsidP="001E4C6A">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3.1.</w:t>
            </w:r>
          </w:p>
        </w:tc>
        <w:tc>
          <w:tcPr>
            <w:tcW w:w="2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Размеры</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197 x 33 x 20 мм</w:t>
            </w:r>
          </w:p>
        </w:tc>
      </w:tr>
      <w:tr w:rsidR="00BC22FD" w:rsidRPr="00574C84" w:rsidTr="001E4C6A">
        <w:trPr>
          <w:trHeight w:hRule="exact" w:val="284"/>
        </w:trPr>
        <w:tc>
          <w:tcPr>
            <w:tcW w:w="709" w:type="dxa"/>
            <w:tcBorders>
              <w:top w:val="nil"/>
              <w:left w:val="single" w:sz="8" w:space="0" w:color="auto"/>
              <w:bottom w:val="single" w:sz="8" w:space="0" w:color="auto"/>
              <w:right w:val="single" w:sz="8" w:space="0" w:color="auto"/>
            </w:tcBorders>
            <w:vAlign w:val="center"/>
          </w:tcPr>
          <w:p w:rsidR="00BC22FD" w:rsidRPr="00574C84" w:rsidRDefault="00BC22FD" w:rsidP="001E4C6A">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3.2.</w:t>
            </w:r>
          </w:p>
        </w:tc>
        <w:tc>
          <w:tcPr>
            <w:tcW w:w="2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Рабочая температура</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0 ... +60 °C</w:t>
            </w:r>
          </w:p>
        </w:tc>
      </w:tr>
      <w:tr w:rsidR="00BC22FD" w:rsidRPr="000C1B18" w:rsidTr="001E4C6A">
        <w:trPr>
          <w:trHeight w:hRule="exact" w:val="284"/>
        </w:trPr>
        <w:tc>
          <w:tcPr>
            <w:tcW w:w="709" w:type="dxa"/>
            <w:tcBorders>
              <w:top w:val="nil"/>
              <w:left w:val="single" w:sz="8" w:space="0" w:color="auto"/>
              <w:bottom w:val="single" w:sz="8" w:space="0" w:color="auto"/>
              <w:right w:val="single" w:sz="8" w:space="0" w:color="auto"/>
            </w:tcBorders>
            <w:vAlign w:val="center"/>
          </w:tcPr>
          <w:p w:rsidR="00BC22FD" w:rsidRPr="00574C84" w:rsidRDefault="00BC22FD" w:rsidP="001E4C6A">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3.3.</w:t>
            </w:r>
          </w:p>
        </w:tc>
        <w:tc>
          <w:tcPr>
            <w:tcW w:w="2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Корпус</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xml:space="preserve">Чехол </w:t>
            </w:r>
            <w:r w:rsidRPr="00574C84">
              <w:rPr>
                <w:rFonts w:ascii="Segoe UI" w:hAnsi="Segoe UI" w:cs="Segoe UI"/>
                <w:color w:val="000000" w:themeColor="text1"/>
                <w:sz w:val="19"/>
                <w:szCs w:val="19"/>
                <w:lang w:eastAsia="ru-RU"/>
              </w:rPr>
              <w:t>TopSafe</w:t>
            </w:r>
            <w:r w:rsidRPr="00574C84">
              <w:rPr>
                <w:rFonts w:ascii="Segoe UI" w:hAnsi="Segoe UI" w:cs="Segoe UI"/>
                <w:color w:val="000000" w:themeColor="text1"/>
                <w:sz w:val="19"/>
                <w:szCs w:val="19"/>
                <w:lang w:val="ru-RU" w:eastAsia="ru-RU"/>
              </w:rPr>
              <w:t xml:space="preserve"> из </w:t>
            </w:r>
            <w:r w:rsidRPr="00574C84">
              <w:rPr>
                <w:rFonts w:ascii="Segoe UI" w:hAnsi="Segoe UI" w:cs="Segoe UI"/>
                <w:color w:val="000000" w:themeColor="text1"/>
                <w:sz w:val="19"/>
                <w:szCs w:val="19"/>
                <w:lang w:eastAsia="ru-RU"/>
              </w:rPr>
              <w:t>ABS</w:t>
            </w:r>
            <w:r w:rsidRPr="00574C84">
              <w:rPr>
                <w:rFonts w:ascii="Segoe UI" w:hAnsi="Segoe UI" w:cs="Segoe UI"/>
                <w:color w:val="000000" w:themeColor="text1"/>
                <w:sz w:val="19"/>
                <w:szCs w:val="19"/>
                <w:lang w:val="ru-RU" w:eastAsia="ru-RU"/>
              </w:rPr>
              <w:t xml:space="preserve">, класс защиты </w:t>
            </w:r>
            <w:r w:rsidRPr="00574C84">
              <w:rPr>
                <w:rFonts w:ascii="Segoe UI" w:hAnsi="Segoe UI" w:cs="Segoe UI"/>
                <w:color w:val="000000" w:themeColor="text1"/>
                <w:sz w:val="19"/>
                <w:szCs w:val="19"/>
                <w:lang w:eastAsia="ru-RU"/>
              </w:rPr>
              <w:t>IP</w:t>
            </w:r>
            <w:r w:rsidRPr="00574C84">
              <w:rPr>
                <w:rFonts w:ascii="Segoe UI" w:hAnsi="Segoe UI" w:cs="Segoe UI"/>
                <w:color w:val="000000" w:themeColor="text1"/>
                <w:sz w:val="19"/>
                <w:szCs w:val="19"/>
                <w:lang w:val="ru-RU" w:eastAsia="ru-RU"/>
              </w:rPr>
              <w:t>68</w:t>
            </w:r>
          </w:p>
        </w:tc>
      </w:tr>
      <w:tr w:rsidR="00BC22FD" w:rsidRPr="00574C84" w:rsidTr="001E4C6A">
        <w:trPr>
          <w:trHeight w:hRule="exact" w:val="284"/>
        </w:trPr>
        <w:tc>
          <w:tcPr>
            <w:tcW w:w="709" w:type="dxa"/>
            <w:tcBorders>
              <w:top w:val="nil"/>
              <w:left w:val="single" w:sz="8" w:space="0" w:color="auto"/>
              <w:bottom w:val="single" w:sz="8" w:space="0" w:color="auto"/>
              <w:right w:val="single" w:sz="8" w:space="0" w:color="auto"/>
            </w:tcBorders>
            <w:vAlign w:val="center"/>
          </w:tcPr>
          <w:p w:rsidR="00BC22FD" w:rsidRPr="00574C84" w:rsidRDefault="00BC22FD" w:rsidP="001E4C6A">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3.4.</w:t>
            </w:r>
          </w:p>
        </w:tc>
        <w:tc>
          <w:tcPr>
            <w:tcW w:w="2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Класс защиты</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IP68</w:t>
            </w:r>
          </w:p>
        </w:tc>
      </w:tr>
      <w:tr w:rsidR="00BC22FD" w:rsidRPr="00574C84" w:rsidTr="001E4C6A">
        <w:trPr>
          <w:trHeight w:hRule="exact" w:val="284"/>
        </w:trPr>
        <w:tc>
          <w:tcPr>
            <w:tcW w:w="709" w:type="dxa"/>
            <w:tcBorders>
              <w:top w:val="nil"/>
              <w:left w:val="single" w:sz="8" w:space="0" w:color="auto"/>
              <w:bottom w:val="single" w:sz="8" w:space="0" w:color="auto"/>
              <w:right w:val="single" w:sz="8" w:space="0" w:color="auto"/>
            </w:tcBorders>
            <w:vAlign w:val="center"/>
          </w:tcPr>
          <w:p w:rsidR="00BC22FD" w:rsidRPr="00574C84" w:rsidRDefault="00BC22FD" w:rsidP="001E4C6A">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3.5.</w:t>
            </w:r>
          </w:p>
        </w:tc>
        <w:tc>
          <w:tcPr>
            <w:tcW w:w="2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Гарантия</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2 года</w:t>
            </w:r>
          </w:p>
        </w:tc>
      </w:tr>
      <w:tr w:rsidR="00BC22FD" w:rsidRPr="00574C84" w:rsidTr="001E4C6A">
        <w:trPr>
          <w:trHeight w:hRule="exact" w:val="284"/>
        </w:trPr>
        <w:tc>
          <w:tcPr>
            <w:tcW w:w="709" w:type="dxa"/>
            <w:tcBorders>
              <w:top w:val="single" w:sz="8" w:space="0" w:color="auto"/>
              <w:left w:val="single" w:sz="8" w:space="0" w:color="auto"/>
              <w:bottom w:val="single" w:sz="8" w:space="0" w:color="auto"/>
              <w:right w:val="single" w:sz="8" w:space="0" w:color="auto"/>
            </w:tcBorders>
            <w:vAlign w:val="center"/>
          </w:tcPr>
          <w:p w:rsidR="00BC22FD" w:rsidRPr="00574C84" w:rsidRDefault="00BC22FD" w:rsidP="001E4C6A">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3.6.</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Тип батареи</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CR2032 1 шт.</w:t>
            </w:r>
          </w:p>
        </w:tc>
      </w:tr>
      <w:tr w:rsidR="00BC22FD" w:rsidRPr="00574C84" w:rsidTr="001E4C6A">
        <w:trPr>
          <w:trHeight w:hRule="exact" w:val="284"/>
        </w:trPr>
        <w:tc>
          <w:tcPr>
            <w:tcW w:w="709" w:type="dxa"/>
            <w:tcBorders>
              <w:top w:val="single" w:sz="8" w:space="0" w:color="auto"/>
              <w:left w:val="single" w:sz="8" w:space="0" w:color="auto"/>
              <w:bottom w:val="single" w:sz="8" w:space="0" w:color="auto"/>
              <w:right w:val="single" w:sz="8" w:space="0" w:color="auto"/>
            </w:tcBorders>
            <w:vAlign w:val="center"/>
          </w:tcPr>
          <w:p w:rsidR="00BC22FD" w:rsidRPr="00574C84" w:rsidRDefault="00BC22FD" w:rsidP="001E4C6A">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3.7.</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Ресурс батареи</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80 ч. (функция Auto Off 10 мин.)</w:t>
            </w:r>
          </w:p>
        </w:tc>
      </w:tr>
      <w:tr w:rsidR="00BC22FD" w:rsidRPr="00574C84" w:rsidTr="001E4C6A">
        <w:trPr>
          <w:trHeight w:hRule="exact" w:val="284"/>
        </w:trPr>
        <w:tc>
          <w:tcPr>
            <w:tcW w:w="709" w:type="dxa"/>
            <w:tcBorders>
              <w:top w:val="nil"/>
              <w:left w:val="single" w:sz="8" w:space="0" w:color="auto"/>
              <w:bottom w:val="single" w:sz="8" w:space="0" w:color="auto"/>
              <w:right w:val="single" w:sz="8" w:space="0" w:color="auto"/>
            </w:tcBorders>
            <w:vAlign w:val="center"/>
          </w:tcPr>
          <w:p w:rsidR="00BC22FD" w:rsidRPr="00574C84" w:rsidRDefault="00BC22FD" w:rsidP="001E4C6A">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3.8.</w:t>
            </w:r>
          </w:p>
        </w:tc>
        <w:tc>
          <w:tcPr>
            <w:tcW w:w="2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Тип дисплея</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LCD</w:t>
            </w:r>
          </w:p>
        </w:tc>
      </w:tr>
      <w:tr w:rsidR="00BC22FD" w:rsidRPr="00574C84" w:rsidTr="001E4C6A">
        <w:trPr>
          <w:trHeight w:hRule="exact" w:val="284"/>
        </w:trPr>
        <w:tc>
          <w:tcPr>
            <w:tcW w:w="709" w:type="dxa"/>
            <w:tcBorders>
              <w:top w:val="nil"/>
              <w:left w:val="single" w:sz="8" w:space="0" w:color="auto"/>
              <w:bottom w:val="single" w:sz="8" w:space="0" w:color="auto"/>
              <w:right w:val="single" w:sz="8" w:space="0" w:color="auto"/>
            </w:tcBorders>
            <w:vAlign w:val="center"/>
          </w:tcPr>
          <w:p w:rsidR="00BC22FD" w:rsidRPr="00574C84" w:rsidRDefault="00BC22FD" w:rsidP="001E4C6A">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3.9.</w:t>
            </w:r>
          </w:p>
        </w:tc>
        <w:tc>
          <w:tcPr>
            <w:tcW w:w="2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Размер дисплея</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Размер дисплея: две строки</w:t>
            </w:r>
          </w:p>
        </w:tc>
      </w:tr>
      <w:tr w:rsidR="00BC22FD" w:rsidRPr="00574C84" w:rsidTr="001E4C6A">
        <w:trPr>
          <w:trHeight w:hRule="exact" w:val="284"/>
        </w:trPr>
        <w:tc>
          <w:tcPr>
            <w:tcW w:w="709" w:type="dxa"/>
            <w:tcBorders>
              <w:top w:val="nil"/>
              <w:left w:val="single" w:sz="8" w:space="0" w:color="auto"/>
              <w:bottom w:val="single" w:sz="8" w:space="0" w:color="auto"/>
              <w:right w:val="single" w:sz="8" w:space="0" w:color="auto"/>
            </w:tcBorders>
            <w:vAlign w:val="center"/>
          </w:tcPr>
          <w:p w:rsidR="00BC22FD" w:rsidRPr="00574C84" w:rsidRDefault="00BC22FD" w:rsidP="001E4C6A">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3.10.</w:t>
            </w:r>
          </w:p>
        </w:tc>
        <w:tc>
          <w:tcPr>
            <w:tcW w:w="2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Количество каналов</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2-х канальный</w:t>
            </w:r>
          </w:p>
        </w:tc>
      </w:tr>
      <w:tr w:rsidR="00BC22FD" w:rsidRPr="00574C84" w:rsidTr="001E4C6A">
        <w:trPr>
          <w:trHeight w:hRule="exact" w:val="284"/>
        </w:trPr>
        <w:tc>
          <w:tcPr>
            <w:tcW w:w="709" w:type="dxa"/>
            <w:tcBorders>
              <w:top w:val="nil"/>
              <w:left w:val="single" w:sz="8" w:space="0" w:color="auto"/>
              <w:bottom w:val="single" w:sz="8" w:space="0" w:color="auto"/>
              <w:right w:val="single" w:sz="8" w:space="0" w:color="auto"/>
            </w:tcBorders>
            <w:vAlign w:val="center"/>
          </w:tcPr>
          <w:p w:rsidR="00BC22FD" w:rsidRPr="00574C84" w:rsidRDefault="00BC22FD" w:rsidP="001E4C6A">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3.11.</w:t>
            </w:r>
          </w:p>
        </w:tc>
        <w:tc>
          <w:tcPr>
            <w:tcW w:w="2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Частота измерений</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2 изм. в сек.</w:t>
            </w:r>
          </w:p>
        </w:tc>
      </w:tr>
      <w:tr w:rsidR="00BC22FD" w:rsidRPr="00574C84" w:rsidTr="001E4C6A">
        <w:trPr>
          <w:trHeight w:hRule="exact" w:val="284"/>
        </w:trPr>
        <w:tc>
          <w:tcPr>
            <w:tcW w:w="709" w:type="dxa"/>
            <w:tcBorders>
              <w:top w:val="nil"/>
              <w:left w:val="single" w:sz="8" w:space="0" w:color="auto"/>
              <w:bottom w:val="single" w:sz="8" w:space="0" w:color="auto"/>
              <w:right w:val="single" w:sz="8" w:space="0" w:color="auto"/>
            </w:tcBorders>
            <w:vAlign w:val="center"/>
          </w:tcPr>
          <w:p w:rsidR="00BC22FD" w:rsidRPr="00574C84" w:rsidRDefault="00BC22FD" w:rsidP="001E4C6A">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3.12.</w:t>
            </w:r>
          </w:p>
        </w:tc>
        <w:tc>
          <w:tcPr>
            <w:tcW w:w="2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Температурная компенсация</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автоматическая</w:t>
            </w:r>
          </w:p>
        </w:tc>
      </w:tr>
      <w:tr w:rsidR="00BC22FD" w:rsidRPr="00574C84" w:rsidTr="001E4C6A">
        <w:trPr>
          <w:trHeight w:hRule="exact" w:val="284"/>
        </w:trPr>
        <w:tc>
          <w:tcPr>
            <w:tcW w:w="709" w:type="dxa"/>
            <w:tcBorders>
              <w:top w:val="single" w:sz="8" w:space="0" w:color="auto"/>
              <w:left w:val="single" w:sz="8" w:space="0" w:color="auto"/>
              <w:bottom w:val="single" w:sz="8" w:space="0" w:color="auto"/>
              <w:right w:val="single" w:sz="8" w:space="0" w:color="auto"/>
            </w:tcBorders>
            <w:vAlign w:val="center"/>
          </w:tcPr>
          <w:p w:rsidR="00BC22FD" w:rsidRPr="00574C84" w:rsidRDefault="00BC22FD" w:rsidP="001E4C6A">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3.13.</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Температура хранения</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-20 ... +70 °C</w:t>
            </w:r>
          </w:p>
        </w:tc>
      </w:tr>
      <w:tr w:rsidR="00BC22FD" w:rsidRPr="00574C84" w:rsidTr="001E4C6A">
        <w:trPr>
          <w:trHeight w:hRule="exact" w:val="284"/>
        </w:trPr>
        <w:tc>
          <w:tcPr>
            <w:tcW w:w="709" w:type="dxa"/>
            <w:tcBorders>
              <w:top w:val="nil"/>
              <w:left w:val="single" w:sz="8" w:space="0" w:color="auto"/>
              <w:bottom w:val="single" w:sz="8" w:space="0" w:color="auto"/>
              <w:right w:val="single" w:sz="8" w:space="0" w:color="auto"/>
            </w:tcBorders>
            <w:vAlign w:val="center"/>
          </w:tcPr>
          <w:p w:rsidR="00BC22FD" w:rsidRPr="00574C84" w:rsidRDefault="00BC22FD" w:rsidP="001E4C6A">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3.14.</w:t>
            </w:r>
          </w:p>
        </w:tc>
        <w:tc>
          <w:tcPr>
            <w:tcW w:w="2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Вес</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22FD" w:rsidRPr="00574C84" w:rsidRDefault="00BC22FD" w:rsidP="001E4C6A">
            <w:pP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69 г</w:t>
            </w:r>
          </w:p>
        </w:tc>
      </w:tr>
    </w:tbl>
    <w:p w:rsidR="00BC22FD" w:rsidRPr="00574C84" w:rsidRDefault="00BC22FD" w:rsidP="00BC22FD">
      <w:pPr>
        <w:rPr>
          <w:rFonts w:ascii="Segoe UI" w:hAnsi="Segoe UI" w:cs="Segoe UI"/>
          <w:color w:val="000000" w:themeColor="text1"/>
          <w:sz w:val="19"/>
          <w:szCs w:val="19"/>
        </w:rPr>
      </w:pPr>
    </w:p>
    <w:p w:rsidR="00BC22FD" w:rsidRPr="00574C84" w:rsidRDefault="00BC22FD" w:rsidP="00BC22FD">
      <w:pPr>
        <w:shd w:val="clear" w:color="auto" w:fill="FFFFFF"/>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Дополнительные характеристики:</w:t>
      </w:r>
    </w:p>
    <w:p w:rsidR="00BC22FD" w:rsidRPr="00574C84" w:rsidRDefault="00BC22FD" w:rsidP="00BC22FD">
      <w:pPr>
        <w:shd w:val="clear" w:color="auto" w:fill="FFFFFF"/>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xml:space="preserve">- </w:t>
      </w:r>
      <w:r w:rsidRPr="00574C84">
        <w:rPr>
          <w:rFonts w:ascii="Segoe UI" w:hAnsi="Segoe UI" w:cs="Segoe UI"/>
          <w:color w:val="000000" w:themeColor="text1"/>
          <w:sz w:val="19"/>
          <w:szCs w:val="19"/>
          <w:lang w:eastAsia="ru-RU"/>
        </w:rPr>
        <w:t>pH</w:t>
      </w:r>
      <w:r w:rsidRPr="00574C84">
        <w:rPr>
          <w:rFonts w:ascii="Segoe UI" w:hAnsi="Segoe UI" w:cs="Segoe UI"/>
          <w:color w:val="000000" w:themeColor="text1"/>
          <w:sz w:val="19"/>
          <w:szCs w:val="19"/>
          <w:lang w:val="ru-RU" w:eastAsia="ru-RU"/>
        </w:rPr>
        <w:t>2 наконечник зонда для измерения в полутвердых субстанциях;</w:t>
      </w:r>
      <w:r w:rsidRPr="00574C84">
        <w:rPr>
          <w:rFonts w:ascii="Segoe UI" w:hAnsi="Segoe UI" w:cs="Segoe UI"/>
          <w:color w:val="000000" w:themeColor="text1"/>
          <w:sz w:val="19"/>
          <w:szCs w:val="19"/>
          <w:lang w:val="ru-RU" w:eastAsia="ru-RU"/>
        </w:rPr>
        <w:br/>
        <w:t>- автоматическое распознавание значений полной шкалы (</w:t>
      </w:r>
      <w:r w:rsidRPr="00574C84">
        <w:rPr>
          <w:rFonts w:ascii="Segoe UI" w:hAnsi="Segoe UI" w:cs="Segoe UI"/>
          <w:color w:val="000000" w:themeColor="text1"/>
          <w:sz w:val="19"/>
          <w:szCs w:val="19"/>
          <w:lang w:eastAsia="ru-RU"/>
        </w:rPr>
        <w:t>Auto</w:t>
      </w:r>
      <w:r w:rsidRPr="00574C84">
        <w:rPr>
          <w:rFonts w:ascii="Segoe UI" w:hAnsi="Segoe UI" w:cs="Segoe UI"/>
          <w:color w:val="000000" w:themeColor="text1"/>
          <w:sz w:val="19"/>
          <w:szCs w:val="19"/>
          <w:lang w:val="ru-RU" w:eastAsia="ru-RU"/>
        </w:rPr>
        <w:t>-</w:t>
      </w:r>
      <w:r w:rsidRPr="00574C84">
        <w:rPr>
          <w:rFonts w:ascii="Segoe UI" w:hAnsi="Segoe UI" w:cs="Segoe UI"/>
          <w:color w:val="000000" w:themeColor="text1"/>
          <w:sz w:val="19"/>
          <w:szCs w:val="19"/>
          <w:lang w:eastAsia="ru-RU"/>
        </w:rPr>
        <w:t>hold</w:t>
      </w:r>
      <w:r w:rsidRPr="00574C84">
        <w:rPr>
          <w:rFonts w:ascii="Segoe UI" w:hAnsi="Segoe UI" w:cs="Segoe UI"/>
          <w:color w:val="000000" w:themeColor="text1"/>
          <w:sz w:val="19"/>
          <w:szCs w:val="19"/>
          <w:lang w:val="ru-RU" w:eastAsia="ru-RU"/>
        </w:rPr>
        <w:t>);</w:t>
      </w:r>
      <w:r w:rsidRPr="00574C84">
        <w:rPr>
          <w:rFonts w:ascii="Segoe UI" w:hAnsi="Segoe UI" w:cs="Segoe UI"/>
          <w:color w:val="000000" w:themeColor="text1"/>
          <w:sz w:val="19"/>
          <w:szCs w:val="19"/>
          <w:lang w:val="ru-RU" w:eastAsia="ru-RU"/>
        </w:rPr>
        <w:br/>
        <w:t>- не требующий обслуживания гель-электролит.</w:t>
      </w:r>
    </w:p>
    <w:p w:rsidR="00BC22FD" w:rsidRPr="00574C84" w:rsidRDefault="00BC22FD" w:rsidP="00BC22FD">
      <w:pPr>
        <w:tabs>
          <w:tab w:val="left" w:pos="3315"/>
        </w:tabs>
        <w:rPr>
          <w:rFonts w:ascii="Segoe UI" w:hAnsi="Segoe UI" w:cs="Segoe UI"/>
          <w:color w:val="000000" w:themeColor="text1"/>
          <w:sz w:val="19"/>
          <w:szCs w:val="19"/>
          <w:lang w:val="ru-RU" w:eastAsia="ru-RU"/>
        </w:rPr>
      </w:pPr>
      <w:r w:rsidRPr="00574C84">
        <w:rPr>
          <w:rFonts w:ascii="Segoe UI" w:hAnsi="Segoe UI" w:cs="Segoe UI"/>
          <w:b/>
          <w:color w:val="000000" w:themeColor="text1"/>
          <w:sz w:val="19"/>
          <w:szCs w:val="19"/>
          <w:lang w:val="ru-RU" w:eastAsia="ru-RU"/>
        </w:rPr>
        <w:t xml:space="preserve">4.  Количество: </w:t>
      </w:r>
      <w:r w:rsidRPr="00574C84">
        <w:rPr>
          <w:rFonts w:ascii="Segoe UI" w:hAnsi="Segoe UI" w:cs="Segoe UI"/>
          <w:color w:val="000000" w:themeColor="text1"/>
          <w:sz w:val="19"/>
          <w:szCs w:val="19"/>
          <w:lang w:val="ru-RU" w:eastAsia="ru-RU"/>
        </w:rPr>
        <w:t>1 (один) комплект.</w:t>
      </w:r>
    </w:p>
    <w:p w:rsidR="00BC22FD" w:rsidRPr="00574C84" w:rsidRDefault="00BC22FD" w:rsidP="00BC22FD">
      <w:pPr>
        <w:tabs>
          <w:tab w:val="left" w:pos="3315"/>
        </w:tabs>
        <w:rPr>
          <w:rFonts w:ascii="Segoe UI" w:hAnsi="Segoe UI" w:cs="Segoe UI"/>
          <w:b/>
          <w:color w:val="000000" w:themeColor="text1"/>
          <w:sz w:val="19"/>
          <w:szCs w:val="19"/>
          <w:lang w:val="ru-RU" w:eastAsia="ru-RU"/>
        </w:rPr>
      </w:pPr>
    </w:p>
    <w:p w:rsidR="00BC22FD" w:rsidRPr="00574C84" w:rsidRDefault="00BC22FD" w:rsidP="00BC22FD">
      <w:pPr>
        <w:rPr>
          <w:rFonts w:ascii="Segoe UI" w:hAnsi="Segoe UI" w:cs="Segoe UI"/>
          <w:b/>
          <w:bCs/>
          <w:color w:val="000000" w:themeColor="text1"/>
          <w:sz w:val="19"/>
          <w:szCs w:val="19"/>
          <w:lang w:val="ru-RU" w:eastAsia="ru-RU"/>
        </w:rPr>
      </w:pPr>
    </w:p>
    <w:p w:rsidR="00BC22FD" w:rsidRPr="00574C84" w:rsidRDefault="00BC22FD" w:rsidP="00BC22FD">
      <w:pPr>
        <w:rPr>
          <w:rFonts w:ascii="Segoe UI" w:hAnsi="Segoe UI" w:cs="Segoe UI"/>
          <w:color w:val="000000" w:themeColor="text1"/>
          <w:sz w:val="19"/>
          <w:szCs w:val="19"/>
          <w:lang w:val="ru-RU"/>
        </w:rPr>
      </w:pPr>
    </w:p>
    <w:p w:rsidR="00BC22FD" w:rsidRPr="00574C84" w:rsidRDefault="003E1E6A" w:rsidP="00BC22FD">
      <w:pPr>
        <w:rPr>
          <w:rFonts w:ascii="Segoe UI" w:hAnsi="Segoe UI" w:cs="Segoe UI"/>
          <w:b/>
          <w:sz w:val="22"/>
          <w:szCs w:val="22"/>
          <w:lang w:val="ru-RU"/>
        </w:rPr>
      </w:pPr>
      <w:r w:rsidRPr="00574C84">
        <w:rPr>
          <w:rFonts w:ascii="Segoe UI" w:hAnsi="Segoe UI" w:cs="Segoe UI"/>
          <w:b/>
          <w:sz w:val="22"/>
          <w:szCs w:val="22"/>
          <w:lang w:val="ru-RU"/>
        </w:rPr>
        <w:lastRenderedPageBreak/>
        <w:t>6</w:t>
      </w:r>
      <w:r w:rsidR="00BC22FD" w:rsidRPr="00574C84">
        <w:rPr>
          <w:rFonts w:ascii="Segoe UI" w:hAnsi="Segoe UI" w:cs="Segoe UI"/>
          <w:b/>
          <w:sz w:val="22"/>
          <w:szCs w:val="22"/>
          <w:lang w:val="ru-RU"/>
        </w:rPr>
        <w:t xml:space="preserve">) </w:t>
      </w:r>
      <w:r w:rsidR="00B531E1" w:rsidRPr="00574C84">
        <w:rPr>
          <w:rFonts w:ascii="Segoe UI" w:hAnsi="Segoe UI" w:cs="Segoe UI"/>
          <w:b/>
          <w:sz w:val="22"/>
          <w:szCs w:val="22"/>
        </w:rPr>
        <w:t>TESTO</w:t>
      </w:r>
      <w:r w:rsidR="00B531E1" w:rsidRPr="00574C84">
        <w:rPr>
          <w:rFonts w:ascii="Segoe UI" w:hAnsi="Segoe UI" w:cs="Segoe UI"/>
          <w:b/>
          <w:sz w:val="22"/>
          <w:szCs w:val="22"/>
          <w:lang w:val="ru-RU"/>
        </w:rPr>
        <w:t xml:space="preserve"> 608-</w:t>
      </w:r>
      <w:r w:rsidR="00B531E1" w:rsidRPr="00574C84">
        <w:rPr>
          <w:rFonts w:ascii="Segoe UI" w:hAnsi="Segoe UI" w:cs="Segoe UI"/>
          <w:b/>
          <w:sz w:val="22"/>
          <w:szCs w:val="22"/>
        </w:rPr>
        <w:t>H</w:t>
      </w:r>
      <w:r w:rsidR="00B531E1" w:rsidRPr="00574C84">
        <w:rPr>
          <w:rFonts w:ascii="Segoe UI" w:hAnsi="Segoe UI" w:cs="Segoe UI"/>
          <w:b/>
          <w:sz w:val="22"/>
          <w:szCs w:val="22"/>
          <w:lang w:val="ru-RU"/>
        </w:rPr>
        <w:t xml:space="preserve">2 </w:t>
      </w:r>
      <w:r w:rsidR="00BC22FD" w:rsidRPr="00574C84">
        <w:rPr>
          <w:rFonts w:ascii="Segoe UI" w:hAnsi="Segoe UI" w:cs="Segoe UI"/>
          <w:b/>
          <w:sz w:val="22"/>
          <w:szCs w:val="22"/>
          <w:lang w:val="ru-RU"/>
        </w:rPr>
        <w:t>Термогигрометр с функцией сигнализации</w:t>
      </w:r>
    </w:p>
    <w:p w:rsidR="00BC22FD" w:rsidRPr="00574C84" w:rsidRDefault="00BC22FD" w:rsidP="00BC22FD">
      <w:pPr>
        <w:shd w:val="clear" w:color="auto" w:fill="FFFFFF"/>
        <w:rPr>
          <w:rFonts w:ascii="Segoe UI" w:hAnsi="Segoe UI" w:cs="Segoe UI"/>
          <w:color w:val="000000" w:themeColor="text1"/>
          <w:sz w:val="19"/>
          <w:szCs w:val="19"/>
          <w:lang w:val="ru-RU" w:eastAsia="ru-RU"/>
        </w:rPr>
      </w:pPr>
      <w:r w:rsidRPr="00574C84">
        <w:rPr>
          <w:rFonts w:ascii="Segoe UI" w:hAnsi="Segoe UI" w:cs="Segoe UI"/>
          <w:b/>
          <w:color w:val="000000" w:themeColor="text1"/>
          <w:sz w:val="19"/>
          <w:szCs w:val="19"/>
          <w:lang w:val="ru-RU"/>
        </w:rPr>
        <w:t xml:space="preserve">1.  Назначение: </w:t>
      </w:r>
      <w:r w:rsidRPr="00574C84">
        <w:rPr>
          <w:rFonts w:ascii="Segoe UI" w:hAnsi="Segoe UI" w:cs="Segoe UI"/>
          <w:color w:val="000000" w:themeColor="text1"/>
          <w:sz w:val="19"/>
          <w:szCs w:val="19"/>
          <w:lang w:val="ru-RU" w:eastAsia="ru-RU"/>
        </w:rPr>
        <w:t xml:space="preserve">Термогигрометр с функцией сигнализации предназначен для постоянного измерения влажности, температуры и расчета точки росы. </w:t>
      </w:r>
    </w:p>
    <w:p w:rsidR="00BC22FD" w:rsidRPr="00574C84" w:rsidRDefault="00BC22FD" w:rsidP="00BC22FD">
      <w:pPr>
        <w:shd w:val="clear" w:color="auto" w:fill="FFFFFF"/>
        <w:rPr>
          <w:rFonts w:ascii="Segoe UI" w:hAnsi="Segoe UI" w:cs="Segoe UI"/>
          <w:b/>
          <w:color w:val="000000" w:themeColor="text1"/>
          <w:sz w:val="8"/>
          <w:szCs w:val="8"/>
          <w:lang w:val="ru-RU"/>
        </w:rPr>
      </w:pPr>
    </w:p>
    <w:p w:rsidR="00BC22FD" w:rsidRPr="00574C84" w:rsidRDefault="00BC22FD" w:rsidP="00BC22FD">
      <w:pPr>
        <w:shd w:val="clear" w:color="auto" w:fill="FFFFFF"/>
        <w:rPr>
          <w:rFonts w:ascii="Segoe UI" w:hAnsi="Segoe UI" w:cs="Segoe UI"/>
          <w:color w:val="000000" w:themeColor="text1"/>
          <w:sz w:val="19"/>
          <w:szCs w:val="19"/>
          <w:lang w:val="ru-RU" w:eastAsia="ru-RU"/>
        </w:rPr>
      </w:pPr>
      <w:r w:rsidRPr="00574C84">
        <w:rPr>
          <w:rFonts w:ascii="Segoe UI" w:hAnsi="Segoe UI" w:cs="Segoe UI"/>
          <w:b/>
          <w:color w:val="000000" w:themeColor="text1"/>
          <w:sz w:val="19"/>
          <w:szCs w:val="19"/>
          <w:lang w:val="ru-RU"/>
        </w:rPr>
        <w:t>2.  Комплектность:</w:t>
      </w:r>
    </w:p>
    <w:p w:rsidR="00BC22FD" w:rsidRPr="00574C84" w:rsidRDefault="00BC22FD" w:rsidP="00BC22FD">
      <w:pPr>
        <w:pStyle w:val="ListParagraph"/>
        <w:shd w:val="clear" w:color="auto" w:fill="FFFFFF"/>
        <w:spacing w:line="240" w:lineRule="auto"/>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1) Термогигрометр – 1 шт.</w:t>
      </w:r>
    </w:p>
    <w:p w:rsidR="00BC22FD" w:rsidRPr="00574C84" w:rsidRDefault="00BC22FD" w:rsidP="00BC22FD">
      <w:pPr>
        <w:pStyle w:val="ListParagraph"/>
        <w:shd w:val="clear" w:color="auto" w:fill="FFFFFF"/>
        <w:spacing w:line="240" w:lineRule="auto"/>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2) паспорт (руководство по эксплуатации) – 1 шт.</w:t>
      </w:r>
    </w:p>
    <w:p w:rsidR="00BC22FD" w:rsidRPr="00574C84" w:rsidRDefault="00BC22FD" w:rsidP="00BC22FD">
      <w:pPr>
        <w:pStyle w:val="ListParagraph"/>
        <w:shd w:val="clear" w:color="auto" w:fill="FFFFFF"/>
        <w:spacing w:line="240" w:lineRule="auto"/>
        <w:rPr>
          <w:rFonts w:ascii="Segoe UI" w:hAnsi="Segoe UI" w:cs="Segoe UI"/>
          <w:color w:val="000000" w:themeColor="text1"/>
          <w:sz w:val="19"/>
          <w:szCs w:val="19"/>
          <w:lang w:val="ru-RU" w:eastAsia="ru-RU"/>
        </w:rPr>
      </w:pPr>
    </w:p>
    <w:p w:rsidR="00BC22FD" w:rsidRPr="00574C84" w:rsidRDefault="00BC22FD" w:rsidP="00BC22FD">
      <w:pPr>
        <w:pStyle w:val="ListParagraph"/>
        <w:shd w:val="clear" w:color="auto" w:fill="FFFFFF"/>
        <w:spacing w:line="240" w:lineRule="auto"/>
        <w:rPr>
          <w:rFonts w:ascii="Segoe UI" w:hAnsi="Segoe UI" w:cs="Segoe UI"/>
          <w:color w:val="000000" w:themeColor="text1"/>
          <w:sz w:val="8"/>
          <w:szCs w:val="8"/>
          <w:lang w:val="ru-RU" w:eastAsia="ru-RU"/>
        </w:rPr>
      </w:pPr>
    </w:p>
    <w:p w:rsidR="00BC22FD" w:rsidRPr="00574C84" w:rsidRDefault="00BC22FD" w:rsidP="00BC22FD">
      <w:pPr>
        <w:shd w:val="clear" w:color="auto" w:fill="FFFFFF"/>
        <w:rPr>
          <w:rFonts w:ascii="Segoe UI" w:hAnsi="Segoe UI" w:cs="Segoe UI"/>
          <w:color w:val="000000" w:themeColor="text1"/>
          <w:sz w:val="19"/>
          <w:szCs w:val="19"/>
          <w:lang w:val="ru-RU" w:eastAsia="ru-RU"/>
        </w:rPr>
      </w:pPr>
      <w:r w:rsidRPr="00574C84">
        <w:rPr>
          <w:rFonts w:ascii="Segoe UI" w:hAnsi="Segoe UI" w:cs="Segoe UI"/>
          <w:b/>
          <w:bCs/>
          <w:color w:val="000000" w:themeColor="text1"/>
          <w:sz w:val="19"/>
          <w:szCs w:val="19"/>
          <w:lang w:val="ru-RU" w:eastAsia="ru-RU"/>
        </w:rPr>
        <w:t>3.  Технические характеристики:</w:t>
      </w:r>
      <w:r w:rsidRPr="00574C84">
        <w:rPr>
          <w:rFonts w:ascii="Segoe UI" w:hAnsi="Segoe UI" w:cs="Segoe UI"/>
          <w:b/>
          <w:bCs/>
          <w:color w:val="000000" w:themeColor="text1"/>
          <w:sz w:val="19"/>
          <w:szCs w:val="19"/>
          <w:lang w:eastAsia="ru-RU"/>
        </w:rPr>
        <w:t> </w:t>
      </w:r>
    </w:p>
    <w:p w:rsidR="00BC22FD" w:rsidRPr="00574C84" w:rsidRDefault="00BC22FD" w:rsidP="00BC22FD">
      <w:pPr>
        <w:shd w:val="clear" w:color="auto" w:fill="FFFFFF"/>
        <w:ind w:left="720"/>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Диапазон измерения: от +2 до +98% ОВ, от -10 до +70°</w:t>
      </w:r>
      <w:r w:rsidRPr="00574C84">
        <w:rPr>
          <w:rFonts w:ascii="Segoe UI" w:hAnsi="Segoe UI" w:cs="Segoe UI"/>
          <w:color w:val="000000" w:themeColor="text1"/>
          <w:sz w:val="19"/>
          <w:szCs w:val="19"/>
          <w:lang w:eastAsia="ru-RU"/>
        </w:rPr>
        <w:t>C</w:t>
      </w:r>
      <w:r w:rsidRPr="00574C84">
        <w:rPr>
          <w:rFonts w:ascii="Segoe UI" w:hAnsi="Segoe UI" w:cs="Segoe UI"/>
          <w:color w:val="000000" w:themeColor="text1"/>
          <w:sz w:val="19"/>
          <w:szCs w:val="19"/>
          <w:lang w:val="ru-RU" w:eastAsia="ru-RU"/>
        </w:rPr>
        <w:t>, от -40 до +70°</w:t>
      </w:r>
      <w:r w:rsidRPr="00574C84">
        <w:rPr>
          <w:rFonts w:ascii="Segoe UI" w:hAnsi="Segoe UI" w:cs="Segoe UI"/>
          <w:color w:val="000000" w:themeColor="text1"/>
          <w:sz w:val="19"/>
          <w:szCs w:val="19"/>
          <w:lang w:eastAsia="ru-RU"/>
        </w:rPr>
        <w:t>C</w:t>
      </w:r>
      <w:r w:rsidRPr="00574C84">
        <w:rPr>
          <w:rFonts w:ascii="Segoe UI" w:hAnsi="Segoe UI" w:cs="Segoe UI"/>
          <w:color w:val="000000" w:themeColor="text1"/>
          <w:sz w:val="19"/>
          <w:szCs w:val="19"/>
          <w:lang w:val="ru-RU" w:eastAsia="ru-RU"/>
        </w:rPr>
        <w:t xml:space="preserve"> т.р.</w:t>
      </w:r>
    </w:p>
    <w:p w:rsidR="00BC22FD" w:rsidRPr="00574C84" w:rsidRDefault="00BC22FD" w:rsidP="00BC22FD">
      <w:pPr>
        <w:shd w:val="clear" w:color="auto" w:fill="FFFFFF"/>
        <w:ind w:left="720"/>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Погрешность: +/- 2 % ОВ (+2 до +98% ОВ).</w:t>
      </w:r>
    </w:p>
    <w:p w:rsidR="00BC22FD" w:rsidRPr="00574C84" w:rsidRDefault="00BC22FD" w:rsidP="00BC22FD">
      <w:pPr>
        <w:shd w:val="clear" w:color="auto" w:fill="FFFFFF"/>
        <w:ind w:left="720"/>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Разрешение: 0,1% ОВ.</w:t>
      </w:r>
    </w:p>
    <w:p w:rsidR="00BC22FD" w:rsidRPr="00574C84" w:rsidRDefault="00BC22FD" w:rsidP="00BC22FD">
      <w:pPr>
        <w:shd w:val="clear" w:color="auto" w:fill="FFFFFF"/>
        <w:ind w:left="720"/>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xml:space="preserve">- Тип зонда: </w:t>
      </w:r>
      <w:r w:rsidRPr="00574C84">
        <w:rPr>
          <w:rFonts w:ascii="Segoe UI" w:hAnsi="Segoe UI" w:cs="Segoe UI"/>
          <w:color w:val="000000" w:themeColor="text1"/>
          <w:sz w:val="19"/>
          <w:szCs w:val="19"/>
          <w:lang w:eastAsia="ru-RU"/>
        </w:rPr>
        <w:t>NTC</w:t>
      </w:r>
      <w:r w:rsidRPr="00574C84">
        <w:rPr>
          <w:rFonts w:ascii="Segoe UI" w:hAnsi="Segoe UI" w:cs="Segoe UI"/>
          <w:color w:val="000000" w:themeColor="text1"/>
          <w:sz w:val="19"/>
          <w:szCs w:val="19"/>
          <w:lang w:val="ru-RU" w:eastAsia="ru-RU"/>
        </w:rPr>
        <w:t>.</w:t>
      </w:r>
    </w:p>
    <w:p w:rsidR="00BC22FD" w:rsidRPr="00574C84" w:rsidRDefault="00BC22FD" w:rsidP="00BC22FD">
      <w:pPr>
        <w:shd w:val="clear" w:color="auto" w:fill="FFFFFF"/>
        <w:ind w:left="720"/>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Погрешность: +/- 0,5°</w:t>
      </w:r>
      <w:r w:rsidRPr="00574C84">
        <w:rPr>
          <w:rFonts w:ascii="Segoe UI" w:hAnsi="Segoe UI" w:cs="Segoe UI"/>
          <w:color w:val="000000" w:themeColor="text1"/>
          <w:sz w:val="19"/>
          <w:szCs w:val="19"/>
          <w:lang w:eastAsia="ru-RU"/>
        </w:rPr>
        <w:t>C</w:t>
      </w:r>
      <w:r w:rsidRPr="00574C84">
        <w:rPr>
          <w:rFonts w:ascii="Segoe UI" w:hAnsi="Segoe UI" w:cs="Segoe UI"/>
          <w:color w:val="000000" w:themeColor="text1"/>
          <w:sz w:val="19"/>
          <w:szCs w:val="19"/>
          <w:lang w:val="ru-RU" w:eastAsia="ru-RU"/>
        </w:rPr>
        <w:t xml:space="preserve"> (при +25°</w:t>
      </w:r>
      <w:r w:rsidRPr="00574C84">
        <w:rPr>
          <w:rFonts w:ascii="Segoe UI" w:hAnsi="Segoe UI" w:cs="Segoe UI"/>
          <w:color w:val="000000" w:themeColor="text1"/>
          <w:sz w:val="19"/>
          <w:szCs w:val="19"/>
          <w:lang w:eastAsia="ru-RU"/>
        </w:rPr>
        <w:t>C</w:t>
      </w:r>
      <w:r w:rsidRPr="00574C84">
        <w:rPr>
          <w:rFonts w:ascii="Segoe UI" w:hAnsi="Segoe UI" w:cs="Segoe UI"/>
          <w:color w:val="000000" w:themeColor="text1"/>
          <w:sz w:val="19"/>
          <w:szCs w:val="19"/>
          <w:lang w:val="ru-RU" w:eastAsia="ru-RU"/>
        </w:rPr>
        <w:t>).</w:t>
      </w:r>
    </w:p>
    <w:p w:rsidR="00BC22FD" w:rsidRPr="00574C84" w:rsidRDefault="00BC22FD" w:rsidP="00BC22FD">
      <w:pPr>
        <w:shd w:val="clear" w:color="auto" w:fill="FFFFFF"/>
        <w:ind w:left="720"/>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Разрешение: 0,1°</w:t>
      </w:r>
      <w:r w:rsidRPr="00574C84">
        <w:rPr>
          <w:rFonts w:ascii="Segoe UI" w:hAnsi="Segoe UI" w:cs="Segoe UI"/>
          <w:color w:val="000000" w:themeColor="text1"/>
          <w:sz w:val="19"/>
          <w:szCs w:val="19"/>
          <w:lang w:eastAsia="ru-RU"/>
        </w:rPr>
        <w:t>C</w:t>
      </w:r>
      <w:r w:rsidRPr="00574C84">
        <w:rPr>
          <w:rFonts w:ascii="Segoe UI" w:hAnsi="Segoe UI" w:cs="Segoe UI"/>
          <w:color w:val="000000" w:themeColor="text1"/>
          <w:sz w:val="19"/>
          <w:szCs w:val="19"/>
          <w:lang w:val="ru-RU" w:eastAsia="ru-RU"/>
        </w:rPr>
        <w:t>.</w:t>
      </w:r>
    </w:p>
    <w:p w:rsidR="00BC22FD" w:rsidRPr="00574C84" w:rsidRDefault="00BC22FD" w:rsidP="00BC22FD">
      <w:pPr>
        <w:shd w:val="clear" w:color="auto" w:fill="FFFFFF"/>
        <w:ind w:left="720"/>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Рабочая температура: от -10 до +70°</w:t>
      </w:r>
      <w:r w:rsidRPr="00574C84">
        <w:rPr>
          <w:rFonts w:ascii="Segoe UI" w:hAnsi="Segoe UI" w:cs="Segoe UI"/>
          <w:color w:val="000000" w:themeColor="text1"/>
          <w:sz w:val="19"/>
          <w:szCs w:val="19"/>
          <w:lang w:eastAsia="ru-RU"/>
        </w:rPr>
        <w:t>C</w:t>
      </w:r>
      <w:r w:rsidRPr="00574C84">
        <w:rPr>
          <w:rFonts w:ascii="Segoe UI" w:hAnsi="Segoe UI" w:cs="Segoe UI"/>
          <w:color w:val="000000" w:themeColor="text1"/>
          <w:sz w:val="19"/>
          <w:szCs w:val="19"/>
          <w:lang w:val="ru-RU" w:eastAsia="ru-RU"/>
        </w:rPr>
        <w:t>.</w:t>
      </w:r>
    </w:p>
    <w:p w:rsidR="00BC22FD" w:rsidRPr="00574C84" w:rsidRDefault="00BC22FD" w:rsidP="00BC22FD">
      <w:pPr>
        <w:shd w:val="clear" w:color="auto" w:fill="FFFFFF"/>
        <w:ind w:left="720"/>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Тип батареи: 9В, блочная батарея "Крона".</w:t>
      </w:r>
    </w:p>
    <w:p w:rsidR="00BC22FD" w:rsidRPr="00574C84" w:rsidRDefault="00BC22FD" w:rsidP="00BC22FD">
      <w:pPr>
        <w:shd w:val="clear" w:color="auto" w:fill="FFFFFF"/>
        <w:ind w:left="720"/>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Ресурс батареи: 8736 ч.</w:t>
      </w:r>
    </w:p>
    <w:p w:rsidR="00BC22FD" w:rsidRPr="00574C84" w:rsidRDefault="00BC22FD" w:rsidP="00BC22FD">
      <w:pPr>
        <w:shd w:val="clear" w:color="auto" w:fill="FFFFFF"/>
        <w:ind w:left="720"/>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Скорость измерения: 18 с.</w:t>
      </w:r>
    </w:p>
    <w:p w:rsidR="00BC22FD" w:rsidRPr="00574C84" w:rsidRDefault="00BC22FD" w:rsidP="00BC22FD">
      <w:pPr>
        <w:shd w:val="clear" w:color="auto" w:fill="FFFFFF"/>
        <w:ind w:left="720"/>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Вес: 186 г.</w:t>
      </w:r>
    </w:p>
    <w:p w:rsidR="00BC22FD" w:rsidRPr="00574C84" w:rsidRDefault="00BC22FD" w:rsidP="00BC22FD">
      <w:pPr>
        <w:shd w:val="clear" w:color="auto" w:fill="FFFFFF"/>
        <w:ind w:left="720"/>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xml:space="preserve">- Размеры: 120 </w:t>
      </w:r>
      <w:r w:rsidRPr="00574C84">
        <w:rPr>
          <w:rFonts w:ascii="Segoe UI" w:hAnsi="Segoe UI" w:cs="Segoe UI"/>
          <w:color w:val="000000" w:themeColor="text1"/>
          <w:sz w:val="19"/>
          <w:szCs w:val="19"/>
          <w:lang w:eastAsia="ru-RU"/>
        </w:rPr>
        <w:t>x</w:t>
      </w:r>
      <w:r w:rsidRPr="00574C84">
        <w:rPr>
          <w:rFonts w:ascii="Segoe UI" w:hAnsi="Segoe UI" w:cs="Segoe UI"/>
          <w:color w:val="000000" w:themeColor="text1"/>
          <w:sz w:val="19"/>
          <w:szCs w:val="19"/>
          <w:lang w:val="ru-RU" w:eastAsia="ru-RU"/>
        </w:rPr>
        <w:t xml:space="preserve"> 89 </w:t>
      </w:r>
      <w:r w:rsidRPr="00574C84">
        <w:rPr>
          <w:rFonts w:ascii="Segoe UI" w:hAnsi="Segoe UI" w:cs="Segoe UI"/>
          <w:color w:val="000000" w:themeColor="text1"/>
          <w:sz w:val="19"/>
          <w:szCs w:val="19"/>
          <w:lang w:eastAsia="ru-RU"/>
        </w:rPr>
        <w:t>x</w:t>
      </w:r>
      <w:r w:rsidRPr="00574C84">
        <w:rPr>
          <w:rFonts w:ascii="Segoe UI" w:hAnsi="Segoe UI" w:cs="Segoe UI"/>
          <w:color w:val="000000" w:themeColor="text1"/>
          <w:sz w:val="19"/>
          <w:szCs w:val="19"/>
          <w:lang w:val="ru-RU" w:eastAsia="ru-RU"/>
        </w:rPr>
        <w:t xml:space="preserve"> 40 мм.</w:t>
      </w:r>
    </w:p>
    <w:p w:rsidR="00BC22FD" w:rsidRPr="00574C84" w:rsidRDefault="00BC22FD" w:rsidP="00BC22FD">
      <w:pPr>
        <w:shd w:val="clear" w:color="auto" w:fill="FFFFFF"/>
        <w:ind w:left="720"/>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xml:space="preserve">- Дисплей: 2 строчный, </w:t>
      </w:r>
      <w:r w:rsidRPr="00574C84">
        <w:rPr>
          <w:rFonts w:ascii="Segoe UI" w:hAnsi="Segoe UI" w:cs="Segoe UI"/>
          <w:color w:val="000000" w:themeColor="text1"/>
          <w:sz w:val="19"/>
          <w:szCs w:val="19"/>
          <w:lang w:eastAsia="ru-RU"/>
        </w:rPr>
        <w:t>LCD</w:t>
      </w:r>
      <w:r w:rsidRPr="00574C84">
        <w:rPr>
          <w:rFonts w:ascii="Segoe UI" w:hAnsi="Segoe UI" w:cs="Segoe UI"/>
          <w:color w:val="000000" w:themeColor="text1"/>
          <w:sz w:val="19"/>
          <w:szCs w:val="19"/>
          <w:lang w:val="ru-RU" w:eastAsia="ru-RU"/>
        </w:rPr>
        <w:t>.</w:t>
      </w:r>
    </w:p>
    <w:p w:rsidR="00BC22FD" w:rsidRPr="00574C84" w:rsidRDefault="00BC22FD" w:rsidP="00BC22FD">
      <w:pPr>
        <w:shd w:val="clear" w:color="auto" w:fill="FFFFFF"/>
        <w:ind w:left="720"/>
        <w:rPr>
          <w:rFonts w:ascii="Segoe UI" w:hAnsi="Segoe UI" w:cs="Segoe UI"/>
          <w:color w:val="000000" w:themeColor="text1"/>
          <w:sz w:val="8"/>
          <w:szCs w:val="8"/>
          <w:lang w:val="ru-RU" w:eastAsia="ru-RU"/>
        </w:rPr>
      </w:pPr>
    </w:p>
    <w:p w:rsidR="00BC22FD" w:rsidRPr="00574C84" w:rsidRDefault="00BC22FD" w:rsidP="00BC22FD">
      <w:pPr>
        <w:shd w:val="clear" w:color="auto" w:fill="FFFFFF"/>
        <w:ind w:left="720"/>
        <w:rPr>
          <w:rFonts w:ascii="Segoe UI" w:hAnsi="Segoe UI" w:cs="Segoe UI"/>
          <w:color w:val="000000" w:themeColor="text1"/>
          <w:sz w:val="19"/>
          <w:szCs w:val="19"/>
          <w:u w:val="single"/>
          <w:lang w:val="ru-RU" w:eastAsia="ru-RU"/>
        </w:rPr>
      </w:pPr>
      <w:r w:rsidRPr="00574C84">
        <w:rPr>
          <w:rFonts w:ascii="Segoe UI" w:hAnsi="Segoe UI" w:cs="Segoe UI"/>
          <w:color w:val="000000" w:themeColor="text1"/>
          <w:sz w:val="19"/>
          <w:szCs w:val="19"/>
          <w:u w:val="single"/>
          <w:lang w:val="ru-RU" w:eastAsia="ru-RU"/>
        </w:rPr>
        <w:t>Дополнительные характеристики:</w:t>
      </w:r>
    </w:p>
    <w:p w:rsidR="00BC22FD" w:rsidRPr="00574C84" w:rsidRDefault="00BC22FD" w:rsidP="00BC22FD">
      <w:pPr>
        <w:pStyle w:val="ListParagraph"/>
        <w:spacing w:line="240" w:lineRule="auto"/>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xml:space="preserve">- Термогигрометр оснащен функцией </w:t>
      </w:r>
      <w:r w:rsidRPr="00574C84">
        <w:rPr>
          <w:rFonts w:ascii="Segoe UI" w:hAnsi="Segoe UI" w:cs="Segoe UI"/>
          <w:color w:val="000000" w:themeColor="text1"/>
          <w:sz w:val="19"/>
          <w:szCs w:val="19"/>
          <w:lang w:eastAsia="ru-RU"/>
        </w:rPr>
        <w:t>LED</w:t>
      </w:r>
      <w:r w:rsidRPr="00574C84">
        <w:rPr>
          <w:rFonts w:ascii="Segoe UI" w:hAnsi="Segoe UI" w:cs="Segoe UI"/>
          <w:color w:val="000000" w:themeColor="text1"/>
          <w:sz w:val="19"/>
          <w:szCs w:val="19"/>
          <w:lang w:val="ru-RU" w:eastAsia="ru-RU"/>
        </w:rPr>
        <w:t>-сигнала, который активируется</w:t>
      </w:r>
    </w:p>
    <w:p w:rsidR="00BC22FD" w:rsidRPr="00574C84" w:rsidRDefault="00BC22FD" w:rsidP="00BC22FD">
      <w:pPr>
        <w:pStyle w:val="ListParagraph"/>
        <w:spacing w:line="240" w:lineRule="auto"/>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xml:space="preserve">  при превышении максимальных значений. </w:t>
      </w:r>
    </w:p>
    <w:p w:rsidR="00BC22FD" w:rsidRPr="00574C84" w:rsidRDefault="00BC22FD" w:rsidP="00BC22FD">
      <w:pPr>
        <w:pStyle w:val="ListParagraph"/>
        <w:spacing w:line="240" w:lineRule="auto"/>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 xml:space="preserve">- Отражает наибольшее и наименьшее значение. </w:t>
      </w:r>
    </w:p>
    <w:p w:rsidR="00BC22FD" w:rsidRPr="00574C84" w:rsidRDefault="00BC22FD" w:rsidP="00BC22FD">
      <w:pPr>
        <w:shd w:val="clear" w:color="auto" w:fill="FFFFFF"/>
        <w:rPr>
          <w:rFonts w:ascii="Segoe UI" w:hAnsi="Segoe UI" w:cs="Segoe UI"/>
          <w:color w:val="000000" w:themeColor="text1"/>
          <w:sz w:val="8"/>
          <w:szCs w:val="8"/>
          <w:lang w:val="ru-RU" w:eastAsia="ru-RU"/>
        </w:rPr>
      </w:pPr>
    </w:p>
    <w:p w:rsidR="00BC22FD" w:rsidRPr="00574C84" w:rsidRDefault="00BC22FD" w:rsidP="00BC22FD">
      <w:pPr>
        <w:tabs>
          <w:tab w:val="left" w:pos="3315"/>
        </w:tabs>
        <w:rPr>
          <w:rFonts w:ascii="Segoe UI" w:hAnsi="Segoe UI" w:cs="Segoe UI"/>
          <w:b/>
          <w:color w:val="000000" w:themeColor="text1"/>
          <w:sz w:val="19"/>
          <w:szCs w:val="19"/>
          <w:lang w:val="ru-RU" w:eastAsia="ru-RU"/>
        </w:rPr>
      </w:pPr>
      <w:r w:rsidRPr="00574C84">
        <w:rPr>
          <w:rFonts w:ascii="Segoe UI" w:hAnsi="Segoe UI" w:cs="Segoe UI"/>
          <w:b/>
          <w:color w:val="000000" w:themeColor="text1"/>
          <w:sz w:val="19"/>
          <w:szCs w:val="19"/>
          <w:lang w:val="ru-RU" w:eastAsia="ru-RU"/>
        </w:rPr>
        <w:t xml:space="preserve">4.  Количество: </w:t>
      </w:r>
      <w:r w:rsidRPr="00574C84">
        <w:rPr>
          <w:rFonts w:ascii="Segoe UI" w:hAnsi="Segoe UI" w:cs="Segoe UI"/>
          <w:color w:val="000000" w:themeColor="text1"/>
          <w:sz w:val="19"/>
          <w:szCs w:val="19"/>
          <w:lang w:val="ru-RU" w:eastAsia="ru-RU"/>
        </w:rPr>
        <w:t>1 (один) комплект.</w:t>
      </w:r>
    </w:p>
    <w:p w:rsidR="00BC22FD" w:rsidRPr="00574C84" w:rsidRDefault="00BC22FD" w:rsidP="00BC22FD">
      <w:pPr>
        <w:rPr>
          <w:rFonts w:ascii="Segoe UI" w:hAnsi="Segoe UI" w:cs="Segoe UI"/>
          <w:b/>
          <w:bCs/>
          <w:color w:val="000000" w:themeColor="text1"/>
          <w:sz w:val="19"/>
          <w:szCs w:val="19"/>
          <w:lang w:val="ru-RU" w:eastAsia="ru-RU"/>
        </w:rPr>
      </w:pPr>
    </w:p>
    <w:p w:rsidR="00BC22FD" w:rsidRPr="00574C84" w:rsidRDefault="00BC22FD" w:rsidP="00BC22FD">
      <w:pPr>
        <w:rPr>
          <w:rFonts w:ascii="Segoe UI" w:hAnsi="Segoe UI" w:cs="Segoe UI"/>
          <w:b/>
          <w:bCs/>
          <w:color w:val="000000" w:themeColor="text1"/>
          <w:sz w:val="19"/>
          <w:szCs w:val="19"/>
          <w:lang w:val="ru-RU" w:eastAsia="ru-RU"/>
        </w:rPr>
      </w:pPr>
    </w:p>
    <w:p w:rsidR="00BC22FD" w:rsidRPr="00574C84" w:rsidRDefault="003E1E6A" w:rsidP="00BC22FD">
      <w:pPr>
        <w:rPr>
          <w:rFonts w:ascii="Segoe UI" w:hAnsi="Segoe UI" w:cs="Segoe UI"/>
          <w:b/>
          <w:bCs/>
          <w:sz w:val="22"/>
          <w:szCs w:val="22"/>
          <w:lang w:val="ru-RU" w:eastAsia="ru-RU"/>
        </w:rPr>
      </w:pPr>
      <w:r w:rsidRPr="00574C84">
        <w:rPr>
          <w:rFonts w:ascii="Segoe UI" w:hAnsi="Segoe UI" w:cs="Segoe UI"/>
          <w:b/>
          <w:bCs/>
          <w:sz w:val="22"/>
          <w:szCs w:val="22"/>
          <w:lang w:val="ru-RU" w:eastAsia="ru-RU"/>
        </w:rPr>
        <w:t>7</w:t>
      </w:r>
      <w:r w:rsidR="00BC22FD" w:rsidRPr="00574C84">
        <w:rPr>
          <w:rFonts w:ascii="Segoe UI" w:hAnsi="Segoe UI" w:cs="Segoe UI"/>
          <w:b/>
          <w:bCs/>
          <w:sz w:val="22"/>
          <w:szCs w:val="22"/>
          <w:lang w:val="ru-RU" w:eastAsia="ru-RU"/>
        </w:rPr>
        <w:t xml:space="preserve">) </w:t>
      </w:r>
      <w:r w:rsidR="00BC22FD" w:rsidRPr="00574C84">
        <w:rPr>
          <w:rFonts w:ascii="Segoe UI" w:hAnsi="Segoe UI" w:cs="Segoe UI"/>
          <w:b/>
          <w:sz w:val="22"/>
          <w:szCs w:val="22"/>
          <w:lang w:val="ru-RU"/>
        </w:rPr>
        <w:t xml:space="preserve">Стол-мойка </w:t>
      </w:r>
      <w:r w:rsidR="00B531E1" w:rsidRPr="00574C84">
        <w:rPr>
          <w:rFonts w:ascii="Segoe UI" w:hAnsi="Segoe UI" w:cs="Segoe UI"/>
          <w:b/>
          <w:sz w:val="22"/>
          <w:szCs w:val="22"/>
        </w:rPr>
        <w:t>HB</w:t>
      </w:r>
      <w:r w:rsidR="00B531E1" w:rsidRPr="00574C84">
        <w:rPr>
          <w:rFonts w:ascii="Segoe UI" w:hAnsi="Segoe UI" w:cs="Segoe UI"/>
          <w:b/>
          <w:sz w:val="22"/>
          <w:szCs w:val="22"/>
          <w:lang w:val="ru-RU"/>
        </w:rPr>
        <w:t xml:space="preserve">-1000 МД </w:t>
      </w:r>
      <w:r w:rsidR="00BC22FD" w:rsidRPr="00574C84">
        <w:rPr>
          <w:rFonts w:ascii="Segoe UI" w:hAnsi="Segoe UI" w:cs="Segoe UI"/>
          <w:b/>
          <w:sz w:val="22"/>
          <w:szCs w:val="22"/>
          <w:lang w:val="ru-RU"/>
        </w:rPr>
        <w:t>(1000*600*1650)</w:t>
      </w:r>
    </w:p>
    <w:p w:rsidR="00BC22FD" w:rsidRPr="00574C84" w:rsidRDefault="00BC22FD" w:rsidP="00BC22FD">
      <w:pPr>
        <w:shd w:val="clear" w:color="auto" w:fill="FFFFFF"/>
        <w:rPr>
          <w:rFonts w:ascii="Segoe UI" w:hAnsi="Segoe UI" w:cs="Segoe UI"/>
          <w:bCs/>
          <w:color w:val="000000" w:themeColor="text1"/>
          <w:sz w:val="19"/>
          <w:szCs w:val="19"/>
          <w:lang w:val="ru-RU" w:eastAsia="ru-RU"/>
        </w:rPr>
      </w:pPr>
      <w:r w:rsidRPr="00574C84">
        <w:rPr>
          <w:rFonts w:ascii="Segoe UI" w:hAnsi="Segoe UI" w:cs="Segoe UI"/>
          <w:b/>
          <w:color w:val="000000" w:themeColor="text1"/>
          <w:sz w:val="19"/>
          <w:szCs w:val="19"/>
          <w:lang w:val="ru-RU"/>
        </w:rPr>
        <w:t xml:space="preserve">1.  Назначение. </w:t>
      </w:r>
      <w:r w:rsidRPr="00574C84">
        <w:rPr>
          <w:rFonts w:ascii="Segoe UI" w:hAnsi="Segoe UI" w:cs="Segoe UI"/>
          <w:color w:val="000000" w:themeColor="text1"/>
          <w:sz w:val="19"/>
          <w:szCs w:val="19"/>
          <w:lang w:val="ru-RU"/>
        </w:rPr>
        <w:t>С</w:t>
      </w:r>
      <w:r w:rsidRPr="00574C84">
        <w:rPr>
          <w:rFonts w:ascii="Segoe UI" w:hAnsi="Segoe UI" w:cs="Segoe UI"/>
          <w:bCs/>
          <w:color w:val="000000" w:themeColor="text1"/>
          <w:sz w:val="19"/>
          <w:szCs w:val="19"/>
          <w:lang w:val="ru-RU" w:eastAsia="ru-RU"/>
        </w:rPr>
        <w:t>тол-мойка лабораторная.</w:t>
      </w:r>
    </w:p>
    <w:p w:rsidR="00BC22FD" w:rsidRPr="00574C84" w:rsidRDefault="00BC22FD" w:rsidP="00BC22FD">
      <w:pPr>
        <w:shd w:val="clear" w:color="auto" w:fill="FFFFFF"/>
        <w:rPr>
          <w:rFonts w:ascii="Segoe UI" w:hAnsi="Segoe UI" w:cs="Segoe UI"/>
          <w:color w:val="000000" w:themeColor="text1"/>
          <w:sz w:val="19"/>
          <w:szCs w:val="19"/>
          <w:lang w:val="ru-RU" w:eastAsia="ru-RU"/>
        </w:rPr>
      </w:pPr>
      <w:r w:rsidRPr="00574C84">
        <w:rPr>
          <w:rStyle w:val="Strong"/>
          <w:rFonts w:ascii="Segoe UI" w:hAnsi="Segoe UI" w:cs="Segoe UI"/>
          <w:color w:val="000000" w:themeColor="text1"/>
          <w:sz w:val="19"/>
          <w:szCs w:val="19"/>
          <w:lang w:val="ru-RU"/>
        </w:rPr>
        <w:t xml:space="preserve">2.  Комплектность. </w:t>
      </w:r>
      <w:r w:rsidRPr="00574C84">
        <w:rPr>
          <w:rFonts w:ascii="Segoe UI" w:hAnsi="Segoe UI" w:cs="Segoe UI"/>
          <w:color w:val="000000" w:themeColor="text1"/>
          <w:sz w:val="19"/>
          <w:szCs w:val="19"/>
          <w:lang w:val="ru-RU" w:eastAsia="ru-RU"/>
        </w:rPr>
        <w:t>В стандартную комплектацию стола-мойки лабораторной входит:</w:t>
      </w:r>
    </w:p>
    <w:p w:rsidR="00BC22FD" w:rsidRPr="00574C84" w:rsidRDefault="00BC22FD" w:rsidP="00BC22FD">
      <w:pPr>
        <w:pStyle w:val="ListParagraph"/>
        <w:widowControl/>
        <w:numPr>
          <w:ilvl w:val="0"/>
          <w:numId w:val="21"/>
        </w:numPr>
        <w:shd w:val="clear" w:color="auto" w:fill="FFFFFF"/>
        <w:overflowPunct/>
        <w:adjustRightInd/>
        <w:spacing w:line="240" w:lineRule="auto"/>
        <w:ind w:left="284" w:hanging="284"/>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пластиковая сушилка на 16 мест;</w:t>
      </w:r>
    </w:p>
    <w:p w:rsidR="00BC22FD" w:rsidRPr="00574C84" w:rsidRDefault="00BC22FD" w:rsidP="00BC22FD">
      <w:pPr>
        <w:numPr>
          <w:ilvl w:val="0"/>
          <w:numId w:val="21"/>
        </w:numPr>
        <w:shd w:val="clear" w:color="auto" w:fill="FFFFFF"/>
        <w:ind w:left="284" w:hanging="284"/>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двойная раковина из полипропилена (глубина 30 см);</w:t>
      </w:r>
    </w:p>
    <w:p w:rsidR="00BC22FD" w:rsidRPr="00574C84" w:rsidRDefault="00BC22FD" w:rsidP="00BC22FD">
      <w:pPr>
        <w:numPr>
          <w:ilvl w:val="0"/>
          <w:numId w:val="21"/>
        </w:numPr>
        <w:shd w:val="clear" w:color="auto" w:fill="FFFFFF"/>
        <w:ind w:left="284" w:hanging="284"/>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val="ru-RU" w:eastAsia="ru-RU"/>
        </w:rPr>
        <w:t>смеситель с гибкими подводками 300 мм;</w:t>
      </w:r>
    </w:p>
    <w:p w:rsidR="00BC22FD" w:rsidRPr="00574C84" w:rsidRDefault="00BC22FD" w:rsidP="00BC22FD">
      <w:pPr>
        <w:numPr>
          <w:ilvl w:val="0"/>
          <w:numId w:val="21"/>
        </w:numPr>
        <w:shd w:val="clear" w:color="auto" w:fill="FFFFFF"/>
        <w:ind w:left="284" w:hanging="284"/>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сифон;</w:t>
      </w:r>
    </w:p>
    <w:p w:rsidR="00BC22FD" w:rsidRPr="00574C84" w:rsidRDefault="00BC22FD" w:rsidP="00BC22FD">
      <w:pPr>
        <w:numPr>
          <w:ilvl w:val="0"/>
          <w:numId w:val="21"/>
        </w:numPr>
        <w:shd w:val="clear" w:color="auto" w:fill="FFFFFF"/>
        <w:ind w:left="284" w:hanging="284"/>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регулируемые по высоте опоры.</w:t>
      </w:r>
    </w:p>
    <w:p w:rsidR="00BC22FD" w:rsidRPr="00574C84" w:rsidRDefault="00BC22FD" w:rsidP="00BC22FD">
      <w:pPr>
        <w:shd w:val="clear" w:color="auto" w:fill="FFFFFF"/>
        <w:ind w:left="284" w:hanging="284"/>
        <w:rPr>
          <w:rFonts w:ascii="Segoe UI" w:hAnsi="Segoe UI" w:cs="Segoe UI"/>
          <w:color w:val="000000" w:themeColor="text1"/>
          <w:sz w:val="8"/>
          <w:szCs w:val="8"/>
          <w:lang w:eastAsia="ru-RU"/>
        </w:rPr>
      </w:pPr>
    </w:p>
    <w:p w:rsidR="00BC22FD" w:rsidRPr="00574C84" w:rsidRDefault="00BC22FD" w:rsidP="00BC22FD">
      <w:pPr>
        <w:shd w:val="clear" w:color="auto" w:fill="FFFFFF"/>
        <w:rPr>
          <w:rFonts w:ascii="Segoe UI" w:hAnsi="Segoe UI" w:cs="Segoe UI"/>
          <w:b/>
          <w:color w:val="000000" w:themeColor="text1"/>
          <w:sz w:val="19"/>
          <w:szCs w:val="19"/>
          <w:lang w:eastAsia="ru-RU"/>
        </w:rPr>
      </w:pPr>
      <w:r w:rsidRPr="00574C84">
        <w:rPr>
          <w:rFonts w:ascii="Segoe UI" w:hAnsi="Segoe UI" w:cs="Segoe UI"/>
          <w:b/>
          <w:color w:val="000000" w:themeColor="text1"/>
          <w:sz w:val="19"/>
          <w:szCs w:val="19"/>
          <w:lang w:eastAsia="ru-RU"/>
        </w:rPr>
        <w:t>3.  Технические характеристики:</w:t>
      </w:r>
    </w:p>
    <w:p w:rsidR="00BC22FD" w:rsidRPr="00574C84" w:rsidRDefault="00BC22FD" w:rsidP="00BC22FD">
      <w:pPr>
        <w:shd w:val="clear" w:color="auto" w:fill="FFFFFF"/>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 xml:space="preserve">      - габаритные размеры: 1000*600*1650.</w:t>
      </w:r>
    </w:p>
    <w:p w:rsidR="00BC22FD" w:rsidRPr="00574C84" w:rsidRDefault="00BC22FD" w:rsidP="00BC22FD">
      <w:pPr>
        <w:shd w:val="clear" w:color="auto" w:fill="FFFFFF"/>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 xml:space="preserve">      - материал: металл.</w:t>
      </w:r>
    </w:p>
    <w:p w:rsidR="00BC22FD" w:rsidRPr="00574C84" w:rsidRDefault="00BC22FD" w:rsidP="00BC22FD">
      <w:pPr>
        <w:shd w:val="clear" w:color="auto" w:fill="FFFFFF"/>
        <w:rPr>
          <w:rFonts w:ascii="Segoe UI" w:hAnsi="Segoe UI" w:cs="Segoe UI"/>
          <w:color w:val="000000" w:themeColor="text1"/>
          <w:sz w:val="8"/>
          <w:szCs w:val="8"/>
          <w:lang w:eastAsia="ru-RU"/>
        </w:rPr>
      </w:pPr>
    </w:p>
    <w:p w:rsidR="00BC22FD" w:rsidRPr="00574C84" w:rsidRDefault="00BC22FD" w:rsidP="00BC22FD">
      <w:pPr>
        <w:tabs>
          <w:tab w:val="left" w:pos="3315"/>
        </w:tabs>
        <w:rPr>
          <w:rFonts w:ascii="Segoe UI" w:hAnsi="Segoe UI" w:cs="Segoe UI"/>
          <w:b/>
          <w:color w:val="000000" w:themeColor="text1"/>
          <w:sz w:val="19"/>
          <w:szCs w:val="19"/>
          <w:lang w:eastAsia="ru-RU"/>
        </w:rPr>
      </w:pPr>
      <w:r w:rsidRPr="00574C84">
        <w:rPr>
          <w:rFonts w:ascii="Segoe UI" w:hAnsi="Segoe UI" w:cs="Segoe UI"/>
          <w:b/>
          <w:color w:val="000000" w:themeColor="text1"/>
          <w:sz w:val="19"/>
          <w:szCs w:val="19"/>
          <w:lang w:eastAsia="ru-RU"/>
        </w:rPr>
        <w:t xml:space="preserve">4.  Количество: </w:t>
      </w:r>
      <w:r w:rsidRPr="00574C84">
        <w:rPr>
          <w:rFonts w:ascii="Segoe UI" w:hAnsi="Segoe UI" w:cs="Segoe UI"/>
          <w:color w:val="000000" w:themeColor="text1"/>
          <w:sz w:val="19"/>
          <w:szCs w:val="19"/>
          <w:lang w:eastAsia="ru-RU"/>
        </w:rPr>
        <w:t>1 (один) комплект.</w:t>
      </w:r>
    </w:p>
    <w:p w:rsidR="00BC22FD" w:rsidRPr="00574C84" w:rsidRDefault="00BC22FD" w:rsidP="00BC22FD">
      <w:pPr>
        <w:pStyle w:val="ListParagraph"/>
        <w:spacing w:line="240" w:lineRule="auto"/>
        <w:rPr>
          <w:rFonts w:ascii="Segoe UI" w:hAnsi="Segoe UI" w:cs="Segoe UI"/>
          <w:bCs/>
          <w:color w:val="000000" w:themeColor="text1"/>
          <w:sz w:val="8"/>
          <w:szCs w:val="8"/>
        </w:rPr>
      </w:pPr>
    </w:p>
    <w:p w:rsidR="00BC22FD" w:rsidRPr="00574C84" w:rsidRDefault="00BC22FD" w:rsidP="00BC22FD">
      <w:pPr>
        <w:rPr>
          <w:rFonts w:ascii="Segoe UI" w:hAnsi="Segoe UI" w:cs="Segoe UI"/>
          <w:b/>
          <w:sz w:val="19"/>
          <w:szCs w:val="19"/>
          <w:u w:val="single"/>
          <w:lang w:val="ru-RU"/>
        </w:rPr>
      </w:pPr>
    </w:p>
    <w:p w:rsidR="00BC22FD" w:rsidRPr="00574C84" w:rsidRDefault="003E1E6A" w:rsidP="00BC22FD">
      <w:pPr>
        <w:rPr>
          <w:rFonts w:ascii="Segoe UI" w:hAnsi="Segoe UI" w:cs="Segoe UI"/>
          <w:b/>
          <w:sz w:val="22"/>
          <w:szCs w:val="22"/>
          <w:lang w:val="ru-RU"/>
        </w:rPr>
      </w:pPr>
      <w:r w:rsidRPr="00574C84">
        <w:rPr>
          <w:rFonts w:ascii="Segoe UI" w:hAnsi="Segoe UI" w:cs="Segoe UI"/>
          <w:b/>
          <w:sz w:val="22"/>
          <w:szCs w:val="22"/>
          <w:lang w:val="ru-RU"/>
        </w:rPr>
        <w:t>8</w:t>
      </w:r>
      <w:r w:rsidR="00BC22FD" w:rsidRPr="00574C84">
        <w:rPr>
          <w:rFonts w:ascii="Segoe UI" w:hAnsi="Segoe UI" w:cs="Segoe UI"/>
          <w:b/>
          <w:sz w:val="22"/>
          <w:szCs w:val="22"/>
          <w:lang w:val="ru-RU"/>
        </w:rPr>
        <w:t>) Стол лабораторный высокий</w:t>
      </w:r>
      <w:r w:rsidR="0097100D" w:rsidRPr="00574C84">
        <w:rPr>
          <w:rFonts w:ascii="Segoe UI" w:hAnsi="Segoe UI" w:cs="Segoe UI"/>
          <w:b/>
          <w:sz w:val="22"/>
          <w:szCs w:val="22"/>
          <w:lang w:val="ru-RU"/>
        </w:rPr>
        <w:t xml:space="preserve"> </w:t>
      </w:r>
      <w:r w:rsidR="0097100D" w:rsidRPr="00574C84">
        <w:rPr>
          <w:rFonts w:ascii="Segoe UI" w:hAnsi="Segoe UI" w:cs="Segoe UI"/>
          <w:b/>
          <w:sz w:val="22"/>
          <w:szCs w:val="22"/>
        </w:rPr>
        <w:t>HB</w:t>
      </w:r>
      <w:r w:rsidR="0097100D" w:rsidRPr="00574C84">
        <w:rPr>
          <w:rFonts w:ascii="Segoe UI" w:hAnsi="Segoe UI" w:cs="Segoe UI"/>
          <w:b/>
          <w:sz w:val="22"/>
          <w:szCs w:val="22"/>
          <w:lang w:val="ru-RU"/>
        </w:rPr>
        <w:t>-1200 ЛСПв</w:t>
      </w:r>
      <w:r w:rsidR="00BC22FD" w:rsidRPr="00574C84">
        <w:rPr>
          <w:rFonts w:ascii="Segoe UI" w:hAnsi="Segoe UI" w:cs="Segoe UI"/>
          <w:b/>
          <w:sz w:val="22"/>
          <w:szCs w:val="22"/>
          <w:lang w:val="ru-RU"/>
        </w:rPr>
        <w:t xml:space="preserve"> (1090*700*850)</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b/>
          <w:color w:val="000000" w:themeColor="text1"/>
          <w:sz w:val="19"/>
          <w:szCs w:val="19"/>
          <w:lang w:val="ru-RU"/>
        </w:rPr>
        <w:t>1. Назначение.</w:t>
      </w:r>
      <w:r w:rsidRPr="00574C84">
        <w:rPr>
          <w:rFonts w:ascii="Segoe UI" w:hAnsi="Segoe UI" w:cs="Segoe UI"/>
          <w:color w:val="000000" w:themeColor="text1"/>
          <w:sz w:val="19"/>
          <w:szCs w:val="19"/>
          <w:lang w:val="ru-RU"/>
        </w:rPr>
        <w:t xml:space="preserve"> Стол высокий лабораторный стол, предназначенный </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    для работы стоя.</w:t>
      </w:r>
    </w:p>
    <w:p w:rsidR="00BC22FD" w:rsidRPr="00574C84" w:rsidRDefault="00BC22FD" w:rsidP="00BC22FD">
      <w:pPr>
        <w:shd w:val="clear" w:color="auto" w:fill="FFFFFF"/>
        <w:rPr>
          <w:rFonts w:ascii="Segoe UI" w:hAnsi="Segoe UI" w:cs="Segoe UI"/>
          <w:color w:val="000000" w:themeColor="text1"/>
          <w:sz w:val="8"/>
          <w:szCs w:val="8"/>
          <w:lang w:val="ru-RU"/>
        </w:rPr>
      </w:pPr>
    </w:p>
    <w:p w:rsidR="00BC22FD" w:rsidRPr="00574C84" w:rsidRDefault="00BC22FD" w:rsidP="00BC22FD">
      <w:pPr>
        <w:shd w:val="clear" w:color="auto" w:fill="FFFFFF"/>
        <w:rPr>
          <w:rFonts w:ascii="Segoe UI" w:hAnsi="Segoe UI" w:cs="Segoe UI"/>
          <w:b/>
          <w:color w:val="000000" w:themeColor="text1"/>
          <w:sz w:val="19"/>
          <w:szCs w:val="19"/>
          <w:lang w:val="ru-RU"/>
        </w:rPr>
      </w:pPr>
      <w:r w:rsidRPr="00574C84">
        <w:rPr>
          <w:rFonts w:ascii="Segoe UI" w:hAnsi="Segoe UI" w:cs="Segoe UI"/>
          <w:b/>
          <w:color w:val="000000" w:themeColor="text1"/>
          <w:sz w:val="19"/>
          <w:szCs w:val="19"/>
          <w:lang w:val="ru-RU"/>
        </w:rPr>
        <w:t>2. Комплектность:</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    - стол лабораторный высокий – 1 шт.;</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    - паспорт.</w:t>
      </w:r>
    </w:p>
    <w:p w:rsidR="00BC22FD" w:rsidRPr="00574C84" w:rsidRDefault="00BC22FD" w:rsidP="00BC22FD">
      <w:pPr>
        <w:shd w:val="clear" w:color="auto" w:fill="FFFFFF"/>
        <w:rPr>
          <w:rFonts w:ascii="Segoe UI" w:hAnsi="Segoe UI" w:cs="Segoe UI"/>
          <w:color w:val="000000" w:themeColor="text1"/>
          <w:sz w:val="8"/>
          <w:szCs w:val="8"/>
          <w:lang w:val="ru-RU"/>
        </w:rPr>
      </w:pPr>
    </w:p>
    <w:p w:rsidR="00BC22FD" w:rsidRPr="00574C84" w:rsidRDefault="00BC22FD" w:rsidP="00BC22FD">
      <w:pPr>
        <w:shd w:val="clear" w:color="auto" w:fill="FFFFFF"/>
        <w:rPr>
          <w:rFonts w:ascii="Segoe UI" w:hAnsi="Segoe UI" w:cs="Segoe UI"/>
          <w:b/>
          <w:color w:val="000000" w:themeColor="text1"/>
          <w:sz w:val="19"/>
          <w:szCs w:val="19"/>
          <w:lang w:val="ru-RU"/>
        </w:rPr>
      </w:pPr>
      <w:r w:rsidRPr="00574C84">
        <w:rPr>
          <w:rFonts w:ascii="Segoe UI" w:hAnsi="Segoe UI" w:cs="Segoe UI"/>
          <w:b/>
          <w:color w:val="000000" w:themeColor="text1"/>
          <w:sz w:val="19"/>
          <w:szCs w:val="19"/>
          <w:lang w:val="ru-RU"/>
        </w:rPr>
        <w:t>3. Технические характеристики.</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    Габаритные размеры: 1090*700*850.</w:t>
      </w:r>
    </w:p>
    <w:p w:rsidR="00BC22FD" w:rsidRPr="00574C84" w:rsidRDefault="00BC22FD" w:rsidP="00BC22FD">
      <w:pPr>
        <w:shd w:val="clear" w:color="auto" w:fill="FFFFFF"/>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    Столешница лабораторного стола выполнена из</w:t>
      </w:r>
      <w:r w:rsidRPr="00574C84">
        <w:rPr>
          <w:rFonts w:ascii="Segoe UI" w:hAnsi="Segoe UI" w:cs="Segoe UI"/>
          <w:color w:val="000000" w:themeColor="text1"/>
          <w:sz w:val="19"/>
          <w:szCs w:val="19"/>
        </w:rPr>
        <w:t> </w:t>
      </w:r>
      <w:r w:rsidRPr="00574C84">
        <w:rPr>
          <w:rFonts w:ascii="Segoe UI" w:hAnsi="Segoe UI" w:cs="Segoe UI"/>
          <w:color w:val="000000" w:themeColor="text1"/>
          <w:sz w:val="19"/>
          <w:szCs w:val="19"/>
          <w:lang w:val="ru-RU"/>
        </w:rPr>
        <w:t>слоистого пластика.</w:t>
      </w:r>
    </w:p>
    <w:p w:rsidR="00BC22FD" w:rsidRPr="00574C84" w:rsidRDefault="00BC22FD" w:rsidP="00BC22FD">
      <w:pPr>
        <w:tabs>
          <w:tab w:val="left" w:pos="3315"/>
        </w:tabs>
        <w:ind w:left="360"/>
        <w:rPr>
          <w:rFonts w:ascii="Segoe UI" w:hAnsi="Segoe UI" w:cs="Segoe UI"/>
          <w:b/>
          <w:color w:val="000000" w:themeColor="text1"/>
          <w:sz w:val="8"/>
          <w:szCs w:val="8"/>
          <w:lang w:val="ru-RU" w:eastAsia="ru-RU"/>
        </w:rPr>
      </w:pPr>
    </w:p>
    <w:p w:rsidR="00BC22FD" w:rsidRPr="00574C84" w:rsidRDefault="00BC22FD" w:rsidP="00BC22FD">
      <w:pPr>
        <w:tabs>
          <w:tab w:val="left" w:pos="3315"/>
        </w:tabs>
        <w:ind w:left="284" w:hanging="284"/>
        <w:rPr>
          <w:rFonts w:ascii="Segoe UI" w:hAnsi="Segoe UI" w:cs="Segoe UI"/>
          <w:color w:val="000000" w:themeColor="text1"/>
          <w:sz w:val="19"/>
          <w:szCs w:val="19"/>
          <w:lang w:val="ru-RU" w:eastAsia="ru-RU"/>
        </w:rPr>
      </w:pPr>
      <w:r w:rsidRPr="00574C84">
        <w:rPr>
          <w:rFonts w:ascii="Segoe UI" w:hAnsi="Segoe UI" w:cs="Segoe UI"/>
          <w:b/>
          <w:color w:val="000000" w:themeColor="text1"/>
          <w:sz w:val="19"/>
          <w:szCs w:val="19"/>
          <w:lang w:val="ru-RU" w:eastAsia="ru-RU"/>
        </w:rPr>
        <w:t xml:space="preserve">4. Количество: </w:t>
      </w:r>
      <w:r w:rsidRPr="00574C84">
        <w:rPr>
          <w:rFonts w:ascii="Segoe UI" w:hAnsi="Segoe UI" w:cs="Segoe UI"/>
          <w:color w:val="000000" w:themeColor="text1"/>
          <w:sz w:val="19"/>
          <w:szCs w:val="19"/>
          <w:lang w:val="ru-RU" w:eastAsia="ru-RU"/>
        </w:rPr>
        <w:t>1 (один) комплект.</w:t>
      </w:r>
    </w:p>
    <w:p w:rsidR="00BC22FD" w:rsidRPr="00574C84" w:rsidRDefault="00BC22FD" w:rsidP="00BC22FD">
      <w:pPr>
        <w:tabs>
          <w:tab w:val="left" w:pos="3315"/>
        </w:tabs>
        <w:ind w:left="284" w:hanging="284"/>
        <w:rPr>
          <w:rFonts w:ascii="Segoe UI" w:hAnsi="Segoe UI" w:cs="Segoe UI"/>
          <w:b/>
          <w:color w:val="000000" w:themeColor="text1"/>
          <w:sz w:val="8"/>
          <w:szCs w:val="8"/>
          <w:lang w:val="ru-RU" w:eastAsia="ru-RU"/>
        </w:rPr>
      </w:pPr>
    </w:p>
    <w:p w:rsidR="00BC22FD" w:rsidRPr="00574C84" w:rsidRDefault="00BC22FD" w:rsidP="00BC22FD">
      <w:pPr>
        <w:ind w:left="284" w:hanging="284"/>
        <w:rPr>
          <w:rFonts w:ascii="Segoe UI" w:hAnsi="Segoe UI" w:cs="Segoe UI"/>
          <w:b/>
          <w:bCs/>
          <w:color w:val="000000" w:themeColor="text1"/>
          <w:sz w:val="19"/>
          <w:szCs w:val="19"/>
          <w:lang w:val="ru-RU" w:eastAsia="ru-RU"/>
        </w:rPr>
      </w:pPr>
    </w:p>
    <w:p w:rsidR="00BC22FD" w:rsidRPr="00574C84" w:rsidRDefault="00BC22FD" w:rsidP="00BC22FD">
      <w:pPr>
        <w:rPr>
          <w:rFonts w:ascii="Segoe UI" w:hAnsi="Segoe UI" w:cs="Segoe UI"/>
          <w:color w:val="000000" w:themeColor="text1"/>
          <w:sz w:val="19"/>
          <w:szCs w:val="19"/>
          <w:lang w:val="ru-RU"/>
        </w:rPr>
      </w:pPr>
    </w:p>
    <w:p w:rsidR="00BC22FD" w:rsidRPr="00574C84" w:rsidRDefault="00072DAF" w:rsidP="00BC22FD">
      <w:pPr>
        <w:rPr>
          <w:rFonts w:ascii="Segoe UI" w:hAnsi="Segoe UI" w:cs="Segoe UI"/>
          <w:b/>
          <w:sz w:val="22"/>
          <w:szCs w:val="22"/>
          <w:lang w:val="ru-RU"/>
        </w:rPr>
      </w:pPr>
      <w:r w:rsidRPr="00574C84">
        <w:rPr>
          <w:rFonts w:ascii="Segoe UI" w:hAnsi="Segoe UI" w:cs="Segoe UI"/>
          <w:b/>
          <w:sz w:val="22"/>
          <w:szCs w:val="22"/>
          <w:lang w:val="ru-RU"/>
        </w:rPr>
        <w:lastRenderedPageBreak/>
        <w:t>9</w:t>
      </w:r>
      <w:r w:rsidR="00BC22FD" w:rsidRPr="00574C84">
        <w:rPr>
          <w:rFonts w:ascii="Segoe UI" w:hAnsi="Segoe UI" w:cs="Segoe UI"/>
          <w:b/>
          <w:sz w:val="22"/>
          <w:szCs w:val="22"/>
          <w:lang w:val="ru-RU"/>
        </w:rPr>
        <w:t>) Шкаф для химических реактивов</w:t>
      </w:r>
      <w:r w:rsidRPr="00574C84">
        <w:rPr>
          <w:rFonts w:ascii="Segoe UI" w:hAnsi="Segoe UI" w:cs="Segoe UI"/>
          <w:b/>
          <w:sz w:val="22"/>
          <w:szCs w:val="22"/>
          <w:lang w:val="ru-RU"/>
        </w:rPr>
        <w:t xml:space="preserve"> </w:t>
      </w:r>
      <w:r w:rsidRPr="00574C84">
        <w:rPr>
          <w:rFonts w:ascii="Segoe UI" w:hAnsi="Segoe UI" w:cs="Segoe UI"/>
          <w:b/>
          <w:color w:val="000000" w:themeColor="text1"/>
          <w:sz w:val="22"/>
          <w:szCs w:val="22"/>
          <w:lang w:val="ru-RU"/>
        </w:rPr>
        <w:t>ТШ-302В</w:t>
      </w:r>
      <w:r w:rsidR="00BC22FD" w:rsidRPr="00574C84">
        <w:rPr>
          <w:rFonts w:ascii="Segoe UI" w:hAnsi="Segoe UI" w:cs="Segoe UI"/>
          <w:b/>
          <w:color w:val="000000" w:themeColor="text1"/>
          <w:sz w:val="22"/>
          <w:szCs w:val="22"/>
          <w:lang w:val="ru-RU"/>
        </w:rPr>
        <w:t xml:space="preserve"> (</w:t>
      </w:r>
      <w:r w:rsidR="00BC22FD" w:rsidRPr="00574C84">
        <w:rPr>
          <w:rFonts w:ascii="Segoe UI" w:hAnsi="Segoe UI" w:cs="Segoe UI"/>
          <w:b/>
          <w:sz w:val="22"/>
          <w:szCs w:val="22"/>
          <w:lang w:val="ru-RU"/>
        </w:rPr>
        <w:t>1200*500*2000) с вытяжным патрубком,</w:t>
      </w:r>
    </w:p>
    <w:p w:rsidR="00BC22FD" w:rsidRPr="00574C84" w:rsidRDefault="00BC22FD" w:rsidP="00BC22FD">
      <w:pPr>
        <w:rPr>
          <w:rFonts w:ascii="Segoe UI" w:hAnsi="Segoe UI" w:cs="Segoe UI"/>
          <w:b/>
          <w:sz w:val="22"/>
          <w:szCs w:val="22"/>
          <w:lang w:val="ru-RU"/>
        </w:rPr>
      </w:pPr>
      <w:r w:rsidRPr="00574C84">
        <w:rPr>
          <w:rFonts w:ascii="Segoe UI" w:hAnsi="Segoe UI" w:cs="Segoe UI"/>
          <w:b/>
          <w:sz w:val="22"/>
          <w:szCs w:val="22"/>
          <w:lang w:val="ru-RU"/>
        </w:rPr>
        <w:t xml:space="preserve">       4 дверцы</w:t>
      </w:r>
    </w:p>
    <w:p w:rsidR="00BC22FD" w:rsidRPr="00574C84" w:rsidRDefault="00BC22FD" w:rsidP="00BC22FD">
      <w:pPr>
        <w:pStyle w:val="NormalWeb"/>
        <w:shd w:val="clear" w:color="auto" w:fill="FFFFFF"/>
        <w:spacing w:beforeLines="0" w:afterLines="0"/>
        <w:rPr>
          <w:rStyle w:val="Strong"/>
          <w:rFonts w:ascii="Segoe UI" w:hAnsi="Segoe UI" w:cs="Segoe UI"/>
          <w:b w:val="0"/>
          <w:color w:val="000000" w:themeColor="text1"/>
          <w:sz w:val="19"/>
          <w:szCs w:val="19"/>
          <w:lang w:val="ru-RU"/>
        </w:rPr>
      </w:pPr>
      <w:r w:rsidRPr="00574C84">
        <w:rPr>
          <w:rStyle w:val="Strong"/>
          <w:rFonts w:ascii="Segoe UI" w:hAnsi="Segoe UI" w:cs="Segoe UI"/>
          <w:color w:val="000000" w:themeColor="text1"/>
          <w:sz w:val="19"/>
          <w:szCs w:val="19"/>
          <w:lang w:val="ru-RU"/>
        </w:rPr>
        <w:t>1.  Назначение: шкаф для химических реактивов (1200*500*2000).</w:t>
      </w:r>
    </w:p>
    <w:p w:rsidR="00BC22FD" w:rsidRPr="00574C84" w:rsidRDefault="00BC22FD" w:rsidP="00BC22FD">
      <w:pPr>
        <w:pStyle w:val="NormalWeb"/>
        <w:shd w:val="clear" w:color="auto" w:fill="FFFFFF"/>
        <w:spacing w:beforeLines="0" w:afterLines="0"/>
        <w:rPr>
          <w:rFonts w:ascii="Segoe UI" w:hAnsi="Segoe UI" w:cs="Segoe UI"/>
          <w:color w:val="000000" w:themeColor="text1"/>
          <w:sz w:val="8"/>
          <w:szCs w:val="8"/>
          <w:lang w:val="ru-RU"/>
        </w:rPr>
      </w:pPr>
    </w:p>
    <w:p w:rsidR="00BC22FD" w:rsidRPr="00574C84" w:rsidRDefault="00BC22FD" w:rsidP="00BC22FD">
      <w:pPr>
        <w:pStyle w:val="NormalWeb"/>
        <w:shd w:val="clear" w:color="auto" w:fill="FFFFFF"/>
        <w:spacing w:beforeLines="0" w:afterLines="0"/>
        <w:rPr>
          <w:rFonts w:ascii="Segoe UI" w:hAnsi="Segoe UI" w:cs="Segoe UI"/>
          <w:b/>
          <w:color w:val="000000" w:themeColor="text1"/>
          <w:sz w:val="19"/>
          <w:szCs w:val="19"/>
          <w:lang w:val="ru-RU"/>
        </w:rPr>
      </w:pPr>
      <w:r w:rsidRPr="00574C84">
        <w:rPr>
          <w:rFonts w:ascii="Segoe UI" w:hAnsi="Segoe UI" w:cs="Segoe UI"/>
          <w:b/>
          <w:color w:val="000000" w:themeColor="text1"/>
          <w:sz w:val="19"/>
          <w:szCs w:val="19"/>
          <w:lang w:val="ru-RU"/>
        </w:rPr>
        <w:t>2.  Комплектность:</w:t>
      </w:r>
    </w:p>
    <w:p w:rsidR="00BC22FD" w:rsidRPr="00574C84" w:rsidRDefault="00BC22FD" w:rsidP="00BC22FD">
      <w:pPr>
        <w:pStyle w:val="NormalWeb"/>
        <w:shd w:val="clear" w:color="auto" w:fill="FFFFFF"/>
        <w:spacing w:beforeLines="0" w:afterLines="0"/>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     - шкаф для химических реактивов с вытяжным патрубком;</w:t>
      </w:r>
    </w:p>
    <w:p w:rsidR="00BC22FD" w:rsidRPr="00574C84" w:rsidRDefault="00BC22FD" w:rsidP="00BC22FD">
      <w:pPr>
        <w:pStyle w:val="NormalWeb"/>
        <w:shd w:val="clear" w:color="auto" w:fill="FFFFFF"/>
        <w:spacing w:beforeLines="0" w:afterLines="0"/>
        <w:rPr>
          <w:rFonts w:ascii="Segoe UI" w:hAnsi="Segoe UI" w:cs="Segoe UI"/>
          <w:color w:val="000000" w:themeColor="text1"/>
          <w:sz w:val="19"/>
          <w:szCs w:val="19"/>
          <w:lang w:val="ru-RU"/>
        </w:rPr>
      </w:pPr>
      <w:r w:rsidRPr="00574C84">
        <w:rPr>
          <w:rFonts w:ascii="Segoe UI" w:hAnsi="Segoe UI" w:cs="Segoe UI"/>
          <w:color w:val="000000" w:themeColor="text1"/>
          <w:sz w:val="19"/>
          <w:szCs w:val="19"/>
          <w:lang w:val="ru-RU"/>
        </w:rPr>
        <w:t xml:space="preserve">     - паспорт.</w:t>
      </w:r>
    </w:p>
    <w:p w:rsidR="00BC22FD" w:rsidRPr="00574C84" w:rsidRDefault="00BC22FD" w:rsidP="00BC22FD">
      <w:pPr>
        <w:rPr>
          <w:rFonts w:ascii="Segoe UI" w:hAnsi="Segoe UI" w:cs="Segoe UI"/>
          <w:color w:val="000000" w:themeColor="text1"/>
          <w:sz w:val="8"/>
          <w:szCs w:val="8"/>
          <w:lang w:val="ru-RU"/>
        </w:rPr>
      </w:pPr>
    </w:p>
    <w:p w:rsidR="00BC22FD" w:rsidRPr="00574C84" w:rsidRDefault="00BC22FD" w:rsidP="00BC22FD">
      <w:pPr>
        <w:pStyle w:val="NormalWeb"/>
        <w:shd w:val="clear" w:color="auto" w:fill="FFFFFF"/>
        <w:spacing w:beforeLines="0" w:afterLines="0"/>
        <w:rPr>
          <w:rFonts w:ascii="Segoe UI" w:hAnsi="Segoe UI" w:cs="Segoe UI"/>
          <w:b/>
          <w:color w:val="000000" w:themeColor="text1"/>
          <w:sz w:val="19"/>
          <w:szCs w:val="19"/>
          <w:lang w:val="ru-RU"/>
        </w:rPr>
      </w:pPr>
      <w:r w:rsidRPr="00574C84">
        <w:rPr>
          <w:rFonts w:ascii="Segoe UI" w:hAnsi="Segoe UI" w:cs="Segoe UI"/>
          <w:b/>
          <w:color w:val="000000" w:themeColor="text1"/>
          <w:sz w:val="19"/>
          <w:szCs w:val="19"/>
          <w:lang w:val="ru-RU"/>
        </w:rPr>
        <w:t>3.  Технические характеристики:</w:t>
      </w:r>
    </w:p>
    <w:p w:rsidR="00BC22FD" w:rsidRPr="00574C84" w:rsidRDefault="00BC22FD" w:rsidP="00BC22FD">
      <w:pPr>
        <w:pStyle w:val="NormalWeb"/>
        <w:shd w:val="clear" w:color="auto" w:fill="FFFFFF"/>
        <w:spacing w:beforeLines="0" w:afterLines="0"/>
        <w:rPr>
          <w:rStyle w:val="Strong"/>
          <w:rFonts w:ascii="Segoe UI" w:hAnsi="Segoe UI" w:cs="Segoe UI"/>
          <w:b w:val="0"/>
          <w:color w:val="000000" w:themeColor="text1"/>
          <w:sz w:val="19"/>
          <w:szCs w:val="19"/>
          <w:lang w:val="ru-RU"/>
        </w:rPr>
      </w:pPr>
      <w:r w:rsidRPr="00574C84">
        <w:rPr>
          <w:rFonts w:ascii="Segoe UI" w:hAnsi="Segoe UI" w:cs="Segoe UI"/>
          <w:color w:val="000000" w:themeColor="text1"/>
          <w:sz w:val="19"/>
          <w:szCs w:val="19"/>
          <w:lang w:val="ru-RU"/>
        </w:rPr>
        <w:t xml:space="preserve">     - габаритные размеры: </w:t>
      </w:r>
      <w:r w:rsidRPr="00574C84">
        <w:rPr>
          <w:rStyle w:val="Strong"/>
          <w:rFonts w:ascii="Segoe UI" w:hAnsi="Segoe UI" w:cs="Segoe UI"/>
          <w:b w:val="0"/>
          <w:color w:val="000000" w:themeColor="text1"/>
          <w:sz w:val="19"/>
          <w:szCs w:val="19"/>
          <w:lang w:val="ru-RU"/>
        </w:rPr>
        <w:t>1200*500*2000;</w:t>
      </w:r>
    </w:p>
    <w:p w:rsidR="00BC22FD" w:rsidRPr="00574C84" w:rsidRDefault="00BC22FD" w:rsidP="00BC22FD">
      <w:pPr>
        <w:pStyle w:val="NormalWeb"/>
        <w:shd w:val="clear" w:color="auto" w:fill="FFFFFF"/>
        <w:spacing w:beforeLines="0" w:afterLines="0"/>
        <w:rPr>
          <w:rFonts w:ascii="Segoe UI" w:hAnsi="Segoe UI" w:cs="Segoe UI"/>
          <w:b/>
          <w:color w:val="000000" w:themeColor="text1"/>
          <w:sz w:val="19"/>
          <w:szCs w:val="19"/>
          <w:lang w:val="ru-RU"/>
        </w:rPr>
      </w:pPr>
      <w:r w:rsidRPr="00574C84">
        <w:rPr>
          <w:rStyle w:val="Strong"/>
          <w:rFonts w:ascii="Segoe UI" w:hAnsi="Segoe UI" w:cs="Segoe UI"/>
          <w:b w:val="0"/>
          <w:color w:val="000000" w:themeColor="text1"/>
          <w:sz w:val="19"/>
          <w:szCs w:val="19"/>
          <w:lang w:val="ru-RU"/>
        </w:rPr>
        <w:t xml:space="preserve">     - материал: металл.</w:t>
      </w:r>
    </w:p>
    <w:p w:rsidR="00BC22FD" w:rsidRPr="00574C84" w:rsidRDefault="00BC22FD" w:rsidP="00BC22FD">
      <w:pPr>
        <w:tabs>
          <w:tab w:val="left" w:pos="3315"/>
        </w:tabs>
        <w:ind w:left="360"/>
        <w:rPr>
          <w:rFonts w:ascii="Segoe UI" w:hAnsi="Segoe UI" w:cs="Segoe UI"/>
          <w:b/>
          <w:color w:val="000000" w:themeColor="text1"/>
          <w:sz w:val="8"/>
          <w:szCs w:val="8"/>
          <w:lang w:val="ru-RU" w:eastAsia="ru-RU"/>
        </w:rPr>
      </w:pPr>
    </w:p>
    <w:p w:rsidR="00BC22FD" w:rsidRPr="00574C84" w:rsidRDefault="00BC22FD" w:rsidP="00BC22FD">
      <w:pPr>
        <w:tabs>
          <w:tab w:val="left" w:pos="3315"/>
        </w:tabs>
        <w:ind w:left="360" w:hanging="360"/>
        <w:rPr>
          <w:rFonts w:ascii="Segoe UI" w:hAnsi="Segoe UI" w:cs="Segoe UI"/>
          <w:color w:val="000000" w:themeColor="text1"/>
          <w:sz w:val="19"/>
          <w:szCs w:val="19"/>
          <w:lang w:val="ru-RU" w:eastAsia="ru-RU"/>
        </w:rPr>
      </w:pPr>
      <w:r w:rsidRPr="00574C84">
        <w:rPr>
          <w:rFonts w:ascii="Segoe UI" w:hAnsi="Segoe UI" w:cs="Segoe UI"/>
          <w:b/>
          <w:color w:val="000000" w:themeColor="text1"/>
          <w:sz w:val="19"/>
          <w:szCs w:val="19"/>
          <w:lang w:val="ru-RU" w:eastAsia="ru-RU"/>
        </w:rPr>
        <w:t xml:space="preserve">4.  Количество: </w:t>
      </w:r>
      <w:r w:rsidRPr="00574C84">
        <w:rPr>
          <w:rFonts w:ascii="Segoe UI" w:hAnsi="Segoe UI" w:cs="Segoe UI"/>
          <w:color w:val="000000" w:themeColor="text1"/>
          <w:sz w:val="19"/>
          <w:szCs w:val="19"/>
          <w:lang w:val="ru-RU" w:eastAsia="ru-RU"/>
        </w:rPr>
        <w:t>1 (один) комплект.</w:t>
      </w:r>
    </w:p>
    <w:p w:rsidR="00BC22FD" w:rsidRPr="00574C84" w:rsidRDefault="00BC22FD" w:rsidP="00BC22FD">
      <w:pPr>
        <w:tabs>
          <w:tab w:val="left" w:pos="3315"/>
        </w:tabs>
        <w:ind w:left="360" w:hanging="360"/>
        <w:rPr>
          <w:rFonts w:ascii="Segoe UI" w:hAnsi="Segoe UI" w:cs="Segoe UI"/>
          <w:b/>
          <w:color w:val="000000" w:themeColor="text1"/>
          <w:sz w:val="8"/>
          <w:szCs w:val="8"/>
          <w:lang w:val="ru-RU" w:eastAsia="ru-RU"/>
        </w:rPr>
      </w:pPr>
    </w:p>
    <w:p w:rsidR="00BC22FD" w:rsidRPr="00574C84" w:rsidRDefault="00BC22FD" w:rsidP="00BC22FD">
      <w:pPr>
        <w:ind w:left="360" w:hanging="360"/>
        <w:rPr>
          <w:rFonts w:ascii="Segoe UI" w:hAnsi="Segoe UI" w:cs="Segoe UI"/>
          <w:bCs/>
          <w:color w:val="000000" w:themeColor="text1"/>
          <w:sz w:val="19"/>
          <w:szCs w:val="19"/>
          <w:lang w:val="ru-RU" w:eastAsia="ru-RU"/>
        </w:rPr>
      </w:pPr>
    </w:p>
    <w:p w:rsidR="002A3A20" w:rsidRPr="00574C84" w:rsidRDefault="002A3A20" w:rsidP="00BC22FD">
      <w:pPr>
        <w:ind w:left="360" w:hanging="360"/>
        <w:rPr>
          <w:rFonts w:ascii="Segoe UI" w:hAnsi="Segoe UI" w:cs="Segoe UI"/>
          <w:bCs/>
          <w:color w:val="000000" w:themeColor="text1"/>
          <w:sz w:val="19"/>
          <w:szCs w:val="19"/>
          <w:lang w:val="ru-RU" w:eastAsia="ru-RU"/>
        </w:rPr>
      </w:pPr>
    </w:p>
    <w:p w:rsidR="002A3A20" w:rsidRPr="00574C84" w:rsidRDefault="002A3A20" w:rsidP="00BC22FD">
      <w:pPr>
        <w:ind w:left="360" w:hanging="360"/>
        <w:rPr>
          <w:rFonts w:ascii="Segoe UI" w:hAnsi="Segoe UI" w:cs="Segoe UI"/>
          <w:bCs/>
          <w:color w:val="000000" w:themeColor="text1"/>
          <w:sz w:val="19"/>
          <w:szCs w:val="19"/>
          <w:lang w:val="ru-RU" w:eastAsia="ru-RU"/>
        </w:rPr>
      </w:pPr>
    </w:p>
    <w:p w:rsidR="002A3A20" w:rsidRPr="00574C84" w:rsidRDefault="002A3A20" w:rsidP="00BC22FD">
      <w:pPr>
        <w:ind w:left="360" w:hanging="360"/>
        <w:rPr>
          <w:rFonts w:ascii="Segoe UI" w:hAnsi="Segoe UI" w:cs="Segoe UI"/>
          <w:bCs/>
          <w:color w:val="000000" w:themeColor="text1"/>
          <w:sz w:val="19"/>
          <w:szCs w:val="19"/>
          <w:lang w:val="ru-RU" w:eastAsia="ru-RU"/>
        </w:rPr>
      </w:pPr>
    </w:p>
    <w:p w:rsidR="002A3A20" w:rsidRPr="00574C84" w:rsidRDefault="002A3A20" w:rsidP="00BC22FD">
      <w:pPr>
        <w:ind w:left="360" w:hanging="360"/>
        <w:rPr>
          <w:rFonts w:ascii="Segoe UI" w:hAnsi="Segoe UI" w:cs="Segoe UI"/>
          <w:bCs/>
          <w:color w:val="000000" w:themeColor="text1"/>
          <w:sz w:val="19"/>
          <w:szCs w:val="19"/>
          <w:lang w:val="ru-RU" w:eastAsia="ru-RU"/>
        </w:rPr>
      </w:pPr>
    </w:p>
    <w:p w:rsidR="002A3A20" w:rsidRPr="00574C84" w:rsidRDefault="002A3A20" w:rsidP="00BC22FD">
      <w:pPr>
        <w:ind w:left="360" w:hanging="360"/>
        <w:rPr>
          <w:rFonts w:ascii="Segoe UI" w:hAnsi="Segoe UI" w:cs="Segoe UI"/>
          <w:bCs/>
          <w:color w:val="000000" w:themeColor="text1"/>
          <w:sz w:val="19"/>
          <w:szCs w:val="19"/>
          <w:lang w:val="ru-RU" w:eastAsia="ru-RU"/>
        </w:rPr>
      </w:pPr>
    </w:p>
    <w:p w:rsidR="002A3A20" w:rsidRPr="00574C84" w:rsidRDefault="002A3A20" w:rsidP="00BC22FD">
      <w:pPr>
        <w:ind w:left="360" w:hanging="360"/>
        <w:rPr>
          <w:rFonts w:ascii="Segoe UI" w:hAnsi="Segoe UI" w:cs="Segoe UI"/>
          <w:bCs/>
          <w:color w:val="000000" w:themeColor="text1"/>
          <w:sz w:val="19"/>
          <w:szCs w:val="19"/>
          <w:lang w:val="ru-RU" w:eastAsia="ru-RU"/>
        </w:rPr>
      </w:pPr>
    </w:p>
    <w:p w:rsidR="002A3A20" w:rsidRPr="00574C84" w:rsidRDefault="002A3A20" w:rsidP="00BC22FD">
      <w:pPr>
        <w:ind w:left="360" w:hanging="360"/>
        <w:rPr>
          <w:rFonts w:ascii="Segoe UI" w:hAnsi="Segoe UI" w:cs="Segoe UI"/>
          <w:bCs/>
          <w:color w:val="000000" w:themeColor="text1"/>
          <w:sz w:val="19"/>
          <w:szCs w:val="19"/>
          <w:lang w:val="ru-RU" w:eastAsia="ru-RU"/>
        </w:rPr>
      </w:pPr>
    </w:p>
    <w:p w:rsidR="002A3A20" w:rsidRPr="00574C84" w:rsidRDefault="002A3A20" w:rsidP="00BC22FD">
      <w:pPr>
        <w:ind w:left="360" w:hanging="360"/>
        <w:rPr>
          <w:rFonts w:ascii="Segoe UI" w:hAnsi="Segoe UI" w:cs="Segoe UI"/>
          <w:bCs/>
          <w:color w:val="000000" w:themeColor="text1"/>
          <w:sz w:val="19"/>
          <w:szCs w:val="19"/>
          <w:lang w:val="ru-RU" w:eastAsia="ru-RU"/>
        </w:rPr>
      </w:pPr>
    </w:p>
    <w:p w:rsidR="002A3A20" w:rsidRPr="00574C84" w:rsidRDefault="002A3A20" w:rsidP="00BC22FD">
      <w:pPr>
        <w:ind w:left="360" w:hanging="360"/>
        <w:rPr>
          <w:rFonts w:ascii="Segoe UI" w:hAnsi="Segoe UI" w:cs="Segoe UI"/>
          <w:bCs/>
          <w:color w:val="000000" w:themeColor="text1"/>
          <w:sz w:val="19"/>
          <w:szCs w:val="19"/>
          <w:lang w:val="ru-RU" w:eastAsia="ru-RU"/>
        </w:rPr>
      </w:pPr>
    </w:p>
    <w:p w:rsidR="002A3A20" w:rsidRPr="00574C84" w:rsidRDefault="002A3A20" w:rsidP="00BC22FD">
      <w:pPr>
        <w:ind w:left="360" w:hanging="360"/>
        <w:rPr>
          <w:rFonts w:ascii="Segoe UI" w:hAnsi="Segoe UI" w:cs="Segoe UI"/>
          <w:bCs/>
          <w:color w:val="000000" w:themeColor="text1"/>
          <w:sz w:val="19"/>
          <w:szCs w:val="19"/>
          <w:lang w:val="ru-RU" w:eastAsia="ru-RU"/>
        </w:rPr>
      </w:pPr>
    </w:p>
    <w:p w:rsidR="002A3A20" w:rsidRPr="00574C84" w:rsidRDefault="002A3A20" w:rsidP="00BC22FD">
      <w:pPr>
        <w:ind w:left="360" w:hanging="360"/>
        <w:rPr>
          <w:rFonts w:ascii="Segoe UI" w:hAnsi="Segoe UI" w:cs="Segoe UI"/>
          <w:bCs/>
          <w:color w:val="000000" w:themeColor="text1"/>
          <w:sz w:val="19"/>
          <w:szCs w:val="19"/>
          <w:lang w:val="ru-RU" w:eastAsia="ru-RU"/>
        </w:rPr>
      </w:pPr>
    </w:p>
    <w:p w:rsidR="002A3A20" w:rsidRPr="00574C84" w:rsidRDefault="002A3A20" w:rsidP="00BC22FD">
      <w:pPr>
        <w:ind w:left="360" w:hanging="360"/>
        <w:rPr>
          <w:rFonts w:ascii="Segoe UI" w:hAnsi="Segoe UI" w:cs="Segoe UI"/>
          <w:bCs/>
          <w:color w:val="000000" w:themeColor="text1"/>
          <w:sz w:val="19"/>
          <w:szCs w:val="19"/>
          <w:lang w:val="ru-RU" w:eastAsia="ru-RU"/>
        </w:rPr>
      </w:pPr>
    </w:p>
    <w:p w:rsidR="002A3A20" w:rsidRPr="00574C84" w:rsidRDefault="002A3A20" w:rsidP="00BC22FD">
      <w:pPr>
        <w:ind w:left="360" w:hanging="360"/>
        <w:rPr>
          <w:rFonts w:ascii="Segoe UI" w:hAnsi="Segoe UI" w:cs="Segoe UI"/>
          <w:bCs/>
          <w:color w:val="000000" w:themeColor="text1"/>
          <w:sz w:val="19"/>
          <w:szCs w:val="19"/>
          <w:lang w:val="ru-RU" w:eastAsia="ru-RU"/>
        </w:rPr>
      </w:pPr>
    </w:p>
    <w:p w:rsidR="002A3A20" w:rsidRPr="00574C84" w:rsidRDefault="002A3A20" w:rsidP="00BC22FD">
      <w:pPr>
        <w:ind w:left="360" w:hanging="360"/>
        <w:rPr>
          <w:rFonts w:ascii="Segoe UI" w:hAnsi="Segoe UI" w:cs="Segoe UI"/>
          <w:bCs/>
          <w:color w:val="000000" w:themeColor="text1"/>
          <w:sz w:val="19"/>
          <w:szCs w:val="19"/>
          <w:lang w:val="ru-RU" w:eastAsia="ru-RU"/>
        </w:rPr>
      </w:pPr>
    </w:p>
    <w:p w:rsidR="002A3A20" w:rsidRPr="00574C84" w:rsidRDefault="002A3A20" w:rsidP="00BC22FD">
      <w:pPr>
        <w:ind w:left="360" w:hanging="360"/>
        <w:rPr>
          <w:rFonts w:ascii="Segoe UI" w:hAnsi="Segoe UI" w:cs="Segoe UI"/>
          <w:bCs/>
          <w:color w:val="000000" w:themeColor="text1"/>
          <w:sz w:val="19"/>
          <w:szCs w:val="19"/>
          <w:lang w:val="ru-RU" w:eastAsia="ru-RU"/>
        </w:rPr>
      </w:pPr>
    </w:p>
    <w:p w:rsidR="002A3A20" w:rsidRPr="00574C84" w:rsidRDefault="002A3A20" w:rsidP="00BC22FD">
      <w:pPr>
        <w:ind w:left="360" w:hanging="360"/>
        <w:rPr>
          <w:rFonts w:ascii="Segoe UI" w:hAnsi="Segoe UI" w:cs="Segoe UI"/>
          <w:bCs/>
          <w:color w:val="000000" w:themeColor="text1"/>
          <w:sz w:val="19"/>
          <w:szCs w:val="19"/>
          <w:lang w:val="ru-RU" w:eastAsia="ru-RU"/>
        </w:rPr>
      </w:pPr>
    </w:p>
    <w:p w:rsidR="002A3A20" w:rsidRPr="00574C84" w:rsidRDefault="002A3A20" w:rsidP="00BC22FD">
      <w:pPr>
        <w:ind w:left="360" w:hanging="360"/>
        <w:rPr>
          <w:rFonts w:ascii="Segoe UI" w:hAnsi="Segoe UI" w:cs="Segoe UI"/>
          <w:bCs/>
          <w:color w:val="000000" w:themeColor="text1"/>
          <w:sz w:val="19"/>
          <w:szCs w:val="19"/>
          <w:lang w:val="ru-RU" w:eastAsia="ru-RU"/>
        </w:rPr>
      </w:pPr>
    </w:p>
    <w:p w:rsidR="002A3A20" w:rsidRDefault="002A3A20" w:rsidP="00BC22FD">
      <w:pPr>
        <w:ind w:left="360" w:hanging="360"/>
        <w:rPr>
          <w:rFonts w:ascii="Segoe UI" w:hAnsi="Segoe UI" w:cs="Segoe UI"/>
          <w:bCs/>
          <w:color w:val="000000" w:themeColor="text1"/>
          <w:sz w:val="19"/>
          <w:szCs w:val="19"/>
          <w:lang w:val="ru-RU" w:eastAsia="ru-RU"/>
        </w:rPr>
      </w:pPr>
    </w:p>
    <w:p w:rsidR="000C1B18" w:rsidRDefault="000C1B18" w:rsidP="00BC22FD">
      <w:pPr>
        <w:ind w:left="360" w:hanging="360"/>
        <w:rPr>
          <w:rFonts w:ascii="Segoe UI" w:hAnsi="Segoe UI" w:cs="Segoe UI"/>
          <w:bCs/>
          <w:color w:val="000000" w:themeColor="text1"/>
          <w:sz w:val="19"/>
          <w:szCs w:val="19"/>
          <w:lang w:val="ru-RU" w:eastAsia="ru-RU"/>
        </w:rPr>
      </w:pPr>
    </w:p>
    <w:p w:rsidR="000C1B18" w:rsidRDefault="000C1B18" w:rsidP="00BC22FD">
      <w:pPr>
        <w:ind w:left="360" w:hanging="360"/>
        <w:rPr>
          <w:rFonts w:ascii="Segoe UI" w:hAnsi="Segoe UI" w:cs="Segoe UI"/>
          <w:bCs/>
          <w:color w:val="000000" w:themeColor="text1"/>
          <w:sz w:val="19"/>
          <w:szCs w:val="19"/>
          <w:lang w:val="ru-RU" w:eastAsia="ru-RU"/>
        </w:rPr>
      </w:pPr>
    </w:p>
    <w:p w:rsidR="000C1B18" w:rsidRDefault="000C1B18" w:rsidP="00BC22FD">
      <w:pPr>
        <w:ind w:left="360" w:hanging="360"/>
        <w:rPr>
          <w:rFonts w:ascii="Segoe UI" w:hAnsi="Segoe UI" w:cs="Segoe UI"/>
          <w:bCs/>
          <w:color w:val="000000" w:themeColor="text1"/>
          <w:sz w:val="19"/>
          <w:szCs w:val="19"/>
          <w:lang w:val="ru-RU" w:eastAsia="ru-RU"/>
        </w:rPr>
      </w:pPr>
    </w:p>
    <w:p w:rsidR="000C1B18" w:rsidRDefault="000C1B18" w:rsidP="00BC22FD">
      <w:pPr>
        <w:ind w:left="360" w:hanging="360"/>
        <w:rPr>
          <w:rFonts w:ascii="Segoe UI" w:hAnsi="Segoe UI" w:cs="Segoe UI"/>
          <w:bCs/>
          <w:color w:val="000000" w:themeColor="text1"/>
          <w:sz w:val="19"/>
          <w:szCs w:val="19"/>
          <w:lang w:val="ru-RU" w:eastAsia="ru-RU"/>
        </w:rPr>
      </w:pPr>
    </w:p>
    <w:p w:rsidR="000C1B18" w:rsidRDefault="000C1B18" w:rsidP="00BC22FD">
      <w:pPr>
        <w:ind w:left="360" w:hanging="360"/>
        <w:rPr>
          <w:rFonts w:ascii="Segoe UI" w:hAnsi="Segoe UI" w:cs="Segoe UI"/>
          <w:bCs/>
          <w:color w:val="000000" w:themeColor="text1"/>
          <w:sz w:val="19"/>
          <w:szCs w:val="19"/>
          <w:lang w:val="ru-RU" w:eastAsia="ru-RU"/>
        </w:rPr>
      </w:pPr>
    </w:p>
    <w:p w:rsidR="000C1B18" w:rsidRDefault="000C1B18" w:rsidP="00BC22FD">
      <w:pPr>
        <w:ind w:left="360" w:hanging="360"/>
        <w:rPr>
          <w:rFonts w:ascii="Segoe UI" w:hAnsi="Segoe UI" w:cs="Segoe UI"/>
          <w:bCs/>
          <w:color w:val="000000" w:themeColor="text1"/>
          <w:sz w:val="19"/>
          <w:szCs w:val="19"/>
          <w:lang w:val="ru-RU" w:eastAsia="ru-RU"/>
        </w:rPr>
      </w:pPr>
    </w:p>
    <w:p w:rsidR="000C1B18" w:rsidRDefault="000C1B18" w:rsidP="00BC22FD">
      <w:pPr>
        <w:ind w:left="360" w:hanging="360"/>
        <w:rPr>
          <w:rFonts w:ascii="Segoe UI" w:hAnsi="Segoe UI" w:cs="Segoe UI"/>
          <w:bCs/>
          <w:color w:val="000000" w:themeColor="text1"/>
          <w:sz w:val="19"/>
          <w:szCs w:val="19"/>
          <w:lang w:val="ru-RU" w:eastAsia="ru-RU"/>
        </w:rPr>
      </w:pPr>
    </w:p>
    <w:p w:rsidR="000C1B18" w:rsidRDefault="000C1B18" w:rsidP="00BC22FD">
      <w:pPr>
        <w:ind w:left="360" w:hanging="360"/>
        <w:rPr>
          <w:rFonts w:ascii="Segoe UI" w:hAnsi="Segoe UI" w:cs="Segoe UI"/>
          <w:bCs/>
          <w:color w:val="000000" w:themeColor="text1"/>
          <w:sz w:val="19"/>
          <w:szCs w:val="19"/>
          <w:lang w:val="ru-RU" w:eastAsia="ru-RU"/>
        </w:rPr>
      </w:pPr>
    </w:p>
    <w:p w:rsidR="000C1B18" w:rsidRDefault="000C1B18" w:rsidP="00BC22FD">
      <w:pPr>
        <w:ind w:left="360" w:hanging="360"/>
        <w:rPr>
          <w:rFonts w:ascii="Segoe UI" w:hAnsi="Segoe UI" w:cs="Segoe UI"/>
          <w:bCs/>
          <w:color w:val="000000" w:themeColor="text1"/>
          <w:sz w:val="19"/>
          <w:szCs w:val="19"/>
          <w:lang w:val="ru-RU" w:eastAsia="ru-RU"/>
        </w:rPr>
      </w:pPr>
    </w:p>
    <w:p w:rsidR="000C1B18" w:rsidRDefault="000C1B18" w:rsidP="00BC22FD">
      <w:pPr>
        <w:ind w:left="360" w:hanging="360"/>
        <w:rPr>
          <w:rFonts w:ascii="Segoe UI" w:hAnsi="Segoe UI" w:cs="Segoe UI"/>
          <w:bCs/>
          <w:color w:val="000000" w:themeColor="text1"/>
          <w:sz w:val="19"/>
          <w:szCs w:val="19"/>
          <w:lang w:val="ru-RU" w:eastAsia="ru-RU"/>
        </w:rPr>
      </w:pPr>
    </w:p>
    <w:p w:rsidR="000C1B18" w:rsidRDefault="000C1B18" w:rsidP="00BC22FD">
      <w:pPr>
        <w:ind w:left="360" w:hanging="360"/>
        <w:rPr>
          <w:rFonts w:ascii="Segoe UI" w:hAnsi="Segoe UI" w:cs="Segoe UI"/>
          <w:bCs/>
          <w:color w:val="000000" w:themeColor="text1"/>
          <w:sz w:val="19"/>
          <w:szCs w:val="19"/>
          <w:lang w:val="ru-RU" w:eastAsia="ru-RU"/>
        </w:rPr>
      </w:pPr>
    </w:p>
    <w:p w:rsidR="000C1B18" w:rsidRPr="00574C84" w:rsidRDefault="000C1B18" w:rsidP="00BC22FD">
      <w:pPr>
        <w:ind w:left="360" w:hanging="360"/>
        <w:rPr>
          <w:rFonts w:ascii="Segoe UI" w:hAnsi="Segoe UI" w:cs="Segoe UI"/>
          <w:bCs/>
          <w:color w:val="000000" w:themeColor="text1"/>
          <w:sz w:val="19"/>
          <w:szCs w:val="19"/>
          <w:lang w:val="ru-RU" w:eastAsia="ru-RU"/>
        </w:rPr>
      </w:pPr>
    </w:p>
    <w:p w:rsidR="002A3A20" w:rsidRPr="00574C84" w:rsidRDefault="002A3A20" w:rsidP="00BC22FD">
      <w:pPr>
        <w:ind w:left="360" w:hanging="360"/>
        <w:rPr>
          <w:rFonts w:ascii="Segoe UI" w:hAnsi="Segoe UI" w:cs="Segoe UI"/>
          <w:bCs/>
          <w:color w:val="000000" w:themeColor="text1"/>
          <w:sz w:val="19"/>
          <w:szCs w:val="19"/>
          <w:lang w:val="ru-RU" w:eastAsia="ru-RU"/>
        </w:rPr>
      </w:pPr>
    </w:p>
    <w:p w:rsidR="002A3A20" w:rsidRPr="00574C84" w:rsidRDefault="002A3A20" w:rsidP="00BC22FD">
      <w:pPr>
        <w:ind w:left="360" w:hanging="360"/>
        <w:rPr>
          <w:rFonts w:ascii="Segoe UI" w:hAnsi="Segoe UI" w:cs="Segoe UI"/>
          <w:bCs/>
          <w:color w:val="000000" w:themeColor="text1"/>
          <w:sz w:val="19"/>
          <w:szCs w:val="19"/>
          <w:lang w:val="ru-RU" w:eastAsia="ru-RU"/>
        </w:rPr>
      </w:pPr>
    </w:p>
    <w:p w:rsidR="002A3A20" w:rsidRPr="00574C84" w:rsidRDefault="002A3A20" w:rsidP="00BC22FD">
      <w:pPr>
        <w:ind w:left="360" w:hanging="360"/>
        <w:rPr>
          <w:rFonts w:ascii="Segoe UI" w:hAnsi="Segoe UI" w:cs="Segoe UI"/>
          <w:bCs/>
          <w:color w:val="000000" w:themeColor="text1"/>
          <w:sz w:val="19"/>
          <w:szCs w:val="19"/>
          <w:lang w:val="ru-RU" w:eastAsia="ru-RU"/>
        </w:rPr>
      </w:pPr>
    </w:p>
    <w:p w:rsidR="00BC22FD" w:rsidRPr="00574C84" w:rsidRDefault="00BC22FD" w:rsidP="00DC281D">
      <w:pPr>
        <w:shd w:val="clear" w:color="auto" w:fill="FFFFFF"/>
        <w:jc w:val="both"/>
        <w:rPr>
          <w:rFonts w:eastAsia="Calibri"/>
          <w:sz w:val="22"/>
          <w:szCs w:val="22"/>
          <w:lang w:val="ru-RU"/>
        </w:rPr>
      </w:pPr>
    </w:p>
    <w:p w:rsidR="0099435B" w:rsidRPr="00574C84" w:rsidRDefault="0099435B" w:rsidP="00DC281D">
      <w:pPr>
        <w:shd w:val="clear" w:color="auto" w:fill="FFFFFF"/>
        <w:jc w:val="both"/>
        <w:rPr>
          <w:rFonts w:eastAsia="Calibri"/>
          <w:sz w:val="22"/>
          <w:szCs w:val="22"/>
          <w:lang w:val="ru-RU"/>
        </w:rPr>
      </w:pPr>
    </w:p>
    <w:p w:rsidR="00D9256D" w:rsidRPr="00574C84" w:rsidRDefault="00D9256D" w:rsidP="00DC281D">
      <w:pPr>
        <w:shd w:val="clear" w:color="auto" w:fill="FFFFFF"/>
        <w:jc w:val="both"/>
        <w:rPr>
          <w:rFonts w:eastAsia="Calibri"/>
          <w:sz w:val="22"/>
          <w:szCs w:val="22"/>
          <w:lang w:val="ru-RU"/>
        </w:rPr>
      </w:pPr>
    </w:p>
    <w:p w:rsidR="00D9256D" w:rsidRPr="00574C84" w:rsidRDefault="00D9256D" w:rsidP="00DC281D">
      <w:pPr>
        <w:shd w:val="clear" w:color="auto" w:fill="FFFFFF"/>
        <w:jc w:val="both"/>
        <w:rPr>
          <w:rFonts w:eastAsia="Calibri"/>
          <w:sz w:val="22"/>
          <w:szCs w:val="22"/>
          <w:lang w:val="ru-RU"/>
        </w:rPr>
      </w:pPr>
    </w:p>
    <w:p w:rsidR="00D9256D" w:rsidRPr="00574C84" w:rsidRDefault="00D9256D" w:rsidP="00DC281D">
      <w:pPr>
        <w:shd w:val="clear" w:color="auto" w:fill="FFFFFF"/>
        <w:jc w:val="both"/>
        <w:rPr>
          <w:rFonts w:eastAsia="Calibri"/>
          <w:sz w:val="22"/>
          <w:szCs w:val="22"/>
          <w:lang w:val="ru-RU"/>
        </w:rPr>
      </w:pPr>
    </w:p>
    <w:p w:rsidR="00D9256D" w:rsidRPr="00574C84" w:rsidRDefault="00D9256D" w:rsidP="00DC281D">
      <w:pPr>
        <w:shd w:val="clear" w:color="auto" w:fill="FFFFFF"/>
        <w:jc w:val="both"/>
        <w:rPr>
          <w:rFonts w:eastAsia="Calibri"/>
          <w:sz w:val="22"/>
          <w:szCs w:val="22"/>
          <w:lang w:val="ru-RU"/>
        </w:rPr>
      </w:pPr>
    </w:p>
    <w:p w:rsidR="0099435B" w:rsidRPr="00574C84" w:rsidRDefault="0099435B" w:rsidP="00DC281D">
      <w:pPr>
        <w:shd w:val="clear" w:color="auto" w:fill="FFFFFF"/>
        <w:jc w:val="both"/>
        <w:rPr>
          <w:rFonts w:eastAsia="Calibri"/>
          <w:sz w:val="22"/>
          <w:szCs w:val="22"/>
          <w:lang w:val="ru-RU"/>
        </w:rPr>
      </w:pPr>
    </w:p>
    <w:p w:rsidR="009E2505" w:rsidRPr="00574C84" w:rsidRDefault="009E2505" w:rsidP="00DC281D">
      <w:pPr>
        <w:shd w:val="clear" w:color="auto" w:fill="FFFFFF"/>
        <w:jc w:val="both"/>
        <w:rPr>
          <w:rFonts w:eastAsia="Calibri"/>
          <w:sz w:val="22"/>
          <w:szCs w:val="22"/>
          <w:lang w:val="ru-RU"/>
        </w:rPr>
      </w:pPr>
    </w:p>
    <w:p w:rsidR="009E2505" w:rsidRPr="00574C84" w:rsidRDefault="009E2505" w:rsidP="00DC281D">
      <w:pPr>
        <w:shd w:val="clear" w:color="auto" w:fill="FFFFFF"/>
        <w:jc w:val="both"/>
        <w:rPr>
          <w:rFonts w:eastAsia="Calibri"/>
          <w:sz w:val="22"/>
          <w:szCs w:val="22"/>
          <w:lang w:val="ru-RU"/>
        </w:rPr>
      </w:pPr>
    </w:p>
    <w:p w:rsidR="00E801BB" w:rsidRPr="00574C84" w:rsidRDefault="00E801BB" w:rsidP="00127DDD">
      <w:pPr>
        <w:jc w:val="right"/>
        <w:rPr>
          <w:b/>
          <w:sz w:val="24"/>
          <w:szCs w:val="24"/>
          <w:lang w:val="ru-RU"/>
        </w:rPr>
      </w:pPr>
    </w:p>
    <w:p w:rsidR="00E801BB" w:rsidRPr="00574C84" w:rsidRDefault="00E801BB" w:rsidP="00127DDD">
      <w:pPr>
        <w:jc w:val="right"/>
        <w:rPr>
          <w:b/>
          <w:sz w:val="24"/>
          <w:szCs w:val="24"/>
          <w:lang w:val="ru-RU"/>
        </w:rPr>
      </w:pPr>
    </w:p>
    <w:p w:rsidR="00E801BB" w:rsidRPr="00574C84" w:rsidRDefault="00E801BB" w:rsidP="00127DDD">
      <w:pPr>
        <w:jc w:val="right"/>
        <w:rPr>
          <w:b/>
          <w:sz w:val="24"/>
          <w:szCs w:val="24"/>
          <w:lang w:val="ru-RU"/>
        </w:rPr>
      </w:pPr>
    </w:p>
    <w:p w:rsidR="00AF6E6F" w:rsidRPr="00574C84" w:rsidRDefault="00AF6E6F" w:rsidP="00127DDD">
      <w:pPr>
        <w:jc w:val="right"/>
        <w:rPr>
          <w:b/>
          <w:sz w:val="24"/>
          <w:szCs w:val="24"/>
          <w:lang w:val="ru-RU"/>
        </w:rPr>
      </w:pPr>
      <w:r w:rsidRPr="00574C84">
        <w:rPr>
          <w:b/>
          <w:sz w:val="24"/>
          <w:szCs w:val="24"/>
          <w:lang w:val="ru-RU"/>
        </w:rPr>
        <w:lastRenderedPageBreak/>
        <w:t>Приложение 2</w:t>
      </w:r>
    </w:p>
    <w:p w:rsidR="00AF6E6F" w:rsidRPr="00574C84" w:rsidRDefault="00AF6E6F" w:rsidP="00127DDD">
      <w:pPr>
        <w:jc w:val="right"/>
        <w:rPr>
          <w:rFonts w:ascii="Calibri" w:hAnsi="Calibri" w:cs="Calibri"/>
          <w:b/>
          <w:sz w:val="22"/>
          <w:szCs w:val="22"/>
          <w:lang w:val="ru-RU"/>
        </w:rPr>
      </w:pPr>
    </w:p>
    <w:p w:rsidR="00AF6E6F" w:rsidRPr="00574C84" w:rsidRDefault="00AF6E6F" w:rsidP="00127DDD">
      <w:pPr>
        <w:jc w:val="center"/>
        <w:rPr>
          <w:b/>
          <w:sz w:val="28"/>
          <w:szCs w:val="28"/>
          <w:u w:val="single"/>
          <w:lang w:val="ru-RU"/>
        </w:rPr>
      </w:pPr>
      <w:r w:rsidRPr="00574C84">
        <w:rPr>
          <w:b/>
          <w:sz w:val="28"/>
          <w:szCs w:val="28"/>
          <w:u w:val="single"/>
          <w:lang w:val="ru-RU"/>
        </w:rPr>
        <w:t>СПИСОК ТРЕБОВАНИЙ</w:t>
      </w:r>
    </w:p>
    <w:p w:rsidR="00AF6E6F" w:rsidRPr="00574C84" w:rsidRDefault="00AF6E6F" w:rsidP="00127DDD">
      <w:pPr>
        <w:jc w:val="center"/>
        <w:rPr>
          <w:b/>
          <w:sz w:val="28"/>
          <w:szCs w:val="28"/>
          <w:u w:val="single"/>
          <w:lang w:val="ru-RU"/>
        </w:rPr>
      </w:pPr>
    </w:p>
    <w:p w:rsidR="008A6910" w:rsidRPr="00574C84" w:rsidRDefault="008A6910" w:rsidP="00127DDD">
      <w:pPr>
        <w:jc w:val="center"/>
        <w:rPr>
          <w:b/>
          <w:sz w:val="28"/>
          <w:szCs w:val="28"/>
          <w:u w:val="single"/>
          <w:lang w:val="ru-RU"/>
        </w:rPr>
      </w:pPr>
    </w:p>
    <w:p w:rsidR="00AF6E6F" w:rsidRPr="00574C84" w:rsidRDefault="00AF6E6F" w:rsidP="00E80D2B">
      <w:pPr>
        <w:numPr>
          <w:ilvl w:val="0"/>
          <w:numId w:val="7"/>
        </w:numPr>
        <w:rPr>
          <w:b/>
          <w:sz w:val="22"/>
          <w:szCs w:val="22"/>
          <w:u w:val="single"/>
          <w:lang w:val="ru-RU"/>
        </w:rPr>
      </w:pPr>
      <w:r w:rsidRPr="00574C84">
        <w:rPr>
          <w:b/>
          <w:sz w:val="22"/>
          <w:szCs w:val="22"/>
          <w:u w:val="single"/>
          <w:lang w:val="ru-RU"/>
        </w:rPr>
        <w:t>Техническая спецификация:</w:t>
      </w:r>
    </w:p>
    <w:p w:rsidR="00AF6E6F" w:rsidRPr="00574C84" w:rsidRDefault="00AF6E6F" w:rsidP="00127DDD">
      <w:pPr>
        <w:ind w:left="720"/>
        <w:jc w:val="both"/>
        <w:rPr>
          <w:sz w:val="22"/>
          <w:szCs w:val="22"/>
          <w:lang w:val="ru-RU"/>
        </w:rPr>
      </w:pPr>
      <w:r w:rsidRPr="00574C84">
        <w:rPr>
          <w:sz w:val="22"/>
          <w:szCs w:val="22"/>
          <w:lang w:val="ru-RU"/>
        </w:rPr>
        <w:t xml:space="preserve">Техническое описание для каждого предлагаемого наименования должно содержать достаточное количество деталей, чтобы позволить ПРООН определить </w:t>
      </w:r>
      <w:r w:rsidR="00D9256D" w:rsidRPr="00574C84">
        <w:rPr>
          <w:sz w:val="22"/>
          <w:szCs w:val="22"/>
          <w:lang w:val="ru-RU"/>
        </w:rPr>
        <w:t>соответствие предложения с техническими характеристиками,</w:t>
      </w:r>
      <w:r w:rsidRPr="00574C84">
        <w:rPr>
          <w:sz w:val="22"/>
          <w:szCs w:val="22"/>
          <w:lang w:val="ru-RU"/>
        </w:rPr>
        <w:t xml:space="preserve"> запрашиваемыми в данном запросе.</w:t>
      </w:r>
    </w:p>
    <w:p w:rsidR="00AF6E6F" w:rsidRPr="00574C84" w:rsidRDefault="00AF6E6F" w:rsidP="00127DDD">
      <w:pPr>
        <w:ind w:left="720"/>
        <w:jc w:val="both"/>
        <w:rPr>
          <w:sz w:val="22"/>
          <w:szCs w:val="22"/>
          <w:lang w:val="ru-RU"/>
        </w:rPr>
      </w:pPr>
    </w:p>
    <w:p w:rsidR="00AF6E6F" w:rsidRPr="00574C84" w:rsidRDefault="00AF6E6F" w:rsidP="00E80D2B">
      <w:pPr>
        <w:numPr>
          <w:ilvl w:val="0"/>
          <w:numId w:val="7"/>
        </w:numPr>
        <w:jc w:val="both"/>
        <w:rPr>
          <w:b/>
          <w:sz w:val="22"/>
          <w:szCs w:val="22"/>
          <w:u w:val="single"/>
          <w:lang w:val="ru-RU"/>
        </w:rPr>
      </w:pPr>
      <w:r w:rsidRPr="00574C84">
        <w:rPr>
          <w:b/>
          <w:sz w:val="22"/>
          <w:szCs w:val="22"/>
          <w:u w:val="single"/>
          <w:lang w:val="ru-RU"/>
        </w:rPr>
        <w:t>Стоимость:</w:t>
      </w:r>
    </w:p>
    <w:p w:rsidR="00A54F7D" w:rsidRPr="00574C84" w:rsidRDefault="00AF6E6F" w:rsidP="00127DDD">
      <w:pPr>
        <w:ind w:left="720"/>
        <w:jc w:val="both"/>
        <w:rPr>
          <w:sz w:val="22"/>
          <w:szCs w:val="22"/>
          <w:lang w:val="ru-RU"/>
        </w:rPr>
      </w:pPr>
      <w:r w:rsidRPr="00574C84">
        <w:rPr>
          <w:sz w:val="22"/>
          <w:szCs w:val="22"/>
          <w:lang w:val="ru-RU"/>
        </w:rPr>
        <w:t>Ценовое предложение должно включать стоимость транспортировки до пункта назначения, стоимость погрузки / разгрузки продукции с транспортных средств</w:t>
      </w:r>
      <w:r w:rsidR="00A54F7D" w:rsidRPr="00574C84">
        <w:rPr>
          <w:sz w:val="22"/>
          <w:szCs w:val="22"/>
          <w:lang w:val="ru-RU"/>
        </w:rPr>
        <w:t xml:space="preserve">. </w:t>
      </w:r>
    </w:p>
    <w:p w:rsidR="00AF6E6F" w:rsidRPr="00574C84" w:rsidRDefault="00AF6E6F" w:rsidP="00127DDD">
      <w:pPr>
        <w:ind w:left="720"/>
        <w:jc w:val="both"/>
        <w:rPr>
          <w:sz w:val="22"/>
          <w:szCs w:val="22"/>
          <w:lang w:val="ru-RU"/>
        </w:rPr>
      </w:pPr>
      <w:r w:rsidRPr="00574C84">
        <w:rPr>
          <w:sz w:val="22"/>
          <w:szCs w:val="22"/>
          <w:lang w:val="ru-RU"/>
        </w:rPr>
        <w:t xml:space="preserve"> </w:t>
      </w:r>
    </w:p>
    <w:p w:rsidR="00CF7623" w:rsidRPr="00574C84" w:rsidRDefault="00CF7623" w:rsidP="00127DDD">
      <w:pPr>
        <w:ind w:left="720"/>
        <w:jc w:val="both"/>
        <w:rPr>
          <w:sz w:val="22"/>
          <w:szCs w:val="22"/>
          <w:lang w:val="ru-RU"/>
        </w:rPr>
      </w:pPr>
    </w:p>
    <w:p w:rsidR="00AF6E6F" w:rsidRPr="00574C84" w:rsidRDefault="00AF6E6F" w:rsidP="00E80D2B">
      <w:pPr>
        <w:numPr>
          <w:ilvl w:val="0"/>
          <w:numId w:val="7"/>
        </w:numPr>
        <w:jc w:val="both"/>
        <w:rPr>
          <w:b/>
          <w:sz w:val="22"/>
          <w:szCs w:val="22"/>
          <w:u w:val="single"/>
          <w:lang w:val="ru-RU"/>
        </w:rPr>
      </w:pPr>
      <w:r w:rsidRPr="00574C84">
        <w:rPr>
          <w:b/>
          <w:sz w:val="22"/>
          <w:szCs w:val="22"/>
          <w:u w:val="single"/>
          <w:lang w:val="ru-RU"/>
        </w:rPr>
        <w:t>Гарантия:</w:t>
      </w:r>
    </w:p>
    <w:p w:rsidR="00AF6E6F" w:rsidRPr="00574C84" w:rsidRDefault="00AF6E6F" w:rsidP="00127DDD">
      <w:pPr>
        <w:ind w:left="720"/>
        <w:jc w:val="both"/>
        <w:rPr>
          <w:sz w:val="22"/>
          <w:szCs w:val="22"/>
          <w:lang w:val="ru-RU"/>
        </w:rPr>
      </w:pPr>
      <w:r w:rsidRPr="00574C84">
        <w:rPr>
          <w:sz w:val="22"/>
          <w:szCs w:val="22"/>
          <w:lang w:val="ru-RU"/>
        </w:rPr>
        <w:t>Поставщик должен предоставить контакты ближайшего местного агента (вкл. адрес, номера телефонов и имена контактных лиц) в целях обслуживания заявок от ПРООН или ее партнеров по любым заводским дефектам, обнаруженным в ходе обычной эксплуатации в течение 12 месячного гарантийного периода. Поставщик обязан устранить дефект на месте</w:t>
      </w:r>
      <w:r w:rsidR="00624864" w:rsidRPr="00574C84">
        <w:rPr>
          <w:sz w:val="22"/>
          <w:szCs w:val="22"/>
          <w:lang w:val="ru-RU"/>
        </w:rPr>
        <w:t xml:space="preserve"> </w:t>
      </w:r>
      <w:r w:rsidRPr="00574C84">
        <w:rPr>
          <w:sz w:val="22"/>
          <w:szCs w:val="22"/>
          <w:lang w:val="ru-RU"/>
        </w:rPr>
        <w:t xml:space="preserve">либо путем замены или ремонта в течение </w:t>
      </w:r>
      <w:r w:rsidR="00325D9F" w:rsidRPr="00574C84">
        <w:rPr>
          <w:sz w:val="22"/>
          <w:szCs w:val="22"/>
          <w:lang w:val="ru-RU"/>
        </w:rPr>
        <w:t>1</w:t>
      </w:r>
      <w:r w:rsidRPr="00574C84">
        <w:rPr>
          <w:sz w:val="22"/>
          <w:szCs w:val="22"/>
          <w:lang w:val="ru-RU"/>
        </w:rPr>
        <w:t xml:space="preserve"> </w:t>
      </w:r>
      <w:r w:rsidR="00325D9F" w:rsidRPr="00574C84">
        <w:rPr>
          <w:sz w:val="22"/>
          <w:szCs w:val="22"/>
          <w:lang w:val="ru-RU"/>
        </w:rPr>
        <w:t>месяца</w:t>
      </w:r>
      <w:r w:rsidRPr="00574C84">
        <w:rPr>
          <w:sz w:val="22"/>
          <w:szCs w:val="22"/>
          <w:lang w:val="ru-RU"/>
        </w:rPr>
        <w:t>.</w:t>
      </w:r>
    </w:p>
    <w:p w:rsidR="00AF6E6F" w:rsidRPr="00574C84" w:rsidRDefault="00AF6E6F" w:rsidP="00127DDD">
      <w:pPr>
        <w:jc w:val="both"/>
        <w:rPr>
          <w:sz w:val="22"/>
          <w:szCs w:val="22"/>
          <w:lang w:val="ru-RU"/>
        </w:rPr>
      </w:pPr>
    </w:p>
    <w:p w:rsidR="00CF7623" w:rsidRPr="00574C84" w:rsidRDefault="00CF7623" w:rsidP="00127DDD">
      <w:pPr>
        <w:jc w:val="both"/>
        <w:rPr>
          <w:sz w:val="22"/>
          <w:szCs w:val="22"/>
          <w:lang w:val="ru-RU"/>
        </w:rPr>
      </w:pPr>
    </w:p>
    <w:p w:rsidR="00AF6E6F" w:rsidRPr="00574C84" w:rsidRDefault="00AF6E6F" w:rsidP="00E80D2B">
      <w:pPr>
        <w:numPr>
          <w:ilvl w:val="0"/>
          <w:numId w:val="7"/>
        </w:numPr>
        <w:jc w:val="both"/>
        <w:rPr>
          <w:b/>
          <w:sz w:val="22"/>
          <w:szCs w:val="22"/>
          <w:u w:val="single"/>
          <w:lang w:val="ru-RU"/>
        </w:rPr>
      </w:pPr>
      <w:r w:rsidRPr="00574C84">
        <w:rPr>
          <w:b/>
          <w:sz w:val="22"/>
          <w:szCs w:val="22"/>
          <w:u w:val="single"/>
          <w:lang w:val="ru-RU"/>
        </w:rPr>
        <w:t>Присуждение контракта:</w:t>
      </w:r>
    </w:p>
    <w:p w:rsidR="00AF6E6F" w:rsidRPr="00574C84" w:rsidRDefault="00AF6E6F" w:rsidP="00127DDD">
      <w:pPr>
        <w:ind w:left="720"/>
        <w:jc w:val="both"/>
        <w:rPr>
          <w:sz w:val="22"/>
          <w:szCs w:val="22"/>
          <w:lang w:val="ru-RU"/>
        </w:rPr>
      </w:pPr>
      <w:r w:rsidRPr="00574C84">
        <w:rPr>
          <w:sz w:val="22"/>
          <w:szCs w:val="22"/>
          <w:lang w:val="ru-RU"/>
        </w:rPr>
        <w:t>ПРООН оставляет за собой право присудить один контракт на все товары, описанные в данном запросе на ценовое предложение, и ПРООН оставляет за собой право присуждать отдельные контракты в любых комбинациях, как сочтет это целесообразным, по своему собственному усмотрению.</w:t>
      </w:r>
    </w:p>
    <w:p w:rsidR="00AF6E6F" w:rsidRPr="00574C84" w:rsidRDefault="00AF6E6F" w:rsidP="00127DDD">
      <w:pPr>
        <w:ind w:left="720"/>
        <w:jc w:val="both"/>
        <w:rPr>
          <w:sz w:val="22"/>
          <w:szCs w:val="22"/>
          <w:lang w:val="ru-RU"/>
        </w:rPr>
      </w:pPr>
    </w:p>
    <w:p w:rsidR="00CF7623" w:rsidRPr="00574C84" w:rsidRDefault="00CF7623" w:rsidP="00127DDD">
      <w:pPr>
        <w:ind w:left="720"/>
        <w:jc w:val="both"/>
        <w:rPr>
          <w:sz w:val="22"/>
          <w:szCs w:val="22"/>
          <w:lang w:val="ru-RU"/>
        </w:rPr>
      </w:pPr>
    </w:p>
    <w:p w:rsidR="00AF6E6F" w:rsidRPr="00574C84" w:rsidRDefault="00AF6E6F" w:rsidP="00E80D2B">
      <w:pPr>
        <w:numPr>
          <w:ilvl w:val="0"/>
          <w:numId w:val="7"/>
        </w:numPr>
        <w:jc w:val="both"/>
        <w:rPr>
          <w:b/>
          <w:sz w:val="22"/>
          <w:szCs w:val="22"/>
          <w:u w:val="single"/>
          <w:lang w:val="ru-RU"/>
        </w:rPr>
      </w:pPr>
      <w:r w:rsidRPr="00574C84">
        <w:rPr>
          <w:b/>
          <w:sz w:val="22"/>
          <w:szCs w:val="22"/>
          <w:u w:val="single"/>
          <w:lang w:val="ru-RU"/>
        </w:rPr>
        <w:t>Общие положения:</w:t>
      </w:r>
    </w:p>
    <w:p w:rsidR="00AF6E6F" w:rsidRPr="00574C84" w:rsidRDefault="00AF6E6F" w:rsidP="00A54F7D">
      <w:pPr>
        <w:ind w:left="720"/>
        <w:jc w:val="both"/>
        <w:rPr>
          <w:b/>
          <w:sz w:val="24"/>
          <w:szCs w:val="24"/>
          <w:lang w:val="ru-RU"/>
        </w:rPr>
        <w:sectPr w:rsidR="00AF6E6F" w:rsidRPr="00574C84" w:rsidSect="00A54F7D">
          <w:footerReference w:type="even" r:id="rId15"/>
          <w:footerReference w:type="default" r:id="rId16"/>
          <w:type w:val="continuous"/>
          <w:pgSz w:w="11907" w:h="16839" w:code="9"/>
          <w:pgMar w:top="965" w:right="850" w:bottom="1022" w:left="1170" w:header="720" w:footer="720" w:gutter="0"/>
          <w:cols w:space="720"/>
          <w:docGrid w:linePitch="272"/>
        </w:sectPr>
      </w:pPr>
      <w:r w:rsidRPr="00574C84">
        <w:rPr>
          <w:sz w:val="22"/>
          <w:szCs w:val="22"/>
          <w:lang w:val="ru-RU"/>
        </w:rPr>
        <w:t>Вс</w:t>
      </w:r>
      <w:r w:rsidR="00A54F7D" w:rsidRPr="00574C84">
        <w:rPr>
          <w:sz w:val="22"/>
          <w:szCs w:val="22"/>
          <w:lang w:val="ru-RU"/>
        </w:rPr>
        <w:t>е</w:t>
      </w:r>
      <w:r w:rsidRPr="00574C84">
        <w:rPr>
          <w:sz w:val="22"/>
          <w:szCs w:val="22"/>
          <w:lang w:val="ru-RU"/>
        </w:rPr>
        <w:t xml:space="preserve"> </w:t>
      </w:r>
      <w:r w:rsidR="00A54F7D" w:rsidRPr="00574C84">
        <w:rPr>
          <w:sz w:val="22"/>
          <w:szCs w:val="22"/>
          <w:lang w:val="ru-RU"/>
        </w:rPr>
        <w:t xml:space="preserve">лабораторное оборудование </w:t>
      </w:r>
      <w:r w:rsidRPr="00574C84">
        <w:rPr>
          <w:sz w:val="22"/>
          <w:szCs w:val="22"/>
          <w:lang w:val="ru-RU"/>
        </w:rPr>
        <w:t>должн</w:t>
      </w:r>
      <w:r w:rsidR="00A54F7D" w:rsidRPr="00574C84">
        <w:rPr>
          <w:sz w:val="22"/>
          <w:szCs w:val="22"/>
          <w:lang w:val="ru-RU"/>
        </w:rPr>
        <w:t>о</w:t>
      </w:r>
      <w:r w:rsidRPr="00574C84">
        <w:rPr>
          <w:sz w:val="22"/>
          <w:szCs w:val="22"/>
          <w:lang w:val="ru-RU"/>
        </w:rPr>
        <w:t xml:space="preserve"> быть ново</w:t>
      </w:r>
      <w:r w:rsidR="00A54F7D" w:rsidRPr="00574C84">
        <w:rPr>
          <w:sz w:val="22"/>
          <w:szCs w:val="22"/>
          <w:lang w:val="ru-RU"/>
        </w:rPr>
        <w:t>е</w:t>
      </w:r>
      <w:r w:rsidRPr="00574C84">
        <w:rPr>
          <w:sz w:val="22"/>
          <w:szCs w:val="22"/>
          <w:lang w:val="ru-RU"/>
        </w:rPr>
        <w:t>, не использованно</w:t>
      </w:r>
      <w:r w:rsidR="00A54F7D" w:rsidRPr="00574C84">
        <w:rPr>
          <w:sz w:val="22"/>
          <w:szCs w:val="22"/>
          <w:lang w:val="ru-RU"/>
        </w:rPr>
        <w:t>е</w:t>
      </w:r>
      <w:r w:rsidRPr="00574C84">
        <w:rPr>
          <w:sz w:val="22"/>
          <w:szCs w:val="22"/>
          <w:lang w:val="ru-RU"/>
        </w:rPr>
        <w:t xml:space="preserve"> и полностью укомплектованно</w:t>
      </w:r>
      <w:r w:rsidR="00A54F7D" w:rsidRPr="00574C84">
        <w:rPr>
          <w:sz w:val="22"/>
          <w:szCs w:val="22"/>
          <w:lang w:val="ru-RU"/>
        </w:rPr>
        <w:t>е</w:t>
      </w:r>
      <w:r w:rsidRPr="00574C84">
        <w:rPr>
          <w:sz w:val="22"/>
          <w:szCs w:val="22"/>
          <w:lang w:val="ru-RU"/>
        </w:rPr>
        <w:t xml:space="preserve">. </w:t>
      </w:r>
    </w:p>
    <w:p w:rsidR="00D17D8A" w:rsidRPr="00574C84" w:rsidRDefault="00D17D8A" w:rsidP="00127DDD">
      <w:pPr>
        <w:jc w:val="right"/>
        <w:rPr>
          <w:b/>
          <w:sz w:val="24"/>
          <w:szCs w:val="24"/>
          <w:lang w:val="ru-RU"/>
        </w:rPr>
      </w:pPr>
      <w:r w:rsidRPr="00574C84">
        <w:rPr>
          <w:b/>
          <w:sz w:val="24"/>
          <w:szCs w:val="24"/>
          <w:lang w:val="ru-RU"/>
        </w:rPr>
        <w:lastRenderedPageBreak/>
        <w:t xml:space="preserve">Приложение </w:t>
      </w:r>
      <w:r w:rsidR="00485C6F" w:rsidRPr="00574C84">
        <w:rPr>
          <w:b/>
          <w:sz w:val="24"/>
          <w:szCs w:val="24"/>
          <w:lang w:val="ru-RU"/>
        </w:rPr>
        <w:t>3</w:t>
      </w:r>
    </w:p>
    <w:p w:rsidR="00D17D8A" w:rsidRPr="00574C84" w:rsidRDefault="00D17D8A" w:rsidP="00127DDD">
      <w:pPr>
        <w:rPr>
          <w:sz w:val="24"/>
          <w:szCs w:val="24"/>
          <w:lang w:val="ru-RU"/>
        </w:rPr>
      </w:pPr>
    </w:p>
    <w:p w:rsidR="006352AE" w:rsidRPr="00574C84" w:rsidRDefault="006352AE" w:rsidP="00127DDD">
      <w:pPr>
        <w:jc w:val="center"/>
        <w:rPr>
          <w:rFonts w:ascii="Calibri" w:hAnsi="Calibri" w:cs="Calibri"/>
          <w:b/>
          <w:sz w:val="28"/>
          <w:szCs w:val="28"/>
          <w:lang w:val="ru-RU"/>
        </w:rPr>
      </w:pPr>
      <w:r w:rsidRPr="00574C84">
        <w:rPr>
          <w:rFonts w:ascii="Calibri" w:hAnsi="Calibri" w:cs="Calibri"/>
          <w:b/>
          <w:sz w:val="28"/>
          <w:szCs w:val="28"/>
          <w:lang w:val="ru-RU"/>
        </w:rPr>
        <w:t>ФОРМА ПОДАЧИ ПРЕДЛОЖЕНИЯ ПОСТАВЩИКА</w:t>
      </w:r>
    </w:p>
    <w:p w:rsidR="006352AE" w:rsidRPr="00574C84" w:rsidRDefault="006352AE" w:rsidP="00127DDD">
      <w:pPr>
        <w:jc w:val="center"/>
        <w:rPr>
          <w:rFonts w:ascii="Calibri" w:hAnsi="Calibri" w:cs="Calibri"/>
          <w:b/>
          <w:i/>
          <w:sz w:val="22"/>
          <w:szCs w:val="22"/>
          <w:lang w:val="ru-RU"/>
        </w:rPr>
      </w:pPr>
      <w:r w:rsidRPr="00574C84">
        <w:rPr>
          <w:rFonts w:ascii="Calibri" w:hAnsi="Calibri" w:cs="Calibri"/>
          <w:b/>
          <w:i/>
          <w:sz w:val="22"/>
          <w:szCs w:val="22"/>
          <w:lang w:val="ru-RU"/>
        </w:rPr>
        <w:t>Заполненная форма должна быть представлена на фирменном бланке поставщика</w:t>
      </w:r>
    </w:p>
    <w:p w:rsidR="006352AE" w:rsidRPr="00574C84" w:rsidRDefault="006352AE" w:rsidP="00127DDD">
      <w:pPr>
        <w:pBdr>
          <w:bottom w:val="single" w:sz="12" w:space="1" w:color="auto"/>
        </w:pBdr>
        <w:tabs>
          <w:tab w:val="left" w:pos="9356"/>
        </w:tabs>
        <w:ind w:right="-283"/>
        <w:jc w:val="both"/>
        <w:rPr>
          <w:rFonts w:ascii="Calibri" w:hAnsi="Calibri" w:cs="Calibri"/>
          <w:snapToGrid w:val="0"/>
          <w:sz w:val="22"/>
          <w:szCs w:val="22"/>
          <w:lang w:val="ru-RU"/>
        </w:rPr>
      </w:pPr>
    </w:p>
    <w:p w:rsidR="006352AE" w:rsidRPr="00574C84" w:rsidRDefault="006352AE" w:rsidP="00127DDD">
      <w:pPr>
        <w:jc w:val="center"/>
        <w:rPr>
          <w:rFonts w:ascii="Calibri" w:hAnsi="Calibri" w:cs="Calibri"/>
          <w:b/>
          <w:sz w:val="22"/>
          <w:szCs w:val="22"/>
          <w:lang w:val="ru-RU"/>
        </w:rPr>
      </w:pPr>
    </w:p>
    <w:p w:rsidR="006352AE" w:rsidRPr="00574C84" w:rsidRDefault="006352AE" w:rsidP="00127DDD">
      <w:pPr>
        <w:ind w:right="-283"/>
        <w:jc w:val="both"/>
        <w:rPr>
          <w:rFonts w:ascii="Calibri" w:hAnsi="Calibri" w:cs="Calibri"/>
          <w:i/>
          <w:color w:val="000000"/>
          <w:sz w:val="24"/>
          <w:szCs w:val="24"/>
          <w:lang w:val="ru-RU"/>
        </w:rPr>
      </w:pPr>
      <w:r w:rsidRPr="00574C84">
        <w:rPr>
          <w:rFonts w:ascii="Calibri" w:hAnsi="Calibri" w:cs="Calibri"/>
          <w:i/>
          <w:color w:val="000000"/>
          <w:sz w:val="24"/>
          <w:szCs w:val="24"/>
          <w:lang w:val="ru-RU"/>
        </w:rPr>
        <w:t>Мы, нижеподписавшиеся, настоящим, принимаем в полном объеме Общие положения и условия ПРООН, и тем самым предлагаем доставить предметы, перечисленные ниже, согласно техническим характеристикам и требованиям ПРООН в соответствии с номером для ссылки Запроса на подачу ценовых предложений (</w:t>
      </w:r>
      <w:r w:rsidRPr="00574C84">
        <w:rPr>
          <w:rFonts w:ascii="Calibri" w:hAnsi="Calibri" w:cs="Calibri"/>
          <w:i/>
          <w:color w:val="000000"/>
          <w:sz w:val="24"/>
          <w:szCs w:val="24"/>
        </w:rPr>
        <w:t>RFQ</w:t>
      </w:r>
      <w:r w:rsidRPr="00574C84">
        <w:rPr>
          <w:rFonts w:ascii="Calibri" w:hAnsi="Calibri" w:cs="Calibri"/>
          <w:i/>
          <w:color w:val="000000"/>
          <w:sz w:val="24"/>
          <w:szCs w:val="24"/>
          <w:lang w:val="ru-RU"/>
        </w:rPr>
        <w:t>)</w:t>
      </w:r>
      <w:r w:rsidR="006F038D" w:rsidRPr="00574C84">
        <w:rPr>
          <w:b/>
          <w:color w:val="000000"/>
          <w:sz w:val="24"/>
          <w:szCs w:val="24"/>
          <w:lang w:val="ru-RU"/>
        </w:rPr>
        <w:t xml:space="preserve"> </w:t>
      </w:r>
      <w:r w:rsidR="006F038D" w:rsidRPr="00574C84">
        <w:rPr>
          <w:b/>
          <w:color w:val="000000"/>
          <w:sz w:val="24"/>
          <w:szCs w:val="24"/>
        </w:rPr>
        <w:t>RFQ</w:t>
      </w:r>
      <w:r w:rsidR="006F038D" w:rsidRPr="00574C84">
        <w:rPr>
          <w:b/>
          <w:color w:val="000000"/>
          <w:sz w:val="24"/>
          <w:szCs w:val="24"/>
          <w:lang w:val="ru-RU"/>
        </w:rPr>
        <w:t>-</w:t>
      </w:r>
      <w:r w:rsidR="006F038D" w:rsidRPr="00574C84">
        <w:rPr>
          <w:b/>
          <w:color w:val="000000"/>
          <w:sz w:val="24"/>
          <w:szCs w:val="24"/>
        </w:rPr>
        <w:t>TKM</w:t>
      </w:r>
      <w:r w:rsidR="006F038D" w:rsidRPr="00574C84">
        <w:rPr>
          <w:b/>
          <w:sz w:val="24"/>
          <w:szCs w:val="24"/>
          <w:lang w:val="ru-RU"/>
        </w:rPr>
        <w:t>-0</w:t>
      </w:r>
      <w:r w:rsidR="004653E7" w:rsidRPr="00574C84">
        <w:rPr>
          <w:b/>
          <w:sz w:val="24"/>
          <w:szCs w:val="24"/>
          <w:lang w:val="ru-RU"/>
        </w:rPr>
        <w:t>29</w:t>
      </w:r>
      <w:r w:rsidR="006F038D" w:rsidRPr="00574C84">
        <w:rPr>
          <w:b/>
          <w:sz w:val="24"/>
          <w:szCs w:val="24"/>
          <w:lang w:val="ru-RU"/>
        </w:rPr>
        <w:t>-</w:t>
      </w:r>
      <w:r w:rsidR="006F038D" w:rsidRPr="00574C84">
        <w:rPr>
          <w:b/>
          <w:color w:val="000000"/>
          <w:sz w:val="24"/>
          <w:szCs w:val="24"/>
          <w:lang w:val="ru-RU"/>
        </w:rPr>
        <w:t>2019.</w:t>
      </w:r>
    </w:p>
    <w:p w:rsidR="006352AE" w:rsidRPr="00574C84" w:rsidRDefault="006352AE" w:rsidP="00127DDD">
      <w:pPr>
        <w:ind w:right="-283"/>
        <w:jc w:val="both"/>
        <w:rPr>
          <w:rFonts w:ascii="Calibri" w:hAnsi="Calibri" w:cs="Calibri"/>
          <w:i/>
          <w:color w:val="000000"/>
          <w:sz w:val="24"/>
          <w:szCs w:val="24"/>
          <w:lang w:val="ru-RU"/>
        </w:rPr>
      </w:pPr>
    </w:p>
    <w:p w:rsidR="006352AE" w:rsidRPr="00574C84" w:rsidRDefault="006352AE" w:rsidP="00127DDD">
      <w:pPr>
        <w:ind w:right="630"/>
        <w:jc w:val="both"/>
        <w:rPr>
          <w:b/>
          <w:snapToGrid w:val="0"/>
          <w:sz w:val="22"/>
          <w:szCs w:val="22"/>
          <w:u w:val="single"/>
          <w:lang w:val="ru-RU"/>
        </w:rPr>
      </w:pPr>
      <w:r w:rsidRPr="00574C84">
        <w:rPr>
          <w:b/>
          <w:snapToGrid w:val="0"/>
          <w:sz w:val="22"/>
          <w:szCs w:val="22"/>
          <w:u w:val="single"/>
          <w:lang w:val="ru-RU"/>
        </w:rPr>
        <w:t>Таблица 1: Предложение о поставке товаров в соответствии с Техническими характеристиками и требованиями</w:t>
      </w:r>
    </w:p>
    <w:p w:rsidR="00757026" w:rsidRPr="00574C84" w:rsidRDefault="00757026" w:rsidP="00127DDD">
      <w:pPr>
        <w:ind w:right="630"/>
        <w:jc w:val="both"/>
        <w:rPr>
          <w:b/>
          <w:snapToGrid w:val="0"/>
          <w:sz w:val="22"/>
          <w:szCs w:val="22"/>
          <w:u w:val="single"/>
          <w:lang w:val="ru-RU"/>
        </w:rPr>
      </w:pPr>
    </w:p>
    <w:tbl>
      <w:tblPr>
        <w:tblW w:w="10530" w:type="dxa"/>
        <w:tblInd w:w="-268" w:type="dxa"/>
        <w:tblLayout w:type="fixed"/>
        <w:tblLook w:val="04A0" w:firstRow="1" w:lastRow="0" w:firstColumn="1" w:lastColumn="0" w:noHBand="0" w:noVBand="1"/>
      </w:tblPr>
      <w:tblGrid>
        <w:gridCol w:w="553"/>
        <w:gridCol w:w="5547"/>
        <w:gridCol w:w="6"/>
        <w:gridCol w:w="1183"/>
        <w:gridCol w:w="1108"/>
        <w:gridCol w:w="1023"/>
        <w:gridCol w:w="1110"/>
      </w:tblGrid>
      <w:tr w:rsidR="00163158" w:rsidRPr="00574C84" w:rsidTr="005A4A43">
        <w:trPr>
          <w:trHeight w:val="833"/>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58" w:rsidRPr="00574C84" w:rsidRDefault="00163158" w:rsidP="005A4A43">
            <w:pPr>
              <w:jc w:val="center"/>
              <w:rPr>
                <w:rFonts w:ascii="Segoe UI" w:hAnsi="Segoe UI" w:cs="Segoe UI"/>
                <w:b/>
                <w:color w:val="000000" w:themeColor="text1"/>
                <w:lang w:eastAsia="ru-RU"/>
              </w:rPr>
            </w:pPr>
            <w:r w:rsidRPr="00574C84">
              <w:rPr>
                <w:rFonts w:ascii="Segoe UI" w:hAnsi="Segoe UI" w:cs="Segoe UI"/>
                <w:b/>
                <w:color w:val="000000" w:themeColor="text1"/>
                <w:lang w:eastAsia="ru-RU"/>
              </w:rPr>
              <w:t>№</w:t>
            </w:r>
          </w:p>
        </w:tc>
        <w:tc>
          <w:tcPr>
            <w:tcW w:w="5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158" w:rsidRPr="00574C84" w:rsidRDefault="00163158" w:rsidP="00163158">
            <w:pPr>
              <w:jc w:val="center"/>
              <w:rPr>
                <w:rFonts w:ascii="Segoe UI" w:hAnsi="Segoe UI" w:cs="Segoe UI"/>
                <w:b/>
                <w:color w:val="000000" w:themeColor="text1"/>
                <w:lang w:val="ru-RU" w:eastAsia="ru-RU"/>
              </w:rPr>
            </w:pPr>
            <w:r w:rsidRPr="00574C84">
              <w:rPr>
                <w:rFonts w:ascii="Segoe UI" w:hAnsi="Segoe UI" w:cs="Segoe UI"/>
                <w:b/>
                <w:color w:val="000000" w:themeColor="text1"/>
                <w:lang w:val="ru-RU" w:eastAsia="ru-RU"/>
              </w:rPr>
              <w:t>Наименование оборудования</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58" w:rsidRPr="00574C84" w:rsidRDefault="00163158" w:rsidP="005A4A43">
            <w:pPr>
              <w:jc w:val="center"/>
              <w:rPr>
                <w:rFonts w:ascii="Segoe UI" w:hAnsi="Segoe UI" w:cs="Segoe UI"/>
                <w:b/>
                <w:color w:val="000000" w:themeColor="text1"/>
                <w:lang w:eastAsia="ru-RU"/>
              </w:rPr>
            </w:pPr>
            <w:r w:rsidRPr="00574C84">
              <w:rPr>
                <w:rFonts w:ascii="Segoe UI" w:hAnsi="Segoe UI" w:cs="Segoe UI"/>
                <w:b/>
                <w:color w:val="000000" w:themeColor="text1"/>
                <w:lang w:eastAsia="ru-RU"/>
              </w:rPr>
              <w:t>Ед. изм.</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58" w:rsidRPr="00574C84" w:rsidRDefault="00163158" w:rsidP="005A4A43">
            <w:pPr>
              <w:jc w:val="center"/>
              <w:rPr>
                <w:rFonts w:ascii="Segoe UI" w:hAnsi="Segoe UI" w:cs="Segoe UI"/>
                <w:b/>
                <w:color w:val="000000" w:themeColor="text1"/>
                <w:lang w:eastAsia="ru-RU"/>
              </w:rPr>
            </w:pPr>
            <w:r w:rsidRPr="00574C84">
              <w:rPr>
                <w:rFonts w:ascii="Segoe UI" w:hAnsi="Segoe UI" w:cs="Segoe UI"/>
                <w:b/>
                <w:color w:val="000000" w:themeColor="text1"/>
                <w:lang w:eastAsia="ru-RU"/>
              </w:rPr>
              <w:t>Кол-во</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58" w:rsidRPr="00574C84" w:rsidRDefault="00163158" w:rsidP="005A4A43">
            <w:pPr>
              <w:jc w:val="center"/>
              <w:rPr>
                <w:rFonts w:ascii="Segoe UI" w:hAnsi="Segoe UI" w:cs="Segoe UI"/>
                <w:b/>
                <w:bCs/>
                <w:color w:val="000000" w:themeColor="text1"/>
              </w:rPr>
            </w:pPr>
            <w:r w:rsidRPr="00574C84">
              <w:rPr>
                <w:rFonts w:ascii="Segoe UI" w:hAnsi="Segoe UI" w:cs="Segoe UI"/>
                <w:b/>
                <w:bCs/>
                <w:color w:val="000000" w:themeColor="text1"/>
              </w:rPr>
              <w:t xml:space="preserve">Стои-мость </w:t>
            </w:r>
          </w:p>
          <w:p w:rsidR="00163158" w:rsidRPr="00574C84" w:rsidRDefault="00163158" w:rsidP="005A4A43">
            <w:pPr>
              <w:jc w:val="center"/>
              <w:rPr>
                <w:rFonts w:ascii="Segoe UI" w:hAnsi="Segoe UI" w:cs="Segoe UI"/>
                <w:b/>
                <w:color w:val="000000" w:themeColor="text1"/>
                <w:lang w:eastAsia="ru-RU"/>
              </w:rPr>
            </w:pPr>
            <w:r w:rsidRPr="00574C84">
              <w:rPr>
                <w:rFonts w:ascii="Segoe UI" w:hAnsi="Segoe UI" w:cs="Segoe UI"/>
                <w:b/>
                <w:bCs/>
                <w:color w:val="000000" w:themeColor="text1"/>
              </w:rPr>
              <w:t xml:space="preserve">за ед. </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58" w:rsidRPr="00574C84" w:rsidRDefault="00163158" w:rsidP="005A4A43">
            <w:pPr>
              <w:jc w:val="center"/>
              <w:rPr>
                <w:rFonts w:ascii="Segoe UI" w:hAnsi="Segoe UI" w:cs="Segoe UI"/>
                <w:b/>
                <w:color w:val="000000" w:themeColor="text1"/>
                <w:lang w:eastAsia="ru-RU"/>
              </w:rPr>
            </w:pPr>
            <w:r w:rsidRPr="00574C84">
              <w:rPr>
                <w:rFonts w:ascii="Segoe UI" w:hAnsi="Segoe UI" w:cs="Segoe UI"/>
                <w:b/>
                <w:bCs/>
                <w:color w:val="000000" w:themeColor="text1"/>
              </w:rPr>
              <w:t xml:space="preserve">Итого </w:t>
            </w:r>
          </w:p>
        </w:tc>
      </w:tr>
      <w:tr w:rsidR="00163158" w:rsidRPr="00574C84" w:rsidTr="005A4A43">
        <w:trPr>
          <w:trHeight w:val="34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163158" w:rsidRPr="00574C84" w:rsidRDefault="00163158" w:rsidP="005A4A43">
            <w:pPr>
              <w:jc w:val="center"/>
              <w:rPr>
                <w:rFonts w:cs="Calibri"/>
                <w:b/>
                <w:color w:val="000000" w:themeColor="text1"/>
                <w:sz w:val="22"/>
                <w:szCs w:val="22"/>
                <w:lang w:eastAsia="ru-RU"/>
              </w:rPr>
            </w:pPr>
            <w:r w:rsidRPr="00574C84">
              <w:rPr>
                <w:rFonts w:cs="Calibri"/>
                <w:b/>
                <w:color w:val="000000" w:themeColor="text1"/>
                <w:sz w:val="22"/>
                <w:szCs w:val="22"/>
                <w:lang w:eastAsia="ru-RU"/>
              </w:rPr>
              <w:t>1</w:t>
            </w:r>
          </w:p>
        </w:tc>
        <w:tc>
          <w:tcPr>
            <w:tcW w:w="5553" w:type="dxa"/>
            <w:gridSpan w:val="2"/>
            <w:tcBorders>
              <w:top w:val="nil"/>
              <w:left w:val="nil"/>
              <w:bottom w:val="single" w:sz="4" w:space="0" w:color="auto"/>
              <w:right w:val="single" w:sz="4" w:space="0" w:color="auto"/>
            </w:tcBorders>
            <w:shd w:val="clear" w:color="auto" w:fill="auto"/>
            <w:vAlign w:val="center"/>
            <w:hideMark/>
          </w:tcPr>
          <w:p w:rsidR="00163158" w:rsidRPr="00574C84" w:rsidRDefault="00163158" w:rsidP="005A4A43">
            <w:pPr>
              <w:jc w:val="center"/>
              <w:rPr>
                <w:rFonts w:cs="Calibri"/>
                <w:b/>
                <w:color w:val="000000" w:themeColor="text1"/>
                <w:sz w:val="22"/>
                <w:szCs w:val="22"/>
                <w:lang w:eastAsia="ru-RU"/>
              </w:rPr>
            </w:pPr>
            <w:r w:rsidRPr="00574C84">
              <w:rPr>
                <w:rFonts w:cs="Calibri"/>
                <w:b/>
                <w:color w:val="000000" w:themeColor="text1"/>
                <w:sz w:val="22"/>
                <w:szCs w:val="22"/>
                <w:lang w:eastAsia="ru-RU"/>
              </w:rPr>
              <w:t>2</w:t>
            </w:r>
          </w:p>
        </w:tc>
        <w:tc>
          <w:tcPr>
            <w:tcW w:w="1183" w:type="dxa"/>
            <w:tcBorders>
              <w:top w:val="nil"/>
              <w:left w:val="nil"/>
              <w:bottom w:val="single" w:sz="4" w:space="0" w:color="auto"/>
              <w:right w:val="single" w:sz="4" w:space="0" w:color="auto"/>
            </w:tcBorders>
            <w:shd w:val="clear" w:color="auto" w:fill="auto"/>
            <w:vAlign w:val="center"/>
            <w:hideMark/>
          </w:tcPr>
          <w:p w:rsidR="00163158" w:rsidRPr="00574C84" w:rsidRDefault="00163158" w:rsidP="005A4A43">
            <w:pPr>
              <w:jc w:val="center"/>
              <w:rPr>
                <w:rFonts w:cs="Calibri"/>
                <w:b/>
                <w:color w:val="000000" w:themeColor="text1"/>
                <w:sz w:val="22"/>
                <w:szCs w:val="22"/>
                <w:lang w:eastAsia="ru-RU"/>
              </w:rPr>
            </w:pPr>
            <w:r w:rsidRPr="00574C84">
              <w:rPr>
                <w:rFonts w:cs="Calibri"/>
                <w:b/>
                <w:color w:val="000000" w:themeColor="text1"/>
                <w:sz w:val="22"/>
                <w:szCs w:val="22"/>
                <w:lang w:eastAsia="ru-RU"/>
              </w:rPr>
              <w:t>3</w:t>
            </w:r>
          </w:p>
        </w:tc>
        <w:tc>
          <w:tcPr>
            <w:tcW w:w="1108" w:type="dxa"/>
            <w:tcBorders>
              <w:top w:val="nil"/>
              <w:left w:val="nil"/>
              <w:bottom w:val="single" w:sz="4" w:space="0" w:color="auto"/>
              <w:right w:val="single" w:sz="4" w:space="0" w:color="auto"/>
            </w:tcBorders>
            <w:shd w:val="clear" w:color="auto" w:fill="auto"/>
            <w:vAlign w:val="center"/>
            <w:hideMark/>
          </w:tcPr>
          <w:p w:rsidR="00163158" w:rsidRPr="00574C84" w:rsidRDefault="00163158" w:rsidP="005A4A43">
            <w:pPr>
              <w:jc w:val="center"/>
              <w:rPr>
                <w:rFonts w:cs="Calibri"/>
                <w:b/>
                <w:color w:val="000000" w:themeColor="text1"/>
                <w:sz w:val="22"/>
                <w:szCs w:val="22"/>
                <w:lang w:eastAsia="ru-RU"/>
              </w:rPr>
            </w:pPr>
            <w:r w:rsidRPr="00574C84">
              <w:rPr>
                <w:rFonts w:cs="Calibri"/>
                <w:b/>
                <w:color w:val="000000" w:themeColor="text1"/>
                <w:sz w:val="22"/>
                <w:szCs w:val="22"/>
                <w:lang w:eastAsia="ru-RU"/>
              </w:rPr>
              <w:t>4</w:t>
            </w:r>
          </w:p>
        </w:tc>
        <w:tc>
          <w:tcPr>
            <w:tcW w:w="1023" w:type="dxa"/>
            <w:tcBorders>
              <w:top w:val="nil"/>
              <w:left w:val="nil"/>
              <w:bottom w:val="single" w:sz="4" w:space="0" w:color="auto"/>
              <w:right w:val="single" w:sz="4" w:space="0" w:color="auto"/>
            </w:tcBorders>
            <w:shd w:val="clear" w:color="auto" w:fill="auto"/>
            <w:vAlign w:val="center"/>
            <w:hideMark/>
          </w:tcPr>
          <w:p w:rsidR="00163158" w:rsidRPr="00574C84" w:rsidRDefault="00163158" w:rsidP="005A4A43">
            <w:pPr>
              <w:jc w:val="center"/>
              <w:rPr>
                <w:rFonts w:cs="Calibri"/>
                <w:b/>
                <w:color w:val="000000" w:themeColor="text1"/>
                <w:sz w:val="22"/>
                <w:szCs w:val="22"/>
                <w:lang w:eastAsia="ru-RU"/>
              </w:rPr>
            </w:pPr>
            <w:r w:rsidRPr="00574C84">
              <w:rPr>
                <w:rFonts w:cs="Calibri"/>
                <w:b/>
                <w:color w:val="000000" w:themeColor="text1"/>
                <w:sz w:val="22"/>
                <w:szCs w:val="22"/>
                <w:lang w:eastAsia="ru-RU"/>
              </w:rPr>
              <w:t>5</w:t>
            </w:r>
          </w:p>
        </w:tc>
        <w:tc>
          <w:tcPr>
            <w:tcW w:w="1110" w:type="dxa"/>
            <w:tcBorders>
              <w:top w:val="nil"/>
              <w:left w:val="nil"/>
              <w:bottom w:val="single" w:sz="4" w:space="0" w:color="auto"/>
              <w:right w:val="single" w:sz="4" w:space="0" w:color="auto"/>
            </w:tcBorders>
            <w:shd w:val="clear" w:color="auto" w:fill="auto"/>
            <w:vAlign w:val="center"/>
            <w:hideMark/>
          </w:tcPr>
          <w:p w:rsidR="00163158" w:rsidRPr="00574C84" w:rsidRDefault="00163158" w:rsidP="005A4A43">
            <w:pPr>
              <w:jc w:val="center"/>
              <w:rPr>
                <w:rFonts w:cs="Calibri"/>
                <w:b/>
                <w:color w:val="000000" w:themeColor="text1"/>
                <w:sz w:val="22"/>
                <w:szCs w:val="22"/>
                <w:lang w:eastAsia="ru-RU"/>
              </w:rPr>
            </w:pPr>
            <w:r w:rsidRPr="00574C84">
              <w:rPr>
                <w:rFonts w:cs="Calibri"/>
                <w:b/>
                <w:color w:val="000000" w:themeColor="text1"/>
                <w:sz w:val="22"/>
                <w:szCs w:val="22"/>
                <w:lang w:eastAsia="ru-RU"/>
              </w:rPr>
              <w:t>6</w:t>
            </w:r>
          </w:p>
        </w:tc>
      </w:tr>
      <w:tr w:rsidR="00163158" w:rsidRPr="000C1B18" w:rsidTr="005A4A43">
        <w:trPr>
          <w:trHeight w:val="397"/>
        </w:trPr>
        <w:tc>
          <w:tcPr>
            <w:tcW w:w="10530" w:type="dxa"/>
            <w:gridSpan w:val="7"/>
            <w:tcBorders>
              <w:top w:val="nil"/>
              <w:left w:val="single" w:sz="4" w:space="0" w:color="auto"/>
              <w:bottom w:val="single" w:sz="4" w:space="0" w:color="auto"/>
              <w:right w:val="single" w:sz="4" w:space="0" w:color="auto"/>
            </w:tcBorders>
            <w:shd w:val="clear" w:color="auto" w:fill="F2DBDB" w:themeFill="accent2" w:themeFillTint="33"/>
            <w:noWrap/>
            <w:vAlign w:val="center"/>
          </w:tcPr>
          <w:p w:rsidR="00163158" w:rsidRPr="00574C84" w:rsidRDefault="00163158" w:rsidP="00163158">
            <w:pPr>
              <w:ind w:right="115"/>
              <w:jc w:val="center"/>
              <w:rPr>
                <w:rFonts w:ascii="Segoe UI" w:hAnsi="Segoe UI" w:cs="Segoe UI"/>
                <w:color w:val="0000CC"/>
                <w:lang w:val="ru-RU"/>
              </w:rPr>
            </w:pPr>
            <w:r w:rsidRPr="00574C84">
              <w:rPr>
                <w:rFonts w:ascii="Segoe UI" w:hAnsi="Segoe UI" w:cs="Segoe UI"/>
                <w:b/>
                <w:bCs/>
                <w:color w:val="0000CC"/>
                <w:lang w:val="ru-RU"/>
              </w:rPr>
              <w:t>Лот 1.  Оборудование для геодинамического мониторинга:</w:t>
            </w:r>
          </w:p>
        </w:tc>
      </w:tr>
      <w:tr w:rsidR="008D4917" w:rsidRPr="00574C84" w:rsidTr="008D4917">
        <w:trPr>
          <w:trHeight w:val="399"/>
        </w:trPr>
        <w:tc>
          <w:tcPr>
            <w:tcW w:w="553" w:type="dxa"/>
            <w:tcBorders>
              <w:top w:val="nil"/>
              <w:left w:val="single" w:sz="4" w:space="0" w:color="auto"/>
              <w:bottom w:val="single" w:sz="4" w:space="0" w:color="auto"/>
              <w:right w:val="single" w:sz="4" w:space="0" w:color="auto"/>
            </w:tcBorders>
            <w:shd w:val="clear" w:color="auto" w:fill="auto"/>
            <w:noWrap/>
            <w:vAlign w:val="center"/>
          </w:tcPr>
          <w:p w:rsidR="008D4917" w:rsidRPr="00574C84" w:rsidRDefault="008D4917" w:rsidP="008D4917">
            <w:pPr>
              <w:jc w:val="center"/>
              <w:rPr>
                <w:rFonts w:ascii="Segoe UI" w:hAnsi="Segoe UI" w:cs="Segoe UI"/>
                <w:b/>
                <w:color w:val="000000" w:themeColor="text1"/>
                <w:sz w:val="19"/>
                <w:szCs w:val="19"/>
                <w:lang w:eastAsia="ru-RU"/>
              </w:rPr>
            </w:pPr>
            <w:r w:rsidRPr="00574C84">
              <w:rPr>
                <w:rFonts w:ascii="Segoe UI" w:hAnsi="Segoe UI" w:cs="Segoe UI"/>
                <w:b/>
                <w:color w:val="000000" w:themeColor="text1"/>
                <w:sz w:val="19"/>
                <w:szCs w:val="19"/>
                <w:lang w:eastAsia="ru-RU"/>
              </w:rPr>
              <w:t>1</w:t>
            </w:r>
          </w:p>
        </w:tc>
        <w:tc>
          <w:tcPr>
            <w:tcW w:w="5553" w:type="dxa"/>
            <w:gridSpan w:val="2"/>
            <w:tcBorders>
              <w:top w:val="nil"/>
              <w:left w:val="nil"/>
              <w:bottom w:val="single" w:sz="4" w:space="0" w:color="auto"/>
              <w:right w:val="single" w:sz="4" w:space="0" w:color="auto"/>
            </w:tcBorders>
            <w:shd w:val="clear" w:color="auto" w:fill="auto"/>
            <w:vAlign w:val="center"/>
          </w:tcPr>
          <w:p w:rsidR="008D4917" w:rsidRPr="00574C84" w:rsidRDefault="008D4917" w:rsidP="008D4917">
            <w:pPr>
              <w:outlineLvl w:val="0"/>
              <w:rPr>
                <w:rFonts w:ascii="Segoe UI" w:hAnsi="Segoe UI" w:cs="Segoe UI"/>
                <w:sz w:val="19"/>
                <w:szCs w:val="19"/>
                <w:lang w:val="ru-RU"/>
              </w:rPr>
            </w:pPr>
            <w:r w:rsidRPr="00574C84">
              <w:rPr>
                <w:rFonts w:ascii="Segoe UI" w:hAnsi="Segoe UI" w:cs="Segoe UI"/>
                <w:sz w:val="19"/>
                <w:szCs w:val="19"/>
                <w:lang w:val="ru-RU"/>
              </w:rPr>
              <w:t xml:space="preserve">1) Ручной геодезический тахеометр </w:t>
            </w:r>
            <w:r w:rsidRPr="00574C84">
              <w:rPr>
                <w:rFonts w:ascii="Segoe UI" w:hAnsi="Segoe UI" w:cs="Segoe UI"/>
                <w:sz w:val="19"/>
                <w:szCs w:val="19"/>
              </w:rPr>
              <w:t>Leica</w:t>
            </w:r>
            <w:r w:rsidRPr="00574C84">
              <w:rPr>
                <w:rFonts w:ascii="Segoe UI" w:hAnsi="Segoe UI" w:cs="Segoe UI"/>
                <w:sz w:val="19"/>
                <w:szCs w:val="19"/>
                <w:lang w:val="ru-RU"/>
              </w:rPr>
              <w:t xml:space="preserve"> </w:t>
            </w:r>
            <w:r w:rsidRPr="00574C84">
              <w:rPr>
                <w:rFonts w:ascii="Segoe UI" w:hAnsi="Segoe UI" w:cs="Segoe UI"/>
                <w:sz w:val="19"/>
                <w:szCs w:val="19"/>
              </w:rPr>
              <w:t>FlexLine</w:t>
            </w:r>
            <w:r w:rsidRPr="00574C84">
              <w:rPr>
                <w:rFonts w:ascii="Segoe UI" w:hAnsi="Segoe UI" w:cs="Segoe UI"/>
                <w:sz w:val="19"/>
                <w:szCs w:val="19"/>
                <w:lang w:val="ru-RU"/>
              </w:rPr>
              <w:t xml:space="preserve"> </w:t>
            </w:r>
            <w:r w:rsidRPr="00574C84">
              <w:rPr>
                <w:rFonts w:ascii="Segoe UI" w:hAnsi="Segoe UI" w:cs="Segoe UI"/>
                <w:sz w:val="19"/>
                <w:szCs w:val="19"/>
              </w:rPr>
              <w:t>TS</w:t>
            </w:r>
            <w:r w:rsidRPr="00574C84">
              <w:rPr>
                <w:rFonts w:ascii="Segoe UI" w:hAnsi="Segoe UI" w:cs="Segoe UI"/>
                <w:sz w:val="19"/>
                <w:szCs w:val="19"/>
                <w:lang w:val="ru-RU"/>
              </w:rPr>
              <w:t>10.</w:t>
            </w:r>
          </w:p>
        </w:tc>
        <w:tc>
          <w:tcPr>
            <w:tcW w:w="1183" w:type="dxa"/>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Комплект</w:t>
            </w:r>
          </w:p>
        </w:tc>
        <w:tc>
          <w:tcPr>
            <w:tcW w:w="1108" w:type="dxa"/>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1</w:t>
            </w:r>
          </w:p>
        </w:tc>
        <w:tc>
          <w:tcPr>
            <w:tcW w:w="1023" w:type="dxa"/>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right"/>
              <w:rPr>
                <w:rFonts w:cs="Calibri"/>
                <w:color w:val="000000" w:themeColor="text1"/>
                <w:lang w:eastAsia="ru-RU"/>
              </w:rPr>
            </w:pPr>
          </w:p>
        </w:tc>
        <w:tc>
          <w:tcPr>
            <w:tcW w:w="1110" w:type="dxa"/>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right"/>
              <w:rPr>
                <w:rFonts w:cs="Calibri"/>
                <w:color w:val="000000" w:themeColor="text1"/>
                <w:lang w:eastAsia="ru-RU"/>
              </w:rPr>
            </w:pPr>
          </w:p>
        </w:tc>
      </w:tr>
      <w:tr w:rsidR="004F4E39" w:rsidRPr="00574C84" w:rsidTr="008D4917">
        <w:trPr>
          <w:trHeight w:val="463"/>
        </w:trPr>
        <w:tc>
          <w:tcPr>
            <w:tcW w:w="553" w:type="dxa"/>
            <w:tcBorders>
              <w:top w:val="nil"/>
              <w:left w:val="single" w:sz="4" w:space="0" w:color="auto"/>
              <w:bottom w:val="single" w:sz="4" w:space="0" w:color="auto"/>
              <w:right w:val="single" w:sz="4" w:space="0" w:color="auto"/>
            </w:tcBorders>
            <w:shd w:val="clear" w:color="auto" w:fill="auto"/>
            <w:noWrap/>
            <w:vAlign w:val="center"/>
          </w:tcPr>
          <w:p w:rsidR="004F4E39" w:rsidRPr="00574C84" w:rsidRDefault="004F4E39" w:rsidP="008D4917">
            <w:pPr>
              <w:jc w:val="center"/>
              <w:rPr>
                <w:rFonts w:ascii="Segoe UI" w:hAnsi="Segoe UI" w:cs="Segoe UI"/>
                <w:b/>
                <w:sz w:val="19"/>
                <w:szCs w:val="19"/>
                <w:lang w:eastAsia="ru-RU"/>
              </w:rPr>
            </w:pPr>
          </w:p>
        </w:tc>
        <w:tc>
          <w:tcPr>
            <w:tcW w:w="5553" w:type="dxa"/>
            <w:gridSpan w:val="2"/>
            <w:tcBorders>
              <w:top w:val="nil"/>
              <w:left w:val="nil"/>
              <w:bottom w:val="single" w:sz="4" w:space="0" w:color="auto"/>
              <w:right w:val="single" w:sz="4" w:space="0" w:color="auto"/>
            </w:tcBorders>
            <w:shd w:val="clear" w:color="auto" w:fill="auto"/>
            <w:vAlign w:val="center"/>
          </w:tcPr>
          <w:p w:rsidR="004F4E39" w:rsidRPr="00574C84" w:rsidRDefault="004F4E39" w:rsidP="004F4E39">
            <w:pPr>
              <w:rPr>
                <w:rFonts w:ascii="Segoe UI" w:hAnsi="Segoe UI" w:cs="Segoe UI"/>
                <w:bCs/>
                <w:i/>
                <w:sz w:val="19"/>
                <w:szCs w:val="19"/>
              </w:rPr>
            </w:pPr>
            <w:r w:rsidRPr="00574C84">
              <w:rPr>
                <w:rFonts w:ascii="Segoe UI" w:hAnsi="Segoe UI" w:cs="Segoe UI"/>
                <w:bCs/>
                <w:i/>
                <w:sz w:val="19"/>
                <w:szCs w:val="19"/>
                <w:lang w:val="ru-RU"/>
              </w:rPr>
              <w:t xml:space="preserve">Общая стоимость оборудования </w:t>
            </w:r>
            <w:r w:rsidRPr="00574C84">
              <w:rPr>
                <w:rFonts w:ascii="Segoe UI" w:hAnsi="Segoe UI" w:cs="Segoe UI"/>
                <w:bCs/>
                <w:i/>
                <w:sz w:val="19"/>
                <w:szCs w:val="19"/>
              </w:rPr>
              <w:t xml:space="preserve">  </w:t>
            </w:r>
          </w:p>
        </w:tc>
        <w:tc>
          <w:tcPr>
            <w:tcW w:w="1183" w:type="dxa"/>
            <w:tcBorders>
              <w:top w:val="nil"/>
              <w:left w:val="nil"/>
              <w:bottom w:val="single" w:sz="4" w:space="0" w:color="auto"/>
              <w:right w:val="single" w:sz="4" w:space="0" w:color="auto"/>
            </w:tcBorders>
            <w:shd w:val="clear" w:color="auto" w:fill="auto"/>
            <w:noWrap/>
            <w:vAlign w:val="center"/>
          </w:tcPr>
          <w:p w:rsidR="004F4E39" w:rsidRPr="00574C84" w:rsidRDefault="004F4E39" w:rsidP="008D4917">
            <w:pPr>
              <w:jc w:val="center"/>
              <w:rPr>
                <w:rFonts w:ascii="Segoe UI" w:hAnsi="Segoe UI" w:cs="Segoe UI"/>
                <w:sz w:val="19"/>
                <w:szCs w:val="19"/>
                <w:lang w:eastAsia="ru-RU"/>
              </w:rPr>
            </w:pPr>
          </w:p>
        </w:tc>
        <w:tc>
          <w:tcPr>
            <w:tcW w:w="1108" w:type="dxa"/>
            <w:tcBorders>
              <w:top w:val="nil"/>
              <w:left w:val="nil"/>
              <w:bottom w:val="single" w:sz="4" w:space="0" w:color="auto"/>
              <w:right w:val="single" w:sz="4" w:space="0" w:color="auto"/>
            </w:tcBorders>
            <w:shd w:val="clear" w:color="auto" w:fill="auto"/>
            <w:noWrap/>
            <w:vAlign w:val="center"/>
          </w:tcPr>
          <w:p w:rsidR="004F4E39" w:rsidRPr="00574C84" w:rsidRDefault="004F4E39" w:rsidP="008D4917">
            <w:pPr>
              <w:jc w:val="center"/>
              <w:rPr>
                <w:rFonts w:ascii="Segoe UI" w:hAnsi="Segoe UI" w:cs="Segoe UI"/>
                <w:sz w:val="19"/>
                <w:szCs w:val="19"/>
                <w:lang w:eastAsia="ru-RU"/>
              </w:rPr>
            </w:pPr>
          </w:p>
        </w:tc>
        <w:tc>
          <w:tcPr>
            <w:tcW w:w="1023" w:type="dxa"/>
            <w:tcBorders>
              <w:top w:val="nil"/>
              <w:left w:val="nil"/>
              <w:bottom w:val="single" w:sz="4" w:space="0" w:color="auto"/>
              <w:right w:val="single" w:sz="4" w:space="0" w:color="auto"/>
            </w:tcBorders>
            <w:shd w:val="clear" w:color="auto" w:fill="auto"/>
            <w:noWrap/>
            <w:vAlign w:val="center"/>
          </w:tcPr>
          <w:p w:rsidR="004F4E39" w:rsidRPr="00574C84" w:rsidRDefault="004F4E39" w:rsidP="008D4917">
            <w:pPr>
              <w:jc w:val="right"/>
              <w:rPr>
                <w:rFonts w:cs="Calibri"/>
                <w:lang w:eastAsia="ru-RU"/>
              </w:rPr>
            </w:pPr>
          </w:p>
        </w:tc>
        <w:tc>
          <w:tcPr>
            <w:tcW w:w="1110" w:type="dxa"/>
            <w:tcBorders>
              <w:top w:val="nil"/>
              <w:left w:val="nil"/>
              <w:bottom w:val="single" w:sz="4" w:space="0" w:color="auto"/>
              <w:right w:val="single" w:sz="4" w:space="0" w:color="auto"/>
            </w:tcBorders>
            <w:shd w:val="clear" w:color="auto" w:fill="auto"/>
            <w:noWrap/>
            <w:vAlign w:val="center"/>
          </w:tcPr>
          <w:p w:rsidR="004F4E39" w:rsidRPr="00574C84" w:rsidRDefault="004F4E39" w:rsidP="008D4917">
            <w:pPr>
              <w:jc w:val="right"/>
              <w:rPr>
                <w:rFonts w:cs="Calibri"/>
                <w:lang w:eastAsia="ru-RU"/>
              </w:rPr>
            </w:pPr>
          </w:p>
        </w:tc>
      </w:tr>
      <w:tr w:rsidR="00736BDA" w:rsidRPr="000C1B18" w:rsidTr="008D4917">
        <w:trPr>
          <w:trHeight w:val="463"/>
        </w:trPr>
        <w:tc>
          <w:tcPr>
            <w:tcW w:w="553" w:type="dxa"/>
            <w:tcBorders>
              <w:top w:val="nil"/>
              <w:left w:val="single" w:sz="4" w:space="0" w:color="auto"/>
              <w:bottom w:val="single" w:sz="4" w:space="0" w:color="auto"/>
              <w:right w:val="single" w:sz="4" w:space="0" w:color="auto"/>
            </w:tcBorders>
            <w:shd w:val="clear" w:color="auto" w:fill="auto"/>
            <w:noWrap/>
            <w:vAlign w:val="center"/>
          </w:tcPr>
          <w:p w:rsidR="008D4917" w:rsidRPr="00574C84" w:rsidRDefault="008D4917" w:rsidP="008D4917">
            <w:pPr>
              <w:jc w:val="center"/>
              <w:rPr>
                <w:rFonts w:ascii="Segoe UI" w:hAnsi="Segoe UI" w:cs="Segoe UI"/>
                <w:b/>
                <w:sz w:val="19"/>
                <w:szCs w:val="19"/>
                <w:lang w:eastAsia="ru-RU"/>
              </w:rPr>
            </w:pPr>
          </w:p>
        </w:tc>
        <w:tc>
          <w:tcPr>
            <w:tcW w:w="5553" w:type="dxa"/>
            <w:gridSpan w:val="2"/>
            <w:tcBorders>
              <w:top w:val="nil"/>
              <w:left w:val="nil"/>
              <w:bottom w:val="single" w:sz="4" w:space="0" w:color="auto"/>
              <w:right w:val="single" w:sz="4" w:space="0" w:color="auto"/>
            </w:tcBorders>
            <w:shd w:val="clear" w:color="auto" w:fill="auto"/>
            <w:vAlign w:val="center"/>
          </w:tcPr>
          <w:p w:rsidR="008D4917" w:rsidRPr="00574C84" w:rsidRDefault="004F4E39" w:rsidP="008D4917">
            <w:pPr>
              <w:rPr>
                <w:rFonts w:ascii="Segoe UI" w:hAnsi="Segoe UI" w:cs="Segoe UI"/>
                <w:i/>
                <w:sz w:val="19"/>
                <w:szCs w:val="19"/>
                <w:lang w:val="ru-RU"/>
              </w:rPr>
            </w:pPr>
            <w:r w:rsidRPr="00574C84">
              <w:rPr>
                <w:rFonts w:ascii="Segoe UI" w:hAnsi="Segoe UI" w:cs="Segoe UI"/>
                <w:i/>
                <w:sz w:val="19"/>
                <w:szCs w:val="19"/>
                <w:lang w:val="ru-RU"/>
              </w:rPr>
              <w:t xml:space="preserve">Стоимость транспортировки/доставки (на условиях </w:t>
            </w:r>
            <w:r w:rsidRPr="00574C84">
              <w:rPr>
                <w:rFonts w:ascii="Segoe UI" w:hAnsi="Segoe UI" w:cs="Segoe UI"/>
                <w:i/>
                <w:sz w:val="19"/>
                <w:szCs w:val="19"/>
              </w:rPr>
              <w:t>DDP</w:t>
            </w:r>
            <w:r w:rsidRPr="00574C84">
              <w:rPr>
                <w:rFonts w:ascii="Segoe UI" w:hAnsi="Segoe UI" w:cs="Segoe UI"/>
                <w:i/>
                <w:sz w:val="19"/>
                <w:szCs w:val="19"/>
                <w:lang w:val="ru-RU"/>
              </w:rPr>
              <w:t xml:space="preserve"> Ашхабад) </w:t>
            </w:r>
          </w:p>
        </w:tc>
        <w:tc>
          <w:tcPr>
            <w:tcW w:w="1183" w:type="dxa"/>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center"/>
              <w:rPr>
                <w:rFonts w:ascii="Segoe UI" w:hAnsi="Segoe UI" w:cs="Segoe UI"/>
                <w:sz w:val="19"/>
                <w:szCs w:val="19"/>
                <w:lang w:val="ru-RU" w:eastAsia="ru-RU"/>
              </w:rPr>
            </w:pPr>
          </w:p>
        </w:tc>
        <w:tc>
          <w:tcPr>
            <w:tcW w:w="1108" w:type="dxa"/>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center"/>
              <w:rPr>
                <w:rFonts w:ascii="Segoe UI" w:hAnsi="Segoe UI" w:cs="Segoe UI"/>
                <w:sz w:val="19"/>
                <w:szCs w:val="19"/>
                <w:lang w:val="ru-RU" w:eastAsia="ru-RU"/>
              </w:rPr>
            </w:pPr>
          </w:p>
        </w:tc>
        <w:tc>
          <w:tcPr>
            <w:tcW w:w="1023" w:type="dxa"/>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right"/>
              <w:rPr>
                <w:rFonts w:cs="Calibri"/>
                <w:lang w:val="ru-RU" w:eastAsia="ru-RU"/>
              </w:rPr>
            </w:pPr>
          </w:p>
        </w:tc>
        <w:tc>
          <w:tcPr>
            <w:tcW w:w="1110" w:type="dxa"/>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right"/>
              <w:rPr>
                <w:rFonts w:cs="Calibri"/>
                <w:lang w:val="ru-RU" w:eastAsia="ru-RU"/>
              </w:rPr>
            </w:pPr>
          </w:p>
        </w:tc>
      </w:tr>
      <w:tr w:rsidR="00736BDA" w:rsidRPr="000C1B18" w:rsidTr="008D4917">
        <w:trPr>
          <w:trHeight w:val="463"/>
        </w:trPr>
        <w:tc>
          <w:tcPr>
            <w:tcW w:w="553" w:type="dxa"/>
            <w:tcBorders>
              <w:top w:val="nil"/>
              <w:left w:val="single" w:sz="4" w:space="0" w:color="auto"/>
              <w:bottom w:val="single" w:sz="4" w:space="0" w:color="auto"/>
              <w:right w:val="single" w:sz="4" w:space="0" w:color="auto"/>
            </w:tcBorders>
            <w:shd w:val="clear" w:color="auto" w:fill="auto"/>
            <w:noWrap/>
            <w:vAlign w:val="center"/>
          </w:tcPr>
          <w:p w:rsidR="004F4E39" w:rsidRPr="00574C84" w:rsidRDefault="004F4E39" w:rsidP="008D4917">
            <w:pPr>
              <w:jc w:val="center"/>
              <w:rPr>
                <w:rFonts w:ascii="Segoe UI" w:hAnsi="Segoe UI" w:cs="Segoe UI"/>
                <w:b/>
                <w:sz w:val="19"/>
                <w:szCs w:val="19"/>
                <w:lang w:val="ru-RU" w:eastAsia="ru-RU"/>
              </w:rPr>
            </w:pPr>
          </w:p>
        </w:tc>
        <w:tc>
          <w:tcPr>
            <w:tcW w:w="5553" w:type="dxa"/>
            <w:gridSpan w:val="2"/>
            <w:tcBorders>
              <w:top w:val="nil"/>
              <w:left w:val="nil"/>
              <w:bottom w:val="single" w:sz="4" w:space="0" w:color="auto"/>
              <w:right w:val="single" w:sz="4" w:space="0" w:color="auto"/>
            </w:tcBorders>
            <w:shd w:val="clear" w:color="auto" w:fill="auto"/>
            <w:vAlign w:val="center"/>
          </w:tcPr>
          <w:p w:rsidR="004F4E39" w:rsidRPr="00574C84" w:rsidRDefault="004F4E39" w:rsidP="008D4917">
            <w:pPr>
              <w:rPr>
                <w:rFonts w:ascii="Segoe UI" w:hAnsi="Segoe UI" w:cs="Segoe UI"/>
                <w:sz w:val="19"/>
                <w:szCs w:val="19"/>
                <w:lang w:val="ru-RU"/>
              </w:rPr>
            </w:pPr>
            <w:r w:rsidRPr="00574C84">
              <w:rPr>
                <w:rFonts w:ascii="Segoe UI" w:hAnsi="Segoe UI" w:cs="Segoe UI"/>
                <w:sz w:val="19"/>
                <w:szCs w:val="19"/>
                <w:lang w:val="ru-RU"/>
              </w:rPr>
              <w:t xml:space="preserve">Другие расходы (укажите если имеются) </w:t>
            </w:r>
          </w:p>
        </w:tc>
        <w:tc>
          <w:tcPr>
            <w:tcW w:w="1183" w:type="dxa"/>
            <w:tcBorders>
              <w:top w:val="nil"/>
              <w:left w:val="nil"/>
              <w:bottom w:val="single" w:sz="4" w:space="0" w:color="auto"/>
              <w:right w:val="single" w:sz="4" w:space="0" w:color="auto"/>
            </w:tcBorders>
            <w:shd w:val="clear" w:color="auto" w:fill="auto"/>
            <w:noWrap/>
            <w:vAlign w:val="center"/>
          </w:tcPr>
          <w:p w:rsidR="004F4E39" w:rsidRPr="00574C84" w:rsidRDefault="004F4E39" w:rsidP="008D4917">
            <w:pPr>
              <w:jc w:val="center"/>
              <w:rPr>
                <w:rFonts w:ascii="Segoe UI" w:hAnsi="Segoe UI" w:cs="Segoe UI"/>
                <w:sz w:val="19"/>
                <w:szCs w:val="19"/>
                <w:lang w:val="ru-RU" w:eastAsia="ru-RU"/>
              </w:rPr>
            </w:pPr>
          </w:p>
        </w:tc>
        <w:tc>
          <w:tcPr>
            <w:tcW w:w="1108" w:type="dxa"/>
            <w:tcBorders>
              <w:top w:val="nil"/>
              <w:left w:val="nil"/>
              <w:bottom w:val="single" w:sz="4" w:space="0" w:color="auto"/>
              <w:right w:val="single" w:sz="4" w:space="0" w:color="auto"/>
            </w:tcBorders>
            <w:shd w:val="clear" w:color="auto" w:fill="auto"/>
            <w:noWrap/>
            <w:vAlign w:val="center"/>
          </w:tcPr>
          <w:p w:rsidR="004F4E39" w:rsidRPr="00574C84" w:rsidRDefault="004F4E39" w:rsidP="008D4917">
            <w:pPr>
              <w:jc w:val="center"/>
              <w:rPr>
                <w:rFonts w:ascii="Segoe UI" w:hAnsi="Segoe UI" w:cs="Segoe UI"/>
                <w:sz w:val="19"/>
                <w:szCs w:val="19"/>
                <w:lang w:val="ru-RU" w:eastAsia="ru-RU"/>
              </w:rPr>
            </w:pPr>
          </w:p>
        </w:tc>
        <w:tc>
          <w:tcPr>
            <w:tcW w:w="1023" w:type="dxa"/>
            <w:tcBorders>
              <w:top w:val="nil"/>
              <w:left w:val="nil"/>
              <w:bottom w:val="single" w:sz="4" w:space="0" w:color="auto"/>
              <w:right w:val="single" w:sz="4" w:space="0" w:color="auto"/>
            </w:tcBorders>
            <w:shd w:val="clear" w:color="auto" w:fill="auto"/>
            <w:noWrap/>
            <w:vAlign w:val="center"/>
          </w:tcPr>
          <w:p w:rsidR="004F4E39" w:rsidRPr="00574C84" w:rsidRDefault="004F4E39" w:rsidP="008D4917">
            <w:pPr>
              <w:jc w:val="right"/>
              <w:rPr>
                <w:rFonts w:cs="Calibri"/>
                <w:lang w:val="ru-RU" w:eastAsia="ru-RU"/>
              </w:rPr>
            </w:pPr>
          </w:p>
        </w:tc>
        <w:tc>
          <w:tcPr>
            <w:tcW w:w="1110" w:type="dxa"/>
            <w:tcBorders>
              <w:top w:val="nil"/>
              <w:left w:val="nil"/>
              <w:bottom w:val="single" w:sz="4" w:space="0" w:color="auto"/>
              <w:right w:val="single" w:sz="4" w:space="0" w:color="auto"/>
            </w:tcBorders>
            <w:shd w:val="clear" w:color="auto" w:fill="auto"/>
            <w:noWrap/>
            <w:vAlign w:val="center"/>
          </w:tcPr>
          <w:p w:rsidR="004F4E39" w:rsidRPr="00574C84" w:rsidRDefault="004F4E39" w:rsidP="008D4917">
            <w:pPr>
              <w:jc w:val="right"/>
              <w:rPr>
                <w:rFonts w:cs="Calibri"/>
                <w:lang w:val="ru-RU" w:eastAsia="ru-RU"/>
              </w:rPr>
            </w:pPr>
          </w:p>
        </w:tc>
      </w:tr>
      <w:tr w:rsidR="004F4E39" w:rsidRPr="00574C84" w:rsidTr="008D4917">
        <w:trPr>
          <w:trHeight w:val="463"/>
        </w:trPr>
        <w:tc>
          <w:tcPr>
            <w:tcW w:w="553" w:type="dxa"/>
            <w:tcBorders>
              <w:top w:val="nil"/>
              <w:left w:val="single" w:sz="4" w:space="0" w:color="auto"/>
              <w:bottom w:val="single" w:sz="4" w:space="0" w:color="auto"/>
              <w:right w:val="single" w:sz="4" w:space="0" w:color="auto"/>
            </w:tcBorders>
            <w:shd w:val="clear" w:color="auto" w:fill="auto"/>
            <w:noWrap/>
            <w:vAlign w:val="center"/>
          </w:tcPr>
          <w:p w:rsidR="004F4E39" w:rsidRPr="00574C84" w:rsidRDefault="004F4E39" w:rsidP="008D4917">
            <w:pPr>
              <w:jc w:val="center"/>
              <w:rPr>
                <w:rFonts w:ascii="Segoe UI" w:hAnsi="Segoe UI" w:cs="Segoe UI"/>
                <w:b/>
                <w:sz w:val="19"/>
                <w:szCs w:val="19"/>
                <w:lang w:val="ru-RU" w:eastAsia="ru-RU"/>
              </w:rPr>
            </w:pPr>
          </w:p>
        </w:tc>
        <w:tc>
          <w:tcPr>
            <w:tcW w:w="5553" w:type="dxa"/>
            <w:gridSpan w:val="2"/>
            <w:tcBorders>
              <w:top w:val="nil"/>
              <w:left w:val="nil"/>
              <w:bottom w:val="single" w:sz="4" w:space="0" w:color="auto"/>
              <w:right w:val="single" w:sz="4" w:space="0" w:color="auto"/>
            </w:tcBorders>
            <w:shd w:val="clear" w:color="auto" w:fill="auto"/>
            <w:vAlign w:val="center"/>
          </w:tcPr>
          <w:p w:rsidR="004F4E39" w:rsidRPr="00574C84" w:rsidRDefault="004F4E39" w:rsidP="008D4917">
            <w:pPr>
              <w:rPr>
                <w:rFonts w:ascii="Segoe UI" w:hAnsi="Segoe UI" w:cs="Segoe UI"/>
                <w:b/>
                <w:sz w:val="19"/>
                <w:szCs w:val="19"/>
                <w:lang w:val="ru-RU"/>
              </w:rPr>
            </w:pPr>
            <w:r w:rsidRPr="00574C84">
              <w:rPr>
                <w:rFonts w:ascii="Segoe UI" w:hAnsi="Segoe UI" w:cs="Segoe UI"/>
                <w:b/>
                <w:sz w:val="19"/>
                <w:szCs w:val="19"/>
                <w:lang w:val="ru-RU"/>
              </w:rPr>
              <w:t>ИТОГО ПО ЛОТУ № 1</w:t>
            </w:r>
          </w:p>
        </w:tc>
        <w:tc>
          <w:tcPr>
            <w:tcW w:w="1183" w:type="dxa"/>
            <w:tcBorders>
              <w:top w:val="nil"/>
              <w:left w:val="nil"/>
              <w:bottom w:val="single" w:sz="4" w:space="0" w:color="auto"/>
              <w:right w:val="single" w:sz="4" w:space="0" w:color="auto"/>
            </w:tcBorders>
            <w:shd w:val="clear" w:color="auto" w:fill="auto"/>
            <w:noWrap/>
            <w:vAlign w:val="center"/>
          </w:tcPr>
          <w:p w:rsidR="004F4E39" w:rsidRPr="00574C84" w:rsidRDefault="004F4E39" w:rsidP="008D4917">
            <w:pPr>
              <w:jc w:val="center"/>
              <w:rPr>
                <w:rFonts w:ascii="Segoe UI" w:hAnsi="Segoe UI" w:cs="Segoe UI"/>
                <w:sz w:val="19"/>
                <w:szCs w:val="19"/>
                <w:lang w:val="ru-RU" w:eastAsia="ru-RU"/>
              </w:rPr>
            </w:pPr>
          </w:p>
        </w:tc>
        <w:tc>
          <w:tcPr>
            <w:tcW w:w="1108" w:type="dxa"/>
            <w:tcBorders>
              <w:top w:val="nil"/>
              <w:left w:val="nil"/>
              <w:bottom w:val="single" w:sz="4" w:space="0" w:color="auto"/>
              <w:right w:val="single" w:sz="4" w:space="0" w:color="auto"/>
            </w:tcBorders>
            <w:shd w:val="clear" w:color="auto" w:fill="auto"/>
            <w:noWrap/>
            <w:vAlign w:val="center"/>
          </w:tcPr>
          <w:p w:rsidR="004F4E39" w:rsidRPr="00574C84" w:rsidRDefault="004F4E39" w:rsidP="008D4917">
            <w:pPr>
              <w:jc w:val="center"/>
              <w:rPr>
                <w:rFonts w:ascii="Segoe UI" w:hAnsi="Segoe UI" w:cs="Segoe UI"/>
                <w:sz w:val="19"/>
                <w:szCs w:val="19"/>
                <w:lang w:val="ru-RU" w:eastAsia="ru-RU"/>
              </w:rPr>
            </w:pPr>
          </w:p>
        </w:tc>
        <w:tc>
          <w:tcPr>
            <w:tcW w:w="1023" w:type="dxa"/>
            <w:tcBorders>
              <w:top w:val="nil"/>
              <w:left w:val="nil"/>
              <w:bottom w:val="single" w:sz="4" w:space="0" w:color="auto"/>
              <w:right w:val="single" w:sz="4" w:space="0" w:color="auto"/>
            </w:tcBorders>
            <w:shd w:val="clear" w:color="auto" w:fill="auto"/>
            <w:noWrap/>
            <w:vAlign w:val="center"/>
          </w:tcPr>
          <w:p w:rsidR="004F4E39" w:rsidRPr="00574C84" w:rsidRDefault="004F4E39" w:rsidP="008D4917">
            <w:pPr>
              <w:jc w:val="right"/>
              <w:rPr>
                <w:rFonts w:cs="Calibri"/>
                <w:lang w:val="ru-RU" w:eastAsia="ru-RU"/>
              </w:rPr>
            </w:pPr>
          </w:p>
        </w:tc>
        <w:tc>
          <w:tcPr>
            <w:tcW w:w="1110" w:type="dxa"/>
            <w:tcBorders>
              <w:top w:val="nil"/>
              <w:left w:val="nil"/>
              <w:bottom w:val="single" w:sz="4" w:space="0" w:color="auto"/>
              <w:right w:val="single" w:sz="4" w:space="0" w:color="auto"/>
            </w:tcBorders>
            <w:shd w:val="clear" w:color="auto" w:fill="auto"/>
            <w:noWrap/>
            <w:vAlign w:val="center"/>
          </w:tcPr>
          <w:p w:rsidR="004F4E39" w:rsidRPr="00574C84" w:rsidRDefault="004F4E39" w:rsidP="008D4917">
            <w:pPr>
              <w:jc w:val="right"/>
              <w:rPr>
                <w:rFonts w:cs="Calibri"/>
                <w:lang w:val="ru-RU" w:eastAsia="ru-RU"/>
              </w:rPr>
            </w:pPr>
          </w:p>
        </w:tc>
      </w:tr>
      <w:tr w:rsidR="008D4917" w:rsidRPr="000C1B18" w:rsidTr="008D4917">
        <w:trPr>
          <w:trHeight w:val="397"/>
        </w:trPr>
        <w:tc>
          <w:tcPr>
            <w:tcW w:w="10530" w:type="dxa"/>
            <w:gridSpan w:val="7"/>
            <w:tcBorders>
              <w:top w:val="nil"/>
              <w:left w:val="single" w:sz="4" w:space="0" w:color="auto"/>
              <w:bottom w:val="single" w:sz="4" w:space="0" w:color="auto"/>
              <w:right w:val="single" w:sz="4" w:space="0" w:color="auto"/>
            </w:tcBorders>
            <w:shd w:val="clear" w:color="auto" w:fill="F2DBDB" w:themeFill="accent2" w:themeFillTint="33"/>
            <w:noWrap/>
            <w:vAlign w:val="center"/>
          </w:tcPr>
          <w:p w:rsidR="008D4917" w:rsidRPr="00574C84" w:rsidRDefault="008D4917" w:rsidP="008D4917">
            <w:pPr>
              <w:ind w:right="115"/>
              <w:jc w:val="center"/>
              <w:rPr>
                <w:rFonts w:ascii="Segoe UI" w:hAnsi="Segoe UI" w:cs="Segoe UI"/>
                <w:color w:val="0000CC"/>
                <w:lang w:val="ru-RU"/>
              </w:rPr>
            </w:pPr>
            <w:r w:rsidRPr="00574C84">
              <w:rPr>
                <w:rFonts w:ascii="Segoe UI" w:hAnsi="Segoe UI" w:cs="Segoe UI"/>
                <w:b/>
                <w:bCs/>
                <w:color w:val="0000CC"/>
                <w:sz w:val="19"/>
                <w:szCs w:val="19"/>
                <w:lang w:val="ru-RU"/>
              </w:rPr>
              <w:t>Лот 2.  Оборудование для гидрогеологического мониторинга:</w:t>
            </w:r>
          </w:p>
        </w:tc>
      </w:tr>
      <w:tr w:rsidR="008D4917" w:rsidRPr="00574C84" w:rsidTr="008D4917">
        <w:trPr>
          <w:trHeight w:val="389"/>
        </w:trPr>
        <w:tc>
          <w:tcPr>
            <w:tcW w:w="553" w:type="dxa"/>
            <w:tcBorders>
              <w:top w:val="nil"/>
              <w:left w:val="single" w:sz="4" w:space="0" w:color="auto"/>
              <w:bottom w:val="single" w:sz="4" w:space="0" w:color="auto"/>
              <w:right w:val="single" w:sz="4" w:space="0" w:color="auto"/>
            </w:tcBorders>
            <w:shd w:val="clear" w:color="auto" w:fill="auto"/>
            <w:noWrap/>
            <w:vAlign w:val="center"/>
          </w:tcPr>
          <w:p w:rsidR="008D4917" w:rsidRPr="00574C84" w:rsidRDefault="008D4917" w:rsidP="008D4917">
            <w:pPr>
              <w:jc w:val="center"/>
              <w:rPr>
                <w:rFonts w:ascii="Segoe UI" w:hAnsi="Segoe UI" w:cs="Segoe UI"/>
                <w:b/>
                <w:color w:val="000000" w:themeColor="text1"/>
                <w:sz w:val="19"/>
                <w:szCs w:val="19"/>
                <w:lang w:val="ru-RU" w:eastAsia="ru-RU"/>
              </w:rPr>
            </w:pPr>
            <w:r w:rsidRPr="00574C84">
              <w:rPr>
                <w:rFonts w:ascii="Segoe UI" w:hAnsi="Segoe UI" w:cs="Segoe UI"/>
                <w:b/>
                <w:color w:val="000000" w:themeColor="text1"/>
                <w:sz w:val="19"/>
                <w:szCs w:val="19"/>
                <w:lang w:val="ru-RU" w:eastAsia="ru-RU"/>
              </w:rPr>
              <w:t>2</w:t>
            </w:r>
          </w:p>
        </w:tc>
        <w:tc>
          <w:tcPr>
            <w:tcW w:w="5553" w:type="dxa"/>
            <w:gridSpan w:val="2"/>
            <w:tcBorders>
              <w:top w:val="nil"/>
              <w:left w:val="nil"/>
              <w:bottom w:val="single" w:sz="4" w:space="0" w:color="auto"/>
              <w:right w:val="single" w:sz="4" w:space="0" w:color="auto"/>
            </w:tcBorders>
            <w:shd w:val="clear" w:color="auto" w:fill="auto"/>
            <w:vAlign w:val="center"/>
          </w:tcPr>
          <w:p w:rsidR="008D4917" w:rsidRPr="00574C84" w:rsidRDefault="008D4917" w:rsidP="008D4917">
            <w:pPr>
              <w:rPr>
                <w:rFonts w:ascii="Segoe UI" w:hAnsi="Segoe UI" w:cs="Segoe UI"/>
                <w:sz w:val="19"/>
                <w:szCs w:val="19"/>
                <w:lang w:val="ru-RU"/>
              </w:rPr>
            </w:pPr>
            <w:r w:rsidRPr="00574C84">
              <w:rPr>
                <w:rFonts w:ascii="Segoe UI" w:hAnsi="Segoe UI" w:cs="Segoe UI"/>
                <w:sz w:val="19"/>
                <w:szCs w:val="19"/>
                <w:lang w:val="ru-RU"/>
              </w:rPr>
              <w:t xml:space="preserve">1) </w:t>
            </w:r>
            <w:r w:rsidRPr="00574C84">
              <w:rPr>
                <w:rStyle w:val="20"/>
                <w:rFonts w:ascii="Segoe UI" w:hAnsi="Segoe UI" w:cs="Segoe UI"/>
                <w:sz w:val="19"/>
                <w:szCs w:val="19"/>
                <w:lang w:val="ru-RU" w:eastAsia="ru-RU"/>
              </w:rPr>
              <w:t xml:space="preserve">Цифровой скважинный уровнемер </w:t>
            </w:r>
            <w:r w:rsidRPr="00574C84">
              <w:rPr>
                <w:rStyle w:val="20"/>
                <w:rFonts w:ascii="Segoe UI" w:hAnsi="Segoe UI" w:cs="Segoe UI"/>
                <w:sz w:val="19"/>
                <w:szCs w:val="19"/>
                <w:lang w:val="ru-RU"/>
              </w:rPr>
              <w:t>«</w:t>
            </w:r>
            <w:r w:rsidRPr="00574C84">
              <w:rPr>
                <w:rStyle w:val="20"/>
                <w:rFonts w:ascii="Segoe UI" w:hAnsi="Segoe UI" w:cs="Segoe UI"/>
                <w:sz w:val="19"/>
                <w:szCs w:val="19"/>
              </w:rPr>
              <w:t>Aqua</w:t>
            </w:r>
            <w:r w:rsidRPr="00574C84">
              <w:rPr>
                <w:rStyle w:val="20"/>
                <w:rFonts w:ascii="Segoe UI" w:hAnsi="Segoe UI" w:cs="Segoe UI"/>
                <w:sz w:val="19"/>
                <w:szCs w:val="19"/>
                <w:lang w:val="ru-RU"/>
              </w:rPr>
              <w:t xml:space="preserve"> </w:t>
            </w:r>
            <w:r w:rsidRPr="00574C84">
              <w:rPr>
                <w:rStyle w:val="20"/>
                <w:rFonts w:ascii="Segoe UI" w:hAnsi="Segoe UI" w:cs="Segoe UI"/>
                <w:sz w:val="19"/>
                <w:szCs w:val="19"/>
              </w:rPr>
              <w:t>TRO</w:t>
            </w:r>
            <w:r w:rsidRPr="00574C84">
              <w:rPr>
                <w:rStyle w:val="20"/>
                <w:rFonts w:ascii="Segoe UI" w:hAnsi="Segoe UI" w:cs="Segoe UI"/>
                <w:sz w:val="19"/>
                <w:szCs w:val="19"/>
                <w:lang w:val="sq-AL"/>
              </w:rPr>
              <w:t>I</w:t>
            </w:r>
            <w:r w:rsidRPr="00574C84">
              <w:rPr>
                <w:rStyle w:val="20"/>
                <w:rFonts w:ascii="Segoe UI" w:hAnsi="Segoe UI" w:cs="Segoe UI"/>
                <w:sz w:val="19"/>
                <w:szCs w:val="19"/>
              </w:rPr>
              <w:t>L</w:t>
            </w:r>
            <w:r w:rsidRPr="00574C84">
              <w:rPr>
                <w:rStyle w:val="20"/>
                <w:rFonts w:ascii="Segoe UI" w:hAnsi="Segoe UI" w:cs="Segoe UI"/>
                <w:sz w:val="19"/>
                <w:szCs w:val="19"/>
                <w:lang w:val="ru-RU"/>
              </w:rPr>
              <w:t>-200».</w:t>
            </w:r>
          </w:p>
        </w:tc>
        <w:tc>
          <w:tcPr>
            <w:tcW w:w="1183" w:type="dxa"/>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Комплект</w:t>
            </w:r>
          </w:p>
        </w:tc>
        <w:tc>
          <w:tcPr>
            <w:tcW w:w="1108" w:type="dxa"/>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center"/>
              <w:rPr>
                <w:rFonts w:ascii="Segoe UI" w:hAnsi="Segoe UI" w:cs="Segoe UI"/>
                <w:color w:val="000000" w:themeColor="text1"/>
                <w:sz w:val="19"/>
                <w:szCs w:val="19"/>
                <w:lang w:val="ru-RU" w:eastAsia="ru-RU"/>
              </w:rPr>
            </w:pPr>
            <w:r w:rsidRPr="00574C84">
              <w:rPr>
                <w:rFonts w:ascii="Segoe UI" w:hAnsi="Segoe UI" w:cs="Segoe UI"/>
                <w:color w:val="000000" w:themeColor="text1"/>
                <w:sz w:val="19"/>
                <w:szCs w:val="19"/>
                <w:lang w:eastAsia="ru-RU"/>
              </w:rPr>
              <w:t>1</w:t>
            </w:r>
            <w:r w:rsidRPr="00574C84">
              <w:rPr>
                <w:rFonts w:ascii="Segoe UI" w:hAnsi="Segoe UI" w:cs="Segoe UI"/>
                <w:color w:val="000000" w:themeColor="text1"/>
                <w:sz w:val="19"/>
                <w:szCs w:val="19"/>
                <w:lang w:val="ru-RU" w:eastAsia="ru-RU"/>
              </w:rPr>
              <w:t>6</w:t>
            </w:r>
          </w:p>
        </w:tc>
        <w:tc>
          <w:tcPr>
            <w:tcW w:w="1023" w:type="dxa"/>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right"/>
              <w:rPr>
                <w:rFonts w:cs="Calibri"/>
                <w:color w:val="000000" w:themeColor="text1"/>
                <w:lang w:eastAsia="ru-RU"/>
              </w:rPr>
            </w:pPr>
          </w:p>
        </w:tc>
        <w:tc>
          <w:tcPr>
            <w:tcW w:w="1110" w:type="dxa"/>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right"/>
              <w:rPr>
                <w:rFonts w:cs="Calibri"/>
                <w:color w:val="000000" w:themeColor="text1"/>
                <w:lang w:eastAsia="ru-RU"/>
              </w:rPr>
            </w:pPr>
          </w:p>
        </w:tc>
      </w:tr>
      <w:tr w:rsidR="004F4E39" w:rsidRPr="00574C84" w:rsidTr="008D4917">
        <w:trPr>
          <w:trHeight w:val="397"/>
        </w:trPr>
        <w:tc>
          <w:tcPr>
            <w:tcW w:w="553" w:type="dxa"/>
            <w:tcBorders>
              <w:top w:val="nil"/>
              <w:left w:val="single" w:sz="4" w:space="0" w:color="auto"/>
              <w:bottom w:val="single" w:sz="2" w:space="0" w:color="auto"/>
              <w:right w:val="single" w:sz="4" w:space="0" w:color="auto"/>
            </w:tcBorders>
            <w:shd w:val="clear" w:color="auto" w:fill="FFFFFF" w:themeFill="background1"/>
            <w:noWrap/>
            <w:vAlign w:val="center"/>
          </w:tcPr>
          <w:p w:rsidR="004F4E39" w:rsidRPr="00574C84" w:rsidRDefault="004F4E39" w:rsidP="008D4917">
            <w:pPr>
              <w:jc w:val="center"/>
              <w:rPr>
                <w:rFonts w:cs="Calibri"/>
                <w:lang w:eastAsia="ru-RU"/>
              </w:rPr>
            </w:pPr>
          </w:p>
        </w:tc>
        <w:tc>
          <w:tcPr>
            <w:tcW w:w="5553" w:type="dxa"/>
            <w:gridSpan w:val="2"/>
            <w:tcBorders>
              <w:top w:val="nil"/>
              <w:left w:val="nil"/>
              <w:bottom w:val="single" w:sz="2" w:space="0" w:color="auto"/>
              <w:right w:val="single" w:sz="4" w:space="0" w:color="auto"/>
            </w:tcBorders>
            <w:shd w:val="clear" w:color="auto" w:fill="FFFFFF" w:themeFill="background1"/>
            <w:vAlign w:val="center"/>
          </w:tcPr>
          <w:p w:rsidR="004F4E39" w:rsidRPr="00574C84" w:rsidRDefault="004F4E39" w:rsidP="00F922ED">
            <w:pPr>
              <w:rPr>
                <w:rFonts w:ascii="Segoe UI" w:hAnsi="Segoe UI" w:cs="Segoe UI"/>
                <w:bCs/>
                <w:i/>
                <w:sz w:val="19"/>
                <w:szCs w:val="19"/>
              </w:rPr>
            </w:pPr>
            <w:r w:rsidRPr="00574C84">
              <w:rPr>
                <w:rFonts w:ascii="Segoe UI" w:hAnsi="Segoe UI" w:cs="Segoe UI"/>
                <w:bCs/>
                <w:i/>
                <w:sz w:val="19"/>
                <w:szCs w:val="19"/>
                <w:lang w:val="ru-RU"/>
              </w:rPr>
              <w:t xml:space="preserve">Общая стоимость оборудования </w:t>
            </w:r>
            <w:r w:rsidRPr="00574C84">
              <w:rPr>
                <w:rFonts w:ascii="Segoe UI" w:hAnsi="Segoe UI" w:cs="Segoe UI"/>
                <w:bCs/>
                <w:i/>
                <w:sz w:val="19"/>
                <w:szCs w:val="19"/>
              </w:rPr>
              <w:t xml:space="preserve">  </w:t>
            </w:r>
          </w:p>
        </w:tc>
        <w:tc>
          <w:tcPr>
            <w:tcW w:w="1183" w:type="dxa"/>
            <w:tcBorders>
              <w:top w:val="nil"/>
              <w:left w:val="nil"/>
              <w:bottom w:val="single" w:sz="2" w:space="0" w:color="auto"/>
              <w:right w:val="single" w:sz="4" w:space="0" w:color="auto"/>
            </w:tcBorders>
            <w:shd w:val="clear" w:color="auto" w:fill="FFFFFF" w:themeFill="background1"/>
            <w:noWrap/>
            <w:vAlign w:val="center"/>
          </w:tcPr>
          <w:p w:rsidR="004F4E39" w:rsidRPr="00574C84" w:rsidRDefault="004F4E39" w:rsidP="008D4917">
            <w:pPr>
              <w:jc w:val="center"/>
              <w:rPr>
                <w:rFonts w:cs="Calibri"/>
                <w:lang w:eastAsia="ru-RU"/>
              </w:rPr>
            </w:pPr>
          </w:p>
        </w:tc>
        <w:tc>
          <w:tcPr>
            <w:tcW w:w="1108" w:type="dxa"/>
            <w:tcBorders>
              <w:top w:val="nil"/>
              <w:left w:val="nil"/>
              <w:bottom w:val="single" w:sz="2" w:space="0" w:color="auto"/>
              <w:right w:val="single" w:sz="4" w:space="0" w:color="auto"/>
            </w:tcBorders>
            <w:shd w:val="clear" w:color="auto" w:fill="FFFFFF" w:themeFill="background1"/>
            <w:noWrap/>
            <w:vAlign w:val="center"/>
          </w:tcPr>
          <w:p w:rsidR="004F4E39" w:rsidRPr="00574C84" w:rsidRDefault="004F4E39" w:rsidP="008D4917">
            <w:pPr>
              <w:jc w:val="center"/>
              <w:rPr>
                <w:rFonts w:cs="Calibri"/>
                <w:lang w:val="en-GB" w:eastAsia="ru-RU"/>
              </w:rPr>
            </w:pPr>
          </w:p>
        </w:tc>
        <w:tc>
          <w:tcPr>
            <w:tcW w:w="1023" w:type="dxa"/>
            <w:tcBorders>
              <w:top w:val="nil"/>
              <w:left w:val="nil"/>
              <w:bottom w:val="single" w:sz="2" w:space="0" w:color="auto"/>
              <w:right w:val="single" w:sz="4" w:space="0" w:color="auto"/>
            </w:tcBorders>
            <w:shd w:val="clear" w:color="auto" w:fill="FFFFFF" w:themeFill="background1"/>
            <w:noWrap/>
            <w:vAlign w:val="center"/>
          </w:tcPr>
          <w:p w:rsidR="004F4E39" w:rsidRPr="00574C84" w:rsidRDefault="004F4E39" w:rsidP="008D4917">
            <w:pPr>
              <w:jc w:val="right"/>
              <w:rPr>
                <w:rFonts w:cs="Calibri"/>
                <w:lang w:eastAsia="ru-RU"/>
              </w:rPr>
            </w:pPr>
          </w:p>
        </w:tc>
        <w:tc>
          <w:tcPr>
            <w:tcW w:w="1110" w:type="dxa"/>
            <w:tcBorders>
              <w:top w:val="nil"/>
              <w:left w:val="nil"/>
              <w:bottom w:val="single" w:sz="2" w:space="0" w:color="auto"/>
              <w:right w:val="single" w:sz="4" w:space="0" w:color="auto"/>
            </w:tcBorders>
            <w:shd w:val="clear" w:color="auto" w:fill="FFFFFF" w:themeFill="background1"/>
            <w:noWrap/>
            <w:vAlign w:val="center"/>
          </w:tcPr>
          <w:p w:rsidR="004F4E39" w:rsidRPr="00574C84" w:rsidRDefault="004F4E39" w:rsidP="008D4917">
            <w:pPr>
              <w:jc w:val="right"/>
              <w:rPr>
                <w:rFonts w:cs="Calibri"/>
                <w:lang w:eastAsia="ru-RU"/>
              </w:rPr>
            </w:pPr>
          </w:p>
        </w:tc>
      </w:tr>
      <w:tr w:rsidR="00736BDA" w:rsidRPr="000C1B18" w:rsidTr="008D4917">
        <w:trPr>
          <w:trHeight w:val="397"/>
        </w:trPr>
        <w:tc>
          <w:tcPr>
            <w:tcW w:w="553" w:type="dxa"/>
            <w:tcBorders>
              <w:top w:val="nil"/>
              <w:left w:val="single" w:sz="4" w:space="0" w:color="auto"/>
              <w:bottom w:val="single" w:sz="2" w:space="0" w:color="auto"/>
              <w:right w:val="single" w:sz="4" w:space="0" w:color="auto"/>
            </w:tcBorders>
            <w:shd w:val="clear" w:color="auto" w:fill="FFFFFF" w:themeFill="background1"/>
            <w:noWrap/>
            <w:vAlign w:val="center"/>
          </w:tcPr>
          <w:p w:rsidR="004F4E39" w:rsidRPr="00574C84" w:rsidRDefault="004F4E39" w:rsidP="008D4917">
            <w:pPr>
              <w:jc w:val="center"/>
              <w:rPr>
                <w:rFonts w:cs="Calibri"/>
                <w:lang w:eastAsia="ru-RU"/>
              </w:rPr>
            </w:pPr>
          </w:p>
        </w:tc>
        <w:tc>
          <w:tcPr>
            <w:tcW w:w="5553" w:type="dxa"/>
            <w:gridSpan w:val="2"/>
            <w:tcBorders>
              <w:top w:val="nil"/>
              <w:left w:val="nil"/>
              <w:bottom w:val="single" w:sz="2" w:space="0" w:color="auto"/>
              <w:right w:val="single" w:sz="4" w:space="0" w:color="auto"/>
            </w:tcBorders>
            <w:shd w:val="clear" w:color="auto" w:fill="FFFFFF" w:themeFill="background1"/>
            <w:vAlign w:val="center"/>
          </w:tcPr>
          <w:p w:rsidR="004F4E39" w:rsidRPr="00574C84" w:rsidRDefault="004F4E39" w:rsidP="00F922ED">
            <w:pPr>
              <w:rPr>
                <w:rFonts w:ascii="Segoe UI" w:hAnsi="Segoe UI" w:cs="Segoe UI"/>
                <w:i/>
                <w:sz w:val="19"/>
                <w:szCs w:val="19"/>
                <w:lang w:val="ru-RU"/>
              </w:rPr>
            </w:pPr>
            <w:r w:rsidRPr="00574C84">
              <w:rPr>
                <w:rFonts w:ascii="Segoe UI" w:hAnsi="Segoe UI" w:cs="Segoe UI"/>
                <w:i/>
                <w:sz w:val="19"/>
                <w:szCs w:val="19"/>
                <w:lang w:val="ru-RU"/>
              </w:rPr>
              <w:t xml:space="preserve">Стоимость транспортировки/доставки (на условиях </w:t>
            </w:r>
            <w:r w:rsidRPr="00574C84">
              <w:rPr>
                <w:rFonts w:ascii="Segoe UI" w:hAnsi="Segoe UI" w:cs="Segoe UI"/>
                <w:i/>
                <w:sz w:val="19"/>
                <w:szCs w:val="19"/>
              </w:rPr>
              <w:t>DDP</w:t>
            </w:r>
            <w:r w:rsidRPr="00574C84">
              <w:rPr>
                <w:rFonts w:ascii="Segoe UI" w:hAnsi="Segoe UI" w:cs="Segoe UI"/>
                <w:i/>
                <w:sz w:val="19"/>
                <w:szCs w:val="19"/>
                <w:lang w:val="ru-RU"/>
              </w:rPr>
              <w:t xml:space="preserve"> Ашхабад) </w:t>
            </w:r>
          </w:p>
        </w:tc>
        <w:tc>
          <w:tcPr>
            <w:tcW w:w="1183" w:type="dxa"/>
            <w:tcBorders>
              <w:top w:val="nil"/>
              <w:left w:val="nil"/>
              <w:bottom w:val="single" w:sz="2" w:space="0" w:color="auto"/>
              <w:right w:val="single" w:sz="4" w:space="0" w:color="auto"/>
            </w:tcBorders>
            <w:shd w:val="clear" w:color="auto" w:fill="FFFFFF" w:themeFill="background1"/>
            <w:noWrap/>
            <w:vAlign w:val="center"/>
          </w:tcPr>
          <w:p w:rsidR="004F4E39" w:rsidRPr="00574C84" w:rsidRDefault="004F4E39" w:rsidP="008D4917">
            <w:pPr>
              <w:jc w:val="center"/>
              <w:rPr>
                <w:rFonts w:cs="Calibri"/>
                <w:lang w:val="ru-RU" w:eastAsia="ru-RU"/>
              </w:rPr>
            </w:pPr>
          </w:p>
        </w:tc>
        <w:tc>
          <w:tcPr>
            <w:tcW w:w="1108" w:type="dxa"/>
            <w:tcBorders>
              <w:top w:val="nil"/>
              <w:left w:val="nil"/>
              <w:bottom w:val="single" w:sz="2" w:space="0" w:color="auto"/>
              <w:right w:val="single" w:sz="4" w:space="0" w:color="auto"/>
            </w:tcBorders>
            <w:shd w:val="clear" w:color="auto" w:fill="FFFFFF" w:themeFill="background1"/>
            <w:noWrap/>
            <w:vAlign w:val="center"/>
          </w:tcPr>
          <w:p w:rsidR="004F4E39" w:rsidRPr="00574C84" w:rsidRDefault="004F4E39" w:rsidP="008D4917">
            <w:pPr>
              <w:jc w:val="center"/>
              <w:rPr>
                <w:rFonts w:cs="Calibri"/>
                <w:lang w:val="ru-RU" w:eastAsia="ru-RU"/>
              </w:rPr>
            </w:pPr>
          </w:p>
        </w:tc>
        <w:tc>
          <w:tcPr>
            <w:tcW w:w="1023" w:type="dxa"/>
            <w:tcBorders>
              <w:top w:val="nil"/>
              <w:left w:val="nil"/>
              <w:bottom w:val="single" w:sz="2" w:space="0" w:color="auto"/>
              <w:right w:val="single" w:sz="4" w:space="0" w:color="auto"/>
            </w:tcBorders>
            <w:shd w:val="clear" w:color="auto" w:fill="FFFFFF" w:themeFill="background1"/>
            <w:noWrap/>
            <w:vAlign w:val="center"/>
          </w:tcPr>
          <w:p w:rsidR="004F4E39" w:rsidRPr="00574C84" w:rsidRDefault="004F4E39" w:rsidP="008D4917">
            <w:pPr>
              <w:jc w:val="right"/>
              <w:rPr>
                <w:rFonts w:cs="Calibri"/>
                <w:lang w:val="ru-RU" w:eastAsia="ru-RU"/>
              </w:rPr>
            </w:pPr>
          </w:p>
        </w:tc>
        <w:tc>
          <w:tcPr>
            <w:tcW w:w="1110" w:type="dxa"/>
            <w:tcBorders>
              <w:top w:val="nil"/>
              <w:left w:val="nil"/>
              <w:bottom w:val="single" w:sz="2" w:space="0" w:color="auto"/>
              <w:right w:val="single" w:sz="4" w:space="0" w:color="auto"/>
            </w:tcBorders>
            <w:shd w:val="clear" w:color="auto" w:fill="FFFFFF" w:themeFill="background1"/>
            <w:noWrap/>
            <w:vAlign w:val="center"/>
          </w:tcPr>
          <w:p w:rsidR="004F4E39" w:rsidRPr="00574C84" w:rsidRDefault="004F4E39" w:rsidP="008D4917">
            <w:pPr>
              <w:jc w:val="right"/>
              <w:rPr>
                <w:rFonts w:cs="Calibri"/>
                <w:lang w:val="ru-RU" w:eastAsia="ru-RU"/>
              </w:rPr>
            </w:pPr>
          </w:p>
        </w:tc>
      </w:tr>
      <w:tr w:rsidR="00736BDA" w:rsidRPr="000C1B18" w:rsidTr="008D4917">
        <w:trPr>
          <w:trHeight w:val="397"/>
        </w:trPr>
        <w:tc>
          <w:tcPr>
            <w:tcW w:w="553" w:type="dxa"/>
            <w:tcBorders>
              <w:top w:val="nil"/>
              <w:left w:val="single" w:sz="4" w:space="0" w:color="auto"/>
              <w:bottom w:val="single" w:sz="2" w:space="0" w:color="auto"/>
              <w:right w:val="single" w:sz="4" w:space="0" w:color="auto"/>
            </w:tcBorders>
            <w:shd w:val="clear" w:color="auto" w:fill="FFFFFF" w:themeFill="background1"/>
            <w:noWrap/>
            <w:vAlign w:val="center"/>
          </w:tcPr>
          <w:p w:rsidR="004F4E39" w:rsidRPr="00574C84" w:rsidRDefault="004F4E39" w:rsidP="008D4917">
            <w:pPr>
              <w:jc w:val="center"/>
              <w:rPr>
                <w:rFonts w:cs="Calibri"/>
                <w:lang w:val="ru-RU" w:eastAsia="ru-RU"/>
              </w:rPr>
            </w:pPr>
          </w:p>
        </w:tc>
        <w:tc>
          <w:tcPr>
            <w:tcW w:w="5553" w:type="dxa"/>
            <w:gridSpan w:val="2"/>
            <w:tcBorders>
              <w:top w:val="nil"/>
              <w:left w:val="nil"/>
              <w:bottom w:val="single" w:sz="2" w:space="0" w:color="auto"/>
              <w:right w:val="single" w:sz="4" w:space="0" w:color="auto"/>
            </w:tcBorders>
            <w:shd w:val="clear" w:color="auto" w:fill="FFFFFF" w:themeFill="background1"/>
            <w:vAlign w:val="center"/>
          </w:tcPr>
          <w:p w:rsidR="004F4E39" w:rsidRPr="00574C84" w:rsidRDefault="004F4E39" w:rsidP="00F922ED">
            <w:pPr>
              <w:rPr>
                <w:rFonts w:ascii="Segoe UI" w:hAnsi="Segoe UI" w:cs="Segoe UI"/>
                <w:sz w:val="19"/>
                <w:szCs w:val="19"/>
                <w:lang w:val="ru-RU"/>
              </w:rPr>
            </w:pPr>
            <w:r w:rsidRPr="00574C84">
              <w:rPr>
                <w:rFonts w:ascii="Segoe UI" w:hAnsi="Segoe UI" w:cs="Segoe UI"/>
                <w:sz w:val="19"/>
                <w:szCs w:val="19"/>
                <w:lang w:val="ru-RU"/>
              </w:rPr>
              <w:t xml:space="preserve">Другие расходы (укажите если имеются) </w:t>
            </w:r>
          </w:p>
        </w:tc>
        <w:tc>
          <w:tcPr>
            <w:tcW w:w="1183" w:type="dxa"/>
            <w:tcBorders>
              <w:top w:val="nil"/>
              <w:left w:val="nil"/>
              <w:bottom w:val="single" w:sz="2" w:space="0" w:color="auto"/>
              <w:right w:val="single" w:sz="4" w:space="0" w:color="auto"/>
            </w:tcBorders>
            <w:shd w:val="clear" w:color="auto" w:fill="FFFFFF" w:themeFill="background1"/>
            <w:noWrap/>
            <w:vAlign w:val="center"/>
          </w:tcPr>
          <w:p w:rsidR="004F4E39" w:rsidRPr="00574C84" w:rsidRDefault="004F4E39" w:rsidP="008D4917">
            <w:pPr>
              <w:jc w:val="center"/>
              <w:rPr>
                <w:rFonts w:cs="Calibri"/>
                <w:lang w:val="ru-RU" w:eastAsia="ru-RU"/>
              </w:rPr>
            </w:pPr>
          </w:p>
        </w:tc>
        <w:tc>
          <w:tcPr>
            <w:tcW w:w="1108" w:type="dxa"/>
            <w:tcBorders>
              <w:top w:val="nil"/>
              <w:left w:val="nil"/>
              <w:bottom w:val="single" w:sz="2" w:space="0" w:color="auto"/>
              <w:right w:val="single" w:sz="4" w:space="0" w:color="auto"/>
            </w:tcBorders>
            <w:shd w:val="clear" w:color="auto" w:fill="FFFFFF" w:themeFill="background1"/>
            <w:noWrap/>
            <w:vAlign w:val="center"/>
          </w:tcPr>
          <w:p w:rsidR="004F4E39" w:rsidRPr="00574C84" w:rsidRDefault="004F4E39" w:rsidP="008D4917">
            <w:pPr>
              <w:jc w:val="center"/>
              <w:rPr>
                <w:rFonts w:cs="Calibri"/>
                <w:lang w:val="ru-RU" w:eastAsia="ru-RU"/>
              </w:rPr>
            </w:pPr>
          </w:p>
        </w:tc>
        <w:tc>
          <w:tcPr>
            <w:tcW w:w="1023" w:type="dxa"/>
            <w:tcBorders>
              <w:top w:val="nil"/>
              <w:left w:val="nil"/>
              <w:bottom w:val="single" w:sz="2" w:space="0" w:color="auto"/>
              <w:right w:val="single" w:sz="4" w:space="0" w:color="auto"/>
            </w:tcBorders>
            <w:shd w:val="clear" w:color="auto" w:fill="FFFFFF" w:themeFill="background1"/>
            <w:noWrap/>
            <w:vAlign w:val="center"/>
          </w:tcPr>
          <w:p w:rsidR="004F4E39" w:rsidRPr="00574C84" w:rsidRDefault="004F4E39" w:rsidP="008D4917">
            <w:pPr>
              <w:jc w:val="right"/>
              <w:rPr>
                <w:rFonts w:cs="Calibri"/>
                <w:lang w:val="ru-RU" w:eastAsia="ru-RU"/>
              </w:rPr>
            </w:pPr>
          </w:p>
        </w:tc>
        <w:tc>
          <w:tcPr>
            <w:tcW w:w="1110" w:type="dxa"/>
            <w:tcBorders>
              <w:top w:val="nil"/>
              <w:left w:val="nil"/>
              <w:bottom w:val="single" w:sz="2" w:space="0" w:color="auto"/>
              <w:right w:val="single" w:sz="4" w:space="0" w:color="auto"/>
            </w:tcBorders>
            <w:shd w:val="clear" w:color="auto" w:fill="FFFFFF" w:themeFill="background1"/>
            <w:noWrap/>
            <w:vAlign w:val="center"/>
          </w:tcPr>
          <w:p w:rsidR="004F4E39" w:rsidRPr="00574C84" w:rsidRDefault="004F4E39" w:rsidP="008D4917">
            <w:pPr>
              <w:jc w:val="right"/>
              <w:rPr>
                <w:rFonts w:cs="Calibri"/>
                <w:lang w:val="ru-RU" w:eastAsia="ru-RU"/>
              </w:rPr>
            </w:pPr>
          </w:p>
        </w:tc>
      </w:tr>
      <w:tr w:rsidR="004F4E39" w:rsidRPr="00574C84" w:rsidTr="008D4917">
        <w:trPr>
          <w:trHeight w:val="397"/>
        </w:trPr>
        <w:tc>
          <w:tcPr>
            <w:tcW w:w="553" w:type="dxa"/>
            <w:tcBorders>
              <w:top w:val="nil"/>
              <w:left w:val="single" w:sz="4" w:space="0" w:color="auto"/>
              <w:bottom w:val="single" w:sz="2" w:space="0" w:color="auto"/>
              <w:right w:val="single" w:sz="4" w:space="0" w:color="auto"/>
            </w:tcBorders>
            <w:shd w:val="clear" w:color="auto" w:fill="FFFFFF" w:themeFill="background1"/>
            <w:noWrap/>
            <w:vAlign w:val="center"/>
          </w:tcPr>
          <w:p w:rsidR="004F4E39" w:rsidRPr="00574C84" w:rsidRDefault="004F4E39" w:rsidP="008D4917">
            <w:pPr>
              <w:jc w:val="center"/>
              <w:rPr>
                <w:rFonts w:cs="Calibri"/>
                <w:lang w:val="ru-RU" w:eastAsia="ru-RU"/>
              </w:rPr>
            </w:pPr>
          </w:p>
        </w:tc>
        <w:tc>
          <w:tcPr>
            <w:tcW w:w="5553" w:type="dxa"/>
            <w:gridSpan w:val="2"/>
            <w:tcBorders>
              <w:top w:val="nil"/>
              <w:left w:val="nil"/>
              <w:bottom w:val="single" w:sz="2" w:space="0" w:color="auto"/>
              <w:right w:val="single" w:sz="4" w:space="0" w:color="auto"/>
            </w:tcBorders>
            <w:shd w:val="clear" w:color="auto" w:fill="FFFFFF" w:themeFill="background1"/>
            <w:vAlign w:val="center"/>
          </w:tcPr>
          <w:p w:rsidR="004F4E39" w:rsidRPr="00574C84" w:rsidRDefault="004F4E39" w:rsidP="004F4E39">
            <w:pPr>
              <w:rPr>
                <w:rFonts w:ascii="Segoe UI" w:hAnsi="Segoe UI" w:cs="Segoe UI"/>
                <w:b/>
                <w:sz w:val="19"/>
                <w:szCs w:val="19"/>
                <w:lang w:val="ru-RU"/>
              </w:rPr>
            </w:pPr>
            <w:r w:rsidRPr="00574C84">
              <w:rPr>
                <w:rFonts w:ascii="Segoe UI" w:hAnsi="Segoe UI" w:cs="Segoe UI"/>
                <w:b/>
                <w:sz w:val="19"/>
                <w:szCs w:val="19"/>
                <w:lang w:val="ru-RU"/>
              </w:rPr>
              <w:t>ИТОГО ПО ЛОТУ № 2</w:t>
            </w:r>
          </w:p>
        </w:tc>
        <w:tc>
          <w:tcPr>
            <w:tcW w:w="1183" w:type="dxa"/>
            <w:tcBorders>
              <w:top w:val="nil"/>
              <w:left w:val="nil"/>
              <w:bottom w:val="single" w:sz="2" w:space="0" w:color="auto"/>
              <w:right w:val="single" w:sz="4" w:space="0" w:color="auto"/>
            </w:tcBorders>
            <w:shd w:val="clear" w:color="auto" w:fill="FFFFFF" w:themeFill="background1"/>
            <w:noWrap/>
            <w:vAlign w:val="center"/>
          </w:tcPr>
          <w:p w:rsidR="004F4E39" w:rsidRPr="00574C84" w:rsidRDefault="004F4E39" w:rsidP="008D4917">
            <w:pPr>
              <w:jc w:val="center"/>
              <w:rPr>
                <w:rFonts w:cs="Calibri"/>
                <w:lang w:eastAsia="ru-RU"/>
              </w:rPr>
            </w:pPr>
          </w:p>
        </w:tc>
        <w:tc>
          <w:tcPr>
            <w:tcW w:w="1108" w:type="dxa"/>
            <w:tcBorders>
              <w:top w:val="nil"/>
              <w:left w:val="nil"/>
              <w:bottom w:val="single" w:sz="2" w:space="0" w:color="auto"/>
              <w:right w:val="single" w:sz="4" w:space="0" w:color="auto"/>
            </w:tcBorders>
            <w:shd w:val="clear" w:color="auto" w:fill="FFFFFF" w:themeFill="background1"/>
            <w:noWrap/>
            <w:vAlign w:val="center"/>
          </w:tcPr>
          <w:p w:rsidR="004F4E39" w:rsidRPr="00574C84" w:rsidRDefault="004F4E39" w:rsidP="008D4917">
            <w:pPr>
              <w:jc w:val="center"/>
              <w:rPr>
                <w:rFonts w:cs="Calibri"/>
                <w:lang w:val="en-GB" w:eastAsia="ru-RU"/>
              </w:rPr>
            </w:pPr>
          </w:p>
        </w:tc>
        <w:tc>
          <w:tcPr>
            <w:tcW w:w="1023" w:type="dxa"/>
            <w:tcBorders>
              <w:top w:val="nil"/>
              <w:left w:val="nil"/>
              <w:bottom w:val="single" w:sz="2" w:space="0" w:color="auto"/>
              <w:right w:val="single" w:sz="4" w:space="0" w:color="auto"/>
            </w:tcBorders>
            <w:shd w:val="clear" w:color="auto" w:fill="FFFFFF" w:themeFill="background1"/>
            <w:noWrap/>
            <w:vAlign w:val="center"/>
          </w:tcPr>
          <w:p w:rsidR="004F4E39" w:rsidRPr="00574C84" w:rsidRDefault="004F4E39" w:rsidP="008D4917">
            <w:pPr>
              <w:jc w:val="right"/>
              <w:rPr>
                <w:rFonts w:cs="Calibri"/>
                <w:lang w:eastAsia="ru-RU"/>
              </w:rPr>
            </w:pPr>
          </w:p>
        </w:tc>
        <w:tc>
          <w:tcPr>
            <w:tcW w:w="1110" w:type="dxa"/>
            <w:tcBorders>
              <w:top w:val="nil"/>
              <w:left w:val="nil"/>
              <w:bottom w:val="single" w:sz="2" w:space="0" w:color="auto"/>
              <w:right w:val="single" w:sz="4" w:space="0" w:color="auto"/>
            </w:tcBorders>
            <w:shd w:val="clear" w:color="auto" w:fill="FFFFFF" w:themeFill="background1"/>
            <w:noWrap/>
            <w:vAlign w:val="center"/>
          </w:tcPr>
          <w:p w:rsidR="004F4E39" w:rsidRPr="00574C84" w:rsidRDefault="004F4E39" w:rsidP="008D4917">
            <w:pPr>
              <w:jc w:val="right"/>
              <w:rPr>
                <w:rFonts w:cs="Calibri"/>
                <w:lang w:eastAsia="ru-RU"/>
              </w:rPr>
            </w:pPr>
          </w:p>
        </w:tc>
      </w:tr>
      <w:tr w:rsidR="008D4917" w:rsidRPr="000C1B18" w:rsidTr="008D4917">
        <w:trPr>
          <w:trHeight w:val="389"/>
        </w:trPr>
        <w:tc>
          <w:tcPr>
            <w:tcW w:w="10530" w:type="dxa"/>
            <w:gridSpan w:val="7"/>
            <w:tcBorders>
              <w:top w:val="nil"/>
              <w:left w:val="single" w:sz="4" w:space="0" w:color="auto"/>
              <w:bottom w:val="single" w:sz="4" w:space="0" w:color="auto"/>
              <w:right w:val="single" w:sz="4" w:space="0" w:color="auto"/>
            </w:tcBorders>
            <w:shd w:val="clear" w:color="auto" w:fill="F2DBDB" w:themeFill="accent2" w:themeFillTint="33"/>
            <w:noWrap/>
            <w:vAlign w:val="center"/>
          </w:tcPr>
          <w:p w:rsidR="008D4917" w:rsidRPr="00574C84" w:rsidRDefault="008D4917" w:rsidP="008D4917">
            <w:pPr>
              <w:pStyle w:val="ListParagraph"/>
              <w:widowControl/>
              <w:spacing w:line="240" w:lineRule="auto"/>
              <w:ind w:right="115"/>
              <w:jc w:val="center"/>
              <w:rPr>
                <w:rFonts w:ascii="Segoe UI" w:hAnsi="Segoe UI" w:cs="Segoe UI"/>
                <w:b/>
                <w:color w:val="0000CC"/>
                <w:sz w:val="20"/>
                <w:szCs w:val="20"/>
                <w:lang w:val="ru-RU"/>
              </w:rPr>
            </w:pPr>
            <w:r w:rsidRPr="00574C84">
              <w:rPr>
                <w:rFonts w:ascii="Segoe UI" w:hAnsi="Segoe UI" w:cs="Segoe UI"/>
                <w:b/>
                <w:bCs/>
                <w:color w:val="0000CC"/>
                <w:sz w:val="20"/>
                <w:szCs w:val="20"/>
                <w:lang w:val="ru-RU"/>
              </w:rPr>
              <w:t>Лот 3. О</w:t>
            </w:r>
            <w:r w:rsidRPr="00574C84">
              <w:rPr>
                <w:rFonts w:ascii="Segoe UI" w:hAnsi="Segoe UI" w:cs="Segoe UI"/>
                <w:b/>
                <w:color w:val="0000CC"/>
                <w:sz w:val="20"/>
                <w:szCs w:val="20"/>
                <w:lang w:val="ru-RU"/>
              </w:rPr>
              <w:t>борудование для лабораторных исследований грунтов:</w:t>
            </w:r>
          </w:p>
        </w:tc>
      </w:tr>
      <w:tr w:rsidR="008D4917" w:rsidRPr="00574C84" w:rsidTr="008D4917">
        <w:trPr>
          <w:trHeight w:val="510"/>
        </w:trPr>
        <w:tc>
          <w:tcPr>
            <w:tcW w:w="553" w:type="dxa"/>
            <w:tcBorders>
              <w:top w:val="nil"/>
              <w:left w:val="single" w:sz="4" w:space="0" w:color="auto"/>
              <w:bottom w:val="single" w:sz="4" w:space="0" w:color="auto"/>
              <w:right w:val="single" w:sz="4" w:space="0" w:color="auto"/>
            </w:tcBorders>
            <w:shd w:val="clear" w:color="auto" w:fill="auto"/>
            <w:noWrap/>
            <w:vAlign w:val="center"/>
          </w:tcPr>
          <w:p w:rsidR="008D4917" w:rsidRPr="00574C84" w:rsidRDefault="00C31813" w:rsidP="008D4917">
            <w:pPr>
              <w:jc w:val="center"/>
              <w:rPr>
                <w:rFonts w:ascii="Segoe UI" w:hAnsi="Segoe UI" w:cs="Segoe UI"/>
                <w:b/>
                <w:color w:val="000000" w:themeColor="text1"/>
                <w:sz w:val="19"/>
                <w:szCs w:val="19"/>
                <w:lang w:val="ru-RU" w:eastAsia="ru-RU"/>
              </w:rPr>
            </w:pPr>
            <w:r w:rsidRPr="00574C84">
              <w:rPr>
                <w:rFonts w:ascii="Segoe UI" w:hAnsi="Segoe UI" w:cs="Segoe UI"/>
                <w:b/>
                <w:color w:val="000000" w:themeColor="text1"/>
                <w:sz w:val="19"/>
                <w:szCs w:val="19"/>
                <w:lang w:val="ru-RU" w:eastAsia="ru-RU"/>
              </w:rPr>
              <w:t>3</w:t>
            </w:r>
          </w:p>
        </w:tc>
        <w:tc>
          <w:tcPr>
            <w:tcW w:w="5547" w:type="dxa"/>
            <w:tcBorders>
              <w:top w:val="nil"/>
              <w:left w:val="nil"/>
              <w:bottom w:val="single" w:sz="4" w:space="0" w:color="auto"/>
              <w:right w:val="single" w:sz="4" w:space="0" w:color="auto"/>
            </w:tcBorders>
            <w:shd w:val="clear" w:color="auto" w:fill="auto"/>
            <w:vAlign w:val="center"/>
          </w:tcPr>
          <w:p w:rsidR="008D4917" w:rsidRPr="00574C84" w:rsidRDefault="008D4917" w:rsidP="008D4917">
            <w:pPr>
              <w:spacing w:line="252" w:lineRule="auto"/>
              <w:rPr>
                <w:rFonts w:ascii="Segoe UI" w:hAnsi="Segoe UI" w:cs="Segoe UI"/>
                <w:sz w:val="19"/>
                <w:szCs w:val="19"/>
                <w:lang w:val="ru-RU"/>
              </w:rPr>
            </w:pPr>
            <w:r w:rsidRPr="00574C84">
              <w:rPr>
                <w:rFonts w:ascii="Segoe UI" w:hAnsi="Segoe UI" w:cs="Segoe UI"/>
                <w:sz w:val="19"/>
                <w:szCs w:val="19"/>
                <w:lang w:val="ru-RU"/>
              </w:rPr>
              <w:t xml:space="preserve">1) Микровесы </w:t>
            </w:r>
            <w:r w:rsidRPr="00574C84">
              <w:rPr>
                <w:rFonts w:ascii="Segoe UI" w:hAnsi="Segoe UI" w:cs="Segoe UI"/>
                <w:sz w:val="19"/>
                <w:szCs w:val="19"/>
              </w:rPr>
              <w:t>VIBRA</w:t>
            </w:r>
            <w:r w:rsidRPr="00574C84">
              <w:rPr>
                <w:rFonts w:ascii="Segoe UI" w:hAnsi="Segoe UI" w:cs="Segoe UI"/>
                <w:sz w:val="19"/>
                <w:szCs w:val="19"/>
                <w:lang w:val="ru-RU"/>
              </w:rPr>
              <w:t xml:space="preserve"> </w:t>
            </w:r>
            <w:r w:rsidRPr="00574C84">
              <w:rPr>
                <w:rFonts w:ascii="Segoe UI" w:hAnsi="Segoe UI" w:cs="Segoe UI"/>
                <w:sz w:val="19"/>
                <w:szCs w:val="19"/>
              </w:rPr>
              <w:t>AF</w:t>
            </w:r>
            <w:r w:rsidRPr="00574C84">
              <w:rPr>
                <w:rFonts w:ascii="Segoe UI" w:hAnsi="Segoe UI" w:cs="Segoe UI"/>
                <w:sz w:val="19"/>
                <w:szCs w:val="19"/>
                <w:lang w:val="ru-RU"/>
              </w:rPr>
              <w:t xml:space="preserve"> 225</w:t>
            </w:r>
            <w:r w:rsidRPr="00574C84">
              <w:rPr>
                <w:rFonts w:ascii="Segoe UI" w:hAnsi="Segoe UI" w:cs="Segoe UI"/>
                <w:sz w:val="19"/>
                <w:szCs w:val="19"/>
              </w:rPr>
              <w:t>DRCE</w:t>
            </w:r>
            <w:r w:rsidRPr="00574C84">
              <w:rPr>
                <w:rFonts w:ascii="Segoe UI" w:hAnsi="Segoe UI" w:cs="Segoe UI"/>
                <w:sz w:val="19"/>
                <w:szCs w:val="19"/>
                <w:lang w:val="ru-RU"/>
              </w:rPr>
              <w:t xml:space="preserve"> (92г/220г,</w:t>
            </w:r>
          </w:p>
          <w:p w:rsidR="008D4917" w:rsidRPr="00574C84" w:rsidRDefault="008D4917" w:rsidP="008D4917">
            <w:pPr>
              <w:spacing w:line="252" w:lineRule="auto"/>
              <w:rPr>
                <w:rFonts w:ascii="Segoe UI" w:hAnsi="Segoe UI" w:cs="Segoe UI"/>
                <w:sz w:val="19"/>
                <w:szCs w:val="19"/>
              </w:rPr>
            </w:pPr>
            <w:r w:rsidRPr="00574C84">
              <w:rPr>
                <w:rFonts w:ascii="Segoe UI" w:hAnsi="Segoe UI" w:cs="Segoe UI"/>
                <w:sz w:val="19"/>
                <w:szCs w:val="19"/>
                <w:lang w:val="ru-RU"/>
              </w:rPr>
              <w:t xml:space="preserve">      </w:t>
            </w:r>
            <w:r w:rsidRPr="00574C84">
              <w:rPr>
                <w:rFonts w:ascii="Segoe UI" w:hAnsi="Segoe UI" w:cs="Segoe UI"/>
                <w:sz w:val="19"/>
                <w:szCs w:val="19"/>
              </w:rPr>
              <w:t>0,00001г/0,0001г, внутренняя калибровка).</w:t>
            </w:r>
          </w:p>
        </w:tc>
        <w:tc>
          <w:tcPr>
            <w:tcW w:w="1189" w:type="dxa"/>
            <w:gridSpan w:val="2"/>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Комплект</w:t>
            </w:r>
          </w:p>
        </w:tc>
        <w:tc>
          <w:tcPr>
            <w:tcW w:w="1108" w:type="dxa"/>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center"/>
              <w:rPr>
                <w:rFonts w:cs="Calibri"/>
                <w:color w:val="000000" w:themeColor="text1"/>
                <w:lang w:eastAsia="ru-RU"/>
              </w:rPr>
            </w:pPr>
            <w:r w:rsidRPr="00574C84">
              <w:rPr>
                <w:rFonts w:cs="Calibri"/>
                <w:color w:val="000000" w:themeColor="text1"/>
                <w:lang w:eastAsia="ru-RU"/>
              </w:rPr>
              <w:t>2</w:t>
            </w:r>
          </w:p>
        </w:tc>
        <w:tc>
          <w:tcPr>
            <w:tcW w:w="1023" w:type="dxa"/>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right"/>
              <w:rPr>
                <w:rFonts w:cs="Calibri"/>
                <w:color w:val="000000" w:themeColor="text1"/>
                <w:lang w:eastAsia="ru-RU"/>
              </w:rPr>
            </w:pPr>
          </w:p>
        </w:tc>
        <w:tc>
          <w:tcPr>
            <w:tcW w:w="1110" w:type="dxa"/>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right"/>
              <w:rPr>
                <w:rFonts w:cs="Calibri"/>
                <w:color w:val="000000" w:themeColor="text1"/>
                <w:lang w:eastAsia="ru-RU"/>
              </w:rPr>
            </w:pPr>
          </w:p>
        </w:tc>
      </w:tr>
      <w:tr w:rsidR="008D4917" w:rsidRPr="00574C84" w:rsidTr="008D4917">
        <w:trPr>
          <w:trHeight w:val="51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917" w:rsidRPr="00574C84" w:rsidRDefault="00C31813" w:rsidP="008D4917">
            <w:pPr>
              <w:jc w:val="center"/>
              <w:rPr>
                <w:rFonts w:ascii="Segoe UI" w:hAnsi="Segoe UI" w:cs="Segoe UI"/>
                <w:b/>
                <w:color w:val="000000" w:themeColor="text1"/>
                <w:sz w:val="19"/>
                <w:szCs w:val="19"/>
                <w:lang w:val="ru-RU" w:eastAsia="ru-RU"/>
              </w:rPr>
            </w:pPr>
            <w:r w:rsidRPr="00574C84">
              <w:rPr>
                <w:rFonts w:ascii="Segoe UI" w:hAnsi="Segoe UI" w:cs="Segoe UI"/>
                <w:b/>
                <w:color w:val="000000" w:themeColor="text1"/>
                <w:sz w:val="19"/>
                <w:szCs w:val="19"/>
                <w:lang w:val="ru-RU" w:eastAsia="ru-RU"/>
              </w:rPr>
              <w:t>4</w:t>
            </w:r>
          </w:p>
        </w:tc>
        <w:tc>
          <w:tcPr>
            <w:tcW w:w="5547" w:type="dxa"/>
            <w:tcBorders>
              <w:top w:val="single" w:sz="4" w:space="0" w:color="auto"/>
              <w:left w:val="nil"/>
              <w:bottom w:val="single" w:sz="4" w:space="0" w:color="auto"/>
              <w:right w:val="single" w:sz="4" w:space="0" w:color="auto"/>
            </w:tcBorders>
            <w:shd w:val="clear" w:color="auto" w:fill="auto"/>
            <w:vAlign w:val="center"/>
          </w:tcPr>
          <w:p w:rsidR="008D4917" w:rsidRPr="00574C84" w:rsidRDefault="008D4917" w:rsidP="008D4917">
            <w:pPr>
              <w:rPr>
                <w:rFonts w:ascii="Segoe UI" w:hAnsi="Segoe UI" w:cs="Segoe UI"/>
                <w:sz w:val="19"/>
                <w:szCs w:val="19"/>
                <w:lang w:val="ru-RU"/>
              </w:rPr>
            </w:pPr>
            <w:r w:rsidRPr="00574C84">
              <w:rPr>
                <w:rFonts w:ascii="Segoe UI" w:hAnsi="Segoe UI" w:cs="Segoe UI"/>
                <w:sz w:val="19"/>
                <w:szCs w:val="19"/>
                <w:lang w:val="ru-RU"/>
              </w:rPr>
              <w:t xml:space="preserve">2) Муфельная печь </w:t>
            </w:r>
            <w:r w:rsidRPr="00574C84">
              <w:rPr>
                <w:rFonts w:ascii="Segoe UI" w:hAnsi="Segoe UI" w:cs="Segoe UI"/>
                <w:sz w:val="19"/>
                <w:szCs w:val="19"/>
              </w:rPr>
              <w:t>SNOL</w:t>
            </w:r>
            <w:r w:rsidRPr="00574C84">
              <w:rPr>
                <w:rFonts w:ascii="Segoe UI" w:hAnsi="Segoe UI" w:cs="Segoe UI"/>
                <w:sz w:val="19"/>
                <w:szCs w:val="19"/>
                <w:lang w:val="ru-RU"/>
              </w:rPr>
              <w:t xml:space="preserve"> 8,2/1100</w:t>
            </w:r>
            <w:r w:rsidRPr="00574C84">
              <w:rPr>
                <w:rFonts w:ascii="Segoe UI" w:hAnsi="Segoe UI" w:cs="Segoe UI"/>
                <w:sz w:val="19"/>
                <w:szCs w:val="19"/>
              </w:rPr>
              <w:t>L</w:t>
            </w:r>
            <w:r w:rsidRPr="00574C84">
              <w:rPr>
                <w:rFonts w:ascii="Segoe UI" w:hAnsi="Segoe UI" w:cs="Segoe UI"/>
                <w:sz w:val="19"/>
                <w:szCs w:val="19"/>
                <w:lang w:val="ru-RU"/>
              </w:rPr>
              <w:t xml:space="preserve"> (до 1100 °С, </w:t>
            </w:r>
          </w:p>
          <w:p w:rsidR="008D4917" w:rsidRPr="00574C84" w:rsidRDefault="008D4917" w:rsidP="008D4917">
            <w:pPr>
              <w:rPr>
                <w:rFonts w:ascii="Segoe UI" w:hAnsi="Segoe UI" w:cs="Segoe UI"/>
                <w:sz w:val="19"/>
                <w:szCs w:val="19"/>
                <w:lang w:val="ru-RU"/>
              </w:rPr>
            </w:pPr>
            <w:r w:rsidRPr="00574C84">
              <w:rPr>
                <w:rFonts w:ascii="Segoe UI" w:hAnsi="Segoe UI" w:cs="Segoe UI"/>
                <w:sz w:val="19"/>
                <w:szCs w:val="19"/>
                <w:lang w:val="ru-RU"/>
              </w:rPr>
              <w:t xml:space="preserve">      термоволокно, электронный терморегулятор).</w:t>
            </w:r>
          </w:p>
        </w:tc>
        <w:tc>
          <w:tcPr>
            <w:tcW w:w="1189" w:type="dxa"/>
            <w:gridSpan w:val="2"/>
            <w:tcBorders>
              <w:top w:val="single" w:sz="4" w:space="0" w:color="auto"/>
              <w:left w:val="nil"/>
              <w:bottom w:val="single" w:sz="4" w:space="0" w:color="auto"/>
              <w:right w:val="single" w:sz="4" w:space="0" w:color="auto"/>
            </w:tcBorders>
            <w:shd w:val="clear" w:color="auto" w:fill="auto"/>
            <w:noWrap/>
            <w:vAlign w:val="center"/>
          </w:tcPr>
          <w:p w:rsidR="008D4917" w:rsidRPr="00574C84" w:rsidRDefault="008D4917" w:rsidP="008D4917">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Комплект</w:t>
            </w:r>
          </w:p>
        </w:tc>
        <w:tc>
          <w:tcPr>
            <w:tcW w:w="1108" w:type="dxa"/>
            <w:tcBorders>
              <w:top w:val="single" w:sz="4" w:space="0" w:color="auto"/>
              <w:left w:val="nil"/>
              <w:bottom w:val="single" w:sz="4" w:space="0" w:color="auto"/>
              <w:right w:val="single" w:sz="4" w:space="0" w:color="auto"/>
            </w:tcBorders>
            <w:shd w:val="clear" w:color="auto" w:fill="auto"/>
            <w:noWrap/>
            <w:vAlign w:val="center"/>
          </w:tcPr>
          <w:p w:rsidR="008D4917" w:rsidRPr="00574C84" w:rsidRDefault="008D4917" w:rsidP="008D4917">
            <w:pPr>
              <w:jc w:val="center"/>
              <w:rPr>
                <w:rFonts w:cs="Calibri"/>
                <w:color w:val="000000" w:themeColor="text1"/>
                <w:lang w:eastAsia="ru-RU"/>
              </w:rPr>
            </w:pPr>
            <w:r w:rsidRPr="00574C84">
              <w:rPr>
                <w:rFonts w:cs="Calibri"/>
                <w:color w:val="000000" w:themeColor="text1"/>
                <w:lang w:eastAsia="ru-RU"/>
              </w:rPr>
              <w:t>2</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8D4917" w:rsidRPr="00574C84" w:rsidRDefault="008D4917" w:rsidP="008D4917">
            <w:pPr>
              <w:jc w:val="right"/>
              <w:rPr>
                <w:rFonts w:cs="Calibri"/>
                <w:color w:val="000000" w:themeColor="text1"/>
                <w:lang w:eastAsia="ru-RU"/>
              </w:rPr>
            </w:pP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8D4917" w:rsidRPr="00574C84" w:rsidRDefault="008D4917" w:rsidP="008D4917">
            <w:pPr>
              <w:jc w:val="right"/>
              <w:rPr>
                <w:rFonts w:cs="Calibri"/>
                <w:color w:val="000000" w:themeColor="text1"/>
                <w:lang w:eastAsia="ru-RU"/>
              </w:rPr>
            </w:pPr>
          </w:p>
        </w:tc>
      </w:tr>
      <w:tr w:rsidR="008D4917" w:rsidRPr="00574C84" w:rsidTr="008D4917">
        <w:trPr>
          <w:trHeight w:val="284"/>
        </w:trPr>
        <w:tc>
          <w:tcPr>
            <w:tcW w:w="553" w:type="dxa"/>
            <w:tcBorders>
              <w:top w:val="nil"/>
              <w:left w:val="single" w:sz="4" w:space="0" w:color="auto"/>
              <w:bottom w:val="single" w:sz="4" w:space="0" w:color="auto"/>
              <w:right w:val="single" w:sz="4" w:space="0" w:color="auto"/>
            </w:tcBorders>
            <w:shd w:val="clear" w:color="auto" w:fill="auto"/>
            <w:noWrap/>
            <w:vAlign w:val="center"/>
          </w:tcPr>
          <w:p w:rsidR="008D4917" w:rsidRPr="00574C84" w:rsidRDefault="00C31813" w:rsidP="008D4917">
            <w:pPr>
              <w:jc w:val="center"/>
              <w:rPr>
                <w:rFonts w:ascii="Segoe UI" w:hAnsi="Segoe UI" w:cs="Segoe UI"/>
                <w:b/>
                <w:color w:val="000000" w:themeColor="text1"/>
                <w:sz w:val="19"/>
                <w:szCs w:val="19"/>
                <w:lang w:val="ru-RU" w:eastAsia="ru-RU"/>
              </w:rPr>
            </w:pPr>
            <w:r w:rsidRPr="00574C84">
              <w:rPr>
                <w:rFonts w:ascii="Segoe UI" w:hAnsi="Segoe UI" w:cs="Segoe UI"/>
                <w:b/>
                <w:color w:val="000000" w:themeColor="text1"/>
                <w:sz w:val="19"/>
                <w:szCs w:val="19"/>
                <w:lang w:val="ru-RU" w:eastAsia="ru-RU"/>
              </w:rPr>
              <w:t>5</w:t>
            </w:r>
          </w:p>
        </w:tc>
        <w:tc>
          <w:tcPr>
            <w:tcW w:w="5547" w:type="dxa"/>
            <w:tcBorders>
              <w:top w:val="nil"/>
              <w:left w:val="nil"/>
              <w:bottom w:val="single" w:sz="4" w:space="0" w:color="auto"/>
              <w:right w:val="single" w:sz="4" w:space="0" w:color="auto"/>
            </w:tcBorders>
            <w:shd w:val="clear" w:color="auto" w:fill="auto"/>
            <w:vAlign w:val="center"/>
          </w:tcPr>
          <w:p w:rsidR="008D4917" w:rsidRPr="00574C84" w:rsidRDefault="008D4917" w:rsidP="008D4917">
            <w:pPr>
              <w:spacing w:line="252" w:lineRule="auto"/>
              <w:rPr>
                <w:rFonts w:ascii="Segoe UI" w:hAnsi="Segoe UI" w:cs="Segoe UI"/>
                <w:sz w:val="19"/>
                <w:szCs w:val="19"/>
                <w:lang w:val="ru-RU"/>
              </w:rPr>
            </w:pPr>
            <w:r w:rsidRPr="00574C84">
              <w:rPr>
                <w:rFonts w:ascii="Segoe UI" w:hAnsi="Segoe UI" w:cs="Segoe UI"/>
                <w:sz w:val="19"/>
                <w:szCs w:val="19"/>
                <w:lang w:val="ru-RU"/>
              </w:rPr>
              <w:t xml:space="preserve">3) Баня водяная </w:t>
            </w:r>
            <w:r w:rsidRPr="00574C84">
              <w:rPr>
                <w:rFonts w:ascii="Segoe UI" w:hAnsi="Segoe UI" w:cs="Segoe UI"/>
                <w:sz w:val="19"/>
                <w:szCs w:val="19"/>
              </w:rPr>
              <w:t>LOIP</w:t>
            </w:r>
            <w:r w:rsidRPr="00574C84">
              <w:rPr>
                <w:rFonts w:ascii="Segoe UI" w:hAnsi="Segoe UI" w:cs="Segoe UI"/>
                <w:sz w:val="19"/>
                <w:szCs w:val="19"/>
                <w:lang w:val="ru-RU"/>
              </w:rPr>
              <w:t xml:space="preserve"> </w:t>
            </w:r>
            <w:r w:rsidRPr="00574C84">
              <w:rPr>
                <w:rFonts w:ascii="Segoe UI" w:hAnsi="Segoe UI" w:cs="Segoe UI"/>
                <w:sz w:val="19"/>
                <w:szCs w:val="19"/>
              </w:rPr>
              <w:t>LB</w:t>
            </w:r>
            <w:r w:rsidRPr="00574C84">
              <w:rPr>
                <w:rFonts w:ascii="Segoe UI" w:hAnsi="Segoe UI" w:cs="Segoe UI"/>
                <w:sz w:val="19"/>
                <w:szCs w:val="19"/>
                <w:lang w:val="ru-RU"/>
              </w:rPr>
              <w:t>-162 (ЛАБ-ТБ-6/24) (6-мест, 24 л.).</w:t>
            </w:r>
          </w:p>
        </w:tc>
        <w:tc>
          <w:tcPr>
            <w:tcW w:w="1189" w:type="dxa"/>
            <w:gridSpan w:val="2"/>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Комплект</w:t>
            </w:r>
          </w:p>
        </w:tc>
        <w:tc>
          <w:tcPr>
            <w:tcW w:w="1108" w:type="dxa"/>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center"/>
              <w:rPr>
                <w:rFonts w:cs="Calibri"/>
                <w:color w:val="000000" w:themeColor="text1"/>
                <w:lang w:eastAsia="ru-RU"/>
              </w:rPr>
            </w:pPr>
            <w:r w:rsidRPr="00574C84">
              <w:rPr>
                <w:rFonts w:cs="Calibri"/>
                <w:color w:val="000000" w:themeColor="text1"/>
                <w:lang w:eastAsia="ru-RU"/>
              </w:rPr>
              <w:t>1</w:t>
            </w:r>
          </w:p>
        </w:tc>
        <w:tc>
          <w:tcPr>
            <w:tcW w:w="1023" w:type="dxa"/>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right"/>
              <w:rPr>
                <w:rFonts w:cs="Calibri"/>
                <w:color w:val="000000" w:themeColor="text1"/>
                <w:lang w:eastAsia="ru-RU"/>
              </w:rPr>
            </w:pPr>
          </w:p>
        </w:tc>
        <w:tc>
          <w:tcPr>
            <w:tcW w:w="1110" w:type="dxa"/>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right"/>
              <w:rPr>
                <w:rFonts w:cs="Calibri"/>
                <w:color w:val="000000" w:themeColor="text1"/>
                <w:lang w:eastAsia="ru-RU"/>
              </w:rPr>
            </w:pPr>
          </w:p>
        </w:tc>
      </w:tr>
      <w:tr w:rsidR="008D4917" w:rsidRPr="00574C84" w:rsidTr="008D4917">
        <w:trPr>
          <w:trHeight w:val="67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917" w:rsidRPr="00574C84" w:rsidRDefault="00C31813" w:rsidP="008D4917">
            <w:pPr>
              <w:jc w:val="center"/>
              <w:rPr>
                <w:rFonts w:ascii="Segoe UI" w:hAnsi="Segoe UI" w:cs="Segoe UI"/>
                <w:b/>
                <w:color w:val="000000" w:themeColor="text1"/>
                <w:sz w:val="19"/>
                <w:szCs w:val="19"/>
                <w:lang w:val="ru-RU" w:eastAsia="ru-RU"/>
              </w:rPr>
            </w:pPr>
            <w:r w:rsidRPr="00574C84">
              <w:rPr>
                <w:rFonts w:ascii="Segoe UI" w:hAnsi="Segoe UI" w:cs="Segoe UI"/>
                <w:b/>
                <w:color w:val="000000" w:themeColor="text1"/>
                <w:sz w:val="19"/>
                <w:szCs w:val="19"/>
                <w:lang w:val="ru-RU" w:eastAsia="ru-RU"/>
              </w:rPr>
              <w:t>6</w:t>
            </w:r>
          </w:p>
        </w:tc>
        <w:tc>
          <w:tcPr>
            <w:tcW w:w="5547" w:type="dxa"/>
            <w:tcBorders>
              <w:top w:val="single" w:sz="4" w:space="0" w:color="auto"/>
              <w:left w:val="nil"/>
              <w:bottom w:val="single" w:sz="4" w:space="0" w:color="auto"/>
              <w:right w:val="single" w:sz="4" w:space="0" w:color="auto"/>
            </w:tcBorders>
            <w:shd w:val="clear" w:color="auto" w:fill="auto"/>
            <w:vAlign w:val="center"/>
          </w:tcPr>
          <w:p w:rsidR="008D4917" w:rsidRPr="00574C84" w:rsidRDefault="008D4917" w:rsidP="008D4917">
            <w:pPr>
              <w:pStyle w:val="NormalWeb"/>
              <w:shd w:val="clear" w:color="auto" w:fill="FFFFFF"/>
              <w:spacing w:beforeLines="0" w:afterLines="0"/>
              <w:rPr>
                <w:rFonts w:ascii="Segoe UI" w:hAnsi="Segoe UI" w:cs="Segoe UI"/>
                <w:sz w:val="19"/>
                <w:szCs w:val="19"/>
                <w:lang w:val="ru-RU"/>
              </w:rPr>
            </w:pPr>
            <w:r w:rsidRPr="00574C84">
              <w:rPr>
                <w:rFonts w:ascii="Segoe UI" w:hAnsi="Segoe UI" w:cs="Segoe UI"/>
                <w:sz w:val="19"/>
                <w:szCs w:val="19"/>
                <w:lang w:val="ru-RU"/>
              </w:rPr>
              <w:t xml:space="preserve">4) </w:t>
            </w:r>
            <w:r w:rsidRPr="00574C84">
              <w:rPr>
                <w:rFonts w:ascii="Segoe UI" w:hAnsi="Segoe UI" w:cs="Segoe UI"/>
                <w:sz w:val="19"/>
                <w:szCs w:val="19"/>
              </w:rPr>
              <w:t>pH</w:t>
            </w:r>
            <w:r w:rsidRPr="00574C84">
              <w:rPr>
                <w:rFonts w:ascii="Segoe UI" w:hAnsi="Segoe UI" w:cs="Segoe UI"/>
                <w:sz w:val="19"/>
                <w:szCs w:val="19"/>
                <w:lang w:val="ru-RU"/>
              </w:rPr>
              <w:t xml:space="preserve">-метр/кондуктометр </w:t>
            </w:r>
            <w:r w:rsidRPr="00574C84">
              <w:rPr>
                <w:rFonts w:ascii="Segoe UI" w:hAnsi="Segoe UI" w:cs="Segoe UI"/>
                <w:sz w:val="19"/>
                <w:szCs w:val="19"/>
              </w:rPr>
              <w:t>WTW</w:t>
            </w:r>
            <w:r w:rsidRPr="00574C84">
              <w:rPr>
                <w:rFonts w:ascii="Segoe UI" w:hAnsi="Segoe UI" w:cs="Segoe UI"/>
                <w:sz w:val="19"/>
                <w:szCs w:val="19"/>
                <w:lang w:val="ru-RU"/>
              </w:rPr>
              <w:t xml:space="preserve"> </w:t>
            </w:r>
            <w:r w:rsidRPr="00574C84">
              <w:rPr>
                <w:rFonts w:ascii="Segoe UI" w:hAnsi="Segoe UI" w:cs="Segoe UI"/>
                <w:sz w:val="19"/>
                <w:szCs w:val="19"/>
              </w:rPr>
              <w:t>InoLab</w:t>
            </w:r>
            <w:r w:rsidRPr="00574C84">
              <w:rPr>
                <w:rFonts w:ascii="Segoe UI" w:hAnsi="Segoe UI" w:cs="Segoe UI"/>
                <w:sz w:val="19"/>
                <w:szCs w:val="19"/>
                <w:lang w:val="ru-RU"/>
              </w:rPr>
              <w:t xml:space="preserve"> </w:t>
            </w:r>
            <w:r w:rsidRPr="00574C84">
              <w:rPr>
                <w:rFonts w:ascii="Segoe UI" w:hAnsi="Segoe UI" w:cs="Segoe UI"/>
                <w:sz w:val="19"/>
                <w:szCs w:val="19"/>
              </w:rPr>
              <w:t>Multi</w:t>
            </w:r>
            <w:r w:rsidRPr="00574C84">
              <w:rPr>
                <w:rFonts w:ascii="Segoe UI" w:hAnsi="Segoe UI" w:cs="Segoe UI"/>
                <w:sz w:val="19"/>
                <w:szCs w:val="19"/>
                <w:lang w:val="ru-RU"/>
              </w:rPr>
              <w:t xml:space="preserve"> 9620 </w:t>
            </w:r>
          </w:p>
          <w:p w:rsidR="008D4917" w:rsidRPr="00574C84" w:rsidRDefault="008D4917" w:rsidP="008D4917">
            <w:pPr>
              <w:pStyle w:val="NormalWeb"/>
              <w:shd w:val="clear" w:color="auto" w:fill="FFFFFF"/>
              <w:spacing w:beforeLines="0" w:afterLines="0"/>
              <w:rPr>
                <w:rFonts w:ascii="Segoe UI" w:hAnsi="Segoe UI" w:cs="Segoe UI"/>
                <w:sz w:val="19"/>
                <w:szCs w:val="19"/>
                <w:lang w:val="ru-RU"/>
              </w:rPr>
            </w:pPr>
            <w:r w:rsidRPr="00574C84">
              <w:rPr>
                <w:rFonts w:ascii="Segoe UI" w:hAnsi="Segoe UI" w:cs="Segoe UI"/>
                <w:sz w:val="19"/>
                <w:szCs w:val="19"/>
                <w:lang w:val="ru-RU"/>
              </w:rPr>
              <w:t xml:space="preserve">      </w:t>
            </w:r>
            <w:r w:rsidRPr="00574C84">
              <w:rPr>
                <w:rFonts w:ascii="Segoe UI" w:hAnsi="Segoe UI" w:cs="Segoe UI"/>
                <w:sz w:val="19"/>
                <w:szCs w:val="19"/>
              </w:rPr>
              <w:t>IDS</w:t>
            </w:r>
            <w:r w:rsidRPr="00574C84">
              <w:rPr>
                <w:rFonts w:ascii="Segoe UI" w:hAnsi="Segoe UI" w:cs="Segoe UI"/>
                <w:sz w:val="19"/>
                <w:szCs w:val="19"/>
                <w:lang w:val="ru-RU"/>
              </w:rPr>
              <w:t>+</w:t>
            </w:r>
            <w:r w:rsidRPr="00574C84">
              <w:rPr>
                <w:rFonts w:ascii="Segoe UI" w:hAnsi="Segoe UI" w:cs="Segoe UI"/>
                <w:sz w:val="19"/>
                <w:szCs w:val="19"/>
              </w:rPr>
              <w:t>TDS</w:t>
            </w:r>
            <w:r w:rsidRPr="00574C84">
              <w:rPr>
                <w:rFonts w:ascii="Segoe UI" w:hAnsi="Segoe UI" w:cs="Segoe UI"/>
                <w:sz w:val="19"/>
                <w:szCs w:val="19"/>
                <w:lang w:val="ru-RU"/>
              </w:rPr>
              <w:t>/</w:t>
            </w:r>
            <w:r w:rsidRPr="00574C84">
              <w:rPr>
                <w:rFonts w:ascii="Segoe UI" w:hAnsi="Segoe UI" w:cs="Segoe UI"/>
                <w:sz w:val="19"/>
                <w:szCs w:val="19"/>
              </w:rPr>
              <w:t>O</w:t>
            </w:r>
            <w:r w:rsidRPr="00574C84">
              <w:rPr>
                <w:rFonts w:ascii="Segoe UI" w:hAnsi="Segoe UI" w:cs="Segoe UI"/>
                <w:sz w:val="19"/>
                <w:szCs w:val="19"/>
                <w:lang w:val="ru-RU"/>
              </w:rPr>
              <w:t>2/</w:t>
            </w:r>
            <w:r w:rsidRPr="00574C84">
              <w:rPr>
                <w:rFonts w:ascii="Segoe UI" w:hAnsi="Segoe UI" w:cs="Segoe UI"/>
                <w:sz w:val="19"/>
                <w:szCs w:val="19"/>
              </w:rPr>
              <w:t>pX</w:t>
            </w:r>
            <w:r w:rsidRPr="00574C84">
              <w:rPr>
                <w:rFonts w:ascii="Segoe UI" w:hAnsi="Segoe UI" w:cs="Segoe UI"/>
                <w:sz w:val="19"/>
                <w:szCs w:val="19"/>
                <w:lang w:val="ru-RU"/>
              </w:rPr>
              <w:t xml:space="preserve">/ОВП (-2…16 </w:t>
            </w:r>
            <w:r w:rsidRPr="00574C84">
              <w:rPr>
                <w:rFonts w:ascii="Segoe UI" w:hAnsi="Segoe UI" w:cs="Segoe UI"/>
                <w:sz w:val="19"/>
                <w:szCs w:val="19"/>
              </w:rPr>
              <w:t>pH</w:t>
            </w:r>
            <w:r w:rsidRPr="00574C84">
              <w:rPr>
                <w:rFonts w:ascii="Segoe UI" w:hAnsi="Segoe UI" w:cs="Segoe UI"/>
                <w:sz w:val="19"/>
                <w:szCs w:val="19"/>
                <w:lang w:val="ru-RU"/>
              </w:rPr>
              <w:t>, 10 мкСм / см… 2000</w:t>
            </w:r>
          </w:p>
          <w:p w:rsidR="008D4917" w:rsidRPr="00574C84" w:rsidRDefault="008D4917" w:rsidP="008D4917">
            <w:pPr>
              <w:pStyle w:val="NormalWeb"/>
              <w:shd w:val="clear" w:color="auto" w:fill="FFFFFF"/>
              <w:spacing w:beforeLines="0" w:afterLines="0"/>
              <w:rPr>
                <w:rFonts w:ascii="Segoe UI" w:hAnsi="Segoe UI" w:cs="Segoe UI"/>
                <w:sz w:val="19"/>
                <w:szCs w:val="19"/>
              </w:rPr>
            </w:pPr>
            <w:r w:rsidRPr="00574C84">
              <w:rPr>
                <w:rFonts w:ascii="Segoe UI" w:hAnsi="Segoe UI" w:cs="Segoe UI"/>
                <w:sz w:val="19"/>
                <w:szCs w:val="19"/>
                <w:lang w:val="ru-RU"/>
              </w:rPr>
              <w:t xml:space="preserve">      </w:t>
            </w:r>
            <w:r w:rsidRPr="00574C84">
              <w:rPr>
                <w:rFonts w:ascii="Segoe UI" w:hAnsi="Segoe UI" w:cs="Segoe UI"/>
                <w:sz w:val="19"/>
                <w:szCs w:val="19"/>
              </w:rPr>
              <w:t>мСм /см, стационарный).</w:t>
            </w:r>
          </w:p>
        </w:tc>
        <w:tc>
          <w:tcPr>
            <w:tcW w:w="1189" w:type="dxa"/>
            <w:gridSpan w:val="2"/>
            <w:tcBorders>
              <w:top w:val="single" w:sz="4" w:space="0" w:color="auto"/>
              <w:left w:val="nil"/>
              <w:bottom w:val="single" w:sz="4" w:space="0" w:color="auto"/>
              <w:right w:val="single" w:sz="4" w:space="0" w:color="auto"/>
            </w:tcBorders>
            <w:shd w:val="clear" w:color="auto" w:fill="auto"/>
            <w:noWrap/>
            <w:vAlign w:val="center"/>
          </w:tcPr>
          <w:p w:rsidR="008D4917" w:rsidRPr="00574C84" w:rsidRDefault="008D4917" w:rsidP="008D4917">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Комплект</w:t>
            </w:r>
          </w:p>
        </w:tc>
        <w:tc>
          <w:tcPr>
            <w:tcW w:w="1108" w:type="dxa"/>
            <w:tcBorders>
              <w:top w:val="single" w:sz="4" w:space="0" w:color="auto"/>
              <w:left w:val="nil"/>
              <w:bottom w:val="single" w:sz="4" w:space="0" w:color="auto"/>
              <w:right w:val="single" w:sz="4" w:space="0" w:color="auto"/>
            </w:tcBorders>
            <w:shd w:val="clear" w:color="auto" w:fill="auto"/>
            <w:noWrap/>
            <w:vAlign w:val="center"/>
          </w:tcPr>
          <w:p w:rsidR="008D4917" w:rsidRPr="00574C84" w:rsidRDefault="008D4917" w:rsidP="008D4917">
            <w:pPr>
              <w:jc w:val="center"/>
              <w:rPr>
                <w:rFonts w:cs="Calibri"/>
                <w:color w:val="000000" w:themeColor="text1"/>
                <w:lang w:eastAsia="ru-RU"/>
              </w:rPr>
            </w:pPr>
            <w:r w:rsidRPr="00574C84">
              <w:rPr>
                <w:rFonts w:cs="Calibri"/>
                <w:color w:val="000000" w:themeColor="text1"/>
                <w:lang w:eastAsia="ru-RU"/>
              </w:rPr>
              <w:t>1</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8D4917" w:rsidRPr="00574C84" w:rsidRDefault="008D4917" w:rsidP="008D4917">
            <w:pPr>
              <w:jc w:val="right"/>
              <w:rPr>
                <w:rFonts w:cs="Calibri"/>
                <w:color w:val="000000" w:themeColor="text1"/>
                <w:lang w:eastAsia="ru-RU"/>
              </w:rPr>
            </w:pP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8D4917" w:rsidRPr="00574C84" w:rsidRDefault="008D4917" w:rsidP="008D4917">
            <w:pPr>
              <w:jc w:val="right"/>
              <w:rPr>
                <w:rFonts w:cs="Calibri"/>
                <w:color w:val="000000" w:themeColor="text1"/>
                <w:lang w:eastAsia="ru-RU"/>
              </w:rPr>
            </w:pPr>
          </w:p>
        </w:tc>
      </w:tr>
      <w:tr w:rsidR="008D4917" w:rsidRPr="00574C84" w:rsidTr="008D4917">
        <w:trPr>
          <w:trHeight w:val="51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917" w:rsidRPr="00574C84" w:rsidRDefault="00C31813" w:rsidP="008D4917">
            <w:pPr>
              <w:jc w:val="center"/>
              <w:rPr>
                <w:rFonts w:ascii="Segoe UI" w:hAnsi="Segoe UI" w:cs="Segoe UI"/>
                <w:b/>
                <w:color w:val="000000" w:themeColor="text1"/>
                <w:sz w:val="19"/>
                <w:szCs w:val="19"/>
                <w:lang w:val="ru-RU" w:eastAsia="ru-RU"/>
              </w:rPr>
            </w:pPr>
            <w:r w:rsidRPr="00574C84">
              <w:rPr>
                <w:rFonts w:ascii="Segoe UI" w:hAnsi="Segoe UI" w:cs="Segoe UI"/>
                <w:b/>
                <w:color w:val="000000" w:themeColor="text1"/>
                <w:sz w:val="19"/>
                <w:szCs w:val="19"/>
                <w:lang w:val="ru-RU" w:eastAsia="ru-RU"/>
              </w:rPr>
              <w:t>7</w:t>
            </w:r>
          </w:p>
        </w:tc>
        <w:tc>
          <w:tcPr>
            <w:tcW w:w="5547" w:type="dxa"/>
            <w:tcBorders>
              <w:top w:val="single" w:sz="4" w:space="0" w:color="auto"/>
              <w:left w:val="nil"/>
              <w:bottom w:val="single" w:sz="4" w:space="0" w:color="auto"/>
              <w:right w:val="single" w:sz="4" w:space="0" w:color="auto"/>
            </w:tcBorders>
            <w:shd w:val="clear" w:color="auto" w:fill="auto"/>
            <w:vAlign w:val="center"/>
          </w:tcPr>
          <w:p w:rsidR="008D4917" w:rsidRPr="00574C84" w:rsidRDefault="008D4917" w:rsidP="008D4917">
            <w:pPr>
              <w:rPr>
                <w:rFonts w:ascii="Segoe UI" w:hAnsi="Segoe UI" w:cs="Segoe UI"/>
                <w:sz w:val="19"/>
                <w:szCs w:val="19"/>
                <w:lang w:val="ru-RU"/>
              </w:rPr>
            </w:pPr>
            <w:r w:rsidRPr="00574C84">
              <w:rPr>
                <w:rFonts w:ascii="Segoe UI" w:hAnsi="Segoe UI" w:cs="Segoe UI"/>
                <w:sz w:val="19"/>
                <w:szCs w:val="19"/>
                <w:lang w:val="ru-RU"/>
              </w:rPr>
              <w:t xml:space="preserve">5) </w:t>
            </w:r>
            <w:r w:rsidRPr="00574C84">
              <w:rPr>
                <w:rFonts w:ascii="Segoe UI" w:hAnsi="Segoe UI" w:cs="Segoe UI"/>
                <w:sz w:val="19"/>
                <w:szCs w:val="19"/>
              </w:rPr>
              <w:t>pH</w:t>
            </w:r>
            <w:r w:rsidRPr="00574C84">
              <w:rPr>
                <w:rFonts w:ascii="Segoe UI" w:hAnsi="Segoe UI" w:cs="Segoe UI"/>
                <w:sz w:val="19"/>
                <w:szCs w:val="19"/>
                <w:lang w:val="ru-RU"/>
              </w:rPr>
              <w:t xml:space="preserve">-метр </w:t>
            </w:r>
            <w:r w:rsidRPr="00574C84">
              <w:rPr>
                <w:rFonts w:ascii="Segoe UI" w:hAnsi="Segoe UI" w:cs="Segoe UI"/>
                <w:sz w:val="19"/>
                <w:szCs w:val="19"/>
              </w:rPr>
              <w:t>TESTO</w:t>
            </w:r>
            <w:r w:rsidRPr="00574C84">
              <w:rPr>
                <w:rFonts w:ascii="Segoe UI" w:hAnsi="Segoe UI" w:cs="Segoe UI"/>
                <w:sz w:val="19"/>
                <w:szCs w:val="19"/>
                <w:lang w:val="ru-RU"/>
              </w:rPr>
              <w:t>-206-</w:t>
            </w:r>
            <w:r w:rsidRPr="00574C84">
              <w:rPr>
                <w:rFonts w:ascii="Segoe UI" w:hAnsi="Segoe UI" w:cs="Segoe UI"/>
                <w:sz w:val="19"/>
                <w:szCs w:val="19"/>
              </w:rPr>
              <w:t>pH</w:t>
            </w:r>
            <w:r w:rsidRPr="00574C84">
              <w:rPr>
                <w:rFonts w:ascii="Segoe UI" w:hAnsi="Segoe UI" w:cs="Segoe UI"/>
                <w:sz w:val="19"/>
                <w:szCs w:val="19"/>
                <w:lang w:val="ru-RU"/>
              </w:rPr>
              <w:t>2 (0…14</w:t>
            </w:r>
            <w:r w:rsidRPr="00574C84">
              <w:rPr>
                <w:rFonts w:ascii="Segoe UI" w:hAnsi="Segoe UI" w:cs="Segoe UI"/>
                <w:sz w:val="19"/>
                <w:szCs w:val="19"/>
              </w:rPr>
              <w:t>pH</w:t>
            </w:r>
            <w:r w:rsidRPr="00574C84">
              <w:rPr>
                <w:rFonts w:ascii="Segoe UI" w:hAnsi="Segoe UI" w:cs="Segoe UI"/>
                <w:sz w:val="19"/>
                <w:szCs w:val="19"/>
                <w:lang w:val="ru-RU"/>
              </w:rPr>
              <w:t>, карманный, для</w:t>
            </w:r>
          </w:p>
          <w:p w:rsidR="008D4917" w:rsidRPr="00574C84" w:rsidRDefault="008D4917" w:rsidP="008D4917">
            <w:pPr>
              <w:rPr>
                <w:rFonts w:ascii="Segoe UI" w:hAnsi="Segoe UI" w:cs="Segoe UI"/>
                <w:sz w:val="19"/>
                <w:szCs w:val="19"/>
                <w:lang w:val="ru-RU"/>
              </w:rPr>
            </w:pPr>
            <w:r w:rsidRPr="00574C84">
              <w:rPr>
                <w:rFonts w:ascii="Segoe UI" w:hAnsi="Segoe UI" w:cs="Segoe UI"/>
                <w:sz w:val="19"/>
                <w:szCs w:val="19"/>
                <w:lang w:val="ru-RU"/>
              </w:rPr>
              <w:t xml:space="preserve">      полутвердых продуктов).</w:t>
            </w:r>
          </w:p>
        </w:tc>
        <w:tc>
          <w:tcPr>
            <w:tcW w:w="1189" w:type="dxa"/>
            <w:gridSpan w:val="2"/>
            <w:tcBorders>
              <w:top w:val="single" w:sz="4" w:space="0" w:color="auto"/>
              <w:left w:val="nil"/>
              <w:bottom w:val="single" w:sz="4" w:space="0" w:color="auto"/>
              <w:right w:val="single" w:sz="4" w:space="0" w:color="auto"/>
            </w:tcBorders>
            <w:shd w:val="clear" w:color="auto" w:fill="auto"/>
            <w:noWrap/>
            <w:vAlign w:val="center"/>
          </w:tcPr>
          <w:p w:rsidR="008D4917" w:rsidRPr="00574C84" w:rsidRDefault="008D4917" w:rsidP="008D4917">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Комплект</w:t>
            </w:r>
          </w:p>
        </w:tc>
        <w:tc>
          <w:tcPr>
            <w:tcW w:w="1108" w:type="dxa"/>
            <w:tcBorders>
              <w:top w:val="single" w:sz="4" w:space="0" w:color="auto"/>
              <w:left w:val="nil"/>
              <w:bottom w:val="single" w:sz="4" w:space="0" w:color="auto"/>
              <w:right w:val="single" w:sz="4" w:space="0" w:color="auto"/>
            </w:tcBorders>
            <w:shd w:val="clear" w:color="auto" w:fill="auto"/>
            <w:noWrap/>
            <w:vAlign w:val="center"/>
          </w:tcPr>
          <w:p w:rsidR="008D4917" w:rsidRPr="00574C84" w:rsidRDefault="008D4917" w:rsidP="008D4917">
            <w:pPr>
              <w:jc w:val="center"/>
              <w:rPr>
                <w:rFonts w:cs="Calibri"/>
                <w:color w:val="000000" w:themeColor="text1"/>
                <w:lang w:eastAsia="ru-RU"/>
              </w:rPr>
            </w:pPr>
            <w:r w:rsidRPr="00574C84">
              <w:rPr>
                <w:rFonts w:cs="Calibri"/>
                <w:color w:val="000000" w:themeColor="text1"/>
                <w:lang w:eastAsia="ru-RU"/>
              </w:rPr>
              <w:t>1</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8D4917" w:rsidRPr="00574C84" w:rsidRDefault="008D4917" w:rsidP="008D4917">
            <w:pPr>
              <w:jc w:val="right"/>
              <w:rPr>
                <w:rFonts w:cs="Calibri"/>
                <w:color w:val="000000" w:themeColor="text1"/>
                <w:lang w:eastAsia="ru-RU"/>
              </w:rPr>
            </w:pP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8D4917" w:rsidRPr="00574C84" w:rsidRDefault="008D4917" w:rsidP="008D4917">
            <w:pPr>
              <w:jc w:val="right"/>
              <w:rPr>
                <w:rFonts w:cs="Calibri"/>
                <w:color w:val="000000" w:themeColor="text1"/>
                <w:lang w:eastAsia="ru-RU"/>
              </w:rPr>
            </w:pPr>
          </w:p>
        </w:tc>
      </w:tr>
      <w:tr w:rsidR="008D4917" w:rsidRPr="00574C84" w:rsidTr="008D4917">
        <w:trPr>
          <w:trHeight w:val="51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917" w:rsidRPr="00574C84" w:rsidRDefault="00C31813" w:rsidP="008D4917">
            <w:pPr>
              <w:jc w:val="center"/>
              <w:rPr>
                <w:rFonts w:ascii="Segoe UI" w:hAnsi="Segoe UI" w:cs="Segoe UI"/>
                <w:b/>
                <w:color w:val="000000" w:themeColor="text1"/>
                <w:sz w:val="19"/>
                <w:szCs w:val="19"/>
                <w:lang w:val="ru-RU" w:eastAsia="ru-RU"/>
              </w:rPr>
            </w:pPr>
            <w:r w:rsidRPr="00574C84">
              <w:rPr>
                <w:rFonts w:ascii="Segoe UI" w:hAnsi="Segoe UI" w:cs="Segoe UI"/>
                <w:b/>
                <w:color w:val="000000" w:themeColor="text1"/>
                <w:sz w:val="19"/>
                <w:szCs w:val="19"/>
                <w:lang w:val="ru-RU" w:eastAsia="ru-RU"/>
              </w:rPr>
              <w:t>8</w:t>
            </w:r>
          </w:p>
        </w:tc>
        <w:tc>
          <w:tcPr>
            <w:tcW w:w="5547" w:type="dxa"/>
            <w:tcBorders>
              <w:top w:val="single" w:sz="4" w:space="0" w:color="auto"/>
              <w:left w:val="nil"/>
              <w:bottom w:val="single" w:sz="4" w:space="0" w:color="auto"/>
              <w:right w:val="single" w:sz="4" w:space="0" w:color="auto"/>
            </w:tcBorders>
            <w:shd w:val="clear" w:color="auto" w:fill="auto"/>
            <w:vAlign w:val="center"/>
          </w:tcPr>
          <w:p w:rsidR="008D4917" w:rsidRPr="00574C84" w:rsidRDefault="008D4917" w:rsidP="008D4917">
            <w:pPr>
              <w:spacing w:line="252" w:lineRule="auto"/>
              <w:rPr>
                <w:rFonts w:ascii="Segoe UI" w:hAnsi="Segoe UI" w:cs="Segoe UI"/>
                <w:sz w:val="19"/>
                <w:szCs w:val="19"/>
                <w:lang w:val="ru-RU"/>
              </w:rPr>
            </w:pPr>
            <w:r w:rsidRPr="00574C84">
              <w:rPr>
                <w:rFonts w:ascii="Segoe UI" w:hAnsi="Segoe UI" w:cs="Segoe UI"/>
                <w:sz w:val="19"/>
                <w:szCs w:val="19"/>
                <w:lang w:val="ru-RU"/>
              </w:rPr>
              <w:t xml:space="preserve">6) </w:t>
            </w:r>
            <w:r w:rsidRPr="00574C84">
              <w:rPr>
                <w:rFonts w:ascii="Segoe UI" w:hAnsi="Segoe UI" w:cs="Segoe UI"/>
                <w:sz w:val="19"/>
                <w:szCs w:val="19"/>
              </w:rPr>
              <w:t>Testo</w:t>
            </w:r>
            <w:r w:rsidRPr="00574C84">
              <w:rPr>
                <w:rFonts w:ascii="Segoe UI" w:hAnsi="Segoe UI" w:cs="Segoe UI"/>
                <w:sz w:val="19"/>
                <w:szCs w:val="19"/>
                <w:lang w:val="ru-RU"/>
              </w:rPr>
              <w:t xml:space="preserve"> 608-</w:t>
            </w:r>
            <w:r w:rsidRPr="00574C84">
              <w:rPr>
                <w:rFonts w:ascii="Segoe UI" w:hAnsi="Segoe UI" w:cs="Segoe UI"/>
                <w:sz w:val="19"/>
                <w:szCs w:val="19"/>
              </w:rPr>
              <w:t>H</w:t>
            </w:r>
            <w:r w:rsidRPr="00574C84">
              <w:rPr>
                <w:rFonts w:ascii="Segoe UI" w:hAnsi="Segoe UI" w:cs="Segoe UI"/>
                <w:sz w:val="19"/>
                <w:szCs w:val="19"/>
                <w:lang w:val="ru-RU"/>
              </w:rPr>
              <w:t>2 Термогигрометр с функцией</w:t>
            </w:r>
          </w:p>
          <w:p w:rsidR="008D4917" w:rsidRPr="00574C84" w:rsidRDefault="008D4917" w:rsidP="008D4917">
            <w:pPr>
              <w:spacing w:line="252" w:lineRule="auto"/>
              <w:rPr>
                <w:rFonts w:ascii="Segoe UI" w:hAnsi="Segoe UI" w:cs="Segoe UI"/>
                <w:sz w:val="19"/>
                <w:szCs w:val="19"/>
                <w:lang w:val="ru-RU"/>
              </w:rPr>
            </w:pPr>
            <w:r w:rsidRPr="00574C84">
              <w:rPr>
                <w:rFonts w:ascii="Segoe UI" w:hAnsi="Segoe UI" w:cs="Segoe UI"/>
                <w:sz w:val="19"/>
                <w:szCs w:val="19"/>
                <w:lang w:val="ru-RU"/>
              </w:rPr>
              <w:t xml:space="preserve">      сигнализации.</w:t>
            </w:r>
          </w:p>
        </w:tc>
        <w:tc>
          <w:tcPr>
            <w:tcW w:w="1189" w:type="dxa"/>
            <w:gridSpan w:val="2"/>
            <w:tcBorders>
              <w:top w:val="single" w:sz="4" w:space="0" w:color="auto"/>
              <w:left w:val="nil"/>
              <w:bottom w:val="single" w:sz="4" w:space="0" w:color="auto"/>
              <w:right w:val="single" w:sz="4" w:space="0" w:color="auto"/>
            </w:tcBorders>
            <w:shd w:val="clear" w:color="auto" w:fill="auto"/>
            <w:noWrap/>
            <w:vAlign w:val="center"/>
          </w:tcPr>
          <w:p w:rsidR="008D4917" w:rsidRPr="00574C84" w:rsidRDefault="008D4917" w:rsidP="008D4917">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Комплект</w:t>
            </w:r>
          </w:p>
        </w:tc>
        <w:tc>
          <w:tcPr>
            <w:tcW w:w="1108" w:type="dxa"/>
            <w:tcBorders>
              <w:top w:val="single" w:sz="4" w:space="0" w:color="auto"/>
              <w:left w:val="nil"/>
              <w:bottom w:val="single" w:sz="4" w:space="0" w:color="auto"/>
              <w:right w:val="single" w:sz="4" w:space="0" w:color="auto"/>
            </w:tcBorders>
            <w:shd w:val="clear" w:color="auto" w:fill="auto"/>
            <w:noWrap/>
            <w:vAlign w:val="center"/>
          </w:tcPr>
          <w:p w:rsidR="008D4917" w:rsidRPr="00574C84" w:rsidRDefault="008D4917" w:rsidP="008D4917">
            <w:pPr>
              <w:jc w:val="center"/>
              <w:rPr>
                <w:rFonts w:cs="Calibri"/>
                <w:color w:val="000000" w:themeColor="text1"/>
                <w:lang w:eastAsia="ru-RU"/>
              </w:rPr>
            </w:pPr>
            <w:r w:rsidRPr="00574C84">
              <w:rPr>
                <w:rFonts w:cs="Calibri"/>
                <w:color w:val="000000" w:themeColor="text1"/>
                <w:lang w:eastAsia="ru-RU"/>
              </w:rPr>
              <w:t>1</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8D4917" w:rsidRPr="00574C84" w:rsidRDefault="008D4917" w:rsidP="008D4917">
            <w:pPr>
              <w:jc w:val="right"/>
              <w:rPr>
                <w:rFonts w:cs="Calibri"/>
                <w:color w:val="000000" w:themeColor="text1"/>
                <w:lang w:eastAsia="ru-RU"/>
              </w:rPr>
            </w:pP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8D4917" w:rsidRPr="00574C84" w:rsidRDefault="008D4917" w:rsidP="008D4917">
            <w:pPr>
              <w:jc w:val="right"/>
              <w:rPr>
                <w:rFonts w:cs="Calibri"/>
                <w:color w:val="000000" w:themeColor="text1"/>
                <w:lang w:eastAsia="ru-RU"/>
              </w:rPr>
            </w:pPr>
          </w:p>
        </w:tc>
      </w:tr>
      <w:tr w:rsidR="008D4917" w:rsidRPr="00574C84" w:rsidTr="008D4917">
        <w:trPr>
          <w:trHeight w:val="284"/>
        </w:trPr>
        <w:tc>
          <w:tcPr>
            <w:tcW w:w="553" w:type="dxa"/>
            <w:tcBorders>
              <w:top w:val="nil"/>
              <w:left w:val="single" w:sz="4" w:space="0" w:color="auto"/>
              <w:bottom w:val="single" w:sz="4" w:space="0" w:color="auto"/>
              <w:right w:val="single" w:sz="4" w:space="0" w:color="auto"/>
            </w:tcBorders>
            <w:shd w:val="clear" w:color="auto" w:fill="auto"/>
            <w:noWrap/>
            <w:vAlign w:val="center"/>
          </w:tcPr>
          <w:p w:rsidR="008D4917" w:rsidRPr="00574C84" w:rsidRDefault="00C31813" w:rsidP="008D4917">
            <w:pPr>
              <w:jc w:val="center"/>
              <w:rPr>
                <w:rFonts w:ascii="Segoe UI" w:hAnsi="Segoe UI" w:cs="Segoe UI"/>
                <w:b/>
                <w:color w:val="000000" w:themeColor="text1"/>
                <w:sz w:val="19"/>
                <w:szCs w:val="19"/>
                <w:lang w:val="ru-RU" w:eastAsia="ru-RU"/>
              </w:rPr>
            </w:pPr>
            <w:r w:rsidRPr="00574C84">
              <w:rPr>
                <w:rFonts w:ascii="Segoe UI" w:hAnsi="Segoe UI" w:cs="Segoe UI"/>
                <w:b/>
                <w:color w:val="000000" w:themeColor="text1"/>
                <w:sz w:val="19"/>
                <w:szCs w:val="19"/>
                <w:lang w:val="ru-RU" w:eastAsia="ru-RU"/>
              </w:rPr>
              <w:t>9</w:t>
            </w:r>
          </w:p>
        </w:tc>
        <w:tc>
          <w:tcPr>
            <w:tcW w:w="5547" w:type="dxa"/>
            <w:tcBorders>
              <w:top w:val="nil"/>
              <w:left w:val="nil"/>
              <w:bottom w:val="single" w:sz="4" w:space="0" w:color="auto"/>
              <w:right w:val="single" w:sz="4" w:space="0" w:color="auto"/>
            </w:tcBorders>
            <w:shd w:val="clear" w:color="auto" w:fill="auto"/>
            <w:vAlign w:val="center"/>
          </w:tcPr>
          <w:p w:rsidR="008D4917" w:rsidRPr="00574C84" w:rsidRDefault="008D4917" w:rsidP="008D4917">
            <w:pPr>
              <w:spacing w:line="252" w:lineRule="auto"/>
              <w:rPr>
                <w:rFonts w:ascii="Segoe UI" w:hAnsi="Segoe UI" w:cs="Segoe UI"/>
                <w:sz w:val="19"/>
                <w:szCs w:val="19"/>
              </w:rPr>
            </w:pPr>
            <w:r w:rsidRPr="00574C84">
              <w:rPr>
                <w:rFonts w:ascii="Segoe UI" w:hAnsi="Segoe UI" w:cs="Segoe UI"/>
                <w:bCs/>
                <w:sz w:val="19"/>
                <w:szCs w:val="19"/>
                <w:lang w:val="ru-RU" w:eastAsia="ru-RU"/>
              </w:rPr>
              <w:t>7</w:t>
            </w:r>
            <w:r w:rsidRPr="00574C84">
              <w:rPr>
                <w:rFonts w:ascii="Segoe UI" w:hAnsi="Segoe UI" w:cs="Segoe UI"/>
                <w:bCs/>
                <w:sz w:val="19"/>
                <w:szCs w:val="19"/>
                <w:lang w:eastAsia="ru-RU"/>
              </w:rPr>
              <w:t xml:space="preserve">) </w:t>
            </w:r>
            <w:r w:rsidRPr="00574C84">
              <w:rPr>
                <w:rFonts w:ascii="Segoe UI" w:hAnsi="Segoe UI" w:cs="Segoe UI"/>
                <w:sz w:val="19"/>
                <w:szCs w:val="19"/>
              </w:rPr>
              <w:t>Стол-мойка НВ-1000 МД (1000*600*1650).</w:t>
            </w:r>
          </w:p>
        </w:tc>
        <w:tc>
          <w:tcPr>
            <w:tcW w:w="1189" w:type="dxa"/>
            <w:gridSpan w:val="2"/>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Комплект</w:t>
            </w:r>
          </w:p>
        </w:tc>
        <w:tc>
          <w:tcPr>
            <w:tcW w:w="1108" w:type="dxa"/>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center"/>
              <w:rPr>
                <w:rFonts w:cs="Calibri"/>
                <w:color w:val="000000" w:themeColor="text1"/>
                <w:lang w:eastAsia="ru-RU"/>
              </w:rPr>
            </w:pPr>
            <w:r w:rsidRPr="00574C84">
              <w:rPr>
                <w:rFonts w:cs="Calibri"/>
                <w:color w:val="000000" w:themeColor="text1"/>
                <w:lang w:eastAsia="ru-RU"/>
              </w:rPr>
              <w:t>1</w:t>
            </w:r>
          </w:p>
        </w:tc>
        <w:tc>
          <w:tcPr>
            <w:tcW w:w="1023" w:type="dxa"/>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right"/>
              <w:rPr>
                <w:rFonts w:cs="Calibri"/>
                <w:color w:val="000000" w:themeColor="text1"/>
                <w:lang w:eastAsia="ru-RU"/>
              </w:rPr>
            </w:pPr>
          </w:p>
        </w:tc>
        <w:tc>
          <w:tcPr>
            <w:tcW w:w="1110" w:type="dxa"/>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right"/>
              <w:rPr>
                <w:rFonts w:cs="Calibri"/>
                <w:color w:val="000000" w:themeColor="text1"/>
                <w:lang w:eastAsia="ru-RU"/>
              </w:rPr>
            </w:pPr>
          </w:p>
        </w:tc>
      </w:tr>
      <w:tr w:rsidR="008D4917" w:rsidRPr="00574C84" w:rsidTr="000144F9">
        <w:trPr>
          <w:trHeight w:val="349"/>
        </w:trPr>
        <w:tc>
          <w:tcPr>
            <w:tcW w:w="553" w:type="dxa"/>
            <w:tcBorders>
              <w:top w:val="nil"/>
              <w:left w:val="single" w:sz="4" w:space="0" w:color="auto"/>
              <w:bottom w:val="single" w:sz="4" w:space="0" w:color="auto"/>
              <w:right w:val="single" w:sz="4" w:space="0" w:color="auto"/>
            </w:tcBorders>
            <w:shd w:val="clear" w:color="auto" w:fill="auto"/>
            <w:noWrap/>
            <w:vAlign w:val="center"/>
          </w:tcPr>
          <w:p w:rsidR="008D4917" w:rsidRPr="00574C84" w:rsidRDefault="00C31813" w:rsidP="008D4917">
            <w:pPr>
              <w:jc w:val="center"/>
              <w:rPr>
                <w:rFonts w:ascii="Segoe UI" w:hAnsi="Segoe UI" w:cs="Segoe UI"/>
                <w:b/>
                <w:color w:val="000000" w:themeColor="text1"/>
                <w:sz w:val="19"/>
                <w:szCs w:val="19"/>
                <w:lang w:val="ru-RU" w:eastAsia="ru-RU"/>
              </w:rPr>
            </w:pPr>
            <w:r w:rsidRPr="00574C84">
              <w:rPr>
                <w:rFonts w:ascii="Segoe UI" w:hAnsi="Segoe UI" w:cs="Segoe UI"/>
                <w:b/>
                <w:color w:val="000000" w:themeColor="text1"/>
                <w:sz w:val="19"/>
                <w:szCs w:val="19"/>
                <w:lang w:val="ru-RU" w:eastAsia="ru-RU"/>
              </w:rPr>
              <w:t>10</w:t>
            </w:r>
          </w:p>
        </w:tc>
        <w:tc>
          <w:tcPr>
            <w:tcW w:w="5547" w:type="dxa"/>
            <w:tcBorders>
              <w:top w:val="nil"/>
              <w:left w:val="nil"/>
              <w:bottom w:val="single" w:sz="4" w:space="0" w:color="auto"/>
              <w:right w:val="single" w:sz="4" w:space="0" w:color="auto"/>
            </w:tcBorders>
            <w:shd w:val="clear" w:color="auto" w:fill="auto"/>
            <w:vAlign w:val="center"/>
          </w:tcPr>
          <w:p w:rsidR="008D4917" w:rsidRPr="00574C84" w:rsidRDefault="008D4917" w:rsidP="000144F9">
            <w:pPr>
              <w:spacing w:line="252" w:lineRule="auto"/>
              <w:rPr>
                <w:rFonts w:ascii="Segoe UI" w:hAnsi="Segoe UI" w:cs="Segoe UI"/>
                <w:sz w:val="19"/>
                <w:szCs w:val="19"/>
                <w:lang w:val="ru-RU"/>
              </w:rPr>
            </w:pPr>
            <w:r w:rsidRPr="00574C84">
              <w:rPr>
                <w:rFonts w:ascii="Segoe UI" w:hAnsi="Segoe UI" w:cs="Segoe UI"/>
                <w:sz w:val="19"/>
                <w:szCs w:val="19"/>
                <w:lang w:val="ru-RU"/>
              </w:rPr>
              <w:t>8) Стол лабораторный высокий НВ-1200 ЛСПв</w:t>
            </w:r>
            <w:r w:rsidR="000144F9" w:rsidRPr="00574C84">
              <w:rPr>
                <w:rFonts w:ascii="Segoe UI" w:hAnsi="Segoe UI" w:cs="Segoe UI"/>
                <w:sz w:val="19"/>
                <w:szCs w:val="19"/>
                <w:lang w:val="ru-RU"/>
              </w:rPr>
              <w:t xml:space="preserve"> </w:t>
            </w:r>
            <w:r w:rsidRPr="00574C84">
              <w:rPr>
                <w:rFonts w:ascii="Segoe UI" w:hAnsi="Segoe UI" w:cs="Segoe UI"/>
                <w:sz w:val="19"/>
                <w:szCs w:val="19"/>
                <w:lang w:val="ru-RU"/>
              </w:rPr>
              <w:lastRenderedPageBreak/>
              <w:t>1090*700*850).</w:t>
            </w:r>
          </w:p>
        </w:tc>
        <w:tc>
          <w:tcPr>
            <w:tcW w:w="1189" w:type="dxa"/>
            <w:gridSpan w:val="2"/>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lastRenderedPageBreak/>
              <w:t>Комплект</w:t>
            </w:r>
          </w:p>
        </w:tc>
        <w:tc>
          <w:tcPr>
            <w:tcW w:w="1108" w:type="dxa"/>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center"/>
              <w:rPr>
                <w:rFonts w:cs="Calibri"/>
                <w:color w:val="000000" w:themeColor="text1"/>
                <w:lang w:eastAsia="ru-RU"/>
              </w:rPr>
            </w:pPr>
            <w:r w:rsidRPr="00574C84">
              <w:rPr>
                <w:rFonts w:cs="Calibri"/>
                <w:color w:val="000000" w:themeColor="text1"/>
                <w:lang w:eastAsia="ru-RU"/>
              </w:rPr>
              <w:t>1</w:t>
            </w:r>
          </w:p>
        </w:tc>
        <w:tc>
          <w:tcPr>
            <w:tcW w:w="1023" w:type="dxa"/>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right"/>
              <w:rPr>
                <w:rFonts w:cs="Calibri"/>
                <w:color w:val="000000" w:themeColor="text1"/>
                <w:lang w:eastAsia="ru-RU"/>
              </w:rPr>
            </w:pPr>
          </w:p>
        </w:tc>
        <w:tc>
          <w:tcPr>
            <w:tcW w:w="1110" w:type="dxa"/>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right"/>
              <w:rPr>
                <w:rFonts w:cs="Calibri"/>
                <w:color w:val="000000" w:themeColor="text1"/>
                <w:lang w:eastAsia="ru-RU"/>
              </w:rPr>
            </w:pPr>
          </w:p>
        </w:tc>
      </w:tr>
      <w:tr w:rsidR="008D4917" w:rsidRPr="00574C84" w:rsidTr="008D4917">
        <w:trPr>
          <w:trHeight w:val="510"/>
        </w:trPr>
        <w:tc>
          <w:tcPr>
            <w:tcW w:w="553" w:type="dxa"/>
            <w:tcBorders>
              <w:top w:val="nil"/>
              <w:left w:val="single" w:sz="4" w:space="0" w:color="auto"/>
              <w:bottom w:val="single" w:sz="4" w:space="0" w:color="auto"/>
              <w:right w:val="single" w:sz="4" w:space="0" w:color="auto"/>
            </w:tcBorders>
            <w:shd w:val="clear" w:color="auto" w:fill="auto"/>
            <w:noWrap/>
            <w:vAlign w:val="center"/>
          </w:tcPr>
          <w:p w:rsidR="008D4917" w:rsidRPr="00574C84" w:rsidRDefault="00C31813" w:rsidP="008D4917">
            <w:pPr>
              <w:jc w:val="center"/>
              <w:rPr>
                <w:rFonts w:ascii="Segoe UI" w:hAnsi="Segoe UI" w:cs="Segoe UI"/>
                <w:b/>
                <w:color w:val="000000" w:themeColor="text1"/>
                <w:sz w:val="19"/>
                <w:szCs w:val="19"/>
                <w:lang w:val="ru-RU" w:eastAsia="ru-RU"/>
              </w:rPr>
            </w:pPr>
            <w:r w:rsidRPr="00574C84">
              <w:rPr>
                <w:rFonts w:ascii="Segoe UI" w:hAnsi="Segoe UI" w:cs="Segoe UI"/>
                <w:b/>
                <w:color w:val="000000" w:themeColor="text1"/>
                <w:sz w:val="19"/>
                <w:szCs w:val="19"/>
                <w:lang w:val="ru-RU" w:eastAsia="ru-RU"/>
              </w:rPr>
              <w:t>11</w:t>
            </w:r>
          </w:p>
        </w:tc>
        <w:tc>
          <w:tcPr>
            <w:tcW w:w="5547" w:type="dxa"/>
            <w:tcBorders>
              <w:top w:val="nil"/>
              <w:left w:val="nil"/>
              <w:bottom w:val="single" w:sz="4" w:space="0" w:color="auto"/>
              <w:right w:val="single" w:sz="4" w:space="0" w:color="auto"/>
            </w:tcBorders>
            <w:shd w:val="clear" w:color="auto" w:fill="auto"/>
            <w:vAlign w:val="center"/>
          </w:tcPr>
          <w:p w:rsidR="008D4917" w:rsidRPr="00574C84" w:rsidRDefault="008D4917" w:rsidP="008D4917">
            <w:pPr>
              <w:spacing w:line="252" w:lineRule="auto"/>
              <w:rPr>
                <w:rFonts w:ascii="Segoe UI" w:hAnsi="Segoe UI" w:cs="Segoe UI"/>
                <w:sz w:val="19"/>
                <w:szCs w:val="19"/>
                <w:lang w:val="ru-RU"/>
              </w:rPr>
            </w:pPr>
            <w:r w:rsidRPr="00574C84">
              <w:rPr>
                <w:rFonts w:ascii="Segoe UI" w:hAnsi="Segoe UI" w:cs="Segoe UI"/>
                <w:sz w:val="19"/>
                <w:szCs w:val="19"/>
                <w:lang w:val="ru-RU"/>
              </w:rPr>
              <w:t>9) Шкаф для химических реактивов ТШ-302В (1200*500*2000) с вытяжным патрубком, 4 дверцы.</w:t>
            </w:r>
          </w:p>
        </w:tc>
        <w:tc>
          <w:tcPr>
            <w:tcW w:w="1189" w:type="dxa"/>
            <w:gridSpan w:val="2"/>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center"/>
              <w:rPr>
                <w:rFonts w:ascii="Segoe UI" w:hAnsi="Segoe UI" w:cs="Segoe UI"/>
                <w:color w:val="000000" w:themeColor="text1"/>
                <w:sz w:val="19"/>
                <w:szCs w:val="19"/>
                <w:lang w:eastAsia="ru-RU"/>
              </w:rPr>
            </w:pPr>
            <w:r w:rsidRPr="00574C84">
              <w:rPr>
                <w:rFonts w:ascii="Segoe UI" w:hAnsi="Segoe UI" w:cs="Segoe UI"/>
                <w:color w:val="000000" w:themeColor="text1"/>
                <w:sz w:val="19"/>
                <w:szCs w:val="19"/>
                <w:lang w:eastAsia="ru-RU"/>
              </w:rPr>
              <w:t>Комплект</w:t>
            </w:r>
          </w:p>
        </w:tc>
        <w:tc>
          <w:tcPr>
            <w:tcW w:w="1108" w:type="dxa"/>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center"/>
              <w:rPr>
                <w:rFonts w:cs="Calibri"/>
                <w:color w:val="000000" w:themeColor="text1"/>
                <w:lang w:eastAsia="ru-RU"/>
              </w:rPr>
            </w:pPr>
            <w:r w:rsidRPr="00574C84">
              <w:rPr>
                <w:rFonts w:cs="Calibri"/>
                <w:color w:val="000000" w:themeColor="text1"/>
                <w:lang w:eastAsia="ru-RU"/>
              </w:rPr>
              <w:t>1</w:t>
            </w:r>
          </w:p>
        </w:tc>
        <w:tc>
          <w:tcPr>
            <w:tcW w:w="1023" w:type="dxa"/>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right"/>
              <w:rPr>
                <w:rFonts w:cs="Calibri"/>
                <w:color w:val="000000" w:themeColor="text1"/>
                <w:lang w:eastAsia="ru-RU"/>
              </w:rPr>
            </w:pPr>
          </w:p>
        </w:tc>
        <w:tc>
          <w:tcPr>
            <w:tcW w:w="1110" w:type="dxa"/>
            <w:tcBorders>
              <w:top w:val="nil"/>
              <w:left w:val="nil"/>
              <w:bottom w:val="single" w:sz="4" w:space="0" w:color="auto"/>
              <w:right w:val="single" w:sz="4" w:space="0" w:color="auto"/>
            </w:tcBorders>
            <w:shd w:val="clear" w:color="auto" w:fill="auto"/>
            <w:noWrap/>
            <w:vAlign w:val="center"/>
          </w:tcPr>
          <w:p w:rsidR="008D4917" w:rsidRPr="00574C84" w:rsidRDefault="008D4917" w:rsidP="008D4917">
            <w:pPr>
              <w:jc w:val="right"/>
              <w:rPr>
                <w:rFonts w:cs="Calibri"/>
                <w:color w:val="000000" w:themeColor="text1"/>
                <w:lang w:eastAsia="ru-RU"/>
              </w:rPr>
            </w:pPr>
          </w:p>
        </w:tc>
      </w:tr>
      <w:tr w:rsidR="000144F9" w:rsidRPr="00574C84" w:rsidTr="008D4917">
        <w:trPr>
          <w:trHeight w:val="397"/>
        </w:trPr>
        <w:tc>
          <w:tcPr>
            <w:tcW w:w="553" w:type="dxa"/>
            <w:tcBorders>
              <w:top w:val="nil"/>
              <w:left w:val="single" w:sz="4" w:space="0" w:color="auto"/>
              <w:bottom w:val="single" w:sz="4" w:space="0" w:color="auto"/>
              <w:right w:val="single" w:sz="4" w:space="0" w:color="auto"/>
            </w:tcBorders>
            <w:shd w:val="clear" w:color="auto" w:fill="FFFFFF" w:themeFill="background1"/>
            <w:noWrap/>
            <w:vAlign w:val="center"/>
          </w:tcPr>
          <w:p w:rsidR="000144F9" w:rsidRPr="00574C84" w:rsidRDefault="000144F9" w:rsidP="008D4917">
            <w:pPr>
              <w:jc w:val="center"/>
              <w:rPr>
                <w:rFonts w:ascii="Segoe UI" w:hAnsi="Segoe UI" w:cs="Segoe UI"/>
                <w:b/>
                <w:sz w:val="19"/>
                <w:szCs w:val="19"/>
                <w:lang w:eastAsia="ru-RU"/>
              </w:rPr>
            </w:pPr>
          </w:p>
        </w:tc>
        <w:tc>
          <w:tcPr>
            <w:tcW w:w="5547" w:type="dxa"/>
            <w:tcBorders>
              <w:top w:val="nil"/>
              <w:left w:val="nil"/>
              <w:bottom w:val="single" w:sz="4" w:space="0" w:color="auto"/>
              <w:right w:val="single" w:sz="4" w:space="0" w:color="auto"/>
            </w:tcBorders>
            <w:shd w:val="clear" w:color="auto" w:fill="FFFFFF" w:themeFill="background1"/>
            <w:vAlign w:val="center"/>
          </w:tcPr>
          <w:p w:rsidR="000144F9" w:rsidRPr="00574C84" w:rsidRDefault="000144F9" w:rsidP="00F922ED">
            <w:pPr>
              <w:rPr>
                <w:rFonts w:ascii="Segoe UI" w:hAnsi="Segoe UI" w:cs="Segoe UI"/>
                <w:bCs/>
                <w:i/>
                <w:sz w:val="19"/>
                <w:szCs w:val="19"/>
              </w:rPr>
            </w:pPr>
            <w:r w:rsidRPr="00574C84">
              <w:rPr>
                <w:rFonts w:ascii="Segoe UI" w:hAnsi="Segoe UI" w:cs="Segoe UI"/>
                <w:bCs/>
                <w:i/>
                <w:sz w:val="19"/>
                <w:szCs w:val="19"/>
                <w:lang w:val="ru-RU"/>
              </w:rPr>
              <w:t xml:space="preserve">Общая стоимость оборудования </w:t>
            </w:r>
            <w:r w:rsidRPr="00574C84">
              <w:rPr>
                <w:rFonts w:ascii="Segoe UI" w:hAnsi="Segoe UI" w:cs="Segoe UI"/>
                <w:bCs/>
                <w:i/>
                <w:sz w:val="19"/>
                <w:szCs w:val="19"/>
              </w:rPr>
              <w:t xml:space="preserve">  </w:t>
            </w:r>
          </w:p>
        </w:tc>
        <w:tc>
          <w:tcPr>
            <w:tcW w:w="1189" w:type="dxa"/>
            <w:gridSpan w:val="2"/>
            <w:tcBorders>
              <w:top w:val="nil"/>
              <w:left w:val="nil"/>
              <w:bottom w:val="single" w:sz="4" w:space="0" w:color="auto"/>
              <w:right w:val="single" w:sz="4" w:space="0" w:color="auto"/>
            </w:tcBorders>
            <w:shd w:val="clear" w:color="auto" w:fill="FFFFFF" w:themeFill="background1"/>
            <w:noWrap/>
            <w:vAlign w:val="center"/>
          </w:tcPr>
          <w:p w:rsidR="000144F9" w:rsidRPr="00574C84" w:rsidRDefault="000144F9" w:rsidP="008D4917">
            <w:pPr>
              <w:jc w:val="center"/>
              <w:rPr>
                <w:rFonts w:cs="Calibri"/>
                <w:lang w:eastAsia="ru-RU"/>
              </w:rPr>
            </w:pPr>
          </w:p>
        </w:tc>
        <w:tc>
          <w:tcPr>
            <w:tcW w:w="1108" w:type="dxa"/>
            <w:tcBorders>
              <w:top w:val="nil"/>
              <w:left w:val="nil"/>
              <w:bottom w:val="single" w:sz="4" w:space="0" w:color="auto"/>
              <w:right w:val="single" w:sz="4" w:space="0" w:color="auto"/>
            </w:tcBorders>
            <w:shd w:val="clear" w:color="auto" w:fill="FFFFFF" w:themeFill="background1"/>
            <w:noWrap/>
            <w:vAlign w:val="center"/>
          </w:tcPr>
          <w:p w:rsidR="000144F9" w:rsidRPr="00574C84" w:rsidRDefault="000144F9" w:rsidP="008D4917">
            <w:pPr>
              <w:jc w:val="center"/>
              <w:rPr>
                <w:rFonts w:cs="Calibri"/>
                <w:lang w:val="en-GB" w:eastAsia="ru-RU"/>
              </w:rPr>
            </w:pPr>
          </w:p>
        </w:tc>
        <w:tc>
          <w:tcPr>
            <w:tcW w:w="1023" w:type="dxa"/>
            <w:tcBorders>
              <w:top w:val="nil"/>
              <w:left w:val="nil"/>
              <w:bottom w:val="single" w:sz="4" w:space="0" w:color="auto"/>
              <w:right w:val="single" w:sz="4" w:space="0" w:color="auto"/>
            </w:tcBorders>
            <w:shd w:val="clear" w:color="auto" w:fill="FFFFFF" w:themeFill="background1"/>
            <w:noWrap/>
            <w:vAlign w:val="center"/>
          </w:tcPr>
          <w:p w:rsidR="000144F9" w:rsidRPr="00574C84" w:rsidRDefault="000144F9" w:rsidP="008D4917">
            <w:pPr>
              <w:jc w:val="right"/>
              <w:rPr>
                <w:rFonts w:cs="Calibri"/>
                <w:lang w:eastAsia="ru-RU"/>
              </w:rPr>
            </w:pPr>
          </w:p>
        </w:tc>
        <w:tc>
          <w:tcPr>
            <w:tcW w:w="1110" w:type="dxa"/>
            <w:tcBorders>
              <w:top w:val="nil"/>
              <w:left w:val="nil"/>
              <w:bottom w:val="single" w:sz="4" w:space="0" w:color="auto"/>
              <w:right w:val="single" w:sz="4" w:space="0" w:color="auto"/>
            </w:tcBorders>
            <w:shd w:val="clear" w:color="auto" w:fill="FFFFFF" w:themeFill="background1"/>
            <w:noWrap/>
            <w:vAlign w:val="center"/>
          </w:tcPr>
          <w:p w:rsidR="000144F9" w:rsidRPr="00574C84" w:rsidRDefault="000144F9" w:rsidP="008D4917">
            <w:pPr>
              <w:jc w:val="right"/>
              <w:rPr>
                <w:rFonts w:cs="Calibri"/>
                <w:lang w:eastAsia="ru-RU"/>
              </w:rPr>
            </w:pPr>
          </w:p>
        </w:tc>
      </w:tr>
      <w:tr w:rsidR="00736BDA" w:rsidRPr="000C1B18" w:rsidTr="008D4917">
        <w:trPr>
          <w:trHeight w:val="397"/>
        </w:trPr>
        <w:tc>
          <w:tcPr>
            <w:tcW w:w="553" w:type="dxa"/>
            <w:tcBorders>
              <w:top w:val="nil"/>
              <w:left w:val="single" w:sz="4" w:space="0" w:color="auto"/>
              <w:bottom w:val="single" w:sz="4" w:space="0" w:color="auto"/>
              <w:right w:val="single" w:sz="4" w:space="0" w:color="auto"/>
            </w:tcBorders>
            <w:shd w:val="clear" w:color="auto" w:fill="FFFFFF" w:themeFill="background1"/>
            <w:noWrap/>
            <w:vAlign w:val="center"/>
          </w:tcPr>
          <w:p w:rsidR="000144F9" w:rsidRPr="00574C84" w:rsidRDefault="000144F9" w:rsidP="008D4917">
            <w:pPr>
              <w:jc w:val="center"/>
              <w:rPr>
                <w:rFonts w:ascii="Segoe UI" w:hAnsi="Segoe UI" w:cs="Segoe UI"/>
                <w:b/>
                <w:sz w:val="19"/>
                <w:szCs w:val="19"/>
                <w:lang w:eastAsia="ru-RU"/>
              </w:rPr>
            </w:pPr>
          </w:p>
        </w:tc>
        <w:tc>
          <w:tcPr>
            <w:tcW w:w="5547" w:type="dxa"/>
            <w:tcBorders>
              <w:top w:val="nil"/>
              <w:left w:val="nil"/>
              <w:bottom w:val="single" w:sz="4" w:space="0" w:color="auto"/>
              <w:right w:val="single" w:sz="4" w:space="0" w:color="auto"/>
            </w:tcBorders>
            <w:shd w:val="clear" w:color="auto" w:fill="FFFFFF" w:themeFill="background1"/>
            <w:vAlign w:val="center"/>
          </w:tcPr>
          <w:p w:rsidR="000144F9" w:rsidRPr="00574C84" w:rsidRDefault="000144F9" w:rsidP="00F922ED">
            <w:pPr>
              <w:rPr>
                <w:rFonts w:ascii="Segoe UI" w:hAnsi="Segoe UI" w:cs="Segoe UI"/>
                <w:i/>
                <w:sz w:val="19"/>
                <w:szCs w:val="19"/>
                <w:lang w:val="ru-RU"/>
              </w:rPr>
            </w:pPr>
            <w:r w:rsidRPr="00574C84">
              <w:rPr>
                <w:rFonts w:ascii="Segoe UI" w:hAnsi="Segoe UI" w:cs="Segoe UI"/>
                <w:i/>
                <w:sz w:val="19"/>
                <w:szCs w:val="19"/>
                <w:lang w:val="ru-RU"/>
              </w:rPr>
              <w:t xml:space="preserve">Стоимость транспортировки/доставки (на условиях </w:t>
            </w:r>
            <w:r w:rsidRPr="00574C84">
              <w:rPr>
                <w:rFonts w:ascii="Segoe UI" w:hAnsi="Segoe UI" w:cs="Segoe UI"/>
                <w:i/>
                <w:sz w:val="19"/>
                <w:szCs w:val="19"/>
              </w:rPr>
              <w:t>DDP</w:t>
            </w:r>
            <w:r w:rsidRPr="00574C84">
              <w:rPr>
                <w:rFonts w:ascii="Segoe UI" w:hAnsi="Segoe UI" w:cs="Segoe UI"/>
                <w:i/>
                <w:sz w:val="19"/>
                <w:szCs w:val="19"/>
                <w:lang w:val="ru-RU"/>
              </w:rPr>
              <w:t xml:space="preserve"> Ашхабад) </w:t>
            </w:r>
          </w:p>
        </w:tc>
        <w:tc>
          <w:tcPr>
            <w:tcW w:w="1189" w:type="dxa"/>
            <w:gridSpan w:val="2"/>
            <w:tcBorders>
              <w:top w:val="nil"/>
              <w:left w:val="nil"/>
              <w:bottom w:val="single" w:sz="4" w:space="0" w:color="auto"/>
              <w:right w:val="single" w:sz="4" w:space="0" w:color="auto"/>
            </w:tcBorders>
            <w:shd w:val="clear" w:color="auto" w:fill="FFFFFF" w:themeFill="background1"/>
            <w:noWrap/>
            <w:vAlign w:val="center"/>
          </w:tcPr>
          <w:p w:rsidR="000144F9" w:rsidRPr="00574C84" w:rsidRDefault="000144F9" w:rsidP="008D4917">
            <w:pPr>
              <w:jc w:val="center"/>
              <w:rPr>
                <w:rFonts w:cs="Calibri"/>
                <w:lang w:val="ru-RU" w:eastAsia="ru-RU"/>
              </w:rPr>
            </w:pPr>
          </w:p>
        </w:tc>
        <w:tc>
          <w:tcPr>
            <w:tcW w:w="1108" w:type="dxa"/>
            <w:tcBorders>
              <w:top w:val="nil"/>
              <w:left w:val="nil"/>
              <w:bottom w:val="single" w:sz="4" w:space="0" w:color="auto"/>
              <w:right w:val="single" w:sz="4" w:space="0" w:color="auto"/>
            </w:tcBorders>
            <w:shd w:val="clear" w:color="auto" w:fill="FFFFFF" w:themeFill="background1"/>
            <w:noWrap/>
            <w:vAlign w:val="center"/>
          </w:tcPr>
          <w:p w:rsidR="000144F9" w:rsidRPr="00574C84" w:rsidRDefault="000144F9" w:rsidP="008D4917">
            <w:pPr>
              <w:jc w:val="center"/>
              <w:rPr>
                <w:rFonts w:cs="Calibri"/>
                <w:lang w:val="ru-RU" w:eastAsia="ru-RU"/>
              </w:rPr>
            </w:pPr>
          </w:p>
        </w:tc>
        <w:tc>
          <w:tcPr>
            <w:tcW w:w="1023" w:type="dxa"/>
            <w:tcBorders>
              <w:top w:val="nil"/>
              <w:left w:val="nil"/>
              <w:bottom w:val="single" w:sz="4" w:space="0" w:color="auto"/>
              <w:right w:val="single" w:sz="4" w:space="0" w:color="auto"/>
            </w:tcBorders>
            <w:shd w:val="clear" w:color="auto" w:fill="FFFFFF" w:themeFill="background1"/>
            <w:noWrap/>
            <w:vAlign w:val="center"/>
          </w:tcPr>
          <w:p w:rsidR="000144F9" w:rsidRPr="00574C84" w:rsidRDefault="000144F9" w:rsidP="008D4917">
            <w:pPr>
              <w:jc w:val="right"/>
              <w:rPr>
                <w:rFonts w:cs="Calibri"/>
                <w:lang w:val="ru-RU" w:eastAsia="ru-RU"/>
              </w:rPr>
            </w:pPr>
          </w:p>
        </w:tc>
        <w:tc>
          <w:tcPr>
            <w:tcW w:w="1110" w:type="dxa"/>
            <w:tcBorders>
              <w:top w:val="nil"/>
              <w:left w:val="nil"/>
              <w:bottom w:val="single" w:sz="4" w:space="0" w:color="auto"/>
              <w:right w:val="single" w:sz="4" w:space="0" w:color="auto"/>
            </w:tcBorders>
            <w:shd w:val="clear" w:color="auto" w:fill="FFFFFF" w:themeFill="background1"/>
            <w:noWrap/>
            <w:vAlign w:val="center"/>
          </w:tcPr>
          <w:p w:rsidR="000144F9" w:rsidRPr="00574C84" w:rsidRDefault="000144F9" w:rsidP="008D4917">
            <w:pPr>
              <w:jc w:val="right"/>
              <w:rPr>
                <w:rFonts w:cs="Calibri"/>
                <w:lang w:val="ru-RU" w:eastAsia="ru-RU"/>
              </w:rPr>
            </w:pPr>
          </w:p>
        </w:tc>
      </w:tr>
      <w:tr w:rsidR="00736BDA" w:rsidRPr="000C1B18" w:rsidTr="008D4917">
        <w:trPr>
          <w:trHeight w:val="397"/>
        </w:trPr>
        <w:tc>
          <w:tcPr>
            <w:tcW w:w="553" w:type="dxa"/>
            <w:tcBorders>
              <w:top w:val="nil"/>
              <w:left w:val="single" w:sz="4" w:space="0" w:color="auto"/>
              <w:bottom w:val="single" w:sz="4" w:space="0" w:color="auto"/>
              <w:right w:val="single" w:sz="4" w:space="0" w:color="auto"/>
            </w:tcBorders>
            <w:shd w:val="clear" w:color="auto" w:fill="FFFFFF" w:themeFill="background1"/>
            <w:noWrap/>
            <w:vAlign w:val="center"/>
          </w:tcPr>
          <w:p w:rsidR="000144F9" w:rsidRPr="00574C84" w:rsidRDefault="000144F9" w:rsidP="008D4917">
            <w:pPr>
              <w:jc w:val="center"/>
              <w:rPr>
                <w:rFonts w:ascii="Segoe UI" w:hAnsi="Segoe UI" w:cs="Segoe UI"/>
                <w:b/>
                <w:sz w:val="19"/>
                <w:szCs w:val="19"/>
                <w:lang w:val="ru-RU" w:eastAsia="ru-RU"/>
              </w:rPr>
            </w:pPr>
          </w:p>
        </w:tc>
        <w:tc>
          <w:tcPr>
            <w:tcW w:w="5547" w:type="dxa"/>
            <w:tcBorders>
              <w:top w:val="nil"/>
              <w:left w:val="nil"/>
              <w:bottom w:val="single" w:sz="4" w:space="0" w:color="auto"/>
              <w:right w:val="single" w:sz="4" w:space="0" w:color="auto"/>
            </w:tcBorders>
            <w:shd w:val="clear" w:color="auto" w:fill="FFFFFF" w:themeFill="background1"/>
            <w:vAlign w:val="center"/>
          </w:tcPr>
          <w:p w:rsidR="000144F9" w:rsidRPr="00574C84" w:rsidRDefault="000144F9" w:rsidP="00F922ED">
            <w:pPr>
              <w:rPr>
                <w:rFonts w:ascii="Segoe UI" w:hAnsi="Segoe UI" w:cs="Segoe UI"/>
                <w:sz w:val="19"/>
                <w:szCs w:val="19"/>
                <w:lang w:val="ru-RU"/>
              </w:rPr>
            </w:pPr>
            <w:r w:rsidRPr="00574C84">
              <w:rPr>
                <w:rFonts w:ascii="Segoe UI" w:hAnsi="Segoe UI" w:cs="Segoe UI"/>
                <w:sz w:val="19"/>
                <w:szCs w:val="19"/>
                <w:lang w:val="ru-RU"/>
              </w:rPr>
              <w:t xml:space="preserve">Другие расходы (укажите если имеются) </w:t>
            </w:r>
          </w:p>
        </w:tc>
        <w:tc>
          <w:tcPr>
            <w:tcW w:w="1189" w:type="dxa"/>
            <w:gridSpan w:val="2"/>
            <w:tcBorders>
              <w:top w:val="nil"/>
              <w:left w:val="nil"/>
              <w:bottom w:val="single" w:sz="4" w:space="0" w:color="auto"/>
              <w:right w:val="single" w:sz="4" w:space="0" w:color="auto"/>
            </w:tcBorders>
            <w:shd w:val="clear" w:color="auto" w:fill="FFFFFF" w:themeFill="background1"/>
            <w:noWrap/>
            <w:vAlign w:val="center"/>
          </w:tcPr>
          <w:p w:rsidR="000144F9" w:rsidRPr="00574C84" w:rsidRDefault="000144F9" w:rsidP="008D4917">
            <w:pPr>
              <w:jc w:val="center"/>
              <w:rPr>
                <w:rFonts w:cs="Calibri"/>
                <w:lang w:val="ru-RU" w:eastAsia="ru-RU"/>
              </w:rPr>
            </w:pPr>
          </w:p>
        </w:tc>
        <w:tc>
          <w:tcPr>
            <w:tcW w:w="1108" w:type="dxa"/>
            <w:tcBorders>
              <w:top w:val="nil"/>
              <w:left w:val="nil"/>
              <w:bottom w:val="single" w:sz="4" w:space="0" w:color="auto"/>
              <w:right w:val="single" w:sz="4" w:space="0" w:color="auto"/>
            </w:tcBorders>
            <w:shd w:val="clear" w:color="auto" w:fill="FFFFFF" w:themeFill="background1"/>
            <w:noWrap/>
            <w:vAlign w:val="center"/>
          </w:tcPr>
          <w:p w:rsidR="000144F9" w:rsidRPr="00574C84" w:rsidRDefault="000144F9" w:rsidP="008D4917">
            <w:pPr>
              <w:jc w:val="center"/>
              <w:rPr>
                <w:rFonts w:cs="Calibri"/>
                <w:lang w:val="ru-RU" w:eastAsia="ru-RU"/>
              </w:rPr>
            </w:pPr>
          </w:p>
        </w:tc>
        <w:tc>
          <w:tcPr>
            <w:tcW w:w="1023" w:type="dxa"/>
            <w:tcBorders>
              <w:top w:val="nil"/>
              <w:left w:val="nil"/>
              <w:bottom w:val="single" w:sz="4" w:space="0" w:color="auto"/>
              <w:right w:val="single" w:sz="4" w:space="0" w:color="auto"/>
            </w:tcBorders>
            <w:shd w:val="clear" w:color="auto" w:fill="FFFFFF" w:themeFill="background1"/>
            <w:noWrap/>
            <w:vAlign w:val="center"/>
          </w:tcPr>
          <w:p w:rsidR="000144F9" w:rsidRPr="00574C84" w:rsidRDefault="000144F9" w:rsidP="008D4917">
            <w:pPr>
              <w:jc w:val="right"/>
              <w:rPr>
                <w:rFonts w:cs="Calibri"/>
                <w:lang w:val="ru-RU" w:eastAsia="ru-RU"/>
              </w:rPr>
            </w:pPr>
          </w:p>
        </w:tc>
        <w:tc>
          <w:tcPr>
            <w:tcW w:w="1110" w:type="dxa"/>
            <w:tcBorders>
              <w:top w:val="nil"/>
              <w:left w:val="nil"/>
              <w:bottom w:val="single" w:sz="4" w:space="0" w:color="auto"/>
              <w:right w:val="single" w:sz="4" w:space="0" w:color="auto"/>
            </w:tcBorders>
            <w:shd w:val="clear" w:color="auto" w:fill="FFFFFF" w:themeFill="background1"/>
            <w:noWrap/>
            <w:vAlign w:val="center"/>
          </w:tcPr>
          <w:p w:rsidR="000144F9" w:rsidRPr="00574C84" w:rsidRDefault="000144F9" w:rsidP="008D4917">
            <w:pPr>
              <w:jc w:val="right"/>
              <w:rPr>
                <w:rFonts w:cs="Calibri"/>
                <w:lang w:val="ru-RU" w:eastAsia="ru-RU"/>
              </w:rPr>
            </w:pPr>
          </w:p>
        </w:tc>
      </w:tr>
      <w:tr w:rsidR="000144F9" w:rsidRPr="00574C84" w:rsidTr="008D4917">
        <w:trPr>
          <w:trHeight w:val="397"/>
        </w:trPr>
        <w:tc>
          <w:tcPr>
            <w:tcW w:w="553" w:type="dxa"/>
            <w:tcBorders>
              <w:top w:val="nil"/>
              <w:left w:val="single" w:sz="4" w:space="0" w:color="auto"/>
              <w:bottom w:val="single" w:sz="4" w:space="0" w:color="auto"/>
              <w:right w:val="single" w:sz="4" w:space="0" w:color="auto"/>
            </w:tcBorders>
            <w:shd w:val="clear" w:color="auto" w:fill="FFFFFF" w:themeFill="background1"/>
            <w:noWrap/>
            <w:vAlign w:val="center"/>
          </w:tcPr>
          <w:p w:rsidR="000144F9" w:rsidRPr="00574C84" w:rsidRDefault="000144F9" w:rsidP="008D4917">
            <w:pPr>
              <w:jc w:val="center"/>
              <w:rPr>
                <w:rFonts w:ascii="Segoe UI" w:hAnsi="Segoe UI" w:cs="Segoe UI"/>
                <w:b/>
                <w:sz w:val="19"/>
                <w:szCs w:val="19"/>
                <w:lang w:val="ru-RU" w:eastAsia="ru-RU"/>
              </w:rPr>
            </w:pPr>
          </w:p>
        </w:tc>
        <w:tc>
          <w:tcPr>
            <w:tcW w:w="5547" w:type="dxa"/>
            <w:tcBorders>
              <w:top w:val="nil"/>
              <w:left w:val="nil"/>
              <w:bottom w:val="single" w:sz="4" w:space="0" w:color="auto"/>
              <w:right w:val="single" w:sz="4" w:space="0" w:color="auto"/>
            </w:tcBorders>
            <w:shd w:val="clear" w:color="auto" w:fill="FFFFFF" w:themeFill="background1"/>
            <w:vAlign w:val="center"/>
          </w:tcPr>
          <w:p w:rsidR="000144F9" w:rsidRPr="00574C84" w:rsidRDefault="000144F9" w:rsidP="00F922ED">
            <w:pPr>
              <w:rPr>
                <w:rFonts w:ascii="Segoe UI" w:hAnsi="Segoe UI" w:cs="Segoe UI"/>
                <w:b/>
                <w:sz w:val="19"/>
                <w:szCs w:val="19"/>
                <w:lang w:val="ru-RU"/>
              </w:rPr>
            </w:pPr>
            <w:r w:rsidRPr="00574C84">
              <w:rPr>
                <w:rFonts w:ascii="Segoe UI" w:hAnsi="Segoe UI" w:cs="Segoe UI"/>
                <w:b/>
                <w:sz w:val="19"/>
                <w:szCs w:val="19"/>
                <w:lang w:val="ru-RU"/>
              </w:rPr>
              <w:t>ИТОГО ПО ЛОТУ № 3</w:t>
            </w:r>
          </w:p>
        </w:tc>
        <w:tc>
          <w:tcPr>
            <w:tcW w:w="1189" w:type="dxa"/>
            <w:gridSpan w:val="2"/>
            <w:tcBorders>
              <w:top w:val="nil"/>
              <w:left w:val="nil"/>
              <w:bottom w:val="single" w:sz="4" w:space="0" w:color="auto"/>
              <w:right w:val="single" w:sz="4" w:space="0" w:color="auto"/>
            </w:tcBorders>
            <w:shd w:val="clear" w:color="auto" w:fill="FFFFFF" w:themeFill="background1"/>
            <w:noWrap/>
            <w:vAlign w:val="center"/>
          </w:tcPr>
          <w:p w:rsidR="000144F9" w:rsidRPr="00574C84" w:rsidRDefault="000144F9" w:rsidP="008D4917">
            <w:pPr>
              <w:jc w:val="center"/>
              <w:rPr>
                <w:rFonts w:cs="Calibri"/>
                <w:lang w:eastAsia="ru-RU"/>
              </w:rPr>
            </w:pPr>
          </w:p>
        </w:tc>
        <w:tc>
          <w:tcPr>
            <w:tcW w:w="1108" w:type="dxa"/>
            <w:tcBorders>
              <w:top w:val="nil"/>
              <w:left w:val="nil"/>
              <w:bottom w:val="single" w:sz="4" w:space="0" w:color="auto"/>
              <w:right w:val="single" w:sz="4" w:space="0" w:color="auto"/>
            </w:tcBorders>
            <w:shd w:val="clear" w:color="auto" w:fill="FFFFFF" w:themeFill="background1"/>
            <w:noWrap/>
            <w:vAlign w:val="center"/>
          </w:tcPr>
          <w:p w:rsidR="000144F9" w:rsidRPr="00574C84" w:rsidRDefault="000144F9" w:rsidP="008D4917">
            <w:pPr>
              <w:jc w:val="center"/>
              <w:rPr>
                <w:rFonts w:cs="Calibri"/>
                <w:lang w:val="en-GB" w:eastAsia="ru-RU"/>
              </w:rPr>
            </w:pPr>
          </w:p>
        </w:tc>
        <w:tc>
          <w:tcPr>
            <w:tcW w:w="1023" w:type="dxa"/>
            <w:tcBorders>
              <w:top w:val="nil"/>
              <w:left w:val="nil"/>
              <w:bottom w:val="single" w:sz="4" w:space="0" w:color="auto"/>
              <w:right w:val="single" w:sz="4" w:space="0" w:color="auto"/>
            </w:tcBorders>
            <w:shd w:val="clear" w:color="auto" w:fill="FFFFFF" w:themeFill="background1"/>
            <w:noWrap/>
            <w:vAlign w:val="center"/>
          </w:tcPr>
          <w:p w:rsidR="000144F9" w:rsidRPr="00574C84" w:rsidRDefault="000144F9" w:rsidP="008D4917">
            <w:pPr>
              <w:jc w:val="right"/>
              <w:rPr>
                <w:rFonts w:cs="Calibri"/>
                <w:lang w:eastAsia="ru-RU"/>
              </w:rPr>
            </w:pPr>
          </w:p>
        </w:tc>
        <w:tc>
          <w:tcPr>
            <w:tcW w:w="1110" w:type="dxa"/>
            <w:tcBorders>
              <w:top w:val="nil"/>
              <w:left w:val="nil"/>
              <w:bottom w:val="single" w:sz="4" w:space="0" w:color="auto"/>
              <w:right w:val="single" w:sz="4" w:space="0" w:color="auto"/>
            </w:tcBorders>
            <w:shd w:val="clear" w:color="auto" w:fill="FFFFFF" w:themeFill="background1"/>
            <w:noWrap/>
            <w:vAlign w:val="center"/>
          </w:tcPr>
          <w:p w:rsidR="000144F9" w:rsidRPr="00574C84" w:rsidRDefault="000144F9" w:rsidP="008D4917">
            <w:pPr>
              <w:jc w:val="right"/>
              <w:rPr>
                <w:rFonts w:cs="Calibri"/>
                <w:lang w:eastAsia="ru-RU"/>
              </w:rPr>
            </w:pPr>
          </w:p>
        </w:tc>
      </w:tr>
    </w:tbl>
    <w:p w:rsidR="0013565F" w:rsidRPr="00574C84" w:rsidRDefault="0013565F" w:rsidP="00127DDD">
      <w:pPr>
        <w:rPr>
          <w:b/>
          <w:sz w:val="24"/>
          <w:szCs w:val="24"/>
          <w:u w:val="single"/>
          <w:lang w:val="ru-RU"/>
        </w:rPr>
      </w:pPr>
    </w:p>
    <w:p w:rsidR="00CF7623" w:rsidRPr="00574C84" w:rsidRDefault="00CF7623" w:rsidP="00127DDD">
      <w:pPr>
        <w:rPr>
          <w:b/>
          <w:sz w:val="24"/>
          <w:szCs w:val="24"/>
          <w:u w:val="single"/>
          <w:lang w:val="ru-RU"/>
        </w:rPr>
      </w:pPr>
    </w:p>
    <w:p w:rsidR="006D6297" w:rsidRPr="00574C84" w:rsidRDefault="008E5ABA" w:rsidP="008E5ABA">
      <w:pPr>
        <w:ind w:left="-426" w:right="-285"/>
        <w:rPr>
          <w:b/>
          <w:sz w:val="24"/>
          <w:szCs w:val="24"/>
          <w:u w:val="single"/>
          <w:lang w:val="ru-RU"/>
        </w:rPr>
      </w:pPr>
      <w:r w:rsidRPr="00574C84">
        <w:rPr>
          <w:b/>
          <w:sz w:val="24"/>
          <w:szCs w:val="24"/>
          <w:u w:val="single"/>
          <w:lang w:val="ru-RU"/>
        </w:rPr>
        <w:t xml:space="preserve">   </w:t>
      </w:r>
      <w:r w:rsidR="006152AF" w:rsidRPr="00574C84">
        <w:rPr>
          <w:b/>
          <w:sz w:val="24"/>
          <w:szCs w:val="24"/>
          <w:u w:val="single"/>
          <w:lang w:val="ru-RU"/>
        </w:rPr>
        <w:t>Таблица 2</w:t>
      </w:r>
      <w:r w:rsidR="0007703F" w:rsidRPr="00574C84">
        <w:rPr>
          <w:b/>
          <w:sz w:val="24"/>
          <w:szCs w:val="24"/>
          <w:u w:val="single"/>
          <w:lang w:val="ru-RU"/>
        </w:rPr>
        <w:t>: Предложение должно соблюдать другие условия и соответствующие</w:t>
      </w:r>
      <w:r w:rsidRPr="00574C84">
        <w:rPr>
          <w:b/>
          <w:sz w:val="24"/>
          <w:szCs w:val="24"/>
          <w:u w:val="single"/>
          <w:lang w:val="ru-RU"/>
        </w:rPr>
        <w:t xml:space="preserve"> т</w:t>
      </w:r>
      <w:r w:rsidR="0007703F" w:rsidRPr="00574C84">
        <w:rPr>
          <w:b/>
          <w:sz w:val="24"/>
          <w:szCs w:val="24"/>
          <w:u w:val="single"/>
          <w:lang w:val="ru-RU"/>
        </w:rPr>
        <w:t xml:space="preserve">ребования  </w:t>
      </w:r>
    </w:p>
    <w:p w:rsidR="00053F3E" w:rsidRPr="00574C84" w:rsidRDefault="00053F3E" w:rsidP="00127DDD">
      <w:pPr>
        <w:rPr>
          <w:sz w:val="24"/>
          <w:szCs w:val="24"/>
          <w:lang w:val="ru-RU"/>
        </w:rPr>
      </w:pPr>
    </w:p>
    <w:tbl>
      <w:tblPr>
        <w:tblW w:w="104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350"/>
        <w:gridCol w:w="1440"/>
        <w:gridCol w:w="2250"/>
      </w:tblGrid>
      <w:tr w:rsidR="006D6297" w:rsidRPr="00574C84" w:rsidTr="00757026">
        <w:trPr>
          <w:trHeight w:val="383"/>
        </w:trPr>
        <w:tc>
          <w:tcPr>
            <w:tcW w:w="5400" w:type="dxa"/>
            <w:vMerge w:val="restart"/>
          </w:tcPr>
          <w:p w:rsidR="006D6297" w:rsidRPr="00574C84" w:rsidRDefault="0007703F" w:rsidP="00127DDD">
            <w:pPr>
              <w:rPr>
                <w:b/>
                <w:sz w:val="22"/>
                <w:szCs w:val="22"/>
                <w:lang w:val="ru-RU"/>
              </w:rPr>
            </w:pPr>
            <w:r w:rsidRPr="00574C84">
              <w:rPr>
                <w:b/>
                <w:sz w:val="22"/>
                <w:szCs w:val="22"/>
                <w:lang w:val="ru-RU"/>
              </w:rPr>
              <w:t>Ниже следует дополнительная информация, относящаяся к нашему Предложению:</w:t>
            </w:r>
          </w:p>
        </w:tc>
        <w:tc>
          <w:tcPr>
            <w:tcW w:w="5040" w:type="dxa"/>
            <w:gridSpan w:val="3"/>
          </w:tcPr>
          <w:p w:rsidR="006D6297" w:rsidRPr="00574C84" w:rsidRDefault="0007703F" w:rsidP="00127DDD">
            <w:pPr>
              <w:jc w:val="center"/>
              <w:rPr>
                <w:b/>
                <w:sz w:val="22"/>
                <w:szCs w:val="22"/>
                <w:lang w:val="ru-RU"/>
              </w:rPr>
            </w:pPr>
            <w:r w:rsidRPr="00574C84">
              <w:rPr>
                <w:b/>
                <w:sz w:val="22"/>
                <w:szCs w:val="22"/>
                <w:lang w:val="ru-RU"/>
              </w:rPr>
              <w:t>В</w:t>
            </w:r>
            <w:r w:rsidR="00206221" w:rsidRPr="00574C84">
              <w:rPr>
                <w:b/>
                <w:sz w:val="22"/>
                <w:szCs w:val="22"/>
                <w:lang w:val="ru-RU"/>
              </w:rPr>
              <w:t>а</w:t>
            </w:r>
            <w:r w:rsidRPr="00574C84">
              <w:rPr>
                <w:b/>
                <w:sz w:val="22"/>
                <w:szCs w:val="22"/>
                <w:lang w:val="ru-RU"/>
              </w:rPr>
              <w:t>ши ответы</w:t>
            </w:r>
          </w:p>
        </w:tc>
      </w:tr>
      <w:tr w:rsidR="006D6297" w:rsidRPr="000C1B18" w:rsidTr="00757026">
        <w:trPr>
          <w:trHeight w:val="382"/>
        </w:trPr>
        <w:tc>
          <w:tcPr>
            <w:tcW w:w="5400" w:type="dxa"/>
            <w:vMerge/>
            <w:tcBorders>
              <w:bottom w:val="single" w:sz="4" w:space="0" w:color="auto"/>
            </w:tcBorders>
          </w:tcPr>
          <w:p w:rsidR="006D6297" w:rsidRPr="00574C84" w:rsidRDefault="006D6297" w:rsidP="00127DDD">
            <w:pPr>
              <w:ind w:firstLine="720"/>
              <w:rPr>
                <w:b/>
                <w:sz w:val="22"/>
                <w:szCs w:val="22"/>
                <w:lang w:val="ru-RU"/>
              </w:rPr>
            </w:pPr>
          </w:p>
        </w:tc>
        <w:tc>
          <w:tcPr>
            <w:tcW w:w="1350" w:type="dxa"/>
            <w:tcBorders>
              <w:bottom w:val="single" w:sz="4" w:space="0" w:color="auto"/>
            </w:tcBorders>
          </w:tcPr>
          <w:p w:rsidR="006D6297" w:rsidRPr="00574C84" w:rsidRDefault="0007703F" w:rsidP="00127DDD">
            <w:pPr>
              <w:jc w:val="center"/>
              <w:rPr>
                <w:b/>
                <w:i/>
                <w:sz w:val="22"/>
                <w:szCs w:val="22"/>
                <w:lang w:val="ru-RU"/>
              </w:rPr>
            </w:pPr>
            <w:r w:rsidRPr="00574C84">
              <w:rPr>
                <w:b/>
                <w:i/>
                <w:sz w:val="22"/>
                <w:szCs w:val="22"/>
                <w:lang w:val="ru-RU"/>
              </w:rPr>
              <w:t xml:space="preserve"> Да, мы  будем соблюдать</w:t>
            </w:r>
          </w:p>
        </w:tc>
        <w:tc>
          <w:tcPr>
            <w:tcW w:w="1440" w:type="dxa"/>
            <w:tcBorders>
              <w:bottom w:val="single" w:sz="4" w:space="0" w:color="auto"/>
            </w:tcBorders>
          </w:tcPr>
          <w:p w:rsidR="006D6297" w:rsidRPr="00574C84" w:rsidRDefault="00C6785E" w:rsidP="00127DDD">
            <w:pPr>
              <w:jc w:val="center"/>
              <w:rPr>
                <w:b/>
                <w:i/>
                <w:sz w:val="22"/>
                <w:szCs w:val="22"/>
                <w:lang w:val="ru-RU"/>
              </w:rPr>
            </w:pPr>
            <w:r w:rsidRPr="00574C84">
              <w:rPr>
                <w:b/>
                <w:i/>
                <w:sz w:val="22"/>
                <w:szCs w:val="22"/>
                <w:lang w:val="ru-RU"/>
              </w:rPr>
              <w:t xml:space="preserve"> Нет, мы не будем соблюдать</w:t>
            </w:r>
          </w:p>
        </w:tc>
        <w:tc>
          <w:tcPr>
            <w:tcW w:w="2250" w:type="dxa"/>
            <w:tcBorders>
              <w:bottom w:val="single" w:sz="4" w:space="0" w:color="auto"/>
            </w:tcBorders>
          </w:tcPr>
          <w:p w:rsidR="006D6297" w:rsidRPr="00574C84" w:rsidRDefault="00A6202D" w:rsidP="00127DDD">
            <w:pPr>
              <w:jc w:val="center"/>
              <w:rPr>
                <w:b/>
                <w:i/>
                <w:sz w:val="22"/>
                <w:szCs w:val="22"/>
                <w:lang w:val="ru-RU"/>
              </w:rPr>
            </w:pPr>
            <w:r w:rsidRPr="00574C84">
              <w:rPr>
                <w:b/>
                <w:i/>
                <w:sz w:val="22"/>
                <w:szCs w:val="22"/>
                <w:lang w:val="ru-RU"/>
              </w:rPr>
              <w:t xml:space="preserve"> </w:t>
            </w:r>
            <w:r w:rsidR="00E75B99" w:rsidRPr="00574C84">
              <w:rPr>
                <w:b/>
                <w:i/>
                <w:sz w:val="22"/>
                <w:szCs w:val="22"/>
                <w:lang w:val="ru-RU"/>
              </w:rPr>
              <w:t xml:space="preserve">В случае несоблюдения просьба </w:t>
            </w:r>
            <w:r w:rsidRPr="00574C84">
              <w:rPr>
                <w:b/>
                <w:i/>
                <w:sz w:val="22"/>
                <w:szCs w:val="22"/>
                <w:lang w:val="ru-RU"/>
              </w:rPr>
              <w:t xml:space="preserve"> ука</w:t>
            </w:r>
            <w:r w:rsidR="00E75B99" w:rsidRPr="00574C84">
              <w:rPr>
                <w:b/>
                <w:i/>
                <w:sz w:val="22"/>
                <w:szCs w:val="22"/>
                <w:lang w:val="ru-RU"/>
              </w:rPr>
              <w:t xml:space="preserve">зать </w:t>
            </w:r>
            <w:r w:rsidRPr="00574C84">
              <w:rPr>
                <w:b/>
                <w:i/>
                <w:sz w:val="22"/>
                <w:szCs w:val="22"/>
                <w:lang w:val="ru-RU"/>
              </w:rPr>
              <w:t xml:space="preserve"> встречное предложение</w:t>
            </w:r>
          </w:p>
        </w:tc>
      </w:tr>
      <w:tr w:rsidR="00206221" w:rsidRPr="000C1B18" w:rsidTr="00757026">
        <w:trPr>
          <w:trHeight w:val="2086"/>
        </w:trPr>
        <w:tc>
          <w:tcPr>
            <w:tcW w:w="5400" w:type="dxa"/>
            <w:tcBorders>
              <w:top w:val="single" w:sz="4" w:space="0" w:color="auto"/>
              <w:bottom w:val="single" w:sz="4" w:space="0" w:color="auto"/>
              <w:right w:val="nil"/>
            </w:tcBorders>
          </w:tcPr>
          <w:p w:rsidR="00F2376B" w:rsidRPr="00574C84" w:rsidRDefault="00F2376B" w:rsidP="00127DDD">
            <w:pPr>
              <w:pStyle w:val="ListParagraph"/>
              <w:spacing w:line="240" w:lineRule="auto"/>
              <w:ind w:left="72"/>
              <w:jc w:val="both"/>
              <w:rPr>
                <w:szCs w:val="22"/>
                <w:lang w:val="ru-RU"/>
              </w:rPr>
            </w:pPr>
            <w:r w:rsidRPr="00574C84">
              <w:rPr>
                <w:szCs w:val="22"/>
                <w:lang w:val="ru-RU"/>
              </w:rPr>
              <w:t>Гарантийный период будет охватывать 12 месяцев с момента принятия объекта со стороны ПРООН.</w:t>
            </w:r>
          </w:p>
          <w:p w:rsidR="00206221" w:rsidRPr="00574C84" w:rsidRDefault="00F2376B" w:rsidP="008E5ABA">
            <w:pPr>
              <w:pStyle w:val="ListParagraph"/>
              <w:spacing w:line="240" w:lineRule="auto"/>
              <w:ind w:left="72"/>
              <w:jc w:val="both"/>
              <w:rPr>
                <w:bCs/>
                <w:szCs w:val="22"/>
                <w:lang w:val="ru-RU"/>
              </w:rPr>
            </w:pPr>
            <w:r w:rsidRPr="00574C84">
              <w:rPr>
                <w:szCs w:val="22"/>
                <w:lang w:val="ru-RU"/>
              </w:rPr>
              <w:t xml:space="preserve">Если в течение 12 месяцев после начала использования объекта, были обнаружены какие-либо дефекты или они возникли в ходе нормальной эксплуатации, Поставщик исправит дефект на месте либо заменой, либо произведя ремонт в течение </w:t>
            </w:r>
            <w:r w:rsidR="00325D9F" w:rsidRPr="00574C84">
              <w:rPr>
                <w:szCs w:val="22"/>
                <w:lang w:val="ru-RU"/>
              </w:rPr>
              <w:t>1</w:t>
            </w:r>
            <w:r w:rsidR="008E5ABA" w:rsidRPr="00574C84">
              <w:rPr>
                <w:szCs w:val="22"/>
                <w:lang w:val="ru-RU"/>
              </w:rPr>
              <w:t xml:space="preserve"> </w:t>
            </w:r>
            <w:r w:rsidR="00325D9F" w:rsidRPr="00574C84">
              <w:rPr>
                <w:szCs w:val="22"/>
                <w:lang w:val="ru-RU"/>
              </w:rPr>
              <w:t>месяца</w:t>
            </w:r>
            <w:r w:rsidR="008E5ABA" w:rsidRPr="00574C84">
              <w:rPr>
                <w:szCs w:val="22"/>
                <w:lang w:val="ru-RU"/>
              </w:rPr>
              <w:t>.</w:t>
            </w:r>
            <w:r w:rsidRPr="00574C84">
              <w:rPr>
                <w:szCs w:val="22"/>
                <w:lang w:val="ru-RU"/>
              </w:rPr>
              <w:t xml:space="preserve"> </w:t>
            </w:r>
          </w:p>
        </w:tc>
        <w:tc>
          <w:tcPr>
            <w:tcW w:w="1350" w:type="dxa"/>
            <w:tcBorders>
              <w:top w:val="single" w:sz="4" w:space="0" w:color="auto"/>
              <w:left w:val="single" w:sz="4" w:space="0" w:color="auto"/>
              <w:bottom w:val="single" w:sz="4" w:space="0" w:color="auto"/>
            </w:tcBorders>
          </w:tcPr>
          <w:p w:rsidR="00206221" w:rsidRPr="00574C84" w:rsidRDefault="00206221" w:rsidP="00127DDD">
            <w:pPr>
              <w:jc w:val="right"/>
              <w:rPr>
                <w:sz w:val="22"/>
                <w:szCs w:val="22"/>
                <w:lang w:val="ru-RU"/>
              </w:rPr>
            </w:pPr>
          </w:p>
        </w:tc>
        <w:tc>
          <w:tcPr>
            <w:tcW w:w="1440" w:type="dxa"/>
            <w:tcBorders>
              <w:top w:val="single" w:sz="4" w:space="0" w:color="auto"/>
              <w:left w:val="single" w:sz="4" w:space="0" w:color="auto"/>
              <w:bottom w:val="single" w:sz="4" w:space="0" w:color="auto"/>
            </w:tcBorders>
          </w:tcPr>
          <w:p w:rsidR="00206221" w:rsidRPr="00574C84" w:rsidRDefault="00206221" w:rsidP="00127DDD">
            <w:pPr>
              <w:jc w:val="right"/>
              <w:rPr>
                <w:sz w:val="22"/>
                <w:szCs w:val="22"/>
                <w:lang w:val="ru-RU"/>
              </w:rPr>
            </w:pPr>
          </w:p>
        </w:tc>
        <w:tc>
          <w:tcPr>
            <w:tcW w:w="2250" w:type="dxa"/>
            <w:tcBorders>
              <w:top w:val="single" w:sz="4" w:space="0" w:color="auto"/>
              <w:left w:val="single" w:sz="4" w:space="0" w:color="auto"/>
              <w:bottom w:val="single" w:sz="4" w:space="0" w:color="auto"/>
            </w:tcBorders>
          </w:tcPr>
          <w:p w:rsidR="00206221" w:rsidRPr="00574C84" w:rsidRDefault="00206221" w:rsidP="00127DDD">
            <w:pPr>
              <w:jc w:val="right"/>
              <w:rPr>
                <w:sz w:val="22"/>
                <w:szCs w:val="22"/>
                <w:lang w:val="ru-RU"/>
              </w:rPr>
            </w:pPr>
          </w:p>
        </w:tc>
      </w:tr>
      <w:tr w:rsidR="008E5ABA" w:rsidRPr="000C1B18" w:rsidTr="00757026">
        <w:trPr>
          <w:trHeight w:val="1168"/>
        </w:trPr>
        <w:tc>
          <w:tcPr>
            <w:tcW w:w="5400" w:type="dxa"/>
            <w:tcBorders>
              <w:top w:val="single" w:sz="4" w:space="0" w:color="auto"/>
              <w:bottom w:val="single" w:sz="4" w:space="0" w:color="auto"/>
              <w:right w:val="nil"/>
            </w:tcBorders>
          </w:tcPr>
          <w:p w:rsidR="008E5ABA" w:rsidRPr="00574C84" w:rsidRDefault="008E5ABA" w:rsidP="008E5ABA">
            <w:pPr>
              <w:jc w:val="both"/>
              <w:rPr>
                <w:szCs w:val="22"/>
                <w:lang w:val="ru-RU"/>
              </w:rPr>
            </w:pPr>
            <w:r w:rsidRPr="00574C84">
              <w:rPr>
                <w:sz w:val="22"/>
                <w:szCs w:val="22"/>
                <w:lang w:val="ru-RU"/>
              </w:rPr>
              <w:t>Поставщик должен будет предоставить 2 копии инструкций по эксплуатации каждого поставленного оборудования и программного обеспечения на русском языке.</w:t>
            </w:r>
          </w:p>
        </w:tc>
        <w:tc>
          <w:tcPr>
            <w:tcW w:w="1350" w:type="dxa"/>
            <w:tcBorders>
              <w:top w:val="single" w:sz="4" w:space="0" w:color="auto"/>
              <w:left w:val="single" w:sz="4" w:space="0" w:color="auto"/>
              <w:bottom w:val="single" w:sz="4" w:space="0" w:color="auto"/>
            </w:tcBorders>
          </w:tcPr>
          <w:p w:rsidR="008E5ABA" w:rsidRPr="00574C84" w:rsidRDefault="008E5ABA" w:rsidP="008E5ABA">
            <w:pPr>
              <w:jc w:val="right"/>
              <w:rPr>
                <w:sz w:val="22"/>
                <w:szCs w:val="22"/>
                <w:lang w:val="ru-RU"/>
              </w:rPr>
            </w:pPr>
          </w:p>
        </w:tc>
        <w:tc>
          <w:tcPr>
            <w:tcW w:w="1440" w:type="dxa"/>
            <w:tcBorders>
              <w:top w:val="single" w:sz="4" w:space="0" w:color="auto"/>
              <w:left w:val="single" w:sz="4" w:space="0" w:color="auto"/>
              <w:bottom w:val="single" w:sz="4" w:space="0" w:color="auto"/>
            </w:tcBorders>
          </w:tcPr>
          <w:p w:rsidR="008E5ABA" w:rsidRPr="00574C84" w:rsidRDefault="008E5ABA" w:rsidP="008E5ABA">
            <w:pPr>
              <w:jc w:val="right"/>
              <w:rPr>
                <w:sz w:val="22"/>
                <w:szCs w:val="22"/>
                <w:lang w:val="ru-RU"/>
              </w:rPr>
            </w:pPr>
          </w:p>
        </w:tc>
        <w:tc>
          <w:tcPr>
            <w:tcW w:w="2250" w:type="dxa"/>
            <w:tcBorders>
              <w:top w:val="single" w:sz="4" w:space="0" w:color="auto"/>
              <w:left w:val="single" w:sz="4" w:space="0" w:color="auto"/>
              <w:bottom w:val="single" w:sz="4" w:space="0" w:color="auto"/>
            </w:tcBorders>
          </w:tcPr>
          <w:p w:rsidR="008E5ABA" w:rsidRPr="00574C84" w:rsidRDefault="008E5ABA" w:rsidP="008E5ABA">
            <w:pPr>
              <w:jc w:val="right"/>
              <w:rPr>
                <w:sz w:val="22"/>
                <w:szCs w:val="22"/>
                <w:lang w:val="ru-RU"/>
              </w:rPr>
            </w:pPr>
          </w:p>
        </w:tc>
      </w:tr>
      <w:tr w:rsidR="008E5ABA" w:rsidRPr="00574C84" w:rsidTr="00757026">
        <w:trPr>
          <w:trHeight w:val="355"/>
        </w:trPr>
        <w:tc>
          <w:tcPr>
            <w:tcW w:w="5400" w:type="dxa"/>
            <w:tcBorders>
              <w:top w:val="single" w:sz="4" w:space="0" w:color="auto"/>
              <w:right w:val="nil"/>
            </w:tcBorders>
          </w:tcPr>
          <w:p w:rsidR="008E5ABA" w:rsidRPr="00574C84" w:rsidRDefault="008E5ABA" w:rsidP="008E5ABA">
            <w:pPr>
              <w:rPr>
                <w:bCs/>
                <w:sz w:val="22"/>
                <w:szCs w:val="22"/>
                <w:lang w:val="ru-RU"/>
              </w:rPr>
            </w:pPr>
            <w:r w:rsidRPr="00574C84">
              <w:rPr>
                <w:bCs/>
                <w:sz w:val="22"/>
                <w:szCs w:val="22"/>
                <w:lang w:val="ru-RU"/>
              </w:rPr>
              <w:t xml:space="preserve">Срок действия предложения - </w:t>
            </w:r>
            <w:r w:rsidRPr="00574C84">
              <w:rPr>
                <w:bCs/>
                <w:sz w:val="22"/>
                <w:szCs w:val="22"/>
              </w:rPr>
              <w:t>6</w:t>
            </w:r>
            <w:r w:rsidRPr="00574C84">
              <w:rPr>
                <w:bCs/>
                <w:sz w:val="22"/>
                <w:szCs w:val="22"/>
                <w:lang w:val="ru-RU"/>
              </w:rPr>
              <w:t>0 дней</w:t>
            </w:r>
          </w:p>
          <w:p w:rsidR="008E5ABA" w:rsidRPr="00574C84" w:rsidRDefault="008E5ABA" w:rsidP="008E5ABA">
            <w:pPr>
              <w:rPr>
                <w:bCs/>
                <w:sz w:val="22"/>
                <w:szCs w:val="22"/>
                <w:lang w:val="ru-RU"/>
              </w:rPr>
            </w:pPr>
          </w:p>
        </w:tc>
        <w:tc>
          <w:tcPr>
            <w:tcW w:w="1350" w:type="dxa"/>
            <w:tcBorders>
              <w:top w:val="single" w:sz="4" w:space="0" w:color="auto"/>
              <w:left w:val="single" w:sz="4" w:space="0" w:color="auto"/>
              <w:bottom w:val="single" w:sz="4" w:space="0" w:color="auto"/>
            </w:tcBorders>
          </w:tcPr>
          <w:p w:rsidR="008E5ABA" w:rsidRPr="00574C84" w:rsidRDefault="008E5ABA" w:rsidP="008E5ABA">
            <w:pPr>
              <w:jc w:val="right"/>
              <w:rPr>
                <w:sz w:val="22"/>
                <w:szCs w:val="22"/>
                <w:lang w:val="ru-RU"/>
              </w:rPr>
            </w:pPr>
          </w:p>
        </w:tc>
        <w:tc>
          <w:tcPr>
            <w:tcW w:w="1440" w:type="dxa"/>
            <w:tcBorders>
              <w:top w:val="single" w:sz="4" w:space="0" w:color="auto"/>
              <w:left w:val="single" w:sz="4" w:space="0" w:color="auto"/>
              <w:bottom w:val="single" w:sz="4" w:space="0" w:color="auto"/>
            </w:tcBorders>
          </w:tcPr>
          <w:p w:rsidR="008E5ABA" w:rsidRPr="00574C84" w:rsidRDefault="008E5ABA" w:rsidP="008E5ABA">
            <w:pPr>
              <w:jc w:val="right"/>
              <w:rPr>
                <w:sz w:val="22"/>
                <w:szCs w:val="22"/>
                <w:lang w:val="ru-RU"/>
              </w:rPr>
            </w:pPr>
          </w:p>
        </w:tc>
        <w:tc>
          <w:tcPr>
            <w:tcW w:w="2250" w:type="dxa"/>
            <w:tcBorders>
              <w:top w:val="single" w:sz="4" w:space="0" w:color="auto"/>
              <w:left w:val="single" w:sz="4" w:space="0" w:color="auto"/>
              <w:bottom w:val="single" w:sz="4" w:space="0" w:color="auto"/>
            </w:tcBorders>
          </w:tcPr>
          <w:p w:rsidR="008E5ABA" w:rsidRPr="00574C84" w:rsidRDefault="008E5ABA" w:rsidP="008E5ABA">
            <w:pPr>
              <w:jc w:val="right"/>
              <w:rPr>
                <w:sz w:val="22"/>
                <w:szCs w:val="22"/>
                <w:lang w:val="ru-RU"/>
              </w:rPr>
            </w:pPr>
          </w:p>
        </w:tc>
      </w:tr>
      <w:tr w:rsidR="008E5ABA" w:rsidRPr="00574C84" w:rsidTr="00757026">
        <w:trPr>
          <w:trHeight w:val="355"/>
        </w:trPr>
        <w:tc>
          <w:tcPr>
            <w:tcW w:w="5400" w:type="dxa"/>
            <w:tcBorders>
              <w:right w:val="nil"/>
            </w:tcBorders>
          </w:tcPr>
          <w:p w:rsidR="008E5ABA" w:rsidRPr="00574C84" w:rsidRDefault="008E5ABA" w:rsidP="008E5ABA">
            <w:pPr>
              <w:rPr>
                <w:bCs/>
                <w:sz w:val="22"/>
                <w:szCs w:val="22"/>
                <w:lang w:val="ru-RU"/>
              </w:rPr>
            </w:pPr>
            <w:r w:rsidRPr="00574C84">
              <w:rPr>
                <w:bCs/>
                <w:sz w:val="22"/>
                <w:szCs w:val="22"/>
                <w:lang w:val="ru-RU"/>
              </w:rPr>
              <w:t>Расчетный вес / объем / размеры груза</w:t>
            </w:r>
          </w:p>
          <w:p w:rsidR="008E5ABA" w:rsidRPr="00574C84" w:rsidRDefault="008E5ABA" w:rsidP="008E5ABA">
            <w:pPr>
              <w:rPr>
                <w:bCs/>
                <w:sz w:val="22"/>
                <w:szCs w:val="22"/>
                <w:lang w:val="ru-RU"/>
              </w:rPr>
            </w:pPr>
          </w:p>
        </w:tc>
        <w:tc>
          <w:tcPr>
            <w:tcW w:w="1350" w:type="dxa"/>
            <w:tcBorders>
              <w:top w:val="single" w:sz="4" w:space="0" w:color="auto"/>
              <w:left w:val="single" w:sz="4" w:space="0" w:color="auto"/>
              <w:bottom w:val="single" w:sz="4" w:space="0" w:color="auto"/>
            </w:tcBorders>
          </w:tcPr>
          <w:p w:rsidR="008E5ABA" w:rsidRPr="00574C84" w:rsidRDefault="008E5ABA" w:rsidP="008E5ABA">
            <w:pPr>
              <w:jc w:val="right"/>
              <w:rPr>
                <w:sz w:val="22"/>
                <w:szCs w:val="22"/>
                <w:lang w:val="ru-RU"/>
              </w:rPr>
            </w:pPr>
          </w:p>
        </w:tc>
        <w:tc>
          <w:tcPr>
            <w:tcW w:w="1440" w:type="dxa"/>
            <w:tcBorders>
              <w:top w:val="single" w:sz="4" w:space="0" w:color="auto"/>
              <w:left w:val="single" w:sz="4" w:space="0" w:color="auto"/>
              <w:bottom w:val="single" w:sz="4" w:space="0" w:color="auto"/>
            </w:tcBorders>
          </w:tcPr>
          <w:p w:rsidR="008E5ABA" w:rsidRPr="00574C84" w:rsidRDefault="008E5ABA" w:rsidP="008E5ABA">
            <w:pPr>
              <w:jc w:val="right"/>
              <w:rPr>
                <w:sz w:val="22"/>
                <w:szCs w:val="22"/>
                <w:lang w:val="ru-RU"/>
              </w:rPr>
            </w:pPr>
          </w:p>
        </w:tc>
        <w:tc>
          <w:tcPr>
            <w:tcW w:w="2250" w:type="dxa"/>
            <w:tcBorders>
              <w:top w:val="single" w:sz="4" w:space="0" w:color="auto"/>
              <w:left w:val="single" w:sz="4" w:space="0" w:color="auto"/>
              <w:bottom w:val="single" w:sz="4" w:space="0" w:color="auto"/>
            </w:tcBorders>
          </w:tcPr>
          <w:p w:rsidR="008E5ABA" w:rsidRPr="00574C84" w:rsidRDefault="008E5ABA" w:rsidP="008E5ABA">
            <w:pPr>
              <w:jc w:val="right"/>
              <w:rPr>
                <w:sz w:val="22"/>
                <w:szCs w:val="22"/>
                <w:lang w:val="ru-RU"/>
              </w:rPr>
            </w:pPr>
          </w:p>
        </w:tc>
      </w:tr>
      <w:tr w:rsidR="008E5ABA" w:rsidRPr="00574C84" w:rsidTr="00757026">
        <w:trPr>
          <w:trHeight w:val="355"/>
        </w:trPr>
        <w:tc>
          <w:tcPr>
            <w:tcW w:w="5400" w:type="dxa"/>
            <w:tcBorders>
              <w:right w:val="nil"/>
            </w:tcBorders>
          </w:tcPr>
          <w:p w:rsidR="008E5ABA" w:rsidRPr="00574C84" w:rsidRDefault="008E5ABA" w:rsidP="008E5ABA">
            <w:pPr>
              <w:rPr>
                <w:bCs/>
                <w:sz w:val="22"/>
                <w:szCs w:val="22"/>
                <w:lang w:val="ru-RU"/>
              </w:rPr>
            </w:pPr>
            <w:r w:rsidRPr="00574C84">
              <w:rPr>
                <w:bCs/>
                <w:sz w:val="22"/>
                <w:szCs w:val="22"/>
              </w:rPr>
              <w:t>Страна</w:t>
            </w:r>
            <w:r w:rsidRPr="00574C84">
              <w:rPr>
                <w:bCs/>
                <w:sz w:val="22"/>
                <w:szCs w:val="22"/>
                <w:lang w:val="ru-RU"/>
              </w:rPr>
              <w:t xml:space="preserve"> </w:t>
            </w:r>
            <w:r w:rsidRPr="00574C84">
              <w:rPr>
                <w:bCs/>
                <w:sz w:val="22"/>
                <w:szCs w:val="22"/>
              </w:rPr>
              <w:t>-</w:t>
            </w:r>
            <w:r w:rsidRPr="00574C84">
              <w:rPr>
                <w:bCs/>
                <w:sz w:val="22"/>
                <w:szCs w:val="22"/>
                <w:lang w:val="ru-RU"/>
              </w:rPr>
              <w:t xml:space="preserve"> </w:t>
            </w:r>
            <w:r w:rsidRPr="00574C84">
              <w:rPr>
                <w:bCs/>
                <w:sz w:val="22"/>
                <w:szCs w:val="22"/>
              </w:rPr>
              <w:t>производ</w:t>
            </w:r>
            <w:r w:rsidRPr="00574C84">
              <w:rPr>
                <w:bCs/>
                <w:sz w:val="22"/>
                <w:szCs w:val="22"/>
                <w:lang w:val="ru-RU"/>
              </w:rPr>
              <w:t>итель</w:t>
            </w:r>
          </w:p>
        </w:tc>
        <w:tc>
          <w:tcPr>
            <w:tcW w:w="1350" w:type="dxa"/>
            <w:tcBorders>
              <w:top w:val="single" w:sz="4" w:space="0" w:color="auto"/>
              <w:left w:val="single" w:sz="4" w:space="0" w:color="auto"/>
              <w:bottom w:val="single" w:sz="4" w:space="0" w:color="auto"/>
            </w:tcBorders>
          </w:tcPr>
          <w:p w:rsidR="008E5ABA" w:rsidRPr="00574C84" w:rsidRDefault="008E5ABA" w:rsidP="008E5ABA">
            <w:pPr>
              <w:jc w:val="right"/>
              <w:rPr>
                <w:sz w:val="22"/>
                <w:szCs w:val="22"/>
                <w:lang w:val="ru-RU"/>
              </w:rPr>
            </w:pPr>
          </w:p>
        </w:tc>
        <w:tc>
          <w:tcPr>
            <w:tcW w:w="1440" w:type="dxa"/>
            <w:tcBorders>
              <w:top w:val="single" w:sz="4" w:space="0" w:color="auto"/>
              <w:left w:val="single" w:sz="4" w:space="0" w:color="auto"/>
              <w:bottom w:val="single" w:sz="4" w:space="0" w:color="auto"/>
            </w:tcBorders>
          </w:tcPr>
          <w:p w:rsidR="008E5ABA" w:rsidRPr="00574C84" w:rsidRDefault="008E5ABA" w:rsidP="008E5ABA">
            <w:pPr>
              <w:jc w:val="right"/>
              <w:rPr>
                <w:sz w:val="22"/>
                <w:szCs w:val="22"/>
                <w:lang w:val="ru-RU"/>
              </w:rPr>
            </w:pPr>
          </w:p>
        </w:tc>
        <w:tc>
          <w:tcPr>
            <w:tcW w:w="2250" w:type="dxa"/>
            <w:tcBorders>
              <w:top w:val="single" w:sz="4" w:space="0" w:color="auto"/>
              <w:left w:val="single" w:sz="4" w:space="0" w:color="auto"/>
              <w:bottom w:val="single" w:sz="4" w:space="0" w:color="auto"/>
            </w:tcBorders>
          </w:tcPr>
          <w:p w:rsidR="008E5ABA" w:rsidRPr="00574C84" w:rsidRDefault="008E5ABA" w:rsidP="008E5ABA">
            <w:pPr>
              <w:jc w:val="right"/>
              <w:rPr>
                <w:sz w:val="22"/>
                <w:szCs w:val="22"/>
                <w:lang w:val="ru-RU"/>
              </w:rPr>
            </w:pPr>
          </w:p>
        </w:tc>
      </w:tr>
      <w:tr w:rsidR="008E5ABA" w:rsidRPr="00574C84" w:rsidTr="00757026">
        <w:trPr>
          <w:trHeight w:val="355"/>
        </w:trPr>
        <w:tc>
          <w:tcPr>
            <w:tcW w:w="5400" w:type="dxa"/>
            <w:tcBorders>
              <w:right w:val="nil"/>
            </w:tcBorders>
          </w:tcPr>
          <w:p w:rsidR="008E5ABA" w:rsidRPr="00574C84" w:rsidRDefault="008E5ABA" w:rsidP="008E5ABA">
            <w:pPr>
              <w:rPr>
                <w:bCs/>
                <w:sz w:val="22"/>
                <w:szCs w:val="22"/>
              </w:rPr>
            </w:pPr>
            <w:r w:rsidRPr="00574C84">
              <w:rPr>
                <w:bCs/>
                <w:color w:val="000000" w:themeColor="text1"/>
                <w:sz w:val="22"/>
                <w:szCs w:val="22"/>
                <w:lang w:val="ru-RU"/>
              </w:rPr>
              <w:t>Год производства оборудования</w:t>
            </w:r>
          </w:p>
        </w:tc>
        <w:tc>
          <w:tcPr>
            <w:tcW w:w="1350" w:type="dxa"/>
            <w:tcBorders>
              <w:top w:val="single" w:sz="4" w:space="0" w:color="auto"/>
              <w:left w:val="single" w:sz="4" w:space="0" w:color="auto"/>
              <w:bottom w:val="single" w:sz="4" w:space="0" w:color="auto"/>
            </w:tcBorders>
          </w:tcPr>
          <w:p w:rsidR="008E5ABA" w:rsidRPr="00574C84" w:rsidRDefault="008E5ABA" w:rsidP="008E5ABA">
            <w:pPr>
              <w:jc w:val="right"/>
              <w:rPr>
                <w:sz w:val="22"/>
                <w:szCs w:val="22"/>
                <w:lang w:val="ru-RU"/>
              </w:rPr>
            </w:pPr>
          </w:p>
        </w:tc>
        <w:tc>
          <w:tcPr>
            <w:tcW w:w="1440" w:type="dxa"/>
            <w:tcBorders>
              <w:top w:val="single" w:sz="4" w:space="0" w:color="auto"/>
              <w:left w:val="single" w:sz="4" w:space="0" w:color="auto"/>
              <w:bottom w:val="single" w:sz="4" w:space="0" w:color="auto"/>
            </w:tcBorders>
          </w:tcPr>
          <w:p w:rsidR="008E5ABA" w:rsidRPr="00574C84" w:rsidRDefault="008E5ABA" w:rsidP="008E5ABA">
            <w:pPr>
              <w:jc w:val="right"/>
              <w:rPr>
                <w:sz w:val="22"/>
                <w:szCs w:val="22"/>
                <w:lang w:val="ru-RU"/>
              </w:rPr>
            </w:pPr>
          </w:p>
        </w:tc>
        <w:tc>
          <w:tcPr>
            <w:tcW w:w="2250" w:type="dxa"/>
            <w:tcBorders>
              <w:top w:val="single" w:sz="4" w:space="0" w:color="auto"/>
              <w:left w:val="single" w:sz="4" w:space="0" w:color="auto"/>
              <w:bottom w:val="single" w:sz="4" w:space="0" w:color="auto"/>
            </w:tcBorders>
          </w:tcPr>
          <w:p w:rsidR="008E5ABA" w:rsidRPr="00574C84" w:rsidRDefault="008E5ABA" w:rsidP="008E5ABA">
            <w:pPr>
              <w:jc w:val="right"/>
              <w:rPr>
                <w:sz w:val="22"/>
                <w:szCs w:val="22"/>
                <w:lang w:val="ru-RU"/>
              </w:rPr>
            </w:pPr>
          </w:p>
        </w:tc>
      </w:tr>
      <w:tr w:rsidR="008E5ABA" w:rsidRPr="000C1B18" w:rsidTr="00757026">
        <w:trPr>
          <w:trHeight w:val="375"/>
        </w:trPr>
        <w:tc>
          <w:tcPr>
            <w:tcW w:w="5400" w:type="dxa"/>
            <w:tcBorders>
              <w:right w:val="nil"/>
            </w:tcBorders>
          </w:tcPr>
          <w:p w:rsidR="008E5ABA" w:rsidRPr="00574C84" w:rsidRDefault="008E5ABA" w:rsidP="008E5ABA">
            <w:pPr>
              <w:rPr>
                <w:bCs/>
                <w:sz w:val="22"/>
                <w:szCs w:val="22"/>
                <w:lang w:val="ru-RU"/>
              </w:rPr>
            </w:pPr>
            <w:r w:rsidRPr="00574C84">
              <w:rPr>
                <w:bCs/>
                <w:sz w:val="22"/>
                <w:szCs w:val="22"/>
                <w:lang w:val="ru-RU"/>
              </w:rPr>
              <w:t xml:space="preserve">Самая поздняя дата поставки:  </w:t>
            </w:r>
          </w:p>
          <w:p w:rsidR="008E5ABA" w:rsidRPr="00574C84" w:rsidRDefault="008E5ABA" w:rsidP="008E5ABA">
            <w:pPr>
              <w:jc w:val="both"/>
              <w:rPr>
                <w:bCs/>
                <w:sz w:val="22"/>
                <w:szCs w:val="22"/>
                <w:lang w:val="ru-RU"/>
              </w:rPr>
            </w:pPr>
            <w:r w:rsidRPr="00574C84">
              <w:rPr>
                <w:bCs/>
                <w:sz w:val="22"/>
                <w:szCs w:val="22"/>
                <w:lang w:val="ru-RU"/>
              </w:rPr>
              <w:t>120 календарных дней с момента подписания контракта.</w:t>
            </w:r>
          </w:p>
        </w:tc>
        <w:tc>
          <w:tcPr>
            <w:tcW w:w="1350" w:type="dxa"/>
            <w:tcBorders>
              <w:top w:val="single" w:sz="4" w:space="0" w:color="auto"/>
              <w:left w:val="single" w:sz="4" w:space="0" w:color="auto"/>
              <w:bottom w:val="single" w:sz="4" w:space="0" w:color="auto"/>
            </w:tcBorders>
          </w:tcPr>
          <w:p w:rsidR="008E5ABA" w:rsidRPr="00574C84" w:rsidRDefault="008E5ABA" w:rsidP="008E5ABA">
            <w:pPr>
              <w:jc w:val="right"/>
              <w:rPr>
                <w:sz w:val="22"/>
                <w:szCs w:val="22"/>
                <w:lang w:val="ru-RU"/>
              </w:rPr>
            </w:pPr>
          </w:p>
        </w:tc>
        <w:tc>
          <w:tcPr>
            <w:tcW w:w="1440" w:type="dxa"/>
            <w:tcBorders>
              <w:top w:val="single" w:sz="4" w:space="0" w:color="auto"/>
              <w:left w:val="single" w:sz="4" w:space="0" w:color="auto"/>
              <w:bottom w:val="single" w:sz="4" w:space="0" w:color="auto"/>
            </w:tcBorders>
          </w:tcPr>
          <w:p w:rsidR="008E5ABA" w:rsidRPr="00574C84" w:rsidRDefault="008E5ABA" w:rsidP="008E5ABA">
            <w:pPr>
              <w:jc w:val="right"/>
              <w:rPr>
                <w:sz w:val="22"/>
                <w:szCs w:val="22"/>
                <w:lang w:val="ru-RU"/>
              </w:rPr>
            </w:pPr>
          </w:p>
        </w:tc>
        <w:tc>
          <w:tcPr>
            <w:tcW w:w="2250" w:type="dxa"/>
            <w:tcBorders>
              <w:top w:val="single" w:sz="4" w:space="0" w:color="auto"/>
              <w:left w:val="single" w:sz="4" w:space="0" w:color="auto"/>
              <w:bottom w:val="single" w:sz="4" w:space="0" w:color="auto"/>
            </w:tcBorders>
          </w:tcPr>
          <w:p w:rsidR="008E5ABA" w:rsidRPr="00574C84" w:rsidRDefault="008E5ABA" w:rsidP="008E5ABA">
            <w:pPr>
              <w:jc w:val="right"/>
              <w:rPr>
                <w:sz w:val="22"/>
                <w:szCs w:val="22"/>
                <w:lang w:val="ru-RU"/>
              </w:rPr>
            </w:pPr>
          </w:p>
        </w:tc>
      </w:tr>
      <w:tr w:rsidR="008E5ABA" w:rsidRPr="000C1B18" w:rsidTr="00757026">
        <w:trPr>
          <w:trHeight w:val="305"/>
        </w:trPr>
        <w:tc>
          <w:tcPr>
            <w:tcW w:w="5400" w:type="dxa"/>
            <w:tcBorders>
              <w:right w:val="nil"/>
            </w:tcBorders>
          </w:tcPr>
          <w:p w:rsidR="008E5ABA" w:rsidRPr="00574C84" w:rsidRDefault="008E5ABA" w:rsidP="008E5ABA">
            <w:pPr>
              <w:rPr>
                <w:bCs/>
                <w:sz w:val="22"/>
                <w:szCs w:val="22"/>
                <w:lang w:val="ru-RU"/>
              </w:rPr>
            </w:pPr>
            <w:r w:rsidRPr="00574C84">
              <w:rPr>
                <w:bCs/>
                <w:sz w:val="22"/>
                <w:szCs w:val="22"/>
                <w:lang w:val="ru-RU"/>
              </w:rPr>
              <w:t xml:space="preserve">Все статьи Общих положений и </w:t>
            </w:r>
            <w:proofErr w:type="gramStart"/>
            <w:r w:rsidRPr="00574C84">
              <w:rPr>
                <w:bCs/>
                <w:sz w:val="22"/>
                <w:szCs w:val="22"/>
                <w:lang w:val="ru-RU"/>
              </w:rPr>
              <w:t>условий  ПРООН</w:t>
            </w:r>
            <w:proofErr w:type="gramEnd"/>
            <w:r w:rsidRPr="00574C84">
              <w:rPr>
                <w:bCs/>
                <w:sz w:val="22"/>
                <w:szCs w:val="22"/>
                <w:lang w:val="ru-RU"/>
              </w:rPr>
              <w:t>.</w:t>
            </w:r>
          </w:p>
        </w:tc>
        <w:tc>
          <w:tcPr>
            <w:tcW w:w="1350" w:type="dxa"/>
            <w:tcBorders>
              <w:top w:val="single" w:sz="4" w:space="0" w:color="auto"/>
              <w:left w:val="single" w:sz="4" w:space="0" w:color="auto"/>
              <w:bottom w:val="single" w:sz="4" w:space="0" w:color="auto"/>
            </w:tcBorders>
          </w:tcPr>
          <w:p w:rsidR="008E5ABA" w:rsidRPr="00574C84" w:rsidRDefault="008E5ABA" w:rsidP="008E5ABA">
            <w:pPr>
              <w:jc w:val="right"/>
              <w:rPr>
                <w:sz w:val="22"/>
                <w:szCs w:val="22"/>
                <w:lang w:val="ru-RU"/>
              </w:rPr>
            </w:pPr>
          </w:p>
        </w:tc>
        <w:tc>
          <w:tcPr>
            <w:tcW w:w="1440" w:type="dxa"/>
            <w:tcBorders>
              <w:top w:val="single" w:sz="4" w:space="0" w:color="auto"/>
              <w:left w:val="single" w:sz="4" w:space="0" w:color="auto"/>
              <w:bottom w:val="single" w:sz="4" w:space="0" w:color="auto"/>
            </w:tcBorders>
          </w:tcPr>
          <w:p w:rsidR="008E5ABA" w:rsidRPr="00574C84" w:rsidRDefault="008E5ABA" w:rsidP="008E5ABA">
            <w:pPr>
              <w:jc w:val="right"/>
              <w:rPr>
                <w:sz w:val="22"/>
                <w:szCs w:val="22"/>
                <w:lang w:val="ru-RU"/>
              </w:rPr>
            </w:pPr>
          </w:p>
        </w:tc>
        <w:tc>
          <w:tcPr>
            <w:tcW w:w="2250" w:type="dxa"/>
            <w:tcBorders>
              <w:top w:val="single" w:sz="4" w:space="0" w:color="auto"/>
              <w:left w:val="single" w:sz="4" w:space="0" w:color="auto"/>
              <w:bottom w:val="single" w:sz="4" w:space="0" w:color="auto"/>
            </w:tcBorders>
          </w:tcPr>
          <w:p w:rsidR="008E5ABA" w:rsidRPr="00574C84" w:rsidRDefault="008E5ABA" w:rsidP="008E5ABA">
            <w:pPr>
              <w:jc w:val="right"/>
              <w:rPr>
                <w:sz w:val="22"/>
                <w:szCs w:val="22"/>
                <w:lang w:val="ru-RU"/>
              </w:rPr>
            </w:pPr>
          </w:p>
        </w:tc>
      </w:tr>
      <w:tr w:rsidR="008E5ABA" w:rsidRPr="00574C84" w:rsidTr="00757026">
        <w:trPr>
          <w:trHeight w:val="305"/>
        </w:trPr>
        <w:tc>
          <w:tcPr>
            <w:tcW w:w="5400" w:type="dxa"/>
            <w:tcBorders>
              <w:right w:val="nil"/>
            </w:tcBorders>
          </w:tcPr>
          <w:p w:rsidR="008E5ABA" w:rsidRPr="00574C84" w:rsidRDefault="008E5ABA" w:rsidP="008E5ABA">
            <w:pPr>
              <w:rPr>
                <w:bCs/>
                <w:sz w:val="22"/>
                <w:szCs w:val="22"/>
                <w:lang w:val="ru-RU"/>
              </w:rPr>
            </w:pPr>
            <w:r w:rsidRPr="00574C84">
              <w:rPr>
                <w:bCs/>
                <w:sz w:val="22"/>
                <w:szCs w:val="22"/>
                <w:lang w:val="ru-RU"/>
              </w:rPr>
              <w:t xml:space="preserve">Другие требования: </w:t>
            </w:r>
          </w:p>
        </w:tc>
        <w:tc>
          <w:tcPr>
            <w:tcW w:w="5040" w:type="dxa"/>
            <w:gridSpan w:val="3"/>
            <w:tcBorders>
              <w:top w:val="single" w:sz="4" w:space="0" w:color="auto"/>
              <w:left w:val="single" w:sz="4" w:space="0" w:color="auto"/>
              <w:bottom w:val="single" w:sz="4" w:space="0" w:color="auto"/>
            </w:tcBorders>
          </w:tcPr>
          <w:p w:rsidR="008E5ABA" w:rsidRPr="00574C84" w:rsidRDefault="008E5ABA" w:rsidP="008E5ABA">
            <w:pPr>
              <w:jc w:val="both"/>
              <w:rPr>
                <w:i/>
                <w:sz w:val="22"/>
                <w:szCs w:val="22"/>
                <w:lang w:val="ru-RU"/>
              </w:rPr>
            </w:pPr>
          </w:p>
        </w:tc>
      </w:tr>
    </w:tbl>
    <w:p w:rsidR="00D77B7D" w:rsidRPr="00574C84" w:rsidRDefault="00D77B7D" w:rsidP="00127DDD">
      <w:pPr>
        <w:jc w:val="both"/>
        <w:rPr>
          <w:sz w:val="24"/>
          <w:szCs w:val="24"/>
          <w:lang w:val="ru-RU"/>
        </w:rPr>
      </w:pPr>
    </w:p>
    <w:p w:rsidR="00F41417" w:rsidRPr="00574C84" w:rsidRDefault="0029230F" w:rsidP="00127DDD">
      <w:pPr>
        <w:ind w:firstLine="720"/>
        <w:jc w:val="both"/>
        <w:rPr>
          <w:sz w:val="24"/>
          <w:szCs w:val="24"/>
          <w:lang w:val="ru-RU"/>
        </w:rPr>
      </w:pPr>
      <w:r w:rsidRPr="00574C84">
        <w:rPr>
          <w:sz w:val="24"/>
          <w:szCs w:val="24"/>
          <w:lang w:val="ru-RU"/>
        </w:rPr>
        <w:t xml:space="preserve">Всю </w:t>
      </w:r>
      <w:r w:rsidR="00B05E1B" w:rsidRPr="00574C84">
        <w:rPr>
          <w:sz w:val="24"/>
          <w:szCs w:val="24"/>
          <w:lang w:val="ru-RU"/>
        </w:rPr>
        <w:t xml:space="preserve">информацию, </w:t>
      </w:r>
      <w:r w:rsidRPr="00574C84">
        <w:rPr>
          <w:sz w:val="24"/>
          <w:szCs w:val="24"/>
          <w:lang w:val="ru-RU"/>
        </w:rPr>
        <w:t xml:space="preserve">которую </w:t>
      </w:r>
      <w:r w:rsidR="00B05E1B" w:rsidRPr="00574C84">
        <w:rPr>
          <w:sz w:val="24"/>
          <w:szCs w:val="24"/>
          <w:lang w:val="ru-RU"/>
        </w:rPr>
        <w:t>мы не предостав</w:t>
      </w:r>
      <w:r w:rsidRPr="00574C84">
        <w:rPr>
          <w:sz w:val="24"/>
          <w:szCs w:val="24"/>
          <w:lang w:val="ru-RU"/>
        </w:rPr>
        <w:t>или</w:t>
      </w:r>
      <w:r w:rsidR="00DA6708" w:rsidRPr="00574C84">
        <w:rPr>
          <w:sz w:val="24"/>
          <w:szCs w:val="24"/>
          <w:lang w:val="ru-RU"/>
        </w:rPr>
        <w:t>,</w:t>
      </w:r>
      <w:r w:rsidR="00B05E1B" w:rsidRPr="00574C84">
        <w:rPr>
          <w:sz w:val="24"/>
          <w:szCs w:val="24"/>
          <w:lang w:val="ru-RU"/>
        </w:rPr>
        <w:t xml:space="preserve"> автоматически подразумевает наш</w:t>
      </w:r>
      <w:r w:rsidR="00C3317D" w:rsidRPr="00574C84">
        <w:rPr>
          <w:sz w:val="24"/>
          <w:szCs w:val="24"/>
          <w:lang w:val="ru-RU"/>
        </w:rPr>
        <w:t>е</w:t>
      </w:r>
      <w:r w:rsidR="00B05E1B" w:rsidRPr="00574C84">
        <w:rPr>
          <w:sz w:val="24"/>
          <w:szCs w:val="24"/>
          <w:lang w:val="ru-RU"/>
        </w:rPr>
        <w:t xml:space="preserve"> </w:t>
      </w:r>
      <w:r w:rsidR="00C3317D" w:rsidRPr="00574C84">
        <w:rPr>
          <w:sz w:val="24"/>
          <w:szCs w:val="24"/>
          <w:lang w:val="ru-RU"/>
        </w:rPr>
        <w:t>полное</w:t>
      </w:r>
      <w:r w:rsidR="00D11F8B" w:rsidRPr="00574C84">
        <w:rPr>
          <w:sz w:val="24"/>
          <w:szCs w:val="24"/>
          <w:lang w:val="ru-RU"/>
        </w:rPr>
        <w:t xml:space="preserve"> соответствие</w:t>
      </w:r>
      <w:r w:rsidR="00B05E1B" w:rsidRPr="00574C84">
        <w:rPr>
          <w:sz w:val="24"/>
          <w:szCs w:val="24"/>
          <w:lang w:val="ru-RU"/>
        </w:rPr>
        <w:t xml:space="preserve"> с требованиями</w:t>
      </w:r>
      <w:r w:rsidR="00C3317D" w:rsidRPr="00574C84">
        <w:rPr>
          <w:sz w:val="24"/>
          <w:szCs w:val="24"/>
          <w:lang w:val="ru-RU"/>
        </w:rPr>
        <w:t xml:space="preserve"> и </w:t>
      </w:r>
      <w:r w:rsidR="00B05E1B" w:rsidRPr="00574C84">
        <w:rPr>
          <w:sz w:val="24"/>
          <w:szCs w:val="24"/>
          <w:lang w:val="ru-RU"/>
        </w:rPr>
        <w:t xml:space="preserve">условиями </w:t>
      </w:r>
      <w:r w:rsidR="00C3317D" w:rsidRPr="00574C84">
        <w:rPr>
          <w:sz w:val="24"/>
          <w:szCs w:val="24"/>
          <w:lang w:val="ru-RU"/>
        </w:rPr>
        <w:t>данного запроса</w:t>
      </w:r>
      <w:r w:rsidR="00B05E1B" w:rsidRPr="00574C84">
        <w:rPr>
          <w:sz w:val="24"/>
          <w:szCs w:val="24"/>
          <w:lang w:val="ru-RU"/>
        </w:rPr>
        <w:t>.</w:t>
      </w:r>
    </w:p>
    <w:p w:rsidR="00BC4646" w:rsidRPr="00574C84" w:rsidRDefault="00BC4646" w:rsidP="00127DDD">
      <w:pPr>
        <w:jc w:val="both"/>
        <w:rPr>
          <w:sz w:val="24"/>
          <w:szCs w:val="24"/>
          <w:lang w:val="ru-RU"/>
        </w:rPr>
      </w:pPr>
    </w:p>
    <w:p w:rsidR="00CF7623" w:rsidRPr="00574C84" w:rsidRDefault="00CF7623" w:rsidP="00127DDD">
      <w:pPr>
        <w:jc w:val="both"/>
        <w:rPr>
          <w:sz w:val="24"/>
          <w:szCs w:val="24"/>
          <w:lang w:val="ru-RU"/>
        </w:rPr>
      </w:pPr>
    </w:p>
    <w:p w:rsidR="007B3B27" w:rsidRPr="00574C84" w:rsidRDefault="007B3B27" w:rsidP="00127DDD">
      <w:pPr>
        <w:ind w:left="2200"/>
        <w:rPr>
          <w:i/>
          <w:sz w:val="24"/>
          <w:szCs w:val="24"/>
          <w:lang w:val="ru-RU"/>
        </w:rPr>
      </w:pPr>
      <w:r w:rsidRPr="00574C84">
        <w:rPr>
          <w:i/>
          <w:sz w:val="24"/>
          <w:szCs w:val="24"/>
          <w:lang w:val="ru-RU"/>
        </w:rPr>
        <w:t xml:space="preserve">[Имя и подпись </w:t>
      </w:r>
      <w:r w:rsidR="003E228E" w:rsidRPr="00574C84">
        <w:rPr>
          <w:i/>
          <w:sz w:val="24"/>
          <w:szCs w:val="24"/>
          <w:lang w:val="ru-RU"/>
        </w:rPr>
        <w:t>Заявителя</w:t>
      </w:r>
      <w:r w:rsidRPr="00574C84">
        <w:rPr>
          <w:i/>
          <w:sz w:val="24"/>
          <w:szCs w:val="24"/>
          <w:lang w:val="ru-RU"/>
        </w:rPr>
        <w:t>]</w:t>
      </w:r>
    </w:p>
    <w:p w:rsidR="0038516E" w:rsidRPr="00574C84" w:rsidRDefault="007B3B27" w:rsidP="00127DDD">
      <w:pPr>
        <w:ind w:left="1440" w:firstLine="720"/>
        <w:rPr>
          <w:i/>
          <w:sz w:val="24"/>
          <w:szCs w:val="24"/>
          <w:lang w:val="ru-RU"/>
        </w:rPr>
      </w:pPr>
      <w:r w:rsidRPr="00574C84">
        <w:rPr>
          <w:i/>
          <w:sz w:val="24"/>
          <w:szCs w:val="24"/>
          <w:lang w:val="ru-RU"/>
        </w:rPr>
        <w:t>[Дата]</w:t>
      </w:r>
    </w:p>
    <w:p w:rsidR="00CF7623" w:rsidRPr="00574C84" w:rsidRDefault="00CF7623" w:rsidP="00127DDD">
      <w:pPr>
        <w:widowControl w:val="0"/>
        <w:overflowPunct w:val="0"/>
        <w:adjustRightInd w:val="0"/>
        <w:jc w:val="right"/>
        <w:rPr>
          <w:b/>
          <w:color w:val="000000"/>
          <w:sz w:val="24"/>
          <w:szCs w:val="24"/>
          <w:lang w:val="ru-RU"/>
        </w:rPr>
      </w:pPr>
    </w:p>
    <w:p w:rsidR="00CF7623" w:rsidRPr="00574C84" w:rsidRDefault="00CF7623" w:rsidP="00127DDD">
      <w:pPr>
        <w:widowControl w:val="0"/>
        <w:overflowPunct w:val="0"/>
        <w:adjustRightInd w:val="0"/>
        <w:jc w:val="right"/>
        <w:rPr>
          <w:b/>
          <w:color w:val="000000"/>
          <w:sz w:val="24"/>
          <w:szCs w:val="24"/>
          <w:lang w:val="ru-RU"/>
        </w:rPr>
      </w:pPr>
    </w:p>
    <w:p w:rsidR="00CF7623" w:rsidRPr="00574C84" w:rsidRDefault="008E5ABA" w:rsidP="008E5ABA">
      <w:pPr>
        <w:widowControl w:val="0"/>
        <w:tabs>
          <w:tab w:val="left" w:pos="829"/>
        </w:tabs>
        <w:overflowPunct w:val="0"/>
        <w:adjustRightInd w:val="0"/>
        <w:rPr>
          <w:b/>
          <w:color w:val="000000"/>
          <w:sz w:val="24"/>
          <w:szCs w:val="24"/>
          <w:lang w:val="ru-RU"/>
        </w:rPr>
      </w:pPr>
      <w:r w:rsidRPr="00574C84">
        <w:rPr>
          <w:b/>
          <w:color w:val="000000"/>
          <w:sz w:val="24"/>
          <w:szCs w:val="24"/>
          <w:lang w:val="ru-RU"/>
        </w:rPr>
        <w:tab/>
      </w:r>
    </w:p>
    <w:p w:rsidR="00CF7623" w:rsidRPr="00574C84" w:rsidRDefault="00CF7623" w:rsidP="00127DDD">
      <w:pPr>
        <w:widowControl w:val="0"/>
        <w:overflowPunct w:val="0"/>
        <w:adjustRightInd w:val="0"/>
        <w:jc w:val="right"/>
        <w:rPr>
          <w:b/>
          <w:color w:val="000000"/>
          <w:sz w:val="24"/>
          <w:szCs w:val="24"/>
          <w:lang w:val="ru-RU"/>
        </w:rPr>
      </w:pPr>
    </w:p>
    <w:p w:rsidR="0072514F" w:rsidRPr="00574C84" w:rsidRDefault="0072514F" w:rsidP="00127DDD">
      <w:pPr>
        <w:widowControl w:val="0"/>
        <w:overflowPunct w:val="0"/>
        <w:adjustRightInd w:val="0"/>
        <w:jc w:val="right"/>
        <w:rPr>
          <w:b/>
          <w:color w:val="000000"/>
          <w:sz w:val="24"/>
          <w:szCs w:val="24"/>
          <w:lang w:val="ru-RU"/>
        </w:rPr>
      </w:pPr>
      <w:r w:rsidRPr="00574C84">
        <w:rPr>
          <w:b/>
          <w:color w:val="000000"/>
          <w:sz w:val="24"/>
          <w:szCs w:val="24"/>
          <w:lang w:val="ru-RU"/>
        </w:rPr>
        <w:t xml:space="preserve">Приложение </w:t>
      </w:r>
      <w:r w:rsidR="00BC4F26" w:rsidRPr="00574C84">
        <w:rPr>
          <w:b/>
          <w:color w:val="000000"/>
          <w:sz w:val="24"/>
          <w:szCs w:val="24"/>
          <w:lang w:val="ru-RU"/>
        </w:rPr>
        <w:t>4</w:t>
      </w:r>
    </w:p>
    <w:p w:rsidR="00516255" w:rsidRPr="00574C84" w:rsidRDefault="00516255" w:rsidP="00127DDD">
      <w:pPr>
        <w:rPr>
          <w:rFonts w:ascii="Calibri" w:hAnsi="Calibri" w:cs="Calibri"/>
          <w:b/>
          <w:color w:val="000000"/>
          <w:kern w:val="28"/>
          <w:sz w:val="22"/>
          <w:szCs w:val="22"/>
          <w:lang w:val="ru-RU"/>
        </w:rPr>
      </w:pPr>
    </w:p>
    <w:p w:rsidR="0072514F" w:rsidRPr="00574C84" w:rsidRDefault="0072514F" w:rsidP="00127DDD">
      <w:pPr>
        <w:pBdr>
          <w:bottom w:val="single" w:sz="4" w:space="1" w:color="auto"/>
        </w:pBdr>
        <w:jc w:val="center"/>
        <w:rPr>
          <w:b/>
          <w:color w:val="000000"/>
          <w:sz w:val="32"/>
          <w:szCs w:val="24"/>
          <w:lang w:val="ru-RU"/>
        </w:rPr>
      </w:pPr>
    </w:p>
    <w:p w:rsidR="00AA44D0" w:rsidRPr="00574C84" w:rsidRDefault="00AA44D0" w:rsidP="00127DDD">
      <w:pPr>
        <w:pBdr>
          <w:bottom w:val="single" w:sz="4" w:space="1" w:color="auto"/>
        </w:pBdr>
        <w:jc w:val="center"/>
        <w:rPr>
          <w:b/>
          <w:color w:val="000000"/>
          <w:sz w:val="28"/>
          <w:szCs w:val="28"/>
          <w:lang w:val="ru-RU"/>
        </w:rPr>
      </w:pPr>
      <w:r w:rsidRPr="00574C84">
        <w:rPr>
          <w:b/>
          <w:color w:val="000000"/>
          <w:sz w:val="28"/>
          <w:szCs w:val="28"/>
          <w:lang w:val="ru-RU"/>
        </w:rPr>
        <w:t>Контрольный Перечень Документов для Претендентов</w:t>
      </w:r>
    </w:p>
    <w:p w:rsidR="00AA44D0" w:rsidRPr="00574C84" w:rsidRDefault="00AA44D0" w:rsidP="00127DDD">
      <w:pPr>
        <w:jc w:val="center"/>
        <w:rPr>
          <w:b/>
          <w:snapToGrid w:val="0"/>
          <w:color w:val="000000"/>
          <w:kern w:val="28"/>
          <w:sz w:val="24"/>
          <w:szCs w:val="24"/>
          <w:lang w:val="ru-RU"/>
        </w:rPr>
      </w:pPr>
      <w:r w:rsidRPr="00574C84">
        <w:rPr>
          <w:b/>
          <w:snapToGrid w:val="0"/>
          <w:color w:val="000000"/>
          <w:kern w:val="28"/>
          <w:sz w:val="24"/>
          <w:szCs w:val="24"/>
          <w:lang w:val="ru-RU"/>
        </w:rPr>
        <w:t>Перед подачей тендерного предложения, пожалуйста, удостоверьтесь, что документы</w:t>
      </w:r>
      <w:r w:rsidR="00426C72" w:rsidRPr="00574C84">
        <w:rPr>
          <w:b/>
          <w:snapToGrid w:val="0"/>
          <w:color w:val="000000"/>
          <w:kern w:val="28"/>
          <w:sz w:val="24"/>
          <w:szCs w:val="24"/>
          <w:lang w:val="ru-RU"/>
        </w:rPr>
        <w:t>,</w:t>
      </w:r>
      <w:r w:rsidRPr="00574C84">
        <w:rPr>
          <w:b/>
          <w:snapToGrid w:val="0"/>
          <w:color w:val="000000"/>
          <w:kern w:val="28"/>
          <w:sz w:val="24"/>
          <w:szCs w:val="24"/>
          <w:lang w:val="ru-RU"/>
        </w:rPr>
        <w:t xml:space="preserve"> перечисленные ниже</w:t>
      </w:r>
      <w:r w:rsidR="00426C72" w:rsidRPr="00574C84">
        <w:rPr>
          <w:b/>
          <w:snapToGrid w:val="0"/>
          <w:color w:val="000000"/>
          <w:kern w:val="28"/>
          <w:sz w:val="24"/>
          <w:szCs w:val="24"/>
          <w:lang w:val="ru-RU"/>
        </w:rPr>
        <w:t>,</w:t>
      </w:r>
      <w:r w:rsidRPr="00574C84">
        <w:rPr>
          <w:b/>
          <w:snapToGrid w:val="0"/>
          <w:color w:val="000000"/>
          <w:kern w:val="28"/>
          <w:sz w:val="24"/>
          <w:szCs w:val="24"/>
          <w:lang w:val="ru-RU"/>
        </w:rPr>
        <w:t xml:space="preserve"> заполнены и проверены.</w:t>
      </w:r>
    </w:p>
    <w:p w:rsidR="00AA44D0" w:rsidRPr="00574C84" w:rsidRDefault="00AA44D0" w:rsidP="00127DDD">
      <w:pPr>
        <w:jc w:val="center"/>
        <w:rPr>
          <w:b/>
          <w:snapToGrid w:val="0"/>
          <w:color w:val="000000"/>
          <w:kern w:val="28"/>
          <w:sz w:val="24"/>
          <w:szCs w:val="24"/>
          <w:lang w:val="ru-RU"/>
        </w:rPr>
      </w:pPr>
    </w:p>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7001"/>
        <w:gridCol w:w="1710"/>
      </w:tblGrid>
      <w:tr w:rsidR="00AA44D0" w:rsidRPr="00574C84" w:rsidTr="009149AE">
        <w:tc>
          <w:tcPr>
            <w:tcW w:w="649" w:type="dxa"/>
            <w:vAlign w:val="center"/>
          </w:tcPr>
          <w:p w:rsidR="00AA44D0" w:rsidRPr="00574C84" w:rsidRDefault="00AA44D0" w:rsidP="00127DDD">
            <w:pPr>
              <w:widowControl w:val="0"/>
              <w:overflowPunct w:val="0"/>
              <w:adjustRightInd w:val="0"/>
              <w:jc w:val="center"/>
              <w:rPr>
                <w:b/>
                <w:color w:val="000000"/>
                <w:kern w:val="28"/>
                <w:sz w:val="22"/>
                <w:szCs w:val="22"/>
                <w:lang w:val="ru-RU"/>
              </w:rPr>
            </w:pPr>
            <w:r w:rsidRPr="00574C84">
              <w:rPr>
                <w:b/>
                <w:color w:val="000000"/>
                <w:kern w:val="28"/>
                <w:sz w:val="22"/>
                <w:szCs w:val="22"/>
                <w:lang w:val="ru-RU"/>
              </w:rPr>
              <w:t>№</w:t>
            </w:r>
          </w:p>
        </w:tc>
        <w:tc>
          <w:tcPr>
            <w:tcW w:w="7001" w:type="dxa"/>
            <w:vAlign w:val="center"/>
          </w:tcPr>
          <w:p w:rsidR="00AA44D0" w:rsidRPr="00574C84" w:rsidRDefault="00AA44D0" w:rsidP="00127DDD">
            <w:pPr>
              <w:suppressAutoHyphens/>
              <w:jc w:val="center"/>
              <w:rPr>
                <w:rFonts w:eastAsia="SimSun"/>
                <w:b/>
                <w:color w:val="000000"/>
                <w:kern w:val="1"/>
                <w:sz w:val="22"/>
                <w:szCs w:val="22"/>
                <w:lang w:val="ru-RU" w:eastAsia="hi-IN" w:bidi="hi-IN"/>
              </w:rPr>
            </w:pPr>
          </w:p>
          <w:p w:rsidR="00AA44D0" w:rsidRPr="00574C84" w:rsidRDefault="00AA44D0" w:rsidP="00127DDD">
            <w:pPr>
              <w:suppressAutoHyphens/>
              <w:jc w:val="center"/>
              <w:rPr>
                <w:rFonts w:eastAsia="SimSun"/>
                <w:b/>
                <w:color w:val="000000"/>
                <w:kern w:val="1"/>
                <w:sz w:val="22"/>
                <w:szCs w:val="22"/>
                <w:lang w:val="ru-RU" w:eastAsia="hi-IN" w:bidi="hi-IN"/>
              </w:rPr>
            </w:pPr>
            <w:r w:rsidRPr="00574C84">
              <w:rPr>
                <w:rFonts w:eastAsia="SimSun"/>
                <w:b/>
                <w:color w:val="000000"/>
                <w:kern w:val="1"/>
                <w:sz w:val="22"/>
                <w:szCs w:val="22"/>
                <w:lang w:val="ru-RU" w:eastAsia="hi-IN" w:bidi="hi-IN"/>
              </w:rPr>
              <w:t>Требуемые документы</w:t>
            </w:r>
          </w:p>
          <w:p w:rsidR="00AA44D0" w:rsidRPr="00574C84" w:rsidRDefault="00AA44D0" w:rsidP="00127DDD">
            <w:pPr>
              <w:widowControl w:val="0"/>
              <w:overflowPunct w:val="0"/>
              <w:adjustRightInd w:val="0"/>
              <w:jc w:val="center"/>
              <w:rPr>
                <w:b/>
                <w:color w:val="000000"/>
                <w:kern w:val="28"/>
                <w:sz w:val="22"/>
                <w:szCs w:val="22"/>
                <w:lang w:val="ru-RU"/>
              </w:rPr>
            </w:pPr>
          </w:p>
        </w:tc>
        <w:tc>
          <w:tcPr>
            <w:tcW w:w="1710" w:type="dxa"/>
            <w:vAlign w:val="center"/>
          </w:tcPr>
          <w:p w:rsidR="00AA44D0" w:rsidRPr="00574C84" w:rsidRDefault="00AA44D0" w:rsidP="00127DDD">
            <w:pPr>
              <w:widowControl w:val="0"/>
              <w:overflowPunct w:val="0"/>
              <w:adjustRightInd w:val="0"/>
              <w:jc w:val="center"/>
              <w:rPr>
                <w:b/>
                <w:color w:val="000000"/>
                <w:kern w:val="28"/>
                <w:sz w:val="22"/>
                <w:szCs w:val="22"/>
                <w:lang w:val="ru-RU"/>
              </w:rPr>
            </w:pPr>
            <w:r w:rsidRPr="00574C84">
              <w:rPr>
                <w:b/>
                <w:kern w:val="28"/>
                <w:sz w:val="22"/>
                <w:szCs w:val="22"/>
                <w:lang w:val="ru-RU"/>
              </w:rPr>
              <w:t>Да/Нет</w:t>
            </w:r>
          </w:p>
        </w:tc>
      </w:tr>
      <w:tr w:rsidR="00AA44D0" w:rsidRPr="000C1B18" w:rsidTr="00E81143">
        <w:trPr>
          <w:trHeight w:val="1731"/>
        </w:trPr>
        <w:tc>
          <w:tcPr>
            <w:tcW w:w="649" w:type="dxa"/>
            <w:vAlign w:val="center"/>
          </w:tcPr>
          <w:p w:rsidR="00AA44D0" w:rsidRPr="00574C84" w:rsidRDefault="00F153C3" w:rsidP="00127DDD">
            <w:pPr>
              <w:widowControl w:val="0"/>
              <w:overflowPunct w:val="0"/>
              <w:adjustRightInd w:val="0"/>
              <w:jc w:val="center"/>
              <w:rPr>
                <w:color w:val="000000"/>
                <w:kern w:val="28"/>
                <w:sz w:val="22"/>
                <w:szCs w:val="22"/>
                <w:lang w:val="ru-RU"/>
              </w:rPr>
            </w:pPr>
            <w:r w:rsidRPr="00574C84">
              <w:rPr>
                <w:color w:val="000000"/>
                <w:kern w:val="28"/>
                <w:sz w:val="22"/>
                <w:szCs w:val="22"/>
                <w:lang w:val="ru-RU"/>
              </w:rPr>
              <w:t>1</w:t>
            </w:r>
          </w:p>
        </w:tc>
        <w:tc>
          <w:tcPr>
            <w:tcW w:w="7001" w:type="dxa"/>
            <w:vAlign w:val="center"/>
          </w:tcPr>
          <w:p w:rsidR="00E81143" w:rsidRPr="00574C84" w:rsidRDefault="00FA6ED9" w:rsidP="00E81143">
            <w:pPr>
              <w:jc w:val="both"/>
              <w:rPr>
                <w:snapToGrid w:val="0"/>
                <w:color w:val="000000"/>
                <w:kern w:val="28"/>
                <w:sz w:val="22"/>
                <w:szCs w:val="22"/>
                <w:lang w:val="ru-RU"/>
              </w:rPr>
            </w:pPr>
            <w:r w:rsidRPr="00574C84">
              <w:rPr>
                <w:color w:val="000000"/>
                <w:kern w:val="28"/>
                <w:sz w:val="22"/>
                <w:szCs w:val="22"/>
                <w:lang w:val="ru-RU"/>
              </w:rPr>
              <w:t>Правильно заполненная форма в соответствии с образцом, предоставленным в Приложении 3, 4 и согласно перечню требований в Приложениях 1 и 2. Ф</w:t>
            </w:r>
            <w:r w:rsidR="00AA44D0" w:rsidRPr="00574C84">
              <w:rPr>
                <w:color w:val="000000"/>
                <w:kern w:val="28"/>
                <w:sz w:val="22"/>
                <w:szCs w:val="22"/>
                <w:lang w:val="ru-RU"/>
              </w:rPr>
              <w:t xml:space="preserve">орма </w:t>
            </w:r>
            <w:r w:rsidR="009D3C6B" w:rsidRPr="00574C84">
              <w:rPr>
                <w:color w:val="000000"/>
                <w:kern w:val="28"/>
                <w:sz w:val="22"/>
                <w:szCs w:val="22"/>
                <w:lang w:val="ru-RU"/>
              </w:rPr>
              <w:t xml:space="preserve">подачи </w:t>
            </w:r>
            <w:r w:rsidR="00AA44D0" w:rsidRPr="00574C84">
              <w:rPr>
                <w:color w:val="000000"/>
                <w:kern w:val="28"/>
                <w:sz w:val="22"/>
                <w:szCs w:val="22"/>
                <w:lang w:val="ru-RU"/>
              </w:rPr>
              <w:t>предложения/</w:t>
            </w:r>
            <w:r w:rsidR="0092687D" w:rsidRPr="00574C84">
              <w:rPr>
                <w:color w:val="000000"/>
                <w:kern w:val="28"/>
                <w:sz w:val="22"/>
                <w:szCs w:val="22"/>
                <w:lang w:val="ru-RU"/>
              </w:rPr>
              <w:t>Перечень необходимого материала</w:t>
            </w:r>
            <w:r w:rsidR="00AA44D0" w:rsidRPr="00574C84">
              <w:rPr>
                <w:color w:val="000000"/>
                <w:kern w:val="28"/>
                <w:sz w:val="22"/>
                <w:szCs w:val="22"/>
                <w:lang w:val="ru-RU"/>
              </w:rPr>
              <w:t xml:space="preserve">: </w:t>
            </w:r>
            <w:r w:rsidR="00AA44D0" w:rsidRPr="00574C84">
              <w:rPr>
                <w:kern w:val="28"/>
                <w:sz w:val="22"/>
                <w:szCs w:val="22"/>
                <w:lang w:val="ru-RU"/>
              </w:rPr>
              <w:t>Должным образом заполненн</w:t>
            </w:r>
            <w:r w:rsidR="004A6088" w:rsidRPr="00574C84">
              <w:rPr>
                <w:kern w:val="28"/>
                <w:sz w:val="22"/>
                <w:szCs w:val="22"/>
                <w:lang w:val="ru-RU"/>
              </w:rPr>
              <w:t>ые</w:t>
            </w:r>
            <w:r w:rsidR="00AA44D0" w:rsidRPr="00574C84">
              <w:rPr>
                <w:kern w:val="28"/>
                <w:sz w:val="22"/>
                <w:szCs w:val="22"/>
                <w:lang w:val="ru-RU"/>
              </w:rPr>
              <w:t xml:space="preserve"> и подписанн</w:t>
            </w:r>
            <w:r w:rsidR="004A6088" w:rsidRPr="00574C84">
              <w:rPr>
                <w:kern w:val="28"/>
                <w:sz w:val="22"/>
                <w:szCs w:val="22"/>
                <w:lang w:val="ru-RU"/>
              </w:rPr>
              <w:t>ые</w:t>
            </w:r>
            <w:r w:rsidR="00AA44D0" w:rsidRPr="00574C84">
              <w:rPr>
                <w:color w:val="000000"/>
                <w:kern w:val="28"/>
                <w:sz w:val="22"/>
                <w:szCs w:val="22"/>
                <w:lang w:val="ru-RU"/>
              </w:rPr>
              <w:t xml:space="preserve"> (Приложение</w:t>
            </w:r>
            <w:r w:rsidR="0092687D" w:rsidRPr="00574C84">
              <w:rPr>
                <w:color w:val="000000"/>
                <w:kern w:val="28"/>
                <w:sz w:val="22"/>
                <w:szCs w:val="22"/>
                <w:lang w:val="ru-RU"/>
              </w:rPr>
              <w:t>3</w:t>
            </w:r>
            <w:r w:rsidR="00AA44D0" w:rsidRPr="00574C84">
              <w:rPr>
                <w:color w:val="000000"/>
                <w:kern w:val="28"/>
                <w:sz w:val="22"/>
                <w:szCs w:val="22"/>
                <w:lang w:val="ru-RU"/>
              </w:rPr>
              <w:t>);</w:t>
            </w:r>
          </w:p>
        </w:tc>
        <w:tc>
          <w:tcPr>
            <w:tcW w:w="1710" w:type="dxa"/>
            <w:vAlign w:val="center"/>
          </w:tcPr>
          <w:p w:rsidR="00AA44D0" w:rsidRPr="00574C84" w:rsidRDefault="00AA44D0" w:rsidP="00127DDD">
            <w:pPr>
              <w:widowControl w:val="0"/>
              <w:overflowPunct w:val="0"/>
              <w:adjustRightInd w:val="0"/>
              <w:jc w:val="both"/>
              <w:rPr>
                <w:color w:val="000000"/>
                <w:kern w:val="28"/>
                <w:sz w:val="22"/>
                <w:szCs w:val="22"/>
                <w:lang w:val="ru-RU"/>
              </w:rPr>
            </w:pPr>
          </w:p>
        </w:tc>
      </w:tr>
      <w:tr w:rsidR="00E81143" w:rsidRPr="000C1B18" w:rsidTr="00E81143">
        <w:trPr>
          <w:trHeight w:val="1540"/>
        </w:trPr>
        <w:tc>
          <w:tcPr>
            <w:tcW w:w="649" w:type="dxa"/>
            <w:vAlign w:val="center"/>
          </w:tcPr>
          <w:p w:rsidR="00E81143" w:rsidRPr="00574C84" w:rsidRDefault="00E81143" w:rsidP="00E81143">
            <w:pPr>
              <w:widowControl w:val="0"/>
              <w:overflowPunct w:val="0"/>
              <w:adjustRightInd w:val="0"/>
              <w:jc w:val="center"/>
              <w:rPr>
                <w:color w:val="000000"/>
                <w:kern w:val="28"/>
                <w:sz w:val="22"/>
                <w:szCs w:val="22"/>
                <w:lang w:val="ru-RU"/>
              </w:rPr>
            </w:pPr>
            <w:r w:rsidRPr="00574C84">
              <w:rPr>
                <w:color w:val="000000"/>
                <w:kern w:val="28"/>
                <w:sz w:val="22"/>
                <w:szCs w:val="22"/>
                <w:lang w:val="ru-RU"/>
              </w:rPr>
              <w:t>2</w:t>
            </w:r>
          </w:p>
        </w:tc>
        <w:tc>
          <w:tcPr>
            <w:tcW w:w="7001" w:type="dxa"/>
            <w:vAlign w:val="center"/>
          </w:tcPr>
          <w:p w:rsidR="00E81143" w:rsidRPr="00574C84" w:rsidRDefault="00E81143" w:rsidP="00E81143">
            <w:pPr>
              <w:jc w:val="both"/>
              <w:rPr>
                <w:kern w:val="28"/>
                <w:sz w:val="22"/>
                <w:szCs w:val="22"/>
                <w:lang w:val="ru-RU"/>
              </w:rPr>
            </w:pPr>
            <w:r w:rsidRPr="00574C84">
              <w:rPr>
                <w:color w:val="000000" w:themeColor="text1"/>
                <w:kern w:val="28"/>
                <w:sz w:val="22"/>
                <w:szCs w:val="22"/>
                <w:lang w:val="ru-RU"/>
              </w:rPr>
              <w:t xml:space="preserve">Послепродажное обслуживание: Поставщик предоставит перечень организаций по обслуживанию (с адресами, телефонами и именами лиц для контактов) для оформления заявок от ПРООН или ее партнеров для технической помощи, технического обслуживания, сервиса, ремонта и капитального ремонта оборудования; </w:t>
            </w:r>
          </w:p>
        </w:tc>
        <w:tc>
          <w:tcPr>
            <w:tcW w:w="1710" w:type="dxa"/>
            <w:vAlign w:val="center"/>
          </w:tcPr>
          <w:p w:rsidR="00E81143" w:rsidRPr="00574C84" w:rsidRDefault="00E81143" w:rsidP="00E81143">
            <w:pPr>
              <w:widowControl w:val="0"/>
              <w:overflowPunct w:val="0"/>
              <w:adjustRightInd w:val="0"/>
              <w:jc w:val="both"/>
              <w:rPr>
                <w:color w:val="000000"/>
                <w:kern w:val="28"/>
                <w:sz w:val="22"/>
                <w:szCs w:val="22"/>
                <w:lang w:val="ru-RU"/>
              </w:rPr>
            </w:pPr>
          </w:p>
        </w:tc>
      </w:tr>
      <w:tr w:rsidR="00E81143" w:rsidRPr="000C1B18" w:rsidTr="009149AE">
        <w:trPr>
          <w:trHeight w:val="1780"/>
        </w:trPr>
        <w:tc>
          <w:tcPr>
            <w:tcW w:w="649" w:type="dxa"/>
            <w:vAlign w:val="center"/>
          </w:tcPr>
          <w:p w:rsidR="00E81143" w:rsidRPr="00574C84" w:rsidRDefault="00E81143" w:rsidP="00E81143">
            <w:pPr>
              <w:widowControl w:val="0"/>
              <w:overflowPunct w:val="0"/>
              <w:adjustRightInd w:val="0"/>
              <w:jc w:val="center"/>
              <w:rPr>
                <w:color w:val="000000"/>
                <w:kern w:val="28"/>
                <w:sz w:val="22"/>
                <w:szCs w:val="22"/>
                <w:lang w:val="ru-RU"/>
              </w:rPr>
            </w:pPr>
            <w:r w:rsidRPr="00574C84">
              <w:rPr>
                <w:color w:val="000000"/>
                <w:kern w:val="28"/>
                <w:sz w:val="22"/>
                <w:szCs w:val="22"/>
                <w:lang w:val="ru-RU"/>
              </w:rPr>
              <w:t>3</w:t>
            </w:r>
          </w:p>
        </w:tc>
        <w:tc>
          <w:tcPr>
            <w:tcW w:w="7001" w:type="dxa"/>
            <w:vAlign w:val="center"/>
          </w:tcPr>
          <w:p w:rsidR="00E81143" w:rsidRPr="00574C84" w:rsidRDefault="00E81143" w:rsidP="00E81143">
            <w:pPr>
              <w:jc w:val="both"/>
              <w:rPr>
                <w:kern w:val="28"/>
                <w:sz w:val="22"/>
                <w:szCs w:val="22"/>
                <w:lang w:val="ru-RU"/>
              </w:rPr>
            </w:pPr>
            <w:r w:rsidRPr="00574C84">
              <w:rPr>
                <w:kern w:val="28"/>
                <w:sz w:val="22"/>
                <w:szCs w:val="22"/>
                <w:lang w:val="ru-RU"/>
              </w:rPr>
              <w:t>Фотографии каждой предлагаемой продукции необходимо включить в предложение. К фотографиям необходимо приложить технические листы с описанием спецификации предлагаемой продукции. Поставщик должен чётко прописать конкретные детали / модель предлагаемой продукции, т.к. нормативно-технические листы или каталоги могут предлагать различные варианты;</w:t>
            </w:r>
          </w:p>
        </w:tc>
        <w:tc>
          <w:tcPr>
            <w:tcW w:w="1710" w:type="dxa"/>
            <w:vAlign w:val="center"/>
          </w:tcPr>
          <w:p w:rsidR="00E81143" w:rsidRPr="00574C84" w:rsidRDefault="00E81143" w:rsidP="00E81143">
            <w:pPr>
              <w:widowControl w:val="0"/>
              <w:overflowPunct w:val="0"/>
              <w:adjustRightInd w:val="0"/>
              <w:jc w:val="both"/>
              <w:rPr>
                <w:color w:val="000000"/>
                <w:kern w:val="28"/>
                <w:sz w:val="22"/>
                <w:szCs w:val="22"/>
                <w:lang w:val="ru-RU"/>
              </w:rPr>
            </w:pPr>
          </w:p>
        </w:tc>
      </w:tr>
      <w:tr w:rsidR="00E81143" w:rsidRPr="000C1B18" w:rsidTr="00E81143">
        <w:trPr>
          <w:trHeight w:val="1038"/>
        </w:trPr>
        <w:tc>
          <w:tcPr>
            <w:tcW w:w="649" w:type="dxa"/>
            <w:vAlign w:val="center"/>
          </w:tcPr>
          <w:p w:rsidR="00E81143" w:rsidRPr="00574C84" w:rsidRDefault="00E81143" w:rsidP="00E81143">
            <w:pPr>
              <w:widowControl w:val="0"/>
              <w:overflowPunct w:val="0"/>
              <w:adjustRightInd w:val="0"/>
              <w:jc w:val="center"/>
              <w:rPr>
                <w:color w:val="000000"/>
                <w:kern w:val="28"/>
                <w:sz w:val="22"/>
                <w:szCs w:val="22"/>
                <w:lang w:val="ru-RU"/>
              </w:rPr>
            </w:pPr>
            <w:r w:rsidRPr="00574C84">
              <w:rPr>
                <w:color w:val="000000"/>
                <w:kern w:val="28"/>
                <w:sz w:val="22"/>
                <w:szCs w:val="22"/>
                <w:lang w:val="ru-RU"/>
              </w:rPr>
              <w:t>4</w:t>
            </w:r>
          </w:p>
        </w:tc>
        <w:tc>
          <w:tcPr>
            <w:tcW w:w="7001" w:type="dxa"/>
            <w:vAlign w:val="center"/>
          </w:tcPr>
          <w:p w:rsidR="00E81143" w:rsidRPr="00574C84" w:rsidRDefault="00E81143" w:rsidP="00E81143">
            <w:pPr>
              <w:rPr>
                <w:kern w:val="28"/>
                <w:sz w:val="22"/>
                <w:szCs w:val="22"/>
                <w:lang w:val="ru-RU"/>
              </w:rPr>
            </w:pPr>
            <w:r w:rsidRPr="00574C84">
              <w:rPr>
                <w:kern w:val="28"/>
                <w:sz w:val="22"/>
                <w:szCs w:val="22"/>
                <w:lang w:val="ru-RU"/>
              </w:rPr>
              <w:t>Сертификат качества (например, ISO, и т.д.) и / или другие подобные документы, подтверждающие соответствие предложенной продукции международному или национальному стандарту качества;</w:t>
            </w:r>
          </w:p>
        </w:tc>
        <w:tc>
          <w:tcPr>
            <w:tcW w:w="1710" w:type="dxa"/>
            <w:vAlign w:val="center"/>
          </w:tcPr>
          <w:p w:rsidR="00E81143" w:rsidRPr="00574C84" w:rsidRDefault="00E81143" w:rsidP="00E81143">
            <w:pPr>
              <w:widowControl w:val="0"/>
              <w:overflowPunct w:val="0"/>
              <w:adjustRightInd w:val="0"/>
              <w:jc w:val="both"/>
              <w:rPr>
                <w:color w:val="000000"/>
                <w:kern w:val="28"/>
                <w:sz w:val="22"/>
                <w:szCs w:val="22"/>
                <w:lang w:val="ru-RU"/>
              </w:rPr>
            </w:pPr>
          </w:p>
        </w:tc>
      </w:tr>
      <w:tr w:rsidR="00E81143" w:rsidRPr="000C1B18" w:rsidTr="00E81143">
        <w:trPr>
          <w:trHeight w:val="982"/>
        </w:trPr>
        <w:tc>
          <w:tcPr>
            <w:tcW w:w="649" w:type="dxa"/>
            <w:vAlign w:val="center"/>
          </w:tcPr>
          <w:p w:rsidR="00E81143" w:rsidRPr="00574C84" w:rsidRDefault="00227A10" w:rsidP="00E81143">
            <w:pPr>
              <w:widowControl w:val="0"/>
              <w:overflowPunct w:val="0"/>
              <w:adjustRightInd w:val="0"/>
              <w:jc w:val="center"/>
              <w:rPr>
                <w:color w:val="000000"/>
                <w:kern w:val="28"/>
                <w:sz w:val="22"/>
                <w:szCs w:val="22"/>
                <w:lang w:val="ru-RU"/>
              </w:rPr>
            </w:pPr>
            <w:r w:rsidRPr="00574C84">
              <w:rPr>
                <w:color w:val="000000"/>
                <w:kern w:val="28"/>
                <w:sz w:val="22"/>
                <w:szCs w:val="22"/>
                <w:lang w:val="ru-RU"/>
              </w:rPr>
              <w:t>5</w:t>
            </w:r>
          </w:p>
        </w:tc>
        <w:tc>
          <w:tcPr>
            <w:tcW w:w="7001" w:type="dxa"/>
            <w:vAlign w:val="center"/>
          </w:tcPr>
          <w:p w:rsidR="00E81143" w:rsidRPr="00574C84" w:rsidRDefault="00E81143" w:rsidP="00E81143">
            <w:pPr>
              <w:rPr>
                <w:kern w:val="28"/>
                <w:sz w:val="22"/>
                <w:szCs w:val="22"/>
                <w:lang w:val="ru-RU"/>
              </w:rPr>
            </w:pPr>
            <w:r w:rsidRPr="00574C84">
              <w:rPr>
                <w:kern w:val="28"/>
                <w:sz w:val="22"/>
                <w:szCs w:val="22"/>
                <w:lang w:val="ru-RU"/>
              </w:rPr>
              <w:t>Копии регистрационных документов, действующих лицензий, патентов и других документов, позволяющих претенденту выполнять соответствующий вид работ</w:t>
            </w:r>
          </w:p>
        </w:tc>
        <w:tc>
          <w:tcPr>
            <w:tcW w:w="1710" w:type="dxa"/>
            <w:vAlign w:val="center"/>
          </w:tcPr>
          <w:p w:rsidR="00E81143" w:rsidRPr="00574C84" w:rsidRDefault="00E81143" w:rsidP="00E81143">
            <w:pPr>
              <w:widowControl w:val="0"/>
              <w:overflowPunct w:val="0"/>
              <w:adjustRightInd w:val="0"/>
              <w:jc w:val="both"/>
              <w:rPr>
                <w:color w:val="000000"/>
                <w:kern w:val="28"/>
                <w:sz w:val="22"/>
                <w:szCs w:val="22"/>
                <w:lang w:val="ru-RU"/>
              </w:rPr>
            </w:pPr>
          </w:p>
        </w:tc>
      </w:tr>
      <w:tr w:rsidR="00E81143" w:rsidRPr="000C1B18" w:rsidTr="00E81143">
        <w:trPr>
          <w:trHeight w:val="699"/>
        </w:trPr>
        <w:tc>
          <w:tcPr>
            <w:tcW w:w="649" w:type="dxa"/>
            <w:vAlign w:val="center"/>
          </w:tcPr>
          <w:p w:rsidR="00E81143" w:rsidRPr="00574C84" w:rsidRDefault="00227A10" w:rsidP="00227A10">
            <w:pPr>
              <w:widowControl w:val="0"/>
              <w:overflowPunct w:val="0"/>
              <w:adjustRightInd w:val="0"/>
              <w:jc w:val="center"/>
              <w:rPr>
                <w:color w:val="000000"/>
                <w:kern w:val="28"/>
                <w:sz w:val="22"/>
                <w:szCs w:val="22"/>
                <w:lang w:val="ru-RU"/>
              </w:rPr>
            </w:pPr>
            <w:r w:rsidRPr="00574C84">
              <w:rPr>
                <w:color w:val="000000"/>
                <w:kern w:val="28"/>
                <w:sz w:val="22"/>
                <w:szCs w:val="22"/>
                <w:lang w:val="ru-RU"/>
              </w:rPr>
              <w:t>6</w:t>
            </w:r>
          </w:p>
        </w:tc>
        <w:tc>
          <w:tcPr>
            <w:tcW w:w="7001" w:type="dxa"/>
            <w:vAlign w:val="center"/>
          </w:tcPr>
          <w:p w:rsidR="00E81143" w:rsidRPr="00574C84" w:rsidRDefault="00E81143" w:rsidP="00E81143">
            <w:pPr>
              <w:rPr>
                <w:kern w:val="28"/>
                <w:sz w:val="22"/>
                <w:szCs w:val="22"/>
                <w:lang w:val="ru-RU"/>
              </w:rPr>
            </w:pPr>
            <w:r w:rsidRPr="00574C84">
              <w:rPr>
                <w:kern w:val="28"/>
                <w:sz w:val="22"/>
                <w:szCs w:val="22"/>
                <w:lang w:val="ru-RU"/>
              </w:rPr>
              <w:t xml:space="preserve">Информация по аналогичным проектам, выполненным поставщиком в течение минимум 3х лет.  </w:t>
            </w:r>
          </w:p>
        </w:tc>
        <w:tc>
          <w:tcPr>
            <w:tcW w:w="1710" w:type="dxa"/>
            <w:vAlign w:val="center"/>
          </w:tcPr>
          <w:p w:rsidR="00E81143" w:rsidRPr="00574C84" w:rsidRDefault="00E81143" w:rsidP="00E81143">
            <w:pPr>
              <w:widowControl w:val="0"/>
              <w:overflowPunct w:val="0"/>
              <w:adjustRightInd w:val="0"/>
              <w:jc w:val="both"/>
              <w:rPr>
                <w:color w:val="000000"/>
                <w:kern w:val="28"/>
                <w:sz w:val="22"/>
                <w:szCs w:val="22"/>
                <w:lang w:val="ru-RU"/>
              </w:rPr>
            </w:pPr>
          </w:p>
        </w:tc>
      </w:tr>
    </w:tbl>
    <w:p w:rsidR="00AA44D0" w:rsidRPr="00574C84" w:rsidRDefault="00AA44D0" w:rsidP="00127DDD">
      <w:pPr>
        <w:widowControl w:val="0"/>
        <w:overflowPunct w:val="0"/>
        <w:adjustRightInd w:val="0"/>
        <w:jc w:val="both"/>
        <w:rPr>
          <w:color w:val="000000"/>
          <w:kern w:val="28"/>
          <w:sz w:val="22"/>
          <w:szCs w:val="22"/>
          <w:lang w:val="ru-RU"/>
        </w:rPr>
      </w:pPr>
    </w:p>
    <w:p w:rsidR="00AA44D0" w:rsidRPr="00574C84" w:rsidRDefault="00AA44D0" w:rsidP="00127DDD">
      <w:pPr>
        <w:ind w:left="643"/>
        <w:jc w:val="both"/>
        <w:rPr>
          <w:color w:val="000000"/>
          <w:kern w:val="28"/>
          <w:sz w:val="22"/>
          <w:szCs w:val="22"/>
          <w:lang w:val="ru-RU"/>
        </w:rPr>
      </w:pPr>
    </w:p>
    <w:p w:rsidR="000E4019" w:rsidRPr="00574C84" w:rsidRDefault="000E4019" w:rsidP="00127DDD">
      <w:pPr>
        <w:rPr>
          <w:b/>
          <w:i/>
          <w:sz w:val="24"/>
          <w:szCs w:val="24"/>
          <w:lang w:val="ru-RU"/>
        </w:rPr>
      </w:pPr>
    </w:p>
    <w:p w:rsidR="00040C14" w:rsidRPr="00574C84" w:rsidRDefault="00040C14" w:rsidP="00127DDD">
      <w:pPr>
        <w:jc w:val="right"/>
        <w:rPr>
          <w:b/>
          <w:sz w:val="24"/>
          <w:szCs w:val="24"/>
          <w:lang w:val="ru-RU"/>
        </w:rPr>
      </w:pPr>
    </w:p>
    <w:p w:rsidR="001A036A" w:rsidRDefault="001A036A" w:rsidP="00127DDD">
      <w:pPr>
        <w:jc w:val="right"/>
        <w:rPr>
          <w:b/>
          <w:sz w:val="24"/>
          <w:szCs w:val="24"/>
          <w:lang w:val="ru-RU"/>
        </w:rPr>
      </w:pPr>
    </w:p>
    <w:p w:rsidR="000C1B18" w:rsidRDefault="000C1B18" w:rsidP="00127DDD">
      <w:pPr>
        <w:jc w:val="right"/>
        <w:rPr>
          <w:b/>
          <w:sz w:val="24"/>
          <w:szCs w:val="24"/>
          <w:lang w:val="ru-RU"/>
        </w:rPr>
      </w:pPr>
    </w:p>
    <w:p w:rsidR="000C1B18" w:rsidRDefault="000C1B18" w:rsidP="00127DDD">
      <w:pPr>
        <w:jc w:val="right"/>
        <w:rPr>
          <w:b/>
          <w:sz w:val="24"/>
          <w:szCs w:val="24"/>
          <w:lang w:val="ru-RU"/>
        </w:rPr>
      </w:pPr>
    </w:p>
    <w:p w:rsidR="000C1B18" w:rsidRPr="00574C84" w:rsidRDefault="000C1B18" w:rsidP="00127DDD">
      <w:pPr>
        <w:jc w:val="right"/>
        <w:rPr>
          <w:b/>
          <w:sz w:val="24"/>
          <w:szCs w:val="24"/>
          <w:lang w:val="ru-RU"/>
        </w:rPr>
      </w:pPr>
    </w:p>
    <w:p w:rsidR="001A036A" w:rsidRPr="00574C84" w:rsidRDefault="001A036A" w:rsidP="00127DDD">
      <w:pPr>
        <w:jc w:val="right"/>
        <w:rPr>
          <w:b/>
          <w:sz w:val="24"/>
          <w:szCs w:val="24"/>
          <w:lang w:val="ru-RU"/>
        </w:rPr>
      </w:pPr>
    </w:p>
    <w:p w:rsidR="001A036A" w:rsidRPr="00574C84" w:rsidRDefault="001A036A" w:rsidP="00127DDD">
      <w:pPr>
        <w:jc w:val="right"/>
        <w:rPr>
          <w:b/>
          <w:sz w:val="24"/>
          <w:szCs w:val="24"/>
          <w:lang w:val="ru-RU"/>
        </w:rPr>
      </w:pPr>
    </w:p>
    <w:p w:rsidR="00040C14" w:rsidRPr="00574C84" w:rsidRDefault="00040C14" w:rsidP="00127DDD">
      <w:pPr>
        <w:jc w:val="right"/>
        <w:rPr>
          <w:b/>
          <w:sz w:val="24"/>
          <w:szCs w:val="24"/>
          <w:lang w:val="ru-RU"/>
        </w:rPr>
      </w:pPr>
    </w:p>
    <w:p w:rsidR="00040C14" w:rsidRPr="00574C84" w:rsidRDefault="00040C14" w:rsidP="00127DDD">
      <w:pPr>
        <w:jc w:val="right"/>
        <w:rPr>
          <w:b/>
          <w:sz w:val="24"/>
          <w:szCs w:val="24"/>
          <w:lang w:val="ru-RU"/>
        </w:rPr>
      </w:pPr>
    </w:p>
    <w:p w:rsidR="00040C14" w:rsidRPr="00574C84" w:rsidRDefault="00040C14" w:rsidP="00127DDD">
      <w:pPr>
        <w:jc w:val="right"/>
        <w:rPr>
          <w:b/>
          <w:sz w:val="24"/>
          <w:szCs w:val="24"/>
          <w:lang w:val="ru-RU"/>
        </w:rPr>
      </w:pPr>
    </w:p>
    <w:p w:rsidR="00040C14" w:rsidRPr="00574C84" w:rsidRDefault="00040C14" w:rsidP="00127DDD">
      <w:pPr>
        <w:jc w:val="right"/>
        <w:rPr>
          <w:b/>
          <w:sz w:val="24"/>
          <w:szCs w:val="24"/>
          <w:lang w:val="ru-RU"/>
        </w:rPr>
      </w:pPr>
    </w:p>
    <w:p w:rsidR="00853BEB" w:rsidRPr="00574C84" w:rsidRDefault="00853BEB" w:rsidP="00127DDD">
      <w:pPr>
        <w:jc w:val="right"/>
        <w:rPr>
          <w:b/>
          <w:sz w:val="24"/>
          <w:szCs w:val="24"/>
          <w:lang w:val="ru-RU"/>
        </w:rPr>
      </w:pPr>
      <w:r w:rsidRPr="00574C84">
        <w:rPr>
          <w:b/>
          <w:sz w:val="24"/>
          <w:szCs w:val="24"/>
          <w:lang w:val="ru-RU"/>
        </w:rPr>
        <w:lastRenderedPageBreak/>
        <w:t xml:space="preserve">Приложение </w:t>
      </w:r>
      <w:r w:rsidR="00BC4F26" w:rsidRPr="00574C84">
        <w:rPr>
          <w:b/>
          <w:sz w:val="24"/>
          <w:szCs w:val="24"/>
          <w:lang w:val="ru-RU"/>
        </w:rPr>
        <w:t>5</w:t>
      </w:r>
    </w:p>
    <w:p w:rsidR="00E80D2B" w:rsidRPr="00574C84" w:rsidRDefault="00E80D2B" w:rsidP="00E80D2B">
      <w:pPr>
        <w:jc w:val="center"/>
        <w:rPr>
          <w:b/>
          <w:bCs/>
          <w:color w:val="000000"/>
          <w:lang w:val="ru-RU"/>
        </w:rPr>
      </w:pPr>
    </w:p>
    <w:p w:rsidR="00E80D2B" w:rsidRPr="00574C84" w:rsidRDefault="00E80D2B" w:rsidP="00E80D2B">
      <w:pPr>
        <w:jc w:val="center"/>
        <w:rPr>
          <w:color w:val="000000"/>
          <w:sz w:val="27"/>
          <w:szCs w:val="27"/>
          <w:lang w:val="ru-RU"/>
        </w:rPr>
      </w:pPr>
      <w:r w:rsidRPr="00574C84">
        <w:rPr>
          <w:b/>
          <w:bCs/>
          <w:color w:val="000000"/>
          <w:lang w:val="ru-RU"/>
        </w:rPr>
        <w:t>Типовой Договор на закупку Товаров и / или оказание Услуг</w:t>
      </w:r>
    </w:p>
    <w:p w:rsidR="00E80D2B" w:rsidRPr="00574C84" w:rsidRDefault="00E80D2B" w:rsidP="00E80D2B">
      <w:pPr>
        <w:jc w:val="center"/>
        <w:rPr>
          <w:color w:val="000000"/>
          <w:sz w:val="27"/>
          <w:szCs w:val="27"/>
          <w:lang w:val="ru-RU"/>
        </w:rPr>
      </w:pPr>
      <w:r w:rsidRPr="00574C84">
        <w:rPr>
          <w:b/>
          <w:bCs/>
          <w:color w:val="000000"/>
          <w:lang w:val="ru-RU"/>
        </w:rPr>
        <w:t>между Программой Развития Организации Объединенных Наций и</w:t>
      </w:r>
      <w:r w:rsidRPr="00574C84">
        <w:rPr>
          <w:color w:val="000000"/>
          <w:sz w:val="27"/>
          <w:szCs w:val="27"/>
        </w:rPr>
        <w:t> </w:t>
      </w:r>
      <w:r w:rsidRPr="00574C84">
        <w:rPr>
          <w:color w:val="000000"/>
          <w:lang w:val="ru-RU"/>
        </w:rPr>
        <w:t>[Название / имя</w:t>
      </w:r>
      <w:r w:rsidRPr="00574C84">
        <w:rPr>
          <w:color w:val="000000"/>
        </w:rPr>
        <w:t> </w:t>
      </w:r>
      <w:r w:rsidRPr="00574C84">
        <w:rPr>
          <w:color w:val="000000"/>
          <w:lang w:val="ru-RU"/>
        </w:rPr>
        <w:t>Подрядчика]</w:t>
      </w:r>
    </w:p>
    <w:p w:rsidR="00E80D2B" w:rsidRPr="00574C84" w:rsidRDefault="00E80D2B" w:rsidP="00E80D2B">
      <w:pPr>
        <w:jc w:val="center"/>
        <w:rPr>
          <w:color w:val="000000"/>
          <w:sz w:val="27"/>
          <w:szCs w:val="27"/>
          <w:lang w:val="ru-RU"/>
        </w:rPr>
      </w:pPr>
      <w:r w:rsidRPr="00574C84">
        <w:rPr>
          <w:b/>
          <w:bCs/>
          <w:color w:val="000000"/>
        </w:rPr>
        <w:t> </w:t>
      </w:r>
    </w:p>
    <w:tbl>
      <w:tblPr>
        <w:tblW w:w="9648" w:type="dxa"/>
        <w:tblCellMar>
          <w:left w:w="0" w:type="dxa"/>
          <w:right w:w="0" w:type="dxa"/>
        </w:tblCellMar>
        <w:tblLook w:val="04A0" w:firstRow="1" w:lastRow="0" w:firstColumn="1" w:lastColumn="0" w:noHBand="0" w:noVBand="1"/>
      </w:tblPr>
      <w:tblGrid>
        <w:gridCol w:w="5112"/>
        <w:gridCol w:w="4536"/>
      </w:tblGrid>
      <w:tr w:rsidR="00E80D2B" w:rsidRPr="000C1B18" w:rsidTr="005D63FB">
        <w:tc>
          <w:tcPr>
            <w:tcW w:w="96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BC22FD">
            <w:pPr>
              <w:pStyle w:val="ListParagraph"/>
              <w:widowControl/>
              <w:numPr>
                <w:ilvl w:val="0"/>
                <w:numId w:val="15"/>
              </w:numPr>
              <w:overflowPunct/>
              <w:adjustRightInd/>
              <w:spacing w:line="240" w:lineRule="auto"/>
              <w:jc w:val="both"/>
              <w:rPr>
                <w:color w:val="000000"/>
                <w:spacing w:val="-3"/>
                <w:lang w:val="ru-RU"/>
              </w:rPr>
            </w:pPr>
            <w:r w:rsidRPr="00574C84">
              <w:rPr>
                <w:b/>
                <w:bCs/>
                <w:color w:val="000000"/>
                <w:spacing w:val="-3"/>
                <w:lang w:val="ru-RU"/>
              </w:rPr>
              <w:t>Страна, в которой будут поставляться Товары и / или предоставляться</w:t>
            </w:r>
            <w:r w:rsidRPr="00574C84">
              <w:rPr>
                <w:b/>
                <w:bCs/>
                <w:color w:val="000000"/>
                <w:spacing w:val="-3"/>
              </w:rPr>
              <w:t> </w:t>
            </w:r>
            <w:r w:rsidRPr="00574C84">
              <w:rPr>
                <w:b/>
                <w:bCs/>
                <w:color w:val="000000"/>
                <w:spacing w:val="-3"/>
                <w:lang w:val="ru-RU"/>
              </w:rPr>
              <w:t>Услуги:</w:t>
            </w:r>
          </w:p>
          <w:p w:rsidR="00E80D2B" w:rsidRPr="00574C84" w:rsidRDefault="00E80D2B" w:rsidP="005D63FB">
            <w:pPr>
              <w:ind w:left="1080"/>
              <w:jc w:val="both"/>
              <w:rPr>
                <w:color w:val="000000"/>
                <w:sz w:val="24"/>
                <w:szCs w:val="24"/>
                <w:lang w:val="ru-RU"/>
              </w:rPr>
            </w:pPr>
            <w:r w:rsidRPr="00574C84">
              <w:rPr>
                <w:color w:val="000000"/>
                <w:spacing w:val="-3"/>
              </w:rPr>
              <w:t> </w:t>
            </w:r>
          </w:p>
        </w:tc>
      </w:tr>
      <w:tr w:rsidR="00E80D2B" w:rsidRPr="00574C84" w:rsidTr="005D63FB">
        <w:tc>
          <w:tcPr>
            <w:tcW w:w="96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BC22FD">
            <w:pPr>
              <w:pStyle w:val="ListParagraph"/>
              <w:widowControl/>
              <w:numPr>
                <w:ilvl w:val="0"/>
                <w:numId w:val="15"/>
              </w:numPr>
              <w:overflowPunct/>
              <w:adjustRightInd/>
              <w:spacing w:line="240" w:lineRule="auto"/>
              <w:jc w:val="both"/>
              <w:rPr>
                <w:color w:val="000000"/>
                <w:sz w:val="24"/>
                <w:lang w:val="ru-RU"/>
              </w:rPr>
            </w:pPr>
            <w:r w:rsidRPr="00574C84">
              <w:rPr>
                <w:b/>
                <w:bCs/>
                <w:color w:val="000000"/>
                <w:lang w:val="ru-RU"/>
              </w:rPr>
              <w:t>ПРООН:</w:t>
            </w:r>
            <w:r w:rsidRPr="00574C84">
              <w:rPr>
                <w:color w:val="000000"/>
                <w:sz w:val="24"/>
              </w:rPr>
              <w:t> </w:t>
            </w:r>
            <w:r w:rsidRPr="00574C84">
              <w:rPr>
                <w:color w:val="000000"/>
                <w:lang w:val="ru-RU"/>
              </w:rPr>
              <w:t>[]</w:t>
            </w:r>
            <w:r w:rsidRPr="00574C84">
              <w:rPr>
                <w:color w:val="000000"/>
                <w:sz w:val="24"/>
              </w:rPr>
              <w:t> </w:t>
            </w:r>
            <w:r w:rsidRPr="00574C84">
              <w:rPr>
                <w:color w:val="000000"/>
                <w:lang w:val="ru-RU"/>
              </w:rPr>
              <w:t>запрос цен</w:t>
            </w:r>
            <w:proofErr w:type="gramStart"/>
            <w:r w:rsidRPr="00574C84">
              <w:rPr>
                <w:color w:val="000000"/>
                <w:sz w:val="24"/>
              </w:rPr>
              <w:t> </w:t>
            </w:r>
            <w:r w:rsidRPr="00574C84">
              <w:rPr>
                <w:b/>
                <w:bCs/>
                <w:color w:val="000000"/>
              </w:rPr>
              <w:t>  </w:t>
            </w:r>
            <w:r w:rsidRPr="00574C84">
              <w:rPr>
                <w:color w:val="000000"/>
                <w:lang w:val="ru-RU"/>
              </w:rPr>
              <w:t>[</w:t>
            </w:r>
            <w:proofErr w:type="gramEnd"/>
            <w:r w:rsidRPr="00574C84">
              <w:rPr>
                <w:color w:val="000000"/>
                <w:lang w:val="ru-RU"/>
              </w:rPr>
              <w:t>]</w:t>
            </w:r>
            <w:r w:rsidRPr="00574C84">
              <w:rPr>
                <w:color w:val="000000"/>
                <w:sz w:val="24"/>
              </w:rPr>
              <w:t> </w:t>
            </w:r>
            <w:r w:rsidRPr="00574C84">
              <w:rPr>
                <w:color w:val="000000"/>
                <w:lang w:val="ru-RU"/>
              </w:rPr>
              <w:t>запрос предложения</w:t>
            </w:r>
            <w:r w:rsidRPr="00574C84">
              <w:rPr>
                <w:color w:val="000000"/>
                <w:sz w:val="24"/>
              </w:rPr>
              <w:t> </w:t>
            </w:r>
            <w:r w:rsidRPr="00574C84">
              <w:rPr>
                <w:b/>
                <w:bCs/>
                <w:color w:val="000000"/>
              </w:rPr>
              <w:t>   </w:t>
            </w:r>
            <w:r w:rsidRPr="00574C84">
              <w:rPr>
                <w:color w:val="000000"/>
                <w:lang w:val="ru-RU"/>
              </w:rPr>
              <w:t>[]</w:t>
            </w:r>
            <w:r w:rsidRPr="00574C84">
              <w:rPr>
                <w:color w:val="000000"/>
                <w:sz w:val="24"/>
              </w:rPr>
              <w:t> </w:t>
            </w:r>
            <w:r w:rsidRPr="00574C84">
              <w:rPr>
                <w:color w:val="000000"/>
                <w:lang w:val="ru-RU"/>
              </w:rPr>
              <w:t>Приглашение на участие в тендере [] заключение договора без конкурсного отбора</w:t>
            </w:r>
          </w:p>
          <w:p w:rsidR="00E80D2B" w:rsidRPr="00574C84" w:rsidRDefault="00E80D2B" w:rsidP="005D63FB">
            <w:pPr>
              <w:jc w:val="both"/>
              <w:rPr>
                <w:color w:val="000000"/>
                <w:sz w:val="24"/>
                <w:szCs w:val="24"/>
              </w:rPr>
            </w:pPr>
            <w:r w:rsidRPr="00574C84">
              <w:rPr>
                <w:color w:val="000000"/>
              </w:rPr>
              <w:t>     </w:t>
            </w:r>
            <w:r w:rsidRPr="00574C84">
              <w:rPr>
                <w:color w:val="000000"/>
                <w:lang w:val="ru-RU"/>
              </w:rPr>
              <w:t xml:space="preserve">        </w:t>
            </w:r>
            <w:r w:rsidRPr="00574C84">
              <w:rPr>
                <w:color w:val="000000"/>
              </w:rPr>
              <w:t>Номер и дата:</w:t>
            </w:r>
          </w:p>
        </w:tc>
      </w:tr>
      <w:tr w:rsidR="00E80D2B" w:rsidRPr="00574C84" w:rsidTr="005D63FB">
        <w:tc>
          <w:tcPr>
            <w:tcW w:w="96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BC22FD">
            <w:pPr>
              <w:pStyle w:val="ListParagraph"/>
              <w:widowControl/>
              <w:numPr>
                <w:ilvl w:val="0"/>
                <w:numId w:val="15"/>
              </w:numPr>
              <w:overflowPunct/>
              <w:adjustRightInd/>
              <w:spacing w:line="240" w:lineRule="auto"/>
              <w:jc w:val="both"/>
              <w:rPr>
                <w:color w:val="000000"/>
                <w:sz w:val="24"/>
              </w:rPr>
            </w:pPr>
            <w:r w:rsidRPr="00574C84">
              <w:rPr>
                <w:b/>
                <w:bCs/>
                <w:color w:val="000000"/>
                <w:lang w:val="ru-RU"/>
              </w:rPr>
              <w:t xml:space="preserve">Ссылка на номер Договора (напр. </w:t>
            </w:r>
            <w:r w:rsidRPr="00574C84">
              <w:rPr>
                <w:b/>
                <w:bCs/>
                <w:color w:val="000000"/>
              </w:rPr>
              <w:t>Номер присуждения договора):</w:t>
            </w:r>
          </w:p>
        </w:tc>
      </w:tr>
      <w:tr w:rsidR="00E80D2B" w:rsidRPr="000C1B18" w:rsidTr="005D63FB">
        <w:tc>
          <w:tcPr>
            <w:tcW w:w="96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BC22FD">
            <w:pPr>
              <w:pStyle w:val="ListParagraph"/>
              <w:widowControl/>
              <w:numPr>
                <w:ilvl w:val="0"/>
                <w:numId w:val="15"/>
              </w:numPr>
              <w:overflowPunct/>
              <w:adjustRightInd/>
              <w:spacing w:line="240" w:lineRule="auto"/>
              <w:jc w:val="both"/>
              <w:rPr>
                <w:color w:val="000000"/>
                <w:sz w:val="24"/>
                <w:lang w:val="ru-RU"/>
              </w:rPr>
            </w:pPr>
            <w:r w:rsidRPr="00574C84">
              <w:rPr>
                <w:b/>
                <w:bCs/>
                <w:color w:val="000000"/>
                <w:lang w:val="ru-RU"/>
              </w:rPr>
              <w:t>Долгосрочное</w:t>
            </w:r>
            <w:r w:rsidRPr="00574C84">
              <w:rPr>
                <w:b/>
                <w:bCs/>
                <w:color w:val="000000"/>
              </w:rPr>
              <w:t> </w:t>
            </w:r>
            <w:r w:rsidRPr="00574C84">
              <w:rPr>
                <w:b/>
                <w:bCs/>
                <w:color w:val="000000"/>
                <w:lang w:val="ru-RU"/>
              </w:rPr>
              <w:t>соглашение:</w:t>
            </w:r>
            <w:r w:rsidRPr="00574C84">
              <w:rPr>
                <w:color w:val="000000"/>
                <w:sz w:val="24"/>
              </w:rPr>
              <w:t> </w:t>
            </w:r>
            <w:r w:rsidRPr="00574C84">
              <w:rPr>
                <w:color w:val="000000"/>
                <w:lang w:val="ru-RU"/>
              </w:rPr>
              <w:t>[Да] [Нет]</w:t>
            </w:r>
            <w:r w:rsidRPr="00574C84">
              <w:rPr>
                <w:color w:val="000000"/>
                <w:sz w:val="24"/>
              </w:rPr>
              <w:t> </w:t>
            </w:r>
            <w:r w:rsidRPr="00574C84">
              <w:rPr>
                <w:color w:val="000000"/>
                <w:lang w:val="ru-RU"/>
              </w:rPr>
              <w:t>[указать</w:t>
            </w:r>
            <w:r w:rsidRPr="00574C84">
              <w:rPr>
                <w:color w:val="000000"/>
              </w:rPr>
              <w:t> </w:t>
            </w:r>
            <w:r w:rsidRPr="00574C84">
              <w:rPr>
                <w:color w:val="000000"/>
                <w:lang w:val="ru-RU"/>
              </w:rPr>
              <w:t>нужное]</w:t>
            </w:r>
          </w:p>
        </w:tc>
      </w:tr>
      <w:tr w:rsidR="00E80D2B" w:rsidRPr="000C1B18" w:rsidTr="005D63FB">
        <w:tc>
          <w:tcPr>
            <w:tcW w:w="96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BC22FD">
            <w:pPr>
              <w:pStyle w:val="ListParagraph"/>
              <w:widowControl/>
              <w:numPr>
                <w:ilvl w:val="0"/>
                <w:numId w:val="15"/>
              </w:numPr>
              <w:overflowPunct/>
              <w:adjustRightInd/>
              <w:spacing w:line="240" w:lineRule="auto"/>
              <w:jc w:val="both"/>
              <w:rPr>
                <w:color w:val="000000"/>
                <w:sz w:val="24"/>
                <w:lang w:val="ru-RU"/>
              </w:rPr>
            </w:pPr>
            <w:r w:rsidRPr="00574C84">
              <w:rPr>
                <w:b/>
                <w:bCs/>
                <w:color w:val="000000"/>
                <w:lang w:val="ru-RU"/>
              </w:rPr>
              <w:t>Предмет</w:t>
            </w:r>
            <w:r w:rsidRPr="00574C84">
              <w:rPr>
                <w:b/>
                <w:bCs/>
                <w:color w:val="000000"/>
              </w:rPr>
              <w:t> </w:t>
            </w:r>
            <w:r w:rsidRPr="00574C84">
              <w:rPr>
                <w:b/>
                <w:bCs/>
                <w:color w:val="000000"/>
                <w:lang w:val="ru-RU"/>
              </w:rPr>
              <w:t>Договора:</w:t>
            </w:r>
            <w:r w:rsidRPr="00574C84">
              <w:rPr>
                <w:color w:val="000000"/>
                <w:sz w:val="24"/>
              </w:rPr>
              <w:t> </w:t>
            </w:r>
            <w:r w:rsidRPr="00574C84">
              <w:rPr>
                <w:color w:val="000000"/>
                <w:lang w:val="ru-RU"/>
              </w:rPr>
              <w:t>[] товары [] услуги [] товары</w:t>
            </w:r>
            <w:r w:rsidRPr="00574C84">
              <w:rPr>
                <w:color w:val="000000"/>
                <w:sz w:val="24"/>
              </w:rPr>
              <w:t> </w:t>
            </w:r>
            <w:r w:rsidRPr="00574C84">
              <w:rPr>
                <w:i/>
                <w:iCs/>
                <w:color w:val="000000"/>
                <w:lang w:val="ru-RU"/>
              </w:rPr>
              <w:t>и</w:t>
            </w:r>
            <w:r w:rsidRPr="00574C84">
              <w:rPr>
                <w:color w:val="000000"/>
                <w:sz w:val="24"/>
              </w:rPr>
              <w:t> </w:t>
            </w:r>
            <w:r w:rsidRPr="00574C84">
              <w:rPr>
                <w:color w:val="000000"/>
                <w:lang w:val="ru-RU"/>
              </w:rPr>
              <w:t>услуги</w:t>
            </w:r>
          </w:p>
        </w:tc>
      </w:tr>
      <w:tr w:rsidR="00E80D2B" w:rsidRPr="00574C84" w:rsidTr="005D63FB">
        <w:tc>
          <w:tcPr>
            <w:tcW w:w="96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BC22FD">
            <w:pPr>
              <w:pStyle w:val="ListParagraph"/>
              <w:widowControl/>
              <w:numPr>
                <w:ilvl w:val="0"/>
                <w:numId w:val="15"/>
              </w:numPr>
              <w:overflowPunct/>
              <w:adjustRightInd/>
              <w:spacing w:line="240" w:lineRule="auto"/>
              <w:jc w:val="both"/>
              <w:rPr>
                <w:color w:val="000000"/>
                <w:sz w:val="24"/>
              </w:rPr>
            </w:pPr>
            <w:r w:rsidRPr="00574C84">
              <w:rPr>
                <w:b/>
                <w:bCs/>
                <w:color w:val="000000"/>
              </w:rPr>
              <w:t>Тип услуг:</w:t>
            </w:r>
          </w:p>
        </w:tc>
      </w:tr>
      <w:tr w:rsidR="00E80D2B" w:rsidRPr="00574C84" w:rsidTr="005D63FB">
        <w:trPr>
          <w:trHeight w:val="620"/>
        </w:trPr>
        <w:tc>
          <w:tcPr>
            <w:tcW w:w="5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5D63FB">
            <w:pPr>
              <w:jc w:val="both"/>
              <w:rPr>
                <w:color w:val="000000"/>
                <w:sz w:val="24"/>
                <w:szCs w:val="24"/>
                <w:lang w:val="ru-RU"/>
              </w:rPr>
            </w:pPr>
            <w:r w:rsidRPr="00574C84">
              <w:rPr>
                <w:b/>
                <w:bCs/>
                <w:color w:val="000000"/>
                <w:lang w:val="ru-RU"/>
              </w:rPr>
              <w:t>7. Дата начала</w:t>
            </w:r>
            <w:r w:rsidRPr="00574C84">
              <w:rPr>
                <w:b/>
                <w:bCs/>
                <w:color w:val="000000"/>
              </w:rPr>
              <w:t> </w:t>
            </w:r>
            <w:r w:rsidRPr="00574C84">
              <w:rPr>
                <w:b/>
                <w:bCs/>
                <w:color w:val="000000"/>
                <w:lang w:val="ru-RU"/>
              </w:rPr>
              <w:t>Договора:</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5D63FB">
            <w:pPr>
              <w:jc w:val="both"/>
              <w:rPr>
                <w:color w:val="000000"/>
                <w:sz w:val="24"/>
                <w:szCs w:val="24"/>
                <w:lang w:val="ru-RU"/>
              </w:rPr>
            </w:pPr>
            <w:r w:rsidRPr="00574C84">
              <w:rPr>
                <w:color w:val="000000"/>
                <w:lang w:val="ru-RU"/>
              </w:rPr>
              <w:t xml:space="preserve">8. </w:t>
            </w:r>
            <w:r w:rsidRPr="00574C84">
              <w:rPr>
                <w:b/>
                <w:bCs/>
                <w:color w:val="000000"/>
                <w:lang w:val="ru-RU"/>
              </w:rPr>
              <w:t>Дата окончания</w:t>
            </w:r>
            <w:r w:rsidRPr="00574C84">
              <w:rPr>
                <w:b/>
                <w:bCs/>
                <w:color w:val="000000"/>
              </w:rPr>
              <w:t> </w:t>
            </w:r>
            <w:r w:rsidRPr="00574C84">
              <w:rPr>
                <w:b/>
                <w:bCs/>
                <w:color w:val="000000"/>
                <w:lang w:val="ru-RU"/>
              </w:rPr>
              <w:t>Договора:</w:t>
            </w:r>
          </w:p>
        </w:tc>
      </w:tr>
      <w:tr w:rsidR="00E80D2B" w:rsidRPr="000C1B18" w:rsidTr="005D63FB">
        <w:tc>
          <w:tcPr>
            <w:tcW w:w="96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5D63FB">
            <w:pPr>
              <w:jc w:val="both"/>
              <w:rPr>
                <w:color w:val="000000"/>
                <w:sz w:val="24"/>
                <w:szCs w:val="24"/>
                <w:lang w:val="ru-RU"/>
              </w:rPr>
            </w:pPr>
            <w:r w:rsidRPr="00574C84">
              <w:rPr>
                <w:color w:val="000000"/>
                <w:lang w:val="ru-RU"/>
              </w:rPr>
              <w:t xml:space="preserve">9. </w:t>
            </w:r>
            <w:r w:rsidRPr="00574C84">
              <w:rPr>
                <w:b/>
                <w:bCs/>
                <w:color w:val="000000"/>
                <w:lang w:val="ru-RU"/>
              </w:rPr>
              <w:t>Общая сумма</w:t>
            </w:r>
            <w:r w:rsidRPr="00574C84">
              <w:rPr>
                <w:b/>
                <w:bCs/>
                <w:color w:val="000000"/>
              </w:rPr>
              <w:t> </w:t>
            </w:r>
            <w:r w:rsidRPr="00574C84">
              <w:rPr>
                <w:b/>
                <w:bCs/>
                <w:color w:val="000000"/>
                <w:lang w:val="ru-RU"/>
              </w:rPr>
              <w:t>Договора:</w:t>
            </w:r>
            <w:r w:rsidRPr="00574C84">
              <w:rPr>
                <w:color w:val="000000"/>
                <w:sz w:val="24"/>
                <w:szCs w:val="24"/>
              </w:rPr>
              <w:t> </w:t>
            </w:r>
            <w:r w:rsidRPr="00574C84">
              <w:rPr>
                <w:color w:val="000000"/>
                <w:lang w:val="ru-RU"/>
              </w:rPr>
              <w:t>[указать</w:t>
            </w:r>
            <w:r w:rsidRPr="00574C84">
              <w:rPr>
                <w:color w:val="000000"/>
              </w:rPr>
              <w:t> </w:t>
            </w:r>
            <w:r w:rsidRPr="00574C84">
              <w:rPr>
                <w:color w:val="000000"/>
                <w:lang w:val="ru-RU"/>
              </w:rPr>
              <w:t>валюту и сумму цифрами и</w:t>
            </w:r>
            <w:r w:rsidRPr="00574C84">
              <w:rPr>
                <w:color w:val="000000"/>
              </w:rPr>
              <w:t> </w:t>
            </w:r>
            <w:r w:rsidRPr="00574C84">
              <w:rPr>
                <w:color w:val="000000"/>
                <w:lang w:val="ru-RU"/>
              </w:rPr>
              <w:t>прописью]</w:t>
            </w:r>
          </w:p>
          <w:p w:rsidR="00E80D2B" w:rsidRPr="00574C84" w:rsidRDefault="00E80D2B" w:rsidP="005D63FB">
            <w:pPr>
              <w:jc w:val="both"/>
              <w:rPr>
                <w:color w:val="000000"/>
                <w:sz w:val="24"/>
                <w:szCs w:val="24"/>
                <w:lang w:val="ru-RU"/>
              </w:rPr>
            </w:pPr>
            <w:r w:rsidRPr="00574C84">
              <w:rPr>
                <w:color w:val="000000"/>
                <w:lang w:val="ru-RU"/>
              </w:rPr>
              <w:t>9</w:t>
            </w:r>
            <w:r w:rsidRPr="00574C84">
              <w:rPr>
                <w:color w:val="000000"/>
              </w:rPr>
              <w:t>a</w:t>
            </w:r>
            <w:r w:rsidRPr="00574C84">
              <w:rPr>
                <w:color w:val="000000"/>
                <w:lang w:val="ru-RU"/>
              </w:rPr>
              <w:t>.</w:t>
            </w:r>
            <w:r w:rsidRPr="00574C84">
              <w:rPr>
                <w:color w:val="000000"/>
                <w:sz w:val="24"/>
                <w:szCs w:val="24"/>
              </w:rPr>
              <w:t> </w:t>
            </w:r>
            <w:r w:rsidRPr="00574C84">
              <w:rPr>
                <w:b/>
                <w:bCs/>
                <w:color w:val="000000"/>
                <w:lang w:val="ru-RU"/>
              </w:rPr>
              <w:t>Предоплата:</w:t>
            </w:r>
            <w:r w:rsidRPr="00574C84">
              <w:rPr>
                <w:color w:val="000000"/>
                <w:sz w:val="24"/>
                <w:szCs w:val="24"/>
              </w:rPr>
              <w:t> </w:t>
            </w:r>
            <w:r w:rsidRPr="00574C84">
              <w:rPr>
                <w:color w:val="000000"/>
                <w:lang w:val="ru-RU"/>
              </w:rPr>
              <w:t>[указать</w:t>
            </w:r>
            <w:r w:rsidRPr="00574C84">
              <w:rPr>
                <w:color w:val="000000"/>
              </w:rPr>
              <w:t> </w:t>
            </w:r>
            <w:r w:rsidRPr="00574C84">
              <w:rPr>
                <w:color w:val="000000"/>
                <w:lang w:val="ru-RU"/>
              </w:rPr>
              <w:t>валюту и сумму цифрами и прописью или отметить «не</w:t>
            </w:r>
            <w:r w:rsidRPr="00574C84">
              <w:rPr>
                <w:color w:val="000000"/>
              </w:rPr>
              <w:t> </w:t>
            </w:r>
            <w:r w:rsidRPr="00574C84">
              <w:rPr>
                <w:color w:val="000000"/>
                <w:lang w:val="ru-RU"/>
              </w:rPr>
              <w:t>применяется»]</w:t>
            </w:r>
          </w:p>
        </w:tc>
      </w:tr>
      <w:tr w:rsidR="00E80D2B" w:rsidRPr="000C1B18" w:rsidTr="005D63FB">
        <w:tc>
          <w:tcPr>
            <w:tcW w:w="96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5D63FB">
            <w:pPr>
              <w:jc w:val="both"/>
              <w:rPr>
                <w:color w:val="000000"/>
                <w:sz w:val="24"/>
                <w:szCs w:val="24"/>
                <w:lang w:val="ru-RU"/>
              </w:rPr>
            </w:pPr>
            <w:r w:rsidRPr="00574C84">
              <w:rPr>
                <w:color w:val="000000"/>
                <w:lang w:val="ru-RU"/>
              </w:rPr>
              <w:t>10.</w:t>
            </w:r>
            <w:r w:rsidRPr="00574C84">
              <w:rPr>
                <w:color w:val="000000"/>
                <w:sz w:val="24"/>
                <w:szCs w:val="24"/>
              </w:rPr>
              <w:t> </w:t>
            </w:r>
            <w:r w:rsidRPr="00574C84">
              <w:rPr>
                <w:b/>
                <w:bCs/>
                <w:color w:val="000000"/>
                <w:lang w:val="ru-RU"/>
              </w:rPr>
              <w:t>Общая стоимость Товаров и / или Услуг:</w:t>
            </w:r>
          </w:p>
          <w:p w:rsidR="00E80D2B" w:rsidRPr="00574C84" w:rsidRDefault="00E80D2B" w:rsidP="005D63FB">
            <w:pPr>
              <w:jc w:val="both"/>
              <w:rPr>
                <w:color w:val="000000"/>
                <w:sz w:val="24"/>
                <w:szCs w:val="24"/>
                <w:lang w:val="ru-RU"/>
              </w:rPr>
            </w:pPr>
            <w:r w:rsidRPr="00574C84">
              <w:rPr>
                <w:color w:val="000000"/>
                <w:lang w:val="ru-RU"/>
              </w:rPr>
              <w:t>[]</w:t>
            </w:r>
            <w:r w:rsidRPr="00574C84">
              <w:rPr>
                <w:color w:val="000000"/>
                <w:sz w:val="24"/>
                <w:szCs w:val="24"/>
              </w:rPr>
              <w:t> </w:t>
            </w:r>
            <w:r w:rsidRPr="00574C84">
              <w:rPr>
                <w:b/>
                <w:bCs/>
                <w:color w:val="000000"/>
                <w:lang w:val="ru-RU"/>
              </w:rPr>
              <w:t>Меньше 50.000 долл.</w:t>
            </w:r>
            <w:r w:rsidRPr="00574C84">
              <w:rPr>
                <w:color w:val="000000"/>
                <w:sz w:val="24"/>
                <w:szCs w:val="24"/>
              </w:rPr>
              <w:t> </w:t>
            </w:r>
            <w:r w:rsidRPr="00574C84">
              <w:rPr>
                <w:b/>
                <w:bCs/>
                <w:color w:val="000000"/>
                <w:lang w:val="ru-RU"/>
              </w:rPr>
              <w:t>США</w:t>
            </w:r>
            <w:r w:rsidRPr="00574C84">
              <w:rPr>
                <w:color w:val="000000"/>
                <w:sz w:val="24"/>
                <w:szCs w:val="24"/>
              </w:rPr>
              <w:t> </w:t>
            </w:r>
            <w:r w:rsidRPr="00574C84">
              <w:rPr>
                <w:b/>
                <w:bCs/>
                <w:color w:val="000000"/>
                <w:lang w:val="ru-RU"/>
              </w:rPr>
              <w:t>(только Услуги)</w:t>
            </w:r>
            <w:r w:rsidRPr="00574C84">
              <w:rPr>
                <w:color w:val="000000"/>
                <w:sz w:val="24"/>
                <w:szCs w:val="24"/>
              </w:rPr>
              <w:t> </w:t>
            </w:r>
            <w:r w:rsidRPr="00574C84">
              <w:rPr>
                <w:color w:val="000000"/>
                <w:lang w:val="ru-RU"/>
              </w:rPr>
              <w:t>- применяются Общие условия ПРООН для базовых (незначительных) договоров</w:t>
            </w:r>
          </w:p>
          <w:p w:rsidR="00E80D2B" w:rsidRPr="00574C84" w:rsidRDefault="00E80D2B" w:rsidP="005D63FB">
            <w:pPr>
              <w:jc w:val="both"/>
              <w:rPr>
                <w:color w:val="000000"/>
                <w:sz w:val="24"/>
                <w:szCs w:val="24"/>
                <w:lang w:val="ru-RU"/>
              </w:rPr>
            </w:pPr>
            <w:r w:rsidRPr="00574C84">
              <w:rPr>
                <w:color w:val="000000"/>
                <w:lang w:val="ru-RU"/>
              </w:rPr>
              <w:t>[]</w:t>
            </w:r>
            <w:r w:rsidRPr="00574C84">
              <w:rPr>
                <w:color w:val="000000"/>
                <w:sz w:val="24"/>
                <w:szCs w:val="24"/>
              </w:rPr>
              <w:t> </w:t>
            </w:r>
            <w:r w:rsidRPr="00574C84">
              <w:rPr>
                <w:b/>
                <w:bCs/>
                <w:color w:val="000000"/>
                <w:lang w:val="ru-RU"/>
              </w:rPr>
              <w:t>Меньше 50.000 долл.</w:t>
            </w:r>
            <w:r w:rsidRPr="00574C84">
              <w:rPr>
                <w:color w:val="000000"/>
                <w:sz w:val="24"/>
                <w:szCs w:val="24"/>
              </w:rPr>
              <w:t> </w:t>
            </w:r>
            <w:r w:rsidRPr="00574C84">
              <w:rPr>
                <w:b/>
                <w:bCs/>
                <w:color w:val="000000"/>
                <w:lang w:val="ru-RU"/>
              </w:rPr>
              <w:t>США</w:t>
            </w:r>
            <w:r w:rsidRPr="00574C84">
              <w:rPr>
                <w:color w:val="000000"/>
                <w:sz w:val="24"/>
                <w:szCs w:val="24"/>
              </w:rPr>
              <w:t> </w:t>
            </w:r>
            <w:r w:rsidRPr="00574C84">
              <w:rPr>
                <w:b/>
                <w:bCs/>
                <w:color w:val="000000"/>
                <w:lang w:val="ru-RU"/>
              </w:rPr>
              <w:t>(Товары</w:t>
            </w:r>
            <w:r w:rsidRPr="00574C84">
              <w:rPr>
                <w:color w:val="000000"/>
                <w:sz w:val="24"/>
                <w:szCs w:val="24"/>
              </w:rPr>
              <w:t> </w:t>
            </w:r>
            <w:r w:rsidRPr="00574C84">
              <w:rPr>
                <w:b/>
                <w:bCs/>
                <w:i/>
                <w:iCs/>
                <w:color w:val="000000"/>
                <w:lang w:val="ru-RU"/>
              </w:rPr>
              <w:t>или</w:t>
            </w:r>
            <w:r w:rsidRPr="00574C84">
              <w:rPr>
                <w:color w:val="000000"/>
                <w:sz w:val="24"/>
                <w:szCs w:val="24"/>
              </w:rPr>
              <w:t> </w:t>
            </w:r>
            <w:r w:rsidRPr="00574C84">
              <w:rPr>
                <w:b/>
                <w:bCs/>
                <w:color w:val="000000"/>
                <w:lang w:val="ru-RU"/>
              </w:rPr>
              <w:t>Товары и Услуги)</w:t>
            </w:r>
            <w:r w:rsidRPr="00574C84">
              <w:rPr>
                <w:color w:val="000000"/>
                <w:sz w:val="24"/>
                <w:szCs w:val="24"/>
              </w:rPr>
              <w:t> </w:t>
            </w:r>
            <w:r w:rsidRPr="00574C84">
              <w:rPr>
                <w:color w:val="000000"/>
                <w:lang w:val="ru-RU"/>
              </w:rPr>
              <w:t>- применяются Общие условия для договоров ПРООН</w:t>
            </w:r>
          </w:p>
          <w:p w:rsidR="00E80D2B" w:rsidRPr="00574C84" w:rsidRDefault="00E80D2B" w:rsidP="005D63FB">
            <w:pPr>
              <w:jc w:val="both"/>
              <w:rPr>
                <w:color w:val="000000"/>
                <w:sz w:val="24"/>
                <w:szCs w:val="24"/>
                <w:lang w:val="ru-RU"/>
              </w:rPr>
            </w:pPr>
            <w:r w:rsidRPr="00574C84">
              <w:rPr>
                <w:color w:val="000000"/>
                <w:lang w:val="ru-RU"/>
              </w:rPr>
              <w:t>[]</w:t>
            </w:r>
            <w:r w:rsidRPr="00574C84">
              <w:rPr>
                <w:color w:val="000000"/>
                <w:sz w:val="24"/>
                <w:szCs w:val="24"/>
              </w:rPr>
              <w:t> </w:t>
            </w:r>
            <w:r w:rsidRPr="00574C84">
              <w:rPr>
                <w:b/>
                <w:bCs/>
                <w:color w:val="000000"/>
                <w:lang w:val="ru-RU"/>
              </w:rPr>
              <w:t>50 000 долл.</w:t>
            </w:r>
            <w:r w:rsidRPr="00574C84">
              <w:rPr>
                <w:color w:val="000000"/>
                <w:sz w:val="24"/>
                <w:szCs w:val="24"/>
              </w:rPr>
              <w:t> </w:t>
            </w:r>
            <w:r w:rsidRPr="00574C84">
              <w:rPr>
                <w:b/>
                <w:bCs/>
                <w:color w:val="000000"/>
                <w:lang w:val="ru-RU"/>
              </w:rPr>
              <w:t>США или больше</w:t>
            </w:r>
            <w:r w:rsidRPr="00574C84">
              <w:rPr>
                <w:color w:val="000000"/>
                <w:sz w:val="24"/>
                <w:szCs w:val="24"/>
              </w:rPr>
              <w:t> </w:t>
            </w:r>
            <w:r w:rsidRPr="00574C84">
              <w:rPr>
                <w:b/>
                <w:bCs/>
                <w:color w:val="000000"/>
                <w:lang w:val="ru-RU"/>
              </w:rPr>
              <w:t>(товары</w:t>
            </w:r>
            <w:r w:rsidRPr="00574C84">
              <w:rPr>
                <w:color w:val="000000"/>
                <w:sz w:val="24"/>
                <w:szCs w:val="24"/>
              </w:rPr>
              <w:t> </w:t>
            </w:r>
            <w:r w:rsidRPr="00574C84">
              <w:rPr>
                <w:b/>
                <w:bCs/>
                <w:i/>
                <w:iCs/>
                <w:color w:val="000000"/>
                <w:lang w:val="ru-RU"/>
              </w:rPr>
              <w:t>и / или</w:t>
            </w:r>
            <w:r w:rsidRPr="00574C84">
              <w:rPr>
                <w:color w:val="000000"/>
                <w:sz w:val="24"/>
                <w:szCs w:val="24"/>
              </w:rPr>
              <w:t> </w:t>
            </w:r>
            <w:r w:rsidRPr="00574C84">
              <w:rPr>
                <w:b/>
                <w:bCs/>
                <w:color w:val="000000"/>
                <w:lang w:val="ru-RU"/>
              </w:rPr>
              <w:t>услуги)</w:t>
            </w:r>
            <w:r w:rsidRPr="00574C84">
              <w:rPr>
                <w:color w:val="000000"/>
                <w:sz w:val="24"/>
                <w:szCs w:val="24"/>
              </w:rPr>
              <w:t> </w:t>
            </w:r>
            <w:r w:rsidRPr="00574C84">
              <w:rPr>
                <w:color w:val="000000"/>
                <w:lang w:val="ru-RU"/>
              </w:rPr>
              <w:t>- применяются Общие условия для договоров ПРООН</w:t>
            </w:r>
          </w:p>
        </w:tc>
      </w:tr>
      <w:tr w:rsidR="00E80D2B" w:rsidRPr="000C1B18" w:rsidTr="005D63FB">
        <w:tc>
          <w:tcPr>
            <w:tcW w:w="96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5D63FB">
            <w:pPr>
              <w:jc w:val="both"/>
              <w:rPr>
                <w:color w:val="000000"/>
                <w:sz w:val="24"/>
                <w:szCs w:val="24"/>
                <w:lang w:val="ru-RU"/>
              </w:rPr>
            </w:pPr>
            <w:r w:rsidRPr="00574C84">
              <w:rPr>
                <w:color w:val="000000"/>
                <w:lang w:val="ru-RU"/>
              </w:rPr>
              <w:t>11.</w:t>
            </w:r>
            <w:r w:rsidRPr="00574C84">
              <w:rPr>
                <w:color w:val="000000"/>
                <w:sz w:val="24"/>
                <w:szCs w:val="24"/>
              </w:rPr>
              <w:t> </w:t>
            </w:r>
            <w:r w:rsidRPr="00574C84">
              <w:rPr>
                <w:b/>
                <w:bCs/>
                <w:color w:val="000000"/>
                <w:lang w:val="ru-RU"/>
              </w:rPr>
              <w:t>Способ оплаты:</w:t>
            </w:r>
            <w:r w:rsidRPr="00574C84">
              <w:rPr>
                <w:color w:val="000000"/>
                <w:sz w:val="24"/>
                <w:szCs w:val="24"/>
              </w:rPr>
              <w:t> </w:t>
            </w:r>
            <w:r w:rsidRPr="00574C84">
              <w:rPr>
                <w:color w:val="000000"/>
                <w:lang w:val="ru-RU"/>
              </w:rPr>
              <w:t>[] фиксированная цена [] возмещение расходов</w:t>
            </w:r>
          </w:p>
        </w:tc>
      </w:tr>
      <w:tr w:rsidR="00E80D2B" w:rsidRPr="00574C84" w:rsidTr="005D63FB">
        <w:tc>
          <w:tcPr>
            <w:tcW w:w="96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5D63FB">
            <w:pPr>
              <w:jc w:val="both"/>
              <w:rPr>
                <w:color w:val="000000"/>
                <w:sz w:val="24"/>
                <w:szCs w:val="24"/>
                <w:lang w:val="ru-RU"/>
              </w:rPr>
            </w:pPr>
            <w:r w:rsidRPr="00574C84">
              <w:rPr>
                <w:color w:val="000000"/>
                <w:lang w:val="ru-RU"/>
              </w:rPr>
              <w:t>12.</w:t>
            </w:r>
            <w:r w:rsidRPr="00574C84">
              <w:rPr>
                <w:color w:val="000000"/>
                <w:sz w:val="24"/>
                <w:szCs w:val="24"/>
              </w:rPr>
              <w:t> </w:t>
            </w:r>
            <w:r w:rsidRPr="00574C84">
              <w:rPr>
                <w:b/>
                <w:bCs/>
                <w:color w:val="000000"/>
                <w:lang w:val="ru-RU"/>
              </w:rPr>
              <w:t>Название (имя)</w:t>
            </w:r>
            <w:r w:rsidRPr="00574C84">
              <w:rPr>
                <w:b/>
                <w:bCs/>
                <w:color w:val="000000"/>
              </w:rPr>
              <w:t> </w:t>
            </w:r>
            <w:r w:rsidRPr="00574C84">
              <w:rPr>
                <w:b/>
                <w:bCs/>
                <w:color w:val="000000"/>
                <w:lang w:val="ru-RU"/>
              </w:rPr>
              <w:t>Подрядчика:</w:t>
            </w:r>
          </w:p>
          <w:p w:rsidR="00E80D2B" w:rsidRPr="00574C84" w:rsidRDefault="00E80D2B" w:rsidP="005D63FB">
            <w:pPr>
              <w:jc w:val="both"/>
              <w:rPr>
                <w:color w:val="000000"/>
                <w:sz w:val="24"/>
                <w:szCs w:val="24"/>
                <w:lang w:val="ru-RU"/>
              </w:rPr>
            </w:pPr>
            <w:r w:rsidRPr="00574C84">
              <w:rPr>
                <w:color w:val="000000"/>
                <w:lang w:val="ru-RU"/>
              </w:rPr>
              <w:t>Адрес:</w:t>
            </w:r>
            <w:r w:rsidRPr="00574C84">
              <w:rPr>
                <w:color w:val="000000"/>
                <w:spacing w:val="-3"/>
              </w:rPr>
              <w:t> </w:t>
            </w:r>
          </w:p>
          <w:p w:rsidR="00E80D2B" w:rsidRPr="00574C84" w:rsidRDefault="00E80D2B" w:rsidP="005D63FB">
            <w:pPr>
              <w:jc w:val="both"/>
              <w:rPr>
                <w:color w:val="000000"/>
                <w:sz w:val="24"/>
                <w:szCs w:val="24"/>
                <w:lang w:val="ru-RU"/>
              </w:rPr>
            </w:pPr>
            <w:r w:rsidRPr="00574C84">
              <w:rPr>
                <w:color w:val="000000"/>
                <w:lang w:val="ru-RU"/>
              </w:rPr>
              <w:t>Страна регистрации:</w:t>
            </w:r>
          </w:p>
          <w:p w:rsidR="00E80D2B" w:rsidRPr="00574C84" w:rsidRDefault="00E80D2B" w:rsidP="005D63FB">
            <w:pPr>
              <w:jc w:val="both"/>
              <w:rPr>
                <w:color w:val="000000"/>
                <w:sz w:val="24"/>
                <w:szCs w:val="24"/>
              </w:rPr>
            </w:pPr>
            <w:r w:rsidRPr="00574C84">
              <w:rPr>
                <w:color w:val="000000"/>
              </w:rPr>
              <w:t>Веб-страница:</w:t>
            </w:r>
          </w:p>
        </w:tc>
      </w:tr>
      <w:tr w:rsidR="00E80D2B" w:rsidRPr="00574C84" w:rsidTr="005D63FB">
        <w:tc>
          <w:tcPr>
            <w:tcW w:w="96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5D63FB">
            <w:pPr>
              <w:jc w:val="both"/>
              <w:rPr>
                <w:color w:val="000000"/>
                <w:sz w:val="24"/>
                <w:szCs w:val="24"/>
                <w:lang w:val="ru-RU"/>
              </w:rPr>
            </w:pPr>
            <w:r w:rsidRPr="00574C84">
              <w:rPr>
                <w:color w:val="000000"/>
                <w:lang w:val="ru-RU"/>
              </w:rPr>
              <w:t>13.</w:t>
            </w:r>
            <w:r w:rsidRPr="00574C84">
              <w:rPr>
                <w:color w:val="000000"/>
                <w:sz w:val="24"/>
                <w:szCs w:val="24"/>
              </w:rPr>
              <w:t> </w:t>
            </w:r>
            <w:r w:rsidRPr="00574C84">
              <w:rPr>
                <w:b/>
                <w:bCs/>
                <w:color w:val="000000"/>
                <w:lang w:val="ru-RU"/>
              </w:rPr>
              <w:t>Контактное лицо</w:t>
            </w:r>
            <w:r w:rsidRPr="00574C84">
              <w:rPr>
                <w:b/>
                <w:bCs/>
                <w:color w:val="000000"/>
              </w:rPr>
              <w:t> </w:t>
            </w:r>
            <w:r w:rsidRPr="00574C84">
              <w:rPr>
                <w:b/>
                <w:bCs/>
                <w:color w:val="000000"/>
                <w:lang w:val="ru-RU"/>
              </w:rPr>
              <w:t>Подрядчика:</w:t>
            </w:r>
          </w:p>
          <w:p w:rsidR="00E80D2B" w:rsidRPr="00574C84" w:rsidRDefault="00E80D2B" w:rsidP="005D63FB">
            <w:pPr>
              <w:jc w:val="both"/>
              <w:rPr>
                <w:color w:val="000000"/>
                <w:sz w:val="24"/>
                <w:szCs w:val="24"/>
                <w:lang w:val="ru-RU"/>
              </w:rPr>
            </w:pPr>
            <w:r w:rsidRPr="00574C84">
              <w:rPr>
                <w:color w:val="000000"/>
                <w:lang w:val="ru-RU"/>
              </w:rPr>
              <w:t>Должность:</w:t>
            </w:r>
          </w:p>
          <w:p w:rsidR="00E80D2B" w:rsidRPr="00574C84" w:rsidRDefault="00E80D2B" w:rsidP="005D63FB">
            <w:pPr>
              <w:jc w:val="both"/>
              <w:rPr>
                <w:color w:val="000000"/>
                <w:sz w:val="24"/>
                <w:szCs w:val="24"/>
                <w:lang w:val="ru-RU"/>
              </w:rPr>
            </w:pPr>
            <w:r w:rsidRPr="00574C84">
              <w:rPr>
                <w:color w:val="000000"/>
                <w:lang w:val="ru-RU"/>
              </w:rPr>
              <w:t>Адрес:</w:t>
            </w:r>
          </w:p>
          <w:p w:rsidR="00E80D2B" w:rsidRPr="00574C84" w:rsidRDefault="00E80D2B" w:rsidP="005D63FB">
            <w:pPr>
              <w:jc w:val="both"/>
              <w:rPr>
                <w:color w:val="000000"/>
                <w:sz w:val="24"/>
                <w:szCs w:val="24"/>
                <w:lang w:val="ru-RU"/>
              </w:rPr>
            </w:pPr>
            <w:r w:rsidRPr="00574C84">
              <w:rPr>
                <w:color w:val="000000"/>
                <w:lang w:val="ru-RU"/>
              </w:rPr>
              <w:t>Телефон:</w:t>
            </w:r>
          </w:p>
          <w:p w:rsidR="00E80D2B" w:rsidRPr="00574C84" w:rsidRDefault="00E80D2B" w:rsidP="005D63FB">
            <w:pPr>
              <w:jc w:val="both"/>
              <w:rPr>
                <w:color w:val="000000"/>
                <w:sz w:val="24"/>
                <w:szCs w:val="24"/>
                <w:lang w:val="ru-RU"/>
              </w:rPr>
            </w:pPr>
            <w:r w:rsidRPr="00574C84">
              <w:rPr>
                <w:color w:val="000000"/>
                <w:lang w:val="ru-RU"/>
              </w:rPr>
              <w:t>Факс:</w:t>
            </w:r>
          </w:p>
          <w:p w:rsidR="00E80D2B" w:rsidRPr="00574C84" w:rsidRDefault="00E80D2B" w:rsidP="005D63FB">
            <w:pPr>
              <w:jc w:val="both"/>
              <w:rPr>
                <w:color w:val="000000"/>
                <w:sz w:val="24"/>
                <w:szCs w:val="24"/>
                <w:lang w:val="ru-RU"/>
              </w:rPr>
            </w:pPr>
            <w:r w:rsidRPr="00574C84">
              <w:rPr>
                <w:color w:val="000000"/>
                <w:lang w:val="ru-RU"/>
              </w:rPr>
              <w:t>Электронная почта:</w:t>
            </w:r>
          </w:p>
        </w:tc>
      </w:tr>
      <w:tr w:rsidR="00E80D2B" w:rsidRPr="00574C84" w:rsidTr="005D63FB">
        <w:tc>
          <w:tcPr>
            <w:tcW w:w="96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5D63FB">
            <w:pPr>
              <w:jc w:val="both"/>
              <w:rPr>
                <w:color w:val="000000"/>
                <w:sz w:val="24"/>
                <w:szCs w:val="24"/>
                <w:lang w:val="ru-RU"/>
              </w:rPr>
            </w:pPr>
            <w:r w:rsidRPr="00574C84">
              <w:rPr>
                <w:color w:val="000000"/>
                <w:lang w:val="ru-RU"/>
              </w:rPr>
              <w:t>14.</w:t>
            </w:r>
            <w:r w:rsidRPr="00574C84">
              <w:rPr>
                <w:color w:val="000000"/>
                <w:sz w:val="24"/>
                <w:szCs w:val="24"/>
              </w:rPr>
              <w:t> </w:t>
            </w:r>
            <w:r w:rsidRPr="00574C84">
              <w:rPr>
                <w:b/>
                <w:bCs/>
                <w:color w:val="000000"/>
                <w:lang w:val="ru-RU"/>
              </w:rPr>
              <w:t>Контактное лицо</w:t>
            </w:r>
            <w:r w:rsidRPr="00574C84">
              <w:rPr>
                <w:b/>
                <w:bCs/>
                <w:color w:val="000000"/>
              </w:rPr>
              <w:t> </w:t>
            </w:r>
            <w:r w:rsidRPr="00574C84">
              <w:rPr>
                <w:b/>
                <w:bCs/>
                <w:color w:val="000000"/>
                <w:lang w:val="ru-RU"/>
              </w:rPr>
              <w:t>ПРООН:</w:t>
            </w:r>
          </w:p>
          <w:p w:rsidR="00E80D2B" w:rsidRPr="00574C84" w:rsidRDefault="00E80D2B" w:rsidP="005D63FB">
            <w:pPr>
              <w:jc w:val="both"/>
              <w:rPr>
                <w:color w:val="000000"/>
                <w:sz w:val="24"/>
                <w:szCs w:val="24"/>
                <w:lang w:val="ru-RU"/>
              </w:rPr>
            </w:pPr>
            <w:r w:rsidRPr="00574C84">
              <w:rPr>
                <w:color w:val="000000"/>
                <w:lang w:val="ru-RU"/>
              </w:rPr>
              <w:t>Должность:</w:t>
            </w:r>
          </w:p>
          <w:p w:rsidR="00E80D2B" w:rsidRPr="00574C84" w:rsidRDefault="00E80D2B" w:rsidP="005D63FB">
            <w:pPr>
              <w:jc w:val="both"/>
              <w:rPr>
                <w:color w:val="000000"/>
                <w:sz w:val="24"/>
                <w:szCs w:val="24"/>
                <w:lang w:val="ru-RU"/>
              </w:rPr>
            </w:pPr>
            <w:r w:rsidRPr="00574C84">
              <w:rPr>
                <w:color w:val="000000"/>
                <w:lang w:val="ru-RU"/>
              </w:rPr>
              <w:t>Адрес:</w:t>
            </w:r>
          </w:p>
          <w:p w:rsidR="00E80D2B" w:rsidRPr="00574C84" w:rsidRDefault="00E80D2B" w:rsidP="005D63FB">
            <w:pPr>
              <w:jc w:val="both"/>
              <w:rPr>
                <w:color w:val="000000"/>
                <w:sz w:val="24"/>
                <w:szCs w:val="24"/>
                <w:lang w:val="ru-RU"/>
              </w:rPr>
            </w:pPr>
            <w:r w:rsidRPr="00574C84">
              <w:rPr>
                <w:color w:val="000000"/>
                <w:lang w:val="ru-RU"/>
              </w:rPr>
              <w:t>Телефон:</w:t>
            </w:r>
          </w:p>
          <w:p w:rsidR="00E80D2B" w:rsidRPr="00574C84" w:rsidRDefault="00E80D2B" w:rsidP="005D63FB">
            <w:pPr>
              <w:jc w:val="both"/>
              <w:rPr>
                <w:color w:val="000000"/>
                <w:sz w:val="24"/>
                <w:szCs w:val="24"/>
                <w:lang w:val="ru-RU"/>
              </w:rPr>
            </w:pPr>
            <w:r w:rsidRPr="00574C84">
              <w:rPr>
                <w:color w:val="000000"/>
                <w:lang w:val="ru-RU"/>
              </w:rPr>
              <w:t>Факс:</w:t>
            </w:r>
          </w:p>
          <w:p w:rsidR="00E80D2B" w:rsidRPr="00574C84" w:rsidRDefault="00E80D2B" w:rsidP="005D63FB">
            <w:pPr>
              <w:jc w:val="both"/>
              <w:rPr>
                <w:color w:val="000000"/>
                <w:sz w:val="24"/>
                <w:szCs w:val="24"/>
                <w:lang w:val="ru-RU"/>
              </w:rPr>
            </w:pPr>
            <w:r w:rsidRPr="00574C84">
              <w:rPr>
                <w:color w:val="000000"/>
                <w:lang w:val="ru-RU"/>
              </w:rPr>
              <w:t>Электронная почта:</w:t>
            </w:r>
          </w:p>
        </w:tc>
      </w:tr>
      <w:tr w:rsidR="00E80D2B" w:rsidRPr="000C1B18" w:rsidTr="005D63FB">
        <w:tc>
          <w:tcPr>
            <w:tcW w:w="96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5D63FB">
            <w:pPr>
              <w:jc w:val="both"/>
              <w:rPr>
                <w:color w:val="000000"/>
                <w:sz w:val="24"/>
                <w:szCs w:val="24"/>
                <w:lang w:val="ru-RU"/>
              </w:rPr>
            </w:pPr>
            <w:r w:rsidRPr="00574C84">
              <w:rPr>
                <w:color w:val="000000"/>
                <w:lang w:val="ru-RU"/>
              </w:rPr>
              <w:t>15.</w:t>
            </w:r>
            <w:r w:rsidRPr="00574C84">
              <w:rPr>
                <w:color w:val="000000"/>
                <w:sz w:val="24"/>
                <w:szCs w:val="24"/>
              </w:rPr>
              <w:t> </w:t>
            </w:r>
            <w:r w:rsidRPr="00574C84">
              <w:rPr>
                <w:b/>
                <w:bCs/>
                <w:color w:val="000000"/>
                <w:lang w:val="ru-RU"/>
              </w:rPr>
              <w:t>Банковский счет Подрядчика, на который будут осуществляться платежи:</w:t>
            </w:r>
          </w:p>
          <w:p w:rsidR="00E80D2B" w:rsidRPr="00574C84" w:rsidRDefault="00E80D2B" w:rsidP="005D63FB">
            <w:pPr>
              <w:rPr>
                <w:color w:val="000000"/>
                <w:sz w:val="24"/>
                <w:szCs w:val="24"/>
                <w:lang w:val="ru-RU"/>
              </w:rPr>
            </w:pPr>
            <w:r w:rsidRPr="00574C84">
              <w:rPr>
                <w:color w:val="000000"/>
                <w:lang w:val="ru-RU"/>
              </w:rPr>
              <w:t>Получатель:</w:t>
            </w:r>
          </w:p>
          <w:p w:rsidR="00E80D2B" w:rsidRPr="00574C84" w:rsidRDefault="00E80D2B" w:rsidP="005D63FB">
            <w:pPr>
              <w:rPr>
                <w:color w:val="000000"/>
                <w:sz w:val="24"/>
                <w:szCs w:val="24"/>
                <w:lang w:val="ru-RU"/>
              </w:rPr>
            </w:pPr>
            <w:r w:rsidRPr="00574C84">
              <w:rPr>
                <w:color w:val="000000"/>
                <w:lang w:val="ru-RU"/>
              </w:rPr>
              <w:t>Название счета:</w:t>
            </w:r>
          </w:p>
          <w:p w:rsidR="00E80D2B" w:rsidRPr="00574C84" w:rsidRDefault="00E80D2B" w:rsidP="005D63FB">
            <w:pPr>
              <w:rPr>
                <w:color w:val="000000"/>
                <w:sz w:val="24"/>
                <w:szCs w:val="24"/>
                <w:lang w:val="ru-RU"/>
              </w:rPr>
            </w:pPr>
            <w:r w:rsidRPr="00574C84">
              <w:rPr>
                <w:color w:val="000000"/>
                <w:lang w:val="ru-RU"/>
              </w:rPr>
              <w:t>Номер счета:</w:t>
            </w:r>
          </w:p>
          <w:p w:rsidR="00E80D2B" w:rsidRPr="00574C84" w:rsidRDefault="00E80D2B" w:rsidP="005D63FB">
            <w:pPr>
              <w:rPr>
                <w:color w:val="000000"/>
                <w:sz w:val="24"/>
                <w:szCs w:val="24"/>
                <w:lang w:val="ru-RU"/>
              </w:rPr>
            </w:pPr>
            <w:r w:rsidRPr="00574C84">
              <w:rPr>
                <w:color w:val="000000"/>
                <w:lang w:val="ru-RU"/>
              </w:rPr>
              <w:t>Название банка:</w:t>
            </w:r>
          </w:p>
          <w:p w:rsidR="00E80D2B" w:rsidRPr="00574C84" w:rsidRDefault="00E80D2B" w:rsidP="005D63FB">
            <w:pPr>
              <w:rPr>
                <w:color w:val="000000"/>
                <w:sz w:val="24"/>
                <w:szCs w:val="24"/>
                <w:lang w:val="ru-RU"/>
              </w:rPr>
            </w:pPr>
            <w:r w:rsidRPr="00574C84">
              <w:rPr>
                <w:color w:val="000000"/>
                <w:lang w:val="ru-RU"/>
              </w:rPr>
              <w:t>Адрес банка:</w:t>
            </w:r>
          </w:p>
          <w:p w:rsidR="00E80D2B" w:rsidRPr="00574C84" w:rsidRDefault="00E80D2B" w:rsidP="005D63FB">
            <w:pPr>
              <w:rPr>
                <w:color w:val="000000"/>
                <w:sz w:val="24"/>
                <w:szCs w:val="24"/>
                <w:lang w:val="ru-RU"/>
              </w:rPr>
            </w:pPr>
            <w:r w:rsidRPr="00574C84">
              <w:rPr>
                <w:color w:val="000000"/>
              </w:rPr>
              <w:t>SWIFT</w:t>
            </w:r>
            <w:r w:rsidRPr="00574C84">
              <w:rPr>
                <w:color w:val="000000"/>
                <w:lang w:val="ru-RU"/>
              </w:rPr>
              <w:t>-код:</w:t>
            </w:r>
          </w:p>
          <w:p w:rsidR="00E80D2B" w:rsidRPr="00574C84" w:rsidRDefault="00E80D2B" w:rsidP="005D63FB">
            <w:pPr>
              <w:rPr>
                <w:color w:val="000000"/>
                <w:sz w:val="24"/>
                <w:szCs w:val="24"/>
                <w:lang w:val="ru-RU"/>
              </w:rPr>
            </w:pPr>
            <w:r w:rsidRPr="00574C84">
              <w:rPr>
                <w:color w:val="000000"/>
                <w:lang w:val="ru-RU"/>
              </w:rPr>
              <w:t>Код банка:</w:t>
            </w:r>
          </w:p>
          <w:p w:rsidR="00E80D2B" w:rsidRPr="00574C84" w:rsidRDefault="00E80D2B" w:rsidP="005D63FB">
            <w:pPr>
              <w:jc w:val="both"/>
              <w:rPr>
                <w:color w:val="000000"/>
                <w:sz w:val="24"/>
                <w:szCs w:val="24"/>
                <w:lang w:val="ru-RU"/>
              </w:rPr>
            </w:pPr>
            <w:r w:rsidRPr="00574C84">
              <w:rPr>
                <w:color w:val="000000"/>
                <w:lang w:val="ru-RU"/>
              </w:rPr>
              <w:t>Инструкции по назначению платежей:</w:t>
            </w:r>
          </w:p>
        </w:tc>
      </w:tr>
    </w:tbl>
    <w:p w:rsidR="00E80D2B" w:rsidRPr="00574C84" w:rsidRDefault="00E80D2B" w:rsidP="00E80D2B">
      <w:pPr>
        <w:jc w:val="both"/>
        <w:rPr>
          <w:color w:val="000000"/>
          <w:sz w:val="27"/>
          <w:szCs w:val="27"/>
          <w:lang w:val="ru-RU"/>
        </w:rPr>
      </w:pPr>
      <w:r w:rsidRPr="00574C84">
        <w:rPr>
          <w:color w:val="000000"/>
          <w:spacing w:val="-3"/>
          <w:sz w:val="16"/>
          <w:szCs w:val="16"/>
        </w:rPr>
        <w:t> </w:t>
      </w:r>
    </w:p>
    <w:p w:rsidR="00E80D2B" w:rsidRPr="00574C84" w:rsidRDefault="00E80D2B" w:rsidP="00E80D2B">
      <w:pPr>
        <w:jc w:val="both"/>
        <w:rPr>
          <w:color w:val="000000"/>
          <w:sz w:val="27"/>
          <w:szCs w:val="27"/>
          <w:lang w:val="ru-RU"/>
        </w:rPr>
      </w:pPr>
      <w:r w:rsidRPr="00574C84">
        <w:rPr>
          <w:color w:val="000000"/>
          <w:lang w:val="ru-RU"/>
        </w:rPr>
        <w:t>Настоящий Договор состоит из следующих документов, которые, в случае возникновения несоответствия, имеют преимущество друг перед другом в следующем порядке:</w:t>
      </w:r>
    </w:p>
    <w:p w:rsidR="00E80D2B" w:rsidRPr="00574C84" w:rsidRDefault="00E80D2B" w:rsidP="00E80D2B">
      <w:pPr>
        <w:jc w:val="both"/>
        <w:rPr>
          <w:color w:val="000000"/>
          <w:sz w:val="27"/>
          <w:szCs w:val="27"/>
          <w:lang w:val="ru-RU"/>
        </w:rPr>
      </w:pPr>
      <w:r w:rsidRPr="00574C84">
        <w:rPr>
          <w:color w:val="000000"/>
          <w:spacing w:val="-3"/>
          <w:sz w:val="16"/>
          <w:szCs w:val="16"/>
        </w:rPr>
        <w:t> </w:t>
      </w:r>
    </w:p>
    <w:p w:rsidR="00E80D2B" w:rsidRPr="00574C84" w:rsidRDefault="00E80D2B" w:rsidP="00BC22FD">
      <w:pPr>
        <w:numPr>
          <w:ilvl w:val="0"/>
          <w:numId w:val="8"/>
        </w:numPr>
        <w:ind w:left="614" w:firstLine="0"/>
        <w:jc w:val="both"/>
        <w:rPr>
          <w:color w:val="000000"/>
          <w:spacing w:val="-3"/>
          <w:lang w:val="ru-RU"/>
        </w:rPr>
      </w:pPr>
      <w:r w:rsidRPr="00574C84">
        <w:rPr>
          <w:color w:val="000000"/>
          <w:spacing w:val="-3"/>
          <w:lang w:val="ru-RU"/>
        </w:rPr>
        <w:t>Данная титульная страница («Титульная страница»).</w:t>
      </w:r>
    </w:p>
    <w:p w:rsidR="00E80D2B" w:rsidRPr="00574C84" w:rsidRDefault="00E80D2B" w:rsidP="00E80D2B">
      <w:pPr>
        <w:ind w:left="720"/>
        <w:jc w:val="both"/>
        <w:rPr>
          <w:color w:val="000000"/>
          <w:sz w:val="27"/>
          <w:szCs w:val="27"/>
          <w:lang w:val="ru-RU"/>
        </w:rPr>
      </w:pPr>
      <w:r w:rsidRPr="00574C84">
        <w:rPr>
          <w:color w:val="000000"/>
          <w:spacing w:val="-3"/>
        </w:rPr>
        <w:t> </w:t>
      </w:r>
    </w:p>
    <w:p w:rsidR="00E80D2B" w:rsidRPr="00574C84" w:rsidRDefault="00E80D2B" w:rsidP="00BC22FD">
      <w:pPr>
        <w:numPr>
          <w:ilvl w:val="0"/>
          <w:numId w:val="9"/>
        </w:numPr>
        <w:ind w:left="614" w:firstLine="0"/>
        <w:jc w:val="both"/>
        <w:rPr>
          <w:color w:val="000000"/>
          <w:spacing w:val="-3"/>
          <w:lang w:val="ru-RU"/>
        </w:rPr>
      </w:pPr>
      <w:r w:rsidRPr="00574C84">
        <w:rPr>
          <w:color w:val="000000"/>
          <w:spacing w:val="-3"/>
          <w:lang w:val="ru-RU"/>
        </w:rPr>
        <w:t>Специальные условия ПРООН</w:t>
      </w:r>
      <w:r w:rsidRPr="00574C84">
        <w:rPr>
          <w:color w:val="000000"/>
          <w:spacing w:val="-3"/>
        </w:rPr>
        <w:t> </w:t>
      </w:r>
      <w:r w:rsidRPr="00574C84">
        <w:rPr>
          <w:color w:val="000000"/>
          <w:spacing w:val="-3"/>
          <w:lang w:val="ru-RU"/>
        </w:rPr>
        <w:t>[удалить,</w:t>
      </w:r>
      <w:r w:rsidRPr="00574C84">
        <w:rPr>
          <w:color w:val="000000"/>
          <w:spacing w:val="-3"/>
        </w:rPr>
        <w:t> </w:t>
      </w:r>
      <w:r w:rsidRPr="00574C84">
        <w:rPr>
          <w:color w:val="000000"/>
          <w:spacing w:val="-3"/>
          <w:lang w:val="ru-RU"/>
        </w:rPr>
        <w:t>если не</w:t>
      </w:r>
      <w:r w:rsidRPr="00574C84">
        <w:rPr>
          <w:color w:val="000000"/>
          <w:spacing w:val="-3"/>
        </w:rPr>
        <w:t> </w:t>
      </w:r>
      <w:r w:rsidRPr="00574C84">
        <w:rPr>
          <w:color w:val="000000"/>
          <w:spacing w:val="-3"/>
          <w:lang w:val="ru-RU"/>
        </w:rPr>
        <w:t>применяется].</w:t>
      </w:r>
    </w:p>
    <w:p w:rsidR="00E80D2B" w:rsidRPr="00574C84" w:rsidRDefault="00E80D2B" w:rsidP="00E80D2B">
      <w:pPr>
        <w:rPr>
          <w:color w:val="000000"/>
          <w:sz w:val="27"/>
          <w:szCs w:val="27"/>
          <w:lang w:val="ru-RU"/>
        </w:rPr>
      </w:pPr>
      <w:r w:rsidRPr="00574C84">
        <w:rPr>
          <w:color w:val="000000"/>
          <w:spacing w:val="-3"/>
        </w:rPr>
        <w:t> </w:t>
      </w:r>
    </w:p>
    <w:p w:rsidR="00E80D2B" w:rsidRPr="00574C84" w:rsidRDefault="00E80D2B" w:rsidP="00BC22FD">
      <w:pPr>
        <w:numPr>
          <w:ilvl w:val="0"/>
          <w:numId w:val="10"/>
        </w:numPr>
        <w:ind w:left="625" w:firstLine="0"/>
        <w:jc w:val="both"/>
        <w:rPr>
          <w:color w:val="000000"/>
          <w:spacing w:val="-3"/>
          <w:lang w:val="ru-RU"/>
        </w:rPr>
      </w:pPr>
      <w:r w:rsidRPr="00574C84">
        <w:rPr>
          <w:color w:val="000000"/>
          <w:spacing w:val="-3"/>
          <w:lang w:val="ru-RU"/>
        </w:rPr>
        <w:lastRenderedPageBreak/>
        <w:t>[Общие условия ПРООН для договоров] [Общие условия ПРООН для базовых (незначительных) договоров]</w:t>
      </w:r>
      <w:r w:rsidRPr="00574C84">
        <w:rPr>
          <w:color w:val="000000"/>
          <w:spacing w:val="-3"/>
        </w:rPr>
        <w:t> </w:t>
      </w:r>
      <w:r w:rsidRPr="00574C84">
        <w:rPr>
          <w:color w:val="000000"/>
          <w:spacing w:val="-3"/>
          <w:lang w:val="ru-RU"/>
        </w:rPr>
        <w:t>[удалить,</w:t>
      </w:r>
      <w:r w:rsidRPr="00574C84">
        <w:rPr>
          <w:color w:val="000000"/>
          <w:spacing w:val="-3"/>
        </w:rPr>
        <w:t> </w:t>
      </w:r>
      <w:r w:rsidRPr="00574C84">
        <w:rPr>
          <w:color w:val="000000"/>
          <w:spacing w:val="-3"/>
          <w:lang w:val="ru-RU"/>
        </w:rPr>
        <w:t>если не применяется, и удалить квадратные</w:t>
      </w:r>
      <w:r w:rsidRPr="00574C84">
        <w:rPr>
          <w:color w:val="000000"/>
          <w:spacing w:val="-3"/>
        </w:rPr>
        <w:t> </w:t>
      </w:r>
      <w:r w:rsidRPr="00574C84">
        <w:rPr>
          <w:color w:val="000000"/>
          <w:spacing w:val="-3"/>
          <w:lang w:val="ru-RU"/>
        </w:rPr>
        <w:t>скобки].</w:t>
      </w:r>
    </w:p>
    <w:p w:rsidR="00E80D2B" w:rsidRPr="00574C84" w:rsidRDefault="00E80D2B" w:rsidP="00E80D2B">
      <w:pPr>
        <w:ind w:left="709"/>
        <w:jc w:val="both"/>
        <w:rPr>
          <w:color w:val="000000"/>
          <w:sz w:val="27"/>
          <w:szCs w:val="27"/>
          <w:lang w:val="ru-RU"/>
        </w:rPr>
      </w:pPr>
      <w:r w:rsidRPr="00574C84">
        <w:rPr>
          <w:color w:val="000000"/>
          <w:spacing w:val="-3"/>
        </w:rPr>
        <w:t> </w:t>
      </w:r>
    </w:p>
    <w:p w:rsidR="00E80D2B" w:rsidRPr="00574C84" w:rsidRDefault="00E80D2B" w:rsidP="00BC22FD">
      <w:pPr>
        <w:numPr>
          <w:ilvl w:val="0"/>
          <w:numId w:val="11"/>
        </w:numPr>
        <w:ind w:left="625" w:firstLine="0"/>
        <w:jc w:val="both"/>
        <w:rPr>
          <w:color w:val="000000"/>
          <w:spacing w:val="-3"/>
          <w:lang w:val="ru-RU"/>
        </w:rPr>
      </w:pPr>
      <w:r w:rsidRPr="00574C84">
        <w:rPr>
          <w:color w:val="000000"/>
          <w:spacing w:val="-3"/>
          <w:lang w:val="ru-RU"/>
        </w:rPr>
        <w:t>Техническое задание (ТЗ) и График платежей, которые включают описание услуг, предмет поставки и задачи по выполнению, плановые показатели, сроки поставки, график осуществления платежей и общую сумму договора</w:t>
      </w:r>
      <w:r w:rsidRPr="00574C84">
        <w:rPr>
          <w:color w:val="000000"/>
          <w:spacing w:val="-3"/>
        </w:rPr>
        <w:t> </w:t>
      </w:r>
      <w:r w:rsidRPr="00574C84">
        <w:rPr>
          <w:color w:val="000000"/>
          <w:spacing w:val="-3"/>
          <w:lang w:val="ru-RU"/>
        </w:rPr>
        <w:t>[удалить,</w:t>
      </w:r>
      <w:r w:rsidRPr="00574C84">
        <w:rPr>
          <w:color w:val="000000"/>
          <w:spacing w:val="-3"/>
        </w:rPr>
        <w:t> </w:t>
      </w:r>
      <w:r w:rsidRPr="00574C84">
        <w:rPr>
          <w:color w:val="000000"/>
          <w:spacing w:val="-3"/>
          <w:lang w:val="ru-RU"/>
        </w:rPr>
        <w:t>если не</w:t>
      </w:r>
      <w:r w:rsidRPr="00574C84">
        <w:rPr>
          <w:color w:val="000000"/>
          <w:spacing w:val="-3"/>
        </w:rPr>
        <w:t> </w:t>
      </w:r>
      <w:r w:rsidRPr="00574C84">
        <w:rPr>
          <w:color w:val="000000"/>
          <w:spacing w:val="-3"/>
          <w:lang w:val="ru-RU"/>
        </w:rPr>
        <w:t>применяется].</w:t>
      </w:r>
    </w:p>
    <w:p w:rsidR="00E80D2B" w:rsidRPr="00574C84" w:rsidRDefault="00E80D2B" w:rsidP="00E80D2B">
      <w:pPr>
        <w:ind w:left="720"/>
        <w:rPr>
          <w:color w:val="000000"/>
          <w:sz w:val="27"/>
          <w:szCs w:val="27"/>
          <w:lang w:val="ru-RU"/>
        </w:rPr>
      </w:pPr>
      <w:r w:rsidRPr="00574C84">
        <w:rPr>
          <w:color w:val="000000"/>
          <w:spacing w:val="-3"/>
        </w:rPr>
        <w:t> </w:t>
      </w:r>
    </w:p>
    <w:p w:rsidR="00E80D2B" w:rsidRPr="00574C84" w:rsidRDefault="00E80D2B" w:rsidP="00BC22FD">
      <w:pPr>
        <w:numPr>
          <w:ilvl w:val="0"/>
          <w:numId w:val="12"/>
        </w:numPr>
        <w:ind w:left="625" w:firstLine="0"/>
        <w:jc w:val="both"/>
        <w:rPr>
          <w:color w:val="000000"/>
          <w:spacing w:val="-3"/>
          <w:lang w:val="ru-RU"/>
        </w:rPr>
      </w:pPr>
      <w:r w:rsidRPr="00574C84">
        <w:rPr>
          <w:color w:val="000000"/>
          <w:spacing w:val="-3"/>
          <w:lang w:val="ru-RU"/>
        </w:rPr>
        <w:t>Техническая спецификация Товаров</w:t>
      </w:r>
      <w:r w:rsidRPr="00574C84">
        <w:rPr>
          <w:color w:val="000000"/>
          <w:spacing w:val="-3"/>
        </w:rPr>
        <w:t> </w:t>
      </w:r>
      <w:r w:rsidRPr="00574C84">
        <w:rPr>
          <w:color w:val="000000"/>
          <w:spacing w:val="-3"/>
          <w:lang w:val="ru-RU"/>
        </w:rPr>
        <w:t>[удалить,</w:t>
      </w:r>
      <w:r w:rsidRPr="00574C84">
        <w:rPr>
          <w:color w:val="000000"/>
          <w:spacing w:val="-3"/>
        </w:rPr>
        <w:t> </w:t>
      </w:r>
      <w:r w:rsidRPr="00574C84">
        <w:rPr>
          <w:color w:val="000000"/>
          <w:spacing w:val="-3"/>
          <w:lang w:val="ru-RU"/>
        </w:rPr>
        <w:t>если не</w:t>
      </w:r>
      <w:r w:rsidRPr="00574C84">
        <w:rPr>
          <w:color w:val="000000"/>
          <w:spacing w:val="-3"/>
        </w:rPr>
        <w:t> </w:t>
      </w:r>
      <w:r w:rsidRPr="00574C84">
        <w:rPr>
          <w:color w:val="000000"/>
          <w:spacing w:val="-3"/>
          <w:lang w:val="ru-RU"/>
        </w:rPr>
        <w:t>применяется].</w:t>
      </w:r>
    </w:p>
    <w:p w:rsidR="00E80D2B" w:rsidRPr="00574C84" w:rsidRDefault="00E80D2B" w:rsidP="00E80D2B">
      <w:pPr>
        <w:ind w:left="720"/>
        <w:rPr>
          <w:color w:val="000000"/>
          <w:sz w:val="27"/>
          <w:szCs w:val="27"/>
          <w:lang w:val="ru-RU"/>
        </w:rPr>
      </w:pPr>
      <w:r w:rsidRPr="00574C84">
        <w:rPr>
          <w:color w:val="000000"/>
          <w:spacing w:val="-3"/>
        </w:rPr>
        <w:t> </w:t>
      </w:r>
    </w:p>
    <w:p w:rsidR="00E80D2B" w:rsidRPr="00574C84" w:rsidRDefault="00E80D2B" w:rsidP="00BC22FD">
      <w:pPr>
        <w:numPr>
          <w:ilvl w:val="0"/>
          <w:numId w:val="13"/>
        </w:numPr>
        <w:ind w:left="614" w:firstLine="0"/>
        <w:jc w:val="both"/>
        <w:rPr>
          <w:color w:val="000000"/>
          <w:spacing w:val="-3"/>
          <w:lang w:val="ru-RU"/>
        </w:rPr>
      </w:pPr>
      <w:r w:rsidRPr="00574C84">
        <w:rPr>
          <w:color w:val="000000"/>
          <w:spacing w:val="-3"/>
          <w:lang w:val="ru-RU"/>
        </w:rPr>
        <w:t>Техническое и Финансовое предложение Подрядчика от</w:t>
      </w:r>
      <w:r w:rsidRPr="00574C84">
        <w:rPr>
          <w:color w:val="000000"/>
          <w:spacing w:val="-3"/>
        </w:rPr>
        <w:t> </w:t>
      </w:r>
      <w:r w:rsidRPr="00574C84">
        <w:rPr>
          <w:color w:val="000000"/>
          <w:spacing w:val="-3"/>
          <w:lang w:val="ru-RU"/>
        </w:rPr>
        <w:t>[указать</w:t>
      </w:r>
      <w:r w:rsidRPr="00574C84">
        <w:rPr>
          <w:color w:val="000000"/>
          <w:spacing w:val="-3"/>
        </w:rPr>
        <w:t> </w:t>
      </w:r>
      <w:r w:rsidRPr="00574C84">
        <w:rPr>
          <w:color w:val="000000"/>
          <w:spacing w:val="-3"/>
          <w:lang w:val="ru-RU"/>
        </w:rPr>
        <w:t>дату],</w:t>
      </w:r>
      <w:r w:rsidRPr="00574C84">
        <w:rPr>
          <w:color w:val="000000"/>
          <w:spacing w:val="-3"/>
        </w:rPr>
        <w:t> </w:t>
      </w:r>
      <w:r w:rsidRPr="00574C84">
        <w:rPr>
          <w:color w:val="000000"/>
          <w:spacing w:val="-3"/>
          <w:lang w:val="ru-RU"/>
        </w:rPr>
        <w:t>с разъяснениями и уточнениями согласно утвержденному протоколу переговоров от</w:t>
      </w:r>
      <w:r w:rsidRPr="00574C84">
        <w:rPr>
          <w:color w:val="000000"/>
          <w:spacing w:val="-3"/>
        </w:rPr>
        <w:t> </w:t>
      </w:r>
      <w:r w:rsidRPr="00574C84">
        <w:rPr>
          <w:color w:val="000000"/>
          <w:spacing w:val="-3"/>
          <w:lang w:val="ru-RU"/>
        </w:rPr>
        <w:t>[указать</w:t>
      </w:r>
      <w:r w:rsidRPr="00574C84">
        <w:rPr>
          <w:color w:val="000000"/>
          <w:spacing w:val="-3"/>
        </w:rPr>
        <w:t> </w:t>
      </w:r>
      <w:r w:rsidRPr="00574C84">
        <w:rPr>
          <w:color w:val="000000"/>
          <w:spacing w:val="-3"/>
          <w:lang w:val="ru-RU"/>
        </w:rPr>
        <w:t>дату];</w:t>
      </w:r>
      <w:r w:rsidRPr="00574C84">
        <w:rPr>
          <w:color w:val="000000"/>
          <w:spacing w:val="-3"/>
        </w:rPr>
        <w:t> </w:t>
      </w:r>
      <w:r w:rsidRPr="00574C84">
        <w:rPr>
          <w:color w:val="000000"/>
          <w:spacing w:val="-3"/>
          <w:lang w:val="ru-RU"/>
        </w:rPr>
        <w:t>эти документы не прилагаются, но известны сторонам и находятся в их распоряжении, а также являются неотъемлемой частью настоящего Договора.</w:t>
      </w:r>
    </w:p>
    <w:p w:rsidR="00E80D2B" w:rsidRPr="00574C84" w:rsidRDefault="00E80D2B" w:rsidP="00E80D2B">
      <w:pPr>
        <w:ind w:left="720"/>
        <w:rPr>
          <w:color w:val="000000"/>
          <w:sz w:val="27"/>
          <w:szCs w:val="27"/>
          <w:lang w:val="ru-RU"/>
        </w:rPr>
      </w:pPr>
      <w:r w:rsidRPr="00574C84">
        <w:rPr>
          <w:color w:val="000000"/>
          <w:spacing w:val="-3"/>
        </w:rPr>
        <w:t> </w:t>
      </w:r>
    </w:p>
    <w:p w:rsidR="00E80D2B" w:rsidRPr="00574C84" w:rsidRDefault="00E80D2B" w:rsidP="00BC22FD">
      <w:pPr>
        <w:numPr>
          <w:ilvl w:val="0"/>
          <w:numId w:val="14"/>
        </w:numPr>
        <w:ind w:left="614" w:firstLine="0"/>
        <w:jc w:val="both"/>
        <w:rPr>
          <w:color w:val="000000"/>
          <w:spacing w:val="-3"/>
          <w:lang w:val="ru-RU"/>
        </w:rPr>
      </w:pPr>
      <w:r w:rsidRPr="00574C84">
        <w:rPr>
          <w:color w:val="000000"/>
          <w:spacing w:val="-3"/>
          <w:lang w:val="ru-RU"/>
        </w:rPr>
        <w:t>Цены со скидкой</w:t>
      </w:r>
      <w:r w:rsidRPr="00574C84">
        <w:rPr>
          <w:color w:val="000000"/>
          <w:spacing w:val="-3"/>
        </w:rPr>
        <w:t> </w:t>
      </w:r>
      <w:r w:rsidRPr="00574C84">
        <w:rPr>
          <w:color w:val="000000"/>
          <w:spacing w:val="-3"/>
          <w:lang w:val="ru-RU"/>
        </w:rPr>
        <w:t>[применяются</w:t>
      </w:r>
      <w:r w:rsidRPr="00574C84">
        <w:rPr>
          <w:color w:val="000000"/>
          <w:spacing w:val="-3"/>
        </w:rPr>
        <w:t> </w:t>
      </w:r>
      <w:r w:rsidRPr="00574C84">
        <w:rPr>
          <w:color w:val="000000"/>
          <w:spacing w:val="-3"/>
          <w:lang w:val="ru-RU"/>
        </w:rPr>
        <w:t>в тех случаях, когда Подрядчик привлекается к сотрудничеству на основе долгосрочного соглашения;</w:t>
      </w:r>
      <w:r w:rsidRPr="00574C84">
        <w:rPr>
          <w:color w:val="000000"/>
          <w:spacing w:val="-3"/>
        </w:rPr>
        <w:t> </w:t>
      </w:r>
      <w:r w:rsidRPr="00574C84">
        <w:rPr>
          <w:color w:val="000000"/>
          <w:spacing w:val="-3"/>
          <w:lang w:val="ru-RU"/>
        </w:rPr>
        <w:t>удалить, если не</w:t>
      </w:r>
      <w:r w:rsidRPr="00574C84">
        <w:rPr>
          <w:color w:val="000000"/>
          <w:spacing w:val="-3"/>
        </w:rPr>
        <w:t> </w:t>
      </w:r>
      <w:r w:rsidRPr="00574C84">
        <w:rPr>
          <w:color w:val="000000"/>
          <w:spacing w:val="-3"/>
          <w:lang w:val="ru-RU"/>
        </w:rPr>
        <w:t>применяется].</w:t>
      </w:r>
    </w:p>
    <w:p w:rsidR="00E80D2B" w:rsidRPr="00574C84" w:rsidRDefault="00E80D2B" w:rsidP="00E80D2B">
      <w:pPr>
        <w:jc w:val="both"/>
        <w:rPr>
          <w:color w:val="000000"/>
          <w:sz w:val="27"/>
          <w:szCs w:val="27"/>
          <w:lang w:val="ru-RU"/>
        </w:rPr>
      </w:pPr>
      <w:r w:rsidRPr="00574C84">
        <w:rPr>
          <w:b/>
          <w:bCs/>
          <w:color w:val="000000"/>
          <w:spacing w:val="-3"/>
        </w:rPr>
        <w:t> </w:t>
      </w:r>
    </w:p>
    <w:p w:rsidR="00E80D2B" w:rsidRPr="00574C84" w:rsidRDefault="00E80D2B" w:rsidP="00E80D2B">
      <w:pPr>
        <w:jc w:val="both"/>
        <w:rPr>
          <w:color w:val="000000"/>
          <w:sz w:val="27"/>
          <w:szCs w:val="27"/>
          <w:lang w:val="ru-RU"/>
        </w:rPr>
      </w:pPr>
      <w:r w:rsidRPr="00574C84">
        <w:rPr>
          <w:color w:val="000000"/>
          <w:lang w:val="ru-RU"/>
        </w:rPr>
        <w:t>Все вышеперечисленное, включая все, на что ссылается этот документ, являет собой полный объем договоренностей («Договор») между Сторонами, при этом все предыдущие переговоры и / или договоренности, имеющие отношение к предмету настоящего Договора, теряют силу независимо от того, выполнены они в устной или в письменной форме.</w:t>
      </w:r>
    </w:p>
    <w:p w:rsidR="00E80D2B" w:rsidRPr="00574C84" w:rsidRDefault="00E80D2B" w:rsidP="00E80D2B">
      <w:pPr>
        <w:jc w:val="both"/>
        <w:rPr>
          <w:color w:val="000000"/>
          <w:sz w:val="27"/>
          <w:szCs w:val="27"/>
          <w:lang w:val="ru-RU"/>
        </w:rPr>
      </w:pPr>
      <w:r w:rsidRPr="00574C84">
        <w:rPr>
          <w:b/>
          <w:bCs/>
          <w:color w:val="000000"/>
          <w:spacing w:val="-3"/>
          <w:sz w:val="16"/>
          <w:szCs w:val="16"/>
        </w:rPr>
        <w:t> </w:t>
      </w:r>
    </w:p>
    <w:p w:rsidR="00E80D2B" w:rsidRPr="00574C84" w:rsidRDefault="00E80D2B" w:rsidP="00E80D2B">
      <w:pPr>
        <w:jc w:val="both"/>
        <w:rPr>
          <w:color w:val="000000"/>
          <w:sz w:val="27"/>
          <w:szCs w:val="27"/>
          <w:lang w:val="ru-RU"/>
        </w:rPr>
      </w:pPr>
      <w:r w:rsidRPr="00574C84">
        <w:rPr>
          <w:color w:val="000000"/>
          <w:lang w:val="ru-RU"/>
        </w:rPr>
        <w:t>Настоящий Договор вступает в силу со дня проставления надлежащим образом уполномоченными представителями Сторон последней подписи на Титульной странице и прекращает свое действие в дату завершения Договора, указанную на Титульной странице.</w:t>
      </w:r>
      <w:r w:rsidRPr="00574C84">
        <w:rPr>
          <w:color w:val="000000"/>
          <w:sz w:val="27"/>
          <w:szCs w:val="27"/>
        </w:rPr>
        <w:t> </w:t>
      </w:r>
      <w:r w:rsidRPr="00574C84">
        <w:rPr>
          <w:color w:val="000000"/>
          <w:lang w:val="ru-RU"/>
        </w:rPr>
        <w:t>Внесение изменений и / или дополнений к настоящему Договору возможно лишь в случае оформления письменного соглашения надлежащим образом уполномоченными представителями Сторон.</w:t>
      </w:r>
    </w:p>
    <w:p w:rsidR="00E80D2B" w:rsidRPr="00574C84" w:rsidRDefault="00E80D2B" w:rsidP="00E80D2B">
      <w:pPr>
        <w:jc w:val="both"/>
        <w:rPr>
          <w:color w:val="000000"/>
          <w:sz w:val="27"/>
          <w:szCs w:val="27"/>
          <w:lang w:val="ru-RU"/>
        </w:rPr>
      </w:pPr>
      <w:r w:rsidRPr="00574C84">
        <w:rPr>
          <w:b/>
          <w:bCs/>
          <w:color w:val="000000"/>
          <w:spacing w:val="-3"/>
        </w:rPr>
        <w:t> </w:t>
      </w:r>
    </w:p>
    <w:p w:rsidR="00E80D2B" w:rsidRPr="00574C84" w:rsidRDefault="00E80D2B" w:rsidP="00E80D2B">
      <w:pPr>
        <w:jc w:val="both"/>
        <w:rPr>
          <w:color w:val="000000"/>
          <w:sz w:val="27"/>
          <w:szCs w:val="27"/>
          <w:lang w:val="ru-RU"/>
        </w:rPr>
      </w:pPr>
      <w:r w:rsidRPr="00574C84">
        <w:rPr>
          <w:b/>
          <w:bCs/>
          <w:color w:val="000000"/>
          <w:lang w:val="ru-RU"/>
        </w:rPr>
        <w:t>Настоящим удостоверяется,</w:t>
      </w:r>
      <w:r w:rsidRPr="00574C84">
        <w:rPr>
          <w:color w:val="000000"/>
          <w:sz w:val="27"/>
          <w:szCs w:val="27"/>
        </w:rPr>
        <w:t> </w:t>
      </w:r>
      <w:r w:rsidRPr="00574C84">
        <w:rPr>
          <w:color w:val="000000"/>
          <w:lang w:val="ru-RU"/>
        </w:rPr>
        <w:t>что должным образом уполномоченные на это представители Сторон подписали настоящий Договор от имени Сторон в месте и в день, указанные ниже.</w:t>
      </w:r>
    </w:p>
    <w:p w:rsidR="00E80D2B" w:rsidRPr="00574C84" w:rsidRDefault="00E80D2B" w:rsidP="00E80D2B">
      <w:pPr>
        <w:jc w:val="both"/>
        <w:rPr>
          <w:color w:val="000000"/>
          <w:sz w:val="27"/>
          <w:szCs w:val="27"/>
          <w:lang w:val="ru-RU"/>
        </w:rPr>
      </w:pPr>
      <w:r w:rsidRPr="00574C84">
        <w:rPr>
          <w:color w:val="000000"/>
          <w:spacing w:val="-3"/>
          <w:sz w:val="16"/>
          <w:szCs w:val="16"/>
        </w:rPr>
        <w:t> </w:t>
      </w:r>
    </w:p>
    <w:tbl>
      <w:tblPr>
        <w:tblW w:w="0" w:type="auto"/>
        <w:tblCellMar>
          <w:left w:w="0" w:type="dxa"/>
          <w:right w:w="0" w:type="dxa"/>
        </w:tblCellMar>
        <w:tblLook w:val="04A0" w:firstRow="1" w:lastRow="0" w:firstColumn="1" w:lastColumn="0" w:noHBand="0" w:noVBand="1"/>
      </w:tblPr>
      <w:tblGrid>
        <w:gridCol w:w="1248"/>
        <w:gridCol w:w="3452"/>
        <w:gridCol w:w="1221"/>
        <w:gridCol w:w="3933"/>
      </w:tblGrid>
      <w:tr w:rsidR="00E80D2B" w:rsidRPr="00574C84" w:rsidTr="005D63FB">
        <w:tc>
          <w:tcPr>
            <w:tcW w:w="51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5D63FB">
            <w:pPr>
              <w:jc w:val="center"/>
              <w:rPr>
                <w:color w:val="000000"/>
                <w:sz w:val="24"/>
                <w:szCs w:val="24"/>
              </w:rPr>
            </w:pPr>
            <w:r w:rsidRPr="00574C84">
              <w:rPr>
                <w:b/>
                <w:bCs/>
                <w:color w:val="000000"/>
              </w:rPr>
              <w:t>От имени Подрядчика</w:t>
            </w:r>
          </w:p>
        </w:tc>
        <w:tc>
          <w:tcPr>
            <w:tcW w:w="549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5D63FB">
            <w:pPr>
              <w:jc w:val="center"/>
              <w:rPr>
                <w:color w:val="000000"/>
                <w:sz w:val="24"/>
                <w:szCs w:val="24"/>
              </w:rPr>
            </w:pPr>
            <w:r w:rsidRPr="00574C84">
              <w:rPr>
                <w:b/>
                <w:bCs/>
                <w:color w:val="000000"/>
              </w:rPr>
              <w:t>От имени ПРООН</w:t>
            </w:r>
          </w:p>
        </w:tc>
      </w:tr>
      <w:tr w:rsidR="00E80D2B" w:rsidRPr="00574C84" w:rsidTr="005D63FB">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5D63FB">
            <w:pPr>
              <w:jc w:val="both"/>
              <w:rPr>
                <w:color w:val="000000"/>
                <w:sz w:val="24"/>
                <w:szCs w:val="24"/>
              </w:rPr>
            </w:pPr>
            <w:r w:rsidRPr="00574C84">
              <w:rPr>
                <w:color w:val="000000"/>
                <w:lang w:val="ru-RU"/>
              </w:rPr>
              <w:t>П</w:t>
            </w:r>
            <w:r w:rsidRPr="00574C84">
              <w:rPr>
                <w:color w:val="000000"/>
              </w:rPr>
              <w:t>одпись:</w:t>
            </w:r>
          </w:p>
        </w:tc>
        <w:tc>
          <w:tcPr>
            <w:tcW w:w="38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5D63FB">
            <w:pPr>
              <w:jc w:val="both"/>
              <w:rPr>
                <w:color w:val="000000"/>
                <w:spacing w:val="-3"/>
              </w:rPr>
            </w:pPr>
            <w:r w:rsidRPr="00574C84">
              <w:rPr>
                <w:color w:val="000000"/>
                <w:spacing w:val="-3"/>
              </w:rPr>
              <w:t> </w:t>
            </w:r>
          </w:p>
          <w:p w:rsidR="00E80D2B" w:rsidRPr="00574C84" w:rsidRDefault="00E80D2B" w:rsidP="005D63FB">
            <w:pPr>
              <w:jc w:val="both"/>
              <w:rPr>
                <w:color w:val="000000"/>
                <w:sz w:val="24"/>
                <w:szCs w:val="24"/>
              </w:rPr>
            </w:pPr>
          </w:p>
        </w:tc>
        <w:tc>
          <w:tcPr>
            <w:tcW w:w="10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5D63FB">
            <w:pPr>
              <w:rPr>
                <w:color w:val="000000"/>
                <w:sz w:val="24"/>
                <w:szCs w:val="24"/>
              </w:rPr>
            </w:pPr>
            <w:r w:rsidRPr="00574C84">
              <w:rPr>
                <w:color w:val="000000"/>
                <w:lang w:val="ru-RU"/>
              </w:rPr>
              <w:t>П</w:t>
            </w:r>
            <w:r w:rsidRPr="00574C84">
              <w:rPr>
                <w:color w:val="000000"/>
              </w:rPr>
              <w:t>одпись:</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5D63FB">
            <w:pPr>
              <w:rPr>
                <w:color w:val="000000"/>
                <w:sz w:val="24"/>
                <w:szCs w:val="24"/>
              </w:rPr>
            </w:pPr>
            <w:r w:rsidRPr="00574C84">
              <w:rPr>
                <w:color w:val="000000"/>
                <w:spacing w:val="-3"/>
              </w:rPr>
              <w:t> </w:t>
            </w:r>
          </w:p>
        </w:tc>
      </w:tr>
      <w:tr w:rsidR="00E80D2B" w:rsidRPr="00574C84" w:rsidTr="005D63FB">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5D63FB">
            <w:pPr>
              <w:jc w:val="both"/>
              <w:rPr>
                <w:color w:val="000000"/>
                <w:sz w:val="24"/>
                <w:szCs w:val="24"/>
              </w:rPr>
            </w:pPr>
            <w:r w:rsidRPr="00574C84">
              <w:rPr>
                <w:color w:val="000000"/>
              </w:rPr>
              <w:t>Имя:</w:t>
            </w:r>
          </w:p>
        </w:tc>
        <w:tc>
          <w:tcPr>
            <w:tcW w:w="38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5D63FB">
            <w:pPr>
              <w:jc w:val="both"/>
              <w:rPr>
                <w:color w:val="000000"/>
                <w:spacing w:val="-3"/>
              </w:rPr>
            </w:pPr>
            <w:r w:rsidRPr="00574C84">
              <w:rPr>
                <w:color w:val="000000"/>
                <w:spacing w:val="-3"/>
              </w:rPr>
              <w:t> </w:t>
            </w:r>
          </w:p>
          <w:p w:rsidR="00E80D2B" w:rsidRPr="00574C84" w:rsidRDefault="00E80D2B" w:rsidP="005D63FB">
            <w:pPr>
              <w:jc w:val="both"/>
              <w:rPr>
                <w:color w:val="000000"/>
                <w:sz w:val="24"/>
                <w:szCs w:val="24"/>
              </w:rPr>
            </w:pPr>
          </w:p>
        </w:tc>
        <w:tc>
          <w:tcPr>
            <w:tcW w:w="10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5D63FB">
            <w:pPr>
              <w:rPr>
                <w:color w:val="000000"/>
                <w:sz w:val="24"/>
                <w:szCs w:val="24"/>
              </w:rPr>
            </w:pPr>
            <w:r w:rsidRPr="00574C84">
              <w:rPr>
                <w:color w:val="000000"/>
                <w:lang w:val="ru-RU"/>
              </w:rPr>
              <w:t>И</w:t>
            </w:r>
            <w:r w:rsidRPr="00574C84">
              <w:rPr>
                <w:color w:val="000000"/>
              </w:rPr>
              <w:t>мя:</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5D63FB">
            <w:pPr>
              <w:rPr>
                <w:color w:val="000000"/>
                <w:sz w:val="24"/>
                <w:szCs w:val="24"/>
              </w:rPr>
            </w:pPr>
            <w:r w:rsidRPr="00574C84">
              <w:rPr>
                <w:color w:val="000000"/>
                <w:spacing w:val="-3"/>
              </w:rPr>
              <w:t> </w:t>
            </w:r>
          </w:p>
        </w:tc>
      </w:tr>
      <w:tr w:rsidR="00E80D2B" w:rsidRPr="00574C84" w:rsidTr="005D63FB">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5D63FB">
            <w:pPr>
              <w:jc w:val="both"/>
              <w:rPr>
                <w:color w:val="000000"/>
                <w:sz w:val="24"/>
                <w:szCs w:val="24"/>
              </w:rPr>
            </w:pPr>
            <w:r w:rsidRPr="00574C84">
              <w:rPr>
                <w:color w:val="000000"/>
              </w:rPr>
              <w:t>Должность:</w:t>
            </w:r>
          </w:p>
        </w:tc>
        <w:tc>
          <w:tcPr>
            <w:tcW w:w="38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5D63FB">
            <w:pPr>
              <w:jc w:val="both"/>
              <w:rPr>
                <w:color w:val="000000"/>
                <w:spacing w:val="-3"/>
              </w:rPr>
            </w:pPr>
            <w:r w:rsidRPr="00574C84">
              <w:rPr>
                <w:color w:val="000000"/>
                <w:spacing w:val="-3"/>
              </w:rPr>
              <w:t> </w:t>
            </w:r>
          </w:p>
          <w:p w:rsidR="00E80D2B" w:rsidRPr="00574C84" w:rsidRDefault="00E80D2B" w:rsidP="005D63FB">
            <w:pPr>
              <w:jc w:val="both"/>
              <w:rPr>
                <w:color w:val="000000"/>
                <w:sz w:val="24"/>
                <w:szCs w:val="24"/>
              </w:rPr>
            </w:pPr>
          </w:p>
        </w:tc>
        <w:tc>
          <w:tcPr>
            <w:tcW w:w="10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5D63FB">
            <w:pPr>
              <w:rPr>
                <w:color w:val="000000"/>
                <w:sz w:val="24"/>
                <w:szCs w:val="24"/>
              </w:rPr>
            </w:pPr>
            <w:r w:rsidRPr="00574C84">
              <w:rPr>
                <w:color w:val="000000"/>
              </w:rPr>
              <w:t>Должность:</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5D63FB">
            <w:pPr>
              <w:rPr>
                <w:color w:val="000000"/>
                <w:sz w:val="24"/>
                <w:szCs w:val="24"/>
              </w:rPr>
            </w:pPr>
            <w:r w:rsidRPr="00574C84">
              <w:rPr>
                <w:color w:val="000000"/>
                <w:spacing w:val="-3"/>
              </w:rPr>
              <w:t> </w:t>
            </w:r>
          </w:p>
        </w:tc>
      </w:tr>
      <w:tr w:rsidR="00E80D2B" w:rsidRPr="00574C84" w:rsidTr="005D63FB">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5D63FB">
            <w:pPr>
              <w:jc w:val="both"/>
              <w:rPr>
                <w:color w:val="000000"/>
                <w:sz w:val="24"/>
                <w:szCs w:val="24"/>
              </w:rPr>
            </w:pPr>
            <w:r w:rsidRPr="00574C84">
              <w:rPr>
                <w:color w:val="000000"/>
              </w:rPr>
              <w:t>Дата:</w:t>
            </w:r>
          </w:p>
        </w:tc>
        <w:tc>
          <w:tcPr>
            <w:tcW w:w="38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5D63FB">
            <w:pPr>
              <w:jc w:val="both"/>
              <w:rPr>
                <w:color w:val="000000"/>
                <w:spacing w:val="-3"/>
              </w:rPr>
            </w:pPr>
            <w:r w:rsidRPr="00574C84">
              <w:rPr>
                <w:color w:val="000000"/>
                <w:spacing w:val="-3"/>
              </w:rPr>
              <w:t> </w:t>
            </w:r>
          </w:p>
          <w:p w:rsidR="00E80D2B" w:rsidRPr="00574C84" w:rsidRDefault="00E80D2B" w:rsidP="005D63FB">
            <w:pPr>
              <w:jc w:val="both"/>
              <w:rPr>
                <w:color w:val="000000"/>
                <w:sz w:val="24"/>
                <w:szCs w:val="24"/>
              </w:rPr>
            </w:pPr>
          </w:p>
        </w:tc>
        <w:tc>
          <w:tcPr>
            <w:tcW w:w="10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5D63FB">
            <w:pPr>
              <w:rPr>
                <w:color w:val="000000"/>
                <w:sz w:val="24"/>
                <w:szCs w:val="24"/>
              </w:rPr>
            </w:pPr>
            <w:r w:rsidRPr="00574C84">
              <w:rPr>
                <w:color w:val="000000"/>
              </w:rPr>
              <w:t>Дата:</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D2B" w:rsidRPr="00574C84" w:rsidRDefault="00E80D2B" w:rsidP="005D63FB">
            <w:pPr>
              <w:rPr>
                <w:color w:val="000000"/>
                <w:sz w:val="24"/>
                <w:szCs w:val="24"/>
              </w:rPr>
            </w:pPr>
            <w:r w:rsidRPr="00574C84">
              <w:rPr>
                <w:color w:val="000000"/>
                <w:spacing w:val="-3"/>
              </w:rPr>
              <w:t> </w:t>
            </w:r>
          </w:p>
        </w:tc>
      </w:tr>
    </w:tbl>
    <w:p w:rsidR="00E80D2B" w:rsidRPr="00574C84" w:rsidRDefault="00E80D2B" w:rsidP="00E80D2B">
      <w:pPr>
        <w:rPr>
          <w:color w:val="000000"/>
          <w:lang w:val="ru-RU"/>
        </w:rPr>
      </w:pPr>
      <w:r w:rsidRPr="00574C84">
        <w:rPr>
          <w:color w:val="000000"/>
        </w:rPr>
        <w:t> </w:t>
      </w:r>
    </w:p>
    <w:p w:rsidR="00E80D2B" w:rsidRPr="00574C84" w:rsidRDefault="00E80D2B" w:rsidP="00E80D2B">
      <w:pPr>
        <w:tabs>
          <w:tab w:val="center" w:pos="4680"/>
        </w:tabs>
        <w:suppressAutoHyphens/>
        <w:jc w:val="center"/>
        <w:rPr>
          <w:color w:val="000000"/>
          <w:sz w:val="24"/>
          <w:szCs w:val="24"/>
        </w:rPr>
      </w:pPr>
    </w:p>
    <w:p w:rsidR="00E80D2B" w:rsidRPr="00574C84" w:rsidRDefault="00E80D2B" w:rsidP="00E80D2B">
      <w:pPr>
        <w:tabs>
          <w:tab w:val="center" w:pos="4680"/>
        </w:tabs>
        <w:suppressAutoHyphens/>
        <w:jc w:val="center"/>
        <w:rPr>
          <w:color w:val="000000"/>
          <w:sz w:val="24"/>
          <w:szCs w:val="24"/>
        </w:rPr>
      </w:pPr>
    </w:p>
    <w:p w:rsidR="00E80D2B" w:rsidRPr="00574C84" w:rsidRDefault="00E80D2B" w:rsidP="00E80D2B">
      <w:pPr>
        <w:tabs>
          <w:tab w:val="center" w:pos="4680"/>
        </w:tabs>
        <w:suppressAutoHyphens/>
        <w:jc w:val="center"/>
        <w:rPr>
          <w:color w:val="000000"/>
          <w:sz w:val="24"/>
          <w:szCs w:val="24"/>
        </w:rPr>
      </w:pPr>
    </w:p>
    <w:p w:rsidR="00E80D2B" w:rsidRPr="00574C84" w:rsidRDefault="00E80D2B" w:rsidP="00E80D2B">
      <w:pPr>
        <w:tabs>
          <w:tab w:val="center" w:pos="4680"/>
        </w:tabs>
        <w:suppressAutoHyphens/>
        <w:jc w:val="center"/>
        <w:rPr>
          <w:color w:val="000000"/>
          <w:sz w:val="24"/>
          <w:szCs w:val="24"/>
        </w:rPr>
      </w:pPr>
    </w:p>
    <w:p w:rsidR="00E80D2B" w:rsidRPr="00574C84" w:rsidRDefault="00E80D2B" w:rsidP="00E80D2B">
      <w:pPr>
        <w:tabs>
          <w:tab w:val="center" w:pos="4680"/>
        </w:tabs>
        <w:suppressAutoHyphens/>
        <w:jc w:val="center"/>
        <w:rPr>
          <w:color w:val="000000"/>
          <w:sz w:val="24"/>
          <w:szCs w:val="24"/>
        </w:rPr>
      </w:pPr>
    </w:p>
    <w:p w:rsidR="00E80D2B" w:rsidRPr="00574C84" w:rsidRDefault="00E80D2B" w:rsidP="00E80D2B">
      <w:pPr>
        <w:tabs>
          <w:tab w:val="center" w:pos="4680"/>
        </w:tabs>
        <w:suppressAutoHyphens/>
        <w:jc w:val="center"/>
        <w:rPr>
          <w:color w:val="000000"/>
          <w:sz w:val="24"/>
          <w:szCs w:val="24"/>
        </w:rPr>
      </w:pPr>
    </w:p>
    <w:p w:rsidR="00E80D2B" w:rsidRPr="00574C84" w:rsidRDefault="00E80D2B" w:rsidP="00E80D2B">
      <w:pPr>
        <w:tabs>
          <w:tab w:val="center" w:pos="4680"/>
        </w:tabs>
        <w:suppressAutoHyphens/>
        <w:jc w:val="center"/>
        <w:rPr>
          <w:color w:val="000000"/>
          <w:sz w:val="24"/>
          <w:szCs w:val="24"/>
        </w:rPr>
      </w:pPr>
    </w:p>
    <w:p w:rsidR="00E80D2B" w:rsidRPr="00574C84" w:rsidRDefault="00E80D2B" w:rsidP="00E80D2B">
      <w:pPr>
        <w:tabs>
          <w:tab w:val="center" w:pos="4680"/>
        </w:tabs>
        <w:suppressAutoHyphens/>
        <w:jc w:val="center"/>
        <w:rPr>
          <w:color w:val="000000"/>
          <w:sz w:val="24"/>
          <w:szCs w:val="24"/>
        </w:rPr>
      </w:pPr>
    </w:p>
    <w:p w:rsidR="00E80D2B" w:rsidRPr="00574C84" w:rsidRDefault="00E80D2B" w:rsidP="00E80D2B">
      <w:pPr>
        <w:tabs>
          <w:tab w:val="center" w:pos="4680"/>
        </w:tabs>
        <w:suppressAutoHyphens/>
        <w:jc w:val="center"/>
        <w:rPr>
          <w:color w:val="000000"/>
          <w:sz w:val="24"/>
          <w:szCs w:val="24"/>
        </w:rPr>
      </w:pPr>
    </w:p>
    <w:p w:rsidR="00E80D2B" w:rsidRPr="00574C84" w:rsidRDefault="00E80D2B" w:rsidP="00E80D2B">
      <w:pPr>
        <w:tabs>
          <w:tab w:val="center" w:pos="4680"/>
        </w:tabs>
        <w:suppressAutoHyphens/>
        <w:jc w:val="center"/>
        <w:rPr>
          <w:color w:val="000000"/>
          <w:sz w:val="24"/>
          <w:szCs w:val="24"/>
        </w:rPr>
      </w:pPr>
    </w:p>
    <w:p w:rsidR="00E80D2B" w:rsidRPr="00574C84" w:rsidRDefault="00E80D2B" w:rsidP="00E80D2B">
      <w:pPr>
        <w:tabs>
          <w:tab w:val="center" w:pos="4680"/>
        </w:tabs>
        <w:suppressAutoHyphens/>
        <w:jc w:val="center"/>
        <w:rPr>
          <w:color w:val="000000"/>
          <w:sz w:val="24"/>
          <w:szCs w:val="24"/>
        </w:rPr>
      </w:pPr>
    </w:p>
    <w:p w:rsidR="00E80D2B" w:rsidRPr="00574C84" w:rsidRDefault="00E80D2B" w:rsidP="00E80D2B">
      <w:pPr>
        <w:tabs>
          <w:tab w:val="center" w:pos="4680"/>
        </w:tabs>
        <w:suppressAutoHyphens/>
        <w:jc w:val="center"/>
        <w:rPr>
          <w:color w:val="000000"/>
          <w:sz w:val="24"/>
          <w:szCs w:val="24"/>
        </w:rPr>
      </w:pPr>
    </w:p>
    <w:p w:rsidR="00E80D2B" w:rsidRPr="00574C84" w:rsidRDefault="00E80D2B" w:rsidP="00E80D2B">
      <w:pPr>
        <w:tabs>
          <w:tab w:val="center" w:pos="4680"/>
        </w:tabs>
        <w:suppressAutoHyphens/>
        <w:jc w:val="center"/>
        <w:rPr>
          <w:color w:val="000000"/>
          <w:sz w:val="24"/>
          <w:szCs w:val="24"/>
        </w:rPr>
      </w:pPr>
    </w:p>
    <w:p w:rsidR="00E80D2B" w:rsidRPr="00574C84" w:rsidRDefault="00E80D2B" w:rsidP="00E80D2B">
      <w:pPr>
        <w:tabs>
          <w:tab w:val="center" w:pos="4680"/>
        </w:tabs>
        <w:suppressAutoHyphens/>
        <w:jc w:val="center"/>
        <w:rPr>
          <w:color w:val="000000"/>
          <w:sz w:val="24"/>
          <w:szCs w:val="24"/>
        </w:rPr>
      </w:pPr>
    </w:p>
    <w:p w:rsidR="00E80D2B" w:rsidRPr="00574C84" w:rsidRDefault="00E80D2B" w:rsidP="00E80D2B">
      <w:pPr>
        <w:tabs>
          <w:tab w:val="center" w:pos="4680"/>
        </w:tabs>
        <w:suppressAutoHyphens/>
        <w:jc w:val="center"/>
        <w:rPr>
          <w:color w:val="000000"/>
          <w:sz w:val="24"/>
          <w:szCs w:val="24"/>
        </w:rPr>
      </w:pPr>
    </w:p>
    <w:p w:rsidR="00E80D2B" w:rsidRPr="00574C84" w:rsidRDefault="00E80D2B" w:rsidP="00E80D2B">
      <w:pPr>
        <w:tabs>
          <w:tab w:val="center" w:pos="4680"/>
        </w:tabs>
        <w:suppressAutoHyphens/>
        <w:jc w:val="center"/>
        <w:rPr>
          <w:color w:val="000000"/>
          <w:sz w:val="24"/>
          <w:szCs w:val="24"/>
        </w:rPr>
      </w:pPr>
    </w:p>
    <w:p w:rsidR="00E80D2B" w:rsidRPr="00574C84" w:rsidRDefault="00E80D2B" w:rsidP="00E80D2B">
      <w:pPr>
        <w:tabs>
          <w:tab w:val="center" w:pos="4680"/>
        </w:tabs>
        <w:suppressAutoHyphens/>
        <w:jc w:val="center"/>
        <w:rPr>
          <w:color w:val="000000"/>
          <w:sz w:val="24"/>
          <w:szCs w:val="24"/>
        </w:rPr>
      </w:pPr>
    </w:p>
    <w:p w:rsidR="00E80D2B" w:rsidRPr="00574C84" w:rsidRDefault="00E80D2B" w:rsidP="00E80D2B">
      <w:pPr>
        <w:tabs>
          <w:tab w:val="center" w:pos="4680"/>
        </w:tabs>
        <w:suppressAutoHyphens/>
        <w:jc w:val="center"/>
        <w:rPr>
          <w:color w:val="000000"/>
          <w:sz w:val="24"/>
          <w:szCs w:val="24"/>
        </w:rPr>
      </w:pPr>
    </w:p>
    <w:p w:rsidR="00E80D2B" w:rsidRPr="00574C84" w:rsidRDefault="00E80D2B" w:rsidP="00E80D2B">
      <w:pPr>
        <w:tabs>
          <w:tab w:val="center" w:pos="4680"/>
        </w:tabs>
        <w:suppressAutoHyphens/>
        <w:jc w:val="center"/>
        <w:rPr>
          <w:color w:val="000000"/>
          <w:sz w:val="24"/>
          <w:szCs w:val="24"/>
        </w:rPr>
      </w:pPr>
    </w:p>
    <w:p w:rsidR="00E80D2B" w:rsidRPr="00574C84" w:rsidRDefault="00E80D2B" w:rsidP="00E80D2B">
      <w:pPr>
        <w:tabs>
          <w:tab w:val="center" w:pos="4680"/>
        </w:tabs>
        <w:suppressAutoHyphens/>
        <w:jc w:val="center"/>
        <w:rPr>
          <w:color w:val="000000"/>
          <w:sz w:val="24"/>
          <w:szCs w:val="24"/>
        </w:rPr>
      </w:pPr>
    </w:p>
    <w:p w:rsidR="00E80D2B" w:rsidRPr="00574C84" w:rsidRDefault="00E80D2B" w:rsidP="00E80D2B">
      <w:pPr>
        <w:tabs>
          <w:tab w:val="center" w:pos="4680"/>
        </w:tabs>
        <w:suppressAutoHyphens/>
        <w:jc w:val="center"/>
        <w:rPr>
          <w:color w:val="000000"/>
          <w:sz w:val="24"/>
          <w:szCs w:val="24"/>
        </w:rPr>
      </w:pPr>
    </w:p>
    <w:p w:rsidR="00E80D2B" w:rsidRPr="00574C84" w:rsidRDefault="00E80D2B" w:rsidP="00E80D2B">
      <w:pPr>
        <w:tabs>
          <w:tab w:val="center" w:pos="4680"/>
        </w:tabs>
        <w:suppressAutoHyphens/>
        <w:jc w:val="center"/>
        <w:rPr>
          <w:color w:val="000000"/>
          <w:sz w:val="24"/>
          <w:szCs w:val="24"/>
        </w:rPr>
      </w:pPr>
    </w:p>
    <w:p w:rsidR="00E80D2B" w:rsidRPr="00574C84" w:rsidRDefault="00E80D2B" w:rsidP="00E80D2B">
      <w:pPr>
        <w:jc w:val="right"/>
        <w:rPr>
          <w:rFonts w:ascii="Calibri" w:hAnsi="Calibri" w:cs="Calibri"/>
          <w:b/>
          <w:color w:val="000000"/>
          <w:sz w:val="24"/>
          <w:szCs w:val="24"/>
          <w:lang w:val="ru-RU"/>
        </w:rPr>
      </w:pPr>
    </w:p>
    <w:p w:rsidR="00E80D2B" w:rsidRPr="00574C84" w:rsidRDefault="00E80D2B" w:rsidP="00E80D2B">
      <w:pPr>
        <w:ind w:left="1530" w:right="-17" w:hanging="2595"/>
        <w:jc w:val="center"/>
        <w:rPr>
          <w:b/>
          <w:bCs/>
          <w:color w:val="000000"/>
          <w:lang w:val="ru-RU"/>
        </w:rPr>
      </w:pPr>
      <w:r w:rsidRPr="00574C84">
        <w:rPr>
          <w:b/>
          <w:bCs/>
          <w:color w:val="000000"/>
          <w:lang w:val="ru-RU"/>
        </w:rPr>
        <w:t>ОБЩИЕ УСЛОВИЯ ДЛЯ ДОГОВОРОВ</w:t>
      </w:r>
    </w:p>
    <w:p w:rsidR="00E80D2B" w:rsidRPr="00574C84" w:rsidRDefault="00E80D2B" w:rsidP="00E80D2B">
      <w:pPr>
        <w:ind w:left="1530" w:right="-17" w:hanging="2595"/>
        <w:jc w:val="center"/>
        <w:rPr>
          <w:color w:val="000000"/>
          <w:lang w:val="ru-RU"/>
        </w:rPr>
      </w:pPr>
    </w:p>
    <w:p w:rsidR="00E80D2B" w:rsidRPr="00574C84" w:rsidRDefault="00E80D2B" w:rsidP="00E80D2B">
      <w:pPr>
        <w:ind w:left="100" w:right="-17"/>
        <w:jc w:val="both"/>
        <w:rPr>
          <w:color w:val="000000"/>
          <w:lang w:val="ru-RU"/>
        </w:rPr>
      </w:pPr>
      <w:r w:rsidRPr="00574C84">
        <w:rPr>
          <w:color w:val="000000"/>
          <w:lang w:val="ru-RU"/>
        </w:rPr>
        <w:t>Настоящий Договор заключен между Программой Развития Организации Объединенных Наций, дочерним органом Организации Объединенных Наций, основанным Генеральной ассамблеей Организации Объединенных Наций (далее - «ПРООН»), с одной стороны, и компанией / предприятием или организацией, указанной на Титульной странице настоящего Договора (далее - «Подрядчик»), с другой стороны.</w:t>
      </w:r>
    </w:p>
    <w:p w:rsidR="00E80D2B" w:rsidRPr="00574C84" w:rsidRDefault="00E80D2B" w:rsidP="00E80D2B">
      <w:pPr>
        <w:ind w:left="100" w:right="-17"/>
        <w:jc w:val="both"/>
        <w:rPr>
          <w:color w:val="000000"/>
          <w:lang w:val="ru-RU"/>
        </w:rPr>
      </w:pPr>
      <w:r w:rsidRPr="00574C84">
        <w:rPr>
          <w:b/>
          <w:bCs/>
          <w:color w:val="000000"/>
          <w:lang w:val="ru-RU"/>
        </w:rPr>
        <w:t>1.</w:t>
      </w:r>
      <w:r w:rsidRPr="00574C84">
        <w:rPr>
          <w:color w:val="000000"/>
        </w:rPr>
        <w:t>    </w:t>
      </w:r>
      <w:r w:rsidRPr="00574C84">
        <w:rPr>
          <w:b/>
          <w:bCs/>
          <w:color w:val="000000"/>
          <w:lang w:val="ru-RU"/>
        </w:rPr>
        <w:t>ПРАВОВОЙ СТАТУС СТОРОН:</w:t>
      </w:r>
      <w:r w:rsidRPr="00574C84">
        <w:rPr>
          <w:color w:val="000000"/>
        </w:rPr>
        <w:t> </w:t>
      </w:r>
      <w:r w:rsidRPr="00574C84">
        <w:rPr>
          <w:color w:val="000000"/>
          <w:lang w:val="ru-RU"/>
        </w:rPr>
        <w:t>ПРООН и Подрядчик далее именуются как «Сторона» или совместно «Стороны» по настоящему Договору, и:</w:t>
      </w:r>
    </w:p>
    <w:p w:rsidR="00E80D2B" w:rsidRPr="00574C84" w:rsidRDefault="00E80D2B" w:rsidP="00E80D2B">
      <w:pPr>
        <w:ind w:left="371" w:right="-17"/>
        <w:jc w:val="both"/>
        <w:rPr>
          <w:color w:val="000000"/>
          <w:lang w:val="ru-RU"/>
        </w:rPr>
      </w:pPr>
      <w:r w:rsidRPr="00574C84">
        <w:rPr>
          <w:b/>
          <w:bCs/>
          <w:color w:val="000000"/>
          <w:lang w:val="ru-RU"/>
        </w:rPr>
        <w:t>1.1</w:t>
      </w:r>
      <w:r w:rsidRPr="00574C84">
        <w:rPr>
          <w:color w:val="000000"/>
        </w:rPr>
        <w:t> </w:t>
      </w:r>
      <w:r w:rsidRPr="00574C84">
        <w:rPr>
          <w:color w:val="000000"/>
          <w:lang w:val="ru-RU"/>
        </w:rPr>
        <w:t>В соответствии,</w:t>
      </w:r>
      <w:r w:rsidRPr="00574C84">
        <w:rPr>
          <w:color w:val="000000"/>
        </w:rPr>
        <w:t> </w:t>
      </w:r>
      <w:r w:rsidRPr="00574C84">
        <w:rPr>
          <w:i/>
          <w:iCs/>
          <w:color w:val="000000"/>
          <w:lang w:val="ru-RU"/>
        </w:rPr>
        <w:t>среди прочего,</w:t>
      </w:r>
      <w:r w:rsidRPr="00574C84">
        <w:rPr>
          <w:color w:val="000000"/>
        </w:rPr>
        <w:t> </w:t>
      </w:r>
      <w:r w:rsidRPr="00574C84">
        <w:rPr>
          <w:color w:val="000000"/>
          <w:lang w:val="ru-RU"/>
        </w:rPr>
        <w:t>с Уставом Организации Объединенных Наций и Конвенции о Привилегиях и Иммунитетах Организации Объединенных Наций, Организация Объединенных Наций, включая ее дочерние органы, имеет полную правосубъектность и пользуется такими привилегиями и</w:t>
      </w:r>
      <w:r w:rsidRPr="00574C84">
        <w:rPr>
          <w:color w:val="000000"/>
        </w:rPr>
        <w:t> </w:t>
      </w:r>
      <w:r w:rsidRPr="00574C84">
        <w:rPr>
          <w:color w:val="000000"/>
          <w:lang w:val="ru-RU"/>
        </w:rPr>
        <w:t>иммунитетами,</w:t>
      </w:r>
      <w:r w:rsidRPr="00574C84">
        <w:rPr>
          <w:color w:val="000000"/>
        </w:rPr>
        <w:t> </w:t>
      </w:r>
      <w:r w:rsidRPr="00574C84">
        <w:rPr>
          <w:color w:val="000000"/>
          <w:lang w:val="ru-RU"/>
        </w:rPr>
        <w:t>которые необходимы для независимой реализации ее целей.</w:t>
      </w:r>
    </w:p>
    <w:p w:rsidR="00E80D2B" w:rsidRPr="00574C84" w:rsidRDefault="00E80D2B" w:rsidP="00E80D2B">
      <w:pPr>
        <w:ind w:left="371" w:right="-17"/>
        <w:jc w:val="both"/>
        <w:rPr>
          <w:color w:val="000000"/>
          <w:lang w:val="ru-RU"/>
        </w:rPr>
      </w:pPr>
      <w:r w:rsidRPr="00574C84">
        <w:rPr>
          <w:b/>
          <w:bCs/>
          <w:color w:val="000000"/>
          <w:lang w:val="ru-RU"/>
        </w:rPr>
        <w:t>1.2</w:t>
      </w:r>
      <w:r w:rsidRPr="00574C84">
        <w:rPr>
          <w:color w:val="000000"/>
        </w:rPr>
        <w:t>    </w:t>
      </w:r>
      <w:r w:rsidRPr="00574C84">
        <w:rPr>
          <w:color w:val="000000"/>
          <w:lang w:val="ru-RU"/>
        </w:rPr>
        <w:t>Подрядчик должен иметь правовой статус независимого подрядчика</w:t>
      </w:r>
      <w:r w:rsidRPr="00574C84">
        <w:rPr>
          <w:color w:val="000000"/>
        </w:rPr>
        <w:t> </w:t>
      </w:r>
      <w:r w:rsidRPr="00574C84">
        <w:rPr>
          <w:i/>
          <w:iCs/>
          <w:color w:val="000000"/>
          <w:lang w:val="ru-RU"/>
        </w:rPr>
        <w:t>по отношению к</w:t>
      </w:r>
      <w:r w:rsidRPr="00574C84">
        <w:rPr>
          <w:color w:val="000000"/>
        </w:rPr>
        <w:t> </w:t>
      </w:r>
      <w:r w:rsidRPr="00574C84">
        <w:rPr>
          <w:color w:val="000000"/>
          <w:lang w:val="ru-RU"/>
        </w:rPr>
        <w:t>ПРООН и ничто из того, что изложено в договоре или имеет к нему отношение, не может рассматриваться как установление или создание между Сторонами взаимоотношений на уровне работодателя и работника или принципала и</w:t>
      </w:r>
      <w:r w:rsidRPr="00574C84">
        <w:rPr>
          <w:color w:val="000000"/>
        </w:rPr>
        <w:t> </w:t>
      </w:r>
      <w:r w:rsidRPr="00574C84">
        <w:rPr>
          <w:color w:val="000000"/>
          <w:lang w:val="ru-RU"/>
        </w:rPr>
        <w:t>агента.</w:t>
      </w:r>
      <w:r w:rsidRPr="00574C84">
        <w:rPr>
          <w:color w:val="000000"/>
        </w:rPr>
        <w:t> </w:t>
      </w:r>
      <w:r w:rsidRPr="00574C84">
        <w:rPr>
          <w:color w:val="000000"/>
          <w:lang w:val="ru-RU"/>
        </w:rPr>
        <w:t>Должностные лица, представители, сотрудники или субподрядчики каждой из Сторон не должны во всех отношениях считаться сотрудниками или агентами другой стороны, при этом каждая Сторона будет нести ответственность самостоятельно за все претензии, вытекающие из или в связи с</w:t>
      </w:r>
      <w:r w:rsidRPr="00574C84">
        <w:rPr>
          <w:color w:val="000000"/>
        </w:rPr>
        <w:t> </w:t>
      </w:r>
      <w:r w:rsidRPr="00574C84">
        <w:rPr>
          <w:color w:val="000000"/>
          <w:lang w:val="ru-RU"/>
        </w:rPr>
        <w:t>наймом</w:t>
      </w:r>
      <w:r w:rsidRPr="00574C84">
        <w:rPr>
          <w:color w:val="000000"/>
        </w:rPr>
        <w:t> </w:t>
      </w:r>
      <w:r w:rsidRPr="00574C84">
        <w:rPr>
          <w:color w:val="000000"/>
          <w:lang w:val="ru-RU"/>
        </w:rPr>
        <w:t>таких физических или юридических лиц.</w:t>
      </w:r>
    </w:p>
    <w:p w:rsidR="00E80D2B" w:rsidRPr="00574C84" w:rsidRDefault="00E80D2B" w:rsidP="00E80D2B">
      <w:pPr>
        <w:ind w:left="347" w:hanging="247"/>
        <w:jc w:val="both"/>
        <w:outlineLvl w:val="0"/>
        <w:rPr>
          <w:b/>
          <w:bCs/>
          <w:color w:val="000000"/>
          <w:kern w:val="36"/>
          <w:lang w:val="ru-RU"/>
        </w:rPr>
      </w:pPr>
      <w:r w:rsidRPr="00574C84">
        <w:rPr>
          <w:b/>
          <w:bCs/>
          <w:color w:val="000000"/>
          <w:kern w:val="36"/>
          <w:lang w:val="ru-RU"/>
        </w:rPr>
        <w:t>2.</w:t>
      </w:r>
      <w:r w:rsidRPr="00574C84">
        <w:rPr>
          <w:b/>
          <w:bCs/>
          <w:color w:val="000000"/>
          <w:kern w:val="36"/>
        </w:rPr>
        <w:t> </w:t>
      </w:r>
      <w:r w:rsidRPr="00574C84">
        <w:rPr>
          <w:color w:val="000000"/>
          <w:kern w:val="36"/>
        </w:rPr>
        <w:t>   </w:t>
      </w:r>
      <w:r w:rsidRPr="00574C84">
        <w:rPr>
          <w:b/>
          <w:bCs/>
          <w:color w:val="000000"/>
          <w:kern w:val="36"/>
          <w:lang w:val="ru-RU"/>
        </w:rPr>
        <w:t>ОБЯЗАННОСТИ ПОДРЯДЧИКА:</w:t>
      </w:r>
    </w:p>
    <w:p w:rsidR="00E80D2B" w:rsidRPr="00574C84" w:rsidRDefault="00E80D2B" w:rsidP="00E80D2B">
      <w:pPr>
        <w:ind w:left="371" w:right="-17"/>
        <w:jc w:val="both"/>
        <w:rPr>
          <w:color w:val="000000"/>
          <w:lang w:val="ru-RU"/>
        </w:rPr>
      </w:pPr>
      <w:r w:rsidRPr="00574C84">
        <w:rPr>
          <w:b/>
          <w:bCs/>
          <w:color w:val="000000"/>
          <w:lang w:val="ru-RU"/>
        </w:rPr>
        <w:t>2.1</w:t>
      </w:r>
      <w:r w:rsidRPr="00574C84">
        <w:rPr>
          <w:color w:val="000000"/>
        </w:rPr>
        <w:t>    </w:t>
      </w:r>
      <w:r w:rsidRPr="00574C84">
        <w:rPr>
          <w:color w:val="000000"/>
          <w:lang w:val="ru-RU"/>
        </w:rPr>
        <w:t>Подрядчик должен предоставить товары, указанные в Технической спецификации на Товары (далее - «Товары»), и / или предоставить услуги, указанные в Техническом задании и Графике платежей (далее - «Услуги»), с должной ответственностью и эффективностью, а также в соответствии с настоящим Договором.</w:t>
      </w:r>
      <w:r w:rsidRPr="00574C84">
        <w:rPr>
          <w:color w:val="000000"/>
        </w:rPr>
        <w:t> </w:t>
      </w:r>
      <w:r w:rsidRPr="00574C84">
        <w:rPr>
          <w:color w:val="000000"/>
          <w:lang w:val="ru-RU"/>
        </w:rPr>
        <w:t>Подрядчик также должен предоставить всю техническую и административную поддержку, которая необходима для обеспечения своевременного и удовлетворительного предоставления Товаров и / или Услуг.</w:t>
      </w:r>
    </w:p>
    <w:p w:rsidR="00E80D2B" w:rsidRPr="00574C84" w:rsidRDefault="00E80D2B" w:rsidP="00E80D2B">
      <w:pPr>
        <w:ind w:left="371" w:right="-17"/>
        <w:jc w:val="both"/>
        <w:rPr>
          <w:color w:val="000000"/>
          <w:lang w:val="ru-RU"/>
        </w:rPr>
      </w:pPr>
      <w:r w:rsidRPr="00574C84">
        <w:rPr>
          <w:b/>
          <w:bCs/>
          <w:color w:val="000000"/>
          <w:lang w:val="ru-RU"/>
        </w:rPr>
        <w:t>2.2</w:t>
      </w:r>
      <w:r w:rsidRPr="00574C84">
        <w:rPr>
          <w:color w:val="000000"/>
        </w:rPr>
        <w:t>    </w:t>
      </w:r>
      <w:r w:rsidRPr="00574C84">
        <w:rPr>
          <w:color w:val="000000"/>
          <w:lang w:val="ru-RU"/>
        </w:rPr>
        <w:t>В тех случаях, когда Договор предусматривает покупку Товаров, Подрядчик предоставляет ПРООН письменное доказательство доставки Товаров.</w:t>
      </w:r>
      <w:r w:rsidRPr="00574C84">
        <w:rPr>
          <w:color w:val="000000"/>
        </w:rPr>
        <w:t> </w:t>
      </w:r>
      <w:r w:rsidRPr="00574C84">
        <w:rPr>
          <w:color w:val="000000"/>
          <w:lang w:val="ru-RU"/>
        </w:rPr>
        <w:t>Такое доказательство доставки должно как минимум включать счет, сертификат / свидетельство соответствия, а также другие товаросопроводительные документы, которые будут указаны в Технической спецификации на Товары.</w:t>
      </w:r>
    </w:p>
    <w:p w:rsidR="00E80D2B" w:rsidRPr="00574C84" w:rsidRDefault="00E80D2B" w:rsidP="00E80D2B">
      <w:pPr>
        <w:ind w:left="371" w:right="-17"/>
        <w:jc w:val="both"/>
        <w:rPr>
          <w:color w:val="000000"/>
          <w:lang w:val="ru-RU"/>
        </w:rPr>
      </w:pPr>
      <w:r w:rsidRPr="00574C84">
        <w:rPr>
          <w:b/>
          <w:bCs/>
          <w:color w:val="000000"/>
          <w:lang w:val="ru-RU"/>
        </w:rPr>
        <w:t>2.3</w:t>
      </w:r>
      <w:r w:rsidRPr="00574C84">
        <w:rPr>
          <w:color w:val="000000"/>
        </w:rPr>
        <w:t>    </w:t>
      </w:r>
      <w:r w:rsidRPr="00574C84">
        <w:rPr>
          <w:color w:val="000000"/>
          <w:lang w:val="ru-RU"/>
        </w:rPr>
        <w:t>Подрядчик подтверждает и гарантирует достоверность всей информации или данных, которые он предоставляет ПРООН для целей заключения настоящего Договора, а также качество исходных результатов и отчетов, предусмотренных настоящим Договором, с соблюдением самых высоких отраслевых и профессиональных стандартов.</w:t>
      </w:r>
    </w:p>
    <w:p w:rsidR="00E80D2B" w:rsidRPr="00574C84" w:rsidRDefault="00E80D2B" w:rsidP="00E80D2B">
      <w:pPr>
        <w:ind w:left="371" w:right="-17"/>
        <w:jc w:val="both"/>
        <w:rPr>
          <w:color w:val="000000"/>
          <w:lang w:val="ru-RU"/>
        </w:rPr>
      </w:pPr>
      <w:r w:rsidRPr="00574C84">
        <w:rPr>
          <w:b/>
          <w:bCs/>
          <w:color w:val="000000"/>
          <w:lang w:val="ru-RU"/>
        </w:rPr>
        <w:t>2.4</w:t>
      </w:r>
      <w:r w:rsidRPr="00574C84">
        <w:rPr>
          <w:color w:val="000000"/>
        </w:rPr>
        <w:t>    </w:t>
      </w:r>
      <w:r w:rsidRPr="00574C84">
        <w:rPr>
          <w:color w:val="000000"/>
          <w:lang w:val="ru-RU"/>
        </w:rPr>
        <w:t>Все сроки, указанные в настоящем Договоре, обязательны для осуществления поставки Товаров и / или оказания услуг.</w:t>
      </w:r>
    </w:p>
    <w:p w:rsidR="00E80D2B" w:rsidRPr="00574C84" w:rsidRDefault="00E80D2B" w:rsidP="00E80D2B">
      <w:pPr>
        <w:ind w:left="100" w:right="203"/>
        <w:jc w:val="both"/>
        <w:rPr>
          <w:color w:val="000000"/>
          <w:lang w:val="ru-RU"/>
        </w:rPr>
      </w:pPr>
      <w:r w:rsidRPr="00574C84">
        <w:rPr>
          <w:b/>
          <w:bCs/>
          <w:color w:val="000000"/>
          <w:lang w:val="ru-RU"/>
        </w:rPr>
        <w:t>3.</w:t>
      </w:r>
      <w:r w:rsidRPr="00574C84">
        <w:rPr>
          <w:color w:val="000000"/>
        </w:rPr>
        <w:t>    </w:t>
      </w:r>
      <w:r w:rsidRPr="00574C84">
        <w:rPr>
          <w:b/>
          <w:bCs/>
          <w:color w:val="000000"/>
          <w:lang w:val="ru-RU"/>
        </w:rPr>
        <w:t>ДОЛГОСРОЧНОЕ СОГЛАШЕНИЕ:</w:t>
      </w:r>
      <w:r w:rsidRPr="00574C84">
        <w:rPr>
          <w:b/>
          <w:bCs/>
          <w:color w:val="000000"/>
        </w:rPr>
        <w:t> </w:t>
      </w:r>
      <w:r w:rsidRPr="00574C84">
        <w:rPr>
          <w:color w:val="000000"/>
          <w:lang w:val="ru-RU"/>
        </w:rPr>
        <w:t>Если ПРООН привлекает Подрядчика на основе долгосрочного соглашения («ДС»), которая указана на Титульной странице настоящего Договора, следующие условия должны быть применены:</w:t>
      </w:r>
    </w:p>
    <w:p w:rsidR="00E80D2B" w:rsidRPr="00574C84" w:rsidRDefault="00E80D2B" w:rsidP="00E80D2B">
      <w:pPr>
        <w:ind w:left="287" w:right="207"/>
        <w:jc w:val="both"/>
        <w:rPr>
          <w:color w:val="000000"/>
          <w:lang w:val="ru-RU"/>
        </w:rPr>
      </w:pPr>
      <w:r w:rsidRPr="00574C84">
        <w:rPr>
          <w:b/>
          <w:bCs/>
          <w:color w:val="000000"/>
          <w:lang w:val="ru-RU"/>
        </w:rPr>
        <w:t>3.1</w:t>
      </w:r>
      <w:r w:rsidRPr="00574C84">
        <w:rPr>
          <w:color w:val="000000"/>
        </w:rPr>
        <w:t>    </w:t>
      </w:r>
      <w:r w:rsidRPr="00574C84">
        <w:rPr>
          <w:color w:val="000000"/>
          <w:lang w:val="ru-RU"/>
        </w:rPr>
        <w:t>ПРООН не гарантирует количество Товаров и / или Услуг, которое будет заказано в течение срока действия ДС.</w:t>
      </w:r>
    </w:p>
    <w:p w:rsidR="00E80D2B" w:rsidRPr="00574C84" w:rsidRDefault="00E80D2B" w:rsidP="00E80D2B">
      <w:pPr>
        <w:ind w:left="280" w:right="208"/>
        <w:jc w:val="both"/>
        <w:rPr>
          <w:color w:val="000000"/>
          <w:lang w:val="ru-RU"/>
        </w:rPr>
      </w:pPr>
      <w:r w:rsidRPr="00574C84">
        <w:rPr>
          <w:b/>
          <w:bCs/>
          <w:color w:val="000000"/>
          <w:lang w:val="ru-RU"/>
        </w:rPr>
        <w:t>3.2</w:t>
      </w:r>
      <w:r w:rsidRPr="00574C84">
        <w:rPr>
          <w:color w:val="000000"/>
        </w:rPr>
        <w:t>    </w:t>
      </w:r>
      <w:r w:rsidRPr="00574C84">
        <w:rPr>
          <w:color w:val="000000"/>
          <w:lang w:val="ru-RU"/>
        </w:rPr>
        <w:t>Любое структурное подразделение ПРООН, включая, среди прочего, подразделение Штаб-квартиры, Представительство страны или Региональный центр, а также любая организация структуры ООН, может заказывать Товары и / или Услуги у Подрядчика по этому Договору.</w:t>
      </w:r>
    </w:p>
    <w:p w:rsidR="00E80D2B" w:rsidRPr="00574C84" w:rsidRDefault="00E80D2B" w:rsidP="00E80D2B">
      <w:pPr>
        <w:ind w:left="287" w:right="202"/>
        <w:jc w:val="both"/>
        <w:rPr>
          <w:color w:val="000000"/>
          <w:lang w:val="ru-RU"/>
        </w:rPr>
      </w:pPr>
      <w:r w:rsidRPr="00574C84">
        <w:rPr>
          <w:b/>
          <w:bCs/>
          <w:color w:val="000000"/>
          <w:lang w:val="ru-RU"/>
        </w:rPr>
        <w:t>3.3</w:t>
      </w:r>
      <w:r w:rsidRPr="00574C84">
        <w:rPr>
          <w:color w:val="000000"/>
        </w:rPr>
        <w:t>    </w:t>
      </w:r>
      <w:r w:rsidRPr="00574C84">
        <w:rPr>
          <w:color w:val="000000"/>
          <w:lang w:val="ru-RU"/>
        </w:rPr>
        <w:t>Подрядчик обязуется предоставить Услуги и / или поставить Товары на условиях и в сроки, которые определены ПРООН и указаны в Заказе на покупку, регулируемый положениями и условиями настоящего Договора.</w:t>
      </w:r>
      <w:r w:rsidRPr="00574C84">
        <w:rPr>
          <w:color w:val="000000"/>
        </w:rPr>
        <w:t> </w:t>
      </w:r>
      <w:r w:rsidRPr="00574C84">
        <w:rPr>
          <w:color w:val="000000"/>
          <w:lang w:val="ru-RU"/>
        </w:rPr>
        <w:t>Во избежание сомнений, ПРООН не имеет никаких правовых обязательств по отношению к Подрядчику до факта и момента выпуска Заказа на покупку.</w:t>
      </w:r>
    </w:p>
    <w:p w:rsidR="00E80D2B" w:rsidRPr="00574C84" w:rsidRDefault="00E80D2B" w:rsidP="00E80D2B">
      <w:pPr>
        <w:ind w:left="287" w:right="207"/>
        <w:jc w:val="both"/>
        <w:rPr>
          <w:color w:val="000000"/>
          <w:lang w:val="ru-RU"/>
        </w:rPr>
      </w:pPr>
      <w:r w:rsidRPr="00574C84">
        <w:rPr>
          <w:b/>
          <w:bCs/>
          <w:color w:val="000000"/>
          <w:lang w:val="ru-RU"/>
        </w:rPr>
        <w:t>3.4</w:t>
      </w:r>
      <w:r w:rsidRPr="00574C84">
        <w:rPr>
          <w:color w:val="000000"/>
        </w:rPr>
        <w:t>      </w:t>
      </w:r>
      <w:r w:rsidRPr="00574C84">
        <w:rPr>
          <w:color w:val="000000"/>
          <w:lang w:val="ru-RU"/>
        </w:rPr>
        <w:t>Товары и / или услуги должны предоставляться по ценам со скидками, которые прилагаются к настоящему Договору.</w:t>
      </w:r>
      <w:r w:rsidRPr="00574C84">
        <w:rPr>
          <w:color w:val="000000"/>
        </w:rPr>
        <w:t> </w:t>
      </w:r>
      <w:r w:rsidRPr="00574C84">
        <w:rPr>
          <w:color w:val="000000"/>
          <w:lang w:val="ru-RU"/>
        </w:rPr>
        <w:t>Цены будут оставаться действительными в течение 3 лет от начальной даты, указанной на Титульной странице настоящего Договора.</w:t>
      </w:r>
    </w:p>
    <w:p w:rsidR="00E80D2B" w:rsidRPr="00574C84" w:rsidRDefault="00E80D2B" w:rsidP="00E80D2B">
      <w:pPr>
        <w:ind w:left="280" w:right="206"/>
        <w:jc w:val="both"/>
        <w:rPr>
          <w:color w:val="000000"/>
          <w:lang w:val="ru-RU"/>
        </w:rPr>
      </w:pPr>
      <w:r w:rsidRPr="00574C84">
        <w:rPr>
          <w:b/>
          <w:bCs/>
          <w:color w:val="000000"/>
          <w:lang w:val="ru-RU"/>
        </w:rPr>
        <w:t>3.5</w:t>
      </w:r>
      <w:r w:rsidRPr="00574C84">
        <w:rPr>
          <w:color w:val="000000"/>
        </w:rPr>
        <w:t>    </w:t>
      </w:r>
      <w:r w:rsidRPr="00574C84">
        <w:rPr>
          <w:color w:val="000000"/>
          <w:lang w:val="ru-RU"/>
        </w:rPr>
        <w:t>В случае любых выгодных технических изменений и / или снижения цен на товары и / или услуги в течение действия соглашения о предоставлении услуг, Подрядчик должен немедленно сообщить ПРООН об этом.</w:t>
      </w:r>
      <w:r w:rsidRPr="00574C84">
        <w:rPr>
          <w:color w:val="000000"/>
        </w:rPr>
        <w:t> </w:t>
      </w:r>
      <w:r w:rsidRPr="00574C84">
        <w:rPr>
          <w:color w:val="000000"/>
          <w:lang w:val="ru-RU"/>
        </w:rPr>
        <w:t>ПРООН, в свою очередь, оценивает влияние любого такого события и может направить запрос на внесение изменений в соглашение о предоставлении услуг.</w:t>
      </w:r>
    </w:p>
    <w:p w:rsidR="00E80D2B" w:rsidRPr="00574C84" w:rsidRDefault="00E80D2B" w:rsidP="00E80D2B">
      <w:pPr>
        <w:ind w:left="274" w:right="202"/>
        <w:jc w:val="both"/>
        <w:rPr>
          <w:color w:val="000000"/>
          <w:lang w:val="ru-RU"/>
        </w:rPr>
      </w:pPr>
      <w:r w:rsidRPr="00574C84">
        <w:rPr>
          <w:b/>
          <w:bCs/>
          <w:color w:val="000000"/>
          <w:lang w:val="ru-RU"/>
        </w:rPr>
        <w:t>3.6</w:t>
      </w:r>
      <w:r w:rsidRPr="00574C84">
        <w:rPr>
          <w:color w:val="000000"/>
        </w:rPr>
        <w:t>       </w:t>
      </w:r>
      <w:r w:rsidRPr="00574C84">
        <w:rPr>
          <w:color w:val="000000"/>
          <w:lang w:val="ru-RU"/>
        </w:rPr>
        <w:t>Подрядчик должен каждые полгода направлять ПРООН отчет о поставленных товарах и / или предоставленных услугах, если иное не предусмотрено Договором.</w:t>
      </w:r>
      <w:r w:rsidRPr="00574C84">
        <w:rPr>
          <w:color w:val="000000"/>
        </w:rPr>
        <w:t> </w:t>
      </w:r>
      <w:r w:rsidRPr="00574C84">
        <w:rPr>
          <w:color w:val="000000"/>
          <w:lang w:val="ru-RU"/>
        </w:rPr>
        <w:t>Все отчеты должны направляться Контактному лицу ПРООН, которое указано на Титульной странице настоящего Договора, а также в структурное подразделение ПРООН - заказчика товаров и / или услуг в отчетном периоде.</w:t>
      </w:r>
    </w:p>
    <w:p w:rsidR="00E80D2B" w:rsidRPr="00574C84" w:rsidRDefault="00E80D2B" w:rsidP="00E80D2B">
      <w:pPr>
        <w:ind w:left="280" w:right="204"/>
        <w:jc w:val="both"/>
        <w:rPr>
          <w:color w:val="000000"/>
          <w:lang w:val="ru-RU"/>
        </w:rPr>
      </w:pPr>
      <w:r w:rsidRPr="00574C84">
        <w:rPr>
          <w:b/>
          <w:bCs/>
          <w:color w:val="000000"/>
          <w:lang w:val="ru-RU"/>
        </w:rPr>
        <w:t>3.7</w:t>
      </w:r>
      <w:r w:rsidRPr="00574C84">
        <w:rPr>
          <w:color w:val="000000"/>
        </w:rPr>
        <w:t>    </w:t>
      </w:r>
      <w:r w:rsidRPr="00574C84">
        <w:rPr>
          <w:color w:val="000000"/>
          <w:lang w:val="ru-RU"/>
        </w:rPr>
        <w:t>Долгосрочное соглашение действует в течение максимум 2 лет и может быть продлено ПРООН еще на один год по взаимному согласию Сторон.</w:t>
      </w:r>
    </w:p>
    <w:p w:rsidR="00E80D2B" w:rsidRPr="00574C84" w:rsidRDefault="00E80D2B" w:rsidP="00E80D2B">
      <w:pPr>
        <w:ind w:left="337" w:hanging="237"/>
        <w:jc w:val="both"/>
        <w:outlineLvl w:val="0"/>
        <w:rPr>
          <w:b/>
          <w:bCs/>
          <w:color w:val="000000"/>
          <w:kern w:val="36"/>
          <w:lang w:val="ru-RU"/>
        </w:rPr>
      </w:pPr>
      <w:r w:rsidRPr="00574C84">
        <w:rPr>
          <w:b/>
          <w:bCs/>
          <w:color w:val="000000"/>
          <w:kern w:val="36"/>
          <w:lang w:val="ru-RU"/>
        </w:rPr>
        <w:t>4.</w:t>
      </w:r>
      <w:r w:rsidRPr="00574C84">
        <w:rPr>
          <w:b/>
          <w:bCs/>
          <w:color w:val="000000"/>
          <w:kern w:val="36"/>
        </w:rPr>
        <w:t> </w:t>
      </w:r>
      <w:r w:rsidRPr="00574C84">
        <w:rPr>
          <w:color w:val="000000"/>
          <w:kern w:val="36"/>
        </w:rPr>
        <w:t>  </w:t>
      </w:r>
      <w:r w:rsidRPr="00574C84">
        <w:rPr>
          <w:b/>
          <w:bCs/>
          <w:color w:val="000000"/>
          <w:kern w:val="36"/>
          <w:lang w:val="ru-RU"/>
        </w:rPr>
        <w:t>ЦЕНА И ОПЛАТА:</w:t>
      </w:r>
    </w:p>
    <w:p w:rsidR="00E80D2B" w:rsidRPr="00574C84" w:rsidRDefault="00E80D2B" w:rsidP="00E80D2B">
      <w:pPr>
        <w:ind w:left="371" w:right="200"/>
        <w:jc w:val="both"/>
        <w:rPr>
          <w:color w:val="000000"/>
          <w:lang w:val="ru-RU"/>
        </w:rPr>
      </w:pPr>
      <w:r w:rsidRPr="00574C84">
        <w:rPr>
          <w:b/>
          <w:bCs/>
          <w:color w:val="000000"/>
          <w:lang w:val="ru-RU"/>
        </w:rPr>
        <w:lastRenderedPageBreak/>
        <w:t>4.1</w:t>
      </w:r>
      <w:r w:rsidRPr="00574C84">
        <w:rPr>
          <w:color w:val="000000"/>
        </w:rPr>
        <w:t>    </w:t>
      </w:r>
      <w:r w:rsidRPr="00574C84">
        <w:rPr>
          <w:b/>
          <w:bCs/>
          <w:color w:val="000000"/>
          <w:lang w:val="ru-RU"/>
        </w:rPr>
        <w:t>ФИКСИРОВАННАЯ ЦЕНА:</w:t>
      </w:r>
      <w:r w:rsidRPr="00574C84">
        <w:rPr>
          <w:color w:val="000000"/>
        </w:rPr>
        <w:t> </w:t>
      </w:r>
      <w:r w:rsidRPr="00574C84">
        <w:rPr>
          <w:color w:val="000000"/>
          <w:lang w:val="ru-RU"/>
        </w:rPr>
        <w:t>Если в качестве способа оплаты выбрана Фиксированная цена, в соответствии с Титульной страницей этого Договора, ПРООН должна уплатить Подрядчику фиксированную сумму, указанную на Титульной странице настоящего Договора, за выполненную и полную поставку Товаров и / или предоставление Услуг.</w:t>
      </w:r>
    </w:p>
    <w:p w:rsidR="00E80D2B" w:rsidRPr="00574C84" w:rsidRDefault="00E80D2B" w:rsidP="00E80D2B">
      <w:pPr>
        <w:ind w:left="371" w:right="203"/>
        <w:jc w:val="both"/>
        <w:rPr>
          <w:color w:val="000000"/>
          <w:lang w:val="ru-RU"/>
        </w:rPr>
      </w:pPr>
      <w:r w:rsidRPr="00574C84">
        <w:rPr>
          <w:color w:val="000000"/>
          <w:spacing w:val="-3"/>
          <w:lang w:val="ru-RU"/>
        </w:rPr>
        <w:t>4.1.1</w:t>
      </w:r>
      <w:r w:rsidRPr="00574C84">
        <w:rPr>
          <w:color w:val="000000"/>
        </w:rPr>
        <w:t>    </w:t>
      </w:r>
      <w:r w:rsidRPr="00574C84">
        <w:rPr>
          <w:color w:val="000000"/>
          <w:lang w:val="ru-RU"/>
        </w:rPr>
        <w:t>Указанная на Титульной странице настоящего Договора сумма не подлежит корректировкам или пересмотру в связи с изменением цен, валютными колебаниями или в связи с фактическими расходами, которые Подрядчик понес при выполнении Договора.</w:t>
      </w:r>
    </w:p>
    <w:p w:rsidR="00E80D2B" w:rsidRPr="00574C84" w:rsidRDefault="00E80D2B" w:rsidP="00E80D2B">
      <w:pPr>
        <w:ind w:left="371" w:right="203"/>
        <w:jc w:val="both"/>
        <w:rPr>
          <w:color w:val="000000"/>
          <w:lang w:val="ru-RU"/>
        </w:rPr>
      </w:pPr>
      <w:r w:rsidRPr="00574C84">
        <w:rPr>
          <w:color w:val="000000"/>
          <w:spacing w:val="-3"/>
          <w:lang w:val="ru-RU"/>
        </w:rPr>
        <w:t>4.1.2</w:t>
      </w:r>
      <w:r w:rsidRPr="00574C84">
        <w:rPr>
          <w:color w:val="000000"/>
        </w:rPr>
        <w:t>    </w:t>
      </w:r>
      <w:r w:rsidRPr="00574C84">
        <w:rPr>
          <w:color w:val="000000"/>
          <w:lang w:val="ru-RU"/>
        </w:rPr>
        <w:t>ПРООН осуществляет платежи Подрядчику в суммах и согласно графика платежей, который предусмотрен Техническим заданием и Графиком платежей, после завершения Подрядчиком соответствующей поставки и после принятия ПРООН оригиналов счетов,</w:t>
      </w:r>
      <w:r w:rsidRPr="00574C84">
        <w:rPr>
          <w:color w:val="000000"/>
        </w:rPr>
        <w:t> </w:t>
      </w:r>
      <w:r w:rsidRPr="00574C84">
        <w:rPr>
          <w:color w:val="000000"/>
          <w:lang w:val="ru-RU"/>
        </w:rPr>
        <w:t>предоставленных Подрядчиком Контактному лицу ПРООН, указанному на Титульной странице настоящего Договора, вместе со всей сопроводительной документацией, которую может потребовать ПРООН.</w:t>
      </w:r>
    </w:p>
    <w:p w:rsidR="00E80D2B" w:rsidRPr="00574C84" w:rsidRDefault="00E80D2B" w:rsidP="00E80D2B">
      <w:pPr>
        <w:ind w:left="371" w:right="203"/>
        <w:jc w:val="both"/>
        <w:rPr>
          <w:color w:val="000000"/>
          <w:lang w:val="ru-RU"/>
        </w:rPr>
      </w:pPr>
      <w:r w:rsidRPr="00574C84">
        <w:rPr>
          <w:color w:val="000000"/>
          <w:spacing w:val="-3"/>
          <w:lang w:val="ru-RU"/>
        </w:rPr>
        <w:t>4.1.3</w:t>
      </w:r>
      <w:r w:rsidRPr="00574C84">
        <w:rPr>
          <w:color w:val="000000"/>
        </w:rPr>
        <w:t>    </w:t>
      </w:r>
      <w:r w:rsidRPr="00574C84">
        <w:rPr>
          <w:color w:val="000000"/>
          <w:lang w:val="ru-RU"/>
        </w:rPr>
        <w:t>В счетах должны указываться поставленные единицы с соответствующими суммами к оплате.</w:t>
      </w:r>
    </w:p>
    <w:p w:rsidR="00E80D2B" w:rsidRPr="00574C84" w:rsidRDefault="00E80D2B" w:rsidP="00E80D2B">
      <w:pPr>
        <w:ind w:left="371" w:right="179"/>
        <w:jc w:val="both"/>
        <w:rPr>
          <w:color w:val="000000"/>
          <w:lang w:val="ru-RU"/>
        </w:rPr>
      </w:pPr>
      <w:r w:rsidRPr="00574C84">
        <w:rPr>
          <w:color w:val="000000"/>
          <w:spacing w:val="-3"/>
          <w:lang w:val="ru-RU"/>
        </w:rPr>
        <w:t>4.1.4</w:t>
      </w:r>
      <w:r w:rsidRPr="00574C84">
        <w:rPr>
          <w:color w:val="000000"/>
        </w:rPr>
        <w:t>    </w:t>
      </w:r>
      <w:r w:rsidRPr="00574C84">
        <w:rPr>
          <w:color w:val="000000"/>
          <w:lang w:val="ru-RU"/>
        </w:rPr>
        <w:t>Платежи, совершенные ПРООН Подрядчику, не освобождают Подрядчика от его обязательств по настоящему Договору и не должны считаться принятием ПРООН товаров и / или услуг, поставленных / предоставленных Подрядчиком.</w:t>
      </w:r>
    </w:p>
    <w:p w:rsidR="00E80D2B" w:rsidRPr="00574C84" w:rsidRDefault="00E80D2B" w:rsidP="00E80D2B">
      <w:pPr>
        <w:ind w:left="371" w:right="185"/>
        <w:jc w:val="both"/>
        <w:rPr>
          <w:color w:val="000000"/>
          <w:lang w:val="ru-RU"/>
        </w:rPr>
      </w:pPr>
      <w:r w:rsidRPr="00574C84">
        <w:rPr>
          <w:b/>
          <w:bCs/>
          <w:color w:val="000000"/>
          <w:lang w:val="ru-RU"/>
        </w:rPr>
        <w:t>4.2</w:t>
      </w:r>
      <w:r w:rsidRPr="00574C84">
        <w:rPr>
          <w:color w:val="000000"/>
        </w:rPr>
        <w:t>    </w:t>
      </w:r>
      <w:r w:rsidRPr="00574C84">
        <w:rPr>
          <w:b/>
          <w:bCs/>
          <w:color w:val="000000"/>
          <w:lang w:val="ru-RU"/>
        </w:rPr>
        <w:t>ВОЗМЕЩЕНИЕ РАСХОДОВ:</w:t>
      </w:r>
      <w:r w:rsidRPr="00574C84">
        <w:rPr>
          <w:b/>
          <w:bCs/>
          <w:color w:val="000000"/>
        </w:rPr>
        <w:t> </w:t>
      </w:r>
      <w:r w:rsidRPr="00574C84">
        <w:rPr>
          <w:color w:val="000000"/>
          <w:lang w:val="ru-RU"/>
        </w:rPr>
        <w:t>Если Возмещение расходов выбрано способом оплаты согласно Титульной страницы этого Договора, за выполненную и полную поставку товаров и / или предоставление услуг ПРООН должна уплатить Подрядчику сумму, не превышающую общую сумму, указанную на Титульной странице настоящего Договора.</w:t>
      </w:r>
    </w:p>
    <w:p w:rsidR="00E80D2B" w:rsidRPr="00574C84" w:rsidRDefault="00E80D2B" w:rsidP="00E80D2B">
      <w:pPr>
        <w:ind w:left="371" w:right="181"/>
        <w:jc w:val="both"/>
        <w:rPr>
          <w:color w:val="000000"/>
          <w:lang w:val="ru-RU"/>
        </w:rPr>
      </w:pPr>
      <w:r w:rsidRPr="00574C84">
        <w:rPr>
          <w:color w:val="000000"/>
          <w:spacing w:val="-3"/>
          <w:lang w:val="ru-RU"/>
        </w:rPr>
        <w:t>4.2.1</w:t>
      </w:r>
      <w:r w:rsidRPr="00574C84">
        <w:rPr>
          <w:color w:val="000000"/>
        </w:rPr>
        <w:t>    </w:t>
      </w:r>
      <w:r w:rsidRPr="00574C84">
        <w:rPr>
          <w:color w:val="000000"/>
          <w:lang w:val="ru-RU"/>
        </w:rPr>
        <w:t>Указанная сумма является максимальной общей суммой возмещения расходов по настоящему Договору.</w:t>
      </w:r>
      <w:r w:rsidRPr="00574C84">
        <w:rPr>
          <w:color w:val="000000"/>
        </w:rPr>
        <w:t> </w:t>
      </w:r>
      <w:r w:rsidRPr="00574C84">
        <w:rPr>
          <w:color w:val="000000"/>
          <w:lang w:val="ru-RU"/>
        </w:rPr>
        <w:t>Детализация затрат, изложенная в Финансовой части Титульной страницы настоящего Договора, должна указывать максимальный размер каждой категории расходов, подлежащих возмещению по настоящему Договору.</w:t>
      </w:r>
      <w:r w:rsidRPr="00574C84">
        <w:rPr>
          <w:color w:val="000000"/>
        </w:rPr>
        <w:t> </w:t>
      </w:r>
      <w:r w:rsidRPr="00574C84">
        <w:rPr>
          <w:color w:val="000000"/>
          <w:lang w:val="ru-RU"/>
        </w:rPr>
        <w:t>Подрядчик в своих счетах или финансовых отчетах (по запросу ПРООН) должен указать сумму фактических расходов к возмещению, которые он понес при поставке товаров и / или предоставлении услуг.</w:t>
      </w:r>
    </w:p>
    <w:p w:rsidR="00E80D2B" w:rsidRPr="00574C84" w:rsidRDefault="00E80D2B" w:rsidP="00E80D2B">
      <w:pPr>
        <w:ind w:left="371" w:right="180"/>
        <w:jc w:val="both"/>
        <w:rPr>
          <w:color w:val="000000"/>
          <w:lang w:val="ru-RU"/>
        </w:rPr>
      </w:pPr>
      <w:r w:rsidRPr="00574C84">
        <w:rPr>
          <w:color w:val="000000"/>
          <w:spacing w:val="-3"/>
          <w:lang w:val="ru-RU"/>
        </w:rPr>
        <w:t>4.2.2</w:t>
      </w:r>
      <w:r w:rsidRPr="00574C84">
        <w:rPr>
          <w:color w:val="000000"/>
        </w:rPr>
        <w:t> </w:t>
      </w:r>
      <w:r w:rsidRPr="00574C84">
        <w:rPr>
          <w:color w:val="000000"/>
          <w:lang w:val="ru-RU"/>
        </w:rPr>
        <w:t>Подрядчик не может оказывать услуги и / или поставлять товары или оборудование, материалы и другие товарно-материальные ценности (ТМЦ), которые могут привести к возникновению расходов, размер которых превышает сумму, указанную на лицевой странице этого договора, или максимальный размер каждой категории расходов, указанный в детализации расходов в Финансовом предложении без предварительного письменного согласования Контактным лицом ПРООН.</w:t>
      </w:r>
    </w:p>
    <w:p w:rsidR="00E80D2B" w:rsidRPr="00574C84" w:rsidRDefault="00E80D2B" w:rsidP="00E80D2B">
      <w:pPr>
        <w:ind w:left="371" w:right="183"/>
        <w:jc w:val="both"/>
        <w:rPr>
          <w:color w:val="000000"/>
          <w:lang w:val="ru-RU"/>
        </w:rPr>
      </w:pPr>
      <w:r w:rsidRPr="00574C84">
        <w:rPr>
          <w:color w:val="000000"/>
          <w:spacing w:val="-3"/>
          <w:lang w:val="ru-RU"/>
        </w:rPr>
        <w:t>4.2.3</w:t>
      </w:r>
      <w:r w:rsidRPr="00574C84">
        <w:rPr>
          <w:color w:val="000000"/>
        </w:rPr>
        <w:t>    </w:t>
      </w:r>
      <w:r w:rsidRPr="00574C84">
        <w:rPr>
          <w:color w:val="000000"/>
          <w:lang w:val="ru-RU"/>
        </w:rPr>
        <w:t>Подрядчик должен предоставить оригиналы счетов или финансовые отчеты (по запросу ПРООН) по товарам, поставленным в соответствии с Техническим заданием на Товары и/или Услуги и Графиком платежей.</w:t>
      </w:r>
      <w:r w:rsidRPr="00574C84">
        <w:rPr>
          <w:color w:val="000000"/>
        </w:rPr>
        <w:t> </w:t>
      </w:r>
      <w:r w:rsidRPr="00574C84">
        <w:rPr>
          <w:color w:val="000000"/>
          <w:lang w:val="ru-RU"/>
        </w:rPr>
        <w:t>В таких счетах должны указываться поставленные единицы с соответствующими суммами к оплате. Они должны быть предоставлены Контактному лицу ПРООН вместе с сопроводительной документацией и актуальной стоимостью, которую может потребовать ПРООН.</w:t>
      </w:r>
    </w:p>
    <w:p w:rsidR="00E80D2B" w:rsidRPr="00574C84" w:rsidRDefault="00E80D2B" w:rsidP="00E80D2B">
      <w:pPr>
        <w:ind w:left="371" w:right="175"/>
        <w:jc w:val="both"/>
        <w:rPr>
          <w:color w:val="000000"/>
          <w:lang w:val="ru-RU"/>
        </w:rPr>
      </w:pPr>
      <w:r w:rsidRPr="00574C84">
        <w:rPr>
          <w:color w:val="000000"/>
          <w:lang w:val="ru-RU"/>
        </w:rPr>
        <w:t>4.2.4    ПРООН осуществляет платежи Подрядчику после завершения Подрядчиком поставки соответствующей единицы (единиц) поставки согласно оригиналов счетов или финансовых отчетов (по запросу ПРООН) и после принятия ПРООН оригиналов счетов или финансовых отчетов.</w:t>
      </w:r>
      <w:r w:rsidRPr="00574C84">
        <w:rPr>
          <w:color w:val="000000"/>
        </w:rPr>
        <w:t> </w:t>
      </w:r>
      <w:r w:rsidRPr="00574C84">
        <w:rPr>
          <w:color w:val="000000"/>
          <w:lang w:val="ru-RU"/>
        </w:rPr>
        <w:t>Такие платежи являются предметом любых особых условий возмещения, согласно детализации расходов в Финансовом предложении.</w:t>
      </w:r>
    </w:p>
    <w:p w:rsidR="00E80D2B" w:rsidRPr="00574C84" w:rsidRDefault="00E80D2B" w:rsidP="00E80D2B">
      <w:pPr>
        <w:ind w:left="371" w:right="180"/>
        <w:jc w:val="both"/>
        <w:rPr>
          <w:color w:val="000000"/>
          <w:lang w:val="ru-RU"/>
        </w:rPr>
      </w:pPr>
      <w:r w:rsidRPr="00574C84">
        <w:rPr>
          <w:color w:val="000000"/>
          <w:spacing w:val="-3"/>
          <w:lang w:val="ru-RU"/>
        </w:rPr>
        <w:t>4.2.5</w:t>
      </w:r>
      <w:r w:rsidRPr="00574C84">
        <w:rPr>
          <w:color w:val="000000"/>
        </w:rPr>
        <w:t>    </w:t>
      </w:r>
      <w:r w:rsidRPr="00574C84">
        <w:rPr>
          <w:color w:val="000000"/>
          <w:lang w:val="ru-RU"/>
        </w:rPr>
        <w:t>Платежи, совершенные ПРООН Подрядчику, не освобождают Подрядчика от его обязательств по настоящему Договору и не должны считаться принятием ПРООН товаров и / или услуг, поставленных / предоставленных Подрядчиком.</w:t>
      </w:r>
    </w:p>
    <w:p w:rsidR="00E80D2B" w:rsidRPr="00574C84" w:rsidRDefault="00E80D2B" w:rsidP="00E80D2B">
      <w:pPr>
        <w:ind w:left="337" w:hanging="237"/>
        <w:jc w:val="both"/>
        <w:outlineLvl w:val="0"/>
        <w:rPr>
          <w:b/>
          <w:bCs/>
          <w:color w:val="000000"/>
          <w:kern w:val="36"/>
          <w:lang w:val="ru-RU"/>
        </w:rPr>
      </w:pPr>
      <w:r w:rsidRPr="00574C84">
        <w:rPr>
          <w:b/>
          <w:bCs/>
          <w:color w:val="000000"/>
          <w:kern w:val="36"/>
          <w:lang w:val="ru-RU"/>
        </w:rPr>
        <w:t>5.</w:t>
      </w:r>
      <w:r w:rsidRPr="00574C84">
        <w:rPr>
          <w:b/>
          <w:bCs/>
          <w:color w:val="000000"/>
          <w:kern w:val="36"/>
        </w:rPr>
        <w:t> </w:t>
      </w:r>
      <w:r w:rsidRPr="00574C84">
        <w:rPr>
          <w:color w:val="000000"/>
          <w:kern w:val="36"/>
        </w:rPr>
        <w:t>  </w:t>
      </w:r>
      <w:r w:rsidRPr="00574C84">
        <w:rPr>
          <w:b/>
          <w:bCs/>
          <w:color w:val="000000"/>
          <w:kern w:val="36"/>
          <w:lang w:val="ru-RU"/>
        </w:rPr>
        <w:t>ПРЕДОПЛАТА:</w:t>
      </w:r>
    </w:p>
    <w:p w:rsidR="00E80D2B" w:rsidRPr="00574C84" w:rsidRDefault="00E80D2B" w:rsidP="00E80D2B">
      <w:pPr>
        <w:ind w:left="371" w:right="182"/>
        <w:jc w:val="both"/>
        <w:rPr>
          <w:color w:val="000000"/>
          <w:lang w:val="ru-RU"/>
        </w:rPr>
      </w:pPr>
      <w:r w:rsidRPr="00574C84">
        <w:rPr>
          <w:b/>
          <w:bCs/>
          <w:color w:val="000000"/>
          <w:lang w:val="ru-RU"/>
        </w:rPr>
        <w:t>5.1</w:t>
      </w:r>
      <w:r w:rsidRPr="00574C84">
        <w:rPr>
          <w:color w:val="000000"/>
        </w:rPr>
        <w:t>    </w:t>
      </w:r>
      <w:r w:rsidRPr="00574C84">
        <w:rPr>
          <w:color w:val="000000"/>
          <w:lang w:val="ru-RU"/>
        </w:rPr>
        <w:t>Если на Титульной странице настоящего Договора указана предоплата (авансовый платеж), Подрядчик должен предоставить оригинальный счет на сумму такого авансового платежа после подписания настоящего Договора Сторонами.</w:t>
      </w:r>
    </w:p>
    <w:p w:rsidR="00E80D2B" w:rsidRPr="00574C84" w:rsidRDefault="00E80D2B" w:rsidP="00E80D2B">
      <w:pPr>
        <w:ind w:left="371" w:right="180"/>
        <w:jc w:val="both"/>
        <w:rPr>
          <w:color w:val="000000"/>
          <w:lang w:val="ru-RU"/>
        </w:rPr>
      </w:pPr>
      <w:r w:rsidRPr="00574C84">
        <w:rPr>
          <w:b/>
          <w:bCs/>
          <w:color w:val="000000"/>
          <w:lang w:val="ru-RU"/>
        </w:rPr>
        <w:t>5.2</w:t>
      </w:r>
      <w:r w:rsidRPr="00574C84">
        <w:rPr>
          <w:color w:val="000000"/>
        </w:rPr>
        <w:t>    </w:t>
      </w:r>
      <w:r w:rsidRPr="00574C84">
        <w:rPr>
          <w:color w:val="000000"/>
          <w:lang w:val="ru-RU"/>
        </w:rPr>
        <w:t>Если авансовый платеж составляет 20 или более процентов общей стоимости договора, или</w:t>
      </w:r>
      <w:r w:rsidRPr="00574C84">
        <w:rPr>
          <w:color w:val="000000"/>
        </w:rPr>
        <w:t> </w:t>
      </w:r>
      <w:r w:rsidRPr="00574C84">
        <w:rPr>
          <w:color w:val="000000"/>
          <w:lang w:val="ru-RU"/>
        </w:rPr>
        <w:t>составляет 30 тыс.</w:t>
      </w:r>
      <w:r w:rsidRPr="00574C84">
        <w:rPr>
          <w:color w:val="000000"/>
        </w:rPr>
        <w:t> </w:t>
      </w:r>
      <w:r w:rsidRPr="00574C84">
        <w:rPr>
          <w:color w:val="000000"/>
          <w:lang w:val="ru-RU"/>
        </w:rPr>
        <w:t>долл.</w:t>
      </w:r>
      <w:r w:rsidRPr="00574C84">
        <w:rPr>
          <w:color w:val="000000"/>
        </w:rPr>
        <w:t> </w:t>
      </w:r>
      <w:r w:rsidRPr="00574C84">
        <w:rPr>
          <w:color w:val="000000"/>
          <w:lang w:val="ru-RU"/>
        </w:rPr>
        <w:t>США или более, и должен быть осуществлен ПРООН после подписания Договора Сторонами, условием для осуществления такого платежа будет получение и прием ПРООН банковской гарантии или подтвержденного банком чека на полную сумму авансового платежа, которые действительны в течение всего периода действия договора и оформлены по форме, приемлемой для ПРООН.</w:t>
      </w:r>
    </w:p>
    <w:p w:rsidR="00E80D2B" w:rsidRPr="00574C84" w:rsidRDefault="00E80D2B" w:rsidP="00E80D2B">
      <w:pPr>
        <w:ind w:left="337" w:hanging="237"/>
        <w:jc w:val="both"/>
        <w:outlineLvl w:val="0"/>
        <w:rPr>
          <w:b/>
          <w:bCs/>
          <w:color w:val="000000"/>
          <w:kern w:val="36"/>
          <w:lang w:val="ru-RU"/>
        </w:rPr>
      </w:pPr>
      <w:r w:rsidRPr="00574C84">
        <w:rPr>
          <w:b/>
          <w:bCs/>
          <w:color w:val="000000"/>
          <w:kern w:val="36"/>
          <w:lang w:val="ru-RU"/>
        </w:rPr>
        <w:t>6.</w:t>
      </w:r>
      <w:r w:rsidRPr="00574C84">
        <w:rPr>
          <w:b/>
          <w:bCs/>
          <w:color w:val="000000"/>
          <w:kern w:val="36"/>
        </w:rPr>
        <w:t> </w:t>
      </w:r>
      <w:r w:rsidRPr="00574C84">
        <w:rPr>
          <w:color w:val="000000"/>
          <w:kern w:val="36"/>
        </w:rPr>
        <w:t>  </w:t>
      </w:r>
      <w:r w:rsidRPr="00574C84">
        <w:rPr>
          <w:b/>
          <w:bCs/>
          <w:color w:val="000000"/>
          <w:kern w:val="36"/>
          <w:lang w:val="ru-RU"/>
        </w:rPr>
        <w:t>ПРЕДОСТАВЛЕНИЕ СЧЕТОВ И ОТЧЕТОВ:</w:t>
      </w:r>
    </w:p>
    <w:p w:rsidR="00E80D2B" w:rsidRPr="00574C84" w:rsidRDefault="00E80D2B" w:rsidP="00E80D2B">
      <w:pPr>
        <w:ind w:left="371" w:right="181"/>
        <w:jc w:val="both"/>
        <w:rPr>
          <w:color w:val="000000"/>
          <w:lang w:val="ru-RU"/>
        </w:rPr>
      </w:pPr>
      <w:r w:rsidRPr="00574C84">
        <w:rPr>
          <w:b/>
          <w:bCs/>
          <w:color w:val="000000"/>
          <w:lang w:val="ru-RU"/>
        </w:rPr>
        <w:t>6.1</w:t>
      </w:r>
      <w:r w:rsidRPr="00574C84">
        <w:rPr>
          <w:color w:val="000000"/>
        </w:rPr>
        <w:t>    </w:t>
      </w:r>
      <w:r w:rsidRPr="00574C84">
        <w:rPr>
          <w:color w:val="000000"/>
          <w:lang w:val="ru-RU"/>
        </w:rPr>
        <w:t>Все оригиналы счетов,</w:t>
      </w:r>
      <w:r w:rsidRPr="00574C84">
        <w:rPr>
          <w:color w:val="000000"/>
        </w:rPr>
        <w:t> </w:t>
      </w:r>
      <w:r w:rsidRPr="00574C84">
        <w:rPr>
          <w:color w:val="000000"/>
          <w:lang w:val="ru-RU"/>
        </w:rPr>
        <w:t>финансовые и другие отчеты и сопроводительные документы, которые необходимы в соответствии с настоящим Договором, должны быть отправлены Подрядчиком почтой Контактному лицу ПРООН.</w:t>
      </w:r>
      <w:r w:rsidRPr="00574C84">
        <w:rPr>
          <w:color w:val="000000"/>
        </w:rPr>
        <w:t> </w:t>
      </w:r>
      <w:r w:rsidRPr="00574C84">
        <w:rPr>
          <w:color w:val="000000"/>
          <w:lang w:val="ru-RU"/>
        </w:rPr>
        <w:t>По запросу Подрядчика и в случае согласия ПРООН счета и финансовые отчеты могут направляться ПРООН по факсу или электронной почте.</w:t>
      </w:r>
    </w:p>
    <w:p w:rsidR="00E80D2B" w:rsidRPr="00574C84" w:rsidRDefault="00E80D2B" w:rsidP="00E80D2B">
      <w:pPr>
        <w:ind w:left="371" w:right="206"/>
        <w:jc w:val="both"/>
        <w:rPr>
          <w:color w:val="000000"/>
          <w:lang w:val="ru-RU"/>
        </w:rPr>
      </w:pPr>
      <w:r w:rsidRPr="00574C84">
        <w:rPr>
          <w:b/>
          <w:bCs/>
          <w:color w:val="000000"/>
          <w:lang w:val="ru-RU"/>
        </w:rPr>
        <w:t>6.2</w:t>
      </w:r>
      <w:r w:rsidRPr="00574C84">
        <w:rPr>
          <w:color w:val="000000"/>
        </w:rPr>
        <w:t>    </w:t>
      </w:r>
      <w:r w:rsidRPr="00574C84">
        <w:rPr>
          <w:color w:val="000000"/>
          <w:lang w:val="ru-RU"/>
        </w:rPr>
        <w:t>Все отчеты и счета Подрядчик должен направлять Контактному лицу ПРООН, указанному на Титульной странице настоящего Договора.</w:t>
      </w:r>
    </w:p>
    <w:p w:rsidR="00E80D2B" w:rsidRPr="00574C84" w:rsidRDefault="00E80D2B" w:rsidP="00E80D2B">
      <w:pPr>
        <w:ind w:left="337" w:hanging="237"/>
        <w:jc w:val="both"/>
        <w:outlineLvl w:val="0"/>
        <w:rPr>
          <w:b/>
          <w:bCs/>
          <w:color w:val="000000"/>
          <w:kern w:val="36"/>
          <w:lang w:val="ru-RU"/>
        </w:rPr>
      </w:pPr>
      <w:r w:rsidRPr="00574C84">
        <w:rPr>
          <w:b/>
          <w:bCs/>
          <w:color w:val="000000"/>
          <w:kern w:val="36"/>
          <w:lang w:val="ru-RU"/>
        </w:rPr>
        <w:t>7.</w:t>
      </w:r>
      <w:r w:rsidRPr="00574C84">
        <w:rPr>
          <w:b/>
          <w:bCs/>
          <w:color w:val="000000"/>
          <w:kern w:val="36"/>
        </w:rPr>
        <w:t> </w:t>
      </w:r>
      <w:r w:rsidRPr="00574C84">
        <w:rPr>
          <w:color w:val="000000"/>
          <w:kern w:val="36"/>
        </w:rPr>
        <w:t>  </w:t>
      </w:r>
      <w:r w:rsidRPr="00574C84">
        <w:rPr>
          <w:b/>
          <w:bCs/>
          <w:color w:val="000000"/>
          <w:kern w:val="36"/>
          <w:lang w:val="ru-RU"/>
        </w:rPr>
        <w:t>СРОК И СПОСОБ ОПЛАТЫ:</w:t>
      </w:r>
    </w:p>
    <w:p w:rsidR="00E80D2B" w:rsidRPr="00574C84" w:rsidRDefault="00E80D2B" w:rsidP="00E80D2B">
      <w:pPr>
        <w:ind w:left="371" w:right="202"/>
        <w:jc w:val="both"/>
        <w:rPr>
          <w:color w:val="000000"/>
          <w:lang w:val="ru-RU"/>
        </w:rPr>
      </w:pPr>
      <w:r w:rsidRPr="00574C84">
        <w:rPr>
          <w:b/>
          <w:bCs/>
          <w:color w:val="000000"/>
          <w:lang w:val="ru-RU"/>
        </w:rPr>
        <w:lastRenderedPageBreak/>
        <w:t>7.1</w:t>
      </w:r>
      <w:r w:rsidRPr="00574C84">
        <w:rPr>
          <w:color w:val="000000"/>
        </w:rPr>
        <w:t>    </w:t>
      </w:r>
      <w:r w:rsidRPr="00574C84">
        <w:rPr>
          <w:color w:val="000000"/>
          <w:lang w:val="ru-RU"/>
        </w:rPr>
        <w:t>Счета должны быть оплачены в течение 30 (тридцати) дней с момента их принятия ПРООН.</w:t>
      </w:r>
      <w:r w:rsidRPr="00574C84">
        <w:rPr>
          <w:color w:val="000000"/>
        </w:rPr>
        <w:t> </w:t>
      </w:r>
      <w:r w:rsidRPr="00574C84">
        <w:rPr>
          <w:color w:val="000000"/>
          <w:lang w:val="ru-RU"/>
        </w:rPr>
        <w:t>ПРООН обязана делать все возможное для принятия оригинала счета или для информирования Подрядчика о его неприятии в течение обоснованного периода времени после получения такого счета.</w:t>
      </w:r>
    </w:p>
    <w:p w:rsidR="00E80D2B" w:rsidRPr="00574C84" w:rsidRDefault="00E80D2B" w:rsidP="00E80D2B">
      <w:pPr>
        <w:ind w:left="371" w:right="206"/>
        <w:jc w:val="both"/>
        <w:rPr>
          <w:color w:val="000000"/>
          <w:lang w:val="ru-RU"/>
        </w:rPr>
      </w:pPr>
      <w:r w:rsidRPr="00574C84">
        <w:rPr>
          <w:b/>
          <w:bCs/>
          <w:color w:val="000000"/>
          <w:lang w:val="ru-RU"/>
        </w:rPr>
        <w:t>7.2</w:t>
      </w:r>
      <w:r w:rsidRPr="00574C84">
        <w:rPr>
          <w:color w:val="000000"/>
        </w:rPr>
        <w:t>    </w:t>
      </w:r>
      <w:r w:rsidRPr="00574C84">
        <w:rPr>
          <w:color w:val="000000"/>
          <w:lang w:val="ru-RU"/>
        </w:rPr>
        <w:t>Если предоставляются услуги, то, в дополнение к счету, Подрядчик должен предоставить ПРООН отчет, в котором подробно описываются Услуги, которые предоставлялись по Договору в течение периода времени, охваченного каждым отчетом.</w:t>
      </w:r>
    </w:p>
    <w:p w:rsidR="00E80D2B" w:rsidRPr="00574C84" w:rsidRDefault="00E80D2B" w:rsidP="00E80D2B">
      <w:pPr>
        <w:ind w:left="100" w:right="205"/>
        <w:jc w:val="both"/>
        <w:rPr>
          <w:color w:val="000000"/>
          <w:lang w:val="ru-RU"/>
        </w:rPr>
      </w:pPr>
      <w:r w:rsidRPr="00574C84">
        <w:rPr>
          <w:b/>
          <w:bCs/>
          <w:color w:val="000000"/>
          <w:lang w:val="ru-RU"/>
        </w:rPr>
        <w:t>8.</w:t>
      </w:r>
      <w:r w:rsidRPr="00574C84">
        <w:rPr>
          <w:color w:val="000000"/>
        </w:rPr>
        <w:t>    </w:t>
      </w:r>
      <w:r w:rsidRPr="00574C84">
        <w:rPr>
          <w:b/>
          <w:bCs/>
          <w:color w:val="000000"/>
          <w:lang w:val="ru-RU"/>
        </w:rPr>
        <w:t>ОТВЕТСТВЕННОСТЬ ЗА СОТРУДНИКОВ:</w:t>
      </w:r>
      <w:r w:rsidRPr="00574C84">
        <w:rPr>
          <w:b/>
          <w:bCs/>
          <w:color w:val="000000"/>
        </w:rPr>
        <w:t> </w:t>
      </w:r>
      <w:r w:rsidRPr="00574C84">
        <w:rPr>
          <w:bCs/>
          <w:color w:val="000000"/>
          <w:lang w:val="ru-RU"/>
        </w:rPr>
        <w:t>В</w:t>
      </w:r>
      <w:r w:rsidRPr="00574C84">
        <w:rPr>
          <w:color w:val="000000"/>
        </w:rPr>
        <w:t> </w:t>
      </w:r>
      <w:r w:rsidRPr="00574C84">
        <w:rPr>
          <w:color w:val="000000"/>
          <w:lang w:val="ru-RU"/>
        </w:rPr>
        <w:t>тех случаях, когда Договор предусматривает предоставление ПРООН услуг должностными лицами, сотрудниками, агентами, служащими, субподрядчиками и другими представителями Подрядчика (вместе - «персонал Подрядчика»), применяются следующие положения:</w:t>
      </w:r>
    </w:p>
    <w:p w:rsidR="00E80D2B" w:rsidRPr="00574C84" w:rsidRDefault="00E80D2B" w:rsidP="00E80D2B">
      <w:pPr>
        <w:ind w:left="371" w:right="214"/>
        <w:jc w:val="both"/>
        <w:rPr>
          <w:color w:val="000000"/>
          <w:lang w:val="ru-RU"/>
        </w:rPr>
      </w:pPr>
      <w:r w:rsidRPr="00574C84">
        <w:rPr>
          <w:b/>
          <w:bCs/>
          <w:color w:val="000000"/>
          <w:lang w:val="ru-RU"/>
        </w:rPr>
        <w:t>8.1</w:t>
      </w:r>
      <w:r w:rsidRPr="00574C84">
        <w:rPr>
          <w:color w:val="000000"/>
        </w:rPr>
        <w:t>    </w:t>
      </w:r>
      <w:r w:rsidRPr="00574C84">
        <w:rPr>
          <w:color w:val="000000"/>
          <w:lang w:val="ru-RU"/>
        </w:rPr>
        <w:t>Подрядчик отвечает и принимает на себя все риски и ответственность, связанные с его персоналом и имуществом.</w:t>
      </w:r>
    </w:p>
    <w:p w:rsidR="00E80D2B" w:rsidRPr="00574C84" w:rsidRDefault="00E80D2B" w:rsidP="00E80D2B">
      <w:pPr>
        <w:ind w:left="371" w:right="205"/>
        <w:jc w:val="both"/>
        <w:rPr>
          <w:color w:val="000000"/>
          <w:lang w:val="ru-RU"/>
        </w:rPr>
      </w:pPr>
      <w:r w:rsidRPr="00574C84">
        <w:rPr>
          <w:b/>
          <w:bCs/>
          <w:color w:val="000000"/>
          <w:lang w:val="ru-RU"/>
        </w:rPr>
        <w:t>8.2</w:t>
      </w:r>
      <w:r w:rsidRPr="00574C84">
        <w:rPr>
          <w:color w:val="000000"/>
        </w:rPr>
        <w:t>    </w:t>
      </w:r>
      <w:r w:rsidRPr="00574C84">
        <w:rPr>
          <w:color w:val="000000"/>
          <w:lang w:val="ru-RU"/>
        </w:rPr>
        <w:t>Подрядчик отвечает за профессиональную и техническую компетентность своего персонала, которому он поручает выполнять работы по Договору, и будет выбирать надежных и компетентных лиц, способных эффективно выполнять обязательства по Договору и которые при выполнении таких обязательств придерживаются местного законодательства и правил и отвечают высоким стандартам морально-этического поведения.</w:t>
      </w:r>
    </w:p>
    <w:p w:rsidR="00E80D2B" w:rsidRPr="00574C84" w:rsidRDefault="00E80D2B" w:rsidP="00E80D2B">
      <w:pPr>
        <w:ind w:left="371" w:right="206"/>
        <w:jc w:val="both"/>
        <w:rPr>
          <w:color w:val="000000"/>
          <w:lang w:val="ru-RU"/>
        </w:rPr>
      </w:pPr>
      <w:r w:rsidRPr="00574C84">
        <w:rPr>
          <w:b/>
          <w:bCs/>
          <w:color w:val="000000"/>
          <w:lang w:val="ru-RU"/>
        </w:rPr>
        <w:t>8.3</w:t>
      </w:r>
      <w:r w:rsidRPr="00574C84">
        <w:rPr>
          <w:color w:val="000000"/>
        </w:rPr>
        <w:t>    </w:t>
      </w:r>
      <w:r w:rsidRPr="00574C84">
        <w:rPr>
          <w:color w:val="000000"/>
          <w:lang w:val="ru-RU"/>
        </w:rPr>
        <w:t>Такой персонал Подрядчика должен быть квалифицированным с профессиональной точки зрения и, в случае необходимости работы с должностными лицами или персоналом ПРООН, должен быть способен делать это эффективно.</w:t>
      </w:r>
      <w:r w:rsidRPr="00574C84">
        <w:rPr>
          <w:color w:val="000000"/>
        </w:rPr>
        <w:t> </w:t>
      </w:r>
      <w:r w:rsidRPr="00574C84">
        <w:rPr>
          <w:color w:val="000000"/>
          <w:lang w:val="ru-RU"/>
        </w:rPr>
        <w:t>Квалификация любого персонала, которому Подрядчик может поручить или предложить выполнения каких-либо обязательств по Договору, должна быть не хуже, или лучше, чем квалификация любого персонала, предложенного Подрядчиком с самого начала.</w:t>
      </w:r>
    </w:p>
    <w:p w:rsidR="00E80D2B" w:rsidRPr="00574C84" w:rsidRDefault="00E80D2B" w:rsidP="00E80D2B">
      <w:pPr>
        <w:ind w:left="736" w:hanging="365"/>
        <w:jc w:val="both"/>
        <w:rPr>
          <w:color w:val="000000"/>
          <w:lang w:val="ru-RU"/>
        </w:rPr>
      </w:pPr>
      <w:r w:rsidRPr="00574C84">
        <w:rPr>
          <w:b/>
          <w:bCs/>
          <w:color w:val="000000"/>
          <w:lang w:val="ru-RU"/>
        </w:rPr>
        <w:t>8.4</w:t>
      </w:r>
      <w:r w:rsidRPr="00574C84">
        <w:rPr>
          <w:color w:val="000000"/>
        </w:rPr>
        <w:t>    </w:t>
      </w:r>
      <w:r w:rsidRPr="00574C84">
        <w:rPr>
          <w:color w:val="000000"/>
          <w:lang w:val="ru-RU"/>
        </w:rPr>
        <w:t>На выбор и на исключительное усмотрение ПРООН:</w:t>
      </w:r>
    </w:p>
    <w:p w:rsidR="00E80D2B" w:rsidRPr="00574C84" w:rsidRDefault="00E80D2B" w:rsidP="00E80D2B">
      <w:pPr>
        <w:ind w:left="371" w:right="209"/>
        <w:jc w:val="both"/>
        <w:rPr>
          <w:color w:val="000000"/>
          <w:lang w:val="ru-RU"/>
        </w:rPr>
      </w:pPr>
      <w:r w:rsidRPr="00574C84">
        <w:rPr>
          <w:color w:val="000000"/>
          <w:spacing w:val="-3"/>
          <w:lang w:val="ru-RU"/>
        </w:rPr>
        <w:t>8.4.1</w:t>
      </w:r>
      <w:r w:rsidRPr="00574C84">
        <w:rPr>
          <w:color w:val="000000"/>
        </w:rPr>
        <w:t>    </w:t>
      </w:r>
      <w:r w:rsidRPr="00574C84">
        <w:rPr>
          <w:color w:val="000000"/>
          <w:lang w:val="ru-RU"/>
        </w:rPr>
        <w:t>ПРООН имеет право проверять квалификацию персонала, предложенного Подрядчиком</w:t>
      </w:r>
      <w:r w:rsidRPr="00574C84">
        <w:rPr>
          <w:color w:val="000000"/>
        </w:rPr>
        <w:t> </w:t>
      </w:r>
      <w:r w:rsidRPr="00574C84">
        <w:rPr>
          <w:i/>
          <w:iCs/>
          <w:color w:val="000000"/>
          <w:lang w:val="ru-RU"/>
        </w:rPr>
        <w:t>(напр.,</w:t>
      </w:r>
      <w:r w:rsidRPr="00574C84">
        <w:rPr>
          <w:color w:val="000000"/>
        </w:rPr>
        <w:t> </w:t>
      </w:r>
      <w:r w:rsidRPr="00574C84">
        <w:rPr>
          <w:color w:val="000000"/>
          <w:lang w:val="ru-RU"/>
        </w:rPr>
        <w:t>Резюме), до начала выполнения таким персоналом любых обязательств по Договору;</w:t>
      </w:r>
    </w:p>
    <w:p w:rsidR="00E80D2B" w:rsidRPr="00574C84" w:rsidRDefault="00E80D2B" w:rsidP="00E80D2B">
      <w:pPr>
        <w:ind w:left="371" w:right="206"/>
        <w:jc w:val="both"/>
        <w:rPr>
          <w:color w:val="000000"/>
          <w:lang w:val="ru-RU"/>
        </w:rPr>
      </w:pPr>
      <w:r w:rsidRPr="00574C84">
        <w:rPr>
          <w:color w:val="000000"/>
          <w:spacing w:val="-3"/>
          <w:lang w:val="ru-RU"/>
        </w:rPr>
        <w:t>8.4.2</w:t>
      </w:r>
      <w:r w:rsidRPr="00574C84">
        <w:rPr>
          <w:color w:val="000000"/>
        </w:rPr>
        <w:t>    </w:t>
      </w:r>
      <w:r w:rsidRPr="00574C84">
        <w:rPr>
          <w:color w:val="000000"/>
          <w:lang w:val="ru-RU"/>
        </w:rPr>
        <w:t>квалифицированный персонал или должностные лица ПРООН вправе проводить собеседования с любым сотрудником, предложенным Подрядчиком для выполнения обязательств по Договору, до начала выполнения таким персоналом любых обязательств по Договору;</w:t>
      </w:r>
      <w:r w:rsidRPr="00574C84">
        <w:rPr>
          <w:color w:val="000000"/>
        </w:rPr>
        <w:t> </w:t>
      </w:r>
      <w:r w:rsidRPr="00574C84">
        <w:rPr>
          <w:color w:val="000000"/>
          <w:lang w:val="ru-RU"/>
        </w:rPr>
        <w:t>и</w:t>
      </w:r>
    </w:p>
    <w:p w:rsidR="00E80D2B" w:rsidRPr="00574C84" w:rsidRDefault="00E80D2B" w:rsidP="00E80D2B">
      <w:pPr>
        <w:ind w:left="371" w:right="207"/>
        <w:jc w:val="both"/>
        <w:rPr>
          <w:color w:val="000000"/>
          <w:lang w:val="ru-RU"/>
        </w:rPr>
      </w:pPr>
      <w:r w:rsidRPr="00574C84">
        <w:rPr>
          <w:color w:val="000000"/>
          <w:spacing w:val="-3"/>
          <w:lang w:val="ru-RU"/>
        </w:rPr>
        <w:t>8.4.3</w:t>
      </w:r>
      <w:r w:rsidRPr="00574C84">
        <w:rPr>
          <w:color w:val="000000"/>
        </w:rPr>
        <w:t>    </w:t>
      </w:r>
      <w:r w:rsidRPr="00574C84">
        <w:rPr>
          <w:color w:val="000000"/>
          <w:lang w:val="ru-RU"/>
        </w:rPr>
        <w:t>в случаях, когда в соответствии со статьей 8.4.1 или 8.4.2 выше ПРООН проверила</w:t>
      </w:r>
      <w:r w:rsidRPr="00574C84">
        <w:rPr>
          <w:color w:val="000000"/>
        </w:rPr>
        <w:t> </w:t>
      </w:r>
      <w:r w:rsidRPr="00574C84">
        <w:rPr>
          <w:color w:val="000000"/>
          <w:lang w:val="ru-RU"/>
        </w:rPr>
        <w:t>квалификацию такого персонала Подрядчика, ПРООН вправе</w:t>
      </w:r>
      <w:r w:rsidRPr="00574C84">
        <w:rPr>
          <w:color w:val="000000"/>
        </w:rPr>
        <w:t> </w:t>
      </w:r>
      <w:r w:rsidRPr="00574C84">
        <w:rPr>
          <w:color w:val="000000"/>
          <w:lang w:val="ru-RU"/>
        </w:rPr>
        <w:t>обоснованно</w:t>
      </w:r>
      <w:r w:rsidRPr="00574C84">
        <w:rPr>
          <w:color w:val="000000"/>
        </w:rPr>
        <w:t> </w:t>
      </w:r>
      <w:r w:rsidRPr="00574C84">
        <w:rPr>
          <w:color w:val="000000"/>
          <w:lang w:val="ru-RU"/>
        </w:rPr>
        <w:t>отклонить любого сотрудника.</w:t>
      </w:r>
    </w:p>
    <w:p w:rsidR="00E80D2B" w:rsidRPr="00574C84" w:rsidRDefault="00E80D2B" w:rsidP="00E80D2B">
      <w:pPr>
        <w:ind w:left="371" w:right="206"/>
        <w:jc w:val="both"/>
        <w:rPr>
          <w:color w:val="000000"/>
          <w:lang w:val="ru-RU"/>
        </w:rPr>
      </w:pPr>
      <w:r w:rsidRPr="00574C84">
        <w:rPr>
          <w:b/>
          <w:bCs/>
          <w:color w:val="000000"/>
          <w:lang w:val="ru-RU"/>
        </w:rPr>
        <w:t>8.5</w:t>
      </w:r>
      <w:r w:rsidRPr="00574C84">
        <w:rPr>
          <w:color w:val="000000"/>
        </w:rPr>
        <w:t>    </w:t>
      </w:r>
      <w:r w:rsidRPr="00574C84">
        <w:rPr>
          <w:color w:val="000000"/>
          <w:lang w:val="ru-RU"/>
        </w:rPr>
        <w:t>Требования, приведенные в Договоре о количестве или квалификации персонала Подрядчика, могут меняться в ходе выполнения Договора.</w:t>
      </w:r>
      <w:r w:rsidRPr="00574C84">
        <w:rPr>
          <w:color w:val="000000"/>
        </w:rPr>
        <w:t> </w:t>
      </w:r>
      <w:r w:rsidRPr="00574C84">
        <w:rPr>
          <w:color w:val="000000"/>
          <w:lang w:val="ru-RU"/>
        </w:rPr>
        <w:t>Любые такие изменения должны вноситься только после письменного уведомления о предложенных изменениях и после письменного согласования Сторонами таких изменений, при этом применяются следующие положения:</w:t>
      </w:r>
    </w:p>
    <w:p w:rsidR="00E80D2B" w:rsidRPr="00574C84" w:rsidRDefault="00E80D2B" w:rsidP="00E80D2B">
      <w:pPr>
        <w:ind w:left="371" w:right="188"/>
        <w:jc w:val="both"/>
        <w:rPr>
          <w:color w:val="000000"/>
          <w:lang w:val="ru-RU"/>
        </w:rPr>
      </w:pPr>
      <w:r w:rsidRPr="00574C84">
        <w:rPr>
          <w:color w:val="000000"/>
          <w:lang w:val="ru-RU"/>
        </w:rPr>
        <w:t>8.5.1</w:t>
      </w:r>
      <w:r w:rsidRPr="00574C84">
        <w:rPr>
          <w:color w:val="000000"/>
        </w:rPr>
        <w:t>    </w:t>
      </w:r>
      <w:r w:rsidRPr="00574C84">
        <w:rPr>
          <w:color w:val="000000"/>
          <w:lang w:val="ru-RU"/>
        </w:rPr>
        <w:t>ПРООН имеет право в любое время запросить в письменном виде замену любого из сотрудников Подрядчика, а Подрядчик в таком случае не должен</w:t>
      </w:r>
      <w:r w:rsidRPr="00574C84">
        <w:rPr>
          <w:color w:val="000000"/>
        </w:rPr>
        <w:t> </w:t>
      </w:r>
      <w:r w:rsidRPr="00574C84">
        <w:rPr>
          <w:color w:val="000000"/>
          <w:lang w:val="ru-RU"/>
        </w:rPr>
        <w:t>необоснованно</w:t>
      </w:r>
      <w:r w:rsidRPr="00574C84">
        <w:rPr>
          <w:color w:val="000000"/>
        </w:rPr>
        <w:t> </w:t>
      </w:r>
      <w:r w:rsidRPr="00574C84">
        <w:rPr>
          <w:color w:val="000000"/>
          <w:lang w:val="ru-RU"/>
        </w:rPr>
        <w:t>отклонять такую просьбу.</w:t>
      </w:r>
    </w:p>
    <w:p w:rsidR="00E80D2B" w:rsidRPr="00574C84" w:rsidRDefault="00E80D2B" w:rsidP="00E80D2B">
      <w:pPr>
        <w:ind w:left="371" w:right="188"/>
        <w:jc w:val="both"/>
        <w:rPr>
          <w:color w:val="000000"/>
          <w:lang w:val="ru-RU"/>
        </w:rPr>
      </w:pPr>
      <w:r w:rsidRPr="00574C84">
        <w:rPr>
          <w:color w:val="000000"/>
          <w:lang w:val="ru-RU"/>
        </w:rPr>
        <w:t>8.5.2</w:t>
      </w:r>
      <w:r w:rsidRPr="00574C84">
        <w:rPr>
          <w:color w:val="000000"/>
        </w:rPr>
        <w:t>    </w:t>
      </w:r>
      <w:r w:rsidRPr="00574C84">
        <w:rPr>
          <w:color w:val="000000"/>
          <w:lang w:val="ru-RU"/>
        </w:rPr>
        <w:t>Никто из персонала Подрядчика, которому поручено исполнять обязанности по Договору, не может быть отозван или заменен без предварительного письменного согласия ПРООН, при этом ПРООН не может</w:t>
      </w:r>
      <w:r w:rsidRPr="00574C84">
        <w:rPr>
          <w:color w:val="000000"/>
        </w:rPr>
        <w:t> </w:t>
      </w:r>
      <w:r w:rsidRPr="00574C84">
        <w:rPr>
          <w:color w:val="000000"/>
          <w:lang w:val="ru-RU"/>
        </w:rPr>
        <w:t>необоснованно</w:t>
      </w:r>
      <w:r w:rsidRPr="00574C84">
        <w:rPr>
          <w:color w:val="000000"/>
        </w:rPr>
        <w:t> </w:t>
      </w:r>
      <w:r w:rsidRPr="00574C84">
        <w:rPr>
          <w:color w:val="000000"/>
          <w:lang w:val="ru-RU"/>
        </w:rPr>
        <w:t>задерживать с предоставлением такого согласия.</w:t>
      </w:r>
    </w:p>
    <w:p w:rsidR="00E80D2B" w:rsidRPr="00574C84" w:rsidRDefault="00E80D2B" w:rsidP="00E80D2B">
      <w:pPr>
        <w:ind w:left="371" w:right="193"/>
        <w:jc w:val="both"/>
        <w:rPr>
          <w:color w:val="000000"/>
          <w:lang w:val="ru-RU"/>
        </w:rPr>
      </w:pPr>
      <w:r w:rsidRPr="00574C84">
        <w:rPr>
          <w:color w:val="000000"/>
          <w:lang w:val="ru-RU"/>
        </w:rPr>
        <w:t>8.5.3</w:t>
      </w:r>
      <w:r w:rsidRPr="00574C84">
        <w:rPr>
          <w:color w:val="000000"/>
        </w:rPr>
        <w:t>    </w:t>
      </w:r>
      <w:r w:rsidRPr="00574C84">
        <w:rPr>
          <w:color w:val="000000"/>
          <w:lang w:val="ru-RU"/>
        </w:rPr>
        <w:t>Отзыв или замена персонала Подрядчика должна</w:t>
      </w:r>
      <w:r w:rsidRPr="00574C84">
        <w:rPr>
          <w:color w:val="000000"/>
        </w:rPr>
        <w:t> </w:t>
      </w:r>
      <w:r w:rsidRPr="00574C84">
        <w:rPr>
          <w:color w:val="000000"/>
          <w:lang w:val="ru-RU"/>
        </w:rPr>
        <w:t>осуществляться</w:t>
      </w:r>
      <w:r w:rsidRPr="00574C84">
        <w:rPr>
          <w:color w:val="000000"/>
        </w:rPr>
        <w:t> </w:t>
      </w:r>
      <w:r w:rsidRPr="00574C84">
        <w:rPr>
          <w:color w:val="000000"/>
          <w:lang w:val="ru-RU"/>
        </w:rPr>
        <w:t>как можно быстрее и таким образом, чтобы это не имело негативных последствий на выполнение обязательств по Договору.</w:t>
      </w:r>
    </w:p>
    <w:p w:rsidR="00E80D2B" w:rsidRPr="00574C84" w:rsidRDefault="00E80D2B" w:rsidP="00E80D2B">
      <w:pPr>
        <w:ind w:left="371" w:right="189"/>
        <w:jc w:val="both"/>
        <w:rPr>
          <w:color w:val="000000"/>
          <w:lang w:val="ru-RU"/>
        </w:rPr>
      </w:pPr>
      <w:r w:rsidRPr="00574C84">
        <w:rPr>
          <w:color w:val="000000"/>
          <w:lang w:val="ru-RU"/>
        </w:rPr>
        <w:t>8.5.4</w:t>
      </w:r>
      <w:r w:rsidRPr="00574C84">
        <w:rPr>
          <w:color w:val="000000"/>
        </w:rPr>
        <w:t>    </w:t>
      </w:r>
      <w:r w:rsidRPr="00574C84">
        <w:rPr>
          <w:color w:val="000000"/>
          <w:lang w:val="ru-RU"/>
        </w:rPr>
        <w:t>Все расходы, связанные с отзывом или заменой персонала Подрядчика, в любом случае несет исключительно Подрядчик.</w:t>
      </w:r>
    </w:p>
    <w:p w:rsidR="00E80D2B" w:rsidRPr="00574C84" w:rsidRDefault="00E80D2B" w:rsidP="00E80D2B">
      <w:pPr>
        <w:ind w:left="371" w:right="187"/>
        <w:jc w:val="both"/>
        <w:rPr>
          <w:color w:val="000000"/>
          <w:lang w:val="ru-RU"/>
        </w:rPr>
      </w:pPr>
      <w:r w:rsidRPr="00574C84">
        <w:rPr>
          <w:color w:val="000000"/>
          <w:lang w:val="ru-RU"/>
        </w:rPr>
        <w:t>8.5.5</w:t>
      </w:r>
      <w:r w:rsidRPr="00574C84">
        <w:rPr>
          <w:color w:val="000000"/>
        </w:rPr>
        <w:t>    </w:t>
      </w:r>
      <w:r w:rsidRPr="00574C84">
        <w:rPr>
          <w:color w:val="000000"/>
          <w:lang w:val="ru-RU"/>
        </w:rPr>
        <w:t>Ни одна просьба ПРООН отозвать или заменить персонал Подрядчика не должна считаться прекращением, полным или частичным, действия Договора, при этом ПРООН не несет ответственности за отозванный или замененный персонал.</w:t>
      </w:r>
    </w:p>
    <w:p w:rsidR="00E80D2B" w:rsidRPr="00574C84" w:rsidRDefault="00E80D2B" w:rsidP="00E80D2B">
      <w:pPr>
        <w:ind w:left="371" w:right="184"/>
        <w:jc w:val="both"/>
        <w:rPr>
          <w:color w:val="000000"/>
          <w:lang w:val="ru-RU"/>
        </w:rPr>
      </w:pPr>
      <w:r w:rsidRPr="00574C84">
        <w:rPr>
          <w:color w:val="000000"/>
          <w:lang w:val="ru-RU"/>
        </w:rPr>
        <w:t>8.5.6</w:t>
      </w:r>
      <w:r w:rsidRPr="00574C84">
        <w:rPr>
          <w:color w:val="000000"/>
        </w:rPr>
        <w:t>    </w:t>
      </w:r>
      <w:r w:rsidRPr="00574C84">
        <w:rPr>
          <w:color w:val="000000"/>
          <w:lang w:val="ru-RU"/>
        </w:rPr>
        <w:t>Если просьба отозвать или заменить персонал Подрядчика</w:t>
      </w:r>
      <w:r w:rsidRPr="00574C84">
        <w:rPr>
          <w:color w:val="000000"/>
        </w:rPr>
        <w:t> </w:t>
      </w:r>
      <w:r w:rsidRPr="00574C84">
        <w:rPr>
          <w:i/>
          <w:iCs/>
          <w:color w:val="000000"/>
          <w:lang w:val="ru-RU"/>
        </w:rPr>
        <w:t>не</w:t>
      </w:r>
      <w:r w:rsidRPr="00574C84">
        <w:rPr>
          <w:color w:val="000000"/>
        </w:rPr>
        <w:t> </w:t>
      </w:r>
      <w:r w:rsidRPr="00574C84">
        <w:rPr>
          <w:color w:val="000000"/>
          <w:lang w:val="ru-RU"/>
        </w:rPr>
        <w:t>основывается</w:t>
      </w:r>
      <w:r w:rsidRPr="00574C84">
        <w:rPr>
          <w:color w:val="000000"/>
        </w:rPr>
        <w:t> </w:t>
      </w:r>
      <w:r w:rsidRPr="00574C84">
        <w:rPr>
          <w:color w:val="000000"/>
          <w:lang w:val="ru-RU"/>
        </w:rPr>
        <w:t>на невыполнении или невозможности выполнения Подрядчиком своих обязательств по Договору, ненадлежащем исполнении обязанностей персоналом, или на несостоятельности такого персонала</w:t>
      </w:r>
      <w:r w:rsidRPr="00574C84">
        <w:rPr>
          <w:color w:val="000000"/>
        </w:rPr>
        <w:t> </w:t>
      </w:r>
      <w:r w:rsidRPr="00574C84">
        <w:rPr>
          <w:color w:val="000000"/>
          <w:lang w:val="ru-RU"/>
        </w:rPr>
        <w:t>корректно</w:t>
      </w:r>
      <w:r w:rsidRPr="00574C84">
        <w:rPr>
          <w:color w:val="000000"/>
        </w:rPr>
        <w:t> </w:t>
      </w:r>
      <w:r w:rsidRPr="00574C84">
        <w:rPr>
          <w:color w:val="000000"/>
          <w:lang w:val="ru-RU"/>
        </w:rPr>
        <w:t>работать с должностными лицами и персоналом ПРООН, в таком случае, в результате такой просьбы отозвать или заменить персонал Подрядчика, Подрядчик не будет нести ответственность за любые задержки при выполнении им своих обязательств по Договору, которые, главным образом, стали результатом отзыва или замены такого персонала.</w:t>
      </w:r>
    </w:p>
    <w:p w:rsidR="00E80D2B" w:rsidRPr="00574C84" w:rsidRDefault="00E80D2B" w:rsidP="00E80D2B">
      <w:pPr>
        <w:ind w:left="371" w:right="189"/>
        <w:jc w:val="both"/>
        <w:rPr>
          <w:color w:val="000000"/>
          <w:lang w:val="ru-RU"/>
        </w:rPr>
      </w:pPr>
      <w:r w:rsidRPr="00574C84">
        <w:rPr>
          <w:b/>
          <w:bCs/>
          <w:color w:val="000000"/>
          <w:lang w:val="ru-RU"/>
        </w:rPr>
        <w:t>8.6</w:t>
      </w:r>
      <w:r w:rsidRPr="00574C84">
        <w:rPr>
          <w:color w:val="000000"/>
        </w:rPr>
        <w:t>    </w:t>
      </w:r>
      <w:r w:rsidRPr="00574C84">
        <w:rPr>
          <w:color w:val="000000"/>
          <w:lang w:val="ru-RU"/>
        </w:rPr>
        <w:t>Ничто в изложенных выше пунктах 8.3, 8.4 и 8.5 нельзя считать создающим для ПРООН любых обязательств по отношению к персоналу Подрядчика, которому поручено выполнение работ по Договору, при этом исключительную ответственность за такой персонал будет продолжать нести Подрядчик.</w:t>
      </w:r>
    </w:p>
    <w:p w:rsidR="00E80D2B" w:rsidRPr="00574C84" w:rsidRDefault="00E80D2B" w:rsidP="00E80D2B">
      <w:pPr>
        <w:ind w:left="371" w:right="183"/>
        <w:jc w:val="both"/>
        <w:rPr>
          <w:color w:val="000000"/>
          <w:lang w:val="ru-RU"/>
        </w:rPr>
      </w:pPr>
      <w:r w:rsidRPr="00574C84">
        <w:rPr>
          <w:b/>
          <w:bCs/>
          <w:color w:val="000000"/>
          <w:lang w:val="ru-RU"/>
        </w:rPr>
        <w:t>8.7</w:t>
      </w:r>
      <w:r w:rsidRPr="00574C84">
        <w:rPr>
          <w:color w:val="000000"/>
        </w:rPr>
        <w:t>    </w:t>
      </w:r>
      <w:r w:rsidRPr="00574C84">
        <w:rPr>
          <w:color w:val="000000"/>
          <w:lang w:val="ru-RU"/>
        </w:rPr>
        <w:t>Подрядчик отвечает за то, что весь персонал, которому Подрядчик поручил выполнение любых обязательств по Договору и который может иметь доступ к любым помещениям и другому имуществу ПРООН, должен:</w:t>
      </w:r>
    </w:p>
    <w:p w:rsidR="00E80D2B" w:rsidRPr="00574C84" w:rsidRDefault="00E80D2B" w:rsidP="00E80D2B">
      <w:pPr>
        <w:ind w:left="371" w:right="184"/>
        <w:jc w:val="both"/>
        <w:rPr>
          <w:color w:val="000000"/>
          <w:lang w:val="ru-RU"/>
        </w:rPr>
      </w:pPr>
      <w:r w:rsidRPr="00574C84">
        <w:rPr>
          <w:color w:val="000000"/>
          <w:lang w:val="ru-RU"/>
        </w:rPr>
        <w:t>8.7.1</w:t>
      </w:r>
      <w:r w:rsidRPr="00574C84">
        <w:rPr>
          <w:color w:val="000000"/>
        </w:rPr>
        <w:t>    </w:t>
      </w:r>
      <w:r w:rsidRPr="00574C84">
        <w:rPr>
          <w:color w:val="000000"/>
          <w:lang w:val="ru-RU"/>
        </w:rPr>
        <w:t>пройти проверку безопасности или отвечать требованиям такой проверки, о которых ПРООН сообщила Подрядчику, включая, среди прочего, проверку на наличие судимостей;</w:t>
      </w:r>
    </w:p>
    <w:p w:rsidR="00E80D2B" w:rsidRPr="00574C84" w:rsidRDefault="00E80D2B" w:rsidP="00E80D2B">
      <w:pPr>
        <w:ind w:left="371" w:right="185"/>
        <w:jc w:val="both"/>
        <w:rPr>
          <w:color w:val="000000"/>
          <w:lang w:val="ru-RU"/>
        </w:rPr>
      </w:pPr>
      <w:r w:rsidRPr="00574C84">
        <w:rPr>
          <w:color w:val="000000"/>
          <w:lang w:val="ru-RU"/>
        </w:rPr>
        <w:lastRenderedPageBreak/>
        <w:t>8.7.2</w:t>
      </w:r>
      <w:r w:rsidRPr="00574C84">
        <w:rPr>
          <w:color w:val="000000"/>
        </w:rPr>
        <w:t>    </w:t>
      </w:r>
      <w:r w:rsidRPr="00574C84">
        <w:rPr>
          <w:color w:val="000000"/>
          <w:lang w:val="ru-RU"/>
        </w:rPr>
        <w:t>при нахождении на территории помещений или имущества ПРООН предъявлять такие идентифицирующие документы, которые могут быть приняты и предоставлены должностным лицам службы безопасности ПРООН, при этом в случае отзыва или замены любого персонала, или при прекращении или завершении действия Договора, такой персонал должен вернуть ПРООН все такие идентифицирующие документы для их аннулирования.</w:t>
      </w:r>
    </w:p>
    <w:p w:rsidR="00E80D2B" w:rsidRPr="00574C84" w:rsidRDefault="00E80D2B" w:rsidP="00E80D2B">
      <w:pPr>
        <w:ind w:left="371" w:right="183"/>
        <w:jc w:val="both"/>
        <w:rPr>
          <w:color w:val="000000"/>
          <w:lang w:val="ru-RU"/>
        </w:rPr>
      </w:pPr>
      <w:r w:rsidRPr="00574C84">
        <w:rPr>
          <w:b/>
          <w:bCs/>
          <w:color w:val="000000"/>
          <w:lang w:val="ru-RU"/>
        </w:rPr>
        <w:t>8.8</w:t>
      </w:r>
      <w:r w:rsidRPr="00574C84">
        <w:rPr>
          <w:color w:val="000000"/>
        </w:rPr>
        <w:t>    </w:t>
      </w:r>
      <w:r w:rsidRPr="00574C84">
        <w:rPr>
          <w:color w:val="000000"/>
          <w:lang w:val="ru-RU"/>
        </w:rPr>
        <w:t>В течение 1 (одного) рабочего дня с момента получения информации о том, что правоохранительные органы обвинили кого-либо из сотрудников Подрядчика, у которого есть доступ к любым помещениям ПРООН в совершении правонарушения, кроме незначительных нарушений правил дорожного движения, Подрядчик должен в письменном виде сообщить ПРООН об известных на тот момент подробностях обвинения, а также продолжать информировать ПРООН о всех</w:t>
      </w:r>
      <w:r w:rsidRPr="00574C84">
        <w:rPr>
          <w:color w:val="000000"/>
        </w:rPr>
        <w:t> </w:t>
      </w:r>
      <w:r w:rsidRPr="00574C84">
        <w:rPr>
          <w:color w:val="000000"/>
          <w:lang w:val="ru-RU"/>
        </w:rPr>
        <w:t>существенных изменениях в решении таких обвинений.</w:t>
      </w:r>
    </w:p>
    <w:p w:rsidR="00E80D2B" w:rsidRPr="00574C84" w:rsidRDefault="00E80D2B" w:rsidP="00E80D2B">
      <w:pPr>
        <w:ind w:left="371" w:right="184"/>
        <w:jc w:val="both"/>
        <w:rPr>
          <w:color w:val="000000"/>
          <w:lang w:val="ru-RU"/>
        </w:rPr>
      </w:pPr>
      <w:r w:rsidRPr="00574C84">
        <w:rPr>
          <w:b/>
          <w:bCs/>
          <w:color w:val="000000"/>
          <w:lang w:val="ru-RU"/>
        </w:rPr>
        <w:t>8.9</w:t>
      </w:r>
      <w:r w:rsidRPr="00574C84">
        <w:rPr>
          <w:color w:val="000000"/>
        </w:rPr>
        <w:t>    </w:t>
      </w:r>
      <w:r w:rsidRPr="00574C84">
        <w:rPr>
          <w:color w:val="000000"/>
          <w:lang w:val="ru-RU"/>
        </w:rPr>
        <w:t>Вся деятельность Подрядчика, в том числе хранения оборудования, материалов, ТМЦ и запчастей, на территории помещений или имущества ПРООН должна ограничиваться согласованными или разрешенными ПРООН участками.</w:t>
      </w:r>
      <w:r w:rsidRPr="00574C84">
        <w:rPr>
          <w:color w:val="000000"/>
        </w:rPr>
        <w:t> </w:t>
      </w:r>
      <w:r w:rsidRPr="00574C84">
        <w:rPr>
          <w:color w:val="000000"/>
          <w:lang w:val="ru-RU"/>
        </w:rPr>
        <w:t>Персонал Подрядчика не должен заходить или находиться на территории, в помещениях или с имуществом ПРООН, а также не должен хранить или утилизировать любое свое оборудование или материалы на таких участках, без соответствующего разрешения ПРООН.</w:t>
      </w:r>
    </w:p>
    <w:p w:rsidR="00E80D2B" w:rsidRPr="00574C84" w:rsidRDefault="00E80D2B" w:rsidP="00E80D2B">
      <w:pPr>
        <w:ind w:left="371" w:right="187"/>
        <w:jc w:val="both"/>
        <w:rPr>
          <w:color w:val="000000"/>
          <w:lang w:val="ru-RU"/>
        </w:rPr>
      </w:pPr>
      <w:r w:rsidRPr="00574C84">
        <w:rPr>
          <w:b/>
          <w:bCs/>
          <w:color w:val="000000"/>
          <w:lang w:val="ru-RU"/>
        </w:rPr>
        <w:t>8.10</w:t>
      </w:r>
      <w:r w:rsidRPr="00574C84">
        <w:rPr>
          <w:color w:val="000000"/>
        </w:rPr>
        <w:t>    </w:t>
      </w:r>
      <w:r w:rsidRPr="00574C84">
        <w:rPr>
          <w:color w:val="000000"/>
          <w:lang w:val="ru-RU"/>
        </w:rPr>
        <w:t>Подрядчик должен (і) разработать соответствующий план безопасности и внедрить его с учетом обстановки в стране и на территории предоставления услуг;</w:t>
      </w:r>
      <w:r w:rsidRPr="00574C84">
        <w:rPr>
          <w:color w:val="000000"/>
        </w:rPr>
        <w:t> </w:t>
      </w:r>
      <w:r w:rsidRPr="00574C84">
        <w:rPr>
          <w:color w:val="000000"/>
          <w:lang w:val="ru-RU"/>
        </w:rPr>
        <w:t>и (</w:t>
      </w:r>
      <w:r w:rsidRPr="00574C84">
        <w:rPr>
          <w:color w:val="000000"/>
          <w:lang w:val="uk-UA"/>
        </w:rPr>
        <w:t>і</w:t>
      </w:r>
      <w:r w:rsidRPr="00574C84">
        <w:rPr>
          <w:color w:val="000000"/>
        </w:rPr>
        <w:t>i</w:t>
      </w:r>
      <w:r w:rsidRPr="00574C84">
        <w:rPr>
          <w:color w:val="000000"/>
          <w:lang w:val="ru-RU"/>
        </w:rPr>
        <w:t>)</w:t>
      </w:r>
      <w:r w:rsidRPr="00574C84">
        <w:rPr>
          <w:color w:val="000000"/>
        </w:rPr>
        <w:t> </w:t>
      </w:r>
      <w:r w:rsidRPr="00574C84">
        <w:rPr>
          <w:color w:val="000000"/>
          <w:lang w:val="ru-RU"/>
        </w:rPr>
        <w:t>принять на себя все риски и ответственность за безопасность и полную реализацию плана безопасности.</w:t>
      </w:r>
    </w:p>
    <w:p w:rsidR="00E80D2B" w:rsidRPr="00574C84" w:rsidRDefault="00E80D2B" w:rsidP="00E80D2B">
      <w:pPr>
        <w:ind w:left="371" w:right="187"/>
        <w:jc w:val="both"/>
        <w:rPr>
          <w:color w:val="000000"/>
          <w:lang w:val="ru-RU"/>
        </w:rPr>
      </w:pPr>
      <w:r w:rsidRPr="00574C84">
        <w:rPr>
          <w:b/>
          <w:bCs/>
          <w:color w:val="000000"/>
          <w:lang w:val="ru-RU"/>
        </w:rPr>
        <w:t>8.11</w:t>
      </w:r>
      <w:r w:rsidRPr="00574C84">
        <w:rPr>
          <w:color w:val="000000"/>
        </w:rPr>
        <w:t>    </w:t>
      </w:r>
      <w:r w:rsidRPr="00574C84">
        <w:rPr>
          <w:color w:val="000000"/>
          <w:lang w:val="ru-RU"/>
        </w:rPr>
        <w:t>ПРООН оставляет за собой право проверять наличие такого плана и предлагать изменения к нему в случае необходимости.</w:t>
      </w:r>
      <w:r w:rsidRPr="00574C84">
        <w:rPr>
          <w:color w:val="000000"/>
        </w:rPr>
        <w:t> </w:t>
      </w:r>
      <w:r w:rsidRPr="00574C84">
        <w:rPr>
          <w:color w:val="000000"/>
          <w:lang w:val="ru-RU"/>
        </w:rPr>
        <w:t>Отсутствие соответствующего плана безопасности, требуемое этим документом, а также его невыполнение, будет считаться нарушением условий настоящего Договора.</w:t>
      </w:r>
      <w:r w:rsidRPr="00574C84">
        <w:rPr>
          <w:color w:val="000000"/>
        </w:rPr>
        <w:t> </w:t>
      </w:r>
      <w:r w:rsidRPr="00574C84">
        <w:rPr>
          <w:color w:val="000000"/>
          <w:lang w:val="ru-RU"/>
        </w:rPr>
        <w:t>Несмотря на вышеуказанное, Подрядчик будет продолжать нести ответственность за безопасность своего персонала и имущество ПРООН, которое находится у него на хранении, в соответствии с пунктом 8.10 выше.</w:t>
      </w:r>
    </w:p>
    <w:p w:rsidR="00E80D2B" w:rsidRPr="00574C84" w:rsidRDefault="00E80D2B" w:rsidP="00E80D2B">
      <w:pPr>
        <w:ind w:left="347" w:hanging="247"/>
        <w:jc w:val="both"/>
        <w:outlineLvl w:val="0"/>
        <w:rPr>
          <w:b/>
          <w:bCs/>
          <w:color w:val="000000"/>
          <w:kern w:val="36"/>
          <w:lang w:val="ru-RU"/>
        </w:rPr>
      </w:pPr>
      <w:r w:rsidRPr="00574C84">
        <w:rPr>
          <w:b/>
          <w:bCs/>
          <w:color w:val="000000"/>
          <w:kern w:val="36"/>
          <w:lang w:val="ru-RU"/>
        </w:rPr>
        <w:t>9. ПЕРЕУСТУПКА ПРАВ:</w:t>
      </w:r>
    </w:p>
    <w:p w:rsidR="00E80D2B" w:rsidRPr="00574C84" w:rsidRDefault="00E80D2B" w:rsidP="00E80D2B">
      <w:pPr>
        <w:ind w:left="371" w:right="183"/>
        <w:jc w:val="both"/>
        <w:rPr>
          <w:color w:val="000000"/>
          <w:lang w:val="ru-RU"/>
        </w:rPr>
      </w:pPr>
      <w:r w:rsidRPr="00574C84">
        <w:rPr>
          <w:b/>
          <w:bCs/>
          <w:color w:val="000000"/>
          <w:lang w:val="ru-RU"/>
        </w:rPr>
        <w:t>9.1</w:t>
      </w:r>
      <w:r w:rsidRPr="00574C84">
        <w:rPr>
          <w:color w:val="000000"/>
        </w:rPr>
        <w:t>    </w:t>
      </w:r>
      <w:r w:rsidRPr="00574C84">
        <w:rPr>
          <w:color w:val="000000"/>
          <w:lang w:val="ru-RU"/>
        </w:rPr>
        <w:t>За исключением пункта 9.2 ниже, Подрядчик не может переуступать, отчуждать, передавать в залог или любым другим образом распоряжаться Договором, любой его частью, или любым правом, претензией или обязательством по Договору без предварительного письменного разрешения ПРООН. Любое такое отступление, передача, предание в залог или распоряжение Договором, любой его частью, любыми правами, претензиями или обязательствами по ним, или любая попытка такого распоряжения, не будет иметь юридической силы для ПРООН. За исключением случаев, когда это касается определенных уже согласованных субподрядчиков, Подрядчик может передавать любые свои обязательства по настоящему Договору только при условии предварительного письменного разрешения ПРООН. Любая такая передача или любая попытка такой передачи в других случаях не будет иметь юридической силы для ПРООН.</w:t>
      </w:r>
    </w:p>
    <w:p w:rsidR="00E80D2B" w:rsidRPr="00574C84" w:rsidRDefault="00E80D2B" w:rsidP="00E80D2B">
      <w:pPr>
        <w:ind w:left="371" w:right="189"/>
        <w:jc w:val="both"/>
        <w:rPr>
          <w:color w:val="000000"/>
          <w:lang w:val="ru-RU"/>
        </w:rPr>
      </w:pPr>
      <w:r w:rsidRPr="00574C84">
        <w:rPr>
          <w:b/>
          <w:bCs/>
          <w:color w:val="000000"/>
          <w:lang w:val="ru-RU"/>
        </w:rPr>
        <w:t>9.2</w:t>
      </w:r>
      <w:r w:rsidRPr="00574C84">
        <w:rPr>
          <w:b/>
          <w:bCs/>
          <w:color w:val="000000"/>
        </w:rPr>
        <w:t> </w:t>
      </w:r>
      <w:r w:rsidRPr="00574C84">
        <w:rPr>
          <w:color w:val="000000"/>
          <w:lang w:val="ru-RU"/>
        </w:rPr>
        <w:t>Подрядчик вправе переуступать или иным образом передавать Договор субъекту-правопреемнику, который появился в результате реорганизации предприятия Подрядчика,</w:t>
      </w:r>
      <w:r w:rsidRPr="00574C84">
        <w:rPr>
          <w:color w:val="000000"/>
        </w:rPr>
        <w:t> </w:t>
      </w:r>
      <w:r w:rsidRPr="00574C84">
        <w:rPr>
          <w:i/>
          <w:iCs/>
          <w:color w:val="000000"/>
          <w:lang w:val="ru-RU"/>
        </w:rPr>
        <w:t>при условии, что:</w:t>
      </w:r>
      <w:r w:rsidRPr="00574C84">
        <w:rPr>
          <w:color w:val="000000"/>
        </w:rPr>
        <w:t>  </w:t>
      </w:r>
    </w:p>
    <w:p w:rsidR="00E80D2B" w:rsidRPr="00574C84" w:rsidRDefault="00E80D2B" w:rsidP="00E80D2B">
      <w:pPr>
        <w:ind w:left="371" w:right="190"/>
        <w:jc w:val="both"/>
        <w:rPr>
          <w:color w:val="000000"/>
          <w:lang w:val="ru-RU"/>
        </w:rPr>
      </w:pPr>
      <w:r w:rsidRPr="00574C84">
        <w:rPr>
          <w:color w:val="000000"/>
          <w:spacing w:val="-3"/>
          <w:lang w:val="ru-RU"/>
        </w:rPr>
        <w:t>9.2.1</w:t>
      </w:r>
      <w:r w:rsidRPr="00574C84">
        <w:rPr>
          <w:color w:val="000000"/>
          <w:spacing w:val="-3"/>
        </w:rPr>
        <w:t> </w:t>
      </w:r>
      <w:r w:rsidRPr="00574C84">
        <w:rPr>
          <w:color w:val="000000"/>
          <w:lang w:val="ru-RU"/>
        </w:rPr>
        <w:t>такая реорганизация не является результатом процедуры банкротства, ликвидации или других подобных процедур;</w:t>
      </w:r>
      <w:r w:rsidRPr="00574C84">
        <w:rPr>
          <w:color w:val="000000"/>
        </w:rPr>
        <w:t> </w:t>
      </w:r>
      <w:r w:rsidRPr="00574C84">
        <w:rPr>
          <w:color w:val="000000"/>
          <w:lang w:val="ru-RU"/>
        </w:rPr>
        <w:t>и</w:t>
      </w:r>
    </w:p>
    <w:p w:rsidR="00E80D2B" w:rsidRPr="00574C84" w:rsidRDefault="00E80D2B" w:rsidP="00E80D2B">
      <w:pPr>
        <w:ind w:left="371" w:right="193"/>
        <w:jc w:val="both"/>
        <w:rPr>
          <w:color w:val="000000"/>
          <w:lang w:val="ru-RU"/>
        </w:rPr>
      </w:pPr>
      <w:r w:rsidRPr="00574C84">
        <w:rPr>
          <w:color w:val="000000"/>
          <w:spacing w:val="-3"/>
          <w:lang w:val="ru-RU"/>
        </w:rPr>
        <w:t>9.2.2</w:t>
      </w:r>
      <w:r w:rsidRPr="00574C84">
        <w:rPr>
          <w:color w:val="000000"/>
          <w:spacing w:val="-3"/>
        </w:rPr>
        <w:t> </w:t>
      </w:r>
      <w:r w:rsidRPr="00574C84">
        <w:rPr>
          <w:color w:val="000000"/>
          <w:lang w:val="ru-RU"/>
        </w:rPr>
        <w:t>такая реорганизация возникает в результате продажи, слияния или поглощения всех или существенной части активов или прав собственности Подрядчика;</w:t>
      </w:r>
      <w:r w:rsidRPr="00574C84">
        <w:rPr>
          <w:color w:val="000000"/>
        </w:rPr>
        <w:t> </w:t>
      </w:r>
      <w:r w:rsidRPr="00574C84">
        <w:rPr>
          <w:color w:val="000000"/>
          <w:lang w:val="ru-RU"/>
        </w:rPr>
        <w:t>и</w:t>
      </w:r>
    </w:p>
    <w:p w:rsidR="00E80D2B" w:rsidRPr="00574C84" w:rsidRDefault="00E80D2B" w:rsidP="00E80D2B">
      <w:pPr>
        <w:ind w:left="371" w:right="188"/>
        <w:jc w:val="both"/>
        <w:rPr>
          <w:color w:val="000000"/>
          <w:lang w:val="ru-RU"/>
        </w:rPr>
      </w:pPr>
      <w:r w:rsidRPr="00574C84">
        <w:rPr>
          <w:color w:val="000000"/>
          <w:spacing w:val="-3"/>
          <w:lang w:val="ru-RU"/>
        </w:rPr>
        <w:t>9.2.3</w:t>
      </w:r>
      <w:r w:rsidRPr="00574C84">
        <w:rPr>
          <w:color w:val="000000"/>
          <w:spacing w:val="-3"/>
        </w:rPr>
        <w:t> </w:t>
      </w:r>
      <w:r w:rsidRPr="00574C84">
        <w:rPr>
          <w:color w:val="000000"/>
          <w:lang w:val="ru-RU"/>
        </w:rPr>
        <w:t>Подрядчик</w:t>
      </w:r>
      <w:r w:rsidRPr="00574C84">
        <w:rPr>
          <w:color w:val="000000"/>
        </w:rPr>
        <w:t> </w:t>
      </w:r>
      <w:r w:rsidRPr="00574C84">
        <w:rPr>
          <w:color w:val="000000"/>
          <w:lang w:val="ru-RU"/>
        </w:rPr>
        <w:t>безотлагательно</w:t>
      </w:r>
      <w:r w:rsidRPr="00574C84">
        <w:rPr>
          <w:color w:val="000000"/>
        </w:rPr>
        <w:t> </w:t>
      </w:r>
      <w:r w:rsidRPr="00574C84">
        <w:rPr>
          <w:color w:val="000000"/>
          <w:lang w:val="ru-RU"/>
        </w:rPr>
        <w:t>информирует ПРООН о такой уступку или передаче прав при первой возможности;</w:t>
      </w:r>
      <w:r w:rsidRPr="00574C84">
        <w:rPr>
          <w:color w:val="000000"/>
        </w:rPr>
        <w:t> </w:t>
      </w:r>
      <w:r w:rsidRPr="00574C84">
        <w:rPr>
          <w:color w:val="000000"/>
          <w:lang w:val="ru-RU"/>
        </w:rPr>
        <w:t>и</w:t>
      </w:r>
    </w:p>
    <w:p w:rsidR="00E80D2B" w:rsidRPr="00574C84" w:rsidRDefault="00E80D2B" w:rsidP="00E80D2B">
      <w:pPr>
        <w:ind w:left="371" w:right="194"/>
        <w:jc w:val="both"/>
        <w:rPr>
          <w:color w:val="000000"/>
          <w:lang w:val="ru-RU"/>
        </w:rPr>
      </w:pPr>
      <w:r w:rsidRPr="00574C84">
        <w:rPr>
          <w:color w:val="000000"/>
          <w:spacing w:val="-3"/>
          <w:lang w:val="ru-RU"/>
        </w:rPr>
        <w:t>9.2.4</w:t>
      </w:r>
      <w:r w:rsidRPr="00574C84">
        <w:rPr>
          <w:color w:val="000000"/>
          <w:spacing w:val="-3"/>
        </w:rPr>
        <w:t> </w:t>
      </w:r>
      <w:r w:rsidRPr="00574C84">
        <w:rPr>
          <w:color w:val="000000"/>
          <w:lang w:val="ru-RU"/>
        </w:rPr>
        <w:t>лицо-реципиент такой уступки или передачи в письменном виде соглашается соблюдать условия и положения Договора, при этом такое письменное согласие должно быть</w:t>
      </w:r>
      <w:r w:rsidRPr="00574C84">
        <w:rPr>
          <w:color w:val="000000"/>
        </w:rPr>
        <w:t> </w:t>
      </w:r>
      <w:r w:rsidRPr="00574C84">
        <w:rPr>
          <w:color w:val="000000"/>
          <w:lang w:val="ru-RU"/>
        </w:rPr>
        <w:t>безотлагательно</w:t>
      </w:r>
      <w:r w:rsidRPr="00574C84">
        <w:rPr>
          <w:color w:val="000000"/>
        </w:rPr>
        <w:t> </w:t>
      </w:r>
      <w:r w:rsidRPr="00574C84">
        <w:rPr>
          <w:color w:val="000000"/>
          <w:lang w:val="ru-RU"/>
        </w:rPr>
        <w:t>предоставлено ПРООН сразу после такой уступки или передачи.</w:t>
      </w:r>
      <w:r w:rsidRPr="00574C84">
        <w:rPr>
          <w:color w:val="000000"/>
        </w:rPr>
        <w:t>  </w:t>
      </w:r>
    </w:p>
    <w:p w:rsidR="00E80D2B" w:rsidRPr="00574C84" w:rsidRDefault="00E80D2B" w:rsidP="00E80D2B">
      <w:pPr>
        <w:ind w:left="100" w:right="183"/>
        <w:jc w:val="both"/>
        <w:rPr>
          <w:color w:val="000000"/>
          <w:lang w:val="ru-RU"/>
        </w:rPr>
      </w:pPr>
      <w:r w:rsidRPr="00574C84">
        <w:rPr>
          <w:b/>
          <w:bCs/>
          <w:color w:val="000000"/>
          <w:lang w:val="ru-RU"/>
        </w:rPr>
        <w:t>10.</w:t>
      </w:r>
      <w:r w:rsidRPr="00574C84">
        <w:rPr>
          <w:color w:val="000000"/>
        </w:rPr>
        <w:t>    </w:t>
      </w:r>
      <w:r w:rsidRPr="00574C84">
        <w:rPr>
          <w:b/>
          <w:bCs/>
          <w:color w:val="000000"/>
          <w:lang w:val="ru-RU"/>
        </w:rPr>
        <w:t>ПРИВЛЕЧЕНИЕ СУБПОДРЯДЧИКОВ:</w:t>
      </w:r>
      <w:r w:rsidRPr="00574C84">
        <w:rPr>
          <w:b/>
          <w:bCs/>
          <w:color w:val="000000"/>
        </w:rPr>
        <w:t> </w:t>
      </w:r>
      <w:r w:rsidRPr="00574C84">
        <w:rPr>
          <w:color w:val="000000"/>
          <w:lang w:val="ru-RU"/>
        </w:rPr>
        <w:t>Если Подрядчику необходимы услуги субподрядчиков для выполнения каких-либо обязательств по Договору, Подрядчик должен получить предварительное письменное согласие ПРООН.</w:t>
      </w:r>
      <w:r w:rsidRPr="00574C84">
        <w:rPr>
          <w:color w:val="000000"/>
        </w:rPr>
        <w:t> </w:t>
      </w:r>
      <w:r w:rsidRPr="00574C84">
        <w:rPr>
          <w:color w:val="000000"/>
          <w:lang w:val="ru-RU"/>
        </w:rPr>
        <w:t>ПРООН имеет право, по своему усмотрению, проверять квалификацию любых субподрядчиков и отклонять любого предложенного субподрядчика, которого ПРООН</w:t>
      </w:r>
      <w:r w:rsidRPr="00574C84">
        <w:rPr>
          <w:color w:val="000000"/>
        </w:rPr>
        <w:t> </w:t>
      </w:r>
      <w:r w:rsidRPr="00574C84">
        <w:rPr>
          <w:color w:val="000000"/>
          <w:lang w:val="ru-RU"/>
        </w:rPr>
        <w:t>обоснованно</w:t>
      </w:r>
      <w:r w:rsidRPr="00574C84">
        <w:rPr>
          <w:color w:val="000000"/>
        </w:rPr>
        <w:t> </w:t>
      </w:r>
      <w:r w:rsidRPr="00574C84">
        <w:rPr>
          <w:color w:val="000000"/>
          <w:lang w:val="ru-RU"/>
        </w:rPr>
        <w:t>считает неквалифицированным для выполнения обязательств по Договору.</w:t>
      </w:r>
      <w:r w:rsidRPr="00574C84">
        <w:rPr>
          <w:color w:val="000000"/>
        </w:rPr>
        <w:t> </w:t>
      </w:r>
      <w:r w:rsidRPr="00574C84">
        <w:rPr>
          <w:color w:val="000000"/>
          <w:lang w:val="ru-RU"/>
        </w:rPr>
        <w:t>ПРООН</w:t>
      </w:r>
      <w:r w:rsidRPr="00574C84">
        <w:rPr>
          <w:color w:val="000000"/>
        </w:rPr>
        <w:t> </w:t>
      </w:r>
      <w:r w:rsidRPr="00574C84">
        <w:rPr>
          <w:color w:val="000000"/>
          <w:lang w:val="ru-RU"/>
        </w:rPr>
        <w:t>вправе требовать, чтобы любой субподрядчик покинул помещение ПРООН, без предоставления каких-либо объяснений такого требования.</w:t>
      </w:r>
      <w:r w:rsidRPr="00574C84">
        <w:rPr>
          <w:color w:val="000000"/>
        </w:rPr>
        <w:t> </w:t>
      </w:r>
      <w:r w:rsidRPr="00574C84">
        <w:rPr>
          <w:color w:val="000000"/>
          <w:lang w:val="ru-RU"/>
        </w:rPr>
        <w:t>Любое такое отклонение или любое такое требование не предоставляет Подрядчику право требовать любой отсрочки выполнения или заявлять любые оправдания невыполнения любого из его обязательств по Договору, при этом Подрядчик несет исключительную ответственность за все услуги и обязательства, которые предоставляются и выполняются его субподрядчиками.</w:t>
      </w:r>
      <w:r w:rsidRPr="00574C84">
        <w:rPr>
          <w:color w:val="000000"/>
        </w:rPr>
        <w:t> </w:t>
      </w:r>
      <w:r w:rsidRPr="00574C84">
        <w:rPr>
          <w:color w:val="000000"/>
          <w:lang w:val="ru-RU"/>
        </w:rPr>
        <w:t>Условия любого субподряда должны регулироваться и толковаться в полном соответствии со всеми положениями и условиями Договора.</w:t>
      </w:r>
    </w:p>
    <w:p w:rsidR="00E80D2B" w:rsidRPr="00574C84" w:rsidRDefault="00E80D2B" w:rsidP="00E80D2B">
      <w:pPr>
        <w:ind w:left="100" w:right="187"/>
        <w:jc w:val="both"/>
        <w:rPr>
          <w:color w:val="000000"/>
          <w:lang w:val="ru-RU"/>
        </w:rPr>
      </w:pPr>
      <w:r w:rsidRPr="00574C84">
        <w:rPr>
          <w:b/>
          <w:bCs/>
          <w:color w:val="000000"/>
          <w:lang w:val="ru-RU"/>
        </w:rPr>
        <w:t>11.</w:t>
      </w:r>
      <w:r w:rsidRPr="00574C84">
        <w:rPr>
          <w:color w:val="000000"/>
        </w:rPr>
        <w:t>    </w:t>
      </w:r>
      <w:r w:rsidRPr="00574C84">
        <w:rPr>
          <w:b/>
          <w:bCs/>
          <w:color w:val="000000"/>
          <w:lang w:val="ru-RU"/>
        </w:rPr>
        <w:t>ПРИОБРЕТЕНИЕ ТОВАРОВ:</w:t>
      </w:r>
      <w:r w:rsidRPr="00574C84">
        <w:rPr>
          <w:b/>
          <w:bCs/>
          <w:color w:val="000000"/>
        </w:rPr>
        <w:t> </w:t>
      </w:r>
      <w:r w:rsidRPr="00574C84">
        <w:rPr>
          <w:color w:val="000000"/>
          <w:lang w:val="ru-RU"/>
        </w:rPr>
        <w:t>В случае, если Договор или любая его часть предусматривает любое приобретение Товаров и если иное конкретно не указано в нем, для таких покупок по Договору применяются следующие условия:</w:t>
      </w:r>
    </w:p>
    <w:p w:rsidR="00E80D2B" w:rsidRPr="00574C84" w:rsidRDefault="00E80D2B" w:rsidP="00E80D2B">
      <w:pPr>
        <w:ind w:left="371" w:right="183"/>
        <w:jc w:val="both"/>
        <w:rPr>
          <w:color w:val="000000"/>
          <w:lang w:val="ru-RU"/>
        </w:rPr>
      </w:pPr>
      <w:r w:rsidRPr="00574C84">
        <w:rPr>
          <w:b/>
          <w:bCs/>
          <w:color w:val="000000"/>
          <w:lang w:val="ru-RU"/>
        </w:rPr>
        <w:t>11.1</w:t>
      </w:r>
      <w:r w:rsidRPr="00574C84">
        <w:rPr>
          <w:b/>
          <w:bCs/>
          <w:color w:val="000000"/>
        </w:rPr>
        <w:t> </w:t>
      </w:r>
      <w:r w:rsidRPr="00574C84">
        <w:rPr>
          <w:b/>
          <w:bCs/>
          <w:color w:val="000000"/>
          <w:lang w:val="ru-RU"/>
        </w:rPr>
        <w:t>ДОСТАВКА ТОВАРОВ:</w:t>
      </w:r>
      <w:r w:rsidRPr="00574C84">
        <w:rPr>
          <w:b/>
          <w:bCs/>
          <w:color w:val="000000"/>
        </w:rPr>
        <w:t> </w:t>
      </w:r>
      <w:r w:rsidRPr="00574C84">
        <w:rPr>
          <w:color w:val="000000"/>
          <w:lang w:val="ru-RU"/>
        </w:rPr>
        <w:t xml:space="preserve">Подрядчик должен передать или предоставить товары, а ПРООН должна получить Товары, в месте, определенном для доставки Товаров, и в срок, определенный договором для </w:t>
      </w:r>
      <w:r w:rsidRPr="00574C84">
        <w:rPr>
          <w:color w:val="000000"/>
          <w:lang w:val="ru-RU"/>
        </w:rPr>
        <w:lastRenderedPageBreak/>
        <w:t>доставки Товаров. Подрядчик должен предоставить ПРООН товаросопроводительную документацию (включая, среди прочего, товарно-транспортные накладные, грузовые авианакладные, и коммерческие счета), указанную в Договоре или, в других случаях, которая обычно используется в торговле. Все руководства, инструкции, образцы и другая информация, касающаяся Товаров, должны быть выполнены на английском языке, если иное не предусмотрено договором. Если Договор не предусматривает иного (включая, среди прочего, любые «Инкотермс» или подобные коммерческие условия), то весь риск потери,</w:t>
      </w:r>
      <w:r w:rsidRPr="00574C84">
        <w:rPr>
          <w:color w:val="000000"/>
        </w:rPr>
        <w:t> </w:t>
      </w:r>
      <w:r w:rsidRPr="00574C84">
        <w:rPr>
          <w:color w:val="000000"/>
          <w:lang w:val="ru-RU"/>
        </w:rPr>
        <w:t>повреждения или уничтожения Товаров будет нести исключительно Подрядчик до момента физической доставки Товаров ПРООН в соответствии с условиями Договора.</w:t>
      </w:r>
      <w:r w:rsidRPr="00574C84">
        <w:rPr>
          <w:color w:val="000000"/>
        </w:rPr>
        <w:t> </w:t>
      </w:r>
      <w:r w:rsidRPr="00574C84">
        <w:rPr>
          <w:color w:val="000000"/>
          <w:lang w:val="ru-RU"/>
        </w:rPr>
        <w:t>Доставка Товаров сама по себе не считается принятием Товаров ПРООН.</w:t>
      </w:r>
    </w:p>
    <w:p w:rsidR="00E80D2B" w:rsidRPr="00574C84" w:rsidRDefault="00E80D2B" w:rsidP="00E80D2B">
      <w:pPr>
        <w:ind w:left="371" w:right="182"/>
        <w:jc w:val="both"/>
        <w:rPr>
          <w:color w:val="000000"/>
          <w:lang w:val="ru-RU"/>
        </w:rPr>
      </w:pPr>
      <w:r w:rsidRPr="00574C84">
        <w:rPr>
          <w:b/>
          <w:bCs/>
          <w:color w:val="000000"/>
          <w:lang w:val="ru-RU"/>
        </w:rPr>
        <w:t>11.2</w:t>
      </w:r>
      <w:r w:rsidRPr="00574C84">
        <w:rPr>
          <w:b/>
          <w:bCs/>
          <w:color w:val="000000"/>
        </w:rPr>
        <w:t> </w:t>
      </w:r>
      <w:r w:rsidRPr="00574C84">
        <w:rPr>
          <w:b/>
          <w:bCs/>
          <w:color w:val="000000"/>
          <w:lang w:val="ru-RU"/>
        </w:rPr>
        <w:t>ОСМОТР (ПРОВЕРКА) ТОВАРОВ:</w:t>
      </w:r>
      <w:r w:rsidRPr="00574C84">
        <w:rPr>
          <w:color w:val="000000"/>
        </w:rPr>
        <w:t> </w:t>
      </w:r>
      <w:r w:rsidRPr="00574C84">
        <w:rPr>
          <w:color w:val="000000"/>
          <w:lang w:val="ru-RU"/>
        </w:rPr>
        <w:t>Если Договор предусматривает, что товары подлежат осмотру (проверке) до их доставки, Подрядчик должен сообщить ПРООН, когда Товары будут готовы для осмотра (проверки) перед доставкой. Несмотря на любой осмотр (проверку) перед доставкой, ПРООН или ее компетентные инспекторы могут также проверять Товары после доставки для того, чтобы убедиться в соответствии Товаров применимым техническим требованиям или другим требованиям Договора. Все разумные возможности и поддержка, включая, среди прочего, доступ к чертежам и производственным данным, должны предоставляться ПРООН или компетентным инспекторам бесплатно. Ни проведение осмотра Товаров, ни неспособность проведения такого осмотра не освобождает Подрядчика от любой из его гарантий или от выполнения им каких-либо обязательств по Договору.</w:t>
      </w:r>
    </w:p>
    <w:p w:rsidR="00E80D2B" w:rsidRPr="00574C84" w:rsidRDefault="00E80D2B" w:rsidP="00E80D2B">
      <w:pPr>
        <w:ind w:left="371" w:right="186"/>
        <w:jc w:val="both"/>
        <w:rPr>
          <w:color w:val="000000"/>
          <w:lang w:val="ru-RU"/>
        </w:rPr>
      </w:pPr>
      <w:r w:rsidRPr="00574C84">
        <w:rPr>
          <w:b/>
          <w:bCs/>
          <w:color w:val="000000"/>
          <w:lang w:val="ru-RU"/>
        </w:rPr>
        <w:t>11.3</w:t>
      </w:r>
      <w:r w:rsidRPr="00574C84">
        <w:rPr>
          <w:b/>
          <w:bCs/>
          <w:color w:val="000000"/>
        </w:rPr>
        <w:t> </w:t>
      </w:r>
      <w:r w:rsidRPr="00574C84">
        <w:rPr>
          <w:b/>
          <w:bCs/>
          <w:color w:val="000000"/>
          <w:lang w:val="ru-RU"/>
        </w:rPr>
        <w:t>УПАКОВКА ТОВАРОВ:</w:t>
      </w:r>
      <w:r w:rsidRPr="00574C84">
        <w:rPr>
          <w:b/>
          <w:bCs/>
          <w:color w:val="000000"/>
        </w:rPr>
        <w:t> </w:t>
      </w:r>
      <w:r w:rsidRPr="00574C84">
        <w:rPr>
          <w:color w:val="000000"/>
          <w:lang w:val="ru-RU"/>
        </w:rPr>
        <w:t>Подрядчик должен упаковать Товары для доставки в соответствии с самыми высокими стандартами экспортной упаковки в соответствии с типом, количеством и способом транспортировки Товаров.</w:t>
      </w:r>
      <w:r w:rsidRPr="00574C84">
        <w:rPr>
          <w:color w:val="000000"/>
        </w:rPr>
        <w:t> </w:t>
      </w:r>
      <w:r w:rsidRPr="00574C84">
        <w:rPr>
          <w:color w:val="000000"/>
          <w:lang w:val="ru-RU"/>
        </w:rPr>
        <w:t>Товары необходимо упаковывать и маркировать надлежащим образом в соответствии с указаниями, приведенными в Договоре, или, в других случаях, как это обычно делается в торговле, и в соответствии с любыми требованиями применимого законодательства или с требованиями перевозчиков и производителей Товаров.</w:t>
      </w:r>
      <w:r w:rsidRPr="00574C84">
        <w:rPr>
          <w:color w:val="000000"/>
        </w:rPr>
        <w:t> </w:t>
      </w:r>
      <w:r w:rsidRPr="00574C84">
        <w:rPr>
          <w:color w:val="000000"/>
          <w:lang w:val="ru-RU"/>
        </w:rPr>
        <w:t>На упаковке должны быть указаны, в частности, номер договора или Заказ на покупку, вся идентификационная информация, предоставленная ПРООН, а также любая другая информация, которая необходима для корректного сохранения и безопасной доставки Товаров.</w:t>
      </w:r>
      <w:r w:rsidRPr="00574C84">
        <w:rPr>
          <w:color w:val="000000"/>
        </w:rPr>
        <w:t> </w:t>
      </w:r>
      <w:r w:rsidRPr="00574C84">
        <w:rPr>
          <w:color w:val="000000"/>
          <w:lang w:val="ru-RU"/>
        </w:rPr>
        <w:t>Если иное не указано в Договоре, Подрядчик не имеет права на возврат упаковочных материалов.</w:t>
      </w:r>
    </w:p>
    <w:p w:rsidR="00E80D2B" w:rsidRPr="00574C84" w:rsidRDefault="00E80D2B" w:rsidP="00E80D2B">
      <w:pPr>
        <w:ind w:left="371" w:right="185"/>
        <w:jc w:val="both"/>
        <w:rPr>
          <w:color w:val="000000"/>
          <w:lang w:val="ru-RU"/>
        </w:rPr>
      </w:pPr>
      <w:r w:rsidRPr="00574C84">
        <w:rPr>
          <w:b/>
          <w:bCs/>
          <w:color w:val="000000"/>
          <w:lang w:val="ru-RU"/>
        </w:rPr>
        <w:t>11.4</w:t>
      </w:r>
      <w:r w:rsidRPr="00574C84">
        <w:rPr>
          <w:b/>
          <w:bCs/>
          <w:color w:val="000000"/>
        </w:rPr>
        <w:t> </w:t>
      </w:r>
      <w:r w:rsidRPr="00574C84">
        <w:rPr>
          <w:b/>
          <w:bCs/>
          <w:color w:val="000000"/>
          <w:lang w:val="ru-RU"/>
        </w:rPr>
        <w:t>ТРАНСПОРТИРОВКА И ФРАХТ:</w:t>
      </w:r>
      <w:r w:rsidRPr="00574C84">
        <w:rPr>
          <w:b/>
          <w:bCs/>
          <w:color w:val="000000"/>
        </w:rPr>
        <w:t> </w:t>
      </w:r>
      <w:r w:rsidRPr="00574C84">
        <w:rPr>
          <w:color w:val="000000"/>
          <w:lang w:val="ru-RU"/>
        </w:rPr>
        <w:t>Если Договор не предусматривает иного (включая, среди прочего, любые «Инкотермс» или подобные коммерческие условия), Подрядчик будет нести исключительную ответственность за проведение всей организационной работы по транспортировке и за оплату фрахта и страховых расходов за перевозку и доставку товаров в соответствии с требованиями Договора.</w:t>
      </w:r>
      <w:r w:rsidRPr="00574C84">
        <w:rPr>
          <w:color w:val="000000"/>
        </w:rPr>
        <w:t> </w:t>
      </w:r>
      <w:r w:rsidRPr="00574C84">
        <w:rPr>
          <w:color w:val="000000"/>
          <w:lang w:val="ru-RU"/>
        </w:rPr>
        <w:t>Подрядчик должен обеспечить своевременное получение ПРООН всех необходимых транспортных документов для того, чтобы ПРООН смогла принять доставку Товаров в соответствии с требованиями Договора.</w:t>
      </w:r>
      <w:r w:rsidRPr="00574C84">
        <w:rPr>
          <w:color w:val="000000"/>
        </w:rPr>
        <w:t>  </w:t>
      </w:r>
    </w:p>
    <w:p w:rsidR="00E80D2B" w:rsidRPr="00574C84" w:rsidRDefault="00E80D2B" w:rsidP="00E80D2B">
      <w:pPr>
        <w:ind w:left="371" w:right="186"/>
        <w:jc w:val="both"/>
        <w:rPr>
          <w:color w:val="000000"/>
          <w:lang w:val="ru-RU"/>
        </w:rPr>
      </w:pPr>
      <w:r w:rsidRPr="00574C84">
        <w:rPr>
          <w:b/>
          <w:bCs/>
          <w:color w:val="000000"/>
          <w:lang w:val="ru-RU"/>
        </w:rPr>
        <w:t>11.5</w:t>
      </w:r>
      <w:r w:rsidRPr="00574C84">
        <w:rPr>
          <w:b/>
          <w:bCs/>
          <w:color w:val="000000"/>
        </w:rPr>
        <w:t> </w:t>
      </w:r>
      <w:r w:rsidRPr="00574C84">
        <w:rPr>
          <w:b/>
          <w:bCs/>
          <w:color w:val="000000"/>
          <w:lang w:val="ru-RU"/>
        </w:rPr>
        <w:t>ГАРАНТИИ:</w:t>
      </w:r>
      <w:r w:rsidRPr="00574C84">
        <w:rPr>
          <w:b/>
          <w:bCs/>
          <w:color w:val="000000"/>
        </w:rPr>
        <w:t> </w:t>
      </w:r>
      <w:r w:rsidRPr="00574C84">
        <w:rPr>
          <w:color w:val="000000"/>
          <w:lang w:val="ru-RU"/>
        </w:rPr>
        <w:t>Если иное не указано в Договоре, то в дополнение к и не ограничивая действие любых других гарантий, средств защиты и прав ПРООН, которые указаны или возникают в связи с Договором, Подрядчик гарантирует и подтверждает, что:</w:t>
      </w:r>
      <w:r w:rsidRPr="00574C84">
        <w:rPr>
          <w:color w:val="000000"/>
        </w:rPr>
        <w:t>  </w:t>
      </w:r>
    </w:p>
    <w:p w:rsidR="00E80D2B" w:rsidRPr="00574C84" w:rsidRDefault="00E80D2B" w:rsidP="00E80D2B">
      <w:pPr>
        <w:ind w:left="371" w:right="187"/>
        <w:jc w:val="both"/>
        <w:rPr>
          <w:color w:val="000000"/>
          <w:lang w:val="ru-RU"/>
        </w:rPr>
      </w:pPr>
      <w:r w:rsidRPr="00574C84">
        <w:rPr>
          <w:color w:val="000000"/>
          <w:spacing w:val="-3"/>
          <w:lang w:val="ru-RU"/>
        </w:rPr>
        <w:t>11.5.1</w:t>
      </w:r>
      <w:r w:rsidRPr="00574C84">
        <w:rPr>
          <w:color w:val="000000"/>
          <w:spacing w:val="-3"/>
        </w:rPr>
        <w:t> </w:t>
      </w:r>
      <w:r w:rsidRPr="00574C84">
        <w:rPr>
          <w:color w:val="000000"/>
          <w:lang w:val="ru-RU"/>
        </w:rPr>
        <w:t>Товары, включая всю упаковку, соответствуют техническим условиям, пригодны для целей, для которых эти товары обычно используются, и для любых целей, которые четко определены в письменном виде в Договоре, однородного качества и не содержат любых конструктивных, материальных и производственных ошибок и дефектов;</w:t>
      </w:r>
      <w:r w:rsidRPr="00574C84">
        <w:rPr>
          <w:color w:val="000000"/>
        </w:rPr>
        <w:t>   </w:t>
      </w:r>
    </w:p>
    <w:p w:rsidR="00E80D2B" w:rsidRPr="00574C84" w:rsidRDefault="00E80D2B" w:rsidP="00E80D2B">
      <w:pPr>
        <w:ind w:left="371" w:right="188"/>
        <w:jc w:val="both"/>
        <w:rPr>
          <w:color w:val="000000"/>
          <w:lang w:val="ru-RU"/>
        </w:rPr>
      </w:pPr>
      <w:r w:rsidRPr="00574C84">
        <w:rPr>
          <w:color w:val="000000"/>
          <w:spacing w:val="-3"/>
          <w:lang w:val="ru-RU"/>
        </w:rPr>
        <w:t>11.5.2</w:t>
      </w:r>
      <w:r w:rsidRPr="00574C84">
        <w:rPr>
          <w:color w:val="000000"/>
          <w:spacing w:val="-3"/>
        </w:rPr>
        <w:t> </w:t>
      </w:r>
      <w:r w:rsidRPr="00574C84">
        <w:rPr>
          <w:color w:val="000000"/>
          <w:lang w:val="ru-RU"/>
        </w:rPr>
        <w:t>Если Подрядчик не является производителем Товаров, Подрядчик должен позволить ПРООН воспользоваться преимуществами гарантий всех производителей в дополнение ко всем остальным гарантиям, предоставление которых требуется согласно Договору;</w:t>
      </w:r>
      <w:r w:rsidRPr="00574C84">
        <w:rPr>
          <w:color w:val="000000"/>
        </w:rPr>
        <w:t>   </w:t>
      </w:r>
    </w:p>
    <w:p w:rsidR="00E80D2B" w:rsidRPr="00574C84" w:rsidRDefault="00E80D2B" w:rsidP="00E80D2B">
      <w:pPr>
        <w:ind w:left="371" w:right="192"/>
        <w:jc w:val="both"/>
        <w:rPr>
          <w:color w:val="000000"/>
          <w:lang w:val="ru-RU"/>
        </w:rPr>
      </w:pPr>
      <w:r w:rsidRPr="00574C84">
        <w:rPr>
          <w:color w:val="000000"/>
          <w:spacing w:val="-3"/>
          <w:lang w:val="ru-RU"/>
        </w:rPr>
        <w:t>11.5.3</w:t>
      </w:r>
      <w:r w:rsidRPr="00574C84">
        <w:rPr>
          <w:color w:val="000000"/>
          <w:spacing w:val="-3"/>
        </w:rPr>
        <w:t> </w:t>
      </w:r>
      <w:r w:rsidRPr="00574C84">
        <w:rPr>
          <w:color w:val="000000"/>
          <w:lang w:val="ru-RU"/>
        </w:rPr>
        <w:t>Качество, количество и описание Товаров соответствуют требованиям Договора, включая прибытия Товаров к месту назначения, где начинают действовать характерные для этого места условия;</w:t>
      </w:r>
      <w:r w:rsidRPr="00574C84">
        <w:rPr>
          <w:color w:val="000000"/>
        </w:rPr>
        <w:t>   </w:t>
      </w:r>
    </w:p>
    <w:p w:rsidR="00E80D2B" w:rsidRPr="00574C84" w:rsidRDefault="00E80D2B" w:rsidP="00E80D2B">
      <w:pPr>
        <w:ind w:left="371" w:right="186"/>
        <w:jc w:val="both"/>
        <w:rPr>
          <w:color w:val="000000"/>
          <w:lang w:val="ru-RU"/>
        </w:rPr>
      </w:pPr>
      <w:r w:rsidRPr="00574C84">
        <w:rPr>
          <w:color w:val="000000"/>
          <w:spacing w:val="-3"/>
          <w:lang w:val="ru-RU"/>
        </w:rPr>
        <w:t>11.5.4</w:t>
      </w:r>
      <w:r w:rsidRPr="00574C84">
        <w:rPr>
          <w:color w:val="000000"/>
          <w:spacing w:val="-3"/>
        </w:rPr>
        <w:t> </w:t>
      </w:r>
      <w:r w:rsidRPr="00574C84">
        <w:rPr>
          <w:color w:val="000000"/>
          <w:spacing w:val="-3"/>
          <w:lang w:val="ru-RU"/>
        </w:rPr>
        <w:t xml:space="preserve">В </w:t>
      </w:r>
      <w:r w:rsidRPr="00574C84">
        <w:rPr>
          <w:color w:val="000000"/>
          <w:lang w:val="ru-RU"/>
        </w:rPr>
        <w:t>отношении Товаров отсутствуют какие-либо права требования со стороны любой третьей стороны, включая претензии о нарушении каких-либо прав интеллектуальной собственности, включая, среди прочего, патенты, авторские права и коммерческие тайны;</w:t>
      </w:r>
      <w:r w:rsidRPr="00574C84">
        <w:rPr>
          <w:color w:val="000000"/>
        </w:rPr>
        <w:t>   </w:t>
      </w:r>
    </w:p>
    <w:p w:rsidR="00E80D2B" w:rsidRPr="00574C84" w:rsidRDefault="00E80D2B" w:rsidP="00E80D2B">
      <w:pPr>
        <w:ind w:left="1036" w:hanging="665"/>
        <w:jc w:val="both"/>
        <w:rPr>
          <w:color w:val="000000"/>
          <w:lang w:val="ru-RU"/>
        </w:rPr>
      </w:pPr>
      <w:r w:rsidRPr="00574C84">
        <w:rPr>
          <w:color w:val="000000"/>
          <w:spacing w:val="-3"/>
          <w:lang w:val="ru-RU"/>
        </w:rPr>
        <w:t>11.5.5</w:t>
      </w:r>
      <w:r w:rsidRPr="00574C84">
        <w:rPr>
          <w:color w:val="000000"/>
          <w:spacing w:val="-3"/>
        </w:rPr>
        <w:t> </w:t>
      </w:r>
      <w:r w:rsidRPr="00574C84">
        <w:rPr>
          <w:color w:val="000000"/>
          <w:lang w:val="ru-RU"/>
        </w:rPr>
        <w:t>Товары являются новыми и ранее не использовались;</w:t>
      </w:r>
      <w:r w:rsidRPr="00574C84">
        <w:rPr>
          <w:color w:val="000000"/>
        </w:rPr>
        <w:t>   </w:t>
      </w:r>
    </w:p>
    <w:p w:rsidR="00E80D2B" w:rsidRPr="00574C84" w:rsidRDefault="00E80D2B" w:rsidP="00E80D2B">
      <w:pPr>
        <w:ind w:left="371" w:right="205"/>
        <w:jc w:val="both"/>
        <w:rPr>
          <w:color w:val="000000"/>
          <w:lang w:val="ru-RU"/>
        </w:rPr>
      </w:pPr>
      <w:r w:rsidRPr="00574C84">
        <w:rPr>
          <w:color w:val="000000"/>
          <w:spacing w:val="-3"/>
          <w:lang w:val="ru-RU"/>
        </w:rPr>
        <w:t>11.5.6</w:t>
      </w:r>
      <w:r w:rsidRPr="00574C84">
        <w:rPr>
          <w:color w:val="000000"/>
          <w:spacing w:val="-3"/>
        </w:rPr>
        <w:t> </w:t>
      </w:r>
      <w:r w:rsidRPr="00574C84">
        <w:rPr>
          <w:color w:val="000000"/>
          <w:lang w:val="ru-RU"/>
        </w:rPr>
        <w:t>Все гарантии остаются в силе после любой доставки Товаров и будут такими в течение как минимум 1 (одного) года с момента принятия Товаров ПРООН в соответствии с Договором;</w:t>
      </w:r>
      <w:r w:rsidRPr="00574C84">
        <w:rPr>
          <w:color w:val="000000"/>
        </w:rPr>
        <w:t>   </w:t>
      </w:r>
    </w:p>
    <w:p w:rsidR="00E80D2B" w:rsidRPr="00574C84" w:rsidRDefault="00E80D2B" w:rsidP="00E80D2B">
      <w:pPr>
        <w:ind w:left="371" w:right="203"/>
        <w:jc w:val="both"/>
        <w:rPr>
          <w:color w:val="000000"/>
          <w:lang w:val="ru-RU"/>
        </w:rPr>
      </w:pPr>
      <w:r w:rsidRPr="00574C84">
        <w:rPr>
          <w:color w:val="000000"/>
          <w:spacing w:val="-3"/>
          <w:lang w:val="ru-RU"/>
        </w:rPr>
        <w:t>11.5.7</w:t>
      </w:r>
      <w:r w:rsidRPr="00574C84">
        <w:rPr>
          <w:color w:val="000000"/>
          <w:spacing w:val="-3"/>
        </w:rPr>
        <w:t> </w:t>
      </w:r>
      <w:r w:rsidRPr="00574C84">
        <w:rPr>
          <w:color w:val="000000"/>
          <w:lang w:val="ru-RU"/>
        </w:rPr>
        <w:t>В течение любого периода действия гарантий Подрядчика и в случае направления ПРООН сообщения о несоответствии Товаров требованиям Договора, Подрядчик должен</w:t>
      </w:r>
      <w:r w:rsidRPr="00574C84">
        <w:rPr>
          <w:color w:val="000000"/>
        </w:rPr>
        <w:t> </w:t>
      </w:r>
      <w:r w:rsidRPr="00574C84">
        <w:rPr>
          <w:color w:val="000000"/>
          <w:lang w:val="ru-RU"/>
        </w:rPr>
        <w:t>безотлагательно</w:t>
      </w:r>
      <w:r w:rsidRPr="00574C84">
        <w:rPr>
          <w:color w:val="000000"/>
        </w:rPr>
        <w:t> </w:t>
      </w:r>
      <w:r w:rsidRPr="00574C84">
        <w:rPr>
          <w:color w:val="000000"/>
          <w:lang w:val="ru-RU"/>
        </w:rPr>
        <w:t>и за собственные средства устранить такое несоответствие или, в случае невозможности сделать это, заменить дефектные товары на Товары такого же или более высокого качества, или за свой счет отозвать дефектные Товары и полностью возместить ПРООН всю сумму, которую ПРООН уплатила за покупку дефектных Товаров;</w:t>
      </w:r>
      <w:r w:rsidRPr="00574C84">
        <w:rPr>
          <w:color w:val="000000"/>
        </w:rPr>
        <w:t> </w:t>
      </w:r>
      <w:r w:rsidRPr="00574C84">
        <w:rPr>
          <w:color w:val="000000"/>
          <w:lang w:val="ru-RU"/>
        </w:rPr>
        <w:t>и</w:t>
      </w:r>
    </w:p>
    <w:p w:rsidR="00E80D2B" w:rsidRPr="00574C84" w:rsidRDefault="00E80D2B" w:rsidP="00E80D2B">
      <w:pPr>
        <w:ind w:left="371" w:right="209"/>
        <w:jc w:val="both"/>
        <w:rPr>
          <w:color w:val="000000"/>
          <w:lang w:val="ru-RU"/>
        </w:rPr>
      </w:pPr>
      <w:r w:rsidRPr="00574C84">
        <w:rPr>
          <w:color w:val="000000"/>
          <w:spacing w:val="-3"/>
          <w:lang w:val="ru-RU"/>
        </w:rPr>
        <w:t>11.5.8</w:t>
      </w:r>
      <w:r w:rsidRPr="00574C84">
        <w:rPr>
          <w:color w:val="000000"/>
          <w:spacing w:val="-3"/>
        </w:rPr>
        <w:t> </w:t>
      </w:r>
      <w:r w:rsidRPr="00574C84">
        <w:rPr>
          <w:color w:val="000000"/>
          <w:lang w:val="ru-RU"/>
        </w:rPr>
        <w:t>Подрядчик обязуется продолжать предоставлять ПРООН любые услуги, которые могут понадобиться в связи с любыми гарантиями Подрядчика согласно Договору.</w:t>
      </w:r>
      <w:r w:rsidRPr="00574C84">
        <w:rPr>
          <w:color w:val="000000"/>
        </w:rPr>
        <w:t>   </w:t>
      </w:r>
    </w:p>
    <w:p w:rsidR="00E80D2B" w:rsidRPr="00574C84" w:rsidRDefault="00E80D2B" w:rsidP="00E80D2B">
      <w:pPr>
        <w:ind w:left="371" w:right="201"/>
        <w:jc w:val="both"/>
        <w:rPr>
          <w:color w:val="000000"/>
          <w:lang w:val="ru-RU"/>
        </w:rPr>
      </w:pPr>
      <w:r w:rsidRPr="00574C84">
        <w:rPr>
          <w:b/>
          <w:bCs/>
          <w:color w:val="000000"/>
          <w:lang w:val="ru-RU"/>
        </w:rPr>
        <w:lastRenderedPageBreak/>
        <w:t>11.6</w:t>
      </w:r>
      <w:r w:rsidRPr="00574C84">
        <w:rPr>
          <w:b/>
          <w:bCs/>
          <w:color w:val="000000"/>
        </w:rPr>
        <w:t> </w:t>
      </w:r>
      <w:r w:rsidRPr="00574C84">
        <w:rPr>
          <w:b/>
          <w:bCs/>
          <w:color w:val="000000"/>
          <w:lang w:val="ru-RU"/>
        </w:rPr>
        <w:t>ПРИНЯТИЕ ТОВАРОВ:</w:t>
      </w:r>
      <w:r w:rsidRPr="00574C84">
        <w:rPr>
          <w:color w:val="000000"/>
        </w:rPr>
        <w:t> </w:t>
      </w:r>
      <w:r w:rsidRPr="00574C84">
        <w:rPr>
          <w:color w:val="000000"/>
          <w:lang w:val="ru-RU"/>
        </w:rPr>
        <w:t>ПРООН ни в коем случае не обязана принимать любые товары, не соответствующие условиям или требованиям Договора. ПРООН может установить в качестве условия принятия Товаров успешное завершение приемочных испытаний, которые могут быть указаны в договоре или иным образом согласованы Сторонами в письменном виде. ПРООН ни в коем случае не должна быть обязана принять любые товары до тех пор, пока в ПРООН не будет возможности провести проверку Товаров после их доставки. Если Договором предусмотрено, что ПРООН обязана предоставить письменное подтверждение о приеме Товаров, Товары не будут считаться принятыми до тех пор, пока ПРООН фактически не предоставит такого письменного подтверждения. Ни в коем случае факт совершения платежа ПРООН не считается принятием Товаров.</w:t>
      </w:r>
    </w:p>
    <w:p w:rsidR="00E80D2B" w:rsidRPr="00574C84" w:rsidRDefault="00E80D2B" w:rsidP="00E80D2B">
      <w:pPr>
        <w:ind w:left="371" w:right="205"/>
        <w:jc w:val="both"/>
        <w:rPr>
          <w:color w:val="000000"/>
          <w:lang w:val="ru-RU"/>
        </w:rPr>
      </w:pPr>
      <w:r w:rsidRPr="00574C84">
        <w:rPr>
          <w:b/>
          <w:bCs/>
          <w:color w:val="000000"/>
          <w:lang w:val="ru-RU"/>
        </w:rPr>
        <w:t>11.7</w:t>
      </w:r>
      <w:r w:rsidRPr="00574C84">
        <w:rPr>
          <w:b/>
          <w:bCs/>
          <w:color w:val="000000"/>
        </w:rPr>
        <w:t> </w:t>
      </w:r>
      <w:r w:rsidRPr="00574C84">
        <w:rPr>
          <w:b/>
          <w:bCs/>
          <w:color w:val="000000"/>
          <w:lang w:val="ru-RU"/>
        </w:rPr>
        <w:t>НЕПРИНЯТИЕ ТОВАРОВ:</w:t>
      </w:r>
      <w:r w:rsidRPr="00574C84">
        <w:rPr>
          <w:b/>
          <w:bCs/>
          <w:color w:val="000000"/>
        </w:rPr>
        <w:t> </w:t>
      </w:r>
      <w:r w:rsidRPr="00574C84">
        <w:rPr>
          <w:color w:val="000000"/>
          <w:lang w:val="ru-RU"/>
        </w:rPr>
        <w:t>Несмотря на любые права или средства правовой защиты, доступны ПРООН по Договору, в случае, если какие-либо товары являются дефектными или иным образом не соответствуют техническим или другим требованиям Договора, ПРООН, по своему выбору, может не принять Товары или отказаться принимать их, а Подрядчик, в течение 30 (тридцати) дней после получения от ПРООН уведомления о таком непринятии Товаров или отказе их принятия, должен, на выбор ПРООН:</w:t>
      </w:r>
      <w:r w:rsidRPr="00574C84">
        <w:rPr>
          <w:color w:val="000000"/>
        </w:rPr>
        <w:t>  </w:t>
      </w:r>
    </w:p>
    <w:p w:rsidR="00E80D2B" w:rsidRPr="00574C84" w:rsidRDefault="00E80D2B" w:rsidP="00E80D2B">
      <w:pPr>
        <w:ind w:left="371" w:right="208"/>
        <w:jc w:val="both"/>
        <w:rPr>
          <w:color w:val="000000"/>
          <w:lang w:val="ru-RU"/>
        </w:rPr>
      </w:pPr>
      <w:r w:rsidRPr="00574C84">
        <w:rPr>
          <w:color w:val="000000"/>
          <w:lang w:val="ru-RU"/>
        </w:rPr>
        <w:t>11.7.1</w:t>
      </w:r>
      <w:r w:rsidRPr="00574C84">
        <w:rPr>
          <w:color w:val="000000"/>
        </w:rPr>
        <w:t> </w:t>
      </w:r>
      <w:r w:rsidRPr="00574C84">
        <w:rPr>
          <w:color w:val="000000"/>
          <w:lang w:val="ru-RU"/>
        </w:rPr>
        <w:t>полностью вернуть ПРООН стоимость Товаров после их возвращения или вернуть ПРООН частичную стоимость Товаров по возвращению их части;</w:t>
      </w:r>
      <w:r w:rsidRPr="00574C84">
        <w:rPr>
          <w:color w:val="000000"/>
        </w:rPr>
        <w:t>  </w:t>
      </w:r>
      <w:r w:rsidRPr="00574C84">
        <w:rPr>
          <w:i/>
          <w:iCs/>
          <w:color w:val="000000"/>
          <w:lang w:val="ru-RU"/>
        </w:rPr>
        <w:t>или</w:t>
      </w:r>
    </w:p>
    <w:p w:rsidR="00E80D2B" w:rsidRPr="00574C84" w:rsidRDefault="00E80D2B" w:rsidP="00E80D2B">
      <w:pPr>
        <w:ind w:left="371" w:right="209"/>
        <w:jc w:val="both"/>
        <w:rPr>
          <w:color w:val="000000"/>
          <w:lang w:val="ru-RU"/>
        </w:rPr>
      </w:pPr>
      <w:r w:rsidRPr="00574C84">
        <w:rPr>
          <w:color w:val="000000"/>
          <w:lang w:val="ru-RU"/>
        </w:rPr>
        <w:t>11.7.2</w:t>
      </w:r>
      <w:r w:rsidRPr="00574C84">
        <w:rPr>
          <w:color w:val="000000"/>
        </w:rPr>
        <w:t> </w:t>
      </w:r>
      <w:r w:rsidRPr="00574C84">
        <w:rPr>
          <w:color w:val="000000"/>
          <w:lang w:val="ru-RU"/>
        </w:rPr>
        <w:t>отремонтировать Товары таким образом, чтобы они стали соответствовать техническим или другим</w:t>
      </w:r>
      <w:r w:rsidRPr="00574C84">
        <w:rPr>
          <w:color w:val="000000"/>
        </w:rPr>
        <w:t> </w:t>
      </w:r>
      <w:r w:rsidRPr="00574C84">
        <w:rPr>
          <w:color w:val="000000"/>
          <w:lang w:val="ru-RU"/>
        </w:rPr>
        <w:t>требованиям Договора;</w:t>
      </w:r>
      <w:r w:rsidRPr="00574C84">
        <w:rPr>
          <w:color w:val="000000"/>
        </w:rPr>
        <w:t>   </w:t>
      </w:r>
      <w:r w:rsidRPr="00574C84">
        <w:rPr>
          <w:i/>
          <w:iCs/>
          <w:color w:val="000000"/>
          <w:lang w:val="ru-RU"/>
        </w:rPr>
        <w:t>или</w:t>
      </w:r>
    </w:p>
    <w:p w:rsidR="00E80D2B" w:rsidRPr="00574C84" w:rsidRDefault="00E80D2B" w:rsidP="00E80D2B">
      <w:pPr>
        <w:ind w:left="1036" w:hanging="665"/>
        <w:jc w:val="both"/>
        <w:rPr>
          <w:color w:val="000000"/>
          <w:lang w:val="ru-RU"/>
        </w:rPr>
      </w:pPr>
      <w:r w:rsidRPr="00574C84">
        <w:rPr>
          <w:color w:val="000000"/>
          <w:lang w:val="ru-RU"/>
        </w:rPr>
        <w:t>11.7.3</w:t>
      </w:r>
      <w:r w:rsidRPr="00574C84">
        <w:rPr>
          <w:color w:val="000000"/>
        </w:rPr>
        <w:t> </w:t>
      </w:r>
      <w:r w:rsidRPr="00574C84">
        <w:rPr>
          <w:color w:val="000000"/>
          <w:lang w:val="ru-RU"/>
        </w:rPr>
        <w:t>заменить Товары равноценными или более высокого качества;</w:t>
      </w:r>
      <w:r w:rsidRPr="00574C84">
        <w:rPr>
          <w:color w:val="000000"/>
        </w:rPr>
        <w:t>  </w:t>
      </w:r>
      <w:r w:rsidRPr="00574C84">
        <w:rPr>
          <w:i/>
          <w:iCs/>
          <w:color w:val="000000"/>
          <w:lang w:val="ru-RU"/>
        </w:rPr>
        <w:t>и</w:t>
      </w:r>
    </w:p>
    <w:p w:rsidR="00E80D2B" w:rsidRPr="00574C84" w:rsidRDefault="00E80D2B" w:rsidP="00E80D2B">
      <w:pPr>
        <w:ind w:left="371" w:right="207"/>
        <w:jc w:val="both"/>
        <w:rPr>
          <w:color w:val="000000"/>
          <w:lang w:val="ru-RU"/>
        </w:rPr>
      </w:pPr>
      <w:r w:rsidRPr="00574C84">
        <w:rPr>
          <w:color w:val="000000"/>
          <w:lang w:val="ru-RU"/>
        </w:rPr>
        <w:t>11.7.4</w:t>
      </w:r>
      <w:r w:rsidRPr="00574C84">
        <w:rPr>
          <w:color w:val="000000"/>
        </w:rPr>
        <w:t> </w:t>
      </w:r>
      <w:r w:rsidRPr="00574C84">
        <w:rPr>
          <w:color w:val="000000"/>
          <w:lang w:val="ru-RU"/>
        </w:rPr>
        <w:t>оплатить все расходы, связанные с ремонтов или возвратом дефектных Товаров, а также расходы на хранение любых таких дефектных Товаров и на доставку любых заменяемых Товаров в ПРООН.</w:t>
      </w:r>
      <w:r w:rsidRPr="00574C84">
        <w:rPr>
          <w:color w:val="000000"/>
        </w:rPr>
        <w:t>   </w:t>
      </w:r>
    </w:p>
    <w:p w:rsidR="00E80D2B" w:rsidRPr="00574C84" w:rsidRDefault="00E80D2B" w:rsidP="00E80D2B">
      <w:pPr>
        <w:ind w:left="371" w:right="208"/>
        <w:jc w:val="both"/>
        <w:rPr>
          <w:color w:val="000000"/>
          <w:lang w:val="ru-RU"/>
        </w:rPr>
      </w:pPr>
      <w:r w:rsidRPr="00574C84">
        <w:rPr>
          <w:b/>
          <w:bCs/>
          <w:color w:val="000000"/>
          <w:lang w:val="ru-RU"/>
        </w:rPr>
        <w:t>11.8</w:t>
      </w:r>
      <w:r w:rsidRPr="00574C84">
        <w:rPr>
          <w:b/>
          <w:bCs/>
          <w:color w:val="000000"/>
        </w:rPr>
        <w:t> </w:t>
      </w:r>
      <w:r w:rsidRPr="00574C84">
        <w:rPr>
          <w:color w:val="000000"/>
          <w:lang w:val="ru-RU"/>
        </w:rPr>
        <w:t>В том случае, когда ПРООН решает вернуть любой из Товаров по причинам, указанным в статье 11.7 выше, ПРООН может приобрести товары в другом месте или у другого поставщика. В дополнение к любым другим правам или средствам правовой защиты, доступных ПРООН по Договору, включая, среди прочего, право прекратить действие Договора, Подрядчик должен нести ответственность за любые дополнительные расходы сверх согласованной стоимости Договора, являющихся результатом любой такой закупки, включая</w:t>
      </w:r>
      <w:r w:rsidRPr="00574C84">
        <w:rPr>
          <w:color w:val="000000"/>
        </w:rPr>
        <w:t> </w:t>
      </w:r>
      <w:r w:rsidRPr="00574C84">
        <w:rPr>
          <w:i/>
          <w:iCs/>
          <w:color w:val="000000"/>
          <w:lang w:val="ru-RU"/>
        </w:rPr>
        <w:t>среди прочего</w:t>
      </w:r>
      <w:r w:rsidRPr="00574C84">
        <w:rPr>
          <w:i/>
          <w:iCs/>
          <w:color w:val="000000"/>
        </w:rPr>
        <w:t> </w:t>
      </w:r>
      <w:r w:rsidRPr="00574C84">
        <w:rPr>
          <w:color w:val="000000"/>
          <w:lang w:val="ru-RU"/>
        </w:rPr>
        <w:t>, расходы на участие в процедуре такой закупки, а ПРООН имеет право на получение от Подрядчика компенсации любых подтвержденных расходов, которые ПРООН понесла в связи с хранением Товаров для Подрядчика.</w:t>
      </w:r>
      <w:r w:rsidRPr="00574C84">
        <w:rPr>
          <w:color w:val="000000"/>
        </w:rPr>
        <w:t>  </w:t>
      </w:r>
    </w:p>
    <w:p w:rsidR="00E80D2B" w:rsidRPr="00574C84" w:rsidRDefault="00E80D2B" w:rsidP="00E80D2B">
      <w:pPr>
        <w:ind w:left="371" w:right="187"/>
        <w:jc w:val="both"/>
        <w:rPr>
          <w:color w:val="000000"/>
          <w:lang w:val="ru-RU"/>
        </w:rPr>
      </w:pPr>
      <w:r w:rsidRPr="00574C84">
        <w:rPr>
          <w:b/>
          <w:bCs/>
          <w:color w:val="000000"/>
          <w:lang w:val="ru-RU"/>
        </w:rPr>
        <w:t>11.9</w:t>
      </w:r>
      <w:r w:rsidRPr="00574C84">
        <w:rPr>
          <w:b/>
          <w:bCs/>
          <w:color w:val="000000"/>
        </w:rPr>
        <w:t> </w:t>
      </w:r>
      <w:r w:rsidRPr="00574C84">
        <w:rPr>
          <w:b/>
          <w:bCs/>
          <w:color w:val="000000"/>
          <w:lang w:val="ru-RU"/>
        </w:rPr>
        <w:t>ПРАВО СОБСТВЕННОСТИ:</w:t>
      </w:r>
      <w:r w:rsidRPr="00574C84">
        <w:rPr>
          <w:b/>
          <w:bCs/>
          <w:color w:val="000000"/>
        </w:rPr>
        <w:t> </w:t>
      </w:r>
      <w:r w:rsidRPr="00574C84">
        <w:rPr>
          <w:color w:val="000000"/>
          <w:lang w:val="ru-RU"/>
        </w:rPr>
        <w:t>Подрядчик подтверждает и гарантирует, что Товары, которые доставляются по Договору, не обремененные правом собственности или другими имущественными правами каких-либо третьих лиц, включая, среди прочего, любые права залога или обеспечительные права. Если иное явно не указано в Договоре, право собственности на товары переходит от Подрядчика к ПРООН после доставки Товаров и их принятия ПРООН в соответствии с требованиями Договора.</w:t>
      </w:r>
      <w:r w:rsidRPr="00574C84">
        <w:rPr>
          <w:color w:val="000000"/>
        </w:rPr>
        <w:t>  </w:t>
      </w:r>
    </w:p>
    <w:p w:rsidR="00E80D2B" w:rsidRPr="00574C84" w:rsidRDefault="00E80D2B" w:rsidP="00E80D2B">
      <w:pPr>
        <w:ind w:left="371" w:right="187"/>
        <w:jc w:val="both"/>
        <w:rPr>
          <w:color w:val="000000"/>
          <w:lang w:val="ru-RU"/>
        </w:rPr>
      </w:pPr>
      <w:r w:rsidRPr="00574C84">
        <w:rPr>
          <w:b/>
          <w:bCs/>
          <w:color w:val="000000"/>
          <w:lang w:val="ru-RU"/>
        </w:rPr>
        <w:t>11.10</w:t>
      </w:r>
      <w:r w:rsidRPr="00574C84">
        <w:rPr>
          <w:b/>
          <w:bCs/>
          <w:color w:val="000000"/>
        </w:rPr>
        <w:t> </w:t>
      </w:r>
      <w:r w:rsidRPr="00574C84">
        <w:rPr>
          <w:b/>
          <w:bCs/>
          <w:color w:val="000000"/>
          <w:lang w:val="ru-RU"/>
        </w:rPr>
        <w:t>ЛИЦЕНЗИЯ НА ЭКСПОРТ:</w:t>
      </w:r>
      <w:r w:rsidRPr="00574C84">
        <w:rPr>
          <w:b/>
          <w:bCs/>
          <w:color w:val="000000"/>
        </w:rPr>
        <w:t> </w:t>
      </w:r>
      <w:r w:rsidRPr="00574C84">
        <w:rPr>
          <w:color w:val="000000"/>
          <w:lang w:val="ru-RU"/>
        </w:rPr>
        <w:t>Подрядчик несет ответственность за получение любых экспортных лицензий по отношению к Товарам, изделиям или технологиям, включая программное обеспечение, которые продаются, доставляются, лицензируются или иным образом предоставляются ПРООН по Договору. Подрядчик должен получить все такие экспортные лицензии в оперативном режиме. Согласно и без всякого отказа от</w:t>
      </w:r>
      <w:r w:rsidRPr="00574C84">
        <w:rPr>
          <w:color w:val="000000"/>
        </w:rPr>
        <w:t> </w:t>
      </w:r>
      <w:r w:rsidRPr="00574C84">
        <w:rPr>
          <w:color w:val="000000"/>
          <w:lang w:val="ru-RU"/>
        </w:rPr>
        <w:t>привилегий</w:t>
      </w:r>
      <w:r w:rsidRPr="00574C84">
        <w:rPr>
          <w:color w:val="000000"/>
        </w:rPr>
        <w:t> </w:t>
      </w:r>
      <w:r w:rsidRPr="00574C84">
        <w:rPr>
          <w:color w:val="000000"/>
          <w:lang w:val="ru-RU"/>
        </w:rPr>
        <w:t>и иммунитетов ПРООН, ПРООН должна предоставлять Подрядчику всю возможную поддержку, которая необходима для получения любой такой экспортной лицензии. В том случае, когда любой государственный орган отказывает, задерживает или препятствует Подрядчику получить такую</w:t>
      </w:r>
      <w:r w:rsidRPr="00574C84">
        <w:rPr>
          <w:color w:val="000000"/>
        </w:rPr>
        <w:t> </w:t>
      </w:r>
      <w:r w:rsidRPr="00574C84">
        <w:rPr>
          <w:color w:val="000000"/>
          <w:lang w:val="ru-RU"/>
        </w:rPr>
        <w:t>экспортную</w:t>
      </w:r>
      <w:r w:rsidRPr="00574C84">
        <w:rPr>
          <w:color w:val="000000"/>
        </w:rPr>
        <w:t>    </w:t>
      </w:r>
      <w:r w:rsidRPr="00574C84">
        <w:rPr>
          <w:color w:val="000000"/>
          <w:lang w:val="ru-RU"/>
        </w:rPr>
        <w:t>лицензию, Подрядчик должен немедленно обратиться к ПРООН с тем, чтобы ПРООН смогла принять соответствующие меры для решения такого вопроса.</w:t>
      </w:r>
    </w:p>
    <w:p w:rsidR="00E80D2B" w:rsidRPr="00574C84" w:rsidRDefault="00E80D2B" w:rsidP="00E80D2B">
      <w:pPr>
        <w:ind w:left="467" w:hanging="367"/>
        <w:jc w:val="both"/>
        <w:outlineLvl w:val="0"/>
        <w:rPr>
          <w:b/>
          <w:bCs/>
          <w:color w:val="000000"/>
          <w:kern w:val="36"/>
          <w:lang w:val="ru-RU"/>
        </w:rPr>
      </w:pPr>
      <w:r w:rsidRPr="00574C84">
        <w:rPr>
          <w:b/>
          <w:bCs/>
          <w:color w:val="000000"/>
          <w:kern w:val="36"/>
          <w:lang w:val="ru-RU"/>
        </w:rPr>
        <w:t>12.</w:t>
      </w:r>
      <w:r w:rsidRPr="00574C84">
        <w:rPr>
          <w:b/>
          <w:bCs/>
          <w:color w:val="000000"/>
          <w:kern w:val="36"/>
        </w:rPr>
        <w:t> </w:t>
      </w:r>
      <w:r w:rsidRPr="00574C84">
        <w:rPr>
          <w:color w:val="000000"/>
          <w:kern w:val="36"/>
        </w:rPr>
        <w:t>   </w:t>
      </w:r>
      <w:r w:rsidRPr="00574C84">
        <w:rPr>
          <w:b/>
          <w:bCs/>
          <w:color w:val="000000"/>
          <w:kern w:val="36"/>
          <w:lang w:val="ru-RU"/>
        </w:rPr>
        <w:t>ВОЗМЕЩЕНИЕ УБЫТКОВ:</w:t>
      </w:r>
    </w:p>
    <w:p w:rsidR="00E80D2B" w:rsidRPr="00574C84" w:rsidRDefault="00E80D2B" w:rsidP="00E80D2B">
      <w:pPr>
        <w:ind w:left="371" w:right="189"/>
        <w:jc w:val="both"/>
        <w:rPr>
          <w:color w:val="000000"/>
          <w:lang w:val="ru-RU"/>
        </w:rPr>
      </w:pPr>
      <w:r w:rsidRPr="00574C84">
        <w:rPr>
          <w:b/>
          <w:bCs/>
          <w:color w:val="000000"/>
          <w:lang w:val="ru-RU"/>
        </w:rPr>
        <w:t>12.1</w:t>
      </w:r>
      <w:r w:rsidRPr="00574C84">
        <w:rPr>
          <w:b/>
          <w:bCs/>
          <w:color w:val="000000"/>
        </w:rPr>
        <w:t> </w:t>
      </w:r>
      <w:r w:rsidRPr="00574C84">
        <w:rPr>
          <w:color w:val="000000"/>
          <w:lang w:val="ru-RU"/>
        </w:rPr>
        <w:t>Подрядчик обязан гарантировать возмещение убытков, обезопасить и защитить за свой счет ПРООН, ее должностных лиц, агентов и сотрудников от любого рода исков, претензий, требований и любого рода ответственности, в том числе судебных расходов, расходов на адвокатов, платежей по возмещению вреда, основанных или возникающих в результате или в связи с:</w:t>
      </w:r>
      <w:r w:rsidRPr="00574C84">
        <w:rPr>
          <w:color w:val="000000"/>
        </w:rPr>
        <w:t>  </w:t>
      </w:r>
    </w:p>
    <w:p w:rsidR="00E80D2B" w:rsidRPr="00574C84" w:rsidRDefault="00E80D2B" w:rsidP="00E80D2B">
      <w:pPr>
        <w:ind w:left="371" w:right="182"/>
        <w:jc w:val="both"/>
        <w:rPr>
          <w:color w:val="000000"/>
          <w:lang w:val="ru-RU"/>
        </w:rPr>
      </w:pPr>
      <w:r w:rsidRPr="00574C84">
        <w:rPr>
          <w:color w:val="000000"/>
          <w:spacing w:val="-3"/>
          <w:lang w:val="ru-RU"/>
        </w:rPr>
        <w:t>12.1.1</w:t>
      </w:r>
      <w:r w:rsidRPr="00574C84">
        <w:rPr>
          <w:color w:val="000000"/>
          <w:spacing w:val="-3"/>
        </w:rPr>
        <w:t> </w:t>
      </w:r>
      <w:r w:rsidRPr="00574C84">
        <w:rPr>
          <w:color w:val="000000"/>
          <w:lang w:val="ru-RU"/>
        </w:rPr>
        <w:t>утверждениями или претензиями о том, что использование ПРООН любых</w:t>
      </w:r>
      <w:r w:rsidRPr="00574C84">
        <w:rPr>
          <w:color w:val="000000"/>
        </w:rPr>
        <w:t> </w:t>
      </w:r>
      <w:r w:rsidRPr="00574C84">
        <w:rPr>
          <w:color w:val="000000"/>
          <w:lang w:val="ru-RU"/>
        </w:rPr>
        <w:t>запатентованных</w:t>
      </w:r>
      <w:r w:rsidRPr="00574C84">
        <w:rPr>
          <w:color w:val="000000"/>
        </w:rPr>
        <w:t> </w:t>
      </w:r>
      <w:r w:rsidRPr="00574C84">
        <w:rPr>
          <w:color w:val="000000"/>
          <w:lang w:val="ru-RU"/>
        </w:rPr>
        <w:t>устройств или материалов, защищенных авторским правом, или любых других товаров, имущества или услуг, предоставленных или лицензированных ПРООН в соответствии с условиями Договора, частично или полностью, отдельно или в сочетании предусмотренных опубликованными Подрядчиком техническими условиями на такие устройства и др., или иным образом одобренных определенным образом Подрядчиком, является нарушением любого патента, авторского права, товарного знака или иного права интеллектуальной собственности любой третьей стороны;</w:t>
      </w:r>
      <w:r w:rsidRPr="00574C84">
        <w:rPr>
          <w:color w:val="000000"/>
        </w:rPr>
        <w:t>    </w:t>
      </w:r>
      <w:r w:rsidRPr="00574C84">
        <w:rPr>
          <w:i/>
          <w:iCs/>
          <w:color w:val="000000"/>
          <w:lang w:val="ru-RU"/>
        </w:rPr>
        <w:t>или</w:t>
      </w:r>
    </w:p>
    <w:p w:rsidR="00E80D2B" w:rsidRPr="00574C84" w:rsidRDefault="00E80D2B" w:rsidP="00E80D2B">
      <w:pPr>
        <w:ind w:left="371" w:right="184"/>
        <w:jc w:val="both"/>
        <w:rPr>
          <w:color w:val="000000"/>
          <w:lang w:val="ru-RU"/>
        </w:rPr>
      </w:pPr>
      <w:r w:rsidRPr="00574C84">
        <w:rPr>
          <w:color w:val="000000"/>
          <w:spacing w:val="-3"/>
          <w:lang w:val="ru-RU"/>
        </w:rPr>
        <w:t>12.1.2</w:t>
      </w:r>
      <w:r w:rsidRPr="00574C84">
        <w:rPr>
          <w:color w:val="000000"/>
          <w:spacing w:val="-3"/>
        </w:rPr>
        <w:t> </w:t>
      </w:r>
      <w:r w:rsidRPr="00574C84">
        <w:rPr>
          <w:color w:val="000000"/>
          <w:lang w:val="ru-RU"/>
        </w:rPr>
        <w:t>любыми действиями или упущениями Подрядчика, или любого его субподрядчика, или любого другого лица прямо или косвенно нанятого ими при исполнении Договора, что привело к возникновению правовой ответственности перед лицом, которое не является стороной Договора, включая, среди прочего, требования и обязательства в виде требований о компенсации работникам.</w:t>
      </w:r>
      <w:r w:rsidRPr="00574C84">
        <w:rPr>
          <w:color w:val="000000"/>
        </w:rPr>
        <w:t>   </w:t>
      </w:r>
    </w:p>
    <w:p w:rsidR="00E80D2B" w:rsidRPr="00574C84" w:rsidRDefault="00E80D2B" w:rsidP="00E80D2B">
      <w:pPr>
        <w:ind w:left="371"/>
        <w:jc w:val="both"/>
        <w:rPr>
          <w:color w:val="000000"/>
          <w:lang w:val="ru-RU"/>
        </w:rPr>
      </w:pPr>
      <w:r w:rsidRPr="00574C84">
        <w:rPr>
          <w:b/>
          <w:bCs/>
          <w:color w:val="000000"/>
          <w:lang w:val="ru-RU"/>
        </w:rPr>
        <w:t>12.2</w:t>
      </w:r>
      <w:r w:rsidRPr="00574C84">
        <w:rPr>
          <w:b/>
          <w:bCs/>
          <w:color w:val="000000"/>
        </w:rPr>
        <w:t> </w:t>
      </w:r>
      <w:r w:rsidRPr="00574C84">
        <w:rPr>
          <w:color w:val="000000"/>
          <w:lang w:val="ru-RU"/>
        </w:rPr>
        <w:t>Освобождение от убытков, изложенные в пункте 12.1.1 выше, не применяются к следующему:</w:t>
      </w:r>
      <w:r w:rsidRPr="00574C84">
        <w:rPr>
          <w:color w:val="000000"/>
        </w:rPr>
        <w:t>  </w:t>
      </w:r>
    </w:p>
    <w:p w:rsidR="00E80D2B" w:rsidRPr="00574C84" w:rsidRDefault="00E80D2B" w:rsidP="00E80D2B">
      <w:pPr>
        <w:ind w:left="371" w:right="190"/>
        <w:jc w:val="both"/>
        <w:rPr>
          <w:color w:val="000000"/>
          <w:lang w:val="ru-RU"/>
        </w:rPr>
      </w:pPr>
      <w:r w:rsidRPr="00574C84">
        <w:rPr>
          <w:color w:val="000000"/>
          <w:lang w:val="ru-RU"/>
        </w:rPr>
        <w:t>12.2.1</w:t>
      </w:r>
      <w:r w:rsidRPr="00574C84">
        <w:rPr>
          <w:color w:val="000000"/>
        </w:rPr>
        <w:t> </w:t>
      </w:r>
      <w:r w:rsidRPr="00574C84">
        <w:rPr>
          <w:color w:val="000000"/>
          <w:lang w:val="ru-RU"/>
        </w:rPr>
        <w:t xml:space="preserve">Любая претензия о нарушении прав, возникающая в результате соблюдения Подрядчиком определенных письменных инструкций ПРООН о внесении изменений в характеристики товаров, </w:t>
      </w:r>
      <w:r w:rsidRPr="00574C84">
        <w:rPr>
          <w:color w:val="000000"/>
          <w:lang w:val="ru-RU"/>
        </w:rPr>
        <w:lastRenderedPageBreak/>
        <w:t>имущества, оборудования или других ТМЦ, или о способе выполнения Договора, или которые требуют использования характеристик, которые обычно не используются Подрядчиком;</w:t>
      </w:r>
      <w:r w:rsidRPr="00574C84">
        <w:rPr>
          <w:color w:val="000000"/>
        </w:rPr>
        <w:t>  </w:t>
      </w:r>
      <w:r w:rsidRPr="00574C84">
        <w:rPr>
          <w:i/>
          <w:iCs/>
          <w:color w:val="000000"/>
          <w:lang w:val="ru-RU"/>
        </w:rPr>
        <w:t>или</w:t>
      </w:r>
    </w:p>
    <w:p w:rsidR="00E80D2B" w:rsidRPr="00574C84" w:rsidRDefault="00E80D2B" w:rsidP="00E80D2B">
      <w:pPr>
        <w:ind w:left="371" w:right="184"/>
        <w:jc w:val="both"/>
        <w:rPr>
          <w:color w:val="000000"/>
          <w:lang w:val="ru-RU"/>
        </w:rPr>
      </w:pPr>
      <w:r w:rsidRPr="00574C84">
        <w:rPr>
          <w:color w:val="000000"/>
          <w:lang w:val="ru-RU"/>
        </w:rPr>
        <w:t>12.2.2</w:t>
      </w:r>
      <w:r w:rsidRPr="00574C84">
        <w:rPr>
          <w:color w:val="000000"/>
        </w:rPr>
        <w:t> </w:t>
      </w:r>
      <w:r w:rsidRPr="00574C84">
        <w:rPr>
          <w:color w:val="000000"/>
          <w:lang w:val="ru-RU"/>
        </w:rPr>
        <w:t>Любая претензия о нарушении прав, которая возникает в результате дополнений или изменений в любых товарах, имуществе, материалах, оборудовании, других ТМЦ или любых их компонентов, поставляемых по Договору, в том случае, когда такие изменения сделала ПРООН или другая сторона, которые действовала по поручению ПРООН.</w:t>
      </w:r>
      <w:r w:rsidRPr="00574C84">
        <w:rPr>
          <w:color w:val="000000"/>
        </w:rPr>
        <w:t>   </w:t>
      </w:r>
    </w:p>
    <w:p w:rsidR="00E80D2B" w:rsidRPr="00574C84" w:rsidRDefault="00E80D2B" w:rsidP="00E80D2B">
      <w:pPr>
        <w:ind w:left="371" w:right="188"/>
        <w:jc w:val="both"/>
        <w:rPr>
          <w:color w:val="000000"/>
          <w:lang w:val="ru-RU"/>
        </w:rPr>
      </w:pPr>
      <w:r w:rsidRPr="00574C84">
        <w:rPr>
          <w:b/>
          <w:bCs/>
          <w:color w:val="000000"/>
          <w:lang w:val="ru-RU"/>
        </w:rPr>
        <w:t>12.3</w:t>
      </w:r>
      <w:r w:rsidRPr="00574C84">
        <w:rPr>
          <w:b/>
          <w:bCs/>
          <w:color w:val="000000"/>
        </w:rPr>
        <w:t> </w:t>
      </w:r>
      <w:r w:rsidRPr="00574C84">
        <w:rPr>
          <w:color w:val="000000"/>
          <w:lang w:val="ru-RU"/>
        </w:rPr>
        <w:t>В дополнение к изложенным в настоящем пункте 12 обязательств по возмещению убытков Подрядчик обязан за свой счет защищать ПРООН и ее должностных лиц, агентов и сотрудников, в соответствии с настоящим пунктом 12, независимо от того, привели такие иски, претензии и требования к любым убыткам или ответственности или нет.</w:t>
      </w:r>
      <w:r w:rsidRPr="00574C84">
        <w:rPr>
          <w:color w:val="000000"/>
        </w:rPr>
        <w:t>  </w:t>
      </w:r>
    </w:p>
    <w:p w:rsidR="00E80D2B" w:rsidRPr="00574C84" w:rsidRDefault="00E80D2B" w:rsidP="00E80D2B">
      <w:pPr>
        <w:ind w:left="371" w:right="184"/>
        <w:jc w:val="both"/>
        <w:rPr>
          <w:color w:val="000000"/>
          <w:lang w:val="ru-RU"/>
        </w:rPr>
      </w:pPr>
      <w:r w:rsidRPr="00574C84">
        <w:rPr>
          <w:b/>
          <w:bCs/>
          <w:color w:val="000000"/>
          <w:lang w:val="ru-RU"/>
        </w:rPr>
        <w:t>12.4</w:t>
      </w:r>
      <w:r w:rsidRPr="00574C84">
        <w:rPr>
          <w:b/>
          <w:bCs/>
          <w:color w:val="000000"/>
        </w:rPr>
        <w:t> </w:t>
      </w:r>
      <w:r w:rsidRPr="00574C84">
        <w:rPr>
          <w:color w:val="000000"/>
          <w:lang w:val="ru-RU"/>
        </w:rPr>
        <w:t>ПРООН должна сообщить Подрядчику о любых таких исках, претензиях, требованиях, убытках или ответственности в пределах разумного периода времени после получения ею фактического сообщения о таких событиях. Подрядчик берет на себя всю полноту контроля над защитой по любым таким искам, претензиям или требованием и над всеми переговорами в связи с их улаживанием или решением, за исключением случаев, касающихся заявления или защиты привилегий и иммунитетов ПРООН или любой либо связанного с этим вопроса, заявлять и защищать которые имеет право только ПРООН. ПРООН имеет право за свой счет и по своему усмотрению выбрать независимого юридического консультанта для представления ПРООН в любых таких исках, претензиях или требованиях.</w:t>
      </w:r>
      <w:r w:rsidRPr="00574C84">
        <w:rPr>
          <w:color w:val="000000"/>
        </w:rPr>
        <w:t>  </w:t>
      </w:r>
    </w:p>
    <w:p w:rsidR="00E80D2B" w:rsidRPr="00574C84" w:rsidRDefault="00E80D2B" w:rsidP="00E80D2B">
      <w:pPr>
        <w:ind w:left="371" w:right="209"/>
        <w:jc w:val="both"/>
        <w:rPr>
          <w:color w:val="000000"/>
          <w:lang w:val="ru-RU"/>
        </w:rPr>
      </w:pPr>
      <w:r w:rsidRPr="00574C84">
        <w:rPr>
          <w:b/>
          <w:bCs/>
          <w:color w:val="000000"/>
          <w:lang w:val="ru-RU"/>
        </w:rPr>
        <w:t>12.5</w:t>
      </w:r>
      <w:r w:rsidRPr="00574C84">
        <w:rPr>
          <w:b/>
          <w:bCs/>
          <w:color w:val="000000"/>
        </w:rPr>
        <w:t> </w:t>
      </w:r>
      <w:r w:rsidRPr="00574C84">
        <w:rPr>
          <w:color w:val="000000"/>
          <w:lang w:val="ru-RU"/>
        </w:rPr>
        <w:t>В случае, если использование ПРООН любых товаров, имущества или услуг, предоставленных или лицензированных ПРООН Подрядчиком, полностью или отдельно, в любом иске или производстве запрещено по любым причинам, временно или постоянно, или считается нарушением любого патентного или авторского права, права на использование товарного знака или любого другого права интеллектуальной собственности, или, в случае решения путем мирового соглашения запрещено, ограничено или иным образом затруднено, Подрядчик должен за свой счет,</w:t>
      </w:r>
      <w:r w:rsidRPr="00574C84">
        <w:rPr>
          <w:color w:val="000000"/>
        </w:rPr>
        <w:t> </w:t>
      </w:r>
      <w:r w:rsidRPr="00574C84">
        <w:rPr>
          <w:color w:val="000000"/>
          <w:lang w:val="ru-RU"/>
        </w:rPr>
        <w:t>безотлагательно:</w:t>
      </w:r>
      <w:r w:rsidRPr="00574C84">
        <w:rPr>
          <w:color w:val="000000"/>
        </w:rPr>
        <w:t>  </w:t>
      </w:r>
    </w:p>
    <w:p w:rsidR="00E80D2B" w:rsidRPr="00574C84" w:rsidRDefault="00E80D2B" w:rsidP="00E80D2B">
      <w:pPr>
        <w:ind w:left="371" w:right="208"/>
        <w:jc w:val="both"/>
        <w:rPr>
          <w:color w:val="000000"/>
          <w:lang w:val="ru-RU"/>
        </w:rPr>
      </w:pPr>
      <w:r w:rsidRPr="00574C84">
        <w:rPr>
          <w:color w:val="000000"/>
          <w:lang w:val="ru-RU"/>
        </w:rPr>
        <w:t>12.5.1</w:t>
      </w:r>
      <w:r w:rsidRPr="00574C84">
        <w:rPr>
          <w:color w:val="000000"/>
        </w:rPr>
        <w:t> </w:t>
      </w:r>
      <w:r w:rsidRPr="00574C84">
        <w:rPr>
          <w:color w:val="000000"/>
          <w:lang w:val="ru-RU"/>
        </w:rPr>
        <w:t>приобрести для ПРООН неограниченное право на продолжение использования таких Товаров и Услуг, предоставляемых ПРООН;</w:t>
      </w:r>
      <w:r w:rsidRPr="00574C84">
        <w:rPr>
          <w:color w:val="000000"/>
        </w:rPr>
        <w:t>   </w:t>
      </w:r>
    </w:p>
    <w:p w:rsidR="00E80D2B" w:rsidRPr="00574C84" w:rsidRDefault="00E80D2B" w:rsidP="00E80D2B">
      <w:pPr>
        <w:ind w:left="371" w:right="208"/>
        <w:jc w:val="both"/>
        <w:rPr>
          <w:color w:val="000000"/>
          <w:lang w:val="ru-RU"/>
        </w:rPr>
      </w:pPr>
      <w:r w:rsidRPr="00574C84">
        <w:rPr>
          <w:color w:val="000000"/>
          <w:lang w:val="ru-RU"/>
        </w:rPr>
        <w:t>12.5.2</w:t>
      </w:r>
      <w:r w:rsidRPr="00574C84">
        <w:rPr>
          <w:color w:val="000000"/>
        </w:rPr>
        <w:t> </w:t>
      </w:r>
      <w:r w:rsidRPr="00574C84">
        <w:rPr>
          <w:color w:val="000000"/>
          <w:lang w:val="ru-RU"/>
        </w:rPr>
        <w:t>полностью или частично заменить или изменить Товары и / или Услуги, предоставляемые ПРООН, на эквивалентные или лучше товары и / или услуги или их часть, не нарушающие такие права;</w:t>
      </w:r>
      <w:r w:rsidRPr="00574C84">
        <w:rPr>
          <w:color w:val="000000"/>
        </w:rPr>
        <w:t>    </w:t>
      </w:r>
      <w:r w:rsidRPr="00574C84">
        <w:rPr>
          <w:i/>
          <w:iCs/>
          <w:color w:val="000000"/>
          <w:lang w:val="ru-RU"/>
        </w:rPr>
        <w:t>или</w:t>
      </w:r>
    </w:p>
    <w:p w:rsidR="00E80D2B" w:rsidRPr="00574C84" w:rsidRDefault="00E80D2B" w:rsidP="00E80D2B">
      <w:pPr>
        <w:ind w:left="371" w:right="207"/>
        <w:jc w:val="both"/>
        <w:rPr>
          <w:color w:val="000000"/>
          <w:lang w:val="ru-RU"/>
        </w:rPr>
      </w:pPr>
      <w:r w:rsidRPr="00574C84">
        <w:rPr>
          <w:color w:val="000000"/>
          <w:lang w:val="ru-RU"/>
        </w:rPr>
        <w:t>12.5.3</w:t>
      </w:r>
      <w:r w:rsidRPr="00574C84">
        <w:rPr>
          <w:color w:val="000000"/>
        </w:rPr>
        <w:t> </w:t>
      </w:r>
      <w:r w:rsidRPr="00574C84">
        <w:rPr>
          <w:color w:val="000000"/>
          <w:lang w:val="ru-RU"/>
        </w:rPr>
        <w:t>вернуть ПРООН полную стоимость, уплаченную ПРООН за право владения или использования таких Товаров, имущества, Услуг или их части.</w:t>
      </w:r>
      <w:r w:rsidRPr="00574C84">
        <w:rPr>
          <w:color w:val="000000"/>
        </w:rPr>
        <w:t>   </w:t>
      </w:r>
    </w:p>
    <w:p w:rsidR="00E80D2B" w:rsidRPr="00574C84" w:rsidRDefault="00E80D2B" w:rsidP="00E80D2B">
      <w:pPr>
        <w:ind w:left="467" w:hanging="367"/>
        <w:jc w:val="both"/>
        <w:outlineLvl w:val="0"/>
        <w:rPr>
          <w:b/>
          <w:bCs/>
          <w:color w:val="000000"/>
          <w:kern w:val="36"/>
          <w:lang w:val="ru-RU"/>
        </w:rPr>
      </w:pPr>
      <w:r w:rsidRPr="00574C84">
        <w:rPr>
          <w:b/>
          <w:bCs/>
          <w:color w:val="000000"/>
          <w:kern w:val="36"/>
          <w:lang w:val="ru-RU"/>
        </w:rPr>
        <w:t>13.</w:t>
      </w:r>
      <w:r w:rsidRPr="00574C84">
        <w:rPr>
          <w:b/>
          <w:bCs/>
          <w:color w:val="000000"/>
          <w:kern w:val="36"/>
        </w:rPr>
        <w:t> </w:t>
      </w:r>
      <w:r w:rsidRPr="00574C84">
        <w:rPr>
          <w:color w:val="000000"/>
          <w:kern w:val="36"/>
        </w:rPr>
        <w:t>   </w:t>
      </w:r>
      <w:r w:rsidRPr="00574C84">
        <w:rPr>
          <w:b/>
          <w:bCs/>
          <w:color w:val="000000"/>
          <w:kern w:val="36"/>
          <w:lang w:val="ru-RU"/>
        </w:rPr>
        <w:t>СТРАХОВАНИЕ И ОТВЕТСТВЕННОСТЬ:</w:t>
      </w:r>
    </w:p>
    <w:p w:rsidR="00E80D2B" w:rsidRPr="00574C84" w:rsidRDefault="00E80D2B" w:rsidP="00E80D2B">
      <w:pPr>
        <w:ind w:left="371" w:right="203"/>
        <w:jc w:val="both"/>
        <w:rPr>
          <w:color w:val="000000"/>
          <w:lang w:val="ru-RU"/>
        </w:rPr>
      </w:pPr>
      <w:r w:rsidRPr="00574C84">
        <w:rPr>
          <w:b/>
          <w:bCs/>
          <w:color w:val="000000"/>
          <w:lang w:val="ru-RU"/>
        </w:rPr>
        <w:t>13.1</w:t>
      </w:r>
      <w:r w:rsidRPr="00574C84">
        <w:rPr>
          <w:b/>
          <w:bCs/>
          <w:color w:val="000000"/>
        </w:rPr>
        <w:t> </w:t>
      </w:r>
      <w:r w:rsidRPr="00574C84">
        <w:rPr>
          <w:color w:val="000000"/>
          <w:lang w:val="ru-RU"/>
        </w:rPr>
        <w:t>Подрядчик должен оперативно компенсировать ПРООН любые убытки или повреждения имущества ПРООН, которые произошли по вине персонала Подрядчика или любого из его субподрядчиков, или любого другого лица, прямо или косвенно нанятого Подрядчиком или любым из его субподрядчиков в ходе выполнения Договора.</w:t>
      </w:r>
      <w:r w:rsidRPr="00574C84">
        <w:rPr>
          <w:color w:val="000000"/>
        </w:rPr>
        <w:t>  </w:t>
      </w:r>
    </w:p>
    <w:p w:rsidR="00E80D2B" w:rsidRPr="00574C84" w:rsidRDefault="00E80D2B" w:rsidP="00E80D2B">
      <w:pPr>
        <w:ind w:left="371" w:right="207"/>
        <w:jc w:val="both"/>
        <w:rPr>
          <w:color w:val="000000"/>
          <w:lang w:val="ru-RU"/>
        </w:rPr>
      </w:pPr>
      <w:r w:rsidRPr="00574C84">
        <w:rPr>
          <w:b/>
          <w:bCs/>
          <w:color w:val="000000"/>
          <w:lang w:val="ru-RU"/>
        </w:rPr>
        <w:t>13.2</w:t>
      </w:r>
      <w:r w:rsidRPr="00574C84">
        <w:rPr>
          <w:b/>
          <w:bCs/>
          <w:color w:val="000000"/>
        </w:rPr>
        <w:t> </w:t>
      </w:r>
      <w:r w:rsidRPr="00574C84">
        <w:rPr>
          <w:color w:val="000000"/>
          <w:lang w:val="ru-RU"/>
        </w:rPr>
        <w:t>Если иное не указано в Договоре, то до начала выполнения любых других обязательств по Договору и в соответствии с любыми ограничениями, указанными в Договоре, Подрядчик должен обеспечить на период действия Договора, на период продления его срока действия, а также на любой обоснованно необходимый для решения вопроса убытков период после любого прекращения действия Договора:</w:t>
      </w:r>
      <w:r w:rsidRPr="00574C84">
        <w:rPr>
          <w:color w:val="000000"/>
        </w:rPr>
        <w:t>  </w:t>
      </w:r>
    </w:p>
    <w:p w:rsidR="00E80D2B" w:rsidRPr="00574C84" w:rsidRDefault="00E80D2B" w:rsidP="00E80D2B">
      <w:pPr>
        <w:ind w:left="371" w:right="210"/>
        <w:jc w:val="both"/>
        <w:rPr>
          <w:color w:val="000000"/>
          <w:lang w:val="ru-RU"/>
        </w:rPr>
      </w:pPr>
      <w:r w:rsidRPr="00574C84">
        <w:rPr>
          <w:color w:val="000000"/>
          <w:spacing w:val="-3"/>
          <w:lang w:val="ru-RU"/>
        </w:rPr>
        <w:t>13.2.1</w:t>
      </w:r>
      <w:r w:rsidRPr="00574C84">
        <w:rPr>
          <w:color w:val="000000"/>
          <w:spacing w:val="-3"/>
        </w:rPr>
        <w:t> </w:t>
      </w:r>
      <w:r w:rsidRPr="00574C84">
        <w:rPr>
          <w:color w:val="000000"/>
          <w:lang w:val="ru-RU"/>
        </w:rPr>
        <w:t>страхование от всех рисков по отношению к имуществу Подрядчика и любого оборудования, используемого для выполнения Договора;</w:t>
      </w:r>
      <w:r w:rsidRPr="00574C84">
        <w:rPr>
          <w:color w:val="000000"/>
        </w:rPr>
        <w:t>   </w:t>
      </w:r>
    </w:p>
    <w:p w:rsidR="00E80D2B" w:rsidRPr="00574C84" w:rsidRDefault="00E80D2B" w:rsidP="00E80D2B">
      <w:pPr>
        <w:ind w:left="371" w:right="209"/>
        <w:jc w:val="both"/>
        <w:rPr>
          <w:color w:val="000000"/>
          <w:lang w:val="ru-RU"/>
        </w:rPr>
      </w:pPr>
      <w:r w:rsidRPr="00574C84">
        <w:rPr>
          <w:color w:val="000000"/>
          <w:spacing w:val="-3"/>
          <w:lang w:val="ru-RU"/>
        </w:rPr>
        <w:t>13.2.2</w:t>
      </w:r>
      <w:r w:rsidRPr="00574C84">
        <w:rPr>
          <w:color w:val="000000"/>
          <w:spacing w:val="-3"/>
        </w:rPr>
        <w:t> </w:t>
      </w:r>
      <w:r w:rsidRPr="00574C84">
        <w:rPr>
          <w:color w:val="000000"/>
          <w:lang w:val="ru-RU"/>
        </w:rPr>
        <w:t>страхование компенсации работникам или его эквивалент, или страхование ответственности работодателя, или его эквивалент, в отношении персонала Подрядчика, при этом такое страхование должно быть достаточным для покрытия всех исков относительно травм, гибели и потери трудоспособности или покрытия любых других компенсаций, которые необходимо выплатить по закону, в связи с выполнением Договора;</w:t>
      </w:r>
      <w:r w:rsidRPr="00574C84">
        <w:rPr>
          <w:color w:val="000000"/>
        </w:rPr>
        <w:t>   </w:t>
      </w:r>
    </w:p>
    <w:p w:rsidR="00E80D2B" w:rsidRPr="00574C84" w:rsidRDefault="00E80D2B" w:rsidP="00E80D2B">
      <w:pPr>
        <w:ind w:left="371" w:right="202"/>
        <w:jc w:val="both"/>
        <w:rPr>
          <w:color w:val="000000"/>
          <w:lang w:val="ru-RU"/>
        </w:rPr>
      </w:pPr>
      <w:r w:rsidRPr="00574C84">
        <w:rPr>
          <w:color w:val="000000"/>
          <w:spacing w:val="-3"/>
          <w:lang w:val="ru-RU"/>
        </w:rPr>
        <w:t>13.2.3</w:t>
      </w:r>
      <w:r w:rsidRPr="00574C84">
        <w:rPr>
          <w:color w:val="000000"/>
          <w:spacing w:val="-3"/>
        </w:rPr>
        <w:t> </w:t>
      </w:r>
      <w:r w:rsidRPr="00574C84">
        <w:rPr>
          <w:color w:val="000000"/>
          <w:lang w:val="ru-RU"/>
        </w:rPr>
        <w:t>страхование ответственности соответствующего размера для покрытия всех исков, в том числе исков о гибели и телесных травм, ответственности за качество выпускаемой продукции, ответственности подрядчика в случае телесных повреждений или вреда третьим лицам в результате завершенных работ, личного вреда и ущерба, причиненного при рекламировании , которые возникают в результате или в связи с исполнением Подрядчиком своих обязательств по Договору, включая, среди прочего, ответственность, возникающую в результате или в связи с действиями или бездействием Подрядчика, его персонала, агентов или приглашенных поставщиков, либо с использованием во время выполнения Договора любых транспортных средств, лодок, воздушных судов или других транспортных средств и оборудования, независимо от того, принадлежат они Подрядчику или нет;</w:t>
      </w:r>
      <w:r w:rsidRPr="00574C84">
        <w:rPr>
          <w:color w:val="000000"/>
        </w:rPr>
        <w:t>    </w:t>
      </w:r>
      <w:r w:rsidRPr="00574C84">
        <w:rPr>
          <w:i/>
          <w:iCs/>
          <w:color w:val="000000"/>
          <w:lang w:val="ru-RU"/>
        </w:rPr>
        <w:t>и</w:t>
      </w:r>
    </w:p>
    <w:p w:rsidR="00E80D2B" w:rsidRPr="00574C84" w:rsidRDefault="00E80D2B" w:rsidP="00E80D2B">
      <w:pPr>
        <w:ind w:left="360"/>
        <w:jc w:val="both"/>
        <w:rPr>
          <w:color w:val="000000"/>
          <w:lang w:val="ru-RU"/>
        </w:rPr>
      </w:pPr>
      <w:r w:rsidRPr="00574C84">
        <w:rPr>
          <w:color w:val="000000"/>
          <w:spacing w:val="-3"/>
          <w:lang w:val="ru-RU"/>
        </w:rPr>
        <w:t>13.2.4</w:t>
      </w:r>
      <w:r w:rsidRPr="00574C84">
        <w:rPr>
          <w:color w:val="000000"/>
          <w:spacing w:val="-3"/>
        </w:rPr>
        <w:t> </w:t>
      </w:r>
      <w:r w:rsidRPr="00574C84">
        <w:rPr>
          <w:color w:val="000000"/>
          <w:lang w:val="ru-RU"/>
        </w:rPr>
        <w:t>любое другое страхование, которое ПРООН и Подрядчик могут согласовать в письменном виде.</w:t>
      </w:r>
      <w:r w:rsidRPr="00574C84">
        <w:rPr>
          <w:color w:val="000000"/>
        </w:rPr>
        <w:t>   </w:t>
      </w:r>
    </w:p>
    <w:p w:rsidR="00E80D2B" w:rsidRPr="00574C84" w:rsidRDefault="00E80D2B" w:rsidP="00E80D2B">
      <w:pPr>
        <w:ind w:left="371" w:right="211"/>
        <w:jc w:val="both"/>
        <w:rPr>
          <w:color w:val="000000"/>
          <w:lang w:val="ru-RU"/>
        </w:rPr>
      </w:pPr>
      <w:r w:rsidRPr="00574C84">
        <w:rPr>
          <w:b/>
          <w:bCs/>
          <w:color w:val="000000"/>
          <w:lang w:val="ru-RU"/>
        </w:rPr>
        <w:t>13.3</w:t>
      </w:r>
      <w:r w:rsidRPr="00574C84">
        <w:rPr>
          <w:b/>
          <w:bCs/>
          <w:color w:val="000000"/>
        </w:rPr>
        <w:t> </w:t>
      </w:r>
      <w:r w:rsidRPr="00574C84">
        <w:rPr>
          <w:color w:val="000000"/>
          <w:lang w:val="ru-RU"/>
        </w:rPr>
        <w:t>Полисы страхования ответственности Подрядчика должны также покрывать субподрядчиков, все расходы на защиту и включать стандартное положение о «взаимной ответственности сторон».</w:t>
      </w:r>
      <w:r w:rsidRPr="00574C84">
        <w:rPr>
          <w:color w:val="000000"/>
        </w:rPr>
        <w:t>  </w:t>
      </w:r>
    </w:p>
    <w:p w:rsidR="00E80D2B" w:rsidRPr="00574C84" w:rsidRDefault="00E80D2B" w:rsidP="00E80D2B">
      <w:pPr>
        <w:ind w:left="371" w:right="208"/>
        <w:jc w:val="both"/>
        <w:rPr>
          <w:color w:val="000000"/>
          <w:lang w:val="ru-RU"/>
        </w:rPr>
      </w:pPr>
      <w:r w:rsidRPr="00574C84">
        <w:rPr>
          <w:b/>
          <w:bCs/>
          <w:color w:val="000000"/>
          <w:lang w:val="ru-RU"/>
        </w:rPr>
        <w:t>13.4</w:t>
      </w:r>
      <w:r w:rsidRPr="00574C84">
        <w:rPr>
          <w:b/>
          <w:bCs/>
          <w:color w:val="000000"/>
        </w:rPr>
        <w:t> </w:t>
      </w:r>
      <w:r w:rsidRPr="00574C84">
        <w:rPr>
          <w:color w:val="000000"/>
          <w:lang w:val="ru-RU"/>
        </w:rPr>
        <w:t>Подрядчик осознает и соглашается, что ПРООН не принимает на себя ответственность за обеспечение покрытия страхования жизни, здоровья, страхования от несчастных случаев, страхования во время путешествий или любого другого страхового покрытия, которое может быть необходимым или желательным по отношению к персоналу, который выполняет работы и предоставляет услуги Подрядчику в связи с Договором.</w:t>
      </w:r>
      <w:r w:rsidRPr="00574C84">
        <w:rPr>
          <w:color w:val="000000"/>
        </w:rPr>
        <w:t>  </w:t>
      </w:r>
    </w:p>
    <w:p w:rsidR="00E80D2B" w:rsidRPr="00574C84" w:rsidRDefault="00E80D2B" w:rsidP="00E80D2B">
      <w:pPr>
        <w:ind w:left="371" w:right="204"/>
        <w:jc w:val="both"/>
        <w:rPr>
          <w:color w:val="000000"/>
          <w:lang w:val="ru-RU"/>
        </w:rPr>
      </w:pPr>
      <w:r w:rsidRPr="00574C84">
        <w:rPr>
          <w:b/>
          <w:bCs/>
          <w:color w:val="000000"/>
          <w:lang w:val="ru-RU"/>
        </w:rPr>
        <w:lastRenderedPageBreak/>
        <w:t>13.5</w:t>
      </w:r>
      <w:r w:rsidRPr="00574C84">
        <w:rPr>
          <w:b/>
          <w:bCs/>
          <w:color w:val="000000"/>
        </w:rPr>
        <w:t> </w:t>
      </w:r>
      <w:r w:rsidRPr="00574C84">
        <w:rPr>
          <w:color w:val="000000"/>
          <w:lang w:val="ru-RU"/>
        </w:rPr>
        <w:t>За исключением страхования компенсации работников или любой программы самострахования, обеспеченных Подрядчиком и одобренных ПРООН по своему усмотрению в целях выполнения требований Подрядчика по обеспечению страхования по Договору, страховые полисы, необходимые по Договору, должны содержать следующее:</w:t>
      </w:r>
      <w:r w:rsidRPr="00574C84">
        <w:rPr>
          <w:color w:val="000000"/>
        </w:rPr>
        <w:t>  </w:t>
      </w:r>
    </w:p>
    <w:p w:rsidR="00E80D2B" w:rsidRPr="00574C84" w:rsidRDefault="00E80D2B" w:rsidP="00E80D2B">
      <w:pPr>
        <w:ind w:left="371" w:right="204"/>
        <w:jc w:val="both"/>
        <w:rPr>
          <w:color w:val="000000"/>
          <w:lang w:val="ru-RU"/>
        </w:rPr>
      </w:pPr>
      <w:r w:rsidRPr="00574C84">
        <w:rPr>
          <w:color w:val="000000"/>
          <w:lang w:val="ru-RU"/>
        </w:rPr>
        <w:t>13.5.1</w:t>
      </w:r>
      <w:r w:rsidRPr="00574C84">
        <w:rPr>
          <w:color w:val="000000"/>
        </w:rPr>
        <w:t> </w:t>
      </w:r>
      <w:r w:rsidRPr="00574C84">
        <w:rPr>
          <w:color w:val="000000"/>
          <w:lang w:val="ru-RU"/>
        </w:rPr>
        <w:t>указывать ПРООН дополнительным застрахованным лицом в соответствии с полисами страхования ответственности, включая, в случае необходимости, право отдельного индоссамента по полису;</w:t>
      </w:r>
      <w:r w:rsidRPr="00574C84">
        <w:rPr>
          <w:color w:val="000000"/>
        </w:rPr>
        <w:t>   </w:t>
      </w:r>
    </w:p>
    <w:p w:rsidR="00E80D2B" w:rsidRPr="00574C84" w:rsidRDefault="00E80D2B" w:rsidP="00E80D2B">
      <w:pPr>
        <w:ind w:left="1036" w:hanging="665"/>
        <w:jc w:val="both"/>
        <w:rPr>
          <w:color w:val="000000"/>
          <w:lang w:val="ru-RU"/>
        </w:rPr>
      </w:pPr>
      <w:r w:rsidRPr="00574C84">
        <w:rPr>
          <w:color w:val="000000"/>
          <w:lang w:val="ru-RU"/>
        </w:rPr>
        <w:t>13.5.2</w:t>
      </w:r>
      <w:r w:rsidRPr="00574C84">
        <w:rPr>
          <w:color w:val="000000"/>
        </w:rPr>
        <w:t> </w:t>
      </w:r>
      <w:r w:rsidRPr="00574C84">
        <w:rPr>
          <w:color w:val="000000"/>
          <w:lang w:val="ru-RU"/>
        </w:rPr>
        <w:t>включать отказ от суброгации прав страховщика Подрядчика относительно ПРООН;</w:t>
      </w:r>
      <w:r w:rsidRPr="00574C84">
        <w:rPr>
          <w:color w:val="000000"/>
        </w:rPr>
        <w:t>   </w:t>
      </w:r>
    </w:p>
    <w:p w:rsidR="00E80D2B" w:rsidRPr="00574C84" w:rsidRDefault="00E80D2B" w:rsidP="00E80D2B">
      <w:pPr>
        <w:ind w:left="371" w:right="192"/>
        <w:jc w:val="both"/>
        <w:rPr>
          <w:color w:val="000000"/>
          <w:lang w:val="ru-RU"/>
        </w:rPr>
      </w:pPr>
      <w:r w:rsidRPr="00574C84">
        <w:rPr>
          <w:color w:val="000000"/>
          <w:lang w:val="ru-RU"/>
        </w:rPr>
        <w:t>13.5.3</w:t>
      </w:r>
      <w:r w:rsidRPr="00574C84">
        <w:rPr>
          <w:color w:val="000000"/>
        </w:rPr>
        <w:t> </w:t>
      </w:r>
      <w:r w:rsidRPr="00574C84">
        <w:rPr>
          <w:color w:val="000000"/>
          <w:lang w:val="ru-RU"/>
        </w:rPr>
        <w:t>предполагать, что ПРООН должна получить от страховщика Подрядчика письменное уведомление не позднее чем за 30 (тридцать) дней до аннулирования или существенного изменения покрытия;</w:t>
      </w:r>
      <w:r w:rsidRPr="00574C84">
        <w:rPr>
          <w:color w:val="000000"/>
        </w:rPr>
        <w:t>   </w:t>
      </w:r>
      <w:r w:rsidRPr="00574C84">
        <w:rPr>
          <w:i/>
          <w:iCs/>
          <w:color w:val="000000"/>
          <w:lang w:val="ru-RU"/>
        </w:rPr>
        <w:t>и</w:t>
      </w:r>
    </w:p>
    <w:p w:rsidR="00E80D2B" w:rsidRPr="00574C84" w:rsidRDefault="00E80D2B" w:rsidP="00E80D2B">
      <w:pPr>
        <w:ind w:left="371" w:right="184"/>
        <w:jc w:val="both"/>
        <w:rPr>
          <w:color w:val="000000"/>
          <w:lang w:val="ru-RU"/>
        </w:rPr>
      </w:pPr>
      <w:r w:rsidRPr="00574C84">
        <w:rPr>
          <w:color w:val="000000"/>
          <w:lang w:val="ru-RU"/>
        </w:rPr>
        <w:t>13.5.4</w:t>
      </w:r>
      <w:r w:rsidRPr="00574C84">
        <w:rPr>
          <w:color w:val="000000"/>
        </w:rPr>
        <w:t> </w:t>
      </w:r>
      <w:r w:rsidRPr="00574C84">
        <w:rPr>
          <w:color w:val="000000"/>
          <w:lang w:val="ru-RU"/>
        </w:rPr>
        <w:t>включать положения об ответе на изначально свободной от взносов основе, по отношению к любому другому страхованию, которое должно быть доступно для ПРООН.</w:t>
      </w:r>
      <w:r w:rsidRPr="00574C84">
        <w:rPr>
          <w:color w:val="000000"/>
        </w:rPr>
        <w:t>   </w:t>
      </w:r>
    </w:p>
    <w:p w:rsidR="00E80D2B" w:rsidRPr="00574C84" w:rsidRDefault="00E80D2B" w:rsidP="00E80D2B">
      <w:pPr>
        <w:ind w:left="371" w:right="191"/>
        <w:jc w:val="both"/>
        <w:rPr>
          <w:color w:val="000000"/>
          <w:lang w:val="ru-RU"/>
        </w:rPr>
      </w:pPr>
      <w:r w:rsidRPr="00574C84">
        <w:rPr>
          <w:b/>
          <w:bCs/>
          <w:color w:val="000000"/>
          <w:lang w:val="ru-RU"/>
        </w:rPr>
        <w:t>13.6</w:t>
      </w:r>
      <w:r w:rsidRPr="00574C84">
        <w:rPr>
          <w:b/>
          <w:bCs/>
          <w:color w:val="000000"/>
        </w:rPr>
        <w:t> </w:t>
      </w:r>
      <w:r w:rsidRPr="00574C84">
        <w:rPr>
          <w:color w:val="000000"/>
          <w:lang w:val="ru-RU"/>
        </w:rPr>
        <w:t>Подрядчик отвечает за финансирование всех сумм в пределах любого минимума, который не подлежит страхованию, или франшизы.</w:t>
      </w:r>
      <w:r w:rsidRPr="00574C84">
        <w:rPr>
          <w:color w:val="000000"/>
        </w:rPr>
        <w:t>  </w:t>
      </w:r>
    </w:p>
    <w:p w:rsidR="00E80D2B" w:rsidRPr="00574C84" w:rsidRDefault="00E80D2B" w:rsidP="00E80D2B">
      <w:pPr>
        <w:ind w:left="371" w:right="183"/>
        <w:jc w:val="both"/>
        <w:rPr>
          <w:color w:val="000000"/>
          <w:lang w:val="ru-RU"/>
        </w:rPr>
      </w:pPr>
      <w:r w:rsidRPr="00574C84">
        <w:rPr>
          <w:b/>
          <w:bCs/>
          <w:color w:val="000000"/>
          <w:lang w:val="ru-RU"/>
        </w:rPr>
        <w:t>13.7</w:t>
      </w:r>
      <w:r w:rsidRPr="00574C84">
        <w:rPr>
          <w:b/>
          <w:bCs/>
          <w:color w:val="000000"/>
        </w:rPr>
        <w:t> </w:t>
      </w:r>
      <w:r w:rsidRPr="00574C84">
        <w:rPr>
          <w:color w:val="000000"/>
          <w:lang w:val="ru-RU"/>
        </w:rPr>
        <w:t>За исключением любой программы самострахования, обеспеченной Подрядчиком и принятой ПРООН в целях выполнения требований Подрядчика по обеспечению страхования по Договору, Подрядчик должен организовать и поддерживать страхование по Договору в страховых компаниях с хорошей репутацией, которые имеют благополучное финансовое положение и которые приемлемы для ПРООН. До начала каких-либо обязательств по Договору Подрядчик должен предоставить ПРООН подтверждение того, что Подрядчик организовал страхование в соответствии с требованиями Договора, котрое оформлено в виде страхового свидетельства или другой форме, которую может обоснованно требовать ПРООН. ПРООН оставляет за собой право получить любые</w:t>
      </w:r>
      <w:r w:rsidRPr="00574C84">
        <w:rPr>
          <w:color w:val="000000"/>
        </w:rPr>
        <w:t>   </w:t>
      </w:r>
      <w:r w:rsidRPr="00574C84">
        <w:rPr>
          <w:color w:val="000000"/>
          <w:lang w:val="ru-RU"/>
        </w:rPr>
        <w:t>страховые полисы или описания программ страхования, которые Подрядчик должен обеспечивать в соответствии с Договором, направив Подрядчику соответствующий письменный запрос.</w:t>
      </w:r>
      <w:r w:rsidRPr="00574C84">
        <w:rPr>
          <w:color w:val="000000"/>
        </w:rPr>
        <w:t> </w:t>
      </w:r>
      <w:r w:rsidRPr="00574C84">
        <w:rPr>
          <w:color w:val="000000"/>
          <w:lang w:val="ru-RU"/>
        </w:rPr>
        <w:t>Независимо от положений пункта 13.5.3 выше, Подрядчик должен немедленно сообщать ПРООН о каком-либо аннулировании или существенном изменении страхового покрытия, необходимого по Договору.</w:t>
      </w:r>
    </w:p>
    <w:p w:rsidR="00E80D2B" w:rsidRPr="00574C84" w:rsidRDefault="00E80D2B" w:rsidP="00E80D2B">
      <w:pPr>
        <w:ind w:left="371" w:right="190"/>
        <w:jc w:val="both"/>
        <w:rPr>
          <w:color w:val="000000"/>
          <w:lang w:val="ru-RU"/>
        </w:rPr>
      </w:pPr>
      <w:r w:rsidRPr="00574C84">
        <w:rPr>
          <w:b/>
          <w:bCs/>
          <w:color w:val="000000"/>
          <w:lang w:val="ru-RU"/>
        </w:rPr>
        <w:t>13.8</w:t>
      </w:r>
      <w:r w:rsidRPr="00574C84">
        <w:rPr>
          <w:b/>
          <w:bCs/>
          <w:color w:val="000000"/>
        </w:rPr>
        <w:t> </w:t>
      </w:r>
      <w:r w:rsidRPr="00574C84">
        <w:rPr>
          <w:color w:val="000000"/>
          <w:lang w:val="ru-RU"/>
        </w:rPr>
        <w:t>Подрядчик осознает и соглашается, что ни требование организации и обеспечения страхования в порядке, установленном Договором, ни сумма любой страховки, включая, среди прочего, любую франшизу или минимум, не подлежащий страхованию, в связи с этим, ни в коем случае будут ограничивать ответственность Подрядчика, возникающую в результате или в связи с Договором.</w:t>
      </w:r>
      <w:r w:rsidRPr="00574C84">
        <w:rPr>
          <w:color w:val="000000"/>
        </w:rPr>
        <w:t>  </w:t>
      </w:r>
    </w:p>
    <w:p w:rsidR="00E80D2B" w:rsidRPr="00574C84" w:rsidRDefault="00E80D2B" w:rsidP="00E80D2B">
      <w:pPr>
        <w:ind w:left="100" w:right="188"/>
        <w:jc w:val="both"/>
        <w:rPr>
          <w:color w:val="000000"/>
          <w:lang w:val="ru-RU"/>
        </w:rPr>
      </w:pPr>
      <w:r w:rsidRPr="00574C84">
        <w:rPr>
          <w:b/>
          <w:bCs/>
          <w:color w:val="000000"/>
          <w:lang w:val="ru-RU"/>
        </w:rPr>
        <w:t>14.</w:t>
      </w:r>
      <w:r w:rsidRPr="00574C84">
        <w:rPr>
          <w:color w:val="000000"/>
        </w:rPr>
        <w:t>    </w:t>
      </w:r>
      <w:r w:rsidRPr="00574C84">
        <w:rPr>
          <w:b/>
          <w:bCs/>
          <w:color w:val="000000"/>
          <w:lang w:val="ru-RU"/>
        </w:rPr>
        <w:t>ПРЕПЯТСТВИЯ И ПРАВА УДЕРЖАНИЯ:</w:t>
      </w:r>
      <w:r w:rsidRPr="00574C84">
        <w:rPr>
          <w:b/>
          <w:bCs/>
          <w:color w:val="000000"/>
        </w:rPr>
        <w:t> </w:t>
      </w:r>
      <w:r w:rsidRPr="00574C84">
        <w:rPr>
          <w:color w:val="000000"/>
          <w:lang w:val="ru-RU"/>
        </w:rPr>
        <w:t>Подрядчик не должен создавать или допускать представление любым лицом искового заявления или ведения дела по иску в любом государственном учреждении или в ПРООН относительно содержания под залогом, ареста или иного препятствия текущих или будущих выплат Подрядчику за выполненную работу или за Товары или материалы, предоставленные в рамках Договора, или в силу другой претензии или требования по отношению к Подрядчику или ПРООН.</w:t>
      </w:r>
    </w:p>
    <w:p w:rsidR="00E80D2B" w:rsidRPr="00574C84" w:rsidRDefault="00E80D2B" w:rsidP="00E80D2B">
      <w:pPr>
        <w:pStyle w:val="Default"/>
        <w:rPr>
          <w:sz w:val="22"/>
          <w:szCs w:val="22"/>
          <w:lang w:val="ru-RU"/>
        </w:rPr>
      </w:pPr>
    </w:p>
    <w:p w:rsidR="00E80D2B" w:rsidRPr="00574C84" w:rsidRDefault="00E80D2B" w:rsidP="00E80D2B">
      <w:pPr>
        <w:pStyle w:val="ListParagraph"/>
        <w:tabs>
          <w:tab w:val="left" w:pos="468"/>
        </w:tabs>
        <w:ind w:left="100" w:right="188"/>
        <w:rPr>
          <w:sz w:val="24"/>
          <w:lang w:val="uk-UA"/>
        </w:rPr>
      </w:pPr>
      <w:r w:rsidRPr="00574C84">
        <w:rPr>
          <w:sz w:val="24"/>
          <w:lang w:val="uk-UA"/>
        </w:rPr>
        <w:t>Підрядник не повинен допускати подання будь-якою особою позовної заяви або ведення справи за позовом у будь-якому державному закладі чи ПРООН стосовно утримання під заставою, арешту або іншого обтяження поточних або майбутніх виплат Підряднику за виконану роботу або за товари чи матеріали, надані в рамках Договору, або в силу іншої претензії або вимоги по відношенню до Підрядника або ПРООН.</w:t>
      </w:r>
    </w:p>
    <w:p w:rsidR="00E80D2B" w:rsidRPr="00574C84" w:rsidRDefault="00E80D2B" w:rsidP="00E80D2B">
      <w:pPr>
        <w:pStyle w:val="Default"/>
        <w:rPr>
          <w:sz w:val="22"/>
          <w:szCs w:val="22"/>
          <w:lang w:val="uk-UA"/>
        </w:rPr>
      </w:pPr>
    </w:p>
    <w:p w:rsidR="00E80D2B" w:rsidRPr="00574C84" w:rsidRDefault="00E80D2B" w:rsidP="00E80D2B">
      <w:pPr>
        <w:pStyle w:val="Default"/>
        <w:rPr>
          <w:sz w:val="22"/>
          <w:szCs w:val="22"/>
        </w:rPr>
      </w:pPr>
      <w:r w:rsidRPr="00574C84">
        <w:rPr>
          <w:sz w:val="22"/>
          <w:szCs w:val="22"/>
        </w:rPr>
        <w:t xml:space="preserve">The Contractor shall not cause or permit any lien, attachment or other encumbrance by any person to be placed on file or to remain on file in any public office or on file with UNDP against any monies due to the Contractor or that may become due for any work done or against any goods supplied or materials furnished under the Contract, or by reason of any other claim or demand against the Contractor or UNDP. </w:t>
      </w:r>
    </w:p>
    <w:p w:rsidR="00E80D2B" w:rsidRPr="00574C84" w:rsidRDefault="00E80D2B" w:rsidP="00E80D2B">
      <w:pPr>
        <w:ind w:left="100" w:right="188"/>
        <w:jc w:val="both"/>
        <w:rPr>
          <w:color w:val="000000"/>
        </w:rPr>
      </w:pPr>
    </w:p>
    <w:p w:rsidR="00E80D2B" w:rsidRPr="00574C84" w:rsidRDefault="00E80D2B" w:rsidP="00E80D2B">
      <w:pPr>
        <w:ind w:left="100" w:right="183"/>
        <w:jc w:val="both"/>
        <w:rPr>
          <w:color w:val="000000"/>
          <w:lang w:val="ru-RU"/>
        </w:rPr>
      </w:pPr>
      <w:r w:rsidRPr="00574C84">
        <w:rPr>
          <w:b/>
          <w:bCs/>
          <w:color w:val="000000"/>
          <w:lang w:val="ru-RU"/>
        </w:rPr>
        <w:t>15.</w:t>
      </w:r>
      <w:r w:rsidRPr="00574C84">
        <w:rPr>
          <w:color w:val="000000"/>
        </w:rPr>
        <w:t>    </w:t>
      </w:r>
      <w:r w:rsidRPr="00574C84">
        <w:rPr>
          <w:b/>
          <w:bCs/>
          <w:color w:val="000000"/>
          <w:lang w:val="ru-RU"/>
        </w:rPr>
        <w:t>ОБОРУДОВАНИЕ, ДОСТАВЛЕННОЕ ПРООН ПОДРЯДЧИКУ:</w:t>
      </w:r>
      <w:r w:rsidRPr="00574C84">
        <w:rPr>
          <w:b/>
          <w:bCs/>
          <w:color w:val="000000"/>
        </w:rPr>
        <w:t> </w:t>
      </w:r>
      <w:r w:rsidRPr="00574C84">
        <w:rPr>
          <w:color w:val="000000"/>
          <w:lang w:val="ru-RU"/>
        </w:rPr>
        <w:t>Право собственности на любое оборудование и ТМЦ, которые ПРООН может предоставлять Подрядчику для выполнения каких-либо обязательств по Договору, остается за ПРООН, при этом все такое оборудование подлежит возврату ПРООН после завершения договора или когда оно больше не нужно Подрядчику.</w:t>
      </w:r>
      <w:r w:rsidRPr="00574C84">
        <w:rPr>
          <w:color w:val="000000"/>
        </w:rPr>
        <w:t> </w:t>
      </w:r>
      <w:r w:rsidRPr="00574C84">
        <w:rPr>
          <w:color w:val="000000"/>
          <w:lang w:val="ru-RU"/>
        </w:rPr>
        <w:t>При возвращении ПРООН такое оборудование должно быть в том же состоянии, в котором оно находилось на момент предоставления Подрядчику с учетом обычного износа, а Подрядчик должен нести ответственность за возмещение ПРООН любого ущерба, повреждения или ухудшения характеристик оборудования сверх обычного износа.</w:t>
      </w:r>
    </w:p>
    <w:p w:rsidR="00E80D2B" w:rsidRPr="00574C84" w:rsidRDefault="00E80D2B" w:rsidP="00E80D2B">
      <w:pPr>
        <w:ind w:left="467" w:hanging="367"/>
        <w:jc w:val="both"/>
        <w:outlineLvl w:val="0"/>
        <w:rPr>
          <w:b/>
          <w:bCs/>
          <w:color w:val="000000"/>
          <w:kern w:val="36"/>
          <w:lang w:val="ru-RU"/>
        </w:rPr>
      </w:pPr>
      <w:r w:rsidRPr="00574C84">
        <w:rPr>
          <w:b/>
          <w:bCs/>
          <w:color w:val="000000"/>
          <w:kern w:val="36"/>
          <w:lang w:val="ru-RU"/>
        </w:rPr>
        <w:t>16.</w:t>
      </w:r>
      <w:r w:rsidRPr="00574C84">
        <w:rPr>
          <w:b/>
          <w:bCs/>
          <w:color w:val="000000"/>
          <w:kern w:val="36"/>
        </w:rPr>
        <w:t> </w:t>
      </w:r>
      <w:r w:rsidRPr="00574C84">
        <w:rPr>
          <w:color w:val="000000"/>
          <w:kern w:val="36"/>
        </w:rPr>
        <w:t>   </w:t>
      </w:r>
      <w:r w:rsidRPr="00574C84">
        <w:rPr>
          <w:b/>
          <w:bCs/>
          <w:color w:val="000000"/>
          <w:kern w:val="36"/>
          <w:lang w:val="ru-RU"/>
        </w:rPr>
        <w:t>АВТОРСКОЕ, ПАТЕНТНОЕ И ДРУГИЕ ИМУЩЕСТВЕННЫЕ ПРАВА:</w:t>
      </w:r>
    </w:p>
    <w:p w:rsidR="00E80D2B" w:rsidRPr="00574C84" w:rsidRDefault="00E80D2B" w:rsidP="00E80D2B">
      <w:pPr>
        <w:ind w:left="371" w:right="183"/>
        <w:jc w:val="both"/>
        <w:rPr>
          <w:color w:val="000000"/>
          <w:lang w:val="ru-RU"/>
        </w:rPr>
      </w:pPr>
      <w:r w:rsidRPr="00574C84">
        <w:rPr>
          <w:b/>
          <w:bCs/>
          <w:color w:val="000000"/>
          <w:lang w:val="ru-RU"/>
        </w:rPr>
        <w:t>16.1</w:t>
      </w:r>
      <w:r w:rsidRPr="00574C84">
        <w:rPr>
          <w:b/>
          <w:bCs/>
          <w:color w:val="000000"/>
        </w:rPr>
        <w:t> </w:t>
      </w:r>
      <w:r w:rsidRPr="00574C84">
        <w:rPr>
          <w:color w:val="000000"/>
          <w:lang w:val="ru-RU"/>
        </w:rPr>
        <w:t>Если иное четко не определено в письменном виде в Договоре, ПРООН сохраняет за собой право на интеллектуальную собственность и другие имущественные права в полном объеме,</w:t>
      </w:r>
      <w:r w:rsidRPr="00574C84">
        <w:rPr>
          <w:color w:val="000000"/>
        </w:rPr>
        <w:t> </w:t>
      </w:r>
      <w:r w:rsidRPr="00574C84">
        <w:rPr>
          <w:color w:val="000000"/>
          <w:lang w:val="ru-RU"/>
        </w:rPr>
        <w:t xml:space="preserve">включая, среди прочего, патенты, авторские права и товарные знаки продуктов, процессов, изобретений, идей, «ноу-хау» или документации и других материалов, созданных или разработанных Подрядчиком для ПРООН в </w:t>
      </w:r>
      <w:r w:rsidRPr="00574C84">
        <w:rPr>
          <w:color w:val="000000"/>
          <w:lang w:val="ru-RU"/>
        </w:rPr>
        <w:lastRenderedPageBreak/>
        <w:t>рамках Договора, и непосредственно связаны или созданы, подготовлены, собранные в результате или в процессе выполнения Договора. Подрядчик осознает и соглашается, что такие продукты, документы и другие материалы являются частью работ, выполненных по найму для ПРООН.</w:t>
      </w:r>
      <w:r w:rsidRPr="00574C84">
        <w:rPr>
          <w:color w:val="000000"/>
        </w:rPr>
        <w:t>                          </w:t>
      </w:r>
    </w:p>
    <w:p w:rsidR="00E80D2B" w:rsidRPr="00574C84" w:rsidRDefault="00E80D2B" w:rsidP="00E80D2B">
      <w:pPr>
        <w:ind w:left="371" w:right="183"/>
        <w:jc w:val="both"/>
        <w:rPr>
          <w:color w:val="000000"/>
          <w:lang w:val="ru-RU"/>
        </w:rPr>
      </w:pPr>
      <w:r w:rsidRPr="00574C84">
        <w:rPr>
          <w:b/>
          <w:bCs/>
          <w:color w:val="000000"/>
          <w:lang w:val="ru-RU"/>
        </w:rPr>
        <w:t>16.2</w:t>
      </w:r>
      <w:r w:rsidRPr="00574C84">
        <w:rPr>
          <w:b/>
          <w:bCs/>
          <w:color w:val="000000"/>
        </w:rPr>
        <w:t> </w:t>
      </w:r>
      <w:r w:rsidRPr="00574C84">
        <w:rPr>
          <w:color w:val="000000"/>
          <w:lang w:val="ru-RU"/>
        </w:rPr>
        <w:t>Тем не менее, если такая интеллектуальная собственность или другие имущественные права состоят в интеллектуальной собственности или иных имущественных правах Подрядчика, которые (і) существовали до момента выполнения Подрядчиком своих обязательств по Договору, либо (іі), которые Подрядчик может создать или получить, или которые были созданы или получены независимо от выполнения Подрядчиком своих обязательств по Договору, ПРООН не будет претендовать на право собственности на них, а Подрядчик предоставит ПРООН бессрочную лицензию на использование такой интеллектуальной собственности или других имущественных прав исключительно для целей и в соответствии с требованиями Договора.</w:t>
      </w:r>
      <w:r w:rsidRPr="00574C84">
        <w:rPr>
          <w:color w:val="000000"/>
        </w:rPr>
        <w:t>                          </w:t>
      </w:r>
    </w:p>
    <w:p w:rsidR="00E80D2B" w:rsidRPr="00574C84" w:rsidRDefault="00E80D2B" w:rsidP="00E80D2B">
      <w:pPr>
        <w:ind w:left="371" w:right="205"/>
        <w:jc w:val="both"/>
        <w:rPr>
          <w:color w:val="000000"/>
          <w:lang w:val="ru-RU"/>
        </w:rPr>
      </w:pPr>
      <w:r w:rsidRPr="00574C84">
        <w:rPr>
          <w:b/>
          <w:bCs/>
          <w:color w:val="000000"/>
          <w:lang w:val="ru-RU"/>
        </w:rPr>
        <w:t>16.3</w:t>
      </w:r>
      <w:r w:rsidRPr="00574C84">
        <w:rPr>
          <w:b/>
          <w:bCs/>
          <w:color w:val="000000"/>
        </w:rPr>
        <w:t> </w:t>
      </w:r>
      <w:r w:rsidRPr="00574C84">
        <w:rPr>
          <w:color w:val="000000"/>
          <w:lang w:val="ru-RU"/>
        </w:rPr>
        <w:t>По требованию ПРООН, Подрядчик принимает все необходимые меры, оформляет все необходимые документы и в целом оказывает поддержку в обеспечении таких имущественных прав и их передачи ПРООН в соответствии с требованиями действующего законодательства и договора.</w:t>
      </w:r>
      <w:r w:rsidRPr="00574C84">
        <w:rPr>
          <w:color w:val="000000"/>
        </w:rPr>
        <w:t>                          </w:t>
      </w:r>
    </w:p>
    <w:p w:rsidR="00E80D2B" w:rsidRPr="00574C84" w:rsidRDefault="00E80D2B" w:rsidP="00E80D2B">
      <w:pPr>
        <w:ind w:left="371" w:right="206"/>
        <w:jc w:val="both"/>
        <w:rPr>
          <w:color w:val="000000"/>
          <w:lang w:val="ru-RU"/>
        </w:rPr>
      </w:pPr>
      <w:r w:rsidRPr="00574C84">
        <w:rPr>
          <w:b/>
          <w:bCs/>
          <w:color w:val="000000"/>
          <w:lang w:val="ru-RU"/>
        </w:rPr>
        <w:t>16.4</w:t>
      </w:r>
      <w:r w:rsidRPr="00574C84">
        <w:rPr>
          <w:b/>
          <w:bCs/>
          <w:color w:val="000000"/>
        </w:rPr>
        <w:t> </w:t>
      </w:r>
      <w:r w:rsidRPr="00574C84">
        <w:rPr>
          <w:color w:val="000000"/>
          <w:lang w:val="ru-RU"/>
        </w:rPr>
        <w:t>В соответствии с вышеизложенными положениями все карты, чертежи, фотографии, планы, отчеты, сметы, рекомендации, документы и другие сведения, составленные или полученные Подрядчиком в рамках Договора, являются собственностью ПРООН, должны быть предоставлены для использования и проверки ПРООН в обоснованные сроки и в обоснованном месте, являются конфиденциальной информацией и должны передаваться только уполномоченным должностным лицам ПРООН по завершении работ в рамках Договора.</w:t>
      </w:r>
      <w:r w:rsidRPr="00574C84">
        <w:rPr>
          <w:color w:val="000000"/>
        </w:rPr>
        <w:t>                          </w:t>
      </w:r>
    </w:p>
    <w:p w:rsidR="00E80D2B" w:rsidRPr="00574C84" w:rsidRDefault="00E80D2B" w:rsidP="00E80D2B">
      <w:pPr>
        <w:ind w:left="100" w:right="205"/>
        <w:jc w:val="both"/>
        <w:rPr>
          <w:color w:val="000000"/>
          <w:lang w:val="ru-RU"/>
        </w:rPr>
      </w:pPr>
      <w:r w:rsidRPr="00574C84">
        <w:rPr>
          <w:b/>
          <w:bCs/>
          <w:color w:val="000000"/>
          <w:lang w:val="ru-RU"/>
        </w:rPr>
        <w:t>17.</w:t>
      </w:r>
      <w:r w:rsidRPr="00574C84">
        <w:rPr>
          <w:color w:val="000000"/>
        </w:rPr>
        <w:t>    </w:t>
      </w:r>
      <w:r w:rsidRPr="00574C84">
        <w:rPr>
          <w:b/>
          <w:bCs/>
          <w:color w:val="000000"/>
          <w:lang w:val="ru-RU"/>
        </w:rPr>
        <w:t>РЕКЛАМА И ИСПОЛЬЗОВАНИЕ НАЗВАНИЯ,</w:t>
      </w:r>
      <w:r w:rsidRPr="00574C84">
        <w:rPr>
          <w:b/>
          <w:bCs/>
          <w:color w:val="000000"/>
        </w:rPr>
        <w:t> </w:t>
      </w:r>
      <w:r w:rsidRPr="00574C84">
        <w:rPr>
          <w:b/>
          <w:bCs/>
          <w:color w:val="000000"/>
          <w:lang w:val="ru-RU"/>
        </w:rPr>
        <w:t>ЭМБЛЕМЫ</w:t>
      </w:r>
      <w:r w:rsidRPr="00574C84">
        <w:rPr>
          <w:b/>
          <w:bCs/>
          <w:color w:val="000000"/>
        </w:rPr>
        <w:t> </w:t>
      </w:r>
      <w:r w:rsidRPr="00574C84">
        <w:rPr>
          <w:b/>
          <w:bCs/>
          <w:color w:val="000000"/>
          <w:lang w:val="ru-RU"/>
        </w:rPr>
        <w:t>ИЛИ ОФИЦИАЛЬНОЙ ПЕЧАТИ ПРООН ИЛИ ОРГАНИЗАЦИИ ОБЪЕДЕНЕННЫХ НАЦИЙ:</w:t>
      </w:r>
      <w:r w:rsidRPr="00574C84">
        <w:rPr>
          <w:b/>
          <w:bCs/>
          <w:color w:val="000000"/>
        </w:rPr>
        <w:t> </w:t>
      </w:r>
      <w:r w:rsidRPr="00574C84">
        <w:rPr>
          <w:color w:val="000000"/>
          <w:lang w:val="ru-RU"/>
        </w:rPr>
        <w:t>Подрядчик не может рекламировать или иным образом разглашать для целей коммерческой выгоды или деловой репутации свои договорные отношения с ПРООН; Подрядчик также не должен любым способом использовать название, герб или официальную печать ПРООН или ООН или любое сокращение названия ПРООН или ООН в связи со своей деятельностью или по другим причинам без предварительного письменного разрешения ПРООН.</w:t>
      </w:r>
    </w:p>
    <w:p w:rsidR="00E80D2B" w:rsidRPr="00574C84" w:rsidRDefault="00E80D2B" w:rsidP="00E80D2B">
      <w:pPr>
        <w:ind w:left="100" w:right="206"/>
        <w:jc w:val="both"/>
        <w:rPr>
          <w:color w:val="000000"/>
          <w:lang w:val="ru-RU"/>
        </w:rPr>
      </w:pPr>
      <w:r w:rsidRPr="00574C84">
        <w:rPr>
          <w:b/>
          <w:bCs/>
          <w:color w:val="000000"/>
          <w:lang w:val="ru-RU"/>
        </w:rPr>
        <w:t>18.</w:t>
      </w:r>
      <w:r w:rsidRPr="00574C84">
        <w:rPr>
          <w:color w:val="000000"/>
        </w:rPr>
        <w:t>    </w:t>
      </w:r>
      <w:r w:rsidRPr="00574C84">
        <w:rPr>
          <w:b/>
          <w:bCs/>
          <w:color w:val="000000"/>
          <w:lang w:val="ru-RU"/>
        </w:rPr>
        <w:t>КОНФИДЕНЦИАЛЬНОСТЬ ДОКУМЕНТОВ И ИНФОРМАЦИИ:</w:t>
      </w:r>
      <w:r w:rsidRPr="00574C84">
        <w:rPr>
          <w:b/>
          <w:bCs/>
          <w:color w:val="000000"/>
        </w:rPr>
        <w:t> </w:t>
      </w:r>
      <w:r w:rsidRPr="00574C84">
        <w:rPr>
          <w:color w:val="000000"/>
          <w:lang w:val="ru-RU"/>
        </w:rPr>
        <w:t>Информация и данные, которые считаются собственностью любой из Сторон или которые передаются или разглашаются одной Стороной («Разглашающая сторона») другой Стороне («Принимающая сторона») в ходе выполнения Договора, и которые обозначаются как конфиденциальные («Информация»), должны храниться такой Стороной конфиденциально, при этом работа с такой информацией производится следующим образом:</w:t>
      </w:r>
    </w:p>
    <w:p w:rsidR="00E80D2B" w:rsidRPr="00574C84" w:rsidRDefault="00E80D2B" w:rsidP="00E80D2B">
      <w:pPr>
        <w:ind w:left="1540" w:hanging="1169"/>
        <w:jc w:val="both"/>
        <w:rPr>
          <w:color w:val="000000"/>
          <w:lang w:val="ru-RU"/>
        </w:rPr>
      </w:pPr>
      <w:r w:rsidRPr="00574C84">
        <w:rPr>
          <w:b/>
          <w:bCs/>
          <w:color w:val="000000"/>
          <w:lang w:val="ru-RU"/>
        </w:rPr>
        <w:t>18.1</w:t>
      </w:r>
      <w:r w:rsidRPr="00574C84">
        <w:rPr>
          <w:b/>
          <w:bCs/>
          <w:color w:val="000000"/>
        </w:rPr>
        <w:t> </w:t>
      </w:r>
      <w:r w:rsidRPr="00574C84">
        <w:rPr>
          <w:color w:val="000000"/>
          <w:lang w:val="ru-RU"/>
        </w:rPr>
        <w:t>Принимающая сторона должна:</w:t>
      </w:r>
      <w:r w:rsidRPr="00574C84">
        <w:rPr>
          <w:color w:val="000000"/>
        </w:rPr>
        <w:t>                          </w:t>
      </w:r>
    </w:p>
    <w:p w:rsidR="00E80D2B" w:rsidRPr="00574C84" w:rsidRDefault="00E80D2B" w:rsidP="00E80D2B">
      <w:pPr>
        <w:ind w:left="371" w:right="209"/>
        <w:jc w:val="both"/>
        <w:rPr>
          <w:color w:val="000000"/>
          <w:lang w:val="ru-RU"/>
        </w:rPr>
      </w:pPr>
      <w:r w:rsidRPr="00574C84">
        <w:rPr>
          <w:color w:val="000000"/>
          <w:spacing w:val="-3"/>
          <w:lang w:val="ru-RU"/>
        </w:rPr>
        <w:t>18.1.1</w:t>
      </w:r>
      <w:r w:rsidRPr="00574C84">
        <w:rPr>
          <w:color w:val="000000"/>
          <w:spacing w:val="-3"/>
        </w:rPr>
        <w:t> </w:t>
      </w:r>
      <w:r w:rsidRPr="00574C84">
        <w:rPr>
          <w:color w:val="000000"/>
          <w:lang w:val="ru-RU"/>
        </w:rPr>
        <w:t>проявлять такую же осторожность и благоразумие для предотвращения раскрытия, публикации или распространения Информации Разглашающей стороны, которую она проявляет по отношению к подобной собственной Информации и которую она не желает раскрывать, публиковать или распространять;</w:t>
      </w:r>
      <w:r w:rsidRPr="00574C84">
        <w:rPr>
          <w:color w:val="000000"/>
        </w:rPr>
        <w:t>  </w:t>
      </w:r>
      <w:r w:rsidRPr="00574C84">
        <w:rPr>
          <w:i/>
          <w:iCs/>
          <w:color w:val="000000"/>
          <w:lang w:val="ru-RU"/>
        </w:rPr>
        <w:t>и</w:t>
      </w:r>
    </w:p>
    <w:p w:rsidR="00E80D2B" w:rsidRPr="00574C84" w:rsidRDefault="00E80D2B" w:rsidP="00E80D2B">
      <w:pPr>
        <w:ind w:left="360"/>
        <w:jc w:val="both"/>
        <w:rPr>
          <w:color w:val="000000"/>
          <w:lang w:val="ru-RU"/>
        </w:rPr>
      </w:pPr>
      <w:r w:rsidRPr="00574C84">
        <w:rPr>
          <w:color w:val="000000"/>
          <w:spacing w:val="-3"/>
          <w:lang w:val="ru-RU"/>
        </w:rPr>
        <w:t>18.1.2</w:t>
      </w:r>
      <w:r w:rsidRPr="00574C84">
        <w:rPr>
          <w:color w:val="000000"/>
          <w:spacing w:val="-3"/>
        </w:rPr>
        <w:t> </w:t>
      </w:r>
      <w:r w:rsidRPr="00574C84">
        <w:rPr>
          <w:color w:val="000000"/>
          <w:lang w:val="ru-RU"/>
        </w:rPr>
        <w:t>использовать Информацию Разглашающей стороны исключительно для тех целей, для которых такая информация была раскрыта.</w:t>
      </w:r>
      <w:r w:rsidRPr="00574C84">
        <w:rPr>
          <w:color w:val="000000"/>
        </w:rPr>
        <w:t>   </w:t>
      </w:r>
    </w:p>
    <w:p w:rsidR="00E80D2B" w:rsidRPr="00574C84" w:rsidRDefault="00E80D2B" w:rsidP="00E80D2B">
      <w:pPr>
        <w:tabs>
          <w:tab w:val="left" w:pos="9720"/>
        </w:tabs>
        <w:ind w:left="371" w:right="209"/>
        <w:jc w:val="both"/>
        <w:rPr>
          <w:color w:val="000000"/>
          <w:lang w:val="ru-RU"/>
        </w:rPr>
      </w:pPr>
      <w:r w:rsidRPr="00574C84">
        <w:rPr>
          <w:b/>
          <w:bCs/>
          <w:color w:val="000000"/>
          <w:spacing w:val="-6"/>
          <w:lang w:val="ru-RU"/>
        </w:rPr>
        <w:t>18.2</w:t>
      </w:r>
      <w:r w:rsidRPr="00574C84">
        <w:rPr>
          <w:b/>
          <w:bCs/>
          <w:color w:val="000000"/>
          <w:spacing w:val="-6"/>
        </w:rPr>
        <w:t> </w:t>
      </w:r>
      <w:r w:rsidRPr="00574C84">
        <w:rPr>
          <w:color w:val="000000"/>
          <w:lang w:val="ru-RU"/>
        </w:rPr>
        <w:t>При наличии в Принимающей стороны письменного соглашения со следующими физическими или юридическими лицами, которые владеют конфиденциальной Информацией в соответствии с Договором и настоящим пунктом 18, Принимающая сторона может раскрывать Информацию:</w:t>
      </w:r>
      <w:r w:rsidRPr="00574C84">
        <w:rPr>
          <w:color w:val="000000"/>
        </w:rPr>
        <w:t>                          </w:t>
      </w:r>
    </w:p>
    <w:p w:rsidR="00E80D2B" w:rsidRPr="00574C84" w:rsidRDefault="00E80D2B" w:rsidP="00E80D2B">
      <w:pPr>
        <w:ind w:left="371"/>
        <w:jc w:val="both"/>
        <w:rPr>
          <w:color w:val="000000"/>
          <w:lang w:val="ru-RU"/>
        </w:rPr>
      </w:pPr>
      <w:r w:rsidRPr="00574C84">
        <w:rPr>
          <w:color w:val="000000"/>
          <w:lang w:val="ru-RU"/>
        </w:rPr>
        <w:t>18.2.1</w:t>
      </w:r>
      <w:r w:rsidRPr="00574C84">
        <w:rPr>
          <w:color w:val="000000"/>
        </w:rPr>
        <w:t> </w:t>
      </w:r>
      <w:r w:rsidRPr="00574C84">
        <w:rPr>
          <w:color w:val="000000"/>
          <w:lang w:val="ru-RU"/>
        </w:rPr>
        <w:t>любой другой стороне по предварительному письменному согласию Разглашающей стороны;</w:t>
      </w:r>
      <w:r w:rsidRPr="00574C84">
        <w:rPr>
          <w:color w:val="000000"/>
        </w:rPr>
        <w:t>    </w:t>
      </w:r>
      <w:r w:rsidRPr="00574C84">
        <w:rPr>
          <w:i/>
          <w:iCs/>
          <w:color w:val="000000"/>
          <w:lang w:val="ru-RU"/>
        </w:rPr>
        <w:t>и</w:t>
      </w:r>
    </w:p>
    <w:p w:rsidR="00E80D2B" w:rsidRPr="00574C84" w:rsidRDefault="00E80D2B" w:rsidP="00E80D2B">
      <w:pPr>
        <w:ind w:left="371" w:right="206"/>
        <w:jc w:val="both"/>
        <w:rPr>
          <w:color w:val="000000"/>
          <w:lang w:val="ru-RU"/>
        </w:rPr>
      </w:pPr>
      <w:r w:rsidRPr="00574C84">
        <w:rPr>
          <w:color w:val="000000"/>
          <w:lang w:val="ru-RU"/>
        </w:rPr>
        <w:t>18.2.2</w:t>
      </w:r>
      <w:r w:rsidRPr="00574C84">
        <w:rPr>
          <w:color w:val="000000"/>
        </w:rPr>
        <w:t> </w:t>
      </w:r>
      <w:r w:rsidRPr="00574C84">
        <w:rPr>
          <w:color w:val="000000"/>
          <w:lang w:val="ru-RU"/>
        </w:rPr>
        <w:t>сотрудникам, должностным лицам, представителям и агентам Принимающей стороны, которым нужно знать такую Информацию для выполнения своих обязательств по Договору, а также сотрудникам, должностным лицам, представителям и агентам любых юридических лиц, подконтрольных Принимающей стороне или контролируемых Принимающей стороной, или с которыми Принимающая сторона находится под совместным управлением, которым нужно знать такую Информацию для выполнения своих обязательств по Договору</w:t>
      </w:r>
      <w:r w:rsidRPr="00574C84">
        <w:rPr>
          <w:color w:val="000000"/>
        </w:rPr>
        <w:t> </w:t>
      </w:r>
      <w:r w:rsidRPr="00574C84">
        <w:rPr>
          <w:i/>
          <w:iCs/>
          <w:color w:val="000000"/>
          <w:lang w:val="ru-RU"/>
        </w:rPr>
        <w:t>при условии, что</w:t>
      </w:r>
      <w:r w:rsidRPr="00574C84">
        <w:rPr>
          <w:i/>
          <w:iCs/>
          <w:color w:val="000000"/>
        </w:rPr>
        <w:t> </w:t>
      </w:r>
      <w:r w:rsidRPr="00574C84">
        <w:rPr>
          <w:color w:val="000000"/>
          <w:lang w:val="ru-RU"/>
        </w:rPr>
        <w:t>для таких целей подконтрольное юридическое лицо означает:</w:t>
      </w:r>
      <w:r w:rsidRPr="00574C84">
        <w:rPr>
          <w:color w:val="000000"/>
        </w:rPr>
        <w:t>   </w:t>
      </w:r>
    </w:p>
    <w:p w:rsidR="00E80D2B" w:rsidRPr="00574C84" w:rsidRDefault="00E80D2B" w:rsidP="00E80D2B">
      <w:pPr>
        <w:ind w:left="532" w:right="213"/>
        <w:jc w:val="both"/>
        <w:rPr>
          <w:color w:val="000000"/>
          <w:lang w:val="ru-RU"/>
        </w:rPr>
      </w:pPr>
      <w:r w:rsidRPr="00574C84">
        <w:rPr>
          <w:color w:val="000000"/>
          <w:lang w:val="ru-RU"/>
        </w:rPr>
        <w:t>18.2.2.1</w:t>
      </w:r>
      <w:r w:rsidRPr="00574C84">
        <w:rPr>
          <w:color w:val="000000"/>
        </w:rPr>
        <w:t> </w:t>
      </w:r>
      <w:r w:rsidRPr="00574C84">
        <w:rPr>
          <w:color w:val="000000"/>
          <w:lang w:val="ru-RU"/>
        </w:rPr>
        <w:t>коммерческая организация, более 50% (пятидесяти</w:t>
      </w:r>
      <w:r w:rsidRPr="00574C84">
        <w:rPr>
          <w:color w:val="000000"/>
        </w:rPr>
        <w:t> </w:t>
      </w:r>
      <w:r w:rsidRPr="00574C84">
        <w:rPr>
          <w:color w:val="000000"/>
          <w:lang w:val="ru-RU"/>
        </w:rPr>
        <w:t>процентов) голосующих акций которой находятся в собственности или иным образом подконтрольны, прямо или косвенно, Стороне;</w:t>
      </w:r>
      <w:r w:rsidRPr="00574C84">
        <w:rPr>
          <w:color w:val="000000"/>
        </w:rPr>
        <w:t>      </w:t>
      </w:r>
      <w:r w:rsidRPr="00574C84">
        <w:rPr>
          <w:i/>
          <w:iCs/>
          <w:color w:val="000000"/>
          <w:lang w:val="ru-RU"/>
        </w:rPr>
        <w:t>или</w:t>
      </w:r>
    </w:p>
    <w:p w:rsidR="00E80D2B" w:rsidRPr="00574C84" w:rsidRDefault="00E80D2B" w:rsidP="00E80D2B">
      <w:pPr>
        <w:ind w:left="532" w:right="213"/>
        <w:jc w:val="both"/>
        <w:rPr>
          <w:color w:val="000000"/>
          <w:lang w:val="ru-RU"/>
        </w:rPr>
      </w:pPr>
      <w:r w:rsidRPr="00574C84">
        <w:rPr>
          <w:color w:val="000000"/>
          <w:lang w:val="ru-RU"/>
        </w:rPr>
        <w:t>18.2.2.2</w:t>
      </w:r>
      <w:r w:rsidRPr="00574C84">
        <w:rPr>
          <w:color w:val="000000"/>
        </w:rPr>
        <w:t> </w:t>
      </w:r>
      <w:r w:rsidRPr="00574C84">
        <w:rPr>
          <w:color w:val="000000"/>
          <w:lang w:val="ru-RU"/>
        </w:rPr>
        <w:t>любое юридическое лицо, эффективное административное управление которой осуществляет Сторона;</w:t>
      </w:r>
      <w:r w:rsidRPr="00574C84">
        <w:rPr>
          <w:color w:val="000000"/>
        </w:rPr>
        <w:t>   </w:t>
      </w:r>
      <w:r w:rsidRPr="00574C84">
        <w:rPr>
          <w:i/>
          <w:iCs/>
          <w:color w:val="000000"/>
          <w:lang w:val="ru-RU"/>
        </w:rPr>
        <w:t>или</w:t>
      </w:r>
    </w:p>
    <w:p w:rsidR="00E80D2B" w:rsidRPr="00574C84" w:rsidRDefault="00E80D2B" w:rsidP="00E80D2B">
      <w:pPr>
        <w:ind w:left="532" w:right="213"/>
        <w:jc w:val="both"/>
        <w:rPr>
          <w:color w:val="000000"/>
          <w:lang w:val="ru-RU"/>
        </w:rPr>
      </w:pPr>
      <w:r w:rsidRPr="00574C84">
        <w:rPr>
          <w:color w:val="000000"/>
          <w:lang w:val="ru-RU"/>
        </w:rPr>
        <w:t>18.2.2.3</w:t>
      </w:r>
      <w:r w:rsidRPr="00574C84">
        <w:rPr>
          <w:color w:val="000000"/>
        </w:rPr>
        <w:t> </w:t>
      </w:r>
      <w:r w:rsidRPr="00574C84">
        <w:rPr>
          <w:color w:val="000000"/>
          <w:lang w:val="ru-RU"/>
        </w:rPr>
        <w:t>для ООН, главный или дочерний орган ООН, учрежденный в соответствии с Уставом Организации Объединенных Наций.</w:t>
      </w:r>
      <w:r w:rsidRPr="00574C84">
        <w:rPr>
          <w:color w:val="000000"/>
        </w:rPr>
        <w:t>   </w:t>
      </w:r>
    </w:p>
    <w:p w:rsidR="00E80D2B" w:rsidRPr="00574C84" w:rsidRDefault="00E80D2B" w:rsidP="00E80D2B">
      <w:pPr>
        <w:ind w:left="371" w:right="204"/>
        <w:jc w:val="both"/>
        <w:rPr>
          <w:color w:val="000000"/>
          <w:lang w:val="ru-RU"/>
        </w:rPr>
      </w:pPr>
      <w:r w:rsidRPr="00574C84">
        <w:rPr>
          <w:b/>
          <w:bCs/>
          <w:color w:val="000000"/>
          <w:spacing w:val="-6"/>
          <w:lang w:val="ru-RU"/>
        </w:rPr>
        <w:t>18.3</w:t>
      </w:r>
      <w:r w:rsidRPr="00574C84">
        <w:rPr>
          <w:b/>
          <w:bCs/>
          <w:color w:val="000000"/>
          <w:spacing w:val="-6"/>
        </w:rPr>
        <w:t> </w:t>
      </w:r>
      <w:r w:rsidRPr="00574C84">
        <w:rPr>
          <w:color w:val="000000"/>
          <w:lang w:val="ru-RU"/>
        </w:rPr>
        <w:t>Подрядчик может раскрыть Информацию в объеме, требуемом законодательством,</w:t>
      </w:r>
      <w:r w:rsidRPr="00574C84">
        <w:rPr>
          <w:color w:val="000000"/>
        </w:rPr>
        <w:t> </w:t>
      </w:r>
      <w:r w:rsidRPr="00574C84">
        <w:rPr>
          <w:i/>
          <w:iCs/>
          <w:color w:val="000000"/>
          <w:lang w:val="ru-RU"/>
        </w:rPr>
        <w:t xml:space="preserve">при условии </w:t>
      </w:r>
      <w:r w:rsidRPr="00574C84">
        <w:rPr>
          <w:iCs/>
          <w:color w:val="000000"/>
          <w:lang w:val="ru-RU"/>
        </w:rPr>
        <w:t>соответствия привилегиям и иммунитетам ООН и не исключая их</w:t>
      </w:r>
      <w:r w:rsidRPr="00574C84">
        <w:rPr>
          <w:i/>
          <w:iCs/>
          <w:color w:val="000000"/>
          <w:lang w:val="ru-RU"/>
        </w:rPr>
        <w:t xml:space="preserve">, </w:t>
      </w:r>
      <w:r w:rsidRPr="00574C84">
        <w:rPr>
          <w:color w:val="000000"/>
          <w:lang w:val="ru-RU"/>
        </w:rPr>
        <w:t>Подрядчик предварительно направит ПРООН письменный запрос на раскрытие Информации, дабы предоставить ПРООН обоснованную возможность принять защитные или любые другие меры, необходимые перед любым раскрытием такой информации.</w:t>
      </w:r>
      <w:r w:rsidRPr="00574C84">
        <w:rPr>
          <w:color w:val="000000"/>
        </w:rPr>
        <w:t>                          </w:t>
      </w:r>
    </w:p>
    <w:p w:rsidR="00E80D2B" w:rsidRPr="00574C84" w:rsidRDefault="00E80D2B" w:rsidP="00E80D2B">
      <w:pPr>
        <w:ind w:left="371" w:right="207"/>
        <w:jc w:val="both"/>
        <w:rPr>
          <w:color w:val="000000"/>
          <w:lang w:val="ru-RU"/>
        </w:rPr>
      </w:pPr>
      <w:r w:rsidRPr="00574C84">
        <w:rPr>
          <w:b/>
          <w:bCs/>
          <w:color w:val="000000"/>
          <w:spacing w:val="-6"/>
          <w:lang w:val="ru-RU"/>
        </w:rPr>
        <w:t>18.4</w:t>
      </w:r>
      <w:r w:rsidRPr="00574C84">
        <w:rPr>
          <w:b/>
          <w:bCs/>
          <w:color w:val="000000"/>
          <w:spacing w:val="-6"/>
        </w:rPr>
        <w:t> </w:t>
      </w:r>
      <w:r w:rsidRPr="00574C84">
        <w:rPr>
          <w:color w:val="000000"/>
          <w:lang w:val="ru-RU"/>
        </w:rPr>
        <w:t>ПРООН может раскрывать Информацию в объеме согласно Уставу ООН, резолюциям или регламенту Генеральной Ассамблеи или в соответствии с правилами, опубликованными ниже.</w:t>
      </w:r>
      <w:r w:rsidRPr="00574C84">
        <w:rPr>
          <w:color w:val="000000"/>
        </w:rPr>
        <w:t>                          </w:t>
      </w:r>
    </w:p>
    <w:p w:rsidR="00E80D2B" w:rsidRPr="00574C84" w:rsidRDefault="00E80D2B" w:rsidP="00E80D2B">
      <w:pPr>
        <w:ind w:left="371" w:right="212"/>
        <w:jc w:val="both"/>
        <w:rPr>
          <w:color w:val="000000"/>
          <w:lang w:val="ru-RU"/>
        </w:rPr>
      </w:pPr>
      <w:r w:rsidRPr="00574C84">
        <w:rPr>
          <w:b/>
          <w:bCs/>
          <w:color w:val="000000"/>
          <w:spacing w:val="-6"/>
          <w:lang w:val="ru-RU"/>
        </w:rPr>
        <w:lastRenderedPageBreak/>
        <w:t>18.5</w:t>
      </w:r>
      <w:r w:rsidRPr="00574C84">
        <w:rPr>
          <w:b/>
          <w:bCs/>
          <w:color w:val="000000"/>
          <w:spacing w:val="-6"/>
        </w:rPr>
        <w:t> </w:t>
      </w:r>
      <w:r w:rsidRPr="00574C84">
        <w:rPr>
          <w:color w:val="000000"/>
          <w:lang w:val="ru-RU"/>
        </w:rPr>
        <w:t>Принимающая сторона не должна сталкиваться с препятствиями при раскрытии Информации, которую Принимающая сторона получила от третьих сторон без каких-либо ограничений, а Разглашающая сторона раскрыла третьей стороне без каких-либо обязательств в части конфиденциальности и которая уже была известна Принимающей стороне ранее, или которую Принимающая сторона могла получить полностью независимо от раскрытия, которое описывается здесь.</w:t>
      </w:r>
      <w:r w:rsidRPr="00574C84">
        <w:rPr>
          <w:color w:val="000000"/>
        </w:rPr>
        <w:t>                          </w:t>
      </w:r>
    </w:p>
    <w:p w:rsidR="00E80D2B" w:rsidRPr="00574C84" w:rsidRDefault="00E80D2B" w:rsidP="00E80D2B">
      <w:pPr>
        <w:ind w:left="371" w:right="208"/>
        <w:jc w:val="both"/>
        <w:rPr>
          <w:color w:val="000000"/>
          <w:lang w:val="ru-RU"/>
        </w:rPr>
      </w:pPr>
      <w:r w:rsidRPr="00574C84">
        <w:rPr>
          <w:b/>
          <w:bCs/>
          <w:color w:val="000000"/>
          <w:spacing w:val="-6"/>
          <w:lang w:val="ru-RU"/>
        </w:rPr>
        <w:t>18.6</w:t>
      </w:r>
      <w:r w:rsidRPr="00574C84">
        <w:rPr>
          <w:b/>
          <w:bCs/>
          <w:color w:val="000000"/>
          <w:spacing w:val="-6"/>
        </w:rPr>
        <w:t> </w:t>
      </w:r>
      <w:r w:rsidRPr="00574C84">
        <w:rPr>
          <w:color w:val="000000"/>
          <w:lang w:val="ru-RU"/>
        </w:rPr>
        <w:t>Эти обязательства и ограничения в сфере конфиденциальности информации будут действовать в течение срока действия Договора, включая любое продление его срока действия, а также остаются в силе после прекращения действия Договора.</w:t>
      </w:r>
      <w:r w:rsidRPr="00574C84">
        <w:rPr>
          <w:color w:val="000000"/>
        </w:rPr>
        <w:t>                          </w:t>
      </w:r>
    </w:p>
    <w:p w:rsidR="00E80D2B" w:rsidRPr="00574C84" w:rsidRDefault="00E80D2B" w:rsidP="00E80D2B">
      <w:pPr>
        <w:ind w:left="467" w:hanging="367"/>
        <w:jc w:val="both"/>
        <w:outlineLvl w:val="0"/>
        <w:rPr>
          <w:b/>
          <w:bCs/>
          <w:color w:val="000000"/>
          <w:kern w:val="36"/>
          <w:lang w:val="ru-RU"/>
        </w:rPr>
      </w:pPr>
      <w:r w:rsidRPr="00574C84">
        <w:rPr>
          <w:b/>
          <w:bCs/>
          <w:color w:val="000000"/>
          <w:kern w:val="36"/>
          <w:lang w:val="ru-RU"/>
        </w:rPr>
        <w:t>19.</w:t>
      </w:r>
      <w:r w:rsidRPr="00574C84">
        <w:rPr>
          <w:b/>
          <w:bCs/>
          <w:color w:val="000000"/>
          <w:kern w:val="36"/>
        </w:rPr>
        <w:t> </w:t>
      </w:r>
      <w:r w:rsidRPr="00574C84">
        <w:rPr>
          <w:color w:val="000000"/>
          <w:kern w:val="36"/>
        </w:rPr>
        <w:t>   </w:t>
      </w:r>
      <w:r w:rsidRPr="00574C84">
        <w:rPr>
          <w:b/>
          <w:bCs/>
          <w:color w:val="000000"/>
          <w:kern w:val="36"/>
          <w:lang w:val="ru-RU"/>
        </w:rPr>
        <w:t>ФОРС-МАЖОР;</w:t>
      </w:r>
      <w:r w:rsidRPr="00574C84">
        <w:rPr>
          <w:b/>
          <w:bCs/>
          <w:color w:val="000000"/>
          <w:kern w:val="36"/>
        </w:rPr>
        <w:t> </w:t>
      </w:r>
      <w:r w:rsidRPr="00574C84">
        <w:rPr>
          <w:b/>
          <w:bCs/>
          <w:color w:val="000000"/>
          <w:kern w:val="36"/>
          <w:lang w:val="ru-RU"/>
        </w:rPr>
        <w:t>ДРУГИЕ ИЗМЕНЕНИЯ УСЛОВИЙ:</w:t>
      </w:r>
    </w:p>
    <w:p w:rsidR="00E80D2B" w:rsidRPr="00574C84" w:rsidRDefault="00E80D2B" w:rsidP="00E80D2B">
      <w:pPr>
        <w:ind w:left="371" w:right="205"/>
        <w:jc w:val="both"/>
        <w:rPr>
          <w:color w:val="000000"/>
          <w:lang w:val="ru-RU"/>
        </w:rPr>
      </w:pPr>
      <w:r w:rsidRPr="00574C84">
        <w:rPr>
          <w:b/>
          <w:bCs/>
          <w:color w:val="000000"/>
          <w:lang w:val="ru-RU"/>
        </w:rPr>
        <w:t>19.1</w:t>
      </w:r>
      <w:r w:rsidRPr="00574C84">
        <w:rPr>
          <w:b/>
          <w:bCs/>
          <w:color w:val="000000"/>
        </w:rPr>
        <w:t> </w:t>
      </w:r>
      <w:r w:rsidRPr="00574C84">
        <w:rPr>
          <w:color w:val="000000"/>
          <w:lang w:val="ru-RU"/>
        </w:rPr>
        <w:t>В случае возникновения и в максимально короткое время после возникновения причин, которые привели к</w:t>
      </w:r>
      <w:r w:rsidRPr="00574C84">
        <w:rPr>
          <w:color w:val="000000"/>
        </w:rPr>
        <w:t> </w:t>
      </w:r>
      <w:r w:rsidRPr="00574C84">
        <w:rPr>
          <w:i/>
          <w:iCs/>
          <w:color w:val="000000"/>
          <w:lang w:val="ru-RU"/>
        </w:rPr>
        <w:t>форс-мажорным обстоятельствам</w:t>
      </w:r>
      <w:r w:rsidRPr="00574C84">
        <w:rPr>
          <w:color w:val="000000"/>
          <w:lang w:val="ru-RU"/>
        </w:rPr>
        <w:t>, пострадавшая Сторона должна в письменном виде с подробным описанием ситуации проинформировать другую Сторону о таких обстоятельствах или причинах, если в связи с возникновением таких причин пострадавшая Сторона частично или полностью не может выполнять свои обязанности и обязательства по Договору. Пострадавшая сторона также должна проинформировать другую Сторону о любых других изменениях условий или о возникновении любого события, что препятствует или может препятствовать выполнению пострадавшей Стороной Договора. Не позднее чем через 15 (пятнадцать) дней после уведомления о</w:t>
      </w:r>
      <w:r w:rsidRPr="00574C84">
        <w:rPr>
          <w:color w:val="000000"/>
        </w:rPr>
        <w:t> </w:t>
      </w:r>
      <w:r w:rsidRPr="00574C84">
        <w:rPr>
          <w:i/>
          <w:iCs/>
          <w:color w:val="000000"/>
          <w:lang w:val="ru-RU"/>
        </w:rPr>
        <w:t xml:space="preserve">форс-мажорных обстоятельствах </w:t>
      </w:r>
      <w:r w:rsidRPr="00574C84">
        <w:rPr>
          <w:color w:val="000000"/>
          <w:lang w:val="ru-RU"/>
        </w:rPr>
        <w:t>или других изменениях условий пострадавшая Сторона также должна предоставить другой Стороне отчет об ожидаемых расходах, которые могут быть понесены во время действия измененных условий или во время действия форс-мажорных обстоятельств. После получения необходимого сообщения или сообщений, указанных в этом пункте, Сторона, которая не пострадала в результате возникновения</w:t>
      </w:r>
      <w:r w:rsidRPr="00574C84">
        <w:rPr>
          <w:color w:val="000000"/>
        </w:rPr>
        <w:t> </w:t>
      </w:r>
      <w:r w:rsidRPr="00574C84">
        <w:rPr>
          <w:i/>
          <w:iCs/>
          <w:color w:val="000000"/>
          <w:lang w:val="ru-RU"/>
        </w:rPr>
        <w:t>форс-мажорных обстоятельств,</w:t>
      </w:r>
      <w:r w:rsidRPr="00574C84">
        <w:rPr>
          <w:i/>
          <w:iCs/>
          <w:color w:val="000000"/>
        </w:rPr>
        <w:t> </w:t>
      </w:r>
      <w:r w:rsidRPr="00574C84">
        <w:rPr>
          <w:color w:val="000000"/>
          <w:lang w:val="ru-RU"/>
        </w:rPr>
        <w:t>должна принять такие меры, которые целесообразны или</w:t>
      </w:r>
      <w:r w:rsidRPr="00574C84">
        <w:rPr>
          <w:color w:val="000000"/>
        </w:rPr>
        <w:t> </w:t>
      </w:r>
      <w:r w:rsidRPr="00574C84">
        <w:rPr>
          <w:color w:val="000000"/>
          <w:lang w:val="ru-RU"/>
        </w:rPr>
        <w:t>необходимы</w:t>
      </w:r>
      <w:r w:rsidRPr="00574C84">
        <w:rPr>
          <w:color w:val="000000"/>
        </w:rPr>
        <w:t> </w:t>
      </w:r>
      <w:r w:rsidRPr="00574C84">
        <w:rPr>
          <w:color w:val="000000"/>
          <w:lang w:val="ru-RU"/>
        </w:rPr>
        <w:t>при определенных обстоятельствах, включая предоставление пострадавшей Стороне обоснованной отсрочки в выполнении каких либо обязательств по Договору.</w:t>
      </w:r>
    </w:p>
    <w:p w:rsidR="00E80D2B" w:rsidRPr="00574C84" w:rsidRDefault="00E80D2B" w:rsidP="00E80D2B">
      <w:pPr>
        <w:ind w:left="371" w:right="203"/>
        <w:jc w:val="both"/>
        <w:rPr>
          <w:color w:val="000000"/>
          <w:lang w:val="ru-RU"/>
        </w:rPr>
      </w:pPr>
      <w:r w:rsidRPr="00574C84">
        <w:rPr>
          <w:b/>
          <w:bCs/>
          <w:color w:val="000000"/>
          <w:lang w:val="ru-RU"/>
        </w:rPr>
        <w:t>19.2</w:t>
      </w:r>
      <w:r w:rsidRPr="00574C84">
        <w:rPr>
          <w:b/>
          <w:bCs/>
          <w:color w:val="000000"/>
        </w:rPr>
        <w:t> </w:t>
      </w:r>
      <w:r w:rsidRPr="00574C84">
        <w:rPr>
          <w:color w:val="000000"/>
          <w:lang w:val="ru-RU"/>
        </w:rPr>
        <w:t>Если по причине</w:t>
      </w:r>
      <w:r w:rsidRPr="00574C84">
        <w:rPr>
          <w:color w:val="000000"/>
        </w:rPr>
        <w:t> </w:t>
      </w:r>
      <w:r w:rsidRPr="00574C84">
        <w:rPr>
          <w:i/>
          <w:iCs/>
          <w:color w:val="000000"/>
          <w:lang w:val="ru-RU"/>
        </w:rPr>
        <w:t>форс-мажорных обстоятельств</w:t>
      </w:r>
      <w:r w:rsidRPr="00574C84">
        <w:rPr>
          <w:i/>
          <w:iCs/>
          <w:color w:val="000000"/>
        </w:rPr>
        <w:t> </w:t>
      </w:r>
      <w:r w:rsidRPr="00574C84">
        <w:rPr>
          <w:color w:val="000000"/>
          <w:lang w:val="ru-RU"/>
        </w:rPr>
        <w:t>Подрядчик не сможет полностью или частично выполнять свои обязанности и обязательства по Договору, ПРООН имеет право приостановить или расторгнуть Договор на тех же условиях, которые предусмотрены пунктом 20 «Порядок расторжения Договора», но срок предоставления уведомления составит 7 (семь) дней вместо 30 (тридцати). В любом случае ПРООН сможет признать Подрядчика таким, что на постоянной основе в состоянии выполнять свои обязательства по Договору, если Подрядчик не сможет их выполнять полностью или частично по причине</w:t>
      </w:r>
      <w:r w:rsidRPr="00574C84">
        <w:rPr>
          <w:color w:val="000000"/>
        </w:rPr>
        <w:t> </w:t>
      </w:r>
      <w:r w:rsidRPr="00574C84">
        <w:rPr>
          <w:i/>
          <w:iCs/>
          <w:color w:val="000000"/>
          <w:lang w:val="ru-RU"/>
        </w:rPr>
        <w:t>форс-мажорных обстоятельств</w:t>
      </w:r>
      <w:r w:rsidRPr="00574C84">
        <w:rPr>
          <w:i/>
          <w:iCs/>
          <w:color w:val="000000"/>
        </w:rPr>
        <w:t> </w:t>
      </w:r>
      <w:r w:rsidRPr="00574C84">
        <w:rPr>
          <w:color w:val="000000"/>
          <w:lang w:val="ru-RU"/>
        </w:rPr>
        <w:t>в течение периода более 90 (девяносто) дней.</w:t>
      </w:r>
      <w:r w:rsidRPr="00574C84">
        <w:rPr>
          <w:color w:val="000000"/>
        </w:rPr>
        <w:t>                          </w:t>
      </w:r>
    </w:p>
    <w:p w:rsidR="00E80D2B" w:rsidRPr="00574C84" w:rsidRDefault="00E80D2B" w:rsidP="00E80D2B">
      <w:pPr>
        <w:ind w:left="371" w:right="212"/>
        <w:jc w:val="both"/>
        <w:rPr>
          <w:color w:val="000000"/>
          <w:lang w:val="ru-RU"/>
        </w:rPr>
      </w:pPr>
      <w:r w:rsidRPr="00574C84">
        <w:rPr>
          <w:b/>
          <w:bCs/>
          <w:color w:val="000000"/>
          <w:lang w:val="ru-RU"/>
        </w:rPr>
        <w:t>19.3</w:t>
      </w:r>
      <w:r w:rsidRPr="00574C84">
        <w:rPr>
          <w:b/>
          <w:bCs/>
          <w:color w:val="000000"/>
        </w:rPr>
        <w:t> </w:t>
      </w:r>
      <w:r w:rsidRPr="00574C84">
        <w:rPr>
          <w:color w:val="000000"/>
          <w:lang w:val="ru-RU"/>
        </w:rPr>
        <w:t>Под</w:t>
      </w:r>
      <w:r w:rsidRPr="00574C84">
        <w:rPr>
          <w:i/>
          <w:color w:val="000000"/>
          <w:lang w:val="ru-RU"/>
        </w:rPr>
        <w:t xml:space="preserve"> ф</w:t>
      </w:r>
      <w:r w:rsidRPr="00574C84">
        <w:rPr>
          <w:i/>
          <w:iCs/>
          <w:color w:val="000000"/>
          <w:lang w:val="ru-RU"/>
        </w:rPr>
        <w:t>орс-мажорными</w:t>
      </w:r>
      <w:r w:rsidRPr="00574C84">
        <w:rPr>
          <w:i/>
          <w:iCs/>
          <w:color w:val="000000"/>
        </w:rPr>
        <w:t> </w:t>
      </w:r>
      <w:r w:rsidRPr="00574C84">
        <w:rPr>
          <w:color w:val="000000"/>
          <w:lang w:val="ru-RU"/>
        </w:rPr>
        <w:t>обстоятельствами в данном пункте подразумеваются непредвиденные и непреодолимые стихийные бедствия, война (объявленная и необъявленная), оккупация, революция, восстание, террористические акты или другие обстоятельства подобного характера или силы,</w:t>
      </w:r>
      <w:r w:rsidRPr="00574C84">
        <w:rPr>
          <w:color w:val="000000"/>
        </w:rPr>
        <w:t> </w:t>
      </w:r>
      <w:r w:rsidRPr="00574C84">
        <w:rPr>
          <w:i/>
          <w:iCs/>
          <w:color w:val="000000"/>
          <w:lang w:val="ru-RU"/>
        </w:rPr>
        <w:t>при условии, что</w:t>
      </w:r>
      <w:r w:rsidRPr="00574C84">
        <w:rPr>
          <w:i/>
          <w:iCs/>
          <w:color w:val="000000"/>
        </w:rPr>
        <w:t> </w:t>
      </w:r>
      <w:r w:rsidRPr="00574C84">
        <w:rPr>
          <w:color w:val="000000"/>
          <w:lang w:val="ru-RU"/>
        </w:rPr>
        <w:t>такие обстоятельства возникли по причинам, которые Подрядчик не мог контролировать, а также не по вине или небрежности Подрядчика</w:t>
      </w:r>
      <w:r w:rsidRPr="00574C84">
        <w:rPr>
          <w:i/>
          <w:iCs/>
          <w:color w:val="000000"/>
          <w:lang w:val="ru-RU"/>
        </w:rPr>
        <w:t>.</w:t>
      </w:r>
      <w:r w:rsidRPr="00574C84">
        <w:rPr>
          <w:i/>
          <w:iCs/>
          <w:color w:val="000000"/>
        </w:rPr>
        <w:t> </w:t>
      </w:r>
      <w:r w:rsidRPr="00574C84">
        <w:rPr>
          <w:color w:val="000000"/>
          <w:lang w:val="ru-RU"/>
        </w:rPr>
        <w:t>Подрядчик осознает и соглашается с тем, что в отношении каких-либо обязательств по Договору, которые должны быть выполнены в регионах, где ПРООН вовлечена, готовится участвовать или заканчивает принимать участие в любых миротворческих, гуманитарных или подобных операциях, любые задержки или невыполнение таких обязательств в результате или в связи с тяжелыми</w:t>
      </w:r>
      <w:r w:rsidRPr="00574C84">
        <w:rPr>
          <w:color w:val="000000"/>
        </w:rPr>
        <w:t>  </w:t>
      </w:r>
      <w:r w:rsidRPr="00574C84">
        <w:rPr>
          <w:color w:val="000000"/>
          <w:lang w:val="ru-RU"/>
        </w:rPr>
        <w:t>условиями в таких регионах или любыми проявлениями общественного беспорядка в таких регионах не должно относиться к</w:t>
      </w:r>
      <w:r w:rsidRPr="00574C84">
        <w:rPr>
          <w:color w:val="000000"/>
        </w:rPr>
        <w:t> </w:t>
      </w:r>
      <w:r w:rsidRPr="00574C84">
        <w:rPr>
          <w:i/>
          <w:iCs/>
          <w:color w:val="000000"/>
          <w:lang w:val="ru-RU"/>
        </w:rPr>
        <w:t>форс-мажорным обстоятельствам</w:t>
      </w:r>
      <w:r w:rsidRPr="00574C84">
        <w:rPr>
          <w:i/>
          <w:iCs/>
          <w:color w:val="000000"/>
        </w:rPr>
        <w:t> </w:t>
      </w:r>
      <w:r w:rsidRPr="00574C84">
        <w:rPr>
          <w:color w:val="000000"/>
          <w:lang w:val="ru-RU"/>
        </w:rPr>
        <w:t>в рамках Договора.</w:t>
      </w:r>
    </w:p>
    <w:p w:rsidR="00E80D2B" w:rsidRPr="00574C84" w:rsidRDefault="00E80D2B" w:rsidP="00E80D2B">
      <w:pPr>
        <w:ind w:left="467" w:hanging="367"/>
        <w:jc w:val="both"/>
        <w:outlineLvl w:val="0"/>
        <w:rPr>
          <w:b/>
          <w:bCs/>
          <w:color w:val="000000"/>
          <w:kern w:val="36"/>
          <w:lang w:val="ru-RU"/>
        </w:rPr>
      </w:pPr>
      <w:r w:rsidRPr="00574C84">
        <w:rPr>
          <w:b/>
          <w:bCs/>
          <w:color w:val="000000"/>
          <w:kern w:val="36"/>
          <w:lang w:val="ru-RU"/>
        </w:rPr>
        <w:t>20.</w:t>
      </w:r>
      <w:r w:rsidRPr="00574C84">
        <w:rPr>
          <w:b/>
          <w:bCs/>
          <w:color w:val="000000"/>
          <w:kern w:val="36"/>
        </w:rPr>
        <w:t> </w:t>
      </w:r>
      <w:r w:rsidRPr="00574C84">
        <w:rPr>
          <w:color w:val="000000"/>
          <w:kern w:val="36"/>
        </w:rPr>
        <w:t>   </w:t>
      </w:r>
      <w:r w:rsidRPr="00574C84">
        <w:rPr>
          <w:b/>
          <w:bCs/>
          <w:color w:val="000000"/>
          <w:kern w:val="36"/>
          <w:lang w:val="ru-RU"/>
        </w:rPr>
        <w:t>РАСТОРЖЕНИЕ ДОГОВОРА:</w:t>
      </w:r>
    </w:p>
    <w:p w:rsidR="00E80D2B" w:rsidRPr="00574C84" w:rsidRDefault="00E80D2B" w:rsidP="00E80D2B">
      <w:pPr>
        <w:ind w:left="371" w:right="208"/>
        <w:jc w:val="both"/>
        <w:rPr>
          <w:color w:val="000000"/>
          <w:lang w:val="ru-RU"/>
        </w:rPr>
      </w:pPr>
      <w:r w:rsidRPr="00574C84">
        <w:rPr>
          <w:b/>
          <w:bCs/>
          <w:color w:val="000000"/>
          <w:lang w:val="ru-RU"/>
        </w:rPr>
        <w:t>20.1</w:t>
      </w:r>
      <w:r w:rsidRPr="00574C84">
        <w:rPr>
          <w:b/>
          <w:bCs/>
          <w:color w:val="000000"/>
        </w:rPr>
        <w:t> </w:t>
      </w:r>
      <w:r w:rsidRPr="00574C84">
        <w:rPr>
          <w:color w:val="000000"/>
          <w:lang w:val="ru-RU"/>
        </w:rPr>
        <w:t>Любая из Сторон может расторгнуть Договор по уважительным причинам полностью или частично, направив другой Стороне соответствующее письменное уведомление за 30 (тридцать) дней до предполагаемой даты расторжения Договора.</w:t>
      </w:r>
      <w:r w:rsidRPr="00574C84">
        <w:rPr>
          <w:color w:val="000000"/>
        </w:rPr>
        <w:t> </w:t>
      </w:r>
      <w:r w:rsidRPr="00574C84">
        <w:rPr>
          <w:color w:val="000000"/>
          <w:lang w:val="ru-RU"/>
        </w:rPr>
        <w:t>Начало процедур мирового соглашения или арбитража в соответствии с пунктом 23 «Урегулирование споров» не должен рассматриваться в качестве «причины» для разрыва или, в противном случае, само по себе являться расторжением Договора.</w:t>
      </w:r>
      <w:r w:rsidRPr="00574C84">
        <w:rPr>
          <w:color w:val="000000"/>
        </w:rPr>
        <w:t>                          </w:t>
      </w:r>
    </w:p>
    <w:p w:rsidR="00E80D2B" w:rsidRPr="00574C84" w:rsidRDefault="00E80D2B" w:rsidP="00E80D2B">
      <w:pPr>
        <w:ind w:left="371" w:right="202"/>
        <w:jc w:val="both"/>
        <w:rPr>
          <w:color w:val="000000"/>
          <w:lang w:val="ru-RU"/>
        </w:rPr>
      </w:pPr>
      <w:r w:rsidRPr="00574C84">
        <w:rPr>
          <w:b/>
          <w:bCs/>
          <w:color w:val="000000"/>
          <w:lang w:val="ru-RU"/>
        </w:rPr>
        <w:t>20.2</w:t>
      </w:r>
      <w:r w:rsidRPr="00574C84">
        <w:rPr>
          <w:b/>
          <w:bCs/>
          <w:color w:val="000000"/>
        </w:rPr>
        <w:t> </w:t>
      </w:r>
      <w:r w:rsidRPr="00574C84">
        <w:rPr>
          <w:color w:val="000000"/>
          <w:lang w:val="ru-RU"/>
        </w:rPr>
        <w:t>ПРООН имеет право расторгнуть Договор в любое время, направив Подрядчику письменное уведомление, в любом случае, когда полномочия ПРООН по выполнению Договора или финансирование ПРООН по Договору сокращаются или прекращаются полностью или частично.</w:t>
      </w:r>
      <w:r w:rsidRPr="00574C84">
        <w:rPr>
          <w:color w:val="000000"/>
        </w:rPr>
        <w:t> </w:t>
      </w:r>
      <w:r w:rsidRPr="00574C84">
        <w:rPr>
          <w:color w:val="000000"/>
          <w:lang w:val="ru-RU"/>
        </w:rPr>
        <w:t>Кроме того, если иное не предусмотрено Договором, ПРООН может расторгнуть Договор без объяснения причин, направив Подрядчику предварительное письменное уведомление за 60 (шестьдесят) дней до расторжения.</w:t>
      </w:r>
      <w:r w:rsidRPr="00574C84">
        <w:rPr>
          <w:color w:val="000000"/>
        </w:rPr>
        <w:t>                          </w:t>
      </w:r>
    </w:p>
    <w:p w:rsidR="00E80D2B" w:rsidRPr="00574C84" w:rsidRDefault="00E80D2B" w:rsidP="00E80D2B">
      <w:pPr>
        <w:ind w:left="371" w:right="208"/>
        <w:jc w:val="both"/>
        <w:rPr>
          <w:color w:val="000000"/>
          <w:lang w:val="ru-RU"/>
        </w:rPr>
      </w:pPr>
      <w:r w:rsidRPr="00574C84">
        <w:rPr>
          <w:b/>
          <w:bCs/>
          <w:color w:val="000000"/>
          <w:lang w:val="ru-RU"/>
        </w:rPr>
        <w:t>20.3</w:t>
      </w:r>
      <w:r w:rsidRPr="00574C84">
        <w:rPr>
          <w:b/>
          <w:bCs/>
          <w:color w:val="000000"/>
        </w:rPr>
        <w:t> </w:t>
      </w:r>
      <w:r w:rsidRPr="00574C84">
        <w:rPr>
          <w:color w:val="000000"/>
          <w:lang w:val="ru-RU"/>
        </w:rPr>
        <w:t>В случае расторжения договора и после получения уведомления о расторжении по инициативе ПРООН, Подрядчик должен, если другое не предусмотрено ПРООН в уведомлении о расторжении или в другом письменном виде:</w:t>
      </w:r>
      <w:r w:rsidRPr="00574C84">
        <w:rPr>
          <w:color w:val="000000"/>
        </w:rPr>
        <w:t>                          </w:t>
      </w:r>
    </w:p>
    <w:p w:rsidR="00E80D2B" w:rsidRPr="00574C84" w:rsidRDefault="00E80D2B" w:rsidP="00E80D2B">
      <w:pPr>
        <w:ind w:left="371" w:right="214"/>
        <w:jc w:val="both"/>
        <w:rPr>
          <w:color w:val="000000"/>
          <w:lang w:val="ru-RU"/>
        </w:rPr>
      </w:pPr>
      <w:r w:rsidRPr="00574C84">
        <w:rPr>
          <w:color w:val="000000"/>
          <w:spacing w:val="-3"/>
          <w:lang w:val="ru-RU"/>
        </w:rPr>
        <w:t>20.3.1</w:t>
      </w:r>
      <w:r w:rsidRPr="00574C84">
        <w:rPr>
          <w:color w:val="000000"/>
          <w:spacing w:val="-3"/>
        </w:rPr>
        <w:t> </w:t>
      </w:r>
      <w:r w:rsidRPr="00574C84">
        <w:rPr>
          <w:color w:val="000000"/>
          <w:lang w:val="ru-RU"/>
        </w:rPr>
        <w:t>немедленно принять меры для</w:t>
      </w:r>
      <w:r w:rsidRPr="00574C84">
        <w:rPr>
          <w:color w:val="000000"/>
        </w:rPr>
        <w:t> </w:t>
      </w:r>
      <w:r w:rsidRPr="00574C84">
        <w:rPr>
          <w:color w:val="000000"/>
          <w:lang w:val="ru-RU"/>
        </w:rPr>
        <w:t>скорейшего</w:t>
      </w:r>
      <w:r w:rsidRPr="00574C84">
        <w:rPr>
          <w:color w:val="000000"/>
        </w:rPr>
        <w:t> </w:t>
      </w:r>
      <w:r w:rsidRPr="00574C84">
        <w:rPr>
          <w:color w:val="000000"/>
          <w:lang w:val="ru-RU"/>
        </w:rPr>
        <w:t>и надлежащего завершения выполнения обязательств по Договору, при этом сократив расходы к минимуму;</w:t>
      </w:r>
      <w:r w:rsidRPr="00574C84">
        <w:rPr>
          <w:color w:val="000000"/>
        </w:rPr>
        <w:t>   </w:t>
      </w:r>
    </w:p>
    <w:p w:rsidR="00E80D2B" w:rsidRPr="00574C84" w:rsidRDefault="00E80D2B" w:rsidP="00E80D2B">
      <w:pPr>
        <w:ind w:left="371" w:right="205"/>
        <w:jc w:val="both"/>
        <w:rPr>
          <w:color w:val="000000"/>
          <w:lang w:val="ru-RU"/>
        </w:rPr>
      </w:pPr>
      <w:r w:rsidRPr="00574C84">
        <w:rPr>
          <w:color w:val="000000"/>
          <w:spacing w:val="-3"/>
          <w:lang w:val="ru-RU"/>
        </w:rPr>
        <w:t>20.3.2</w:t>
      </w:r>
      <w:r w:rsidRPr="00574C84">
        <w:rPr>
          <w:color w:val="000000"/>
          <w:spacing w:val="-3"/>
        </w:rPr>
        <w:t> </w:t>
      </w:r>
      <w:r w:rsidRPr="00574C84">
        <w:rPr>
          <w:color w:val="000000"/>
          <w:lang w:val="ru-RU"/>
        </w:rPr>
        <w:t>воздержаться от принятия на себя каких-либо других дополнительных обязательств по Договору с даты получения уведомления;</w:t>
      </w:r>
      <w:r w:rsidRPr="00574C84">
        <w:rPr>
          <w:color w:val="000000"/>
        </w:rPr>
        <w:t>   </w:t>
      </w:r>
    </w:p>
    <w:p w:rsidR="00E80D2B" w:rsidRPr="00574C84" w:rsidRDefault="00E80D2B" w:rsidP="00E80D2B">
      <w:pPr>
        <w:ind w:left="371" w:right="207"/>
        <w:jc w:val="both"/>
        <w:rPr>
          <w:color w:val="000000"/>
          <w:lang w:val="ru-RU"/>
        </w:rPr>
      </w:pPr>
      <w:r w:rsidRPr="00574C84">
        <w:rPr>
          <w:color w:val="000000"/>
          <w:spacing w:val="-3"/>
          <w:lang w:val="ru-RU"/>
        </w:rPr>
        <w:t>20.3.3</w:t>
      </w:r>
      <w:r w:rsidRPr="00574C84">
        <w:rPr>
          <w:color w:val="000000"/>
          <w:spacing w:val="-3"/>
        </w:rPr>
        <w:t> </w:t>
      </w:r>
      <w:r w:rsidRPr="00574C84">
        <w:rPr>
          <w:color w:val="000000"/>
          <w:lang w:val="ru-RU"/>
        </w:rPr>
        <w:t xml:space="preserve">не заключать дальнейших субподрядных соглашений или не размещать заказов на материалы, услуги или средства за исключением тех, которые ПРООН и Подрядчик определили путем согласования </w:t>
      </w:r>
      <w:r w:rsidRPr="00574C84">
        <w:rPr>
          <w:color w:val="000000"/>
          <w:lang w:val="ru-RU"/>
        </w:rPr>
        <w:lastRenderedPageBreak/>
        <w:t>в письменном виде, необходимыми для завершения любой части Договора, которой не коснулось расторжение;</w:t>
      </w:r>
      <w:r w:rsidRPr="00574C84">
        <w:rPr>
          <w:color w:val="000000"/>
        </w:rPr>
        <w:t>   </w:t>
      </w:r>
    </w:p>
    <w:p w:rsidR="00E80D2B" w:rsidRPr="00574C84" w:rsidRDefault="00E80D2B" w:rsidP="00E80D2B">
      <w:pPr>
        <w:ind w:left="371" w:right="215"/>
        <w:jc w:val="both"/>
        <w:rPr>
          <w:color w:val="000000"/>
          <w:lang w:val="ru-RU"/>
        </w:rPr>
      </w:pPr>
      <w:r w:rsidRPr="00574C84">
        <w:rPr>
          <w:color w:val="000000"/>
          <w:spacing w:val="-3"/>
          <w:lang w:val="ru-RU"/>
        </w:rPr>
        <w:t>20.3.4</w:t>
      </w:r>
      <w:r w:rsidRPr="00574C84">
        <w:rPr>
          <w:color w:val="000000"/>
          <w:spacing w:val="-3"/>
        </w:rPr>
        <w:t> </w:t>
      </w:r>
      <w:r w:rsidRPr="00574C84">
        <w:rPr>
          <w:color w:val="000000"/>
          <w:lang w:val="ru-RU"/>
        </w:rPr>
        <w:t>расторгнуть все субподрядные соглашения или заказы в той части, в которой они связаны с частью расторгнутого Договора;</w:t>
      </w:r>
      <w:r w:rsidRPr="00574C84">
        <w:rPr>
          <w:color w:val="000000"/>
        </w:rPr>
        <w:t> </w:t>
      </w:r>
    </w:p>
    <w:p w:rsidR="00E80D2B" w:rsidRPr="00574C84" w:rsidRDefault="00E80D2B" w:rsidP="00E80D2B">
      <w:pPr>
        <w:ind w:left="371" w:right="210"/>
        <w:jc w:val="both"/>
        <w:rPr>
          <w:color w:val="000000"/>
          <w:lang w:val="ru-RU"/>
        </w:rPr>
      </w:pPr>
      <w:r w:rsidRPr="00574C84">
        <w:rPr>
          <w:color w:val="000000"/>
          <w:spacing w:val="-3"/>
          <w:lang w:val="ru-RU"/>
        </w:rPr>
        <w:t>20.3.5</w:t>
      </w:r>
      <w:r w:rsidRPr="00574C84">
        <w:rPr>
          <w:color w:val="000000"/>
          <w:spacing w:val="-3"/>
        </w:rPr>
        <w:t> </w:t>
      </w:r>
      <w:r w:rsidRPr="00574C84">
        <w:rPr>
          <w:color w:val="000000"/>
          <w:lang w:val="ru-RU"/>
        </w:rPr>
        <w:t>передать право собственности и сдать ПРООН изготовленные и неизготовленные элементы, незавершенные работы, завершенные работы, ТМЦ и другие материалы, изготовленные или приобретенные по той части</w:t>
      </w:r>
      <w:r w:rsidRPr="00574C84">
        <w:rPr>
          <w:color w:val="000000"/>
        </w:rPr>
        <w:t> </w:t>
      </w:r>
      <w:r w:rsidRPr="00574C84">
        <w:rPr>
          <w:color w:val="000000"/>
          <w:lang w:val="ru-RU"/>
        </w:rPr>
        <w:t>Договора, действие которой прекращается;</w:t>
      </w:r>
      <w:r w:rsidRPr="00574C84">
        <w:rPr>
          <w:color w:val="000000"/>
        </w:rPr>
        <w:t>   </w:t>
      </w:r>
    </w:p>
    <w:p w:rsidR="00E80D2B" w:rsidRPr="00574C84" w:rsidRDefault="00E80D2B" w:rsidP="00E80D2B">
      <w:pPr>
        <w:ind w:left="371" w:right="209"/>
        <w:jc w:val="both"/>
        <w:rPr>
          <w:color w:val="000000"/>
          <w:lang w:val="ru-RU"/>
        </w:rPr>
      </w:pPr>
      <w:r w:rsidRPr="00574C84">
        <w:rPr>
          <w:color w:val="000000"/>
          <w:spacing w:val="-3"/>
          <w:lang w:val="ru-RU"/>
        </w:rPr>
        <w:t>20.3.6</w:t>
      </w:r>
      <w:r w:rsidRPr="00574C84">
        <w:rPr>
          <w:color w:val="000000"/>
          <w:spacing w:val="-3"/>
        </w:rPr>
        <w:t> </w:t>
      </w:r>
      <w:r w:rsidRPr="00574C84">
        <w:rPr>
          <w:color w:val="000000"/>
          <w:lang w:val="ru-RU"/>
        </w:rPr>
        <w:t>сдать все завершенные или частично завершенные планы, чертежи, информацию и другое имущество, которое в случае полного выполнения Договора должно быть передано ПРООН в соответствии с Договором;</w:t>
      </w:r>
      <w:r w:rsidRPr="00574C84">
        <w:rPr>
          <w:color w:val="000000"/>
        </w:rPr>
        <w:t>   </w:t>
      </w:r>
    </w:p>
    <w:p w:rsidR="00E80D2B" w:rsidRPr="00574C84" w:rsidRDefault="00E80D2B" w:rsidP="00E80D2B">
      <w:pPr>
        <w:ind w:left="1036" w:hanging="665"/>
        <w:jc w:val="both"/>
        <w:rPr>
          <w:color w:val="000000"/>
          <w:lang w:val="ru-RU"/>
        </w:rPr>
      </w:pPr>
      <w:r w:rsidRPr="00574C84">
        <w:rPr>
          <w:color w:val="000000"/>
          <w:spacing w:val="-3"/>
          <w:lang w:val="ru-RU"/>
        </w:rPr>
        <w:t>20.3.7</w:t>
      </w:r>
      <w:r w:rsidRPr="00574C84">
        <w:rPr>
          <w:color w:val="000000"/>
          <w:spacing w:val="-3"/>
        </w:rPr>
        <w:t> </w:t>
      </w:r>
      <w:r w:rsidRPr="00574C84">
        <w:rPr>
          <w:color w:val="000000"/>
          <w:lang w:val="ru-RU"/>
        </w:rPr>
        <w:t>завершить выполнение работ, которых не коснулось расторжение Договора</w:t>
      </w:r>
      <w:r w:rsidRPr="00574C84">
        <w:rPr>
          <w:color w:val="000000"/>
        </w:rPr>
        <w:t>    </w:t>
      </w:r>
      <w:r w:rsidRPr="00574C84">
        <w:rPr>
          <w:i/>
          <w:iCs/>
          <w:color w:val="000000"/>
          <w:lang w:val="ru-RU"/>
        </w:rPr>
        <w:t>и</w:t>
      </w:r>
    </w:p>
    <w:p w:rsidR="00E80D2B" w:rsidRPr="00574C84" w:rsidRDefault="00E80D2B" w:rsidP="00E80D2B">
      <w:pPr>
        <w:ind w:left="371" w:right="202"/>
        <w:jc w:val="both"/>
        <w:rPr>
          <w:color w:val="000000"/>
          <w:lang w:val="ru-RU"/>
        </w:rPr>
      </w:pPr>
      <w:r w:rsidRPr="00574C84">
        <w:rPr>
          <w:color w:val="000000"/>
          <w:spacing w:val="-3"/>
          <w:lang w:val="ru-RU"/>
        </w:rPr>
        <w:t>20.3.8</w:t>
      </w:r>
      <w:r w:rsidRPr="00574C84">
        <w:rPr>
          <w:color w:val="000000"/>
          <w:spacing w:val="-3"/>
        </w:rPr>
        <w:t> </w:t>
      </w:r>
      <w:r w:rsidRPr="00574C84">
        <w:rPr>
          <w:color w:val="000000"/>
          <w:lang w:val="ru-RU"/>
        </w:rPr>
        <w:t>выполнить любые другие необходимые действия, или выполнить письменные указания ПРООН по минимизации потерь и по защите и сохранению любого материального или нематериального имущества, имеющего отношение к Договору, находящегося в собственности Подрядчика и представляющего интерес для ПРООН или потенциально представляющего интерес для ПРООН.</w:t>
      </w:r>
      <w:r w:rsidRPr="00574C84">
        <w:rPr>
          <w:color w:val="000000"/>
        </w:rPr>
        <w:t>   </w:t>
      </w:r>
    </w:p>
    <w:p w:rsidR="00E80D2B" w:rsidRPr="00574C84" w:rsidRDefault="00E80D2B" w:rsidP="00E80D2B">
      <w:pPr>
        <w:ind w:left="371" w:right="204"/>
        <w:jc w:val="both"/>
        <w:rPr>
          <w:color w:val="000000"/>
          <w:lang w:val="ru-RU"/>
        </w:rPr>
      </w:pPr>
      <w:r w:rsidRPr="00574C84">
        <w:rPr>
          <w:b/>
          <w:bCs/>
          <w:color w:val="000000"/>
          <w:lang w:val="ru-RU"/>
        </w:rPr>
        <w:t>20.4</w:t>
      </w:r>
      <w:r w:rsidRPr="00574C84">
        <w:rPr>
          <w:b/>
          <w:bCs/>
          <w:color w:val="000000"/>
        </w:rPr>
        <w:t> </w:t>
      </w:r>
      <w:r w:rsidRPr="00574C84">
        <w:rPr>
          <w:color w:val="000000"/>
          <w:lang w:val="ru-RU"/>
        </w:rPr>
        <w:t>В случае расторжения Договора, ПРООН имеет право получить от Подрядчика обоснованные письменные расчеты относительно всех обязательств, которые были выполнены или выполняются в соответствии с Договором.</w:t>
      </w:r>
      <w:r w:rsidRPr="00574C84">
        <w:rPr>
          <w:color w:val="000000"/>
        </w:rPr>
        <w:t> </w:t>
      </w:r>
      <w:r w:rsidRPr="00574C84">
        <w:rPr>
          <w:color w:val="000000"/>
          <w:lang w:val="ru-RU"/>
        </w:rPr>
        <w:t>Кроме того, ПРООН будет нести ответственность перед Подрядчиком по оплате только тех Товаров и / или Услуг, которые были удовлетворительным образом предоставлены ПРООН в соответствии с требованиями Договора, и если такие Товары или Услуги были заказаны или предоставлены до момента получения Подрядчиком от ПРООН сообщения о расторжении Договора или до момента направления Подрядчиком уведомления о расторжении Договора ПРООН.</w:t>
      </w:r>
      <w:r w:rsidRPr="00574C84">
        <w:rPr>
          <w:color w:val="000000"/>
        </w:rPr>
        <w:t>                          </w:t>
      </w:r>
    </w:p>
    <w:p w:rsidR="00E80D2B" w:rsidRPr="00574C84" w:rsidRDefault="00E80D2B" w:rsidP="00E80D2B">
      <w:pPr>
        <w:ind w:left="371" w:right="194"/>
        <w:jc w:val="both"/>
        <w:rPr>
          <w:color w:val="000000"/>
          <w:lang w:val="ru-RU"/>
        </w:rPr>
      </w:pPr>
      <w:r w:rsidRPr="00574C84">
        <w:rPr>
          <w:b/>
          <w:bCs/>
          <w:color w:val="000000"/>
          <w:lang w:val="ru-RU"/>
        </w:rPr>
        <w:t>20.5</w:t>
      </w:r>
      <w:r w:rsidRPr="00574C84">
        <w:rPr>
          <w:b/>
          <w:bCs/>
          <w:color w:val="000000"/>
        </w:rPr>
        <w:t> </w:t>
      </w:r>
      <w:r w:rsidRPr="00574C84">
        <w:rPr>
          <w:color w:val="000000"/>
          <w:lang w:val="ru-RU"/>
        </w:rPr>
        <w:t>ПРООН имеет право, в дополнение ко всем остальным правам или средствам правовой защиты, которые ей доступны, расторгнуть Договор немедленно в следующем случае:</w:t>
      </w:r>
      <w:r w:rsidRPr="00574C84">
        <w:rPr>
          <w:color w:val="000000"/>
        </w:rPr>
        <w:t>                          </w:t>
      </w:r>
    </w:p>
    <w:p w:rsidR="00E80D2B" w:rsidRPr="00574C84" w:rsidRDefault="00E80D2B" w:rsidP="00E80D2B">
      <w:pPr>
        <w:ind w:left="371" w:right="194"/>
        <w:jc w:val="both"/>
        <w:rPr>
          <w:color w:val="000000"/>
          <w:lang w:val="ru-RU"/>
        </w:rPr>
      </w:pPr>
      <w:r w:rsidRPr="00574C84">
        <w:rPr>
          <w:color w:val="000000"/>
          <w:lang w:val="ru-RU"/>
        </w:rPr>
        <w:t>20.5.1</w:t>
      </w:r>
      <w:r w:rsidRPr="00574C84">
        <w:rPr>
          <w:color w:val="000000"/>
        </w:rPr>
        <w:t> </w:t>
      </w:r>
      <w:r w:rsidRPr="00574C84">
        <w:rPr>
          <w:color w:val="000000"/>
          <w:lang w:val="ru-RU"/>
        </w:rPr>
        <w:t>в случае объявления Подрядчика банкротом, его ликвидации или признания неплатежеспособным, или в случае, когда Подрядчик подает ходатайство об отсрочке по платежам и финансовым обязательствам или о приостановлении любого обязательства оплаты или погашения</w:t>
      </w:r>
      <w:r w:rsidRPr="00574C84">
        <w:rPr>
          <w:color w:val="000000"/>
        </w:rPr>
        <w:t> </w:t>
      </w:r>
      <w:r w:rsidRPr="00574C84">
        <w:rPr>
          <w:color w:val="000000"/>
          <w:lang w:val="ru-RU"/>
        </w:rPr>
        <w:t>задолженности, или подает ходатайство о признании его неплатежеспособным,</w:t>
      </w:r>
      <w:r w:rsidRPr="00574C84">
        <w:rPr>
          <w:color w:val="000000"/>
        </w:rPr>
        <w:t>   </w:t>
      </w:r>
    </w:p>
    <w:p w:rsidR="00E80D2B" w:rsidRPr="00574C84" w:rsidRDefault="00E80D2B" w:rsidP="00E80D2B">
      <w:pPr>
        <w:ind w:left="426"/>
        <w:jc w:val="both"/>
        <w:rPr>
          <w:color w:val="000000"/>
          <w:lang w:val="ru-RU"/>
        </w:rPr>
      </w:pPr>
      <w:r w:rsidRPr="00574C84">
        <w:rPr>
          <w:color w:val="000000"/>
          <w:lang w:val="ru-RU"/>
        </w:rPr>
        <w:t>20.5.2</w:t>
      </w:r>
      <w:r w:rsidRPr="00574C84">
        <w:rPr>
          <w:color w:val="000000"/>
        </w:rPr>
        <w:t> </w:t>
      </w:r>
      <w:r w:rsidRPr="00574C84">
        <w:rPr>
          <w:color w:val="000000"/>
          <w:lang w:val="ru-RU"/>
        </w:rPr>
        <w:t>в случае получения Подрядчиком разрешения об отсрочке по платежам и финансовым обязательствам или в случае признания Подрядчика неплатежеспособным;</w:t>
      </w:r>
      <w:r w:rsidRPr="00574C84">
        <w:rPr>
          <w:color w:val="000000"/>
        </w:rPr>
        <w:t>   </w:t>
      </w:r>
    </w:p>
    <w:p w:rsidR="00E80D2B" w:rsidRPr="00574C84" w:rsidRDefault="00E80D2B" w:rsidP="00E80D2B">
      <w:pPr>
        <w:ind w:left="426"/>
        <w:jc w:val="both"/>
        <w:rPr>
          <w:color w:val="000000"/>
          <w:lang w:val="ru-RU"/>
        </w:rPr>
      </w:pPr>
      <w:r w:rsidRPr="00574C84">
        <w:rPr>
          <w:color w:val="000000"/>
          <w:lang w:val="ru-RU"/>
        </w:rPr>
        <w:t>20.5.3</w:t>
      </w:r>
      <w:r w:rsidRPr="00574C84">
        <w:rPr>
          <w:color w:val="000000"/>
        </w:rPr>
        <w:t> </w:t>
      </w:r>
      <w:r w:rsidRPr="00574C84">
        <w:rPr>
          <w:color w:val="000000"/>
          <w:lang w:val="ru-RU"/>
        </w:rPr>
        <w:t>в случае передачи Подрядчиком имущества в пользу одного или более кредиторов,</w:t>
      </w:r>
      <w:r w:rsidRPr="00574C84">
        <w:rPr>
          <w:color w:val="000000"/>
        </w:rPr>
        <w:t>   </w:t>
      </w:r>
    </w:p>
    <w:p w:rsidR="00E80D2B" w:rsidRPr="00574C84" w:rsidRDefault="00E80D2B" w:rsidP="00E80D2B">
      <w:pPr>
        <w:ind w:left="426"/>
        <w:jc w:val="both"/>
        <w:rPr>
          <w:color w:val="000000"/>
          <w:lang w:val="ru-RU"/>
        </w:rPr>
      </w:pPr>
      <w:r w:rsidRPr="00574C84">
        <w:rPr>
          <w:color w:val="000000"/>
          <w:lang w:val="ru-RU"/>
        </w:rPr>
        <w:t>20.5.4</w:t>
      </w:r>
      <w:r w:rsidRPr="00574C84">
        <w:rPr>
          <w:color w:val="000000"/>
        </w:rPr>
        <w:t> </w:t>
      </w:r>
      <w:r w:rsidRPr="00574C84">
        <w:rPr>
          <w:color w:val="000000"/>
          <w:lang w:val="ru-RU"/>
        </w:rPr>
        <w:t>в случае назначения Ликвидатора ответственным за банкротство Подрядчика;</w:t>
      </w:r>
      <w:r w:rsidRPr="00574C84">
        <w:rPr>
          <w:color w:val="000000"/>
        </w:rPr>
        <w:t>     </w:t>
      </w:r>
    </w:p>
    <w:p w:rsidR="00E80D2B" w:rsidRPr="00574C84" w:rsidRDefault="00E80D2B" w:rsidP="00E80D2B">
      <w:pPr>
        <w:ind w:left="426"/>
        <w:jc w:val="both"/>
        <w:rPr>
          <w:color w:val="000000"/>
          <w:lang w:val="ru-RU"/>
        </w:rPr>
      </w:pPr>
      <w:r w:rsidRPr="00574C84">
        <w:rPr>
          <w:iCs/>
          <w:color w:val="000000"/>
          <w:lang w:val="ru-RU"/>
        </w:rPr>
        <w:t>20.5.5</w:t>
      </w:r>
      <w:r w:rsidRPr="00574C84">
        <w:rPr>
          <w:iCs/>
          <w:color w:val="000000"/>
        </w:rPr>
        <w:t> </w:t>
      </w:r>
      <w:r w:rsidRPr="00574C84">
        <w:rPr>
          <w:color w:val="000000"/>
          <w:lang w:val="ru-RU"/>
        </w:rPr>
        <w:t>когда Подрядчик предлагает мировое соглашение вместо банкротства или принудительной ликвидации;</w:t>
      </w:r>
      <w:r w:rsidRPr="00574C84">
        <w:rPr>
          <w:color w:val="000000"/>
        </w:rPr>
        <w:t>  </w:t>
      </w:r>
      <w:r w:rsidRPr="00574C84">
        <w:rPr>
          <w:i/>
          <w:iCs/>
          <w:color w:val="000000"/>
          <w:lang w:val="ru-RU"/>
        </w:rPr>
        <w:t>или</w:t>
      </w:r>
    </w:p>
    <w:p w:rsidR="00E80D2B" w:rsidRPr="00574C84" w:rsidRDefault="00E80D2B" w:rsidP="00E80D2B">
      <w:pPr>
        <w:ind w:left="371" w:right="191"/>
        <w:jc w:val="both"/>
        <w:rPr>
          <w:color w:val="000000"/>
          <w:lang w:val="ru-RU"/>
        </w:rPr>
      </w:pPr>
      <w:r w:rsidRPr="00574C84">
        <w:rPr>
          <w:color w:val="000000"/>
          <w:lang w:val="ru-RU"/>
        </w:rPr>
        <w:t>20.5.6</w:t>
      </w:r>
      <w:r w:rsidRPr="00574C84">
        <w:rPr>
          <w:color w:val="000000"/>
        </w:rPr>
        <w:t> </w:t>
      </w:r>
      <w:r w:rsidRPr="00574C84">
        <w:rPr>
          <w:color w:val="000000"/>
          <w:lang w:val="ru-RU"/>
        </w:rPr>
        <w:t>если ПРООН обоснованно считает, что в финансовом положении Подрядчика произошло существенное неблагоприятное изменение, которое может существенно повлиять на выполнение Подрядчиком любого из своих обязательств по Договору.</w:t>
      </w:r>
      <w:r w:rsidRPr="00574C84">
        <w:rPr>
          <w:color w:val="000000"/>
        </w:rPr>
        <w:t>   </w:t>
      </w:r>
    </w:p>
    <w:p w:rsidR="00E80D2B" w:rsidRPr="00574C84" w:rsidRDefault="00E80D2B" w:rsidP="00E80D2B">
      <w:pPr>
        <w:ind w:left="371" w:right="182"/>
        <w:jc w:val="both"/>
        <w:rPr>
          <w:color w:val="000000"/>
          <w:lang w:val="ru-RU"/>
        </w:rPr>
      </w:pPr>
      <w:r w:rsidRPr="00574C84">
        <w:rPr>
          <w:b/>
          <w:bCs/>
          <w:color w:val="000000"/>
          <w:lang w:val="ru-RU"/>
        </w:rPr>
        <w:t>20.6</w:t>
      </w:r>
      <w:r w:rsidRPr="00574C84">
        <w:rPr>
          <w:b/>
          <w:bCs/>
          <w:color w:val="000000"/>
        </w:rPr>
        <w:t> </w:t>
      </w:r>
      <w:r w:rsidRPr="00574C84">
        <w:rPr>
          <w:color w:val="000000"/>
          <w:lang w:val="ru-RU"/>
        </w:rPr>
        <w:t>Кроме тех случаев, когда это запрещено законодательством, Подрядчик обязан возместить ПРООН все убытки и расходы, включая, среди прочего, все расходы, которые ПРООН несет в связи с правовыми и неправовыми производствами в результате любого из указанных в пункте 20.5 выше событий и расторжения Договора, даже если Подрядчика признано банкротом, неплатежеспособным или если он получил разрешение об отсрочке по платежам и финансовым обязательствам.</w:t>
      </w:r>
      <w:r w:rsidRPr="00574C84">
        <w:rPr>
          <w:color w:val="000000"/>
        </w:rPr>
        <w:t> </w:t>
      </w:r>
      <w:r w:rsidRPr="00574C84">
        <w:rPr>
          <w:color w:val="000000"/>
          <w:lang w:val="ru-RU"/>
        </w:rPr>
        <w:t>Подрядчик должен немедленно информировать ПРООН о возникновении любого из указанных в пункте 20.5 выше событий и должен предоставлять ПРООН всю информацию, которая касается такого события или событий.</w:t>
      </w:r>
      <w:r w:rsidRPr="00574C84">
        <w:rPr>
          <w:color w:val="000000"/>
        </w:rPr>
        <w:t>                          </w:t>
      </w:r>
    </w:p>
    <w:p w:rsidR="00E80D2B" w:rsidRPr="00574C84" w:rsidRDefault="00E80D2B" w:rsidP="00E80D2B">
      <w:pPr>
        <w:ind w:left="371" w:right="189"/>
        <w:jc w:val="both"/>
        <w:rPr>
          <w:color w:val="000000"/>
          <w:lang w:val="ru-RU"/>
        </w:rPr>
      </w:pPr>
      <w:r w:rsidRPr="00574C84">
        <w:rPr>
          <w:b/>
          <w:bCs/>
          <w:color w:val="000000"/>
          <w:lang w:val="ru-RU"/>
        </w:rPr>
        <w:t>20.7</w:t>
      </w:r>
      <w:r w:rsidRPr="00574C84">
        <w:rPr>
          <w:b/>
          <w:bCs/>
          <w:color w:val="000000"/>
        </w:rPr>
        <w:t> </w:t>
      </w:r>
      <w:r w:rsidRPr="00574C84">
        <w:rPr>
          <w:color w:val="000000"/>
          <w:lang w:val="ru-RU"/>
        </w:rPr>
        <w:t>Положения пункта 20 не могут наносить ущерб любым другим правам или средствам правовой защиты, которые доступны ПРООН по настоящему Договору или по другим</w:t>
      </w:r>
      <w:r w:rsidRPr="00574C84">
        <w:rPr>
          <w:color w:val="000000"/>
        </w:rPr>
        <w:t> </w:t>
      </w:r>
      <w:r w:rsidRPr="00574C84">
        <w:rPr>
          <w:color w:val="000000"/>
          <w:lang w:val="ru-RU"/>
        </w:rPr>
        <w:t>документам.</w:t>
      </w:r>
      <w:r w:rsidRPr="00574C84">
        <w:rPr>
          <w:color w:val="000000"/>
        </w:rPr>
        <w:t>                          </w:t>
      </w:r>
    </w:p>
    <w:p w:rsidR="00E80D2B" w:rsidRPr="00574C84" w:rsidRDefault="00E80D2B" w:rsidP="00E80D2B">
      <w:pPr>
        <w:ind w:left="100" w:right="185"/>
        <w:jc w:val="both"/>
        <w:rPr>
          <w:color w:val="000000"/>
          <w:lang w:val="ru-RU"/>
        </w:rPr>
      </w:pPr>
      <w:r w:rsidRPr="00574C84">
        <w:rPr>
          <w:b/>
          <w:bCs/>
          <w:color w:val="000000"/>
          <w:lang w:val="ru-RU"/>
        </w:rPr>
        <w:t>21.</w:t>
      </w:r>
      <w:r w:rsidRPr="00574C84">
        <w:rPr>
          <w:color w:val="000000"/>
        </w:rPr>
        <w:t>    </w:t>
      </w:r>
      <w:r w:rsidRPr="00574C84">
        <w:rPr>
          <w:b/>
          <w:bCs/>
          <w:color w:val="000000"/>
          <w:lang w:val="ru-RU"/>
        </w:rPr>
        <w:t>НЕОТКАЗ ОТ ПРАВ:</w:t>
      </w:r>
      <w:r w:rsidRPr="00574C84">
        <w:rPr>
          <w:b/>
          <w:bCs/>
          <w:color w:val="000000"/>
        </w:rPr>
        <w:t> </w:t>
      </w:r>
      <w:r w:rsidRPr="00574C84">
        <w:rPr>
          <w:color w:val="000000"/>
          <w:lang w:val="ru-RU"/>
        </w:rPr>
        <w:t>Нереализация любой из Сторон любого из прав, доступных такой стороне в соответствии с Договором или иным образом, не должна считаться отказом другой Стороны от любого такого права или средства правовой защиты и не будет освобождать Стороны от выполнения ими каких-либо своих обязательств по Договору.</w:t>
      </w:r>
    </w:p>
    <w:p w:rsidR="00E80D2B" w:rsidRPr="00574C84" w:rsidRDefault="00E80D2B" w:rsidP="00E80D2B">
      <w:pPr>
        <w:ind w:left="100" w:right="187"/>
        <w:jc w:val="both"/>
        <w:rPr>
          <w:color w:val="000000"/>
          <w:lang w:val="ru-RU"/>
        </w:rPr>
      </w:pPr>
      <w:r w:rsidRPr="00574C84">
        <w:rPr>
          <w:b/>
          <w:bCs/>
          <w:color w:val="000000"/>
          <w:lang w:val="ru-RU"/>
        </w:rPr>
        <w:t>22.</w:t>
      </w:r>
      <w:r w:rsidRPr="00574C84">
        <w:rPr>
          <w:b/>
          <w:bCs/>
          <w:color w:val="000000"/>
        </w:rPr>
        <w:t> </w:t>
      </w:r>
      <w:r w:rsidRPr="00574C84">
        <w:rPr>
          <w:b/>
          <w:bCs/>
          <w:color w:val="000000"/>
          <w:lang w:val="ru-RU"/>
        </w:rPr>
        <w:t>НЕИСКЛЮЧИТЕЛЬНОСТЬ:</w:t>
      </w:r>
      <w:r w:rsidRPr="00574C84">
        <w:rPr>
          <w:b/>
          <w:bCs/>
          <w:color w:val="000000"/>
        </w:rPr>
        <w:t> </w:t>
      </w:r>
      <w:r w:rsidRPr="00574C84">
        <w:rPr>
          <w:color w:val="000000"/>
          <w:lang w:val="ru-RU"/>
        </w:rPr>
        <w:t>Если иное не указано в Договоре, ПРООН не имеет обязательств по приобретению любого минимального объема Товаров или Услуг у Подрядчика, при этом ПРООН не ограничивается в своем праве приобретать Товары или Услуги того же рода, качества и в объеме, указанном в Договоре, у любых других источников или поставщиков в любое время.</w:t>
      </w:r>
      <w:r w:rsidRPr="00574C84">
        <w:rPr>
          <w:color w:val="000000"/>
        </w:rPr>
        <w:t>  </w:t>
      </w:r>
    </w:p>
    <w:p w:rsidR="00E80D2B" w:rsidRPr="00574C84" w:rsidRDefault="00E80D2B" w:rsidP="00E80D2B">
      <w:pPr>
        <w:ind w:left="467" w:hanging="367"/>
        <w:jc w:val="both"/>
        <w:outlineLvl w:val="0"/>
        <w:rPr>
          <w:b/>
          <w:bCs/>
          <w:color w:val="000000"/>
          <w:kern w:val="36"/>
          <w:lang w:val="ru-RU"/>
        </w:rPr>
      </w:pPr>
      <w:r w:rsidRPr="00574C84">
        <w:rPr>
          <w:b/>
          <w:bCs/>
          <w:color w:val="000000"/>
          <w:kern w:val="36"/>
          <w:lang w:val="ru-RU"/>
        </w:rPr>
        <w:t>23.</w:t>
      </w:r>
      <w:r w:rsidRPr="00574C84">
        <w:rPr>
          <w:b/>
          <w:bCs/>
          <w:color w:val="000000"/>
          <w:kern w:val="36"/>
        </w:rPr>
        <w:t> </w:t>
      </w:r>
      <w:r w:rsidRPr="00574C84">
        <w:rPr>
          <w:b/>
          <w:bCs/>
          <w:color w:val="000000"/>
          <w:kern w:val="36"/>
          <w:lang w:val="ru-RU"/>
        </w:rPr>
        <w:t>ПОРЯДОК УРЕГУЛИРОВАНИЯ СПОРОВ:</w:t>
      </w:r>
      <w:r w:rsidRPr="00574C84">
        <w:rPr>
          <w:color w:val="000000"/>
          <w:kern w:val="36"/>
        </w:rPr>
        <w:t>  </w:t>
      </w:r>
    </w:p>
    <w:p w:rsidR="00E80D2B" w:rsidRPr="00574C84" w:rsidRDefault="00E80D2B" w:rsidP="00E80D2B">
      <w:pPr>
        <w:ind w:left="371" w:right="185"/>
        <w:jc w:val="both"/>
        <w:rPr>
          <w:color w:val="000000"/>
          <w:lang w:val="ru-RU"/>
        </w:rPr>
      </w:pPr>
      <w:r w:rsidRPr="00574C84">
        <w:rPr>
          <w:b/>
          <w:bCs/>
          <w:color w:val="000000"/>
          <w:lang w:val="ru-RU"/>
        </w:rPr>
        <w:t>23.1</w:t>
      </w:r>
      <w:r w:rsidRPr="00574C84">
        <w:rPr>
          <w:b/>
          <w:bCs/>
          <w:color w:val="000000"/>
        </w:rPr>
        <w:t> </w:t>
      </w:r>
      <w:r w:rsidRPr="00574C84">
        <w:rPr>
          <w:b/>
          <w:bCs/>
          <w:color w:val="000000"/>
          <w:lang w:val="ru-RU"/>
        </w:rPr>
        <w:t>МИРОВОЕ УРЕГУЛИРОВАНИЕ СПОРА:</w:t>
      </w:r>
      <w:r w:rsidRPr="00574C84">
        <w:rPr>
          <w:b/>
          <w:bCs/>
          <w:color w:val="000000"/>
        </w:rPr>
        <w:t> </w:t>
      </w:r>
      <w:r w:rsidRPr="00574C84">
        <w:rPr>
          <w:color w:val="000000"/>
          <w:lang w:val="ru-RU"/>
        </w:rPr>
        <w:t>Стороны обязуются прилагать все усилия для мирового урегулирования любого спора, противоречия или претензии, возникающих в результате выполнения, нарушения, расторжения Договора или признания его недействительным.</w:t>
      </w:r>
      <w:r w:rsidRPr="00574C84">
        <w:rPr>
          <w:color w:val="000000"/>
        </w:rPr>
        <w:t> </w:t>
      </w:r>
      <w:r w:rsidRPr="00574C84">
        <w:rPr>
          <w:color w:val="000000"/>
          <w:lang w:val="ru-RU"/>
        </w:rPr>
        <w:t>Если Стороны желают достичь внесудебного урегулирования в форме процедуры примирения, то такая процедура должна быть оформлена в соответствии с Правилами проведения процедур примирения Комиссии ООН по правам международной торговли («ЮНСИТРАЛ») или в соответствии с любыми другими процедурами согласно письменному соглашению Сторон.</w:t>
      </w:r>
      <w:r w:rsidRPr="00574C84">
        <w:rPr>
          <w:color w:val="000000"/>
        </w:rPr>
        <w:t>                          </w:t>
      </w:r>
    </w:p>
    <w:p w:rsidR="00E80D2B" w:rsidRPr="00574C84" w:rsidRDefault="00E80D2B" w:rsidP="00E80D2B">
      <w:pPr>
        <w:ind w:left="371" w:right="184"/>
        <w:jc w:val="both"/>
        <w:rPr>
          <w:color w:val="000000"/>
          <w:lang w:val="ru-RU"/>
        </w:rPr>
      </w:pPr>
      <w:r w:rsidRPr="00574C84">
        <w:rPr>
          <w:b/>
          <w:bCs/>
          <w:color w:val="000000"/>
          <w:lang w:val="ru-RU"/>
        </w:rPr>
        <w:lastRenderedPageBreak/>
        <w:t>23.2</w:t>
      </w:r>
      <w:r w:rsidRPr="00574C84">
        <w:rPr>
          <w:b/>
          <w:bCs/>
          <w:color w:val="000000"/>
        </w:rPr>
        <w:t> </w:t>
      </w:r>
      <w:r w:rsidRPr="00574C84">
        <w:rPr>
          <w:b/>
          <w:bCs/>
          <w:color w:val="000000"/>
          <w:lang w:val="ru-RU"/>
        </w:rPr>
        <w:t>АРБИТРАЖ:</w:t>
      </w:r>
      <w:r w:rsidRPr="00574C84">
        <w:rPr>
          <w:b/>
          <w:bCs/>
          <w:color w:val="000000"/>
        </w:rPr>
        <w:t> </w:t>
      </w:r>
      <w:r w:rsidRPr="00574C84">
        <w:rPr>
          <w:color w:val="000000"/>
          <w:lang w:val="ru-RU"/>
        </w:rPr>
        <w:t>Любые споры, противоречия или претензии между Сторонами, возникающие в связи с Договором или его нарушением, расторжением или утратой им юридической силы, не урегулированы во внесудебном порядке в соответствии с пунктом 23.1 выше в течение 60 (шестидесяти) дней после получения одной из Сторон письменного требования Другой стороны о мировом разрешении спора должны передаваться любой из Сторон в арбитраж в соответствии с Арбитражным регламентом ЮНИСИТРАЛ (Комиссия ООН по правам международной торговли). Решения арбитражного суда основываются на общих принципах международного коммерческого права. Арбитражный суд должен иметь полномочия отдавать распоряжения по возврату или уничтожению товаров, любого материального и нематериального имущества или любой конфиденциальной информации, предоставленной в рамках Договора, отдавать распоряжения о расторжении Договора, а также распоряжения о применении любых других защитных мер по отношению к товарам, услугам или иного материального или нематериального имущества, любой конфиденциальной информации, предоставленной в рамках Договора в полном соответствии с полномочиями арбитражного суда согласно пункта 26 («Обеспечительные меры») и пункта 34 («Формы и юридическая сила арбитражного решения») Арбитражного регламента ЮНИСИТРАЛ. Арбитражный суд не вправе присуждать штрафные неустойки. Более того, если иное прямо не предусмотрено в Договоре, арбитражный суд не имеет полномочий начислять проценты выше Лондонской межбанковской ставки («</w:t>
      </w:r>
      <w:r w:rsidRPr="00574C84">
        <w:rPr>
          <w:color w:val="000000"/>
        </w:rPr>
        <w:t>LIBOR</w:t>
      </w:r>
      <w:r w:rsidRPr="00574C84">
        <w:rPr>
          <w:color w:val="000000"/>
          <w:lang w:val="ru-RU"/>
        </w:rPr>
        <w:t>») и любые такие проценты должны быть только простыми процентами. Стороны обязаны выполнять решения суда, вынесенные в результате такого арбитражного производства, и считать его заключительным решением по любым таким спорам, противоречиям или претензиям.</w:t>
      </w:r>
    </w:p>
    <w:p w:rsidR="00E80D2B" w:rsidRPr="00574C84" w:rsidRDefault="00E80D2B" w:rsidP="00E80D2B">
      <w:pPr>
        <w:ind w:left="100" w:right="185"/>
        <w:jc w:val="both"/>
        <w:rPr>
          <w:color w:val="000000"/>
          <w:lang w:val="ru-RU"/>
        </w:rPr>
      </w:pPr>
      <w:r w:rsidRPr="00574C84">
        <w:rPr>
          <w:b/>
          <w:bCs/>
          <w:color w:val="000000"/>
          <w:lang w:val="ru-RU"/>
        </w:rPr>
        <w:t>24.</w:t>
      </w:r>
      <w:r w:rsidRPr="00574C84">
        <w:rPr>
          <w:b/>
          <w:bCs/>
          <w:color w:val="000000"/>
        </w:rPr>
        <w:t> </w:t>
      </w:r>
      <w:r w:rsidRPr="00574C84">
        <w:rPr>
          <w:b/>
          <w:bCs/>
          <w:color w:val="000000"/>
          <w:lang w:val="ru-RU"/>
        </w:rPr>
        <w:t>ПРИВИЛЕГИИ И ИММУНИТЕТЫ:</w:t>
      </w:r>
      <w:r w:rsidRPr="00574C84">
        <w:rPr>
          <w:b/>
          <w:bCs/>
          <w:color w:val="000000"/>
        </w:rPr>
        <w:t> </w:t>
      </w:r>
      <w:r w:rsidRPr="00574C84">
        <w:rPr>
          <w:color w:val="000000"/>
          <w:lang w:val="ru-RU"/>
        </w:rPr>
        <w:t>Все привилегии и иммунитеты Организации Объединенных Наций, в том числе ее дочерних органов, остаются в силе и никакие положения Договора не могут предусматривать прямой или косвенный отказ от таких привилегий и иммунитетов.</w:t>
      </w:r>
      <w:r w:rsidRPr="00574C84">
        <w:rPr>
          <w:color w:val="000000"/>
        </w:rPr>
        <w:t>  </w:t>
      </w:r>
    </w:p>
    <w:p w:rsidR="00E80D2B" w:rsidRPr="00574C84" w:rsidRDefault="00E80D2B" w:rsidP="00E80D2B">
      <w:pPr>
        <w:ind w:left="467" w:hanging="367"/>
        <w:jc w:val="both"/>
        <w:outlineLvl w:val="0"/>
        <w:rPr>
          <w:b/>
          <w:bCs/>
          <w:color w:val="000000"/>
          <w:kern w:val="36"/>
          <w:lang w:val="ru-RU"/>
        </w:rPr>
      </w:pPr>
      <w:r w:rsidRPr="00574C84">
        <w:rPr>
          <w:b/>
          <w:bCs/>
          <w:color w:val="000000"/>
          <w:kern w:val="36"/>
          <w:lang w:val="ru-RU"/>
        </w:rPr>
        <w:t>25.</w:t>
      </w:r>
      <w:r w:rsidRPr="00574C84">
        <w:rPr>
          <w:b/>
          <w:bCs/>
          <w:color w:val="000000"/>
          <w:kern w:val="36"/>
        </w:rPr>
        <w:t> </w:t>
      </w:r>
      <w:r w:rsidRPr="00574C84">
        <w:rPr>
          <w:b/>
          <w:bCs/>
          <w:color w:val="000000"/>
          <w:kern w:val="36"/>
          <w:lang w:val="ru-RU"/>
        </w:rPr>
        <w:t>ОСВОБОЖДЕНИЕ ОТ НАЛОГООБЛОЖЕНИЯ:</w:t>
      </w:r>
      <w:r w:rsidRPr="00574C84">
        <w:rPr>
          <w:color w:val="000000"/>
          <w:kern w:val="36"/>
        </w:rPr>
        <w:t>  </w:t>
      </w:r>
    </w:p>
    <w:p w:rsidR="00E80D2B" w:rsidRPr="00574C84" w:rsidRDefault="00E80D2B" w:rsidP="00E80D2B">
      <w:pPr>
        <w:widowControl w:val="0"/>
        <w:autoSpaceDE w:val="0"/>
        <w:autoSpaceDN w:val="0"/>
        <w:adjustRightInd w:val="0"/>
        <w:ind w:left="426"/>
        <w:jc w:val="both"/>
        <w:rPr>
          <w:color w:val="000000"/>
          <w:lang w:val="ru-RU"/>
        </w:rPr>
      </w:pPr>
      <w:r w:rsidRPr="00574C84">
        <w:rPr>
          <w:b/>
          <w:bCs/>
          <w:color w:val="000000"/>
          <w:lang w:val="ru-RU"/>
        </w:rPr>
        <w:t>25.1</w:t>
      </w:r>
      <w:r w:rsidRPr="00574C84">
        <w:rPr>
          <w:b/>
          <w:bCs/>
          <w:color w:val="000000"/>
        </w:rPr>
        <w:t> </w:t>
      </w:r>
      <w:r w:rsidRPr="00574C84">
        <w:rPr>
          <w:color w:val="000000"/>
          <w:lang w:val="ru-RU"/>
        </w:rPr>
        <w:t xml:space="preserve">Раздел 7 "Конвенции о привилегиях и иммунитетах ООН" наряду с другими положениями гласит, что ООН, в том числе ее вспомогательные органы, освобождается от всех прямых налогов, за исключением платы за коммунальные услуги, а также освобождается от таможенных пошлин и аналогичных им сборов в отношении товаров, импортируемых или экспортируемых для своего официального использования. В случае, если какой - либо правительственный орган отказывается признать освобождение ПРООН от таких налогов, пошлин или сборов, Поставщик должен немедленно проконсультироваться с ПРООН для выработки взаимоприемлемой процедуры. </w:t>
      </w:r>
    </w:p>
    <w:p w:rsidR="00E80D2B" w:rsidRPr="00574C84" w:rsidRDefault="00E80D2B" w:rsidP="00E80D2B">
      <w:pPr>
        <w:widowControl w:val="0"/>
        <w:autoSpaceDE w:val="0"/>
        <w:autoSpaceDN w:val="0"/>
        <w:adjustRightInd w:val="0"/>
        <w:ind w:left="426"/>
        <w:jc w:val="both"/>
        <w:rPr>
          <w:rFonts w:ascii="Times" w:hAnsi="Times" w:cs="Times"/>
          <w:color w:val="000000"/>
          <w:lang w:val="ru-RU"/>
        </w:rPr>
      </w:pPr>
      <w:r w:rsidRPr="00574C84">
        <w:rPr>
          <w:b/>
          <w:bCs/>
          <w:color w:val="000000"/>
          <w:lang w:val="ru-RU"/>
        </w:rPr>
        <w:t>25.2</w:t>
      </w:r>
      <w:r w:rsidRPr="00574C84">
        <w:rPr>
          <w:b/>
          <w:bCs/>
          <w:color w:val="000000"/>
        </w:rPr>
        <w:t> </w:t>
      </w:r>
      <w:r w:rsidRPr="00574C84">
        <w:rPr>
          <w:rFonts w:ascii="Times" w:hAnsi="Times" w:cs="Times"/>
          <w:color w:val="000000"/>
          <w:lang w:val="ru-RU"/>
        </w:rPr>
        <w:t xml:space="preserve">Соответственно, Поставщик предоставляет ПРООН право вычитать из инвойса Поставщика любые суммы представляющие такие налоги, пошлины или сборы, если только Поставщик не проконсультировался с ПРООН до оплаты таких сумм, а ПРООН не дала свое конкретное согласие Поставщику по каждому отдельному случаю на оплату таких спорных налогов, пошлин и сборов. В таком случае Поставщик предоставляет ПРООН письменные доказательства того, что оплата таких налогов, пошлин и сборов произведена и была соответствующим образом санкционирована. </w:t>
      </w:r>
      <w:r w:rsidRPr="00574C84">
        <w:rPr>
          <w:color w:val="000000"/>
        </w:rPr>
        <w:t>                          </w:t>
      </w:r>
    </w:p>
    <w:p w:rsidR="00E80D2B" w:rsidRPr="00574C84" w:rsidRDefault="00E80D2B" w:rsidP="00E80D2B">
      <w:pPr>
        <w:ind w:left="467" w:hanging="367"/>
        <w:jc w:val="both"/>
        <w:outlineLvl w:val="0"/>
        <w:rPr>
          <w:b/>
          <w:bCs/>
          <w:color w:val="000000"/>
          <w:kern w:val="36"/>
          <w:lang w:val="ru-RU"/>
        </w:rPr>
      </w:pPr>
      <w:r w:rsidRPr="00574C84">
        <w:rPr>
          <w:b/>
          <w:bCs/>
          <w:color w:val="000000"/>
          <w:kern w:val="36"/>
          <w:lang w:val="ru-RU"/>
        </w:rPr>
        <w:t>26.</w:t>
      </w:r>
      <w:r w:rsidRPr="00574C84">
        <w:rPr>
          <w:b/>
          <w:bCs/>
          <w:color w:val="000000"/>
          <w:kern w:val="36"/>
        </w:rPr>
        <w:t> </w:t>
      </w:r>
      <w:r w:rsidRPr="00574C84">
        <w:rPr>
          <w:b/>
          <w:bCs/>
          <w:color w:val="000000"/>
          <w:kern w:val="36"/>
          <w:lang w:val="ru-RU"/>
        </w:rPr>
        <w:t>ПОРЯДОК ВНЕСЕНИЯ ИЗМЕНЕНИЙ:</w:t>
      </w:r>
      <w:r w:rsidRPr="00574C84">
        <w:rPr>
          <w:color w:val="000000"/>
          <w:kern w:val="36"/>
        </w:rPr>
        <w:t>  </w:t>
      </w:r>
    </w:p>
    <w:p w:rsidR="00E80D2B" w:rsidRPr="00574C84" w:rsidRDefault="00E80D2B" w:rsidP="00E80D2B">
      <w:pPr>
        <w:ind w:left="371" w:right="192"/>
        <w:jc w:val="both"/>
        <w:rPr>
          <w:color w:val="000000"/>
          <w:lang w:val="ru-RU"/>
        </w:rPr>
      </w:pPr>
      <w:r w:rsidRPr="00574C84">
        <w:rPr>
          <w:b/>
          <w:bCs/>
          <w:color w:val="000000"/>
          <w:lang w:val="ru-RU"/>
        </w:rPr>
        <w:t>26.1</w:t>
      </w:r>
      <w:r w:rsidRPr="00574C84">
        <w:rPr>
          <w:b/>
          <w:bCs/>
          <w:color w:val="000000"/>
        </w:rPr>
        <w:t> </w:t>
      </w:r>
      <w:r w:rsidRPr="00574C84">
        <w:rPr>
          <w:color w:val="000000"/>
          <w:lang w:val="ru-RU"/>
        </w:rPr>
        <w:t>Любые изменения или дополнения к Договору действительны и имеют юридическую силу для ПРООН только в том случае, когда они оформлены в письменном виде должным образом уполномоченными представителями Сторон.</w:t>
      </w:r>
      <w:r w:rsidRPr="00574C84">
        <w:rPr>
          <w:color w:val="000000"/>
        </w:rPr>
        <w:t>  </w:t>
      </w:r>
    </w:p>
    <w:p w:rsidR="00E80D2B" w:rsidRPr="00574C84" w:rsidRDefault="00E80D2B" w:rsidP="00E80D2B">
      <w:pPr>
        <w:ind w:left="371" w:right="182"/>
        <w:jc w:val="both"/>
        <w:rPr>
          <w:color w:val="000000"/>
          <w:lang w:val="ru-RU"/>
        </w:rPr>
      </w:pPr>
      <w:r w:rsidRPr="00574C84">
        <w:rPr>
          <w:b/>
          <w:bCs/>
          <w:color w:val="000000"/>
          <w:lang w:val="ru-RU"/>
        </w:rPr>
        <w:t>26.2</w:t>
      </w:r>
      <w:r w:rsidRPr="00574C84">
        <w:rPr>
          <w:b/>
          <w:bCs/>
          <w:color w:val="000000"/>
        </w:rPr>
        <w:t> </w:t>
      </w:r>
      <w:r w:rsidRPr="00574C84">
        <w:rPr>
          <w:color w:val="000000"/>
          <w:lang w:val="ru-RU"/>
        </w:rPr>
        <w:t>В случае продления действия Договора на дополнительный период в соответствии с его условиями, к такому продлению Договора применяются те же условия, которые изложены в Договоре за исключением тех случаев, когда Стороны</w:t>
      </w:r>
      <w:r w:rsidRPr="00574C84">
        <w:rPr>
          <w:color w:val="000000"/>
        </w:rPr>
        <w:t> </w:t>
      </w:r>
      <w:r w:rsidRPr="00574C84">
        <w:rPr>
          <w:color w:val="000000"/>
          <w:lang w:val="ru-RU"/>
        </w:rPr>
        <w:t>договорились</w:t>
      </w:r>
      <w:r w:rsidRPr="00574C84">
        <w:rPr>
          <w:color w:val="000000"/>
        </w:rPr>
        <w:t> </w:t>
      </w:r>
      <w:r w:rsidRPr="00574C84">
        <w:rPr>
          <w:color w:val="000000"/>
          <w:lang w:val="ru-RU"/>
        </w:rPr>
        <w:t>о другом в соответствии с поправками, оформленными согласно пункта 26.1 выше.</w:t>
      </w:r>
      <w:r w:rsidRPr="00574C84">
        <w:rPr>
          <w:color w:val="000000"/>
        </w:rPr>
        <w:t>                          </w:t>
      </w:r>
    </w:p>
    <w:p w:rsidR="00E80D2B" w:rsidRPr="00574C84" w:rsidRDefault="00E80D2B" w:rsidP="00E80D2B">
      <w:pPr>
        <w:ind w:left="371" w:right="183"/>
        <w:jc w:val="both"/>
        <w:rPr>
          <w:color w:val="000000"/>
          <w:lang w:val="ru-RU"/>
        </w:rPr>
      </w:pPr>
      <w:r w:rsidRPr="00574C84">
        <w:rPr>
          <w:b/>
          <w:bCs/>
          <w:color w:val="000000"/>
          <w:lang w:val="ru-RU"/>
        </w:rPr>
        <w:t>26.3</w:t>
      </w:r>
      <w:r w:rsidRPr="00574C84">
        <w:rPr>
          <w:b/>
          <w:bCs/>
          <w:color w:val="000000"/>
        </w:rPr>
        <w:t> </w:t>
      </w:r>
      <w:r w:rsidRPr="00574C84">
        <w:rPr>
          <w:color w:val="000000"/>
          <w:lang w:val="ru-RU"/>
        </w:rPr>
        <w:t>Условия каких-либо дополнительных соглашений, лицензий или других видов</w:t>
      </w:r>
      <w:r w:rsidRPr="00574C84">
        <w:rPr>
          <w:color w:val="000000"/>
        </w:rPr>
        <w:t> </w:t>
      </w:r>
      <w:r w:rsidRPr="00574C84">
        <w:rPr>
          <w:color w:val="000000"/>
          <w:lang w:val="ru-RU"/>
        </w:rPr>
        <w:t>договоренностей</w:t>
      </w:r>
      <w:r w:rsidRPr="00574C84">
        <w:rPr>
          <w:color w:val="000000"/>
        </w:rPr>
        <w:t> </w:t>
      </w:r>
      <w:r w:rsidRPr="00574C84">
        <w:rPr>
          <w:color w:val="000000"/>
          <w:lang w:val="ru-RU"/>
        </w:rPr>
        <w:t>относительно любых Товаров или Услуг, предоставляемых в рамках Договора, будут действительны и будут выполняться ПРООН только в том случае, когда они оформлены в виде действующих поправок, внесенных в соответствии с пунктом 26.1 выше.</w:t>
      </w:r>
      <w:r w:rsidRPr="00574C84">
        <w:rPr>
          <w:color w:val="000000"/>
        </w:rPr>
        <w:t>                          </w:t>
      </w:r>
    </w:p>
    <w:p w:rsidR="00E80D2B" w:rsidRPr="00574C84" w:rsidRDefault="00E80D2B" w:rsidP="00E80D2B">
      <w:pPr>
        <w:ind w:left="467" w:hanging="367"/>
        <w:jc w:val="both"/>
        <w:outlineLvl w:val="0"/>
        <w:rPr>
          <w:b/>
          <w:bCs/>
          <w:color w:val="000000"/>
          <w:kern w:val="36"/>
          <w:lang w:val="ru-RU"/>
        </w:rPr>
      </w:pPr>
      <w:r w:rsidRPr="00574C84">
        <w:rPr>
          <w:b/>
          <w:bCs/>
          <w:color w:val="000000"/>
          <w:kern w:val="36"/>
          <w:lang w:val="ru-RU"/>
        </w:rPr>
        <w:t>27.</w:t>
      </w:r>
      <w:r w:rsidRPr="00574C84">
        <w:rPr>
          <w:b/>
          <w:bCs/>
          <w:color w:val="000000"/>
          <w:kern w:val="36"/>
        </w:rPr>
        <w:t> </w:t>
      </w:r>
      <w:r w:rsidRPr="00574C84">
        <w:rPr>
          <w:color w:val="000000"/>
          <w:kern w:val="36"/>
        </w:rPr>
        <w:t>   </w:t>
      </w:r>
      <w:r w:rsidRPr="00574C84">
        <w:rPr>
          <w:b/>
          <w:bCs/>
          <w:color w:val="000000"/>
          <w:kern w:val="36"/>
          <w:lang w:val="ru-RU"/>
        </w:rPr>
        <w:t>АУДИТ И РАССЛЕДОВАНИЯ:</w:t>
      </w:r>
    </w:p>
    <w:p w:rsidR="00E80D2B" w:rsidRPr="00574C84" w:rsidRDefault="00E80D2B" w:rsidP="00E80D2B">
      <w:pPr>
        <w:ind w:left="371" w:right="185"/>
        <w:jc w:val="both"/>
        <w:rPr>
          <w:color w:val="000000"/>
          <w:lang w:val="ru-RU"/>
        </w:rPr>
      </w:pPr>
      <w:r w:rsidRPr="00574C84">
        <w:rPr>
          <w:b/>
          <w:bCs/>
          <w:color w:val="000000"/>
          <w:lang w:val="ru-RU"/>
        </w:rPr>
        <w:t>27.1</w:t>
      </w:r>
      <w:r w:rsidRPr="00574C84">
        <w:rPr>
          <w:b/>
          <w:bCs/>
          <w:color w:val="000000"/>
        </w:rPr>
        <w:t> </w:t>
      </w:r>
      <w:r w:rsidRPr="00574C84">
        <w:rPr>
          <w:color w:val="000000"/>
          <w:lang w:val="ru-RU"/>
        </w:rPr>
        <w:t>Каждый счет, что оплачивается ПРООН, подлежит аудиту после его оплаты;</w:t>
      </w:r>
      <w:r w:rsidRPr="00574C84">
        <w:rPr>
          <w:color w:val="000000"/>
        </w:rPr>
        <w:t> </w:t>
      </w:r>
      <w:r w:rsidRPr="00574C84">
        <w:rPr>
          <w:color w:val="000000"/>
          <w:lang w:val="ru-RU"/>
        </w:rPr>
        <w:t>такой аудит проводится внутренними или внешними аудиторами ПРООН или другими уполномоченными и квалифицированными представителями ПРООН в любое время в течение срока действия Договора и в течение 3 (трех) лет с момента завершения или досрочного расторжения Договора.</w:t>
      </w:r>
      <w:r w:rsidRPr="00574C84">
        <w:rPr>
          <w:color w:val="000000"/>
        </w:rPr>
        <w:t>    </w:t>
      </w:r>
    </w:p>
    <w:p w:rsidR="00E80D2B" w:rsidRPr="00574C84" w:rsidRDefault="00E80D2B" w:rsidP="00E80D2B">
      <w:pPr>
        <w:ind w:left="426" w:hanging="142"/>
        <w:jc w:val="both"/>
        <w:rPr>
          <w:color w:val="000000"/>
          <w:lang w:val="ru-RU"/>
        </w:rPr>
      </w:pPr>
      <w:r w:rsidRPr="00574C84">
        <w:rPr>
          <w:color w:val="000000"/>
        </w:rPr>
        <w:t> </w:t>
      </w:r>
      <w:r w:rsidRPr="00574C84">
        <w:rPr>
          <w:b/>
          <w:bCs/>
          <w:color w:val="000000"/>
          <w:lang w:val="ru-RU"/>
        </w:rPr>
        <w:t>27.2</w:t>
      </w:r>
      <w:r w:rsidRPr="00574C84">
        <w:rPr>
          <w:b/>
          <w:bCs/>
          <w:color w:val="000000"/>
        </w:rPr>
        <w:t> </w:t>
      </w:r>
      <w:r w:rsidRPr="00574C84">
        <w:rPr>
          <w:color w:val="000000"/>
          <w:lang w:val="ru-RU"/>
        </w:rPr>
        <w:t>ПРООН имеет право, в любое время в течение срока действия Договора и в течение 3 (трех) лет с момента завершения или досрочного расторжения Договора проводить расследование в отношении любого аспекта Договора или его заключения, обязательств, выполняемых в рамках договора, и деятельности Подрядчика, которые в целом связаны с выполнением Договора.</w:t>
      </w:r>
      <w:r w:rsidRPr="00574C84">
        <w:rPr>
          <w:color w:val="000000"/>
        </w:rPr>
        <w:t>    </w:t>
      </w:r>
    </w:p>
    <w:p w:rsidR="00E80D2B" w:rsidRPr="00574C84" w:rsidRDefault="00E80D2B" w:rsidP="00E80D2B">
      <w:pPr>
        <w:ind w:left="371" w:right="186"/>
        <w:jc w:val="both"/>
        <w:rPr>
          <w:color w:val="000000"/>
          <w:lang w:val="ru-RU"/>
        </w:rPr>
      </w:pPr>
      <w:r w:rsidRPr="00574C84">
        <w:rPr>
          <w:b/>
          <w:bCs/>
          <w:color w:val="000000"/>
          <w:lang w:val="ru-RU"/>
        </w:rPr>
        <w:t>27.3</w:t>
      </w:r>
      <w:r w:rsidRPr="00574C84">
        <w:rPr>
          <w:b/>
          <w:bCs/>
          <w:color w:val="000000"/>
        </w:rPr>
        <w:t> </w:t>
      </w:r>
      <w:r w:rsidRPr="00574C84">
        <w:rPr>
          <w:color w:val="000000"/>
          <w:lang w:val="ru-RU"/>
        </w:rPr>
        <w:t xml:space="preserve">Подрядчик должен предоставлять ПРООН полную и своевременную поддержку в проведении таких проверок, аудитов или расследований. Такая поддержка должна включать, среди прочего, личную явку сотрудников Подрядчика и предоставления Подрядчиком соответствующей документации для таких целей в обоснованные сроки и на обоснованных условиях, а также предоставление ПРООН доступа в помещения Подрядчика в обоснованные сроки и на обоснованных условиях, и, в связи с этим, также обеспечение доступа ПРООН к персоналу и соответствующей документации Подрядчика. Подрядчик </w:t>
      </w:r>
      <w:r w:rsidRPr="00574C84">
        <w:rPr>
          <w:color w:val="000000"/>
          <w:lang w:val="ru-RU"/>
        </w:rPr>
        <w:lastRenderedPageBreak/>
        <w:t>должен обязать своих агентов, включая, среди прочего, юристов, бухгалтеров и других советников или консультантов, оказывать поддержку в проведении любых проверок, аудитов или расследований, проводимых ПРООН в рамках настоящего Договора.</w:t>
      </w:r>
      <w:r w:rsidRPr="00574C84">
        <w:rPr>
          <w:color w:val="000000"/>
        </w:rPr>
        <w:t>      </w:t>
      </w:r>
    </w:p>
    <w:p w:rsidR="00E80D2B" w:rsidRPr="00574C84" w:rsidRDefault="00E80D2B" w:rsidP="00E80D2B">
      <w:pPr>
        <w:ind w:left="371" w:right="182"/>
        <w:jc w:val="both"/>
        <w:rPr>
          <w:color w:val="000000"/>
          <w:lang w:val="ru-RU"/>
        </w:rPr>
      </w:pPr>
      <w:r w:rsidRPr="00574C84">
        <w:rPr>
          <w:b/>
          <w:bCs/>
          <w:color w:val="000000"/>
          <w:lang w:val="ru-RU"/>
        </w:rPr>
        <w:t>27.4</w:t>
      </w:r>
      <w:r w:rsidRPr="00574C84">
        <w:rPr>
          <w:b/>
          <w:bCs/>
          <w:color w:val="000000"/>
        </w:rPr>
        <w:t> </w:t>
      </w:r>
      <w:r w:rsidRPr="00574C84">
        <w:rPr>
          <w:color w:val="000000"/>
          <w:lang w:val="ru-RU"/>
        </w:rPr>
        <w:t>ПРООН имеет право на возмещение Подрядчиком любых сумм, которые в ходе аудита и расследования будут признаны суммами, уплаченными в нарушении условий и положений Договора.</w:t>
      </w:r>
      <w:r w:rsidRPr="00574C84">
        <w:rPr>
          <w:color w:val="000000"/>
        </w:rPr>
        <w:t> </w:t>
      </w:r>
      <w:r w:rsidRPr="00574C84">
        <w:rPr>
          <w:color w:val="000000"/>
          <w:lang w:val="ru-RU"/>
        </w:rPr>
        <w:t>Подрядчик также признает и соглашается с тем, что в определенных предусмотренных случаях доноры ПРООН, чье финансирование является источником, полностью или частично, финансирования закупки Товаров и / или Услуг, являющихся предметом настоящего Договора, будут иметь право требования от Подрядчика возврата любых денежных средств, которые, по мнению ПРООН, использовались в нарушение или не для целей настоящего Договора.</w:t>
      </w:r>
      <w:r w:rsidRPr="00574C84">
        <w:rPr>
          <w:color w:val="000000"/>
        </w:rPr>
        <w:t>    </w:t>
      </w:r>
    </w:p>
    <w:p w:rsidR="00E80D2B" w:rsidRPr="00574C84" w:rsidRDefault="00E80D2B" w:rsidP="00E80D2B">
      <w:pPr>
        <w:ind w:left="467" w:hanging="367"/>
        <w:jc w:val="both"/>
        <w:outlineLvl w:val="0"/>
        <w:rPr>
          <w:b/>
          <w:bCs/>
          <w:color w:val="000000"/>
          <w:kern w:val="36"/>
          <w:lang w:val="ru-RU"/>
        </w:rPr>
      </w:pPr>
      <w:r w:rsidRPr="00574C84">
        <w:rPr>
          <w:b/>
          <w:bCs/>
          <w:color w:val="000000"/>
          <w:kern w:val="36"/>
          <w:lang w:val="ru-RU"/>
        </w:rPr>
        <w:t>28.</w:t>
      </w:r>
      <w:r w:rsidRPr="00574C84">
        <w:rPr>
          <w:b/>
          <w:bCs/>
          <w:color w:val="000000"/>
          <w:kern w:val="36"/>
        </w:rPr>
        <w:t> </w:t>
      </w:r>
      <w:r w:rsidRPr="00574C84">
        <w:rPr>
          <w:b/>
          <w:bCs/>
          <w:color w:val="000000"/>
          <w:kern w:val="36"/>
          <w:lang w:val="ru-RU"/>
        </w:rPr>
        <w:t>СРОКИ ДАВНОСТИ:</w:t>
      </w:r>
      <w:r w:rsidRPr="00574C84">
        <w:rPr>
          <w:color w:val="000000"/>
          <w:kern w:val="36"/>
        </w:rPr>
        <w:t>  </w:t>
      </w:r>
    </w:p>
    <w:p w:rsidR="00E80D2B" w:rsidRPr="00574C84" w:rsidRDefault="00E80D2B" w:rsidP="00E80D2B">
      <w:pPr>
        <w:ind w:left="371" w:right="188"/>
        <w:jc w:val="both"/>
        <w:rPr>
          <w:color w:val="000000"/>
          <w:lang w:val="ru-RU"/>
        </w:rPr>
      </w:pPr>
      <w:r w:rsidRPr="00574C84">
        <w:rPr>
          <w:b/>
          <w:bCs/>
          <w:color w:val="000000"/>
          <w:lang w:val="ru-RU"/>
        </w:rPr>
        <w:t>28.1</w:t>
      </w:r>
      <w:r w:rsidRPr="00574C84">
        <w:rPr>
          <w:b/>
          <w:bCs/>
          <w:color w:val="000000"/>
        </w:rPr>
        <w:t> </w:t>
      </w:r>
      <w:r w:rsidRPr="00574C84">
        <w:rPr>
          <w:color w:val="000000"/>
          <w:lang w:val="ru-RU"/>
        </w:rPr>
        <w:t>За исключением каких-либо обязательств по возмещению убытков согласно пункта 12 выше, или если иное не предусмотрено Договором, любые арбитражные процедуры согласно пункта 23.2 выше, вытекающие из Договора, должны быть начаты в течение 3 (трех) лет с момента возникновения оснований для такого действия.</w:t>
      </w:r>
      <w:r w:rsidRPr="00574C84">
        <w:rPr>
          <w:color w:val="000000"/>
        </w:rPr>
        <w:t>    </w:t>
      </w:r>
    </w:p>
    <w:p w:rsidR="00E80D2B" w:rsidRPr="00574C84" w:rsidRDefault="00E80D2B" w:rsidP="00E80D2B">
      <w:pPr>
        <w:ind w:left="371" w:right="191"/>
        <w:jc w:val="both"/>
        <w:rPr>
          <w:color w:val="000000"/>
          <w:lang w:val="ru-RU"/>
        </w:rPr>
      </w:pPr>
      <w:r w:rsidRPr="00574C84">
        <w:rPr>
          <w:b/>
          <w:bCs/>
          <w:color w:val="000000"/>
          <w:lang w:val="ru-RU"/>
        </w:rPr>
        <w:t>28.2</w:t>
      </w:r>
      <w:r w:rsidRPr="00574C84">
        <w:rPr>
          <w:b/>
          <w:bCs/>
          <w:color w:val="000000"/>
        </w:rPr>
        <w:t> </w:t>
      </w:r>
      <w:r w:rsidRPr="00574C84">
        <w:rPr>
          <w:color w:val="000000"/>
          <w:lang w:val="ru-RU"/>
        </w:rPr>
        <w:t>Стороны также признают и соглашаются с тем, что для данных целей моментом возникновения оснований для действий будет считаться момент фактического возникновения нарушения, а в случае скрытых нарушений - момент, когда пострадавшая Сторона узнала или должна была узнать о всех основаниях для принятия мер или в случае нарушения гарантии при предоставлении предложений по поставкам, за исключением тех случаев, когда гарантия распространяется на будущее функционирования Товаров, любых процессов или систем, и нарушение может быть обнаружено только через определенное время, когда такие Товары, другие</w:t>
      </w:r>
      <w:r w:rsidRPr="00574C84">
        <w:rPr>
          <w:color w:val="000000"/>
        </w:rPr>
        <w:t> </w:t>
      </w:r>
      <w:r w:rsidRPr="00574C84">
        <w:rPr>
          <w:color w:val="000000"/>
          <w:lang w:val="ru-RU"/>
        </w:rPr>
        <w:t>процессы</w:t>
      </w:r>
      <w:r w:rsidRPr="00574C84">
        <w:rPr>
          <w:color w:val="000000"/>
        </w:rPr>
        <w:t> </w:t>
      </w:r>
      <w:r w:rsidRPr="00574C84">
        <w:rPr>
          <w:color w:val="000000"/>
          <w:lang w:val="ru-RU"/>
        </w:rPr>
        <w:t>или системы будут готовы к функционированию в соответствии с требованиями Договора.</w:t>
      </w:r>
      <w:r w:rsidRPr="00574C84">
        <w:rPr>
          <w:color w:val="000000"/>
        </w:rPr>
        <w:t>    </w:t>
      </w:r>
    </w:p>
    <w:p w:rsidR="00E80D2B" w:rsidRPr="00574C84" w:rsidRDefault="00E80D2B" w:rsidP="00E80D2B">
      <w:pPr>
        <w:ind w:left="100" w:right="183"/>
        <w:jc w:val="both"/>
        <w:rPr>
          <w:color w:val="000000"/>
          <w:lang w:val="ru-RU"/>
        </w:rPr>
      </w:pPr>
      <w:r w:rsidRPr="00574C84">
        <w:rPr>
          <w:b/>
          <w:bCs/>
          <w:color w:val="000000"/>
          <w:lang w:val="ru-RU"/>
        </w:rPr>
        <w:t>29.</w:t>
      </w:r>
      <w:r w:rsidRPr="00574C84">
        <w:rPr>
          <w:color w:val="000000"/>
        </w:rPr>
        <w:t>    </w:t>
      </w:r>
      <w:r w:rsidRPr="00574C84">
        <w:rPr>
          <w:b/>
          <w:bCs/>
          <w:color w:val="000000"/>
          <w:lang w:val="ru-RU"/>
        </w:rPr>
        <w:t>СУЩЕСТВЕННЫЕ УСЛОВИЯ:</w:t>
      </w:r>
      <w:r w:rsidRPr="00574C84">
        <w:rPr>
          <w:b/>
          <w:bCs/>
          <w:color w:val="000000"/>
        </w:rPr>
        <w:t> </w:t>
      </w:r>
      <w:r w:rsidRPr="00574C84">
        <w:rPr>
          <w:color w:val="000000"/>
          <w:lang w:val="ru-RU"/>
        </w:rPr>
        <w:t>Подрядчик признает и соглашается с тем, что каждое из положений, изложенных в пунктах 30-36 настоящего Договора, представляет собой существенное условие Договора и любое нарушение любого из этих положений предоставляет ПРООН право немедленно расторгнуть Договор или любую другую сделку, заключенную с ПРООН, путем направления Подрядчику уведомления, при этом ПРООН не может нести никакой ответственности за расходы, связанные с таким расторжением Договора, или любые другие расходы. Кроме этого, ни одно положение или условие этого Договора не может ограничивать право ПРООН ссылаться на любое предполагаемое нарушение указанных существенных условий как на основание для обращения в соответствующие национальные органы для принятия соответствующих правовых мер.</w:t>
      </w:r>
    </w:p>
    <w:p w:rsidR="00E80D2B" w:rsidRPr="00574C84" w:rsidRDefault="00E80D2B" w:rsidP="00E80D2B">
      <w:pPr>
        <w:ind w:left="100" w:right="185"/>
        <w:jc w:val="both"/>
        <w:rPr>
          <w:color w:val="000000"/>
          <w:lang w:val="ru-RU"/>
        </w:rPr>
      </w:pPr>
      <w:r w:rsidRPr="00574C84">
        <w:rPr>
          <w:b/>
          <w:bCs/>
          <w:color w:val="000000"/>
          <w:lang w:val="ru-RU"/>
        </w:rPr>
        <w:t>30.</w:t>
      </w:r>
      <w:r w:rsidRPr="00574C84">
        <w:rPr>
          <w:color w:val="000000"/>
        </w:rPr>
        <w:t>    </w:t>
      </w:r>
      <w:r w:rsidRPr="00574C84">
        <w:rPr>
          <w:b/>
          <w:bCs/>
          <w:color w:val="000000"/>
          <w:lang w:val="ru-RU"/>
        </w:rPr>
        <w:t>ИСТОЧНИК ИНСТРУКЦИЙ:</w:t>
      </w:r>
      <w:r w:rsidRPr="00574C84">
        <w:rPr>
          <w:b/>
          <w:bCs/>
          <w:color w:val="000000"/>
        </w:rPr>
        <w:t> </w:t>
      </w:r>
      <w:r w:rsidRPr="00574C84">
        <w:rPr>
          <w:color w:val="000000"/>
          <w:lang w:val="ru-RU"/>
        </w:rPr>
        <w:t>Подрядчик не вправе обращаться за инструкциями или получать инструкции по выполнению своих обязательств по Договору к любым уполномоченным лицам или организациям за пределами ПРООН. В том случае, когда любое уполномоченное лицо или организация за пределами ПРООН пытается предоставить любые инструкции или наложить какие-либо ограничения по выполнению Подрядчиком обязательств по Договору,</w:t>
      </w:r>
      <w:r w:rsidRPr="00574C84">
        <w:rPr>
          <w:color w:val="000000"/>
        </w:rPr>
        <w:t> </w:t>
      </w:r>
      <w:r w:rsidRPr="00574C84">
        <w:rPr>
          <w:color w:val="000000"/>
          <w:lang w:val="ru-RU"/>
        </w:rPr>
        <w:t>Подрядчик должен немедленно сообщить об этом ПРООН и предоставить всю возможную помощь и поддержку, которая может понадобиться ПРООН. Подрядчик должен воздерживаться от любых действий по выполнению своих обязательств по Договору, которые могут негативно повлиять на интересы ПРООН или ООН и выполнять взятые на себя обязательства по Договору с полным учетом интересов ПРООН.</w:t>
      </w:r>
    </w:p>
    <w:p w:rsidR="00E80D2B" w:rsidRPr="00574C84" w:rsidRDefault="00E80D2B" w:rsidP="00E80D2B">
      <w:pPr>
        <w:widowControl w:val="0"/>
        <w:autoSpaceDE w:val="0"/>
        <w:autoSpaceDN w:val="0"/>
        <w:adjustRightInd w:val="0"/>
        <w:jc w:val="both"/>
        <w:rPr>
          <w:rFonts w:ascii="Times" w:hAnsi="Times" w:cs="Times"/>
          <w:color w:val="000000"/>
          <w:lang w:val="ru-RU"/>
        </w:rPr>
      </w:pPr>
      <w:r w:rsidRPr="00574C84">
        <w:rPr>
          <w:b/>
          <w:bCs/>
          <w:color w:val="000000"/>
          <w:lang w:val="ru-RU"/>
        </w:rPr>
        <w:t>31.</w:t>
      </w:r>
      <w:r w:rsidRPr="00574C84">
        <w:rPr>
          <w:color w:val="000000"/>
        </w:rPr>
        <w:t>    </w:t>
      </w:r>
      <w:r w:rsidRPr="00574C84">
        <w:rPr>
          <w:b/>
          <w:bCs/>
          <w:color w:val="000000"/>
          <w:lang w:val="ru-RU"/>
        </w:rPr>
        <w:t>НОРМЫ ПОВЕДЕНИЯ:</w:t>
      </w:r>
      <w:r w:rsidRPr="00574C84">
        <w:rPr>
          <w:b/>
          <w:bCs/>
          <w:color w:val="000000"/>
        </w:rPr>
        <w:t> </w:t>
      </w:r>
      <w:r w:rsidRPr="00574C84">
        <w:rPr>
          <w:rFonts w:ascii="Times" w:hAnsi="Times" w:cs="Times"/>
          <w:color w:val="000000"/>
          <w:lang w:val="ru-RU"/>
        </w:rPr>
        <w:t xml:space="preserve">Подрядчик гарантирует, что никто из должностных лиц ПРООН или ООН не получал и не будет получать от Подрядчика никаких прямых или косвенных вознаграждений, связанных с данным Контрактом или его присуждением. </w:t>
      </w:r>
      <w:r w:rsidRPr="00574C84">
        <w:rPr>
          <w:color w:val="000000"/>
          <w:lang w:val="ru-RU"/>
        </w:rPr>
        <w:t xml:space="preserve">Подрядчик обязуется соблюдать все законы, приказы, правила и нормы, касающиеся выполнения его обязательств по Договору. Кроме того, при выполнении Договора Подрядчик должен соблюдать стандарты поведения, определенных в Бюллетене Генерального Секретаря </w:t>
      </w:r>
      <w:r w:rsidRPr="00574C84">
        <w:rPr>
          <w:color w:val="000000"/>
        </w:rPr>
        <w:t>ST</w:t>
      </w:r>
      <w:r w:rsidRPr="00574C84">
        <w:rPr>
          <w:color w:val="000000"/>
          <w:lang w:val="ru-RU"/>
        </w:rPr>
        <w:t xml:space="preserve"> / </w:t>
      </w:r>
      <w:r w:rsidRPr="00574C84">
        <w:rPr>
          <w:color w:val="000000"/>
        </w:rPr>
        <w:t>SGB</w:t>
      </w:r>
      <w:r w:rsidRPr="00574C84">
        <w:rPr>
          <w:color w:val="000000"/>
          <w:lang w:val="ru-RU"/>
        </w:rPr>
        <w:t xml:space="preserve"> / 2002/9 ​​«Положения о статусе, основные права и обязанности должностных лиц, не являющихся сотрудниками Секретариата, и членов экспертных миссий» от 18 июня 2002, а также </w:t>
      </w:r>
      <w:r w:rsidRPr="00574C84">
        <w:rPr>
          <w:color w:val="000000"/>
        </w:rPr>
        <w:t>ST</w:t>
      </w:r>
      <w:r w:rsidRPr="00574C84">
        <w:rPr>
          <w:color w:val="000000"/>
          <w:lang w:val="ru-RU"/>
        </w:rPr>
        <w:t xml:space="preserve"> / </w:t>
      </w:r>
      <w:r w:rsidRPr="00574C84">
        <w:rPr>
          <w:color w:val="000000"/>
        </w:rPr>
        <w:t>SGB</w:t>
      </w:r>
      <w:r w:rsidRPr="00574C84">
        <w:rPr>
          <w:color w:val="000000"/>
          <w:lang w:val="ru-RU"/>
        </w:rPr>
        <w:t xml:space="preserve"> / 2006/15 «Ограничения, действующие после прекращения трудоустройства» от 27 декабря 2006, соблюдать и руководствоваться требованиями следующих документов в редакциях, действующих на момент подписи договора:</w:t>
      </w:r>
    </w:p>
    <w:p w:rsidR="00E80D2B" w:rsidRPr="00574C84" w:rsidRDefault="00E80D2B" w:rsidP="00E80D2B">
      <w:pPr>
        <w:ind w:left="371"/>
        <w:jc w:val="both"/>
        <w:rPr>
          <w:color w:val="000000"/>
          <w:lang w:val="ru-RU"/>
        </w:rPr>
      </w:pPr>
      <w:r w:rsidRPr="00574C84">
        <w:rPr>
          <w:b/>
          <w:bCs/>
          <w:color w:val="000000"/>
          <w:lang w:val="ru-RU"/>
        </w:rPr>
        <w:t>31.1</w:t>
      </w:r>
      <w:r w:rsidRPr="00574C84">
        <w:rPr>
          <w:b/>
          <w:bCs/>
          <w:color w:val="000000"/>
        </w:rPr>
        <w:t> </w:t>
      </w:r>
      <w:r w:rsidRPr="00574C84">
        <w:rPr>
          <w:color w:val="000000"/>
          <w:lang w:val="ru-RU"/>
        </w:rPr>
        <w:t>Кодекс поведения Подрядчика ООН;</w:t>
      </w:r>
      <w:r w:rsidRPr="00574C84">
        <w:rPr>
          <w:color w:val="000000"/>
        </w:rPr>
        <w:t>  </w:t>
      </w:r>
    </w:p>
    <w:p w:rsidR="00E80D2B" w:rsidRPr="00574C84" w:rsidRDefault="00E80D2B" w:rsidP="00E80D2B">
      <w:pPr>
        <w:ind w:left="856" w:hanging="485"/>
        <w:jc w:val="both"/>
        <w:rPr>
          <w:color w:val="000000"/>
          <w:lang w:val="ru-RU"/>
        </w:rPr>
      </w:pPr>
      <w:r w:rsidRPr="00574C84">
        <w:rPr>
          <w:b/>
          <w:bCs/>
          <w:color w:val="000000"/>
          <w:lang w:val="ru-RU"/>
        </w:rPr>
        <w:t>31.2</w:t>
      </w:r>
      <w:r w:rsidRPr="00574C84">
        <w:rPr>
          <w:b/>
          <w:bCs/>
          <w:color w:val="000000"/>
        </w:rPr>
        <w:t> </w:t>
      </w:r>
      <w:r w:rsidRPr="00574C84">
        <w:rPr>
          <w:color w:val="000000"/>
          <w:lang w:val="ru-RU"/>
        </w:rPr>
        <w:t>Политика ПРООН о мошенничестве и других проявлениях коррупции («Политика ПРООН по борьбе с мошенничеством»);</w:t>
      </w:r>
      <w:r w:rsidRPr="00574C84">
        <w:rPr>
          <w:color w:val="000000"/>
        </w:rPr>
        <w:t>  </w:t>
      </w:r>
    </w:p>
    <w:p w:rsidR="00E80D2B" w:rsidRPr="00574C84" w:rsidRDefault="00E80D2B" w:rsidP="00E80D2B">
      <w:pPr>
        <w:ind w:left="856" w:hanging="485"/>
        <w:jc w:val="both"/>
        <w:rPr>
          <w:color w:val="000000"/>
          <w:lang w:val="ru-RU"/>
        </w:rPr>
      </w:pPr>
      <w:r w:rsidRPr="00574C84">
        <w:rPr>
          <w:b/>
          <w:bCs/>
          <w:color w:val="000000"/>
          <w:lang w:val="ru-RU"/>
        </w:rPr>
        <w:t>31.3</w:t>
      </w:r>
      <w:r w:rsidRPr="00574C84">
        <w:rPr>
          <w:b/>
          <w:bCs/>
          <w:color w:val="000000"/>
        </w:rPr>
        <w:t> </w:t>
      </w:r>
      <w:r w:rsidRPr="00574C84">
        <w:rPr>
          <w:color w:val="000000"/>
          <w:lang w:val="ru-RU"/>
        </w:rPr>
        <w:t>Регламенты проведения аудита и расследований, обнародованные Офисом ПРООН («ОАР»);</w:t>
      </w:r>
      <w:r w:rsidRPr="00574C84">
        <w:rPr>
          <w:color w:val="000000"/>
        </w:rPr>
        <w:t>  </w:t>
      </w:r>
    </w:p>
    <w:p w:rsidR="00E80D2B" w:rsidRPr="00574C84" w:rsidRDefault="00E80D2B" w:rsidP="00E80D2B">
      <w:pPr>
        <w:ind w:left="371" w:right="50"/>
        <w:jc w:val="both"/>
        <w:rPr>
          <w:color w:val="000000"/>
          <w:lang w:val="ru-RU"/>
        </w:rPr>
      </w:pPr>
      <w:r w:rsidRPr="00574C84">
        <w:rPr>
          <w:b/>
          <w:bCs/>
          <w:color w:val="000000"/>
          <w:lang w:val="ru-RU"/>
        </w:rPr>
        <w:t>31.4</w:t>
      </w:r>
      <w:r w:rsidRPr="00574C84">
        <w:rPr>
          <w:b/>
          <w:bCs/>
          <w:color w:val="000000"/>
        </w:rPr>
        <w:t> </w:t>
      </w:r>
      <w:r w:rsidRPr="00574C84">
        <w:rPr>
          <w:color w:val="000000"/>
          <w:lang w:val="ru-RU"/>
        </w:rPr>
        <w:t>Социальные и экологические стандарты ПРООН («СЭС»), включая соответствующий механизм обеспечения ответственности;</w:t>
      </w:r>
      <w:r w:rsidRPr="00574C84">
        <w:rPr>
          <w:color w:val="000000"/>
        </w:rPr>
        <w:t>  </w:t>
      </w:r>
    </w:p>
    <w:p w:rsidR="00E80D2B" w:rsidRPr="00574C84" w:rsidRDefault="00E80D2B" w:rsidP="00E80D2B">
      <w:pPr>
        <w:ind w:left="856" w:hanging="485"/>
        <w:jc w:val="both"/>
        <w:rPr>
          <w:color w:val="000000"/>
          <w:lang w:val="ru-RU"/>
        </w:rPr>
      </w:pPr>
      <w:r w:rsidRPr="00574C84">
        <w:rPr>
          <w:b/>
          <w:bCs/>
          <w:color w:val="000000"/>
          <w:lang w:val="ru-RU"/>
        </w:rPr>
        <w:t>31.5</w:t>
      </w:r>
      <w:r w:rsidRPr="00574C84">
        <w:rPr>
          <w:b/>
          <w:bCs/>
          <w:color w:val="000000"/>
        </w:rPr>
        <w:t> </w:t>
      </w:r>
      <w:r w:rsidRPr="00574C84">
        <w:rPr>
          <w:color w:val="000000"/>
          <w:lang w:val="ru-RU"/>
        </w:rPr>
        <w:t>Политика о санкциях к поставщикам ПРООН;</w:t>
      </w:r>
      <w:r w:rsidRPr="00574C84">
        <w:rPr>
          <w:color w:val="000000"/>
        </w:rPr>
        <w:t>   </w:t>
      </w:r>
      <w:r w:rsidRPr="00574C84">
        <w:rPr>
          <w:color w:val="000000"/>
          <w:lang w:val="ru-RU"/>
        </w:rPr>
        <w:t>и</w:t>
      </w:r>
    </w:p>
    <w:p w:rsidR="00E80D2B" w:rsidRPr="00574C84" w:rsidRDefault="00E80D2B" w:rsidP="00E80D2B">
      <w:pPr>
        <w:ind w:left="856" w:hanging="485"/>
        <w:jc w:val="both"/>
        <w:rPr>
          <w:color w:val="000000"/>
          <w:lang w:val="ru-RU"/>
        </w:rPr>
      </w:pPr>
      <w:r w:rsidRPr="00574C84">
        <w:rPr>
          <w:b/>
          <w:bCs/>
          <w:color w:val="000000"/>
          <w:lang w:val="ru-RU"/>
        </w:rPr>
        <w:t>31.6</w:t>
      </w:r>
      <w:r w:rsidRPr="00574C84">
        <w:rPr>
          <w:b/>
          <w:bCs/>
          <w:color w:val="000000"/>
        </w:rPr>
        <w:t> </w:t>
      </w:r>
      <w:r w:rsidRPr="00574C84">
        <w:rPr>
          <w:color w:val="000000"/>
          <w:lang w:val="ru-RU"/>
        </w:rPr>
        <w:t>Все Директивы ПРООН по безопасности.</w:t>
      </w:r>
      <w:r w:rsidRPr="00574C84">
        <w:rPr>
          <w:color w:val="000000"/>
        </w:rPr>
        <w:t>  </w:t>
      </w:r>
    </w:p>
    <w:p w:rsidR="00E80D2B" w:rsidRPr="00574C84" w:rsidRDefault="00E80D2B" w:rsidP="00E80D2B">
      <w:pPr>
        <w:ind w:left="100" w:right="186"/>
        <w:jc w:val="both"/>
        <w:rPr>
          <w:color w:val="000000"/>
          <w:lang w:val="ru-RU"/>
        </w:rPr>
      </w:pPr>
      <w:r w:rsidRPr="00574C84">
        <w:rPr>
          <w:color w:val="000000"/>
          <w:lang w:val="ru-RU"/>
        </w:rPr>
        <w:t>Подрядчик признает и соглашается с тем, что он прочитал и ознакомился с требованиями указанных выше документов, которые доступны в сети Интернет по ссылке</w:t>
      </w:r>
      <w:r w:rsidRPr="00574C84">
        <w:rPr>
          <w:color w:val="000000"/>
        </w:rPr>
        <w:t> </w:t>
      </w:r>
      <w:hyperlink r:id="rId17" w:history="1">
        <w:r w:rsidRPr="00574C84">
          <w:rPr>
            <w:color w:val="0000FF"/>
            <w:u w:val="single"/>
          </w:rPr>
          <w:t>www</w:t>
        </w:r>
        <w:r w:rsidRPr="00574C84">
          <w:rPr>
            <w:color w:val="0000FF"/>
            <w:u w:val="single"/>
            <w:lang w:val="ru-RU"/>
          </w:rPr>
          <w:t>.</w:t>
        </w:r>
        <w:r w:rsidRPr="00574C84">
          <w:rPr>
            <w:color w:val="0000FF"/>
            <w:u w:val="single"/>
          </w:rPr>
          <w:t>undp</w:t>
        </w:r>
        <w:r w:rsidRPr="00574C84">
          <w:rPr>
            <w:color w:val="0000FF"/>
            <w:u w:val="single"/>
            <w:lang w:val="ru-RU"/>
          </w:rPr>
          <w:t>.</w:t>
        </w:r>
        <w:r w:rsidRPr="00574C84">
          <w:rPr>
            <w:color w:val="0000FF"/>
            <w:u w:val="single"/>
          </w:rPr>
          <w:t>org</w:t>
        </w:r>
      </w:hyperlink>
      <w:r w:rsidRPr="00574C84">
        <w:rPr>
          <w:color w:val="000000"/>
        </w:rPr>
        <w:t> </w:t>
      </w:r>
      <w:r w:rsidRPr="00574C84">
        <w:rPr>
          <w:color w:val="000000"/>
          <w:lang w:val="ru-RU"/>
        </w:rPr>
        <w:t>или</w:t>
      </w:r>
      <w:r w:rsidRPr="00574C84">
        <w:rPr>
          <w:color w:val="000000"/>
        </w:rPr>
        <w:t> </w:t>
      </w:r>
      <w:hyperlink r:id="rId18" w:history="1">
        <w:r w:rsidRPr="00574C84">
          <w:rPr>
            <w:color w:val="0000FF"/>
            <w:u w:val="single"/>
          </w:rPr>
          <w:t>http</w:t>
        </w:r>
        <w:r w:rsidRPr="00574C84">
          <w:rPr>
            <w:color w:val="0000FF"/>
            <w:u w:val="single"/>
            <w:lang w:val="ru-RU"/>
          </w:rPr>
          <w:t>://</w:t>
        </w:r>
        <w:r w:rsidRPr="00574C84">
          <w:rPr>
            <w:color w:val="0000FF"/>
            <w:u w:val="single"/>
          </w:rPr>
          <w:t>www</w:t>
        </w:r>
        <w:r w:rsidRPr="00574C84">
          <w:rPr>
            <w:color w:val="0000FF"/>
            <w:u w:val="single"/>
            <w:lang w:val="ru-RU"/>
          </w:rPr>
          <w:t>.</w:t>
        </w:r>
        <w:r w:rsidRPr="00574C84">
          <w:rPr>
            <w:color w:val="0000FF"/>
            <w:u w:val="single"/>
          </w:rPr>
          <w:t>undp</w:t>
        </w:r>
        <w:r w:rsidRPr="00574C84">
          <w:rPr>
            <w:color w:val="0000FF"/>
            <w:u w:val="single"/>
            <w:lang w:val="ru-RU"/>
          </w:rPr>
          <w:t>.</w:t>
        </w:r>
        <w:r w:rsidRPr="00574C84">
          <w:rPr>
            <w:color w:val="0000FF"/>
            <w:u w:val="single"/>
          </w:rPr>
          <w:t>org</w:t>
        </w:r>
        <w:r w:rsidRPr="00574C84">
          <w:rPr>
            <w:color w:val="0000FF"/>
            <w:u w:val="single"/>
            <w:lang w:val="ru-RU"/>
          </w:rPr>
          <w:t>/</w:t>
        </w:r>
        <w:r w:rsidRPr="00574C84">
          <w:rPr>
            <w:color w:val="0000FF"/>
            <w:u w:val="single"/>
          </w:rPr>
          <w:t>content</w:t>
        </w:r>
        <w:r w:rsidRPr="00574C84">
          <w:rPr>
            <w:color w:val="0000FF"/>
            <w:u w:val="single"/>
            <w:lang w:val="ru-RU"/>
          </w:rPr>
          <w:t>/</w:t>
        </w:r>
        <w:r w:rsidRPr="00574C84">
          <w:rPr>
            <w:color w:val="0000FF"/>
            <w:u w:val="single"/>
          </w:rPr>
          <w:t>undp</w:t>
        </w:r>
        <w:r w:rsidRPr="00574C84">
          <w:rPr>
            <w:color w:val="0000FF"/>
            <w:u w:val="single"/>
            <w:lang w:val="ru-RU"/>
          </w:rPr>
          <w:t>/</w:t>
        </w:r>
        <w:r w:rsidRPr="00574C84">
          <w:rPr>
            <w:color w:val="0000FF"/>
            <w:u w:val="single"/>
          </w:rPr>
          <w:t>en</w:t>
        </w:r>
        <w:r w:rsidRPr="00574C84">
          <w:rPr>
            <w:color w:val="0000FF"/>
            <w:u w:val="single"/>
            <w:lang w:val="ru-RU"/>
          </w:rPr>
          <w:t>/</w:t>
        </w:r>
        <w:r w:rsidRPr="00574C84">
          <w:rPr>
            <w:color w:val="0000FF"/>
            <w:u w:val="single"/>
          </w:rPr>
          <w:t>home</w:t>
        </w:r>
        <w:r w:rsidRPr="00574C84">
          <w:rPr>
            <w:color w:val="0000FF"/>
            <w:u w:val="single"/>
            <w:lang w:val="ru-RU"/>
          </w:rPr>
          <w:t>/</w:t>
        </w:r>
        <w:r w:rsidRPr="00574C84">
          <w:rPr>
            <w:color w:val="0000FF"/>
            <w:u w:val="single"/>
          </w:rPr>
          <w:t>operations</w:t>
        </w:r>
        <w:r w:rsidRPr="00574C84">
          <w:rPr>
            <w:color w:val="0000FF"/>
            <w:u w:val="single"/>
            <w:lang w:val="ru-RU"/>
          </w:rPr>
          <w:t xml:space="preserve"> / </w:t>
        </w:r>
        <w:r w:rsidRPr="00574C84">
          <w:rPr>
            <w:color w:val="0000FF"/>
            <w:u w:val="single"/>
          </w:rPr>
          <w:t>procurement</w:t>
        </w:r>
        <w:r w:rsidRPr="00574C84">
          <w:rPr>
            <w:color w:val="0000FF"/>
            <w:u w:val="single"/>
            <w:lang w:val="ru-RU"/>
          </w:rPr>
          <w:t xml:space="preserve"> / </w:t>
        </w:r>
        <w:r w:rsidRPr="00574C84">
          <w:rPr>
            <w:color w:val="0000FF"/>
            <w:u w:val="single"/>
          </w:rPr>
          <w:t>business</w:t>
        </w:r>
        <w:r w:rsidRPr="00574C84">
          <w:rPr>
            <w:color w:val="0000FF"/>
            <w:u w:val="single"/>
            <w:lang w:val="ru-RU"/>
          </w:rPr>
          <w:t xml:space="preserve"> /.</w:t>
        </w:r>
      </w:hyperlink>
      <w:r w:rsidRPr="00574C84">
        <w:rPr>
          <w:color w:val="000000"/>
        </w:rPr>
        <w:t> </w:t>
      </w:r>
      <w:r w:rsidRPr="00574C84">
        <w:rPr>
          <w:color w:val="000000"/>
          <w:lang w:val="ru-RU"/>
        </w:rPr>
        <w:t xml:space="preserve">Давая такое согласие, Подрядчик подтверждает и гарантирует, что соответствует требованиям </w:t>
      </w:r>
      <w:r w:rsidRPr="00574C84">
        <w:rPr>
          <w:color w:val="000000"/>
          <w:lang w:val="ru-RU"/>
        </w:rPr>
        <w:lastRenderedPageBreak/>
        <w:t>вышеупомянутых документов и будет соответствовать таким требованиям в течение всего срока действия настоящего Договора.</w:t>
      </w:r>
    </w:p>
    <w:p w:rsidR="00E80D2B" w:rsidRPr="00574C84" w:rsidRDefault="00E80D2B" w:rsidP="00E80D2B">
      <w:pPr>
        <w:ind w:left="100" w:right="184"/>
        <w:jc w:val="both"/>
        <w:rPr>
          <w:color w:val="000000"/>
          <w:lang w:val="ru-RU"/>
        </w:rPr>
      </w:pPr>
      <w:r w:rsidRPr="00574C84">
        <w:rPr>
          <w:b/>
          <w:bCs/>
          <w:color w:val="000000"/>
          <w:lang w:val="ru-RU"/>
        </w:rPr>
        <w:t>32.</w:t>
      </w:r>
      <w:r w:rsidRPr="00574C84">
        <w:rPr>
          <w:color w:val="000000"/>
        </w:rPr>
        <w:t> </w:t>
      </w:r>
      <w:r w:rsidRPr="00574C84">
        <w:rPr>
          <w:b/>
          <w:bCs/>
          <w:color w:val="000000"/>
          <w:lang w:val="ru-RU"/>
        </w:rPr>
        <w:t>СОБЛЮДЕНИЕ ЗАКОНОДАТЕЛЬСТВА:</w:t>
      </w:r>
      <w:r w:rsidRPr="00574C84">
        <w:rPr>
          <w:b/>
          <w:bCs/>
          <w:color w:val="000000"/>
        </w:rPr>
        <w:t> </w:t>
      </w:r>
      <w:r w:rsidRPr="00574C84">
        <w:rPr>
          <w:color w:val="000000"/>
          <w:lang w:val="ru-RU"/>
        </w:rPr>
        <w:t>Подрядчик обязуется соблюдать все законы, приказы, правила и нормы, касающиеся выполнения его обязательств по Договору. Кроме того, Подрядчик должен соблюдать все обязательства и требования по его регистрации в качестве квалифицированного поставщика Товаров или Услуг для ПРООН, изложенных в соответствующих регламентах о регистрации в качестве поставщика ПРООН.</w:t>
      </w:r>
    </w:p>
    <w:p w:rsidR="00E80D2B" w:rsidRPr="00574C84" w:rsidRDefault="00E80D2B" w:rsidP="00E80D2B">
      <w:pPr>
        <w:ind w:left="100" w:right="184"/>
        <w:jc w:val="both"/>
        <w:rPr>
          <w:color w:val="000000"/>
          <w:lang w:val="ru-RU"/>
        </w:rPr>
      </w:pPr>
      <w:r w:rsidRPr="00574C84">
        <w:rPr>
          <w:b/>
          <w:bCs/>
          <w:color w:val="000000"/>
          <w:lang w:val="ru-RU"/>
        </w:rPr>
        <w:t>33.</w:t>
      </w:r>
      <w:r w:rsidRPr="00574C84">
        <w:rPr>
          <w:b/>
          <w:bCs/>
          <w:color w:val="000000"/>
        </w:rPr>
        <w:t> </w:t>
      </w:r>
      <w:r w:rsidRPr="00574C84">
        <w:rPr>
          <w:b/>
          <w:bCs/>
          <w:color w:val="000000"/>
          <w:lang w:val="ru-RU"/>
        </w:rPr>
        <w:t>ДЕТСКИЙ ТРУД:</w:t>
      </w:r>
      <w:r w:rsidRPr="00574C84">
        <w:rPr>
          <w:b/>
          <w:bCs/>
          <w:color w:val="000000"/>
        </w:rPr>
        <w:t> </w:t>
      </w:r>
      <w:r w:rsidRPr="00574C84">
        <w:rPr>
          <w:color w:val="000000"/>
          <w:lang w:val="ru-RU"/>
        </w:rPr>
        <w:t>Подрядчик заверяет и гарантирует, что ни он, ни его материнские компании (если таковые имеются), ни его дочерние или аффилированные предприятия (если таковые имеются) не ведут деятельность, которая несовместима с правами, изложенными в Конвенции о правах детей, в том числе со статьей 32 Конвенции, которая,</w:t>
      </w:r>
      <w:r w:rsidRPr="00574C84">
        <w:rPr>
          <w:color w:val="000000"/>
        </w:rPr>
        <w:t> </w:t>
      </w:r>
      <w:r w:rsidRPr="00574C84">
        <w:rPr>
          <w:i/>
          <w:iCs/>
          <w:color w:val="000000"/>
          <w:lang w:val="ru-RU"/>
        </w:rPr>
        <w:t>среди прочего</w:t>
      </w:r>
      <w:r w:rsidRPr="00574C84">
        <w:rPr>
          <w:color w:val="000000"/>
          <w:lang w:val="ru-RU"/>
        </w:rPr>
        <w:t>, предусматривает, чтобы дети были защищены от выполнения работы, которая может быть опасной или препятствовать их образованию и воспитанию, быть вредной для здоровья или физического, умственного, духовного, морально-этического или социального развития детей.</w:t>
      </w:r>
      <w:r w:rsidRPr="00574C84">
        <w:rPr>
          <w:color w:val="000000"/>
        </w:rPr>
        <w:t>  </w:t>
      </w:r>
    </w:p>
    <w:p w:rsidR="00E80D2B" w:rsidRPr="00574C84" w:rsidRDefault="00E80D2B" w:rsidP="00E80D2B">
      <w:pPr>
        <w:ind w:left="100" w:right="180"/>
        <w:jc w:val="both"/>
        <w:rPr>
          <w:color w:val="000000"/>
          <w:lang w:val="ru-RU"/>
        </w:rPr>
      </w:pPr>
      <w:r w:rsidRPr="00574C84">
        <w:rPr>
          <w:b/>
          <w:bCs/>
          <w:color w:val="000000"/>
          <w:lang w:val="ru-RU"/>
        </w:rPr>
        <w:t>34.</w:t>
      </w:r>
      <w:r w:rsidRPr="00574C84">
        <w:rPr>
          <w:color w:val="000000"/>
        </w:rPr>
        <w:t>    </w:t>
      </w:r>
      <w:r w:rsidRPr="00574C84">
        <w:rPr>
          <w:b/>
          <w:bCs/>
          <w:color w:val="000000"/>
          <w:lang w:val="ru-RU"/>
        </w:rPr>
        <w:t>МИНЫ:</w:t>
      </w:r>
      <w:r w:rsidRPr="00574C84">
        <w:rPr>
          <w:b/>
          <w:bCs/>
          <w:color w:val="000000"/>
        </w:rPr>
        <w:t> </w:t>
      </w:r>
      <w:r w:rsidRPr="00574C84">
        <w:rPr>
          <w:color w:val="000000"/>
          <w:lang w:val="ru-RU"/>
        </w:rPr>
        <w:t>Подрядчик заверяет и гарантирует, что ни он, ни его материнские компании (если таковые имеются), ни его дочерние или аффилированные предприятия (если таковые имеются) не ведут деятельности по продаже или производстве противопехотных мин или компонентов, используемых при производстве таких мин.</w:t>
      </w:r>
    </w:p>
    <w:p w:rsidR="00E80D2B" w:rsidRPr="00574C84" w:rsidRDefault="00E80D2B" w:rsidP="00E80D2B">
      <w:pPr>
        <w:ind w:left="467" w:hanging="367"/>
        <w:jc w:val="both"/>
        <w:outlineLvl w:val="0"/>
        <w:rPr>
          <w:b/>
          <w:bCs/>
          <w:color w:val="000000"/>
          <w:kern w:val="36"/>
          <w:lang w:val="ru-RU"/>
        </w:rPr>
      </w:pPr>
      <w:r w:rsidRPr="00574C84">
        <w:rPr>
          <w:b/>
          <w:bCs/>
          <w:color w:val="000000"/>
          <w:kern w:val="36"/>
          <w:lang w:val="ru-RU"/>
        </w:rPr>
        <w:t>35.</w:t>
      </w:r>
      <w:r w:rsidRPr="00574C84">
        <w:rPr>
          <w:b/>
          <w:bCs/>
          <w:color w:val="000000"/>
          <w:kern w:val="36"/>
        </w:rPr>
        <w:t> </w:t>
      </w:r>
      <w:r w:rsidRPr="00574C84">
        <w:rPr>
          <w:color w:val="000000"/>
          <w:kern w:val="36"/>
        </w:rPr>
        <w:t>   </w:t>
      </w:r>
      <w:r w:rsidRPr="00574C84">
        <w:rPr>
          <w:b/>
          <w:bCs/>
          <w:color w:val="000000"/>
          <w:kern w:val="36"/>
          <w:lang w:val="ru-RU"/>
        </w:rPr>
        <w:t>СЕКСУАЛЬНАЯ ЭКСПЛУАТАЦИЯ:</w:t>
      </w:r>
    </w:p>
    <w:p w:rsidR="00E80D2B" w:rsidRPr="00574C84" w:rsidRDefault="00E80D2B" w:rsidP="00E80D2B">
      <w:pPr>
        <w:ind w:left="371" w:right="184"/>
        <w:jc w:val="both"/>
        <w:rPr>
          <w:color w:val="000000"/>
          <w:lang w:val="ru-RU"/>
        </w:rPr>
      </w:pPr>
      <w:r w:rsidRPr="00574C84">
        <w:rPr>
          <w:b/>
          <w:bCs/>
          <w:color w:val="000000"/>
          <w:lang w:val="ru-RU"/>
        </w:rPr>
        <w:t>35.1</w:t>
      </w:r>
      <w:r w:rsidRPr="00574C84">
        <w:rPr>
          <w:b/>
          <w:bCs/>
          <w:color w:val="000000"/>
        </w:rPr>
        <w:t> </w:t>
      </w:r>
      <w:r w:rsidRPr="00574C84">
        <w:rPr>
          <w:color w:val="000000"/>
          <w:lang w:val="ru-RU"/>
        </w:rPr>
        <w:t xml:space="preserve">В ходе выполнения Договора Подрядчик должен соблюдать стандарты поведения, которые изложены в Бюллетене Генерального Секретаря </w:t>
      </w:r>
      <w:r w:rsidRPr="00574C84">
        <w:rPr>
          <w:color w:val="000000"/>
        </w:rPr>
        <w:t>ST</w:t>
      </w:r>
      <w:r w:rsidRPr="00574C84">
        <w:rPr>
          <w:color w:val="000000"/>
          <w:lang w:val="ru-RU"/>
        </w:rPr>
        <w:t xml:space="preserve"> / </w:t>
      </w:r>
      <w:r w:rsidRPr="00574C84">
        <w:rPr>
          <w:color w:val="000000"/>
        </w:rPr>
        <w:t>SGB</w:t>
      </w:r>
      <w:r w:rsidRPr="00574C84">
        <w:rPr>
          <w:color w:val="000000"/>
          <w:lang w:val="ru-RU"/>
        </w:rPr>
        <w:t xml:space="preserve"> / 2003/13 «Специальные меры по защите от сексуальной эксплуатации и сексуального насилия» от 9 октября 2003 года.</w:t>
      </w:r>
      <w:r w:rsidRPr="00574C84">
        <w:rPr>
          <w:color w:val="000000"/>
        </w:rPr>
        <w:t> </w:t>
      </w:r>
      <w:r w:rsidRPr="00574C84">
        <w:rPr>
          <w:color w:val="000000"/>
          <w:lang w:val="ru-RU"/>
        </w:rPr>
        <w:t>В частности, Подрядчик обязуется не выполнять каких-либо действий, представляющих собой сексуальную эксплуатацию или сексуальное насилие, как это определено в этом бюллетене.</w:t>
      </w:r>
      <w:r w:rsidRPr="00574C84">
        <w:rPr>
          <w:color w:val="000000"/>
        </w:rPr>
        <w:t>          </w:t>
      </w:r>
    </w:p>
    <w:p w:rsidR="00E80D2B" w:rsidRPr="00574C84" w:rsidRDefault="00E80D2B" w:rsidP="00E80D2B">
      <w:pPr>
        <w:ind w:left="371" w:right="189"/>
        <w:jc w:val="both"/>
        <w:rPr>
          <w:color w:val="000000"/>
          <w:lang w:val="ru-RU"/>
        </w:rPr>
      </w:pPr>
      <w:r w:rsidRPr="00574C84">
        <w:rPr>
          <w:b/>
          <w:bCs/>
          <w:color w:val="000000"/>
          <w:lang w:val="ru-RU"/>
        </w:rPr>
        <w:t>35.2</w:t>
      </w:r>
      <w:r w:rsidRPr="00574C84">
        <w:rPr>
          <w:b/>
          <w:bCs/>
          <w:color w:val="000000"/>
        </w:rPr>
        <w:t> </w:t>
      </w:r>
      <w:r w:rsidRPr="00574C84">
        <w:rPr>
          <w:color w:val="000000"/>
          <w:lang w:val="ru-RU"/>
        </w:rPr>
        <w:t>Подрядчик должен принять все необходимые меры для предупреждения сексуальной эксплуатации или насилия со стороны своих работников или любых других лиц, которые могут быть привлечены Подрядчиком для предоставления любых услуг в рамках Договора. Для таких целей, сексуальные действия в отношении какого-либо лица, не достигшего возраста восемнадцати лет, независимо от положений законов, ссылающихся на согласие такого лица, считаются сексуальной эксплуатацией и насилием в отношении такого лица. Кроме того, Подрядчик</w:t>
      </w:r>
      <w:r w:rsidRPr="00574C84">
        <w:rPr>
          <w:color w:val="000000"/>
        </w:rPr>
        <w:t> </w:t>
      </w:r>
      <w:r w:rsidRPr="00574C84">
        <w:rPr>
          <w:color w:val="000000"/>
          <w:lang w:val="ru-RU"/>
        </w:rPr>
        <w:t>должен не допускать со своей стороны и принимать все необходимые меры для запрета своим сотрудникам или другим лицам, которых он привлек для выполнения работ или оказания услуг, получать услуги или совершать действия сексуального характера в обмен на деньги, товары, услуги или другие ценности, или быть привлеченным к сексуальным действиям, которые эксплуатируют или унижающих достоинство всех лиц.</w:t>
      </w:r>
    </w:p>
    <w:p w:rsidR="00E80D2B" w:rsidRPr="00574C84" w:rsidRDefault="00E80D2B" w:rsidP="00E80D2B">
      <w:pPr>
        <w:ind w:left="371" w:right="186"/>
        <w:jc w:val="both"/>
        <w:rPr>
          <w:color w:val="000000"/>
          <w:lang w:val="ru-RU"/>
        </w:rPr>
      </w:pPr>
      <w:r w:rsidRPr="00574C84">
        <w:rPr>
          <w:b/>
          <w:bCs/>
          <w:color w:val="000000"/>
          <w:lang w:val="ru-RU"/>
        </w:rPr>
        <w:t>35.3</w:t>
      </w:r>
      <w:r w:rsidRPr="00574C84">
        <w:rPr>
          <w:b/>
          <w:bCs/>
          <w:color w:val="000000"/>
        </w:rPr>
        <w:t> </w:t>
      </w:r>
      <w:r w:rsidRPr="00574C84">
        <w:rPr>
          <w:color w:val="000000"/>
          <w:lang w:val="ru-RU"/>
        </w:rPr>
        <w:t>ПРООН не применяет вышеизложенные нормы по возрастным ограничениям в случаях, если сотрудники Подрядчика или другие лица, которые могут быть привлечены им к оказанию каких-либо услуг по Договору, состоящих в браке с лицами моложе восемнадцати лет, с которыми совершено действие сексуального характера, а также в тех случаях, когда данный брак признан действительным в соответствии с законами страны, гражданином которой является сотрудник Подрядчика или такое другое лицо, которое может быть привлечено Подрядчиком для выполнения каких-либо услуг в рамках Договора.</w:t>
      </w:r>
      <w:r w:rsidRPr="00574C84">
        <w:rPr>
          <w:color w:val="000000"/>
        </w:rPr>
        <w:t>                                </w:t>
      </w:r>
    </w:p>
    <w:p w:rsidR="00E80D2B" w:rsidRPr="00574C84" w:rsidRDefault="00E80D2B" w:rsidP="00E80D2B">
      <w:pPr>
        <w:ind w:left="100" w:right="184"/>
        <w:jc w:val="both"/>
        <w:rPr>
          <w:color w:val="000000"/>
          <w:lang w:val="ru-RU"/>
        </w:rPr>
      </w:pPr>
      <w:r w:rsidRPr="00574C84">
        <w:rPr>
          <w:b/>
          <w:bCs/>
          <w:color w:val="000000"/>
          <w:lang w:val="ru-RU"/>
        </w:rPr>
        <w:t>36.</w:t>
      </w:r>
      <w:r w:rsidRPr="00574C84">
        <w:rPr>
          <w:color w:val="000000"/>
        </w:rPr>
        <w:t>    </w:t>
      </w:r>
      <w:r w:rsidRPr="00574C84">
        <w:rPr>
          <w:b/>
          <w:bCs/>
          <w:color w:val="000000"/>
          <w:lang w:val="ru-RU"/>
        </w:rPr>
        <w:t>БОРЬБА С ТЕРРОРИЗМОМ:</w:t>
      </w:r>
      <w:r w:rsidRPr="00574C84">
        <w:rPr>
          <w:b/>
          <w:bCs/>
          <w:color w:val="000000"/>
        </w:rPr>
        <w:t> </w:t>
      </w:r>
      <w:r w:rsidRPr="00574C84">
        <w:rPr>
          <w:color w:val="000000"/>
          <w:lang w:val="ru-RU"/>
        </w:rPr>
        <w:t>Подрядчик соглашается прилагать все необходимые усилия для обеспечения того, чтобы денежные средства ПРООН, полученные в рамках Договора, не были использованы для оказания помощи физическим или юридическим лицам, связанным с терроризмом, и лицам, получающим любые суммы, предоставленные ПРООН по Договору, не внесенные в список лиц, который ведется Комитетом Совета Безопасности, учрежденный резолюцией 1927 (1999).</w:t>
      </w:r>
    </w:p>
    <w:p w:rsidR="00E80D2B" w:rsidRPr="00CA185D" w:rsidRDefault="00E80D2B" w:rsidP="00E80D2B">
      <w:pPr>
        <w:ind w:left="100" w:right="184"/>
        <w:jc w:val="both"/>
        <w:rPr>
          <w:color w:val="000000"/>
          <w:lang w:val="ru-RU"/>
        </w:rPr>
      </w:pPr>
      <w:r w:rsidRPr="00574C84">
        <w:rPr>
          <w:color w:val="000000"/>
          <w:lang w:val="ru-RU"/>
        </w:rPr>
        <w:t>Сам список можно найти по адресу:</w:t>
      </w:r>
      <w:r w:rsidRPr="00574C84">
        <w:rPr>
          <w:color w:val="000000"/>
        </w:rPr>
        <w:t> </w:t>
      </w:r>
      <w:hyperlink r:id="rId19" w:history="1">
        <w:r w:rsidRPr="00574C84">
          <w:rPr>
            <w:color w:val="0000FF"/>
            <w:u w:val="single"/>
          </w:rPr>
          <w:t>https</w:t>
        </w:r>
        <w:r w:rsidRPr="00574C84">
          <w:rPr>
            <w:color w:val="0000FF"/>
            <w:u w:val="single"/>
            <w:lang w:val="ru-RU"/>
          </w:rPr>
          <w:t>://</w:t>
        </w:r>
        <w:r w:rsidRPr="00574C84">
          <w:rPr>
            <w:color w:val="0000FF"/>
            <w:u w:val="single"/>
          </w:rPr>
          <w:t>www</w:t>
        </w:r>
        <w:r w:rsidRPr="00574C84">
          <w:rPr>
            <w:color w:val="0000FF"/>
            <w:u w:val="single"/>
            <w:lang w:val="ru-RU"/>
          </w:rPr>
          <w:t>.</w:t>
        </w:r>
        <w:r w:rsidRPr="00574C84">
          <w:rPr>
            <w:color w:val="0000FF"/>
            <w:u w:val="single"/>
          </w:rPr>
          <w:t>un</w:t>
        </w:r>
        <w:r w:rsidRPr="00574C84">
          <w:rPr>
            <w:color w:val="0000FF"/>
            <w:u w:val="single"/>
            <w:lang w:val="ru-RU"/>
          </w:rPr>
          <w:t>.</w:t>
        </w:r>
        <w:r w:rsidRPr="00574C84">
          <w:rPr>
            <w:color w:val="0000FF"/>
            <w:u w:val="single"/>
          </w:rPr>
          <w:t>org</w:t>
        </w:r>
        <w:r w:rsidRPr="00574C84">
          <w:rPr>
            <w:color w:val="0000FF"/>
            <w:u w:val="single"/>
            <w:lang w:val="ru-RU"/>
          </w:rPr>
          <w:t>/</w:t>
        </w:r>
        <w:r w:rsidRPr="00574C84">
          <w:rPr>
            <w:color w:val="0000FF"/>
            <w:u w:val="single"/>
          </w:rPr>
          <w:t>sc</w:t>
        </w:r>
        <w:r w:rsidRPr="00574C84">
          <w:rPr>
            <w:color w:val="0000FF"/>
            <w:u w:val="single"/>
            <w:lang w:val="ru-RU"/>
          </w:rPr>
          <w:t>/</w:t>
        </w:r>
        <w:r w:rsidRPr="00574C84">
          <w:rPr>
            <w:color w:val="0000FF"/>
            <w:u w:val="single"/>
          </w:rPr>
          <w:t>suborg</w:t>
        </w:r>
        <w:r w:rsidRPr="00574C84">
          <w:rPr>
            <w:color w:val="0000FF"/>
            <w:u w:val="single"/>
            <w:lang w:val="ru-RU"/>
          </w:rPr>
          <w:t>/</w:t>
        </w:r>
        <w:r w:rsidRPr="00574C84">
          <w:rPr>
            <w:color w:val="0000FF"/>
            <w:u w:val="single"/>
          </w:rPr>
          <w:t>en</w:t>
        </w:r>
        <w:r w:rsidRPr="00574C84">
          <w:rPr>
            <w:color w:val="0000FF"/>
            <w:u w:val="single"/>
            <w:lang w:val="ru-RU"/>
          </w:rPr>
          <w:t>/</w:t>
        </w:r>
        <w:r w:rsidRPr="00574C84">
          <w:rPr>
            <w:color w:val="0000FF"/>
            <w:u w:val="single"/>
          </w:rPr>
          <w:t>sanctions</w:t>
        </w:r>
        <w:r w:rsidRPr="00574C84">
          <w:rPr>
            <w:color w:val="0000FF"/>
            <w:u w:val="single"/>
            <w:lang w:val="ru-RU"/>
          </w:rPr>
          <w:t>/1267/</w:t>
        </w:r>
        <w:r w:rsidRPr="00574C84">
          <w:rPr>
            <w:color w:val="0000FF"/>
            <w:u w:val="single"/>
          </w:rPr>
          <w:t>aq</w:t>
        </w:r>
        <w:r w:rsidRPr="00574C84">
          <w:rPr>
            <w:color w:val="0000FF"/>
            <w:u w:val="single"/>
            <w:lang w:val="ru-RU"/>
          </w:rPr>
          <w:t>_</w:t>
        </w:r>
        <w:r w:rsidRPr="00574C84">
          <w:rPr>
            <w:color w:val="0000FF"/>
            <w:u w:val="single"/>
          </w:rPr>
          <w:t>sanctions</w:t>
        </w:r>
        <w:r w:rsidRPr="00574C84">
          <w:rPr>
            <w:color w:val="0000FF"/>
            <w:u w:val="single"/>
            <w:lang w:val="ru-RU"/>
          </w:rPr>
          <w:t>_</w:t>
        </w:r>
        <w:r w:rsidRPr="00574C84">
          <w:rPr>
            <w:color w:val="0000FF"/>
            <w:u w:val="single"/>
          </w:rPr>
          <w:t>list</w:t>
        </w:r>
      </w:hyperlink>
      <w:r w:rsidRPr="00574C84">
        <w:rPr>
          <w:color w:val="000000"/>
        </w:rPr>
        <w:t> </w:t>
      </w:r>
      <w:r w:rsidRPr="00574C84">
        <w:rPr>
          <w:color w:val="000000"/>
          <w:lang w:val="ru-RU"/>
        </w:rPr>
        <w:t>.</w:t>
      </w:r>
      <w:r w:rsidRPr="00574C84">
        <w:rPr>
          <w:color w:val="000000"/>
        </w:rPr>
        <w:t> </w:t>
      </w:r>
      <w:r w:rsidRPr="00574C84">
        <w:rPr>
          <w:color w:val="000000"/>
          <w:lang w:val="ru-RU"/>
        </w:rPr>
        <w:t>Это положение необходимо включать во все договоры или договоры субподряда, заключаемые в рамках Договора.</w:t>
      </w:r>
    </w:p>
    <w:p w:rsidR="00E80D2B" w:rsidRPr="00E80D2B" w:rsidRDefault="00E80D2B" w:rsidP="00E80D2B">
      <w:pPr>
        <w:tabs>
          <w:tab w:val="center" w:pos="4680"/>
        </w:tabs>
        <w:suppressAutoHyphens/>
        <w:jc w:val="center"/>
        <w:rPr>
          <w:color w:val="000000"/>
          <w:sz w:val="24"/>
          <w:szCs w:val="24"/>
          <w:lang w:val="ru-RU"/>
        </w:rPr>
      </w:pPr>
    </w:p>
    <w:p w:rsidR="00E80D2B" w:rsidRPr="00E80D2B" w:rsidRDefault="00E80D2B" w:rsidP="00E80D2B">
      <w:pPr>
        <w:tabs>
          <w:tab w:val="center" w:pos="4680"/>
        </w:tabs>
        <w:suppressAutoHyphens/>
        <w:jc w:val="center"/>
        <w:rPr>
          <w:color w:val="000000"/>
          <w:sz w:val="24"/>
          <w:szCs w:val="24"/>
          <w:lang w:val="ru-RU"/>
        </w:rPr>
      </w:pPr>
    </w:p>
    <w:p w:rsidR="00E80D2B" w:rsidRPr="00E80D2B" w:rsidRDefault="00E80D2B" w:rsidP="00E80D2B">
      <w:pPr>
        <w:tabs>
          <w:tab w:val="center" w:pos="4680"/>
        </w:tabs>
        <w:suppressAutoHyphens/>
        <w:jc w:val="center"/>
        <w:rPr>
          <w:color w:val="000000"/>
          <w:sz w:val="24"/>
          <w:szCs w:val="24"/>
          <w:lang w:val="ru-RU"/>
        </w:rPr>
      </w:pPr>
    </w:p>
    <w:p w:rsidR="00E80D2B" w:rsidRPr="00E80D2B" w:rsidRDefault="00E80D2B" w:rsidP="00E80D2B">
      <w:pPr>
        <w:tabs>
          <w:tab w:val="center" w:pos="4680"/>
        </w:tabs>
        <w:suppressAutoHyphens/>
        <w:jc w:val="center"/>
        <w:rPr>
          <w:color w:val="000000"/>
          <w:sz w:val="24"/>
          <w:szCs w:val="24"/>
          <w:lang w:val="ru-RU"/>
        </w:rPr>
      </w:pPr>
    </w:p>
    <w:p w:rsidR="00E80D2B" w:rsidRPr="00E80D2B" w:rsidRDefault="00E80D2B" w:rsidP="00E80D2B">
      <w:pPr>
        <w:tabs>
          <w:tab w:val="center" w:pos="4680"/>
        </w:tabs>
        <w:suppressAutoHyphens/>
        <w:jc w:val="center"/>
        <w:rPr>
          <w:color w:val="000000"/>
          <w:sz w:val="24"/>
          <w:szCs w:val="24"/>
          <w:lang w:val="ru-RU"/>
        </w:rPr>
      </w:pPr>
    </w:p>
    <w:p w:rsidR="00E80D2B" w:rsidRPr="00E80D2B" w:rsidRDefault="00E80D2B" w:rsidP="00E80D2B">
      <w:pPr>
        <w:tabs>
          <w:tab w:val="center" w:pos="4680"/>
        </w:tabs>
        <w:suppressAutoHyphens/>
        <w:jc w:val="center"/>
        <w:rPr>
          <w:color w:val="000000"/>
          <w:sz w:val="24"/>
          <w:szCs w:val="24"/>
          <w:lang w:val="ru-RU"/>
        </w:rPr>
      </w:pPr>
    </w:p>
    <w:p w:rsidR="00E80D2B" w:rsidRPr="00E80D2B" w:rsidRDefault="00E80D2B" w:rsidP="00E80D2B">
      <w:pPr>
        <w:tabs>
          <w:tab w:val="center" w:pos="4680"/>
        </w:tabs>
        <w:suppressAutoHyphens/>
        <w:jc w:val="center"/>
        <w:rPr>
          <w:color w:val="000000"/>
          <w:sz w:val="24"/>
          <w:szCs w:val="24"/>
          <w:lang w:val="ru-RU"/>
        </w:rPr>
      </w:pPr>
    </w:p>
    <w:sectPr w:rsidR="00E80D2B" w:rsidRPr="00E80D2B" w:rsidSect="00F809B0">
      <w:pgSz w:w="11907" w:h="16839" w:code="9"/>
      <w:pgMar w:top="964" w:right="851" w:bottom="1021"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393" w:rsidRDefault="00CF0393">
      <w:r>
        <w:separator/>
      </w:r>
    </w:p>
  </w:endnote>
  <w:endnote w:type="continuationSeparator" w:id="0">
    <w:p w:rsidR="00CF0393" w:rsidRDefault="00CF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rueRotisSanSerifExtraboldTHree">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font>
  <w:font w:name="DejaVu Sans">
    <w:altName w:val="Times New Roman"/>
    <w:charset w:val="01"/>
    <w:family w:val="auto"/>
    <w:pitch w:val="variable"/>
  </w:font>
  <w:font w:name="CordiaUPC">
    <w:charset w:val="DE"/>
    <w:family w:val="swiss"/>
    <w:pitch w:val="variable"/>
    <w:sig w:usb0="81000003" w:usb1="00000000" w:usb2="00000000" w:usb3="00000000" w:csb0="00010001" w:csb1="00000000"/>
  </w:font>
  <w:font w:name="Segoe UI">
    <w:panose1 w:val="020B0502040204020203"/>
    <w:charset w:val="CC"/>
    <w:family w:val="swiss"/>
    <w:pitch w:val="variable"/>
    <w:sig w:usb0="E1002AFF" w:usb1="C000E47F" w:usb2="0000002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Kudriashov">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EB0" w:rsidRDefault="00F77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7EB0" w:rsidRDefault="00F77E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EB0" w:rsidRDefault="00F77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F77EB0" w:rsidRDefault="00F77EB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393" w:rsidRDefault="00CF0393">
      <w:r>
        <w:separator/>
      </w:r>
    </w:p>
  </w:footnote>
  <w:footnote w:type="continuationSeparator" w:id="0">
    <w:p w:rsidR="00CF0393" w:rsidRDefault="00CF0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03"/>
    <w:multiLevelType w:val="multilevel"/>
    <w:tmpl w:val="27B6CB8A"/>
    <w:name w:val="WW8Num3"/>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4"/>
        <w:szCs w:val="24"/>
      </w:rPr>
    </w:lvl>
    <w:lvl w:ilvl="2">
      <w:start w:val="1"/>
      <w:numFmt w:val="bullet"/>
      <w:lvlText w:val=""/>
      <w:lvlJc w:val="left"/>
      <w:pPr>
        <w:tabs>
          <w:tab w:val="num" w:pos="1440"/>
        </w:tabs>
        <w:ind w:left="1440" w:hanging="360"/>
      </w:pPr>
      <w:rPr>
        <w:rFonts w:ascii="Symbol" w:hAnsi="Symbol" w:cs="Symbol"/>
        <w:sz w:val="24"/>
        <w:szCs w:val="24"/>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Symbol" w:hAnsi="Symbol" w:cs="Symbol"/>
        <w:sz w:val="24"/>
        <w:szCs w:val="24"/>
      </w:rPr>
    </w:lvl>
    <w:lvl w:ilvl="5">
      <w:start w:val="1"/>
      <w:numFmt w:val="bullet"/>
      <w:lvlText w:val=""/>
      <w:lvlJc w:val="left"/>
      <w:pPr>
        <w:tabs>
          <w:tab w:val="num" w:pos="2520"/>
        </w:tabs>
        <w:ind w:left="2520" w:hanging="360"/>
      </w:pPr>
      <w:rPr>
        <w:rFonts w:ascii="Symbol" w:hAnsi="Symbol" w:cs="Symbol"/>
        <w:sz w:val="24"/>
        <w:szCs w:val="24"/>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Symbol" w:hAnsi="Symbol" w:cs="Symbol"/>
        <w:sz w:val="24"/>
        <w:szCs w:val="24"/>
      </w:rPr>
    </w:lvl>
    <w:lvl w:ilvl="8">
      <w:start w:val="1"/>
      <w:numFmt w:val="bullet"/>
      <w:lvlText w:val=""/>
      <w:lvlJc w:val="left"/>
      <w:pPr>
        <w:tabs>
          <w:tab w:val="num" w:pos="3600"/>
        </w:tabs>
        <w:ind w:left="3600" w:hanging="360"/>
      </w:pPr>
      <w:rPr>
        <w:rFonts w:ascii="Symbol" w:hAnsi="Symbol" w:cs="Symbol"/>
        <w:sz w:val="24"/>
        <w:szCs w:val="24"/>
      </w:rPr>
    </w:lvl>
  </w:abstractNum>
  <w:abstractNum w:abstractNumId="4" w15:restartNumberingAfterBreak="0">
    <w:nsid w:val="0C3B6C8E"/>
    <w:multiLevelType w:val="hybridMultilevel"/>
    <w:tmpl w:val="1CE25E8C"/>
    <w:lvl w:ilvl="0" w:tplc="013EE4E4">
      <w:start w:val="1"/>
      <w:numFmt w:val="bullet"/>
      <w:lvlText w:val=""/>
      <w:lvlJc w:val="left"/>
      <w:pPr>
        <w:ind w:left="1800" w:hanging="360"/>
      </w:pPr>
      <w:rPr>
        <w:rFonts w:ascii="Wingdings" w:hAnsi="Wingdings" w:hint="default"/>
        <w:spacing w:val="0"/>
        <w:kern w:val="44"/>
        <w:position w:val="0"/>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0C3C13DB"/>
    <w:multiLevelType w:val="hybridMultilevel"/>
    <w:tmpl w:val="EE980518"/>
    <w:lvl w:ilvl="0" w:tplc="E31C3F62">
      <w:start w:val="1"/>
      <w:numFmt w:val="bullet"/>
      <w:lvlText w:val=""/>
      <w:lvlJc w:val="left"/>
      <w:pPr>
        <w:ind w:left="1434" w:hanging="360"/>
      </w:pPr>
      <w:rPr>
        <w:rFonts w:ascii="Wingdings" w:hAnsi="Wingdings" w:hint="default"/>
        <w:color w:val="0000CC"/>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 w15:restartNumberingAfterBreak="0">
    <w:nsid w:val="0DEE26BF"/>
    <w:multiLevelType w:val="hybridMultilevel"/>
    <w:tmpl w:val="11F8BBEC"/>
    <w:lvl w:ilvl="0" w:tplc="040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E069D0"/>
    <w:multiLevelType w:val="hybridMultilevel"/>
    <w:tmpl w:val="CD3E47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474CE3"/>
    <w:multiLevelType w:val="hybridMultilevel"/>
    <w:tmpl w:val="BCD27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A4D40"/>
    <w:multiLevelType w:val="hybridMultilevel"/>
    <w:tmpl w:val="019C281A"/>
    <w:lvl w:ilvl="0" w:tplc="98B8783C">
      <w:start w:val="1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9B16B4"/>
    <w:multiLevelType w:val="multilevel"/>
    <w:tmpl w:val="379A5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DA6093"/>
    <w:multiLevelType w:val="hybridMultilevel"/>
    <w:tmpl w:val="9D288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23199"/>
    <w:multiLevelType w:val="multilevel"/>
    <w:tmpl w:val="DC6EF3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471C26"/>
    <w:multiLevelType w:val="multilevel"/>
    <w:tmpl w:val="0764D4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375BF0"/>
    <w:multiLevelType w:val="hybridMultilevel"/>
    <w:tmpl w:val="065A077C"/>
    <w:lvl w:ilvl="0" w:tplc="5F6E96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F423339"/>
    <w:multiLevelType w:val="hybridMultilevel"/>
    <w:tmpl w:val="C10452FC"/>
    <w:lvl w:ilvl="0" w:tplc="FED8672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075366F"/>
    <w:multiLevelType w:val="hybridMultilevel"/>
    <w:tmpl w:val="29B0BA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00F04"/>
    <w:multiLevelType w:val="hybridMultilevel"/>
    <w:tmpl w:val="5420C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F0895"/>
    <w:multiLevelType w:val="multilevel"/>
    <w:tmpl w:val="C0E6CC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7E5688"/>
    <w:multiLevelType w:val="multilevel"/>
    <w:tmpl w:val="F48C29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830BB1"/>
    <w:multiLevelType w:val="multilevel"/>
    <w:tmpl w:val="901051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525DA5"/>
    <w:multiLevelType w:val="multilevel"/>
    <w:tmpl w:val="9A3A4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E221D1"/>
    <w:multiLevelType w:val="multilevel"/>
    <w:tmpl w:val="C500024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064BA5"/>
    <w:multiLevelType w:val="hybridMultilevel"/>
    <w:tmpl w:val="8F94B8A0"/>
    <w:lvl w:ilvl="0" w:tplc="7F3A77FC">
      <w:start w:val="1"/>
      <w:numFmt w:val="bullet"/>
      <w:pStyle w:val="List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7"/>
  </w:num>
  <w:num w:numId="3">
    <w:abstractNumId w:val="18"/>
  </w:num>
  <w:num w:numId="4">
    <w:abstractNumId w:val="25"/>
  </w:num>
  <w:num w:numId="5">
    <w:abstractNumId w:val="9"/>
  </w:num>
  <w:num w:numId="6">
    <w:abstractNumId w:val="4"/>
  </w:num>
  <w:num w:numId="7">
    <w:abstractNumId w:val="11"/>
  </w:num>
  <w:num w:numId="8">
    <w:abstractNumId w:val="23"/>
  </w:num>
  <w:num w:numId="9">
    <w:abstractNumId w:val="12"/>
  </w:num>
  <w:num w:numId="10">
    <w:abstractNumId w:val="20"/>
  </w:num>
  <w:num w:numId="11">
    <w:abstractNumId w:val="19"/>
  </w:num>
  <w:num w:numId="12">
    <w:abstractNumId w:val="10"/>
  </w:num>
  <w:num w:numId="13">
    <w:abstractNumId w:val="22"/>
  </w:num>
  <w:num w:numId="14">
    <w:abstractNumId w:val="13"/>
  </w:num>
  <w:num w:numId="15">
    <w:abstractNumId w:val="14"/>
  </w:num>
  <w:num w:numId="16">
    <w:abstractNumId w:val="8"/>
  </w:num>
  <w:num w:numId="17">
    <w:abstractNumId w:val="17"/>
  </w:num>
  <w:num w:numId="18">
    <w:abstractNumId w:val="0"/>
  </w:num>
  <w:num w:numId="19">
    <w:abstractNumId w:val="21"/>
  </w:num>
  <w:num w:numId="20">
    <w:abstractNumId w:val="15"/>
  </w:num>
  <w:num w:numId="21">
    <w:abstractNumId w:val="24"/>
  </w:num>
  <w:num w:numId="22">
    <w:abstractNumId w:val="16"/>
  </w:num>
  <w:num w:numId="23">
    <w:abstractNumId w:val="5"/>
  </w:num>
  <w:num w:numId="24">
    <w:abstractNumId w:val="1"/>
  </w:num>
  <w:num w:numId="25">
    <w:abstractNumId w:val="2"/>
  </w:num>
  <w:num w:numId="26">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7875"/>
    <w:rsid w:val="00000039"/>
    <w:rsid w:val="000006BB"/>
    <w:rsid w:val="000009AC"/>
    <w:rsid w:val="00002229"/>
    <w:rsid w:val="00002F8B"/>
    <w:rsid w:val="00003AE6"/>
    <w:rsid w:val="00004A6D"/>
    <w:rsid w:val="00005870"/>
    <w:rsid w:val="00011403"/>
    <w:rsid w:val="00012F70"/>
    <w:rsid w:val="00012FCA"/>
    <w:rsid w:val="00013CAB"/>
    <w:rsid w:val="000144F9"/>
    <w:rsid w:val="00017CE8"/>
    <w:rsid w:val="0002056E"/>
    <w:rsid w:val="00021246"/>
    <w:rsid w:val="000220EA"/>
    <w:rsid w:val="00023C45"/>
    <w:rsid w:val="000244E7"/>
    <w:rsid w:val="00025D7E"/>
    <w:rsid w:val="000266C4"/>
    <w:rsid w:val="0002771C"/>
    <w:rsid w:val="000303E9"/>
    <w:rsid w:val="0003279C"/>
    <w:rsid w:val="00032FEB"/>
    <w:rsid w:val="000355B8"/>
    <w:rsid w:val="00035774"/>
    <w:rsid w:val="0003728C"/>
    <w:rsid w:val="00040C14"/>
    <w:rsid w:val="00040C59"/>
    <w:rsid w:val="000423DB"/>
    <w:rsid w:val="00042844"/>
    <w:rsid w:val="0004284C"/>
    <w:rsid w:val="0004353B"/>
    <w:rsid w:val="00044BDA"/>
    <w:rsid w:val="00045CEB"/>
    <w:rsid w:val="00046D11"/>
    <w:rsid w:val="00047F8E"/>
    <w:rsid w:val="000500CF"/>
    <w:rsid w:val="00050D2F"/>
    <w:rsid w:val="0005164E"/>
    <w:rsid w:val="000525FC"/>
    <w:rsid w:val="0005284D"/>
    <w:rsid w:val="00053935"/>
    <w:rsid w:val="00053F3E"/>
    <w:rsid w:val="0005550D"/>
    <w:rsid w:val="000576E5"/>
    <w:rsid w:val="00057EB8"/>
    <w:rsid w:val="00060F9E"/>
    <w:rsid w:val="00061537"/>
    <w:rsid w:val="00062B12"/>
    <w:rsid w:val="0006344A"/>
    <w:rsid w:val="00067698"/>
    <w:rsid w:val="0006784D"/>
    <w:rsid w:val="00067F80"/>
    <w:rsid w:val="00070247"/>
    <w:rsid w:val="00070A76"/>
    <w:rsid w:val="00070D0F"/>
    <w:rsid w:val="000713C5"/>
    <w:rsid w:val="00072DAF"/>
    <w:rsid w:val="00073DAA"/>
    <w:rsid w:val="00073E8A"/>
    <w:rsid w:val="0007561D"/>
    <w:rsid w:val="00075877"/>
    <w:rsid w:val="00076EE1"/>
    <w:rsid w:val="0007703F"/>
    <w:rsid w:val="00077834"/>
    <w:rsid w:val="000812BF"/>
    <w:rsid w:val="000818A3"/>
    <w:rsid w:val="000825F2"/>
    <w:rsid w:val="0008384A"/>
    <w:rsid w:val="00084129"/>
    <w:rsid w:val="000876D9"/>
    <w:rsid w:val="00087A1D"/>
    <w:rsid w:val="000936CA"/>
    <w:rsid w:val="000961C9"/>
    <w:rsid w:val="00096870"/>
    <w:rsid w:val="00096B73"/>
    <w:rsid w:val="0009721F"/>
    <w:rsid w:val="000A0820"/>
    <w:rsid w:val="000A16BC"/>
    <w:rsid w:val="000A1BF7"/>
    <w:rsid w:val="000A4B0F"/>
    <w:rsid w:val="000A662E"/>
    <w:rsid w:val="000A709B"/>
    <w:rsid w:val="000B14B7"/>
    <w:rsid w:val="000B3327"/>
    <w:rsid w:val="000B3584"/>
    <w:rsid w:val="000B36BC"/>
    <w:rsid w:val="000B487F"/>
    <w:rsid w:val="000B4CF9"/>
    <w:rsid w:val="000B4F17"/>
    <w:rsid w:val="000B5A64"/>
    <w:rsid w:val="000B7CDF"/>
    <w:rsid w:val="000C0327"/>
    <w:rsid w:val="000C1B18"/>
    <w:rsid w:val="000C3285"/>
    <w:rsid w:val="000C3B88"/>
    <w:rsid w:val="000C5E72"/>
    <w:rsid w:val="000C6064"/>
    <w:rsid w:val="000C6B39"/>
    <w:rsid w:val="000C6DC5"/>
    <w:rsid w:val="000C77CA"/>
    <w:rsid w:val="000D0279"/>
    <w:rsid w:val="000D0940"/>
    <w:rsid w:val="000D3BBD"/>
    <w:rsid w:val="000D3DC9"/>
    <w:rsid w:val="000D414E"/>
    <w:rsid w:val="000D4B98"/>
    <w:rsid w:val="000D51BD"/>
    <w:rsid w:val="000D7594"/>
    <w:rsid w:val="000E14D9"/>
    <w:rsid w:val="000E2892"/>
    <w:rsid w:val="000E2B27"/>
    <w:rsid w:val="000E3523"/>
    <w:rsid w:val="000E4019"/>
    <w:rsid w:val="000E410A"/>
    <w:rsid w:val="000E4CEE"/>
    <w:rsid w:val="000E5B2B"/>
    <w:rsid w:val="000E5C83"/>
    <w:rsid w:val="000E6240"/>
    <w:rsid w:val="000E67AF"/>
    <w:rsid w:val="000F02ED"/>
    <w:rsid w:val="000F0D5D"/>
    <w:rsid w:val="000F13CE"/>
    <w:rsid w:val="000F1B6A"/>
    <w:rsid w:val="000F1BB5"/>
    <w:rsid w:val="000F2447"/>
    <w:rsid w:val="000F32BE"/>
    <w:rsid w:val="000F3832"/>
    <w:rsid w:val="000F488C"/>
    <w:rsid w:val="000F48C0"/>
    <w:rsid w:val="00101F17"/>
    <w:rsid w:val="001054B0"/>
    <w:rsid w:val="001074CD"/>
    <w:rsid w:val="00110422"/>
    <w:rsid w:val="00111EBC"/>
    <w:rsid w:val="0011250C"/>
    <w:rsid w:val="00112FDF"/>
    <w:rsid w:val="001134CE"/>
    <w:rsid w:val="001149C8"/>
    <w:rsid w:val="001162DE"/>
    <w:rsid w:val="0011717D"/>
    <w:rsid w:val="0012036B"/>
    <w:rsid w:val="00121396"/>
    <w:rsid w:val="00122A25"/>
    <w:rsid w:val="00122FC4"/>
    <w:rsid w:val="00124F13"/>
    <w:rsid w:val="00126860"/>
    <w:rsid w:val="00126F0E"/>
    <w:rsid w:val="00127DDD"/>
    <w:rsid w:val="001300C6"/>
    <w:rsid w:val="001311D6"/>
    <w:rsid w:val="001318D8"/>
    <w:rsid w:val="001327A5"/>
    <w:rsid w:val="0013333D"/>
    <w:rsid w:val="00134993"/>
    <w:rsid w:val="00134A7E"/>
    <w:rsid w:val="0013565F"/>
    <w:rsid w:val="00136E2C"/>
    <w:rsid w:val="00137E55"/>
    <w:rsid w:val="00141790"/>
    <w:rsid w:val="00143630"/>
    <w:rsid w:val="00146675"/>
    <w:rsid w:val="00146C4D"/>
    <w:rsid w:val="001471A4"/>
    <w:rsid w:val="00150856"/>
    <w:rsid w:val="00151BFE"/>
    <w:rsid w:val="0015399D"/>
    <w:rsid w:val="001541B0"/>
    <w:rsid w:val="001578B0"/>
    <w:rsid w:val="00160E1B"/>
    <w:rsid w:val="00161346"/>
    <w:rsid w:val="00161CD7"/>
    <w:rsid w:val="00162CD7"/>
    <w:rsid w:val="001630FF"/>
    <w:rsid w:val="00163158"/>
    <w:rsid w:val="00163BCC"/>
    <w:rsid w:val="00163CAD"/>
    <w:rsid w:val="00165692"/>
    <w:rsid w:val="00166F05"/>
    <w:rsid w:val="001677B8"/>
    <w:rsid w:val="001745E8"/>
    <w:rsid w:val="001759B8"/>
    <w:rsid w:val="001774EE"/>
    <w:rsid w:val="00177818"/>
    <w:rsid w:val="00177861"/>
    <w:rsid w:val="001805A0"/>
    <w:rsid w:val="001812E0"/>
    <w:rsid w:val="0018246A"/>
    <w:rsid w:val="0018355C"/>
    <w:rsid w:val="00183891"/>
    <w:rsid w:val="00185887"/>
    <w:rsid w:val="0018592E"/>
    <w:rsid w:val="0018595A"/>
    <w:rsid w:val="0018657F"/>
    <w:rsid w:val="00187B35"/>
    <w:rsid w:val="00187FE6"/>
    <w:rsid w:val="00191EB1"/>
    <w:rsid w:val="001927A3"/>
    <w:rsid w:val="001928D9"/>
    <w:rsid w:val="0019331A"/>
    <w:rsid w:val="00196826"/>
    <w:rsid w:val="00196B4B"/>
    <w:rsid w:val="00197022"/>
    <w:rsid w:val="001971AA"/>
    <w:rsid w:val="001974A4"/>
    <w:rsid w:val="00197C84"/>
    <w:rsid w:val="00197D07"/>
    <w:rsid w:val="001A0182"/>
    <w:rsid w:val="001A0217"/>
    <w:rsid w:val="001A036A"/>
    <w:rsid w:val="001A135D"/>
    <w:rsid w:val="001A177B"/>
    <w:rsid w:val="001A17C0"/>
    <w:rsid w:val="001A18F7"/>
    <w:rsid w:val="001A20A9"/>
    <w:rsid w:val="001A2D60"/>
    <w:rsid w:val="001A3854"/>
    <w:rsid w:val="001A444A"/>
    <w:rsid w:val="001A49E9"/>
    <w:rsid w:val="001A4EB3"/>
    <w:rsid w:val="001A664F"/>
    <w:rsid w:val="001B1528"/>
    <w:rsid w:val="001B1A3C"/>
    <w:rsid w:val="001B2788"/>
    <w:rsid w:val="001B2E8E"/>
    <w:rsid w:val="001B3295"/>
    <w:rsid w:val="001B3E3B"/>
    <w:rsid w:val="001B48C2"/>
    <w:rsid w:val="001B4A30"/>
    <w:rsid w:val="001B4A7C"/>
    <w:rsid w:val="001B4DF0"/>
    <w:rsid w:val="001B63A3"/>
    <w:rsid w:val="001C1A87"/>
    <w:rsid w:val="001C31B5"/>
    <w:rsid w:val="001C3E75"/>
    <w:rsid w:val="001C533A"/>
    <w:rsid w:val="001C6DA0"/>
    <w:rsid w:val="001D0539"/>
    <w:rsid w:val="001D180C"/>
    <w:rsid w:val="001D1DC3"/>
    <w:rsid w:val="001D2CE1"/>
    <w:rsid w:val="001D336A"/>
    <w:rsid w:val="001D5229"/>
    <w:rsid w:val="001E0054"/>
    <w:rsid w:val="001E14A2"/>
    <w:rsid w:val="001E44E3"/>
    <w:rsid w:val="001E4C6A"/>
    <w:rsid w:val="001E68C8"/>
    <w:rsid w:val="001E6B0A"/>
    <w:rsid w:val="001E6F3C"/>
    <w:rsid w:val="001E75F6"/>
    <w:rsid w:val="001E7875"/>
    <w:rsid w:val="001E7B32"/>
    <w:rsid w:val="001F02CF"/>
    <w:rsid w:val="001F0986"/>
    <w:rsid w:val="0020062E"/>
    <w:rsid w:val="00202A45"/>
    <w:rsid w:val="002037CF"/>
    <w:rsid w:val="00203BDE"/>
    <w:rsid w:val="00203E0A"/>
    <w:rsid w:val="00206221"/>
    <w:rsid w:val="00206B22"/>
    <w:rsid w:val="00210586"/>
    <w:rsid w:val="00214D76"/>
    <w:rsid w:val="00215125"/>
    <w:rsid w:val="0021547B"/>
    <w:rsid w:val="00216788"/>
    <w:rsid w:val="00216DF2"/>
    <w:rsid w:val="00216E4B"/>
    <w:rsid w:val="0021725C"/>
    <w:rsid w:val="00217757"/>
    <w:rsid w:val="00217888"/>
    <w:rsid w:val="00217A91"/>
    <w:rsid w:val="00220F0C"/>
    <w:rsid w:val="002237DF"/>
    <w:rsid w:val="00223D65"/>
    <w:rsid w:val="00224882"/>
    <w:rsid w:val="002275FC"/>
    <w:rsid w:val="0022777F"/>
    <w:rsid w:val="00227A10"/>
    <w:rsid w:val="00233763"/>
    <w:rsid w:val="00237A25"/>
    <w:rsid w:val="00242081"/>
    <w:rsid w:val="002435DF"/>
    <w:rsid w:val="002439BE"/>
    <w:rsid w:val="00244F5A"/>
    <w:rsid w:val="00247128"/>
    <w:rsid w:val="002501AA"/>
    <w:rsid w:val="00252C75"/>
    <w:rsid w:val="002548CA"/>
    <w:rsid w:val="00254FED"/>
    <w:rsid w:val="00255580"/>
    <w:rsid w:val="00255FC9"/>
    <w:rsid w:val="0025640F"/>
    <w:rsid w:val="00256835"/>
    <w:rsid w:val="00262573"/>
    <w:rsid w:val="002628E9"/>
    <w:rsid w:val="00262B87"/>
    <w:rsid w:val="00263399"/>
    <w:rsid w:val="002634AB"/>
    <w:rsid w:val="002637BD"/>
    <w:rsid w:val="002649B1"/>
    <w:rsid w:val="00264E2F"/>
    <w:rsid w:val="00265D58"/>
    <w:rsid w:val="002660D9"/>
    <w:rsid w:val="0026691C"/>
    <w:rsid w:val="002671DB"/>
    <w:rsid w:val="00270434"/>
    <w:rsid w:val="00270B49"/>
    <w:rsid w:val="0027108B"/>
    <w:rsid w:val="002721BC"/>
    <w:rsid w:val="00273BDB"/>
    <w:rsid w:val="00273EF5"/>
    <w:rsid w:val="00274D55"/>
    <w:rsid w:val="00275103"/>
    <w:rsid w:val="0027658D"/>
    <w:rsid w:val="00277E54"/>
    <w:rsid w:val="00277EAB"/>
    <w:rsid w:val="0028028A"/>
    <w:rsid w:val="00281450"/>
    <w:rsid w:val="00281DF7"/>
    <w:rsid w:val="00281F8A"/>
    <w:rsid w:val="00282262"/>
    <w:rsid w:val="00282A6C"/>
    <w:rsid w:val="002834CD"/>
    <w:rsid w:val="00284A8A"/>
    <w:rsid w:val="00284BE8"/>
    <w:rsid w:val="00287221"/>
    <w:rsid w:val="00287C9B"/>
    <w:rsid w:val="0029230F"/>
    <w:rsid w:val="00292550"/>
    <w:rsid w:val="00293F22"/>
    <w:rsid w:val="00295D5C"/>
    <w:rsid w:val="0029745D"/>
    <w:rsid w:val="002A0B57"/>
    <w:rsid w:val="002A1A6B"/>
    <w:rsid w:val="002A24A1"/>
    <w:rsid w:val="002A2D4C"/>
    <w:rsid w:val="002A315F"/>
    <w:rsid w:val="002A3586"/>
    <w:rsid w:val="002A36B8"/>
    <w:rsid w:val="002A3A20"/>
    <w:rsid w:val="002A4393"/>
    <w:rsid w:val="002A5E26"/>
    <w:rsid w:val="002A68D7"/>
    <w:rsid w:val="002A7362"/>
    <w:rsid w:val="002B019A"/>
    <w:rsid w:val="002B0543"/>
    <w:rsid w:val="002B425D"/>
    <w:rsid w:val="002B4550"/>
    <w:rsid w:val="002B4CB8"/>
    <w:rsid w:val="002B50BF"/>
    <w:rsid w:val="002B653A"/>
    <w:rsid w:val="002C08B6"/>
    <w:rsid w:val="002C0D01"/>
    <w:rsid w:val="002C1CEC"/>
    <w:rsid w:val="002C5BCD"/>
    <w:rsid w:val="002C79B1"/>
    <w:rsid w:val="002D097E"/>
    <w:rsid w:val="002D0A95"/>
    <w:rsid w:val="002D345A"/>
    <w:rsid w:val="002D4F01"/>
    <w:rsid w:val="002E1A42"/>
    <w:rsid w:val="002E24EC"/>
    <w:rsid w:val="002E4562"/>
    <w:rsid w:val="002E5CCB"/>
    <w:rsid w:val="002E62CD"/>
    <w:rsid w:val="002F00B4"/>
    <w:rsid w:val="002F046B"/>
    <w:rsid w:val="002F1BD2"/>
    <w:rsid w:val="002F3CE5"/>
    <w:rsid w:val="002F44D0"/>
    <w:rsid w:val="002F520D"/>
    <w:rsid w:val="002F5241"/>
    <w:rsid w:val="002F5C35"/>
    <w:rsid w:val="002F6032"/>
    <w:rsid w:val="00300126"/>
    <w:rsid w:val="00301EB4"/>
    <w:rsid w:val="00302C6A"/>
    <w:rsid w:val="00302DBD"/>
    <w:rsid w:val="003030AB"/>
    <w:rsid w:val="00303F3E"/>
    <w:rsid w:val="00305656"/>
    <w:rsid w:val="003068F8"/>
    <w:rsid w:val="0030696C"/>
    <w:rsid w:val="00307293"/>
    <w:rsid w:val="00307323"/>
    <w:rsid w:val="00307F3E"/>
    <w:rsid w:val="00311035"/>
    <w:rsid w:val="00312A49"/>
    <w:rsid w:val="00312ACB"/>
    <w:rsid w:val="00313005"/>
    <w:rsid w:val="003137DA"/>
    <w:rsid w:val="00314899"/>
    <w:rsid w:val="003162F1"/>
    <w:rsid w:val="00320BD6"/>
    <w:rsid w:val="00322A10"/>
    <w:rsid w:val="00323661"/>
    <w:rsid w:val="00324276"/>
    <w:rsid w:val="00325D9F"/>
    <w:rsid w:val="003260B4"/>
    <w:rsid w:val="00326233"/>
    <w:rsid w:val="00327110"/>
    <w:rsid w:val="00331544"/>
    <w:rsid w:val="00331B6E"/>
    <w:rsid w:val="00334F38"/>
    <w:rsid w:val="00335E07"/>
    <w:rsid w:val="003365C0"/>
    <w:rsid w:val="003366A0"/>
    <w:rsid w:val="00336AD0"/>
    <w:rsid w:val="00336E0E"/>
    <w:rsid w:val="0033754D"/>
    <w:rsid w:val="0034103D"/>
    <w:rsid w:val="00341DF5"/>
    <w:rsid w:val="00342018"/>
    <w:rsid w:val="00342408"/>
    <w:rsid w:val="003426CB"/>
    <w:rsid w:val="00342AC0"/>
    <w:rsid w:val="0034426A"/>
    <w:rsid w:val="003447D9"/>
    <w:rsid w:val="00344B88"/>
    <w:rsid w:val="00345A97"/>
    <w:rsid w:val="0035027B"/>
    <w:rsid w:val="003509A6"/>
    <w:rsid w:val="00351D57"/>
    <w:rsid w:val="0035212F"/>
    <w:rsid w:val="0035723A"/>
    <w:rsid w:val="00360602"/>
    <w:rsid w:val="003625BC"/>
    <w:rsid w:val="00362D07"/>
    <w:rsid w:val="00364112"/>
    <w:rsid w:val="00364C12"/>
    <w:rsid w:val="00365F8B"/>
    <w:rsid w:val="003661F9"/>
    <w:rsid w:val="0036623E"/>
    <w:rsid w:val="003675DE"/>
    <w:rsid w:val="00370663"/>
    <w:rsid w:val="00370C80"/>
    <w:rsid w:val="003767FF"/>
    <w:rsid w:val="0037719E"/>
    <w:rsid w:val="003816C4"/>
    <w:rsid w:val="00381BA6"/>
    <w:rsid w:val="0038258C"/>
    <w:rsid w:val="0038298B"/>
    <w:rsid w:val="0038516E"/>
    <w:rsid w:val="0039000B"/>
    <w:rsid w:val="003904D5"/>
    <w:rsid w:val="0039155F"/>
    <w:rsid w:val="003938DD"/>
    <w:rsid w:val="003939B5"/>
    <w:rsid w:val="0039612E"/>
    <w:rsid w:val="00396724"/>
    <w:rsid w:val="00397350"/>
    <w:rsid w:val="003A3649"/>
    <w:rsid w:val="003A4CA4"/>
    <w:rsid w:val="003A4F81"/>
    <w:rsid w:val="003A53E4"/>
    <w:rsid w:val="003A542C"/>
    <w:rsid w:val="003A5882"/>
    <w:rsid w:val="003A695E"/>
    <w:rsid w:val="003B01B8"/>
    <w:rsid w:val="003B0F1B"/>
    <w:rsid w:val="003B2187"/>
    <w:rsid w:val="003B3E3B"/>
    <w:rsid w:val="003B4433"/>
    <w:rsid w:val="003B5527"/>
    <w:rsid w:val="003B6A09"/>
    <w:rsid w:val="003B6EB4"/>
    <w:rsid w:val="003B6F99"/>
    <w:rsid w:val="003B7FB3"/>
    <w:rsid w:val="003C04D4"/>
    <w:rsid w:val="003C1411"/>
    <w:rsid w:val="003C2107"/>
    <w:rsid w:val="003C237B"/>
    <w:rsid w:val="003C27E7"/>
    <w:rsid w:val="003C3957"/>
    <w:rsid w:val="003C3BC8"/>
    <w:rsid w:val="003C425E"/>
    <w:rsid w:val="003C44F4"/>
    <w:rsid w:val="003C4DB1"/>
    <w:rsid w:val="003C77E3"/>
    <w:rsid w:val="003C7A06"/>
    <w:rsid w:val="003D10F0"/>
    <w:rsid w:val="003D32B4"/>
    <w:rsid w:val="003D3933"/>
    <w:rsid w:val="003D44BA"/>
    <w:rsid w:val="003D51CC"/>
    <w:rsid w:val="003D6245"/>
    <w:rsid w:val="003D67B4"/>
    <w:rsid w:val="003E0325"/>
    <w:rsid w:val="003E0965"/>
    <w:rsid w:val="003E0C6E"/>
    <w:rsid w:val="003E1E6A"/>
    <w:rsid w:val="003E228E"/>
    <w:rsid w:val="003E2EB1"/>
    <w:rsid w:val="003E3CBC"/>
    <w:rsid w:val="003E48D0"/>
    <w:rsid w:val="003E55F5"/>
    <w:rsid w:val="003F016C"/>
    <w:rsid w:val="003F0201"/>
    <w:rsid w:val="003F0B74"/>
    <w:rsid w:val="003F0D0B"/>
    <w:rsid w:val="003F2B80"/>
    <w:rsid w:val="003F3811"/>
    <w:rsid w:val="003F4477"/>
    <w:rsid w:val="003F4FA6"/>
    <w:rsid w:val="003F735C"/>
    <w:rsid w:val="0040176F"/>
    <w:rsid w:val="0040191C"/>
    <w:rsid w:val="00402095"/>
    <w:rsid w:val="00403358"/>
    <w:rsid w:val="00405E40"/>
    <w:rsid w:val="00407B48"/>
    <w:rsid w:val="0041011D"/>
    <w:rsid w:val="00411FA7"/>
    <w:rsid w:val="00413708"/>
    <w:rsid w:val="00414632"/>
    <w:rsid w:val="00414A68"/>
    <w:rsid w:val="004153A2"/>
    <w:rsid w:val="00416C58"/>
    <w:rsid w:val="00417141"/>
    <w:rsid w:val="00417190"/>
    <w:rsid w:val="004178E4"/>
    <w:rsid w:val="00421300"/>
    <w:rsid w:val="00422C09"/>
    <w:rsid w:val="00423679"/>
    <w:rsid w:val="0042427B"/>
    <w:rsid w:val="0042599D"/>
    <w:rsid w:val="00425BE7"/>
    <w:rsid w:val="004262EB"/>
    <w:rsid w:val="00426C72"/>
    <w:rsid w:val="004273F3"/>
    <w:rsid w:val="004303AA"/>
    <w:rsid w:val="00430D37"/>
    <w:rsid w:val="004320A1"/>
    <w:rsid w:val="00432472"/>
    <w:rsid w:val="00433026"/>
    <w:rsid w:val="0043525F"/>
    <w:rsid w:val="00435D35"/>
    <w:rsid w:val="00436B69"/>
    <w:rsid w:val="00436E0E"/>
    <w:rsid w:val="00440AFE"/>
    <w:rsid w:val="00443A6F"/>
    <w:rsid w:val="0044683B"/>
    <w:rsid w:val="00450F73"/>
    <w:rsid w:val="00451A86"/>
    <w:rsid w:val="004522CD"/>
    <w:rsid w:val="00454621"/>
    <w:rsid w:val="004549B5"/>
    <w:rsid w:val="00457D43"/>
    <w:rsid w:val="00460A81"/>
    <w:rsid w:val="00461797"/>
    <w:rsid w:val="004633FF"/>
    <w:rsid w:val="0046481D"/>
    <w:rsid w:val="00464FD2"/>
    <w:rsid w:val="004653E7"/>
    <w:rsid w:val="0046616F"/>
    <w:rsid w:val="00466781"/>
    <w:rsid w:val="004674E0"/>
    <w:rsid w:val="00470FA9"/>
    <w:rsid w:val="0047195A"/>
    <w:rsid w:val="00472B87"/>
    <w:rsid w:val="004743F7"/>
    <w:rsid w:val="00474A35"/>
    <w:rsid w:val="00476625"/>
    <w:rsid w:val="004778D3"/>
    <w:rsid w:val="004800FF"/>
    <w:rsid w:val="00480B91"/>
    <w:rsid w:val="00481FD5"/>
    <w:rsid w:val="00482283"/>
    <w:rsid w:val="00482DA3"/>
    <w:rsid w:val="00483EBD"/>
    <w:rsid w:val="00485C6F"/>
    <w:rsid w:val="00486B95"/>
    <w:rsid w:val="00493458"/>
    <w:rsid w:val="004956C9"/>
    <w:rsid w:val="00495D88"/>
    <w:rsid w:val="004A0210"/>
    <w:rsid w:val="004A130E"/>
    <w:rsid w:val="004A1FC6"/>
    <w:rsid w:val="004A2F64"/>
    <w:rsid w:val="004A5A79"/>
    <w:rsid w:val="004A6088"/>
    <w:rsid w:val="004A7A49"/>
    <w:rsid w:val="004A7BC4"/>
    <w:rsid w:val="004B0744"/>
    <w:rsid w:val="004B0980"/>
    <w:rsid w:val="004B0B82"/>
    <w:rsid w:val="004B135C"/>
    <w:rsid w:val="004B15DD"/>
    <w:rsid w:val="004B346E"/>
    <w:rsid w:val="004B538C"/>
    <w:rsid w:val="004B665C"/>
    <w:rsid w:val="004C10A2"/>
    <w:rsid w:val="004C1956"/>
    <w:rsid w:val="004C2903"/>
    <w:rsid w:val="004C3CEB"/>
    <w:rsid w:val="004C5405"/>
    <w:rsid w:val="004C5FA1"/>
    <w:rsid w:val="004C6674"/>
    <w:rsid w:val="004C67BD"/>
    <w:rsid w:val="004C7EAE"/>
    <w:rsid w:val="004D0510"/>
    <w:rsid w:val="004D0BAF"/>
    <w:rsid w:val="004D0F7F"/>
    <w:rsid w:val="004D131D"/>
    <w:rsid w:val="004D3D5A"/>
    <w:rsid w:val="004E4D5E"/>
    <w:rsid w:val="004E72E7"/>
    <w:rsid w:val="004F0D49"/>
    <w:rsid w:val="004F4E39"/>
    <w:rsid w:val="004F6969"/>
    <w:rsid w:val="004F7466"/>
    <w:rsid w:val="004F7870"/>
    <w:rsid w:val="00500C3A"/>
    <w:rsid w:val="005033E5"/>
    <w:rsid w:val="00504DD5"/>
    <w:rsid w:val="00507DA9"/>
    <w:rsid w:val="0051169C"/>
    <w:rsid w:val="005137B7"/>
    <w:rsid w:val="00513D32"/>
    <w:rsid w:val="00514C14"/>
    <w:rsid w:val="00514F53"/>
    <w:rsid w:val="00516255"/>
    <w:rsid w:val="00517895"/>
    <w:rsid w:val="00517ABB"/>
    <w:rsid w:val="00521031"/>
    <w:rsid w:val="005243C4"/>
    <w:rsid w:val="00525A20"/>
    <w:rsid w:val="00530BAE"/>
    <w:rsid w:val="00531501"/>
    <w:rsid w:val="00531AE6"/>
    <w:rsid w:val="00531D7C"/>
    <w:rsid w:val="00532EEC"/>
    <w:rsid w:val="00533E7A"/>
    <w:rsid w:val="00534218"/>
    <w:rsid w:val="00535C6E"/>
    <w:rsid w:val="005367BD"/>
    <w:rsid w:val="00536AAC"/>
    <w:rsid w:val="00536CD0"/>
    <w:rsid w:val="00537D5C"/>
    <w:rsid w:val="005405A9"/>
    <w:rsid w:val="005411A6"/>
    <w:rsid w:val="005422B1"/>
    <w:rsid w:val="00544EEF"/>
    <w:rsid w:val="00545D32"/>
    <w:rsid w:val="0054617A"/>
    <w:rsid w:val="00547563"/>
    <w:rsid w:val="00550D02"/>
    <w:rsid w:val="005524EA"/>
    <w:rsid w:val="00554486"/>
    <w:rsid w:val="00554C95"/>
    <w:rsid w:val="00554E7E"/>
    <w:rsid w:val="00555033"/>
    <w:rsid w:val="005553AC"/>
    <w:rsid w:val="0056012D"/>
    <w:rsid w:val="005605E4"/>
    <w:rsid w:val="0056184E"/>
    <w:rsid w:val="00562E0A"/>
    <w:rsid w:val="00563C4F"/>
    <w:rsid w:val="005650CF"/>
    <w:rsid w:val="0056584D"/>
    <w:rsid w:val="00565E2F"/>
    <w:rsid w:val="00566E36"/>
    <w:rsid w:val="00566F15"/>
    <w:rsid w:val="00567007"/>
    <w:rsid w:val="00570A3C"/>
    <w:rsid w:val="005711BE"/>
    <w:rsid w:val="005720C1"/>
    <w:rsid w:val="0057469A"/>
    <w:rsid w:val="005746EC"/>
    <w:rsid w:val="00574C84"/>
    <w:rsid w:val="00574EB9"/>
    <w:rsid w:val="00575DA5"/>
    <w:rsid w:val="00580B14"/>
    <w:rsid w:val="00580EAA"/>
    <w:rsid w:val="005811EA"/>
    <w:rsid w:val="00581FCC"/>
    <w:rsid w:val="00583871"/>
    <w:rsid w:val="00584405"/>
    <w:rsid w:val="0058502C"/>
    <w:rsid w:val="00587BE3"/>
    <w:rsid w:val="0059125C"/>
    <w:rsid w:val="0059300F"/>
    <w:rsid w:val="005935B8"/>
    <w:rsid w:val="00593894"/>
    <w:rsid w:val="00596359"/>
    <w:rsid w:val="00596DE3"/>
    <w:rsid w:val="00597DAE"/>
    <w:rsid w:val="005A02C5"/>
    <w:rsid w:val="005A0F93"/>
    <w:rsid w:val="005A1646"/>
    <w:rsid w:val="005A454F"/>
    <w:rsid w:val="005A4A43"/>
    <w:rsid w:val="005A4ACE"/>
    <w:rsid w:val="005A7953"/>
    <w:rsid w:val="005A7D26"/>
    <w:rsid w:val="005A7D27"/>
    <w:rsid w:val="005B0315"/>
    <w:rsid w:val="005B27BE"/>
    <w:rsid w:val="005B543D"/>
    <w:rsid w:val="005B798A"/>
    <w:rsid w:val="005C0427"/>
    <w:rsid w:val="005C0F23"/>
    <w:rsid w:val="005C0FBD"/>
    <w:rsid w:val="005C23EC"/>
    <w:rsid w:val="005C3267"/>
    <w:rsid w:val="005C4AE8"/>
    <w:rsid w:val="005C7196"/>
    <w:rsid w:val="005D11AA"/>
    <w:rsid w:val="005D323B"/>
    <w:rsid w:val="005D3D46"/>
    <w:rsid w:val="005D4AFA"/>
    <w:rsid w:val="005D5056"/>
    <w:rsid w:val="005D5D63"/>
    <w:rsid w:val="005D63FB"/>
    <w:rsid w:val="005D731C"/>
    <w:rsid w:val="005E0C5A"/>
    <w:rsid w:val="005E2909"/>
    <w:rsid w:val="005E37A8"/>
    <w:rsid w:val="005E3895"/>
    <w:rsid w:val="005E390E"/>
    <w:rsid w:val="005E3F1B"/>
    <w:rsid w:val="005E55F8"/>
    <w:rsid w:val="005E6A54"/>
    <w:rsid w:val="005E6E1C"/>
    <w:rsid w:val="005E7E0D"/>
    <w:rsid w:val="005F1D5E"/>
    <w:rsid w:val="005F25FD"/>
    <w:rsid w:val="005F2FBF"/>
    <w:rsid w:val="005F42BD"/>
    <w:rsid w:val="005F4B40"/>
    <w:rsid w:val="005F5147"/>
    <w:rsid w:val="005F5670"/>
    <w:rsid w:val="005F582D"/>
    <w:rsid w:val="005F740F"/>
    <w:rsid w:val="005F7E3D"/>
    <w:rsid w:val="005F7E7C"/>
    <w:rsid w:val="0060113F"/>
    <w:rsid w:val="00602D36"/>
    <w:rsid w:val="0060482F"/>
    <w:rsid w:val="00607583"/>
    <w:rsid w:val="00611B96"/>
    <w:rsid w:val="00611C98"/>
    <w:rsid w:val="0061217E"/>
    <w:rsid w:val="00612A99"/>
    <w:rsid w:val="00613997"/>
    <w:rsid w:val="006147CB"/>
    <w:rsid w:val="00614973"/>
    <w:rsid w:val="006152AF"/>
    <w:rsid w:val="00615F2B"/>
    <w:rsid w:val="00616A8A"/>
    <w:rsid w:val="00617299"/>
    <w:rsid w:val="006176C2"/>
    <w:rsid w:val="006201A6"/>
    <w:rsid w:val="00620E97"/>
    <w:rsid w:val="006215E3"/>
    <w:rsid w:val="006217E7"/>
    <w:rsid w:val="00624864"/>
    <w:rsid w:val="00625B24"/>
    <w:rsid w:val="00630366"/>
    <w:rsid w:val="006309DA"/>
    <w:rsid w:val="0063187A"/>
    <w:rsid w:val="00633020"/>
    <w:rsid w:val="0063436A"/>
    <w:rsid w:val="0063478B"/>
    <w:rsid w:val="00634867"/>
    <w:rsid w:val="006352AE"/>
    <w:rsid w:val="006366F5"/>
    <w:rsid w:val="00642D7B"/>
    <w:rsid w:val="00643FCB"/>
    <w:rsid w:val="00644F05"/>
    <w:rsid w:val="0064674B"/>
    <w:rsid w:val="006474B3"/>
    <w:rsid w:val="00650EF3"/>
    <w:rsid w:val="0065286D"/>
    <w:rsid w:val="00653110"/>
    <w:rsid w:val="00653515"/>
    <w:rsid w:val="0065376A"/>
    <w:rsid w:val="00654011"/>
    <w:rsid w:val="00656C39"/>
    <w:rsid w:val="006606DA"/>
    <w:rsid w:val="0066077F"/>
    <w:rsid w:val="00660FB0"/>
    <w:rsid w:val="00661B94"/>
    <w:rsid w:val="0066444A"/>
    <w:rsid w:val="006657DE"/>
    <w:rsid w:val="00665D7E"/>
    <w:rsid w:val="00666D02"/>
    <w:rsid w:val="0066790F"/>
    <w:rsid w:val="006707B9"/>
    <w:rsid w:val="00671A14"/>
    <w:rsid w:val="00672EB5"/>
    <w:rsid w:val="0067467E"/>
    <w:rsid w:val="006749A3"/>
    <w:rsid w:val="00674BD8"/>
    <w:rsid w:val="00675666"/>
    <w:rsid w:val="00676BEA"/>
    <w:rsid w:val="00677984"/>
    <w:rsid w:val="00680DD1"/>
    <w:rsid w:val="006819C8"/>
    <w:rsid w:val="00684577"/>
    <w:rsid w:val="00686142"/>
    <w:rsid w:val="0069085C"/>
    <w:rsid w:val="00691D98"/>
    <w:rsid w:val="00691F3A"/>
    <w:rsid w:val="00692974"/>
    <w:rsid w:val="00694D7D"/>
    <w:rsid w:val="00696CCE"/>
    <w:rsid w:val="006A0DBF"/>
    <w:rsid w:val="006A4B36"/>
    <w:rsid w:val="006A4FB6"/>
    <w:rsid w:val="006A7BC3"/>
    <w:rsid w:val="006B0ACB"/>
    <w:rsid w:val="006B11F3"/>
    <w:rsid w:val="006B1F35"/>
    <w:rsid w:val="006B239B"/>
    <w:rsid w:val="006B3813"/>
    <w:rsid w:val="006B4093"/>
    <w:rsid w:val="006B5B84"/>
    <w:rsid w:val="006B6762"/>
    <w:rsid w:val="006C0369"/>
    <w:rsid w:val="006C0BE6"/>
    <w:rsid w:val="006C1245"/>
    <w:rsid w:val="006C1333"/>
    <w:rsid w:val="006C15E2"/>
    <w:rsid w:val="006C1F04"/>
    <w:rsid w:val="006C2D18"/>
    <w:rsid w:val="006C30C9"/>
    <w:rsid w:val="006C42E6"/>
    <w:rsid w:val="006C6B44"/>
    <w:rsid w:val="006D1A6B"/>
    <w:rsid w:val="006D2EFB"/>
    <w:rsid w:val="006D53C7"/>
    <w:rsid w:val="006D6297"/>
    <w:rsid w:val="006D6E44"/>
    <w:rsid w:val="006D7001"/>
    <w:rsid w:val="006E10F4"/>
    <w:rsid w:val="006E137C"/>
    <w:rsid w:val="006E22B4"/>
    <w:rsid w:val="006E245E"/>
    <w:rsid w:val="006E37B2"/>
    <w:rsid w:val="006E680B"/>
    <w:rsid w:val="006E6D21"/>
    <w:rsid w:val="006F038D"/>
    <w:rsid w:val="006F1596"/>
    <w:rsid w:val="006F178D"/>
    <w:rsid w:val="006F236A"/>
    <w:rsid w:val="006F2540"/>
    <w:rsid w:val="006F4AEE"/>
    <w:rsid w:val="006F614F"/>
    <w:rsid w:val="006F6692"/>
    <w:rsid w:val="0070022B"/>
    <w:rsid w:val="00700AEC"/>
    <w:rsid w:val="00703DDB"/>
    <w:rsid w:val="00705AF3"/>
    <w:rsid w:val="00705C9C"/>
    <w:rsid w:val="007074FF"/>
    <w:rsid w:val="00707526"/>
    <w:rsid w:val="00707771"/>
    <w:rsid w:val="00707E34"/>
    <w:rsid w:val="00720B33"/>
    <w:rsid w:val="00721304"/>
    <w:rsid w:val="00721BE6"/>
    <w:rsid w:val="00721CFB"/>
    <w:rsid w:val="007235ED"/>
    <w:rsid w:val="007247D5"/>
    <w:rsid w:val="00724E5E"/>
    <w:rsid w:val="0072514F"/>
    <w:rsid w:val="0072684F"/>
    <w:rsid w:val="00726876"/>
    <w:rsid w:val="00726F45"/>
    <w:rsid w:val="00727A78"/>
    <w:rsid w:val="007300C6"/>
    <w:rsid w:val="0073023C"/>
    <w:rsid w:val="007304AB"/>
    <w:rsid w:val="0073088F"/>
    <w:rsid w:val="00732A17"/>
    <w:rsid w:val="00733E60"/>
    <w:rsid w:val="0073422E"/>
    <w:rsid w:val="007346EA"/>
    <w:rsid w:val="0073546C"/>
    <w:rsid w:val="00736BDA"/>
    <w:rsid w:val="007402C3"/>
    <w:rsid w:val="0074087F"/>
    <w:rsid w:val="00740A4E"/>
    <w:rsid w:val="00742665"/>
    <w:rsid w:val="00742957"/>
    <w:rsid w:val="00742B02"/>
    <w:rsid w:val="0074398A"/>
    <w:rsid w:val="00743D7D"/>
    <w:rsid w:val="00745D85"/>
    <w:rsid w:val="00746701"/>
    <w:rsid w:val="00746A48"/>
    <w:rsid w:val="00747C94"/>
    <w:rsid w:val="00747F73"/>
    <w:rsid w:val="00751577"/>
    <w:rsid w:val="0075265B"/>
    <w:rsid w:val="0075353E"/>
    <w:rsid w:val="007539D3"/>
    <w:rsid w:val="00757026"/>
    <w:rsid w:val="0076208D"/>
    <w:rsid w:val="00762474"/>
    <w:rsid w:val="007624A6"/>
    <w:rsid w:val="00762751"/>
    <w:rsid w:val="00762825"/>
    <w:rsid w:val="00763ACC"/>
    <w:rsid w:val="007641F1"/>
    <w:rsid w:val="00765131"/>
    <w:rsid w:val="00765460"/>
    <w:rsid w:val="00765C7B"/>
    <w:rsid w:val="00765F98"/>
    <w:rsid w:val="00766A50"/>
    <w:rsid w:val="007701A6"/>
    <w:rsid w:val="007710AD"/>
    <w:rsid w:val="007710F8"/>
    <w:rsid w:val="00772B4E"/>
    <w:rsid w:val="00773A46"/>
    <w:rsid w:val="00774EF1"/>
    <w:rsid w:val="00775B7D"/>
    <w:rsid w:val="00776794"/>
    <w:rsid w:val="00776C51"/>
    <w:rsid w:val="00780DFF"/>
    <w:rsid w:val="00781DA5"/>
    <w:rsid w:val="00782A58"/>
    <w:rsid w:val="00782D9D"/>
    <w:rsid w:val="007848A5"/>
    <w:rsid w:val="00784F79"/>
    <w:rsid w:val="007876CD"/>
    <w:rsid w:val="00787B9F"/>
    <w:rsid w:val="007910A3"/>
    <w:rsid w:val="007923A7"/>
    <w:rsid w:val="00794475"/>
    <w:rsid w:val="00794DF8"/>
    <w:rsid w:val="00794EA2"/>
    <w:rsid w:val="007953D2"/>
    <w:rsid w:val="007958F9"/>
    <w:rsid w:val="00796986"/>
    <w:rsid w:val="00796F31"/>
    <w:rsid w:val="00797A5F"/>
    <w:rsid w:val="00797CF0"/>
    <w:rsid w:val="007A0B0E"/>
    <w:rsid w:val="007A1AC8"/>
    <w:rsid w:val="007A3F8D"/>
    <w:rsid w:val="007A6D1A"/>
    <w:rsid w:val="007A7C81"/>
    <w:rsid w:val="007A7EC6"/>
    <w:rsid w:val="007B044A"/>
    <w:rsid w:val="007B0793"/>
    <w:rsid w:val="007B0A5C"/>
    <w:rsid w:val="007B11E6"/>
    <w:rsid w:val="007B20E3"/>
    <w:rsid w:val="007B2215"/>
    <w:rsid w:val="007B2C14"/>
    <w:rsid w:val="007B3A90"/>
    <w:rsid w:val="007B3B27"/>
    <w:rsid w:val="007B44AE"/>
    <w:rsid w:val="007B5255"/>
    <w:rsid w:val="007B5A4C"/>
    <w:rsid w:val="007B5D65"/>
    <w:rsid w:val="007B698A"/>
    <w:rsid w:val="007B70D9"/>
    <w:rsid w:val="007B7493"/>
    <w:rsid w:val="007C082E"/>
    <w:rsid w:val="007C4E0C"/>
    <w:rsid w:val="007C5998"/>
    <w:rsid w:val="007C6DFE"/>
    <w:rsid w:val="007C70BD"/>
    <w:rsid w:val="007D0AAF"/>
    <w:rsid w:val="007D0C44"/>
    <w:rsid w:val="007D0D3F"/>
    <w:rsid w:val="007D0EDB"/>
    <w:rsid w:val="007D19E8"/>
    <w:rsid w:val="007D2912"/>
    <w:rsid w:val="007D3FF9"/>
    <w:rsid w:val="007D51BB"/>
    <w:rsid w:val="007D58C6"/>
    <w:rsid w:val="007D68D9"/>
    <w:rsid w:val="007D7C87"/>
    <w:rsid w:val="007E03DA"/>
    <w:rsid w:val="007E217F"/>
    <w:rsid w:val="007E2244"/>
    <w:rsid w:val="007E2A32"/>
    <w:rsid w:val="007E2A58"/>
    <w:rsid w:val="007E5B62"/>
    <w:rsid w:val="007E6019"/>
    <w:rsid w:val="007E6291"/>
    <w:rsid w:val="007F1C54"/>
    <w:rsid w:val="007F253D"/>
    <w:rsid w:val="007F2838"/>
    <w:rsid w:val="007F3648"/>
    <w:rsid w:val="007F48AB"/>
    <w:rsid w:val="007F5A14"/>
    <w:rsid w:val="007F5D9B"/>
    <w:rsid w:val="007F69D1"/>
    <w:rsid w:val="007F7634"/>
    <w:rsid w:val="00801175"/>
    <w:rsid w:val="00803075"/>
    <w:rsid w:val="00804EB6"/>
    <w:rsid w:val="008063A5"/>
    <w:rsid w:val="0080712F"/>
    <w:rsid w:val="00807BBA"/>
    <w:rsid w:val="00810C0E"/>
    <w:rsid w:val="00810CE1"/>
    <w:rsid w:val="00811250"/>
    <w:rsid w:val="00812BA8"/>
    <w:rsid w:val="00814419"/>
    <w:rsid w:val="0081723D"/>
    <w:rsid w:val="0082216B"/>
    <w:rsid w:val="008224A1"/>
    <w:rsid w:val="0082286F"/>
    <w:rsid w:val="00823052"/>
    <w:rsid w:val="008244E2"/>
    <w:rsid w:val="00825B90"/>
    <w:rsid w:val="0082709A"/>
    <w:rsid w:val="00832B7F"/>
    <w:rsid w:val="008336A3"/>
    <w:rsid w:val="008336C0"/>
    <w:rsid w:val="00834AB6"/>
    <w:rsid w:val="00836CF5"/>
    <w:rsid w:val="008415EA"/>
    <w:rsid w:val="0084233F"/>
    <w:rsid w:val="00843C89"/>
    <w:rsid w:val="00843DE0"/>
    <w:rsid w:val="008445CF"/>
    <w:rsid w:val="00846B15"/>
    <w:rsid w:val="00846E2B"/>
    <w:rsid w:val="00852272"/>
    <w:rsid w:val="00853A34"/>
    <w:rsid w:val="00853BEB"/>
    <w:rsid w:val="00854ADD"/>
    <w:rsid w:val="00860680"/>
    <w:rsid w:val="00860B5B"/>
    <w:rsid w:val="00860C61"/>
    <w:rsid w:val="008617A0"/>
    <w:rsid w:val="00861BB3"/>
    <w:rsid w:val="00861BC2"/>
    <w:rsid w:val="00863CF6"/>
    <w:rsid w:val="00863DA5"/>
    <w:rsid w:val="008655ED"/>
    <w:rsid w:val="00867D0E"/>
    <w:rsid w:val="008708FA"/>
    <w:rsid w:val="008709E2"/>
    <w:rsid w:val="00871C3D"/>
    <w:rsid w:val="00872ADC"/>
    <w:rsid w:val="00880546"/>
    <w:rsid w:val="00880934"/>
    <w:rsid w:val="0088197A"/>
    <w:rsid w:val="00882B5F"/>
    <w:rsid w:val="00882E7F"/>
    <w:rsid w:val="00884678"/>
    <w:rsid w:val="00885B47"/>
    <w:rsid w:val="008870C6"/>
    <w:rsid w:val="00887B65"/>
    <w:rsid w:val="00887C30"/>
    <w:rsid w:val="008921AB"/>
    <w:rsid w:val="008936C0"/>
    <w:rsid w:val="008937A3"/>
    <w:rsid w:val="00893A7F"/>
    <w:rsid w:val="0089455C"/>
    <w:rsid w:val="00895661"/>
    <w:rsid w:val="00895CC5"/>
    <w:rsid w:val="0089776E"/>
    <w:rsid w:val="0089793B"/>
    <w:rsid w:val="008A0B57"/>
    <w:rsid w:val="008A0F3F"/>
    <w:rsid w:val="008A2169"/>
    <w:rsid w:val="008A2611"/>
    <w:rsid w:val="008A28A1"/>
    <w:rsid w:val="008A42EC"/>
    <w:rsid w:val="008A4FBD"/>
    <w:rsid w:val="008A6910"/>
    <w:rsid w:val="008B010C"/>
    <w:rsid w:val="008B189F"/>
    <w:rsid w:val="008B1FB4"/>
    <w:rsid w:val="008B24C4"/>
    <w:rsid w:val="008B34CB"/>
    <w:rsid w:val="008B3E9F"/>
    <w:rsid w:val="008B3F61"/>
    <w:rsid w:val="008B4330"/>
    <w:rsid w:val="008B4A92"/>
    <w:rsid w:val="008B4F06"/>
    <w:rsid w:val="008B5CE9"/>
    <w:rsid w:val="008B5D17"/>
    <w:rsid w:val="008B6703"/>
    <w:rsid w:val="008B6C64"/>
    <w:rsid w:val="008B6F39"/>
    <w:rsid w:val="008B7396"/>
    <w:rsid w:val="008B768B"/>
    <w:rsid w:val="008B79A3"/>
    <w:rsid w:val="008C35C0"/>
    <w:rsid w:val="008C37A1"/>
    <w:rsid w:val="008C3D67"/>
    <w:rsid w:val="008C53E4"/>
    <w:rsid w:val="008C7755"/>
    <w:rsid w:val="008D1512"/>
    <w:rsid w:val="008D1785"/>
    <w:rsid w:val="008D1A45"/>
    <w:rsid w:val="008D3989"/>
    <w:rsid w:val="008D4917"/>
    <w:rsid w:val="008D4B00"/>
    <w:rsid w:val="008D7481"/>
    <w:rsid w:val="008E2033"/>
    <w:rsid w:val="008E232C"/>
    <w:rsid w:val="008E47C1"/>
    <w:rsid w:val="008E4EDF"/>
    <w:rsid w:val="008E55F2"/>
    <w:rsid w:val="008E5758"/>
    <w:rsid w:val="008E5771"/>
    <w:rsid w:val="008E5ABA"/>
    <w:rsid w:val="008E68BB"/>
    <w:rsid w:val="008E7F18"/>
    <w:rsid w:val="008F0F3B"/>
    <w:rsid w:val="008F1543"/>
    <w:rsid w:val="008F16D4"/>
    <w:rsid w:val="008F1FB6"/>
    <w:rsid w:val="008F2256"/>
    <w:rsid w:val="008F5B4A"/>
    <w:rsid w:val="008F6E11"/>
    <w:rsid w:val="008F7080"/>
    <w:rsid w:val="009007EC"/>
    <w:rsid w:val="00901D41"/>
    <w:rsid w:val="00901EFD"/>
    <w:rsid w:val="00904C2F"/>
    <w:rsid w:val="009053B5"/>
    <w:rsid w:val="00907C29"/>
    <w:rsid w:val="00907C42"/>
    <w:rsid w:val="009136D7"/>
    <w:rsid w:val="009149AE"/>
    <w:rsid w:val="00916C67"/>
    <w:rsid w:val="00922466"/>
    <w:rsid w:val="009225CE"/>
    <w:rsid w:val="00922E93"/>
    <w:rsid w:val="00923C7A"/>
    <w:rsid w:val="00924267"/>
    <w:rsid w:val="0092687D"/>
    <w:rsid w:val="00927629"/>
    <w:rsid w:val="00927C10"/>
    <w:rsid w:val="0093030F"/>
    <w:rsid w:val="00933187"/>
    <w:rsid w:val="0093342A"/>
    <w:rsid w:val="0093428E"/>
    <w:rsid w:val="0093522A"/>
    <w:rsid w:val="00935951"/>
    <w:rsid w:val="0093612B"/>
    <w:rsid w:val="00936A88"/>
    <w:rsid w:val="00936B49"/>
    <w:rsid w:val="00937406"/>
    <w:rsid w:val="00937874"/>
    <w:rsid w:val="00937EE8"/>
    <w:rsid w:val="00937F33"/>
    <w:rsid w:val="00937F9B"/>
    <w:rsid w:val="00941EE0"/>
    <w:rsid w:val="00944690"/>
    <w:rsid w:val="00946F3C"/>
    <w:rsid w:val="00947737"/>
    <w:rsid w:val="009501D9"/>
    <w:rsid w:val="009517E5"/>
    <w:rsid w:val="00953CAA"/>
    <w:rsid w:val="00956E2C"/>
    <w:rsid w:val="00957444"/>
    <w:rsid w:val="009604B3"/>
    <w:rsid w:val="009607C5"/>
    <w:rsid w:val="00961E7E"/>
    <w:rsid w:val="00963C4B"/>
    <w:rsid w:val="00965589"/>
    <w:rsid w:val="00965D70"/>
    <w:rsid w:val="00967719"/>
    <w:rsid w:val="00967EF5"/>
    <w:rsid w:val="00970455"/>
    <w:rsid w:val="0097100D"/>
    <w:rsid w:val="009730E5"/>
    <w:rsid w:val="009745E0"/>
    <w:rsid w:val="00974703"/>
    <w:rsid w:val="00974FAA"/>
    <w:rsid w:val="00976796"/>
    <w:rsid w:val="0097764A"/>
    <w:rsid w:val="00980013"/>
    <w:rsid w:val="009809CE"/>
    <w:rsid w:val="00983748"/>
    <w:rsid w:val="0098464D"/>
    <w:rsid w:val="00985C21"/>
    <w:rsid w:val="009860F6"/>
    <w:rsid w:val="00986B37"/>
    <w:rsid w:val="00987825"/>
    <w:rsid w:val="00987D08"/>
    <w:rsid w:val="009905AB"/>
    <w:rsid w:val="00990BB6"/>
    <w:rsid w:val="00992E11"/>
    <w:rsid w:val="0099399B"/>
    <w:rsid w:val="00993EE5"/>
    <w:rsid w:val="0099435B"/>
    <w:rsid w:val="0099540E"/>
    <w:rsid w:val="00995EDA"/>
    <w:rsid w:val="009A0881"/>
    <w:rsid w:val="009A0926"/>
    <w:rsid w:val="009A2283"/>
    <w:rsid w:val="009A29FB"/>
    <w:rsid w:val="009A31C0"/>
    <w:rsid w:val="009A4FE7"/>
    <w:rsid w:val="009A5DED"/>
    <w:rsid w:val="009A6C20"/>
    <w:rsid w:val="009A6C37"/>
    <w:rsid w:val="009A6E67"/>
    <w:rsid w:val="009B325A"/>
    <w:rsid w:val="009B3DFC"/>
    <w:rsid w:val="009B4731"/>
    <w:rsid w:val="009B4ED3"/>
    <w:rsid w:val="009B585D"/>
    <w:rsid w:val="009B6178"/>
    <w:rsid w:val="009B6742"/>
    <w:rsid w:val="009B6974"/>
    <w:rsid w:val="009B76A1"/>
    <w:rsid w:val="009B7BA2"/>
    <w:rsid w:val="009B7CA7"/>
    <w:rsid w:val="009C07D9"/>
    <w:rsid w:val="009C14BD"/>
    <w:rsid w:val="009C15AD"/>
    <w:rsid w:val="009C5A93"/>
    <w:rsid w:val="009C6C0C"/>
    <w:rsid w:val="009C7BA2"/>
    <w:rsid w:val="009D2EBC"/>
    <w:rsid w:val="009D3385"/>
    <w:rsid w:val="009D3948"/>
    <w:rsid w:val="009D39D4"/>
    <w:rsid w:val="009D3C6B"/>
    <w:rsid w:val="009D4C4A"/>
    <w:rsid w:val="009D5B7C"/>
    <w:rsid w:val="009D5FAC"/>
    <w:rsid w:val="009D605D"/>
    <w:rsid w:val="009E124E"/>
    <w:rsid w:val="009E2505"/>
    <w:rsid w:val="009E3381"/>
    <w:rsid w:val="009E3AD2"/>
    <w:rsid w:val="009E4B03"/>
    <w:rsid w:val="009E5436"/>
    <w:rsid w:val="009E544D"/>
    <w:rsid w:val="009E6DA3"/>
    <w:rsid w:val="009F0E10"/>
    <w:rsid w:val="009F1454"/>
    <w:rsid w:val="009F26BE"/>
    <w:rsid w:val="009F2A19"/>
    <w:rsid w:val="009F39DE"/>
    <w:rsid w:val="009F3C52"/>
    <w:rsid w:val="009F4BBC"/>
    <w:rsid w:val="009F5342"/>
    <w:rsid w:val="009F61CA"/>
    <w:rsid w:val="009F6D23"/>
    <w:rsid w:val="00A00189"/>
    <w:rsid w:val="00A018C4"/>
    <w:rsid w:val="00A0305F"/>
    <w:rsid w:val="00A033FA"/>
    <w:rsid w:val="00A03628"/>
    <w:rsid w:val="00A03A76"/>
    <w:rsid w:val="00A03B78"/>
    <w:rsid w:val="00A0466E"/>
    <w:rsid w:val="00A05BD6"/>
    <w:rsid w:val="00A067C6"/>
    <w:rsid w:val="00A06A64"/>
    <w:rsid w:val="00A07185"/>
    <w:rsid w:val="00A10423"/>
    <w:rsid w:val="00A11826"/>
    <w:rsid w:val="00A12EF9"/>
    <w:rsid w:val="00A137D1"/>
    <w:rsid w:val="00A13C37"/>
    <w:rsid w:val="00A16E34"/>
    <w:rsid w:val="00A2016C"/>
    <w:rsid w:val="00A22B69"/>
    <w:rsid w:val="00A22B97"/>
    <w:rsid w:val="00A230F9"/>
    <w:rsid w:val="00A231A7"/>
    <w:rsid w:val="00A23C34"/>
    <w:rsid w:val="00A250EA"/>
    <w:rsid w:val="00A27B05"/>
    <w:rsid w:val="00A30C2F"/>
    <w:rsid w:val="00A3483F"/>
    <w:rsid w:val="00A35CD1"/>
    <w:rsid w:val="00A4000A"/>
    <w:rsid w:val="00A40CD6"/>
    <w:rsid w:val="00A41A0A"/>
    <w:rsid w:val="00A42428"/>
    <w:rsid w:val="00A42DEB"/>
    <w:rsid w:val="00A43F86"/>
    <w:rsid w:val="00A4409A"/>
    <w:rsid w:val="00A44125"/>
    <w:rsid w:val="00A45317"/>
    <w:rsid w:val="00A47CD6"/>
    <w:rsid w:val="00A50676"/>
    <w:rsid w:val="00A5268C"/>
    <w:rsid w:val="00A54ED9"/>
    <w:rsid w:val="00A54F7D"/>
    <w:rsid w:val="00A56F1B"/>
    <w:rsid w:val="00A572CA"/>
    <w:rsid w:val="00A60B0A"/>
    <w:rsid w:val="00A61D5F"/>
    <w:rsid w:val="00A6202D"/>
    <w:rsid w:val="00A62F04"/>
    <w:rsid w:val="00A6375F"/>
    <w:rsid w:val="00A6466E"/>
    <w:rsid w:val="00A66132"/>
    <w:rsid w:val="00A66AD0"/>
    <w:rsid w:val="00A66D20"/>
    <w:rsid w:val="00A715B2"/>
    <w:rsid w:val="00A71BCC"/>
    <w:rsid w:val="00A725BD"/>
    <w:rsid w:val="00A73FE6"/>
    <w:rsid w:val="00A7508B"/>
    <w:rsid w:val="00A76424"/>
    <w:rsid w:val="00A7643E"/>
    <w:rsid w:val="00A76756"/>
    <w:rsid w:val="00A80FD9"/>
    <w:rsid w:val="00A81873"/>
    <w:rsid w:val="00A841E4"/>
    <w:rsid w:val="00A86949"/>
    <w:rsid w:val="00A86BE6"/>
    <w:rsid w:val="00A90007"/>
    <w:rsid w:val="00A9014C"/>
    <w:rsid w:val="00A913C6"/>
    <w:rsid w:val="00A91439"/>
    <w:rsid w:val="00A91B81"/>
    <w:rsid w:val="00A925CC"/>
    <w:rsid w:val="00A93B68"/>
    <w:rsid w:val="00A9768D"/>
    <w:rsid w:val="00AA0473"/>
    <w:rsid w:val="00AA0B08"/>
    <w:rsid w:val="00AA3B85"/>
    <w:rsid w:val="00AA44D0"/>
    <w:rsid w:val="00AA4D93"/>
    <w:rsid w:val="00AA53BD"/>
    <w:rsid w:val="00AA7DE1"/>
    <w:rsid w:val="00AB0685"/>
    <w:rsid w:val="00AB2992"/>
    <w:rsid w:val="00AB2B2F"/>
    <w:rsid w:val="00AB4BAF"/>
    <w:rsid w:val="00AB7AC2"/>
    <w:rsid w:val="00AC0027"/>
    <w:rsid w:val="00AC1460"/>
    <w:rsid w:val="00AC1B2D"/>
    <w:rsid w:val="00AC283B"/>
    <w:rsid w:val="00AC4312"/>
    <w:rsid w:val="00AC4C78"/>
    <w:rsid w:val="00AC4CA5"/>
    <w:rsid w:val="00AC54B2"/>
    <w:rsid w:val="00AC54FE"/>
    <w:rsid w:val="00AC633E"/>
    <w:rsid w:val="00AC63C9"/>
    <w:rsid w:val="00AD0430"/>
    <w:rsid w:val="00AD1D0E"/>
    <w:rsid w:val="00AD26A9"/>
    <w:rsid w:val="00AD298E"/>
    <w:rsid w:val="00AD4566"/>
    <w:rsid w:val="00AD6A3C"/>
    <w:rsid w:val="00AE4BD8"/>
    <w:rsid w:val="00AE5026"/>
    <w:rsid w:val="00AE6714"/>
    <w:rsid w:val="00AE6AF2"/>
    <w:rsid w:val="00AE7216"/>
    <w:rsid w:val="00AF268D"/>
    <w:rsid w:val="00AF2ADB"/>
    <w:rsid w:val="00AF30F3"/>
    <w:rsid w:val="00AF33E4"/>
    <w:rsid w:val="00AF5CC7"/>
    <w:rsid w:val="00AF660C"/>
    <w:rsid w:val="00AF6BC0"/>
    <w:rsid w:val="00AF6E6F"/>
    <w:rsid w:val="00AF76FB"/>
    <w:rsid w:val="00B02D7A"/>
    <w:rsid w:val="00B03710"/>
    <w:rsid w:val="00B0422F"/>
    <w:rsid w:val="00B05E1B"/>
    <w:rsid w:val="00B12521"/>
    <w:rsid w:val="00B13116"/>
    <w:rsid w:val="00B134BB"/>
    <w:rsid w:val="00B14667"/>
    <w:rsid w:val="00B201A8"/>
    <w:rsid w:val="00B20C92"/>
    <w:rsid w:val="00B230D5"/>
    <w:rsid w:val="00B231F2"/>
    <w:rsid w:val="00B24070"/>
    <w:rsid w:val="00B27985"/>
    <w:rsid w:val="00B30036"/>
    <w:rsid w:val="00B31466"/>
    <w:rsid w:val="00B31894"/>
    <w:rsid w:val="00B32B4A"/>
    <w:rsid w:val="00B344FB"/>
    <w:rsid w:val="00B34DD3"/>
    <w:rsid w:val="00B37137"/>
    <w:rsid w:val="00B3716D"/>
    <w:rsid w:val="00B401A5"/>
    <w:rsid w:val="00B4045E"/>
    <w:rsid w:val="00B41B3B"/>
    <w:rsid w:val="00B41B91"/>
    <w:rsid w:val="00B42893"/>
    <w:rsid w:val="00B435C1"/>
    <w:rsid w:val="00B44030"/>
    <w:rsid w:val="00B4516A"/>
    <w:rsid w:val="00B4590C"/>
    <w:rsid w:val="00B4656F"/>
    <w:rsid w:val="00B475BA"/>
    <w:rsid w:val="00B507EA"/>
    <w:rsid w:val="00B50859"/>
    <w:rsid w:val="00B531E1"/>
    <w:rsid w:val="00B54171"/>
    <w:rsid w:val="00B54574"/>
    <w:rsid w:val="00B54AA8"/>
    <w:rsid w:val="00B60163"/>
    <w:rsid w:val="00B60E48"/>
    <w:rsid w:val="00B626F2"/>
    <w:rsid w:val="00B62C35"/>
    <w:rsid w:val="00B64DDD"/>
    <w:rsid w:val="00B65C33"/>
    <w:rsid w:val="00B665A8"/>
    <w:rsid w:val="00B66834"/>
    <w:rsid w:val="00B66FE0"/>
    <w:rsid w:val="00B67F34"/>
    <w:rsid w:val="00B7101C"/>
    <w:rsid w:val="00B713E5"/>
    <w:rsid w:val="00B7194B"/>
    <w:rsid w:val="00B75C3F"/>
    <w:rsid w:val="00B75C41"/>
    <w:rsid w:val="00B77A53"/>
    <w:rsid w:val="00B77EA5"/>
    <w:rsid w:val="00B80299"/>
    <w:rsid w:val="00B81BDC"/>
    <w:rsid w:val="00B81BE3"/>
    <w:rsid w:val="00B85DB4"/>
    <w:rsid w:val="00B85ECE"/>
    <w:rsid w:val="00B8696D"/>
    <w:rsid w:val="00B8760F"/>
    <w:rsid w:val="00B910DF"/>
    <w:rsid w:val="00B934DC"/>
    <w:rsid w:val="00B93551"/>
    <w:rsid w:val="00B9379D"/>
    <w:rsid w:val="00B9536F"/>
    <w:rsid w:val="00B95D74"/>
    <w:rsid w:val="00B95FA2"/>
    <w:rsid w:val="00B968B1"/>
    <w:rsid w:val="00B96CA1"/>
    <w:rsid w:val="00B97E6F"/>
    <w:rsid w:val="00BA0E6E"/>
    <w:rsid w:val="00BA12D4"/>
    <w:rsid w:val="00BA1B7A"/>
    <w:rsid w:val="00BA1B89"/>
    <w:rsid w:val="00BA21AD"/>
    <w:rsid w:val="00BA2D56"/>
    <w:rsid w:val="00BA30D0"/>
    <w:rsid w:val="00BA3466"/>
    <w:rsid w:val="00BA4792"/>
    <w:rsid w:val="00BA6DC4"/>
    <w:rsid w:val="00BA6ED0"/>
    <w:rsid w:val="00BA70ED"/>
    <w:rsid w:val="00BA7CBA"/>
    <w:rsid w:val="00BB0014"/>
    <w:rsid w:val="00BB13AA"/>
    <w:rsid w:val="00BB39D4"/>
    <w:rsid w:val="00BB3D10"/>
    <w:rsid w:val="00BB7B16"/>
    <w:rsid w:val="00BB7B6A"/>
    <w:rsid w:val="00BB7F57"/>
    <w:rsid w:val="00BC0EFB"/>
    <w:rsid w:val="00BC22FD"/>
    <w:rsid w:val="00BC4646"/>
    <w:rsid w:val="00BC4F26"/>
    <w:rsid w:val="00BC6A1F"/>
    <w:rsid w:val="00BC7A7A"/>
    <w:rsid w:val="00BD1505"/>
    <w:rsid w:val="00BD1B97"/>
    <w:rsid w:val="00BD1C8D"/>
    <w:rsid w:val="00BD2B0C"/>
    <w:rsid w:val="00BD6985"/>
    <w:rsid w:val="00BE03F4"/>
    <w:rsid w:val="00BE2ADE"/>
    <w:rsid w:val="00BE38E2"/>
    <w:rsid w:val="00BE51A9"/>
    <w:rsid w:val="00BE53DF"/>
    <w:rsid w:val="00BE7C24"/>
    <w:rsid w:val="00BF0CC3"/>
    <w:rsid w:val="00BF2851"/>
    <w:rsid w:val="00BF2AAB"/>
    <w:rsid w:val="00C002E4"/>
    <w:rsid w:val="00C004CF"/>
    <w:rsid w:val="00C01F4B"/>
    <w:rsid w:val="00C02365"/>
    <w:rsid w:val="00C0292A"/>
    <w:rsid w:val="00C03883"/>
    <w:rsid w:val="00C045F2"/>
    <w:rsid w:val="00C04E18"/>
    <w:rsid w:val="00C04F59"/>
    <w:rsid w:val="00C065BD"/>
    <w:rsid w:val="00C06739"/>
    <w:rsid w:val="00C06D3C"/>
    <w:rsid w:val="00C07053"/>
    <w:rsid w:val="00C07921"/>
    <w:rsid w:val="00C10FFD"/>
    <w:rsid w:val="00C110D6"/>
    <w:rsid w:val="00C120F3"/>
    <w:rsid w:val="00C13EDF"/>
    <w:rsid w:val="00C16ADE"/>
    <w:rsid w:val="00C178B3"/>
    <w:rsid w:val="00C179DE"/>
    <w:rsid w:val="00C20242"/>
    <w:rsid w:val="00C22413"/>
    <w:rsid w:val="00C245A4"/>
    <w:rsid w:val="00C25B48"/>
    <w:rsid w:val="00C25D0F"/>
    <w:rsid w:val="00C270D9"/>
    <w:rsid w:val="00C30FBA"/>
    <w:rsid w:val="00C31813"/>
    <w:rsid w:val="00C31932"/>
    <w:rsid w:val="00C3317D"/>
    <w:rsid w:val="00C33CCC"/>
    <w:rsid w:val="00C3438F"/>
    <w:rsid w:val="00C36A93"/>
    <w:rsid w:val="00C37F85"/>
    <w:rsid w:val="00C417CC"/>
    <w:rsid w:val="00C424D5"/>
    <w:rsid w:val="00C43748"/>
    <w:rsid w:val="00C4425D"/>
    <w:rsid w:val="00C44630"/>
    <w:rsid w:val="00C44A13"/>
    <w:rsid w:val="00C451C3"/>
    <w:rsid w:val="00C45620"/>
    <w:rsid w:val="00C45F60"/>
    <w:rsid w:val="00C4664C"/>
    <w:rsid w:val="00C47BD0"/>
    <w:rsid w:val="00C50C99"/>
    <w:rsid w:val="00C5422A"/>
    <w:rsid w:val="00C62A28"/>
    <w:rsid w:val="00C62F41"/>
    <w:rsid w:val="00C640BD"/>
    <w:rsid w:val="00C6632D"/>
    <w:rsid w:val="00C6785E"/>
    <w:rsid w:val="00C72591"/>
    <w:rsid w:val="00C72A9F"/>
    <w:rsid w:val="00C74EE8"/>
    <w:rsid w:val="00C751B3"/>
    <w:rsid w:val="00C759F7"/>
    <w:rsid w:val="00C762CD"/>
    <w:rsid w:val="00C768EF"/>
    <w:rsid w:val="00C800A0"/>
    <w:rsid w:val="00C8133E"/>
    <w:rsid w:val="00C82F8C"/>
    <w:rsid w:val="00C833B4"/>
    <w:rsid w:val="00C834A8"/>
    <w:rsid w:val="00C94640"/>
    <w:rsid w:val="00C95C84"/>
    <w:rsid w:val="00C9650D"/>
    <w:rsid w:val="00CA0557"/>
    <w:rsid w:val="00CA1384"/>
    <w:rsid w:val="00CA16DC"/>
    <w:rsid w:val="00CA1B11"/>
    <w:rsid w:val="00CA1DC3"/>
    <w:rsid w:val="00CA1DCF"/>
    <w:rsid w:val="00CA50B8"/>
    <w:rsid w:val="00CA5746"/>
    <w:rsid w:val="00CB0E7E"/>
    <w:rsid w:val="00CB2BE2"/>
    <w:rsid w:val="00CB3503"/>
    <w:rsid w:val="00CB3C4B"/>
    <w:rsid w:val="00CB4122"/>
    <w:rsid w:val="00CB4479"/>
    <w:rsid w:val="00CB4F16"/>
    <w:rsid w:val="00CB65B4"/>
    <w:rsid w:val="00CB6895"/>
    <w:rsid w:val="00CB6CC1"/>
    <w:rsid w:val="00CB760F"/>
    <w:rsid w:val="00CC0973"/>
    <w:rsid w:val="00CC1944"/>
    <w:rsid w:val="00CC198E"/>
    <w:rsid w:val="00CC1BBC"/>
    <w:rsid w:val="00CC1DF2"/>
    <w:rsid w:val="00CC29A3"/>
    <w:rsid w:val="00CC4744"/>
    <w:rsid w:val="00CC549B"/>
    <w:rsid w:val="00CD0EE7"/>
    <w:rsid w:val="00CD18BD"/>
    <w:rsid w:val="00CD20A2"/>
    <w:rsid w:val="00CD2896"/>
    <w:rsid w:val="00CD4F04"/>
    <w:rsid w:val="00CD56C2"/>
    <w:rsid w:val="00CD5706"/>
    <w:rsid w:val="00CD5F90"/>
    <w:rsid w:val="00CE0C62"/>
    <w:rsid w:val="00CE1081"/>
    <w:rsid w:val="00CE1543"/>
    <w:rsid w:val="00CE2330"/>
    <w:rsid w:val="00CE4206"/>
    <w:rsid w:val="00CE549F"/>
    <w:rsid w:val="00CE683B"/>
    <w:rsid w:val="00CF0393"/>
    <w:rsid w:val="00CF3BAE"/>
    <w:rsid w:val="00CF48D4"/>
    <w:rsid w:val="00CF64DD"/>
    <w:rsid w:val="00CF715D"/>
    <w:rsid w:val="00CF7623"/>
    <w:rsid w:val="00CF7E42"/>
    <w:rsid w:val="00D03B98"/>
    <w:rsid w:val="00D03D27"/>
    <w:rsid w:val="00D04F1A"/>
    <w:rsid w:val="00D105D1"/>
    <w:rsid w:val="00D10D26"/>
    <w:rsid w:val="00D10DC5"/>
    <w:rsid w:val="00D114F9"/>
    <w:rsid w:val="00D11F8B"/>
    <w:rsid w:val="00D1245C"/>
    <w:rsid w:val="00D140F9"/>
    <w:rsid w:val="00D14D3E"/>
    <w:rsid w:val="00D150AB"/>
    <w:rsid w:val="00D165E0"/>
    <w:rsid w:val="00D17D8A"/>
    <w:rsid w:val="00D202EC"/>
    <w:rsid w:val="00D20970"/>
    <w:rsid w:val="00D2259D"/>
    <w:rsid w:val="00D2497A"/>
    <w:rsid w:val="00D268D0"/>
    <w:rsid w:val="00D268E8"/>
    <w:rsid w:val="00D31C6B"/>
    <w:rsid w:val="00D32DD8"/>
    <w:rsid w:val="00D33197"/>
    <w:rsid w:val="00D344F9"/>
    <w:rsid w:val="00D34584"/>
    <w:rsid w:val="00D35777"/>
    <w:rsid w:val="00D3581A"/>
    <w:rsid w:val="00D358DA"/>
    <w:rsid w:val="00D35FD4"/>
    <w:rsid w:val="00D36BE3"/>
    <w:rsid w:val="00D405CF"/>
    <w:rsid w:val="00D40896"/>
    <w:rsid w:val="00D40940"/>
    <w:rsid w:val="00D414EF"/>
    <w:rsid w:val="00D438F7"/>
    <w:rsid w:val="00D43C91"/>
    <w:rsid w:val="00D43F41"/>
    <w:rsid w:val="00D44AE8"/>
    <w:rsid w:val="00D456EE"/>
    <w:rsid w:val="00D46DB5"/>
    <w:rsid w:val="00D47DAE"/>
    <w:rsid w:val="00D51676"/>
    <w:rsid w:val="00D56E8E"/>
    <w:rsid w:val="00D57BE1"/>
    <w:rsid w:val="00D613DE"/>
    <w:rsid w:val="00D6297E"/>
    <w:rsid w:val="00D62C6E"/>
    <w:rsid w:val="00D63BD1"/>
    <w:rsid w:val="00D661EB"/>
    <w:rsid w:val="00D7020A"/>
    <w:rsid w:val="00D717BF"/>
    <w:rsid w:val="00D718ED"/>
    <w:rsid w:val="00D731AB"/>
    <w:rsid w:val="00D73521"/>
    <w:rsid w:val="00D74407"/>
    <w:rsid w:val="00D74D6B"/>
    <w:rsid w:val="00D75AA9"/>
    <w:rsid w:val="00D76457"/>
    <w:rsid w:val="00D77B7D"/>
    <w:rsid w:val="00D83728"/>
    <w:rsid w:val="00D83E8B"/>
    <w:rsid w:val="00D850FB"/>
    <w:rsid w:val="00D85F90"/>
    <w:rsid w:val="00D902AC"/>
    <w:rsid w:val="00D9256D"/>
    <w:rsid w:val="00D93718"/>
    <w:rsid w:val="00D9515F"/>
    <w:rsid w:val="00D955B6"/>
    <w:rsid w:val="00D976EC"/>
    <w:rsid w:val="00DA0B5D"/>
    <w:rsid w:val="00DA13C1"/>
    <w:rsid w:val="00DA1575"/>
    <w:rsid w:val="00DA1C86"/>
    <w:rsid w:val="00DA1FCF"/>
    <w:rsid w:val="00DA5054"/>
    <w:rsid w:val="00DA61FD"/>
    <w:rsid w:val="00DA640E"/>
    <w:rsid w:val="00DA6708"/>
    <w:rsid w:val="00DA7669"/>
    <w:rsid w:val="00DB239C"/>
    <w:rsid w:val="00DB2848"/>
    <w:rsid w:val="00DB2AF2"/>
    <w:rsid w:val="00DB39BE"/>
    <w:rsid w:val="00DB4E29"/>
    <w:rsid w:val="00DB5C39"/>
    <w:rsid w:val="00DB7BD7"/>
    <w:rsid w:val="00DC0535"/>
    <w:rsid w:val="00DC0BAA"/>
    <w:rsid w:val="00DC0D83"/>
    <w:rsid w:val="00DC281D"/>
    <w:rsid w:val="00DC29F9"/>
    <w:rsid w:val="00DC468B"/>
    <w:rsid w:val="00DC55CA"/>
    <w:rsid w:val="00DC716D"/>
    <w:rsid w:val="00DD08F7"/>
    <w:rsid w:val="00DD1A81"/>
    <w:rsid w:val="00DD1D23"/>
    <w:rsid w:val="00DD3847"/>
    <w:rsid w:val="00DD48C7"/>
    <w:rsid w:val="00DD4CAC"/>
    <w:rsid w:val="00DD582D"/>
    <w:rsid w:val="00DD5DA2"/>
    <w:rsid w:val="00DD774E"/>
    <w:rsid w:val="00DE00B0"/>
    <w:rsid w:val="00DE1BE9"/>
    <w:rsid w:val="00DE1F23"/>
    <w:rsid w:val="00DE3D75"/>
    <w:rsid w:val="00DE4131"/>
    <w:rsid w:val="00DE47CB"/>
    <w:rsid w:val="00DE4C2B"/>
    <w:rsid w:val="00DE562E"/>
    <w:rsid w:val="00DE793D"/>
    <w:rsid w:val="00DF0D0B"/>
    <w:rsid w:val="00DF2F1F"/>
    <w:rsid w:val="00DF4949"/>
    <w:rsid w:val="00DF5222"/>
    <w:rsid w:val="00DF7C8A"/>
    <w:rsid w:val="00E00F9F"/>
    <w:rsid w:val="00E023A1"/>
    <w:rsid w:val="00E02641"/>
    <w:rsid w:val="00E02D36"/>
    <w:rsid w:val="00E03B74"/>
    <w:rsid w:val="00E060A3"/>
    <w:rsid w:val="00E063E4"/>
    <w:rsid w:val="00E06C70"/>
    <w:rsid w:val="00E07A6D"/>
    <w:rsid w:val="00E07AC9"/>
    <w:rsid w:val="00E10074"/>
    <w:rsid w:val="00E10D34"/>
    <w:rsid w:val="00E12890"/>
    <w:rsid w:val="00E142C9"/>
    <w:rsid w:val="00E145E4"/>
    <w:rsid w:val="00E1483A"/>
    <w:rsid w:val="00E14C97"/>
    <w:rsid w:val="00E1578B"/>
    <w:rsid w:val="00E15B22"/>
    <w:rsid w:val="00E15F6C"/>
    <w:rsid w:val="00E1709D"/>
    <w:rsid w:val="00E20042"/>
    <w:rsid w:val="00E2222D"/>
    <w:rsid w:val="00E2271F"/>
    <w:rsid w:val="00E23482"/>
    <w:rsid w:val="00E32217"/>
    <w:rsid w:val="00E3297E"/>
    <w:rsid w:val="00E32D00"/>
    <w:rsid w:val="00E370DA"/>
    <w:rsid w:val="00E4132C"/>
    <w:rsid w:val="00E42FF8"/>
    <w:rsid w:val="00E43BC0"/>
    <w:rsid w:val="00E43F40"/>
    <w:rsid w:val="00E4416E"/>
    <w:rsid w:val="00E45228"/>
    <w:rsid w:val="00E467D6"/>
    <w:rsid w:val="00E51BBD"/>
    <w:rsid w:val="00E52AC0"/>
    <w:rsid w:val="00E53178"/>
    <w:rsid w:val="00E552FC"/>
    <w:rsid w:val="00E55D72"/>
    <w:rsid w:val="00E568C9"/>
    <w:rsid w:val="00E57EFB"/>
    <w:rsid w:val="00E57F48"/>
    <w:rsid w:val="00E60ED4"/>
    <w:rsid w:val="00E625E4"/>
    <w:rsid w:val="00E62A75"/>
    <w:rsid w:val="00E62CAD"/>
    <w:rsid w:val="00E642F7"/>
    <w:rsid w:val="00E64FB6"/>
    <w:rsid w:val="00E65C99"/>
    <w:rsid w:val="00E66551"/>
    <w:rsid w:val="00E66B56"/>
    <w:rsid w:val="00E66F98"/>
    <w:rsid w:val="00E66F9C"/>
    <w:rsid w:val="00E66FFE"/>
    <w:rsid w:val="00E67C6F"/>
    <w:rsid w:val="00E7074D"/>
    <w:rsid w:val="00E726CF"/>
    <w:rsid w:val="00E72B15"/>
    <w:rsid w:val="00E72EA6"/>
    <w:rsid w:val="00E73643"/>
    <w:rsid w:val="00E743BE"/>
    <w:rsid w:val="00E754BD"/>
    <w:rsid w:val="00E75B99"/>
    <w:rsid w:val="00E76788"/>
    <w:rsid w:val="00E778CB"/>
    <w:rsid w:val="00E801BB"/>
    <w:rsid w:val="00E80721"/>
    <w:rsid w:val="00E80D2B"/>
    <w:rsid w:val="00E81046"/>
    <w:rsid w:val="00E81143"/>
    <w:rsid w:val="00E81587"/>
    <w:rsid w:val="00E82B15"/>
    <w:rsid w:val="00E84378"/>
    <w:rsid w:val="00E84A95"/>
    <w:rsid w:val="00E854CD"/>
    <w:rsid w:val="00E87337"/>
    <w:rsid w:val="00E914F3"/>
    <w:rsid w:val="00E9163F"/>
    <w:rsid w:val="00E917A6"/>
    <w:rsid w:val="00E926AB"/>
    <w:rsid w:val="00E92876"/>
    <w:rsid w:val="00E933A8"/>
    <w:rsid w:val="00E95A98"/>
    <w:rsid w:val="00E95EA4"/>
    <w:rsid w:val="00E960B3"/>
    <w:rsid w:val="00E97004"/>
    <w:rsid w:val="00E97C71"/>
    <w:rsid w:val="00EA5AA3"/>
    <w:rsid w:val="00EA5EBC"/>
    <w:rsid w:val="00EA69C7"/>
    <w:rsid w:val="00EA7E87"/>
    <w:rsid w:val="00EB012F"/>
    <w:rsid w:val="00EB0F98"/>
    <w:rsid w:val="00EB15E1"/>
    <w:rsid w:val="00EB1F3B"/>
    <w:rsid w:val="00EB20F3"/>
    <w:rsid w:val="00EB33F8"/>
    <w:rsid w:val="00EB486B"/>
    <w:rsid w:val="00EB5AE2"/>
    <w:rsid w:val="00EB5E07"/>
    <w:rsid w:val="00EB7676"/>
    <w:rsid w:val="00EB769F"/>
    <w:rsid w:val="00EC563E"/>
    <w:rsid w:val="00EC659B"/>
    <w:rsid w:val="00EC707E"/>
    <w:rsid w:val="00EC74DF"/>
    <w:rsid w:val="00ED055F"/>
    <w:rsid w:val="00ED16DA"/>
    <w:rsid w:val="00ED4CAA"/>
    <w:rsid w:val="00ED4F9E"/>
    <w:rsid w:val="00ED5381"/>
    <w:rsid w:val="00ED703F"/>
    <w:rsid w:val="00ED7C8D"/>
    <w:rsid w:val="00EE341B"/>
    <w:rsid w:val="00EE37EB"/>
    <w:rsid w:val="00EE3B21"/>
    <w:rsid w:val="00EE4A8C"/>
    <w:rsid w:val="00EE5E26"/>
    <w:rsid w:val="00EE6A55"/>
    <w:rsid w:val="00EE70D2"/>
    <w:rsid w:val="00EF3D11"/>
    <w:rsid w:val="00EF4606"/>
    <w:rsid w:val="00F01D38"/>
    <w:rsid w:val="00F02BA4"/>
    <w:rsid w:val="00F02EAB"/>
    <w:rsid w:val="00F030A4"/>
    <w:rsid w:val="00F037E2"/>
    <w:rsid w:val="00F03891"/>
    <w:rsid w:val="00F04E37"/>
    <w:rsid w:val="00F053FA"/>
    <w:rsid w:val="00F05825"/>
    <w:rsid w:val="00F06C4B"/>
    <w:rsid w:val="00F10EAF"/>
    <w:rsid w:val="00F13406"/>
    <w:rsid w:val="00F141E8"/>
    <w:rsid w:val="00F147DF"/>
    <w:rsid w:val="00F15223"/>
    <w:rsid w:val="00F153C3"/>
    <w:rsid w:val="00F15EB3"/>
    <w:rsid w:val="00F169A4"/>
    <w:rsid w:val="00F1722A"/>
    <w:rsid w:val="00F17958"/>
    <w:rsid w:val="00F17A14"/>
    <w:rsid w:val="00F17AB2"/>
    <w:rsid w:val="00F21C5A"/>
    <w:rsid w:val="00F2203C"/>
    <w:rsid w:val="00F22252"/>
    <w:rsid w:val="00F222D7"/>
    <w:rsid w:val="00F2376B"/>
    <w:rsid w:val="00F23943"/>
    <w:rsid w:val="00F25726"/>
    <w:rsid w:val="00F313DA"/>
    <w:rsid w:val="00F33873"/>
    <w:rsid w:val="00F33D6B"/>
    <w:rsid w:val="00F33D75"/>
    <w:rsid w:val="00F348F9"/>
    <w:rsid w:val="00F35F42"/>
    <w:rsid w:val="00F3603A"/>
    <w:rsid w:val="00F36206"/>
    <w:rsid w:val="00F367ED"/>
    <w:rsid w:val="00F37E22"/>
    <w:rsid w:val="00F41417"/>
    <w:rsid w:val="00F422E9"/>
    <w:rsid w:val="00F4407E"/>
    <w:rsid w:val="00F45B07"/>
    <w:rsid w:val="00F45F5F"/>
    <w:rsid w:val="00F4765B"/>
    <w:rsid w:val="00F52839"/>
    <w:rsid w:val="00F52A2E"/>
    <w:rsid w:val="00F53827"/>
    <w:rsid w:val="00F53F4B"/>
    <w:rsid w:val="00F54353"/>
    <w:rsid w:val="00F549AD"/>
    <w:rsid w:val="00F56584"/>
    <w:rsid w:val="00F567EF"/>
    <w:rsid w:val="00F56D61"/>
    <w:rsid w:val="00F57616"/>
    <w:rsid w:val="00F57631"/>
    <w:rsid w:val="00F57725"/>
    <w:rsid w:val="00F6156A"/>
    <w:rsid w:val="00F61A11"/>
    <w:rsid w:val="00F61C63"/>
    <w:rsid w:val="00F63DC6"/>
    <w:rsid w:val="00F64F59"/>
    <w:rsid w:val="00F66AAB"/>
    <w:rsid w:val="00F67385"/>
    <w:rsid w:val="00F713CF"/>
    <w:rsid w:val="00F718D8"/>
    <w:rsid w:val="00F7193C"/>
    <w:rsid w:val="00F726BD"/>
    <w:rsid w:val="00F72A81"/>
    <w:rsid w:val="00F74248"/>
    <w:rsid w:val="00F742D1"/>
    <w:rsid w:val="00F75143"/>
    <w:rsid w:val="00F755A2"/>
    <w:rsid w:val="00F7630C"/>
    <w:rsid w:val="00F7706F"/>
    <w:rsid w:val="00F7753D"/>
    <w:rsid w:val="00F77EB0"/>
    <w:rsid w:val="00F77F48"/>
    <w:rsid w:val="00F809B0"/>
    <w:rsid w:val="00F81660"/>
    <w:rsid w:val="00F81C6C"/>
    <w:rsid w:val="00F82275"/>
    <w:rsid w:val="00F828B6"/>
    <w:rsid w:val="00F84374"/>
    <w:rsid w:val="00F848FA"/>
    <w:rsid w:val="00F84C87"/>
    <w:rsid w:val="00F84D41"/>
    <w:rsid w:val="00F855F3"/>
    <w:rsid w:val="00F86A03"/>
    <w:rsid w:val="00F90AF2"/>
    <w:rsid w:val="00F91B1D"/>
    <w:rsid w:val="00F922ED"/>
    <w:rsid w:val="00F9670A"/>
    <w:rsid w:val="00F968C4"/>
    <w:rsid w:val="00F97C44"/>
    <w:rsid w:val="00FA10A3"/>
    <w:rsid w:val="00FA2A22"/>
    <w:rsid w:val="00FA3261"/>
    <w:rsid w:val="00FA5042"/>
    <w:rsid w:val="00FA6ED9"/>
    <w:rsid w:val="00FA7755"/>
    <w:rsid w:val="00FA797C"/>
    <w:rsid w:val="00FB00E4"/>
    <w:rsid w:val="00FB0717"/>
    <w:rsid w:val="00FB0AA3"/>
    <w:rsid w:val="00FB34BE"/>
    <w:rsid w:val="00FC077D"/>
    <w:rsid w:val="00FC29DF"/>
    <w:rsid w:val="00FC2E68"/>
    <w:rsid w:val="00FC3BA6"/>
    <w:rsid w:val="00FC403E"/>
    <w:rsid w:val="00FC6331"/>
    <w:rsid w:val="00FC647D"/>
    <w:rsid w:val="00FC6542"/>
    <w:rsid w:val="00FC7B61"/>
    <w:rsid w:val="00FD0E16"/>
    <w:rsid w:val="00FD313D"/>
    <w:rsid w:val="00FD3C95"/>
    <w:rsid w:val="00FD4039"/>
    <w:rsid w:val="00FD44F8"/>
    <w:rsid w:val="00FD4A49"/>
    <w:rsid w:val="00FD58DA"/>
    <w:rsid w:val="00FE027E"/>
    <w:rsid w:val="00FE101A"/>
    <w:rsid w:val="00FE183F"/>
    <w:rsid w:val="00FE4EBB"/>
    <w:rsid w:val="00FE4F6A"/>
    <w:rsid w:val="00FE5177"/>
    <w:rsid w:val="00FE60EC"/>
    <w:rsid w:val="00FE7137"/>
    <w:rsid w:val="00FE75D1"/>
    <w:rsid w:val="00FF009D"/>
    <w:rsid w:val="00FF03C8"/>
    <w:rsid w:val="00FF07B7"/>
    <w:rsid w:val="00FF0A41"/>
    <w:rsid w:val="00FF1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B01A2D2"/>
  <w15:docId w15:val="{8B41E5D7-D928-4DEF-88CC-7F5D6E8A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7"/>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6F3C"/>
    <w:rPr>
      <w:lang w:val="en-US" w:eastAsia="en-US"/>
    </w:rPr>
  </w:style>
  <w:style w:type="paragraph" w:styleId="Heading1">
    <w:name w:val="heading 1"/>
    <w:basedOn w:val="Normal"/>
    <w:next w:val="Normal"/>
    <w:link w:val="Heading1Char"/>
    <w:uiPriority w:val="9"/>
    <w:qFormat/>
    <w:rsid w:val="00525A20"/>
    <w:pPr>
      <w:keepNext/>
      <w:outlineLvl w:val="0"/>
    </w:pPr>
    <w:rPr>
      <w:sz w:val="32"/>
    </w:rPr>
  </w:style>
  <w:style w:type="paragraph" w:styleId="Heading2">
    <w:name w:val="heading 2"/>
    <w:basedOn w:val="Normal"/>
    <w:next w:val="Normal"/>
    <w:link w:val="Heading2Char"/>
    <w:uiPriority w:val="9"/>
    <w:qFormat/>
    <w:rsid w:val="00901D4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1"/>
    <w:unhideWhenUsed/>
    <w:qFormat/>
    <w:rsid w:val="00E80D2B"/>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E80D2B"/>
    <w:pPr>
      <w:spacing w:before="240" w:after="60"/>
      <w:outlineLvl w:val="4"/>
    </w:pPr>
    <w:rPr>
      <w:rFonts w:ascii="Calibri" w:hAnsi="Calibri"/>
      <w:b/>
      <w:bCs/>
      <w:i/>
      <w:iCs/>
      <w:sz w:val="26"/>
      <w:szCs w:val="26"/>
    </w:rPr>
  </w:style>
  <w:style w:type="paragraph" w:styleId="Heading6">
    <w:name w:val="heading 6"/>
    <w:basedOn w:val="Normal"/>
    <w:next w:val="Normal"/>
    <w:link w:val="Heading6Char"/>
    <w:autoRedefine/>
    <w:qFormat/>
    <w:rsid w:val="00BC22FD"/>
    <w:pPr>
      <w:widowControl w:val="0"/>
      <w:overflowPunct w:val="0"/>
      <w:adjustRightInd w:val="0"/>
      <w:spacing w:before="240"/>
      <w:outlineLvl w:val="5"/>
    </w:pPr>
    <w:rPr>
      <w:rFonts w:eastAsiaTheme="minorEastAsia"/>
      <w:i/>
      <w:kern w:val="28"/>
      <w:sz w:val="24"/>
      <w:szCs w:val="24"/>
      <w:lang w:val="ru-RU"/>
    </w:rPr>
  </w:style>
  <w:style w:type="paragraph" w:styleId="Heading7">
    <w:name w:val="heading 7"/>
    <w:basedOn w:val="Normal"/>
    <w:next w:val="Normal"/>
    <w:link w:val="Heading7Char"/>
    <w:qFormat/>
    <w:rsid w:val="00BB13AA"/>
    <w:pPr>
      <w:spacing w:before="240" w:after="60"/>
      <w:outlineLvl w:val="6"/>
    </w:pPr>
    <w:rPr>
      <w:rFonts w:ascii="Calibri" w:hAnsi="Calibri"/>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25A20"/>
    <w:pPr>
      <w:shd w:val="clear" w:color="auto" w:fill="000080"/>
    </w:pPr>
    <w:rPr>
      <w:rFonts w:ascii="Tahoma" w:hAnsi="Tahoma"/>
    </w:rPr>
  </w:style>
  <w:style w:type="paragraph" w:styleId="Header">
    <w:name w:val="header"/>
    <w:aliases w:val="UNOPS Header"/>
    <w:basedOn w:val="Normal"/>
    <w:link w:val="HeaderChar"/>
    <w:uiPriority w:val="99"/>
    <w:qFormat/>
    <w:rsid w:val="00525A20"/>
    <w:pPr>
      <w:tabs>
        <w:tab w:val="center" w:pos="4320"/>
        <w:tab w:val="right" w:pos="8640"/>
      </w:tabs>
    </w:pPr>
  </w:style>
  <w:style w:type="paragraph" w:styleId="Footer">
    <w:name w:val="footer"/>
    <w:basedOn w:val="Normal"/>
    <w:link w:val="FooterChar"/>
    <w:uiPriority w:val="99"/>
    <w:rsid w:val="00525A20"/>
    <w:pPr>
      <w:tabs>
        <w:tab w:val="center" w:pos="4320"/>
        <w:tab w:val="right" w:pos="8640"/>
      </w:tabs>
    </w:pPr>
  </w:style>
  <w:style w:type="character" w:styleId="PageNumber">
    <w:name w:val="page number"/>
    <w:basedOn w:val="DefaultParagraphFont"/>
    <w:rsid w:val="00525A20"/>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rsid w:val="00E0737B"/>
    <w:rPr>
      <w:rFonts w:ascii="Calibri" w:eastAsia="Times New Roman" w:hAnsi="Calibri" w:cs="Times New Roman"/>
      <w:i/>
      <w:iCs/>
      <w:sz w:val="24"/>
      <w:szCs w:val="24"/>
    </w:rPr>
  </w:style>
  <w:style w:type="paragraph" w:styleId="BodyTextIndent">
    <w:name w:val="Body Text Indent"/>
    <w:basedOn w:val="Normal"/>
    <w:link w:val="BodyTextIndentChar"/>
    <w:uiPriority w:val="99"/>
    <w:unhideWhenUsed/>
    <w:rsid w:val="00E0737B"/>
    <w:pPr>
      <w:snapToGrid w:val="0"/>
      <w:ind w:left="360"/>
    </w:pPr>
    <w:rPr>
      <w:sz w:val="24"/>
    </w:rPr>
  </w:style>
  <w:style w:type="character" w:customStyle="1" w:styleId="BodyTextIndentChar">
    <w:name w:val="Body Text Indent Char"/>
    <w:link w:val="BodyTextIndent"/>
    <w:uiPriority w:val="99"/>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unhideWhenUsed/>
    <w:rsid w:val="002C1F7A"/>
    <w:rPr>
      <w:b/>
      <w:bCs/>
    </w:rPr>
  </w:style>
  <w:style w:type="character" w:customStyle="1" w:styleId="CommentSubjectChar">
    <w:name w:val="Comment Subject Char"/>
    <w:link w:val="CommentSubject"/>
    <w:uiPriority w:val="99"/>
    <w:rsid w:val="002C1F7A"/>
    <w:rPr>
      <w:b/>
      <w:bCs/>
    </w:rPr>
  </w:style>
  <w:style w:type="paragraph" w:styleId="BalloonText">
    <w:name w:val="Balloon Text"/>
    <w:basedOn w:val="Normal"/>
    <w:link w:val="BalloonTextChar"/>
    <w:uiPriority w:val="99"/>
    <w:semiHidden/>
    <w:unhideWhenUsed/>
    <w:rsid w:val="002C1F7A"/>
    <w:rPr>
      <w:rFonts w:ascii="Tahoma" w:hAnsi="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qFormat/>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rsid w:val="00CD497A"/>
    <w:pPr>
      <w:spacing w:beforeLines="1" w:afterLines="1"/>
    </w:pPr>
    <w:rPr>
      <w:rFonts w:ascii="Times" w:eastAsia="Calibri" w:hAnsi="Times"/>
    </w:rPr>
  </w:style>
  <w:style w:type="character" w:customStyle="1" w:styleId="Heading9Char">
    <w:name w:val="Heading 9 Char"/>
    <w:link w:val="Heading9"/>
    <w:uiPriority w:val="9"/>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unhideWhenUsed/>
    <w:rsid w:val="006E137C"/>
  </w:style>
  <w:style w:type="character" w:customStyle="1" w:styleId="FootnoteTextChar">
    <w:name w:val="Footnote Text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customStyle="1" w:styleId="1">
    <w:name w:val="Абзац списка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customStyle="1" w:styleId="10">
    <w:name w:val="Замещающий текст1"/>
    <w:uiPriority w:val="99"/>
    <w:semiHidden/>
    <w:rsid w:val="00807BBA"/>
    <w:rPr>
      <w:color w:val="808080"/>
    </w:rPr>
  </w:style>
  <w:style w:type="character" w:customStyle="1" w:styleId="Style1">
    <w:name w:val="Style1"/>
    <w:rsid w:val="000B4CF9"/>
    <w:rPr>
      <w:color w:val="FF0000"/>
    </w:rPr>
  </w:style>
  <w:style w:type="character" w:customStyle="1" w:styleId="Style2">
    <w:name w:val="Style2"/>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character" w:customStyle="1" w:styleId="prodtitle1">
    <w:name w:val="prod_title1"/>
    <w:rsid w:val="005A7D26"/>
    <w:rPr>
      <w:rFonts w:ascii="Arial" w:hAnsi="Arial" w:cs="Arial"/>
      <w:b/>
      <w:bCs/>
      <w:color w:val="000000"/>
      <w:sz w:val="21"/>
      <w:szCs w:val="21"/>
    </w:rPr>
  </w:style>
  <w:style w:type="character" w:styleId="Emphasis">
    <w:name w:val="Emphasis"/>
    <w:qFormat/>
    <w:rsid w:val="00941EE0"/>
    <w:rPr>
      <w:b w:val="0"/>
      <w:bCs w:val="0"/>
      <w:i/>
      <w:iCs/>
      <w:strike w:val="0"/>
      <w:dstrike w:val="0"/>
      <w:u w:val="none"/>
      <w:effect w:val="none"/>
    </w:rPr>
  </w:style>
  <w:style w:type="paragraph" w:customStyle="1" w:styleId="Indholdsfortegnelse">
    <w:name w:val="Indholdsfortegnelse"/>
    <w:basedOn w:val="Normal"/>
    <w:uiPriority w:val="99"/>
    <w:rsid w:val="00233763"/>
    <w:pPr>
      <w:tabs>
        <w:tab w:val="left" w:pos="1247"/>
      </w:tabs>
      <w:spacing w:line="280" w:lineRule="exact"/>
    </w:pPr>
    <w:rPr>
      <w:rFonts w:ascii="TrueRotisSanSerifExtraboldTHree" w:hAnsi="TrueRotisSanSerifExtraboldTHree" w:cs="TrueRotisSanSerifExtraboldTHree"/>
      <w:sz w:val="33"/>
      <w:szCs w:val="33"/>
      <w:lang w:val="en-GB"/>
    </w:rPr>
  </w:style>
  <w:style w:type="paragraph" w:styleId="ListBullet">
    <w:name w:val="List Bullet"/>
    <w:basedOn w:val="Normal"/>
    <w:autoRedefine/>
    <w:uiPriority w:val="99"/>
    <w:rsid w:val="008E55F2"/>
    <w:pPr>
      <w:numPr>
        <w:numId w:val="4"/>
      </w:numPr>
    </w:pPr>
    <w:rPr>
      <w:bCs/>
      <w:color w:val="000000"/>
      <w:sz w:val="22"/>
      <w:szCs w:val="22"/>
      <w:lang w:val="ru-RU"/>
    </w:rPr>
  </w:style>
  <w:style w:type="character" w:customStyle="1" w:styleId="11">
    <w:name w:val="Текст сноски Знак1"/>
    <w:uiPriority w:val="99"/>
    <w:semiHidden/>
    <w:rsid w:val="00EB33F8"/>
    <w:rPr>
      <w:rFonts w:ascii="Times New Roman" w:eastAsia="Times New Roman" w:hAnsi="Times New Roman" w:cs="Times New Roman"/>
      <w:sz w:val="20"/>
      <w:szCs w:val="20"/>
      <w:lang w:val="en-US"/>
    </w:rPr>
  </w:style>
  <w:style w:type="paragraph" w:customStyle="1" w:styleId="12">
    <w:name w:val="Рецензия1"/>
    <w:hidden/>
    <w:uiPriority w:val="99"/>
    <w:semiHidden/>
    <w:rsid w:val="00936B49"/>
    <w:rPr>
      <w:lang w:val="en-US" w:eastAsia="en-US"/>
    </w:rPr>
  </w:style>
  <w:style w:type="paragraph" w:customStyle="1" w:styleId="Default">
    <w:name w:val="Default"/>
    <w:rsid w:val="00853BEB"/>
    <w:pPr>
      <w:autoSpaceDE w:val="0"/>
      <w:autoSpaceDN w:val="0"/>
      <w:adjustRightInd w:val="0"/>
    </w:pPr>
    <w:rPr>
      <w:color w:val="000000"/>
      <w:sz w:val="24"/>
      <w:szCs w:val="24"/>
      <w:lang w:val="en-US" w:eastAsia="en-US"/>
    </w:rPr>
  </w:style>
  <w:style w:type="character" w:customStyle="1" w:styleId="Heading2Char">
    <w:name w:val="Heading 2 Char"/>
    <w:link w:val="Heading2"/>
    <w:uiPriority w:val="9"/>
    <w:rsid w:val="00901D41"/>
    <w:rPr>
      <w:rFonts w:ascii="Calibri Light" w:eastAsia="Times New Roman" w:hAnsi="Calibri Light" w:cs="Times New Roman"/>
      <w:b/>
      <w:bCs/>
      <w:i/>
      <w:iCs/>
      <w:sz w:val="28"/>
      <w:szCs w:val="28"/>
    </w:rPr>
  </w:style>
  <w:style w:type="character" w:customStyle="1" w:styleId="hps">
    <w:name w:val="hps"/>
    <w:basedOn w:val="DefaultParagraphFont"/>
    <w:rsid w:val="002A0B57"/>
  </w:style>
  <w:style w:type="paragraph" w:styleId="List">
    <w:name w:val="List"/>
    <w:basedOn w:val="Normal"/>
    <w:rsid w:val="00252C75"/>
    <w:pPr>
      <w:ind w:left="283" w:hanging="283"/>
    </w:pPr>
    <w:rPr>
      <w:sz w:val="24"/>
      <w:lang w:val="ru-RU" w:eastAsia="ru-RU"/>
    </w:rPr>
  </w:style>
  <w:style w:type="paragraph" w:styleId="ListParagraph">
    <w:name w:val="List Paragraph"/>
    <w:aliases w:val="List Paragraph1,Paragraphe de liste1,Numbered paragraph,Paragraphe de liste,List Paragraph (numbered (a))"/>
    <w:basedOn w:val="Normal"/>
    <w:link w:val="ListParagraphChar"/>
    <w:uiPriority w:val="34"/>
    <w:qFormat/>
    <w:rsid w:val="008D1512"/>
    <w:pPr>
      <w:widowControl w:val="0"/>
      <w:overflowPunct w:val="0"/>
      <w:adjustRightInd w:val="0"/>
      <w:spacing w:line="360" w:lineRule="auto"/>
      <w:ind w:left="720"/>
      <w:contextualSpacing/>
    </w:pPr>
    <w:rPr>
      <w:kern w:val="28"/>
      <w:sz w:val="22"/>
      <w:szCs w:val="24"/>
    </w:rPr>
  </w:style>
  <w:style w:type="character" w:customStyle="1" w:styleId="longtext1">
    <w:name w:val="long_text1"/>
    <w:rsid w:val="000825F2"/>
    <w:rPr>
      <w:sz w:val="20"/>
      <w:szCs w:val="20"/>
    </w:rPr>
  </w:style>
  <w:style w:type="character" w:customStyle="1" w:styleId="25">
    <w:name w:val="Основной текст (25)_"/>
    <w:link w:val="250"/>
    <w:uiPriority w:val="99"/>
    <w:locked/>
    <w:rsid w:val="00AE4BD8"/>
    <w:rPr>
      <w:b/>
      <w:bCs/>
      <w:i/>
      <w:iCs/>
      <w:sz w:val="26"/>
      <w:szCs w:val="26"/>
      <w:shd w:val="clear" w:color="auto" w:fill="FFFFFF"/>
    </w:rPr>
  </w:style>
  <w:style w:type="paragraph" w:customStyle="1" w:styleId="250">
    <w:name w:val="Основной текст (25)"/>
    <w:basedOn w:val="Normal"/>
    <w:link w:val="25"/>
    <w:uiPriority w:val="99"/>
    <w:rsid w:val="00AE4BD8"/>
    <w:pPr>
      <w:shd w:val="clear" w:color="auto" w:fill="FFFFFF"/>
      <w:spacing w:before="300" w:line="322" w:lineRule="exact"/>
      <w:ind w:hanging="1100"/>
    </w:pPr>
    <w:rPr>
      <w:b/>
      <w:bCs/>
      <w:i/>
      <w:iCs/>
      <w:sz w:val="26"/>
      <w:szCs w:val="26"/>
      <w:lang w:val="ru-RU" w:eastAsia="ru-RU"/>
    </w:rPr>
  </w:style>
  <w:style w:type="character" w:customStyle="1" w:styleId="2">
    <w:name w:val="Заголовок №2_"/>
    <w:link w:val="21"/>
    <w:uiPriority w:val="99"/>
    <w:locked/>
    <w:rsid w:val="00AE4BD8"/>
    <w:rPr>
      <w:b/>
      <w:bCs/>
      <w:sz w:val="26"/>
      <w:szCs w:val="26"/>
      <w:shd w:val="clear" w:color="auto" w:fill="FFFFFF"/>
    </w:rPr>
  </w:style>
  <w:style w:type="paragraph" w:customStyle="1" w:styleId="21">
    <w:name w:val="Заголовок №21"/>
    <w:basedOn w:val="Normal"/>
    <w:link w:val="2"/>
    <w:uiPriority w:val="99"/>
    <w:rsid w:val="00AE4BD8"/>
    <w:pPr>
      <w:shd w:val="clear" w:color="auto" w:fill="FFFFFF"/>
      <w:spacing w:after="240" w:line="240" w:lineRule="atLeast"/>
      <w:ind w:hanging="1100"/>
      <w:outlineLvl w:val="1"/>
    </w:pPr>
    <w:rPr>
      <w:b/>
      <w:bCs/>
      <w:sz w:val="26"/>
      <w:szCs w:val="26"/>
      <w:lang w:val="ru-RU" w:eastAsia="ru-RU"/>
    </w:rPr>
  </w:style>
  <w:style w:type="paragraph" w:styleId="Revision">
    <w:name w:val="Revision"/>
    <w:hidden/>
    <w:uiPriority w:val="99"/>
    <w:semiHidden/>
    <w:rsid w:val="00032FEB"/>
    <w:rPr>
      <w:lang w:val="en-US" w:eastAsia="en-US"/>
    </w:rPr>
  </w:style>
  <w:style w:type="paragraph" w:styleId="PlainText">
    <w:name w:val="Plain Text"/>
    <w:basedOn w:val="Normal"/>
    <w:link w:val="PlainTextChar"/>
    <w:uiPriority w:val="99"/>
    <w:semiHidden/>
    <w:unhideWhenUsed/>
    <w:rsid w:val="00EF3D11"/>
    <w:rPr>
      <w:rFonts w:ascii="Calibri" w:eastAsia="Calibri" w:hAnsi="Calibri"/>
      <w:sz w:val="22"/>
      <w:szCs w:val="21"/>
    </w:rPr>
  </w:style>
  <w:style w:type="character" w:customStyle="1" w:styleId="PlainTextChar">
    <w:name w:val="Plain Text Char"/>
    <w:link w:val="PlainText"/>
    <w:uiPriority w:val="99"/>
    <w:semiHidden/>
    <w:rsid w:val="00EF3D11"/>
    <w:rPr>
      <w:rFonts w:ascii="Calibri" w:eastAsia="Calibri" w:hAnsi="Calibri"/>
      <w:sz w:val="22"/>
      <w:szCs w:val="21"/>
    </w:rPr>
  </w:style>
  <w:style w:type="character" w:customStyle="1" w:styleId="UnresolvedMention1">
    <w:name w:val="Unresolved Mention1"/>
    <w:uiPriority w:val="99"/>
    <w:semiHidden/>
    <w:unhideWhenUsed/>
    <w:rsid w:val="00302C6A"/>
    <w:rPr>
      <w:color w:val="808080"/>
      <w:shd w:val="clear" w:color="auto" w:fill="E6E6E6"/>
    </w:rPr>
  </w:style>
  <w:style w:type="character" w:customStyle="1" w:styleId="Heading1Char">
    <w:name w:val="Heading 1 Char"/>
    <w:link w:val="Heading1"/>
    <w:uiPriority w:val="9"/>
    <w:rsid w:val="00F755A2"/>
    <w:rPr>
      <w:sz w:val="32"/>
    </w:rPr>
  </w:style>
  <w:style w:type="paragraph" w:styleId="NoSpacing">
    <w:name w:val="No Spacing"/>
    <w:uiPriority w:val="1"/>
    <w:qFormat/>
    <w:rsid w:val="00F45B07"/>
    <w:rPr>
      <w:rFonts w:ascii="Calibri" w:eastAsia="Calibri" w:hAnsi="Calibri"/>
      <w:sz w:val="22"/>
      <w:szCs w:val="22"/>
      <w:lang w:eastAsia="en-US"/>
    </w:rPr>
  </w:style>
  <w:style w:type="paragraph" w:customStyle="1" w:styleId="m140976367612163053msonospacing">
    <w:name w:val="m_140976367612163053msonospacing"/>
    <w:basedOn w:val="Normal"/>
    <w:rsid w:val="00F45B07"/>
    <w:pPr>
      <w:spacing w:before="100" w:beforeAutospacing="1" w:after="100" w:afterAutospacing="1"/>
    </w:pPr>
    <w:rPr>
      <w:sz w:val="24"/>
      <w:szCs w:val="24"/>
      <w:lang w:val="ru-RU" w:eastAsia="ru-RU"/>
    </w:rPr>
  </w:style>
  <w:style w:type="character" w:customStyle="1" w:styleId="ListParagraphChar">
    <w:name w:val="List Paragraph Char"/>
    <w:aliases w:val="List Paragraph1 Char,Paragraphe de liste1 Char,Numbered paragraph Char,Paragraphe de liste Char,List Paragraph (numbered (a)) Char"/>
    <w:link w:val="ListParagraph"/>
    <w:uiPriority w:val="34"/>
    <w:locked/>
    <w:rsid w:val="00E80D2B"/>
    <w:rPr>
      <w:kern w:val="28"/>
      <w:sz w:val="22"/>
      <w:szCs w:val="24"/>
      <w:lang w:val="en-US" w:eastAsia="en-US"/>
    </w:rPr>
  </w:style>
  <w:style w:type="character" w:customStyle="1" w:styleId="Heading4Char">
    <w:name w:val="Heading 4 Char"/>
    <w:basedOn w:val="DefaultParagraphFont"/>
    <w:link w:val="Heading4"/>
    <w:uiPriority w:val="1"/>
    <w:rsid w:val="00E80D2B"/>
    <w:rPr>
      <w:rFonts w:ascii="Calibri" w:hAnsi="Calibri"/>
      <w:b/>
      <w:bCs/>
      <w:sz w:val="28"/>
      <w:szCs w:val="28"/>
      <w:lang w:val="en-US" w:eastAsia="en-US"/>
    </w:rPr>
  </w:style>
  <w:style w:type="character" w:customStyle="1" w:styleId="Heading5Char">
    <w:name w:val="Heading 5 Char"/>
    <w:basedOn w:val="DefaultParagraphFont"/>
    <w:link w:val="Heading5"/>
    <w:rsid w:val="00E80D2B"/>
    <w:rPr>
      <w:rFonts w:ascii="Calibri" w:hAnsi="Calibri"/>
      <w:b/>
      <w:bCs/>
      <w:i/>
      <w:iCs/>
      <w:sz w:val="26"/>
      <w:szCs w:val="26"/>
      <w:lang w:val="en-US" w:eastAsia="en-US"/>
    </w:rPr>
  </w:style>
  <w:style w:type="table" w:styleId="LightGrid-Accent3">
    <w:name w:val="Light Grid Accent 3"/>
    <w:basedOn w:val="TableNormal"/>
    <w:uiPriority w:val="67"/>
    <w:rsid w:val="00E80D2B"/>
    <w:rPr>
      <w:lang w:val="en-US"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character" w:customStyle="1" w:styleId="ColorfulList-Accent1Char">
    <w:name w:val="Colorful List - Accent 1 Char"/>
    <w:link w:val="ColorfulList-Accent1"/>
    <w:rsid w:val="00E80D2B"/>
    <w:rPr>
      <w:kern w:val="28"/>
      <w:sz w:val="22"/>
      <w:szCs w:val="24"/>
    </w:rPr>
  </w:style>
  <w:style w:type="character" w:customStyle="1" w:styleId="FooterChar">
    <w:name w:val="Footer Char"/>
    <w:link w:val="Footer"/>
    <w:uiPriority w:val="99"/>
    <w:rsid w:val="00E80D2B"/>
    <w:rPr>
      <w:lang w:val="en-US" w:eastAsia="en-US"/>
    </w:rPr>
  </w:style>
  <w:style w:type="paragraph" w:customStyle="1" w:styleId="MediumGrid1-Accent21">
    <w:name w:val="Medium Grid 1 - Accent 21"/>
    <w:basedOn w:val="Normal"/>
    <w:uiPriority w:val="34"/>
    <w:qFormat/>
    <w:rsid w:val="00E80D2B"/>
    <w:pPr>
      <w:ind w:left="720"/>
    </w:pPr>
    <w:rPr>
      <w:sz w:val="24"/>
      <w:szCs w:val="24"/>
    </w:rPr>
  </w:style>
  <w:style w:type="paragraph" w:styleId="Caption">
    <w:name w:val="caption"/>
    <w:basedOn w:val="Normal"/>
    <w:next w:val="Normal"/>
    <w:qFormat/>
    <w:rsid w:val="00E80D2B"/>
    <w:pPr>
      <w:spacing w:after="200"/>
    </w:pPr>
    <w:rPr>
      <w:rFonts w:eastAsia="Calibri"/>
      <w:i/>
      <w:iCs/>
      <w:color w:val="44546A"/>
      <w:sz w:val="18"/>
      <w:szCs w:val="18"/>
      <w:lang w:val="ru-RU"/>
    </w:rPr>
  </w:style>
  <w:style w:type="paragraph" w:customStyle="1" w:styleId="Section3-Heading1">
    <w:name w:val="Section 3 - Heading 1"/>
    <w:basedOn w:val="Normal"/>
    <w:rsid w:val="00E80D2B"/>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rsid w:val="00E80D2B"/>
    <w:rPr>
      <w:color w:val="808080"/>
    </w:rPr>
  </w:style>
  <w:style w:type="paragraph" w:customStyle="1" w:styleId="MarginText">
    <w:name w:val="Margin Text"/>
    <w:basedOn w:val="BodyText"/>
    <w:rsid w:val="00E80D2B"/>
    <w:pPr>
      <w:widowControl/>
      <w:autoSpaceDE w:val="0"/>
      <w:autoSpaceDN w:val="0"/>
      <w:spacing w:after="240" w:line="360" w:lineRule="auto"/>
      <w:jc w:val="both"/>
      <w:textAlignment w:val="baseline"/>
    </w:pPr>
    <w:rPr>
      <w:kern w:val="0"/>
      <w:sz w:val="22"/>
      <w:szCs w:val="20"/>
      <w:lang w:val="ru-RU"/>
    </w:rPr>
  </w:style>
  <w:style w:type="character" w:customStyle="1" w:styleId="3">
    <w:name w:val="Основной текст (3)_"/>
    <w:link w:val="30"/>
    <w:rsid w:val="00E80D2B"/>
    <w:rPr>
      <w:b/>
      <w:bCs/>
      <w:sz w:val="28"/>
      <w:szCs w:val="28"/>
      <w:shd w:val="clear" w:color="auto" w:fill="FFFFFF"/>
    </w:rPr>
  </w:style>
  <w:style w:type="character" w:customStyle="1" w:styleId="20">
    <w:name w:val="Основной текст (2)_"/>
    <w:link w:val="22"/>
    <w:rsid w:val="00E80D2B"/>
    <w:rPr>
      <w:sz w:val="28"/>
      <w:szCs w:val="28"/>
      <w:shd w:val="clear" w:color="auto" w:fill="FFFFFF"/>
    </w:rPr>
  </w:style>
  <w:style w:type="character" w:customStyle="1" w:styleId="a">
    <w:name w:val="Подпись к таблице_"/>
    <w:link w:val="a0"/>
    <w:rsid w:val="00E80D2B"/>
    <w:rPr>
      <w:b/>
      <w:bCs/>
      <w:shd w:val="clear" w:color="auto" w:fill="FFFFFF"/>
    </w:rPr>
  </w:style>
  <w:style w:type="paragraph" w:customStyle="1" w:styleId="30">
    <w:name w:val="Основной текст (3)"/>
    <w:basedOn w:val="Normal"/>
    <w:link w:val="3"/>
    <w:rsid w:val="00E80D2B"/>
    <w:pPr>
      <w:widowControl w:val="0"/>
      <w:shd w:val="clear" w:color="auto" w:fill="FFFFFF"/>
      <w:spacing w:after="240" w:line="0" w:lineRule="atLeast"/>
      <w:jc w:val="center"/>
    </w:pPr>
    <w:rPr>
      <w:b/>
      <w:bCs/>
      <w:sz w:val="28"/>
      <w:szCs w:val="28"/>
      <w:lang w:val="ru-RU" w:eastAsia="ru-RU"/>
    </w:rPr>
  </w:style>
  <w:style w:type="paragraph" w:customStyle="1" w:styleId="22">
    <w:name w:val="Основной текст (2)"/>
    <w:basedOn w:val="Normal"/>
    <w:link w:val="20"/>
    <w:rsid w:val="00E80D2B"/>
    <w:pPr>
      <w:widowControl w:val="0"/>
      <w:shd w:val="clear" w:color="auto" w:fill="FFFFFF"/>
      <w:spacing w:before="240" w:after="60" w:line="331" w:lineRule="exact"/>
    </w:pPr>
    <w:rPr>
      <w:sz w:val="28"/>
      <w:szCs w:val="28"/>
      <w:lang w:val="ru-RU" w:eastAsia="ru-RU"/>
    </w:rPr>
  </w:style>
  <w:style w:type="paragraph" w:customStyle="1" w:styleId="a0">
    <w:name w:val="Подпись к таблице"/>
    <w:basedOn w:val="Normal"/>
    <w:link w:val="a"/>
    <w:rsid w:val="00E80D2B"/>
    <w:pPr>
      <w:widowControl w:val="0"/>
      <w:shd w:val="clear" w:color="auto" w:fill="FFFFFF"/>
      <w:spacing w:line="266" w:lineRule="exact"/>
      <w:jc w:val="center"/>
    </w:pPr>
    <w:rPr>
      <w:b/>
      <w:bCs/>
      <w:lang w:val="ru-RU" w:eastAsia="ru-RU"/>
    </w:rPr>
  </w:style>
  <w:style w:type="character" w:customStyle="1" w:styleId="13">
    <w:name w:val="Номер заголовка №1_"/>
    <w:link w:val="14"/>
    <w:rsid w:val="00E80D2B"/>
    <w:rPr>
      <w:rFonts w:ascii="Calibri" w:eastAsia="Calibri" w:hAnsi="Calibri" w:cs="Calibri"/>
      <w:sz w:val="28"/>
      <w:szCs w:val="28"/>
      <w:shd w:val="clear" w:color="auto" w:fill="FFFFFF"/>
    </w:rPr>
  </w:style>
  <w:style w:type="character" w:customStyle="1" w:styleId="15">
    <w:name w:val="Заголовок №1_"/>
    <w:link w:val="16"/>
    <w:rsid w:val="00E80D2B"/>
    <w:rPr>
      <w:rFonts w:ascii="Calibri" w:eastAsia="Calibri" w:hAnsi="Calibri" w:cs="Calibri"/>
      <w:sz w:val="28"/>
      <w:szCs w:val="28"/>
      <w:shd w:val="clear" w:color="auto" w:fill="FFFFFF"/>
    </w:rPr>
  </w:style>
  <w:style w:type="character" w:customStyle="1" w:styleId="2Calibri11pt">
    <w:name w:val="Основной текст (2) + Calibri;11 pt;Полужирный"/>
    <w:rsid w:val="00E80D2B"/>
    <w:rPr>
      <w:rFonts w:ascii="Calibri" w:eastAsia="Calibri" w:hAnsi="Calibri" w:cs="Calibri"/>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alibri75pt">
    <w:name w:val="Основной текст (2) + Calibri;7;5 pt;Полужирный"/>
    <w:rsid w:val="00E80D2B"/>
    <w:rPr>
      <w:rFonts w:ascii="Calibri" w:eastAsia="Calibri" w:hAnsi="Calibri" w:cs="Calibri"/>
      <w:b/>
      <w:bCs/>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Calibri11pt0">
    <w:name w:val="Основной текст (2) + Calibri;11 pt"/>
    <w:rsid w:val="00E80D2B"/>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4">
    <w:name w:val="Номер заголовка №1"/>
    <w:basedOn w:val="Normal"/>
    <w:link w:val="13"/>
    <w:rsid w:val="00E80D2B"/>
    <w:pPr>
      <w:widowControl w:val="0"/>
      <w:shd w:val="clear" w:color="auto" w:fill="FFFFFF"/>
      <w:spacing w:after="120" w:line="0" w:lineRule="atLeast"/>
      <w:jc w:val="right"/>
      <w:outlineLvl w:val="0"/>
    </w:pPr>
    <w:rPr>
      <w:rFonts w:ascii="Calibri" w:eastAsia="Calibri" w:hAnsi="Calibri" w:cs="Calibri"/>
      <w:sz w:val="28"/>
      <w:szCs w:val="28"/>
      <w:lang w:val="ru-RU" w:eastAsia="ru-RU"/>
    </w:rPr>
  </w:style>
  <w:style w:type="paragraph" w:customStyle="1" w:styleId="16">
    <w:name w:val="Заголовок №1"/>
    <w:basedOn w:val="Normal"/>
    <w:link w:val="15"/>
    <w:rsid w:val="00E80D2B"/>
    <w:pPr>
      <w:widowControl w:val="0"/>
      <w:shd w:val="clear" w:color="auto" w:fill="FFFFFF"/>
      <w:spacing w:before="120" w:after="360" w:line="0" w:lineRule="atLeast"/>
      <w:outlineLvl w:val="0"/>
    </w:pPr>
    <w:rPr>
      <w:rFonts w:ascii="Calibri" w:eastAsia="Calibri" w:hAnsi="Calibri" w:cs="Calibri"/>
      <w:sz w:val="28"/>
      <w:szCs w:val="28"/>
      <w:lang w:val="ru-RU" w:eastAsia="ru-RU"/>
    </w:rPr>
  </w:style>
  <w:style w:type="character" w:customStyle="1" w:styleId="UnresolvedMention2">
    <w:name w:val="Unresolved Mention2"/>
    <w:uiPriority w:val="99"/>
    <w:semiHidden/>
    <w:unhideWhenUsed/>
    <w:rsid w:val="00E80D2B"/>
    <w:rPr>
      <w:color w:val="808080"/>
      <w:shd w:val="clear" w:color="auto" w:fill="E6E6E6"/>
    </w:rPr>
  </w:style>
  <w:style w:type="table" w:styleId="ColorfulList-Accent1">
    <w:name w:val="Colorful List Accent 1"/>
    <w:basedOn w:val="TableNormal"/>
    <w:link w:val="ColorfulList-Accent1Char"/>
    <w:uiPriority w:val="72"/>
    <w:unhideWhenUsed/>
    <w:rsid w:val="00E80D2B"/>
    <w:rPr>
      <w:kern w:val="28"/>
      <w:sz w:val="22"/>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59"/>
    <w:rsid w:val="00757026"/>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одержимое таблицы"/>
    <w:basedOn w:val="Normal"/>
    <w:rsid w:val="0099435B"/>
    <w:pPr>
      <w:suppressLineNumbers/>
      <w:suppressAutoHyphens/>
    </w:pPr>
    <w:rPr>
      <w:rFonts w:ascii="Liberation Serif" w:eastAsia="DejaVu Sans" w:hAnsi="Liberation Serif" w:cs="DejaVu Sans"/>
      <w:kern w:val="1"/>
      <w:sz w:val="24"/>
      <w:szCs w:val="24"/>
      <w:lang w:val="ru-RU" w:eastAsia="zh-CN" w:bidi="hi-IN"/>
    </w:rPr>
  </w:style>
  <w:style w:type="character" w:customStyle="1" w:styleId="5pt">
    <w:name w:val="Основной текст + 5 pt"/>
    <w:aliases w:val="Полужирный,Интервал 0 pt"/>
    <w:basedOn w:val="BodyTextChar"/>
    <w:rsid w:val="0099435B"/>
    <w:rPr>
      <w:rFonts w:ascii="Calibri" w:eastAsiaTheme="minorEastAsia" w:hAnsi="Calibri"/>
      <w:b/>
      <w:bCs/>
      <w:color w:val="365F91"/>
      <w:spacing w:val="-6"/>
      <w:kern w:val="28"/>
      <w:sz w:val="10"/>
      <w:szCs w:val="10"/>
      <w:shd w:val="clear" w:color="auto" w:fill="FFFFFF"/>
      <w:lang w:val="en-GB" w:bidi="ar-SA"/>
    </w:rPr>
  </w:style>
  <w:style w:type="character" w:customStyle="1" w:styleId="CordiaUPC">
    <w:name w:val="Основной текст + CordiaUPC"/>
    <w:aliases w:val="16 pt,Полужирный2,Интервал 0 pt2"/>
    <w:basedOn w:val="BodyTextChar"/>
    <w:rsid w:val="0099435B"/>
    <w:rPr>
      <w:rFonts w:ascii="CordiaUPC" w:eastAsiaTheme="minorEastAsia" w:hAnsi="Calibri" w:cs="CordiaUPC"/>
      <w:b/>
      <w:bCs/>
      <w:color w:val="365F91"/>
      <w:spacing w:val="0"/>
      <w:kern w:val="28"/>
      <w:sz w:val="32"/>
      <w:szCs w:val="32"/>
      <w:shd w:val="clear" w:color="auto" w:fill="FFFFFF"/>
      <w:lang w:val="en-GB" w:bidi="ar-SA"/>
    </w:rPr>
  </w:style>
  <w:style w:type="character" w:customStyle="1" w:styleId="CordiaUPC1">
    <w:name w:val="Основной текст + CordiaUPC1"/>
    <w:aliases w:val="15 pt,Полужирный1,Интервал 0 pt1"/>
    <w:basedOn w:val="BodyTextChar"/>
    <w:rsid w:val="0099435B"/>
    <w:rPr>
      <w:rFonts w:ascii="CordiaUPC" w:eastAsiaTheme="minorEastAsia" w:hAnsi="Calibri" w:cs="CordiaUPC"/>
      <w:b/>
      <w:bCs/>
      <w:color w:val="365F91"/>
      <w:spacing w:val="0"/>
      <w:kern w:val="28"/>
      <w:sz w:val="30"/>
      <w:szCs w:val="30"/>
      <w:shd w:val="clear" w:color="auto" w:fill="FFFFFF"/>
      <w:lang w:val="en-GB" w:bidi="ar-SA"/>
    </w:rPr>
  </w:style>
  <w:style w:type="character" w:customStyle="1" w:styleId="Heading6Char">
    <w:name w:val="Heading 6 Char"/>
    <w:basedOn w:val="DefaultParagraphFont"/>
    <w:link w:val="Heading6"/>
    <w:rsid w:val="00BC22FD"/>
    <w:rPr>
      <w:rFonts w:eastAsiaTheme="minorEastAsia"/>
      <w:i/>
      <w:kern w:val="28"/>
      <w:sz w:val="24"/>
      <w:szCs w:val="24"/>
      <w:lang w:eastAsia="en-US"/>
    </w:rPr>
  </w:style>
  <w:style w:type="paragraph" w:styleId="TOC1">
    <w:name w:val="toc 1"/>
    <w:basedOn w:val="Normal"/>
    <w:next w:val="Normal"/>
    <w:autoRedefine/>
    <w:uiPriority w:val="39"/>
    <w:qFormat/>
    <w:rsid w:val="00BC22FD"/>
    <w:pPr>
      <w:widowControl w:val="0"/>
      <w:tabs>
        <w:tab w:val="right" w:leader="dot" w:pos="9630"/>
      </w:tabs>
      <w:overflowPunct w:val="0"/>
      <w:adjustRightInd w:val="0"/>
      <w:spacing w:before="120" w:after="120"/>
    </w:pPr>
    <w:rPr>
      <w:rFonts w:ascii="Segoe UI" w:eastAsiaTheme="minorEastAsia" w:hAnsi="Segoe UI" w:cs="Segoe UI"/>
      <w:b/>
      <w:noProof/>
      <w:kern w:val="28"/>
      <w:lang w:val="ru-RU"/>
    </w:rPr>
  </w:style>
  <w:style w:type="paragraph" w:styleId="TOC2">
    <w:name w:val="toc 2"/>
    <w:basedOn w:val="Normal"/>
    <w:next w:val="Normal"/>
    <w:autoRedefine/>
    <w:uiPriority w:val="39"/>
    <w:qFormat/>
    <w:rsid w:val="00BC22FD"/>
    <w:pPr>
      <w:widowControl w:val="0"/>
      <w:tabs>
        <w:tab w:val="left" w:pos="1170"/>
        <w:tab w:val="right" w:leader="dot" w:pos="9630"/>
      </w:tabs>
      <w:overflowPunct w:val="0"/>
      <w:adjustRightInd w:val="0"/>
      <w:spacing w:before="120" w:after="120" w:line="276" w:lineRule="auto"/>
      <w:ind w:left="720"/>
    </w:pPr>
    <w:rPr>
      <w:rFonts w:ascii="Calibri Light" w:eastAsiaTheme="minorEastAsia" w:hAnsi="Calibri Light"/>
      <w:b/>
      <w:noProof/>
      <w:kern w:val="28"/>
      <w:sz w:val="18"/>
      <w:szCs w:val="24"/>
      <w:lang w:val="ru-RU"/>
    </w:rPr>
  </w:style>
  <w:style w:type="paragraph" w:styleId="TOC3">
    <w:name w:val="toc 3"/>
    <w:basedOn w:val="Normal"/>
    <w:next w:val="Normal"/>
    <w:autoRedefine/>
    <w:uiPriority w:val="39"/>
    <w:qFormat/>
    <w:rsid w:val="00BC22FD"/>
    <w:pPr>
      <w:widowControl w:val="0"/>
      <w:tabs>
        <w:tab w:val="left" w:pos="1350"/>
        <w:tab w:val="right" w:leader="dot" w:pos="9630"/>
      </w:tabs>
      <w:overflowPunct w:val="0"/>
      <w:adjustRightInd w:val="0"/>
      <w:spacing w:before="120"/>
      <w:ind w:left="994"/>
    </w:pPr>
    <w:rPr>
      <w:rFonts w:ascii="Calibri Light" w:eastAsiaTheme="minorEastAsia" w:hAnsi="Calibri Light"/>
      <w:kern w:val="28"/>
      <w:sz w:val="18"/>
      <w:szCs w:val="18"/>
      <w:lang w:val="ru-RU"/>
    </w:rPr>
  </w:style>
  <w:style w:type="paragraph" w:styleId="ListBullet2">
    <w:name w:val="List Bullet 2"/>
    <w:basedOn w:val="Normal"/>
    <w:unhideWhenUsed/>
    <w:qFormat/>
    <w:rsid w:val="00BC22FD"/>
    <w:pPr>
      <w:widowControl w:val="0"/>
      <w:numPr>
        <w:numId w:val="18"/>
      </w:numPr>
      <w:overflowPunct w:val="0"/>
      <w:adjustRightInd w:val="0"/>
      <w:spacing w:line="264" w:lineRule="auto"/>
    </w:pPr>
    <w:rPr>
      <w:rFonts w:ascii="Tw Cen MT" w:eastAsia="Tw Cen MT" w:hAnsi="Tw Cen MT"/>
      <w:color w:val="94B6D2"/>
      <w:kern w:val="28"/>
      <w:sz w:val="23"/>
      <w:szCs w:val="24"/>
      <w:lang w:val="ru-RU" w:eastAsia="ja-JP"/>
    </w:rPr>
  </w:style>
  <w:style w:type="paragraph" w:styleId="Title">
    <w:name w:val="Title"/>
    <w:basedOn w:val="Normal"/>
    <w:link w:val="TitleChar"/>
    <w:autoRedefine/>
    <w:uiPriority w:val="10"/>
    <w:qFormat/>
    <w:rsid w:val="00BC22FD"/>
    <w:pPr>
      <w:widowControl w:val="0"/>
      <w:overflowPunct w:val="0"/>
      <w:adjustRightInd w:val="0"/>
      <w:spacing w:line="280" w:lineRule="atLeast"/>
      <w:jc w:val="center"/>
    </w:pPr>
    <w:rPr>
      <w:rFonts w:ascii="Verdana" w:eastAsiaTheme="minorEastAsia" w:hAnsi="Verdana"/>
      <w:bCs/>
      <w:color w:val="000080"/>
      <w:kern w:val="28"/>
      <w:sz w:val="28"/>
      <w:szCs w:val="18"/>
      <w:u w:val="single"/>
      <w:lang w:val="ru-RU"/>
    </w:rPr>
  </w:style>
  <w:style w:type="character" w:customStyle="1" w:styleId="TitleChar">
    <w:name w:val="Title Char"/>
    <w:basedOn w:val="DefaultParagraphFont"/>
    <w:link w:val="Title"/>
    <w:uiPriority w:val="10"/>
    <w:rsid w:val="00BC22FD"/>
    <w:rPr>
      <w:rFonts w:ascii="Verdana" w:eastAsiaTheme="minorEastAsia" w:hAnsi="Verdana"/>
      <w:bCs/>
      <w:color w:val="000080"/>
      <w:kern w:val="28"/>
      <w:sz w:val="28"/>
      <w:szCs w:val="18"/>
      <w:u w:val="single"/>
      <w:lang w:eastAsia="en-US"/>
    </w:rPr>
  </w:style>
  <w:style w:type="paragraph" w:styleId="Subtitle">
    <w:name w:val="Subtitle"/>
    <w:basedOn w:val="Normal"/>
    <w:next w:val="Normal"/>
    <w:link w:val="SubtitleChar"/>
    <w:qFormat/>
    <w:rsid w:val="00BC22FD"/>
    <w:pPr>
      <w:keepNext/>
      <w:widowControl w:val="0"/>
      <w:pBdr>
        <w:bottom w:val="single" w:sz="6" w:space="14" w:color="808080"/>
      </w:pBdr>
      <w:overflowPunct w:val="0"/>
      <w:adjustRightInd w:val="0"/>
      <w:spacing w:before="1940" w:line="200" w:lineRule="atLeast"/>
      <w:jc w:val="center"/>
    </w:pPr>
    <w:rPr>
      <w:rFonts w:ascii="Garamond" w:eastAsiaTheme="minorEastAsia" w:hAnsi="Garamond"/>
      <w:bCs/>
      <w:caps/>
      <w:color w:val="808080"/>
      <w:spacing w:val="30"/>
      <w:kern w:val="28"/>
      <w:sz w:val="18"/>
      <w:lang w:val="ru-RU"/>
    </w:rPr>
  </w:style>
  <w:style w:type="character" w:customStyle="1" w:styleId="SubtitleChar">
    <w:name w:val="Subtitle Char"/>
    <w:basedOn w:val="DefaultParagraphFont"/>
    <w:link w:val="Subtitle"/>
    <w:rsid w:val="00BC22FD"/>
    <w:rPr>
      <w:rFonts w:ascii="Garamond" w:eastAsiaTheme="minorEastAsia" w:hAnsi="Garamond"/>
      <w:bCs/>
      <w:caps/>
      <w:color w:val="808080"/>
      <w:spacing w:val="30"/>
      <w:kern w:val="28"/>
      <w:sz w:val="18"/>
      <w:lang w:eastAsia="en-US"/>
    </w:rPr>
  </w:style>
  <w:style w:type="paragraph" w:customStyle="1" w:styleId="TOCHeading1">
    <w:name w:val="TOC Heading1"/>
    <w:basedOn w:val="Heading1"/>
    <w:next w:val="Normal"/>
    <w:uiPriority w:val="39"/>
    <w:semiHidden/>
    <w:unhideWhenUsed/>
    <w:qFormat/>
    <w:rsid w:val="00BC22FD"/>
    <w:pPr>
      <w:keepLines/>
      <w:widowControl w:val="0"/>
      <w:pBdr>
        <w:bottom w:val="single" w:sz="4" w:space="1" w:color="auto"/>
      </w:pBdr>
      <w:shd w:val="clear" w:color="auto" w:fill="FFFFFF"/>
      <w:overflowPunct w:val="0"/>
      <w:adjustRightInd w:val="0"/>
      <w:spacing w:line="252" w:lineRule="auto"/>
      <w:jc w:val="center"/>
      <w:outlineLvl w:val="9"/>
    </w:pPr>
    <w:rPr>
      <w:rFonts w:ascii="Cambria" w:hAnsi="Cambria"/>
      <w:color w:val="365F91"/>
      <w:sz w:val="24"/>
      <w:szCs w:val="24"/>
      <w:lang w:val="ru-RU"/>
    </w:rPr>
  </w:style>
  <w:style w:type="paragraph" w:customStyle="1" w:styleId="TableHeading">
    <w:name w:val="Table Heading"/>
    <w:basedOn w:val="Normal"/>
    <w:autoRedefine/>
    <w:qFormat/>
    <w:rsid w:val="00BC22FD"/>
    <w:pPr>
      <w:widowControl w:val="0"/>
      <w:overflowPunct w:val="0"/>
      <w:adjustRightInd w:val="0"/>
    </w:pPr>
    <w:rPr>
      <w:rFonts w:ascii="Arial" w:eastAsiaTheme="minorEastAsia" w:hAnsi="Arial" w:cs="Arial"/>
      <w:color w:val="000000"/>
      <w:kern w:val="28"/>
      <w:sz w:val="16"/>
      <w:szCs w:val="16"/>
      <w:lang w:val="ru-RU"/>
    </w:rPr>
  </w:style>
  <w:style w:type="paragraph" w:customStyle="1" w:styleId="TableText">
    <w:name w:val="Table Text"/>
    <w:basedOn w:val="TableHeading"/>
    <w:autoRedefine/>
    <w:uiPriority w:val="99"/>
    <w:qFormat/>
    <w:rsid w:val="00BC22FD"/>
    <w:pPr>
      <w:ind w:left="237" w:hanging="237"/>
    </w:pPr>
  </w:style>
  <w:style w:type="character" w:customStyle="1" w:styleId="IntenseEmphasis1">
    <w:name w:val="Intense Emphasis1"/>
    <w:basedOn w:val="DefaultParagraphFont"/>
    <w:uiPriority w:val="21"/>
    <w:qFormat/>
    <w:rsid w:val="00BC22FD"/>
    <w:rPr>
      <w:b/>
      <w:bCs/>
      <w:i/>
      <w:iCs/>
      <w:color w:val="4F81BD"/>
    </w:rPr>
  </w:style>
  <w:style w:type="paragraph" w:customStyle="1" w:styleId="NoSpacing1">
    <w:name w:val="No Spacing1"/>
    <w:uiPriority w:val="1"/>
    <w:qFormat/>
    <w:rsid w:val="00BC22FD"/>
    <w:rPr>
      <w:rFonts w:ascii="Calibri" w:eastAsia="Calibri" w:hAnsi="Calibri"/>
      <w:sz w:val="24"/>
      <w:szCs w:val="22"/>
      <w:lang w:eastAsia="en-US"/>
    </w:rPr>
  </w:style>
  <w:style w:type="character" w:customStyle="1" w:styleId="BookTitle1">
    <w:name w:val="Book Title1"/>
    <w:basedOn w:val="DefaultParagraphFont"/>
    <w:uiPriority w:val="33"/>
    <w:qFormat/>
    <w:rsid w:val="00BC22FD"/>
    <w:rPr>
      <w:b/>
      <w:bCs/>
      <w:smallCaps/>
      <w:spacing w:val="5"/>
    </w:rPr>
  </w:style>
  <w:style w:type="paragraph" w:customStyle="1" w:styleId="Split">
    <w:name w:val="Split"/>
    <w:link w:val="SplitChar"/>
    <w:qFormat/>
    <w:rsid w:val="00BC22FD"/>
    <w:pPr>
      <w:numPr>
        <w:numId w:val="19"/>
      </w:numPr>
      <w:spacing w:after="200" w:line="276" w:lineRule="auto"/>
      <w:contextualSpacing/>
    </w:pPr>
    <w:rPr>
      <w:rFonts w:ascii="Calibri" w:eastAsia="Calibri" w:hAnsi="Calibri" w:cs="Arial"/>
      <w:b/>
      <w:color w:val="365F91"/>
      <w:sz w:val="24"/>
      <w:szCs w:val="22"/>
      <w:lang w:eastAsia="en-US"/>
    </w:rPr>
  </w:style>
  <w:style w:type="character" w:customStyle="1" w:styleId="SplitChar">
    <w:name w:val="Split Char"/>
    <w:basedOn w:val="DefaultParagraphFont"/>
    <w:link w:val="Split"/>
    <w:rsid w:val="00BC22FD"/>
    <w:rPr>
      <w:rFonts w:ascii="Calibri" w:eastAsia="Calibri" w:hAnsi="Calibri" w:cs="Arial"/>
      <w:b/>
      <w:color w:val="365F91"/>
      <w:sz w:val="24"/>
      <w:szCs w:val="22"/>
      <w:lang w:eastAsia="en-US"/>
    </w:rPr>
  </w:style>
  <w:style w:type="paragraph" w:customStyle="1" w:styleId="Section2-Heading1">
    <w:name w:val="Section 2 - Heading 1"/>
    <w:basedOn w:val="Normal"/>
    <w:rsid w:val="00BC22FD"/>
    <w:pPr>
      <w:tabs>
        <w:tab w:val="left" w:pos="360"/>
      </w:tabs>
      <w:spacing w:after="200"/>
      <w:ind w:left="360" w:hanging="360"/>
    </w:pPr>
    <w:rPr>
      <w:b/>
      <w:sz w:val="24"/>
      <w:szCs w:val="24"/>
      <w:lang w:val="ru-RU"/>
    </w:rPr>
  </w:style>
  <w:style w:type="paragraph" w:customStyle="1" w:styleId="Section2-Heading2">
    <w:name w:val="Section 2 - Heading 2"/>
    <w:basedOn w:val="Normal"/>
    <w:rsid w:val="00BC22FD"/>
    <w:pPr>
      <w:spacing w:after="200"/>
      <w:ind w:left="360"/>
    </w:pPr>
    <w:rPr>
      <w:b/>
      <w:sz w:val="24"/>
      <w:szCs w:val="24"/>
      <w:lang w:val="ru-RU"/>
    </w:rPr>
  </w:style>
  <w:style w:type="paragraph" w:styleId="BodyText2">
    <w:name w:val="Body Text 2"/>
    <w:basedOn w:val="Normal"/>
    <w:link w:val="BodyText2Char"/>
    <w:uiPriority w:val="99"/>
    <w:unhideWhenUsed/>
    <w:rsid w:val="00BC22FD"/>
    <w:pPr>
      <w:widowControl w:val="0"/>
      <w:overflowPunct w:val="0"/>
      <w:adjustRightInd w:val="0"/>
      <w:spacing w:after="120" w:line="480" w:lineRule="auto"/>
    </w:pPr>
    <w:rPr>
      <w:rFonts w:eastAsiaTheme="minorEastAsia"/>
      <w:kern w:val="28"/>
      <w:sz w:val="24"/>
      <w:szCs w:val="24"/>
      <w:lang w:val="ru-RU"/>
    </w:rPr>
  </w:style>
  <w:style w:type="character" w:customStyle="1" w:styleId="BodyText2Char">
    <w:name w:val="Body Text 2 Char"/>
    <w:basedOn w:val="DefaultParagraphFont"/>
    <w:link w:val="BodyText2"/>
    <w:uiPriority w:val="99"/>
    <w:rsid w:val="00BC22FD"/>
    <w:rPr>
      <w:rFonts w:eastAsiaTheme="minorEastAsia"/>
      <w:kern w:val="28"/>
      <w:sz w:val="24"/>
      <w:szCs w:val="24"/>
      <w:lang w:eastAsia="en-US"/>
    </w:rPr>
  </w:style>
  <w:style w:type="character" w:customStyle="1" w:styleId="HeaderChar">
    <w:name w:val="Header Char"/>
    <w:aliases w:val="UNOPS Header Char"/>
    <w:basedOn w:val="DefaultParagraphFont"/>
    <w:link w:val="Header"/>
    <w:uiPriority w:val="99"/>
    <w:rsid w:val="00BC22FD"/>
    <w:rPr>
      <w:lang w:val="en-US" w:eastAsia="en-US"/>
    </w:rPr>
  </w:style>
  <w:style w:type="paragraph" w:customStyle="1" w:styleId="Sub-ClauseText">
    <w:name w:val="Sub-Clause Text"/>
    <w:basedOn w:val="Normal"/>
    <w:rsid w:val="00BC22FD"/>
    <w:pPr>
      <w:spacing w:before="120" w:after="120"/>
      <w:jc w:val="both"/>
    </w:pPr>
    <w:rPr>
      <w:spacing w:val="-4"/>
      <w:sz w:val="24"/>
      <w:lang w:val="ru-RU"/>
    </w:rPr>
  </w:style>
  <w:style w:type="paragraph" w:styleId="Index1">
    <w:name w:val="index 1"/>
    <w:basedOn w:val="Normal"/>
    <w:next w:val="Normal"/>
    <w:uiPriority w:val="99"/>
    <w:semiHidden/>
    <w:rsid w:val="00BC22FD"/>
    <w:pPr>
      <w:tabs>
        <w:tab w:val="left" w:leader="dot" w:pos="9000"/>
        <w:tab w:val="right" w:pos="9360"/>
      </w:tabs>
      <w:suppressAutoHyphens/>
      <w:ind w:left="720"/>
    </w:pPr>
    <w:rPr>
      <w:sz w:val="24"/>
      <w:lang w:val="ru-RU"/>
    </w:rPr>
  </w:style>
  <w:style w:type="paragraph" w:styleId="IndexHeading">
    <w:name w:val="index heading"/>
    <w:basedOn w:val="Normal"/>
    <w:next w:val="Index1"/>
    <w:uiPriority w:val="99"/>
    <w:rsid w:val="00BC22FD"/>
    <w:rPr>
      <w:rFonts w:ascii="Arial" w:hAnsi="Arial" w:cs="Arial"/>
      <w:b/>
      <w:bCs/>
      <w:sz w:val="24"/>
      <w:szCs w:val="24"/>
      <w:lang w:val="ru-RU"/>
    </w:rPr>
  </w:style>
  <w:style w:type="paragraph" w:styleId="Date">
    <w:name w:val="Date"/>
    <w:basedOn w:val="Normal"/>
    <w:next w:val="Normal"/>
    <w:link w:val="DateChar"/>
    <w:uiPriority w:val="99"/>
    <w:rsid w:val="00BC22FD"/>
    <w:rPr>
      <w:sz w:val="24"/>
      <w:szCs w:val="24"/>
      <w:lang w:val="ru-RU"/>
    </w:rPr>
  </w:style>
  <w:style w:type="character" w:customStyle="1" w:styleId="DateChar">
    <w:name w:val="Date Char"/>
    <w:basedOn w:val="DefaultParagraphFont"/>
    <w:link w:val="Date"/>
    <w:uiPriority w:val="99"/>
    <w:rsid w:val="00BC22FD"/>
    <w:rPr>
      <w:sz w:val="24"/>
      <w:szCs w:val="24"/>
      <w:lang w:eastAsia="en-US"/>
    </w:rPr>
  </w:style>
  <w:style w:type="paragraph" w:customStyle="1" w:styleId="p28">
    <w:name w:val="p28"/>
    <w:basedOn w:val="Normal"/>
    <w:rsid w:val="00BC22FD"/>
    <w:pPr>
      <w:widowControl w:val="0"/>
      <w:tabs>
        <w:tab w:val="left" w:pos="680"/>
        <w:tab w:val="left" w:pos="1060"/>
      </w:tabs>
      <w:spacing w:line="240" w:lineRule="atLeast"/>
      <w:ind w:left="432" w:hanging="288"/>
    </w:pPr>
    <w:rPr>
      <w:snapToGrid w:val="0"/>
      <w:sz w:val="24"/>
      <w:lang w:val="ru-RU"/>
    </w:rPr>
  </w:style>
  <w:style w:type="paragraph" w:customStyle="1" w:styleId="ColumnsRight">
    <w:name w:val="Columns Right"/>
    <w:basedOn w:val="Normal"/>
    <w:link w:val="ColumnsRightChar"/>
    <w:rsid w:val="00BC22FD"/>
    <w:pPr>
      <w:widowControl w:val="0"/>
      <w:numPr>
        <w:ilvl w:val="1"/>
        <w:numId w:val="20"/>
      </w:numPr>
      <w:autoSpaceDE w:val="0"/>
      <w:autoSpaceDN w:val="0"/>
      <w:adjustRightInd w:val="0"/>
      <w:spacing w:before="120" w:after="120"/>
      <w:jc w:val="both"/>
    </w:pPr>
    <w:rPr>
      <w:rFonts w:eastAsia="SimSun"/>
      <w:sz w:val="24"/>
      <w:szCs w:val="28"/>
      <w:lang w:val="ru-RU" w:eastAsia="zh-CN"/>
    </w:rPr>
  </w:style>
  <w:style w:type="paragraph" w:customStyle="1" w:styleId="ColumnsLeft">
    <w:name w:val="Columns Left"/>
    <w:basedOn w:val="ColumnsRight"/>
    <w:rsid w:val="00BC22FD"/>
    <w:pPr>
      <w:numPr>
        <w:ilvl w:val="0"/>
      </w:numPr>
      <w:tabs>
        <w:tab w:val="clear" w:pos="432"/>
      </w:tabs>
      <w:ind w:left="360" w:firstLine="0"/>
      <w:jc w:val="left"/>
    </w:pPr>
  </w:style>
  <w:style w:type="paragraph" w:customStyle="1" w:styleId="ColumnsRightSub">
    <w:name w:val="Columns Right (Sub)"/>
    <w:basedOn w:val="ColumnsRight"/>
    <w:rsid w:val="00BC22FD"/>
    <w:pPr>
      <w:numPr>
        <w:ilvl w:val="2"/>
      </w:numPr>
      <w:tabs>
        <w:tab w:val="clear" w:pos="720"/>
      </w:tabs>
      <w:ind w:left="2160" w:hanging="180"/>
    </w:pPr>
  </w:style>
  <w:style w:type="character" w:customStyle="1" w:styleId="ColumnsRightChar">
    <w:name w:val="Columns Right Char"/>
    <w:basedOn w:val="DefaultParagraphFont"/>
    <w:link w:val="ColumnsRight"/>
    <w:rsid w:val="00BC22FD"/>
    <w:rPr>
      <w:rFonts w:eastAsia="SimSun"/>
      <w:sz w:val="24"/>
      <w:szCs w:val="28"/>
      <w:lang w:eastAsia="zh-CN"/>
    </w:rPr>
  </w:style>
  <w:style w:type="paragraph" w:customStyle="1" w:styleId="right">
    <w:name w:val="right"/>
    <w:basedOn w:val="Normal"/>
    <w:rsid w:val="00BC22FD"/>
    <w:pPr>
      <w:spacing w:before="100" w:beforeAutospacing="1" w:after="120" w:line="312" w:lineRule="atLeast"/>
      <w:jc w:val="right"/>
    </w:pPr>
    <w:rPr>
      <w:sz w:val="26"/>
      <w:szCs w:val="26"/>
      <w:lang w:val="ru-RU"/>
    </w:rPr>
  </w:style>
  <w:style w:type="paragraph" w:customStyle="1" w:styleId="author">
    <w:name w:val="author"/>
    <w:basedOn w:val="Normal"/>
    <w:rsid w:val="00BC22FD"/>
    <w:pPr>
      <w:spacing w:after="144" w:line="288" w:lineRule="atLeast"/>
      <w:ind w:right="3600"/>
    </w:pPr>
    <w:rPr>
      <w:rFonts w:ascii="Verdana" w:hAnsi="Verdana"/>
      <w:sz w:val="24"/>
      <w:szCs w:val="24"/>
      <w:lang w:val="ru-RU"/>
    </w:rPr>
  </w:style>
  <w:style w:type="paragraph" w:styleId="TOCHeading">
    <w:name w:val="TOC Heading"/>
    <w:basedOn w:val="Heading1"/>
    <w:next w:val="Normal"/>
    <w:uiPriority w:val="39"/>
    <w:unhideWhenUsed/>
    <w:qFormat/>
    <w:rsid w:val="00BC22FD"/>
    <w:pPr>
      <w:keepLines/>
      <w:pBdr>
        <w:bottom w:val="single" w:sz="4" w:space="1" w:color="auto"/>
      </w:pBdr>
      <w:shd w:val="clear" w:color="auto" w:fill="FFFFFF"/>
      <w:spacing w:before="240" w:line="259" w:lineRule="auto"/>
      <w:jc w:val="center"/>
      <w:outlineLvl w:val="9"/>
    </w:pPr>
    <w:rPr>
      <w:rFonts w:asciiTheme="majorHAnsi" w:eastAsiaTheme="majorEastAsia" w:hAnsiTheme="majorHAnsi" w:cstheme="majorBidi"/>
      <w:color w:val="365F91" w:themeColor="accent1" w:themeShade="BF"/>
      <w:sz w:val="24"/>
      <w:szCs w:val="32"/>
      <w:lang w:val="ru-RU"/>
    </w:rPr>
  </w:style>
  <w:style w:type="numbering" w:customStyle="1" w:styleId="NoList1">
    <w:name w:val="No List1"/>
    <w:next w:val="NoList"/>
    <w:uiPriority w:val="99"/>
    <w:semiHidden/>
    <w:unhideWhenUsed/>
    <w:rsid w:val="00BC22FD"/>
  </w:style>
  <w:style w:type="paragraph" w:customStyle="1" w:styleId="MyHeading">
    <w:name w:val="My Heading"/>
    <w:basedOn w:val="Normal"/>
    <w:link w:val="MyHeadingChar"/>
    <w:qFormat/>
    <w:rsid w:val="00BC22FD"/>
    <w:pPr>
      <w:widowControl w:val="0"/>
      <w:overflowPunct w:val="0"/>
      <w:adjustRightInd w:val="0"/>
      <w:jc w:val="center"/>
    </w:pPr>
    <w:rPr>
      <w:rFonts w:ascii="Myriad Pro" w:eastAsiaTheme="minorEastAsia" w:hAnsi="Myriad Pro"/>
      <w:b/>
      <w:bCs/>
      <w:kern w:val="28"/>
      <w:sz w:val="32"/>
      <w:szCs w:val="32"/>
      <w:lang w:val="ru-RU"/>
    </w:rPr>
  </w:style>
  <w:style w:type="character" w:customStyle="1" w:styleId="MyHeadingChar">
    <w:name w:val="My Heading Char"/>
    <w:basedOn w:val="DefaultParagraphFont"/>
    <w:link w:val="MyHeading"/>
    <w:rsid w:val="00BC22FD"/>
    <w:rPr>
      <w:rFonts w:ascii="Myriad Pro" w:eastAsiaTheme="minorEastAsia" w:hAnsi="Myriad Pro"/>
      <w:b/>
      <w:bCs/>
      <w:kern w:val="28"/>
      <w:sz w:val="32"/>
      <w:szCs w:val="32"/>
      <w:lang w:eastAsia="en-US"/>
    </w:rPr>
  </w:style>
  <w:style w:type="paragraph" w:customStyle="1" w:styleId="TOC61">
    <w:name w:val="TOC 61"/>
    <w:basedOn w:val="Normal"/>
    <w:next w:val="Normal"/>
    <w:autoRedefine/>
    <w:uiPriority w:val="39"/>
    <w:unhideWhenUsed/>
    <w:rsid w:val="00BC22FD"/>
    <w:pPr>
      <w:spacing w:line="259" w:lineRule="auto"/>
      <w:ind w:left="1100"/>
    </w:pPr>
    <w:rPr>
      <w:rFonts w:ascii="Calibri" w:eastAsia="Calibri" w:hAnsi="Calibri"/>
      <w:sz w:val="18"/>
      <w:szCs w:val="18"/>
      <w:lang w:val="ru-RU"/>
    </w:rPr>
  </w:style>
  <w:style w:type="paragraph" w:customStyle="1" w:styleId="TOC51">
    <w:name w:val="TOC 51"/>
    <w:basedOn w:val="Normal"/>
    <w:next w:val="Normal"/>
    <w:autoRedefine/>
    <w:uiPriority w:val="39"/>
    <w:unhideWhenUsed/>
    <w:rsid w:val="00BC22FD"/>
    <w:pPr>
      <w:tabs>
        <w:tab w:val="left" w:pos="1320"/>
        <w:tab w:val="right" w:leader="dot" w:pos="10790"/>
      </w:tabs>
      <w:spacing w:line="259" w:lineRule="auto"/>
      <w:ind w:left="880"/>
    </w:pPr>
    <w:rPr>
      <w:rFonts w:ascii="Calibri Light" w:eastAsia="Calibri" w:hAnsi="Calibri Light"/>
      <w:b/>
      <w:noProof/>
      <w:sz w:val="18"/>
      <w:szCs w:val="18"/>
      <w:lang w:val="ru-RU"/>
    </w:rPr>
  </w:style>
  <w:style w:type="paragraph" w:customStyle="1" w:styleId="TOC41">
    <w:name w:val="TOC 41"/>
    <w:basedOn w:val="Normal"/>
    <w:next w:val="Normal"/>
    <w:autoRedefine/>
    <w:uiPriority w:val="39"/>
    <w:unhideWhenUsed/>
    <w:rsid w:val="00BC22FD"/>
    <w:pPr>
      <w:spacing w:line="259" w:lineRule="auto"/>
      <w:ind w:left="660"/>
    </w:pPr>
    <w:rPr>
      <w:rFonts w:ascii="Calibri" w:eastAsia="Calibri" w:hAnsi="Calibri"/>
      <w:sz w:val="18"/>
      <w:szCs w:val="18"/>
      <w:lang w:val="ru-RU"/>
    </w:rPr>
  </w:style>
  <w:style w:type="paragraph" w:customStyle="1" w:styleId="TOC71">
    <w:name w:val="TOC 71"/>
    <w:basedOn w:val="Normal"/>
    <w:next w:val="Normal"/>
    <w:autoRedefine/>
    <w:uiPriority w:val="39"/>
    <w:unhideWhenUsed/>
    <w:rsid w:val="00BC22FD"/>
    <w:pPr>
      <w:spacing w:line="259" w:lineRule="auto"/>
      <w:ind w:left="1320"/>
    </w:pPr>
    <w:rPr>
      <w:rFonts w:ascii="Calibri" w:eastAsia="Calibri" w:hAnsi="Calibri"/>
      <w:sz w:val="18"/>
      <w:szCs w:val="18"/>
      <w:lang w:val="ru-RU"/>
    </w:rPr>
  </w:style>
  <w:style w:type="paragraph" w:customStyle="1" w:styleId="TOC81">
    <w:name w:val="TOC 81"/>
    <w:basedOn w:val="Normal"/>
    <w:next w:val="Normal"/>
    <w:autoRedefine/>
    <w:uiPriority w:val="39"/>
    <w:unhideWhenUsed/>
    <w:rsid w:val="00BC22FD"/>
    <w:pPr>
      <w:spacing w:line="259" w:lineRule="auto"/>
      <w:ind w:left="1540"/>
    </w:pPr>
    <w:rPr>
      <w:rFonts w:ascii="Calibri" w:eastAsia="Calibri" w:hAnsi="Calibri"/>
      <w:sz w:val="18"/>
      <w:szCs w:val="18"/>
      <w:lang w:val="ru-RU"/>
    </w:rPr>
  </w:style>
  <w:style w:type="paragraph" w:customStyle="1" w:styleId="TOC91">
    <w:name w:val="TOC 91"/>
    <w:basedOn w:val="Normal"/>
    <w:next w:val="Normal"/>
    <w:autoRedefine/>
    <w:uiPriority w:val="39"/>
    <w:unhideWhenUsed/>
    <w:rsid w:val="00BC22FD"/>
    <w:pPr>
      <w:spacing w:line="259" w:lineRule="auto"/>
      <w:ind w:left="1760"/>
    </w:pPr>
    <w:rPr>
      <w:rFonts w:ascii="Calibri" w:eastAsia="Calibri" w:hAnsi="Calibri"/>
      <w:sz w:val="18"/>
      <w:szCs w:val="18"/>
      <w:lang w:val="ru-RU"/>
    </w:rPr>
  </w:style>
  <w:style w:type="paragraph" w:customStyle="1" w:styleId="Headingblue">
    <w:name w:val="Heading blue"/>
    <w:basedOn w:val="Header"/>
    <w:link w:val="HeadingblueChar"/>
    <w:qFormat/>
    <w:rsid w:val="00BC22FD"/>
    <w:rPr>
      <w:rFonts w:ascii="Arial" w:hAnsi="Arial" w:cs="Arial"/>
      <w:b/>
      <w:color w:val="528CC9"/>
      <w:sz w:val="28"/>
      <w:szCs w:val="28"/>
      <w:lang w:val="ru-RU"/>
    </w:rPr>
  </w:style>
  <w:style w:type="character" w:customStyle="1" w:styleId="HeadingblueChar">
    <w:name w:val="Heading blue Char"/>
    <w:basedOn w:val="DefaultParagraphFont"/>
    <w:link w:val="Headingblue"/>
    <w:rsid w:val="00BC22FD"/>
    <w:rPr>
      <w:rFonts w:ascii="Arial" w:hAnsi="Arial" w:cs="Arial"/>
      <w:b/>
      <w:color w:val="528CC9"/>
      <w:sz w:val="28"/>
      <w:szCs w:val="28"/>
      <w:lang w:eastAsia="en-US"/>
    </w:rPr>
  </w:style>
  <w:style w:type="paragraph" w:customStyle="1" w:styleId="BodyText31">
    <w:name w:val="Body Text 31"/>
    <w:basedOn w:val="Normal"/>
    <w:next w:val="BodyText3"/>
    <w:link w:val="BodyText3Char"/>
    <w:uiPriority w:val="99"/>
    <w:semiHidden/>
    <w:unhideWhenUsed/>
    <w:rsid w:val="00BC22FD"/>
    <w:pPr>
      <w:spacing w:after="120" w:line="259" w:lineRule="auto"/>
    </w:pPr>
    <w:rPr>
      <w:rFonts w:eastAsia="Calibri"/>
      <w:sz w:val="16"/>
      <w:szCs w:val="16"/>
      <w:lang w:val="ru-RU"/>
    </w:rPr>
  </w:style>
  <w:style w:type="character" w:customStyle="1" w:styleId="BodyText3Char">
    <w:name w:val="Body Text 3 Char"/>
    <w:basedOn w:val="DefaultParagraphFont"/>
    <w:link w:val="BodyText31"/>
    <w:uiPriority w:val="99"/>
    <w:semiHidden/>
    <w:rsid w:val="00BC22FD"/>
    <w:rPr>
      <w:rFonts w:eastAsia="Calibri"/>
      <w:sz w:val="16"/>
      <w:szCs w:val="16"/>
      <w:lang w:eastAsia="en-US"/>
    </w:rPr>
  </w:style>
  <w:style w:type="paragraph" w:customStyle="1" w:styleId="Pa6">
    <w:name w:val="Pa6"/>
    <w:basedOn w:val="Default"/>
    <w:next w:val="Default"/>
    <w:uiPriority w:val="99"/>
    <w:rsid w:val="00BC22FD"/>
    <w:pPr>
      <w:spacing w:line="241" w:lineRule="atLeast"/>
    </w:pPr>
    <w:rPr>
      <w:rFonts w:ascii="AGaramond" w:eastAsia="Calibri" w:hAnsi="AGaramond"/>
      <w:color w:val="auto"/>
      <w:lang w:val="ru-RU"/>
    </w:rPr>
  </w:style>
  <w:style w:type="character" w:customStyle="1" w:styleId="A5">
    <w:name w:val="A5"/>
    <w:uiPriority w:val="99"/>
    <w:rsid w:val="00BC22FD"/>
    <w:rPr>
      <w:rFonts w:cs="AGaramond"/>
      <w:color w:val="000000"/>
      <w:sz w:val="22"/>
      <w:szCs w:val="22"/>
    </w:rPr>
  </w:style>
  <w:style w:type="paragraph" w:customStyle="1" w:styleId="Pa2">
    <w:name w:val="Pa2"/>
    <w:basedOn w:val="Default"/>
    <w:next w:val="Default"/>
    <w:uiPriority w:val="99"/>
    <w:rsid w:val="00BC22FD"/>
    <w:pPr>
      <w:spacing w:line="241" w:lineRule="atLeast"/>
    </w:pPr>
    <w:rPr>
      <w:rFonts w:ascii="AGaramond" w:eastAsia="Calibri" w:hAnsi="AGaramond"/>
      <w:color w:val="auto"/>
      <w:lang w:val="ru-RU"/>
    </w:rPr>
  </w:style>
  <w:style w:type="paragraph" w:customStyle="1" w:styleId="Revision1">
    <w:name w:val="Revision1"/>
    <w:next w:val="Revision"/>
    <w:hidden/>
    <w:uiPriority w:val="99"/>
    <w:semiHidden/>
    <w:rsid w:val="00BC22FD"/>
    <w:rPr>
      <w:rFonts w:ascii="Calibri" w:eastAsia="Calibri" w:hAnsi="Calibri"/>
      <w:sz w:val="22"/>
      <w:szCs w:val="22"/>
      <w:lang w:eastAsia="en-US"/>
    </w:rPr>
  </w:style>
  <w:style w:type="paragraph" w:styleId="z-TopofForm">
    <w:name w:val="HTML Top of Form"/>
    <w:basedOn w:val="Normal"/>
    <w:next w:val="Normal"/>
    <w:link w:val="z-TopofFormChar"/>
    <w:hidden/>
    <w:uiPriority w:val="99"/>
    <w:semiHidden/>
    <w:unhideWhenUsed/>
    <w:rsid w:val="00BC22FD"/>
    <w:pPr>
      <w:pBdr>
        <w:bottom w:val="single" w:sz="6" w:space="1" w:color="auto"/>
      </w:pBdr>
      <w:jc w:val="center"/>
    </w:pPr>
    <w:rPr>
      <w:rFonts w:ascii="Arial" w:hAnsi="Arial" w:cs="Arial"/>
      <w:vanish/>
      <w:sz w:val="16"/>
      <w:szCs w:val="16"/>
      <w:lang w:val="ru-RU"/>
    </w:rPr>
  </w:style>
  <w:style w:type="character" w:customStyle="1" w:styleId="z-TopofFormChar">
    <w:name w:val="z-Top of Form Char"/>
    <w:basedOn w:val="DefaultParagraphFont"/>
    <w:link w:val="z-TopofForm"/>
    <w:uiPriority w:val="99"/>
    <w:semiHidden/>
    <w:rsid w:val="00BC22FD"/>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BC22FD"/>
    <w:pPr>
      <w:pBdr>
        <w:top w:val="single" w:sz="6" w:space="1" w:color="auto"/>
      </w:pBdr>
      <w:jc w:val="center"/>
    </w:pPr>
    <w:rPr>
      <w:rFonts w:ascii="Arial" w:hAnsi="Arial" w:cs="Arial"/>
      <w:vanish/>
      <w:sz w:val="16"/>
      <w:szCs w:val="16"/>
      <w:lang w:val="ru-RU"/>
    </w:rPr>
  </w:style>
  <w:style w:type="character" w:customStyle="1" w:styleId="z-BottomofFormChar">
    <w:name w:val="z-Bottom of Form Char"/>
    <w:basedOn w:val="DefaultParagraphFont"/>
    <w:link w:val="z-BottomofForm"/>
    <w:uiPriority w:val="99"/>
    <w:semiHidden/>
    <w:rsid w:val="00BC22FD"/>
    <w:rPr>
      <w:rFonts w:ascii="Arial" w:hAnsi="Arial" w:cs="Arial"/>
      <w:vanish/>
      <w:sz w:val="16"/>
      <w:szCs w:val="16"/>
      <w:lang w:eastAsia="en-US"/>
    </w:rPr>
  </w:style>
  <w:style w:type="paragraph" w:customStyle="1" w:styleId="Headline">
    <w:name w:val="Headline"/>
    <w:basedOn w:val="Heading1"/>
    <w:link w:val="HeadlineChar"/>
    <w:qFormat/>
    <w:rsid w:val="00BC22FD"/>
    <w:pPr>
      <w:keepLines/>
      <w:pBdr>
        <w:bottom w:val="single" w:sz="4" w:space="1" w:color="auto"/>
      </w:pBdr>
      <w:shd w:val="clear" w:color="auto" w:fill="FFFFFF"/>
      <w:spacing w:before="360" w:after="120" w:line="252" w:lineRule="auto"/>
      <w:jc w:val="center"/>
    </w:pPr>
    <w:rPr>
      <w:rFonts w:ascii="Arial" w:hAnsi="Arial" w:cs="Segoe UI"/>
      <w:bCs/>
      <w:noProof/>
      <w:color w:val="518ECB"/>
      <w:spacing w:val="32"/>
      <w:kern w:val="32"/>
      <w:sz w:val="28"/>
      <w:szCs w:val="24"/>
      <w:lang w:val="ru-RU" w:eastAsia="en-GB"/>
    </w:rPr>
  </w:style>
  <w:style w:type="character" w:customStyle="1" w:styleId="HeadlineChar">
    <w:name w:val="Headline Char"/>
    <w:basedOn w:val="Heading1Char"/>
    <w:link w:val="Headline"/>
    <w:rsid w:val="00BC22FD"/>
    <w:rPr>
      <w:rFonts w:ascii="Arial" w:hAnsi="Arial" w:cs="Segoe UI"/>
      <w:bCs/>
      <w:noProof/>
      <w:color w:val="518ECB"/>
      <w:spacing w:val="32"/>
      <w:kern w:val="32"/>
      <w:sz w:val="28"/>
      <w:szCs w:val="24"/>
      <w:shd w:val="clear" w:color="auto" w:fill="FFFFFF"/>
      <w:lang w:eastAsia="en-GB"/>
    </w:rPr>
  </w:style>
  <w:style w:type="paragraph" w:customStyle="1" w:styleId="SchHead">
    <w:name w:val="SchHead"/>
    <w:basedOn w:val="Normal"/>
    <w:next w:val="Normal"/>
    <w:rsid w:val="00BC22FD"/>
    <w:pPr>
      <w:overflowPunct w:val="0"/>
      <w:autoSpaceDE w:val="0"/>
      <w:autoSpaceDN w:val="0"/>
      <w:adjustRightInd w:val="0"/>
      <w:spacing w:after="240" w:line="360" w:lineRule="auto"/>
      <w:jc w:val="center"/>
      <w:textAlignment w:val="baseline"/>
    </w:pPr>
    <w:rPr>
      <w:b/>
      <w:caps/>
      <w:sz w:val="22"/>
      <w:lang w:val="ru-RU"/>
    </w:rPr>
  </w:style>
  <w:style w:type="character" w:customStyle="1" w:styleId="BankNormalChar">
    <w:name w:val="BankNormal Char"/>
    <w:basedOn w:val="DefaultParagraphFont"/>
    <w:link w:val="BankNormal"/>
    <w:rsid w:val="00BC22FD"/>
    <w:rPr>
      <w:sz w:val="24"/>
      <w:lang w:val="en-US" w:eastAsia="en-US"/>
    </w:rPr>
  </w:style>
  <w:style w:type="paragraph" w:customStyle="1" w:styleId="Single">
    <w:name w:val="Single"/>
    <w:basedOn w:val="Normal"/>
    <w:rsid w:val="00BC22FD"/>
    <w:pPr>
      <w:tabs>
        <w:tab w:val="left" w:pos="-720"/>
        <w:tab w:val="left" w:pos="0"/>
        <w:tab w:val="left" w:pos="720"/>
      </w:tabs>
      <w:suppressAutoHyphens/>
      <w:ind w:left="2160" w:hanging="720"/>
      <w:jc w:val="both"/>
    </w:pPr>
    <w:rPr>
      <w:spacing w:val="-2"/>
      <w:sz w:val="24"/>
      <w:lang w:val="ru-RU"/>
    </w:rPr>
  </w:style>
  <w:style w:type="paragraph" w:customStyle="1" w:styleId="SchHeadDes">
    <w:name w:val="SchHeadDes"/>
    <w:basedOn w:val="Normal"/>
    <w:next w:val="Normal"/>
    <w:rsid w:val="00BC22FD"/>
    <w:pPr>
      <w:overflowPunct w:val="0"/>
      <w:autoSpaceDE w:val="0"/>
      <w:autoSpaceDN w:val="0"/>
      <w:adjustRightInd w:val="0"/>
      <w:spacing w:after="240" w:line="360" w:lineRule="auto"/>
      <w:jc w:val="center"/>
      <w:textAlignment w:val="baseline"/>
    </w:pPr>
    <w:rPr>
      <w:b/>
      <w:sz w:val="22"/>
      <w:lang w:val="ru-RU"/>
    </w:rPr>
  </w:style>
  <w:style w:type="paragraph" w:styleId="BodyText3">
    <w:name w:val="Body Text 3"/>
    <w:basedOn w:val="Normal"/>
    <w:link w:val="BodyText3Char1"/>
    <w:uiPriority w:val="99"/>
    <w:semiHidden/>
    <w:unhideWhenUsed/>
    <w:rsid w:val="00BC22FD"/>
    <w:pPr>
      <w:widowControl w:val="0"/>
      <w:overflowPunct w:val="0"/>
      <w:adjustRightInd w:val="0"/>
      <w:spacing w:after="120"/>
    </w:pPr>
    <w:rPr>
      <w:rFonts w:eastAsiaTheme="minorEastAsia"/>
      <w:kern w:val="28"/>
      <w:sz w:val="16"/>
      <w:szCs w:val="16"/>
      <w:lang w:val="ru-RU"/>
    </w:rPr>
  </w:style>
  <w:style w:type="character" w:customStyle="1" w:styleId="BodyText3Char1">
    <w:name w:val="Body Text 3 Char1"/>
    <w:basedOn w:val="DefaultParagraphFont"/>
    <w:link w:val="BodyText3"/>
    <w:uiPriority w:val="99"/>
    <w:semiHidden/>
    <w:rsid w:val="00BC22FD"/>
    <w:rPr>
      <w:rFonts w:eastAsiaTheme="minorEastAsia"/>
      <w:kern w:val="28"/>
      <w:sz w:val="16"/>
      <w:szCs w:val="16"/>
      <w:lang w:eastAsia="en-US"/>
    </w:rPr>
  </w:style>
  <w:style w:type="paragraph" w:styleId="TOC6">
    <w:name w:val="toc 6"/>
    <w:basedOn w:val="Normal"/>
    <w:next w:val="Normal"/>
    <w:autoRedefine/>
    <w:uiPriority w:val="39"/>
    <w:unhideWhenUsed/>
    <w:rsid w:val="00BC22FD"/>
    <w:pPr>
      <w:spacing w:line="259" w:lineRule="auto"/>
      <w:ind w:left="1100"/>
    </w:pPr>
    <w:rPr>
      <w:rFonts w:asciiTheme="minorHAnsi" w:eastAsiaTheme="minorHAnsi" w:hAnsiTheme="minorHAnsi" w:cstheme="minorBidi"/>
      <w:sz w:val="18"/>
      <w:szCs w:val="18"/>
      <w:lang w:val="ru-RU"/>
    </w:rPr>
  </w:style>
  <w:style w:type="paragraph" w:styleId="TOC5">
    <w:name w:val="toc 5"/>
    <w:basedOn w:val="Normal"/>
    <w:next w:val="Normal"/>
    <w:autoRedefine/>
    <w:uiPriority w:val="39"/>
    <w:unhideWhenUsed/>
    <w:rsid w:val="00BC22FD"/>
    <w:pPr>
      <w:tabs>
        <w:tab w:val="left" w:pos="1320"/>
        <w:tab w:val="right" w:leader="dot" w:pos="10790"/>
      </w:tabs>
      <w:spacing w:line="259" w:lineRule="auto"/>
      <w:ind w:left="880"/>
    </w:pPr>
    <w:rPr>
      <w:rFonts w:asciiTheme="majorHAnsi" w:eastAsiaTheme="minorHAnsi" w:hAnsiTheme="majorHAnsi" w:cstheme="minorBidi"/>
      <w:b/>
      <w:noProof/>
      <w:sz w:val="18"/>
      <w:szCs w:val="18"/>
      <w:lang w:val="ru-RU"/>
    </w:rPr>
  </w:style>
  <w:style w:type="paragraph" w:styleId="TOC4">
    <w:name w:val="toc 4"/>
    <w:basedOn w:val="Normal"/>
    <w:next w:val="Normal"/>
    <w:autoRedefine/>
    <w:uiPriority w:val="39"/>
    <w:unhideWhenUsed/>
    <w:rsid w:val="00BC22FD"/>
    <w:pPr>
      <w:spacing w:line="259" w:lineRule="auto"/>
      <w:ind w:left="660"/>
    </w:pPr>
    <w:rPr>
      <w:rFonts w:asciiTheme="minorHAnsi" w:eastAsiaTheme="minorHAnsi" w:hAnsiTheme="minorHAnsi" w:cstheme="minorBidi"/>
      <w:sz w:val="18"/>
      <w:szCs w:val="18"/>
      <w:lang w:val="ru-RU"/>
    </w:rPr>
  </w:style>
  <w:style w:type="paragraph" w:styleId="TOC7">
    <w:name w:val="toc 7"/>
    <w:basedOn w:val="Normal"/>
    <w:next w:val="Normal"/>
    <w:autoRedefine/>
    <w:uiPriority w:val="39"/>
    <w:unhideWhenUsed/>
    <w:rsid w:val="00BC22FD"/>
    <w:pPr>
      <w:spacing w:line="259" w:lineRule="auto"/>
      <w:ind w:left="1320"/>
    </w:pPr>
    <w:rPr>
      <w:rFonts w:asciiTheme="minorHAnsi" w:eastAsiaTheme="minorHAnsi" w:hAnsiTheme="minorHAnsi" w:cstheme="minorBidi"/>
      <w:sz w:val="18"/>
      <w:szCs w:val="18"/>
      <w:lang w:val="ru-RU"/>
    </w:rPr>
  </w:style>
  <w:style w:type="paragraph" w:styleId="TOC8">
    <w:name w:val="toc 8"/>
    <w:basedOn w:val="Normal"/>
    <w:next w:val="Normal"/>
    <w:autoRedefine/>
    <w:uiPriority w:val="39"/>
    <w:unhideWhenUsed/>
    <w:rsid w:val="00BC22FD"/>
    <w:pPr>
      <w:spacing w:line="259" w:lineRule="auto"/>
      <w:ind w:left="1540"/>
    </w:pPr>
    <w:rPr>
      <w:rFonts w:asciiTheme="minorHAnsi" w:eastAsiaTheme="minorHAnsi" w:hAnsiTheme="minorHAnsi" w:cstheme="minorBidi"/>
      <w:sz w:val="18"/>
      <w:szCs w:val="18"/>
      <w:lang w:val="ru-RU"/>
    </w:rPr>
  </w:style>
  <w:style w:type="paragraph" w:styleId="TOC9">
    <w:name w:val="toc 9"/>
    <w:basedOn w:val="Normal"/>
    <w:next w:val="Normal"/>
    <w:autoRedefine/>
    <w:uiPriority w:val="39"/>
    <w:unhideWhenUsed/>
    <w:rsid w:val="00BC22FD"/>
    <w:pPr>
      <w:spacing w:line="259" w:lineRule="auto"/>
      <w:ind w:left="1760"/>
    </w:pPr>
    <w:rPr>
      <w:rFonts w:asciiTheme="minorHAnsi" w:eastAsiaTheme="minorHAnsi" w:hAnsiTheme="minorHAnsi" w:cstheme="minorBidi"/>
      <w:sz w:val="18"/>
      <w:szCs w:val="18"/>
      <w:lang w:val="ru-RU"/>
    </w:rPr>
  </w:style>
  <w:style w:type="table" w:customStyle="1" w:styleId="TableGrid2">
    <w:name w:val="Table Grid2"/>
    <w:basedOn w:val="TableNormal"/>
    <w:next w:val="TableGrid"/>
    <w:uiPriority w:val="59"/>
    <w:rsid w:val="00BC22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Неразрешенное упоминание1"/>
    <w:basedOn w:val="DefaultParagraphFont"/>
    <w:uiPriority w:val="99"/>
    <w:semiHidden/>
    <w:unhideWhenUsed/>
    <w:rsid w:val="00BC22FD"/>
    <w:rPr>
      <w:color w:val="808080"/>
      <w:shd w:val="clear" w:color="auto" w:fill="E6E6E6"/>
    </w:rPr>
  </w:style>
  <w:style w:type="paragraph" w:customStyle="1" w:styleId="TableParagraph">
    <w:name w:val="Table Paragraph"/>
    <w:basedOn w:val="Normal"/>
    <w:uiPriority w:val="1"/>
    <w:qFormat/>
    <w:rsid w:val="00BC22FD"/>
    <w:pPr>
      <w:widowControl w:val="0"/>
    </w:pPr>
    <w:rPr>
      <w:rFonts w:ascii="Calibri" w:eastAsia="Calibri" w:hAnsi="Calibri"/>
      <w:sz w:val="22"/>
      <w:szCs w:val="22"/>
    </w:rPr>
  </w:style>
  <w:style w:type="character" w:customStyle="1" w:styleId="23">
    <w:name w:val="Неразрешенное упоминание2"/>
    <w:basedOn w:val="DefaultParagraphFont"/>
    <w:uiPriority w:val="99"/>
    <w:semiHidden/>
    <w:unhideWhenUsed/>
    <w:rsid w:val="00BC22FD"/>
    <w:rPr>
      <w:color w:val="605E5C"/>
      <w:shd w:val="clear" w:color="auto" w:fill="E1DFDD"/>
    </w:rPr>
  </w:style>
  <w:style w:type="paragraph" w:customStyle="1" w:styleId="24">
    <w:name w:val="???????2"/>
    <w:uiPriority w:val="99"/>
    <w:rsid w:val="00BC22FD"/>
    <w:pPr>
      <w:widowControl w:val="0"/>
    </w:pPr>
    <w:rPr>
      <w:rFonts w:ascii="Kudriashov" w:hAnsi="Kudriashov"/>
      <w:sz w:val="22"/>
      <w:lang w:eastAsia="en-US"/>
    </w:rPr>
  </w:style>
  <w:style w:type="paragraph" w:customStyle="1" w:styleId="ms-rtefontsize-2">
    <w:name w:val="ms-rtefontsize-2"/>
    <w:basedOn w:val="Normal"/>
    <w:uiPriority w:val="99"/>
    <w:rsid w:val="00BC22FD"/>
    <w:pPr>
      <w:spacing w:before="100" w:beforeAutospacing="1" w:after="100" w:afterAutospacing="1"/>
    </w:pPr>
    <w:rPr>
      <w:lang w:val="ru-RU" w:eastAsia="ru-RU"/>
    </w:rPr>
  </w:style>
  <w:style w:type="character" w:customStyle="1" w:styleId="ms-rtethemefontface-21">
    <w:name w:val="ms-rtethemefontface-21"/>
    <w:rsid w:val="00BC22FD"/>
    <w:rPr>
      <w:rFonts w:ascii="Arial" w:hAnsi="Arial" w:cs="Arial" w:hint="default"/>
    </w:rPr>
  </w:style>
  <w:style w:type="character" w:customStyle="1" w:styleId="Mention1">
    <w:name w:val="Mention1"/>
    <w:uiPriority w:val="99"/>
    <w:semiHidden/>
    <w:unhideWhenUsed/>
    <w:rsid w:val="00BC22FD"/>
    <w:rPr>
      <w:color w:val="2B579A"/>
      <w:shd w:val="clear" w:color="auto" w:fill="E6E6E6"/>
    </w:rPr>
  </w:style>
  <w:style w:type="character" w:customStyle="1" w:styleId="font251">
    <w:name w:val="font251"/>
    <w:rsid w:val="00BC22FD"/>
    <w:rPr>
      <w:rFonts w:ascii="Times New Roman" w:hAnsi="Times New Roman" w:cs="Times New Roman" w:hint="default"/>
      <w:b w:val="0"/>
      <w:bCs w:val="0"/>
      <w:i w:val="0"/>
      <w:iCs w:val="0"/>
      <w:strike w:val="0"/>
      <w:dstrike w:val="0"/>
      <w:color w:val="auto"/>
      <w:sz w:val="24"/>
      <w:szCs w:val="24"/>
      <w:u w:val="none"/>
      <w:effect w:val="none"/>
    </w:rPr>
  </w:style>
  <w:style w:type="character" w:customStyle="1" w:styleId="font151">
    <w:name w:val="font151"/>
    <w:rsid w:val="00BC22FD"/>
    <w:rPr>
      <w:rFonts w:ascii="Times New Roman" w:hAnsi="Times New Roman" w:cs="Times New Roman" w:hint="default"/>
      <w:b w:val="0"/>
      <w:bCs w:val="0"/>
      <w:i w:val="0"/>
      <w:iCs w:val="0"/>
      <w:strike w:val="0"/>
      <w:dstrike w:val="0"/>
      <w:color w:val="auto"/>
      <w:sz w:val="24"/>
      <w:szCs w:val="24"/>
      <w:u w:val="none"/>
      <w:effect w:val="none"/>
    </w:rPr>
  </w:style>
  <w:style w:type="character" w:customStyle="1" w:styleId="font261">
    <w:name w:val="font261"/>
    <w:rsid w:val="00BC22FD"/>
    <w:rPr>
      <w:rFonts w:ascii="Times New Roman" w:hAnsi="Times New Roman" w:cs="Times New Roman" w:hint="default"/>
      <w:b w:val="0"/>
      <w:bCs w:val="0"/>
      <w:i w:val="0"/>
      <w:iCs w:val="0"/>
      <w:strike w:val="0"/>
      <w:dstrike w:val="0"/>
      <w:color w:val="auto"/>
      <w:sz w:val="24"/>
      <w:szCs w:val="24"/>
      <w:u w:val="none"/>
      <w:effect w:val="none"/>
    </w:rPr>
  </w:style>
  <w:style w:type="character" w:customStyle="1" w:styleId="font231">
    <w:name w:val="font231"/>
    <w:rsid w:val="00BC22FD"/>
    <w:rPr>
      <w:rFonts w:ascii="Times New Roman" w:hAnsi="Times New Roman" w:cs="Times New Roman" w:hint="default"/>
      <w:b w:val="0"/>
      <w:bCs w:val="0"/>
      <w:i/>
      <w:iCs/>
      <w:strike w:val="0"/>
      <w:dstrike w:val="0"/>
      <w:color w:val="auto"/>
      <w:sz w:val="24"/>
      <w:szCs w:val="24"/>
      <w:u w:val="none"/>
      <w:effect w:val="none"/>
    </w:rPr>
  </w:style>
  <w:style w:type="paragraph" w:customStyle="1" w:styleId="c22">
    <w:name w:val="c22"/>
    <w:basedOn w:val="Normal"/>
    <w:uiPriority w:val="99"/>
    <w:rsid w:val="00BC22FD"/>
    <w:pPr>
      <w:widowControl w:val="0"/>
      <w:spacing w:line="240" w:lineRule="atLeast"/>
      <w:ind w:left="567"/>
      <w:jc w:val="center"/>
    </w:pPr>
    <w:rPr>
      <w:rFonts w:ascii="Symbol" w:hAnsi="Symbol"/>
      <w:sz w:val="24"/>
      <w:lang w:val="en-GB"/>
    </w:rPr>
  </w:style>
  <w:style w:type="paragraph" w:styleId="List2">
    <w:name w:val="List 2"/>
    <w:basedOn w:val="Normal"/>
    <w:uiPriority w:val="99"/>
    <w:rsid w:val="00BC22FD"/>
    <w:pPr>
      <w:ind w:left="566" w:hanging="283"/>
    </w:pPr>
    <w:rPr>
      <w:sz w:val="22"/>
      <w:lang w:val="en-GB"/>
    </w:rPr>
  </w:style>
  <w:style w:type="paragraph" w:styleId="List3">
    <w:name w:val="List 3"/>
    <w:basedOn w:val="Normal"/>
    <w:rsid w:val="00BC22FD"/>
    <w:pPr>
      <w:widowControl w:val="0"/>
      <w:overflowPunct w:val="0"/>
      <w:adjustRightInd w:val="0"/>
      <w:ind w:left="849" w:hanging="283"/>
      <w:contextualSpacing/>
    </w:pPr>
    <w:rPr>
      <w:kern w:val="28"/>
      <w:sz w:val="24"/>
      <w:szCs w:val="24"/>
    </w:rPr>
  </w:style>
  <w:style w:type="paragraph" w:styleId="BodyTextFirstIndent2">
    <w:name w:val="Body Text First Indent 2"/>
    <w:basedOn w:val="BodyTextIndent"/>
    <w:link w:val="BodyTextFirstIndent2Char"/>
    <w:rsid w:val="00BC22FD"/>
    <w:pPr>
      <w:widowControl w:val="0"/>
      <w:overflowPunct w:val="0"/>
      <w:adjustRightInd w:val="0"/>
      <w:snapToGrid/>
      <w:ind w:firstLine="360"/>
    </w:pPr>
    <w:rPr>
      <w:kern w:val="28"/>
      <w:szCs w:val="24"/>
      <w:lang w:val="ru-RU"/>
    </w:rPr>
  </w:style>
  <w:style w:type="character" w:customStyle="1" w:styleId="BodyTextFirstIndent2Char">
    <w:name w:val="Body Text First Indent 2 Char"/>
    <w:basedOn w:val="BodyTextIndentChar"/>
    <w:link w:val="BodyTextFirstIndent2"/>
    <w:rsid w:val="00BC22FD"/>
    <w:rPr>
      <w:kern w:val="28"/>
      <w:sz w:val="24"/>
      <w:szCs w:val="24"/>
      <w:lang w:eastAsia="en-US"/>
    </w:rPr>
  </w:style>
  <w:style w:type="paragraph" w:customStyle="1" w:styleId="msonormal0">
    <w:name w:val="msonormal"/>
    <w:basedOn w:val="Normal"/>
    <w:rsid w:val="00BC22FD"/>
    <w:pPr>
      <w:spacing w:before="100" w:beforeAutospacing="1" w:after="100" w:afterAutospacing="1"/>
    </w:pPr>
    <w:rPr>
      <w:sz w:val="24"/>
      <w:szCs w:val="24"/>
      <w:lang w:val="ru-RU" w:eastAsia="ru-RU"/>
    </w:rPr>
  </w:style>
  <w:style w:type="character" w:customStyle="1" w:styleId="18">
    <w:name w:val="Упомянуть1"/>
    <w:uiPriority w:val="99"/>
    <w:semiHidden/>
    <w:rsid w:val="00BC22FD"/>
    <w:rPr>
      <w:color w:val="2B579A"/>
      <w:shd w:val="clear" w:color="auto" w:fill="E6E6E6"/>
    </w:rPr>
  </w:style>
  <w:style w:type="table" w:customStyle="1" w:styleId="TableGrid0">
    <w:name w:val="TableGrid"/>
    <w:rsid w:val="00BC22FD"/>
    <w:rPr>
      <w:rFonts w:ascii="Calibri" w:hAnsi="Calibri"/>
      <w:sz w:val="22"/>
      <w:szCs w:val="22"/>
    </w:rPr>
    <w:tblPr>
      <w:tblCellMar>
        <w:top w:w="0" w:type="dxa"/>
        <w:left w:w="0" w:type="dxa"/>
        <w:bottom w:w="0" w:type="dxa"/>
        <w:right w:w="0" w:type="dxa"/>
      </w:tblCellMar>
    </w:tblPr>
  </w:style>
  <w:style w:type="paragraph" w:customStyle="1" w:styleId="xl68">
    <w:name w:val="xl68"/>
    <w:basedOn w:val="Normal"/>
    <w:rsid w:val="00BC22FD"/>
    <w:pPr>
      <w:spacing w:before="100" w:beforeAutospacing="1" w:after="100" w:afterAutospacing="1"/>
      <w:jc w:val="right"/>
    </w:pPr>
    <w:rPr>
      <w:sz w:val="24"/>
      <w:szCs w:val="24"/>
      <w:lang w:val="ru-RU" w:eastAsia="ru-RU"/>
    </w:rPr>
  </w:style>
  <w:style w:type="paragraph" w:customStyle="1" w:styleId="xl69">
    <w:name w:val="xl69"/>
    <w:basedOn w:val="Normal"/>
    <w:rsid w:val="00BC22FD"/>
    <w:pPr>
      <w:spacing w:before="100" w:beforeAutospacing="1" w:after="100" w:afterAutospacing="1"/>
    </w:pPr>
    <w:rPr>
      <w:sz w:val="24"/>
      <w:szCs w:val="24"/>
      <w:lang w:val="ru-RU" w:eastAsia="ru-RU"/>
    </w:rPr>
  </w:style>
  <w:style w:type="paragraph" w:customStyle="1" w:styleId="xl70">
    <w:name w:val="xl70"/>
    <w:basedOn w:val="Normal"/>
    <w:rsid w:val="00BC2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lang w:val="ru-RU" w:eastAsia="ru-RU"/>
    </w:rPr>
  </w:style>
  <w:style w:type="paragraph" w:customStyle="1" w:styleId="xl71">
    <w:name w:val="xl71"/>
    <w:basedOn w:val="Normal"/>
    <w:rsid w:val="00BC22FD"/>
    <w:pPr>
      <w:spacing w:before="100" w:beforeAutospacing="1" w:after="100" w:afterAutospacing="1"/>
      <w:jc w:val="center"/>
    </w:pPr>
    <w:rPr>
      <w:sz w:val="24"/>
      <w:szCs w:val="24"/>
      <w:lang w:val="ru-RU" w:eastAsia="ru-RU"/>
    </w:rPr>
  </w:style>
  <w:style w:type="paragraph" w:customStyle="1" w:styleId="xl72">
    <w:name w:val="xl72"/>
    <w:basedOn w:val="Normal"/>
    <w:rsid w:val="00BC22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eastAsia="ru-RU"/>
    </w:rPr>
  </w:style>
  <w:style w:type="paragraph" w:customStyle="1" w:styleId="xl73">
    <w:name w:val="xl73"/>
    <w:basedOn w:val="Normal"/>
    <w:rsid w:val="00BC2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lang w:val="ru-RU" w:eastAsia="ru-RU"/>
    </w:rPr>
  </w:style>
  <w:style w:type="paragraph" w:customStyle="1" w:styleId="xl74">
    <w:name w:val="xl74"/>
    <w:basedOn w:val="Normal"/>
    <w:rsid w:val="00BC2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lang w:val="ru-RU" w:eastAsia="ru-RU"/>
    </w:rPr>
  </w:style>
  <w:style w:type="paragraph" w:customStyle="1" w:styleId="xl75">
    <w:name w:val="xl75"/>
    <w:basedOn w:val="Normal"/>
    <w:rsid w:val="00BC22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ru-RU" w:eastAsia="ru-RU"/>
    </w:rPr>
  </w:style>
  <w:style w:type="paragraph" w:customStyle="1" w:styleId="xl76">
    <w:name w:val="xl76"/>
    <w:basedOn w:val="Normal"/>
    <w:rsid w:val="00BC2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lang w:val="ru-RU" w:eastAsia="ru-RU"/>
    </w:rPr>
  </w:style>
  <w:style w:type="paragraph" w:customStyle="1" w:styleId="xl77">
    <w:name w:val="xl77"/>
    <w:basedOn w:val="Normal"/>
    <w:rsid w:val="00BC2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lang w:val="ru-RU" w:eastAsia="ru-RU"/>
    </w:rPr>
  </w:style>
  <w:style w:type="paragraph" w:customStyle="1" w:styleId="xl78">
    <w:name w:val="xl78"/>
    <w:basedOn w:val="Normal"/>
    <w:rsid w:val="00BC22FD"/>
    <w:pPr>
      <w:spacing w:before="100" w:beforeAutospacing="1" w:after="100" w:afterAutospacing="1"/>
    </w:pPr>
    <w:rPr>
      <w:rFonts w:ascii="Calibri" w:hAnsi="Calibri" w:cs="Calibri"/>
      <w:b/>
      <w:bCs/>
      <w:sz w:val="24"/>
      <w:szCs w:val="24"/>
      <w:lang w:val="ru-RU" w:eastAsia="ru-RU"/>
    </w:rPr>
  </w:style>
  <w:style w:type="paragraph" w:customStyle="1" w:styleId="xl79">
    <w:name w:val="xl79"/>
    <w:basedOn w:val="Normal"/>
    <w:rsid w:val="00BC22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eastAsia="ru-RU"/>
    </w:rPr>
  </w:style>
  <w:style w:type="paragraph" w:customStyle="1" w:styleId="xl80">
    <w:name w:val="xl80"/>
    <w:basedOn w:val="Normal"/>
    <w:rsid w:val="00BC22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eastAsia="ru-RU"/>
    </w:rPr>
  </w:style>
  <w:style w:type="paragraph" w:customStyle="1" w:styleId="xl81">
    <w:name w:val="xl81"/>
    <w:basedOn w:val="Normal"/>
    <w:rsid w:val="00BC22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eastAsia="ru-RU"/>
    </w:rPr>
  </w:style>
  <w:style w:type="paragraph" w:customStyle="1" w:styleId="xl82">
    <w:name w:val="xl82"/>
    <w:basedOn w:val="Normal"/>
    <w:rsid w:val="00BC2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4"/>
      <w:szCs w:val="24"/>
      <w:lang w:val="ru-RU" w:eastAsia="ru-RU"/>
    </w:rPr>
  </w:style>
  <w:style w:type="paragraph" w:customStyle="1" w:styleId="xl83">
    <w:name w:val="xl83"/>
    <w:basedOn w:val="Normal"/>
    <w:rsid w:val="00BC2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4"/>
      <w:szCs w:val="24"/>
      <w:lang w:val="ru-RU" w:eastAsia="ru-RU"/>
    </w:rPr>
  </w:style>
  <w:style w:type="paragraph" w:customStyle="1" w:styleId="xl84">
    <w:name w:val="xl84"/>
    <w:basedOn w:val="Normal"/>
    <w:rsid w:val="00BC2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lang w:val="ru-RU" w:eastAsia="ru-RU"/>
    </w:rPr>
  </w:style>
  <w:style w:type="paragraph" w:customStyle="1" w:styleId="xl85">
    <w:name w:val="xl85"/>
    <w:basedOn w:val="Normal"/>
    <w:rsid w:val="00BC22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ru-RU" w:eastAsia="ru-RU"/>
    </w:rPr>
  </w:style>
  <w:style w:type="paragraph" w:customStyle="1" w:styleId="xl86">
    <w:name w:val="xl86"/>
    <w:basedOn w:val="Normal"/>
    <w:rsid w:val="00BC2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87">
    <w:name w:val="xl87"/>
    <w:basedOn w:val="Normal"/>
    <w:rsid w:val="00BC22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ru-RU" w:eastAsia="ru-RU"/>
    </w:rPr>
  </w:style>
  <w:style w:type="paragraph" w:customStyle="1" w:styleId="xl88">
    <w:name w:val="xl88"/>
    <w:basedOn w:val="Normal"/>
    <w:rsid w:val="00BC2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89">
    <w:name w:val="xl89"/>
    <w:basedOn w:val="Normal"/>
    <w:rsid w:val="00BC22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ru-RU" w:eastAsia="ru-RU"/>
    </w:rPr>
  </w:style>
  <w:style w:type="paragraph" w:customStyle="1" w:styleId="xl90">
    <w:name w:val="xl90"/>
    <w:basedOn w:val="Normal"/>
    <w:rsid w:val="00BC2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91">
    <w:name w:val="xl91"/>
    <w:basedOn w:val="Normal"/>
    <w:rsid w:val="00BC2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92">
    <w:name w:val="xl92"/>
    <w:basedOn w:val="Normal"/>
    <w:rsid w:val="00BC2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93">
    <w:name w:val="xl93"/>
    <w:basedOn w:val="Normal"/>
    <w:rsid w:val="00BC22FD"/>
    <w:pPr>
      <w:spacing w:before="100" w:beforeAutospacing="1" w:after="100" w:afterAutospacing="1"/>
      <w:jc w:val="center"/>
    </w:pPr>
    <w:rPr>
      <w:b/>
      <w:bCs/>
      <w:sz w:val="24"/>
      <w:szCs w:val="24"/>
      <w:lang w:val="ru-RU" w:eastAsia="ru-RU"/>
    </w:rPr>
  </w:style>
  <w:style w:type="character" w:customStyle="1" w:styleId="apple-style-span">
    <w:name w:val="apple-style-span"/>
    <w:basedOn w:val="DefaultParagraphFont"/>
    <w:rsid w:val="00BC22FD"/>
  </w:style>
  <w:style w:type="character" w:customStyle="1" w:styleId="31">
    <w:name w:val="Неразрешенное упоминание3"/>
    <w:basedOn w:val="DefaultParagraphFont"/>
    <w:uiPriority w:val="99"/>
    <w:semiHidden/>
    <w:unhideWhenUsed/>
    <w:rsid w:val="00BC22FD"/>
    <w:rPr>
      <w:color w:val="605E5C"/>
      <w:shd w:val="clear" w:color="auto" w:fill="E1DFDD"/>
    </w:rPr>
  </w:style>
  <w:style w:type="paragraph" w:styleId="HTMLPreformatted">
    <w:name w:val="HTML Preformatted"/>
    <w:basedOn w:val="Normal"/>
    <w:link w:val="HTMLPreformattedChar"/>
    <w:semiHidden/>
    <w:unhideWhenUsed/>
    <w:rsid w:val="00BC22FD"/>
    <w:pPr>
      <w:widowControl w:val="0"/>
      <w:overflowPunct w:val="0"/>
      <w:adjustRightInd w:val="0"/>
    </w:pPr>
    <w:rPr>
      <w:rFonts w:ascii="Consolas" w:eastAsiaTheme="minorEastAsia" w:hAnsi="Consolas"/>
      <w:kern w:val="28"/>
      <w:lang w:val="ru-RU"/>
    </w:rPr>
  </w:style>
  <w:style w:type="character" w:customStyle="1" w:styleId="HTMLPreformattedChar">
    <w:name w:val="HTML Preformatted Char"/>
    <w:basedOn w:val="DefaultParagraphFont"/>
    <w:link w:val="HTMLPreformatted"/>
    <w:semiHidden/>
    <w:rsid w:val="00BC22FD"/>
    <w:rPr>
      <w:rFonts w:ascii="Consolas" w:eastAsiaTheme="minorEastAsia" w:hAnsi="Consolas"/>
      <w:kern w:val="28"/>
      <w:lang w:eastAsia="en-US"/>
    </w:rPr>
  </w:style>
  <w:style w:type="paragraph" w:customStyle="1" w:styleId="djccontactformtoggler">
    <w:name w:val="djc_contact_form_toggler"/>
    <w:basedOn w:val="Normal"/>
    <w:rsid w:val="00BC22FD"/>
    <w:pPr>
      <w:spacing w:before="100" w:beforeAutospacing="1" w:after="100" w:afterAutospacing="1"/>
    </w:pPr>
    <w:rPr>
      <w:sz w:val="24"/>
      <w:szCs w:val="24"/>
      <w:lang w:val="ru-RU" w:eastAsia="ru-RU"/>
    </w:rPr>
  </w:style>
  <w:style w:type="paragraph" w:customStyle="1" w:styleId="style22">
    <w:name w:val="style22"/>
    <w:basedOn w:val="Normal"/>
    <w:rsid w:val="00BC22FD"/>
    <w:pPr>
      <w:spacing w:before="100" w:beforeAutospacing="1" w:after="100" w:afterAutospacing="1"/>
    </w:pPr>
    <w:rPr>
      <w:sz w:val="24"/>
      <w:szCs w:val="24"/>
      <w:lang w:val="ru-RU" w:eastAsia="ru-RU"/>
    </w:rPr>
  </w:style>
  <w:style w:type="character" w:customStyle="1" w:styleId="fontstyle38">
    <w:name w:val="fontstyle38"/>
    <w:basedOn w:val="DefaultParagraphFont"/>
    <w:rsid w:val="00BC22FD"/>
  </w:style>
  <w:style w:type="paragraph" w:customStyle="1" w:styleId="style23">
    <w:name w:val="style23"/>
    <w:basedOn w:val="Normal"/>
    <w:rsid w:val="00BC22FD"/>
    <w:pPr>
      <w:spacing w:before="100" w:beforeAutospacing="1" w:after="100" w:afterAutospacing="1"/>
    </w:pPr>
    <w:rPr>
      <w:sz w:val="24"/>
      <w:szCs w:val="24"/>
      <w:lang w:val="ru-RU" w:eastAsia="ru-RU"/>
    </w:rPr>
  </w:style>
  <w:style w:type="paragraph" w:customStyle="1" w:styleId="style26">
    <w:name w:val="style26"/>
    <w:basedOn w:val="Normal"/>
    <w:rsid w:val="00BC22FD"/>
    <w:pPr>
      <w:spacing w:before="100" w:beforeAutospacing="1" w:after="100" w:afterAutospacing="1"/>
    </w:pPr>
    <w:rPr>
      <w:sz w:val="24"/>
      <w:szCs w:val="24"/>
      <w:lang w:val="ru-RU" w:eastAsia="ru-RU"/>
    </w:rPr>
  </w:style>
  <w:style w:type="character" w:customStyle="1" w:styleId="fontstyle34">
    <w:name w:val="fontstyle34"/>
    <w:basedOn w:val="DefaultParagraphFont"/>
    <w:rsid w:val="00BC22FD"/>
  </w:style>
  <w:style w:type="paragraph" w:customStyle="1" w:styleId="style10">
    <w:name w:val="style10"/>
    <w:basedOn w:val="Normal"/>
    <w:rsid w:val="00BC22FD"/>
    <w:pPr>
      <w:spacing w:before="100" w:beforeAutospacing="1" w:after="100" w:afterAutospacing="1"/>
    </w:pPr>
    <w:rPr>
      <w:sz w:val="24"/>
      <w:szCs w:val="24"/>
      <w:lang w:val="ru-RU" w:eastAsia="ru-RU"/>
    </w:rPr>
  </w:style>
  <w:style w:type="character" w:customStyle="1" w:styleId="pricerub">
    <w:name w:val="price_rub"/>
    <w:basedOn w:val="DefaultParagraphFont"/>
    <w:rsid w:val="00BC22FD"/>
  </w:style>
  <w:style w:type="character" w:customStyle="1" w:styleId="UnresolvedMention20">
    <w:name w:val="Unresolved Mention2"/>
    <w:basedOn w:val="DefaultParagraphFont"/>
    <w:uiPriority w:val="99"/>
    <w:semiHidden/>
    <w:unhideWhenUsed/>
    <w:rsid w:val="00BC2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6461">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98427780">
      <w:bodyDiv w:val="1"/>
      <w:marLeft w:val="0"/>
      <w:marRight w:val="0"/>
      <w:marTop w:val="0"/>
      <w:marBottom w:val="0"/>
      <w:divBdr>
        <w:top w:val="none" w:sz="0" w:space="0" w:color="auto"/>
        <w:left w:val="none" w:sz="0" w:space="0" w:color="auto"/>
        <w:bottom w:val="none" w:sz="0" w:space="0" w:color="auto"/>
        <w:right w:val="none" w:sz="0" w:space="0" w:color="auto"/>
      </w:divBdr>
    </w:div>
    <w:div w:id="771511085">
      <w:bodyDiv w:val="1"/>
      <w:marLeft w:val="0"/>
      <w:marRight w:val="0"/>
      <w:marTop w:val="0"/>
      <w:marBottom w:val="0"/>
      <w:divBdr>
        <w:top w:val="none" w:sz="0" w:space="0" w:color="auto"/>
        <w:left w:val="none" w:sz="0" w:space="0" w:color="auto"/>
        <w:bottom w:val="none" w:sz="0" w:space="0" w:color="auto"/>
        <w:right w:val="none" w:sz="0" w:space="0" w:color="auto"/>
      </w:divBdr>
      <w:divsChild>
        <w:div w:id="78336944">
          <w:marLeft w:val="0"/>
          <w:marRight w:val="0"/>
          <w:marTop w:val="0"/>
          <w:marBottom w:val="0"/>
          <w:divBdr>
            <w:top w:val="none" w:sz="0" w:space="0" w:color="auto"/>
            <w:left w:val="none" w:sz="0" w:space="0" w:color="auto"/>
            <w:bottom w:val="none" w:sz="0" w:space="0" w:color="auto"/>
            <w:right w:val="none" w:sz="0" w:space="0" w:color="auto"/>
          </w:divBdr>
          <w:divsChild>
            <w:div w:id="792211883">
              <w:marLeft w:val="0"/>
              <w:marRight w:val="-100"/>
              <w:marTop w:val="0"/>
              <w:marBottom w:val="0"/>
              <w:divBdr>
                <w:top w:val="none" w:sz="0" w:space="0" w:color="auto"/>
                <w:left w:val="none" w:sz="0" w:space="0" w:color="auto"/>
                <w:bottom w:val="none" w:sz="0" w:space="0" w:color="auto"/>
                <w:right w:val="none" w:sz="0" w:space="0" w:color="auto"/>
              </w:divBdr>
              <w:divsChild>
                <w:div w:id="1183130177">
                  <w:marLeft w:val="0"/>
                  <w:marRight w:val="0"/>
                  <w:marTop w:val="0"/>
                  <w:marBottom w:val="0"/>
                  <w:divBdr>
                    <w:top w:val="none" w:sz="0" w:space="0" w:color="auto"/>
                    <w:left w:val="none" w:sz="0" w:space="0" w:color="auto"/>
                    <w:bottom w:val="none" w:sz="0" w:space="0" w:color="auto"/>
                    <w:right w:val="none" w:sz="0" w:space="0" w:color="auto"/>
                  </w:divBdr>
                  <w:divsChild>
                    <w:div w:id="421491188">
                      <w:marLeft w:val="0"/>
                      <w:marRight w:val="0"/>
                      <w:marTop w:val="0"/>
                      <w:marBottom w:val="0"/>
                      <w:divBdr>
                        <w:top w:val="none" w:sz="0" w:space="0" w:color="auto"/>
                        <w:left w:val="none" w:sz="0" w:space="0" w:color="auto"/>
                        <w:bottom w:val="none" w:sz="0" w:space="0" w:color="auto"/>
                        <w:right w:val="none" w:sz="0" w:space="0" w:color="auto"/>
                      </w:divBdr>
                      <w:divsChild>
                        <w:div w:id="654141171">
                          <w:marLeft w:val="0"/>
                          <w:marRight w:val="0"/>
                          <w:marTop w:val="0"/>
                          <w:marBottom w:val="0"/>
                          <w:divBdr>
                            <w:top w:val="none" w:sz="0" w:space="0" w:color="auto"/>
                            <w:left w:val="none" w:sz="0" w:space="0" w:color="auto"/>
                            <w:bottom w:val="none" w:sz="0" w:space="0" w:color="auto"/>
                            <w:right w:val="none" w:sz="0" w:space="0" w:color="auto"/>
                          </w:divBdr>
                          <w:divsChild>
                            <w:div w:id="15543807">
                              <w:marLeft w:val="0"/>
                              <w:marRight w:val="0"/>
                              <w:marTop w:val="0"/>
                              <w:marBottom w:val="0"/>
                              <w:divBdr>
                                <w:top w:val="none" w:sz="0" w:space="0" w:color="auto"/>
                                <w:left w:val="none" w:sz="0" w:space="0" w:color="auto"/>
                                <w:bottom w:val="none" w:sz="0" w:space="0" w:color="auto"/>
                                <w:right w:val="none" w:sz="0" w:space="0" w:color="auto"/>
                              </w:divBdr>
                              <w:divsChild>
                                <w:div w:id="1045449119">
                                  <w:marLeft w:val="0"/>
                                  <w:marRight w:val="0"/>
                                  <w:marTop w:val="0"/>
                                  <w:marBottom w:val="0"/>
                                  <w:divBdr>
                                    <w:top w:val="none" w:sz="0" w:space="0" w:color="auto"/>
                                    <w:left w:val="none" w:sz="0" w:space="0" w:color="auto"/>
                                    <w:bottom w:val="none" w:sz="0" w:space="0" w:color="auto"/>
                                    <w:right w:val="none" w:sz="0" w:space="0" w:color="auto"/>
                                  </w:divBdr>
                                  <w:divsChild>
                                    <w:div w:id="1465659727">
                                      <w:marLeft w:val="0"/>
                                      <w:marRight w:val="0"/>
                                      <w:marTop w:val="0"/>
                                      <w:marBottom w:val="0"/>
                                      <w:divBdr>
                                        <w:top w:val="none" w:sz="0" w:space="0" w:color="auto"/>
                                        <w:left w:val="none" w:sz="0" w:space="0" w:color="auto"/>
                                        <w:bottom w:val="none" w:sz="0" w:space="0" w:color="auto"/>
                                        <w:right w:val="none" w:sz="0" w:space="0" w:color="auto"/>
                                      </w:divBdr>
                                      <w:divsChild>
                                        <w:div w:id="1416171003">
                                          <w:marLeft w:val="0"/>
                                          <w:marRight w:val="0"/>
                                          <w:marTop w:val="0"/>
                                          <w:marBottom w:val="0"/>
                                          <w:divBdr>
                                            <w:top w:val="none" w:sz="0" w:space="0" w:color="auto"/>
                                            <w:left w:val="none" w:sz="0" w:space="0" w:color="auto"/>
                                            <w:bottom w:val="none" w:sz="0" w:space="0" w:color="auto"/>
                                            <w:right w:val="none" w:sz="0" w:space="0" w:color="auto"/>
                                          </w:divBdr>
                                          <w:divsChild>
                                            <w:div w:id="7147650">
                                              <w:marLeft w:val="0"/>
                                              <w:marRight w:val="0"/>
                                              <w:marTop w:val="0"/>
                                              <w:marBottom w:val="0"/>
                                              <w:divBdr>
                                                <w:top w:val="none" w:sz="0" w:space="0" w:color="auto"/>
                                                <w:left w:val="none" w:sz="0" w:space="0" w:color="auto"/>
                                                <w:bottom w:val="none" w:sz="0" w:space="0" w:color="auto"/>
                                                <w:right w:val="none" w:sz="0" w:space="0" w:color="auto"/>
                                              </w:divBdr>
                                              <w:divsChild>
                                                <w:div w:id="2009097473">
                                                  <w:marLeft w:val="0"/>
                                                  <w:marRight w:val="0"/>
                                                  <w:marTop w:val="0"/>
                                                  <w:marBottom w:val="225"/>
                                                  <w:divBdr>
                                                    <w:top w:val="none" w:sz="0" w:space="0" w:color="auto"/>
                                                    <w:left w:val="none" w:sz="0" w:space="0" w:color="auto"/>
                                                    <w:bottom w:val="none" w:sz="0" w:space="0" w:color="auto"/>
                                                    <w:right w:val="none" w:sz="0" w:space="0" w:color="auto"/>
                                                  </w:divBdr>
                                                  <w:divsChild>
                                                    <w:div w:id="278878761">
                                                      <w:marLeft w:val="0"/>
                                                      <w:marRight w:val="0"/>
                                                      <w:marTop w:val="0"/>
                                                      <w:marBottom w:val="0"/>
                                                      <w:divBdr>
                                                        <w:top w:val="none" w:sz="0" w:space="0" w:color="auto"/>
                                                        <w:left w:val="none" w:sz="0" w:space="0" w:color="auto"/>
                                                        <w:bottom w:val="none" w:sz="0" w:space="0" w:color="auto"/>
                                                        <w:right w:val="none" w:sz="0" w:space="0" w:color="auto"/>
                                                      </w:divBdr>
                                                      <w:divsChild>
                                                        <w:div w:id="88233323">
                                                          <w:marLeft w:val="0"/>
                                                          <w:marRight w:val="0"/>
                                                          <w:marTop w:val="0"/>
                                                          <w:marBottom w:val="0"/>
                                                          <w:divBdr>
                                                            <w:top w:val="none" w:sz="0" w:space="0" w:color="auto"/>
                                                            <w:left w:val="none" w:sz="0" w:space="0" w:color="auto"/>
                                                            <w:bottom w:val="none" w:sz="0" w:space="0" w:color="auto"/>
                                                            <w:right w:val="none" w:sz="0" w:space="0" w:color="auto"/>
                                                          </w:divBdr>
                                                          <w:divsChild>
                                                            <w:div w:id="566720587">
                                                              <w:marLeft w:val="0"/>
                                                              <w:marRight w:val="0"/>
                                                              <w:marTop w:val="0"/>
                                                              <w:marBottom w:val="0"/>
                                                              <w:divBdr>
                                                                <w:top w:val="none" w:sz="0" w:space="0" w:color="auto"/>
                                                                <w:left w:val="none" w:sz="0" w:space="0" w:color="auto"/>
                                                                <w:bottom w:val="none" w:sz="0" w:space="0" w:color="auto"/>
                                                                <w:right w:val="none" w:sz="0" w:space="0" w:color="auto"/>
                                                              </w:divBdr>
                                                              <w:divsChild>
                                                                <w:div w:id="942372930">
                                                                  <w:marLeft w:val="0"/>
                                                                  <w:marRight w:val="0"/>
                                                                  <w:marTop w:val="0"/>
                                                                  <w:marBottom w:val="0"/>
                                                                  <w:divBdr>
                                                                    <w:top w:val="none" w:sz="0" w:space="0" w:color="auto"/>
                                                                    <w:left w:val="none" w:sz="0" w:space="0" w:color="auto"/>
                                                                    <w:bottom w:val="none" w:sz="0" w:space="0" w:color="auto"/>
                                                                    <w:right w:val="none" w:sz="0" w:space="0" w:color="auto"/>
                                                                  </w:divBdr>
                                                                  <w:divsChild>
                                                                    <w:div w:id="3563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2421892">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773630071">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937665044">
      <w:bodyDiv w:val="1"/>
      <w:marLeft w:val="0"/>
      <w:marRight w:val="0"/>
      <w:marTop w:val="0"/>
      <w:marBottom w:val="0"/>
      <w:divBdr>
        <w:top w:val="none" w:sz="0" w:space="0" w:color="auto"/>
        <w:left w:val="none" w:sz="0" w:space="0" w:color="auto"/>
        <w:bottom w:val="none" w:sz="0" w:space="0" w:color="auto"/>
        <w:right w:val="none" w:sz="0" w:space="0" w:color="auto"/>
      </w:divBdr>
    </w:div>
    <w:div w:id="20529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org/depts/ptd/pdf/conduct_english.pdf" TargetMode="External"/><Relationship Id="rId18" Type="http://schemas.openxmlformats.org/officeDocument/2006/relationships/hyperlink" Target="https://translate.google.com/translate?hl=ru&amp;prev=_t&amp;sl=uk&amp;tl=ru&amp;u=http://www.undp.org/content/undp/en/home/operations/procurement/busines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dp.org/procurement/protest.shtml" TargetMode="External"/><Relationship Id="rId17" Type="http://schemas.openxmlformats.org/officeDocument/2006/relationships/hyperlink" Target="https://translate.google.com/translate?hl=ru&amp;prev=_t&amp;sl=uk&amp;tl=ru&amp;u=http://www.undp.org/"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toria.saygusheva@undp.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ygul.atabayeva@undp.org" TargetMode="External"/><Relationship Id="rId19" Type="http://schemas.openxmlformats.org/officeDocument/2006/relationships/hyperlink" Target="https://translate.google.com/translate?hl=ru&amp;prev=_t&amp;sl=uk&amp;tl=ru&amp;u=https://www.un.org/sc/suborg/en/sanctions/1267/aq_sanctions_list" TargetMode="External"/><Relationship Id="rId4" Type="http://schemas.openxmlformats.org/officeDocument/2006/relationships/settings" Target="settings.xml"/><Relationship Id="rId9" Type="http://schemas.openxmlformats.org/officeDocument/2006/relationships/hyperlink" Target="http://www.multitran.ru/c/m.exe?t=888862_2_1"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E4CE6-BE57-4749-ACEC-DFE92E9B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34</Pages>
  <Words>16871</Words>
  <Characters>96166</Characters>
  <Application>Microsoft Office Word</Application>
  <DocSecurity>0</DocSecurity>
  <Lines>801</Lines>
  <Paragraphs>225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Request for Quotation (RFQ)</vt:lpstr>
      <vt:lpstr>Request for Quotation (RFQ)</vt:lpstr>
    </vt:vector>
  </TitlesOfParts>
  <Company>Reanimator Extreme Edition</Company>
  <LinksUpToDate>false</LinksUpToDate>
  <CharactersWithSpaces>112812</CharactersWithSpaces>
  <SharedDoc>false</SharedDoc>
  <HLinks>
    <vt:vector size="48" baseType="variant">
      <vt:variant>
        <vt:i4>7012363</vt:i4>
      </vt:variant>
      <vt:variant>
        <vt:i4>21</vt:i4>
      </vt:variant>
      <vt:variant>
        <vt:i4>0</vt:i4>
      </vt:variant>
      <vt:variant>
        <vt:i4>5</vt:i4>
      </vt:variant>
      <vt:variant>
        <vt:lpwstr>https://translate.google.com/translate?hl=ru&amp;prev=_t&amp;sl=uk&amp;tl=ru&amp;u=https://www.un.org/sc/suborg/en/sanctions/1267/aq_sanctions_list</vt:lpwstr>
      </vt:variant>
      <vt:variant>
        <vt:lpwstr/>
      </vt:variant>
      <vt:variant>
        <vt:i4>6094887</vt:i4>
      </vt:variant>
      <vt:variant>
        <vt:i4>18</vt:i4>
      </vt:variant>
      <vt:variant>
        <vt:i4>0</vt:i4>
      </vt:variant>
      <vt:variant>
        <vt:i4>5</vt:i4>
      </vt:variant>
      <vt:variant>
        <vt:lpwstr>https://translate.google.com/translate?hl=ru&amp;prev=_t&amp;sl=uk&amp;tl=ru&amp;u=http://www.undp.org/content/undp/en/home/operations/procurement/business/</vt:lpwstr>
      </vt:variant>
      <vt:variant>
        <vt:lpwstr/>
      </vt:variant>
      <vt:variant>
        <vt:i4>7077898</vt:i4>
      </vt:variant>
      <vt:variant>
        <vt:i4>15</vt:i4>
      </vt:variant>
      <vt:variant>
        <vt:i4>0</vt:i4>
      </vt:variant>
      <vt:variant>
        <vt:i4>5</vt:i4>
      </vt:variant>
      <vt:variant>
        <vt:lpwstr>https://translate.google.com/translate?hl=ru&amp;prev=_t&amp;sl=uk&amp;tl=ru&amp;u=http://www.undp.org/</vt:lpwstr>
      </vt:variant>
      <vt:variant>
        <vt:lpwstr/>
      </vt:variant>
      <vt:variant>
        <vt:i4>983084</vt:i4>
      </vt:variant>
      <vt:variant>
        <vt:i4>12</vt:i4>
      </vt:variant>
      <vt:variant>
        <vt:i4>0</vt:i4>
      </vt:variant>
      <vt:variant>
        <vt:i4>5</vt:i4>
      </vt:variant>
      <vt:variant>
        <vt:lpwstr>http://www.un.org/depts/ptd/pdf/conduct_english.pdf</vt:lpwstr>
      </vt:variant>
      <vt:variant>
        <vt:lpwstr/>
      </vt:variant>
      <vt:variant>
        <vt:i4>5767249</vt:i4>
      </vt:variant>
      <vt:variant>
        <vt:i4>9</vt:i4>
      </vt:variant>
      <vt:variant>
        <vt:i4>0</vt:i4>
      </vt:variant>
      <vt:variant>
        <vt:i4>5</vt:i4>
      </vt:variant>
      <vt:variant>
        <vt:lpwstr>http://www.undp.org/procurement/protest.shtml</vt:lpwstr>
      </vt:variant>
      <vt:variant>
        <vt:lpwstr/>
      </vt:variant>
      <vt:variant>
        <vt:i4>6488084</vt:i4>
      </vt:variant>
      <vt:variant>
        <vt:i4>6</vt:i4>
      </vt:variant>
      <vt:variant>
        <vt:i4>0</vt:i4>
      </vt:variant>
      <vt:variant>
        <vt:i4>5</vt:i4>
      </vt:variant>
      <vt:variant>
        <vt:lpwstr>mailto:victoria.saygusheva@undp.org</vt:lpwstr>
      </vt:variant>
      <vt:variant>
        <vt:lpwstr/>
      </vt:variant>
      <vt:variant>
        <vt:i4>2097216</vt:i4>
      </vt:variant>
      <vt:variant>
        <vt:i4>3</vt:i4>
      </vt:variant>
      <vt:variant>
        <vt:i4>0</vt:i4>
      </vt:variant>
      <vt:variant>
        <vt:i4>5</vt:i4>
      </vt:variant>
      <vt:variant>
        <vt:lpwstr>mailto:aygul.atabayeva@undp.org</vt:lpwstr>
      </vt:variant>
      <vt:variant>
        <vt:lpwstr/>
      </vt:variant>
      <vt:variant>
        <vt:i4>4718675</vt:i4>
      </vt:variant>
      <vt:variant>
        <vt:i4>0</vt:i4>
      </vt:variant>
      <vt:variant>
        <vt:i4>0</vt:i4>
      </vt:variant>
      <vt:variant>
        <vt:i4>5</vt:i4>
      </vt:variant>
      <vt:variant>
        <vt:lpwstr>http://www.multitran.ru/c/m.exe?t=888862_2_1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Aygul Atabayeva</cp:lastModifiedBy>
  <cp:revision>9</cp:revision>
  <cp:lastPrinted>2019-04-22T10:55:00Z</cp:lastPrinted>
  <dcterms:created xsi:type="dcterms:W3CDTF">2019-11-04T11:40:00Z</dcterms:created>
  <dcterms:modified xsi:type="dcterms:W3CDTF">2019-11-06T11:54:00Z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b14fcc5f-14a6-48c4-957a-af9eca66602a</vt:lpwstr>
  </property>
  <property fmtid="{D5CDD505-2E9C-101B-9397-08002B2CF9AE}" pid="4" name="_dlc_DocId">
    <vt:lpwstr>UNITBOM-1780-237</vt:lpwstr>
  </property>
  <property fmtid="{D5CDD505-2E9C-101B-9397-08002B2CF9AE}" pid="5" name="_dlc_DocIdUrl">
    <vt:lpwstr>https://intranet.undp.org/unit/bom/pso/_layouts/DocIdRedir.aspx?ID=UNITBOM-1780-237, UNITBOM-1780-237</vt:lpwstr>
  </property>
  <property fmtid="{D5CDD505-2E9C-101B-9397-08002B2CF9AE}" pid="6" name="Category">
    <vt:lpwstr>Solicitation Documents</vt:lpwstr>
  </property>
  <property fmtid="{D5CDD505-2E9C-101B-9397-08002B2CF9AE}" pid="7" name="Language">
    <vt:lpwstr>English</vt:lpwstr>
  </property>
  <property fmtid="{D5CDD505-2E9C-101B-9397-08002B2CF9AE}" pid="8" name="NXTAG2">
    <vt:lpwstr>000800ac120000000000010243100207f6000400038000</vt:lpwstr>
  </property>
</Properties>
</file>