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F0B" w:rsidRPr="00034C83" w:rsidRDefault="002B6F0B" w:rsidP="002B6F0B">
      <w:pPr>
        <w:pStyle w:val="Section3-Heading1"/>
        <w:rPr>
          <w:rFonts w:asciiTheme="minorHAnsi" w:hAnsiTheme="minorHAnsi" w:cstheme="minorHAnsi"/>
          <w:sz w:val="22"/>
          <w:szCs w:val="22"/>
        </w:rPr>
      </w:pPr>
      <w:r w:rsidRPr="00034C83">
        <w:rPr>
          <w:rFonts w:asciiTheme="minorHAnsi" w:hAnsiTheme="minorHAnsi" w:cstheme="minorHAnsi"/>
          <w:sz w:val="22"/>
          <w:szCs w:val="22"/>
        </w:rPr>
        <w:t>Розділ 4: Форма подання Тендерної заявки</w:t>
      </w:r>
      <w:r w:rsidRPr="00034C83">
        <w:rPr>
          <w:rStyle w:val="FootnoteReference"/>
          <w:rFonts w:asciiTheme="minorHAnsi" w:hAnsiTheme="minorHAnsi" w:cstheme="minorHAnsi"/>
          <w:sz w:val="22"/>
          <w:szCs w:val="22"/>
        </w:rPr>
        <w:footnoteReference w:id="1"/>
      </w:r>
    </w:p>
    <w:p w:rsidR="002B6F0B" w:rsidRPr="00034C83" w:rsidRDefault="002B6F0B" w:rsidP="002B6F0B">
      <w:pPr>
        <w:pStyle w:val="Section3-Heading1"/>
        <w:rPr>
          <w:rFonts w:asciiTheme="minorHAnsi" w:hAnsiTheme="minorHAnsi" w:cstheme="minorHAnsi"/>
          <w:i/>
          <w:color w:val="FF0000"/>
          <w:sz w:val="22"/>
          <w:szCs w:val="22"/>
        </w:rPr>
      </w:pPr>
      <w:r w:rsidRPr="00034C83">
        <w:rPr>
          <w:rFonts w:asciiTheme="minorHAnsi" w:hAnsiTheme="minorHAnsi" w:cstheme="minorHAnsi"/>
          <w:i/>
          <w:color w:val="FF0000"/>
          <w:sz w:val="22"/>
          <w:szCs w:val="22"/>
        </w:rPr>
        <w:t>(Це має бути написано на фірмовому бланку Учасника тендеру.  За винятком позначених полів, в цей шаблон не можна вносити жодні зміни.)</w:t>
      </w:r>
    </w:p>
    <w:p w:rsidR="002B6F0B" w:rsidRPr="00034C83" w:rsidRDefault="002B6F0B" w:rsidP="002B6F0B">
      <w:pPr>
        <w:jc w:val="right"/>
        <w:rPr>
          <w:rFonts w:asciiTheme="minorHAnsi" w:hAnsiTheme="minorHAnsi" w:cstheme="minorHAnsi"/>
          <w:color w:val="FF0000"/>
          <w:sz w:val="22"/>
          <w:szCs w:val="22"/>
        </w:rPr>
      </w:pPr>
      <w:r w:rsidRPr="00034C83">
        <w:rPr>
          <w:rFonts w:asciiTheme="minorHAnsi" w:hAnsiTheme="minorHAnsi" w:cstheme="minorHAnsi"/>
          <w:color w:val="FF0000"/>
          <w:sz w:val="22"/>
          <w:szCs w:val="22"/>
        </w:rPr>
        <w:t xml:space="preserve">[вставте: </w:t>
      </w:r>
      <w:r w:rsidRPr="00034C83">
        <w:rPr>
          <w:rFonts w:asciiTheme="minorHAnsi" w:hAnsiTheme="minorHAnsi" w:cstheme="minorHAnsi"/>
          <w:i/>
          <w:color w:val="FF0000"/>
          <w:sz w:val="22"/>
          <w:szCs w:val="22"/>
        </w:rPr>
        <w:t>місце, дата</w:t>
      </w:r>
      <w:r w:rsidRPr="00034C83">
        <w:rPr>
          <w:rFonts w:asciiTheme="minorHAnsi" w:hAnsiTheme="minorHAnsi" w:cstheme="minorHAnsi"/>
          <w:color w:val="FF0000"/>
          <w:sz w:val="22"/>
          <w:szCs w:val="22"/>
        </w:rPr>
        <w:t>]</w:t>
      </w:r>
    </w:p>
    <w:p w:rsidR="002B6F0B" w:rsidRPr="00034C83" w:rsidRDefault="002B6F0B" w:rsidP="002B6F0B">
      <w:pPr>
        <w:pStyle w:val="Header"/>
        <w:tabs>
          <w:tab w:val="clear" w:pos="4320"/>
          <w:tab w:val="clear" w:pos="8640"/>
        </w:tabs>
        <w:rPr>
          <w:rFonts w:asciiTheme="minorHAnsi" w:hAnsiTheme="minorHAnsi" w:cstheme="minorHAnsi"/>
          <w:sz w:val="22"/>
          <w:szCs w:val="22"/>
          <w:lang w:val="ru-RU" w:eastAsia="it-IT"/>
        </w:rPr>
      </w:pPr>
    </w:p>
    <w:p w:rsidR="002B6F0B" w:rsidRPr="00034C83" w:rsidRDefault="002B6F0B" w:rsidP="002B6F0B">
      <w:pPr>
        <w:rPr>
          <w:rFonts w:asciiTheme="minorHAnsi" w:hAnsiTheme="minorHAnsi" w:cstheme="minorHAnsi"/>
          <w:sz w:val="22"/>
          <w:szCs w:val="22"/>
        </w:rPr>
      </w:pPr>
      <w:r w:rsidRPr="00034C83">
        <w:rPr>
          <w:rFonts w:asciiTheme="minorHAnsi" w:hAnsiTheme="minorHAnsi" w:cstheme="minorHAnsi"/>
          <w:sz w:val="22"/>
          <w:szCs w:val="22"/>
        </w:rPr>
        <w:t>Кому:</w:t>
      </w:r>
      <w:r w:rsidRPr="00034C83">
        <w:rPr>
          <w:rFonts w:asciiTheme="minorHAnsi" w:hAnsiTheme="minorHAnsi" w:cstheme="minorHAnsi"/>
          <w:sz w:val="22"/>
          <w:szCs w:val="22"/>
        </w:rPr>
        <w:tab/>
      </w:r>
      <w:r w:rsidRPr="00034C83">
        <w:rPr>
          <w:rFonts w:asciiTheme="minorHAnsi" w:hAnsiTheme="minorHAnsi" w:cstheme="minorHAnsi"/>
          <w:i/>
          <w:color w:val="FF0000"/>
          <w:sz w:val="22"/>
          <w:szCs w:val="22"/>
        </w:rPr>
        <w:t>[вставте: Ім'я та адреса контактної особи ПРООН]</w:t>
      </w:r>
    </w:p>
    <w:p w:rsidR="002B6F0B" w:rsidRPr="00034C83" w:rsidRDefault="002B6F0B" w:rsidP="002B6F0B">
      <w:pPr>
        <w:rPr>
          <w:rFonts w:asciiTheme="minorHAnsi" w:hAnsiTheme="minorHAnsi" w:cstheme="minorHAnsi"/>
          <w:sz w:val="22"/>
          <w:szCs w:val="22"/>
          <w:lang w:val="ru-RU"/>
        </w:rPr>
      </w:pPr>
    </w:p>
    <w:p w:rsidR="002B6F0B" w:rsidRPr="00034C83" w:rsidRDefault="002B6F0B" w:rsidP="002B6F0B">
      <w:pPr>
        <w:rPr>
          <w:rFonts w:asciiTheme="minorHAnsi" w:hAnsiTheme="minorHAnsi" w:cstheme="minorHAnsi"/>
          <w:sz w:val="22"/>
          <w:szCs w:val="22"/>
        </w:rPr>
      </w:pPr>
      <w:r w:rsidRPr="00034C83">
        <w:rPr>
          <w:rFonts w:asciiTheme="minorHAnsi" w:hAnsiTheme="minorHAnsi" w:cstheme="minorHAnsi"/>
          <w:sz w:val="22"/>
          <w:szCs w:val="22"/>
        </w:rPr>
        <w:t>Шановний пане/Шановна пані:</w:t>
      </w:r>
    </w:p>
    <w:p w:rsidR="002B6F0B" w:rsidRPr="00034C83" w:rsidRDefault="002B6F0B" w:rsidP="002B6F0B">
      <w:pPr>
        <w:rPr>
          <w:rFonts w:asciiTheme="minorHAnsi" w:hAnsiTheme="minorHAnsi" w:cstheme="minorHAnsi"/>
          <w:sz w:val="22"/>
          <w:szCs w:val="22"/>
          <w:lang w:val="ru-RU"/>
        </w:rPr>
      </w:pPr>
    </w:p>
    <w:p w:rsidR="002B6F0B" w:rsidRPr="00034C83" w:rsidRDefault="002B6F0B" w:rsidP="002B6F0B">
      <w:pPr>
        <w:jc w:val="both"/>
        <w:rPr>
          <w:rFonts w:asciiTheme="minorHAnsi" w:hAnsiTheme="minorHAnsi" w:cstheme="minorHAnsi"/>
          <w:sz w:val="22"/>
          <w:szCs w:val="22"/>
        </w:rPr>
      </w:pPr>
      <w:r w:rsidRPr="00034C83">
        <w:rPr>
          <w:rFonts w:asciiTheme="minorHAnsi" w:hAnsiTheme="minorHAnsi" w:cstheme="minorHAnsi"/>
          <w:sz w:val="22"/>
          <w:szCs w:val="22"/>
        </w:rPr>
        <w:tab/>
        <w:t xml:space="preserve">Ми, що нижче підписалися, пропонуємо поставити товари та супутні послуги </w:t>
      </w:r>
      <w:r w:rsidRPr="00034C83">
        <w:rPr>
          <w:rFonts w:asciiTheme="minorHAnsi" w:hAnsiTheme="minorHAnsi" w:cstheme="minorHAnsi"/>
          <w:color w:val="FF0000"/>
          <w:sz w:val="22"/>
          <w:szCs w:val="22"/>
        </w:rPr>
        <w:t>[</w:t>
      </w:r>
      <w:r w:rsidRPr="00034C83">
        <w:rPr>
          <w:rFonts w:asciiTheme="minorHAnsi" w:hAnsiTheme="minorHAnsi" w:cstheme="minorHAnsi"/>
          <w:i/>
          <w:iCs/>
          <w:color w:val="FF0000"/>
          <w:sz w:val="22"/>
          <w:szCs w:val="22"/>
        </w:rPr>
        <w:t xml:space="preserve">вставте: </w:t>
      </w:r>
      <w:r w:rsidRPr="00034C83">
        <w:rPr>
          <w:rFonts w:asciiTheme="minorHAnsi" w:hAnsiTheme="minorHAnsi" w:cstheme="minorHAnsi"/>
          <w:i/>
          <w:color w:val="FF0000"/>
          <w:sz w:val="22"/>
          <w:szCs w:val="22"/>
        </w:rPr>
        <w:t>назву товарів та послуг, що запитуються згідно із ЗУТ</w:t>
      </w:r>
      <w:r w:rsidRPr="00CA50F0">
        <w:rPr>
          <w:rFonts w:asciiTheme="minorHAnsi" w:hAnsiTheme="minorHAnsi" w:cstheme="minorHAnsi"/>
          <w:i/>
          <w:color w:val="FF0000"/>
          <w:sz w:val="22"/>
          <w:szCs w:val="22"/>
        </w:rPr>
        <w:t xml:space="preserve"> </w:t>
      </w:r>
      <w:r w:rsidRPr="00CA50F0">
        <w:rPr>
          <w:rFonts w:asciiTheme="minorHAnsi" w:hAnsiTheme="minorHAnsi" w:cstheme="minorHAnsi"/>
          <w:i/>
          <w:sz w:val="22"/>
          <w:szCs w:val="22"/>
        </w:rPr>
        <w:t>432_527-2019-</w:t>
      </w:r>
      <w:r>
        <w:rPr>
          <w:rFonts w:asciiTheme="minorHAnsi" w:hAnsiTheme="minorHAnsi" w:cstheme="minorHAnsi"/>
          <w:i/>
          <w:sz w:val="22"/>
          <w:szCs w:val="22"/>
          <w:lang w:val="en-GB"/>
        </w:rPr>
        <w:t>UNDP</w:t>
      </w:r>
      <w:r w:rsidRPr="00CA50F0">
        <w:rPr>
          <w:rFonts w:asciiTheme="minorHAnsi" w:hAnsiTheme="minorHAnsi" w:cstheme="minorHAnsi"/>
          <w:i/>
          <w:sz w:val="22"/>
          <w:szCs w:val="22"/>
        </w:rPr>
        <w:t>-</w:t>
      </w:r>
      <w:r>
        <w:rPr>
          <w:rFonts w:asciiTheme="minorHAnsi" w:hAnsiTheme="minorHAnsi" w:cstheme="minorHAnsi"/>
          <w:i/>
          <w:sz w:val="22"/>
          <w:szCs w:val="22"/>
          <w:lang w:val="en-GB"/>
        </w:rPr>
        <w:t>UKR</w:t>
      </w:r>
      <w:r w:rsidRPr="00CA50F0">
        <w:rPr>
          <w:rFonts w:asciiTheme="minorHAnsi" w:hAnsiTheme="minorHAnsi" w:cstheme="minorHAnsi"/>
          <w:i/>
          <w:sz w:val="22"/>
          <w:szCs w:val="22"/>
        </w:rPr>
        <w:t>-</w:t>
      </w:r>
      <w:r>
        <w:rPr>
          <w:rFonts w:asciiTheme="minorHAnsi" w:hAnsiTheme="minorHAnsi" w:cstheme="minorHAnsi"/>
          <w:i/>
          <w:sz w:val="22"/>
          <w:szCs w:val="22"/>
          <w:lang w:val="en-GB"/>
        </w:rPr>
        <w:t>ITB</w:t>
      </w:r>
      <w:r w:rsidRPr="00CA50F0">
        <w:rPr>
          <w:rFonts w:asciiTheme="minorHAnsi" w:hAnsiTheme="minorHAnsi" w:cstheme="minorHAnsi"/>
          <w:i/>
          <w:sz w:val="22"/>
          <w:szCs w:val="22"/>
        </w:rPr>
        <w:t>-</w:t>
      </w:r>
      <w:r>
        <w:rPr>
          <w:rFonts w:asciiTheme="minorHAnsi" w:hAnsiTheme="minorHAnsi" w:cstheme="minorHAnsi"/>
          <w:i/>
          <w:sz w:val="22"/>
          <w:szCs w:val="22"/>
          <w:lang w:val="en-GB"/>
        </w:rPr>
        <w:t>RPP</w:t>
      </w:r>
      <w:r w:rsidRPr="00034C83">
        <w:rPr>
          <w:rFonts w:asciiTheme="minorHAnsi" w:hAnsiTheme="minorHAnsi" w:cstheme="minorHAnsi"/>
          <w:color w:val="FF0000"/>
          <w:sz w:val="22"/>
          <w:szCs w:val="22"/>
        </w:rPr>
        <w:t>]</w:t>
      </w:r>
      <w:r w:rsidRPr="00034C83">
        <w:rPr>
          <w:rFonts w:asciiTheme="minorHAnsi" w:hAnsiTheme="minorHAnsi" w:cstheme="minorHAnsi"/>
          <w:sz w:val="22"/>
          <w:szCs w:val="22"/>
        </w:rPr>
        <w:t xml:space="preserve"> згідно з Вашим Запрошенням до участі у тендері від </w:t>
      </w:r>
      <w:r w:rsidRPr="00034C83">
        <w:rPr>
          <w:rFonts w:asciiTheme="minorHAnsi" w:hAnsiTheme="minorHAnsi" w:cstheme="minorHAnsi"/>
          <w:color w:val="FF0000"/>
          <w:sz w:val="22"/>
          <w:szCs w:val="22"/>
        </w:rPr>
        <w:t>[</w:t>
      </w:r>
      <w:r w:rsidRPr="00034C83">
        <w:rPr>
          <w:rFonts w:asciiTheme="minorHAnsi" w:hAnsiTheme="minorHAnsi" w:cstheme="minorHAnsi"/>
          <w:i/>
          <w:iCs/>
          <w:color w:val="FF0000"/>
          <w:sz w:val="22"/>
          <w:szCs w:val="22"/>
        </w:rPr>
        <w:t xml:space="preserve">вставте: </w:t>
      </w:r>
      <w:r w:rsidRPr="00034C83">
        <w:rPr>
          <w:rFonts w:asciiTheme="minorHAnsi" w:hAnsiTheme="minorHAnsi" w:cstheme="minorHAnsi"/>
          <w:i/>
          <w:color w:val="FF0000"/>
          <w:sz w:val="22"/>
          <w:szCs w:val="22"/>
        </w:rPr>
        <w:t>Дата</w:t>
      </w:r>
      <w:r w:rsidRPr="00034C83">
        <w:rPr>
          <w:rFonts w:asciiTheme="minorHAnsi" w:hAnsiTheme="minorHAnsi" w:cstheme="minorHAnsi"/>
          <w:color w:val="FF0000"/>
          <w:sz w:val="22"/>
          <w:szCs w:val="22"/>
        </w:rPr>
        <w:t>]</w:t>
      </w:r>
      <w:r w:rsidRPr="00034C83">
        <w:rPr>
          <w:rFonts w:asciiTheme="minorHAnsi" w:hAnsiTheme="minorHAnsi" w:cstheme="minorHAnsi"/>
          <w:sz w:val="22"/>
          <w:szCs w:val="22"/>
        </w:rPr>
        <w:t xml:space="preserve">.  При цьому ми подаємо нашу Тендерну заявку, яка включає Технічну частину Тендерної заявки та </w:t>
      </w:r>
      <w:proofErr w:type="spellStart"/>
      <w:r w:rsidRPr="00034C83">
        <w:rPr>
          <w:rFonts w:asciiTheme="minorHAnsi" w:hAnsiTheme="minorHAnsi" w:cstheme="minorHAnsi"/>
          <w:sz w:val="22"/>
          <w:szCs w:val="22"/>
        </w:rPr>
        <w:t>Прайс</w:t>
      </w:r>
      <w:proofErr w:type="spellEnd"/>
      <w:r w:rsidRPr="00034C83">
        <w:rPr>
          <w:rFonts w:asciiTheme="minorHAnsi" w:hAnsiTheme="minorHAnsi" w:cstheme="minorHAnsi"/>
          <w:sz w:val="22"/>
          <w:szCs w:val="22"/>
        </w:rPr>
        <w:t>-лист.</w:t>
      </w:r>
    </w:p>
    <w:p w:rsidR="002B6F0B" w:rsidRPr="00034C83" w:rsidRDefault="002B6F0B" w:rsidP="002B6F0B">
      <w:pPr>
        <w:jc w:val="both"/>
        <w:rPr>
          <w:rFonts w:asciiTheme="minorHAnsi" w:hAnsiTheme="minorHAnsi" w:cstheme="minorHAnsi"/>
          <w:sz w:val="22"/>
          <w:szCs w:val="22"/>
          <w:lang w:val="ru-RU"/>
        </w:rPr>
      </w:pPr>
    </w:p>
    <w:p w:rsidR="002B6F0B" w:rsidRPr="00034C83" w:rsidRDefault="002B6F0B" w:rsidP="002B6F0B">
      <w:pPr>
        <w:ind w:firstLine="709"/>
        <w:jc w:val="both"/>
        <w:rPr>
          <w:rFonts w:asciiTheme="minorHAnsi" w:hAnsiTheme="minorHAnsi" w:cstheme="minorHAnsi"/>
          <w:sz w:val="22"/>
          <w:szCs w:val="22"/>
        </w:rPr>
      </w:pPr>
      <w:r w:rsidRPr="00034C83">
        <w:rPr>
          <w:rFonts w:asciiTheme="minorHAnsi" w:hAnsiTheme="minorHAnsi" w:cstheme="minorHAnsi"/>
          <w:sz w:val="22"/>
          <w:szCs w:val="22"/>
        </w:rPr>
        <w:t>Цим ми заявляємо наступне:</w:t>
      </w:r>
    </w:p>
    <w:p w:rsidR="002B6F0B" w:rsidRPr="00034C83" w:rsidRDefault="002B6F0B" w:rsidP="002B6F0B">
      <w:pPr>
        <w:ind w:firstLine="709"/>
        <w:jc w:val="both"/>
        <w:rPr>
          <w:rFonts w:asciiTheme="minorHAnsi" w:hAnsiTheme="minorHAnsi" w:cstheme="minorHAnsi"/>
          <w:sz w:val="22"/>
          <w:szCs w:val="22"/>
          <w:lang w:val="en-GB"/>
        </w:rPr>
      </w:pPr>
    </w:p>
    <w:p w:rsidR="002B6F0B" w:rsidRPr="00034C83" w:rsidRDefault="002B6F0B" w:rsidP="00CC53E5">
      <w:pPr>
        <w:pStyle w:val="ListParagraph"/>
        <w:numPr>
          <w:ilvl w:val="0"/>
          <w:numId w:val="6"/>
        </w:numPr>
        <w:spacing w:line="240" w:lineRule="auto"/>
        <w:ind w:left="1080"/>
        <w:jc w:val="both"/>
        <w:rPr>
          <w:rFonts w:asciiTheme="minorHAnsi" w:hAnsiTheme="minorHAnsi" w:cstheme="minorHAnsi"/>
          <w:szCs w:val="22"/>
        </w:rPr>
      </w:pPr>
      <w:r w:rsidRPr="00034C83">
        <w:rPr>
          <w:rFonts w:asciiTheme="minorHAnsi" w:hAnsiTheme="minorHAnsi" w:cstheme="minorHAnsi"/>
          <w:szCs w:val="22"/>
        </w:rPr>
        <w:t xml:space="preserve">Вся інформація та ствердження у цій Тендерній заявці правдиві, і ми приймаємо те, що будь-яке надання невірних даних, що містяться в цій заявці, може призвести до нашої дискваліфікації; </w:t>
      </w:r>
    </w:p>
    <w:p w:rsidR="002B6F0B" w:rsidRPr="00034C83" w:rsidRDefault="002B6F0B" w:rsidP="00CC53E5">
      <w:pPr>
        <w:pStyle w:val="ListParagraph"/>
        <w:numPr>
          <w:ilvl w:val="0"/>
          <w:numId w:val="6"/>
        </w:numPr>
        <w:spacing w:line="240" w:lineRule="auto"/>
        <w:ind w:left="1080"/>
        <w:jc w:val="both"/>
        <w:rPr>
          <w:rFonts w:asciiTheme="minorHAnsi" w:hAnsiTheme="minorHAnsi" w:cstheme="minorHAnsi"/>
          <w:szCs w:val="22"/>
        </w:rPr>
      </w:pPr>
      <w:r w:rsidRPr="00034C83">
        <w:rPr>
          <w:rFonts w:asciiTheme="minorHAnsi" w:hAnsiTheme="minorHAnsi" w:cstheme="minorHAnsi"/>
          <w:szCs w:val="22"/>
        </w:rPr>
        <w:t>На даний момент ми не входимо до переліку відсторонених постачальників ООН або тих, що виключені зі списку постачальників ООН, або подібних переліків інших агенцій ООН; крім того, ми не пов'язані з будь-якою компанією або фізичною особою, що внесені до переліку 1267/1989 Ради Безпеки ООН;</w:t>
      </w:r>
    </w:p>
    <w:p w:rsidR="002B6F0B" w:rsidRPr="00034C83" w:rsidRDefault="002B6F0B" w:rsidP="00CC53E5">
      <w:pPr>
        <w:pStyle w:val="ListParagraph"/>
        <w:numPr>
          <w:ilvl w:val="0"/>
          <w:numId w:val="6"/>
        </w:numPr>
        <w:spacing w:line="240" w:lineRule="auto"/>
        <w:ind w:left="1080"/>
        <w:jc w:val="both"/>
        <w:rPr>
          <w:rFonts w:asciiTheme="minorHAnsi" w:hAnsiTheme="minorHAnsi" w:cstheme="minorHAnsi"/>
          <w:szCs w:val="22"/>
        </w:rPr>
      </w:pPr>
      <w:r w:rsidRPr="00034C83">
        <w:rPr>
          <w:rFonts w:asciiTheme="minorHAnsi" w:hAnsiTheme="minorHAnsi" w:cstheme="minorHAnsi"/>
          <w:szCs w:val="22"/>
        </w:rPr>
        <w:t xml:space="preserve">Ми не маємо неврегульованої справи про банкрутство, судового провадження, що триває, або будь-якого позову, які можуть перешкоджати нашій роботі в якості діючого підприємства; та </w:t>
      </w:r>
    </w:p>
    <w:p w:rsidR="002B6F0B" w:rsidRPr="00034C83" w:rsidRDefault="002B6F0B" w:rsidP="00CC53E5">
      <w:pPr>
        <w:pStyle w:val="ListParagraph"/>
        <w:numPr>
          <w:ilvl w:val="0"/>
          <w:numId w:val="6"/>
        </w:numPr>
        <w:spacing w:line="240" w:lineRule="auto"/>
        <w:ind w:left="1080"/>
        <w:jc w:val="both"/>
        <w:rPr>
          <w:rFonts w:asciiTheme="minorHAnsi" w:hAnsiTheme="minorHAnsi" w:cstheme="minorHAnsi"/>
          <w:szCs w:val="22"/>
        </w:rPr>
      </w:pPr>
      <w:r w:rsidRPr="00034C83">
        <w:rPr>
          <w:rFonts w:asciiTheme="minorHAnsi" w:hAnsiTheme="minorHAnsi" w:cstheme="minorHAnsi"/>
          <w:szCs w:val="22"/>
        </w:rPr>
        <w:t>Ми не наймаємо та не плануємо наймати на роботу будь-яку особу, яка працює або нещодавно працювала в ООН або ПРООН.</w:t>
      </w:r>
    </w:p>
    <w:p w:rsidR="002B6F0B" w:rsidRPr="00034C83" w:rsidRDefault="002B6F0B" w:rsidP="002B6F0B">
      <w:pPr>
        <w:jc w:val="both"/>
        <w:rPr>
          <w:rFonts w:asciiTheme="minorHAnsi" w:hAnsiTheme="minorHAnsi" w:cstheme="minorHAnsi"/>
          <w:sz w:val="22"/>
          <w:szCs w:val="22"/>
          <w:lang w:val="ru-RU"/>
        </w:rPr>
      </w:pPr>
    </w:p>
    <w:p w:rsidR="002B6F0B" w:rsidRPr="00034C83" w:rsidRDefault="002B6F0B" w:rsidP="002B6F0B">
      <w:pPr>
        <w:widowControl/>
        <w:overflowPunct/>
        <w:adjustRightInd/>
        <w:ind w:firstLine="720"/>
        <w:jc w:val="both"/>
        <w:rPr>
          <w:rFonts w:asciiTheme="minorHAnsi" w:eastAsia="Times New Roman" w:hAnsiTheme="minorHAnsi" w:cstheme="minorHAnsi"/>
          <w:color w:val="000000"/>
          <w:sz w:val="22"/>
          <w:szCs w:val="22"/>
        </w:rPr>
      </w:pPr>
      <w:r w:rsidRPr="00034C83">
        <w:rPr>
          <w:rFonts w:asciiTheme="minorHAnsi" w:hAnsiTheme="minorHAnsi" w:cstheme="minorHAnsi"/>
          <w:color w:val="000000"/>
          <w:sz w:val="22"/>
          <w:szCs w:val="22"/>
        </w:rPr>
        <w:t>Ми підтверджуємо, що прочитали, зрозуміли та повністю приймаємо Перелік вимог та технічних специфікацій, в якому описані функції та обов'язки, які вимагаються від нас згідно з цим ЗУТ, а також із Загальними положеннями та умовами Стандартного контракту ПРООН для цього ЗУТ.</w:t>
      </w:r>
    </w:p>
    <w:p w:rsidR="002B6F0B" w:rsidRPr="00034C83" w:rsidRDefault="002B6F0B" w:rsidP="002B6F0B">
      <w:pPr>
        <w:jc w:val="both"/>
        <w:rPr>
          <w:rFonts w:asciiTheme="minorHAnsi" w:hAnsiTheme="minorHAnsi" w:cstheme="minorHAnsi"/>
          <w:sz w:val="22"/>
          <w:szCs w:val="22"/>
          <w:lang w:val="ru-RU"/>
        </w:rPr>
      </w:pPr>
    </w:p>
    <w:p w:rsidR="002B6F0B" w:rsidRPr="00034C83" w:rsidRDefault="002B6F0B" w:rsidP="002B6F0B">
      <w:pPr>
        <w:ind w:firstLine="720"/>
        <w:jc w:val="both"/>
        <w:rPr>
          <w:rFonts w:asciiTheme="minorHAnsi" w:hAnsiTheme="minorHAnsi" w:cstheme="minorHAnsi"/>
          <w:i/>
          <w:sz w:val="22"/>
          <w:szCs w:val="22"/>
        </w:rPr>
      </w:pPr>
      <w:r w:rsidRPr="00034C83">
        <w:rPr>
          <w:rFonts w:asciiTheme="minorHAnsi" w:hAnsiTheme="minorHAnsi" w:cstheme="minorHAnsi"/>
          <w:sz w:val="22"/>
          <w:szCs w:val="22"/>
        </w:rPr>
        <w:t xml:space="preserve">Ми погоджуємося дотримуватись цієї Тендерної заявки протягом </w:t>
      </w:r>
      <w:r w:rsidRPr="00CA50F0">
        <w:rPr>
          <w:rFonts w:asciiTheme="minorHAnsi" w:hAnsiTheme="minorHAnsi" w:cstheme="minorHAnsi"/>
          <w:sz w:val="22"/>
          <w:szCs w:val="22"/>
        </w:rPr>
        <w:t>90 днів</w:t>
      </w:r>
      <w:r w:rsidRPr="00034C83">
        <w:rPr>
          <w:rFonts w:asciiTheme="minorHAnsi" w:hAnsiTheme="minorHAnsi" w:cstheme="minorHAnsi"/>
          <w:sz w:val="22"/>
          <w:szCs w:val="22"/>
        </w:rPr>
        <w:t>.</w:t>
      </w:r>
      <w:r w:rsidRPr="00034C83">
        <w:rPr>
          <w:rFonts w:asciiTheme="minorHAnsi" w:hAnsiTheme="minorHAnsi" w:cstheme="minorHAnsi"/>
          <w:i/>
          <w:sz w:val="22"/>
          <w:szCs w:val="22"/>
        </w:rPr>
        <w:t xml:space="preserve"> </w:t>
      </w:r>
    </w:p>
    <w:p w:rsidR="002B6F0B" w:rsidRPr="00034C83" w:rsidRDefault="002B6F0B" w:rsidP="002B6F0B">
      <w:pPr>
        <w:jc w:val="both"/>
        <w:rPr>
          <w:rFonts w:asciiTheme="minorHAnsi" w:hAnsiTheme="minorHAnsi" w:cstheme="minorHAnsi"/>
          <w:sz w:val="22"/>
          <w:szCs w:val="22"/>
          <w:lang w:val="ru-RU"/>
        </w:rPr>
      </w:pPr>
    </w:p>
    <w:p w:rsidR="002B6F0B" w:rsidRPr="00034C83" w:rsidRDefault="002B6F0B" w:rsidP="002B6F0B">
      <w:pPr>
        <w:pStyle w:val="BodyText"/>
        <w:jc w:val="both"/>
        <w:rPr>
          <w:rFonts w:asciiTheme="minorHAnsi" w:hAnsiTheme="minorHAnsi" w:cstheme="minorHAnsi"/>
          <w:sz w:val="22"/>
          <w:szCs w:val="22"/>
        </w:rPr>
      </w:pPr>
      <w:r w:rsidRPr="00034C83">
        <w:rPr>
          <w:rFonts w:asciiTheme="minorHAnsi" w:hAnsiTheme="minorHAnsi" w:cstheme="minorHAnsi"/>
          <w:sz w:val="22"/>
          <w:szCs w:val="22"/>
        </w:rPr>
        <w:tab/>
        <w:t>Якщо наша Тендерна заявка буде прийнята, ми зобов'язуємося розпочати поставку товарів та надання супутніх послуг не пізніше дати, вказаної у Специфікації.</w:t>
      </w:r>
    </w:p>
    <w:p w:rsidR="002B6F0B" w:rsidRPr="00034C83" w:rsidRDefault="002B6F0B" w:rsidP="002B6F0B">
      <w:pPr>
        <w:jc w:val="both"/>
        <w:rPr>
          <w:rFonts w:asciiTheme="minorHAnsi" w:hAnsiTheme="minorHAnsi" w:cstheme="minorHAnsi"/>
          <w:sz w:val="22"/>
          <w:szCs w:val="22"/>
          <w:lang w:val="ru-RU"/>
        </w:rPr>
      </w:pPr>
    </w:p>
    <w:p w:rsidR="002B6F0B" w:rsidRPr="00034C83" w:rsidRDefault="002B6F0B" w:rsidP="002B6F0B">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034C83">
        <w:rPr>
          <w:rFonts w:asciiTheme="minorHAnsi" w:hAnsiTheme="minorHAnsi" w:cstheme="minorHAnsi"/>
          <w:snapToGrid w:val="0"/>
          <w:szCs w:val="22"/>
        </w:rPr>
        <w:t>Ми повністю усвідомлюємо та визнаємо, що ПРООН не зобов'язана приймати цю Тендерну заявку</w:t>
      </w:r>
      <w:r w:rsidRPr="00034C83">
        <w:rPr>
          <w:rFonts w:asciiTheme="minorHAnsi" w:hAnsiTheme="minorHAnsi" w:cstheme="minorHAnsi"/>
          <w:szCs w:val="22"/>
        </w:rPr>
        <w:t>, що ми несемо всі витрати, пов'язані з її підготовкою та поданням, а також що ПРООН не несе відповідальності за ці витрати у жодному випадку, незалежно від проведення або результату оцінки.</w:t>
      </w:r>
    </w:p>
    <w:p w:rsidR="002B6F0B" w:rsidRPr="00034C83" w:rsidRDefault="002B6F0B" w:rsidP="002B6F0B">
      <w:pPr>
        <w:jc w:val="both"/>
        <w:rPr>
          <w:rFonts w:asciiTheme="minorHAnsi" w:hAnsiTheme="minorHAnsi" w:cstheme="minorHAnsi"/>
          <w:sz w:val="22"/>
          <w:szCs w:val="22"/>
          <w:lang w:val="ru-RU"/>
        </w:rPr>
      </w:pPr>
    </w:p>
    <w:p w:rsidR="002B6F0B" w:rsidRPr="00034C83" w:rsidRDefault="002B6F0B" w:rsidP="002B6F0B">
      <w:pPr>
        <w:rPr>
          <w:rFonts w:asciiTheme="minorHAnsi" w:hAnsiTheme="minorHAnsi" w:cstheme="minorHAnsi"/>
          <w:sz w:val="22"/>
          <w:szCs w:val="22"/>
        </w:rPr>
      </w:pPr>
      <w:r w:rsidRPr="00034C83">
        <w:rPr>
          <w:rFonts w:asciiTheme="minorHAnsi" w:hAnsiTheme="minorHAnsi" w:cstheme="minorHAnsi"/>
          <w:sz w:val="22"/>
          <w:szCs w:val="22"/>
        </w:rPr>
        <w:lastRenderedPageBreak/>
        <w:tab/>
        <w:t xml:space="preserve"> </w:t>
      </w:r>
    </w:p>
    <w:p w:rsidR="002B6F0B" w:rsidRPr="00034C83" w:rsidRDefault="002B6F0B" w:rsidP="002B6F0B">
      <w:pPr>
        <w:rPr>
          <w:rFonts w:asciiTheme="minorHAnsi" w:hAnsiTheme="minorHAnsi" w:cstheme="minorHAnsi"/>
          <w:sz w:val="22"/>
          <w:szCs w:val="22"/>
          <w:lang w:val="ru-RU"/>
        </w:rPr>
      </w:pPr>
    </w:p>
    <w:p w:rsidR="002B6F0B" w:rsidRPr="00034C83" w:rsidRDefault="002B6F0B" w:rsidP="002B6F0B">
      <w:pPr>
        <w:ind w:firstLine="708"/>
        <w:jc w:val="both"/>
        <w:rPr>
          <w:rFonts w:asciiTheme="minorHAnsi" w:hAnsiTheme="minorHAnsi" w:cstheme="minorHAnsi"/>
          <w:sz w:val="22"/>
          <w:szCs w:val="22"/>
        </w:rPr>
      </w:pPr>
      <w:r w:rsidRPr="00034C83">
        <w:rPr>
          <w:rFonts w:asciiTheme="minorHAnsi" w:hAnsiTheme="minorHAnsi" w:cstheme="minorHAnsi"/>
          <w:sz w:val="22"/>
          <w:szCs w:val="22"/>
        </w:rPr>
        <w:t>З повагою,</w:t>
      </w:r>
    </w:p>
    <w:p w:rsidR="002B6F0B" w:rsidRPr="00034C83" w:rsidRDefault="002B6F0B" w:rsidP="002B6F0B">
      <w:pPr>
        <w:jc w:val="both"/>
        <w:rPr>
          <w:rFonts w:asciiTheme="minorHAnsi" w:hAnsiTheme="minorHAnsi" w:cstheme="minorHAnsi"/>
          <w:sz w:val="22"/>
          <w:szCs w:val="22"/>
          <w:lang w:val="ru-RU"/>
        </w:rPr>
      </w:pPr>
    </w:p>
    <w:p w:rsidR="002B6F0B" w:rsidRPr="00034C83" w:rsidRDefault="002B6F0B" w:rsidP="002B6F0B">
      <w:pPr>
        <w:tabs>
          <w:tab w:val="right" w:pos="8460"/>
        </w:tabs>
        <w:ind w:left="720"/>
        <w:jc w:val="both"/>
        <w:rPr>
          <w:rFonts w:asciiTheme="minorHAnsi" w:hAnsiTheme="minorHAnsi" w:cstheme="minorHAnsi"/>
          <w:sz w:val="22"/>
          <w:szCs w:val="22"/>
          <w:u w:val="single"/>
        </w:rPr>
      </w:pPr>
      <w:r w:rsidRPr="00034C83">
        <w:rPr>
          <w:rFonts w:asciiTheme="minorHAnsi" w:hAnsiTheme="minorHAnsi" w:cstheme="minorHAnsi"/>
          <w:sz w:val="22"/>
          <w:szCs w:val="22"/>
        </w:rPr>
        <w:t xml:space="preserve">Підпис уповноваженої особи </w:t>
      </w:r>
      <w:r w:rsidRPr="00034C83">
        <w:rPr>
          <w:rFonts w:asciiTheme="minorHAnsi" w:hAnsiTheme="minorHAnsi" w:cstheme="minorHAnsi"/>
          <w:color w:val="FF0000"/>
          <w:sz w:val="22"/>
          <w:szCs w:val="22"/>
        </w:rPr>
        <w:t>[</w:t>
      </w:r>
      <w:r w:rsidRPr="00034C83">
        <w:rPr>
          <w:rFonts w:asciiTheme="minorHAnsi" w:hAnsiTheme="minorHAnsi" w:cstheme="minorHAnsi"/>
          <w:i/>
          <w:iCs/>
          <w:color w:val="FF0000"/>
          <w:sz w:val="22"/>
          <w:szCs w:val="22"/>
        </w:rPr>
        <w:t>повністю</w:t>
      </w:r>
      <w:r w:rsidRPr="00034C83">
        <w:rPr>
          <w:rFonts w:asciiTheme="minorHAnsi" w:hAnsiTheme="minorHAnsi" w:cstheme="minorHAnsi"/>
          <w:i/>
          <w:color w:val="FF0000"/>
          <w:sz w:val="22"/>
          <w:szCs w:val="22"/>
        </w:rPr>
        <w:t xml:space="preserve"> та ініціали</w:t>
      </w:r>
      <w:r w:rsidRPr="00034C83">
        <w:rPr>
          <w:rFonts w:asciiTheme="minorHAnsi" w:hAnsiTheme="minorHAnsi" w:cstheme="minorHAnsi"/>
          <w:color w:val="FF0000"/>
          <w:sz w:val="22"/>
          <w:szCs w:val="22"/>
        </w:rPr>
        <w:t>]:</w:t>
      </w:r>
      <w:r w:rsidRPr="00034C83">
        <w:rPr>
          <w:rFonts w:asciiTheme="minorHAnsi" w:hAnsiTheme="minorHAnsi" w:cstheme="minorHAnsi"/>
          <w:sz w:val="22"/>
          <w:szCs w:val="22"/>
        </w:rPr>
        <w:t xml:space="preserve">  </w:t>
      </w:r>
      <w:r w:rsidRPr="00034C83">
        <w:rPr>
          <w:rFonts w:asciiTheme="minorHAnsi" w:hAnsiTheme="minorHAnsi" w:cstheme="minorHAnsi"/>
          <w:sz w:val="22"/>
          <w:szCs w:val="22"/>
          <w:u w:val="single"/>
        </w:rPr>
        <w:tab/>
      </w:r>
    </w:p>
    <w:p w:rsidR="002B6F0B" w:rsidRPr="00034C83" w:rsidRDefault="002B6F0B" w:rsidP="002B6F0B">
      <w:pPr>
        <w:tabs>
          <w:tab w:val="right" w:pos="8460"/>
        </w:tabs>
        <w:ind w:left="720"/>
        <w:jc w:val="both"/>
        <w:rPr>
          <w:rFonts w:asciiTheme="minorHAnsi" w:hAnsiTheme="minorHAnsi" w:cstheme="minorHAnsi"/>
          <w:sz w:val="22"/>
          <w:szCs w:val="22"/>
          <w:u w:val="single"/>
        </w:rPr>
      </w:pPr>
      <w:r w:rsidRPr="00034C83">
        <w:rPr>
          <w:rFonts w:asciiTheme="minorHAnsi" w:hAnsiTheme="minorHAnsi" w:cstheme="minorHAnsi"/>
          <w:sz w:val="22"/>
          <w:szCs w:val="22"/>
        </w:rPr>
        <w:t xml:space="preserve">Ім'я та посада підписанта:  </w:t>
      </w:r>
      <w:r w:rsidRPr="00034C83">
        <w:rPr>
          <w:rFonts w:asciiTheme="minorHAnsi" w:hAnsiTheme="minorHAnsi" w:cstheme="minorHAnsi"/>
          <w:sz w:val="22"/>
          <w:szCs w:val="22"/>
          <w:u w:val="single"/>
        </w:rPr>
        <w:tab/>
      </w:r>
    </w:p>
    <w:p w:rsidR="002B6F0B" w:rsidRPr="00034C83" w:rsidRDefault="002B6F0B" w:rsidP="002B6F0B">
      <w:pPr>
        <w:tabs>
          <w:tab w:val="right" w:pos="8460"/>
        </w:tabs>
        <w:ind w:left="720"/>
        <w:jc w:val="both"/>
        <w:rPr>
          <w:rFonts w:asciiTheme="minorHAnsi" w:hAnsiTheme="minorHAnsi" w:cstheme="minorHAnsi"/>
          <w:sz w:val="22"/>
          <w:szCs w:val="22"/>
          <w:u w:val="single"/>
        </w:rPr>
      </w:pPr>
      <w:r w:rsidRPr="00034C83">
        <w:rPr>
          <w:rFonts w:asciiTheme="minorHAnsi" w:hAnsiTheme="minorHAnsi" w:cstheme="minorHAnsi"/>
          <w:sz w:val="22"/>
          <w:szCs w:val="22"/>
        </w:rPr>
        <w:t xml:space="preserve">Назва фірми:  </w:t>
      </w:r>
      <w:r w:rsidRPr="00034C83">
        <w:rPr>
          <w:rFonts w:asciiTheme="minorHAnsi" w:hAnsiTheme="minorHAnsi" w:cstheme="minorHAnsi"/>
          <w:sz w:val="22"/>
          <w:szCs w:val="22"/>
          <w:u w:val="single"/>
        </w:rPr>
        <w:tab/>
      </w:r>
    </w:p>
    <w:p w:rsidR="002B6F0B" w:rsidRPr="00034C83" w:rsidRDefault="002B6F0B" w:rsidP="002B6F0B">
      <w:pPr>
        <w:pStyle w:val="BodyText2"/>
        <w:spacing w:line="240" w:lineRule="auto"/>
        <w:ind w:left="709"/>
        <w:rPr>
          <w:rFonts w:asciiTheme="minorHAnsi" w:hAnsiTheme="minorHAnsi" w:cstheme="minorHAnsi"/>
          <w:sz w:val="22"/>
          <w:szCs w:val="22"/>
          <w:u w:val="single"/>
        </w:rPr>
      </w:pPr>
      <w:r w:rsidRPr="00034C83">
        <w:rPr>
          <w:rFonts w:asciiTheme="minorHAnsi" w:hAnsiTheme="minorHAnsi" w:cstheme="minorHAnsi"/>
          <w:sz w:val="22"/>
          <w:szCs w:val="22"/>
        </w:rPr>
        <w:t xml:space="preserve">Контактна інформація:  </w:t>
      </w:r>
      <w:r w:rsidRPr="00034C83">
        <w:rPr>
          <w:rFonts w:asciiTheme="minorHAnsi" w:hAnsiTheme="minorHAnsi" w:cstheme="minorHAnsi"/>
          <w:sz w:val="22"/>
          <w:szCs w:val="22"/>
          <w:u w:val="single"/>
        </w:rPr>
        <w:tab/>
      </w:r>
      <w:r w:rsidRPr="00034C83">
        <w:rPr>
          <w:rFonts w:asciiTheme="minorHAnsi" w:hAnsiTheme="minorHAnsi" w:cstheme="minorHAnsi"/>
          <w:sz w:val="22"/>
          <w:szCs w:val="22"/>
          <w:u w:val="single"/>
        </w:rPr>
        <w:tab/>
      </w:r>
      <w:r w:rsidRPr="00034C83">
        <w:rPr>
          <w:rFonts w:asciiTheme="minorHAnsi" w:hAnsiTheme="minorHAnsi" w:cstheme="minorHAnsi"/>
          <w:sz w:val="22"/>
          <w:szCs w:val="22"/>
          <w:u w:val="single"/>
        </w:rPr>
        <w:tab/>
      </w:r>
      <w:r w:rsidRPr="00034C83">
        <w:rPr>
          <w:rFonts w:asciiTheme="minorHAnsi" w:hAnsiTheme="minorHAnsi" w:cstheme="minorHAnsi"/>
          <w:sz w:val="22"/>
          <w:szCs w:val="22"/>
          <w:u w:val="single"/>
        </w:rPr>
        <w:tab/>
      </w:r>
      <w:r w:rsidRPr="00034C83">
        <w:rPr>
          <w:rFonts w:asciiTheme="minorHAnsi" w:hAnsiTheme="minorHAnsi" w:cstheme="minorHAnsi"/>
          <w:sz w:val="22"/>
          <w:szCs w:val="22"/>
          <w:u w:val="single"/>
        </w:rPr>
        <w:tab/>
      </w:r>
      <w:r w:rsidRPr="00034C83">
        <w:rPr>
          <w:rFonts w:asciiTheme="minorHAnsi" w:hAnsiTheme="minorHAnsi" w:cstheme="minorHAnsi"/>
          <w:sz w:val="22"/>
          <w:szCs w:val="22"/>
          <w:u w:val="single"/>
        </w:rPr>
        <w:tab/>
      </w:r>
      <w:r w:rsidRPr="00034C83">
        <w:rPr>
          <w:rFonts w:asciiTheme="minorHAnsi" w:hAnsiTheme="minorHAnsi" w:cstheme="minorHAnsi"/>
          <w:sz w:val="22"/>
          <w:szCs w:val="22"/>
          <w:u w:val="single"/>
        </w:rPr>
        <w:tab/>
      </w:r>
      <w:r w:rsidRPr="00034C83">
        <w:rPr>
          <w:rFonts w:asciiTheme="minorHAnsi" w:hAnsiTheme="minorHAnsi" w:cstheme="minorHAnsi"/>
          <w:sz w:val="22"/>
          <w:szCs w:val="22"/>
          <w:u w:val="single"/>
        </w:rPr>
        <w:tab/>
      </w:r>
    </w:p>
    <w:p w:rsidR="002B6F0B" w:rsidRPr="00034C83" w:rsidRDefault="002B6F0B" w:rsidP="002B6F0B">
      <w:pPr>
        <w:pStyle w:val="BodyText2"/>
        <w:pBdr>
          <w:bottom w:val="single" w:sz="4" w:space="7" w:color="auto"/>
        </w:pBdr>
        <w:spacing w:line="240" w:lineRule="auto"/>
        <w:rPr>
          <w:rFonts w:asciiTheme="minorHAnsi" w:hAnsiTheme="minorHAnsi" w:cstheme="minorHAnsi"/>
          <w:sz w:val="22"/>
          <w:szCs w:val="22"/>
          <w:u w:val="single"/>
          <w:lang w:val="ru-RU"/>
        </w:rPr>
      </w:pPr>
    </w:p>
    <w:p w:rsidR="002B6F0B" w:rsidRPr="00034C83" w:rsidRDefault="002B6F0B" w:rsidP="002B6F0B">
      <w:pPr>
        <w:pStyle w:val="BodyText2"/>
        <w:pBdr>
          <w:bottom w:val="single" w:sz="4" w:space="27" w:color="auto"/>
        </w:pBdr>
        <w:spacing w:line="240" w:lineRule="auto"/>
        <w:jc w:val="center"/>
        <w:rPr>
          <w:rFonts w:asciiTheme="minorHAnsi" w:hAnsiTheme="minorHAnsi" w:cstheme="minorHAnsi"/>
          <w:i/>
          <w:color w:val="FF0000"/>
          <w:sz w:val="22"/>
          <w:szCs w:val="22"/>
        </w:rPr>
      </w:pPr>
      <w:r w:rsidRPr="00034C83">
        <w:rPr>
          <w:rFonts w:asciiTheme="minorHAnsi" w:hAnsiTheme="minorHAnsi" w:cstheme="minorHAnsi"/>
          <w:i/>
          <w:color w:val="FF0000"/>
          <w:sz w:val="22"/>
          <w:szCs w:val="22"/>
          <w:u w:val="single"/>
        </w:rPr>
        <w:t xml:space="preserve">[будь ласка, </w:t>
      </w:r>
      <w:proofErr w:type="spellStart"/>
      <w:r w:rsidRPr="00034C83">
        <w:rPr>
          <w:rFonts w:asciiTheme="minorHAnsi" w:hAnsiTheme="minorHAnsi" w:cstheme="minorHAnsi"/>
          <w:i/>
          <w:color w:val="FF0000"/>
          <w:sz w:val="22"/>
          <w:szCs w:val="22"/>
          <w:u w:val="single"/>
        </w:rPr>
        <w:t>проставте</w:t>
      </w:r>
      <w:proofErr w:type="spellEnd"/>
      <w:r w:rsidRPr="00034C83">
        <w:rPr>
          <w:rFonts w:asciiTheme="minorHAnsi" w:hAnsiTheme="minorHAnsi" w:cstheme="minorHAnsi"/>
          <w:i/>
          <w:color w:val="FF0000"/>
          <w:sz w:val="22"/>
          <w:szCs w:val="22"/>
          <w:u w:val="single"/>
        </w:rPr>
        <w:t xml:space="preserve"> на цьому листі свою корпоративну печатку, за наявності]</w:t>
      </w:r>
    </w:p>
    <w:p w:rsidR="002B6F0B" w:rsidRPr="00034C83" w:rsidRDefault="002B6F0B" w:rsidP="002B6F0B">
      <w:pPr>
        <w:widowControl/>
        <w:overflowPunct/>
        <w:adjustRightInd/>
        <w:rPr>
          <w:rFonts w:asciiTheme="minorHAnsi" w:hAnsiTheme="minorHAnsi" w:cstheme="minorHAnsi"/>
          <w:b/>
          <w:bCs/>
          <w:sz w:val="22"/>
          <w:szCs w:val="22"/>
        </w:rPr>
      </w:pPr>
      <w:r w:rsidRPr="00034C83">
        <w:rPr>
          <w:rFonts w:asciiTheme="minorHAnsi" w:hAnsiTheme="minorHAnsi" w:cstheme="minorHAnsi"/>
          <w:sz w:val="22"/>
          <w:szCs w:val="22"/>
        </w:rPr>
        <w:br w:type="page"/>
      </w:r>
    </w:p>
    <w:p w:rsidR="002B6F0B" w:rsidRPr="00034C83" w:rsidRDefault="002B6F0B" w:rsidP="002B6F0B">
      <w:pPr>
        <w:rPr>
          <w:rFonts w:asciiTheme="minorHAnsi" w:hAnsiTheme="minorHAnsi" w:cstheme="minorHAnsi"/>
          <w:b/>
          <w:bCs/>
          <w:sz w:val="22"/>
          <w:szCs w:val="22"/>
        </w:rPr>
      </w:pPr>
    </w:p>
    <w:p w:rsidR="002B6F0B" w:rsidRPr="00034C83" w:rsidRDefault="002B6F0B" w:rsidP="002B6F0B">
      <w:pPr>
        <w:pStyle w:val="Section3-Heading1"/>
        <w:spacing w:after="0"/>
        <w:rPr>
          <w:rFonts w:asciiTheme="minorHAnsi" w:hAnsiTheme="minorHAnsi" w:cstheme="minorHAnsi"/>
          <w:sz w:val="22"/>
          <w:szCs w:val="22"/>
        </w:rPr>
      </w:pPr>
      <w:r w:rsidRPr="00034C83">
        <w:rPr>
          <w:rFonts w:asciiTheme="minorHAnsi" w:hAnsiTheme="minorHAnsi" w:cstheme="minorHAnsi"/>
          <w:sz w:val="22"/>
          <w:szCs w:val="22"/>
        </w:rPr>
        <w:t>Розділ 5: Документи, згідно з якими встановлюється прийнятність та кваліфікаційні характеристики Учасника тендеру</w:t>
      </w:r>
    </w:p>
    <w:p w:rsidR="002B6F0B" w:rsidRPr="00034C83" w:rsidRDefault="002B6F0B" w:rsidP="002B6F0B">
      <w:pPr>
        <w:pStyle w:val="SectionVHeader"/>
        <w:rPr>
          <w:rFonts w:asciiTheme="minorHAnsi" w:hAnsiTheme="minorHAnsi" w:cstheme="minorHAnsi"/>
          <w:b w:val="0"/>
          <w:sz w:val="22"/>
          <w:szCs w:val="22"/>
        </w:rPr>
      </w:pPr>
      <w:r w:rsidRPr="00034C83">
        <w:rPr>
          <w:rFonts w:asciiTheme="minorHAnsi" w:hAnsiTheme="minorHAnsi" w:cstheme="minorHAnsi"/>
          <w:b w:val="0"/>
          <w:sz w:val="22"/>
          <w:szCs w:val="22"/>
        </w:rPr>
        <w:t>Форма інформації про Учасника тендеру</w:t>
      </w:r>
      <w:r w:rsidRPr="00034C83">
        <w:rPr>
          <w:rStyle w:val="FootnoteReference"/>
          <w:rFonts w:asciiTheme="minorHAnsi" w:hAnsiTheme="minorHAnsi" w:cstheme="minorHAnsi"/>
          <w:b w:val="0"/>
          <w:sz w:val="22"/>
          <w:szCs w:val="22"/>
        </w:rPr>
        <w:footnoteReference w:id="2"/>
      </w:r>
    </w:p>
    <w:p w:rsidR="002B6F0B" w:rsidRPr="00034C83" w:rsidRDefault="002B6F0B" w:rsidP="002B6F0B">
      <w:pPr>
        <w:rPr>
          <w:rFonts w:asciiTheme="minorHAnsi" w:hAnsiTheme="minorHAnsi" w:cstheme="minorHAnsi"/>
          <w:b/>
          <w:sz w:val="22"/>
          <w:szCs w:val="22"/>
        </w:rPr>
      </w:pPr>
    </w:p>
    <w:p w:rsidR="002B6F0B" w:rsidRPr="00034C83" w:rsidRDefault="002B6F0B" w:rsidP="002B6F0B">
      <w:pPr>
        <w:ind w:left="720" w:hanging="720"/>
        <w:jc w:val="right"/>
        <w:rPr>
          <w:rFonts w:asciiTheme="minorHAnsi" w:hAnsiTheme="minorHAnsi" w:cstheme="minorHAnsi"/>
          <w:color w:val="FF0000"/>
          <w:sz w:val="22"/>
          <w:szCs w:val="22"/>
        </w:rPr>
      </w:pPr>
      <w:r w:rsidRPr="00034C83">
        <w:rPr>
          <w:rFonts w:asciiTheme="minorHAnsi" w:hAnsiTheme="minorHAnsi" w:cstheme="minorHAnsi"/>
          <w:sz w:val="22"/>
          <w:szCs w:val="22"/>
        </w:rPr>
        <w:t xml:space="preserve">Дата: </w:t>
      </w:r>
      <w:r w:rsidRPr="00034C83">
        <w:rPr>
          <w:rFonts w:asciiTheme="minorHAnsi" w:hAnsiTheme="minorHAnsi" w:cstheme="minorHAnsi"/>
          <w:i/>
          <w:color w:val="FF0000"/>
          <w:sz w:val="22"/>
          <w:szCs w:val="22"/>
        </w:rPr>
        <w:t>[вставте дату (день, місяць та рік подання Тендерної заявки</w:t>
      </w:r>
      <w:r w:rsidRPr="00034C83">
        <w:rPr>
          <w:rFonts w:asciiTheme="minorHAnsi" w:hAnsiTheme="minorHAnsi" w:cstheme="minorHAnsi"/>
          <w:color w:val="FF0000"/>
          <w:sz w:val="22"/>
          <w:szCs w:val="22"/>
        </w:rPr>
        <w:t xml:space="preserve">] </w:t>
      </w:r>
    </w:p>
    <w:p w:rsidR="002B6F0B" w:rsidRPr="00034C83" w:rsidRDefault="002B6F0B" w:rsidP="002B6F0B">
      <w:pPr>
        <w:tabs>
          <w:tab w:val="right" w:pos="9360"/>
        </w:tabs>
        <w:ind w:left="720" w:hanging="720"/>
        <w:jc w:val="right"/>
        <w:rPr>
          <w:rFonts w:asciiTheme="minorHAnsi" w:hAnsiTheme="minorHAnsi" w:cstheme="minorHAnsi"/>
          <w:sz w:val="22"/>
          <w:szCs w:val="22"/>
        </w:rPr>
      </w:pPr>
      <w:r w:rsidRPr="00034C83">
        <w:rPr>
          <w:rFonts w:asciiTheme="minorHAnsi" w:hAnsiTheme="minorHAnsi" w:cstheme="minorHAnsi"/>
          <w:sz w:val="22"/>
          <w:szCs w:val="22"/>
        </w:rPr>
        <w:t xml:space="preserve">№ ЗУТ: </w:t>
      </w:r>
      <w:r w:rsidRPr="00034C83">
        <w:rPr>
          <w:rFonts w:asciiTheme="minorHAnsi" w:hAnsiTheme="minorHAnsi" w:cstheme="minorHAnsi"/>
          <w:i/>
          <w:color w:val="FF0000"/>
          <w:sz w:val="22"/>
          <w:szCs w:val="22"/>
        </w:rPr>
        <w:t>[вставте номер тендерного процесу]</w:t>
      </w:r>
    </w:p>
    <w:p w:rsidR="002B6F0B" w:rsidRPr="00034C83" w:rsidRDefault="002B6F0B" w:rsidP="002B6F0B">
      <w:pPr>
        <w:ind w:left="720" w:hanging="720"/>
        <w:jc w:val="right"/>
        <w:rPr>
          <w:rFonts w:asciiTheme="minorHAnsi" w:hAnsiTheme="minorHAnsi" w:cstheme="minorHAnsi"/>
          <w:sz w:val="22"/>
          <w:szCs w:val="22"/>
        </w:rPr>
      </w:pPr>
    </w:p>
    <w:p w:rsidR="002B6F0B" w:rsidRPr="00034C83" w:rsidRDefault="002B6F0B" w:rsidP="002B6F0B">
      <w:pPr>
        <w:ind w:left="720" w:hanging="720"/>
        <w:jc w:val="right"/>
        <w:rPr>
          <w:rFonts w:asciiTheme="minorHAnsi" w:hAnsiTheme="minorHAnsi" w:cstheme="minorHAnsi"/>
          <w:sz w:val="22"/>
          <w:szCs w:val="22"/>
        </w:rPr>
      </w:pPr>
      <w:r w:rsidRPr="00034C83">
        <w:rPr>
          <w:rFonts w:asciiTheme="minorHAnsi" w:hAnsiTheme="minorHAnsi" w:cstheme="minorHAnsi"/>
          <w:sz w:val="22"/>
          <w:szCs w:val="22"/>
        </w:rPr>
        <w:t>Сторінка ________ із _______ сторінок</w:t>
      </w:r>
    </w:p>
    <w:p w:rsidR="002B6F0B" w:rsidRPr="00034C83" w:rsidRDefault="002B6F0B" w:rsidP="002B6F0B">
      <w:pPr>
        <w:suppressAutoHyphens/>
        <w:rPr>
          <w:rFonts w:asciiTheme="minorHAnsi" w:hAnsiTheme="minorHAnsi" w:cstheme="minorHAnsi"/>
          <w:spacing w:val="-2"/>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2B6F0B" w:rsidRPr="00034C83" w:rsidTr="00B16342">
        <w:trPr>
          <w:cantSplit/>
          <w:trHeight w:val="440"/>
        </w:trPr>
        <w:tc>
          <w:tcPr>
            <w:tcW w:w="9180" w:type="dxa"/>
            <w:gridSpan w:val="3"/>
            <w:tcBorders>
              <w:bottom w:val="nil"/>
            </w:tcBorders>
          </w:tcPr>
          <w:p w:rsidR="002B6F0B" w:rsidRPr="00034C83" w:rsidRDefault="002B6F0B" w:rsidP="00B16342">
            <w:pPr>
              <w:suppressAutoHyphens/>
              <w:spacing w:after="200"/>
              <w:ind w:left="360" w:hanging="360"/>
              <w:rPr>
                <w:rFonts w:asciiTheme="minorHAnsi" w:hAnsiTheme="minorHAnsi" w:cstheme="minorHAnsi"/>
                <w:sz w:val="22"/>
                <w:szCs w:val="22"/>
              </w:rPr>
            </w:pPr>
            <w:r w:rsidRPr="00034C83">
              <w:rPr>
                <w:rFonts w:asciiTheme="minorHAnsi" w:hAnsiTheme="minorHAnsi" w:cstheme="minorHAnsi"/>
                <w:sz w:val="22"/>
                <w:szCs w:val="22"/>
              </w:rPr>
              <w:t xml:space="preserve">1.  Юридичне найменування Учасника тендеру </w:t>
            </w:r>
            <w:r w:rsidRPr="00034C83">
              <w:rPr>
                <w:rFonts w:asciiTheme="minorHAnsi" w:hAnsiTheme="minorHAnsi" w:cstheme="minorHAnsi"/>
                <w:bCs/>
                <w:i/>
                <w:iCs/>
                <w:color w:val="FF0000"/>
                <w:sz w:val="22"/>
                <w:szCs w:val="22"/>
              </w:rPr>
              <w:t>[вставте юридичне найменування Учасника тендеру]</w:t>
            </w:r>
          </w:p>
        </w:tc>
      </w:tr>
      <w:tr w:rsidR="002B6F0B" w:rsidRPr="00034C83" w:rsidTr="00B16342">
        <w:trPr>
          <w:cantSplit/>
          <w:trHeight w:val="503"/>
        </w:trPr>
        <w:tc>
          <w:tcPr>
            <w:tcW w:w="9180" w:type="dxa"/>
            <w:gridSpan w:val="3"/>
            <w:tcBorders>
              <w:left w:val="single" w:sz="4" w:space="0" w:color="auto"/>
            </w:tcBorders>
          </w:tcPr>
          <w:p w:rsidR="002B6F0B" w:rsidRPr="00034C83" w:rsidRDefault="002B6F0B" w:rsidP="00B16342">
            <w:pPr>
              <w:suppressAutoHyphens/>
              <w:spacing w:after="200"/>
              <w:ind w:left="360" w:hanging="360"/>
              <w:rPr>
                <w:rFonts w:asciiTheme="minorHAnsi" w:hAnsiTheme="minorHAnsi" w:cstheme="minorHAnsi"/>
                <w:spacing w:val="-2"/>
                <w:sz w:val="22"/>
                <w:szCs w:val="22"/>
              </w:rPr>
            </w:pPr>
            <w:r w:rsidRPr="00034C83">
              <w:rPr>
                <w:rFonts w:asciiTheme="minorHAnsi" w:hAnsiTheme="minorHAnsi" w:cstheme="minorHAnsi"/>
                <w:sz w:val="22"/>
                <w:szCs w:val="22"/>
              </w:rPr>
              <w:t xml:space="preserve">2.  У випадку спільного підприємства (СП), юридичне найменування кожного учасника: </w:t>
            </w:r>
            <w:r w:rsidRPr="00034C83">
              <w:rPr>
                <w:rFonts w:asciiTheme="minorHAnsi" w:hAnsiTheme="minorHAnsi" w:cstheme="minorHAnsi"/>
                <w:bCs/>
                <w:i/>
                <w:iCs/>
                <w:color w:val="FF0000"/>
                <w:sz w:val="22"/>
                <w:szCs w:val="22"/>
              </w:rPr>
              <w:t>[вставте юридичне найменування кожного учасника СП]</w:t>
            </w:r>
          </w:p>
        </w:tc>
      </w:tr>
      <w:tr w:rsidR="002B6F0B" w:rsidRPr="00034C83" w:rsidTr="00B16342">
        <w:trPr>
          <w:cantSplit/>
          <w:trHeight w:val="530"/>
        </w:trPr>
        <w:tc>
          <w:tcPr>
            <w:tcW w:w="9180" w:type="dxa"/>
            <w:gridSpan w:val="3"/>
            <w:tcBorders>
              <w:left w:val="single" w:sz="4" w:space="0" w:color="auto"/>
            </w:tcBorders>
          </w:tcPr>
          <w:p w:rsidR="002B6F0B" w:rsidRPr="00034C83" w:rsidRDefault="002B6F0B" w:rsidP="00B16342">
            <w:pPr>
              <w:suppressAutoHyphens/>
              <w:spacing w:after="200"/>
              <w:rPr>
                <w:rFonts w:asciiTheme="minorHAnsi" w:hAnsiTheme="minorHAnsi" w:cstheme="minorHAnsi"/>
                <w:b/>
                <w:sz w:val="22"/>
                <w:szCs w:val="22"/>
              </w:rPr>
            </w:pPr>
            <w:r w:rsidRPr="00034C83">
              <w:rPr>
                <w:rFonts w:asciiTheme="minorHAnsi" w:hAnsiTheme="minorHAnsi" w:cstheme="minorHAnsi"/>
                <w:sz w:val="22"/>
                <w:szCs w:val="22"/>
              </w:rPr>
              <w:t xml:space="preserve">3.  Фактична або планована країна (країни) реєстрації/здійснення діяльності: </w:t>
            </w:r>
            <w:r w:rsidRPr="00034C83">
              <w:rPr>
                <w:rFonts w:asciiTheme="minorHAnsi" w:hAnsiTheme="minorHAnsi" w:cstheme="minorHAnsi"/>
                <w:bCs/>
                <w:i/>
                <w:iCs/>
                <w:color w:val="FF0000"/>
                <w:sz w:val="22"/>
                <w:szCs w:val="22"/>
              </w:rPr>
              <w:t>[вставте фактичну або плановану країну реєстрації]</w:t>
            </w:r>
          </w:p>
        </w:tc>
      </w:tr>
      <w:tr w:rsidR="002B6F0B" w:rsidRPr="00034C83" w:rsidTr="00B16342">
        <w:trPr>
          <w:cantSplit/>
          <w:trHeight w:val="341"/>
        </w:trPr>
        <w:tc>
          <w:tcPr>
            <w:tcW w:w="9180" w:type="dxa"/>
            <w:gridSpan w:val="3"/>
            <w:tcBorders>
              <w:left w:val="single" w:sz="4" w:space="0" w:color="auto"/>
            </w:tcBorders>
          </w:tcPr>
          <w:p w:rsidR="002B6F0B" w:rsidRPr="00034C83" w:rsidRDefault="002B6F0B" w:rsidP="00B16342">
            <w:pPr>
              <w:suppressAutoHyphens/>
              <w:spacing w:after="200"/>
              <w:rPr>
                <w:rFonts w:asciiTheme="minorHAnsi" w:hAnsiTheme="minorHAnsi" w:cstheme="minorHAnsi"/>
                <w:b/>
                <w:spacing w:val="-2"/>
                <w:sz w:val="22"/>
                <w:szCs w:val="22"/>
              </w:rPr>
            </w:pPr>
            <w:r w:rsidRPr="00034C83">
              <w:rPr>
                <w:rFonts w:asciiTheme="minorHAnsi" w:hAnsiTheme="minorHAnsi" w:cstheme="minorHAnsi"/>
                <w:sz w:val="22"/>
                <w:szCs w:val="22"/>
              </w:rPr>
              <w:t xml:space="preserve">4.  Рік та місце реєстрації: </w:t>
            </w:r>
            <w:r w:rsidRPr="00034C83">
              <w:rPr>
                <w:rFonts w:asciiTheme="minorHAnsi" w:hAnsiTheme="minorHAnsi" w:cstheme="minorHAnsi"/>
                <w:bCs/>
                <w:i/>
                <w:iCs/>
                <w:color w:val="FF0000"/>
                <w:sz w:val="22"/>
                <w:szCs w:val="22"/>
              </w:rPr>
              <w:t>[вставте рік реєстрації Учасника тендеру]</w:t>
            </w:r>
          </w:p>
        </w:tc>
      </w:tr>
      <w:tr w:rsidR="002B6F0B" w:rsidRPr="00034C83" w:rsidTr="00B16342">
        <w:trPr>
          <w:cantSplit/>
        </w:trPr>
        <w:tc>
          <w:tcPr>
            <w:tcW w:w="3060" w:type="dxa"/>
            <w:tcBorders>
              <w:left w:val="single" w:sz="4" w:space="0" w:color="auto"/>
            </w:tcBorders>
          </w:tcPr>
          <w:p w:rsidR="002B6F0B" w:rsidRPr="00034C83" w:rsidRDefault="002B6F0B" w:rsidP="00B16342">
            <w:pPr>
              <w:suppressAutoHyphens/>
              <w:spacing w:after="200"/>
              <w:rPr>
                <w:rFonts w:asciiTheme="minorHAnsi" w:hAnsiTheme="minorHAnsi" w:cstheme="minorHAnsi"/>
                <w:spacing w:val="-2"/>
                <w:sz w:val="22"/>
                <w:szCs w:val="22"/>
              </w:rPr>
            </w:pPr>
            <w:r w:rsidRPr="00034C83">
              <w:rPr>
                <w:rFonts w:asciiTheme="minorHAnsi" w:hAnsiTheme="minorHAnsi" w:cstheme="minorHAnsi"/>
                <w:sz w:val="22"/>
                <w:szCs w:val="22"/>
              </w:rPr>
              <w:t>5. Країни, в яких здійснюється діяльність</w:t>
            </w:r>
          </w:p>
        </w:tc>
        <w:tc>
          <w:tcPr>
            <w:tcW w:w="3060" w:type="dxa"/>
            <w:tcBorders>
              <w:left w:val="single" w:sz="4" w:space="0" w:color="auto"/>
            </w:tcBorders>
          </w:tcPr>
          <w:p w:rsidR="002B6F0B" w:rsidRPr="00034C83" w:rsidRDefault="002B6F0B" w:rsidP="00B16342">
            <w:pPr>
              <w:suppressAutoHyphens/>
              <w:spacing w:after="200"/>
              <w:rPr>
                <w:rFonts w:asciiTheme="minorHAnsi" w:hAnsiTheme="minorHAnsi" w:cstheme="minorHAnsi"/>
                <w:spacing w:val="-2"/>
                <w:sz w:val="22"/>
                <w:szCs w:val="22"/>
              </w:rPr>
            </w:pPr>
            <w:r w:rsidRPr="00034C83">
              <w:rPr>
                <w:rFonts w:asciiTheme="minorHAnsi" w:hAnsiTheme="minorHAnsi" w:cstheme="minorHAnsi"/>
                <w:sz w:val="22"/>
                <w:szCs w:val="22"/>
              </w:rPr>
              <w:t>6. Кількість співробітників в кожній країні</w:t>
            </w:r>
          </w:p>
        </w:tc>
        <w:tc>
          <w:tcPr>
            <w:tcW w:w="3060" w:type="dxa"/>
            <w:tcBorders>
              <w:left w:val="single" w:sz="4" w:space="0" w:color="auto"/>
            </w:tcBorders>
          </w:tcPr>
          <w:p w:rsidR="002B6F0B" w:rsidRPr="00034C83" w:rsidRDefault="002B6F0B" w:rsidP="00B16342">
            <w:pPr>
              <w:suppressAutoHyphens/>
              <w:spacing w:after="200"/>
              <w:rPr>
                <w:rFonts w:asciiTheme="minorHAnsi" w:hAnsiTheme="minorHAnsi" w:cstheme="minorHAnsi"/>
                <w:spacing w:val="-2"/>
                <w:sz w:val="22"/>
                <w:szCs w:val="22"/>
              </w:rPr>
            </w:pPr>
            <w:r w:rsidRPr="00034C83">
              <w:rPr>
                <w:rFonts w:asciiTheme="minorHAnsi" w:hAnsiTheme="minorHAnsi" w:cstheme="minorHAnsi"/>
                <w:sz w:val="22"/>
                <w:szCs w:val="22"/>
              </w:rPr>
              <w:t>7. Тривалість здійснення діяльності у кожній країні (у роках)</w:t>
            </w:r>
          </w:p>
        </w:tc>
      </w:tr>
      <w:tr w:rsidR="002B6F0B" w:rsidRPr="00034C83" w:rsidTr="00B16342">
        <w:trPr>
          <w:cantSplit/>
        </w:trPr>
        <w:tc>
          <w:tcPr>
            <w:tcW w:w="9180" w:type="dxa"/>
            <w:gridSpan w:val="3"/>
            <w:tcBorders>
              <w:left w:val="single" w:sz="4" w:space="0" w:color="auto"/>
            </w:tcBorders>
          </w:tcPr>
          <w:p w:rsidR="002B6F0B" w:rsidRPr="00034C83" w:rsidRDefault="002B6F0B" w:rsidP="00B16342">
            <w:pPr>
              <w:suppressAutoHyphens/>
              <w:spacing w:after="200"/>
              <w:rPr>
                <w:rFonts w:asciiTheme="minorHAnsi" w:hAnsiTheme="minorHAnsi" w:cstheme="minorHAnsi"/>
                <w:spacing w:val="-2"/>
                <w:sz w:val="22"/>
                <w:szCs w:val="22"/>
              </w:rPr>
            </w:pPr>
            <w:r w:rsidRPr="00034C83">
              <w:rPr>
                <w:rFonts w:asciiTheme="minorHAnsi" w:hAnsiTheme="minorHAnsi" w:cstheme="minorHAnsi"/>
                <w:sz w:val="22"/>
                <w:szCs w:val="22"/>
              </w:rPr>
              <w:t>8.  Юридична адреса/юридичні адреси у країні (країнах) реєстрації/здійснення діяльності:</w:t>
            </w:r>
            <w:r w:rsidRPr="00034C83">
              <w:rPr>
                <w:rFonts w:asciiTheme="minorHAnsi" w:hAnsiTheme="minorHAnsi" w:cstheme="minorHAnsi"/>
                <w:color w:val="FF0000"/>
                <w:sz w:val="22"/>
                <w:szCs w:val="22"/>
              </w:rPr>
              <w:t xml:space="preserve"> </w:t>
            </w:r>
            <w:r w:rsidRPr="00034C83">
              <w:rPr>
                <w:rFonts w:asciiTheme="minorHAnsi" w:hAnsiTheme="minorHAnsi" w:cstheme="minorHAnsi"/>
                <w:bCs/>
                <w:i/>
                <w:iCs/>
                <w:color w:val="FF0000"/>
                <w:sz w:val="22"/>
                <w:szCs w:val="22"/>
              </w:rPr>
              <w:t>[вставте юридичну адресу Учасника тендеру у країні реєстрації]</w:t>
            </w:r>
          </w:p>
        </w:tc>
      </w:tr>
      <w:tr w:rsidR="002B6F0B" w:rsidRPr="00034C83" w:rsidTr="00B16342">
        <w:trPr>
          <w:cantSplit/>
        </w:trPr>
        <w:tc>
          <w:tcPr>
            <w:tcW w:w="9180" w:type="dxa"/>
            <w:gridSpan w:val="3"/>
          </w:tcPr>
          <w:p w:rsidR="002B6F0B" w:rsidRPr="00034C83" w:rsidRDefault="002B6F0B" w:rsidP="00B16342">
            <w:pPr>
              <w:pStyle w:val="Outline"/>
              <w:suppressAutoHyphens/>
              <w:spacing w:before="0" w:after="200"/>
              <w:rPr>
                <w:rFonts w:asciiTheme="minorHAnsi" w:hAnsiTheme="minorHAnsi" w:cstheme="minorHAnsi"/>
                <w:spacing w:val="-2"/>
                <w:kern w:val="0"/>
                <w:sz w:val="22"/>
                <w:szCs w:val="22"/>
              </w:rPr>
            </w:pPr>
            <w:r w:rsidRPr="00034C83">
              <w:rPr>
                <w:rFonts w:asciiTheme="minorHAnsi" w:hAnsiTheme="minorHAnsi" w:cstheme="minorHAnsi"/>
                <w:sz w:val="22"/>
                <w:szCs w:val="22"/>
              </w:rPr>
              <w:t>9. Вартість та опис 3 (трьох) основних найбільших контрактів за останні 5 (п'ять) років</w:t>
            </w:r>
          </w:p>
        </w:tc>
      </w:tr>
      <w:tr w:rsidR="002B6F0B" w:rsidRPr="00034C83" w:rsidTr="00B16342">
        <w:trPr>
          <w:cantSplit/>
        </w:trPr>
        <w:tc>
          <w:tcPr>
            <w:tcW w:w="9180" w:type="dxa"/>
            <w:gridSpan w:val="3"/>
          </w:tcPr>
          <w:p w:rsidR="002B6F0B" w:rsidRPr="00034C83" w:rsidRDefault="002B6F0B" w:rsidP="00B16342">
            <w:pPr>
              <w:pStyle w:val="Outline"/>
              <w:suppressAutoHyphens/>
              <w:spacing w:before="0" w:after="200"/>
              <w:rPr>
                <w:rFonts w:asciiTheme="minorHAnsi" w:hAnsiTheme="minorHAnsi" w:cstheme="minorHAnsi"/>
                <w:spacing w:val="-2"/>
                <w:kern w:val="0"/>
                <w:sz w:val="22"/>
                <w:szCs w:val="22"/>
              </w:rPr>
            </w:pPr>
            <w:r w:rsidRPr="00034C83">
              <w:rPr>
                <w:rFonts w:asciiTheme="minorHAnsi" w:hAnsiTheme="minorHAnsi" w:cstheme="minorHAnsi"/>
                <w:sz w:val="22"/>
                <w:szCs w:val="22"/>
              </w:rPr>
              <w:t xml:space="preserve">10.  Останній кредитний рейтинг (бали та джерело, за наявності) </w:t>
            </w:r>
          </w:p>
        </w:tc>
      </w:tr>
      <w:tr w:rsidR="002B6F0B" w:rsidRPr="00034C83" w:rsidTr="00B16342">
        <w:trPr>
          <w:cantSplit/>
        </w:trPr>
        <w:tc>
          <w:tcPr>
            <w:tcW w:w="9180" w:type="dxa"/>
            <w:gridSpan w:val="3"/>
          </w:tcPr>
          <w:p w:rsidR="002B6F0B" w:rsidRPr="00034C83" w:rsidRDefault="002B6F0B" w:rsidP="00B16342">
            <w:pPr>
              <w:pStyle w:val="Outline"/>
              <w:suppressAutoHyphens/>
              <w:spacing w:before="0" w:after="200"/>
              <w:ind w:left="342" w:hanging="270"/>
              <w:rPr>
                <w:rFonts w:asciiTheme="minorHAnsi" w:hAnsiTheme="minorHAnsi" w:cstheme="minorHAnsi"/>
                <w:spacing w:val="-2"/>
                <w:kern w:val="0"/>
                <w:sz w:val="22"/>
                <w:szCs w:val="22"/>
              </w:rPr>
            </w:pPr>
            <w:r w:rsidRPr="00034C83">
              <w:rPr>
                <w:rFonts w:asciiTheme="minorHAnsi" w:hAnsiTheme="minorHAnsi" w:cstheme="minorHAnsi"/>
                <w:sz w:val="22"/>
                <w:szCs w:val="22"/>
              </w:rPr>
              <w:t xml:space="preserve">11.  Стислий опис судових проваджень в минулому (спори, арбітраж, претензії і </w:t>
            </w:r>
            <w:proofErr w:type="spellStart"/>
            <w:r w:rsidRPr="00034C83">
              <w:rPr>
                <w:rFonts w:asciiTheme="minorHAnsi" w:hAnsiTheme="minorHAnsi" w:cstheme="minorHAnsi"/>
                <w:sz w:val="22"/>
                <w:szCs w:val="22"/>
              </w:rPr>
              <w:t>т.і</w:t>
            </w:r>
            <w:proofErr w:type="spellEnd"/>
            <w:r w:rsidRPr="00034C83">
              <w:rPr>
                <w:rFonts w:asciiTheme="minorHAnsi" w:hAnsiTheme="minorHAnsi" w:cstheme="minorHAnsi"/>
                <w:sz w:val="22"/>
                <w:szCs w:val="22"/>
              </w:rPr>
              <w:t xml:space="preserve">.), із зазначенням поточного стану та результатів, якщо вони вже врегульовані. </w:t>
            </w:r>
          </w:p>
        </w:tc>
      </w:tr>
      <w:tr w:rsidR="002B6F0B" w:rsidRPr="00034C83" w:rsidTr="00B16342">
        <w:trPr>
          <w:cantSplit/>
        </w:trPr>
        <w:tc>
          <w:tcPr>
            <w:tcW w:w="9180" w:type="dxa"/>
            <w:gridSpan w:val="3"/>
          </w:tcPr>
          <w:p w:rsidR="002B6F0B" w:rsidRPr="00034C83" w:rsidRDefault="002B6F0B" w:rsidP="00B16342">
            <w:pPr>
              <w:pStyle w:val="Outline"/>
              <w:suppressAutoHyphens/>
              <w:spacing w:before="0" w:after="200"/>
              <w:rPr>
                <w:rFonts w:asciiTheme="minorHAnsi" w:hAnsiTheme="minorHAnsi" w:cstheme="minorHAnsi"/>
                <w:spacing w:val="-2"/>
                <w:kern w:val="0"/>
                <w:sz w:val="22"/>
                <w:szCs w:val="22"/>
              </w:rPr>
            </w:pPr>
            <w:r w:rsidRPr="00034C83">
              <w:rPr>
                <w:rFonts w:asciiTheme="minorHAnsi" w:hAnsiTheme="minorHAnsi" w:cstheme="minorHAnsi"/>
                <w:sz w:val="22"/>
                <w:szCs w:val="22"/>
              </w:rPr>
              <w:t>12.  Відомості про уповноваженого представника Учасника тендеру</w:t>
            </w:r>
          </w:p>
          <w:p w:rsidR="002B6F0B" w:rsidRPr="00034C83" w:rsidRDefault="002B6F0B" w:rsidP="00B16342">
            <w:pPr>
              <w:pStyle w:val="Outline1"/>
              <w:keepNext w:val="0"/>
              <w:tabs>
                <w:tab w:val="clear" w:pos="360"/>
              </w:tabs>
              <w:suppressAutoHyphens/>
              <w:spacing w:before="0"/>
              <w:rPr>
                <w:rFonts w:asciiTheme="minorHAnsi" w:hAnsiTheme="minorHAnsi" w:cstheme="minorHAnsi"/>
                <w:b/>
                <w:spacing w:val="-2"/>
                <w:kern w:val="0"/>
                <w:sz w:val="22"/>
                <w:szCs w:val="22"/>
              </w:rPr>
            </w:pPr>
            <w:r w:rsidRPr="00034C83">
              <w:rPr>
                <w:rFonts w:asciiTheme="minorHAnsi" w:hAnsiTheme="minorHAnsi" w:cstheme="minorHAnsi"/>
                <w:sz w:val="22"/>
                <w:szCs w:val="22"/>
              </w:rPr>
              <w:t xml:space="preserve">     Ім'я: </w:t>
            </w:r>
            <w:r w:rsidRPr="00034C83">
              <w:rPr>
                <w:rFonts w:asciiTheme="minorHAnsi" w:hAnsiTheme="minorHAnsi" w:cstheme="minorHAnsi"/>
                <w:i/>
                <w:color w:val="FF0000"/>
                <w:sz w:val="22"/>
                <w:szCs w:val="22"/>
              </w:rPr>
              <w:t>[вставте ім'я уповноваженого представника Учасника тендеру]</w:t>
            </w:r>
          </w:p>
          <w:p w:rsidR="002B6F0B" w:rsidRPr="00034C83" w:rsidRDefault="002B6F0B" w:rsidP="00B16342">
            <w:pPr>
              <w:suppressAutoHyphens/>
              <w:rPr>
                <w:rFonts w:asciiTheme="minorHAnsi" w:hAnsiTheme="minorHAnsi" w:cstheme="minorHAnsi"/>
                <w:b/>
                <w:color w:val="FF0000"/>
                <w:spacing w:val="-2"/>
                <w:sz w:val="22"/>
                <w:szCs w:val="22"/>
              </w:rPr>
            </w:pPr>
            <w:r w:rsidRPr="00034C83">
              <w:rPr>
                <w:rFonts w:asciiTheme="minorHAnsi" w:hAnsiTheme="minorHAnsi" w:cstheme="minorHAnsi"/>
                <w:sz w:val="22"/>
                <w:szCs w:val="22"/>
              </w:rPr>
              <w:t xml:space="preserve">     Адреса: </w:t>
            </w:r>
            <w:r w:rsidRPr="00034C83">
              <w:rPr>
                <w:rFonts w:asciiTheme="minorHAnsi" w:hAnsiTheme="minorHAnsi" w:cstheme="minorHAnsi"/>
                <w:i/>
                <w:color w:val="FF0000"/>
                <w:sz w:val="22"/>
                <w:szCs w:val="22"/>
              </w:rPr>
              <w:t>[вставте адресу уповноваженого представника Учасника тендеру]</w:t>
            </w:r>
          </w:p>
          <w:p w:rsidR="002B6F0B" w:rsidRPr="00034C83" w:rsidRDefault="002B6F0B" w:rsidP="00B16342">
            <w:pPr>
              <w:suppressAutoHyphens/>
              <w:rPr>
                <w:rFonts w:asciiTheme="minorHAnsi" w:hAnsiTheme="minorHAnsi" w:cstheme="minorHAnsi"/>
                <w:b/>
                <w:spacing w:val="-2"/>
                <w:sz w:val="22"/>
                <w:szCs w:val="22"/>
              </w:rPr>
            </w:pPr>
            <w:r w:rsidRPr="00034C83">
              <w:rPr>
                <w:rFonts w:asciiTheme="minorHAnsi" w:hAnsiTheme="minorHAnsi" w:cstheme="minorHAnsi"/>
                <w:sz w:val="22"/>
                <w:szCs w:val="22"/>
              </w:rPr>
              <w:t xml:space="preserve">     Номери телефону/факсу:</w:t>
            </w:r>
            <w:r w:rsidRPr="00034C83">
              <w:rPr>
                <w:rFonts w:asciiTheme="minorHAnsi" w:hAnsiTheme="minorHAnsi" w:cstheme="minorHAnsi"/>
                <w:color w:val="FF0000"/>
                <w:sz w:val="22"/>
                <w:szCs w:val="22"/>
              </w:rPr>
              <w:t xml:space="preserve"> </w:t>
            </w:r>
            <w:r w:rsidRPr="00034C83">
              <w:rPr>
                <w:rFonts w:asciiTheme="minorHAnsi" w:hAnsiTheme="minorHAnsi" w:cstheme="minorHAnsi"/>
                <w:i/>
                <w:color w:val="FF0000"/>
                <w:sz w:val="22"/>
                <w:szCs w:val="22"/>
              </w:rPr>
              <w:t>[вставте номери телефону/факсу уповноваженого представника Учасника тендеру]</w:t>
            </w:r>
          </w:p>
          <w:p w:rsidR="002B6F0B" w:rsidRPr="00034C83" w:rsidRDefault="002B6F0B" w:rsidP="00B16342">
            <w:pPr>
              <w:suppressAutoHyphens/>
              <w:rPr>
                <w:rFonts w:asciiTheme="minorHAnsi" w:hAnsiTheme="minorHAnsi" w:cstheme="minorHAnsi"/>
                <w:spacing w:val="-2"/>
                <w:sz w:val="22"/>
                <w:szCs w:val="22"/>
              </w:rPr>
            </w:pPr>
            <w:r w:rsidRPr="00034C83">
              <w:rPr>
                <w:rFonts w:asciiTheme="minorHAnsi" w:hAnsiTheme="minorHAnsi" w:cstheme="minorHAnsi"/>
                <w:sz w:val="22"/>
                <w:szCs w:val="22"/>
              </w:rPr>
              <w:t xml:space="preserve">     Адреса електронної пошти: </w:t>
            </w:r>
            <w:r w:rsidRPr="00034C83">
              <w:rPr>
                <w:rFonts w:asciiTheme="minorHAnsi" w:hAnsiTheme="minorHAnsi" w:cstheme="minorHAnsi"/>
                <w:i/>
                <w:color w:val="FF0000"/>
                <w:sz w:val="22"/>
                <w:szCs w:val="22"/>
              </w:rPr>
              <w:t>[вставте адресу електронної пошти уповноваженого представника Учасника тендеру]</w:t>
            </w:r>
          </w:p>
        </w:tc>
      </w:tr>
      <w:tr w:rsidR="002B6F0B" w:rsidRPr="00034C83" w:rsidTr="00B16342">
        <w:trPr>
          <w:cantSplit/>
        </w:trPr>
        <w:tc>
          <w:tcPr>
            <w:tcW w:w="9180" w:type="dxa"/>
            <w:gridSpan w:val="3"/>
          </w:tcPr>
          <w:p w:rsidR="002B6F0B" w:rsidRPr="00034C83" w:rsidRDefault="002B6F0B" w:rsidP="00B16342">
            <w:pPr>
              <w:spacing w:after="200"/>
              <w:rPr>
                <w:rFonts w:asciiTheme="minorHAnsi" w:hAnsiTheme="minorHAnsi" w:cstheme="minorHAnsi"/>
                <w:sz w:val="22"/>
                <w:szCs w:val="22"/>
              </w:rPr>
            </w:pPr>
            <w:r w:rsidRPr="00034C83">
              <w:rPr>
                <w:rFonts w:asciiTheme="minorHAnsi" w:hAnsiTheme="minorHAnsi" w:cstheme="minorHAnsi"/>
                <w:sz w:val="22"/>
                <w:szCs w:val="22"/>
              </w:rPr>
              <w:lastRenderedPageBreak/>
              <w:t>13.  Чи включене ваше підприємство до Переліку 1267.1989 ПРООН (UNPD) або до Переліку неприйнятних постачальників ООН?  (Так/Ні)</w:t>
            </w:r>
          </w:p>
        </w:tc>
      </w:tr>
      <w:tr w:rsidR="002B6F0B" w:rsidRPr="00034C83" w:rsidTr="00B16342">
        <w:trPr>
          <w:cantSplit/>
        </w:trPr>
        <w:tc>
          <w:tcPr>
            <w:tcW w:w="9180" w:type="dxa"/>
            <w:gridSpan w:val="3"/>
          </w:tcPr>
          <w:p w:rsidR="002B6F0B" w:rsidRPr="00034C83" w:rsidRDefault="002B6F0B" w:rsidP="00B16342">
            <w:pPr>
              <w:spacing w:after="200"/>
              <w:ind w:left="342" w:hanging="342"/>
              <w:rPr>
                <w:rFonts w:asciiTheme="minorHAnsi" w:hAnsiTheme="minorHAnsi" w:cstheme="minorHAnsi"/>
                <w:i/>
                <w:spacing w:val="-2"/>
                <w:sz w:val="22"/>
                <w:szCs w:val="22"/>
              </w:rPr>
            </w:pPr>
            <w:r w:rsidRPr="00034C83">
              <w:rPr>
                <w:rFonts w:asciiTheme="minorHAnsi" w:hAnsiTheme="minorHAnsi" w:cstheme="minorHAnsi"/>
                <w:sz w:val="22"/>
                <w:szCs w:val="22"/>
              </w:rPr>
              <w:t xml:space="preserve">14. Додаються копії оригіналів наступних документів: </w:t>
            </w:r>
            <w:r w:rsidRPr="00034C83">
              <w:rPr>
                <w:rFonts w:asciiTheme="minorHAnsi" w:hAnsiTheme="minorHAnsi" w:cstheme="minorHAnsi"/>
                <w:i/>
                <w:sz w:val="22"/>
                <w:szCs w:val="22"/>
              </w:rPr>
              <w:t xml:space="preserve"> </w:t>
            </w:r>
          </w:p>
          <w:p w:rsidR="002B6F0B" w:rsidRPr="00034C83" w:rsidRDefault="002B6F0B" w:rsidP="00CC53E5">
            <w:pPr>
              <w:pStyle w:val="ListParagraph"/>
              <w:numPr>
                <w:ilvl w:val="0"/>
                <w:numId w:val="3"/>
              </w:numPr>
              <w:suppressAutoHyphens/>
              <w:rPr>
                <w:rFonts w:asciiTheme="minorHAnsi" w:hAnsiTheme="minorHAnsi" w:cstheme="minorHAnsi"/>
                <w:spacing w:val="-2"/>
                <w:szCs w:val="22"/>
              </w:rPr>
            </w:pPr>
            <w:r w:rsidRPr="00034C83">
              <w:rPr>
                <w:rFonts w:asciiTheme="minorHAnsi" w:hAnsiTheme="minorHAnsi" w:cstheme="minorHAnsi"/>
                <w:szCs w:val="22"/>
              </w:rPr>
              <w:t>Всі документи щодо відповідності заявленим вимогам, перелічені у Специфікації</w:t>
            </w:r>
          </w:p>
          <w:p w:rsidR="002B6F0B" w:rsidRPr="00034C83" w:rsidRDefault="002B6F0B" w:rsidP="00CC53E5">
            <w:pPr>
              <w:widowControl/>
              <w:numPr>
                <w:ilvl w:val="0"/>
                <w:numId w:val="3"/>
              </w:numPr>
              <w:suppressAutoHyphens/>
              <w:overflowPunct/>
              <w:adjustRightInd/>
              <w:rPr>
                <w:rFonts w:asciiTheme="minorHAnsi" w:hAnsiTheme="minorHAnsi" w:cstheme="minorHAnsi"/>
                <w:spacing w:val="-2"/>
                <w:sz w:val="22"/>
                <w:szCs w:val="22"/>
              </w:rPr>
            </w:pPr>
            <w:r w:rsidRPr="00034C83">
              <w:rPr>
                <w:rFonts w:asciiTheme="minorHAnsi" w:hAnsiTheme="minorHAnsi" w:cstheme="minorHAnsi"/>
                <w:sz w:val="22"/>
                <w:szCs w:val="22"/>
              </w:rPr>
              <w:t>У випадку Спільного підприємства/Консорціуму - копія Меморандуму про взаєморозуміння/домовленість, Лист про намір створити СП/Консорціум або документ про реєстрацію, якщо СП/Консорціум зареєстровані</w:t>
            </w:r>
          </w:p>
          <w:p w:rsidR="002B6F0B" w:rsidRPr="00034C83" w:rsidRDefault="002B6F0B" w:rsidP="00CC53E5">
            <w:pPr>
              <w:widowControl/>
              <w:numPr>
                <w:ilvl w:val="0"/>
                <w:numId w:val="3"/>
              </w:numPr>
              <w:suppressAutoHyphens/>
              <w:overflowPunct/>
              <w:adjustRightInd/>
              <w:rPr>
                <w:rFonts w:asciiTheme="minorHAnsi" w:hAnsiTheme="minorHAnsi" w:cstheme="minorHAnsi"/>
                <w:spacing w:val="-2"/>
                <w:sz w:val="22"/>
                <w:szCs w:val="22"/>
              </w:rPr>
            </w:pPr>
            <w:r w:rsidRPr="00034C83">
              <w:rPr>
                <w:rFonts w:asciiTheme="minorHAnsi" w:hAnsiTheme="minorHAnsi" w:cstheme="minorHAnsi"/>
                <w:sz w:val="22"/>
                <w:szCs w:val="22"/>
              </w:rPr>
              <w:t>У випадку Урядової корпорації або суб'єкта, власником якого є Уряд/який контролюється Урядом - документи, які свідчать про правову та фінансову самостійність та дотримання положень комерційного права.</w:t>
            </w:r>
          </w:p>
        </w:tc>
      </w:tr>
    </w:tbl>
    <w:p w:rsidR="002B6F0B" w:rsidRPr="00034C83" w:rsidRDefault="002B6F0B" w:rsidP="002B6F0B">
      <w:pPr>
        <w:widowControl/>
        <w:overflowPunct/>
        <w:adjustRightInd/>
        <w:jc w:val="center"/>
        <w:rPr>
          <w:rFonts w:asciiTheme="minorHAnsi" w:hAnsiTheme="minorHAnsi" w:cstheme="minorHAnsi"/>
          <w:sz w:val="22"/>
          <w:szCs w:val="22"/>
        </w:rPr>
      </w:pPr>
      <w:bookmarkStart w:id="0" w:name="_Toc68319417"/>
    </w:p>
    <w:p w:rsidR="002B6F0B" w:rsidRPr="00034C83" w:rsidRDefault="002B6F0B" w:rsidP="002B6F0B">
      <w:pPr>
        <w:widowControl/>
        <w:overflowPunct/>
        <w:adjustRightInd/>
        <w:rPr>
          <w:rFonts w:asciiTheme="minorHAnsi" w:hAnsiTheme="minorHAnsi" w:cstheme="minorHAnsi"/>
          <w:sz w:val="22"/>
          <w:szCs w:val="22"/>
        </w:rPr>
      </w:pPr>
    </w:p>
    <w:p w:rsidR="002B6F0B" w:rsidRPr="00034C83" w:rsidRDefault="002B6F0B" w:rsidP="002B6F0B">
      <w:pPr>
        <w:widowControl/>
        <w:overflowPunct/>
        <w:adjustRightInd/>
        <w:jc w:val="center"/>
        <w:rPr>
          <w:rFonts w:asciiTheme="minorHAnsi" w:hAnsiTheme="minorHAnsi" w:cstheme="minorHAnsi"/>
          <w:sz w:val="22"/>
          <w:szCs w:val="22"/>
        </w:rPr>
      </w:pPr>
      <w:r w:rsidRPr="00034C83">
        <w:rPr>
          <w:rFonts w:asciiTheme="minorHAnsi" w:hAnsiTheme="minorHAnsi" w:cstheme="minorHAnsi"/>
          <w:sz w:val="22"/>
          <w:szCs w:val="22"/>
        </w:rPr>
        <w:t>Форма інформації про Партнера Спільного підприємства</w:t>
      </w:r>
      <w:bookmarkEnd w:id="0"/>
      <w:r w:rsidRPr="00034C83">
        <w:rPr>
          <w:rFonts w:asciiTheme="minorHAnsi" w:hAnsiTheme="minorHAnsi" w:cstheme="minorHAnsi"/>
          <w:sz w:val="22"/>
          <w:szCs w:val="22"/>
        </w:rPr>
        <w:t xml:space="preserve"> (якщо зареєстроване)</w:t>
      </w:r>
      <w:r w:rsidRPr="00034C83">
        <w:rPr>
          <w:rStyle w:val="FootnoteReference"/>
          <w:rFonts w:asciiTheme="minorHAnsi" w:hAnsiTheme="minorHAnsi" w:cstheme="minorHAnsi"/>
          <w:sz w:val="22"/>
          <w:szCs w:val="22"/>
        </w:rPr>
        <w:footnoteReference w:id="3"/>
      </w:r>
    </w:p>
    <w:p w:rsidR="002B6F0B" w:rsidRPr="00034C83" w:rsidRDefault="002B6F0B" w:rsidP="002B6F0B">
      <w:pPr>
        <w:rPr>
          <w:rFonts w:asciiTheme="minorHAnsi" w:hAnsiTheme="minorHAnsi" w:cstheme="minorHAnsi"/>
          <w:sz w:val="22"/>
          <w:szCs w:val="22"/>
        </w:rPr>
      </w:pPr>
    </w:p>
    <w:p w:rsidR="002B6F0B" w:rsidRPr="00034C83" w:rsidRDefault="002B6F0B" w:rsidP="002B6F0B">
      <w:pPr>
        <w:ind w:left="720" w:hanging="720"/>
        <w:jc w:val="right"/>
        <w:rPr>
          <w:rFonts w:asciiTheme="minorHAnsi" w:hAnsiTheme="minorHAnsi" w:cstheme="minorHAnsi"/>
          <w:color w:val="FF0000"/>
          <w:sz w:val="22"/>
          <w:szCs w:val="22"/>
        </w:rPr>
      </w:pPr>
      <w:r w:rsidRPr="00034C83">
        <w:rPr>
          <w:rFonts w:asciiTheme="minorHAnsi" w:hAnsiTheme="minorHAnsi" w:cstheme="minorHAnsi"/>
          <w:sz w:val="22"/>
          <w:szCs w:val="22"/>
        </w:rPr>
        <w:t xml:space="preserve">Дата: </w:t>
      </w:r>
      <w:r w:rsidRPr="00034C83">
        <w:rPr>
          <w:rFonts w:asciiTheme="minorHAnsi" w:hAnsiTheme="minorHAnsi" w:cstheme="minorHAnsi"/>
          <w:i/>
          <w:color w:val="FF0000"/>
          <w:sz w:val="22"/>
          <w:szCs w:val="22"/>
        </w:rPr>
        <w:t>[вставте дату (день, місяць та рік подання Тендерної заявки</w:t>
      </w:r>
      <w:r w:rsidRPr="00034C83">
        <w:rPr>
          <w:rFonts w:asciiTheme="minorHAnsi" w:hAnsiTheme="minorHAnsi" w:cstheme="minorHAnsi"/>
          <w:color w:val="FF0000"/>
          <w:sz w:val="22"/>
          <w:szCs w:val="22"/>
        </w:rPr>
        <w:t xml:space="preserve">] </w:t>
      </w:r>
    </w:p>
    <w:p w:rsidR="002B6F0B" w:rsidRPr="00034C83" w:rsidRDefault="002B6F0B" w:rsidP="002B6F0B">
      <w:pPr>
        <w:tabs>
          <w:tab w:val="right" w:pos="9360"/>
        </w:tabs>
        <w:ind w:left="720" w:hanging="720"/>
        <w:jc w:val="right"/>
        <w:rPr>
          <w:rFonts w:asciiTheme="minorHAnsi" w:hAnsiTheme="minorHAnsi" w:cstheme="minorHAnsi"/>
          <w:sz w:val="22"/>
          <w:szCs w:val="22"/>
        </w:rPr>
      </w:pPr>
      <w:r w:rsidRPr="00034C83">
        <w:rPr>
          <w:rFonts w:asciiTheme="minorHAnsi" w:hAnsiTheme="minorHAnsi" w:cstheme="minorHAnsi"/>
          <w:sz w:val="22"/>
          <w:szCs w:val="22"/>
        </w:rPr>
        <w:t xml:space="preserve">№ ЗУТ: </w:t>
      </w:r>
      <w:r w:rsidRPr="00034C83">
        <w:rPr>
          <w:rFonts w:asciiTheme="minorHAnsi" w:hAnsiTheme="minorHAnsi" w:cstheme="minorHAnsi"/>
          <w:i/>
          <w:color w:val="FF0000"/>
          <w:sz w:val="22"/>
          <w:szCs w:val="22"/>
        </w:rPr>
        <w:t>[вставте номер тендерного процесу]</w:t>
      </w:r>
    </w:p>
    <w:p w:rsidR="002B6F0B" w:rsidRPr="00034C83" w:rsidRDefault="002B6F0B" w:rsidP="002B6F0B">
      <w:pPr>
        <w:ind w:left="720" w:hanging="720"/>
        <w:jc w:val="right"/>
        <w:rPr>
          <w:rFonts w:asciiTheme="minorHAnsi" w:hAnsiTheme="minorHAnsi" w:cstheme="minorHAnsi"/>
          <w:sz w:val="22"/>
          <w:szCs w:val="22"/>
        </w:rPr>
      </w:pPr>
    </w:p>
    <w:p w:rsidR="002B6F0B" w:rsidRPr="00034C83" w:rsidRDefault="002B6F0B" w:rsidP="002B6F0B">
      <w:pPr>
        <w:ind w:left="720" w:hanging="720"/>
        <w:jc w:val="right"/>
        <w:rPr>
          <w:rFonts w:asciiTheme="minorHAnsi" w:hAnsiTheme="minorHAnsi" w:cstheme="minorHAnsi"/>
          <w:sz w:val="22"/>
          <w:szCs w:val="22"/>
        </w:rPr>
      </w:pPr>
      <w:r w:rsidRPr="00034C83">
        <w:rPr>
          <w:rFonts w:asciiTheme="minorHAnsi" w:hAnsiTheme="minorHAnsi" w:cstheme="minorHAnsi"/>
          <w:sz w:val="22"/>
          <w:szCs w:val="22"/>
        </w:rPr>
        <w:t>Сторінка ________ із _______ сторінок</w:t>
      </w:r>
    </w:p>
    <w:p w:rsidR="002B6F0B" w:rsidRPr="00034C83" w:rsidRDefault="002B6F0B" w:rsidP="002B6F0B">
      <w:pPr>
        <w:suppressAutoHyphens/>
        <w:rPr>
          <w:rFonts w:asciiTheme="minorHAnsi" w:hAnsiTheme="minorHAnsi" w:cstheme="minorHAnsi"/>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2B6F0B" w:rsidRPr="00034C83" w:rsidTr="00B16342">
        <w:trPr>
          <w:cantSplit/>
          <w:trHeight w:val="440"/>
        </w:trPr>
        <w:tc>
          <w:tcPr>
            <w:tcW w:w="9090" w:type="dxa"/>
            <w:gridSpan w:val="3"/>
            <w:tcBorders>
              <w:bottom w:val="nil"/>
            </w:tcBorders>
          </w:tcPr>
          <w:p w:rsidR="002B6F0B" w:rsidRPr="00034C83" w:rsidRDefault="002B6F0B" w:rsidP="00B16342">
            <w:pPr>
              <w:pStyle w:val="BodyText"/>
              <w:spacing w:before="40" w:after="160"/>
              <w:ind w:left="360" w:hanging="360"/>
              <w:rPr>
                <w:rFonts w:asciiTheme="minorHAnsi" w:hAnsiTheme="minorHAnsi" w:cstheme="minorHAnsi"/>
                <w:sz w:val="22"/>
                <w:szCs w:val="22"/>
              </w:rPr>
            </w:pPr>
            <w:r w:rsidRPr="00034C83">
              <w:rPr>
                <w:rFonts w:asciiTheme="minorHAnsi" w:hAnsiTheme="minorHAnsi" w:cstheme="minorHAnsi"/>
                <w:sz w:val="22"/>
                <w:szCs w:val="22"/>
              </w:rPr>
              <w:t>1.</w:t>
            </w:r>
            <w:r w:rsidRPr="00034C83">
              <w:rPr>
                <w:rFonts w:asciiTheme="minorHAnsi" w:hAnsiTheme="minorHAnsi" w:cstheme="minorHAnsi"/>
                <w:sz w:val="22"/>
                <w:szCs w:val="22"/>
              </w:rPr>
              <w:tab/>
              <w:t xml:space="preserve">Юридичне найменування Учасника тендеру: </w:t>
            </w:r>
            <w:r w:rsidRPr="00034C83">
              <w:rPr>
                <w:rFonts w:asciiTheme="minorHAnsi" w:hAnsiTheme="minorHAnsi" w:cstheme="minorHAnsi"/>
                <w:i/>
                <w:color w:val="FF0000"/>
                <w:sz w:val="22"/>
                <w:szCs w:val="22"/>
              </w:rPr>
              <w:t>[вставте юридичне найменування Учасника тендеру]</w:t>
            </w:r>
          </w:p>
        </w:tc>
      </w:tr>
      <w:tr w:rsidR="002B6F0B" w:rsidRPr="00034C83" w:rsidTr="00B16342">
        <w:trPr>
          <w:cantSplit/>
          <w:trHeight w:val="395"/>
        </w:trPr>
        <w:tc>
          <w:tcPr>
            <w:tcW w:w="9090" w:type="dxa"/>
            <w:gridSpan w:val="3"/>
            <w:tcBorders>
              <w:left w:val="single" w:sz="4" w:space="0" w:color="auto"/>
            </w:tcBorders>
          </w:tcPr>
          <w:p w:rsidR="002B6F0B" w:rsidRPr="00034C83" w:rsidRDefault="002B6F0B" w:rsidP="00B16342">
            <w:pPr>
              <w:pStyle w:val="BodyText"/>
              <w:spacing w:before="40" w:after="160"/>
              <w:ind w:left="360" w:hanging="360"/>
              <w:rPr>
                <w:rFonts w:asciiTheme="minorHAnsi" w:hAnsiTheme="minorHAnsi" w:cstheme="minorHAnsi"/>
                <w:b/>
                <w:sz w:val="22"/>
                <w:szCs w:val="22"/>
              </w:rPr>
            </w:pPr>
            <w:r w:rsidRPr="00034C83">
              <w:rPr>
                <w:rFonts w:asciiTheme="minorHAnsi" w:hAnsiTheme="minorHAnsi" w:cstheme="minorHAnsi"/>
                <w:sz w:val="22"/>
                <w:szCs w:val="22"/>
              </w:rPr>
              <w:t>2.</w:t>
            </w:r>
            <w:r w:rsidRPr="00034C83">
              <w:rPr>
                <w:rFonts w:asciiTheme="minorHAnsi" w:hAnsiTheme="minorHAnsi" w:cstheme="minorHAnsi"/>
                <w:sz w:val="22"/>
                <w:szCs w:val="22"/>
              </w:rPr>
              <w:tab/>
              <w:t xml:space="preserve">Юридичне найменування Учасника СП: </w:t>
            </w:r>
            <w:r w:rsidRPr="00034C83">
              <w:rPr>
                <w:rFonts w:asciiTheme="minorHAnsi" w:hAnsiTheme="minorHAnsi" w:cstheme="minorHAnsi"/>
                <w:i/>
                <w:color w:val="FF0000"/>
                <w:sz w:val="22"/>
                <w:szCs w:val="22"/>
              </w:rPr>
              <w:t>[вставте юридичне найменування Учасника СП]</w:t>
            </w:r>
          </w:p>
        </w:tc>
      </w:tr>
      <w:tr w:rsidR="002B6F0B" w:rsidRPr="00034C83" w:rsidTr="00B16342">
        <w:trPr>
          <w:cantSplit/>
          <w:trHeight w:val="395"/>
        </w:trPr>
        <w:tc>
          <w:tcPr>
            <w:tcW w:w="9090" w:type="dxa"/>
            <w:gridSpan w:val="3"/>
            <w:tcBorders>
              <w:left w:val="single" w:sz="4" w:space="0" w:color="auto"/>
            </w:tcBorders>
          </w:tcPr>
          <w:p w:rsidR="002B6F0B" w:rsidRPr="00034C83" w:rsidRDefault="002B6F0B" w:rsidP="00B16342">
            <w:pPr>
              <w:pStyle w:val="BodyText"/>
              <w:spacing w:before="40" w:after="160"/>
              <w:ind w:left="360" w:hanging="360"/>
              <w:rPr>
                <w:rFonts w:asciiTheme="minorHAnsi" w:hAnsiTheme="minorHAnsi" w:cstheme="minorHAnsi"/>
                <w:b/>
                <w:sz w:val="22"/>
                <w:szCs w:val="22"/>
              </w:rPr>
            </w:pPr>
            <w:r w:rsidRPr="00034C83">
              <w:rPr>
                <w:rFonts w:asciiTheme="minorHAnsi" w:hAnsiTheme="minorHAnsi" w:cstheme="minorHAnsi"/>
                <w:sz w:val="22"/>
                <w:szCs w:val="22"/>
              </w:rPr>
              <w:t>3.</w:t>
            </w:r>
            <w:r w:rsidRPr="00034C83">
              <w:rPr>
                <w:rFonts w:asciiTheme="minorHAnsi" w:hAnsiTheme="minorHAnsi" w:cstheme="minorHAnsi"/>
                <w:sz w:val="22"/>
                <w:szCs w:val="22"/>
              </w:rPr>
              <w:tab/>
              <w:t xml:space="preserve">Країна реєстрації Учасника СП: </w:t>
            </w:r>
            <w:r w:rsidRPr="00034C83">
              <w:rPr>
                <w:rFonts w:asciiTheme="minorHAnsi" w:hAnsiTheme="minorHAnsi" w:cstheme="minorHAnsi"/>
                <w:i/>
                <w:color w:val="FF0000"/>
                <w:sz w:val="22"/>
                <w:szCs w:val="22"/>
              </w:rPr>
              <w:t>[вставте назву країни реєстрації Учасника СП]</w:t>
            </w:r>
          </w:p>
        </w:tc>
      </w:tr>
      <w:tr w:rsidR="002B6F0B" w:rsidRPr="00034C83" w:rsidTr="00B16342">
        <w:trPr>
          <w:cantSplit/>
          <w:trHeight w:val="674"/>
        </w:trPr>
        <w:tc>
          <w:tcPr>
            <w:tcW w:w="9090" w:type="dxa"/>
            <w:gridSpan w:val="3"/>
            <w:tcBorders>
              <w:left w:val="single" w:sz="4" w:space="0" w:color="auto"/>
            </w:tcBorders>
          </w:tcPr>
          <w:p w:rsidR="002B6F0B" w:rsidRPr="00034C83" w:rsidRDefault="002B6F0B" w:rsidP="00B16342">
            <w:pPr>
              <w:suppressAutoHyphens/>
              <w:spacing w:after="200"/>
              <w:rPr>
                <w:rFonts w:asciiTheme="minorHAnsi" w:hAnsiTheme="minorHAnsi" w:cstheme="minorHAnsi"/>
                <w:b/>
                <w:spacing w:val="-2"/>
                <w:sz w:val="22"/>
                <w:szCs w:val="22"/>
              </w:rPr>
            </w:pPr>
            <w:r w:rsidRPr="00034C83">
              <w:rPr>
                <w:rFonts w:asciiTheme="minorHAnsi" w:hAnsiTheme="minorHAnsi" w:cstheme="minorHAnsi"/>
                <w:sz w:val="22"/>
                <w:szCs w:val="22"/>
              </w:rPr>
              <w:t xml:space="preserve">4.  Рік реєстрації: </w:t>
            </w:r>
            <w:r w:rsidRPr="00034C83">
              <w:rPr>
                <w:rFonts w:asciiTheme="minorHAnsi" w:hAnsiTheme="minorHAnsi" w:cstheme="minorHAnsi"/>
                <w:bCs/>
                <w:i/>
                <w:iCs/>
                <w:color w:val="FF0000"/>
                <w:sz w:val="22"/>
                <w:szCs w:val="22"/>
              </w:rPr>
              <w:t>[вставте рік реєстрації Учасника]</w:t>
            </w:r>
          </w:p>
        </w:tc>
      </w:tr>
      <w:tr w:rsidR="002B6F0B" w:rsidRPr="00034C83" w:rsidTr="00B16342">
        <w:trPr>
          <w:cantSplit/>
        </w:trPr>
        <w:tc>
          <w:tcPr>
            <w:tcW w:w="2970" w:type="dxa"/>
            <w:tcBorders>
              <w:left w:val="single" w:sz="4" w:space="0" w:color="auto"/>
            </w:tcBorders>
          </w:tcPr>
          <w:p w:rsidR="002B6F0B" w:rsidRPr="00034C83" w:rsidRDefault="002B6F0B" w:rsidP="00B16342">
            <w:pPr>
              <w:suppressAutoHyphens/>
              <w:spacing w:after="200"/>
              <w:rPr>
                <w:rFonts w:asciiTheme="minorHAnsi" w:hAnsiTheme="minorHAnsi" w:cstheme="minorHAnsi"/>
                <w:spacing w:val="-2"/>
                <w:sz w:val="22"/>
                <w:szCs w:val="22"/>
              </w:rPr>
            </w:pPr>
            <w:r w:rsidRPr="00034C83">
              <w:rPr>
                <w:rFonts w:asciiTheme="minorHAnsi" w:hAnsiTheme="minorHAnsi" w:cstheme="minorHAnsi"/>
                <w:sz w:val="22"/>
                <w:szCs w:val="22"/>
              </w:rPr>
              <w:t>5. Країни, в яких здійснюється діяльність</w:t>
            </w:r>
          </w:p>
        </w:tc>
        <w:tc>
          <w:tcPr>
            <w:tcW w:w="3060" w:type="dxa"/>
            <w:tcBorders>
              <w:left w:val="single" w:sz="4" w:space="0" w:color="auto"/>
            </w:tcBorders>
          </w:tcPr>
          <w:p w:rsidR="002B6F0B" w:rsidRPr="00034C83" w:rsidRDefault="002B6F0B" w:rsidP="00B16342">
            <w:pPr>
              <w:suppressAutoHyphens/>
              <w:spacing w:after="200"/>
              <w:rPr>
                <w:rFonts w:asciiTheme="minorHAnsi" w:hAnsiTheme="minorHAnsi" w:cstheme="minorHAnsi"/>
                <w:spacing w:val="-2"/>
                <w:sz w:val="22"/>
                <w:szCs w:val="22"/>
              </w:rPr>
            </w:pPr>
            <w:r w:rsidRPr="00034C83">
              <w:rPr>
                <w:rFonts w:asciiTheme="minorHAnsi" w:hAnsiTheme="minorHAnsi" w:cstheme="minorHAnsi"/>
                <w:sz w:val="22"/>
                <w:szCs w:val="22"/>
              </w:rPr>
              <w:t>6. Кількість співробітників в кожній країні</w:t>
            </w:r>
          </w:p>
        </w:tc>
        <w:tc>
          <w:tcPr>
            <w:tcW w:w="3060" w:type="dxa"/>
            <w:tcBorders>
              <w:left w:val="single" w:sz="4" w:space="0" w:color="auto"/>
            </w:tcBorders>
          </w:tcPr>
          <w:p w:rsidR="002B6F0B" w:rsidRPr="00034C83" w:rsidRDefault="002B6F0B" w:rsidP="00B16342">
            <w:pPr>
              <w:suppressAutoHyphens/>
              <w:spacing w:after="200"/>
              <w:rPr>
                <w:rFonts w:asciiTheme="minorHAnsi" w:hAnsiTheme="minorHAnsi" w:cstheme="minorHAnsi"/>
                <w:spacing w:val="-2"/>
                <w:sz w:val="22"/>
                <w:szCs w:val="22"/>
              </w:rPr>
            </w:pPr>
            <w:r w:rsidRPr="00034C83">
              <w:rPr>
                <w:rFonts w:asciiTheme="minorHAnsi" w:hAnsiTheme="minorHAnsi" w:cstheme="minorHAnsi"/>
                <w:sz w:val="22"/>
                <w:szCs w:val="22"/>
              </w:rPr>
              <w:t>7. Тривалість здійснення діяльності у кожній країні (у роках)</w:t>
            </w:r>
          </w:p>
        </w:tc>
      </w:tr>
      <w:tr w:rsidR="002B6F0B" w:rsidRPr="00034C83" w:rsidTr="00B16342">
        <w:trPr>
          <w:cantSplit/>
        </w:trPr>
        <w:tc>
          <w:tcPr>
            <w:tcW w:w="9090" w:type="dxa"/>
            <w:gridSpan w:val="3"/>
            <w:tcBorders>
              <w:left w:val="single" w:sz="4" w:space="0" w:color="auto"/>
            </w:tcBorders>
          </w:tcPr>
          <w:p w:rsidR="002B6F0B" w:rsidRPr="00034C83" w:rsidRDefault="002B6F0B" w:rsidP="00B16342">
            <w:pPr>
              <w:suppressAutoHyphens/>
              <w:spacing w:after="200"/>
              <w:rPr>
                <w:rFonts w:asciiTheme="minorHAnsi" w:hAnsiTheme="minorHAnsi" w:cstheme="minorHAnsi"/>
                <w:spacing w:val="-2"/>
                <w:sz w:val="22"/>
                <w:szCs w:val="22"/>
              </w:rPr>
            </w:pPr>
            <w:r w:rsidRPr="00034C83">
              <w:rPr>
                <w:rFonts w:asciiTheme="minorHAnsi" w:hAnsiTheme="minorHAnsi" w:cstheme="minorHAnsi"/>
                <w:sz w:val="22"/>
                <w:szCs w:val="22"/>
              </w:rPr>
              <w:t>8.  Юридична адреса/юридичні адреси у країні (країнах) реєстрації/здійснення діяльності:</w:t>
            </w:r>
            <w:r w:rsidRPr="00034C83">
              <w:rPr>
                <w:rFonts w:asciiTheme="minorHAnsi" w:hAnsiTheme="minorHAnsi" w:cstheme="minorHAnsi"/>
                <w:color w:val="FF0000"/>
                <w:sz w:val="22"/>
                <w:szCs w:val="22"/>
              </w:rPr>
              <w:t xml:space="preserve"> </w:t>
            </w:r>
            <w:r w:rsidRPr="00034C83">
              <w:rPr>
                <w:rFonts w:asciiTheme="minorHAnsi" w:hAnsiTheme="minorHAnsi" w:cstheme="minorHAnsi"/>
                <w:bCs/>
                <w:i/>
                <w:iCs/>
                <w:color w:val="FF0000"/>
                <w:sz w:val="22"/>
                <w:szCs w:val="22"/>
              </w:rPr>
              <w:t>[вставте юридичну адресу Учасника у країні реєстрації]</w:t>
            </w:r>
          </w:p>
        </w:tc>
      </w:tr>
      <w:tr w:rsidR="002B6F0B" w:rsidRPr="00034C83" w:rsidTr="00B16342">
        <w:trPr>
          <w:cantSplit/>
        </w:trPr>
        <w:tc>
          <w:tcPr>
            <w:tcW w:w="9090" w:type="dxa"/>
            <w:gridSpan w:val="3"/>
          </w:tcPr>
          <w:p w:rsidR="002B6F0B" w:rsidRPr="00034C83" w:rsidRDefault="002B6F0B" w:rsidP="00B16342">
            <w:pPr>
              <w:pStyle w:val="Outline"/>
              <w:suppressAutoHyphens/>
              <w:spacing w:before="0" w:after="200"/>
              <w:rPr>
                <w:rFonts w:asciiTheme="minorHAnsi" w:hAnsiTheme="minorHAnsi" w:cstheme="minorHAnsi"/>
                <w:spacing w:val="-2"/>
                <w:kern w:val="0"/>
                <w:sz w:val="22"/>
                <w:szCs w:val="22"/>
              </w:rPr>
            </w:pPr>
            <w:r w:rsidRPr="00034C83">
              <w:rPr>
                <w:rFonts w:asciiTheme="minorHAnsi" w:hAnsiTheme="minorHAnsi" w:cstheme="minorHAnsi"/>
                <w:sz w:val="22"/>
                <w:szCs w:val="22"/>
              </w:rPr>
              <w:t>9. Вартість та опис 3 (трьох) основних найбільших контрактів за останні 5 (п'ять) років</w:t>
            </w:r>
          </w:p>
        </w:tc>
      </w:tr>
      <w:tr w:rsidR="002B6F0B" w:rsidRPr="00034C83" w:rsidTr="00B16342">
        <w:trPr>
          <w:cantSplit/>
        </w:trPr>
        <w:tc>
          <w:tcPr>
            <w:tcW w:w="9090" w:type="dxa"/>
            <w:gridSpan w:val="3"/>
          </w:tcPr>
          <w:p w:rsidR="002B6F0B" w:rsidRPr="00034C83" w:rsidRDefault="002B6F0B" w:rsidP="00B16342">
            <w:pPr>
              <w:pStyle w:val="Outline"/>
              <w:suppressAutoHyphens/>
              <w:spacing w:before="0" w:after="200"/>
              <w:rPr>
                <w:rFonts w:asciiTheme="minorHAnsi" w:hAnsiTheme="minorHAnsi" w:cstheme="minorHAnsi"/>
                <w:spacing w:val="-2"/>
                <w:kern w:val="0"/>
                <w:sz w:val="22"/>
                <w:szCs w:val="22"/>
              </w:rPr>
            </w:pPr>
            <w:r w:rsidRPr="00034C83">
              <w:rPr>
                <w:rFonts w:asciiTheme="minorHAnsi" w:hAnsiTheme="minorHAnsi" w:cstheme="minorHAnsi"/>
                <w:sz w:val="22"/>
                <w:szCs w:val="22"/>
              </w:rPr>
              <w:t xml:space="preserve">10.  Останній кредитний рейтинг (за наявності) </w:t>
            </w:r>
          </w:p>
        </w:tc>
      </w:tr>
      <w:tr w:rsidR="002B6F0B" w:rsidRPr="00034C83" w:rsidTr="00B16342">
        <w:trPr>
          <w:cantSplit/>
        </w:trPr>
        <w:tc>
          <w:tcPr>
            <w:tcW w:w="9090" w:type="dxa"/>
            <w:gridSpan w:val="3"/>
          </w:tcPr>
          <w:p w:rsidR="002B6F0B" w:rsidRPr="00034C83" w:rsidRDefault="002B6F0B" w:rsidP="00B16342">
            <w:pPr>
              <w:pStyle w:val="BodyText"/>
              <w:spacing w:before="40" w:after="160"/>
              <w:ind w:left="360" w:hanging="360"/>
              <w:rPr>
                <w:rFonts w:asciiTheme="minorHAnsi" w:hAnsiTheme="minorHAnsi" w:cstheme="minorHAnsi"/>
                <w:spacing w:val="-2"/>
                <w:kern w:val="0"/>
                <w:sz w:val="22"/>
                <w:szCs w:val="22"/>
              </w:rPr>
            </w:pPr>
            <w:r w:rsidRPr="00034C83">
              <w:rPr>
                <w:rFonts w:asciiTheme="minorHAnsi" w:hAnsiTheme="minorHAnsi" w:cstheme="minorHAnsi"/>
                <w:sz w:val="22"/>
                <w:szCs w:val="22"/>
              </w:rPr>
              <w:lastRenderedPageBreak/>
              <w:t xml:space="preserve">11.  Стислий опис судових проваджень в минулому (спори, арбітраж, претензії і </w:t>
            </w:r>
            <w:proofErr w:type="spellStart"/>
            <w:r w:rsidRPr="00034C83">
              <w:rPr>
                <w:rFonts w:asciiTheme="minorHAnsi" w:hAnsiTheme="minorHAnsi" w:cstheme="minorHAnsi"/>
                <w:sz w:val="22"/>
                <w:szCs w:val="22"/>
              </w:rPr>
              <w:t>т.і</w:t>
            </w:r>
            <w:proofErr w:type="spellEnd"/>
            <w:r w:rsidRPr="00034C83">
              <w:rPr>
                <w:rFonts w:asciiTheme="minorHAnsi" w:hAnsiTheme="minorHAnsi" w:cstheme="minorHAnsi"/>
                <w:sz w:val="22"/>
                <w:szCs w:val="22"/>
              </w:rPr>
              <w:t xml:space="preserve">.), із зазначенням поточного стану та результатів, якщо вони вже врегульовані. </w:t>
            </w:r>
          </w:p>
        </w:tc>
      </w:tr>
      <w:tr w:rsidR="002B6F0B" w:rsidRPr="00034C83" w:rsidTr="00B16342">
        <w:trPr>
          <w:cantSplit/>
        </w:trPr>
        <w:tc>
          <w:tcPr>
            <w:tcW w:w="9090" w:type="dxa"/>
            <w:gridSpan w:val="3"/>
          </w:tcPr>
          <w:p w:rsidR="002B6F0B" w:rsidRPr="00034C83" w:rsidRDefault="002B6F0B" w:rsidP="00B16342">
            <w:pPr>
              <w:pStyle w:val="BodyText"/>
              <w:spacing w:before="40" w:after="160"/>
              <w:ind w:left="360" w:hanging="360"/>
              <w:rPr>
                <w:rFonts w:asciiTheme="minorHAnsi" w:hAnsiTheme="minorHAnsi" w:cstheme="minorHAnsi"/>
                <w:sz w:val="22"/>
                <w:szCs w:val="22"/>
              </w:rPr>
            </w:pPr>
            <w:r w:rsidRPr="00034C83">
              <w:rPr>
                <w:rFonts w:asciiTheme="minorHAnsi" w:hAnsiTheme="minorHAnsi" w:cstheme="minorHAnsi"/>
                <w:sz w:val="22"/>
                <w:szCs w:val="22"/>
              </w:rPr>
              <w:t>12.</w:t>
            </w:r>
            <w:r w:rsidRPr="00034C83">
              <w:rPr>
                <w:rFonts w:asciiTheme="minorHAnsi" w:hAnsiTheme="minorHAnsi" w:cstheme="minorHAnsi"/>
                <w:sz w:val="22"/>
                <w:szCs w:val="22"/>
              </w:rPr>
              <w:tab/>
              <w:t>Відомості про уповноваженого представника Учасника СП</w:t>
            </w:r>
          </w:p>
          <w:p w:rsidR="002B6F0B" w:rsidRPr="00034C83" w:rsidRDefault="002B6F0B" w:rsidP="00B16342">
            <w:pPr>
              <w:pStyle w:val="BodyText"/>
              <w:spacing w:after="0"/>
              <w:ind w:left="360" w:hanging="360"/>
              <w:rPr>
                <w:rFonts w:asciiTheme="minorHAnsi" w:hAnsiTheme="minorHAnsi" w:cstheme="minorHAnsi"/>
                <w:b/>
                <w:sz w:val="22"/>
                <w:szCs w:val="22"/>
              </w:rPr>
            </w:pPr>
            <w:r w:rsidRPr="00034C83">
              <w:rPr>
                <w:rFonts w:asciiTheme="minorHAnsi" w:hAnsiTheme="minorHAnsi" w:cstheme="minorHAnsi"/>
                <w:sz w:val="22"/>
                <w:szCs w:val="22"/>
              </w:rPr>
              <w:t>Найменування:</w:t>
            </w:r>
            <w:r w:rsidRPr="00034C83">
              <w:rPr>
                <w:rFonts w:asciiTheme="minorHAnsi" w:hAnsiTheme="minorHAnsi" w:cstheme="minorHAnsi"/>
                <w:color w:val="FF0000"/>
                <w:sz w:val="22"/>
                <w:szCs w:val="22"/>
              </w:rPr>
              <w:t xml:space="preserve"> </w:t>
            </w:r>
            <w:r w:rsidRPr="00034C83">
              <w:rPr>
                <w:rFonts w:asciiTheme="minorHAnsi" w:hAnsiTheme="minorHAnsi" w:cstheme="minorHAnsi"/>
                <w:i/>
                <w:color w:val="FF0000"/>
                <w:sz w:val="22"/>
                <w:szCs w:val="22"/>
              </w:rPr>
              <w:t>[вставте найменування уповноваженого представника Учасника СП]</w:t>
            </w:r>
          </w:p>
          <w:p w:rsidR="002B6F0B" w:rsidRPr="00034C83" w:rsidRDefault="002B6F0B" w:rsidP="00B16342">
            <w:pPr>
              <w:pStyle w:val="BodyText"/>
              <w:spacing w:after="0"/>
              <w:ind w:left="360" w:hanging="360"/>
              <w:rPr>
                <w:rFonts w:asciiTheme="minorHAnsi" w:hAnsiTheme="minorHAnsi" w:cstheme="minorHAnsi"/>
                <w:b/>
                <w:sz w:val="22"/>
                <w:szCs w:val="22"/>
              </w:rPr>
            </w:pPr>
            <w:r w:rsidRPr="00034C83">
              <w:rPr>
                <w:rFonts w:asciiTheme="minorHAnsi" w:hAnsiTheme="minorHAnsi" w:cstheme="minorHAnsi"/>
                <w:sz w:val="22"/>
                <w:szCs w:val="22"/>
              </w:rPr>
              <w:t xml:space="preserve">Адреса: </w:t>
            </w:r>
            <w:r w:rsidRPr="00034C83">
              <w:rPr>
                <w:rFonts w:asciiTheme="minorHAnsi" w:hAnsiTheme="minorHAnsi" w:cstheme="minorHAnsi"/>
                <w:i/>
                <w:color w:val="FF0000"/>
                <w:sz w:val="22"/>
                <w:szCs w:val="22"/>
              </w:rPr>
              <w:t>[вставте адресу уповноваженого представника Учасника СП]</w:t>
            </w:r>
          </w:p>
          <w:p w:rsidR="002B6F0B" w:rsidRPr="00034C83" w:rsidRDefault="002B6F0B" w:rsidP="00B16342">
            <w:pPr>
              <w:pStyle w:val="BodyText"/>
              <w:spacing w:after="0"/>
              <w:ind w:left="360" w:hanging="360"/>
              <w:rPr>
                <w:rFonts w:asciiTheme="minorHAnsi" w:hAnsiTheme="minorHAnsi" w:cstheme="minorHAnsi"/>
                <w:i/>
                <w:color w:val="FF0000"/>
                <w:sz w:val="22"/>
                <w:szCs w:val="22"/>
              </w:rPr>
            </w:pPr>
            <w:r w:rsidRPr="00034C83">
              <w:rPr>
                <w:rFonts w:asciiTheme="minorHAnsi" w:hAnsiTheme="minorHAnsi" w:cstheme="minorHAnsi"/>
                <w:sz w:val="22"/>
                <w:szCs w:val="22"/>
              </w:rPr>
              <w:t xml:space="preserve">Номери телефону/факсу: </w:t>
            </w:r>
            <w:r w:rsidRPr="00034C83">
              <w:rPr>
                <w:rFonts w:asciiTheme="minorHAnsi" w:hAnsiTheme="minorHAnsi" w:cstheme="minorHAnsi"/>
                <w:i/>
                <w:color w:val="FF0000"/>
                <w:sz w:val="22"/>
                <w:szCs w:val="22"/>
              </w:rPr>
              <w:t>[вставте номери телефону/факсу уповноваженого представника Учасника СП]</w:t>
            </w:r>
          </w:p>
          <w:p w:rsidR="002B6F0B" w:rsidRPr="00034C83" w:rsidRDefault="002B6F0B" w:rsidP="00B16342">
            <w:pPr>
              <w:pStyle w:val="BodyText"/>
              <w:spacing w:after="0"/>
              <w:ind w:left="360" w:hanging="360"/>
              <w:rPr>
                <w:rFonts w:asciiTheme="minorHAnsi" w:hAnsiTheme="minorHAnsi" w:cstheme="minorHAnsi"/>
                <w:sz w:val="22"/>
                <w:szCs w:val="22"/>
              </w:rPr>
            </w:pPr>
            <w:r w:rsidRPr="00034C83">
              <w:rPr>
                <w:rFonts w:asciiTheme="minorHAnsi" w:hAnsiTheme="minorHAnsi" w:cstheme="minorHAnsi"/>
                <w:sz w:val="22"/>
                <w:szCs w:val="22"/>
              </w:rPr>
              <w:t xml:space="preserve">Адреса електронної пошти: </w:t>
            </w:r>
            <w:r w:rsidRPr="00034C83">
              <w:rPr>
                <w:rFonts w:asciiTheme="minorHAnsi" w:hAnsiTheme="minorHAnsi" w:cstheme="minorHAnsi"/>
                <w:i/>
                <w:color w:val="FF0000"/>
                <w:sz w:val="22"/>
                <w:szCs w:val="22"/>
              </w:rPr>
              <w:t>[вставте адресу електронної пошти уповноваженого представника Учасника СП]</w:t>
            </w:r>
          </w:p>
        </w:tc>
      </w:tr>
      <w:tr w:rsidR="002B6F0B" w:rsidRPr="00034C83" w:rsidTr="00B16342">
        <w:tc>
          <w:tcPr>
            <w:tcW w:w="9090" w:type="dxa"/>
            <w:gridSpan w:val="3"/>
          </w:tcPr>
          <w:p w:rsidR="002B6F0B" w:rsidRPr="00034C83" w:rsidRDefault="002B6F0B" w:rsidP="00B16342">
            <w:pPr>
              <w:spacing w:before="40" w:after="160"/>
              <w:ind w:left="342" w:hanging="342"/>
              <w:rPr>
                <w:rFonts w:asciiTheme="minorHAnsi" w:hAnsiTheme="minorHAnsi" w:cstheme="minorHAnsi"/>
                <w:i/>
                <w:color w:val="FF0000"/>
                <w:sz w:val="22"/>
                <w:szCs w:val="22"/>
              </w:rPr>
            </w:pPr>
            <w:r w:rsidRPr="00034C83">
              <w:rPr>
                <w:rFonts w:asciiTheme="minorHAnsi" w:hAnsiTheme="minorHAnsi" w:cstheme="minorHAnsi"/>
                <w:sz w:val="22"/>
                <w:szCs w:val="22"/>
              </w:rPr>
              <w:t>13.</w:t>
            </w:r>
            <w:r w:rsidRPr="00034C83">
              <w:rPr>
                <w:rFonts w:asciiTheme="minorHAnsi" w:hAnsiTheme="minorHAnsi" w:cstheme="minorHAnsi"/>
                <w:sz w:val="22"/>
                <w:szCs w:val="22"/>
              </w:rPr>
              <w:tab/>
              <w:t>Додаються копії оригіналів наступних документів:</w:t>
            </w:r>
            <w:r w:rsidRPr="00034C83">
              <w:rPr>
                <w:rFonts w:asciiTheme="minorHAnsi" w:hAnsiTheme="minorHAnsi" w:cstheme="minorHAnsi"/>
                <w:b/>
                <w:sz w:val="22"/>
                <w:szCs w:val="22"/>
              </w:rPr>
              <w:t xml:space="preserve"> </w:t>
            </w:r>
            <w:r w:rsidRPr="00034C83">
              <w:rPr>
                <w:rFonts w:asciiTheme="minorHAnsi" w:hAnsiTheme="minorHAnsi" w:cstheme="minorHAnsi"/>
                <w:i/>
                <w:color w:val="FF0000"/>
                <w:sz w:val="22"/>
                <w:szCs w:val="22"/>
              </w:rPr>
              <w:t>[</w:t>
            </w:r>
            <w:proofErr w:type="spellStart"/>
            <w:r w:rsidRPr="00034C83">
              <w:rPr>
                <w:rFonts w:asciiTheme="minorHAnsi" w:hAnsiTheme="minorHAnsi" w:cstheme="minorHAnsi"/>
                <w:i/>
                <w:color w:val="FF0000"/>
                <w:sz w:val="22"/>
                <w:szCs w:val="22"/>
              </w:rPr>
              <w:t>проставте</w:t>
            </w:r>
            <w:proofErr w:type="spellEnd"/>
            <w:r w:rsidRPr="00034C83">
              <w:rPr>
                <w:rFonts w:asciiTheme="minorHAnsi" w:hAnsiTheme="minorHAnsi" w:cstheme="minorHAnsi"/>
                <w:i/>
                <w:color w:val="FF0000"/>
                <w:sz w:val="22"/>
                <w:szCs w:val="22"/>
              </w:rPr>
              <w:t xml:space="preserve"> відмітку у клітинці/клітинках поряд із зазначеними документами, оригінали яких додаються]</w:t>
            </w:r>
          </w:p>
          <w:p w:rsidR="002B6F0B" w:rsidRPr="00034C83" w:rsidRDefault="002B6F0B" w:rsidP="00B16342">
            <w:pPr>
              <w:ind w:left="252" w:hanging="252"/>
              <w:rPr>
                <w:rFonts w:asciiTheme="minorHAnsi" w:hAnsiTheme="minorHAnsi" w:cstheme="minorHAnsi"/>
                <w:spacing w:val="-2"/>
                <w:kern w:val="0"/>
                <w:sz w:val="22"/>
                <w:szCs w:val="22"/>
              </w:rPr>
            </w:pPr>
            <w:r w:rsidRPr="00034C83">
              <w:rPr>
                <w:rFonts w:asciiTheme="minorHAnsi" w:hAnsiTheme="minorHAnsi" w:cstheme="minorHAnsi"/>
                <w:sz w:val="22"/>
                <w:szCs w:val="22"/>
              </w:rPr>
              <w:sym w:font="Symbol" w:char="F0F0"/>
            </w:r>
            <w:r w:rsidRPr="00034C83">
              <w:rPr>
                <w:rFonts w:asciiTheme="minorHAnsi" w:hAnsiTheme="minorHAnsi" w:cstheme="minorHAnsi"/>
                <w:sz w:val="22"/>
                <w:szCs w:val="22"/>
              </w:rPr>
              <w:tab/>
              <w:t>Всі документи щодо відповідності заявленим вимогам, перелічені у Специфікації</w:t>
            </w:r>
          </w:p>
          <w:p w:rsidR="002B6F0B" w:rsidRPr="00034C83" w:rsidRDefault="002B6F0B" w:rsidP="00B16342">
            <w:pPr>
              <w:ind w:left="360" w:hanging="360"/>
              <w:rPr>
                <w:rFonts w:asciiTheme="minorHAnsi" w:hAnsiTheme="minorHAnsi" w:cstheme="minorHAnsi"/>
                <w:spacing w:val="-2"/>
                <w:sz w:val="22"/>
                <w:szCs w:val="22"/>
              </w:rPr>
            </w:pPr>
            <w:r w:rsidRPr="00034C83">
              <w:rPr>
                <w:rFonts w:asciiTheme="minorHAnsi" w:hAnsiTheme="minorHAnsi" w:cstheme="minorHAnsi"/>
                <w:sz w:val="22"/>
                <w:szCs w:val="22"/>
              </w:rPr>
              <w:sym w:font="Symbol" w:char="F0F0"/>
            </w:r>
            <w:r w:rsidRPr="00034C83">
              <w:rPr>
                <w:rFonts w:asciiTheme="minorHAnsi" w:hAnsiTheme="minorHAnsi" w:cstheme="minorHAnsi"/>
                <w:sz w:val="22"/>
                <w:szCs w:val="22"/>
              </w:rPr>
              <w:tab/>
              <w:t>Установчий договір або документ про реєстрацію фірми, зазначеної у пункті 2.</w:t>
            </w:r>
          </w:p>
          <w:p w:rsidR="002B6F0B" w:rsidRPr="00034C83" w:rsidRDefault="002B6F0B" w:rsidP="00B16342">
            <w:pPr>
              <w:ind w:left="360" w:hanging="360"/>
              <w:rPr>
                <w:rFonts w:asciiTheme="minorHAnsi" w:hAnsiTheme="minorHAnsi" w:cstheme="minorHAnsi"/>
                <w:spacing w:val="-2"/>
                <w:sz w:val="22"/>
                <w:szCs w:val="22"/>
              </w:rPr>
            </w:pPr>
            <w:r w:rsidRPr="00034C83">
              <w:rPr>
                <w:rFonts w:asciiTheme="minorHAnsi" w:hAnsiTheme="minorHAnsi" w:cstheme="minorHAnsi"/>
                <w:sz w:val="22"/>
                <w:szCs w:val="22"/>
              </w:rPr>
              <w:sym w:font="Symbol" w:char="F0F0"/>
            </w:r>
            <w:r w:rsidRPr="00034C83">
              <w:rPr>
                <w:rFonts w:asciiTheme="minorHAnsi" w:hAnsiTheme="minorHAnsi" w:cstheme="minorHAnsi"/>
                <w:sz w:val="22"/>
                <w:szCs w:val="22"/>
              </w:rPr>
              <w:tab/>
              <w:t>У випадку суб'єкта, власником якого є Уряд - документи, які свідчать про правову та фінансову самостійність та дотримання положень комерційного права.</w:t>
            </w:r>
          </w:p>
        </w:tc>
      </w:tr>
    </w:tbl>
    <w:p w:rsidR="002B6F0B" w:rsidRPr="00034C83" w:rsidRDefault="002B6F0B" w:rsidP="002B6F0B">
      <w:pPr>
        <w:rPr>
          <w:rFonts w:asciiTheme="minorHAnsi" w:hAnsiTheme="minorHAnsi" w:cstheme="minorHAnsi"/>
          <w:b/>
          <w:bCs/>
          <w:sz w:val="22"/>
          <w:szCs w:val="22"/>
        </w:rPr>
      </w:pPr>
    </w:p>
    <w:p w:rsidR="002B6F0B" w:rsidRPr="00034C83" w:rsidRDefault="002B6F0B" w:rsidP="002B6F0B">
      <w:pPr>
        <w:jc w:val="center"/>
        <w:rPr>
          <w:rFonts w:asciiTheme="minorHAnsi" w:hAnsiTheme="minorHAnsi" w:cstheme="minorHAnsi"/>
          <w:b/>
          <w:snapToGrid w:val="0"/>
          <w:sz w:val="22"/>
          <w:szCs w:val="22"/>
        </w:rPr>
      </w:pPr>
    </w:p>
    <w:p w:rsidR="002B6F0B" w:rsidRPr="00034C83" w:rsidRDefault="002B6F0B" w:rsidP="002B6F0B">
      <w:pPr>
        <w:pStyle w:val="Section3-Heading1"/>
        <w:rPr>
          <w:rFonts w:asciiTheme="minorHAnsi" w:hAnsiTheme="minorHAnsi" w:cstheme="minorHAnsi"/>
          <w:sz w:val="22"/>
          <w:szCs w:val="22"/>
        </w:rPr>
      </w:pPr>
      <w:r w:rsidRPr="00034C83">
        <w:rPr>
          <w:rFonts w:asciiTheme="minorHAnsi" w:hAnsiTheme="minorHAnsi" w:cstheme="minorHAnsi"/>
          <w:sz w:val="22"/>
          <w:szCs w:val="22"/>
        </w:rPr>
        <w:t>Розділ 6: Форма Технічної частини Тендерної Заявки</w:t>
      </w:r>
      <w:r w:rsidRPr="00034C83">
        <w:rPr>
          <w:rStyle w:val="FootnoteReference"/>
          <w:rFonts w:asciiTheme="minorHAnsi" w:hAnsiTheme="minorHAnsi" w:cstheme="minorHAnsi"/>
          <w:sz w:val="22"/>
          <w:szCs w:val="22"/>
        </w:rPr>
        <w:footnoteReference w:id="4"/>
      </w:r>
    </w:p>
    <w:p w:rsidR="002B6F0B" w:rsidRPr="00034C83" w:rsidRDefault="002B6F0B" w:rsidP="002B6F0B">
      <w:pPr>
        <w:jc w:val="center"/>
        <w:rPr>
          <w:rFonts w:asciiTheme="minorHAnsi" w:hAnsiTheme="minorHAnsi" w:cstheme="minorHAnsi"/>
          <w:b/>
          <w:snapToGrid w:val="0"/>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2B6F0B" w:rsidRPr="00034C83" w:rsidTr="00B16342">
        <w:trPr>
          <w:cantSplit/>
          <w:trHeight w:val="1070"/>
        </w:trPr>
        <w:tc>
          <w:tcPr>
            <w:tcW w:w="9090" w:type="dxa"/>
          </w:tcPr>
          <w:p w:rsidR="002B6F0B" w:rsidRPr="00034C83" w:rsidRDefault="002B6F0B" w:rsidP="00B16342">
            <w:pPr>
              <w:spacing w:before="120" w:after="120"/>
              <w:rPr>
                <w:rFonts w:asciiTheme="minorHAnsi" w:hAnsiTheme="minorHAnsi" w:cstheme="minorHAnsi"/>
                <w:b/>
                <w:bCs/>
                <w:sz w:val="22"/>
                <w:szCs w:val="22"/>
                <w:u w:val="single"/>
              </w:rPr>
            </w:pPr>
            <w:r w:rsidRPr="00034C83">
              <w:rPr>
                <w:rFonts w:asciiTheme="minorHAnsi" w:hAnsiTheme="minorHAnsi" w:cstheme="minorHAnsi"/>
                <w:sz w:val="22"/>
                <w:szCs w:val="22"/>
              </w:rPr>
              <w:br w:type="page"/>
            </w:r>
            <w:r w:rsidRPr="00034C83">
              <w:rPr>
                <w:rFonts w:asciiTheme="minorHAnsi" w:hAnsiTheme="minorHAnsi" w:cstheme="minorHAnsi"/>
                <w:sz w:val="22"/>
                <w:szCs w:val="22"/>
              </w:rPr>
              <w:br w:type="page"/>
            </w:r>
          </w:p>
          <w:p w:rsidR="002B6F0B" w:rsidRPr="00034C83" w:rsidRDefault="002B6F0B" w:rsidP="00B16342">
            <w:pPr>
              <w:spacing w:after="120"/>
              <w:jc w:val="center"/>
              <w:rPr>
                <w:rFonts w:asciiTheme="minorHAnsi" w:hAnsiTheme="minorHAnsi" w:cstheme="minorHAnsi"/>
                <w:b/>
                <w:bCs/>
                <w:i/>
                <w:sz w:val="22"/>
                <w:szCs w:val="22"/>
              </w:rPr>
            </w:pPr>
            <w:r w:rsidRPr="00034C83">
              <w:rPr>
                <w:rFonts w:asciiTheme="minorHAnsi" w:hAnsiTheme="minorHAnsi" w:cstheme="minorHAnsi"/>
                <w:b/>
                <w:iCs/>
                <w:noProof/>
                <w:sz w:val="22"/>
                <w:szCs w:val="22"/>
                <w:u w:val="single"/>
              </w:rPr>
              <w:t>432/527-2019-UNDP-UKR-ITB-RPP</w:t>
            </w:r>
          </w:p>
        </w:tc>
      </w:tr>
    </w:tbl>
    <w:p w:rsidR="002B6F0B" w:rsidRPr="00034C83" w:rsidRDefault="002B6F0B" w:rsidP="002B6F0B">
      <w:pPr>
        <w:rPr>
          <w:rFonts w:asciiTheme="minorHAnsi" w:hAnsiTheme="minorHAnsi" w:cstheme="minorHAnsi"/>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2B6F0B" w:rsidRPr="00034C83" w:rsidTr="00B16342">
        <w:tc>
          <w:tcPr>
            <w:tcW w:w="3960" w:type="dxa"/>
            <w:tcBorders>
              <w:top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Найменування організації/фірми, що подає Тендерну заявку</w:t>
            </w:r>
          </w:p>
        </w:tc>
        <w:tc>
          <w:tcPr>
            <w:tcW w:w="5148" w:type="dxa"/>
            <w:tcBorders>
              <w:top w:val="single" w:sz="4" w:space="0" w:color="auto"/>
              <w:left w:val="single" w:sz="4" w:space="0" w:color="auto"/>
              <w:bottom w:val="single" w:sz="4" w:space="0" w:color="auto"/>
            </w:tcBorders>
          </w:tcPr>
          <w:p w:rsidR="002B6F0B" w:rsidRPr="00034C83" w:rsidRDefault="002B6F0B" w:rsidP="00B16342">
            <w:pPr>
              <w:rPr>
                <w:rFonts w:asciiTheme="minorHAnsi" w:hAnsiTheme="minorHAnsi" w:cstheme="minorHAnsi"/>
                <w:sz w:val="22"/>
                <w:szCs w:val="22"/>
                <w:lang w:val="ru-RU"/>
              </w:rPr>
            </w:pPr>
          </w:p>
        </w:tc>
      </w:tr>
      <w:tr w:rsidR="002B6F0B" w:rsidRPr="00034C83" w:rsidTr="00B16342">
        <w:tc>
          <w:tcPr>
            <w:tcW w:w="3960" w:type="dxa"/>
            <w:tcBorders>
              <w:top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 xml:space="preserve">Країна реєстрації: </w:t>
            </w:r>
          </w:p>
        </w:tc>
        <w:tc>
          <w:tcPr>
            <w:tcW w:w="5148" w:type="dxa"/>
            <w:tcBorders>
              <w:top w:val="single" w:sz="4" w:space="0" w:color="auto"/>
              <w:left w:val="single" w:sz="4" w:space="0" w:color="auto"/>
              <w:bottom w:val="single" w:sz="4" w:space="0" w:color="auto"/>
            </w:tcBorders>
          </w:tcPr>
          <w:p w:rsidR="002B6F0B" w:rsidRPr="00034C83" w:rsidRDefault="002B6F0B" w:rsidP="00B16342">
            <w:pPr>
              <w:rPr>
                <w:rFonts w:asciiTheme="minorHAnsi" w:hAnsiTheme="minorHAnsi" w:cstheme="minorHAnsi"/>
                <w:sz w:val="22"/>
                <w:szCs w:val="22"/>
                <w:lang w:val="en-CA"/>
              </w:rPr>
            </w:pPr>
          </w:p>
        </w:tc>
      </w:tr>
      <w:tr w:rsidR="002B6F0B" w:rsidRPr="00034C83" w:rsidTr="00B16342">
        <w:tc>
          <w:tcPr>
            <w:tcW w:w="3960" w:type="dxa"/>
            <w:tcBorders>
              <w:top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Ім'я контактної особи з питань щодо цієї Тендерної заявки:</w:t>
            </w:r>
          </w:p>
        </w:tc>
        <w:tc>
          <w:tcPr>
            <w:tcW w:w="5148" w:type="dxa"/>
            <w:tcBorders>
              <w:top w:val="single" w:sz="4" w:space="0" w:color="auto"/>
              <w:left w:val="single" w:sz="4" w:space="0" w:color="auto"/>
              <w:bottom w:val="single" w:sz="4" w:space="0" w:color="auto"/>
            </w:tcBorders>
          </w:tcPr>
          <w:p w:rsidR="002B6F0B" w:rsidRPr="00034C83" w:rsidRDefault="002B6F0B" w:rsidP="00B16342">
            <w:pPr>
              <w:rPr>
                <w:rFonts w:asciiTheme="minorHAnsi" w:hAnsiTheme="minorHAnsi" w:cstheme="minorHAnsi"/>
                <w:sz w:val="22"/>
                <w:szCs w:val="22"/>
              </w:rPr>
            </w:pPr>
          </w:p>
        </w:tc>
      </w:tr>
      <w:tr w:rsidR="002B6F0B" w:rsidRPr="00034C83" w:rsidTr="00B16342">
        <w:tc>
          <w:tcPr>
            <w:tcW w:w="3960" w:type="dxa"/>
            <w:tcBorders>
              <w:top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Адреса:</w:t>
            </w:r>
          </w:p>
        </w:tc>
        <w:tc>
          <w:tcPr>
            <w:tcW w:w="5148" w:type="dxa"/>
            <w:tcBorders>
              <w:top w:val="single" w:sz="4" w:space="0" w:color="auto"/>
              <w:left w:val="single" w:sz="4" w:space="0" w:color="auto"/>
              <w:bottom w:val="single" w:sz="4" w:space="0" w:color="auto"/>
            </w:tcBorders>
          </w:tcPr>
          <w:p w:rsidR="002B6F0B" w:rsidRPr="00034C83" w:rsidRDefault="002B6F0B" w:rsidP="00B16342">
            <w:pPr>
              <w:rPr>
                <w:rFonts w:asciiTheme="minorHAnsi" w:hAnsiTheme="minorHAnsi" w:cstheme="minorHAnsi"/>
                <w:sz w:val="22"/>
                <w:szCs w:val="22"/>
                <w:lang w:val="en-CA"/>
              </w:rPr>
            </w:pPr>
          </w:p>
        </w:tc>
      </w:tr>
      <w:tr w:rsidR="002B6F0B" w:rsidRPr="00034C83" w:rsidTr="00B16342">
        <w:tc>
          <w:tcPr>
            <w:tcW w:w="3960" w:type="dxa"/>
            <w:tcBorders>
              <w:top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Телефон/Факс:</w:t>
            </w:r>
          </w:p>
        </w:tc>
        <w:tc>
          <w:tcPr>
            <w:tcW w:w="5148" w:type="dxa"/>
            <w:tcBorders>
              <w:top w:val="single" w:sz="4" w:space="0" w:color="auto"/>
              <w:left w:val="single" w:sz="4" w:space="0" w:color="auto"/>
              <w:bottom w:val="single" w:sz="4" w:space="0" w:color="auto"/>
            </w:tcBorders>
          </w:tcPr>
          <w:p w:rsidR="002B6F0B" w:rsidRPr="00034C83" w:rsidRDefault="002B6F0B" w:rsidP="00B16342">
            <w:pPr>
              <w:rPr>
                <w:rFonts w:asciiTheme="minorHAnsi" w:hAnsiTheme="minorHAnsi" w:cstheme="minorHAnsi"/>
                <w:sz w:val="22"/>
                <w:szCs w:val="22"/>
                <w:lang w:val="en-CA"/>
              </w:rPr>
            </w:pPr>
          </w:p>
        </w:tc>
      </w:tr>
      <w:tr w:rsidR="002B6F0B" w:rsidRPr="00034C83" w:rsidTr="00B16342">
        <w:tc>
          <w:tcPr>
            <w:tcW w:w="3960" w:type="dxa"/>
            <w:tcBorders>
              <w:top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Адреса електронної пошти:</w:t>
            </w:r>
          </w:p>
        </w:tc>
        <w:tc>
          <w:tcPr>
            <w:tcW w:w="5148" w:type="dxa"/>
            <w:tcBorders>
              <w:top w:val="single" w:sz="4" w:space="0" w:color="auto"/>
              <w:left w:val="single" w:sz="4" w:space="0" w:color="auto"/>
              <w:bottom w:val="single" w:sz="4" w:space="0" w:color="auto"/>
            </w:tcBorders>
          </w:tcPr>
          <w:p w:rsidR="002B6F0B" w:rsidRPr="00034C83" w:rsidRDefault="002B6F0B" w:rsidP="00B16342">
            <w:pPr>
              <w:rPr>
                <w:rFonts w:asciiTheme="minorHAnsi" w:hAnsiTheme="minorHAnsi" w:cstheme="minorHAnsi"/>
                <w:sz w:val="22"/>
                <w:szCs w:val="22"/>
                <w:lang w:val="en-CA"/>
              </w:rPr>
            </w:pPr>
          </w:p>
        </w:tc>
      </w:tr>
    </w:tbl>
    <w:p w:rsidR="002B6F0B" w:rsidRPr="00034C83" w:rsidRDefault="002B6F0B" w:rsidP="002B6F0B">
      <w:pPr>
        <w:pStyle w:val="Heading4"/>
        <w:shd w:val="clear" w:color="auto" w:fill="FFFFFF" w:themeFill="background1"/>
        <w:ind w:right="450"/>
        <w:jc w:val="center"/>
        <w:rPr>
          <w:rFonts w:asciiTheme="minorHAnsi" w:eastAsia="Arial Unicode MS" w:hAnsiTheme="minorHAnsi" w:cstheme="minorHAnsi"/>
          <w:b/>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2B6F0B" w:rsidRPr="00034C83" w:rsidTr="00B16342">
        <w:tc>
          <w:tcPr>
            <w:tcW w:w="9108" w:type="dxa"/>
            <w:tcBorders>
              <w:top w:val="single" w:sz="4" w:space="0" w:color="auto"/>
              <w:bottom w:val="single" w:sz="4" w:space="0" w:color="auto"/>
            </w:tcBorders>
            <w:shd w:val="clear" w:color="auto" w:fill="FFFFFF" w:themeFill="background1"/>
          </w:tcPr>
          <w:p w:rsidR="002B6F0B" w:rsidRPr="00034C83" w:rsidRDefault="002B6F0B" w:rsidP="00B16342">
            <w:pPr>
              <w:jc w:val="center"/>
              <w:rPr>
                <w:rFonts w:asciiTheme="minorHAnsi" w:hAnsiTheme="minorHAnsi" w:cstheme="minorHAnsi"/>
                <w:b/>
                <w:sz w:val="22"/>
                <w:szCs w:val="22"/>
                <w:lang w:val="en-CA"/>
              </w:rPr>
            </w:pPr>
          </w:p>
          <w:p w:rsidR="002B6F0B" w:rsidRPr="00034C83" w:rsidRDefault="002B6F0B" w:rsidP="00B16342">
            <w:pPr>
              <w:jc w:val="center"/>
              <w:rPr>
                <w:rFonts w:asciiTheme="minorHAnsi" w:hAnsiTheme="minorHAnsi" w:cstheme="minorHAnsi"/>
                <w:b/>
                <w:bCs/>
                <w:sz w:val="22"/>
                <w:szCs w:val="22"/>
              </w:rPr>
            </w:pPr>
            <w:r w:rsidRPr="00034C83">
              <w:rPr>
                <w:rFonts w:asciiTheme="minorHAnsi" w:hAnsiTheme="minorHAnsi" w:cstheme="minorHAnsi"/>
                <w:b/>
                <w:sz w:val="22"/>
                <w:szCs w:val="22"/>
              </w:rPr>
              <w:t>РОЗДІЛ 1: ДОСВІД ФІРМИ/ОРГАНІЗАЦІЇ</w:t>
            </w:r>
          </w:p>
        </w:tc>
      </w:tr>
      <w:tr w:rsidR="002B6F0B" w:rsidRPr="00034C83" w:rsidTr="00B16342">
        <w:tc>
          <w:tcPr>
            <w:tcW w:w="9108" w:type="dxa"/>
            <w:tcBorders>
              <w:top w:val="single" w:sz="4" w:space="0" w:color="auto"/>
              <w:bottom w:val="single" w:sz="4" w:space="0" w:color="auto"/>
            </w:tcBorders>
          </w:tcPr>
          <w:p w:rsidR="002B6F0B" w:rsidRPr="00034C83" w:rsidRDefault="002B6F0B" w:rsidP="00B16342">
            <w:pPr>
              <w:pStyle w:val="BodyText2"/>
              <w:spacing w:after="0" w:line="240" w:lineRule="auto"/>
              <w:rPr>
                <w:rFonts w:asciiTheme="minorHAnsi" w:hAnsiTheme="minorHAnsi" w:cstheme="minorHAnsi"/>
                <w:i/>
                <w:iCs/>
                <w:color w:val="FF0000"/>
                <w:sz w:val="22"/>
                <w:szCs w:val="22"/>
              </w:rPr>
            </w:pPr>
            <w:r w:rsidRPr="00034C83">
              <w:rPr>
                <w:rFonts w:asciiTheme="minorHAnsi" w:hAnsiTheme="minorHAnsi" w:cstheme="minorHAnsi"/>
                <w:i/>
                <w:iCs/>
                <w:color w:val="FF0000"/>
                <w:sz w:val="22"/>
                <w:szCs w:val="22"/>
              </w:rPr>
              <w:t xml:space="preserve">У цьому розділі слід надати всі пояснення щодо ресурсів Учасника тендеру в плані персоналу та об'єктів, необхідних для виконання цієї вимоги. </w:t>
            </w:r>
          </w:p>
          <w:p w:rsidR="002B6F0B" w:rsidRPr="00034C83" w:rsidRDefault="002B6F0B" w:rsidP="00B16342">
            <w:pPr>
              <w:pStyle w:val="BodyText2"/>
              <w:spacing w:after="0" w:line="240" w:lineRule="auto"/>
              <w:rPr>
                <w:rFonts w:asciiTheme="minorHAnsi" w:hAnsiTheme="minorHAnsi" w:cstheme="minorHAnsi"/>
                <w:i/>
                <w:iCs/>
                <w:sz w:val="22"/>
                <w:szCs w:val="22"/>
              </w:rPr>
            </w:pP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u w:val="single"/>
              </w:rPr>
              <w:t>1.1 Стислий опис Учасника тендеру як суб'єкта:</w:t>
            </w:r>
            <w:r w:rsidRPr="00034C83">
              <w:rPr>
                <w:rFonts w:asciiTheme="minorHAnsi" w:hAnsiTheme="minorHAnsi" w:cstheme="minorHAnsi"/>
                <w:sz w:val="22"/>
                <w:szCs w:val="22"/>
              </w:rPr>
              <w:t xml:space="preserve">  Наведіть стислий опис організації/фірми, що подає Тендерну заявку, її юридичні повноваження/дозволені види підприємницької діяльності, рік та країну, в якій вона була створена, а також приблизні дані щодо річного </w:t>
            </w:r>
            <w:r w:rsidRPr="00034C83">
              <w:rPr>
                <w:rFonts w:asciiTheme="minorHAnsi" w:hAnsiTheme="minorHAnsi" w:cstheme="minorHAnsi"/>
                <w:sz w:val="22"/>
                <w:szCs w:val="22"/>
              </w:rPr>
              <w:lastRenderedPageBreak/>
              <w:t xml:space="preserve">бюджету і </w:t>
            </w:r>
            <w:proofErr w:type="spellStart"/>
            <w:r w:rsidRPr="00034C83">
              <w:rPr>
                <w:rFonts w:asciiTheme="minorHAnsi" w:hAnsiTheme="minorHAnsi" w:cstheme="minorHAnsi"/>
                <w:sz w:val="22"/>
                <w:szCs w:val="22"/>
              </w:rPr>
              <w:t>т.і</w:t>
            </w:r>
            <w:proofErr w:type="spellEnd"/>
            <w:r w:rsidRPr="00034C83">
              <w:rPr>
                <w:rFonts w:asciiTheme="minorHAnsi" w:hAnsiTheme="minorHAnsi" w:cstheme="minorHAnsi"/>
                <w:sz w:val="22"/>
                <w:szCs w:val="22"/>
              </w:rPr>
              <w:t>. Включіть дані про репутацію або будь-які судові та арбітражні провадження в минулому, в яких організація/фірма брала участь і які можуть негативно позначитися або вплинути на поставку товарів та/або надання супутніх послуг, із зазначенням стану/результату такого судового/арбітражного провадження.</w:t>
            </w:r>
          </w:p>
          <w:p w:rsidR="002B6F0B" w:rsidRPr="00034C83" w:rsidRDefault="002B6F0B" w:rsidP="00B16342">
            <w:pPr>
              <w:jc w:val="both"/>
              <w:rPr>
                <w:rFonts w:asciiTheme="minorHAnsi" w:hAnsiTheme="minorHAnsi" w:cstheme="minorHAnsi"/>
                <w:sz w:val="22"/>
                <w:szCs w:val="22"/>
              </w:rPr>
            </w:pP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u w:val="single"/>
              </w:rPr>
              <w:t>1.2.  Фінансовий потенціал:</w:t>
            </w:r>
            <w:r w:rsidRPr="00034C83">
              <w:rPr>
                <w:rFonts w:asciiTheme="minorHAnsi" w:hAnsiTheme="minorHAnsi" w:cstheme="minorHAnsi"/>
                <w:b/>
                <w:sz w:val="22"/>
                <w:szCs w:val="22"/>
              </w:rPr>
              <w:t xml:space="preserve">  </w:t>
            </w:r>
            <w:r w:rsidRPr="00034C83">
              <w:rPr>
                <w:rFonts w:asciiTheme="minorHAnsi" w:hAnsiTheme="minorHAnsi" w:cstheme="minorHAnsi"/>
                <w:sz w:val="22"/>
                <w:szCs w:val="22"/>
              </w:rPr>
              <w:t xml:space="preserve">На основі останньої </w:t>
            </w:r>
            <w:proofErr w:type="spellStart"/>
            <w:r w:rsidRPr="00034C83">
              <w:rPr>
                <w:rFonts w:asciiTheme="minorHAnsi" w:hAnsiTheme="minorHAnsi" w:cstheme="minorHAnsi"/>
                <w:sz w:val="22"/>
                <w:szCs w:val="22"/>
              </w:rPr>
              <w:t>аудійованої</w:t>
            </w:r>
            <w:proofErr w:type="spellEnd"/>
            <w:r w:rsidRPr="00034C83">
              <w:rPr>
                <w:rFonts w:asciiTheme="minorHAnsi" w:hAnsiTheme="minorHAnsi" w:cstheme="minorHAnsi"/>
                <w:sz w:val="22"/>
                <w:szCs w:val="22"/>
              </w:rPr>
              <w:t xml:space="preserve"> фінансової звітності (Звіт про доходи та Баланс) опишіть фінансовий потенціал учасника тендеру для здійснення контракту (ліквідність, кредитні лінії стенд-бай і </w:t>
            </w:r>
            <w:proofErr w:type="spellStart"/>
            <w:r w:rsidRPr="00034C83">
              <w:rPr>
                <w:rFonts w:asciiTheme="minorHAnsi" w:hAnsiTheme="minorHAnsi" w:cstheme="minorHAnsi"/>
                <w:sz w:val="22"/>
                <w:szCs w:val="22"/>
              </w:rPr>
              <w:t>т.і</w:t>
            </w:r>
            <w:proofErr w:type="spellEnd"/>
            <w:r w:rsidRPr="00034C83">
              <w:rPr>
                <w:rFonts w:asciiTheme="minorHAnsi" w:hAnsiTheme="minorHAnsi" w:cstheme="minorHAnsi"/>
                <w:sz w:val="22"/>
                <w:szCs w:val="22"/>
              </w:rPr>
              <w:t xml:space="preserve">.).  Включіть будь-які показники кредитного рейтингу, галузевого рейтингу і </w:t>
            </w:r>
            <w:proofErr w:type="spellStart"/>
            <w:r w:rsidRPr="00034C83">
              <w:rPr>
                <w:rFonts w:asciiTheme="minorHAnsi" w:hAnsiTheme="minorHAnsi" w:cstheme="minorHAnsi"/>
                <w:sz w:val="22"/>
                <w:szCs w:val="22"/>
              </w:rPr>
              <w:t>т.і</w:t>
            </w:r>
            <w:proofErr w:type="spellEnd"/>
            <w:r w:rsidRPr="00034C83">
              <w:rPr>
                <w:rFonts w:asciiTheme="minorHAnsi" w:hAnsiTheme="minorHAnsi" w:cstheme="minorHAnsi"/>
                <w:sz w:val="22"/>
                <w:szCs w:val="22"/>
              </w:rPr>
              <w:t>.</w:t>
            </w:r>
          </w:p>
          <w:p w:rsidR="002B6F0B" w:rsidRPr="00034C83" w:rsidRDefault="002B6F0B" w:rsidP="00B16342">
            <w:pPr>
              <w:jc w:val="both"/>
              <w:rPr>
                <w:rFonts w:asciiTheme="minorHAnsi" w:hAnsiTheme="minorHAnsi" w:cstheme="minorHAnsi"/>
                <w:sz w:val="22"/>
                <w:szCs w:val="22"/>
                <w:lang w:val="ru-RU"/>
              </w:rPr>
            </w:pPr>
          </w:p>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sz w:val="22"/>
                <w:szCs w:val="22"/>
                <w:u w:val="single"/>
              </w:rPr>
              <w:t>1.3.  Професійні досягнення та досвід:</w:t>
            </w:r>
            <w:r w:rsidRPr="00034C83">
              <w:rPr>
                <w:rFonts w:asciiTheme="minorHAnsi" w:hAnsiTheme="minorHAnsi" w:cstheme="minorHAnsi"/>
                <w:sz w:val="22"/>
                <w:szCs w:val="22"/>
              </w:rPr>
              <w:t xml:space="preserve">  Надайте наступну інформацію щодо корпоративного досвіду, який пов'язаний або має значення для того, що вимагається за цим Контрактом, принаймні за 5 (п'ять) останніх років.  </w:t>
            </w:r>
          </w:p>
          <w:p w:rsidR="002B6F0B" w:rsidRPr="00034C83" w:rsidRDefault="002B6F0B" w:rsidP="00B16342">
            <w:pPr>
              <w:rPr>
                <w:rFonts w:asciiTheme="minorHAnsi" w:hAnsiTheme="minorHAnsi" w:cstheme="minorHAnsi"/>
                <w:b/>
                <w:bCs/>
                <w:sz w:val="22"/>
                <w:szCs w:val="22"/>
                <w:lang w:val="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8"/>
              <w:gridCol w:w="1598"/>
              <w:gridCol w:w="1701"/>
              <w:gridCol w:w="1417"/>
              <w:gridCol w:w="1520"/>
              <w:gridCol w:w="1599"/>
            </w:tblGrid>
            <w:tr w:rsidR="002B6F0B" w:rsidRPr="00034C83" w:rsidTr="00B16342">
              <w:tc>
                <w:tcPr>
                  <w:tcW w:w="978"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b/>
                      <w:sz w:val="22"/>
                      <w:szCs w:val="22"/>
                    </w:rPr>
                  </w:pPr>
                  <w:r w:rsidRPr="00034C83">
                    <w:rPr>
                      <w:rFonts w:asciiTheme="minorHAnsi" w:hAnsiTheme="minorHAnsi" w:cstheme="minorHAnsi"/>
                      <w:b/>
                      <w:sz w:val="22"/>
                      <w:szCs w:val="22"/>
                    </w:rPr>
                    <w:t>№</w:t>
                  </w:r>
                </w:p>
              </w:tc>
              <w:tc>
                <w:tcPr>
                  <w:tcW w:w="1598"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b/>
                      <w:sz w:val="22"/>
                      <w:szCs w:val="22"/>
                    </w:rPr>
                  </w:pPr>
                  <w:r w:rsidRPr="00034C83">
                    <w:rPr>
                      <w:rFonts w:asciiTheme="minorHAnsi" w:eastAsia="Times New Roman" w:hAnsiTheme="minorHAnsi" w:cstheme="minorHAnsi"/>
                      <w:b/>
                      <w:bCs/>
                      <w:sz w:val="22"/>
                      <w:szCs w:val="22"/>
                    </w:rPr>
                    <w:t xml:space="preserve"> Назва проекту</w:t>
                  </w:r>
                </w:p>
              </w:tc>
              <w:tc>
                <w:tcPr>
                  <w:tcW w:w="1701"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tabs>
                      <w:tab w:val="num" w:pos="1080"/>
                    </w:tabs>
                    <w:spacing w:line="276" w:lineRule="auto"/>
                    <w:jc w:val="both"/>
                    <w:rPr>
                      <w:rFonts w:asciiTheme="minorHAnsi" w:eastAsia="Times New Roman" w:hAnsiTheme="minorHAnsi" w:cstheme="minorHAnsi"/>
                      <w:b/>
                      <w:bCs/>
                      <w:sz w:val="22"/>
                      <w:szCs w:val="22"/>
                    </w:rPr>
                  </w:pPr>
                  <w:r w:rsidRPr="00034C83">
                    <w:rPr>
                      <w:rFonts w:asciiTheme="minorHAnsi" w:eastAsia="Times New Roman" w:hAnsiTheme="minorHAnsi" w:cstheme="minorHAnsi"/>
                      <w:b/>
                      <w:bCs/>
                      <w:sz w:val="22"/>
                      <w:szCs w:val="22"/>
                    </w:rPr>
                    <w:t xml:space="preserve"> Інформація про замовника, контактні дані</w:t>
                  </w:r>
                </w:p>
                <w:p w:rsidR="002B6F0B" w:rsidRPr="00034C83" w:rsidRDefault="002B6F0B" w:rsidP="00B16342">
                  <w:pPr>
                    <w:jc w:val="center"/>
                    <w:rPr>
                      <w:rFonts w:asciiTheme="minorHAnsi" w:hAnsiTheme="minorHAnsi" w:cstheme="minorHAnsi"/>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tabs>
                      <w:tab w:val="num" w:pos="1080"/>
                    </w:tabs>
                    <w:spacing w:line="276" w:lineRule="auto"/>
                    <w:jc w:val="both"/>
                    <w:rPr>
                      <w:rFonts w:asciiTheme="minorHAnsi" w:eastAsia="Times New Roman" w:hAnsiTheme="minorHAnsi" w:cstheme="minorHAnsi"/>
                      <w:b/>
                      <w:bCs/>
                      <w:sz w:val="22"/>
                      <w:szCs w:val="22"/>
                    </w:rPr>
                  </w:pPr>
                  <w:r w:rsidRPr="00034C83">
                    <w:rPr>
                      <w:rFonts w:asciiTheme="minorHAnsi" w:hAnsiTheme="minorHAnsi" w:cstheme="minorHAnsi"/>
                      <w:b/>
                      <w:sz w:val="22"/>
                      <w:szCs w:val="22"/>
                    </w:rPr>
                    <w:t xml:space="preserve"> </w:t>
                  </w:r>
                  <w:r w:rsidRPr="00034C83">
                    <w:rPr>
                      <w:rFonts w:asciiTheme="minorHAnsi" w:eastAsia="Times New Roman" w:hAnsiTheme="minorHAnsi" w:cstheme="minorHAnsi"/>
                      <w:b/>
                      <w:bCs/>
                      <w:sz w:val="22"/>
                      <w:szCs w:val="22"/>
                    </w:rPr>
                    <w:t>Опис робіт</w:t>
                  </w:r>
                </w:p>
                <w:p w:rsidR="002B6F0B" w:rsidRPr="00034C83" w:rsidRDefault="002B6F0B" w:rsidP="00B16342">
                  <w:pPr>
                    <w:jc w:val="center"/>
                    <w:rPr>
                      <w:rFonts w:asciiTheme="minorHAnsi" w:hAnsiTheme="minorHAnsi" w:cstheme="minorHAnsi"/>
                      <w:b/>
                      <w:sz w:val="22"/>
                      <w:szCs w:val="22"/>
                    </w:rPr>
                  </w:pPr>
                </w:p>
              </w:tc>
              <w:tc>
                <w:tcPr>
                  <w:tcW w:w="1520"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tabs>
                      <w:tab w:val="num" w:pos="1080"/>
                    </w:tabs>
                    <w:spacing w:line="276" w:lineRule="auto"/>
                    <w:jc w:val="both"/>
                    <w:rPr>
                      <w:rFonts w:asciiTheme="minorHAnsi" w:eastAsia="Times New Roman" w:hAnsiTheme="minorHAnsi" w:cstheme="minorHAnsi"/>
                      <w:b/>
                      <w:bCs/>
                      <w:sz w:val="22"/>
                      <w:szCs w:val="22"/>
                    </w:rPr>
                  </w:pPr>
                  <w:r w:rsidRPr="00034C83">
                    <w:rPr>
                      <w:rFonts w:asciiTheme="minorHAnsi" w:hAnsiTheme="minorHAnsi" w:cstheme="minorHAnsi"/>
                      <w:b/>
                      <w:sz w:val="22"/>
                      <w:szCs w:val="22"/>
                    </w:rPr>
                    <w:t xml:space="preserve"> </w:t>
                  </w:r>
                  <w:r w:rsidRPr="00034C83">
                    <w:rPr>
                      <w:rFonts w:asciiTheme="minorHAnsi" w:eastAsia="Times New Roman" w:hAnsiTheme="minorHAnsi" w:cstheme="minorHAnsi"/>
                      <w:b/>
                      <w:bCs/>
                      <w:sz w:val="22"/>
                      <w:szCs w:val="22"/>
                    </w:rPr>
                    <w:t>Сума контракту (</w:t>
                  </w:r>
                  <w:proofErr w:type="spellStart"/>
                  <w:r w:rsidRPr="00034C83">
                    <w:rPr>
                      <w:rFonts w:asciiTheme="minorHAnsi" w:eastAsia="Times New Roman" w:hAnsiTheme="minorHAnsi" w:cstheme="minorHAnsi"/>
                      <w:b/>
                      <w:bCs/>
                      <w:sz w:val="22"/>
                      <w:szCs w:val="22"/>
                    </w:rPr>
                    <w:t>дол</w:t>
                  </w:r>
                  <w:proofErr w:type="spellEnd"/>
                  <w:r w:rsidRPr="00034C83">
                    <w:rPr>
                      <w:rFonts w:asciiTheme="minorHAnsi" w:eastAsia="Times New Roman" w:hAnsiTheme="minorHAnsi" w:cstheme="minorHAnsi"/>
                      <w:b/>
                      <w:bCs/>
                      <w:sz w:val="22"/>
                      <w:szCs w:val="22"/>
                    </w:rPr>
                    <w:t>. США)</w:t>
                  </w:r>
                </w:p>
                <w:p w:rsidR="002B6F0B" w:rsidRPr="00034C83" w:rsidRDefault="002B6F0B" w:rsidP="00B16342">
                  <w:pPr>
                    <w:jc w:val="center"/>
                    <w:rPr>
                      <w:rFonts w:asciiTheme="minorHAnsi" w:hAnsiTheme="minorHAnsi" w:cstheme="minorHAnsi"/>
                      <w:b/>
                      <w:sz w:val="22"/>
                      <w:szCs w:val="22"/>
                    </w:rPr>
                  </w:pPr>
                </w:p>
              </w:tc>
              <w:tc>
                <w:tcPr>
                  <w:tcW w:w="1599"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tabs>
                      <w:tab w:val="num" w:pos="1080"/>
                    </w:tabs>
                    <w:spacing w:line="276" w:lineRule="auto"/>
                    <w:jc w:val="both"/>
                    <w:rPr>
                      <w:rFonts w:asciiTheme="minorHAnsi" w:eastAsia="Times New Roman" w:hAnsiTheme="minorHAnsi" w:cstheme="minorHAnsi"/>
                      <w:b/>
                      <w:bCs/>
                      <w:sz w:val="22"/>
                      <w:szCs w:val="22"/>
                    </w:rPr>
                  </w:pPr>
                  <w:r w:rsidRPr="00034C83">
                    <w:rPr>
                      <w:rFonts w:asciiTheme="minorHAnsi" w:hAnsiTheme="minorHAnsi" w:cstheme="minorHAnsi"/>
                      <w:b/>
                      <w:sz w:val="22"/>
                      <w:szCs w:val="22"/>
                    </w:rPr>
                    <w:t xml:space="preserve"> </w:t>
                  </w:r>
                  <w:r w:rsidRPr="00034C83">
                    <w:rPr>
                      <w:rFonts w:asciiTheme="minorHAnsi" w:eastAsia="Times New Roman" w:hAnsiTheme="minorHAnsi" w:cstheme="minorHAnsi"/>
                      <w:b/>
                      <w:bCs/>
                      <w:sz w:val="22"/>
                      <w:szCs w:val="22"/>
                    </w:rPr>
                    <w:t>Фактична дата завершення</w:t>
                  </w:r>
                </w:p>
                <w:p w:rsidR="002B6F0B" w:rsidRPr="00034C83" w:rsidRDefault="002B6F0B" w:rsidP="00B16342">
                  <w:pPr>
                    <w:jc w:val="center"/>
                    <w:rPr>
                      <w:rFonts w:asciiTheme="minorHAnsi" w:hAnsiTheme="minorHAnsi" w:cstheme="minorHAnsi"/>
                      <w:b/>
                      <w:sz w:val="22"/>
                      <w:szCs w:val="22"/>
                    </w:rPr>
                  </w:pPr>
                </w:p>
              </w:tc>
            </w:tr>
            <w:tr w:rsidR="002B6F0B" w:rsidRPr="00034C83" w:rsidTr="00B16342">
              <w:tc>
                <w:tcPr>
                  <w:tcW w:w="978"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598"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417"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520"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599"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r>
            <w:tr w:rsidR="002B6F0B" w:rsidRPr="00034C83" w:rsidTr="00B16342">
              <w:tc>
                <w:tcPr>
                  <w:tcW w:w="978"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598"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417"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520"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599"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r>
            <w:tr w:rsidR="002B6F0B" w:rsidRPr="00034C83" w:rsidTr="00B16342">
              <w:tc>
                <w:tcPr>
                  <w:tcW w:w="978"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598"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417"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520"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599"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r>
            <w:tr w:rsidR="002B6F0B" w:rsidRPr="00034C83" w:rsidTr="00B16342">
              <w:tc>
                <w:tcPr>
                  <w:tcW w:w="978"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598"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701"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417"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520"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c>
                <w:tcPr>
                  <w:tcW w:w="1599" w:type="dxa"/>
                  <w:tcBorders>
                    <w:top w:val="single" w:sz="4" w:space="0" w:color="auto"/>
                    <w:left w:val="single" w:sz="4" w:space="0" w:color="auto"/>
                    <w:bottom w:val="single" w:sz="4" w:space="0" w:color="auto"/>
                    <w:right w:val="single" w:sz="4" w:space="0" w:color="auto"/>
                  </w:tcBorders>
                </w:tcPr>
                <w:p w:rsidR="002B6F0B" w:rsidRPr="00034C83" w:rsidRDefault="002B6F0B" w:rsidP="00B16342">
                  <w:pPr>
                    <w:jc w:val="center"/>
                    <w:rPr>
                      <w:rFonts w:asciiTheme="minorHAnsi" w:hAnsiTheme="minorHAnsi" w:cstheme="minorHAnsi"/>
                      <w:sz w:val="22"/>
                      <w:szCs w:val="22"/>
                      <w:lang w:val="ru-RU"/>
                    </w:rPr>
                  </w:pPr>
                </w:p>
              </w:tc>
            </w:tr>
          </w:tbl>
          <w:p w:rsidR="002B6F0B" w:rsidRPr="00034C83" w:rsidRDefault="002B6F0B" w:rsidP="00B16342">
            <w:pPr>
              <w:rPr>
                <w:rFonts w:asciiTheme="minorHAnsi" w:hAnsiTheme="minorHAnsi" w:cstheme="minorHAnsi"/>
                <w:b/>
                <w:bCs/>
                <w:sz w:val="22"/>
                <w:szCs w:val="22"/>
                <w:lang w:val="ru-RU"/>
              </w:rPr>
            </w:pPr>
          </w:p>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1.4 Перелік наявного обладнання:</w:t>
            </w:r>
          </w:p>
          <w:tbl>
            <w:tblPr>
              <w:tblStyle w:val="TableGrid"/>
              <w:tblW w:w="0" w:type="auto"/>
              <w:tblLook w:val="04A0" w:firstRow="1" w:lastRow="0" w:firstColumn="1" w:lastColumn="0" w:noHBand="0" w:noVBand="1"/>
            </w:tblPr>
            <w:tblGrid>
              <w:gridCol w:w="1016"/>
              <w:gridCol w:w="1776"/>
              <w:gridCol w:w="1776"/>
              <w:gridCol w:w="2118"/>
              <w:gridCol w:w="2127"/>
            </w:tblGrid>
            <w:tr w:rsidR="002B6F0B" w:rsidRPr="00034C83" w:rsidTr="00B16342">
              <w:tc>
                <w:tcPr>
                  <w:tcW w:w="1016" w:type="dxa"/>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w:t>
                  </w:r>
                </w:p>
              </w:tc>
              <w:tc>
                <w:tcPr>
                  <w:tcW w:w="1776" w:type="dxa"/>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Опис обладнання</w:t>
                  </w:r>
                </w:p>
              </w:tc>
              <w:tc>
                <w:tcPr>
                  <w:tcW w:w="1776" w:type="dxa"/>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Призначення</w:t>
                  </w:r>
                </w:p>
              </w:tc>
              <w:tc>
                <w:tcPr>
                  <w:tcW w:w="2118" w:type="dxa"/>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Стан (гарний / потребує ремонту)</w:t>
                  </w:r>
                </w:p>
              </w:tc>
              <w:tc>
                <w:tcPr>
                  <w:tcW w:w="2127" w:type="dxa"/>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Власне / орендоване</w:t>
                  </w:r>
                </w:p>
              </w:tc>
            </w:tr>
            <w:tr w:rsidR="002B6F0B" w:rsidRPr="00034C83" w:rsidTr="00B16342">
              <w:tc>
                <w:tcPr>
                  <w:tcW w:w="1016" w:type="dxa"/>
                </w:tcPr>
                <w:p w:rsidR="002B6F0B" w:rsidRPr="00034C83" w:rsidRDefault="002B6F0B" w:rsidP="00B16342">
                  <w:pPr>
                    <w:rPr>
                      <w:rFonts w:asciiTheme="minorHAnsi" w:hAnsiTheme="minorHAnsi" w:cstheme="minorHAnsi"/>
                      <w:b/>
                      <w:bCs/>
                      <w:sz w:val="22"/>
                      <w:szCs w:val="22"/>
                    </w:rPr>
                  </w:pPr>
                </w:p>
              </w:tc>
              <w:tc>
                <w:tcPr>
                  <w:tcW w:w="1776" w:type="dxa"/>
                </w:tcPr>
                <w:p w:rsidR="002B6F0B" w:rsidRPr="00034C83" w:rsidRDefault="002B6F0B" w:rsidP="00B16342">
                  <w:pPr>
                    <w:rPr>
                      <w:rFonts w:asciiTheme="minorHAnsi" w:hAnsiTheme="minorHAnsi" w:cstheme="minorHAnsi"/>
                      <w:b/>
                      <w:bCs/>
                      <w:sz w:val="22"/>
                      <w:szCs w:val="22"/>
                    </w:rPr>
                  </w:pPr>
                </w:p>
              </w:tc>
              <w:tc>
                <w:tcPr>
                  <w:tcW w:w="1776" w:type="dxa"/>
                </w:tcPr>
                <w:p w:rsidR="002B6F0B" w:rsidRPr="00034C83" w:rsidRDefault="002B6F0B" w:rsidP="00B16342">
                  <w:pPr>
                    <w:rPr>
                      <w:rFonts w:asciiTheme="minorHAnsi" w:hAnsiTheme="minorHAnsi" w:cstheme="minorHAnsi"/>
                      <w:b/>
                      <w:bCs/>
                      <w:sz w:val="22"/>
                      <w:szCs w:val="22"/>
                    </w:rPr>
                  </w:pPr>
                </w:p>
              </w:tc>
              <w:tc>
                <w:tcPr>
                  <w:tcW w:w="2118" w:type="dxa"/>
                </w:tcPr>
                <w:p w:rsidR="002B6F0B" w:rsidRPr="00034C83" w:rsidRDefault="002B6F0B" w:rsidP="00B16342">
                  <w:pPr>
                    <w:rPr>
                      <w:rFonts w:asciiTheme="minorHAnsi" w:hAnsiTheme="minorHAnsi" w:cstheme="minorHAnsi"/>
                      <w:b/>
                      <w:bCs/>
                      <w:sz w:val="22"/>
                      <w:szCs w:val="22"/>
                    </w:rPr>
                  </w:pPr>
                </w:p>
              </w:tc>
              <w:tc>
                <w:tcPr>
                  <w:tcW w:w="2127" w:type="dxa"/>
                </w:tcPr>
                <w:p w:rsidR="002B6F0B" w:rsidRPr="00034C83" w:rsidRDefault="002B6F0B" w:rsidP="00B16342">
                  <w:pPr>
                    <w:rPr>
                      <w:rFonts w:asciiTheme="minorHAnsi" w:hAnsiTheme="minorHAnsi" w:cstheme="minorHAnsi"/>
                      <w:b/>
                      <w:bCs/>
                      <w:sz w:val="22"/>
                      <w:szCs w:val="22"/>
                    </w:rPr>
                  </w:pPr>
                </w:p>
              </w:tc>
            </w:tr>
            <w:tr w:rsidR="002B6F0B" w:rsidRPr="00034C83" w:rsidTr="00B16342">
              <w:tc>
                <w:tcPr>
                  <w:tcW w:w="1016" w:type="dxa"/>
                </w:tcPr>
                <w:p w:rsidR="002B6F0B" w:rsidRPr="00034C83" w:rsidRDefault="002B6F0B" w:rsidP="00B16342">
                  <w:pPr>
                    <w:rPr>
                      <w:rFonts w:asciiTheme="minorHAnsi" w:hAnsiTheme="minorHAnsi" w:cstheme="minorHAnsi"/>
                      <w:b/>
                      <w:bCs/>
                      <w:sz w:val="22"/>
                      <w:szCs w:val="22"/>
                    </w:rPr>
                  </w:pPr>
                </w:p>
              </w:tc>
              <w:tc>
                <w:tcPr>
                  <w:tcW w:w="1776" w:type="dxa"/>
                </w:tcPr>
                <w:p w:rsidR="002B6F0B" w:rsidRPr="00034C83" w:rsidRDefault="002B6F0B" w:rsidP="00B16342">
                  <w:pPr>
                    <w:rPr>
                      <w:rFonts w:asciiTheme="minorHAnsi" w:hAnsiTheme="minorHAnsi" w:cstheme="minorHAnsi"/>
                      <w:b/>
                      <w:bCs/>
                      <w:sz w:val="22"/>
                      <w:szCs w:val="22"/>
                    </w:rPr>
                  </w:pPr>
                </w:p>
              </w:tc>
              <w:tc>
                <w:tcPr>
                  <w:tcW w:w="1776" w:type="dxa"/>
                </w:tcPr>
                <w:p w:rsidR="002B6F0B" w:rsidRPr="00034C83" w:rsidRDefault="002B6F0B" w:rsidP="00B16342">
                  <w:pPr>
                    <w:rPr>
                      <w:rFonts w:asciiTheme="minorHAnsi" w:hAnsiTheme="minorHAnsi" w:cstheme="minorHAnsi"/>
                      <w:b/>
                      <w:bCs/>
                      <w:sz w:val="22"/>
                      <w:szCs w:val="22"/>
                    </w:rPr>
                  </w:pPr>
                </w:p>
              </w:tc>
              <w:tc>
                <w:tcPr>
                  <w:tcW w:w="2118" w:type="dxa"/>
                </w:tcPr>
                <w:p w:rsidR="002B6F0B" w:rsidRPr="00034C83" w:rsidRDefault="002B6F0B" w:rsidP="00B16342">
                  <w:pPr>
                    <w:rPr>
                      <w:rFonts w:asciiTheme="minorHAnsi" w:hAnsiTheme="minorHAnsi" w:cstheme="minorHAnsi"/>
                      <w:b/>
                      <w:bCs/>
                      <w:sz w:val="22"/>
                      <w:szCs w:val="22"/>
                    </w:rPr>
                  </w:pPr>
                </w:p>
              </w:tc>
              <w:tc>
                <w:tcPr>
                  <w:tcW w:w="2127" w:type="dxa"/>
                </w:tcPr>
                <w:p w:rsidR="002B6F0B" w:rsidRPr="00034C83" w:rsidRDefault="002B6F0B" w:rsidP="00B16342">
                  <w:pPr>
                    <w:rPr>
                      <w:rFonts w:asciiTheme="minorHAnsi" w:hAnsiTheme="minorHAnsi" w:cstheme="minorHAnsi"/>
                      <w:b/>
                      <w:bCs/>
                      <w:sz w:val="22"/>
                      <w:szCs w:val="22"/>
                    </w:rPr>
                  </w:pPr>
                </w:p>
              </w:tc>
            </w:tr>
            <w:tr w:rsidR="002B6F0B" w:rsidRPr="00034C83" w:rsidTr="00B16342">
              <w:tc>
                <w:tcPr>
                  <w:tcW w:w="1016" w:type="dxa"/>
                </w:tcPr>
                <w:p w:rsidR="002B6F0B" w:rsidRPr="00034C83" w:rsidRDefault="002B6F0B" w:rsidP="00B16342">
                  <w:pPr>
                    <w:rPr>
                      <w:rFonts w:asciiTheme="minorHAnsi" w:hAnsiTheme="minorHAnsi" w:cstheme="minorHAnsi"/>
                      <w:b/>
                      <w:bCs/>
                      <w:sz w:val="22"/>
                      <w:szCs w:val="22"/>
                    </w:rPr>
                  </w:pPr>
                </w:p>
              </w:tc>
              <w:tc>
                <w:tcPr>
                  <w:tcW w:w="1776" w:type="dxa"/>
                </w:tcPr>
                <w:p w:rsidR="002B6F0B" w:rsidRPr="00034C83" w:rsidRDefault="002B6F0B" w:rsidP="00B16342">
                  <w:pPr>
                    <w:rPr>
                      <w:rFonts w:asciiTheme="minorHAnsi" w:hAnsiTheme="minorHAnsi" w:cstheme="minorHAnsi"/>
                      <w:b/>
                      <w:bCs/>
                      <w:sz w:val="22"/>
                      <w:szCs w:val="22"/>
                    </w:rPr>
                  </w:pPr>
                </w:p>
              </w:tc>
              <w:tc>
                <w:tcPr>
                  <w:tcW w:w="1776" w:type="dxa"/>
                </w:tcPr>
                <w:p w:rsidR="002B6F0B" w:rsidRPr="00034C83" w:rsidRDefault="002B6F0B" w:rsidP="00B16342">
                  <w:pPr>
                    <w:rPr>
                      <w:rFonts w:asciiTheme="minorHAnsi" w:hAnsiTheme="minorHAnsi" w:cstheme="minorHAnsi"/>
                      <w:b/>
                      <w:bCs/>
                      <w:sz w:val="22"/>
                      <w:szCs w:val="22"/>
                    </w:rPr>
                  </w:pPr>
                </w:p>
              </w:tc>
              <w:tc>
                <w:tcPr>
                  <w:tcW w:w="2118" w:type="dxa"/>
                </w:tcPr>
                <w:p w:rsidR="002B6F0B" w:rsidRPr="00034C83" w:rsidRDefault="002B6F0B" w:rsidP="00B16342">
                  <w:pPr>
                    <w:rPr>
                      <w:rFonts w:asciiTheme="minorHAnsi" w:hAnsiTheme="minorHAnsi" w:cstheme="minorHAnsi"/>
                      <w:b/>
                      <w:bCs/>
                      <w:sz w:val="22"/>
                      <w:szCs w:val="22"/>
                    </w:rPr>
                  </w:pPr>
                </w:p>
              </w:tc>
              <w:tc>
                <w:tcPr>
                  <w:tcW w:w="2127" w:type="dxa"/>
                </w:tcPr>
                <w:p w:rsidR="002B6F0B" w:rsidRPr="00034C83" w:rsidRDefault="002B6F0B" w:rsidP="00B16342">
                  <w:pPr>
                    <w:rPr>
                      <w:rFonts w:asciiTheme="minorHAnsi" w:hAnsiTheme="minorHAnsi" w:cstheme="minorHAnsi"/>
                      <w:b/>
                      <w:bCs/>
                      <w:sz w:val="22"/>
                      <w:szCs w:val="22"/>
                    </w:rPr>
                  </w:pPr>
                </w:p>
              </w:tc>
            </w:tr>
          </w:tbl>
          <w:p w:rsidR="002B6F0B" w:rsidRPr="00034C83" w:rsidRDefault="002B6F0B" w:rsidP="00B16342">
            <w:pPr>
              <w:rPr>
                <w:rFonts w:asciiTheme="minorHAnsi" w:hAnsiTheme="minorHAnsi" w:cstheme="minorHAnsi"/>
                <w:b/>
                <w:bCs/>
                <w:sz w:val="22"/>
                <w:szCs w:val="22"/>
              </w:rPr>
            </w:pPr>
          </w:p>
          <w:p w:rsidR="002B6F0B" w:rsidRPr="00034C83" w:rsidRDefault="002B6F0B" w:rsidP="00B16342">
            <w:pPr>
              <w:rPr>
                <w:rFonts w:asciiTheme="minorHAnsi" w:hAnsiTheme="minorHAnsi" w:cstheme="minorHAnsi"/>
                <w:b/>
                <w:bCs/>
                <w:sz w:val="22"/>
                <w:szCs w:val="22"/>
                <w:lang w:val="ru-RU"/>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2B6F0B" w:rsidRPr="00034C83" w:rsidTr="00B16342">
        <w:tc>
          <w:tcPr>
            <w:tcW w:w="9108" w:type="dxa"/>
          </w:tcPr>
          <w:p w:rsidR="002B6F0B" w:rsidRPr="00034C83" w:rsidRDefault="002B6F0B" w:rsidP="00B16342">
            <w:pPr>
              <w:jc w:val="center"/>
              <w:rPr>
                <w:rFonts w:asciiTheme="minorHAnsi" w:hAnsiTheme="minorHAnsi" w:cstheme="minorHAnsi"/>
                <w:b/>
                <w:bCs/>
                <w:sz w:val="22"/>
                <w:szCs w:val="22"/>
                <w:lang w:val="ru-RU"/>
              </w:rPr>
            </w:pPr>
          </w:p>
          <w:p w:rsidR="002B6F0B" w:rsidRPr="00034C83" w:rsidRDefault="002B6F0B" w:rsidP="00B16342">
            <w:pPr>
              <w:jc w:val="center"/>
              <w:rPr>
                <w:rFonts w:asciiTheme="minorHAnsi" w:hAnsiTheme="minorHAnsi" w:cstheme="minorHAnsi"/>
                <w:sz w:val="22"/>
                <w:szCs w:val="22"/>
              </w:rPr>
            </w:pPr>
            <w:r w:rsidRPr="00034C83">
              <w:rPr>
                <w:rFonts w:asciiTheme="minorHAnsi" w:hAnsiTheme="minorHAnsi" w:cstheme="minorHAnsi"/>
                <w:b/>
                <w:bCs/>
                <w:sz w:val="22"/>
                <w:szCs w:val="22"/>
              </w:rPr>
              <w:t>РОЗДІЛ 2 - ОБСЯГ ПОСТАВКИ, ТЕХНІЧНІ СПЕЦИФІКАЦІЇ ТА СУПУТНІ ПОСЛУГИ</w:t>
            </w:r>
          </w:p>
        </w:tc>
      </w:tr>
      <w:tr w:rsidR="002B6F0B" w:rsidRPr="00034C83" w:rsidTr="00B16342">
        <w:tc>
          <w:tcPr>
            <w:tcW w:w="9108" w:type="dxa"/>
          </w:tcPr>
          <w:p w:rsidR="002B6F0B" w:rsidRPr="00034C83" w:rsidRDefault="002B6F0B" w:rsidP="00B16342">
            <w:pPr>
              <w:pStyle w:val="BodyText2"/>
              <w:keepNext/>
              <w:spacing w:after="0" w:line="240" w:lineRule="auto"/>
              <w:jc w:val="both"/>
              <w:outlineLvl w:val="3"/>
              <w:rPr>
                <w:rFonts w:asciiTheme="minorHAnsi" w:hAnsiTheme="minorHAnsi" w:cstheme="minorHAnsi"/>
                <w:i/>
                <w:iCs/>
                <w:color w:val="FF0000"/>
                <w:sz w:val="22"/>
                <w:szCs w:val="22"/>
              </w:rPr>
            </w:pPr>
            <w:r w:rsidRPr="00034C83">
              <w:rPr>
                <w:rFonts w:asciiTheme="minorHAnsi" w:hAnsiTheme="minorHAnsi" w:cstheme="minorHAnsi"/>
                <w:i/>
                <w:iCs/>
                <w:color w:val="FF0000"/>
                <w:sz w:val="22"/>
                <w:szCs w:val="22"/>
              </w:rPr>
              <w:t>У цьому розділі слід продемонструвати відповідність Учасника тендеру заявленим у специфікації вимогам: зазначити конкретні пропоновані компоненти, розглядаючи вказані вимоги по пунктах; надати детальний опис основних характеристик виконання, яке пропонується; та продемонструвати, як пропонована тендерна заявка відповідає вимогам специфікації або перевершує їх.</w:t>
            </w:r>
          </w:p>
          <w:p w:rsidR="002B6F0B" w:rsidRPr="00034C83" w:rsidRDefault="002B6F0B" w:rsidP="00B16342">
            <w:pPr>
              <w:jc w:val="both"/>
              <w:rPr>
                <w:rFonts w:asciiTheme="minorHAnsi" w:hAnsiTheme="minorHAnsi" w:cstheme="minorHAnsi"/>
                <w:sz w:val="22"/>
                <w:szCs w:val="22"/>
                <w:u w:val="single"/>
              </w:rPr>
            </w:pP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u w:val="single"/>
              </w:rPr>
              <w:t>2.1. Обсяг поставки:</w:t>
            </w:r>
            <w:r w:rsidRPr="00034C83">
              <w:rPr>
                <w:rFonts w:asciiTheme="minorHAnsi" w:hAnsiTheme="minorHAnsi" w:cstheme="minorHAnsi"/>
                <w:sz w:val="22"/>
                <w:szCs w:val="22"/>
              </w:rPr>
              <w:t xml:space="preserve"> Будь ласка, надайте детальний опис товарів, які постачатимуться, чітко зазначаючи, як це відповідає технічним специфікаціям, запитуваним згідно з цим ЗУТ (див. таблицю нижче); опишіть, як організація/фірма постачатиме товари та надаватиме будь-які супутні послуги, з урахуванням відповідності місцевим умовам та умовам здійснення проекту.</w:t>
            </w:r>
          </w:p>
          <w:p w:rsidR="002B6F0B" w:rsidRPr="00034C83" w:rsidRDefault="002B6F0B" w:rsidP="00B16342">
            <w:pPr>
              <w:jc w:val="both"/>
              <w:rPr>
                <w:rFonts w:asciiTheme="minorHAnsi" w:hAnsiTheme="minorHAnsi" w:cstheme="minorHAnsi"/>
                <w:sz w:val="22"/>
                <w:szCs w:val="22"/>
              </w:rPr>
            </w:pPr>
          </w:p>
          <w:p w:rsidR="002B6F0B" w:rsidRPr="00034C83" w:rsidRDefault="002B6F0B" w:rsidP="00B16342">
            <w:pPr>
              <w:ind w:left="180"/>
              <w:jc w:val="both"/>
              <w:rPr>
                <w:rFonts w:asciiTheme="minorHAnsi" w:hAnsiTheme="minorHAnsi" w:cstheme="minorHAnsi"/>
                <w:i/>
                <w:sz w:val="22"/>
                <w:szCs w:val="22"/>
              </w:rPr>
            </w:pPr>
          </w:p>
          <w:p w:rsidR="002B6F0B" w:rsidRDefault="002B6F0B" w:rsidP="00B16342">
            <w:pPr>
              <w:ind w:left="180"/>
              <w:jc w:val="both"/>
              <w:rPr>
                <w:rFonts w:asciiTheme="minorHAnsi" w:hAnsiTheme="minorHAnsi" w:cstheme="minorHAnsi"/>
                <w:b/>
                <w:i/>
                <w:sz w:val="22"/>
                <w:szCs w:val="22"/>
              </w:rPr>
            </w:pPr>
            <w:r w:rsidRPr="000073C9">
              <w:rPr>
                <w:rFonts w:asciiTheme="minorHAnsi" w:hAnsiTheme="minorHAnsi" w:cstheme="minorHAnsi"/>
                <w:b/>
                <w:i/>
                <w:sz w:val="22"/>
                <w:szCs w:val="22"/>
              </w:rPr>
              <w:t>ЛОТ 1</w:t>
            </w:r>
            <w:r>
              <w:rPr>
                <w:rFonts w:asciiTheme="minorHAnsi" w:hAnsiTheme="minorHAnsi" w:cstheme="minorHAnsi"/>
                <w:b/>
                <w:i/>
                <w:sz w:val="22"/>
                <w:szCs w:val="22"/>
              </w:rPr>
              <w:t>:</w:t>
            </w:r>
          </w:p>
          <w:p w:rsidR="002B6F0B" w:rsidRPr="000073C9" w:rsidRDefault="002B6F0B" w:rsidP="00B16342">
            <w:pPr>
              <w:ind w:left="180"/>
              <w:jc w:val="both"/>
              <w:rPr>
                <w:rFonts w:asciiTheme="minorHAnsi" w:hAnsiTheme="minorHAnsi" w:cstheme="minorHAnsi"/>
                <w:b/>
                <w:i/>
                <w:sz w:val="22"/>
                <w:szCs w:val="22"/>
              </w:rPr>
            </w:pPr>
          </w:p>
          <w:tbl>
            <w:tblPr>
              <w:tblpPr w:leftFromText="180" w:rightFromText="180" w:vertAnchor="text" w:tblpY="1"/>
              <w:tblOverlap w:val="neve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176"/>
              <w:gridCol w:w="2218"/>
              <w:gridCol w:w="1294"/>
              <w:gridCol w:w="1235"/>
              <w:gridCol w:w="1275"/>
            </w:tblGrid>
            <w:tr w:rsidR="002B6F0B" w:rsidRPr="00034C83" w:rsidTr="00B16342">
              <w:tc>
                <w:tcPr>
                  <w:tcW w:w="704" w:type="dxa"/>
                  <w:vAlign w:val="center"/>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b/>
                      <w:bCs/>
                      <w:kern w:val="1"/>
                      <w:sz w:val="22"/>
                      <w:szCs w:val="22"/>
                    </w:rPr>
                    <w:t>#</w:t>
                  </w:r>
                </w:p>
              </w:tc>
              <w:tc>
                <w:tcPr>
                  <w:tcW w:w="2176" w:type="dxa"/>
                  <w:vAlign w:val="center"/>
                </w:tcPr>
                <w:p w:rsidR="002B6F0B" w:rsidRPr="00034C83" w:rsidRDefault="002B6F0B" w:rsidP="00B16342">
                  <w:pPr>
                    <w:ind w:firstLine="360"/>
                    <w:jc w:val="center"/>
                    <w:rPr>
                      <w:rFonts w:asciiTheme="minorHAnsi" w:hAnsiTheme="minorHAnsi" w:cstheme="minorHAnsi"/>
                      <w:sz w:val="22"/>
                      <w:szCs w:val="22"/>
                    </w:rPr>
                  </w:pPr>
                  <w:r w:rsidRPr="00034C83">
                    <w:rPr>
                      <w:rFonts w:asciiTheme="minorHAnsi" w:hAnsiTheme="minorHAnsi" w:cstheme="minorHAnsi"/>
                      <w:b/>
                      <w:bCs/>
                      <w:kern w:val="1"/>
                      <w:sz w:val="22"/>
                      <w:szCs w:val="22"/>
                    </w:rPr>
                    <w:t>Предмет</w:t>
                  </w:r>
                </w:p>
              </w:tc>
              <w:tc>
                <w:tcPr>
                  <w:tcW w:w="2218" w:type="dxa"/>
                  <w:vAlign w:val="center"/>
                </w:tcPr>
                <w:p w:rsidR="002B6F0B" w:rsidRPr="00034C83" w:rsidRDefault="002B6F0B" w:rsidP="00B16342">
                  <w:pPr>
                    <w:jc w:val="center"/>
                    <w:rPr>
                      <w:rFonts w:asciiTheme="minorHAnsi" w:hAnsiTheme="minorHAnsi" w:cstheme="minorHAnsi"/>
                      <w:bCs/>
                      <w:sz w:val="22"/>
                      <w:szCs w:val="22"/>
                    </w:rPr>
                  </w:pPr>
                  <w:proofErr w:type="spellStart"/>
                  <w:r w:rsidRPr="00034C83">
                    <w:rPr>
                      <w:rFonts w:asciiTheme="minorHAnsi" w:hAnsiTheme="minorHAnsi" w:cstheme="minorHAnsi"/>
                      <w:b/>
                      <w:bCs/>
                      <w:kern w:val="1"/>
                      <w:sz w:val="22"/>
                      <w:szCs w:val="22"/>
                    </w:rPr>
                    <w:t>Технические</w:t>
                  </w:r>
                  <w:proofErr w:type="spellEnd"/>
                  <w:r w:rsidRPr="00034C83">
                    <w:rPr>
                      <w:rFonts w:asciiTheme="minorHAnsi" w:hAnsiTheme="minorHAnsi" w:cstheme="minorHAnsi"/>
                      <w:b/>
                      <w:bCs/>
                      <w:kern w:val="1"/>
                      <w:sz w:val="22"/>
                      <w:szCs w:val="22"/>
                    </w:rPr>
                    <w:t xml:space="preserve"> характеристики</w:t>
                  </w:r>
                </w:p>
              </w:tc>
              <w:tc>
                <w:tcPr>
                  <w:tcW w:w="1294" w:type="dxa"/>
                </w:tcPr>
                <w:p w:rsidR="002B6F0B" w:rsidRPr="00034C83" w:rsidRDefault="002B6F0B" w:rsidP="00B16342">
                  <w:pPr>
                    <w:suppressAutoHyphens/>
                    <w:jc w:val="center"/>
                    <w:rPr>
                      <w:rFonts w:asciiTheme="minorHAnsi" w:hAnsiTheme="minorHAnsi" w:cstheme="minorHAnsi"/>
                      <w:b/>
                      <w:bCs/>
                      <w:kern w:val="1"/>
                      <w:sz w:val="22"/>
                      <w:szCs w:val="22"/>
                    </w:rPr>
                  </w:pPr>
                  <w:proofErr w:type="spellStart"/>
                  <w:r w:rsidRPr="00034C83">
                    <w:rPr>
                      <w:rFonts w:asciiTheme="minorHAnsi" w:hAnsiTheme="minorHAnsi" w:cstheme="minorHAnsi"/>
                      <w:b/>
                      <w:bCs/>
                      <w:kern w:val="1"/>
                      <w:sz w:val="22"/>
                      <w:szCs w:val="22"/>
                    </w:rPr>
                    <w:t>Соответствие</w:t>
                  </w:r>
                  <w:proofErr w:type="spellEnd"/>
                </w:p>
                <w:p w:rsidR="002B6F0B" w:rsidRPr="00034C83" w:rsidRDefault="002B6F0B" w:rsidP="00B16342">
                  <w:pPr>
                    <w:jc w:val="center"/>
                    <w:rPr>
                      <w:rFonts w:asciiTheme="minorHAnsi" w:hAnsiTheme="minorHAnsi" w:cstheme="minorHAnsi"/>
                      <w:bCs/>
                      <w:sz w:val="22"/>
                      <w:szCs w:val="22"/>
                    </w:rPr>
                  </w:pPr>
                  <w:r w:rsidRPr="00034C83">
                    <w:rPr>
                      <w:rFonts w:asciiTheme="minorHAnsi" w:hAnsiTheme="minorHAnsi" w:cstheme="minorHAnsi"/>
                      <w:b/>
                      <w:bCs/>
                      <w:kern w:val="1"/>
                      <w:sz w:val="22"/>
                      <w:szCs w:val="22"/>
                    </w:rPr>
                    <w:t>(Да/Нет)</w:t>
                  </w:r>
                </w:p>
              </w:tc>
              <w:tc>
                <w:tcPr>
                  <w:tcW w:w="1235" w:type="dxa"/>
                </w:tcPr>
                <w:p w:rsidR="002B6F0B" w:rsidRPr="00034C83" w:rsidRDefault="002B6F0B" w:rsidP="00B16342">
                  <w:pPr>
                    <w:jc w:val="center"/>
                    <w:rPr>
                      <w:rFonts w:asciiTheme="minorHAnsi" w:hAnsiTheme="minorHAnsi" w:cstheme="minorHAnsi"/>
                      <w:bCs/>
                      <w:sz w:val="22"/>
                      <w:szCs w:val="22"/>
                    </w:rPr>
                  </w:pPr>
                  <w:proofErr w:type="spellStart"/>
                  <w:r w:rsidRPr="00034C83">
                    <w:rPr>
                      <w:rFonts w:asciiTheme="minorHAnsi" w:hAnsiTheme="minorHAnsi" w:cstheme="minorHAnsi"/>
                      <w:b/>
                      <w:bCs/>
                      <w:kern w:val="1"/>
                      <w:sz w:val="22"/>
                      <w:szCs w:val="22"/>
                    </w:rPr>
                    <w:t>Предлагаемая</w:t>
                  </w:r>
                  <w:proofErr w:type="spellEnd"/>
                  <w:r w:rsidRPr="00034C83">
                    <w:rPr>
                      <w:rFonts w:asciiTheme="minorHAnsi" w:hAnsiTheme="minorHAnsi" w:cstheme="minorHAnsi"/>
                      <w:b/>
                      <w:bCs/>
                      <w:kern w:val="1"/>
                      <w:sz w:val="22"/>
                      <w:szCs w:val="22"/>
                    </w:rPr>
                    <w:t xml:space="preserve"> марка, модель</w:t>
                  </w:r>
                  <w:r w:rsidRPr="00034C83">
                    <w:rPr>
                      <w:rFonts w:asciiTheme="minorHAnsi" w:hAnsiTheme="minorHAnsi" w:cstheme="minorHAnsi"/>
                      <w:b/>
                      <w:bCs/>
                      <w:kern w:val="1"/>
                      <w:sz w:val="22"/>
                      <w:szCs w:val="22"/>
                      <w:lang w:val="en-US"/>
                    </w:rPr>
                    <w:t>,</w:t>
                  </w:r>
                  <w:r w:rsidRPr="00034C83">
                    <w:rPr>
                      <w:rFonts w:asciiTheme="minorHAnsi" w:hAnsiTheme="minorHAnsi" w:cstheme="minorHAnsi"/>
                      <w:b/>
                      <w:bCs/>
                      <w:kern w:val="1"/>
                      <w:sz w:val="22"/>
                      <w:szCs w:val="22"/>
                    </w:rPr>
                    <w:t xml:space="preserve"> характеристики</w:t>
                  </w:r>
                </w:p>
              </w:tc>
              <w:tc>
                <w:tcPr>
                  <w:tcW w:w="1275" w:type="dxa"/>
                </w:tcPr>
                <w:p w:rsidR="002B6F0B" w:rsidRPr="00034C83" w:rsidRDefault="002B6F0B" w:rsidP="00B16342">
                  <w:pPr>
                    <w:jc w:val="center"/>
                    <w:rPr>
                      <w:rFonts w:asciiTheme="minorHAnsi" w:hAnsiTheme="minorHAnsi" w:cstheme="minorHAnsi"/>
                      <w:bCs/>
                      <w:sz w:val="22"/>
                      <w:szCs w:val="22"/>
                    </w:rPr>
                  </w:pPr>
                  <w:proofErr w:type="spellStart"/>
                  <w:r w:rsidRPr="00034C83">
                    <w:rPr>
                      <w:rFonts w:asciiTheme="minorHAnsi" w:hAnsiTheme="minorHAnsi" w:cstheme="minorHAnsi"/>
                      <w:b/>
                      <w:bCs/>
                      <w:kern w:val="1"/>
                      <w:sz w:val="22"/>
                      <w:szCs w:val="22"/>
                    </w:rPr>
                    <w:t>Альтернативное</w:t>
                  </w:r>
                  <w:proofErr w:type="spellEnd"/>
                  <w:r w:rsidRPr="00034C83">
                    <w:rPr>
                      <w:rFonts w:asciiTheme="minorHAnsi" w:hAnsiTheme="minorHAnsi" w:cstheme="minorHAnsi"/>
                      <w:b/>
                      <w:bCs/>
                      <w:kern w:val="1"/>
                      <w:sz w:val="22"/>
                      <w:szCs w:val="22"/>
                    </w:rPr>
                    <w:t xml:space="preserve"> </w:t>
                  </w:r>
                  <w:proofErr w:type="spellStart"/>
                  <w:r w:rsidRPr="00034C83">
                    <w:rPr>
                      <w:rFonts w:asciiTheme="minorHAnsi" w:hAnsiTheme="minorHAnsi" w:cstheme="minorHAnsi"/>
                      <w:b/>
                      <w:bCs/>
                      <w:kern w:val="1"/>
                      <w:sz w:val="22"/>
                      <w:szCs w:val="22"/>
                    </w:rPr>
                    <w:t>предложение</w:t>
                  </w:r>
                  <w:proofErr w:type="spellEnd"/>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Рік виготовлення (не раніше)</w:t>
                  </w:r>
                </w:p>
              </w:tc>
              <w:tc>
                <w:tcPr>
                  <w:tcW w:w="2218" w:type="dxa"/>
                </w:tcPr>
                <w:p w:rsidR="002B6F0B" w:rsidRPr="00034C83" w:rsidRDefault="002B6F0B" w:rsidP="00B16342">
                  <w:pPr>
                    <w:jc w:val="both"/>
                    <w:rPr>
                      <w:rFonts w:asciiTheme="minorHAnsi" w:hAnsiTheme="minorHAnsi" w:cstheme="minorHAnsi"/>
                      <w:bCs/>
                      <w:sz w:val="22"/>
                      <w:szCs w:val="22"/>
                    </w:rPr>
                  </w:pPr>
                  <w:r w:rsidRPr="00034C83">
                    <w:rPr>
                      <w:rFonts w:asciiTheme="minorHAnsi" w:hAnsiTheme="minorHAnsi" w:cstheme="minorHAnsi"/>
                      <w:bCs/>
                      <w:sz w:val="22"/>
                      <w:szCs w:val="22"/>
                    </w:rPr>
                    <w:t>2019 р.</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Тип базового автомобіля</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Cs/>
                      <w:sz w:val="22"/>
                      <w:szCs w:val="22"/>
                    </w:rPr>
                    <w:t>Жорстке Шасі для бортових платформ і фургонів</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Базове шасі</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Шасі MAN TGM 15.250 (або еквівалент)</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Тип двигуна</w:t>
                  </w:r>
                </w:p>
              </w:tc>
              <w:tc>
                <w:tcPr>
                  <w:tcW w:w="2218" w:type="dxa"/>
                </w:tcPr>
                <w:p w:rsidR="002B6F0B" w:rsidRPr="00034C83" w:rsidRDefault="002B6F0B" w:rsidP="00B16342">
                  <w:pPr>
                    <w:jc w:val="both"/>
                    <w:rPr>
                      <w:rFonts w:asciiTheme="minorHAnsi" w:hAnsiTheme="minorHAnsi" w:cstheme="minorHAnsi"/>
                      <w:bCs/>
                      <w:sz w:val="22"/>
                      <w:szCs w:val="22"/>
                    </w:rPr>
                  </w:pPr>
                  <w:r w:rsidRPr="00034C83">
                    <w:rPr>
                      <w:rFonts w:asciiTheme="minorHAnsi" w:hAnsiTheme="minorHAnsi" w:cstheme="minorHAnsi"/>
                      <w:bCs/>
                      <w:sz w:val="22"/>
                      <w:szCs w:val="22"/>
                    </w:rPr>
                    <w:t>Дизельний</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Норма токсичності двигуна</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EURO 5</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Потужність двигуна, </w:t>
                  </w:r>
                  <w:proofErr w:type="spellStart"/>
                  <w:r w:rsidRPr="00034C83">
                    <w:rPr>
                      <w:rFonts w:asciiTheme="minorHAnsi" w:hAnsiTheme="minorHAnsi" w:cstheme="minorHAnsi"/>
                      <w:sz w:val="22"/>
                      <w:szCs w:val="22"/>
                    </w:rPr>
                    <w:t>Л.с</w:t>
                  </w:r>
                  <w:proofErr w:type="spellEnd"/>
                  <w:r w:rsidRPr="00034C83">
                    <w:rPr>
                      <w:rFonts w:asciiTheme="minorHAnsi" w:hAnsiTheme="minorHAnsi" w:cstheme="minorHAnsi"/>
                      <w:sz w:val="22"/>
                      <w:szCs w:val="22"/>
                    </w:rPr>
                    <w:t xml:space="preserve">. </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Мінімум 240 </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Об'єм двигуна, л</w:t>
                  </w:r>
                </w:p>
              </w:tc>
              <w:tc>
                <w:tcPr>
                  <w:tcW w:w="2218" w:type="dxa"/>
                </w:tcPr>
                <w:p w:rsidR="002B6F0B" w:rsidRPr="00034C83" w:rsidRDefault="002B6F0B" w:rsidP="00B16342">
                  <w:pPr>
                    <w:jc w:val="both"/>
                    <w:rPr>
                      <w:rFonts w:asciiTheme="minorHAnsi" w:hAnsiTheme="minorHAnsi" w:cstheme="minorHAnsi"/>
                      <w:bCs/>
                      <w:sz w:val="22"/>
                      <w:szCs w:val="22"/>
                    </w:rPr>
                  </w:pPr>
                  <w:r w:rsidRPr="00034C83">
                    <w:rPr>
                      <w:rFonts w:asciiTheme="minorHAnsi" w:hAnsiTheme="minorHAnsi" w:cstheme="minorHAnsi"/>
                      <w:bCs/>
                      <w:sz w:val="22"/>
                      <w:szCs w:val="22"/>
                      <w:lang w:val="en-US"/>
                    </w:rPr>
                    <w:t>5</w:t>
                  </w:r>
                  <w:r w:rsidRPr="00034C83">
                    <w:rPr>
                      <w:rFonts w:asciiTheme="minorHAnsi" w:hAnsiTheme="minorHAnsi" w:cstheme="minorHAnsi"/>
                      <w:bCs/>
                      <w:sz w:val="22"/>
                      <w:szCs w:val="22"/>
                    </w:rPr>
                    <w:t>-7</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Коробка перемикання передач</w:t>
                  </w:r>
                </w:p>
              </w:tc>
              <w:tc>
                <w:tcPr>
                  <w:tcW w:w="2218" w:type="dxa"/>
                </w:tcPr>
                <w:p w:rsidR="002B6F0B" w:rsidRPr="00034C83" w:rsidRDefault="002B6F0B" w:rsidP="00B16342">
                  <w:pPr>
                    <w:jc w:val="both"/>
                    <w:rPr>
                      <w:rFonts w:asciiTheme="minorHAnsi" w:hAnsiTheme="minorHAnsi" w:cstheme="minorHAnsi"/>
                      <w:bCs/>
                      <w:sz w:val="22"/>
                      <w:szCs w:val="22"/>
                    </w:rPr>
                  </w:pPr>
                  <w:r w:rsidRPr="00034C83">
                    <w:rPr>
                      <w:rFonts w:asciiTheme="minorHAnsi" w:hAnsiTheme="minorHAnsi" w:cstheme="minorHAnsi"/>
                      <w:bCs/>
                      <w:sz w:val="22"/>
                      <w:szCs w:val="22"/>
                    </w:rPr>
                    <w:t>Механічна\автоматична, від 6-9 передач</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Привід </w:t>
                  </w:r>
                </w:p>
              </w:tc>
              <w:tc>
                <w:tcPr>
                  <w:tcW w:w="2218" w:type="dxa"/>
                </w:tcPr>
                <w:p w:rsidR="002B6F0B" w:rsidRPr="00034C83" w:rsidRDefault="002B6F0B" w:rsidP="00B16342">
                  <w:pPr>
                    <w:jc w:val="both"/>
                    <w:rPr>
                      <w:rFonts w:asciiTheme="minorHAnsi" w:hAnsiTheme="minorHAnsi" w:cstheme="minorHAnsi"/>
                      <w:bCs/>
                      <w:sz w:val="22"/>
                      <w:szCs w:val="22"/>
                    </w:rPr>
                  </w:pPr>
                  <w:r w:rsidRPr="00034C83">
                    <w:rPr>
                      <w:rFonts w:asciiTheme="minorHAnsi" w:hAnsiTheme="minorHAnsi" w:cstheme="minorHAnsi"/>
                      <w:bCs/>
                      <w:sz w:val="22"/>
                      <w:szCs w:val="22"/>
                    </w:rPr>
                    <w:t>Задній</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Кількість осей</w:t>
                  </w:r>
                </w:p>
              </w:tc>
              <w:tc>
                <w:tcPr>
                  <w:tcW w:w="2218" w:type="dxa"/>
                </w:tcPr>
                <w:p w:rsidR="002B6F0B" w:rsidRPr="00034C83" w:rsidRDefault="002B6F0B" w:rsidP="00B16342">
                  <w:pPr>
                    <w:jc w:val="both"/>
                    <w:rPr>
                      <w:rFonts w:asciiTheme="minorHAnsi" w:hAnsiTheme="minorHAnsi" w:cstheme="minorHAnsi"/>
                      <w:bCs/>
                      <w:sz w:val="22"/>
                      <w:szCs w:val="22"/>
                    </w:rPr>
                  </w:pPr>
                  <w:r w:rsidRPr="00034C83">
                    <w:rPr>
                      <w:rFonts w:asciiTheme="minorHAnsi" w:hAnsiTheme="minorHAnsi" w:cstheme="minorHAnsi"/>
                      <w:sz w:val="22"/>
                      <w:szCs w:val="22"/>
                    </w:rPr>
                    <w:t>2</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Задні колеса</w:t>
                  </w:r>
                </w:p>
              </w:tc>
              <w:tc>
                <w:tcPr>
                  <w:tcW w:w="2218" w:type="dxa"/>
                </w:tcPr>
                <w:p w:rsidR="002B6F0B" w:rsidRPr="00034C83" w:rsidRDefault="002B6F0B" w:rsidP="00B16342">
                  <w:pPr>
                    <w:jc w:val="both"/>
                    <w:rPr>
                      <w:rFonts w:asciiTheme="minorHAnsi" w:hAnsiTheme="minorHAnsi" w:cstheme="minorHAnsi"/>
                      <w:bCs/>
                      <w:sz w:val="22"/>
                      <w:szCs w:val="22"/>
                    </w:rPr>
                  </w:pPr>
                  <w:r w:rsidRPr="00034C83">
                    <w:rPr>
                      <w:rFonts w:asciiTheme="minorHAnsi" w:hAnsiTheme="minorHAnsi" w:cstheme="minorHAnsi"/>
                      <w:sz w:val="22"/>
                      <w:szCs w:val="22"/>
                    </w:rPr>
                    <w:t xml:space="preserve">Подвоєні </w:t>
                  </w:r>
                </w:p>
              </w:tc>
              <w:tc>
                <w:tcPr>
                  <w:tcW w:w="1294" w:type="dxa"/>
                </w:tcPr>
                <w:p w:rsidR="002B6F0B" w:rsidRPr="00034C83" w:rsidRDefault="002B6F0B" w:rsidP="00B16342">
                  <w:pPr>
                    <w:spacing w:before="120" w:after="120"/>
                    <w:jc w:val="both"/>
                    <w:rPr>
                      <w:rFonts w:asciiTheme="minorHAnsi" w:hAnsiTheme="minorHAnsi" w:cstheme="minorHAnsi"/>
                      <w:sz w:val="22"/>
                      <w:szCs w:val="22"/>
                    </w:rPr>
                  </w:pPr>
                </w:p>
              </w:tc>
              <w:tc>
                <w:tcPr>
                  <w:tcW w:w="1235" w:type="dxa"/>
                </w:tcPr>
                <w:p w:rsidR="002B6F0B" w:rsidRPr="00034C83" w:rsidRDefault="002B6F0B" w:rsidP="00B16342">
                  <w:pPr>
                    <w:spacing w:before="120" w:after="120"/>
                    <w:jc w:val="both"/>
                    <w:rPr>
                      <w:rFonts w:asciiTheme="minorHAnsi" w:hAnsiTheme="minorHAnsi" w:cstheme="minorHAnsi"/>
                      <w:sz w:val="22"/>
                      <w:szCs w:val="22"/>
                    </w:rPr>
                  </w:pPr>
                </w:p>
              </w:tc>
              <w:tc>
                <w:tcPr>
                  <w:tcW w:w="1275" w:type="dxa"/>
                </w:tcPr>
                <w:p w:rsidR="002B6F0B" w:rsidRPr="00034C83" w:rsidRDefault="002B6F0B" w:rsidP="00B16342">
                  <w:pPr>
                    <w:spacing w:before="120" w:after="120"/>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proofErr w:type="spellStart"/>
                  <w:r w:rsidRPr="00034C83">
                    <w:rPr>
                      <w:rFonts w:asciiTheme="minorHAnsi" w:hAnsiTheme="minorHAnsi" w:cstheme="minorHAnsi"/>
                      <w:sz w:val="22"/>
                      <w:szCs w:val="22"/>
                    </w:rPr>
                    <w:t>Колесная</w:t>
                  </w:r>
                  <w:proofErr w:type="spellEnd"/>
                  <w:r w:rsidRPr="00034C83">
                    <w:rPr>
                      <w:rFonts w:asciiTheme="minorHAnsi" w:hAnsiTheme="minorHAnsi" w:cstheme="minorHAnsi"/>
                      <w:sz w:val="22"/>
                      <w:szCs w:val="22"/>
                    </w:rPr>
                    <w:t xml:space="preserve"> база, мм.</w:t>
                  </w:r>
                </w:p>
              </w:tc>
              <w:tc>
                <w:tcPr>
                  <w:tcW w:w="2218" w:type="dxa"/>
                </w:tcPr>
                <w:p w:rsidR="002B6F0B" w:rsidRPr="00034C83" w:rsidRDefault="002B6F0B" w:rsidP="00B16342">
                  <w:pPr>
                    <w:jc w:val="both"/>
                    <w:rPr>
                      <w:rFonts w:asciiTheme="minorHAnsi" w:hAnsiTheme="minorHAnsi" w:cstheme="minorHAnsi"/>
                      <w:bCs/>
                      <w:sz w:val="22"/>
                      <w:szCs w:val="22"/>
                      <w:lang w:val="ru-RU"/>
                    </w:rPr>
                  </w:pPr>
                  <w:r w:rsidRPr="00034C83">
                    <w:rPr>
                      <w:rFonts w:asciiTheme="minorHAnsi" w:hAnsiTheme="minorHAnsi" w:cstheme="minorHAnsi"/>
                      <w:bCs/>
                      <w:sz w:val="22"/>
                      <w:szCs w:val="22"/>
                    </w:rPr>
                    <w:t xml:space="preserve">Мінімум </w:t>
                  </w:r>
                  <w:r w:rsidRPr="00034C83">
                    <w:rPr>
                      <w:rFonts w:asciiTheme="minorHAnsi" w:hAnsiTheme="minorHAnsi" w:cstheme="minorHAnsi"/>
                      <w:bCs/>
                      <w:sz w:val="22"/>
                      <w:szCs w:val="22"/>
                      <w:lang w:val="ru-RU"/>
                    </w:rPr>
                    <w:t>5700</w:t>
                  </w:r>
                </w:p>
                <w:p w:rsidR="002B6F0B" w:rsidRPr="00034C83" w:rsidRDefault="002B6F0B" w:rsidP="00B16342">
                  <w:pPr>
                    <w:jc w:val="both"/>
                    <w:rPr>
                      <w:rFonts w:asciiTheme="minorHAnsi" w:hAnsiTheme="minorHAnsi" w:cstheme="minorHAnsi"/>
                      <w:bCs/>
                      <w:sz w:val="22"/>
                      <w:szCs w:val="22"/>
                    </w:rPr>
                  </w:pPr>
                  <w:r w:rsidRPr="00034C83">
                    <w:rPr>
                      <w:rFonts w:asciiTheme="minorHAnsi" w:hAnsiTheme="minorHAnsi" w:cstheme="minorHAnsi"/>
                      <w:bCs/>
                      <w:sz w:val="22"/>
                      <w:szCs w:val="22"/>
                    </w:rPr>
                    <w:t>Довжина колісної бази повинна уможливлювати встановлення  офісного модуля необхідних розмірів</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Передня підвіска</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Cs/>
                      <w:sz w:val="22"/>
                      <w:szCs w:val="22"/>
                    </w:rPr>
                    <w:t xml:space="preserve">Ресорна \ </w:t>
                  </w:r>
                  <w:proofErr w:type="spellStart"/>
                  <w:r w:rsidRPr="00034C83">
                    <w:rPr>
                      <w:rFonts w:asciiTheme="minorHAnsi" w:hAnsiTheme="minorHAnsi" w:cstheme="minorHAnsi"/>
                      <w:bCs/>
                      <w:sz w:val="22"/>
                      <w:szCs w:val="22"/>
                    </w:rPr>
                    <w:t>Пневмо</w:t>
                  </w:r>
                  <w:proofErr w:type="spellEnd"/>
                  <w:r w:rsidRPr="00034C83">
                    <w:rPr>
                      <w:rFonts w:asciiTheme="minorHAnsi" w:hAnsiTheme="minorHAnsi" w:cstheme="minorHAnsi"/>
                      <w:bCs/>
                      <w:sz w:val="22"/>
                      <w:szCs w:val="22"/>
                    </w:rPr>
                    <w:t xml:space="preserve"> - опціонально</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Задня підвіска</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proofErr w:type="spellStart"/>
                  <w:r w:rsidRPr="00034C83">
                    <w:rPr>
                      <w:rFonts w:asciiTheme="minorHAnsi" w:hAnsiTheme="minorHAnsi" w:cstheme="minorHAnsi"/>
                      <w:bCs/>
                      <w:sz w:val="22"/>
                      <w:szCs w:val="22"/>
                    </w:rPr>
                    <w:t>Пневмо</w:t>
                  </w:r>
                  <w:proofErr w:type="spellEnd"/>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Стальні колісні диски, R </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Щонайменше R 19.5</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Шини </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Щонайменше 285/70</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Тип кабіни</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Денна</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Кількість місць для пасажирі в кабіні</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1</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proofErr w:type="spellStart"/>
                  <w:r w:rsidRPr="00034C83">
                    <w:rPr>
                      <w:rFonts w:asciiTheme="minorHAnsi" w:hAnsiTheme="minorHAnsi" w:cstheme="minorHAnsi"/>
                      <w:sz w:val="22"/>
                      <w:szCs w:val="22"/>
                      <w:lang w:val="ru-RU"/>
                    </w:rPr>
                    <w:t>Навантаження</w:t>
                  </w:r>
                  <w:proofErr w:type="spellEnd"/>
                  <w:r w:rsidRPr="00034C83">
                    <w:rPr>
                      <w:rFonts w:asciiTheme="minorHAnsi" w:hAnsiTheme="minorHAnsi" w:cstheme="minorHAnsi"/>
                      <w:sz w:val="22"/>
                      <w:szCs w:val="22"/>
                      <w:lang w:val="ru-RU"/>
                    </w:rPr>
                    <w:t xml:space="preserve"> на </w:t>
                  </w:r>
                  <w:proofErr w:type="spellStart"/>
                  <w:r w:rsidRPr="00034C83">
                    <w:rPr>
                      <w:rFonts w:asciiTheme="minorHAnsi" w:hAnsiTheme="minorHAnsi" w:cstheme="minorHAnsi"/>
                      <w:sz w:val="22"/>
                      <w:szCs w:val="22"/>
                      <w:lang w:val="ru-RU"/>
                    </w:rPr>
                    <w:t>передню</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вісь</w:t>
                  </w:r>
                  <w:proofErr w:type="spellEnd"/>
                  <w:r w:rsidRPr="00034C83">
                    <w:rPr>
                      <w:rFonts w:asciiTheme="minorHAnsi" w:hAnsiTheme="minorHAnsi" w:cstheme="minorHAnsi"/>
                      <w:sz w:val="22"/>
                      <w:szCs w:val="22"/>
                      <w:lang w:val="ru-RU"/>
                    </w:rPr>
                    <w:t>, кг</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Не менше ніж 5700</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proofErr w:type="spellStart"/>
                  <w:r w:rsidRPr="00034C83">
                    <w:rPr>
                      <w:rFonts w:asciiTheme="minorHAnsi" w:hAnsiTheme="minorHAnsi" w:cstheme="minorHAnsi"/>
                      <w:sz w:val="22"/>
                      <w:szCs w:val="22"/>
                      <w:lang w:val="ru-RU"/>
                    </w:rPr>
                    <w:t>Навантаження</w:t>
                  </w:r>
                  <w:proofErr w:type="spellEnd"/>
                  <w:r w:rsidRPr="00034C83">
                    <w:rPr>
                      <w:rFonts w:asciiTheme="minorHAnsi" w:hAnsiTheme="minorHAnsi" w:cstheme="minorHAnsi"/>
                      <w:sz w:val="22"/>
                      <w:szCs w:val="22"/>
                      <w:lang w:val="ru-RU"/>
                    </w:rPr>
                    <w:t xml:space="preserve"> на </w:t>
                  </w:r>
                  <w:proofErr w:type="spellStart"/>
                  <w:r w:rsidRPr="00034C83">
                    <w:rPr>
                      <w:rFonts w:asciiTheme="minorHAnsi" w:hAnsiTheme="minorHAnsi" w:cstheme="minorHAnsi"/>
                      <w:sz w:val="22"/>
                      <w:szCs w:val="22"/>
                      <w:lang w:val="ru-RU"/>
                    </w:rPr>
                    <w:t>задню</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вісь</w:t>
                  </w:r>
                  <w:proofErr w:type="spellEnd"/>
                  <w:r w:rsidRPr="00034C83">
                    <w:rPr>
                      <w:rFonts w:asciiTheme="minorHAnsi" w:hAnsiTheme="minorHAnsi" w:cstheme="minorHAnsi"/>
                      <w:sz w:val="22"/>
                      <w:szCs w:val="22"/>
                      <w:lang w:val="ru-RU"/>
                    </w:rPr>
                    <w:t>, кг</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Не менше ніж 10000</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Кліренс</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Щонайменше 154 мм</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B16342">
                  <w:pPr>
                    <w:ind w:left="113"/>
                    <w:jc w:val="both"/>
                    <w:rPr>
                      <w:rFonts w:asciiTheme="minorHAnsi" w:hAnsiTheme="minorHAnsi" w:cstheme="minorHAnsi"/>
                      <w:sz w:val="22"/>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
                      <w:sz w:val="22"/>
                      <w:szCs w:val="22"/>
                    </w:rPr>
                    <w:t xml:space="preserve">Пасивна безпека </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b/>
                      <w:sz w:val="22"/>
                      <w:szCs w:val="22"/>
                    </w:rPr>
                  </w:pPr>
                  <w:r w:rsidRPr="00034C83">
                    <w:rPr>
                      <w:rFonts w:asciiTheme="minorHAnsi" w:hAnsiTheme="minorHAnsi" w:cstheme="minorHAnsi"/>
                      <w:sz w:val="22"/>
                      <w:szCs w:val="22"/>
                    </w:rPr>
                    <w:t>Подушка безпеки водія</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Cs/>
                      <w:sz w:val="22"/>
                      <w:szCs w:val="22"/>
                    </w:rPr>
                    <w:t>опціонально</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Подушка безпеки пасажира</w:t>
                  </w:r>
                </w:p>
              </w:tc>
              <w:tc>
                <w:tcPr>
                  <w:tcW w:w="2218" w:type="dxa"/>
                </w:tcPr>
                <w:p w:rsidR="002B6F0B" w:rsidRPr="00034C83" w:rsidRDefault="002B6F0B" w:rsidP="00B16342">
                  <w:pPr>
                    <w:tabs>
                      <w:tab w:val="left" w:pos="709"/>
                    </w:tabs>
                    <w:jc w:val="both"/>
                    <w:rPr>
                      <w:rFonts w:asciiTheme="minorHAnsi" w:hAnsiTheme="minorHAnsi" w:cstheme="minorHAnsi"/>
                      <w:bCs/>
                      <w:sz w:val="22"/>
                      <w:szCs w:val="22"/>
                    </w:rPr>
                  </w:pPr>
                  <w:r w:rsidRPr="00034C83">
                    <w:rPr>
                      <w:rFonts w:asciiTheme="minorHAnsi" w:hAnsiTheme="minorHAnsi" w:cstheme="minorHAnsi"/>
                      <w:bCs/>
                      <w:sz w:val="22"/>
                      <w:szCs w:val="22"/>
                    </w:rPr>
                    <w:t>опціонально</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B16342">
                  <w:pPr>
                    <w:ind w:left="113"/>
                    <w:jc w:val="both"/>
                    <w:rPr>
                      <w:rFonts w:asciiTheme="minorHAnsi" w:hAnsiTheme="minorHAnsi" w:cstheme="minorHAnsi"/>
                      <w:sz w:val="22"/>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
                      <w:sz w:val="22"/>
                      <w:szCs w:val="22"/>
                    </w:rPr>
                    <w:t xml:space="preserve">Активна безпека </w:t>
                  </w:r>
                </w:p>
              </w:tc>
              <w:tc>
                <w:tcPr>
                  <w:tcW w:w="2218" w:type="dxa"/>
                </w:tcPr>
                <w:p w:rsidR="002B6F0B" w:rsidRPr="00034C83" w:rsidRDefault="002B6F0B" w:rsidP="00B16342">
                  <w:pPr>
                    <w:tabs>
                      <w:tab w:val="left" w:pos="709"/>
                    </w:tabs>
                    <w:jc w:val="both"/>
                    <w:rPr>
                      <w:rFonts w:asciiTheme="minorHAnsi" w:hAnsiTheme="minorHAnsi" w:cstheme="minorHAnsi"/>
                      <w:bCs/>
                      <w:sz w:val="22"/>
                      <w:szCs w:val="22"/>
                    </w:rPr>
                  </w:pP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b/>
                      <w:sz w:val="22"/>
                      <w:szCs w:val="22"/>
                    </w:rPr>
                  </w:pPr>
                  <w:proofErr w:type="spellStart"/>
                  <w:r w:rsidRPr="00034C83">
                    <w:rPr>
                      <w:rFonts w:asciiTheme="minorHAnsi" w:hAnsiTheme="minorHAnsi" w:cstheme="minorHAnsi"/>
                      <w:sz w:val="22"/>
                      <w:szCs w:val="22"/>
                    </w:rPr>
                    <w:t>Антиблокувальна</w:t>
                  </w:r>
                  <w:proofErr w:type="spellEnd"/>
                  <w:r w:rsidRPr="00034C83">
                    <w:rPr>
                      <w:rFonts w:asciiTheme="minorHAnsi" w:hAnsiTheme="minorHAnsi" w:cstheme="minorHAnsi"/>
                      <w:sz w:val="22"/>
                      <w:szCs w:val="22"/>
                    </w:rPr>
                    <w:t xml:space="preserve"> система гальм (ABS або аналог)</w:t>
                  </w:r>
                </w:p>
              </w:tc>
              <w:tc>
                <w:tcPr>
                  <w:tcW w:w="2218" w:type="dxa"/>
                </w:tcPr>
                <w:p w:rsidR="002B6F0B" w:rsidRPr="00034C83" w:rsidRDefault="002B6F0B" w:rsidP="00B16342">
                  <w:pPr>
                    <w:tabs>
                      <w:tab w:val="left" w:pos="709"/>
                    </w:tabs>
                    <w:jc w:val="both"/>
                    <w:rPr>
                      <w:rFonts w:asciiTheme="minorHAnsi" w:hAnsiTheme="minorHAnsi" w:cstheme="minorHAnsi"/>
                      <w:bCs/>
                      <w:sz w:val="22"/>
                      <w:szCs w:val="22"/>
                    </w:rPr>
                  </w:pPr>
                  <w:r w:rsidRPr="00034C83">
                    <w:rPr>
                      <w:rFonts w:asciiTheme="minorHAnsi" w:hAnsiTheme="minorHAnsi" w:cstheme="minorHAnsi"/>
                      <w:sz w:val="22"/>
                      <w:szCs w:val="22"/>
                    </w:rPr>
                    <w:t>+</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proofErr w:type="spellStart"/>
                  <w:r w:rsidRPr="00034C83">
                    <w:rPr>
                      <w:rFonts w:asciiTheme="minorHAnsi" w:hAnsiTheme="minorHAnsi" w:cstheme="minorHAnsi"/>
                      <w:sz w:val="22"/>
                      <w:szCs w:val="22"/>
                    </w:rPr>
                    <w:t>Протибуксувальна</w:t>
                  </w:r>
                  <w:proofErr w:type="spellEnd"/>
                  <w:r w:rsidRPr="00034C83">
                    <w:rPr>
                      <w:rFonts w:asciiTheme="minorHAnsi" w:hAnsiTheme="minorHAnsi" w:cstheme="minorHAnsi"/>
                      <w:sz w:val="22"/>
                      <w:szCs w:val="22"/>
                    </w:rPr>
                    <w:t xml:space="preserve"> система (ASR або аналог)</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Cs/>
                      <w:sz w:val="22"/>
                      <w:szCs w:val="22"/>
                    </w:rPr>
                    <w:t>опціонально</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B16342">
                  <w:pPr>
                    <w:ind w:left="113"/>
                    <w:jc w:val="both"/>
                    <w:rPr>
                      <w:rFonts w:asciiTheme="minorHAnsi" w:hAnsiTheme="minorHAnsi" w:cstheme="minorHAnsi"/>
                      <w:sz w:val="22"/>
                      <w:szCs w:val="22"/>
                    </w:rPr>
                  </w:pPr>
                </w:p>
              </w:tc>
              <w:tc>
                <w:tcPr>
                  <w:tcW w:w="2176" w:type="dxa"/>
                </w:tcPr>
                <w:p w:rsidR="002B6F0B" w:rsidRPr="00034C83" w:rsidRDefault="002B6F0B" w:rsidP="00B16342">
                  <w:pPr>
                    <w:tabs>
                      <w:tab w:val="left" w:pos="709"/>
                    </w:tabs>
                    <w:jc w:val="both"/>
                    <w:rPr>
                      <w:rFonts w:asciiTheme="minorHAnsi" w:hAnsiTheme="minorHAnsi" w:cstheme="minorHAnsi"/>
                      <w:b/>
                      <w:sz w:val="22"/>
                      <w:szCs w:val="22"/>
                    </w:rPr>
                  </w:pPr>
                  <w:r w:rsidRPr="00034C83">
                    <w:rPr>
                      <w:rFonts w:asciiTheme="minorHAnsi" w:hAnsiTheme="minorHAnsi" w:cstheme="minorHAnsi"/>
                      <w:b/>
                      <w:sz w:val="22"/>
                      <w:szCs w:val="22"/>
                    </w:rPr>
                    <w:t xml:space="preserve">Інтер’єр </w:t>
                  </w:r>
                </w:p>
              </w:tc>
              <w:tc>
                <w:tcPr>
                  <w:tcW w:w="2218" w:type="dxa"/>
                </w:tcPr>
                <w:p w:rsidR="002B6F0B" w:rsidRPr="00034C83" w:rsidRDefault="002B6F0B" w:rsidP="00B16342">
                  <w:pPr>
                    <w:tabs>
                      <w:tab w:val="left" w:pos="709"/>
                    </w:tabs>
                    <w:jc w:val="both"/>
                    <w:rPr>
                      <w:rFonts w:asciiTheme="minorHAnsi" w:hAnsiTheme="minorHAnsi" w:cstheme="minorHAnsi"/>
                      <w:bCs/>
                      <w:sz w:val="22"/>
                      <w:szCs w:val="22"/>
                    </w:rPr>
                  </w:pP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Комфортне сидіння водія</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Кондиціонер</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B16342">
                  <w:pPr>
                    <w:ind w:left="113"/>
                    <w:jc w:val="both"/>
                    <w:rPr>
                      <w:rFonts w:asciiTheme="minorHAnsi" w:hAnsiTheme="minorHAnsi" w:cstheme="minorHAnsi"/>
                      <w:sz w:val="22"/>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
                      <w:sz w:val="22"/>
                      <w:szCs w:val="22"/>
                    </w:rPr>
                    <w:t>Освітлення</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Галогені фари</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xml:space="preserve">Бокові габаритні </w:t>
                  </w:r>
                  <w:proofErr w:type="spellStart"/>
                  <w:r w:rsidRPr="00034C83">
                    <w:rPr>
                      <w:rFonts w:asciiTheme="minorHAnsi" w:hAnsiTheme="minorHAnsi" w:cstheme="minorHAnsi"/>
                      <w:sz w:val="22"/>
                      <w:szCs w:val="22"/>
                    </w:rPr>
                    <w:t>фонарі</w:t>
                  </w:r>
                  <w:proofErr w:type="spellEnd"/>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B16342">
                  <w:pPr>
                    <w:ind w:left="113"/>
                    <w:jc w:val="both"/>
                    <w:rPr>
                      <w:rFonts w:asciiTheme="minorHAnsi" w:hAnsiTheme="minorHAnsi" w:cstheme="minorHAnsi"/>
                      <w:sz w:val="22"/>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
                      <w:sz w:val="22"/>
                      <w:szCs w:val="22"/>
                    </w:rPr>
                    <w:t>Рульове управління</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b/>
                      <w:sz w:val="22"/>
                      <w:szCs w:val="22"/>
                    </w:rPr>
                  </w:pPr>
                  <w:r w:rsidRPr="00034C83">
                    <w:rPr>
                      <w:rFonts w:asciiTheme="minorHAnsi" w:hAnsiTheme="minorHAnsi" w:cstheme="minorHAnsi"/>
                      <w:sz w:val="22"/>
                      <w:szCs w:val="22"/>
                    </w:rPr>
                    <w:t>Регулювання рульової колонки по куту нахилу</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4394" w:type="dxa"/>
                  <w:gridSpan w:val="2"/>
                </w:tcPr>
                <w:p w:rsidR="002B6F0B" w:rsidRPr="00034C83" w:rsidRDefault="002B6F0B" w:rsidP="00B16342">
                  <w:pPr>
                    <w:jc w:val="both"/>
                    <w:rPr>
                      <w:rFonts w:asciiTheme="minorHAnsi" w:hAnsiTheme="minorHAnsi" w:cstheme="minorHAnsi"/>
                      <w:bCs/>
                      <w:sz w:val="22"/>
                      <w:szCs w:val="22"/>
                    </w:rPr>
                  </w:pPr>
                  <w:r w:rsidRPr="00034C83">
                    <w:rPr>
                      <w:rFonts w:asciiTheme="minorHAnsi" w:hAnsiTheme="minorHAnsi" w:cstheme="minorHAnsi"/>
                      <w:sz w:val="22"/>
                      <w:szCs w:val="22"/>
                    </w:rPr>
                    <w:t xml:space="preserve">Керівництво з експлуатації та сервісна книжка на автомобіль, </w:t>
                  </w:r>
                  <w:proofErr w:type="spellStart"/>
                  <w:r w:rsidRPr="00034C83">
                    <w:rPr>
                      <w:rFonts w:asciiTheme="minorHAnsi" w:hAnsiTheme="minorHAnsi" w:cstheme="minorHAnsi"/>
                      <w:sz w:val="22"/>
                      <w:szCs w:val="22"/>
                    </w:rPr>
                    <w:t>бризговики</w:t>
                  </w:r>
                  <w:proofErr w:type="spellEnd"/>
                  <w:r w:rsidRPr="00034C83">
                    <w:rPr>
                      <w:rFonts w:asciiTheme="minorHAnsi" w:hAnsiTheme="minorHAnsi" w:cstheme="minorHAnsi"/>
                      <w:sz w:val="22"/>
                      <w:szCs w:val="22"/>
                    </w:rPr>
                    <w:t xml:space="preserve"> передні, пластикові задні крила з </w:t>
                  </w:r>
                  <w:proofErr w:type="spellStart"/>
                  <w:r w:rsidRPr="00034C83">
                    <w:rPr>
                      <w:rFonts w:asciiTheme="minorHAnsi" w:hAnsiTheme="minorHAnsi" w:cstheme="minorHAnsi"/>
                      <w:sz w:val="22"/>
                      <w:szCs w:val="22"/>
                    </w:rPr>
                    <w:t>бризговиками</w:t>
                  </w:r>
                  <w:proofErr w:type="spellEnd"/>
                  <w:r w:rsidRPr="00034C83">
                    <w:rPr>
                      <w:rFonts w:asciiTheme="minorHAnsi" w:hAnsiTheme="minorHAnsi" w:cstheme="minorHAnsi"/>
                      <w:sz w:val="22"/>
                      <w:szCs w:val="22"/>
                    </w:rPr>
                    <w:t xml:space="preserve">, Аптечка, Знак аварійної зупинки, Шланг для накачування шин (20м) з манометром, Домкрат (10 т), </w:t>
                  </w:r>
                  <w:proofErr w:type="spellStart"/>
                  <w:r w:rsidRPr="00034C83">
                    <w:rPr>
                      <w:rFonts w:asciiTheme="minorHAnsi" w:hAnsiTheme="minorHAnsi" w:cstheme="minorHAnsi"/>
                      <w:sz w:val="22"/>
                      <w:szCs w:val="22"/>
                    </w:rPr>
                    <w:t>противідкатний</w:t>
                  </w:r>
                  <w:proofErr w:type="spellEnd"/>
                  <w:r w:rsidRPr="00034C83">
                    <w:rPr>
                      <w:rFonts w:asciiTheme="minorHAnsi" w:hAnsiTheme="minorHAnsi" w:cstheme="minorHAnsi"/>
                      <w:sz w:val="22"/>
                      <w:szCs w:val="22"/>
                    </w:rPr>
                    <w:t xml:space="preserve"> упор (1 </w:t>
                  </w:r>
                  <w:proofErr w:type="spellStart"/>
                  <w:r w:rsidRPr="00034C83">
                    <w:rPr>
                      <w:rFonts w:asciiTheme="minorHAnsi" w:hAnsiTheme="minorHAnsi" w:cstheme="minorHAnsi"/>
                      <w:sz w:val="22"/>
                      <w:szCs w:val="22"/>
                    </w:rPr>
                    <w:t>шт</w:t>
                  </w:r>
                  <w:proofErr w:type="spellEnd"/>
                  <w:r w:rsidRPr="00034C83">
                    <w:rPr>
                      <w:rFonts w:asciiTheme="minorHAnsi" w:hAnsiTheme="minorHAnsi" w:cstheme="minorHAnsi"/>
                      <w:sz w:val="22"/>
                      <w:szCs w:val="22"/>
                    </w:rPr>
                    <w:t xml:space="preserve">), Вогнегасник (2 </w:t>
                  </w:r>
                  <w:proofErr w:type="spellStart"/>
                  <w:r w:rsidRPr="00034C83">
                    <w:rPr>
                      <w:rFonts w:asciiTheme="minorHAnsi" w:hAnsiTheme="minorHAnsi" w:cstheme="minorHAnsi"/>
                      <w:sz w:val="22"/>
                      <w:szCs w:val="22"/>
                    </w:rPr>
                    <w:t>шт</w:t>
                  </w:r>
                  <w:proofErr w:type="spellEnd"/>
                  <w:r w:rsidRPr="00034C83">
                    <w:rPr>
                      <w:rFonts w:asciiTheme="minorHAnsi" w:hAnsiTheme="minorHAnsi" w:cstheme="minorHAnsi"/>
                      <w:sz w:val="22"/>
                      <w:szCs w:val="22"/>
                    </w:rPr>
                    <w:t xml:space="preserve">)  </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B16342">
                  <w:pPr>
                    <w:ind w:left="113"/>
                    <w:jc w:val="both"/>
                    <w:rPr>
                      <w:rFonts w:asciiTheme="minorHAnsi" w:hAnsiTheme="minorHAnsi" w:cstheme="minorHAnsi"/>
                      <w:sz w:val="22"/>
                      <w:szCs w:val="22"/>
                    </w:rPr>
                  </w:pPr>
                </w:p>
              </w:tc>
              <w:tc>
                <w:tcPr>
                  <w:tcW w:w="4394" w:type="dxa"/>
                  <w:gridSpan w:val="2"/>
                </w:tcPr>
                <w:p w:rsidR="002B6F0B" w:rsidRPr="00034C83" w:rsidRDefault="002B6F0B" w:rsidP="00B16342">
                  <w:pPr>
                    <w:jc w:val="both"/>
                    <w:rPr>
                      <w:rFonts w:asciiTheme="minorHAnsi" w:hAnsiTheme="minorHAnsi" w:cstheme="minorHAnsi"/>
                      <w:b/>
                      <w:bCs/>
                      <w:sz w:val="22"/>
                      <w:szCs w:val="22"/>
                    </w:rPr>
                  </w:pPr>
                  <w:r w:rsidRPr="00034C83">
                    <w:rPr>
                      <w:rFonts w:asciiTheme="minorHAnsi" w:hAnsiTheme="minorHAnsi" w:cstheme="minorHAnsi"/>
                      <w:b/>
                      <w:sz w:val="22"/>
                      <w:szCs w:val="22"/>
                    </w:rPr>
                    <w:t>Загальні характеристики офісного модуля:</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У транспортному (складеному) режимі, (</w:t>
                  </w:r>
                  <w:proofErr w:type="spellStart"/>
                  <w:r w:rsidRPr="00034C83">
                    <w:rPr>
                      <w:rFonts w:asciiTheme="minorHAnsi" w:hAnsiTheme="minorHAnsi" w:cstheme="minorHAnsi"/>
                      <w:sz w:val="22"/>
                      <w:szCs w:val="22"/>
                      <w:lang w:val="ru-RU"/>
                    </w:rPr>
                    <w:t>бажано</w:t>
                  </w:r>
                  <w:proofErr w:type="spellEnd"/>
                  <w:r w:rsidRPr="00034C83">
                    <w:rPr>
                      <w:rFonts w:asciiTheme="minorHAnsi" w:hAnsiTheme="minorHAnsi" w:cstheme="minorHAnsi"/>
                      <w:sz w:val="22"/>
                      <w:szCs w:val="22"/>
                    </w:rPr>
                    <w:t>, мм)</w:t>
                  </w:r>
                </w:p>
              </w:tc>
              <w:tc>
                <w:tcPr>
                  <w:tcW w:w="2218" w:type="dxa"/>
                </w:tcPr>
                <w:p w:rsidR="002B6F0B" w:rsidRPr="00034C83" w:rsidRDefault="002B6F0B" w:rsidP="00B16342">
                  <w:pPr>
                    <w:tabs>
                      <w:tab w:val="left" w:pos="709"/>
                    </w:tabs>
                    <w:jc w:val="both"/>
                    <w:rPr>
                      <w:rFonts w:asciiTheme="minorHAnsi" w:hAnsiTheme="minorHAnsi" w:cstheme="minorHAnsi"/>
                      <w:bCs/>
                      <w:sz w:val="22"/>
                      <w:szCs w:val="22"/>
                    </w:rPr>
                  </w:pPr>
                  <w:r w:rsidRPr="00034C83">
                    <w:rPr>
                      <w:rFonts w:asciiTheme="minorHAnsi" w:hAnsiTheme="minorHAnsi" w:cstheme="minorHAnsi"/>
                      <w:bCs/>
                      <w:sz w:val="22"/>
                      <w:szCs w:val="22"/>
                    </w:rPr>
                    <w:t>Довжина 8300, ширина 2450, висота 2400.</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У робочому (відкритому) режимі (</w:t>
                  </w:r>
                  <w:proofErr w:type="spellStart"/>
                  <w:r w:rsidRPr="00034C83">
                    <w:rPr>
                      <w:rFonts w:asciiTheme="minorHAnsi" w:hAnsiTheme="minorHAnsi" w:cstheme="minorHAnsi"/>
                      <w:sz w:val="22"/>
                      <w:szCs w:val="22"/>
                      <w:lang w:val="ru-RU"/>
                    </w:rPr>
                    <w:t>бажано</w:t>
                  </w:r>
                  <w:proofErr w:type="spellEnd"/>
                  <w:r w:rsidRPr="00034C83">
                    <w:rPr>
                      <w:rFonts w:asciiTheme="minorHAnsi" w:hAnsiTheme="minorHAnsi" w:cstheme="minorHAnsi"/>
                      <w:sz w:val="22"/>
                      <w:szCs w:val="22"/>
                    </w:rPr>
                    <w:t>, мм)</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Cs/>
                      <w:sz w:val="22"/>
                      <w:szCs w:val="22"/>
                    </w:rPr>
                    <w:t>Довжина 8300, ширина 3450, висота 2400.</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Робоча зона ЦНАП мінімум</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Cs/>
                      <w:sz w:val="22"/>
                      <w:szCs w:val="22"/>
                    </w:rPr>
                    <w:t xml:space="preserve">27. </w:t>
                  </w:r>
                  <w:proofErr w:type="spellStart"/>
                  <w:r w:rsidRPr="00034C83">
                    <w:rPr>
                      <w:rFonts w:asciiTheme="minorHAnsi" w:hAnsiTheme="minorHAnsi" w:cstheme="minorHAnsi"/>
                      <w:bCs/>
                      <w:sz w:val="22"/>
                      <w:szCs w:val="22"/>
                    </w:rPr>
                    <w:t>кв</w:t>
                  </w:r>
                  <w:proofErr w:type="spellEnd"/>
                  <w:r w:rsidRPr="00034C83">
                    <w:rPr>
                      <w:rFonts w:asciiTheme="minorHAnsi" w:hAnsiTheme="minorHAnsi" w:cstheme="minorHAnsi"/>
                      <w:bCs/>
                      <w:sz w:val="22"/>
                      <w:szCs w:val="22"/>
                    </w:rPr>
                    <w:t>. м</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Внутрішня висота кузову мобільного ЦНАП</w:t>
                  </w:r>
                  <w:r w:rsidRPr="00034C83" w:rsidDel="00C43727">
                    <w:rPr>
                      <w:rFonts w:asciiTheme="minorHAnsi" w:hAnsiTheme="minorHAnsi" w:cstheme="minorHAnsi"/>
                      <w:sz w:val="22"/>
                      <w:szCs w:val="22"/>
                    </w:rPr>
                    <w:t xml:space="preserve"> </w:t>
                  </w:r>
                  <w:r w:rsidRPr="00034C83">
                    <w:rPr>
                      <w:rFonts w:asciiTheme="minorHAnsi" w:hAnsiTheme="minorHAnsi" w:cstheme="minorHAnsi"/>
                      <w:sz w:val="22"/>
                      <w:szCs w:val="22"/>
                    </w:rPr>
                    <w:t xml:space="preserve">, мінімум  </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Cs/>
                      <w:sz w:val="22"/>
                      <w:szCs w:val="22"/>
                    </w:rPr>
                    <w:t>2.2 м</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Кількість робочих місць</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Cs/>
                      <w:sz w:val="22"/>
                      <w:szCs w:val="22"/>
                    </w:rPr>
                    <w:t>4 чотири</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B16342">
                  <w:pPr>
                    <w:ind w:left="113"/>
                    <w:jc w:val="both"/>
                    <w:rPr>
                      <w:rFonts w:asciiTheme="minorHAnsi" w:hAnsiTheme="minorHAnsi" w:cstheme="minorHAnsi"/>
                      <w:sz w:val="22"/>
                      <w:szCs w:val="22"/>
                    </w:rPr>
                  </w:pPr>
                </w:p>
              </w:tc>
              <w:tc>
                <w:tcPr>
                  <w:tcW w:w="4394" w:type="dxa"/>
                  <w:gridSpan w:val="2"/>
                </w:tcPr>
                <w:p w:rsidR="002B6F0B" w:rsidRPr="00034C83" w:rsidRDefault="002B6F0B" w:rsidP="00B16342">
                  <w:pPr>
                    <w:tabs>
                      <w:tab w:val="left" w:pos="567"/>
                    </w:tabs>
                    <w:ind w:firstLine="360"/>
                    <w:jc w:val="both"/>
                    <w:rPr>
                      <w:rFonts w:asciiTheme="minorHAnsi" w:hAnsiTheme="minorHAnsi" w:cstheme="minorHAnsi"/>
                      <w:b/>
                      <w:sz w:val="22"/>
                      <w:szCs w:val="22"/>
                    </w:rPr>
                  </w:pPr>
                  <w:r w:rsidRPr="00034C83">
                    <w:rPr>
                      <w:rFonts w:asciiTheme="minorHAnsi" w:hAnsiTheme="minorHAnsi" w:cstheme="minorHAnsi"/>
                      <w:b/>
                      <w:sz w:val="22"/>
                      <w:szCs w:val="22"/>
                    </w:rPr>
                    <w:t xml:space="preserve">Вимоги до </w:t>
                  </w:r>
                  <w:proofErr w:type="spellStart"/>
                  <w:r w:rsidRPr="00034C83">
                    <w:rPr>
                      <w:rFonts w:asciiTheme="minorHAnsi" w:hAnsiTheme="minorHAnsi" w:cstheme="minorHAnsi"/>
                      <w:b/>
                      <w:sz w:val="22"/>
                      <w:szCs w:val="22"/>
                    </w:rPr>
                    <w:t>інтер’єрного</w:t>
                  </w:r>
                  <w:proofErr w:type="spellEnd"/>
                  <w:r w:rsidRPr="00034C83">
                    <w:rPr>
                      <w:rFonts w:asciiTheme="minorHAnsi" w:hAnsiTheme="minorHAnsi" w:cstheme="minorHAnsi"/>
                      <w:b/>
                      <w:sz w:val="22"/>
                      <w:szCs w:val="22"/>
                    </w:rPr>
                    <w:t xml:space="preserve"> рішення вмонтованого блоку ЦНАП.</w:t>
                  </w:r>
                </w:p>
                <w:p w:rsidR="002B6F0B" w:rsidRPr="00034C83" w:rsidRDefault="002B6F0B" w:rsidP="00B16342">
                  <w:pPr>
                    <w:tabs>
                      <w:tab w:val="left" w:pos="567"/>
                    </w:tabs>
                    <w:ind w:firstLine="360"/>
                    <w:jc w:val="both"/>
                    <w:rPr>
                      <w:rFonts w:asciiTheme="minorHAnsi" w:hAnsiTheme="minorHAnsi" w:cstheme="minorHAnsi"/>
                      <w:b/>
                      <w:sz w:val="22"/>
                      <w:szCs w:val="22"/>
                    </w:rPr>
                  </w:pPr>
                </w:p>
                <w:p w:rsidR="002B6F0B" w:rsidRPr="00034C83" w:rsidRDefault="002B6F0B" w:rsidP="00B16342">
                  <w:pPr>
                    <w:tabs>
                      <w:tab w:val="left" w:pos="567"/>
                    </w:tabs>
                    <w:jc w:val="both"/>
                    <w:rPr>
                      <w:rFonts w:asciiTheme="minorHAnsi" w:hAnsiTheme="minorHAnsi" w:cstheme="minorHAnsi"/>
                      <w:sz w:val="22"/>
                      <w:szCs w:val="22"/>
                    </w:rPr>
                  </w:pPr>
                  <w:r w:rsidRPr="00034C83">
                    <w:rPr>
                      <w:rFonts w:asciiTheme="minorHAnsi" w:hAnsiTheme="minorHAnsi" w:cstheme="minorHAnsi"/>
                      <w:sz w:val="22"/>
                      <w:szCs w:val="22"/>
                    </w:rPr>
                    <w:t>Планування інтер’єру повинно бути виконано у відповідності з планом-схемою, що знаходиться в Додатку 1.</w:t>
                  </w:r>
                </w:p>
                <w:p w:rsidR="002B6F0B" w:rsidRPr="00034C83" w:rsidRDefault="002B6F0B" w:rsidP="00B16342">
                  <w:pPr>
                    <w:tabs>
                      <w:tab w:val="left" w:pos="709"/>
                    </w:tabs>
                    <w:jc w:val="both"/>
                    <w:rPr>
                      <w:rFonts w:asciiTheme="minorHAnsi" w:hAnsiTheme="minorHAnsi" w:cstheme="minorHAnsi"/>
                      <w:sz w:val="22"/>
                      <w:szCs w:val="22"/>
                    </w:rPr>
                  </w:pP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Робоче приміщення вмонтованого блоку ЦНАП повинно мати внутрішнє облицювання, покриття підлоги, освітлення, опалення, кондиціювання і вентиляцію, які не повинні бути гірше встановлених нормами чинного законодавства для офісів</w:t>
                  </w:r>
                </w:p>
                <w:p w:rsidR="002B6F0B" w:rsidRPr="00034C83" w:rsidRDefault="002B6F0B" w:rsidP="00B16342">
                  <w:pPr>
                    <w:jc w:val="both"/>
                    <w:rPr>
                      <w:rFonts w:asciiTheme="minorHAnsi" w:hAnsiTheme="minorHAnsi" w:cstheme="minorHAnsi"/>
                      <w:bCs/>
                      <w:sz w:val="22"/>
                      <w:szCs w:val="22"/>
                    </w:rPr>
                  </w:pP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xml:space="preserve">Вікна – загальна площа вікон повинна бути не менше 5,46 </w:t>
                  </w:r>
                  <w:proofErr w:type="spellStart"/>
                  <w:r w:rsidRPr="00034C83">
                    <w:rPr>
                      <w:rFonts w:asciiTheme="minorHAnsi" w:hAnsiTheme="minorHAnsi" w:cstheme="minorHAnsi"/>
                      <w:sz w:val="22"/>
                      <w:szCs w:val="22"/>
                    </w:rPr>
                    <w:t>м.кв</w:t>
                  </w:r>
                  <w:proofErr w:type="spellEnd"/>
                  <w:r w:rsidRPr="00034C83">
                    <w:rPr>
                      <w:rFonts w:asciiTheme="minorHAnsi" w:hAnsiTheme="minorHAnsi" w:cstheme="minorHAnsi"/>
                      <w:sz w:val="22"/>
                      <w:szCs w:val="22"/>
                    </w:rPr>
                    <w:t>.</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4 (чотири) вікна з правого борта, розміщені не нижче 150 см. від рівня внутрішнього полу мобільного офісу (за робочими зонами), розподілені рівномірно, розміри вікон не менше ніж 600х900 мм. Між двома парами вікон необхідно залишити місце для монтування внутрішнього телевізійного інформаційного дисплея 50 дюймів.</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3 (три) вікна з лівого борта (розсувна частина мобільного офісу). Вікна </w:t>
                  </w:r>
                  <w:r w:rsidRPr="00034C83">
                    <w:rPr>
                      <w:rFonts w:asciiTheme="minorHAnsi" w:hAnsiTheme="minorHAnsi" w:cstheme="minorHAnsi"/>
                      <w:sz w:val="22"/>
                      <w:szCs w:val="22"/>
                    </w:rPr>
                    <w:lastRenderedPageBreak/>
                    <w:t>розміщені на рівні 90см від рівня внутрішнього полу мобільного офісу, розподілені рівномірно біля крісел пасажирів, розміри вікон не менше ніж 1250х700 мм.</w:t>
                  </w:r>
                </w:p>
                <w:p w:rsidR="002B6F0B" w:rsidRPr="00034C83" w:rsidRDefault="002B6F0B" w:rsidP="00B16342">
                  <w:pPr>
                    <w:jc w:val="both"/>
                    <w:rPr>
                      <w:rFonts w:asciiTheme="minorHAnsi" w:hAnsiTheme="minorHAnsi" w:cstheme="minorHAnsi"/>
                      <w:sz w:val="22"/>
                      <w:szCs w:val="22"/>
                      <w:lang w:val="ru-RU"/>
                    </w:rPr>
                  </w:pPr>
                  <w:r w:rsidRPr="00034C83">
                    <w:rPr>
                      <w:rFonts w:asciiTheme="minorHAnsi" w:hAnsiTheme="minorHAnsi" w:cstheme="minorHAnsi"/>
                      <w:sz w:val="22"/>
                      <w:szCs w:val="22"/>
                    </w:rPr>
                    <w:t xml:space="preserve">1 (одне) додаткове вікно має бути передбачено з правого борту біля основних дверей для умонтування в нього телевізійного інформаційного дисплея мінімум 55 дюймів, нижня частина вікна зовні має бути розміщене на рівні не вище 1,6 метрів від рівня землі, для легкого сприйняття інформації зовні. Розмір вікна 1250*700 мм. Зовні дане вікно має бути обладнане </w:t>
                  </w:r>
                  <w:proofErr w:type="spellStart"/>
                  <w:r w:rsidRPr="00034C83">
                    <w:rPr>
                      <w:rFonts w:asciiTheme="minorHAnsi" w:hAnsiTheme="minorHAnsi" w:cstheme="minorHAnsi"/>
                      <w:sz w:val="22"/>
                      <w:szCs w:val="22"/>
                    </w:rPr>
                    <w:t>антивандальним</w:t>
                  </w:r>
                  <w:proofErr w:type="spellEnd"/>
                  <w:r w:rsidRPr="00034C83">
                    <w:rPr>
                      <w:rFonts w:asciiTheme="minorHAnsi" w:hAnsiTheme="minorHAnsi" w:cstheme="minorHAnsi"/>
                      <w:sz w:val="22"/>
                      <w:szCs w:val="22"/>
                    </w:rPr>
                    <w:t xml:space="preserve"> захистом.</w:t>
                  </w:r>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ролета</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або</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інший</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альтернативний</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захист</w:t>
                  </w:r>
                  <w:proofErr w:type="spellEnd"/>
                  <w:r w:rsidRPr="00034C83">
                    <w:rPr>
                      <w:rFonts w:asciiTheme="minorHAnsi" w:hAnsiTheme="minorHAnsi" w:cstheme="minorHAnsi"/>
                      <w:sz w:val="22"/>
                      <w:szCs w:val="22"/>
                      <w:lang w:val="ru-RU"/>
                    </w:rPr>
                    <w:t>).</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Тип вікон – однокамерний склопакет, призначений для установки в автомобілі (скло-триплекс).</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Клас шумоізоляції – від 2 до 4.</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Колір ущільнювача – чорний/ сірий.</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xml:space="preserve">Вікна мають бути </w:t>
                  </w:r>
                  <w:r w:rsidRPr="00034C83">
                    <w:rPr>
                      <w:rFonts w:asciiTheme="minorHAnsi" w:hAnsiTheme="minorHAnsi" w:cstheme="minorHAnsi"/>
                      <w:sz w:val="22"/>
                      <w:szCs w:val="22"/>
                    </w:rPr>
                    <w:lastRenderedPageBreak/>
                    <w:t xml:space="preserve">оснащені сонцезахисними автомобільними </w:t>
                  </w:r>
                  <w:proofErr w:type="spellStart"/>
                  <w:r w:rsidRPr="00034C83">
                    <w:rPr>
                      <w:rFonts w:asciiTheme="minorHAnsi" w:hAnsiTheme="minorHAnsi" w:cstheme="minorHAnsi"/>
                      <w:sz w:val="22"/>
                      <w:szCs w:val="22"/>
                    </w:rPr>
                    <w:t>жалюзями</w:t>
                  </w:r>
                  <w:proofErr w:type="spellEnd"/>
                  <w:r w:rsidRPr="00034C83">
                    <w:rPr>
                      <w:rFonts w:asciiTheme="minorHAnsi" w:hAnsiTheme="minorHAnsi" w:cstheme="minorHAnsi"/>
                      <w:sz w:val="22"/>
                      <w:szCs w:val="22"/>
                    </w:rPr>
                    <w:t xml:space="preserve"> у внутрішній частині модуля. </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xml:space="preserve">Основні бокові двері: ширина –мінімум 800 мм., висота – мінімум 2000 мм. </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Один вихід – основний. Основний вихід закривається металевим дверним блоком. </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Двері обладнані вікном 500х700 мм.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Дверний блок прикріплений до металевої обшивки.</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Технологічні зазори заповнюються матеріалами, запропонованими виробником.</w:t>
                  </w:r>
                </w:p>
                <w:p w:rsidR="002B6F0B" w:rsidRPr="00034C83" w:rsidRDefault="002B6F0B" w:rsidP="00B16342">
                  <w:pPr>
                    <w:jc w:val="both"/>
                    <w:rPr>
                      <w:rFonts w:asciiTheme="minorHAnsi" w:hAnsiTheme="minorHAnsi" w:cstheme="minorHAnsi"/>
                      <w:sz w:val="22"/>
                      <w:szCs w:val="22"/>
                      <w:lang w:val="ru-RU"/>
                    </w:rPr>
                  </w:pPr>
                  <w:r w:rsidRPr="00034C83">
                    <w:rPr>
                      <w:rFonts w:asciiTheme="minorHAnsi" w:hAnsiTheme="minorHAnsi" w:cstheme="minorHAnsi"/>
                      <w:sz w:val="22"/>
                      <w:szCs w:val="22"/>
                    </w:rPr>
                    <w:t>Тип відкриття дверей – поворотний, назовні приміщення</w:t>
                  </w:r>
                  <w:r w:rsidRPr="00034C83">
                    <w:rPr>
                      <w:rFonts w:asciiTheme="minorHAnsi" w:hAnsiTheme="minorHAnsi" w:cstheme="minorHAnsi"/>
                      <w:sz w:val="22"/>
                      <w:szCs w:val="22"/>
                      <w:lang w:val="ru-RU"/>
                    </w:rPr>
                    <w:t>.</w:t>
                  </w:r>
                </w:p>
                <w:p w:rsidR="002B6F0B" w:rsidRPr="00034C83" w:rsidRDefault="002B6F0B" w:rsidP="00B16342">
                  <w:pPr>
                    <w:jc w:val="both"/>
                    <w:rPr>
                      <w:rFonts w:asciiTheme="minorHAnsi" w:hAnsiTheme="minorHAnsi" w:cstheme="minorHAnsi"/>
                      <w:sz w:val="22"/>
                      <w:szCs w:val="22"/>
                      <w:lang w:val="ru-RU"/>
                    </w:rPr>
                  </w:pPr>
                  <w:r w:rsidRPr="00034C83">
                    <w:rPr>
                      <w:rFonts w:asciiTheme="minorHAnsi" w:hAnsiTheme="minorHAnsi" w:cstheme="minorHAnsi"/>
                      <w:sz w:val="22"/>
                      <w:szCs w:val="22"/>
                    </w:rPr>
                    <w:t>Усі бокові стінки дверей повинні містити ущільнювальні прокладки (щонайменше дві) з силіконових матеріалів або морозостійкої гуми</w:t>
                  </w:r>
                  <w:r w:rsidRPr="00034C83">
                    <w:rPr>
                      <w:rFonts w:asciiTheme="minorHAnsi" w:hAnsiTheme="minorHAnsi" w:cstheme="minorHAnsi"/>
                      <w:sz w:val="22"/>
                      <w:szCs w:val="22"/>
                      <w:lang w:val="ru-RU"/>
                    </w:rPr>
                    <w:t>.</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Двері повинні мати замок-засувку.</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xml:space="preserve">Розташування дверей повинне бути з бокової частини кузова та знаходитись на максимально низькій висоті від поверхні землі та облаштовані додатковими сходинками для полегшення доступу до приміщення </w:t>
                  </w:r>
                  <w:r w:rsidRPr="00034C83">
                    <w:rPr>
                      <w:rFonts w:asciiTheme="minorHAnsi" w:hAnsiTheme="minorHAnsi" w:cstheme="minorHAnsi"/>
                      <w:sz w:val="22"/>
                      <w:szCs w:val="22"/>
                    </w:rPr>
                    <w:lastRenderedPageBreak/>
                    <w:t>мобільного офісу.</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Двері для в’їзду інвалідного візка, 900 мм, висота – 1800 мм щонайменше</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Двері для в’їзду людини на інвалідному візку повинні знаходитися в місці розташуванні підйомника. Розсувні двері за допомогою електричного приводу, або на петлях, що дозволяють їх відкривати в обидва боки. (Інша конструкція, що поліпшить доступ до мобільного приміщення людям з інвалідністю, може бути запропонована виробником і підлягає затвердженню замовником).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Двері обладнані вікном 500х700 мм.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Усі бокові стінки дверей повинні містити ущільнювальні прокладки (щонайменше дві) з силіконових матеріалів або морозостійкої гуми.</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Двері повинні мати замок-засувку або можливість їх закриття зсередини.</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xml:space="preserve">Згідно наведеної схеми Додаток 1, двері розташовуються у задній частині модуля, у зібраному стані доступ до дверей відсутній. </w:t>
                  </w:r>
                </w:p>
                <w:p w:rsidR="002B6F0B" w:rsidRPr="00034C83" w:rsidRDefault="002B6F0B" w:rsidP="00B16342">
                  <w:pPr>
                    <w:tabs>
                      <w:tab w:val="left" w:pos="709"/>
                    </w:tabs>
                    <w:jc w:val="both"/>
                    <w:rPr>
                      <w:rFonts w:asciiTheme="minorHAnsi" w:hAnsiTheme="minorHAnsi" w:cstheme="minorHAnsi"/>
                      <w:sz w:val="22"/>
                      <w:szCs w:val="22"/>
                    </w:rPr>
                  </w:pP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Підлога кузова та виїзної частини (колір за узгодженням із замовником)</w:t>
                  </w:r>
                </w:p>
              </w:tc>
              <w:tc>
                <w:tcPr>
                  <w:tcW w:w="2218" w:type="dxa"/>
                </w:tcPr>
                <w:p w:rsidR="002B6F0B" w:rsidRPr="00034C83" w:rsidRDefault="002B6F0B" w:rsidP="00B16342">
                  <w:pPr>
                    <w:jc w:val="both"/>
                    <w:outlineLvl w:val="0"/>
                    <w:rPr>
                      <w:rFonts w:asciiTheme="minorHAnsi" w:hAnsiTheme="minorHAnsi" w:cstheme="minorHAnsi"/>
                      <w:sz w:val="22"/>
                      <w:szCs w:val="22"/>
                    </w:rPr>
                  </w:pPr>
                  <w:r w:rsidRPr="00034C83">
                    <w:rPr>
                      <w:rFonts w:asciiTheme="minorHAnsi" w:hAnsiTheme="minorHAnsi" w:cstheme="minorHAnsi"/>
                      <w:sz w:val="22"/>
                      <w:szCs w:val="22"/>
                    </w:rPr>
                    <w:t xml:space="preserve">Конструкція підлоги передбачає наявність таких обов’язкових характеристик як: надійність, довговічність, простота догляду, естетичність; матеріали повинні відповідати екологічним і санітарним нормам,(сертифікат або санітарний висновок на покриття), мати теплопровідність, які забезпечить використання модуля круглий рік. Оздоблення - лінолеум транспортний зносостійкий, </w:t>
                  </w:r>
                  <w:proofErr w:type="spellStart"/>
                  <w:r w:rsidRPr="00034C83">
                    <w:rPr>
                      <w:rFonts w:asciiTheme="minorHAnsi" w:hAnsiTheme="minorHAnsi" w:cstheme="minorHAnsi"/>
                      <w:sz w:val="22"/>
                      <w:szCs w:val="22"/>
                    </w:rPr>
                    <w:t>протиковзанкова</w:t>
                  </w:r>
                  <w:proofErr w:type="spellEnd"/>
                  <w:r w:rsidRPr="00034C83">
                    <w:rPr>
                      <w:rFonts w:asciiTheme="minorHAnsi" w:hAnsiTheme="minorHAnsi" w:cstheme="minorHAnsi"/>
                      <w:sz w:val="22"/>
                      <w:szCs w:val="22"/>
                    </w:rPr>
                    <w:t xml:space="preserve"> підлога, клас не нижче 34.</w:t>
                  </w:r>
                  <w:r w:rsidRPr="00034C83">
                    <w:rPr>
                      <w:rFonts w:asciiTheme="minorHAnsi" w:hAnsiTheme="minorHAnsi" w:cstheme="minorHAnsi"/>
                      <w:sz w:val="22"/>
                      <w:szCs w:val="22"/>
                      <w:shd w:val="clear" w:color="auto" w:fill="FFFFFF"/>
                    </w:rPr>
                    <w:t> </w:t>
                  </w:r>
                </w:p>
                <w:p w:rsidR="002B6F0B" w:rsidRPr="00034C83" w:rsidRDefault="002B6F0B" w:rsidP="00B16342">
                  <w:pPr>
                    <w:jc w:val="both"/>
                    <w:outlineLvl w:val="0"/>
                    <w:rPr>
                      <w:rFonts w:asciiTheme="minorHAnsi" w:hAnsiTheme="minorHAnsi" w:cstheme="minorHAnsi"/>
                      <w:sz w:val="22"/>
                      <w:szCs w:val="22"/>
                    </w:rPr>
                  </w:pPr>
                  <w:r w:rsidRPr="00034C83">
                    <w:rPr>
                      <w:rFonts w:asciiTheme="minorHAnsi" w:hAnsiTheme="minorHAnsi" w:cstheme="minorHAnsi"/>
                      <w:sz w:val="22"/>
                      <w:szCs w:val="22"/>
                    </w:rPr>
                    <w:t>Технічне рішення для підлоги – за погодженням із замовником.</w:t>
                  </w:r>
                </w:p>
                <w:p w:rsidR="002B6F0B" w:rsidRPr="00034C83" w:rsidRDefault="002B6F0B" w:rsidP="00B16342">
                  <w:pPr>
                    <w:jc w:val="both"/>
                    <w:outlineLvl w:val="0"/>
                    <w:rPr>
                      <w:rFonts w:asciiTheme="minorHAnsi" w:hAnsiTheme="minorHAnsi" w:cstheme="minorHAnsi"/>
                      <w:sz w:val="22"/>
                      <w:szCs w:val="22"/>
                    </w:rPr>
                  </w:pPr>
                  <w:r w:rsidRPr="00034C83">
                    <w:rPr>
                      <w:rFonts w:asciiTheme="minorHAnsi" w:hAnsiTheme="minorHAnsi" w:cstheme="minorHAnsi"/>
                      <w:sz w:val="22"/>
                      <w:szCs w:val="22"/>
                    </w:rPr>
                    <w:t>Перепади висот, що можуть виникнути при розгортанні розсувної системи кузова мають бути максимально усунені для можливості легкого з’їзду/заїзду інвалідного візка.</w:t>
                  </w:r>
                </w:p>
                <w:p w:rsidR="002B6F0B" w:rsidRPr="00034C83" w:rsidRDefault="002B6F0B" w:rsidP="00B16342">
                  <w:pPr>
                    <w:jc w:val="both"/>
                    <w:outlineLvl w:val="0"/>
                    <w:rPr>
                      <w:rFonts w:asciiTheme="minorHAnsi" w:hAnsiTheme="minorHAnsi" w:cstheme="minorHAnsi"/>
                      <w:sz w:val="22"/>
                      <w:szCs w:val="22"/>
                    </w:rPr>
                  </w:pPr>
                  <w:r w:rsidRPr="00034C83">
                    <w:rPr>
                      <w:rFonts w:asciiTheme="minorHAnsi" w:hAnsiTheme="minorHAnsi" w:cstheme="minorHAnsi"/>
                      <w:sz w:val="22"/>
                      <w:szCs w:val="22"/>
                    </w:rPr>
                    <w:t>Теплоізоляція</w:t>
                  </w:r>
                </w:p>
                <w:p w:rsidR="002B6F0B" w:rsidRPr="00034C83" w:rsidRDefault="002B6F0B" w:rsidP="00B16342">
                  <w:pPr>
                    <w:jc w:val="both"/>
                    <w:outlineLvl w:val="0"/>
                    <w:rPr>
                      <w:rFonts w:asciiTheme="minorHAnsi" w:hAnsiTheme="minorHAnsi" w:cstheme="minorHAnsi"/>
                      <w:sz w:val="22"/>
                      <w:szCs w:val="22"/>
                    </w:rPr>
                  </w:pPr>
                  <w:r w:rsidRPr="00034C83">
                    <w:rPr>
                      <w:rFonts w:asciiTheme="minorHAnsi" w:hAnsiTheme="minorHAnsi" w:cstheme="minorHAnsi"/>
                      <w:sz w:val="22"/>
                      <w:szCs w:val="22"/>
                    </w:rPr>
                    <w:t>Теплоізоляція підлоги- щонайменше 90 мм</w:t>
                  </w:r>
                </w:p>
                <w:p w:rsidR="002B6F0B" w:rsidRPr="00034C83" w:rsidRDefault="002B6F0B" w:rsidP="00B16342">
                  <w:pPr>
                    <w:jc w:val="both"/>
                    <w:outlineLvl w:val="0"/>
                    <w:rPr>
                      <w:rFonts w:asciiTheme="minorHAnsi" w:hAnsiTheme="minorHAnsi" w:cstheme="minorHAnsi"/>
                      <w:sz w:val="22"/>
                      <w:szCs w:val="22"/>
                    </w:rPr>
                  </w:pPr>
                  <w:r w:rsidRPr="00034C83">
                    <w:rPr>
                      <w:rFonts w:asciiTheme="minorHAnsi" w:hAnsiTheme="minorHAnsi" w:cstheme="minorHAnsi"/>
                      <w:sz w:val="22"/>
                      <w:szCs w:val="22"/>
                    </w:rPr>
                    <w:t>Теплопровідність, не вище 0.07 Вт/ (м*с)</w:t>
                  </w:r>
                </w:p>
                <w:p w:rsidR="002B6F0B" w:rsidRPr="00034C83" w:rsidRDefault="002B6F0B" w:rsidP="00B16342">
                  <w:pPr>
                    <w:jc w:val="both"/>
                    <w:outlineLvl w:val="0"/>
                    <w:rPr>
                      <w:rFonts w:asciiTheme="minorHAnsi" w:hAnsiTheme="minorHAnsi" w:cstheme="minorHAnsi"/>
                      <w:sz w:val="22"/>
                      <w:szCs w:val="22"/>
                    </w:rPr>
                  </w:pPr>
                  <w:r w:rsidRPr="00034C83">
                    <w:rPr>
                      <w:rFonts w:asciiTheme="minorHAnsi" w:hAnsiTheme="minorHAnsi" w:cstheme="minorHAnsi"/>
                      <w:sz w:val="22"/>
                      <w:szCs w:val="22"/>
                    </w:rPr>
                    <w:t xml:space="preserve">Щільність, не вище, </w:t>
                  </w:r>
                  <w:r w:rsidRPr="00034C83">
                    <w:rPr>
                      <w:rFonts w:asciiTheme="minorHAnsi" w:hAnsiTheme="minorHAnsi" w:cstheme="minorHAnsi"/>
                      <w:sz w:val="22"/>
                      <w:szCs w:val="22"/>
                    </w:rPr>
                    <w:lastRenderedPageBreak/>
                    <w:t>200 кг/ куб. м</w:t>
                  </w:r>
                </w:p>
                <w:p w:rsidR="002B6F0B" w:rsidRPr="00034C83" w:rsidRDefault="002B6F0B" w:rsidP="00B16342">
                  <w:pPr>
                    <w:tabs>
                      <w:tab w:val="left" w:pos="709"/>
                    </w:tabs>
                    <w:jc w:val="both"/>
                    <w:rPr>
                      <w:rFonts w:asciiTheme="minorHAnsi" w:hAnsiTheme="minorHAnsi" w:cstheme="minorHAnsi"/>
                      <w:sz w:val="22"/>
                      <w:szCs w:val="22"/>
                    </w:rPr>
                  </w:pPr>
                  <w:proofErr w:type="spellStart"/>
                  <w:r w:rsidRPr="00034C83">
                    <w:rPr>
                      <w:rFonts w:asciiTheme="minorHAnsi" w:hAnsiTheme="minorHAnsi" w:cstheme="minorHAnsi"/>
                      <w:sz w:val="22"/>
                      <w:szCs w:val="22"/>
                    </w:rPr>
                    <w:t>Паропроникність</w:t>
                  </w:r>
                  <w:proofErr w:type="spellEnd"/>
                  <w:r w:rsidRPr="00034C83">
                    <w:rPr>
                      <w:rFonts w:asciiTheme="minorHAnsi" w:hAnsiTheme="minorHAnsi" w:cstheme="minorHAnsi"/>
                      <w:sz w:val="22"/>
                      <w:szCs w:val="22"/>
                    </w:rPr>
                    <w:t>, не вище 0.5 мг / (м*рік*Па)</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Стіни стелі кузова та виїзної частини</w:t>
                  </w:r>
                  <w:r w:rsidRPr="00034C83" w:rsidDel="00C43727">
                    <w:rPr>
                      <w:rFonts w:asciiTheme="minorHAnsi" w:hAnsiTheme="minorHAnsi" w:cstheme="minorHAnsi"/>
                      <w:sz w:val="22"/>
                      <w:szCs w:val="22"/>
                    </w:rPr>
                    <w:t xml:space="preserve"> </w:t>
                  </w:r>
                  <w:r w:rsidRPr="00034C83">
                    <w:rPr>
                      <w:rFonts w:asciiTheme="minorHAnsi" w:hAnsiTheme="minorHAnsi" w:cstheme="minorHAnsi"/>
                      <w:sz w:val="22"/>
                      <w:szCs w:val="22"/>
                    </w:rPr>
                    <w:t>(колір – за узгодженням із замовником)</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Теплоізоляція стелі – щонайменше 90 мм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Теплоізоляційні панелі, теплоізоляція стін – 50 мм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Теплоізоляція:</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Теплопровідність, не вище, 0,07 Вт/(м*с)</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Щільність не вище, 200 кг/м3</w:t>
                  </w:r>
                </w:p>
                <w:p w:rsidR="002B6F0B" w:rsidRPr="00034C83" w:rsidRDefault="002B6F0B" w:rsidP="00B16342">
                  <w:pPr>
                    <w:jc w:val="both"/>
                    <w:rPr>
                      <w:rFonts w:asciiTheme="minorHAnsi" w:hAnsiTheme="minorHAnsi" w:cstheme="minorHAnsi"/>
                      <w:sz w:val="22"/>
                      <w:szCs w:val="22"/>
                    </w:rPr>
                  </w:pPr>
                  <w:proofErr w:type="spellStart"/>
                  <w:r w:rsidRPr="00034C83">
                    <w:rPr>
                      <w:rFonts w:asciiTheme="minorHAnsi" w:hAnsiTheme="minorHAnsi" w:cstheme="minorHAnsi"/>
                      <w:sz w:val="22"/>
                      <w:szCs w:val="22"/>
                    </w:rPr>
                    <w:t>Паропроникність</w:t>
                  </w:r>
                  <w:proofErr w:type="spellEnd"/>
                  <w:r w:rsidRPr="00034C83">
                    <w:rPr>
                      <w:rFonts w:asciiTheme="minorHAnsi" w:hAnsiTheme="minorHAnsi" w:cstheme="minorHAnsi"/>
                      <w:sz w:val="22"/>
                      <w:szCs w:val="22"/>
                    </w:rPr>
                    <w:t>, не вище 0,5 мг/ (м*год*Па)</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Ззовні – міцний легкий матеріал (склопластикова обшивка або інший варіант). Білий колір.</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Оздоблення стін і стелі: покриття нейтрального кольору (вимагає додаткового узгодження з замовником) високого класу зносостійкості, дозволене для використання в громадських місцях (сертифікат або санітарний висновок на покриття)</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Санвузол, комплектність</w:t>
                  </w:r>
                </w:p>
                <w:p w:rsidR="002B6F0B" w:rsidRPr="00034C83" w:rsidRDefault="002B6F0B" w:rsidP="00B16342">
                  <w:pPr>
                    <w:tabs>
                      <w:tab w:val="left" w:pos="709"/>
                    </w:tabs>
                    <w:jc w:val="both"/>
                    <w:rPr>
                      <w:rFonts w:asciiTheme="minorHAnsi" w:hAnsiTheme="minorHAnsi" w:cstheme="minorHAnsi"/>
                      <w:sz w:val="22"/>
                      <w:szCs w:val="22"/>
                    </w:rPr>
                  </w:pP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Обладнаний: унітазом (1шт.), умивальником (1шт.), водонагрівачем бойлерного типу (щонайменше 5 л) та дзеркалом, сповивальним розкладним столиком </w:t>
                  </w:r>
                  <w:r w:rsidRPr="00034C83">
                    <w:rPr>
                      <w:rFonts w:asciiTheme="minorHAnsi" w:hAnsiTheme="minorHAnsi" w:cstheme="minorHAnsi"/>
                      <w:sz w:val="22"/>
                      <w:szCs w:val="22"/>
                    </w:rPr>
                    <w:lastRenderedPageBreak/>
                    <w:t xml:space="preserve">(85,5x56x49,5 см). </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Каналізація</w:t>
                  </w:r>
                </w:p>
                <w:p w:rsidR="002B6F0B" w:rsidRPr="00034C83" w:rsidRDefault="002B6F0B" w:rsidP="00B16342">
                  <w:pPr>
                    <w:tabs>
                      <w:tab w:val="left" w:pos="709"/>
                    </w:tabs>
                    <w:jc w:val="both"/>
                    <w:rPr>
                      <w:rFonts w:asciiTheme="minorHAnsi" w:hAnsiTheme="minorHAnsi" w:cstheme="minorHAnsi"/>
                      <w:sz w:val="22"/>
                      <w:szCs w:val="22"/>
                    </w:rPr>
                  </w:pP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Накопичувальний бак ємністю 150 л, укомплектований арматурою для спустошення і підключення до зовнішньої мережі.</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Водозабезпечення</w:t>
                  </w:r>
                </w:p>
                <w:p w:rsidR="002B6F0B" w:rsidRPr="00034C83" w:rsidRDefault="002B6F0B" w:rsidP="00B16342">
                  <w:pPr>
                    <w:tabs>
                      <w:tab w:val="left" w:pos="709"/>
                    </w:tabs>
                    <w:jc w:val="both"/>
                    <w:rPr>
                      <w:rFonts w:asciiTheme="minorHAnsi" w:hAnsiTheme="minorHAnsi" w:cstheme="minorHAnsi"/>
                      <w:sz w:val="22"/>
                      <w:szCs w:val="22"/>
                    </w:rPr>
                  </w:pP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Накопичувальний бак ємністю 150 л з насосною і запірною арматурою. Перехідник для підключення до зовнішніх мереж, 0,5 дюйма. Додатково – гумовий шланг довжиною 20 м, 0,5 дюйма.</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Джерела електроенергії</w:t>
                  </w:r>
                </w:p>
                <w:p w:rsidR="002B6F0B" w:rsidRPr="00034C83" w:rsidRDefault="002B6F0B" w:rsidP="00B16342">
                  <w:pPr>
                    <w:jc w:val="both"/>
                    <w:rPr>
                      <w:rFonts w:asciiTheme="minorHAnsi" w:hAnsiTheme="minorHAnsi" w:cstheme="minorHAnsi"/>
                      <w:sz w:val="22"/>
                      <w:szCs w:val="22"/>
                    </w:rPr>
                  </w:pPr>
                </w:p>
              </w:tc>
              <w:tc>
                <w:tcPr>
                  <w:tcW w:w="2218" w:type="dxa"/>
                </w:tcPr>
                <w:p w:rsidR="002B6F0B" w:rsidRPr="00034C83" w:rsidRDefault="002B6F0B" w:rsidP="00B16342">
                  <w:pPr>
                    <w:rPr>
                      <w:rFonts w:asciiTheme="minorHAnsi" w:hAnsiTheme="minorHAnsi" w:cstheme="minorHAnsi"/>
                      <w:sz w:val="22"/>
                      <w:szCs w:val="22"/>
                      <w:lang w:val="ru-RU"/>
                    </w:rPr>
                  </w:pPr>
                  <w:proofErr w:type="spellStart"/>
                  <w:r w:rsidRPr="00034C83">
                    <w:rPr>
                      <w:rFonts w:asciiTheme="minorHAnsi" w:hAnsiTheme="minorHAnsi" w:cstheme="minorHAnsi"/>
                      <w:sz w:val="22"/>
                      <w:szCs w:val="22"/>
                      <w:lang w:val="ru-RU"/>
                    </w:rPr>
                    <w:t>Основне</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джерело</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електроенергії</w:t>
                  </w:r>
                  <w:proofErr w:type="spellEnd"/>
                  <w:r w:rsidRPr="00034C83">
                    <w:rPr>
                      <w:rFonts w:asciiTheme="minorHAnsi" w:hAnsiTheme="minorHAnsi" w:cstheme="minorHAnsi"/>
                      <w:sz w:val="22"/>
                      <w:szCs w:val="22"/>
                      <w:lang w:val="ru-RU"/>
                    </w:rPr>
                    <w:t xml:space="preserve"> – </w:t>
                  </w:r>
                  <w:proofErr w:type="spellStart"/>
                  <w:r w:rsidRPr="00034C83">
                    <w:rPr>
                      <w:rFonts w:asciiTheme="minorHAnsi" w:hAnsiTheme="minorHAnsi" w:cstheme="minorHAnsi"/>
                      <w:sz w:val="22"/>
                      <w:szCs w:val="22"/>
                      <w:lang w:val="ru-RU"/>
                    </w:rPr>
                    <w:t>це</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зовнішні</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мережі</w:t>
                  </w:r>
                  <w:proofErr w:type="spellEnd"/>
                  <w:r w:rsidRPr="00034C83">
                    <w:rPr>
                      <w:rFonts w:asciiTheme="minorHAnsi" w:hAnsiTheme="minorHAnsi" w:cstheme="minorHAnsi"/>
                      <w:sz w:val="22"/>
                      <w:szCs w:val="22"/>
                      <w:lang w:val="ru-RU"/>
                    </w:rPr>
                    <w:t xml:space="preserve">, до </w:t>
                  </w:r>
                  <w:proofErr w:type="spellStart"/>
                  <w:r w:rsidRPr="00034C83">
                    <w:rPr>
                      <w:rFonts w:asciiTheme="minorHAnsi" w:hAnsiTheme="minorHAnsi" w:cstheme="minorHAnsi"/>
                      <w:sz w:val="22"/>
                      <w:szCs w:val="22"/>
                      <w:lang w:val="ru-RU"/>
                    </w:rPr>
                    <w:t>яких</w:t>
                  </w:r>
                  <w:proofErr w:type="spellEnd"/>
                  <w:r w:rsidRPr="00034C83">
                    <w:rPr>
                      <w:rFonts w:asciiTheme="minorHAnsi" w:hAnsiTheme="minorHAnsi" w:cstheme="minorHAnsi"/>
                      <w:sz w:val="22"/>
                      <w:szCs w:val="22"/>
                      <w:lang w:val="ru-RU"/>
                    </w:rPr>
                    <w:t xml:space="preserve"> модуль (</w:t>
                  </w:r>
                  <w:proofErr w:type="spellStart"/>
                  <w:r w:rsidRPr="00034C83">
                    <w:rPr>
                      <w:rFonts w:asciiTheme="minorHAnsi" w:hAnsiTheme="minorHAnsi" w:cstheme="minorHAnsi"/>
                      <w:sz w:val="22"/>
                      <w:szCs w:val="22"/>
                      <w:lang w:val="ru-RU"/>
                    </w:rPr>
                    <w:t>офіс</w:t>
                  </w:r>
                  <w:proofErr w:type="spellEnd"/>
                  <w:r w:rsidRPr="00034C83">
                    <w:rPr>
                      <w:rFonts w:asciiTheme="minorHAnsi" w:hAnsiTheme="minorHAnsi" w:cstheme="minorHAnsi"/>
                      <w:sz w:val="22"/>
                      <w:szCs w:val="22"/>
                      <w:lang w:val="ru-RU"/>
                    </w:rPr>
                    <w:t xml:space="preserve">) повинен </w:t>
                  </w:r>
                  <w:proofErr w:type="spellStart"/>
                  <w:r w:rsidRPr="00034C83">
                    <w:rPr>
                      <w:rFonts w:asciiTheme="minorHAnsi" w:hAnsiTheme="minorHAnsi" w:cstheme="minorHAnsi"/>
                      <w:sz w:val="22"/>
                      <w:szCs w:val="22"/>
                      <w:lang w:val="ru-RU"/>
                    </w:rPr>
                    <w:t>підключатися</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після</w:t>
                  </w:r>
                  <w:proofErr w:type="spellEnd"/>
                  <w:r w:rsidRPr="00034C83">
                    <w:rPr>
                      <w:rFonts w:asciiTheme="minorHAnsi" w:hAnsiTheme="minorHAnsi" w:cstheme="minorHAnsi"/>
                      <w:sz w:val="22"/>
                      <w:szCs w:val="22"/>
                      <w:lang w:val="ru-RU"/>
                    </w:rPr>
                    <w:t xml:space="preserve"> установки і </w:t>
                  </w:r>
                  <w:proofErr w:type="spellStart"/>
                  <w:r w:rsidRPr="00034C83">
                    <w:rPr>
                      <w:rFonts w:asciiTheme="minorHAnsi" w:hAnsiTheme="minorHAnsi" w:cstheme="minorHAnsi"/>
                      <w:sz w:val="22"/>
                      <w:szCs w:val="22"/>
                      <w:lang w:val="ru-RU"/>
                    </w:rPr>
                    <w:t>розгортання</w:t>
                  </w:r>
                  <w:proofErr w:type="spellEnd"/>
                  <w:r w:rsidRPr="00034C83">
                    <w:rPr>
                      <w:rFonts w:asciiTheme="minorHAnsi" w:hAnsiTheme="minorHAnsi" w:cstheme="minorHAnsi"/>
                      <w:sz w:val="22"/>
                      <w:szCs w:val="22"/>
                      <w:lang w:val="ru-RU"/>
                    </w:rPr>
                    <w:t>.</w:t>
                  </w:r>
                </w:p>
                <w:p w:rsidR="002B6F0B" w:rsidRPr="00034C83" w:rsidRDefault="002B6F0B" w:rsidP="00B16342">
                  <w:pPr>
                    <w:rPr>
                      <w:rFonts w:asciiTheme="minorHAnsi" w:hAnsiTheme="minorHAnsi" w:cstheme="minorHAnsi"/>
                      <w:sz w:val="22"/>
                      <w:szCs w:val="22"/>
                    </w:rPr>
                  </w:pPr>
                  <w:proofErr w:type="spellStart"/>
                  <w:r w:rsidRPr="00034C83">
                    <w:rPr>
                      <w:rFonts w:asciiTheme="minorHAnsi" w:hAnsiTheme="minorHAnsi" w:cstheme="minorHAnsi"/>
                      <w:sz w:val="22"/>
                      <w:szCs w:val="22"/>
                      <w:lang w:val="ru-RU"/>
                    </w:rPr>
                    <w:t>Дві</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незалежні</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лінії</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електромережі</w:t>
                  </w:r>
                  <w:proofErr w:type="spellEnd"/>
                  <w:r w:rsidRPr="00034C83">
                    <w:rPr>
                      <w:rFonts w:asciiTheme="minorHAnsi" w:hAnsiTheme="minorHAnsi" w:cstheme="minorHAnsi"/>
                      <w:sz w:val="22"/>
                      <w:szCs w:val="22"/>
                    </w:rPr>
                    <w:t>, перша мережа для живлення комп’ютерного та іншого обладнання, включаючи світло друга мережа для обігрівача та кондиціювання.</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На модулі повинна бути наявна спеціальна електрична розетка (гніздо-штекер) – інтерфейс для підключення для кожної лінії з розподільчим щитком. </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lastRenderedPageBreak/>
                    <w:t>Довжина безпечного надійного кабелю – щонайменше 30 метрів, повинні бути наявними перехідники підключення, вилка штепсельна і штекер, для кожної лінії.</w:t>
                  </w:r>
                </w:p>
                <w:p w:rsidR="002B6F0B" w:rsidRPr="00034C83" w:rsidRDefault="002B6F0B" w:rsidP="00B16342">
                  <w:pPr>
                    <w:jc w:val="both"/>
                    <w:rPr>
                      <w:rFonts w:asciiTheme="minorHAnsi" w:hAnsiTheme="minorHAnsi" w:cstheme="minorHAnsi"/>
                      <w:sz w:val="22"/>
                      <w:szCs w:val="22"/>
                      <w:lang w:val="ru-RU"/>
                    </w:rPr>
                  </w:pPr>
                  <w:r w:rsidRPr="00034C83">
                    <w:rPr>
                      <w:rFonts w:asciiTheme="minorHAnsi" w:hAnsiTheme="minorHAnsi" w:cstheme="minorHAnsi"/>
                      <w:sz w:val="22"/>
                      <w:szCs w:val="22"/>
                      <w:lang w:val="ru-RU"/>
                    </w:rPr>
                    <w:t xml:space="preserve">Тип – </w:t>
                  </w:r>
                  <w:proofErr w:type="spellStart"/>
                  <w:r w:rsidRPr="00034C83">
                    <w:rPr>
                      <w:rFonts w:asciiTheme="minorHAnsi" w:hAnsiTheme="minorHAnsi" w:cstheme="minorHAnsi"/>
                      <w:sz w:val="22"/>
                      <w:szCs w:val="22"/>
                      <w:lang w:val="ru-RU"/>
                    </w:rPr>
                    <w:t>подовжувач</w:t>
                  </w:r>
                  <w:proofErr w:type="spellEnd"/>
                  <w:r w:rsidRPr="00034C83">
                    <w:rPr>
                      <w:rFonts w:asciiTheme="minorHAnsi" w:hAnsiTheme="minorHAnsi" w:cstheme="minorHAnsi"/>
                      <w:sz w:val="22"/>
                      <w:szCs w:val="22"/>
                      <w:lang w:val="ru-RU"/>
                    </w:rPr>
                    <w:t xml:space="preserve"> на </w:t>
                  </w:r>
                  <w:proofErr w:type="spellStart"/>
                  <w:r w:rsidRPr="00034C83">
                    <w:rPr>
                      <w:rFonts w:asciiTheme="minorHAnsi" w:hAnsiTheme="minorHAnsi" w:cstheme="minorHAnsi"/>
                      <w:sz w:val="22"/>
                      <w:szCs w:val="22"/>
                      <w:lang w:val="ru-RU"/>
                    </w:rPr>
                    <w:t>котушці</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дві</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котушки</w:t>
                  </w:r>
                  <w:proofErr w:type="spellEnd"/>
                  <w:r w:rsidRPr="00034C83">
                    <w:rPr>
                      <w:rFonts w:asciiTheme="minorHAnsi" w:hAnsiTheme="minorHAnsi" w:cstheme="minorHAnsi"/>
                      <w:sz w:val="22"/>
                      <w:szCs w:val="22"/>
                      <w:lang w:val="ru-RU"/>
                    </w:rPr>
                    <w:t>)</w:t>
                  </w:r>
                </w:p>
                <w:p w:rsidR="002B6F0B" w:rsidRPr="00034C83" w:rsidRDefault="002B6F0B" w:rsidP="00B16342">
                  <w:pPr>
                    <w:jc w:val="both"/>
                    <w:rPr>
                      <w:rFonts w:asciiTheme="minorHAnsi" w:hAnsiTheme="minorHAnsi" w:cstheme="minorHAnsi"/>
                      <w:sz w:val="22"/>
                      <w:szCs w:val="22"/>
                    </w:rPr>
                  </w:pPr>
                  <w:proofErr w:type="spellStart"/>
                  <w:r w:rsidRPr="00034C83">
                    <w:rPr>
                      <w:rFonts w:asciiTheme="minorHAnsi" w:hAnsiTheme="minorHAnsi" w:cstheme="minorHAnsi"/>
                      <w:sz w:val="22"/>
                      <w:szCs w:val="22"/>
                      <w:lang w:val="ru-RU"/>
                    </w:rPr>
                    <w:t>Довжина</w:t>
                  </w:r>
                  <w:proofErr w:type="spellEnd"/>
                  <w:r w:rsidRPr="00034C83">
                    <w:rPr>
                      <w:rFonts w:asciiTheme="minorHAnsi" w:hAnsiTheme="minorHAnsi" w:cstheme="minorHAnsi"/>
                      <w:sz w:val="22"/>
                      <w:szCs w:val="22"/>
                      <w:lang w:val="ru-RU"/>
                    </w:rPr>
                    <w:t xml:space="preserve"> кабелю – 30 м. (</w:t>
                  </w:r>
                  <w:proofErr w:type="spellStart"/>
                  <w:r w:rsidRPr="00034C83">
                    <w:rPr>
                      <w:rFonts w:asciiTheme="minorHAnsi" w:hAnsiTheme="minorHAnsi" w:cstheme="minorHAnsi"/>
                      <w:sz w:val="22"/>
                      <w:szCs w:val="22"/>
                      <w:lang w:val="ru-RU"/>
                    </w:rPr>
                    <w:t>дві</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котушки</w:t>
                  </w:r>
                  <w:proofErr w:type="spellEnd"/>
                  <w:r w:rsidRPr="00034C83">
                    <w:rPr>
                      <w:rFonts w:asciiTheme="minorHAnsi" w:hAnsiTheme="minorHAnsi" w:cstheme="minorHAnsi"/>
                      <w:sz w:val="22"/>
                      <w:szCs w:val="22"/>
                      <w:lang w:val="ru-RU"/>
                    </w:rPr>
                    <w:t>)</w:t>
                  </w:r>
                </w:p>
                <w:p w:rsidR="002B6F0B" w:rsidRPr="00034C83" w:rsidRDefault="002B6F0B" w:rsidP="00B16342">
                  <w:pPr>
                    <w:jc w:val="both"/>
                    <w:rPr>
                      <w:rFonts w:asciiTheme="minorHAnsi" w:hAnsiTheme="minorHAnsi" w:cstheme="minorHAnsi"/>
                      <w:sz w:val="22"/>
                      <w:szCs w:val="22"/>
                      <w:lang w:val="ru-RU"/>
                    </w:rPr>
                  </w:pPr>
                  <w:proofErr w:type="spellStart"/>
                  <w:r w:rsidRPr="00034C83">
                    <w:rPr>
                      <w:rFonts w:asciiTheme="minorHAnsi" w:hAnsiTheme="minorHAnsi" w:cstheme="minorHAnsi"/>
                      <w:sz w:val="22"/>
                      <w:szCs w:val="22"/>
                      <w:lang w:val="ru-RU"/>
                    </w:rPr>
                    <w:t>Заземлення</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відсутнє</w:t>
                  </w:r>
                  <w:proofErr w:type="spellEnd"/>
                </w:p>
                <w:p w:rsidR="002B6F0B" w:rsidRPr="00034C83" w:rsidRDefault="002B6F0B" w:rsidP="00B16342">
                  <w:pPr>
                    <w:jc w:val="both"/>
                    <w:rPr>
                      <w:rFonts w:asciiTheme="minorHAnsi" w:hAnsiTheme="minorHAnsi" w:cstheme="minorHAnsi"/>
                      <w:sz w:val="22"/>
                      <w:szCs w:val="22"/>
                      <w:lang w:val="ru-RU"/>
                    </w:rPr>
                  </w:pPr>
                  <w:r w:rsidRPr="00034C83">
                    <w:rPr>
                      <w:rFonts w:asciiTheme="minorHAnsi" w:hAnsiTheme="minorHAnsi" w:cstheme="minorHAnsi"/>
                      <w:sz w:val="22"/>
                      <w:szCs w:val="22"/>
                      <w:lang w:val="ru-RU"/>
                    </w:rPr>
                    <w:t xml:space="preserve">Макс. </w:t>
                  </w:r>
                  <w:proofErr w:type="spellStart"/>
                  <w:r w:rsidRPr="00034C83">
                    <w:rPr>
                      <w:rFonts w:asciiTheme="minorHAnsi" w:hAnsiTheme="minorHAnsi" w:cstheme="minorHAnsi"/>
                      <w:sz w:val="22"/>
                      <w:szCs w:val="22"/>
                      <w:lang w:val="ru-RU"/>
                    </w:rPr>
                    <w:t>Навантаження</w:t>
                  </w:r>
                  <w:proofErr w:type="spellEnd"/>
                  <w:r w:rsidRPr="00034C83">
                    <w:rPr>
                      <w:rFonts w:asciiTheme="minorHAnsi" w:hAnsiTheme="minorHAnsi" w:cstheme="minorHAnsi"/>
                      <w:sz w:val="22"/>
                      <w:szCs w:val="22"/>
                      <w:lang w:val="ru-RU"/>
                    </w:rPr>
                    <w:t xml:space="preserve"> – </w:t>
                  </w:r>
                </w:p>
                <w:p w:rsidR="002B6F0B" w:rsidRPr="00034C83" w:rsidRDefault="002B6F0B" w:rsidP="00B16342">
                  <w:pPr>
                    <w:jc w:val="both"/>
                    <w:rPr>
                      <w:rFonts w:asciiTheme="minorHAnsi" w:hAnsiTheme="minorHAnsi" w:cstheme="minorHAnsi"/>
                      <w:sz w:val="22"/>
                      <w:szCs w:val="22"/>
                      <w:lang w:val="ru-RU"/>
                    </w:rPr>
                  </w:pPr>
                  <w:proofErr w:type="spellStart"/>
                  <w:r w:rsidRPr="00034C83">
                    <w:rPr>
                      <w:rFonts w:asciiTheme="minorHAnsi" w:hAnsiTheme="minorHAnsi" w:cstheme="minorHAnsi"/>
                      <w:sz w:val="22"/>
                      <w:szCs w:val="22"/>
                      <w:lang w:val="ru-RU"/>
                    </w:rPr>
                    <w:t>Лінія</w:t>
                  </w:r>
                  <w:proofErr w:type="spellEnd"/>
                  <w:r w:rsidRPr="00034C83">
                    <w:rPr>
                      <w:rFonts w:asciiTheme="minorHAnsi" w:hAnsiTheme="minorHAnsi" w:cstheme="minorHAnsi"/>
                      <w:sz w:val="22"/>
                      <w:szCs w:val="22"/>
                      <w:lang w:val="ru-RU"/>
                    </w:rPr>
                    <w:t xml:space="preserve"> 1 - 3000 Вт (Тип проводу – ПВС 2х2.5)</w:t>
                  </w:r>
                </w:p>
                <w:p w:rsidR="002B6F0B" w:rsidRPr="00034C83" w:rsidRDefault="002B6F0B" w:rsidP="00B16342">
                  <w:pPr>
                    <w:jc w:val="both"/>
                    <w:rPr>
                      <w:rFonts w:asciiTheme="minorHAnsi" w:hAnsiTheme="minorHAnsi" w:cstheme="minorHAnsi"/>
                      <w:sz w:val="22"/>
                      <w:szCs w:val="22"/>
                      <w:lang w:val="ru-RU"/>
                    </w:rPr>
                  </w:pPr>
                  <w:proofErr w:type="spellStart"/>
                  <w:r w:rsidRPr="00034C83">
                    <w:rPr>
                      <w:rFonts w:asciiTheme="minorHAnsi" w:hAnsiTheme="minorHAnsi" w:cstheme="minorHAnsi"/>
                      <w:sz w:val="22"/>
                      <w:szCs w:val="22"/>
                      <w:lang w:val="ru-RU"/>
                    </w:rPr>
                    <w:t>Лінія</w:t>
                  </w:r>
                  <w:proofErr w:type="spellEnd"/>
                  <w:r w:rsidRPr="00034C83">
                    <w:rPr>
                      <w:rFonts w:asciiTheme="minorHAnsi" w:hAnsiTheme="minorHAnsi" w:cstheme="minorHAnsi"/>
                      <w:sz w:val="22"/>
                      <w:szCs w:val="22"/>
                      <w:lang w:val="ru-RU"/>
                    </w:rPr>
                    <w:t xml:space="preserve"> 2 – 3000 Вт. (Тип проводу ПВС 3х2.5)</w:t>
                  </w:r>
                </w:p>
                <w:p w:rsidR="002B6F0B" w:rsidRPr="00034C83" w:rsidRDefault="002B6F0B" w:rsidP="00B16342">
                  <w:pPr>
                    <w:jc w:val="both"/>
                    <w:rPr>
                      <w:rFonts w:asciiTheme="minorHAnsi" w:hAnsiTheme="minorHAnsi" w:cstheme="minorHAnsi"/>
                      <w:sz w:val="22"/>
                      <w:szCs w:val="22"/>
                      <w:lang w:val="ru-RU"/>
                    </w:rPr>
                  </w:pPr>
                  <w:r w:rsidRPr="00034C83">
                    <w:rPr>
                      <w:rFonts w:asciiTheme="minorHAnsi" w:hAnsiTheme="minorHAnsi" w:cstheme="minorHAnsi"/>
                      <w:sz w:val="22"/>
                      <w:szCs w:val="22"/>
                      <w:lang w:val="ru-RU"/>
                    </w:rPr>
                    <w:t>Сила струму – 16 А</w:t>
                  </w:r>
                </w:p>
                <w:p w:rsidR="002B6F0B" w:rsidRPr="00034C83" w:rsidRDefault="002B6F0B" w:rsidP="00B16342">
                  <w:pPr>
                    <w:jc w:val="both"/>
                    <w:rPr>
                      <w:rFonts w:asciiTheme="minorHAnsi" w:hAnsiTheme="minorHAnsi" w:cstheme="minorHAnsi"/>
                      <w:sz w:val="22"/>
                      <w:szCs w:val="22"/>
                      <w:lang w:val="ru-RU"/>
                    </w:rPr>
                  </w:pPr>
                  <w:proofErr w:type="spellStart"/>
                  <w:r w:rsidRPr="00034C83">
                    <w:rPr>
                      <w:rFonts w:asciiTheme="minorHAnsi" w:hAnsiTheme="minorHAnsi" w:cstheme="minorHAnsi"/>
                      <w:sz w:val="22"/>
                      <w:szCs w:val="22"/>
                      <w:lang w:val="ru-RU"/>
                    </w:rPr>
                    <w:t>Ступінь</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захисту</w:t>
                  </w:r>
                  <w:proofErr w:type="spellEnd"/>
                  <w:r w:rsidRPr="00034C83">
                    <w:rPr>
                      <w:rFonts w:asciiTheme="minorHAnsi" w:hAnsiTheme="minorHAnsi" w:cstheme="minorHAnsi"/>
                      <w:sz w:val="22"/>
                      <w:szCs w:val="22"/>
                      <w:lang w:val="ru-RU"/>
                    </w:rPr>
                    <w:t xml:space="preserve"> – </w:t>
                  </w:r>
                  <w:r w:rsidRPr="00034C83">
                    <w:rPr>
                      <w:rFonts w:asciiTheme="minorHAnsi" w:hAnsiTheme="minorHAnsi" w:cstheme="minorHAnsi"/>
                      <w:sz w:val="22"/>
                      <w:szCs w:val="22"/>
                    </w:rPr>
                    <w:t>IP</w:t>
                  </w:r>
                  <w:r w:rsidRPr="00034C83">
                    <w:rPr>
                      <w:rFonts w:asciiTheme="minorHAnsi" w:hAnsiTheme="minorHAnsi" w:cstheme="minorHAnsi"/>
                      <w:sz w:val="22"/>
                      <w:szCs w:val="22"/>
                      <w:lang w:val="ru-RU"/>
                    </w:rPr>
                    <w:t xml:space="preserve"> 64</w:t>
                  </w:r>
                </w:p>
                <w:p w:rsidR="002B6F0B" w:rsidRPr="00034C83" w:rsidRDefault="002B6F0B" w:rsidP="00B16342">
                  <w:pPr>
                    <w:jc w:val="both"/>
                    <w:rPr>
                      <w:rFonts w:asciiTheme="minorHAnsi" w:hAnsiTheme="minorHAnsi" w:cstheme="minorHAnsi"/>
                      <w:sz w:val="22"/>
                      <w:szCs w:val="22"/>
                      <w:lang w:val="ru-RU"/>
                    </w:rPr>
                  </w:pPr>
                  <w:r w:rsidRPr="00034C83">
                    <w:rPr>
                      <w:rFonts w:asciiTheme="minorHAnsi" w:hAnsiTheme="minorHAnsi" w:cstheme="minorHAnsi"/>
                      <w:sz w:val="22"/>
                      <w:szCs w:val="22"/>
                      <w:lang w:val="ru-RU"/>
                    </w:rPr>
                    <w:t xml:space="preserve">В </w:t>
                  </w:r>
                  <w:proofErr w:type="spellStart"/>
                  <w:r w:rsidRPr="00034C83">
                    <w:rPr>
                      <w:rFonts w:asciiTheme="minorHAnsi" w:hAnsiTheme="minorHAnsi" w:cstheme="minorHAnsi"/>
                      <w:sz w:val="22"/>
                      <w:szCs w:val="22"/>
                      <w:lang w:val="ru-RU"/>
                    </w:rPr>
                    <w:t>якості</w:t>
                  </w:r>
                  <w:proofErr w:type="spellEnd"/>
                  <w:r w:rsidRPr="00034C83">
                    <w:rPr>
                      <w:rFonts w:asciiTheme="minorHAnsi" w:hAnsiTheme="minorHAnsi" w:cstheme="minorHAnsi"/>
                      <w:sz w:val="22"/>
                      <w:szCs w:val="22"/>
                      <w:lang w:val="ru-RU"/>
                    </w:rPr>
                    <w:t xml:space="preserve"> резервного на </w:t>
                  </w:r>
                  <w:proofErr w:type="spellStart"/>
                  <w:r w:rsidRPr="00034C83">
                    <w:rPr>
                      <w:rFonts w:asciiTheme="minorHAnsi" w:hAnsiTheme="minorHAnsi" w:cstheme="minorHAnsi"/>
                      <w:sz w:val="22"/>
                      <w:szCs w:val="22"/>
                      <w:lang w:val="ru-RU"/>
                    </w:rPr>
                    <w:t>автомобілі</w:t>
                  </w:r>
                  <w:proofErr w:type="spellEnd"/>
                  <w:r w:rsidRPr="00034C83">
                    <w:rPr>
                      <w:rFonts w:asciiTheme="minorHAnsi" w:hAnsiTheme="minorHAnsi" w:cstheme="minorHAnsi"/>
                      <w:sz w:val="22"/>
                      <w:szCs w:val="22"/>
                      <w:lang w:val="ru-RU"/>
                    </w:rPr>
                    <w:t xml:space="preserve"> повинен бути </w:t>
                  </w:r>
                  <w:proofErr w:type="spellStart"/>
                  <w:r w:rsidRPr="00034C83">
                    <w:rPr>
                      <w:rFonts w:asciiTheme="minorHAnsi" w:hAnsiTheme="minorHAnsi" w:cstheme="minorHAnsi"/>
                      <w:sz w:val="22"/>
                      <w:szCs w:val="22"/>
                      <w:lang w:val="ru-RU"/>
                    </w:rPr>
                    <w:t>встановлений</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електрогенератор</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потужністю</w:t>
                  </w:r>
                  <w:proofErr w:type="spellEnd"/>
                  <w:r w:rsidRPr="00034C83">
                    <w:rPr>
                      <w:rFonts w:asciiTheme="minorHAnsi" w:hAnsiTheme="minorHAnsi" w:cstheme="minorHAnsi"/>
                      <w:sz w:val="22"/>
                      <w:szCs w:val="22"/>
                      <w:lang w:val="ru-RU"/>
                    </w:rPr>
                    <w:t xml:space="preserve"> 5 кВт, 50 Гц, 220 В, </w:t>
                  </w:r>
                  <w:proofErr w:type="spellStart"/>
                  <w:r w:rsidRPr="00034C83">
                    <w:rPr>
                      <w:rFonts w:asciiTheme="minorHAnsi" w:hAnsiTheme="minorHAnsi" w:cstheme="minorHAnsi"/>
                      <w:sz w:val="22"/>
                      <w:szCs w:val="22"/>
                      <w:lang w:val="ru-RU"/>
                    </w:rPr>
                    <w:t>однофазовий</w:t>
                  </w:r>
                  <w:proofErr w:type="spellEnd"/>
                  <w:r w:rsidRPr="00034C83">
                    <w:rPr>
                      <w:rFonts w:asciiTheme="minorHAnsi" w:hAnsiTheme="minorHAnsi" w:cstheme="minorHAnsi"/>
                      <w:sz w:val="22"/>
                      <w:szCs w:val="22"/>
                      <w:lang w:val="ru-RU"/>
                    </w:rPr>
                    <w:t>.</w:t>
                  </w:r>
                </w:p>
                <w:p w:rsidR="002B6F0B" w:rsidRPr="00034C83" w:rsidRDefault="002B6F0B" w:rsidP="00B16342">
                  <w:pPr>
                    <w:jc w:val="both"/>
                    <w:rPr>
                      <w:rFonts w:asciiTheme="minorHAnsi" w:hAnsiTheme="minorHAnsi" w:cstheme="minorHAnsi"/>
                      <w:sz w:val="22"/>
                      <w:szCs w:val="22"/>
                      <w:lang w:val="ru-RU"/>
                    </w:rPr>
                  </w:pPr>
                  <w:proofErr w:type="spellStart"/>
                  <w:r w:rsidRPr="00034C83">
                    <w:rPr>
                      <w:rFonts w:asciiTheme="minorHAnsi" w:hAnsiTheme="minorHAnsi" w:cstheme="minorHAnsi"/>
                      <w:sz w:val="22"/>
                      <w:szCs w:val="22"/>
                      <w:lang w:val="ru-RU"/>
                    </w:rPr>
                    <w:t>Додаткова</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резервна</w:t>
                  </w:r>
                  <w:proofErr w:type="spellEnd"/>
                  <w:r w:rsidRPr="00034C83">
                    <w:rPr>
                      <w:rFonts w:asciiTheme="minorHAnsi" w:hAnsiTheme="minorHAnsi" w:cstheme="minorHAnsi"/>
                      <w:sz w:val="22"/>
                      <w:szCs w:val="22"/>
                      <w:lang w:val="ru-RU"/>
                    </w:rPr>
                    <w:t xml:space="preserve"> система - </w:t>
                  </w:r>
                  <w:proofErr w:type="spellStart"/>
                  <w:r w:rsidRPr="00034C83">
                    <w:rPr>
                      <w:rFonts w:asciiTheme="minorHAnsi" w:hAnsiTheme="minorHAnsi" w:cstheme="minorHAnsi"/>
                      <w:sz w:val="22"/>
                      <w:szCs w:val="22"/>
                      <w:lang w:val="ru-RU"/>
                    </w:rPr>
                    <w:t>аккамулятори</w:t>
                  </w:r>
                  <w:proofErr w:type="spellEnd"/>
                  <w:r w:rsidRPr="00034C83">
                    <w:rPr>
                      <w:rFonts w:asciiTheme="minorHAnsi" w:hAnsiTheme="minorHAnsi" w:cstheme="minorHAnsi"/>
                      <w:sz w:val="22"/>
                      <w:szCs w:val="22"/>
                      <w:lang w:val="ru-RU"/>
                    </w:rPr>
                    <w:t xml:space="preserve"> з </w:t>
                  </w:r>
                  <w:proofErr w:type="spellStart"/>
                  <w:r w:rsidRPr="00034C83">
                    <w:rPr>
                      <w:rFonts w:asciiTheme="minorHAnsi" w:hAnsiTheme="minorHAnsi" w:cstheme="minorHAnsi"/>
                      <w:sz w:val="22"/>
                      <w:szCs w:val="22"/>
                      <w:lang w:val="ru-RU"/>
                    </w:rPr>
                    <w:t>інвенотром</w:t>
                  </w:r>
                  <w:proofErr w:type="spellEnd"/>
                  <w:r w:rsidRPr="00034C83">
                    <w:rPr>
                      <w:rFonts w:asciiTheme="minorHAnsi" w:hAnsiTheme="minorHAnsi" w:cstheme="minorHAnsi"/>
                      <w:sz w:val="22"/>
                      <w:szCs w:val="22"/>
                      <w:lang w:val="ru-RU"/>
                    </w:rPr>
                    <w:t xml:space="preserve"> на 220 В, </w:t>
                  </w:r>
                  <w:proofErr w:type="spellStart"/>
                  <w:r w:rsidRPr="00034C83">
                    <w:rPr>
                      <w:rFonts w:asciiTheme="minorHAnsi" w:hAnsiTheme="minorHAnsi" w:cstheme="minorHAnsi"/>
                      <w:sz w:val="22"/>
                      <w:szCs w:val="22"/>
                      <w:lang w:val="ru-RU"/>
                    </w:rPr>
                    <w:t>які</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зможуть</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забезпечити</w:t>
                  </w:r>
                  <w:proofErr w:type="spellEnd"/>
                  <w:r w:rsidRPr="00034C83">
                    <w:rPr>
                      <w:rFonts w:asciiTheme="minorHAnsi" w:hAnsiTheme="minorHAnsi" w:cstheme="minorHAnsi"/>
                      <w:sz w:val="22"/>
                      <w:szCs w:val="22"/>
                      <w:lang w:val="ru-RU"/>
                    </w:rPr>
                    <w:t xml:space="preserve"> роботу 3х </w:t>
                  </w:r>
                  <w:proofErr w:type="spellStart"/>
                  <w:r w:rsidRPr="00034C83">
                    <w:rPr>
                      <w:rFonts w:asciiTheme="minorHAnsi" w:hAnsiTheme="minorHAnsi" w:cstheme="minorHAnsi"/>
                      <w:sz w:val="22"/>
                      <w:szCs w:val="22"/>
                      <w:lang w:val="ru-RU"/>
                    </w:rPr>
                    <w:t>комп'ютерів</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інтернету</w:t>
                  </w:r>
                  <w:proofErr w:type="spellEnd"/>
                  <w:r w:rsidRPr="00034C83">
                    <w:rPr>
                      <w:rFonts w:asciiTheme="minorHAnsi" w:hAnsiTheme="minorHAnsi" w:cstheme="minorHAnsi"/>
                      <w:sz w:val="22"/>
                      <w:szCs w:val="22"/>
                      <w:lang w:val="ru-RU"/>
                    </w:rPr>
                    <w:t xml:space="preserve"> і </w:t>
                  </w:r>
                  <w:proofErr w:type="spellStart"/>
                  <w:r w:rsidRPr="00034C83">
                    <w:rPr>
                      <w:rFonts w:asciiTheme="minorHAnsi" w:hAnsiTheme="minorHAnsi" w:cstheme="minorHAnsi"/>
                      <w:sz w:val="22"/>
                      <w:szCs w:val="22"/>
                      <w:lang w:val="ru-RU"/>
                    </w:rPr>
                    <w:t>системи</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освітлення</w:t>
                  </w:r>
                  <w:proofErr w:type="spellEnd"/>
                  <w:r w:rsidRPr="00034C83">
                    <w:rPr>
                      <w:rFonts w:asciiTheme="minorHAnsi" w:hAnsiTheme="minorHAnsi" w:cstheme="minorHAnsi"/>
                      <w:sz w:val="22"/>
                      <w:szCs w:val="22"/>
                      <w:lang w:val="ru-RU"/>
                    </w:rPr>
                    <w:t xml:space="preserve"> в </w:t>
                  </w:r>
                  <w:proofErr w:type="spellStart"/>
                  <w:r w:rsidRPr="00034C83">
                    <w:rPr>
                      <w:rFonts w:asciiTheme="minorHAnsi" w:hAnsiTheme="minorHAnsi" w:cstheme="minorHAnsi"/>
                      <w:sz w:val="22"/>
                      <w:szCs w:val="22"/>
                      <w:lang w:val="ru-RU"/>
                    </w:rPr>
                    <w:t>офісі</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протягом</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однієї</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години</w:t>
                  </w:r>
                  <w:proofErr w:type="spellEnd"/>
                  <w:r w:rsidRPr="00034C83">
                    <w:rPr>
                      <w:rFonts w:asciiTheme="minorHAnsi" w:hAnsiTheme="minorHAnsi" w:cstheme="minorHAnsi"/>
                      <w:sz w:val="22"/>
                      <w:szCs w:val="22"/>
                      <w:lang w:val="ru-RU"/>
                    </w:rPr>
                    <w:t>. (</w:t>
                  </w:r>
                  <w:proofErr w:type="spellStart"/>
                  <w:r w:rsidRPr="00034C83">
                    <w:rPr>
                      <w:rFonts w:asciiTheme="minorHAnsi" w:hAnsiTheme="minorHAnsi" w:cstheme="minorHAnsi"/>
                      <w:sz w:val="22"/>
                      <w:szCs w:val="22"/>
                      <w:lang w:val="ru-RU"/>
                    </w:rPr>
                    <w:t>середньогодинне</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споживання</w:t>
                  </w:r>
                  <w:proofErr w:type="spellEnd"/>
                  <w:r w:rsidRPr="00034C83">
                    <w:rPr>
                      <w:rFonts w:asciiTheme="minorHAnsi" w:hAnsiTheme="minorHAnsi" w:cstheme="minorHAnsi"/>
                      <w:sz w:val="22"/>
                      <w:szCs w:val="22"/>
                      <w:lang w:val="ru-RU"/>
                    </w:rPr>
                    <w:t xml:space="preserve"> 2000Вт/ч)</w:t>
                  </w:r>
                </w:p>
                <w:p w:rsidR="002B6F0B" w:rsidRPr="00034C83" w:rsidRDefault="002B6F0B" w:rsidP="00B16342">
                  <w:pPr>
                    <w:jc w:val="both"/>
                    <w:rPr>
                      <w:rFonts w:asciiTheme="minorHAnsi" w:hAnsiTheme="minorHAnsi" w:cstheme="minorHAnsi"/>
                      <w:sz w:val="22"/>
                      <w:szCs w:val="22"/>
                    </w:rPr>
                  </w:pPr>
                  <w:proofErr w:type="spellStart"/>
                  <w:r w:rsidRPr="00034C83">
                    <w:rPr>
                      <w:rFonts w:asciiTheme="minorHAnsi" w:hAnsiTheme="minorHAnsi" w:cstheme="minorHAnsi"/>
                      <w:sz w:val="22"/>
                      <w:szCs w:val="22"/>
                      <w:lang w:val="ru-RU"/>
                    </w:rPr>
                    <w:t>Додаткові</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системи</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можуть</w:t>
                  </w:r>
                  <w:proofErr w:type="spellEnd"/>
                  <w:r w:rsidRPr="00034C83">
                    <w:rPr>
                      <w:rFonts w:asciiTheme="minorHAnsi" w:hAnsiTheme="minorHAnsi" w:cstheme="minorHAnsi"/>
                      <w:sz w:val="22"/>
                      <w:szCs w:val="22"/>
                      <w:lang w:val="ru-RU"/>
                    </w:rPr>
                    <w:t xml:space="preserve"> бути </w:t>
                  </w:r>
                  <w:proofErr w:type="spellStart"/>
                  <w:r w:rsidRPr="00034C83">
                    <w:rPr>
                      <w:rFonts w:asciiTheme="minorHAnsi" w:hAnsiTheme="minorHAnsi" w:cstheme="minorHAnsi"/>
                      <w:sz w:val="22"/>
                      <w:szCs w:val="22"/>
                      <w:lang w:val="ru-RU"/>
                    </w:rPr>
                    <w:lastRenderedPageBreak/>
                    <w:t>запропонована</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виробником</w:t>
                  </w:r>
                  <w:proofErr w:type="spellEnd"/>
                  <w:r w:rsidRPr="00034C83">
                    <w:rPr>
                      <w:rFonts w:asciiTheme="minorHAnsi" w:hAnsiTheme="minorHAnsi" w:cstheme="minorHAnsi"/>
                      <w:sz w:val="22"/>
                      <w:szCs w:val="22"/>
                      <w:lang w:val="ru-RU"/>
                    </w:rPr>
                    <w:t xml:space="preserve"> і </w:t>
                  </w:r>
                  <w:proofErr w:type="spellStart"/>
                  <w:r w:rsidRPr="00034C83">
                    <w:rPr>
                      <w:rFonts w:asciiTheme="minorHAnsi" w:hAnsiTheme="minorHAnsi" w:cstheme="minorHAnsi"/>
                      <w:sz w:val="22"/>
                      <w:szCs w:val="22"/>
                      <w:lang w:val="ru-RU"/>
                    </w:rPr>
                    <w:t>підлягають</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затвердженню</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замовником</w:t>
                  </w:r>
                  <w:proofErr w:type="spellEnd"/>
                  <w:r w:rsidRPr="00034C83">
                    <w:rPr>
                      <w:rFonts w:asciiTheme="minorHAnsi" w:hAnsiTheme="minorHAnsi" w:cstheme="minorHAnsi"/>
                      <w:sz w:val="22"/>
                      <w:szCs w:val="22"/>
                      <w:lang w:val="ru-RU"/>
                    </w:rPr>
                    <w:t>.</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Електрообладнання</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Внутрішня мережа змонтована згідно з правилами установки електроустановок (ПУЕ).</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Вмонтовані розетки електроживлення – відповідно до кількості офісного обладнання та додатково по 2 вільних на кожному робочому місці.</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Повинен бути наявний інтерфейс для підключення до зовнішніх мереж електроживлення 20А, 50 </w:t>
                  </w:r>
                  <w:proofErr w:type="spellStart"/>
                  <w:r w:rsidRPr="00034C83">
                    <w:rPr>
                      <w:rFonts w:asciiTheme="minorHAnsi" w:hAnsiTheme="minorHAnsi" w:cstheme="minorHAnsi"/>
                      <w:sz w:val="22"/>
                      <w:szCs w:val="22"/>
                    </w:rPr>
                    <w:t>Гц</w:t>
                  </w:r>
                  <w:proofErr w:type="spellEnd"/>
                  <w:r w:rsidRPr="00034C83">
                    <w:rPr>
                      <w:rFonts w:asciiTheme="minorHAnsi" w:hAnsiTheme="minorHAnsi" w:cstheme="minorHAnsi"/>
                      <w:sz w:val="22"/>
                      <w:szCs w:val="22"/>
                    </w:rPr>
                    <w:t>, 220 В, одна фаза.</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Остаточна схема внутрішньої електромережі повинна бути узгоджена із замовником при узгодженні внутрішнього технічного рішення для Мобільного ЦНАП .</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Штучне освітлення</w:t>
                  </w:r>
                </w:p>
                <w:p w:rsidR="002B6F0B" w:rsidRPr="00034C83" w:rsidRDefault="002B6F0B" w:rsidP="00B16342">
                  <w:pPr>
                    <w:jc w:val="both"/>
                    <w:rPr>
                      <w:rFonts w:asciiTheme="minorHAnsi" w:hAnsiTheme="minorHAnsi" w:cstheme="minorHAnsi"/>
                      <w:sz w:val="22"/>
                      <w:szCs w:val="22"/>
                    </w:rPr>
                  </w:pP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Внутрішня електромережа повинна узгоджуватися із ПУЕ.</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Вбудовані лампи повинні забезпечувати освітленість робочого місця щонайменше на 200 </w:t>
                  </w:r>
                  <w:proofErr w:type="spellStart"/>
                  <w:r w:rsidRPr="00034C83">
                    <w:rPr>
                      <w:rFonts w:asciiTheme="minorHAnsi" w:hAnsiTheme="minorHAnsi" w:cstheme="minorHAnsi"/>
                      <w:sz w:val="22"/>
                      <w:szCs w:val="22"/>
                    </w:rPr>
                    <w:lastRenderedPageBreak/>
                    <w:t>Лк</w:t>
                  </w:r>
                  <w:proofErr w:type="spellEnd"/>
                  <w:r w:rsidRPr="00034C83">
                    <w:rPr>
                      <w:rFonts w:asciiTheme="minorHAnsi" w:hAnsiTheme="minorHAnsi" w:cstheme="minorHAnsi"/>
                      <w:sz w:val="22"/>
                      <w:szCs w:val="22"/>
                    </w:rPr>
                    <w:t>.</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Вимикачі – окремо для кожного приміщення (робочий зал і туалет), для центральної кімнати – дві групи ламп: 220 Вольт і 12 Вольт, транспортне та аварійне освітлення.</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Кожне робоче місце повинно мати щонайменше 3 розетки.</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Додаткові системи можуть бути запропонована виробником і підлягають затвердженню замовником</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Опалення</w:t>
                  </w:r>
                </w:p>
                <w:p w:rsidR="002B6F0B" w:rsidRPr="00034C83" w:rsidRDefault="002B6F0B" w:rsidP="00B16342">
                  <w:pPr>
                    <w:jc w:val="both"/>
                    <w:rPr>
                      <w:rFonts w:asciiTheme="minorHAnsi" w:hAnsiTheme="minorHAnsi" w:cstheme="minorHAnsi"/>
                      <w:sz w:val="22"/>
                      <w:szCs w:val="22"/>
                    </w:rPr>
                  </w:pP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Основне джерело опалення – 2-4 електричні обігрівачі. Загальна потужність – щонайменше 3 кВт з </w:t>
                  </w:r>
                  <w:proofErr w:type="spellStart"/>
                  <w:r w:rsidRPr="00034C83">
                    <w:rPr>
                      <w:rFonts w:asciiTheme="minorHAnsi" w:hAnsiTheme="minorHAnsi" w:cstheme="minorHAnsi"/>
                      <w:sz w:val="22"/>
                      <w:szCs w:val="22"/>
                    </w:rPr>
                    <w:t>регуліровкою</w:t>
                  </w:r>
                  <w:proofErr w:type="spellEnd"/>
                  <w:r w:rsidRPr="00034C83">
                    <w:rPr>
                      <w:rFonts w:asciiTheme="minorHAnsi" w:hAnsiTheme="minorHAnsi" w:cstheme="minorHAnsi"/>
                      <w:sz w:val="22"/>
                      <w:szCs w:val="22"/>
                    </w:rPr>
                    <w:t>. Поставляється разом із блоком ЦНАП.</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Резервне опалення – автономний обігрівач на дизельному паливі тепловою потужністю 3 кВт. </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Додаткові альтернативні системи можуть бути запропоновані виробником і підлягають затвердженню замовником.</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xml:space="preserve">У транспортному режимі – додатковий обігрівач, який </w:t>
                  </w:r>
                  <w:r w:rsidRPr="00034C83">
                    <w:rPr>
                      <w:rFonts w:asciiTheme="minorHAnsi" w:hAnsiTheme="minorHAnsi" w:cstheme="minorHAnsi"/>
                      <w:sz w:val="22"/>
                      <w:szCs w:val="22"/>
                    </w:rPr>
                    <w:lastRenderedPageBreak/>
                    <w:t>розміщується в блоці ЦНАП і працює від системи опалення автомобіля.</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Кондиціонування</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Електрична спліт-система із холодильною потужністю 2.5 кВт.</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Вентиляція</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Внутрішня вентиляція змонтована повністю. Елементи вентиляційної конструкції повинні бути погоджені із замовником.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Наявність 2-х регульованих вентиляторів загальною </w:t>
                  </w:r>
                  <w:r>
                    <w:rPr>
                      <w:rFonts w:asciiTheme="minorHAnsi" w:hAnsiTheme="minorHAnsi" w:cstheme="minorHAnsi"/>
                      <w:sz w:val="22"/>
                      <w:szCs w:val="22"/>
                    </w:rPr>
                    <w:t>мінімальною</w:t>
                  </w:r>
                  <w:r w:rsidRPr="00034C83">
                    <w:rPr>
                      <w:rFonts w:asciiTheme="minorHAnsi" w:hAnsiTheme="minorHAnsi" w:cstheme="minorHAnsi"/>
                      <w:sz w:val="22"/>
                      <w:szCs w:val="22"/>
                    </w:rPr>
                    <w:t xml:space="preserve"> продуктивністю </w:t>
                  </w:r>
                  <w:r>
                    <w:rPr>
                      <w:rFonts w:asciiTheme="minorHAnsi" w:hAnsiTheme="minorHAnsi" w:cstheme="minorHAnsi"/>
                      <w:sz w:val="22"/>
                      <w:szCs w:val="22"/>
                    </w:rPr>
                    <w:t>1</w:t>
                  </w:r>
                  <w:r>
                    <w:rPr>
                      <w:rFonts w:asciiTheme="minorHAnsi" w:hAnsiTheme="minorHAnsi" w:cstheme="minorHAnsi"/>
                      <w:sz w:val="22"/>
                      <w:szCs w:val="22"/>
                      <w:lang w:val="ru-RU"/>
                    </w:rPr>
                    <w:t>0</w:t>
                  </w:r>
                  <w:r w:rsidRPr="00034C83">
                    <w:rPr>
                      <w:rFonts w:asciiTheme="minorHAnsi" w:hAnsiTheme="minorHAnsi" w:cstheme="minorHAnsi"/>
                      <w:sz w:val="22"/>
                      <w:szCs w:val="22"/>
                    </w:rPr>
                    <w:t>0 куб. м/год.</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Наявність трьох люків, згідно з планом-схемою (Додаток 1).</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Інтернет підключення</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Основне підключення до інтернету – це зовнішні мережі, до яких модуль (офіс) повинен підключатися після установки і розгортання. На модулі повинна бути наявна спеціальна інтернет розетка (гніздо-штекер) – інтерфейс для підключення, </w:t>
                  </w:r>
                  <w:r w:rsidRPr="00034C83">
                    <w:rPr>
                      <w:rFonts w:asciiTheme="minorHAnsi" w:hAnsiTheme="minorHAnsi" w:cstheme="minorHAnsi"/>
                      <w:sz w:val="22"/>
                      <w:szCs w:val="22"/>
                      <w:lang w:val="en-US"/>
                    </w:rPr>
                    <w:t>Ethernet</w:t>
                  </w:r>
                  <w:r w:rsidRPr="00034C83">
                    <w:rPr>
                      <w:rFonts w:asciiTheme="minorHAnsi" w:hAnsiTheme="minorHAnsi" w:cstheme="minorHAnsi"/>
                      <w:sz w:val="22"/>
                      <w:szCs w:val="22"/>
                    </w:rPr>
                    <w:t xml:space="preserve"> роз`єм.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Довжина безпечного надійного кабелю – щонайменше </w:t>
                  </w:r>
                  <w:r w:rsidRPr="00034C83">
                    <w:rPr>
                      <w:rFonts w:asciiTheme="minorHAnsi" w:hAnsiTheme="minorHAnsi" w:cstheme="minorHAnsi"/>
                      <w:sz w:val="22"/>
                      <w:szCs w:val="22"/>
                      <w:lang w:val="ru-RU"/>
                    </w:rPr>
                    <w:t>3</w:t>
                  </w:r>
                  <w:r w:rsidRPr="00034C83">
                    <w:rPr>
                      <w:rFonts w:asciiTheme="minorHAnsi" w:hAnsiTheme="minorHAnsi" w:cstheme="minorHAnsi"/>
                      <w:sz w:val="22"/>
                      <w:szCs w:val="22"/>
                    </w:rPr>
                    <w:t xml:space="preserve">0 метрів, повинні бути </w:t>
                  </w:r>
                  <w:r w:rsidRPr="00034C83">
                    <w:rPr>
                      <w:rFonts w:asciiTheme="minorHAnsi" w:hAnsiTheme="minorHAnsi" w:cstheme="minorHAnsi"/>
                      <w:sz w:val="22"/>
                      <w:szCs w:val="22"/>
                    </w:rPr>
                    <w:lastRenderedPageBreak/>
                    <w:t>наявними перехідники підключення.</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Тип – подовжувач на котушці</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Довжина кабелю – </w:t>
                  </w:r>
                  <w:r w:rsidRPr="00034C83">
                    <w:rPr>
                      <w:rFonts w:asciiTheme="minorHAnsi" w:hAnsiTheme="minorHAnsi" w:cstheme="minorHAnsi"/>
                      <w:sz w:val="22"/>
                      <w:szCs w:val="22"/>
                      <w:lang w:val="ru-RU"/>
                    </w:rPr>
                    <w:t>3</w:t>
                  </w:r>
                  <w:r w:rsidRPr="00034C83">
                    <w:rPr>
                      <w:rFonts w:asciiTheme="minorHAnsi" w:hAnsiTheme="minorHAnsi" w:cstheme="minorHAnsi"/>
                      <w:sz w:val="22"/>
                      <w:szCs w:val="22"/>
                    </w:rPr>
                    <w:t>0 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Кабель зовні посилений.</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B16342">
                  <w:pPr>
                    <w:ind w:left="113"/>
                    <w:jc w:val="both"/>
                    <w:rPr>
                      <w:rFonts w:asciiTheme="minorHAnsi" w:hAnsiTheme="minorHAnsi" w:cstheme="minorHAnsi"/>
                      <w:sz w:val="22"/>
                      <w:szCs w:val="22"/>
                    </w:rPr>
                  </w:pPr>
                </w:p>
              </w:tc>
              <w:tc>
                <w:tcPr>
                  <w:tcW w:w="4394" w:type="dxa"/>
                  <w:gridSpan w:val="2"/>
                </w:tcPr>
                <w:p w:rsidR="002B6F0B" w:rsidRPr="00034C83" w:rsidRDefault="002B6F0B" w:rsidP="00B16342">
                  <w:pPr>
                    <w:tabs>
                      <w:tab w:val="left" w:pos="709"/>
                    </w:tabs>
                    <w:jc w:val="both"/>
                    <w:rPr>
                      <w:rFonts w:asciiTheme="minorHAnsi" w:hAnsiTheme="minorHAnsi" w:cstheme="minorHAnsi"/>
                      <w:b/>
                      <w:sz w:val="22"/>
                      <w:szCs w:val="22"/>
                    </w:rPr>
                  </w:pPr>
                  <w:r w:rsidRPr="00034C83">
                    <w:rPr>
                      <w:rFonts w:asciiTheme="minorHAnsi" w:hAnsiTheme="minorHAnsi" w:cstheme="minorHAnsi"/>
                      <w:b/>
                      <w:sz w:val="22"/>
                      <w:szCs w:val="22"/>
                    </w:rPr>
                    <w:t>Характеристики меблів мобільного офісу:</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Транспортний засіб повинен бути укомплектований вбудованими меблями, або закріпленими таким чином, щоб унеможливити їхнє самовільне зміщення.</w:t>
                  </w:r>
                </w:p>
                <w:p w:rsidR="002B6F0B" w:rsidRPr="00034C83" w:rsidRDefault="002B6F0B" w:rsidP="00B16342">
                  <w:pPr>
                    <w:jc w:val="both"/>
                    <w:rPr>
                      <w:rFonts w:asciiTheme="minorHAnsi" w:hAnsiTheme="minorHAnsi" w:cstheme="minorHAnsi"/>
                      <w:sz w:val="22"/>
                      <w:szCs w:val="22"/>
                    </w:rPr>
                  </w:pP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Розміщення має узгоджуватися з Додатком 1 або альтернативно при попередньому погоджені з замовником, технічні характеристики меблів повинні узгоджуватися з Додатком 2.</w:t>
                  </w:r>
                </w:p>
              </w:tc>
              <w:tc>
                <w:tcPr>
                  <w:tcW w:w="1294" w:type="dxa"/>
                </w:tcPr>
                <w:p w:rsidR="002B6F0B" w:rsidRPr="00034C83" w:rsidRDefault="002B6F0B" w:rsidP="00B16342">
                  <w:pPr>
                    <w:spacing w:before="120" w:after="120"/>
                    <w:outlineLvl w:val="0"/>
                    <w:rPr>
                      <w:rFonts w:asciiTheme="minorHAnsi" w:hAnsiTheme="minorHAnsi" w:cstheme="minorHAnsi"/>
                      <w:sz w:val="22"/>
                      <w:szCs w:val="22"/>
                    </w:rPr>
                  </w:pPr>
                </w:p>
              </w:tc>
              <w:tc>
                <w:tcPr>
                  <w:tcW w:w="1235" w:type="dxa"/>
                </w:tcPr>
                <w:p w:rsidR="002B6F0B" w:rsidRPr="00034C83" w:rsidRDefault="002B6F0B" w:rsidP="00B16342">
                  <w:pPr>
                    <w:spacing w:before="120" w:after="120"/>
                    <w:outlineLvl w:val="0"/>
                    <w:rPr>
                      <w:rFonts w:asciiTheme="minorHAnsi" w:hAnsiTheme="minorHAnsi" w:cstheme="minorHAnsi"/>
                      <w:sz w:val="22"/>
                      <w:szCs w:val="22"/>
                    </w:rPr>
                  </w:pPr>
                </w:p>
              </w:tc>
              <w:tc>
                <w:tcPr>
                  <w:tcW w:w="1275" w:type="dxa"/>
                </w:tcPr>
                <w:p w:rsidR="002B6F0B" w:rsidRPr="00034C83" w:rsidRDefault="002B6F0B" w:rsidP="00B16342">
                  <w:pPr>
                    <w:spacing w:before="120" w:after="120"/>
                    <w:outlineLvl w:val="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xml:space="preserve">Кількість робочих місць </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4 (Чотири)</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Столи</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Столи для персоналу повинні бути виконані у вигляді єдиної конструкції полегшеного типу окремо для кожного робочого місця. Додатково оснащатися ящиками з боку. (щонайменше 3 ящика).</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Товщина стільниці – щонайменше 24 мм (характеристики – в Додатку 2)</w:t>
                  </w:r>
                </w:p>
              </w:tc>
              <w:tc>
                <w:tcPr>
                  <w:tcW w:w="1294" w:type="dxa"/>
                </w:tcPr>
                <w:p w:rsidR="002B6F0B" w:rsidRPr="00034C83" w:rsidRDefault="002B6F0B" w:rsidP="00B16342">
                  <w:pPr>
                    <w:spacing w:before="120" w:after="120"/>
                    <w:rPr>
                      <w:rFonts w:asciiTheme="minorHAnsi" w:hAnsiTheme="minorHAnsi" w:cstheme="minorHAnsi"/>
                      <w:b/>
                      <w:sz w:val="22"/>
                      <w:szCs w:val="22"/>
                    </w:rPr>
                  </w:pPr>
                </w:p>
              </w:tc>
              <w:tc>
                <w:tcPr>
                  <w:tcW w:w="1235" w:type="dxa"/>
                </w:tcPr>
                <w:p w:rsidR="002B6F0B" w:rsidRPr="00034C83" w:rsidRDefault="002B6F0B" w:rsidP="00B16342">
                  <w:pPr>
                    <w:spacing w:before="120" w:after="120"/>
                    <w:rPr>
                      <w:rFonts w:asciiTheme="minorHAnsi" w:hAnsiTheme="minorHAnsi" w:cstheme="minorHAnsi"/>
                      <w:b/>
                      <w:sz w:val="22"/>
                      <w:szCs w:val="22"/>
                    </w:rPr>
                  </w:pPr>
                </w:p>
              </w:tc>
              <w:tc>
                <w:tcPr>
                  <w:tcW w:w="1275" w:type="dxa"/>
                </w:tcPr>
                <w:p w:rsidR="002B6F0B" w:rsidRPr="00034C83" w:rsidRDefault="002B6F0B" w:rsidP="00B16342">
                  <w:pPr>
                    <w:spacing w:before="120" w:after="120"/>
                    <w:rPr>
                      <w:rFonts w:asciiTheme="minorHAnsi" w:hAnsiTheme="minorHAnsi" w:cstheme="minorHAnsi"/>
                      <w:b/>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Меблі для сидіння</w:t>
                  </w:r>
                </w:p>
                <w:p w:rsidR="002B6F0B" w:rsidRPr="00034C83" w:rsidRDefault="002B6F0B" w:rsidP="00B16342">
                  <w:pPr>
                    <w:tabs>
                      <w:tab w:val="left" w:pos="709"/>
                    </w:tabs>
                    <w:jc w:val="both"/>
                    <w:rPr>
                      <w:rFonts w:asciiTheme="minorHAnsi" w:hAnsiTheme="minorHAnsi" w:cstheme="minorHAnsi"/>
                      <w:sz w:val="22"/>
                      <w:szCs w:val="22"/>
                    </w:rPr>
                  </w:pP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офісні крісла для персоналу – 4 шт. (колір затверджується замовником)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стільці для відвідувачів – щонайменше 5 шт.</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xml:space="preserve">- крісла СА-27 або СА </w:t>
                  </w:r>
                  <w:r w:rsidRPr="00034C83">
                    <w:rPr>
                      <w:rFonts w:asciiTheme="minorHAnsi" w:hAnsiTheme="minorHAnsi" w:cstheme="minorHAnsi"/>
                      <w:sz w:val="22"/>
                      <w:szCs w:val="22"/>
                    </w:rPr>
                    <w:lastRenderedPageBreak/>
                    <w:t>-28 в кількості 4 шт.</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Шафи</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Повинні бути передбачені модульні меблі для верхнього одягу, документів, з можливістю замикання на ключ (характеристики – в Додатку 2)</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Місця для зберігання речей над сидіннями пасажирів</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Для кожного сидіння мінімум одне місце зберігання, з дверцятами, замки для безпечного перевезення речей (або використання меблевих жалюзі). Такі місця для речей мають бути прораховані для максимально комфортного та ефективного використання простору та узгоджені з замовником. Мінімальні розміри одного місця 300х600х250 мм.,</w:t>
                  </w:r>
                </w:p>
                <w:p w:rsidR="002B6F0B" w:rsidRPr="00034C83" w:rsidRDefault="002B6F0B" w:rsidP="00B16342">
                  <w:pPr>
                    <w:tabs>
                      <w:tab w:val="left" w:pos="709"/>
                    </w:tabs>
                    <w:jc w:val="both"/>
                    <w:rPr>
                      <w:rFonts w:asciiTheme="minorHAnsi" w:hAnsiTheme="minorHAnsi" w:cstheme="minorHAnsi"/>
                      <w:sz w:val="22"/>
                      <w:szCs w:val="22"/>
                    </w:rPr>
                  </w:pP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Вогнестійкий та захищений від злому сейф</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Два сейфи повинні бути встановлені під робочими столами в зоні, прихованій від відвідувачів. Сейфи повинні бути прикріплені до підлоги. Специфікація сейфів наведена в Додатку 2.</w:t>
                  </w:r>
                </w:p>
              </w:tc>
              <w:tc>
                <w:tcPr>
                  <w:tcW w:w="1294" w:type="dxa"/>
                </w:tcPr>
                <w:p w:rsidR="002B6F0B" w:rsidRPr="00034C83" w:rsidRDefault="002B6F0B" w:rsidP="00B16342">
                  <w:pPr>
                    <w:spacing w:before="120" w:after="120"/>
                    <w:rPr>
                      <w:rFonts w:asciiTheme="minorHAnsi" w:hAnsiTheme="minorHAnsi" w:cstheme="minorHAnsi"/>
                      <w:b/>
                      <w:sz w:val="22"/>
                      <w:szCs w:val="22"/>
                    </w:rPr>
                  </w:pPr>
                </w:p>
              </w:tc>
              <w:tc>
                <w:tcPr>
                  <w:tcW w:w="1235" w:type="dxa"/>
                </w:tcPr>
                <w:p w:rsidR="002B6F0B" w:rsidRPr="00034C83" w:rsidRDefault="002B6F0B" w:rsidP="00B16342">
                  <w:pPr>
                    <w:spacing w:before="120" w:after="120"/>
                    <w:rPr>
                      <w:rFonts w:asciiTheme="minorHAnsi" w:hAnsiTheme="minorHAnsi" w:cstheme="minorHAnsi"/>
                      <w:b/>
                      <w:sz w:val="22"/>
                      <w:szCs w:val="22"/>
                    </w:rPr>
                  </w:pPr>
                </w:p>
              </w:tc>
              <w:tc>
                <w:tcPr>
                  <w:tcW w:w="1275" w:type="dxa"/>
                </w:tcPr>
                <w:p w:rsidR="002B6F0B" w:rsidRPr="00034C83" w:rsidRDefault="002B6F0B" w:rsidP="00B16342">
                  <w:pPr>
                    <w:spacing w:before="120" w:after="120"/>
                    <w:rPr>
                      <w:rFonts w:asciiTheme="minorHAnsi" w:hAnsiTheme="minorHAnsi" w:cstheme="minorHAnsi"/>
                      <w:b/>
                      <w:sz w:val="22"/>
                      <w:szCs w:val="22"/>
                    </w:rPr>
                  </w:pPr>
                </w:p>
              </w:tc>
            </w:tr>
            <w:tr w:rsidR="002B6F0B" w:rsidRPr="00034C83" w:rsidTr="00B16342">
              <w:tc>
                <w:tcPr>
                  <w:tcW w:w="704" w:type="dxa"/>
                  <w:vAlign w:val="center"/>
                </w:tcPr>
                <w:p w:rsidR="002B6F0B" w:rsidRPr="00034C83" w:rsidRDefault="002B6F0B" w:rsidP="00B16342">
                  <w:pPr>
                    <w:ind w:left="113"/>
                    <w:jc w:val="both"/>
                    <w:rPr>
                      <w:rFonts w:asciiTheme="minorHAnsi" w:hAnsiTheme="minorHAnsi" w:cstheme="minorHAnsi"/>
                      <w:sz w:val="22"/>
                      <w:szCs w:val="22"/>
                    </w:rPr>
                  </w:pPr>
                </w:p>
              </w:tc>
              <w:tc>
                <w:tcPr>
                  <w:tcW w:w="4394" w:type="dxa"/>
                  <w:gridSpan w:val="2"/>
                </w:tcPr>
                <w:p w:rsidR="002B6F0B" w:rsidRPr="00034C83" w:rsidRDefault="002B6F0B" w:rsidP="00B16342">
                  <w:pPr>
                    <w:tabs>
                      <w:tab w:val="left" w:pos="709"/>
                    </w:tabs>
                    <w:ind w:firstLine="360"/>
                    <w:jc w:val="both"/>
                    <w:rPr>
                      <w:rFonts w:asciiTheme="minorHAnsi" w:hAnsiTheme="minorHAnsi" w:cstheme="minorHAnsi"/>
                      <w:b/>
                      <w:sz w:val="22"/>
                      <w:szCs w:val="22"/>
                    </w:rPr>
                  </w:pPr>
                  <w:r w:rsidRPr="00034C83">
                    <w:rPr>
                      <w:rFonts w:asciiTheme="minorHAnsi" w:hAnsiTheme="minorHAnsi" w:cstheme="minorHAnsi"/>
                      <w:b/>
                      <w:sz w:val="22"/>
                      <w:szCs w:val="22"/>
                    </w:rPr>
                    <w:t>Загальні характеристики додаткового обладнання:</w:t>
                  </w:r>
                </w:p>
                <w:p w:rsidR="002B6F0B" w:rsidRPr="00034C83" w:rsidRDefault="002B6F0B" w:rsidP="00B16342">
                  <w:pPr>
                    <w:ind w:firstLine="360"/>
                    <w:jc w:val="both"/>
                    <w:rPr>
                      <w:rFonts w:asciiTheme="minorHAnsi" w:hAnsiTheme="minorHAnsi" w:cstheme="minorHAnsi"/>
                      <w:sz w:val="22"/>
                      <w:szCs w:val="22"/>
                    </w:rPr>
                  </w:pPr>
                  <w:r w:rsidRPr="00034C83">
                    <w:rPr>
                      <w:rFonts w:asciiTheme="minorHAnsi" w:hAnsiTheme="minorHAnsi" w:cstheme="minorHAnsi"/>
                      <w:sz w:val="22"/>
                      <w:szCs w:val="22"/>
                    </w:rPr>
                    <w:t xml:space="preserve">Вимоги до місцерозташування обладнання (Додаток 1) або альтернативно </w:t>
                  </w:r>
                  <w:r w:rsidRPr="00034C83">
                    <w:rPr>
                      <w:rFonts w:asciiTheme="minorHAnsi" w:hAnsiTheme="minorHAnsi" w:cstheme="minorHAnsi"/>
                      <w:sz w:val="22"/>
                      <w:szCs w:val="22"/>
                    </w:rPr>
                    <w:lastRenderedPageBreak/>
                    <w:t>при попередньому погоджені з замовником</w:t>
                  </w:r>
                </w:p>
                <w:p w:rsidR="002B6F0B" w:rsidRPr="00034C83" w:rsidRDefault="002B6F0B" w:rsidP="00B16342">
                  <w:pPr>
                    <w:spacing w:before="120" w:after="120"/>
                    <w:rPr>
                      <w:rFonts w:asciiTheme="minorHAnsi" w:hAnsiTheme="minorHAnsi" w:cstheme="minorHAnsi"/>
                      <w:sz w:val="22"/>
                      <w:szCs w:val="22"/>
                    </w:rPr>
                  </w:pPr>
                  <w:r w:rsidRPr="00034C83">
                    <w:rPr>
                      <w:rFonts w:asciiTheme="minorHAnsi" w:hAnsiTheme="minorHAnsi" w:cstheme="minorHAnsi"/>
                      <w:sz w:val="22"/>
                      <w:szCs w:val="22"/>
                    </w:rPr>
                    <w:t>Комплектація транспортного засобу повинна передбачати установку та підключення обладнання таким чином, щоб унеможливити його самовільне зміщення.</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Підйомник для інвалідних колясок</w:t>
                  </w:r>
                </w:p>
              </w:tc>
              <w:tc>
                <w:tcPr>
                  <w:tcW w:w="2218" w:type="dxa"/>
                  <w:vAlign w:val="center"/>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Конструкція підйомника повинна бути запропонована виробником і підлягає затвердженню замовником.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Варіанти: гідравлічний, пневматичний </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Вантажопідйомність – від 250 кг</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Пасивна безпека працівників мобільного ЦНАП</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Встановлення тривожний кнопки. Сигнал від тривожної кнопки повинен бути звуковим та виведеним в кабіну водія.</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proofErr w:type="spellStart"/>
                  <w:r w:rsidRPr="00034C83">
                    <w:rPr>
                      <w:rFonts w:asciiTheme="minorHAnsi" w:hAnsiTheme="minorHAnsi" w:cstheme="minorHAnsi"/>
                      <w:sz w:val="22"/>
                      <w:szCs w:val="22"/>
                    </w:rPr>
                    <w:t>Наружный</w:t>
                  </w:r>
                  <w:proofErr w:type="spellEnd"/>
                  <w:r w:rsidRPr="00034C83">
                    <w:rPr>
                      <w:rFonts w:asciiTheme="minorHAnsi" w:hAnsiTheme="minorHAnsi" w:cstheme="minorHAnsi"/>
                      <w:sz w:val="22"/>
                      <w:szCs w:val="22"/>
                    </w:rPr>
                    <w:t xml:space="preserve"> навіс у </w:t>
                  </w:r>
                  <w:proofErr w:type="spellStart"/>
                  <w:r w:rsidRPr="00034C83">
                    <w:rPr>
                      <w:rFonts w:asciiTheme="minorHAnsi" w:hAnsiTheme="minorHAnsi" w:cstheme="minorHAnsi"/>
                      <w:sz w:val="22"/>
                      <w:szCs w:val="22"/>
                    </w:rPr>
                    <w:t>окна</w:t>
                  </w:r>
                  <w:proofErr w:type="spellEnd"/>
                  <w:r w:rsidRPr="00034C83">
                    <w:rPr>
                      <w:rFonts w:asciiTheme="minorHAnsi" w:hAnsiTheme="minorHAnsi" w:cstheme="minorHAnsi"/>
                      <w:sz w:val="22"/>
                      <w:szCs w:val="22"/>
                    </w:rPr>
                    <w:t xml:space="preserve"> для </w:t>
                  </w:r>
                  <w:proofErr w:type="spellStart"/>
                  <w:r w:rsidRPr="00034C83">
                    <w:rPr>
                      <w:rFonts w:asciiTheme="minorHAnsi" w:hAnsiTheme="minorHAnsi" w:cstheme="minorHAnsi"/>
                      <w:sz w:val="22"/>
                      <w:szCs w:val="22"/>
                    </w:rPr>
                    <w:t>защиты</w:t>
                  </w:r>
                  <w:proofErr w:type="spellEnd"/>
                  <w:r w:rsidRPr="00034C83">
                    <w:rPr>
                      <w:rFonts w:asciiTheme="minorHAnsi" w:hAnsiTheme="minorHAnsi" w:cstheme="minorHAnsi"/>
                      <w:sz w:val="22"/>
                      <w:szCs w:val="22"/>
                    </w:rPr>
                    <w:t xml:space="preserve"> от сонця. (навіс)</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Ширина від 1,5м, довжина від 3м. Розташована над основним входом з правого боку модуля. У згорнутому стані не повинна виступати за максимально габаритні розміри транспортного засобу.</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7"/>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Шторка-перегородка</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Білого кольору, розміщена в зоні одного з робочих місць для відгородження робочої зони. Місце розміщення узгодити з замовником.</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bl>
          <w:p w:rsidR="002B6F0B" w:rsidRPr="00034C83" w:rsidRDefault="002B6F0B" w:rsidP="00B16342">
            <w:pPr>
              <w:ind w:left="180"/>
              <w:jc w:val="both"/>
              <w:rPr>
                <w:rFonts w:asciiTheme="minorHAnsi" w:hAnsiTheme="minorHAnsi" w:cstheme="minorHAnsi"/>
                <w:i/>
                <w:sz w:val="22"/>
                <w:szCs w:val="22"/>
              </w:rPr>
            </w:pPr>
          </w:p>
          <w:p w:rsidR="002B6F0B" w:rsidRDefault="002B6F0B" w:rsidP="00B16342">
            <w:pPr>
              <w:ind w:left="180"/>
              <w:jc w:val="both"/>
              <w:rPr>
                <w:rFonts w:asciiTheme="minorHAnsi" w:hAnsiTheme="minorHAnsi" w:cstheme="minorHAnsi"/>
                <w:b/>
                <w:i/>
                <w:sz w:val="22"/>
                <w:szCs w:val="22"/>
              </w:rPr>
            </w:pPr>
            <w:r w:rsidRPr="000073C9">
              <w:rPr>
                <w:rFonts w:asciiTheme="minorHAnsi" w:hAnsiTheme="minorHAnsi" w:cstheme="minorHAnsi"/>
                <w:b/>
                <w:i/>
                <w:sz w:val="22"/>
                <w:szCs w:val="22"/>
              </w:rPr>
              <w:t>ЛОТ 2</w:t>
            </w:r>
          </w:p>
          <w:p w:rsidR="002B6F0B" w:rsidRPr="000073C9" w:rsidRDefault="002B6F0B" w:rsidP="00B16342">
            <w:pPr>
              <w:ind w:left="180"/>
              <w:jc w:val="both"/>
              <w:rPr>
                <w:rFonts w:asciiTheme="minorHAnsi" w:hAnsiTheme="minorHAnsi" w:cstheme="minorHAnsi"/>
                <w:b/>
                <w:i/>
                <w:sz w:val="22"/>
                <w:szCs w:val="22"/>
              </w:rPr>
            </w:pPr>
          </w:p>
          <w:tbl>
            <w:tblPr>
              <w:tblpPr w:leftFromText="180" w:rightFromText="180" w:vertAnchor="text" w:tblpY="1"/>
              <w:tblOverlap w:val="neve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176"/>
              <w:gridCol w:w="2218"/>
              <w:gridCol w:w="1294"/>
              <w:gridCol w:w="1235"/>
              <w:gridCol w:w="1275"/>
            </w:tblGrid>
            <w:tr w:rsidR="002B6F0B" w:rsidRPr="00034C83" w:rsidTr="00B16342">
              <w:tc>
                <w:tcPr>
                  <w:tcW w:w="704" w:type="dxa"/>
                  <w:vAlign w:val="center"/>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b/>
                      <w:bCs/>
                      <w:kern w:val="1"/>
                      <w:sz w:val="22"/>
                      <w:szCs w:val="22"/>
                    </w:rPr>
                    <w:t>#</w:t>
                  </w:r>
                </w:p>
              </w:tc>
              <w:tc>
                <w:tcPr>
                  <w:tcW w:w="2176" w:type="dxa"/>
                  <w:vAlign w:val="center"/>
                </w:tcPr>
                <w:p w:rsidR="002B6F0B" w:rsidRPr="00034C83" w:rsidRDefault="002B6F0B" w:rsidP="00B16342">
                  <w:pPr>
                    <w:ind w:firstLine="360"/>
                    <w:jc w:val="center"/>
                    <w:rPr>
                      <w:rFonts w:asciiTheme="minorHAnsi" w:hAnsiTheme="minorHAnsi" w:cstheme="minorHAnsi"/>
                      <w:sz w:val="22"/>
                      <w:szCs w:val="22"/>
                    </w:rPr>
                  </w:pPr>
                  <w:r w:rsidRPr="00034C83">
                    <w:rPr>
                      <w:rFonts w:asciiTheme="minorHAnsi" w:hAnsiTheme="minorHAnsi" w:cstheme="minorHAnsi"/>
                      <w:b/>
                      <w:bCs/>
                      <w:kern w:val="1"/>
                      <w:sz w:val="22"/>
                      <w:szCs w:val="22"/>
                    </w:rPr>
                    <w:t>Предмет</w:t>
                  </w:r>
                </w:p>
              </w:tc>
              <w:tc>
                <w:tcPr>
                  <w:tcW w:w="2218" w:type="dxa"/>
                  <w:vAlign w:val="center"/>
                </w:tcPr>
                <w:p w:rsidR="002B6F0B" w:rsidRPr="00034C83" w:rsidRDefault="002B6F0B" w:rsidP="00B16342">
                  <w:pPr>
                    <w:jc w:val="center"/>
                    <w:rPr>
                      <w:rFonts w:asciiTheme="minorHAnsi" w:hAnsiTheme="minorHAnsi" w:cstheme="minorHAnsi"/>
                      <w:bCs/>
                      <w:sz w:val="22"/>
                      <w:szCs w:val="22"/>
                    </w:rPr>
                  </w:pPr>
                  <w:proofErr w:type="spellStart"/>
                  <w:r w:rsidRPr="00034C83">
                    <w:rPr>
                      <w:rFonts w:asciiTheme="minorHAnsi" w:hAnsiTheme="minorHAnsi" w:cstheme="minorHAnsi"/>
                      <w:b/>
                      <w:bCs/>
                      <w:kern w:val="1"/>
                      <w:sz w:val="22"/>
                      <w:szCs w:val="22"/>
                    </w:rPr>
                    <w:t>Технические</w:t>
                  </w:r>
                  <w:proofErr w:type="spellEnd"/>
                  <w:r w:rsidRPr="00034C83">
                    <w:rPr>
                      <w:rFonts w:asciiTheme="minorHAnsi" w:hAnsiTheme="minorHAnsi" w:cstheme="minorHAnsi"/>
                      <w:b/>
                      <w:bCs/>
                      <w:kern w:val="1"/>
                      <w:sz w:val="22"/>
                      <w:szCs w:val="22"/>
                    </w:rPr>
                    <w:t xml:space="preserve"> характеристики</w:t>
                  </w:r>
                </w:p>
              </w:tc>
              <w:tc>
                <w:tcPr>
                  <w:tcW w:w="1294" w:type="dxa"/>
                </w:tcPr>
                <w:p w:rsidR="002B6F0B" w:rsidRPr="00034C83" w:rsidRDefault="002B6F0B" w:rsidP="00B16342">
                  <w:pPr>
                    <w:suppressAutoHyphens/>
                    <w:jc w:val="center"/>
                    <w:rPr>
                      <w:rFonts w:asciiTheme="minorHAnsi" w:hAnsiTheme="minorHAnsi" w:cstheme="minorHAnsi"/>
                      <w:b/>
                      <w:bCs/>
                      <w:kern w:val="1"/>
                      <w:sz w:val="22"/>
                      <w:szCs w:val="22"/>
                    </w:rPr>
                  </w:pPr>
                  <w:proofErr w:type="spellStart"/>
                  <w:r w:rsidRPr="00034C83">
                    <w:rPr>
                      <w:rFonts w:asciiTheme="minorHAnsi" w:hAnsiTheme="minorHAnsi" w:cstheme="minorHAnsi"/>
                      <w:b/>
                      <w:bCs/>
                      <w:kern w:val="1"/>
                      <w:sz w:val="22"/>
                      <w:szCs w:val="22"/>
                    </w:rPr>
                    <w:t>Соответствие</w:t>
                  </w:r>
                  <w:proofErr w:type="spellEnd"/>
                </w:p>
                <w:p w:rsidR="002B6F0B" w:rsidRPr="00034C83" w:rsidRDefault="002B6F0B" w:rsidP="00B16342">
                  <w:pPr>
                    <w:jc w:val="center"/>
                    <w:rPr>
                      <w:rFonts w:asciiTheme="minorHAnsi" w:hAnsiTheme="minorHAnsi" w:cstheme="minorHAnsi"/>
                      <w:bCs/>
                      <w:sz w:val="22"/>
                      <w:szCs w:val="22"/>
                    </w:rPr>
                  </w:pPr>
                  <w:r w:rsidRPr="00034C83">
                    <w:rPr>
                      <w:rFonts w:asciiTheme="minorHAnsi" w:hAnsiTheme="minorHAnsi" w:cstheme="minorHAnsi"/>
                      <w:b/>
                      <w:bCs/>
                      <w:kern w:val="1"/>
                      <w:sz w:val="22"/>
                      <w:szCs w:val="22"/>
                    </w:rPr>
                    <w:t>(Да/Нет)</w:t>
                  </w:r>
                </w:p>
              </w:tc>
              <w:tc>
                <w:tcPr>
                  <w:tcW w:w="1235" w:type="dxa"/>
                </w:tcPr>
                <w:p w:rsidR="002B6F0B" w:rsidRPr="00034C83" w:rsidRDefault="002B6F0B" w:rsidP="00B16342">
                  <w:pPr>
                    <w:jc w:val="center"/>
                    <w:rPr>
                      <w:rFonts w:asciiTheme="minorHAnsi" w:hAnsiTheme="minorHAnsi" w:cstheme="minorHAnsi"/>
                      <w:bCs/>
                      <w:sz w:val="22"/>
                      <w:szCs w:val="22"/>
                    </w:rPr>
                  </w:pPr>
                  <w:proofErr w:type="spellStart"/>
                  <w:r w:rsidRPr="00034C83">
                    <w:rPr>
                      <w:rFonts w:asciiTheme="minorHAnsi" w:hAnsiTheme="minorHAnsi" w:cstheme="minorHAnsi"/>
                      <w:b/>
                      <w:bCs/>
                      <w:kern w:val="1"/>
                      <w:sz w:val="22"/>
                      <w:szCs w:val="22"/>
                    </w:rPr>
                    <w:t>Предлагаемая</w:t>
                  </w:r>
                  <w:proofErr w:type="spellEnd"/>
                  <w:r w:rsidRPr="00034C83">
                    <w:rPr>
                      <w:rFonts w:asciiTheme="minorHAnsi" w:hAnsiTheme="minorHAnsi" w:cstheme="minorHAnsi"/>
                      <w:b/>
                      <w:bCs/>
                      <w:kern w:val="1"/>
                      <w:sz w:val="22"/>
                      <w:szCs w:val="22"/>
                    </w:rPr>
                    <w:t xml:space="preserve"> марка, модель</w:t>
                  </w:r>
                  <w:r w:rsidRPr="00034C83">
                    <w:rPr>
                      <w:rFonts w:asciiTheme="minorHAnsi" w:hAnsiTheme="minorHAnsi" w:cstheme="minorHAnsi"/>
                      <w:b/>
                      <w:bCs/>
                      <w:kern w:val="1"/>
                      <w:sz w:val="22"/>
                      <w:szCs w:val="22"/>
                      <w:lang w:val="en-US"/>
                    </w:rPr>
                    <w:t>,</w:t>
                  </w:r>
                  <w:r w:rsidRPr="00034C83">
                    <w:rPr>
                      <w:rFonts w:asciiTheme="minorHAnsi" w:hAnsiTheme="minorHAnsi" w:cstheme="minorHAnsi"/>
                      <w:b/>
                      <w:bCs/>
                      <w:kern w:val="1"/>
                      <w:sz w:val="22"/>
                      <w:szCs w:val="22"/>
                    </w:rPr>
                    <w:t xml:space="preserve"> характеристики</w:t>
                  </w:r>
                </w:p>
              </w:tc>
              <w:tc>
                <w:tcPr>
                  <w:tcW w:w="1275" w:type="dxa"/>
                </w:tcPr>
                <w:p w:rsidR="002B6F0B" w:rsidRPr="00034C83" w:rsidRDefault="002B6F0B" w:rsidP="00B16342">
                  <w:pPr>
                    <w:jc w:val="center"/>
                    <w:rPr>
                      <w:rFonts w:asciiTheme="minorHAnsi" w:hAnsiTheme="minorHAnsi" w:cstheme="minorHAnsi"/>
                      <w:bCs/>
                      <w:sz w:val="22"/>
                      <w:szCs w:val="22"/>
                    </w:rPr>
                  </w:pPr>
                  <w:proofErr w:type="spellStart"/>
                  <w:r w:rsidRPr="00034C83">
                    <w:rPr>
                      <w:rFonts w:asciiTheme="minorHAnsi" w:hAnsiTheme="minorHAnsi" w:cstheme="minorHAnsi"/>
                      <w:b/>
                      <w:bCs/>
                      <w:kern w:val="1"/>
                      <w:sz w:val="22"/>
                      <w:szCs w:val="22"/>
                    </w:rPr>
                    <w:t>Альтернативное</w:t>
                  </w:r>
                  <w:proofErr w:type="spellEnd"/>
                  <w:r w:rsidRPr="00034C83">
                    <w:rPr>
                      <w:rFonts w:asciiTheme="minorHAnsi" w:hAnsiTheme="minorHAnsi" w:cstheme="minorHAnsi"/>
                      <w:b/>
                      <w:bCs/>
                      <w:kern w:val="1"/>
                      <w:sz w:val="22"/>
                      <w:szCs w:val="22"/>
                    </w:rPr>
                    <w:t xml:space="preserve"> </w:t>
                  </w:r>
                  <w:proofErr w:type="spellStart"/>
                  <w:r w:rsidRPr="00034C83">
                    <w:rPr>
                      <w:rFonts w:asciiTheme="minorHAnsi" w:hAnsiTheme="minorHAnsi" w:cstheme="minorHAnsi"/>
                      <w:b/>
                      <w:bCs/>
                      <w:kern w:val="1"/>
                      <w:sz w:val="22"/>
                      <w:szCs w:val="22"/>
                    </w:rPr>
                    <w:t>предложение</w:t>
                  </w:r>
                  <w:proofErr w:type="spellEnd"/>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Рік виготовлення (не раніше)</w:t>
                  </w:r>
                </w:p>
              </w:tc>
              <w:tc>
                <w:tcPr>
                  <w:tcW w:w="2218" w:type="dxa"/>
                </w:tcPr>
                <w:p w:rsidR="002B6F0B" w:rsidRPr="00034C83" w:rsidRDefault="002B6F0B" w:rsidP="00B16342">
                  <w:pPr>
                    <w:jc w:val="both"/>
                    <w:rPr>
                      <w:rFonts w:asciiTheme="minorHAnsi" w:hAnsiTheme="minorHAnsi" w:cstheme="minorHAnsi"/>
                      <w:bCs/>
                      <w:sz w:val="22"/>
                      <w:szCs w:val="22"/>
                    </w:rPr>
                  </w:pPr>
                  <w:r w:rsidRPr="00034C83">
                    <w:rPr>
                      <w:rFonts w:asciiTheme="minorHAnsi" w:hAnsiTheme="minorHAnsi" w:cstheme="minorHAnsi"/>
                      <w:bCs/>
                      <w:sz w:val="22"/>
                      <w:szCs w:val="22"/>
                    </w:rPr>
                    <w:t>2019 р.</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Тип базового автомобіля</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Cs/>
                      <w:sz w:val="22"/>
                      <w:szCs w:val="22"/>
                    </w:rPr>
                    <w:t>Жорстке Шасі для бортових платформ і фургонів</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Базове шасі</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Шасі MAN TGM 15.250 (або еквівалент)</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Тип двигуна</w:t>
                  </w:r>
                </w:p>
              </w:tc>
              <w:tc>
                <w:tcPr>
                  <w:tcW w:w="2218" w:type="dxa"/>
                </w:tcPr>
                <w:p w:rsidR="002B6F0B" w:rsidRPr="00034C83" w:rsidRDefault="002B6F0B" w:rsidP="00B16342">
                  <w:pPr>
                    <w:jc w:val="both"/>
                    <w:rPr>
                      <w:rFonts w:asciiTheme="minorHAnsi" w:hAnsiTheme="minorHAnsi" w:cstheme="minorHAnsi"/>
                      <w:bCs/>
                      <w:sz w:val="22"/>
                      <w:szCs w:val="22"/>
                    </w:rPr>
                  </w:pPr>
                  <w:r w:rsidRPr="00034C83">
                    <w:rPr>
                      <w:rFonts w:asciiTheme="minorHAnsi" w:hAnsiTheme="minorHAnsi" w:cstheme="minorHAnsi"/>
                      <w:bCs/>
                      <w:sz w:val="22"/>
                      <w:szCs w:val="22"/>
                    </w:rPr>
                    <w:t>Дизельний</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Норма токсичності двигуна</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EURO 5</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Потужність двигуна, </w:t>
                  </w:r>
                  <w:proofErr w:type="spellStart"/>
                  <w:r w:rsidRPr="00034C83">
                    <w:rPr>
                      <w:rFonts w:asciiTheme="minorHAnsi" w:hAnsiTheme="minorHAnsi" w:cstheme="minorHAnsi"/>
                      <w:sz w:val="22"/>
                      <w:szCs w:val="22"/>
                    </w:rPr>
                    <w:t>Л.с</w:t>
                  </w:r>
                  <w:proofErr w:type="spellEnd"/>
                  <w:r w:rsidRPr="00034C83">
                    <w:rPr>
                      <w:rFonts w:asciiTheme="minorHAnsi" w:hAnsiTheme="minorHAnsi" w:cstheme="minorHAnsi"/>
                      <w:sz w:val="22"/>
                      <w:szCs w:val="22"/>
                    </w:rPr>
                    <w:t xml:space="preserve">. </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Мінімум 240 </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Об'єм двигуна, л</w:t>
                  </w:r>
                </w:p>
              </w:tc>
              <w:tc>
                <w:tcPr>
                  <w:tcW w:w="2218" w:type="dxa"/>
                </w:tcPr>
                <w:p w:rsidR="002B6F0B" w:rsidRPr="00034C83" w:rsidRDefault="002B6F0B" w:rsidP="00B16342">
                  <w:pPr>
                    <w:jc w:val="both"/>
                    <w:rPr>
                      <w:rFonts w:asciiTheme="minorHAnsi" w:hAnsiTheme="minorHAnsi" w:cstheme="minorHAnsi"/>
                      <w:bCs/>
                      <w:sz w:val="22"/>
                      <w:szCs w:val="22"/>
                    </w:rPr>
                  </w:pPr>
                  <w:r w:rsidRPr="00034C83">
                    <w:rPr>
                      <w:rFonts w:asciiTheme="minorHAnsi" w:hAnsiTheme="minorHAnsi" w:cstheme="minorHAnsi"/>
                      <w:bCs/>
                      <w:sz w:val="22"/>
                      <w:szCs w:val="22"/>
                      <w:lang w:val="en-US"/>
                    </w:rPr>
                    <w:t>5</w:t>
                  </w:r>
                  <w:r w:rsidRPr="00034C83">
                    <w:rPr>
                      <w:rFonts w:asciiTheme="minorHAnsi" w:hAnsiTheme="minorHAnsi" w:cstheme="minorHAnsi"/>
                      <w:bCs/>
                      <w:sz w:val="22"/>
                      <w:szCs w:val="22"/>
                    </w:rPr>
                    <w:t>-7</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Коробка перемикання передач</w:t>
                  </w:r>
                </w:p>
              </w:tc>
              <w:tc>
                <w:tcPr>
                  <w:tcW w:w="2218" w:type="dxa"/>
                </w:tcPr>
                <w:p w:rsidR="002B6F0B" w:rsidRPr="00034C83" w:rsidRDefault="002B6F0B" w:rsidP="00B16342">
                  <w:pPr>
                    <w:jc w:val="both"/>
                    <w:rPr>
                      <w:rFonts w:asciiTheme="minorHAnsi" w:hAnsiTheme="minorHAnsi" w:cstheme="minorHAnsi"/>
                      <w:bCs/>
                      <w:sz w:val="22"/>
                      <w:szCs w:val="22"/>
                    </w:rPr>
                  </w:pPr>
                  <w:r w:rsidRPr="00034C83">
                    <w:rPr>
                      <w:rFonts w:asciiTheme="minorHAnsi" w:hAnsiTheme="minorHAnsi" w:cstheme="minorHAnsi"/>
                      <w:bCs/>
                      <w:sz w:val="22"/>
                      <w:szCs w:val="22"/>
                    </w:rPr>
                    <w:t>Механічна\автоматична, від 6-9 передач</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Привід </w:t>
                  </w:r>
                </w:p>
              </w:tc>
              <w:tc>
                <w:tcPr>
                  <w:tcW w:w="2218" w:type="dxa"/>
                </w:tcPr>
                <w:p w:rsidR="002B6F0B" w:rsidRPr="00034C83" w:rsidRDefault="002B6F0B" w:rsidP="00B16342">
                  <w:pPr>
                    <w:jc w:val="both"/>
                    <w:rPr>
                      <w:rFonts w:asciiTheme="minorHAnsi" w:hAnsiTheme="minorHAnsi" w:cstheme="minorHAnsi"/>
                      <w:bCs/>
                      <w:sz w:val="22"/>
                      <w:szCs w:val="22"/>
                    </w:rPr>
                  </w:pPr>
                  <w:r w:rsidRPr="00034C83">
                    <w:rPr>
                      <w:rFonts w:asciiTheme="minorHAnsi" w:hAnsiTheme="minorHAnsi" w:cstheme="minorHAnsi"/>
                      <w:bCs/>
                      <w:sz w:val="22"/>
                      <w:szCs w:val="22"/>
                    </w:rPr>
                    <w:t>Задній</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Кількість осей</w:t>
                  </w:r>
                </w:p>
              </w:tc>
              <w:tc>
                <w:tcPr>
                  <w:tcW w:w="2218" w:type="dxa"/>
                </w:tcPr>
                <w:p w:rsidR="002B6F0B" w:rsidRPr="00034C83" w:rsidRDefault="002B6F0B" w:rsidP="00B16342">
                  <w:pPr>
                    <w:jc w:val="both"/>
                    <w:rPr>
                      <w:rFonts w:asciiTheme="minorHAnsi" w:hAnsiTheme="minorHAnsi" w:cstheme="minorHAnsi"/>
                      <w:bCs/>
                      <w:sz w:val="22"/>
                      <w:szCs w:val="22"/>
                    </w:rPr>
                  </w:pPr>
                  <w:r w:rsidRPr="00034C83">
                    <w:rPr>
                      <w:rFonts w:asciiTheme="minorHAnsi" w:hAnsiTheme="minorHAnsi" w:cstheme="minorHAnsi"/>
                      <w:sz w:val="22"/>
                      <w:szCs w:val="22"/>
                    </w:rPr>
                    <w:t>2</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Задні колеса</w:t>
                  </w:r>
                </w:p>
              </w:tc>
              <w:tc>
                <w:tcPr>
                  <w:tcW w:w="2218" w:type="dxa"/>
                </w:tcPr>
                <w:p w:rsidR="002B6F0B" w:rsidRPr="00034C83" w:rsidRDefault="002B6F0B" w:rsidP="00B16342">
                  <w:pPr>
                    <w:jc w:val="both"/>
                    <w:rPr>
                      <w:rFonts w:asciiTheme="minorHAnsi" w:hAnsiTheme="minorHAnsi" w:cstheme="minorHAnsi"/>
                      <w:bCs/>
                      <w:sz w:val="22"/>
                      <w:szCs w:val="22"/>
                    </w:rPr>
                  </w:pPr>
                  <w:r w:rsidRPr="00034C83">
                    <w:rPr>
                      <w:rFonts w:asciiTheme="minorHAnsi" w:hAnsiTheme="minorHAnsi" w:cstheme="minorHAnsi"/>
                      <w:sz w:val="22"/>
                      <w:szCs w:val="22"/>
                    </w:rPr>
                    <w:t xml:space="preserve">Подвоєні </w:t>
                  </w:r>
                </w:p>
              </w:tc>
              <w:tc>
                <w:tcPr>
                  <w:tcW w:w="1294" w:type="dxa"/>
                </w:tcPr>
                <w:p w:rsidR="002B6F0B" w:rsidRPr="00034C83" w:rsidRDefault="002B6F0B" w:rsidP="00B16342">
                  <w:pPr>
                    <w:spacing w:before="120" w:after="120"/>
                    <w:jc w:val="both"/>
                    <w:rPr>
                      <w:rFonts w:asciiTheme="minorHAnsi" w:hAnsiTheme="minorHAnsi" w:cstheme="minorHAnsi"/>
                      <w:sz w:val="22"/>
                      <w:szCs w:val="22"/>
                    </w:rPr>
                  </w:pPr>
                </w:p>
              </w:tc>
              <w:tc>
                <w:tcPr>
                  <w:tcW w:w="1235" w:type="dxa"/>
                </w:tcPr>
                <w:p w:rsidR="002B6F0B" w:rsidRPr="00034C83" w:rsidRDefault="002B6F0B" w:rsidP="00B16342">
                  <w:pPr>
                    <w:spacing w:before="120" w:after="120"/>
                    <w:jc w:val="both"/>
                    <w:rPr>
                      <w:rFonts w:asciiTheme="minorHAnsi" w:hAnsiTheme="minorHAnsi" w:cstheme="minorHAnsi"/>
                      <w:sz w:val="22"/>
                      <w:szCs w:val="22"/>
                    </w:rPr>
                  </w:pPr>
                </w:p>
              </w:tc>
              <w:tc>
                <w:tcPr>
                  <w:tcW w:w="1275" w:type="dxa"/>
                </w:tcPr>
                <w:p w:rsidR="002B6F0B" w:rsidRPr="00034C83" w:rsidRDefault="002B6F0B" w:rsidP="00B16342">
                  <w:pPr>
                    <w:spacing w:before="120" w:after="120"/>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proofErr w:type="spellStart"/>
                  <w:r w:rsidRPr="00034C83">
                    <w:rPr>
                      <w:rFonts w:asciiTheme="minorHAnsi" w:hAnsiTheme="minorHAnsi" w:cstheme="minorHAnsi"/>
                      <w:sz w:val="22"/>
                      <w:szCs w:val="22"/>
                    </w:rPr>
                    <w:t>Колесная</w:t>
                  </w:r>
                  <w:proofErr w:type="spellEnd"/>
                  <w:r w:rsidRPr="00034C83">
                    <w:rPr>
                      <w:rFonts w:asciiTheme="minorHAnsi" w:hAnsiTheme="minorHAnsi" w:cstheme="minorHAnsi"/>
                      <w:sz w:val="22"/>
                      <w:szCs w:val="22"/>
                    </w:rPr>
                    <w:t xml:space="preserve"> база, мм.</w:t>
                  </w:r>
                </w:p>
              </w:tc>
              <w:tc>
                <w:tcPr>
                  <w:tcW w:w="2218" w:type="dxa"/>
                </w:tcPr>
                <w:p w:rsidR="002B6F0B" w:rsidRPr="00034C83" w:rsidRDefault="002B6F0B" w:rsidP="00B16342">
                  <w:pPr>
                    <w:jc w:val="both"/>
                    <w:rPr>
                      <w:rFonts w:asciiTheme="minorHAnsi" w:hAnsiTheme="minorHAnsi" w:cstheme="minorHAnsi"/>
                      <w:bCs/>
                      <w:sz w:val="22"/>
                      <w:szCs w:val="22"/>
                      <w:lang w:val="ru-RU"/>
                    </w:rPr>
                  </w:pPr>
                  <w:r w:rsidRPr="00034C83">
                    <w:rPr>
                      <w:rFonts w:asciiTheme="minorHAnsi" w:hAnsiTheme="minorHAnsi" w:cstheme="minorHAnsi"/>
                      <w:bCs/>
                      <w:sz w:val="22"/>
                      <w:szCs w:val="22"/>
                    </w:rPr>
                    <w:t xml:space="preserve">Мінімум </w:t>
                  </w:r>
                  <w:r w:rsidRPr="00034C83">
                    <w:rPr>
                      <w:rFonts w:asciiTheme="minorHAnsi" w:hAnsiTheme="minorHAnsi" w:cstheme="minorHAnsi"/>
                      <w:bCs/>
                      <w:sz w:val="22"/>
                      <w:szCs w:val="22"/>
                      <w:lang w:val="ru-RU"/>
                    </w:rPr>
                    <w:t>5700</w:t>
                  </w:r>
                </w:p>
                <w:p w:rsidR="002B6F0B" w:rsidRPr="00034C83" w:rsidRDefault="002B6F0B" w:rsidP="00B16342">
                  <w:pPr>
                    <w:jc w:val="both"/>
                    <w:rPr>
                      <w:rFonts w:asciiTheme="minorHAnsi" w:hAnsiTheme="minorHAnsi" w:cstheme="minorHAnsi"/>
                      <w:bCs/>
                      <w:sz w:val="22"/>
                      <w:szCs w:val="22"/>
                    </w:rPr>
                  </w:pPr>
                  <w:r w:rsidRPr="00034C83">
                    <w:rPr>
                      <w:rFonts w:asciiTheme="minorHAnsi" w:hAnsiTheme="minorHAnsi" w:cstheme="minorHAnsi"/>
                      <w:bCs/>
                      <w:sz w:val="22"/>
                      <w:szCs w:val="22"/>
                    </w:rPr>
                    <w:t>Довжина колісної бази повинна уможливлювати встановлення  офісного модуля необхідних розмірів</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Передня підвіска</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Cs/>
                      <w:sz w:val="22"/>
                      <w:szCs w:val="22"/>
                    </w:rPr>
                    <w:t xml:space="preserve">Ресорна \ </w:t>
                  </w:r>
                  <w:proofErr w:type="spellStart"/>
                  <w:r w:rsidRPr="00034C83">
                    <w:rPr>
                      <w:rFonts w:asciiTheme="minorHAnsi" w:hAnsiTheme="minorHAnsi" w:cstheme="minorHAnsi"/>
                      <w:bCs/>
                      <w:sz w:val="22"/>
                      <w:szCs w:val="22"/>
                    </w:rPr>
                    <w:t>Пневмо</w:t>
                  </w:r>
                  <w:proofErr w:type="spellEnd"/>
                  <w:r w:rsidRPr="00034C83">
                    <w:rPr>
                      <w:rFonts w:asciiTheme="minorHAnsi" w:hAnsiTheme="minorHAnsi" w:cstheme="minorHAnsi"/>
                      <w:bCs/>
                      <w:sz w:val="22"/>
                      <w:szCs w:val="22"/>
                    </w:rPr>
                    <w:t xml:space="preserve"> - опціонально</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Задня підвіска</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proofErr w:type="spellStart"/>
                  <w:r w:rsidRPr="00034C83">
                    <w:rPr>
                      <w:rFonts w:asciiTheme="minorHAnsi" w:hAnsiTheme="minorHAnsi" w:cstheme="minorHAnsi"/>
                      <w:bCs/>
                      <w:sz w:val="22"/>
                      <w:szCs w:val="22"/>
                    </w:rPr>
                    <w:t>Пневмо</w:t>
                  </w:r>
                  <w:proofErr w:type="spellEnd"/>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Стальні колісні диски, R </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Щонайменше R 19.5</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Шини </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Щонайменше 285/70</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Тип кабіни</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Денна</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Кількість місць для пасажирі в кабіні</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1</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proofErr w:type="spellStart"/>
                  <w:r w:rsidRPr="00034C83">
                    <w:rPr>
                      <w:rFonts w:asciiTheme="minorHAnsi" w:hAnsiTheme="minorHAnsi" w:cstheme="minorHAnsi"/>
                      <w:sz w:val="22"/>
                      <w:szCs w:val="22"/>
                      <w:lang w:val="ru-RU"/>
                    </w:rPr>
                    <w:t>Навантаження</w:t>
                  </w:r>
                  <w:proofErr w:type="spellEnd"/>
                  <w:r w:rsidRPr="00034C83">
                    <w:rPr>
                      <w:rFonts w:asciiTheme="minorHAnsi" w:hAnsiTheme="minorHAnsi" w:cstheme="minorHAnsi"/>
                      <w:sz w:val="22"/>
                      <w:szCs w:val="22"/>
                      <w:lang w:val="ru-RU"/>
                    </w:rPr>
                    <w:t xml:space="preserve"> на </w:t>
                  </w:r>
                  <w:proofErr w:type="spellStart"/>
                  <w:r w:rsidRPr="00034C83">
                    <w:rPr>
                      <w:rFonts w:asciiTheme="minorHAnsi" w:hAnsiTheme="minorHAnsi" w:cstheme="minorHAnsi"/>
                      <w:sz w:val="22"/>
                      <w:szCs w:val="22"/>
                      <w:lang w:val="ru-RU"/>
                    </w:rPr>
                    <w:t>передню</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вісь</w:t>
                  </w:r>
                  <w:proofErr w:type="spellEnd"/>
                  <w:r w:rsidRPr="00034C83">
                    <w:rPr>
                      <w:rFonts w:asciiTheme="minorHAnsi" w:hAnsiTheme="minorHAnsi" w:cstheme="minorHAnsi"/>
                      <w:sz w:val="22"/>
                      <w:szCs w:val="22"/>
                      <w:lang w:val="ru-RU"/>
                    </w:rPr>
                    <w:t>, кг</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Не менше ніж 5700</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proofErr w:type="spellStart"/>
                  <w:r w:rsidRPr="00034C83">
                    <w:rPr>
                      <w:rFonts w:asciiTheme="minorHAnsi" w:hAnsiTheme="minorHAnsi" w:cstheme="minorHAnsi"/>
                      <w:sz w:val="22"/>
                      <w:szCs w:val="22"/>
                      <w:lang w:val="ru-RU"/>
                    </w:rPr>
                    <w:t>Навантаження</w:t>
                  </w:r>
                  <w:proofErr w:type="spellEnd"/>
                  <w:r w:rsidRPr="00034C83">
                    <w:rPr>
                      <w:rFonts w:asciiTheme="minorHAnsi" w:hAnsiTheme="minorHAnsi" w:cstheme="minorHAnsi"/>
                      <w:sz w:val="22"/>
                      <w:szCs w:val="22"/>
                      <w:lang w:val="ru-RU"/>
                    </w:rPr>
                    <w:t xml:space="preserve"> на </w:t>
                  </w:r>
                  <w:proofErr w:type="spellStart"/>
                  <w:r w:rsidRPr="00034C83">
                    <w:rPr>
                      <w:rFonts w:asciiTheme="minorHAnsi" w:hAnsiTheme="minorHAnsi" w:cstheme="minorHAnsi"/>
                      <w:sz w:val="22"/>
                      <w:szCs w:val="22"/>
                      <w:lang w:val="ru-RU"/>
                    </w:rPr>
                    <w:t>задню</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вісь</w:t>
                  </w:r>
                  <w:proofErr w:type="spellEnd"/>
                  <w:r w:rsidRPr="00034C83">
                    <w:rPr>
                      <w:rFonts w:asciiTheme="minorHAnsi" w:hAnsiTheme="minorHAnsi" w:cstheme="minorHAnsi"/>
                      <w:sz w:val="22"/>
                      <w:szCs w:val="22"/>
                      <w:lang w:val="ru-RU"/>
                    </w:rPr>
                    <w:t>, кг</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Не менше ніж 10000</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Кліренс</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Щонайменше 154 мм</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B16342">
                  <w:pPr>
                    <w:ind w:left="113"/>
                    <w:jc w:val="both"/>
                    <w:rPr>
                      <w:rFonts w:asciiTheme="minorHAnsi" w:hAnsiTheme="minorHAnsi" w:cstheme="minorHAnsi"/>
                      <w:sz w:val="22"/>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
                      <w:sz w:val="22"/>
                      <w:szCs w:val="22"/>
                    </w:rPr>
                    <w:t xml:space="preserve">Пасивна безпека </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b/>
                      <w:sz w:val="22"/>
                      <w:szCs w:val="22"/>
                    </w:rPr>
                  </w:pPr>
                  <w:r w:rsidRPr="00034C83">
                    <w:rPr>
                      <w:rFonts w:asciiTheme="minorHAnsi" w:hAnsiTheme="minorHAnsi" w:cstheme="minorHAnsi"/>
                      <w:sz w:val="22"/>
                      <w:szCs w:val="22"/>
                    </w:rPr>
                    <w:t>Подушка безпеки водія</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Cs/>
                      <w:sz w:val="22"/>
                      <w:szCs w:val="22"/>
                    </w:rPr>
                    <w:t>опціонально</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Подушка безпеки пасажира</w:t>
                  </w:r>
                </w:p>
              </w:tc>
              <w:tc>
                <w:tcPr>
                  <w:tcW w:w="2218" w:type="dxa"/>
                </w:tcPr>
                <w:p w:rsidR="002B6F0B" w:rsidRPr="00034C83" w:rsidRDefault="002B6F0B" w:rsidP="00B16342">
                  <w:pPr>
                    <w:tabs>
                      <w:tab w:val="left" w:pos="709"/>
                    </w:tabs>
                    <w:jc w:val="both"/>
                    <w:rPr>
                      <w:rFonts w:asciiTheme="minorHAnsi" w:hAnsiTheme="minorHAnsi" w:cstheme="minorHAnsi"/>
                      <w:bCs/>
                      <w:sz w:val="22"/>
                      <w:szCs w:val="22"/>
                    </w:rPr>
                  </w:pPr>
                  <w:r w:rsidRPr="00034C83">
                    <w:rPr>
                      <w:rFonts w:asciiTheme="minorHAnsi" w:hAnsiTheme="minorHAnsi" w:cstheme="minorHAnsi"/>
                      <w:bCs/>
                      <w:sz w:val="22"/>
                      <w:szCs w:val="22"/>
                    </w:rPr>
                    <w:t>опціонально</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B16342">
                  <w:pPr>
                    <w:ind w:left="113"/>
                    <w:jc w:val="both"/>
                    <w:rPr>
                      <w:rFonts w:asciiTheme="minorHAnsi" w:hAnsiTheme="minorHAnsi" w:cstheme="minorHAnsi"/>
                      <w:sz w:val="22"/>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
                      <w:sz w:val="22"/>
                      <w:szCs w:val="22"/>
                    </w:rPr>
                    <w:t xml:space="preserve">Активна безпека </w:t>
                  </w:r>
                </w:p>
              </w:tc>
              <w:tc>
                <w:tcPr>
                  <w:tcW w:w="2218" w:type="dxa"/>
                </w:tcPr>
                <w:p w:rsidR="002B6F0B" w:rsidRPr="00034C83" w:rsidRDefault="002B6F0B" w:rsidP="00B16342">
                  <w:pPr>
                    <w:tabs>
                      <w:tab w:val="left" w:pos="709"/>
                    </w:tabs>
                    <w:jc w:val="both"/>
                    <w:rPr>
                      <w:rFonts w:asciiTheme="minorHAnsi" w:hAnsiTheme="minorHAnsi" w:cstheme="minorHAnsi"/>
                      <w:bCs/>
                      <w:sz w:val="22"/>
                      <w:szCs w:val="22"/>
                    </w:rPr>
                  </w:pP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b/>
                      <w:sz w:val="22"/>
                      <w:szCs w:val="22"/>
                    </w:rPr>
                  </w:pPr>
                  <w:proofErr w:type="spellStart"/>
                  <w:r w:rsidRPr="00034C83">
                    <w:rPr>
                      <w:rFonts w:asciiTheme="minorHAnsi" w:hAnsiTheme="minorHAnsi" w:cstheme="minorHAnsi"/>
                      <w:sz w:val="22"/>
                      <w:szCs w:val="22"/>
                    </w:rPr>
                    <w:t>Антиблокувальна</w:t>
                  </w:r>
                  <w:proofErr w:type="spellEnd"/>
                  <w:r w:rsidRPr="00034C83">
                    <w:rPr>
                      <w:rFonts w:asciiTheme="minorHAnsi" w:hAnsiTheme="minorHAnsi" w:cstheme="minorHAnsi"/>
                      <w:sz w:val="22"/>
                      <w:szCs w:val="22"/>
                    </w:rPr>
                    <w:t xml:space="preserve"> система гальм (ABS або аналог)</w:t>
                  </w:r>
                </w:p>
              </w:tc>
              <w:tc>
                <w:tcPr>
                  <w:tcW w:w="2218" w:type="dxa"/>
                </w:tcPr>
                <w:p w:rsidR="002B6F0B" w:rsidRPr="00034C83" w:rsidRDefault="002B6F0B" w:rsidP="00B16342">
                  <w:pPr>
                    <w:tabs>
                      <w:tab w:val="left" w:pos="709"/>
                    </w:tabs>
                    <w:jc w:val="both"/>
                    <w:rPr>
                      <w:rFonts w:asciiTheme="minorHAnsi" w:hAnsiTheme="minorHAnsi" w:cstheme="minorHAnsi"/>
                      <w:bCs/>
                      <w:sz w:val="22"/>
                      <w:szCs w:val="22"/>
                    </w:rPr>
                  </w:pPr>
                  <w:r w:rsidRPr="00034C83">
                    <w:rPr>
                      <w:rFonts w:asciiTheme="minorHAnsi" w:hAnsiTheme="minorHAnsi" w:cstheme="minorHAnsi"/>
                      <w:sz w:val="22"/>
                      <w:szCs w:val="22"/>
                    </w:rPr>
                    <w:t>+</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proofErr w:type="spellStart"/>
                  <w:r w:rsidRPr="00034C83">
                    <w:rPr>
                      <w:rFonts w:asciiTheme="minorHAnsi" w:hAnsiTheme="minorHAnsi" w:cstheme="minorHAnsi"/>
                      <w:sz w:val="22"/>
                      <w:szCs w:val="22"/>
                    </w:rPr>
                    <w:t>Протибуксувальна</w:t>
                  </w:r>
                  <w:proofErr w:type="spellEnd"/>
                  <w:r w:rsidRPr="00034C83">
                    <w:rPr>
                      <w:rFonts w:asciiTheme="minorHAnsi" w:hAnsiTheme="minorHAnsi" w:cstheme="minorHAnsi"/>
                      <w:sz w:val="22"/>
                      <w:szCs w:val="22"/>
                    </w:rPr>
                    <w:t xml:space="preserve"> система (ASR або аналог)</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Cs/>
                      <w:sz w:val="22"/>
                      <w:szCs w:val="22"/>
                    </w:rPr>
                    <w:t>опціонально</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B16342">
                  <w:pPr>
                    <w:ind w:left="113"/>
                    <w:jc w:val="both"/>
                    <w:rPr>
                      <w:rFonts w:asciiTheme="minorHAnsi" w:hAnsiTheme="minorHAnsi" w:cstheme="minorHAnsi"/>
                      <w:sz w:val="22"/>
                      <w:szCs w:val="22"/>
                    </w:rPr>
                  </w:pPr>
                </w:p>
              </w:tc>
              <w:tc>
                <w:tcPr>
                  <w:tcW w:w="2176" w:type="dxa"/>
                </w:tcPr>
                <w:p w:rsidR="002B6F0B" w:rsidRPr="00034C83" w:rsidRDefault="002B6F0B" w:rsidP="00B16342">
                  <w:pPr>
                    <w:tabs>
                      <w:tab w:val="left" w:pos="709"/>
                    </w:tabs>
                    <w:jc w:val="both"/>
                    <w:rPr>
                      <w:rFonts w:asciiTheme="minorHAnsi" w:hAnsiTheme="minorHAnsi" w:cstheme="minorHAnsi"/>
                      <w:b/>
                      <w:sz w:val="22"/>
                      <w:szCs w:val="22"/>
                    </w:rPr>
                  </w:pPr>
                  <w:r w:rsidRPr="00034C83">
                    <w:rPr>
                      <w:rFonts w:asciiTheme="minorHAnsi" w:hAnsiTheme="minorHAnsi" w:cstheme="minorHAnsi"/>
                      <w:b/>
                      <w:sz w:val="22"/>
                      <w:szCs w:val="22"/>
                    </w:rPr>
                    <w:t xml:space="preserve">Інтер’єр </w:t>
                  </w:r>
                </w:p>
              </w:tc>
              <w:tc>
                <w:tcPr>
                  <w:tcW w:w="2218" w:type="dxa"/>
                </w:tcPr>
                <w:p w:rsidR="002B6F0B" w:rsidRPr="00034C83" w:rsidRDefault="002B6F0B" w:rsidP="00B16342">
                  <w:pPr>
                    <w:tabs>
                      <w:tab w:val="left" w:pos="709"/>
                    </w:tabs>
                    <w:jc w:val="both"/>
                    <w:rPr>
                      <w:rFonts w:asciiTheme="minorHAnsi" w:hAnsiTheme="minorHAnsi" w:cstheme="minorHAnsi"/>
                      <w:bCs/>
                      <w:sz w:val="22"/>
                      <w:szCs w:val="22"/>
                    </w:rPr>
                  </w:pP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Комфортне сидіння водія</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Кондиціонер</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B16342">
                  <w:pPr>
                    <w:ind w:left="113"/>
                    <w:jc w:val="both"/>
                    <w:rPr>
                      <w:rFonts w:asciiTheme="minorHAnsi" w:hAnsiTheme="minorHAnsi" w:cstheme="minorHAnsi"/>
                      <w:sz w:val="22"/>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
                      <w:sz w:val="22"/>
                      <w:szCs w:val="22"/>
                    </w:rPr>
                    <w:t>Освітлення</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Галогені фари</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xml:space="preserve">Бокові габаритні </w:t>
                  </w:r>
                  <w:proofErr w:type="spellStart"/>
                  <w:r w:rsidRPr="00034C83">
                    <w:rPr>
                      <w:rFonts w:asciiTheme="minorHAnsi" w:hAnsiTheme="minorHAnsi" w:cstheme="minorHAnsi"/>
                      <w:sz w:val="22"/>
                      <w:szCs w:val="22"/>
                    </w:rPr>
                    <w:t>фонарі</w:t>
                  </w:r>
                  <w:proofErr w:type="spellEnd"/>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B16342">
                  <w:pPr>
                    <w:ind w:left="113"/>
                    <w:jc w:val="both"/>
                    <w:rPr>
                      <w:rFonts w:asciiTheme="minorHAnsi" w:hAnsiTheme="minorHAnsi" w:cstheme="minorHAnsi"/>
                      <w:sz w:val="22"/>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
                      <w:sz w:val="22"/>
                      <w:szCs w:val="22"/>
                    </w:rPr>
                    <w:t>Рульове управління</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b/>
                      <w:sz w:val="22"/>
                      <w:szCs w:val="22"/>
                    </w:rPr>
                  </w:pPr>
                  <w:r w:rsidRPr="00034C83">
                    <w:rPr>
                      <w:rFonts w:asciiTheme="minorHAnsi" w:hAnsiTheme="minorHAnsi" w:cstheme="minorHAnsi"/>
                      <w:sz w:val="22"/>
                      <w:szCs w:val="22"/>
                    </w:rPr>
                    <w:t>Регулювання рульової колонки по куту нахилу</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4394" w:type="dxa"/>
                  <w:gridSpan w:val="2"/>
                </w:tcPr>
                <w:p w:rsidR="002B6F0B" w:rsidRPr="00034C83" w:rsidRDefault="002B6F0B" w:rsidP="00B16342">
                  <w:pPr>
                    <w:jc w:val="both"/>
                    <w:rPr>
                      <w:rFonts w:asciiTheme="minorHAnsi" w:hAnsiTheme="minorHAnsi" w:cstheme="minorHAnsi"/>
                      <w:bCs/>
                      <w:sz w:val="22"/>
                      <w:szCs w:val="22"/>
                    </w:rPr>
                  </w:pPr>
                  <w:r w:rsidRPr="00034C83">
                    <w:rPr>
                      <w:rFonts w:asciiTheme="minorHAnsi" w:hAnsiTheme="minorHAnsi" w:cstheme="minorHAnsi"/>
                      <w:sz w:val="22"/>
                      <w:szCs w:val="22"/>
                    </w:rPr>
                    <w:t xml:space="preserve">Керівництво з експлуатації та сервісна книжка на автомобіль, </w:t>
                  </w:r>
                  <w:proofErr w:type="spellStart"/>
                  <w:r w:rsidRPr="00034C83">
                    <w:rPr>
                      <w:rFonts w:asciiTheme="minorHAnsi" w:hAnsiTheme="minorHAnsi" w:cstheme="minorHAnsi"/>
                      <w:sz w:val="22"/>
                      <w:szCs w:val="22"/>
                    </w:rPr>
                    <w:t>бризговики</w:t>
                  </w:r>
                  <w:proofErr w:type="spellEnd"/>
                  <w:r w:rsidRPr="00034C83">
                    <w:rPr>
                      <w:rFonts w:asciiTheme="minorHAnsi" w:hAnsiTheme="minorHAnsi" w:cstheme="minorHAnsi"/>
                      <w:sz w:val="22"/>
                      <w:szCs w:val="22"/>
                    </w:rPr>
                    <w:t xml:space="preserve"> передні, пластикові задні крила з </w:t>
                  </w:r>
                  <w:proofErr w:type="spellStart"/>
                  <w:r w:rsidRPr="00034C83">
                    <w:rPr>
                      <w:rFonts w:asciiTheme="minorHAnsi" w:hAnsiTheme="minorHAnsi" w:cstheme="minorHAnsi"/>
                      <w:sz w:val="22"/>
                      <w:szCs w:val="22"/>
                    </w:rPr>
                    <w:t>бризговиками</w:t>
                  </w:r>
                  <w:proofErr w:type="spellEnd"/>
                  <w:r w:rsidRPr="00034C83">
                    <w:rPr>
                      <w:rFonts w:asciiTheme="minorHAnsi" w:hAnsiTheme="minorHAnsi" w:cstheme="minorHAnsi"/>
                      <w:sz w:val="22"/>
                      <w:szCs w:val="22"/>
                    </w:rPr>
                    <w:t xml:space="preserve">, Аптечка, Знак аварійної зупинки, Шланг для накачування шин (20м) з манометром, Домкрат (10 т), </w:t>
                  </w:r>
                  <w:proofErr w:type="spellStart"/>
                  <w:r w:rsidRPr="00034C83">
                    <w:rPr>
                      <w:rFonts w:asciiTheme="minorHAnsi" w:hAnsiTheme="minorHAnsi" w:cstheme="minorHAnsi"/>
                      <w:sz w:val="22"/>
                      <w:szCs w:val="22"/>
                    </w:rPr>
                    <w:t>противідкатний</w:t>
                  </w:r>
                  <w:proofErr w:type="spellEnd"/>
                  <w:r w:rsidRPr="00034C83">
                    <w:rPr>
                      <w:rFonts w:asciiTheme="minorHAnsi" w:hAnsiTheme="minorHAnsi" w:cstheme="minorHAnsi"/>
                      <w:sz w:val="22"/>
                      <w:szCs w:val="22"/>
                    </w:rPr>
                    <w:t xml:space="preserve"> упор (1 </w:t>
                  </w:r>
                  <w:proofErr w:type="spellStart"/>
                  <w:r w:rsidRPr="00034C83">
                    <w:rPr>
                      <w:rFonts w:asciiTheme="minorHAnsi" w:hAnsiTheme="minorHAnsi" w:cstheme="minorHAnsi"/>
                      <w:sz w:val="22"/>
                      <w:szCs w:val="22"/>
                    </w:rPr>
                    <w:t>шт</w:t>
                  </w:r>
                  <w:proofErr w:type="spellEnd"/>
                  <w:r w:rsidRPr="00034C83">
                    <w:rPr>
                      <w:rFonts w:asciiTheme="minorHAnsi" w:hAnsiTheme="minorHAnsi" w:cstheme="minorHAnsi"/>
                      <w:sz w:val="22"/>
                      <w:szCs w:val="22"/>
                    </w:rPr>
                    <w:t xml:space="preserve">), Вогнегасник (2 </w:t>
                  </w:r>
                  <w:proofErr w:type="spellStart"/>
                  <w:r w:rsidRPr="00034C83">
                    <w:rPr>
                      <w:rFonts w:asciiTheme="minorHAnsi" w:hAnsiTheme="minorHAnsi" w:cstheme="minorHAnsi"/>
                      <w:sz w:val="22"/>
                      <w:szCs w:val="22"/>
                    </w:rPr>
                    <w:t>шт</w:t>
                  </w:r>
                  <w:proofErr w:type="spellEnd"/>
                  <w:r w:rsidRPr="00034C83">
                    <w:rPr>
                      <w:rFonts w:asciiTheme="minorHAnsi" w:hAnsiTheme="minorHAnsi" w:cstheme="minorHAnsi"/>
                      <w:sz w:val="22"/>
                      <w:szCs w:val="22"/>
                    </w:rPr>
                    <w:t xml:space="preserve">)  </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B16342">
                  <w:pPr>
                    <w:ind w:left="113"/>
                    <w:jc w:val="both"/>
                    <w:rPr>
                      <w:rFonts w:asciiTheme="minorHAnsi" w:hAnsiTheme="minorHAnsi" w:cstheme="minorHAnsi"/>
                      <w:sz w:val="22"/>
                      <w:szCs w:val="22"/>
                    </w:rPr>
                  </w:pPr>
                </w:p>
              </w:tc>
              <w:tc>
                <w:tcPr>
                  <w:tcW w:w="4394" w:type="dxa"/>
                  <w:gridSpan w:val="2"/>
                </w:tcPr>
                <w:p w:rsidR="002B6F0B" w:rsidRPr="00034C83" w:rsidRDefault="002B6F0B" w:rsidP="00B16342">
                  <w:pPr>
                    <w:jc w:val="both"/>
                    <w:rPr>
                      <w:rFonts w:asciiTheme="minorHAnsi" w:hAnsiTheme="minorHAnsi" w:cstheme="minorHAnsi"/>
                      <w:b/>
                      <w:bCs/>
                      <w:sz w:val="22"/>
                      <w:szCs w:val="22"/>
                    </w:rPr>
                  </w:pPr>
                  <w:r w:rsidRPr="00034C83">
                    <w:rPr>
                      <w:rFonts w:asciiTheme="minorHAnsi" w:hAnsiTheme="minorHAnsi" w:cstheme="minorHAnsi"/>
                      <w:b/>
                      <w:sz w:val="22"/>
                      <w:szCs w:val="22"/>
                    </w:rPr>
                    <w:t>Загальні характеристики офісного модуля:</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У транспортному (складеному) режимі, (</w:t>
                  </w:r>
                  <w:proofErr w:type="spellStart"/>
                  <w:r w:rsidRPr="00034C83">
                    <w:rPr>
                      <w:rFonts w:asciiTheme="minorHAnsi" w:hAnsiTheme="minorHAnsi" w:cstheme="minorHAnsi"/>
                      <w:sz w:val="22"/>
                      <w:szCs w:val="22"/>
                      <w:lang w:val="ru-RU"/>
                    </w:rPr>
                    <w:t>бажано</w:t>
                  </w:r>
                  <w:proofErr w:type="spellEnd"/>
                  <w:r w:rsidRPr="00034C83">
                    <w:rPr>
                      <w:rFonts w:asciiTheme="minorHAnsi" w:hAnsiTheme="minorHAnsi" w:cstheme="minorHAnsi"/>
                      <w:sz w:val="22"/>
                      <w:szCs w:val="22"/>
                    </w:rPr>
                    <w:t>, мм)</w:t>
                  </w:r>
                </w:p>
              </w:tc>
              <w:tc>
                <w:tcPr>
                  <w:tcW w:w="2218" w:type="dxa"/>
                </w:tcPr>
                <w:p w:rsidR="002B6F0B" w:rsidRPr="00034C83" w:rsidRDefault="002B6F0B" w:rsidP="00B16342">
                  <w:pPr>
                    <w:tabs>
                      <w:tab w:val="left" w:pos="709"/>
                    </w:tabs>
                    <w:jc w:val="both"/>
                    <w:rPr>
                      <w:rFonts w:asciiTheme="minorHAnsi" w:hAnsiTheme="minorHAnsi" w:cstheme="minorHAnsi"/>
                      <w:bCs/>
                      <w:sz w:val="22"/>
                      <w:szCs w:val="22"/>
                    </w:rPr>
                  </w:pPr>
                  <w:r w:rsidRPr="00034C83">
                    <w:rPr>
                      <w:rFonts w:asciiTheme="minorHAnsi" w:hAnsiTheme="minorHAnsi" w:cstheme="minorHAnsi"/>
                      <w:bCs/>
                      <w:sz w:val="22"/>
                      <w:szCs w:val="22"/>
                    </w:rPr>
                    <w:t>Довжина 8300, ширина 2450, висота 2400.</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У робочому (відкритому) режимі (</w:t>
                  </w:r>
                  <w:proofErr w:type="spellStart"/>
                  <w:r w:rsidRPr="00034C83">
                    <w:rPr>
                      <w:rFonts w:asciiTheme="minorHAnsi" w:hAnsiTheme="minorHAnsi" w:cstheme="minorHAnsi"/>
                      <w:sz w:val="22"/>
                      <w:szCs w:val="22"/>
                      <w:lang w:val="ru-RU"/>
                    </w:rPr>
                    <w:t>бажано</w:t>
                  </w:r>
                  <w:proofErr w:type="spellEnd"/>
                  <w:r w:rsidRPr="00034C83">
                    <w:rPr>
                      <w:rFonts w:asciiTheme="minorHAnsi" w:hAnsiTheme="minorHAnsi" w:cstheme="minorHAnsi"/>
                      <w:sz w:val="22"/>
                      <w:szCs w:val="22"/>
                    </w:rPr>
                    <w:t>, мм)</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Cs/>
                      <w:sz w:val="22"/>
                      <w:szCs w:val="22"/>
                    </w:rPr>
                    <w:t>Довжина 8300, ширина 3450, висота 2400.</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Робоча зона ЦНАП мінімум</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Cs/>
                      <w:sz w:val="22"/>
                      <w:szCs w:val="22"/>
                    </w:rPr>
                    <w:t xml:space="preserve">27. </w:t>
                  </w:r>
                  <w:proofErr w:type="spellStart"/>
                  <w:r w:rsidRPr="00034C83">
                    <w:rPr>
                      <w:rFonts w:asciiTheme="minorHAnsi" w:hAnsiTheme="minorHAnsi" w:cstheme="minorHAnsi"/>
                      <w:bCs/>
                      <w:sz w:val="22"/>
                      <w:szCs w:val="22"/>
                    </w:rPr>
                    <w:t>кв</w:t>
                  </w:r>
                  <w:proofErr w:type="spellEnd"/>
                  <w:r w:rsidRPr="00034C83">
                    <w:rPr>
                      <w:rFonts w:asciiTheme="minorHAnsi" w:hAnsiTheme="minorHAnsi" w:cstheme="minorHAnsi"/>
                      <w:bCs/>
                      <w:sz w:val="22"/>
                      <w:szCs w:val="22"/>
                    </w:rPr>
                    <w:t>. м</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Внутрішня висота кузову мобільного ЦНАП</w:t>
                  </w:r>
                  <w:r w:rsidRPr="00034C83" w:rsidDel="00C43727">
                    <w:rPr>
                      <w:rFonts w:asciiTheme="minorHAnsi" w:hAnsiTheme="minorHAnsi" w:cstheme="minorHAnsi"/>
                      <w:sz w:val="22"/>
                      <w:szCs w:val="22"/>
                    </w:rPr>
                    <w:t xml:space="preserve"> </w:t>
                  </w:r>
                  <w:r w:rsidRPr="00034C83">
                    <w:rPr>
                      <w:rFonts w:asciiTheme="minorHAnsi" w:hAnsiTheme="minorHAnsi" w:cstheme="minorHAnsi"/>
                      <w:sz w:val="22"/>
                      <w:szCs w:val="22"/>
                    </w:rPr>
                    <w:t xml:space="preserve">, мінімум  </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Cs/>
                      <w:sz w:val="22"/>
                      <w:szCs w:val="22"/>
                    </w:rPr>
                    <w:t>2.2 м</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Кількість робочих місць</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bCs/>
                      <w:sz w:val="22"/>
                      <w:szCs w:val="22"/>
                    </w:rPr>
                    <w:t>4 чотири</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B16342">
                  <w:pPr>
                    <w:ind w:left="113"/>
                    <w:jc w:val="both"/>
                    <w:rPr>
                      <w:rFonts w:asciiTheme="minorHAnsi" w:hAnsiTheme="minorHAnsi" w:cstheme="minorHAnsi"/>
                      <w:sz w:val="22"/>
                      <w:szCs w:val="22"/>
                    </w:rPr>
                  </w:pPr>
                </w:p>
              </w:tc>
              <w:tc>
                <w:tcPr>
                  <w:tcW w:w="4394" w:type="dxa"/>
                  <w:gridSpan w:val="2"/>
                </w:tcPr>
                <w:p w:rsidR="002B6F0B" w:rsidRPr="00034C83" w:rsidRDefault="002B6F0B" w:rsidP="00B16342">
                  <w:pPr>
                    <w:tabs>
                      <w:tab w:val="left" w:pos="567"/>
                    </w:tabs>
                    <w:ind w:firstLine="360"/>
                    <w:jc w:val="both"/>
                    <w:rPr>
                      <w:rFonts w:asciiTheme="minorHAnsi" w:hAnsiTheme="minorHAnsi" w:cstheme="minorHAnsi"/>
                      <w:b/>
                      <w:sz w:val="22"/>
                      <w:szCs w:val="22"/>
                    </w:rPr>
                  </w:pPr>
                  <w:r w:rsidRPr="00034C83">
                    <w:rPr>
                      <w:rFonts w:asciiTheme="minorHAnsi" w:hAnsiTheme="minorHAnsi" w:cstheme="minorHAnsi"/>
                      <w:b/>
                      <w:sz w:val="22"/>
                      <w:szCs w:val="22"/>
                    </w:rPr>
                    <w:t xml:space="preserve">Вимоги до </w:t>
                  </w:r>
                  <w:proofErr w:type="spellStart"/>
                  <w:r w:rsidRPr="00034C83">
                    <w:rPr>
                      <w:rFonts w:asciiTheme="minorHAnsi" w:hAnsiTheme="minorHAnsi" w:cstheme="minorHAnsi"/>
                      <w:b/>
                      <w:sz w:val="22"/>
                      <w:szCs w:val="22"/>
                    </w:rPr>
                    <w:t>інтер’єрного</w:t>
                  </w:r>
                  <w:proofErr w:type="spellEnd"/>
                  <w:r w:rsidRPr="00034C83">
                    <w:rPr>
                      <w:rFonts w:asciiTheme="minorHAnsi" w:hAnsiTheme="minorHAnsi" w:cstheme="minorHAnsi"/>
                      <w:b/>
                      <w:sz w:val="22"/>
                      <w:szCs w:val="22"/>
                    </w:rPr>
                    <w:t xml:space="preserve"> рішення вмонтованого блоку ЦНАП.</w:t>
                  </w:r>
                </w:p>
                <w:p w:rsidR="002B6F0B" w:rsidRPr="00034C83" w:rsidRDefault="002B6F0B" w:rsidP="00B16342">
                  <w:pPr>
                    <w:tabs>
                      <w:tab w:val="left" w:pos="567"/>
                    </w:tabs>
                    <w:ind w:firstLine="360"/>
                    <w:jc w:val="both"/>
                    <w:rPr>
                      <w:rFonts w:asciiTheme="minorHAnsi" w:hAnsiTheme="minorHAnsi" w:cstheme="minorHAnsi"/>
                      <w:b/>
                      <w:sz w:val="22"/>
                      <w:szCs w:val="22"/>
                    </w:rPr>
                  </w:pPr>
                </w:p>
                <w:p w:rsidR="002B6F0B" w:rsidRPr="00034C83" w:rsidRDefault="002B6F0B" w:rsidP="00B16342">
                  <w:pPr>
                    <w:tabs>
                      <w:tab w:val="left" w:pos="567"/>
                    </w:tabs>
                    <w:jc w:val="both"/>
                    <w:rPr>
                      <w:rFonts w:asciiTheme="minorHAnsi" w:hAnsiTheme="minorHAnsi" w:cstheme="minorHAnsi"/>
                      <w:sz w:val="22"/>
                      <w:szCs w:val="22"/>
                    </w:rPr>
                  </w:pPr>
                  <w:r w:rsidRPr="00034C83">
                    <w:rPr>
                      <w:rFonts w:asciiTheme="minorHAnsi" w:hAnsiTheme="minorHAnsi" w:cstheme="minorHAnsi"/>
                      <w:sz w:val="22"/>
                      <w:szCs w:val="22"/>
                    </w:rPr>
                    <w:t>Планування інтер’єру повинно бути виконано у відповідності з планом-схемою, що знаходиться в Додатку 1.</w:t>
                  </w:r>
                </w:p>
                <w:p w:rsidR="002B6F0B" w:rsidRPr="00034C83" w:rsidRDefault="002B6F0B" w:rsidP="00B16342">
                  <w:pPr>
                    <w:tabs>
                      <w:tab w:val="left" w:pos="709"/>
                    </w:tabs>
                    <w:jc w:val="both"/>
                    <w:rPr>
                      <w:rFonts w:asciiTheme="minorHAnsi" w:hAnsiTheme="minorHAnsi" w:cstheme="minorHAnsi"/>
                      <w:sz w:val="22"/>
                      <w:szCs w:val="22"/>
                    </w:rPr>
                  </w:pP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Робоче приміщення вмонтованого блоку ЦНАП повинно мати внутрішнє облицювання, покриття підлоги, освітлення, опалення, кондиціювання і вентиляцію, які не повинні бути гірше встановлених нормами чинного законодавства для офісів</w:t>
                  </w:r>
                </w:p>
                <w:p w:rsidR="002B6F0B" w:rsidRPr="00034C83" w:rsidRDefault="002B6F0B" w:rsidP="00B16342">
                  <w:pPr>
                    <w:jc w:val="both"/>
                    <w:rPr>
                      <w:rFonts w:asciiTheme="minorHAnsi" w:hAnsiTheme="minorHAnsi" w:cstheme="minorHAnsi"/>
                      <w:bCs/>
                      <w:sz w:val="22"/>
                      <w:szCs w:val="22"/>
                    </w:rPr>
                  </w:pP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xml:space="preserve">Вікна – загальна площа вікон повинна бути не менше 5,46 </w:t>
                  </w:r>
                  <w:proofErr w:type="spellStart"/>
                  <w:r w:rsidRPr="00034C83">
                    <w:rPr>
                      <w:rFonts w:asciiTheme="minorHAnsi" w:hAnsiTheme="minorHAnsi" w:cstheme="minorHAnsi"/>
                      <w:sz w:val="22"/>
                      <w:szCs w:val="22"/>
                    </w:rPr>
                    <w:t>м.кв</w:t>
                  </w:r>
                  <w:proofErr w:type="spellEnd"/>
                  <w:r w:rsidRPr="00034C83">
                    <w:rPr>
                      <w:rFonts w:asciiTheme="minorHAnsi" w:hAnsiTheme="minorHAnsi" w:cstheme="minorHAnsi"/>
                      <w:sz w:val="22"/>
                      <w:szCs w:val="22"/>
                    </w:rPr>
                    <w:t>.</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4 (чотири) вікна з правого борта, розміщені не нижче 150 см. від рівня внутрішнього полу мобільного офісу (за робочими зонами), розподілені рівномірно, розміри вікон не менше ніж 600х900 мм. Між двома парами вікон необхідно залишити місце для монтування внутрішнього телевізійного інформаційного дисплея 50 дюймів.</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3 (три) вікна з лівого борта (розсувна частина мобільного офісу). Вікна розміщені на рівні 90см від рівня внутрішнього полу </w:t>
                  </w:r>
                  <w:r w:rsidRPr="00034C83">
                    <w:rPr>
                      <w:rFonts w:asciiTheme="minorHAnsi" w:hAnsiTheme="minorHAnsi" w:cstheme="minorHAnsi"/>
                      <w:sz w:val="22"/>
                      <w:szCs w:val="22"/>
                    </w:rPr>
                    <w:lastRenderedPageBreak/>
                    <w:t>мобільного офісу, розподілені рівномірно біля крісел пасажирів, розміри вікон не менше ніж 1250х700 мм.</w:t>
                  </w:r>
                </w:p>
                <w:p w:rsidR="002B6F0B" w:rsidRPr="00034C83" w:rsidRDefault="002B6F0B" w:rsidP="00B16342">
                  <w:pPr>
                    <w:jc w:val="both"/>
                    <w:rPr>
                      <w:rFonts w:asciiTheme="minorHAnsi" w:hAnsiTheme="minorHAnsi" w:cstheme="minorHAnsi"/>
                      <w:sz w:val="22"/>
                      <w:szCs w:val="22"/>
                      <w:lang w:val="ru-RU"/>
                    </w:rPr>
                  </w:pPr>
                  <w:r w:rsidRPr="00034C83">
                    <w:rPr>
                      <w:rFonts w:asciiTheme="minorHAnsi" w:hAnsiTheme="minorHAnsi" w:cstheme="minorHAnsi"/>
                      <w:sz w:val="22"/>
                      <w:szCs w:val="22"/>
                    </w:rPr>
                    <w:t xml:space="preserve">1 (одне) додаткове вікно має бути передбачено з правого борту біля основних дверей для умонтування в нього телевізійного інформаційного дисплея мінімум 55 дюймів, нижня частина вікна зовні має бути розміщене на рівні не вище 1,6 метрів від рівня землі, для легкого сприйняття інформації зовні. Розмір вікна 1250*700 мм. Зовні дане вікно має бути обладнане </w:t>
                  </w:r>
                  <w:proofErr w:type="spellStart"/>
                  <w:r w:rsidRPr="00034C83">
                    <w:rPr>
                      <w:rFonts w:asciiTheme="minorHAnsi" w:hAnsiTheme="minorHAnsi" w:cstheme="minorHAnsi"/>
                      <w:sz w:val="22"/>
                      <w:szCs w:val="22"/>
                    </w:rPr>
                    <w:t>антивандальним</w:t>
                  </w:r>
                  <w:proofErr w:type="spellEnd"/>
                  <w:r w:rsidRPr="00034C83">
                    <w:rPr>
                      <w:rFonts w:asciiTheme="minorHAnsi" w:hAnsiTheme="minorHAnsi" w:cstheme="minorHAnsi"/>
                      <w:sz w:val="22"/>
                      <w:szCs w:val="22"/>
                    </w:rPr>
                    <w:t xml:space="preserve"> захистом.</w:t>
                  </w:r>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ролета</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або</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інший</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альтернативний</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захист</w:t>
                  </w:r>
                  <w:proofErr w:type="spellEnd"/>
                  <w:r w:rsidRPr="00034C83">
                    <w:rPr>
                      <w:rFonts w:asciiTheme="minorHAnsi" w:hAnsiTheme="minorHAnsi" w:cstheme="minorHAnsi"/>
                      <w:sz w:val="22"/>
                      <w:szCs w:val="22"/>
                      <w:lang w:val="ru-RU"/>
                    </w:rPr>
                    <w:t>).</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Тип вікон – однокамерний склопакет, призначений для установки в автомобілі (скло-триплекс).</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Клас шумоізоляції – від 2 до 4.</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Колір ущільнювача – чорний/ сірий.</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xml:space="preserve">Вікна мають бути оснащені сонцезахисними автомобільними </w:t>
                  </w:r>
                  <w:proofErr w:type="spellStart"/>
                  <w:r w:rsidRPr="00034C83">
                    <w:rPr>
                      <w:rFonts w:asciiTheme="minorHAnsi" w:hAnsiTheme="minorHAnsi" w:cstheme="minorHAnsi"/>
                      <w:sz w:val="22"/>
                      <w:szCs w:val="22"/>
                    </w:rPr>
                    <w:lastRenderedPageBreak/>
                    <w:t>жалюзями</w:t>
                  </w:r>
                  <w:proofErr w:type="spellEnd"/>
                  <w:r w:rsidRPr="00034C83">
                    <w:rPr>
                      <w:rFonts w:asciiTheme="minorHAnsi" w:hAnsiTheme="minorHAnsi" w:cstheme="minorHAnsi"/>
                      <w:sz w:val="22"/>
                      <w:szCs w:val="22"/>
                    </w:rPr>
                    <w:t xml:space="preserve"> у внутрішній частині модуля. </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xml:space="preserve">Основні бокові двері: ширина –мінімум 800 мм., висота – мінімум 2000 мм. </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Один вихід – основний. Основний вихід закривається металевим дверним блоком. </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Двері обладнані вікном 500х700 мм.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Дверний блок прикріплений до металевої обшивки.</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Технологічні зазори заповнюються матеріалами, запропонованими виробником.</w:t>
                  </w:r>
                </w:p>
                <w:p w:rsidR="002B6F0B" w:rsidRPr="00034C83" w:rsidRDefault="002B6F0B" w:rsidP="00B16342">
                  <w:pPr>
                    <w:jc w:val="both"/>
                    <w:rPr>
                      <w:rFonts w:asciiTheme="minorHAnsi" w:hAnsiTheme="minorHAnsi" w:cstheme="minorHAnsi"/>
                      <w:sz w:val="22"/>
                      <w:szCs w:val="22"/>
                      <w:lang w:val="ru-RU"/>
                    </w:rPr>
                  </w:pPr>
                  <w:r w:rsidRPr="00034C83">
                    <w:rPr>
                      <w:rFonts w:asciiTheme="minorHAnsi" w:hAnsiTheme="minorHAnsi" w:cstheme="minorHAnsi"/>
                      <w:sz w:val="22"/>
                      <w:szCs w:val="22"/>
                    </w:rPr>
                    <w:t>Тип відкриття дверей – поворотний, назовні приміщення</w:t>
                  </w:r>
                  <w:r w:rsidRPr="00034C83">
                    <w:rPr>
                      <w:rFonts w:asciiTheme="minorHAnsi" w:hAnsiTheme="minorHAnsi" w:cstheme="minorHAnsi"/>
                      <w:sz w:val="22"/>
                      <w:szCs w:val="22"/>
                      <w:lang w:val="ru-RU"/>
                    </w:rPr>
                    <w:t>.</w:t>
                  </w:r>
                </w:p>
                <w:p w:rsidR="002B6F0B" w:rsidRPr="00034C83" w:rsidRDefault="002B6F0B" w:rsidP="00B16342">
                  <w:pPr>
                    <w:jc w:val="both"/>
                    <w:rPr>
                      <w:rFonts w:asciiTheme="minorHAnsi" w:hAnsiTheme="minorHAnsi" w:cstheme="minorHAnsi"/>
                      <w:sz w:val="22"/>
                      <w:szCs w:val="22"/>
                      <w:lang w:val="ru-RU"/>
                    </w:rPr>
                  </w:pPr>
                  <w:r w:rsidRPr="00034C83">
                    <w:rPr>
                      <w:rFonts w:asciiTheme="minorHAnsi" w:hAnsiTheme="minorHAnsi" w:cstheme="minorHAnsi"/>
                      <w:sz w:val="22"/>
                      <w:szCs w:val="22"/>
                    </w:rPr>
                    <w:t>Усі бокові стінки дверей повинні містити ущільнювальні прокладки (щонайменше дві) з силіконових матеріалів або морозостійкої гуми</w:t>
                  </w:r>
                  <w:r w:rsidRPr="00034C83">
                    <w:rPr>
                      <w:rFonts w:asciiTheme="minorHAnsi" w:hAnsiTheme="minorHAnsi" w:cstheme="minorHAnsi"/>
                      <w:sz w:val="22"/>
                      <w:szCs w:val="22"/>
                      <w:lang w:val="ru-RU"/>
                    </w:rPr>
                    <w:t>.</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Двері повинні мати замок-засувку.</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Розташування дверей повинне бути з бокової частини кузова та знаходитись на максимально низькій висоті від поверхні землі та облаштовані додатковими сходинками для полегшення доступу до приміщення мобільного офісу.</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xml:space="preserve">Двері для в’їзду інвалідного візка, </w:t>
                  </w:r>
                  <w:r w:rsidRPr="00034C83">
                    <w:rPr>
                      <w:rFonts w:asciiTheme="minorHAnsi" w:hAnsiTheme="minorHAnsi" w:cstheme="minorHAnsi"/>
                      <w:sz w:val="22"/>
                      <w:szCs w:val="22"/>
                    </w:rPr>
                    <w:lastRenderedPageBreak/>
                    <w:t>900 мм, висота – 1800 мм щонайменше</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lastRenderedPageBreak/>
                    <w:t xml:space="preserve">Двері для в’їзду людини на </w:t>
                  </w:r>
                  <w:r w:rsidRPr="00034C83">
                    <w:rPr>
                      <w:rFonts w:asciiTheme="minorHAnsi" w:hAnsiTheme="minorHAnsi" w:cstheme="minorHAnsi"/>
                      <w:sz w:val="22"/>
                      <w:szCs w:val="22"/>
                    </w:rPr>
                    <w:lastRenderedPageBreak/>
                    <w:t>інвалідному візку повинні знаходитися в місці розташуванні підйомника. Розсувні двері за допомогою електричного приводу, або на петлях, що дозволяють їх відкривати в обидва боки. (Інша конструкція, що поліпшить доступ до мобільного приміщення людям з інвалідністю, може бути запропонована виробником і підлягає затвердженню замовником).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Двері обладнані вікном 500х700 мм.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Усі бокові стінки дверей повинні містити ущільнювальні прокладки (щонайменше дві) з силіконових матеріалів або морозостійкої гуми.</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Двері повинні мати замок-засувку або можливість їх закриття зсередини.</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xml:space="preserve">Згідно наведеної схеми Додаток 1, двері розташовуються у задній частині модуля, у зібраному стані доступ до дверей відсутній. </w:t>
                  </w:r>
                </w:p>
                <w:p w:rsidR="002B6F0B" w:rsidRPr="00034C83" w:rsidRDefault="002B6F0B" w:rsidP="00B16342">
                  <w:pPr>
                    <w:tabs>
                      <w:tab w:val="left" w:pos="709"/>
                    </w:tabs>
                    <w:jc w:val="both"/>
                    <w:rPr>
                      <w:rFonts w:asciiTheme="minorHAnsi" w:hAnsiTheme="minorHAnsi" w:cstheme="minorHAnsi"/>
                      <w:sz w:val="22"/>
                      <w:szCs w:val="22"/>
                    </w:rPr>
                  </w:pP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xml:space="preserve">Підлога кузова та виїзної частини (колір за </w:t>
                  </w:r>
                  <w:r w:rsidRPr="00034C83">
                    <w:rPr>
                      <w:rFonts w:asciiTheme="minorHAnsi" w:hAnsiTheme="minorHAnsi" w:cstheme="minorHAnsi"/>
                      <w:sz w:val="22"/>
                      <w:szCs w:val="22"/>
                    </w:rPr>
                    <w:lastRenderedPageBreak/>
                    <w:t>узгодженням із замовником)</w:t>
                  </w:r>
                </w:p>
              </w:tc>
              <w:tc>
                <w:tcPr>
                  <w:tcW w:w="2218" w:type="dxa"/>
                </w:tcPr>
                <w:p w:rsidR="002B6F0B" w:rsidRPr="00034C83" w:rsidRDefault="002B6F0B" w:rsidP="00B16342">
                  <w:pPr>
                    <w:jc w:val="both"/>
                    <w:outlineLvl w:val="0"/>
                    <w:rPr>
                      <w:rFonts w:asciiTheme="minorHAnsi" w:hAnsiTheme="minorHAnsi" w:cstheme="minorHAnsi"/>
                      <w:sz w:val="22"/>
                      <w:szCs w:val="22"/>
                    </w:rPr>
                  </w:pPr>
                  <w:r w:rsidRPr="00034C83">
                    <w:rPr>
                      <w:rFonts w:asciiTheme="minorHAnsi" w:hAnsiTheme="minorHAnsi" w:cstheme="minorHAnsi"/>
                      <w:sz w:val="22"/>
                      <w:szCs w:val="22"/>
                    </w:rPr>
                    <w:lastRenderedPageBreak/>
                    <w:t xml:space="preserve">Конструкція підлоги передбачає наявність таких </w:t>
                  </w:r>
                  <w:r w:rsidRPr="00034C83">
                    <w:rPr>
                      <w:rFonts w:asciiTheme="minorHAnsi" w:hAnsiTheme="minorHAnsi" w:cstheme="minorHAnsi"/>
                      <w:sz w:val="22"/>
                      <w:szCs w:val="22"/>
                    </w:rPr>
                    <w:lastRenderedPageBreak/>
                    <w:t xml:space="preserve">обов’язкових характеристик як: надійність, довговічність, простота догляду, естетичність; матеріали повинні відповідати екологічним і санітарним нормам,(сертифікат або санітарний висновок на покриття), мати теплопровідність, які забезпечить використання модуля круглий рік. Оздоблення - лінолеум транспортний зносостійкий, </w:t>
                  </w:r>
                  <w:proofErr w:type="spellStart"/>
                  <w:r w:rsidRPr="00034C83">
                    <w:rPr>
                      <w:rFonts w:asciiTheme="minorHAnsi" w:hAnsiTheme="minorHAnsi" w:cstheme="minorHAnsi"/>
                      <w:sz w:val="22"/>
                      <w:szCs w:val="22"/>
                    </w:rPr>
                    <w:t>протиковзанкова</w:t>
                  </w:r>
                  <w:proofErr w:type="spellEnd"/>
                  <w:r w:rsidRPr="00034C83">
                    <w:rPr>
                      <w:rFonts w:asciiTheme="minorHAnsi" w:hAnsiTheme="minorHAnsi" w:cstheme="minorHAnsi"/>
                      <w:sz w:val="22"/>
                      <w:szCs w:val="22"/>
                    </w:rPr>
                    <w:t xml:space="preserve"> підлога, клас не нижче 34.</w:t>
                  </w:r>
                  <w:r w:rsidRPr="00034C83">
                    <w:rPr>
                      <w:rFonts w:asciiTheme="minorHAnsi" w:hAnsiTheme="minorHAnsi" w:cstheme="minorHAnsi"/>
                      <w:sz w:val="22"/>
                      <w:szCs w:val="22"/>
                      <w:shd w:val="clear" w:color="auto" w:fill="FFFFFF"/>
                    </w:rPr>
                    <w:t> </w:t>
                  </w:r>
                </w:p>
                <w:p w:rsidR="002B6F0B" w:rsidRPr="00034C83" w:rsidRDefault="002B6F0B" w:rsidP="00B16342">
                  <w:pPr>
                    <w:jc w:val="both"/>
                    <w:outlineLvl w:val="0"/>
                    <w:rPr>
                      <w:rFonts w:asciiTheme="minorHAnsi" w:hAnsiTheme="minorHAnsi" w:cstheme="minorHAnsi"/>
                      <w:sz w:val="22"/>
                      <w:szCs w:val="22"/>
                    </w:rPr>
                  </w:pPr>
                  <w:r w:rsidRPr="00034C83">
                    <w:rPr>
                      <w:rFonts w:asciiTheme="minorHAnsi" w:hAnsiTheme="minorHAnsi" w:cstheme="minorHAnsi"/>
                      <w:sz w:val="22"/>
                      <w:szCs w:val="22"/>
                    </w:rPr>
                    <w:t>Технічне рішення для підлоги – за погодженням із замовником.</w:t>
                  </w:r>
                </w:p>
                <w:p w:rsidR="002B6F0B" w:rsidRPr="00034C83" w:rsidRDefault="002B6F0B" w:rsidP="00B16342">
                  <w:pPr>
                    <w:jc w:val="both"/>
                    <w:outlineLvl w:val="0"/>
                    <w:rPr>
                      <w:rFonts w:asciiTheme="minorHAnsi" w:hAnsiTheme="minorHAnsi" w:cstheme="minorHAnsi"/>
                      <w:sz w:val="22"/>
                      <w:szCs w:val="22"/>
                    </w:rPr>
                  </w:pPr>
                  <w:r w:rsidRPr="00034C83">
                    <w:rPr>
                      <w:rFonts w:asciiTheme="minorHAnsi" w:hAnsiTheme="minorHAnsi" w:cstheme="minorHAnsi"/>
                      <w:sz w:val="22"/>
                      <w:szCs w:val="22"/>
                    </w:rPr>
                    <w:t>Перепади висот, що можуть виникнути при розгортанні розсувної системи кузова мають бути максимально усунені для можливості легкого з’їзду/заїзду інвалідного візка.</w:t>
                  </w:r>
                </w:p>
                <w:p w:rsidR="002B6F0B" w:rsidRPr="00034C83" w:rsidRDefault="002B6F0B" w:rsidP="00B16342">
                  <w:pPr>
                    <w:jc w:val="both"/>
                    <w:outlineLvl w:val="0"/>
                    <w:rPr>
                      <w:rFonts w:asciiTheme="minorHAnsi" w:hAnsiTheme="minorHAnsi" w:cstheme="minorHAnsi"/>
                      <w:sz w:val="22"/>
                      <w:szCs w:val="22"/>
                    </w:rPr>
                  </w:pPr>
                  <w:r w:rsidRPr="00034C83">
                    <w:rPr>
                      <w:rFonts w:asciiTheme="minorHAnsi" w:hAnsiTheme="minorHAnsi" w:cstheme="minorHAnsi"/>
                      <w:sz w:val="22"/>
                      <w:szCs w:val="22"/>
                    </w:rPr>
                    <w:t>Теплоізоляція</w:t>
                  </w:r>
                </w:p>
                <w:p w:rsidR="002B6F0B" w:rsidRPr="00034C83" w:rsidRDefault="002B6F0B" w:rsidP="00B16342">
                  <w:pPr>
                    <w:jc w:val="both"/>
                    <w:outlineLvl w:val="0"/>
                    <w:rPr>
                      <w:rFonts w:asciiTheme="minorHAnsi" w:hAnsiTheme="minorHAnsi" w:cstheme="minorHAnsi"/>
                      <w:sz w:val="22"/>
                      <w:szCs w:val="22"/>
                    </w:rPr>
                  </w:pPr>
                  <w:r w:rsidRPr="00034C83">
                    <w:rPr>
                      <w:rFonts w:asciiTheme="minorHAnsi" w:hAnsiTheme="minorHAnsi" w:cstheme="minorHAnsi"/>
                      <w:sz w:val="22"/>
                      <w:szCs w:val="22"/>
                    </w:rPr>
                    <w:t>Теплоізоляція підлоги- щонайменше 90 мм</w:t>
                  </w:r>
                </w:p>
                <w:p w:rsidR="002B6F0B" w:rsidRPr="00034C83" w:rsidRDefault="002B6F0B" w:rsidP="00B16342">
                  <w:pPr>
                    <w:jc w:val="both"/>
                    <w:outlineLvl w:val="0"/>
                    <w:rPr>
                      <w:rFonts w:asciiTheme="minorHAnsi" w:hAnsiTheme="minorHAnsi" w:cstheme="minorHAnsi"/>
                      <w:sz w:val="22"/>
                      <w:szCs w:val="22"/>
                    </w:rPr>
                  </w:pPr>
                  <w:r w:rsidRPr="00034C83">
                    <w:rPr>
                      <w:rFonts w:asciiTheme="minorHAnsi" w:hAnsiTheme="minorHAnsi" w:cstheme="minorHAnsi"/>
                      <w:sz w:val="22"/>
                      <w:szCs w:val="22"/>
                    </w:rPr>
                    <w:t>Теплопровідність, не вище 0.07 Вт/ (м*с)</w:t>
                  </w:r>
                </w:p>
                <w:p w:rsidR="002B6F0B" w:rsidRPr="00034C83" w:rsidRDefault="002B6F0B" w:rsidP="00B16342">
                  <w:pPr>
                    <w:jc w:val="both"/>
                    <w:outlineLvl w:val="0"/>
                    <w:rPr>
                      <w:rFonts w:asciiTheme="minorHAnsi" w:hAnsiTheme="minorHAnsi" w:cstheme="minorHAnsi"/>
                      <w:sz w:val="22"/>
                      <w:szCs w:val="22"/>
                    </w:rPr>
                  </w:pPr>
                  <w:r w:rsidRPr="00034C83">
                    <w:rPr>
                      <w:rFonts w:asciiTheme="minorHAnsi" w:hAnsiTheme="minorHAnsi" w:cstheme="minorHAnsi"/>
                      <w:sz w:val="22"/>
                      <w:szCs w:val="22"/>
                    </w:rPr>
                    <w:t>Щільність, не вище, 200 кг/ куб. м</w:t>
                  </w:r>
                </w:p>
                <w:p w:rsidR="002B6F0B" w:rsidRPr="00034C83" w:rsidRDefault="002B6F0B" w:rsidP="00B16342">
                  <w:pPr>
                    <w:tabs>
                      <w:tab w:val="left" w:pos="709"/>
                    </w:tabs>
                    <w:jc w:val="both"/>
                    <w:rPr>
                      <w:rFonts w:asciiTheme="minorHAnsi" w:hAnsiTheme="minorHAnsi" w:cstheme="minorHAnsi"/>
                      <w:sz w:val="22"/>
                      <w:szCs w:val="22"/>
                    </w:rPr>
                  </w:pPr>
                  <w:proofErr w:type="spellStart"/>
                  <w:r w:rsidRPr="00034C83">
                    <w:rPr>
                      <w:rFonts w:asciiTheme="minorHAnsi" w:hAnsiTheme="minorHAnsi" w:cstheme="minorHAnsi"/>
                      <w:sz w:val="22"/>
                      <w:szCs w:val="22"/>
                    </w:rPr>
                    <w:t>Паропроникність</w:t>
                  </w:r>
                  <w:proofErr w:type="spellEnd"/>
                  <w:r w:rsidRPr="00034C83">
                    <w:rPr>
                      <w:rFonts w:asciiTheme="minorHAnsi" w:hAnsiTheme="minorHAnsi" w:cstheme="minorHAnsi"/>
                      <w:sz w:val="22"/>
                      <w:szCs w:val="22"/>
                    </w:rPr>
                    <w:t xml:space="preserve">, не вище 0.5 мг / </w:t>
                  </w:r>
                  <w:r w:rsidRPr="00034C83">
                    <w:rPr>
                      <w:rFonts w:asciiTheme="minorHAnsi" w:hAnsiTheme="minorHAnsi" w:cstheme="minorHAnsi"/>
                      <w:sz w:val="22"/>
                      <w:szCs w:val="22"/>
                    </w:rPr>
                    <w:lastRenderedPageBreak/>
                    <w:t>(м*рік*Па)</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Стіни стелі кузова та виїзної частини</w:t>
                  </w:r>
                  <w:r w:rsidRPr="00034C83" w:rsidDel="00C43727">
                    <w:rPr>
                      <w:rFonts w:asciiTheme="minorHAnsi" w:hAnsiTheme="minorHAnsi" w:cstheme="minorHAnsi"/>
                      <w:sz w:val="22"/>
                      <w:szCs w:val="22"/>
                    </w:rPr>
                    <w:t xml:space="preserve"> </w:t>
                  </w:r>
                  <w:r w:rsidRPr="00034C83">
                    <w:rPr>
                      <w:rFonts w:asciiTheme="minorHAnsi" w:hAnsiTheme="minorHAnsi" w:cstheme="minorHAnsi"/>
                      <w:sz w:val="22"/>
                      <w:szCs w:val="22"/>
                    </w:rPr>
                    <w:t>(колір – за узгодженням із замовником)</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Теплоізоляція стелі – щонайменше 90 мм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Теплоізоляційні панелі, теплоізоляція стін – 50 мм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Теплоізоляція:</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Теплопровідність, не вище, 0,07 Вт/(м*с)</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Щільність не вище, 200 кг/м3</w:t>
                  </w:r>
                </w:p>
                <w:p w:rsidR="002B6F0B" w:rsidRPr="00034C83" w:rsidRDefault="002B6F0B" w:rsidP="00B16342">
                  <w:pPr>
                    <w:jc w:val="both"/>
                    <w:rPr>
                      <w:rFonts w:asciiTheme="minorHAnsi" w:hAnsiTheme="minorHAnsi" w:cstheme="minorHAnsi"/>
                      <w:sz w:val="22"/>
                      <w:szCs w:val="22"/>
                    </w:rPr>
                  </w:pPr>
                  <w:proofErr w:type="spellStart"/>
                  <w:r w:rsidRPr="00034C83">
                    <w:rPr>
                      <w:rFonts w:asciiTheme="minorHAnsi" w:hAnsiTheme="minorHAnsi" w:cstheme="minorHAnsi"/>
                      <w:sz w:val="22"/>
                      <w:szCs w:val="22"/>
                    </w:rPr>
                    <w:t>Паропроникність</w:t>
                  </w:r>
                  <w:proofErr w:type="spellEnd"/>
                  <w:r w:rsidRPr="00034C83">
                    <w:rPr>
                      <w:rFonts w:asciiTheme="minorHAnsi" w:hAnsiTheme="minorHAnsi" w:cstheme="minorHAnsi"/>
                      <w:sz w:val="22"/>
                      <w:szCs w:val="22"/>
                    </w:rPr>
                    <w:t>, не вище 0,5 мг/ (м*год*Па)</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Ззовні – міцний легкий матеріал (склопластикова обшивка або інший варіант). Білий колір.</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Оздоблення стін і стелі: покриття нейтрального кольору (вимагає додаткового узгодження з замовником) високого класу зносостійкості, дозволене для використання в громадських місцях (сертифікат або санітарний висновок на покриття)</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Санвузол, комплектність</w:t>
                  </w:r>
                </w:p>
                <w:p w:rsidR="002B6F0B" w:rsidRPr="00034C83" w:rsidRDefault="002B6F0B" w:rsidP="00B16342">
                  <w:pPr>
                    <w:tabs>
                      <w:tab w:val="left" w:pos="709"/>
                    </w:tabs>
                    <w:jc w:val="both"/>
                    <w:rPr>
                      <w:rFonts w:asciiTheme="minorHAnsi" w:hAnsiTheme="minorHAnsi" w:cstheme="minorHAnsi"/>
                      <w:sz w:val="22"/>
                      <w:szCs w:val="22"/>
                    </w:rPr>
                  </w:pP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Обладнаний: унітазом (1шт.), умивальником (1шт.), водонагрівачем бойлерного типу (щонайменше 5 л) та дзеркалом, сповивальним розкладним столиком (85,5x56x49,5 см). </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Каналізація</w:t>
                  </w:r>
                </w:p>
                <w:p w:rsidR="002B6F0B" w:rsidRPr="00034C83" w:rsidRDefault="002B6F0B" w:rsidP="00B16342">
                  <w:pPr>
                    <w:tabs>
                      <w:tab w:val="left" w:pos="709"/>
                    </w:tabs>
                    <w:jc w:val="both"/>
                    <w:rPr>
                      <w:rFonts w:asciiTheme="minorHAnsi" w:hAnsiTheme="minorHAnsi" w:cstheme="minorHAnsi"/>
                      <w:sz w:val="22"/>
                      <w:szCs w:val="22"/>
                    </w:rPr>
                  </w:pP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lastRenderedPageBreak/>
                    <w:t xml:space="preserve">Накопичувальний </w:t>
                  </w:r>
                  <w:r w:rsidRPr="00034C83">
                    <w:rPr>
                      <w:rFonts w:asciiTheme="minorHAnsi" w:hAnsiTheme="minorHAnsi" w:cstheme="minorHAnsi"/>
                      <w:sz w:val="22"/>
                      <w:szCs w:val="22"/>
                    </w:rPr>
                    <w:lastRenderedPageBreak/>
                    <w:t>бак ємністю 150 л, укомплектований арматурою для спустошення і підключення до зовнішньої мережі.</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Водозабезпечення</w:t>
                  </w:r>
                </w:p>
                <w:p w:rsidR="002B6F0B" w:rsidRPr="00034C83" w:rsidRDefault="002B6F0B" w:rsidP="00B16342">
                  <w:pPr>
                    <w:tabs>
                      <w:tab w:val="left" w:pos="709"/>
                    </w:tabs>
                    <w:jc w:val="both"/>
                    <w:rPr>
                      <w:rFonts w:asciiTheme="minorHAnsi" w:hAnsiTheme="minorHAnsi" w:cstheme="minorHAnsi"/>
                      <w:sz w:val="22"/>
                      <w:szCs w:val="22"/>
                    </w:rPr>
                  </w:pP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Накопичувальний бак ємністю 150 л з насосною і запірною арматурою. Перехідник для підключення до зовнішніх мереж, 0,5 дюйма. Додатково – гумовий шланг довжиною 20 м, 0,5 дюйма.</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Джерела електроенергії</w:t>
                  </w:r>
                </w:p>
                <w:p w:rsidR="002B6F0B" w:rsidRPr="00034C83" w:rsidRDefault="002B6F0B" w:rsidP="00B16342">
                  <w:pPr>
                    <w:jc w:val="both"/>
                    <w:rPr>
                      <w:rFonts w:asciiTheme="minorHAnsi" w:hAnsiTheme="minorHAnsi" w:cstheme="minorHAnsi"/>
                      <w:sz w:val="22"/>
                      <w:szCs w:val="22"/>
                    </w:rPr>
                  </w:pPr>
                </w:p>
              </w:tc>
              <w:tc>
                <w:tcPr>
                  <w:tcW w:w="2218" w:type="dxa"/>
                </w:tcPr>
                <w:p w:rsidR="002B6F0B" w:rsidRPr="00034C83" w:rsidRDefault="002B6F0B" w:rsidP="00B16342">
                  <w:pPr>
                    <w:rPr>
                      <w:rFonts w:asciiTheme="minorHAnsi" w:hAnsiTheme="minorHAnsi" w:cstheme="minorHAnsi"/>
                      <w:sz w:val="22"/>
                      <w:szCs w:val="22"/>
                      <w:lang w:val="ru-RU"/>
                    </w:rPr>
                  </w:pPr>
                  <w:proofErr w:type="spellStart"/>
                  <w:r w:rsidRPr="00034C83">
                    <w:rPr>
                      <w:rFonts w:asciiTheme="minorHAnsi" w:hAnsiTheme="minorHAnsi" w:cstheme="minorHAnsi"/>
                      <w:sz w:val="22"/>
                      <w:szCs w:val="22"/>
                      <w:lang w:val="ru-RU"/>
                    </w:rPr>
                    <w:t>Основне</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джерело</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електроенергії</w:t>
                  </w:r>
                  <w:proofErr w:type="spellEnd"/>
                  <w:r w:rsidRPr="00034C83">
                    <w:rPr>
                      <w:rFonts w:asciiTheme="minorHAnsi" w:hAnsiTheme="minorHAnsi" w:cstheme="minorHAnsi"/>
                      <w:sz w:val="22"/>
                      <w:szCs w:val="22"/>
                      <w:lang w:val="ru-RU"/>
                    </w:rPr>
                    <w:t xml:space="preserve"> – </w:t>
                  </w:r>
                  <w:proofErr w:type="spellStart"/>
                  <w:r w:rsidRPr="00034C83">
                    <w:rPr>
                      <w:rFonts w:asciiTheme="minorHAnsi" w:hAnsiTheme="minorHAnsi" w:cstheme="minorHAnsi"/>
                      <w:sz w:val="22"/>
                      <w:szCs w:val="22"/>
                      <w:lang w:val="ru-RU"/>
                    </w:rPr>
                    <w:t>це</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зовнішні</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мережі</w:t>
                  </w:r>
                  <w:proofErr w:type="spellEnd"/>
                  <w:r w:rsidRPr="00034C83">
                    <w:rPr>
                      <w:rFonts w:asciiTheme="minorHAnsi" w:hAnsiTheme="minorHAnsi" w:cstheme="minorHAnsi"/>
                      <w:sz w:val="22"/>
                      <w:szCs w:val="22"/>
                      <w:lang w:val="ru-RU"/>
                    </w:rPr>
                    <w:t xml:space="preserve">, до </w:t>
                  </w:r>
                  <w:proofErr w:type="spellStart"/>
                  <w:r w:rsidRPr="00034C83">
                    <w:rPr>
                      <w:rFonts w:asciiTheme="minorHAnsi" w:hAnsiTheme="minorHAnsi" w:cstheme="minorHAnsi"/>
                      <w:sz w:val="22"/>
                      <w:szCs w:val="22"/>
                      <w:lang w:val="ru-RU"/>
                    </w:rPr>
                    <w:t>яких</w:t>
                  </w:r>
                  <w:proofErr w:type="spellEnd"/>
                  <w:r w:rsidRPr="00034C83">
                    <w:rPr>
                      <w:rFonts w:asciiTheme="minorHAnsi" w:hAnsiTheme="minorHAnsi" w:cstheme="minorHAnsi"/>
                      <w:sz w:val="22"/>
                      <w:szCs w:val="22"/>
                      <w:lang w:val="ru-RU"/>
                    </w:rPr>
                    <w:t xml:space="preserve"> модуль (</w:t>
                  </w:r>
                  <w:proofErr w:type="spellStart"/>
                  <w:r w:rsidRPr="00034C83">
                    <w:rPr>
                      <w:rFonts w:asciiTheme="minorHAnsi" w:hAnsiTheme="minorHAnsi" w:cstheme="minorHAnsi"/>
                      <w:sz w:val="22"/>
                      <w:szCs w:val="22"/>
                      <w:lang w:val="ru-RU"/>
                    </w:rPr>
                    <w:t>офіс</w:t>
                  </w:r>
                  <w:proofErr w:type="spellEnd"/>
                  <w:r w:rsidRPr="00034C83">
                    <w:rPr>
                      <w:rFonts w:asciiTheme="minorHAnsi" w:hAnsiTheme="minorHAnsi" w:cstheme="minorHAnsi"/>
                      <w:sz w:val="22"/>
                      <w:szCs w:val="22"/>
                      <w:lang w:val="ru-RU"/>
                    </w:rPr>
                    <w:t xml:space="preserve">) повинен </w:t>
                  </w:r>
                  <w:proofErr w:type="spellStart"/>
                  <w:r w:rsidRPr="00034C83">
                    <w:rPr>
                      <w:rFonts w:asciiTheme="minorHAnsi" w:hAnsiTheme="minorHAnsi" w:cstheme="minorHAnsi"/>
                      <w:sz w:val="22"/>
                      <w:szCs w:val="22"/>
                      <w:lang w:val="ru-RU"/>
                    </w:rPr>
                    <w:t>підключатися</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після</w:t>
                  </w:r>
                  <w:proofErr w:type="spellEnd"/>
                  <w:r w:rsidRPr="00034C83">
                    <w:rPr>
                      <w:rFonts w:asciiTheme="minorHAnsi" w:hAnsiTheme="minorHAnsi" w:cstheme="minorHAnsi"/>
                      <w:sz w:val="22"/>
                      <w:szCs w:val="22"/>
                      <w:lang w:val="ru-RU"/>
                    </w:rPr>
                    <w:t xml:space="preserve"> установки і </w:t>
                  </w:r>
                  <w:proofErr w:type="spellStart"/>
                  <w:r w:rsidRPr="00034C83">
                    <w:rPr>
                      <w:rFonts w:asciiTheme="minorHAnsi" w:hAnsiTheme="minorHAnsi" w:cstheme="minorHAnsi"/>
                      <w:sz w:val="22"/>
                      <w:szCs w:val="22"/>
                      <w:lang w:val="ru-RU"/>
                    </w:rPr>
                    <w:t>розгортання</w:t>
                  </w:r>
                  <w:proofErr w:type="spellEnd"/>
                  <w:r w:rsidRPr="00034C83">
                    <w:rPr>
                      <w:rFonts w:asciiTheme="minorHAnsi" w:hAnsiTheme="minorHAnsi" w:cstheme="minorHAnsi"/>
                      <w:sz w:val="22"/>
                      <w:szCs w:val="22"/>
                      <w:lang w:val="ru-RU"/>
                    </w:rPr>
                    <w:t>.</w:t>
                  </w:r>
                </w:p>
                <w:p w:rsidR="002B6F0B" w:rsidRPr="00034C83" w:rsidRDefault="002B6F0B" w:rsidP="00B16342">
                  <w:pPr>
                    <w:rPr>
                      <w:rFonts w:asciiTheme="minorHAnsi" w:hAnsiTheme="minorHAnsi" w:cstheme="minorHAnsi"/>
                      <w:sz w:val="22"/>
                      <w:szCs w:val="22"/>
                    </w:rPr>
                  </w:pPr>
                  <w:proofErr w:type="spellStart"/>
                  <w:r w:rsidRPr="00034C83">
                    <w:rPr>
                      <w:rFonts w:asciiTheme="minorHAnsi" w:hAnsiTheme="minorHAnsi" w:cstheme="minorHAnsi"/>
                      <w:sz w:val="22"/>
                      <w:szCs w:val="22"/>
                      <w:lang w:val="ru-RU"/>
                    </w:rPr>
                    <w:t>Дві</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незалежні</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лінії</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електромережі</w:t>
                  </w:r>
                  <w:proofErr w:type="spellEnd"/>
                  <w:r w:rsidRPr="00034C83">
                    <w:rPr>
                      <w:rFonts w:asciiTheme="minorHAnsi" w:hAnsiTheme="minorHAnsi" w:cstheme="minorHAnsi"/>
                      <w:sz w:val="22"/>
                      <w:szCs w:val="22"/>
                    </w:rPr>
                    <w:t>, перша мережа для живлення комп’ютерного та іншого обладнання, включаючи світло друга мережа для обігрівача та кондиціювання.</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На модулі повинна бути наявна спеціальна електрична розетка (гніздо-штекер) – інтерфейс для підключення для кожної лінії з розподільчим щитком. </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Довжина безпечного надійного кабелю – щонайменше 30 </w:t>
                  </w:r>
                  <w:r w:rsidRPr="00034C83">
                    <w:rPr>
                      <w:rFonts w:asciiTheme="minorHAnsi" w:hAnsiTheme="minorHAnsi" w:cstheme="minorHAnsi"/>
                      <w:sz w:val="22"/>
                      <w:szCs w:val="22"/>
                    </w:rPr>
                    <w:lastRenderedPageBreak/>
                    <w:t>метрів, повинні бути наявними перехідники підключення, вилка штепсельна і штекер, для кожної лінії.</w:t>
                  </w:r>
                </w:p>
                <w:p w:rsidR="002B6F0B" w:rsidRPr="00034C83" w:rsidRDefault="002B6F0B" w:rsidP="00B16342">
                  <w:pPr>
                    <w:jc w:val="both"/>
                    <w:rPr>
                      <w:rFonts w:asciiTheme="minorHAnsi" w:hAnsiTheme="minorHAnsi" w:cstheme="minorHAnsi"/>
                      <w:sz w:val="22"/>
                      <w:szCs w:val="22"/>
                      <w:lang w:val="ru-RU"/>
                    </w:rPr>
                  </w:pPr>
                  <w:r w:rsidRPr="00034C83">
                    <w:rPr>
                      <w:rFonts w:asciiTheme="minorHAnsi" w:hAnsiTheme="minorHAnsi" w:cstheme="minorHAnsi"/>
                      <w:sz w:val="22"/>
                      <w:szCs w:val="22"/>
                      <w:lang w:val="ru-RU"/>
                    </w:rPr>
                    <w:t xml:space="preserve">Тип – </w:t>
                  </w:r>
                  <w:proofErr w:type="spellStart"/>
                  <w:r w:rsidRPr="00034C83">
                    <w:rPr>
                      <w:rFonts w:asciiTheme="minorHAnsi" w:hAnsiTheme="minorHAnsi" w:cstheme="minorHAnsi"/>
                      <w:sz w:val="22"/>
                      <w:szCs w:val="22"/>
                      <w:lang w:val="ru-RU"/>
                    </w:rPr>
                    <w:t>подовжувач</w:t>
                  </w:r>
                  <w:proofErr w:type="spellEnd"/>
                  <w:r w:rsidRPr="00034C83">
                    <w:rPr>
                      <w:rFonts w:asciiTheme="minorHAnsi" w:hAnsiTheme="minorHAnsi" w:cstheme="minorHAnsi"/>
                      <w:sz w:val="22"/>
                      <w:szCs w:val="22"/>
                      <w:lang w:val="ru-RU"/>
                    </w:rPr>
                    <w:t xml:space="preserve"> на </w:t>
                  </w:r>
                  <w:proofErr w:type="spellStart"/>
                  <w:r w:rsidRPr="00034C83">
                    <w:rPr>
                      <w:rFonts w:asciiTheme="minorHAnsi" w:hAnsiTheme="minorHAnsi" w:cstheme="minorHAnsi"/>
                      <w:sz w:val="22"/>
                      <w:szCs w:val="22"/>
                      <w:lang w:val="ru-RU"/>
                    </w:rPr>
                    <w:t>котушці</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дві</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котушки</w:t>
                  </w:r>
                  <w:proofErr w:type="spellEnd"/>
                  <w:r w:rsidRPr="00034C83">
                    <w:rPr>
                      <w:rFonts w:asciiTheme="minorHAnsi" w:hAnsiTheme="minorHAnsi" w:cstheme="minorHAnsi"/>
                      <w:sz w:val="22"/>
                      <w:szCs w:val="22"/>
                      <w:lang w:val="ru-RU"/>
                    </w:rPr>
                    <w:t>)</w:t>
                  </w:r>
                </w:p>
                <w:p w:rsidR="002B6F0B" w:rsidRPr="00034C83" w:rsidRDefault="002B6F0B" w:rsidP="00B16342">
                  <w:pPr>
                    <w:jc w:val="both"/>
                    <w:rPr>
                      <w:rFonts w:asciiTheme="minorHAnsi" w:hAnsiTheme="minorHAnsi" w:cstheme="minorHAnsi"/>
                      <w:sz w:val="22"/>
                      <w:szCs w:val="22"/>
                    </w:rPr>
                  </w:pPr>
                  <w:proofErr w:type="spellStart"/>
                  <w:r w:rsidRPr="00034C83">
                    <w:rPr>
                      <w:rFonts w:asciiTheme="minorHAnsi" w:hAnsiTheme="minorHAnsi" w:cstheme="minorHAnsi"/>
                      <w:sz w:val="22"/>
                      <w:szCs w:val="22"/>
                      <w:lang w:val="ru-RU"/>
                    </w:rPr>
                    <w:t>Довжина</w:t>
                  </w:r>
                  <w:proofErr w:type="spellEnd"/>
                  <w:r w:rsidRPr="00034C83">
                    <w:rPr>
                      <w:rFonts w:asciiTheme="minorHAnsi" w:hAnsiTheme="minorHAnsi" w:cstheme="minorHAnsi"/>
                      <w:sz w:val="22"/>
                      <w:szCs w:val="22"/>
                      <w:lang w:val="ru-RU"/>
                    </w:rPr>
                    <w:t xml:space="preserve"> кабелю – 30 м. (</w:t>
                  </w:r>
                  <w:proofErr w:type="spellStart"/>
                  <w:r w:rsidRPr="00034C83">
                    <w:rPr>
                      <w:rFonts w:asciiTheme="minorHAnsi" w:hAnsiTheme="minorHAnsi" w:cstheme="minorHAnsi"/>
                      <w:sz w:val="22"/>
                      <w:szCs w:val="22"/>
                      <w:lang w:val="ru-RU"/>
                    </w:rPr>
                    <w:t>дві</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котушки</w:t>
                  </w:r>
                  <w:proofErr w:type="spellEnd"/>
                  <w:r w:rsidRPr="00034C83">
                    <w:rPr>
                      <w:rFonts w:asciiTheme="minorHAnsi" w:hAnsiTheme="minorHAnsi" w:cstheme="minorHAnsi"/>
                      <w:sz w:val="22"/>
                      <w:szCs w:val="22"/>
                      <w:lang w:val="ru-RU"/>
                    </w:rPr>
                    <w:t>)</w:t>
                  </w:r>
                </w:p>
                <w:p w:rsidR="002B6F0B" w:rsidRPr="00034C83" w:rsidRDefault="002B6F0B" w:rsidP="00B16342">
                  <w:pPr>
                    <w:jc w:val="both"/>
                    <w:rPr>
                      <w:rFonts w:asciiTheme="minorHAnsi" w:hAnsiTheme="minorHAnsi" w:cstheme="minorHAnsi"/>
                      <w:sz w:val="22"/>
                      <w:szCs w:val="22"/>
                      <w:lang w:val="ru-RU"/>
                    </w:rPr>
                  </w:pPr>
                  <w:proofErr w:type="spellStart"/>
                  <w:r w:rsidRPr="00034C83">
                    <w:rPr>
                      <w:rFonts w:asciiTheme="minorHAnsi" w:hAnsiTheme="minorHAnsi" w:cstheme="minorHAnsi"/>
                      <w:sz w:val="22"/>
                      <w:szCs w:val="22"/>
                      <w:lang w:val="ru-RU"/>
                    </w:rPr>
                    <w:t>Заземлення</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відсутнє</w:t>
                  </w:r>
                  <w:proofErr w:type="spellEnd"/>
                </w:p>
                <w:p w:rsidR="002B6F0B" w:rsidRPr="00034C83" w:rsidRDefault="002B6F0B" w:rsidP="00B16342">
                  <w:pPr>
                    <w:jc w:val="both"/>
                    <w:rPr>
                      <w:rFonts w:asciiTheme="minorHAnsi" w:hAnsiTheme="minorHAnsi" w:cstheme="minorHAnsi"/>
                      <w:sz w:val="22"/>
                      <w:szCs w:val="22"/>
                      <w:lang w:val="ru-RU"/>
                    </w:rPr>
                  </w:pPr>
                  <w:r w:rsidRPr="00034C83">
                    <w:rPr>
                      <w:rFonts w:asciiTheme="minorHAnsi" w:hAnsiTheme="minorHAnsi" w:cstheme="minorHAnsi"/>
                      <w:sz w:val="22"/>
                      <w:szCs w:val="22"/>
                      <w:lang w:val="ru-RU"/>
                    </w:rPr>
                    <w:t xml:space="preserve">Макс. </w:t>
                  </w:r>
                  <w:proofErr w:type="spellStart"/>
                  <w:r w:rsidRPr="00034C83">
                    <w:rPr>
                      <w:rFonts w:asciiTheme="minorHAnsi" w:hAnsiTheme="minorHAnsi" w:cstheme="minorHAnsi"/>
                      <w:sz w:val="22"/>
                      <w:szCs w:val="22"/>
                      <w:lang w:val="ru-RU"/>
                    </w:rPr>
                    <w:t>Навантаження</w:t>
                  </w:r>
                  <w:proofErr w:type="spellEnd"/>
                  <w:r w:rsidRPr="00034C83">
                    <w:rPr>
                      <w:rFonts w:asciiTheme="minorHAnsi" w:hAnsiTheme="minorHAnsi" w:cstheme="minorHAnsi"/>
                      <w:sz w:val="22"/>
                      <w:szCs w:val="22"/>
                      <w:lang w:val="ru-RU"/>
                    </w:rPr>
                    <w:t xml:space="preserve"> – </w:t>
                  </w:r>
                </w:p>
                <w:p w:rsidR="002B6F0B" w:rsidRPr="00034C83" w:rsidRDefault="002B6F0B" w:rsidP="00B16342">
                  <w:pPr>
                    <w:jc w:val="both"/>
                    <w:rPr>
                      <w:rFonts w:asciiTheme="minorHAnsi" w:hAnsiTheme="minorHAnsi" w:cstheme="minorHAnsi"/>
                      <w:sz w:val="22"/>
                      <w:szCs w:val="22"/>
                      <w:lang w:val="ru-RU"/>
                    </w:rPr>
                  </w:pPr>
                  <w:proofErr w:type="spellStart"/>
                  <w:r w:rsidRPr="00034C83">
                    <w:rPr>
                      <w:rFonts w:asciiTheme="minorHAnsi" w:hAnsiTheme="minorHAnsi" w:cstheme="minorHAnsi"/>
                      <w:sz w:val="22"/>
                      <w:szCs w:val="22"/>
                      <w:lang w:val="ru-RU"/>
                    </w:rPr>
                    <w:t>Лінія</w:t>
                  </w:r>
                  <w:proofErr w:type="spellEnd"/>
                  <w:r w:rsidRPr="00034C83">
                    <w:rPr>
                      <w:rFonts w:asciiTheme="minorHAnsi" w:hAnsiTheme="minorHAnsi" w:cstheme="minorHAnsi"/>
                      <w:sz w:val="22"/>
                      <w:szCs w:val="22"/>
                      <w:lang w:val="ru-RU"/>
                    </w:rPr>
                    <w:t xml:space="preserve"> 1 - 3000 Вт (Тип проводу – ПВС 2х2.5)</w:t>
                  </w:r>
                </w:p>
                <w:p w:rsidR="002B6F0B" w:rsidRPr="00034C83" w:rsidRDefault="002B6F0B" w:rsidP="00B16342">
                  <w:pPr>
                    <w:jc w:val="both"/>
                    <w:rPr>
                      <w:rFonts w:asciiTheme="minorHAnsi" w:hAnsiTheme="minorHAnsi" w:cstheme="minorHAnsi"/>
                      <w:sz w:val="22"/>
                      <w:szCs w:val="22"/>
                      <w:lang w:val="ru-RU"/>
                    </w:rPr>
                  </w:pPr>
                  <w:proofErr w:type="spellStart"/>
                  <w:r w:rsidRPr="00034C83">
                    <w:rPr>
                      <w:rFonts w:asciiTheme="minorHAnsi" w:hAnsiTheme="minorHAnsi" w:cstheme="minorHAnsi"/>
                      <w:sz w:val="22"/>
                      <w:szCs w:val="22"/>
                      <w:lang w:val="ru-RU"/>
                    </w:rPr>
                    <w:t>Лінія</w:t>
                  </w:r>
                  <w:proofErr w:type="spellEnd"/>
                  <w:r w:rsidRPr="00034C83">
                    <w:rPr>
                      <w:rFonts w:asciiTheme="minorHAnsi" w:hAnsiTheme="minorHAnsi" w:cstheme="minorHAnsi"/>
                      <w:sz w:val="22"/>
                      <w:szCs w:val="22"/>
                      <w:lang w:val="ru-RU"/>
                    </w:rPr>
                    <w:t xml:space="preserve"> 2 – 3000 Вт. (Тип проводу ПВС 3х2.5)</w:t>
                  </w:r>
                </w:p>
                <w:p w:rsidR="002B6F0B" w:rsidRPr="00034C83" w:rsidRDefault="002B6F0B" w:rsidP="00B16342">
                  <w:pPr>
                    <w:jc w:val="both"/>
                    <w:rPr>
                      <w:rFonts w:asciiTheme="minorHAnsi" w:hAnsiTheme="minorHAnsi" w:cstheme="minorHAnsi"/>
                      <w:sz w:val="22"/>
                      <w:szCs w:val="22"/>
                      <w:lang w:val="ru-RU"/>
                    </w:rPr>
                  </w:pPr>
                  <w:r w:rsidRPr="00034C83">
                    <w:rPr>
                      <w:rFonts w:asciiTheme="minorHAnsi" w:hAnsiTheme="minorHAnsi" w:cstheme="minorHAnsi"/>
                      <w:sz w:val="22"/>
                      <w:szCs w:val="22"/>
                      <w:lang w:val="ru-RU"/>
                    </w:rPr>
                    <w:t>Сила струму – 16 А</w:t>
                  </w:r>
                </w:p>
                <w:p w:rsidR="002B6F0B" w:rsidRPr="00034C83" w:rsidRDefault="002B6F0B" w:rsidP="00B16342">
                  <w:pPr>
                    <w:jc w:val="both"/>
                    <w:rPr>
                      <w:rFonts w:asciiTheme="minorHAnsi" w:hAnsiTheme="minorHAnsi" w:cstheme="minorHAnsi"/>
                      <w:sz w:val="22"/>
                      <w:szCs w:val="22"/>
                      <w:lang w:val="ru-RU"/>
                    </w:rPr>
                  </w:pPr>
                  <w:proofErr w:type="spellStart"/>
                  <w:r w:rsidRPr="00034C83">
                    <w:rPr>
                      <w:rFonts w:asciiTheme="minorHAnsi" w:hAnsiTheme="minorHAnsi" w:cstheme="minorHAnsi"/>
                      <w:sz w:val="22"/>
                      <w:szCs w:val="22"/>
                      <w:lang w:val="ru-RU"/>
                    </w:rPr>
                    <w:t>Ступінь</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захисту</w:t>
                  </w:r>
                  <w:proofErr w:type="spellEnd"/>
                  <w:r w:rsidRPr="00034C83">
                    <w:rPr>
                      <w:rFonts w:asciiTheme="minorHAnsi" w:hAnsiTheme="minorHAnsi" w:cstheme="minorHAnsi"/>
                      <w:sz w:val="22"/>
                      <w:szCs w:val="22"/>
                      <w:lang w:val="ru-RU"/>
                    </w:rPr>
                    <w:t xml:space="preserve"> – </w:t>
                  </w:r>
                  <w:r w:rsidRPr="00034C83">
                    <w:rPr>
                      <w:rFonts w:asciiTheme="minorHAnsi" w:hAnsiTheme="minorHAnsi" w:cstheme="minorHAnsi"/>
                      <w:sz w:val="22"/>
                      <w:szCs w:val="22"/>
                    </w:rPr>
                    <w:t>IP</w:t>
                  </w:r>
                  <w:r w:rsidRPr="00034C83">
                    <w:rPr>
                      <w:rFonts w:asciiTheme="minorHAnsi" w:hAnsiTheme="minorHAnsi" w:cstheme="minorHAnsi"/>
                      <w:sz w:val="22"/>
                      <w:szCs w:val="22"/>
                      <w:lang w:val="ru-RU"/>
                    </w:rPr>
                    <w:t xml:space="preserve"> 64</w:t>
                  </w:r>
                </w:p>
                <w:p w:rsidR="002B6F0B" w:rsidRPr="00034C83" w:rsidRDefault="002B6F0B" w:rsidP="00B16342">
                  <w:pPr>
                    <w:jc w:val="both"/>
                    <w:rPr>
                      <w:rFonts w:asciiTheme="minorHAnsi" w:hAnsiTheme="minorHAnsi" w:cstheme="minorHAnsi"/>
                      <w:sz w:val="22"/>
                      <w:szCs w:val="22"/>
                      <w:lang w:val="ru-RU"/>
                    </w:rPr>
                  </w:pPr>
                  <w:r w:rsidRPr="00034C83">
                    <w:rPr>
                      <w:rFonts w:asciiTheme="minorHAnsi" w:hAnsiTheme="minorHAnsi" w:cstheme="minorHAnsi"/>
                      <w:sz w:val="22"/>
                      <w:szCs w:val="22"/>
                      <w:lang w:val="ru-RU"/>
                    </w:rPr>
                    <w:t xml:space="preserve">В </w:t>
                  </w:r>
                  <w:proofErr w:type="spellStart"/>
                  <w:r w:rsidRPr="00034C83">
                    <w:rPr>
                      <w:rFonts w:asciiTheme="minorHAnsi" w:hAnsiTheme="minorHAnsi" w:cstheme="minorHAnsi"/>
                      <w:sz w:val="22"/>
                      <w:szCs w:val="22"/>
                      <w:lang w:val="ru-RU"/>
                    </w:rPr>
                    <w:t>якості</w:t>
                  </w:r>
                  <w:proofErr w:type="spellEnd"/>
                  <w:r w:rsidRPr="00034C83">
                    <w:rPr>
                      <w:rFonts w:asciiTheme="minorHAnsi" w:hAnsiTheme="minorHAnsi" w:cstheme="minorHAnsi"/>
                      <w:sz w:val="22"/>
                      <w:szCs w:val="22"/>
                      <w:lang w:val="ru-RU"/>
                    </w:rPr>
                    <w:t xml:space="preserve"> резервного на </w:t>
                  </w:r>
                  <w:proofErr w:type="spellStart"/>
                  <w:r w:rsidRPr="00034C83">
                    <w:rPr>
                      <w:rFonts w:asciiTheme="minorHAnsi" w:hAnsiTheme="minorHAnsi" w:cstheme="minorHAnsi"/>
                      <w:sz w:val="22"/>
                      <w:szCs w:val="22"/>
                      <w:lang w:val="ru-RU"/>
                    </w:rPr>
                    <w:t>автомобілі</w:t>
                  </w:r>
                  <w:proofErr w:type="spellEnd"/>
                  <w:r w:rsidRPr="00034C83">
                    <w:rPr>
                      <w:rFonts w:asciiTheme="minorHAnsi" w:hAnsiTheme="minorHAnsi" w:cstheme="minorHAnsi"/>
                      <w:sz w:val="22"/>
                      <w:szCs w:val="22"/>
                      <w:lang w:val="ru-RU"/>
                    </w:rPr>
                    <w:t xml:space="preserve"> повинен бути </w:t>
                  </w:r>
                  <w:proofErr w:type="spellStart"/>
                  <w:r w:rsidRPr="00034C83">
                    <w:rPr>
                      <w:rFonts w:asciiTheme="minorHAnsi" w:hAnsiTheme="minorHAnsi" w:cstheme="minorHAnsi"/>
                      <w:sz w:val="22"/>
                      <w:szCs w:val="22"/>
                      <w:lang w:val="ru-RU"/>
                    </w:rPr>
                    <w:t>встановлений</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електрогенератор</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потужністю</w:t>
                  </w:r>
                  <w:proofErr w:type="spellEnd"/>
                  <w:r w:rsidRPr="00034C83">
                    <w:rPr>
                      <w:rFonts w:asciiTheme="minorHAnsi" w:hAnsiTheme="minorHAnsi" w:cstheme="minorHAnsi"/>
                      <w:sz w:val="22"/>
                      <w:szCs w:val="22"/>
                      <w:lang w:val="ru-RU"/>
                    </w:rPr>
                    <w:t xml:space="preserve"> 5 кВт, 50 Гц, 220 В, </w:t>
                  </w:r>
                  <w:proofErr w:type="spellStart"/>
                  <w:r w:rsidRPr="00034C83">
                    <w:rPr>
                      <w:rFonts w:asciiTheme="minorHAnsi" w:hAnsiTheme="minorHAnsi" w:cstheme="minorHAnsi"/>
                      <w:sz w:val="22"/>
                      <w:szCs w:val="22"/>
                      <w:lang w:val="ru-RU"/>
                    </w:rPr>
                    <w:t>однофазовий</w:t>
                  </w:r>
                  <w:proofErr w:type="spellEnd"/>
                  <w:r w:rsidRPr="00034C83">
                    <w:rPr>
                      <w:rFonts w:asciiTheme="minorHAnsi" w:hAnsiTheme="minorHAnsi" w:cstheme="minorHAnsi"/>
                      <w:sz w:val="22"/>
                      <w:szCs w:val="22"/>
                      <w:lang w:val="ru-RU"/>
                    </w:rPr>
                    <w:t>.</w:t>
                  </w:r>
                </w:p>
                <w:p w:rsidR="002B6F0B" w:rsidRPr="00034C83" w:rsidRDefault="002B6F0B" w:rsidP="00B16342">
                  <w:pPr>
                    <w:jc w:val="both"/>
                    <w:rPr>
                      <w:rFonts w:asciiTheme="minorHAnsi" w:hAnsiTheme="minorHAnsi" w:cstheme="minorHAnsi"/>
                      <w:sz w:val="22"/>
                      <w:szCs w:val="22"/>
                      <w:lang w:val="ru-RU"/>
                    </w:rPr>
                  </w:pPr>
                  <w:proofErr w:type="spellStart"/>
                  <w:r w:rsidRPr="00034C83">
                    <w:rPr>
                      <w:rFonts w:asciiTheme="minorHAnsi" w:hAnsiTheme="minorHAnsi" w:cstheme="minorHAnsi"/>
                      <w:sz w:val="22"/>
                      <w:szCs w:val="22"/>
                      <w:lang w:val="ru-RU"/>
                    </w:rPr>
                    <w:t>Додаткова</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резервна</w:t>
                  </w:r>
                  <w:proofErr w:type="spellEnd"/>
                  <w:r w:rsidRPr="00034C83">
                    <w:rPr>
                      <w:rFonts w:asciiTheme="minorHAnsi" w:hAnsiTheme="minorHAnsi" w:cstheme="minorHAnsi"/>
                      <w:sz w:val="22"/>
                      <w:szCs w:val="22"/>
                      <w:lang w:val="ru-RU"/>
                    </w:rPr>
                    <w:t xml:space="preserve"> система - </w:t>
                  </w:r>
                  <w:proofErr w:type="spellStart"/>
                  <w:r w:rsidRPr="00034C83">
                    <w:rPr>
                      <w:rFonts w:asciiTheme="minorHAnsi" w:hAnsiTheme="minorHAnsi" w:cstheme="minorHAnsi"/>
                      <w:sz w:val="22"/>
                      <w:szCs w:val="22"/>
                      <w:lang w:val="ru-RU"/>
                    </w:rPr>
                    <w:t>аккамулятори</w:t>
                  </w:r>
                  <w:proofErr w:type="spellEnd"/>
                  <w:r w:rsidRPr="00034C83">
                    <w:rPr>
                      <w:rFonts w:asciiTheme="minorHAnsi" w:hAnsiTheme="minorHAnsi" w:cstheme="minorHAnsi"/>
                      <w:sz w:val="22"/>
                      <w:szCs w:val="22"/>
                      <w:lang w:val="ru-RU"/>
                    </w:rPr>
                    <w:t xml:space="preserve"> з </w:t>
                  </w:r>
                  <w:proofErr w:type="spellStart"/>
                  <w:r w:rsidRPr="00034C83">
                    <w:rPr>
                      <w:rFonts w:asciiTheme="minorHAnsi" w:hAnsiTheme="minorHAnsi" w:cstheme="minorHAnsi"/>
                      <w:sz w:val="22"/>
                      <w:szCs w:val="22"/>
                      <w:lang w:val="ru-RU"/>
                    </w:rPr>
                    <w:t>інвенотром</w:t>
                  </w:r>
                  <w:proofErr w:type="spellEnd"/>
                  <w:r w:rsidRPr="00034C83">
                    <w:rPr>
                      <w:rFonts w:asciiTheme="minorHAnsi" w:hAnsiTheme="minorHAnsi" w:cstheme="minorHAnsi"/>
                      <w:sz w:val="22"/>
                      <w:szCs w:val="22"/>
                      <w:lang w:val="ru-RU"/>
                    </w:rPr>
                    <w:t xml:space="preserve"> на 220 В, </w:t>
                  </w:r>
                  <w:proofErr w:type="spellStart"/>
                  <w:r w:rsidRPr="00034C83">
                    <w:rPr>
                      <w:rFonts w:asciiTheme="minorHAnsi" w:hAnsiTheme="minorHAnsi" w:cstheme="minorHAnsi"/>
                      <w:sz w:val="22"/>
                      <w:szCs w:val="22"/>
                      <w:lang w:val="ru-RU"/>
                    </w:rPr>
                    <w:t>які</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зможуть</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забезпечити</w:t>
                  </w:r>
                  <w:proofErr w:type="spellEnd"/>
                  <w:r w:rsidRPr="00034C83">
                    <w:rPr>
                      <w:rFonts w:asciiTheme="minorHAnsi" w:hAnsiTheme="minorHAnsi" w:cstheme="minorHAnsi"/>
                      <w:sz w:val="22"/>
                      <w:szCs w:val="22"/>
                      <w:lang w:val="ru-RU"/>
                    </w:rPr>
                    <w:t xml:space="preserve"> роботу 3х </w:t>
                  </w:r>
                  <w:proofErr w:type="spellStart"/>
                  <w:r w:rsidRPr="00034C83">
                    <w:rPr>
                      <w:rFonts w:asciiTheme="minorHAnsi" w:hAnsiTheme="minorHAnsi" w:cstheme="minorHAnsi"/>
                      <w:sz w:val="22"/>
                      <w:szCs w:val="22"/>
                      <w:lang w:val="ru-RU"/>
                    </w:rPr>
                    <w:t>комп'ютерів</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інтернету</w:t>
                  </w:r>
                  <w:proofErr w:type="spellEnd"/>
                  <w:r w:rsidRPr="00034C83">
                    <w:rPr>
                      <w:rFonts w:asciiTheme="minorHAnsi" w:hAnsiTheme="minorHAnsi" w:cstheme="minorHAnsi"/>
                      <w:sz w:val="22"/>
                      <w:szCs w:val="22"/>
                      <w:lang w:val="ru-RU"/>
                    </w:rPr>
                    <w:t xml:space="preserve"> і </w:t>
                  </w:r>
                  <w:proofErr w:type="spellStart"/>
                  <w:r w:rsidRPr="00034C83">
                    <w:rPr>
                      <w:rFonts w:asciiTheme="minorHAnsi" w:hAnsiTheme="minorHAnsi" w:cstheme="minorHAnsi"/>
                      <w:sz w:val="22"/>
                      <w:szCs w:val="22"/>
                      <w:lang w:val="ru-RU"/>
                    </w:rPr>
                    <w:t>системи</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освітлення</w:t>
                  </w:r>
                  <w:proofErr w:type="spellEnd"/>
                  <w:r w:rsidRPr="00034C83">
                    <w:rPr>
                      <w:rFonts w:asciiTheme="minorHAnsi" w:hAnsiTheme="minorHAnsi" w:cstheme="minorHAnsi"/>
                      <w:sz w:val="22"/>
                      <w:szCs w:val="22"/>
                      <w:lang w:val="ru-RU"/>
                    </w:rPr>
                    <w:t xml:space="preserve"> в </w:t>
                  </w:r>
                  <w:proofErr w:type="spellStart"/>
                  <w:r w:rsidRPr="00034C83">
                    <w:rPr>
                      <w:rFonts w:asciiTheme="minorHAnsi" w:hAnsiTheme="minorHAnsi" w:cstheme="minorHAnsi"/>
                      <w:sz w:val="22"/>
                      <w:szCs w:val="22"/>
                      <w:lang w:val="ru-RU"/>
                    </w:rPr>
                    <w:t>офісі</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протягом</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однієї</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години</w:t>
                  </w:r>
                  <w:proofErr w:type="spellEnd"/>
                  <w:r w:rsidRPr="00034C83">
                    <w:rPr>
                      <w:rFonts w:asciiTheme="minorHAnsi" w:hAnsiTheme="minorHAnsi" w:cstheme="minorHAnsi"/>
                      <w:sz w:val="22"/>
                      <w:szCs w:val="22"/>
                      <w:lang w:val="ru-RU"/>
                    </w:rPr>
                    <w:t>. (</w:t>
                  </w:r>
                  <w:proofErr w:type="spellStart"/>
                  <w:r w:rsidRPr="00034C83">
                    <w:rPr>
                      <w:rFonts w:asciiTheme="minorHAnsi" w:hAnsiTheme="minorHAnsi" w:cstheme="minorHAnsi"/>
                      <w:sz w:val="22"/>
                      <w:szCs w:val="22"/>
                      <w:lang w:val="ru-RU"/>
                    </w:rPr>
                    <w:t>середньогодинне</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споживання</w:t>
                  </w:r>
                  <w:proofErr w:type="spellEnd"/>
                  <w:r w:rsidRPr="00034C83">
                    <w:rPr>
                      <w:rFonts w:asciiTheme="minorHAnsi" w:hAnsiTheme="minorHAnsi" w:cstheme="minorHAnsi"/>
                      <w:sz w:val="22"/>
                      <w:szCs w:val="22"/>
                      <w:lang w:val="ru-RU"/>
                    </w:rPr>
                    <w:t xml:space="preserve"> 2000Вт/ч)</w:t>
                  </w:r>
                </w:p>
                <w:p w:rsidR="002B6F0B" w:rsidRPr="00034C83" w:rsidRDefault="002B6F0B" w:rsidP="00B16342">
                  <w:pPr>
                    <w:jc w:val="both"/>
                    <w:rPr>
                      <w:rFonts w:asciiTheme="minorHAnsi" w:hAnsiTheme="minorHAnsi" w:cstheme="minorHAnsi"/>
                      <w:sz w:val="22"/>
                      <w:szCs w:val="22"/>
                    </w:rPr>
                  </w:pPr>
                  <w:proofErr w:type="spellStart"/>
                  <w:r w:rsidRPr="00034C83">
                    <w:rPr>
                      <w:rFonts w:asciiTheme="minorHAnsi" w:hAnsiTheme="minorHAnsi" w:cstheme="minorHAnsi"/>
                      <w:sz w:val="22"/>
                      <w:szCs w:val="22"/>
                      <w:lang w:val="ru-RU"/>
                    </w:rPr>
                    <w:t>Додаткові</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системи</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можуть</w:t>
                  </w:r>
                  <w:proofErr w:type="spellEnd"/>
                  <w:r w:rsidRPr="00034C83">
                    <w:rPr>
                      <w:rFonts w:asciiTheme="minorHAnsi" w:hAnsiTheme="minorHAnsi" w:cstheme="minorHAnsi"/>
                      <w:sz w:val="22"/>
                      <w:szCs w:val="22"/>
                      <w:lang w:val="ru-RU"/>
                    </w:rPr>
                    <w:t xml:space="preserve"> бути </w:t>
                  </w:r>
                  <w:proofErr w:type="spellStart"/>
                  <w:r w:rsidRPr="00034C83">
                    <w:rPr>
                      <w:rFonts w:asciiTheme="minorHAnsi" w:hAnsiTheme="minorHAnsi" w:cstheme="minorHAnsi"/>
                      <w:sz w:val="22"/>
                      <w:szCs w:val="22"/>
                      <w:lang w:val="ru-RU"/>
                    </w:rPr>
                    <w:t>запропонована</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виробником</w:t>
                  </w:r>
                  <w:proofErr w:type="spellEnd"/>
                  <w:r w:rsidRPr="00034C83">
                    <w:rPr>
                      <w:rFonts w:asciiTheme="minorHAnsi" w:hAnsiTheme="minorHAnsi" w:cstheme="minorHAnsi"/>
                      <w:sz w:val="22"/>
                      <w:szCs w:val="22"/>
                      <w:lang w:val="ru-RU"/>
                    </w:rPr>
                    <w:t xml:space="preserve"> і </w:t>
                  </w:r>
                  <w:proofErr w:type="spellStart"/>
                  <w:r w:rsidRPr="00034C83">
                    <w:rPr>
                      <w:rFonts w:asciiTheme="minorHAnsi" w:hAnsiTheme="minorHAnsi" w:cstheme="minorHAnsi"/>
                      <w:sz w:val="22"/>
                      <w:szCs w:val="22"/>
                      <w:lang w:val="ru-RU"/>
                    </w:rPr>
                    <w:t>підлягають</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lastRenderedPageBreak/>
                    <w:t>затвердженню</w:t>
                  </w:r>
                  <w:proofErr w:type="spellEnd"/>
                  <w:r w:rsidRPr="00034C83">
                    <w:rPr>
                      <w:rFonts w:asciiTheme="minorHAnsi" w:hAnsiTheme="minorHAnsi" w:cstheme="minorHAnsi"/>
                      <w:sz w:val="22"/>
                      <w:szCs w:val="22"/>
                      <w:lang w:val="ru-RU"/>
                    </w:rPr>
                    <w:t xml:space="preserve"> </w:t>
                  </w:r>
                  <w:proofErr w:type="spellStart"/>
                  <w:r w:rsidRPr="00034C83">
                    <w:rPr>
                      <w:rFonts w:asciiTheme="minorHAnsi" w:hAnsiTheme="minorHAnsi" w:cstheme="minorHAnsi"/>
                      <w:sz w:val="22"/>
                      <w:szCs w:val="22"/>
                      <w:lang w:val="ru-RU"/>
                    </w:rPr>
                    <w:t>замовником</w:t>
                  </w:r>
                  <w:proofErr w:type="spellEnd"/>
                  <w:r w:rsidRPr="00034C83">
                    <w:rPr>
                      <w:rFonts w:asciiTheme="minorHAnsi" w:hAnsiTheme="minorHAnsi" w:cstheme="minorHAnsi"/>
                      <w:sz w:val="22"/>
                      <w:szCs w:val="22"/>
                      <w:lang w:val="ru-RU"/>
                    </w:rPr>
                    <w:t>.</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Електрообладнання</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Внутрішня мережа змонтована згідно з правилами установки електроустановок (ПУЕ).</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Вмонтовані розетки електроживлення – відповідно до кількості офісного обладнання та додатково по 2 вільних на кожному робочому місці.</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Повинен бути наявний інтерфейс для підключення до зовнішніх мереж електроживлення 20А, 50 </w:t>
                  </w:r>
                  <w:proofErr w:type="spellStart"/>
                  <w:r w:rsidRPr="00034C83">
                    <w:rPr>
                      <w:rFonts w:asciiTheme="minorHAnsi" w:hAnsiTheme="minorHAnsi" w:cstheme="minorHAnsi"/>
                      <w:sz w:val="22"/>
                      <w:szCs w:val="22"/>
                    </w:rPr>
                    <w:t>Гц</w:t>
                  </w:r>
                  <w:proofErr w:type="spellEnd"/>
                  <w:r w:rsidRPr="00034C83">
                    <w:rPr>
                      <w:rFonts w:asciiTheme="minorHAnsi" w:hAnsiTheme="minorHAnsi" w:cstheme="minorHAnsi"/>
                      <w:sz w:val="22"/>
                      <w:szCs w:val="22"/>
                    </w:rPr>
                    <w:t>, 220 В, одна фаза.</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Остаточна схема внутрішньої електромережі повинна бути узгоджена із замовником при узгодженні внутрішнього технічного рішення для Мобільного ЦНАП .</w:t>
                  </w:r>
                </w:p>
              </w:tc>
              <w:tc>
                <w:tcPr>
                  <w:tcW w:w="1294" w:type="dxa"/>
                </w:tcPr>
                <w:p w:rsidR="002B6F0B" w:rsidRPr="00034C83" w:rsidRDefault="002B6F0B" w:rsidP="00B16342">
                  <w:pPr>
                    <w:jc w:val="both"/>
                    <w:rPr>
                      <w:rFonts w:asciiTheme="minorHAnsi" w:hAnsiTheme="minorHAnsi" w:cstheme="minorHAnsi"/>
                      <w:sz w:val="22"/>
                      <w:szCs w:val="22"/>
                    </w:rPr>
                  </w:pPr>
                </w:p>
              </w:tc>
              <w:tc>
                <w:tcPr>
                  <w:tcW w:w="1235" w:type="dxa"/>
                </w:tcPr>
                <w:p w:rsidR="002B6F0B" w:rsidRPr="00034C83" w:rsidRDefault="002B6F0B" w:rsidP="00B16342">
                  <w:pPr>
                    <w:jc w:val="both"/>
                    <w:rPr>
                      <w:rFonts w:asciiTheme="minorHAnsi" w:hAnsiTheme="minorHAnsi" w:cstheme="minorHAnsi"/>
                      <w:sz w:val="22"/>
                      <w:szCs w:val="22"/>
                    </w:rPr>
                  </w:pPr>
                </w:p>
              </w:tc>
              <w:tc>
                <w:tcPr>
                  <w:tcW w:w="1275" w:type="dxa"/>
                </w:tcPr>
                <w:p w:rsidR="002B6F0B" w:rsidRPr="00034C83" w:rsidRDefault="002B6F0B" w:rsidP="00B16342">
                  <w:pPr>
                    <w:jc w:val="both"/>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Штучне освітлення</w:t>
                  </w:r>
                </w:p>
                <w:p w:rsidR="002B6F0B" w:rsidRPr="00034C83" w:rsidRDefault="002B6F0B" w:rsidP="00B16342">
                  <w:pPr>
                    <w:jc w:val="both"/>
                    <w:rPr>
                      <w:rFonts w:asciiTheme="minorHAnsi" w:hAnsiTheme="minorHAnsi" w:cstheme="minorHAnsi"/>
                      <w:sz w:val="22"/>
                      <w:szCs w:val="22"/>
                    </w:rPr>
                  </w:pP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Внутрішня електромережа повинна узгоджуватися із ПУЕ.</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Вбудовані лампи повинні забезпечувати освітленість робочого місця щонайменше на 200 </w:t>
                  </w:r>
                  <w:proofErr w:type="spellStart"/>
                  <w:r w:rsidRPr="00034C83">
                    <w:rPr>
                      <w:rFonts w:asciiTheme="minorHAnsi" w:hAnsiTheme="minorHAnsi" w:cstheme="minorHAnsi"/>
                      <w:sz w:val="22"/>
                      <w:szCs w:val="22"/>
                    </w:rPr>
                    <w:t>Лк</w:t>
                  </w:r>
                  <w:proofErr w:type="spellEnd"/>
                  <w:r w:rsidRPr="00034C83">
                    <w:rPr>
                      <w:rFonts w:asciiTheme="minorHAnsi" w:hAnsiTheme="minorHAnsi" w:cstheme="minorHAnsi"/>
                      <w:sz w:val="22"/>
                      <w:szCs w:val="22"/>
                    </w:rPr>
                    <w:t>.</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Вимикачі – окремо для кожного </w:t>
                  </w:r>
                  <w:r w:rsidRPr="00034C83">
                    <w:rPr>
                      <w:rFonts w:asciiTheme="minorHAnsi" w:hAnsiTheme="minorHAnsi" w:cstheme="minorHAnsi"/>
                      <w:sz w:val="22"/>
                      <w:szCs w:val="22"/>
                    </w:rPr>
                    <w:lastRenderedPageBreak/>
                    <w:t>приміщення (робочий зал і туалет), для центральної кімнати – дві групи ламп: 220 Вольт і 12 Вольт, транспортне та аварійне освітлення.</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Кожне робоче місце повинно мати щонайменше 3 розетки.</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Додаткові системи можуть бути запропонована виробником і підлягають затвердженню замовником</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Опалення</w:t>
                  </w:r>
                </w:p>
                <w:p w:rsidR="002B6F0B" w:rsidRPr="00034C83" w:rsidRDefault="002B6F0B" w:rsidP="00B16342">
                  <w:pPr>
                    <w:jc w:val="both"/>
                    <w:rPr>
                      <w:rFonts w:asciiTheme="minorHAnsi" w:hAnsiTheme="minorHAnsi" w:cstheme="minorHAnsi"/>
                      <w:sz w:val="22"/>
                      <w:szCs w:val="22"/>
                    </w:rPr>
                  </w:pP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Основне джерело опалення – 2-4 електричні обігрівачі. Загальна потужність – щонайменше 3 кВт з </w:t>
                  </w:r>
                  <w:proofErr w:type="spellStart"/>
                  <w:r w:rsidRPr="00034C83">
                    <w:rPr>
                      <w:rFonts w:asciiTheme="minorHAnsi" w:hAnsiTheme="minorHAnsi" w:cstheme="minorHAnsi"/>
                      <w:sz w:val="22"/>
                      <w:szCs w:val="22"/>
                    </w:rPr>
                    <w:t>регуліровкою</w:t>
                  </w:r>
                  <w:proofErr w:type="spellEnd"/>
                  <w:r w:rsidRPr="00034C83">
                    <w:rPr>
                      <w:rFonts w:asciiTheme="minorHAnsi" w:hAnsiTheme="minorHAnsi" w:cstheme="minorHAnsi"/>
                      <w:sz w:val="22"/>
                      <w:szCs w:val="22"/>
                    </w:rPr>
                    <w:t>. Поставляється разом із блоком ЦНАП.</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Резервне опалення – автономний обігрівач на дизельному паливі тепловою потужністю 3 кВт. </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Додаткові альтернативні системи можуть бути запропоновані виробником і підлягають затвердженню замовником.</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xml:space="preserve">У транспортному режимі – додатковий обігрівач, який розміщується в блоці ЦНАП і працює від системи опалення </w:t>
                  </w:r>
                  <w:r w:rsidRPr="00034C83">
                    <w:rPr>
                      <w:rFonts w:asciiTheme="minorHAnsi" w:hAnsiTheme="minorHAnsi" w:cstheme="minorHAnsi"/>
                      <w:sz w:val="22"/>
                      <w:szCs w:val="22"/>
                    </w:rPr>
                    <w:lastRenderedPageBreak/>
                    <w:t>автомобіля.</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Кондиціонування</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Електрична спліт-система із холодильною потужністю 2.5 кВт.</w:t>
                  </w:r>
                </w:p>
              </w:tc>
              <w:tc>
                <w:tcPr>
                  <w:tcW w:w="1294" w:type="dxa"/>
                </w:tcPr>
                <w:p w:rsidR="002B6F0B" w:rsidRPr="00034C83" w:rsidRDefault="002B6F0B" w:rsidP="00B16342">
                  <w:pPr>
                    <w:jc w:val="both"/>
                    <w:rPr>
                      <w:rFonts w:asciiTheme="minorHAnsi" w:hAnsiTheme="minorHAnsi" w:cstheme="minorHAnsi"/>
                      <w:bCs/>
                      <w:sz w:val="22"/>
                      <w:szCs w:val="22"/>
                    </w:rPr>
                  </w:pPr>
                </w:p>
              </w:tc>
              <w:tc>
                <w:tcPr>
                  <w:tcW w:w="1235" w:type="dxa"/>
                </w:tcPr>
                <w:p w:rsidR="002B6F0B" w:rsidRPr="00034C83" w:rsidRDefault="002B6F0B" w:rsidP="00B16342">
                  <w:pPr>
                    <w:jc w:val="both"/>
                    <w:rPr>
                      <w:rFonts w:asciiTheme="minorHAnsi" w:hAnsiTheme="minorHAnsi" w:cstheme="minorHAnsi"/>
                      <w:bCs/>
                      <w:sz w:val="22"/>
                      <w:szCs w:val="22"/>
                    </w:rPr>
                  </w:pPr>
                </w:p>
              </w:tc>
              <w:tc>
                <w:tcPr>
                  <w:tcW w:w="1275" w:type="dxa"/>
                </w:tcPr>
                <w:p w:rsidR="002B6F0B" w:rsidRPr="00034C83" w:rsidRDefault="002B6F0B" w:rsidP="00B16342">
                  <w:pPr>
                    <w:jc w:val="both"/>
                    <w:rPr>
                      <w:rFonts w:asciiTheme="minorHAnsi" w:hAnsiTheme="minorHAnsi" w:cstheme="minorHAnsi"/>
                      <w:bCs/>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Вентиляція</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Внутрішня вентиляція змонтована повністю. Елементи вентиляційної конструкції повинні бути погоджені із замовником.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Наявність 2-х регульованих вентиляторів загальною </w:t>
                  </w:r>
                  <w:r>
                    <w:rPr>
                      <w:rFonts w:asciiTheme="minorHAnsi" w:hAnsiTheme="minorHAnsi" w:cstheme="minorHAnsi"/>
                      <w:sz w:val="22"/>
                      <w:szCs w:val="22"/>
                    </w:rPr>
                    <w:t>мінімальною</w:t>
                  </w:r>
                  <w:r w:rsidRPr="00034C83">
                    <w:rPr>
                      <w:rFonts w:asciiTheme="minorHAnsi" w:hAnsiTheme="minorHAnsi" w:cstheme="minorHAnsi"/>
                      <w:sz w:val="22"/>
                      <w:szCs w:val="22"/>
                    </w:rPr>
                    <w:t xml:space="preserve"> продуктивністю </w:t>
                  </w:r>
                  <w:r>
                    <w:rPr>
                      <w:rFonts w:asciiTheme="minorHAnsi" w:hAnsiTheme="minorHAnsi" w:cstheme="minorHAnsi"/>
                      <w:sz w:val="22"/>
                      <w:szCs w:val="22"/>
                    </w:rPr>
                    <w:t>1</w:t>
                  </w:r>
                  <w:r>
                    <w:rPr>
                      <w:rFonts w:asciiTheme="minorHAnsi" w:hAnsiTheme="minorHAnsi" w:cstheme="minorHAnsi"/>
                      <w:sz w:val="22"/>
                      <w:szCs w:val="22"/>
                      <w:lang w:val="ru-RU"/>
                    </w:rPr>
                    <w:t>0</w:t>
                  </w:r>
                  <w:r w:rsidRPr="00034C83">
                    <w:rPr>
                      <w:rFonts w:asciiTheme="minorHAnsi" w:hAnsiTheme="minorHAnsi" w:cstheme="minorHAnsi"/>
                      <w:sz w:val="22"/>
                      <w:szCs w:val="22"/>
                    </w:rPr>
                    <w:t>0 куб. м/год.</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Наявність трьох люків, згідно з планом-схемою (Додаток 1).</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Інтернет підключення</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Основне підключення до інтернету – це зовнішні мережі, до яких модуль (офіс) повинен підключатися після установки і розгортання. На модулі повинна бути наявна спеціальна інтернет розетка (гніздо-штекер) – інтерфейс для підключення, </w:t>
                  </w:r>
                  <w:r w:rsidRPr="00034C83">
                    <w:rPr>
                      <w:rFonts w:asciiTheme="minorHAnsi" w:hAnsiTheme="minorHAnsi" w:cstheme="minorHAnsi"/>
                      <w:sz w:val="22"/>
                      <w:szCs w:val="22"/>
                      <w:lang w:val="en-US"/>
                    </w:rPr>
                    <w:t>Ethernet</w:t>
                  </w:r>
                  <w:r w:rsidRPr="00034C83">
                    <w:rPr>
                      <w:rFonts w:asciiTheme="minorHAnsi" w:hAnsiTheme="minorHAnsi" w:cstheme="minorHAnsi"/>
                      <w:sz w:val="22"/>
                      <w:szCs w:val="22"/>
                    </w:rPr>
                    <w:t xml:space="preserve"> роз`єм.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Довжина безпечного надійного кабелю – щонайменше </w:t>
                  </w:r>
                  <w:r w:rsidRPr="00034C83">
                    <w:rPr>
                      <w:rFonts w:asciiTheme="minorHAnsi" w:hAnsiTheme="minorHAnsi" w:cstheme="minorHAnsi"/>
                      <w:sz w:val="22"/>
                      <w:szCs w:val="22"/>
                      <w:lang w:val="ru-RU"/>
                    </w:rPr>
                    <w:t>3</w:t>
                  </w:r>
                  <w:r w:rsidRPr="00034C83">
                    <w:rPr>
                      <w:rFonts w:asciiTheme="minorHAnsi" w:hAnsiTheme="minorHAnsi" w:cstheme="minorHAnsi"/>
                      <w:sz w:val="22"/>
                      <w:szCs w:val="22"/>
                    </w:rPr>
                    <w:t>0 метрів, повинні бути наявними перехідники підключення.</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lastRenderedPageBreak/>
                    <w:t>Тип – подовжувач на котушці</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Довжина кабелю – </w:t>
                  </w:r>
                  <w:r w:rsidRPr="00034C83">
                    <w:rPr>
                      <w:rFonts w:asciiTheme="minorHAnsi" w:hAnsiTheme="minorHAnsi" w:cstheme="minorHAnsi"/>
                      <w:sz w:val="22"/>
                      <w:szCs w:val="22"/>
                      <w:lang w:val="ru-RU"/>
                    </w:rPr>
                    <w:t>3</w:t>
                  </w:r>
                  <w:r w:rsidRPr="00034C83">
                    <w:rPr>
                      <w:rFonts w:asciiTheme="minorHAnsi" w:hAnsiTheme="minorHAnsi" w:cstheme="minorHAnsi"/>
                      <w:sz w:val="22"/>
                      <w:szCs w:val="22"/>
                    </w:rPr>
                    <w:t>0 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Кабель зовні посилений.</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B16342">
                  <w:pPr>
                    <w:ind w:left="113"/>
                    <w:jc w:val="both"/>
                    <w:rPr>
                      <w:rFonts w:asciiTheme="minorHAnsi" w:hAnsiTheme="minorHAnsi" w:cstheme="minorHAnsi"/>
                      <w:sz w:val="22"/>
                      <w:szCs w:val="22"/>
                    </w:rPr>
                  </w:pPr>
                </w:p>
              </w:tc>
              <w:tc>
                <w:tcPr>
                  <w:tcW w:w="4394" w:type="dxa"/>
                  <w:gridSpan w:val="2"/>
                </w:tcPr>
                <w:p w:rsidR="002B6F0B" w:rsidRPr="00034C83" w:rsidRDefault="002B6F0B" w:rsidP="00B16342">
                  <w:pPr>
                    <w:tabs>
                      <w:tab w:val="left" w:pos="709"/>
                    </w:tabs>
                    <w:jc w:val="both"/>
                    <w:rPr>
                      <w:rFonts w:asciiTheme="minorHAnsi" w:hAnsiTheme="minorHAnsi" w:cstheme="minorHAnsi"/>
                      <w:b/>
                      <w:sz w:val="22"/>
                      <w:szCs w:val="22"/>
                    </w:rPr>
                  </w:pPr>
                  <w:r w:rsidRPr="00034C83">
                    <w:rPr>
                      <w:rFonts w:asciiTheme="minorHAnsi" w:hAnsiTheme="minorHAnsi" w:cstheme="minorHAnsi"/>
                      <w:b/>
                      <w:sz w:val="22"/>
                      <w:szCs w:val="22"/>
                    </w:rPr>
                    <w:t>Характеристики меблів мобільного офісу:</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Транспортний засіб повинен бути укомплектований вбудованими меблями, або закріпленими таким чином, щоб унеможливити їхнє самовільне зміщення.</w:t>
                  </w:r>
                </w:p>
                <w:p w:rsidR="002B6F0B" w:rsidRPr="00034C83" w:rsidRDefault="002B6F0B" w:rsidP="00B16342">
                  <w:pPr>
                    <w:jc w:val="both"/>
                    <w:rPr>
                      <w:rFonts w:asciiTheme="minorHAnsi" w:hAnsiTheme="minorHAnsi" w:cstheme="minorHAnsi"/>
                      <w:sz w:val="22"/>
                      <w:szCs w:val="22"/>
                    </w:rPr>
                  </w:pP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Розміщення має узгоджуватися з Додатком 1 або альтернативно при попередньому погоджені з замовником, технічні характеристики меблів повинні узгоджуватися з Додатком 2.</w:t>
                  </w:r>
                </w:p>
              </w:tc>
              <w:tc>
                <w:tcPr>
                  <w:tcW w:w="1294" w:type="dxa"/>
                </w:tcPr>
                <w:p w:rsidR="002B6F0B" w:rsidRPr="00034C83" w:rsidRDefault="002B6F0B" w:rsidP="00B16342">
                  <w:pPr>
                    <w:spacing w:before="120" w:after="120"/>
                    <w:outlineLvl w:val="0"/>
                    <w:rPr>
                      <w:rFonts w:asciiTheme="minorHAnsi" w:hAnsiTheme="minorHAnsi" w:cstheme="minorHAnsi"/>
                      <w:sz w:val="22"/>
                      <w:szCs w:val="22"/>
                    </w:rPr>
                  </w:pPr>
                </w:p>
              </w:tc>
              <w:tc>
                <w:tcPr>
                  <w:tcW w:w="1235" w:type="dxa"/>
                </w:tcPr>
                <w:p w:rsidR="002B6F0B" w:rsidRPr="00034C83" w:rsidRDefault="002B6F0B" w:rsidP="00B16342">
                  <w:pPr>
                    <w:spacing w:before="120" w:after="120"/>
                    <w:outlineLvl w:val="0"/>
                    <w:rPr>
                      <w:rFonts w:asciiTheme="minorHAnsi" w:hAnsiTheme="minorHAnsi" w:cstheme="minorHAnsi"/>
                      <w:sz w:val="22"/>
                      <w:szCs w:val="22"/>
                    </w:rPr>
                  </w:pPr>
                </w:p>
              </w:tc>
              <w:tc>
                <w:tcPr>
                  <w:tcW w:w="1275" w:type="dxa"/>
                </w:tcPr>
                <w:p w:rsidR="002B6F0B" w:rsidRPr="00034C83" w:rsidRDefault="002B6F0B" w:rsidP="00B16342">
                  <w:pPr>
                    <w:spacing w:before="120" w:after="120"/>
                    <w:outlineLvl w:val="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xml:space="preserve">Кількість робочих місць </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4 (Чотири)</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Столи</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Столи для персоналу повинні бути виконані у вигляді єдиної конструкції полегшеного типу окремо для кожного робочого місця. Додатково оснащатися ящиками з боку. (щонайменше 3 ящика).</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Товщина стільниці – щонайменше 24 мм (характеристики – в Додатку 2)</w:t>
                  </w:r>
                </w:p>
              </w:tc>
              <w:tc>
                <w:tcPr>
                  <w:tcW w:w="1294" w:type="dxa"/>
                </w:tcPr>
                <w:p w:rsidR="002B6F0B" w:rsidRPr="00034C83" w:rsidRDefault="002B6F0B" w:rsidP="00B16342">
                  <w:pPr>
                    <w:spacing w:before="120" w:after="120"/>
                    <w:rPr>
                      <w:rFonts w:asciiTheme="minorHAnsi" w:hAnsiTheme="minorHAnsi" w:cstheme="minorHAnsi"/>
                      <w:b/>
                      <w:sz w:val="22"/>
                      <w:szCs w:val="22"/>
                    </w:rPr>
                  </w:pPr>
                </w:p>
              </w:tc>
              <w:tc>
                <w:tcPr>
                  <w:tcW w:w="1235" w:type="dxa"/>
                </w:tcPr>
                <w:p w:rsidR="002B6F0B" w:rsidRPr="00034C83" w:rsidRDefault="002B6F0B" w:rsidP="00B16342">
                  <w:pPr>
                    <w:spacing w:before="120" w:after="120"/>
                    <w:rPr>
                      <w:rFonts w:asciiTheme="minorHAnsi" w:hAnsiTheme="minorHAnsi" w:cstheme="minorHAnsi"/>
                      <w:b/>
                      <w:sz w:val="22"/>
                      <w:szCs w:val="22"/>
                    </w:rPr>
                  </w:pPr>
                </w:p>
              </w:tc>
              <w:tc>
                <w:tcPr>
                  <w:tcW w:w="1275" w:type="dxa"/>
                </w:tcPr>
                <w:p w:rsidR="002B6F0B" w:rsidRPr="00034C83" w:rsidRDefault="002B6F0B" w:rsidP="00B16342">
                  <w:pPr>
                    <w:spacing w:before="120" w:after="120"/>
                    <w:rPr>
                      <w:rFonts w:asciiTheme="minorHAnsi" w:hAnsiTheme="minorHAnsi" w:cstheme="minorHAnsi"/>
                      <w:b/>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Меблі для сидіння</w:t>
                  </w:r>
                </w:p>
                <w:p w:rsidR="002B6F0B" w:rsidRPr="00034C83" w:rsidRDefault="002B6F0B" w:rsidP="00B16342">
                  <w:pPr>
                    <w:tabs>
                      <w:tab w:val="left" w:pos="709"/>
                    </w:tabs>
                    <w:jc w:val="both"/>
                    <w:rPr>
                      <w:rFonts w:asciiTheme="minorHAnsi" w:hAnsiTheme="minorHAnsi" w:cstheme="minorHAnsi"/>
                      <w:sz w:val="22"/>
                      <w:szCs w:val="22"/>
                    </w:rPr>
                  </w:pP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офісні крісла для персоналу – 4 шт. (колір затверджується замовником)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стільці для відвідувачів – щонайменше 5 шт.</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крісла СА-27 або СА -28 в кількості 4 шт.</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Шафи</w:t>
                  </w:r>
                </w:p>
              </w:tc>
              <w:tc>
                <w:tcPr>
                  <w:tcW w:w="2218"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 xml:space="preserve">Повинні бути передбачені </w:t>
                  </w:r>
                  <w:r w:rsidRPr="00034C83">
                    <w:rPr>
                      <w:rFonts w:asciiTheme="minorHAnsi" w:hAnsiTheme="minorHAnsi" w:cstheme="minorHAnsi"/>
                      <w:sz w:val="22"/>
                      <w:szCs w:val="22"/>
                    </w:rPr>
                    <w:lastRenderedPageBreak/>
                    <w:t>модульні меблі для верхнього одягу, документів, з можливістю замикання на ключ (характеристики – в Додатку 2)</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Місця для зберігання речей над сидіннями пасажирів</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Для кожного сидіння мінімум одне місце зберігання, з дверцятами, замки для безпечного перевезення речей (або використання меблевих жалюзі). Такі місця для речей мають бути прораховані для максимально комфортного та ефективного використання простору та узгоджені з замовником. Мінімальні розміри одного місця 300х600х250 мм.,</w:t>
                  </w:r>
                </w:p>
                <w:p w:rsidR="002B6F0B" w:rsidRPr="00034C83" w:rsidRDefault="002B6F0B" w:rsidP="00B16342">
                  <w:pPr>
                    <w:tabs>
                      <w:tab w:val="left" w:pos="709"/>
                    </w:tabs>
                    <w:jc w:val="both"/>
                    <w:rPr>
                      <w:rFonts w:asciiTheme="minorHAnsi" w:hAnsiTheme="minorHAnsi" w:cstheme="minorHAnsi"/>
                      <w:sz w:val="22"/>
                      <w:szCs w:val="22"/>
                    </w:rPr>
                  </w:pP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Вогнестійкий та захищений від злому сейф</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Два сейфи повинні бути встановлені під робочими столами в зоні, прихованій від відвідувачів. Сейфи повинні бути прикріплені до підлоги. Специфікація сейфів наведена в Додатку 2.</w:t>
                  </w:r>
                </w:p>
              </w:tc>
              <w:tc>
                <w:tcPr>
                  <w:tcW w:w="1294" w:type="dxa"/>
                </w:tcPr>
                <w:p w:rsidR="002B6F0B" w:rsidRPr="00034C83" w:rsidRDefault="002B6F0B" w:rsidP="00B16342">
                  <w:pPr>
                    <w:spacing w:before="120" w:after="120"/>
                    <w:rPr>
                      <w:rFonts w:asciiTheme="minorHAnsi" w:hAnsiTheme="minorHAnsi" w:cstheme="minorHAnsi"/>
                      <w:b/>
                      <w:sz w:val="22"/>
                      <w:szCs w:val="22"/>
                    </w:rPr>
                  </w:pPr>
                </w:p>
              </w:tc>
              <w:tc>
                <w:tcPr>
                  <w:tcW w:w="1235" w:type="dxa"/>
                </w:tcPr>
                <w:p w:rsidR="002B6F0B" w:rsidRPr="00034C83" w:rsidRDefault="002B6F0B" w:rsidP="00B16342">
                  <w:pPr>
                    <w:spacing w:before="120" w:after="120"/>
                    <w:rPr>
                      <w:rFonts w:asciiTheme="minorHAnsi" w:hAnsiTheme="minorHAnsi" w:cstheme="minorHAnsi"/>
                      <w:b/>
                      <w:sz w:val="22"/>
                      <w:szCs w:val="22"/>
                    </w:rPr>
                  </w:pPr>
                </w:p>
              </w:tc>
              <w:tc>
                <w:tcPr>
                  <w:tcW w:w="1275" w:type="dxa"/>
                </w:tcPr>
                <w:p w:rsidR="002B6F0B" w:rsidRPr="00034C83" w:rsidRDefault="002B6F0B" w:rsidP="00B16342">
                  <w:pPr>
                    <w:spacing w:before="120" w:after="120"/>
                    <w:rPr>
                      <w:rFonts w:asciiTheme="minorHAnsi" w:hAnsiTheme="minorHAnsi" w:cstheme="minorHAnsi"/>
                      <w:b/>
                      <w:sz w:val="22"/>
                      <w:szCs w:val="22"/>
                    </w:rPr>
                  </w:pPr>
                </w:p>
              </w:tc>
            </w:tr>
            <w:tr w:rsidR="002B6F0B" w:rsidRPr="00034C83" w:rsidTr="00B16342">
              <w:tc>
                <w:tcPr>
                  <w:tcW w:w="704" w:type="dxa"/>
                  <w:vAlign w:val="center"/>
                </w:tcPr>
                <w:p w:rsidR="002B6F0B" w:rsidRPr="00034C83" w:rsidRDefault="002B6F0B" w:rsidP="00B16342">
                  <w:pPr>
                    <w:ind w:left="113"/>
                    <w:jc w:val="both"/>
                    <w:rPr>
                      <w:rFonts w:asciiTheme="minorHAnsi" w:hAnsiTheme="minorHAnsi" w:cstheme="minorHAnsi"/>
                      <w:sz w:val="22"/>
                      <w:szCs w:val="22"/>
                    </w:rPr>
                  </w:pPr>
                </w:p>
              </w:tc>
              <w:tc>
                <w:tcPr>
                  <w:tcW w:w="4394" w:type="dxa"/>
                  <w:gridSpan w:val="2"/>
                </w:tcPr>
                <w:p w:rsidR="002B6F0B" w:rsidRPr="00034C83" w:rsidRDefault="002B6F0B" w:rsidP="00B16342">
                  <w:pPr>
                    <w:tabs>
                      <w:tab w:val="left" w:pos="709"/>
                    </w:tabs>
                    <w:ind w:firstLine="360"/>
                    <w:jc w:val="both"/>
                    <w:rPr>
                      <w:rFonts w:asciiTheme="minorHAnsi" w:hAnsiTheme="minorHAnsi" w:cstheme="minorHAnsi"/>
                      <w:b/>
                      <w:sz w:val="22"/>
                      <w:szCs w:val="22"/>
                    </w:rPr>
                  </w:pPr>
                  <w:r w:rsidRPr="00034C83">
                    <w:rPr>
                      <w:rFonts w:asciiTheme="minorHAnsi" w:hAnsiTheme="minorHAnsi" w:cstheme="minorHAnsi"/>
                      <w:b/>
                      <w:sz w:val="22"/>
                      <w:szCs w:val="22"/>
                    </w:rPr>
                    <w:t>Загальні характеристики додаткового обладнання:</w:t>
                  </w:r>
                </w:p>
                <w:p w:rsidR="002B6F0B" w:rsidRPr="00034C83" w:rsidRDefault="002B6F0B" w:rsidP="00B16342">
                  <w:pPr>
                    <w:ind w:firstLine="360"/>
                    <w:jc w:val="both"/>
                    <w:rPr>
                      <w:rFonts w:asciiTheme="minorHAnsi" w:hAnsiTheme="minorHAnsi" w:cstheme="minorHAnsi"/>
                      <w:sz w:val="22"/>
                      <w:szCs w:val="22"/>
                    </w:rPr>
                  </w:pPr>
                  <w:r w:rsidRPr="00034C83">
                    <w:rPr>
                      <w:rFonts w:asciiTheme="minorHAnsi" w:hAnsiTheme="minorHAnsi" w:cstheme="minorHAnsi"/>
                      <w:sz w:val="22"/>
                      <w:szCs w:val="22"/>
                    </w:rPr>
                    <w:t>Вимоги до місцерозташування обладнання (Додаток 1) або альтернативно при попередньому погоджені з замовником</w:t>
                  </w:r>
                </w:p>
                <w:p w:rsidR="002B6F0B" w:rsidRPr="00034C83" w:rsidRDefault="002B6F0B" w:rsidP="00B16342">
                  <w:pPr>
                    <w:spacing w:before="120" w:after="120"/>
                    <w:rPr>
                      <w:rFonts w:asciiTheme="minorHAnsi" w:hAnsiTheme="minorHAnsi" w:cstheme="minorHAnsi"/>
                      <w:sz w:val="22"/>
                      <w:szCs w:val="22"/>
                    </w:rPr>
                  </w:pPr>
                  <w:r w:rsidRPr="00034C83">
                    <w:rPr>
                      <w:rFonts w:asciiTheme="minorHAnsi" w:hAnsiTheme="minorHAnsi" w:cstheme="minorHAnsi"/>
                      <w:sz w:val="22"/>
                      <w:szCs w:val="22"/>
                    </w:rPr>
                    <w:t xml:space="preserve">Комплектація транспортного засобу повинна передбачати установку та </w:t>
                  </w:r>
                  <w:r w:rsidRPr="00034C83">
                    <w:rPr>
                      <w:rFonts w:asciiTheme="minorHAnsi" w:hAnsiTheme="minorHAnsi" w:cstheme="minorHAnsi"/>
                      <w:sz w:val="22"/>
                      <w:szCs w:val="22"/>
                    </w:rPr>
                    <w:lastRenderedPageBreak/>
                    <w:t>підключення обладнання таким чином, щоб унеможливити його самовільне зміщення.</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Підйомник для інвалідних колясок</w:t>
                  </w:r>
                </w:p>
              </w:tc>
              <w:tc>
                <w:tcPr>
                  <w:tcW w:w="2218" w:type="dxa"/>
                  <w:vAlign w:val="center"/>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Конструкція підйомника повинна бути запропонована виробником і підлягає затвердженню замовником.</w:t>
                  </w: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 xml:space="preserve">Варіанти: гідравлічний, пневматичний </w:t>
                  </w:r>
                </w:p>
                <w:p w:rsidR="002B6F0B" w:rsidRPr="00034C83" w:rsidRDefault="002B6F0B" w:rsidP="00B16342">
                  <w:pPr>
                    <w:tabs>
                      <w:tab w:val="left" w:pos="709"/>
                    </w:tabs>
                    <w:jc w:val="both"/>
                    <w:rPr>
                      <w:rFonts w:asciiTheme="minorHAnsi" w:hAnsiTheme="minorHAnsi" w:cstheme="minorHAnsi"/>
                      <w:sz w:val="22"/>
                      <w:szCs w:val="22"/>
                    </w:rPr>
                  </w:pPr>
                  <w:r w:rsidRPr="00034C83">
                    <w:rPr>
                      <w:rFonts w:asciiTheme="minorHAnsi" w:hAnsiTheme="minorHAnsi" w:cstheme="minorHAnsi"/>
                      <w:sz w:val="22"/>
                      <w:szCs w:val="22"/>
                    </w:rPr>
                    <w:t>Вантажопідйомність – від 250 кг</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Пасивна безпека працівників мобільного ЦНАП</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Встановлення тривожний кнопки. Сигнал від тривожної кнопки повинен бути звуковим та виведеним в кабіну водія.</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proofErr w:type="spellStart"/>
                  <w:r w:rsidRPr="00034C83">
                    <w:rPr>
                      <w:rFonts w:asciiTheme="minorHAnsi" w:hAnsiTheme="minorHAnsi" w:cstheme="minorHAnsi"/>
                      <w:sz w:val="22"/>
                      <w:szCs w:val="22"/>
                    </w:rPr>
                    <w:t>Наружный</w:t>
                  </w:r>
                  <w:proofErr w:type="spellEnd"/>
                  <w:r w:rsidRPr="00034C83">
                    <w:rPr>
                      <w:rFonts w:asciiTheme="minorHAnsi" w:hAnsiTheme="minorHAnsi" w:cstheme="minorHAnsi"/>
                      <w:sz w:val="22"/>
                      <w:szCs w:val="22"/>
                    </w:rPr>
                    <w:t xml:space="preserve"> навіс у </w:t>
                  </w:r>
                  <w:proofErr w:type="spellStart"/>
                  <w:r w:rsidRPr="00034C83">
                    <w:rPr>
                      <w:rFonts w:asciiTheme="minorHAnsi" w:hAnsiTheme="minorHAnsi" w:cstheme="minorHAnsi"/>
                      <w:sz w:val="22"/>
                      <w:szCs w:val="22"/>
                    </w:rPr>
                    <w:t>окна</w:t>
                  </w:r>
                  <w:proofErr w:type="spellEnd"/>
                  <w:r w:rsidRPr="00034C83">
                    <w:rPr>
                      <w:rFonts w:asciiTheme="minorHAnsi" w:hAnsiTheme="minorHAnsi" w:cstheme="minorHAnsi"/>
                      <w:sz w:val="22"/>
                      <w:szCs w:val="22"/>
                    </w:rPr>
                    <w:t xml:space="preserve"> для </w:t>
                  </w:r>
                  <w:proofErr w:type="spellStart"/>
                  <w:r w:rsidRPr="00034C83">
                    <w:rPr>
                      <w:rFonts w:asciiTheme="minorHAnsi" w:hAnsiTheme="minorHAnsi" w:cstheme="minorHAnsi"/>
                      <w:sz w:val="22"/>
                      <w:szCs w:val="22"/>
                    </w:rPr>
                    <w:t>защиты</w:t>
                  </w:r>
                  <w:proofErr w:type="spellEnd"/>
                  <w:r w:rsidRPr="00034C83">
                    <w:rPr>
                      <w:rFonts w:asciiTheme="minorHAnsi" w:hAnsiTheme="minorHAnsi" w:cstheme="minorHAnsi"/>
                      <w:sz w:val="22"/>
                      <w:szCs w:val="22"/>
                    </w:rPr>
                    <w:t xml:space="preserve"> от сонця. (навіс)</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Ширина від 1,5м, довжина від 3м. Розташована над основним входом з правого боку модуля. У згорнутому стані не повинна виступати за максимально габаритні розміри транспортного засобу.</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r w:rsidR="002B6F0B" w:rsidRPr="00034C83" w:rsidTr="00B16342">
              <w:tc>
                <w:tcPr>
                  <w:tcW w:w="704" w:type="dxa"/>
                  <w:vAlign w:val="center"/>
                </w:tcPr>
                <w:p w:rsidR="002B6F0B" w:rsidRPr="00034C83" w:rsidRDefault="002B6F0B" w:rsidP="00CC53E5">
                  <w:pPr>
                    <w:pStyle w:val="ListParagraph"/>
                    <w:numPr>
                      <w:ilvl w:val="0"/>
                      <w:numId w:val="9"/>
                    </w:numPr>
                    <w:jc w:val="both"/>
                    <w:rPr>
                      <w:rFonts w:asciiTheme="minorHAnsi" w:hAnsiTheme="minorHAnsi" w:cstheme="minorHAnsi"/>
                      <w:szCs w:val="22"/>
                    </w:rPr>
                  </w:pPr>
                </w:p>
              </w:tc>
              <w:tc>
                <w:tcPr>
                  <w:tcW w:w="2176"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Шторка-перегородка</w:t>
                  </w:r>
                </w:p>
              </w:tc>
              <w:tc>
                <w:tcPr>
                  <w:tcW w:w="2218" w:type="dxa"/>
                </w:tcPr>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Білого кольору, розміщена в зоні одного з робочих місць для відгородження робочої зони. Місце розміщення узгодити з замовником.</w:t>
                  </w:r>
                </w:p>
              </w:tc>
              <w:tc>
                <w:tcPr>
                  <w:tcW w:w="1294" w:type="dxa"/>
                </w:tcPr>
                <w:p w:rsidR="002B6F0B" w:rsidRPr="00034C83" w:rsidRDefault="002B6F0B" w:rsidP="00B16342">
                  <w:pPr>
                    <w:spacing w:before="120" w:after="120"/>
                    <w:rPr>
                      <w:rFonts w:asciiTheme="minorHAnsi" w:hAnsiTheme="minorHAnsi" w:cstheme="minorHAnsi"/>
                      <w:sz w:val="22"/>
                      <w:szCs w:val="22"/>
                    </w:rPr>
                  </w:pPr>
                </w:p>
              </w:tc>
              <w:tc>
                <w:tcPr>
                  <w:tcW w:w="1235" w:type="dxa"/>
                </w:tcPr>
                <w:p w:rsidR="002B6F0B" w:rsidRPr="00034C83" w:rsidRDefault="002B6F0B" w:rsidP="00B16342">
                  <w:pPr>
                    <w:spacing w:before="120" w:after="120"/>
                    <w:rPr>
                      <w:rFonts w:asciiTheme="minorHAnsi" w:hAnsiTheme="minorHAnsi" w:cstheme="minorHAnsi"/>
                      <w:sz w:val="22"/>
                      <w:szCs w:val="22"/>
                    </w:rPr>
                  </w:pPr>
                </w:p>
              </w:tc>
              <w:tc>
                <w:tcPr>
                  <w:tcW w:w="1275" w:type="dxa"/>
                </w:tcPr>
                <w:p w:rsidR="002B6F0B" w:rsidRPr="00034C83" w:rsidRDefault="002B6F0B" w:rsidP="00B16342">
                  <w:pPr>
                    <w:spacing w:before="120" w:after="120"/>
                    <w:rPr>
                      <w:rFonts w:asciiTheme="minorHAnsi" w:hAnsiTheme="minorHAnsi" w:cstheme="minorHAnsi"/>
                      <w:sz w:val="22"/>
                      <w:szCs w:val="22"/>
                    </w:rPr>
                  </w:pPr>
                </w:p>
              </w:tc>
            </w:tr>
          </w:tbl>
          <w:p w:rsidR="002B6F0B" w:rsidRPr="00034C83" w:rsidRDefault="002B6F0B" w:rsidP="00B16342">
            <w:pPr>
              <w:ind w:left="180"/>
              <w:jc w:val="both"/>
              <w:rPr>
                <w:rFonts w:asciiTheme="minorHAnsi" w:hAnsiTheme="minorHAnsi" w:cstheme="minorHAnsi"/>
                <w:i/>
                <w:sz w:val="22"/>
                <w:szCs w:val="22"/>
              </w:rPr>
            </w:pPr>
          </w:p>
          <w:p w:rsidR="002B6F0B" w:rsidRPr="00034C83" w:rsidRDefault="002B6F0B" w:rsidP="00B16342">
            <w:pPr>
              <w:ind w:left="180"/>
              <w:jc w:val="both"/>
              <w:rPr>
                <w:rFonts w:asciiTheme="minorHAnsi" w:hAnsiTheme="minorHAnsi" w:cstheme="minorHAnsi"/>
                <w:i/>
                <w:sz w:val="22"/>
                <w:szCs w:val="22"/>
              </w:rPr>
            </w:pPr>
          </w:p>
          <w:p w:rsidR="002B6F0B" w:rsidRPr="00034C83" w:rsidRDefault="002B6F0B" w:rsidP="00B16342">
            <w:pPr>
              <w:ind w:left="180"/>
              <w:jc w:val="both"/>
              <w:rPr>
                <w:rFonts w:asciiTheme="minorHAnsi" w:hAnsiTheme="minorHAnsi" w:cstheme="minorHAnsi"/>
                <w:i/>
                <w:sz w:val="22"/>
                <w:szCs w:val="22"/>
              </w:rPr>
            </w:pPr>
            <w:r w:rsidRPr="00034C83">
              <w:rPr>
                <w:rFonts w:asciiTheme="minorHAnsi" w:hAnsiTheme="minorHAnsi" w:cstheme="minorHAnsi"/>
                <w:i/>
                <w:sz w:val="22"/>
                <w:szCs w:val="22"/>
              </w:rPr>
              <w:t>До цього розділу може бути доданий допоміжний документ із детальним описом.</w:t>
            </w:r>
          </w:p>
          <w:p w:rsidR="002B6F0B" w:rsidRPr="00034C83" w:rsidRDefault="002B6F0B" w:rsidP="00B16342">
            <w:pPr>
              <w:ind w:left="180"/>
              <w:jc w:val="both"/>
              <w:rPr>
                <w:rFonts w:asciiTheme="minorHAnsi" w:hAnsiTheme="minorHAnsi" w:cstheme="minorHAnsi"/>
                <w:sz w:val="22"/>
                <w:szCs w:val="22"/>
                <w:u w:val="single"/>
                <w:lang w:val="ru-RU"/>
              </w:rPr>
            </w:pP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u w:val="single"/>
              </w:rPr>
              <w:t>2.2. Технічні механізми забезпечення якості</w:t>
            </w:r>
            <w:r w:rsidRPr="00034C83">
              <w:rPr>
                <w:rFonts w:asciiTheme="minorHAnsi" w:hAnsiTheme="minorHAnsi" w:cstheme="minorHAnsi"/>
                <w:sz w:val="22"/>
                <w:szCs w:val="22"/>
              </w:rPr>
              <w:t xml:space="preserve">: До тендерної заявки Учасника тендеру повинні </w:t>
            </w:r>
            <w:r w:rsidRPr="00034C83">
              <w:rPr>
                <w:rFonts w:asciiTheme="minorHAnsi" w:hAnsiTheme="minorHAnsi" w:cstheme="minorHAnsi"/>
                <w:sz w:val="22"/>
                <w:szCs w:val="22"/>
              </w:rPr>
              <w:lastRenderedPageBreak/>
              <w:t xml:space="preserve">бути включені відомості про його внутрішні механізми технічного контролю та механізми контролю забезпечення якості, всі відповідні сертифікати якості, ліцензії на експорт та інші документи, які підтверджують найвищу якість товарів та технологій, які поставлятимуться.  </w:t>
            </w:r>
          </w:p>
          <w:p w:rsidR="002B6F0B" w:rsidRPr="00034C83" w:rsidRDefault="002B6F0B" w:rsidP="00B16342">
            <w:pPr>
              <w:jc w:val="both"/>
              <w:rPr>
                <w:rFonts w:asciiTheme="minorHAnsi" w:hAnsiTheme="minorHAnsi" w:cstheme="minorHAnsi"/>
                <w:sz w:val="22"/>
                <w:szCs w:val="22"/>
                <w:u w:val="single"/>
                <w:lang w:val="ru-RU"/>
              </w:rPr>
            </w:pP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u w:val="single"/>
              </w:rPr>
              <w:t>2.3. Звітування та моніторинг:</w:t>
            </w:r>
            <w:r w:rsidRPr="00034C83">
              <w:rPr>
                <w:rFonts w:asciiTheme="minorHAnsi" w:hAnsiTheme="minorHAnsi" w:cstheme="minorHAnsi"/>
                <w:sz w:val="22"/>
                <w:szCs w:val="22"/>
              </w:rPr>
              <w:t xml:space="preserve"> Будь ласка, надайте стислий опис механізмів звітування ПРООН та партнерам, які пропонуються для цього проекту, в тому числі графік надання звітів. </w:t>
            </w:r>
          </w:p>
          <w:p w:rsidR="002B6F0B" w:rsidRPr="00034C83" w:rsidRDefault="002B6F0B" w:rsidP="00B16342">
            <w:pPr>
              <w:jc w:val="both"/>
              <w:rPr>
                <w:rFonts w:asciiTheme="minorHAnsi" w:hAnsiTheme="minorHAnsi" w:cstheme="minorHAnsi"/>
                <w:sz w:val="22"/>
                <w:szCs w:val="22"/>
                <w:u w:val="single"/>
                <w:lang w:val="ru-RU"/>
              </w:rPr>
            </w:pP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u w:val="single"/>
              </w:rPr>
              <w:t>2.4. Субпідряд:</w:t>
            </w:r>
            <w:r w:rsidRPr="00034C83">
              <w:rPr>
                <w:rFonts w:asciiTheme="minorHAnsi" w:hAnsiTheme="minorHAnsi" w:cstheme="minorHAnsi"/>
                <w:sz w:val="22"/>
                <w:szCs w:val="22"/>
              </w:rPr>
              <w:t xml:space="preserve"> Поясніть, чи будуть якісь роботи передані на субпідряд, кому, який відсоток робіт, обґрунтування цього та ролі пропонованих субпідрядників.  Особливу увагу слід приділити наданню чіткого опису ролей кожного суб'єкта та організації командної роботи. </w:t>
            </w:r>
          </w:p>
          <w:p w:rsidR="002B6F0B" w:rsidRPr="00034C83" w:rsidRDefault="002B6F0B" w:rsidP="00B16342">
            <w:pPr>
              <w:jc w:val="both"/>
              <w:rPr>
                <w:rFonts w:asciiTheme="minorHAnsi" w:hAnsiTheme="minorHAnsi" w:cstheme="minorHAnsi"/>
                <w:sz w:val="22"/>
                <w:szCs w:val="22"/>
                <w:lang w:val="ru-RU"/>
              </w:rPr>
            </w:pPr>
          </w:p>
          <w:p w:rsidR="002B6F0B" w:rsidRPr="00034C83" w:rsidRDefault="002B6F0B" w:rsidP="00B16342">
            <w:pPr>
              <w:rPr>
                <w:rFonts w:asciiTheme="minorHAnsi" w:hAnsiTheme="minorHAnsi" w:cstheme="minorHAnsi"/>
                <w:sz w:val="22"/>
                <w:szCs w:val="22"/>
              </w:rPr>
            </w:pPr>
            <w:r w:rsidRPr="00034C83">
              <w:rPr>
                <w:rFonts w:asciiTheme="minorHAnsi" w:hAnsiTheme="minorHAnsi" w:cstheme="minorHAnsi"/>
                <w:sz w:val="22"/>
                <w:szCs w:val="22"/>
                <w:u w:val="single"/>
              </w:rPr>
              <w:t>2.5. Ризики/Заходи зменшення ризиків:</w:t>
            </w:r>
            <w:r w:rsidRPr="00034C83">
              <w:rPr>
                <w:rFonts w:asciiTheme="minorHAnsi" w:hAnsiTheme="minorHAnsi" w:cstheme="minorHAnsi"/>
                <w:sz w:val="22"/>
                <w:szCs w:val="22"/>
              </w:rPr>
              <w:t xml:space="preserve"> Будь ласка, опишіть потенційні ризики реалізації цього проекту, які можуть вплинути на досягнення та своєчасне виконання очікуваних результатів, а також на їх якість.  Опишіть заходи, які вживатимуться для зменшення цих ризиків.</w:t>
            </w:r>
          </w:p>
          <w:p w:rsidR="002B6F0B" w:rsidRPr="00034C83" w:rsidRDefault="002B6F0B" w:rsidP="00B16342">
            <w:pPr>
              <w:jc w:val="both"/>
              <w:rPr>
                <w:rFonts w:asciiTheme="minorHAnsi" w:hAnsiTheme="minorHAnsi" w:cstheme="minorHAnsi"/>
                <w:sz w:val="22"/>
                <w:szCs w:val="22"/>
                <w:u w:val="single"/>
              </w:rPr>
            </w:pP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u w:val="single"/>
              </w:rPr>
              <w:t>2.6 Строки реалізації:</w:t>
            </w:r>
            <w:r w:rsidRPr="00034C83">
              <w:rPr>
                <w:rFonts w:asciiTheme="minorHAnsi" w:hAnsiTheme="minorHAnsi" w:cstheme="minorHAnsi"/>
                <w:sz w:val="22"/>
                <w:szCs w:val="22"/>
              </w:rPr>
              <w:t xml:space="preserve">  Учасник повинен подати графік </w:t>
            </w:r>
            <w:proofErr w:type="spellStart"/>
            <w:r w:rsidRPr="00034C83">
              <w:rPr>
                <w:rFonts w:asciiTheme="minorHAnsi" w:hAnsiTheme="minorHAnsi" w:cstheme="minorHAnsi"/>
                <w:sz w:val="22"/>
                <w:szCs w:val="22"/>
              </w:rPr>
              <w:t>Гранта</w:t>
            </w:r>
            <w:proofErr w:type="spellEnd"/>
            <w:r w:rsidRPr="00034C83">
              <w:rPr>
                <w:rFonts w:asciiTheme="minorHAnsi" w:hAnsiTheme="minorHAnsi" w:cstheme="minorHAnsi"/>
                <w:sz w:val="22"/>
                <w:szCs w:val="22"/>
              </w:rPr>
              <w:t xml:space="preserve"> (календарний графік) або графік реалізації проекту, із зазначенням детальної послідовності дій, які будуть здійснені, та відповідних строків.   </w:t>
            </w:r>
          </w:p>
          <w:p w:rsidR="002B6F0B" w:rsidRPr="00034C83" w:rsidRDefault="002B6F0B" w:rsidP="00B16342">
            <w:pPr>
              <w:jc w:val="both"/>
              <w:rPr>
                <w:rFonts w:asciiTheme="minorHAnsi" w:hAnsiTheme="minorHAnsi" w:cstheme="minorHAnsi"/>
                <w:sz w:val="22"/>
                <w:szCs w:val="22"/>
              </w:rPr>
            </w:pP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rPr>
              <w:t>Графік виконання робіт:</w:t>
            </w:r>
          </w:p>
          <w:tbl>
            <w:tblPr>
              <w:tblW w:w="9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
              <w:gridCol w:w="2229"/>
              <w:gridCol w:w="2315"/>
              <w:gridCol w:w="1870"/>
              <w:gridCol w:w="2261"/>
            </w:tblGrid>
            <w:tr w:rsidR="002B6F0B" w:rsidRPr="00034C83" w:rsidTr="00B16342">
              <w:trPr>
                <w:trHeight w:val="305"/>
              </w:trPr>
              <w:tc>
                <w:tcPr>
                  <w:tcW w:w="433" w:type="dxa"/>
                  <w:shd w:val="clear" w:color="auto" w:fill="BFBFBF"/>
                  <w:vAlign w:val="center"/>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
                      <w:bCs/>
                      <w:sz w:val="22"/>
                      <w:szCs w:val="22"/>
                    </w:rPr>
                  </w:pPr>
                  <w:r w:rsidRPr="00034C83">
                    <w:rPr>
                      <w:rFonts w:asciiTheme="minorHAnsi" w:eastAsia="Times New Roman" w:hAnsiTheme="minorHAnsi" w:cstheme="minorHAnsi"/>
                      <w:b/>
                      <w:bCs/>
                      <w:sz w:val="22"/>
                      <w:szCs w:val="22"/>
                    </w:rPr>
                    <w:t>№</w:t>
                  </w:r>
                </w:p>
              </w:tc>
              <w:tc>
                <w:tcPr>
                  <w:tcW w:w="2229" w:type="dxa"/>
                  <w:shd w:val="clear" w:color="auto" w:fill="BFBFBF"/>
                  <w:vAlign w:val="center"/>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
                      <w:bCs/>
                      <w:sz w:val="22"/>
                      <w:szCs w:val="22"/>
                    </w:rPr>
                  </w:pPr>
                  <w:r w:rsidRPr="00034C83">
                    <w:rPr>
                      <w:rFonts w:asciiTheme="minorHAnsi" w:eastAsia="Times New Roman" w:hAnsiTheme="minorHAnsi" w:cstheme="minorHAnsi"/>
                      <w:b/>
                      <w:bCs/>
                      <w:sz w:val="22"/>
                      <w:szCs w:val="22"/>
                    </w:rPr>
                    <w:t>Назва робіт</w:t>
                  </w:r>
                </w:p>
              </w:tc>
              <w:tc>
                <w:tcPr>
                  <w:tcW w:w="2315" w:type="dxa"/>
                  <w:shd w:val="clear" w:color="auto" w:fill="BFBFBF"/>
                  <w:vAlign w:val="center"/>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
                      <w:bCs/>
                      <w:sz w:val="22"/>
                      <w:szCs w:val="22"/>
                    </w:rPr>
                  </w:pPr>
                  <w:r w:rsidRPr="00034C83">
                    <w:rPr>
                      <w:rFonts w:asciiTheme="minorHAnsi" w:eastAsia="Times New Roman" w:hAnsiTheme="minorHAnsi" w:cstheme="minorHAnsi"/>
                      <w:b/>
                      <w:bCs/>
                      <w:sz w:val="22"/>
                      <w:szCs w:val="22"/>
                    </w:rPr>
                    <w:t>Тривалість</w:t>
                  </w:r>
                </w:p>
              </w:tc>
              <w:tc>
                <w:tcPr>
                  <w:tcW w:w="1870" w:type="dxa"/>
                  <w:shd w:val="clear" w:color="auto" w:fill="BFBFBF"/>
                  <w:vAlign w:val="center"/>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
                      <w:bCs/>
                      <w:sz w:val="22"/>
                      <w:szCs w:val="22"/>
                    </w:rPr>
                  </w:pPr>
                  <w:r w:rsidRPr="00034C83">
                    <w:rPr>
                      <w:rFonts w:asciiTheme="minorHAnsi" w:eastAsia="Times New Roman" w:hAnsiTheme="minorHAnsi" w:cstheme="minorHAnsi"/>
                      <w:b/>
                      <w:bCs/>
                      <w:sz w:val="22"/>
                      <w:szCs w:val="22"/>
                    </w:rPr>
                    <w:t>Дата початку</w:t>
                  </w:r>
                </w:p>
              </w:tc>
              <w:tc>
                <w:tcPr>
                  <w:tcW w:w="2261" w:type="dxa"/>
                  <w:shd w:val="clear" w:color="auto" w:fill="BFBFBF"/>
                  <w:vAlign w:val="center"/>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
                      <w:bCs/>
                      <w:sz w:val="22"/>
                      <w:szCs w:val="22"/>
                    </w:rPr>
                  </w:pPr>
                  <w:r w:rsidRPr="00034C83">
                    <w:rPr>
                      <w:rFonts w:asciiTheme="minorHAnsi" w:eastAsia="Times New Roman" w:hAnsiTheme="minorHAnsi" w:cstheme="minorHAnsi"/>
                      <w:b/>
                      <w:bCs/>
                      <w:sz w:val="22"/>
                      <w:szCs w:val="22"/>
                    </w:rPr>
                    <w:t>Дата закінчення</w:t>
                  </w:r>
                </w:p>
              </w:tc>
            </w:tr>
            <w:tr w:rsidR="002B6F0B" w:rsidRPr="00034C83" w:rsidTr="00B16342">
              <w:tc>
                <w:tcPr>
                  <w:tcW w:w="433"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r w:rsidRPr="00034C83">
                    <w:rPr>
                      <w:rFonts w:asciiTheme="minorHAnsi" w:eastAsia="Times New Roman" w:hAnsiTheme="minorHAnsi" w:cstheme="minorHAnsi"/>
                      <w:bCs/>
                      <w:sz w:val="22"/>
                      <w:szCs w:val="22"/>
                    </w:rPr>
                    <w:t>1</w:t>
                  </w:r>
                </w:p>
              </w:tc>
              <w:tc>
                <w:tcPr>
                  <w:tcW w:w="2229"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c>
                <w:tcPr>
                  <w:tcW w:w="2315"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c>
                <w:tcPr>
                  <w:tcW w:w="1870"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c>
                <w:tcPr>
                  <w:tcW w:w="2261"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r>
            <w:tr w:rsidR="002B6F0B" w:rsidRPr="00034C83" w:rsidTr="00B16342">
              <w:tc>
                <w:tcPr>
                  <w:tcW w:w="433"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r w:rsidRPr="00034C83">
                    <w:rPr>
                      <w:rFonts w:asciiTheme="minorHAnsi" w:eastAsia="Times New Roman" w:hAnsiTheme="minorHAnsi" w:cstheme="minorHAnsi"/>
                      <w:bCs/>
                      <w:sz w:val="22"/>
                      <w:szCs w:val="22"/>
                    </w:rPr>
                    <w:t>2</w:t>
                  </w:r>
                </w:p>
              </w:tc>
              <w:tc>
                <w:tcPr>
                  <w:tcW w:w="2229"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c>
                <w:tcPr>
                  <w:tcW w:w="2315"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c>
                <w:tcPr>
                  <w:tcW w:w="1870"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c>
                <w:tcPr>
                  <w:tcW w:w="2261"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r>
            <w:tr w:rsidR="002B6F0B" w:rsidRPr="00034C83" w:rsidTr="00B16342">
              <w:tc>
                <w:tcPr>
                  <w:tcW w:w="433"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r w:rsidRPr="00034C83">
                    <w:rPr>
                      <w:rFonts w:asciiTheme="minorHAnsi" w:eastAsia="Times New Roman" w:hAnsiTheme="minorHAnsi" w:cstheme="minorHAnsi"/>
                      <w:bCs/>
                      <w:sz w:val="22"/>
                      <w:szCs w:val="22"/>
                    </w:rPr>
                    <w:t>3</w:t>
                  </w:r>
                </w:p>
              </w:tc>
              <w:tc>
                <w:tcPr>
                  <w:tcW w:w="2229"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c>
                <w:tcPr>
                  <w:tcW w:w="2315"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c>
                <w:tcPr>
                  <w:tcW w:w="1870"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c>
                <w:tcPr>
                  <w:tcW w:w="2261"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r>
            <w:tr w:rsidR="002B6F0B" w:rsidRPr="00034C83" w:rsidTr="00B16342">
              <w:tc>
                <w:tcPr>
                  <w:tcW w:w="433"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r w:rsidRPr="00034C83">
                    <w:rPr>
                      <w:rFonts w:asciiTheme="minorHAnsi" w:eastAsia="Times New Roman" w:hAnsiTheme="minorHAnsi" w:cstheme="minorHAnsi"/>
                      <w:bCs/>
                      <w:sz w:val="22"/>
                      <w:szCs w:val="22"/>
                    </w:rPr>
                    <w:t>4</w:t>
                  </w:r>
                </w:p>
              </w:tc>
              <w:tc>
                <w:tcPr>
                  <w:tcW w:w="2229"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c>
                <w:tcPr>
                  <w:tcW w:w="2315"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c>
                <w:tcPr>
                  <w:tcW w:w="1870"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c>
                <w:tcPr>
                  <w:tcW w:w="2261"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r>
            <w:tr w:rsidR="002B6F0B" w:rsidRPr="00034C83" w:rsidTr="00B16342">
              <w:tc>
                <w:tcPr>
                  <w:tcW w:w="433"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r w:rsidRPr="00034C83">
                    <w:rPr>
                      <w:rFonts w:asciiTheme="minorHAnsi" w:eastAsia="Times New Roman" w:hAnsiTheme="minorHAnsi" w:cstheme="minorHAnsi"/>
                      <w:bCs/>
                      <w:sz w:val="22"/>
                      <w:szCs w:val="22"/>
                    </w:rPr>
                    <w:t>…</w:t>
                  </w:r>
                </w:p>
              </w:tc>
              <w:tc>
                <w:tcPr>
                  <w:tcW w:w="2229"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c>
                <w:tcPr>
                  <w:tcW w:w="2315"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c>
                <w:tcPr>
                  <w:tcW w:w="1870"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c>
                <w:tcPr>
                  <w:tcW w:w="2261"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r>
            <w:tr w:rsidR="002B6F0B" w:rsidRPr="00034C83" w:rsidTr="00B16342">
              <w:tc>
                <w:tcPr>
                  <w:tcW w:w="433"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r w:rsidRPr="00034C83">
                    <w:rPr>
                      <w:rFonts w:asciiTheme="minorHAnsi" w:eastAsia="Times New Roman" w:hAnsiTheme="minorHAnsi" w:cstheme="minorHAnsi"/>
                      <w:bCs/>
                      <w:sz w:val="22"/>
                      <w:szCs w:val="22"/>
                    </w:rPr>
                    <w:t>N</w:t>
                  </w:r>
                </w:p>
              </w:tc>
              <w:tc>
                <w:tcPr>
                  <w:tcW w:w="2229"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c>
                <w:tcPr>
                  <w:tcW w:w="2315"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c>
                <w:tcPr>
                  <w:tcW w:w="1870"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c>
                <w:tcPr>
                  <w:tcW w:w="2261" w:type="dxa"/>
                </w:tcPr>
                <w:p w:rsidR="002B6F0B" w:rsidRPr="00034C83" w:rsidRDefault="002B6F0B" w:rsidP="00B16342">
                  <w:pPr>
                    <w:framePr w:hSpace="187" w:wrap="around" w:vAnchor="text" w:hAnchor="margin" w:y="725"/>
                    <w:tabs>
                      <w:tab w:val="num" w:pos="1080"/>
                    </w:tabs>
                    <w:spacing w:line="276" w:lineRule="auto"/>
                    <w:jc w:val="both"/>
                    <w:rPr>
                      <w:rFonts w:asciiTheme="minorHAnsi" w:eastAsia="Times New Roman" w:hAnsiTheme="minorHAnsi" w:cstheme="minorHAnsi"/>
                      <w:bCs/>
                      <w:sz w:val="22"/>
                      <w:szCs w:val="22"/>
                    </w:rPr>
                  </w:pPr>
                </w:p>
              </w:tc>
            </w:tr>
          </w:tbl>
          <w:p w:rsidR="002B6F0B" w:rsidRPr="00034C83" w:rsidRDefault="002B6F0B" w:rsidP="00B16342">
            <w:pPr>
              <w:jc w:val="both"/>
              <w:rPr>
                <w:rFonts w:asciiTheme="minorHAnsi" w:hAnsiTheme="minorHAnsi" w:cstheme="minorHAnsi"/>
                <w:sz w:val="22"/>
                <w:szCs w:val="22"/>
              </w:rPr>
            </w:pPr>
          </w:p>
          <w:p w:rsidR="002B6F0B" w:rsidRPr="00034C83" w:rsidRDefault="002B6F0B" w:rsidP="00B16342">
            <w:pPr>
              <w:jc w:val="both"/>
              <w:rPr>
                <w:rFonts w:asciiTheme="minorHAnsi" w:hAnsiTheme="minorHAnsi" w:cstheme="minorHAnsi"/>
                <w:sz w:val="22"/>
                <w:szCs w:val="22"/>
              </w:rPr>
            </w:pP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u w:val="single"/>
              </w:rPr>
              <w:t>2.7. Партнерські відносини (факультативно):</w:t>
            </w:r>
            <w:r w:rsidRPr="00034C83">
              <w:rPr>
                <w:rFonts w:asciiTheme="minorHAnsi" w:hAnsiTheme="minorHAnsi" w:cstheme="minorHAnsi"/>
                <w:sz w:val="22"/>
                <w:szCs w:val="22"/>
              </w:rPr>
              <w:t xml:space="preserve"> Надайте пояснення стосовно будь-яких партнерських відносин із місцевими, міжнародними або іншими організаціями, які планується використовувати для реалізації цього проекту.  Особливу увагу слід приділити наданню чіткого опису ролей кожного суб'єкта та організації командної роботи.  Заохочується надання листів-зобов'язань від партнерів, а також зазначення того, чи мали деякі з партнерів або всі вони успішний досвід спільної роботи над іншими проектами в минулому. </w:t>
            </w:r>
          </w:p>
          <w:p w:rsidR="002B6F0B" w:rsidRPr="00034C83" w:rsidRDefault="002B6F0B" w:rsidP="00B16342">
            <w:pPr>
              <w:rPr>
                <w:rFonts w:asciiTheme="minorHAnsi" w:hAnsiTheme="minorHAnsi" w:cstheme="minorHAnsi"/>
                <w:sz w:val="22"/>
                <w:szCs w:val="22"/>
                <w:u w:val="single"/>
                <w:lang w:val="ru-RU"/>
              </w:rPr>
            </w:pPr>
          </w:p>
          <w:p w:rsidR="002B6F0B" w:rsidRPr="00034C83" w:rsidRDefault="002B6F0B" w:rsidP="00B16342">
            <w:pPr>
              <w:rPr>
                <w:rFonts w:asciiTheme="minorHAnsi" w:hAnsiTheme="minorHAnsi" w:cstheme="minorHAnsi"/>
                <w:sz w:val="22"/>
                <w:szCs w:val="22"/>
              </w:rPr>
            </w:pPr>
            <w:r w:rsidRPr="00034C83">
              <w:rPr>
                <w:rFonts w:asciiTheme="minorHAnsi" w:hAnsiTheme="minorHAnsi" w:cstheme="minorHAnsi"/>
                <w:sz w:val="22"/>
                <w:szCs w:val="22"/>
                <w:u w:val="single"/>
              </w:rPr>
              <w:t>2.8. Стратегія боротьби із корупцією (факультативно):</w:t>
            </w:r>
            <w:r w:rsidRPr="00034C83">
              <w:rPr>
                <w:rFonts w:asciiTheme="minorHAnsi" w:hAnsiTheme="minorHAnsi" w:cstheme="minorHAnsi"/>
                <w:sz w:val="22"/>
                <w:szCs w:val="22"/>
              </w:rPr>
              <w:t xml:space="preserve"> Визначте стратегію боротьби із корупцією, яка буде застосовуватися в рамках цього проекту з метою запобігання зловживанню коштами.  Опишіть заходи фінансового контролю, які будуть вживатися.</w:t>
            </w:r>
          </w:p>
          <w:p w:rsidR="002B6F0B" w:rsidRPr="00034C83" w:rsidRDefault="002B6F0B" w:rsidP="00B16342">
            <w:pPr>
              <w:jc w:val="both"/>
              <w:rPr>
                <w:rFonts w:asciiTheme="minorHAnsi" w:hAnsiTheme="minorHAnsi" w:cstheme="minorHAnsi"/>
                <w:sz w:val="22"/>
                <w:szCs w:val="22"/>
              </w:rPr>
            </w:pP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u w:val="single"/>
              </w:rPr>
              <w:t>2.9 Заява про повне розкриття інформації:</w:t>
            </w:r>
            <w:r w:rsidRPr="00034C83">
              <w:rPr>
                <w:rFonts w:asciiTheme="minorHAnsi" w:hAnsiTheme="minorHAnsi" w:cstheme="minorHAnsi"/>
                <w:sz w:val="22"/>
                <w:szCs w:val="22"/>
              </w:rPr>
              <w:t xml:space="preserve">  Цей розділ призначений для розкриття інформації про будь-які потенційні конфлікти інтересів згідно із визначенням «конфлікт інтересів» у Розділі 4 цього документу, за наявності такої інформації.</w:t>
            </w:r>
          </w:p>
          <w:p w:rsidR="002B6F0B" w:rsidRPr="00034C83" w:rsidRDefault="002B6F0B" w:rsidP="00B16342">
            <w:pPr>
              <w:jc w:val="both"/>
              <w:rPr>
                <w:rFonts w:asciiTheme="minorHAnsi" w:hAnsiTheme="minorHAnsi" w:cstheme="minorHAnsi"/>
                <w:sz w:val="22"/>
                <w:szCs w:val="22"/>
                <w:u w:val="single"/>
              </w:rPr>
            </w:pPr>
          </w:p>
          <w:p w:rsidR="002B6F0B" w:rsidRPr="00034C83" w:rsidRDefault="002B6F0B" w:rsidP="00B16342">
            <w:pPr>
              <w:jc w:val="both"/>
              <w:rPr>
                <w:rFonts w:asciiTheme="minorHAnsi" w:hAnsiTheme="minorHAnsi" w:cstheme="minorHAnsi"/>
                <w:sz w:val="22"/>
                <w:szCs w:val="22"/>
              </w:rPr>
            </w:pPr>
            <w:r w:rsidRPr="00034C83">
              <w:rPr>
                <w:rFonts w:asciiTheme="minorHAnsi" w:hAnsiTheme="minorHAnsi" w:cstheme="minorHAnsi"/>
                <w:sz w:val="22"/>
                <w:szCs w:val="22"/>
                <w:u w:val="single"/>
              </w:rPr>
              <w:t>2.10 Інше:</w:t>
            </w:r>
            <w:r w:rsidRPr="00034C83">
              <w:rPr>
                <w:rFonts w:asciiTheme="minorHAnsi" w:hAnsiTheme="minorHAnsi" w:cstheme="minorHAnsi"/>
                <w:sz w:val="22"/>
                <w:szCs w:val="22"/>
              </w:rPr>
              <w:t xml:space="preserve"> Будь-які інші коментарі або відомості стосовно тендерної заявки та її виконання.  </w:t>
            </w:r>
          </w:p>
        </w:tc>
      </w:tr>
    </w:tbl>
    <w:p w:rsidR="002B6F0B" w:rsidRPr="005C6117" w:rsidRDefault="002B6F0B" w:rsidP="002B6F0B">
      <w:pPr>
        <w:rPr>
          <w:rFonts w:asciiTheme="minorHAnsi" w:hAnsiTheme="minorHAnsi" w:cstheme="minorHAnsi"/>
          <w:sz w:val="20"/>
        </w:rPr>
      </w:pPr>
    </w:p>
    <w:p w:rsidR="002B6F0B" w:rsidRPr="00F86E2E" w:rsidRDefault="002B6F0B" w:rsidP="002B6F0B">
      <w:pPr>
        <w:rPr>
          <w:rFonts w:asciiTheme="minorHAnsi" w:hAnsiTheme="minorHAnsi" w:cstheme="minorHAnsi"/>
          <w:b/>
          <w:sz w:val="20"/>
        </w:rPr>
      </w:pPr>
    </w:p>
    <w:tbl>
      <w:tblPr>
        <w:tblStyle w:val="TableGrid"/>
        <w:tblW w:w="0" w:type="auto"/>
        <w:tblLook w:val="04A0" w:firstRow="1" w:lastRow="0" w:firstColumn="1" w:lastColumn="0" w:noHBand="0" w:noVBand="1"/>
      </w:tblPr>
      <w:tblGrid>
        <w:gridCol w:w="9334"/>
      </w:tblGrid>
      <w:tr w:rsidR="002B6F0B" w:rsidRPr="00034C83" w:rsidTr="00B16342">
        <w:tc>
          <w:tcPr>
            <w:tcW w:w="9108" w:type="dxa"/>
            <w:shd w:val="clear" w:color="auto" w:fill="auto"/>
          </w:tcPr>
          <w:p w:rsidR="002B6F0B" w:rsidRPr="00034C83" w:rsidRDefault="002B6F0B" w:rsidP="00B16342">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sz w:val="22"/>
                <w:szCs w:val="22"/>
              </w:rPr>
            </w:pPr>
            <w:r w:rsidRPr="00034C83">
              <w:rPr>
                <w:rFonts w:asciiTheme="minorHAnsi" w:hAnsiTheme="minorHAnsi" w:cstheme="minorHAnsi"/>
                <w:b/>
                <w:sz w:val="22"/>
                <w:szCs w:val="22"/>
              </w:rPr>
              <w:lastRenderedPageBreak/>
              <w:t>РОЗДІЛ 3: СПІВРОБІТНИКИ</w:t>
            </w:r>
          </w:p>
          <w:p w:rsidR="002B6F0B" w:rsidRPr="00034C83" w:rsidRDefault="002B6F0B" w:rsidP="00B16342">
            <w:pPr>
              <w:rPr>
                <w:rFonts w:asciiTheme="minorHAnsi" w:hAnsiTheme="minorHAnsi" w:cstheme="minorHAnsi"/>
                <w:sz w:val="22"/>
                <w:szCs w:val="22"/>
                <w:lang w:val="ru-RU"/>
              </w:rPr>
            </w:pPr>
          </w:p>
          <w:p w:rsidR="002B6F0B" w:rsidRPr="00034C83" w:rsidRDefault="002B6F0B" w:rsidP="00B16342">
            <w:pPr>
              <w:rPr>
                <w:rFonts w:asciiTheme="minorHAnsi" w:hAnsiTheme="minorHAnsi" w:cstheme="minorHAnsi"/>
                <w:sz w:val="22"/>
                <w:szCs w:val="22"/>
              </w:rPr>
            </w:pPr>
            <w:r w:rsidRPr="00034C83">
              <w:rPr>
                <w:rFonts w:asciiTheme="minorHAnsi" w:hAnsiTheme="minorHAnsi" w:cstheme="minorHAnsi"/>
                <w:sz w:val="22"/>
                <w:szCs w:val="22"/>
                <w:u w:val="single"/>
              </w:rPr>
              <w:t>3.1 Структура управління:</w:t>
            </w:r>
            <w:r w:rsidRPr="00034C83">
              <w:rPr>
                <w:rFonts w:asciiTheme="minorHAnsi" w:hAnsiTheme="minorHAnsi" w:cstheme="minorHAnsi"/>
                <w:sz w:val="22"/>
                <w:szCs w:val="22"/>
              </w:rPr>
              <w:t xml:space="preserve"> Опишіть загальний управлінський підхід до планування та виконання контракту.  Включіть організаційну структуру управління контрактом в разі його укладання.</w:t>
            </w:r>
          </w:p>
          <w:p w:rsidR="002B6F0B" w:rsidRPr="00034C83" w:rsidRDefault="002B6F0B" w:rsidP="00B16342">
            <w:pPr>
              <w:rPr>
                <w:rFonts w:asciiTheme="minorHAnsi" w:hAnsiTheme="minorHAnsi" w:cstheme="minorHAnsi"/>
                <w:sz w:val="22"/>
                <w:szCs w:val="22"/>
              </w:rPr>
            </w:pPr>
          </w:p>
          <w:p w:rsidR="002B6F0B" w:rsidRPr="00034C83" w:rsidRDefault="002B6F0B" w:rsidP="00B16342">
            <w:pPr>
              <w:rPr>
                <w:rFonts w:asciiTheme="minorHAnsi" w:hAnsiTheme="minorHAnsi" w:cstheme="minorHAnsi"/>
                <w:iCs/>
                <w:sz w:val="22"/>
                <w:szCs w:val="22"/>
              </w:rPr>
            </w:pPr>
            <w:r w:rsidRPr="00034C83">
              <w:rPr>
                <w:rFonts w:asciiTheme="minorHAnsi" w:hAnsiTheme="minorHAnsi" w:cstheme="minorHAnsi"/>
                <w:sz w:val="22"/>
                <w:szCs w:val="22"/>
                <w:u w:val="single"/>
              </w:rPr>
              <w:t>3.2 Розподіл часу співробітників:</w:t>
            </w:r>
            <w:r w:rsidRPr="00034C83">
              <w:rPr>
                <w:rFonts w:asciiTheme="minorHAnsi" w:hAnsiTheme="minorHAnsi" w:cstheme="minorHAnsi"/>
                <w:sz w:val="22"/>
                <w:szCs w:val="22"/>
              </w:rPr>
              <w:t xml:space="preserve">  </w:t>
            </w:r>
            <w:r w:rsidRPr="00034C83">
              <w:rPr>
                <w:rFonts w:asciiTheme="minorHAnsi" w:hAnsiTheme="minorHAnsi" w:cstheme="minorHAnsi"/>
                <w:iCs/>
                <w:sz w:val="22"/>
                <w:szCs w:val="22"/>
              </w:rPr>
              <w:t>Надайте електронну таблицю для демонстрації видів діяльності кожного співробітника, який бере участь у виконанні контракту.  У тих випадках, коли професійний досвід співробітників має важливе значення для успішного виконання контракту, ПРООН не дозволяє змінювати співробітників, кваліфікаційні характеристики яких були переглянуті та прийняті в ході оцінки тендерних заявок.  (Якщо уникнути заміни таких співробітників не можливо, їх заміна підлягає схваленню ПРООН. Жодне збільшення витрат не розглядається в результаті будь-якої заміни).</w:t>
            </w:r>
          </w:p>
          <w:p w:rsidR="002B6F0B" w:rsidRPr="00034C83" w:rsidRDefault="002B6F0B" w:rsidP="00B16342">
            <w:pPr>
              <w:rPr>
                <w:rFonts w:asciiTheme="minorHAnsi" w:hAnsiTheme="minorHAnsi" w:cstheme="minorHAnsi"/>
                <w:iCs/>
                <w:sz w:val="22"/>
                <w:szCs w:val="22"/>
              </w:rPr>
            </w:pPr>
          </w:p>
          <w:p w:rsidR="002B6F0B" w:rsidRPr="00034C83" w:rsidRDefault="002B6F0B" w:rsidP="00B16342">
            <w:pPr>
              <w:rPr>
                <w:rFonts w:asciiTheme="minorHAnsi" w:hAnsiTheme="minorHAnsi" w:cstheme="minorHAnsi"/>
                <w:iCs/>
                <w:sz w:val="22"/>
                <w:szCs w:val="22"/>
              </w:rPr>
            </w:pPr>
            <w:r w:rsidRPr="00034C83">
              <w:rPr>
                <w:rFonts w:asciiTheme="minorHAnsi" w:hAnsiTheme="minorHAnsi" w:cstheme="minorHAnsi"/>
                <w:iCs/>
                <w:sz w:val="22"/>
                <w:szCs w:val="22"/>
              </w:rPr>
              <w:t>Наявність інженерно-технічного персоналу для виконання робіт:</w:t>
            </w:r>
          </w:p>
          <w:tbl>
            <w:tblPr>
              <w:tblW w:w="8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
              <w:gridCol w:w="2113"/>
              <w:gridCol w:w="1543"/>
              <w:gridCol w:w="1676"/>
              <w:gridCol w:w="1401"/>
              <w:gridCol w:w="1420"/>
            </w:tblGrid>
            <w:tr w:rsidR="002B6F0B" w:rsidRPr="00034C83" w:rsidTr="00B16342">
              <w:tc>
                <w:tcPr>
                  <w:tcW w:w="333" w:type="dxa"/>
                  <w:shd w:val="clear" w:color="auto" w:fill="BFBFBF"/>
                  <w:vAlign w:val="center"/>
                </w:tcPr>
                <w:p w:rsidR="002B6F0B" w:rsidRPr="00034C83" w:rsidRDefault="002B6F0B" w:rsidP="00B16342">
                  <w:pPr>
                    <w:jc w:val="center"/>
                    <w:rPr>
                      <w:rFonts w:asciiTheme="minorHAnsi" w:hAnsiTheme="minorHAnsi" w:cstheme="minorHAnsi"/>
                      <w:bCs/>
                      <w:sz w:val="22"/>
                      <w:szCs w:val="22"/>
                    </w:rPr>
                  </w:pPr>
                  <w:r w:rsidRPr="00034C83">
                    <w:rPr>
                      <w:rFonts w:asciiTheme="minorHAnsi" w:hAnsiTheme="minorHAnsi" w:cstheme="minorHAnsi"/>
                      <w:b/>
                      <w:bCs/>
                      <w:sz w:val="22"/>
                      <w:szCs w:val="22"/>
                    </w:rPr>
                    <w:t>№</w:t>
                  </w:r>
                </w:p>
              </w:tc>
              <w:tc>
                <w:tcPr>
                  <w:tcW w:w="2158" w:type="dxa"/>
                  <w:shd w:val="clear" w:color="auto" w:fill="BFBFBF"/>
                  <w:vAlign w:val="center"/>
                </w:tcPr>
                <w:p w:rsidR="002B6F0B" w:rsidRPr="00034C83" w:rsidRDefault="002B6F0B" w:rsidP="00B16342">
                  <w:pPr>
                    <w:jc w:val="center"/>
                    <w:rPr>
                      <w:rFonts w:asciiTheme="minorHAnsi" w:hAnsiTheme="minorHAnsi" w:cstheme="minorHAnsi"/>
                      <w:b/>
                      <w:bCs/>
                      <w:sz w:val="22"/>
                      <w:szCs w:val="22"/>
                    </w:rPr>
                  </w:pPr>
                  <w:r w:rsidRPr="00034C83">
                    <w:rPr>
                      <w:rFonts w:asciiTheme="minorHAnsi" w:hAnsiTheme="minorHAnsi" w:cstheme="minorHAnsi"/>
                      <w:b/>
                      <w:bCs/>
                      <w:sz w:val="22"/>
                      <w:szCs w:val="22"/>
                    </w:rPr>
                    <w:t>ПІБ персоналу</w:t>
                  </w:r>
                </w:p>
              </w:tc>
              <w:tc>
                <w:tcPr>
                  <w:tcW w:w="1575" w:type="dxa"/>
                  <w:shd w:val="clear" w:color="auto" w:fill="BFBFBF"/>
                  <w:vAlign w:val="center"/>
                </w:tcPr>
                <w:p w:rsidR="002B6F0B" w:rsidRPr="00034C83" w:rsidRDefault="002B6F0B" w:rsidP="00B16342">
                  <w:pPr>
                    <w:jc w:val="center"/>
                    <w:rPr>
                      <w:rFonts w:asciiTheme="minorHAnsi" w:hAnsiTheme="minorHAnsi" w:cstheme="minorHAnsi"/>
                      <w:b/>
                      <w:bCs/>
                      <w:sz w:val="22"/>
                      <w:szCs w:val="22"/>
                    </w:rPr>
                  </w:pPr>
                  <w:r w:rsidRPr="00034C83">
                    <w:rPr>
                      <w:rFonts w:asciiTheme="minorHAnsi" w:hAnsiTheme="minorHAnsi" w:cstheme="minorHAnsi"/>
                      <w:b/>
                      <w:bCs/>
                      <w:sz w:val="22"/>
                      <w:szCs w:val="22"/>
                    </w:rPr>
                    <w:t>Посада</w:t>
                  </w:r>
                </w:p>
              </w:tc>
              <w:tc>
                <w:tcPr>
                  <w:tcW w:w="1688" w:type="dxa"/>
                  <w:shd w:val="clear" w:color="auto" w:fill="BFBFBF"/>
                  <w:vAlign w:val="center"/>
                </w:tcPr>
                <w:p w:rsidR="002B6F0B" w:rsidRPr="00034C83" w:rsidRDefault="002B6F0B" w:rsidP="00B16342">
                  <w:pPr>
                    <w:jc w:val="center"/>
                    <w:rPr>
                      <w:rFonts w:asciiTheme="minorHAnsi" w:hAnsiTheme="minorHAnsi" w:cstheme="minorHAnsi"/>
                      <w:b/>
                      <w:bCs/>
                      <w:sz w:val="22"/>
                      <w:szCs w:val="22"/>
                    </w:rPr>
                  </w:pPr>
                  <w:r w:rsidRPr="00034C83">
                    <w:rPr>
                      <w:rFonts w:asciiTheme="minorHAnsi" w:hAnsiTheme="minorHAnsi" w:cstheme="minorHAnsi"/>
                      <w:b/>
                      <w:bCs/>
                      <w:sz w:val="22"/>
                      <w:szCs w:val="22"/>
                    </w:rPr>
                    <w:t>Кваліфікація</w:t>
                  </w:r>
                </w:p>
              </w:tc>
              <w:tc>
                <w:tcPr>
                  <w:tcW w:w="1423" w:type="dxa"/>
                  <w:shd w:val="clear" w:color="auto" w:fill="BFBFBF"/>
                  <w:vAlign w:val="center"/>
                </w:tcPr>
                <w:p w:rsidR="002B6F0B" w:rsidRPr="00034C83" w:rsidRDefault="002B6F0B" w:rsidP="00B16342">
                  <w:pPr>
                    <w:jc w:val="center"/>
                    <w:rPr>
                      <w:rFonts w:asciiTheme="minorHAnsi" w:hAnsiTheme="minorHAnsi" w:cstheme="minorHAnsi"/>
                      <w:b/>
                      <w:bCs/>
                      <w:sz w:val="22"/>
                      <w:szCs w:val="22"/>
                    </w:rPr>
                  </w:pPr>
                  <w:r w:rsidRPr="00034C83">
                    <w:rPr>
                      <w:rFonts w:asciiTheme="minorHAnsi" w:hAnsiTheme="minorHAnsi" w:cstheme="minorHAnsi"/>
                      <w:b/>
                      <w:bCs/>
                      <w:sz w:val="22"/>
                      <w:szCs w:val="22"/>
                    </w:rPr>
                    <w:t>Досвід роботи, років</w:t>
                  </w:r>
                </w:p>
              </w:tc>
              <w:tc>
                <w:tcPr>
                  <w:tcW w:w="1423" w:type="dxa"/>
                  <w:shd w:val="clear" w:color="auto" w:fill="BFBFBF"/>
                  <w:vAlign w:val="center"/>
                </w:tcPr>
                <w:p w:rsidR="002B6F0B" w:rsidRPr="00034C83" w:rsidRDefault="002B6F0B" w:rsidP="00B16342">
                  <w:pPr>
                    <w:jc w:val="center"/>
                    <w:rPr>
                      <w:rFonts w:asciiTheme="minorHAnsi" w:hAnsiTheme="minorHAnsi" w:cstheme="minorHAnsi"/>
                      <w:b/>
                      <w:bCs/>
                      <w:sz w:val="22"/>
                      <w:szCs w:val="22"/>
                    </w:rPr>
                  </w:pPr>
                  <w:r w:rsidRPr="00034C83">
                    <w:rPr>
                      <w:rFonts w:asciiTheme="minorHAnsi" w:hAnsiTheme="minorHAnsi" w:cstheme="minorHAnsi"/>
                      <w:b/>
                      <w:bCs/>
                      <w:sz w:val="22"/>
                      <w:szCs w:val="22"/>
                    </w:rPr>
                    <w:t>Статус: постійний / тимчасовий</w:t>
                  </w:r>
                </w:p>
              </w:tc>
            </w:tr>
            <w:tr w:rsidR="002B6F0B" w:rsidRPr="00034C83" w:rsidTr="00B16342">
              <w:tc>
                <w:tcPr>
                  <w:tcW w:w="333" w:type="dxa"/>
                </w:tcPr>
                <w:p w:rsidR="002B6F0B" w:rsidRPr="00034C83" w:rsidRDefault="002B6F0B" w:rsidP="00B16342">
                  <w:pPr>
                    <w:rPr>
                      <w:rFonts w:asciiTheme="minorHAnsi" w:hAnsiTheme="minorHAnsi" w:cstheme="minorHAnsi"/>
                      <w:bCs/>
                      <w:sz w:val="22"/>
                      <w:szCs w:val="22"/>
                    </w:rPr>
                  </w:pPr>
                  <w:r w:rsidRPr="00034C83">
                    <w:rPr>
                      <w:rFonts w:asciiTheme="minorHAnsi" w:hAnsiTheme="minorHAnsi" w:cstheme="minorHAnsi"/>
                      <w:bCs/>
                      <w:sz w:val="22"/>
                      <w:szCs w:val="22"/>
                    </w:rPr>
                    <w:t>1</w:t>
                  </w:r>
                </w:p>
              </w:tc>
              <w:tc>
                <w:tcPr>
                  <w:tcW w:w="2158" w:type="dxa"/>
                </w:tcPr>
                <w:p w:rsidR="002B6F0B" w:rsidRPr="00034C83" w:rsidRDefault="002B6F0B" w:rsidP="00B16342">
                  <w:pPr>
                    <w:rPr>
                      <w:rFonts w:asciiTheme="minorHAnsi" w:hAnsiTheme="minorHAnsi" w:cstheme="minorHAnsi"/>
                      <w:bCs/>
                      <w:sz w:val="22"/>
                      <w:szCs w:val="22"/>
                    </w:rPr>
                  </w:pPr>
                </w:p>
              </w:tc>
              <w:tc>
                <w:tcPr>
                  <w:tcW w:w="1575" w:type="dxa"/>
                </w:tcPr>
                <w:p w:rsidR="002B6F0B" w:rsidRPr="00034C83" w:rsidRDefault="002B6F0B" w:rsidP="00B16342">
                  <w:pPr>
                    <w:rPr>
                      <w:rFonts w:asciiTheme="minorHAnsi" w:hAnsiTheme="minorHAnsi" w:cstheme="minorHAnsi"/>
                      <w:bCs/>
                      <w:sz w:val="22"/>
                      <w:szCs w:val="22"/>
                    </w:rPr>
                  </w:pPr>
                </w:p>
              </w:tc>
              <w:tc>
                <w:tcPr>
                  <w:tcW w:w="1688" w:type="dxa"/>
                </w:tcPr>
                <w:p w:rsidR="002B6F0B" w:rsidRPr="00034C83" w:rsidRDefault="002B6F0B" w:rsidP="00B16342">
                  <w:pPr>
                    <w:rPr>
                      <w:rFonts w:asciiTheme="minorHAnsi" w:hAnsiTheme="minorHAnsi" w:cstheme="minorHAnsi"/>
                      <w:bCs/>
                      <w:sz w:val="22"/>
                      <w:szCs w:val="22"/>
                    </w:rPr>
                  </w:pPr>
                </w:p>
              </w:tc>
              <w:tc>
                <w:tcPr>
                  <w:tcW w:w="1423" w:type="dxa"/>
                </w:tcPr>
                <w:p w:rsidR="002B6F0B" w:rsidRPr="00034C83" w:rsidRDefault="002B6F0B" w:rsidP="00B16342">
                  <w:pPr>
                    <w:rPr>
                      <w:rFonts w:asciiTheme="minorHAnsi" w:hAnsiTheme="minorHAnsi" w:cstheme="minorHAnsi"/>
                      <w:bCs/>
                      <w:sz w:val="22"/>
                      <w:szCs w:val="22"/>
                    </w:rPr>
                  </w:pPr>
                </w:p>
              </w:tc>
              <w:tc>
                <w:tcPr>
                  <w:tcW w:w="1423" w:type="dxa"/>
                </w:tcPr>
                <w:p w:rsidR="002B6F0B" w:rsidRPr="00034C83" w:rsidRDefault="002B6F0B" w:rsidP="00B16342">
                  <w:pPr>
                    <w:rPr>
                      <w:rFonts w:asciiTheme="minorHAnsi" w:hAnsiTheme="minorHAnsi" w:cstheme="minorHAnsi"/>
                      <w:bCs/>
                      <w:sz w:val="22"/>
                      <w:szCs w:val="22"/>
                    </w:rPr>
                  </w:pPr>
                </w:p>
              </w:tc>
            </w:tr>
            <w:tr w:rsidR="002B6F0B" w:rsidRPr="00034C83" w:rsidTr="00B16342">
              <w:tc>
                <w:tcPr>
                  <w:tcW w:w="333" w:type="dxa"/>
                </w:tcPr>
                <w:p w:rsidR="002B6F0B" w:rsidRPr="00034C83" w:rsidRDefault="002B6F0B" w:rsidP="00B16342">
                  <w:pPr>
                    <w:rPr>
                      <w:rFonts w:asciiTheme="minorHAnsi" w:hAnsiTheme="minorHAnsi" w:cstheme="minorHAnsi"/>
                      <w:bCs/>
                      <w:sz w:val="22"/>
                      <w:szCs w:val="22"/>
                    </w:rPr>
                  </w:pPr>
                  <w:r w:rsidRPr="00034C83">
                    <w:rPr>
                      <w:rFonts w:asciiTheme="minorHAnsi" w:hAnsiTheme="minorHAnsi" w:cstheme="minorHAnsi"/>
                      <w:bCs/>
                      <w:sz w:val="22"/>
                      <w:szCs w:val="22"/>
                    </w:rPr>
                    <w:t>2</w:t>
                  </w:r>
                </w:p>
              </w:tc>
              <w:tc>
                <w:tcPr>
                  <w:tcW w:w="2158" w:type="dxa"/>
                </w:tcPr>
                <w:p w:rsidR="002B6F0B" w:rsidRPr="00034C83" w:rsidRDefault="002B6F0B" w:rsidP="00B16342">
                  <w:pPr>
                    <w:rPr>
                      <w:rFonts w:asciiTheme="minorHAnsi" w:hAnsiTheme="minorHAnsi" w:cstheme="minorHAnsi"/>
                      <w:bCs/>
                      <w:sz w:val="22"/>
                      <w:szCs w:val="22"/>
                    </w:rPr>
                  </w:pPr>
                </w:p>
              </w:tc>
              <w:tc>
                <w:tcPr>
                  <w:tcW w:w="1575" w:type="dxa"/>
                </w:tcPr>
                <w:p w:rsidR="002B6F0B" w:rsidRPr="00034C83" w:rsidRDefault="002B6F0B" w:rsidP="00B16342">
                  <w:pPr>
                    <w:rPr>
                      <w:rFonts w:asciiTheme="minorHAnsi" w:hAnsiTheme="minorHAnsi" w:cstheme="minorHAnsi"/>
                      <w:bCs/>
                      <w:sz w:val="22"/>
                      <w:szCs w:val="22"/>
                    </w:rPr>
                  </w:pPr>
                </w:p>
              </w:tc>
              <w:tc>
                <w:tcPr>
                  <w:tcW w:w="1688" w:type="dxa"/>
                </w:tcPr>
                <w:p w:rsidR="002B6F0B" w:rsidRPr="00034C83" w:rsidRDefault="002B6F0B" w:rsidP="00B16342">
                  <w:pPr>
                    <w:rPr>
                      <w:rFonts w:asciiTheme="minorHAnsi" w:hAnsiTheme="minorHAnsi" w:cstheme="minorHAnsi"/>
                      <w:bCs/>
                      <w:sz w:val="22"/>
                      <w:szCs w:val="22"/>
                    </w:rPr>
                  </w:pPr>
                </w:p>
              </w:tc>
              <w:tc>
                <w:tcPr>
                  <w:tcW w:w="1423" w:type="dxa"/>
                </w:tcPr>
                <w:p w:rsidR="002B6F0B" w:rsidRPr="00034C83" w:rsidRDefault="002B6F0B" w:rsidP="00B16342">
                  <w:pPr>
                    <w:rPr>
                      <w:rFonts w:asciiTheme="minorHAnsi" w:hAnsiTheme="minorHAnsi" w:cstheme="minorHAnsi"/>
                      <w:bCs/>
                      <w:sz w:val="22"/>
                      <w:szCs w:val="22"/>
                    </w:rPr>
                  </w:pPr>
                </w:p>
              </w:tc>
              <w:tc>
                <w:tcPr>
                  <w:tcW w:w="1423" w:type="dxa"/>
                </w:tcPr>
                <w:p w:rsidR="002B6F0B" w:rsidRPr="00034C83" w:rsidRDefault="002B6F0B" w:rsidP="00B16342">
                  <w:pPr>
                    <w:rPr>
                      <w:rFonts w:asciiTheme="minorHAnsi" w:hAnsiTheme="minorHAnsi" w:cstheme="minorHAnsi"/>
                      <w:bCs/>
                      <w:sz w:val="22"/>
                      <w:szCs w:val="22"/>
                    </w:rPr>
                  </w:pPr>
                </w:p>
              </w:tc>
            </w:tr>
            <w:tr w:rsidR="002B6F0B" w:rsidRPr="00034C83" w:rsidTr="00B16342">
              <w:tc>
                <w:tcPr>
                  <w:tcW w:w="333" w:type="dxa"/>
                </w:tcPr>
                <w:p w:rsidR="002B6F0B" w:rsidRPr="00034C83" w:rsidRDefault="002B6F0B" w:rsidP="00B16342">
                  <w:pPr>
                    <w:rPr>
                      <w:rFonts w:asciiTheme="minorHAnsi" w:hAnsiTheme="minorHAnsi" w:cstheme="minorHAnsi"/>
                      <w:bCs/>
                      <w:sz w:val="22"/>
                      <w:szCs w:val="22"/>
                    </w:rPr>
                  </w:pPr>
                  <w:r w:rsidRPr="00034C83">
                    <w:rPr>
                      <w:rFonts w:asciiTheme="minorHAnsi" w:hAnsiTheme="minorHAnsi" w:cstheme="minorHAnsi"/>
                      <w:bCs/>
                      <w:sz w:val="22"/>
                      <w:szCs w:val="22"/>
                    </w:rPr>
                    <w:t>3</w:t>
                  </w:r>
                </w:p>
              </w:tc>
              <w:tc>
                <w:tcPr>
                  <w:tcW w:w="2158" w:type="dxa"/>
                </w:tcPr>
                <w:p w:rsidR="002B6F0B" w:rsidRPr="00034C83" w:rsidRDefault="002B6F0B" w:rsidP="00B16342">
                  <w:pPr>
                    <w:rPr>
                      <w:rFonts w:asciiTheme="minorHAnsi" w:hAnsiTheme="minorHAnsi" w:cstheme="minorHAnsi"/>
                      <w:bCs/>
                      <w:sz w:val="22"/>
                      <w:szCs w:val="22"/>
                    </w:rPr>
                  </w:pPr>
                </w:p>
              </w:tc>
              <w:tc>
                <w:tcPr>
                  <w:tcW w:w="1575" w:type="dxa"/>
                </w:tcPr>
                <w:p w:rsidR="002B6F0B" w:rsidRPr="00034C83" w:rsidRDefault="002B6F0B" w:rsidP="00B16342">
                  <w:pPr>
                    <w:rPr>
                      <w:rFonts w:asciiTheme="minorHAnsi" w:hAnsiTheme="minorHAnsi" w:cstheme="minorHAnsi"/>
                      <w:bCs/>
                      <w:sz w:val="22"/>
                      <w:szCs w:val="22"/>
                    </w:rPr>
                  </w:pPr>
                </w:p>
              </w:tc>
              <w:tc>
                <w:tcPr>
                  <w:tcW w:w="1688" w:type="dxa"/>
                </w:tcPr>
                <w:p w:rsidR="002B6F0B" w:rsidRPr="00034C83" w:rsidRDefault="002B6F0B" w:rsidP="00B16342">
                  <w:pPr>
                    <w:rPr>
                      <w:rFonts w:asciiTheme="minorHAnsi" w:hAnsiTheme="minorHAnsi" w:cstheme="minorHAnsi"/>
                      <w:bCs/>
                      <w:sz w:val="22"/>
                      <w:szCs w:val="22"/>
                    </w:rPr>
                  </w:pPr>
                </w:p>
              </w:tc>
              <w:tc>
                <w:tcPr>
                  <w:tcW w:w="1423" w:type="dxa"/>
                </w:tcPr>
                <w:p w:rsidR="002B6F0B" w:rsidRPr="00034C83" w:rsidRDefault="002B6F0B" w:rsidP="00B16342">
                  <w:pPr>
                    <w:rPr>
                      <w:rFonts w:asciiTheme="minorHAnsi" w:hAnsiTheme="minorHAnsi" w:cstheme="minorHAnsi"/>
                      <w:bCs/>
                      <w:sz w:val="22"/>
                      <w:szCs w:val="22"/>
                    </w:rPr>
                  </w:pPr>
                </w:p>
              </w:tc>
              <w:tc>
                <w:tcPr>
                  <w:tcW w:w="1423" w:type="dxa"/>
                </w:tcPr>
                <w:p w:rsidR="002B6F0B" w:rsidRPr="00034C83" w:rsidRDefault="002B6F0B" w:rsidP="00B16342">
                  <w:pPr>
                    <w:rPr>
                      <w:rFonts w:asciiTheme="minorHAnsi" w:hAnsiTheme="minorHAnsi" w:cstheme="minorHAnsi"/>
                      <w:bCs/>
                      <w:sz w:val="22"/>
                      <w:szCs w:val="22"/>
                    </w:rPr>
                  </w:pPr>
                </w:p>
              </w:tc>
            </w:tr>
            <w:tr w:rsidR="002B6F0B" w:rsidRPr="00034C83" w:rsidTr="00B16342">
              <w:tc>
                <w:tcPr>
                  <w:tcW w:w="333" w:type="dxa"/>
                </w:tcPr>
                <w:p w:rsidR="002B6F0B" w:rsidRPr="00034C83" w:rsidRDefault="002B6F0B" w:rsidP="00B16342">
                  <w:pPr>
                    <w:rPr>
                      <w:rFonts w:asciiTheme="minorHAnsi" w:hAnsiTheme="minorHAnsi" w:cstheme="minorHAnsi"/>
                      <w:bCs/>
                      <w:sz w:val="22"/>
                      <w:szCs w:val="22"/>
                    </w:rPr>
                  </w:pPr>
                  <w:r w:rsidRPr="00034C83">
                    <w:rPr>
                      <w:rFonts w:asciiTheme="minorHAnsi" w:hAnsiTheme="minorHAnsi" w:cstheme="minorHAnsi"/>
                      <w:bCs/>
                      <w:sz w:val="22"/>
                      <w:szCs w:val="22"/>
                    </w:rPr>
                    <w:t>…</w:t>
                  </w:r>
                </w:p>
              </w:tc>
              <w:tc>
                <w:tcPr>
                  <w:tcW w:w="2158" w:type="dxa"/>
                </w:tcPr>
                <w:p w:rsidR="002B6F0B" w:rsidRPr="00034C83" w:rsidRDefault="002B6F0B" w:rsidP="00B16342">
                  <w:pPr>
                    <w:rPr>
                      <w:rFonts w:asciiTheme="minorHAnsi" w:hAnsiTheme="minorHAnsi" w:cstheme="minorHAnsi"/>
                      <w:bCs/>
                      <w:sz w:val="22"/>
                      <w:szCs w:val="22"/>
                    </w:rPr>
                  </w:pPr>
                </w:p>
              </w:tc>
              <w:tc>
                <w:tcPr>
                  <w:tcW w:w="1575" w:type="dxa"/>
                </w:tcPr>
                <w:p w:rsidR="002B6F0B" w:rsidRPr="00034C83" w:rsidRDefault="002B6F0B" w:rsidP="00B16342">
                  <w:pPr>
                    <w:rPr>
                      <w:rFonts w:asciiTheme="minorHAnsi" w:hAnsiTheme="minorHAnsi" w:cstheme="minorHAnsi"/>
                      <w:bCs/>
                      <w:sz w:val="22"/>
                      <w:szCs w:val="22"/>
                    </w:rPr>
                  </w:pPr>
                </w:p>
              </w:tc>
              <w:tc>
                <w:tcPr>
                  <w:tcW w:w="1688" w:type="dxa"/>
                </w:tcPr>
                <w:p w:rsidR="002B6F0B" w:rsidRPr="00034C83" w:rsidRDefault="002B6F0B" w:rsidP="00B16342">
                  <w:pPr>
                    <w:rPr>
                      <w:rFonts w:asciiTheme="minorHAnsi" w:hAnsiTheme="minorHAnsi" w:cstheme="minorHAnsi"/>
                      <w:bCs/>
                      <w:sz w:val="22"/>
                      <w:szCs w:val="22"/>
                    </w:rPr>
                  </w:pPr>
                </w:p>
              </w:tc>
              <w:tc>
                <w:tcPr>
                  <w:tcW w:w="1423" w:type="dxa"/>
                </w:tcPr>
                <w:p w:rsidR="002B6F0B" w:rsidRPr="00034C83" w:rsidRDefault="002B6F0B" w:rsidP="00B16342">
                  <w:pPr>
                    <w:rPr>
                      <w:rFonts w:asciiTheme="minorHAnsi" w:hAnsiTheme="minorHAnsi" w:cstheme="minorHAnsi"/>
                      <w:bCs/>
                      <w:sz w:val="22"/>
                      <w:szCs w:val="22"/>
                    </w:rPr>
                  </w:pPr>
                </w:p>
              </w:tc>
              <w:tc>
                <w:tcPr>
                  <w:tcW w:w="1423" w:type="dxa"/>
                </w:tcPr>
                <w:p w:rsidR="002B6F0B" w:rsidRPr="00034C83" w:rsidRDefault="002B6F0B" w:rsidP="00B16342">
                  <w:pPr>
                    <w:rPr>
                      <w:rFonts w:asciiTheme="minorHAnsi" w:hAnsiTheme="minorHAnsi" w:cstheme="minorHAnsi"/>
                      <w:bCs/>
                      <w:sz w:val="22"/>
                      <w:szCs w:val="22"/>
                    </w:rPr>
                  </w:pPr>
                </w:p>
              </w:tc>
            </w:tr>
          </w:tbl>
          <w:p w:rsidR="002B6F0B" w:rsidRPr="00034C83" w:rsidRDefault="002B6F0B" w:rsidP="00B16342">
            <w:pPr>
              <w:rPr>
                <w:rFonts w:asciiTheme="minorHAnsi" w:hAnsiTheme="minorHAnsi" w:cstheme="minorHAnsi"/>
                <w:iCs/>
                <w:sz w:val="22"/>
                <w:szCs w:val="22"/>
              </w:rPr>
            </w:pPr>
          </w:p>
          <w:p w:rsidR="002B6F0B" w:rsidRPr="00034C83" w:rsidRDefault="002B6F0B" w:rsidP="00B16342">
            <w:pPr>
              <w:rPr>
                <w:rFonts w:asciiTheme="minorHAnsi" w:hAnsiTheme="minorHAnsi" w:cstheme="minorHAnsi"/>
                <w:sz w:val="22"/>
                <w:szCs w:val="22"/>
              </w:rPr>
            </w:pPr>
          </w:p>
          <w:p w:rsidR="002B6F0B" w:rsidRPr="00034C83" w:rsidRDefault="002B6F0B" w:rsidP="00B16342">
            <w:pPr>
              <w:pStyle w:val="BodyText2"/>
              <w:spacing w:after="0" w:line="240" w:lineRule="auto"/>
              <w:rPr>
                <w:rFonts w:asciiTheme="minorHAnsi" w:hAnsiTheme="minorHAnsi" w:cstheme="minorHAnsi"/>
                <w:iCs/>
                <w:sz w:val="22"/>
                <w:szCs w:val="22"/>
              </w:rPr>
            </w:pPr>
            <w:r w:rsidRPr="00034C83">
              <w:rPr>
                <w:rFonts w:asciiTheme="minorHAnsi" w:hAnsiTheme="minorHAnsi" w:cstheme="minorHAnsi"/>
                <w:sz w:val="22"/>
                <w:szCs w:val="22"/>
                <w:u w:val="single"/>
              </w:rPr>
              <w:t xml:space="preserve">3.3 Кваліфікаційні характеристики ключових співробітників. </w:t>
            </w:r>
            <w:r w:rsidRPr="00034C83">
              <w:rPr>
                <w:rFonts w:asciiTheme="minorHAnsi" w:hAnsiTheme="minorHAnsi" w:cstheme="minorHAnsi"/>
                <w:sz w:val="22"/>
                <w:szCs w:val="22"/>
              </w:rPr>
              <w:t xml:space="preserve"> Надайте резюме ключових співробітників (керівник команди, управлінський та загальний персонал), які передбачаються для підтримки реалізації цього проекту.</w:t>
            </w:r>
            <w:r w:rsidRPr="00034C83">
              <w:rPr>
                <w:rFonts w:asciiTheme="minorHAnsi" w:hAnsiTheme="minorHAnsi" w:cstheme="minorHAnsi"/>
                <w:iCs/>
                <w:sz w:val="22"/>
                <w:szCs w:val="22"/>
              </w:rPr>
              <w:t xml:space="preserve"> </w:t>
            </w:r>
          </w:p>
          <w:p w:rsidR="002B6F0B" w:rsidRPr="00034C83" w:rsidRDefault="002B6F0B" w:rsidP="00B16342">
            <w:pPr>
              <w:pStyle w:val="BodyText2"/>
              <w:spacing w:after="0" w:line="240" w:lineRule="auto"/>
              <w:rPr>
                <w:rFonts w:asciiTheme="minorHAnsi" w:hAnsiTheme="minorHAnsi" w:cstheme="minorHAnsi"/>
                <w:iCs/>
                <w:sz w:val="22"/>
                <w:szCs w:val="22"/>
              </w:rPr>
            </w:pPr>
            <w:r w:rsidRPr="00034C83">
              <w:rPr>
                <w:rFonts w:asciiTheme="minorHAnsi" w:hAnsiTheme="minorHAnsi" w:cstheme="minorHAnsi"/>
                <w:iCs/>
                <w:sz w:val="22"/>
                <w:szCs w:val="22"/>
              </w:rPr>
              <w:t xml:space="preserve">- </w:t>
            </w:r>
            <w:r w:rsidRPr="00034C83">
              <w:rPr>
                <w:rFonts w:asciiTheme="minorHAnsi" w:hAnsiTheme="minorHAnsi" w:cstheme="minorHAnsi"/>
                <w:b/>
                <w:iCs/>
                <w:sz w:val="22"/>
                <w:szCs w:val="22"/>
              </w:rPr>
              <w:t>керівник групи</w:t>
            </w:r>
            <w:r w:rsidRPr="00034C83">
              <w:rPr>
                <w:rFonts w:asciiTheme="minorHAnsi" w:hAnsiTheme="minorHAnsi" w:cstheme="minorHAnsi"/>
                <w:iCs/>
                <w:sz w:val="22"/>
                <w:szCs w:val="22"/>
              </w:rPr>
              <w:t>, відповідальний за координацію робіт з ПРООН – для роботи в якості керівника групи та виробництва, досвід роботи мінімум 5 років у сфері переобладнання транспортних засобів.</w:t>
            </w:r>
          </w:p>
          <w:p w:rsidR="002B6F0B" w:rsidRPr="00034C83" w:rsidRDefault="002B6F0B" w:rsidP="00B16342">
            <w:pPr>
              <w:pStyle w:val="BodyText2"/>
              <w:spacing w:after="0" w:line="240" w:lineRule="auto"/>
              <w:rPr>
                <w:rFonts w:asciiTheme="minorHAnsi" w:hAnsiTheme="minorHAnsi" w:cstheme="minorHAnsi"/>
                <w:iCs/>
                <w:sz w:val="22"/>
                <w:szCs w:val="22"/>
              </w:rPr>
            </w:pPr>
            <w:r w:rsidRPr="00034C83">
              <w:rPr>
                <w:rFonts w:asciiTheme="minorHAnsi" w:hAnsiTheme="minorHAnsi" w:cstheme="minorHAnsi"/>
                <w:iCs/>
                <w:sz w:val="22"/>
                <w:szCs w:val="22"/>
              </w:rPr>
              <w:t xml:space="preserve">- </w:t>
            </w:r>
            <w:r w:rsidRPr="00034C83">
              <w:rPr>
                <w:rFonts w:asciiTheme="minorHAnsi" w:hAnsiTheme="minorHAnsi" w:cstheme="minorHAnsi"/>
                <w:b/>
                <w:iCs/>
                <w:sz w:val="22"/>
                <w:szCs w:val="22"/>
              </w:rPr>
              <w:t>головний інженер</w:t>
            </w:r>
            <w:r w:rsidRPr="00034C83">
              <w:rPr>
                <w:rFonts w:asciiTheme="minorHAnsi" w:hAnsiTheme="minorHAnsi" w:cstheme="minorHAnsi"/>
                <w:iCs/>
                <w:sz w:val="22"/>
                <w:szCs w:val="22"/>
              </w:rPr>
              <w:t xml:space="preserve"> для роботи в якості загального керівника групи та виробництва, досвід роботи мінімум 5 років у сфері переобладнання транспортних засобів.</w:t>
            </w:r>
          </w:p>
          <w:p w:rsidR="002B6F0B" w:rsidRPr="00034C83" w:rsidRDefault="002B6F0B" w:rsidP="00B16342">
            <w:pPr>
              <w:pStyle w:val="BodyText2"/>
              <w:spacing w:after="0" w:line="240" w:lineRule="auto"/>
              <w:rPr>
                <w:rFonts w:asciiTheme="minorHAnsi" w:hAnsiTheme="minorHAnsi" w:cstheme="minorHAnsi"/>
                <w:iCs/>
                <w:sz w:val="22"/>
                <w:szCs w:val="22"/>
              </w:rPr>
            </w:pPr>
          </w:p>
          <w:p w:rsidR="002B6F0B" w:rsidRPr="00034C83" w:rsidRDefault="002B6F0B" w:rsidP="00B16342">
            <w:pPr>
              <w:pStyle w:val="BodyText2"/>
              <w:spacing w:after="0" w:line="240" w:lineRule="auto"/>
              <w:rPr>
                <w:rFonts w:asciiTheme="minorHAnsi" w:hAnsiTheme="minorHAnsi" w:cstheme="minorHAnsi"/>
                <w:iCs/>
                <w:sz w:val="22"/>
                <w:szCs w:val="22"/>
              </w:rPr>
            </w:pPr>
            <w:r w:rsidRPr="00034C83">
              <w:rPr>
                <w:rFonts w:asciiTheme="minorHAnsi" w:hAnsiTheme="minorHAnsi" w:cstheme="minorHAnsi"/>
                <w:iCs/>
                <w:sz w:val="22"/>
                <w:szCs w:val="22"/>
              </w:rPr>
              <w:t>У резюме слід продемонструвати кваліфікаційні характеристики у тих професійних сферах, які мають відношення до Контракту.  Будь ласка, використовуйте наведений нижче формат:</w:t>
            </w:r>
          </w:p>
          <w:p w:rsidR="002B6F0B" w:rsidRPr="00034C83" w:rsidRDefault="002B6F0B" w:rsidP="00B16342">
            <w:pPr>
              <w:pStyle w:val="BodyText2"/>
              <w:spacing w:after="0" w:line="240" w:lineRule="auto"/>
              <w:rPr>
                <w:rFonts w:asciiTheme="minorHAnsi" w:hAnsiTheme="minorHAnsi" w:cstheme="minorHAnsi"/>
                <w:iCs/>
                <w:sz w:val="22"/>
                <w:szCs w:val="22"/>
                <w:lang w:val="ru-RU"/>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2B6F0B" w:rsidRPr="00034C83" w:rsidTr="00B16342">
              <w:tc>
                <w:tcPr>
                  <w:tcW w:w="4014" w:type="dxa"/>
                  <w:gridSpan w:val="2"/>
                  <w:tcBorders>
                    <w:top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Ім'я</w:t>
                  </w:r>
                </w:p>
              </w:tc>
              <w:tc>
                <w:tcPr>
                  <w:tcW w:w="5094" w:type="dxa"/>
                  <w:gridSpan w:val="2"/>
                  <w:tcBorders>
                    <w:top w:val="single" w:sz="4" w:space="0" w:color="auto"/>
                    <w:left w:val="single" w:sz="4" w:space="0" w:color="auto"/>
                    <w:bottom w:val="single" w:sz="4" w:space="0" w:color="auto"/>
                  </w:tcBorders>
                </w:tcPr>
                <w:p w:rsidR="002B6F0B" w:rsidRPr="00034C83" w:rsidRDefault="002B6F0B" w:rsidP="00B16342">
                  <w:pPr>
                    <w:rPr>
                      <w:rFonts w:asciiTheme="minorHAnsi" w:hAnsiTheme="minorHAnsi" w:cstheme="minorHAnsi"/>
                      <w:sz w:val="22"/>
                      <w:szCs w:val="22"/>
                      <w:lang w:val="ru-RU"/>
                    </w:rPr>
                  </w:pPr>
                </w:p>
              </w:tc>
            </w:tr>
            <w:tr w:rsidR="002B6F0B" w:rsidRPr="00034C83" w:rsidTr="00B16342">
              <w:tc>
                <w:tcPr>
                  <w:tcW w:w="4014" w:type="dxa"/>
                  <w:gridSpan w:val="2"/>
                  <w:tcBorders>
                    <w:top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Роль у виконанні Контракту:</w:t>
                  </w:r>
                </w:p>
              </w:tc>
              <w:tc>
                <w:tcPr>
                  <w:tcW w:w="5094" w:type="dxa"/>
                  <w:gridSpan w:val="2"/>
                  <w:tcBorders>
                    <w:top w:val="single" w:sz="4" w:space="0" w:color="auto"/>
                    <w:left w:val="single" w:sz="4" w:space="0" w:color="auto"/>
                    <w:bottom w:val="single" w:sz="4" w:space="0" w:color="auto"/>
                  </w:tcBorders>
                </w:tcPr>
                <w:p w:rsidR="002B6F0B" w:rsidRPr="00034C83" w:rsidRDefault="002B6F0B" w:rsidP="00B16342">
                  <w:pPr>
                    <w:rPr>
                      <w:rFonts w:asciiTheme="minorHAnsi" w:hAnsiTheme="minorHAnsi" w:cstheme="minorHAnsi"/>
                      <w:sz w:val="22"/>
                      <w:szCs w:val="22"/>
                      <w:lang w:val="ru-RU"/>
                    </w:rPr>
                  </w:pPr>
                </w:p>
              </w:tc>
            </w:tr>
            <w:tr w:rsidR="002B6F0B" w:rsidRPr="00034C83" w:rsidTr="00B16342">
              <w:tc>
                <w:tcPr>
                  <w:tcW w:w="4014" w:type="dxa"/>
                  <w:gridSpan w:val="2"/>
                  <w:tcBorders>
                    <w:top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 xml:space="preserve">Громадянство: </w:t>
                  </w:r>
                </w:p>
              </w:tc>
              <w:tc>
                <w:tcPr>
                  <w:tcW w:w="5094" w:type="dxa"/>
                  <w:gridSpan w:val="2"/>
                  <w:tcBorders>
                    <w:top w:val="single" w:sz="4" w:space="0" w:color="auto"/>
                    <w:left w:val="single" w:sz="4" w:space="0" w:color="auto"/>
                    <w:bottom w:val="single" w:sz="4" w:space="0" w:color="auto"/>
                  </w:tcBorders>
                </w:tcPr>
                <w:p w:rsidR="002B6F0B" w:rsidRPr="00034C83" w:rsidRDefault="002B6F0B" w:rsidP="00B16342">
                  <w:pPr>
                    <w:rPr>
                      <w:rFonts w:asciiTheme="minorHAnsi" w:hAnsiTheme="minorHAnsi" w:cstheme="minorHAnsi"/>
                      <w:sz w:val="22"/>
                      <w:szCs w:val="22"/>
                      <w:lang w:val="ru-RU"/>
                    </w:rPr>
                  </w:pPr>
                </w:p>
              </w:tc>
            </w:tr>
            <w:tr w:rsidR="002B6F0B" w:rsidRPr="00034C83" w:rsidTr="00B16342">
              <w:tc>
                <w:tcPr>
                  <w:tcW w:w="4014" w:type="dxa"/>
                  <w:gridSpan w:val="2"/>
                  <w:tcBorders>
                    <w:top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Контактна інформація:</w:t>
                  </w:r>
                </w:p>
              </w:tc>
              <w:tc>
                <w:tcPr>
                  <w:tcW w:w="5094" w:type="dxa"/>
                  <w:gridSpan w:val="2"/>
                  <w:tcBorders>
                    <w:top w:val="single" w:sz="4" w:space="0" w:color="auto"/>
                    <w:left w:val="single" w:sz="4" w:space="0" w:color="auto"/>
                    <w:bottom w:val="single" w:sz="4" w:space="0" w:color="auto"/>
                  </w:tcBorders>
                </w:tcPr>
                <w:p w:rsidR="002B6F0B" w:rsidRPr="00034C83" w:rsidRDefault="002B6F0B" w:rsidP="00B16342">
                  <w:pPr>
                    <w:rPr>
                      <w:rFonts w:asciiTheme="minorHAnsi" w:hAnsiTheme="minorHAnsi" w:cstheme="minorHAnsi"/>
                      <w:sz w:val="22"/>
                      <w:szCs w:val="22"/>
                      <w:lang w:val="ru-RU"/>
                    </w:rPr>
                  </w:pPr>
                </w:p>
              </w:tc>
            </w:tr>
            <w:tr w:rsidR="002B6F0B" w:rsidRPr="00034C83" w:rsidTr="00B16342">
              <w:tc>
                <w:tcPr>
                  <w:tcW w:w="4014" w:type="dxa"/>
                  <w:gridSpan w:val="2"/>
                  <w:tcBorders>
                    <w:top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Країни, в яких особа здобула відповідний досвід роботи:</w:t>
                  </w:r>
                </w:p>
              </w:tc>
              <w:tc>
                <w:tcPr>
                  <w:tcW w:w="5094" w:type="dxa"/>
                  <w:gridSpan w:val="2"/>
                  <w:tcBorders>
                    <w:top w:val="single" w:sz="4" w:space="0" w:color="auto"/>
                    <w:left w:val="single" w:sz="4" w:space="0" w:color="auto"/>
                    <w:bottom w:val="single" w:sz="4" w:space="0" w:color="auto"/>
                  </w:tcBorders>
                </w:tcPr>
                <w:p w:rsidR="002B6F0B" w:rsidRPr="00034C83" w:rsidRDefault="002B6F0B" w:rsidP="00B16342">
                  <w:pPr>
                    <w:rPr>
                      <w:rFonts w:asciiTheme="minorHAnsi" w:hAnsiTheme="minorHAnsi" w:cstheme="minorHAnsi"/>
                      <w:sz w:val="22"/>
                      <w:szCs w:val="22"/>
                      <w:lang w:val="ru-RU"/>
                    </w:rPr>
                  </w:pPr>
                </w:p>
              </w:tc>
            </w:tr>
            <w:tr w:rsidR="002B6F0B" w:rsidRPr="00034C83" w:rsidTr="00B16342">
              <w:tc>
                <w:tcPr>
                  <w:tcW w:w="4014" w:type="dxa"/>
                  <w:gridSpan w:val="2"/>
                  <w:tcBorders>
                    <w:top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 xml:space="preserve">Знання мови: </w:t>
                  </w:r>
                </w:p>
              </w:tc>
              <w:tc>
                <w:tcPr>
                  <w:tcW w:w="5094" w:type="dxa"/>
                  <w:gridSpan w:val="2"/>
                  <w:tcBorders>
                    <w:top w:val="single" w:sz="4" w:space="0" w:color="auto"/>
                    <w:left w:val="single" w:sz="4" w:space="0" w:color="auto"/>
                    <w:bottom w:val="single" w:sz="4" w:space="0" w:color="auto"/>
                  </w:tcBorders>
                </w:tcPr>
                <w:p w:rsidR="002B6F0B" w:rsidRPr="00034C83" w:rsidRDefault="002B6F0B" w:rsidP="00B16342">
                  <w:pPr>
                    <w:rPr>
                      <w:rFonts w:asciiTheme="minorHAnsi" w:hAnsiTheme="minorHAnsi" w:cstheme="minorHAnsi"/>
                      <w:sz w:val="22"/>
                      <w:szCs w:val="22"/>
                      <w:lang w:val="en-CA"/>
                    </w:rPr>
                  </w:pPr>
                </w:p>
              </w:tc>
            </w:tr>
            <w:tr w:rsidR="002B6F0B" w:rsidRPr="00034C83" w:rsidTr="00B16342">
              <w:tc>
                <w:tcPr>
                  <w:tcW w:w="4014" w:type="dxa"/>
                  <w:gridSpan w:val="2"/>
                  <w:tcBorders>
                    <w:top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sz w:val="22"/>
                      <w:szCs w:val="22"/>
                    </w:rPr>
                    <w:t>Освіта та інші кваліфікаційні характеристики:</w:t>
                  </w:r>
                </w:p>
              </w:tc>
              <w:tc>
                <w:tcPr>
                  <w:tcW w:w="5094" w:type="dxa"/>
                  <w:gridSpan w:val="2"/>
                  <w:tcBorders>
                    <w:top w:val="single" w:sz="4" w:space="0" w:color="auto"/>
                    <w:left w:val="single" w:sz="4" w:space="0" w:color="auto"/>
                    <w:bottom w:val="single" w:sz="4" w:space="0" w:color="auto"/>
                  </w:tcBorders>
                </w:tcPr>
                <w:p w:rsidR="002B6F0B" w:rsidRPr="00034C83" w:rsidRDefault="002B6F0B" w:rsidP="00B16342">
                  <w:pPr>
                    <w:rPr>
                      <w:rFonts w:asciiTheme="minorHAnsi" w:hAnsiTheme="minorHAnsi" w:cstheme="minorHAnsi"/>
                      <w:sz w:val="22"/>
                      <w:szCs w:val="22"/>
                      <w:lang w:val="ru-RU"/>
                    </w:rPr>
                  </w:pPr>
                </w:p>
              </w:tc>
            </w:tr>
            <w:tr w:rsidR="002B6F0B" w:rsidRPr="00034C83" w:rsidTr="00B16342">
              <w:tc>
                <w:tcPr>
                  <w:tcW w:w="9108" w:type="dxa"/>
                  <w:gridSpan w:val="4"/>
                  <w:tcBorders>
                    <w:top w:val="single" w:sz="4" w:space="0" w:color="auto"/>
                    <w:bottom w:val="single" w:sz="4" w:space="0" w:color="auto"/>
                  </w:tcBorders>
                </w:tcPr>
                <w:p w:rsidR="002B6F0B" w:rsidRPr="00034C83" w:rsidRDefault="002B6F0B" w:rsidP="00B16342">
                  <w:pPr>
                    <w:rPr>
                      <w:rFonts w:asciiTheme="minorHAnsi" w:hAnsiTheme="minorHAnsi" w:cstheme="minorHAnsi"/>
                      <w:b/>
                      <w:sz w:val="22"/>
                      <w:szCs w:val="22"/>
                    </w:rPr>
                  </w:pPr>
                  <w:r w:rsidRPr="00034C83">
                    <w:rPr>
                      <w:rFonts w:asciiTheme="minorHAnsi" w:hAnsiTheme="minorHAnsi" w:cstheme="minorHAnsi"/>
                      <w:b/>
                      <w:sz w:val="22"/>
                      <w:szCs w:val="22"/>
                    </w:rPr>
                    <w:t xml:space="preserve">Стислий опис професійного досвіду:     </w:t>
                  </w:r>
                  <w:r w:rsidRPr="00034C83">
                    <w:rPr>
                      <w:rFonts w:asciiTheme="minorHAnsi" w:hAnsiTheme="minorHAnsi" w:cstheme="minorHAnsi"/>
                      <w:bCs/>
                      <w:i/>
                      <w:color w:val="FF0000"/>
                      <w:sz w:val="22"/>
                      <w:szCs w:val="22"/>
                    </w:rPr>
                    <w:t>Підкресліть професійний досвід у відповідному регіоні та у аналогічних проектах.</w:t>
                  </w:r>
                  <w:r w:rsidRPr="00034C83">
                    <w:rPr>
                      <w:rFonts w:asciiTheme="minorHAnsi" w:hAnsiTheme="minorHAnsi" w:cstheme="minorHAnsi"/>
                      <w:bCs/>
                      <w:color w:val="FF0000"/>
                      <w:sz w:val="22"/>
                      <w:szCs w:val="22"/>
                    </w:rPr>
                    <w:t xml:space="preserve"> </w:t>
                  </w:r>
                </w:p>
              </w:tc>
            </w:tr>
            <w:tr w:rsidR="002B6F0B" w:rsidRPr="00034C83" w:rsidTr="00B16342">
              <w:tc>
                <w:tcPr>
                  <w:tcW w:w="9108" w:type="dxa"/>
                  <w:gridSpan w:val="4"/>
                  <w:tcBorders>
                    <w:top w:val="single" w:sz="4" w:space="0" w:color="auto"/>
                    <w:bottom w:val="single" w:sz="4" w:space="0" w:color="auto"/>
                  </w:tcBorders>
                </w:tcPr>
                <w:p w:rsidR="002B6F0B" w:rsidRPr="00034C83" w:rsidRDefault="002B6F0B" w:rsidP="00B16342">
                  <w:pPr>
                    <w:pStyle w:val="IndexHeading"/>
                    <w:rPr>
                      <w:rFonts w:asciiTheme="minorHAnsi" w:hAnsiTheme="minorHAnsi" w:cstheme="minorHAnsi"/>
                      <w:sz w:val="22"/>
                      <w:szCs w:val="22"/>
                    </w:rPr>
                  </w:pPr>
                  <w:r w:rsidRPr="00034C83">
                    <w:rPr>
                      <w:rFonts w:asciiTheme="minorHAnsi" w:hAnsiTheme="minorHAnsi" w:cstheme="minorHAnsi"/>
                      <w:sz w:val="22"/>
                      <w:szCs w:val="22"/>
                    </w:rPr>
                    <w:t>Відповідний професійний досвід (останній):</w:t>
                  </w:r>
                </w:p>
              </w:tc>
            </w:tr>
            <w:tr w:rsidR="002B6F0B" w:rsidRPr="00034C83" w:rsidTr="00B16342">
              <w:tc>
                <w:tcPr>
                  <w:tcW w:w="2854" w:type="dxa"/>
                  <w:tcBorders>
                    <w:top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sz w:val="22"/>
                      <w:szCs w:val="22"/>
                    </w:rPr>
                  </w:pPr>
                  <w:r w:rsidRPr="00034C83">
                    <w:rPr>
                      <w:rFonts w:asciiTheme="minorHAnsi" w:hAnsiTheme="minorHAnsi" w:cstheme="minorHAnsi"/>
                      <w:b/>
                      <w:sz w:val="22"/>
                      <w:szCs w:val="22"/>
                    </w:rPr>
                    <w:lastRenderedPageBreak/>
                    <w:t>Період:  З - по</w:t>
                  </w:r>
                </w:p>
              </w:tc>
              <w:tc>
                <w:tcPr>
                  <w:tcW w:w="3390" w:type="dxa"/>
                  <w:gridSpan w:val="2"/>
                  <w:tcBorders>
                    <w:top w:val="single" w:sz="4" w:space="0" w:color="auto"/>
                    <w:left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sz w:val="22"/>
                      <w:szCs w:val="22"/>
                    </w:rPr>
                  </w:pPr>
                  <w:r w:rsidRPr="00034C83">
                    <w:rPr>
                      <w:rFonts w:asciiTheme="minorHAnsi" w:hAnsiTheme="minorHAnsi" w:cstheme="minorHAnsi"/>
                      <w:b/>
                      <w:sz w:val="22"/>
                      <w:szCs w:val="22"/>
                    </w:rPr>
                    <w:t>Назва виду діяльності / проекту / організації фінансування, якщо застосовне:</w:t>
                  </w:r>
                </w:p>
              </w:tc>
              <w:tc>
                <w:tcPr>
                  <w:tcW w:w="2864" w:type="dxa"/>
                  <w:tcBorders>
                    <w:top w:val="single" w:sz="4" w:space="0" w:color="auto"/>
                    <w:left w:val="single" w:sz="4" w:space="0" w:color="auto"/>
                    <w:bottom w:val="single" w:sz="4" w:space="0" w:color="auto"/>
                  </w:tcBorders>
                </w:tcPr>
                <w:p w:rsidR="002B6F0B" w:rsidRPr="00034C83" w:rsidRDefault="002B6F0B" w:rsidP="00B16342">
                  <w:pPr>
                    <w:rPr>
                      <w:rFonts w:asciiTheme="minorHAnsi" w:hAnsiTheme="minorHAnsi" w:cstheme="minorHAnsi"/>
                      <w:sz w:val="22"/>
                      <w:szCs w:val="22"/>
                    </w:rPr>
                  </w:pPr>
                  <w:r w:rsidRPr="00034C83">
                    <w:rPr>
                      <w:rFonts w:asciiTheme="minorHAnsi" w:hAnsiTheme="minorHAnsi" w:cstheme="minorHAnsi"/>
                      <w:b/>
                      <w:sz w:val="22"/>
                      <w:szCs w:val="22"/>
                    </w:rPr>
                    <w:t>Посада та види виконуваної діяльності / Опис фактично виконуваної ролі:</w:t>
                  </w:r>
                  <w:r w:rsidRPr="00034C83">
                    <w:rPr>
                      <w:rFonts w:asciiTheme="minorHAnsi" w:hAnsiTheme="minorHAnsi" w:cstheme="minorHAnsi"/>
                      <w:sz w:val="22"/>
                      <w:szCs w:val="22"/>
                    </w:rPr>
                    <w:t xml:space="preserve"> </w:t>
                  </w:r>
                </w:p>
              </w:tc>
            </w:tr>
            <w:tr w:rsidR="002B6F0B" w:rsidRPr="00034C83" w:rsidTr="00B16342">
              <w:tc>
                <w:tcPr>
                  <w:tcW w:w="2854" w:type="dxa"/>
                  <w:tcBorders>
                    <w:top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sz w:val="22"/>
                      <w:szCs w:val="22"/>
                    </w:rPr>
                  </w:pPr>
                  <w:r w:rsidRPr="00034C83">
                    <w:rPr>
                      <w:rFonts w:asciiTheme="minorHAnsi" w:hAnsiTheme="minorHAnsi" w:cstheme="minorHAnsi"/>
                      <w:i/>
                      <w:sz w:val="22"/>
                      <w:szCs w:val="22"/>
                    </w:rPr>
                    <w:t>наприклад, червень 2010 року - січень 2011 року</w:t>
                  </w:r>
                </w:p>
              </w:tc>
              <w:tc>
                <w:tcPr>
                  <w:tcW w:w="3390" w:type="dxa"/>
                  <w:gridSpan w:val="2"/>
                  <w:tcBorders>
                    <w:top w:val="single" w:sz="4" w:space="0" w:color="auto"/>
                    <w:left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sz w:val="22"/>
                      <w:szCs w:val="22"/>
                      <w:lang w:val="ru-RU"/>
                    </w:rPr>
                  </w:pPr>
                </w:p>
              </w:tc>
              <w:tc>
                <w:tcPr>
                  <w:tcW w:w="2864" w:type="dxa"/>
                  <w:tcBorders>
                    <w:top w:val="single" w:sz="4" w:space="0" w:color="auto"/>
                    <w:left w:val="single" w:sz="4" w:space="0" w:color="auto"/>
                    <w:bottom w:val="single" w:sz="4" w:space="0" w:color="auto"/>
                  </w:tcBorders>
                </w:tcPr>
                <w:p w:rsidR="002B6F0B" w:rsidRPr="00034C83" w:rsidRDefault="002B6F0B" w:rsidP="00B16342">
                  <w:pPr>
                    <w:rPr>
                      <w:rFonts w:asciiTheme="minorHAnsi" w:hAnsiTheme="minorHAnsi" w:cstheme="minorHAnsi"/>
                      <w:sz w:val="22"/>
                      <w:szCs w:val="22"/>
                      <w:lang w:val="ru-RU"/>
                    </w:rPr>
                  </w:pPr>
                </w:p>
              </w:tc>
            </w:tr>
            <w:tr w:rsidR="002B6F0B" w:rsidRPr="00034C83" w:rsidTr="00B16342">
              <w:tc>
                <w:tcPr>
                  <w:tcW w:w="2854" w:type="dxa"/>
                  <w:tcBorders>
                    <w:top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Cs/>
                      <w:i/>
                      <w:iCs/>
                      <w:sz w:val="22"/>
                      <w:szCs w:val="22"/>
                    </w:rPr>
                  </w:pPr>
                  <w:r w:rsidRPr="00034C83">
                    <w:rPr>
                      <w:rFonts w:asciiTheme="minorHAnsi" w:hAnsiTheme="minorHAnsi" w:cstheme="minorHAnsi"/>
                      <w:bCs/>
                      <w:i/>
                      <w:iCs/>
                      <w:sz w:val="22"/>
                      <w:szCs w:val="22"/>
                    </w:rPr>
                    <w:t xml:space="preserve">і </w:t>
                  </w:r>
                  <w:proofErr w:type="spellStart"/>
                  <w:r w:rsidRPr="00034C83">
                    <w:rPr>
                      <w:rFonts w:asciiTheme="minorHAnsi" w:hAnsiTheme="minorHAnsi" w:cstheme="minorHAnsi"/>
                      <w:bCs/>
                      <w:i/>
                      <w:iCs/>
                      <w:sz w:val="22"/>
                      <w:szCs w:val="22"/>
                    </w:rPr>
                    <w:t>т.і</w:t>
                  </w:r>
                  <w:proofErr w:type="spellEnd"/>
                  <w:r w:rsidRPr="00034C83">
                    <w:rPr>
                      <w:rFonts w:asciiTheme="minorHAnsi" w:hAnsiTheme="minorHAnsi" w:cstheme="minorHAnsi"/>
                      <w:bCs/>
                      <w:i/>
                      <w:iCs/>
                      <w:sz w:val="22"/>
                      <w:szCs w:val="22"/>
                    </w:rPr>
                    <w:t>.</w:t>
                  </w:r>
                </w:p>
              </w:tc>
              <w:tc>
                <w:tcPr>
                  <w:tcW w:w="3390" w:type="dxa"/>
                  <w:gridSpan w:val="2"/>
                  <w:tcBorders>
                    <w:top w:val="single" w:sz="4" w:space="0" w:color="auto"/>
                    <w:left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2B6F0B" w:rsidRPr="00034C83" w:rsidRDefault="002B6F0B" w:rsidP="00B16342">
                  <w:pPr>
                    <w:rPr>
                      <w:rFonts w:asciiTheme="minorHAnsi" w:hAnsiTheme="minorHAnsi" w:cstheme="minorHAnsi"/>
                      <w:sz w:val="22"/>
                      <w:szCs w:val="22"/>
                      <w:lang w:val="en-CA"/>
                    </w:rPr>
                  </w:pPr>
                </w:p>
              </w:tc>
            </w:tr>
            <w:tr w:rsidR="002B6F0B" w:rsidRPr="00034C83" w:rsidTr="00B16342">
              <w:tc>
                <w:tcPr>
                  <w:tcW w:w="2854" w:type="dxa"/>
                  <w:tcBorders>
                    <w:top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Cs/>
                      <w:i/>
                      <w:iCs/>
                      <w:sz w:val="22"/>
                      <w:szCs w:val="22"/>
                    </w:rPr>
                  </w:pPr>
                  <w:r w:rsidRPr="00034C83">
                    <w:rPr>
                      <w:rFonts w:asciiTheme="minorHAnsi" w:hAnsiTheme="minorHAnsi" w:cstheme="minorHAnsi"/>
                      <w:bCs/>
                      <w:i/>
                      <w:iCs/>
                      <w:sz w:val="22"/>
                      <w:szCs w:val="22"/>
                    </w:rPr>
                    <w:t xml:space="preserve">і </w:t>
                  </w:r>
                  <w:proofErr w:type="spellStart"/>
                  <w:r w:rsidRPr="00034C83">
                    <w:rPr>
                      <w:rFonts w:asciiTheme="minorHAnsi" w:hAnsiTheme="minorHAnsi" w:cstheme="minorHAnsi"/>
                      <w:bCs/>
                      <w:i/>
                      <w:iCs/>
                      <w:sz w:val="22"/>
                      <w:szCs w:val="22"/>
                    </w:rPr>
                    <w:t>т.і</w:t>
                  </w:r>
                  <w:proofErr w:type="spellEnd"/>
                  <w:r w:rsidRPr="00034C83">
                    <w:rPr>
                      <w:rFonts w:asciiTheme="minorHAnsi" w:hAnsiTheme="minorHAnsi" w:cstheme="minorHAnsi"/>
                      <w:bCs/>
                      <w:i/>
                      <w:iCs/>
                      <w:sz w:val="22"/>
                      <w:szCs w:val="22"/>
                    </w:rPr>
                    <w:t xml:space="preserve">. </w:t>
                  </w:r>
                </w:p>
              </w:tc>
              <w:tc>
                <w:tcPr>
                  <w:tcW w:w="3390" w:type="dxa"/>
                  <w:gridSpan w:val="2"/>
                  <w:tcBorders>
                    <w:top w:val="single" w:sz="4" w:space="0" w:color="auto"/>
                    <w:left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2B6F0B" w:rsidRPr="00034C83" w:rsidRDefault="002B6F0B" w:rsidP="00B16342">
                  <w:pPr>
                    <w:rPr>
                      <w:rFonts w:asciiTheme="minorHAnsi" w:hAnsiTheme="minorHAnsi" w:cstheme="minorHAnsi"/>
                      <w:sz w:val="22"/>
                      <w:szCs w:val="22"/>
                      <w:lang w:val="en-CA"/>
                    </w:rPr>
                  </w:pPr>
                </w:p>
              </w:tc>
            </w:tr>
            <w:tr w:rsidR="002B6F0B" w:rsidRPr="00034C83" w:rsidTr="00B16342">
              <w:trPr>
                <w:cantSplit/>
              </w:trPr>
              <w:tc>
                <w:tcPr>
                  <w:tcW w:w="2854" w:type="dxa"/>
                  <w:tcBorders>
                    <w:top w:val="single" w:sz="4" w:space="0" w:color="auto"/>
                    <w:bottom w:val="single" w:sz="4" w:space="0" w:color="auto"/>
                    <w:right w:val="single" w:sz="4" w:space="0" w:color="auto"/>
                  </w:tcBorders>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Рекомендації (мінімум 3):</w:t>
                  </w:r>
                </w:p>
                <w:p w:rsidR="002B6F0B" w:rsidRPr="00034C83" w:rsidRDefault="002B6F0B" w:rsidP="00B16342">
                  <w:pPr>
                    <w:rPr>
                      <w:rFonts w:asciiTheme="minorHAnsi" w:hAnsiTheme="minorHAnsi" w:cstheme="minorHAnsi"/>
                      <w:b/>
                      <w:bCs/>
                      <w:sz w:val="22"/>
                      <w:szCs w:val="22"/>
                      <w:lang w:val="en-CA" w:eastAsia="zh-CN"/>
                    </w:rPr>
                  </w:pPr>
                </w:p>
              </w:tc>
              <w:tc>
                <w:tcPr>
                  <w:tcW w:w="6254" w:type="dxa"/>
                  <w:gridSpan w:val="3"/>
                  <w:tcBorders>
                    <w:top w:val="single" w:sz="4" w:space="0" w:color="auto"/>
                    <w:left w:val="single" w:sz="4" w:space="0" w:color="auto"/>
                    <w:bottom w:val="single" w:sz="4" w:space="0" w:color="auto"/>
                  </w:tcBorders>
                </w:tcPr>
                <w:p w:rsidR="002B6F0B" w:rsidRPr="00034C83" w:rsidRDefault="002B6F0B" w:rsidP="00B16342">
                  <w:pPr>
                    <w:rPr>
                      <w:rFonts w:asciiTheme="minorHAnsi" w:hAnsiTheme="minorHAnsi" w:cstheme="minorHAnsi"/>
                      <w:i/>
                      <w:iCs/>
                      <w:sz w:val="22"/>
                      <w:szCs w:val="22"/>
                    </w:rPr>
                  </w:pPr>
                  <w:r w:rsidRPr="00034C83">
                    <w:rPr>
                      <w:rFonts w:asciiTheme="minorHAnsi" w:hAnsiTheme="minorHAnsi" w:cstheme="minorHAnsi"/>
                      <w:i/>
                      <w:iCs/>
                      <w:sz w:val="22"/>
                      <w:szCs w:val="22"/>
                    </w:rPr>
                    <w:t>Ім'я</w:t>
                  </w:r>
                </w:p>
                <w:p w:rsidR="002B6F0B" w:rsidRPr="00034C83" w:rsidRDefault="002B6F0B" w:rsidP="00B16342">
                  <w:pPr>
                    <w:rPr>
                      <w:rFonts w:asciiTheme="minorHAnsi" w:hAnsiTheme="minorHAnsi" w:cstheme="minorHAnsi"/>
                      <w:i/>
                      <w:iCs/>
                      <w:sz w:val="22"/>
                      <w:szCs w:val="22"/>
                    </w:rPr>
                  </w:pPr>
                  <w:r w:rsidRPr="00034C83">
                    <w:rPr>
                      <w:rFonts w:asciiTheme="minorHAnsi" w:hAnsiTheme="minorHAnsi" w:cstheme="minorHAnsi"/>
                      <w:i/>
                      <w:iCs/>
                      <w:sz w:val="22"/>
                      <w:szCs w:val="22"/>
                    </w:rPr>
                    <w:t>Посада</w:t>
                  </w:r>
                </w:p>
                <w:p w:rsidR="002B6F0B" w:rsidRPr="00034C83" w:rsidRDefault="002B6F0B" w:rsidP="00B16342">
                  <w:pPr>
                    <w:rPr>
                      <w:rFonts w:asciiTheme="minorHAnsi" w:hAnsiTheme="minorHAnsi" w:cstheme="minorHAnsi"/>
                      <w:i/>
                      <w:iCs/>
                      <w:sz w:val="22"/>
                      <w:szCs w:val="22"/>
                    </w:rPr>
                  </w:pPr>
                  <w:r w:rsidRPr="00034C83">
                    <w:rPr>
                      <w:rFonts w:asciiTheme="minorHAnsi" w:hAnsiTheme="minorHAnsi" w:cstheme="minorHAnsi"/>
                      <w:i/>
                      <w:iCs/>
                      <w:sz w:val="22"/>
                      <w:szCs w:val="22"/>
                    </w:rPr>
                    <w:t>Організація</w:t>
                  </w:r>
                </w:p>
                <w:p w:rsidR="002B6F0B" w:rsidRPr="00034C83" w:rsidRDefault="002B6F0B" w:rsidP="00B16342">
                  <w:pPr>
                    <w:rPr>
                      <w:rFonts w:asciiTheme="minorHAnsi" w:hAnsiTheme="minorHAnsi" w:cstheme="minorHAnsi"/>
                      <w:i/>
                      <w:iCs/>
                      <w:sz w:val="22"/>
                      <w:szCs w:val="22"/>
                    </w:rPr>
                  </w:pPr>
                  <w:r w:rsidRPr="00034C83">
                    <w:rPr>
                      <w:rFonts w:asciiTheme="minorHAnsi" w:hAnsiTheme="minorHAnsi" w:cstheme="minorHAnsi"/>
                      <w:i/>
                      <w:iCs/>
                      <w:sz w:val="22"/>
                      <w:szCs w:val="22"/>
                    </w:rPr>
                    <w:t xml:space="preserve">Контактна інформація - адреса, телефон, адреса електронної пошти і </w:t>
                  </w:r>
                  <w:proofErr w:type="spellStart"/>
                  <w:r w:rsidRPr="00034C83">
                    <w:rPr>
                      <w:rFonts w:asciiTheme="minorHAnsi" w:hAnsiTheme="minorHAnsi" w:cstheme="minorHAnsi"/>
                      <w:i/>
                      <w:iCs/>
                      <w:sz w:val="22"/>
                      <w:szCs w:val="22"/>
                    </w:rPr>
                    <w:t>т.і</w:t>
                  </w:r>
                  <w:proofErr w:type="spellEnd"/>
                  <w:r w:rsidRPr="00034C83">
                    <w:rPr>
                      <w:rFonts w:asciiTheme="minorHAnsi" w:hAnsiTheme="minorHAnsi" w:cstheme="minorHAnsi"/>
                      <w:i/>
                      <w:iCs/>
                      <w:sz w:val="22"/>
                      <w:szCs w:val="22"/>
                    </w:rPr>
                    <w:t>.</w:t>
                  </w:r>
                </w:p>
              </w:tc>
            </w:tr>
            <w:tr w:rsidR="002B6F0B" w:rsidRPr="00034C83" w:rsidTr="00B16342">
              <w:trPr>
                <w:cantSplit/>
              </w:trPr>
              <w:tc>
                <w:tcPr>
                  <w:tcW w:w="9108" w:type="dxa"/>
                  <w:gridSpan w:val="4"/>
                  <w:tcBorders>
                    <w:top w:val="single" w:sz="4" w:space="0" w:color="auto"/>
                    <w:bottom w:val="single" w:sz="4" w:space="0" w:color="auto"/>
                  </w:tcBorders>
                </w:tcPr>
                <w:p w:rsidR="002B6F0B" w:rsidRPr="00034C83" w:rsidRDefault="002B6F0B" w:rsidP="00B16342">
                  <w:pPr>
                    <w:rPr>
                      <w:rFonts w:asciiTheme="minorHAnsi" w:hAnsiTheme="minorHAnsi" w:cstheme="minorHAnsi"/>
                      <w:b/>
                      <w:bCs/>
                      <w:sz w:val="22"/>
                      <w:szCs w:val="22"/>
                    </w:rPr>
                  </w:pPr>
                  <w:r w:rsidRPr="00034C83">
                    <w:rPr>
                      <w:rFonts w:asciiTheme="minorHAnsi" w:hAnsiTheme="minorHAnsi" w:cstheme="minorHAnsi"/>
                      <w:b/>
                      <w:bCs/>
                      <w:sz w:val="22"/>
                      <w:szCs w:val="22"/>
                    </w:rPr>
                    <w:t>Заява:</w:t>
                  </w:r>
                </w:p>
                <w:p w:rsidR="002B6F0B" w:rsidRPr="00034C83" w:rsidRDefault="002B6F0B" w:rsidP="00B16342">
                  <w:pPr>
                    <w:rPr>
                      <w:rFonts w:asciiTheme="minorHAnsi" w:hAnsiTheme="minorHAnsi" w:cstheme="minorHAnsi"/>
                      <w:sz w:val="22"/>
                      <w:szCs w:val="22"/>
                      <w:lang w:val="ru-RU"/>
                    </w:rPr>
                  </w:pPr>
                </w:p>
                <w:p w:rsidR="002B6F0B" w:rsidRPr="00034C83" w:rsidRDefault="002B6F0B" w:rsidP="00B16342">
                  <w:pPr>
                    <w:rPr>
                      <w:rFonts w:asciiTheme="minorHAnsi" w:hAnsiTheme="minorHAnsi" w:cstheme="minorHAnsi"/>
                      <w:sz w:val="22"/>
                      <w:szCs w:val="22"/>
                    </w:rPr>
                  </w:pPr>
                  <w:r w:rsidRPr="00034C83">
                    <w:rPr>
                      <w:rFonts w:asciiTheme="minorHAnsi" w:hAnsiTheme="minorHAnsi" w:cstheme="minorHAnsi"/>
                      <w:sz w:val="22"/>
                      <w:szCs w:val="22"/>
                    </w:rPr>
                    <w:t>Я підтверджую свій намір працювати на зазначеній позиції та те, що на даний момент маю можливість працювати протягом строку дії пропонованого контракту.  Я також розумію, що будь-які свідомо наведені вище невірні відомості можуть призвести до моєї дискваліфікації до початку або під час виконання моєї роботи.</w:t>
                  </w:r>
                </w:p>
                <w:p w:rsidR="002B6F0B" w:rsidRPr="00034C83" w:rsidRDefault="002B6F0B" w:rsidP="00B16342">
                  <w:pPr>
                    <w:rPr>
                      <w:rFonts w:asciiTheme="minorHAnsi" w:hAnsiTheme="minorHAnsi" w:cstheme="minorHAnsi"/>
                      <w:sz w:val="22"/>
                      <w:szCs w:val="22"/>
                    </w:rPr>
                  </w:pPr>
                </w:p>
                <w:p w:rsidR="002B6F0B" w:rsidRPr="00034C83" w:rsidRDefault="002B6F0B" w:rsidP="00B16342">
                  <w:pPr>
                    <w:rPr>
                      <w:rFonts w:asciiTheme="minorHAnsi" w:hAnsiTheme="minorHAnsi" w:cstheme="minorHAnsi"/>
                      <w:sz w:val="22"/>
                      <w:szCs w:val="22"/>
                    </w:rPr>
                  </w:pPr>
                  <w:r w:rsidRPr="00034C83">
                    <w:rPr>
                      <w:rFonts w:asciiTheme="minorHAnsi" w:hAnsiTheme="minorHAnsi" w:cstheme="minorHAnsi"/>
                      <w:sz w:val="22"/>
                      <w:szCs w:val="22"/>
                    </w:rPr>
                    <w:t>_________________________________________________                                  __________________________</w:t>
                  </w:r>
                </w:p>
                <w:p w:rsidR="002B6F0B" w:rsidRPr="00034C83" w:rsidRDefault="002B6F0B" w:rsidP="00B16342">
                  <w:pPr>
                    <w:rPr>
                      <w:rFonts w:asciiTheme="minorHAnsi" w:hAnsiTheme="minorHAnsi" w:cstheme="minorHAnsi"/>
                      <w:sz w:val="22"/>
                      <w:szCs w:val="22"/>
                    </w:rPr>
                  </w:pPr>
                  <w:r w:rsidRPr="00034C83">
                    <w:rPr>
                      <w:rFonts w:asciiTheme="minorHAnsi" w:hAnsiTheme="minorHAnsi" w:cstheme="minorHAnsi"/>
                      <w:sz w:val="22"/>
                      <w:szCs w:val="22"/>
                    </w:rPr>
                    <w:t>Підпис зазначеного керівника/члена команди                                                Дата підписання</w:t>
                  </w:r>
                </w:p>
                <w:p w:rsidR="002B6F0B" w:rsidRPr="00034C83" w:rsidRDefault="002B6F0B" w:rsidP="00B16342">
                  <w:pPr>
                    <w:rPr>
                      <w:rFonts w:asciiTheme="minorHAnsi" w:hAnsiTheme="minorHAnsi" w:cstheme="minorHAnsi"/>
                      <w:sz w:val="22"/>
                      <w:szCs w:val="22"/>
                      <w:lang w:val="ru-RU"/>
                    </w:rPr>
                  </w:pPr>
                </w:p>
              </w:tc>
            </w:tr>
            <w:tr w:rsidR="002B6F0B" w:rsidRPr="00034C83" w:rsidTr="00B16342">
              <w:trPr>
                <w:cantSplit/>
              </w:trPr>
              <w:tc>
                <w:tcPr>
                  <w:tcW w:w="9108" w:type="dxa"/>
                  <w:gridSpan w:val="4"/>
                  <w:tcBorders>
                    <w:top w:val="single" w:sz="4" w:space="0" w:color="auto"/>
                    <w:bottom w:val="single" w:sz="4" w:space="0" w:color="auto"/>
                  </w:tcBorders>
                </w:tcPr>
                <w:p w:rsidR="002B6F0B" w:rsidRPr="00034C83" w:rsidRDefault="002B6F0B" w:rsidP="00B16342">
                  <w:pPr>
                    <w:rPr>
                      <w:rFonts w:asciiTheme="minorHAnsi" w:hAnsiTheme="minorHAnsi" w:cstheme="minorHAnsi"/>
                      <w:b/>
                      <w:bCs/>
                      <w:sz w:val="22"/>
                      <w:szCs w:val="22"/>
                      <w:lang w:val="ru-RU"/>
                    </w:rPr>
                  </w:pPr>
                </w:p>
              </w:tc>
            </w:tr>
          </w:tbl>
          <w:p w:rsidR="002B6F0B" w:rsidRPr="00034C83" w:rsidRDefault="002B6F0B" w:rsidP="00B16342">
            <w:pPr>
              <w:pStyle w:val="BodyText2"/>
              <w:spacing w:after="0" w:line="240" w:lineRule="auto"/>
              <w:rPr>
                <w:rFonts w:asciiTheme="minorHAnsi" w:hAnsiTheme="minorHAnsi" w:cstheme="minorHAnsi"/>
                <w:sz w:val="22"/>
                <w:szCs w:val="22"/>
                <w:lang w:val="ru-RU"/>
              </w:rPr>
            </w:pPr>
          </w:p>
        </w:tc>
      </w:tr>
    </w:tbl>
    <w:p w:rsidR="002B6F0B" w:rsidRPr="00034C83" w:rsidRDefault="002B6F0B" w:rsidP="002B6F0B">
      <w:pPr>
        <w:rPr>
          <w:rFonts w:asciiTheme="minorHAnsi" w:hAnsiTheme="minorHAnsi" w:cstheme="minorHAnsi"/>
          <w:b/>
          <w:sz w:val="22"/>
          <w:szCs w:val="22"/>
          <w:lang w:val="ru-RU"/>
        </w:rPr>
      </w:pPr>
    </w:p>
    <w:p w:rsidR="002B6F0B" w:rsidRPr="00034C83" w:rsidRDefault="002B6F0B" w:rsidP="002B6F0B">
      <w:pPr>
        <w:widowControl/>
        <w:overflowPunct/>
        <w:adjustRightInd/>
        <w:rPr>
          <w:rFonts w:asciiTheme="minorHAnsi" w:hAnsiTheme="minorHAnsi" w:cstheme="minorHAnsi"/>
          <w:b/>
          <w:snapToGrid w:val="0"/>
          <w:sz w:val="22"/>
          <w:szCs w:val="22"/>
        </w:rPr>
      </w:pPr>
      <w:r w:rsidRPr="00034C83">
        <w:rPr>
          <w:rFonts w:asciiTheme="minorHAnsi" w:hAnsiTheme="minorHAnsi" w:cstheme="minorHAnsi"/>
          <w:sz w:val="22"/>
          <w:szCs w:val="22"/>
        </w:rPr>
        <w:br w:type="page"/>
      </w:r>
    </w:p>
    <w:p w:rsidR="002B6F0B" w:rsidRPr="00034C83" w:rsidRDefault="002B6F0B" w:rsidP="002B6F0B">
      <w:pPr>
        <w:pStyle w:val="Section3-Heading1"/>
        <w:rPr>
          <w:rFonts w:asciiTheme="minorHAnsi" w:hAnsiTheme="minorHAnsi" w:cstheme="minorHAnsi"/>
          <w:sz w:val="22"/>
          <w:szCs w:val="22"/>
        </w:rPr>
      </w:pPr>
      <w:r w:rsidRPr="00034C83">
        <w:rPr>
          <w:rFonts w:asciiTheme="minorHAnsi" w:hAnsiTheme="minorHAnsi" w:cstheme="minorHAnsi"/>
          <w:sz w:val="22"/>
          <w:szCs w:val="22"/>
        </w:rPr>
        <w:lastRenderedPageBreak/>
        <w:t xml:space="preserve">Розділ 7: Розділ 7 - Форма </w:t>
      </w:r>
      <w:proofErr w:type="spellStart"/>
      <w:r w:rsidRPr="00034C83">
        <w:rPr>
          <w:rFonts w:asciiTheme="minorHAnsi" w:hAnsiTheme="minorHAnsi" w:cstheme="minorHAnsi"/>
          <w:sz w:val="22"/>
          <w:szCs w:val="22"/>
        </w:rPr>
        <w:t>Прайс</w:t>
      </w:r>
      <w:proofErr w:type="spellEnd"/>
      <w:r w:rsidRPr="00034C83">
        <w:rPr>
          <w:rFonts w:asciiTheme="minorHAnsi" w:hAnsiTheme="minorHAnsi" w:cstheme="minorHAnsi"/>
          <w:sz w:val="22"/>
          <w:szCs w:val="22"/>
        </w:rPr>
        <w:t>-листа</w:t>
      </w:r>
      <w:r w:rsidRPr="00034C83">
        <w:rPr>
          <w:rStyle w:val="FootnoteReference"/>
          <w:rFonts w:asciiTheme="minorHAnsi" w:hAnsiTheme="minorHAnsi" w:cstheme="minorHAnsi"/>
          <w:sz w:val="22"/>
          <w:szCs w:val="22"/>
        </w:rPr>
        <w:footnoteReference w:id="5"/>
      </w:r>
    </w:p>
    <w:p w:rsidR="002B6F0B" w:rsidRPr="00034C83" w:rsidRDefault="002B6F0B" w:rsidP="002B6F0B">
      <w:pPr>
        <w:rPr>
          <w:rFonts w:asciiTheme="minorHAnsi" w:eastAsia="Times New Roman" w:hAnsiTheme="minorHAnsi" w:cstheme="minorHAnsi"/>
          <w:b/>
          <w:snapToGrid w:val="0"/>
          <w:sz w:val="22"/>
          <w:szCs w:val="22"/>
        </w:rPr>
      </w:pPr>
    </w:p>
    <w:p w:rsidR="002B6F0B" w:rsidRPr="00034C83" w:rsidRDefault="002B6F0B" w:rsidP="002B6F0B">
      <w:pPr>
        <w:jc w:val="both"/>
        <w:rPr>
          <w:rFonts w:asciiTheme="minorHAnsi" w:eastAsia="Times New Roman" w:hAnsiTheme="minorHAnsi" w:cstheme="minorHAnsi"/>
          <w:snapToGrid w:val="0"/>
          <w:sz w:val="22"/>
          <w:szCs w:val="22"/>
        </w:rPr>
      </w:pPr>
      <w:r w:rsidRPr="00034C83">
        <w:rPr>
          <w:rFonts w:asciiTheme="minorHAnsi" w:hAnsiTheme="minorHAnsi" w:cstheme="minorHAnsi"/>
          <w:snapToGrid w:val="0"/>
          <w:sz w:val="22"/>
          <w:szCs w:val="22"/>
        </w:rPr>
        <w:t xml:space="preserve">Учаснику тендеру необхідно підготувати </w:t>
      </w:r>
      <w:proofErr w:type="spellStart"/>
      <w:r w:rsidRPr="00034C83">
        <w:rPr>
          <w:rFonts w:asciiTheme="minorHAnsi" w:hAnsiTheme="minorHAnsi" w:cstheme="minorHAnsi"/>
          <w:snapToGrid w:val="0"/>
          <w:sz w:val="22"/>
          <w:szCs w:val="22"/>
        </w:rPr>
        <w:t>Прайс</w:t>
      </w:r>
      <w:proofErr w:type="spellEnd"/>
      <w:r w:rsidRPr="00034C83">
        <w:rPr>
          <w:rFonts w:asciiTheme="minorHAnsi" w:hAnsiTheme="minorHAnsi" w:cstheme="minorHAnsi"/>
          <w:snapToGrid w:val="0"/>
          <w:sz w:val="22"/>
          <w:szCs w:val="22"/>
        </w:rPr>
        <w:t>-лист, як вказано у Інструкції для Учасників тендеру.</w:t>
      </w:r>
    </w:p>
    <w:p w:rsidR="002B6F0B" w:rsidRPr="00034C83" w:rsidRDefault="002B6F0B" w:rsidP="002B6F0B">
      <w:pPr>
        <w:jc w:val="both"/>
        <w:rPr>
          <w:rFonts w:asciiTheme="minorHAnsi" w:eastAsia="Times New Roman" w:hAnsiTheme="minorHAnsi" w:cstheme="minorHAnsi"/>
          <w:snapToGrid w:val="0"/>
          <w:sz w:val="22"/>
          <w:szCs w:val="22"/>
        </w:rPr>
      </w:pPr>
    </w:p>
    <w:p w:rsidR="002B6F0B" w:rsidRPr="00034C83" w:rsidRDefault="002B6F0B" w:rsidP="002B6F0B">
      <w:pPr>
        <w:jc w:val="both"/>
        <w:rPr>
          <w:rFonts w:asciiTheme="minorHAnsi" w:eastAsia="Times New Roman" w:hAnsiTheme="minorHAnsi" w:cstheme="minorHAnsi"/>
          <w:snapToGrid w:val="0"/>
          <w:sz w:val="22"/>
          <w:szCs w:val="22"/>
        </w:rPr>
      </w:pPr>
      <w:r w:rsidRPr="00034C83">
        <w:rPr>
          <w:rFonts w:asciiTheme="minorHAnsi" w:hAnsiTheme="minorHAnsi" w:cstheme="minorHAnsi"/>
          <w:snapToGrid w:val="0"/>
          <w:sz w:val="22"/>
          <w:szCs w:val="22"/>
        </w:rPr>
        <w:t xml:space="preserve">У </w:t>
      </w:r>
      <w:proofErr w:type="spellStart"/>
      <w:r w:rsidRPr="00034C83">
        <w:rPr>
          <w:rFonts w:asciiTheme="minorHAnsi" w:hAnsiTheme="minorHAnsi" w:cstheme="minorHAnsi"/>
          <w:snapToGrid w:val="0"/>
          <w:sz w:val="22"/>
          <w:szCs w:val="22"/>
        </w:rPr>
        <w:t>Прайс</w:t>
      </w:r>
      <w:proofErr w:type="spellEnd"/>
      <w:r w:rsidRPr="00034C83">
        <w:rPr>
          <w:rFonts w:asciiTheme="minorHAnsi" w:hAnsiTheme="minorHAnsi" w:cstheme="minorHAnsi"/>
          <w:snapToGrid w:val="0"/>
          <w:sz w:val="22"/>
          <w:szCs w:val="22"/>
        </w:rPr>
        <w:t>-листі необхідно навести детальну розбивку вартості всіх товарів та супутніх послуг, які мають бути надані, від ціни за одиницю до цін за лоти. Для кожної функціональної групи або категорії (за наявності) необхідно навести окремі цифри.</w:t>
      </w:r>
    </w:p>
    <w:p w:rsidR="002B6F0B" w:rsidRPr="00034C83" w:rsidRDefault="002B6F0B" w:rsidP="002B6F0B">
      <w:pPr>
        <w:jc w:val="both"/>
        <w:rPr>
          <w:rFonts w:asciiTheme="minorHAnsi" w:eastAsia="Times New Roman" w:hAnsiTheme="minorHAnsi" w:cstheme="minorHAnsi"/>
          <w:snapToGrid w:val="0"/>
          <w:sz w:val="22"/>
          <w:szCs w:val="22"/>
        </w:rPr>
      </w:pPr>
    </w:p>
    <w:p w:rsidR="002B6F0B" w:rsidRPr="00034C83" w:rsidRDefault="002B6F0B" w:rsidP="002B6F0B">
      <w:pPr>
        <w:jc w:val="both"/>
        <w:rPr>
          <w:rFonts w:asciiTheme="minorHAnsi" w:eastAsia="Times New Roman" w:hAnsiTheme="minorHAnsi" w:cstheme="minorHAnsi"/>
          <w:snapToGrid w:val="0"/>
          <w:sz w:val="22"/>
          <w:szCs w:val="22"/>
        </w:rPr>
      </w:pPr>
      <w:r w:rsidRPr="00034C83">
        <w:rPr>
          <w:rFonts w:asciiTheme="minorHAnsi" w:hAnsiTheme="minorHAnsi" w:cstheme="minorHAnsi"/>
          <w:snapToGrid w:val="0"/>
          <w:sz w:val="22"/>
          <w:szCs w:val="22"/>
        </w:rPr>
        <w:t>Будь-які оцінки статей витрат, що підлягають відшкодуванню, наприклад на відрядження спеціалістів та витрати за рахунок власних коштів співробітників, необхідно перелічити окремо.</w:t>
      </w:r>
    </w:p>
    <w:p w:rsidR="002B6F0B" w:rsidRPr="00034C83" w:rsidRDefault="002B6F0B" w:rsidP="002B6F0B">
      <w:pPr>
        <w:jc w:val="both"/>
        <w:rPr>
          <w:rFonts w:asciiTheme="minorHAnsi" w:eastAsia="Times New Roman" w:hAnsiTheme="minorHAnsi" w:cstheme="minorHAnsi"/>
          <w:snapToGrid w:val="0"/>
          <w:sz w:val="22"/>
          <w:szCs w:val="22"/>
        </w:rPr>
      </w:pPr>
    </w:p>
    <w:p w:rsidR="002B6F0B" w:rsidRPr="00034C83" w:rsidRDefault="002B6F0B" w:rsidP="002B6F0B">
      <w:pPr>
        <w:jc w:val="both"/>
        <w:rPr>
          <w:rFonts w:asciiTheme="minorHAnsi" w:eastAsia="Times New Roman" w:hAnsiTheme="minorHAnsi" w:cstheme="minorHAnsi"/>
          <w:snapToGrid w:val="0"/>
          <w:sz w:val="22"/>
          <w:szCs w:val="22"/>
        </w:rPr>
      </w:pPr>
      <w:r w:rsidRPr="00034C83">
        <w:rPr>
          <w:rFonts w:asciiTheme="minorHAnsi" w:hAnsiTheme="minorHAnsi" w:cstheme="minorHAnsi"/>
          <w:snapToGrid w:val="0"/>
          <w:sz w:val="22"/>
          <w:szCs w:val="22"/>
        </w:rPr>
        <w:t xml:space="preserve">Наведений на наступних сторінках формат рекомендується використовувати в якості керівництва при підготовці </w:t>
      </w:r>
      <w:proofErr w:type="spellStart"/>
      <w:r w:rsidRPr="00034C83">
        <w:rPr>
          <w:rFonts w:asciiTheme="minorHAnsi" w:hAnsiTheme="minorHAnsi" w:cstheme="minorHAnsi"/>
          <w:snapToGrid w:val="0"/>
          <w:sz w:val="22"/>
          <w:szCs w:val="22"/>
        </w:rPr>
        <w:t>Прайс</w:t>
      </w:r>
      <w:proofErr w:type="spellEnd"/>
      <w:r w:rsidRPr="00034C83">
        <w:rPr>
          <w:rFonts w:asciiTheme="minorHAnsi" w:hAnsiTheme="minorHAnsi" w:cstheme="minorHAnsi"/>
          <w:snapToGrid w:val="0"/>
          <w:sz w:val="22"/>
          <w:szCs w:val="22"/>
        </w:rPr>
        <w:t>-листа. Цей формат передбачає конкретні витрати, які можуть бути необхідні або застосовні чи ні, але вони наведені в якості прикладу.</w:t>
      </w:r>
    </w:p>
    <w:p w:rsidR="002B6F0B" w:rsidRPr="00034C83" w:rsidRDefault="002B6F0B" w:rsidP="002B6F0B">
      <w:pPr>
        <w:rPr>
          <w:rFonts w:asciiTheme="minorHAnsi" w:eastAsia="Times New Roman" w:hAnsiTheme="minorHAnsi" w:cstheme="minorHAnsi"/>
          <w:snapToGrid w:val="0"/>
          <w:sz w:val="22"/>
          <w:szCs w:val="22"/>
        </w:rPr>
      </w:pPr>
    </w:p>
    <w:p w:rsidR="002B6F0B" w:rsidRPr="00034C83" w:rsidRDefault="002B6F0B" w:rsidP="00CC53E5">
      <w:pPr>
        <w:pStyle w:val="ListParagraph"/>
        <w:numPr>
          <w:ilvl w:val="0"/>
          <w:numId w:val="4"/>
        </w:numPr>
        <w:spacing w:line="240" w:lineRule="auto"/>
        <w:ind w:left="0"/>
        <w:rPr>
          <w:rFonts w:asciiTheme="minorHAnsi" w:eastAsia="Times New Roman" w:hAnsiTheme="minorHAnsi" w:cstheme="minorHAnsi"/>
          <w:b/>
          <w:snapToGrid w:val="0"/>
          <w:szCs w:val="22"/>
        </w:rPr>
      </w:pPr>
      <w:r w:rsidRPr="00034C83">
        <w:rPr>
          <w:rFonts w:asciiTheme="minorHAnsi" w:hAnsiTheme="minorHAnsi" w:cstheme="minorHAnsi"/>
          <w:b/>
          <w:snapToGrid w:val="0"/>
          <w:szCs w:val="22"/>
        </w:rPr>
        <w:t xml:space="preserve"> Розбивка витрат за одиницями поставки</w:t>
      </w:r>
    </w:p>
    <w:p w:rsidR="002B6F0B" w:rsidRPr="00034C83" w:rsidRDefault="002B6F0B" w:rsidP="002B6F0B">
      <w:pPr>
        <w:rPr>
          <w:rFonts w:asciiTheme="minorHAnsi" w:eastAsia="Times New Roman" w:hAnsiTheme="minorHAnsi" w:cstheme="minorHAnsi"/>
          <w:snapToGrid w:val="0"/>
          <w:sz w:val="22"/>
          <w:szCs w:val="22"/>
        </w:rPr>
      </w:pPr>
    </w:p>
    <w:p w:rsidR="002B6F0B" w:rsidRPr="00034C83" w:rsidRDefault="002B6F0B" w:rsidP="002B6F0B">
      <w:pPr>
        <w:rPr>
          <w:rFonts w:asciiTheme="minorHAnsi" w:hAnsiTheme="minorHAnsi" w:cstheme="minorHAnsi"/>
          <w:b/>
          <w:i/>
          <w:snapToGrid w:val="0"/>
          <w:sz w:val="22"/>
          <w:szCs w:val="22"/>
        </w:rPr>
      </w:pPr>
      <w:r w:rsidRPr="00034C83">
        <w:rPr>
          <w:rFonts w:asciiTheme="minorHAnsi" w:hAnsiTheme="minorHAnsi" w:cstheme="minorHAnsi"/>
          <w:b/>
          <w:i/>
          <w:snapToGrid w:val="0"/>
          <w:sz w:val="22"/>
          <w:szCs w:val="22"/>
        </w:rPr>
        <w:t>ЛОТ 1</w:t>
      </w:r>
    </w:p>
    <w:p w:rsidR="002B6F0B" w:rsidRPr="00034C83" w:rsidRDefault="002B6F0B" w:rsidP="002B6F0B">
      <w:pPr>
        <w:rPr>
          <w:rFonts w:asciiTheme="minorHAnsi" w:eastAsia="Times New Roman" w:hAnsiTheme="minorHAnsi" w:cstheme="minorHAnsi"/>
          <w:b/>
          <w:i/>
          <w:snapToGrid w:val="0"/>
          <w:sz w:val="22"/>
          <w:szCs w:val="22"/>
        </w:rPr>
      </w:pPr>
    </w:p>
    <w:tbl>
      <w:tblPr>
        <w:tblW w:w="96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3"/>
        <w:gridCol w:w="1508"/>
        <w:gridCol w:w="1508"/>
        <w:gridCol w:w="1656"/>
      </w:tblGrid>
      <w:tr w:rsidR="002B6F0B" w:rsidRPr="00034C83" w:rsidTr="00B16342">
        <w:tc>
          <w:tcPr>
            <w:tcW w:w="4953" w:type="dxa"/>
            <w:shd w:val="clear" w:color="auto" w:fill="auto"/>
          </w:tcPr>
          <w:p w:rsidR="002B6F0B" w:rsidRPr="00034C83" w:rsidRDefault="002B6F0B" w:rsidP="00B16342">
            <w:pPr>
              <w:rPr>
                <w:rFonts w:asciiTheme="minorHAnsi" w:eastAsia="Times New Roman" w:hAnsiTheme="minorHAnsi" w:cstheme="minorHAnsi"/>
                <w:b/>
                <w:snapToGrid w:val="0"/>
                <w:sz w:val="22"/>
                <w:szCs w:val="22"/>
              </w:rPr>
            </w:pPr>
            <w:r w:rsidRPr="00034C83">
              <w:rPr>
                <w:rFonts w:asciiTheme="minorHAnsi" w:eastAsia="Times New Roman" w:hAnsiTheme="minorHAnsi" w:cstheme="minorHAnsi"/>
                <w:b/>
                <w:snapToGrid w:val="0"/>
                <w:sz w:val="22"/>
                <w:szCs w:val="22"/>
              </w:rPr>
              <w:t>Опис</w:t>
            </w:r>
          </w:p>
        </w:tc>
        <w:tc>
          <w:tcPr>
            <w:tcW w:w="1508" w:type="dxa"/>
          </w:tcPr>
          <w:p w:rsidR="002B6F0B" w:rsidRPr="00034C83" w:rsidRDefault="002B6F0B" w:rsidP="00B16342">
            <w:pPr>
              <w:jc w:val="center"/>
              <w:rPr>
                <w:rFonts w:asciiTheme="minorHAnsi" w:eastAsia="Times New Roman" w:hAnsiTheme="minorHAnsi" w:cstheme="minorHAnsi"/>
                <w:b/>
                <w:snapToGrid w:val="0"/>
                <w:sz w:val="22"/>
                <w:szCs w:val="22"/>
              </w:rPr>
            </w:pPr>
            <w:r w:rsidRPr="00034C83">
              <w:rPr>
                <w:rFonts w:asciiTheme="minorHAnsi" w:eastAsia="Times New Roman" w:hAnsiTheme="minorHAnsi" w:cstheme="minorHAnsi"/>
                <w:b/>
                <w:snapToGrid w:val="0"/>
                <w:sz w:val="22"/>
                <w:szCs w:val="22"/>
              </w:rPr>
              <w:t>К-ть</w:t>
            </w:r>
          </w:p>
        </w:tc>
        <w:tc>
          <w:tcPr>
            <w:tcW w:w="1508" w:type="dxa"/>
          </w:tcPr>
          <w:p w:rsidR="002B6F0B" w:rsidRPr="00034C83" w:rsidRDefault="002B6F0B" w:rsidP="00B16342">
            <w:pPr>
              <w:jc w:val="center"/>
              <w:rPr>
                <w:rFonts w:asciiTheme="minorHAnsi" w:eastAsia="Times New Roman" w:hAnsiTheme="minorHAnsi" w:cstheme="minorHAnsi"/>
                <w:b/>
                <w:snapToGrid w:val="0"/>
                <w:sz w:val="22"/>
                <w:szCs w:val="22"/>
              </w:rPr>
            </w:pPr>
            <w:r w:rsidRPr="00034C83">
              <w:rPr>
                <w:rFonts w:asciiTheme="minorHAnsi" w:eastAsia="Times New Roman" w:hAnsiTheme="minorHAnsi" w:cstheme="minorHAnsi"/>
                <w:b/>
                <w:snapToGrid w:val="0"/>
                <w:sz w:val="22"/>
                <w:szCs w:val="22"/>
              </w:rPr>
              <w:t>Ціна за одиницю  (USD/UAH), без ПДВ</w:t>
            </w:r>
          </w:p>
        </w:tc>
        <w:tc>
          <w:tcPr>
            <w:tcW w:w="1656" w:type="dxa"/>
            <w:shd w:val="clear" w:color="auto" w:fill="auto"/>
            <w:vAlign w:val="center"/>
          </w:tcPr>
          <w:p w:rsidR="002B6F0B" w:rsidRPr="00034C83" w:rsidRDefault="002B6F0B" w:rsidP="00B16342">
            <w:pPr>
              <w:jc w:val="center"/>
              <w:rPr>
                <w:rFonts w:asciiTheme="minorHAnsi" w:eastAsia="Times New Roman" w:hAnsiTheme="minorHAnsi" w:cstheme="minorHAnsi"/>
                <w:b/>
                <w:snapToGrid w:val="0"/>
                <w:sz w:val="22"/>
                <w:szCs w:val="22"/>
              </w:rPr>
            </w:pPr>
            <w:r w:rsidRPr="00034C83">
              <w:rPr>
                <w:rFonts w:asciiTheme="minorHAnsi" w:eastAsia="Times New Roman" w:hAnsiTheme="minorHAnsi" w:cstheme="minorHAnsi"/>
                <w:b/>
                <w:snapToGrid w:val="0"/>
                <w:sz w:val="22"/>
                <w:szCs w:val="22"/>
              </w:rPr>
              <w:t>Всього (USD/UAH),</w:t>
            </w:r>
          </w:p>
          <w:p w:rsidR="002B6F0B" w:rsidRPr="00034C83" w:rsidRDefault="002B6F0B" w:rsidP="00B16342">
            <w:pPr>
              <w:jc w:val="center"/>
              <w:rPr>
                <w:rFonts w:asciiTheme="minorHAnsi" w:eastAsia="Times New Roman" w:hAnsiTheme="minorHAnsi" w:cstheme="minorHAnsi"/>
                <w:b/>
                <w:snapToGrid w:val="0"/>
                <w:sz w:val="22"/>
                <w:szCs w:val="22"/>
              </w:rPr>
            </w:pPr>
            <w:r w:rsidRPr="00034C83">
              <w:rPr>
                <w:rFonts w:asciiTheme="minorHAnsi" w:eastAsia="Times New Roman" w:hAnsiTheme="minorHAnsi" w:cstheme="minorHAnsi"/>
                <w:b/>
                <w:snapToGrid w:val="0"/>
                <w:sz w:val="22"/>
                <w:szCs w:val="22"/>
              </w:rPr>
              <w:t>без ПДВ</w:t>
            </w:r>
          </w:p>
        </w:tc>
      </w:tr>
      <w:tr w:rsidR="002B6F0B" w:rsidRPr="00034C83" w:rsidTr="00B16342">
        <w:tc>
          <w:tcPr>
            <w:tcW w:w="4953" w:type="dxa"/>
            <w:shd w:val="clear" w:color="auto" w:fill="auto"/>
          </w:tcPr>
          <w:p w:rsidR="002B6F0B" w:rsidRPr="00034C83" w:rsidRDefault="002B6F0B" w:rsidP="00B16342">
            <w:pPr>
              <w:rPr>
                <w:rFonts w:asciiTheme="minorHAnsi" w:eastAsia="Times New Roman" w:hAnsiTheme="minorHAnsi" w:cstheme="minorHAnsi"/>
                <w:snapToGrid w:val="0"/>
                <w:sz w:val="22"/>
                <w:szCs w:val="22"/>
              </w:rPr>
            </w:pPr>
            <w:r w:rsidRPr="00034C83">
              <w:rPr>
                <w:rFonts w:asciiTheme="minorHAnsi" w:hAnsiTheme="minorHAnsi" w:cstheme="minorHAnsi"/>
                <w:b/>
                <w:sz w:val="22"/>
                <w:szCs w:val="22"/>
              </w:rPr>
              <w:t>Мобільний центр для надання адміністративних послуг</w:t>
            </w:r>
          </w:p>
        </w:tc>
        <w:tc>
          <w:tcPr>
            <w:tcW w:w="1508" w:type="dxa"/>
          </w:tcPr>
          <w:p w:rsidR="002B6F0B" w:rsidRPr="00034C83" w:rsidRDefault="002B6F0B" w:rsidP="00B16342">
            <w:pPr>
              <w:jc w:val="center"/>
              <w:rPr>
                <w:rFonts w:asciiTheme="minorHAnsi" w:eastAsia="Times New Roman" w:hAnsiTheme="minorHAnsi" w:cstheme="minorHAnsi"/>
                <w:snapToGrid w:val="0"/>
                <w:sz w:val="22"/>
                <w:szCs w:val="22"/>
              </w:rPr>
            </w:pPr>
            <w:r w:rsidRPr="00034C83">
              <w:rPr>
                <w:rFonts w:asciiTheme="minorHAnsi" w:eastAsia="Times New Roman" w:hAnsiTheme="minorHAnsi" w:cstheme="minorHAnsi"/>
                <w:snapToGrid w:val="0"/>
                <w:sz w:val="22"/>
                <w:szCs w:val="22"/>
              </w:rPr>
              <w:t>3</w:t>
            </w:r>
          </w:p>
        </w:tc>
        <w:tc>
          <w:tcPr>
            <w:tcW w:w="1508" w:type="dxa"/>
          </w:tcPr>
          <w:p w:rsidR="002B6F0B" w:rsidRPr="00034C83" w:rsidRDefault="002B6F0B" w:rsidP="00B16342">
            <w:pPr>
              <w:rPr>
                <w:rFonts w:asciiTheme="minorHAnsi" w:eastAsia="Times New Roman" w:hAnsiTheme="minorHAnsi" w:cstheme="minorHAnsi"/>
                <w:snapToGrid w:val="0"/>
                <w:sz w:val="22"/>
                <w:szCs w:val="22"/>
              </w:rPr>
            </w:pPr>
          </w:p>
        </w:tc>
        <w:tc>
          <w:tcPr>
            <w:tcW w:w="1656" w:type="dxa"/>
            <w:shd w:val="clear" w:color="auto" w:fill="auto"/>
          </w:tcPr>
          <w:p w:rsidR="002B6F0B" w:rsidRPr="00034C83" w:rsidRDefault="002B6F0B" w:rsidP="00B16342">
            <w:pPr>
              <w:rPr>
                <w:rFonts w:asciiTheme="minorHAnsi" w:eastAsia="Times New Roman" w:hAnsiTheme="minorHAnsi" w:cstheme="minorHAnsi"/>
                <w:snapToGrid w:val="0"/>
                <w:sz w:val="22"/>
                <w:szCs w:val="22"/>
              </w:rPr>
            </w:pPr>
          </w:p>
        </w:tc>
      </w:tr>
      <w:tr w:rsidR="002B6F0B" w:rsidRPr="00034C83" w:rsidTr="00B16342">
        <w:tc>
          <w:tcPr>
            <w:tcW w:w="7969" w:type="dxa"/>
            <w:gridSpan w:val="3"/>
            <w:shd w:val="clear" w:color="auto" w:fill="auto"/>
          </w:tcPr>
          <w:p w:rsidR="002B6F0B" w:rsidRPr="00034C83" w:rsidRDefault="002B6F0B" w:rsidP="00B16342">
            <w:pPr>
              <w:jc w:val="right"/>
              <w:rPr>
                <w:rFonts w:asciiTheme="minorHAnsi" w:eastAsia="Times New Roman" w:hAnsiTheme="minorHAnsi" w:cstheme="minorHAnsi"/>
                <w:b/>
                <w:snapToGrid w:val="0"/>
                <w:sz w:val="22"/>
                <w:szCs w:val="22"/>
              </w:rPr>
            </w:pPr>
            <w:r w:rsidRPr="00034C83">
              <w:rPr>
                <w:rFonts w:asciiTheme="minorHAnsi" w:eastAsia="Times New Roman" w:hAnsiTheme="minorHAnsi" w:cstheme="minorHAnsi"/>
                <w:b/>
                <w:snapToGrid w:val="0"/>
                <w:sz w:val="22"/>
                <w:szCs w:val="22"/>
              </w:rPr>
              <w:t>Всього без ПДВ</w:t>
            </w:r>
          </w:p>
        </w:tc>
        <w:tc>
          <w:tcPr>
            <w:tcW w:w="1656" w:type="dxa"/>
            <w:shd w:val="clear" w:color="auto" w:fill="auto"/>
          </w:tcPr>
          <w:p w:rsidR="002B6F0B" w:rsidRPr="00034C83" w:rsidRDefault="002B6F0B" w:rsidP="00B16342">
            <w:pPr>
              <w:rPr>
                <w:rFonts w:asciiTheme="minorHAnsi" w:eastAsia="Times New Roman" w:hAnsiTheme="minorHAnsi" w:cstheme="minorHAnsi"/>
                <w:snapToGrid w:val="0"/>
                <w:sz w:val="22"/>
                <w:szCs w:val="22"/>
              </w:rPr>
            </w:pPr>
          </w:p>
        </w:tc>
      </w:tr>
      <w:tr w:rsidR="002B6F0B" w:rsidRPr="00034C83" w:rsidTr="00B16342">
        <w:tc>
          <w:tcPr>
            <w:tcW w:w="7969" w:type="dxa"/>
            <w:gridSpan w:val="3"/>
            <w:shd w:val="clear" w:color="auto" w:fill="auto"/>
          </w:tcPr>
          <w:p w:rsidR="002B6F0B" w:rsidRPr="00034C83" w:rsidRDefault="002B6F0B" w:rsidP="00B16342">
            <w:pPr>
              <w:jc w:val="right"/>
              <w:rPr>
                <w:rFonts w:asciiTheme="minorHAnsi" w:eastAsia="Times New Roman" w:hAnsiTheme="minorHAnsi" w:cstheme="minorHAnsi"/>
                <w:b/>
                <w:snapToGrid w:val="0"/>
                <w:sz w:val="22"/>
                <w:szCs w:val="22"/>
              </w:rPr>
            </w:pPr>
            <w:r w:rsidRPr="00034C83">
              <w:rPr>
                <w:rFonts w:asciiTheme="minorHAnsi" w:eastAsia="Times New Roman" w:hAnsiTheme="minorHAnsi" w:cstheme="minorHAnsi"/>
                <w:b/>
                <w:snapToGrid w:val="0"/>
                <w:sz w:val="22"/>
                <w:szCs w:val="22"/>
              </w:rPr>
              <w:t>ПДВ</w:t>
            </w:r>
          </w:p>
        </w:tc>
        <w:tc>
          <w:tcPr>
            <w:tcW w:w="1656" w:type="dxa"/>
            <w:shd w:val="clear" w:color="auto" w:fill="auto"/>
          </w:tcPr>
          <w:p w:rsidR="002B6F0B" w:rsidRPr="00034C83" w:rsidRDefault="002B6F0B" w:rsidP="00B16342">
            <w:pPr>
              <w:rPr>
                <w:rFonts w:asciiTheme="minorHAnsi" w:eastAsia="Times New Roman" w:hAnsiTheme="minorHAnsi" w:cstheme="minorHAnsi"/>
                <w:snapToGrid w:val="0"/>
                <w:sz w:val="22"/>
                <w:szCs w:val="22"/>
              </w:rPr>
            </w:pPr>
          </w:p>
        </w:tc>
      </w:tr>
      <w:tr w:rsidR="002B6F0B" w:rsidRPr="00034C83" w:rsidTr="00B16342">
        <w:tc>
          <w:tcPr>
            <w:tcW w:w="7969" w:type="dxa"/>
            <w:gridSpan w:val="3"/>
            <w:shd w:val="clear" w:color="auto" w:fill="auto"/>
          </w:tcPr>
          <w:p w:rsidR="002B6F0B" w:rsidRPr="00034C83" w:rsidRDefault="002B6F0B" w:rsidP="00B16342">
            <w:pPr>
              <w:jc w:val="right"/>
              <w:rPr>
                <w:rFonts w:asciiTheme="minorHAnsi" w:eastAsia="Times New Roman" w:hAnsiTheme="minorHAnsi" w:cstheme="minorHAnsi"/>
                <w:b/>
                <w:snapToGrid w:val="0"/>
                <w:sz w:val="22"/>
                <w:szCs w:val="22"/>
              </w:rPr>
            </w:pPr>
            <w:r w:rsidRPr="00034C83">
              <w:rPr>
                <w:rFonts w:asciiTheme="minorHAnsi" w:eastAsia="Times New Roman" w:hAnsiTheme="minorHAnsi" w:cstheme="minorHAnsi"/>
                <w:b/>
                <w:snapToGrid w:val="0"/>
                <w:sz w:val="22"/>
                <w:szCs w:val="22"/>
              </w:rPr>
              <w:t>Всього з ПДВ</w:t>
            </w:r>
          </w:p>
        </w:tc>
        <w:tc>
          <w:tcPr>
            <w:tcW w:w="1656" w:type="dxa"/>
            <w:shd w:val="clear" w:color="auto" w:fill="auto"/>
          </w:tcPr>
          <w:p w:rsidR="002B6F0B" w:rsidRPr="00034C83" w:rsidRDefault="002B6F0B" w:rsidP="00B16342">
            <w:pPr>
              <w:rPr>
                <w:rFonts w:asciiTheme="minorHAnsi" w:eastAsia="Times New Roman" w:hAnsiTheme="minorHAnsi" w:cstheme="minorHAnsi"/>
                <w:snapToGrid w:val="0"/>
                <w:sz w:val="22"/>
                <w:szCs w:val="22"/>
              </w:rPr>
            </w:pPr>
          </w:p>
        </w:tc>
      </w:tr>
    </w:tbl>
    <w:p w:rsidR="002B6F0B" w:rsidRPr="00034C83" w:rsidRDefault="002B6F0B" w:rsidP="002B6F0B">
      <w:pPr>
        <w:rPr>
          <w:rFonts w:asciiTheme="minorHAnsi" w:eastAsia="Times New Roman" w:hAnsiTheme="minorHAnsi" w:cstheme="minorHAnsi"/>
          <w:snapToGrid w:val="0"/>
          <w:sz w:val="22"/>
          <w:szCs w:val="22"/>
        </w:rPr>
      </w:pPr>
    </w:p>
    <w:p w:rsidR="002B6F0B" w:rsidRPr="00034C83" w:rsidRDefault="002B6F0B" w:rsidP="002B6F0B">
      <w:pPr>
        <w:rPr>
          <w:rFonts w:asciiTheme="minorHAnsi" w:hAnsiTheme="minorHAnsi" w:cstheme="minorHAnsi"/>
          <w:b/>
          <w:i/>
          <w:snapToGrid w:val="0"/>
          <w:sz w:val="22"/>
          <w:szCs w:val="22"/>
        </w:rPr>
      </w:pPr>
      <w:r w:rsidRPr="00034C83">
        <w:rPr>
          <w:rFonts w:asciiTheme="minorHAnsi" w:hAnsiTheme="minorHAnsi" w:cstheme="minorHAnsi"/>
          <w:b/>
          <w:i/>
          <w:snapToGrid w:val="0"/>
          <w:sz w:val="22"/>
          <w:szCs w:val="22"/>
        </w:rPr>
        <w:t>ЛОТ 2</w:t>
      </w:r>
    </w:p>
    <w:p w:rsidR="002B6F0B" w:rsidRPr="00034C83" w:rsidRDefault="002B6F0B" w:rsidP="002B6F0B">
      <w:pPr>
        <w:rPr>
          <w:rFonts w:asciiTheme="minorHAnsi" w:eastAsia="Times New Roman" w:hAnsiTheme="minorHAnsi" w:cstheme="minorHAnsi"/>
          <w:b/>
          <w:i/>
          <w:snapToGrid w:val="0"/>
          <w:sz w:val="22"/>
          <w:szCs w:val="22"/>
        </w:rPr>
      </w:pPr>
    </w:p>
    <w:tbl>
      <w:tblPr>
        <w:tblW w:w="96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3"/>
        <w:gridCol w:w="1508"/>
        <w:gridCol w:w="1508"/>
        <w:gridCol w:w="1656"/>
      </w:tblGrid>
      <w:tr w:rsidR="002B6F0B" w:rsidRPr="00034C83" w:rsidTr="00B16342">
        <w:tc>
          <w:tcPr>
            <w:tcW w:w="4953" w:type="dxa"/>
            <w:shd w:val="clear" w:color="auto" w:fill="auto"/>
          </w:tcPr>
          <w:p w:rsidR="002B6F0B" w:rsidRPr="00034C83" w:rsidRDefault="002B6F0B" w:rsidP="00B16342">
            <w:pPr>
              <w:rPr>
                <w:rFonts w:asciiTheme="minorHAnsi" w:eastAsia="Times New Roman" w:hAnsiTheme="minorHAnsi" w:cstheme="minorHAnsi"/>
                <w:b/>
                <w:snapToGrid w:val="0"/>
                <w:sz w:val="22"/>
                <w:szCs w:val="22"/>
              </w:rPr>
            </w:pPr>
            <w:r w:rsidRPr="00034C83">
              <w:rPr>
                <w:rFonts w:asciiTheme="minorHAnsi" w:eastAsia="Times New Roman" w:hAnsiTheme="minorHAnsi" w:cstheme="minorHAnsi"/>
                <w:b/>
                <w:snapToGrid w:val="0"/>
                <w:sz w:val="22"/>
                <w:szCs w:val="22"/>
              </w:rPr>
              <w:t>Опис</w:t>
            </w:r>
          </w:p>
        </w:tc>
        <w:tc>
          <w:tcPr>
            <w:tcW w:w="1508" w:type="dxa"/>
          </w:tcPr>
          <w:p w:rsidR="002B6F0B" w:rsidRPr="00034C83" w:rsidRDefault="002B6F0B" w:rsidP="00B16342">
            <w:pPr>
              <w:jc w:val="center"/>
              <w:rPr>
                <w:rFonts w:asciiTheme="minorHAnsi" w:eastAsia="Times New Roman" w:hAnsiTheme="minorHAnsi" w:cstheme="minorHAnsi"/>
                <w:b/>
                <w:snapToGrid w:val="0"/>
                <w:sz w:val="22"/>
                <w:szCs w:val="22"/>
              </w:rPr>
            </w:pPr>
            <w:r w:rsidRPr="00034C83">
              <w:rPr>
                <w:rFonts w:asciiTheme="minorHAnsi" w:eastAsia="Times New Roman" w:hAnsiTheme="minorHAnsi" w:cstheme="minorHAnsi"/>
                <w:b/>
                <w:snapToGrid w:val="0"/>
                <w:sz w:val="22"/>
                <w:szCs w:val="22"/>
              </w:rPr>
              <w:t>К-ть</w:t>
            </w:r>
          </w:p>
        </w:tc>
        <w:tc>
          <w:tcPr>
            <w:tcW w:w="1508" w:type="dxa"/>
          </w:tcPr>
          <w:p w:rsidR="002B6F0B" w:rsidRPr="00034C83" w:rsidRDefault="002B6F0B" w:rsidP="00B16342">
            <w:pPr>
              <w:jc w:val="center"/>
              <w:rPr>
                <w:rFonts w:asciiTheme="minorHAnsi" w:eastAsia="Times New Roman" w:hAnsiTheme="minorHAnsi" w:cstheme="minorHAnsi"/>
                <w:b/>
                <w:snapToGrid w:val="0"/>
                <w:sz w:val="22"/>
                <w:szCs w:val="22"/>
              </w:rPr>
            </w:pPr>
            <w:r w:rsidRPr="00034C83">
              <w:rPr>
                <w:rFonts w:asciiTheme="minorHAnsi" w:eastAsia="Times New Roman" w:hAnsiTheme="minorHAnsi" w:cstheme="minorHAnsi"/>
                <w:b/>
                <w:snapToGrid w:val="0"/>
                <w:sz w:val="22"/>
                <w:szCs w:val="22"/>
              </w:rPr>
              <w:t>Ціна за одиницю  (USD/UAH), без ПДВ</w:t>
            </w:r>
          </w:p>
        </w:tc>
        <w:tc>
          <w:tcPr>
            <w:tcW w:w="1656" w:type="dxa"/>
            <w:shd w:val="clear" w:color="auto" w:fill="auto"/>
            <w:vAlign w:val="center"/>
          </w:tcPr>
          <w:p w:rsidR="002B6F0B" w:rsidRPr="00034C83" w:rsidRDefault="002B6F0B" w:rsidP="00B16342">
            <w:pPr>
              <w:jc w:val="center"/>
              <w:rPr>
                <w:rFonts w:asciiTheme="minorHAnsi" w:eastAsia="Times New Roman" w:hAnsiTheme="minorHAnsi" w:cstheme="minorHAnsi"/>
                <w:b/>
                <w:snapToGrid w:val="0"/>
                <w:sz w:val="22"/>
                <w:szCs w:val="22"/>
              </w:rPr>
            </w:pPr>
            <w:r w:rsidRPr="00034C83">
              <w:rPr>
                <w:rFonts w:asciiTheme="minorHAnsi" w:eastAsia="Times New Roman" w:hAnsiTheme="minorHAnsi" w:cstheme="minorHAnsi"/>
                <w:b/>
                <w:snapToGrid w:val="0"/>
                <w:sz w:val="22"/>
                <w:szCs w:val="22"/>
              </w:rPr>
              <w:t>Всього (USD/UAH),</w:t>
            </w:r>
          </w:p>
          <w:p w:rsidR="002B6F0B" w:rsidRPr="00034C83" w:rsidRDefault="002B6F0B" w:rsidP="00B16342">
            <w:pPr>
              <w:jc w:val="center"/>
              <w:rPr>
                <w:rFonts w:asciiTheme="minorHAnsi" w:eastAsia="Times New Roman" w:hAnsiTheme="minorHAnsi" w:cstheme="minorHAnsi"/>
                <w:b/>
                <w:snapToGrid w:val="0"/>
                <w:sz w:val="22"/>
                <w:szCs w:val="22"/>
              </w:rPr>
            </w:pPr>
            <w:r w:rsidRPr="00034C83">
              <w:rPr>
                <w:rFonts w:asciiTheme="minorHAnsi" w:eastAsia="Times New Roman" w:hAnsiTheme="minorHAnsi" w:cstheme="minorHAnsi"/>
                <w:b/>
                <w:snapToGrid w:val="0"/>
                <w:sz w:val="22"/>
                <w:szCs w:val="22"/>
              </w:rPr>
              <w:t>без ПДВ</w:t>
            </w:r>
          </w:p>
        </w:tc>
      </w:tr>
      <w:tr w:rsidR="002B6F0B" w:rsidRPr="00034C83" w:rsidTr="00B16342">
        <w:tc>
          <w:tcPr>
            <w:tcW w:w="4953" w:type="dxa"/>
            <w:shd w:val="clear" w:color="auto" w:fill="auto"/>
          </w:tcPr>
          <w:p w:rsidR="002B6F0B" w:rsidRPr="00034C83" w:rsidRDefault="002B6F0B" w:rsidP="00B16342">
            <w:pPr>
              <w:rPr>
                <w:rFonts w:asciiTheme="minorHAnsi" w:eastAsia="Times New Roman" w:hAnsiTheme="minorHAnsi" w:cstheme="minorHAnsi"/>
                <w:snapToGrid w:val="0"/>
                <w:sz w:val="22"/>
                <w:szCs w:val="22"/>
              </w:rPr>
            </w:pPr>
            <w:r w:rsidRPr="00034C83">
              <w:rPr>
                <w:rFonts w:asciiTheme="minorHAnsi" w:hAnsiTheme="minorHAnsi" w:cstheme="minorHAnsi"/>
                <w:b/>
                <w:sz w:val="22"/>
                <w:szCs w:val="22"/>
              </w:rPr>
              <w:t>Мобільний центр для надання адміністративних послуг</w:t>
            </w:r>
          </w:p>
        </w:tc>
        <w:tc>
          <w:tcPr>
            <w:tcW w:w="1508" w:type="dxa"/>
          </w:tcPr>
          <w:p w:rsidR="002B6F0B" w:rsidRPr="00034C83" w:rsidRDefault="002B6F0B" w:rsidP="00B16342">
            <w:pPr>
              <w:jc w:val="center"/>
              <w:rPr>
                <w:rFonts w:asciiTheme="minorHAnsi" w:eastAsia="Times New Roman" w:hAnsiTheme="minorHAnsi" w:cstheme="minorHAnsi"/>
                <w:snapToGrid w:val="0"/>
                <w:sz w:val="22"/>
                <w:szCs w:val="22"/>
              </w:rPr>
            </w:pPr>
            <w:r w:rsidRPr="00034C83">
              <w:rPr>
                <w:rFonts w:asciiTheme="minorHAnsi" w:eastAsia="Times New Roman" w:hAnsiTheme="minorHAnsi" w:cstheme="minorHAnsi"/>
                <w:snapToGrid w:val="0"/>
                <w:sz w:val="22"/>
                <w:szCs w:val="22"/>
              </w:rPr>
              <w:t>3</w:t>
            </w:r>
          </w:p>
        </w:tc>
        <w:tc>
          <w:tcPr>
            <w:tcW w:w="1508" w:type="dxa"/>
          </w:tcPr>
          <w:p w:rsidR="002B6F0B" w:rsidRPr="00034C83" w:rsidRDefault="002B6F0B" w:rsidP="00B16342">
            <w:pPr>
              <w:rPr>
                <w:rFonts w:asciiTheme="minorHAnsi" w:eastAsia="Times New Roman" w:hAnsiTheme="minorHAnsi" w:cstheme="minorHAnsi"/>
                <w:snapToGrid w:val="0"/>
                <w:sz w:val="22"/>
                <w:szCs w:val="22"/>
              </w:rPr>
            </w:pPr>
          </w:p>
        </w:tc>
        <w:tc>
          <w:tcPr>
            <w:tcW w:w="1656" w:type="dxa"/>
            <w:shd w:val="clear" w:color="auto" w:fill="auto"/>
          </w:tcPr>
          <w:p w:rsidR="002B6F0B" w:rsidRPr="00034C83" w:rsidRDefault="002B6F0B" w:rsidP="00B16342">
            <w:pPr>
              <w:rPr>
                <w:rFonts w:asciiTheme="minorHAnsi" w:eastAsia="Times New Roman" w:hAnsiTheme="minorHAnsi" w:cstheme="minorHAnsi"/>
                <w:snapToGrid w:val="0"/>
                <w:sz w:val="22"/>
                <w:szCs w:val="22"/>
              </w:rPr>
            </w:pPr>
          </w:p>
        </w:tc>
      </w:tr>
      <w:tr w:rsidR="002B6F0B" w:rsidRPr="00034C83" w:rsidTr="00B16342">
        <w:tc>
          <w:tcPr>
            <w:tcW w:w="7969" w:type="dxa"/>
            <w:gridSpan w:val="3"/>
            <w:shd w:val="clear" w:color="auto" w:fill="auto"/>
          </w:tcPr>
          <w:p w:rsidR="002B6F0B" w:rsidRPr="00034C83" w:rsidRDefault="002B6F0B" w:rsidP="00B16342">
            <w:pPr>
              <w:jc w:val="right"/>
              <w:rPr>
                <w:rFonts w:asciiTheme="minorHAnsi" w:eastAsia="Times New Roman" w:hAnsiTheme="minorHAnsi" w:cstheme="minorHAnsi"/>
                <w:b/>
                <w:snapToGrid w:val="0"/>
                <w:sz w:val="22"/>
                <w:szCs w:val="22"/>
              </w:rPr>
            </w:pPr>
            <w:r w:rsidRPr="00034C83">
              <w:rPr>
                <w:rFonts w:asciiTheme="minorHAnsi" w:eastAsia="Times New Roman" w:hAnsiTheme="minorHAnsi" w:cstheme="minorHAnsi"/>
                <w:b/>
                <w:snapToGrid w:val="0"/>
                <w:sz w:val="22"/>
                <w:szCs w:val="22"/>
              </w:rPr>
              <w:t>Всього без ПДВ</w:t>
            </w:r>
          </w:p>
        </w:tc>
        <w:tc>
          <w:tcPr>
            <w:tcW w:w="1656" w:type="dxa"/>
            <w:shd w:val="clear" w:color="auto" w:fill="auto"/>
          </w:tcPr>
          <w:p w:rsidR="002B6F0B" w:rsidRPr="00034C83" w:rsidRDefault="002B6F0B" w:rsidP="00B16342">
            <w:pPr>
              <w:rPr>
                <w:rFonts w:asciiTheme="minorHAnsi" w:eastAsia="Times New Roman" w:hAnsiTheme="minorHAnsi" w:cstheme="minorHAnsi"/>
                <w:snapToGrid w:val="0"/>
                <w:sz w:val="22"/>
                <w:szCs w:val="22"/>
              </w:rPr>
            </w:pPr>
          </w:p>
        </w:tc>
      </w:tr>
      <w:tr w:rsidR="002B6F0B" w:rsidRPr="00034C83" w:rsidTr="00B16342">
        <w:tc>
          <w:tcPr>
            <w:tcW w:w="7969" w:type="dxa"/>
            <w:gridSpan w:val="3"/>
            <w:shd w:val="clear" w:color="auto" w:fill="auto"/>
          </w:tcPr>
          <w:p w:rsidR="002B6F0B" w:rsidRPr="00034C83" w:rsidRDefault="002B6F0B" w:rsidP="00B16342">
            <w:pPr>
              <w:jc w:val="right"/>
              <w:rPr>
                <w:rFonts w:asciiTheme="minorHAnsi" w:eastAsia="Times New Roman" w:hAnsiTheme="minorHAnsi" w:cstheme="minorHAnsi"/>
                <w:b/>
                <w:snapToGrid w:val="0"/>
                <w:sz w:val="22"/>
                <w:szCs w:val="22"/>
              </w:rPr>
            </w:pPr>
            <w:r w:rsidRPr="00034C83">
              <w:rPr>
                <w:rFonts w:asciiTheme="minorHAnsi" w:eastAsia="Times New Roman" w:hAnsiTheme="minorHAnsi" w:cstheme="minorHAnsi"/>
                <w:b/>
                <w:snapToGrid w:val="0"/>
                <w:sz w:val="22"/>
                <w:szCs w:val="22"/>
              </w:rPr>
              <w:t>ПДВ</w:t>
            </w:r>
          </w:p>
        </w:tc>
        <w:tc>
          <w:tcPr>
            <w:tcW w:w="1656" w:type="dxa"/>
            <w:shd w:val="clear" w:color="auto" w:fill="auto"/>
          </w:tcPr>
          <w:p w:rsidR="002B6F0B" w:rsidRPr="00034C83" w:rsidRDefault="002B6F0B" w:rsidP="00B16342">
            <w:pPr>
              <w:rPr>
                <w:rFonts w:asciiTheme="minorHAnsi" w:eastAsia="Times New Roman" w:hAnsiTheme="minorHAnsi" w:cstheme="minorHAnsi"/>
                <w:snapToGrid w:val="0"/>
                <w:sz w:val="22"/>
                <w:szCs w:val="22"/>
              </w:rPr>
            </w:pPr>
          </w:p>
        </w:tc>
      </w:tr>
      <w:tr w:rsidR="002B6F0B" w:rsidRPr="00034C83" w:rsidTr="00B16342">
        <w:tc>
          <w:tcPr>
            <w:tcW w:w="7969" w:type="dxa"/>
            <w:gridSpan w:val="3"/>
            <w:shd w:val="clear" w:color="auto" w:fill="auto"/>
          </w:tcPr>
          <w:p w:rsidR="002B6F0B" w:rsidRPr="00034C83" w:rsidRDefault="002B6F0B" w:rsidP="00B16342">
            <w:pPr>
              <w:jc w:val="right"/>
              <w:rPr>
                <w:rFonts w:asciiTheme="minorHAnsi" w:eastAsia="Times New Roman" w:hAnsiTheme="minorHAnsi" w:cstheme="minorHAnsi"/>
                <w:b/>
                <w:snapToGrid w:val="0"/>
                <w:sz w:val="22"/>
                <w:szCs w:val="22"/>
              </w:rPr>
            </w:pPr>
            <w:r w:rsidRPr="00034C83">
              <w:rPr>
                <w:rFonts w:asciiTheme="minorHAnsi" w:eastAsia="Times New Roman" w:hAnsiTheme="minorHAnsi" w:cstheme="minorHAnsi"/>
                <w:b/>
                <w:snapToGrid w:val="0"/>
                <w:sz w:val="22"/>
                <w:szCs w:val="22"/>
              </w:rPr>
              <w:t>Всього з ПДВ</w:t>
            </w:r>
          </w:p>
        </w:tc>
        <w:tc>
          <w:tcPr>
            <w:tcW w:w="1656" w:type="dxa"/>
            <w:shd w:val="clear" w:color="auto" w:fill="auto"/>
          </w:tcPr>
          <w:p w:rsidR="002B6F0B" w:rsidRPr="00034C83" w:rsidRDefault="002B6F0B" w:rsidP="00B16342">
            <w:pPr>
              <w:rPr>
                <w:rFonts w:asciiTheme="minorHAnsi" w:eastAsia="Times New Roman" w:hAnsiTheme="minorHAnsi" w:cstheme="minorHAnsi"/>
                <w:snapToGrid w:val="0"/>
                <w:sz w:val="22"/>
                <w:szCs w:val="22"/>
              </w:rPr>
            </w:pPr>
          </w:p>
        </w:tc>
      </w:tr>
    </w:tbl>
    <w:p w:rsidR="002B6F0B" w:rsidRPr="00034C83" w:rsidRDefault="002B6F0B" w:rsidP="002B6F0B">
      <w:pPr>
        <w:rPr>
          <w:rFonts w:asciiTheme="minorHAnsi" w:eastAsia="Times New Roman" w:hAnsiTheme="minorHAnsi" w:cstheme="minorHAnsi"/>
          <w:snapToGrid w:val="0"/>
          <w:sz w:val="22"/>
          <w:szCs w:val="22"/>
        </w:rPr>
      </w:pPr>
    </w:p>
    <w:p w:rsidR="002B6F0B" w:rsidRPr="00034C83" w:rsidRDefault="002B6F0B" w:rsidP="002B6F0B">
      <w:pPr>
        <w:rPr>
          <w:rFonts w:asciiTheme="minorHAnsi" w:eastAsia="Times New Roman" w:hAnsiTheme="minorHAnsi" w:cstheme="minorHAnsi"/>
          <w:snapToGrid w:val="0"/>
          <w:sz w:val="22"/>
          <w:szCs w:val="22"/>
        </w:rPr>
      </w:pPr>
    </w:p>
    <w:p w:rsidR="002B6F0B" w:rsidRPr="00034C83" w:rsidRDefault="002B6F0B" w:rsidP="00CC53E5">
      <w:pPr>
        <w:pStyle w:val="ListParagraph"/>
        <w:widowControl/>
        <w:numPr>
          <w:ilvl w:val="0"/>
          <w:numId w:val="4"/>
        </w:numPr>
        <w:overflowPunct/>
        <w:adjustRightInd/>
        <w:ind w:left="0"/>
        <w:rPr>
          <w:rFonts w:asciiTheme="minorHAnsi" w:eastAsia="Times New Roman" w:hAnsiTheme="minorHAnsi" w:cstheme="minorHAnsi"/>
          <w:b/>
          <w:snapToGrid w:val="0"/>
          <w:szCs w:val="22"/>
        </w:rPr>
      </w:pPr>
      <w:r w:rsidRPr="00034C83">
        <w:rPr>
          <w:rFonts w:asciiTheme="minorHAnsi" w:hAnsiTheme="minorHAnsi" w:cstheme="minorHAnsi"/>
          <w:b/>
          <w:snapToGrid w:val="0"/>
          <w:szCs w:val="22"/>
        </w:rPr>
        <w:t xml:space="preserve">Розбивка витрат за компонентами: </w:t>
      </w:r>
    </w:p>
    <w:p w:rsidR="002B6F0B" w:rsidRPr="00034C83" w:rsidRDefault="002B6F0B" w:rsidP="002B6F0B">
      <w:pPr>
        <w:jc w:val="both"/>
        <w:rPr>
          <w:rFonts w:asciiTheme="minorHAnsi" w:eastAsia="Times New Roman" w:hAnsiTheme="minorHAnsi" w:cstheme="minorHAnsi"/>
          <w:snapToGrid w:val="0"/>
          <w:sz w:val="22"/>
          <w:szCs w:val="22"/>
        </w:rPr>
      </w:pPr>
    </w:p>
    <w:p w:rsidR="002B6F0B" w:rsidRPr="00034C83" w:rsidRDefault="002B6F0B" w:rsidP="002B6F0B">
      <w:pPr>
        <w:jc w:val="both"/>
        <w:rPr>
          <w:rFonts w:asciiTheme="minorHAnsi" w:eastAsia="Times New Roman" w:hAnsiTheme="minorHAnsi" w:cstheme="minorHAnsi"/>
          <w:snapToGrid w:val="0"/>
          <w:sz w:val="22"/>
          <w:szCs w:val="22"/>
        </w:rPr>
      </w:pPr>
      <w:r w:rsidRPr="00034C83">
        <w:rPr>
          <w:rFonts w:asciiTheme="minorHAnsi" w:hAnsiTheme="minorHAnsi" w:cstheme="minorHAnsi"/>
          <w:snapToGrid w:val="0"/>
          <w:sz w:val="22"/>
          <w:szCs w:val="22"/>
        </w:rPr>
        <w:t xml:space="preserve">Учасникам необхідно надати розбивку витрат для вищезазначених цін для кожної одиниці поставки на основі наступного формату. ПРООН використовує розбивку витрат в цілях оцінки обґрунтованості ціни, а також для калькуляції ціни у тому випадку, коли обидві сторони погодились на додатковий обсяг товарів та/або супутніх послуг. </w:t>
      </w:r>
    </w:p>
    <w:p w:rsidR="002B6F0B" w:rsidRPr="00034C83" w:rsidRDefault="002B6F0B" w:rsidP="002B6F0B">
      <w:pPr>
        <w:rPr>
          <w:rFonts w:asciiTheme="minorHAnsi" w:eastAsia="Times New Roman" w:hAnsiTheme="minorHAnsi" w:cstheme="minorHAnsi"/>
          <w:b/>
          <w:snapToGrid w:val="0"/>
          <w:sz w:val="22"/>
          <w:szCs w:val="22"/>
        </w:rPr>
      </w:pPr>
    </w:p>
    <w:p w:rsidR="002B6F0B" w:rsidRPr="00034C83" w:rsidRDefault="002B6F0B" w:rsidP="002B6F0B">
      <w:pPr>
        <w:rPr>
          <w:rFonts w:asciiTheme="minorHAnsi" w:eastAsia="Times New Roman" w:hAnsiTheme="minorHAnsi" w:cstheme="minorHAnsi"/>
          <w:b/>
          <w:snapToGrid w:val="0"/>
          <w:sz w:val="22"/>
          <w:szCs w:val="22"/>
        </w:rPr>
      </w:pPr>
      <w:r w:rsidRPr="00034C83">
        <w:rPr>
          <w:rFonts w:asciiTheme="minorHAnsi" w:eastAsia="Times New Roman" w:hAnsiTheme="minorHAnsi" w:cstheme="minorHAnsi"/>
          <w:b/>
          <w:snapToGrid w:val="0"/>
          <w:sz w:val="22"/>
          <w:szCs w:val="22"/>
        </w:rPr>
        <w:t>ЛОТ 1</w:t>
      </w:r>
    </w:p>
    <w:p w:rsidR="002B6F0B" w:rsidRPr="00034C83" w:rsidRDefault="002B6F0B" w:rsidP="002B6F0B">
      <w:pPr>
        <w:rPr>
          <w:rFonts w:asciiTheme="minorHAnsi" w:eastAsia="Times New Roman" w:hAnsiTheme="minorHAnsi" w:cstheme="minorHAnsi"/>
          <w:snapToGrid w:val="0"/>
          <w:sz w:val="22"/>
          <w:szCs w:val="22"/>
        </w:rPr>
      </w:pPr>
    </w:p>
    <w:tbl>
      <w:tblPr>
        <w:tblW w:w="9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3"/>
        <w:gridCol w:w="1192"/>
        <w:gridCol w:w="2596"/>
        <w:gridCol w:w="2698"/>
      </w:tblGrid>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b/>
                <w:sz w:val="22"/>
                <w:szCs w:val="22"/>
              </w:rPr>
            </w:pPr>
            <w:r w:rsidRPr="00034C83">
              <w:rPr>
                <w:rFonts w:asciiTheme="minorHAnsi" w:eastAsia="Times New Roman" w:hAnsiTheme="minorHAnsi" w:cstheme="minorHAnsi"/>
                <w:b/>
                <w:sz w:val="22"/>
                <w:szCs w:val="22"/>
              </w:rPr>
              <w:t>№</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b/>
                <w:sz w:val="22"/>
                <w:szCs w:val="22"/>
              </w:rPr>
            </w:pPr>
            <w:r w:rsidRPr="00034C83">
              <w:rPr>
                <w:rFonts w:asciiTheme="minorHAnsi" w:eastAsia="Times New Roman" w:hAnsiTheme="minorHAnsi" w:cstheme="minorHAnsi"/>
                <w:b/>
                <w:sz w:val="22"/>
                <w:szCs w:val="22"/>
              </w:rPr>
              <w:t>Кількість</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b/>
                <w:sz w:val="22"/>
                <w:szCs w:val="22"/>
              </w:rPr>
            </w:pPr>
            <w:r w:rsidRPr="00034C83">
              <w:rPr>
                <w:rFonts w:asciiTheme="minorHAnsi" w:eastAsia="Times New Roman" w:hAnsiTheme="minorHAnsi" w:cstheme="minorHAnsi"/>
                <w:b/>
                <w:sz w:val="22"/>
                <w:szCs w:val="22"/>
              </w:rPr>
              <w:t xml:space="preserve">Ціна за одиницю (в </w:t>
            </w:r>
            <w:proofErr w:type="spellStart"/>
            <w:r w:rsidRPr="00034C83">
              <w:rPr>
                <w:rFonts w:asciiTheme="minorHAnsi" w:eastAsia="Times New Roman" w:hAnsiTheme="minorHAnsi" w:cstheme="minorHAnsi"/>
                <w:b/>
                <w:sz w:val="22"/>
                <w:szCs w:val="22"/>
              </w:rPr>
              <w:t>дол</w:t>
            </w:r>
            <w:proofErr w:type="spellEnd"/>
            <w:r w:rsidRPr="00034C83">
              <w:rPr>
                <w:rFonts w:asciiTheme="minorHAnsi" w:eastAsia="Times New Roman" w:hAnsiTheme="minorHAnsi" w:cstheme="minorHAnsi"/>
                <w:b/>
                <w:sz w:val="22"/>
                <w:szCs w:val="22"/>
              </w:rPr>
              <w:t>. США/ грн.), без ПДВ</w:t>
            </w: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b/>
                <w:sz w:val="22"/>
                <w:szCs w:val="22"/>
              </w:rPr>
            </w:pPr>
            <w:r w:rsidRPr="00034C83">
              <w:rPr>
                <w:rFonts w:asciiTheme="minorHAnsi" w:eastAsia="Times New Roman" w:hAnsiTheme="minorHAnsi" w:cstheme="minorHAnsi"/>
                <w:b/>
                <w:sz w:val="22"/>
                <w:szCs w:val="22"/>
              </w:rPr>
              <w:t xml:space="preserve">ВСЬОГО (в </w:t>
            </w:r>
            <w:proofErr w:type="spellStart"/>
            <w:r w:rsidRPr="00034C83">
              <w:rPr>
                <w:rFonts w:asciiTheme="minorHAnsi" w:eastAsia="Times New Roman" w:hAnsiTheme="minorHAnsi" w:cstheme="minorHAnsi"/>
                <w:b/>
                <w:sz w:val="22"/>
                <w:szCs w:val="22"/>
              </w:rPr>
              <w:t>дол</w:t>
            </w:r>
            <w:proofErr w:type="spellEnd"/>
            <w:r w:rsidRPr="00034C83">
              <w:rPr>
                <w:rFonts w:asciiTheme="minorHAnsi" w:eastAsia="Times New Roman" w:hAnsiTheme="minorHAnsi" w:cstheme="minorHAnsi"/>
                <w:b/>
                <w:sz w:val="22"/>
                <w:szCs w:val="22"/>
              </w:rPr>
              <w:t>. США/ грн.), без ПДВ</w:t>
            </w:r>
          </w:p>
        </w:tc>
      </w:tr>
      <w:tr w:rsidR="002B6F0B" w:rsidRPr="00034C83" w:rsidTr="00B16342">
        <w:tc>
          <w:tcPr>
            <w:tcW w:w="3323" w:type="dxa"/>
            <w:shd w:val="clear" w:color="auto" w:fill="auto"/>
          </w:tcPr>
          <w:p w:rsidR="002B6F0B" w:rsidRPr="00034C83" w:rsidRDefault="002B6F0B" w:rsidP="00CC53E5">
            <w:pPr>
              <w:pStyle w:val="ListParagraph"/>
              <w:widowControl/>
              <w:numPr>
                <w:ilvl w:val="0"/>
                <w:numId w:val="8"/>
              </w:numPr>
              <w:overflowPunct/>
              <w:adjustRightInd/>
              <w:spacing w:line="276" w:lineRule="auto"/>
              <w:contextualSpacing w:val="0"/>
              <w:jc w:val="both"/>
              <w:rPr>
                <w:rFonts w:asciiTheme="minorHAnsi" w:eastAsia="Times New Roman" w:hAnsiTheme="minorHAnsi" w:cstheme="minorHAnsi"/>
                <w:szCs w:val="22"/>
              </w:rPr>
            </w:pPr>
            <w:r w:rsidRPr="00034C83">
              <w:rPr>
                <w:rFonts w:asciiTheme="minorHAnsi" w:eastAsia="Times New Roman" w:hAnsiTheme="minorHAnsi" w:cstheme="minorHAnsi"/>
                <w:b/>
                <w:szCs w:val="22"/>
              </w:rPr>
              <w:t>ОБЛАДНАННЯ ТА МАТЕРІАЛИ</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1. Автомобіль – базове шасі (вказати марку)</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 xml:space="preserve">2. Офісний модуль з усіма облаштуваннями, мережами,  необхідним оснащенням, але за виключенням позицій зазначених нижче. </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 Підйомник</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 xml:space="preserve">4. Генератор 5 </w:t>
            </w:r>
            <w:proofErr w:type="spellStart"/>
            <w:r w:rsidRPr="00034C83">
              <w:rPr>
                <w:rFonts w:asciiTheme="minorHAnsi" w:eastAsia="Times New Roman" w:hAnsiTheme="minorHAnsi" w:cstheme="minorHAnsi"/>
                <w:sz w:val="22"/>
                <w:szCs w:val="22"/>
              </w:rPr>
              <w:t>Квт</w:t>
            </w:r>
            <w:proofErr w:type="spellEnd"/>
            <w:r w:rsidRPr="00034C83">
              <w:rPr>
                <w:rFonts w:asciiTheme="minorHAnsi" w:eastAsia="Times New Roman" w:hAnsiTheme="minorHAnsi" w:cstheme="minorHAnsi"/>
                <w:sz w:val="22"/>
                <w:szCs w:val="22"/>
              </w:rPr>
              <w:t xml:space="preserve"> (вказати марку)</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5. Кондиціонер (вказати марку)</w:t>
            </w:r>
          </w:p>
        </w:tc>
        <w:tc>
          <w:tcPr>
            <w:tcW w:w="1192" w:type="dxa"/>
          </w:tcPr>
          <w:p w:rsidR="002B6F0B" w:rsidRPr="00034C83" w:rsidRDefault="002B6F0B" w:rsidP="00B16342">
            <w:pPr>
              <w:tabs>
                <w:tab w:val="num" w:pos="1080"/>
              </w:tabs>
              <w:spacing w:line="276" w:lineRule="auto"/>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rPr>
          <w:trHeight w:val="58"/>
        </w:trPr>
        <w:tc>
          <w:tcPr>
            <w:tcW w:w="3323" w:type="dxa"/>
            <w:shd w:val="clear" w:color="auto" w:fill="D9D9D9" w:themeFill="background1" w:themeFillShade="D9"/>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6. Санвузол</w:t>
            </w:r>
          </w:p>
        </w:tc>
        <w:tc>
          <w:tcPr>
            <w:tcW w:w="1192" w:type="dxa"/>
            <w:shd w:val="clear" w:color="auto" w:fill="D9D9D9" w:themeFill="background1" w:themeFillShade="D9"/>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highlight w:val="lightGray"/>
              </w:rPr>
            </w:pPr>
          </w:p>
        </w:tc>
        <w:tc>
          <w:tcPr>
            <w:tcW w:w="2596" w:type="dxa"/>
            <w:shd w:val="clear" w:color="auto" w:fill="D9D9D9" w:themeFill="background1" w:themeFillShade="D9"/>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highlight w:val="lightGray"/>
              </w:rPr>
            </w:pPr>
          </w:p>
        </w:tc>
        <w:tc>
          <w:tcPr>
            <w:tcW w:w="2698" w:type="dxa"/>
            <w:shd w:val="clear" w:color="auto" w:fill="D9D9D9" w:themeFill="background1" w:themeFillShade="D9"/>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highlight w:val="lightGray"/>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6.1. Унітаз</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6.2. Насосна станція (вказати марку)</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6.3. Накопичувач 150 л.</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6.4. Резервуар 150 л.</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6.5. Умивальник</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 xml:space="preserve">6.6. Дзеркало </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6.7. Електричний бойлер 5 л. (вказати марку)</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EE74E3" w:rsidRDefault="002B6F0B" w:rsidP="00B16342">
            <w:pPr>
              <w:tabs>
                <w:tab w:val="num" w:pos="1080"/>
              </w:tabs>
              <w:spacing w:line="276" w:lineRule="auto"/>
              <w:jc w:val="both"/>
              <w:rPr>
                <w:rFonts w:asciiTheme="minorHAnsi" w:eastAsia="Times New Roman" w:hAnsiTheme="minorHAnsi" w:cstheme="minorHAnsi"/>
                <w:sz w:val="22"/>
                <w:szCs w:val="22"/>
              </w:rPr>
            </w:pPr>
            <w:r w:rsidRPr="00EE74E3">
              <w:rPr>
                <w:rFonts w:asciiTheme="minorHAnsi" w:eastAsia="Times New Roman" w:hAnsiTheme="minorHAnsi" w:cstheme="minorHAnsi"/>
                <w:sz w:val="22"/>
                <w:szCs w:val="22"/>
              </w:rPr>
              <w:t>6.8 Сповивальний столик горизонтальний</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7. Вентилятори (вказати марку), 2 на модуль</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6</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 xml:space="preserve">8. Обігрівачі до 3 кВт (загальні) </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6-9</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9. Дизельний автономний обігрівач до 3 кВт (вказати марку)</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D9D9D9" w:themeFill="background1" w:themeFillShade="D9"/>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10. Меблі</w:t>
            </w:r>
          </w:p>
        </w:tc>
        <w:tc>
          <w:tcPr>
            <w:tcW w:w="1192" w:type="dxa"/>
            <w:shd w:val="clear" w:color="auto" w:fill="D9D9D9" w:themeFill="background1" w:themeFillShade="D9"/>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596" w:type="dxa"/>
            <w:shd w:val="clear" w:color="auto" w:fill="D9D9D9" w:themeFill="background1" w:themeFillShade="D9"/>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D9D9D9" w:themeFill="background1" w:themeFillShade="D9"/>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10.1. Шафа</w:t>
            </w:r>
          </w:p>
        </w:tc>
        <w:tc>
          <w:tcPr>
            <w:tcW w:w="1192" w:type="dxa"/>
            <w:shd w:val="clear" w:color="auto" w:fill="FFFFFF" w:themeFill="background1"/>
          </w:tcPr>
          <w:p w:rsidR="002B6F0B" w:rsidRPr="00034C83" w:rsidDel="00C679FE"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lastRenderedPageBreak/>
              <w:t xml:space="preserve">10.2. </w:t>
            </w:r>
            <w:proofErr w:type="spellStart"/>
            <w:r w:rsidRPr="00034C83">
              <w:rPr>
                <w:rFonts w:asciiTheme="minorHAnsi" w:eastAsia="Times New Roman" w:hAnsiTheme="minorHAnsi" w:cstheme="minorHAnsi"/>
                <w:sz w:val="22"/>
                <w:szCs w:val="22"/>
              </w:rPr>
              <w:t>Cтіл</w:t>
            </w:r>
            <w:proofErr w:type="spellEnd"/>
          </w:p>
        </w:tc>
        <w:tc>
          <w:tcPr>
            <w:tcW w:w="1192" w:type="dxa"/>
            <w:shd w:val="clear" w:color="auto" w:fill="FFFFFF" w:themeFill="background1"/>
          </w:tcPr>
          <w:p w:rsidR="002B6F0B" w:rsidRPr="00034C83" w:rsidDel="00C679FE"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12</w:t>
            </w:r>
          </w:p>
        </w:tc>
        <w:tc>
          <w:tcPr>
            <w:tcW w:w="2596"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 xml:space="preserve">10.3. Крісло персоналу </w:t>
            </w:r>
          </w:p>
        </w:tc>
        <w:tc>
          <w:tcPr>
            <w:tcW w:w="1192"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12</w:t>
            </w:r>
          </w:p>
        </w:tc>
        <w:tc>
          <w:tcPr>
            <w:tcW w:w="2596"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10.4. Стілець відвідувача</w:t>
            </w:r>
          </w:p>
        </w:tc>
        <w:tc>
          <w:tcPr>
            <w:tcW w:w="1192" w:type="dxa"/>
            <w:shd w:val="clear" w:color="auto" w:fill="FFFFFF" w:themeFill="background1"/>
          </w:tcPr>
          <w:p w:rsidR="002B6F0B" w:rsidRPr="00034C83" w:rsidDel="00C679FE"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15</w:t>
            </w:r>
          </w:p>
        </w:tc>
        <w:tc>
          <w:tcPr>
            <w:tcW w:w="2596"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10.5. Крісло СА-28 або аналог</w:t>
            </w:r>
          </w:p>
        </w:tc>
        <w:tc>
          <w:tcPr>
            <w:tcW w:w="1192"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12</w:t>
            </w:r>
          </w:p>
        </w:tc>
        <w:tc>
          <w:tcPr>
            <w:tcW w:w="2596"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FFFFFF" w:themeFill="background1"/>
          </w:tcPr>
          <w:p w:rsidR="002B6F0B" w:rsidRPr="00034C83" w:rsidRDefault="002B6F0B" w:rsidP="00CC53E5">
            <w:pPr>
              <w:pStyle w:val="ListParagraph"/>
              <w:widowControl/>
              <w:numPr>
                <w:ilvl w:val="0"/>
                <w:numId w:val="8"/>
              </w:numPr>
              <w:tabs>
                <w:tab w:val="num" w:pos="1080"/>
              </w:tabs>
              <w:overflowPunct/>
              <w:adjustRightInd/>
              <w:spacing w:line="276" w:lineRule="auto"/>
              <w:contextualSpacing w:val="0"/>
              <w:jc w:val="both"/>
              <w:rPr>
                <w:rFonts w:asciiTheme="minorHAnsi" w:eastAsia="Times New Roman" w:hAnsiTheme="minorHAnsi" w:cstheme="minorHAnsi"/>
                <w:szCs w:val="22"/>
              </w:rPr>
            </w:pPr>
            <w:r w:rsidRPr="00034C83">
              <w:rPr>
                <w:rFonts w:asciiTheme="minorHAnsi" w:eastAsia="Times New Roman" w:hAnsiTheme="minorHAnsi" w:cstheme="minorHAnsi"/>
                <w:b/>
                <w:szCs w:val="22"/>
              </w:rPr>
              <w:t>РОБОТИ</w:t>
            </w:r>
          </w:p>
        </w:tc>
        <w:tc>
          <w:tcPr>
            <w:tcW w:w="1192"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596"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FFFFFF" w:themeFill="background1"/>
          </w:tcPr>
          <w:p w:rsidR="002B6F0B" w:rsidRPr="00034C83" w:rsidRDefault="002B6F0B" w:rsidP="00CC53E5">
            <w:pPr>
              <w:pStyle w:val="ListParagraph"/>
              <w:widowControl/>
              <w:numPr>
                <w:ilvl w:val="0"/>
                <w:numId w:val="8"/>
              </w:numPr>
              <w:tabs>
                <w:tab w:val="num" w:pos="1080"/>
              </w:tabs>
              <w:overflowPunct/>
              <w:adjustRightInd/>
              <w:spacing w:line="276" w:lineRule="auto"/>
              <w:contextualSpacing w:val="0"/>
              <w:jc w:val="both"/>
              <w:rPr>
                <w:rFonts w:asciiTheme="minorHAnsi" w:eastAsia="Times New Roman" w:hAnsiTheme="minorHAnsi" w:cstheme="minorHAnsi"/>
                <w:b/>
                <w:szCs w:val="22"/>
              </w:rPr>
            </w:pPr>
            <w:r w:rsidRPr="00034C83">
              <w:rPr>
                <w:rFonts w:asciiTheme="minorHAnsi" w:eastAsia="Times New Roman" w:hAnsiTheme="minorHAnsi" w:cstheme="minorHAnsi"/>
                <w:b/>
                <w:szCs w:val="22"/>
              </w:rPr>
              <w:t>ТРАНСПОРТНІ ВИТРАТИ</w:t>
            </w:r>
          </w:p>
        </w:tc>
        <w:tc>
          <w:tcPr>
            <w:tcW w:w="1192"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596"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FFFFFF" w:themeFill="background1"/>
          </w:tcPr>
          <w:p w:rsidR="002B6F0B" w:rsidRPr="00034C83" w:rsidRDefault="002B6F0B" w:rsidP="00CC53E5">
            <w:pPr>
              <w:pStyle w:val="ListParagraph"/>
              <w:widowControl/>
              <w:numPr>
                <w:ilvl w:val="0"/>
                <w:numId w:val="8"/>
              </w:numPr>
              <w:tabs>
                <w:tab w:val="num" w:pos="1080"/>
              </w:tabs>
              <w:overflowPunct/>
              <w:adjustRightInd/>
              <w:spacing w:line="276" w:lineRule="auto"/>
              <w:contextualSpacing w:val="0"/>
              <w:jc w:val="both"/>
              <w:rPr>
                <w:rFonts w:asciiTheme="minorHAnsi" w:eastAsia="Times New Roman" w:hAnsiTheme="minorHAnsi" w:cstheme="minorHAnsi"/>
                <w:b/>
                <w:szCs w:val="22"/>
              </w:rPr>
            </w:pPr>
            <w:r w:rsidRPr="00034C83">
              <w:rPr>
                <w:rFonts w:asciiTheme="minorHAnsi" w:eastAsia="Times New Roman" w:hAnsiTheme="minorHAnsi" w:cstheme="minorHAnsi"/>
                <w:b/>
                <w:szCs w:val="22"/>
              </w:rPr>
              <w:t>ДОДАТКОВІ ВИТРАТИ (враховуючи допоміжні матеріали, оплата праці, накладні витрати, прибуток тощо).</w:t>
            </w:r>
          </w:p>
        </w:tc>
        <w:tc>
          <w:tcPr>
            <w:tcW w:w="1192"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596"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lang w:val="en-US"/>
              </w:rPr>
            </w:pPr>
            <w:r w:rsidRPr="00034C83">
              <w:rPr>
                <w:rFonts w:asciiTheme="minorHAnsi" w:eastAsia="Times New Roman" w:hAnsiTheme="minorHAnsi" w:cstheme="minorHAnsi"/>
                <w:sz w:val="22"/>
                <w:szCs w:val="22"/>
                <w:lang w:val="en-US"/>
              </w:rPr>
              <w:t>…</w:t>
            </w:r>
          </w:p>
        </w:tc>
        <w:tc>
          <w:tcPr>
            <w:tcW w:w="1192"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596"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7111" w:type="dxa"/>
            <w:gridSpan w:val="3"/>
            <w:shd w:val="clear" w:color="auto" w:fill="auto"/>
          </w:tcPr>
          <w:p w:rsidR="002B6F0B" w:rsidRPr="00034C83" w:rsidRDefault="002B6F0B" w:rsidP="00B16342">
            <w:pPr>
              <w:tabs>
                <w:tab w:val="num" w:pos="1080"/>
              </w:tabs>
              <w:spacing w:line="276" w:lineRule="auto"/>
              <w:jc w:val="right"/>
              <w:rPr>
                <w:rFonts w:asciiTheme="minorHAnsi" w:eastAsia="Times New Roman" w:hAnsiTheme="minorHAnsi" w:cstheme="minorHAnsi"/>
                <w:b/>
                <w:sz w:val="22"/>
                <w:szCs w:val="22"/>
              </w:rPr>
            </w:pPr>
            <w:r w:rsidRPr="00034C83">
              <w:rPr>
                <w:rFonts w:asciiTheme="minorHAnsi" w:eastAsia="Times New Roman" w:hAnsiTheme="minorHAnsi" w:cstheme="minorHAnsi"/>
                <w:b/>
                <w:sz w:val="22"/>
                <w:szCs w:val="22"/>
              </w:rPr>
              <w:t>ВСЬОГО без ПДВ</w:t>
            </w: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7111" w:type="dxa"/>
            <w:gridSpan w:val="3"/>
            <w:shd w:val="clear" w:color="auto" w:fill="auto"/>
          </w:tcPr>
          <w:p w:rsidR="002B6F0B" w:rsidRPr="00034C83" w:rsidRDefault="002B6F0B" w:rsidP="00B16342">
            <w:pPr>
              <w:tabs>
                <w:tab w:val="num" w:pos="1080"/>
              </w:tabs>
              <w:spacing w:line="276" w:lineRule="auto"/>
              <w:jc w:val="right"/>
              <w:rPr>
                <w:rFonts w:asciiTheme="minorHAnsi" w:eastAsia="Times New Roman" w:hAnsiTheme="minorHAnsi" w:cstheme="minorHAnsi"/>
                <w:b/>
                <w:sz w:val="22"/>
                <w:szCs w:val="22"/>
              </w:rPr>
            </w:pPr>
            <w:r w:rsidRPr="00034C83">
              <w:rPr>
                <w:rFonts w:asciiTheme="minorHAnsi" w:eastAsia="Times New Roman" w:hAnsiTheme="minorHAnsi" w:cstheme="minorHAnsi"/>
                <w:b/>
                <w:sz w:val="22"/>
                <w:szCs w:val="22"/>
              </w:rPr>
              <w:t>ПДВ</w:t>
            </w: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7111" w:type="dxa"/>
            <w:gridSpan w:val="3"/>
            <w:shd w:val="clear" w:color="auto" w:fill="auto"/>
          </w:tcPr>
          <w:p w:rsidR="002B6F0B" w:rsidRPr="00034C83" w:rsidRDefault="002B6F0B" w:rsidP="00B16342">
            <w:pPr>
              <w:tabs>
                <w:tab w:val="num" w:pos="1080"/>
              </w:tabs>
              <w:spacing w:line="276" w:lineRule="auto"/>
              <w:jc w:val="right"/>
              <w:rPr>
                <w:rFonts w:asciiTheme="minorHAnsi" w:eastAsia="Times New Roman" w:hAnsiTheme="minorHAnsi" w:cstheme="minorHAnsi"/>
                <w:b/>
                <w:sz w:val="22"/>
                <w:szCs w:val="22"/>
              </w:rPr>
            </w:pPr>
            <w:r w:rsidRPr="00034C83">
              <w:rPr>
                <w:rFonts w:asciiTheme="minorHAnsi" w:eastAsia="Times New Roman" w:hAnsiTheme="minorHAnsi" w:cstheme="minorHAnsi"/>
                <w:b/>
                <w:sz w:val="22"/>
                <w:szCs w:val="22"/>
              </w:rPr>
              <w:t>ЗАГАЛЬНА ВАРТІСТЬ З ПДВ</w:t>
            </w: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bl>
    <w:p w:rsidR="002B6F0B" w:rsidRPr="00034C83" w:rsidRDefault="002B6F0B" w:rsidP="002B6F0B">
      <w:pPr>
        <w:rPr>
          <w:rFonts w:asciiTheme="minorHAnsi" w:eastAsia="Times New Roman" w:hAnsiTheme="minorHAnsi" w:cstheme="minorHAnsi"/>
          <w:snapToGrid w:val="0"/>
          <w:sz w:val="22"/>
          <w:szCs w:val="22"/>
        </w:rPr>
      </w:pPr>
    </w:p>
    <w:p w:rsidR="002B6F0B" w:rsidRPr="00034C83" w:rsidRDefault="002B6F0B" w:rsidP="002B6F0B">
      <w:pPr>
        <w:rPr>
          <w:rFonts w:asciiTheme="minorHAnsi" w:eastAsia="Times New Roman" w:hAnsiTheme="minorHAnsi" w:cstheme="minorHAnsi"/>
          <w:b/>
          <w:snapToGrid w:val="0"/>
          <w:sz w:val="22"/>
          <w:szCs w:val="22"/>
        </w:rPr>
      </w:pPr>
      <w:r w:rsidRPr="00034C83">
        <w:rPr>
          <w:rFonts w:asciiTheme="minorHAnsi" w:eastAsia="Times New Roman" w:hAnsiTheme="minorHAnsi" w:cstheme="minorHAnsi"/>
          <w:b/>
          <w:snapToGrid w:val="0"/>
          <w:sz w:val="22"/>
          <w:szCs w:val="22"/>
        </w:rPr>
        <w:t>ЛОТ 2</w:t>
      </w:r>
    </w:p>
    <w:p w:rsidR="002B6F0B" w:rsidRPr="00034C83" w:rsidRDefault="002B6F0B" w:rsidP="002B6F0B">
      <w:pPr>
        <w:rPr>
          <w:rFonts w:asciiTheme="minorHAnsi" w:eastAsia="Times New Roman" w:hAnsiTheme="minorHAnsi" w:cstheme="minorHAnsi"/>
          <w:snapToGrid w:val="0"/>
          <w:sz w:val="22"/>
          <w:szCs w:val="22"/>
        </w:rPr>
      </w:pPr>
    </w:p>
    <w:tbl>
      <w:tblPr>
        <w:tblW w:w="9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3"/>
        <w:gridCol w:w="1192"/>
        <w:gridCol w:w="2596"/>
        <w:gridCol w:w="2698"/>
      </w:tblGrid>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b/>
                <w:sz w:val="22"/>
                <w:szCs w:val="22"/>
              </w:rPr>
            </w:pPr>
            <w:r w:rsidRPr="00034C83">
              <w:rPr>
                <w:rFonts w:asciiTheme="minorHAnsi" w:eastAsia="Times New Roman" w:hAnsiTheme="minorHAnsi" w:cstheme="minorHAnsi"/>
                <w:b/>
                <w:sz w:val="22"/>
                <w:szCs w:val="22"/>
              </w:rPr>
              <w:t>№</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b/>
                <w:sz w:val="22"/>
                <w:szCs w:val="22"/>
              </w:rPr>
            </w:pPr>
            <w:r w:rsidRPr="00034C83">
              <w:rPr>
                <w:rFonts w:asciiTheme="minorHAnsi" w:eastAsia="Times New Roman" w:hAnsiTheme="minorHAnsi" w:cstheme="minorHAnsi"/>
                <w:b/>
                <w:sz w:val="22"/>
                <w:szCs w:val="22"/>
              </w:rPr>
              <w:t>Кількість</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b/>
                <w:sz w:val="22"/>
                <w:szCs w:val="22"/>
              </w:rPr>
            </w:pPr>
            <w:r w:rsidRPr="00034C83">
              <w:rPr>
                <w:rFonts w:asciiTheme="minorHAnsi" w:eastAsia="Times New Roman" w:hAnsiTheme="minorHAnsi" w:cstheme="minorHAnsi"/>
                <w:b/>
                <w:sz w:val="22"/>
                <w:szCs w:val="22"/>
              </w:rPr>
              <w:t xml:space="preserve">Ціна за одиницю (в </w:t>
            </w:r>
            <w:proofErr w:type="spellStart"/>
            <w:r w:rsidRPr="00034C83">
              <w:rPr>
                <w:rFonts w:asciiTheme="minorHAnsi" w:eastAsia="Times New Roman" w:hAnsiTheme="minorHAnsi" w:cstheme="minorHAnsi"/>
                <w:b/>
                <w:sz w:val="22"/>
                <w:szCs w:val="22"/>
              </w:rPr>
              <w:t>дол</w:t>
            </w:r>
            <w:proofErr w:type="spellEnd"/>
            <w:r w:rsidRPr="00034C83">
              <w:rPr>
                <w:rFonts w:asciiTheme="minorHAnsi" w:eastAsia="Times New Roman" w:hAnsiTheme="minorHAnsi" w:cstheme="minorHAnsi"/>
                <w:b/>
                <w:sz w:val="22"/>
                <w:szCs w:val="22"/>
              </w:rPr>
              <w:t>. США/ грн.), без ПДВ</w:t>
            </w: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b/>
                <w:sz w:val="22"/>
                <w:szCs w:val="22"/>
              </w:rPr>
            </w:pPr>
            <w:r w:rsidRPr="00034C83">
              <w:rPr>
                <w:rFonts w:asciiTheme="minorHAnsi" w:eastAsia="Times New Roman" w:hAnsiTheme="minorHAnsi" w:cstheme="minorHAnsi"/>
                <w:b/>
                <w:sz w:val="22"/>
                <w:szCs w:val="22"/>
              </w:rPr>
              <w:t xml:space="preserve">ВСЬОГО (в </w:t>
            </w:r>
            <w:proofErr w:type="spellStart"/>
            <w:r w:rsidRPr="00034C83">
              <w:rPr>
                <w:rFonts w:asciiTheme="minorHAnsi" w:eastAsia="Times New Roman" w:hAnsiTheme="minorHAnsi" w:cstheme="minorHAnsi"/>
                <w:b/>
                <w:sz w:val="22"/>
                <w:szCs w:val="22"/>
              </w:rPr>
              <w:t>дол</w:t>
            </w:r>
            <w:proofErr w:type="spellEnd"/>
            <w:r w:rsidRPr="00034C83">
              <w:rPr>
                <w:rFonts w:asciiTheme="minorHAnsi" w:eastAsia="Times New Roman" w:hAnsiTheme="minorHAnsi" w:cstheme="minorHAnsi"/>
                <w:b/>
                <w:sz w:val="22"/>
                <w:szCs w:val="22"/>
              </w:rPr>
              <w:t>. США/ грн.), без ПДВ</w:t>
            </w:r>
          </w:p>
        </w:tc>
      </w:tr>
      <w:tr w:rsidR="002B6F0B" w:rsidRPr="00034C83" w:rsidTr="00B16342">
        <w:tc>
          <w:tcPr>
            <w:tcW w:w="3323" w:type="dxa"/>
            <w:shd w:val="clear" w:color="auto" w:fill="auto"/>
          </w:tcPr>
          <w:p w:rsidR="002B6F0B" w:rsidRPr="00034C83" w:rsidRDefault="002B6F0B" w:rsidP="00CC53E5">
            <w:pPr>
              <w:pStyle w:val="ListParagraph"/>
              <w:widowControl/>
              <w:numPr>
                <w:ilvl w:val="0"/>
                <w:numId w:val="10"/>
              </w:numPr>
              <w:overflowPunct/>
              <w:adjustRightInd/>
              <w:spacing w:line="276" w:lineRule="auto"/>
              <w:contextualSpacing w:val="0"/>
              <w:jc w:val="both"/>
              <w:rPr>
                <w:rFonts w:asciiTheme="minorHAnsi" w:eastAsia="Times New Roman" w:hAnsiTheme="minorHAnsi" w:cstheme="minorHAnsi"/>
                <w:szCs w:val="22"/>
              </w:rPr>
            </w:pPr>
            <w:r w:rsidRPr="00034C83">
              <w:rPr>
                <w:rFonts w:asciiTheme="minorHAnsi" w:eastAsia="Times New Roman" w:hAnsiTheme="minorHAnsi" w:cstheme="minorHAnsi"/>
                <w:b/>
                <w:szCs w:val="22"/>
              </w:rPr>
              <w:t>ОБЛАДНАННЯ ТА МАТЕРІАЛИ</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1. Автомобіль – базове шасі (вказати марку)</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 xml:space="preserve">2. Офісний модуль з усіма облаштуваннями, мережами,  необхідним оснащенням, але за виключенням позицій зазначених нижче. </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 Підйомник</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 xml:space="preserve">4. Генератор 5 </w:t>
            </w:r>
            <w:proofErr w:type="spellStart"/>
            <w:r w:rsidRPr="00034C83">
              <w:rPr>
                <w:rFonts w:asciiTheme="minorHAnsi" w:eastAsia="Times New Roman" w:hAnsiTheme="minorHAnsi" w:cstheme="minorHAnsi"/>
                <w:sz w:val="22"/>
                <w:szCs w:val="22"/>
              </w:rPr>
              <w:t>Квт</w:t>
            </w:r>
            <w:proofErr w:type="spellEnd"/>
            <w:r w:rsidRPr="00034C83">
              <w:rPr>
                <w:rFonts w:asciiTheme="minorHAnsi" w:eastAsia="Times New Roman" w:hAnsiTheme="minorHAnsi" w:cstheme="minorHAnsi"/>
                <w:sz w:val="22"/>
                <w:szCs w:val="22"/>
              </w:rPr>
              <w:t xml:space="preserve"> (вказати марку)</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5. Кондиціонер (вказати марку)</w:t>
            </w:r>
          </w:p>
        </w:tc>
        <w:tc>
          <w:tcPr>
            <w:tcW w:w="1192" w:type="dxa"/>
          </w:tcPr>
          <w:p w:rsidR="002B6F0B" w:rsidRPr="00034C83" w:rsidRDefault="002B6F0B" w:rsidP="00B16342">
            <w:pPr>
              <w:tabs>
                <w:tab w:val="num" w:pos="1080"/>
              </w:tabs>
              <w:spacing w:line="276" w:lineRule="auto"/>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rPr>
          <w:trHeight w:val="58"/>
        </w:trPr>
        <w:tc>
          <w:tcPr>
            <w:tcW w:w="3323" w:type="dxa"/>
            <w:shd w:val="clear" w:color="auto" w:fill="D9D9D9" w:themeFill="background1" w:themeFillShade="D9"/>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6. Санвузол</w:t>
            </w:r>
          </w:p>
        </w:tc>
        <w:tc>
          <w:tcPr>
            <w:tcW w:w="1192" w:type="dxa"/>
            <w:shd w:val="clear" w:color="auto" w:fill="D9D9D9" w:themeFill="background1" w:themeFillShade="D9"/>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highlight w:val="lightGray"/>
              </w:rPr>
            </w:pPr>
          </w:p>
        </w:tc>
        <w:tc>
          <w:tcPr>
            <w:tcW w:w="2596" w:type="dxa"/>
            <w:shd w:val="clear" w:color="auto" w:fill="D9D9D9" w:themeFill="background1" w:themeFillShade="D9"/>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highlight w:val="lightGray"/>
              </w:rPr>
            </w:pPr>
          </w:p>
        </w:tc>
        <w:tc>
          <w:tcPr>
            <w:tcW w:w="2698" w:type="dxa"/>
            <w:shd w:val="clear" w:color="auto" w:fill="D9D9D9" w:themeFill="background1" w:themeFillShade="D9"/>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highlight w:val="lightGray"/>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6.1. Унітаз</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6.2. Насосна станція (вказати марку)</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lastRenderedPageBreak/>
              <w:t>6.3. Накопичувач 150 л.</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6.4. Резервуар 150 л.</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6.5. Умивальник</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 xml:space="preserve">6.6. Дзеркало </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6.7. Електричний бойлер 5 л. (вказати марку)</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EE74E3" w:rsidRDefault="002B6F0B" w:rsidP="00B16342">
            <w:pPr>
              <w:tabs>
                <w:tab w:val="num" w:pos="1080"/>
              </w:tabs>
              <w:spacing w:line="276" w:lineRule="auto"/>
              <w:jc w:val="both"/>
              <w:rPr>
                <w:rFonts w:asciiTheme="minorHAnsi" w:eastAsia="Times New Roman" w:hAnsiTheme="minorHAnsi" w:cstheme="minorHAnsi"/>
                <w:sz w:val="22"/>
                <w:szCs w:val="22"/>
              </w:rPr>
            </w:pPr>
            <w:r w:rsidRPr="00EE74E3">
              <w:rPr>
                <w:rFonts w:asciiTheme="minorHAnsi" w:eastAsia="Times New Roman" w:hAnsiTheme="minorHAnsi" w:cstheme="minorHAnsi"/>
                <w:sz w:val="22"/>
                <w:szCs w:val="22"/>
              </w:rPr>
              <w:t>6.8 Сповивальний столик горизонтальний</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7. Вентилятори (вказати марку), 2 на модуль</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6</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 xml:space="preserve">8. Обігрівачі до 3 кВт (загальні) </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6-9</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9. Дизельний автономний обігрівач до 3 кВт (вказати марку)</w:t>
            </w:r>
          </w:p>
        </w:tc>
        <w:tc>
          <w:tcPr>
            <w:tcW w:w="1192"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D9D9D9" w:themeFill="background1" w:themeFillShade="D9"/>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10. Меблі</w:t>
            </w:r>
          </w:p>
        </w:tc>
        <w:tc>
          <w:tcPr>
            <w:tcW w:w="1192" w:type="dxa"/>
            <w:shd w:val="clear" w:color="auto" w:fill="D9D9D9" w:themeFill="background1" w:themeFillShade="D9"/>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596" w:type="dxa"/>
            <w:shd w:val="clear" w:color="auto" w:fill="D9D9D9" w:themeFill="background1" w:themeFillShade="D9"/>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D9D9D9" w:themeFill="background1" w:themeFillShade="D9"/>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10.1. Шафа</w:t>
            </w:r>
          </w:p>
        </w:tc>
        <w:tc>
          <w:tcPr>
            <w:tcW w:w="1192" w:type="dxa"/>
            <w:shd w:val="clear" w:color="auto" w:fill="FFFFFF" w:themeFill="background1"/>
          </w:tcPr>
          <w:p w:rsidR="002B6F0B" w:rsidRPr="00034C83" w:rsidDel="00C679FE"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3</w:t>
            </w:r>
          </w:p>
        </w:tc>
        <w:tc>
          <w:tcPr>
            <w:tcW w:w="2596"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 xml:space="preserve">10.2. </w:t>
            </w:r>
            <w:proofErr w:type="spellStart"/>
            <w:r w:rsidRPr="00034C83">
              <w:rPr>
                <w:rFonts w:asciiTheme="minorHAnsi" w:eastAsia="Times New Roman" w:hAnsiTheme="minorHAnsi" w:cstheme="minorHAnsi"/>
                <w:sz w:val="22"/>
                <w:szCs w:val="22"/>
              </w:rPr>
              <w:t>Cтіл</w:t>
            </w:r>
            <w:proofErr w:type="spellEnd"/>
          </w:p>
        </w:tc>
        <w:tc>
          <w:tcPr>
            <w:tcW w:w="1192" w:type="dxa"/>
            <w:shd w:val="clear" w:color="auto" w:fill="FFFFFF" w:themeFill="background1"/>
          </w:tcPr>
          <w:p w:rsidR="002B6F0B" w:rsidRPr="00034C83" w:rsidDel="00C679FE"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12</w:t>
            </w:r>
          </w:p>
        </w:tc>
        <w:tc>
          <w:tcPr>
            <w:tcW w:w="2596"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 xml:space="preserve">10.3. Крісло персоналу </w:t>
            </w:r>
          </w:p>
        </w:tc>
        <w:tc>
          <w:tcPr>
            <w:tcW w:w="1192"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12</w:t>
            </w:r>
          </w:p>
        </w:tc>
        <w:tc>
          <w:tcPr>
            <w:tcW w:w="2596"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10.4. Стілець відвідувача</w:t>
            </w:r>
          </w:p>
        </w:tc>
        <w:tc>
          <w:tcPr>
            <w:tcW w:w="1192" w:type="dxa"/>
            <w:shd w:val="clear" w:color="auto" w:fill="FFFFFF" w:themeFill="background1"/>
          </w:tcPr>
          <w:p w:rsidR="002B6F0B" w:rsidRPr="00034C83" w:rsidDel="00C679FE"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15</w:t>
            </w:r>
          </w:p>
        </w:tc>
        <w:tc>
          <w:tcPr>
            <w:tcW w:w="2596"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10.5. Крісло СА-28 або аналог</w:t>
            </w:r>
          </w:p>
        </w:tc>
        <w:tc>
          <w:tcPr>
            <w:tcW w:w="1192"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r w:rsidRPr="00034C83">
              <w:rPr>
                <w:rFonts w:asciiTheme="minorHAnsi" w:eastAsia="Times New Roman" w:hAnsiTheme="minorHAnsi" w:cstheme="minorHAnsi"/>
                <w:sz w:val="22"/>
                <w:szCs w:val="22"/>
              </w:rPr>
              <w:t>12</w:t>
            </w:r>
          </w:p>
        </w:tc>
        <w:tc>
          <w:tcPr>
            <w:tcW w:w="2596"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FFFFFF" w:themeFill="background1"/>
          </w:tcPr>
          <w:p w:rsidR="002B6F0B" w:rsidRPr="00034C83" w:rsidRDefault="002B6F0B" w:rsidP="00CC53E5">
            <w:pPr>
              <w:pStyle w:val="ListParagraph"/>
              <w:widowControl/>
              <w:numPr>
                <w:ilvl w:val="0"/>
                <w:numId w:val="10"/>
              </w:numPr>
              <w:tabs>
                <w:tab w:val="num" w:pos="1080"/>
              </w:tabs>
              <w:overflowPunct/>
              <w:adjustRightInd/>
              <w:spacing w:line="276" w:lineRule="auto"/>
              <w:contextualSpacing w:val="0"/>
              <w:jc w:val="both"/>
              <w:rPr>
                <w:rFonts w:asciiTheme="minorHAnsi" w:eastAsia="Times New Roman" w:hAnsiTheme="minorHAnsi" w:cstheme="minorHAnsi"/>
                <w:szCs w:val="22"/>
              </w:rPr>
            </w:pPr>
            <w:r w:rsidRPr="00034C83">
              <w:rPr>
                <w:rFonts w:asciiTheme="minorHAnsi" w:eastAsia="Times New Roman" w:hAnsiTheme="minorHAnsi" w:cstheme="minorHAnsi"/>
                <w:b/>
                <w:szCs w:val="22"/>
              </w:rPr>
              <w:t>РОБОТИ</w:t>
            </w:r>
          </w:p>
        </w:tc>
        <w:tc>
          <w:tcPr>
            <w:tcW w:w="1192"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596"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FFFFFF" w:themeFill="background1"/>
          </w:tcPr>
          <w:p w:rsidR="002B6F0B" w:rsidRPr="00034C83" w:rsidRDefault="002B6F0B" w:rsidP="00CC53E5">
            <w:pPr>
              <w:pStyle w:val="ListParagraph"/>
              <w:widowControl/>
              <w:numPr>
                <w:ilvl w:val="0"/>
                <w:numId w:val="10"/>
              </w:numPr>
              <w:tabs>
                <w:tab w:val="num" w:pos="1080"/>
              </w:tabs>
              <w:overflowPunct/>
              <w:adjustRightInd/>
              <w:spacing w:line="276" w:lineRule="auto"/>
              <w:contextualSpacing w:val="0"/>
              <w:jc w:val="both"/>
              <w:rPr>
                <w:rFonts w:asciiTheme="minorHAnsi" w:eastAsia="Times New Roman" w:hAnsiTheme="minorHAnsi" w:cstheme="minorHAnsi"/>
                <w:b/>
                <w:szCs w:val="22"/>
              </w:rPr>
            </w:pPr>
            <w:r w:rsidRPr="00034C83">
              <w:rPr>
                <w:rFonts w:asciiTheme="minorHAnsi" w:eastAsia="Times New Roman" w:hAnsiTheme="minorHAnsi" w:cstheme="minorHAnsi"/>
                <w:b/>
                <w:szCs w:val="22"/>
              </w:rPr>
              <w:t>ТРАНСПОРТНІ ВИТРАТИ</w:t>
            </w:r>
          </w:p>
        </w:tc>
        <w:tc>
          <w:tcPr>
            <w:tcW w:w="1192"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596"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FFFFFF" w:themeFill="background1"/>
          </w:tcPr>
          <w:p w:rsidR="002B6F0B" w:rsidRPr="00034C83" w:rsidRDefault="002B6F0B" w:rsidP="00CC53E5">
            <w:pPr>
              <w:pStyle w:val="ListParagraph"/>
              <w:widowControl/>
              <w:numPr>
                <w:ilvl w:val="0"/>
                <w:numId w:val="10"/>
              </w:numPr>
              <w:tabs>
                <w:tab w:val="num" w:pos="1080"/>
              </w:tabs>
              <w:overflowPunct/>
              <w:adjustRightInd/>
              <w:spacing w:line="276" w:lineRule="auto"/>
              <w:contextualSpacing w:val="0"/>
              <w:jc w:val="both"/>
              <w:rPr>
                <w:rFonts w:asciiTheme="minorHAnsi" w:eastAsia="Times New Roman" w:hAnsiTheme="minorHAnsi" w:cstheme="minorHAnsi"/>
                <w:b/>
                <w:szCs w:val="22"/>
              </w:rPr>
            </w:pPr>
            <w:r w:rsidRPr="00034C83">
              <w:rPr>
                <w:rFonts w:asciiTheme="minorHAnsi" w:eastAsia="Times New Roman" w:hAnsiTheme="minorHAnsi" w:cstheme="minorHAnsi"/>
                <w:b/>
                <w:szCs w:val="22"/>
              </w:rPr>
              <w:t>ДОДАТКОВІ ВИТРАТИ (враховуючи допоміжні матеріали, оплата праці, накладні витрати, прибуток тощо).</w:t>
            </w:r>
          </w:p>
        </w:tc>
        <w:tc>
          <w:tcPr>
            <w:tcW w:w="1192"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596"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3323"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lang w:val="en-US"/>
              </w:rPr>
            </w:pPr>
            <w:r w:rsidRPr="00034C83">
              <w:rPr>
                <w:rFonts w:asciiTheme="minorHAnsi" w:eastAsia="Times New Roman" w:hAnsiTheme="minorHAnsi" w:cstheme="minorHAnsi"/>
                <w:sz w:val="22"/>
                <w:szCs w:val="22"/>
                <w:lang w:val="en-US"/>
              </w:rPr>
              <w:t>…</w:t>
            </w:r>
          </w:p>
        </w:tc>
        <w:tc>
          <w:tcPr>
            <w:tcW w:w="1192"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596"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c>
          <w:tcPr>
            <w:tcW w:w="2698" w:type="dxa"/>
            <w:shd w:val="clear" w:color="auto" w:fill="FFFFFF" w:themeFill="background1"/>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7111" w:type="dxa"/>
            <w:gridSpan w:val="3"/>
            <w:shd w:val="clear" w:color="auto" w:fill="auto"/>
          </w:tcPr>
          <w:p w:rsidR="002B6F0B" w:rsidRPr="00034C83" w:rsidRDefault="002B6F0B" w:rsidP="00B16342">
            <w:pPr>
              <w:tabs>
                <w:tab w:val="num" w:pos="1080"/>
              </w:tabs>
              <w:spacing w:line="276" w:lineRule="auto"/>
              <w:jc w:val="right"/>
              <w:rPr>
                <w:rFonts w:asciiTheme="minorHAnsi" w:eastAsia="Times New Roman" w:hAnsiTheme="minorHAnsi" w:cstheme="minorHAnsi"/>
                <w:b/>
                <w:sz w:val="22"/>
                <w:szCs w:val="22"/>
              </w:rPr>
            </w:pPr>
            <w:r w:rsidRPr="00034C83">
              <w:rPr>
                <w:rFonts w:asciiTheme="minorHAnsi" w:eastAsia="Times New Roman" w:hAnsiTheme="minorHAnsi" w:cstheme="minorHAnsi"/>
                <w:b/>
                <w:sz w:val="22"/>
                <w:szCs w:val="22"/>
              </w:rPr>
              <w:t>ВСЬОГО без ПДВ</w:t>
            </w: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7111" w:type="dxa"/>
            <w:gridSpan w:val="3"/>
            <w:shd w:val="clear" w:color="auto" w:fill="auto"/>
          </w:tcPr>
          <w:p w:rsidR="002B6F0B" w:rsidRPr="00034C83" w:rsidRDefault="002B6F0B" w:rsidP="00B16342">
            <w:pPr>
              <w:tabs>
                <w:tab w:val="num" w:pos="1080"/>
              </w:tabs>
              <w:spacing w:line="276" w:lineRule="auto"/>
              <w:jc w:val="right"/>
              <w:rPr>
                <w:rFonts w:asciiTheme="minorHAnsi" w:eastAsia="Times New Roman" w:hAnsiTheme="minorHAnsi" w:cstheme="minorHAnsi"/>
                <w:b/>
                <w:sz w:val="22"/>
                <w:szCs w:val="22"/>
              </w:rPr>
            </w:pPr>
            <w:r w:rsidRPr="00034C83">
              <w:rPr>
                <w:rFonts w:asciiTheme="minorHAnsi" w:eastAsia="Times New Roman" w:hAnsiTheme="minorHAnsi" w:cstheme="minorHAnsi"/>
                <w:b/>
                <w:sz w:val="22"/>
                <w:szCs w:val="22"/>
              </w:rPr>
              <w:t>ПДВ</w:t>
            </w: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r w:rsidR="002B6F0B" w:rsidRPr="00034C83" w:rsidTr="00B16342">
        <w:tc>
          <w:tcPr>
            <w:tcW w:w="7111" w:type="dxa"/>
            <w:gridSpan w:val="3"/>
            <w:shd w:val="clear" w:color="auto" w:fill="auto"/>
          </w:tcPr>
          <w:p w:rsidR="002B6F0B" w:rsidRPr="00034C83" w:rsidRDefault="002B6F0B" w:rsidP="00B16342">
            <w:pPr>
              <w:tabs>
                <w:tab w:val="num" w:pos="1080"/>
              </w:tabs>
              <w:spacing w:line="276" w:lineRule="auto"/>
              <w:jc w:val="right"/>
              <w:rPr>
                <w:rFonts w:asciiTheme="minorHAnsi" w:eastAsia="Times New Roman" w:hAnsiTheme="minorHAnsi" w:cstheme="minorHAnsi"/>
                <w:b/>
                <w:sz w:val="22"/>
                <w:szCs w:val="22"/>
              </w:rPr>
            </w:pPr>
            <w:r w:rsidRPr="00034C83">
              <w:rPr>
                <w:rFonts w:asciiTheme="minorHAnsi" w:eastAsia="Times New Roman" w:hAnsiTheme="minorHAnsi" w:cstheme="minorHAnsi"/>
                <w:b/>
                <w:sz w:val="22"/>
                <w:szCs w:val="22"/>
              </w:rPr>
              <w:t>ЗАГАЛЬНА ВАРТІСТЬ З ПДВ</w:t>
            </w:r>
          </w:p>
        </w:tc>
        <w:tc>
          <w:tcPr>
            <w:tcW w:w="2698" w:type="dxa"/>
            <w:shd w:val="clear" w:color="auto" w:fill="auto"/>
          </w:tcPr>
          <w:p w:rsidR="002B6F0B" w:rsidRPr="00034C83" w:rsidRDefault="002B6F0B" w:rsidP="00B16342">
            <w:pPr>
              <w:tabs>
                <w:tab w:val="num" w:pos="1080"/>
              </w:tabs>
              <w:spacing w:line="276" w:lineRule="auto"/>
              <w:jc w:val="both"/>
              <w:rPr>
                <w:rFonts w:asciiTheme="minorHAnsi" w:eastAsia="Times New Roman" w:hAnsiTheme="minorHAnsi" w:cstheme="minorHAnsi"/>
                <w:sz w:val="22"/>
                <w:szCs w:val="22"/>
              </w:rPr>
            </w:pPr>
          </w:p>
        </w:tc>
      </w:tr>
    </w:tbl>
    <w:p w:rsidR="002B6F0B" w:rsidRPr="00034C83" w:rsidRDefault="002B6F0B" w:rsidP="002B6F0B">
      <w:pPr>
        <w:rPr>
          <w:rFonts w:asciiTheme="minorHAnsi" w:eastAsia="Times New Roman" w:hAnsiTheme="minorHAnsi" w:cstheme="minorHAnsi"/>
          <w:snapToGrid w:val="0"/>
          <w:sz w:val="22"/>
          <w:szCs w:val="22"/>
        </w:rPr>
      </w:pPr>
    </w:p>
    <w:p w:rsidR="002B6F0B" w:rsidRPr="00034C83" w:rsidRDefault="002B6F0B" w:rsidP="002B6F0B">
      <w:pPr>
        <w:rPr>
          <w:rFonts w:asciiTheme="minorHAnsi" w:eastAsia="Times New Roman" w:hAnsiTheme="minorHAnsi" w:cstheme="minorHAnsi"/>
          <w:snapToGrid w:val="0"/>
          <w:sz w:val="22"/>
          <w:szCs w:val="22"/>
        </w:rPr>
      </w:pPr>
    </w:p>
    <w:p w:rsidR="002B6F0B" w:rsidRPr="00034C83" w:rsidRDefault="002B6F0B" w:rsidP="002B6F0B">
      <w:pPr>
        <w:rPr>
          <w:rFonts w:asciiTheme="minorHAnsi" w:eastAsia="Times New Roman" w:hAnsiTheme="minorHAnsi" w:cstheme="minorHAnsi"/>
          <w:snapToGrid w:val="0"/>
          <w:sz w:val="22"/>
          <w:szCs w:val="22"/>
        </w:rPr>
      </w:pPr>
    </w:p>
    <w:p w:rsidR="002B6F0B" w:rsidRPr="00034C83" w:rsidRDefault="002B6F0B" w:rsidP="002B6F0B">
      <w:pPr>
        <w:rPr>
          <w:rFonts w:asciiTheme="minorHAnsi" w:eastAsia="Times New Roman" w:hAnsiTheme="minorHAnsi" w:cstheme="minorHAnsi"/>
          <w:snapToGrid w:val="0"/>
          <w:sz w:val="22"/>
          <w:szCs w:val="22"/>
        </w:rPr>
      </w:pPr>
    </w:p>
    <w:p w:rsidR="002B6F0B" w:rsidRPr="00034C83" w:rsidRDefault="002B6F0B" w:rsidP="002B6F0B">
      <w:pPr>
        <w:rPr>
          <w:rFonts w:asciiTheme="minorHAnsi" w:eastAsia="Times New Roman" w:hAnsiTheme="minorHAnsi" w:cstheme="minorHAnsi"/>
          <w:snapToGrid w:val="0"/>
          <w:sz w:val="22"/>
          <w:szCs w:val="22"/>
        </w:rPr>
      </w:pPr>
    </w:p>
    <w:p w:rsidR="002B6F0B" w:rsidRPr="00034C83" w:rsidRDefault="002B6F0B" w:rsidP="002B6F0B">
      <w:pPr>
        <w:pStyle w:val="Section3-Heading1"/>
        <w:rPr>
          <w:rFonts w:asciiTheme="minorHAnsi" w:hAnsiTheme="minorHAnsi" w:cstheme="minorHAnsi"/>
          <w:sz w:val="22"/>
          <w:szCs w:val="22"/>
        </w:rPr>
      </w:pPr>
      <w:r w:rsidRPr="00034C83">
        <w:rPr>
          <w:rFonts w:asciiTheme="minorHAnsi" w:hAnsiTheme="minorHAnsi" w:cstheme="minorHAnsi"/>
          <w:sz w:val="22"/>
          <w:szCs w:val="22"/>
        </w:rPr>
        <w:lastRenderedPageBreak/>
        <w:t xml:space="preserve">Розділ </w:t>
      </w:r>
      <w:r w:rsidRPr="00034C83">
        <w:rPr>
          <w:rFonts w:asciiTheme="minorHAnsi" w:hAnsiTheme="minorHAnsi" w:cstheme="minorHAnsi"/>
          <w:sz w:val="22"/>
          <w:szCs w:val="22"/>
          <w:lang w:val="ru-RU"/>
        </w:rPr>
        <w:t>8</w:t>
      </w:r>
      <w:r w:rsidRPr="00034C83">
        <w:rPr>
          <w:rFonts w:asciiTheme="minorHAnsi" w:hAnsiTheme="minorHAnsi" w:cstheme="minorHAnsi"/>
          <w:sz w:val="22"/>
          <w:szCs w:val="22"/>
        </w:rPr>
        <w:t>: Форма Гарантії авансового платежу</w:t>
      </w:r>
      <w:r w:rsidRPr="00034C83">
        <w:rPr>
          <w:rStyle w:val="FootnoteReference"/>
          <w:rFonts w:asciiTheme="minorHAnsi" w:hAnsiTheme="minorHAnsi" w:cstheme="minorHAnsi"/>
          <w:sz w:val="22"/>
          <w:szCs w:val="22"/>
        </w:rPr>
        <w:footnoteReference w:id="6"/>
      </w:r>
    </w:p>
    <w:p w:rsidR="002B6F0B" w:rsidRPr="00034C83" w:rsidRDefault="002B6F0B" w:rsidP="002B6F0B">
      <w:pPr>
        <w:pStyle w:val="Section3-Heading1"/>
        <w:rPr>
          <w:rFonts w:asciiTheme="minorHAnsi" w:hAnsiTheme="minorHAnsi" w:cstheme="minorHAnsi"/>
          <w:i/>
          <w:color w:val="FF0000"/>
          <w:sz w:val="22"/>
          <w:szCs w:val="22"/>
        </w:rPr>
      </w:pPr>
      <w:r w:rsidRPr="00034C83">
        <w:rPr>
          <w:rFonts w:asciiTheme="minorHAnsi" w:hAnsiTheme="minorHAnsi" w:cstheme="minorHAnsi"/>
          <w:i/>
          <w:color w:val="FF0000"/>
          <w:sz w:val="22"/>
          <w:szCs w:val="22"/>
        </w:rPr>
        <w:t>(Цю форму необхідно остаточно оформити, використавши офіційний бланк Банку, що видає гарантію.  За винятком позначених полів, в цей шаблон не можна вносити жодні зміни.)</w:t>
      </w:r>
    </w:p>
    <w:p w:rsidR="002B6F0B" w:rsidRPr="00034C83" w:rsidRDefault="002B6F0B" w:rsidP="002B6F0B">
      <w:pPr>
        <w:jc w:val="center"/>
        <w:rPr>
          <w:rFonts w:asciiTheme="minorHAnsi" w:hAnsiTheme="minorHAnsi" w:cstheme="minorHAnsi"/>
          <w:sz w:val="22"/>
          <w:szCs w:val="22"/>
        </w:rPr>
      </w:pPr>
    </w:p>
    <w:p w:rsidR="002B6F0B" w:rsidRPr="00034C83" w:rsidRDefault="002B6F0B" w:rsidP="002B6F0B">
      <w:pPr>
        <w:pStyle w:val="NormalWeb"/>
        <w:spacing w:before="2" w:after="2"/>
        <w:jc w:val="both"/>
        <w:rPr>
          <w:rFonts w:asciiTheme="minorHAnsi" w:hAnsiTheme="minorHAnsi" w:cstheme="minorHAnsi"/>
          <w:i/>
          <w:iCs/>
          <w:sz w:val="22"/>
          <w:szCs w:val="22"/>
        </w:rPr>
      </w:pPr>
      <w:r w:rsidRPr="00034C83">
        <w:rPr>
          <w:rFonts w:asciiTheme="minorHAnsi" w:hAnsiTheme="minorHAnsi" w:cstheme="minorHAnsi"/>
          <w:i/>
          <w:iCs/>
          <w:sz w:val="22"/>
          <w:szCs w:val="22"/>
        </w:rPr>
        <w:t xml:space="preserve">_____________________________ </w:t>
      </w:r>
      <w:r w:rsidRPr="00034C83">
        <w:rPr>
          <w:rFonts w:asciiTheme="minorHAnsi" w:hAnsiTheme="minorHAnsi" w:cstheme="minorHAnsi"/>
          <w:i/>
          <w:iCs/>
          <w:color w:val="FF0000"/>
          <w:sz w:val="22"/>
          <w:szCs w:val="22"/>
        </w:rPr>
        <w:t>[Найменування Банку та адреса відділення або офісу, що видає Гарантію]</w:t>
      </w:r>
    </w:p>
    <w:p w:rsidR="002B6F0B" w:rsidRPr="00034C83" w:rsidRDefault="002B6F0B" w:rsidP="002B6F0B">
      <w:pPr>
        <w:pStyle w:val="NormalWeb"/>
        <w:spacing w:before="2" w:after="2"/>
        <w:jc w:val="both"/>
        <w:rPr>
          <w:rFonts w:asciiTheme="minorHAnsi" w:hAnsiTheme="minorHAnsi" w:cstheme="minorHAnsi"/>
          <w:i/>
          <w:iCs/>
          <w:color w:val="FF0000"/>
          <w:sz w:val="22"/>
          <w:szCs w:val="22"/>
        </w:rPr>
      </w:pPr>
      <w:proofErr w:type="spellStart"/>
      <w:r w:rsidRPr="00034C83">
        <w:rPr>
          <w:rFonts w:asciiTheme="minorHAnsi" w:hAnsiTheme="minorHAnsi" w:cstheme="minorHAnsi"/>
          <w:b/>
          <w:bCs/>
          <w:sz w:val="22"/>
          <w:szCs w:val="22"/>
        </w:rPr>
        <w:t>Бенефіціар</w:t>
      </w:r>
      <w:proofErr w:type="spellEnd"/>
      <w:r w:rsidRPr="00034C83">
        <w:rPr>
          <w:rFonts w:asciiTheme="minorHAnsi" w:hAnsiTheme="minorHAnsi" w:cstheme="minorHAnsi"/>
          <w:b/>
          <w:bCs/>
          <w:sz w:val="22"/>
          <w:szCs w:val="22"/>
        </w:rPr>
        <w:t>:</w:t>
      </w:r>
      <w:r w:rsidRPr="00034C83">
        <w:rPr>
          <w:rFonts w:asciiTheme="minorHAnsi" w:hAnsiTheme="minorHAnsi" w:cstheme="minorHAnsi"/>
          <w:sz w:val="22"/>
          <w:szCs w:val="22"/>
        </w:rPr>
        <w:tab/>
        <w:t xml:space="preserve">_________________ </w:t>
      </w:r>
      <w:r w:rsidRPr="00034C83">
        <w:rPr>
          <w:rFonts w:asciiTheme="minorHAnsi" w:hAnsiTheme="minorHAnsi" w:cstheme="minorHAnsi"/>
          <w:i/>
          <w:iCs/>
          <w:color w:val="FF0000"/>
          <w:sz w:val="22"/>
          <w:szCs w:val="22"/>
        </w:rPr>
        <w:t>[Найменування та адреса ПРООН]</w:t>
      </w:r>
    </w:p>
    <w:p w:rsidR="002B6F0B" w:rsidRPr="00034C83" w:rsidRDefault="002B6F0B" w:rsidP="002B6F0B">
      <w:pPr>
        <w:pStyle w:val="NormalWeb"/>
        <w:spacing w:before="2" w:after="2"/>
        <w:jc w:val="both"/>
        <w:rPr>
          <w:rFonts w:asciiTheme="minorHAnsi" w:hAnsiTheme="minorHAnsi" w:cstheme="minorHAnsi"/>
          <w:sz w:val="22"/>
          <w:szCs w:val="22"/>
        </w:rPr>
      </w:pPr>
      <w:r w:rsidRPr="00034C83">
        <w:rPr>
          <w:rFonts w:asciiTheme="minorHAnsi" w:hAnsiTheme="minorHAnsi" w:cstheme="minorHAnsi"/>
          <w:b/>
          <w:bCs/>
          <w:sz w:val="22"/>
          <w:szCs w:val="22"/>
        </w:rPr>
        <w:t>Дата:</w:t>
      </w:r>
      <w:r w:rsidRPr="00034C83">
        <w:rPr>
          <w:rFonts w:asciiTheme="minorHAnsi" w:hAnsiTheme="minorHAnsi" w:cstheme="minorHAnsi"/>
          <w:sz w:val="22"/>
          <w:szCs w:val="22"/>
        </w:rPr>
        <w:tab/>
        <w:t>________________    ++++++++++++++</w:t>
      </w:r>
    </w:p>
    <w:p w:rsidR="002B6F0B" w:rsidRPr="00034C83" w:rsidRDefault="002B6F0B" w:rsidP="002B6F0B">
      <w:pPr>
        <w:pStyle w:val="NormalWeb"/>
        <w:spacing w:before="2" w:after="2"/>
        <w:jc w:val="both"/>
        <w:rPr>
          <w:rFonts w:asciiTheme="minorHAnsi" w:hAnsiTheme="minorHAnsi" w:cstheme="minorHAnsi"/>
          <w:sz w:val="22"/>
          <w:szCs w:val="22"/>
        </w:rPr>
      </w:pPr>
      <w:r w:rsidRPr="00034C83">
        <w:rPr>
          <w:rFonts w:asciiTheme="minorHAnsi" w:hAnsiTheme="minorHAnsi" w:cstheme="minorHAnsi"/>
          <w:b/>
          <w:bCs/>
          <w:sz w:val="22"/>
          <w:szCs w:val="22"/>
        </w:rPr>
        <w:t>ГАРАНТІЯ АВАНСОВОГО ПЛАТЕЖУ №</w:t>
      </w:r>
      <w:r w:rsidRPr="00034C83">
        <w:rPr>
          <w:rFonts w:asciiTheme="minorHAnsi" w:hAnsiTheme="minorHAnsi" w:cstheme="minorHAnsi"/>
          <w:sz w:val="22"/>
          <w:szCs w:val="22"/>
        </w:rPr>
        <w:tab/>
        <w:t>____________</w:t>
      </w:r>
      <w:bookmarkStart w:id="1" w:name="_GoBack"/>
      <w:bookmarkEnd w:id="1"/>
      <w:r w:rsidRPr="00034C83">
        <w:rPr>
          <w:rFonts w:asciiTheme="minorHAnsi" w:hAnsiTheme="minorHAnsi" w:cstheme="minorHAnsi"/>
          <w:sz w:val="22"/>
          <w:szCs w:val="22"/>
        </w:rPr>
        <w:t>_____</w:t>
      </w:r>
    </w:p>
    <w:p w:rsidR="002B6F0B" w:rsidRPr="00034C83" w:rsidRDefault="002B6F0B" w:rsidP="002B6F0B">
      <w:pPr>
        <w:pStyle w:val="NormalWeb"/>
        <w:spacing w:before="2" w:after="2"/>
        <w:jc w:val="both"/>
        <w:rPr>
          <w:rFonts w:asciiTheme="minorHAnsi" w:hAnsiTheme="minorHAnsi" w:cstheme="minorHAnsi"/>
          <w:sz w:val="22"/>
          <w:szCs w:val="22"/>
        </w:rPr>
      </w:pPr>
    </w:p>
    <w:p w:rsidR="002B6F0B" w:rsidRPr="00034C83" w:rsidRDefault="002B6F0B" w:rsidP="002B6F0B">
      <w:pPr>
        <w:pStyle w:val="NormalWeb"/>
        <w:spacing w:before="2" w:after="2"/>
        <w:jc w:val="both"/>
        <w:rPr>
          <w:rFonts w:asciiTheme="minorHAnsi" w:hAnsiTheme="minorHAnsi" w:cstheme="minorHAnsi"/>
          <w:sz w:val="22"/>
          <w:szCs w:val="22"/>
        </w:rPr>
      </w:pPr>
    </w:p>
    <w:p w:rsidR="002B6F0B" w:rsidRPr="00034C83" w:rsidRDefault="002B6F0B" w:rsidP="002B6F0B">
      <w:pPr>
        <w:pStyle w:val="NormalWeb"/>
        <w:spacing w:before="2" w:after="2"/>
        <w:jc w:val="both"/>
        <w:rPr>
          <w:rFonts w:asciiTheme="minorHAnsi" w:hAnsiTheme="minorHAnsi" w:cstheme="minorHAnsi"/>
          <w:sz w:val="22"/>
          <w:szCs w:val="22"/>
        </w:rPr>
      </w:pPr>
      <w:r w:rsidRPr="00034C83">
        <w:rPr>
          <w:rFonts w:asciiTheme="minorHAnsi" w:hAnsiTheme="minorHAnsi" w:cstheme="minorHAnsi"/>
          <w:sz w:val="22"/>
          <w:szCs w:val="22"/>
        </w:rPr>
        <w:t xml:space="preserve">Нам повідомили про те, що </w:t>
      </w:r>
      <w:r w:rsidRPr="00034C83">
        <w:rPr>
          <w:rFonts w:asciiTheme="minorHAnsi" w:hAnsiTheme="minorHAnsi" w:cstheme="minorHAnsi"/>
          <w:i/>
          <w:iCs/>
          <w:color w:val="FF0000"/>
          <w:sz w:val="22"/>
          <w:szCs w:val="22"/>
        </w:rPr>
        <w:t>[Найменування Компанії]</w:t>
      </w:r>
      <w:r w:rsidRPr="00034C83">
        <w:rPr>
          <w:rFonts w:asciiTheme="minorHAnsi" w:hAnsiTheme="minorHAnsi" w:cstheme="minorHAnsi"/>
          <w:sz w:val="22"/>
          <w:szCs w:val="22"/>
        </w:rPr>
        <w:t xml:space="preserve"> (надалі - «Постачальник за Контрактом») уклав/уклала з вами Контракт № </w:t>
      </w:r>
      <w:r w:rsidRPr="00034C83">
        <w:rPr>
          <w:rFonts w:asciiTheme="minorHAnsi" w:hAnsiTheme="minorHAnsi" w:cstheme="minorHAnsi"/>
          <w:i/>
          <w:iCs/>
          <w:color w:val="FF0000"/>
          <w:sz w:val="22"/>
          <w:szCs w:val="22"/>
        </w:rPr>
        <w:t xml:space="preserve">[номер контракту] </w:t>
      </w:r>
      <w:r w:rsidRPr="00034C83">
        <w:rPr>
          <w:rFonts w:asciiTheme="minorHAnsi" w:hAnsiTheme="minorHAnsi" w:cstheme="minorHAnsi"/>
          <w:sz w:val="22"/>
          <w:szCs w:val="22"/>
        </w:rPr>
        <w:t xml:space="preserve">від </w:t>
      </w:r>
      <w:r w:rsidRPr="00034C83">
        <w:rPr>
          <w:rFonts w:asciiTheme="minorHAnsi" w:hAnsiTheme="minorHAnsi" w:cstheme="minorHAnsi"/>
          <w:i/>
          <w:iCs/>
          <w:color w:val="FF0000"/>
          <w:sz w:val="22"/>
          <w:szCs w:val="22"/>
        </w:rPr>
        <w:t>[вставте: дата]</w:t>
      </w:r>
      <w:r w:rsidRPr="00034C83">
        <w:rPr>
          <w:rFonts w:asciiTheme="minorHAnsi" w:hAnsiTheme="minorHAnsi" w:cstheme="minorHAnsi"/>
          <w:i/>
          <w:iCs/>
          <w:sz w:val="22"/>
          <w:szCs w:val="22"/>
        </w:rPr>
        <w:t xml:space="preserve"> </w:t>
      </w:r>
      <w:r w:rsidRPr="00034C83">
        <w:rPr>
          <w:rFonts w:asciiTheme="minorHAnsi" w:hAnsiTheme="minorHAnsi" w:cstheme="minorHAnsi"/>
          <w:sz w:val="22"/>
          <w:szCs w:val="22"/>
        </w:rPr>
        <w:t xml:space="preserve">на надання </w:t>
      </w:r>
      <w:r w:rsidRPr="00034C83">
        <w:rPr>
          <w:rFonts w:asciiTheme="minorHAnsi" w:hAnsiTheme="minorHAnsi" w:cstheme="minorHAnsi"/>
          <w:i/>
          <w:iCs/>
          <w:color w:val="FF0000"/>
          <w:sz w:val="22"/>
          <w:szCs w:val="22"/>
        </w:rPr>
        <w:t>[стислий опис вимог ЗУТ]</w:t>
      </w:r>
      <w:r w:rsidRPr="00034C83">
        <w:rPr>
          <w:rFonts w:asciiTheme="minorHAnsi" w:hAnsiTheme="minorHAnsi" w:cstheme="minorHAnsi"/>
          <w:sz w:val="22"/>
          <w:szCs w:val="22"/>
        </w:rPr>
        <w:t xml:space="preserve"> (надалі - «Контракт»). </w:t>
      </w:r>
    </w:p>
    <w:p w:rsidR="002B6F0B" w:rsidRPr="00034C83" w:rsidRDefault="002B6F0B" w:rsidP="002B6F0B">
      <w:pPr>
        <w:pStyle w:val="NormalWeb"/>
        <w:spacing w:before="2" w:after="2"/>
        <w:jc w:val="both"/>
        <w:rPr>
          <w:rFonts w:asciiTheme="minorHAnsi" w:hAnsiTheme="minorHAnsi" w:cstheme="minorHAnsi"/>
          <w:sz w:val="22"/>
          <w:szCs w:val="22"/>
        </w:rPr>
      </w:pPr>
    </w:p>
    <w:p w:rsidR="002B6F0B" w:rsidRPr="00034C83" w:rsidRDefault="002B6F0B" w:rsidP="002B6F0B">
      <w:pPr>
        <w:pStyle w:val="NormalWeb"/>
        <w:spacing w:before="2" w:after="2"/>
        <w:jc w:val="both"/>
        <w:rPr>
          <w:rFonts w:asciiTheme="minorHAnsi" w:hAnsiTheme="minorHAnsi" w:cstheme="minorHAnsi"/>
          <w:sz w:val="22"/>
          <w:szCs w:val="22"/>
        </w:rPr>
      </w:pPr>
      <w:r w:rsidRPr="00034C83">
        <w:rPr>
          <w:rFonts w:asciiTheme="minorHAnsi" w:hAnsiTheme="minorHAnsi" w:cstheme="minorHAnsi"/>
          <w:sz w:val="22"/>
          <w:szCs w:val="22"/>
        </w:rPr>
        <w:t xml:space="preserve">Крім того, ми розуміємо, що у відповідності до умов цього Контракту авансовий платіж у сумі </w:t>
      </w:r>
      <w:r w:rsidRPr="00034C83">
        <w:rPr>
          <w:rFonts w:asciiTheme="minorHAnsi" w:hAnsiTheme="minorHAnsi" w:cstheme="minorHAnsi"/>
          <w:i/>
          <w:iCs/>
          <w:sz w:val="22"/>
          <w:szCs w:val="22"/>
        </w:rPr>
        <w:t>[сума цифрами] ([сума прописом]</w:t>
      </w:r>
      <w:r w:rsidRPr="00034C83">
        <w:rPr>
          <w:rFonts w:asciiTheme="minorHAnsi" w:hAnsiTheme="minorHAnsi" w:cstheme="minorHAnsi"/>
          <w:sz w:val="22"/>
          <w:szCs w:val="22"/>
        </w:rPr>
        <w:t>) підлягає сплаті під забезпечення гарантією авансового платежу.</w:t>
      </w:r>
    </w:p>
    <w:p w:rsidR="002B6F0B" w:rsidRPr="00034C83" w:rsidRDefault="002B6F0B" w:rsidP="002B6F0B">
      <w:pPr>
        <w:pStyle w:val="NormalWeb"/>
        <w:spacing w:before="2" w:after="2"/>
        <w:jc w:val="both"/>
        <w:rPr>
          <w:rFonts w:asciiTheme="minorHAnsi" w:hAnsiTheme="minorHAnsi" w:cstheme="minorHAnsi"/>
          <w:sz w:val="22"/>
          <w:szCs w:val="22"/>
        </w:rPr>
      </w:pPr>
    </w:p>
    <w:p w:rsidR="002B6F0B" w:rsidRPr="00034C83" w:rsidRDefault="002B6F0B" w:rsidP="002B6F0B">
      <w:pPr>
        <w:pStyle w:val="NormalWeb"/>
        <w:spacing w:before="2" w:after="2"/>
        <w:jc w:val="both"/>
        <w:rPr>
          <w:rFonts w:asciiTheme="minorHAnsi" w:hAnsiTheme="minorHAnsi" w:cstheme="minorHAnsi"/>
          <w:sz w:val="22"/>
          <w:szCs w:val="22"/>
        </w:rPr>
      </w:pPr>
      <w:r w:rsidRPr="00034C83">
        <w:rPr>
          <w:rFonts w:asciiTheme="minorHAnsi" w:hAnsiTheme="minorHAnsi" w:cstheme="minorHAnsi"/>
          <w:sz w:val="22"/>
          <w:szCs w:val="22"/>
        </w:rPr>
        <w:t xml:space="preserve">На прохання Постачальника за Контрактом, цим ми </w:t>
      </w:r>
      <w:r w:rsidRPr="00034C83">
        <w:rPr>
          <w:rFonts w:asciiTheme="minorHAnsi" w:hAnsiTheme="minorHAnsi" w:cstheme="minorHAnsi"/>
          <w:i/>
          <w:iCs/>
          <w:sz w:val="22"/>
          <w:szCs w:val="22"/>
        </w:rPr>
        <w:t>[найменування Банку]</w:t>
      </w:r>
      <w:r w:rsidRPr="00034C83">
        <w:rPr>
          <w:rFonts w:asciiTheme="minorHAnsi" w:hAnsiTheme="minorHAnsi" w:cstheme="minorHAnsi"/>
          <w:sz w:val="22"/>
          <w:szCs w:val="22"/>
        </w:rPr>
        <w:t xml:space="preserve"> беремо на себе </w:t>
      </w:r>
      <w:proofErr w:type="spellStart"/>
      <w:r w:rsidRPr="00034C83">
        <w:rPr>
          <w:rFonts w:asciiTheme="minorHAnsi" w:hAnsiTheme="minorHAnsi" w:cstheme="minorHAnsi"/>
          <w:sz w:val="22"/>
          <w:szCs w:val="22"/>
        </w:rPr>
        <w:t>безвідзивне</w:t>
      </w:r>
      <w:proofErr w:type="spellEnd"/>
      <w:r w:rsidRPr="00034C83">
        <w:rPr>
          <w:rFonts w:asciiTheme="minorHAnsi" w:hAnsiTheme="minorHAnsi" w:cstheme="minorHAnsi"/>
          <w:sz w:val="22"/>
          <w:szCs w:val="22"/>
        </w:rPr>
        <w:t xml:space="preserve"> зобов'язання сплатити вам будь-яку суму або суми, що не перевищують загальної суми </w:t>
      </w:r>
      <w:r w:rsidRPr="00034C83">
        <w:rPr>
          <w:rFonts w:asciiTheme="minorHAnsi" w:hAnsiTheme="minorHAnsi" w:cstheme="minorHAnsi"/>
          <w:color w:val="FF0000"/>
          <w:sz w:val="22"/>
          <w:szCs w:val="22"/>
        </w:rPr>
        <w:t>[сума цифрами] ([</w:t>
      </w:r>
      <w:r w:rsidRPr="00034C83">
        <w:rPr>
          <w:rFonts w:asciiTheme="minorHAnsi" w:hAnsiTheme="minorHAnsi" w:cstheme="minorHAnsi"/>
          <w:i/>
          <w:color w:val="FF0000"/>
          <w:sz w:val="22"/>
          <w:szCs w:val="22"/>
        </w:rPr>
        <w:t>сума прописом</w:t>
      </w:r>
      <w:r w:rsidRPr="00034C83">
        <w:rPr>
          <w:rFonts w:asciiTheme="minorHAnsi" w:hAnsiTheme="minorHAnsi" w:cstheme="minorHAnsi"/>
          <w:color w:val="FF0000"/>
          <w:sz w:val="22"/>
          <w:szCs w:val="22"/>
        </w:rPr>
        <w:t>])</w:t>
      </w:r>
      <w:r w:rsidRPr="00034C83">
        <w:rPr>
          <w:rStyle w:val="FootnoteReference"/>
          <w:rFonts w:asciiTheme="minorHAnsi" w:hAnsiTheme="minorHAnsi" w:cstheme="minorHAnsi"/>
          <w:color w:val="FF0000"/>
          <w:sz w:val="22"/>
          <w:szCs w:val="22"/>
        </w:rPr>
        <w:footnoteReference w:id="7"/>
      </w:r>
      <w:r w:rsidRPr="00034C83">
        <w:rPr>
          <w:rFonts w:asciiTheme="minorHAnsi" w:hAnsiTheme="minorHAnsi" w:cstheme="minorHAnsi"/>
          <w:color w:val="FF0000"/>
          <w:sz w:val="22"/>
          <w:szCs w:val="22"/>
        </w:rPr>
        <w:t>,</w:t>
      </w:r>
      <w:r w:rsidRPr="00034C83">
        <w:rPr>
          <w:rFonts w:asciiTheme="minorHAnsi" w:hAnsiTheme="minorHAnsi" w:cstheme="minorHAnsi"/>
          <w:sz w:val="22"/>
          <w:szCs w:val="22"/>
        </w:rPr>
        <w:t xml:space="preserve"> після отримання нами вашої першої письмової вимоги із доданою до неї письмовою заявою про те, що Постачальник за Контрактом порушує свої зобов'язання за Контрактом, тому що використав авансовий платіж на інші цілі, а не на поставку товарів та надання супутніх послуг згідно з Контрактом. </w:t>
      </w:r>
    </w:p>
    <w:p w:rsidR="002B6F0B" w:rsidRPr="00034C83" w:rsidRDefault="002B6F0B" w:rsidP="002B6F0B">
      <w:pPr>
        <w:pStyle w:val="NormalWeb"/>
        <w:spacing w:before="2" w:after="2"/>
        <w:jc w:val="both"/>
        <w:rPr>
          <w:rFonts w:asciiTheme="minorHAnsi" w:hAnsiTheme="minorHAnsi" w:cstheme="minorHAnsi"/>
          <w:sz w:val="22"/>
          <w:szCs w:val="22"/>
        </w:rPr>
      </w:pPr>
    </w:p>
    <w:p w:rsidR="002B6F0B" w:rsidRPr="00034C83" w:rsidRDefault="002B6F0B" w:rsidP="002B6F0B">
      <w:pPr>
        <w:pStyle w:val="NormalWeb"/>
        <w:spacing w:before="2" w:after="2"/>
        <w:jc w:val="both"/>
        <w:rPr>
          <w:rFonts w:asciiTheme="minorHAnsi" w:hAnsiTheme="minorHAnsi" w:cstheme="minorHAnsi"/>
          <w:sz w:val="22"/>
          <w:szCs w:val="22"/>
        </w:rPr>
      </w:pPr>
      <w:r w:rsidRPr="00034C83">
        <w:rPr>
          <w:rFonts w:asciiTheme="minorHAnsi" w:hAnsiTheme="minorHAnsi" w:cstheme="minorHAnsi"/>
          <w:sz w:val="22"/>
          <w:szCs w:val="22"/>
        </w:rPr>
        <w:t xml:space="preserve">Умовою пред'явлення будь-якої вимоги чи здійснення платежу згідно з цією гарантією є отримання Постачальником за Контрактом вищезгаданого авансового платежу на його рахунок ___________ у </w:t>
      </w:r>
      <w:r w:rsidRPr="00034C83">
        <w:rPr>
          <w:rFonts w:asciiTheme="minorHAnsi" w:hAnsiTheme="minorHAnsi" w:cstheme="minorHAnsi"/>
          <w:i/>
          <w:iCs/>
          <w:color w:val="FF0000"/>
          <w:sz w:val="22"/>
          <w:szCs w:val="22"/>
        </w:rPr>
        <w:t>[найменування та адреса Банку]</w:t>
      </w:r>
    </w:p>
    <w:p w:rsidR="002B6F0B" w:rsidRPr="00034C83" w:rsidRDefault="002B6F0B" w:rsidP="002B6F0B">
      <w:pPr>
        <w:pStyle w:val="NormalWeb"/>
        <w:spacing w:before="2" w:after="2"/>
        <w:jc w:val="both"/>
        <w:rPr>
          <w:rFonts w:asciiTheme="minorHAnsi" w:hAnsiTheme="minorHAnsi" w:cstheme="minorHAnsi"/>
          <w:sz w:val="22"/>
          <w:szCs w:val="22"/>
        </w:rPr>
      </w:pPr>
    </w:p>
    <w:p w:rsidR="002B6F0B" w:rsidRPr="00034C83" w:rsidRDefault="002B6F0B" w:rsidP="002B6F0B">
      <w:pPr>
        <w:jc w:val="both"/>
        <w:rPr>
          <w:rFonts w:asciiTheme="minorHAnsi" w:hAnsiTheme="minorHAnsi" w:cstheme="minorHAnsi"/>
          <w:sz w:val="22"/>
          <w:szCs w:val="22"/>
        </w:rPr>
      </w:pPr>
      <w:r w:rsidRPr="00034C83">
        <w:rPr>
          <w:rFonts w:asciiTheme="minorHAnsi" w:hAnsiTheme="minorHAnsi" w:cstheme="minorHAnsi"/>
          <w:sz w:val="22"/>
          <w:szCs w:val="22"/>
        </w:rPr>
        <w:t>Максимальна сума цієї гарантії поступово зменшується на суму погашеного Постачальником за Контрактом авансового платежу, як вказано у завірених копіях щомісячних балансів, які нам мають надавати.  Строк дії цієї гарантії спливає не раніше отримання нами платіжного документу, в якому зазначено, що Консультанти повністю погасили суму авансового платежу, або __ дня __________ 2___ року, в залежності від того, яка з цих подій настане раніше.  Відповідно, будь-які вимоги про сплату згідно з цією гарантією ми повинні отримати в цьому офісі в зазначену дату або до її настання.</w:t>
      </w:r>
    </w:p>
    <w:p w:rsidR="002B6F0B" w:rsidRPr="00034C83" w:rsidRDefault="002B6F0B" w:rsidP="002B6F0B">
      <w:pPr>
        <w:pStyle w:val="NormalWeb"/>
        <w:spacing w:before="2" w:after="2"/>
        <w:jc w:val="both"/>
        <w:rPr>
          <w:rFonts w:asciiTheme="minorHAnsi" w:hAnsiTheme="minorHAnsi" w:cstheme="minorHAnsi"/>
          <w:sz w:val="22"/>
          <w:szCs w:val="22"/>
        </w:rPr>
      </w:pPr>
    </w:p>
    <w:p w:rsidR="002B6F0B" w:rsidRPr="00034C83" w:rsidRDefault="002B6F0B" w:rsidP="002B6F0B">
      <w:pPr>
        <w:pStyle w:val="NormalWeb"/>
        <w:spacing w:before="2" w:after="2"/>
        <w:jc w:val="both"/>
        <w:rPr>
          <w:rFonts w:asciiTheme="minorHAnsi" w:hAnsiTheme="minorHAnsi" w:cstheme="minorHAnsi"/>
          <w:sz w:val="22"/>
          <w:szCs w:val="22"/>
        </w:rPr>
      </w:pPr>
      <w:r w:rsidRPr="00034C83">
        <w:rPr>
          <w:rFonts w:asciiTheme="minorHAnsi" w:hAnsiTheme="minorHAnsi" w:cstheme="minorHAnsi"/>
          <w:sz w:val="22"/>
          <w:szCs w:val="22"/>
        </w:rPr>
        <w:t>На цю гарантію поширюються Уніфіковані правила для гарантій на вимогу, публікація МТП №458.</w:t>
      </w:r>
    </w:p>
    <w:p w:rsidR="001A7EDB" w:rsidRDefault="001A7EDB"/>
    <w:sectPr w:rsidR="001A7E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3E5" w:rsidRDefault="00CC53E5" w:rsidP="002B6F0B">
      <w:r>
        <w:separator/>
      </w:r>
    </w:p>
  </w:endnote>
  <w:endnote w:type="continuationSeparator" w:id="0">
    <w:p w:rsidR="00CC53E5" w:rsidRDefault="00CC53E5" w:rsidP="002B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3E5" w:rsidRDefault="00CC53E5" w:rsidP="002B6F0B">
      <w:r>
        <w:separator/>
      </w:r>
    </w:p>
  </w:footnote>
  <w:footnote w:type="continuationSeparator" w:id="0">
    <w:p w:rsidR="00CC53E5" w:rsidRDefault="00CC53E5" w:rsidP="002B6F0B">
      <w:r>
        <w:continuationSeparator/>
      </w:r>
    </w:p>
  </w:footnote>
  <w:footnote w:id="1">
    <w:p w:rsidR="002B6F0B" w:rsidRPr="00273EF9" w:rsidRDefault="002B6F0B" w:rsidP="002B6F0B">
      <w:pPr>
        <w:pStyle w:val="FootnoteText"/>
        <w:rPr>
          <w:rFonts w:asciiTheme="minorHAnsi" w:hAnsiTheme="minorHAnsi"/>
          <w:i/>
          <w:sz w:val="20"/>
        </w:rPr>
      </w:pPr>
      <w:r w:rsidRPr="00273EF9">
        <w:rPr>
          <w:rStyle w:val="FootnoteReference"/>
          <w:rFonts w:asciiTheme="minorHAnsi" w:hAnsiTheme="minorHAnsi"/>
          <w:sz w:val="20"/>
        </w:rPr>
        <w:footnoteRef/>
      </w:r>
      <w:r w:rsidRPr="00273EF9">
        <w:rPr>
          <w:rFonts w:asciiTheme="minorHAnsi" w:hAnsiTheme="minorHAnsi"/>
          <w:sz w:val="20"/>
        </w:rPr>
        <w:t xml:space="preserve"> </w:t>
      </w:r>
      <w:r w:rsidRPr="00273EF9">
        <w:rPr>
          <w:rFonts w:asciiTheme="minorHAnsi" w:hAnsiTheme="minorHAnsi" w:hint="eastAsia"/>
          <w:i/>
          <w:sz w:val="20"/>
        </w:rPr>
        <w:t>Жодні</w:t>
      </w:r>
      <w:r w:rsidRPr="00273EF9">
        <w:rPr>
          <w:rFonts w:asciiTheme="minorHAnsi" w:hAnsiTheme="minorHAnsi"/>
          <w:i/>
          <w:sz w:val="20"/>
        </w:rPr>
        <w:t xml:space="preserve"> </w:t>
      </w:r>
      <w:r w:rsidRPr="00273EF9">
        <w:rPr>
          <w:rFonts w:asciiTheme="minorHAnsi" w:hAnsiTheme="minorHAnsi" w:hint="eastAsia"/>
          <w:i/>
          <w:sz w:val="20"/>
        </w:rPr>
        <w:t>елементи</w:t>
      </w:r>
      <w:r w:rsidRPr="00273EF9">
        <w:rPr>
          <w:rFonts w:asciiTheme="minorHAnsi" w:hAnsiTheme="minorHAnsi"/>
          <w:i/>
          <w:sz w:val="20"/>
        </w:rPr>
        <w:t xml:space="preserve"> </w:t>
      </w:r>
      <w:r w:rsidRPr="00273EF9">
        <w:rPr>
          <w:rFonts w:asciiTheme="minorHAnsi" w:hAnsiTheme="minorHAnsi" w:hint="eastAsia"/>
          <w:i/>
          <w:sz w:val="20"/>
        </w:rPr>
        <w:t>у</w:t>
      </w:r>
      <w:r w:rsidRPr="00273EF9">
        <w:rPr>
          <w:rFonts w:asciiTheme="minorHAnsi" w:hAnsiTheme="minorHAnsi"/>
          <w:i/>
          <w:sz w:val="20"/>
        </w:rPr>
        <w:t xml:space="preserve"> </w:t>
      </w:r>
      <w:r w:rsidRPr="00273EF9">
        <w:rPr>
          <w:rFonts w:asciiTheme="minorHAnsi" w:hAnsiTheme="minorHAnsi" w:hint="eastAsia"/>
          <w:i/>
          <w:sz w:val="20"/>
        </w:rPr>
        <w:t>цій</w:t>
      </w:r>
      <w:r w:rsidRPr="00273EF9">
        <w:rPr>
          <w:rFonts w:asciiTheme="minorHAnsi" w:hAnsiTheme="minorHAnsi"/>
          <w:i/>
          <w:sz w:val="20"/>
        </w:rPr>
        <w:t xml:space="preserve"> </w:t>
      </w:r>
      <w:r w:rsidRPr="00273EF9">
        <w:rPr>
          <w:rFonts w:asciiTheme="minorHAnsi" w:hAnsiTheme="minorHAnsi" w:hint="eastAsia"/>
          <w:i/>
          <w:sz w:val="20"/>
        </w:rPr>
        <w:t>формі</w:t>
      </w:r>
      <w:r w:rsidRPr="00273EF9">
        <w:rPr>
          <w:rFonts w:asciiTheme="minorHAnsi" w:hAnsiTheme="minorHAnsi"/>
          <w:i/>
          <w:sz w:val="20"/>
        </w:rPr>
        <w:t xml:space="preserve"> </w:t>
      </w:r>
      <w:r w:rsidRPr="00273EF9">
        <w:rPr>
          <w:rFonts w:asciiTheme="minorHAnsi" w:hAnsiTheme="minorHAnsi" w:hint="eastAsia"/>
          <w:i/>
          <w:sz w:val="20"/>
        </w:rPr>
        <w:t>не</w:t>
      </w:r>
      <w:r w:rsidRPr="00273EF9">
        <w:rPr>
          <w:rFonts w:asciiTheme="minorHAnsi" w:hAnsiTheme="minorHAnsi"/>
          <w:i/>
          <w:sz w:val="20"/>
        </w:rPr>
        <w:t xml:space="preserve"> </w:t>
      </w:r>
      <w:r w:rsidRPr="00273EF9">
        <w:rPr>
          <w:rFonts w:asciiTheme="minorHAnsi" w:hAnsiTheme="minorHAnsi" w:hint="eastAsia"/>
          <w:i/>
          <w:sz w:val="20"/>
        </w:rPr>
        <w:t>можна</w:t>
      </w:r>
      <w:r w:rsidRPr="00273EF9">
        <w:rPr>
          <w:rFonts w:asciiTheme="minorHAnsi" w:hAnsiTheme="minorHAnsi"/>
          <w:i/>
          <w:sz w:val="20"/>
        </w:rPr>
        <w:t xml:space="preserve"> </w:t>
      </w:r>
      <w:r w:rsidRPr="00273EF9">
        <w:rPr>
          <w:rFonts w:asciiTheme="minorHAnsi" w:hAnsiTheme="minorHAnsi" w:hint="eastAsia"/>
          <w:i/>
          <w:sz w:val="20"/>
        </w:rPr>
        <w:t>видаляти</w:t>
      </w:r>
      <w:r w:rsidRPr="00273EF9">
        <w:rPr>
          <w:rFonts w:asciiTheme="minorHAnsi" w:hAnsiTheme="minorHAnsi"/>
          <w:i/>
          <w:sz w:val="20"/>
        </w:rPr>
        <w:t xml:space="preserve"> </w:t>
      </w:r>
      <w:r w:rsidRPr="00273EF9">
        <w:rPr>
          <w:rFonts w:asciiTheme="minorHAnsi" w:hAnsiTheme="minorHAnsi" w:hint="eastAsia"/>
          <w:i/>
          <w:sz w:val="20"/>
        </w:rPr>
        <w:t>або</w:t>
      </w:r>
      <w:r w:rsidRPr="00273EF9">
        <w:rPr>
          <w:rFonts w:asciiTheme="minorHAnsi" w:hAnsiTheme="minorHAnsi"/>
          <w:i/>
          <w:sz w:val="20"/>
        </w:rPr>
        <w:t xml:space="preserve"> </w:t>
      </w:r>
      <w:r w:rsidRPr="00273EF9">
        <w:rPr>
          <w:rFonts w:asciiTheme="minorHAnsi" w:hAnsiTheme="minorHAnsi" w:hint="eastAsia"/>
          <w:i/>
          <w:sz w:val="20"/>
        </w:rPr>
        <w:t>змінювати</w:t>
      </w:r>
      <w:r w:rsidRPr="00273EF9">
        <w:rPr>
          <w:rFonts w:asciiTheme="minorHAnsi" w:hAnsiTheme="minorHAnsi"/>
          <w:i/>
          <w:sz w:val="20"/>
        </w:rPr>
        <w:t xml:space="preserve">.  </w:t>
      </w:r>
      <w:r w:rsidRPr="00273EF9">
        <w:rPr>
          <w:rFonts w:asciiTheme="minorHAnsi" w:hAnsiTheme="minorHAnsi" w:hint="eastAsia"/>
          <w:i/>
          <w:sz w:val="20"/>
        </w:rPr>
        <w:t>Будь</w:t>
      </w:r>
      <w:r w:rsidRPr="00273EF9">
        <w:rPr>
          <w:rFonts w:asciiTheme="minorHAnsi" w:hAnsiTheme="minorHAnsi"/>
          <w:i/>
          <w:sz w:val="20"/>
        </w:rPr>
        <w:t>-</w:t>
      </w:r>
      <w:r w:rsidRPr="00273EF9">
        <w:rPr>
          <w:rFonts w:asciiTheme="minorHAnsi" w:hAnsiTheme="minorHAnsi" w:hint="eastAsia"/>
          <w:i/>
          <w:sz w:val="20"/>
        </w:rPr>
        <w:t>яке</w:t>
      </w:r>
      <w:r w:rsidRPr="00273EF9">
        <w:rPr>
          <w:rFonts w:asciiTheme="minorHAnsi" w:hAnsiTheme="minorHAnsi"/>
          <w:i/>
          <w:sz w:val="20"/>
        </w:rPr>
        <w:t xml:space="preserve"> </w:t>
      </w:r>
      <w:r w:rsidRPr="00273EF9">
        <w:rPr>
          <w:rFonts w:asciiTheme="minorHAnsi" w:hAnsiTheme="minorHAnsi" w:hint="eastAsia"/>
          <w:i/>
          <w:sz w:val="20"/>
        </w:rPr>
        <w:t>таке</w:t>
      </w:r>
      <w:r w:rsidRPr="00273EF9">
        <w:rPr>
          <w:rFonts w:asciiTheme="minorHAnsi" w:hAnsiTheme="minorHAnsi"/>
          <w:i/>
          <w:sz w:val="20"/>
        </w:rPr>
        <w:t xml:space="preserve"> </w:t>
      </w:r>
      <w:r w:rsidRPr="00273EF9">
        <w:rPr>
          <w:rFonts w:asciiTheme="minorHAnsi" w:hAnsiTheme="minorHAnsi" w:hint="eastAsia"/>
          <w:i/>
          <w:sz w:val="20"/>
        </w:rPr>
        <w:t>видалення</w:t>
      </w:r>
      <w:r w:rsidRPr="00273EF9">
        <w:rPr>
          <w:rFonts w:asciiTheme="minorHAnsi" w:hAnsiTheme="minorHAnsi"/>
          <w:i/>
          <w:sz w:val="20"/>
        </w:rPr>
        <w:t xml:space="preserve"> </w:t>
      </w:r>
      <w:r w:rsidRPr="00273EF9">
        <w:rPr>
          <w:rFonts w:asciiTheme="minorHAnsi" w:hAnsiTheme="minorHAnsi" w:hint="eastAsia"/>
          <w:i/>
          <w:sz w:val="20"/>
        </w:rPr>
        <w:t>або</w:t>
      </w:r>
      <w:r w:rsidRPr="00273EF9">
        <w:rPr>
          <w:rFonts w:asciiTheme="minorHAnsi" w:hAnsiTheme="minorHAnsi"/>
          <w:i/>
          <w:sz w:val="20"/>
        </w:rPr>
        <w:t xml:space="preserve"> </w:t>
      </w:r>
      <w:r w:rsidRPr="00273EF9">
        <w:rPr>
          <w:rFonts w:asciiTheme="minorHAnsi" w:hAnsiTheme="minorHAnsi" w:hint="eastAsia"/>
          <w:i/>
          <w:sz w:val="20"/>
        </w:rPr>
        <w:t>зміна</w:t>
      </w:r>
      <w:r w:rsidRPr="00273EF9">
        <w:rPr>
          <w:rFonts w:asciiTheme="minorHAnsi" w:hAnsiTheme="minorHAnsi"/>
          <w:i/>
          <w:sz w:val="20"/>
        </w:rPr>
        <w:t xml:space="preserve"> мож</w:t>
      </w:r>
      <w:r w:rsidRPr="001469BE">
        <w:rPr>
          <w:rFonts w:asciiTheme="minorHAnsi" w:hAnsiTheme="minorHAnsi"/>
          <w:i/>
          <w:sz w:val="20"/>
        </w:rPr>
        <w:t xml:space="preserve">уть </w:t>
      </w:r>
      <w:r w:rsidRPr="00273EF9">
        <w:rPr>
          <w:rFonts w:asciiTheme="minorHAnsi" w:hAnsiTheme="minorHAnsi"/>
          <w:i/>
          <w:sz w:val="20"/>
        </w:rPr>
        <w:t>призвести до відхилення Тендерної заявки.</w:t>
      </w:r>
    </w:p>
  </w:footnote>
  <w:footnote w:id="2">
    <w:p w:rsidR="002B6F0B" w:rsidRPr="00673AFE" w:rsidRDefault="002B6F0B" w:rsidP="002B6F0B">
      <w:pPr>
        <w:pStyle w:val="BankNormal"/>
        <w:jc w:val="both"/>
        <w:rPr>
          <w:rFonts w:asciiTheme="minorHAnsi" w:hAnsiTheme="minorHAnsi" w:cstheme="minorHAnsi"/>
          <w:i/>
          <w:iCs/>
          <w:sz w:val="18"/>
          <w:szCs w:val="18"/>
        </w:rPr>
      </w:pPr>
      <w:r>
        <w:rPr>
          <w:rStyle w:val="FootnoteReference"/>
          <w:rFonts w:asciiTheme="minorHAnsi" w:hAnsiTheme="minorHAnsi" w:cstheme="minorHAnsi"/>
        </w:rPr>
        <w:footnoteRef/>
      </w:r>
      <w:r>
        <w:rPr>
          <w:rFonts w:asciiTheme="minorHAnsi" w:hAnsiTheme="minorHAnsi"/>
        </w:rPr>
        <w:t xml:space="preserve"> </w:t>
      </w:r>
      <w:r>
        <w:rPr>
          <w:rFonts w:asciiTheme="minorHAnsi" w:hAnsiTheme="minorHAnsi"/>
          <w:i/>
          <w:iCs/>
          <w:sz w:val="18"/>
          <w:szCs w:val="18"/>
        </w:rPr>
        <w:t>Учасник тендеру заповнює цю Форму у відповідності з інструкціями.  Окрім надання додаткової інформації, не дозволяються жодні зміни формату цієї Форми та не приймаються жодні заміни.</w:t>
      </w:r>
    </w:p>
    <w:p w:rsidR="002B6F0B" w:rsidRPr="00264195" w:rsidRDefault="002B6F0B" w:rsidP="002B6F0B">
      <w:pPr>
        <w:pStyle w:val="FootnoteText"/>
      </w:pPr>
    </w:p>
  </w:footnote>
  <w:footnote w:id="3">
    <w:p w:rsidR="002B6F0B" w:rsidRPr="00273EF9" w:rsidRDefault="002B6F0B" w:rsidP="002B6F0B">
      <w:pPr>
        <w:pStyle w:val="BankNormal"/>
        <w:jc w:val="both"/>
        <w:rPr>
          <w:rFonts w:asciiTheme="minorHAnsi" w:hAnsiTheme="minorHAnsi" w:cstheme="minorHAnsi"/>
          <w:i/>
          <w:iCs/>
          <w:sz w:val="20"/>
        </w:rPr>
      </w:pPr>
      <w:r w:rsidRPr="00273EF9">
        <w:rPr>
          <w:rStyle w:val="FootnoteReference"/>
          <w:rFonts w:asciiTheme="minorHAnsi" w:hAnsiTheme="minorHAnsi" w:cstheme="minorHAnsi"/>
          <w:sz w:val="20"/>
        </w:rPr>
        <w:footnoteRef/>
      </w:r>
      <w:r w:rsidRPr="00273EF9">
        <w:rPr>
          <w:rFonts w:asciiTheme="minorHAnsi" w:hAnsiTheme="minorHAnsi"/>
          <w:sz w:val="20"/>
        </w:rPr>
        <w:t xml:space="preserve"> </w:t>
      </w:r>
      <w:r w:rsidRPr="00273EF9">
        <w:rPr>
          <w:rFonts w:asciiTheme="minorHAnsi" w:hAnsiTheme="minorHAnsi"/>
          <w:i/>
          <w:sz w:val="20"/>
        </w:rPr>
        <w:t>Учасник тендеру заповнює цю Форму у відповідності з інструкціями.</w:t>
      </w:r>
      <w:r w:rsidRPr="00273EF9">
        <w:rPr>
          <w:rFonts w:asciiTheme="minorHAnsi" w:hAnsiTheme="minorHAnsi"/>
          <w:i/>
          <w:iCs/>
          <w:sz w:val="20"/>
        </w:rPr>
        <w:t xml:space="preserve"> Окрім надання додаткової інформації, не дозволяються жодні зміни формату цієї Форми та не приймаються жодні заміни.</w:t>
      </w:r>
    </w:p>
    <w:p w:rsidR="002B6F0B" w:rsidRDefault="002B6F0B" w:rsidP="002B6F0B">
      <w:pPr>
        <w:rPr>
          <w:sz w:val="36"/>
        </w:rPr>
      </w:pPr>
    </w:p>
    <w:p w:rsidR="002B6F0B" w:rsidRPr="00264195" w:rsidRDefault="002B6F0B" w:rsidP="002B6F0B">
      <w:pPr>
        <w:pStyle w:val="FootnoteText"/>
      </w:pPr>
    </w:p>
  </w:footnote>
  <w:footnote w:id="4">
    <w:p w:rsidR="002B6F0B" w:rsidRPr="007971ED" w:rsidRDefault="002B6F0B" w:rsidP="002B6F0B">
      <w:pPr>
        <w:rPr>
          <w:rFonts w:asciiTheme="minorHAnsi" w:hAnsiTheme="minorHAnsi" w:cstheme="minorHAnsi"/>
          <w:bCs/>
          <w:i/>
          <w:iCs/>
          <w:sz w:val="20"/>
          <w:szCs w:val="20"/>
        </w:rPr>
      </w:pPr>
      <w:r w:rsidRPr="00273EF9">
        <w:rPr>
          <w:rStyle w:val="FootnoteReference"/>
          <w:rFonts w:asciiTheme="minorHAnsi" w:hAnsiTheme="minorHAnsi"/>
          <w:sz w:val="20"/>
          <w:szCs w:val="20"/>
        </w:rPr>
        <w:footnoteRef/>
      </w:r>
      <w:r w:rsidRPr="00273EF9">
        <w:rPr>
          <w:rFonts w:asciiTheme="minorHAnsi" w:hAnsiTheme="minorHAnsi"/>
          <w:sz w:val="20"/>
          <w:szCs w:val="20"/>
        </w:rPr>
        <w:t xml:space="preserve"> </w:t>
      </w:r>
      <w:r w:rsidRPr="00273EF9">
        <w:rPr>
          <w:rFonts w:asciiTheme="minorHAnsi" w:hAnsiTheme="minorHAnsi"/>
          <w:i/>
          <w:sz w:val="20"/>
          <w:szCs w:val="20"/>
        </w:rPr>
        <w:t>Технічні частини Тендерних заявок, подані у іншому форматі, можуть бути відхилені.</w:t>
      </w:r>
      <w:r w:rsidRPr="00576204">
        <w:rPr>
          <w:rFonts w:asciiTheme="minorHAnsi" w:hAnsiTheme="minorHAnsi"/>
          <w:bCs/>
          <w:i/>
          <w:iCs/>
          <w:sz w:val="20"/>
          <w:szCs w:val="20"/>
        </w:rPr>
        <w:t xml:space="preserve"> </w:t>
      </w:r>
    </w:p>
    <w:p w:rsidR="002B6F0B" w:rsidRPr="00273EF9" w:rsidRDefault="002B6F0B" w:rsidP="002B6F0B">
      <w:pPr>
        <w:pStyle w:val="FootnoteText"/>
        <w:rPr>
          <w:rFonts w:asciiTheme="minorHAnsi" w:hAnsiTheme="minorHAnsi"/>
          <w:sz w:val="20"/>
        </w:rPr>
      </w:pPr>
    </w:p>
  </w:footnote>
  <w:footnote w:id="5">
    <w:p w:rsidR="002B6F0B" w:rsidRPr="00273EF9" w:rsidRDefault="002B6F0B" w:rsidP="002B6F0B">
      <w:pPr>
        <w:pStyle w:val="FootnoteText"/>
        <w:rPr>
          <w:rFonts w:asciiTheme="minorHAnsi" w:hAnsiTheme="minorHAnsi"/>
          <w:sz w:val="20"/>
        </w:rPr>
      </w:pPr>
      <w:r w:rsidRPr="00273EF9">
        <w:rPr>
          <w:rStyle w:val="FootnoteReference"/>
          <w:rFonts w:asciiTheme="minorHAnsi" w:hAnsiTheme="minorHAnsi"/>
          <w:sz w:val="20"/>
        </w:rPr>
        <w:footnoteRef/>
      </w:r>
      <w:r w:rsidRPr="00273EF9">
        <w:rPr>
          <w:rFonts w:asciiTheme="minorHAnsi" w:hAnsiTheme="minorHAnsi"/>
          <w:i/>
          <w:sz w:val="20"/>
        </w:rPr>
        <w:t xml:space="preserve"> </w:t>
      </w:r>
      <w:r w:rsidRPr="00273EF9">
        <w:rPr>
          <w:rFonts w:asciiTheme="minorHAnsi" w:hAnsiTheme="minorHAnsi" w:hint="eastAsia"/>
          <w:i/>
          <w:sz w:val="20"/>
        </w:rPr>
        <w:t>Жодні</w:t>
      </w:r>
      <w:r w:rsidRPr="00273EF9">
        <w:rPr>
          <w:rFonts w:asciiTheme="minorHAnsi" w:hAnsiTheme="minorHAnsi"/>
          <w:i/>
          <w:sz w:val="20"/>
        </w:rPr>
        <w:t xml:space="preserve"> </w:t>
      </w:r>
      <w:r w:rsidRPr="00273EF9">
        <w:rPr>
          <w:rFonts w:asciiTheme="minorHAnsi" w:hAnsiTheme="minorHAnsi" w:hint="eastAsia"/>
          <w:i/>
          <w:sz w:val="20"/>
        </w:rPr>
        <w:t>елементи</w:t>
      </w:r>
      <w:r w:rsidRPr="00273EF9">
        <w:rPr>
          <w:rFonts w:asciiTheme="minorHAnsi" w:hAnsiTheme="minorHAnsi"/>
          <w:i/>
          <w:sz w:val="20"/>
        </w:rPr>
        <w:t xml:space="preserve"> </w:t>
      </w:r>
      <w:r w:rsidRPr="00273EF9">
        <w:rPr>
          <w:rFonts w:asciiTheme="minorHAnsi" w:hAnsiTheme="minorHAnsi" w:hint="eastAsia"/>
          <w:i/>
          <w:sz w:val="20"/>
        </w:rPr>
        <w:t>у</w:t>
      </w:r>
      <w:r w:rsidRPr="00273EF9">
        <w:rPr>
          <w:rFonts w:asciiTheme="minorHAnsi" w:hAnsiTheme="minorHAnsi"/>
          <w:i/>
          <w:sz w:val="20"/>
        </w:rPr>
        <w:t xml:space="preserve"> </w:t>
      </w:r>
      <w:r w:rsidRPr="00273EF9">
        <w:rPr>
          <w:rFonts w:asciiTheme="minorHAnsi" w:hAnsiTheme="minorHAnsi" w:hint="eastAsia"/>
          <w:i/>
          <w:sz w:val="20"/>
        </w:rPr>
        <w:t>цій</w:t>
      </w:r>
      <w:r w:rsidRPr="00273EF9">
        <w:rPr>
          <w:rFonts w:asciiTheme="minorHAnsi" w:hAnsiTheme="minorHAnsi"/>
          <w:i/>
          <w:sz w:val="20"/>
        </w:rPr>
        <w:t xml:space="preserve"> </w:t>
      </w:r>
      <w:r w:rsidRPr="00273EF9">
        <w:rPr>
          <w:rFonts w:asciiTheme="minorHAnsi" w:hAnsiTheme="minorHAnsi" w:hint="eastAsia"/>
          <w:i/>
          <w:sz w:val="20"/>
        </w:rPr>
        <w:t>формі</w:t>
      </w:r>
      <w:r w:rsidRPr="00273EF9">
        <w:rPr>
          <w:rFonts w:asciiTheme="minorHAnsi" w:hAnsiTheme="minorHAnsi"/>
          <w:i/>
          <w:sz w:val="20"/>
        </w:rPr>
        <w:t xml:space="preserve"> </w:t>
      </w:r>
      <w:r w:rsidRPr="00273EF9">
        <w:rPr>
          <w:rFonts w:asciiTheme="minorHAnsi" w:hAnsiTheme="minorHAnsi" w:hint="eastAsia"/>
          <w:i/>
          <w:sz w:val="20"/>
        </w:rPr>
        <w:t>не</w:t>
      </w:r>
      <w:r w:rsidRPr="00273EF9">
        <w:rPr>
          <w:rFonts w:asciiTheme="minorHAnsi" w:hAnsiTheme="minorHAnsi"/>
          <w:i/>
          <w:sz w:val="20"/>
        </w:rPr>
        <w:t xml:space="preserve"> </w:t>
      </w:r>
      <w:r w:rsidRPr="00273EF9">
        <w:rPr>
          <w:rFonts w:asciiTheme="minorHAnsi" w:hAnsiTheme="minorHAnsi" w:hint="eastAsia"/>
          <w:i/>
          <w:sz w:val="20"/>
        </w:rPr>
        <w:t>можна</w:t>
      </w:r>
      <w:r w:rsidRPr="00273EF9">
        <w:rPr>
          <w:rFonts w:asciiTheme="minorHAnsi" w:hAnsiTheme="minorHAnsi"/>
          <w:i/>
          <w:sz w:val="20"/>
        </w:rPr>
        <w:t xml:space="preserve"> </w:t>
      </w:r>
      <w:r w:rsidRPr="00273EF9">
        <w:rPr>
          <w:rFonts w:asciiTheme="minorHAnsi" w:hAnsiTheme="minorHAnsi" w:hint="eastAsia"/>
          <w:i/>
          <w:sz w:val="20"/>
        </w:rPr>
        <w:t>видаляти</w:t>
      </w:r>
      <w:r w:rsidRPr="00273EF9">
        <w:rPr>
          <w:rFonts w:asciiTheme="minorHAnsi" w:hAnsiTheme="minorHAnsi"/>
          <w:i/>
          <w:sz w:val="20"/>
        </w:rPr>
        <w:t xml:space="preserve"> </w:t>
      </w:r>
      <w:r w:rsidRPr="00273EF9">
        <w:rPr>
          <w:rFonts w:asciiTheme="minorHAnsi" w:hAnsiTheme="minorHAnsi" w:hint="eastAsia"/>
          <w:i/>
          <w:sz w:val="20"/>
        </w:rPr>
        <w:t>або</w:t>
      </w:r>
      <w:r w:rsidRPr="00273EF9">
        <w:rPr>
          <w:rFonts w:asciiTheme="minorHAnsi" w:hAnsiTheme="minorHAnsi"/>
          <w:i/>
          <w:sz w:val="20"/>
        </w:rPr>
        <w:t xml:space="preserve"> </w:t>
      </w:r>
      <w:r w:rsidRPr="00273EF9">
        <w:rPr>
          <w:rFonts w:asciiTheme="minorHAnsi" w:hAnsiTheme="minorHAnsi" w:hint="eastAsia"/>
          <w:i/>
          <w:sz w:val="20"/>
        </w:rPr>
        <w:t>змінювати</w:t>
      </w:r>
      <w:r w:rsidRPr="00273EF9">
        <w:rPr>
          <w:rFonts w:asciiTheme="minorHAnsi" w:hAnsiTheme="minorHAnsi"/>
          <w:i/>
          <w:sz w:val="20"/>
        </w:rPr>
        <w:t xml:space="preserve">.  </w:t>
      </w:r>
      <w:r w:rsidRPr="00273EF9">
        <w:rPr>
          <w:rFonts w:asciiTheme="minorHAnsi" w:hAnsiTheme="minorHAnsi" w:hint="eastAsia"/>
          <w:i/>
          <w:sz w:val="20"/>
        </w:rPr>
        <w:t>Будь</w:t>
      </w:r>
      <w:r w:rsidRPr="00273EF9">
        <w:rPr>
          <w:rFonts w:asciiTheme="minorHAnsi" w:hAnsiTheme="minorHAnsi"/>
          <w:i/>
          <w:sz w:val="20"/>
        </w:rPr>
        <w:t>-</w:t>
      </w:r>
      <w:r w:rsidRPr="00273EF9">
        <w:rPr>
          <w:rFonts w:asciiTheme="minorHAnsi" w:hAnsiTheme="minorHAnsi" w:hint="eastAsia"/>
          <w:i/>
          <w:sz w:val="20"/>
        </w:rPr>
        <w:t>яке</w:t>
      </w:r>
      <w:r w:rsidRPr="00273EF9">
        <w:rPr>
          <w:rFonts w:asciiTheme="minorHAnsi" w:hAnsiTheme="minorHAnsi"/>
          <w:i/>
          <w:sz w:val="20"/>
        </w:rPr>
        <w:t xml:space="preserve"> </w:t>
      </w:r>
      <w:r w:rsidRPr="00273EF9">
        <w:rPr>
          <w:rFonts w:asciiTheme="minorHAnsi" w:hAnsiTheme="minorHAnsi" w:hint="eastAsia"/>
          <w:i/>
          <w:sz w:val="20"/>
        </w:rPr>
        <w:t>таке</w:t>
      </w:r>
      <w:r w:rsidRPr="00273EF9">
        <w:rPr>
          <w:rFonts w:asciiTheme="minorHAnsi" w:hAnsiTheme="minorHAnsi"/>
          <w:i/>
          <w:sz w:val="20"/>
        </w:rPr>
        <w:t xml:space="preserve"> </w:t>
      </w:r>
      <w:r w:rsidRPr="00273EF9">
        <w:rPr>
          <w:rFonts w:asciiTheme="minorHAnsi" w:hAnsiTheme="minorHAnsi" w:hint="eastAsia"/>
          <w:i/>
          <w:sz w:val="20"/>
        </w:rPr>
        <w:t>видалення</w:t>
      </w:r>
      <w:r w:rsidRPr="00273EF9">
        <w:rPr>
          <w:rFonts w:asciiTheme="minorHAnsi" w:hAnsiTheme="minorHAnsi"/>
          <w:i/>
          <w:sz w:val="20"/>
        </w:rPr>
        <w:t xml:space="preserve"> </w:t>
      </w:r>
      <w:r w:rsidRPr="00273EF9">
        <w:rPr>
          <w:rFonts w:asciiTheme="minorHAnsi" w:hAnsiTheme="minorHAnsi" w:hint="eastAsia"/>
          <w:i/>
          <w:sz w:val="20"/>
        </w:rPr>
        <w:t>або</w:t>
      </w:r>
      <w:r w:rsidRPr="00273EF9">
        <w:rPr>
          <w:rFonts w:asciiTheme="minorHAnsi" w:hAnsiTheme="minorHAnsi"/>
          <w:i/>
          <w:sz w:val="20"/>
        </w:rPr>
        <w:t xml:space="preserve"> </w:t>
      </w:r>
      <w:r w:rsidRPr="00273EF9">
        <w:rPr>
          <w:rFonts w:asciiTheme="minorHAnsi" w:hAnsiTheme="minorHAnsi" w:hint="eastAsia"/>
          <w:i/>
          <w:sz w:val="20"/>
        </w:rPr>
        <w:t>зміна</w:t>
      </w:r>
      <w:r w:rsidRPr="00273EF9">
        <w:rPr>
          <w:rFonts w:asciiTheme="minorHAnsi" w:hAnsiTheme="minorHAnsi"/>
          <w:i/>
          <w:sz w:val="20"/>
        </w:rPr>
        <w:t xml:space="preserve"> </w:t>
      </w:r>
      <w:r w:rsidRPr="00273EF9">
        <w:rPr>
          <w:rFonts w:asciiTheme="minorHAnsi" w:hAnsiTheme="minorHAnsi" w:hint="eastAsia"/>
          <w:i/>
          <w:sz w:val="20"/>
        </w:rPr>
        <w:t>може</w:t>
      </w:r>
      <w:r w:rsidRPr="00273EF9">
        <w:rPr>
          <w:rFonts w:asciiTheme="minorHAnsi" w:hAnsiTheme="minorHAnsi"/>
          <w:i/>
          <w:sz w:val="20"/>
        </w:rPr>
        <w:t xml:space="preserve"> </w:t>
      </w:r>
      <w:r w:rsidRPr="00273EF9">
        <w:rPr>
          <w:rFonts w:asciiTheme="minorHAnsi" w:hAnsiTheme="minorHAnsi" w:hint="eastAsia"/>
          <w:i/>
          <w:sz w:val="20"/>
        </w:rPr>
        <w:t>призвести</w:t>
      </w:r>
      <w:r w:rsidRPr="00273EF9">
        <w:rPr>
          <w:rFonts w:asciiTheme="minorHAnsi" w:hAnsiTheme="minorHAnsi"/>
          <w:i/>
          <w:sz w:val="20"/>
        </w:rPr>
        <w:t xml:space="preserve"> </w:t>
      </w:r>
      <w:r w:rsidRPr="00273EF9">
        <w:rPr>
          <w:rFonts w:asciiTheme="minorHAnsi" w:hAnsiTheme="minorHAnsi" w:hint="eastAsia"/>
          <w:i/>
          <w:sz w:val="20"/>
        </w:rPr>
        <w:t>до</w:t>
      </w:r>
      <w:r w:rsidRPr="00273EF9">
        <w:rPr>
          <w:rFonts w:asciiTheme="minorHAnsi" w:hAnsiTheme="minorHAnsi"/>
          <w:i/>
          <w:sz w:val="20"/>
        </w:rPr>
        <w:t xml:space="preserve"> </w:t>
      </w:r>
      <w:r w:rsidRPr="00273EF9">
        <w:rPr>
          <w:rFonts w:asciiTheme="minorHAnsi" w:hAnsiTheme="minorHAnsi" w:hint="eastAsia"/>
          <w:i/>
          <w:sz w:val="20"/>
        </w:rPr>
        <w:t>відхилення</w:t>
      </w:r>
      <w:r w:rsidRPr="00273EF9">
        <w:rPr>
          <w:rFonts w:asciiTheme="minorHAnsi" w:hAnsiTheme="minorHAnsi"/>
          <w:i/>
          <w:sz w:val="20"/>
        </w:rPr>
        <w:t xml:space="preserve"> </w:t>
      </w:r>
      <w:r w:rsidRPr="00273EF9">
        <w:rPr>
          <w:rFonts w:asciiTheme="minorHAnsi" w:hAnsiTheme="minorHAnsi" w:hint="eastAsia"/>
          <w:i/>
          <w:sz w:val="20"/>
        </w:rPr>
        <w:t>Тендерної</w:t>
      </w:r>
      <w:r w:rsidRPr="00273EF9">
        <w:rPr>
          <w:rFonts w:asciiTheme="minorHAnsi" w:hAnsiTheme="minorHAnsi"/>
          <w:i/>
          <w:sz w:val="20"/>
        </w:rPr>
        <w:t xml:space="preserve"> </w:t>
      </w:r>
      <w:r w:rsidRPr="00273EF9">
        <w:rPr>
          <w:rFonts w:asciiTheme="minorHAnsi" w:hAnsiTheme="minorHAnsi" w:hint="eastAsia"/>
          <w:i/>
          <w:sz w:val="20"/>
        </w:rPr>
        <w:t>заявки</w:t>
      </w:r>
      <w:r w:rsidRPr="00273EF9">
        <w:rPr>
          <w:rFonts w:asciiTheme="minorHAnsi" w:hAnsiTheme="minorHAnsi"/>
          <w:i/>
          <w:sz w:val="20"/>
        </w:rPr>
        <w:t>.</w:t>
      </w:r>
    </w:p>
  </w:footnote>
  <w:footnote w:id="6">
    <w:p w:rsidR="002B6F0B" w:rsidRPr="00273EF9" w:rsidRDefault="002B6F0B" w:rsidP="002B6F0B">
      <w:pPr>
        <w:pStyle w:val="FootnoteText"/>
        <w:rPr>
          <w:i/>
          <w:sz w:val="18"/>
          <w:szCs w:val="18"/>
        </w:rPr>
      </w:pPr>
      <w:r w:rsidRPr="00273EF9">
        <w:rPr>
          <w:rStyle w:val="FootnoteReference"/>
          <w:i/>
          <w:sz w:val="20"/>
        </w:rPr>
        <w:footnoteRef/>
      </w:r>
      <w:r w:rsidRPr="00273EF9">
        <w:rPr>
          <w:i/>
          <w:sz w:val="20"/>
        </w:rPr>
        <w:t xml:space="preserve"> </w:t>
      </w:r>
      <w:r w:rsidRPr="00273EF9">
        <w:rPr>
          <w:i/>
          <w:sz w:val="18"/>
          <w:szCs w:val="18"/>
        </w:rPr>
        <w:t>Надання цієї Гарантії необхідне, якщо Постачальник за Контрактом вимагає авансовий платіж на суму, що становить більше 20% від суми контракту, або якщо сума необхідного авансового платежу в абсолютному вимірі перевищує суму у 30 000 доларів США або еквівалент цієї суми, розрахований з використанням зазначеного у Специфікації обмінного курсу, якщо цінова пропозиція зроблена не у доларах США.  Банк Постачальника за контрактом повинен видати цю Гарантію з використанням змісту цього шаблону.</w:t>
      </w:r>
    </w:p>
  </w:footnote>
  <w:footnote w:id="7">
    <w:p w:rsidR="002B6F0B" w:rsidRPr="00273EF9" w:rsidRDefault="002B6F0B" w:rsidP="002B6F0B">
      <w:pPr>
        <w:pStyle w:val="FootnoteText"/>
        <w:rPr>
          <w:i/>
          <w:sz w:val="18"/>
          <w:szCs w:val="18"/>
        </w:rPr>
      </w:pPr>
      <w:r w:rsidRPr="00273EF9">
        <w:rPr>
          <w:rStyle w:val="FootnoteReference"/>
          <w:sz w:val="20"/>
        </w:rPr>
        <w:footnoteRef/>
      </w:r>
      <w:r w:rsidRPr="00273EF9">
        <w:rPr>
          <w:sz w:val="20"/>
        </w:rPr>
        <w:t xml:space="preserve"> </w:t>
      </w:r>
      <w:r w:rsidRPr="00273EF9">
        <w:rPr>
          <w:i/>
          <w:sz w:val="18"/>
          <w:szCs w:val="18"/>
        </w:rPr>
        <w:t>Банк-гарант вставляє суму, яка являє собою суму авансового платежу та виражена у валюті/валютах авансового платежу, як зазначено у Контракті.</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434674"/>
    <w:multiLevelType w:val="hybridMultilevel"/>
    <w:tmpl w:val="3A8C91B8"/>
    <w:lvl w:ilvl="0" w:tplc="645C94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6104BE0"/>
    <w:multiLevelType w:val="hybridMultilevel"/>
    <w:tmpl w:val="1C5A3238"/>
    <w:lvl w:ilvl="0" w:tplc="40F46124">
      <w:start w:val="1"/>
      <w:numFmt w:val="decimal"/>
      <w:lvlText w:val="%1."/>
      <w:lvlJc w:val="left"/>
      <w:pPr>
        <w:ind w:left="170"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F270E8"/>
    <w:multiLevelType w:val="hybridMultilevel"/>
    <w:tmpl w:val="3A8C91B8"/>
    <w:lvl w:ilvl="0" w:tplc="645C94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95A5178"/>
    <w:multiLevelType w:val="hybridMultilevel"/>
    <w:tmpl w:val="1C5A3238"/>
    <w:lvl w:ilvl="0" w:tplc="40F46124">
      <w:start w:val="1"/>
      <w:numFmt w:val="decimal"/>
      <w:lvlText w:val="%1."/>
      <w:lvlJc w:val="left"/>
      <w:pPr>
        <w:ind w:left="170"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3C7CA1"/>
    <w:multiLevelType w:val="singleLevel"/>
    <w:tmpl w:val="E07EF16E"/>
    <w:lvl w:ilvl="0">
      <w:start w:val="5"/>
      <w:numFmt w:val="bullet"/>
      <w:lvlText w:val=""/>
      <w:lvlJc w:val="left"/>
      <w:pPr>
        <w:ind w:left="720" w:hanging="360"/>
      </w:pPr>
      <w:rPr>
        <w:rFonts w:ascii="Symbol" w:hAnsi="Symbol" w:hint="default"/>
        <w:sz w:val="32"/>
      </w:rPr>
    </w:lvl>
  </w:abstractNum>
  <w:abstractNum w:abstractNumId="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9"/>
  </w:num>
  <w:num w:numId="5">
    <w:abstractNumId w:val="2"/>
  </w:num>
  <w:num w:numId="6">
    <w:abstractNumId w:val="5"/>
  </w:num>
  <w:num w:numId="7">
    <w:abstractNumId w:val="3"/>
  </w:num>
  <w:num w:numId="8">
    <w:abstractNumId w:val="1"/>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0B"/>
    <w:rsid w:val="00000737"/>
    <w:rsid w:val="001A7EDB"/>
    <w:rsid w:val="002B6F0B"/>
    <w:rsid w:val="00CC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9FD8-C299-4BC4-BF23-64B347FE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F0B"/>
    <w:pPr>
      <w:widowControl w:val="0"/>
      <w:overflowPunct w:val="0"/>
      <w:adjustRightInd w:val="0"/>
      <w:spacing w:after="0" w:line="240" w:lineRule="auto"/>
    </w:pPr>
    <w:rPr>
      <w:rFonts w:ascii="Times New Roman" w:eastAsiaTheme="minorEastAsia" w:hAnsi="Times New Roman" w:cs="Times New Roman"/>
      <w:kern w:val="28"/>
      <w:sz w:val="24"/>
      <w:szCs w:val="24"/>
      <w:lang w:val="uk-UA"/>
    </w:rPr>
  </w:style>
  <w:style w:type="paragraph" w:styleId="Heading1">
    <w:name w:val="heading 1"/>
    <w:basedOn w:val="Normal"/>
    <w:next w:val="Normal"/>
    <w:link w:val="Heading1Char"/>
    <w:autoRedefine/>
    <w:uiPriority w:val="99"/>
    <w:qFormat/>
    <w:rsid w:val="002B6F0B"/>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2B6F0B"/>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9"/>
    <w:qFormat/>
    <w:rsid w:val="002B6F0B"/>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2B6F0B"/>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2B6F0B"/>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2B6F0B"/>
    <w:pPr>
      <w:spacing w:before="240"/>
      <w:outlineLvl w:val="5"/>
    </w:pPr>
    <w:rPr>
      <w:i/>
    </w:rPr>
  </w:style>
  <w:style w:type="paragraph" w:styleId="Heading7">
    <w:name w:val="heading 7"/>
    <w:basedOn w:val="Normal"/>
    <w:next w:val="Normal"/>
    <w:link w:val="Heading7Char"/>
    <w:autoRedefine/>
    <w:qFormat/>
    <w:rsid w:val="002B6F0B"/>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2B6F0B"/>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2B6F0B"/>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6F0B"/>
    <w:rPr>
      <w:rFonts w:ascii="Gill Sans MT" w:eastAsiaTheme="minorEastAsia" w:hAnsi="Gill Sans MT" w:cs="Arial"/>
      <w:bCs/>
      <w:caps/>
      <w:noProof/>
      <w:color w:val="000080"/>
      <w:spacing w:val="32"/>
      <w:kern w:val="32"/>
      <w:sz w:val="32"/>
      <w:szCs w:val="28"/>
      <w:lang w:val="uk-UA"/>
    </w:rPr>
  </w:style>
  <w:style w:type="character" w:customStyle="1" w:styleId="Heading2Char">
    <w:name w:val="Heading 2 Char"/>
    <w:basedOn w:val="DefaultParagraphFont"/>
    <w:link w:val="Heading2"/>
    <w:rsid w:val="002B6F0B"/>
    <w:rPr>
      <w:rFonts w:ascii="Gill Sans MT" w:eastAsiaTheme="minorEastAsia" w:hAnsi="Gill Sans MT" w:cs="Arial"/>
      <w:bCs/>
      <w:iCs/>
      <w:caps/>
      <w:noProof/>
      <w:color w:val="0070C0"/>
      <w:kern w:val="28"/>
      <w:sz w:val="28"/>
      <w:szCs w:val="20"/>
      <w:lang w:val="uk-UA"/>
    </w:rPr>
  </w:style>
  <w:style w:type="character" w:customStyle="1" w:styleId="Heading3Char">
    <w:name w:val="Heading 3 Char"/>
    <w:basedOn w:val="DefaultParagraphFont"/>
    <w:link w:val="Heading3"/>
    <w:uiPriority w:val="99"/>
    <w:rsid w:val="002B6F0B"/>
    <w:rPr>
      <w:rFonts w:ascii="Times New Roman" w:eastAsiaTheme="minorEastAsia" w:hAnsi="Times New Roman" w:cs="Times New Roman"/>
      <w:b/>
      <w:kern w:val="28"/>
      <w:lang w:val="uk-UA"/>
    </w:rPr>
  </w:style>
  <w:style w:type="character" w:customStyle="1" w:styleId="Heading4Char">
    <w:name w:val="Heading 4 Char"/>
    <w:basedOn w:val="DefaultParagraphFont"/>
    <w:link w:val="Heading4"/>
    <w:rsid w:val="002B6F0B"/>
    <w:rPr>
      <w:rFonts w:ascii="Gill Sans MT" w:eastAsiaTheme="minorEastAsia" w:hAnsi="Gill Sans MT" w:cs="Times New Roman"/>
      <w:bCs/>
      <w:kern w:val="28"/>
      <w:sz w:val="20"/>
      <w:szCs w:val="28"/>
      <w:lang w:val="uk-UA"/>
    </w:rPr>
  </w:style>
  <w:style w:type="character" w:customStyle="1" w:styleId="Heading5Char">
    <w:name w:val="Heading 5 Char"/>
    <w:basedOn w:val="DefaultParagraphFont"/>
    <w:link w:val="Heading5"/>
    <w:rsid w:val="002B6F0B"/>
    <w:rPr>
      <w:rFonts w:ascii="Gill Sans MT" w:eastAsiaTheme="minorEastAsia" w:hAnsi="Gill Sans MT" w:cs="Times New Roman"/>
      <w:bCs/>
      <w:iCs/>
      <w:color w:val="000000"/>
      <w:kern w:val="28"/>
      <w:sz w:val="20"/>
      <w:szCs w:val="26"/>
      <w:lang w:val="uk-UA"/>
    </w:rPr>
  </w:style>
  <w:style w:type="character" w:customStyle="1" w:styleId="Heading6Char">
    <w:name w:val="Heading 6 Char"/>
    <w:basedOn w:val="DefaultParagraphFont"/>
    <w:link w:val="Heading6"/>
    <w:rsid w:val="002B6F0B"/>
    <w:rPr>
      <w:rFonts w:ascii="Times New Roman" w:eastAsiaTheme="minorEastAsia" w:hAnsi="Times New Roman" w:cs="Times New Roman"/>
      <w:i/>
      <w:kern w:val="28"/>
      <w:sz w:val="24"/>
      <w:szCs w:val="24"/>
      <w:lang w:val="uk-UA"/>
    </w:rPr>
  </w:style>
  <w:style w:type="character" w:customStyle="1" w:styleId="Heading7Char">
    <w:name w:val="Heading 7 Char"/>
    <w:basedOn w:val="DefaultParagraphFont"/>
    <w:link w:val="Heading7"/>
    <w:rsid w:val="002B6F0B"/>
    <w:rPr>
      <w:rFonts w:ascii="Arial" w:eastAsiaTheme="minorEastAsia" w:hAnsi="Arial" w:cs="Times New Roman"/>
      <w:bCs/>
      <w:color w:val="000080"/>
      <w:kern w:val="28"/>
      <w:sz w:val="16"/>
      <w:szCs w:val="16"/>
      <w:lang w:val="uk-UA"/>
    </w:rPr>
  </w:style>
  <w:style w:type="character" w:customStyle="1" w:styleId="Heading8Char">
    <w:name w:val="Heading 8 Char"/>
    <w:basedOn w:val="DefaultParagraphFont"/>
    <w:link w:val="Heading8"/>
    <w:rsid w:val="002B6F0B"/>
    <w:rPr>
      <w:rFonts w:ascii="Arial Bold" w:eastAsiaTheme="minorEastAsia" w:hAnsi="Arial Bold" w:cs="Arial"/>
      <w:bCs/>
      <w:kern w:val="32"/>
      <w:sz w:val="18"/>
      <w:szCs w:val="20"/>
      <w:lang w:val="uk-UA"/>
    </w:rPr>
  </w:style>
  <w:style w:type="character" w:customStyle="1" w:styleId="Heading9Char">
    <w:name w:val="Heading 9 Char"/>
    <w:basedOn w:val="DefaultParagraphFont"/>
    <w:link w:val="Heading9"/>
    <w:rsid w:val="002B6F0B"/>
    <w:rPr>
      <w:rFonts w:ascii="Arial" w:eastAsiaTheme="minorEastAsia" w:hAnsi="Arial" w:cs="Arial"/>
      <w:kern w:val="28"/>
      <w:sz w:val="18"/>
      <w:szCs w:val="24"/>
      <w:lang w:val="uk-UA"/>
    </w:rPr>
  </w:style>
  <w:style w:type="paragraph" w:styleId="TOC1">
    <w:name w:val="toc 1"/>
    <w:basedOn w:val="Normal"/>
    <w:next w:val="Normal"/>
    <w:autoRedefine/>
    <w:uiPriority w:val="39"/>
    <w:qFormat/>
    <w:rsid w:val="002B6F0B"/>
    <w:pPr>
      <w:tabs>
        <w:tab w:val="right" w:leader="dot" w:pos="9440"/>
      </w:tabs>
    </w:pPr>
    <w:rPr>
      <w:rFonts w:ascii="Gill Sans MT" w:hAnsi="Gill Sans MT"/>
      <w:szCs w:val="16"/>
    </w:rPr>
  </w:style>
  <w:style w:type="paragraph" w:styleId="TOC2">
    <w:name w:val="toc 2"/>
    <w:basedOn w:val="Normal"/>
    <w:next w:val="Normal"/>
    <w:autoRedefine/>
    <w:uiPriority w:val="39"/>
    <w:qFormat/>
    <w:rsid w:val="002B6F0B"/>
    <w:pPr>
      <w:tabs>
        <w:tab w:val="right" w:leader="dot" w:pos="9450"/>
      </w:tabs>
      <w:ind w:left="360"/>
    </w:pPr>
    <w:rPr>
      <w:sz w:val="18"/>
    </w:rPr>
  </w:style>
  <w:style w:type="paragraph" w:styleId="TOC3">
    <w:name w:val="toc 3"/>
    <w:basedOn w:val="Normal"/>
    <w:next w:val="Normal"/>
    <w:autoRedefine/>
    <w:uiPriority w:val="39"/>
    <w:qFormat/>
    <w:rsid w:val="002B6F0B"/>
    <w:pPr>
      <w:tabs>
        <w:tab w:val="left" w:pos="9810"/>
      </w:tabs>
      <w:ind w:left="360"/>
    </w:pPr>
    <w:rPr>
      <w:sz w:val="18"/>
      <w:szCs w:val="18"/>
    </w:rPr>
  </w:style>
  <w:style w:type="paragraph" w:styleId="Caption">
    <w:name w:val="caption"/>
    <w:basedOn w:val="Normal"/>
    <w:next w:val="Normal"/>
    <w:qFormat/>
    <w:rsid w:val="002B6F0B"/>
    <w:rPr>
      <w:color w:val="4F81BD"/>
      <w:sz w:val="18"/>
      <w:szCs w:val="18"/>
    </w:rPr>
  </w:style>
  <w:style w:type="paragraph" w:styleId="ListBullet2">
    <w:name w:val="List Bullet 2"/>
    <w:basedOn w:val="Normal"/>
    <w:unhideWhenUsed/>
    <w:qFormat/>
    <w:rsid w:val="002B6F0B"/>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2B6F0B"/>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2B6F0B"/>
    <w:rPr>
      <w:rFonts w:ascii="Verdana" w:eastAsiaTheme="minorEastAsia" w:hAnsi="Verdana" w:cs="Times New Roman"/>
      <w:bCs/>
      <w:color w:val="000080"/>
      <w:kern w:val="28"/>
      <w:sz w:val="28"/>
      <w:szCs w:val="18"/>
      <w:u w:val="single"/>
      <w:lang w:val="uk-UA"/>
    </w:rPr>
  </w:style>
  <w:style w:type="paragraph" w:styleId="Subtitle">
    <w:name w:val="Subtitle"/>
    <w:basedOn w:val="Normal"/>
    <w:next w:val="Normal"/>
    <w:link w:val="SubtitleChar"/>
    <w:uiPriority w:val="11"/>
    <w:qFormat/>
    <w:rsid w:val="002B6F0B"/>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2B6F0B"/>
    <w:rPr>
      <w:rFonts w:ascii="Garamond" w:eastAsiaTheme="minorEastAsia" w:hAnsi="Garamond" w:cs="Times New Roman"/>
      <w:bCs/>
      <w:caps/>
      <w:color w:val="808080"/>
      <w:spacing w:val="30"/>
      <w:kern w:val="28"/>
      <w:sz w:val="18"/>
      <w:szCs w:val="20"/>
      <w:lang w:val="uk-UA"/>
    </w:rPr>
  </w:style>
  <w:style w:type="paragraph" w:styleId="BodyText">
    <w:name w:val="Body Text"/>
    <w:basedOn w:val="Normal"/>
    <w:link w:val="BodyTextChar"/>
    <w:uiPriority w:val="99"/>
    <w:unhideWhenUsed/>
    <w:rsid w:val="002B6F0B"/>
    <w:pPr>
      <w:spacing w:after="120"/>
    </w:pPr>
  </w:style>
  <w:style w:type="character" w:customStyle="1" w:styleId="BodyTextChar">
    <w:name w:val="Body Text Char"/>
    <w:basedOn w:val="DefaultParagraphFont"/>
    <w:link w:val="BodyText"/>
    <w:uiPriority w:val="99"/>
    <w:rsid w:val="002B6F0B"/>
    <w:rPr>
      <w:rFonts w:ascii="Times New Roman" w:eastAsiaTheme="minorEastAsia" w:hAnsi="Times New Roman" w:cs="Times New Roman"/>
      <w:kern w:val="28"/>
      <w:sz w:val="24"/>
      <w:szCs w:val="24"/>
      <w:lang w:val="uk-UA"/>
    </w:rPr>
  </w:style>
  <w:style w:type="character" w:styleId="Strong">
    <w:name w:val="Strong"/>
    <w:basedOn w:val="DefaultParagraphFont"/>
    <w:uiPriority w:val="99"/>
    <w:qFormat/>
    <w:rsid w:val="002B6F0B"/>
    <w:rPr>
      <w:b/>
      <w:bCs/>
    </w:rPr>
  </w:style>
  <w:style w:type="character" w:styleId="Emphasis">
    <w:name w:val="Emphasis"/>
    <w:basedOn w:val="DefaultParagraphFont"/>
    <w:qFormat/>
    <w:rsid w:val="002B6F0B"/>
    <w:rPr>
      <w:i/>
      <w:iCs/>
    </w:rPr>
  </w:style>
  <w:style w:type="paragraph" w:customStyle="1" w:styleId="TOCHeading1">
    <w:name w:val="TOC Heading1"/>
    <w:basedOn w:val="Heading1"/>
    <w:next w:val="Normal"/>
    <w:uiPriority w:val="39"/>
    <w:semiHidden/>
    <w:unhideWhenUsed/>
    <w:qFormat/>
    <w:rsid w:val="002B6F0B"/>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2B6F0B"/>
    <w:rPr>
      <w:rFonts w:ascii="Arial" w:hAnsi="Arial" w:cs="Arial"/>
      <w:color w:val="000000"/>
      <w:sz w:val="16"/>
      <w:szCs w:val="16"/>
    </w:rPr>
  </w:style>
  <w:style w:type="paragraph" w:customStyle="1" w:styleId="TableText">
    <w:name w:val="Table Text"/>
    <w:basedOn w:val="TableHeading"/>
    <w:autoRedefine/>
    <w:qFormat/>
    <w:rsid w:val="002B6F0B"/>
    <w:pPr>
      <w:ind w:left="237" w:hanging="237"/>
    </w:pPr>
  </w:style>
  <w:style w:type="character" w:customStyle="1" w:styleId="IntenseEmphasis1">
    <w:name w:val="Intense Emphasis1"/>
    <w:basedOn w:val="DefaultParagraphFont"/>
    <w:uiPriority w:val="21"/>
    <w:qFormat/>
    <w:rsid w:val="002B6F0B"/>
    <w:rPr>
      <w:b/>
      <w:bCs/>
      <w:i/>
      <w:iCs/>
      <w:color w:val="4F81BD"/>
    </w:rPr>
  </w:style>
  <w:style w:type="paragraph" w:customStyle="1" w:styleId="NoSpacing1">
    <w:name w:val="No Spacing1"/>
    <w:uiPriority w:val="1"/>
    <w:qFormat/>
    <w:rsid w:val="002B6F0B"/>
    <w:pPr>
      <w:spacing w:after="0" w:line="240" w:lineRule="auto"/>
    </w:pPr>
    <w:rPr>
      <w:rFonts w:ascii="Calibri" w:eastAsia="Calibri" w:hAnsi="Calibri" w:cs="Times New Roman"/>
      <w:sz w:val="24"/>
      <w:lang w:val="uk-UA"/>
    </w:rPr>
  </w:style>
  <w:style w:type="character" w:customStyle="1" w:styleId="BookTitle1">
    <w:name w:val="Book Title1"/>
    <w:basedOn w:val="DefaultParagraphFont"/>
    <w:uiPriority w:val="33"/>
    <w:qFormat/>
    <w:rsid w:val="002B6F0B"/>
    <w:rPr>
      <w:b/>
      <w:bCs/>
      <w:smallCaps/>
      <w:spacing w:val="5"/>
    </w:rPr>
  </w:style>
  <w:style w:type="paragraph" w:customStyle="1" w:styleId="Split">
    <w:name w:val="Split"/>
    <w:link w:val="SplitChar"/>
    <w:qFormat/>
    <w:rsid w:val="002B6F0B"/>
    <w:pPr>
      <w:numPr>
        <w:numId w:val="2"/>
      </w:numPr>
      <w:spacing w:after="200" w:line="276" w:lineRule="auto"/>
      <w:contextualSpacing/>
    </w:pPr>
    <w:rPr>
      <w:rFonts w:ascii="Calibri" w:eastAsia="Calibri" w:hAnsi="Calibri" w:cs="Arial"/>
      <w:b/>
      <w:color w:val="365F91"/>
      <w:sz w:val="24"/>
      <w:lang w:val="uk-UA"/>
    </w:rPr>
  </w:style>
  <w:style w:type="table" w:styleId="ColorfulList-Accent1">
    <w:name w:val="Colorful List Accent 1"/>
    <w:basedOn w:val="TableNormal"/>
    <w:uiPriority w:val="72"/>
    <w:rsid w:val="002B6F0B"/>
    <w:pPr>
      <w:spacing w:after="0" w:line="240" w:lineRule="auto"/>
    </w:pPr>
    <w:rPr>
      <w:rFonts w:ascii="Times New Roman" w:eastAsia="Calibri" w:hAnsi="Times New Roman" w:cs="Times New Roman"/>
      <w:color w:val="000000" w:themeColor="text1"/>
      <w:sz w:val="24"/>
      <w:szCs w:val="24"/>
      <w:lang w:val="uk-UA"/>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2B6F0B"/>
    <w:rPr>
      <w:rFonts w:ascii="Calibri" w:eastAsia="Calibri" w:hAnsi="Calibri" w:cs="Arial"/>
      <w:b/>
      <w:color w:val="365F91"/>
      <w:sz w:val="24"/>
      <w:lang w:val="uk-UA"/>
    </w:rPr>
  </w:style>
  <w:style w:type="paragraph" w:styleId="ListParagraph">
    <w:name w:val="List Paragraph"/>
    <w:aliases w:val="List Paragraph (numbered (a)),paragraph,normal,List Paragraph1,Normal1,Normal2,Normal3,Normal4,Normal5,Normal6,Normal7,WB Para,Lapis Bulleted List,Bullets,List 100s,Project Profile name,Dot pt,3,L"/>
    <w:basedOn w:val="Normal"/>
    <w:link w:val="ListParagraphChar"/>
    <w:uiPriority w:val="34"/>
    <w:qFormat/>
    <w:rsid w:val="002B6F0B"/>
    <w:pPr>
      <w:spacing w:line="360" w:lineRule="auto"/>
      <w:ind w:left="720"/>
      <w:contextualSpacing/>
    </w:pPr>
    <w:rPr>
      <w:sz w:val="22"/>
    </w:rPr>
  </w:style>
  <w:style w:type="paragraph" w:styleId="BalloonText">
    <w:name w:val="Balloon Text"/>
    <w:basedOn w:val="Normal"/>
    <w:link w:val="BalloonTextChar"/>
    <w:uiPriority w:val="99"/>
    <w:semiHidden/>
    <w:unhideWhenUsed/>
    <w:rsid w:val="002B6F0B"/>
    <w:rPr>
      <w:rFonts w:ascii="Tahoma" w:hAnsi="Tahoma" w:cs="Tahoma"/>
      <w:sz w:val="16"/>
      <w:szCs w:val="16"/>
    </w:rPr>
  </w:style>
  <w:style w:type="character" w:customStyle="1" w:styleId="BalloonTextChar">
    <w:name w:val="Balloon Text Char"/>
    <w:basedOn w:val="DefaultParagraphFont"/>
    <w:link w:val="BalloonText"/>
    <w:uiPriority w:val="99"/>
    <w:semiHidden/>
    <w:rsid w:val="002B6F0B"/>
    <w:rPr>
      <w:rFonts w:ascii="Tahoma" w:eastAsiaTheme="minorEastAsia" w:hAnsi="Tahoma" w:cs="Tahoma"/>
      <w:kern w:val="28"/>
      <w:sz w:val="16"/>
      <w:szCs w:val="16"/>
      <w:lang w:val="uk-UA"/>
    </w:rPr>
  </w:style>
  <w:style w:type="paragraph" w:customStyle="1" w:styleId="BankNormal">
    <w:name w:val="BankNormal"/>
    <w:basedOn w:val="Normal"/>
    <w:link w:val="BankNormalChar"/>
    <w:rsid w:val="002B6F0B"/>
    <w:pPr>
      <w:widowControl/>
      <w:overflowPunct/>
      <w:adjustRightInd/>
      <w:spacing w:after="240"/>
    </w:pPr>
    <w:rPr>
      <w:rFonts w:eastAsia="Times New Roman"/>
      <w:kern w:val="0"/>
      <w:szCs w:val="20"/>
    </w:rPr>
  </w:style>
  <w:style w:type="paragraph" w:customStyle="1" w:styleId="Section2-Heading1">
    <w:name w:val="Section 2 - Heading 1"/>
    <w:basedOn w:val="Normal"/>
    <w:rsid w:val="002B6F0B"/>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2B6F0B"/>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2B6F0B"/>
    <w:pPr>
      <w:spacing w:after="120" w:line="480" w:lineRule="auto"/>
    </w:pPr>
  </w:style>
  <w:style w:type="character" w:customStyle="1" w:styleId="BodyText2Char">
    <w:name w:val="Body Text 2 Char"/>
    <w:basedOn w:val="DefaultParagraphFont"/>
    <w:link w:val="BodyText2"/>
    <w:uiPriority w:val="99"/>
    <w:rsid w:val="002B6F0B"/>
    <w:rPr>
      <w:rFonts w:ascii="Times New Roman" w:eastAsiaTheme="minorEastAsia" w:hAnsi="Times New Roman" w:cs="Times New Roman"/>
      <w:kern w:val="28"/>
      <w:sz w:val="24"/>
      <w:szCs w:val="24"/>
      <w:lang w:val="uk-UA"/>
    </w:rPr>
  </w:style>
  <w:style w:type="character" w:styleId="FootnoteReference">
    <w:name w:val="footnote reference"/>
    <w:basedOn w:val="DefaultParagraphFont"/>
    <w:semiHidden/>
    <w:rsid w:val="002B6F0B"/>
    <w:rPr>
      <w:vertAlign w:val="superscript"/>
    </w:rPr>
  </w:style>
  <w:style w:type="paragraph" w:styleId="NormalWeb">
    <w:name w:val="Normal (Web)"/>
    <w:basedOn w:val="Normal"/>
    <w:uiPriority w:val="99"/>
    <w:rsid w:val="002B6F0B"/>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2B6F0B"/>
    <w:rPr>
      <w:color w:val="0563C1" w:themeColor="hyperlink"/>
      <w:u w:val="single"/>
    </w:rPr>
  </w:style>
  <w:style w:type="character" w:styleId="FollowedHyperlink">
    <w:name w:val="FollowedHyperlink"/>
    <w:basedOn w:val="DefaultParagraphFont"/>
    <w:uiPriority w:val="99"/>
    <w:semiHidden/>
    <w:unhideWhenUsed/>
    <w:rsid w:val="002B6F0B"/>
    <w:rPr>
      <w:color w:val="954F72" w:themeColor="followedHyperlink"/>
      <w:u w:val="single"/>
    </w:rPr>
  </w:style>
  <w:style w:type="paragraph" w:styleId="FootnoteText">
    <w:name w:val="footnote text"/>
    <w:basedOn w:val="Normal"/>
    <w:link w:val="FootnoteTextChar"/>
    <w:uiPriority w:val="99"/>
    <w:semiHidden/>
    <w:rsid w:val="002B6F0B"/>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2B6F0B"/>
    <w:rPr>
      <w:rFonts w:ascii="CG Times" w:eastAsia="Times New Roman" w:hAnsi="CG Times" w:cs="Times New Roman"/>
      <w:sz w:val="24"/>
      <w:szCs w:val="20"/>
      <w:lang w:val="uk-UA"/>
    </w:rPr>
  </w:style>
  <w:style w:type="paragraph" w:styleId="Header">
    <w:name w:val="header"/>
    <w:basedOn w:val="Normal"/>
    <w:link w:val="HeaderChar"/>
    <w:rsid w:val="002B6F0B"/>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2B6F0B"/>
    <w:rPr>
      <w:rFonts w:ascii="Times New Roman" w:eastAsia="Times New Roman" w:hAnsi="Times New Roman" w:cs="Times New Roman"/>
      <w:sz w:val="20"/>
      <w:szCs w:val="20"/>
      <w:lang w:val="uk-UA"/>
    </w:rPr>
  </w:style>
  <w:style w:type="paragraph" w:customStyle="1" w:styleId="Section3-Heading1">
    <w:name w:val="Section 3 - Heading 1"/>
    <w:basedOn w:val="Normal"/>
    <w:rsid w:val="002B6F0B"/>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2B6F0B"/>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2B6F0B"/>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2B6F0B"/>
    <w:pPr>
      <w:tabs>
        <w:tab w:val="center" w:pos="4680"/>
        <w:tab w:val="right" w:pos="9360"/>
      </w:tabs>
    </w:pPr>
  </w:style>
  <w:style w:type="character" w:customStyle="1" w:styleId="FooterChar">
    <w:name w:val="Footer Char"/>
    <w:basedOn w:val="DefaultParagraphFont"/>
    <w:link w:val="Footer"/>
    <w:uiPriority w:val="99"/>
    <w:rsid w:val="002B6F0B"/>
    <w:rPr>
      <w:rFonts w:ascii="Times New Roman" w:eastAsiaTheme="minorEastAsia" w:hAnsi="Times New Roman" w:cs="Times New Roman"/>
      <w:kern w:val="28"/>
      <w:sz w:val="24"/>
      <w:szCs w:val="24"/>
      <w:lang w:val="uk-UA"/>
    </w:rPr>
  </w:style>
  <w:style w:type="character" w:styleId="CommentReference">
    <w:name w:val="annotation reference"/>
    <w:basedOn w:val="DefaultParagraphFont"/>
    <w:uiPriority w:val="99"/>
    <w:rsid w:val="002B6F0B"/>
    <w:rPr>
      <w:sz w:val="16"/>
      <w:szCs w:val="16"/>
    </w:rPr>
  </w:style>
  <w:style w:type="paragraph" w:styleId="CommentText">
    <w:name w:val="annotation text"/>
    <w:basedOn w:val="Normal"/>
    <w:link w:val="CommentTextChar"/>
    <w:uiPriority w:val="99"/>
    <w:rsid w:val="002B6F0B"/>
    <w:rPr>
      <w:sz w:val="20"/>
      <w:szCs w:val="20"/>
    </w:rPr>
  </w:style>
  <w:style w:type="character" w:customStyle="1" w:styleId="CommentTextChar">
    <w:name w:val="Comment Text Char"/>
    <w:basedOn w:val="DefaultParagraphFont"/>
    <w:link w:val="CommentText"/>
    <w:uiPriority w:val="99"/>
    <w:rsid w:val="002B6F0B"/>
    <w:rPr>
      <w:rFonts w:ascii="Times New Roman" w:eastAsiaTheme="minorEastAsia" w:hAnsi="Times New Roman" w:cs="Times New Roman"/>
      <w:kern w:val="28"/>
      <w:sz w:val="20"/>
      <w:szCs w:val="20"/>
      <w:lang w:val="uk-UA"/>
    </w:rPr>
  </w:style>
  <w:style w:type="paragraph" w:styleId="CommentSubject">
    <w:name w:val="annotation subject"/>
    <w:basedOn w:val="CommentText"/>
    <w:next w:val="CommentText"/>
    <w:link w:val="CommentSubjectChar"/>
    <w:uiPriority w:val="99"/>
    <w:rsid w:val="002B6F0B"/>
    <w:rPr>
      <w:b/>
      <w:bCs/>
    </w:rPr>
  </w:style>
  <w:style w:type="character" w:customStyle="1" w:styleId="CommentSubjectChar">
    <w:name w:val="Comment Subject Char"/>
    <w:basedOn w:val="CommentTextChar"/>
    <w:link w:val="CommentSubject"/>
    <w:uiPriority w:val="99"/>
    <w:rsid w:val="002B6F0B"/>
    <w:rPr>
      <w:rFonts w:ascii="Times New Roman" w:eastAsiaTheme="minorEastAsia" w:hAnsi="Times New Roman" w:cs="Times New Roman"/>
      <w:b/>
      <w:bCs/>
      <w:kern w:val="28"/>
      <w:sz w:val="20"/>
      <w:szCs w:val="20"/>
      <w:lang w:val="uk-UA"/>
    </w:rPr>
  </w:style>
  <w:style w:type="paragraph" w:customStyle="1" w:styleId="SectionVHeader">
    <w:name w:val="Section V. Header"/>
    <w:basedOn w:val="Normal"/>
    <w:rsid w:val="002B6F0B"/>
    <w:pPr>
      <w:widowControl/>
      <w:overflowPunct/>
      <w:adjustRightInd/>
      <w:jc w:val="center"/>
    </w:pPr>
    <w:rPr>
      <w:rFonts w:eastAsia="Times New Roman"/>
      <w:b/>
      <w:kern w:val="0"/>
      <w:sz w:val="36"/>
      <w:szCs w:val="20"/>
    </w:rPr>
  </w:style>
  <w:style w:type="paragraph" w:customStyle="1" w:styleId="Outline">
    <w:name w:val="Outline"/>
    <w:basedOn w:val="Normal"/>
    <w:rsid w:val="002B6F0B"/>
    <w:pPr>
      <w:widowControl/>
      <w:overflowPunct/>
      <w:adjustRightInd/>
      <w:spacing w:before="240"/>
    </w:pPr>
    <w:rPr>
      <w:rFonts w:eastAsia="Times New Roman"/>
      <w:szCs w:val="20"/>
    </w:rPr>
  </w:style>
  <w:style w:type="paragraph" w:customStyle="1" w:styleId="Outline1">
    <w:name w:val="Outline1"/>
    <w:basedOn w:val="Outline"/>
    <w:next w:val="Normal"/>
    <w:rsid w:val="002B6F0B"/>
    <w:pPr>
      <w:keepNext/>
      <w:tabs>
        <w:tab w:val="num" w:pos="360"/>
      </w:tabs>
      <w:ind w:left="360" w:hanging="360"/>
    </w:pPr>
  </w:style>
  <w:style w:type="paragraph" w:styleId="IndexHeading">
    <w:name w:val="index heading"/>
    <w:basedOn w:val="Normal"/>
    <w:next w:val="Index1"/>
    <w:uiPriority w:val="99"/>
    <w:rsid w:val="002B6F0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2B6F0B"/>
    <w:pPr>
      <w:widowControl/>
      <w:overflowPunct/>
      <w:adjustRightInd/>
    </w:pPr>
    <w:rPr>
      <w:rFonts w:eastAsia="Times New Roman"/>
      <w:kern w:val="0"/>
    </w:rPr>
  </w:style>
  <w:style w:type="character" w:customStyle="1" w:styleId="DateChar">
    <w:name w:val="Date Char"/>
    <w:basedOn w:val="DefaultParagraphFont"/>
    <w:link w:val="Date"/>
    <w:uiPriority w:val="99"/>
    <w:rsid w:val="002B6F0B"/>
    <w:rPr>
      <w:rFonts w:ascii="Times New Roman" w:eastAsia="Times New Roman" w:hAnsi="Times New Roman" w:cs="Times New Roman"/>
      <w:sz w:val="24"/>
      <w:szCs w:val="24"/>
      <w:lang w:val="uk-UA"/>
    </w:rPr>
  </w:style>
  <w:style w:type="paragraph" w:customStyle="1" w:styleId="Default">
    <w:name w:val="Default"/>
    <w:rsid w:val="002B6F0B"/>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BodyTextIndent2">
    <w:name w:val="Body Text Indent 2"/>
    <w:basedOn w:val="Normal"/>
    <w:link w:val="BodyTextIndent2Char"/>
    <w:rsid w:val="002B6F0B"/>
    <w:pPr>
      <w:spacing w:after="120" w:line="480" w:lineRule="auto"/>
      <w:ind w:left="360"/>
    </w:pPr>
  </w:style>
  <w:style w:type="character" w:customStyle="1" w:styleId="BodyTextIndent2Char">
    <w:name w:val="Body Text Indent 2 Char"/>
    <w:basedOn w:val="DefaultParagraphFont"/>
    <w:link w:val="BodyTextIndent2"/>
    <w:rsid w:val="002B6F0B"/>
    <w:rPr>
      <w:rFonts w:ascii="Times New Roman" w:eastAsiaTheme="minorEastAsia" w:hAnsi="Times New Roman" w:cs="Times New Roman"/>
      <w:kern w:val="28"/>
      <w:sz w:val="24"/>
      <w:szCs w:val="24"/>
      <w:lang w:val="uk-UA"/>
    </w:rPr>
  </w:style>
  <w:style w:type="paragraph" w:customStyle="1" w:styleId="p28">
    <w:name w:val="p28"/>
    <w:basedOn w:val="Normal"/>
    <w:rsid w:val="002B6F0B"/>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2B6F0B"/>
    <w:pPr>
      <w:spacing w:after="0" w:line="240" w:lineRule="auto"/>
    </w:pPr>
    <w:rPr>
      <w:rFonts w:ascii="Times New Roman" w:eastAsia="Calibri" w:hAnsi="Times New Roman" w:cs="Times New Roman"/>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B6F0B"/>
    <w:pPr>
      <w:spacing w:after="120"/>
      <w:ind w:left="360"/>
    </w:pPr>
  </w:style>
  <w:style w:type="character" w:customStyle="1" w:styleId="BodyTextIndentChar">
    <w:name w:val="Body Text Indent Char"/>
    <w:basedOn w:val="DefaultParagraphFont"/>
    <w:link w:val="BodyTextIndent"/>
    <w:rsid w:val="002B6F0B"/>
    <w:rPr>
      <w:rFonts w:ascii="Times New Roman" w:eastAsiaTheme="minorEastAsia" w:hAnsi="Times New Roman" w:cs="Times New Roman"/>
      <w:kern w:val="28"/>
      <w:sz w:val="24"/>
      <w:szCs w:val="24"/>
      <w:lang w:val="uk-UA"/>
    </w:rPr>
  </w:style>
  <w:style w:type="paragraph" w:customStyle="1" w:styleId="ColumnsRight">
    <w:name w:val="Columns Right"/>
    <w:basedOn w:val="Normal"/>
    <w:link w:val="ColumnsRightChar"/>
    <w:rsid w:val="002B6F0B"/>
    <w:pPr>
      <w:numPr>
        <w:ilvl w:val="1"/>
        <w:numId w:val="5"/>
      </w:numPr>
      <w:overflowPunct/>
      <w:autoSpaceDE w:val="0"/>
      <w:autoSpaceDN w:val="0"/>
      <w:spacing w:before="120" w:after="120"/>
      <w:jc w:val="both"/>
    </w:pPr>
    <w:rPr>
      <w:rFonts w:eastAsia="SimSun"/>
      <w:kern w:val="0"/>
      <w:szCs w:val="28"/>
      <w:lang w:eastAsia="zh-CN"/>
    </w:rPr>
  </w:style>
  <w:style w:type="paragraph" w:customStyle="1" w:styleId="ColumnsLeft">
    <w:name w:val="Columns Left"/>
    <w:basedOn w:val="ColumnsRight"/>
    <w:rsid w:val="002B6F0B"/>
    <w:pPr>
      <w:numPr>
        <w:ilvl w:val="0"/>
      </w:numPr>
      <w:tabs>
        <w:tab w:val="clear" w:pos="432"/>
      </w:tabs>
      <w:ind w:left="360" w:firstLine="0"/>
      <w:jc w:val="left"/>
    </w:pPr>
  </w:style>
  <w:style w:type="paragraph" w:customStyle="1" w:styleId="ColumnsRightSub">
    <w:name w:val="Columns Right (Sub)"/>
    <w:basedOn w:val="ColumnsRight"/>
    <w:rsid w:val="002B6F0B"/>
    <w:pPr>
      <w:numPr>
        <w:ilvl w:val="2"/>
      </w:numPr>
      <w:tabs>
        <w:tab w:val="clear" w:pos="720"/>
      </w:tabs>
      <w:ind w:left="2160" w:hanging="180"/>
    </w:pPr>
  </w:style>
  <w:style w:type="character" w:customStyle="1" w:styleId="ColumnsRightChar">
    <w:name w:val="Columns Right Char"/>
    <w:basedOn w:val="DefaultParagraphFont"/>
    <w:link w:val="ColumnsRight"/>
    <w:rsid w:val="002B6F0B"/>
    <w:rPr>
      <w:rFonts w:ascii="Times New Roman" w:eastAsia="SimSun" w:hAnsi="Times New Roman" w:cs="Times New Roman"/>
      <w:sz w:val="24"/>
      <w:szCs w:val="28"/>
      <w:lang w:val="uk-UA" w:eastAsia="zh-CN"/>
    </w:rPr>
  </w:style>
  <w:style w:type="paragraph" w:customStyle="1" w:styleId="right">
    <w:name w:val="right"/>
    <w:basedOn w:val="Normal"/>
    <w:rsid w:val="002B6F0B"/>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2B6F0B"/>
    <w:pPr>
      <w:widowControl/>
      <w:overflowPunct/>
      <w:adjustRightInd/>
      <w:spacing w:after="144" w:line="288" w:lineRule="atLeast"/>
      <w:ind w:right="3600"/>
    </w:pPr>
    <w:rPr>
      <w:rFonts w:ascii="Verdana" w:eastAsia="Times New Roman" w:hAnsi="Verdana"/>
      <w:kern w:val="0"/>
    </w:rPr>
  </w:style>
  <w:style w:type="character" w:styleId="UnresolvedMention">
    <w:name w:val="Unresolved Mention"/>
    <w:basedOn w:val="DefaultParagraphFont"/>
    <w:uiPriority w:val="99"/>
    <w:semiHidden/>
    <w:unhideWhenUsed/>
    <w:rsid w:val="002B6F0B"/>
    <w:rPr>
      <w:color w:val="605E5C"/>
      <w:shd w:val="clear" w:color="auto" w:fill="E1DFDD"/>
    </w:rPr>
  </w:style>
  <w:style w:type="character" w:customStyle="1" w:styleId="BankNormalChar">
    <w:name w:val="BankNormal Char"/>
    <w:basedOn w:val="DefaultParagraphFont"/>
    <w:link w:val="BankNormal"/>
    <w:rsid w:val="002B6F0B"/>
    <w:rPr>
      <w:rFonts w:ascii="Times New Roman" w:eastAsia="Times New Roman" w:hAnsi="Times New Roman" w:cs="Times New Roman"/>
      <w:sz w:val="24"/>
      <w:szCs w:val="20"/>
      <w:lang w:val="uk-UA"/>
    </w:rPr>
  </w:style>
  <w:style w:type="character" w:customStyle="1" w:styleId="pbbrand">
    <w:name w:val="pbbrand"/>
    <w:basedOn w:val="DefaultParagraphFont"/>
    <w:uiPriority w:val="99"/>
    <w:rsid w:val="002B6F0B"/>
  </w:style>
  <w:style w:type="paragraph" w:styleId="NoSpacing">
    <w:name w:val="No Spacing"/>
    <w:uiPriority w:val="99"/>
    <w:qFormat/>
    <w:rsid w:val="002B6F0B"/>
    <w:pPr>
      <w:spacing w:after="0" w:line="240" w:lineRule="auto"/>
    </w:pPr>
    <w:rPr>
      <w:rFonts w:ascii="Calibri" w:eastAsia="Calibri" w:hAnsi="Calibri" w:cs="Calibri"/>
      <w:lang w:val="ru-RU"/>
    </w:rPr>
  </w:style>
  <w:style w:type="paragraph" w:customStyle="1" w:styleId="1">
    <w:name w:val="Обычный1"/>
    <w:rsid w:val="002B6F0B"/>
    <w:pPr>
      <w:spacing w:after="0" w:line="240" w:lineRule="auto"/>
    </w:pPr>
    <w:rPr>
      <w:rFonts w:ascii="Times New Roman" w:eastAsia="Times New Roman" w:hAnsi="Times New Roman" w:cs="Times New Roman"/>
      <w:sz w:val="20"/>
      <w:szCs w:val="20"/>
      <w:lang w:val="uk-UA" w:eastAsia="ru-RU"/>
    </w:rPr>
  </w:style>
  <w:style w:type="paragraph" w:customStyle="1" w:styleId="LO-normal">
    <w:name w:val="LO-normal"/>
    <w:rsid w:val="002B6F0B"/>
    <w:pPr>
      <w:suppressAutoHyphens/>
      <w:spacing w:after="0" w:line="276" w:lineRule="auto"/>
    </w:pPr>
    <w:rPr>
      <w:rFonts w:ascii="Arial" w:eastAsia="Tahoma" w:hAnsi="Arial" w:cs="Arial"/>
      <w:color w:val="000000"/>
      <w:kern w:val="1"/>
      <w:lang w:val="ru-RU" w:eastAsia="zh-CN"/>
    </w:rPr>
  </w:style>
  <w:style w:type="character" w:customStyle="1" w:styleId="6">
    <w:name w:val="Основной текст (6)_"/>
    <w:link w:val="60"/>
    <w:rsid w:val="002B6F0B"/>
    <w:rPr>
      <w:b/>
      <w:bCs/>
      <w:shd w:val="clear" w:color="auto" w:fill="FFFFFF"/>
    </w:rPr>
  </w:style>
  <w:style w:type="paragraph" w:customStyle="1" w:styleId="60">
    <w:name w:val="Основной текст (6)"/>
    <w:basedOn w:val="Normal"/>
    <w:link w:val="6"/>
    <w:rsid w:val="002B6F0B"/>
    <w:pPr>
      <w:shd w:val="clear" w:color="auto" w:fill="FFFFFF"/>
      <w:overflowPunct/>
      <w:adjustRightInd/>
      <w:spacing w:line="365" w:lineRule="exact"/>
      <w:jc w:val="right"/>
    </w:pPr>
    <w:rPr>
      <w:rFonts w:asciiTheme="minorHAnsi" w:eastAsiaTheme="minorHAnsi" w:hAnsiTheme="minorHAnsi" w:cstheme="minorBidi"/>
      <w:b/>
      <w:bCs/>
      <w:kern w:val="0"/>
      <w:sz w:val="22"/>
      <w:szCs w:val="22"/>
      <w:lang w:val="en-US"/>
    </w:rPr>
  </w:style>
  <w:style w:type="paragraph" w:styleId="Revision">
    <w:name w:val="Revision"/>
    <w:hidden/>
    <w:uiPriority w:val="99"/>
    <w:semiHidden/>
    <w:rsid w:val="002B6F0B"/>
    <w:pPr>
      <w:spacing w:after="0" w:line="240" w:lineRule="auto"/>
    </w:pPr>
    <w:rPr>
      <w:rFonts w:ascii="Calibri" w:eastAsia="Calibri" w:hAnsi="Calibri" w:cs="Calibri"/>
      <w:lang w:val="ru-RU"/>
    </w:rPr>
  </w:style>
  <w:style w:type="character" w:customStyle="1" w:styleId="ListParagraphChar">
    <w:name w:val="List Paragraph Char"/>
    <w:aliases w:val="List Paragraph (numbered (a)) Char,paragraph Char,normal Char,List Paragraph1 Char,Normal1 Char,Normal2 Char,Normal3 Char,Normal4 Char,Normal5 Char,Normal6 Char,Normal7 Char,WB Para Char,Lapis Bulleted List Char,Bullets Char,3 Char"/>
    <w:link w:val="ListParagraph"/>
    <w:uiPriority w:val="34"/>
    <w:qFormat/>
    <w:locked/>
    <w:rsid w:val="002B6F0B"/>
    <w:rPr>
      <w:rFonts w:ascii="Times New Roman" w:eastAsiaTheme="minorEastAsia" w:hAnsi="Times New Roman" w:cs="Times New Roman"/>
      <w:kern w:val="28"/>
      <w:szCs w:val="24"/>
      <w:lang w:val="uk-UA"/>
    </w:rPr>
  </w:style>
  <w:style w:type="character" w:customStyle="1" w:styleId="10">
    <w:name w:val="Незакрита згадка1"/>
    <w:basedOn w:val="DefaultParagraphFont"/>
    <w:uiPriority w:val="99"/>
    <w:semiHidden/>
    <w:unhideWhenUsed/>
    <w:rsid w:val="002B6F0B"/>
    <w:rPr>
      <w:color w:val="605E5C"/>
      <w:shd w:val="clear" w:color="auto" w:fill="E1DFDD"/>
    </w:rPr>
  </w:style>
  <w:style w:type="character" w:styleId="EndnoteReference">
    <w:name w:val="endnote reference"/>
    <w:basedOn w:val="DefaultParagraphFont"/>
    <w:unhideWhenUsed/>
    <w:rsid w:val="002B6F0B"/>
    <w:rPr>
      <w:vertAlign w:val="superscript"/>
    </w:rPr>
  </w:style>
  <w:style w:type="paragraph" w:customStyle="1" w:styleId="WP9BodyText">
    <w:name w:val="WP9_Body Text"/>
    <w:basedOn w:val="Normal"/>
    <w:rsid w:val="002B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djustRightInd/>
    </w:pPr>
    <w:rPr>
      <w:rFonts w:ascii="Arial" w:eastAsia="Times New Roman" w:hAnsi="Arial"/>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7254</Words>
  <Characters>41351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Borysov</dc:creator>
  <cp:keywords/>
  <dc:description/>
  <cp:lastModifiedBy>Ivan Borysov</cp:lastModifiedBy>
  <cp:revision>1</cp:revision>
  <dcterms:created xsi:type="dcterms:W3CDTF">2019-11-22T10:57:00Z</dcterms:created>
  <dcterms:modified xsi:type="dcterms:W3CDTF">2019-11-22T10:58:00Z</dcterms:modified>
</cp:coreProperties>
</file>