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C5" w:rsidRDefault="00BB13AA" w:rsidP="00430F40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 w:rsidR="00430F40">
        <w:rPr>
          <w:rFonts w:ascii="Calibri" w:hAnsi="Calibri" w:cs="Calibri"/>
          <w:b/>
          <w:sz w:val="22"/>
          <w:szCs w:val="22"/>
        </w:rPr>
        <w:t>2</w:t>
      </w:r>
    </w:p>
    <w:p w:rsidR="00430F40" w:rsidRPr="00B62D71" w:rsidRDefault="00430F40" w:rsidP="00430F40">
      <w:pPr>
        <w:jc w:val="right"/>
        <w:rPr>
          <w:rFonts w:ascii="Calibri" w:hAnsi="Calibri" w:cs="Calibri"/>
          <w:sz w:val="22"/>
          <w:szCs w:val="22"/>
        </w:rPr>
      </w:pPr>
    </w:p>
    <w:p w:rsidR="00BB13AA" w:rsidRPr="00B62D71" w:rsidRDefault="007E6019" w:rsidP="00BA0E6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CC5232" w:rsidRPr="00B62D71">
        <w:rPr>
          <w:rFonts w:ascii="Calibri" w:hAnsi="Calibri" w:cs="Calibri"/>
          <w:b/>
          <w:sz w:val="28"/>
          <w:szCs w:val="28"/>
        </w:rPr>
        <w:t xml:space="preserve">SERVICE </w:t>
      </w:r>
      <w:r w:rsidR="00F00019" w:rsidRPr="00B62D71">
        <w:rPr>
          <w:rFonts w:ascii="Calibri" w:hAnsi="Calibri" w:cs="Calibri"/>
          <w:b/>
          <w:sz w:val="28"/>
          <w:szCs w:val="28"/>
        </w:rPr>
        <w:t>PROVIDER’S PROPOSAL</w:t>
      </w:r>
      <w:r w:rsidR="006E137C"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2A7F13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7E6019" w:rsidRPr="004A4833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r w:rsidR="006D6297" w:rsidRPr="004A4833">
        <w:rPr>
          <w:rFonts w:ascii="Calibri" w:hAnsi="Calibri" w:cs="Calibri"/>
          <w:b/>
          <w:i/>
          <w:color w:val="FF0000"/>
          <w:sz w:val="22"/>
          <w:szCs w:val="22"/>
        </w:rPr>
        <w:t>This Form m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4A4833">
        <w:rPr>
          <w:rFonts w:ascii="Calibri" w:hAnsi="Calibri" w:cs="Calibri"/>
          <w:b/>
          <w:i/>
          <w:color w:val="FF0000"/>
          <w:sz w:val="22"/>
          <w:szCs w:val="22"/>
        </w:rPr>
        <w:t>Service Provider</w:t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6D6297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4A4833" w:rsidRPr="004A4833" w:rsidRDefault="004A4833" w:rsidP="00BA0E6E">
      <w:pPr>
        <w:jc w:val="center"/>
        <w:rPr>
          <w:rFonts w:ascii="Calibri" w:hAnsi="Calibri" w:cs="Calibri"/>
          <w:b/>
          <w:sz w:val="22"/>
          <w:szCs w:val="22"/>
        </w:rPr>
      </w:pPr>
    </w:p>
    <w:p w:rsidR="004A4833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445EEC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445EEC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445EEC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445EEC" w:rsidRPr="004A4833" w:rsidRDefault="00445EEC" w:rsidP="004A483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4A4833" w:rsidRPr="004A4833" w:rsidRDefault="004A4833" w:rsidP="004A48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  <w:lang w:val="en-GB"/>
          </w:rPr>
          <w:id w:val="2037852039"/>
          <w:text/>
        </w:sdtPr>
        <w:sdtEndPr/>
        <w:sdtContent>
          <w:r w:rsidR="00E63BA3" w:rsidRPr="00E63BA3">
            <w:rPr>
              <w:rFonts w:ascii="Calibri" w:hAnsi="Calibri" w:cs="Calibri"/>
              <w:b/>
              <w:bCs/>
              <w:sz w:val="22"/>
              <w:szCs w:val="22"/>
              <w:lang w:val="en-GB"/>
            </w:rPr>
            <w:t>UNDP RBAS Regional Hub Amman</w:t>
          </w:r>
        </w:sdtContent>
      </w:sdt>
    </w:p>
    <w:p w:rsidR="004A4833" w:rsidRPr="004A4833" w:rsidRDefault="004A4833" w:rsidP="004A4833">
      <w:pPr>
        <w:rPr>
          <w:rFonts w:ascii="Calibri" w:hAnsi="Calibri" w:cs="Calibri"/>
          <w:sz w:val="22"/>
          <w:szCs w:val="22"/>
          <w:lang w:val="en-GB"/>
        </w:rPr>
      </w:pPr>
    </w:p>
    <w:p w:rsidR="004A4833" w:rsidRPr="004A4833" w:rsidRDefault="004A4833" w:rsidP="00603320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686142" w:rsidRPr="00B62D71" w:rsidRDefault="00686142" w:rsidP="00F8324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 w:rsidR="00844CE5"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offer to </w:t>
      </w:r>
      <w:r w:rsidR="00472A63" w:rsidRPr="004A4833">
        <w:rPr>
          <w:rFonts w:ascii="Calibri" w:hAnsi="Calibri" w:cs="Calibri"/>
          <w:snapToGrid w:val="0"/>
          <w:sz w:val="22"/>
          <w:szCs w:val="22"/>
        </w:rPr>
        <w:t>render the following services to UNDP</w:t>
      </w:r>
      <w:r w:rsidR="00F83245"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 w:rsidR="00344ECD">
        <w:rPr>
          <w:rFonts w:ascii="Calibri" w:hAnsi="Calibri" w:cs="Calibri"/>
          <w:snapToGrid w:val="0"/>
          <w:sz w:val="22"/>
          <w:szCs w:val="22"/>
        </w:rPr>
        <w:t>P</w:t>
      </w:r>
      <w:r w:rsidR="00E63BA3">
        <w:rPr>
          <w:rFonts w:ascii="Calibri" w:hAnsi="Calibri" w:cs="Calibri"/>
          <w:snapToGrid w:val="0"/>
          <w:sz w:val="22"/>
          <w:szCs w:val="22"/>
        </w:rPr>
        <w:t xml:space="preserve"> ref. </w:t>
      </w:r>
      <w:r w:rsidR="000B765B" w:rsidRPr="000B765B">
        <w:rPr>
          <w:rFonts w:ascii="Calibri" w:hAnsi="Calibri" w:cs="Calibri"/>
          <w:b/>
          <w:bCs/>
          <w:snapToGrid w:val="0"/>
          <w:sz w:val="22"/>
          <w:szCs w:val="22"/>
        </w:rPr>
        <w:t>RBAS-RFP-042/2019</w:t>
      </w:r>
      <w:r w:rsidR="000B765B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7A77C7" w:rsidRPr="00E63BA3">
        <w:rPr>
          <w:rFonts w:ascii="Calibri" w:hAnsi="Calibri" w:cs="Calibri"/>
          <w:b/>
          <w:bCs/>
          <w:snapToGrid w:val="0"/>
          <w:sz w:val="22"/>
          <w:szCs w:val="22"/>
        </w:rPr>
        <w:t>dated</w:t>
      </w:r>
      <w:r w:rsidR="00445EEC" w:rsidRPr="00E63BA3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napToGrid w:val="0"/>
            <w:sz w:val="22"/>
            <w:szCs w:val="22"/>
          </w:rPr>
          <w:id w:val="-855193029"/>
          <w:date w:fullDate="2019-1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65B">
            <w:rPr>
              <w:rFonts w:ascii="Calibri" w:hAnsi="Calibri" w:cs="Calibri"/>
              <w:b/>
              <w:bCs/>
              <w:snapToGrid w:val="0"/>
              <w:sz w:val="22"/>
              <w:szCs w:val="22"/>
            </w:rPr>
            <w:t>11/27/2019</w:t>
          </w:r>
        </w:sdtContent>
      </w:sdt>
      <w:r w:rsidR="00445EEC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 w:rsidR="007A77C7"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 w:rsidR="007A77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83245" w:rsidRPr="00B62D71">
        <w:rPr>
          <w:rFonts w:ascii="Calibri" w:hAnsi="Calibri" w:cs="Calibri"/>
          <w:snapToGrid w:val="0"/>
          <w:sz w:val="22"/>
          <w:szCs w:val="22"/>
        </w:rPr>
        <w:t>its attachments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as well as the</w:t>
      </w:r>
      <w:r w:rsidR="007A77C7"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erms and </w:t>
      </w:r>
      <w:r w:rsidR="007A0B0E" w:rsidRPr="00B62D71">
        <w:rPr>
          <w:rFonts w:ascii="Calibri" w:hAnsi="Calibri" w:cs="Calibri"/>
          <w:snapToGrid w:val="0"/>
          <w:sz w:val="22"/>
          <w:szCs w:val="22"/>
        </w:rPr>
        <w:t>C</w:t>
      </w:r>
      <w:r w:rsidRPr="00B62D71">
        <w:rPr>
          <w:rFonts w:ascii="Calibri" w:hAnsi="Calibri" w:cs="Calibri"/>
          <w:snapToGrid w:val="0"/>
          <w:sz w:val="22"/>
          <w:szCs w:val="22"/>
        </w:rPr>
        <w:t>onditions :</w:t>
      </w:r>
    </w:p>
    <w:p w:rsidR="00F83245" w:rsidRDefault="00F83245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990EA2" w:rsidRDefault="00990EA2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990EA2" w:rsidRDefault="00990EA2" w:rsidP="00540B3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990EA2" w:rsidRPr="00990EA2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 w:rsidR="00540B3F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990EA2" w:rsidRPr="008871D8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540B3F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5C726D" w:rsidRPr="008871D8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540B3F" w:rsidRPr="008871D8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Latest Audited Financial Statement – income stateme</w:t>
      </w:r>
      <w:r w:rsidR="008A2DD6">
        <w:rPr>
          <w:rFonts w:ascii="Calibri" w:hAnsi="Calibri" w:cs="Calibri"/>
          <w:i/>
          <w:snapToGrid w:val="0"/>
          <w:sz w:val="20"/>
          <w:szCs w:val="20"/>
        </w:rPr>
        <w:t>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t and balance sheet to indicate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, etc. 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540B3F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="007A77C7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="00540B3F"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5C726D" w:rsidRDefault="005C726D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4D09EE" w:rsidRDefault="004D09EE" w:rsidP="00272A5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5C726D" w:rsidRPr="008871D8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990EA2" w:rsidRPr="00540B3F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BD3609" w:rsidRPr="00990EA2" w:rsidRDefault="00BD3609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 w:rsidR="005E5912"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BD3609" w:rsidRPr="00F83245" w:rsidRDefault="00BD3609" w:rsidP="00F8324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D243BB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F83245" w:rsidRDefault="00F83245" w:rsidP="00B62D7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F83245" w:rsidRPr="00C63D10" w:rsidRDefault="005E5912" w:rsidP="00F8324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Service Provider must describe how it will address/deliver the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demands of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</w:t>
            </w:r>
            <w:r w:rsidR="00344ECD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P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 w:rsidR="00430F4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and quality assurance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="00C63D10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 w:rsidR="007A77C7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="00F83245"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C63D10" w:rsidRPr="00F83245" w:rsidRDefault="00C63D10" w:rsidP="005E5912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F83245" w:rsidRDefault="00F83245" w:rsidP="00F83245">
      <w:pPr>
        <w:rPr>
          <w:rFonts w:ascii="Calibri" w:hAnsi="Calibri" w:cs="Calibri"/>
          <w:b/>
          <w:lang w:val="en-CA"/>
        </w:rPr>
      </w:pPr>
    </w:p>
    <w:p w:rsidR="008F201E" w:rsidRDefault="008F201E" w:rsidP="00F83245">
      <w:pPr>
        <w:rPr>
          <w:rFonts w:ascii="Calibri" w:hAnsi="Calibri" w:cs="Calibri"/>
          <w:b/>
          <w:lang w:val="en-CA"/>
        </w:rPr>
      </w:pPr>
    </w:p>
    <w:p w:rsidR="00603320" w:rsidRDefault="00603320" w:rsidP="00F83245">
      <w:pPr>
        <w:rPr>
          <w:rFonts w:ascii="Calibri" w:hAnsi="Calibri" w:cs="Calibri"/>
          <w:b/>
          <w:lang w:val="en-CA"/>
        </w:rPr>
      </w:pPr>
    </w:p>
    <w:p w:rsidR="005E5912" w:rsidRPr="005E5912" w:rsidRDefault="005E5912" w:rsidP="00272A5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5E5912" w:rsidRPr="00C63D10" w:rsidRDefault="005E5912" w:rsidP="005E5912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5E5912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644127" w:rsidRDefault="005E5912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</w:t>
      </w:r>
      <w:r w:rsidR="00344ECD">
        <w:rPr>
          <w:rFonts w:ascii="Calibri" w:hAnsi="Calibri" w:cs="Calibri"/>
          <w:i/>
          <w:sz w:val="20"/>
          <w:lang w:val="en-CA"/>
        </w:rPr>
        <w:t>P</w:t>
      </w:r>
      <w:r>
        <w:rPr>
          <w:rFonts w:ascii="Calibri" w:hAnsi="Calibri" w:cs="Calibri"/>
          <w:i/>
          <w:sz w:val="20"/>
          <w:lang w:val="en-CA"/>
        </w:rPr>
        <w:t xml:space="preserve">, the Service Provider must </w:t>
      </w:r>
      <w:proofErr w:type="gramStart"/>
      <w:r w:rsidR="00644127"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644127" w:rsidRDefault="00644127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644127" w:rsidRDefault="00644127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</w:t>
      </w:r>
      <w:r w:rsidR="005E5912">
        <w:rPr>
          <w:rFonts w:ascii="Calibri" w:hAnsi="Calibri" w:cs="Calibri"/>
          <w:i/>
          <w:sz w:val="20"/>
          <w:lang w:val="en-CA"/>
        </w:rPr>
        <w:t>ames and qualifications of the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indicating </w:t>
      </w:r>
      <w:r w:rsidR="005E5912">
        <w:rPr>
          <w:rFonts w:ascii="Calibri" w:hAnsi="Calibri" w:cs="Calibri"/>
          <w:i/>
          <w:iCs/>
          <w:sz w:val="20"/>
          <w:szCs w:val="20"/>
          <w:lang w:val="en-CA"/>
        </w:rPr>
        <w:t xml:space="preserve">who is </w:t>
      </w:r>
      <w:r w:rsidR="005E5912"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5E5912" w:rsidRDefault="005E5912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>must be submitted if required by the RF</w:t>
      </w:r>
      <w:r w:rsidR="00344ECD">
        <w:rPr>
          <w:rFonts w:ascii="Calibri" w:hAnsi="Calibri" w:cs="Calibri"/>
          <w:i/>
          <w:iCs/>
          <w:sz w:val="20"/>
          <w:szCs w:val="20"/>
        </w:rPr>
        <w:t>P</w:t>
      </w:r>
      <w:r w:rsidR="00644127">
        <w:rPr>
          <w:rFonts w:ascii="Calibri" w:hAnsi="Calibri" w:cs="Calibri"/>
          <w:i/>
          <w:iCs/>
          <w:sz w:val="20"/>
          <w:szCs w:val="20"/>
        </w:rPr>
        <w:t xml:space="preserve">; and </w:t>
      </w:r>
    </w:p>
    <w:p w:rsidR="00644127" w:rsidRPr="00C63D10" w:rsidRDefault="00644127" w:rsidP="00272A5B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5E5912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4056ED" w:rsidRDefault="004056ED" w:rsidP="00F83245">
      <w:pPr>
        <w:rPr>
          <w:rFonts w:ascii="Calibri" w:hAnsi="Calibri" w:cs="Calibri"/>
          <w:b/>
          <w:lang w:val="en-CA"/>
        </w:rPr>
      </w:pPr>
    </w:p>
    <w:p w:rsidR="007C69E5" w:rsidRPr="00F83245" w:rsidRDefault="007C69E5" w:rsidP="00F83245">
      <w:pPr>
        <w:rPr>
          <w:rFonts w:ascii="Calibri" w:hAnsi="Calibri" w:cs="Calibri"/>
          <w:b/>
          <w:lang w:val="en-CA"/>
        </w:rPr>
      </w:pPr>
    </w:p>
    <w:p w:rsidR="005216CB" w:rsidRPr="005216CB" w:rsidRDefault="00F83245" w:rsidP="00272A5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F83245" w:rsidRPr="00F83245" w:rsidRDefault="00F83245" w:rsidP="00F83245">
      <w:pPr>
        <w:rPr>
          <w:rFonts w:ascii="Calibri" w:hAnsi="Calibri" w:cs="Calibri"/>
          <w:snapToGrid w:val="0"/>
        </w:rPr>
      </w:pPr>
    </w:p>
    <w:tbl>
      <w:tblPr>
        <w:tblW w:w="92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83"/>
        <w:gridCol w:w="1030"/>
        <w:gridCol w:w="1263"/>
        <w:gridCol w:w="1573"/>
        <w:gridCol w:w="1146"/>
        <w:gridCol w:w="1245"/>
      </w:tblGrid>
      <w:tr w:rsidR="007C69E5" w:rsidRPr="002E3F79" w:rsidTr="007C69E5">
        <w:tc>
          <w:tcPr>
            <w:tcW w:w="630" w:type="dxa"/>
          </w:tcPr>
          <w:p w:rsidR="007C69E5" w:rsidRPr="002E3F79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SN</w:t>
            </w:r>
          </w:p>
        </w:tc>
        <w:tc>
          <w:tcPr>
            <w:tcW w:w="2383" w:type="dxa"/>
          </w:tcPr>
          <w:p w:rsidR="007C69E5" w:rsidRPr="002E3F79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7C69E5" w:rsidRPr="002E3F79" w:rsidRDefault="007C69E5" w:rsidP="00344ECD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030" w:type="dxa"/>
          </w:tcPr>
          <w:p w:rsidR="007C69E5" w:rsidRPr="00603320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No. of Persons</w:t>
            </w:r>
          </w:p>
        </w:tc>
        <w:tc>
          <w:tcPr>
            <w:tcW w:w="1263" w:type="dxa"/>
          </w:tcPr>
          <w:p w:rsidR="007C69E5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603320">
              <w:rPr>
                <w:rFonts w:ascii="Calibri" w:eastAsia="Calibri" w:hAnsi="Calibri" w:cs="Calibri"/>
                <w:b/>
                <w:snapToGrid w:val="0"/>
              </w:rPr>
              <w:t>Time</w:t>
            </w:r>
          </w:p>
          <w:p w:rsidR="007C69E5" w:rsidRPr="002E3F79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(Persons day)</w:t>
            </w:r>
          </w:p>
        </w:tc>
        <w:tc>
          <w:tcPr>
            <w:tcW w:w="1573" w:type="dxa"/>
          </w:tcPr>
          <w:p w:rsidR="007C69E5" w:rsidRPr="002E3F79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snapToGrid w:val="0"/>
              </w:rPr>
              <w:t>Professional Fees</w:t>
            </w:r>
          </w:p>
        </w:tc>
        <w:tc>
          <w:tcPr>
            <w:tcW w:w="1146" w:type="dxa"/>
          </w:tcPr>
          <w:p w:rsidR="007C69E5" w:rsidRPr="002E3F79" w:rsidRDefault="007C69E5" w:rsidP="00BD360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Other C</w:t>
            </w:r>
            <w:r w:rsidR="008356C3">
              <w:rPr>
                <w:rFonts w:ascii="Calibri" w:eastAsia="Calibri" w:hAnsi="Calibri" w:cs="Calibri"/>
                <w:b/>
                <w:snapToGrid w:val="0"/>
              </w:rPr>
              <w:t>o</w:t>
            </w:r>
            <w:r>
              <w:rPr>
                <w:rFonts w:ascii="Calibri" w:eastAsia="Calibri" w:hAnsi="Calibri" w:cs="Calibri"/>
                <w:b/>
                <w:snapToGrid w:val="0"/>
              </w:rPr>
              <w:t>sts</w:t>
            </w:r>
          </w:p>
        </w:tc>
        <w:tc>
          <w:tcPr>
            <w:tcW w:w="1245" w:type="dxa"/>
          </w:tcPr>
          <w:p w:rsidR="007C69E5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 xml:space="preserve">Total </w:t>
            </w:r>
          </w:p>
          <w:p w:rsidR="007C69E5" w:rsidRDefault="007C69E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( All inclusive)</w:t>
            </w:r>
          </w:p>
        </w:tc>
      </w:tr>
      <w:tr w:rsidR="007C69E5" w:rsidRPr="002E3F79" w:rsidTr="007C69E5">
        <w:tc>
          <w:tcPr>
            <w:tcW w:w="630" w:type="dxa"/>
          </w:tcPr>
          <w:p w:rsidR="007C69E5" w:rsidRPr="007C69E5" w:rsidRDefault="007C69E5" w:rsidP="007C69E5">
            <w:pPr>
              <w:jc w:val="center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bCs/>
                <w:snapToGrid w:val="0"/>
              </w:rPr>
              <w:t>1</w:t>
            </w:r>
          </w:p>
        </w:tc>
        <w:tc>
          <w:tcPr>
            <w:tcW w:w="238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  <w:r>
              <w:rPr>
                <w:rFonts w:ascii="Calibri" w:eastAsia="Calibri" w:hAnsi="Calibri" w:cs="Calibri"/>
                <w:snapToGrid w:val="0"/>
              </w:rPr>
              <w:t>-</w:t>
            </w:r>
            <w:r w:rsidRPr="0072547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Final read and final structural editing of the report (10 working days)</w:t>
            </w:r>
          </w:p>
        </w:tc>
        <w:tc>
          <w:tcPr>
            <w:tcW w:w="1030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6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146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45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69E5" w:rsidRPr="002E3F79" w:rsidTr="007C69E5">
        <w:tc>
          <w:tcPr>
            <w:tcW w:w="630" w:type="dxa"/>
          </w:tcPr>
          <w:p w:rsidR="007C69E5" w:rsidRPr="007C69E5" w:rsidRDefault="007C69E5" w:rsidP="007C69E5">
            <w:pPr>
              <w:jc w:val="center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bCs/>
                <w:snapToGrid w:val="0"/>
              </w:rPr>
              <w:t>2</w:t>
            </w:r>
          </w:p>
        </w:tc>
        <w:tc>
          <w:tcPr>
            <w:tcW w:w="238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  <w:r>
              <w:rPr>
                <w:rFonts w:ascii="Calibri" w:eastAsia="Calibri" w:hAnsi="Calibri" w:cs="Calibri"/>
                <w:snapToGrid w:val="0"/>
              </w:rPr>
              <w:t>-</w:t>
            </w:r>
            <w:r w:rsidRPr="0072547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Final editing, including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preparation of the </w:t>
            </w:r>
            <w:r w:rsidRPr="0072547F">
              <w:rPr>
                <w:rFonts w:ascii="Calibri" w:hAnsi="Calibri" w:cs="Calibri"/>
                <w:sz w:val="22"/>
                <w:szCs w:val="22"/>
                <w:lang w:val="en-GB"/>
              </w:rPr>
              <w:t>executive summary (5 working days)</w:t>
            </w:r>
          </w:p>
        </w:tc>
        <w:tc>
          <w:tcPr>
            <w:tcW w:w="1030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6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46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45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69E5" w:rsidRPr="002E3F79" w:rsidTr="007C69E5">
        <w:tc>
          <w:tcPr>
            <w:tcW w:w="630" w:type="dxa"/>
          </w:tcPr>
          <w:p w:rsidR="007C69E5" w:rsidRPr="007C69E5" w:rsidRDefault="007C69E5" w:rsidP="007C69E5">
            <w:pPr>
              <w:jc w:val="center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bCs/>
                <w:snapToGrid w:val="0"/>
              </w:rPr>
              <w:t>3</w:t>
            </w:r>
          </w:p>
        </w:tc>
        <w:tc>
          <w:tcPr>
            <w:tcW w:w="238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Deliverable 3-</w:t>
            </w:r>
            <w:r w:rsidRPr="0072547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Copyediting, layout and proofreading (10 working days)</w:t>
            </w:r>
          </w:p>
        </w:tc>
        <w:tc>
          <w:tcPr>
            <w:tcW w:w="1030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6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46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45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69E5" w:rsidRPr="002E3F79" w:rsidTr="007C69E5">
        <w:tc>
          <w:tcPr>
            <w:tcW w:w="630" w:type="dxa"/>
          </w:tcPr>
          <w:p w:rsidR="007C69E5" w:rsidRPr="007C69E5" w:rsidRDefault="007C69E5" w:rsidP="007C69E5">
            <w:pPr>
              <w:jc w:val="center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bCs/>
                <w:snapToGrid w:val="0"/>
              </w:rPr>
              <w:t>4</w:t>
            </w:r>
          </w:p>
        </w:tc>
        <w:tc>
          <w:tcPr>
            <w:tcW w:w="2383" w:type="dxa"/>
          </w:tcPr>
          <w:p w:rsidR="007C69E5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Deliverable 4-</w:t>
            </w:r>
            <w:r w:rsidRPr="0072547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Finalization of layout files (7 working days)</w:t>
            </w:r>
          </w:p>
        </w:tc>
        <w:tc>
          <w:tcPr>
            <w:tcW w:w="1030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6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46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45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69E5" w:rsidRPr="002E3F79" w:rsidTr="007C69E5">
        <w:tc>
          <w:tcPr>
            <w:tcW w:w="630" w:type="dxa"/>
          </w:tcPr>
          <w:p w:rsidR="007C69E5" w:rsidRPr="007C69E5" w:rsidRDefault="007C69E5" w:rsidP="00B62D71">
            <w:pPr>
              <w:rPr>
                <w:rFonts w:ascii="Calibri" w:eastAsia="Calibri" w:hAnsi="Calibri" w:cs="Calibri"/>
                <w:b/>
                <w:bCs/>
                <w:snapToGrid w:val="0"/>
              </w:rPr>
            </w:pPr>
          </w:p>
        </w:tc>
        <w:tc>
          <w:tcPr>
            <w:tcW w:w="2383" w:type="dxa"/>
          </w:tcPr>
          <w:p w:rsidR="007C69E5" w:rsidRPr="007C69E5" w:rsidRDefault="007C69E5" w:rsidP="007C69E5">
            <w:pPr>
              <w:jc w:val="right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7C69E5">
              <w:rPr>
                <w:rFonts w:ascii="Calibri" w:eastAsia="Calibri" w:hAnsi="Calibri" w:cs="Calibri"/>
                <w:b/>
                <w:bCs/>
                <w:snapToGrid w:val="0"/>
              </w:rPr>
              <w:t xml:space="preserve">Total </w:t>
            </w:r>
          </w:p>
        </w:tc>
        <w:tc>
          <w:tcPr>
            <w:tcW w:w="1030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6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3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46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245" w:type="dxa"/>
          </w:tcPr>
          <w:p w:rsidR="007C69E5" w:rsidRPr="002E3F79" w:rsidRDefault="007C69E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7C69E5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603320" w:rsidRDefault="007C69E5" w:rsidP="007C69E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>
        <w:rPr>
          <w:rFonts w:ascii="Calibri" w:hAnsi="Calibri" w:cs="Calibri"/>
          <w:i/>
          <w:snapToGrid w:val="0"/>
        </w:rPr>
        <w:t xml:space="preserve"> </w:t>
      </w:r>
    </w:p>
    <w:p w:rsidR="005216CB" w:rsidRPr="008F201E" w:rsidRDefault="005216CB" w:rsidP="008F201E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</w:p>
    <w:p w:rsidR="00F83245" w:rsidRPr="00990EA2" w:rsidRDefault="00F83245" w:rsidP="00272A5B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 w:rsidR="00D95AF2">
        <w:rPr>
          <w:rFonts w:ascii="Calibri" w:hAnsi="Calibri" w:cs="Calibri"/>
          <w:b/>
          <w:snapToGrid w:val="0"/>
          <w:szCs w:val="22"/>
        </w:rPr>
        <w:t xml:space="preserve">  </w:t>
      </w:r>
      <w:r w:rsidR="00D95AF2"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 w:rsidR="00D95AF2"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38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10"/>
        <w:gridCol w:w="1684"/>
        <w:gridCol w:w="1129"/>
        <w:gridCol w:w="1350"/>
      </w:tblGrid>
      <w:tr w:rsidR="00F83245" w:rsidRPr="002E3F79" w:rsidTr="00603320">
        <w:tc>
          <w:tcPr>
            <w:tcW w:w="3510" w:type="dxa"/>
          </w:tcPr>
          <w:p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710" w:type="dxa"/>
          </w:tcPr>
          <w:p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684" w:type="dxa"/>
          </w:tcPr>
          <w:p w:rsidR="00F83245" w:rsidRPr="002E3F79" w:rsidRDefault="00F83245" w:rsidP="00BD3609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F83245" w:rsidRPr="002E3F79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 .  Expertise 1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83245" w:rsidRPr="002E3F79" w:rsidTr="00603320">
        <w:trPr>
          <w:trHeight w:val="251"/>
        </w:trPr>
        <w:tc>
          <w:tcPr>
            <w:tcW w:w="35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71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84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F83245" w:rsidRPr="002E3F79" w:rsidRDefault="00F83245" w:rsidP="00B62D7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F41417" w:rsidRPr="00EB486B" w:rsidRDefault="00F41417" w:rsidP="006D6297">
      <w:pPr>
        <w:rPr>
          <w:sz w:val="22"/>
          <w:szCs w:val="22"/>
        </w:rPr>
      </w:pPr>
    </w:p>
    <w:p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 w:rsidR="00CC5232">
        <w:rPr>
          <w:i/>
          <w:sz w:val="22"/>
          <w:szCs w:val="22"/>
        </w:rPr>
        <w:t>Service Provider</w:t>
      </w:r>
      <w:r w:rsidR="00C36A93">
        <w:rPr>
          <w:i/>
          <w:sz w:val="22"/>
          <w:szCs w:val="22"/>
        </w:rPr>
        <w:t>’s Authorized Person</w:t>
      </w:r>
      <w:r w:rsidRPr="00EB486B">
        <w:rPr>
          <w:i/>
          <w:sz w:val="22"/>
          <w:szCs w:val="22"/>
        </w:rPr>
        <w:t>]</w:t>
      </w:r>
    </w:p>
    <w:p w:rsidR="00686142" w:rsidRPr="00EB486B" w:rsidRDefault="00686142" w:rsidP="008A2DD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2B54DF" w:rsidRPr="000B3796" w:rsidRDefault="00686142" w:rsidP="00084744">
      <w:pPr>
        <w:ind w:left="4320"/>
        <w:rPr>
          <w:rFonts w:asciiTheme="minorHAnsi" w:hAnsiTheme="minorHAnsi" w:cs="Calibri"/>
          <w:sz w:val="22"/>
          <w:szCs w:val="22"/>
        </w:rPr>
      </w:pPr>
      <w:r w:rsidRPr="00EB486B">
        <w:rPr>
          <w:i/>
          <w:sz w:val="22"/>
          <w:szCs w:val="22"/>
        </w:rPr>
        <w:t>[Dat</w:t>
      </w:r>
      <w:r w:rsidR="00084744">
        <w:rPr>
          <w:i/>
          <w:sz w:val="22"/>
          <w:szCs w:val="22"/>
        </w:rPr>
        <w:t>e]</w:t>
      </w:r>
      <w:bookmarkStart w:id="0" w:name="_GoBack"/>
      <w:bookmarkEnd w:id="0"/>
    </w:p>
    <w:sectPr w:rsidR="002B54DF" w:rsidRPr="000B3796" w:rsidSect="00BA0E6E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AE" w:rsidRDefault="003025AE">
      <w:r>
        <w:separator/>
      </w:r>
    </w:p>
  </w:endnote>
  <w:endnote w:type="continuationSeparator" w:id="0">
    <w:p w:rsidR="003025AE" w:rsidRDefault="003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4" w:rsidRDefault="00EF5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BB4" w:rsidRDefault="00EF5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4" w:rsidRPr="00D93DBB" w:rsidRDefault="00D93DBB">
    <w:pPr>
      <w:pStyle w:val="Footer"/>
      <w:ind w:right="360"/>
      <w:jc w:val="right"/>
    </w:pPr>
    <w:r w:rsidRPr="00D93DBB">
      <w:rPr>
        <w:rFonts w:ascii="Calibri" w:hAnsi="Calibri" w:cs="Calibri"/>
        <w:sz w:val="22"/>
        <w:szCs w:val="22"/>
      </w:rPr>
      <w:t>RBAS-RFP-042/2019 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AE" w:rsidRDefault="003025AE">
      <w:r>
        <w:separator/>
      </w:r>
    </w:p>
  </w:footnote>
  <w:footnote w:type="continuationSeparator" w:id="0">
    <w:p w:rsidR="003025AE" w:rsidRDefault="003025AE">
      <w:r>
        <w:continuationSeparator/>
      </w:r>
    </w:p>
  </w:footnote>
  <w:footnote w:id="1">
    <w:p w:rsidR="00EF5BB4" w:rsidRPr="00CF14DB" w:rsidRDefault="00EF5BB4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EF5BB4" w:rsidRPr="007E6019" w:rsidRDefault="00EF5BB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4" w:rsidRDefault="00EF5BB4">
    <w:pPr>
      <w:pStyle w:val="Header"/>
    </w:pPr>
    <w:r w:rsidRPr="000B3796">
      <w:rPr>
        <w:rFonts w:asciiTheme="minorHAnsi" w:hAnsiTheme="minorHAnsi" w:cs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17277AB" wp14:editId="3B982A57">
          <wp:simplePos x="0" y="0"/>
          <wp:positionH relativeFrom="rightMargin">
            <wp:posOffset>142504</wp:posOffset>
          </wp:positionH>
          <wp:positionV relativeFrom="paragraph">
            <wp:posOffset>-421574</wp:posOffset>
          </wp:positionV>
          <wp:extent cx="487196" cy="689398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43" cy="694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51208"/>
    <w:multiLevelType w:val="hybridMultilevel"/>
    <w:tmpl w:val="C04CA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582"/>
    <w:multiLevelType w:val="hybridMultilevel"/>
    <w:tmpl w:val="07BE84F8"/>
    <w:lvl w:ilvl="0" w:tplc="069C0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1F2"/>
    <w:multiLevelType w:val="hybridMultilevel"/>
    <w:tmpl w:val="83D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1325"/>
    <w:multiLevelType w:val="hybridMultilevel"/>
    <w:tmpl w:val="3A621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4E9"/>
    <w:multiLevelType w:val="hybridMultilevel"/>
    <w:tmpl w:val="47E2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9E3"/>
    <w:multiLevelType w:val="hybridMultilevel"/>
    <w:tmpl w:val="83D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9B6"/>
    <w:multiLevelType w:val="hybridMultilevel"/>
    <w:tmpl w:val="EE76B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EED"/>
    <w:multiLevelType w:val="hybridMultilevel"/>
    <w:tmpl w:val="4A66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313A"/>
    <w:multiLevelType w:val="hybridMultilevel"/>
    <w:tmpl w:val="7C041B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650BC1"/>
    <w:multiLevelType w:val="hybridMultilevel"/>
    <w:tmpl w:val="27B49336"/>
    <w:lvl w:ilvl="0" w:tplc="54CC7874">
      <w:start w:val="1"/>
      <w:numFmt w:val="bullet"/>
      <w:lvlText w:val="-"/>
      <w:lvlJc w:val="left"/>
      <w:pPr>
        <w:ind w:left="720" w:hanging="360"/>
      </w:p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518E"/>
    <w:multiLevelType w:val="hybridMultilevel"/>
    <w:tmpl w:val="DE305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C651FD0"/>
    <w:multiLevelType w:val="hybridMultilevel"/>
    <w:tmpl w:val="44B652B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6D6EB3"/>
    <w:multiLevelType w:val="hybridMultilevel"/>
    <w:tmpl w:val="50F09A9C"/>
    <w:lvl w:ilvl="0" w:tplc="069C0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6842"/>
    <w:multiLevelType w:val="hybridMultilevel"/>
    <w:tmpl w:val="12F8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07C5C"/>
    <w:rsid w:val="00014DD0"/>
    <w:rsid w:val="0002794E"/>
    <w:rsid w:val="00040E3E"/>
    <w:rsid w:val="0004353B"/>
    <w:rsid w:val="000449CE"/>
    <w:rsid w:val="00054006"/>
    <w:rsid w:val="00060444"/>
    <w:rsid w:val="00060F9E"/>
    <w:rsid w:val="00061CE4"/>
    <w:rsid w:val="00063E98"/>
    <w:rsid w:val="00066AB4"/>
    <w:rsid w:val="000713C5"/>
    <w:rsid w:val="00073B8E"/>
    <w:rsid w:val="00074C9B"/>
    <w:rsid w:val="00076EE1"/>
    <w:rsid w:val="00084744"/>
    <w:rsid w:val="00090DB8"/>
    <w:rsid w:val="00094800"/>
    <w:rsid w:val="000954D9"/>
    <w:rsid w:val="00096B73"/>
    <w:rsid w:val="000A5372"/>
    <w:rsid w:val="000B373B"/>
    <w:rsid w:val="000B585E"/>
    <w:rsid w:val="000B765B"/>
    <w:rsid w:val="000D414E"/>
    <w:rsid w:val="000E4019"/>
    <w:rsid w:val="000E4D2B"/>
    <w:rsid w:val="000F2AB3"/>
    <w:rsid w:val="000F32BE"/>
    <w:rsid w:val="00101814"/>
    <w:rsid w:val="00102ABA"/>
    <w:rsid w:val="00105E94"/>
    <w:rsid w:val="001435C7"/>
    <w:rsid w:val="00144912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EB3"/>
    <w:rsid w:val="001B17EF"/>
    <w:rsid w:val="001B6468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7611"/>
    <w:rsid w:val="00255A64"/>
    <w:rsid w:val="00262445"/>
    <w:rsid w:val="002637BD"/>
    <w:rsid w:val="00264E2F"/>
    <w:rsid w:val="00265D58"/>
    <w:rsid w:val="002702E5"/>
    <w:rsid w:val="002726B1"/>
    <w:rsid w:val="00272A5B"/>
    <w:rsid w:val="00285BE0"/>
    <w:rsid w:val="00287221"/>
    <w:rsid w:val="0029290F"/>
    <w:rsid w:val="00293F22"/>
    <w:rsid w:val="00296B95"/>
    <w:rsid w:val="002A5E26"/>
    <w:rsid w:val="002A6082"/>
    <w:rsid w:val="002A7F13"/>
    <w:rsid w:val="002B425D"/>
    <w:rsid w:val="002B54DF"/>
    <w:rsid w:val="002C08B6"/>
    <w:rsid w:val="002D0A95"/>
    <w:rsid w:val="002D345A"/>
    <w:rsid w:val="002D4431"/>
    <w:rsid w:val="002E3F79"/>
    <w:rsid w:val="002E5D31"/>
    <w:rsid w:val="002F7345"/>
    <w:rsid w:val="00301B30"/>
    <w:rsid w:val="003025AE"/>
    <w:rsid w:val="00307F3E"/>
    <w:rsid w:val="003162F1"/>
    <w:rsid w:val="00321832"/>
    <w:rsid w:val="00324260"/>
    <w:rsid w:val="003338DE"/>
    <w:rsid w:val="00344AEE"/>
    <w:rsid w:val="00344ECD"/>
    <w:rsid w:val="00346384"/>
    <w:rsid w:val="00351566"/>
    <w:rsid w:val="00370AC5"/>
    <w:rsid w:val="003749FA"/>
    <w:rsid w:val="00374DE6"/>
    <w:rsid w:val="00381AA0"/>
    <w:rsid w:val="003939B5"/>
    <w:rsid w:val="00397037"/>
    <w:rsid w:val="003A4F81"/>
    <w:rsid w:val="003A5D8C"/>
    <w:rsid w:val="003B0929"/>
    <w:rsid w:val="003B4433"/>
    <w:rsid w:val="003B5684"/>
    <w:rsid w:val="003B6F99"/>
    <w:rsid w:val="003D08FE"/>
    <w:rsid w:val="003D3DAB"/>
    <w:rsid w:val="003D44BB"/>
    <w:rsid w:val="003E55F5"/>
    <w:rsid w:val="003E651B"/>
    <w:rsid w:val="003F18F3"/>
    <w:rsid w:val="003F4FA6"/>
    <w:rsid w:val="003F62E0"/>
    <w:rsid w:val="004056ED"/>
    <w:rsid w:val="00413886"/>
    <w:rsid w:val="00415797"/>
    <w:rsid w:val="0042511D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5AC1"/>
    <w:rsid w:val="004B6EA3"/>
    <w:rsid w:val="004C51A7"/>
    <w:rsid w:val="004D0510"/>
    <w:rsid w:val="004D09EE"/>
    <w:rsid w:val="004D2699"/>
    <w:rsid w:val="004D4AD1"/>
    <w:rsid w:val="004E207F"/>
    <w:rsid w:val="004F337F"/>
    <w:rsid w:val="005032B4"/>
    <w:rsid w:val="00507DA9"/>
    <w:rsid w:val="00511C1C"/>
    <w:rsid w:val="00513ED3"/>
    <w:rsid w:val="00516D4E"/>
    <w:rsid w:val="005216CB"/>
    <w:rsid w:val="00526DA5"/>
    <w:rsid w:val="00531501"/>
    <w:rsid w:val="00535884"/>
    <w:rsid w:val="00540B3F"/>
    <w:rsid w:val="00542FD4"/>
    <w:rsid w:val="00546822"/>
    <w:rsid w:val="0056093B"/>
    <w:rsid w:val="00561714"/>
    <w:rsid w:val="00566E36"/>
    <w:rsid w:val="005726D3"/>
    <w:rsid w:val="00581FCC"/>
    <w:rsid w:val="00583871"/>
    <w:rsid w:val="00584805"/>
    <w:rsid w:val="0059268D"/>
    <w:rsid w:val="005A50DB"/>
    <w:rsid w:val="005A5E1D"/>
    <w:rsid w:val="005B0BCD"/>
    <w:rsid w:val="005B2C12"/>
    <w:rsid w:val="005B4DA5"/>
    <w:rsid w:val="005C726D"/>
    <w:rsid w:val="005E3895"/>
    <w:rsid w:val="005E5912"/>
    <w:rsid w:val="005F25FD"/>
    <w:rsid w:val="005F7E3D"/>
    <w:rsid w:val="00603320"/>
    <w:rsid w:val="006061F3"/>
    <w:rsid w:val="0061217E"/>
    <w:rsid w:val="0062173C"/>
    <w:rsid w:val="00624A34"/>
    <w:rsid w:val="006366F5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9364E"/>
    <w:rsid w:val="006A3010"/>
    <w:rsid w:val="006A473A"/>
    <w:rsid w:val="006A4B36"/>
    <w:rsid w:val="006B11F3"/>
    <w:rsid w:val="006B2A62"/>
    <w:rsid w:val="006B6130"/>
    <w:rsid w:val="006C0BCE"/>
    <w:rsid w:val="006C1245"/>
    <w:rsid w:val="006C1333"/>
    <w:rsid w:val="006D53C7"/>
    <w:rsid w:val="006D6297"/>
    <w:rsid w:val="006D7DA9"/>
    <w:rsid w:val="006E00D2"/>
    <w:rsid w:val="006E0F8D"/>
    <w:rsid w:val="006E10F4"/>
    <w:rsid w:val="006E137C"/>
    <w:rsid w:val="006F1596"/>
    <w:rsid w:val="006F34EC"/>
    <w:rsid w:val="00703A2E"/>
    <w:rsid w:val="00705AF3"/>
    <w:rsid w:val="00705FAF"/>
    <w:rsid w:val="007104C0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11E6"/>
    <w:rsid w:val="007B5255"/>
    <w:rsid w:val="007C0E90"/>
    <w:rsid w:val="007C2D07"/>
    <w:rsid w:val="007C32D8"/>
    <w:rsid w:val="007C69E5"/>
    <w:rsid w:val="007C70BD"/>
    <w:rsid w:val="007D0C44"/>
    <w:rsid w:val="007D2912"/>
    <w:rsid w:val="007D29FF"/>
    <w:rsid w:val="007D2AD8"/>
    <w:rsid w:val="007E03DA"/>
    <w:rsid w:val="007E6019"/>
    <w:rsid w:val="007E7BC5"/>
    <w:rsid w:val="007F0F39"/>
    <w:rsid w:val="007F6174"/>
    <w:rsid w:val="007F69D1"/>
    <w:rsid w:val="00803434"/>
    <w:rsid w:val="008040D2"/>
    <w:rsid w:val="00820091"/>
    <w:rsid w:val="008356C3"/>
    <w:rsid w:val="00835EB5"/>
    <w:rsid w:val="00836CF5"/>
    <w:rsid w:val="008419F2"/>
    <w:rsid w:val="008428B1"/>
    <w:rsid w:val="0084315A"/>
    <w:rsid w:val="00843C89"/>
    <w:rsid w:val="00844CE5"/>
    <w:rsid w:val="00863CF6"/>
    <w:rsid w:val="008714B0"/>
    <w:rsid w:val="0088197A"/>
    <w:rsid w:val="008870C6"/>
    <w:rsid w:val="008871D8"/>
    <w:rsid w:val="00893913"/>
    <w:rsid w:val="008A0352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47C1"/>
    <w:rsid w:val="008E68BB"/>
    <w:rsid w:val="008F16D4"/>
    <w:rsid w:val="008F201E"/>
    <w:rsid w:val="0090630F"/>
    <w:rsid w:val="009073A8"/>
    <w:rsid w:val="00911A53"/>
    <w:rsid w:val="00916BF0"/>
    <w:rsid w:val="00921045"/>
    <w:rsid w:val="00921846"/>
    <w:rsid w:val="00921894"/>
    <w:rsid w:val="00922803"/>
    <w:rsid w:val="00925857"/>
    <w:rsid w:val="009318DE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04BE"/>
    <w:rsid w:val="009B4ED3"/>
    <w:rsid w:val="009B512F"/>
    <w:rsid w:val="009B6178"/>
    <w:rsid w:val="009B6742"/>
    <w:rsid w:val="009C15AD"/>
    <w:rsid w:val="009C2C8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42474"/>
    <w:rsid w:val="00A56EE3"/>
    <w:rsid w:val="00A66D20"/>
    <w:rsid w:val="00A715B2"/>
    <w:rsid w:val="00A7508B"/>
    <w:rsid w:val="00A83CDC"/>
    <w:rsid w:val="00A8421B"/>
    <w:rsid w:val="00A857A5"/>
    <w:rsid w:val="00AA2D2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12521"/>
    <w:rsid w:val="00B231F2"/>
    <w:rsid w:val="00B23EE8"/>
    <w:rsid w:val="00B346B2"/>
    <w:rsid w:val="00B371A4"/>
    <w:rsid w:val="00B41B3B"/>
    <w:rsid w:val="00B53646"/>
    <w:rsid w:val="00B543F9"/>
    <w:rsid w:val="00B62D71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4792"/>
    <w:rsid w:val="00BA5DC1"/>
    <w:rsid w:val="00BA6DC4"/>
    <w:rsid w:val="00BB13AA"/>
    <w:rsid w:val="00BB5B82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1523E"/>
    <w:rsid w:val="00C25D0F"/>
    <w:rsid w:val="00C33A0E"/>
    <w:rsid w:val="00C36A93"/>
    <w:rsid w:val="00C4060A"/>
    <w:rsid w:val="00C40C85"/>
    <w:rsid w:val="00C417CC"/>
    <w:rsid w:val="00C424F4"/>
    <w:rsid w:val="00C44A17"/>
    <w:rsid w:val="00C45620"/>
    <w:rsid w:val="00C47F07"/>
    <w:rsid w:val="00C56EC4"/>
    <w:rsid w:val="00C625D2"/>
    <w:rsid w:val="00C63D10"/>
    <w:rsid w:val="00C65F7D"/>
    <w:rsid w:val="00C759F7"/>
    <w:rsid w:val="00C83198"/>
    <w:rsid w:val="00C9208A"/>
    <w:rsid w:val="00CC156B"/>
    <w:rsid w:val="00CC1944"/>
    <w:rsid w:val="00CC4744"/>
    <w:rsid w:val="00CC5232"/>
    <w:rsid w:val="00CD01E9"/>
    <w:rsid w:val="00CF14DB"/>
    <w:rsid w:val="00CF3BAE"/>
    <w:rsid w:val="00CF7E42"/>
    <w:rsid w:val="00D02D74"/>
    <w:rsid w:val="00D03B98"/>
    <w:rsid w:val="00D03D27"/>
    <w:rsid w:val="00D164C7"/>
    <w:rsid w:val="00D16C58"/>
    <w:rsid w:val="00D30080"/>
    <w:rsid w:val="00D30D46"/>
    <w:rsid w:val="00D31E34"/>
    <w:rsid w:val="00D36616"/>
    <w:rsid w:val="00D47DB2"/>
    <w:rsid w:val="00D50953"/>
    <w:rsid w:val="00D54767"/>
    <w:rsid w:val="00D60311"/>
    <w:rsid w:val="00D63BD1"/>
    <w:rsid w:val="00D70002"/>
    <w:rsid w:val="00D731AB"/>
    <w:rsid w:val="00D83728"/>
    <w:rsid w:val="00D85C6C"/>
    <w:rsid w:val="00D93DBB"/>
    <w:rsid w:val="00D95AF2"/>
    <w:rsid w:val="00DA7AF6"/>
    <w:rsid w:val="00DB21ED"/>
    <w:rsid w:val="00DB7701"/>
    <w:rsid w:val="00DC0535"/>
    <w:rsid w:val="00DC6D66"/>
    <w:rsid w:val="00DD4681"/>
    <w:rsid w:val="00DD4CAC"/>
    <w:rsid w:val="00DE47CB"/>
    <w:rsid w:val="00DE6745"/>
    <w:rsid w:val="00DF5222"/>
    <w:rsid w:val="00DF6838"/>
    <w:rsid w:val="00E07A6D"/>
    <w:rsid w:val="00E145E4"/>
    <w:rsid w:val="00E1483A"/>
    <w:rsid w:val="00E14C97"/>
    <w:rsid w:val="00E164E8"/>
    <w:rsid w:val="00E1709D"/>
    <w:rsid w:val="00E2051B"/>
    <w:rsid w:val="00E21171"/>
    <w:rsid w:val="00E32D00"/>
    <w:rsid w:val="00E4416E"/>
    <w:rsid w:val="00E5182B"/>
    <w:rsid w:val="00E552FC"/>
    <w:rsid w:val="00E559B4"/>
    <w:rsid w:val="00E63BA3"/>
    <w:rsid w:val="00E66B56"/>
    <w:rsid w:val="00E66F9C"/>
    <w:rsid w:val="00E70CAA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D70B2"/>
    <w:rsid w:val="00EE36F3"/>
    <w:rsid w:val="00EE6A55"/>
    <w:rsid w:val="00EE7C60"/>
    <w:rsid w:val="00EF5BB4"/>
    <w:rsid w:val="00F00019"/>
    <w:rsid w:val="00F02BA4"/>
    <w:rsid w:val="00F037E2"/>
    <w:rsid w:val="00F14EA1"/>
    <w:rsid w:val="00F200DB"/>
    <w:rsid w:val="00F20245"/>
    <w:rsid w:val="00F3029C"/>
    <w:rsid w:val="00F348F9"/>
    <w:rsid w:val="00F35C1E"/>
    <w:rsid w:val="00F41417"/>
    <w:rsid w:val="00F44C7C"/>
    <w:rsid w:val="00F5623F"/>
    <w:rsid w:val="00F63DC6"/>
    <w:rsid w:val="00F65801"/>
    <w:rsid w:val="00F65991"/>
    <w:rsid w:val="00F81EA6"/>
    <w:rsid w:val="00F83245"/>
    <w:rsid w:val="00F84374"/>
    <w:rsid w:val="00FA1EBE"/>
    <w:rsid w:val="00FA7755"/>
    <w:rsid w:val="00FB0919"/>
    <w:rsid w:val="00FC0645"/>
    <w:rsid w:val="00FC077D"/>
    <w:rsid w:val="00FC2257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A04C6"/>
  <w15:docId w15:val="{E5A3180B-C819-4C68-B2AA-F62CE1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 Number,lp1,Use Case List Paragraph,List Paragraph1,List Paragraph11,Liste à puce - Normal,Bullet List,FooterText,Num Bullet 1,Primus H 3,YC Bulet,Bullets,Heading,List Paragraph (numbered (a)),WB Para,References,Liste 1,numbered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64E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Number Char,lp1 Char,Use Case List Paragraph Char,List Paragraph1 Char,List Paragraph11 Char,Liste à puce - Normal Char,Bullet List Char,FooterText Char,Num Bullet 1 Char,Primus H 3 Char,YC Bulet Char,Bullets Char,Heading Char"/>
    <w:link w:val="ListParagraph"/>
    <w:uiPriority w:val="34"/>
    <w:qFormat/>
    <w:locked/>
    <w:rsid w:val="00F65991"/>
    <w:rPr>
      <w:kern w:val="28"/>
      <w:sz w:val="22"/>
      <w:szCs w:val="24"/>
    </w:rPr>
  </w:style>
  <w:style w:type="paragraph" w:customStyle="1" w:styleId="Blockquote">
    <w:name w:val="Blockquote"/>
    <w:basedOn w:val="Normal"/>
    <w:rsid w:val="002B54DF"/>
    <w:pPr>
      <w:widowControl w:val="0"/>
      <w:spacing w:before="100" w:after="100"/>
      <w:ind w:left="360" w:right="360"/>
    </w:pPr>
    <w:rPr>
      <w:rFonts w:eastAsia="MS Mincho"/>
      <w:snapToGrid w:val="0"/>
      <w:sz w:val="24"/>
      <w:szCs w:val="24"/>
      <w:lang w:val="fr-FR"/>
    </w:rPr>
  </w:style>
  <w:style w:type="paragraph" w:styleId="TOC1">
    <w:name w:val="toc 1"/>
    <w:basedOn w:val="Normal"/>
    <w:next w:val="Normal"/>
    <w:uiPriority w:val="39"/>
    <w:rsid w:val="002B54DF"/>
    <w:pPr>
      <w:tabs>
        <w:tab w:val="right" w:leader="dot" w:pos="9605"/>
      </w:tabs>
      <w:spacing w:before="120" w:after="120"/>
      <w:jc w:val="center"/>
    </w:pPr>
    <w:rPr>
      <w:b/>
      <w:bCs/>
      <w:caps/>
      <w:sz w:val="24"/>
      <w:szCs w:val="22"/>
      <w:lang w:val="en-GB"/>
    </w:rPr>
  </w:style>
  <w:style w:type="paragraph" w:styleId="TOC2">
    <w:name w:val="toc 2"/>
    <w:basedOn w:val="Normal"/>
    <w:next w:val="Normal"/>
    <w:uiPriority w:val="39"/>
    <w:rsid w:val="002B54DF"/>
    <w:pPr>
      <w:tabs>
        <w:tab w:val="right" w:leader="dot" w:pos="9605"/>
      </w:tabs>
      <w:ind w:left="22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UNITOOLTS-325-402</_dlc_DocId>
    <_dlc_DocIdUrl xmlns="bf4c0e24-4363-4a2c-98c4-ba38f29833df">
      <Url>https://intranet.undp.org/unit/oolts/oso/psu/_layouts/15/DocIdRedir.aspx?ID=UNITOOLTS-325-402</Url>
      <Description>UNITOOLTS-325-402</Description>
    </_dlc_DocIdUrl>
    <Category xmlns="80865120-1096-435a-981f-59a31bfae047">Solicitation Documents</Category>
    <Language xmlns="80865120-1096-435a-981f-59a31bfae047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0865120-1096-435a-981f-59a31bfae047"/>
  </ds:schemaRefs>
</ds:datastoreItem>
</file>

<file path=customXml/itemProps3.xml><?xml version="1.0" encoding="utf-8"?>
<ds:datastoreItem xmlns:ds="http://schemas.openxmlformats.org/officeDocument/2006/customXml" ds:itemID="{919F0CC1-D350-4724-9580-9B29A4B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545EC-8B2F-4C71-B4FA-65CCAF1D9F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DBBAC2-4803-4A83-B4F9-603D436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3803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Abeer Awawdeh</cp:lastModifiedBy>
  <cp:revision>3</cp:revision>
  <cp:lastPrinted>2012-05-01T18:15:00Z</cp:lastPrinted>
  <dcterms:created xsi:type="dcterms:W3CDTF">2019-11-27T14:43:00Z</dcterms:created>
  <dcterms:modified xsi:type="dcterms:W3CDTF">2019-11-27T14:44:00Z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030e7146-bec5-4bb4-986d-98dd0646bbff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TaxHTField0">
    <vt:lpwstr>English|7f98b732-4b5b-4b70-ba90-a0eff09b5d2d</vt:lpwstr>
  </property>
  <property fmtid="{D5CDD505-2E9C-101B-9397-08002B2CF9AE}" pid="13" name="TaxCatchAll">
    <vt:lpwstr>1;#English|7f98b732-4b5b-4b70-ba90-a0eff09b5d2d</vt:lpwstr>
  </property>
  <property fmtid="{D5CDD505-2E9C-101B-9397-08002B2CF9AE}" pid="14" name="UndpDocStatus">
    <vt:lpwstr>Draft</vt:lpwstr>
  </property>
  <property fmtid="{D5CDD505-2E9C-101B-9397-08002B2CF9AE}" pid="15" name="UN Languages">
    <vt:lpwstr>1;#English|7f98b732-4b5b-4b70-ba90-a0eff09b5d2d</vt:lpwstr>
  </property>
  <property fmtid="{D5CDD505-2E9C-101B-9397-08002B2CF9AE}" pid="16" name="UndpClassificationLevel">
    <vt:lpwstr>Internal Use Only</vt:lpwstr>
  </property>
  <property fmtid="{D5CDD505-2E9C-101B-9397-08002B2CF9AE}" pid="17" name="UndpUnitMM">
    <vt:lpwstr/>
  </property>
  <property fmtid="{D5CDD505-2E9C-101B-9397-08002B2CF9AE}" pid="18" name="eRegFilingCodeMM">
    <vt:lpwstr/>
  </property>
  <property fmtid="{D5CDD505-2E9C-101B-9397-08002B2CF9AE}" pid="19" name="UndpIsTemplate">
    <vt:lpwstr>No</vt:lpwstr>
  </property>
  <property fmtid="{D5CDD505-2E9C-101B-9397-08002B2CF9AE}" pid="20" name="UNDPFocusAreas">
    <vt:lpwstr/>
  </property>
  <property fmtid="{D5CDD505-2E9C-101B-9397-08002B2CF9AE}" pid="21" name="c0f5d6bc94c24efb8cb3448ca9792810">
    <vt:lpwstr/>
  </property>
  <property fmtid="{D5CDD505-2E9C-101B-9397-08002B2CF9AE}" pid="22" name="b6db62fdefd74bd188b0c1cc54de5bcf">
    <vt:lpwstr/>
  </property>
  <property fmtid="{D5CDD505-2E9C-101B-9397-08002B2CF9AE}" pid="23" name="UNDPCountryTaxHTField0">
    <vt:lpwstr/>
  </property>
  <property fmtid="{D5CDD505-2E9C-101B-9397-08002B2CF9AE}" pid="24" name="c4e2ab2cc9354bbf9064eeb465a566ea">
    <vt:lpwstr/>
  </property>
  <property fmtid="{D5CDD505-2E9C-101B-9397-08002B2CF9AE}" pid="25" name="UNDPDocumentCategoryTaxHTField0">
    <vt:lpwstr/>
  </property>
  <property fmtid="{D5CDD505-2E9C-101B-9397-08002B2CF9AE}" pid="26" name="UndpDocTypeMMTaxHTField0">
    <vt:lpwstr/>
  </property>
</Properties>
</file>