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A570" w14:textId="79483120" w:rsidR="006F3DF3" w:rsidRPr="006746F5" w:rsidRDefault="006F3DF3" w:rsidP="006F3DF3">
      <w:pPr>
        <w:pStyle w:val="Default"/>
        <w:jc w:val="right"/>
        <w:rPr>
          <w:rFonts w:ascii="Calibri" w:eastAsiaTheme="minorHAnsi" w:hAnsi="Calibri" w:cstheme="minorBidi"/>
          <w:b/>
          <w:color w:val="000000" w:themeColor="text1"/>
        </w:rPr>
      </w:pPr>
    </w:p>
    <w:p w14:paraId="7B9D1349" w14:textId="77777777" w:rsidR="00DD3DCC" w:rsidRDefault="0080714A" w:rsidP="00D92AB9">
      <w:pPr>
        <w:pStyle w:val="Default"/>
        <w:jc w:val="center"/>
        <w:rPr>
          <w:rFonts w:asciiTheme="minorHAnsi" w:eastAsiaTheme="minorHAnsi" w:hAnsiTheme="minorHAnsi" w:cstheme="minorHAnsi"/>
          <w:b/>
          <w:color w:val="000000" w:themeColor="text1"/>
          <w:sz w:val="28"/>
          <w:u w:val="single"/>
          <w:lang w:val="fr-FR"/>
        </w:rPr>
      </w:pPr>
      <w:r w:rsidRPr="00DD3DCC">
        <w:rPr>
          <w:rFonts w:asciiTheme="minorHAnsi" w:eastAsiaTheme="minorHAnsi" w:hAnsiTheme="minorHAnsi" w:cstheme="minorHAnsi"/>
          <w:b/>
          <w:color w:val="000000" w:themeColor="text1"/>
          <w:sz w:val="28"/>
          <w:u w:val="single"/>
          <w:lang w:val="fr-FR"/>
        </w:rPr>
        <w:t>DEMANDE DE RENSEIGNEMENT SUR DES OSC/ONG</w:t>
      </w:r>
    </w:p>
    <w:p w14:paraId="4B5605B5" w14:textId="53F9D121" w:rsidR="0080714A" w:rsidRDefault="00DD3DCC" w:rsidP="00D92AB9">
      <w:pPr>
        <w:pStyle w:val="Default"/>
        <w:jc w:val="center"/>
        <w:rPr>
          <w:rFonts w:asciiTheme="minorHAnsi" w:eastAsiaTheme="minorHAnsi" w:hAnsiTheme="minorHAnsi" w:cstheme="minorHAnsi"/>
          <w:b/>
          <w:color w:val="000000" w:themeColor="text1"/>
          <w:sz w:val="28"/>
          <w:u w:val="single"/>
          <w:lang w:val="fr-FR"/>
        </w:rPr>
      </w:pPr>
      <w:r w:rsidRPr="00DD3DCC">
        <w:rPr>
          <w:rFonts w:asciiTheme="minorHAnsi" w:eastAsiaTheme="minorHAnsi" w:hAnsiTheme="minorHAnsi" w:cstheme="minorHAnsi"/>
          <w:b/>
          <w:color w:val="000000" w:themeColor="text1"/>
          <w:sz w:val="28"/>
          <w:u w:val="single"/>
          <w:lang w:val="fr-FR"/>
        </w:rPr>
        <w:t>Référence : 001/RFI/PNUD/2019</w:t>
      </w:r>
    </w:p>
    <w:p w14:paraId="31D8B156" w14:textId="77777777" w:rsidR="00DD3DCC" w:rsidRPr="00DD3DCC" w:rsidRDefault="00DD3DCC" w:rsidP="00D92AB9">
      <w:pPr>
        <w:pStyle w:val="Default"/>
        <w:jc w:val="center"/>
        <w:rPr>
          <w:rFonts w:asciiTheme="minorHAnsi" w:eastAsiaTheme="minorHAnsi" w:hAnsiTheme="minorHAnsi" w:cstheme="minorHAnsi"/>
          <w:b/>
          <w:color w:val="000000" w:themeColor="text1"/>
          <w:sz w:val="28"/>
          <w:u w:val="single"/>
          <w:lang w:val="fr-FR"/>
        </w:rPr>
      </w:pPr>
    </w:p>
    <w:p w14:paraId="3E25CE31" w14:textId="2DDB329D" w:rsidR="00D92AB9" w:rsidRPr="00040AEF" w:rsidRDefault="00040AEF" w:rsidP="00040AEF">
      <w:pPr>
        <w:pStyle w:val="Default"/>
        <w:jc w:val="right"/>
        <w:rPr>
          <w:rFonts w:asciiTheme="minorHAnsi" w:eastAsiaTheme="minorHAnsi" w:hAnsiTheme="minorHAnsi" w:cstheme="minorHAnsi"/>
          <w:b/>
          <w:color w:val="000000" w:themeColor="text1"/>
          <w:sz w:val="22"/>
          <w:szCs w:val="22"/>
          <w:lang w:val="fr-FR"/>
        </w:rPr>
      </w:pPr>
      <w:r w:rsidRPr="00040AEF">
        <w:rPr>
          <w:rFonts w:asciiTheme="minorHAnsi" w:eastAsiaTheme="minorHAnsi" w:hAnsiTheme="minorHAnsi" w:cstheme="minorHAnsi"/>
          <w:b/>
          <w:color w:val="000000" w:themeColor="text1"/>
          <w:sz w:val="22"/>
          <w:szCs w:val="22"/>
          <w:lang w:val="fr-FR"/>
        </w:rPr>
        <w:t>Date : 02 décembre 2019</w:t>
      </w:r>
    </w:p>
    <w:p w14:paraId="4D316E67" w14:textId="77777777" w:rsidR="00040AEF" w:rsidRPr="00FD0F41" w:rsidRDefault="00040AEF" w:rsidP="00D92AB9">
      <w:pPr>
        <w:pStyle w:val="Default"/>
        <w:jc w:val="both"/>
        <w:rPr>
          <w:rFonts w:asciiTheme="minorHAnsi" w:eastAsiaTheme="minorHAnsi" w:hAnsiTheme="minorHAnsi" w:cstheme="minorHAnsi"/>
          <w:b/>
          <w:color w:val="000000" w:themeColor="text1"/>
          <w:sz w:val="22"/>
          <w:szCs w:val="22"/>
          <w:u w:val="single"/>
          <w:lang w:val="fr-FR"/>
        </w:rPr>
      </w:pPr>
    </w:p>
    <w:p w14:paraId="06457633" w14:textId="5E4C8F09" w:rsidR="00402C1C" w:rsidRPr="00A07DC9" w:rsidRDefault="00402C1C" w:rsidP="00F06D5D">
      <w:pPr>
        <w:pStyle w:val="Default"/>
        <w:numPr>
          <w:ilvl w:val="0"/>
          <w:numId w:val="3"/>
        </w:numPr>
        <w:jc w:val="both"/>
        <w:rPr>
          <w:rFonts w:asciiTheme="minorHAnsi" w:eastAsiaTheme="minorHAnsi" w:hAnsiTheme="minorHAnsi" w:cstheme="minorHAnsi"/>
          <w:b/>
          <w:color w:val="000000" w:themeColor="text1"/>
          <w:lang w:val="fr-FR"/>
        </w:rPr>
      </w:pPr>
      <w:r w:rsidRPr="00A07DC9">
        <w:rPr>
          <w:rFonts w:asciiTheme="minorHAnsi" w:eastAsiaTheme="minorHAnsi" w:hAnsiTheme="minorHAnsi" w:cstheme="minorHAnsi"/>
          <w:b/>
          <w:color w:val="000000" w:themeColor="text1"/>
          <w:lang w:val="fr-FR"/>
        </w:rPr>
        <w:t>SIGLES ET ABREVIATIONS</w:t>
      </w:r>
    </w:p>
    <w:p w14:paraId="3A182C54" w14:textId="40DA17FC" w:rsidR="00F50F92" w:rsidRPr="00A07DC9" w:rsidRDefault="00F50F92" w:rsidP="00D92AB9">
      <w:pPr>
        <w:pStyle w:val="Default"/>
        <w:jc w:val="both"/>
        <w:rPr>
          <w:rFonts w:asciiTheme="minorHAnsi" w:eastAsiaTheme="minorHAnsi" w:hAnsiTheme="minorHAnsi" w:cstheme="minorHAnsi"/>
          <w:b/>
          <w:color w:val="000000" w:themeColor="text1"/>
          <w:lang w:val="fr-FR"/>
        </w:rPr>
      </w:pPr>
    </w:p>
    <w:p w14:paraId="5912874E" w14:textId="0C8DA487" w:rsidR="00893D55" w:rsidRPr="00A07DC9" w:rsidRDefault="00893D55"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AVEC : Association villageoise d’épargne et crédit</w:t>
      </w:r>
    </w:p>
    <w:p w14:paraId="30ED8272" w14:textId="7728D11F" w:rsidR="00893D55" w:rsidRPr="00A07DC9" w:rsidRDefault="00893D55"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COOPEC : Coopérative d’épargne et crédit</w:t>
      </w:r>
    </w:p>
    <w:p w14:paraId="73EB9C47" w14:textId="60886B44" w:rsidR="005756AE" w:rsidRPr="00A07DC9" w:rsidRDefault="005756AE"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HIMO : Haute intensité de main d’</w:t>
      </w:r>
      <w:r w:rsidR="00756AA5" w:rsidRPr="00A07DC9">
        <w:rPr>
          <w:rFonts w:asciiTheme="minorHAnsi" w:eastAsiaTheme="minorHAnsi" w:hAnsiTheme="minorHAnsi" w:cstheme="minorHAnsi"/>
          <w:color w:val="000000" w:themeColor="text1"/>
          <w:lang w:val="fr-FR"/>
        </w:rPr>
        <w:t>œuvre</w:t>
      </w:r>
    </w:p>
    <w:p w14:paraId="3CD2B375" w14:textId="6D8AF66F" w:rsidR="00893D55" w:rsidRPr="00A07DC9" w:rsidRDefault="00893D55"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MUSO : Mutuelle de solidarité</w:t>
      </w:r>
    </w:p>
    <w:p w14:paraId="4B502D80" w14:textId="285B8EEC" w:rsidR="00F50F92" w:rsidRPr="00A07DC9" w:rsidRDefault="00F50F92"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ONG</w:t>
      </w:r>
      <w:r w:rsidR="00893D55" w:rsidRPr="00A07DC9">
        <w:rPr>
          <w:rFonts w:asciiTheme="minorHAnsi" w:eastAsiaTheme="minorHAnsi" w:hAnsiTheme="minorHAnsi" w:cstheme="minorHAnsi"/>
          <w:color w:val="000000" w:themeColor="text1"/>
          <w:lang w:val="fr-FR"/>
        </w:rPr>
        <w:t> : Organisation non gouvernementale</w:t>
      </w:r>
    </w:p>
    <w:p w14:paraId="5B86CA20" w14:textId="29DC8DA6" w:rsidR="00893D55" w:rsidRPr="00A07DC9" w:rsidRDefault="00893D55"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OSC : Organisation de la société civile</w:t>
      </w:r>
    </w:p>
    <w:p w14:paraId="7D092752" w14:textId="318F2ED2" w:rsidR="00F50F92" w:rsidRPr="00A07DC9" w:rsidRDefault="00F50F92"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PNUD</w:t>
      </w:r>
      <w:r w:rsidR="00893D55" w:rsidRPr="00A07DC9">
        <w:rPr>
          <w:rFonts w:asciiTheme="minorHAnsi" w:eastAsiaTheme="minorHAnsi" w:hAnsiTheme="minorHAnsi" w:cstheme="minorHAnsi"/>
          <w:color w:val="000000" w:themeColor="text1"/>
          <w:lang w:val="fr-FR"/>
        </w:rPr>
        <w:t xml:space="preserve"> : Programme des Nations unies pour le </w:t>
      </w:r>
      <w:r w:rsidR="007D52DF" w:rsidRPr="00A07DC9">
        <w:rPr>
          <w:rFonts w:asciiTheme="minorHAnsi" w:eastAsiaTheme="minorHAnsi" w:hAnsiTheme="minorHAnsi" w:cstheme="minorHAnsi"/>
          <w:color w:val="000000" w:themeColor="text1"/>
          <w:lang w:val="fr-FR"/>
        </w:rPr>
        <w:t>D</w:t>
      </w:r>
      <w:r w:rsidR="00893D55" w:rsidRPr="00A07DC9">
        <w:rPr>
          <w:rFonts w:asciiTheme="minorHAnsi" w:eastAsiaTheme="minorHAnsi" w:hAnsiTheme="minorHAnsi" w:cstheme="minorHAnsi"/>
          <w:color w:val="000000" w:themeColor="text1"/>
          <w:lang w:val="fr-FR"/>
        </w:rPr>
        <w:t>éveloppement</w:t>
      </w:r>
    </w:p>
    <w:p w14:paraId="1699C291" w14:textId="4D8673FB" w:rsidR="00DC6030" w:rsidRPr="00A07DC9" w:rsidRDefault="00DC6030" w:rsidP="00F06D5D">
      <w:pPr>
        <w:pStyle w:val="Default"/>
        <w:numPr>
          <w:ilvl w:val="0"/>
          <w:numId w:val="2"/>
        </w:numPr>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VBG : Violence basée sur le genre</w:t>
      </w:r>
    </w:p>
    <w:p w14:paraId="15D3ADF2" w14:textId="7F75230A" w:rsidR="00402C1C" w:rsidRPr="00A07DC9" w:rsidRDefault="00402C1C" w:rsidP="00B43F0A">
      <w:pPr>
        <w:pStyle w:val="Default"/>
        <w:jc w:val="both"/>
        <w:rPr>
          <w:rFonts w:asciiTheme="minorHAnsi" w:eastAsiaTheme="minorHAnsi" w:hAnsiTheme="minorHAnsi" w:cstheme="minorHAnsi"/>
          <w:b/>
          <w:color w:val="000000" w:themeColor="text1"/>
          <w:lang w:val="fr-FR"/>
        </w:rPr>
      </w:pPr>
    </w:p>
    <w:p w14:paraId="3D355B62" w14:textId="6C9AAE3E" w:rsidR="00893D55" w:rsidRPr="00A07DC9" w:rsidRDefault="00402C1C" w:rsidP="00F06D5D">
      <w:pPr>
        <w:pStyle w:val="Default"/>
        <w:numPr>
          <w:ilvl w:val="0"/>
          <w:numId w:val="3"/>
        </w:numPr>
        <w:jc w:val="both"/>
        <w:rPr>
          <w:rFonts w:asciiTheme="minorHAnsi" w:eastAsiaTheme="minorHAnsi" w:hAnsiTheme="minorHAnsi" w:cstheme="minorHAnsi"/>
          <w:b/>
          <w:color w:val="000000" w:themeColor="text1"/>
          <w:lang w:val="fr-FR"/>
        </w:rPr>
      </w:pPr>
      <w:r w:rsidRPr="00A07DC9">
        <w:rPr>
          <w:rFonts w:asciiTheme="minorHAnsi" w:eastAsiaTheme="minorHAnsi" w:hAnsiTheme="minorHAnsi" w:cstheme="minorHAnsi"/>
          <w:b/>
          <w:color w:val="000000" w:themeColor="text1"/>
          <w:lang w:val="fr-FR"/>
        </w:rPr>
        <w:t>CONTEXTE</w:t>
      </w:r>
    </w:p>
    <w:p w14:paraId="051B6741" w14:textId="77777777" w:rsidR="00CE6DA6" w:rsidRPr="00A07DC9" w:rsidRDefault="00CE6DA6" w:rsidP="00B43F0A">
      <w:pPr>
        <w:pStyle w:val="Default"/>
        <w:jc w:val="both"/>
        <w:rPr>
          <w:rFonts w:asciiTheme="minorHAnsi" w:eastAsiaTheme="minorHAnsi" w:hAnsiTheme="minorHAnsi" w:cstheme="minorHAnsi"/>
          <w:b/>
          <w:color w:val="000000" w:themeColor="text1"/>
          <w:lang w:val="fr-FR"/>
        </w:rPr>
      </w:pPr>
    </w:p>
    <w:p w14:paraId="2991FE60" w14:textId="66D9CBDD" w:rsidR="00402C1C" w:rsidRPr="00A07DC9" w:rsidRDefault="001B5476" w:rsidP="00DD3DCC">
      <w:pPr>
        <w:pStyle w:val="Default"/>
        <w:ind w:firstLine="36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 xml:space="preserve">La RDC en général et l’espace </w:t>
      </w:r>
      <w:r w:rsidR="007D52DF" w:rsidRPr="00A07DC9">
        <w:rPr>
          <w:rFonts w:asciiTheme="minorHAnsi" w:eastAsiaTheme="minorHAnsi" w:hAnsiTheme="minorHAnsi" w:cstheme="minorHAnsi"/>
          <w:color w:val="000000" w:themeColor="text1"/>
          <w:lang w:val="fr-FR"/>
        </w:rPr>
        <w:t>Kasaï</w:t>
      </w:r>
      <w:r w:rsidRPr="00A07DC9">
        <w:rPr>
          <w:rFonts w:asciiTheme="minorHAnsi" w:eastAsiaTheme="minorHAnsi" w:hAnsiTheme="minorHAnsi" w:cstheme="minorHAnsi"/>
          <w:color w:val="000000" w:themeColor="text1"/>
          <w:lang w:val="fr-FR"/>
        </w:rPr>
        <w:t xml:space="preserve"> en particulier sont confrontés à une série de défis dans les principaux domaines pouvant servir de levier à son développement, notamment en matière de </w:t>
      </w:r>
      <w:r w:rsidR="007D52DF" w:rsidRPr="00A07DC9">
        <w:rPr>
          <w:rFonts w:asciiTheme="minorHAnsi" w:eastAsiaTheme="minorHAnsi" w:hAnsiTheme="minorHAnsi" w:cstheme="minorHAnsi"/>
          <w:color w:val="000000" w:themeColor="text1"/>
          <w:lang w:val="fr-FR"/>
        </w:rPr>
        <w:t>g</w:t>
      </w:r>
      <w:r w:rsidRPr="00A07DC9">
        <w:rPr>
          <w:rFonts w:asciiTheme="minorHAnsi" w:eastAsiaTheme="minorHAnsi" w:hAnsiTheme="minorHAnsi" w:cstheme="minorHAnsi"/>
          <w:color w:val="000000" w:themeColor="text1"/>
          <w:lang w:val="fr-FR"/>
        </w:rPr>
        <w:t>ouvernance, croissance économique inclusive et création d’emplois, fourniture des services sociaux de base, protection de l’environnement, stabilisation et consolidation de la paix. Pour adresser ces différents défis, le PNUD noue des partenariats avec des ONG Nationales et Internationales d’une part et d’autre part avec les institutions étatiques.</w:t>
      </w:r>
    </w:p>
    <w:p w14:paraId="0924F749" w14:textId="77777777" w:rsidR="001B5476" w:rsidRPr="00A07DC9" w:rsidRDefault="001B5476" w:rsidP="00B43F0A">
      <w:pPr>
        <w:pStyle w:val="Default"/>
        <w:jc w:val="both"/>
        <w:rPr>
          <w:rFonts w:asciiTheme="minorHAnsi" w:eastAsiaTheme="minorHAnsi" w:hAnsiTheme="minorHAnsi" w:cstheme="minorHAnsi"/>
          <w:b/>
          <w:color w:val="000000" w:themeColor="text1"/>
          <w:lang w:val="fr-FR"/>
        </w:rPr>
      </w:pPr>
    </w:p>
    <w:p w14:paraId="50F823F3" w14:textId="171943A7" w:rsidR="00402C1C" w:rsidRPr="00A07DC9" w:rsidRDefault="00402C1C" w:rsidP="00F06D5D">
      <w:pPr>
        <w:pStyle w:val="Default"/>
        <w:numPr>
          <w:ilvl w:val="0"/>
          <w:numId w:val="3"/>
        </w:numPr>
        <w:jc w:val="both"/>
        <w:rPr>
          <w:rFonts w:asciiTheme="minorHAnsi" w:eastAsiaTheme="minorHAnsi" w:hAnsiTheme="minorHAnsi" w:cstheme="minorHAnsi"/>
          <w:b/>
          <w:color w:val="000000" w:themeColor="text1"/>
          <w:lang w:val="fr-FR"/>
        </w:rPr>
      </w:pPr>
      <w:r w:rsidRPr="00A07DC9">
        <w:rPr>
          <w:rFonts w:asciiTheme="minorHAnsi" w:eastAsiaTheme="minorHAnsi" w:hAnsiTheme="minorHAnsi" w:cstheme="minorHAnsi"/>
          <w:b/>
          <w:color w:val="000000" w:themeColor="text1"/>
          <w:lang w:val="fr-FR"/>
        </w:rPr>
        <w:t>OBJECTIF</w:t>
      </w:r>
    </w:p>
    <w:p w14:paraId="3F451EA2" w14:textId="77777777" w:rsidR="00CE6DA6" w:rsidRPr="00A07DC9" w:rsidRDefault="00CE6DA6" w:rsidP="00B43F0A">
      <w:pPr>
        <w:pStyle w:val="Default"/>
        <w:jc w:val="both"/>
        <w:rPr>
          <w:rFonts w:asciiTheme="minorHAnsi" w:eastAsiaTheme="minorHAnsi" w:hAnsiTheme="minorHAnsi" w:cstheme="minorHAnsi"/>
          <w:b/>
          <w:color w:val="000000" w:themeColor="text1"/>
          <w:lang w:val="fr-FR"/>
        </w:rPr>
      </w:pPr>
    </w:p>
    <w:p w14:paraId="1AB64658" w14:textId="426AF850" w:rsidR="00402C1C" w:rsidRPr="00A07DC9" w:rsidRDefault="0024105C" w:rsidP="00DD3DCC">
      <w:pPr>
        <w:pStyle w:val="Default"/>
        <w:ind w:firstLine="360"/>
        <w:jc w:val="both"/>
        <w:rPr>
          <w:rFonts w:asciiTheme="minorHAnsi" w:eastAsiaTheme="minorHAnsi" w:hAnsiTheme="minorHAnsi" w:cstheme="minorHAnsi"/>
          <w:color w:val="auto"/>
          <w:lang w:val="fr-FR"/>
        </w:rPr>
      </w:pPr>
      <w:r w:rsidRPr="00A07DC9">
        <w:rPr>
          <w:rFonts w:asciiTheme="minorHAnsi" w:eastAsiaTheme="minorHAnsi" w:hAnsiTheme="minorHAnsi" w:cstheme="minorHAnsi"/>
          <w:color w:val="auto"/>
          <w:lang w:val="fr-FR"/>
        </w:rPr>
        <w:t xml:space="preserve">Pour mener ses interventions dans les provinces du </w:t>
      </w:r>
      <w:r w:rsidR="003A6058" w:rsidRPr="00A07DC9">
        <w:rPr>
          <w:rFonts w:asciiTheme="minorHAnsi" w:eastAsiaTheme="minorHAnsi" w:hAnsiTheme="minorHAnsi" w:cstheme="minorHAnsi"/>
          <w:color w:val="auto"/>
          <w:lang w:val="fr-FR"/>
        </w:rPr>
        <w:t>Kasaï</w:t>
      </w:r>
      <w:r w:rsidRPr="00A07DC9">
        <w:rPr>
          <w:rFonts w:asciiTheme="minorHAnsi" w:eastAsiaTheme="minorHAnsi" w:hAnsiTheme="minorHAnsi" w:cstheme="minorHAnsi"/>
          <w:color w:val="auto"/>
          <w:lang w:val="fr-FR"/>
        </w:rPr>
        <w:t xml:space="preserve"> </w:t>
      </w:r>
      <w:proofErr w:type="gramStart"/>
      <w:r w:rsidR="003A6058" w:rsidRPr="00A07DC9">
        <w:rPr>
          <w:rFonts w:asciiTheme="minorHAnsi" w:eastAsiaTheme="minorHAnsi" w:hAnsiTheme="minorHAnsi" w:cstheme="minorHAnsi"/>
          <w:color w:val="auto"/>
          <w:lang w:val="fr-FR"/>
        </w:rPr>
        <w:t>Central</w:t>
      </w:r>
      <w:r w:rsidRPr="00A07DC9">
        <w:rPr>
          <w:rFonts w:asciiTheme="minorHAnsi" w:eastAsiaTheme="minorHAnsi" w:hAnsiTheme="minorHAnsi" w:cstheme="minorHAnsi"/>
          <w:color w:val="auto"/>
          <w:lang w:val="fr-FR"/>
        </w:rPr>
        <w:t xml:space="preserve"> </w:t>
      </w:r>
      <w:r w:rsidR="00782CD9" w:rsidRPr="00A07DC9">
        <w:rPr>
          <w:rFonts w:asciiTheme="minorHAnsi" w:eastAsiaTheme="minorHAnsi" w:hAnsiTheme="minorHAnsi" w:cstheme="minorHAnsi"/>
          <w:color w:val="auto"/>
          <w:lang w:val="fr-FR"/>
        </w:rPr>
        <w:t>,</w:t>
      </w:r>
      <w:proofErr w:type="gramEnd"/>
      <w:r w:rsidR="00782CD9" w:rsidRPr="00A07DC9">
        <w:rPr>
          <w:rFonts w:asciiTheme="minorHAnsi" w:eastAsiaTheme="minorHAnsi" w:hAnsiTheme="minorHAnsi" w:cstheme="minorHAnsi"/>
          <w:color w:val="auto"/>
          <w:lang w:val="fr-FR"/>
        </w:rPr>
        <w:t xml:space="preserve"> du Tanganyika </w:t>
      </w:r>
      <w:r w:rsidRPr="00A07DC9">
        <w:rPr>
          <w:rFonts w:asciiTheme="minorHAnsi" w:eastAsiaTheme="minorHAnsi" w:hAnsiTheme="minorHAnsi" w:cstheme="minorHAnsi"/>
          <w:color w:val="auto"/>
          <w:lang w:val="fr-FR"/>
        </w:rPr>
        <w:t xml:space="preserve">et du </w:t>
      </w:r>
      <w:r w:rsidR="003A6058" w:rsidRPr="00A07DC9">
        <w:rPr>
          <w:rFonts w:asciiTheme="minorHAnsi" w:eastAsiaTheme="minorHAnsi" w:hAnsiTheme="minorHAnsi" w:cstheme="minorHAnsi"/>
          <w:color w:val="auto"/>
          <w:lang w:val="fr-FR"/>
        </w:rPr>
        <w:t>Kasaï</w:t>
      </w:r>
      <w:r w:rsidRPr="00A07DC9">
        <w:rPr>
          <w:rFonts w:asciiTheme="minorHAnsi" w:eastAsiaTheme="minorHAnsi" w:hAnsiTheme="minorHAnsi" w:cstheme="minorHAnsi"/>
          <w:color w:val="auto"/>
          <w:lang w:val="fr-FR"/>
        </w:rPr>
        <w:t>, le PNUD voudrait obtenir de renseignements sur les ONG Nationales et Internationales intéressées à collaborer avec lui</w:t>
      </w:r>
      <w:r w:rsidR="00815890" w:rsidRPr="00A07DC9">
        <w:rPr>
          <w:rFonts w:asciiTheme="minorHAnsi" w:eastAsiaTheme="minorHAnsi" w:hAnsiTheme="minorHAnsi" w:cstheme="minorHAnsi"/>
          <w:color w:val="auto"/>
          <w:lang w:val="fr-FR"/>
        </w:rPr>
        <w:t xml:space="preserve"> dans la mise en œuvre des projets</w:t>
      </w:r>
      <w:r w:rsidRPr="00A07DC9">
        <w:rPr>
          <w:rFonts w:asciiTheme="minorHAnsi" w:eastAsiaTheme="minorHAnsi" w:hAnsiTheme="minorHAnsi" w:cstheme="minorHAnsi"/>
          <w:color w:val="auto"/>
          <w:lang w:val="fr-FR"/>
        </w:rPr>
        <w:t>. Ces renseignements lui permettront de présélectionner les organisations qui sont éligibles et ayant des expériences dans les thématiques spécifiés ci-dessous</w:t>
      </w:r>
      <w:r w:rsidR="00DC6030" w:rsidRPr="00A07DC9">
        <w:rPr>
          <w:rFonts w:asciiTheme="minorHAnsi" w:eastAsiaTheme="minorHAnsi" w:hAnsiTheme="minorHAnsi" w:cstheme="minorHAnsi"/>
          <w:color w:val="auto"/>
          <w:lang w:val="fr-FR"/>
        </w:rPr>
        <w:t>.</w:t>
      </w:r>
    </w:p>
    <w:p w14:paraId="5FCF2111" w14:textId="77777777" w:rsidR="0024105C" w:rsidRPr="00A07DC9" w:rsidRDefault="0024105C" w:rsidP="00B43F0A">
      <w:pPr>
        <w:pStyle w:val="Default"/>
        <w:jc w:val="both"/>
        <w:rPr>
          <w:rFonts w:asciiTheme="minorHAnsi" w:eastAsiaTheme="minorHAnsi" w:hAnsiTheme="minorHAnsi" w:cstheme="minorHAnsi"/>
          <w:color w:val="000000" w:themeColor="text1"/>
          <w:lang w:val="fr-FR"/>
        </w:rPr>
      </w:pPr>
    </w:p>
    <w:p w14:paraId="537F202F" w14:textId="62BA9957" w:rsidR="0080714A" w:rsidRPr="00A07DC9" w:rsidRDefault="00402C1C" w:rsidP="00F06D5D">
      <w:pPr>
        <w:pStyle w:val="Default"/>
        <w:numPr>
          <w:ilvl w:val="0"/>
          <w:numId w:val="3"/>
        </w:numPr>
        <w:jc w:val="both"/>
        <w:rPr>
          <w:rFonts w:asciiTheme="minorHAnsi" w:eastAsiaTheme="minorHAnsi" w:hAnsiTheme="minorHAnsi" w:cstheme="minorHAnsi"/>
          <w:b/>
          <w:color w:val="000000" w:themeColor="text1"/>
          <w:lang w:val="fr-FR"/>
        </w:rPr>
      </w:pPr>
      <w:r w:rsidRPr="00A07DC9">
        <w:rPr>
          <w:rFonts w:asciiTheme="minorHAnsi" w:eastAsiaTheme="minorHAnsi" w:hAnsiTheme="minorHAnsi" w:cstheme="minorHAnsi"/>
          <w:b/>
          <w:color w:val="000000" w:themeColor="text1"/>
          <w:lang w:val="fr-FR"/>
        </w:rPr>
        <w:t>THEMATIQUE ET CHAMPS DE L’APPEL</w:t>
      </w:r>
    </w:p>
    <w:p w14:paraId="2B999AFD" w14:textId="34249791" w:rsidR="00CE6DA6" w:rsidRPr="00A07DC9" w:rsidRDefault="00CE6DA6" w:rsidP="00B43F0A">
      <w:pPr>
        <w:pStyle w:val="Default"/>
        <w:jc w:val="both"/>
        <w:rPr>
          <w:rFonts w:asciiTheme="minorHAnsi" w:eastAsiaTheme="minorHAnsi" w:hAnsiTheme="minorHAnsi" w:cstheme="minorHAnsi"/>
          <w:b/>
          <w:color w:val="000000" w:themeColor="text1"/>
          <w:lang w:val="fr-FR"/>
        </w:rPr>
      </w:pPr>
    </w:p>
    <w:p w14:paraId="7AD7749B" w14:textId="678440B3" w:rsidR="003A6058" w:rsidRPr="00A07DC9" w:rsidRDefault="003A6058" w:rsidP="00DD3DCC">
      <w:pPr>
        <w:pStyle w:val="Default"/>
        <w:ind w:firstLine="72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Des ONG/OSC devr</w:t>
      </w:r>
      <w:r w:rsidR="00EC7B14" w:rsidRPr="00A07DC9">
        <w:rPr>
          <w:rFonts w:asciiTheme="minorHAnsi" w:eastAsiaTheme="minorHAnsi" w:hAnsiTheme="minorHAnsi" w:cstheme="minorHAnsi"/>
          <w:color w:val="000000" w:themeColor="text1"/>
          <w:lang w:val="fr-FR"/>
        </w:rPr>
        <w:t>ont</w:t>
      </w:r>
      <w:r w:rsidRPr="00A07DC9">
        <w:rPr>
          <w:rFonts w:asciiTheme="minorHAnsi" w:eastAsiaTheme="minorHAnsi" w:hAnsiTheme="minorHAnsi" w:cstheme="minorHAnsi"/>
          <w:color w:val="000000" w:themeColor="text1"/>
          <w:lang w:val="fr-FR"/>
        </w:rPr>
        <w:t xml:space="preserve"> indique</w:t>
      </w:r>
      <w:r w:rsidR="00EC7B14" w:rsidRPr="00A07DC9">
        <w:rPr>
          <w:rFonts w:asciiTheme="minorHAnsi" w:eastAsiaTheme="minorHAnsi" w:hAnsiTheme="minorHAnsi" w:cstheme="minorHAnsi"/>
          <w:color w:val="000000" w:themeColor="text1"/>
          <w:lang w:val="fr-FR"/>
        </w:rPr>
        <w:t>r</w:t>
      </w:r>
      <w:r w:rsidRPr="00A07DC9">
        <w:rPr>
          <w:rFonts w:asciiTheme="minorHAnsi" w:eastAsiaTheme="minorHAnsi" w:hAnsiTheme="minorHAnsi" w:cstheme="minorHAnsi"/>
          <w:color w:val="000000" w:themeColor="text1"/>
          <w:lang w:val="fr-FR"/>
        </w:rPr>
        <w:t xml:space="preserve"> un ou plusieurs domaine</w:t>
      </w:r>
      <w:r w:rsidR="008E072B" w:rsidRPr="00A07DC9">
        <w:rPr>
          <w:rFonts w:asciiTheme="minorHAnsi" w:eastAsiaTheme="minorHAnsi" w:hAnsiTheme="minorHAnsi" w:cstheme="minorHAnsi"/>
          <w:color w:val="000000" w:themeColor="text1"/>
          <w:lang w:val="fr-FR"/>
        </w:rPr>
        <w:t>s</w:t>
      </w:r>
      <w:r w:rsidRPr="00A07DC9">
        <w:rPr>
          <w:rFonts w:asciiTheme="minorHAnsi" w:eastAsiaTheme="minorHAnsi" w:hAnsiTheme="minorHAnsi" w:cstheme="minorHAnsi"/>
          <w:color w:val="000000" w:themeColor="text1"/>
          <w:lang w:val="fr-FR"/>
        </w:rPr>
        <w:t xml:space="preserve"> de l</w:t>
      </w:r>
      <w:r w:rsidR="00CB4D33" w:rsidRPr="00A07DC9">
        <w:rPr>
          <w:rFonts w:asciiTheme="minorHAnsi" w:eastAsiaTheme="minorHAnsi" w:hAnsiTheme="minorHAnsi" w:cstheme="minorHAnsi"/>
          <w:color w:val="000000" w:themeColor="text1"/>
          <w:lang w:val="fr-FR"/>
        </w:rPr>
        <w:t xml:space="preserve">eur </w:t>
      </w:r>
      <w:r w:rsidR="0014438D" w:rsidRPr="00A07DC9">
        <w:rPr>
          <w:rFonts w:asciiTheme="minorHAnsi" w:eastAsiaTheme="minorHAnsi" w:hAnsiTheme="minorHAnsi" w:cstheme="minorHAnsi"/>
          <w:color w:val="000000" w:themeColor="text1"/>
          <w:lang w:val="fr-FR"/>
        </w:rPr>
        <w:t>expertise.</w:t>
      </w:r>
      <w:r w:rsidR="008E072B" w:rsidRPr="00A07DC9">
        <w:rPr>
          <w:rFonts w:asciiTheme="minorHAnsi" w:eastAsiaTheme="minorHAnsi" w:hAnsiTheme="minorHAnsi" w:cstheme="minorHAnsi"/>
          <w:color w:val="000000" w:themeColor="text1"/>
          <w:lang w:val="fr-FR"/>
        </w:rPr>
        <w:t xml:space="preserve"> P</w:t>
      </w:r>
      <w:r w:rsidRPr="00A07DC9">
        <w:rPr>
          <w:rFonts w:asciiTheme="minorHAnsi" w:eastAsiaTheme="minorHAnsi" w:hAnsiTheme="minorHAnsi" w:cstheme="minorHAnsi"/>
          <w:color w:val="000000" w:themeColor="text1"/>
          <w:lang w:val="fr-FR"/>
        </w:rPr>
        <w:t>as nécessairement tous les domaines mentionnés ci-dessous.</w:t>
      </w:r>
    </w:p>
    <w:p w14:paraId="7DB97B4C" w14:textId="7ECE3B6A" w:rsidR="00863782" w:rsidRPr="00A07DC9" w:rsidRDefault="003F7F03" w:rsidP="00F06D5D">
      <w:pPr>
        <w:pStyle w:val="Default"/>
        <w:numPr>
          <w:ilvl w:val="0"/>
          <w:numId w:val="1"/>
        </w:numPr>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R</w:t>
      </w:r>
      <w:r w:rsidR="00863782" w:rsidRPr="00A07DC9">
        <w:rPr>
          <w:rFonts w:asciiTheme="minorHAnsi" w:eastAsiaTheme="minorHAnsi" w:hAnsiTheme="minorHAnsi" w:cstheme="minorHAnsi"/>
          <w:color w:val="000000" w:themeColor="text1"/>
          <w:lang w:val="fr-FR"/>
        </w:rPr>
        <w:t xml:space="preserve">éinsertion </w:t>
      </w:r>
      <w:r w:rsidR="00A70FA9" w:rsidRPr="00A07DC9">
        <w:rPr>
          <w:rFonts w:asciiTheme="minorHAnsi" w:eastAsiaTheme="minorHAnsi" w:hAnsiTheme="minorHAnsi" w:cstheme="minorHAnsi"/>
          <w:color w:val="000000" w:themeColor="text1"/>
          <w:lang w:val="fr-FR"/>
        </w:rPr>
        <w:t xml:space="preserve">socioéconomique </w:t>
      </w:r>
      <w:r w:rsidR="00863782" w:rsidRPr="00A07DC9">
        <w:rPr>
          <w:rFonts w:asciiTheme="minorHAnsi" w:eastAsiaTheme="minorHAnsi" w:hAnsiTheme="minorHAnsi" w:cstheme="minorHAnsi"/>
          <w:color w:val="000000" w:themeColor="text1"/>
          <w:lang w:val="fr-FR"/>
        </w:rPr>
        <w:t>des jeunes et des femmes vulnérables</w:t>
      </w:r>
      <w:r w:rsidR="00A70FA9" w:rsidRPr="00A07DC9">
        <w:rPr>
          <w:rFonts w:asciiTheme="minorHAnsi" w:eastAsiaTheme="minorHAnsi" w:hAnsiTheme="minorHAnsi" w:cstheme="minorHAnsi"/>
          <w:color w:val="000000" w:themeColor="text1"/>
          <w:lang w:val="fr-FR"/>
        </w:rPr>
        <w:t>, des déplacés internes, des retournés et ex-membres de milices</w:t>
      </w:r>
      <w:r w:rsidR="008B5BDE" w:rsidRPr="00A07DC9">
        <w:rPr>
          <w:rFonts w:asciiTheme="minorHAnsi" w:eastAsiaTheme="minorHAnsi" w:hAnsiTheme="minorHAnsi" w:cstheme="minorHAnsi"/>
          <w:color w:val="000000" w:themeColor="text1"/>
          <w:lang w:val="fr-FR"/>
        </w:rPr>
        <w:t xml:space="preserve"> ; </w:t>
      </w:r>
    </w:p>
    <w:p w14:paraId="79F3EFC8" w14:textId="5A6C562D" w:rsidR="00863782" w:rsidRPr="00A07DC9" w:rsidRDefault="003F7F03" w:rsidP="00F06D5D">
      <w:pPr>
        <w:pStyle w:val="Default"/>
        <w:numPr>
          <w:ilvl w:val="0"/>
          <w:numId w:val="1"/>
        </w:numPr>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M</w:t>
      </w:r>
      <w:r w:rsidR="00863782" w:rsidRPr="00A07DC9">
        <w:rPr>
          <w:rFonts w:asciiTheme="minorHAnsi" w:eastAsiaTheme="minorHAnsi" w:hAnsiTheme="minorHAnsi" w:cstheme="minorHAnsi"/>
          <w:color w:val="000000" w:themeColor="text1"/>
          <w:lang w:val="fr-FR"/>
        </w:rPr>
        <w:t>icrofinance (</w:t>
      </w:r>
      <w:r w:rsidR="005756AE" w:rsidRPr="00A07DC9">
        <w:rPr>
          <w:rFonts w:asciiTheme="minorHAnsi" w:eastAsiaTheme="minorHAnsi" w:hAnsiTheme="minorHAnsi" w:cstheme="minorHAnsi"/>
          <w:color w:val="000000" w:themeColor="text1"/>
          <w:lang w:val="fr-FR"/>
        </w:rPr>
        <w:t>appui et encadrement des</w:t>
      </w:r>
      <w:r w:rsidRPr="00A07DC9">
        <w:rPr>
          <w:rFonts w:asciiTheme="minorHAnsi" w:eastAsiaTheme="minorHAnsi" w:hAnsiTheme="minorHAnsi" w:cstheme="minorHAnsi"/>
          <w:color w:val="000000" w:themeColor="text1"/>
          <w:lang w:val="fr-FR"/>
        </w:rPr>
        <w:t xml:space="preserve"> </w:t>
      </w:r>
      <w:r w:rsidR="00863782" w:rsidRPr="00A07DC9">
        <w:rPr>
          <w:rFonts w:asciiTheme="minorHAnsi" w:eastAsiaTheme="minorHAnsi" w:hAnsiTheme="minorHAnsi" w:cstheme="minorHAnsi"/>
          <w:color w:val="000000" w:themeColor="text1"/>
          <w:lang w:val="fr-FR"/>
        </w:rPr>
        <w:t>AVEC, MUSO, COOPEC)</w:t>
      </w:r>
      <w:r w:rsidR="008B5BDE" w:rsidRPr="00A07DC9">
        <w:rPr>
          <w:rFonts w:asciiTheme="minorHAnsi" w:eastAsiaTheme="minorHAnsi" w:hAnsiTheme="minorHAnsi" w:cstheme="minorHAnsi"/>
          <w:color w:val="000000" w:themeColor="text1"/>
          <w:lang w:val="fr-FR"/>
        </w:rPr>
        <w:t> ;</w:t>
      </w:r>
    </w:p>
    <w:p w14:paraId="47F034F9" w14:textId="5B86184D" w:rsidR="003F7F03" w:rsidRPr="00A07DC9" w:rsidRDefault="005756AE" w:rsidP="00F06D5D">
      <w:pPr>
        <w:pStyle w:val="Default"/>
        <w:numPr>
          <w:ilvl w:val="0"/>
          <w:numId w:val="1"/>
        </w:numPr>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Création d’emplois temporaires selon l’</w:t>
      </w:r>
      <w:r w:rsidR="00863782" w:rsidRPr="00A07DC9">
        <w:rPr>
          <w:rFonts w:asciiTheme="minorHAnsi" w:eastAsiaTheme="minorHAnsi" w:hAnsiTheme="minorHAnsi" w:cstheme="minorHAnsi"/>
          <w:color w:val="000000" w:themeColor="text1"/>
          <w:lang w:val="fr-FR"/>
        </w:rPr>
        <w:t xml:space="preserve">Approche 3 x 6 (identification des </w:t>
      </w:r>
      <w:r w:rsidR="00863782" w:rsidRPr="00A07DC9">
        <w:rPr>
          <w:rFonts w:asciiTheme="minorHAnsi" w:eastAsiaTheme="minorHAnsi" w:hAnsiTheme="minorHAnsi" w:cstheme="minorHAnsi"/>
          <w:color w:val="000000" w:themeColor="text1"/>
          <w:lang w:val="fr-FR"/>
        </w:rPr>
        <w:lastRenderedPageBreak/>
        <w:t xml:space="preserve">infrastructures communautaires </w:t>
      </w:r>
      <w:r w:rsidR="00A70FA9" w:rsidRPr="00A07DC9">
        <w:rPr>
          <w:rFonts w:asciiTheme="minorHAnsi" w:eastAsiaTheme="minorHAnsi" w:hAnsiTheme="minorHAnsi" w:cstheme="minorHAnsi"/>
          <w:color w:val="000000" w:themeColor="text1"/>
          <w:lang w:val="fr-FR"/>
        </w:rPr>
        <w:t>à</w:t>
      </w:r>
      <w:r w:rsidR="00863782" w:rsidRPr="00A07DC9">
        <w:rPr>
          <w:rFonts w:asciiTheme="minorHAnsi" w:eastAsiaTheme="minorHAnsi" w:hAnsiTheme="minorHAnsi" w:cstheme="minorHAnsi"/>
          <w:color w:val="000000" w:themeColor="text1"/>
          <w:lang w:val="fr-FR"/>
        </w:rPr>
        <w:t xml:space="preserve"> réhabiliter, identification des bénéficiaires, organisations des travaux HIMO </w:t>
      </w:r>
      <w:r w:rsidR="00226B3C" w:rsidRPr="00A07DC9">
        <w:rPr>
          <w:rFonts w:asciiTheme="minorHAnsi" w:eastAsiaTheme="minorHAnsi" w:hAnsiTheme="minorHAnsi" w:cstheme="minorHAnsi"/>
          <w:color w:val="000000" w:themeColor="text1"/>
          <w:lang w:val="fr-FR"/>
        </w:rPr>
        <w:t xml:space="preserve">pour la réhabilitation/construction des infrastructures communautaires </w:t>
      </w:r>
      <w:r w:rsidR="00863782" w:rsidRPr="00A07DC9">
        <w:rPr>
          <w:rFonts w:asciiTheme="minorHAnsi" w:eastAsiaTheme="minorHAnsi" w:hAnsiTheme="minorHAnsi" w:cstheme="minorHAnsi"/>
          <w:color w:val="000000" w:themeColor="text1"/>
          <w:lang w:val="fr-FR"/>
        </w:rPr>
        <w:t>avec un aspect d’</w:t>
      </w:r>
      <w:r w:rsidR="003F7F03" w:rsidRPr="00A07DC9">
        <w:rPr>
          <w:rFonts w:asciiTheme="minorHAnsi" w:eastAsiaTheme="minorHAnsi" w:hAnsiTheme="minorHAnsi" w:cstheme="minorHAnsi"/>
          <w:color w:val="000000" w:themeColor="text1"/>
          <w:lang w:val="fr-FR"/>
        </w:rPr>
        <w:t>épargne</w:t>
      </w:r>
      <w:r w:rsidR="00863782" w:rsidRPr="00A07DC9">
        <w:rPr>
          <w:rFonts w:asciiTheme="minorHAnsi" w:eastAsiaTheme="minorHAnsi" w:hAnsiTheme="minorHAnsi" w:cstheme="minorHAnsi"/>
          <w:color w:val="000000" w:themeColor="text1"/>
          <w:lang w:val="fr-FR"/>
        </w:rPr>
        <w:t xml:space="preserve">, appui </w:t>
      </w:r>
      <w:r w:rsidR="003F7F03" w:rsidRPr="00A07DC9">
        <w:rPr>
          <w:rFonts w:asciiTheme="minorHAnsi" w:eastAsiaTheme="minorHAnsi" w:hAnsiTheme="minorHAnsi" w:cstheme="minorHAnsi"/>
          <w:color w:val="000000" w:themeColor="text1"/>
          <w:lang w:val="fr-FR"/>
        </w:rPr>
        <w:t>à</w:t>
      </w:r>
      <w:r w:rsidR="00863782" w:rsidRPr="00A07DC9">
        <w:rPr>
          <w:rFonts w:asciiTheme="minorHAnsi" w:eastAsiaTheme="minorHAnsi" w:hAnsiTheme="minorHAnsi" w:cstheme="minorHAnsi"/>
          <w:color w:val="000000" w:themeColor="text1"/>
          <w:lang w:val="fr-FR"/>
        </w:rPr>
        <w:t xml:space="preserve"> la mise en place</w:t>
      </w:r>
      <w:r w:rsidR="00A70FA9" w:rsidRPr="00A07DC9">
        <w:rPr>
          <w:rFonts w:asciiTheme="minorHAnsi" w:eastAsiaTheme="minorHAnsi" w:hAnsiTheme="minorHAnsi" w:cstheme="minorHAnsi"/>
          <w:color w:val="000000" w:themeColor="text1"/>
          <w:lang w:val="fr-FR"/>
        </w:rPr>
        <w:t xml:space="preserve"> et au développement des</w:t>
      </w:r>
      <w:r w:rsidR="00863782" w:rsidRPr="00A07DC9">
        <w:rPr>
          <w:rFonts w:asciiTheme="minorHAnsi" w:eastAsiaTheme="minorHAnsi" w:hAnsiTheme="minorHAnsi" w:cstheme="minorHAnsi"/>
          <w:color w:val="000000" w:themeColor="text1"/>
          <w:lang w:val="fr-FR"/>
        </w:rPr>
        <w:t xml:space="preserve"> AGR)</w:t>
      </w:r>
      <w:r w:rsidR="008B5BDE" w:rsidRPr="00A07DC9">
        <w:rPr>
          <w:rFonts w:asciiTheme="minorHAnsi" w:eastAsiaTheme="minorHAnsi" w:hAnsiTheme="minorHAnsi" w:cstheme="minorHAnsi"/>
          <w:color w:val="000000" w:themeColor="text1"/>
          <w:lang w:val="fr-FR"/>
        </w:rPr>
        <w:t> ;</w:t>
      </w:r>
      <w:r w:rsidR="00E11E34" w:rsidRPr="00A07DC9">
        <w:rPr>
          <w:rFonts w:asciiTheme="minorHAnsi" w:eastAsiaTheme="minorHAnsi" w:hAnsiTheme="minorHAnsi" w:cstheme="minorHAnsi"/>
          <w:color w:val="000000" w:themeColor="text1"/>
          <w:lang w:val="fr-FR"/>
        </w:rPr>
        <w:t xml:space="preserve"> </w:t>
      </w:r>
    </w:p>
    <w:p w14:paraId="39C04A28" w14:textId="162EB38A" w:rsidR="00E11E34" w:rsidRPr="00A07DC9" w:rsidRDefault="00E11E34" w:rsidP="00F06D5D">
      <w:pPr>
        <w:pStyle w:val="Default"/>
        <w:numPr>
          <w:ilvl w:val="0"/>
          <w:numId w:val="1"/>
        </w:numPr>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 xml:space="preserve">Promotion et protection des droits humains à travers l’appui-conseil juridique, la sensibilisation, la documentation de violations des </w:t>
      </w:r>
      <w:proofErr w:type="gramStart"/>
      <w:r w:rsidRPr="00A07DC9">
        <w:rPr>
          <w:rFonts w:asciiTheme="minorHAnsi" w:eastAsiaTheme="minorHAnsi" w:hAnsiTheme="minorHAnsi" w:cstheme="minorHAnsi"/>
          <w:color w:val="000000" w:themeColor="text1"/>
          <w:lang w:val="fr-FR"/>
        </w:rPr>
        <w:t>droits,…</w:t>
      </w:r>
      <w:proofErr w:type="gramEnd"/>
    </w:p>
    <w:p w14:paraId="443ACA8F" w14:textId="5B316937" w:rsidR="003F7F03" w:rsidRPr="00A07DC9" w:rsidRDefault="003172AD" w:rsidP="00F06D5D">
      <w:pPr>
        <w:pStyle w:val="Default"/>
        <w:numPr>
          <w:ilvl w:val="0"/>
          <w:numId w:val="1"/>
        </w:numPr>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P</w:t>
      </w:r>
      <w:r w:rsidR="003F7F03" w:rsidRPr="00A07DC9">
        <w:rPr>
          <w:rFonts w:asciiTheme="minorHAnsi" w:eastAsiaTheme="minorHAnsi" w:hAnsiTheme="minorHAnsi" w:cstheme="minorHAnsi"/>
          <w:color w:val="000000" w:themeColor="text1"/>
          <w:lang w:val="fr-FR"/>
        </w:rPr>
        <w:t>romotion de l’approche genre (sensibilisation, formation, coaching, etc.)</w:t>
      </w:r>
      <w:r w:rsidRPr="00A07DC9">
        <w:rPr>
          <w:rFonts w:asciiTheme="minorHAnsi" w:eastAsiaTheme="minorHAnsi" w:hAnsiTheme="minorHAnsi" w:cstheme="minorHAnsi"/>
          <w:color w:val="000000" w:themeColor="text1"/>
          <w:lang w:val="fr-FR"/>
        </w:rPr>
        <w:t xml:space="preserve"> </w:t>
      </w:r>
      <w:r w:rsidR="008E787C" w:rsidRPr="00A07DC9">
        <w:rPr>
          <w:rFonts w:asciiTheme="minorHAnsi" w:eastAsiaTheme="minorHAnsi" w:hAnsiTheme="minorHAnsi" w:cstheme="minorHAnsi"/>
          <w:color w:val="000000" w:themeColor="text1"/>
          <w:lang w:val="fr-FR"/>
        </w:rPr>
        <w:t xml:space="preserve">avec un accent </w:t>
      </w:r>
      <w:r w:rsidR="00623810" w:rsidRPr="00A07DC9">
        <w:rPr>
          <w:rFonts w:asciiTheme="minorHAnsi" w:eastAsiaTheme="minorHAnsi" w:hAnsiTheme="minorHAnsi" w:cstheme="minorHAnsi"/>
          <w:color w:val="000000" w:themeColor="text1"/>
          <w:lang w:val="fr-FR"/>
        </w:rPr>
        <w:t>sur</w:t>
      </w:r>
      <w:r w:rsidR="008E787C" w:rsidRPr="00A07DC9">
        <w:rPr>
          <w:rFonts w:asciiTheme="minorHAnsi" w:eastAsiaTheme="minorHAnsi" w:hAnsiTheme="minorHAnsi" w:cstheme="minorHAnsi"/>
          <w:color w:val="000000" w:themeColor="text1"/>
          <w:lang w:val="fr-FR"/>
        </w:rPr>
        <w:t xml:space="preserve"> </w:t>
      </w:r>
      <w:r w:rsidR="006A53BB" w:rsidRPr="00A07DC9">
        <w:rPr>
          <w:rFonts w:asciiTheme="minorHAnsi" w:eastAsiaTheme="minorHAnsi" w:hAnsiTheme="minorHAnsi" w:cstheme="minorHAnsi"/>
          <w:color w:val="000000" w:themeColor="text1"/>
          <w:lang w:val="fr-FR"/>
        </w:rPr>
        <w:t xml:space="preserve">l’égalité femmes-hommes, </w:t>
      </w:r>
      <w:r w:rsidR="008E787C" w:rsidRPr="00A07DC9">
        <w:rPr>
          <w:rFonts w:asciiTheme="minorHAnsi" w:eastAsiaTheme="minorHAnsi" w:hAnsiTheme="minorHAnsi" w:cstheme="minorHAnsi"/>
          <w:color w:val="000000" w:themeColor="text1"/>
          <w:lang w:val="fr-FR"/>
        </w:rPr>
        <w:t xml:space="preserve">l’inclusion et la participation des femmes dans des initiatives de développement ; </w:t>
      </w:r>
    </w:p>
    <w:p w14:paraId="05525B7B" w14:textId="6117FB9E" w:rsidR="00052055" w:rsidRPr="00A07DC9" w:rsidRDefault="00E11E34" w:rsidP="00DD3DCC">
      <w:pPr>
        <w:pStyle w:val="Default"/>
        <w:tabs>
          <w:tab w:val="left" w:pos="360"/>
        </w:tabs>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 xml:space="preserve"> </w:t>
      </w:r>
    </w:p>
    <w:p w14:paraId="5A26C262" w14:textId="5F088C37" w:rsidR="00D2339D" w:rsidRPr="00A07DC9" w:rsidRDefault="00D2339D" w:rsidP="00F06D5D">
      <w:pPr>
        <w:pStyle w:val="Default"/>
        <w:numPr>
          <w:ilvl w:val="0"/>
          <w:numId w:val="3"/>
        </w:numPr>
        <w:jc w:val="both"/>
        <w:rPr>
          <w:rFonts w:asciiTheme="minorHAnsi" w:hAnsiTheme="minorHAnsi" w:cstheme="minorHAnsi"/>
          <w:b/>
          <w:lang w:val="fr-FR"/>
        </w:rPr>
      </w:pPr>
      <w:r w:rsidRPr="00A07DC9">
        <w:rPr>
          <w:rFonts w:asciiTheme="minorHAnsi" w:eastAsiaTheme="minorHAnsi" w:hAnsiTheme="minorHAnsi" w:cstheme="minorHAnsi"/>
          <w:b/>
          <w:color w:val="000000" w:themeColor="text1"/>
          <w:lang w:val="fr-FR"/>
        </w:rPr>
        <w:t>INFORMATION</w:t>
      </w:r>
      <w:r w:rsidR="005756AE" w:rsidRPr="00A07DC9">
        <w:rPr>
          <w:rFonts w:asciiTheme="minorHAnsi" w:eastAsiaTheme="minorHAnsi" w:hAnsiTheme="minorHAnsi" w:cstheme="minorHAnsi"/>
          <w:b/>
          <w:color w:val="000000" w:themeColor="text1"/>
          <w:lang w:val="fr-FR"/>
        </w:rPr>
        <w:t>S</w:t>
      </w:r>
      <w:r w:rsidRPr="00A07DC9">
        <w:rPr>
          <w:rFonts w:asciiTheme="minorHAnsi" w:eastAsiaTheme="minorHAnsi" w:hAnsiTheme="minorHAnsi" w:cstheme="minorHAnsi"/>
          <w:b/>
          <w:color w:val="000000" w:themeColor="text1"/>
          <w:lang w:val="fr-FR"/>
        </w:rPr>
        <w:t xml:space="preserve"> DEMANDÉE</w:t>
      </w:r>
      <w:r w:rsidR="005756AE" w:rsidRPr="00A07DC9">
        <w:rPr>
          <w:rFonts w:asciiTheme="minorHAnsi" w:eastAsiaTheme="minorHAnsi" w:hAnsiTheme="minorHAnsi" w:cstheme="minorHAnsi"/>
          <w:b/>
          <w:color w:val="000000" w:themeColor="text1"/>
          <w:lang w:val="fr-FR"/>
        </w:rPr>
        <w:t>S</w:t>
      </w:r>
      <w:r w:rsidRPr="00A07DC9">
        <w:rPr>
          <w:rFonts w:asciiTheme="minorHAnsi" w:eastAsiaTheme="minorHAnsi" w:hAnsiTheme="minorHAnsi" w:cstheme="minorHAnsi"/>
          <w:b/>
          <w:color w:val="000000" w:themeColor="text1"/>
          <w:lang w:val="fr-FR"/>
        </w:rPr>
        <w:t xml:space="preserve"> </w:t>
      </w:r>
    </w:p>
    <w:p w14:paraId="1BFC2204" w14:textId="77777777" w:rsidR="00D2339D" w:rsidRPr="00A07DC9" w:rsidRDefault="00D2339D" w:rsidP="00B43F0A">
      <w:pPr>
        <w:pStyle w:val="Default"/>
        <w:ind w:left="360"/>
        <w:jc w:val="both"/>
        <w:rPr>
          <w:rFonts w:asciiTheme="minorHAnsi" w:eastAsiaTheme="minorHAnsi" w:hAnsiTheme="minorHAnsi" w:cstheme="minorHAnsi"/>
          <w:b/>
          <w:color w:val="auto"/>
          <w:lang w:val="fr-FR"/>
        </w:rPr>
      </w:pPr>
    </w:p>
    <w:p w14:paraId="288C678A" w14:textId="54136FB2" w:rsidR="00D2339D" w:rsidRPr="00A07DC9" w:rsidRDefault="00D2339D" w:rsidP="00DD3DCC">
      <w:pPr>
        <w:pStyle w:val="Default"/>
        <w:ind w:left="360" w:firstLine="36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auto"/>
          <w:lang w:val="fr-FR"/>
        </w:rPr>
        <w:t>Les ONG/</w:t>
      </w:r>
      <w:r w:rsidR="00707C07">
        <w:rPr>
          <w:rFonts w:asciiTheme="minorHAnsi" w:eastAsiaTheme="minorHAnsi" w:hAnsiTheme="minorHAnsi" w:cstheme="minorHAnsi"/>
          <w:color w:val="auto"/>
          <w:lang w:val="fr-FR"/>
        </w:rPr>
        <w:t>OSC</w:t>
      </w:r>
      <w:r w:rsidRPr="00A07DC9">
        <w:rPr>
          <w:rFonts w:asciiTheme="minorHAnsi" w:eastAsiaTheme="minorHAnsi" w:hAnsiTheme="minorHAnsi" w:cstheme="minorHAnsi"/>
          <w:color w:val="auto"/>
          <w:lang w:val="fr-FR"/>
        </w:rPr>
        <w:t xml:space="preserve"> intéressées </w:t>
      </w:r>
      <w:r w:rsidR="00815890" w:rsidRPr="00A07DC9">
        <w:rPr>
          <w:rFonts w:asciiTheme="minorHAnsi" w:eastAsiaTheme="minorHAnsi" w:hAnsiTheme="minorHAnsi" w:cstheme="minorHAnsi"/>
          <w:color w:val="auto"/>
          <w:lang w:val="fr-FR"/>
        </w:rPr>
        <w:t xml:space="preserve">à collaborer au courant de la période de 2020 à 2023 dans les provinces du </w:t>
      </w:r>
      <w:r w:rsidR="003A6058" w:rsidRPr="00A07DC9">
        <w:rPr>
          <w:rFonts w:asciiTheme="minorHAnsi" w:eastAsiaTheme="minorHAnsi" w:hAnsiTheme="minorHAnsi" w:cstheme="minorHAnsi"/>
          <w:color w:val="auto"/>
          <w:lang w:val="fr-FR"/>
        </w:rPr>
        <w:t>Kasaï</w:t>
      </w:r>
      <w:r w:rsidR="00E11E34" w:rsidRPr="00A07DC9">
        <w:rPr>
          <w:rFonts w:asciiTheme="minorHAnsi" w:eastAsiaTheme="minorHAnsi" w:hAnsiTheme="minorHAnsi" w:cstheme="minorHAnsi"/>
          <w:color w:val="auto"/>
          <w:lang w:val="fr-FR"/>
        </w:rPr>
        <w:t xml:space="preserve"> Central</w:t>
      </w:r>
      <w:r w:rsidR="0014438D" w:rsidRPr="00A07DC9">
        <w:rPr>
          <w:rFonts w:asciiTheme="minorHAnsi" w:eastAsiaTheme="minorHAnsi" w:hAnsiTheme="minorHAnsi" w:cstheme="minorHAnsi"/>
          <w:color w:val="auto"/>
          <w:lang w:val="fr-FR"/>
        </w:rPr>
        <w:t>,</w:t>
      </w:r>
      <w:r w:rsidR="00FD0F41" w:rsidRPr="00A07DC9">
        <w:rPr>
          <w:rFonts w:asciiTheme="minorHAnsi" w:eastAsiaTheme="minorHAnsi" w:hAnsiTheme="minorHAnsi" w:cstheme="minorHAnsi"/>
          <w:color w:val="auto"/>
          <w:lang w:val="fr-FR"/>
        </w:rPr>
        <w:t xml:space="preserve"> </w:t>
      </w:r>
      <w:r w:rsidR="00815890" w:rsidRPr="00A07DC9">
        <w:rPr>
          <w:rFonts w:asciiTheme="minorHAnsi" w:eastAsiaTheme="minorHAnsi" w:hAnsiTheme="minorHAnsi" w:cstheme="minorHAnsi"/>
          <w:color w:val="auto"/>
          <w:lang w:val="fr-FR"/>
        </w:rPr>
        <w:t xml:space="preserve">du </w:t>
      </w:r>
      <w:r w:rsidR="003A6058" w:rsidRPr="00A07DC9">
        <w:rPr>
          <w:rFonts w:asciiTheme="minorHAnsi" w:eastAsiaTheme="minorHAnsi" w:hAnsiTheme="minorHAnsi" w:cstheme="minorHAnsi"/>
          <w:color w:val="auto"/>
          <w:lang w:val="fr-FR"/>
        </w:rPr>
        <w:t>Kasaï</w:t>
      </w:r>
      <w:r w:rsidR="00815890" w:rsidRPr="00A07DC9">
        <w:rPr>
          <w:rFonts w:asciiTheme="minorHAnsi" w:eastAsiaTheme="minorHAnsi" w:hAnsiTheme="minorHAnsi" w:cstheme="minorHAnsi"/>
          <w:color w:val="auto"/>
          <w:lang w:val="fr-FR"/>
        </w:rPr>
        <w:t xml:space="preserve"> </w:t>
      </w:r>
      <w:r w:rsidR="002632B4" w:rsidRPr="00A07DC9">
        <w:rPr>
          <w:rFonts w:asciiTheme="minorHAnsi" w:eastAsiaTheme="minorHAnsi" w:hAnsiTheme="minorHAnsi" w:cstheme="minorHAnsi"/>
          <w:color w:val="auto"/>
          <w:lang w:val="fr-FR"/>
        </w:rPr>
        <w:t>et</w:t>
      </w:r>
      <w:r w:rsidR="00E11E34" w:rsidRPr="00A07DC9">
        <w:rPr>
          <w:rFonts w:asciiTheme="minorHAnsi" w:eastAsiaTheme="minorHAnsi" w:hAnsiTheme="minorHAnsi" w:cstheme="minorHAnsi"/>
          <w:color w:val="auto"/>
          <w:lang w:val="fr-FR"/>
        </w:rPr>
        <w:t xml:space="preserve"> du</w:t>
      </w:r>
      <w:r w:rsidR="002632B4" w:rsidRPr="00A07DC9">
        <w:rPr>
          <w:rFonts w:asciiTheme="minorHAnsi" w:eastAsiaTheme="minorHAnsi" w:hAnsiTheme="minorHAnsi" w:cstheme="minorHAnsi"/>
          <w:color w:val="auto"/>
          <w:lang w:val="fr-FR"/>
        </w:rPr>
        <w:t xml:space="preserve"> Tanganyika </w:t>
      </w:r>
      <w:r w:rsidRPr="00A07DC9">
        <w:rPr>
          <w:rFonts w:asciiTheme="minorHAnsi" w:eastAsiaTheme="minorHAnsi" w:hAnsiTheme="minorHAnsi" w:cstheme="minorHAnsi"/>
          <w:color w:val="auto"/>
          <w:lang w:val="fr-FR"/>
        </w:rPr>
        <w:t>sont prié</w:t>
      </w:r>
      <w:r w:rsidR="002632B4" w:rsidRPr="00A07DC9">
        <w:rPr>
          <w:rFonts w:asciiTheme="minorHAnsi" w:eastAsiaTheme="minorHAnsi" w:hAnsiTheme="minorHAnsi" w:cstheme="minorHAnsi"/>
          <w:color w:val="auto"/>
          <w:lang w:val="fr-FR"/>
        </w:rPr>
        <w:t>e</w:t>
      </w:r>
      <w:r w:rsidRPr="00A07DC9">
        <w:rPr>
          <w:rFonts w:asciiTheme="minorHAnsi" w:eastAsiaTheme="minorHAnsi" w:hAnsiTheme="minorHAnsi" w:cstheme="minorHAnsi"/>
          <w:color w:val="auto"/>
          <w:lang w:val="fr-FR"/>
        </w:rPr>
        <w:t xml:space="preserve">s de </w:t>
      </w:r>
      <w:r w:rsidRPr="00A07DC9">
        <w:rPr>
          <w:rFonts w:asciiTheme="minorHAnsi" w:eastAsiaTheme="minorHAnsi" w:hAnsiTheme="minorHAnsi" w:cstheme="minorHAnsi"/>
          <w:color w:val="auto"/>
          <w:u w:val="single"/>
          <w:lang w:val="fr-FR"/>
        </w:rPr>
        <w:t xml:space="preserve">remplir </w:t>
      </w:r>
      <w:bookmarkStart w:id="0" w:name="_Hlk25913062"/>
      <w:r w:rsidRPr="00A07DC9">
        <w:rPr>
          <w:rFonts w:asciiTheme="minorHAnsi" w:eastAsiaTheme="minorHAnsi" w:hAnsiTheme="minorHAnsi" w:cstheme="minorHAnsi"/>
          <w:color w:val="auto"/>
          <w:u w:val="single"/>
          <w:lang w:val="fr-FR"/>
        </w:rPr>
        <w:t xml:space="preserve">le questionnaire ci-dessous, et d´attacher toutes les pièces </w:t>
      </w:r>
      <w:r w:rsidR="0099763B" w:rsidRPr="00A07DC9">
        <w:rPr>
          <w:rFonts w:asciiTheme="minorHAnsi" w:eastAsiaTheme="minorHAnsi" w:hAnsiTheme="minorHAnsi" w:cstheme="minorHAnsi"/>
          <w:color w:val="auto"/>
          <w:u w:val="single"/>
          <w:lang w:val="fr-FR"/>
        </w:rPr>
        <w:t>justificatives demandées</w:t>
      </w:r>
      <w:r w:rsidRPr="00A07DC9">
        <w:rPr>
          <w:rFonts w:asciiTheme="minorHAnsi" w:eastAsiaTheme="minorHAnsi" w:hAnsiTheme="minorHAnsi" w:cstheme="minorHAnsi"/>
          <w:color w:val="auto"/>
          <w:u w:val="single"/>
          <w:lang w:val="fr-FR"/>
        </w:rPr>
        <w:t xml:space="preserve"> </w:t>
      </w:r>
      <w:bookmarkEnd w:id="0"/>
      <w:r w:rsidRPr="00A07DC9">
        <w:rPr>
          <w:rFonts w:asciiTheme="minorHAnsi" w:eastAsiaTheme="minorHAnsi" w:hAnsiTheme="minorHAnsi" w:cstheme="minorHAnsi"/>
          <w:color w:val="auto"/>
          <w:u w:val="single"/>
          <w:lang w:val="fr-FR"/>
        </w:rPr>
        <w:t>expressément</w:t>
      </w:r>
      <w:r w:rsidRPr="00A07DC9">
        <w:rPr>
          <w:rFonts w:asciiTheme="minorHAnsi" w:eastAsiaTheme="minorHAnsi" w:hAnsiTheme="minorHAnsi" w:cstheme="minorHAnsi"/>
          <w:color w:val="auto"/>
          <w:lang w:val="fr-FR"/>
        </w:rPr>
        <w:t>.</w:t>
      </w:r>
      <w:r w:rsidR="00BD728F" w:rsidRPr="00A07DC9">
        <w:rPr>
          <w:rFonts w:asciiTheme="minorHAnsi" w:eastAsiaTheme="minorHAnsi" w:hAnsiTheme="minorHAnsi" w:cstheme="minorHAnsi"/>
          <w:color w:val="auto"/>
          <w:lang w:val="fr-FR"/>
        </w:rPr>
        <w:t xml:space="preserve"> </w:t>
      </w:r>
      <w:r w:rsidR="00CB4D33" w:rsidRPr="00A07DC9">
        <w:rPr>
          <w:rFonts w:asciiTheme="minorHAnsi" w:eastAsiaTheme="minorHAnsi" w:hAnsiTheme="minorHAnsi" w:cstheme="minorHAnsi"/>
          <w:color w:val="auto"/>
          <w:lang w:val="fr-FR"/>
        </w:rPr>
        <w:t>I</w:t>
      </w:r>
      <w:r w:rsidR="00BD728F" w:rsidRPr="00A07DC9">
        <w:rPr>
          <w:rFonts w:asciiTheme="minorHAnsi" w:eastAsiaTheme="minorHAnsi" w:hAnsiTheme="minorHAnsi" w:cstheme="minorHAnsi"/>
          <w:color w:val="auto"/>
          <w:lang w:val="fr-FR"/>
        </w:rPr>
        <w:t xml:space="preserve">l s’agit essentiellement des documents de reconnaissance juridique légale et des certificats d’enregistrement pour fonctionner en RDC. </w:t>
      </w:r>
      <w:r w:rsidRPr="00A07DC9">
        <w:rPr>
          <w:rFonts w:asciiTheme="minorHAnsi" w:eastAsiaTheme="minorHAnsi" w:hAnsiTheme="minorHAnsi" w:cstheme="minorHAnsi"/>
          <w:color w:val="auto"/>
          <w:lang w:val="fr-FR"/>
        </w:rPr>
        <w:t xml:space="preserve"> Si votre ONG/</w:t>
      </w:r>
      <w:r w:rsidR="00707C07">
        <w:rPr>
          <w:rFonts w:asciiTheme="minorHAnsi" w:eastAsiaTheme="minorHAnsi" w:hAnsiTheme="minorHAnsi" w:cstheme="minorHAnsi"/>
          <w:color w:val="auto"/>
          <w:lang w:val="fr-FR"/>
        </w:rPr>
        <w:t>OSC</w:t>
      </w:r>
      <w:r w:rsidRPr="00A07DC9">
        <w:rPr>
          <w:rFonts w:asciiTheme="minorHAnsi" w:eastAsiaTheme="minorHAnsi" w:hAnsiTheme="minorHAnsi" w:cstheme="minorHAnsi"/>
          <w:color w:val="auto"/>
          <w:lang w:val="fr-FR"/>
        </w:rPr>
        <w:t xml:space="preserve"> est une Organisation internationale, veuillez fournir l´information et </w:t>
      </w:r>
      <w:r w:rsidR="00CB4D33" w:rsidRPr="00A07DC9">
        <w:rPr>
          <w:rFonts w:asciiTheme="minorHAnsi" w:eastAsiaTheme="minorHAnsi" w:hAnsiTheme="minorHAnsi" w:cstheme="minorHAnsi"/>
          <w:color w:val="auto"/>
          <w:lang w:val="fr-FR"/>
        </w:rPr>
        <w:t xml:space="preserve">la </w:t>
      </w:r>
      <w:r w:rsidRPr="00A07DC9">
        <w:rPr>
          <w:rFonts w:asciiTheme="minorHAnsi" w:eastAsiaTheme="minorHAnsi" w:hAnsiTheme="minorHAnsi" w:cstheme="minorHAnsi"/>
          <w:color w:val="000000" w:themeColor="text1"/>
          <w:lang w:val="fr-FR"/>
        </w:rPr>
        <w:t xml:space="preserve">documentation relative aux permis et </w:t>
      </w:r>
      <w:r w:rsidR="00DB4AD7" w:rsidRPr="00A07DC9">
        <w:rPr>
          <w:rFonts w:asciiTheme="minorHAnsi" w:eastAsiaTheme="minorHAnsi" w:hAnsiTheme="minorHAnsi" w:cstheme="minorHAnsi"/>
          <w:color w:val="000000" w:themeColor="text1"/>
          <w:lang w:val="fr-FR"/>
        </w:rPr>
        <w:t>agréments</w:t>
      </w:r>
      <w:r w:rsidRPr="00A07DC9">
        <w:rPr>
          <w:rFonts w:asciiTheme="minorHAnsi" w:eastAsiaTheme="minorHAnsi" w:hAnsiTheme="minorHAnsi" w:cstheme="minorHAnsi"/>
          <w:color w:val="000000" w:themeColor="text1"/>
          <w:lang w:val="fr-FR"/>
        </w:rPr>
        <w:t xml:space="preserve"> qui </w:t>
      </w:r>
      <w:r w:rsidR="00DB4AD7" w:rsidRPr="00A07DC9">
        <w:rPr>
          <w:rFonts w:asciiTheme="minorHAnsi" w:eastAsiaTheme="minorHAnsi" w:hAnsiTheme="minorHAnsi" w:cstheme="minorHAnsi"/>
          <w:color w:val="000000" w:themeColor="text1"/>
          <w:lang w:val="fr-FR"/>
        </w:rPr>
        <w:t>autorisent</w:t>
      </w:r>
      <w:r w:rsidRPr="00A07DC9">
        <w:rPr>
          <w:rFonts w:asciiTheme="minorHAnsi" w:eastAsiaTheme="minorHAnsi" w:hAnsiTheme="minorHAnsi" w:cstheme="minorHAnsi"/>
          <w:color w:val="000000" w:themeColor="text1"/>
          <w:lang w:val="fr-FR"/>
        </w:rPr>
        <w:t xml:space="preserve"> votre présence locale dans ce pays. </w:t>
      </w:r>
    </w:p>
    <w:p w14:paraId="2D6CD381" w14:textId="77777777" w:rsidR="00D2339D" w:rsidRPr="00A07DC9" w:rsidRDefault="00D2339D" w:rsidP="00B43F0A">
      <w:pPr>
        <w:pStyle w:val="Default"/>
        <w:ind w:left="360"/>
        <w:jc w:val="both"/>
        <w:rPr>
          <w:rFonts w:asciiTheme="minorHAnsi" w:eastAsiaTheme="minorHAnsi" w:hAnsiTheme="minorHAnsi" w:cstheme="minorHAnsi"/>
          <w:color w:val="000000" w:themeColor="text1"/>
          <w:lang w:val="fr-FR"/>
        </w:rPr>
      </w:pPr>
    </w:p>
    <w:p w14:paraId="5D27ED4D" w14:textId="49A335B3" w:rsidR="00D2339D" w:rsidRPr="00A07DC9" w:rsidRDefault="00D2339D" w:rsidP="00DD3DCC">
      <w:pPr>
        <w:pStyle w:val="Default"/>
        <w:ind w:left="360" w:firstLine="36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 xml:space="preserve">Veuillez noter que des pièces jointes doivent être fournies pour justifier chaque réponse aux questions. Toutes les questions </w:t>
      </w:r>
      <w:r w:rsidR="00E462F3" w:rsidRPr="00A07DC9">
        <w:rPr>
          <w:rFonts w:asciiTheme="minorHAnsi" w:eastAsiaTheme="minorHAnsi" w:hAnsiTheme="minorHAnsi" w:cstheme="minorHAnsi"/>
          <w:color w:val="000000" w:themeColor="text1"/>
          <w:lang w:val="fr-FR"/>
        </w:rPr>
        <w:t xml:space="preserve">doivent </w:t>
      </w:r>
      <w:r w:rsidRPr="00A07DC9">
        <w:rPr>
          <w:rFonts w:asciiTheme="minorHAnsi" w:eastAsiaTheme="minorHAnsi" w:hAnsiTheme="minorHAnsi" w:cstheme="minorHAnsi"/>
          <w:color w:val="000000" w:themeColor="text1"/>
          <w:lang w:val="fr-FR"/>
        </w:rPr>
        <w:t xml:space="preserve">être répondues de manière directe et claire. Des informations </w:t>
      </w:r>
      <w:r w:rsidR="00E462F3" w:rsidRPr="00A07DC9">
        <w:rPr>
          <w:rFonts w:asciiTheme="minorHAnsi" w:eastAsiaTheme="minorHAnsi" w:hAnsiTheme="minorHAnsi" w:cstheme="minorHAnsi"/>
          <w:color w:val="000000" w:themeColor="text1"/>
          <w:lang w:val="fr-FR"/>
        </w:rPr>
        <w:t>imprécises</w:t>
      </w:r>
      <w:r w:rsidRPr="00A07DC9">
        <w:rPr>
          <w:rFonts w:asciiTheme="minorHAnsi" w:eastAsiaTheme="minorHAnsi" w:hAnsiTheme="minorHAnsi" w:cstheme="minorHAnsi"/>
          <w:color w:val="000000" w:themeColor="text1"/>
          <w:lang w:val="fr-FR"/>
        </w:rPr>
        <w:t xml:space="preserve"> qui ne répondent pas directement aux questions ne feront que limiter la capacité du PNUD d’évaluer de manière positive l</w:t>
      </w:r>
      <w:r w:rsidR="00E462F3" w:rsidRPr="00A07DC9">
        <w:rPr>
          <w:rFonts w:asciiTheme="minorHAnsi" w:eastAsiaTheme="minorHAnsi" w:hAnsiTheme="minorHAnsi" w:cstheme="minorHAnsi"/>
          <w:color w:val="000000" w:themeColor="text1"/>
          <w:lang w:val="fr-FR"/>
        </w:rPr>
        <w:t xml:space="preserve">a conformité </w:t>
      </w:r>
      <w:r w:rsidRPr="00A07DC9">
        <w:rPr>
          <w:rFonts w:asciiTheme="minorHAnsi" w:eastAsiaTheme="minorHAnsi" w:hAnsiTheme="minorHAnsi" w:cstheme="minorHAnsi"/>
          <w:color w:val="000000" w:themeColor="text1"/>
          <w:lang w:val="fr-FR"/>
        </w:rPr>
        <w:t xml:space="preserve">de l’OSC/ONG </w:t>
      </w:r>
      <w:r w:rsidR="00E462F3" w:rsidRPr="00A07DC9">
        <w:rPr>
          <w:rFonts w:asciiTheme="minorHAnsi" w:eastAsiaTheme="minorHAnsi" w:hAnsiTheme="minorHAnsi" w:cstheme="minorHAnsi"/>
          <w:color w:val="000000" w:themeColor="text1"/>
          <w:lang w:val="fr-FR"/>
        </w:rPr>
        <w:t>a</w:t>
      </w:r>
      <w:r w:rsidR="00F93EB0" w:rsidRPr="00A07DC9">
        <w:rPr>
          <w:rFonts w:asciiTheme="minorHAnsi" w:eastAsiaTheme="minorHAnsi" w:hAnsiTheme="minorHAnsi" w:cstheme="minorHAnsi"/>
          <w:color w:val="000000" w:themeColor="text1"/>
          <w:lang w:val="fr-FR"/>
        </w:rPr>
        <w:t>ux</w:t>
      </w:r>
      <w:r w:rsidRPr="00A07DC9">
        <w:rPr>
          <w:rFonts w:asciiTheme="minorHAnsi" w:eastAsiaTheme="minorHAnsi" w:hAnsiTheme="minorHAnsi" w:cstheme="minorHAnsi"/>
          <w:color w:val="000000" w:themeColor="text1"/>
          <w:lang w:val="fr-FR"/>
        </w:rPr>
        <w:t xml:space="preserve"> exigences du PNUD.</w:t>
      </w:r>
    </w:p>
    <w:p w14:paraId="5FC78401" w14:textId="77777777" w:rsidR="00B02FF5" w:rsidRPr="00A07DC9" w:rsidRDefault="00B02FF5" w:rsidP="00B43F0A">
      <w:pPr>
        <w:pStyle w:val="Default"/>
        <w:ind w:left="360"/>
        <w:jc w:val="both"/>
        <w:rPr>
          <w:rFonts w:asciiTheme="minorHAnsi" w:eastAsiaTheme="minorHAnsi" w:hAnsiTheme="minorHAnsi" w:cstheme="minorHAnsi"/>
          <w:color w:val="000000" w:themeColor="text1"/>
          <w:lang w:val="fr-FR"/>
        </w:rPr>
      </w:pPr>
    </w:p>
    <w:p w14:paraId="6AA33F20" w14:textId="1194485A" w:rsidR="00E462F3" w:rsidRPr="00A07DC9" w:rsidRDefault="00E462F3" w:rsidP="00DD3DCC">
      <w:pPr>
        <w:pStyle w:val="Default"/>
        <w:ind w:left="360" w:firstLine="36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Un questionnaire sera envoyé</w:t>
      </w:r>
      <w:r w:rsidR="00076162" w:rsidRPr="00A07DC9">
        <w:rPr>
          <w:rFonts w:asciiTheme="minorHAnsi" w:eastAsiaTheme="minorHAnsi" w:hAnsiTheme="minorHAnsi" w:cstheme="minorHAnsi"/>
          <w:color w:val="000000" w:themeColor="text1"/>
          <w:lang w:val="fr-FR"/>
        </w:rPr>
        <w:t xml:space="preserve"> ensuite</w:t>
      </w:r>
      <w:r w:rsidRPr="00A07DC9">
        <w:rPr>
          <w:rFonts w:asciiTheme="minorHAnsi" w:eastAsiaTheme="minorHAnsi" w:hAnsiTheme="minorHAnsi" w:cstheme="minorHAnsi"/>
          <w:color w:val="000000" w:themeColor="text1"/>
          <w:lang w:val="fr-FR"/>
        </w:rPr>
        <w:t xml:space="preserve"> à toutes les OSC/ONG dont les informations </w:t>
      </w:r>
      <w:r w:rsidR="00F93EB0" w:rsidRPr="00A07DC9">
        <w:rPr>
          <w:rFonts w:asciiTheme="minorHAnsi" w:eastAsiaTheme="minorHAnsi" w:hAnsiTheme="minorHAnsi" w:cstheme="minorHAnsi"/>
          <w:color w:val="000000" w:themeColor="text1"/>
          <w:lang w:val="fr-FR"/>
        </w:rPr>
        <w:t xml:space="preserve">fournies </w:t>
      </w:r>
      <w:r w:rsidRPr="00A07DC9">
        <w:rPr>
          <w:rFonts w:asciiTheme="minorHAnsi" w:eastAsiaTheme="minorHAnsi" w:hAnsiTheme="minorHAnsi" w:cstheme="minorHAnsi"/>
          <w:color w:val="000000" w:themeColor="text1"/>
          <w:lang w:val="fr-FR"/>
        </w:rPr>
        <w:t>sont jugées conformes aux besoin</w:t>
      </w:r>
      <w:r w:rsidR="00F93EB0" w:rsidRPr="00A07DC9">
        <w:rPr>
          <w:rFonts w:asciiTheme="minorHAnsi" w:eastAsiaTheme="minorHAnsi" w:hAnsiTheme="minorHAnsi" w:cstheme="minorHAnsi"/>
          <w:color w:val="000000" w:themeColor="text1"/>
          <w:lang w:val="fr-FR"/>
        </w:rPr>
        <w:t>s programmatiques</w:t>
      </w:r>
      <w:r w:rsidRPr="00A07DC9">
        <w:rPr>
          <w:rFonts w:asciiTheme="minorHAnsi" w:eastAsiaTheme="minorHAnsi" w:hAnsiTheme="minorHAnsi" w:cstheme="minorHAnsi"/>
          <w:color w:val="000000" w:themeColor="text1"/>
          <w:lang w:val="fr-FR"/>
        </w:rPr>
        <w:t xml:space="preserve"> du PNUD afin de permettre au PNUD de </w:t>
      </w:r>
      <w:r w:rsidR="00F93EB0" w:rsidRPr="00A07DC9">
        <w:rPr>
          <w:rFonts w:asciiTheme="minorHAnsi" w:eastAsiaTheme="minorHAnsi" w:hAnsiTheme="minorHAnsi" w:cstheme="minorHAnsi"/>
          <w:color w:val="000000" w:themeColor="text1"/>
          <w:lang w:val="fr-FR"/>
        </w:rPr>
        <w:t>conduire une</w:t>
      </w:r>
      <w:r w:rsidRPr="00A07DC9">
        <w:rPr>
          <w:rFonts w:asciiTheme="minorHAnsi" w:eastAsiaTheme="minorHAnsi" w:hAnsiTheme="minorHAnsi" w:cstheme="minorHAnsi"/>
          <w:color w:val="000000" w:themeColor="text1"/>
          <w:lang w:val="fr-FR"/>
        </w:rPr>
        <w:t xml:space="preserve"> évaluation des capacités. Sur la base des résultats de cette </w:t>
      </w:r>
      <w:r w:rsidR="00F93EB0" w:rsidRPr="00A07DC9">
        <w:rPr>
          <w:rFonts w:asciiTheme="minorHAnsi" w:eastAsiaTheme="minorHAnsi" w:hAnsiTheme="minorHAnsi" w:cstheme="minorHAnsi"/>
          <w:color w:val="000000" w:themeColor="text1"/>
          <w:lang w:val="fr-FR"/>
        </w:rPr>
        <w:t xml:space="preserve">évaluation des capacités </w:t>
      </w:r>
      <w:r w:rsidRPr="00A07DC9">
        <w:rPr>
          <w:rFonts w:asciiTheme="minorHAnsi" w:eastAsiaTheme="minorHAnsi" w:hAnsiTheme="minorHAnsi" w:cstheme="minorHAnsi"/>
          <w:color w:val="000000" w:themeColor="text1"/>
          <w:lang w:val="fr-FR"/>
        </w:rPr>
        <w:t>(</w:t>
      </w:r>
      <w:r w:rsidRPr="00A07DC9">
        <w:rPr>
          <w:rFonts w:asciiTheme="minorHAnsi" w:eastAsiaTheme="minorHAnsi" w:hAnsiTheme="minorHAnsi" w:cstheme="minorHAnsi"/>
          <w:i/>
          <w:color w:val="000000" w:themeColor="text1"/>
          <w:lang w:val="fr-FR"/>
        </w:rPr>
        <w:t>CACHE</w:t>
      </w:r>
      <w:r w:rsidR="00F93EB0" w:rsidRPr="00A07DC9">
        <w:rPr>
          <w:rFonts w:asciiTheme="minorHAnsi" w:eastAsiaTheme="minorHAnsi" w:hAnsiTheme="minorHAnsi" w:cstheme="minorHAnsi"/>
          <w:i/>
          <w:color w:val="000000" w:themeColor="text1"/>
          <w:lang w:val="fr-FR"/>
        </w:rPr>
        <w:t xml:space="preserve"> – </w:t>
      </w:r>
      <w:proofErr w:type="spellStart"/>
      <w:r w:rsidR="00F93EB0" w:rsidRPr="00A07DC9">
        <w:rPr>
          <w:rFonts w:asciiTheme="minorHAnsi" w:eastAsiaTheme="minorHAnsi" w:hAnsiTheme="minorHAnsi" w:cstheme="minorHAnsi"/>
          <w:i/>
          <w:color w:val="000000" w:themeColor="text1"/>
          <w:lang w:val="fr-FR"/>
        </w:rPr>
        <w:t>Capacity</w:t>
      </w:r>
      <w:proofErr w:type="spellEnd"/>
      <w:r w:rsidR="00F93EB0" w:rsidRPr="00A07DC9">
        <w:rPr>
          <w:rFonts w:asciiTheme="minorHAnsi" w:eastAsiaTheme="minorHAnsi" w:hAnsiTheme="minorHAnsi" w:cstheme="minorHAnsi"/>
          <w:i/>
          <w:color w:val="000000" w:themeColor="text1"/>
          <w:lang w:val="fr-FR"/>
        </w:rPr>
        <w:t xml:space="preserve"> </w:t>
      </w:r>
      <w:proofErr w:type="spellStart"/>
      <w:r w:rsidR="00F93EB0" w:rsidRPr="00A07DC9">
        <w:rPr>
          <w:rFonts w:asciiTheme="minorHAnsi" w:eastAsiaTheme="minorHAnsi" w:hAnsiTheme="minorHAnsi" w:cstheme="minorHAnsi"/>
          <w:i/>
          <w:color w:val="000000" w:themeColor="text1"/>
          <w:lang w:val="fr-FR"/>
        </w:rPr>
        <w:t>Assessment</w:t>
      </w:r>
      <w:proofErr w:type="spellEnd"/>
      <w:r w:rsidR="00F93EB0" w:rsidRPr="00A07DC9">
        <w:rPr>
          <w:rFonts w:asciiTheme="minorHAnsi" w:eastAsiaTheme="minorHAnsi" w:hAnsiTheme="minorHAnsi" w:cstheme="minorHAnsi"/>
          <w:i/>
          <w:color w:val="000000" w:themeColor="text1"/>
          <w:lang w:val="fr-FR"/>
        </w:rPr>
        <w:t xml:space="preserve"> Checklist</w:t>
      </w:r>
      <w:r w:rsidR="00F93EB0" w:rsidRPr="00A07DC9">
        <w:rPr>
          <w:rFonts w:asciiTheme="minorHAnsi" w:eastAsiaTheme="minorHAnsi" w:hAnsiTheme="minorHAnsi" w:cstheme="minorHAnsi"/>
          <w:color w:val="000000" w:themeColor="text1"/>
          <w:lang w:val="fr-FR"/>
        </w:rPr>
        <w:t>)</w:t>
      </w:r>
      <w:r w:rsidRPr="00A07DC9">
        <w:rPr>
          <w:rFonts w:asciiTheme="minorHAnsi" w:eastAsiaTheme="minorHAnsi" w:hAnsiTheme="minorHAnsi" w:cstheme="minorHAnsi"/>
          <w:color w:val="000000" w:themeColor="text1"/>
          <w:lang w:val="fr-FR"/>
        </w:rPr>
        <w:t xml:space="preserve">, le PNUD déterminera si l’OSC/ONG peut être inscrite </w:t>
      </w:r>
      <w:r w:rsidR="00076162" w:rsidRPr="00A07DC9">
        <w:rPr>
          <w:rFonts w:asciiTheme="minorHAnsi" w:eastAsiaTheme="minorHAnsi" w:hAnsiTheme="minorHAnsi" w:cstheme="minorHAnsi"/>
          <w:color w:val="000000" w:themeColor="text1"/>
          <w:lang w:val="fr-FR"/>
        </w:rPr>
        <w:t>dans</w:t>
      </w:r>
      <w:r w:rsidRPr="00A07DC9">
        <w:rPr>
          <w:rFonts w:asciiTheme="minorHAnsi" w:eastAsiaTheme="minorHAnsi" w:hAnsiTheme="minorHAnsi" w:cstheme="minorHAnsi"/>
          <w:color w:val="000000" w:themeColor="text1"/>
          <w:lang w:val="fr-FR"/>
        </w:rPr>
        <w:t xml:space="preserve"> un</w:t>
      </w:r>
      <w:r w:rsidR="00F93EB0" w:rsidRPr="00A07DC9">
        <w:rPr>
          <w:rFonts w:asciiTheme="minorHAnsi" w:eastAsiaTheme="minorHAnsi" w:hAnsiTheme="minorHAnsi" w:cstheme="minorHAnsi"/>
          <w:color w:val="000000" w:themeColor="text1"/>
          <w:lang w:val="fr-FR"/>
        </w:rPr>
        <w:t xml:space="preserve"> </w:t>
      </w:r>
      <w:proofErr w:type="spellStart"/>
      <w:r w:rsidR="00F93EB0" w:rsidRPr="00A07DC9">
        <w:rPr>
          <w:rFonts w:asciiTheme="minorHAnsi" w:eastAsiaTheme="minorHAnsi" w:hAnsiTheme="minorHAnsi" w:cstheme="minorHAnsi"/>
          <w:color w:val="000000" w:themeColor="text1"/>
          <w:lang w:val="fr-FR"/>
        </w:rPr>
        <w:t>roster</w:t>
      </w:r>
      <w:proofErr w:type="spellEnd"/>
      <w:r w:rsidR="00F93EB0" w:rsidRPr="00A07DC9">
        <w:rPr>
          <w:rFonts w:asciiTheme="minorHAnsi" w:eastAsiaTheme="minorHAnsi" w:hAnsiTheme="minorHAnsi" w:cstheme="minorHAnsi"/>
          <w:color w:val="000000" w:themeColor="text1"/>
          <w:lang w:val="fr-FR"/>
        </w:rPr>
        <w:t xml:space="preserve"> ou base des données</w:t>
      </w:r>
      <w:r w:rsidRPr="00A07DC9">
        <w:rPr>
          <w:rFonts w:asciiTheme="minorHAnsi" w:eastAsiaTheme="minorHAnsi" w:hAnsiTheme="minorHAnsi" w:cstheme="minorHAnsi"/>
          <w:color w:val="000000" w:themeColor="text1"/>
          <w:lang w:val="fr-FR"/>
        </w:rPr>
        <w:t>, pour un engagement rapide si nécessaire.</w:t>
      </w:r>
      <w:r w:rsidR="008B1584" w:rsidRPr="00A07DC9">
        <w:rPr>
          <w:rFonts w:asciiTheme="minorHAnsi" w:eastAsiaTheme="minorHAnsi" w:hAnsiTheme="minorHAnsi" w:cstheme="minorHAnsi"/>
          <w:color w:val="000000" w:themeColor="text1"/>
          <w:lang w:val="fr-FR"/>
        </w:rPr>
        <w:t xml:space="preserve"> La base de données sera constituée par domaine d’intervention. Sur base des financements mobilisés, </w:t>
      </w:r>
      <w:r w:rsidR="00DC6030" w:rsidRPr="00A07DC9">
        <w:rPr>
          <w:rFonts w:asciiTheme="minorHAnsi" w:eastAsiaTheme="minorHAnsi" w:hAnsiTheme="minorHAnsi" w:cstheme="minorHAnsi"/>
          <w:color w:val="000000" w:themeColor="text1"/>
          <w:lang w:val="fr-FR"/>
        </w:rPr>
        <w:t>seules les</w:t>
      </w:r>
      <w:r w:rsidR="008B1584" w:rsidRPr="00A07DC9">
        <w:rPr>
          <w:rFonts w:asciiTheme="minorHAnsi" w:eastAsiaTheme="minorHAnsi" w:hAnsiTheme="minorHAnsi" w:cstheme="minorHAnsi"/>
          <w:color w:val="000000" w:themeColor="text1"/>
          <w:lang w:val="fr-FR"/>
        </w:rPr>
        <w:t xml:space="preserve"> ONG se trouvant dans le </w:t>
      </w:r>
      <w:proofErr w:type="spellStart"/>
      <w:r w:rsidR="008B1584" w:rsidRPr="00A07DC9">
        <w:rPr>
          <w:rFonts w:asciiTheme="minorHAnsi" w:eastAsiaTheme="minorHAnsi" w:hAnsiTheme="minorHAnsi" w:cstheme="minorHAnsi"/>
          <w:color w:val="000000" w:themeColor="text1"/>
          <w:lang w:val="fr-FR"/>
        </w:rPr>
        <w:t>roster</w:t>
      </w:r>
      <w:proofErr w:type="spellEnd"/>
      <w:r w:rsidR="008B1584" w:rsidRPr="00A07DC9">
        <w:rPr>
          <w:rFonts w:asciiTheme="minorHAnsi" w:eastAsiaTheme="minorHAnsi" w:hAnsiTheme="minorHAnsi" w:cstheme="minorHAnsi"/>
          <w:color w:val="000000" w:themeColor="text1"/>
          <w:lang w:val="fr-FR"/>
        </w:rPr>
        <w:t xml:space="preserve"> recevront les termes de référence des activités à réaliser, l’appel à proposition de projet et le canevas de présentation du projet. L’ONG ayant la meilleure offre technique sera retenue pour la contractualisation.</w:t>
      </w:r>
    </w:p>
    <w:p w14:paraId="00A87120" w14:textId="77777777" w:rsidR="005756AE" w:rsidRPr="00A07DC9" w:rsidRDefault="005756AE" w:rsidP="00B43F0A">
      <w:pPr>
        <w:pStyle w:val="Default"/>
        <w:ind w:left="360"/>
        <w:jc w:val="both"/>
        <w:rPr>
          <w:rFonts w:asciiTheme="minorHAnsi" w:eastAsiaTheme="minorHAnsi" w:hAnsiTheme="minorHAnsi" w:cstheme="minorHAnsi"/>
          <w:color w:val="000000" w:themeColor="text1"/>
          <w:lang w:val="fr-FR"/>
        </w:rPr>
      </w:pPr>
    </w:p>
    <w:p w14:paraId="1CD57CE5" w14:textId="440A9613" w:rsidR="008B1584" w:rsidRPr="00A07DC9" w:rsidRDefault="008B1584" w:rsidP="00DD3DCC">
      <w:pPr>
        <w:pStyle w:val="Default"/>
        <w:ind w:left="360" w:firstLine="360"/>
        <w:jc w:val="both"/>
        <w:rPr>
          <w:rFonts w:asciiTheme="minorHAnsi" w:eastAsiaTheme="minorHAnsi" w:hAnsiTheme="minorHAnsi" w:cstheme="minorHAnsi"/>
          <w:color w:val="000000" w:themeColor="text1"/>
          <w:lang w:val="fr-FR"/>
        </w:rPr>
      </w:pPr>
      <w:r w:rsidRPr="00A07DC9">
        <w:rPr>
          <w:rFonts w:asciiTheme="minorHAnsi" w:eastAsiaTheme="minorHAnsi" w:hAnsiTheme="minorHAnsi" w:cstheme="minorHAnsi"/>
          <w:color w:val="000000" w:themeColor="text1"/>
          <w:lang w:val="fr-FR"/>
        </w:rPr>
        <w:t>N.B : Les ONG/OSC inscrite</w:t>
      </w:r>
      <w:r w:rsidR="00A2488C" w:rsidRPr="00A07DC9">
        <w:rPr>
          <w:rFonts w:asciiTheme="minorHAnsi" w:eastAsiaTheme="minorHAnsi" w:hAnsiTheme="minorHAnsi" w:cstheme="minorHAnsi"/>
          <w:color w:val="000000" w:themeColor="text1"/>
          <w:lang w:val="fr-FR"/>
        </w:rPr>
        <w:t>s</w:t>
      </w:r>
      <w:r w:rsidRPr="00A07DC9">
        <w:rPr>
          <w:rFonts w:asciiTheme="minorHAnsi" w:eastAsiaTheme="minorHAnsi" w:hAnsiTheme="minorHAnsi" w:cstheme="minorHAnsi"/>
          <w:color w:val="000000" w:themeColor="text1"/>
          <w:lang w:val="fr-FR"/>
        </w:rPr>
        <w:t xml:space="preserve"> sur la liste des organisations proscrites de </w:t>
      </w:r>
      <w:r w:rsidR="00893D55" w:rsidRPr="00A07DC9">
        <w:rPr>
          <w:rFonts w:asciiTheme="minorHAnsi" w:eastAsiaTheme="minorHAnsi" w:hAnsiTheme="minorHAnsi" w:cstheme="minorHAnsi"/>
          <w:color w:val="000000" w:themeColor="text1"/>
          <w:lang w:val="fr-FR"/>
        </w:rPr>
        <w:t>l’ONU,</w:t>
      </w:r>
      <w:r w:rsidRPr="00A07DC9">
        <w:rPr>
          <w:rFonts w:asciiTheme="minorHAnsi" w:eastAsiaTheme="minorHAnsi" w:hAnsiTheme="minorHAnsi" w:cstheme="minorHAnsi"/>
          <w:color w:val="000000" w:themeColor="text1"/>
          <w:lang w:val="fr-FR"/>
        </w:rPr>
        <w:t xml:space="preserve"> sur la liste des fournis</w:t>
      </w:r>
      <w:r w:rsidR="00A2488C" w:rsidRPr="00A07DC9">
        <w:rPr>
          <w:rFonts w:asciiTheme="minorHAnsi" w:eastAsiaTheme="minorHAnsi" w:hAnsiTheme="minorHAnsi" w:cstheme="minorHAnsi"/>
          <w:color w:val="000000" w:themeColor="text1"/>
          <w:lang w:val="fr-FR"/>
        </w:rPr>
        <w:t>seurs</w:t>
      </w:r>
      <w:r w:rsidR="005756AE" w:rsidRPr="00A07DC9">
        <w:rPr>
          <w:rFonts w:asciiTheme="minorHAnsi" w:eastAsiaTheme="minorHAnsi" w:hAnsiTheme="minorHAnsi" w:cstheme="minorHAnsi"/>
          <w:color w:val="000000" w:themeColor="text1"/>
          <w:lang w:val="fr-FR"/>
        </w:rPr>
        <w:t xml:space="preserve"> sanctionnés du PNUD ou inculpé</w:t>
      </w:r>
      <w:r w:rsidR="00A2488C" w:rsidRPr="00A07DC9">
        <w:rPr>
          <w:rFonts w:asciiTheme="minorHAnsi" w:eastAsiaTheme="minorHAnsi" w:hAnsiTheme="minorHAnsi" w:cstheme="minorHAnsi"/>
          <w:color w:val="000000" w:themeColor="text1"/>
          <w:lang w:val="fr-FR"/>
        </w:rPr>
        <w:t>s par la Cour Pénale Internationale ou la Chambre Pénale Nationale sont interdites à remplir ce formulaire.</w:t>
      </w:r>
    </w:p>
    <w:p w14:paraId="652C3A8E" w14:textId="1FC693E1" w:rsidR="00A07DC9" w:rsidRDefault="00A07DC9" w:rsidP="00DD3DCC">
      <w:pPr>
        <w:pStyle w:val="Default"/>
        <w:ind w:left="360" w:firstLine="360"/>
        <w:jc w:val="both"/>
        <w:rPr>
          <w:rFonts w:asciiTheme="minorHAnsi" w:eastAsiaTheme="minorHAnsi" w:hAnsiTheme="minorHAnsi" w:cstheme="minorHAnsi"/>
          <w:color w:val="000000" w:themeColor="text1"/>
          <w:lang w:val="fr-FR"/>
        </w:rPr>
      </w:pPr>
    </w:p>
    <w:p w14:paraId="2023EE50" w14:textId="1D7A4928" w:rsidR="00A07DC9" w:rsidRDefault="00A07DC9" w:rsidP="00DD3DCC">
      <w:pPr>
        <w:pStyle w:val="Default"/>
        <w:ind w:left="360" w:firstLine="360"/>
        <w:jc w:val="both"/>
        <w:rPr>
          <w:rFonts w:asciiTheme="minorHAnsi" w:eastAsiaTheme="minorHAnsi" w:hAnsiTheme="minorHAnsi" w:cstheme="minorHAnsi"/>
          <w:color w:val="000000" w:themeColor="text1"/>
          <w:lang w:val="fr-FR"/>
        </w:rPr>
      </w:pPr>
    </w:p>
    <w:p w14:paraId="7755520E" w14:textId="77777777" w:rsidR="00A07DC9" w:rsidRPr="00A07DC9" w:rsidRDefault="00A07DC9" w:rsidP="00DD3DCC">
      <w:pPr>
        <w:pStyle w:val="Default"/>
        <w:ind w:left="360" w:firstLine="360"/>
        <w:jc w:val="both"/>
        <w:rPr>
          <w:rFonts w:asciiTheme="minorHAnsi" w:eastAsiaTheme="minorHAnsi" w:hAnsiTheme="minorHAnsi" w:cstheme="minorHAnsi"/>
          <w:color w:val="000000" w:themeColor="text1"/>
          <w:lang w:val="fr-FR"/>
        </w:rPr>
      </w:pPr>
    </w:p>
    <w:p w14:paraId="3806E72E" w14:textId="701CD242" w:rsidR="003E5E92" w:rsidRDefault="003E5E92" w:rsidP="00B43F0A">
      <w:pPr>
        <w:pStyle w:val="Default"/>
        <w:jc w:val="both"/>
        <w:rPr>
          <w:rFonts w:asciiTheme="minorHAnsi" w:eastAsiaTheme="minorHAnsi" w:hAnsiTheme="minorHAnsi" w:cstheme="minorHAnsi"/>
          <w:b/>
          <w:color w:val="000000" w:themeColor="text1"/>
          <w:lang w:val="fr-FR"/>
        </w:rPr>
      </w:pPr>
    </w:p>
    <w:p w14:paraId="1CBB2377" w14:textId="13CF8475" w:rsidR="00DD3DCC" w:rsidRPr="00FD0F41" w:rsidRDefault="00DD3DCC" w:rsidP="00B43F0A">
      <w:pPr>
        <w:pStyle w:val="Default"/>
        <w:jc w:val="both"/>
        <w:rPr>
          <w:rFonts w:asciiTheme="minorHAnsi" w:eastAsiaTheme="minorHAnsi" w:hAnsiTheme="minorHAnsi" w:cstheme="minorHAnsi"/>
          <w:b/>
          <w:color w:val="000000" w:themeColor="text1"/>
          <w:lang w:val="fr-FR"/>
        </w:rPr>
      </w:pPr>
      <w:r>
        <w:rPr>
          <w:rFonts w:asciiTheme="minorHAnsi" w:eastAsiaTheme="minorHAnsi" w:hAnsiTheme="minorHAnsi" w:cstheme="minorHAnsi"/>
          <w:b/>
          <w:color w:val="000000" w:themeColor="text1"/>
          <w:lang w:val="fr-FR"/>
        </w:rPr>
        <w:t>QUESTIONNAIRE A REMPLIR ET SIGNER PAR LES ORGANISATIONS (</w:t>
      </w:r>
      <w:proofErr w:type="spellStart"/>
      <w:r>
        <w:rPr>
          <w:rFonts w:asciiTheme="minorHAnsi" w:eastAsiaTheme="minorHAnsi" w:hAnsiTheme="minorHAnsi" w:cstheme="minorHAnsi"/>
          <w:b/>
          <w:color w:val="000000" w:themeColor="text1"/>
          <w:lang w:val="fr-FR"/>
        </w:rPr>
        <w:t>ONGs</w:t>
      </w:r>
      <w:proofErr w:type="spellEnd"/>
      <w:r>
        <w:rPr>
          <w:rFonts w:asciiTheme="minorHAnsi" w:eastAsiaTheme="minorHAnsi" w:hAnsiTheme="minorHAnsi" w:cstheme="minorHAnsi"/>
          <w:b/>
          <w:color w:val="000000" w:themeColor="text1"/>
          <w:lang w:val="fr-FR"/>
        </w:rPr>
        <w:t>/</w:t>
      </w:r>
      <w:proofErr w:type="spellStart"/>
      <w:r w:rsidR="00707C07">
        <w:rPr>
          <w:rFonts w:asciiTheme="minorHAnsi" w:eastAsiaTheme="minorHAnsi" w:hAnsiTheme="minorHAnsi" w:cstheme="minorHAnsi"/>
          <w:b/>
          <w:color w:val="000000" w:themeColor="text1"/>
          <w:lang w:val="fr-FR"/>
        </w:rPr>
        <w:t>OSC</w:t>
      </w:r>
      <w:bookmarkStart w:id="1" w:name="_GoBack"/>
      <w:bookmarkEnd w:id="1"/>
      <w:r>
        <w:rPr>
          <w:rFonts w:asciiTheme="minorHAnsi" w:eastAsiaTheme="minorHAnsi" w:hAnsiTheme="minorHAnsi" w:cstheme="minorHAnsi"/>
          <w:b/>
          <w:color w:val="000000" w:themeColor="text1"/>
          <w:lang w:val="fr-FR"/>
        </w:rPr>
        <w:t>s</w:t>
      </w:r>
      <w:proofErr w:type="spellEnd"/>
      <w:r>
        <w:rPr>
          <w:rFonts w:asciiTheme="minorHAnsi" w:eastAsiaTheme="minorHAnsi" w:hAnsiTheme="minorHAnsi" w:cstheme="minorHAnsi"/>
          <w:b/>
          <w:color w:val="000000" w:themeColor="text1"/>
          <w:lang w:val="fr-FR"/>
        </w:rPr>
        <w:t>) INTÉRESSÉES</w:t>
      </w:r>
    </w:p>
    <w:p w14:paraId="5B8F4762" w14:textId="77777777" w:rsidR="000403FA" w:rsidRPr="00FD0F41" w:rsidRDefault="000403FA" w:rsidP="00B43F0A">
      <w:pPr>
        <w:pStyle w:val="Default"/>
        <w:jc w:val="both"/>
        <w:rPr>
          <w:rFonts w:asciiTheme="minorHAnsi" w:hAnsiTheme="minorHAnsi" w:cstheme="minorHAnsi"/>
          <w:b/>
          <w:color w:val="000000" w:themeColor="text1"/>
          <w:lang w:val="fr-FR"/>
        </w:rPr>
      </w:pPr>
    </w:p>
    <w:tbl>
      <w:tblPr>
        <w:tblW w:w="533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5311"/>
        <w:gridCol w:w="2958"/>
      </w:tblGrid>
      <w:tr w:rsidR="006746F5" w:rsidRPr="00FD0F41" w14:paraId="7FB04CBC" w14:textId="77777777" w:rsidTr="00DD3DCC">
        <w:tc>
          <w:tcPr>
            <w:tcW w:w="857" w:type="pct"/>
            <w:tcBorders>
              <w:bottom w:val="single" w:sz="4" w:space="0" w:color="auto"/>
            </w:tcBorders>
            <w:shd w:val="clear" w:color="auto" w:fill="D9D9D9" w:themeFill="background1" w:themeFillShade="D9"/>
          </w:tcPr>
          <w:p w14:paraId="22B27317" w14:textId="668AE827" w:rsidR="003E5E92" w:rsidRPr="00FD0F41" w:rsidRDefault="003E5E92" w:rsidP="00862AFB">
            <w:pPr>
              <w:spacing w:after="0" w:line="240" w:lineRule="auto"/>
              <w:rPr>
                <w:rFonts w:cstheme="minorHAnsi"/>
                <w:b/>
                <w:color w:val="000000" w:themeColor="text1"/>
              </w:rPr>
            </w:pPr>
            <w:proofErr w:type="spellStart"/>
            <w:r w:rsidRPr="00FD0F41">
              <w:rPr>
                <w:rFonts w:cstheme="minorHAnsi"/>
                <w:b/>
                <w:color w:val="000000" w:themeColor="text1"/>
              </w:rPr>
              <w:t>Sujet</w:t>
            </w:r>
            <w:proofErr w:type="spellEnd"/>
          </w:p>
        </w:tc>
        <w:tc>
          <w:tcPr>
            <w:tcW w:w="2661" w:type="pct"/>
            <w:tcBorders>
              <w:bottom w:val="single" w:sz="4" w:space="0" w:color="auto"/>
            </w:tcBorders>
            <w:shd w:val="clear" w:color="auto" w:fill="D9D9D9" w:themeFill="background1" w:themeFillShade="D9"/>
          </w:tcPr>
          <w:p w14:paraId="32F5EFD4" w14:textId="612B7E6C" w:rsidR="003E5E92" w:rsidRPr="00FD0F41" w:rsidRDefault="003E5E92" w:rsidP="00B43F0A">
            <w:pPr>
              <w:spacing w:after="0" w:line="240" w:lineRule="auto"/>
              <w:jc w:val="both"/>
              <w:rPr>
                <w:rFonts w:cstheme="minorHAnsi"/>
                <w:b/>
                <w:color w:val="000000" w:themeColor="text1"/>
                <w:lang w:val="fr-FR"/>
              </w:rPr>
            </w:pPr>
            <w:r w:rsidRPr="00FD0F41">
              <w:rPr>
                <w:rFonts w:cstheme="minorHAnsi"/>
                <w:b/>
                <w:color w:val="000000" w:themeColor="text1"/>
                <w:lang w:val="fr-FR"/>
              </w:rPr>
              <w:t>Domaines d´enquête / Pièces justificatives</w:t>
            </w:r>
          </w:p>
        </w:tc>
        <w:tc>
          <w:tcPr>
            <w:tcW w:w="1482" w:type="pct"/>
            <w:tcBorders>
              <w:bottom w:val="single" w:sz="4" w:space="0" w:color="auto"/>
            </w:tcBorders>
            <w:shd w:val="clear" w:color="auto" w:fill="D9D9D9" w:themeFill="background1" w:themeFillShade="D9"/>
          </w:tcPr>
          <w:p w14:paraId="1FFE73E1" w14:textId="2FF522F2" w:rsidR="003E5E92" w:rsidRPr="00FD0F41" w:rsidRDefault="00563F71" w:rsidP="00B43F0A">
            <w:pPr>
              <w:spacing w:after="0" w:line="240" w:lineRule="auto"/>
              <w:jc w:val="both"/>
              <w:rPr>
                <w:rFonts w:cstheme="minorHAnsi"/>
                <w:b/>
                <w:color w:val="000000" w:themeColor="text1"/>
              </w:rPr>
            </w:pPr>
            <w:r w:rsidRPr="00FD0F41">
              <w:rPr>
                <w:rFonts w:cstheme="minorHAnsi"/>
                <w:b/>
                <w:color w:val="000000" w:themeColor="text1"/>
              </w:rPr>
              <w:t>Reponses</w:t>
            </w:r>
          </w:p>
        </w:tc>
      </w:tr>
      <w:tr w:rsidR="006746F5" w:rsidRPr="00174AE0" w14:paraId="58A466DA" w14:textId="77777777" w:rsidTr="00DD3DCC">
        <w:trPr>
          <w:trHeight w:val="386"/>
        </w:trPr>
        <w:tc>
          <w:tcPr>
            <w:tcW w:w="857" w:type="pct"/>
            <w:shd w:val="clear" w:color="auto" w:fill="auto"/>
          </w:tcPr>
          <w:p w14:paraId="6184EBC5" w14:textId="1BE5EF6E" w:rsidR="007721B0" w:rsidRPr="00FD0F41" w:rsidRDefault="007721B0" w:rsidP="00862AFB">
            <w:pPr>
              <w:spacing w:after="0" w:line="240" w:lineRule="auto"/>
              <w:rPr>
                <w:rFonts w:cstheme="minorHAnsi"/>
                <w:b/>
                <w:color w:val="000000" w:themeColor="text1"/>
                <w:lang w:val="fr-FR"/>
              </w:rPr>
            </w:pPr>
            <w:r w:rsidRPr="00FD0F41">
              <w:rPr>
                <w:rFonts w:cstheme="minorHAnsi"/>
                <w:b/>
                <w:color w:val="000000" w:themeColor="text1"/>
                <w:lang w:val="fr-FR"/>
              </w:rPr>
              <w:t>Statut légal et Compte bancaire</w:t>
            </w:r>
          </w:p>
        </w:tc>
        <w:tc>
          <w:tcPr>
            <w:tcW w:w="2661" w:type="pct"/>
            <w:shd w:val="clear" w:color="auto" w:fill="auto"/>
          </w:tcPr>
          <w:p w14:paraId="0CA78DE0" w14:textId="77777777" w:rsidR="0099763B" w:rsidRPr="00FD0F41" w:rsidRDefault="0099763B" w:rsidP="00B43F0A">
            <w:pPr>
              <w:spacing w:after="0" w:line="240" w:lineRule="auto"/>
              <w:jc w:val="both"/>
              <w:rPr>
                <w:rFonts w:cstheme="minorHAnsi"/>
                <w:b/>
                <w:i/>
                <w:color w:val="000000" w:themeColor="text1"/>
                <w:lang w:val="fr-FR"/>
              </w:rPr>
            </w:pPr>
            <w:r w:rsidRPr="00FD0F41">
              <w:rPr>
                <w:rFonts w:cstheme="minorHAnsi"/>
                <w:b/>
                <w:i/>
                <w:color w:val="000000" w:themeColor="text1"/>
                <w:lang w:val="fr-FR"/>
              </w:rPr>
              <w:t>ONG Nationale </w:t>
            </w:r>
          </w:p>
          <w:p w14:paraId="60986D64" w14:textId="68C0F16F" w:rsidR="007721B0" w:rsidRPr="00FD0F41" w:rsidRDefault="00264E1B" w:rsidP="00B43F0A">
            <w:pPr>
              <w:spacing w:after="0" w:line="240" w:lineRule="auto"/>
              <w:jc w:val="both"/>
              <w:rPr>
                <w:rFonts w:cstheme="minorHAnsi"/>
                <w:b/>
                <w:i/>
                <w:color w:val="000000" w:themeColor="text1"/>
                <w:lang w:val="fr-FR"/>
              </w:rPr>
            </w:pPr>
            <w:r w:rsidRPr="00FD0F41">
              <w:rPr>
                <w:rFonts w:cstheme="minorHAnsi"/>
                <w:i/>
                <w:color w:val="000000" w:themeColor="text1"/>
                <w:lang w:val="fr-FR"/>
              </w:rPr>
              <w:t>Fournir les copies de tous les documents pertinents attestant de la légalité</w:t>
            </w:r>
            <w:r w:rsidR="00DD3DCC">
              <w:rPr>
                <w:rFonts w:cstheme="minorHAnsi"/>
                <w:i/>
                <w:color w:val="000000" w:themeColor="text1"/>
                <w:lang w:val="fr-FR"/>
              </w:rPr>
              <w:t> :</w:t>
            </w:r>
          </w:p>
          <w:p w14:paraId="4E3B401B" w14:textId="2E39ED8D" w:rsidR="00A2488C" w:rsidRPr="00DD3DCC" w:rsidRDefault="00A2488C"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Statuts constitutifs notariés</w:t>
            </w:r>
          </w:p>
          <w:p w14:paraId="5C5FA5D1" w14:textId="62860B55" w:rsidR="00A2488C" w:rsidRPr="00DD3DCC" w:rsidRDefault="00DD3DCC"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A</w:t>
            </w:r>
            <w:r w:rsidR="00A2488C" w:rsidRPr="00DD3DCC">
              <w:rPr>
                <w:rFonts w:cstheme="minorHAnsi"/>
                <w:i/>
                <w:color w:val="000000" w:themeColor="text1"/>
                <w:lang w:val="fr-FR"/>
              </w:rPr>
              <w:t>rrêté octroyant la personnalité juridique</w:t>
            </w:r>
          </w:p>
          <w:p w14:paraId="0B29C2A9" w14:textId="47BEF260" w:rsidR="00A2488C" w:rsidRPr="00DD3DCC" w:rsidRDefault="00A2488C"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 xml:space="preserve">Siège identifiable et </w:t>
            </w:r>
            <w:r w:rsidR="00F50F92" w:rsidRPr="00DD3DCC">
              <w:rPr>
                <w:rFonts w:cstheme="minorHAnsi"/>
                <w:i/>
                <w:color w:val="000000" w:themeColor="text1"/>
                <w:lang w:val="fr-FR"/>
              </w:rPr>
              <w:t>fonctionnel (adresse</w:t>
            </w:r>
            <w:r w:rsidRPr="00DD3DCC">
              <w:rPr>
                <w:rFonts w:cstheme="minorHAnsi"/>
                <w:i/>
                <w:color w:val="000000" w:themeColor="text1"/>
                <w:lang w:val="fr-FR"/>
              </w:rPr>
              <w:t xml:space="preserve"> physique et photo)</w:t>
            </w:r>
          </w:p>
          <w:p w14:paraId="64C4D463" w14:textId="5B0F4634" w:rsidR="00A2488C" w:rsidRPr="00DD3DCC" w:rsidRDefault="00A2488C"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 xml:space="preserve">Intitulé et N° du Compte bancaire de </w:t>
            </w:r>
            <w:r w:rsidR="0099763B" w:rsidRPr="00DD3DCC">
              <w:rPr>
                <w:rFonts w:cstheme="minorHAnsi"/>
                <w:i/>
                <w:color w:val="000000" w:themeColor="text1"/>
                <w:lang w:val="fr-FR"/>
              </w:rPr>
              <w:t>l’organisation à</w:t>
            </w:r>
            <w:r w:rsidRPr="00DD3DCC">
              <w:rPr>
                <w:rFonts w:cstheme="minorHAnsi"/>
                <w:i/>
                <w:color w:val="000000" w:themeColor="text1"/>
                <w:lang w:val="fr-FR"/>
              </w:rPr>
              <w:t xml:space="preserve"> 23 chiffres</w:t>
            </w:r>
            <w:r w:rsidR="00C55A59" w:rsidRPr="00DD3DCC">
              <w:rPr>
                <w:rFonts w:cstheme="minorHAnsi"/>
                <w:i/>
                <w:color w:val="000000" w:themeColor="text1"/>
                <w:lang w:val="fr-FR"/>
              </w:rPr>
              <w:t xml:space="preserve"> </w:t>
            </w:r>
            <w:r w:rsidR="0099763B" w:rsidRPr="00DD3DCC">
              <w:rPr>
                <w:rFonts w:cstheme="minorHAnsi"/>
                <w:i/>
                <w:color w:val="000000" w:themeColor="text1"/>
                <w:lang w:val="fr-FR"/>
              </w:rPr>
              <w:t>(fournir</w:t>
            </w:r>
            <w:r w:rsidR="002D7601" w:rsidRPr="00DD3DCC">
              <w:rPr>
                <w:rFonts w:cstheme="minorHAnsi"/>
                <w:i/>
                <w:color w:val="000000" w:themeColor="text1"/>
                <w:lang w:val="fr-FR"/>
              </w:rPr>
              <w:t xml:space="preserve"> une copie du relevé d’</w:t>
            </w:r>
            <w:r w:rsidR="0099763B" w:rsidRPr="00DD3DCC">
              <w:rPr>
                <w:rFonts w:cstheme="minorHAnsi"/>
                <w:i/>
                <w:color w:val="000000" w:themeColor="text1"/>
                <w:lang w:val="fr-FR"/>
              </w:rPr>
              <w:t>identité bancaire</w:t>
            </w:r>
            <w:r w:rsidR="002D7601" w:rsidRPr="00DD3DCC">
              <w:rPr>
                <w:rFonts w:cstheme="minorHAnsi"/>
                <w:i/>
                <w:color w:val="000000" w:themeColor="text1"/>
                <w:lang w:val="fr-FR"/>
              </w:rPr>
              <w:t>)</w:t>
            </w:r>
            <w:r w:rsidR="00C55A59" w:rsidRPr="00DD3DCC">
              <w:rPr>
                <w:rFonts w:cstheme="minorHAnsi"/>
                <w:i/>
                <w:color w:val="000000" w:themeColor="text1"/>
                <w:lang w:val="fr-FR"/>
              </w:rPr>
              <w:t xml:space="preserve"> </w:t>
            </w:r>
          </w:p>
          <w:p w14:paraId="2859B7A0" w14:textId="6C6B7A71" w:rsidR="00C66778" w:rsidRPr="00DD3DCC" w:rsidRDefault="00A2488C"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Coordonnées du responsable de l’</w:t>
            </w:r>
            <w:r w:rsidR="0099763B" w:rsidRPr="00DD3DCC">
              <w:rPr>
                <w:rFonts w:cstheme="minorHAnsi"/>
                <w:i/>
                <w:color w:val="000000" w:themeColor="text1"/>
                <w:lang w:val="fr-FR"/>
              </w:rPr>
              <w:t>organisation</w:t>
            </w:r>
            <w:r w:rsidR="008E072B" w:rsidRPr="00DD3DCC">
              <w:rPr>
                <w:rFonts w:cstheme="minorHAnsi"/>
                <w:i/>
                <w:color w:val="000000" w:themeColor="text1"/>
                <w:lang w:val="fr-FR"/>
              </w:rPr>
              <w:t xml:space="preserve"> (</w:t>
            </w:r>
            <w:r w:rsidRPr="00DD3DCC">
              <w:rPr>
                <w:rFonts w:cstheme="minorHAnsi"/>
                <w:i/>
                <w:color w:val="000000" w:themeColor="text1"/>
                <w:lang w:val="fr-FR"/>
              </w:rPr>
              <w:t xml:space="preserve">Nom et post nom, email, </w:t>
            </w:r>
            <w:r w:rsidR="0099763B" w:rsidRPr="00DD3DCC">
              <w:rPr>
                <w:rFonts w:cstheme="minorHAnsi"/>
                <w:i/>
                <w:color w:val="000000" w:themeColor="text1"/>
                <w:lang w:val="fr-FR"/>
              </w:rPr>
              <w:t>téléphone</w:t>
            </w:r>
            <w:r w:rsidRPr="00DD3DCC">
              <w:rPr>
                <w:rFonts w:cstheme="minorHAnsi"/>
                <w:i/>
                <w:color w:val="000000" w:themeColor="text1"/>
                <w:lang w:val="fr-FR"/>
              </w:rPr>
              <w:t>)</w:t>
            </w:r>
            <w:r w:rsidR="00C55A59" w:rsidRPr="00DD3DCC">
              <w:rPr>
                <w:rFonts w:cstheme="minorHAnsi"/>
                <w:i/>
                <w:color w:val="000000" w:themeColor="text1"/>
                <w:lang w:val="fr-FR"/>
              </w:rPr>
              <w:t xml:space="preserve">                                                                                                                                                                                                                                                                                          </w:t>
            </w:r>
          </w:p>
          <w:p w14:paraId="148D8697" w14:textId="08A248B3" w:rsidR="007721B0" w:rsidRPr="00FD0F41" w:rsidRDefault="007721B0" w:rsidP="00B43F0A">
            <w:pPr>
              <w:spacing w:after="0" w:line="240" w:lineRule="auto"/>
              <w:jc w:val="both"/>
              <w:rPr>
                <w:rFonts w:cstheme="minorHAnsi"/>
                <w:i/>
                <w:color w:val="000000" w:themeColor="text1"/>
                <w:lang w:val="fr-FR"/>
              </w:rPr>
            </w:pPr>
          </w:p>
          <w:p w14:paraId="026AF56B" w14:textId="77777777" w:rsidR="0099763B" w:rsidRPr="00FD0F41" w:rsidRDefault="002D7601" w:rsidP="00B43F0A">
            <w:pPr>
              <w:spacing w:after="0" w:line="240" w:lineRule="auto"/>
              <w:jc w:val="both"/>
              <w:rPr>
                <w:rFonts w:cstheme="minorHAnsi"/>
                <w:b/>
                <w:i/>
                <w:color w:val="000000" w:themeColor="text1"/>
                <w:lang w:val="fr-FR"/>
              </w:rPr>
            </w:pPr>
            <w:r w:rsidRPr="00FD0F41">
              <w:rPr>
                <w:rFonts w:cstheme="minorHAnsi"/>
                <w:b/>
                <w:i/>
                <w:color w:val="000000" w:themeColor="text1"/>
                <w:lang w:val="fr-FR"/>
              </w:rPr>
              <w:t xml:space="preserve"> ONG Int</w:t>
            </w:r>
            <w:r w:rsidR="0099763B" w:rsidRPr="00FD0F41">
              <w:rPr>
                <w:rFonts w:cstheme="minorHAnsi"/>
                <w:b/>
                <w:i/>
                <w:color w:val="000000" w:themeColor="text1"/>
                <w:lang w:val="fr-FR"/>
              </w:rPr>
              <w:t>ernationales </w:t>
            </w:r>
          </w:p>
          <w:p w14:paraId="02037F5B" w14:textId="0D2C955E" w:rsidR="002D7601" w:rsidRPr="00FD0F41" w:rsidRDefault="0099763B" w:rsidP="00B43F0A">
            <w:pPr>
              <w:spacing w:after="0" w:line="240" w:lineRule="auto"/>
              <w:jc w:val="both"/>
              <w:rPr>
                <w:rFonts w:cstheme="minorHAnsi"/>
                <w:b/>
                <w:i/>
                <w:color w:val="000000" w:themeColor="text1"/>
                <w:lang w:val="fr-FR"/>
              </w:rPr>
            </w:pPr>
            <w:r w:rsidRPr="00FD0F41">
              <w:rPr>
                <w:rFonts w:cstheme="minorHAnsi"/>
                <w:b/>
                <w:i/>
                <w:color w:val="000000" w:themeColor="text1"/>
                <w:lang w:val="fr-FR"/>
              </w:rPr>
              <w:t xml:space="preserve"> </w:t>
            </w:r>
            <w:r w:rsidR="002D7601" w:rsidRPr="00FD0F41">
              <w:rPr>
                <w:rFonts w:cstheme="minorHAnsi"/>
                <w:i/>
                <w:color w:val="000000" w:themeColor="text1"/>
                <w:lang w:val="fr-FR"/>
              </w:rPr>
              <w:t>Fournir les documents pertinents ci-après :</w:t>
            </w:r>
          </w:p>
          <w:p w14:paraId="640A9600" w14:textId="10EE36F7" w:rsidR="002D7601" w:rsidRPr="00FD0F41"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Document de reconnaissance juridique dans le Pays d’origine</w:t>
            </w:r>
          </w:p>
          <w:p w14:paraId="1DBF5D60" w14:textId="2E5D171F" w:rsidR="002D7601" w:rsidRPr="00FD0F41"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Preuve d’exercer en RDC</w:t>
            </w:r>
          </w:p>
          <w:p w14:paraId="444CDE12" w14:textId="480011D5" w:rsidR="002D7601" w:rsidRPr="00FD0F41"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Sièg</w:t>
            </w:r>
            <w:r w:rsidR="0099763B" w:rsidRPr="00FD0F41">
              <w:rPr>
                <w:rFonts w:cstheme="minorHAnsi"/>
                <w:i/>
                <w:color w:val="000000" w:themeColor="text1"/>
                <w:lang w:val="fr-FR"/>
              </w:rPr>
              <w:t>e identifiable et fonctionnel (</w:t>
            </w:r>
            <w:r w:rsidRPr="00FD0F41">
              <w:rPr>
                <w:rFonts w:cstheme="minorHAnsi"/>
                <w:i/>
                <w:color w:val="000000" w:themeColor="text1"/>
                <w:lang w:val="fr-FR"/>
              </w:rPr>
              <w:t>adresse physique et photo)</w:t>
            </w:r>
          </w:p>
          <w:p w14:paraId="491358E7" w14:textId="46E9DB43" w:rsidR="00264E1B" w:rsidRPr="00FD0F41" w:rsidRDefault="00264E1B" w:rsidP="00B43F0A">
            <w:pPr>
              <w:spacing w:after="0" w:line="240" w:lineRule="auto"/>
              <w:jc w:val="both"/>
              <w:rPr>
                <w:rFonts w:cstheme="minorHAnsi"/>
                <w:color w:val="000000" w:themeColor="text1"/>
                <w:lang w:val="fr-FR"/>
              </w:rPr>
            </w:pPr>
          </w:p>
        </w:tc>
        <w:tc>
          <w:tcPr>
            <w:tcW w:w="1482" w:type="pct"/>
            <w:shd w:val="clear" w:color="auto" w:fill="auto"/>
          </w:tcPr>
          <w:p w14:paraId="06467934" w14:textId="77777777" w:rsidR="003C39AB" w:rsidRPr="00FD0F41" w:rsidRDefault="003C39AB" w:rsidP="00B43F0A">
            <w:pPr>
              <w:spacing w:after="0" w:line="240" w:lineRule="auto"/>
              <w:jc w:val="both"/>
              <w:rPr>
                <w:rFonts w:cstheme="minorHAnsi"/>
                <w:color w:val="000000" w:themeColor="text1"/>
                <w:lang w:val="fr-FR"/>
              </w:rPr>
            </w:pPr>
          </w:p>
        </w:tc>
      </w:tr>
      <w:tr w:rsidR="006746F5" w:rsidRPr="00FD0F41" w14:paraId="2014F60E" w14:textId="77777777" w:rsidTr="00DD3DCC">
        <w:trPr>
          <w:trHeight w:val="386"/>
        </w:trPr>
        <w:tc>
          <w:tcPr>
            <w:tcW w:w="857" w:type="pct"/>
            <w:tcBorders>
              <w:bottom w:val="single" w:sz="4" w:space="0" w:color="auto"/>
            </w:tcBorders>
            <w:shd w:val="clear" w:color="auto" w:fill="auto"/>
          </w:tcPr>
          <w:p w14:paraId="360AA46B" w14:textId="1A16A83B" w:rsidR="00806964" w:rsidRPr="00FD0F41" w:rsidRDefault="00806964" w:rsidP="00862AFB">
            <w:pPr>
              <w:spacing w:after="0" w:line="240" w:lineRule="auto"/>
              <w:rPr>
                <w:rFonts w:cstheme="minorHAnsi"/>
                <w:b/>
                <w:color w:val="000000" w:themeColor="text1"/>
              </w:rPr>
            </w:pPr>
            <w:r w:rsidRPr="00FD0F41">
              <w:rPr>
                <w:rFonts w:cstheme="minorHAnsi"/>
                <w:b/>
                <w:color w:val="000000" w:themeColor="text1"/>
              </w:rPr>
              <w:t xml:space="preserve">Certification/ </w:t>
            </w:r>
            <w:r w:rsidR="00756AA5" w:rsidRPr="00FD0F41">
              <w:rPr>
                <w:rFonts w:cstheme="minorHAnsi"/>
                <w:b/>
                <w:color w:val="000000" w:themeColor="text1"/>
              </w:rPr>
              <w:t>Accreditation</w:t>
            </w:r>
          </w:p>
        </w:tc>
        <w:tc>
          <w:tcPr>
            <w:tcW w:w="2661" w:type="pct"/>
            <w:tcBorders>
              <w:bottom w:val="single" w:sz="4" w:space="0" w:color="auto"/>
            </w:tcBorders>
            <w:shd w:val="clear" w:color="auto" w:fill="auto"/>
          </w:tcPr>
          <w:p w14:paraId="0BFBA066" w14:textId="6CF876D6" w:rsidR="00806964" w:rsidRPr="00FD0F41" w:rsidRDefault="00264E1B"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Est-ce que l’ONG/OSC</w:t>
            </w:r>
            <w:r w:rsidR="00806964" w:rsidRPr="00FD0F41">
              <w:rPr>
                <w:rFonts w:cstheme="minorHAnsi"/>
                <w:i/>
                <w:color w:val="000000" w:themeColor="text1"/>
                <w:lang w:val="fr-FR"/>
              </w:rPr>
              <w:t xml:space="preserve"> dispose d’une </w:t>
            </w:r>
            <w:r w:rsidRPr="00FD0F41">
              <w:rPr>
                <w:rFonts w:cstheme="minorHAnsi"/>
                <w:i/>
                <w:color w:val="000000" w:themeColor="text1"/>
                <w:lang w:val="fr-FR"/>
              </w:rPr>
              <w:t>certification</w:t>
            </w:r>
            <w:r w:rsidR="00806964" w:rsidRPr="00FD0F41">
              <w:rPr>
                <w:rFonts w:cstheme="minorHAnsi"/>
                <w:i/>
                <w:color w:val="000000" w:themeColor="text1"/>
                <w:lang w:val="fr-FR"/>
              </w:rPr>
              <w:t xml:space="preserve"> internationale ou locale telle que ISO</w:t>
            </w:r>
            <w:r w:rsidR="007D3B1A" w:rsidRPr="00FD0F41">
              <w:rPr>
                <w:rFonts w:cstheme="minorHAnsi"/>
                <w:i/>
                <w:color w:val="000000" w:themeColor="text1"/>
                <w:lang w:val="fr-FR"/>
              </w:rPr>
              <w:t xml:space="preserve"> ou similaire</w:t>
            </w:r>
            <w:r w:rsidR="00806964" w:rsidRPr="00FD0F41">
              <w:rPr>
                <w:rFonts w:cstheme="minorHAnsi"/>
                <w:i/>
                <w:color w:val="000000" w:themeColor="text1"/>
                <w:lang w:val="fr-FR"/>
              </w:rPr>
              <w:t xml:space="preserve"> en lien avec les domaines suivants ? :</w:t>
            </w:r>
          </w:p>
          <w:p w14:paraId="35C1653C" w14:textId="600FBE45" w:rsidR="00806964" w:rsidRPr="00DD3DCC" w:rsidRDefault="00806964"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Compétences en leadership et en gestion</w:t>
            </w:r>
          </w:p>
          <w:p w14:paraId="575591C7" w14:textId="7963AB16" w:rsidR="00806964" w:rsidRPr="00DD3DCC" w:rsidRDefault="00806964"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Gestion de projet</w:t>
            </w:r>
          </w:p>
          <w:p w14:paraId="08C6571D" w14:textId="4BB95A99" w:rsidR="00806964" w:rsidRPr="00DD3DCC" w:rsidRDefault="00F23C87"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Gestion</w:t>
            </w:r>
            <w:r w:rsidR="00806964" w:rsidRPr="00DD3DCC">
              <w:rPr>
                <w:rFonts w:cstheme="minorHAnsi"/>
                <w:i/>
                <w:color w:val="000000" w:themeColor="text1"/>
                <w:lang w:val="fr-FR"/>
              </w:rPr>
              <w:t xml:space="preserve"> financière</w:t>
            </w:r>
          </w:p>
          <w:p w14:paraId="5133FA31" w14:textId="77777777" w:rsidR="006746F5" w:rsidRPr="00DD3DCC" w:rsidRDefault="00806964" w:rsidP="00F06D5D">
            <w:pPr>
              <w:pStyle w:val="ListParagraph"/>
              <w:numPr>
                <w:ilvl w:val="0"/>
                <w:numId w:val="4"/>
              </w:numPr>
              <w:spacing w:after="0" w:line="240" w:lineRule="auto"/>
              <w:jc w:val="both"/>
              <w:rPr>
                <w:rFonts w:cstheme="minorHAnsi"/>
                <w:i/>
                <w:color w:val="000000" w:themeColor="text1"/>
                <w:lang w:val="fr-FR"/>
              </w:rPr>
            </w:pPr>
            <w:r w:rsidRPr="00DD3DCC">
              <w:rPr>
                <w:rFonts w:cstheme="minorHAnsi"/>
                <w:i/>
                <w:color w:val="000000" w:themeColor="text1"/>
                <w:lang w:val="fr-FR"/>
              </w:rPr>
              <w:t>Normes et procédures organisationnelles</w:t>
            </w:r>
          </w:p>
          <w:p w14:paraId="24CDD7F6" w14:textId="52120596" w:rsidR="00806964" w:rsidRPr="00FD0F41" w:rsidRDefault="006746F5" w:rsidP="00F06D5D">
            <w:pPr>
              <w:pStyle w:val="ListParagraph"/>
              <w:numPr>
                <w:ilvl w:val="0"/>
                <w:numId w:val="4"/>
              </w:numPr>
              <w:spacing w:after="0" w:line="240" w:lineRule="auto"/>
              <w:jc w:val="both"/>
              <w:rPr>
                <w:rFonts w:cstheme="minorHAnsi"/>
                <w:color w:val="000000" w:themeColor="text1"/>
                <w:lang w:val="fr-FR"/>
              </w:rPr>
            </w:pPr>
            <w:r w:rsidRPr="00DD3DCC">
              <w:rPr>
                <w:rFonts w:cstheme="minorHAnsi"/>
                <w:i/>
                <w:color w:val="000000" w:themeColor="text1"/>
                <w:lang w:val="fr-FR"/>
              </w:rPr>
              <w:t>A</w:t>
            </w:r>
            <w:r w:rsidR="00806964" w:rsidRPr="00DD3DCC">
              <w:rPr>
                <w:rFonts w:cstheme="minorHAnsi"/>
                <w:i/>
                <w:color w:val="000000" w:themeColor="text1"/>
                <w:lang w:val="fr-FR"/>
              </w:rPr>
              <w:t>utre</w:t>
            </w:r>
          </w:p>
        </w:tc>
        <w:tc>
          <w:tcPr>
            <w:tcW w:w="1482" w:type="pct"/>
            <w:tcBorders>
              <w:bottom w:val="single" w:sz="4" w:space="0" w:color="auto"/>
            </w:tcBorders>
            <w:shd w:val="clear" w:color="auto" w:fill="auto"/>
          </w:tcPr>
          <w:p w14:paraId="07E2BA62" w14:textId="77777777" w:rsidR="003C39AB" w:rsidRPr="00FD0F41" w:rsidRDefault="003C39AB" w:rsidP="00B43F0A">
            <w:pPr>
              <w:spacing w:after="0" w:line="240" w:lineRule="auto"/>
              <w:jc w:val="both"/>
              <w:rPr>
                <w:rFonts w:cstheme="minorHAnsi"/>
                <w:color w:val="000000" w:themeColor="text1"/>
                <w:lang w:val="fr-FR"/>
              </w:rPr>
            </w:pPr>
          </w:p>
        </w:tc>
      </w:tr>
      <w:tr w:rsidR="006746F5" w:rsidRPr="00174AE0" w14:paraId="7B0EDC8E" w14:textId="77777777" w:rsidTr="00DD3DCC">
        <w:trPr>
          <w:trHeight w:val="386"/>
        </w:trPr>
        <w:tc>
          <w:tcPr>
            <w:tcW w:w="857" w:type="pct"/>
            <w:tcBorders>
              <w:bottom w:val="single" w:sz="4" w:space="0" w:color="auto"/>
            </w:tcBorders>
            <w:shd w:val="clear" w:color="auto" w:fill="auto"/>
          </w:tcPr>
          <w:p w14:paraId="5F303041" w14:textId="5F39D4B1" w:rsidR="007D3B1A" w:rsidRPr="00FD0F41" w:rsidRDefault="007D3B1A" w:rsidP="00862AFB">
            <w:pPr>
              <w:spacing w:after="0" w:line="240" w:lineRule="auto"/>
              <w:rPr>
                <w:rFonts w:cstheme="minorHAnsi"/>
                <w:b/>
                <w:color w:val="000000" w:themeColor="text1"/>
                <w:lang w:val="fr-FR"/>
              </w:rPr>
            </w:pPr>
            <w:r w:rsidRPr="00FD0F41">
              <w:rPr>
                <w:rFonts w:cstheme="minorHAnsi"/>
                <w:b/>
                <w:color w:val="000000" w:themeColor="text1"/>
                <w:lang w:val="fr-FR"/>
              </w:rPr>
              <w:t>Date d'établissement et contexte organisationnel</w:t>
            </w:r>
          </w:p>
        </w:tc>
        <w:tc>
          <w:tcPr>
            <w:tcW w:w="2661" w:type="pct"/>
            <w:tcBorders>
              <w:bottom w:val="single" w:sz="4" w:space="0" w:color="auto"/>
            </w:tcBorders>
            <w:shd w:val="clear" w:color="auto" w:fill="auto"/>
          </w:tcPr>
          <w:p w14:paraId="4107FFF9" w14:textId="5E0F2233" w:rsidR="002D7601" w:rsidRPr="008B5FD6"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Date de création de l’organisation :</w:t>
            </w:r>
            <w:r w:rsidR="008E072B" w:rsidRPr="00FD0F41">
              <w:rPr>
                <w:rFonts w:cstheme="minorHAnsi"/>
                <w:i/>
                <w:color w:val="000000" w:themeColor="text1"/>
                <w:lang w:val="fr-FR"/>
              </w:rPr>
              <w:t xml:space="preserve"> </w:t>
            </w:r>
          </w:p>
          <w:p w14:paraId="0480BA7F" w14:textId="5BBE6FCD" w:rsidR="002D7601" w:rsidRPr="00FD0F41"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Evolution de l’organisation depuis sa création </w:t>
            </w:r>
            <w:r w:rsidR="00CB4D33" w:rsidRPr="00FD0F41">
              <w:rPr>
                <w:rFonts w:cstheme="minorHAnsi"/>
                <w:i/>
                <w:color w:val="000000" w:themeColor="text1"/>
                <w:lang w:val="fr-FR"/>
              </w:rPr>
              <w:t>(2</w:t>
            </w:r>
            <w:r w:rsidR="00DD3DCC">
              <w:rPr>
                <w:rFonts w:cstheme="minorHAnsi"/>
                <w:i/>
                <w:color w:val="000000" w:themeColor="text1"/>
                <w:lang w:val="fr-FR"/>
              </w:rPr>
              <w:t xml:space="preserve"> </w:t>
            </w:r>
            <w:r w:rsidRPr="00FD0F41">
              <w:rPr>
                <w:rFonts w:cstheme="minorHAnsi"/>
                <w:i/>
                <w:color w:val="000000" w:themeColor="text1"/>
                <w:lang w:val="fr-FR"/>
              </w:rPr>
              <w:t>paragraphes maximum)</w:t>
            </w:r>
          </w:p>
          <w:p w14:paraId="502950DC" w14:textId="34CAAB01" w:rsidR="007D3B1A" w:rsidRPr="008B5FD6" w:rsidRDefault="002D7601"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P</w:t>
            </w:r>
            <w:r w:rsidR="00A75FCD" w:rsidRPr="00FD0F41">
              <w:rPr>
                <w:rFonts w:cstheme="minorHAnsi"/>
                <w:i/>
                <w:color w:val="000000" w:themeColor="text1"/>
                <w:lang w:val="fr-FR"/>
              </w:rPr>
              <w:t xml:space="preserve">rincipaux bailleurs de fonds ou partenaires </w:t>
            </w:r>
          </w:p>
          <w:p w14:paraId="029B6416" w14:textId="77777777" w:rsidR="008B5FD6" w:rsidRDefault="0099763B"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L</w:t>
            </w:r>
            <w:r w:rsidR="007D3B1A" w:rsidRPr="00FD0F41">
              <w:rPr>
                <w:rFonts w:cstheme="minorHAnsi"/>
                <w:i/>
                <w:color w:val="000000" w:themeColor="text1"/>
                <w:lang w:val="fr-FR"/>
              </w:rPr>
              <w:t xml:space="preserve">iste de toutes les entités auxquelles l'OSC / ONG </w:t>
            </w:r>
            <w:r w:rsidR="002D7601" w:rsidRPr="00FD0F41">
              <w:rPr>
                <w:rFonts w:cstheme="minorHAnsi"/>
                <w:i/>
                <w:color w:val="000000" w:themeColor="text1"/>
                <w:lang w:val="fr-FR"/>
              </w:rPr>
              <w:t xml:space="preserve">est </w:t>
            </w:r>
            <w:r w:rsidR="00A75FCD" w:rsidRPr="00FD0F41">
              <w:rPr>
                <w:rFonts w:cstheme="minorHAnsi"/>
                <w:i/>
                <w:color w:val="000000" w:themeColor="text1"/>
                <w:lang w:val="fr-FR"/>
              </w:rPr>
              <w:t>affiliée</w:t>
            </w:r>
            <w:r w:rsidR="007D3B1A" w:rsidRPr="00FD0F41">
              <w:rPr>
                <w:rFonts w:cstheme="minorHAnsi"/>
                <w:i/>
                <w:color w:val="000000" w:themeColor="text1"/>
                <w:lang w:val="fr-FR"/>
              </w:rPr>
              <w:t>.</w:t>
            </w:r>
          </w:p>
          <w:p w14:paraId="37595C9F" w14:textId="4B792C0A" w:rsidR="007D3B1A" w:rsidRPr="008B5FD6" w:rsidRDefault="002D7601" w:rsidP="00F06D5D">
            <w:pPr>
              <w:pStyle w:val="ListParagraph"/>
              <w:numPr>
                <w:ilvl w:val="0"/>
                <w:numId w:val="4"/>
              </w:numPr>
              <w:spacing w:after="0" w:line="240" w:lineRule="auto"/>
              <w:jc w:val="both"/>
              <w:rPr>
                <w:rFonts w:cstheme="minorHAnsi"/>
                <w:i/>
                <w:color w:val="000000" w:themeColor="text1"/>
                <w:lang w:val="fr-FR"/>
              </w:rPr>
            </w:pPr>
            <w:r w:rsidRPr="008B5FD6">
              <w:rPr>
                <w:rFonts w:cstheme="minorHAnsi"/>
                <w:i/>
                <w:color w:val="000000" w:themeColor="text1"/>
                <w:lang w:val="fr-FR"/>
              </w:rPr>
              <w:t>Zones d’intervention</w:t>
            </w:r>
            <w:r w:rsidR="009E4C08" w:rsidRPr="008B5FD6">
              <w:rPr>
                <w:rFonts w:cstheme="minorHAnsi"/>
                <w:i/>
                <w:color w:val="000000" w:themeColor="text1"/>
                <w:lang w:val="fr-FR"/>
              </w:rPr>
              <w:t> :</w:t>
            </w:r>
            <w:r w:rsidR="007D3B1A" w:rsidRPr="008B5FD6">
              <w:rPr>
                <w:rFonts w:cstheme="minorHAnsi"/>
                <w:i/>
                <w:color w:val="000000" w:themeColor="text1"/>
                <w:lang w:val="fr-FR"/>
              </w:rPr>
              <w:t xml:space="preserve"> fournir une liste complète et indiquer la taille des bureaux dans chaque lieu</w:t>
            </w:r>
            <w:r w:rsidR="009E4C08" w:rsidRPr="008B5FD6">
              <w:rPr>
                <w:rFonts w:cstheme="minorHAnsi"/>
                <w:i/>
                <w:color w:val="000000" w:themeColor="text1"/>
                <w:lang w:val="fr-FR"/>
              </w:rPr>
              <w:t xml:space="preserve"> ( Province, ville, territoire)</w:t>
            </w:r>
            <w:r w:rsidR="007D3B1A" w:rsidRPr="008B5FD6">
              <w:rPr>
                <w:rFonts w:cstheme="minorHAnsi"/>
                <w:i/>
                <w:color w:val="000000" w:themeColor="text1"/>
                <w:lang w:val="fr-FR"/>
              </w:rPr>
              <w:t>.</w:t>
            </w:r>
          </w:p>
        </w:tc>
        <w:tc>
          <w:tcPr>
            <w:tcW w:w="1482" w:type="pct"/>
            <w:tcBorders>
              <w:bottom w:val="single" w:sz="4" w:space="0" w:color="auto"/>
            </w:tcBorders>
            <w:shd w:val="clear" w:color="auto" w:fill="auto"/>
          </w:tcPr>
          <w:p w14:paraId="7A431879" w14:textId="77777777" w:rsidR="003A6B11" w:rsidRPr="00FD0F41" w:rsidRDefault="003A6B11" w:rsidP="00B43F0A">
            <w:pPr>
              <w:spacing w:after="0" w:line="240" w:lineRule="auto"/>
              <w:jc w:val="both"/>
              <w:rPr>
                <w:rFonts w:cstheme="minorHAnsi"/>
                <w:color w:val="000000" w:themeColor="text1"/>
                <w:lang w:val="fr-FR"/>
              </w:rPr>
            </w:pPr>
          </w:p>
        </w:tc>
      </w:tr>
      <w:tr w:rsidR="006746F5" w:rsidRPr="00174AE0" w14:paraId="7EC30717" w14:textId="77777777" w:rsidTr="00DD3DCC">
        <w:trPr>
          <w:trHeight w:val="386"/>
        </w:trPr>
        <w:tc>
          <w:tcPr>
            <w:tcW w:w="857" w:type="pct"/>
            <w:tcBorders>
              <w:bottom w:val="single" w:sz="4" w:space="0" w:color="auto"/>
            </w:tcBorders>
            <w:shd w:val="clear" w:color="auto" w:fill="auto"/>
          </w:tcPr>
          <w:p w14:paraId="04302482" w14:textId="1EA85A56" w:rsidR="00F23C87" w:rsidRPr="00FD0F41" w:rsidRDefault="00F23C87" w:rsidP="00862AFB">
            <w:pPr>
              <w:spacing w:after="0" w:line="240" w:lineRule="auto"/>
              <w:rPr>
                <w:rFonts w:cstheme="minorHAnsi"/>
                <w:b/>
                <w:color w:val="000000" w:themeColor="text1"/>
              </w:rPr>
            </w:pPr>
            <w:proofErr w:type="spellStart"/>
            <w:r w:rsidRPr="00FD0F41">
              <w:rPr>
                <w:rFonts w:cstheme="minorHAnsi"/>
                <w:b/>
                <w:color w:val="000000" w:themeColor="text1"/>
              </w:rPr>
              <w:t>Mandat</w:t>
            </w:r>
            <w:proofErr w:type="spellEnd"/>
            <w:r w:rsidRPr="00FD0F41">
              <w:rPr>
                <w:rFonts w:cstheme="minorHAnsi"/>
                <w:b/>
                <w:color w:val="000000" w:themeColor="text1"/>
              </w:rPr>
              <w:t xml:space="preserve"> et </w:t>
            </w:r>
            <w:r w:rsidR="005A5AE2" w:rsidRPr="00FD0F41">
              <w:rPr>
                <w:rFonts w:cstheme="minorHAnsi"/>
                <w:b/>
                <w:color w:val="000000" w:themeColor="text1"/>
              </w:rPr>
              <w:t>public</w:t>
            </w:r>
          </w:p>
        </w:tc>
        <w:tc>
          <w:tcPr>
            <w:tcW w:w="2661" w:type="pct"/>
            <w:tcBorders>
              <w:bottom w:val="single" w:sz="4" w:space="0" w:color="auto"/>
            </w:tcBorders>
            <w:shd w:val="clear" w:color="auto" w:fill="auto"/>
          </w:tcPr>
          <w:p w14:paraId="4800C1A4" w14:textId="5E46080F" w:rsidR="005A5AE2" w:rsidRPr="008B5FD6" w:rsidRDefault="00DD5B47"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Quel est le principal objectif </w:t>
            </w:r>
            <w:r w:rsidR="00F23C87" w:rsidRPr="00FD0F41">
              <w:rPr>
                <w:rFonts w:cstheme="minorHAnsi"/>
                <w:i/>
                <w:color w:val="000000" w:themeColor="text1"/>
                <w:lang w:val="fr-FR"/>
              </w:rPr>
              <w:t>/ raison d´existence de l´</w:t>
            </w:r>
            <w:r w:rsidRPr="00FD0F41">
              <w:rPr>
                <w:rFonts w:cstheme="minorHAnsi"/>
                <w:i/>
                <w:color w:val="000000" w:themeColor="text1"/>
                <w:lang w:val="fr-FR"/>
              </w:rPr>
              <w:t xml:space="preserve">OSC / </w:t>
            </w:r>
            <w:r w:rsidR="005A5AE2" w:rsidRPr="00FD0F41">
              <w:rPr>
                <w:rFonts w:cstheme="minorHAnsi"/>
                <w:i/>
                <w:color w:val="000000" w:themeColor="text1"/>
                <w:lang w:val="fr-FR"/>
              </w:rPr>
              <w:t>ONG ?</w:t>
            </w:r>
          </w:p>
          <w:p w14:paraId="1EE07B0D" w14:textId="5DB08162" w:rsidR="005A5AE2" w:rsidRPr="008B5FD6" w:rsidRDefault="00DD5B47"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Quels sont le mandat, la vision et le but de l’OSC / </w:t>
            </w:r>
            <w:r w:rsidR="005A5AE2" w:rsidRPr="00FD0F41">
              <w:rPr>
                <w:rFonts w:cstheme="minorHAnsi"/>
                <w:i/>
                <w:color w:val="000000" w:themeColor="text1"/>
                <w:lang w:val="fr-FR"/>
              </w:rPr>
              <w:t>ONG ?</w:t>
            </w:r>
            <w:r w:rsidRPr="00FD0F41">
              <w:rPr>
                <w:rFonts w:cstheme="minorHAnsi"/>
                <w:i/>
                <w:color w:val="000000" w:themeColor="text1"/>
                <w:lang w:val="fr-FR"/>
              </w:rPr>
              <w:t xml:space="preserve"> (</w:t>
            </w:r>
            <w:r w:rsidR="005A5AE2" w:rsidRPr="00FD0F41">
              <w:rPr>
                <w:rFonts w:cstheme="minorHAnsi"/>
                <w:i/>
                <w:color w:val="000000" w:themeColor="text1"/>
                <w:lang w:val="fr-FR"/>
              </w:rPr>
              <w:t>Pas</w:t>
            </w:r>
            <w:r w:rsidRPr="00FD0F41">
              <w:rPr>
                <w:rFonts w:cstheme="minorHAnsi"/>
                <w:i/>
                <w:color w:val="000000" w:themeColor="text1"/>
                <w:lang w:val="fr-FR"/>
              </w:rPr>
              <w:t xml:space="preserve"> plus de 2 paragraphes)</w:t>
            </w:r>
          </w:p>
          <w:p w14:paraId="7676A556" w14:textId="7581BD30" w:rsidR="006746F5" w:rsidRPr="008B5FD6" w:rsidRDefault="00DD5B47" w:rsidP="00F06D5D">
            <w:pPr>
              <w:pStyle w:val="ListParagraph"/>
              <w:numPr>
                <w:ilvl w:val="0"/>
                <w:numId w:val="4"/>
              </w:numPr>
              <w:spacing w:after="0" w:line="240" w:lineRule="auto"/>
              <w:jc w:val="both"/>
              <w:rPr>
                <w:rFonts w:cstheme="minorHAnsi"/>
                <w:i/>
                <w:color w:val="000000" w:themeColor="text1"/>
                <w:lang w:val="fr-FR"/>
              </w:rPr>
            </w:pPr>
            <w:r w:rsidRPr="00FD0F41">
              <w:rPr>
                <w:rFonts w:cstheme="minorHAnsi"/>
                <w:i/>
                <w:color w:val="000000" w:themeColor="text1"/>
                <w:lang w:val="fr-FR"/>
              </w:rPr>
              <w:lastRenderedPageBreak/>
              <w:t>L'OSC / ONG est-elle officiellement désignée pour représenter un groupe spécifique</w:t>
            </w:r>
            <w:r w:rsidR="00F23C87" w:rsidRPr="00FD0F41">
              <w:rPr>
                <w:rFonts w:cstheme="minorHAnsi"/>
                <w:i/>
                <w:color w:val="000000" w:themeColor="text1"/>
                <w:lang w:val="fr-FR"/>
              </w:rPr>
              <w:t xml:space="preserve"> </w:t>
            </w:r>
            <w:r w:rsidRPr="00FD0F41">
              <w:rPr>
                <w:rFonts w:cstheme="minorHAnsi"/>
                <w:i/>
                <w:color w:val="000000" w:themeColor="text1"/>
                <w:lang w:val="fr-FR"/>
              </w:rPr>
              <w:t>?</w:t>
            </w:r>
          </w:p>
        </w:tc>
        <w:tc>
          <w:tcPr>
            <w:tcW w:w="1482" w:type="pct"/>
            <w:tcBorders>
              <w:bottom w:val="single" w:sz="4" w:space="0" w:color="auto"/>
            </w:tcBorders>
            <w:shd w:val="clear" w:color="auto" w:fill="auto"/>
          </w:tcPr>
          <w:p w14:paraId="40B1C443" w14:textId="77777777" w:rsidR="00515014" w:rsidRPr="00FD0F41" w:rsidRDefault="00515014" w:rsidP="00B43F0A">
            <w:pPr>
              <w:spacing w:after="0" w:line="240" w:lineRule="auto"/>
              <w:jc w:val="both"/>
              <w:rPr>
                <w:rFonts w:cstheme="minorHAnsi"/>
                <w:color w:val="000000" w:themeColor="text1"/>
                <w:lang w:val="fr-FR"/>
              </w:rPr>
            </w:pPr>
          </w:p>
        </w:tc>
      </w:tr>
      <w:tr w:rsidR="003A6058" w:rsidRPr="00174AE0" w14:paraId="1AC2ED28" w14:textId="77777777" w:rsidTr="00DD3DCC">
        <w:trPr>
          <w:trHeight w:val="386"/>
        </w:trPr>
        <w:tc>
          <w:tcPr>
            <w:tcW w:w="857" w:type="pct"/>
            <w:vMerge w:val="restart"/>
            <w:shd w:val="clear" w:color="auto" w:fill="FFFFFF" w:themeFill="background1"/>
          </w:tcPr>
          <w:p w14:paraId="3DC4362F" w14:textId="76345659" w:rsidR="003A6058" w:rsidRPr="00FD0F41" w:rsidRDefault="003A6058" w:rsidP="00862AFB">
            <w:pPr>
              <w:spacing w:after="0" w:line="240" w:lineRule="auto"/>
              <w:rPr>
                <w:rFonts w:cstheme="minorHAnsi"/>
                <w:b/>
                <w:color w:val="000000" w:themeColor="text1"/>
              </w:rPr>
            </w:pPr>
            <w:r w:rsidRPr="00FD0F41">
              <w:rPr>
                <w:rFonts w:cstheme="minorHAnsi"/>
                <w:b/>
                <w:color w:val="000000" w:themeColor="text1"/>
              </w:rPr>
              <w:t>Doma</w:t>
            </w:r>
            <w:r w:rsidR="008E072B" w:rsidRPr="00FD0F41">
              <w:rPr>
                <w:rFonts w:cstheme="minorHAnsi"/>
                <w:b/>
                <w:color w:val="000000" w:themeColor="text1"/>
              </w:rPr>
              <w:t>ine</w:t>
            </w:r>
            <w:r w:rsidRPr="00FD0F41">
              <w:rPr>
                <w:rFonts w:cstheme="minorHAnsi"/>
                <w:b/>
                <w:color w:val="000000" w:themeColor="text1"/>
              </w:rPr>
              <w:t xml:space="preserve"> </w:t>
            </w:r>
            <w:proofErr w:type="spellStart"/>
            <w:r w:rsidR="008E072B" w:rsidRPr="00FD0F41">
              <w:rPr>
                <w:rFonts w:cstheme="minorHAnsi"/>
                <w:b/>
                <w:color w:val="000000" w:themeColor="text1"/>
              </w:rPr>
              <w:t>d’expertise</w:t>
            </w:r>
            <w:proofErr w:type="spellEnd"/>
          </w:p>
          <w:p w14:paraId="3B6D5292" w14:textId="3984E8F2" w:rsidR="003A6058" w:rsidRPr="00FD0F41" w:rsidRDefault="003A6058" w:rsidP="00862AFB">
            <w:pPr>
              <w:spacing w:after="0" w:line="240" w:lineRule="auto"/>
              <w:rPr>
                <w:rFonts w:cstheme="minorHAnsi"/>
                <w:b/>
                <w:color w:val="000000" w:themeColor="text1"/>
              </w:rPr>
            </w:pPr>
          </w:p>
        </w:tc>
        <w:tc>
          <w:tcPr>
            <w:tcW w:w="2661" w:type="pct"/>
            <w:tcBorders>
              <w:bottom w:val="single" w:sz="4" w:space="0" w:color="auto"/>
            </w:tcBorders>
            <w:shd w:val="clear" w:color="auto" w:fill="auto"/>
          </w:tcPr>
          <w:p w14:paraId="6C058480" w14:textId="0D43D759" w:rsidR="003A6058" w:rsidRPr="00FD0F41" w:rsidRDefault="003A6058"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L’OSC/ONG postule dans quel domaine, mentionn</w:t>
            </w:r>
            <w:r w:rsidR="004C1C98" w:rsidRPr="00FD0F41">
              <w:rPr>
                <w:rFonts w:cstheme="minorHAnsi"/>
                <w:i/>
                <w:color w:val="000000" w:themeColor="text1"/>
                <w:lang w:val="fr-FR"/>
              </w:rPr>
              <w:t>é</w:t>
            </w:r>
            <w:r w:rsidRPr="00FD0F41">
              <w:rPr>
                <w:rFonts w:cstheme="minorHAnsi"/>
                <w:i/>
                <w:color w:val="000000" w:themeColor="text1"/>
                <w:lang w:val="fr-FR"/>
              </w:rPr>
              <w:t xml:space="preserve"> dans l</w:t>
            </w:r>
            <w:r w:rsidR="004C1C98" w:rsidRPr="00FD0F41">
              <w:rPr>
                <w:rFonts w:cstheme="minorHAnsi"/>
                <w:i/>
                <w:color w:val="000000" w:themeColor="text1"/>
                <w:lang w:val="fr-FR"/>
              </w:rPr>
              <w:t>e</w:t>
            </w:r>
            <w:r w:rsidR="008E072B" w:rsidRPr="00FD0F41">
              <w:rPr>
                <w:rFonts w:cstheme="minorHAnsi"/>
                <w:i/>
                <w:color w:val="000000" w:themeColor="text1"/>
                <w:lang w:val="fr-FR"/>
              </w:rPr>
              <w:t xml:space="preserve"> chapitre</w:t>
            </w:r>
            <w:r w:rsidR="004C1C98" w:rsidRPr="00FD0F41">
              <w:rPr>
                <w:rFonts w:cstheme="minorHAnsi"/>
                <w:i/>
                <w:color w:val="000000" w:themeColor="text1"/>
                <w:lang w:val="fr-FR"/>
              </w:rPr>
              <w:t> « </w:t>
            </w:r>
            <w:r w:rsidRPr="00FD0F41">
              <w:rPr>
                <w:rFonts w:cstheme="minorHAnsi"/>
                <w:i/>
                <w:color w:val="000000" w:themeColor="text1"/>
                <w:lang w:val="fr-FR"/>
              </w:rPr>
              <w:t>domaines et champ de l’appel</w:t>
            </w:r>
            <w:r w:rsidR="004C1C98" w:rsidRPr="00FD0F41">
              <w:rPr>
                <w:rFonts w:cstheme="minorHAnsi"/>
                <w:i/>
                <w:color w:val="000000" w:themeColor="text1"/>
                <w:lang w:val="fr-FR"/>
              </w:rPr>
              <w:t> »</w:t>
            </w:r>
            <w:r w:rsidRPr="00FD0F41">
              <w:rPr>
                <w:rFonts w:cstheme="minorHAnsi"/>
                <w:i/>
                <w:color w:val="000000" w:themeColor="text1"/>
                <w:lang w:val="fr-FR"/>
              </w:rPr>
              <w:t xml:space="preserve"> (page 1 et 2)</w:t>
            </w:r>
          </w:p>
        </w:tc>
        <w:tc>
          <w:tcPr>
            <w:tcW w:w="1482" w:type="pct"/>
            <w:tcBorders>
              <w:bottom w:val="single" w:sz="4" w:space="0" w:color="auto"/>
            </w:tcBorders>
            <w:shd w:val="clear" w:color="auto" w:fill="auto"/>
          </w:tcPr>
          <w:p w14:paraId="2AB91E0F" w14:textId="77777777" w:rsidR="003A6058" w:rsidRPr="00FD0F41" w:rsidRDefault="003A6058" w:rsidP="00B43F0A">
            <w:pPr>
              <w:spacing w:after="0" w:line="240" w:lineRule="auto"/>
              <w:jc w:val="both"/>
              <w:rPr>
                <w:rFonts w:cstheme="minorHAnsi"/>
                <w:color w:val="000000" w:themeColor="text1"/>
                <w:lang w:val="fr-FR"/>
              </w:rPr>
            </w:pPr>
          </w:p>
        </w:tc>
      </w:tr>
      <w:tr w:rsidR="003A6058" w:rsidRPr="00174AE0" w14:paraId="008E9FC3" w14:textId="77777777" w:rsidTr="00DD3DCC">
        <w:trPr>
          <w:trHeight w:val="386"/>
        </w:trPr>
        <w:tc>
          <w:tcPr>
            <w:tcW w:w="857" w:type="pct"/>
            <w:vMerge/>
            <w:tcBorders>
              <w:bottom w:val="single" w:sz="4" w:space="0" w:color="auto"/>
            </w:tcBorders>
            <w:shd w:val="clear" w:color="auto" w:fill="FFFFFF" w:themeFill="background1"/>
          </w:tcPr>
          <w:p w14:paraId="1AF40BDF" w14:textId="4D973B21" w:rsidR="003A6058" w:rsidRPr="00FD0F41" w:rsidRDefault="003A6058" w:rsidP="00862AFB">
            <w:pPr>
              <w:spacing w:after="0" w:line="240" w:lineRule="auto"/>
              <w:rPr>
                <w:rFonts w:cstheme="minorHAnsi"/>
                <w:b/>
                <w:color w:val="000000" w:themeColor="text1"/>
                <w:lang w:val="fr-FR"/>
              </w:rPr>
            </w:pPr>
          </w:p>
        </w:tc>
        <w:tc>
          <w:tcPr>
            <w:tcW w:w="2661" w:type="pct"/>
            <w:tcBorders>
              <w:bottom w:val="single" w:sz="4" w:space="0" w:color="auto"/>
            </w:tcBorders>
            <w:shd w:val="clear" w:color="auto" w:fill="auto"/>
          </w:tcPr>
          <w:p w14:paraId="26842954" w14:textId="7C58FB52" w:rsidR="003A6058" w:rsidRPr="00FD0F41" w:rsidRDefault="003A6058"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L’OSC / ONG possède-quelle expertise en personnel </w:t>
            </w:r>
            <w:r w:rsidR="0020539C" w:rsidRPr="00FD0F41">
              <w:rPr>
                <w:rFonts w:cstheme="minorHAnsi"/>
                <w:i/>
                <w:color w:val="000000" w:themeColor="text1"/>
                <w:lang w:val="fr-FR"/>
              </w:rPr>
              <w:t>(au sien de s</w:t>
            </w:r>
            <w:r w:rsidR="004C1C98" w:rsidRPr="00FD0F41">
              <w:rPr>
                <w:rFonts w:cstheme="minorHAnsi"/>
                <w:i/>
                <w:color w:val="000000" w:themeColor="text1"/>
                <w:lang w:val="fr-FR"/>
              </w:rPr>
              <w:t>a</w:t>
            </w:r>
            <w:r w:rsidR="0020539C" w:rsidRPr="00FD0F41">
              <w:rPr>
                <w:rFonts w:cstheme="minorHAnsi"/>
                <w:i/>
                <w:color w:val="000000" w:themeColor="text1"/>
                <w:lang w:val="fr-FR"/>
              </w:rPr>
              <w:t xml:space="preserve"> structure </w:t>
            </w:r>
            <w:r w:rsidRPr="00FD0F41">
              <w:rPr>
                <w:rFonts w:cstheme="minorHAnsi"/>
                <w:i/>
                <w:color w:val="000000" w:themeColor="text1"/>
                <w:lang w:val="fr-FR"/>
              </w:rPr>
              <w:t>dans les domaines indiqués ci haut (</w:t>
            </w:r>
            <w:r w:rsidR="0020539C" w:rsidRPr="00FD0F41">
              <w:rPr>
                <w:rFonts w:cstheme="minorHAnsi"/>
                <w:i/>
                <w:color w:val="000000" w:themeColor="text1"/>
                <w:lang w:val="fr-FR"/>
              </w:rPr>
              <w:t>à</w:t>
            </w:r>
            <w:r w:rsidRPr="00FD0F41">
              <w:rPr>
                <w:rFonts w:cstheme="minorHAnsi"/>
                <w:i/>
                <w:color w:val="000000" w:themeColor="text1"/>
                <w:lang w:val="fr-FR"/>
              </w:rPr>
              <w:t xml:space="preserve"> </w:t>
            </w:r>
            <w:r w:rsidR="0020539C" w:rsidRPr="00FD0F41">
              <w:rPr>
                <w:rFonts w:cstheme="minorHAnsi"/>
                <w:i/>
                <w:color w:val="000000" w:themeColor="text1"/>
                <w:lang w:val="fr-FR"/>
              </w:rPr>
              <w:t>spécifier</w:t>
            </w:r>
            <w:r w:rsidRPr="00FD0F41">
              <w:rPr>
                <w:rFonts w:cstheme="minorHAnsi"/>
                <w:i/>
                <w:color w:val="000000" w:themeColor="text1"/>
                <w:lang w:val="fr-FR"/>
              </w:rPr>
              <w:t xml:space="preserve"> par domaine s’il y a plusieurs domaines</w:t>
            </w:r>
            <w:r w:rsidR="0020539C" w:rsidRPr="00FD0F41">
              <w:rPr>
                <w:rFonts w:cstheme="minorHAnsi"/>
                <w:i/>
                <w:color w:val="000000" w:themeColor="text1"/>
                <w:lang w:val="fr-FR"/>
              </w:rPr>
              <w:t xml:space="preserve"> et indiquer si c’est du personnel à plein temps ou partiel</w:t>
            </w:r>
            <w:r w:rsidRPr="00FD0F41">
              <w:rPr>
                <w:rFonts w:cstheme="minorHAnsi"/>
                <w:i/>
                <w:color w:val="000000" w:themeColor="text1"/>
                <w:lang w:val="fr-FR"/>
              </w:rPr>
              <w:t>)</w:t>
            </w:r>
          </w:p>
        </w:tc>
        <w:tc>
          <w:tcPr>
            <w:tcW w:w="1482" w:type="pct"/>
            <w:tcBorders>
              <w:bottom w:val="single" w:sz="4" w:space="0" w:color="auto"/>
            </w:tcBorders>
            <w:shd w:val="clear" w:color="auto" w:fill="auto"/>
          </w:tcPr>
          <w:p w14:paraId="37325043" w14:textId="77777777" w:rsidR="003A6058" w:rsidRPr="00FD0F41" w:rsidRDefault="003A6058" w:rsidP="00B43F0A">
            <w:pPr>
              <w:spacing w:after="0" w:line="240" w:lineRule="auto"/>
              <w:jc w:val="both"/>
              <w:rPr>
                <w:rFonts w:cstheme="minorHAnsi"/>
                <w:color w:val="000000" w:themeColor="text1"/>
                <w:lang w:val="fr-FR"/>
              </w:rPr>
            </w:pPr>
          </w:p>
          <w:p w14:paraId="203DDE87" w14:textId="77777777" w:rsidR="003A6058" w:rsidRPr="00FD0F41" w:rsidRDefault="003A6058" w:rsidP="00B43F0A">
            <w:pPr>
              <w:spacing w:after="0" w:line="240" w:lineRule="auto"/>
              <w:jc w:val="both"/>
              <w:rPr>
                <w:rFonts w:cstheme="minorHAnsi"/>
                <w:color w:val="000000" w:themeColor="text1"/>
                <w:lang w:val="fr-FR"/>
              </w:rPr>
            </w:pPr>
          </w:p>
        </w:tc>
      </w:tr>
      <w:tr w:rsidR="006746F5" w:rsidRPr="00174AE0" w14:paraId="6EA24BFB" w14:textId="77777777" w:rsidTr="00DD3DCC">
        <w:trPr>
          <w:trHeight w:val="386"/>
        </w:trPr>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tcPr>
          <w:p w14:paraId="636450A9" w14:textId="51E1B06D" w:rsidR="00AD1504" w:rsidRPr="00FD0F41" w:rsidRDefault="00AD1504" w:rsidP="00862AFB">
            <w:pPr>
              <w:spacing w:after="0" w:line="240" w:lineRule="auto"/>
              <w:rPr>
                <w:rFonts w:cstheme="minorHAnsi"/>
                <w:b/>
                <w:color w:val="000000" w:themeColor="text1"/>
                <w:lang w:val="fr-FR"/>
              </w:rPr>
            </w:pPr>
            <w:r w:rsidRPr="00FD0F41">
              <w:rPr>
                <w:rFonts w:cstheme="minorHAnsi"/>
                <w:b/>
                <w:color w:val="000000" w:themeColor="text1"/>
                <w:lang w:val="fr-FR"/>
              </w:rPr>
              <w:t>Situation et stabilité financière</w:t>
            </w:r>
          </w:p>
          <w:p w14:paraId="768128B1" w14:textId="77777777" w:rsidR="00F23C87" w:rsidRPr="00FD0F41" w:rsidRDefault="00F23C87" w:rsidP="00862AFB">
            <w:pPr>
              <w:spacing w:after="0" w:line="240" w:lineRule="auto"/>
              <w:rPr>
                <w:rFonts w:cstheme="minorHAnsi"/>
                <w:b/>
                <w:color w:val="000000" w:themeColor="text1"/>
                <w:lang w:val="fr-FR"/>
              </w:rPr>
            </w:pPr>
          </w:p>
          <w:p w14:paraId="7A93B096" w14:textId="74D3A580" w:rsidR="00F23C87" w:rsidRPr="00FD0F41" w:rsidRDefault="00F23C87" w:rsidP="00862AFB">
            <w:pPr>
              <w:spacing w:after="0" w:line="240" w:lineRule="auto"/>
              <w:rPr>
                <w:rFonts w:cstheme="minorHAnsi"/>
                <w:b/>
                <w:color w:val="000000" w:themeColor="text1"/>
                <w:lang w:val="fr-FR"/>
              </w:rPr>
            </w:pPr>
          </w:p>
        </w:tc>
        <w:tc>
          <w:tcPr>
            <w:tcW w:w="2661" w:type="pct"/>
            <w:tcBorders>
              <w:top w:val="single" w:sz="4" w:space="0" w:color="auto"/>
              <w:left w:val="single" w:sz="4" w:space="0" w:color="auto"/>
              <w:bottom w:val="single" w:sz="4" w:space="0" w:color="auto"/>
              <w:right w:val="single" w:sz="4" w:space="0" w:color="auto"/>
            </w:tcBorders>
            <w:shd w:val="clear" w:color="auto" w:fill="auto"/>
          </w:tcPr>
          <w:p w14:paraId="182A40A7" w14:textId="51F70775"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Quel a été le financement total de</w:t>
            </w:r>
            <w:r w:rsidR="00AD1504" w:rsidRPr="00FD0F41">
              <w:rPr>
                <w:rFonts w:cstheme="minorHAnsi"/>
                <w:i/>
                <w:color w:val="000000" w:themeColor="text1"/>
                <w:lang w:val="fr-FR"/>
              </w:rPr>
              <w:t xml:space="preserve"> l´</w:t>
            </w:r>
            <w:r w:rsidRPr="00FD0F41">
              <w:rPr>
                <w:rFonts w:cstheme="minorHAnsi"/>
                <w:i/>
                <w:color w:val="000000" w:themeColor="text1"/>
                <w:lang w:val="fr-FR"/>
              </w:rPr>
              <w:t xml:space="preserve">OSC / ONG au cours des deux </w:t>
            </w:r>
            <w:r w:rsidR="00AD1504" w:rsidRPr="00FD0F41">
              <w:rPr>
                <w:rFonts w:cstheme="minorHAnsi"/>
                <w:i/>
                <w:color w:val="000000" w:themeColor="text1"/>
                <w:lang w:val="fr-FR"/>
              </w:rPr>
              <w:t xml:space="preserve">dernières </w:t>
            </w:r>
            <w:r w:rsidRPr="00FD0F41">
              <w:rPr>
                <w:rFonts w:cstheme="minorHAnsi"/>
                <w:i/>
                <w:color w:val="000000" w:themeColor="text1"/>
                <w:lang w:val="fr-FR"/>
              </w:rPr>
              <w:t>années</w:t>
            </w:r>
            <w:r w:rsidR="00AD1504" w:rsidRPr="00FD0F41">
              <w:rPr>
                <w:rFonts w:cstheme="minorHAnsi"/>
                <w:i/>
                <w:color w:val="000000" w:themeColor="text1"/>
                <w:lang w:val="fr-FR"/>
              </w:rPr>
              <w:t xml:space="preserve"> </w:t>
            </w:r>
            <w:r w:rsidRPr="00FD0F41">
              <w:rPr>
                <w:rFonts w:cstheme="minorHAnsi"/>
                <w:i/>
                <w:color w:val="000000" w:themeColor="text1"/>
                <w:lang w:val="fr-FR"/>
              </w:rPr>
              <w:t xml:space="preserve">? Veuillez fournir </w:t>
            </w:r>
            <w:r w:rsidR="0003467D" w:rsidRPr="00FD0F41">
              <w:rPr>
                <w:rFonts w:cstheme="minorHAnsi"/>
                <w:i/>
                <w:color w:val="000000" w:themeColor="text1"/>
                <w:lang w:val="fr-FR"/>
              </w:rPr>
              <w:t>l</w:t>
            </w:r>
            <w:r w:rsidRPr="00FD0F41">
              <w:rPr>
                <w:rFonts w:cstheme="minorHAnsi"/>
                <w:i/>
                <w:color w:val="000000" w:themeColor="text1"/>
                <w:lang w:val="fr-FR"/>
              </w:rPr>
              <w:t xml:space="preserve">es états financiers vérifiés pour les 2 dernières années. Si les états financiers vérifiés ne sont pas disponibles, veuillez expliquer pourquoi il </w:t>
            </w:r>
            <w:r w:rsidR="00AD1504" w:rsidRPr="00FD0F41">
              <w:rPr>
                <w:rFonts w:cstheme="minorHAnsi"/>
                <w:i/>
                <w:color w:val="000000" w:themeColor="text1"/>
                <w:lang w:val="fr-FR"/>
              </w:rPr>
              <w:t xml:space="preserve">n´est pas possible </w:t>
            </w:r>
            <w:r w:rsidRPr="00FD0F41">
              <w:rPr>
                <w:rFonts w:cstheme="minorHAnsi"/>
                <w:i/>
                <w:color w:val="000000" w:themeColor="text1"/>
                <w:lang w:val="fr-FR"/>
              </w:rPr>
              <w:t>de les obtenir.</w:t>
            </w:r>
          </w:p>
          <w:p w14:paraId="27FEFABF" w14:textId="77777777" w:rsidR="00DD5B47" w:rsidRPr="00FD0F41" w:rsidRDefault="00DD5B47" w:rsidP="00B43F0A">
            <w:pPr>
              <w:spacing w:after="0" w:line="240" w:lineRule="auto"/>
              <w:jc w:val="both"/>
              <w:rPr>
                <w:rFonts w:cstheme="minorHAnsi"/>
                <w:i/>
                <w:color w:val="000000" w:themeColor="text1"/>
                <w:lang w:val="fr-FR"/>
              </w:rPr>
            </w:pPr>
          </w:p>
          <w:p w14:paraId="7BE62E13" w14:textId="5CE09ED2"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Quel est l</w:t>
            </w:r>
            <w:r w:rsidR="004A0B76" w:rsidRPr="00FD0F41">
              <w:rPr>
                <w:rFonts w:cstheme="minorHAnsi"/>
                <w:i/>
                <w:color w:val="000000" w:themeColor="text1"/>
                <w:lang w:val="fr-FR"/>
              </w:rPr>
              <w:t>e financement actuel</w:t>
            </w:r>
            <w:r w:rsidRPr="00FD0F41">
              <w:rPr>
                <w:rFonts w:cstheme="minorHAnsi"/>
                <w:i/>
                <w:color w:val="000000" w:themeColor="text1"/>
                <w:lang w:val="fr-FR"/>
              </w:rPr>
              <w:t xml:space="preserve"> et</w:t>
            </w:r>
            <w:r w:rsidR="0003467D" w:rsidRPr="00FD0F41">
              <w:rPr>
                <w:rFonts w:cstheme="minorHAnsi"/>
                <w:i/>
                <w:color w:val="000000" w:themeColor="text1"/>
                <w:lang w:val="fr-FR"/>
              </w:rPr>
              <w:t xml:space="preserve"> les prévisions de recettes financières </w:t>
            </w:r>
            <w:r w:rsidR="004A0B76" w:rsidRPr="00FD0F41">
              <w:rPr>
                <w:rFonts w:cstheme="minorHAnsi"/>
                <w:i/>
                <w:color w:val="000000" w:themeColor="text1"/>
                <w:lang w:val="fr-FR"/>
              </w:rPr>
              <w:t>attendu</w:t>
            </w:r>
            <w:r w:rsidR="0003467D" w:rsidRPr="00FD0F41">
              <w:rPr>
                <w:rFonts w:cstheme="minorHAnsi"/>
                <w:i/>
                <w:color w:val="000000" w:themeColor="text1"/>
                <w:lang w:val="fr-FR"/>
              </w:rPr>
              <w:t>es</w:t>
            </w:r>
            <w:r w:rsidRPr="00FD0F41">
              <w:rPr>
                <w:rFonts w:cstheme="minorHAnsi"/>
                <w:i/>
                <w:color w:val="000000" w:themeColor="text1"/>
                <w:lang w:val="fr-FR"/>
              </w:rPr>
              <w:t xml:space="preserve"> de </w:t>
            </w:r>
            <w:r w:rsidR="004A0B76" w:rsidRPr="00FD0F41">
              <w:rPr>
                <w:rFonts w:cstheme="minorHAnsi"/>
                <w:i/>
                <w:color w:val="000000" w:themeColor="text1"/>
                <w:lang w:val="fr-FR"/>
              </w:rPr>
              <w:t>l´</w:t>
            </w:r>
            <w:r w:rsidRPr="00FD0F41">
              <w:rPr>
                <w:rFonts w:cstheme="minorHAnsi"/>
                <w:i/>
                <w:color w:val="000000" w:themeColor="text1"/>
                <w:lang w:val="fr-FR"/>
              </w:rPr>
              <w:t xml:space="preserve">OSC / ONG pour l’année en cours et l’année </w:t>
            </w:r>
            <w:r w:rsidR="00AD1504" w:rsidRPr="00FD0F41">
              <w:rPr>
                <w:rFonts w:cstheme="minorHAnsi"/>
                <w:i/>
                <w:color w:val="000000" w:themeColor="text1"/>
                <w:lang w:val="fr-FR"/>
              </w:rPr>
              <w:t>suivante ?</w:t>
            </w:r>
          </w:p>
          <w:p w14:paraId="4882940D" w14:textId="77777777" w:rsidR="00DD5B47" w:rsidRPr="00FD0F41" w:rsidRDefault="00DD5B47" w:rsidP="00B43F0A">
            <w:pPr>
              <w:spacing w:after="0" w:line="240" w:lineRule="auto"/>
              <w:jc w:val="both"/>
              <w:rPr>
                <w:rFonts w:cstheme="minorHAnsi"/>
                <w:i/>
                <w:color w:val="000000" w:themeColor="text1"/>
                <w:lang w:val="fr-FR"/>
              </w:rPr>
            </w:pPr>
          </w:p>
          <w:p w14:paraId="54E1BFD5" w14:textId="02F36419"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Veuillez fournir une liste des projets </w:t>
            </w:r>
            <w:r w:rsidR="00AD1504" w:rsidRPr="00FD0F41">
              <w:rPr>
                <w:rFonts w:cstheme="minorHAnsi"/>
                <w:i/>
                <w:color w:val="000000" w:themeColor="text1"/>
                <w:lang w:val="fr-FR"/>
              </w:rPr>
              <w:t>en indiquant la</w:t>
            </w:r>
            <w:r w:rsidRPr="00FD0F41">
              <w:rPr>
                <w:rFonts w:cstheme="minorHAnsi"/>
                <w:i/>
                <w:color w:val="000000" w:themeColor="text1"/>
                <w:lang w:val="fr-FR"/>
              </w:rPr>
              <w:t xml:space="preserve"> description, l</w:t>
            </w:r>
            <w:r w:rsidR="00AD1504" w:rsidRPr="00FD0F41">
              <w:rPr>
                <w:rFonts w:cstheme="minorHAnsi"/>
                <w:i/>
                <w:color w:val="000000" w:themeColor="text1"/>
                <w:lang w:val="fr-FR"/>
              </w:rPr>
              <w:t>a</w:t>
            </w:r>
            <w:r w:rsidRPr="00FD0F41">
              <w:rPr>
                <w:rFonts w:cstheme="minorHAnsi"/>
                <w:i/>
                <w:color w:val="000000" w:themeColor="text1"/>
                <w:lang w:val="fr-FR"/>
              </w:rPr>
              <w:t xml:space="preserve"> durée, l</w:t>
            </w:r>
            <w:r w:rsidR="00AD1504" w:rsidRPr="00FD0F41">
              <w:rPr>
                <w:rFonts w:cstheme="minorHAnsi"/>
                <w:i/>
                <w:color w:val="000000" w:themeColor="text1"/>
                <w:lang w:val="fr-FR"/>
              </w:rPr>
              <w:t>a localisation</w:t>
            </w:r>
            <w:r w:rsidR="0020539C" w:rsidRPr="00FD0F41">
              <w:rPr>
                <w:rFonts w:cstheme="minorHAnsi"/>
                <w:i/>
                <w:color w:val="000000" w:themeColor="text1"/>
                <w:lang w:val="fr-FR"/>
              </w:rPr>
              <w:t>, le bailleur</w:t>
            </w:r>
            <w:r w:rsidRPr="00FD0F41">
              <w:rPr>
                <w:rFonts w:cstheme="minorHAnsi"/>
                <w:i/>
                <w:color w:val="000000" w:themeColor="text1"/>
                <w:lang w:val="fr-FR"/>
              </w:rPr>
              <w:t xml:space="preserve"> et le budget au cours des 2 dernières années (organisez</w:t>
            </w:r>
            <w:r w:rsidR="00AD1504" w:rsidRPr="00FD0F41">
              <w:rPr>
                <w:rFonts w:cstheme="minorHAnsi"/>
                <w:i/>
                <w:color w:val="000000" w:themeColor="text1"/>
                <w:lang w:val="fr-FR"/>
              </w:rPr>
              <w:t xml:space="preserve"> la liste</w:t>
            </w:r>
            <w:r w:rsidRPr="00FD0F41">
              <w:rPr>
                <w:rFonts w:cstheme="minorHAnsi"/>
                <w:i/>
                <w:color w:val="000000" w:themeColor="text1"/>
                <w:lang w:val="fr-FR"/>
              </w:rPr>
              <w:t xml:space="preserve"> du budget le plus élevé au plus bas).</w:t>
            </w:r>
            <w:r w:rsidR="0020539C" w:rsidRPr="00FD0F41">
              <w:rPr>
                <w:rFonts w:cstheme="minorHAnsi"/>
                <w:i/>
                <w:color w:val="000000" w:themeColor="text1"/>
                <w:lang w:val="fr-FR"/>
              </w:rPr>
              <w:t xml:space="preserve"> Mentionne</w:t>
            </w:r>
            <w:r w:rsidR="004C1C98" w:rsidRPr="00FD0F41">
              <w:rPr>
                <w:rFonts w:cstheme="minorHAnsi"/>
                <w:i/>
                <w:color w:val="000000" w:themeColor="text1"/>
                <w:lang w:val="fr-FR"/>
              </w:rPr>
              <w:t>z</w:t>
            </w:r>
            <w:r w:rsidR="0020539C" w:rsidRPr="00FD0F41">
              <w:rPr>
                <w:rFonts w:cstheme="minorHAnsi"/>
                <w:i/>
                <w:color w:val="000000" w:themeColor="text1"/>
                <w:lang w:val="fr-FR"/>
              </w:rPr>
              <w:t xml:space="preserve"> aussi d’autres projets antérieurs </w:t>
            </w:r>
            <w:r w:rsidR="004C1C98" w:rsidRPr="00FD0F41">
              <w:rPr>
                <w:rFonts w:cstheme="minorHAnsi"/>
                <w:i/>
                <w:color w:val="000000" w:themeColor="text1"/>
                <w:lang w:val="fr-FR"/>
              </w:rPr>
              <w:t>des</w:t>
            </w:r>
            <w:r w:rsidR="0020539C" w:rsidRPr="00FD0F41">
              <w:rPr>
                <w:rFonts w:cstheme="minorHAnsi"/>
                <w:i/>
                <w:color w:val="000000" w:themeColor="text1"/>
                <w:lang w:val="fr-FR"/>
              </w:rPr>
              <w:t xml:space="preserve"> domaines dans lesquels l’OSC/ ONG postule</w:t>
            </w:r>
            <w:r w:rsidR="004C1C98" w:rsidRPr="00FD0F41">
              <w:rPr>
                <w:rFonts w:cstheme="minorHAnsi"/>
                <w:i/>
                <w:color w:val="000000" w:themeColor="text1"/>
                <w:lang w:val="fr-FR"/>
              </w:rPr>
              <w:t>.</w:t>
            </w:r>
            <w:r w:rsidR="0020539C" w:rsidRPr="00FD0F41">
              <w:rPr>
                <w:rFonts w:cstheme="minorHAnsi"/>
                <w:i/>
                <w:color w:val="000000" w:themeColor="text1"/>
                <w:lang w:val="fr-FR"/>
              </w:rPr>
              <w:t xml:space="preserve"> </w:t>
            </w:r>
          </w:p>
        </w:tc>
        <w:tc>
          <w:tcPr>
            <w:tcW w:w="1482" w:type="pct"/>
            <w:tcBorders>
              <w:top w:val="single" w:sz="4" w:space="0" w:color="auto"/>
              <w:left w:val="single" w:sz="4" w:space="0" w:color="auto"/>
              <w:bottom w:val="single" w:sz="4" w:space="0" w:color="auto"/>
              <w:right w:val="single" w:sz="4" w:space="0" w:color="auto"/>
            </w:tcBorders>
            <w:shd w:val="clear" w:color="auto" w:fill="auto"/>
          </w:tcPr>
          <w:p w14:paraId="7389201F" w14:textId="77777777" w:rsidR="004875E9" w:rsidRPr="00FD0F41" w:rsidRDefault="004875E9" w:rsidP="00B43F0A">
            <w:pPr>
              <w:spacing w:after="0" w:line="240" w:lineRule="auto"/>
              <w:jc w:val="both"/>
              <w:rPr>
                <w:rFonts w:cstheme="minorHAnsi"/>
                <w:color w:val="000000" w:themeColor="text1"/>
                <w:lang w:val="fr-FR"/>
              </w:rPr>
            </w:pPr>
          </w:p>
        </w:tc>
      </w:tr>
      <w:tr w:rsidR="006746F5" w:rsidRPr="00174AE0" w14:paraId="286A2B7D" w14:textId="77777777" w:rsidTr="00DD3DCC">
        <w:trPr>
          <w:trHeight w:val="386"/>
        </w:trPr>
        <w:tc>
          <w:tcPr>
            <w:tcW w:w="857" w:type="pct"/>
            <w:tcBorders>
              <w:bottom w:val="single" w:sz="4" w:space="0" w:color="auto"/>
            </w:tcBorders>
            <w:shd w:val="clear" w:color="auto" w:fill="auto"/>
          </w:tcPr>
          <w:p w14:paraId="6349CCCD" w14:textId="3277CFEB" w:rsidR="0045384D" w:rsidRPr="00FD0F41" w:rsidRDefault="0003467D" w:rsidP="00862AFB">
            <w:pPr>
              <w:spacing w:after="0" w:line="240" w:lineRule="auto"/>
              <w:rPr>
                <w:rFonts w:cstheme="minorHAnsi"/>
                <w:b/>
                <w:color w:val="000000" w:themeColor="text1"/>
              </w:rPr>
            </w:pPr>
            <w:r w:rsidRPr="00FD0F41">
              <w:rPr>
                <w:rFonts w:cstheme="minorHAnsi"/>
                <w:b/>
                <w:color w:val="000000" w:themeColor="text1"/>
              </w:rPr>
              <w:t>Transparence</w:t>
            </w:r>
          </w:p>
        </w:tc>
        <w:tc>
          <w:tcPr>
            <w:tcW w:w="2661" w:type="pct"/>
            <w:tcBorders>
              <w:bottom w:val="single" w:sz="4" w:space="0" w:color="auto"/>
            </w:tcBorders>
            <w:shd w:val="clear" w:color="auto" w:fill="auto"/>
          </w:tcPr>
          <w:p w14:paraId="4D803FE6" w14:textId="002CBD39"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Quels documents sont </w:t>
            </w:r>
            <w:r w:rsidR="0003467D" w:rsidRPr="00FD0F41">
              <w:rPr>
                <w:rFonts w:cstheme="minorHAnsi"/>
                <w:i/>
                <w:color w:val="000000" w:themeColor="text1"/>
                <w:lang w:val="fr-FR"/>
              </w:rPr>
              <w:t>accessibles</w:t>
            </w:r>
            <w:r w:rsidRPr="00FD0F41">
              <w:rPr>
                <w:rFonts w:cstheme="minorHAnsi"/>
                <w:i/>
                <w:color w:val="000000" w:themeColor="text1"/>
                <w:lang w:val="fr-FR"/>
              </w:rPr>
              <w:t xml:space="preserve"> au </w:t>
            </w:r>
            <w:r w:rsidR="0003467D" w:rsidRPr="00FD0F41">
              <w:rPr>
                <w:rFonts w:cstheme="minorHAnsi"/>
                <w:i/>
                <w:color w:val="000000" w:themeColor="text1"/>
                <w:lang w:val="fr-FR"/>
              </w:rPr>
              <w:t>public ?</w:t>
            </w:r>
          </w:p>
          <w:p w14:paraId="4C202EB3" w14:textId="77777777" w:rsidR="00DD5B47" w:rsidRPr="00FD0F41" w:rsidRDefault="00DD5B47" w:rsidP="00B43F0A">
            <w:pPr>
              <w:spacing w:after="0" w:line="240" w:lineRule="auto"/>
              <w:jc w:val="both"/>
              <w:rPr>
                <w:rFonts w:cstheme="minorHAnsi"/>
                <w:i/>
                <w:color w:val="000000" w:themeColor="text1"/>
                <w:lang w:val="fr-FR"/>
              </w:rPr>
            </w:pPr>
          </w:p>
          <w:p w14:paraId="04AA2141" w14:textId="1CA63BDB"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Comment accéder à ces </w:t>
            </w:r>
            <w:r w:rsidR="0003467D" w:rsidRPr="00FD0F41">
              <w:rPr>
                <w:rFonts w:cstheme="minorHAnsi"/>
                <w:i/>
                <w:color w:val="000000" w:themeColor="text1"/>
                <w:lang w:val="fr-FR"/>
              </w:rPr>
              <w:t>documents ?</w:t>
            </w:r>
            <w:r w:rsidRPr="00FD0F41">
              <w:rPr>
                <w:rFonts w:cstheme="minorHAnsi"/>
                <w:i/>
                <w:color w:val="000000" w:themeColor="text1"/>
                <w:lang w:val="fr-FR"/>
              </w:rPr>
              <w:t xml:space="preserve"> </w:t>
            </w:r>
            <w:r w:rsidR="0003467D" w:rsidRPr="00FD0F41">
              <w:rPr>
                <w:rFonts w:cstheme="minorHAnsi"/>
                <w:i/>
                <w:color w:val="000000" w:themeColor="text1"/>
                <w:lang w:val="fr-FR"/>
              </w:rPr>
              <w:t>(Fournir</w:t>
            </w:r>
            <w:r w:rsidRPr="00FD0F41">
              <w:rPr>
                <w:rFonts w:cstheme="minorHAnsi"/>
                <w:i/>
                <w:color w:val="000000" w:themeColor="text1"/>
                <w:lang w:val="fr-FR"/>
              </w:rPr>
              <w:t xml:space="preserve"> des liens si </w:t>
            </w:r>
            <w:r w:rsidR="0003467D" w:rsidRPr="00FD0F41">
              <w:rPr>
                <w:rFonts w:cstheme="minorHAnsi"/>
                <w:i/>
                <w:color w:val="000000" w:themeColor="text1"/>
                <w:lang w:val="fr-FR"/>
              </w:rPr>
              <w:t>accès en ligne disponible</w:t>
            </w:r>
            <w:r w:rsidRPr="00FD0F41">
              <w:rPr>
                <w:rFonts w:cstheme="minorHAnsi"/>
                <w:i/>
                <w:color w:val="000000" w:themeColor="text1"/>
                <w:lang w:val="fr-FR"/>
              </w:rPr>
              <w:t>)</w:t>
            </w:r>
          </w:p>
        </w:tc>
        <w:tc>
          <w:tcPr>
            <w:tcW w:w="1482" w:type="pct"/>
            <w:tcBorders>
              <w:bottom w:val="single" w:sz="4" w:space="0" w:color="auto"/>
            </w:tcBorders>
            <w:shd w:val="clear" w:color="auto" w:fill="auto"/>
          </w:tcPr>
          <w:p w14:paraId="0DCA63FA" w14:textId="77777777" w:rsidR="003C39AB" w:rsidRPr="00FD0F41" w:rsidRDefault="003C39AB" w:rsidP="00B43F0A">
            <w:pPr>
              <w:spacing w:after="0" w:line="240" w:lineRule="auto"/>
              <w:jc w:val="both"/>
              <w:rPr>
                <w:rFonts w:cstheme="minorHAnsi"/>
                <w:color w:val="000000" w:themeColor="text1"/>
                <w:lang w:val="fr-FR"/>
              </w:rPr>
            </w:pPr>
          </w:p>
        </w:tc>
      </w:tr>
      <w:tr w:rsidR="006746F5" w:rsidRPr="00174AE0" w14:paraId="1DA7E9BA" w14:textId="77777777" w:rsidTr="00DD3DCC">
        <w:trPr>
          <w:trHeight w:val="386"/>
        </w:trPr>
        <w:tc>
          <w:tcPr>
            <w:tcW w:w="857" w:type="pct"/>
            <w:tcBorders>
              <w:bottom w:val="single" w:sz="4" w:space="0" w:color="auto"/>
            </w:tcBorders>
            <w:shd w:val="clear" w:color="auto" w:fill="auto"/>
          </w:tcPr>
          <w:p w14:paraId="0C1320B2" w14:textId="77777777" w:rsidR="0045384D" w:rsidRPr="00FD0F41" w:rsidRDefault="00B26788" w:rsidP="00862AFB">
            <w:pPr>
              <w:spacing w:after="0" w:line="240" w:lineRule="auto"/>
              <w:rPr>
                <w:rFonts w:cstheme="minorHAnsi"/>
                <w:b/>
                <w:color w:val="000000" w:themeColor="text1"/>
              </w:rPr>
            </w:pPr>
            <w:r w:rsidRPr="00FD0F41">
              <w:rPr>
                <w:rFonts w:cstheme="minorHAnsi"/>
                <w:b/>
                <w:color w:val="000000" w:themeColor="text1"/>
              </w:rPr>
              <w:t>Consortium</w:t>
            </w:r>
          </w:p>
        </w:tc>
        <w:tc>
          <w:tcPr>
            <w:tcW w:w="2661" w:type="pct"/>
            <w:tcBorders>
              <w:bottom w:val="single" w:sz="4" w:space="0" w:color="auto"/>
            </w:tcBorders>
            <w:shd w:val="clear" w:color="auto" w:fill="auto"/>
          </w:tcPr>
          <w:p w14:paraId="58996679" w14:textId="7EA91D03"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Avez-vous la capacité de gérer un </w:t>
            </w:r>
            <w:r w:rsidR="0003467D" w:rsidRPr="00FD0F41">
              <w:rPr>
                <w:rFonts w:cstheme="minorHAnsi"/>
                <w:i/>
                <w:color w:val="000000" w:themeColor="text1"/>
                <w:lang w:val="fr-FR"/>
              </w:rPr>
              <w:t>consortium ?</w:t>
            </w:r>
          </w:p>
          <w:p w14:paraId="0FFD0E4C" w14:textId="77777777" w:rsidR="00DD5B47" w:rsidRPr="00FD0F41" w:rsidRDefault="00DD5B47" w:rsidP="00B43F0A">
            <w:pPr>
              <w:spacing w:after="0" w:line="240" w:lineRule="auto"/>
              <w:jc w:val="both"/>
              <w:rPr>
                <w:rFonts w:cstheme="minorHAnsi"/>
                <w:i/>
                <w:color w:val="000000" w:themeColor="text1"/>
                <w:lang w:val="fr-FR"/>
              </w:rPr>
            </w:pPr>
          </w:p>
          <w:p w14:paraId="7A1A2105" w14:textId="6ADC2EED"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 xml:space="preserve">Etes-vous actuellement, ou avez-vous </w:t>
            </w:r>
            <w:r w:rsidR="0003467D" w:rsidRPr="00FD0F41">
              <w:rPr>
                <w:rFonts w:cstheme="minorHAnsi"/>
                <w:i/>
                <w:color w:val="000000" w:themeColor="text1"/>
                <w:lang w:val="fr-FR"/>
              </w:rPr>
              <w:t xml:space="preserve">été </w:t>
            </w:r>
            <w:r w:rsidRPr="00FD0F41">
              <w:rPr>
                <w:rFonts w:cstheme="minorHAnsi"/>
                <w:i/>
                <w:color w:val="000000" w:themeColor="text1"/>
                <w:lang w:val="fr-FR"/>
              </w:rPr>
              <w:t>dans le passé, impliqué dans un consortium</w:t>
            </w:r>
            <w:r w:rsidR="0003467D" w:rsidRPr="00FD0F41">
              <w:rPr>
                <w:rFonts w:cstheme="minorHAnsi"/>
                <w:i/>
                <w:color w:val="000000" w:themeColor="text1"/>
                <w:lang w:val="fr-FR"/>
              </w:rPr>
              <w:t xml:space="preserve"> ou avez-vous géré un de ceux-ci </w:t>
            </w:r>
            <w:r w:rsidRPr="00FD0F41">
              <w:rPr>
                <w:rFonts w:cstheme="minorHAnsi"/>
                <w:i/>
                <w:color w:val="000000" w:themeColor="text1"/>
                <w:lang w:val="fr-FR"/>
              </w:rPr>
              <w:t>? Si oui, fournissez une liste de tous les consortiums, la liste des partenaires des consortiums, leur rôle dans le consortium et les budgets totaux.</w:t>
            </w:r>
          </w:p>
          <w:p w14:paraId="5771AB7C" w14:textId="77777777" w:rsidR="00DD5B47" w:rsidRPr="00FD0F41" w:rsidRDefault="00DD5B47" w:rsidP="00B43F0A">
            <w:pPr>
              <w:spacing w:after="0" w:line="240" w:lineRule="auto"/>
              <w:jc w:val="both"/>
              <w:rPr>
                <w:rFonts w:cstheme="minorHAnsi"/>
                <w:i/>
                <w:color w:val="000000" w:themeColor="text1"/>
                <w:lang w:val="fr-FR"/>
              </w:rPr>
            </w:pPr>
          </w:p>
          <w:p w14:paraId="18C01DAD" w14:textId="419F29CC" w:rsidR="00DD5B47" w:rsidRPr="00FD0F41" w:rsidRDefault="00DD5B47" w:rsidP="00B43F0A">
            <w:pPr>
              <w:spacing w:after="0" w:line="240" w:lineRule="auto"/>
              <w:jc w:val="both"/>
              <w:rPr>
                <w:rFonts w:cstheme="minorHAnsi"/>
                <w:i/>
                <w:color w:val="000000" w:themeColor="text1"/>
                <w:lang w:val="fr-FR"/>
              </w:rPr>
            </w:pPr>
            <w:r w:rsidRPr="00FD0F41">
              <w:rPr>
                <w:rFonts w:cstheme="minorHAnsi"/>
                <w:i/>
                <w:color w:val="000000" w:themeColor="text1"/>
                <w:lang w:val="fr-FR"/>
              </w:rPr>
              <w:t>Avez-vous une alliance formelle avec d'autres OSC / ONG</w:t>
            </w:r>
            <w:r w:rsidR="0003467D" w:rsidRPr="00FD0F41">
              <w:rPr>
                <w:rFonts w:cstheme="minorHAnsi"/>
                <w:i/>
                <w:color w:val="000000" w:themeColor="text1"/>
                <w:lang w:val="fr-FR"/>
              </w:rPr>
              <w:t xml:space="preserve"> </w:t>
            </w:r>
            <w:r w:rsidRPr="00FD0F41">
              <w:rPr>
                <w:rFonts w:cstheme="minorHAnsi"/>
                <w:i/>
                <w:color w:val="000000" w:themeColor="text1"/>
                <w:lang w:val="fr-FR"/>
              </w:rPr>
              <w:t>?</w:t>
            </w:r>
            <w:r w:rsidR="0003467D" w:rsidRPr="00FD0F41">
              <w:rPr>
                <w:rFonts w:cstheme="minorHAnsi"/>
                <w:i/>
                <w:color w:val="000000" w:themeColor="text1"/>
                <w:lang w:val="fr-FR"/>
              </w:rPr>
              <w:t xml:space="preserve"> </w:t>
            </w:r>
            <w:r w:rsidRPr="00FD0F41">
              <w:rPr>
                <w:rFonts w:cstheme="minorHAnsi"/>
                <w:i/>
                <w:color w:val="000000" w:themeColor="text1"/>
                <w:lang w:val="fr-FR"/>
              </w:rPr>
              <w:t xml:space="preserve"> Si oui, </w:t>
            </w:r>
            <w:r w:rsidR="0003467D" w:rsidRPr="00FD0F41">
              <w:rPr>
                <w:rFonts w:cstheme="minorHAnsi"/>
                <w:i/>
                <w:color w:val="000000" w:themeColor="text1"/>
                <w:lang w:val="fr-FR"/>
              </w:rPr>
              <w:t xml:space="preserve">merci de les </w:t>
            </w:r>
            <w:r w:rsidRPr="00FD0F41">
              <w:rPr>
                <w:rFonts w:cstheme="minorHAnsi"/>
                <w:i/>
                <w:color w:val="000000" w:themeColor="text1"/>
                <w:lang w:val="fr-FR"/>
              </w:rPr>
              <w:t>identifier et fournir des détails.</w:t>
            </w:r>
          </w:p>
        </w:tc>
        <w:tc>
          <w:tcPr>
            <w:tcW w:w="1482" w:type="pct"/>
            <w:tcBorders>
              <w:bottom w:val="single" w:sz="4" w:space="0" w:color="auto"/>
            </w:tcBorders>
            <w:shd w:val="clear" w:color="auto" w:fill="auto"/>
          </w:tcPr>
          <w:p w14:paraId="1D3F3A2F" w14:textId="77777777" w:rsidR="00B26788" w:rsidRPr="00FD0F41" w:rsidRDefault="00B26788" w:rsidP="00B43F0A">
            <w:pPr>
              <w:spacing w:after="0" w:line="240" w:lineRule="auto"/>
              <w:jc w:val="both"/>
              <w:rPr>
                <w:rFonts w:cstheme="minorHAnsi"/>
                <w:color w:val="000000" w:themeColor="text1"/>
                <w:lang w:val="fr-FR"/>
              </w:rPr>
            </w:pPr>
          </w:p>
        </w:tc>
      </w:tr>
      <w:tr w:rsidR="006746F5" w:rsidRPr="00174AE0" w14:paraId="1A2D5FD9" w14:textId="77777777" w:rsidTr="00DD3DCC">
        <w:trPr>
          <w:trHeight w:val="143"/>
        </w:trPr>
        <w:tc>
          <w:tcPr>
            <w:tcW w:w="5000" w:type="pct"/>
            <w:gridSpan w:val="3"/>
            <w:shd w:val="clear" w:color="auto" w:fill="BFBFBF"/>
          </w:tcPr>
          <w:p w14:paraId="4DBE5771" w14:textId="77777777" w:rsidR="003C39AB" w:rsidRPr="00FD0F41" w:rsidRDefault="003C39AB" w:rsidP="00862AFB">
            <w:pPr>
              <w:spacing w:after="0" w:line="240" w:lineRule="auto"/>
              <w:rPr>
                <w:rFonts w:cstheme="minorHAnsi"/>
                <w:b/>
                <w:color w:val="000000" w:themeColor="text1"/>
                <w:lang w:val="fr-FR"/>
              </w:rPr>
            </w:pPr>
          </w:p>
        </w:tc>
      </w:tr>
    </w:tbl>
    <w:p w14:paraId="63B72CA3" w14:textId="77777777" w:rsidR="00FD0F41" w:rsidRDefault="00FD0F41" w:rsidP="00FD0F41">
      <w:pPr>
        <w:pStyle w:val="NoSpacing"/>
        <w:rPr>
          <w:rFonts w:cstheme="minorHAnsi"/>
          <w:sz w:val="24"/>
          <w:szCs w:val="24"/>
          <w:lang w:val="fr-FR"/>
        </w:rPr>
      </w:pPr>
    </w:p>
    <w:p w14:paraId="5DA541EC" w14:textId="67B35C49" w:rsidR="008B5FD6" w:rsidRDefault="008B5FD6" w:rsidP="00FD0F41">
      <w:pPr>
        <w:pStyle w:val="NoSpacing"/>
        <w:rPr>
          <w:rFonts w:cstheme="minorHAnsi"/>
          <w:sz w:val="24"/>
          <w:szCs w:val="24"/>
          <w:lang w:val="fr-FR"/>
        </w:rPr>
      </w:pPr>
    </w:p>
    <w:p w14:paraId="66E84EEF" w14:textId="5FEB71E4" w:rsidR="00DE4452" w:rsidRDefault="00DE4452" w:rsidP="00FD0F41">
      <w:pPr>
        <w:pStyle w:val="NoSpacing"/>
        <w:rPr>
          <w:rFonts w:cstheme="minorHAnsi"/>
          <w:sz w:val="24"/>
          <w:szCs w:val="24"/>
          <w:lang w:val="fr-FR"/>
        </w:rPr>
      </w:pPr>
    </w:p>
    <w:p w14:paraId="667D24FF" w14:textId="6A013D6D" w:rsidR="00A07DC9" w:rsidRDefault="00A07DC9" w:rsidP="00FD0F41">
      <w:pPr>
        <w:pStyle w:val="NoSpacing"/>
        <w:rPr>
          <w:rFonts w:cstheme="minorHAnsi"/>
          <w:sz w:val="24"/>
          <w:szCs w:val="24"/>
          <w:lang w:val="fr-FR"/>
        </w:rPr>
      </w:pPr>
    </w:p>
    <w:p w14:paraId="4C9E62ED" w14:textId="73460040" w:rsidR="00A07DC9" w:rsidRDefault="00A07DC9" w:rsidP="00FD0F41">
      <w:pPr>
        <w:pStyle w:val="NoSpacing"/>
        <w:rPr>
          <w:rFonts w:cstheme="minorHAnsi"/>
          <w:sz w:val="24"/>
          <w:szCs w:val="24"/>
          <w:lang w:val="fr-FR"/>
        </w:rPr>
      </w:pPr>
    </w:p>
    <w:p w14:paraId="5F849581" w14:textId="77777777" w:rsidR="00A07DC9" w:rsidRDefault="00A07DC9" w:rsidP="00FD0F41">
      <w:pPr>
        <w:pStyle w:val="NoSpacing"/>
        <w:rPr>
          <w:rFonts w:cstheme="minorHAnsi"/>
          <w:sz w:val="24"/>
          <w:szCs w:val="24"/>
          <w:lang w:val="fr-FR"/>
        </w:rPr>
      </w:pPr>
    </w:p>
    <w:p w14:paraId="45AC322F" w14:textId="322978B8" w:rsidR="000D0E38" w:rsidRPr="000D0E38" w:rsidRDefault="000D0E38" w:rsidP="00F06D5D">
      <w:pPr>
        <w:pStyle w:val="Default"/>
        <w:numPr>
          <w:ilvl w:val="0"/>
          <w:numId w:val="3"/>
        </w:numPr>
        <w:jc w:val="both"/>
        <w:rPr>
          <w:rFonts w:asciiTheme="minorHAnsi" w:eastAsiaTheme="minorHAnsi" w:hAnsiTheme="minorHAnsi" w:cstheme="minorHAnsi"/>
          <w:b/>
          <w:color w:val="000000" w:themeColor="text1"/>
          <w:sz w:val="22"/>
          <w:szCs w:val="22"/>
          <w:lang w:val="fr-FR"/>
        </w:rPr>
      </w:pPr>
      <w:r w:rsidRPr="000D0E38">
        <w:rPr>
          <w:rFonts w:asciiTheme="minorHAnsi" w:eastAsiaTheme="minorHAnsi" w:hAnsiTheme="minorHAnsi" w:cstheme="minorHAnsi"/>
          <w:b/>
          <w:color w:val="000000" w:themeColor="text1"/>
          <w:sz w:val="22"/>
          <w:szCs w:val="22"/>
          <w:lang w:val="fr-FR"/>
        </w:rPr>
        <w:lastRenderedPageBreak/>
        <w:t>DATE LIMITE DE DEPOT DES DOSSIERS</w:t>
      </w:r>
    </w:p>
    <w:p w14:paraId="08F471F5" w14:textId="77777777" w:rsidR="000D0E38" w:rsidRDefault="000D0E38" w:rsidP="00FD0F41">
      <w:pPr>
        <w:pStyle w:val="NoSpacing"/>
        <w:rPr>
          <w:rFonts w:cstheme="minorHAnsi"/>
          <w:sz w:val="24"/>
          <w:szCs w:val="24"/>
          <w:lang w:val="fr-FR"/>
        </w:rPr>
      </w:pPr>
    </w:p>
    <w:p w14:paraId="1D81B1E8" w14:textId="09FE4CDE" w:rsidR="00FD0F41" w:rsidRDefault="00FD0F41" w:rsidP="00FD0F41">
      <w:pPr>
        <w:pStyle w:val="NoSpacing"/>
        <w:rPr>
          <w:rFonts w:cstheme="minorHAnsi"/>
          <w:sz w:val="24"/>
          <w:szCs w:val="24"/>
          <w:lang w:val="fr-FR"/>
        </w:rPr>
      </w:pPr>
      <w:r w:rsidRPr="00FD0F41">
        <w:rPr>
          <w:rFonts w:cstheme="minorHAnsi"/>
          <w:sz w:val="24"/>
          <w:szCs w:val="24"/>
          <w:lang w:val="fr-FR"/>
        </w:rPr>
        <w:t>Le</w:t>
      </w:r>
      <w:r w:rsidR="000D0E38">
        <w:rPr>
          <w:rFonts w:cstheme="minorHAnsi"/>
          <w:sz w:val="24"/>
          <w:szCs w:val="24"/>
          <w:lang w:val="fr-FR"/>
        </w:rPr>
        <w:t>s dossiers</w:t>
      </w:r>
      <w:r w:rsidRPr="00FD0F41">
        <w:rPr>
          <w:rFonts w:cstheme="minorHAnsi"/>
          <w:sz w:val="24"/>
          <w:szCs w:val="24"/>
          <w:lang w:val="fr-FR"/>
        </w:rPr>
        <w:t xml:space="preserve"> </w:t>
      </w:r>
      <w:r w:rsidR="00862AFB">
        <w:rPr>
          <w:rFonts w:cstheme="minorHAnsi"/>
          <w:sz w:val="24"/>
          <w:szCs w:val="24"/>
          <w:lang w:val="fr-FR"/>
        </w:rPr>
        <w:t>co</w:t>
      </w:r>
      <w:r w:rsidR="00862AFB" w:rsidRPr="000D0E38">
        <w:rPr>
          <w:rFonts w:cstheme="minorHAnsi"/>
          <w:sz w:val="24"/>
          <w:szCs w:val="24"/>
          <w:lang w:val="fr-FR"/>
        </w:rPr>
        <w:t>mplets</w:t>
      </w:r>
      <w:r w:rsidR="00862AFB">
        <w:rPr>
          <w:rFonts w:cstheme="minorHAnsi"/>
          <w:sz w:val="24"/>
          <w:szCs w:val="24"/>
          <w:lang w:val="fr-FR"/>
        </w:rPr>
        <w:t xml:space="preserve"> (y compris </w:t>
      </w:r>
      <w:r w:rsidR="00862AFB" w:rsidRPr="00862AFB">
        <w:rPr>
          <w:rFonts w:cstheme="minorHAnsi"/>
          <w:sz w:val="24"/>
          <w:szCs w:val="24"/>
          <w:lang w:val="fr-FR"/>
        </w:rPr>
        <w:t>le que</w:t>
      </w:r>
      <w:r w:rsidR="00862AFB">
        <w:rPr>
          <w:rFonts w:cstheme="minorHAnsi"/>
          <w:sz w:val="24"/>
          <w:szCs w:val="24"/>
          <w:lang w:val="fr-FR"/>
        </w:rPr>
        <w:t>s</w:t>
      </w:r>
      <w:r w:rsidR="00862AFB" w:rsidRPr="00862AFB">
        <w:rPr>
          <w:rFonts w:cstheme="minorHAnsi"/>
          <w:sz w:val="24"/>
          <w:szCs w:val="24"/>
          <w:lang w:val="fr-FR"/>
        </w:rPr>
        <w:t xml:space="preserve">tionnaire </w:t>
      </w:r>
      <w:r w:rsidR="00862AFB">
        <w:rPr>
          <w:rFonts w:cstheme="minorHAnsi"/>
          <w:sz w:val="24"/>
          <w:szCs w:val="24"/>
          <w:lang w:val="fr-FR"/>
        </w:rPr>
        <w:t>dument rempli et</w:t>
      </w:r>
      <w:r w:rsidR="00862AFB" w:rsidRPr="00862AFB">
        <w:rPr>
          <w:rFonts w:cstheme="minorHAnsi"/>
          <w:sz w:val="24"/>
          <w:szCs w:val="24"/>
          <w:lang w:val="fr-FR"/>
        </w:rPr>
        <w:t xml:space="preserve"> toutes les pièces justificatives demandées</w:t>
      </w:r>
      <w:r w:rsidR="00862AFB">
        <w:rPr>
          <w:rFonts w:cstheme="minorHAnsi"/>
          <w:sz w:val="24"/>
          <w:szCs w:val="24"/>
          <w:lang w:val="fr-FR"/>
        </w:rPr>
        <w:t>)</w:t>
      </w:r>
      <w:r w:rsidR="00862AFB" w:rsidRPr="00862AFB">
        <w:rPr>
          <w:rFonts w:cstheme="minorHAnsi"/>
          <w:sz w:val="24"/>
          <w:szCs w:val="24"/>
          <w:lang w:val="fr-FR"/>
        </w:rPr>
        <w:t xml:space="preserve"> </w:t>
      </w:r>
      <w:r w:rsidR="00862AFB" w:rsidRPr="000D0E38">
        <w:rPr>
          <w:rFonts w:cstheme="minorHAnsi"/>
          <w:sz w:val="24"/>
          <w:szCs w:val="24"/>
          <w:lang w:val="fr-FR"/>
        </w:rPr>
        <w:t>doivent</w:t>
      </w:r>
      <w:r w:rsidR="000D0E38">
        <w:rPr>
          <w:rFonts w:cstheme="minorHAnsi"/>
          <w:sz w:val="24"/>
          <w:szCs w:val="24"/>
          <w:lang w:val="fr-FR"/>
        </w:rPr>
        <w:t xml:space="preserve"> être déposés</w:t>
      </w:r>
      <w:r w:rsidR="00862AFB">
        <w:rPr>
          <w:rFonts w:cstheme="minorHAnsi"/>
          <w:sz w:val="24"/>
          <w:szCs w:val="24"/>
          <w:lang w:val="fr-FR"/>
        </w:rPr>
        <w:t xml:space="preserve"> </w:t>
      </w:r>
      <w:r w:rsidR="000D0E38" w:rsidRPr="0011732C">
        <w:rPr>
          <w:rFonts w:cstheme="minorHAnsi"/>
          <w:sz w:val="24"/>
          <w:szCs w:val="24"/>
          <w:u w:val="single"/>
          <w:lang w:val="fr-FR"/>
        </w:rPr>
        <w:t xml:space="preserve">au plus tard le </w:t>
      </w:r>
      <w:r w:rsidR="00862AFB" w:rsidRPr="0011732C">
        <w:rPr>
          <w:rFonts w:cstheme="minorHAnsi"/>
          <w:sz w:val="24"/>
          <w:szCs w:val="24"/>
          <w:u w:val="single"/>
          <w:lang w:val="fr-FR"/>
        </w:rPr>
        <w:t>07 janvier</w:t>
      </w:r>
      <w:r w:rsidRPr="0011732C">
        <w:rPr>
          <w:rFonts w:cstheme="minorHAnsi"/>
          <w:sz w:val="24"/>
          <w:szCs w:val="24"/>
          <w:u w:val="single"/>
          <w:lang w:val="fr-FR"/>
        </w:rPr>
        <w:t xml:space="preserve"> 20</w:t>
      </w:r>
      <w:r w:rsidR="00862AFB" w:rsidRPr="0011732C">
        <w:rPr>
          <w:rFonts w:cstheme="minorHAnsi"/>
          <w:sz w:val="24"/>
          <w:szCs w:val="24"/>
          <w:u w:val="single"/>
          <w:lang w:val="fr-FR"/>
        </w:rPr>
        <w:t>20</w:t>
      </w:r>
      <w:r w:rsidRPr="0011732C">
        <w:rPr>
          <w:rFonts w:cstheme="minorHAnsi"/>
          <w:sz w:val="24"/>
          <w:szCs w:val="24"/>
          <w:u w:val="single"/>
          <w:lang w:val="fr-FR"/>
        </w:rPr>
        <w:t xml:space="preserve"> à 1</w:t>
      </w:r>
      <w:r w:rsidR="00862AFB" w:rsidRPr="0011732C">
        <w:rPr>
          <w:rFonts w:cstheme="minorHAnsi"/>
          <w:sz w:val="24"/>
          <w:szCs w:val="24"/>
          <w:u w:val="single"/>
          <w:lang w:val="fr-FR"/>
        </w:rPr>
        <w:t>5</w:t>
      </w:r>
      <w:r w:rsidRPr="0011732C">
        <w:rPr>
          <w:rFonts w:cstheme="minorHAnsi"/>
          <w:sz w:val="24"/>
          <w:szCs w:val="24"/>
          <w:u w:val="single"/>
          <w:lang w:val="fr-FR"/>
        </w:rPr>
        <w:t>h00 heure</w:t>
      </w:r>
      <w:r w:rsidR="00862AFB" w:rsidRPr="0011732C">
        <w:rPr>
          <w:rFonts w:cstheme="minorHAnsi"/>
          <w:sz w:val="24"/>
          <w:szCs w:val="24"/>
          <w:u w:val="single"/>
          <w:lang w:val="fr-FR"/>
        </w:rPr>
        <w:t>s</w:t>
      </w:r>
      <w:r w:rsidR="0011732C">
        <w:rPr>
          <w:rFonts w:cstheme="minorHAnsi"/>
          <w:sz w:val="24"/>
          <w:szCs w:val="24"/>
          <w:u w:val="single"/>
          <w:lang w:val="fr-FR"/>
        </w:rPr>
        <w:t xml:space="preserve"> (heure locale)</w:t>
      </w:r>
      <w:r w:rsidR="0011732C">
        <w:rPr>
          <w:rFonts w:cstheme="minorHAnsi"/>
          <w:sz w:val="24"/>
          <w:szCs w:val="24"/>
          <w:lang w:val="fr-FR"/>
        </w:rPr>
        <w:t xml:space="preserve"> aux adresses indiquées dans le point 7. </w:t>
      </w:r>
      <w:r w:rsidR="00DE4452" w:rsidRPr="00DE4452">
        <w:rPr>
          <w:rFonts w:cstheme="minorHAnsi"/>
          <w:sz w:val="24"/>
          <w:szCs w:val="24"/>
          <w:lang w:val="fr-FR"/>
        </w:rPr>
        <w:t>Tout</w:t>
      </w:r>
      <w:r w:rsidR="00DE4452">
        <w:rPr>
          <w:rFonts w:cstheme="minorHAnsi"/>
          <w:sz w:val="24"/>
          <w:szCs w:val="24"/>
          <w:lang w:val="fr-FR"/>
        </w:rPr>
        <w:t xml:space="preserve"> dossier </w:t>
      </w:r>
      <w:r w:rsidR="00DE4452" w:rsidRPr="00DE4452">
        <w:rPr>
          <w:rFonts w:cstheme="minorHAnsi"/>
          <w:sz w:val="24"/>
          <w:szCs w:val="24"/>
          <w:lang w:val="fr-FR"/>
        </w:rPr>
        <w:t>soumis après ce délai sera automatiquement rejeté.</w:t>
      </w:r>
    </w:p>
    <w:p w14:paraId="72AD427D" w14:textId="77777777" w:rsidR="000D0E38" w:rsidRPr="00FD0F41" w:rsidRDefault="000D0E38" w:rsidP="00FD0F41">
      <w:pPr>
        <w:pStyle w:val="NoSpacing"/>
        <w:rPr>
          <w:rFonts w:cstheme="minorHAnsi"/>
          <w:sz w:val="24"/>
          <w:szCs w:val="24"/>
          <w:lang w:val="fr-FR"/>
        </w:rPr>
      </w:pPr>
    </w:p>
    <w:p w14:paraId="0FF976C0" w14:textId="19E55AA5" w:rsidR="000D0E38" w:rsidRPr="000D0E38" w:rsidRDefault="000D0E38" w:rsidP="00F06D5D">
      <w:pPr>
        <w:pStyle w:val="Default"/>
        <w:numPr>
          <w:ilvl w:val="0"/>
          <w:numId w:val="3"/>
        </w:numPr>
        <w:jc w:val="both"/>
        <w:rPr>
          <w:rFonts w:asciiTheme="minorHAnsi" w:eastAsiaTheme="minorHAnsi" w:hAnsiTheme="minorHAnsi" w:cstheme="minorHAnsi"/>
          <w:b/>
          <w:color w:val="000000" w:themeColor="text1"/>
          <w:sz w:val="22"/>
          <w:szCs w:val="22"/>
          <w:lang w:val="fr-FR"/>
        </w:rPr>
      </w:pPr>
      <w:r w:rsidRPr="000D0E38">
        <w:rPr>
          <w:rFonts w:asciiTheme="minorHAnsi" w:eastAsiaTheme="minorHAnsi" w:hAnsiTheme="minorHAnsi" w:cstheme="minorHAnsi"/>
          <w:b/>
          <w:color w:val="000000" w:themeColor="text1"/>
          <w:sz w:val="22"/>
          <w:szCs w:val="22"/>
          <w:lang w:val="fr-FR"/>
        </w:rPr>
        <w:t>MANIERE AUTORISEE DE DEPOT DES OFFRES</w:t>
      </w:r>
      <w:r w:rsidR="00DD3DCC">
        <w:rPr>
          <w:rFonts w:asciiTheme="minorHAnsi" w:eastAsiaTheme="minorHAnsi" w:hAnsiTheme="minorHAnsi" w:cstheme="minorHAnsi"/>
          <w:b/>
          <w:color w:val="000000" w:themeColor="text1"/>
          <w:sz w:val="22"/>
          <w:szCs w:val="22"/>
          <w:lang w:val="fr-FR"/>
        </w:rPr>
        <w:t xml:space="preserve"> ET ADRESSES DE SOUMISSION</w:t>
      </w:r>
    </w:p>
    <w:p w14:paraId="63A7ABC4" w14:textId="77777777" w:rsidR="000D0E38" w:rsidRDefault="000D0E38" w:rsidP="00FD0F41">
      <w:pPr>
        <w:pStyle w:val="NoSpacing"/>
        <w:rPr>
          <w:rFonts w:cstheme="minorHAnsi"/>
          <w:sz w:val="24"/>
          <w:szCs w:val="24"/>
          <w:lang w:val="fr-FR"/>
        </w:rPr>
      </w:pPr>
    </w:p>
    <w:p w14:paraId="4D574CA4" w14:textId="3674E325" w:rsidR="000C176F" w:rsidRDefault="000C176F" w:rsidP="00F06D5D">
      <w:pPr>
        <w:pStyle w:val="NoSpacing"/>
        <w:numPr>
          <w:ilvl w:val="0"/>
          <w:numId w:val="5"/>
        </w:numPr>
        <w:rPr>
          <w:rFonts w:cstheme="minorHAnsi"/>
          <w:b/>
          <w:sz w:val="24"/>
          <w:szCs w:val="24"/>
          <w:lang w:val="fr-FR"/>
        </w:rPr>
      </w:pPr>
      <w:r w:rsidRPr="000C176F">
        <w:rPr>
          <w:rFonts w:cstheme="minorHAnsi"/>
          <w:b/>
          <w:sz w:val="24"/>
          <w:szCs w:val="24"/>
          <w:lang w:val="fr-FR"/>
        </w:rPr>
        <w:t>Soumission électronique par email</w:t>
      </w:r>
    </w:p>
    <w:p w14:paraId="3D3ADCA8" w14:textId="77777777" w:rsidR="000C176F" w:rsidRDefault="000C176F" w:rsidP="000C176F">
      <w:pPr>
        <w:pStyle w:val="NoSpacing"/>
        <w:ind w:left="720"/>
        <w:rPr>
          <w:rFonts w:cstheme="minorHAnsi"/>
          <w:b/>
          <w:sz w:val="24"/>
          <w:szCs w:val="24"/>
          <w:lang w:val="fr-FR"/>
        </w:rPr>
      </w:pPr>
    </w:p>
    <w:p w14:paraId="2A5A003D" w14:textId="7C843D17" w:rsidR="000C176F" w:rsidRPr="00A07DC9" w:rsidRDefault="00DE4452" w:rsidP="00F06D5D">
      <w:pPr>
        <w:pStyle w:val="NoSpacing"/>
        <w:numPr>
          <w:ilvl w:val="0"/>
          <w:numId w:val="6"/>
        </w:numPr>
        <w:rPr>
          <w:rFonts w:cstheme="minorHAnsi"/>
          <w:b/>
          <w:lang w:val="fr-FR"/>
        </w:rPr>
      </w:pPr>
      <w:r w:rsidRPr="00A07DC9">
        <w:rPr>
          <w:rFonts w:cstheme="minorHAnsi"/>
          <w:lang w:val="fr-FR"/>
        </w:rPr>
        <w:t xml:space="preserve">Adresse électronique de soumission : </w:t>
      </w:r>
      <w:hyperlink r:id="rId11" w:history="1">
        <w:r w:rsidRPr="00A07DC9">
          <w:rPr>
            <w:rStyle w:val="Hyperlink"/>
            <w:rFonts w:cstheme="minorHAnsi"/>
            <w:b/>
            <w:lang w:val="fr-FR"/>
          </w:rPr>
          <w:t>Soumissions.cd@undp.org</w:t>
        </w:r>
      </w:hyperlink>
    </w:p>
    <w:p w14:paraId="6FF9F5CE" w14:textId="6A264519" w:rsidR="00DE4452" w:rsidRPr="00A07DC9" w:rsidRDefault="00F15A57" w:rsidP="00F06D5D">
      <w:pPr>
        <w:pStyle w:val="NoSpacing"/>
        <w:numPr>
          <w:ilvl w:val="0"/>
          <w:numId w:val="6"/>
        </w:numPr>
        <w:rPr>
          <w:rFonts w:cstheme="minorHAnsi"/>
          <w:b/>
          <w:lang w:val="fr-FR"/>
        </w:rPr>
      </w:pPr>
      <w:r w:rsidRPr="00A07DC9">
        <w:rPr>
          <w:rFonts w:cstheme="minorHAnsi"/>
          <w:lang w:val="fr-FR"/>
        </w:rPr>
        <w:t>Exigences en matière de dépôt électronique</w:t>
      </w:r>
      <w:r w:rsidR="00DE4452" w:rsidRPr="00A07DC9">
        <w:rPr>
          <w:rFonts w:cstheme="minorHAnsi"/>
          <w:lang w:val="fr-FR"/>
        </w:rPr>
        <w:t> :</w:t>
      </w:r>
    </w:p>
    <w:p w14:paraId="6357C48A" w14:textId="7F8D1D4F" w:rsidR="00DE4452" w:rsidRPr="00A07DC9" w:rsidRDefault="00DE4452" w:rsidP="00F06D5D">
      <w:pPr>
        <w:pStyle w:val="NoSpacing"/>
        <w:numPr>
          <w:ilvl w:val="1"/>
          <w:numId w:val="6"/>
        </w:numPr>
        <w:rPr>
          <w:rFonts w:cstheme="minorHAnsi"/>
          <w:lang w:val="fr-FR"/>
        </w:rPr>
      </w:pPr>
      <w:r w:rsidRPr="00A07DC9">
        <w:rPr>
          <w:rFonts w:cstheme="minorHAnsi"/>
          <w:lang w:val="fr-FR"/>
        </w:rPr>
        <w:t>Format : Fichiers PDF seulement</w:t>
      </w:r>
    </w:p>
    <w:p w14:paraId="391BC0C5" w14:textId="1B7B63AA" w:rsidR="00DE4452" w:rsidRPr="00A07DC9" w:rsidRDefault="00DE4452" w:rsidP="00F06D5D">
      <w:pPr>
        <w:pStyle w:val="NoSpacing"/>
        <w:numPr>
          <w:ilvl w:val="1"/>
          <w:numId w:val="6"/>
        </w:numPr>
        <w:rPr>
          <w:rFonts w:cstheme="minorHAnsi"/>
          <w:lang w:val="fr-FR"/>
        </w:rPr>
      </w:pPr>
      <w:r w:rsidRPr="00A07DC9">
        <w:rPr>
          <w:rFonts w:cstheme="minorHAnsi"/>
          <w:lang w:val="fr-FR"/>
        </w:rPr>
        <w:t>Le nom des fichiers doit comporter un maximum de 60 caractères et ne doit pas contenir de lettres ou de caractères spéciaux ne faisant pas partie de l’alphabet ou clavier latin.</w:t>
      </w:r>
    </w:p>
    <w:p w14:paraId="78BF08D9" w14:textId="2FAD5486" w:rsidR="00DE4452" w:rsidRPr="00A07DC9" w:rsidRDefault="00DE4452" w:rsidP="00F06D5D">
      <w:pPr>
        <w:pStyle w:val="NoSpacing"/>
        <w:numPr>
          <w:ilvl w:val="1"/>
          <w:numId w:val="6"/>
        </w:numPr>
        <w:rPr>
          <w:rFonts w:cstheme="minorHAnsi"/>
          <w:lang w:val="fr-FR"/>
        </w:rPr>
      </w:pPr>
      <w:r w:rsidRPr="00A07DC9">
        <w:rPr>
          <w:rFonts w:cstheme="minorHAnsi"/>
          <w:lang w:val="fr-FR"/>
        </w:rPr>
        <w:t>Aucun fichier ne doit comporter de virus ou être corrompu.</w:t>
      </w:r>
    </w:p>
    <w:p w14:paraId="53C37161" w14:textId="6B7D8A60" w:rsidR="00DE4452" w:rsidRPr="00A07DC9" w:rsidRDefault="00DE4452" w:rsidP="00F06D5D">
      <w:pPr>
        <w:pStyle w:val="NoSpacing"/>
        <w:numPr>
          <w:ilvl w:val="1"/>
          <w:numId w:val="6"/>
        </w:numPr>
        <w:rPr>
          <w:rFonts w:cstheme="minorHAnsi"/>
          <w:lang w:val="fr-FR"/>
        </w:rPr>
      </w:pPr>
      <w:r w:rsidRPr="00A07DC9">
        <w:rPr>
          <w:rFonts w:cstheme="minorHAnsi"/>
          <w:lang w:val="fr-FR"/>
        </w:rPr>
        <w:t>Taille maximum des fichiers par transmission : 5 MB</w:t>
      </w:r>
    </w:p>
    <w:p w14:paraId="3B6D54F5" w14:textId="029889EB" w:rsidR="00DE4452" w:rsidRPr="00A07DC9" w:rsidRDefault="00DE4452" w:rsidP="00F06D5D">
      <w:pPr>
        <w:pStyle w:val="NoSpacing"/>
        <w:numPr>
          <w:ilvl w:val="1"/>
          <w:numId w:val="6"/>
        </w:numPr>
        <w:rPr>
          <w:rFonts w:cstheme="minorHAnsi"/>
          <w:lang w:val="fr-FR"/>
        </w:rPr>
      </w:pPr>
      <w:r w:rsidRPr="00A07DC9">
        <w:rPr>
          <w:rFonts w:cstheme="minorHAnsi"/>
          <w:lang w:val="fr-FR"/>
        </w:rPr>
        <w:t xml:space="preserve">Objet obligatoire du courriel : </w:t>
      </w:r>
      <w:r w:rsidRPr="00A07DC9">
        <w:rPr>
          <w:rFonts w:cstheme="minorHAnsi"/>
          <w:b/>
          <w:lang w:val="fr-FR"/>
        </w:rPr>
        <w:t>001/RFI/PNUD/2019</w:t>
      </w:r>
    </w:p>
    <w:p w14:paraId="67B01FF2" w14:textId="77777777" w:rsidR="000C176F" w:rsidRDefault="000C176F" w:rsidP="000C176F">
      <w:pPr>
        <w:pStyle w:val="NoSpacing"/>
        <w:rPr>
          <w:rFonts w:cstheme="minorHAnsi"/>
          <w:b/>
          <w:sz w:val="24"/>
          <w:szCs w:val="24"/>
          <w:lang w:val="fr-FR"/>
        </w:rPr>
      </w:pPr>
    </w:p>
    <w:p w14:paraId="1392E222" w14:textId="6F0F36E2" w:rsidR="00FD0F41" w:rsidRDefault="00FD0F41" w:rsidP="00F06D5D">
      <w:pPr>
        <w:pStyle w:val="NoSpacing"/>
        <w:numPr>
          <w:ilvl w:val="0"/>
          <w:numId w:val="5"/>
        </w:numPr>
        <w:rPr>
          <w:rFonts w:cstheme="minorHAnsi"/>
          <w:b/>
          <w:sz w:val="24"/>
          <w:szCs w:val="24"/>
          <w:lang w:val="fr-FR"/>
        </w:rPr>
      </w:pPr>
      <w:r w:rsidRPr="000C176F">
        <w:rPr>
          <w:rFonts w:cstheme="minorHAnsi"/>
          <w:b/>
          <w:sz w:val="24"/>
          <w:szCs w:val="24"/>
          <w:lang w:val="fr-FR"/>
        </w:rPr>
        <w:t>Messager/Remise en main propre</w:t>
      </w:r>
    </w:p>
    <w:p w14:paraId="35B970B1" w14:textId="77777777" w:rsidR="00914CDB" w:rsidRPr="000C176F" w:rsidRDefault="00914CDB" w:rsidP="00914CDB">
      <w:pPr>
        <w:pStyle w:val="NoSpacing"/>
        <w:ind w:left="720"/>
        <w:rPr>
          <w:rFonts w:cstheme="minorHAnsi"/>
          <w:b/>
          <w:sz w:val="24"/>
          <w:szCs w:val="24"/>
          <w:lang w:val="fr-FR"/>
        </w:rPr>
      </w:pPr>
    </w:p>
    <w:p w14:paraId="588C7E04" w14:textId="00D96065" w:rsidR="00DE4452" w:rsidRPr="00A07DC9" w:rsidRDefault="000C176F" w:rsidP="00F06D5D">
      <w:pPr>
        <w:pStyle w:val="NoSpacing"/>
        <w:numPr>
          <w:ilvl w:val="0"/>
          <w:numId w:val="6"/>
        </w:numPr>
        <w:rPr>
          <w:rFonts w:cstheme="minorHAnsi"/>
          <w:lang w:val="fr-FR"/>
        </w:rPr>
      </w:pPr>
      <w:r w:rsidRPr="00A07DC9">
        <w:rPr>
          <w:rFonts w:cstheme="minorHAnsi"/>
          <w:lang w:val="fr-FR"/>
        </w:rPr>
        <w:t xml:space="preserve">Les dossiers doivent être </w:t>
      </w:r>
      <w:r w:rsidR="002428A7" w:rsidRPr="00A07DC9">
        <w:rPr>
          <w:rFonts w:cstheme="minorHAnsi"/>
          <w:lang w:val="fr-FR"/>
        </w:rPr>
        <w:t>remis dans des enveloppes fermé</w:t>
      </w:r>
      <w:r w:rsidR="00F15A57" w:rsidRPr="00A07DC9">
        <w:rPr>
          <w:rFonts w:cstheme="minorHAnsi"/>
          <w:lang w:val="fr-FR"/>
        </w:rPr>
        <w:t>e</w:t>
      </w:r>
      <w:r w:rsidR="002428A7" w:rsidRPr="00A07DC9">
        <w:rPr>
          <w:rFonts w:cstheme="minorHAnsi"/>
          <w:lang w:val="fr-FR"/>
        </w:rPr>
        <w:t xml:space="preserve">s. Les </w:t>
      </w:r>
      <w:r w:rsidRPr="00A07DC9">
        <w:rPr>
          <w:rFonts w:cstheme="minorHAnsi"/>
          <w:lang w:val="fr-FR"/>
        </w:rPr>
        <w:t xml:space="preserve">enveloppes doivent indiquer clairement le nom de l´Organisation </w:t>
      </w:r>
      <w:r w:rsidR="00DE4452" w:rsidRPr="00A07DC9">
        <w:rPr>
          <w:rFonts w:cstheme="minorHAnsi"/>
          <w:lang w:val="fr-FR"/>
        </w:rPr>
        <w:t xml:space="preserve">soumissionnaire </w:t>
      </w:r>
      <w:r w:rsidRPr="00A07DC9">
        <w:rPr>
          <w:rFonts w:cstheme="minorHAnsi"/>
          <w:lang w:val="fr-FR"/>
        </w:rPr>
        <w:t>et la référence du dossier</w:t>
      </w:r>
      <w:r w:rsidR="00E3280F" w:rsidRPr="00A07DC9">
        <w:rPr>
          <w:rFonts w:cstheme="minorHAnsi"/>
          <w:lang w:val="fr-FR"/>
        </w:rPr>
        <w:t xml:space="preserve"> </w:t>
      </w:r>
      <w:r w:rsidRPr="00A07DC9">
        <w:rPr>
          <w:rFonts w:cstheme="minorHAnsi"/>
          <w:b/>
          <w:lang w:val="fr-FR"/>
        </w:rPr>
        <w:t>0</w:t>
      </w:r>
      <w:r w:rsidR="002428A7" w:rsidRPr="00A07DC9">
        <w:rPr>
          <w:rFonts w:cstheme="minorHAnsi"/>
          <w:b/>
          <w:lang w:val="fr-FR"/>
        </w:rPr>
        <w:t>01</w:t>
      </w:r>
      <w:r w:rsidRPr="00A07DC9">
        <w:rPr>
          <w:rFonts w:cstheme="minorHAnsi"/>
          <w:b/>
          <w:lang w:val="fr-FR"/>
        </w:rPr>
        <w:t>/</w:t>
      </w:r>
      <w:r w:rsidR="002428A7" w:rsidRPr="00A07DC9">
        <w:rPr>
          <w:rFonts w:cstheme="minorHAnsi"/>
          <w:b/>
          <w:lang w:val="fr-FR"/>
        </w:rPr>
        <w:t>RFI</w:t>
      </w:r>
      <w:r w:rsidRPr="00A07DC9">
        <w:rPr>
          <w:rFonts w:cstheme="minorHAnsi"/>
          <w:b/>
          <w:lang w:val="fr-FR"/>
        </w:rPr>
        <w:t>/</w:t>
      </w:r>
      <w:r w:rsidR="002428A7" w:rsidRPr="00A07DC9">
        <w:rPr>
          <w:rFonts w:cstheme="minorHAnsi"/>
          <w:b/>
          <w:lang w:val="fr-FR"/>
        </w:rPr>
        <w:t>PNUD</w:t>
      </w:r>
      <w:r w:rsidRPr="00A07DC9">
        <w:rPr>
          <w:rFonts w:cstheme="minorHAnsi"/>
          <w:b/>
          <w:lang w:val="fr-FR"/>
        </w:rPr>
        <w:t>/2019</w:t>
      </w:r>
      <w:r w:rsidRPr="00A07DC9">
        <w:rPr>
          <w:rFonts w:cstheme="minorHAnsi"/>
          <w:lang w:val="fr-FR"/>
        </w:rPr>
        <w:t>.</w:t>
      </w:r>
    </w:p>
    <w:p w14:paraId="2E5FF319" w14:textId="799E6162" w:rsidR="002428A7" w:rsidRPr="00A07DC9" w:rsidRDefault="002428A7" w:rsidP="00F06D5D">
      <w:pPr>
        <w:pStyle w:val="NoSpacing"/>
        <w:numPr>
          <w:ilvl w:val="0"/>
          <w:numId w:val="6"/>
        </w:numPr>
        <w:rPr>
          <w:rFonts w:cstheme="minorHAnsi"/>
          <w:lang w:val="fr-FR"/>
        </w:rPr>
      </w:pPr>
      <w:r w:rsidRPr="00A07DC9">
        <w:rPr>
          <w:rFonts w:cstheme="minorHAnsi"/>
          <w:lang w:val="fr-FR"/>
        </w:rPr>
        <w:t xml:space="preserve">Les enveloppes doivent </w:t>
      </w:r>
      <w:r w:rsidR="00914CDB" w:rsidRPr="00A07DC9">
        <w:rPr>
          <w:rFonts w:cstheme="minorHAnsi"/>
          <w:lang w:val="fr-FR"/>
        </w:rPr>
        <w:t>contenir</w:t>
      </w:r>
      <w:r w:rsidRPr="00A07DC9">
        <w:rPr>
          <w:rFonts w:cstheme="minorHAnsi"/>
          <w:lang w:val="fr-FR"/>
        </w:rPr>
        <w:t xml:space="preserve"> u</w:t>
      </w:r>
      <w:r w:rsidR="00914CDB" w:rsidRPr="00A07DC9">
        <w:rPr>
          <w:rFonts w:cstheme="minorHAnsi"/>
          <w:lang w:val="fr-FR"/>
        </w:rPr>
        <w:t xml:space="preserve">ne version originale signée du dossier et une copie. </w:t>
      </w:r>
    </w:p>
    <w:p w14:paraId="73D45A26" w14:textId="27867E34" w:rsidR="00914CDB" w:rsidRDefault="00914CDB" w:rsidP="00F06D5D">
      <w:pPr>
        <w:pStyle w:val="NoSpacing"/>
        <w:numPr>
          <w:ilvl w:val="0"/>
          <w:numId w:val="6"/>
        </w:numPr>
        <w:rPr>
          <w:rFonts w:cstheme="minorHAnsi"/>
          <w:lang w:val="fr-FR"/>
        </w:rPr>
      </w:pPr>
      <w:r w:rsidRPr="00A07DC9">
        <w:rPr>
          <w:rFonts w:cstheme="minorHAnsi"/>
          <w:lang w:val="fr-FR"/>
        </w:rPr>
        <w:t>Les dossiers peuvent être déposées aux adresses suivantes</w:t>
      </w:r>
      <w:r w:rsidR="00DE4452" w:rsidRPr="00A07DC9">
        <w:rPr>
          <w:rFonts w:cstheme="minorHAnsi"/>
          <w:lang w:val="fr-FR"/>
        </w:rPr>
        <w:t>, selon la localisation des Organisations soumissionnaires</w:t>
      </w:r>
      <w:r w:rsidRPr="00A07DC9">
        <w:rPr>
          <w:rFonts w:cstheme="minorHAnsi"/>
          <w:lang w:val="fr-FR"/>
        </w:rPr>
        <w:t> :</w:t>
      </w:r>
    </w:p>
    <w:p w14:paraId="6DA45646" w14:textId="77777777" w:rsidR="00A07DC9" w:rsidRPr="00A07DC9" w:rsidRDefault="00A07DC9" w:rsidP="00A07DC9">
      <w:pPr>
        <w:pStyle w:val="NoSpacing"/>
        <w:ind w:left="720"/>
        <w:rPr>
          <w:rFonts w:cstheme="minorHAnsi"/>
          <w:lang w:val="fr-FR"/>
        </w:rPr>
      </w:pPr>
    </w:p>
    <w:p w14:paraId="2FB15386" w14:textId="4A95885A" w:rsidR="00914CDB" w:rsidRPr="00A07DC9" w:rsidRDefault="00F15A57" w:rsidP="00F06D5D">
      <w:pPr>
        <w:pStyle w:val="NoSpacing"/>
        <w:numPr>
          <w:ilvl w:val="1"/>
          <w:numId w:val="6"/>
        </w:numPr>
        <w:rPr>
          <w:rFonts w:cstheme="minorHAnsi"/>
          <w:u w:val="single"/>
          <w:lang w:val="fr-FR"/>
        </w:rPr>
      </w:pPr>
      <w:r w:rsidRPr="00A07DC9">
        <w:rPr>
          <w:rFonts w:cstheme="minorHAnsi"/>
          <w:u w:val="single"/>
          <w:lang w:val="fr-FR"/>
        </w:rPr>
        <w:t>Bureau du PNUD à Kananga</w:t>
      </w:r>
    </w:p>
    <w:p w14:paraId="659CC8F3" w14:textId="548E9CE9" w:rsidR="00F15A57" w:rsidRPr="00A07DC9" w:rsidRDefault="00F15A57" w:rsidP="00F06D5D">
      <w:pPr>
        <w:pStyle w:val="NoSpacing"/>
        <w:numPr>
          <w:ilvl w:val="2"/>
          <w:numId w:val="6"/>
        </w:numPr>
        <w:rPr>
          <w:rFonts w:cstheme="minorHAnsi"/>
          <w:lang w:val="fr-FR"/>
        </w:rPr>
      </w:pPr>
      <w:r w:rsidRPr="00A07DC9">
        <w:rPr>
          <w:rFonts w:eastAsia="Arial Unicode MS" w:cstheme="minorHAnsi"/>
          <w:u w:color="000000"/>
          <w:lang w:val="fr-FR"/>
        </w:rPr>
        <w:t xml:space="preserve">Adresse : 267, Boulevard </w:t>
      </w:r>
      <w:proofErr w:type="spellStart"/>
      <w:r w:rsidRPr="00A07DC9">
        <w:rPr>
          <w:rFonts w:eastAsia="Arial Unicode MS" w:cstheme="minorHAnsi"/>
          <w:u w:color="000000"/>
          <w:lang w:val="fr-FR"/>
        </w:rPr>
        <w:t>Mukenge</w:t>
      </w:r>
      <w:proofErr w:type="spellEnd"/>
      <w:r w:rsidRPr="00A07DC9">
        <w:rPr>
          <w:rFonts w:eastAsia="Arial Unicode MS" w:cstheme="minorHAnsi"/>
          <w:u w:color="000000"/>
          <w:lang w:val="fr-FR"/>
        </w:rPr>
        <w:t xml:space="preserve"> </w:t>
      </w:r>
      <w:proofErr w:type="spellStart"/>
      <w:r w:rsidRPr="00A07DC9">
        <w:rPr>
          <w:rFonts w:eastAsia="Arial Unicode MS" w:cstheme="minorHAnsi"/>
          <w:u w:color="000000"/>
          <w:lang w:val="fr-FR"/>
        </w:rPr>
        <w:t>Sha</w:t>
      </w:r>
      <w:proofErr w:type="spellEnd"/>
      <w:r w:rsidRPr="00A07DC9">
        <w:rPr>
          <w:rFonts w:eastAsia="Arial Unicode MS" w:cstheme="minorHAnsi"/>
          <w:u w:color="000000"/>
          <w:lang w:val="fr-FR"/>
        </w:rPr>
        <w:t xml:space="preserve"> Bantu, (Ex Maman Mobutu), Quartier </w:t>
      </w:r>
      <w:proofErr w:type="spellStart"/>
      <w:r w:rsidRPr="00A07DC9">
        <w:rPr>
          <w:rFonts w:eastAsia="Arial Unicode MS" w:cstheme="minorHAnsi"/>
          <w:u w:color="000000"/>
          <w:lang w:val="fr-FR"/>
        </w:rPr>
        <w:t>Malandi</w:t>
      </w:r>
      <w:proofErr w:type="spellEnd"/>
      <w:r w:rsidRPr="00A07DC9">
        <w:rPr>
          <w:rFonts w:eastAsia="Arial Unicode MS" w:cstheme="minorHAnsi"/>
          <w:u w:color="000000"/>
          <w:lang w:val="fr-FR"/>
        </w:rPr>
        <w:t>, Commune de Kananga, Kasaï Central.</w:t>
      </w:r>
      <w:r w:rsidRPr="00A07DC9">
        <w:rPr>
          <w:rFonts w:eastAsia="Arial Unicode MS" w:cstheme="minorHAnsi"/>
          <w:u w:color="000000"/>
          <w:lang w:val="fr-FR"/>
        </w:rPr>
        <w:br/>
        <w:t>A l’attention du : Chef de Bureau du PNUD KANANGA.</w:t>
      </w:r>
    </w:p>
    <w:p w14:paraId="7E267C9E" w14:textId="77777777" w:rsidR="00A07DC9" w:rsidRPr="00A07DC9" w:rsidRDefault="00A07DC9" w:rsidP="00A07DC9">
      <w:pPr>
        <w:pStyle w:val="NoSpacing"/>
        <w:ind w:left="2160"/>
        <w:rPr>
          <w:rFonts w:cstheme="minorHAnsi"/>
          <w:lang w:val="fr-FR"/>
        </w:rPr>
      </w:pPr>
    </w:p>
    <w:p w14:paraId="3ACD6E08" w14:textId="4BB994CB" w:rsidR="00F15A57" w:rsidRPr="00A07DC9" w:rsidRDefault="00F15A57" w:rsidP="00F06D5D">
      <w:pPr>
        <w:pStyle w:val="NoSpacing"/>
        <w:numPr>
          <w:ilvl w:val="1"/>
          <w:numId w:val="6"/>
        </w:numPr>
        <w:rPr>
          <w:rFonts w:cstheme="minorHAnsi"/>
          <w:u w:val="single"/>
          <w:lang w:val="fr-FR"/>
        </w:rPr>
      </w:pPr>
      <w:r w:rsidRPr="00A07DC9">
        <w:rPr>
          <w:rFonts w:eastAsia="Arial Unicode MS" w:cstheme="minorHAnsi"/>
          <w:u w:val="single" w:color="000000"/>
          <w:lang w:val="fr-FR"/>
        </w:rPr>
        <w:t>Bureau du PAM à Tshikapa</w:t>
      </w:r>
    </w:p>
    <w:p w14:paraId="298E1008" w14:textId="211CAE41" w:rsidR="00F15A57" w:rsidRPr="00A07DC9" w:rsidRDefault="00F15A57" w:rsidP="00F06D5D">
      <w:pPr>
        <w:pStyle w:val="NoSpacing"/>
        <w:numPr>
          <w:ilvl w:val="2"/>
          <w:numId w:val="6"/>
        </w:numPr>
        <w:rPr>
          <w:rFonts w:cstheme="minorHAnsi"/>
          <w:lang w:val="fr-FR"/>
        </w:rPr>
      </w:pPr>
      <w:r w:rsidRPr="00A07DC9">
        <w:rPr>
          <w:rFonts w:cstheme="minorHAnsi"/>
          <w:lang w:val="fr-FR"/>
        </w:rPr>
        <w:t xml:space="preserve">Adresse, N° 45 AV. Kabangu, Commune de </w:t>
      </w:r>
      <w:proofErr w:type="spellStart"/>
      <w:r w:rsidRPr="00A07DC9">
        <w:rPr>
          <w:rFonts w:cstheme="minorHAnsi"/>
          <w:lang w:val="fr-FR"/>
        </w:rPr>
        <w:t>Kanzala</w:t>
      </w:r>
      <w:proofErr w:type="spellEnd"/>
      <w:r w:rsidRPr="00A07DC9">
        <w:rPr>
          <w:rFonts w:cstheme="minorHAnsi"/>
          <w:lang w:val="fr-FR"/>
        </w:rPr>
        <w:t>, Derrière l’hôtel Paradis.</w:t>
      </w:r>
    </w:p>
    <w:p w14:paraId="6455C030" w14:textId="2587C1C5" w:rsidR="00F15A57" w:rsidRDefault="00B56139" w:rsidP="00F15A57">
      <w:pPr>
        <w:pStyle w:val="NoSpacing"/>
        <w:ind w:left="2160"/>
        <w:rPr>
          <w:rFonts w:eastAsia="Arial Unicode MS" w:cstheme="minorHAnsi"/>
          <w:u w:color="000000"/>
          <w:lang w:val="fr-FR"/>
        </w:rPr>
      </w:pPr>
      <w:r w:rsidRPr="00A07DC9">
        <w:rPr>
          <w:rFonts w:eastAsia="Arial Unicode MS" w:cstheme="minorHAnsi"/>
          <w:u w:color="000000"/>
          <w:lang w:val="fr-FR"/>
        </w:rPr>
        <w:t>A l’attention du : PNUD</w:t>
      </w:r>
    </w:p>
    <w:p w14:paraId="64216C85" w14:textId="77777777" w:rsidR="00A07DC9" w:rsidRPr="00A07DC9" w:rsidRDefault="00A07DC9" w:rsidP="00F15A57">
      <w:pPr>
        <w:pStyle w:val="NoSpacing"/>
        <w:ind w:left="2160"/>
        <w:rPr>
          <w:rFonts w:cstheme="minorHAnsi"/>
          <w:lang w:val="fr-FR"/>
        </w:rPr>
      </w:pPr>
    </w:p>
    <w:p w14:paraId="0039EEC9" w14:textId="463712CC" w:rsidR="00F15A57" w:rsidRPr="00174AE0" w:rsidRDefault="00E2299A" w:rsidP="00F06D5D">
      <w:pPr>
        <w:pStyle w:val="NoSpacing"/>
        <w:numPr>
          <w:ilvl w:val="1"/>
          <w:numId w:val="6"/>
        </w:numPr>
        <w:rPr>
          <w:rFonts w:cstheme="minorHAnsi"/>
          <w:u w:val="single"/>
          <w:lang w:val="fr-FR"/>
        </w:rPr>
      </w:pPr>
      <w:r w:rsidRPr="00174AE0">
        <w:rPr>
          <w:rFonts w:cstheme="minorHAnsi"/>
          <w:u w:val="single"/>
          <w:lang w:val="fr-FR"/>
        </w:rPr>
        <w:t>Bureau de la FAO</w:t>
      </w:r>
      <w:r w:rsidR="00F15A57" w:rsidRPr="00174AE0">
        <w:rPr>
          <w:rFonts w:cstheme="minorHAnsi"/>
          <w:u w:val="single"/>
          <w:lang w:val="fr-FR"/>
        </w:rPr>
        <w:t xml:space="preserve"> à Kalemie (Province du Tanganyika)</w:t>
      </w:r>
    </w:p>
    <w:p w14:paraId="0FDC2DBB" w14:textId="71011BA7" w:rsidR="00F15A57" w:rsidRPr="00174AE0" w:rsidRDefault="00F15A57" w:rsidP="00F06D5D">
      <w:pPr>
        <w:pStyle w:val="NoSpacing"/>
        <w:numPr>
          <w:ilvl w:val="2"/>
          <w:numId w:val="6"/>
        </w:numPr>
        <w:rPr>
          <w:rFonts w:cstheme="minorHAnsi"/>
          <w:lang w:val="fr-FR"/>
        </w:rPr>
      </w:pPr>
      <w:r w:rsidRPr="00174AE0">
        <w:rPr>
          <w:rFonts w:cstheme="minorHAnsi"/>
          <w:lang w:val="fr-FR"/>
        </w:rPr>
        <w:t>Adresse :</w:t>
      </w:r>
      <w:r w:rsidR="00E2299A" w:rsidRPr="00174AE0">
        <w:rPr>
          <w:rFonts w:cstheme="minorHAnsi"/>
          <w:lang w:val="fr-FR"/>
        </w:rPr>
        <w:t xml:space="preserve"> N° 2, Boulevard Lumumba, Quartier de la Paix.</w:t>
      </w:r>
    </w:p>
    <w:p w14:paraId="52DED89E" w14:textId="714D0EDE" w:rsidR="00B56139" w:rsidRPr="00174AE0" w:rsidRDefault="00B56139" w:rsidP="00B56139">
      <w:pPr>
        <w:pStyle w:val="NoSpacing"/>
        <w:ind w:left="1440" w:firstLine="720"/>
        <w:rPr>
          <w:rFonts w:eastAsia="Arial Unicode MS" w:cstheme="minorHAnsi"/>
          <w:u w:color="000000"/>
          <w:lang w:val="fr-FR"/>
        </w:rPr>
      </w:pPr>
      <w:r w:rsidRPr="00174AE0">
        <w:rPr>
          <w:rFonts w:eastAsia="Arial Unicode MS" w:cstheme="minorHAnsi"/>
          <w:u w:color="000000"/>
          <w:lang w:val="fr-FR"/>
        </w:rPr>
        <w:t>A l’attention du : PNUD</w:t>
      </w:r>
    </w:p>
    <w:p w14:paraId="344051B6" w14:textId="77777777" w:rsidR="00A07DC9" w:rsidRPr="00174AE0" w:rsidRDefault="00A07DC9" w:rsidP="00B56139">
      <w:pPr>
        <w:pStyle w:val="NoSpacing"/>
        <w:ind w:left="1440" w:firstLine="720"/>
        <w:rPr>
          <w:rFonts w:cstheme="minorHAnsi"/>
          <w:lang w:val="fr-FR"/>
        </w:rPr>
      </w:pPr>
    </w:p>
    <w:p w14:paraId="37E90CA9" w14:textId="05CE6E71" w:rsidR="00DE4452" w:rsidRPr="00174AE0" w:rsidRDefault="00DE4452" w:rsidP="00F06D5D">
      <w:pPr>
        <w:pStyle w:val="NoSpacing"/>
        <w:numPr>
          <w:ilvl w:val="1"/>
          <w:numId w:val="6"/>
        </w:numPr>
        <w:rPr>
          <w:rFonts w:cstheme="minorHAnsi"/>
          <w:u w:val="single"/>
          <w:lang w:val="fr-FR"/>
        </w:rPr>
      </w:pPr>
      <w:r w:rsidRPr="00174AE0">
        <w:rPr>
          <w:rFonts w:cstheme="minorHAnsi"/>
          <w:u w:val="single"/>
          <w:lang w:val="fr-FR"/>
        </w:rPr>
        <w:t xml:space="preserve">Bureau du </w:t>
      </w:r>
      <w:proofErr w:type="gramStart"/>
      <w:r w:rsidRPr="00174AE0">
        <w:rPr>
          <w:rFonts w:cstheme="minorHAnsi"/>
          <w:u w:val="single"/>
          <w:lang w:val="fr-FR"/>
        </w:rPr>
        <w:t>PNUD  à</w:t>
      </w:r>
      <w:proofErr w:type="gramEnd"/>
      <w:r w:rsidRPr="00174AE0">
        <w:rPr>
          <w:rFonts w:cstheme="minorHAnsi"/>
          <w:u w:val="single"/>
          <w:lang w:val="fr-FR"/>
        </w:rPr>
        <w:t xml:space="preserve"> Kinshasa</w:t>
      </w:r>
    </w:p>
    <w:p w14:paraId="20F567CF" w14:textId="36DDA612" w:rsidR="00DE4452" w:rsidRPr="00174AE0" w:rsidRDefault="00DE4452" w:rsidP="00F06D5D">
      <w:pPr>
        <w:pStyle w:val="NoSpacing"/>
        <w:numPr>
          <w:ilvl w:val="2"/>
          <w:numId w:val="6"/>
        </w:numPr>
        <w:rPr>
          <w:rFonts w:cstheme="minorHAnsi"/>
          <w:lang w:val="fr-FR"/>
        </w:rPr>
      </w:pPr>
      <w:r w:rsidRPr="00174AE0">
        <w:rPr>
          <w:rFonts w:cstheme="minorHAnsi"/>
          <w:lang w:val="fr-FR"/>
        </w:rPr>
        <w:t>Adresse : Service Registry PNUD</w:t>
      </w:r>
    </w:p>
    <w:p w14:paraId="4964077D" w14:textId="77777777" w:rsidR="00DE4452" w:rsidRPr="00A07DC9" w:rsidRDefault="00DE4452" w:rsidP="00DE4452">
      <w:pPr>
        <w:pStyle w:val="NoSpacing"/>
        <w:ind w:left="2160"/>
        <w:rPr>
          <w:rFonts w:cstheme="minorHAnsi"/>
          <w:lang w:val="fr-FR"/>
        </w:rPr>
      </w:pPr>
      <w:r w:rsidRPr="00A07DC9">
        <w:rPr>
          <w:rFonts w:cstheme="minorHAnsi"/>
          <w:lang w:val="fr-FR"/>
        </w:rPr>
        <w:lastRenderedPageBreak/>
        <w:t xml:space="preserve">Rez-de-Chaussée, Immeuble </w:t>
      </w:r>
      <w:proofErr w:type="spellStart"/>
      <w:r w:rsidRPr="00A07DC9">
        <w:rPr>
          <w:rFonts w:cstheme="minorHAnsi"/>
          <w:lang w:val="fr-FR"/>
        </w:rPr>
        <w:t>Losonia</w:t>
      </w:r>
      <w:proofErr w:type="spellEnd"/>
      <w:r w:rsidRPr="00A07DC9">
        <w:rPr>
          <w:rFonts w:cstheme="minorHAnsi"/>
          <w:lang w:val="fr-FR"/>
        </w:rPr>
        <w:t>, Boulevard du 30 Juin, Kinshasa/GOMBE</w:t>
      </w:r>
    </w:p>
    <w:p w14:paraId="308493B3" w14:textId="30F7DAF7" w:rsidR="00F15A57" w:rsidRPr="00A07DC9" w:rsidRDefault="00DE4452" w:rsidP="00DE4452">
      <w:pPr>
        <w:pStyle w:val="NoSpacing"/>
        <w:ind w:left="1440" w:firstLine="720"/>
        <w:rPr>
          <w:rFonts w:cstheme="minorHAnsi"/>
          <w:lang w:val="fr-FR"/>
        </w:rPr>
      </w:pPr>
      <w:r w:rsidRPr="00A07DC9">
        <w:rPr>
          <w:rFonts w:eastAsia="Arial Unicode MS" w:cstheme="minorHAnsi"/>
          <w:u w:color="000000"/>
          <w:lang w:val="fr-FR"/>
        </w:rPr>
        <w:t>A l’attention du : Représentant Résident Adjoint des Opérations</w:t>
      </w:r>
    </w:p>
    <w:p w14:paraId="21562F6A" w14:textId="11E55F27" w:rsidR="000C176F" w:rsidRPr="00A07DC9" w:rsidRDefault="000C176F" w:rsidP="008B5FD6">
      <w:pPr>
        <w:pStyle w:val="NoSpacing"/>
        <w:rPr>
          <w:rFonts w:cstheme="minorHAnsi"/>
          <w:lang w:val="fr-FR"/>
        </w:rPr>
      </w:pPr>
    </w:p>
    <w:p w14:paraId="00FD6D47" w14:textId="5860B046" w:rsidR="000C176F" w:rsidRDefault="00E14353" w:rsidP="00E14353">
      <w:pPr>
        <w:pStyle w:val="NoSpacing"/>
        <w:tabs>
          <w:tab w:val="left" w:pos="1202"/>
        </w:tabs>
        <w:rPr>
          <w:rFonts w:cstheme="minorHAnsi"/>
          <w:sz w:val="24"/>
          <w:szCs w:val="24"/>
          <w:lang w:val="fr-FR"/>
        </w:rPr>
      </w:pPr>
      <w:r>
        <w:rPr>
          <w:rFonts w:cstheme="minorHAnsi"/>
          <w:sz w:val="24"/>
          <w:szCs w:val="24"/>
          <w:lang w:val="fr-FR"/>
        </w:rPr>
        <w:t xml:space="preserve">Si vous avez des questions ou </w:t>
      </w:r>
      <w:r w:rsidRPr="00E14353">
        <w:rPr>
          <w:rFonts w:cstheme="minorHAnsi"/>
          <w:sz w:val="24"/>
          <w:szCs w:val="24"/>
          <w:lang w:val="fr-FR"/>
        </w:rPr>
        <w:t xml:space="preserve">si vous souhaitez d’éclaircissements, nous vous invitons à nous transmettre vos questions par email avant la date limite de </w:t>
      </w:r>
      <w:r w:rsidR="00040AEF" w:rsidRPr="00E14353">
        <w:rPr>
          <w:rFonts w:cstheme="minorHAnsi"/>
          <w:sz w:val="24"/>
          <w:szCs w:val="24"/>
          <w:lang w:val="fr-FR"/>
        </w:rPr>
        <w:t>soumission</w:t>
      </w:r>
      <w:r w:rsidR="00040AEF">
        <w:rPr>
          <w:rFonts w:cstheme="minorHAnsi"/>
          <w:sz w:val="24"/>
          <w:szCs w:val="24"/>
          <w:lang w:val="fr-FR"/>
        </w:rPr>
        <w:t xml:space="preserve"> </w:t>
      </w:r>
      <w:r w:rsidR="00040AEF" w:rsidRPr="00E14353">
        <w:rPr>
          <w:rFonts w:cstheme="minorHAnsi"/>
          <w:sz w:val="24"/>
          <w:szCs w:val="24"/>
          <w:lang w:val="fr-FR"/>
        </w:rPr>
        <w:t>:</w:t>
      </w:r>
      <w:r w:rsidR="00E91985">
        <w:rPr>
          <w:rFonts w:cstheme="minorHAnsi"/>
          <w:sz w:val="24"/>
          <w:szCs w:val="24"/>
          <w:lang w:val="fr-FR"/>
        </w:rPr>
        <w:t xml:space="preserve"> </w:t>
      </w:r>
      <w:hyperlink r:id="rId12" w:history="1">
        <w:r w:rsidR="00E91985" w:rsidRPr="00E91985">
          <w:rPr>
            <w:rStyle w:val="Hyperlink"/>
            <w:rFonts w:cstheme="minorHAnsi"/>
            <w:b/>
            <w:sz w:val="24"/>
            <w:szCs w:val="24"/>
            <w:lang w:val="fr-FR"/>
          </w:rPr>
          <w:t>soumission.info@undp.org</w:t>
        </w:r>
      </w:hyperlink>
      <w:r w:rsidR="00E91985">
        <w:rPr>
          <w:rFonts w:cstheme="minorHAnsi"/>
          <w:sz w:val="24"/>
          <w:szCs w:val="24"/>
          <w:lang w:val="fr-FR"/>
        </w:rPr>
        <w:t xml:space="preserve"> </w:t>
      </w:r>
    </w:p>
    <w:p w14:paraId="72BD37D1" w14:textId="77777777" w:rsidR="008B5FD6" w:rsidRPr="00FD0F41" w:rsidRDefault="008B5FD6" w:rsidP="008B5FD6">
      <w:pPr>
        <w:pStyle w:val="NoSpacing"/>
        <w:rPr>
          <w:rFonts w:cstheme="minorHAnsi"/>
          <w:sz w:val="24"/>
          <w:szCs w:val="24"/>
          <w:lang w:val="fr-FR"/>
        </w:rPr>
      </w:pPr>
    </w:p>
    <w:p w14:paraId="0C4DB62A" w14:textId="77777777" w:rsidR="00FD0F41" w:rsidRDefault="00FD0F41" w:rsidP="00FD0F41">
      <w:pPr>
        <w:pStyle w:val="NoSpacing"/>
        <w:rPr>
          <w:rFonts w:cstheme="minorHAnsi"/>
          <w:sz w:val="24"/>
          <w:szCs w:val="24"/>
          <w:lang w:val="fr-FR"/>
        </w:rPr>
      </w:pPr>
    </w:p>
    <w:p w14:paraId="3E912FAC" w14:textId="13AEEA12" w:rsidR="00F15A57" w:rsidRPr="00FD0F41" w:rsidRDefault="00F15A57" w:rsidP="00F15A57">
      <w:pPr>
        <w:spacing w:after="0" w:line="240" w:lineRule="auto"/>
        <w:ind w:left="360" w:hanging="360"/>
        <w:rPr>
          <w:rFonts w:cstheme="minorHAnsi"/>
          <w:i/>
          <w:sz w:val="24"/>
          <w:szCs w:val="24"/>
          <w:lang w:val="fr-FR"/>
        </w:rPr>
      </w:pPr>
    </w:p>
    <w:p w14:paraId="159B04AB" w14:textId="77777777" w:rsidR="00FD0F41" w:rsidRDefault="00FD0F41" w:rsidP="00FD0F41">
      <w:pPr>
        <w:pStyle w:val="NoSpacing"/>
        <w:rPr>
          <w:rFonts w:cstheme="minorHAnsi"/>
          <w:sz w:val="24"/>
          <w:szCs w:val="24"/>
          <w:lang w:val="fr-FR"/>
        </w:rPr>
      </w:pPr>
    </w:p>
    <w:p w14:paraId="7B1D5C99" w14:textId="77777777" w:rsidR="00FD0F41" w:rsidRPr="00FD0F41" w:rsidRDefault="00FD0F41" w:rsidP="00FD0F41">
      <w:pPr>
        <w:spacing w:after="0" w:line="240" w:lineRule="auto"/>
        <w:ind w:left="360"/>
        <w:rPr>
          <w:rFonts w:cstheme="minorHAnsi"/>
          <w:color w:val="000000" w:themeColor="text1"/>
          <w:sz w:val="24"/>
          <w:szCs w:val="24"/>
          <w:lang w:val="fr-FR"/>
        </w:rPr>
      </w:pPr>
    </w:p>
    <w:p w14:paraId="5F566723" w14:textId="7C68523F" w:rsidR="00EF4FB7" w:rsidRDefault="00EF4FB7" w:rsidP="00B43F0A">
      <w:pPr>
        <w:spacing w:after="0" w:line="240" w:lineRule="auto"/>
        <w:ind w:left="360"/>
        <w:jc w:val="both"/>
        <w:rPr>
          <w:rFonts w:cstheme="minorHAnsi"/>
          <w:color w:val="000000" w:themeColor="text1"/>
          <w:sz w:val="24"/>
          <w:szCs w:val="24"/>
          <w:lang w:val="fr-FR"/>
        </w:rPr>
      </w:pPr>
    </w:p>
    <w:p w14:paraId="492839AA" w14:textId="77777777" w:rsidR="00A07DC9" w:rsidRPr="00FD0F41" w:rsidRDefault="00A07DC9" w:rsidP="00B43F0A">
      <w:pPr>
        <w:spacing w:after="0" w:line="240" w:lineRule="auto"/>
        <w:ind w:left="360"/>
        <w:jc w:val="both"/>
        <w:rPr>
          <w:rFonts w:cstheme="minorHAnsi"/>
          <w:color w:val="000000" w:themeColor="text1"/>
          <w:sz w:val="24"/>
          <w:szCs w:val="24"/>
          <w:lang w:val="fr-FR"/>
        </w:rPr>
      </w:pPr>
    </w:p>
    <w:p w14:paraId="10A645CA" w14:textId="77777777" w:rsidR="00DC1F8D" w:rsidRPr="00FD0F41" w:rsidRDefault="00DC1F8D" w:rsidP="00B43F0A">
      <w:pPr>
        <w:spacing w:after="0" w:line="240" w:lineRule="auto"/>
        <w:ind w:left="720"/>
        <w:jc w:val="both"/>
        <w:rPr>
          <w:rFonts w:cstheme="minorHAnsi"/>
          <w:b/>
          <w:color w:val="000000" w:themeColor="text1"/>
          <w:sz w:val="24"/>
          <w:szCs w:val="24"/>
          <w:lang w:val="fr-FR"/>
        </w:rPr>
      </w:pPr>
    </w:p>
    <w:p w14:paraId="47E3531C" w14:textId="7FDFDE27" w:rsidR="00DC1F8D" w:rsidRPr="00A07DC9" w:rsidRDefault="00893D55" w:rsidP="00B43F0A">
      <w:pPr>
        <w:spacing w:after="0" w:line="240" w:lineRule="auto"/>
        <w:ind w:left="360"/>
        <w:jc w:val="both"/>
        <w:rPr>
          <w:rFonts w:eastAsia="Calibri" w:cstheme="minorHAnsi"/>
          <w:i/>
          <w:color w:val="000000"/>
          <w:sz w:val="24"/>
          <w:szCs w:val="24"/>
          <w:lang w:val="fr-FR"/>
        </w:rPr>
      </w:pPr>
      <w:r w:rsidRPr="00A07DC9">
        <w:rPr>
          <w:rFonts w:eastAsia="Calibri" w:cstheme="minorHAnsi"/>
          <w:b/>
          <w:bCs/>
          <w:i/>
          <w:color w:val="212121"/>
          <w:sz w:val="24"/>
          <w:szCs w:val="24"/>
          <w:u w:val="single"/>
          <w:lang w:val="fr-FR"/>
        </w:rPr>
        <w:t>Avertissement :</w:t>
      </w:r>
      <w:r w:rsidR="009E4C08" w:rsidRPr="00A07DC9">
        <w:rPr>
          <w:rFonts w:eastAsia="Calibri" w:cstheme="minorHAnsi"/>
          <w:b/>
          <w:bCs/>
          <w:i/>
          <w:color w:val="212121"/>
          <w:sz w:val="24"/>
          <w:szCs w:val="24"/>
          <w:u w:val="single"/>
          <w:lang w:val="fr-FR"/>
        </w:rPr>
        <w:t xml:space="preserve"> </w:t>
      </w:r>
      <w:r w:rsidR="00DC1F8D" w:rsidRPr="00A07DC9">
        <w:rPr>
          <w:rFonts w:eastAsia="Calibri" w:cstheme="minorHAnsi"/>
          <w:i/>
          <w:color w:val="212121"/>
          <w:sz w:val="24"/>
          <w:szCs w:val="24"/>
          <w:lang w:val="fr-FR"/>
        </w:rPr>
        <w:t>Ce document a été traduit de l'anglais vers le Français. En cas de divergence entre cette traduction et le document Anglais original, le document Anglais original prévaudra.</w:t>
      </w:r>
    </w:p>
    <w:p w14:paraId="76F82CB7" w14:textId="77777777" w:rsidR="00DC1F8D" w:rsidRPr="00A07DC9" w:rsidRDefault="00DC1F8D" w:rsidP="00B43F0A">
      <w:pPr>
        <w:spacing w:after="0" w:line="240" w:lineRule="auto"/>
        <w:ind w:left="360"/>
        <w:jc w:val="both"/>
        <w:rPr>
          <w:rFonts w:eastAsia="Calibri" w:cstheme="minorHAnsi"/>
          <w:i/>
          <w:color w:val="000000"/>
          <w:sz w:val="24"/>
          <w:szCs w:val="24"/>
          <w:lang w:val="fr-FR"/>
        </w:rPr>
      </w:pPr>
      <w:r w:rsidRPr="00A07DC9">
        <w:rPr>
          <w:rFonts w:eastAsia="Calibri" w:cstheme="minorHAnsi"/>
          <w:i/>
          <w:color w:val="212121"/>
          <w:sz w:val="24"/>
          <w:szCs w:val="24"/>
          <w:lang w:val="fr-FR"/>
        </w:rPr>
        <w:t> </w:t>
      </w:r>
    </w:p>
    <w:p w14:paraId="29D856A0" w14:textId="77777777" w:rsidR="00DC1F8D" w:rsidRPr="00A07DC9" w:rsidRDefault="00DC1F8D" w:rsidP="00B43F0A">
      <w:pPr>
        <w:spacing w:after="0" w:line="240" w:lineRule="auto"/>
        <w:ind w:left="360"/>
        <w:jc w:val="both"/>
        <w:rPr>
          <w:rFonts w:eastAsia="Calibri" w:cstheme="minorHAnsi"/>
          <w:i/>
          <w:color w:val="000000"/>
          <w:sz w:val="24"/>
          <w:szCs w:val="24"/>
        </w:rPr>
      </w:pPr>
      <w:r w:rsidRPr="00A07DC9">
        <w:rPr>
          <w:rFonts w:eastAsia="Calibri" w:cstheme="minorHAnsi"/>
          <w:b/>
          <w:bCs/>
          <w:i/>
          <w:color w:val="000000"/>
          <w:sz w:val="24"/>
          <w:szCs w:val="24"/>
          <w:u w:val="single"/>
          <w:lang w:val="en-GB"/>
        </w:rPr>
        <w:t>Disclaimer:</w:t>
      </w:r>
      <w:r w:rsidRPr="00A07DC9">
        <w:rPr>
          <w:rFonts w:eastAsia="Calibri" w:cstheme="minorHAnsi"/>
          <w:i/>
          <w:color w:val="000000"/>
          <w:sz w:val="24"/>
          <w:szCs w:val="24"/>
          <w:lang w:val="en-GB"/>
        </w:rPr>
        <w:t> This document was translated from English into French. In the event of any discrepancy between this translation and the original English document, the original English document shall prevail.</w:t>
      </w:r>
    </w:p>
    <w:p w14:paraId="6B801290" w14:textId="77777777" w:rsidR="00DC1F8D" w:rsidRPr="00FD0F41" w:rsidRDefault="00DC1F8D" w:rsidP="00B43F0A">
      <w:pPr>
        <w:spacing w:after="0" w:line="240" w:lineRule="auto"/>
        <w:ind w:left="360"/>
        <w:jc w:val="both"/>
        <w:rPr>
          <w:rFonts w:eastAsia="Calibri" w:cstheme="minorHAnsi"/>
          <w:color w:val="000000"/>
          <w:sz w:val="24"/>
          <w:szCs w:val="24"/>
        </w:rPr>
      </w:pPr>
      <w:r w:rsidRPr="00FD0F41">
        <w:rPr>
          <w:rFonts w:eastAsia="Calibri" w:cstheme="minorHAnsi"/>
          <w:color w:val="000000"/>
          <w:sz w:val="24"/>
          <w:szCs w:val="24"/>
        </w:rPr>
        <w:t> </w:t>
      </w:r>
    </w:p>
    <w:p w14:paraId="42A0D72F" w14:textId="77777777" w:rsidR="000403FA" w:rsidRPr="00FD0F41" w:rsidRDefault="002E0652" w:rsidP="00B43F0A">
      <w:pPr>
        <w:spacing w:after="0" w:line="240" w:lineRule="auto"/>
        <w:ind w:left="720"/>
        <w:jc w:val="both"/>
        <w:rPr>
          <w:rFonts w:cstheme="minorHAnsi"/>
          <w:color w:val="000000" w:themeColor="text1"/>
          <w:sz w:val="24"/>
          <w:szCs w:val="24"/>
        </w:rPr>
      </w:pPr>
      <w:r w:rsidRPr="00FD0F41">
        <w:rPr>
          <w:rFonts w:cstheme="minorHAnsi"/>
          <w:b/>
          <w:color w:val="000000" w:themeColor="text1"/>
          <w:sz w:val="24"/>
          <w:szCs w:val="24"/>
        </w:rPr>
        <w:t xml:space="preserve"> </w:t>
      </w:r>
    </w:p>
    <w:sectPr w:rsidR="000403FA" w:rsidRPr="00FD0F41" w:rsidSect="006746F5">
      <w:headerReference w:type="default" r:id="rId13"/>
      <w:footerReference w:type="default" r:id="rId14"/>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F88A" w14:textId="77777777" w:rsidR="004F3222" w:rsidRDefault="004F3222" w:rsidP="00151A05">
      <w:pPr>
        <w:spacing w:after="0" w:line="240" w:lineRule="auto"/>
      </w:pPr>
      <w:r>
        <w:separator/>
      </w:r>
    </w:p>
  </w:endnote>
  <w:endnote w:type="continuationSeparator" w:id="0">
    <w:p w14:paraId="22523C0A" w14:textId="77777777" w:rsidR="004F3222" w:rsidRDefault="004F3222"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65E3EC2E" w14:textId="712BA629"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E2299A">
          <w:rPr>
            <w:noProof/>
            <w:sz w:val="20"/>
            <w:szCs w:val="20"/>
          </w:rPr>
          <w:t>6</w:t>
        </w:r>
        <w:r w:rsidRPr="00E54B8F">
          <w:rPr>
            <w:noProof/>
            <w:sz w:val="20"/>
            <w:szCs w:val="20"/>
          </w:rPr>
          <w:fldChar w:fldCharType="end"/>
        </w:r>
      </w:p>
    </w:sdtContent>
  </w:sdt>
  <w:p w14:paraId="73E89D50"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E16E" w14:textId="77777777" w:rsidR="004F3222" w:rsidRDefault="004F3222" w:rsidP="00151A05">
      <w:pPr>
        <w:spacing w:after="0" w:line="240" w:lineRule="auto"/>
      </w:pPr>
      <w:r>
        <w:separator/>
      </w:r>
    </w:p>
  </w:footnote>
  <w:footnote w:type="continuationSeparator" w:id="0">
    <w:p w14:paraId="65BFEB91" w14:textId="77777777" w:rsidR="004F3222" w:rsidRDefault="004F3222" w:rsidP="0015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5E8" w14:textId="2FBBA53D" w:rsidR="00DD3DCC" w:rsidRDefault="00DE4452" w:rsidP="00DD3DCC">
    <w:pPr>
      <w:pStyle w:val="Heading1"/>
      <w:rPr>
        <w:rFonts w:ascii="Arial" w:hAnsi="Arial" w:cs="Arial"/>
        <w:color w:val="0070C0"/>
        <w:sz w:val="22"/>
        <w:szCs w:val="22"/>
      </w:rPr>
    </w:pPr>
    <w:r w:rsidRPr="00DD3DCC">
      <w:rPr>
        <w:rFonts w:ascii="Arial" w:hAnsi="Arial" w:cs="Arial"/>
        <w:noProof/>
        <w:sz w:val="22"/>
        <w:szCs w:val="22"/>
        <w:lang w:eastAsia="fr-FR"/>
      </w:rPr>
      <w:drawing>
        <wp:anchor distT="0" distB="0" distL="114300" distR="114300" simplePos="0" relativeHeight="251659264" behindDoc="0" locked="0" layoutInCell="1" allowOverlap="1" wp14:anchorId="1B1D7625" wp14:editId="763D197C">
          <wp:simplePos x="0" y="0"/>
          <wp:positionH relativeFrom="column">
            <wp:posOffset>5162651</wp:posOffset>
          </wp:positionH>
          <wp:positionV relativeFrom="paragraph">
            <wp:posOffset>-185041</wp:posOffset>
          </wp:positionV>
          <wp:extent cx="446405" cy="1017905"/>
          <wp:effectExtent l="0" t="0" r="0" b="0"/>
          <wp:wrapSquare wrapText="left"/>
          <wp:docPr id="1" name="Picture 1" descr="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CC" w:rsidRPr="00DD3DCC">
      <w:rPr>
        <w:rFonts w:ascii="Arial" w:hAnsi="Arial" w:cs="Arial"/>
        <w:color w:val="0070C0"/>
        <w:sz w:val="22"/>
        <w:szCs w:val="22"/>
      </w:rPr>
      <w:t>Programme des Nations Unies pour le Développement</w:t>
    </w:r>
  </w:p>
  <w:p w14:paraId="27BEEC25" w14:textId="4275794F" w:rsidR="00DD3DCC" w:rsidRPr="00DD3DCC" w:rsidRDefault="00DD3DCC" w:rsidP="00DD3DCC">
    <w:pPr>
      <w:rPr>
        <w:lang w:val="fr-FR"/>
      </w:rPr>
    </w:pPr>
    <w:r>
      <w:rPr>
        <w:lang w:val="fr-FR"/>
      </w:rPr>
      <w:t>République Démocratique du Congo</w:t>
    </w:r>
  </w:p>
  <w:p w14:paraId="3B9D2586" w14:textId="77777777" w:rsidR="00DD3DCC" w:rsidRPr="00A26812" w:rsidRDefault="00DD3DCC" w:rsidP="00DD3DCC">
    <w:pPr>
      <w:pStyle w:val="Header"/>
      <w:rPr>
        <w:lang w:val="fr-FR"/>
      </w:rPr>
    </w:pPr>
  </w:p>
  <w:p w14:paraId="7CDCBFBD" w14:textId="32059477" w:rsidR="00DD3DCC" w:rsidRPr="00DD3DCC" w:rsidRDefault="00DD3DC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087"/>
    <w:multiLevelType w:val="hybridMultilevel"/>
    <w:tmpl w:val="B5921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37754"/>
    <w:multiLevelType w:val="hybridMultilevel"/>
    <w:tmpl w:val="28C8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4664F"/>
    <w:multiLevelType w:val="hybridMultilevel"/>
    <w:tmpl w:val="61DEECD8"/>
    <w:lvl w:ilvl="0" w:tplc="F58823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E09DF"/>
    <w:multiLevelType w:val="hybridMultilevel"/>
    <w:tmpl w:val="E41E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03179"/>
    <w:multiLevelType w:val="hybridMultilevel"/>
    <w:tmpl w:val="96CED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34E31"/>
    <w:multiLevelType w:val="hybridMultilevel"/>
    <w:tmpl w:val="DBB2E2C6"/>
    <w:lvl w:ilvl="0" w:tplc="F58823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3467D"/>
    <w:rsid w:val="000403FA"/>
    <w:rsid w:val="00040AEF"/>
    <w:rsid w:val="00044C75"/>
    <w:rsid w:val="00052055"/>
    <w:rsid w:val="00052D1C"/>
    <w:rsid w:val="00055EE3"/>
    <w:rsid w:val="00064A51"/>
    <w:rsid w:val="00076162"/>
    <w:rsid w:val="00082579"/>
    <w:rsid w:val="000953EC"/>
    <w:rsid w:val="000A21EE"/>
    <w:rsid w:val="000A38BF"/>
    <w:rsid w:val="000A3BE2"/>
    <w:rsid w:val="000C176F"/>
    <w:rsid w:val="000C3D48"/>
    <w:rsid w:val="000C4CFD"/>
    <w:rsid w:val="000D0E38"/>
    <w:rsid w:val="000D1D6F"/>
    <w:rsid w:val="000D7845"/>
    <w:rsid w:val="000E077C"/>
    <w:rsid w:val="00104AF6"/>
    <w:rsid w:val="001127B0"/>
    <w:rsid w:val="00116834"/>
    <w:rsid w:val="0011732C"/>
    <w:rsid w:val="001253D5"/>
    <w:rsid w:val="00126B46"/>
    <w:rsid w:val="00141C5D"/>
    <w:rsid w:val="0014438D"/>
    <w:rsid w:val="0015031F"/>
    <w:rsid w:val="00151A05"/>
    <w:rsid w:val="00155552"/>
    <w:rsid w:val="001644B5"/>
    <w:rsid w:val="00174AE0"/>
    <w:rsid w:val="001A057E"/>
    <w:rsid w:val="001A0B9A"/>
    <w:rsid w:val="001A203F"/>
    <w:rsid w:val="001B5476"/>
    <w:rsid w:val="001C25DF"/>
    <w:rsid w:val="001D4345"/>
    <w:rsid w:val="001D6BFB"/>
    <w:rsid w:val="001E0837"/>
    <w:rsid w:val="001F1C09"/>
    <w:rsid w:val="001F7FF2"/>
    <w:rsid w:val="0020539C"/>
    <w:rsid w:val="00226B3C"/>
    <w:rsid w:val="00227C97"/>
    <w:rsid w:val="00233525"/>
    <w:rsid w:val="0024105C"/>
    <w:rsid w:val="00241237"/>
    <w:rsid w:val="002428A7"/>
    <w:rsid w:val="00242D5A"/>
    <w:rsid w:val="00250967"/>
    <w:rsid w:val="002518F6"/>
    <w:rsid w:val="00251909"/>
    <w:rsid w:val="00256297"/>
    <w:rsid w:val="002632B4"/>
    <w:rsid w:val="00264E1B"/>
    <w:rsid w:val="00283AA5"/>
    <w:rsid w:val="002A09D1"/>
    <w:rsid w:val="002A0C1A"/>
    <w:rsid w:val="002A2DDF"/>
    <w:rsid w:val="002A54BD"/>
    <w:rsid w:val="002B0A91"/>
    <w:rsid w:val="002B13E1"/>
    <w:rsid w:val="002B4473"/>
    <w:rsid w:val="002D7601"/>
    <w:rsid w:val="002E0652"/>
    <w:rsid w:val="00304D6B"/>
    <w:rsid w:val="003079D1"/>
    <w:rsid w:val="003172AD"/>
    <w:rsid w:val="00326687"/>
    <w:rsid w:val="00340BD3"/>
    <w:rsid w:val="003466C2"/>
    <w:rsid w:val="00347787"/>
    <w:rsid w:val="00353B06"/>
    <w:rsid w:val="00370EBF"/>
    <w:rsid w:val="00375791"/>
    <w:rsid w:val="0038682F"/>
    <w:rsid w:val="003904DC"/>
    <w:rsid w:val="00396212"/>
    <w:rsid w:val="003A6058"/>
    <w:rsid w:val="003A6B11"/>
    <w:rsid w:val="003B2767"/>
    <w:rsid w:val="003C0564"/>
    <w:rsid w:val="003C39AB"/>
    <w:rsid w:val="003C6DE8"/>
    <w:rsid w:val="003D0BC0"/>
    <w:rsid w:val="003E5E92"/>
    <w:rsid w:val="003F50AB"/>
    <w:rsid w:val="003F6C65"/>
    <w:rsid w:val="003F7F03"/>
    <w:rsid w:val="00401CA9"/>
    <w:rsid w:val="00402C1C"/>
    <w:rsid w:val="0041049C"/>
    <w:rsid w:val="004165E0"/>
    <w:rsid w:val="0042417D"/>
    <w:rsid w:val="004356DF"/>
    <w:rsid w:val="00437F15"/>
    <w:rsid w:val="00441B76"/>
    <w:rsid w:val="004470CB"/>
    <w:rsid w:val="0045384D"/>
    <w:rsid w:val="0045606F"/>
    <w:rsid w:val="004711FE"/>
    <w:rsid w:val="0047264E"/>
    <w:rsid w:val="00482820"/>
    <w:rsid w:val="004875E9"/>
    <w:rsid w:val="00494EB9"/>
    <w:rsid w:val="00495211"/>
    <w:rsid w:val="004A0B76"/>
    <w:rsid w:val="004A11BB"/>
    <w:rsid w:val="004B42B9"/>
    <w:rsid w:val="004C1C98"/>
    <w:rsid w:val="004E23F8"/>
    <w:rsid w:val="004E308A"/>
    <w:rsid w:val="004E3D01"/>
    <w:rsid w:val="004F3222"/>
    <w:rsid w:val="004F518A"/>
    <w:rsid w:val="00500A4D"/>
    <w:rsid w:val="00511D51"/>
    <w:rsid w:val="00515014"/>
    <w:rsid w:val="0051510C"/>
    <w:rsid w:val="00527445"/>
    <w:rsid w:val="00530C0C"/>
    <w:rsid w:val="00535C08"/>
    <w:rsid w:val="005438A6"/>
    <w:rsid w:val="005549A3"/>
    <w:rsid w:val="005562F2"/>
    <w:rsid w:val="00556F97"/>
    <w:rsid w:val="00557C23"/>
    <w:rsid w:val="0056189F"/>
    <w:rsid w:val="00563F71"/>
    <w:rsid w:val="0056778B"/>
    <w:rsid w:val="005756AE"/>
    <w:rsid w:val="005A5AE2"/>
    <w:rsid w:val="005B14DE"/>
    <w:rsid w:val="005B41E9"/>
    <w:rsid w:val="005D1467"/>
    <w:rsid w:val="006040E9"/>
    <w:rsid w:val="00606692"/>
    <w:rsid w:val="006166F1"/>
    <w:rsid w:val="00622C76"/>
    <w:rsid w:val="00623810"/>
    <w:rsid w:val="00631301"/>
    <w:rsid w:val="0065337A"/>
    <w:rsid w:val="006533F9"/>
    <w:rsid w:val="00671854"/>
    <w:rsid w:val="006746F5"/>
    <w:rsid w:val="00674DDA"/>
    <w:rsid w:val="006873A1"/>
    <w:rsid w:val="00695947"/>
    <w:rsid w:val="006A450C"/>
    <w:rsid w:val="006A53BB"/>
    <w:rsid w:val="006A6EEC"/>
    <w:rsid w:val="006B00A3"/>
    <w:rsid w:val="006B40B6"/>
    <w:rsid w:val="006D67DE"/>
    <w:rsid w:val="006D6B26"/>
    <w:rsid w:val="006D6CD6"/>
    <w:rsid w:val="006D7172"/>
    <w:rsid w:val="006E7983"/>
    <w:rsid w:val="006F02C7"/>
    <w:rsid w:val="006F3DF3"/>
    <w:rsid w:val="006F5905"/>
    <w:rsid w:val="00700656"/>
    <w:rsid w:val="00702EA4"/>
    <w:rsid w:val="00705FAD"/>
    <w:rsid w:val="00707C07"/>
    <w:rsid w:val="00731771"/>
    <w:rsid w:val="0074591A"/>
    <w:rsid w:val="00756AA5"/>
    <w:rsid w:val="00761D4E"/>
    <w:rsid w:val="007721B0"/>
    <w:rsid w:val="0078179F"/>
    <w:rsid w:val="007824AF"/>
    <w:rsid w:val="00782CD9"/>
    <w:rsid w:val="0078592D"/>
    <w:rsid w:val="00797CFC"/>
    <w:rsid w:val="007A24AC"/>
    <w:rsid w:val="007A55E8"/>
    <w:rsid w:val="007D3B1A"/>
    <w:rsid w:val="007D52DF"/>
    <w:rsid w:val="007F6D32"/>
    <w:rsid w:val="0080526B"/>
    <w:rsid w:val="00806612"/>
    <w:rsid w:val="00806964"/>
    <w:rsid w:val="0080714A"/>
    <w:rsid w:val="008077CF"/>
    <w:rsid w:val="00815890"/>
    <w:rsid w:val="00827569"/>
    <w:rsid w:val="0083414A"/>
    <w:rsid w:val="0084072F"/>
    <w:rsid w:val="00842489"/>
    <w:rsid w:val="00852709"/>
    <w:rsid w:val="008544A1"/>
    <w:rsid w:val="00862AFB"/>
    <w:rsid w:val="008633F7"/>
    <w:rsid w:val="00863782"/>
    <w:rsid w:val="00866182"/>
    <w:rsid w:val="00890026"/>
    <w:rsid w:val="00893D55"/>
    <w:rsid w:val="0089487F"/>
    <w:rsid w:val="008A55C4"/>
    <w:rsid w:val="008A5792"/>
    <w:rsid w:val="008B1584"/>
    <w:rsid w:val="008B1FDD"/>
    <w:rsid w:val="008B3C16"/>
    <w:rsid w:val="008B5BDE"/>
    <w:rsid w:val="008B5FD6"/>
    <w:rsid w:val="008B7E49"/>
    <w:rsid w:val="008D2796"/>
    <w:rsid w:val="008E072B"/>
    <w:rsid w:val="008E5695"/>
    <w:rsid w:val="008E6C3C"/>
    <w:rsid w:val="008E787C"/>
    <w:rsid w:val="008F3A8C"/>
    <w:rsid w:val="008F68A5"/>
    <w:rsid w:val="00900E8B"/>
    <w:rsid w:val="0090472D"/>
    <w:rsid w:val="00914CDB"/>
    <w:rsid w:val="00924CFE"/>
    <w:rsid w:val="00936716"/>
    <w:rsid w:val="00936D42"/>
    <w:rsid w:val="00950AF4"/>
    <w:rsid w:val="00953168"/>
    <w:rsid w:val="00967488"/>
    <w:rsid w:val="00975904"/>
    <w:rsid w:val="00983748"/>
    <w:rsid w:val="00990C89"/>
    <w:rsid w:val="0099763B"/>
    <w:rsid w:val="009A443B"/>
    <w:rsid w:val="009A5511"/>
    <w:rsid w:val="009A73A3"/>
    <w:rsid w:val="009B4726"/>
    <w:rsid w:val="009B6862"/>
    <w:rsid w:val="009C480B"/>
    <w:rsid w:val="009C4AAD"/>
    <w:rsid w:val="009C6F55"/>
    <w:rsid w:val="009D4390"/>
    <w:rsid w:val="009D7BFC"/>
    <w:rsid w:val="009E2CA6"/>
    <w:rsid w:val="009E4C08"/>
    <w:rsid w:val="009E4C51"/>
    <w:rsid w:val="009E6305"/>
    <w:rsid w:val="009F0E8E"/>
    <w:rsid w:val="009F3D3F"/>
    <w:rsid w:val="00A01159"/>
    <w:rsid w:val="00A07DC9"/>
    <w:rsid w:val="00A126B0"/>
    <w:rsid w:val="00A12B56"/>
    <w:rsid w:val="00A225C6"/>
    <w:rsid w:val="00A23BD6"/>
    <w:rsid w:val="00A23F5E"/>
    <w:rsid w:val="00A2488C"/>
    <w:rsid w:val="00A45760"/>
    <w:rsid w:val="00A47ED8"/>
    <w:rsid w:val="00A70FA9"/>
    <w:rsid w:val="00A75FCD"/>
    <w:rsid w:val="00A76DB7"/>
    <w:rsid w:val="00A76EB6"/>
    <w:rsid w:val="00A8204D"/>
    <w:rsid w:val="00A8406E"/>
    <w:rsid w:val="00A8666E"/>
    <w:rsid w:val="00A93F58"/>
    <w:rsid w:val="00A93F5C"/>
    <w:rsid w:val="00AA16AF"/>
    <w:rsid w:val="00AA2370"/>
    <w:rsid w:val="00AB36E4"/>
    <w:rsid w:val="00AB3C20"/>
    <w:rsid w:val="00AD0A5A"/>
    <w:rsid w:val="00AD1504"/>
    <w:rsid w:val="00AD2B64"/>
    <w:rsid w:val="00AD5CDD"/>
    <w:rsid w:val="00AE221E"/>
    <w:rsid w:val="00AE4932"/>
    <w:rsid w:val="00B02FF5"/>
    <w:rsid w:val="00B0430B"/>
    <w:rsid w:val="00B116D3"/>
    <w:rsid w:val="00B26788"/>
    <w:rsid w:val="00B31397"/>
    <w:rsid w:val="00B33DCF"/>
    <w:rsid w:val="00B34B54"/>
    <w:rsid w:val="00B4089E"/>
    <w:rsid w:val="00B42BA4"/>
    <w:rsid w:val="00B43F0A"/>
    <w:rsid w:val="00B56139"/>
    <w:rsid w:val="00B56924"/>
    <w:rsid w:val="00B67737"/>
    <w:rsid w:val="00B82495"/>
    <w:rsid w:val="00B847A9"/>
    <w:rsid w:val="00B909DD"/>
    <w:rsid w:val="00B93D70"/>
    <w:rsid w:val="00BA57A0"/>
    <w:rsid w:val="00BA66C1"/>
    <w:rsid w:val="00BB3F81"/>
    <w:rsid w:val="00BD728F"/>
    <w:rsid w:val="00BE7C70"/>
    <w:rsid w:val="00BF0A8B"/>
    <w:rsid w:val="00BF3758"/>
    <w:rsid w:val="00BF4D49"/>
    <w:rsid w:val="00C04141"/>
    <w:rsid w:val="00C14B8B"/>
    <w:rsid w:val="00C17A46"/>
    <w:rsid w:val="00C42AE2"/>
    <w:rsid w:val="00C55A59"/>
    <w:rsid w:val="00C66778"/>
    <w:rsid w:val="00C76D44"/>
    <w:rsid w:val="00C77442"/>
    <w:rsid w:val="00C84F34"/>
    <w:rsid w:val="00C87C1A"/>
    <w:rsid w:val="00C914BD"/>
    <w:rsid w:val="00C930E2"/>
    <w:rsid w:val="00C93F6D"/>
    <w:rsid w:val="00CB4D33"/>
    <w:rsid w:val="00CB55CD"/>
    <w:rsid w:val="00CC5252"/>
    <w:rsid w:val="00CC561C"/>
    <w:rsid w:val="00CD34DE"/>
    <w:rsid w:val="00CE6DA6"/>
    <w:rsid w:val="00CE7A8C"/>
    <w:rsid w:val="00CF1224"/>
    <w:rsid w:val="00CF314B"/>
    <w:rsid w:val="00D03D2E"/>
    <w:rsid w:val="00D05BEF"/>
    <w:rsid w:val="00D105D4"/>
    <w:rsid w:val="00D11432"/>
    <w:rsid w:val="00D206CF"/>
    <w:rsid w:val="00D2339D"/>
    <w:rsid w:val="00D236E0"/>
    <w:rsid w:val="00D3310A"/>
    <w:rsid w:val="00D356E0"/>
    <w:rsid w:val="00D519A4"/>
    <w:rsid w:val="00D578F3"/>
    <w:rsid w:val="00D60B80"/>
    <w:rsid w:val="00D662A2"/>
    <w:rsid w:val="00D7241A"/>
    <w:rsid w:val="00D828C9"/>
    <w:rsid w:val="00D86CB7"/>
    <w:rsid w:val="00D90F22"/>
    <w:rsid w:val="00D92AB9"/>
    <w:rsid w:val="00DA45F7"/>
    <w:rsid w:val="00DB3033"/>
    <w:rsid w:val="00DB4AD7"/>
    <w:rsid w:val="00DC1F8D"/>
    <w:rsid w:val="00DC41DA"/>
    <w:rsid w:val="00DC6030"/>
    <w:rsid w:val="00DD3DCC"/>
    <w:rsid w:val="00DD43F1"/>
    <w:rsid w:val="00DD5B47"/>
    <w:rsid w:val="00DE4452"/>
    <w:rsid w:val="00DF59F2"/>
    <w:rsid w:val="00E0015B"/>
    <w:rsid w:val="00E01980"/>
    <w:rsid w:val="00E07FD8"/>
    <w:rsid w:val="00E11E34"/>
    <w:rsid w:val="00E125BD"/>
    <w:rsid w:val="00E14353"/>
    <w:rsid w:val="00E1661A"/>
    <w:rsid w:val="00E17F53"/>
    <w:rsid w:val="00E222F6"/>
    <w:rsid w:val="00E2299A"/>
    <w:rsid w:val="00E27C78"/>
    <w:rsid w:val="00E3280F"/>
    <w:rsid w:val="00E36C53"/>
    <w:rsid w:val="00E462F3"/>
    <w:rsid w:val="00E54B8F"/>
    <w:rsid w:val="00E656FE"/>
    <w:rsid w:val="00E91985"/>
    <w:rsid w:val="00E96D6E"/>
    <w:rsid w:val="00EA1FB6"/>
    <w:rsid w:val="00EA24A0"/>
    <w:rsid w:val="00EA4AB4"/>
    <w:rsid w:val="00EB0831"/>
    <w:rsid w:val="00EB142A"/>
    <w:rsid w:val="00EB43E3"/>
    <w:rsid w:val="00EC13EE"/>
    <w:rsid w:val="00EC1BDE"/>
    <w:rsid w:val="00EC7B14"/>
    <w:rsid w:val="00ED2627"/>
    <w:rsid w:val="00EF4FB7"/>
    <w:rsid w:val="00EF50F0"/>
    <w:rsid w:val="00EF547E"/>
    <w:rsid w:val="00EF5AAD"/>
    <w:rsid w:val="00F06D5D"/>
    <w:rsid w:val="00F124E4"/>
    <w:rsid w:val="00F15A57"/>
    <w:rsid w:val="00F21603"/>
    <w:rsid w:val="00F23C87"/>
    <w:rsid w:val="00F3597E"/>
    <w:rsid w:val="00F36628"/>
    <w:rsid w:val="00F37932"/>
    <w:rsid w:val="00F50F92"/>
    <w:rsid w:val="00F54066"/>
    <w:rsid w:val="00F566F4"/>
    <w:rsid w:val="00F60DCF"/>
    <w:rsid w:val="00F876D3"/>
    <w:rsid w:val="00F90867"/>
    <w:rsid w:val="00F92054"/>
    <w:rsid w:val="00F93EB0"/>
    <w:rsid w:val="00FB2315"/>
    <w:rsid w:val="00FB6C20"/>
    <w:rsid w:val="00FD0F41"/>
    <w:rsid w:val="00FD2FD2"/>
    <w:rsid w:val="00FE21E4"/>
    <w:rsid w:val="00FE5ECA"/>
    <w:rsid w:val="00FF4A61"/>
    <w:rsid w:val="00FF61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45CE"/>
  <w15:docId w15:val="{1772DAED-1DAC-44D9-9708-F583AF6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D3DCC"/>
    <w:pPr>
      <w:keepNext/>
      <w:spacing w:after="0" w:line="240" w:lineRule="auto"/>
      <w:outlineLvl w:val="0"/>
    </w:pPr>
    <w:rPr>
      <w:rFonts w:ascii="Times New Roman" w:eastAsia="Times New Roman" w:hAnsi="Times New Roman" w:cs="Times New Roman"/>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CommentReference">
    <w:name w:val="annotation reference"/>
    <w:basedOn w:val="DefaultParagraphFont"/>
    <w:uiPriority w:val="99"/>
    <w:semiHidden/>
    <w:unhideWhenUsed/>
    <w:rsid w:val="00D2339D"/>
    <w:rPr>
      <w:sz w:val="16"/>
      <w:szCs w:val="16"/>
    </w:rPr>
  </w:style>
  <w:style w:type="paragraph" w:styleId="CommentText">
    <w:name w:val="annotation text"/>
    <w:basedOn w:val="Normal"/>
    <w:link w:val="CommentTextChar"/>
    <w:uiPriority w:val="99"/>
    <w:semiHidden/>
    <w:unhideWhenUsed/>
    <w:rsid w:val="00D2339D"/>
    <w:pPr>
      <w:spacing w:line="240" w:lineRule="auto"/>
    </w:pPr>
    <w:rPr>
      <w:sz w:val="20"/>
      <w:szCs w:val="20"/>
    </w:rPr>
  </w:style>
  <w:style w:type="character" w:customStyle="1" w:styleId="CommentTextChar">
    <w:name w:val="Comment Text Char"/>
    <w:basedOn w:val="DefaultParagraphFont"/>
    <w:link w:val="CommentText"/>
    <w:uiPriority w:val="99"/>
    <w:semiHidden/>
    <w:rsid w:val="00D2339D"/>
    <w:rPr>
      <w:sz w:val="20"/>
      <w:szCs w:val="20"/>
    </w:rPr>
  </w:style>
  <w:style w:type="paragraph" w:styleId="CommentSubject">
    <w:name w:val="annotation subject"/>
    <w:basedOn w:val="CommentText"/>
    <w:next w:val="CommentText"/>
    <w:link w:val="CommentSubjectChar"/>
    <w:uiPriority w:val="99"/>
    <w:semiHidden/>
    <w:unhideWhenUsed/>
    <w:rsid w:val="00D2339D"/>
    <w:rPr>
      <w:b/>
      <w:bCs/>
    </w:rPr>
  </w:style>
  <w:style w:type="character" w:customStyle="1" w:styleId="CommentSubjectChar">
    <w:name w:val="Comment Subject Char"/>
    <w:basedOn w:val="CommentTextChar"/>
    <w:link w:val="CommentSubject"/>
    <w:uiPriority w:val="99"/>
    <w:semiHidden/>
    <w:rsid w:val="00D2339D"/>
    <w:rPr>
      <w:b/>
      <w:bCs/>
      <w:sz w:val="20"/>
      <w:szCs w:val="20"/>
    </w:rPr>
  </w:style>
  <w:style w:type="paragraph" w:styleId="NoSpacing">
    <w:name w:val="No Spacing"/>
    <w:uiPriority w:val="1"/>
    <w:qFormat/>
    <w:rsid w:val="006746F5"/>
    <w:pPr>
      <w:spacing w:after="0" w:line="240" w:lineRule="auto"/>
    </w:pPr>
  </w:style>
  <w:style w:type="paragraph" w:styleId="Revision">
    <w:name w:val="Revision"/>
    <w:hidden/>
    <w:uiPriority w:val="99"/>
    <w:semiHidden/>
    <w:rsid w:val="008B5BDE"/>
    <w:pPr>
      <w:spacing w:after="0" w:line="240" w:lineRule="auto"/>
    </w:pPr>
  </w:style>
  <w:style w:type="character" w:customStyle="1" w:styleId="Heading1Char">
    <w:name w:val="Heading 1 Char"/>
    <w:basedOn w:val="DefaultParagraphFont"/>
    <w:link w:val="Heading1"/>
    <w:rsid w:val="00DD3DCC"/>
    <w:rPr>
      <w:rFonts w:ascii="Times New Roman" w:eastAsia="Times New Roman" w:hAnsi="Times New Roman" w:cs="Times New Roman"/>
      <w:b/>
      <w:bCs/>
      <w:sz w:val="24"/>
      <w:szCs w:val="24"/>
      <w:lang w:val="fr-FR"/>
    </w:rPr>
  </w:style>
  <w:style w:type="character" w:styleId="Hyperlink">
    <w:name w:val="Hyperlink"/>
    <w:basedOn w:val="DefaultParagraphFont"/>
    <w:uiPriority w:val="99"/>
    <w:unhideWhenUsed/>
    <w:rsid w:val="00F15A57"/>
    <w:rPr>
      <w:color w:val="0000FF" w:themeColor="hyperlink"/>
      <w:u w:val="single"/>
    </w:rPr>
  </w:style>
  <w:style w:type="character" w:customStyle="1" w:styleId="UnresolvedMention1">
    <w:name w:val="Unresolved Mention1"/>
    <w:basedOn w:val="DefaultParagraphFont"/>
    <w:uiPriority w:val="99"/>
    <w:semiHidden/>
    <w:unhideWhenUsed/>
    <w:rsid w:val="00F1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986">
      <w:bodyDiv w:val="1"/>
      <w:marLeft w:val="0"/>
      <w:marRight w:val="0"/>
      <w:marTop w:val="0"/>
      <w:marBottom w:val="0"/>
      <w:divBdr>
        <w:top w:val="none" w:sz="0" w:space="0" w:color="auto"/>
        <w:left w:val="none" w:sz="0" w:space="0" w:color="auto"/>
        <w:bottom w:val="none" w:sz="0" w:space="0" w:color="auto"/>
        <w:right w:val="none" w:sz="0" w:space="0" w:color="auto"/>
      </w:divBdr>
    </w:div>
    <w:div w:id="586615019">
      <w:bodyDiv w:val="1"/>
      <w:marLeft w:val="0"/>
      <w:marRight w:val="0"/>
      <w:marTop w:val="0"/>
      <w:marBottom w:val="0"/>
      <w:divBdr>
        <w:top w:val="none" w:sz="0" w:space="0" w:color="auto"/>
        <w:left w:val="none" w:sz="0" w:space="0" w:color="auto"/>
        <w:bottom w:val="none" w:sz="0" w:space="0" w:color="auto"/>
        <w:right w:val="none" w:sz="0" w:space="0" w:color="auto"/>
      </w:divBdr>
    </w:div>
    <w:div w:id="659583698">
      <w:bodyDiv w:val="1"/>
      <w:marLeft w:val="0"/>
      <w:marRight w:val="0"/>
      <w:marTop w:val="0"/>
      <w:marBottom w:val="0"/>
      <w:divBdr>
        <w:top w:val="none" w:sz="0" w:space="0" w:color="auto"/>
        <w:left w:val="none" w:sz="0" w:space="0" w:color="auto"/>
        <w:bottom w:val="none" w:sz="0" w:space="0" w:color="auto"/>
        <w:right w:val="none" w:sz="0" w:space="0" w:color="auto"/>
      </w:divBdr>
    </w:div>
    <w:div w:id="14161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missions.cd@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8" ma:contentTypeDescription="Create a new document." ma:contentTypeScope="" ma:versionID="c9a819919d1301b0a712faff7a67195e">
  <xsd:schema xmlns:xsd="http://www.w3.org/2001/XMLSchema" xmlns:xs="http://www.w3.org/2001/XMLSchema" xmlns:p="http://schemas.microsoft.com/office/2006/metadata/properties" xmlns:ns3="ae2b185d-a7a7-4a7e-8540-615fcb47c7dd" targetNamespace="http://schemas.microsoft.com/office/2006/metadata/properties" ma:root="true" ma:fieldsID="8f66ae209cff01f49ea53feb8366bb09" ns3:_="">
    <xsd:import namespace="ae2b185d-a7a7-4a7e-8540-615fcb47c7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8CF90-A52B-4293-9BE2-AECBEFC7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4.xml><?xml version="1.0" encoding="utf-8"?>
<ds:datastoreItem xmlns:ds="http://schemas.openxmlformats.org/officeDocument/2006/customXml" ds:itemID="{BCEB5BAB-330D-41D4-AAEA-DCF3DD7B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INFORMATION (RFI) FROM CSO-NGO</vt:lpstr>
      <vt:lpstr>REQUEST FOR INFORMATION (RFI) FROM CSO-NGO</vt:lpstr>
    </vt:vector>
  </TitlesOfParts>
  <Company>Hewlett-Packard Company</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Patricia Diego</cp:lastModifiedBy>
  <cp:revision>3</cp:revision>
  <dcterms:created xsi:type="dcterms:W3CDTF">2019-11-29T11:15:00Z</dcterms:created>
  <dcterms:modified xsi:type="dcterms:W3CDTF">2019-11-29T11:15:00Z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c85c14df-5aea-462e-adb3-71e16d54a5d3</vt:lpwstr>
  </property>
  <property fmtid="{D5CDD505-2E9C-101B-9397-08002B2CF9AE}" pid="4" name="_dlc_DocId">
    <vt:lpwstr>UNDPGBL-604-58</vt:lpwstr>
  </property>
  <property fmtid="{D5CDD505-2E9C-101B-9397-08002B2CF9AE}" pid="5" name="_dlc_DocIdUrl">
    <vt:lpwstr>https://intranet.undp.org/global/documents/_layouts/DocIdRedir.aspx?ID=UNDPGBL-604-58, UNDPGBL-604-58</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Location">
    <vt:lpwstr>Public</vt:lpwstr>
  </property>
  <property fmtid="{D5CDD505-2E9C-101B-9397-08002B2CF9AE}" pid="9" name="UNDP_POPP_DOCUMENT_TYPE">
    <vt:lpwstr>Template</vt:lpwstr>
  </property>
  <property fmtid="{D5CDD505-2E9C-101B-9397-08002B2CF9AE}" pid="10" name="UNDP_POPP_FILEVERSION">
    <vt:r8>512</vt:r8>
  </property>
  <property fmtid="{D5CDD505-2E9C-101B-9397-08002B2CF9AE}" pid="11" name="UNDP_POPP_VERSION_COMMENTS">
    <vt:lpwstr/>
  </property>
  <property fmtid="{D5CDD505-2E9C-101B-9397-08002B2CF9AE}" pid="12" name="UNDP_POPP_DOCUMENT_LANGUAGE">
    <vt:lpwstr>English</vt:lpwstr>
  </property>
  <property fmtid="{D5CDD505-2E9C-101B-9397-08002B2CF9AE}" pid="13" name="UNDP_POPP_REFITEM_VERSION">
    <vt:r8>1</vt:r8>
  </property>
</Properties>
</file>