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8804" w14:textId="77777777" w:rsidR="007A40C3" w:rsidRPr="00F37ACF" w:rsidRDefault="007A40C3" w:rsidP="007A40C3">
      <w:pPr>
        <w:jc w:val="right"/>
        <w:rPr>
          <w:rFonts w:ascii="Myriad Pro" w:hAnsi="Myriad Pro" w:cs="Calibri"/>
          <w:b/>
          <w:sz w:val="22"/>
          <w:szCs w:val="22"/>
        </w:rPr>
      </w:pPr>
      <w:r w:rsidRPr="00F37ACF">
        <w:rPr>
          <w:rFonts w:ascii="Myriad Pro" w:hAnsi="Myriad Pro" w:cs="Calibri"/>
          <w:b/>
          <w:sz w:val="22"/>
          <w:szCs w:val="22"/>
        </w:rPr>
        <w:t>Annex 2</w:t>
      </w:r>
    </w:p>
    <w:p w14:paraId="23B3EEA0" w14:textId="77777777" w:rsidR="007A40C3" w:rsidRPr="00F37ACF" w:rsidRDefault="007A40C3" w:rsidP="007A40C3">
      <w:pPr>
        <w:jc w:val="right"/>
        <w:rPr>
          <w:rFonts w:ascii="Myriad Pro" w:hAnsi="Myriad Pro" w:cs="Calibri"/>
          <w:sz w:val="22"/>
          <w:szCs w:val="22"/>
        </w:rPr>
      </w:pPr>
    </w:p>
    <w:p w14:paraId="48D63C8D" w14:textId="77777777" w:rsidR="007A40C3" w:rsidRPr="00F37ACF" w:rsidRDefault="007A40C3" w:rsidP="007A40C3">
      <w:pPr>
        <w:jc w:val="center"/>
        <w:rPr>
          <w:rFonts w:ascii="Myriad Pro" w:hAnsi="Myriad Pro" w:cs="Calibri"/>
          <w:b/>
          <w:sz w:val="22"/>
          <w:szCs w:val="22"/>
        </w:rPr>
      </w:pPr>
      <w:r w:rsidRPr="00F37ACF">
        <w:rPr>
          <w:rFonts w:ascii="Myriad Pro" w:hAnsi="Myriad Pro" w:cs="Calibri"/>
          <w:b/>
          <w:sz w:val="22"/>
          <w:szCs w:val="22"/>
        </w:rPr>
        <w:t xml:space="preserve">FORM FOR SUBMITTING SERVICE </w:t>
      </w:r>
      <w:proofErr w:type="gramStart"/>
      <w:r w:rsidRPr="00F37ACF">
        <w:rPr>
          <w:rFonts w:ascii="Myriad Pro" w:hAnsi="Myriad Pro" w:cs="Calibri"/>
          <w:b/>
          <w:sz w:val="22"/>
          <w:szCs w:val="22"/>
        </w:rPr>
        <w:t>PROVIDER’S  PROPOSAL</w:t>
      </w:r>
      <w:proofErr w:type="gramEnd"/>
    </w:p>
    <w:p w14:paraId="5DDDD18D" w14:textId="77777777" w:rsidR="007A40C3" w:rsidRPr="00F37ACF" w:rsidRDefault="007A40C3" w:rsidP="007A40C3">
      <w:pPr>
        <w:jc w:val="center"/>
        <w:rPr>
          <w:rFonts w:ascii="Myriad Pro" w:hAnsi="Myriad Pro" w:cs="Calibri"/>
          <w:b/>
          <w:i/>
          <w:color w:val="FF0000"/>
          <w:sz w:val="22"/>
          <w:szCs w:val="22"/>
        </w:rPr>
      </w:pPr>
    </w:p>
    <w:p w14:paraId="21BCF062" w14:textId="77777777" w:rsidR="007A40C3" w:rsidRPr="00F37ACF" w:rsidRDefault="007A40C3" w:rsidP="007A40C3">
      <w:pPr>
        <w:jc w:val="center"/>
        <w:rPr>
          <w:rFonts w:ascii="Myriad Pro" w:hAnsi="Myriad Pro" w:cs="Calibri"/>
          <w:b/>
          <w:i/>
          <w:color w:val="FF0000"/>
          <w:sz w:val="22"/>
          <w:szCs w:val="22"/>
        </w:rPr>
      </w:pPr>
      <w:r w:rsidRPr="00F37ACF">
        <w:rPr>
          <w:rFonts w:ascii="Myriad Pro" w:hAnsi="Myriad Pro" w:cs="Calibri"/>
          <w:b/>
          <w:i/>
          <w:color w:val="FF0000"/>
          <w:sz w:val="22"/>
          <w:szCs w:val="22"/>
        </w:rPr>
        <w:t>(This Form must be submitted only using the Service Provider’s Official Letterhead/Stationery)</w:t>
      </w:r>
    </w:p>
    <w:p w14:paraId="685E9121" w14:textId="77777777" w:rsidR="007A40C3" w:rsidRPr="00F37ACF" w:rsidRDefault="007A40C3" w:rsidP="007A40C3">
      <w:pPr>
        <w:pBdr>
          <w:bottom w:val="single" w:sz="6" w:space="1" w:color="auto"/>
        </w:pBdr>
        <w:jc w:val="center"/>
        <w:rPr>
          <w:rFonts w:ascii="Myriad Pro" w:hAnsi="Myriad Pro" w:cs="Calibri"/>
          <w:b/>
          <w:sz w:val="22"/>
          <w:szCs w:val="22"/>
        </w:rPr>
      </w:pPr>
    </w:p>
    <w:p w14:paraId="0EF27B4E" w14:textId="77777777" w:rsidR="007A40C3" w:rsidRPr="00F37ACF" w:rsidRDefault="007A40C3" w:rsidP="007A40C3">
      <w:pPr>
        <w:jc w:val="center"/>
        <w:rPr>
          <w:rFonts w:ascii="Myriad Pro" w:hAnsi="Myriad Pro" w:cs="Calibri"/>
          <w:b/>
          <w:sz w:val="22"/>
          <w:szCs w:val="22"/>
        </w:rPr>
      </w:pPr>
    </w:p>
    <w:p w14:paraId="07710A6C" w14:textId="77777777" w:rsidR="007A40C3" w:rsidRPr="00F37ACF" w:rsidRDefault="007A40C3" w:rsidP="007A40C3">
      <w:pPr>
        <w:jc w:val="right"/>
        <w:rPr>
          <w:rFonts w:ascii="Myriad Pro" w:hAnsi="Myriad Pro" w:cs="Calibri"/>
          <w:color w:val="FF0000"/>
          <w:sz w:val="22"/>
          <w:szCs w:val="22"/>
          <w:lang w:val="en-GB"/>
        </w:rPr>
      </w:pPr>
      <w:r w:rsidRPr="00F37ACF">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Location]</w:t>
          </w:r>
          <w:r w:rsidRPr="00F37ACF">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16A995B9" w14:textId="77777777" w:rsidR="007A40C3" w:rsidRPr="00F37ACF" w:rsidRDefault="007A40C3" w:rsidP="007A40C3">
          <w:pPr>
            <w:jc w:val="right"/>
            <w:rPr>
              <w:rFonts w:ascii="Myriad Pro" w:hAnsi="Myriad Pro" w:cs="Calibri"/>
              <w:color w:val="FF0000"/>
              <w:sz w:val="22"/>
              <w:szCs w:val="22"/>
              <w:lang w:val="en-GB"/>
            </w:rPr>
          </w:pPr>
          <w:r w:rsidRPr="00F37ACF">
            <w:rPr>
              <w:rFonts w:ascii="Myriad Pro" w:hAnsi="Myriad Pro" w:cs="Calibri"/>
              <w:color w:val="000000" w:themeColor="text1"/>
              <w:sz w:val="22"/>
              <w:szCs w:val="22"/>
              <w:lang w:val="en-GB"/>
            </w:rPr>
            <w:t xml:space="preserve">[insert: </w:t>
          </w:r>
          <w:r w:rsidRPr="00F37ACF">
            <w:rPr>
              <w:rFonts w:ascii="Myriad Pro" w:hAnsi="Myriad Pro" w:cs="Calibri"/>
              <w:i/>
              <w:color w:val="000000" w:themeColor="text1"/>
              <w:sz w:val="22"/>
              <w:szCs w:val="22"/>
              <w:lang w:val="en-GB"/>
            </w:rPr>
            <w:t>Date]</w:t>
          </w:r>
        </w:p>
      </w:sdtContent>
    </w:sdt>
    <w:p w14:paraId="02E18E70" w14:textId="77777777" w:rsidR="007A40C3" w:rsidRPr="00F37ACF" w:rsidRDefault="007A40C3" w:rsidP="007A40C3">
      <w:pPr>
        <w:pStyle w:val="Header"/>
        <w:tabs>
          <w:tab w:val="clear" w:pos="4320"/>
          <w:tab w:val="clear" w:pos="8640"/>
        </w:tabs>
        <w:rPr>
          <w:rFonts w:ascii="Myriad Pro" w:hAnsi="Myriad Pro" w:cs="Calibri"/>
          <w:sz w:val="22"/>
          <w:szCs w:val="22"/>
          <w:lang w:val="en-GB" w:eastAsia="it-IT"/>
        </w:rPr>
      </w:pPr>
    </w:p>
    <w:p w14:paraId="222202F4" w14:textId="77777777" w:rsidR="007A40C3" w:rsidRPr="00F37ACF" w:rsidRDefault="007A40C3" w:rsidP="007A40C3">
      <w:pPr>
        <w:rPr>
          <w:rFonts w:ascii="Myriad Pro" w:hAnsi="Myriad Pro" w:cs="Calibri"/>
          <w:sz w:val="22"/>
          <w:szCs w:val="22"/>
          <w:lang w:val="en-GB"/>
        </w:rPr>
      </w:pPr>
      <w:r w:rsidRPr="00F37ACF">
        <w:rPr>
          <w:rFonts w:ascii="Myriad Pro" w:hAnsi="Myriad Pro" w:cs="Calibri"/>
          <w:sz w:val="22"/>
          <w:szCs w:val="22"/>
          <w:lang w:val="en-GB"/>
        </w:rPr>
        <w:t>To:</w:t>
      </w:r>
      <w:r w:rsidRPr="00F37ACF">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F37ACF">
            <w:rPr>
              <w:rFonts w:ascii="Myriad Pro" w:hAnsi="Myriad Pro" w:cs="Calibri"/>
              <w:color w:val="000000" w:themeColor="text1"/>
              <w:sz w:val="22"/>
              <w:szCs w:val="22"/>
              <w:lang w:val="en-GB"/>
            </w:rPr>
            <w:t>[</w:t>
          </w:r>
          <w:r w:rsidRPr="00F37ACF">
            <w:rPr>
              <w:rFonts w:ascii="Myriad Pro" w:hAnsi="Myriad Pro" w:cs="Calibri"/>
              <w:i/>
              <w:color w:val="000000" w:themeColor="text1"/>
              <w:sz w:val="22"/>
              <w:szCs w:val="22"/>
              <w:lang w:val="en-GB"/>
            </w:rPr>
            <w:t>insert: Name and Address of UNDP focal point]</w:t>
          </w:r>
        </w:sdtContent>
      </w:sdt>
    </w:p>
    <w:p w14:paraId="0DD82130" w14:textId="77777777" w:rsidR="007A40C3" w:rsidRPr="00F37ACF" w:rsidRDefault="007A40C3" w:rsidP="007A40C3">
      <w:pPr>
        <w:rPr>
          <w:rFonts w:ascii="Myriad Pro" w:hAnsi="Myriad Pro" w:cs="Calibri"/>
          <w:sz w:val="22"/>
          <w:szCs w:val="22"/>
          <w:lang w:val="en-GB"/>
        </w:rPr>
      </w:pPr>
    </w:p>
    <w:p w14:paraId="377DF10D" w14:textId="77777777" w:rsidR="007A40C3" w:rsidRPr="00F37ACF" w:rsidRDefault="007A40C3" w:rsidP="007A40C3">
      <w:pPr>
        <w:rPr>
          <w:rFonts w:ascii="Myriad Pro" w:hAnsi="Myriad Pro" w:cs="Calibri"/>
          <w:sz w:val="22"/>
          <w:szCs w:val="22"/>
          <w:lang w:val="en-GB"/>
        </w:rPr>
      </w:pPr>
      <w:r w:rsidRPr="00F37ACF">
        <w:rPr>
          <w:rFonts w:ascii="Myriad Pro" w:hAnsi="Myriad Pro" w:cs="Calibri"/>
          <w:sz w:val="22"/>
          <w:szCs w:val="22"/>
          <w:lang w:val="en-GB"/>
        </w:rPr>
        <w:t>Dear Sir/Madam:</w:t>
      </w:r>
    </w:p>
    <w:p w14:paraId="7595458E" w14:textId="77777777" w:rsidR="007A40C3" w:rsidRPr="00F37ACF" w:rsidRDefault="007A40C3" w:rsidP="007A40C3">
      <w:pPr>
        <w:rPr>
          <w:rFonts w:ascii="Myriad Pro" w:hAnsi="Myriad Pro" w:cs="Calibri"/>
          <w:sz w:val="22"/>
          <w:szCs w:val="22"/>
          <w:lang w:val="en-GB"/>
        </w:rPr>
      </w:pPr>
    </w:p>
    <w:p w14:paraId="7A9A3D83" w14:textId="77777777" w:rsidR="007A40C3" w:rsidRPr="00F37ACF" w:rsidRDefault="007A40C3" w:rsidP="007A40C3">
      <w:pPr>
        <w:spacing w:before="120"/>
        <w:ind w:right="630" w:firstLine="720"/>
        <w:jc w:val="both"/>
        <w:rPr>
          <w:rFonts w:ascii="Myriad Pro" w:hAnsi="Myriad Pro" w:cs="Calibri"/>
          <w:snapToGrid w:val="0"/>
          <w:sz w:val="22"/>
          <w:szCs w:val="22"/>
        </w:rPr>
      </w:pPr>
      <w:r w:rsidRPr="00F37ACF">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F37ACF">
            <w:rPr>
              <w:rFonts w:ascii="Myriad Pro" w:hAnsi="Myriad Pro" w:cs="Calibri"/>
              <w:i/>
              <w:snapToGrid w:val="0"/>
              <w:color w:val="000000" w:themeColor="text1"/>
              <w:sz w:val="22"/>
              <w:szCs w:val="22"/>
            </w:rPr>
            <w:t>[specify date]</w:t>
          </w:r>
        </w:sdtContent>
      </w:sdt>
      <w:r w:rsidRPr="00F37ACF">
        <w:rPr>
          <w:rFonts w:ascii="Myriad Pro" w:hAnsi="Myriad Pro" w:cs="Calibri"/>
          <w:snapToGrid w:val="0"/>
          <w:sz w:val="22"/>
          <w:szCs w:val="22"/>
        </w:rPr>
        <w:t xml:space="preserve"> </w:t>
      </w:r>
      <w:r w:rsidRPr="00F37ACF">
        <w:rPr>
          <w:rFonts w:ascii="Myriad Pro" w:hAnsi="Myriad Pro" w:cs="Calibri"/>
          <w:snapToGrid w:val="0"/>
          <w:color w:val="000000" w:themeColor="text1"/>
          <w:sz w:val="22"/>
          <w:szCs w:val="22"/>
        </w:rPr>
        <w:t xml:space="preserve">, </w:t>
      </w:r>
      <w:r w:rsidRPr="00F37ACF">
        <w:rPr>
          <w:rFonts w:ascii="Myriad Pro" w:hAnsi="Myriad Pro" w:cs="Calibri"/>
          <w:snapToGrid w:val="0"/>
          <w:sz w:val="22"/>
          <w:szCs w:val="22"/>
        </w:rPr>
        <w:t xml:space="preserve">and all of its attachments, as well as the provisions of the UNDP General Contract Terms and </w:t>
      </w:r>
      <w:proofErr w:type="gramStart"/>
      <w:r w:rsidRPr="00F37ACF">
        <w:rPr>
          <w:rFonts w:ascii="Myriad Pro" w:hAnsi="Myriad Pro" w:cs="Calibri"/>
          <w:snapToGrid w:val="0"/>
          <w:sz w:val="22"/>
          <w:szCs w:val="22"/>
        </w:rPr>
        <w:t>Conditions :</w:t>
      </w:r>
      <w:proofErr w:type="gramEnd"/>
    </w:p>
    <w:p w14:paraId="0A36BE35" w14:textId="77777777" w:rsidR="007A40C3" w:rsidRPr="00F37ACF" w:rsidRDefault="007A40C3" w:rsidP="007A40C3">
      <w:pPr>
        <w:spacing w:before="120"/>
        <w:ind w:right="630" w:firstLine="720"/>
        <w:jc w:val="both"/>
        <w:rPr>
          <w:rFonts w:ascii="Myriad Pro" w:hAnsi="Myriad Pro"/>
          <w:snapToGrid w:val="0"/>
          <w:sz w:val="22"/>
          <w:szCs w:val="22"/>
        </w:rPr>
      </w:pPr>
    </w:p>
    <w:p w14:paraId="712BB538" w14:textId="77777777" w:rsidR="007A40C3" w:rsidRPr="00F37ACF" w:rsidRDefault="007A40C3" w:rsidP="007A40C3">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Qualifications of the Service Provider</w:t>
      </w:r>
    </w:p>
    <w:p w14:paraId="34D40780" w14:textId="77777777" w:rsidR="007A40C3" w:rsidRPr="00F37ACF" w:rsidRDefault="007A40C3" w:rsidP="007A40C3">
      <w:pPr>
        <w:pStyle w:val="ListParagraph"/>
        <w:spacing w:line="240" w:lineRule="auto"/>
        <w:ind w:left="630"/>
        <w:rPr>
          <w:rFonts w:ascii="Myriad Pro" w:hAnsi="Myriad Pro" w:cs="Calibri"/>
          <w:b/>
          <w:snapToGrid w:val="0"/>
          <w:szCs w:val="22"/>
        </w:rPr>
      </w:pPr>
    </w:p>
    <w:p w14:paraId="4530918A" w14:textId="77777777" w:rsidR="007A40C3" w:rsidRPr="00F37ACF" w:rsidRDefault="007A40C3" w:rsidP="007A40C3">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b/>
          <w:snapToGrid w:val="0"/>
          <w:szCs w:val="22"/>
        </w:rPr>
      </w:pPr>
    </w:p>
    <w:p w14:paraId="734C4561" w14:textId="77777777" w:rsidR="007A40C3" w:rsidRPr="00F37ACF" w:rsidRDefault="007A40C3" w:rsidP="007A40C3">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F37ACF">
        <w:rPr>
          <w:rFonts w:ascii="Myriad Pro" w:hAnsi="Myriad Pro" w:cs="Calibri"/>
          <w:snapToGrid w:val="0"/>
          <w:kern w:val="0"/>
          <w:szCs w:val="22"/>
        </w:rPr>
        <w:t>following :</w:t>
      </w:r>
      <w:proofErr w:type="gramEnd"/>
      <w:r w:rsidRPr="00F37ACF">
        <w:rPr>
          <w:rFonts w:ascii="Myriad Pro" w:hAnsi="Myriad Pro" w:cs="Calibri"/>
          <w:snapToGrid w:val="0"/>
          <w:kern w:val="0"/>
          <w:szCs w:val="22"/>
        </w:rPr>
        <w:t xml:space="preserve"> </w:t>
      </w:r>
    </w:p>
    <w:p w14:paraId="500E89CE" w14:textId="77777777" w:rsidR="007A40C3" w:rsidRPr="00F37ACF" w:rsidRDefault="007A40C3" w:rsidP="007A40C3">
      <w:pPr>
        <w:pStyle w:val="ListParagraph"/>
        <w:pBdr>
          <w:top w:val="single" w:sz="4" w:space="1" w:color="auto"/>
          <w:left w:val="single" w:sz="4" w:space="4" w:color="auto"/>
          <w:bottom w:val="single" w:sz="4" w:space="1" w:color="auto"/>
          <w:right w:val="single" w:sz="4" w:space="4" w:color="auto"/>
        </w:pBdr>
        <w:spacing w:line="240" w:lineRule="auto"/>
        <w:ind w:left="630"/>
        <w:rPr>
          <w:rFonts w:ascii="Myriad Pro" w:hAnsi="Myriad Pro" w:cs="Calibri"/>
          <w:snapToGrid w:val="0"/>
          <w:kern w:val="0"/>
          <w:szCs w:val="22"/>
        </w:rPr>
      </w:pPr>
    </w:p>
    <w:p w14:paraId="58C98F82"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Profile – describing the nature of business, field of expertise, licenses, certifications, accreditations;</w:t>
      </w:r>
    </w:p>
    <w:p w14:paraId="479348BD"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Myriad Pro" w:hAnsi="Myriad Pro" w:cs="Calibri"/>
          <w:snapToGrid w:val="0"/>
          <w:kern w:val="0"/>
          <w:szCs w:val="22"/>
        </w:rPr>
      </w:pPr>
      <w:r w:rsidRPr="00F37ACF">
        <w:rPr>
          <w:rFonts w:ascii="Myriad Pro" w:hAnsi="Myriad Pro" w:cs="Calibri"/>
          <w:snapToGrid w:val="0"/>
          <w:kern w:val="0"/>
          <w:szCs w:val="22"/>
        </w:rPr>
        <w:t>Business Licenses – Registration Papers, Tax Payment Certification, etc.</w:t>
      </w:r>
    </w:p>
    <w:p w14:paraId="785A64AE"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F37ACF">
        <w:rPr>
          <w:rFonts w:ascii="Myriad Pro" w:hAnsi="Myriad Pro" w:cs="Calibri"/>
          <w:snapToGrid w:val="0"/>
          <w:kern w:val="0"/>
          <w:szCs w:val="22"/>
        </w:rPr>
        <w:t>etc. ;</w:t>
      </w:r>
      <w:proofErr w:type="gramEnd"/>
    </w:p>
    <w:p w14:paraId="3ED5683D"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Track Record – list of clients for similar services as those required by UNDP, indicating description of contract scope, contract duration, contract value, contact references;</w:t>
      </w:r>
    </w:p>
    <w:p w14:paraId="1C0CBDE9"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Certificates and Accreditation – including Quality Certificates, Patent Registrations, Environmental Sustainability Certificates, etc.  </w:t>
      </w:r>
    </w:p>
    <w:p w14:paraId="2FDE4DA4"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Written Self-Declaration that the company is not in the UN Security Council 1267/1989 List, UN Procurement Division List or Other UN Ineligibility List.</w:t>
      </w:r>
    </w:p>
    <w:p w14:paraId="7E5556AE" w14:textId="77777777" w:rsidR="007A40C3" w:rsidRPr="00F37ACF" w:rsidRDefault="007A40C3" w:rsidP="007A40C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Myriad Pro" w:hAnsi="Myriad Pro" w:cs="Calibri"/>
          <w:snapToGrid w:val="0"/>
          <w:kern w:val="0"/>
          <w:szCs w:val="22"/>
        </w:rPr>
      </w:pPr>
      <w:r w:rsidRPr="00F37ACF">
        <w:rPr>
          <w:rFonts w:ascii="Myriad Pro" w:hAnsi="Myriad Pro" w:cs="Calibri"/>
          <w:snapToGrid w:val="0"/>
          <w:kern w:val="0"/>
          <w:szCs w:val="22"/>
        </w:rPr>
        <w:t xml:space="preserve">Include all the documents mentioned in the </w:t>
      </w:r>
      <w:r w:rsidRPr="00F37ACF">
        <w:rPr>
          <w:rFonts w:ascii="Myriad Pro" w:hAnsi="Myriad Pro" w:cs="Calibri"/>
          <w:b/>
          <w:snapToGrid w:val="0"/>
          <w:kern w:val="0"/>
          <w:szCs w:val="22"/>
        </w:rPr>
        <w:t>Minimum Eligibility Criteria</w:t>
      </w:r>
      <w:r w:rsidRPr="00F37ACF">
        <w:rPr>
          <w:rFonts w:ascii="Myriad Pro" w:hAnsi="Myriad Pro" w:cs="Calibri"/>
          <w:snapToGrid w:val="0"/>
          <w:kern w:val="0"/>
          <w:szCs w:val="22"/>
        </w:rPr>
        <w:t xml:space="preserve"> mentioned in Annex 1. </w:t>
      </w:r>
    </w:p>
    <w:p w14:paraId="2AEB43B4" w14:textId="77777777" w:rsidR="007A40C3" w:rsidRPr="00F37ACF" w:rsidRDefault="007A40C3" w:rsidP="007A40C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Myriad Pro" w:hAnsi="Myriad Pro" w:cs="Calibri"/>
          <w:i/>
          <w:snapToGrid w:val="0"/>
          <w:szCs w:val="22"/>
        </w:rPr>
      </w:pPr>
    </w:p>
    <w:p w14:paraId="1E9118D9" w14:textId="77777777" w:rsidR="007A40C3" w:rsidRPr="00F37ACF" w:rsidRDefault="007A40C3" w:rsidP="007A40C3">
      <w:pPr>
        <w:pStyle w:val="ListParagraph"/>
        <w:tabs>
          <w:tab w:val="left" w:pos="990"/>
        </w:tabs>
        <w:spacing w:line="240" w:lineRule="auto"/>
        <w:ind w:left="990" w:hanging="450"/>
        <w:rPr>
          <w:rFonts w:ascii="Myriad Pro" w:hAnsi="Myriad Pro" w:cs="Calibri"/>
          <w:b/>
          <w:snapToGrid w:val="0"/>
          <w:szCs w:val="22"/>
        </w:rPr>
      </w:pPr>
    </w:p>
    <w:p w14:paraId="3F73091C" w14:textId="77777777" w:rsidR="007A40C3" w:rsidRPr="00F37ACF" w:rsidRDefault="007A40C3" w:rsidP="007A40C3">
      <w:pPr>
        <w:pStyle w:val="ListParagraph"/>
        <w:numPr>
          <w:ilvl w:val="0"/>
          <w:numId w:val="1"/>
        </w:numPr>
        <w:spacing w:line="240" w:lineRule="auto"/>
        <w:ind w:left="540" w:hanging="540"/>
        <w:rPr>
          <w:rFonts w:ascii="Myriad Pro" w:hAnsi="Myriad Pro" w:cs="Calibri"/>
          <w:b/>
          <w:snapToGrid w:val="0"/>
          <w:szCs w:val="22"/>
        </w:rPr>
      </w:pPr>
      <w:r w:rsidRPr="00F37ACF">
        <w:rPr>
          <w:rFonts w:ascii="Myriad Pro" w:hAnsi="Myriad Pro" w:cs="Calibri"/>
          <w:b/>
          <w:snapToGrid w:val="0"/>
          <w:szCs w:val="22"/>
        </w:rPr>
        <w:t>Proposed Methodology for the Completion of Services</w:t>
      </w:r>
    </w:p>
    <w:p w14:paraId="3B314D91" w14:textId="77777777" w:rsidR="007A40C3" w:rsidRPr="00F37ACF" w:rsidRDefault="007A40C3" w:rsidP="007A40C3">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7A40C3" w:rsidRPr="00F37ACF" w14:paraId="042BD40C" w14:textId="77777777" w:rsidTr="00676915">
        <w:tc>
          <w:tcPr>
            <w:tcW w:w="8910" w:type="dxa"/>
            <w:tcBorders>
              <w:top w:val="single" w:sz="4" w:space="0" w:color="auto"/>
              <w:bottom w:val="single" w:sz="4" w:space="0" w:color="auto"/>
            </w:tcBorders>
          </w:tcPr>
          <w:p w14:paraId="6D7977B5" w14:textId="77777777" w:rsidR="007A40C3" w:rsidRPr="00F37ACF" w:rsidRDefault="007A40C3" w:rsidP="00676915">
            <w:pPr>
              <w:pStyle w:val="ListParagraph"/>
              <w:spacing w:line="240" w:lineRule="auto"/>
              <w:ind w:left="630"/>
              <w:rPr>
                <w:rFonts w:ascii="Myriad Pro" w:hAnsi="Myriad Pro" w:cs="Calibri"/>
                <w:snapToGrid w:val="0"/>
                <w:szCs w:val="22"/>
              </w:rPr>
            </w:pPr>
          </w:p>
          <w:p w14:paraId="67F25842" w14:textId="77777777" w:rsidR="007A40C3" w:rsidRPr="00F37ACF" w:rsidRDefault="007A40C3" w:rsidP="00676915">
            <w:pPr>
              <w:pStyle w:val="ListParagraph"/>
              <w:spacing w:line="240" w:lineRule="auto"/>
              <w:ind w:left="630"/>
              <w:rPr>
                <w:rFonts w:ascii="Myriad Pro" w:hAnsi="Myriad Pro" w:cs="Calibri"/>
                <w:snapToGrid w:val="0"/>
                <w:kern w:val="0"/>
                <w:szCs w:val="22"/>
              </w:rPr>
            </w:pPr>
            <w:r w:rsidRPr="00F37ACF">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5730BF68" w14:textId="77777777" w:rsidR="007A40C3" w:rsidRPr="00F37ACF" w:rsidRDefault="007A40C3" w:rsidP="00676915">
            <w:pPr>
              <w:pStyle w:val="BodyText2"/>
              <w:spacing w:after="0" w:line="240" w:lineRule="auto"/>
              <w:rPr>
                <w:rFonts w:ascii="Myriad Pro" w:hAnsi="Myriad Pro" w:cs="Calibri"/>
                <w:b/>
                <w:bCs/>
                <w:sz w:val="22"/>
                <w:szCs w:val="22"/>
                <w:lang w:val="en-CA"/>
              </w:rPr>
            </w:pPr>
          </w:p>
        </w:tc>
      </w:tr>
    </w:tbl>
    <w:p w14:paraId="20728CFB" w14:textId="77777777" w:rsidR="007A40C3" w:rsidRPr="00F37ACF" w:rsidRDefault="007A40C3" w:rsidP="007A40C3">
      <w:pPr>
        <w:rPr>
          <w:rFonts w:ascii="Myriad Pro" w:hAnsi="Myriad Pro" w:cs="Calibri"/>
          <w:b/>
          <w:sz w:val="22"/>
          <w:szCs w:val="22"/>
          <w:lang w:val="en-CA"/>
        </w:rPr>
      </w:pPr>
    </w:p>
    <w:p w14:paraId="65972AA2" w14:textId="77777777" w:rsidR="007A40C3" w:rsidRPr="00F37ACF" w:rsidRDefault="007A40C3" w:rsidP="007A40C3">
      <w:pPr>
        <w:rPr>
          <w:rFonts w:ascii="Myriad Pro" w:hAnsi="Myriad Pro" w:cs="Calibri"/>
          <w:b/>
          <w:sz w:val="22"/>
          <w:szCs w:val="22"/>
          <w:lang w:val="en-CA"/>
        </w:rPr>
      </w:pPr>
    </w:p>
    <w:p w14:paraId="734B848E" w14:textId="77777777" w:rsidR="007A40C3" w:rsidRPr="00F37ACF" w:rsidRDefault="007A40C3" w:rsidP="007A40C3">
      <w:pPr>
        <w:rPr>
          <w:rFonts w:ascii="Myriad Pro" w:hAnsi="Myriad Pro" w:cs="Calibri"/>
          <w:b/>
          <w:sz w:val="22"/>
          <w:szCs w:val="22"/>
          <w:lang w:val="en-CA"/>
        </w:rPr>
      </w:pPr>
    </w:p>
    <w:p w14:paraId="33293785" w14:textId="77777777" w:rsidR="007A40C3" w:rsidRPr="00F37ACF" w:rsidRDefault="007A40C3" w:rsidP="007A40C3">
      <w:pPr>
        <w:rPr>
          <w:rFonts w:ascii="Myriad Pro" w:hAnsi="Myriad Pro" w:cs="Calibri"/>
          <w:b/>
          <w:sz w:val="22"/>
          <w:szCs w:val="22"/>
          <w:lang w:val="en-CA"/>
        </w:rPr>
      </w:pPr>
    </w:p>
    <w:p w14:paraId="4F43AD93" w14:textId="77777777" w:rsidR="007A40C3" w:rsidRPr="00F37ACF" w:rsidRDefault="007A40C3" w:rsidP="007A40C3">
      <w:pPr>
        <w:pStyle w:val="BodyText2"/>
        <w:numPr>
          <w:ilvl w:val="0"/>
          <w:numId w:val="1"/>
        </w:numPr>
        <w:spacing w:after="0" w:line="240" w:lineRule="auto"/>
        <w:ind w:left="540" w:hanging="540"/>
        <w:rPr>
          <w:rFonts w:ascii="Myriad Pro" w:hAnsi="Myriad Pro" w:cs="Calibri"/>
          <w:b/>
          <w:sz w:val="22"/>
          <w:szCs w:val="22"/>
          <w:lang w:val="en-CA"/>
        </w:rPr>
      </w:pPr>
      <w:r w:rsidRPr="00F37ACF">
        <w:rPr>
          <w:rFonts w:ascii="Myriad Pro" w:hAnsi="Myriad Pro" w:cs="Calibri"/>
          <w:b/>
          <w:sz w:val="22"/>
          <w:szCs w:val="22"/>
          <w:lang w:val="en-CA"/>
        </w:rPr>
        <w:t xml:space="preserve">Qualifications of Key Personnel </w:t>
      </w:r>
    </w:p>
    <w:p w14:paraId="7266CC72" w14:textId="77777777" w:rsidR="007A40C3" w:rsidRPr="00F37ACF" w:rsidRDefault="007A40C3" w:rsidP="007A40C3">
      <w:pPr>
        <w:pStyle w:val="BodyText2"/>
        <w:spacing w:after="0" w:line="240" w:lineRule="auto"/>
        <w:ind w:left="540"/>
        <w:rPr>
          <w:rFonts w:ascii="Myriad Pro" w:hAnsi="Myriad Pro" w:cs="Calibri"/>
          <w:b/>
          <w:sz w:val="22"/>
          <w:szCs w:val="22"/>
          <w:lang w:val="en-CA"/>
        </w:rPr>
      </w:pPr>
    </w:p>
    <w:p w14:paraId="6CBE2EC4" w14:textId="77777777" w:rsidR="007A40C3" w:rsidRPr="00F37ACF" w:rsidRDefault="007A40C3" w:rsidP="007A40C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5715110F" w14:textId="77777777" w:rsidR="007A40C3" w:rsidRPr="00F37ACF" w:rsidRDefault="007A40C3" w:rsidP="007A40C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r w:rsidRPr="00F37ACF">
        <w:rPr>
          <w:rFonts w:ascii="Myriad Pro" w:hAnsi="Myriad Pro" w:cs="Calibri"/>
          <w:i/>
          <w:sz w:val="22"/>
          <w:szCs w:val="22"/>
          <w:lang w:val="en-CA"/>
        </w:rPr>
        <w:t xml:space="preserve">If </w:t>
      </w:r>
      <w:r w:rsidRPr="00F37ACF">
        <w:rPr>
          <w:rFonts w:ascii="Myriad Pro" w:hAnsi="Myriad Pro" w:cs="Calibri"/>
          <w:sz w:val="22"/>
          <w:szCs w:val="22"/>
          <w:lang w:val="en-CA"/>
        </w:rPr>
        <w:t xml:space="preserve">required by the RFP, the Service Provider must </w:t>
      </w:r>
      <w:proofErr w:type="gramStart"/>
      <w:r w:rsidRPr="00F37ACF">
        <w:rPr>
          <w:rFonts w:ascii="Myriad Pro" w:hAnsi="Myriad Pro" w:cs="Calibri"/>
          <w:sz w:val="22"/>
          <w:szCs w:val="22"/>
          <w:lang w:val="en-CA"/>
        </w:rPr>
        <w:t>provide :</w:t>
      </w:r>
      <w:proofErr w:type="gramEnd"/>
    </w:p>
    <w:p w14:paraId="5E3C5007" w14:textId="77777777" w:rsidR="007A40C3" w:rsidRPr="00F37ACF" w:rsidRDefault="007A40C3" w:rsidP="007A40C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Myriad Pro" w:hAnsi="Myriad Pro" w:cs="Calibri"/>
          <w:sz w:val="22"/>
          <w:szCs w:val="22"/>
          <w:lang w:val="en-CA"/>
        </w:rPr>
      </w:pPr>
    </w:p>
    <w:p w14:paraId="4AD705BE" w14:textId="77777777" w:rsidR="007A40C3" w:rsidRPr="00F37ACF" w:rsidRDefault="007A40C3" w:rsidP="007A40C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lang w:val="en-CA"/>
        </w:rPr>
      </w:pPr>
      <w:r w:rsidRPr="00F37ACF">
        <w:rPr>
          <w:rFonts w:ascii="Myriad Pro" w:hAnsi="Myriad Pro" w:cs="Calibri"/>
          <w:sz w:val="22"/>
          <w:szCs w:val="22"/>
          <w:lang w:val="en-CA"/>
        </w:rPr>
        <w:t>Names and qualifications of the</w:t>
      </w:r>
      <w:r w:rsidRPr="00F37ACF">
        <w:rPr>
          <w:rFonts w:ascii="Myriad Pro" w:hAnsi="Myriad Pro" w:cs="Calibri"/>
          <w:iCs/>
          <w:sz w:val="22"/>
          <w:szCs w:val="22"/>
          <w:lang w:val="en-CA"/>
        </w:rPr>
        <w:t xml:space="preserve"> key personnel that will perform the services indicating who is Team Leader, who are supporting, etc.;</w:t>
      </w:r>
    </w:p>
    <w:p w14:paraId="360424C3" w14:textId="77777777" w:rsidR="007A40C3" w:rsidRPr="00F37ACF" w:rsidRDefault="007A40C3" w:rsidP="007A40C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Cs/>
          <w:sz w:val="22"/>
          <w:szCs w:val="22"/>
        </w:rPr>
      </w:pPr>
      <w:r w:rsidRPr="00F37ACF">
        <w:rPr>
          <w:rFonts w:ascii="Myriad Pro" w:hAnsi="Myriad Pro" w:cs="Calibri"/>
          <w:iCs/>
          <w:sz w:val="22"/>
          <w:szCs w:val="22"/>
        </w:rPr>
        <w:t xml:space="preserve">CVs demonstrating qualifications must be submitted if required by the RFP; and </w:t>
      </w:r>
    </w:p>
    <w:p w14:paraId="58032567" w14:textId="77777777" w:rsidR="007A40C3" w:rsidRPr="00F37ACF" w:rsidRDefault="007A40C3" w:rsidP="007A40C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F37ACF">
        <w:rPr>
          <w:rFonts w:ascii="Myriad Pro" w:hAnsi="Myriad Pro" w:cs="Calibri"/>
          <w:iCs/>
          <w:sz w:val="22"/>
          <w:szCs w:val="22"/>
        </w:rPr>
        <w:t>Written confirmation from each personnel that they are available for the entire duration of the contract.</w:t>
      </w:r>
    </w:p>
    <w:p w14:paraId="0BBED516" w14:textId="77777777" w:rsidR="007A40C3" w:rsidRPr="00F37ACF" w:rsidRDefault="007A40C3" w:rsidP="007A40C3">
      <w:pPr>
        <w:pBdr>
          <w:top w:val="single" w:sz="4" w:space="1" w:color="auto"/>
          <w:left w:val="single" w:sz="4" w:space="4" w:color="auto"/>
          <w:bottom w:val="single" w:sz="4" w:space="1" w:color="auto"/>
          <w:right w:val="single" w:sz="4" w:space="4" w:color="auto"/>
        </w:pBdr>
        <w:ind w:left="540"/>
        <w:rPr>
          <w:rFonts w:ascii="Myriad Pro" w:hAnsi="Myriad Pro" w:cs="Calibri"/>
          <w:b/>
          <w:sz w:val="22"/>
          <w:szCs w:val="22"/>
          <w:lang w:val="en-CA"/>
        </w:rPr>
      </w:pPr>
    </w:p>
    <w:p w14:paraId="3301595A" w14:textId="77777777" w:rsidR="007A40C3" w:rsidRPr="00F37ACF" w:rsidRDefault="007A40C3" w:rsidP="007A40C3">
      <w:pPr>
        <w:rPr>
          <w:rFonts w:ascii="Myriad Pro" w:hAnsi="Myriad Pro" w:cs="Calibri"/>
          <w:b/>
          <w:sz w:val="22"/>
          <w:szCs w:val="22"/>
          <w:lang w:val="en-CA"/>
        </w:rPr>
      </w:pPr>
    </w:p>
    <w:p w14:paraId="55CD998D" w14:textId="77777777" w:rsidR="007A40C3" w:rsidRPr="00F37ACF" w:rsidRDefault="007A40C3" w:rsidP="007A40C3">
      <w:pPr>
        <w:rPr>
          <w:rFonts w:ascii="Myriad Pro" w:hAnsi="Myriad Pro" w:cs="Calibri"/>
          <w:b/>
          <w:snapToGrid w:val="0"/>
          <w:sz w:val="22"/>
          <w:szCs w:val="22"/>
          <w:highlight w:val="yellow"/>
        </w:rPr>
      </w:pPr>
    </w:p>
    <w:p w14:paraId="4B88977B" w14:textId="77777777" w:rsidR="007A40C3" w:rsidRPr="00F37ACF" w:rsidRDefault="007A40C3" w:rsidP="007A40C3">
      <w:pPr>
        <w:rPr>
          <w:rFonts w:ascii="Myriad Pro" w:hAnsi="Myriad Pro" w:cs="Calibri"/>
          <w:b/>
          <w:snapToGrid w:val="0"/>
          <w:sz w:val="22"/>
          <w:szCs w:val="22"/>
          <w:highlight w:val="yellow"/>
        </w:rPr>
      </w:pPr>
    </w:p>
    <w:p w14:paraId="52281AAE"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67946C9C"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[Designation]</w:t>
      </w:r>
    </w:p>
    <w:p w14:paraId="44178FFD"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[Date]</w:t>
      </w:r>
    </w:p>
    <w:p w14:paraId="56FBA54A" w14:textId="77777777" w:rsidR="007A40C3" w:rsidRPr="00F37ACF" w:rsidRDefault="007A40C3" w:rsidP="007A40C3">
      <w:pPr>
        <w:jc w:val="center"/>
        <w:rPr>
          <w:rFonts w:ascii="Myriad Pro" w:hAnsi="Myriad Pro"/>
          <w:b/>
          <w:sz w:val="22"/>
          <w:szCs w:val="22"/>
        </w:rPr>
      </w:pPr>
    </w:p>
    <w:p w14:paraId="0F00F38F" w14:textId="77777777" w:rsidR="007A40C3" w:rsidRPr="00F37ACF" w:rsidRDefault="007A40C3" w:rsidP="007A40C3">
      <w:pPr>
        <w:jc w:val="center"/>
        <w:rPr>
          <w:rFonts w:ascii="Myriad Pro" w:hAnsi="Myriad Pro"/>
          <w:b/>
          <w:sz w:val="22"/>
          <w:szCs w:val="22"/>
        </w:rPr>
      </w:pPr>
    </w:p>
    <w:p w14:paraId="328C691A" w14:textId="77777777" w:rsidR="007A40C3" w:rsidRPr="00F37ACF" w:rsidRDefault="007A40C3" w:rsidP="007A40C3">
      <w:pPr>
        <w:jc w:val="center"/>
        <w:rPr>
          <w:rFonts w:ascii="Myriad Pro" w:hAnsi="Myriad Pro"/>
          <w:b/>
          <w:sz w:val="22"/>
          <w:szCs w:val="22"/>
        </w:rPr>
      </w:pPr>
    </w:p>
    <w:p w14:paraId="4FA8CE1B" w14:textId="77777777" w:rsidR="007A40C3" w:rsidRPr="00F37ACF" w:rsidRDefault="007A40C3" w:rsidP="007A40C3">
      <w:pPr>
        <w:jc w:val="center"/>
        <w:rPr>
          <w:rFonts w:ascii="Myriad Pro" w:hAnsi="Myriad Pro"/>
          <w:b/>
          <w:sz w:val="22"/>
          <w:szCs w:val="22"/>
        </w:rPr>
      </w:pPr>
    </w:p>
    <w:p w14:paraId="19F7BC79" w14:textId="77777777" w:rsidR="007A40C3" w:rsidRPr="00F37ACF" w:rsidRDefault="007A40C3" w:rsidP="007A40C3">
      <w:pPr>
        <w:jc w:val="center"/>
        <w:rPr>
          <w:rFonts w:ascii="Myriad Pro" w:hAnsi="Myriad Pro"/>
          <w:b/>
          <w:sz w:val="22"/>
          <w:szCs w:val="22"/>
        </w:rPr>
      </w:pPr>
    </w:p>
    <w:p w14:paraId="50063F8E" w14:textId="77777777" w:rsidR="007A40C3" w:rsidRPr="00F37ACF" w:rsidRDefault="007A40C3" w:rsidP="007A40C3">
      <w:pPr>
        <w:jc w:val="center"/>
        <w:rPr>
          <w:rFonts w:ascii="Myriad Pro" w:hAnsi="Myriad Pro"/>
          <w:b/>
          <w:sz w:val="22"/>
          <w:szCs w:val="22"/>
        </w:rPr>
      </w:pPr>
    </w:p>
    <w:p w14:paraId="1AC0FD02" w14:textId="77777777" w:rsidR="007A40C3" w:rsidRPr="00F37ACF" w:rsidRDefault="007A40C3" w:rsidP="007A40C3">
      <w:pPr>
        <w:rPr>
          <w:rFonts w:ascii="Myriad Pro" w:hAnsi="Myriad Pro"/>
          <w:b/>
          <w:sz w:val="22"/>
          <w:szCs w:val="22"/>
        </w:rPr>
      </w:pPr>
      <w:r w:rsidRPr="00F37ACF">
        <w:rPr>
          <w:rFonts w:ascii="Myriad Pro" w:hAnsi="Myriad Pro"/>
          <w:b/>
          <w:sz w:val="22"/>
          <w:szCs w:val="22"/>
        </w:rPr>
        <w:br w:type="page"/>
      </w:r>
    </w:p>
    <w:p w14:paraId="78B70812" w14:textId="77777777" w:rsidR="007A40C3" w:rsidRPr="00F37ACF" w:rsidRDefault="007A40C3" w:rsidP="007A40C3">
      <w:pPr>
        <w:jc w:val="right"/>
        <w:rPr>
          <w:rFonts w:ascii="Myriad Pro" w:hAnsi="Myriad Pro" w:cs="Calibri"/>
          <w:b/>
          <w:sz w:val="22"/>
          <w:szCs w:val="22"/>
        </w:rPr>
      </w:pPr>
      <w:r w:rsidRPr="00F37ACF">
        <w:rPr>
          <w:rFonts w:ascii="Myriad Pro" w:hAnsi="Myriad Pro" w:cs="Calibri"/>
          <w:b/>
          <w:sz w:val="22"/>
          <w:szCs w:val="22"/>
        </w:rPr>
        <w:lastRenderedPageBreak/>
        <w:t>Annex 3</w:t>
      </w:r>
    </w:p>
    <w:p w14:paraId="20BD8C48" w14:textId="77777777" w:rsidR="007A40C3" w:rsidRPr="00F37ACF" w:rsidRDefault="007A40C3" w:rsidP="007A40C3">
      <w:pPr>
        <w:jc w:val="center"/>
        <w:rPr>
          <w:rFonts w:ascii="Myriad Pro" w:hAnsi="Myriad Pro"/>
          <w:b/>
          <w:sz w:val="22"/>
          <w:szCs w:val="22"/>
        </w:rPr>
      </w:pPr>
    </w:p>
    <w:p w14:paraId="22BB75CF" w14:textId="77777777" w:rsidR="007A40C3" w:rsidRPr="00F37ACF" w:rsidRDefault="007A40C3" w:rsidP="007A40C3">
      <w:pPr>
        <w:jc w:val="center"/>
        <w:rPr>
          <w:rFonts w:ascii="Myriad Pro" w:hAnsi="Myriad Pro" w:cs="Calibri"/>
          <w:b/>
          <w:sz w:val="22"/>
          <w:szCs w:val="22"/>
        </w:rPr>
      </w:pPr>
      <w:r w:rsidRPr="00F37ACF">
        <w:rPr>
          <w:rFonts w:ascii="Myriad Pro" w:hAnsi="Myriad Pro" w:cs="Calibri"/>
          <w:b/>
          <w:sz w:val="22"/>
          <w:szCs w:val="22"/>
        </w:rPr>
        <w:t>FORM FOR SUBMITTING SERVICE PROVIDER’S FINANCIAL PROPOSAL</w:t>
      </w:r>
    </w:p>
    <w:p w14:paraId="0CA33CE6" w14:textId="77777777" w:rsidR="007A40C3" w:rsidRPr="00F37ACF" w:rsidRDefault="007A40C3" w:rsidP="007A40C3">
      <w:pPr>
        <w:jc w:val="center"/>
        <w:rPr>
          <w:rFonts w:ascii="Myriad Pro" w:hAnsi="Myriad Pro"/>
          <w:sz w:val="22"/>
          <w:szCs w:val="22"/>
        </w:rPr>
      </w:pPr>
      <w:r w:rsidRPr="00F37ACF">
        <w:rPr>
          <w:rFonts w:ascii="Myriad Pro" w:hAnsi="Myriad Pro"/>
          <w:sz w:val="22"/>
          <w:szCs w:val="22"/>
        </w:rPr>
        <w:t>(This Form must be submitted only using the Service Provider’s Official Letterhead/Stationery)</w:t>
      </w:r>
    </w:p>
    <w:p w14:paraId="6D640DF5" w14:textId="77777777" w:rsidR="007A40C3" w:rsidRPr="00BD6AEC" w:rsidRDefault="007A40C3" w:rsidP="007A40C3">
      <w:pPr>
        <w:rPr>
          <w:rFonts w:ascii="Myriad Pro" w:hAnsi="Myriad Pro" w:cs="Calibri"/>
          <w:b/>
          <w:snapToGrid w:val="0"/>
          <w:sz w:val="6"/>
          <w:szCs w:val="22"/>
          <w:highlight w:val="yellow"/>
        </w:rPr>
      </w:pPr>
    </w:p>
    <w:p w14:paraId="32785801" w14:textId="77777777" w:rsidR="007A40C3" w:rsidRPr="00F37ACF" w:rsidRDefault="007A40C3" w:rsidP="007A40C3">
      <w:pPr>
        <w:pStyle w:val="ListParagraph"/>
        <w:numPr>
          <w:ilvl w:val="0"/>
          <w:numId w:val="4"/>
        </w:numPr>
        <w:rPr>
          <w:rFonts w:ascii="Myriad Pro" w:hAnsi="Myriad Pro" w:cs="Calibri"/>
          <w:b/>
          <w:snapToGrid w:val="0"/>
          <w:szCs w:val="22"/>
        </w:rPr>
      </w:pPr>
      <w:r w:rsidRPr="00F37ACF">
        <w:rPr>
          <w:rFonts w:ascii="Myriad Pro" w:hAnsi="Myriad Pro" w:cs="Calibri"/>
          <w:b/>
          <w:snapToGrid w:val="0"/>
          <w:szCs w:val="22"/>
        </w:rPr>
        <w:t>Cost Breakdown per Deliverable*</w:t>
      </w:r>
    </w:p>
    <w:tbl>
      <w:tblPr>
        <w:tblpPr w:leftFromText="180" w:rightFromText="180" w:vertAnchor="text" w:horzAnchor="margin" w:tblpX="715" w:tblpY="-13"/>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330"/>
        <w:gridCol w:w="1699"/>
        <w:gridCol w:w="1079"/>
      </w:tblGrid>
      <w:tr w:rsidR="007A40C3" w:rsidRPr="00F37ACF" w14:paraId="7EEF2CCD" w14:textId="77777777" w:rsidTr="00676915">
        <w:trPr>
          <w:trHeight w:val="440"/>
        </w:trPr>
        <w:tc>
          <w:tcPr>
            <w:tcW w:w="8725" w:type="dxa"/>
            <w:gridSpan w:val="4"/>
            <w:shd w:val="clear" w:color="auto" w:fill="auto"/>
          </w:tcPr>
          <w:p w14:paraId="4DD4FCB3" w14:textId="77777777" w:rsidR="007A40C3" w:rsidRPr="00F37ACF" w:rsidRDefault="007A40C3" w:rsidP="00676915">
            <w:pP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Schedule of payment</w:t>
            </w:r>
          </w:p>
        </w:tc>
      </w:tr>
      <w:tr w:rsidR="007A40C3" w:rsidRPr="00F37ACF" w14:paraId="0E76DECC" w14:textId="77777777" w:rsidTr="00676915">
        <w:trPr>
          <w:trHeight w:val="440"/>
        </w:trPr>
        <w:tc>
          <w:tcPr>
            <w:tcW w:w="4675" w:type="dxa"/>
            <w:shd w:val="clear" w:color="auto" w:fill="auto"/>
          </w:tcPr>
          <w:p w14:paraId="3896A324" w14:textId="77777777" w:rsidR="007A40C3" w:rsidRPr="00F37ACF" w:rsidRDefault="007A40C3" w:rsidP="00676915">
            <w:pPr>
              <w:ind w:left="720"/>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Deliverables</w:t>
            </w:r>
          </w:p>
        </w:tc>
        <w:tc>
          <w:tcPr>
            <w:tcW w:w="1260" w:type="dxa"/>
            <w:shd w:val="clear" w:color="auto" w:fill="auto"/>
          </w:tcPr>
          <w:p w14:paraId="05FD80DC" w14:textId="77777777" w:rsidR="007A40C3" w:rsidRPr="00F37ACF" w:rsidRDefault="007A40C3" w:rsidP="00676915">
            <w:pP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Percentage of Payment</w:t>
            </w:r>
          </w:p>
        </w:tc>
        <w:tc>
          <w:tcPr>
            <w:tcW w:w="1710" w:type="dxa"/>
            <w:shd w:val="clear" w:color="auto" w:fill="auto"/>
          </w:tcPr>
          <w:p w14:paraId="69453729" w14:textId="77777777" w:rsidR="007A40C3" w:rsidRPr="00F37ACF" w:rsidRDefault="007A40C3" w:rsidP="00676915">
            <w:pPr>
              <w:jc w:val="cente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Timeline</w:t>
            </w:r>
          </w:p>
        </w:tc>
        <w:tc>
          <w:tcPr>
            <w:tcW w:w="1080" w:type="dxa"/>
          </w:tcPr>
          <w:p w14:paraId="1F62056D" w14:textId="77777777" w:rsidR="007A40C3" w:rsidRPr="00F37ACF" w:rsidRDefault="007A40C3" w:rsidP="00676915">
            <w:pPr>
              <w:jc w:val="center"/>
              <w:rPr>
                <w:rFonts w:ascii="Myriad Pro" w:eastAsia="Calibri" w:hAnsi="Myriad Pro" w:cs="Calibri"/>
                <w:b/>
                <w:snapToGrid w:val="0"/>
                <w:kern w:val="28"/>
                <w:sz w:val="22"/>
                <w:szCs w:val="22"/>
              </w:rPr>
            </w:pPr>
            <w:r w:rsidRPr="00F37ACF">
              <w:rPr>
                <w:rFonts w:ascii="Myriad Pro" w:eastAsia="Calibri" w:hAnsi="Myriad Pro" w:cs="Calibri"/>
                <w:b/>
                <w:snapToGrid w:val="0"/>
                <w:kern w:val="28"/>
                <w:sz w:val="22"/>
                <w:szCs w:val="22"/>
              </w:rPr>
              <w:t>Amount in Rs.</w:t>
            </w:r>
          </w:p>
        </w:tc>
      </w:tr>
      <w:tr w:rsidR="007A40C3" w:rsidRPr="00F37ACF" w14:paraId="68577FCF" w14:textId="77777777" w:rsidTr="00676915">
        <w:trPr>
          <w:trHeight w:val="560"/>
        </w:trPr>
        <w:tc>
          <w:tcPr>
            <w:tcW w:w="4675" w:type="dxa"/>
            <w:shd w:val="clear" w:color="auto" w:fill="auto"/>
          </w:tcPr>
          <w:p w14:paraId="014DF46E" w14:textId="77777777" w:rsidR="007A40C3" w:rsidRPr="00F37ACF" w:rsidRDefault="007A40C3" w:rsidP="007A40C3">
            <w:pPr>
              <w:pStyle w:val="ListParagraph"/>
              <w:numPr>
                <w:ilvl w:val="0"/>
                <w:numId w:val="5"/>
              </w:numPr>
              <w:spacing w:line="240" w:lineRule="auto"/>
              <w:ind w:left="341"/>
              <w:rPr>
                <w:rFonts w:ascii="Myriad Pro" w:eastAsia="Calibri" w:hAnsi="Myriad Pro" w:cs="Calibri"/>
                <w:snapToGrid w:val="0"/>
                <w:szCs w:val="22"/>
              </w:rPr>
            </w:pPr>
            <w:r w:rsidRPr="008A590B">
              <w:rPr>
                <w:rFonts w:ascii="Myriad Pro" w:hAnsi="Myriad Pro" w:cs="Calibri"/>
                <w:bCs/>
                <w:szCs w:val="22"/>
              </w:rPr>
              <w:t>Submission of an inception report along with methodology to achieve deliverables of the project</w:t>
            </w:r>
          </w:p>
        </w:tc>
        <w:tc>
          <w:tcPr>
            <w:tcW w:w="1260" w:type="dxa"/>
            <w:shd w:val="clear" w:color="auto" w:fill="auto"/>
          </w:tcPr>
          <w:p w14:paraId="26A6DBE8" w14:textId="77777777" w:rsidR="007A40C3" w:rsidRPr="00F37ACF" w:rsidRDefault="007A40C3" w:rsidP="00676915">
            <w:pPr>
              <w:ind w:left="360"/>
              <w:rPr>
                <w:rFonts w:ascii="Myriad Pro" w:eastAsia="Calibri" w:hAnsi="Myriad Pro" w:cs="Calibri"/>
                <w:snapToGrid w:val="0"/>
                <w:kern w:val="28"/>
                <w:sz w:val="22"/>
                <w:szCs w:val="22"/>
              </w:rPr>
            </w:pPr>
            <w:r>
              <w:rPr>
                <w:rFonts w:ascii="Myriad Pro" w:eastAsia="Calibri" w:hAnsi="Myriad Pro" w:cs="Calibri"/>
                <w:snapToGrid w:val="0"/>
                <w:kern w:val="28"/>
                <w:sz w:val="22"/>
                <w:szCs w:val="22"/>
              </w:rPr>
              <w:t>2</w:t>
            </w:r>
            <w:r w:rsidRPr="00F37ACF">
              <w:rPr>
                <w:rFonts w:ascii="Myriad Pro" w:eastAsia="Calibri" w:hAnsi="Myriad Pro" w:cs="Calibri"/>
                <w:snapToGrid w:val="0"/>
                <w:kern w:val="28"/>
                <w:sz w:val="22"/>
                <w:szCs w:val="22"/>
              </w:rPr>
              <w:t>0%</w:t>
            </w:r>
          </w:p>
        </w:tc>
        <w:tc>
          <w:tcPr>
            <w:tcW w:w="1710" w:type="dxa"/>
            <w:shd w:val="clear" w:color="auto" w:fill="auto"/>
          </w:tcPr>
          <w:p w14:paraId="6A4F12BF" w14:textId="77777777" w:rsidR="007A40C3" w:rsidRPr="00F37ACF" w:rsidRDefault="007A40C3" w:rsidP="00676915">
            <w:pPr>
              <w:rPr>
                <w:rFonts w:ascii="Myriad Pro" w:eastAsia="Calibri" w:hAnsi="Myriad Pro" w:cs="Calibri"/>
                <w:snapToGrid w:val="0"/>
                <w:kern w:val="28"/>
                <w:sz w:val="22"/>
                <w:szCs w:val="22"/>
              </w:rPr>
            </w:pPr>
            <w:r w:rsidRPr="00B73BD7">
              <w:rPr>
                <w:rFonts w:ascii="Myriad Pro" w:hAnsi="Myriad Pro" w:cs="Calibri"/>
                <w:bCs/>
                <w:sz w:val="22"/>
                <w:szCs w:val="22"/>
              </w:rPr>
              <w:t xml:space="preserve">Within </w:t>
            </w:r>
            <w:r>
              <w:rPr>
                <w:rFonts w:ascii="Myriad Pro" w:hAnsi="Myriad Pro" w:cs="Calibri"/>
                <w:bCs/>
                <w:sz w:val="22"/>
                <w:szCs w:val="22"/>
              </w:rPr>
              <w:t>2</w:t>
            </w:r>
            <w:r w:rsidRPr="00B73BD7">
              <w:rPr>
                <w:rFonts w:ascii="Myriad Pro" w:hAnsi="Myriad Pro" w:cs="Calibri"/>
                <w:bCs/>
                <w:sz w:val="22"/>
                <w:szCs w:val="22"/>
              </w:rPr>
              <w:t xml:space="preserve"> </w:t>
            </w:r>
            <w:proofErr w:type="gramStart"/>
            <w:r w:rsidRPr="00B73BD7">
              <w:rPr>
                <w:rFonts w:ascii="Myriad Pro" w:hAnsi="Myriad Pro" w:cs="Calibri"/>
                <w:bCs/>
                <w:sz w:val="22"/>
                <w:szCs w:val="22"/>
              </w:rPr>
              <w:t>month</w:t>
            </w:r>
            <w:proofErr w:type="gramEnd"/>
            <w:r w:rsidRPr="00B73BD7">
              <w:rPr>
                <w:rFonts w:ascii="Myriad Pro" w:hAnsi="Myriad Pro" w:cs="Calibri"/>
                <w:bCs/>
                <w:sz w:val="22"/>
                <w:szCs w:val="22"/>
              </w:rPr>
              <w:t xml:space="preserve"> of signing the contract</w:t>
            </w:r>
          </w:p>
        </w:tc>
        <w:tc>
          <w:tcPr>
            <w:tcW w:w="1080" w:type="dxa"/>
          </w:tcPr>
          <w:p w14:paraId="768F08F4" w14:textId="77777777" w:rsidR="007A40C3" w:rsidRPr="00F37ACF" w:rsidRDefault="007A40C3" w:rsidP="00676915">
            <w:pPr>
              <w:rPr>
                <w:rFonts w:ascii="Myriad Pro" w:eastAsia="Calibri" w:hAnsi="Myriad Pro" w:cs="Calibri"/>
                <w:snapToGrid w:val="0"/>
                <w:kern w:val="28"/>
                <w:sz w:val="22"/>
                <w:szCs w:val="22"/>
              </w:rPr>
            </w:pPr>
          </w:p>
        </w:tc>
      </w:tr>
      <w:tr w:rsidR="007A40C3" w:rsidRPr="00F37ACF" w14:paraId="5798970D" w14:textId="77777777" w:rsidTr="00676915">
        <w:trPr>
          <w:trHeight w:val="428"/>
        </w:trPr>
        <w:tc>
          <w:tcPr>
            <w:tcW w:w="4675" w:type="dxa"/>
            <w:shd w:val="clear" w:color="auto" w:fill="auto"/>
          </w:tcPr>
          <w:p w14:paraId="7FCF1C1C" w14:textId="77777777" w:rsidR="007A40C3" w:rsidRPr="00F37ACF" w:rsidRDefault="007A40C3" w:rsidP="007A40C3">
            <w:pPr>
              <w:pStyle w:val="ListParagraph"/>
              <w:numPr>
                <w:ilvl w:val="0"/>
                <w:numId w:val="5"/>
              </w:numPr>
              <w:spacing w:line="240" w:lineRule="auto"/>
              <w:ind w:left="341" w:hanging="341"/>
              <w:rPr>
                <w:rFonts w:ascii="Myriad Pro" w:eastAsia="Calibri" w:hAnsi="Myriad Pro" w:cs="Calibri"/>
                <w:snapToGrid w:val="0"/>
                <w:szCs w:val="22"/>
              </w:rPr>
            </w:pPr>
            <w:r w:rsidRPr="008A590B">
              <w:rPr>
                <w:rFonts w:ascii="Myriad Pro" w:hAnsi="Myriad Pro" w:cs="Calibri"/>
                <w:bCs/>
                <w:szCs w:val="22"/>
              </w:rPr>
              <w:t>Develop interdisciplinary consortiums of relevant stakeholders and convene meetings of urban platform to discuss data collection framework and methodology on selected indicators</w:t>
            </w:r>
          </w:p>
        </w:tc>
        <w:tc>
          <w:tcPr>
            <w:tcW w:w="1260" w:type="dxa"/>
            <w:shd w:val="clear" w:color="auto" w:fill="auto"/>
          </w:tcPr>
          <w:p w14:paraId="47765E4D" w14:textId="77777777" w:rsidR="007A40C3" w:rsidRPr="00F37ACF" w:rsidRDefault="007A40C3" w:rsidP="00676915">
            <w:pPr>
              <w:ind w:left="360"/>
              <w:rPr>
                <w:rFonts w:ascii="Myriad Pro" w:eastAsia="Calibri" w:hAnsi="Myriad Pro" w:cs="Calibri"/>
                <w:snapToGrid w:val="0"/>
                <w:kern w:val="28"/>
                <w:sz w:val="22"/>
                <w:szCs w:val="22"/>
              </w:rPr>
            </w:pPr>
            <w:r>
              <w:rPr>
                <w:rFonts w:ascii="Myriad Pro" w:eastAsia="Calibri" w:hAnsi="Myriad Pro" w:cs="Calibri"/>
                <w:snapToGrid w:val="0"/>
                <w:kern w:val="28"/>
                <w:sz w:val="22"/>
                <w:szCs w:val="22"/>
              </w:rPr>
              <w:t>4</w:t>
            </w:r>
            <w:r w:rsidRPr="00F37ACF">
              <w:rPr>
                <w:rFonts w:ascii="Myriad Pro" w:eastAsia="Calibri" w:hAnsi="Myriad Pro" w:cs="Calibri"/>
                <w:snapToGrid w:val="0"/>
                <w:kern w:val="28"/>
                <w:sz w:val="22"/>
                <w:szCs w:val="22"/>
              </w:rPr>
              <w:t>0%</w:t>
            </w:r>
          </w:p>
        </w:tc>
        <w:tc>
          <w:tcPr>
            <w:tcW w:w="1710" w:type="dxa"/>
            <w:shd w:val="clear" w:color="auto" w:fill="auto"/>
          </w:tcPr>
          <w:p w14:paraId="230C7AD4" w14:textId="77777777" w:rsidR="007A40C3" w:rsidRPr="00F37ACF" w:rsidRDefault="007A40C3" w:rsidP="00676915">
            <w:pPr>
              <w:rPr>
                <w:rFonts w:ascii="Myriad Pro" w:eastAsia="Calibri" w:hAnsi="Myriad Pro" w:cs="Calibri"/>
                <w:snapToGrid w:val="0"/>
                <w:kern w:val="28"/>
                <w:sz w:val="22"/>
                <w:szCs w:val="22"/>
              </w:rPr>
            </w:pPr>
            <w:r w:rsidRPr="00B73BD7">
              <w:rPr>
                <w:rFonts w:ascii="Myriad Pro" w:hAnsi="Myriad Pro" w:cs="Calibri"/>
                <w:bCs/>
                <w:sz w:val="22"/>
                <w:szCs w:val="22"/>
              </w:rPr>
              <w:t xml:space="preserve">Within </w:t>
            </w:r>
            <w:r>
              <w:rPr>
                <w:rFonts w:ascii="Myriad Pro" w:hAnsi="Myriad Pro" w:cs="Calibri"/>
                <w:bCs/>
                <w:sz w:val="22"/>
                <w:szCs w:val="22"/>
              </w:rPr>
              <w:t xml:space="preserve">3 </w:t>
            </w:r>
            <w:proofErr w:type="gramStart"/>
            <w:r w:rsidRPr="00B73BD7">
              <w:rPr>
                <w:rFonts w:ascii="Myriad Pro" w:hAnsi="Myriad Pro" w:cs="Calibri"/>
                <w:bCs/>
                <w:sz w:val="22"/>
                <w:szCs w:val="22"/>
              </w:rPr>
              <w:t>month</w:t>
            </w:r>
            <w:proofErr w:type="gramEnd"/>
            <w:r w:rsidRPr="00B73BD7">
              <w:rPr>
                <w:rFonts w:ascii="Myriad Pro" w:hAnsi="Myriad Pro" w:cs="Calibri"/>
                <w:bCs/>
                <w:sz w:val="22"/>
                <w:szCs w:val="22"/>
              </w:rPr>
              <w:t xml:space="preserve"> of submitting first deliverable</w:t>
            </w:r>
          </w:p>
        </w:tc>
        <w:tc>
          <w:tcPr>
            <w:tcW w:w="1080" w:type="dxa"/>
          </w:tcPr>
          <w:p w14:paraId="30D0DC1A" w14:textId="77777777" w:rsidR="007A40C3" w:rsidRPr="00F37ACF" w:rsidRDefault="007A40C3" w:rsidP="00676915">
            <w:pPr>
              <w:rPr>
                <w:rFonts w:ascii="Myriad Pro" w:eastAsia="Calibri" w:hAnsi="Myriad Pro" w:cs="Calibri"/>
                <w:snapToGrid w:val="0"/>
                <w:kern w:val="28"/>
                <w:sz w:val="22"/>
                <w:szCs w:val="22"/>
              </w:rPr>
            </w:pPr>
          </w:p>
        </w:tc>
      </w:tr>
      <w:tr w:rsidR="007A40C3" w:rsidRPr="00F37ACF" w14:paraId="2C3F92ED" w14:textId="77777777" w:rsidTr="00676915">
        <w:trPr>
          <w:trHeight w:val="445"/>
        </w:trPr>
        <w:tc>
          <w:tcPr>
            <w:tcW w:w="4675" w:type="dxa"/>
            <w:shd w:val="clear" w:color="auto" w:fill="auto"/>
          </w:tcPr>
          <w:p w14:paraId="13E7C41D" w14:textId="77777777" w:rsidR="007A40C3" w:rsidRPr="00BD6AEC" w:rsidRDefault="007A40C3" w:rsidP="007A40C3">
            <w:pPr>
              <w:pStyle w:val="ListParagraph"/>
              <w:numPr>
                <w:ilvl w:val="0"/>
                <w:numId w:val="5"/>
              </w:numPr>
              <w:spacing w:line="240" w:lineRule="auto"/>
              <w:ind w:left="330" w:hanging="330"/>
              <w:rPr>
                <w:rFonts w:ascii="Myriad Pro" w:hAnsi="Myriad Pro" w:cs="Calibri"/>
                <w:color w:val="000000"/>
                <w:szCs w:val="22"/>
              </w:rPr>
            </w:pPr>
            <w:r w:rsidRPr="00BD6AEC">
              <w:rPr>
                <w:rFonts w:ascii="Myriad Pro" w:hAnsi="Myriad Pro" w:cs="Calibri"/>
                <w:bCs/>
                <w:szCs w:val="22"/>
              </w:rPr>
              <w:t>Submit a report to UNDP indicating the innovative methodology and a cost-effective measurement tool to help overcome the huge data gaps that exist in measuring progress on sustainable development in cities</w:t>
            </w:r>
          </w:p>
        </w:tc>
        <w:tc>
          <w:tcPr>
            <w:tcW w:w="1260" w:type="dxa"/>
            <w:shd w:val="clear" w:color="auto" w:fill="auto"/>
          </w:tcPr>
          <w:p w14:paraId="3D5B3FB6" w14:textId="77777777" w:rsidR="007A40C3" w:rsidRPr="00BD6AEC" w:rsidRDefault="007A40C3" w:rsidP="00676915">
            <w:pPr>
              <w:ind w:left="360"/>
              <w:rPr>
                <w:rFonts w:ascii="Myriad Pro" w:eastAsia="Calibri" w:hAnsi="Myriad Pro" w:cs="Calibri"/>
                <w:snapToGrid w:val="0"/>
                <w:kern w:val="28"/>
                <w:sz w:val="22"/>
                <w:szCs w:val="22"/>
              </w:rPr>
            </w:pPr>
            <w:r w:rsidRPr="00BD6AEC">
              <w:rPr>
                <w:rFonts w:ascii="Myriad Pro" w:eastAsia="Calibri" w:hAnsi="Myriad Pro" w:cs="Calibri"/>
                <w:snapToGrid w:val="0"/>
                <w:kern w:val="28"/>
                <w:sz w:val="22"/>
                <w:szCs w:val="22"/>
              </w:rPr>
              <w:t>40%</w:t>
            </w:r>
          </w:p>
        </w:tc>
        <w:tc>
          <w:tcPr>
            <w:tcW w:w="1710" w:type="dxa"/>
            <w:shd w:val="clear" w:color="auto" w:fill="auto"/>
          </w:tcPr>
          <w:p w14:paraId="70A80547" w14:textId="77777777" w:rsidR="007A40C3" w:rsidRPr="00BD6AEC" w:rsidRDefault="007A40C3" w:rsidP="00676915">
            <w:pPr>
              <w:ind w:left="-14"/>
              <w:rPr>
                <w:rFonts w:ascii="Myriad Pro" w:eastAsia="Calibri" w:hAnsi="Myriad Pro" w:cs="Calibri"/>
                <w:snapToGrid w:val="0"/>
                <w:kern w:val="28"/>
                <w:sz w:val="22"/>
                <w:szCs w:val="22"/>
              </w:rPr>
            </w:pPr>
            <w:r w:rsidRPr="00B73BD7">
              <w:rPr>
                <w:rFonts w:ascii="Myriad Pro" w:hAnsi="Myriad Pro" w:cs="Calibri"/>
                <w:bCs/>
                <w:sz w:val="22"/>
                <w:szCs w:val="22"/>
              </w:rPr>
              <w:t xml:space="preserve">Within </w:t>
            </w:r>
            <w:r>
              <w:rPr>
                <w:rFonts w:ascii="Myriad Pro" w:hAnsi="Myriad Pro" w:cs="Calibri"/>
                <w:bCs/>
                <w:sz w:val="22"/>
                <w:szCs w:val="22"/>
              </w:rPr>
              <w:t xml:space="preserve">4 </w:t>
            </w:r>
            <w:proofErr w:type="gramStart"/>
            <w:r w:rsidRPr="00B73BD7">
              <w:rPr>
                <w:rFonts w:ascii="Myriad Pro" w:hAnsi="Myriad Pro" w:cs="Calibri"/>
                <w:bCs/>
                <w:sz w:val="22"/>
                <w:szCs w:val="22"/>
              </w:rPr>
              <w:t>month</w:t>
            </w:r>
            <w:proofErr w:type="gramEnd"/>
            <w:r w:rsidRPr="00B73BD7">
              <w:rPr>
                <w:rFonts w:ascii="Myriad Pro" w:hAnsi="Myriad Pro" w:cs="Calibri"/>
                <w:bCs/>
                <w:sz w:val="22"/>
                <w:szCs w:val="22"/>
              </w:rPr>
              <w:t xml:space="preserve"> of submitting </w:t>
            </w:r>
            <w:r>
              <w:rPr>
                <w:rFonts w:ascii="Myriad Pro" w:hAnsi="Myriad Pro" w:cs="Calibri"/>
                <w:bCs/>
                <w:sz w:val="22"/>
                <w:szCs w:val="22"/>
              </w:rPr>
              <w:t xml:space="preserve">second </w:t>
            </w:r>
            <w:r w:rsidRPr="00B73BD7">
              <w:rPr>
                <w:rFonts w:ascii="Myriad Pro" w:hAnsi="Myriad Pro" w:cs="Calibri"/>
                <w:bCs/>
                <w:sz w:val="22"/>
                <w:szCs w:val="22"/>
              </w:rPr>
              <w:t>deliverable</w:t>
            </w:r>
          </w:p>
        </w:tc>
        <w:tc>
          <w:tcPr>
            <w:tcW w:w="1080" w:type="dxa"/>
          </w:tcPr>
          <w:p w14:paraId="78DF5EAA" w14:textId="77777777" w:rsidR="007A40C3" w:rsidRPr="00BD6AEC" w:rsidRDefault="007A40C3" w:rsidP="00676915">
            <w:pPr>
              <w:ind w:left="360"/>
              <w:rPr>
                <w:rFonts w:ascii="Myriad Pro" w:eastAsia="Calibri" w:hAnsi="Myriad Pro" w:cs="Calibri"/>
                <w:snapToGrid w:val="0"/>
                <w:kern w:val="28"/>
                <w:sz w:val="22"/>
                <w:szCs w:val="22"/>
              </w:rPr>
            </w:pPr>
          </w:p>
        </w:tc>
      </w:tr>
      <w:tr w:rsidR="007A40C3" w:rsidRPr="00F37ACF" w14:paraId="0E0F118C" w14:textId="77777777" w:rsidTr="00676915">
        <w:trPr>
          <w:trHeight w:val="125"/>
        </w:trPr>
        <w:tc>
          <w:tcPr>
            <w:tcW w:w="4675" w:type="dxa"/>
            <w:shd w:val="clear" w:color="auto" w:fill="auto"/>
          </w:tcPr>
          <w:p w14:paraId="1DF4489E" w14:textId="77777777" w:rsidR="007A40C3" w:rsidRPr="00567A86" w:rsidRDefault="007A40C3" w:rsidP="00676915">
            <w:pPr>
              <w:ind w:left="360"/>
              <w:jc w:val="center"/>
              <w:rPr>
                <w:rFonts w:ascii="Myriad Pro" w:hAnsi="Myriad Pro" w:cs="Calibri"/>
                <w:b/>
                <w:color w:val="000000"/>
                <w:sz w:val="22"/>
                <w:szCs w:val="22"/>
              </w:rPr>
            </w:pPr>
            <w:r>
              <w:rPr>
                <w:rFonts w:ascii="Myriad Pro" w:hAnsi="Myriad Pro" w:cs="Calibri"/>
                <w:b/>
                <w:color w:val="000000"/>
                <w:sz w:val="22"/>
                <w:szCs w:val="22"/>
              </w:rPr>
              <w:t>Total</w:t>
            </w:r>
          </w:p>
        </w:tc>
        <w:tc>
          <w:tcPr>
            <w:tcW w:w="1260" w:type="dxa"/>
            <w:shd w:val="clear" w:color="auto" w:fill="auto"/>
          </w:tcPr>
          <w:p w14:paraId="3F92A9EB" w14:textId="77777777" w:rsidR="007A40C3" w:rsidRPr="00567A86" w:rsidRDefault="007A40C3" w:rsidP="00676915">
            <w:pPr>
              <w:ind w:left="360"/>
              <w:rPr>
                <w:rFonts w:ascii="Myriad Pro" w:eastAsia="Calibri" w:hAnsi="Myriad Pro" w:cs="Calibri"/>
                <w:b/>
                <w:snapToGrid w:val="0"/>
                <w:kern w:val="28"/>
                <w:sz w:val="22"/>
                <w:szCs w:val="22"/>
              </w:rPr>
            </w:pPr>
            <w:r>
              <w:rPr>
                <w:rFonts w:ascii="Myriad Pro" w:eastAsia="Calibri" w:hAnsi="Myriad Pro" w:cs="Calibri"/>
                <w:b/>
                <w:snapToGrid w:val="0"/>
                <w:kern w:val="28"/>
                <w:sz w:val="22"/>
                <w:szCs w:val="22"/>
              </w:rPr>
              <w:t xml:space="preserve">100% </w:t>
            </w:r>
          </w:p>
        </w:tc>
        <w:tc>
          <w:tcPr>
            <w:tcW w:w="1710" w:type="dxa"/>
            <w:shd w:val="clear" w:color="auto" w:fill="auto"/>
          </w:tcPr>
          <w:p w14:paraId="788D7203" w14:textId="77777777" w:rsidR="007A40C3" w:rsidRPr="00567A86" w:rsidRDefault="007A40C3" w:rsidP="00676915">
            <w:pPr>
              <w:ind w:left="360"/>
              <w:rPr>
                <w:rFonts w:ascii="Myriad Pro" w:eastAsia="Calibri" w:hAnsi="Myriad Pro" w:cs="Calibri"/>
                <w:b/>
                <w:snapToGrid w:val="0"/>
                <w:kern w:val="28"/>
                <w:sz w:val="22"/>
                <w:szCs w:val="22"/>
              </w:rPr>
            </w:pPr>
          </w:p>
        </w:tc>
        <w:tc>
          <w:tcPr>
            <w:tcW w:w="1080" w:type="dxa"/>
          </w:tcPr>
          <w:p w14:paraId="655BCE88" w14:textId="77777777" w:rsidR="007A40C3" w:rsidRPr="00567A86" w:rsidRDefault="007A40C3" w:rsidP="00676915">
            <w:pPr>
              <w:ind w:left="360"/>
              <w:rPr>
                <w:rFonts w:ascii="Myriad Pro" w:eastAsia="Calibri" w:hAnsi="Myriad Pro" w:cs="Calibri"/>
                <w:b/>
                <w:snapToGrid w:val="0"/>
                <w:kern w:val="28"/>
                <w:sz w:val="22"/>
                <w:szCs w:val="22"/>
              </w:rPr>
            </w:pPr>
          </w:p>
        </w:tc>
      </w:tr>
    </w:tbl>
    <w:p w14:paraId="7320EF0A" w14:textId="77777777" w:rsidR="007A40C3" w:rsidRPr="00F37ACF" w:rsidRDefault="007A40C3" w:rsidP="007A40C3">
      <w:pPr>
        <w:tabs>
          <w:tab w:val="left" w:pos="540"/>
        </w:tabs>
        <w:ind w:left="540"/>
        <w:rPr>
          <w:rFonts w:ascii="Myriad Pro" w:hAnsi="Myriad Pro" w:cs="Calibri"/>
          <w:i/>
          <w:snapToGrid w:val="0"/>
          <w:sz w:val="22"/>
          <w:szCs w:val="22"/>
        </w:rPr>
      </w:pPr>
    </w:p>
    <w:p w14:paraId="517F41E7" w14:textId="77777777" w:rsidR="007A40C3" w:rsidRPr="00F37ACF" w:rsidRDefault="007A40C3" w:rsidP="007A40C3">
      <w:pPr>
        <w:tabs>
          <w:tab w:val="left" w:pos="540"/>
        </w:tabs>
        <w:ind w:left="540"/>
        <w:rPr>
          <w:rFonts w:ascii="Myriad Pro" w:hAnsi="Myriad Pro" w:cs="Calibri"/>
          <w:i/>
          <w:snapToGrid w:val="0"/>
          <w:sz w:val="22"/>
          <w:szCs w:val="22"/>
        </w:rPr>
      </w:pPr>
      <w:r w:rsidRPr="00F37ACF">
        <w:rPr>
          <w:rFonts w:ascii="Myriad Pro" w:hAnsi="Myriad Pro" w:cs="Calibri"/>
          <w:i/>
          <w:snapToGrid w:val="0"/>
          <w:sz w:val="22"/>
          <w:szCs w:val="22"/>
        </w:rPr>
        <w:t>*This shall be the basis of the payment tranches</w:t>
      </w:r>
    </w:p>
    <w:p w14:paraId="1A100AB8" w14:textId="77777777" w:rsidR="007A40C3" w:rsidRPr="00F37ACF" w:rsidRDefault="007A40C3" w:rsidP="007A40C3">
      <w:pPr>
        <w:tabs>
          <w:tab w:val="left" w:pos="540"/>
        </w:tabs>
        <w:ind w:left="540"/>
        <w:rPr>
          <w:rFonts w:ascii="Myriad Pro" w:hAnsi="Myriad Pro" w:cs="Calibri"/>
          <w:i/>
          <w:snapToGrid w:val="0"/>
          <w:sz w:val="22"/>
          <w:szCs w:val="22"/>
        </w:rPr>
      </w:pPr>
    </w:p>
    <w:tbl>
      <w:tblPr>
        <w:tblW w:w="879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1874"/>
        <w:gridCol w:w="1545"/>
        <w:gridCol w:w="1201"/>
        <w:gridCol w:w="1213"/>
      </w:tblGrid>
      <w:tr w:rsidR="007A40C3" w:rsidRPr="005019E4" w14:paraId="3F7C6AB2" w14:textId="77777777" w:rsidTr="00676915">
        <w:tc>
          <w:tcPr>
            <w:tcW w:w="3127" w:type="dxa"/>
          </w:tcPr>
          <w:p w14:paraId="7477F97A" w14:textId="77777777" w:rsidR="007A40C3" w:rsidRPr="005019E4" w:rsidRDefault="007A40C3" w:rsidP="00676915">
            <w:pPr>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Description of Activity</w:t>
            </w:r>
          </w:p>
        </w:tc>
        <w:tc>
          <w:tcPr>
            <w:tcW w:w="1944" w:type="dxa"/>
          </w:tcPr>
          <w:p w14:paraId="39AAA5D9" w14:textId="77777777" w:rsidR="007A40C3" w:rsidRPr="005019E4" w:rsidRDefault="007A40C3" w:rsidP="00676915">
            <w:pPr>
              <w:ind w:right="-108"/>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Remuneration per Unit of Time</w:t>
            </w:r>
            <w:r>
              <w:rPr>
                <w:rFonts w:ascii="Myriad Pro" w:eastAsia="Calibri" w:hAnsi="Myriad Pro" w:cs="Calibri"/>
                <w:b/>
                <w:snapToGrid w:val="0"/>
                <w:sz w:val="22"/>
                <w:szCs w:val="22"/>
              </w:rPr>
              <w:t xml:space="preserve"> in Rs.</w:t>
            </w:r>
          </w:p>
        </w:tc>
        <w:tc>
          <w:tcPr>
            <w:tcW w:w="1567" w:type="dxa"/>
          </w:tcPr>
          <w:p w14:paraId="62A9384B" w14:textId="77777777" w:rsidR="007A40C3" w:rsidRPr="005019E4" w:rsidRDefault="007A40C3" w:rsidP="00676915">
            <w:pPr>
              <w:ind w:right="-108"/>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Total Period of Engagement</w:t>
            </w:r>
          </w:p>
        </w:tc>
        <w:tc>
          <w:tcPr>
            <w:tcW w:w="809" w:type="dxa"/>
          </w:tcPr>
          <w:p w14:paraId="10E17382" w14:textId="77777777" w:rsidR="007A40C3" w:rsidRPr="005019E4" w:rsidRDefault="007A40C3" w:rsidP="00676915">
            <w:pPr>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No. of Personnel</w:t>
            </w:r>
          </w:p>
        </w:tc>
        <w:tc>
          <w:tcPr>
            <w:tcW w:w="1350" w:type="dxa"/>
          </w:tcPr>
          <w:p w14:paraId="34190909" w14:textId="77777777" w:rsidR="007A40C3" w:rsidRPr="005019E4" w:rsidRDefault="007A40C3" w:rsidP="00676915">
            <w:pPr>
              <w:jc w:val="center"/>
              <w:rPr>
                <w:rFonts w:ascii="Myriad Pro" w:eastAsia="Calibri" w:hAnsi="Myriad Pro" w:cs="Calibri"/>
                <w:b/>
                <w:snapToGrid w:val="0"/>
                <w:sz w:val="22"/>
                <w:szCs w:val="22"/>
              </w:rPr>
            </w:pPr>
            <w:r w:rsidRPr="005019E4">
              <w:rPr>
                <w:rFonts w:ascii="Myriad Pro" w:eastAsia="Calibri" w:hAnsi="Myriad Pro" w:cs="Calibri"/>
                <w:b/>
                <w:snapToGrid w:val="0"/>
                <w:sz w:val="22"/>
                <w:szCs w:val="22"/>
              </w:rPr>
              <w:t xml:space="preserve">Total </w:t>
            </w:r>
            <w:r>
              <w:rPr>
                <w:rFonts w:ascii="Myriad Pro" w:eastAsia="Calibri" w:hAnsi="Myriad Pro" w:cs="Calibri"/>
                <w:b/>
                <w:snapToGrid w:val="0"/>
                <w:sz w:val="22"/>
                <w:szCs w:val="22"/>
              </w:rPr>
              <w:t>Price in Rs.</w:t>
            </w:r>
          </w:p>
        </w:tc>
      </w:tr>
      <w:tr w:rsidR="007A40C3" w:rsidRPr="005019E4" w14:paraId="279B2755" w14:textId="77777777" w:rsidTr="00676915">
        <w:tc>
          <w:tcPr>
            <w:tcW w:w="3127" w:type="dxa"/>
          </w:tcPr>
          <w:p w14:paraId="231612FF" w14:textId="77777777" w:rsidR="007A40C3" w:rsidRPr="005019E4" w:rsidRDefault="007A40C3" w:rsidP="00676915">
            <w:pPr>
              <w:rPr>
                <w:rFonts w:ascii="Myriad Pro" w:eastAsia="Calibri" w:hAnsi="Myriad Pro" w:cs="Calibri"/>
                <w:b/>
                <w:snapToGrid w:val="0"/>
                <w:sz w:val="22"/>
                <w:szCs w:val="22"/>
              </w:rPr>
            </w:pPr>
            <w:r w:rsidRPr="005019E4">
              <w:rPr>
                <w:rFonts w:ascii="Myriad Pro" w:eastAsia="Calibri" w:hAnsi="Myriad Pro" w:cs="Calibri"/>
                <w:b/>
                <w:snapToGrid w:val="0"/>
                <w:sz w:val="22"/>
                <w:szCs w:val="22"/>
              </w:rPr>
              <w:t xml:space="preserve">I. Personnel Services </w:t>
            </w:r>
          </w:p>
        </w:tc>
        <w:tc>
          <w:tcPr>
            <w:tcW w:w="1944" w:type="dxa"/>
          </w:tcPr>
          <w:p w14:paraId="20E37C6F" w14:textId="77777777" w:rsidR="007A40C3" w:rsidRPr="005019E4" w:rsidRDefault="007A40C3" w:rsidP="00676915">
            <w:pPr>
              <w:rPr>
                <w:rFonts w:ascii="Myriad Pro" w:eastAsia="Calibri" w:hAnsi="Myriad Pro" w:cs="Calibri"/>
                <w:snapToGrid w:val="0"/>
                <w:sz w:val="22"/>
                <w:szCs w:val="22"/>
              </w:rPr>
            </w:pPr>
          </w:p>
        </w:tc>
        <w:tc>
          <w:tcPr>
            <w:tcW w:w="1567" w:type="dxa"/>
          </w:tcPr>
          <w:p w14:paraId="52295FDA" w14:textId="77777777" w:rsidR="007A40C3" w:rsidRPr="005019E4" w:rsidRDefault="007A40C3" w:rsidP="00676915">
            <w:pPr>
              <w:rPr>
                <w:rFonts w:ascii="Myriad Pro" w:eastAsia="Calibri" w:hAnsi="Myriad Pro" w:cs="Calibri"/>
                <w:snapToGrid w:val="0"/>
                <w:sz w:val="22"/>
                <w:szCs w:val="22"/>
              </w:rPr>
            </w:pPr>
          </w:p>
        </w:tc>
        <w:tc>
          <w:tcPr>
            <w:tcW w:w="809" w:type="dxa"/>
          </w:tcPr>
          <w:p w14:paraId="184F0A82" w14:textId="77777777" w:rsidR="007A40C3" w:rsidRPr="005019E4" w:rsidRDefault="007A40C3" w:rsidP="00676915">
            <w:pPr>
              <w:rPr>
                <w:rFonts w:ascii="Myriad Pro" w:eastAsia="Calibri" w:hAnsi="Myriad Pro" w:cs="Calibri"/>
                <w:snapToGrid w:val="0"/>
                <w:sz w:val="22"/>
                <w:szCs w:val="22"/>
              </w:rPr>
            </w:pPr>
          </w:p>
        </w:tc>
        <w:tc>
          <w:tcPr>
            <w:tcW w:w="1350" w:type="dxa"/>
          </w:tcPr>
          <w:p w14:paraId="2B52EEAD" w14:textId="77777777" w:rsidR="007A40C3" w:rsidRPr="005019E4" w:rsidRDefault="007A40C3" w:rsidP="00676915">
            <w:pPr>
              <w:rPr>
                <w:rFonts w:ascii="Myriad Pro" w:eastAsia="Calibri" w:hAnsi="Myriad Pro" w:cs="Calibri"/>
                <w:snapToGrid w:val="0"/>
                <w:sz w:val="22"/>
                <w:szCs w:val="22"/>
              </w:rPr>
            </w:pPr>
          </w:p>
        </w:tc>
      </w:tr>
      <w:tr w:rsidR="007A40C3" w:rsidRPr="005019E4" w14:paraId="5AEA533F" w14:textId="77777777" w:rsidTr="00676915">
        <w:trPr>
          <w:trHeight w:val="233"/>
        </w:trPr>
        <w:tc>
          <w:tcPr>
            <w:tcW w:w="3127" w:type="dxa"/>
          </w:tcPr>
          <w:p w14:paraId="0640C279" w14:textId="77777777" w:rsidR="007A40C3" w:rsidRPr="00504A5D" w:rsidRDefault="007A40C3" w:rsidP="007A40C3">
            <w:pPr>
              <w:pStyle w:val="ListParagraph"/>
              <w:numPr>
                <w:ilvl w:val="0"/>
                <w:numId w:val="6"/>
              </w:numPr>
              <w:rPr>
                <w:rFonts w:ascii="Myriad Pro" w:eastAsia="Calibri" w:hAnsi="Myriad Pro" w:cs="Calibri"/>
                <w:snapToGrid w:val="0"/>
                <w:szCs w:val="22"/>
              </w:rPr>
            </w:pPr>
            <w:r w:rsidRPr="00504A5D">
              <w:rPr>
                <w:rFonts w:ascii="Myriad Pro" w:hAnsi="Myriad Pro" w:cs="Calibri"/>
                <w:snapToGrid w:val="0"/>
              </w:rPr>
              <w:t>Data Analyst</w:t>
            </w:r>
          </w:p>
        </w:tc>
        <w:tc>
          <w:tcPr>
            <w:tcW w:w="1944" w:type="dxa"/>
          </w:tcPr>
          <w:p w14:paraId="7D714038" w14:textId="77777777" w:rsidR="007A40C3" w:rsidRPr="005019E4" w:rsidRDefault="007A40C3" w:rsidP="00676915">
            <w:pPr>
              <w:rPr>
                <w:rFonts w:ascii="Myriad Pro" w:eastAsia="Calibri" w:hAnsi="Myriad Pro" w:cs="Calibri"/>
                <w:snapToGrid w:val="0"/>
                <w:sz w:val="22"/>
                <w:szCs w:val="22"/>
              </w:rPr>
            </w:pPr>
          </w:p>
        </w:tc>
        <w:tc>
          <w:tcPr>
            <w:tcW w:w="1567" w:type="dxa"/>
          </w:tcPr>
          <w:p w14:paraId="7CB9A13F" w14:textId="77777777" w:rsidR="007A40C3" w:rsidRPr="005019E4" w:rsidRDefault="007A40C3" w:rsidP="00676915">
            <w:pPr>
              <w:rPr>
                <w:rFonts w:ascii="Myriad Pro" w:eastAsia="Calibri" w:hAnsi="Myriad Pro" w:cs="Calibri"/>
                <w:snapToGrid w:val="0"/>
                <w:sz w:val="22"/>
                <w:szCs w:val="22"/>
              </w:rPr>
            </w:pPr>
          </w:p>
        </w:tc>
        <w:tc>
          <w:tcPr>
            <w:tcW w:w="809" w:type="dxa"/>
          </w:tcPr>
          <w:p w14:paraId="786BE64B" w14:textId="77777777" w:rsidR="007A40C3" w:rsidRPr="005019E4" w:rsidRDefault="007A40C3" w:rsidP="00676915">
            <w:pPr>
              <w:rPr>
                <w:rFonts w:ascii="Myriad Pro" w:eastAsia="Calibri" w:hAnsi="Myriad Pro" w:cs="Calibri"/>
                <w:snapToGrid w:val="0"/>
                <w:sz w:val="22"/>
                <w:szCs w:val="22"/>
              </w:rPr>
            </w:pPr>
          </w:p>
        </w:tc>
        <w:tc>
          <w:tcPr>
            <w:tcW w:w="1350" w:type="dxa"/>
          </w:tcPr>
          <w:p w14:paraId="5E6EC78D" w14:textId="77777777" w:rsidR="007A40C3" w:rsidRPr="005019E4" w:rsidRDefault="007A40C3" w:rsidP="00676915">
            <w:pPr>
              <w:rPr>
                <w:rFonts w:ascii="Myriad Pro" w:eastAsia="Calibri" w:hAnsi="Myriad Pro" w:cs="Calibri"/>
                <w:snapToGrid w:val="0"/>
                <w:sz w:val="22"/>
                <w:szCs w:val="22"/>
              </w:rPr>
            </w:pPr>
          </w:p>
        </w:tc>
      </w:tr>
      <w:tr w:rsidR="007A40C3" w:rsidRPr="005019E4" w14:paraId="2A34FB25" w14:textId="77777777" w:rsidTr="00676915">
        <w:tc>
          <w:tcPr>
            <w:tcW w:w="3127" w:type="dxa"/>
          </w:tcPr>
          <w:p w14:paraId="6A888EB9" w14:textId="77777777" w:rsidR="007A40C3" w:rsidRPr="00504A5D" w:rsidRDefault="007A40C3" w:rsidP="007A40C3">
            <w:pPr>
              <w:pStyle w:val="ListParagraph"/>
              <w:numPr>
                <w:ilvl w:val="0"/>
                <w:numId w:val="6"/>
              </w:numPr>
              <w:rPr>
                <w:rFonts w:ascii="Myriad Pro" w:eastAsia="Calibri" w:hAnsi="Myriad Pro" w:cs="Calibri"/>
                <w:snapToGrid w:val="0"/>
                <w:szCs w:val="22"/>
              </w:rPr>
            </w:pPr>
            <w:r w:rsidRPr="00504A5D">
              <w:rPr>
                <w:rFonts w:ascii="Myriad Pro" w:hAnsi="Myriad Pro" w:cs="Calibri"/>
                <w:snapToGrid w:val="0"/>
              </w:rPr>
              <w:t>Research Analyst</w:t>
            </w:r>
          </w:p>
        </w:tc>
        <w:tc>
          <w:tcPr>
            <w:tcW w:w="1944" w:type="dxa"/>
          </w:tcPr>
          <w:p w14:paraId="13D82C32" w14:textId="77777777" w:rsidR="007A40C3" w:rsidRPr="005019E4" w:rsidRDefault="007A40C3" w:rsidP="00676915">
            <w:pPr>
              <w:rPr>
                <w:rFonts w:ascii="Myriad Pro" w:eastAsia="Calibri" w:hAnsi="Myriad Pro" w:cs="Calibri"/>
                <w:snapToGrid w:val="0"/>
                <w:sz w:val="22"/>
                <w:szCs w:val="22"/>
              </w:rPr>
            </w:pPr>
          </w:p>
        </w:tc>
        <w:tc>
          <w:tcPr>
            <w:tcW w:w="1567" w:type="dxa"/>
          </w:tcPr>
          <w:p w14:paraId="67243D99" w14:textId="77777777" w:rsidR="007A40C3" w:rsidRPr="005019E4" w:rsidRDefault="007A40C3" w:rsidP="00676915">
            <w:pPr>
              <w:rPr>
                <w:rFonts w:ascii="Myriad Pro" w:eastAsia="Calibri" w:hAnsi="Myriad Pro" w:cs="Calibri"/>
                <w:snapToGrid w:val="0"/>
                <w:sz w:val="22"/>
                <w:szCs w:val="22"/>
              </w:rPr>
            </w:pPr>
          </w:p>
        </w:tc>
        <w:tc>
          <w:tcPr>
            <w:tcW w:w="809" w:type="dxa"/>
          </w:tcPr>
          <w:p w14:paraId="745C02B3" w14:textId="77777777" w:rsidR="007A40C3" w:rsidRPr="005019E4" w:rsidRDefault="007A40C3" w:rsidP="00676915">
            <w:pPr>
              <w:rPr>
                <w:rFonts w:ascii="Myriad Pro" w:eastAsia="Calibri" w:hAnsi="Myriad Pro" w:cs="Calibri"/>
                <w:snapToGrid w:val="0"/>
                <w:sz w:val="22"/>
                <w:szCs w:val="22"/>
              </w:rPr>
            </w:pPr>
          </w:p>
        </w:tc>
        <w:tc>
          <w:tcPr>
            <w:tcW w:w="1350" w:type="dxa"/>
          </w:tcPr>
          <w:p w14:paraId="08E0915B" w14:textId="77777777" w:rsidR="007A40C3" w:rsidRPr="005019E4" w:rsidRDefault="007A40C3" w:rsidP="00676915">
            <w:pPr>
              <w:rPr>
                <w:rFonts w:ascii="Myriad Pro" w:eastAsia="Calibri" w:hAnsi="Myriad Pro" w:cs="Calibri"/>
                <w:snapToGrid w:val="0"/>
                <w:sz w:val="22"/>
                <w:szCs w:val="22"/>
              </w:rPr>
            </w:pPr>
          </w:p>
        </w:tc>
      </w:tr>
      <w:tr w:rsidR="007A40C3" w:rsidRPr="005019E4" w14:paraId="06FB7F33" w14:textId="77777777" w:rsidTr="00676915">
        <w:tc>
          <w:tcPr>
            <w:tcW w:w="3127" w:type="dxa"/>
          </w:tcPr>
          <w:p w14:paraId="4D937EED" w14:textId="77777777" w:rsidR="007A40C3" w:rsidRPr="00504A5D" w:rsidRDefault="007A40C3" w:rsidP="007A40C3">
            <w:pPr>
              <w:pStyle w:val="ListParagraph"/>
              <w:numPr>
                <w:ilvl w:val="0"/>
                <w:numId w:val="6"/>
              </w:numPr>
              <w:rPr>
                <w:rFonts w:ascii="Myriad Pro" w:eastAsia="Calibri" w:hAnsi="Myriad Pro" w:cs="Calibri"/>
                <w:snapToGrid w:val="0"/>
                <w:szCs w:val="22"/>
              </w:rPr>
            </w:pPr>
            <w:r w:rsidRPr="00504A5D">
              <w:rPr>
                <w:rFonts w:ascii="Myriad Pro" w:hAnsi="Myriad Pro" w:cs="Calibri"/>
                <w:snapToGrid w:val="0"/>
              </w:rPr>
              <w:t>Research Analyst</w:t>
            </w:r>
          </w:p>
        </w:tc>
        <w:tc>
          <w:tcPr>
            <w:tcW w:w="1944" w:type="dxa"/>
          </w:tcPr>
          <w:p w14:paraId="2E7924B0" w14:textId="77777777" w:rsidR="007A40C3" w:rsidRPr="005019E4" w:rsidRDefault="007A40C3" w:rsidP="00676915">
            <w:pPr>
              <w:rPr>
                <w:rFonts w:ascii="Myriad Pro" w:eastAsia="Calibri" w:hAnsi="Myriad Pro" w:cs="Calibri"/>
                <w:snapToGrid w:val="0"/>
                <w:sz w:val="22"/>
                <w:szCs w:val="22"/>
              </w:rPr>
            </w:pPr>
          </w:p>
        </w:tc>
        <w:tc>
          <w:tcPr>
            <w:tcW w:w="1567" w:type="dxa"/>
          </w:tcPr>
          <w:p w14:paraId="78813E90" w14:textId="77777777" w:rsidR="007A40C3" w:rsidRPr="005019E4" w:rsidRDefault="007A40C3" w:rsidP="00676915">
            <w:pPr>
              <w:rPr>
                <w:rFonts w:ascii="Myriad Pro" w:eastAsia="Calibri" w:hAnsi="Myriad Pro" w:cs="Calibri"/>
                <w:snapToGrid w:val="0"/>
                <w:sz w:val="22"/>
                <w:szCs w:val="22"/>
              </w:rPr>
            </w:pPr>
          </w:p>
        </w:tc>
        <w:tc>
          <w:tcPr>
            <w:tcW w:w="809" w:type="dxa"/>
          </w:tcPr>
          <w:p w14:paraId="114A1739" w14:textId="77777777" w:rsidR="007A40C3" w:rsidRPr="005019E4" w:rsidRDefault="007A40C3" w:rsidP="00676915">
            <w:pPr>
              <w:rPr>
                <w:rFonts w:ascii="Myriad Pro" w:eastAsia="Calibri" w:hAnsi="Myriad Pro" w:cs="Calibri"/>
                <w:snapToGrid w:val="0"/>
                <w:sz w:val="22"/>
                <w:szCs w:val="22"/>
              </w:rPr>
            </w:pPr>
          </w:p>
        </w:tc>
        <w:tc>
          <w:tcPr>
            <w:tcW w:w="1350" w:type="dxa"/>
          </w:tcPr>
          <w:p w14:paraId="62699163" w14:textId="77777777" w:rsidR="007A40C3" w:rsidRPr="005019E4" w:rsidRDefault="007A40C3" w:rsidP="00676915">
            <w:pPr>
              <w:rPr>
                <w:rFonts w:ascii="Myriad Pro" w:eastAsia="Calibri" w:hAnsi="Myriad Pro" w:cs="Calibri"/>
                <w:snapToGrid w:val="0"/>
                <w:sz w:val="22"/>
                <w:szCs w:val="22"/>
              </w:rPr>
            </w:pPr>
          </w:p>
        </w:tc>
      </w:tr>
      <w:tr w:rsidR="007A40C3" w:rsidRPr="005019E4" w14:paraId="2300FF43" w14:textId="77777777" w:rsidTr="00676915">
        <w:trPr>
          <w:trHeight w:val="251"/>
        </w:trPr>
        <w:tc>
          <w:tcPr>
            <w:tcW w:w="3127" w:type="dxa"/>
          </w:tcPr>
          <w:p w14:paraId="794B8125" w14:textId="77777777" w:rsidR="007A40C3" w:rsidRPr="005019E4" w:rsidRDefault="007A40C3" w:rsidP="00676915">
            <w:pPr>
              <w:rPr>
                <w:rFonts w:ascii="Myriad Pro" w:eastAsia="Calibri" w:hAnsi="Myriad Pro" w:cs="Calibri"/>
                <w:b/>
                <w:snapToGrid w:val="0"/>
                <w:sz w:val="22"/>
                <w:szCs w:val="22"/>
              </w:rPr>
            </w:pPr>
            <w:r w:rsidRPr="005019E4">
              <w:rPr>
                <w:rFonts w:ascii="Myriad Pro" w:eastAsia="Calibri" w:hAnsi="Myriad Pro" w:cs="Calibri"/>
                <w:b/>
                <w:snapToGrid w:val="0"/>
                <w:sz w:val="22"/>
                <w:szCs w:val="22"/>
              </w:rPr>
              <w:t>II. Out of Pocket Expenses</w:t>
            </w:r>
          </w:p>
        </w:tc>
        <w:tc>
          <w:tcPr>
            <w:tcW w:w="1944" w:type="dxa"/>
          </w:tcPr>
          <w:p w14:paraId="60A65C6E" w14:textId="77777777" w:rsidR="007A40C3" w:rsidRPr="005019E4" w:rsidRDefault="007A40C3" w:rsidP="00676915">
            <w:pPr>
              <w:rPr>
                <w:rFonts w:ascii="Myriad Pro" w:eastAsia="Calibri" w:hAnsi="Myriad Pro" w:cs="Calibri"/>
                <w:snapToGrid w:val="0"/>
                <w:sz w:val="22"/>
                <w:szCs w:val="22"/>
              </w:rPr>
            </w:pPr>
          </w:p>
        </w:tc>
        <w:tc>
          <w:tcPr>
            <w:tcW w:w="1567" w:type="dxa"/>
          </w:tcPr>
          <w:p w14:paraId="6934C8B1" w14:textId="77777777" w:rsidR="007A40C3" w:rsidRPr="005019E4" w:rsidRDefault="007A40C3" w:rsidP="00676915">
            <w:pPr>
              <w:rPr>
                <w:rFonts w:ascii="Myriad Pro" w:eastAsia="Calibri" w:hAnsi="Myriad Pro" w:cs="Calibri"/>
                <w:snapToGrid w:val="0"/>
                <w:sz w:val="22"/>
                <w:szCs w:val="22"/>
              </w:rPr>
            </w:pPr>
          </w:p>
        </w:tc>
        <w:tc>
          <w:tcPr>
            <w:tcW w:w="809" w:type="dxa"/>
          </w:tcPr>
          <w:p w14:paraId="29041B40" w14:textId="77777777" w:rsidR="007A40C3" w:rsidRPr="005019E4" w:rsidRDefault="007A40C3" w:rsidP="00676915">
            <w:pPr>
              <w:rPr>
                <w:rFonts w:ascii="Myriad Pro" w:eastAsia="Calibri" w:hAnsi="Myriad Pro" w:cs="Calibri"/>
                <w:snapToGrid w:val="0"/>
                <w:sz w:val="22"/>
                <w:szCs w:val="22"/>
              </w:rPr>
            </w:pPr>
          </w:p>
        </w:tc>
        <w:tc>
          <w:tcPr>
            <w:tcW w:w="1350" w:type="dxa"/>
          </w:tcPr>
          <w:p w14:paraId="1D961DC6" w14:textId="77777777" w:rsidR="007A40C3" w:rsidRPr="005019E4" w:rsidRDefault="007A40C3" w:rsidP="00676915">
            <w:pPr>
              <w:rPr>
                <w:rFonts w:ascii="Myriad Pro" w:eastAsia="Calibri" w:hAnsi="Myriad Pro" w:cs="Calibri"/>
                <w:snapToGrid w:val="0"/>
                <w:sz w:val="22"/>
                <w:szCs w:val="22"/>
              </w:rPr>
            </w:pPr>
          </w:p>
        </w:tc>
      </w:tr>
      <w:tr w:rsidR="007A40C3" w:rsidRPr="005019E4" w14:paraId="1C17C9FF" w14:textId="77777777" w:rsidTr="00676915">
        <w:trPr>
          <w:trHeight w:val="251"/>
        </w:trPr>
        <w:tc>
          <w:tcPr>
            <w:tcW w:w="3127" w:type="dxa"/>
          </w:tcPr>
          <w:p w14:paraId="784D6801" w14:textId="77777777" w:rsidR="007A40C3" w:rsidRPr="005019E4" w:rsidRDefault="007A40C3" w:rsidP="00676915">
            <w:pPr>
              <w:ind w:left="675" w:hanging="675"/>
              <w:rPr>
                <w:rFonts w:ascii="Myriad Pro" w:eastAsia="Calibri" w:hAnsi="Myriad Pro" w:cs="Calibri"/>
                <w:snapToGrid w:val="0"/>
                <w:sz w:val="22"/>
                <w:szCs w:val="22"/>
              </w:rPr>
            </w:pPr>
            <w:r w:rsidRPr="005019E4">
              <w:rPr>
                <w:rFonts w:ascii="Myriad Pro" w:eastAsia="Calibri" w:hAnsi="Myriad Pro" w:cs="Calibri"/>
                <w:snapToGrid w:val="0"/>
                <w:sz w:val="22"/>
                <w:szCs w:val="22"/>
              </w:rPr>
              <w:t xml:space="preserve">           1.  </w:t>
            </w:r>
            <w:r>
              <w:rPr>
                <w:rFonts w:ascii="Myriad Pro" w:eastAsia="Calibri" w:hAnsi="Myriad Pro" w:cs="Calibri"/>
                <w:snapToGrid w:val="0"/>
                <w:sz w:val="22"/>
                <w:szCs w:val="22"/>
              </w:rPr>
              <w:t xml:space="preserve">Communication Cost </w:t>
            </w:r>
          </w:p>
        </w:tc>
        <w:tc>
          <w:tcPr>
            <w:tcW w:w="1944" w:type="dxa"/>
          </w:tcPr>
          <w:p w14:paraId="4C9BF72F" w14:textId="77777777" w:rsidR="007A40C3" w:rsidRPr="005019E4" w:rsidRDefault="007A40C3" w:rsidP="00676915">
            <w:pPr>
              <w:rPr>
                <w:rFonts w:ascii="Myriad Pro" w:eastAsia="Calibri" w:hAnsi="Myriad Pro" w:cs="Calibri"/>
                <w:snapToGrid w:val="0"/>
                <w:sz w:val="22"/>
                <w:szCs w:val="22"/>
              </w:rPr>
            </w:pPr>
          </w:p>
        </w:tc>
        <w:tc>
          <w:tcPr>
            <w:tcW w:w="1567" w:type="dxa"/>
          </w:tcPr>
          <w:p w14:paraId="166693A1" w14:textId="77777777" w:rsidR="007A40C3" w:rsidRPr="005019E4" w:rsidRDefault="007A40C3" w:rsidP="00676915">
            <w:pPr>
              <w:rPr>
                <w:rFonts w:ascii="Myriad Pro" w:eastAsia="Calibri" w:hAnsi="Myriad Pro" w:cs="Calibri"/>
                <w:snapToGrid w:val="0"/>
                <w:sz w:val="22"/>
                <w:szCs w:val="22"/>
              </w:rPr>
            </w:pPr>
          </w:p>
        </w:tc>
        <w:tc>
          <w:tcPr>
            <w:tcW w:w="809" w:type="dxa"/>
          </w:tcPr>
          <w:p w14:paraId="783A3AE3" w14:textId="77777777" w:rsidR="007A40C3" w:rsidRPr="005019E4" w:rsidRDefault="007A40C3" w:rsidP="00676915">
            <w:pPr>
              <w:rPr>
                <w:rFonts w:ascii="Myriad Pro" w:eastAsia="Calibri" w:hAnsi="Myriad Pro" w:cs="Calibri"/>
                <w:snapToGrid w:val="0"/>
                <w:sz w:val="22"/>
                <w:szCs w:val="22"/>
              </w:rPr>
            </w:pPr>
          </w:p>
        </w:tc>
        <w:tc>
          <w:tcPr>
            <w:tcW w:w="1350" w:type="dxa"/>
          </w:tcPr>
          <w:p w14:paraId="6CF20787" w14:textId="77777777" w:rsidR="007A40C3" w:rsidRPr="005019E4" w:rsidRDefault="007A40C3" w:rsidP="00676915">
            <w:pPr>
              <w:rPr>
                <w:rFonts w:ascii="Myriad Pro" w:eastAsia="Calibri" w:hAnsi="Myriad Pro" w:cs="Calibri"/>
                <w:snapToGrid w:val="0"/>
                <w:sz w:val="22"/>
                <w:szCs w:val="22"/>
              </w:rPr>
            </w:pPr>
          </w:p>
        </w:tc>
      </w:tr>
      <w:tr w:rsidR="007A40C3" w:rsidRPr="005019E4" w14:paraId="40675F07" w14:textId="77777777" w:rsidTr="00676915">
        <w:trPr>
          <w:trHeight w:val="251"/>
        </w:trPr>
        <w:tc>
          <w:tcPr>
            <w:tcW w:w="3127" w:type="dxa"/>
          </w:tcPr>
          <w:p w14:paraId="57ACEA2B" w14:textId="77777777" w:rsidR="007A40C3" w:rsidRPr="005019E4" w:rsidRDefault="007A40C3" w:rsidP="00676915">
            <w:pPr>
              <w:rPr>
                <w:rFonts w:ascii="Myriad Pro" w:eastAsia="Calibri" w:hAnsi="Myriad Pro" w:cs="Calibri"/>
                <w:snapToGrid w:val="0"/>
                <w:sz w:val="22"/>
                <w:szCs w:val="22"/>
              </w:rPr>
            </w:pPr>
            <w:r w:rsidRPr="005019E4">
              <w:rPr>
                <w:rFonts w:ascii="Myriad Pro" w:eastAsia="Calibri" w:hAnsi="Myriad Pro" w:cs="Calibri"/>
                <w:snapToGrid w:val="0"/>
                <w:sz w:val="22"/>
                <w:szCs w:val="22"/>
              </w:rPr>
              <w:t xml:space="preserve">           </w:t>
            </w:r>
            <w:r>
              <w:rPr>
                <w:rFonts w:ascii="Myriad Pro" w:eastAsia="Calibri" w:hAnsi="Myriad Pro" w:cs="Calibri"/>
                <w:snapToGrid w:val="0"/>
                <w:sz w:val="22"/>
                <w:szCs w:val="22"/>
              </w:rPr>
              <w:t>2</w:t>
            </w:r>
            <w:r w:rsidRPr="005019E4">
              <w:rPr>
                <w:rFonts w:ascii="Myriad Pro" w:eastAsia="Calibri" w:hAnsi="Myriad Pro" w:cs="Calibri"/>
                <w:snapToGrid w:val="0"/>
                <w:sz w:val="22"/>
                <w:szCs w:val="22"/>
              </w:rPr>
              <w:t xml:space="preserve">.  </w:t>
            </w:r>
            <w:r>
              <w:rPr>
                <w:rFonts w:ascii="Myriad Pro" w:eastAsia="Calibri" w:hAnsi="Myriad Pro" w:cs="Calibri"/>
                <w:snapToGrid w:val="0"/>
                <w:sz w:val="22"/>
                <w:szCs w:val="22"/>
              </w:rPr>
              <w:t>Travel</w:t>
            </w:r>
          </w:p>
        </w:tc>
        <w:tc>
          <w:tcPr>
            <w:tcW w:w="1944" w:type="dxa"/>
          </w:tcPr>
          <w:p w14:paraId="1FA045BF" w14:textId="77777777" w:rsidR="007A40C3" w:rsidRPr="005019E4" w:rsidRDefault="007A40C3" w:rsidP="00676915">
            <w:pPr>
              <w:rPr>
                <w:rFonts w:ascii="Myriad Pro" w:eastAsia="Calibri" w:hAnsi="Myriad Pro" w:cs="Calibri"/>
                <w:snapToGrid w:val="0"/>
                <w:sz w:val="22"/>
                <w:szCs w:val="22"/>
              </w:rPr>
            </w:pPr>
          </w:p>
        </w:tc>
        <w:tc>
          <w:tcPr>
            <w:tcW w:w="1567" w:type="dxa"/>
          </w:tcPr>
          <w:p w14:paraId="62A066DC" w14:textId="77777777" w:rsidR="007A40C3" w:rsidRPr="005019E4" w:rsidRDefault="007A40C3" w:rsidP="00676915">
            <w:pPr>
              <w:rPr>
                <w:rFonts w:ascii="Myriad Pro" w:eastAsia="Calibri" w:hAnsi="Myriad Pro" w:cs="Calibri"/>
                <w:snapToGrid w:val="0"/>
                <w:sz w:val="22"/>
                <w:szCs w:val="22"/>
              </w:rPr>
            </w:pPr>
          </w:p>
        </w:tc>
        <w:tc>
          <w:tcPr>
            <w:tcW w:w="809" w:type="dxa"/>
          </w:tcPr>
          <w:p w14:paraId="3E96E1C9" w14:textId="77777777" w:rsidR="007A40C3" w:rsidRPr="005019E4" w:rsidRDefault="007A40C3" w:rsidP="00676915">
            <w:pPr>
              <w:rPr>
                <w:rFonts w:ascii="Myriad Pro" w:eastAsia="Calibri" w:hAnsi="Myriad Pro" w:cs="Calibri"/>
                <w:snapToGrid w:val="0"/>
                <w:sz w:val="22"/>
                <w:szCs w:val="22"/>
              </w:rPr>
            </w:pPr>
          </w:p>
        </w:tc>
        <w:tc>
          <w:tcPr>
            <w:tcW w:w="1350" w:type="dxa"/>
          </w:tcPr>
          <w:p w14:paraId="3D60AA05" w14:textId="77777777" w:rsidR="007A40C3" w:rsidRPr="005019E4" w:rsidRDefault="007A40C3" w:rsidP="00676915">
            <w:pPr>
              <w:rPr>
                <w:rFonts w:ascii="Myriad Pro" w:eastAsia="Calibri" w:hAnsi="Myriad Pro" w:cs="Calibri"/>
                <w:snapToGrid w:val="0"/>
                <w:sz w:val="22"/>
                <w:szCs w:val="22"/>
              </w:rPr>
            </w:pPr>
          </w:p>
        </w:tc>
      </w:tr>
      <w:tr w:rsidR="007A40C3" w:rsidRPr="005019E4" w14:paraId="115142AE" w14:textId="77777777" w:rsidTr="00676915">
        <w:trPr>
          <w:trHeight w:val="251"/>
        </w:trPr>
        <w:tc>
          <w:tcPr>
            <w:tcW w:w="3127" w:type="dxa"/>
          </w:tcPr>
          <w:p w14:paraId="58B567E2" w14:textId="77777777" w:rsidR="007A40C3" w:rsidRPr="00A973E9" w:rsidRDefault="007A40C3" w:rsidP="00676915">
            <w:pPr>
              <w:ind w:left="495"/>
              <w:rPr>
                <w:rFonts w:ascii="Myriad Pro" w:eastAsia="Calibri" w:hAnsi="Myriad Pro" w:cs="Calibri"/>
                <w:snapToGrid w:val="0"/>
                <w:kern w:val="28"/>
                <w:sz w:val="22"/>
                <w:szCs w:val="22"/>
              </w:rPr>
            </w:pPr>
            <w:r>
              <w:rPr>
                <w:rFonts w:ascii="Myriad Pro" w:eastAsia="Calibri" w:hAnsi="Myriad Pro" w:cs="Calibri"/>
                <w:snapToGrid w:val="0"/>
                <w:szCs w:val="22"/>
              </w:rPr>
              <w:t xml:space="preserve">3. </w:t>
            </w:r>
            <w:r w:rsidRPr="00A973E9">
              <w:rPr>
                <w:rFonts w:ascii="Myriad Pro" w:eastAsia="Calibri" w:hAnsi="Myriad Pro" w:cs="Calibri"/>
                <w:snapToGrid w:val="0"/>
                <w:szCs w:val="22"/>
              </w:rPr>
              <w:t>Miscellaneous Cost</w:t>
            </w:r>
          </w:p>
        </w:tc>
        <w:tc>
          <w:tcPr>
            <w:tcW w:w="1944" w:type="dxa"/>
          </w:tcPr>
          <w:p w14:paraId="425F28DC" w14:textId="77777777" w:rsidR="007A40C3" w:rsidRPr="005019E4" w:rsidRDefault="007A40C3" w:rsidP="00676915">
            <w:pPr>
              <w:rPr>
                <w:rFonts w:ascii="Myriad Pro" w:eastAsia="Calibri" w:hAnsi="Myriad Pro" w:cs="Calibri"/>
                <w:snapToGrid w:val="0"/>
                <w:sz w:val="22"/>
                <w:szCs w:val="22"/>
              </w:rPr>
            </w:pPr>
          </w:p>
        </w:tc>
        <w:tc>
          <w:tcPr>
            <w:tcW w:w="1567" w:type="dxa"/>
          </w:tcPr>
          <w:p w14:paraId="57AF5F01" w14:textId="77777777" w:rsidR="007A40C3" w:rsidRPr="005019E4" w:rsidRDefault="007A40C3" w:rsidP="00676915">
            <w:pPr>
              <w:rPr>
                <w:rFonts w:ascii="Myriad Pro" w:eastAsia="Calibri" w:hAnsi="Myriad Pro" w:cs="Calibri"/>
                <w:snapToGrid w:val="0"/>
                <w:sz w:val="22"/>
                <w:szCs w:val="22"/>
              </w:rPr>
            </w:pPr>
          </w:p>
        </w:tc>
        <w:tc>
          <w:tcPr>
            <w:tcW w:w="809" w:type="dxa"/>
          </w:tcPr>
          <w:p w14:paraId="7DDC9675" w14:textId="77777777" w:rsidR="007A40C3" w:rsidRPr="005019E4" w:rsidRDefault="007A40C3" w:rsidP="00676915">
            <w:pPr>
              <w:rPr>
                <w:rFonts w:ascii="Myriad Pro" w:eastAsia="Calibri" w:hAnsi="Myriad Pro" w:cs="Calibri"/>
                <w:snapToGrid w:val="0"/>
                <w:sz w:val="22"/>
                <w:szCs w:val="22"/>
              </w:rPr>
            </w:pPr>
          </w:p>
        </w:tc>
        <w:tc>
          <w:tcPr>
            <w:tcW w:w="1350" w:type="dxa"/>
          </w:tcPr>
          <w:p w14:paraId="1284F254" w14:textId="77777777" w:rsidR="007A40C3" w:rsidRPr="005019E4" w:rsidRDefault="007A40C3" w:rsidP="00676915">
            <w:pPr>
              <w:rPr>
                <w:rFonts w:ascii="Myriad Pro" w:eastAsia="Calibri" w:hAnsi="Myriad Pro" w:cs="Calibri"/>
                <w:snapToGrid w:val="0"/>
                <w:sz w:val="22"/>
                <w:szCs w:val="22"/>
              </w:rPr>
            </w:pPr>
          </w:p>
        </w:tc>
      </w:tr>
      <w:tr w:rsidR="007A40C3" w:rsidRPr="00F37ACF" w14:paraId="0124EA88" w14:textId="77777777" w:rsidTr="00676915">
        <w:trPr>
          <w:trHeight w:val="251"/>
        </w:trPr>
        <w:tc>
          <w:tcPr>
            <w:tcW w:w="3127" w:type="dxa"/>
          </w:tcPr>
          <w:p w14:paraId="7577CF98" w14:textId="77777777" w:rsidR="007A40C3" w:rsidRPr="00F37ACF" w:rsidRDefault="007A40C3" w:rsidP="00676915">
            <w:pPr>
              <w:rPr>
                <w:rFonts w:ascii="Myriad Pro" w:eastAsia="Calibri" w:hAnsi="Myriad Pro" w:cs="Calibri"/>
                <w:b/>
                <w:snapToGrid w:val="0"/>
                <w:sz w:val="22"/>
                <w:szCs w:val="22"/>
              </w:rPr>
            </w:pPr>
            <w:r w:rsidRPr="005019E4">
              <w:rPr>
                <w:rFonts w:ascii="Myriad Pro" w:eastAsia="Calibri" w:hAnsi="Myriad Pro" w:cs="Calibri"/>
                <w:b/>
                <w:snapToGrid w:val="0"/>
                <w:sz w:val="22"/>
                <w:szCs w:val="22"/>
              </w:rPr>
              <w:t>III. Other Related Costs</w:t>
            </w:r>
          </w:p>
        </w:tc>
        <w:tc>
          <w:tcPr>
            <w:tcW w:w="1944" w:type="dxa"/>
          </w:tcPr>
          <w:p w14:paraId="1063F7E0" w14:textId="77777777" w:rsidR="007A40C3" w:rsidRPr="00F37ACF" w:rsidRDefault="007A40C3" w:rsidP="00676915">
            <w:pPr>
              <w:rPr>
                <w:rFonts w:ascii="Myriad Pro" w:eastAsia="Calibri" w:hAnsi="Myriad Pro" w:cs="Calibri"/>
                <w:snapToGrid w:val="0"/>
                <w:sz w:val="22"/>
                <w:szCs w:val="22"/>
              </w:rPr>
            </w:pPr>
          </w:p>
        </w:tc>
        <w:tc>
          <w:tcPr>
            <w:tcW w:w="1567" w:type="dxa"/>
          </w:tcPr>
          <w:p w14:paraId="66291760" w14:textId="77777777" w:rsidR="007A40C3" w:rsidRPr="00F37ACF" w:rsidRDefault="007A40C3" w:rsidP="00676915">
            <w:pPr>
              <w:rPr>
                <w:rFonts w:ascii="Myriad Pro" w:eastAsia="Calibri" w:hAnsi="Myriad Pro" w:cs="Calibri"/>
                <w:snapToGrid w:val="0"/>
                <w:sz w:val="22"/>
                <w:szCs w:val="22"/>
              </w:rPr>
            </w:pPr>
          </w:p>
        </w:tc>
        <w:tc>
          <w:tcPr>
            <w:tcW w:w="809" w:type="dxa"/>
          </w:tcPr>
          <w:p w14:paraId="5172B742" w14:textId="77777777" w:rsidR="007A40C3" w:rsidRPr="00F37ACF" w:rsidRDefault="007A40C3" w:rsidP="00676915">
            <w:pPr>
              <w:rPr>
                <w:rFonts w:ascii="Myriad Pro" w:eastAsia="Calibri" w:hAnsi="Myriad Pro" w:cs="Calibri"/>
                <w:snapToGrid w:val="0"/>
                <w:sz w:val="22"/>
                <w:szCs w:val="22"/>
              </w:rPr>
            </w:pPr>
          </w:p>
        </w:tc>
        <w:tc>
          <w:tcPr>
            <w:tcW w:w="1350" w:type="dxa"/>
          </w:tcPr>
          <w:p w14:paraId="38ED42B5" w14:textId="77777777" w:rsidR="007A40C3" w:rsidRPr="00F37ACF" w:rsidRDefault="007A40C3" w:rsidP="00676915">
            <w:pPr>
              <w:rPr>
                <w:rFonts w:ascii="Myriad Pro" w:eastAsia="Calibri" w:hAnsi="Myriad Pro" w:cs="Calibri"/>
                <w:snapToGrid w:val="0"/>
                <w:sz w:val="22"/>
                <w:szCs w:val="22"/>
              </w:rPr>
            </w:pPr>
          </w:p>
        </w:tc>
      </w:tr>
    </w:tbl>
    <w:p w14:paraId="00460F8B" w14:textId="77777777" w:rsidR="007A40C3" w:rsidRPr="00F37ACF" w:rsidRDefault="007A40C3" w:rsidP="007A40C3">
      <w:pPr>
        <w:rPr>
          <w:rFonts w:ascii="Myriad Pro" w:hAnsi="Myriad Pro"/>
          <w:sz w:val="22"/>
          <w:szCs w:val="22"/>
        </w:rPr>
      </w:pPr>
    </w:p>
    <w:p w14:paraId="1ACEFA73"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[Name and Signature of the Service Provider’s Authorized Person]</w:t>
      </w:r>
    </w:p>
    <w:p w14:paraId="116AE089"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[Designation]</w:t>
      </w:r>
    </w:p>
    <w:p w14:paraId="4C34B22C" w14:textId="77777777" w:rsidR="007A40C3" w:rsidRPr="00F37ACF" w:rsidRDefault="007A40C3" w:rsidP="007A40C3">
      <w:pPr>
        <w:ind w:left="4320"/>
        <w:rPr>
          <w:rFonts w:ascii="Myriad Pro" w:hAnsi="Myriad Pro"/>
          <w:i/>
          <w:sz w:val="22"/>
          <w:szCs w:val="22"/>
        </w:rPr>
      </w:pPr>
      <w:r w:rsidRPr="00F37ACF">
        <w:rPr>
          <w:rFonts w:ascii="Myriad Pro" w:hAnsi="Myriad Pro"/>
          <w:i/>
          <w:sz w:val="22"/>
          <w:szCs w:val="22"/>
        </w:rPr>
        <w:t>[Date]</w:t>
      </w:r>
    </w:p>
    <w:p w14:paraId="1CA429FD" w14:textId="77777777" w:rsidR="007A40C3" w:rsidRDefault="007A40C3" w:rsidP="007A40C3">
      <w:pPr>
        <w:pStyle w:val="Heading8"/>
        <w:jc w:val="right"/>
        <w:rPr>
          <w:rFonts w:ascii="Myriad Pro" w:hAnsi="Myriad Pro"/>
          <w:b/>
          <w:i w:val="0"/>
          <w:sz w:val="22"/>
          <w:szCs w:val="22"/>
        </w:rPr>
      </w:pPr>
    </w:p>
    <w:p w14:paraId="3D2B21CD" w14:textId="77777777" w:rsidR="000151B5" w:rsidRDefault="000151B5">
      <w:bookmarkStart w:id="0" w:name="_GoBack"/>
      <w:bookmarkEnd w:id="0"/>
    </w:p>
    <w:sectPr w:rsidR="0001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A4A89"/>
    <w:multiLevelType w:val="hybridMultilevel"/>
    <w:tmpl w:val="864A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6581D64"/>
    <w:multiLevelType w:val="hybridMultilevel"/>
    <w:tmpl w:val="568E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AF56D8F"/>
    <w:multiLevelType w:val="hybridMultilevel"/>
    <w:tmpl w:val="43403D3C"/>
    <w:lvl w:ilvl="0" w:tplc="666CA8B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D8"/>
    <w:rsid w:val="000151B5"/>
    <w:rsid w:val="007A40C3"/>
    <w:rsid w:val="00BC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288F"/>
  <w15:chartTrackingRefBased/>
  <w15:docId w15:val="{BC9693FD-A69E-4CEE-8A2A-61DAE56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0C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A40C3"/>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7A40C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40C3"/>
    <w:rPr>
      <w:rFonts w:ascii="Cambria" w:eastAsia="Times New Roman" w:hAnsi="Cambria" w:cs="Times New Roman"/>
      <w:b/>
      <w:bCs/>
      <w:i/>
      <w:iCs/>
      <w:sz w:val="28"/>
      <w:szCs w:val="28"/>
    </w:rPr>
  </w:style>
  <w:style w:type="character" w:customStyle="1" w:styleId="Heading8Char">
    <w:name w:val="Heading 8 Char"/>
    <w:basedOn w:val="DefaultParagraphFont"/>
    <w:link w:val="Heading8"/>
    <w:uiPriority w:val="9"/>
    <w:rsid w:val="007A40C3"/>
    <w:rPr>
      <w:rFonts w:ascii="Calibri" w:eastAsia="Times New Roman" w:hAnsi="Calibri" w:cs="Times New Roman"/>
      <w:i/>
      <w:iCs/>
      <w:sz w:val="24"/>
      <w:szCs w:val="24"/>
    </w:rPr>
  </w:style>
  <w:style w:type="paragraph" w:styleId="Header">
    <w:name w:val="header"/>
    <w:basedOn w:val="Normal"/>
    <w:link w:val="HeaderChar"/>
    <w:rsid w:val="007A40C3"/>
    <w:pPr>
      <w:tabs>
        <w:tab w:val="center" w:pos="4320"/>
        <w:tab w:val="right" w:pos="8640"/>
      </w:tabs>
    </w:pPr>
  </w:style>
  <w:style w:type="character" w:customStyle="1" w:styleId="HeaderChar">
    <w:name w:val="Header Char"/>
    <w:basedOn w:val="DefaultParagraphFont"/>
    <w:link w:val="Header"/>
    <w:rsid w:val="007A40C3"/>
    <w:rPr>
      <w:rFonts w:ascii="Times New Roman" w:eastAsia="Times New Roman" w:hAnsi="Times New Roman" w:cs="Times New Roman"/>
      <w:sz w:val="20"/>
      <w:szCs w:val="20"/>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7A40C3"/>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7A40C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7A40C3"/>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7A40C3"/>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7A40C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Gul</dc:creator>
  <cp:keywords/>
  <dc:description/>
  <cp:lastModifiedBy>Haroon Gul</cp:lastModifiedBy>
  <cp:revision>2</cp:revision>
  <dcterms:created xsi:type="dcterms:W3CDTF">2020-01-17T10:03:00Z</dcterms:created>
  <dcterms:modified xsi:type="dcterms:W3CDTF">2020-01-17T10:04:00Z</dcterms:modified>
</cp:coreProperties>
</file>