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D79E" w14:textId="77777777" w:rsidR="0026028F" w:rsidRPr="00F77669" w:rsidRDefault="0026028F" w:rsidP="0026028F">
      <w:pPr>
        <w:jc w:val="right"/>
        <w:rPr>
          <w:rFonts w:ascii="Myriad Pro" w:hAnsi="Myriad Pro" w:cs="Calibri"/>
          <w:b/>
          <w:sz w:val="24"/>
          <w:szCs w:val="24"/>
          <w:lang w:val="ru-RU"/>
        </w:rPr>
      </w:pPr>
      <w:r w:rsidRPr="00F77669">
        <w:rPr>
          <w:rFonts w:ascii="Myriad Pro" w:hAnsi="Myriad Pro" w:cs="Calibri"/>
          <w:b/>
          <w:sz w:val="24"/>
          <w:szCs w:val="24"/>
          <w:lang w:val="ru-RU"/>
        </w:rPr>
        <w:t>Приложение 2</w:t>
      </w:r>
    </w:p>
    <w:p w14:paraId="715594E6" w14:textId="77777777" w:rsidR="0026028F" w:rsidRPr="00F77669" w:rsidRDefault="0026028F" w:rsidP="0026028F">
      <w:pPr>
        <w:jc w:val="right"/>
        <w:rPr>
          <w:rFonts w:ascii="Myriad Pro" w:hAnsi="Myriad Pro" w:cs="Calibri"/>
          <w:sz w:val="24"/>
          <w:szCs w:val="24"/>
          <w:lang w:val="ru-RU"/>
        </w:rPr>
      </w:pPr>
    </w:p>
    <w:p w14:paraId="7B3E26D9" w14:textId="77777777" w:rsidR="0026028F" w:rsidRPr="00F77669" w:rsidRDefault="0026028F" w:rsidP="0026028F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  <w:r w:rsidRPr="00F77669">
        <w:rPr>
          <w:rFonts w:ascii="Myriad Pro" w:hAnsi="Myriad Pro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F77669">
        <w:rPr>
          <w:rStyle w:val="FootnoteReference"/>
          <w:rFonts w:ascii="Myriad Pro" w:hAnsi="Myriad Pro" w:cs="Calibri"/>
          <w:b/>
          <w:sz w:val="24"/>
          <w:szCs w:val="24"/>
        </w:rPr>
        <w:footnoteReference w:id="1"/>
      </w:r>
    </w:p>
    <w:p w14:paraId="1A65573C" w14:textId="77777777" w:rsidR="0026028F" w:rsidRPr="00F77669" w:rsidRDefault="0026028F" w:rsidP="0026028F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</w:p>
    <w:p w14:paraId="3CD04AC6" w14:textId="77777777" w:rsidR="0026028F" w:rsidRPr="00F77669" w:rsidRDefault="0026028F" w:rsidP="0026028F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  <w:r w:rsidRPr="00F77669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</w:t>
      </w:r>
      <w:r w:rsidRPr="00F77669">
        <w:rPr>
          <w:rStyle w:val="FootnoteReference"/>
          <w:rFonts w:ascii="Myriad Pro" w:hAnsi="Myriad Pro" w:cs="Calibri"/>
          <w:b/>
          <w:i/>
          <w:color w:val="FF0000"/>
          <w:sz w:val="24"/>
          <w:szCs w:val="24"/>
        </w:rPr>
        <w:footnoteReference w:id="2"/>
      </w:r>
      <w:r w:rsidRPr="00F77669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>)</w:t>
      </w:r>
    </w:p>
    <w:p w14:paraId="1DD16DB1" w14:textId="77777777" w:rsidR="0026028F" w:rsidRPr="00F77669" w:rsidRDefault="0026028F" w:rsidP="0026028F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0669D806" w14:textId="77777777" w:rsidR="0026028F" w:rsidRPr="00F77669" w:rsidRDefault="0026028F" w:rsidP="0026028F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259124EA" w14:textId="77777777" w:rsidR="0026028F" w:rsidRPr="00F77669" w:rsidRDefault="0026028F" w:rsidP="0026028F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F77669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F77669">
        <w:rPr>
          <w:rFonts w:ascii="Myriad Pro" w:hAnsi="Myriad Pro" w:cs="Calibri"/>
          <w:i/>
          <w:color w:val="FF0000"/>
          <w:sz w:val="24"/>
          <w:szCs w:val="24"/>
          <w:lang w:val="ru-RU"/>
        </w:rPr>
        <w:t>Место]</w:t>
      </w:r>
    </w:p>
    <w:p w14:paraId="4C41EA77" w14:textId="77777777" w:rsidR="0026028F" w:rsidRPr="00F77669" w:rsidRDefault="0026028F" w:rsidP="0026028F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F77669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F77669">
        <w:rPr>
          <w:rFonts w:ascii="Myriad Pro" w:hAnsi="Myriad Pro" w:cs="Calibri"/>
          <w:i/>
          <w:color w:val="FF0000"/>
          <w:sz w:val="24"/>
          <w:szCs w:val="24"/>
          <w:lang w:val="ru-RU"/>
        </w:rPr>
        <w:t>Дата]</w:t>
      </w:r>
    </w:p>
    <w:p w14:paraId="17CCBFAF" w14:textId="77777777" w:rsidR="0026028F" w:rsidRPr="00F77669" w:rsidRDefault="0026028F" w:rsidP="0026028F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4"/>
          <w:szCs w:val="24"/>
          <w:lang w:val="ru-RU" w:eastAsia="it-IT"/>
        </w:rPr>
      </w:pPr>
    </w:p>
    <w:p w14:paraId="24E257FF" w14:textId="77777777" w:rsidR="0026028F" w:rsidRPr="00F77669" w:rsidRDefault="0026028F" w:rsidP="0026028F">
      <w:pPr>
        <w:rPr>
          <w:rFonts w:ascii="Myriad Pro" w:hAnsi="Myriad Pro" w:cs="Calibri"/>
          <w:sz w:val="24"/>
          <w:szCs w:val="24"/>
          <w:lang w:val="ru-RU"/>
        </w:rPr>
      </w:pPr>
      <w:r w:rsidRPr="00F77669">
        <w:rPr>
          <w:rFonts w:ascii="Myriad Pro" w:hAnsi="Myriad Pro" w:cs="Calibri"/>
          <w:sz w:val="24"/>
          <w:szCs w:val="24"/>
          <w:lang w:val="ru-RU"/>
        </w:rPr>
        <w:t xml:space="preserve">Кому: </w:t>
      </w:r>
      <w:r w:rsidRPr="00F77669">
        <w:rPr>
          <w:rFonts w:ascii="Myriad Pro" w:hAnsi="Myriad Pro" w:cs="Calibri"/>
          <w:sz w:val="24"/>
          <w:szCs w:val="24"/>
          <w:lang w:val="ru-RU"/>
        </w:rPr>
        <w:tab/>
      </w:r>
      <w:r w:rsidRPr="00F77669">
        <w:rPr>
          <w:rFonts w:ascii="Myriad Pro" w:hAnsi="Myriad Pro" w:cs="Calibri"/>
          <w:color w:val="000000"/>
          <w:sz w:val="24"/>
          <w:szCs w:val="24"/>
          <w:lang w:val="ru-RU"/>
        </w:rPr>
        <w:t xml:space="preserve">Нелли </w:t>
      </w:r>
      <w:proofErr w:type="spellStart"/>
      <w:r w:rsidRPr="00F77669">
        <w:rPr>
          <w:rFonts w:ascii="Myriad Pro" w:hAnsi="Myriad Pro" w:cs="Calibri"/>
          <w:color w:val="000000"/>
          <w:sz w:val="24"/>
          <w:szCs w:val="24"/>
          <w:lang w:val="ru-RU"/>
        </w:rPr>
        <w:t>Перевертовой</w:t>
      </w:r>
      <w:proofErr w:type="spellEnd"/>
    </w:p>
    <w:p w14:paraId="1A5686B0" w14:textId="77777777" w:rsidR="0026028F" w:rsidRPr="00F77669" w:rsidRDefault="0026028F" w:rsidP="0026028F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F77669">
        <w:rPr>
          <w:rFonts w:ascii="Myriad Pro" w:hAnsi="Myriad Pro" w:cs="Calibri"/>
          <w:snapToGrid w:val="0"/>
          <w:sz w:val="24"/>
          <w:szCs w:val="24"/>
          <w:lang w:val="ru-RU"/>
        </w:rPr>
        <w:t xml:space="preserve">Координатору отдела закупок </w:t>
      </w:r>
    </w:p>
    <w:p w14:paraId="0479D87F" w14:textId="77777777" w:rsidR="0026028F" w:rsidRPr="00F77669" w:rsidRDefault="0026028F" w:rsidP="0026028F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F77669">
        <w:rPr>
          <w:rFonts w:ascii="Myriad Pro" w:hAnsi="Myriad Pro" w:cs="Calibri"/>
          <w:snapToGrid w:val="0"/>
          <w:sz w:val="24"/>
          <w:szCs w:val="24"/>
          <w:lang w:val="ru-RU"/>
        </w:rPr>
        <w:t>ПРООН в Казахстане</w:t>
      </w:r>
    </w:p>
    <w:p w14:paraId="51732959" w14:textId="77777777" w:rsidR="0026028F" w:rsidRPr="00F77669" w:rsidRDefault="0026028F" w:rsidP="0026028F">
      <w:pPr>
        <w:rPr>
          <w:rFonts w:ascii="Myriad Pro" w:hAnsi="Myriad Pro" w:cs="Calibri"/>
          <w:i/>
          <w:color w:val="000000"/>
          <w:sz w:val="24"/>
          <w:szCs w:val="24"/>
          <w:lang w:val="ru-RU"/>
        </w:rPr>
      </w:pPr>
    </w:p>
    <w:p w14:paraId="4A06116D" w14:textId="77777777" w:rsidR="0026028F" w:rsidRPr="00F77669" w:rsidRDefault="0026028F" w:rsidP="0026028F">
      <w:pPr>
        <w:rPr>
          <w:rFonts w:ascii="Myriad Pro" w:hAnsi="Myriad Pro" w:cs="Calibri"/>
          <w:sz w:val="24"/>
          <w:szCs w:val="24"/>
          <w:lang w:val="ru-RU"/>
        </w:rPr>
      </w:pPr>
    </w:p>
    <w:p w14:paraId="65D7511F" w14:textId="77777777" w:rsidR="0026028F" w:rsidRPr="00F77669" w:rsidRDefault="0026028F" w:rsidP="0026028F">
      <w:pPr>
        <w:rPr>
          <w:rFonts w:ascii="Myriad Pro" w:hAnsi="Myriad Pro" w:cs="Calibri"/>
          <w:sz w:val="24"/>
          <w:szCs w:val="24"/>
          <w:lang w:val="ru-RU"/>
        </w:rPr>
      </w:pPr>
      <w:r w:rsidRPr="00F77669">
        <w:rPr>
          <w:rFonts w:ascii="Myriad Pro" w:hAnsi="Myriad Pro" w:cs="Calibri"/>
          <w:sz w:val="24"/>
          <w:szCs w:val="24"/>
          <w:lang w:val="ru-RU"/>
        </w:rPr>
        <w:t>Уважаемый г-н/г-жа:</w:t>
      </w:r>
    </w:p>
    <w:p w14:paraId="104FF9E4" w14:textId="77777777" w:rsidR="0026028F" w:rsidRPr="00F77669" w:rsidRDefault="0026028F" w:rsidP="0026028F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F77669">
        <w:rPr>
          <w:rFonts w:ascii="Myriad Pro" w:hAnsi="Myriad Pro" w:cs="Calibri"/>
          <w:snapToGrid w:val="0"/>
          <w:sz w:val="24"/>
          <w:szCs w:val="24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67325B52" w14:textId="77777777" w:rsidR="0026028F" w:rsidRPr="00F77669" w:rsidRDefault="0026028F" w:rsidP="0026028F">
      <w:pPr>
        <w:spacing w:before="120"/>
        <w:ind w:right="630" w:firstLine="720"/>
        <w:jc w:val="both"/>
        <w:rPr>
          <w:rFonts w:ascii="Myriad Pro" w:hAnsi="Myriad Pro"/>
          <w:snapToGrid w:val="0"/>
          <w:sz w:val="24"/>
          <w:szCs w:val="24"/>
          <w:lang w:val="ru-RU"/>
        </w:rPr>
      </w:pPr>
    </w:p>
    <w:p w14:paraId="11E63B2C" w14:textId="77777777" w:rsidR="0026028F" w:rsidRPr="00F77669" w:rsidRDefault="0026028F" w:rsidP="0026028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F77669">
        <w:rPr>
          <w:rFonts w:ascii="Myriad Pro" w:hAnsi="Myriad Pro" w:cs="Calibri"/>
          <w:b/>
          <w:snapToGrid w:val="0"/>
          <w:sz w:val="24"/>
          <w:lang w:val="ru-RU"/>
        </w:rPr>
        <w:t>Квалификация Поставщика услуг</w:t>
      </w:r>
    </w:p>
    <w:p w14:paraId="4878CD6B" w14:textId="77777777" w:rsidR="0026028F" w:rsidRPr="00F77669" w:rsidRDefault="0026028F" w:rsidP="0026028F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26028F" w:rsidRPr="0026028F" w14:paraId="7CF4BDC9" w14:textId="77777777" w:rsidTr="007D227B">
        <w:trPr>
          <w:trHeight w:val="4590"/>
        </w:trPr>
        <w:tc>
          <w:tcPr>
            <w:tcW w:w="9228" w:type="dxa"/>
          </w:tcPr>
          <w:p w14:paraId="5D6D51D1" w14:textId="77777777" w:rsidR="0026028F" w:rsidRPr="00F77669" w:rsidRDefault="0026028F" w:rsidP="007D227B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snapToGrid w:val="0"/>
                <w:sz w:val="24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45E8B7DC" w14:textId="77777777" w:rsidR="0026028F" w:rsidRPr="00F77669" w:rsidRDefault="0026028F" w:rsidP="007D227B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</w:p>
          <w:p w14:paraId="0BE25335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b/>
                <w:bCs/>
                <w:i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Профиль – описание характера деятельности; </w:t>
            </w:r>
            <w:r w:rsidRPr="004F6675">
              <w:rPr>
                <w:rFonts w:ascii="Myriad Pro" w:hAnsi="Myriad Pro" w:cs="Calibri"/>
                <w:i/>
                <w:snapToGrid w:val="0"/>
                <w:szCs w:val="24"/>
                <w:lang w:val="ru-RU"/>
              </w:rPr>
              <w:t>опыт</w:t>
            </w:r>
            <w:r w:rsidRPr="004F6675">
              <w:rPr>
                <w:rFonts w:ascii="Myriad Pro" w:hAnsi="Myriad Pro" w:cs="Calibri"/>
                <w:i/>
                <w:color w:val="000000"/>
                <w:szCs w:val="24"/>
                <w:lang w:val="ru-RU"/>
              </w:rPr>
              <w:t xml:space="preserve"> </w:t>
            </w:r>
            <w:r w:rsidRPr="00F77669">
              <w:rPr>
                <w:rFonts w:ascii="Myriad Pro" w:hAnsi="Myriad Pro" w:cs="Calibri"/>
                <w:i/>
                <w:color w:val="000000"/>
                <w:szCs w:val="24"/>
                <w:lang w:val="ru-RU"/>
              </w:rPr>
              <w:t xml:space="preserve">по </w:t>
            </w:r>
            <w:r w:rsidRPr="00F77669">
              <w:rPr>
                <w:rFonts w:ascii="Myriad Pro" w:hAnsi="Myriad Pro" w:cs="Calibri"/>
                <w:b/>
                <w:bCs/>
                <w:i/>
                <w:color w:val="000000"/>
                <w:szCs w:val="24"/>
                <w:lang w:val="ru-RU"/>
              </w:rPr>
              <w:t>«</w:t>
            </w:r>
            <w:r w:rsidRPr="00F77669">
              <w:rPr>
                <w:rFonts w:ascii="Myriad Pro" w:hAnsi="Myriad Pro" w:cs="Calibri"/>
                <w:b/>
                <w:snapToGrid w:val="0"/>
                <w:kern w:val="28"/>
                <w:szCs w:val="24"/>
                <w:lang w:val="ru-RU"/>
              </w:rPr>
              <w:t>Оказанию услуг по разработке национальных стандартов в области энергосбережения бытовых приборов и оборудований</w:t>
            </w:r>
            <w:r w:rsidRPr="00F77669" w:rsidDel="00B92CE0">
              <w:rPr>
                <w:rFonts w:ascii="Myriad Pro" w:hAnsi="Myriad Pro" w:cs="Calibri"/>
                <w:b/>
                <w:snapToGrid w:val="0"/>
                <w:kern w:val="28"/>
                <w:szCs w:val="24"/>
                <w:lang w:val="ru-RU"/>
              </w:rPr>
              <w:t>»</w:t>
            </w:r>
          </w:p>
          <w:p w14:paraId="049EDB65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Юридические</w:t>
            </w:r>
            <w:r w:rsidRPr="00F77669">
              <w:rPr>
                <w:rFonts w:ascii="Myriad Pro" w:hAnsi="Myriad Pro"/>
                <w:i/>
                <w:iCs/>
                <w:szCs w:val="24"/>
                <w:lang w:val="ru-RU"/>
              </w:rPr>
              <w:t xml:space="preserve"> </w:t>
            </w: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документы на ведение деятельности – регистрационные документы, свидетельство налогоплательщика и </w:t>
            </w:r>
            <w:proofErr w:type="gramStart"/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т.д</w:t>
            </w:r>
            <w:r>
              <w:rPr>
                <w:rFonts w:ascii="Myriad Pro" w:hAnsi="Myriad Pro" w:cs="Calibri"/>
                <w:i/>
                <w:iCs/>
                <w:szCs w:val="24"/>
                <w:lang w:val="ru-RU"/>
              </w:rPr>
              <w:t>.</w:t>
            </w:r>
            <w:proofErr w:type="gramEnd"/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; </w:t>
            </w:r>
          </w:p>
          <w:p w14:paraId="5D535B93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Финансовый отчет за последние 2018-2019 гг</w:t>
            </w:r>
            <w:r>
              <w:rPr>
                <w:rFonts w:ascii="Myriad Pro" w:hAnsi="Myriad Pro" w:cs="Calibri"/>
                <w:i/>
                <w:iCs/>
                <w:szCs w:val="24"/>
                <w:lang w:val="ru-RU"/>
              </w:rPr>
              <w:t>.</w:t>
            </w: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 – справки об отсутствии задолженностей в обслуживаемых банках, налоговых и иных органах; </w:t>
            </w:r>
          </w:p>
          <w:p w14:paraId="61ED04D8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Репутация – таблица/список клиентов на аналогичные услуги за последние 3 года, требуемые ПРООН, описание целей контракта, длительность, наименование контакта;</w:t>
            </w:r>
          </w:p>
          <w:p w14:paraId="5CDFC8A1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1020B37D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Квалифицированный персонал с опытом работы (копии дипломов, резюме, сертификаты и </w:t>
            </w:r>
            <w:proofErr w:type="gramStart"/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т.д</w:t>
            </w:r>
            <w:r>
              <w:rPr>
                <w:rFonts w:ascii="Myriad Pro" w:hAnsi="Myriad Pro" w:cs="Calibri"/>
                <w:i/>
                <w:iCs/>
                <w:szCs w:val="24"/>
                <w:lang w:val="ru-RU"/>
              </w:rPr>
              <w:t>.</w:t>
            </w:r>
            <w:proofErr w:type="gramEnd"/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).</w:t>
            </w:r>
          </w:p>
          <w:p w14:paraId="51928492" w14:textId="77777777" w:rsidR="0026028F" w:rsidRPr="00F77669" w:rsidRDefault="0026028F" w:rsidP="0026028F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i/>
                <w:iCs/>
                <w:szCs w:val="24"/>
                <w:lang w:val="ru-RU"/>
              </w:rPr>
              <w:t>Не менее трех рекомендательных писем от ключевых клиентов за последние 2 года на схожие/аналогичные услуги.</w:t>
            </w:r>
          </w:p>
        </w:tc>
      </w:tr>
    </w:tbl>
    <w:p w14:paraId="5421C5AC" w14:textId="77777777" w:rsidR="0026028F" w:rsidRPr="00F77669" w:rsidRDefault="0026028F" w:rsidP="0026028F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2EA948DA" w14:textId="77777777" w:rsidR="0026028F" w:rsidRPr="00F77669" w:rsidRDefault="0026028F" w:rsidP="0026028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</w:rPr>
      </w:pPr>
      <w:r w:rsidRPr="00F77669">
        <w:rPr>
          <w:rFonts w:ascii="Myriad Pro" w:hAnsi="Myriad Pro" w:cs="Calibri"/>
          <w:b/>
          <w:snapToGrid w:val="0"/>
          <w:sz w:val="24"/>
          <w:lang w:val="ru-RU"/>
        </w:rPr>
        <w:t>Предлагаемые</w:t>
      </w:r>
      <w:r w:rsidRPr="00F77669">
        <w:rPr>
          <w:rFonts w:ascii="Myriad Pro" w:hAnsi="Myriad Pro" w:cs="Calibri"/>
          <w:b/>
          <w:snapToGrid w:val="0"/>
          <w:sz w:val="24"/>
        </w:rPr>
        <w:t xml:space="preserve"> </w:t>
      </w:r>
      <w:r w:rsidRPr="00F77669">
        <w:rPr>
          <w:rFonts w:ascii="Myriad Pro" w:hAnsi="Myriad Pro" w:cs="Calibri"/>
          <w:b/>
          <w:snapToGrid w:val="0"/>
          <w:sz w:val="24"/>
          <w:lang w:val="ru-RU"/>
        </w:rPr>
        <w:t>методы</w:t>
      </w:r>
      <w:r w:rsidRPr="00F77669">
        <w:rPr>
          <w:rFonts w:ascii="Myriad Pro" w:hAnsi="Myriad Pro" w:cs="Calibri"/>
          <w:b/>
          <w:snapToGrid w:val="0"/>
          <w:sz w:val="24"/>
        </w:rPr>
        <w:t xml:space="preserve"> </w:t>
      </w:r>
      <w:r w:rsidRPr="00F77669">
        <w:rPr>
          <w:rFonts w:ascii="Myriad Pro" w:hAnsi="Myriad Pro" w:cs="Calibri"/>
          <w:b/>
          <w:snapToGrid w:val="0"/>
          <w:sz w:val="24"/>
          <w:lang w:val="ru-RU"/>
        </w:rPr>
        <w:t>выполнения</w:t>
      </w:r>
      <w:r w:rsidRPr="00F77669">
        <w:rPr>
          <w:rFonts w:ascii="Myriad Pro" w:hAnsi="Myriad Pro" w:cs="Calibri"/>
          <w:b/>
          <w:snapToGrid w:val="0"/>
          <w:sz w:val="24"/>
        </w:rPr>
        <w:t xml:space="preserve"> </w:t>
      </w:r>
      <w:r w:rsidRPr="00F77669">
        <w:rPr>
          <w:rFonts w:ascii="Myriad Pro" w:hAnsi="Myriad Pro" w:cs="Calibri"/>
          <w:b/>
          <w:snapToGrid w:val="0"/>
          <w:sz w:val="24"/>
          <w:lang w:val="ru-RU"/>
        </w:rPr>
        <w:t>услуг</w:t>
      </w:r>
    </w:p>
    <w:p w14:paraId="2F5CA638" w14:textId="77777777" w:rsidR="0026028F" w:rsidRPr="00F77669" w:rsidRDefault="0026028F" w:rsidP="0026028F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26028F" w:rsidRPr="0026028F" w14:paraId="050769E5" w14:textId="77777777" w:rsidTr="007D227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FB7" w14:textId="77777777" w:rsidR="0026028F" w:rsidRPr="00F77669" w:rsidRDefault="0026028F" w:rsidP="007D227B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lastRenderedPageBreak/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08762254" w14:textId="77777777" w:rsidR="0026028F" w:rsidRPr="00F77669" w:rsidRDefault="0026028F" w:rsidP="0026028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370FA378" w14:textId="77777777" w:rsidR="0026028F" w:rsidRPr="00F77669" w:rsidRDefault="0026028F" w:rsidP="0026028F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lang w:eastAsia="x-none"/>
        </w:rPr>
      </w:pPr>
      <w:proofErr w:type="spellStart"/>
      <w:r w:rsidRPr="00F77669">
        <w:rPr>
          <w:rFonts w:ascii="Myriad Pro" w:hAnsi="Myriad Pro" w:cs="Calibri"/>
          <w:b/>
          <w:lang w:eastAsia="x-none"/>
        </w:rPr>
        <w:t>Квалификация</w:t>
      </w:r>
      <w:proofErr w:type="spellEnd"/>
      <w:r w:rsidRPr="00F77669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F77669">
        <w:rPr>
          <w:rFonts w:ascii="Myriad Pro" w:hAnsi="Myriad Pro" w:cs="Calibri"/>
          <w:b/>
          <w:lang w:eastAsia="x-none"/>
        </w:rPr>
        <w:t>ключевого</w:t>
      </w:r>
      <w:proofErr w:type="spellEnd"/>
      <w:r w:rsidRPr="00F77669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F77669">
        <w:rPr>
          <w:rFonts w:ascii="Myriad Pro" w:hAnsi="Myriad Pro" w:cs="Calibri"/>
          <w:b/>
          <w:lang w:eastAsia="x-none"/>
        </w:rPr>
        <w:t>персонала</w:t>
      </w:r>
      <w:proofErr w:type="spellEnd"/>
      <w:r w:rsidRPr="00F77669">
        <w:rPr>
          <w:rFonts w:ascii="Myriad Pro" w:hAnsi="Myriad Pro" w:cs="Calibri"/>
          <w:b/>
          <w:lang w:eastAsia="x-none"/>
        </w:rPr>
        <w:t xml:space="preserve"> </w:t>
      </w:r>
    </w:p>
    <w:p w14:paraId="6DFEF9D9" w14:textId="77777777" w:rsidR="0026028F" w:rsidRPr="00F77669" w:rsidRDefault="0026028F" w:rsidP="0026028F">
      <w:pPr>
        <w:pStyle w:val="BodyText2"/>
        <w:spacing w:after="0" w:line="240" w:lineRule="auto"/>
        <w:ind w:left="540"/>
        <w:rPr>
          <w:rFonts w:ascii="Myriad Pro" w:hAnsi="Myriad Pro" w:cs="Calibri"/>
          <w:b/>
          <w:lang w:eastAsia="x-none"/>
        </w:rPr>
      </w:pPr>
    </w:p>
    <w:tbl>
      <w:tblPr>
        <w:tblStyle w:val="TableGrid"/>
        <w:tblW w:w="9266" w:type="dxa"/>
        <w:tblInd w:w="85" w:type="dxa"/>
        <w:tblLook w:val="04A0" w:firstRow="1" w:lastRow="0" w:firstColumn="1" w:lastColumn="0" w:noHBand="0" w:noVBand="1"/>
      </w:tblPr>
      <w:tblGrid>
        <w:gridCol w:w="9266"/>
      </w:tblGrid>
      <w:tr w:rsidR="0026028F" w:rsidRPr="0026028F" w14:paraId="0595CB74" w14:textId="77777777" w:rsidTr="007D227B">
        <w:tc>
          <w:tcPr>
            <w:tcW w:w="9266" w:type="dxa"/>
          </w:tcPr>
          <w:p w14:paraId="69C3F011" w14:textId="77777777" w:rsidR="0026028F" w:rsidRPr="00F77669" w:rsidRDefault="0026028F" w:rsidP="007D227B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По требованию ЗП Поставщик услуг должен представить:</w:t>
            </w:r>
          </w:p>
          <w:p w14:paraId="1CDDAE4B" w14:textId="77777777" w:rsidR="0026028F" w:rsidRPr="00F77669" w:rsidRDefault="0026028F" w:rsidP="007D227B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a)</w:t>
            </w: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7F743F38" w14:textId="77777777" w:rsidR="0026028F" w:rsidRPr="00F77669" w:rsidRDefault="0026028F" w:rsidP="007D227B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b)</w:t>
            </w: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29AA4E97" w14:textId="77777777" w:rsidR="0026028F" w:rsidRPr="00F77669" w:rsidRDefault="0026028F" w:rsidP="007D227B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hAnsi="Myriad Pro" w:cs="Calibri"/>
                <w:b/>
                <w:lang w:val="ru-RU" w:eastAsia="x-none"/>
              </w:rPr>
            </w:pP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c)</w:t>
            </w:r>
            <w:r w:rsidRPr="00F77669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5EAAD763" w14:textId="77777777" w:rsidR="0026028F" w:rsidRPr="00F77669" w:rsidRDefault="0026028F" w:rsidP="0026028F">
      <w:pPr>
        <w:pStyle w:val="BodyText2"/>
        <w:spacing w:after="0" w:line="240" w:lineRule="auto"/>
        <w:ind w:left="540"/>
        <w:rPr>
          <w:rFonts w:ascii="Myriad Pro" w:hAnsi="Myriad Pro" w:cs="Calibri"/>
          <w:b/>
          <w:lang w:val="ru-RU" w:eastAsia="x-none"/>
        </w:rPr>
      </w:pPr>
    </w:p>
    <w:p w14:paraId="5B15DE49" w14:textId="77777777" w:rsidR="0026028F" w:rsidRPr="00F77669" w:rsidRDefault="0026028F" w:rsidP="0026028F">
      <w:pPr>
        <w:rPr>
          <w:rFonts w:ascii="Myriad Pro" w:hAnsi="Myriad Pro" w:cs="Calibri"/>
          <w:b/>
          <w:sz w:val="24"/>
          <w:szCs w:val="24"/>
          <w:lang w:val="ru-RU"/>
        </w:rPr>
      </w:pPr>
    </w:p>
    <w:p w14:paraId="70FD70E1" w14:textId="77777777" w:rsidR="0026028F" w:rsidRPr="00F77669" w:rsidRDefault="0026028F" w:rsidP="0026028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F77669">
        <w:rPr>
          <w:rFonts w:ascii="Myriad Pro" w:hAnsi="Myriad Pro" w:cs="Calibri"/>
          <w:b/>
          <w:snapToGrid w:val="0"/>
          <w:sz w:val="24"/>
          <w:lang w:val="ru-RU"/>
        </w:rPr>
        <w:t>Разбивка расходов по результатам выполнения работ (в процентах)</w:t>
      </w:r>
    </w:p>
    <w:p w14:paraId="45E06A30" w14:textId="77777777" w:rsidR="0026028F" w:rsidRPr="00F77669" w:rsidRDefault="0026028F" w:rsidP="0026028F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3"/>
        <w:gridCol w:w="1984"/>
        <w:gridCol w:w="1276"/>
      </w:tblGrid>
      <w:tr w:rsidR="0026028F" w:rsidRPr="0026028F" w14:paraId="33DBD9AE" w14:textId="77777777" w:rsidTr="007D227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66B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i/>
                <w:iCs/>
                <w:snapToGrid w:val="0"/>
                <w:sz w:val="24"/>
                <w:szCs w:val="24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EB1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 xml:space="preserve">Процентная доля от общей цены </w:t>
            </w:r>
            <w:r w:rsidRPr="00F77669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(Объем для оплаты)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B48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Цена</w:t>
            </w:r>
          </w:p>
          <w:p w14:paraId="4F20AEB9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(Общая сумма в тенге, включая всё)</w:t>
            </w:r>
          </w:p>
        </w:tc>
      </w:tr>
      <w:tr w:rsidR="0026028F" w:rsidRPr="0026028F" w14:paraId="779A5451" w14:textId="77777777" w:rsidTr="007D227B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AC653" w14:textId="77777777" w:rsidR="0026028F" w:rsidRPr="00F77669" w:rsidRDefault="0026028F" w:rsidP="007D227B">
            <w:pPr>
              <w:widowControl w:val="0"/>
              <w:ind w:right="227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ru-RU" w:eastAsia="ru-RU"/>
              </w:rPr>
            </w:pPr>
            <w:r w:rsidRPr="00F77669">
              <w:rPr>
                <w:rFonts w:ascii="Myriad Pro" w:hAnsi="Myriad Pro"/>
                <w:b/>
                <w:bCs/>
                <w:sz w:val="24"/>
                <w:szCs w:val="24"/>
                <w:lang w:val="ru-RU" w:eastAsia="ru-RU"/>
              </w:rPr>
              <w:t xml:space="preserve">Этап 1. </w:t>
            </w:r>
          </w:p>
          <w:p w14:paraId="2DD71706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t>Подготовка и утверждение с Заказчиком плана действий по разработке 8 национальных стандартов, с учетом процедур согласования их с заинтересованными организациями.</w:t>
            </w:r>
          </w:p>
          <w:p w14:paraId="2F9B15DA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</w:p>
          <w:p w14:paraId="6BA20969" w14:textId="77777777" w:rsidR="0026028F" w:rsidRPr="00F77669" w:rsidRDefault="0026028F" w:rsidP="007D227B">
            <w:pPr>
              <w:tabs>
                <w:tab w:val="left" w:pos="272"/>
              </w:tabs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 w:val="24"/>
                <w:szCs w:val="24"/>
                <w:lang w:val="ru-RU"/>
              </w:rPr>
              <w:t>Предоставление предварительной структуры 8 стандартов (далее- СТ), а также проведение необходимых встреч и консультации с заинтересованными сторонами</w:t>
            </w:r>
          </w:p>
        </w:tc>
        <w:tc>
          <w:tcPr>
            <w:tcW w:w="1984" w:type="dxa"/>
          </w:tcPr>
          <w:p w14:paraId="424FEA58" w14:textId="77777777" w:rsidR="0026028F" w:rsidRPr="00F77669" w:rsidRDefault="0026028F" w:rsidP="007D227B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DE0CB6" w14:textId="77777777" w:rsidR="0026028F" w:rsidRPr="00F77669" w:rsidRDefault="0026028F" w:rsidP="007D227B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26028F" w:rsidRPr="0026028F" w14:paraId="40FFB975" w14:textId="77777777" w:rsidTr="007D227B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19C16" w14:textId="77777777" w:rsidR="0026028F" w:rsidRPr="00F77669" w:rsidRDefault="0026028F" w:rsidP="007D227B">
            <w:pPr>
              <w:jc w:val="both"/>
              <w:rPr>
                <w:rFonts w:ascii="Myriad Pro" w:hAnsi="Myriad Pro"/>
                <w:sz w:val="24"/>
                <w:szCs w:val="24"/>
                <w:lang w:val="ru-RU" w:eastAsia="ru-RU"/>
              </w:rPr>
            </w:pPr>
            <w:r w:rsidRPr="00F77669">
              <w:rPr>
                <w:rFonts w:ascii="Myriad Pro" w:hAnsi="Myriad Pro"/>
                <w:b/>
                <w:sz w:val="24"/>
                <w:szCs w:val="24"/>
                <w:lang w:val="ru-RU" w:eastAsia="ru-RU"/>
              </w:rPr>
              <w:t xml:space="preserve">Этап 2. </w:t>
            </w:r>
          </w:p>
          <w:p w14:paraId="30EDF127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t xml:space="preserve">Подготовка </w:t>
            </w:r>
            <w:proofErr w:type="spellStart"/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t>обосновательного</w:t>
            </w:r>
            <w:proofErr w:type="spellEnd"/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t xml:space="preserve"> материала и пояснений по необходимости внедрения 8 СТ РК в Казахстане, при необходимости подготовка экспертного анализа по эффективности внедрения национальных стандартов в части энергоэффективности.</w:t>
            </w:r>
          </w:p>
          <w:p w14:paraId="33493412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</w:p>
          <w:p w14:paraId="1A5F5448" w14:textId="77777777" w:rsidR="0026028F" w:rsidRPr="00F77669" w:rsidRDefault="0026028F" w:rsidP="007D227B">
            <w:pPr>
              <w:pStyle w:val="BodyTextIndent"/>
              <w:widowControl w:val="0"/>
              <w:spacing w:after="0"/>
              <w:ind w:left="0" w:right="227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 w:val="24"/>
                <w:szCs w:val="24"/>
                <w:lang w:val="ru-RU"/>
              </w:rPr>
              <w:t>Подготовка первой редакции 8 СТ РК и ее рассылка на отзыв организациям согласно предоставленного утвержденного списка ПРООН</w:t>
            </w:r>
          </w:p>
        </w:tc>
        <w:tc>
          <w:tcPr>
            <w:tcW w:w="1984" w:type="dxa"/>
          </w:tcPr>
          <w:p w14:paraId="56311B68" w14:textId="77777777" w:rsidR="0026028F" w:rsidRPr="00F77669" w:rsidRDefault="0026028F" w:rsidP="007D227B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4F54909" w14:textId="77777777" w:rsidR="0026028F" w:rsidRPr="00F77669" w:rsidRDefault="0026028F" w:rsidP="007D227B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26028F" w:rsidRPr="0026028F" w14:paraId="7FF43AE7" w14:textId="77777777" w:rsidTr="007D227B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A9984" w14:textId="77777777" w:rsidR="0026028F" w:rsidRPr="00F77669" w:rsidRDefault="0026028F" w:rsidP="007D227B">
            <w:pPr>
              <w:jc w:val="both"/>
              <w:rPr>
                <w:rFonts w:ascii="Myriad Pro" w:hAnsi="Myriad Pro"/>
                <w:sz w:val="24"/>
                <w:szCs w:val="24"/>
                <w:lang w:val="ru-RU" w:eastAsia="ru-RU"/>
              </w:rPr>
            </w:pPr>
            <w:r w:rsidRPr="00F77669">
              <w:rPr>
                <w:rFonts w:ascii="Myriad Pro" w:hAnsi="Myriad Pro"/>
                <w:b/>
                <w:sz w:val="24"/>
                <w:szCs w:val="24"/>
                <w:lang w:val="ru-RU" w:eastAsia="ru-RU"/>
              </w:rPr>
              <w:t xml:space="preserve">Этап 3. </w:t>
            </w:r>
          </w:p>
          <w:p w14:paraId="536038E4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t>Прохождение всех процедур по принятию 8 СТ РК в установленном законодательном порядке (прохождение экспертизы, обсуждение на заседании Технического комитета, рассмотрение на заседании Научно-технического совета и Научно-технического комитета).</w:t>
            </w:r>
          </w:p>
          <w:p w14:paraId="2D7357CC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</w:p>
          <w:p w14:paraId="3CFC0633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  <w:lastRenderedPageBreak/>
              <w:t>Внесение 8 СТ РК в государственный реестр государственной системы технического регулирования Республики Казахстан.</w:t>
            </w:r>
          </w:p>
          <w:p w14:paraId="2B86AB3E" w14:textId="77777777" w:rsidR="0026028F" w:rsidRPr="00F77669" w:rsidRDefault="0026028F" w:rsidP="007D227B">
            <w:pPr>
              <w:pStyle w:val="BankNormal"/>
              <w:spacing w:after="0"/>
              <w:jc w:val="both"/>
              <w:rPr>
                <w:rFonts w:ascii="Myriad Pro" w:hAnsi="Myriad Pro" w:cs="Calibri"/>
                <w:snapToGrid w:val="0"/>
                <w:color w:val="000000"/>
                <w:szCs w:val="24"/>
                <w:lang w:val="ru-RU"/>
              </w:rPr>
            </w:pPr>
          </w:p>
          <w:p w14:paraId="686445C2" w14:textId="77777777" w:rsidR="0026028F" w:rsidRPr="00F77669" w:rsidRDefault="0026028F" w:rsidP="007D227B">
            <w:pPr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napToGrid w:val="0"/>
                <w:color w:val="000000"/>
                <w:sz w:val="24"/>
                <w:szCs w:val="24"/>
                <w:lang w:val="ru-RU"/>
              </w:rPr>
              <w:t>По результатам выполненных работ предоставление итогового информационно-аналитического отчета, принятие отчета ПРООН, подписание акта выполненных работ</w:t>
            </w:r>
          </w:p>
        </w:tc>
        <w:tc>
          <w:tcPr>
            <w:tcW w:w="1984" w:type="dxa"/>
          </w:tcPr>
          <w:p w14:paraId="69D51451" w14:textId="77777777" w:rsidR="0026028F" w:rsidRPr="00F77669" w:rsidRDefault="0026028F" w:rsidP="007D227B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E795665" w14:textId="77777777" w:rsidR="0026028F" w:rsidRPr="00F77669" w:rsidRDefault="0026028F" w:rsidP="007D227B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26028F" w:rsidRPr="00F77669" w14:paraId="3EAF6E77" w14:textId="77777777" w:rsidTr="007D227B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A46E" w14:textId="77777777" w:rsidR="0026028F" w:rsidRPr="00F77669" w:rsidRDefault="0026028F" w:rsidP="007D227B">
            <w:pPr>
              <w:jc w:val="both"/>
              <w:rPr>
                <w:rFonts w:ascii="Myriad Pro" w:hAnsi="Myriad Pro"/>
                <w:b/>
                <w:sz w:val="24"/>
                <w:szCs w:val="24"/>
                <w:lang w:val="en-GB" w:eastAsia="ru-RU"/>
              </w:rPr>
            </w:pPr>
            <w:r w:rsidRPr="00F77669">
              <w:rPr>
                <w:rFonts w:ascii="Myriad Pro" w:hAnsi="Myriad Pro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4" w:type="dxa"/>
          </w:tcPr>
          <w:p w14:paraId="16A4FB30" w14:textId="77777777" w:rsidR="0026028F" w:rsidRPr="00F77669" w:rsidRDefault="0026028F" w:rsidP="007D227B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en-GB"/>
              </w:rPr>
            </w:pPr>
            <w:r w:rsidRPr="00F77669">
              <w:rPr>
                <w:rFonts w:ascii="Myriad Pro" w:hAnsi="Myriad Pro" w:cs="Calibri"/>
                <w:iCs/>
                <w:sz w:val="24"/>
                <w:szCs w:val="24"/>
                <w:lang w:val="en-GB"/>
              </w:rPr>
              <w:t>100%</w:t>
            </w:r>
          </w:p>
        </w:tc>
        <w:tc>
          <w:tcPr>
            <w:tcW w:w="1276" w:type="dxa"/>
          </w:tcPr>
          <w:p w14:paraId="52451124" w14:textId="77777777" w:rsidR="0026028F" w:rsidRPr="00F77669" w:rsidRDefault="0026028F" w:rsidP="007D227B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</w:tbl>
    <w:p w14:paraId="6B2DA3A5" w14:textId="77777777" w:rsidR="0026028F" w:rsidRPr="00F77669" w:rsidRDefault="0026028F" w:rsidP="0026028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4"/>
          <w:szCs w:val="24"/>
          <w:lang w:val="ru-RU"/>
        </w:rPr>
      </w:pPr>
    </w:p>
    <w:p w14:paraId="50EBD7AB" w14:textId="77777777" w:rsidR="0026028F" w:rsidRPr="00F77669" w:rsidRDefault="0026028F" w:rsidP="0026028F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  <w:r w:rsidRPr="00F77669">
        <w:rPr>
          <w:rFonts w:ascii="Myriad Pro" w:hAnsi="Myriad Pro" w:cs="Calibri"/>
          <w:b/>
          <w:snapToGrid w:val="0"/>
          <w:sz w:val="24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p w14:paraId="02BD962A" w14:textId="77777777" w:rsidR="0026028F" w:rsidRPr="00F77669" w:rsidRDefault="0026028F" w:rsidP="0026028F">
      <w:pPr>
        <w:pStyle w:val="ListParagraph"/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8"/>
        <w:gridCol w:w="1200"/>
        <w:gridCol w:w="1763"/>
        <w:gridCol w:w="1665"/>
        <w:gridCol w:w="985"/>
      </w:tblGrid>
      <w:tr w:rsidR="0026028F" w:rsidRPr="00F77669" w14:paraId="0AFCA4FE" w14:textId="77777777" w:rsidTr="007D227B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0F8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Описание деятельности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E46" w14:textId="77777777" w:rsidR="0026028F" w:rsidRPr="00F77669" w:rsidRDefault="0026028F" w:rsidP="007D227B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Оплата единицу времени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EA8" w14:textId="77777777" w:rsidR="0026028F" w:rsidRPr="00F77669" w:rsidRDefault="0026028F" w:rsidP="007D227B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длительность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3BC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Кол-во сотрудников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AFB0" w14:textId="77777777" w:rsidR="0026028F" w:rsidRPr="00F77669" w:rsidRDefault="0026028F" w:rsidP="007D227B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сумма</w:t>
            </w:r>
          </w:p>
        </w:tc>
      </w:tr>
      <w:tr w:rsidR="0026028F" w:rsidRPr="0026028F" w14:paraId="54DAB490" w14:textId="77777777" w:rsidTr="007D227B">
        <w:trPr>
          <w:trHeight w:val="709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4A4" w14:textId="77777777" w:rsidR="0026028F" w:rsidRPr="00F77669" w:rsidRDefault="0026028F" w:rsidP="0026028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6" w:hanging="142"/>
              <w:jc w:val="both"/>
              <w:rPr>
                <w:rFonts w:ascii="Myriad Pro" w:hAnsi="Myriad Pro" w:cs="Calibri"/>
                <w:b/>
                <w:snapToGrid w:val="0"/>
                <w:sz w:val="24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Услуги персонала</w:t>
            </w:r>
            <w:r w:rsidRPr="00F77669">
              <w:rPr>
                <w:rFonts w:ascii="Myriad Pro" w:hAnsi="Myriad Pro" w:cs="Calibri"/>
                <w:b/>
                <w:snapToGrid w:val="0"/>
                <w:sz w:val="24"/>
              </w:rPr>
              <w:t xml:space="preserve"> </w:t>
            </w:r>
          </w:p>
          <w:p w14:paraId="08EB9C2E" w14:textId="77777777" w:rsidR="0026028F" w:rsidRPr="00F77669" w:rsidRDefault="0026028F" w:rsidP="007D227B">
            <w:pPr>
              <w:jc w:val="both"/>
              <w:rPr>
                <w:rFonts w:ascii="Myriad Pro" w:hAnsi="Myriad Pro" w:cs="Calibri"/>
                <w:bCs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Cs/>
                <w:snapToGrid w:val="0"/>
                <w:sz w:val="24"/>
                <w:szCs w:val="24"/>
                <w:lang w:val="ru-RU"/>
              </w:rPr>
              <w:t>(с учетом заработной платы и выполнения работ согласно техническому заданию)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7D1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53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5E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25A9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F77669" w14:paraId="0F0DC376" w14:textId="77777777" w:rsidTr="007D227B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CEED" w14:textId="77777777" w:rsidR="0026028F" w:rsidRPr="00F77669" w:rsidRDefault="0026028F" w:rsidP="0026028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jc w:val="both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 w:rsidRPr="00F77669">
              <w:rPr>
                <w:rFonts w:ascii="Myriad Pro" w:hAnsi="Myriad Pro" w:cs="Arial"/>
                <w:sz w:val="24"/>
                <w:lang w:val="ru-RU" w:eastAsia="x-none"/>
              </w:rPr>
              <w:t xml:space="preserve">Руководитель </w:t>
            </w:r>
            <w:r w:rsidRPr="00F77669">
              <w:rPr>
                <w:rFonts w:ascii="Myriad Pro" w:hAnsi="Myriad Pro" w:cs="Calibri"/>
                <w:bCs/>
                <w:snapToGrid w:val="0"/>
                <w:sz w:val="24"/>
                <w:lang w:val="ru-RU"/>
              </w:rPr>
              <w:t>проекта</w:t>
            </w:r>
          </w:p>
          <w:p w14:paraId="75085966" w14:textId="77777777" w:rsidR="0026028F" w:rsidRPr="00F77669" w:rsidRDefault="0026028F" w:rsidP="0026028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jc w:val="both"/>
              <w:rPr>
                <w:rFonts w:ascii="Myriad Pro" w:hAnsi="Myriad Pro" w:cs="Arial"/>
                <w:sz w:val="24"/>
                <w:lang w:val="ru-RU" w:eastAsia="x-none"/>
              </w:rPr>
            </w:pPr>
            <w:r w:rsidRPr="00F77669">
              <w:rPr>
                <w:rFonts w:ascii="Myriad Pro" w:hAnsi="Myriad Pro" w:cs="Arial"/>
                <w:sz w:val="24"/>
                <w:lang w:val="ru-RU" w:eastAsia="x-none"/>
              </w:rPr>
              <w:t>Технический специалист по стандартам</w:t>
            </w:r>
          </w:p>
          <w:p w14:paraId="5C5A8F32" w14:textId="77777777" w:rsidR="0026028F" w:rsidRPr="00F77669" w:rsidRDefault="0026028F" w:rsidP="0026028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jc w:val="both"/>
              <w:rPr>
                <w:rFonts w:ascii="Myriad Pro" w:hAnsi="Myriad Pro" w:cs="Arial"/>
                <w:sz w:val="24"/>
                <w:lang w:val="ru-RU" w:eastAsia="x-none"/>
              </w:rPr>
            </w:pPr>
            <w:r w:rsidRPr="00F77669">
              <w:rPr>
                <w:rFonts w:ascii="Myriad Pro" w:hAnsi="Myriad Pro" w:cs="Arial"/>
                <w:sz w:val="24"/>
                <w:lang w:val="ru-RU" w:eastAsia="x-none"/>
              </w:rPr>
              <w:t>Специалист по аналитике</w:t>
            </w:r>
          </w:p>
          <w:p w14:paraId="193455CC" w14:textId="77777777" w:rsidR="0026028F" w:rsidRPr="00F77669" w:rsidRDefault="0026028F" w:rsidP="0026028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jc w:val="both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 w:rsidRPr="00F77669">
              <w:rPr>
                <w:rFonts w:ascii="Myriad Pro" w:hAnsi="Myriad Pro" w:cs="Arial"/>
                <w:sz w:val="24"/>
                <w:lang w:val="ru-RU" w:eastAsia="x-none"/>
              </w:rPr>
              <w:t>Специалист-корректор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246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DE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7D1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16A6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26028F" w14:paraId="09515AE4" w14:textId="77777777" w:rsidTr="007D227B">
        <w:trPr>
          <w:trHeight w:val="25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41BD" w14:textId="77777777" w:rsidR="0026028F" w:rsidRPr="00F77669" w:rsidRDefault="0026028F" w:rsidP="0026028F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line="240" w:lineRule="auto"/>
              <w:ind w:left="30" w:hanging="58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 xml:space="preserve">Расходы, связанные с подготовкой 8 стандартов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827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DEB9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11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0BE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26028F" w14:paraId="40E719FA" w14:textId="77777777" w:rsidTr="007D227B">
        <w:trPr>
          <w:trHeight w:val="25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8358" w14:textId="77777777" w:rsidR="0026028F" w:rsidRPr="00F77669" w:rsidRDefault="0026028F" w:rsidP="0026028F">
            <w:pPr>
              <w:numPr>
                <w:ilvl w:val="0"/>
                <w:numId w:val="5"/>
              </w:numPr>
              <w:tabs>
                <w:tab w:val="left" w:pos="325"/>
              </w:tabs>
              <w:ind w:left="42" w:firstLine="0"/>
              <w:jc w:val="both"/>
              <w:rPr>
                <w:rFonts w:ascii="Myriad Pro" w:hAnsi="Myriad Pro" w:cs="Calibri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Операционные расходы (</w:t>
            </w:r>
            <w:r w:rsidRPr="00F77669">
              <w:rPr>
                <w:rFonts w:ascii="Myriad Pro" w:hAnsi="Myriad Pro" w:cs="Calibri"/>
                <w:sz w:val="24"/>
                <w:szCs w:val="24"/>
                <w:lang w:val="ru-RU"/>
              </w:rPr>
              <w:t>Распечатка проектов стандартов при рассмотрении на заседаниях ТК, НТС, НТК и других согласовательных мероприятиях;</w:t>
            </w:r>
          </w:p>
          <w:p w14:paraId="74738861" w14:textId="77777777" w:rsidR="0026028F" w:rsidRPr="00F77669" w:rsidRDefault="0026028F" w:rsidP="0026028F">
            <w:pPr>
              <w:numPr>
                <w:ilvl w:val="0"/>
                <w:numId w:val="5"/>
              </w:numPr>
              <w:tabs>
                <w:tab w:val="left" w:pos="325"/>
              </w:tabs>
              <w:ind w:left="42" w:firstLine="0"/>
              <w:jc w:val="both"/>
              <w:rPr>
                <w:rFonts w:ascii="Myriad Pro" w:hAnsi="Myriad Pro" w:cs="Calibri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sz w:val="24"/>
                <w:szCs w:val="24"/>
                <w:lang w:val="ru-RU"/>
              </w:rPr>
              <w:t xml:space="preserve">Операционные расходы (услуги связи, банковские комиссии и </w:t>
            </w:r>
            <w:proofErr w:type="gramStart"/>
            <w:r w:rsidRPr="00F77669">
              <w:rPr>
                <w:rFonts w:ascii="Myriad Pro" w:hAnsi="Myriad Pro" w:cs="Calibri"/>
                <w:sz w:val="24"/>
                <w:szCs w:val="24"/>
                <w:lang w:val="ru-RU"/>
              </w:rPr>
              <w:t>т.д.</w:t>
            </w:r>
            <w:proofErr w:type="gramEnd"/>
            <w:r w:rsidRPr="00F77669">
              <w:rPr>
                <w:rFonts w:ascii="Myriad Pro" w:hAnsi="Myriad Pro" w:cs="Calibri"/>
                <w:sz w:val="24"/>
                <w:szCs w:val="24"/>
                <w:lang w:val="ru-RU"/>
              </w:rPr>
              <w:t>);</w:t>
            </w:r>
          </w:p>
          <w:p w14:paraId="0F43E109" w14:textId="77777777" w:rsidR="0026028F" w:rsidRPr="00F77669" w:rsidRDefault="0026028F" w:rsidP="0026028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0" w:hanging="58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CA0C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58A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9E67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538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26028F" w14:paraId="46D00888" w14:textId="77777777" w:rsidTr="007D227B">
        <w:trPr>
          <w:trHeight w:val="25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7458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en-GB"/>
              </w:rPr>
              <w:t>III</w:t>
            </w:r>
            <w:r w:rsidRPr="00F77669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. Незапланированные расходы (детальное описание при их наличии)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3CB8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3649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6763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4C7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F77669" w14:paraId="07635AEA" w14:textId="77777777" w:rsidTr="007D227B">
        <w:trPr>
          <w:trHeight w:val="25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2C3" w14:textId="77777777" w:rsidR="0026028F" w:rsidRPr="00F77669" w:rsidRDefault="0026028F" w:rsidP="007D227B">
            <w:pPr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>IV.</w:t>
            </w:r>
            <w:r w:rsidRPr="00F77669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 xml:space="preserve"> НДС</w:t>
            </w:r>
            <w:r w:rsidRPr="00F77669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 xml:space="preserve"> (</w:t>
            </w:r>
            <w:r w:rsidRPr="00F77669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>если применимо)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604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BC64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3739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8F4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26028F" w:rsidRPr="0026028F" w14:paraId="1C8239DA" w14:textId="77777777" w:rsidTr="007D227B">
        <w:trPr>
          <w:trHeight w:val="251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76C" w14:textId="77777777" w:rsidR="0026028F" w:rsidRPr="00F77669" w:rsidRDefault="0026028F" w:rsidP="007D227B">
            <w:pPr>
              <w:rPr>
                <w:rFonts w:ascii="Myriad Pro" w:hAnsi="Myriad Pro" w:cs="Calibri"/>
                <w:b/>
                <w:sz w:val="24"/>
                <w:szCs w:val="24"/>
                <w:lang w:val="ru-RU"/>
              </w:rPr>
            </w:pPr>
          </w:p>
          <w:p w14:paraId="618EE77D" w14:textId="77777777" w:rsidR="0026028F" w:rsidRPr="00F77669" w:rsidRDefault="0026028F" w:rsidP="007D227B">
            <w:pPr>
              <w:rPr>
                <w:rFonts w:ascii="Myriad Pro" w:hAnsi="Myriad Pro" w:cs="Calibri"/>
                <w:b/>
                <w:sz w:val="24"/>
                <w:szCs w:val="24"/>
                <w:lang w:val="ru-RU"/>
              </w:rPr>
            </w:pPr>
            <w:r w:rsidRPr="00F77669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Итого в тенге (указать только общую сумму за услуги)</w:t>
            </w:r>
          </w:p>
          <w:p w14:paraId="42539B86" w14:textId="77777777" w:rsidR="0026028F" w:rsidRPr="00F77669" w:rsidRDefault="0026028F" w:rsidP="007D227B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6105B12B" w14:textId="77777777" w:rsidR="00320E3E" w:rsidRPr="0026028F" w:rsidRDefault="00320E3E" w:rsidP="0026028F">
      <w:pPr>
        <w:rPr>
          <w:lang w:val="ru-RU"/>
        </w:rPr>
      </w:pPr>
    </w:p>
    <w:sectPr w:rsidR="00320E3E" w:rsidRPr="0026028F" w:rsidSect="0026028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491A" w14:textId="77777777" w:rsidR="00715D76" w:rsidRDefault="00715D76" w:rsidP="003C7348">
      <w:r>
        <w:separator/>
      </w:r>
    </w:p>
  </w:endnote>
  <w:endnote w:type="continuationSeparator" w:id="0">
    <w:p w14:paraId="795D4478" w14:textId="77777777" w:rsidR="00715D76" w:rsidRDefault="00715D76" w:rsidP="003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9AC7" w14:textId="77777777" w:rsidR="00715D76" w:rsidRDefault="00715D76" w:rsidP="003C7348">
      <w:r>
        <w:separator/>
      </w:r>
    </w:p>
  </w:footnote>
  <w:footnote w:type="continuationSeparator" w:id="0">
    <w:p w14:paraId="5A70CA46" w14:textId="77777777" w:rsidR="00715D76" w:rsidRDefault="00715D76" w:rsidP="003C7348">
      <w:r>
        <w:continuationSeparator/>
      </w:r>
    </w:p>
  </w:footnote>
  <w:footnote w:id="1">
    <w:p w14:paraId="4AF20F53" w14:textId="77777777" w:rsidR="0026028F" w:rsidRPr="00092B39" w:rsidRDefault="0026028F" w:rsidP="0026028F">
      <w:pPr>
        <w:rPr>
          <w:lang w:val="ru-RU"/>
        </w:rPr>
      </w:pPr>
    </w:p>
    <w:p w14:paraId="4342C6A8" w14:textId="77777777" w:rsidR="0026028F" w:rsidRPr="00053359" w:rsidRDefault="0026028F" w:rsidP="0026028F">
      <w:pPr>
        <w:jc w:val="both"/>
        <w:rPr>
          <w:lang w:val="ru-RU"/>
        </w:rPr>
      </w:pPr>
    </w:p>
  </w:footnote>
  <w:footnote w:id="2">
    <w:p w14:paraId="73CBFD42" w14:textId="77777777" w:rsidR="0026028F" w:rsidRPr="00092B39" w:rsidRDefault="0026028F" w:rsidP="0026028F">
      <w:pPr>
        <w:rPr>
          <w:lang w:val="ru-RU"/>
        </w:rPr>
      </w:pPr>
    </w:p>
    <w:p w14:paraId="73BFD232" w14:textId="77777777" w:rsidR="0026028F" w:rsidRPr="00053359" w:rsidRDefault="0026028F" w:rsidP="0026028F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2D09"/>
    <w:multiLevelType w:val="hybridMultilevel"/>
    <w:tmpl w:val="0096EDB2"/>
    <w:lvl w:ilvl="0" w:tplc="C8B2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D0A"/>
    <w:multiLevelType w:val="hybridMultilevel"/>
    <w:tmpl w:val="DE9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7B15"/>
    <w:multiLevelType w:val="hybridMultilevel"/>
    <w:tmpl w:val="51A6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97"/>
    <w:rsid w:val="0026028F"/>
    <w:rsid w:val="00320E3E"/>
    <w:rsid w:val="003C7348"/>
    <w:rsid w:val="006A4197"/>
    <w:rsid w:val="00715D76"/>
    <w:rsid w:val="00B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D4FF6-B95B-40B3-BF66-59A0021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734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3C7348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qFormat/>
    <w:rsid w:val="003C7348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rsid w:val="003C73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7348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348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3C7348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3C7348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3C7348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3C73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73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3C7348"/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eGrid">
    <w:name w:val="Table Grid"/>
    <w:basedOn w:val="TableNormal"/>
    <w:rsid w:val="003C73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NormalChar">
    <w:name w:val="BankNormal Char"/>
    <w:link w:val="BankNormal"/>
    <w:uiPriority w:val="99"/>
    <w:locked/>
    <w:rsid w:val="003C734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Irina Yurchinskaya</cp:lastModifiedBy>
  <cp:revision>3</cp:revision>
  <dcterms:created xsi:type="dcterms:W3CDTF">2020-03-19T10:49:00Z</dcterms:created>
  <dcterms:modified xsi:type="dcterms:W3CDTF">2020-03-26T06:30:00Z</dcterms:modified>
</cp:coreProperties>
</file>