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EFD0" w14:textId="21A83F6C" w:rsidR="000E08C7" w:rsidRPr="00F017A6" w:rsidRDefault="000E08C7" w:rsidP="004317E0">
      <w:pPr>
        <w:pStyle w:val="Heading2"/>
        <w:rPr>
          <w:sz w:val="24"/>
          <w:szCs w:val="24"/>
        </w:rPr>
      </w:pPr>
      <w:bookmarkStart w:id="0" w:name="_GoBack"/>
      <w:bookmarkEnd w:id="0"/>
      <w:r w:rsidRPr="00160015">
        <w:t xml:space="preserve"> </w:t>
      </w:r>
      <w:proofErr w:type="spellStart"/>
      <w:r w:rsidR="00F017A6" w:rsidRPr="00F017A6">
        <w:rPr>
          <w:sz w:val="24"/>
          <w:szCs w:val="24"/>
        </w:rPr>
        <w:t>P</w:t>
      </w:r>
      <w:r w:rsidRPr="00F017A6">
        <w:rPr>
          <w:sz w:val="24"/>
          <w:szCs w:val="24"/>
        </w:rPr>
        <w:t>rogramme</w:t>
      </w:r>
      <w:proofErr w:type="spellEnd"/>
      <w:r w:rsidRPr="00F017A6">
        <w:rPr>
          <w:sz w:val="24"/>
          <w:szCs w:val="24"/>
        </w:rPr>
        <w:t xml:space="preserve"> Proposal</w:t>
      </w:r>
      <w:r w:rsidR="00F017A6" w:rsidRPr="00F017A6">
        <w:rPr>
          <w:sz w:val="24"/>
          <w:szCs w:val="24"/>
        </w:rPr>
        <w:t>, Work Plan and Budget Template (</w:t>
      </w:r>
      <w:r w:rsidR="00C41E5C" w:rsidRPr="00F017A6">
        <w:rPr>
          <w:sz w:val="24"/>
          <w:szCs w:val="24"/>
        </w:rPr>
        <w:t>to be completed by CSO Applicant)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3A2F" w14:paraId="73E6F7B9" w14:textId="77777777" w:rsidTr="00CB3A2F">
        <w:tc>
          <w:tcPr>
            <w:tcW w:w="9350" w:type="dxa"/>
          </w:tcPr>
          <w:p w14:paraId="79C8DB78" w14:textId="77777777" w:rsidR="00CB3A2F" w:rsidRDefault="00CB3A2F" w:rsidP="001F1B6D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</w:t>
            </w:r>
          </w:p>
          <w:p w14:paraId="299893CA" w14:textId="401F3E29" w:rsidR="00CB3A2F" w:rsidRPr="00CB3A2F" w:rsidRDefault="00CB3A2F" w:rsidP="001F1B6D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The purpose of this proposal is to provide an outline of the proposed intervention for which the CSO is proposing to partner with </w:t>
            </w:r>
            <w:r w:rsidR="00315536">
              <w:rPr>
                <w:lang w:val="en-GB" w:eastAsia="en-GB"/>
              </w:rPr>
              <w:t>the Recipient UN Agencies, UNDP, UNICEF &amp; UNFPA (RUNOS)</w:t>
            </w:r>
          </w:p>
          <w:p w14:paraId="5D6A7656" w14:textId="77777777" w:rsidR="005E18E5" w:rsidRDefault="005E18E5" w:rsidP="001F1B6D">
            <w:pPr>
              <w:rPr>
                <w:lang w:val="en-GB" w:eastAsia="en-GB"/>
              </w:rPr>
            </w:pPr>
          </w:p>
          <w:p w14:paraId="584AA5CB" w14:textId="29D3550F" w:rsidR="00CB3A2F" w:rsidRDefault="00CB3A2F" w:rsidP="001F1B6D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Information provided in this form will be used to inform the review and evaluation of CSO submissions as outlined in the </w:t>
            </w:r>
            <w:r w:rsidR="007A346D">
              <w:t>Call for Expression of Intere</w:t>
            </w:r>
            <w:r w:rsidR="00315536">
              <w:t xml:space="preserve">st. </w:t>
            </w:r>
          </w:p>
          <w:p w14:paraId="42C753CF" w14:textId="77777777" w:rsidR="00CB3A2F" w:rsidRDefault="00CB3A2F" w:rsidP="001F1B6D">
            <w:pPr>
              <w:rPr>
                <w:lang w:val="en-GB" w:eastAsia="en-GB"/>
              </w:rPr>
            </w:pPr>
          </w:p>
        </w:tc>
      </w:tr>
    </w:tbl>
    <w:p w14:paraId="7EBA7801" w14:textId="77777777" w:rsidR="00CB3A2F" w:rsidRDefault="00CB3A2F" w:rsidP="001F1B6D">
      <w:pPr>
        <w:rPr>
          <w:lang w:val="en-GB" w:eastAsia="en-GB"/>
        </w:rPr>
      </w:pPr>
    </w:p>
    <w:tbl>
      <w:tblPr>
        <w:tblStyle w:val="TableGrid"/>
        <w:tblW w:w="9364" w:type="dxa"/>
        <w:tblCellSpacing w:w="11" w:type="dxa"/>
        <w:tblBorders>
          <w:top w:val="outset" w:sz="6" w:space="0" w:color="BDD6EE" w:themeColor="accent1" w:themeTint="66"/>
          <w:left w:val="outset" w:sz="6" w:space="0" w:color="BDD6EE" w:themeColor="accent1" w:themeTint="66"/>
          <w:bottom w:val="outset" w:sz="6" w:space="0" w:color="BDD6EE" w:themeColor="accent1" w:themeTint="66"/>
          <w:right w:val="outset" w:sz="6" w:space="0" w:color="BDD6EE" w:themeColor="accent1" w:themeTint="66"/>
          <w:insideH w:val="outset" w:sz="6" w:space="0" w:color="BDD6EE" w:themeColor="accent1" w:themeTint="66"/>
          <w:insideV w:val="outset" w:sz="6" w:space="0" w:color="BDD6EE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2573"/>
        <w:gridCol w:w="2154"/>
        <w:gridCol w:w="2993"/>
      </w:tblGrid>
      <w:tr w:rsidR="003B5E2E" w:rsidRPr="0048671B" w14:paraId="12B93304" w14:textId="77777777" w:rsidTr="003B5E2E">
        <w:trPr>
          <w:tblCellSpacing w:w="11" w:type="dxa"/>
        </w:trPr>
        <w:tc>
          <w:tcPr>
            <w:tcW w:w="9320" w:type="dxa"/>
            <w:gridSpan w:val="4"/>
            <w:shd w:val="clear" w:color="auto" w:fill="002060"/>
          </w:tcPr>
          <w:p w14:paraId="529AABAF" w14:textId="77777777" w:rsidR="003B5E2E" w:rsidRPr="0048671B" w:rsidRDefault="003B5E2E" w:rsidP="003B5E2E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Section 1. Proposal overview</w:t>
            </w:r>
          </w:p>
        </w:tc>
      </w:tr>
      <w:tr w:rsidR="003B5E2E" w:rsidRPr="0048671B" w14:paraId="02EE894C" w14:textId="77777777" w:rsidTr="003B5E2E">
        <w:trPr>
          <w:tblCellSpacing w:w="11" w:type="dxa"/>
        </w:trPr>
        <w:tc>
          <w:tcPr>
            <w:tcW w:w="1611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65E6DD25" w14:textId="77777777" w:rsidR="003B5E2E" w:rsidRPr="003B5E2E" w:rsidRDefault="003B5E2E" w:rsidP="003B5E2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1.1 Programme title</w:t>
            </w:r>
          </w:p>
        </w:tc>
        <w:tc>
          <w:tcPr>
            <w:tcW w:w="7687" w:type="dxa"/>
            <w:gridSpan w:val="3"/>
            <w:tcBorders>
              <w:left w:val="outset" w:sz="6" w:space="0" w:color="BDD6EE" w:themeColor="accent1" w:themeTint="66"/>
            </w:tcBorders>
          </w:tcPr>
          <w:p w14:paraId="64BEB339" w14:textId="2DFB89BC" w:rsidR="003B5E2E" w:rsidRPr="003B5E2E" w:rsidRDefault="00315536" w:rsidP="003B5E2E">
            <w:pPr>
              <w:rPr>
                <w:szCs w:val="20"/>
              </w:rPr>
            </w:pPr>
            <w:r w:rsidRPr="00315536">
              <w:rPr>
                <w:i/>
                <w:szCs w:val="20"/>
              </w:rPr>
              <w:t>Title of Proposal</w:t>
            </w:r>
            <w:r>
              <w:rPr>
                <w:szCs w:val="20"/>
              </w:rPr>
              <w:t xml:space="preserve"> </w:t>
            </w:r>
          </w:p>
        </w:tc>
      </w:tr>
      <w:tr w:rsidR="003B5E2E" w:rsidRPr="0048671B" w14:paraId="7A972CD5" w14:textId="77777777" w:rsidTr="003B5E2E">
        <w:trPr>
          <w:tblCellSpacing w:w="11" w:type="dxa"/>
        </w:trPr>
        <w:tc>
          <w:tcPr>
            <w:tcW w:w="1611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1415D831" w14:textId="77777777" w:rsidR="003B5E2E" w:rsidRDefault="003B5E2E" w:rsidP="003B5E2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1.2 Results to which the programme contributes</w:t>
            </w:r>
          </w:p>
        </w:tc>
        <w:tc>
          <w:tcPr>
            <w:tcW w:w="7687" w:type="dxa"/>
            <w:gridSpan w:val="3"/>
            <w:tcBorders>
              <w:left w:val="outset" w:sz="6" w:space="0" w:color="BDD6EE" w:themeColor="accent1" w:themeTint="66"/>
            </w:tcBorders>
          </w:tcPr>
          <w:p w14:paraId="25139065" w14:textId="47F89B4D" w:rsidR="003B5E2E" w:rsidRPr="003B5E2E" w:rsidRDefault="003B5E2E" w:rsidP="003B5E2E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Refer to</w:t>
            </w:r>
            <w:r w:rsidR="0050626E">
              <w:rPr>
                <w:i/>
                <w:szCs w:val="20"/>
              </w:rPr>
              <w:t xml:space="preserve"> t</w:t>
            </w:r>
            <w:r>
              <w:rPr>
                <w:i/>
                <w:szCs w:val="20"/>
              </w:rPr>
              <w:t xml:space="preserve">he </w:t>
            </w:r>
            <w:r w:rsidR="00156FA2" w:rsidRPr="00156FA2">
              <w:rPr>
                <w:i/>
                <w:szCs w:val="20"/>
              </w:rPr>
              <w:t>Call for Expression of Interest</w:t>
            </w:r>
            <w:r w:rsidR="0050626E">
              <w:rPr>
                <w:i/>
                <w:szCs w:val="20"/>
              </w:rPr>
              <w:t xml:space="preserve"> and Spotlight Country </w:t>
            </w:r>
            <w:proofErr w:type="spellStart"/>
            <w:r w:rsidR="0050626E">
              <w:rPr>
                <w:i/>
                <w:szCs w:val="20"/>
              </w:rPr>
              <w:t>Programme</w:t>
            </w:r>
            <w:proofErr w:type="spellEnd"/>
            <w:r w:rsidR="0050626E">
              <w:rPr>
                <w:i/>
                <w:szCs w:val="20"/>
              </w:rPr>
              <w:t xml:space="preserve"> Document </w:t>
            </w:r>
          </w:p>
        </w:tc>
      </w:tr>
      <w:tr w:rsidR="003B5E2E" w:rsidRPr="0048671B" w14:paraId="6FEE545B" w14:textId="77777777" w:rsidTr="003B5E2E">
        <w:trPr>
          <w:tblCellSpacing w:w="11" w:type="dxa"/>
        </w:trPr>
        <w:tc>
          <w:tcPr>
            <w:tcW w:w="1611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149FE5C9" w14:textId="77777777" w:rsidR="003B5E2E" w:rsidRPr="003B5E2E" w:rsidRDefault="003B5E2E" w:rsidP="003B5E2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1.3 </w:t>
            </w:r>
            <w:proofErr w:type="spellStart"/>
            <w:r>
              <w:rPr>
                <w:szCs w:val="20"/>
              </w:rPr>
              <w:t>Programme</w:t>
            </w:r>
            <w:proofErr w:type="spellEnd"/>
            <w:r>
              <w:rPr>
                <w:szCs w:val="20"/>
              </w:rPr>
              <w:t xml:space="preserve"> duration</w:t>
            </w:r>
          </w:p>
        </w:tc>
        <w:tc>
          <w:tcPr>
            <w:tcW w:w="7687" w:type="dxa"/>
            <w:gridSpan w:val="3"/>
            <w:tcBorders>
              <w:left w:val="outset" w:sz="6" w:space="0" w:color="BDD6EE" w:themeColor="accent1" w:themeTint="66"/>
            </w:tcBorders>
          </w:tcPr>
          <w:p w14:paraId="553F13FB" w14:textId="77777777" w:rsidR="003B5E2E" w:rsidRPr="003B5E2E" w:rsidRDefault="005D5DD0" w:rsidP="005D5DD0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Number of months, </w:t>
            </w:r>
            <w:r w:rsidR="003B5E2E">
              <w:rPr>
                <w:i/>
                <w:szCs w:val="20"/>
              </w:rPr>
              <w:t>From MM/YYYY to MM/YYYY</w:t>
            </w:r>
          </w:p>
        </w:tc>
      </w:tr>
      <w:tr w:rsidR="003B5E2E" w:rsidRPr="0048671B" w14:paraId="5CCA376E" w14:textId="77777777" w:rsidTr="003B5E2E">
        <w:trPr>
          <w:tblCellSpacing w:w="11" w:type="dxa"/>
        </w:trPr>
        <w:tc>
          <w:tcPr>
            <w:tcW w:w="1611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25270E89" w14:textId="77777777" w:rsidR="003B5E2E" w:rsidRPr="0048671B" w:rsidRDefault="003B5E2E" w:rsidP="003B5E2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1.4 Geographical coverage</w:t>
            </w:r>
          </w:p>
        </w:tc>
        <w:tc>
          <w:tcPr>
            <w:tcW w:w="7687" w:type="dxa"/>
            <w:gridSpan w:val="3"/>
            <w:tcBorders>
              <w:left w:val="outset" w:sz="6" w:space="0" w:color="BDD6EE" w:themeColor="accent1" w:themeTint="66"/>
            </w:tcBorders>
          </w:tcPr>
          <w:p w14:paraId="666571C3" w14:textId="13458D62" w:rsidR="003B5E2E" w:rsidRPr="0048671B" w:rsidRDefault="0050626E" w:rsidP="003B5E2E">
            <w:pPr>
              <w:jc w:val="left"/>
              <w:rPr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District, Municipality Village</w:t>
            </w:r>
            <w:r w:rsidR="003B5E2E" w:rsidRPr="0048671B">
              <w:rPr>
                <w:i/>
                <w:szCs w:val="20"/>
                <w:lang w:val="en-GB"/>
              </w:rPr>
              <w:t>, etc</w:t>
            </w:r>
            <w:r w:rsidR="003B5E2E" w:rsidRPr="0048671B">
              <w:rPr>
                <w:szCs w:val="20"/>
                <w:lang w:val="en-GB"/>
              </w:rPr>
              <w:t>.</w:t>
            </w:r>
          </w:p>
        </w:tc>
      </w:tr>
      <w:tr w:rsidR="003B5E2E" w:rsidRPr="0048671B" w14:paraId="68C91A46" w14:textId="77777777" w:rsidTr="003B5E2E">
        <w:trPr>
          <w:tblCellSpacing w:w="11" w:type="dxa"/>
        </w:trPr>
        <w:tc>
          <w:tcPr>
            <w:tcW w:w="1611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54BD5EE3" w14:textId="77777777" w:rsidR="003B5E2E" w:rsidRPr="0048671B" w:rsidRDefault="003B5E2E" w:rsidP="003B5E2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1.5 </w:t>
            </w:r>
            <w:r w:rsidRPr="0048671B">
              <w:rPr>
                <w:szCs w:val="20"/>
                <w:lang w:val="en-GB"/>
              </w:rPr>
              <w:t>Population focus</w:t>
            </w:r>
          </w:p>
        </w:tc>
        <w:tc>
          <w:tcPr>
            <w:tcW w:w="7687" w:type="dxa"/>
            <w:gridSpan w:val="3"/>
            <w:tcBorders>
              <w:left w:val="outset" w:sz="6" w:space="0" w:color="BDD6EE" w:themeColor="accent1" w:themeTint="66"/>
            </w:tcBorders>
          </w:tcPr>
          <w:p w14:paraId="7FEE01D4" w14:textId="77777777" w:rsidR="003B5E2E" w:rsidRPr="0048671B" w:rsidRDefault="003B5E2E" w:rsidP="003B5E2E">
            <w:pPr>
              <w:jc w:val="left"/>
              <w:rPr>
                <w:i/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>Number of beneficiaries / groups</w:t>
            </w:r>
          </w:p>
        </w:tc>
      </w:tr>
      <w:tr w:rsidR="003B5E2E" w:rsidRPr="0048671B" w14:paraId="1B0AE623" w14:textId="77777777" w:rsidTr="003B5E2E">
        <w:trPr>
          <w:trHeight w:val="194"/>
          <w:tblCellSpacing w:w="11" w:type="dxa"/>
        </w:trPr>
        <w:tc>
          <w:tcPr>
            <w:tcW w:w="1611" w:type="dxa"/>
            <w:vMerge w:val="restart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0601DDCE" w14:textId="441031B4" w:rsidR="003B5E2E" w:rsidRDefault="003B5E2E" w:rsidP="003B5E2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1.6 Programme Budget</w:t>
            </w:r>
            <w:r w:rsidR="00F017A6">
              <w:rPr>
                <w:szCs w:val="20"/>
                <w:lang w:val="en-GB"/>
              </w:rPr>
              <w:t xml:space="preserve"> (USD)</w:t>
            </w:r>
          </w:p>
        </w:tc>
        <w:tc>
          <w:tcPr>
            <w:tcW w:w="2551" w:type="dxa"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10A6CA4E" w14:textId="77777777" w:rsidR="003B5E2E" w:rsidRPr="0048671B" w:rsidRDefault="003B5E2E" w:rsidP="003B5E2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From CSO</w:t>
            </w:r>
          </w:p>
        </w:tc>
        <w:tc>
          <w:tcPr>
            <w:tcW w:w="2132" w:type="dxa"/>
            <w:tcBorders>
              <w:left w:val="outset" w:sz="6" w:space="0" w:color="BDD6EE" w:themeColor="accent1" w:themeTint="66"/>
            </w:tcBorders>
          </w:tcPr>
          <w:p w14:paraId="69ABDB17" w14:textId="77777777" w:rsidR="003B5E2E" w:rsidRPr="0048671B" w:rsidRDefault="003B5E2E" w:rsidP="003B5E2E">
            <w:pPr>
              <w:jc w:val="left"/>
              <w:rPr>
                <w:i/>
                <w:szCs w:val="20"/>
                <w:lang w:val="en-GB"/>
              </w:rPr>
            </w:pPr>
          </w:p>
        </w:tc>
        <w:tc>
          <w:tcPr>
            <w:tcW w:w="2960" w:type="dxa"/>
            <w:tcBorders>
              <w:left w:val="outset" w:sz="6" w:space="0" w:color="BDD6EE" w:themeColor="accent1" w:themeTint="66"/>
            </w:tcBorders>
          </w:tcPr>
          <w:p w14:paraId="0100E983" w14:textId="77777777" w:rsidR="003B5E2E" w:rsidRPr="0048671B" w:rsidRDefault="003B5E2E" w:rsidP="003B5E2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%</w:t>
            </w:r>
          </w:p>
        </w:tc>
      </w:tr>
      <w:tr w:rsidR="003B5E2E" w:rsidRPr="0048671B" w14:paraId="3EB9F4C4" w14:textId="77777777" w:rsidTr="003B5E2E">
        <w:trPr>
          <w:trHeight w:val="193"/>
          <w:tblCellSpacing w:w="11" w:type="dxa"/>
        </w:trPr>
        <w:tc>
          <w:tcPr>
            <w:tcW w:w="1611" w:type="dxa"/>
            <w:vMerge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0C2B9241" w14:textId="77777777" w:rsidR="003B5E2E" w:rsidRDefault="003B5E2E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551" w:type="dxa"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7E9675CE" w14:textId="61681452" w:rsidR="003B5E2E" w:rsidRPr="0048671B" w:rsidRDefault="003B5E2E" w:rsidP="003B5E2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 xml:space="preserve">From </w:t>
            </w:r>
            <w:r w:rsidR="00315536">
              <w:rPr>
                <w:szCs w:val="20"/>
                <w:lang w:val="en-GB"/>
              </w:rPr>
              <w:t xml:space="preserve">RUNO </w:t>
            </w:r>
          </w:p>
        </w:tc>
        <w:tc>
          <w:tcPr>
            <w:tcW w:w="2132" w:type="dxa"/>
            <w:tcBorders>
              <w:left w:val="outset" w:sz="6" w:space="0" w:color="BDD6EE" w:themeColor="accent1" w:themeTint="66"/>
            </w:tcBorders>
          </w:tcPr>
          <w:p w14:paraId="6D324C24" w14:textId="77777777" w:rsidR="003B5E2E" w:rsidRPr="0048671B" w:rsidRDefault="003B5E2E" w:rsidP="003B5E2E">
            <w:pPr>
              <w:jc w:val="left"/>
              <w:rPr>
                <w:i/>
                <w:szCs w:val="20"/>
                <w:lang w:val="en-GB"/>
              </w:rPr>
            </w:pPr>
          </w:p>
        </w:tc>
        <w:tc>
          <w:tcPr>
            <w:tcW w:w="2960" w:type="dxa"/>
            <w:tcBorders>
              <w:left w:val="outset" w:sz="6" w:space="0" w:color="BDD6EE" w:themeColor="accent1" w:themeTint="66"/>
            </w:tcBorders>
          </w:tcPr>
          <w:p w14:paraId="3DA003AE" w14:textId="77777777" w:rsidR="003B5E2E" w:rsidRPr="0048671B" w:rsidRDefault="003B5E2E" w:rsidP="003B5E2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%</w:t>
            </w:r>
          </w:p>
        </w:tc>
      </w:tr>
      <w:tr w:rsidR="003B5E2E" w:rsidRPr="0048671B" w14:paraId="552A5A04" w14:textId="77777777" w:rsidTr="003B5E2E">
        <w:trPr>
          <w:trHeight w:val="193"/>
          <w:tblCellSpacing w:w="11" w:type="dxa"/>
        </w:trPr>
        <w:tc>
          <w:tcPr>
            <w:tcW w:w="1611" w:type="dxa"/>
            <w:vMerge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7EEFD2C6" w14:textId="77777777" w:rsidR="003B5E2E" w:rsidRDefault="003B5E2E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551" w:type="dxa"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5175F263" w14:textId="77777777" w:rsidR="003B5E2E" w:rsidRPr="0048671B" w:rsidRDefault="003B5E2E" w:rsidP="003B5E2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Total</w:t>
            </w:r>
          </w:p>
        </w:tc>
        <w:tc>
          <w:tcPr>
            <w:tcW w:w="2132" w:type="dxa"/>
            <w:tcBorders>
              <w:left w:val="outset" w:sz="6" w:space="0" w:color="BDD6EE" w:themeColor="accent1" w:themeTint="66"/>
            </w:tcBorders>
          </w:tcPr>
          <w:p w14:paraId="34E08E91" w14:textId="77777777" w:rsidR="003B5E2E" w:rsidRPr="0048671B" w:rsidRDefault="003B5E2E" w:rsidP="003B5E2E">
            <w:pPr>
              <w:jc w:val="left"/>
              <w:rPr>
                <w:i/>
                <w:szCs w:val="20"/>
                <w:lang w:val="en-GB"/>
              </w:rPr>
            </w:pPr>
          </w:p>
        </w:tc>
        <w:tc>
          <w:tcPr>
            <w:tcW w:w="2960" w:type="dxa"/>
            <w:tcBorders>
              <w:left w:val="outset" w:sz="6" w:space="0" w:color="BDD6EE" w:themeColor="accent1" w:themeTint="66"/>
            </w:tcBorders>
          </w:tcPr>
          <w:p w14:paraId="25CA18E9" w14:textId="77777777" w:rsidR="003B5E2E" w:rsidRPr="0048671B" w:rsidRDefault="003B5E2E" w:rsidP="003B5E2E">
            <w:pPr>
              <w:jc w:val="left"/>
              <w:rPr>
                <w:i/>
                <w:szCs w:val="20"/>
                <w:lang w:val="en-GB"/>
              </w:rPr>
            </w:pPr>
          </w:p>
        </w:tc>
      </w:tr>
    </w:tbl>
    <w:p w14:paraId="54CC2E35" w14:textId="77777777" w:rsidR="003B5E2E" w:rsidRPr="003B5E2E" w:rsidRDefault="003B5E2E" w:rsidP="003B5E2E">
      <w:pPr>
        <w:rPr>
          <w:lang w:eastAsia="en-GB"/>
        </w:rPr>
      </w:pPr>
    </w:p>
    <w:tbl>
      <w:tblPr>
        <w:tblStyle w:val="TableGrid"/>
        <w:tblW w:w="0" w:type="auto"/>
        <w:tblCellSpacing w:w="11" w:type="dxa"/>
        <w:tblBorders>
          <w:top w:val="outset" w:sz="6" w:space="0" w:color="BDD6EE" w:themeColor="accent1" w:themeTint="66"/>
          <w:left w:val="outset" w:sz="6" w:space="0" w:color="BDD6EE" w:themeColor="accent1" w:themeTint="66"/>
          <w:bottom w:val="outset" w:sz="6" w:space="0" w:color="BDD6EE" w:themeColor="accent1" w:themeTint="66"/>
          <w:right w:val="outset" w:sz="6" w:space="0" w:color="BDD6EE" w:themeColor="accent1" w:themeTint="66"/>
          <w:insideH w:val="outset" w:sz="6" w:space="0" w:color="BDD6EE" w:themeColor="accent1" w:themeTint="66"/>
          <w:insideV w:val="outset" w:sz="6" w:space="0" w:color="BDD6EE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2"/>
        <w:gridCol w:w="7702"/>
      </w:tblGrid>
      <w:tr w:rsidR="003B5E2E" w:rsidRPr="0048671B" w14:paraId="2E566CC0" w14:textId="77777777" w:rsidTr="00CB3A2F">
        <w:trPr>
          <w:tblCellSpacing w:w="11" w:type="dxa"/>
        </w:trPr>
        <w:tc>
          <w:tcPr>
            <w:tcW w:w="9320" w:type="dxa"/>
            <w:gridSpan w:val="2"/>
            <w:shd w:val="clear" w:color="auto" w:fill="002060"/>
          </w:tcPr>
          <w:p w14:paraId="38159087" w14:textId="77777777" w:rsidR="003B5E2E" w:rsidRPr="0048671B" w:rsidRDefault="003B5E2E" w:rsidP="003B5E2E">
            <w:pPr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Section 2. Programme description</w:t>
            </w:r>
          </w:p>
        </w:tc>
      </w:tr>
      <w:tr w:rsidR="003B5E2E" w:rsidRPr="0048671B" w14:paraId="662B2754" w14:textId="77777777" w:rsidTr="00CB3A2F">
        <w:trPr>
          <w:tblCellSpacing w:w="11" w:type="dxa"/>
        </w:trPr>
        <w:tc>
          <w:tcPr>
            <w:tcW w:w="1611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4496D632" w14:textId="77777777" w:rsidR="003B5E2E" w:rsidRPr="0048671B" w:rsidRDefault="003B5E2E" w:rsidP="003B5E2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2.1 Rationale/ justification</w:t>
            </w:r>
          </w:p>
          <w:p w14:paraId="69A40AD6" w14:textId="77777777" w:rsidR="003B5E2E" w:rsidRPr="0048671B" w:rsidRDefault="003B5E2E" w:rsidP="003B5E2E">
            <w:pPr>
              <w:jc w:val="left"/>
              <w:rPr>
                <w:i/>
                <w:szCs w:val="20"/>
                <w:lang w:val="en-GB"/>
              </w:rPr>
            </w:pPr>
            <w:r w:rsidRPr="003640A2">
              <w:rPr>
                <w:i/>
                <w:color w:val="C00000"/>
                <w:szCs w:val="20"/>
                <w:lang w:val="en-GB"/>
              </w:rPr>
              <w:t>(3 to 5 paragraphs; max 400 words)</w:t>
            </w:r>
          </w:p>
        </w:tc>
        <w:tc>
          <w:tcPr>
            <w:tcW w:w="7687" w:type="dxa"/>
            <w:tcBorders>
              <w:left w:val="outset" w:sz="6" w:space="0" w:color="BDD6EE" w:themeColor="accent1" w:themeTint="66"/>
            </w:tcBorders>
          </w:tcPr>
          <w:p w14:paraId="5540A94E" w14:textId="77777777" w:rsidR="003B5E2E" w:rsidRPr="0048671B" w:rsidRDefault="003B5E2E" w:rsidP="003B5E2E">
            <w:pPr>
              <w:jc w:val="left"/>
              <w:rPr>
                <w:i/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>“Why” this programme</w:t>
            </w:r>
          </w:p>
          <w:p w14:paraId="2CABEEF4" w14:textId="73FDFC80" w:rsidR="003B5E2E" w:rsidRPr="0048671B" w:rsidRDefault="003B5E2E" w:rsidP="003B5E2E">
            <w:pPr>
              <w:rPr>
                <w:i/>
                <w:szCs w:val="20"/>
              </w:rPr>
            </w:pPr>
            <w:r w:rsidRPr="0048671B">
              <w:rPr>
                <w:i/>
                <w:szCs w:val="20"/>
              </w:rPr>
              <w:t xml:space="preserve">This section outlines the problem statement, the context and the rationale for the </w:t>
            </w:r>
            <w:r w:rsidR="00315536">
              <w:rPr>
                <w:i/>
                <w:szCs w:val="20"/>
              </w:rPr>
              <w:t xml:space="preserve">proposed intervention. </w:t>
            </w:r>
            <w:r w:rsidRPr="0048671B">
              <w:rPr>
                <w:i/>
                <w:szCs w:val="20"/>
              </w:rPr>
              <w:t xml:space="preserve"> </w:t>
            </w:r>
          </w:p>
          <w:p w14:paraId="5AFAC368" w14:textId="77777777" w:rsidR="003B5E2E" w:rsidRPr="0048671B" w:rsidRDefault="003B5E2E" w:rsidP="003B5E2E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i/>
                <w:szCs w:val="20"/>
              </w:rPr>
            </w:pPr>
            <w:r w:rsidRPr="0048671B">
              <w:rPr>
                <w:i/>
                <w:szCs w:val="20"/>
              </w:rPr>
              <w:t>Overview of the existing problem, using data (disaggregated) from existing reports; who is affected and what are the barriers/bottlenecks to outcomes for children?</w:t>
            </w:r>
          </w:p>
          <w:p w14:paraId="61275288" w14:textId="79219AA7" w:rsidR="003B5E2E" w:rsidRPr="0048671B" w:rsidRDefault="003B5E2E" w:rsidP="003B5E2E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i/>
                <w:szCs w:val="20"/>
              </w:rPr>
            </w:pPr>
            <w:r w:rsidRPr="0048671B">
              <w:rPr>
                <w:i/>
                <w:szCs w:val="20"/>
              </w:rPr>
              <w:t>How the problem is linked to</w:t>
            </w:r>
            <w:r w:rsidR="00315536">
              <w:rPr>
                <w:i/>
                <w:szCs w:val="20"/>
              </w:rPr>
              <w:t xml:space="preserve"> the Country </w:t>
            </w:r>
            <w:proofErr w:type="spellStart"/>
            <w:r w:rsidR="00315536">
              <w:rPr>
                <w:i/>
                <w:szCs w:val="20"/>
              </w:rPr>
              <w:t>Programme</w:t>
            </w:r>
            <w:proofErr w:type="spellEnd"/>
            <w:r w:rsidR="00315536">
              <w:rPr>
                <w:i/>
                <w:szCs w:val="20"/>
              </w:rPr>
              <w:t xml:space="preserve"> for Spotlight</w:t>
            </w:r>
            <w:r w:rsidR="00873441">
              <w:rPr>
                <w:i/>
                <w:szCs w:val="20"/>
              </w:rPr>
              <w:t xml:space="preserve"> (Spotlight CPD)</w:t>
            </w:r>
            <w:r w:rsidR="00315536">
              <w:rPr>
                <w:i/>
                <w:szCs w:val="20"/>
              </w:rPr>
              <w:t>,</w:t>
            </w:r>
            <w:r w:rsidRPr="0048671B">
              <w:rPr>
                <w:i/>
                <w:szCs w:val="20"/>
              </w:rPr>
              <w:t xml:space="preserve"> national priorities and policies;</w:t>
            </w:r>
          </w:p>
          <w:p w14:paraId="3C961EDF" w14:textId="2C4D4FEA" w:rsidR="003B5E2E" w:rsidRPr="0048671B" w:rsidRDefault="003B5E2E" w:rsidP="003B5E2E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Cs w:val="20"/>
              </w:rPr>
            </w:pPr>
            <w:r w:rsidRPr="0048671B">
              <w:rPr>
                <w:i/>
                <w:szCs w:val="20"/>
              </w:rPr>
              <w:t xml:space="preserve">The relevance of the </w:t>
            </w:r>
            <w:r w:rsidR="00315536">
              <w:rPr>
                <w:i/>
                <w:szCs w:val="20"/>
              </w:rPr>
              <w:t>proposed intervention</w:t>
            </w:r>
            <w:r w:rsidRPr="0048671B">
              <w:rPr>
                <w:i/>
                <w:szCs w:val="20"/>
              </w:rPr>
              <w:t xml:space="preserve"> in addressing problem identified.</w:t>
            </w:r>
            <w:r w:rsidRPr="0048671B">
              <w:rPr>
                <w:szCs w:val="20"/>
              </w:rPr>
              <w:t xml:space="preserve"> </w:t>
            </w:r>
          </w:p>
        </w:tc>
      </w:tr>
      <w:tr w:rsidR="003B5E2E" w:rsidRPr="0048671B" w14:paraId="56307039" w14:textId="77777777" w:rsidTr="005E18E5">
        <w:trPr>
          <w:tblCellSpacing w:w="11" w:type="dxa"/>
        </w:trPr>
        <w:tc>
          <w:tcPr>
            <w:tcW w:w="1611" w:type="dxa"/>
            <w:tcBorders>
              <w:bottom w:val="outset" w:sz="6" w:space="0" w:color="auto"/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2090A4F3" w14:textId="77777777" w:rsidR="003B5E2E" w:rsidRPr="0048671B" w:rsidRDefault="003B5E2E" w:rsidP="003B5E2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2.2 Expected results</w:t>
            </w:r>
          </w:p>
          <w:p w14:paraId="6814B32D" w14:textId="5C879F1C" w:rsidR="003B5E2E" w:rsidRPr="0048671B" w:rsidRDefault="003B5E2E" w:rsidP="003B5E2E">
            <w:pPr>
              <w:jc w:val="left"/>
              <w:rPr>
                <w:i/>
                <w:color w:val="FF0000"/>
                <w:szCs w:val="20"/>
                <w:lang w:val="en-GB"/>
              </w:rPr>
            </w:pPr>
            <w:r w:rsidRPr="003640A2">
              <w:rPr>
                <w:i/>
                <w:color w:val="C00000"/>
                <w:szCs w:val="20"/>
                <w:lang w:val="en-GB"/>
              </w:rPr>
              <w:t>(</w:t>
            </w:r>
            <w:r w:rsidR="0050626E">
              <w:rPr>
                <w:i/>
                <w:color w:val="C00000"/>
                <w:szCs w:val="20"/>
                <w:lang w:val="en-GB"/>
              </w:rPr>
              <w:t>3 to 5 paragraphs; max 400 words</w:t>
            </w:r>
            <w:r w:rsidRPr="003640A2">
              <w:rPr>
                <w:i/>
                <w:color w:val="C00000"/>
                <w:szCs w:val="20"/>
                <w:lang w:val="en-GB"/>
              </w:rPr>
              <w:t>)</w:t>
            </w:r>
          </w:p>
        </w:tc>
        <w:tc>
          <w:tcPr>
            <w:tcW w:w="7687" w:type="dxa"/>
            <w:tcBorders>
              <w:left w:val="outset" w:sz="6" w:space="0" w:color="BDD6EE" w:themeColor="accent1" w:themeTint="66"/>
              <w:bottom w:val="outset" w:sz="6" w:space="0" w:color="auto"/>
            </w:tcBorders>
          </w:tcPr>
          <w:p w14:paraId="7D2AA853" w14:textId="73B56BD2" w:rsidR="003B5E2E" w:rsidRPr="0048671B" w:rsidRDefault="003B5E2E" w:rsidP="003B5E2E">
            <w:pPr>
              <w:jc w:val="left"/>
              <w:rPr>
                <w:i/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>“What” this programme will achieve</w:t>
            </w:r>
            <w:r w:rsidR="0050626E">
              <w:rPr>
                <w:i/>
                <w:szCs w:val="20"/>
                <w:lang w:val="en-GB"/>
              </w:rPr>
              <w:t xml:space="preserve"> and “How” will it be achieved </w:t>
            </w:r>
          </w:p>
          <w:p w14:paraId="68887654" w14:textId="2CBD2D68" w:rsidR="003B5E2E" w:rsidRPr="0048671B" w:rsidRDefault="003B5E2E" w:rsidP="003B5E2E">
            <w:pPr>
              <w:jc w:val="left"/>
              <w:rPr>
                <w:i/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>The table below defines the programme results framework (results and their link to results defined in the</w:t>
            </w:r>
            <w:r w:rsidR="00873441">
              <w:rPr>
                <w:i/>
                <w:szCs w:val="20"/>
                <w:lang w:val="en-GB"/>
              </w:rPr>
              <w:t xml:space="preserve"> Spotlight CPD </w:t>
            </w:r>
            <w:r w:rsidRPr="0048671B">
              <w:rPr>
                <w:i/>
                <w:szCs w:val="20"/>
                <w:lang w:val="en-GB"/>
              </w:rPr>
              <w:t xml:space="preserve">specific indicators, baselines, targets and </w:t>
            </w:r>
            <w:r w:rsidR="00873441">
              <w:rPr>
                <w:i/>
                <w:szCs w:val="20"/>
                <w:lang w:val="en-GB"/>
              </w:rPr>
              <w:t xml:space="preserve">means of verification </w:t>
            </w:r>
            <w:r w:rsidRPr="0048671B">
              <w:rPr>
                <w:i/>
                <w:szCs w:val="20"/>
                <w:lang w:val="en-GB"/>
              </w:rPr>
              <w:t>for each programme output).</w:t>
            </w:r>
          </w:p>
        </w:tc>
      </w:tr>
    </w:tbl>
    <w:p w14:paraId="1B4E1047" w14:textId="77777777" w:rsidR="003B5E2E" w:rsidRPr="003B5E2E" w:rsidRDefault="003B5E2E" w:rsidP="003B5E2E">
      <w:pPr>
        <w:rPr>
          <w:lang w:eastAsia="en-GB"/>
        </w:rPr>
      </w:pPr>
    </w:p>
    <w:tbl>
      <w:tblPr>
        <w:tblStyle w:val="TableGrid"/>
        <w:tblW w:w="0" w:type="auto"/>
        <w:tblCellSpacing w:w="11" w:type="dxa"/>
        <w:tblBorders>
          <w:top w:val="outset" w:sz="6" w:space="0" w:color="BDD6EE" w:themeColor="accent1" w:themeTint="66"/>
          <w:left w:val="outset" w:sz="6" w:space="0" w:color="BDD6EE" w:themeColor="accent1" w:themeTint="66"/>
          <w:bottom w:val="outset" w:sz="6" w:space="0" w:color="BDD6EE" w:themeColor="accent1" w:themeTint="66"/>
          <w:right w:val="outset" w:sz="6" w:space="0" w:color="BDD6EE" w:themeColor="accent1" w:themeTint="66"/>
          <w:insideH w:val="outset" w:sz="6" w:space="0" w:color="BDD6EE" w:themeColor="accent1" w:themeTint="66"/>
          <w:insideV w:val="outset" w:sz="6" w:space="0" w:color="BDD6EE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4"/>
        <w:gridCol w:w="2466"/>
        <w:gridCol w:w="1058"/>
        <w:gridCol w:w="1002"/>
        <w:gridCol w:w="1455"/>
        <w:gridCol w:w="1149"/>
      </w:tblGrid>
      <w:tr w:rsidR="00873441" w:rsidRPr="0048671B" w14:paraId="0A886B02" w14:textId="67EE69DE" w:rsidTr="00873441">
        <w:trPr>
          <w:tblHeader/>
          <w:tblCellSpacing w:w="11" w:type="dxa"/>
        </w:trPr>
        <w:tc>
          <w:tcPr>
            <w:tcW w:w="2181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1CD337E8" w14:textId="77777777" w:rsidR="00873441" w:rsidRPr="0048671B" w:rsidRDefault="00873441" w:rsidP="003B5E2E">
            <w:pPr>
              <w:jc w:val="center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lastRenderedPageBreak/>
              <w:t>Result statement</w:t>
            </w:r>
          </w:p>
        </w:tc>
        <w:tc>
          <w:tcPr>
            <w:tcW w:w="2444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6E147707" w14:textId="77777777" w:rsidR="00873441" w:rsidRPr="0048671B" w:rsidRDefault="00873441" w:rsidP="003B5E2E">
            <w:pPr>
              <w:jc w:val="center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Performance indicator/s</w:t>
            </w:r>
          </w:p>
        </w:tc>
        <w:tc>
          <w:tcPr>
            <w:tcW w:w="1036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222726C7" w14:textId="77777777" w:rsidR="00873441" w:rsidRPr="0048671B" w:rsidRDefault="00873441" w:rsidP="003B5E2E">
            <w:pPr>
              <w:jc w:val="center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Baseline</w:t>
            </w:r>
          </w:p>
        </w:tc>
        <w:tc>
          <w:tcPr>
            <w:tcW w:w="980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53077509" w14:textId="77777777" w:rsidR="00873441" w:rsidRPr="0048671B" w:rsidRDefault="00873441" w:rsidP="003B5E2E">
            <w:pPr>
              <w:jc w:val="center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Target</w:t>
            </w:r>
          </w:p>
        </w:tc>
        <w:tc>
          <w:tcPr>
            <w:tcW w:w="1433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6021C4D1" w14:textId="77777777" w:rsidR="00873441" w:rsidRPr="0048671B" w:rsidRDefault="00873441" w:rsidP="003B5E2E">
            <w:pPr>
              <w:jc w:val="center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Means of Verification</w:t>
            </w:r>
            <w:r w:rsidRPr="0048671B">
              <w:rPr>
                <w:rStyle w:val="FootnoteReference"/>
                <w:szCs w:val="20"/>
                <w:lang w:val="en-GB"/>
              </w:rPr>
              <w:footnoteReference w:id="1"/>
            </w:r>
          </w:p>
        </w:tc>
        <w:tc>
          <w:tcPr>
            <w:tcW w:w="1116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40605F83" w14:textId="2E163F6D" w:rsidR="00873441" w:rsidRPr="0048671B" w:rsidRDefault="00873441" w:rsidP="003B5E2E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RUNO</w:t>
            </w:r>
          </w:p>
        </w:tc>
      </w:tr>
      <w:tr w:rsidR="00873441" w:rsidRPr="0048671B" w14:paraId="0DDCD6F4" w14:textId="4C3CFF2D" w:rsidTr="00873441">
        <w:trPr>
          <w:tblCellSpacing w:w="11" w:type="dxa"/>
        </w:trPr>
        <w:tc>
          <w:tcPr>
            <w:tcW w:w="2181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FFF2CC" w:themeFill="accent4" w:themeFillTint="33"/>
          </w:tcPr>
          <w:p w14:paraId="2E7DE07A" w14:textId="1CAD96F6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Corresponding result from</w:t>
            </w:r>
            <w:r>
              <w:rPr>
                <w:szCs w:val="20"/>
                <w:lang w:val="en-GB"/>
              </w:rPr>
              <w:t xml:space="preserve"> Spotlight</w:t>
            </w:r>
            <w:r w:rsidRPr="0048671B">
              <w:rPr>
                <w:szCs w:val="20"/>
                <w:lang w:val="en-GB"/>
              </w:rPr>
              <w:t xml:space="preserve"> Country programme</w:t>
            </w:r>
          </w:p>
        </w:tc>
        <w:tc>
          <w:tcPr>
            <w:tcW w:w="2444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FFF2CC" w:themeFill="accent4" w:themeFillTint="33"/>
          </w:tcPr>
          <w:p w14:paraId="2E197D5E" w14:textId="77777777" w:rsidR="00873441" w:rsidRPr="0050626E" w:rsidRDefault="00873441" w:rsidP="0050626E">
            <w:pPr>
              <w:rPr>
                <w:i/>
                <w:color w:val="0000CC"/>
                <w:szCs w:val="20"/>
                <w:lang w:val="en-GB"/>
              </w:rPr>
            </w:pPr>
            <w:r w:rsidRPr="0050626E">
              <w:rPr>
                <w:i/>
                <w:color w:val="0000CC"/>
                <w:szCs w:val="20"/>
                <w:lang w:val="en-GB"/>
              </w:rPr>
              <w:t>- Xxx</w:t>
            </w:r>
          </w:p>
          <w:p w14:paraId="22EB38D8" w14:textId="77777777" w:rsidR="00873441" w:rsidRPr="0050626E" w:rsidRDefault="00873441" w:rsidP="0050626E">
            <w:pPr>
              <w:rPr>
                <w:i/>
                <w:color w:val="0000CC"/>
                <w:szCs w:val="20"/>
                <w:lang w:val="en-GB"/>
              </w:rPr>
            </w:pPr>
            <w:r w:rsidRPr="0050626E">
              <w:rPr>
                <w:i/>
                <w:color w:val="0000CC"/>
                <w:szCs w:val="20"/>
                <w:lang w:val="en-GB"/>
              </w:rPr>
              <w:t>- Xxx</w:t>
            </w:r>
          </w:p>
        </w:tc>
        <w:tc>
          <w:tcPr>
            <w:tcW w:w="1036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FFF2CC" w:themeFill="accent4" w:themeFillTint="33"/>
          </w:tcPr>
          <w:p w14:paraId="34F08B10" w14:textId="77777777" w:rsidR="00873441" w:rsidRPr="0050626E" w:rsidRDefault="00873441" w:rsidP="0050626E">
            <w:pPr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FFF2CC" w:themeFill="accent4" w:themeFillTint="33"/>
          </w:tcPr>
          <w:p w14:paraId="0B13C16D" w14:textId="77777777" w:rsidR="00873441" w:rsidRPr="0050626E" w:rsidRDefault="00873441" w:rsidP="0050626E">
            <w:pPr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1433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</w:tcBorders>
            <w:shd w:val="clear" w:color="auto" w:fill="FFF2CC" w:themeFill="accent4" w:themeFillTint="33"/>
          </w:tcPr>
          <w:p w14:paraId="0FF0398F" w14:textId="77777777" w:rsidR="00873441" w:rsidRPr="0050626E" w:rsidRDefault="00873441" w:rsidP="0050626E">
            <w:pPr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1116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</w:tcBorders>
            <w:shd w:val="clear" w:color="auto" w:fill="FFF2CC" w:themeFill="accent4" w:themeFillTint="33"/>
          </w:tcPr>
          <w:p w14:paraId="5B165257" w14:textId="77777777" w:rsidR="00873441" w:rsidRPr="0050626E" w:rsidRDefault="00873441" w:rsidP="0050626E">
            <w:pPr>
              <w:rPr>
                <w:i/>
                <w:color w:val="0000CC"/>
                <w:szCs w:val="20"/>
                <w:lang w:val="en-GB"/>
              </w:rPr>
            </w:pPr>
          </w:p>
        </w:tc>
      </w:tr>
      <w:tr w:rsidR="00873441" w:rsidRPr="0048671B" w14:paraId="5C2721CF" w14:textId="0261AA27" w:rsidTr="00873441">
        <w:trPr>
          <w:tblCellSpacing w:w="11" w:type="dxa"/>
        </w:trPr>
        <w:tc>
          <w:tcPr>
            <w:tcW w:w="2181" w:type="dxa"/>
            <w:vMerge w:val="restart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14:paraId="6C2F045D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Programme Output 1</w:t>
            </w:r>
          </w:p>
          <w:p w14:paraId="62C746B0" w14:textId="77777777" w:rsidR="00873441" w:rsidRPr="0048671B" w:rsidRDefault="00873441" w:rsidP="003B5E2E">
            <w:pPr>
              <w:jc w:val="left"/>
              <w:rPr>
                <w:i/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>Service or product resulting from the programme</w:t>
            </w:r>
          </w:p>
        </w:tc>
        <w:tc>
          <w:tcPr>
            <w:tcW w:w="2444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11EFC527" w14:textId="77777777" w:rsidR="00873441" w:rsidRPr="0050626E" w:rsidRDefault="00873441" w:rsidP="003B5E2E">
            <w:pPr>
              <w:rPr>
                <w:i/>
                <w:color w:val="0000CC"/>
                <w:szCs w:val="20"/>
                <w:lang w:val="en-GB"/>
              </w:rPr>
            </w:pPr>
            <w:r w:rsidRPr="0050626E">
              <w:rPr>
                <w:i/>
                <w:color w:val="0000CC"/>
                <w:szCs w:val="20"/>
                <w:lang w:val="en-GB"/>
              </w:rPr>
              <w:t>List each indicator in a separate line</w:t>
            </w:r>
          </w:p>
        </w:tc>
        <w:tc>
          <w:tcPr>
            <w:tcW w:w="1036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366B1C45" w14:textId="77777777" w:rsidR="00873441" w:rsidRPr="0050626E" w:rsidRDefault="00873441" w:rsidP="003B5E2E">
            <w:pPr>
              <w:jc w:val="left"/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46285843" w14:textId="77777777" w:rsidR="00873441" w:rsidRPr="0050626E" w:rsidRDefault="00873441" w:rsidP="003B5E2E">
            <w:pPr>
              <w:jc w:val="left"/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1433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</w:tcBorders>
          </w:tcPr>
          <w:p w14:paraId="14CEC9F9" w14:textId="77777777" w:rsidR="00873441" w:rsidRPr="0050626E" w:rsidRDefault="00873441" w:rsidP="003B5E2E">
            <w:pPr>
              <w:jc w:val="left"/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1116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</w:tcBorders>
          </w:tcPr>
          <w:p w14:paraId="77C945C6" w14:textId="233CE5E6" w:rsidR="00873441" w:rsidRPr="0050626E" w:rsidRDefault="0050626E" w:rsidP="003B5E2E">
            <w:pPr>
              <w:jc w:val="left"/>
              <w:rPr>
                <w:i/>
                <w:color w:val="0000CC"/>
                <w:szCs w:val="20"/>
                <w:lang w:val="en-GB"/>
              </w:rPr>
            </w:pPr>
            <w:r w:rsidRPr="0050626E">
              <w:rPr>
                <w:i/>
                <w:color w:val="0000CC"/>
                <w:szCs w:val="20"/>
                <w:lang w:val="en-GB"/>
              </w:rPr>
              <w:t>UNFPA</w:t>
            </w:r>
          </w:p>
        </w:tc>
      </w:tr>
      <w:tr w:rsidR="00873441" w:rsidRPr="0048671B" w14:paraId="19FC2ABD" w14:textId="7F86B231" w:rsidTr="00873441">
        <w:trPr>
          <w:tblCellSpacing w:w="11" w:type="dxa"/>
        </w:trPr>
        <w:tc>
          <w:tcPr>
            <w:tcW w:w="2181" w:type="dxa"/>
            <w:vMerge/>
            <w:tcBorders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14:paraId="6448DF8F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444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5AB5573A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036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79E02395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26C21154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433" w:type="dxa"/>
            <w:tcBorders>
              <w:left w:val="outset" w:sz="6" w:space="0" w:color="BDD6EE" w:themeColor="accent1" w:themeTint="66"/>
            </w:tcBorders>
          </w:tcPr>
          <w:p w14:paraId="7E1F8347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116" w:type="dxa"/>
            <w:tcBorders>
              <w:left w:val="outset" w:sz="6" w:space="0" w:color="BDD6EE" w:themeColor="accent1" w:themeTint="66"/>
            </w:tcBorders>
          </w:tcPr>
          <w:p w14:paraId="6D6EFCE8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</w:tr>
      <w:tr w:rsidR="00873441" w:rsidRPr="0048671B" w14:paraId="30F3A9BE" w14:textId="55E93AE7" w:rsidTr="00873441">
        <w:trPr>
          <w:tblCellSpacing w:w="11" w:type="dxa"/>
        </w:trPr>
        <w:tc>
          <w:tcPr>
            <w:tcW w:w="2181" w:type="dxa"/>
            <w:vMerge w:val="restart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14:paraId="7A005685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Programme Output 2</w:t>
            </w:r>
          </w:p>
        </w:tc>
        <w:tc>
          <w:tcPr>
            <w:tcW w:w="2444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7A041F8E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036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0B3B7284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02A4E309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433" w:type="dxa"/>
            <w:tcBorders>
              <w:left w:val="outset" w:sz="6" w:space="0" w:color="BDD6EE" w:themeColor="accent1" w:themeTint="66"/>
            </w:tcBorders>
          </w:tcPr>
          <w:p w14:paraId="0AA682C6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116" w:type="dxa"/>
            <w:tcBorders>
              <w:left w:val="outset" w:sz="6" w:space="0" w:color="BDD6EE" w:themeColor="accent1" w:themeTint="66"/>
            </w:tcBorders>
          </w:tcPr>
          <w:p w14:paraId="6F859C09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</w:tr>
      <w:tr w:rsidR="00873441" w:rsidRPr="0048671B" w14:paraId="4D6303B7" w14:textId="73C00997" w:rsidTr="00873441">
        <w:trPr>
          <w:tblCellSpacing w:w="11" w:type="dxa"/>
        </w:trPr>
        <w:tc>
          <w:tcPr>
            <w:tcW w:w="2181" w:type="dxa"/>
            <w:vMerge/>
            <w:tcBorders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14:paraId="0EC3B742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444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055A1005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036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6B255203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11C83C82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433" w:type="dxa"/>
            <w:tcBorders>
              <w:left w:val="outset" w:sz="6" w:space="0" w:color="BDD6EE" w:themeColor="accent1" w:themeTint="66"/>
            </w:tcBorders>
          </w:tcPr>
          <w:p w14:paraId="49C60963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116" w:type="dxa"/>
            <w:tcBorders>
              <w:left w:val="outset" w:sz="6" w:space="0" w:color="BDD6EE" w:themeColor="accent1" w:themeTint="66"/>
            </w:tcBorders>
          </w:tcPr>
          <w:p w14:paraId="293CDDAB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</w:tr>
      <w:tr w:rsidR="00873441" w:rsidRPr="0048671B" w14:paraId="258BAF1A" w14:textId="1F10ADAF" w:rsidTr="00873441">
        <w:trPr>
          <w:tblCellSpacing w:w="11" w:type="dxa"/>
        </w:trPr>
        <w:tc>
          <w:tcPr>
            <w:tcW w:w="2181" w:type="dxa"/>
            <w:vMerge w:val="restart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14:paraId="6A925AC5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Programme Output 3</w:t>
            </w:r>
          </w:p>
        </w:tc>
        <w:tc>
          <w:tcPr>
            <w:tcW w:w="2444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0BB128DD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036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26794BFA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1664774F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433" w:type="dxa"/>
            <w:tcBorders>
              <w:left w:val="outset" w:sz="6" w:space="0" w:color="BDD6EE" w:themeColor="accent1" w:themeTint="66"/>
            </w:tcBorders>
          </w:tcPr>
          <w:p w14:paraId="2741E219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116" w:type="dxa"/>
            <w:tcBorders>
              <w:left w:val="outset" w:sz="6" w:space="0" w:color="BDD6EE" w:themeColor="accent1" w:themeTint="66"/>
            </w:tcBorders>
          </w:tcPr>
          <w:p w14:paraId="5DE3CDC4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</w:tr>
      <w:tr w:rsidR="00873441" w:rsidRPr="0048671B" w14:paraId="5DE999D2" w14:textId="0759C514" w:rsidTr="00873441">
        <w:trPr>
          <w:tblCellSpacing w:w="11" w:type="dxa"/>
        </w:trPr>
        <w:tc>
          <w:tcPr>
            <w:tcW w:w="2181" w:type="dxa"/>
            <w:vMerge/>
            <w:tcBorders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14:paraId="7AC94000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444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15A92BC0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036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16002005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1DD92D4B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433" w:type="dxa"/>
            <w:tcBorders>
              <w:left w:val="outset" w:sz="6" w:space="0" w:color="BDD6EE" w:themeColor="accent1" w:themeTint="66"/>
              <w:bottom w:val="outset" w:sz="6" w:space="0" w:color="BDD6EE" w:themeColor="accent1" w:themeTint="66"/>
            </w:tcBorders>
          </w:tcPr>
          <w:p w14:paraId="2FAB690B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116" w:type="dxa"/>
            <w:tcBorders>
              <w:left w:val="outset" w:sz="6" w:space="0" w:color="BDD6EE" w:themeColor="accent1" w:themeTint="66"/>
              <w:bottom w:val="outset" w:sz="6" w:space="0" w:color="BDD6EE" w:themeColor="accent1" w:themeTint="66"/>
            </w:tcBorders>
          </w:tcPr>
          <w:p w14:paraId="19EA40D2" w14:textId="77777777" w:rsidR="00873441" w:rsidRPr="0048671B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</w:tr>
    </w:tbl>
    <w:p w14:paraId="65BEEA6C" w14:textId="77777777" w:rsidR="003B5E2E" w:rsidRPr="003B5E2E" w:rsidRDefault="003B5E2E" w:rsidP="003B5E2E">
      <w:pPr>
        <w:rPr>
          <w:lang w:val="en-GB" w:eastAsia="en-GB"/>
        </w:rPr>
      </w:pPr>
    </w:p>
    <w:tbl>
      <w:tblPr>
        <w:tblStyle w:val="TableGrid"/>
        <w:tblW w:w="9364" w:type="dxa"/>
        <w:tblCellSpacing w:w="11" w:type="dxa"/>
        <w:tblBorders>
          <w:top w:val="outset" w:sz="6" w:space="0" w:color="BDD6EE" w:themeColor="accent1" w:themeTint="66"/>
          <w:left w:val="outset" w:sz="6" w:space="0" w:color="BDD6EE" w:themeColor="accent1" w:themeTint="66"/>
          <w:bottom w:val="outset" w:sz="6" w:space="0" w:color="BDD6EE" w:themeColor="accent1" w:themeTint="66"/>
          <w:right w:val="outset" w:sz="6" w:space="0" w:color="BDD6EE" w:themeColor="accent1" w:themeTint="66"/>
          <w:insideH w:val="outset" w:sz="6" w:space="0" w:color="BDD6EE" w:themeColor="accent1" w:themeTint="66"/>
          <w:insideV w:val="outset" w:sz="6" w:space="0" w:color="BDD6EE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7720"/>
      </w:tblGrid>
      <w:tr w:rsidR="003B5E2E" w:rsidRPr="0048671B" w14:paraId="2BD5AA71" w14:textId="77777777" w:rsidTr="003B5E2E">
        <w:trPr>
          <w:tblCellSpacing w:w="11" w:type="dxa"/>
        </w:trPr>
        <w:tc>
          <w:tcPr>
            <w:tcW w:w="1611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683428F8" w14:textId="77777777" w:rsidR="003B5E2E" w:rsidRPr="0048671B" w:rsidRDefault="003B5E2E" w:rsidP="003B5E2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2.3 Gender, Equity and Sustainability</w:t>
            </w:r>
          </w:p>
          <w:p w14:paraId="341495F9" w14:textId="63830E1E" w:rsidR="003B5E2E" w:rsidRPr="0048671B" w:rsidRDefault="003B5E2E" w:rsidP="003B5E2E">
            <w:pPr>
              <w:jc w:val="left"/>
              <w:rPr>
                <w:i/>
                <w:szCs w:val="20"/>
                <w:lang w:val="en-GB"/>
              </w:rPr>
            </w:pPr>
            <w:r w:rsidRPr="003640A2">
              <w:rPr>
                <w:i/>
                <w:color w:val="C00000"/>
                <w:szCs w:val="20"/>
                <w:lang w:val="en-GB"/>
              </w:rPr>
              <w:t>(</w:t>
            </w:r>
            <w:r w:rsidR="0050626E">
              <w:rPr>
                <w:i/>
                <w:color w:val="C00000"/>
                <w:szCs w:val="20"/>
                <w:lang w:val="en-GB"/>
              </w:rPr>
              <w:t>2</w:t>
            </w:r>
            <w:r w:rsidRPr="003640A2">
              <w:rPr>
                <w:i/>
                <w:color w:val="C00000"/>
                <w:szCs w:val="20"/>
                <w:lang w:val="en-GB"/>
              </w:rPr>
              <w:t xml:space="preserve"> paragraphs; max 250 words)</w:t>
            </w:r>
          </w:p>
        </w:tc>
        <w:tc>
          <w:tcPr>
            <w:tcW w:w="7687" w:type="dxa"/>
            <w:tcBorders>
              <w:left w:val="outset" w:sz="6" w:space="0" w:color="BDD6EE" w:themeColor="accent1" w:themeTint="66"/>
            </w:tcBorders>
          </w:tcPr>
          <w:p w14:paraId="14CA502B" w14:textId="77777777" w:rsidR="003B5E2E" w:rsidRPr="0048671B" w:rsidRDefault="003B5E2E" w:rsidP="003B5E2E">
            <w:pPr>
              <w:jc w:val="left"/>
              <w:rPr>
                <w:i/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 xml:space="preserve">“How” this programme </w:t>
            </w:r>
            <w:proofErr w:type="gramStart"/>
            <w:r w:rsidRPr="0048671B">
              <w:rPr>
                <w:i/>
                <w:szCs w:val="20"/>
                <w:lang w:val="en-GB"/>
              </w:rPr>
              <w:t>takes into account</w:t>
            </w:r>
            <w:proofErr w:type="gramEnd"/>
            <w:r w:rsidRPr="0048671B">
              <w:rPr>
                <w:i/>
                <w:szCs w:val="20"/>
                <w:lang w:val="en-GB"/>
              </w:rPr>
              <w:t xml:space="preserve"> gender, equity and sustainability</w:t>
            </w:r>
          </w:p>
          <w:p w14:paraId="30724BE0" w14:textId="77777777" w:rsidR="003B5E2E" w:rsidRPr="0048671B" w:rsidRDefault="003B5E2E" w:rsidP="003B5E2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>This section briefly mentions the practical measures taken in the programme to address gender, equity and sustainability considerations.</w:t>
            </w:r>
          </w:p>
        </w:tc>
      </w:tr>
      <w:tr w:rsidR="003B5E2E" w:rsidRPr="0048671B" w14:paraId="7F82ECB4" w14:textId="77777777" w:rsidTr="003B5E2E">
        <w:trPr>
          <w:tblCellSpacing w:w="11" w:type="dxa"/>
        </w:trPr>
        <w:tc>
          <w:tcPr>
            <w:tcW w:w="1611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3EF87144" w14:textId="77777777" w:rsidR="003B5E2E" w:rsidRPr="0048671B" w:rsidRDefault="003B5E2E" w:rsidP="003B5E2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2.4 Partner’s contribution</w:t>
            </w:r>
          </w:p>
          <w:p w14:paraId="5C1E0ABA" w14:textId="77777777" w:rsidR="003B5E2E" w:rsidRPr="0048671B" w:rsidRDefault="003B5E2E" w:rsidP="003B5E2E">
            <w:pPr>
              <w:jc w:val="left"/>
              <w:rPr>
                <w:szCs w:val="20"/>
                <w:lang w:val="en-GB"/>
              </w:rPr>
            </w:pPr>
            <w:r w:rsidRPr="003640A2">
              <w:rPr>
                <w:i/>
                <w:color w:val="C00000"/>
                <w:szCs w:val="20"/>
                <w:lang w:val="en-GB"/>
              </w:rPr>
              <w:t>(1 paragraph; max 100 words)</w:t>
            </w:r>
          </w:p>
        </w:tc>
        <w:tc>
          <w:tcPr>
            <w:tcW w:w="7687" w:type="dxa"/>
            <w:tcBorders>
              <w:left w:val="outset" w:sz="6" w:space="0" w:color="BDD6EE" w:themeColor="accent1" w:themeTint="66"/>
            </w:tcBorders>
          </w:tcPr>
          <w:p w14:paraId="078E7749" w14:textId="77777777" w:rsidR="003B5E2E" w:rsidRPr="0048671B" w:rsidRDefault="003B5E2E" w:rsidP="003B5E2E">
            <w:pPr>
              <w:jc w:val="left"/>
              <w:rPr>
                <w:i/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>This section briefly outlines the partner specific contribution to the programme (monetary or in-kind)</w:t>
            </w:r>
          </w:p>
        </w:tc>
      </w:tr>
      <w:tr w:rsidR="003B5E2E" w:rsidRPr="0048671B" w14:paraId="19FFCF2A" w14:textId="77777777" w:rsidTr="003B5E2E">
        <w:trPr>
          <w:tblCellSpacing w:w="11" w:type="dxa"/>
        </w:trPr>
        <w:tc>
          <w:tcPr>
            <w:tcW w:w="1611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5CBFB6A4" w14:textId="77777777" w:rsidR="003B5E2E" w:rsidRPr="0048671B" w:rsidRDefault="003B5E2E" w:rsidP="003B5E2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2.5 Other partners involved</w:t>
            </w:r>
          </w:p>
          <w:p w14:paraId="41CE9828" w14:textId="77777777" w:rsidR="003B5E2E" w:rsidRPr="0048671B" w:rsidRDefault="003B5E2E" w:rsidP="003B5E2E">
            <w:pPr>
              <w:jc w:val="left"/>
              <w:rPr>
                <w:szCs w:val="20"/>
                <w:lang w:val="en-GB"/>
              </w:rPr>
            </w:pPr>
            <w:r w:rsidRPr="003640A2">
              <w:rPr>
                <w:i/>
                <w:color w:val="C00000"/>
                <w:szCs w:val="20"/>
                <w:lang w:val="en-GB"/>
              </w:rPr>
              <w:t>(1 paragraph; max 100 words)</w:t>
            </w:r>
          </w:p>
        </w:tc>
        <w:tc>
          <w:tcPr>
            <w:tcW w:w="7687" w:type="dxa"/>
            <w:tcBorders>
              <w:left w:val="outset" w:sz="6" w:space="0" w:color="BDD6EE" w:themeColor="accent1" w:themeTint="66"/>
            </w:tcBorders>
          </w:tcPr>
          <w:p w14:paraId="2DB0038F" w14:textId="77777777" w:rsidR="003B5E2E" w:rsidRPr="0048671B" w:rsidRDefault="003B5E2E" w:rsidP="003B5E2E">
            <w:pPr>
              <w:jc w:val="left"/>
              <w:rPr>
                <w:i/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>“With whom” will this programme works in partnership</w:t>
            </w:r>
          </w:p>
          <w:p w14:paraId="5485544C" w14:textId="77777777" w:rsidR="003B5E2E" w:rsidRPr="0048671B" w:rsidRDefault="003B5E2E" w:rsidP="003B5E2E">
            <w:pPr>
              <w:jc w:val="left"/>
              <w:rPr>
                <w:i/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>This section outlines other partners who have a role in programme implementation, including other organisation providing technical and financial support for the programme.</w:t>
            </w:r>
          </w:p>
        </w:tc>
      </w:tr>
      <w:tr w:rsidR="003B5E2E" w:rsidRPr="0048671B" w14:paraId="2DD07730" w14:textId="77777777" w:rsidTr="003B5E2E">
        <w:trPr>
          <w:tblCellSpacing w:w="11" w:type="dxa"/>
        </w:trPr>
        <w:tc>
          <w:tcPr>
            <w:tcW w:w="1611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05BB32C9" w14:textId="77777777" w:rsidR="003B5E2E" w:rsidRPr="0048671B" w:rsidRDefault="003B5E2E" w:rsidP="003B5E2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2.6 Additional documentation</w:t>
            </w:r>
          </w:p>
          <w:p w14:paraId="79980928" w14:textId="77777777" w:rsidR="003B5E2E" w:rsidRPr="0048671B" w:rsidRDefault="003B5E2E" w:rsidP="003B5E2E">
            <w:pPr>
              <w:jc w:val="left"/>
              <w:rPr>
                <w:szCs w:val="20"/>
                <w:lang w:val="en-GB"/>
              </w:rPr>
            </w:pPr>
            <w:r w:rsidRPr="003640A2">
              <w:rPr>
                <w:i/>
                <w:color w:val="C00000"/>
                <w:szCs w:val="20"/>
                <w:lang w:val="en-GB"/>
              </w:rPr>
              <w:t>(1 paragraph; max 100 words)</w:t>
            </w:r>
          </w:p>
        </w:tc>
        <w:tc>
          <w:tcPr>
            <w:tcW w:w="7687" w:type="dxa"/>
            <w:tcBorders>
              <w:left w:val="outset" w:sz="6" w:space="0" w:color="BDD6EE" w:themeColor="accent1" w:themeTint="66"/>
            </w:tcBorders>
          </w:tcPr>
          <w:p w14:paraId="58A42FF4" w14:textId="77777777" w:rsidR="003B5E2E" w:rsidRPr="0048671B" w:rsidRDefault="003B5E2E" w:rsidP="003B5E2E">
            <w:pPr>
              <w:jc w:val="left"/>
              <w:rPr>
                <w:i/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>Additional documentation can be mentioned here for reference.</w:t>
            </w:r>
          </w:p>
        </w:tc>
      </w:tr>
    </w:tbl>
    <w:p w14:paraId="31793438" w14:textId="77777777" w:rsidR="003B5E2E" w:rsidRPr="003B5E2E" w:rsidRDefault="003B5E2E" w:rsidP="003B5E2E">
      <w:pPr>
        <w:rPr>
          <w:lang w:eastAsia="en-GB"/>
        </w:rPr>
      </w:pPr>
    </w:p>
    <w:p w14:paraId="0E811951" w14:textId="77777777" w:rsidR="00D13083" w:rsidRDefault="00D13083" w:rsidP="000E08C7">
      <w:pPr>
        <w:rPr>
          <w:lang w:val="en-GB" w:eastAsia="en-GB"/>
        </w:rPr>
        <w:sectPr w:rsidR="00D13083">
          <w:foot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3033" w:type="dxa"/>
        <w:tblCellSpacing w:w="11" w:type="dxa"/>
        <w:tblBorders>
          <w:top w:val="outset" w:sz="6" w:space="0" w:color="BDD6EE" w:themeColor="accent1" w:themeTint="66"/>
          <w:left w:val="outset" w:sz="6" w:space="0" w:color="BDD6EE" w:themeColor="accent1" w:themeTint="66"/>
          <w:bottom w:val="outset" w:sz="6" w:space="0" w:color="BDD6EE" w:themeColor="accent1" w:themeTint="66"/>
          <w:right w:val="outset" w:sz="6" w:space="0" w:color="BDD6EE" w:themeColor="accent1" w:themeTint="66"/>
          <w:insideH w:val="outset" w:sz="6" w:space="0" w:color="BDD6EE" w:themeColor="accent1" w:themeTint="66"/>
          <w:insideV w:val="outset" w:sz="6" w:space="0" w:color="BDD6EE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3"/>
      </w:tblGrid>
      <w:tr w:rsidR="005130D0" w:rsidRPr="009158DB" w14:paraId="3220921F" w14:textId="77777777" w:rsidTr="003B5E2E">
        <w:trPr>
          <w:tblCellSpacing w:w="11" w:type="dxa"/>
        </w:trPr>
        <w:tc>
          <w:tcPr>
            <w:tcW w:w="12989" w:type="dxa"/>
            <w:shd w:val="clear" w:color="auto" w:fill="002060"/>
          </w:tcPr>
          <w:p w14:paraId="389E75F9" w14:textId="1A383EA0" w:rsidR="005130D0" w:rsidRPr="009158DB" w:rsidRDefault="005130D0" w:rsidP="005130D0">
            <w:pPr>
              <w:rPr>
                <w:lang w:val="en-GB"/>
              </w:rPr>
            </w:pPr>
            <w:r w:rsidRPr="00C52364">
              <w:lastRenderedPageBreak/>
              <w:t xml:space="preserve">Section 3. </w:t>
            </w:r>
            <w:proofErr w:type="spellStart"/>
            <w:r w:rsidRPr="00C52364">
              <w:t>Programme</w:t>
            </w:r>
            <w:proofErr w:type="spellEnd"/>
            <w:r w:rsidRPr="00C52364">
              <w:t xml:space="preserve"> work plan and budget</w:t>
            </w:r>
          </w:p>
        </w:tc>
      </w:tr>
      <w:tr w:rsidR="005130D0" w:rsidRPr="009158DB" w14:paraId="421EAFF5" w14:textId="77777777" w:rsidTr="003B5E2E">
        <w:trPr>
          <w:tblCellSpacing w:w="11" w:type="dxa"/>
        </w:trPr>
        <w:tc>
          <w:tcPr>
            <w:tcW w:w="12989" w:type="dxa"/>
            <w:shd w:val="clear" w:color="auto" w:fill="FFFFFF" w:themeFill="background1"/>
          </w:tcPr>
          <w:p w14:paraId="5D3B2C48" w14:textId="3F94392B" w:rsidR="005130D0" w:rsidRPr="005130D0" w:rsidRDefault="005130D0" w:rsidP="005130D0">
            <w:r w:rsidRPr="00C52364">
              <w:t xml:space="preserve">The table below defines the </w:t>
            </w:r>
            <w:proofErr w:type="spellStart"/>
            <w:r w:rsidRPr="00C52364">
              <w:t>programme</w:t>
            </w:r>
            <w:proofErr w:type="spellEnd"/>
            <w:r w:rsidRPr="00C52364">
              <w:t xml:space="preserve"> implementation work plan (the specific activities to be undertaken towards achievement of each of the </w:t>
            </w:r>
            <w:proofErr w:type="spellStart"/>
            <w:r w:rsidRPr="00C52364">
              <w:t>programme</w:t>
            </w:r>
            <w:proofErr w:type="spellEnd"/>
            <w:r w:rsidRPr="00C52364">
              <w:t xml:space="preserve"> outputs; the schedule of implementation; and the planned budget, including the CSO and RUNO contributions to the </w:t>
            </w:r>
            <w:proofErr w:type="spellStart"/>
            <w:r w:rsidRPr="00C52364">
              <w:t>programme</w:t>
            </w:r>
            <w:proofErr w:type="spellEnd"/>
            <w:r w:rsidRPr="00C52364">
              <w:t>)</w:t>
            </w:r>
          </w:p>
        </w:tc>
      </w:tr>
    </w:tbl>
    <w:p w14:paraId="2E510FC3" w14:textId="77777777" w:rsidR="003B5E2E" w:rsidRDefault="003B5E2E" w:rsidP="003B5E2E"/>
    <w:tbl>
      <w:tblPr>
        <w:tblStyle w:val="TableGrid"/>
        <w:tblW w:w="12096" w:type="dxa"/>
        <w:tblCellSpacing w:w="11" w:type="dxa"/>
        <w:tblBorders>
          <w:top w:val="outset" w:sz="6" w:space="0" w:color="BDD6EE" w:themeColor="accent1" w:themeTint="66"/>
          <w:left w:val="outset" w:sz="6" w:space="0" w:color="BDD6EE" w:themeColor="accent1" w:themeTint="66"/>
          <w:bottom w:val="outset" w:sz="6" w:space="0" w:color="BDD6EE" w:themeColor="accent1" w:themeTint="66"/>
          <w:right w:val="outset" w:sz="6" w:space="0" w:color="BDD6EE" w:themeColor="accent1" w:themeTint="66"/>
          <w:insideH w:val="outset" w:sz="6" w:space="0" w:color="BDD6EE" w:themeColor="accent1" w:themeTint="66"/>
          <w:insideV w:val="outset" w:sz="6" w:space="0" w:color="BDD6EE" w:themeColor="accent1" w:themeTint="6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>
        <w:gridCol w:w="985"/>
        <w:gridCol w:w="4536"/>
        <w:gridCol w:w="515"/>
        <w:gridCol w:w="515"/>
        <w:gridCol w:w="515"/>
        <w:gridCol w:w="515"/>
        <w:gridCol w:w="825"/>
        <w:gridCol w:w="1170"/>
        <w:gridCol w:w="1260"/>
        <w:gridCol w:w="1260"/>
      </w:tblGrid>
      <w:tr w:rsidR="00873441" w:rsidRPr="00D7110F" w14:paraId="26DF961B" w14:textId="248BBA32" w:rsidTr="00873441">
        <w:trPr>
          <w:tblHeader/>
          <w:tblCellSpacing w:w="11" w:type="dxa"/>
        </w:trPr>
        <w:tc>
          <w:tcPr>
            <w:tcW w:w="952" w:type="dxa"/>
            <w:vMerge w:val="restart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76D689CC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Result Level</w:t>
            </w:r>
          </w:p>
        </w:tc>
        <w:tc>
          <w:tcPr>
            <w:tcW w:w="4514" w:type="dxa"/>
            <w:vMerge w:val="restart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1F714EC6" w14:textId="77777777" w:rsidR="00873441" w:rsidRPr="00D7110F" w:rsidRDefault="00873441" w:rsidP="003B5E2E">
            <w:pPr>
              <w:jc w:val="center"/>
              <w:rPr>
                <w:i/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Result/activity</w:t>
            </w:r>
          </w:p>
        </w:tc>
        <w:tc>
          <w:tcPr>
            <w:tcW w:w="2863" w:type="dxa"/>
            <w:gridSpan w:val="5"/>
            <w:shd w:val="clear" w:color="auto" w:fill="D9D9D9" w:themeFill="background1" w:themeFillShade="D9"/>
            <w:vAlign w:val="center"/>
          </w:tcPr>
          <w:p w14:paraId="58E7B88D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Timeframe (quarters/year(s)</w:t>
            </w:r>
          </w:p>
        </w:tc>
        <w:tc>
          <w:tcPr>
            <w:tcW w:w="1148" w:type="dxa"/>
            <w:vMerge w:val="restart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4C9FE305" w14:textId="41A5E701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Total</w:t>
            </w:r>
            <w:r>
              <w:rPr>
                <w:szCs w:val="20"/>
                <w:lang w:val="en-GB"/>
              </w:rPr>
              <w:t xml:space="preserve"> </w:t>
            </w:r>
            <w:r w:rsidRPr="009302A0">
              <w:rPr>
                <w:sz w:val="14"/>
                <w:szCs w:val="20"/>
                <w:lang w:val="en-GB"/>
              </w:rPr>
              <w:t>(CSO+</w:t>
            </w:r>
            <w:r>
              <w:rPr>
                <w:sz w:val="14"/>
                <w:szCs w:val="20"/>
                <w:lang w:val="en-GB"/>
              </w:rPr>
              <w:t>RUNO</w:t>
            </w:r>
            <w:r w:rsidRPr="009302A0">
              <w:rPr>
                <w:sz w:val="14"/>
                <w:szCs w:val="20"/>
                <w:lang w:val="en-GB"/>
              </w:rPr>
              <w:t>)</w:t>
            </w:r>
          </w:p>
        </w:tc>
        <w:tc>
          <w:tcPr>
            <w:tcW w:w="1238" w:type="dxa"/>
            <w:vMerge w:val="restart"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2CD522F0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CSO contribution</w:t>
            </w:r>
            <w:r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1227" w:type="dxa"/>
            <w:vMerge w:val="restart"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0DD5F363" w14:textId="77777777" w:rsidR="00873441" w:rsidRDefault="00873441" w:rsidP="003B5E2E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RUNO </w:t>
            </w:r>
          </w:p>
          <w:p w14:paraId="1F72C9A3" w14:textId="0CCA29A4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Contribution </w:t>
            </w:r>
          </w:p>
        </w:tc>
      </w:tr>
      <w:tr w:rsidR="00873441" w:rsidRPr="00D7110F" w14:paraId="7EB0E1E4" w14:textId="11AE31E8" w:rsidTr="00873441">
        <w:trPr>
          <w:tblHeader/>
          <w:tblCellSpacing w:w="11" w:type="dxa"/>
        </w:trPr>
        <w:tc>
          <w:tcPr>
            <w:tcW w:w="952" w:type="dxa"/>
            <w:vMerge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6A8E405B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514" w:type="dxa"/>
            <w:vMerge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6E47C5E3" w14:textId="77777777" w:rsidR="00873441" w:rsidRPr="00D7110F" w:rsidRDefault="00873441" w:rsidP="003B5E2E">
            <w:pPr>
              <w:jc w:val="center"/>
              <w:rPr>
                <w:i/>
                <w:szCs w:val="20"/>
                <w:lang w:val="en-GB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527F85B5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Q1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01394E7E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Q2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0E84F42B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Q3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1D97D889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Q4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655AC69D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Year2</w:t>
            </w:r>
          </w:p>
        </w:tc>
        <w:tc>
          <w:tcPr>
            <w:tcW w:w="1148" w:type="dxa"/>
            <w:vMerge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66825820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238" w:type="dxa"/>
            <w:vMerge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317BB91D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227" w:type="dxa"/>
            <w:vMerge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62BD53E4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</w:tr>
      <w:tr w:rsidR="00873441" w:rsidRPr="00D7110F" w14:paraId="10B71915" w14:textId="77777777" w:rsidTr="00873441">
        <w:trPr>
          <w:tblCellSpacing w:w="11" w:type="dxa"/>
        </w:trPr>
        <w:tc>
          <w:tcPr>
            <w:tcW w:w="952" w:type="dxa"/>
            <w:tcBorders>
              <w:right w:val="outset" w:sz="6" w:space="0" w:color="BDD6EE" w:themeColor="accent1" w:themeTint="66"/>
            </w:tcBorders>
            <w:shd w:val="clear" w:color="auto" w:fill="FFE599" w:themeFill="accent4" w:themeFillTint="66"/>
          </w:tcPr>
          <w:p w14:paraId="62D6ECC0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  <w:proofErr w:type="spellStart"/>
            <w:r w:rsidRPr="00D7110F">
              <w:rPr>
                <w:szCs w:val="20"/>
                <w:lang w:val="en-GB"/>
              </w:rPr>
              <w:t>Progr</w:t>
            </w:r>
            <w:proofErr w:type="spellEnd"/>
            <w:r w:rsidRPr="00D7110F">
              <w:rPr>
                <w:szCs w:val="20"/>
                <w:lang w:val="en-GB"/>
              </w:rPr>
              <w:t>. Output 1:</w:t>
            </w:r>
          </w:p>
        </w:tc>
        <w:tc>
          <w:tcPr>
            <w:tcW w:w="7399" w:type="dxa"/>
            <w:gridSpan w:val="6"/>
            <w:tcBorders>
              <w:right w:val="outset" w:sz="6" w:space="0" w:color="BDD6EE" w:themeColor="accent1" w:themeTint="66"/>
            </w:tcBorders>
            <w:shd w:val="clear" w:color="auto" w:fill="FFE599" w:themeFill="accent4" w:themeFillTint="66"/>
          </w:tcPr>
          <w:p w14:paraId="6A456494" w14:textId="77777777" w:rsidR="00873441" w:rsidRPr="0037079D" w:rsidRDefault="00873441" w:rsidP="003B5E2E">
            <w:pPr>
              <w:jc w:val="lef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 xml:space="preserve">E.g. Community-based management of SAM introduced in 200 villages </w:t>
            </w:r>
            <w:proofErr w:type="gramStart"/>
            <w:r w:rsidRPr="0037079D">
              <w:rPr>
                <w:i/>
                <w:color w:val="0000CC"/>
                <w:szCs w:val="20"/>
                <w:lang w:val="en-GB"/>
              </w:rPr>
              <w:t>In</w:t>
            </w:r>
            <w:proofErr w:type="gramEnd"/>
            <w:r w:rsidRPr="0037079D">
              <w:rPr>
                <w:i/>
                <w:color w:val="0000CC"/>
                <w:szCs w:val="20"/>
                <w:lang w:val="en-GB"/>
              </w:rPr>
              <w:t xml:space="preserve"> 10 districts</w:t>
            </w:r>
          </w:p>
          <w:p w14:paraId="03307203" w14:textId="77777777" w:rsidR="00873441" w:rsidRPr="0037079D" w:rsidRDefault="00873441" w:rsidP="003B5E2E">
            <w:pPr>
              <w:jc w:val="left"/>
              <w:rPr>
                <w:i/>
                <w:color w:val="0000CC"/>
                <w:szCs w:val="20"/>
                <w:lang w:val="en-GB"/>
              </w:rPr>
            </w:pPr>
          </w:p>
          <w:p w14:paraId="7492944F" w14:textId="77777777" w:rsidR="00873441" w:rsidRPr="0037079D" w:rsidRDefault="00873441" w:rsidP="003B5E2E">
            <w:pPr>
              <w:jc w:val="left"/>
              <w:rPr>
                <w:color w:val="0000CC"/>
                <w:szCs w:val="20"/>
                <w:lang w:val="en-GB"/>
              </w:rPr>
            </w:pPr>
            <w:r w:rsidRPr="0037079D">
              <w:rPr>
                <w:color w:val="0000CC"/>
                <w:szCs w:val="20"/>
                <w:lang w:val="en-GB"/>
              </w:rPr>
              <w:t>Performance indicator(s),</w:t>
            </w:r>
          </w:p>
          <w:p w14:paraId="365095E2" w14:textId="77777777" w:rsidR="00873441" w:rsidRPr="0037079D" w:rsidRDefault="00873441" w:rsidP="003B5E2E">
            <w:pPr>
              <w:jc w:val="lef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- # children receiving RUFT/in patient</w:t>
            </w:r>
          </w:p>
          <w:p w14:paraId="4C92E155" w14:textId="77777777" w:rsidR="00873441" w:rsidRPr="0037079D" w:rsidRDefault="00873441" w:rsidP="003B5E2E">
            <w:pPr>
              <w:jc w:val="lef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 xml:space="preserve">- # children receiving RUFT/ community </w:t>
            </w:r>
          </w:p>
          <w:p w14:paraId="39DB58BD" w14:textId="77777777" w:rsidR="00873441" w:rsidRPr="0037079D" w:rsidRDefault="00873441" w:rsidP="003B5E2E">
            <w:pPr>
              <w:jc w:val="lef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- recovery rate</w:t>
            </w:r>
          </w:p>
        </w:tc>
        <w:tc>
          <w:tcPr>
            <w:tcW w:w="1148" w:type="dxa"/>
            <w:tcBorders>
              <w:right w:val="outset" w:sz="6" w:space="0" w:color="BDD6EE" w:themeColor="accent1" w:themeTint="66"/>
            </w:tcBorders>
            <w:shd w:val="clear" w:color="auto" w:fill="FFE599" w:themeFill="accent4" w:themeFillTint="66"/>
            <w:vAlign w:val="center"/>
          </w:tcPr>
          <w:p w14:paraId="2EE822DA" w14:textId="77777777" w:rsidR="00873441" w:rsidRPr="0037079D" w:rsidRDefault="00873441" w:rsidP="003B5E2E">
            <w:pPr>
              <w:jc w:val="righ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400,000</w:t>
            </w:r>
          </w:p>
        </w:tc>
        <w:tc>
          <w:tcPr>
            <w:tcW w:w="1238" w:type="dxa"/>
            <w:tcBorders>
              <w:left w:val="outset" w:sz="6" w:space="0" w:color="BDD6EE" w:themeColor="accent1" w:themeTint="66"/>
            </w:tcBorders>
            <w:shd w:val="clear" w:color="auto" w:fill="FFE599" w:themeFill="accent4" w:themeFillTint="66"/>
            <w:vAlign w:val="center"/>
          </w:tcPr>
          <w:p w14:paraId="1A8DD705" w14:textId="77777777" w:rsidR="00873441" w:rsidRPr="0037079D" w:rsidRDefault="00873441" w:rsidP="003B5E2E">
            <w:pPr>
              <w:jc w:val="righ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10,000</w:t>
            </w:r>
          </w:p>
        </w:tc>
        <w:tc>
          <w:tcPr>
            <w:tcW w:w="1227" w:type="dxa"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FFE599" w:themeFill="accent4" w:themeFillTint="66"/>
          </w:tcPr>
          <w:p w14:paraId="1D3A0A9D" w14:textId="77777777" w:rsidR="0050626E" w:rsidRDefault="0050626E" w:rsidP="003B5E2E">
            <w:pPr>
              <w:jc w:val="right"/>
              <w:rPr>
                <w:i/>
                <w:color w:val="0000CC"/>
                <w:szCs w:val="20"/>
                <w:lang w:val="en-GB"/>
              </w:rPr>
            </w:pPr>
          </w:p>
          <w:p w14:paraId="193B4661" w14:textId="77777777" w:rsidR="0050626E" w:rsidRDefault="0050626E" w:rsidP="003B5E2E">
            <w:pPr>
              <w:jc w:val="right"/>
              <w:rPr>
                <w:i/>
                <w:color w:val="0000CC"/>
                <w:szCs w:val="20"/>
                <w:lang w:val="en-GB"/>
              </w:rPr>
            </w:pPr>
          </w:p>
          <w:p w14:paraId="4A94A702" w14:textId="77777777" w:rsidR="0050626E" w:rsidRDefault="0050626E" w:rsidP="003B5E2E">
            <w:pPr>
              <w:jc w:val="right"/>
              <w:rPr>
                <w:i/>
                <w:color w:val="0000CC"/>
                <w:szCs w:val="20"/>
                <w:lang w:val="en-GB"/>
              </w:rPr>
            </w:pPr>
          </w:p>
          <w:p w14:paraId="3280511C" w14:textId="1207A6BF" w:rsidR="00873441" w:rsidRPr="0050626E" w:rsidRDefault="0050626E" w:rsidP="003B5E2E">
            <w:pPr>
              <w:jc w:val="right"/>
              <w:rPr>
                <w:i/>
                <w:color w:val="0000CC"/>
                <w:szCs w:val="20"/>
                <w:lang w:val="en-GB"/>
              </w:rPr>
            </w:pPr>
            <w:r w:rsidRPr="0050626E">
              <w:rPr>
                <w:i/>
                <w:color w:val="0000CC"/>
                <w:szCs w:val="20"/>
                <w:lang w:val="en-GB"/>
              </w:rPr>
              <w:t>390,000</w:t>
            </w:r>
          </w:p>
        </w:tc>
      </w:tr>
      <w:tr w:rsidR="00873441" w:rsidRPr="00D7110F" w14:paraId="6566B10C" w14:textId="77777777" w:rsidTr="00873441">
        <w:trPr>
          <w:tblCellSpacing w:w="11" w:type="dxa"/>
        </w:trPr>
        <w:tc>
          <w:tcPr>
            <w:tcW w:w="952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5B49FF90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Act.</w:t>
            </w:r>
            <w:r w:rsidRPr="00D7110F">
              <w:rPr>
                <w:szCs w:val="20"/>
                <w:lang w:val="en-GB"/>
              </w:rPr>
              <w:t>1.1</w:t>
            </w:r>
          </w:p>
        </w:tc>
        <w:tc>
          <w:tcPr>
            <w:tcW w:w="4514" w:type="dxa"/>
            <w:tcBorders>
              <w:right w:val="outset" w:sz="6" w:space="0" w:color="BDD6EE" w:themeColor="accent1" w:themeTint="66"/>
            </w:tcBorders>
          </w:tcPr>
          <w:p w14:paraId="40DE1559" w14:textId="77777777" w:rsidR="00873441" w:rsidRPr="0037079D" w:rsidRDefault="00873441" w:rsidP="003B5E2E">
            <w:pPr>
              <w:jc w:val="lef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Organise training of 500 health workers in community nutrition in 10 districts</w:t>
            </w:r>
          </w:p>
        </w:tc>
        <w:tc>
          <w:tcPr>
            <w:tcW w:w="493" w:type="dxa"/>
            <w:vAlign w:val="center"/>
          </w:tcPr>
          <w:p w14:paraId="22E5CF9A" w14:textId="77777777" w:rsidR="00873441" w:rsidRPr="0037079D" w:rsidRDefault="00873441" w:rsidP="003B5E2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493" w:type="dxa"/>
            <w:vAlign w:val="center"/>
          </w:tcPr>
          <w:p w14:paraId="6559F95F" w14:textId="77777777" w:rsidR="00873441" w:rsidRPr="0037079D" w:rsidRDefault="00873441" w:rsidP="003B5E2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493" w:type="dxa"/>
            <w:vAlign w:val="center"/>
          </w:tcPr>
          <w:p w14:paraId="47C094B7" w14:textId="77777777" w:rsidR="00873441" w:rsidRPr="0037079D" w:rsidRDefault="00873441" w:rsidP="003B5E2E">
            <w:pPr>
              <w:jc w:val="center"/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493" w:type="dxa"/>
            <w:tcBorders>
              <w:left w:val="outset" w:sz="6" w:space="0" w:color="BDD6EE" w:themeColor="accent1" w:themeTint="66"/>
            </w:tcBorders>
            <w:vAlign w:val="center"/>
          </w:tcPr>
          <w:p w14:paraId="42161D34" w14:textId="77777777" w:rsidR="00873441" w:rsidRPr="0037079D" w:rsidRDefault="00873441" w:rsidP="003B5E2E">
            <w:pPr>
              <w:jc w:val="center"/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803" w:type="dxa"/>
            <w:tcBorders>
              <w:left w:val="outset" w:sz="6" w:space="0" w:color="BDD6EE" w:themeColor="accent1" w:themeTint="66"/>
            </w:tcBorders>
            <w:vAlign w:val="center"/>
          </w:tcPr>
          <w:p w14:paraId="656B1CDE" w14:textId="77777777" w:rsidR="00873441" w:rsidRPr="0037079D" w:rsidRDefault="00873441" w:rsidP="003B5E2E">
            <w:pPr>
              <w:jc w:val="center"/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1148" w:type="dxa"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593F6DB4" w14:textId="77777777" w:rsidR="00873441" w:rsidRPr="0037079D" w:rsidRDefault="00873441" w:rsidP="003B5E2E">
            <w:pPr>
              <w:jc w:val="righ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100,000</w:t>
            </w:r>
          </w:p>
        </w:tc>
        <w:tc>
          <w:tcPr>
            <w:tcW w:w="1238" w:type="dxa"/>
            <w:tcBorders>
              <w:left w:val="outset" w:sz="6" w:space="0" w:color="BDD6EE" w:themeColor="accent1" w:themeTint="66"/>
            </w:tcBorders>
            <w:vAlign w:val="center"/>
          </w:tcPr>
          <w:p w14:paraId="7160724C" w14:textId="77777777" w:rsidR="00873441" w:rsidRPr="0037079D" w:rsidRDefault="00873441" w:rsidP="003B5E2E">
            <w:pPr>
              <w:jc w:val="right"/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1227" w:type="dxa"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47AD6F9E" w14:textId="395EA8EC" w:rsidR="00873441" w:rsidRPr="00873441" w:rsidRDefault="0050626E" w:rsidP="003B5E2E">
            <w:pPr>
              <w:jc w:val="right"/>
              <w:rPr>
                <w:iCs/>
                <w:color w:val="0000CC"/>
                <w:szCs w:val="20"/>
                <w:lang w:val="en-GB"/>
              </w:rPr>
            </w:pPr>
            <w:r>
              <w:rPr>
                <w:iCs/>
                <w:color w:val="0000CC"/>
                <w:szCs w:val="20"/>
                <w:lang w:val="en-GB"/>
              </w:rPr>
              <w:t>UNDP</w:t>
            </w:r>
          </w:p>
        </w:tc>
      </w:tr>
      <w:tr w:rsidR="00873441" w:rsidRPr="00D7110F" w14:paraId="52C93923" w14:textId="77777777" w:rsidTr="00873441">
        <w:trPr>
          <w:tblCellSpacing w:w="11" w:type="dxa"/>
        </w:trPr>
        <w:tc>
          <w:tcPr>
            <w:tcW w:w="952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2FA2F6A5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Act.</w:t>
            </w:r>
            <w:r w:rsidRPr="00D7110F">
              <w:rPr>
                <w:szCs w:val="20"/>
                <w:lang w:val="en-GB"/>
              </w:rPr>
              <w:t xml:space="preserve"> 1.2</w:t>
            </w:r>
          </w:p>
        </w:tc>
        <w:tc>
          <w:tcPr>
            <w:tcW w:w="4514" w:type="dxa"/>
            <w:tcBorders>
              <w:right w:val="outset" w:sz="6" w:space="0" w:color="BDD6EE" w:themeColor="accent1" w:themeTint="66"/>
            </w:tcBorders>
          </w:tcPr>
          <w:p w14:paraId="19DCF741" w14:textId="77777777" w:rsidR="00873441" w:rsidRPr="0037079D" w:rsidRDefault="00873441" w:rsidP="003B5E2E">
            <w:pPr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Undertake community outreach activities &amp; referral in 200 villages in 10 districts</w:t>
            </w:r>
          </w:p>
        </w:tc>
        <w:tc>
          <w:tcPr>
            <w:tcW w:w="493" w:type="dxa"/>
            <w:tcBorders>
              <w:right w:val="outset" w:sz="6" w:space="0" w:color="BDD6EE" w:themeColor="accent1" w:themeTint="66"/>
            </w:tcBorders>
          </w:tcPr>
          <w:p w14:paraId="4D062DE3" w14:textId="77777777" w:rsidR="00873441" w:rsidRPr="0037079D" w:rsidRDefault="00873441" w:rsidP="003B5E2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493" w:type="dxa"/>
            <w:tcBorders>
              <w:right w:val="outset" w:sz="6" w:space="0" w:color="BDD6EE" w:themeColor="accent1" w:themeTint="66"/>
            </w:tcBorders>
          </w:tcPr>
          <w:p w14:paraId="011B3CED" w14:textId="77777777" w:rsidR="00873441" w:rsidRPr="0037079D" w:rsidRDefault="00873441" w:rsidP="003B5E2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493" w:type="dxa"/>
            <w:tcBorders>
              <w:right w:val="outset" w:sz="6" w:space="0" w:color="BDD6EE" w:themeColor="accent1" w:themeTint="66"/>
            </w:tcBorders>
          </w:tcPr>
          <w:p w14:paraId="0CFD1350" w14:textId="77777777" w:rsidR="00873441" w:rsidRPr="0037079D" w:rsidRDefault="00873441" w:rsidP="003B5E2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493" w:type="dxa"/>
            <w:tcBorders>
              <w:left w:val="outset" w:sz="6" w:space="0" w:color="BDD6EE" w:themeColor="accent1" w:themeTint="66"/>
            </w:tcBorders>
            <w:vAlign w:val="center"/>
          </w:tcPr>
          <w:p w14:paraId="63DA94EA" w14:textId="77777777" w:rsidR="00873441" w:rsidRPr="0037079D" w:rsidRDefault="00873441" w:rsidP="003B5E2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803" w:type="dxa"/>
            <w:tcBorders>
              <w:left w:val="outset" w:sz="6" w:space="0" w:color="BDD6EE" w:themeColor="accent1" w:themeTint="66"/>
            </w:tcBorders>
            <w:vAlign w:val="center"/>
          </w:tcPr>
          <w:p w14:paraId="538FCAD5" w14:textId="77777777" w:rsidR="00873441" w:rsidRPr="0037079D" w:rsidRDefault="00873441" w:rsidP="003B5E2E">
            <w:pPr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1148" w:type="dxa"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4E652C3D" w14:textId="77777777" w:rsidR="00873441" w:rsidRPr="0037079D" w:rsidRDefault="00873441" w:rsidP="003B5E2E">
            <w:pPr>
              <w:jc w:val="righ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50,000</w:t>
            </w:r>
          </w:p>
        </w:tc>
        <w:tc>
          <w:tcPr>
            <w:tcW w:w="1238" w:type="dxa"/>
            <w:tcBorders>
              <w:left w:val="outset" w:sz="6" w:space="0" w:color="BDD6EE" w:themeColor="accent1" w:themeTint="66"/>
            </w:tcBorders>
            <w:vAlign w:val="center"/>
          </w:tcPr>
          <w:p w14:paraId="1A5EF85A" w14:textId="77777777" w:rsidR="00873441" w:rsidRPr="0037079D" w:rsidRDefault="00873441" w:rsidP="003B5E2E">
            <w:pPr>
              <w:jc w:val="right"/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1227" w:type="dxa"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0758DE44" w14:textId="442DCC04" w:rsidR="00873441" w:rsidRPr="00873441" w:rsidRDefault="0050626E" w:rsidP="003B5E2E">
            <w:pPr>
              <w:jc w:val="right"/>
              <w:rPr>
                <w:iCs/>
                <w:color w:val="0000CC"/>
                <w:szCs w:val="20"/>
                <w:lang w:val="en-GB"/>
              </w:rPr>
            </w:pPr>
            <w:r>
              <w:rPr>
                <w:iCs/>
                <w:color w:val="0000CC"/>
                <w:szCs w:val="20"/>
                <w:lang w:val="en-GB"/>
              </w:rPr>
              <w:t>UNDP</w:t>
            </w:r>
          </w:p>
        </w:tc>
      </w:tr>
      <w:tr w:rsidR="00873441" w:rsidRPr="00D7110F" w14:paraId="6215CAD7" w14:textId="77777777" w:rsidTr="00873441">
        <w:trPr>
          <w:tblCellSpacing w:w="11" w:type="dxa"/>
        </w:trPr>
        <w:tc>
          <w:tcPr>
            <w:tcW w:w="952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0CA1E695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Act.</w:t>
            </w:r>
            <w:r w:rsidRPr="00D7110F">
              <w:rPr>
                <w:szCs w:val="20"/>
                <w:lang w:val="en-GB"/>
              </w:rPr>
              <w:t xml:space="preserve"> 1.3</w:t>
            </w:r>
          </w:p>
        </w:tc>
        <w:tc>
          <w:tcPr>
            <w:tcW w:w="4514" w:type="dxa"/>
            <w:tcBorders>
              <w:right w:val="outset" w:sz="6" w:space="0" w:color="BDD6EE" w:themeColor="accent1" w:themeTint="66"/>
            </w:tcBorders>
          </w:tcPr>
          <w:p w14:paraId="3A17A710" w14:textId="77777777" w:rsidR="00873441" w:rsidRPr="0037079D" w:rsidRDefault="00873441" w:rsidP="003B5E2E">
            <w:pPr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Provide nutrition equipment &amp; supplies in 50 health centres</w:t>
            </w:r>
          </w:p>
        </w:tc>
        <w:tc>
          <w:tcPr>
            <w:tcW w:w="493" w:type="dxa"/>
            <w:tcBorders>
              <w:right w:val="outset" w:sz="6" w:space="0" w:color="BDD6EE" w:themeColor="accent1" w:themeTint="66"/>
            </w:tcBorders>
            <w:vAlign w:val="center"/>
          </w:tcPr>
          <w:p w14:paraId="3870EED9" w14:textId="77777777" w:rsidR="00873441" w:rsidRPr="0037079D" w:rsidRDefault="00873441" w:rsidP="003B5E2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493" w:type="dxa"/>
            <w:tcBorders>
              <w:right w:val="outset" w:sz="6" w:space="0" w:color="BDD6EE" w:themeColor="accent1" w:themeTint="66"/>
            </w:tcBorders>
            <w:vAlign w:val="center"/>
          </w:tcPr>
          <w:p w14:paraId="5F87D319" w14:textId="77777777" w:rsidR="00873441" w:rsidRPr="0037079D" w:rsidRDefault="00873441" w:rsidP="003B5E2E">
            <w:pPr>
              <w:jc w:val="center"/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493" w:type="dxa"/>
            <w:tcBorders>
              <w:right w:val="outset" w:sz="6" w:space="0" w:color="BDD6EE" w:themeColor="accent1" w:themeTint="66"/>
            </w:tcBorders>
            <w:vAlign w:val="center"/>
          </w:tcPr>
          <w:p w14:paraId="78BA3EDE" w14:textId="77777777" w:rsidR="00873441" w:rsidRPr="0037079D" w:rsidRDefault="00873441" w:rsidP="003B5E2E">
            <w:pPr>
              <w:jc w:val="center"/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493" w:type="dxa"/>
            <w:tcBorders>
              <w:left w:val="outset" w:sz="6" w:space="0" w:color="BDD6EE" w:themeColor="accent1" w:themeTint="66"/>
            </w:tcBorders>
            <w:vAlign w:val="center"/>
          </w:tcPr>
          <w:p w14:paraId="1C0AD438" w14:textId="77777777" w:rsidR="00873441" w:rsidRPr="0037079D" w:rsidRDefault="00873441" w:rsidP="003B5E2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803" w:type="dxa"/>
            <w:tcBorders>
              <w:left w:val="outset" w:sz="6" w:space="0" w:color="BDD6EE" w:themeColor="accent1" w:themeTint="66"/>
            </w:tcBorders>
            <w:vAlign w:val="center"/>
          </w:tcPr>
          <w:p w14:paraId="667C2EB3" w14:textId="77777777" w:rsidR="00873441" w:rsidRPr="0037079D" w:rsidRDefault="00873441" w:rsidP="003B5E2E">
            <w:pPr>
              <w:jc w:val="center"/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1148" w:type="dxa"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4518785F" w14:textId="77777777" w:rsidR="00873441" w:rsidRPr="0037079D" w:rsidRDefault="00873441" w:rsidP="003B5E2E">
            <w:pPr>
              <w:jc w:val="righ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200,000</w:t>
            </w:r>
          </w:p>
        </w:tc>
        <w:tc>
          <w:tcPr>
            <w:tcW w:w="1238" w:type="dxa"/>
            <w:tcBorders>
              <w:left w:val="outset" w:sz="6" w:space="0" w:color="BDD6EE" w:themeColor="accent1" w:themeTint="66"/>
            </w:tcBorders>
            <w:vAlign w:val="center"/>
          </w:tcPr>
          <w:p w14:paraId="56CEAB34" w14:textId="77777777" w:rsidR="00873441" w:rsidRPr="0037079D" w:rsidRDefault="00873441" w:rsidP="003B5E2E">
            <w:pPr>
              <w:jc w:val="right"/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1227" w:type="dxa"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5B2255CC" w14:textId="660BC43C" w:rsidR="00873441" w:rsidRPr="00873441" w:rsidRDefault="0050626E" w:rsidP="003B5E2E">
            <w:pPr>
              <w:jc w:val="right"/>
              <w:rPr>
                <w:iCs/>
                <w:color w:val="0000CC"/>
                <w:szCs w:val="20"/>
                <w:lang w:val="en-GB"/>
              </w:rPr>
            </w:pPr>
            <w:r>
              <w:rPr>
                <w:iCs/>
                <w:color w:val="0000CC"/>
                <w:szCs w:val="20"/>
                <w:lang w:val="en-GB"/>
              </w:rPr>
              <w:t>UNICEF</w:t>
            </w:r>
          </w:p>
        </w:tc>
      </w:tr>
      <w:tr w:rsidR="00873441" w:rsidRPr="00D7110F" w14:paraId="550D7D59" w14:textId="77777777" w:rsidTr="00873441">
        <w:trPr>
          <w:trHeight w:val="119"/>
          <w:tblCellSpacing w:w="11" w:type="dxa"/>
        </w:trPr>
        <w:tc>
          <w:tcPr>
            <w:tcW w:w="952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791386AC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Act.</w:t>
            </w:r>
            <w:r w:rsidRPr="00D7110F">
              <w:rPr>
                <w:szCs w:val="20"/>
                <w:lang w:val="en-GB"/>
              </w:rPr>
              <w:t xml:space="preserve"> 1.4</w:t>
            </w:r>
          </w:p>
        </w:tc>
        <w:tc>
          <w:tcPr>
            <w:tcW w:w="4514" w:type="dxa"/>
            <w:tcBorders>
              <w:right w:val="outset" w:sz="6" w:space="0" w:color="BDD6EE" w:themeColor="accent1" w:themeTint="66"/>
            </w:tcBorders>
          </w:tcPr>
          <w:p w14:paraId="7D227C40" w14:textId="77777777" w:rsidR="00873441" w:rsidRPr="0037079D" w:rsidRDefault="00873441" w:rsidP="003B5E2E">
            <w:pPr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Programme management and technical supervision</w:t>
            </w:r>
          </w:p>
        </w:tc>
        <w:tc>
          <w:tcPr>
            <w:tcW w:w="493" w:type="dxa"/>
            <w:tcBorders>
              <w:right w:val="outset" w:sz="6" w:space="0" w:color="BDD6EE" w:themeColor="accent1" w:themeTint="66"/>
            </w:tcBorders>
          </w:tcPr>
          <w:p w14:paraId="2F05A88C" w14:textId="77777777" w:rsidR="00873441" w:rsidRPr="0037079D" w:rsidRDefault="00873441" w:rsidP="003B5E2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493" w:type="dxa"/>
            <w:tcBorders>
              <w:right w:val="outset" w:sz="6" w:space="0" w:color="BDD6EE" w:themeColor="accent1" w:themeTint="66"/>
            </w:tcBorders>
          </w:tcPr>
          <w:p w14:paraId="071FE219" w14:textId="77777777" w:rsidR="00873441" w:rsidRPr="0037079D" w:rsidRDefault="00873441" w:rsidP="003B5E2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493" w:type="dxa"/>
            <w:tcBorders>
              <w:right w:val="outset" w:sz="6" w:space="0" w:color="BDD6EE" w:themeColor="accent1" w:themeTint="66"/>
            </w:tcBorders>
          </w:tcPr>
          <w:p w14:paraId="6D318763" w14:textId="77777777" w:rsidR="00873441" w:rsidRPr="0037079D" w:rsidRDefault="00873441" w:rsidP="003B5E2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493" w:type="dxa"/>
            <w:tcBorders>
              <w:right w:val="outset" w:sz="6" w:space="0" w:color="BDD6EE" w:themeColor="accent1" w:themeTint="66"/>
            </w:tcBorders>
          </w:tcPr>
          <w:p w14:paraId="2023C48C" w14:textId="77777777" w:rsidR="00873441" w:rsidRPr="0037079D" w:rsidRDefault="00873441" w:rsidP="003B5E2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803" w:type="dxa"/>
            <w:tcBorders>
              <w:right w:val="outset" w:sz="6" w:space="0" w:color="BDD6EE" w:themeColor="accent1" w:themeTint="66"/>
            </w:tcBorders>
          </w:tcPr>
          <w:p w14:paraId="1737F1C6" w14:textId="77777777" w:rsidR="00873441" w:rsidRPr="0037079D" w:rsidRDefault="00873441" w:rsidP="003B5E2E">
            <w:pPr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1148" w:type="dxa"/>
            <w:tcBorders>
              <w:right w:val="outset" w:sz="6" w:space="0" w:color="BDD6EE" w:themeColor="accent1" w:themeTint="66"/>
            </w:tcBorders>
          </w:tcPr>
          <w:p w14:paraId="5842F446" w14:textId="77777777" w:rsidR="00873441" w:rsidRPr="0037079D" w:rsidRDefault="00873441" w:rsidP="003B5E2E">
            <w:pPr>
              <w:jc w:val="righ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50,000</w:t>
            </w:r>
          </w:p>
        </w:tc>
        <w:tc>
          <w:tcPr>
            <w:tcW w:w="1238" w:type="dxa"/>
            <w:tcBorders>
              <w:left w:val="outset" w:sz="6" w:space="0" w:color="BDD6EE" w:themeColor="accent1" w:themeTint="66"/>
            </w:tcBorders>
            <w:vAlign w:val="center"/>
          </w:tcPr>
          <w:p w14:paraId="1BA1F5E0" w14:textId="77777777" w:rsidR="00873441" w:rsidRPr="0037079D" w:rsidRDefault="00873441" w:rsidP="003B5E2E">
            <w:pPr>
              <w:jc w:val="righ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10,000</w:t>
            </w:r>
          </w:p>
        </w:tc>
        <w:tc>
          <w:tcPr>
            <w:tcW w:w="1227" w:type="dxa"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3CA8E24C" w14:textId="7947E388" w:rsidR="00873441" w:rsidRPr="00873441" w:rsidRDefault="0050626E" w:rsidP="003B5E2E">
            <w:pPr>
              <w:jc w:val="right"/>
              <w:rPr>
                <w:iCs/>
                <w:color w:val="0000CC"/>
                <w:szCs w:val="20"/>
                <w:lang w:val="en-GB"/>
              </w:rPr>
            </w:pPr>
            <w:r>
              <w:rPr>
                <w:iCs/>
                <w:color w:val="0000CC"/>
                <w:szCs w:val="20"/>
                <w:lang w:val="en-GB"/>
              </w:rPr>
              <w:t>UNFPA</w:t>
            </w:r>
          </w:p>
        </w:tc>
      </w:tr>
      <w:tr w:rsidR="00873441" w:rsidRPr="00D7110F" w14:paraId="605F84B6" w14:textId="77777777" w:rsidTr="00873441">
        <w:trPr>
          <w:tblCellSpacing w:w="11" w:type="dxa"/>
        </w:trPr>
        <w:tc>
          <w:tcPr>
            <w:tcW w:w="952" w:type="dxa"/>
            <w:tcBorders>
              <w:right w:val="outset" w:sz="6" w:space="0" w:color="BDD6EE" w:themeColor="accent1" w:themeTint="66"/>
            </w:tcBorders>
            <w:shd w:val="clear" w:color="auto" w:fill="FFE599" w:themeFill="accent4" w:themeFillTint="66"/>
          </w:tcPr>
          <w:p w14:paraId="018EA277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  <w:proofErr w:type="spellStart"/>
            <w:r w:rsidRPr="00D7110F">
              <w:rPr>
                <w:szCs w:val="20"/>
                <w:lang w:val="en-GB"/>
              </w:rPr>
              <w:t>Progr</w:t>
            </w:r>
            <w:proofErr w:type="spellEnd"/>
            <w:r w:rsidRPr="00D7110F">
              <w:rPr>
                <w:szCs w:val="20"/>
                <w:lang w:val="en-GB"/>
              </w:rPr>
              <w:t>. Output 2:</w:t>
            </w:r>
          </w:p>
        </w:tc>
        <w:tc>
          <w:tcPr>
            <w:tcW w:w="7399" w:type="dxa"/>
            <w:gridSpan w:val="6"/>
            <w:tcBorders>
              <w:right w:val="outset" w:sz="6" w:space="0" w:color="BDD6EE" w:themeColor="accent1" w:themeTint="66"/>
            </w:tcBorders>
            <w:shd w:val="clear" w:color="auto" w:fill="FFE599" w:themeFill="accent4" w:themeFillTint="66"/>
          </w:tcPr>
          <w:p w14:paraId="57FB6E9E" w14:textId="77777777" w:rsidR="00873441" w:rsidRDefault="00873441" w:rsidP="003B5E2E">
            <w:pPr>
              <w:jc w:val="lef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Output statement</w:t>
            </w:r>
          </w:p>
          <w:p w14:paraId="63CF96DD" w14:textId="77777777" w:rsidR="00873441" w:rsidRPr="009302A0" w:rsidRDefault="00873441" w:rsidP="003B5E2E">
            <w:pPr>
              <w:jc w:val="left"/>
              <w:rPr>
                <w:szCs w:val="20"/>
                <w:lang w:val="en-GB"/>
              </w:rPr>
            </w:pPr>
          </w:p>
          <w:p w14:paraId="2DDB7E11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Performance indicator(s):</w:t>
            </w:r>
          </w:p>
        </w:tc>
        <w:tc>
          <w:tcPr>
            <w:tcW w:w="1148" w:type="dxa"/>
            <w:tcBorders>
              <w:right w:val="outset" w:sz="6" w:space="0" w:color="BDD6EE" w:themeColor="accent1" w:themeTint="66"/>
            </w:tcBorders>
            <w:shd w:val="clear" w:color="auto" w:fill="FFE599" w:themeFill="accent4" w:themeFillTint="66"/>
            <w:vAlign w:val="center"/>
          </w:tcPr>
          <w:p w14:paraId="58802D96" w14:textId="77777777" w:rsidR="00873441" w:rsidRPr="00D7110F" w:rsidRDefault="00873441" w:rsidP="003B5E2E">
            <w:pPr>
              <w:jc w:val="righ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Sub-total output 2</w:t>
            </w:r>
          </w:p>
        </w:tc>
        <w:tc>
          <w:tcPr>
            <w:tcW w:w="1238" w:type="dxa"/>
            <w:tcBorders>
              <w:left w:val="outset" w:sz="6" w:space="0" w:color="BDD6EE" w:themeColor="accent1" w:themeTint="66"/>
            </w:tcBorders>
            <w:shd w:val="clear" w:color="auto" w:fill="FFE599" w:themeFill="accent4" w:themeFillTint="66"/>
            <w:vAlign w:val="center"/>
          </w:tcPr>
          <w:p w14:paraId="4861C469" w14:textId="77777777" w:rsidR="00873441" w:rsidRPr="00D7110F" w:rsidRDefault="00873441" w:rsidP="003B5E2E">
            <w:pPr>
              <w:jc w:val="righ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Sub-total output 2</w:t>
            </w:r>
          </w:p>
        </w:tc>
        <w:tc>
          <w:tcPr>
            <w:tcW w:w="1227" w:type="dxa"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FFE599" w:themeFill="accent4" w:themeFillTint="66"/>
          </w:tcPr>
          <w:p w14:paraId="7706841F" w14:textId="77777777" w:rsidR="00873441" w:rsidRPr="00873441" w:rsidRDefault="00873441" w:rsidP="003B5E2E">
            <w:pPr>
              <w:jc w:val="right"/>
              <w:rPr>
                <w:iCs/>
                <w:szCs w:val="20"/>
                <w:lang w:val="en-GB"/>
              </w:rPr>
            </w:pPr>
          </w:p>
        </w:tc>
      </w:tr>
      <w:tr w:rsidR="00873441" w:rsidRPr="00D7110F" w14:paraId="7DF30736" w14:textId="77777777" w:rsidTr="00873441">
        <w:trPr>
          <w:tblCellSpacing w:w="11" w:type="dxa"/>
        </w:trPr>
        <w:tc>
          <w:tcPr>
            <w:tcW w:w="952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4B7321BE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Act</w:t>
            </w:r>
            <w:r w:rsidRPr="00D7110F">
              <w:rPr>
                <w:szCs w:val="20"/>
                <w:lang w:val="en-GB"/>
              </w:rPr>
              <w:t xml:space="preserve"> 2.1</w:t>
            </w:r>
          </w:p>
        </w:tc>
        <w:tc>
          <w:tcPr>
            <w:tcW w:w="4514" w:type="dxa"/>
            <w:tcBorders>
              <w:right w:val="outset" w:sz="6" w:space="0" w:color="BDD6EE" w:themeColor="accent1" w:themeTint="66"/>
            </w:tcBorders>
          </w:tcPr>
          <w:p w14:paraId="1AE257E2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Activity statement</w:t>
            </w:r>
            <w:r w:rsidRPr="00D7110F">
              <w:rPr>
                <w:rStyle w:val="FootnoteReference"/>
                <w:szCs w:val="20"/>
                <w:lang w:val="en-GB"/>
              </w:rPr>
              <w:footnoteReference w:id="2"/>
            </w:r>
          </w:p>
        </w:tc>
        <w:tc>
          <w:tcPr>
            <w:tcW w:w="493" w:type="dxa"/>
            <w:vAlign w:val="center"/>
          </w:tcPr>
          <w:p w14:paraId="7852351E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04CCACB3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3B09F89D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0893719C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803" w:type="dxa"/>
            <w:tcBorders>
              <w:right w:val="outset" w:sz="6" w:space="0" w:color="BDD6EE" w:themeColor="accent1" w:themeTint="66"/>
            </w:tcBorders>
            <w:vAlign w:val="center"/>
          </w:tcPr>
          <w:p w14:paraId="1B7A2798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148" w:type="dxa"/>
            <w:tcBorders>
              <w:right w:val="outset" w:sz="6" w:space="0" w:color="BDD6EE" w:themeColor="accent1" w:themeTint="66"/>
            </w:tcBorders>
          </w:tcPr>
          <w:p w14:paraId="384DB55B" w14:textId="77777777" w:rsidR="00873441" w:rsidRPr="00D7110F" w:rsidRDefault="00873441" w:rsidP="003B5E2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38" w:type="dxa"/>
            <w:tcBorders>
              <w:left w:val="outset" w:sz="6" w:space="0" w:color="BDD6EE" w:themeColor="accent1" w:themeTint="66"/>
            </w:tcBorders>
            <w:vAlign w:val="center"/>
          </w:tcPr>
          <w:p w14:paraId="1833344F" w14:textId="77777777" w:rsidR="00873441" w:rsidRPr="00D7110F" w:rsidRDefault="00873441" w:rsidP="003B5E2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27" w:type="dxa"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4E74BD87" w14:textId="77777777" w:rsidR="00873441" w:rsidRPr="00873441" w:rsidRDefault="00873441" w:rsidP="003B5E2E">
            <w:pPr>
              <w:jc w:val="right"/>
              <w:rPr>
                <w:iCs/>
                <w:szCs w:val="20"/>
                <w:lang w:val="en-GB"/>
              </w:rPr>
            </w:pPr>
          </w:p>
        </w:tc>
      </w:tr>
      <w:tr w:rsidR="00873441" w:rsidRPr="00D7110F" w14:paraId="6F75C894" w14:textId="77777777" w:rsidTr="00873441">
        <w:trPr>
          <w:tblCellSpacing w:w="11" w:type="dxa"/>
        </w:trPr>
        <w:tc>
          <w:tcPr>
            <w:tcW w:w="952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6F68921C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Act. 2.2</w:t>
            </w:r>
          </w:p>
        </w:tc>
        <w:tc>
          <w:tcPr>
            <w:tcW w:w="4514" w:type="dxa"/>
            <w:tcBorders>
              <w:right w:val="outset" w:sz="6" w:space="0" w:color="BDD6EE" w:themeColor="accent1" w:themeTint="66"/>
            </w:tcBorders>
          </w:tcPr>
          <w:p w14:paraId="19BA20CE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14893037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6E0B7C5A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49AE88BF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47C0F18F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803" w:type="dxa"/>
            <w:tcBorders>
              <w:right w:val="outset" w:sz="6" w:space="0" w:color="BDD6EE" w:themeColor="accent1" w:themeTint="66"/>
            </w:tcBorders>
            <w:vAlign w:val="center"/>
          </w:tcPr>
          <w:p w14:paraId="4FFFE38C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148" w:type="dxa"/>
            <w:tcBorders>
              <w:right w:val="outset" w:sz="6" w:space="0" w:color="BDD6EE" w:themeColor="accent1" w:themeTint="66"/>
            </w:tcBorders>
          </w:tcPr>
          <w:p w14:paraId="26C96194" w14:textId="77777777" w:rsidR="00873441" w:rsidRPr="00D7110F" w:rsidRDefault="00873441" w:rsidP="003B5E2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38" w:type="dxa"/>
            <w:tcBorders>
              <w:left w:val="outset" w:sz="6" w:space="0" w:color="BDD6EE" w:themeColor="accent1" w:themeTint="66"/>
            </w:tcBorders>
            <w:vAlign w:val="center"/>
          </w:tcPr>
          <w:p w14:paraId="16B13DF0" w14:textId="77777777" w:rsidR="00873441" w:rsidRPr="00D7110F" w:rsidRDefault="00873441" w:rsidP="003B5E2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27" w:type="dxa"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2DFFDA62" w14:textId="77777777" w:rsidR="00873441" w:rsidRPr="00873441" w:rsidRDefault="00873441" w:rsidP="003B5E2E">
            <w:pPr>
              <w:jc w:val="right"/>
              <w:rPr>
                <w:iCs/>
                <w:szCs w:val="20"/>
                <w:lang w:val="en-GB"/>
              </w:rPr>
            </w:pPr>
          </w:p>
        </w:tc>
      </w:tr>
      <w:tr w:rsidR="00873441" w:rsidRPr="00D7110F" w14:paraId="0C2DC68E" w14:textId="77777777" w:rsidTr="00873441">
        <w:trPr>
          <w:tblCellSpacing w:w="11" w:type="dxa"/>
        </w:trPr>
        <w:tc>
          <w:tcPr>
            <w:tcW w:w="952" w:type="dxa"/>
            <w:tcBorders>
              <w:right w:val="outset" w:sz="6" w:space="0" w:color="BDD6EE" w:themeColor="accent1" w:themeTint="66"/>
            </w:tcBorders>
            <w:shd w:val="clear" w:color="auto" w:fill="FFE599" w:themeFill="accent4" w:themeFillTint="66"/>
          </w:tcPr>
          <w:p w14:paraId="149CCE67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  <w:proofErr w:type="spellStart"/>
            <w:r w:rsidRPr="00D7110F">
              <w:rPr>
                <w:szCs w:val="20"/>
                <w:lang w:val="en-GB"/>
              </w:rPr>
              <w:t>Progr</w:t>
            </w:r>
            <w:proofErr w:type="spellEnd"/>
            <w:r w:rsidRPr="00D7110F">
              <w:rPr>
                <w:szCs w:val="20"/>
                <w:lang w:val="en-GB"/>
              </w:rPr>
              <w:t>. Output 3:</w:t>
            </w:r>
          </w:p>
        </w:tc>
        <w:tc>
          <w:tcPr>
            <w:tcW w:w="7399" w:type="dxa"/>
            <w:gridSpan w:val="6"/>
            <w:tcBorders>
              <w:right w:val="outset" w:sz="6" w:space="0" w:color="BDD6EE" w:themeColor="accent1" w:themeTint="66"/>
            </w:tcBorders>
            <w:shd w:val="clear" w:color="auto" w:fill="FFE599" w:themeFill="accent4" w:themeFillTint="66"/>
          </w:tcPr>
          <w:p w14:paraId="5EA709FA" w14:textId="77777777" w:rsidR="00873441" w:rsidRDefault="00873441" w:rsidP="003B5E2E">
            <w:pPr>
              <w:jc w:val="lef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Output statement</w:t>
            </w:r>
          </w:p>
          <w:p w14:paraId="49369D60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</w:p>
          <w:p w14:paraId="4F4058BF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lastRenderedPageBreak/>
              <w:t>Performance indicator(s):</w:t>
            </w:r>
          </w:p>
        </w:tc>
        <w:tc>
          <w:tcPr>
            <w:tcW w:w="1148" w:type="dxa"/>
            <w:tcBorders>
              <w:right w:val="outset" w:sz="6" w:space="0" w:color="BDD6EE" w:themeColor="accent1" w:themeTint="66"/>
            </w:tcBorders>
            <w:shd w:val="clear" w:color="auto" w:fill="FFE599" w:themeFill="accent4" w:themeFillTint="66"/>
            <w:vAlign w:val="center"/>
          </w:tcPr>
          <w:p w14:paraId="72996E4D" w14:textId="77777777" w:rsidR="00873441" w:rsidRPr="00D7110F" w:rsidRDefault="00873441" w:rsidP="003B5E2E">
            <w:pPr>
              <w:jc w:val="righ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lastRenderedPageBreak/>
              <w:t>Sub-total output 3</w:t>
            </w:r>
          </w:p>
        </w:tc>
        <w:tc>
          <w:tcPr>
            <w:tcW w:w="1238" w:type="dxa"/>
            <w:tcBorders>
              <w:left w:val="outset" w:sz="6" w:space="0" w:color="BDD6EE" w:themeColor="accent1" w:themeTint="66"/>
            </w:tcBorders>
            <w:shd w:val="clear" w:color="auto" w:fill="FFE599" w:themeFill="accent4" w:themeFillTint="66"/>
            <w:vAlign w:val="center"/>
          </w:tcPr>
          <w:p w14:paraId="032974CA" w14:textId="77777777" w:rsidR="00873441" w:rsidRPr="00D7110F" w:rsidRDefault="00873441" w:rsidP="003B5E2E">
            <w:pPr>
              <w:jc w:val="righ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Sub-total output 3</w:t>
            </w:r>
          </w:p>
        </w:tc>
        <w:tc>
          <w:tcPr>
            <w:tcW w:w="1227" w:type="dxa"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FFE599" w:themeFill="accent4" w:themeFillTint="66"/>
          </w:tcPr>
          <w:p w14:paraId="30D30089" w14:textId="77777777" w:rsidR="00873441" w:rsidRPr="00873441" w:rsidRDefault="00873441" w:rsidP="003B5E2E">
            <w:pPr>
              <w:jc w:val="right"/>
              <w:rPr>
                <w:iCs/>
                <w:szCs w:val="20"/>
                <w:lang w:val="en-GB"/>
              </w:rPr>
            </w:pPr>
          </w:p>
        </w:tc>
      </w:tr>
      <w:tr w:rsidR="00873441" w:rsidRPr="00D7110F" w14:paraId="2BD6FC90" w14:textId="77777777" w:rsidTr="00873441">
        <w:trPr>
          <w:tblCellSpacing w:w="11" w:type="dxa"/>
        </w:trPr>
        <w:tc>
          <w:tcPr>
            <w:tcW w:w="952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5326F6D9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Act</w:t>
            </w:r>
            <w:r w:rsidRPr="00D7110F">
              <w:rPr>
                <w:szCs w:val="20"/>
                <w:lang w:val="en-GB"/>
              </w:rPr>
              <w:t xml:space="preserve"> 3.1</w:t>
            </w:r>
          </w:p>
        </w:tc>
        <w:tc>
          <w:tcPr>
            <w:tcW w:w="4514" w:type="dxa"/>
            <w:tcBorders>
              <w:right w:val="outset" w:sz="6" w:space="0" w:color="BDD6EE" w:themeColor="accent1" w:themeTint="66"/>
            </w:tcBorders>
          </w:tcPr>
          <w:p w14:paraId="18D8C4B1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Activity statement</w:t>
            </w:r>
          </w:p>
        </w:tc>
        <w:tc>
          <w:tcPr>
            <w:tcW w:w="493" w:type="dxa"/>
            <w:vAlign w:val="center"/>
          </w:tcPr>
          <w:p w14:paraId="4EFE7651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130DEE3A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1878D0A9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6DE98F9A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803" w:type="dxa"/>
            <w:tcBorders>
              <w:right w:val="outset" w:sz="6" w:space="0" w:color="BDD6EE" w:themeColor="accent1" w:themeTint="66"/>
            </w:tcBorders>
            <w:vAlign w:val="center"/>
          </w:tcPr>
          <w:p w14:paraId="3436E73B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148" w:type="dxa"/>
            <w:tcBorders>
              <w:right w:val="outset" w:sz="6" w:space="0" w:color="BDD6EE" w:themeColor="accent1" w:themeTint="66"/>
            </w:tcBorders>
          </w:tcPr>
          <w:p w14:paraId="395185A5" w14:textId="77777777" w:rsidR="00873441" w:rsidRPr="00D7110F" w:rsidRDefault="00873441" w:rsidP="003B5E2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38" w:type="dxa"/>
            <w:tcBorders>
              <w:left w:val="outset" w:sz="6" w:space="0" w:color="BDD6EE" w:themeColor="accent1" w:themeTint="66"/>
            </w:tcBorders>
            <w:vAlign w:val="center"/>
          </w:tcPr>
          <w:p w14:paraId="0780E229" w14:textId="77777777" w:rsidR="00873441" w:rsidRPr="00D7110F" w:rsidRDefault="00873441" w:rsidP="003B5E2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27" w:type="dxa"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07107274" w14:textId="77777777" w:rsidR="00873441" w:rsidRPr="00873441" w:rsidRDefault="00873441" w:rsidP="003B5E2E">
            <w:pPr>
              <w:jc w:val="right"/>
              <w:rPr>
                <w:iCs/>
                <w:szCs w:val="20"/>
                <w:lang w:val="en-GB"/>
              </w:rPr>
            </w:pPr>
          </w:p>
        </w:tc>
      </w:tr>
      <w:tr w:rsidR="00873441" w:rsidRPr="00D7110F" w14:paraId="05A41721" w14:textId="77777777" w:rsidTr="00873441">
        <w:trPr>
          <w:tblCellSpacing w:w="11" w:type="dxa"/>
        </w:trPr>
        <w:tc>
          <w:tcPr>
            <w:tcW w:w="952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71A3DBCE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Act</w:t>
            </w:r>
            <w:r w:rsidRPr="00D7110F">
              <w:rPr>
                <w:szCs w:val="20"/>
                <w:lang w:val="en-GB"/>
              </w:rPr>
              <w:t xml:space="preserve"> 3.1</w:t>
            </w:r>
          </w:p>
        </w:tc>
        <w:tc>
          <w:tcPr>
            <w:tcW w:w="4514" w:type="dxa"/>
            <w:tcBorders>
              <w:right w:val="outset" w:sz="6" w:space="0" w:color="BDD6EE" w:themeColor="accent1" w:themeTint="66"/>
            </w:tcBorders>
          </w:tcPr>
          <w:p w14:paraId="36345038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0FF63ADB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743C941C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530AEAFC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64E5A647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803" w:type="dxa"/>
            <w:tcBorders>
              <w:right w:val="outset" w:sz="6" w:space="0" w:color="BDD6EE" w:themeColor="accent1" w:themeTint="66"/>
            </w:tcBorders>
            <w:vAlign w:val="center"/>
          </w:tcPr>
          <w:p w14:paraId="5928DEBD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148" w:type="dxa"/>
            <w:tcBorders>
              <w:right w:val="outset" w:sz="6" w:space="0" w:color="BDD6EE" w:themeColor="accent1" w:themeTint="66"/>
            </w:tcBorders>
          </w:tcPr>
          <w:p w14:paraId="0FF5D68C" w14:textId="77777777" w:rsidR="00873441" w:rsidRPr="00D7110F" w:rsidRDefault="00873441" w:rsidP="003B5E2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38" w:type="dxa"/>
            <w:tcBorders>
              <w:left w:val="outset" w:sz="6" w:space="0" w:color="BDD6EE" w:themeColor="accent1" w:themeTint="66"/>
            </w:tcBorders>
            <w:vAlign w:val="center"/>
          </w:tcPr>
          <w:p w14:paraId="65348330" w14:textId="77777777" w:rsidR="00873441" w:rsidRPr="00D7110F" w:rsidRDefault="00873441" w:rsidP="003B5E2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27" w:type="dxa"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27C57EC8" w14:textId="77777777" w:rsidR="00873441" w:rsidRPr="00873441" w:rsidRDefault="00873441" w:rsidP="003B5E2E">
            <w:pPr>
              <w:jc w:val="right"/>
              <w:rPr>
                <w:iCs/>
                <w:szCs w:val="20"/>
                <w:lang w:val="en-GB"/>
              </w:rPr>
            </w:pPr>
          </w:p>
        </w:tc>
      </w:tr>
      <w:tr w:rsidR="00873441" w:rsidRPr="00D7110F" w14:paraId="3E8BE41A" w14:textId="77777777" w:rsidTr="00873441">
        <w:trPr>
          <w:tblCellSpacing w:w="11" w:type="dxa"/>
        </w:trPr>
        <w:tc>
          <w:tcPr>
            <w:tcW w:w="8373" w:type="dxa"/>
            <w:gridSpan w:val="7"/>
            <w:tcBorders>
              <w:right w:val="outset" w:sz="6" w:space="0" w:color="BDD6EE" w:themeColor="accent1" w:themeTint="66"/>
            </w:tcBorders>
            <w:shd w:val="clear" w:color="auto" w:fill="BDD6EE" w:themeFill="accent1" w:themeFillTint="66"/>
          </w:tcPr>
          <w:p w14:paraId="0317F275" w14:textId="77777777" w:rsidR="00873441" w:rsidRPr="00D7110F" w:rsidRDefault="00873441" w:rsidP="003B5E2E">
            <w:pPr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Sub-total for the outputs</w:t>
            </w:r>
          </w:p>
        </w:tc>
        <w:tc>
          <w:tcPr>
            <w:tcW w:w="1148" w:type="dxa"/>
            <w:tcBorders>
              <w:right w:val="outset" w:sz="6" w:space="0" w:color="BDD6EE" w:themeColor="accent1" w:themeTint="66"/>
            </w:tcBorders>
            <w:shd w:val="clear" w:color="auto" w:fill="BDD6EE" w:themeFill="accent1" w:themeFillTint="66"/>
          </w:tcPr>
          <w:p w14:paraId="48BD1F16" w14:textId="77777777" w:rsidR="00873441" w:rsidRPr="00D7110F" w:rsidRDefault="00873441" w:rsidP="003B5E2E">
            <w:pPr>
              <w:rPr>
                <w:szCs w:val="20"/>
                <w:lang w:val="en-GB"/>
              </w:rPr>
            </w:pPr>
          </w:p>
        </w:tc>
        <w:tc>
          <w:tcPr>
            <w:tcW w:w="1238" w:type="dxa"/>
            <w:tcBorders>
              <w:left w:val="outset" w:sz="6" w:space="0" w:color="BDD6EE" w:themeColor="accent1" w:themeTint="66"/>
            </w:tcBorders>
            <w:shd w:val="clear" w:color="auto" w:fill="BDD6EE" w:themeFill="accent1" w:themeFillTint="66"/>
            <w:vAlign w:val="center"/>
          </w:tcPr>
          <w:p w14:paraId="1A5E6BC2" w14:textId="77777777" w:rsidR="00873441" w:rsidRPr="00D7110F" w:rsidRDefault="00873441" w:rsidP="003B5E2E">
            <w:pPr>
              <w:rPr>
                <w:szCs w:val="20"/>
                <w:lang w:val="en-GB"/>
              </w:rPr>
            </w:pPr>
          </w:p>
        </w:tc>
        <w:tc>
          <w:tcPr>
            <w:tcW w:w="1227" w:type="dxa"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BDD6EE" w:themeFill="accent1" w:themeFillTint="66"/>
          </w:tcPr>
          <w:p w14:paraId="5DFE9CAC" w14:textId="77777777" w:rsidR="00873441" w:rsidRPr="00873441" w:rsidRDefault="00873441" w:rsidP="003B5E2E">
            <w:pPr>
              <w:rPr>
                <w:iCs/>
                <w:szCs w:val="20"/>
                <w:lang w:val="en-GB"/>
              </w:rPr>
            </w:pPr>
          </w:p>
        </w:tc>
      </w:tr>
      <w:tr w:rsidR="00873441" w:rsidRPr="00D7110F" w14:paraId="3F350EE7" w14:textId="77777777" w:rsidTr="00873441">
        <w:trPr>
          <w:tblCellSpacing w:w="11" w:type="dxa"/>
        </w:trPr>
        <w:tc>
          <w:tcPr>
            <w:tcW w:w="952" w:type="dxa"/>
            <w:tcBorders>
              <w:right w:val="outset" w:sz="6" w:space="0" w:color="BDD6EE" w:themeColor="accent1" w:themeTint="66"/>
            </w:tcBorders>
            <w:shd w:val="clear" w:color="auto" w:fill="FFE599" w:themeFill="accent4" w:themeFillTint="66"/>
          </w:tcPr>
          <w:p w14:paraId="17BA9563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  <w:proofErr w:type="spellStart"/>
            <w:r w:rsidRPr="00D7110F">
              <w:rPr>
                <w:szCs w:val="20"/>
                <w:lang w:val="en-GB"/>
              </w:rPr>
              <w:t>Progr</w:t>
            </w:r>
            <w:proofErr w:type="spellEnd"/>
            <w:r w:rsidRPr="00D7110F">
              <w:rPr>
                <w:szCs w:val="20"/>
                <w:lang w:val="en-GB"/>
              </w:rPr>
              <w:t>. Output 4</w:t>
            </w:r>
          </w:p>
        </w:tc>
        <w:tc>
          <w:tcPr>
            <w:tcW w:w="7399" w:type="dxa"/>
            <w:gridSpan w:val="6"/>
            <w:tcBorders>
              <w:right w:val="outset" w:sz="6" w:space="0" w:color="BDD6EE" w:themeColor="accent1" w:themeTint="66"/>
            </w:tcBorders>
            <w:shd w:val="clear" w:color="auto" w:fill="FFE599" w:themeFill="accent4" w:themeFillTint="66"/>
          </w:tcPr>
          <w:p w14:paraId="6C01A591" w14:textId="77777777" w:rsidR="00873441" w:rsidRPr="00D7110F" w:rsidRDefault="00873441" w:rsidP="003B5E2E">
            <w:pPr>
              <w:jc w:val="left"/>
              <w:rPr>
                <w:i/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Effective and efficient programme management</w:t>
            </w:r>
          </w:p>
        </w:tc>
        <w:tc>
          <w:tcPr>
            <w:tcW w:w="1148" w:type="dxa"/>
            <w:tcBorders>
              <w:right w:val="outset" w:sz="6" w:space="0" w:color="BDD6EE" w:themeColor="accent1" w:themeTint="66"/>
            </w:tcBorders>
            <w:shd w:val="clear" w:color="auto" w:fill="FFE599" w:themeFill="accent4" w:themeFillTint="66"/>
            <w:vAlign w:val="center"/>
          </w:tcPr>
          <w:p w14:paraId="1639AB22" w14:textId="77777777" w:rsidR="00873441" w:rsidRPr="00D7110F" w:rsidRDefault="00873441" w:rsidP="003B5E2E">
            <w:pPr>
              <w:jc w:val="right"/>
              <w:rPr>
                <w:i/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Sub-total output 4</w:t>
            </w:r>
          </w:p>
        </w:tc>
        <w:tc>
          <w:tcPr>
            <w:tcW w:w="1238" w:type="dxa"/>
            <w:tcBorders>
              <w:left w:val="outset" w:sz="6" w:space="0" w:color="BDD6EE" w:themeColor="accent1" w:themeTint="66"/>
            </w:tcBorders>
            <w:shd w:val="clear" w:color="auto" w:fill="FFE599" w:themeFill="accent4" w:themeFillTint="66"/>
            <w:vAlign w:val="center"/>
          </w:tcPr>
          <w:p w14:paraId="3D66E9C7" w14:textId="77777777" w:rsidR="00873441" w:rsidRPr="00D7110F" w:rsidRDefault="00873441" w:rsidP="003B5E2E">
            <w:pPr>
              <w:jc w:val="right"/>
              <w:rPr>
                <w:i/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Sub-total output 4</w:t>
            </w:r>
          </w:p>
        </w:tc>
        <w:tc>
          <w:tcPr>
            <w:tcW w:w="1227" w:type="dxa"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FFE599" w:themeFill="accent4" w:themeFillTint="66"/>
          </w:tcPr>
          <w:p w14:paraId="5E071D0C" w14:textId="77777777" w:rsidR="00873441" w:rsidRPr="00873441" w:rsidRDefault="00873441" w:rsidP="003B5E2E">
            <w:pPr>
              <w:jc w:val="right"/>
              <w:rPr>
                <w:iCs/>
                <w:szCs w:val="20"/>
                <w:lang w:val="en-GB"/>
              </w:rPr>
            </w:pPr>
          </w:p>
        </w:tc>
      </w:tr>
      <w:tr w:rsidR="00873441" w:rsidRPr="00D7110F" w14:paraId="3BAF18E9" w14:textId="77777777" w:rsidTr="00873441">
        <w:trPr>
          <w:tblCellSpacing w:w="11" w:type="dxa"/>
        </w:trPr>
        <w:tc>
          <w:tcPr>
            <w:tcW w:w="952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71898A9B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Act</w:t>
            </w:r>
            <w:r w:rsidRPr="00D7110F">
              <w:rPr>
                <w:szCs w:val="20"/>
                <w:lang w:val="en-GB"/>
              </w:rPr>
              <w:t xml:space="preserve"> </w:t>
            </w:r>
            <w:r>
              <w:rPr>
                <w:szCs w:val="20"/>
                <w:lang w:val="en-GB"/>
              </w:rPr>
              <w:t>4.1</w:t>
            </w:r>
            <w:r w:rsidRPr="00D7110F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4514" w:type="dxa"/>
            <w:tcBorders>
              <w:right w:val="outset" w:sz="6" w:space="0" w:color="BDD6EE" w:themeColor="accent1" w:themeTint="66"/>
            </w:tcBorders>
          </w:tcPr>
          <w:p w14:paraId="44976295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  <w:r w:rsidRPr="00D7110F">
              <w:rPr>
                <w:i/>
                <w:szCs w:val="20"/>
                <w:lang w:val="en-GB"/>
              </w:rPr>
              <w:t xml:space="preserve">Standard activity: </w:t>
            </w:r>
            <w:r w:rsidRPr="00D7110F">
              <w:rPr>
                <w:szCs w:val="20"/>
                <w:lang w:val="en-GB"/>
              </w:rPr>
              <w:t>In-country management &amp; support staff</w:t>
            </w:r>
            <w:r w:rsidRPr="00D7110F">
              <w:rPr>
                <w:rStyle w:val="FootnoteReference"/>
                <w:szCs w:val="20"/>
                <w:lang w:val="en-GB"/>
              </w:rPr>
              <w:footnoteReference w:id="3"/>
            </w:r>
            <w:r w:rsidRPr="00D7110F">
              <w:rPr>
                <w:szCs w:val="20"/>
                <w:lang w:val="en-GB"/>
              </w:rPr>
              <w:t xml:space="preserve"> pro-rated to their contribution to the programme (representation, planning, coordination, logistics, admin, finance)</w:t>
            </w:r>
          </w:p>
        </w:tc>
        <w:tc>
          <w:tcPr>
            <w:tcW w:w="493" w:type="dxa"/>
            <w:vAlign w:val="center"/>
          </w:tcPr>
          <w:p w14:paraId="7EADB4C8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68FD67DF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5C86C2BB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38E96F47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803" w:type="dxa"/>
            <w:tcBorders>
              <w:right w:val="outset" w:sz="6" w:space="0" w:color="BDD6EE" w:themeColor="accent1" w:themeTint="66"/>
            </w:tcBorders>
            <w:vAlign w:val="center"/>
          </w:tcPr>
          <w:p w14:paraId="6E5ECD7C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148" w:type="dxa"/>
            <w:tcBorders>
              <w:right w:val="outset" w:sz="6" w:space="0" w:color="BDD6EE" w:themeColor="accent1" w:themeTint="66"/>
            </w:tcBorders>
          </w:tcPr>
          <w:p w14:paraId="45FDEDF4" w14:textId="77777777" w:rsidR="00873441" w:rsidRPr="00D7110F" w:rsidRDefault="00873441" w:rsidP="003B5E2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38" w:type="dxa"/>
            <w:tcBorders>
              <w:left w:val="outset" w:sz="6" w:space="0" w:color="BDD6EE" w:themeColor="accent1" w:themeTint="66"/>
            </w:tcBorders>
            <w:vAlign w:val="center"/>
          </w:tcPr>
          <w:p w14:paraId="399E96A9" w14:textId="77777777" w:rsidR="00873441" w:rsidRPr="00D7110F" w:rsidRDefault="00873441" w:rsidP="003B5E2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27" w:type="dxa"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55037270" w14:textId="77777777" w:rsidR="00873441" w:rsidRPr="00873441" w:rsidRDefault="00873441" w:rsidP="003B5E2E">
            <w:pPr>
              <w:jc w:val="right"/>
              <w:rPr>
                <w:iCs/>
                <w:szCs w:val="20"/>
                <w:lang w:val="en-GB"/>
              </w:rPr>
            </w:pPr>
          </w:p>
        </w:tc>
      </w:tr>
      <w:tr w:rsidR="00873441" w:rsidRPr="00D7110F" w14:paraId="0B924DBE" w14:textId="77777777" w:rsidTr="00873441">
        <w:trPr>
          <w:tblCellSpacing w:w="11" w:type="dxa"/>
        </w:trPr>
        <w:tc>
          <w:tcPr>
            <w:tcW w:w="952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475B8194" w14:textId="77777777" w:rsidR="00873441" w:rsidRPr="00D7110F" w:rsidRDefault="00873441" w:rsidP="003B5E2E">
            <w:pPr>
              <w:jc w:val="left"/>
              <w:rPr>
                <w:szCs w:val="20"/>
              </w:rPr>
            </w:pPr>
            <w:r>
              <w:rPr>
                <w:szCs w:val="20"/>
                <w:lang w:val="en-GB"/>
              </w:rPr>
              <w:t>Act</w:t>
            </w:r>
            <w:r w:rsidRPr="00D7110F">
              <w:rPr>
                <w:szCs w:val="20"/>
                <w:lang w:val="en-GB"/>
              </w:rPr>
              <w:t xml:space="preserve"> </w:t>
            </w:r>
            <w:r>
              <w:rPr>
                <w:szCs w:val="20"/>
                <w:lang w:val="en-GB"/>
              </w:rPr>
              <w:t>4.2</w:t>
            </w:r>
          </w:p>
        </w:tc>
        <w:tc>
          <w:tcPr>
            <w:tcW w:w="4514" w:type="dxa"/>
            <w:tcBorders>
              <w:right w:val="outset" w:sz="6" w:space="0" w:color="BDD6EE" w:themeColor="accent1" w:themeTint="66"/>
            </w:tcBorders>
          </w:tcPr>
          <w:p w14:paraId="1C86E9ED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  <w:r w:rsidRPr="00D7110F">
              <w:rPr>
                <w:i/>
                <w:szCs w:val="20"/>
                <w:lang w:val="en-GB"/>
              </w:rPr>
              <w:t xml:space="preserve">Standard activity: </w:t>
            </w:r>
            <w:r w:rsidRPr="00D7110F">
              <w:rPr>
                <w:szCs w:val="20"/>
                <w:lang w:val="en-GB"/>
              </w:rPr>
              <w:t>Operational costs pro-rated to their contribution to the programme (office space, equipment, office supplies, maintenance)</w:t>
            </w:r>
          </w:p>
        </w:tc>
        <w:tc>
          <w:tcPr>
            <w:tcW w:w="493" w:type="dxa"/>
            <w:vAlign w:val="center"/>
          </w:tcPr>
          <w:p w14:paraId="7EC8F6CB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7EB0D7CE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61540906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6FEB0983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803" w:type="dxa"/>
            <w:tcBorders>
              <w:right w:val="outset" w:sz="6" w:space="0" w:color="BDD6EE" w:themeColor="accent1" w:themeTint="66"/>
            </w:tcBorders>
            <w:vAlign w:val="center"/>
          </w:tcPr>
          <w:p w14:paraId="26D8DABB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148" w:type="dxa"/>
            <w:tcBorders>
              <w:right w:val="outset" w:sz="6" w:space="0" w:color="BDD6EE" w:themeColor="accent1" w:themeTint="66"/>
            </w:tcBorders>
          </w:tcPr>
          <w:p w14:paraId="684C0063" w14:textId="77777777" w:rsidR="00873441" w:rsidRPr="00D7110F" w:rsidRDefault="00873441" w:rsidP="003B5E2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38" w:type="dxa"/>
            <w:tcBorders>
              <w:left w:val="outset" w:sz="6" w:space="0" w:color="BDD6EE" w:themeColor="accent1" w:themeTint="66"/>
            </w:tcBorders>
            <w:vAlign w:val="center"/>
          </w:tcPr>
          <w:p w14:paraId="46B7C89B" w14:textId="77777777" w:rsidR="00873441" w:rsidRPr="00D7110F" w:rsidRDefault="00873441" w:rsidP="003B5E2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27" w:type="dxa"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34482349" w14:textId="77777777" w:rsidR="00873441" w:rsidRPr="00873441" w:rsidRDefault="00873441" w:rsidP="003B5E2E">
            <w:pPr>
              <w:jc w:val="right"/>
              <w:rPr>
                <w:iCs/>
                <w:szCs w:val="20"/>
                <w:lang w:val="en-GB"/>
              </w:rPr>
            </w:pPr>
          </w:p>
        </w:tc>
      </w:tr>
      <w:tr w:rsidR="00873441" w:rsidRPr="00D7110F" w14:paraId="37A1A949" w14:textId="77777777" w:rsidTr="00873441">
        <w:trPr>
          <w:trHeight w:val="882"/>
          <w:tblCellSpacing w:w="11" w:type="dxa"/>
        </w:trPr>
        <w:tc>
          <w:tcPr>
            <w:tcW w:w="952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06BD2F05" w14:textId="77777777" w:rsidR="00873441" w:rsidRPr="00D7110F" w:rsidRDefault="00873441" w:rsidP="003B5E2E">
            <w:pPr>
              <w:jc w:val="left"/>
              <w:rPr>
                <w:szCs w:val="20"/>
              </w:rPr>
            </w:pPr>
            <w:r>
              <w:rPr>
                <w:szCs w:val="20"/>
                <w:lang w:val="en-GB"/>
              </w:rPr>
              <w:t>Act</w:t>
            </w:r>
            <w:r w:rsidRPr="00D7110F">
              <w:rPr>
                <w:szCs w:val="20"/>
                <w:lang w:val="en-GB"/>
              </w:rPr>
              <w:t xml:space="preserve"> </w:t>
            </w:r>
            <w:r>
              <w:rPr>
                <w:szCs w:val="20"/>
                <w:lang w:val="en-GB"/>
              </w:rPr>
              <w:t>4.3</w:t>
            </w:r>
            <w:r w:rsidRPr="00D7110F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4514" w:type="dxa"/>
            <w:tcBorders>
              <w:right w:val="outset" w:sz="6" w:space="0" w:color="BDD6EE" w:themeColor="accent1" w:themeTint="66"/>
            </w:tcBorders>
          </w:tcPr>
          <w:p w14:paraId="22C180C0" w14:textId="77777777" w:rsidR="00873441" w:rsidRPr="00D7110F" w:rsidRDefault="00873441" w:rsidP="003B5E2E">
            <w:pPr>
              <w:jc w:val="left"/>
              <w:rPr>
                <w:szCs w:val="20"/>
                <w:lang w:val="en-GB"/>
              </w:rPr>
            </w:pPr>
            <w:r w:rsidRPr="00D7110F">
              <w:rPr>
                <w:i/>
                <w:szCs w:val="20"/>
                <w:lang w:val="en-GB"/>
              </w:rPr>
              <w:t xml:space="preserve">Standard activity: </w:t>
            </w:r>
            <w:r w:rsidRPr="00D7110F">
              <w:rPr>
                <w:szCs w:val="20"/>
                <w:lang w:val="en-GB"/>
              </w:rPr>
              <w:t>Planning, monitoring, evaluation and communication</w:t>
            </w:r>
            <w:r w:rsidRPr="00D7110F">
              <w:rPr>
                <w:rStyle w:val="FootnoteReference"/>
                <w:szCs w:val="20"/>
                <w:lang w:val="en-GB"/>
              </w:rPr>
              <w:footnoteReference w:id="4"/>
            </w:r>
            <w:r w:rsidRPr="00D7110F">
              <w:rPr>
                <w:szCs w:val="20"/>
                <w:lang w:val="en-GB"/>
              </w:rPr>
              <w:t>, pro-rated to their contribution to the programme (venue, travels, etc.)</w:t>
            </w:r>
          </w:p>
        </w:tc>
        <w:tc>
          <w:tcPr>
            <w:tcW w:w="493" w:type="dxa"/>
            <w:vAlign w:val="center"/>
          </w:tcPr>
          <w:p w14:paraId="7475067C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4886C0DA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74A14422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69BFBD7E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803" w:type="dxa"/>
            <w:tcBorders>
              <w:right w:val="outset" w:sz="6" w:space="0" w:color="BDD6EE" w:themeColor="accent1" w:themeTint="66"/>
            </w:tcBorders>
            <w:vAlign w:val="center"/>
          </w:tcPr>
          <w:p w14:paraId="7BD56F66" w14:textId="77777777" w:rsidR="00873441" w:rsidRPr="00D7110F" w:rsidRDefault="00873441" w:rsidP="003B5E2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148" w:type="dxa"/>
            <w:tcBorders>
              <w:right w:val="outset" w:sz="6" w:space="0" w:color="BDD6EE" w:themeColor="accent1" w:themeTint="66"/>
            </w:tcBorders>
          </w:tcPr>
          <w:p w14:paraId="461F9A16" w14:textId="77777777" w:rsidR="00873441" w:rsidRPr="00D7110F" w:rsidRDefault="00873441" w:rsidP="003B5E2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38" w:type="dxa"/>
            <w:tcBorders>
              <w:left w:val="outset" w:sz="6" w:space="0" w:color="BDD6EE" w:themeColor="accent1" w:themeTint="66"/>
            </w:tcBorders>
            <w:vAlign w:val="center"/>
          </w:tcPr>
          <w:p w14:paraId="4567058C" w14:textId="77777777" w:rsidR="00873441" w:rsidRPr="00D7110F" w:rsidRDefault="00873441" w:rsidP="003B5E2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27" w:type="dxa"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14:paraId="63332923" w14:textId="77777777" w:rsidR="00873441" w:rsidRPr="00873441" w:rsidRDefault="00873441" w:rsidP="003B5E2E">
            <w:pPr>
              <w:jc w:val="right"/>
              <w:rPr>
                <w:iCs/>
                <w:szCs w:val="20"/>
                <w:lang w:val="en-GB"/>
              </w:rPr>
            </w:pPr>
          </w:p>
        </w:tc>
      </w:tr>
      <w:tr w:rsidR="00873441" w:rsidRPr="00D7110F" w14:paraId="023BA3C6" w14:textId="77777777" w:rsidTr="00873441">
        <w:trPr>
          <w:tblCellSpacing w:w="11" w:type="dxa"/>
        </w:trPr>
        <w:tc>
          <w:tcPr>
            <w:tcW w:w="8373" w:type="dxa"/>
            <w:gridSpan w:val="7"/>
            <w:tcBorders>
              <w:bottom w:val="nil"/>
              <w:right w:val="outset" w:sz="6" w:space="0" w:color="BDD6EE" w:themeColor="accent1" w:themeTint="66"/>
            </w:tcBorders>
            <w:shd w:val="clear" w:color="auto" w:fill="BDD6EE" w:themeFill="accent1" w:themeFillTint="66"/>
          </w:tcPr>
          <w:p w14:paraId="5C67DEBA" w14:textId="77777777" w:rsidR="00873441" w:rsidRPr="00D7110F" w:rsidRDefault="00873441" w:rsidP="003B5E2E">
            <w:pPr>
              <w:rPr>
                <w:b/>
                <w:szCs w:val="20"/>
                <w:lang w:val="en-GB"/>
              </w:rPr>
            </w:pPr>
            <w:r w:rsidRPr="00D7110F">
              <w:rPr>
                <w:b/>
                <w:szCs w:val="20"/>
                <w:lang w:val="en-GB"/>
              </w:rPr>
              <w:t>Total programme document budget</w:t>
            </w:r>
          </w:p>
        </w:tc>
        <w:tc>
          <w:tcPr>
            <w:tcW w:w="1148" w:type="dxa"/>
            <w:tcBorders>
              <w:bottom w:val="nil"/>
              <w:right w:val="outset" w:sz="6" w:space="0" w:color="BDD6EE" w:themeColor="accent1" w:themeTint="66"/>
            </w:tcBorders>
            <w:shd w:val="clear" w:color="auto" w:fill="BDD6EE" w:themeFill="accent1" w:themeFillTint="66"/>
          </w:tcPr>
          <w:p w14:paraId="17D86AA7" w14:textId="77777777" w:rsidR="00873441" w:rsidRPr="00D7110F" w:rsidRDefault="00873441" w:rsidP="003B5E2E">
            <w:pPr>
              <w:rPr>
                <w:szCs w:val="20"/>
                <w:lang w:val="en-GB"/>
              </w:rPr>
            </w:pPr>
          </w:p>
        </w:tc>
        <w:tc>
          <w:tcPr>
            <w:tcW w:w="1238" w:type="dxa"/>
            <w:tcBorders>
              <w:left w:val="outset" w:sz="6" w:space="0" w:color="BDD6EE" w:themeColor="accent1" w:themeTint="66"/>
              <w:bottom w:val="nil"/>
            </w:tcBorders>
            <w:shd w:val="clear" w:color="auto" w:fill="BDD6EE" w:themeFill="accent1" w:themeFillTint="66"/>
            <w:vAlign w:val="center"/>
          </w:tcPr>
          <w:p w14:paraId="64803D6A" w14:textId="77777777" w:rsidR="00873441" w:rsidRPr="00D7110F" w:rsidRDefault="00873441" w:rsidP="003B5E2E">
            <w:pPr>
              <w:rPr>
                <w:szCs w:val="20"/>
                <w:lang w:val="en-GB"/>
              </w:rPr>
            </w:pPr>
          </w:p>
        </w:tc>
        <w:tc>
          <w:tcPr>
            <w:tcW w:w="1227" w:type="dxa"/>
            <w:tcBorders>
              <w:left w:val="outset" w:sz="6" w:space="0" w:color="BDD6EE" w:themeColor="accent1" w:themeTint="66"/>
              <w:bottom w:val="nil"/>
              <w:right w:val="outset" w:sz="6" w:space="0" w:color="BDD6EE" w:themeColor="accent1" w:themeTint="66"/>
            </w:tcBorders>
            <w:shd w:val="clear" w:color="auto" w:fill="BDD6EE" w:themeFill="accent1" w:themeFillTint="66"/>
          </w:tcPr>
          <w:p w14:paraId="79634437" w14:textId="77777777" w:rsidR="00873441" w:rsidRPr="00873441" w:rsidRDefault="00873441" w:rsidP="003B5E2E">
            <w:pPr>
              <w:rPr>
                <w:iCs/>
                <w:szCs w:val="20"/>
                <w:lang w:val="en-GB"/>
              </w:rPr>
            </w:pPr>
          </w:p>
        </w:tc>
      </w:tr>
    </w:tbl>
    <w:p w14:paraId="4506992E" w14:textId="77777777" w:rsidR="0037079D" w:rsidRDefault="0037079D" w:rsidP="000E08C7">
      <w:pPr>
        <w:rPr>
          <w:color w:val="0000CC"/>
          <w:lang w:val="en-GB" w:eastAsia="en-GB"/>
        </w:rPr>
      </w:pPr>
    </w:p>
    <w:p w14:paraId="292F40AC" w14:textId="77777777" w:rsidR="003B5E2E" w:rsidRPr="0037079D" w:rsidRDefault="003B5E2E" w:rsidP="000E08C7">
      <w:pPr>
        <w:rPr>
          <w:i/>
          <w:color w:val="0000CC"/>
          <w:lang w:val="en-GB" w:eastAsia="en-GB"/>
        </w:rPr>
      </w:pPr>
    </w:p>
    <w:p w14:paraId="566E81D5" w14:textId="0E3C4E1E" w:rsidR="004317E0" w:rsidRPr="004317E0" w:rsidRDefault="004317E0" w:rsidP="00D13083">
      <w:pPr>
        <w:pStyle w:val="Heading2"/>
        <w:ind w:left="0" w:firstLine="0"/>
      </w:pPr>
      <w:bookmarkStart w:id="1" w:name="_Template_for_Evaluation"/>
      <w:bookmarkStart w:id="2" w:name="_Sample_letter_for"/>
      <w:bookmarkEnd w:id="1"/>
      <w:bookmarkEnd w:id="2"/>
    </w:p>
    <w:sectPr w:rsidR="004317E0" w:rsidRPr="004317E0" w:rsidSect="00D13083"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5303A" w14:textId="77777777" w:rsidR="00684C8A" w:rsidRDefault="00684C8A" w:rsidP="006B79B9">
      <w:r>
        <w:separator/>
      </w:r>
    </w:p>
  </w:endnote>
  <w:endnote w:type="continuationSeparator" w:id="0">
    <w:p w14:paraId="2D5EE8C3" w14:textId="77777777" w:rsidR="00684C8A" w:rsidRDefault="00684C8A" w:rsidP="006B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0517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7E3675" w14:textId="77FB86AF" w:rsidR="00827753" w:rsidRDefault="00090A56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D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1230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B49B4" w14:textId="77777777" w:rsidR="00090A56" w:rsidRDefault="00090A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D8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6576A11" w14:textId="77777777" w:rsidR="00090A56" w:rsidRDefault="00090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A92A7" w14:textId="77777777" w:rsidR="00684C8A" w:rsidRDefault="00684C8A" w:rsidP="006B79B9">
      <w:r>
        <w:separator/>
      </w:r>
    </w:p>
  </w:footnote>
  <w:footnote w:type="continuationSeparator" w:id="0">
    <w:p w14:paraId="0BE9AC13" w14:textId="77777777" w:rsidR="00684C8A" w:rsidRDefault="00684C8A" w:rsidP="006B79B9">
      <w:r>
        <w:continuationSeparator/>
      </w:r>
    </w:p>
  </w:footnote>
  <w:footnote w:id="1">
    <w:p w14:paraId="73302B5B" w14:textId="77777777" w:rsidR="00873441" w:rsidRDefault="00873441" w:rsidP="003B5E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684A">
        <w:t xml:space="preserve">The specific sources from which the status of each of the </w:t>
      </w:r>
      <w:r>
        <w:t>performance</w:t>
      </w:r>
      <w:r w:rsidRPr="00B9684A">
        <w:t xml:space="preserve"> indicators can be ascertained</w:t>
      </w:r>
      <w:r>
        <w:t xml:space="preserve">. If any data source is  a survey or a study which the implementing partner is planning to conduct for this programme, this should be planned and budgeted for in section 3 below (programme workplan and budget). </w:t>
      </w:r>
    </w:p>
  </w:footnote>
  <w:footnote w:id="2">
    <w:p w14:paraId="254E8D49" w14:textId="77777777" w:rsidR="00873441" w:rsidRDefault="00873441" w:rsidP="003B5E2E">
      <w:pPr>
        <w:pStyle w:val="FootnoteText"/>
      </w:pPr>
      <w:r>
        <w:rPr>
          <w:rStyle w:val="FootnoteReference"/>
        </w:rPr>
        <w:footnoteRef/>
      </w:r>
      <w:r>
        <w:t xml:space="preserve"> Costs budgeted as part of the programme output budgeting include the following: </w:t>
      </w:r>
    </w:p>
    <w:p w14:paraId="518EF4AC" w14:textId="77777777" w:rsidR="00873441" w:rsidRDefault="00873441" w:rsidP="003B5E2E">
      <w:pPr>
        <w:pStyle w:val="FootnoteText"/>
        <w:numPr>
          <w:ilvl w:val="0"/>
          <w:numId w:val="9"/>
        </w:numPr>
        <w:ind w:hanging="218"/>
      </w:pPr>
      <w:r>
        <w:t>Cash for activities, such as workshop or trainings;</w:t>
      </w:r>
    </w:p>
    <w:p w14:paraId="744D4B70" w14:textId="77777777" w:rsidR="00873441" w:rsidRDefault="00873441" w:rsidP="003B5E2E">
      <w:pPr>
        <w:pStyle w:val="FootnoteText"/>
        <w:numPr>
          <w:ilvl w:val="0"/>
          <w:numId w:val="9"/>
        </w:numPr>
        <w:ind w:hanging="218"/>
      </w:pPr>
      <w:r>
        <w:t>Cost of supplies that directly assist beneficiaries or beneficiaries institutions, including warehousing, transport and assembling;</w:t>
      </w:r>
    </w:p>
    <w:p w14:paraId="5454098A" w14:textId="77777777" w:rsidR="00873441" w:rsidRDefault="00873441" w:rsidP="003B5E2E">
      <w:pPr>
        <w:pStyle w:val="FootnoteText"/>
        <w:numPr>
          <w:ilvl w:val="0"/>
          <w:numId w:val="9"/>
        </w:numPr>
        <w:ind w:hanging="218"/>
      </w:pPr>
      <w:r>
        <w:t>Technical assistance</w:t>
      </w:r>
      <w:r w:rsidRPr="00433105">
        <w:t xml:space="preserve"> </w:t>
      </w:r>
      <w:r>
        <w:t>and costs of technical staff to directly support beneficiaries / beneficiary institutions (experts in health, education, protection, etc.);</w:t>
      </w:r>
    </w:p>
    <w:p w14:paraId="36FEC4BB" w14:textId="77777777" w:rsidR="00873441" w:rsidRDefault="00873441" w:rsidP="003B5E2E">
      <w:pPr>
        <w:pStyle w:val="FootnoteText"/>
        <w:numPr>
          <w:ilvl w:val="0"/>
          <w:numId w:val="9"/>
        </w:numPr>
        <w:ind w:hanging="218"/>
      </w:pPr>
      <w:r>
        <w:t>Cost of surveys and other data collection activities in relation to beneficiaries or measurement or programme expected results;</w:t>
      </w:r>
    </w:p>
    <w:p w14:paraId="66CE0C5A" w14:textId="77777777" w:rsidR="00873441" w:rsidRDefault="00873441" w:rsidP="003B5E2E">
      <w:pPr>
        <w:pStyle w:val="FootnoteText"/>
        <w:numPr>
          <w:ilvl w:val="0"/>
          <w:numId w:val="9"/>
        </w:numPr>
        <w:ind w:hanging="218"/>
      </w:pPr>
      <w:r>
        <w:t>Communication activities to directly support programme planned results.</w:t>
      </w:r>
    </w:p>
  </w:footnote>
  <w:footnote w:id="3">
    <w:p w14:paraId="09BCD169" w14:textId="77777777" w:rsidR="00873441" w:rsidRDefault="00873441" w:rsidP="003B5E2E">
      <w:pPr>
        <w:pStyle w:val="FootnoteText"/>
      </w:pPr>
      <w:r>
        <w:rPr>
          <w:rStyle w:val="FootnoteReference"/>
        </w:rPr>
        <w:footnoteRef/>
      </w:r>
      <w:r>
        <w:t xml:space="preserve"> Costs of technical assistance/staff directly related to the achievement of planned results are budgeted as part of programme output budgeting, see above footnote 4.</w:t>
      </w:r>
    </w:p>
  </w:footnote>
  <w:footnote w:id="4">
    <w:p w14:paraId="2BBA4E29" w14:textId="77777777" w:rsidR="00873441" w:rsidRDefault="00873441" w:rsidP="003B5E2E">
      <w:pPr>
        <w:pStyle w:val="FootnoteText"/>
      </w:pPr>
      <w:r>
        <w:rPr>
          <w:rStyle w:val="FootnoteReference"/>
        </w:rPr>
        <w:footnoteRef/>
      </w:r>
      <w:r>
        <w:t xml:space="preserve"> Costs of M&amp;E and communication activities directly related to the achievement of the planned results re budgeted as part of the programme output budgeting, see above footnote 4.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70F"/>
    <w:multiLevelType w:val="hybridMultilevel"/>
    <w:tmpl w:val="6278F0F0"/>
    <w:lvl w:ilvl="0" w:tplc="3522C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95EBC"/>
    <w:multiLevelType w:val="hybridMultilevel"/>
    <w:tmpl w:val="1DC0BD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4D99"/>
    <w:multiLevelType w:val="hybridMultilevel"/>
    <w:tmpl w:val="BFAA5190"/>
    <w:lvl w:ilvl="0" w:tplc="784463B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7B0CE8"/>
    <w:multiLevelType w:val="hybridMultilevel"/>
    <w:tmpl w:val="336034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243BC"/>
    <w:multiLevelType w:val="hybridMultilevel"/>
    <w:tmpl w:val="E88C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1C3E"/>
    <w:multiLevelType w:val="hybridMultilevel"/>
    <w:tmpl w:val="3EBE5E0A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490D29"/>
    <w:multiLevelType w:val="hybridMultilevel"/>
    <w:tmpl w:val="28E66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FC5265"/>
    <w:multiLevelType w:val="hybridMultilevel"/>
    <w:tmpl w:val="8CBC9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45900"/>
    <w:multiLevelType w:val="hybridMultilevel"/>
    <w:tmpl w:val="74427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3F2AC8"/>
    <w:multiLevelType w:val="hybridMultilevel"/>
    <w:tmpl w:val="F3161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694E12"/>
    <w:multiLevelType w:val="hybridMultilevel"/>
    <w:tmpl w:val="336034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A6"/>
    <w:rsid w:val="0004070C"/>
    <w:rsid w:val="00043CCB"/>
    <w:rsid w:val="00063E92"/>
    <w:rsid w:val="000664DE"/>
    <w:rsid w:val="00087B5F"/>
    <w:rsid w:val="00090A56"/>
    <w:rsid w:val="000C7153"/>
    <w:rsid w:val="000E08C7"/>
    <w:rsid w:val="0012302C"/>
    <w:rsid w:val="0013488D"/>
    <w:rsid w:val="00156FA2"/>
    <w:rsid w:val="00160015"/>
    <w:rsid w:val="00180BEB"/>
    <w:rsid w:val="001A0090"/>
    <w:rsid w:val="001E1D8D"/>
    <w:rsid w:val="001E6938"/>
    <w:rsid w:val="001F17FB"/>
    <w:rsid w:val="001F1B6D"/>
    <w:rsid w:val="002017D2"/>
    <w:rsid w:val="00222E18"/>
    <w:rsid w:val="002276B0"/>
    <w:rsid w:val="002814AC"/>
    <w:rsid w:val="002867A0"/>
    <w:rsid w:val="002D74AA"/>
    <w:rsid w:val="002E030F"/>
    <w:rsid w:val="002E6FD1"/>
    <w:rsid w:val="00311338"/>
    <w:rsid w:val="0031217B"/>
    <w:rsid w:val="00315536"/>
    <w:rsid w:val="00317A38"/>
    <w:rsid w:val="0037079D"/>
    <w:rsid w:val="003B56BE"/>
    <w:rsid w:val="003B5E2E"/>
    <w:rsid w:val="003F358B"/>
    <w:rsid w:val="003F4FB8"/>
    <w:rsid w:val="00400C2D"/>
    <w:rsid w:val="00401493"/>
    <w:rsid w:val="00407E14"/>
    <w:rsid w:val="004317E0"/>
    <w:rsid w:val="004810E3"/>
    <w:rsid w:val="004E7447"/>
    <w:rsid w:val="004F29C5"/>
    <w:rsid w:val="0050187F"/>
    <w:rsid w:val="0050626E"/>
    <w:rsid w:val="0050714F"/>
    <w:rsid w:val="005130D0"/>
    <w:rsid w:val="0052310C"/>
    <w:rsid w:val="00525B38"/>
    <w:rsid w:val="0053704A"/>
    <w:rsid w:val="005441A9"/>
    <w:rsid w:val="005567EC"/>
    <w:rsid w:val="0057282C"/>
    <w:rsid w:val="005D5DD0"/>
    <w:rsid w:val="005E18E5"/>
    <w:rsid w:val="005F0DE1"/>
    <w:rsid w:val="005F2CBA"/>
    <w:rsid w:val="00612C7B"/>
    <w:rsid w:val="00613356"/>
    <w:rsid w:val="00684C8A"/>
    <w:rsid w:val="006A2FEB"/>
    <w:rsid w:val="006B79B9"/>
    <w:rsid w:val="006C6355"/>
    <w:rsid w:val="006D01AD"/>
    <w:rsid w:val="006D69D8"/>
    <w:rsid w:val="0072079A"/>
    <w:rsid w:val="00785D64"/>
    <w:rsid w:val="007A346D"/>
    <w:rsid w:val="007A53DB"/>
    <w:rsid w:val="007B2C03"/>
    <w:rsid w:val="007B2FF4"/>
    <w:rsid w:val="007F2A26"/>
    <w:rsid w:val="00823126"/>
    <w:rsid w:val="00824E00"/>
    <w:rsid w:val="00826774"/>
    <w:rsid w:val="00827753"/>
    <w:rsid w:val="00873441"/>
    <w:rsid w:val="008808F8"/>
    <w:rsid w:val="008A0ECC"/>
    <w:rsid w:val="008C2DA6"/>
    <w:rsid w:val="008D01D1"/>
    <w:rsid w:val="008D5F79"/>
    <w:rsid w:val="008E2F9D"/>
    <w:rsid w:val="008E3AF1"/>
    <w:rsid w:val="009A4E21"/>
    <w:rsid w:val="009E3849"/>
    <w:rsid w:val="009E3B92"/>
    <w:rsid w:val="00AB56FD"/>
    <w:rsid w:val="00B065BC"/>
    <w:rsid w:val="00B075BD"/>
    <w:rsid w:val="00B54103"/>
    <w:rsid w:val="00B60873"/>
    <w:rsid w:val="00B76033"/>
    <w:rsid w:val="00BB5C0C"/>
    <w:rsid w:val="00BD1A9D"/>
    <w:rsid w:val="00C160CE"/>
    <w:rsid w:val="00C22FEE"/>
    <w:rsid w:val="00C41E5C"/>
    <w:rsid w:val="00C6767A"/>
    <w:rsid w:val="00C74429"/>
    <w:rsid w:val="00C81337"/>
    <w:rsid w:val="00C869A2"/>
    <w:rsid w:val="00CB3A2F"/>
    <w:rsid w:val="00CB5FA6"/>
    <w:rsid w:val="00CC2034"/>
    <w:rsid w:val="00CD0B3B"/>
    <w:rsid w:val="00CD1564"/>
    <w:rsid w:val="00D13083"/>
    <w:rsid w:val="00D23A96"/>
    <w:rsid w:val="00D66777"/>
    <w:rsid w:val="00DB7452"/>
    <w:rsid w:val="00DD7516"/>
    <w:rsid w:val="00E03527"/>
    <w:rsid w:val="00E56A11"/>
    <w:rsid w:val="00EF3E91"/>
    <w:rsid w:val="00F017A6"/>
    <w:rsid w:val="00F147B8"/>
    <w:rsid w:val="00F36643"/>
    <w:rsid w:val="00F63005"/>
    <w:rsid w:val="00F82ECD"/>
    <w:rsid w:val="00F9598C"/>
    <w:rsid w:val="00FB343C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E289F0"/>
  <w15:chartTrackingRefBased/>
  <w15:docId w15:val="{B7E0D901-24CA-4FC9-A97C-2B79F528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2DA6"/>
    <w:pPr>
      <w:spacing w:after="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103"/>
    <w:pPr>
      <w:keepNext/>
      <w:tabs>
        <w:tab w:val="left" w:pos="1134"/>
      </w:tabs>
      <w:spacing w:after="120"/>
      <w:ind w:left="142" w:hanging="142"/>
      <w:outlineLvl w:val="0"/>
    </w:pPr>
    <w:rPr>
      <w:rFonts w:eastAsia="Times" w:cs="Arial"/>
      <w:b/>
      <w:color w:val="0099FF"/>
      <w:spacing w:val="-2"/>
      <w:sz w:val="22"/>
      <w:szCs w:val="36"/>
      <w:lang w:eastAsia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317E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103"/>
    <w:rPr>
      <w:rFonts w:ascii="Arial" w:eastAsia="Times" w:hAnsi="Arial" w:cs="Arial"/>
      <w:b/>
      <w:color w:val="0099FF"/>
      <w:spacing w:val="-2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17E0"/>
    <w:rPr>
      <w:rFonts w:ascii="Arial" w:eastAsia="Times" w:hAnsi="Arial" w:cs="Arial"/>
      <w:b/>
      <w:color w:val="0099FF"/>
      <w:spacing w:val="-2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6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1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56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1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56A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A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5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A11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2D74AA"/>
    <w:pPr>
      <w:tabs>
        <w:tab w:val="left" w:pos="426"/>
      </w:tabs>
      <w:spacing w:before="480" w:after="240"/>
      <w:jc w:val="left"/>
    </w:pPr>
    <w:rPr>
      <w:rFonts w:ascii="Arial Bold" w:hAnsi="Arial Bold" w:cs="Times New Roman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2D74AA"/>
    <w:rPr>
      <w:rFonts w:ascii="Arial Bold" w:eastAsia="Times" w:hAnsi="Arial Bold" w:cs="Times New Roman"/>
      <w:b/>
      <w:color w:val="0099FF"/>
      <w:spacing w:val="-2"/>
      <w:sz w:val="24"/>
      <w:szCs w:val="36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3B5E2E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5E2E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9B9"/>
    <w:rPr>
      <w:vertAlign w:val="superscript"/>
    </w:rPr>
  </w:style>
  <w:style w:type="paragraph" w:styleId="NoSpacing">
    <w:name w:val="No Spacing"/>
    <w:uiPriority w:val="1"/>
    <w:qFormat/>
    <w:rsid w:val="00B54103"/>
    <w:pPr>
      <w:spacing w:after="0" w:line="240" w:lineRule="auto"/>
      <w:jc w:val="both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B5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FA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FA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FA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2138ACB194D4EB737946A7961CE15" ma:contentTypeVersion="13" ma:contentTypeDescription="Create a new document." ma:contentTypeScope="" ma:versionID="0349625ad5f644721353350cdea9108c">
  <xsd:schema xmlns:xsd="http://www.w3.org/2001/XMLSchema" xmlns:xs="http://www.w3.org/2001/XMLSchema" xmlns:p="http://schemas.microsoft.com/office/2006/metadata/properties" xmlns:ns3="bbc77ed0-bfc7-40c6-920f-88efd229ed3a" xmlns:ns4="15a21818-86bf-4621-ac88-d993e8a4d31f" targetNamespace="http://schemas.microsoft.com/office/2006/metadata/properties" ma:root="true" ma:fieldsID="1badfc996b31bc68742150083027258d" ns3:_="" ns4:_="">
    <xsd:import namespace="bbc77ed0-bfc7-40c6-920f-88efd229ed3a"/>
    <xsd:import namespace="15a21818-86bf-4621-ac88-d993e8a4d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7ed0-bfc7-40c6-920f-88efd229e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1818-86bf-4621-ac88-d993e8a4d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37CA-F734-41F1-BE77-645AB29B4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77ed0-bfc7-40c6-920f-88efd229ed3a"/>
    <ds:schemaRef ds:uri="15a21818-86bf-4621-ac88-d993e8a4d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67C1E-F093-45C5-91DC-11255F26A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D9A17-456F-451A-AF31-5BC116AAB42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15a21818-86bf-4621-ac88-d993e8a4d31f"/>
    <ds:schemaRef ds:uri="bbc77ed0-bfc7-40c6-920f-88efd229ed3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BF3E57-0B17-4980-8A69-68D6FEE1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Chiarucci</dc:creator>
  <cp:keywords/>
  <dc:description/>
  <cp:lastModifiedBy>Hector Alpuche</cp:lastModifiedBy>
  <cp:revision>2</cp:revision>
  <dcterms:created xsi:type="dcterms:W3CDTF">2020-03-30T18:11:00Z</dcterms:created>
  <dcterms:modified xsi:type="dcterms:W3CDTF">2020-03-30T18:11:00Z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0x010100C622138ACB194D4EB737946A7961CE15</vt:lpwstr>
  </property>
</Properties>
</file>