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3460C" w14:textId="77777777" w:rsidR="004475C4" w:rsidRPr="00254446" w:rsidRDefault="004475C4" w:rsidP="004475C4">
      <w:pPr>
        <w:jc w:val="left"/>
        <w:rPr>
          <w:rFonts w:ascii="Times New Roman" w:hAnsi="Times New Roman" w:cs="Times New Roman"/>
          <w:b/>
          <w:sz w:val="28"/>
          <w:lang w:val="ru-RU"/>
        </w:rPr>
      </w:pPr>
      <w:r w:rsidRPr="00254446">
        <w:rPr>
          <w:rFonts w:ascii="Times New Roman" w:hAnsi="Times New Roman" w:cs="Times New Roman"/>
          <w:b/>
          <w:noProof/>
          <w:sz w:val="28"/>
          <w:lang w:val="ru-RU" w:eastAsia="ru-RU"/>
        </w:rPr>
        <w:drawing>
          <wp:anchor distT="0" distB="0" distL="114300" distR="114300" simplePos="0" relativeHeight="251659264" behindDoc="0" locked="0" layoutInCell="1" allowOverlap="1" wp14:anchorId="4336D8A1" wp14:editId="2A2165BE">
            <wp:simplePos x="0" y="0"/>
            <wp:positionH relativeFrom="margin">
              <wp:align>right</wp:align>
            </wp:positionH>
            <wp:positionV relativeFrom="paragraph">
              <wp:posOffset>5824</wp:posOffset>
            </wp:positionV>
            <wp:extent cx="683260" cy="1288415"/>
            <wp:effectExtent l="0" t="0" r="2540" b="6985"/>
            <wp:wrapSquare wrapText="bothSides"/>
            <wp:docPr id="2" name="Picture 1" descr="C:\Users\ayna.allaberdyeva.UNDPTM\Documents\Projects\HR\UNDP_tagline_en_for_doc&amp;vacan&amp;t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na.allaberdyeva.UNDPTM\Documents\Projects\HR\UNDP_tagline_en_for_doc&amp;vacan&amp;tend.jpg"/>
                    <pic:cNvPicPr>
                      <a:picLocks noChangeAspect="1" noChangeArrowheads="1"/>
                    </pic:cNvPicPr>
                  </pic:nvPicPr>
                  <pic:blipFill>
                    <a:blip r:embed="rId8" cstate="print"/>
                    <a:srcRect/>
                    <a:stretch>
                      <a:fillRect/>
                    </a:stretch>
                  </pic:blipFill>
                  <pic:spPr bwMode="auto">
                    <a:xfrm>
                      <a:off x="0" y="0"/>
                      <a:ext cx="683260" cy="1288415"/>
                    </a:xfrm>
                    <a:prstGeom prst="rect">
                      <a:avLst/>
                    </a:prstGeom>
                    <a:noFill/>
                    <a:ln w="9525">
                      <a:noFill/>
                      <a:miter lim="800000"/>
                      <a:headEnd/>
                      <a:tailEnd/>
                    </a:ln>
                  </pic:spPr>
                </pic:pic>
              </a:graphicData>
            </a:graphic>
          </wp:anchor>
        </w:drawing>
      </w:r>
    </w:p>
    <w:p w14:paraId="6892F9F9" w14:textId="77777777" w:rsidR="004475C4" w:rsidRPr="00254446" w:rsidRDefault="004475C4" w:rsidP="004475C4">
      <w:pPr>
        <w:jc w:val="left"/>
        <w:rPr>
          <w:rFonts w:ascii="Times New Roman" w:hAnsi="Times New Roman" w:cs="Times New Roman"/>
          <w:b/>
          <w:sz w:val="28"/>
          <w:lang w:val="ru-RU"/>
        </w:rPr>
      </w:pPr>
    </w:p>
    <w:p w14:paraId="698CA776" w14:textId="77777777" w:rsidR="004475C4" w:rsidRPr="00254446" w:rsidRDefault="004475C4" w:rsidP="004475C4">
      <w:pPr>
        <w:jc w:val="left"/>
        <w:rPr>
          <w:rFonts w:ascii="Times New Roman" w:hAnsi="Times New Roman" w:cs="Times New Roman"/>
          <w:b/>
          <w:sz w:val="28"/>
          <w:lang w:val="ru-RU"/>
        </w:rPr>
      </w:pPr>
    </w:p>
    <w:p w14:paraId="54014A2F" w14:textId="77777777" w:rsidR="004475C4" w:rsidRPr="00254446" w:rsidRDefault="004475C4" w:rsidP="004475C4">
      <w:pPr>
        <w:jc w:val="left"/>
        <w:rPr>
          <w:rFonts w:ascii="Times New Roman" w:hAnsi="Times New Roman" w:cs="Times New Roman"/>
          <w:b/>
          <w:sz w:val="28"/>
          <w:lang w:val="ru-RU"/>
        </w:rPr>
      </w:pPr>
    </w:p>
    <w:p w14:paraId="5087D1A1" w14:textId="77777777" w:rsidR="004475C4" w:rsidRPr="00254446" w:rsidRDefault="004475C4" w:rsidP="004475C4">
      <w:pPr>
        <w:jc w:val="left"/>
        <w:rPr>
          <w:rFonts w:ascii="Times New Roman" w:hAnsi="Times New Roman" w:cs="Times New Roman"/>
          <w:b/>
          <w:sz w:val="28"/>
          <w:lang w:val="ru-RU"/>
        </w:rPr>
      </w:pPr>
    </w:p>
    <w:p w14:paraId="0581DE31" w14:textId="77777777" w:rsidR="004475C4" w:rsidRPr="00C944E2" w:rsidRDefault="004475C4" w:rsidP="00D93540">
      <w:pPr>
        <w:spacing w:after="0" w:line="259" w:lineRule="auto"/>
        <w:jc w:val="center"/>
        <w:rPr>
          <w:rFonts w:ascii="Times New Roman" w:hAnsi="Times New Roman" w:cs="Times New Roman"/>
          <w:b/>
          <w:sz w:val="24"/>
          <w:szCs w:val="24"/>
          <w:lang w:val="ru-RU"/>
        </w:rPr>
      </w:pPr>
      <w:r w:rsidRPr="00C944E2">
        <w:rPr>
          <w:rFonts w:ascii="Times New Roman" w:hAnsi="Times New Roman" w:cs="Times New Roman"/>
          <w:b/>
          <w:sz w:val="24"/>
          <w:szCs w:val="24"/>
          <w:lang w:val="ru-RU"/>
        </w:rPr>
        <w:t>ТЕХНИЧЕСКО</w:t>
      </w:r>
      <w:r w:rsidRPr="00C944E2">
        <w:rPr>
          <w:rFonts w:ascii="Times New Roman" w:hAnsi="Times New Roman" w:cs="Times New Roman"/>
          <w:b/>
          <w:sz w:val="24"/>
          <w:szCs w:val="24"/>
          <w:lang w:val="en-US"/>
        </w:rPr>
        <w:t>E</w:t>
      </w:r>
      <w:r w:rsidRPr="00C944E2">
        <w:rPr>
          <w:rFonts w:ascii="Times New Roman" w:hAnsi="Times New Roman" w:cs="Times New Roman"/>
          <w:b/>
          <w:sz w:val="24"/>
          <w:szCs w:val="24"/>
          <w:lang w:val="ru-RU"/>
        </w:rPr>
        <w:t xml:space="preserve"> ЗАДАНИЕ</w:t>
      </w:r>
    </w:p>
    <w:tbl>
      <w:tblPr>
        <w:tblStyle w:val="TableGrid"/>
        <w:tblpPr w:leftFromText="180" w:rightFromText="180" w:vertAnchor="text" w:horzAnchor="margin" w:tblpX="-365" w:tblpY="391"/>
        <w:tblW w:w="9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685"/>
        <w:gridCol w:w="6035"/>
      </w:tblGrid>
      <w:tr w:rsidR="00E37D77" w:rsidRPr="00AD65A9" w14:paraId="764E2780" w14:textId="77777777" w:rsidTr="00DA392F">
        <w:trPr>
          <w:trHeight w:val="557"/>
        </w:trPr>
        <w:tc>
          <w:tcPr>
            <w:tcW w:w="3685" w:type="dxa"/>
            <w:shd w:val="clear" w:color="auto" w:fill="auto"/>
          </w:tcPr>
          <w:p w14:paraId="6235A2F7" w14:textId="77777777" w:rsidR="004475C4" w:rsidRPr="00C944E2" w:rsidRDefault="004475C4" w:rsidP="00A54824">
            <w:pPr>
              <w:spacing w:line="259" w:lineRule="auto"/>
              <w:jc w:val="left"/>
              <w:rPr>
                <w:rFonts w:ascii="Times New Roman" w:hAnsi="Times New Roman" w:cs="Times New Roman"/>
                <w:b/>
                <w:sz w:val="24"/>
                <w:szCs w:val="24"/>
                <w:lang w:val="en-US"/>
              </w:rPr>
            </w:pPr>
            <w:r w:rsidRPr="00C944E2">
              <w:rPr>
                <w:rFonts w:ascii="Times New Roman" w:hAnsi="Times New Roman" w:cs="Times New Roman"/>
                <w:b/>
                <w:bCs/>
                <w:sz w:val="24"/>
                <w:szCs w:val="24"/>
                <w:lang w:val="ru-RU"/>
              </w:rPr>
              <w:t>Название должности:</w:t>
            </w:r>
          </w:p>
        </w:tc>
        <w:tc>
          <w:tcPr>
            <w:tcW w:w="6035" w:type="dxa"/>
            <w:shd w:val="clear" w:color="auto" w:fill="auto"/>
          </w:tcPr>
          <w:p w14:paraId="3EB9BB2B" w14:textId="6DBC27B9" w:rsidR="004475C4" w:rsidRPr="00C944E2" w:rsidRDefault="00DA392F" w:rsidP="00380F0E">
            <w:pPr>
              <w:spacing w:after="0"/>
              <w:rPr>
                <w:rFonts w:ascii="Times New Roman" w:hAnsi="Times New Roman" w:cs="Times New Roman"/>
                <w:sz w:val="24"/>
                <w:szCs w:val="24"/>
                <w:lang w:val="ru-RU"/>
              </w:rPr>
            </w:pPr>
            <w:r w:rsidRPr="00C944E2">
              <w:rPr>
                <w:rFonts w:ascii="Times New Roman" w:hAnsi="Times New Roman" w:cs="Times New Roman"/>
                <w:sz w:val="24"/>
                <w:szCs w:val="24"/>
                <w:lang w:val="ru-RU"/>
              </w:rPr>
              <w:t>Национальн</w:t>
            </w:r>
            <w:r w:rsidR="00AD65A9">
              <w:rPr>
                <w:rFonts w:ascii="Times New Roman" w:hAnsi="Times New Roman" w:cs="Times New Roman"/>
                <w:sz w:val="24"/>
                <w:szCs w:val="24"/>
                <w:lang w:val="ru-RU"/>
              </w:rPr>
              <w:t>ый</w:t>
            </w:r>
            <w:r w:rsidRPr="00C944E2">
              <w:rPr>
                <w:rFonts w:ascii="Times New Roman" w:hAnsi="Times New Roman" w:cs="Times New Roman"/>
                <w:sz w:val="24"/>
                <w:szCs w:val="24"/>
                <w:lang w:val="ru-RU"/>
              </w:rPr>
              <w:t xml:space="preserve"> Консультант по </w:t>
            </w:r>
            <w:r w:rsidR="00380F0E">
              <w:rPr>
                <w:rFonts w:ascii="Times New Roman" w:hAnsi="Times New Roman" w:cs="Times New Roman"/>
                <w:sz w:val="24"/>
                <w:szCs w:val="24"/>
                <w:lang w:val="ru-RU"/>
              </w:rPr>
              <w:t xml:space="preserve">контролю </w:t>
            </w:r>
            <w:r w:rsidRPr="00C944E2">
              <w:rPr>
                <w:rFonts w:ascii="Times New Roman" w:hAnsi="Times New Roman" w:cs="Times New Roman"/>
                <w:sz w:val="24"/>
                <w:szCs w:val="24"/>
                <w:lang w:val="ru-RU"/>
              </w:rPr>
              <w:t>паспортизации зданий и сооружений.</w:t>
            </w:r>
          </w:p>
        </w:tc>
      </w:tr>
      <w:tr w:rsidR="00E37D77" w:rsidRPr="00AD65A9" w14:paraId="2AC91492" w14:textId="77777777" w:rsidTr="00BC016C">
        <w:tc>
          <w:tcPr>
            <w:tcW w:w="3685" w:type="dxa"/>
            <w:shd w:val="clear" w:color="auto" w:fill="auto"/>
          </w:tcPr>
          <w:p w14:paraId="2F4E5343" w14:textId="77777777" w:rsidR="004475C4" w:rsidRPr="00C944E2" w:rsidRDefault="004475C4" w:rsidP="00A54824">
            <w:pPr>
              <w:spacing w:line="259" w:lineRule="auto"/>
              <w:jc w:val="left"/>
              <w:rPr>
                <w:rFonts w:ascii="Times New Roman" w:hAnsi="Times New Roman" w:cs="Times New Roman"/>
                <w:b/>
                <w:bCs/>
                <w:sz w:val="24"/>
                <w:szCs w:val="24"/>
                <w:lang w:val="ru-RU"/>
              </w:rPr>
            </w:pPr>
          </w:p>
          <w:p w14:paraId="6ADCEB42" w14:textId="77777777" w:rsidR="004475C4" w:rsidRPr="00C944E2" w:rsidRDefault="004475C4" w:rsidP="00A54824">
            <w:pPr>
              <w:spacing w:line="259" w:lineRule="auto"/>
              <w:jc w:val="left"/>
              <w:rPr>
                <w:rFonts w:ascii="Times New Roman" w:hAnsi="Times New Roman" w:cs="Times New Roman"/>
                <w:b/>
                <w:bCs/>
                <w:sz w:val="24"/>
                <w:szCs w:val="24"/>
                <w:lang w:val="en-US"/>
              </w:rPr>
            </w:pPr>
            <w:r w:rsidRPr="00C944E2">
              <w:rPr>
                <w:rFonts w:ascii="Times New Roman" w:hAnsi="Times New Roman" w:cs="Times New Roman"/>
                <w:b/>
                <w:bCs/>
                <w:sz w:val="24"/>
                <w:szCs w:val="24"/>
                <w:lang w:val="ru-RU"/>
              </w:rPr>
              <w:t>Название проекта</w:t>
            </w:r>
            <w:r w:rsidRPr="00C944E2">
              <w:rPr>
                <w:rFonts w:ascii="Times New Roman" w:hAnsi="Times New Roman" w:cs="Times New Roman"/>
                <w:b/>
                <w:bCs/>
                <w:sz w:val="24"/>
                <w:szCs w:val="24"/>
                <w:lang w:val="en-US"/>
              </w:rPr>
              <w:t>:</w:t>
            </w:r>
          </w:p>
        </w:tc>
        <w:tc>
          <w:tcPr>
            <w:tcW w:w="6035" w:type="dxa"/>
            <w:shd w:val="clear" w:color="auto" w:fill="auto"/>
          </w:tcPr>
          <w:p w14:paraId="383A2C7A" w14:textId="77777777" w:rsidR="004475C4" w:rsidRPr="00C944E2" w:rsidRDefault="008E7DEC" w:rsidP="00A54824">
            <w:pPr>
              <w:spacing w:line="259" w:lineRule="auto"/>
              <w:rPr>
                <w:rFonts w:ascii="Times New Roman" w:hAnsi="Times New Roman" w:cs="Times New Roman"/>
                <w:sz w:val="24"/>
                <w:szCs w:val="24"/>
                <w:lang w:val="ru-RU"/>
              </w:rPr>
            </w:pPr>
            <w:r w:rsidRPr="00C944E2">
              <w:rPr>
                <w:rFonts w:ascii="Times New Roman" w:hAnsi="Times New Roman" w:cs="Times New Roman"/>
                <w:sz w:val="24"/>
                <w:szCs w:val="24"/>
                <w:lang w:val="ru-RU"/>
              </w:rPr>
              <w:t>"Усиление национального потенциала Туркменистана по оценке сейсмических рисков, предупреждению и реагированию на потенциальные землетрясения”</w:t>
            </w:r>
          </w:p>
        </w:tc>
      </w:tr>
      <w:tr w:rsidR="00E37D77" w:rsidRPr="00C944E2" w14:paraId="6D4DC085" w14:textId="77777777" w:rsidTr="00BC016C">
        <w:tc>
          <w:tcPr>
            <w:tcW w:w="3685" w:type="dxa"/>
            <w:shd w:val="clear" w:color="auto" w:fill="auto"/>
          </w:tcPr>
          <w:p w14:paraId="7F26ED1E" w14:textId="77777777" w:rsidR="004475C4" w:rsidRPr="00C944E2" w:rsidRDefault="004475C4" w:rsidP="00A54824">
            <w:pPr>
              <w:spacing w:line="259" w:lineRule="auto"/>
              <w:jc w:val="left"/>
              <w:rPr>
                <w:rFonts w:ascii="Times New Roman" w:hAnsi="Times New Roman" w:cs="Times New Roman"/>
                <w:b/>
                <w:sz w:val="24"/>
                <w:szCs w:val="24"/>
                <w:lang w:val="en-US"/>
              </w:rPr>
            </w:pPr>
            <w:r w:rsidRPr="00C944E2">
              <w:rPr>
                <w:rFonts w:ascii="Times New Roman" w:hAnsi="Times New Roman" w:cs="Times New Roman"/>
                <w:b/>
                <w:bCs/>
                <w:sz w:val="24"/>
                <w:szCs w:val="24"/>
                <w:lang w:val="ru-RU"/>
              </w:rPr>
              <w:t>Крайний срок подачи предложений:</w:t>
            </w:r>
          </w:p>
        </w:tc>
        <w:tc>
          <w:tcPr>
            <w:tcW w:w="6035" w:type="dxa"/>
            <w:shd w:val="clear" w:color="auto" w:fill="auto"/>
          </w:tcPr>
          <w:p w14:paraId="13638E10" w14:textId="0907E900" w:rsidR="004475C4" w:rsidRPr="00AD65A9" w:rsidRDefault="00BD1EC4" w:rsidP="00A54824">
            <w:pPr>
              <w:spacing w:line="259" w:lineRule="auto"/>
              <w:jc w:val="left"/>
              <w:rPr>
                <w:rFonts w:ascii="Times New Roman" w:hAnsi="Times New Roman" w:cs="Times New Roman"/>
                <w:sz w:val="24"/>
                <w:szCs w:val="24"/>
                <w:lang w:val="en-US"/>
              </w:rPr>
            </w:pPr>
            <w:r>
              <w:rPr>
                <w:rFonts w:ascii="Times New Roman" w:hAnsi="Times New Roman" w:cs="Times New Roman"/>
                <w:sz w:val="24"/>
                <w:szCs w:val="24"/>
                <w:lang w:val="en-US"/>
              </w:rPr>
              <w:t>23 April 2020</w:t>
            </w:r>
          </w:p>
        </w:tc>
      </w:tr>
      <w:tr w:rsidR="00E37D77" w:rsidRPr="00AD65A9" w14:paraId="123186AF" w14:textId="77777777" w:rsidTr="00BC016C">
        <w:tc>
          <w:tcPr>
            <w:tcW w:w="3685" w:type="dxa"/>
            <w:shd w:val="clear" w:color="auto" w:fill="auto"/>
          </w:tcPr>
          <w:p w14:paraId="5ADF9DCF" w14:textId="77777777" w:rsidR="004475C4" w:rsidRPr="00C944E2" w:rsidRDefault="004475C4" w:rsidP="00A54824">
            <w:pPr>
              <w:spacing w:line="259" w:lineRule="auto"/>
              <w:jc w:val="left"/>
              <w:rPr>
                <w:rFonts w:ascii="Times New Roman" w:hAnsi="Times New Roman" w:cs="Times New Roman"/>
                <w:b/>
                <w:sz w:val="24"/>
                <w:szCs w:val="24"/>
                <w:lang w:val="en-US"/>
              </w:rPr>
            </w:pPr>
            <w:r w:rsidRPr="00C944E2">
              <w:rPr>
                <w:rFonts w:ascii="Times New Roman" w:hAnsi="Times New Roman" w:cs="Times New Roman"/>
                <w:b/>
                <w:bCs/>
                <w:sz w:val="24"/>
                <w:szCs w:val="24"/>
                <w:lang w:val="ru-RU"/>
              </w:rPr>
              <w:t>Тип контракта:</w:t>
            </w:r>
          </w:p>
        </w:tc>
        <w:tc>
          <w:tcPr>
            <w:tcW w:w="6035" w:type="dxa"/>
            <w:shd w:val="clear" w:color="auto" w:fill="auto"/>
          </w:tcPr>
          <w:p w14:paraId="4FB5F2D4" w14:textId="77777777" w:rsidR="004475C4" w:rsidRPr="00C944E2" w:rsidRDefault="004475C4" w:rsidP="00A54824">
            <w:pPr>
              <w:spacing w:line="259" w:lineRule="auto"/>
              <w:jc w:val="left"/>
              <w:rPr>
                <w:rFonts w:ascii="Times New Roman" w:hAnsi="Times New Roman" w:cs="Times New Roman"/>
                <w:sz w:val="24"/>
                <w:szCs w:val="24"/>
                <w:lang w:val="ru-RU"/>
              </w:rPr>
            </w:pPr>
            <w:r w:rsidRPr="00C944E2">
              <w:rPr>
                <w:rFonts w:ascii="Times New Roman" w:hAnsi="Times New Roman" w:cs="Times New Roman"/>
                <w:sz w:val="24"/>
                <w:szCs w:val="24"/>
                <w:lang w:val="ru-RU"/>
              </w:rPr>
              <w:t>Контракт на предоставление индивидуальных услуг</w:t>
            </w:r>
          </w:p>
        </w:tc>
      </w:tr>
      <w:tr w:rsidR="00E37D77" w:rsidRPr="00C944E2" w14:paraId="14EBEA00" w14:textId="77777777" w:rsidTr="00BC016C">
        <w:tc>
          <w:tcPr>
            <w:tcW w:w="3685" w:type="dxa"/>
            <w:shd w:val="clear" w:color="auto" w:fill="auto"/>
          </w:tcPr>
          <w:p w14:paraId="1108AEFC" w14:textId="77777777" w:rsidR="004475C4" w:rsidRPr="00C944E2" w:rsidRDefault="004475C4" w:rsidP="00A54824">
            <w:pPr>
              <w:spacing w:line="259" w:lineRule="auto"/>
              <w:jc w:val="left"/>
              <w:rPr>
                <w:rFonts w:ascii="Times New Roman" w:hAnsi="Times New Roman" w:cs="Times New Roman"/>
                <w:b/>
                <w:sz w:val="24"/>
                <w:szCs w:val="24"/>
                <w:lang w:val="en-US"/>
              </w:rPr>
            </w:pPr>
            <w:r w:rsidRPr="00C944E2">
              <w:rPr>
                <w:rFonts w:ascii="Times New Roman" w:hAnsi="Times New Roman" w:cs="Times New Roman"/>
                <w:b/>
                <w:bCs/>
                <w:sz w:val="24"/>
                <w:szCs w:val="24"/>
                <w:lang w:val="ru-RU"/>
              </w:rPr>
              <w:t>Тип должности:</w:t>
            </w:r>
          </w:p>
        </w:tc>
        <w:tc>
          <w:tcPr>
            <w:tcW w:w="6035" w:type="dxa"/>
            <w:shd w:val="clear" w:color="auto" w:fill="auto"/>
          </w:tcPr>
          <w:p w14:paraId="152DB0FF" w14:textId="77777777" w:rsidR="004475C4" w:rsidRPr="00C944E2" w:rsidRDefault="004475C4" w:rsidP="00A54824">
            <w:pPr>
              <w:spacing w:line="259" w:lineRule="auto"/>
              <w:jc w:val="left"/>
              <w:rPr>
                <w:rFonts w:ascii="Times New Roman" w:hAnsi="Times New Roman" w:cs="Times New Roman"/>
                <w:sz w:val="24"/>
                <w:szCs w:val="24"/>
                <w:lang w:val="en-US"/>
              </w:rPr>
            </w:pPr>
            <w:r w:rsidRPr="00C944E2">
              <w:rPr>
                <w:rFonts w:ascii="Times New Roman" w:hAnsi="Times New Roman" w:cs="Times New Roman"/>
                <w:sz w:val="24"/>
                <w:szCs w:val="24"/>
                <w:lang w:val="ru-RU"/>
              </w:rPr>
              <w:t>Национальный Консультант</w:t>
            </w:r>
            <w:r w:rsidR="00654C70" w:rsidRPr="00C944E2">
              <w:rPr>
                <w:rFonts w:ascii="Times New Roman" w:hAnsi="Times New Roman" w:cs="Times New Roman"/>
                <w:sz w:val="24"/>
                <w:szCs w:val="24"/>
                <w:lang w:val="ru-RU"/>
              </w:rPr>
              <w:t xml:space="preserve"> </w:t>
            </w:r>
          </w:p>
        </w:tc>
      </w:tr>
      <w:tr w:rsidR="00E37D77" w:rsidRPr="00C944E2" w14:paraId="5E489127" w14:textId="77777777" w:rsidTr="00BC016C">
        <w:tc>
          <w:tcPr>
            <w:tcW w:w="3685" w:type="dxa"/>
            <w:shd w:val="clear" w:color="auto" w:fill="auto"/>
          </w:tcPr>
          <w:p w14:paraId="397CC0CA" w14:textId="77777777" w:rsidR="004475C4" w:rsidRPr="00C944E2" w:rsidRDefault="004475C4" w:rsidP="00A54824">
            <w:pPr>
              <w:spacing w:line="259" w:lineRule="auto"/>
              <w:jc w:val="left"/>
              <w:rPr>
                <w:rFonts w:ascii="Times New Roman" w:hAnsi="Times New Roman" w:cs="Times New Roman"/>
                <w:b/>
                <w:sz w:val="24"/>
                <w:szCs w:val="24"/>
                <w:lang w:val="en-US"/>
              </w:rPr>
            </w:pPr>
            <w:r w:rsidRPr="00C944E2">
              <w:rPr>
                <w:rFonts w:ascii="Times New Roman" w:hAnsi="Times New Roman" w:cs="Times New Roman"/>
                <w:b/>
                <w:bCs/>
                <w:sz w:val="24"/>
                <w:szCs w:val="24"/>
                <w:lang w:val="ru-RU"/>
              </w:rPr>
              <w:t>Место службы:</w:t>
            </w:r>
          </w:p>
        </w:tc>
        <w:tc>
          <w:tcPr>
            <w:tcW w:w="6035" w:type="dxa"/>
            <w:shd w:val="clear" w:color="auto" w:fill="auto"/>
            <w:vAlign w:val="center"/>
          </w:tcPr>
          <w:p w14:paraId="01FCE778" w14:textId="77777777" w:rsidR="004475C4" w:rsidRPr="00C944E2" w:rsidRDefault="004475C4" w:rsidP="00A54824">
            <w:pPr>
              <w:spacing w:line="259" w:lineRule="auto"/>
              <w:jc w:val="left"/>
              <w:rPr>
                <w:rFonts w:ascii="Times New Roman" w:hAnsi="Times New Roman" w:cs="Times New Roman"/>
                <w:sz w:val="24"/>
                <w:szCs w:val="24"/>
                <w:lang w:val="ru-RU"/>
              </w:rPr>
            </w:pPr>
            <w:r w:rsidRPr="00C944E2">
              <w:rPr>
                <w:rFonts w:ascii="Times New Roman" w:hAnsi="Times New Roman" w:cs="Times New Roman"/>
                <w:sz w:val="24"/>
                <w:szCs w:val="24"/>
                <w:lang w:val="ru-RU"/>
              </w:rPr>
              <w:t>гор. Ашхабад</w:t>
            </w:r>
          </w:p>
        </w:tc>
      </w:tr>
      <w:tr w:rsidR="00E37D77" w:rsidRPr="00C944E2" w14:paraId="35C57E1F" w14:textId="77777777" w:rsidTr="00BC016C">
        <w:tc>
          <w:tcPr>
            <w:tcW w:w="3685" w:type="dxa"/>
            <w:shd w:val="clear" w:color="auto" w:fill="auto"/>
          </w:tcPr>
          <w:p w14:paraId="20F5659B" w14:textId="77777777" w:rsidR="004475C4" w:rsidRPr="00C944E2" w:rsidRDefault="004475C4" w:rsidP="00A54824">
            <w:pPr>
              <w:spacing w:line="259" w:lineRule="auto"/>
              <w:jc w:val="left"/>
              <w:rPr>
                <w:rFonts w:ascii="Times New Roman" w:hAnsi="Times New Roman" w:cs="Times New Roman"/>
                <w:b/>
                <w:sz w:val="24"/>
                <w:szCs w:val="24"/>
                <w:lang w:val="ru-RU"/>
              </w:rPr>
            </w:pPr>
            <w:r w:rsidRPr="00C944E2">
              <w:rPr>
                <w:rFonts w:ascii="Times New Roman" w:hAnsi="Times New Roman" w:cs="Times New Roman"/>
                <w:b/>
                <w:bCs/>
                <w:sz w:val="24"/>
                <w:szCs w:val="24"/>
                <w:lang w:val="ru-RU"/>
              </w:rPr>
              <w:t>Знание языков:</w:t>
            </w:r>
          </w:p>
        </w:tc>
        <w:tc>
          <w:tcPr>
            <w:tcW w:w="6035" w:type="dxa"/>
            <w:shd w:val="clear" w:color="auto" w:fill="auto"/>
          </w:tcPr>
          <w:p w14:paraId="0147AD06" w14:textId="77777777" w:rsidR="004475C4" w:rsidRPr="00C944E2" w:rsidRDefault="004475C4" w:rsidP="00380F0E">
            <w:pPr>
              <w:spacing w:line="259" w:lineRule="auto"/>
              <w:jc w:val="left"/>
              <w:rPr>
                <w:rFonts w:ascii="Times New Roman" w:hAnsi="Times New Roman" w:cs="Times New Roman"/>
                <w:sz w:val="24"/>
                <w:szCs w:val="24"/>
                <w:lang w:val="ru-RU"/>
              </w:rPr>
            </w:pPr>
            <w:r w:rsidRPr="00C944E2">
              <w:rPr>
                <w:rFonts w:ascii="Times New Roman" w:hAnsi="Times New Roman" w:cs="Times New Roman"/>
                <w:sz w:val="24"/>
                <w:szCs w:val="24"/>
                <w:lang w:val="ru-RU"/>
              </w:rPr>
              <w:t>Русский</w:t>
            </w:r>
            <w:r w:rsidR="00D93540">
              <w:rPr>
                <w:rFonts w:ascii="Times New Roman" w:hAnsi="Times New Roman" w:cs="Times New Roman"/>
                <w:sz w:val="24"/>
                <w:szCs w:val="24"/>
                <w:lang w:val="ru-RU"/>
              </w:rPr>
              <w:t>, туркменский</w:t>
            </w:r>
          </w:p>
        </w:tc>
      </w:tr>
      <w:tr w:rsidR="00E37D77" w:rsidRPr="00C944E2" w14:paraId="678AD048" w14:textId="77777777" w:rsidTr="00BC016C">
        <w:tc>
          <w:tcPr>
            <w:tcW w:w="3685" w:type="dxa"/>
            <w:shd w:val="clear" w:color="auto" w:fill="auto"/>
          </w:tcPr>
          <w:p w14:paraId="748434EA" w14:textId="77777777" w:rsidR="004475C4" w:rsidRPr="00C944E2" w:rsidRDefault="004475C4" w:rsidP="00A54824">
            <w:pPr>
              <w:spacing w:line="259" w:lineRule="auto"/>
              <w:jc w:val="left"/>
              <w:rPr>
                <w:rFonts w:ascii="Times New Roman" w:hAnsi="Times New Roman" w:cs="Times New Roman"/>
                <w:b/>
                <w:bCs/>
                <w:sz w:val="24"/>
                <w:szCs w:val="24"/>
                <w:lang w:val="ru-RU"/>
              </w:rPr>
            </w:pPr>
            <w:r w:rsidRPr="00C944E2">
              <w:rPr>
                <w:rFonts w:ascii="Times New Roman" w:hAnsi="Times New Roman" w:cs="Times New Roman"/>
                <w:b/>
                <w:bCs/>
                <w:sz w:val="24"/>
                <w:szCs w:val="24"/>
                <w:lang w:val="ru-RU"/>
              </w:rPr>
              <w:t>Дата начала:</w:t>
            </w:r>
            <w:r w:rsidRPr="00C944E2">
              <w:rPr>
                <w:rFonts w:ascii="Times New Roman" w:hAnsi="Times New Roman" w:cs="Times New Roman"/>
                <w:b/>
                <w:bCs/>
                <w:sz w:val="24"/>
                <w:szCs w:val="24"/>
                <w:lang w:val="ru-RU"/>
              </w:rPr>
              <w:br/>
              <w:t>(дата, когда отобранный консультант должен приступить к выполнению задания)</w:t>
            </w:r>
          </w:p>
        </w:tc>
        <w:tc>
          <w:tcPr>
            <w:tcW w:w="6035" w:type="dxa"/>
            <w:shd w:val="clear" w:color="auto" w:fill="auto"/>
          </w:tcPr>
          <w:p w14:paraId="0EEEEF85" w14:textId="77777777" w:rsidR="004475C4" w:rsidRPr="00C944E2" w:rsidRDefault="004475C4" w:rsidP="00A54824">
            <w:pPr>
              <w:spacing w:line="259" w:lineRule="auto"/>
              <w:jc w:val="left"/>
              <w:rPr>
                <w:rFonts w:ascii="Times New Roman" w:hAnsi="Times New Roman" w:cs="Times New Roman"/>
                <w:sz w:val="24"/>
                <w:szCs w:val="24"/>
                <w:lang w:val="ru-RU"/>
              </w:rPr>
            </w:pPr>
          </w:p>
          <w:p w14:paraId="7F677430" w14:textId="6B3818F5" w:rsidR="004475C4" w:rsidRPr="00C944E2" w:rsidRDefault="00853289" w:rsidP="00A54824">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А</w:t>
            </w:r>
            <w:r w:rsidR="00380F0E">
              <w:rPr>
                <w:rFonts w:ascii="Times New Roman" w:hAnsi="Times New Roman" w:cs="Times New Roman"/>
                <w:sz w:val="24"/>
                <w:szCs w:val="24"/>
                <w:lang w:val="ru-RU"/>
              </w:rPr>
              <w:t>прел</w:t>
            </w:r>
            <w:r>
              <w:rPr>
                <w:rFonts w:ascii="Times New Roman" w:hAnsi="Times New Roman" w:cs="Times New Roman"/>
                <w:sz w:val="24"/>
                <w:szCs w:val="24"/>
                <w:lang w:val="ru-RU"/>
              </w:rPr>
              <w:t>ь</w:t>
            </w:r>
            <w:r w:rsidR="003031CD">
              <w:rPr>
                <w:rFonts w:ascii="Times New Roman" w:hAnsi="Times New Roman" w:cs="Times New Roman"/>
                <w:sz w:val="24"/>
                <w:szCs w:val="24"/>
                <w:lang w:val="ru-RU"/>
              </w:rPr>
              <w:t xml:space="preserve"> </w:t>
            </w:r>
            <w:r w:rsidR="004475C4" w:rsidRPr="00C944E2">
              <w:rPr>
                <w:rFonts w:ascii="Times New Roman" w:hAnsi="Times New Roman" w:cs="Times New Roman"/>
                <w:sz w:val="24"/>
                <w:szCs w:val="24"/>
                <w:lang w:val="ru-RU"/>
              </w:rPr>
              <w:t>20</w:t>
            </w:r>
            <w:r w:rsidR="003031CD">
              <w:rPr>
                <w:rFonts w:ascii="Times New Roman" w:hAnsi="Times New Roman" w:cs="Times New Roman"/>
                <w:sz w:val="24"/>
                <w:szCs w:val="24"/>
                <w:lang w:val="ru-RU"/>
              </w:rPr>
              <w:t>20</w:t>
            </w:r>
            <w:r w:rsidR="004475C4" w:rsidRPr="00C944E2">
              <w:rPr>
                <w:rFonts w:ascii="Times New Roman" w:hAnsi="Times New Roman" w:cs="Times New Roman"/>
                <w:sz w:val="24"/>
                <w:szCs w:val="24"/>
                <w:lang w:val="ru-RU"/>
              </w:rPr>
              <w:t>г.</w:t>
            </w:r>
          </w:p>
          <w:p w14:paraId="3EE16274" w14:textId="77777777" w:rsidR="004475C4" w:rsidRPr="00C944E2" w:rsidRDefault="004475C4" w:rsidP="00A54824">
            <w:pPr>
              <w:spacing w:line="259" w:lineRule="auto"/>
              <w:jc w:val="left"/>
              <w:rPr>
                <w:rFonts w:ascii="Times New Roman" w:hAnsi="Times New Roman" w:cs="Times New Roman"/>
                <w:sz w:val="24"/>
                <w:szCs w:val="24"/>
                <w:lang w:val="ru-RU"/>
              </w:rPr>
            </w:pPr>
          </w:p>
        </w:tc>
      </w:tr>
      <w:tr w:rsidR="00E37D77" w:rsidRPr="00C944E2" w14:paraId="7A48B217" w14:textId="77777777" w:rsidTr="00BC016C">
        <w:tc>
          <w:tcPr>
            <w:tcW w:w="3685" w:type="dxa"/>
            <w:shd w:val="clear" w:color="auto" w:fill="auto"/>
          </w:tcPr>
          <w:p w14:paraId="536559AF" w14:textId="77777777" w:rsidR="004475C4" w:rsidRPr="00C944E2" w:rsidRDefault="004475C4" w:rsidP="00A54824">
            <w:pPr>
              <w:spacing w:line="259" w:lineRule="auto"/>
              <w:jc w:val="left"/>
              <w:rPr>
                <w:rFonts w:ascii="Times New Roman" w:hAnsi="Times New Roman" w:cs="Times New Roman"/>
                <w:b/>
                <w:bCs/>
                <w:sz w:val="24"/>
                <w:szCs w:val="24"/>
                <w:lang w:val="ru-RU"/>
              </w:rPr>
            </w:pPr>
            <w:r w:rsidRPr="00C944E2">
              <w:rPr>
                <w:rFonts w:ascii="Times New Roman" w:hAnsi="Times New Roman" w:cs="Times New Roman"/>
                <w:b/>
                <w:bCs/>
                <w:sz w:val="24"/>
                <w:szCs w:val="24"/>
                <w:lang w:val="ru-RU"/>
              </w:rPr>
              <w:t>Продолжительность первоначального контакта:</w:t>
            </w:r>
          </w:p>
        </w:tc>
        <w:tc>
          <w:tcPr>
            <w:tcW w:w="6035" w:type="dxa"/>
            <w:shd w:val="clear" w:color="auto" w:fill="auto"/>
          </w:tcPr>
          <w:p w14:paraId="722E6E41" w14:textId="5E86F09F" w:rsidR="004475C4" w:rsidRPr="00C944E2" w:rsidRDefault="00853289" w:rsidP="00380F0E">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А</w:t>
            </w:r>
            <w:r w:rsidR="00380F0E">
              <w:rPr>
                <w:rFonts w:ascii="Times New Roman" w:hAnsi="Times New Roman" w:cs="Times New Roman"/>
                <w:sz w:val="24"/>
                <w:szCs w:val="24"/>
                <w:lang w:val="ru-RU"/>
              </w:rPr>
              <w:t>прель</w:t>
            </w:r>
            <w:r w:rsidR="007803F8" w:rsidRPr="00C944E2">
              <w:rPr>
                <w:rFonts w:ascii="Times New Roman" w:hAnsi="Times New Roman" w:cs="Times New Roman"/>
                <w:sz w:val="24"/>
                <w:szCs w:val="24"/>
                <w:lang w:val="ru-RU"/>
              </w:rPr>
              <w:t xml:space="preserve"> </w:t>
            </w:r>
            <w:r w:rsidR="004475C4" w:rsidRPr="00C944E2">
              <w:rPr>
                <w:rFonts w:ascii="Times New Roman" w:hAnsi="Times New Roman" w:cs="Times New Roman"/>
                <w:sz w:val="24"/>
                <w:szCs w:val="24"/>
                <w:lang w:val="ru-RU"/>
              </w:rPr>
              <w:t>20</w:t>
            </w:r>
            <w:r w:rsidR="003031CD">
              <w:rPr>
                <w:rFonts w:ascii="Times New Roman" w:hAnsi="Times New Roman" w:cs="Times New Roman"/>
                <w:sz w:val="24"/>
                <w:szCs w:val="24"/>
                <w:lang w:val="ru-RU"/>
              </w:rPr>
              <w:t>20</w:t>
            </w:r>
            <w:r w:rsidR="005C262A" w:rsidRPr="00C944E2">
              <w:rPr>
                <w:rFonts w:ascii="Times New Roman" w:hAnsi="Times New Roman" w:cs="Times New Roman"/>
                <w:sz w:val="24"/>
                <w:szCs w:val="24"/>
                <w:lang w:val="ru-RU"/>
              </w:rPr>
              <w:t xml:space="preserve"> г.</w:t>
            </w:r>
            <w:r w:rsidR="008E7DEC" w:rsidRPr="00C944E2">
              <w:rPr>
                <w:rFonts w:ascii="Times New Roman" w:hAnsi="Times New Roman" w:cs="Times New Roman"/>
                <w:sz w:val="24"/>
                <w:szCs w:val="24"/>
                <w:lang w:val="ru-RU"/>
              </w:rPr>
              <w:t xml:space="preserve"> </w:t>
            </w:r>
            <w:r w:rsidR="007B36E9" w:rsidRPr="00C944E2">
              <w:rPr>
                <w:rFonts w:ascii="Times New Roman" w:hAnsi="Times New Roman" w:cs="Times New Roman"/>
                <w:sz w:val="24"/>
                <w:szCs w:val="24"/>
                <w:lang w:val="ru-RU"/>
              </w:rPr>
              <w:t>–</w:t>
            </w:r>
            <w:r w:rsidR="008E7DEC" w:rsidRPr="00C944E2">
              <w:rPr>
                <w:rFonts w:ascii="Times New Roman" w:hAnsi="Times New Roman" w:cs="Times New Roman"/>
                <w:sz w:val="24"/>
                <w:szCs w:val="24"/>
                <w:lang w:val="ru-RU"/>
              </w:rPr>
              <w:t xml:space="preserve"> </w:t>
            </w:r>
            <w:r>
              <w:rPr>
                <w:rFonts w:ascii="Times New Roman" w:hAnsi="Times New Roman" w:cs="Times New Roman"/>
                <w:sz w:val="24"/>
                <w:szCs w:val="24"/>
                <w:lang w:val="ru-RU"/>
              </w:rPr>
              <w:t>О</w:t>
            </w:r>
            <w:r w:rsidR="00DE6769">
              <w:rPr>
                <w:rFonts w:ascii="Times New Roman" w:hAnsi="Times New Roman" w:cs="Times New Roman"/>
                <w:sz w:val="24"/>
                <w:szCs w:val="24"/>
                <w:lang w:val="ru-RU"/>
              </w:rPr>
              <w:t>ктябрь</w:t>
            </w:r>
            <w:r w:rsidR="007B36E9" w:rsidRPr="00C944E2">
              <w:rPr>
                <w:rFonts w:ascii="Times New Roman" w:hAnsi="Times New Roman" w:cs="Times New Roman"/>
                <w:sz w:val="24"/>
                <w:szCs w:val="24"/>
                <w:lang w:val="ru-RU"/>
              </w:rPr>
              <w:t xml:space="preserve"> </w:t>
            </w:r>
            <w:r w:rsidR="004475C4" w:rsidRPr="00C944E2">
              <w:rPr>
                <w:rFonts w:ascii="Times New Roman" w:hAnsi="Times New Roman" w:cs="Times New Roman"/>
                <w:sz w:val="24"/>
                <w:szCs w:val="24"/>
                <w:lang w:val="ru-RU"/>
              </w:rPr>
              <w:t>20</w:t>
            </w:r>
            <w:r w:rsidR="005C262A" w:rsidRPr="00C944E2">
              <w:rPr>
                <w:rFonts w:ascii="Times New Roman" w:hAnsi="Times New Roman" w:cs="Times New Roman"/>
                <w:sz w:val="24"/>
                <w:szCs w:val="24"/>
                <w:lang w:val="ru-RU"/>
              </w:rPr>
              <w:t xml:space="preserve">20 </w:t>
            </w:r>
            <w:r w:rsidR="004475C4" w:rsidRPr="00C944E2">
              <w:rPr>
                <w:rFonts w:ascii="Times New Roman" w:hAnsi="Times New Roman" w:cs="Times New Roman"/>
                <w:sz w:val="24"/>
                <w:szCs w:val="24"/>
                <w:lang w:val="ru-RU"/>
              </w:rPr>
              <w:t>г.</w:t>
            </w:r>
          </w:p>
        </w:tc>
      </w:tr>
      <w:tr w:rsidR="00E37D77" w:rsidRPr="00C944E2" w14:paraId="3B7EB1E4" w14:textId="77777777" w:rsidTr="00B83F00">
        <w:trPr>
          <w:trHeight w:val="995"/>
        </w:trPr>
        <w:tc>
          <w:tcPr>
            <w:tcW w:w="3685" w:type="dxa"/>
            <w:shd w:val="clear" w:color="auto" w:fill="auto"/>
          </w:tcPr>
          <w:p w14:paraId="51E50D92" w14:textId="77777777" w:rsidR="004475C4" w:rsidRPr="00C944E2" w:rsidRDefault="004475C4" w:rsidP="00A54824">
            <w:pPr>
              <w:spacing w:line="259" w:lineRule="auto"/>
              <w:jc w:val="left"/>
              <w:rPr>
                <w:rFonts w:ascii="Times New Roman" w:hAnsi="Times New Roman" w:cs="Times New Roman"/>
                <w:b/>
                <w:bCs/>
                <w:sz w:val="24"/>
                <w:szCs w:val="24"/>
                <w:lang w:val="ru-RU"/>
              </w:rPr>
            </w:pPr>
            <w:r w:rsidRPr="00C944E2">
              <w:rPr>
                <w:rFonts w:ascii="Times New Roman" w:hAnsi="Times New Roman" w:cs="Times New Roman"/>
                <w:b/>
                <w:bCs/>
                <w:sz w:val="24"/>
                <w:szCs w:val="24"/>
                <w:lang w:val="ru-RU"/>
              </w:rPr>
              <w:t>Ожидаемая продолжительность самого задания:</w:t>
            </w:r>
          </w:p>
        </w:tc>
        <w:tc>
          <w:tcPr>
            <w:tcW w:w="6035" w:type="dxa"/>
            <w:shd w:val="clear" w:color="auto" w:fill="auto"/>
          </w:tcPr>
          <w:p w14:paraId="5B46858F" w14:textId="77777777" w:rsidR="004475C4" w:rsidRPr="00C944E2" w:rsidRDefault="00DE6769" w:rsidP="00380F0E">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13</w:t>
            </w:r>
            <w:r w:rsidR="00380F0E">
              <w:rPr>
                <w:rFonts w:ascii="Times New Roman" w:hAnsi="Times New Roman" w:cs="Times New Roman"/>
                <w:sz w:val="24"/>
                <w:szCs w:val="24"/>
                <w:lang w:val="ru-RU"/>
              </w:rPr>
              <w:t>0</w:t>
            </w:r>
            <w:r w:rsidR="00654C70" w:rsidRPr="008867BE">
              <w:rPr>
                <w:rFonts w:ascii="Times New Roman" w:hAnsi="Times New Roman" w:cs="Times New Roman"/>
                <w:sz w:val="24"/>
                <w:szCs w:val="24"/>
                <w:lang w:val="ru-RU"/>
              </w:rPr>
              <w:t xml:space="preserve"> </w:t>
            </w:r>
            <w:r w:rsidR="004475C4" w:rsidRPr="008867BE">
              <w:rPr>
                <w:rFonts w:ascii="Times New Roman" w:hAnsi="Times New Roman" w:cs="Times New Roman"/>
                <w:sz w:val="24"/>
                <w:szCs w:val="24"/>
                <w:lang w:val="ru-RU"/>
              </w:rPr>
              <w:t>рабочих дней</w:t>
            </w:r>
          </w:p>
        </w:tc>
      </w:tr>
    </w:tbl>
    <w:p w14:paraId="067B43BC" w14:textId="77777777" w:rsidR="007B36E9" w:rsidRPr="00C944E2" w:rsidRDefault="007B36E9" w:rsidP="004C2AA3">
      <w:pPr>
        <w:spacing w:after="160" w:line="259" w:lineRule="auto"/>
        <w:ind w:left="448" w:firstLine="255"/>
        <w:jc w:val="left"/>
        <w:rPr>
          <w:rFonts w:ascii="Times New Roman" w:hAnsi="Times New Roman" w:cs="Times New Roman"/>
          <w:b/>
          <w:sz w:val="24"/>
          <w:szCs w:val="24"/>
          <w:lang w:val="ru-RU"/>
        </w:rPr>
      </w:pPr>
      <w:bookmarkStart w:id="0" w:name="_MailEndCompose"/>
      <w:bookmarkEnd w:id="0"/>
    </w:p>
    <w:p w14:paraId="4C836C76" w14:textId="77777777" w:rsidR="009505C8" w:rsidRDefault="009505C8" w:rsidP="004C2AA3">
      <w:pPr>
        <w:spacing w:after="160" w:line="259" w:lineRule="auto"/>
        <w:ind w:left="448" w:firstLine="255"/>
        <w:jc w:val="left"/>
        <w:rPr>
          <w:rFonts w:ascii="Times New Roman" w:hAnsi="Times New Roman" w:cs="Times New Roman"/>
          <w:b/>
          <w:sz w:val="24"/>
          <w:szCs w:val="24"/>
          <w:lang w:val="ru-RU"/>
        </w:rPr>
      </w:pPr>
    </w:p>
    <w:p w14:paraId="41E236D9" w14:textId="0B8A1CE6" w:rsidR="00A54824" w:rsidRPr="00C944E2" w:rsidRDefault="00305312" w:rsidP="004C2AA3">
      <w:pPr>
        <w:spacing w:after="160" w:line="259" w:lineRule="auto"/>
        <w:ind w:left="448" w:firstLine="255"/>
        <w:jc w:val="left"/>
        <w:rPr>
          <w:rFonts w:ascii="Times New Roman" w:hAnsi="Times New Roman" w:cs="Times New Roman"/>
          <w:b/>
          <w:sz w:val="24"/>
          <w:szCs w:val="24"/>
          <w:lang w:val="ru-RU"/>
        </w:rPr>
      </w:pPr>
      <w:bookmarkStart w:id="1" w:name="_GoBack"/>
      <w:bookmarkEnd w:id="1"/>
      <w:r w:rsidRPr="00C944E2">
        <w:rPr>
          <w:rFonts w:ascii="Times New Roman" w:hAnsi="Times New Roman" w:cs="Times New Roman"/>
          <w:b/>
          <w:sz w:val="24"/>
          <w:szCs w:val="24"/>
          <w:lang w:val="ru-RU"/>
        </w:rPr>
        <w:t xml:space="preserve">А. </w:t>
      </w:r>
      <w:r w:rsidR="004475C4" w:rsidRPr="00C944E2">
        <w:rPr>
          <w:rFonts w:ascii="Times New Roman" w:hAnsi="Times New Roman" w:cs="Times New Roman"/>
          <w:b/>
          <w:sz w:val="24"/>
          <w:szCs w:val="24"/>
          <w:lang w:val="ru-RU"/>
        </w:rPr>
        <w:t>ОБЩИЕ СВЕДЕНИЯ / ИСХОДНЫЕ ДАННЫЕ</w:t>
      </w:r>
    </w:p>
    <w:p w14:paraId="1E5EFB79" w14:textId="77777777" w:rsidR="00DC7F2C" w:rsidRPr="00C944E2" w:rsidRDefault="00DC7F2C" w:rsidP="00DC7F2C">
      <w:pPr>
        <w:spacing w:after="0" w:line="276" w:lineRule="auto"/>
        <w:ind w:firstLine="567"/>
        <w:rPr>
          <w:rFonts w:ascii="Times New Roman" w:eastAsia="Times New Roman" w:hAnsi="Times New Roman" w:cs="Times New Roman"/>
          <w:sz w:val="24"/>
          <w:szCs w:val="24"/>
          <w:lang w:val="ru-RU" w:eastAsia="ru-RU"/>
        </w:rPr>
      </w:pPr>
      <w:r w:rsidRPr="00C944E2">
        <w:rPr>
          <w:rFonts w:ascii="Times New Roman" w:eastAsia="Times New Roman" w:hAnsi="Times New Roman" w:cs="Times New Roman"/>
          <w:sz w:val="24"/>
          <w:szCs w:val="24"/>
          <w:lang w:val="ru-RU" w:eastAsia="ru-RU"/>
        </w:rPr>
        <w:t xml:space="preserve">По тяжести последствий землетрясения занимают одно из печально лидирующих мест среди природных бедствий. При этом надо учесть, что каждое сильное землетрясение сопровождается многочисленными вторичными последствиями, ущерб от которых может быть весьма существенным. </w:t>
      </w:r>
    </w:p>
    <w:p w14:paraId="3CE2263A" w14:textId="77777777" w:rsidR="009A073E" w:rsidRPr="00C944E2" w:rsidRDefault="009A073E" w:rsidP="00D93540">
      <w:pPr>
        <w:widowControl w:val="0"/>
        <w:spacing w:after="0" w:line="259" w:lineRule="auto"/>
        <w:ind w:firstLine="708"/>
        <w:rPr>
          <w:rFonts w:ascii="Times New Roman" w:hAnsi="Times New Roman" w:cs="Times New Roman"/>
          <w:sz w:val="24"/>
          <w:szCs w:val="24"/>
          <w:lang w:val="ru-RU"/>
        </w:rPr>
      </w:pPr>
      <w:r w:rsidRPr="00C944E2">
        <w:rPr>
          <w:rFonts w:ascii="Times New Roman" w:eastAsia="Times New Roman" w:hAnsi="Times New Roman" w:cs="Times New Roman"/>
          <w:sz w:val="24"/>
          <w:szCs w:val="24"/>
          <w:lang w:val="ru-RU" w:eastAsia="ru-RU"/>
        </w:rPr>
        <w:t xml:space="preserve">Результаты </w:t>
      </w:r>
      <w:r w:rsidR="00867369" w:rsidRPr="00C944E2">
        <w:rPr>
          <w:rFonts w:ascii="Times New Roman" w:eastAsia="Times New Roman" w:hAnsi="Times New Roman" w:cs="Times New Roman"/>
          <w:sz w:val="24"/>
          <w:szCs w:val="24"/>
          <w:lang w:val="ru-RU" w:eastAsia="ru-RU"/>
        </w:rPr>
        <w:t>обследования</w:t>
      </w:r>
      <w:r w:rsidR="008A292C" w:rsidRPr="00C944E2">
        <w:rPr>
          <w:rFonts w:ascii="Times New Roman" w:eastAsia="Times New Roman" w:hAnsi="Times New Roman" w:cs="Times New Roman"/>
          <w:sz w:val="24"/>
          <w:szCs w:val="24"/>
          <w:lang w:val="ru-RU" w:eastAsia="ru-RU"/>
        </w:rPr>
        <w:t xml:space="preserve"> и</w:t>
      </w:r>
      <w:r w:rsidR="00867369" w:rsidRPr="00C944E2">
        <w:rPr>
          <w:rFonts w:ascii="Times New Roman" w:eastAsia="Times New Roman" w:hAnsi="Times New Roman" w:cs="Times New Roman"/>
          <w:sz w:val="24"/>
          <w:szCs w:val="24"/>
          <w:lang w:val="ru-RU" w:eastAsia="ru-RU"/>
        </w:rPr>
        <w:t xml:space="preserve"> </w:t>
      </w:r>
      <w:r w:rsidRPr="00C944E2">
        <w:rPr>
          <w:rFonts w:ascii="Times New Roman" w:eastAsia="Times New Roman" w:hAnsi="Times New Roman" w:cs="Times New Roman"/>
          <w:sz w:val="24"/>
          <w:szCs w:val="24"/>
          <w:lang w:val="ru-RU" w:eastAsia="ru-RU"/>
        </w:rPr>
        <w:t>анализа последствий разрушительных землетрясений</w:t>
      </w:r>
      <w:r w:rsidRPr="00C944E2">
        <w:rPr>
          <w:rFonts w:ascii="Times New Roman" w:eastAsia="Times New Roman" w:hAnsi="Times New Roman" w:cs="Times New Roman"/>
          <w:sz w:val="24"/>
          <w:szCs w:val="24"/>
          <w:lang w:eastAsia="ru-RU"/>
        </w:rPr>
        <w:t> </w:t>
      </w:r>
      <w:r w:rsidRPr="00C944E2">
        <w:rPr>
          <w:rFonts w:ascii="Times New Roman" w:eastAsia="Times New Roman" w:hAnsi="Times New Roman" w:cs="Times New Roman"/>
          <w:sz w:val="24"/>
          <w:szCs w:val="24"/>
          <w:lang w:val="ru-RU" w:eastAsia="ru-RU"/>
        </w:rPr>
        <w:t xml:space="preserve">показывают, что заблаговременное проведение комплекса организационных и инженерно-технических мероприятий, а также </w:t>
      </w:r>
      <w:r w:rsidR="00867369" w:rsidRPr="00C944E2">
        <w:rPr>
          <w:rFonts w:ascii="Times New Roman" w:eastAsia="Times New Roman" w:hAnsi="Times New Roman" w:cs="Times New Roman"/>
          <w:sz w:val="24"/>
          <w:szCs w:val="24"/>
          <w:lang w:val="ru-RU" w:eastAsia="ru-RU"/>
        </w:rPr>
        <w:t>должное</w:t>
      </w:r>
      <w:r w:rsidRPr="00C944E2">
        <w:rPr>
          <w:rFonts w:ascii="Times New Roman" w:eastAsia="Times New Roman" w:hAnsi="Times New Roman" w:cs="Times New Roman"/>
          <w:sz w:val="24"/>
          <w:szCs w:val="24"/>
          <w:lang w:val="ru-RU" w:eastAsia="ru-RU"/>
        </w:rPr>
        <w:t xml:space="preserve"> руководство </w:t>
      </w:r>
      <w:r w:rsidR="00867369" w:rsidRPr="00C944E2">
        <w:rPr>
          <w:rFonts w:ascii="Times New Roman" w:eastAsia="Times New Roman" w:hAnsi="Times New Roman" w:cs="Times New Roman"/>
          <w:sz w:val="24"/>
          <w:szCs w:val="24"/>
          <w:lang w:val="ru-RU" w:eastAsia="ru-RU"/>
        </w:rPr>
        <w:t>населением</w:t>
      </w:r>
      <w:r w:rsidRPr="00C944E2">
        <w:rPr>
          <w:rFonts w:ascii="Times New Roman" w:eastAsia="Times New Roman" w:hAnsi="Times New Roman" w:cs="Times New Roman"/>
          <w:sz w:val="24"/>
          <w:szCs w:val="24"/>
          <w:lang w:val="ru-RU" w:eastAsia="ru-RU"/>
        </w:rPr>
        <w:t xml:space="preserve"> при угрозе землетрясения и ликвидации его последствий в значительной мере снижают </w:t>
      </w:r>
      <w:r w:rsidR="00867369" w:rsidRPr="00C944E2">
        <w:rPr>
          <w:rFonts w:ascii="Times New Roman" w:eastAsia="Times New Roman" w:hAnsi="Times New Roman" w:cs="Times New Roman"/>
          <w:sz w:val="24"/>
          <w:szCs w:val="24"/>
          <w:lang w:val="ru-RU" w:eastAsia="ru-RU"/>
        </w:rPr>
        <w:t xml:space="preserve">человеческие </w:t>
      </w:r>
      <w:r w:rsidRPr="00C944E2">
        <w:rPr>
          <w:rFonts w:ascii="Times New Roman" w:eastAsia="Times New Roman" w:hAnsi="Times New Roman" w:cs="Times New Roman"/>
          <w:sz w:val="24"/>
          <w:szCs w:val="24"/>
          <w:lang w:val="ru-RU" w:eastAsia="ru-RU"/>
        </w:rPr>
        <w:t xml:space="preserve">жертвы и </w:t>
      </w:r>
      <w:r w:rsidR="00867369" w:rsidRPr="00C944E2">
        <w:rPr>
          <w:rFonts w:ascii="Times New Roman" w:eastAsia="Times New Roman" w:hAnsi="Times New Roman" w:cs="Times New Roman"/>
          <w:sz w:val="24"/>
          <w:szCs w:val="24"/>
          <w:lang w:val="ru-RU" w:eastAsia="ru-RU"/>
        </w:rPr>
        <w:t xml:space="preserve">минимизируют </w:t>
      </w:r>
      <w:r w:rsidRPr="00C944E2">
        <w:rPr>
          <w:rFonts w:ascii="Times New Roman" w:eastAsia="Times New Roman" w:hAnsi="Times New Roman" w:cs="Times New Roman"/>
          <w:sz w:val="24"/>
          <w:szCs w:val="24"/>
          <w:lang w:val="ru-RU" w:eastAsia="ru-RU"/>
        </w:rPr>
        <w:t>материальный у</w:t>
      </w:r>
      <w:r w:rsidR="00867369" w:rsidRPr="00C944E2">
        <w:rPr>
          <w:rFonts w:ascii="Times New Roman" w:eastAsia="Times New Roman" w:hAnsi="Times New Roman" w:cs="Times New Roman"/>
          <w:sz w:val="24"/>
          <w:szCs w:val="24"/>
          <w:lang w:val="ru-RU" w:eastAsia="ru-RU"/>
        </w:rPr>
        <w:t>рон</w:t>
      </w:r>
      <w:r w:rsidRPr="00C944E2">
        <w:rPr>
          <w:rFonts w:ascii="Times New Roman" w:eastAsia="Times New Roman" w:hAnsi="Times New Roman" w:cs="Times New Roman"/>
          <w:sz w:val="24"/>
          <w:szCs w:val="24"/>
          <w:lang w:val="ru-RU" w:eastAsia="ru-RU"/>
        </w:rPr>
        <w:t>.</w:t>
      </w:r>
      <w:r w:rsidR="00867369" w:rsidRPr="00C944E2">
        <w:rPr>
          <w:rFonts w:ascii="Times New Roman" w:eastAsia="Times New Roman" w:hAnsi="Times New Roman" w:cs="Times New Roman"/>
          <w:sz w:val="24"/>
          <w:szCs w:val="24"/>
          <w:lang w:val="ru-RU" w:eastAsia="ru-RU"/>
        </w:rPr>
        <w:t xml:space="preserve"> </w:t>
      </w:r>
      <w:r w:rsidRPr="00C944E2">
        <w:rPr>
          <w:rStyle w:val="21"/>
          <w:rFonts w:ascii="Times New Roman" w:eastAsiaTheme="minorEastAsia" w:hAnsi="Times New Roman" w:cs="Times New Roman"/>
          <w:b w:val="0"/>
          <w:sz w:val="24"/>
          <w:szCs w:val="24"/>
          <w:lang w:val="ru-RU"/>
        </w:rPr>
        <w:t xml:space="preserve">Известные примеры оценок колоссального </w:t>
      </w:r>
      <w:r w:rsidR="00867369" w:rsidRPr="00C944E2">
        <w:rPr>
          <w:rStyle w:val="21"/>
          <w:rFonts w:ascii="Times New Roman" w:eastAsiaTheme="minorEastAsia" w:hAnsi="Times New Roman" w:cs="Times New Roman"/>
          <w:b w:val="0"/>
          <w:sz w:val="24"/>
          <w:szCs w:val="24"/>
          <w:lang w:val="ru-RU"/>
        </w:rPr>
        <w:t>экономического, социального</w:t>
      </w:r>
      <w:r w:rsidR="00606D60" w:rsidRPr="00C944E2">
        <w:rPr>
          <w:rStyle w:val="21"/>
          <w:rFonts w:ascii="Times New Roman" w:eastAsiaTheme="minorEastAsia" w:hAnsi="Times New Roman" w:cs="Times New Roman"/>
          <w:b w:val="0"/>
          <w:sz w:val="24"/>
          <w:szCs w:val="24"/>
          <w:lang w:val="ru-RU"/>
        </w:rPr>
        <w:t>,</w:t>
      </w:r>
      <w:r w:rsidR="00867369" w:rsidRPr="00C944E2">
        <w:rPr>
          <w:rStyle w:val="21"/>
          <w:rFonts w:ascii="Times New Roman" w:eastAsiaTheme="minorEastAsia" w:hAnsi="Times New Roman" w:cs="Times New Roman"/>
          <w:b w:val="0"/>
          <w:sz w:val="24"/>
          <w:szCs w:val="24"/>
          <w:lang w:val="ru-RU"/>
        </w:rPr>
        <w:t xml:space="preserve"> демографического и экологического </w:t>
      </w:r>
      <w:r w:rsidRPr="00C944E2">
        <w:rPr>
          <w:rStyle w:val="21"/>
          <w:rFonts w:ascii="Times New Roman" w:eastAsiaTheme="minorEastAsia" w:hAnsi="Times New Roman" w:cs="Times New Roman"/>
          <w:b w:val="0"/>
          <w:sz w:val="24"/>
          <w:szCs w:val="24"/>
          <w:lang w:val="ru-RU"/>
        </w:rPr>
        <w:t>ущерба от землетрясений показывают, что</w:t>
      </w:r>
      <w:r w:rsidRPr="00C944E2">
        <w:rPr>
          <w:rFonts w:ascii="Times New Roman" w:hAnsi="Times New Roman" w:cs="Times New Roman"/>
          <w:sz w:val="24"/>
          <w:szCs w:val="24"/>
          <w:lang w:val="ru-RU"/>
        </w:rPr>
        <w:t xml:space="preserve"> игнорировать сейсмическую опасность при рассмотрении перспектив </w:t>
      </w:r>
      <w:r w:rsidR="00867369" w:rsidRPr="00C944E2">
        <w:rPr>
          <w:rFonts w:ascii="Times New Roman" w:hAnsi="Times New Roman" w:cs="Times New Roman"/>
          <w:sz w:val="24"/>
          <w:szCs w:val="24"/>
          <w:lang w:val="ru-RU"/>
        </w:rPr>
        <w:t>дальнейшего</w:t>
      </w:r>
      <w:r w:rsidRPr="00C944E2">
        <w:rPr>
          <w:rFonts w:ascii="Times New Roman" w:hAnsi="Times New Roman" w:cs="Times New Roman"/>
          <w:sz w:val="24"/>
          <w:szCs w:val="24"/>
          <w:lang w:val="ru-RU"/>
        </w:rPr>
        <w:t xml:space="preserve"> развития государства недопустимо.</w:t>
      </w:r>
    </w:p>
    <w:p w14:paraId="4AE14DAB" w14:textId="77777777" w:rsidR="009A073E" w:rsidRPr="00C944E2" w:rsidRDefault="009A073E" w:rsidP="00D93540">
      <w:pPr>
        <w:pStyle w:val="20"/>
        <w:widowControl w:val="0"/>
        <w:shd w:val="clear" w:color="auto" w:fill="auto"/>
        <w:spacing w:line="259" w:lineRule="auto"/>
        <w:ind w:left="20" w:firstLine="720"/>
        <w:jc w:val="both"/>
        <w:rPr>
          <w:rFonts w:ascii="Times New Roman" w:hAnsi="Times New Roman" w:cs="Times New Roman"/>
          <w:sz w:val="24"/>
          <w:szCs w:val="24"/>
        </w:rPr>
      </w:pPr>
      <w:r w:rsidRPr="00C944E2">
        <w:rPr>
          <w:rFonts w:ascii="Times New Roman" w:hAnsi="Times New Roman" w:cs="Times New Roman"/>
          <w:sz w:val="24"/>
          <w:szCs w:val="24"/>
        </w:rPr>
        <w:t>В мировой практике неоднократно после каждого сильного земле</w:t>
      </w:r>
      <w:r w:rsidRPr="00C944E2">
        <w:rPr>
          <w:rFonts w:ascii="Times New Roman" w:hAnsi="Times New Roman" w:cs="Times New Roman"/>
          <w:sz w:val="24"/>
          <w:szCs w:val="24"/>
        </w:rPr>
        <w:softHyphen/>
        <w:t xml:space="preserve">трясения было </w:t>
      </w:r>
      <w:r w:rsidRPr="00C944E2">
        <w:rPr>
          <w:rFonts w:ascii="Times New Roman" w:hAnsi="Times New Roman" w:cs="Times New Roman"/>
          <w:sz w:val="24"/>
          <w:szCs w:val="24"/>
        </w:rPr>
        <w:lastRenderedPageBreak/>
        <w:t>подсчитано, что стоимость превентивных мер по снижению сей</w:t>
      </w:r>
      <w:r w:rsidRPr="00C944E2">
        <w:rPr>
          <w:rFonts w:ascii="Times New Roman" w:hAnsi="Times New Roman" w:cs="Times New Roman"/>
          <w:sz w:val="24"/>
          <w:szCs w:val="24"/>
        </w:rPr>
        <w:softHyphen/>
        <w:t>смического риска оказывается на порядок ниже, чем стоимость ликвидации по</w:t>
      </w:r>
      <w:r w:rsidRPr="00C944E2">
        <w:rPr>
          <w:rFonts w:ascii="Times New Roman" w:hAnsi="Times New Roman" w:cs="Times New Roman"/>
          <w:sz w:val="24"/>
          <w:szCs w:val="24"/>
        </w:rPr>
        <w:softHyphen/>
        <w:t>следствий этого землетрясения, тогда как эффект от превентивных мер может быть гораздо выше осуществляемых затрат.</w:t>
      </w:r>
    </w:p>
    <w:p w14:paraId="406D87B7" w14:textId="77777777" w:rsidR="009A073E" w:rsidRPr="00C944E2" w:rsidRDefault="009A073E" w:rsidP="00285EF8">
      <w:pPr>
        <w:pStyle w:val="ListParagraph"/>
        <w:spacing w:after="0" w:line="259" w:lineRule="auto"/>
        <w:ind w:left="0" w:firstLine="708"/>
        <w:rPr>
          <w:rFonts w:ascii="Times New Roman" w:hAnsi="Times New Roman" w:cs="Times New Roman"/>
          <w:sz w:val="24"/>
          <w:szCs w:val="24"/>
          <w:lang w:val="ru-RU"/>
        </w:rPr>
      </w:pPr>
      <w:r w:rsidRPr="00C944E2">
        <w:rPr>
          <w:rFonts w:ascii="Times New Roman" w:hAnsi="Times New Roman" w:cs="Times New Roman"/>
          <w:sz w:val="24"/>
          <w:szCs w:val="24"/>
          <w:lang w:val="ru-RU"/>
        </w:rPr>
        <w:t>Туркменистан является одной из наиболее сейсмоопасных стран не только в регионе Центральной Азии, но и в мире. Исследования показывают, что горная система Копетдага, разделяющая Туркменистан и Иран, обладает высокой сейсм</w:t>
      </w:r>
      <w:r w:rsidR="00867369" w:rsidRPr="00C944E2">
        <w:rPr>
          <w:rFonts w:ascii="Times New Roman" w:hAnsi="Times New Roman" w:cs="Times New Roman"/>
          <w:sz w:val="24"/>
          <w:szCs w:val="24"/>
          <w:lang w:val="ru-RU"/>
        </w:rPr>
        <w:t>отектонической активн</w:t>
      </w:r>
      <w:r w:rsidRPr="00C944E2">
        <w:rPr>
          <w:rFonts w:ascii="Times New Roman" w:hAnsi="Times New Roman" w:cs="Times New Roman"/>
          <w:sz w:val="24"/>
          <w:szCs w:val="24"/>
          <w:lang w:val="ru-RU"/>
        </w:rPr>
        <w:t>остью, что подтвержд</w:t>
      </w:r>
      <w:r w:rsidR="00867369" w:rsidRPr="00C944E2">
        <w:rPr>
          <w:rFonts w:ascii="Times New Roman" w:hAnsi="Times New Roman" w:cs="Times New Roman"/>
          <w:sz w:val="24"/>
          <w:szCs w:val="24"/>
          <w:lang w:val="ru-RU"/>
        </w:rPr>
        <w:t>ено</w:t>
      </w:r>
      <w:r w:rsidRPr="00C944E2">
        <w:rPr>
          <w:rFonts w:ascii="Times New Roman" w:hAnsi="Times New Roman" w:cs="Times New Roman"/>
          <w:sz w:val="24"/>
          <w:szCs w:val="24"/>
          <w:lang w:val="ru-RU"/>
        </w:rPr>
        <w:t xml:space="preserve">, в частности, </w:t>
      </w:r>
      <w:r w:rsidR="00867369" w:rsidRPr="00C944E2">
        <w:rPr>
          <w:rFonts w:ascii="Times New Roman" w:hAnsi="Times New Roman" w:cs="Times New Roman"/>
          <w:sz w:val="24"/>
          <w:szCs w:val="24"/>
          <w:lang w:val="ru-RU"/>
        </w:rPr>
        <w:t>катастрофическим</w:t>
      </w:r>
      <w:r w:rsidRPr="00C944E2">
        <w:rPr>
          <w:rFonts w:ascii="Times New Roman" w:hAnsi="Times New Roman" w:cs="Times New Roman"/>
          <w:sz w:val="24"/>
          <w:szCs w:val="24"/>
          <w:lang w:val="ru-RU"/>
        </w:rPr>
        <w:t xml:space="preserve"> землетрясением 1948 года в г. Ашхабад</w:t>
      </w:r>
      <w:r w:rsidR="00867369" w:rsidRPr="00C944E2">
        <w:rPr>
          <w:rFonts w:ascii="Times New Roman" w:hAnsi="Times New Roman" w:cs="Times New Roman"/>
          <w:sz w:val="24"/>
          <w:szCs w:val="24"/>
          <w:lang w:val="ru-RU"/>
        </w:rPr>
        <w:t>е с</w:t>
      </w:r>
      <w:r w:rsidRPr="00C944E2">
        <w:rPr>
          <w:rFonts w:ascii="Times New Roman" w:hAnsi="Times New Roman" w:cs="Times New Roman"/>
          <w:sz w:val="24"/>
          <w:szCs w:val="24"/>
          <w:lang w:val="ru-RU"/>
        </w:rPr>
        <w:t xml:space="preserve"> магнитудой 7.3, которое привело к гибели около 80% </w:t>
      </w:r>
      <w:r w:rsidR="00867369" w:rsidRPr="00C944E2">
        <w:rPr>
          <w:rFonts w:ascii="Times New Roman" w:hAnsi="Times New Roman" w:cs="Times New Roman"/>
          <w:sz w:val="24"/>
          <w:szCs w:val="24"/>
          <w:lang w:val="ru-RU"/>
        </w:rPr>
        <w:t>жителей города и его окрестностей</w:t>
      </w:r>
      <w:r w:rsidRPr="00C944E2">
        <w:rPr>
          <w:rFonts w:ascii="Times New Roman" w:hAnsi="Times New Roman" w:cs="Times New Roman"/>
          <w:sz w:val="24"/>
          <w:szCs w:val="24"/>
          <w:lang w:val="ru-RU"/>
        </w:rPr>
        <w:t xml:space="preserve">. </w:t>
      </w:r>
    </w:p>
    <w:p w14:paraId="44FC5537" w14:textId="77777777" w:rsidR="009A073E" w:rsidRPr="00C944E2" w:rsidRDefault="009A073E" w:rsidP="00B2395C">
      <w:pPr>
        <w:pStyle w:val="ListParagraph"/>
        <w:spacing w:after="0" w:line="259" w:lineRule="auto"/>
        <w:ind w:left="0" w:firstLine="708"/>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Ввиду своего географического положения крупные города Туркменистана и, в частности, столица страны – г. Ашхабад, </w:t>
      </w:r>
      <w:r w:rsidR="00867369" w:rsidRPr="00C944E2">
        <w:rPr>
          <w:rFonts w:ascii="Times New Roman" w:hAnsi="Times New Roman" w:cs="Times New Roman"/>
          <w:sz w:val="24"/>
          <w:szCs w:val="24"/>
          <w:lang w:val="ru-RU"/>
        </w:rPr>
        <w:t xml:space="preserve">а также г. </w:t>
      </w:r>
      <w:proofErr w:type="spellStart"/>
      <w:r w:rsidR="00867369" w:rsidRPr="00C944E2">
        <w:rPr>
          <w:rFonts w:ascii="Times New Roman" w:hAnsi="Times New Roman" w:cs="Times New Roman"/>
          <w:sz w:val="24"/>
          <w:szCs w:val="24"/>
          <w:lang w:val="ru-RU"/>
        </w:rPr>
        <w:t>Балканабад</w:t>
      </w:r>
      <w:proofErr w:type="spellEnd"/>
      <w:r w:rsidR="00867369" w:rsidRPr="00C944E2">
        <w:rPr>
          <w:rFonts w:ascii="Times New Roman" w:hAnsi="Times New Roman" w:cs="Times New Roman"/>
          <w:sz w:val="24"/>
          <w:szCs w:val="24"/>
          <w:lang w:val="ru-RU"/>
        </w:rPr>
        <w:t xml:space="preserve">, г. Туркменбаши </w:t>
      </w:r>
      <w:r w:rsidRPr="00C944E2">
        <w:rPr>
          <w:rFonts w:ascii="Times New Roman" w:hAnsi="Times New Roman" w:cs="Times New Roman"/>
          <w:sz w:val="24"/>
          <w:szCs w:val="24"/>
          <w:lang w:val="ru-RU"/>
        </w:rPr>
        <w:t xml:space="preserve">находятся в сейсмически опасной зоне. Вследствие территориальной организации и быстрого экономического роста, негативное воздействие, в случае катастрофы, может </w:t>
      </w:r>
      <w:r w:rsidR="00996526" w:rsidRPr="00C944E2">
        <w:rPr>
          <w:rFonts w:ascii="Times New Roman" w:hAnsi="Times New Roman" w:cs="Times New Roman"/>
          <w:sz w:val="24"/>
          <w:szCs w:val="24"/>
          <w:lang w:val="ru-RU"/>
        </w:rPr>
        <w:t xml:space="preserve">длительно </w:t>
      </w:r>
      <w:r w:rsidRPr="00C944E2">
        <w:rPr>
          <w:rFonts w:ascii="Times New Roman" w:hAnsi="Times New Roman" w:cs="Times New Roman"/>
          <w:sz w:val="24"/>
          <w:szCs w:val="24"/>
          <w:lang w:val="ru-RU"/>
        </w:rPr>
        <w:t>распростран</w:t>
      </w:r>
      <w:r w:rsidR="00996526" w:rsidRPr="00C944E2">
        <w:rPr>
          <w:rFonts w:ascii="Times New Roman" w:hAnsi="Times New Roman" w:cs="Times New Roman"/>
          <w:sz w:val="24"/>
          <w:szCs w:val="24"/>
          <w:lang w:val="ru-RU"/>
        </w:rPr>
        <w:t>я</w:t>
      </w:r>
      <w:r w:rsidRPr="00C944E2">
        <w:rPr>
          <w:rFonts w:ascii="Times New Roman" w:hAnsi="Times New Roman" w:cs="Times New Roman"/>
          <w:sz w:val="24"/>
          <w:szCs w:val="24"/>
          <w:lang w:val="ru-RU"/>
        </w:rPr>
        <w:t>ться на всю страну и даже за ее пределы. Риск разрушительного землетрясения имеет потенциально огромное негативное влияние на динамику развития страны.</w:t>
      </w:r>
    </w:p>
    <w:p w14:paraId="1F5E01BD" w14:textId="77777777" w:rsidR="009A073E" w:rsidRPr="00C944E2" w:rsidRDefault="009A073E" w:rsidP="00B2395C">
      <w:pPr>
        <w:pStyle w:val="ListParagraph"/>
        <w:spacing w:after="0" w:line="259" w:lineRule="auto"/>
        <w:ind w:left="0" w:firstLine="708"/>
        <w:rPr>
          <w:rFonts w:ascii="Times New Roman" w:hAnsi="Times New Roman" w:cs="Times New Roman"/>
          <w:sz w:val="24"/>
          <w:szCs w:val="24"/>
          <w:lang w:val="ru-RU"/>
        </w:rPr>
      </w:pPr>
      <w:r w:rsidRPr="00C944E2">
        <w:rPr>
          <w:rFonts w:ascii="Times New Roman" w:hAnsi="Times New Roman" w:cs="Times New Roman"/>
          <w:sz w:val="24"/>
          <w:szCs w:val="24"/>
          <w:lang w:val="ru-RU"/>
        </w:rPr>
        <w:t>Оценка сейсмической опасности и риска является необходимым условием для любого последующего социально-экономического планирования и применения мер, направленных на подготовку к землетрясениям и ликвидации их последствий.</w:t>
      </w:r>
    </w:p>
    <w:p w14:paraId="74757291" w14:textId="77777777" w:rsidR="00D83BE4" w:rsidRPr="00C944E2" w:rsidRDefault="009A073E" w:rsidP="00B2395C">
      <w:pPr>
        <w:pStyle w:val="ListParagraph"/>
        <w:spacing w:after="0" w:line="259" w:lineRule="auto"/>
        <w:ind w:left="0" w:firstLine="708"/>
        <w:rPr>
          <w:rFonts w:ascii="Times New Roman" w:eastAsia="Arial" w:hAnsi="Times New Roman" w:cs="Times New Roman"/>
          <w:sz w:val="24"/>
          <w:szCs w:val="24"/>
          <w:lang w:val="ru-RU"/>
        </w:rPr>
      </w:pPr>
      <w:r w:rsidRPr="00C944E2">
        <w:rPr>
          <w:rFonts w:ascii="Times New Roman" w:eastAsia="Arial" w:hAnsi="Times New Roman" w:cs="Times New Roman"/>
          <w:sz w:val="24"/>
          <w:szCs w:val="24"/>
          <w:lang w:val="ru-RU"/>
        </w:rPr>
        <w:t xml:space="preserve">Для обеспечения </w:t>
      </w:r>
      <w:r w:rsidR="00996526" w:rsidRPr="00C944E2">
        <w:rPr>
          <w:rFonts w:ascii="Times New Roman" w:eastAsia="Arial" w:hAnsi="Times New Roman" w:cs="Times New Roman"/>
          <w:sz w:val="24"/>
          <w:szCs w:val="24"/>
          <w:lang w:val="ru-RU"/>
        </w:rPr>
        <w:t xml:space="preserve">планомерного и устойчивого </w:t>
      </w:r>
      <w:r w:rsidRPr="00C944E2">
        <w:rPr>
          <w:rFonts w:ascii="Times New Roman" w:eastAsia="Arial" w:hAnsi="Times New Roman" w:cs="Times New Roman"/>
          <w:sz w:val="24"/>
          <w:szCs w:val="24"/>
          <w:lang w:val="ru-RU"/>
        </w:rPr>
        <w:t>развития</w:t>
      </w:r>
      <w:r w:rsidR="00996526" w:rsidRPr="00C944E2">
        <w:rPr>
          <w:rFonts w:ascii="Times New Roman" w:eastAsia="Arial" w:hAnsi="Times New Roman" w:cs="Times New Roman"/>
          <w:sz w:val="24"/>
          <w:szCs w:val="24"/>
          <w:lang w:val="ru-RU"/>
        </w:rPr>
        <w:t xml:space="preserve"> </w:t>
      </w:r>
      <w:r w:rsidRPr="00C944E2">
        <w:rPr>
          <w:rFonts w:ascii="Times New Roman" w:eastAsia="Arial" w:hAnsi="Times New Roman" w:cs="Times New Roman"/>
          <w:sz w:val="24"/>
          <w:szCs w:val="24"/>
          <w:lang w:val="ru-RU"/>
        </w:rPr>
        <w:t>Правительство Туркменистана начало разработку целенаправленной по</w:t>
      </w:r>
      <w:r w:rsidR="00996526" w:rsidRPr="00C944E2">
        <w:rPr>
          <w:rFonts w:ascii="Times New Roman" w:eastAsia="Arial" w:hAnsi="Times New Roman" w:cs="Times New Roman"/>
          <w:sz w:val="24"/>
          <w:szCs w:val="24"/>
          <w:lang w:val="ru-RU"/>
        </w:rPr>
        <w:t>литики</w:t>
      </w:r>
      <w:r w:rsidRPr="00C944E2">
        <w:rPr>
          <w:rFonts w:ascii="Times New Roman" w:eastAsia="Arial" w:hAnsi="Times New Roman" w:cs="Times New Roman"/>
          <w:sz w:val="24"/>
          <w:szCs w:val="24"/>
          <w:lang w:val="ru-RU"/>
        </w:rPr>
        <w:t xml:space="preserve">, которая позволит стране стать более устойчивой перед лицом потенциальных чрезвычайных ситуаций техногенного и природного характера. С этой целью Правительство Туркменистана и Программа развития ООН (ПРООН) достигли </w:t>
      </w:r>
      <w:r w:rsidR="00996526" w:rsidRPr="00C944E2">
        <w:rPr>
          <w:rFonts w:ascii="Times New Roman" w:eastAsia="Arial" w:hAnsi="Times New Roman" w:cs="Times New Roman"/>
          <w:sz w:val="24"/>
          <w:szCs w:val="24"/>
          <w:lang w:val="ru-RU"/>
        </w:rPr>
        <w:t>С</w:t>
      </w:r>
      <w:r w:rsidRPr="00C944E2">
        <w:rPr>
          <w:rFonts w:ascii="Times New Roman" w:eastAsia="Arial" w:hAnsi="Times New Roman" w:cs="Times New Roman"/>
          <w:sz w:val="24"/>
          <w:szCs w:val="24"/>
          <w:lang w:val="ru-RU"/>
        </w:rPr>
        <w:t xml:space="preserve">оглашения о стратегическом объединении усилий в наращивании потенциала в управлении рисками стихийных бедствий в стране. </w:t>
      </w:r>
    </w:p>
    <w:p w14:paraId="58B92CBF" w14:textId="77777777" w:rsidR="009A073E" w:rsidRPr="00C944E2" w:rsidRDefault="009A073E" w:rsidP="00996526">
      <w:pPr>
        <w:pStyle w:val="ListParagraph"/>
        <w:spacing w:after="0" w:line="259" w:lineRule="auto"/>
        <w:ind w:left="0" w:firstLine="708"/>
        <w:rPr>
          <w:rFonts w:ascii="Times New Roman" w:hAnsi="Times New Roman" w:cs="Times New Roman"/>
          <w:sz w:val="24"/>
          <w:szCs w:val="24"/>
          <w:lang w:val="ru-RU"/>
        </w:rPr>
      </w:pPr>
      <w:r w:rsidRPr="00C944E2">
        <w:rPr>
          <w:rFonts w:ascii="Times New Roman" w:hAnsi="Times New Roman" w:cs="Times New Roman"/>
          <w:sz w:val="24"/>
          <w:szCs w:val="24"/>
          <w:lang w:val="ru-RU"/>
        </w:rPr>
        <w:t>Признавая важность снижения рисков бедствий, в том числе подготовки к чрезвычайным ситуациям и поддержки совместных усилий в этой области, Правительство Туркменистана приняло решение о выделении соответствующих финансовых средств для совместной реализации с ПРООН задач и мероприятий в рамках вышеуказанных направлений.</w:t>
      </w:r>
      <w:r w:rsidR="00996526" w:rsidRPr="00C944E2">
        <w:rPr>
          <w:rFonts w:ascii="Times New Roman" w:hAnsi="Times New Roman" w:cs="Times New Roman"/>
          <w:sz w:val="24"/>
          <w:szCs w:val="24"/>
          <w:lang w:val="ru-RU"/>
        </w:rPr>
        <w:t xml:space="preserve"> В этом плане п</w:t>
      </w:r>
      <w:r w:rsidRPr="00C944E2">
        <w:rPr>
          <w:rFonts w:ascii="Times New Roman" w:hAnsi="Times New Roman" w:cs="Times New Roman"/>
          <w:bCs/>
          <w:sz w:val="24"/>
          <w:szCs w:val="24"/>
          <w:lang w:val="ru-RU"/>
        </w:rPr>
        <w:t>роект «Усиление национального потенциала по оценке сейсмических рисков, предупреждению и реагированию на потенциальные землетрясения» нацелен на разработку и реализацию комплексного стратегического подхода для оценки сейсмической опасности и рисков в Туркменистане, и окажет содействие Правительству Туркменистана в усилении потенциала органов, аффилированных с деятельностью по подготовке и реагированию на чрезвычайные ситуации в целом.</w:t>
      </w:r>
    </w:p>
    <w:p w14:paraId="52F66FD4" w14:textId="77777777" w:rsidR="009A073E" w:rsidRPr="00C944E2" w:rsidRDefault="009A073E" w:rsidP="00B2395C">
      <w:pPr>
        <w:spacing w:after="0" w:line="259" w:lineRule="auto"/>
        <w:ind w:firstLine="708"/>
        <w:rPr>
          <w:rFonts w:ascii="Times New Roman" w:hAnsi="Times New Roman" w:cs="Times New Roman"/>
          <w:sz w:val="24"/>
          <w:szCs w:val="24"/>
          <w:highlight w:val="yellow"/>
          <w:lang w:val="ru-RU"/>
        </w:rPr>
      </w:pPr>
      <w:r w:rsidRPr="00C944E2">
        <w:rPr>
          <w:rFonts w:ascii="Times New Roman" w:hAnsi="Times New Roman" w:cs="Times New Roman"/>
          <w:sz w:val="24"/>
          <w:szCs w:val="24"/>
          <w:lang w:val="ru-RU"/>
        </w:rPr>
        <w:t xml:space="preserve">Проект соответствует принципам </w:t>
      </w:r>
      <w:proofErr w:type="spellStart"/>
      <w:r w:rsidRPr="00C944E2">
        <w:rPr>
          <w:rFonts w:ascii="Times New Roman" w:hAnsi="Times New Roman" w:cs="Times New Roman"/>
          <w:sz w:val="24"/>
          <w:szCs w:val="24"/>
          <w:lang w:val="ru-RU"/>
        </w:rPr>
        <w:t>Сендайской</w:t>
      </w:r>
      <w:proofErr w:type="spellEnd"/>
      <w:r w:rsidRPr="00C944E2">
        <w:rPr>
          <w:rFonts w:ascii="Times New Roman" w:hAnsi="Times New Roman" w:cs="Times New Roman"/>
          <w:sz w:val="24"/>
          <w:szCs w:val="24"/>
          <w:lang w:val="ru-RU"/>
        </w:rPr>
        <w:t xml:space="preserve"> Рамочной Программы по снижению рисков бедствий, и будет способствовать реализации всех ее приоритетов в Туркменистане</w:t>
      </w:r>
      <w:r w:rsidR="00D83BE4" w:rsidRPr="00C944E2">
        <w:rPr>
          <w:rFonts w:ascii="Times New Roman" w:hAnsi="Times New Roman" w:cs="Times New Roman"/>
          <w:sz w:val="24"/>
          <w:szCs w:val="24"/>
          <w:lang w:val="ru-RU"/>
        </w:rPr>
        <w:t>.</w:t>
      </w:r>
      <w:r w:rsidRPr="00C944E2">
        <w:rPr>
          <w:rFonts w:ascii="Times New Roman" w:hAnsi="Times New Roman" w:cs="Times New Roman"/>
          <w:sz w:val="24"/>
          <w:szCs w:val="24"/>
          <w:highlight w:val="yellow"/>
          <w:lang w:val="ru-RU"/>
        </w:rPr>
        <w:t xml:space="preserve"> </w:t>
      </w:r>
    </w:p>
    <w:p w14:paraId="532D0D0E" w14:textId="77777777" w:rsidR="009A073E" w:rsidRPr="00C944E2" w:rsidRDefault="00996526" w:rsidP="00285EF8">
      <w:pPr>
        <w:pStyle w:val="ListParagraph"/>
        <w:spacing w:after="0" w:line="259" w:lineRule="auto"/>
        <w:ind w:left="0" w:firstLine="708"/>
        <w:rPr>
          <w:rFonts w:ascii="Times New Roman" w:hAnsi="Times New Roman" w:cs="Times New Roman"/>
          <w:sz w:val="24"/>
          <w:szCs w:val="24"/>
          <w:lang w:val="ru-RU"/>
        </w:rPr>
      </w:pPr>
      <w:r w:rsidRPr="00C944E2">
        <w:rPr>
          <w:rFonts w:ascii="Times New Roman" w:hAnsi="Times New Roman" w:cs="Times New Roman"/>
          <w:sz w:val="24"/>
          <w:szCs w:val="24"/>
          <w:lang w:val="ru-RU"/>
        </w:rPr>
        <w:t>Ц</w:t>
      </w:r>
      <w:r w:rsidR="009A073E" w:rsidRPr="00C944E2">
        <w:rPr>
          <w:rFonts w:ascii="Times New Roman" w:hAnsi="Times New Roman" w:cs="Times New Roman"/>
          <w:sz w:val="24"/>
          <w:szCs w:val="24"/>
          <w:lang w:val="ru-RU"/>
        </w:rPr>
        <w:t>ели проекта соответствуют приоритетам страны в области развития и стратегическ</w:t>
      </w:r>
      <w:r w:rsidRPr="00C944E2">
        <w:rPr>
          <w:rFonts w:ascii="Times New Roman" w:hAnsi="Times New Roman" w:cs="Times New Roman"/>
          <w:sz w:val="24"/>
          <w:szCs w:val="24"/>
          <w:lang w:val="ru-RU"/>
        </w:rPr>
        <w:t>ому</w:t>
      </w:r>
      <w:r w:rsidR="009A073E" w:rsidRPr="00C944E2">
        <w:rPr>
          <w:rFonts w:ascii="Times New Roman" w:hAnsi="Times New Roman" w:cs="Times New Roman"/>
          <w:sz w:val="24"/>
          <w:szCs w:val="24"/>
          <w:lang w:val="ru-RU"/>
        </w:rPr>
        <w:t xml:space="preserve"> </w:t>
      </w:r>
      <w:r w:rsidRPr="00C944E2">
        <w:rPr>
          <w:rFonts w:ascii="Times New Roman" w:hAnsi="Times New Roman" w:cs="Times New Roman"/>
          <w:sz w:val="24"/>
          <w:szCs w:val="24"/>
          <w:lang w:val="ru-RU"/>
        </w:rPr>
        <w:t>С</w:t>
      </w:r>
      <w:r w:rsidR="009A073E" w:rsidRPr="00C944E2">
        <w:rPr>
          <w:rFonts w:ascii="Times New Roman" w:hAnsi="Times New Roman" w:cs="Times New Roman"/>
          <w:sz w:val="24"/>
          <w:szCs w:val="24"/>
          <w:lang w:val="ru-RU"/>
        </w:rPr>
        <w:t>оглашени</w:t>
      </w:r>
      <w:r w:rsidRPr="00C944E2">
        <w:rPr>
          <w:rFonts w:ascii="Times New Roman" w:hAnsi="Times New Roman" w:cs="Times New Roman"/>
          <w:sz w:val="24"/>
          <w:szCs w:val="24"/>
          <w:lang w:val="ru-RU"/>
        </w:rPr>
        <w:t>ю</w:t>
      </w:r>
      <w:r w:rsidR="009A073E" w:rsidRPr="00C944E2">
        <w:rPr>
          <w:rFonts w:ascii="Times New Roman" w:hAnsi="Times New Roman" w:cs="Times New Roman"/>
          <w:sz w:val="24"/>
          <w:szCs w:val="24"/>
          <w:lang w:val="ru-RU"/>
        </w:rPr>
        <w:t xml:space="preserve"> между Правительством Туркменистана и ПРООН, сформулированн</w:t>
      </w:r>
      <w:r w:rsidRPr="00C944E2">
        <w:rPr>
          <w:rFonts w:ascii="Times New Roman" w:hAnsi="Times New Roman" w:cs="Times New Roman"/>
          <w:sz w:val="24"/>
          <w:szCs w:val="24"/>
          <w:lang w:val="ru-RU"/>
        </w:rPr>
        <w:t>ому в П</w:t>
      </w:r>
      <w:r w:rsidR="009A073E" w:rsidRPr="00C944E2">
        <w:rPr>
          <w:rFonts w:ascii="Times New Roman" w:hAnsi="Times New Roman" w:cs="Times New Roman"/>
          <w:sz w:val="24"/>
          <w:szCs w:val="24"/>
          <w:lang w:val="ru-RU"/>
        </w:rPr>
        <w:t xml:space="preserve">рограмме сотрудничества </w:t>
      </w:r>
      <w:r w:rsidRPr="00C944E2">
        <w:rPr>
          <w:rFonts w:ascii="Times New Roman" w:hAnsi="Times New Roman" w:cs="Times New Roman"/>
          <w:sz w:val="24"/>
          <w:szCs w:val="24"/>
          <w:lang w:val="ru-RU"/>
        </w:rPr>
        <w:t xml:space="preserve">на </w:t>
      </w:r>
      <w:r w:rsidR="009A073E" w:rsidRPr="00C944E2">
        <w:rPr>
          <w:rFonts w:ascii="Times New Roman" w:hAnsi="Times New Roman" w:cs="Times New Roman"/>
          <w:sz w:val="24"/>
          <w:szCs w:val="24"/>
          <w:lang w:val="ru-RU"/>
        </w:rPr>
        <w:t>2016 – 2020</w:t>
      </w:r>
      <w:r w:rsidRPr="00C944E2">
        <w:rPr>
          <w:rFonts w:ascii="Times New Roman" w:hAnsi="Times New Roman" w:cs="Times New Roman"/>
          <w:sz w:val="24"/>
          <w:szCs w:val="24"/>
          <w:lang w:val="ru-RU"/>
        </w:rPr>
        <w:t xml:space="preserve"> </w:t>
      </w:r>
      <w:proofErr w:type="spellStart"/>
      <w:r w:rsidR="009A073E" w:rsidRPr="00C944E2">
        <w:rPr>
          <w:rFonts w:ascii="Times New Roman" w:hAnsi="Times New Roman" w:cs="Times New Roman"/>
          <w:sz w:val="24"/>
          <w:szCs w:val="24"/>
          <w:lang w:val="ru-RU"/>
        </w:rPr>
        <w:t>г</w:t>
      </w:r>
      <w:r w:rsidRPr="00C944E2">
        <w:rPr>
          <w:rFonts w:ascii="Times New Roman" w:hAnsi="Times New Roman" w:cs="Times New Roman"/>
          <w:sz w:val="24"/>
          <w:szCs w:val="24"/>
          <w:lang w:val="ru-RU"/>
        </w:rPr>
        <w:t>.</w:t>
      </w:r>
      <w:r w:rsidR="009A073E" w:rsidRPr="00C944E2">
        <w:rPr>
          <w:rFonts w:ascii="Times New Roman" w:hAnsi="Times New Roman" w:cs="Times New Roman"/>
          <w:sz w:val="24"/>
          <w:szCs w:val="24"/>
          <w:lang w:val="ru-RU"/>
        </w:rPr>
        <w:t>г</w:t>
      </w:r>
      <w:proofErr w:type="spellEnd"/>
      <w:r w:rsidR="009A073E" w:rsidRPr="00C944E2">
        <w:rPr>
          <w:rFonts w:ascii="Times New Roman" w:hAnsi="Times New Roman" w:cs="Times New Roman"/>
          <w:sz w:val="24"/>
          <w:szCs w:val="24"/>
          <w:lang w:val="ru-RU"/>
        </w:rPr>
        <w:t>.</w:t>
      </w:r>
    </w:p>
    <w:p w14:paraId="025AA14A" w14:textId="77777777" w:rsidR="009A073E" w:rsidRPr="00C944E2" w:rsidRDefault="009A073E" w:rsidP="00285EF8">
      <w:pPr>
        <w:spacing w:after="0" w:line="259" w:lineRule="auto"/>
        <w:ind w:firstLine="708"/>
        <w:contextualSpacing/>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Пилотная деятельность будет </w:t>
      </w:r>
      <w:r w:rsidR="00587D37">
        <w:rPr>
          <w:rFonts w:ascii="Times New Roman" w:hAnsi="Times New Roman" w:cs="Times New Roman"/>
          <w:sz w:val="24"/>
          <w:szCs w:val="24"/>
          <w:lang w:val="ru-RU"/>
        </w:rPr>
        <w:t>а</w:t>
      </w:r>
      <w:r w:rsidR="00996526" w:rsidRPr="00C944E2">
        <w:rPr>
          <w:rFonts w:ascii="Times New Roman" w:hAnsi="Times New Roman" w:cs="Times New Roman"/>
          <w:sz w:val="24"/>
          <w:szCs w:val="24"/>
          <w:lang w:val="ru-RU"/>
        </w:rPr>
        <w:t>пробирована</w:t>
      </w:r>
      <w:r w:rsidRPr="00C944E2">
        <w:rPr>
          <w:rFonts w:ascii="Times New Roman" w:hAnsi="Times New Roman" w:cs="Times New Roman"/>
          <w:sz w:val="24"/>
          <w:szCs w:val="24"/>
          <w:lang w:val="ru-RU"/>
        </w:rPr>
        <w:t xml:space="preserve"> на территории г. Ашхабада (или его некоторых районов) для последующего применения успешной практики и подходов в аналогичной работе на территории других населенных пунктов Туркменистана, подверженных сейсмическим рискам.</w:t>
      </w:r>
    </w:p>
    <w:p w14:paraId="69EA4722" w14:textId="77777777" w:rsidR="009A073E" w:rsidRPr="00C944E2" w:rsidRDefault="009A073E" w:rsidP="00285EF8">
      <w:pPr>
        <w:spacing w:after="0" w:line="259" w:lineRule="auto"/>
        <w:ind w:firstLine="708"/>
        <w:rPr>
          <w:rFonts w:ascii="Times New Roman" w:hAnsi="Times New Roman" w:cs="Times New Roman"/>
          <w:sz w:val="24"/>
          <w:szCs w:val="24"/>
          <w:lang w:val="ru-RU"/>
        </w:rPr>
      </w:pPr>
      <w:r w:rsidRPr="00C944E2">
        <w:rPr>
          <w:rFonts w:ascii="Times New Roman" w:hAnsi="Times New Roman" w:cs="Times New Roman"/>
          <w:sz w:val="24"/>
          <w:szCs w:val="24"/>
          <w:lang w:val="ru-RU"/>
        </w:rPr>
        <w:t>Проект направлен на достижение 3-х Результатов:</w:t>
      </w:r>
    </w:p>
    <w:p w14:paraId="5BB7C67C" w14:textId="77777777" w:rsidR="009A073E" w:rsidRPr="00C944E2" w:rsidRDefault="009A073E" w:rsidP="00285EF8">
      <w:pPr>
        <w:spacing w:after="0" w:line="259" w:lineRule="auto"/>
        <w:jc w:val="left"/>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Результат </w:t>
      </w:r>
      <w:proofErr w:type="gramStart"/>
      <w:r w:rsidRPr="00C944E2">
        <w:rPr>
          <w:rFonts w:ascii="Times New Roman" w:hAnsi="Times New Roman" w:cs="Times New Roman"/>
          <w:sz w:val="24"/>
          <w:szCs w:val="24"/>
          <w:lang w:val="ru-RU"/>
        </w:rPr>
        <w:t>1:  Проведение</w:t>
      </w:r>
      <w:proofErr w:type="gramEnd"/>
      <w:r w:rsidRPr="00C944E2">
        <w:rPr>
          <w:rFonts w:ascii="Times New Roman" w:hAnsi="Times New Roman" w:cs="Times New Roman"/>
          <w:sz w:val="24"/>
          <w:szCs w:val="24"/>
          <w:lang w:val="ru-RU"/>
        </w:rPr>
        <w:t xml:space="preserve"> комплексной оценки сейсмических рисков г. Ашхабада.</w:t>
      </w:r>
    </w:p>
    <w:p w14:paraId="34465971" w14:textId="77777777" w:rsidR="009A073E" w:rsidRPr="00C944E2" w:rsidRDefault="009A073E" w:rsidP="00285EF8">
      <w:pPr>
        <w:spacing w:after="0" w:line="259" w:lineRule="auto"/>
        <w:jc w:val="left"/>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Результат </w:t>
      </w:r>
      <w:proofErr w:type="gramStart"/>
      <w:r w:rsidRPr="00C944E2">
        <w:rPr>
          <w:rFonts w:ascii="Times New Roman" w:hAnsi="Times New Roman" w:cs="Times New Roman"/>
          <w:sz w:val="24"/>
          <w:szCs w:val="24"/>
          <w:lang w:val="ru-RU"/>
        </w:rPr>
        <w:t>2:  Усиление</w:t>
      </w:r>
      <w:proofErr w:type="gramEnd"/>
      <w:r w:rsidRPr="00C944E2">
        <w:rPr>
          <w:rFonts w:ascii="Times New Roman" w:hAnsi="Times New Roman" w:cs="Times New Roman"/>
          <w:sz w:val="24"/>
          <w:szCs w:val="24"/>
          <w:lang w:val="ru-RU"/>
        </w:rPr>
        <w:t xml:space="preserve"> научно-технического и кадрового потенциала Института</w:t>
      </w:r>
      <w:r w:rsidR="00D93540">
        <w:rPr>
          <w:rFonts w:ascii="Times New Roman" w:hAnsi="Times New Roman" w:cs="Times New Roman"/>
          <w:sz w:val="24"/>
          <w:szCs w:val="24"/>
          <w:lang w:val="ru-RU"/>
        </w:rPr>
        <w:t xml:space="preserve"> </w:t>
      </w:r>
    </w:p>
    <w:p w14:paraId="09E20817" w14:textId="77777777" w:rsidR="009A073E" w:rsidRPr="00C944E2" w:rsidRDefault="009A073E" w:rsidP="00285EF8">
      <w:pPr>
        <w:spacing w:after="0" w:line="259" w:lineRule="auto"/>
        <w:jc w:val="left"/>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                       </w:t>
      </w:r>
      <w:r w:rsidR="00D93540">
        <w:rPr>
          <w:rFonts w:ascii="Times New Roman" w:hAnsi="Times New Roman" w:cs="Times New Roman"/>
          <w:sz w:val="24"/>
          <w:szCs w:val="24"/>
          <w:lang w:val="ru-RU"/>
        </w:rPr>
        <w:t>с</w:t>
      </w:r>
      <w:r w:rsidRPr="00C944E2">
        <w:rPr>
          <w:rFonts w:ascii="Times New Roman" w:hAnsi="Times New Roman" w:cs="Times New Roman"/>
          <w:sz w:val="24"/>
          <w:szCs w:val="24"/>
          <w:lang w:val="ru-RU"/>
        </w:rPr>
        <w:t>ейсмологии и физики атмосферы АН Туркменистана для более</w:t>
      </w:r>
      <w:r w:rsidR="00D93540">
        <w:rPr>
          <w:rFonts w:ascii="Times New Roman" w:hAnsi="Times New Roman" w:cs="Times New Roman"/>
          <w:sz w:val="24"/>
          <w:szCs w:val="24"/>
          <w:lang w:val="ru-RU"/>
        </w:rPr>
        <w:t xml:space="preserve"> эффективной </w:t>
      </w:r>
    </w:p>
    <w:p w14:paraId="3F5D0B22" w14:textId="77777777" w:rsidR="00D93540" w:rsidRDefault="009A073E" w:rsidP="00285EF8">
      <w:pPr>
        <w:spacing w:after="0" w:line="259" w:lineRule="auto"/>
        <w:jc w:val="left"/>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                       работы в области оценки сейсмической опасности и </w:t>
      </w:r>
      <w:r w:rsidR="00D93540" w:rsidRPr="00C944E2">
        <w:rPr>
          <w:rFonts w:ascii="Times New Roman" w:hAnsi="Times New Roman" w:cs="Times New Roman"/>
          <w:sz w:val="24"/>
          <w:szCs w:val="24"/>
          <w:lang w:val="ru-RU"/>
        </w:rPr>
        <w:t xml:space="preserve">мониторинга </w:t>
      </w:r>
      <w:proofErr w:type="spellStart"/>
      <w:r w:rsidR="00D93540" w:rsidRPr="00C944E2">
        <w:rPr>
          <w:rFonts w:ascii="Times New Roman" w:hAnsi="Times New Roman" w:cs="Times New Roman"/>
          <w:sz w:val="24"/>
          <w:szCs w:val="24"/>
          <w:lang w:val="ru-RU"/>
        </w:rPr>
        <w:t>землетрясе</w:t>
      </w:r>
      <w:proofErr w:type="spellEnd"/>
      <w:r w:rsidR="00D93540">
        <w:rPr>
          <w:rFonts w:ascii="Times New Roman" w:hAnsi="Times New Roman" w:cs="Times New Roman"/>
          <w:sz w:val="24"/>
          <w:szCs w:val="24"/>
          <w:lang w:val="ru-RU"/>
        </w:rPr>
        <w:t>-</w:t>
      </w:r>
    </w:p>
    <w:p w14:paraId="6F80FAB4" w14:textId="77777777" w:rsidR="009A073E" w:rsidRPr="00C944E2" w:rsidRDefault="00D93540" w:rsidP="00285EF8">
      <w:pPr>
        <w:spacing w:after="0"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sidRPr="00C944E2">
        <w:rPr>
          <w:rFonts w:ascii="Times New Roman" w:hAnsi="Times New Roman" w:cs="Times New Roman"/>
          <w:sz w:val="24"/>
          <w:szCs w:val="24"/>
          <w:lang w:val="ru-RU"/>
        </w:rPr>
        <w:t>ний</w:t>
      </w:r>
      <w:proofErr w:type="spellEnd"/>
      <w:r w:rsidRPr="00C944E2">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9A073E" w:rsidRPr="00C944E2">
        <w:rPr>
          <w:rFonts w:ascii="Times New Roman" w:hAnsi="Times New Roman" w:cs="Times New Roman"/>
          <w:sz w:val="24"/>
          <w:szCs w:val="24"/>
          <w:lang w:val="ru-RU"/>
        </w:rPr>
        <w:t>а также оценки сейсмических рисков.</w:t>
      </w:r>
    </w:p>
    <w:p w14:paraId="421EC60C" w14:textId="77777777" w:rsidR="009A073E" w:rsidRPr="00C944E2" w:rsidRDefault="009A073E" w:rsidP="00285EF8">
      <w:pPr>
        <w:spacing w:after="0" w:line="259" w:lineRule="auto"/>
        <w:jc w:val="left"/>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Результат </w:t>
      </w:r>
      <w:proofErr w:type="gramStart"/>
      <w:r w:rsidRPr="00C944E2">
        <w:rPr>
          <w:rFonts w:ascii="Times New Roman" w:hAnsi="Times New Roman" w:cs="Times New Roman"/>
          <w:sz w:val="24"/>
          <w:szCs w:val="24"/>
          <w:lang w:val="ru-RU"/>
        </w:rPr>
        <w:t>3:  Повышение</w:t>
      </w:r>
      <w:proofErr w:type="gramEnd"/>
      <w:r w:rsidRPr="00C944E2">
        <w:rPr>
          <w:rFonts w:ascii="Times New Roman" w:hAnsi="Times New Roman" w:cs="Times New Roman"/>
          <w:sz w:val="24"/>
          <w:szCs w:val="24"/>
          <w:lang w:val="ru-RU"/>
        </w:rPr>
        <w:t xml:space="preserve"> уровня готовности к реагированию и ликвидации</w:t>
      </w:r>
      <w:r w:rsidR="00D93540">
        <w:rPr>
          <w:rFonts w:ascii="Times New Roman" w:hAnsi="Times New Roman" w:cs="Times New Roman"/>
          <w:sz w:val="24"/>
          <w:szCs w:val="24"/>
          <w:lang w:val="ru-RU"/>
        </w:rPr>
        <w:t xml:space="preserve"> последствий</w:t>
      </w:r>
    </w:p>
    <w:p w14:paraId="31A0A189" w14:textId="77777777" w:rsidR="009A073E" w:rsidRPr="00C944E2" w:rsidRDefault="009A073E" w:rsidP="00285EF8">
      <w:pPr>
        <w:spacing w:after="0" w:line="259" w:lineRule="auto"/>
        <w:jc w:val="left"/>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                       при угрозе и возникновении бедствий, вызванных</w:t>
      </w:r>
      <w:r w:rsidR="00D93540">
        <w:rPr>
          <w:rFonts w:ascii="Times New Roman" w:hAnsi="Times New Roman" w:cs="Times New Roman"/>
          <w:sz w:val="24"/>
          <w:szCs w:val="24"/>
          <w:lang w:val="ru-RU"/>
        </w:rPr>
        <w:t xml:space="preserve"> </w:t>
      </w:r>
      <w:r w:rsidR="00D93540" w:rsidRPr="00C944E2">
        <w:rPr>
          <w:rFonts w:ascii="Times New Roman" w:hAnsi="Times New Roman" w:cs="Times New Roman"/>
          <w:sz w:val="24"/>
          <w:szCs w:val="24"/>
          <w:lang w:val="ru-RU"/>
        </w:rPr>
        <w:t>землетрясениями.</w:t>
      </w:r>
    </w:p>
    <w:p w14:paraId="7A61E32D" w14:textId="77777777" w:rsidR="009A32CC" w:rsidRPr="00C944E2" w:rsidRDefault="009A073E" w:rsidP="00285EF8">
      <w:pPr>
        <w:spacing w:after="0" w:line="259" w:lineRule="auto"/>
        <w:ind w:firstLine="426"/>
        <w:rPr>
          <w:rFonts w:ascii="Times New Roman" w:hAnsi="Times New Roman" w:cs="Times New Roman"/>
          <w:sz w:val="24"/>
          <w:szCs w:val="24"/>
          <w:lang w:val="ru-RU"/>
        </w:rPr>
      </w:pPr>
      <w:r w:rsidRPr="00C944E2">
        <w:rPr>
          <w:rFonts w:ascii="Times New Roman" w:hAnsi="Times New Roman" w:cs="Times New Roman"/>
          <w:sz w:val="24"/>
          <w:szCs w:val="24"/>
          <w:lang w:val="ru-RU"/>
        </w:rPr>
        <w:lastRenderedPageBreak/>
        <w:t>В ходе реализации проекта будут апробированы и внедрены современные методики обработки информации, оценки сейсмической опасности и риска в соответствии с международной практикой и стандартами при помощи привлечения групп международных экспертов и ведущих в области сейсмологии организаций.</w:t>
      </w:r>
    </w:p>
    <w:p w14:paraId="18553075" w14:textId="77777777" w:rsidR="009A073E" w:rsidRPr="00C944E2" w:rsidRDefault="009A32CC" w:rsidP="00285EF8">
      <w:pPr>
        <w:spacing w:after="0" w:line="259" w:lineRule="auto"/>
        <w:ind w:firstLine="426"/>
        <w:rPr>
          <w:rFonts w:ascii="Times New Roman" w:hAnsi="Times New Roman" w:cs="Times New Roman"/>
          <w:sz w:val="24"/>
          <w:szCs w:val="24"/>
          <w:lang w:val="ru-RU"/>
        </w:rPr>
      </w:pPr>
      <w:r w:rsidRPr="00C944E2">
        <w:rPr>
          <w:rFonts w:ascii="Times New Roman" w:hAnsi="Times New Roman" w:cs="Times New Roman"/>
          <w:sz w:val="24"/>
          <w:szCs w:val="24"/>
          <w:lang w:val="ru-RU"/>
        </w:rPr>
        <w:t>Одним из основополагающих мероприятий по реализации проекта является паспортизация зданий и сооружений территории г. Ашхабада, результаты которой являются основой для определения сейсмической уязвимости и оценки сейсмического риска.</w:t>
      </w:r>
    </w:p>
    <w:p w14:paraId="1730BCC4" w14:textId="77777777" w:rsidR="00D83BE4" w:rsidRPr="00C944E2" w:rsidRDefault="00D83BE4" w:rsidP="00285EF8">
      <w:pPr>
        <w:spacing w:after="0" w:line="259" w:lineRule="auto"/>
        <w:ind w:firstLine="426"/>
        <w:rPr>
          <w:rFonts w:ascii="Times New Roman" w:hAnsi="Times New Roman" w:cs="Times New Roman"/>
          <w:sz w:val="16"/>
          <w:szCs w:val="16"/>
          <w:lang w:val="ru-RU"/>
        </w:rPr>
      </w:pPr>
    </w:p>
    <w:p w14:paraId="43C670E3" w14:textId="77777777" w:rsidR="00654C70" w:rsidRPr="00C944E2" w:rsidRDefault="00654C70" w:rsidP="00104E89">
      <w:pPr>
        <w:spacing w:after="120" w:line="259" w:lineRule="auto"/>
        <w:ind w:firstLine="709"/>
        <w:rPr>
          <w:rFonts w:ascii="Times New Roman" w:hAnsi="Times New Roman" w:cs="Times New Roman"/>
          <w:b/>
          <w:sz w:val="24"/>
          <w:szCs w:val="24"/>
          <w:lang w:val="ru-RU"/>
        </w:rPr>
      </w:pPr>
      <w:r w:rsidRPr="00C944E2">
        <w:rPr>
          <w:rFonts w:ascii="Times New Roman" w:hAnsi="Times New Roman" w:cs="Times New Roman"/>
          <w:b/>
          <w:sz w:val="24"/>
          <w:szCs w:val="24"/>
          <w:lang w:val="en-US"/>
        </w:rPr>
        <w:t>B</w:t>
      </w:r>
      <w:r w:rsidRPr="00C944E2">
        <w:rPr>
          <w:rFonts w:ascii="Times New Roman" w:hAnsi="Times New Roman" w:cs="Times New Roman"/>
          <w:b/>
          <w:sz w:val="24"/>
          <w:szCs w:val="24"/>
          <w:lang w:val="ru-RU"/>
        </w:rPr>
        <w:t>. ОПИСАНИЕ ОБЪЕМА РАБОТ УСЛОВИЙ ВЫПОЛНЕНИЯ</w:t>
      </w:r>
    </w:p>
    <w:p w14:paraId="2EE58B75" w14:textId="77777777" w:rsidR="00DC7F2C" w:rsidRPr="00C944E2" w:rsidRDefault="00650B8F" w:rsidP="00650B8F">
      <w:pPr>
        <w:spacing w:after="0"/>
        <w:ind w:firstLine="708"/>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В рамках проекта ПРООН планирует нанять Национального </w:t>
      </w:r>
      <w:r w:rsidR="001B62DD" w:rsidRPr="00C944E2">
        <w:rPr>
          <w:rFonts w:ascii="Times New Roman" w:hAnsi="Times New Roman" w:cs="Times New Roman"/>
          <w:sz w:val="24"/>
          <w:szCs w:val="24"/>
          <w:lang w:val="ru-RU"/>
        </w:rPr>
        <w:t>К</w:t>
      </w:r>
      <w:r w:rsidRPr="00C944E2">
        <w:rPr>
          <w:rFonts w:ascii="Times New Roman" w:hAnsi="Times New Roman" w:cs="Times New Roman"/>
          <w:sz w:val="24"/>
          <w:szCs w:val="24"/>
          <w:lang w:val="ru-RU"/>
        </w:rPr>
        <w:t xml:space="preserve">онсультанта по </w:t>
      </w:r>
      <w:r w:rsidR="00380F0E">
        <w:rPr>
          <w:rFonts w:ascii="Times New Roman" w:hAnsi="Times New Roman" w:cs="Times New Roman"/>
          <w:sz w:val="24"/>
          <w:szCs w:val="24"/>
          <w:lang w:val="ru-RU"/>
        </w:rPr>
        <w:t xml:space="preserve">контролю </w:t>
      </w:r>
      <w:r w:rsidR="00DC7F2C" w:rsidRPr="00C944E2">
        <w:rPr>
          <w:rFonts w:ascii="Times New Roman" w:hAnsi="Times New Roman" w:cs="Times New Roman"/>
          <w:sz w:val="24"/>
          <w:szCs w:val="24"/>
          <w:lang w:val="ru-RU"/>
        </w:rPr>
        <w:t>паспортизации зданий и сооружений.</w:t>
      </w:r>
    </w:p>
    <w:p w14:paraId="3723DCEC" w14:textId="77777777" w:rsidR="00C478F1" w:rsidRPr="00C944E2" w:rsidRDefault="00C478F1" w:rsidP="00650B8F">
      <w:pPr>
        <w:spacing w:after="0"/>
        <w:ind w:firstLine="708"/>
        <w:rPr>
          <w:rFonts w:ascii="Times New Roman" w:hAnsi="Times New Roman" w:cs="Times New Roman"/>
          <w:sz w:val="8"/>
          <w:szCs w:val="8"/>
          <w:lang w:val="ru-RU"/>
        </w:rPr>
      </w:pPr>
    </w:p>
    <w:p w14:paraId="75DF2645" w14:textId="77777777" w:rsidR="00DC7F2C" w:rsidRPr="00C944E2" w:rsidRDefault="00DC7F2C" w:rsidP="00DC7F2C">
      <w:pPr>
        <w:pStyle w:val="ListParagraph"/>
        <w:spacing w:line="264" w:lineRule="auto"/>
        <w:ind w:left="0" w:firstLine="567"/>
        <w:rPr>
          <w:rFonts w:ascii="Times New Roman" w:hAnsi="Times New Roman" w:cs="Times New Roman"/>
          <w:sz w:val="24"/>
          <w:szCs w:val="24"/>
          <w:lang w:val="ru-RU"/>
        </w:rPr>
      </w:pPr>
      <w:r w:rsidRPr="00C944E2">
        <w:rPr>
          <w:rFonts w:ascii="Times New Roman" w:hAnsi="Times New Roman" w:cs="Times New Roman"/>
          <w:bCs/>
          <w:sz w:val="24"/>
          <w:szCs w:val="24"/>
          <w:lang w:val="ru-RU"/>
        </w:rPr>
        <w:t xml:space="preserve">Целью Технического задания является организационное и методическое руководство, мониторинг и контроль выполнения, проверка результатов паспортизации </w:t>
      </w:r>
      <w:r w:rsidRPr="00C944E2">
        <w:rPr>
          <w:rFonts w:ascii="Times New Roman" w:hAnsi="Times New Roman" w:cs="Times New Roman"/>
          <w:sz w:val="24"/>
          <w:szCs w:val="24"/>
          <w:lang w:val="ru-RU"/>
        </w:rPr>
        <w:t xml:space="preserve">зданий и сооружений г. Ашхабада с составлением паспорта единого образца, в том числе по </w:t>
      </w:r>
      <w:r w:rsidR="00E50E59" w:rsidRPr="00C944E2">
        <w:rPr>
          <w:rFonts w:ascii="Times New Roman" w:hAnsi="Times New Roman" w:cs="Times New Roman"/>
          <w:sz w:val="24"/>
          <w:szCs w:val="24"/>
          <w:lang w:val="ru-RU"/>
        </w:rPr>
        <w:t xml:space="preserve">следующим </w:t>
      </w:r>
      <w:r w:rsidRPr="00C944E2">
        <w:rPr>
          <w:rFonts w:ascii="Times New Roman" w:hAnsi="Times New Roman" w:cs="Times New Roman"/>
          <w:sz w:val="24"/>
          <w:szCs w:val="24"/>
          <w:lang w:val="ru-RU"/>
        </w:rPr>
        <w:t>группам:</w:t>
      </w:r>
    </w:p>
    <w:p w14:paraId="0CCC0B6C" w14:textId="77777777" w:rsidR="00712E3F" w:rsidRPr="00C944E2" w:rsidRDefault="00DC7F2C" w:rsidP="00DC7F2C">
      <w:pPr>
        <w:pStyle w:val="ListParagraph"/>
        <w:spacing w:line="264" w:lineRule="auto"/>
        <w:ind w:left="567"/>
        <w:jc w:val="left"/>
        <w:rPr>
          <w:rFonts w:ascii="Times New Roman" w:hAnsi="Times New Roman" w:cs="Times New Roman"/>
          <w:sz w:val="24"/>
          <w:szCs w:val="24"/>
          <w:lang w:val="ru-RU"/>
        </w:rPr>
      </w:pPr>
      <w:r w:rsidRPr="00C944E2">
        <w:rPr>
          <w:rFonts w:ascii="Times New Roman" w:hAnsi="Times New Roman" w:cs="Times New Roman"/>
          <w:sz w:val="24"/>
          <w:szCs w:val="24"/>
          <w:lang w:val="ru-RU"/>
        </w:rPr>
        <w:t>- здания повышенной ответственности: дошкольные учреждения, школы;</w:t>
      </w:r>
    </w:p>
    <w:p w14:paraId="0ADEE682" w14:textId="77777777" w:rsidR="00DC7F2C" w:rsidRPr="00C944E2" w:rsidRDefault="00DC7F2C" w:rsidP="00DC7F2C">
      <w:pPr>
        <w:pStyle w:val="ListParagraph"/>
        <w:spacing w:line="264" w:lineRule="auto"/>
        <w:ind w:left="567"/>
        <w:jc w:val="left"/>
        <w:rPr>
          <w:rFonts w:ascii="Times New Roman" w:hAnsi="Times New Roman" w:cs="Times New Roman"/>
          <w:sz w:val="24"/>
          <w:szCs w:val="24"/>
          <w:lang w:val="ru-RU"/>
        </w:rPr>
      </w:pPr>
      <w:r w:rsidRPr="00C944E2">
        <w:rPr>
          <w:rFonts w:ascii="Times New Roman" w:hAnsi="Times New Roman" w:cs="Times New Roman"/>
          <w:sz w:val="24"/>
          <w:szCs w:val="24"/>
          <w:lang w:val="ru-RU"/>
        </w:rPr>
        <w:t>- многоэтажные и одноэтажные жилые дома различных периодов строительства.</w:t>
      </w:r>
    </w:p>
    <w:p w14:paraId="243DCC84" w14:textId="77777777" w:rsidR="001D46F9" w:rsidRPr="00C944E2" w:rsidRDefault="00DC7F2C" w:rsidP="00E53B6F">
      <w:pPr>
        <w:ind w:firstLine="567"/>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Объектом </w:t>
      </w:r>
      <w:r w:rsidR="00E50E59" w:rsidRPr="00C944E2">
        <w:rPr>
          <w:rFonts w:ascii="Times New Roman" w:hAnsi="Times New Roman" w:cs="Times New Roman"/>
          <w:sz w:val="24"/>
          <w:szCs w:val="24"/>
          <w:lang w:val="ru-RU"/>
        </w:rPr>
        <w:t>д</w:t>
      </w:r>
      <w:r w:rsidRPr="00C944E2">
        <w:rPr>
          <w:rFonts w:ascii="Times New Roman" w:hAnsi="Times New Roman" w:cs="Times New Roman"/>
          <w:sz w:val="24"/>
          <w:szCs w:val="24"/>
          <w:lang w:val="ru-RU"/>
        </w:rPr>
        <w:t>анн</w:t>
      </w:r>
      <w:r w:rsidR="00E50E59" w:rsidRPr="00C944E2">
        <w:rPr>
          <w:rFonts w:ascii="Times New Roman" w:hAnsi="Times New Roman" w:cs="Times New Roman"/>
          <w:sz w:val="24"/>
          <w:szCs w:val="24"/>
          <w:lang w:val="ru-RU"/>
        </w:rPr>
        <w:t>ого</w:t>
      </w:r>
      <w:r w:rsidRPr="00C944E2">
        <w:rPr>
          <w:rFonts w:ascii="Times New Roman" w:hAnsi="Times New Roman" w:cs="Times New Roman"/>
          <w:sz w:val="24"/>
          <w:szCs w:val="24"/>
          <w:lang w:val="ru-RU"/>
        </w:rPr>
        <w:t xml:space="preserve"> Техническ</w:t>
      </w:r>
      <w:r w:rsidR="00E50E59" w:rsidRPr="00C944E2">
        <w:rPr>
          <w:rFonts w:ascii="Times New Roman" w:hAnsi="Times New Roman" w:cs="Times New Roman"/>
          <w:sz w:val="24"/>
          <w:szCs w:val="24"/>
          <w:lang w:val="ru-RU"/>
        </w:rPr>
        <w:t>ого</w:t>
      </w:r>
      <w:r w:rsidRPr="00C944E2">
        <w:rPr>
          <w:rFonts w:ascii="Times New Roman" w:hAnsi="Times New Roman" w:cs="Times New Roman"/>
          <w:sz w:val="24"/>
          <w:szCs w:val="24"/>
          <w:lang w:val="ru-RU"/>
        </w:rPr>
        <w:t xml:space="preserve"> задани</w:t>
      </w:r>
      <w:r w:rsidR="00E50E59" w:rsidRPr="00C944E2">
        <w:rPr>
          <w:rFonts w:ascii="Times New Roman" w:hAnsi="Times New Roman" w:cs="Times New Roman"/>
          <w:sz w:val="24"/>
          <w:szCs w:val="24"/>
          <w:lang w:val="ru-RU"/>
        </w:rPr>
        <w:t xml:space="preserve">я является </w:t>
      </w:r>
      <w:r w:rsidR="00700D7E" w:rsidRPr="00C944E2">
        <w:rPr>
          <w:rFonts w:ascii="Times New Roman" w:hAnsi="Times New Roman" w:cs="Times New Roman"/>
          <w:sz w:val="24"/>
          <w:szCs w:val="24"/>
          <w:lang w:val="ru-RU"/>
        </w:rPr>
        <w:t>паспортизация зданий и сооружений территории г. Ашхабада, которую</w:t>
      </w:r>
      <w:r w:rsidR="008B3FCB">
        <w:rPr>
          <w:rFonts w:ascii="Times New Roman" w:hAnsi="Times New Roman" w:cs="Times New Roman"/>
          <w:sz w:val="24"/>
          <w:szCs w:val="24"/>
          <w:lang w:val="ru-RU"/>
        </w:rPr>
        <w:t>, в соответствии Договором № 212/2019</w:t>
      </w:r>
      <w:r w:rsidR="00700D7E" w:rsidRPr="00C944E2">
        <w:rPr>
          <w:rFonts w:ascii="Times New Roman" w:hAnsi="Times New Roman" w:cs="Times New Roman"/>
          <w:sz w:val="24"/>
          <w:szCs w:val="24"/>
          <w:lang w:val="ru-RU"/>
        </w:rPr>
        <w:t xml:space="preserve"> проводит подрядная организация</w:t>
      </w:r>
      <w:r w:rsidR="008B3FCB">
        <w:rPr>
          <w:rFonts w:ascii="Times New Roman" w:hAnsi="Times New Roman" w:cs="Times New Roman"/>
          <w:sz w:val="24"/>
          <w:szCs w:val="24"/>
          <w:lang w:val="ru-RU"/>
        </w:rPr>
        <w:t xml:space="preserve"> – ГПНПО «</w:t>
      </w:r>
      <w:proofErr w:type="spellStart"/>
      <w:r w:rsidR="008B3FCB">
        <w:rPr>
          <w:rFonts w:ascii="Times New Roman" w:hAnsi="Times New Roman" w:cs="Times New Roman"/>
          <w:sz w:val="24"/>
          <w:szCs w:val="24"/>
          <w:lang w:val="ru-RU"/>
        </w:rPr>
        <w:t>Туркмендовлеттаслама</w:t>
      </w:r>
      <w:proofErr w:type="spellEnd"/>
      <w:r w:rsidR="008B3FCB">
        <w:rPr>
          <w:rFonts w:ascii="Times New Roman" w:hAnsi="Times New Roman" w:cs="Times New Roman"/>
          <w:sz w:val="24"/>
          <w:szCs w:val="24"/>
          <w:lang w:val="ru-RU"/>
        </w:rPr>
        <w:t>»</w:t>
      </w:r>
      <w:r w:rsidR="00354CB3" w:rsidRPr="00C944E2">
        <w:rPr>
          <w:rFonts w:ascii="Times New Roman" w:hAnsi="Times New Roman" w:cs="Times New Roman"/>
          <w:sz w:val="24"/>
          <w:szCs w:val="24"/>
          <w:lang w:val="ru-RU"/>
        </w:rPr>
        <w:t xml:space="preserve"> (далее Подрядная организация)</w:t>
      </w:r>
      <w:r w:rsidR="001D46F9" w:rsidRPr="00C944E2">
        <w:rPr>
          <w:rFonts w:ascii="Times New Roman" w:hAnsi="Times New Roman" w:cs="Times New Roman"/>
          <w:sz w:val="24"/>
          <w:szCs w:val="24"/>
          <w:lang w:val="ru-RU"/>
        </w:rPr>
        <w:t xml:space="preserve">. Конкретно </w:t>
      </w:r>
      <w:r w:rsidR="00354CB3" w:rsidRPr="00C944E2">
        <w:rPr>
          <w:rFonts w:ascii="Times New Roman" w:hAnsi="Times New Roman" w:cs="Times New Roman"/>
          <w:sz w:val="24"/>
          <w:szCs w:val="24"/>
          <w:lang w:val="ru-RU"/>
        </w:rPr>
        <w:t>П</w:t>
      </w:r>
      <w:r w:rsidR="001D46F9" w:rsidRPr="00C944E2">
        <w:rPr>
          <w:rFonts w:ascii="Times New Roman" w:hAnsi="Times New Roman" w:cs="Times New Roman"/>
          <w:sz w:val="24"/>
          <w:szCs w:val="24"/>
          <w:lang w:val="ru-RU"/>
        </w:rPr>
        <w:t>одрядная организация должна будет осуществить следующее:</w:t>
      </w:r>
    </w:p>
    <w:p w14:paraId="71DB9BC6" w14:textId="77777777" w:rsidR="001D46F9" w:rsidRPr="00C944E2" w:rsidRDefault="00C045D0" w:rsidP="001D46F9">
      <w:pPr>
        <w:spacing w:line="264" w:lineRule="auto"/>
        <w:ind w:firstLine="567"/>
        <w:rPr>
          <w:rFonts w:ascii="Times New Roman" w:hAnsi="Times New Roman" w:cs="Times New Roman"/>
          <w:bCs/>
          <w:sz w:val="24"/>
          <w:szCs w:val="24"/>
          <w:lang w:val="ru-RU"/>
        </w:rPr>
      </w:pPr>
      <w:r w:rsidRPr="00C944E2">
        <w:rPr>
          <w:rFonts w:ascii="Times New Roman" w:hAnsi="Times New Roman" w:cs="Times New Roman"/>
          <w:bCs/>
          <w:sz w:val="24"/>
          <w:szCs w:val="24"/>
          <w:lang w:val="ru-RU"/>
        </w:rPr>
        <w:t>а)</w:t>
      </w:r>
      <w:r w:rsidR="001D46F9" w:rsidRPr="00C944E2">
        <w:rPr>
          <w:rFonts w:ascii="Times New Roman" w:hAnsi="Times New Roman" w:cs="Times New Roman"/>
          <w:bCs/>
          <w:sz w:val="24"/>
          <w:szCs w:val="24"/>
          <w:lang w:val="ru-RU"/>
        </w:rPr>
        <w:t xml:space="preserve"> Провести обследование (с выездом на объекты) указанных выше групп зданий на основе визуального осмотра и анализа, замеров линейных и площадных размеров. </w:t>
      </w:r>
    </w:p>
    <w:p w14:paraId="10F3E123" w14:textId="77777777" w:rsidR="001D46F9" w:rsidRPr="00C944E2" w:rsidRDefault="00C045D0" w:rsidP="001D46F9">
      <w:pPr>
        <w:spacing w:line="264" w:lineRule="auto"/>
        <w:ind w:firstLine="567"/>
        <w:rPr>
          <w:rFonts w:ascii="Times New Roman" w:hAnsi="Times New Roman" w:cs="Times New Roman"/>
          <w:bCs/>
          <w:sz w:val="24"/>
          <w:szCs w:val="24"/>
          <w:shd w:val="clear" w:color="auto" w:fill="FFFFFF"/>
          <w:lang w:val="ru-RU"/>
        </w:rPr>
      </w:pPr>
      <w:r w:rsidRPr="00C944E2">
        <w:rPr>
          <w:rFonts w:ascii="Times New Roman" w:hAnsi="Times New Roman" w:cs="Times New Roman"/>
          <w:bCs/>
          <w:sz w:val="24"/>
          <w:szCs w:val="24"/>
          <w:shd w:val="clear" w:color="auto" w:fill="FFFFFF"/>
          <w:lang w:val="ru-RU"/>
        </w:rPr>
        <w:t>б)</w:t>
      </w:r>
      <w:r w:rsidR="001D46F9" w:rsidRPr="00C944E2">
        <w:rPr>
          <w:rFonts w:ascii="Times New Roman" w:hAnsi="Times New Roman" w:cs="Times New Roman"/>
          <w:bCs/>
          <w:sz w:val="24"/>
          <w:szCs w:val="24"/>
          <w:shd w:val="clear" w:color="auto" w:fill="FFFFFF"/>
          <w:lang w:val="ru-RU"/>
        </w:rPr>
        <w:t xml:space="preserve"> Д</w:t>
      </w:r>
      <w:r w:rsidR="001D46F9" w:rsidRPr="00C944E2">
        <w:rPr>
          <w:rFonts w:ascii="Times New Roman" w:hAnsi="Times New Roman" w:cs="Times New Roman"/>
          <w:bCs/>
          <w:sz w:val="24"/>
          <w:szCs w:val="24"/>
          <w:lang w:val="ru-RU"/>
        </w:rPr>
        <w:t>ать предварительную оценку технического (по сейсмическим характеристикам) состояния каждого здания</w:t>
      </w:r>
      <w:r w:rsidR="001D46F9" w:rsidRPr="00C944E2">
        <w:rPr>
          <w:rFonts w:ascii="Times New Roman" w:hAnsi="Times New Roman" w:cs="Times New Roman"/>
          <w:bCs/>
          <w:sz w:val="24"/>
          <w:szCs w:val="24"/>
          <w:shd w:val="clear" w:color="auto" w:fill="FFFFFF"/>
          <w:lang w:val="ru-RU"/>
        </w:rPr>
        <w:t xml:space="preserve"> по результатам проведенного обследования</w:t>
      </w:r>
      <w:r w:rsidR="001D46F9" w:rsidRPr="00C944E2">
        <w:rPr>
          <w:rFonts w:ascii="Times New Roman" w:hAnsi="Times New Roman" w:cs="Times New Roman"/>
          <w:bCs/>
          <w:sz w:val="24"/>
          <w:szCs w:val="24"/>
          <w:lang w:val="ru-RU"/>
        </w:rPr>
        <w:t>.</w:t>
      </w:r>
    </w:p>
    <w:p w14:paraId="7710A5E5" w14:textId="77777777" w:rsidR="001D46F9" w:rsidRPr="00C944E2" w:rsidRDefault="00C045D0" w:rsidP="001D46F9">
      <w:pPr>
        <w:spacing w:line="264" w:lineRule="auto"/>
        <w:ind w:firstLine="567"/>
        <w:rPr>
          <w:rFonts w:ascii="Times New Roman" w:hAnsi="Times New Roman" w:cs="Times New Roman"/>
          <w:bCs/>
          <w:sz w:val="24"/>
          <w:szCs w:val="24"/>
          <w:shd w:val="clear" w:color="auto" w:fill="FFFFFF"/>
          <w:lang w:val="ru-RU"/>
        </w:rPr>
      </w:pPr>
      <w:r w:rsidRPr="00C944E2">
        <w:rPr>
          <w:rFonts w:ascii="Times New Roman" w:hAnsi="Times New Roman" w:cs="Times New Roman"/>
          <w:bCs/>
          <w:sz w:val="24"/>
          <w:szCs w:val="24"/>
          <w:shd w:val="clear" w:color="auto" w:fill="FFFFFF"/>
          <w:lang w:val="ru-RU"/>
        </w:rPr>
        <w:t>в)</w:t>
      </w:r>
      <w:r w:rsidR="001D46F9" w:rsidRPr="00C944E2">
        <w:rPr>
          <w:rFonts w:ascii="Times New Roman" w:hAnsi="Times New Roman" w:cs="Times New Roman"/>
          <w:bCs/>
          <w:sz w:val="24"/>
          <w:szCs w:val="24"/>
          <w:shd w:val="clear" w:color="auto" w:fill="FFFFFF"/>
          <w:lang w:val="ru-RU"/>
        </w:rPr>
        <w:t xml:space="preserve"> Выполнить систематизацию накопленного в результате проведенного обследования материала по годам постройки, типам строительных конструкций, району застройки для указанных выше групп зданий.</w:t>
      </w:r>
    </w:p>
    <w:p w14:paraId="54B94C82" w14:textId="77777777" w:rsidR="001D46F9" w:rsidRPr="00C944E2" w:rsidRDefault="00C045D0" w:rsidP="001D46F9">
      <w:pPr>
        <w:spacing w:line="264" w:lineRule="auto"/>
        <w:ind w:firstLine="567"/>
        <w:rPr>
          <w:rFonts w:ascii="Times New Roman" w:hAnsi="Times New Roman" w:cs="Times New Roman"/>
          <w:bCs/>
          <w:sz w:val="24"/>
          <w:szCs w:val="24"/>
          <w:shd w:val="clear" w:color="auto" w:fill="FFFFFF"/>
          <w:lang w:val="ru-RU"/>
        </w:rPr>
      </w:pPr>
      <w:r w:rsidRPr="00C944E2">
        <w:rPr>
          <w:rFonts w:ascii="Times New Roman" w:hAnsi="Times New Roman" w:cs="Times New Roman"/>
          <w:bCs/>
          <w:sz w:val="24"/>
          <w:szCs w:val="24"/>
          <w:shd w:val="clear" w:color="auto" w:fill="FFFFFF"/>
          <w:lang w:val="ru-RU"/>
        </w:rPr>
        <w:t>г)</w:t>
      </w:r>
      <w:r w:rsidR="001D46F9" w:rsidRPr="00C944E2">
        <w:rPr>
          <w:rFonts w:ascii="Times New Roman" w:hAnsi="Times New Roman" w:cs="Times New Roman"/>
          <w:bCs/>
          <w:sz w:val="24"/>
          <w:szCs w:val="24"/>
          <w:shd w:val="clear" w:color="auto" w:fill="FFFFFF"/>
          <w:lang w:val="ru-RU"/>
        </w:rPr>
        <w:t xml:space="preserve"> На основе систематизированных результатов обследования зданий и использования имеющейся исполнительной и инвентарной документации для каждого из обследованных зданий подготовить и заполнить паспорта на каждое обследование здание</w:t>
      </w:r>
      <w:r w:rsidR="004E37FE">
        <w:rPr>
          <w:rFonts w:ascii="Times New Roman" w:hAnsi="Times New Roman" w:cs="Times New Roman"/>
          <w:bCs/>
          <w:sz w:val="24"/>
          <w:szCs w:val="24"/>
          <w:shd w:val="clear" w:color="auto" w:fill="FFFFFF"/>
          <w:lang w:val="ru-RU"/>
        </w:rPr>
        <w:t>, а также представить карту-план или план-схему для каждого участка проведенной паспортизации.</w:t>
      </w:r>
    </w:p>
    <w:p w14:paraId="63B8FD0D" w14:textId="2211EA2C" w:rsidR="00641F78" w:rsidRPr="00C944E2" w:rsidRDefault="00C045D0" w:rsidP="00641F78">
      <w:pPr>
        <w:spacing w:after="0" w:line="264" w:lineRule="auto"/>
        <w:ind w:firstLine="567"/>
        <w:rPr>
          <w:rFonts w:ascii="Times New Roman" w:hAnsi="Times New Roman" w:cs="Times New Roman"/>
          <w:bCs/>
          <w:sz w:val="24"/>
          <w:szCs w:val="24"/>
          <w:shd w:val="clear" w:color="auto" w:fill="FFFFFF"/>
          <w:lang w:val="ru-RU"/>
        </w:rPr>
      </w:pPr>
      <w:r w:rsidRPr="00C944E2">
        <w:rPr>
          <w:rFonts w:ascii="Times New Roman" w:hAnsi="Times New Roman" w:cs="Times New Roman"/>
          <w:bCs/>
          <w:sz w:val="24"/>
          <w:szCs w:val="24"/>
          <w:shd w:val="clear" w:color="auto" w:fill="FFFFFF"/>
          <w:lang w:val="ru-RU"/>
        </w:rPr>
        <w:t>д)</w:t>
      </w:r>
      <w:r w:rsidR="00641F78" w:rsidRPr="00C944E2">
        <w:rPr>
          <w:rFonts w:ascii="Times New Roman" w:hAnsi="Times New Roman" w:cs="Times New Roman"/>
          <w:bCs/>
          <w:sz w:val="24"/>
          <w:szCs w:val="24"/>
          <w:shd w:val="clear" w:color="auto" w:fill="FFFFFF"/>
          <w:lang w:val="ru-RU"/>
        </w:rPr>
        <w:t xml:space="preserve"> Оформить в виде</w:t>
      </w:r>
      <w:r w:rsidR="00374DDB" w:rsidRPr="00C944E2">
        <w:rPr>
          <w:rFonts w:ascii="Times New Roman" w:hAnsi="Times New Roman" w:cs="Times New Roman"/>
          <w:bCs/>
          <w:sz w:val="24"/>
          <w:szCs w:val="24"/>
          <w:shd w:val="clear" w:color="auto" w:fill="FFFFFF"/>
          <w:lang w:val="ru-RU"/>
        </w:rPr>
        <w:t xml:space="preserve"> </w:t>
      </w:r>
      <w:r w:rsidR="00641F78" w:rsidRPr="00C944E2">
        <w:rPr>
          <w:rFonts w:ascii="Times New Roman" w:hAnsi="Times New Roman" w:cs="Times New Roman"/>
          <w:bCs/>
          <w:sz w:val="24"/>
          <w:szCs w:val="24"/>
          <w:shd w:val="clear" w:color="auto" w:fill="FFFFFF"/>
          <w:lang w:val="ru-RU"/>
        </w:rPr>
        <w:t>отчета методику и результаты</w:t>
      </w:r>
      <w:r w:rsidRPr="00C944E2">
        <w:rPr>
          <w:rFonts w:ascii="Times New Roman" w:hAnsi="Times New Roman" w:cs="Times New Roman"/>
          <w:bCs/>
          <w:sz w:val="24"/>
          <w:szCs w:val="24"/>
          <w:shd w:val="clear" w:color="auto" w:fill="FFFFFF"/>
          <w:lang w:val="ru-RU"/>
        </w:rPr>
        <w:t xml:space="preserve"> </w:t>
      </w:r>
      <w:r w:rsidR="00641F78" w:rsidRPr="00C944E2">
        <w:rPr>
          <w:rFonts w:ascii="Times New Roman" w:hAnsi="Times New Roman" w:cs="Times New Roman"/>
          <w:bCs/>
          <w:sz w:val="24"/>
          <w:szCs w:val="24"/>
          <w:shd w:val="clear" w:color="auto" w:fill="FFFFFF"/>
          <w:lang w:val="ru-RU"/>
        </w:rPr>
        <w:t>выполненной</w:t>
      </w:r>
      <w:r w:rsidRPr="00C944E2">
        <w:rPr>
          <w:rFonts w:ascii="Times New Roman" w:hAnsi="Times New Roman" w:cs="Times New Roman"/>
          <w:bCs/>
          <w:sz w:val="24"/>
          <w:szCs w:val="24"/>
          <w:shd w:val="clear" w:color="auto" w:fill="FFFFFF"/>
          <w:lang w:val="ru-RU"/>
        </w:rPr>
        <w:t xml:space="preserve"> </w:t>
      </w:r>
      <w:r w:rsidR="00641F78" w:rsidRPr="00C944E2">
        <w:rPr>
          <w:rFonts w:ascii="Times New Roman" w:hAnsi="Times New Roman" w:cs="Times New Roman"/>
          <w:bCs/>
          <w:sz w:val="24"/>
          <w:szCs w:val="24"/>
          <w:shd w:val="clear" w:color="auto" w:fill="FFFFFF"/>
          <w:lang w:val="ru-RU"/>
        </w:rPr>
        <w:t xml:space="preserve">работы по обследованию, </w:t>
      </w:r>
      <w:r w:rsidR="00714A08" w:rsidRPr="00C944E2">
        <w:rPr>
          <w:rFonts w:ascii="Times New Roman" w:hAnsi="Times New Roman" w:cs="Times New Roman"/>
          <w:bCs/>
          <w:sz w:val="24"/>
          <w:szCs w:val="24"/>
          <w:shd w:val="clear" w:color="auto" w:fill="FFFFFF"/>
          <w:lang w:val="ru-RU"/>
        </w:rPr>
        <w:t>предварительной оценке</w:t>
      </w:r>
      <w:r w:rsidR="00641F78" w:rsidRPr="00C944E2">
        <w:rPr>
          <w:rFonts w:ascii="Times New Roman" w:hAnsi="Times New Roman" w:cs="Times New Roman"/>
          <w:bCs/>
          <w:sz w:val="24"/>
          <w:szCs w:val="24"/>
          <w:shd w:val="clear" w:color="auto" w:fill="FFFFFF"/>
          <w:lang w:val="ru-RU"/>
        </w:rPr>
        <w:t xml:space="preserve"> технического (по сейсмическим характеристикам) состояния, систематизации и паспортизации указанных выше групп зданий г. Ашхабада. Отчет представить в напечатанном и переплетенном виде, а также на электронном носителе. </w:t>
      </w:r>
      <w:r w:rsidR="007468D4" w:rsidRPr="00C944E2">
        <w:rPr>
          <w:rFonts w:ascii="Times New Roman" w:hAnsi="Times New Roman" w:cs="Times New Roman"/>
          <w:bCs/>
          <w:sz w:val="24"/>
          <w:szCs w:val="24"/>
          <w:shd w:val="clear" w:color="auto" w:fill="FFFFFF"/>
          <w:lang w:val="ru-RU"/>
        </w:rPr>
        <w:t xml:space="preserve"> </w:t>
      </w:r>
    </w:p>
    <w:p w14:paraId="4AD0D628" w14:textId="77777777" w:rsidR="00DC7F2C" w:rsidRDefault="00E53B6F" w:rsidP="004E37FE">
      <w:pPr>
        <w:pStyle w:val="ListParagraph"/>
        <w:spacing w:line="264" w:lineRule="auto"/>
        <w:ind w:left="0" w:firstLine="567"/>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Территория паспортизации зданий и сооружений располагается в следующих </w:t>
      </w:r>
      <w:r w:rsidR="00DC7F2C" w:rsidRPr="00C944E2">
        <w:rPr>
          <w:rFonts w:ascii="Times New Roman" w:hAnsi="Times New Roman" w:cs="Times New Roman"/>
          <w:sz w:val="24"/>
          <w:szCs w:val="24"/>
          <w:lang w:val="ru-RU"/>
        </w:rPr>
        <w:t>границах</w:t>
      </w:r>
      <w:r w:rsidRPr="00C944E2">
        <w:rPr>
          <w:rFonts w:ascii="Times New Roman" w:hAnsi="Times New Roman" w:cs="Times New Roman"/>
          <w:sz w:val="24"/>
          <w:szCs w:val="24"/>
          <w:lang w:val="ru-RU"/>
        </w:rPr>
        <w:t xml:space="preserve"> г. Ашхабада</w:t>
      </w:r>
      <w:r w:rsidR="00DC7F2C" w:rsidRPr="00C944E2">
        <w:rPr>
          <w:rFonts w:ascii="Times New Roman" w:hAnsi="Times New Roman" w:cs="Times New Roman"/>
          <w:sz w:val="24"/>
          <w:szCs w:val="24"/>
          <w:lang w:val="ru-RU"/>
        </w:rPr>
        <w:t xml:space="preserve">: на севере – ул. </w:t>
      </w:r>
      <w:r w:rsidR="00BC0682" w:rsidRPr="00C944E2">
        <w:rPr>
          <w:rFonts w:ascii="Times New Roman" w:hAnsi="Times New Roman" w:cs="Times New Roman"/>
          <w:sz w:val="24"/>
          <w:szCs w:val="24"/>
          <w:lang w:val="ru-RU"/>
        </w:rPr>
        <w:t>Г</w:t>
      </w:r>
      <w:r w:rsidR="00C118E2" w:rsidRPr="00C944E2">
        <w:rPr>
          <w:rFonts w:ascii="Times New Roman" w:hAnsi="Times New Roman" w:cs="Times New Roman"/>
          <w:sz w:val="24"/>
          <w:szCs w:val="24"/>
          <w:lang w:val="ru-RU"/>
        </w:rPr>
        <w:t>.</w:t>
      </w:r>
      <w:r w:rsidR="00BC0682" w:rsidRPr="00C944E2">
        <w:rPr>
          <w:rFonts w:ascii="Times New Roman" w:hAnsi="Times New Roman" w:cs="Times New Roman"/>
          <w:sz w:val="24"/>
          <w:szCs w:val="24"/>
          <w:lang w:val="ru-RU"/>
        </w:rPr>
        <w:t xml:space="preserve"> Кулиева</w:t>
      </w:r>
      <w:r w:rsidR="00DC7F2C" w:rsidRPr="00C944E2">
        <w:rPr>
          <w:rFonts w:ascii="Times New Roman" w:hAnsi="Times New Roman" w:cs="Times New Roman"/>
          <w:sz w:val="24"/>
          <w:szCs w:val="24"/>
          <w:lang w:val="ru-RU"/>
        </w:rPr>
        <w:t xml:space="preserve"> (до канала), на юге - ул. </w:t>
      </w:r>
      <w:proofErr w:type="spellStart"/>
      <w:r w:rsidR="00DC7F2C" w:rsidRPr="00C944E2">
        <w:rPr>
          <w:rFonts w:ascii="Times New Roman" w:hAnsi="Times New Roman" w:cs="Times New Roman"/>
          <w:sz w:val="24"/>
          <w:szCs w:val="24"/>
          <w:lang w:val="ru-RU"/>
        </w:rPr>
        <w:t>Чандыбил</w:t>
      </w:r>
      <w:proofErr w:type="spellEnd"/>
      <w:r w:rsidR="00DC7F2C" w:rsidRPr="00C944E2">
        <w:rPr>
          <w:rFonts w:ascii="Times New Roman" w:hAnsi="Times New Roman" w:cs="Times New Roman"/>
          <w:sz w:val="24"/>
          <w:szCs w:val="24"/>
          <w:lang w:val="ru-RU"/>
        </w:rPr>
        <w:t>, на востоке – ул. Магистральная, на западе – 90 разъезд (</w:t>
      </w:r>
      <w:proofErr w:type="spellStart"/>
      <w:r w:rsidR="00DC7F2C" w:rsidRPr="00C944E2">
        <w:rPr>
          <w:rFonts w:ascii="Times New Roman" w:hAnsi="Times New Roman" w:cs="Times New Roman"/>
          <w:sz w:val="24"/>
          <w:szCs w:val="24"/>
          <w:lang w:val="ru-RU"/>
        </w:rPr>
        <w:t>Куртли</w:t>
      </w:r>
      <w:proofErr w:type="spellEnd"/>
      <w:r w:rsidR="00DC7F2C" w:rsidRPr="00C944E2">
        <w:rPr>
          <w:rFonts w:ascii="Times New Roman" w:hAnsi="Times New Roman" w:cs="Times New Roman"/>
          <w:sz w:val="24"/>
          <w:szCs w:val="24"/>
          <w:lang w:val="ru-RU"/>
        </w:rPr>
        <w:t>). Далее при указании на</w:t>
      </w:r>
      <w:r w:rsidR="004E37FE">
        <w:rPr>
          <w:rFonts w:ascii="Times New Roman" w:hAnsi="Times New Roman" w:cs="Times New Roman"/>
          <w:sz w:val="24"/>
          <w:szCs w:val="24"/>
          <w:lang w:val="ru-RU"/>
        </w:rPr>
        <w:t xml:space="preserve"> </w:t>
      </w:r>
      <w:r w:rsidR="00DC7F2C" w:rsidRPr="00C944E2">
        <w:rPr>
          <w:rFonts w:ascii="Times New Roman" w:hAnsi="Times New Roman" w:cs="Times New Roman"/>
          <w:sz w:val="24"/>
          <w:szCs w:val="24"/>
          <w:lang w:val="ru-RU"/>
        </w:rPr>
        <w:t xml:space="preserve">г. Ашхабад будет иметься в виду территория в указанных выше границах. </w:t>
      </w:r>
    </w:p>
    <w:p w14:paraId="48B48EBA" w14:textId="77777777" w:rsidR="00AF7C92" w:rsidRPr="00C944E2" w:rsidRDefault="00AF7C92" w:rsidP="00712E3F">
      <w:pPr>
        <w:pStyle w:val="ListParagraph"/>
        <w:spacing w:line="264" w:lineRule="auto"/>
        <w:ind w:left="0"/>
        <w:rPr>
          <w:rFonts w:ascii="Times New Roman" w:hAnsi="Times New Roman" w:cs="Times New Roman"/>
          <w:sz w:val="24"/>
          <w:szCs w:val="24"/>
          <w:lang w:val="ru-RU"/>
        </w:rPr>
      </w:pPr>
      <w:r>
        <w:rPr>
          <w:rFonts w:ascii="Times New Roman" w:hAnsi="Times New Roman" w:cs="Times New Roman"/>
          <w:sz w:val="24"/>
          <w:szCs w:val="24"/>
          <w:lang w:val="ru-RU"/>
        </w:rPr>
        <w:tab/>
        <w:t xml:space="preserve">В соответствии с Договором № 212/2019 общее число зданий, подлежащих паспортизации, составляет </w:t>
      </w:r>
      <w:r w:rsidR="0025298E">
        <w:rPr>
          <w:rFonts w:ascii="Times New Roman" w:hAnsi="Times New Roman" w:cs="Times New Roman"/>
          <w:sz w:val="24"/>
          <w:szCs w:val="24"/>
          <w:lang w:val="ru-RU"/>
        </w:rPr>
        <w:t xml:space="preserve">по предварительным подсчетам </w:t>
      </w:r>
      <w:r>
        <w:rPr>
          <w:rFonts w:ascii="Times New Roman" w:hAnsi="Times New Roman" w:cs="Times New Roman"/>
          <w:sz w:val="24"/>
          <w:szCs w:val="24"/>
          <w:lang w:val="ru-RU"/>
        </w:rPr>
        <w:t xml:space="preserve">8965. </w:t>
      </w:r>
    </w:p>
    <w:p w14:paraId="51D45960" w14:textId="77777777" w:rsidR="00DC7F2C" w:rsidRPr="00C944E2" w:rsidRDefault="00DC7F2C" w:rsidP="00DC7F2C">
      <w:pPr>
        <w:spacing w:line="264" w:lineRule="auto"/>
        <w:ind w:firstLine="567"/>
        <w:rPr>
          <w:rFonts w:ascii="Times New Roman" w:hAnsi="Times New Roman" w:cs="Times New Roman"/>
          <w:sz w:val="24"/>
          <w:szCs w:val="24"/>
          <w:lang w:val="ru-RU"/>
        </w:rPr>
      </w:pPr>
      <w:r w:rsidRPr="00C944E2">
        <w:rPr>
          <w:rFonts w:ascii="Times New Roman" w:hAnsi="Times New Roman" w:cs="Times New Roman"/>
          <w:sz w:val="24"/>
          <w:szCs w:val="24"/>
          <w:lang w:val="ru-RU"/>
        </w:rPr>
        <w:t>Данное техническое задание выполняется в рамках Результата 1 проекта.</w:t>
      </w:r>
    </w:p>
    <w:p w14:paraId="5A758F9D" w14:textId="00121D3F" w:rsidR="00E50E59" w:rsidRPr="00C944E2" w:rsidRDefault="00E50E59" w:rsidP="001B1BE4">
      <w:pPr>
        <w:spacing w:after="0"/>
        <w:ind w:firstLine="567"/>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Работая под общим руководством Программного Специалиста ПРООН по Окружающей Среде и </w:t>
      </w:r>
      <w:r w:rsidR="009E3C60">
        <w:rPr>
          <w:rFonts w:ascii="Times New Roman" w:hAnsi="Times New Roman" w:cs="Times New Roman"/>
          <w:sz w:val="24"/>
          <w:szCs w:val="24"/>
          <w:lang w:val="ru-RU"/>
        </w:rPr>
        <w:t>н</w:t>
      </w:r>
      <w:r w:rsidRPr="00C944E2">
        <w:rPr>
          <w:rFonts w:ascii="Times New Roman" w:hAnsi="Times New Roman" w:cs="Times New Roman"/>
          <w:sz w:val="24"/>
          <w:szCs w:val="24"/>
          <w:lang w:val="ru-RU"/>
        </w:rPr>
        <w:t xml:space="preserve">епосредственным руководством </w:t>
      </w:r>
      <w:r w:rsidR="00714A08" w:rsidRPr="00C944E2">
        <w:rPr>
          <w:rFonts w:ascii="Times New Roman" w:hAnsi="Times New Roman" w:cs="Times New Roman"/>
          <w:sz w:val="24"/>
          <w:szCs w:val="24"/>
          <w:lang w:val="ru-RU"/>
        </w:rPr>
        <w:t>Специалиста п</w:t>
      </w:r>
      <w:r w:rsidRPr="00C944E2">
        <w:rPr>
          <w:rFonts w:ascii="Times New Roman" w:hAnsi="Times New Roman" w:cs="Times New Roman"/>
          <w:sz w:val="24"/>
          <w:szCs w:val="24"/>
          <w:lang w:val="ru-RU"/>
        </w:rPr>
        <w:t>роектно</w:t>
      </w:r>
      <w:r w:rsidR="00714A08" w:rsidRPr="00C944E2">
        <w:rPr>
          <w:rFonts w:ascii="Times New Roman" w:hAnsi="Times New Roman" w:cs="Times New Roman"/>
          <w:sz w:val="24"/>
          <w:szCs w:val="24"/>
          <w:lang w:val="ru-RU"/>
        </w:rPr>
        <w:t>й команды ПРООН</w:t>
      </w:r>
      <w:r w:rsidRPr="00C944E2">
        <w:rPr>
          <w:rFonts w:ascii="Times New Roman" w:hAnsi="Times New Roman" w:cs="Times New Roman"/>
          <w:sz w:val="24"/>
          <w:szCs w:val="24"/>
          <w:lang w:val="ru-RU"/>
        </w:rPr>
        <w:t xml:space="preserve">, Национальный Консультант по </w:t>
      </w:r>
      <w:r w:rsidR="00374DDB" w:rsidRPr="00C944E2">
        <w:rPr>
          <w:rFonts w:ascii="Times New Roman" w:hAnsi="Times New Roman" w:cs="Times New Roman"/>
          <w:sz w:val="24"/>
          <w:szCs w:val="24"/>
          <w:lang w:val="ru-RU"/>
        </w:rPr>
        <w:t xml:space="preserve">паспортизации зданий и сооружений </w:t>
      </w:r>
      <w:r w:rsidRPr="00C944E2">
        <w:rPr>
          <w:rFonts w:ascii="Times New Roman" w:hAnsi="Times New Roman" w:cs="Times New Roman"/>
          <w:sz w:val="24"/>
          <w:szCs w:val="24"/>
          <w:lang w:val="ru-RU"/>
        </w:rPr>
        <w:t>будет ответственен за выполнение следующих обязанностей и задач:</w:t>
      </w:r>
    </w:p>
    <w:p w14:paraId="6B136EC5" w14:textId="77777777" w:rsidR="00700D7E" w:rsidRPr="00C944E2" w:rsidRDefault="00700D7E" w:rsidP="00700D7E">
      <w:pPr>
        <w:spacing w:after="0"/>
        <w:ind w:firstLine="567"/>
        <w:rPr>
          <w:rFonts w:ascii="Times New Roman" w:hAnsi="Times New Roman" w:cs="Times New Roman"/>
          <w:sz w:val="8"/>
          <w:szCs w:val="8"/>
          <w:lang w:val="ru-RU"/>
        </w:rPr>
      </w:pPr>
    </w:p>
    <w:p w14:paraId="638D7B9E" w14:textId="77777777" w:rsidR="00253009" w:rsidRPr="00C944E2" w:rsidRDefault="00C413FC" w:rsidP="00700D7E">
      <w:pPr>
        <w:pStyle w:val="ListParagraph"/>
        <w:numPr>
          <w:ilvl w:val="0"/>
          <w:numId w:val="21"/>
        </w:numPr>
        <w:spacing w:after="0"/>
        <w:rPr>
          <w:rFonts w:ascii="Times New Roman" w:hAnsi="Times New Roman" w:cs="Times New Roman"/>
          <w:sz w:val="24"/>
          <w:szCs w:val="24"/>
          <w:lang w:val="ru-RU"/>
        </w:rPr>
      </w:pPr>
      <w:r w:rsidRPr="00C944E2">
        <w:rPr>
          <w:rFonts w:ascii="Times New Roman" w:hAnsi="Times New Roman" w:cs="Times New Roman"/>
          <w:sz w:val="24"/>
          <w:szCs w:val="24"/>
          <w:lang w:val="ru-RU"/>
        </w:rPr>
        <w:lastRenderedPageBreak/>
        <w:t>Еженедельная проверка хода выполнения работ</w:t>
      </w:r>
      <w:r w:rsidR="004E37FE">
        <w:rPr>
          <w:rFonts w:ascii="Times New Roman" w:hAnsi="Times New Roman" w:cs="Times New Roman"/>
          <w:sz w:val="24"/>
          <w:szCs w:val="24"/>
          <w:lang w:val="ru-RU"/>
        </w:rPr>
        <w:t xml:space="preserve">, </w:t>
      </w:r>
      <w:r w:rsidR="004E37FE" w:rsidRPr="00C944E2">
        <w:rPr>
          <w:rFonts w:ascii="Times New Roman" w:hAnsi="Times New Roman" w:cs="Times New Roman"/>
          <w:sz w:val="24"/>
          <w:szCs w:val="24"/>
          <w:lang w:val="ru-RU"/>
        </w:rPr>
        <w:t>правильности</w:t>
      </w:r>
      <w:r w:rsidR="004E37FE">
        <w:rPr>
          <w:rFonts w:ascii="Times New Roman" w:hAnsi="Times New Roman" w:cs="Times New Roman"/>
          <w:sz w:val="24"/>
          <w:szCs w:val="24"/>
          <w:lang w:val="ru-RU"/>
        </w:rPr>
        <w:t xml:space="preserve"> и полноты</w:t>
      </w:r>
      <w:r w:rsidRPr="00C944E2">
        <w:rPr>
          <w:rFonts w:ascii="Times New Roman" w:hAnsi="Times New Roman" w:cs="Times New Roman"/>
          <w:sz w:val="24"/>
          <w:szCs w:val="24"/>
          <w:lang w:val="ru-RU"/>
        </w:rPr>
        <w:t xml:space="preserve"> </w:t>
      </w:r>
      <w:r w:rsidR="00253009" w:rsidRPr="00C944E2">
        <w:rPr>
          <w:rFonts w:ascii="Times New Roman" w:hAnsi="Times New Roman" w:cs="Times New Roman"/>
          <w:sz w:val="24"/>
          <w:szCs w:val="24"/>
          <w:lang w:val="ru-RU"/>
        </w:rPr>
        <w:t>заполнения паспортов.</w:t>
      </w:r>
    </w:p>
    <w:p w14:paraId="45CC4692" w14:textId="77777777" w:rsidR="00700D7E" w:rsidRPr="00C944E2" w:rsidRDefault="00F43F0A" w:rsidP="00700D7E">
      <w:pPr>
        <w:pStyle w:val="ListParagraph"/>
        <w:numPr>
          <w:ilvl w:val="0"/>
          <w:numId w:val="21"/>
        </w:numPr>
        <w:spacing w:after="0"/>
        <w:rPr>
          <w:rFonts w:ascii="Times New Roman" w:hAnsi="Times New Roman" w:cs="Times New Roman"/>
          <w:sz w:val="24"/>
          <w:szCs w:val="24"/>
          <w:lang w:val="ru-RU"/>
        </w:rPr>
      </w:pPr>
      <w:r w:rsidRPr="00C944E2">
        <w:rPr>
          <w:rFonts w:ascii="Times New Roman" w:hAnsi="Times New Roman" w:cs="Times New Roman"/>
          <w:sz w:val="24"/>
          <w:szCs w:val="24"/>
          <w:lang w:val="ru-RU"/>
        </w:rPr>
        <w:t>Оперативное реагирование на возникающие вопросы и проблемные моменты путем их устранения либо, в случае необходимости, доведения до сведения Проектного специалиста для решения.</w:t>
      </w:r>
    </w:p>
    <w:p w14:paraId="48BC37A4" w14:textId="77777777" w:rsidR="00E754DF" w:rsidRPr="00C944E2" w:rsidRDefault="00E754DF" w:rsidP="00E754DF">
      <w:pPr>
        <w:pStyle w:val="ListParagraph"/>
        <w:numPr>
          <w:ilvl w:val="0"/>
          <w:numId w:val="21"/>
        </w:numPr>
        <w:spacing w:after="0"/>
        <w:rPr>
          <w:rFonts w:ascii="Times New Roman" w:hAnsi="Times New Roman" w:cs="Times New Roman"/>
          <w:sz w:val="24"/>
          <w:szCs w:val="24"/>
          <w:lang w:val="ru-RU"/>
        </w:rPr>
      </w:pPr>
      <w:r w:rsidRPr="00C944E2">
        <w:rPr>
          <w:rFonts w:ascii="Times New Roman" w:hAnsi="Times New Roman" w:cs="Times New Roman"/>
          <w:sz w:val="24"/>
          <w:szCs w:val="24"/>
          <w:lang w:val="ru-RU"/>
        </w:rPr>
        <w:t>Поэтапная приемка заполненных паспортов</w:t>
      </w:r>
      <w:r w:rsidR="00AF5E07">
        <w:rPr>
          <w:rFonts w:ascii="Times New Roman" w:hAnsi="Times New Roman" w:cs="Times New Roman"/>
          <w:sz w:val="24"/>
          <w:szCs w:val="24"/>
          <w:lang w:val="ru-RU"/>
        </w:rPr>
        <w:t xml:space="preserve"> с картой-планом (или план-схемой)</w:t>
      </w:r>
      <w:r w:rsidRPr="00C944E2">
        <w:rPr>
          <w:rFonts w:ascii="Times New Roman" w:hAnsi="Times New Roman" w:cs="Times New Roman"/>
          <w:sz w:val="24"/>
          <w:szCs w:val="24"/>
          <w:lang w:val="ru-RU"/>
        </w:rPr>
        <w:t xml:space="preserve"> по каждому отработанному участку паспортизации согласно </w:t>
      </w:r>
      <w:r w:rsidR="000B4B56" w:rsidRPr="00C944E2">
        <w:rPr>
          <w:rFonts w:ascii="Times New Roman" w:hAnsi="Times New Roman" w:cs="Times New Roman"/>
          <w:bCs/>
          <w:sz w:val="24"/>
          <w:szCs w:val="24"/>
          <w:lang w:val="ru-RU"/>
        </w:rPr>
        <w:t>прилагаемой карты-плана г. Ашхабада с оконтуренными участками</w:t>
      </w:r>
      <w:r w:rsidR="000B4B56" w:rsidRPr="00C944E2">
        <w:rPr>
          <w:rFonts w:ascii="Times New Roman" w:hAnsi="Times New Roman" w:cs="Times New Roman"/>
          <w:sz w:val="24"/>
          <w:szCs w:val="24"/>
          <w:lang w:val="ru-RU"/>
        </w:rPr>
        <w:t xml:space="preserve"> </w:t>
      </w:r>
      <w:r w:rsidRPr="00C944E2">
        <w:rPr>
          <w:rFonts w:ascii="Times New Roman" w:hAnsi="Times New Roman" w:cs="Times New Roman"/>
          <w:sz w:val="24"/>
          <w:szCs w:val="24"/>
          <w:lang w:val="ru-RU"/>
        </w:rPr>
        <w:t xml:space="preserve">(по </w:t>
      </w:r>
      <w:r w:rsidR="005C1AF4">
        <w:rPr>
          <w:rFonts w:ascii="Times New Roman" w:hAnsi="Times New Roman" w:cs="Times New Roman"/>
          <w:sz w:val="24"/>
          <w:szCs w:val="24"/>
          <w:lang w:val="ru-RU"/>
        </w:rPr>
        <w:t>Договору № 212/2019</w:t>
      </w:r>
      <w:r w:rsidRPr="00C944E2">
        <w:rPr>
          <w:rFonts w:ascii="Times New Roman" w:hAnsi="Times New Roman" w:cs="Times New Roman"/>
          <w:sz w:val="24"/>
          <w:szCs w:val="24"/>
          <w:lang w:val="ru-RU"/>
        </w:rPr>
        <w:t>).</w:t>
      </w:r>
    </w:p>
    <w:p w14:paraId="77AF57EE" w14:textId="77777777" w:rsidR="00C71E5B" w:rsidRPr="00C944E2" w:rsidRDefault="00354CB3" w:rsidP="00E754DF">
      <w:pPr>
        <w:pStyle w:val="ListParagraph"/>
        <w:numPr>
          <w:ilvl w:val="0"/>
          <w:numId w:val="21"/>
        </w:numPr>
        <w:spacing w:after="0"/>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Передача заполненных паспортов </w:t>
      </w:r>
      <w:r w:rsidR="00714A08" w:rsidRPr="00C944E2">
        <w:rPr>
          <w:rFonts w:ascii="Times New Roman" w:hAnsi="Times New Roman" w:cs="Times New Roman"/>
          <w:sz w:val="24"/>
          <w:szCs w:val="24"/>
          <w:lang w:val="ru-RU"/>
        </w:rPr>
        <w:t xml:space="preserve">Специалисту проектной команды ПРООН </w:t>
      </w:r>
      <w:r w:rsidRPr="00C944E2">
        <w:rPr>
          <w:rFonts w:ascii="Times New Roman" w:hAnsi="Times New Roman" w:cs="Times New Roman"/>
          <w:sz w:val="24"/>
          <w:szCs w:val="24"/>
          <w:lang w:val="ru-RU"/>
        </w:rPr>
        <w:t>с составлением акта приема-передачи</w:t>
      </w:r>
      <w:r w:rsidR="00C71E5B" w:rsidRPr="00C944E2">
        <w:rPr>
          <w:rFonts w:ascii="Times New Roman" w:hAnsi="Times New Roman" w:cs="Times New Roman"/>
          <w:sz w:val="24"/>
          <w:szCs w:val="24"/>
          <w:lang w:val="ru-RU"/>
        </w:rPr>
        <w:t>.</w:t>
      </w:r>
    </w:p>
    <w:p w14:paraId="1CCD3EFF" w14:textId="77777777" w:rsidR="00323E42" w:rsidRPr="00C944E2" w:rsidRDefault="00C71E5B" w:rsidP="008A15BD">
      <w:pPr>
        <w:pStyle w:val="ListParagraph"/>
        <w:numPr>
          <w:ilvl w:val="0"/>
          <w:numId w:val="21"/>
        </w:numPr>
        <w:spacing w:after="0" w:line="264" w:lineRule="auto"/>
        <w:rPr>
          <w:rFonts w:ascii="Times New Roman" w:hAnsi="Times New Roman" w:cs="Times New Roman"/>
          <w:bCs/>
          <w:sz w:val="24"/>
          <w:szCs w:val="24"/>
          <w:shd w:val="clear" w:color="auto" w:fill="FFFFFF"/>
          <w:lang w:val="ru-RU"/>
        </w:rPr>
      </w:pPr>
      <w:r w:rsidRPr="00C944E2">
        <w:rPr>
          <w:rFonts w:ascii="Times New Roman" w:hAnsi="Times New Roman" w:cs="Times New Roman"/>
          <w:bCs/>
          <w:sz w:val="24"/>
          <w:szCs w:val="24"/>
          <w:shd w:val="clear" w:color="auto" w:fill="FFFFFF"/>
          <w:lang w:val="ru-RU"/>
        </w:rPr>
        <w:t xml:space="preserve">Составление и оформление в виде отчета методики и результатов систематизации и паспортизации указанных выше групп зданий г. Ашхабада. Представление отчета в напечатанном и переплетенном виде, </w:t>
      </w:r>
      <w:r w:rsidR="004E37FE">
        <w:rPr>
          <w:rFonts w:ascii="Times New Roman" w:hAnsi="Times New Roman" w:cs="Times New Roman"/>
          <w:bCs/>
          <w:sz w:val="24"/>
          <w:szCs w:val="24"/>
          <w:shd w:val="clear" w:color="auto" w:fill="FFFFFF"/>
          <w:lang w:val="ru-RU"/>
        </w:rPr>
        <w:t>а также на электронном носителе</w:t>
      </w:r>
      <w:r w:rsidR="00323E42" w:rsidRPr="00C944E2">
        <w:rPr>
          <w:rFonts w:ascii="Times New Roman" w:hAnsi="Times New Roman" w:cs="Times New Roman"/>
          <w:bCs/>
          <w:sz w:val="24"/>
          <w:szCs w:val="24"/>
          <w:shd w:val="clear" w:color="auto" w:fill="FFFFFF"/>
          <w:lang w:val="ru-RU"/>
        </w:rPr>
        <w:t>.</w:t>
      </w:r>
    </w:p>
    <w:p w14:paraId="08F68818" w14:textId="77777777" w:rsidR="00BC5C29" w:rsidRDefault="00BC5C29" w:rsidP="00907297">
      <w:pPr>
        <w:spacing w:after="0"/>
        <w:ind w:firstLine="708"/>
        <w:jc w:val="left"/>
        <w:rPr>
          <w:rFonts w:ascii="Times New Roman" w:hAnsi="Times New Roman" w:cs="Times New Roman"/>
          <w:b/>
          <w:sz w:val="24"/>
          <w:szCs w:val="24"/>
          <w:lang w:val="ru-RU"/>
        </w:rPr>
      </w:pPr>
    </w:p>
    <w:p w14:paraId="74CFB0D2" w14:textId="77777777" w:rsidR="00650B8F" w:rsidRPr="00C944E2" w:rsidRDefault="00650B8F" w:rsidP="00907297">
      <w:pPr>
        <w:spacing w:after="0"/>
        <w:ind w:firstLine="708"/>
        <w:jc w:val="left"/>
        <w:rPr>
          <w:rFonts w:ascii="Times New Roman" w:hAnsi="Times New Roman" w:cs="Times New Roman"/>
          <w:b/>
          <w:sz w:val="24"/>
          <w:szCs w:val="24"/>
          <w:lang w:val="ru-RU"/>
        </w:rPr>
      </w:pPr>
      <w:r w:rsidRPr="00C944E2">
        <w:rPr>
          <w:rFonts w:ascii="Times New Roman" w:hAnsi="Times New Roman" w:cs="Times New Roman"/>
          <w:b/>
          <w:sz w:val="24"/>
          <w:szCs w:val="24"/>
          <w:lang w:val="ru-RU"/>
        </w:rPr>
        <w:t>Ожидаемые результаты</w:t>
      </w:r>
    </w:p>
    <w:p w14:paraId="5EBF59A7" w14:textId="77777777" w:rsidR="00907297" w:rsidRPr="00C944E2" w:rsidRDefault="00907297" w:rsidP="00907297">
      <w:pPr>
        <w:spacing w:after="0"/>
        <w:ind w:firstLine="708"/>
        <w:jc w:val="left"/>
        <w:rPr>
          <w:rFonts w:ascii="Times New Roman" w:hAnsi="Times New Roman" w:cs="Times New Roman"/>
          <w:b/>
          <w:sz w:val="8"/>
          <w:szCs w:val="8"/>
          <w:lang w:val="ru-RU"/>
        </w:rPr>
      </w:pPr>
    </w:p>
    <w:p w14:paraId="6DDF5520" w14:textId="77777777" w:rsidR="00650B8F" w:rsidRDefault="00650B8F" w:rsidP="00A32E62">
      <w:pPr>
        <w:spacing w:after="0"/>
        <w:ind w:firstLine="708"/>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Ожидается, что </w:t>
      </w:r>
      <w:r w:rsidR="001B62DD" w:rsidRPr="00C944E2">
        <w:rPr>
          <w:rFonts w:ascii="Times New Roman" w:hAnsi="Times New Roman" w:cs="Times New Roman"/>
          <w:sz w:val="24"/>
          <w:szCs w:val="24"/>
          <w:lang w:val="ru-RU"/>
        </w:rPr>
        <w:t>Национальный К</w:t>
      </w:r>
      <w:r w:rsidRPr="00C944E2">
        <w:rPr>
          <w:rFonts w:ascii="Times New Roman" w:hAnsi="Times New Roman" w:cs="Times New Roman"/>
          <w:sz w:val="24"/>
          <w:szCs w:val="24"/>
          <w:lang w:val="ru-RU"/>
        </w:rPr>
        <w:t xml:space="preserve">онсультант </w:t>
      </w:r>
      <w:r w:rsidR="00374DDB" w:rsidRPr="00C944E2">
        <w:rPr>
          <w:rFonts w:ascii="Times New Roman" w:hAnsi="Times New Roman" w:cs="Times New Roman"/>
          <w:sz w:val="24"/>
          <w:szCs w:val="24"/>
          <w:lang w:val="ru-RU"/>
        </w:rPr>
        <w:t>по паспортизации зданий и сооружений</w:t>
      </w:r>
      <w:r w:rsidR="00A32E62" w:rsidRPr="00C944E2">
        <w:rPr>
          <w:rFonts w:ascii="Times New Roman" w:hAnsi="Times New Roman" w:cs="Times New Roman"/>
          <w:sz w:val="24"/>
          <w:szCs w:val="24"/>
          <w:lang w:val="ru-RU"/>
        </w:rPr>
        <w:t xml:space="preserve"> </w:t>
      </w:r>
      <w:r w:rsidRPr="00C944E2">
        <w:rPr>
          <w:rFonts w:ascii="Times New Roman" w:hAnsi="Times New Roman" w:cs="Times New Roman"/>
          <w:sz w:val="24"/>
          <w:szCs w:val="24"/>
          <w:lang w:val="ru-RU"/>
        </w:rPr>
        <w:t>достигнет следующего:</w:t>
      </w:r>
    </w:p>
    <w:p w14:paraId="2BD19753" w14:textId="77777777" w:rsidR="00BC5C29" w:rsidRDefault="00BC5C29" w:rsidP="00BC5C29">
      <w:pPr>
        <w:spacing w:line="259" w:lineRule="auto"/>
        <w:ind w:firstLine="708"/>
        <w:rPr>
          <w:rFonts w:ascii="Times New Roman" w:hAnsi="Times New Roman" w:cs="Times New Roman"/>
          <w:bCs/>
          <w:sz w:val="8"/>
          <w:szCs w:val="8"/>
          <w:lang w:val="ru-RU"/>
        </w:rPr>
      </w:pPr>
    </w:p>
    <w:p w14:paraId="22A717CE" w14:textId="77777777" w:rsidR="00F776D3" w:rsidRPr="00F776D3" w:rsidRDefault="00F776D3" w:rsidP="00BC5C29">
      <w:pPr>
        <w:spacing w:line="259" w:lineRule="auto"/>
        <w:ind w:firstLine="708"/>
        <w:rPr>
          <w:rFonts w:ascii="Times New Roman" w:hAnsi="Times New Roman" w:cs="Times New Roman"/>
          <w:b/>
          <w:bCs/>
          <w:sz w:val="24"/>
          <w:szCs w:val="24"/>
          <w:lang w:val="ru-RU"/>
        </w:rPr>
      </w:pPr>
      <w:r w:rsidRPr="00F776D3">
        <w:rPr>
          <w:rFonts w:ascii="Times New Roman" w:hAnsi="Times New Roman" w:cs="Times New Roman"/>
          <w:b/>
          <w:bCs/>
          <w:sz w:val="24"/>
          <w:szCs w:val="24"/>
          <w:lang w:val="ru-RU"/>
        </w:rPr>
        <w:t>А.</w:t>
      </w:r>
    </w:p>
    <w:p w14:paraId="7F490CB4" w14:textId="77777777" w:rsidR="001B1BE4" w:rsidRDefault="001B1BE4" w:rsidP="001B1BE4">
      <w:pPr>
        <w:spacing w:after="0" w:line="259" w:lineRule="auto"/>
        <w:ind w:left="284"/>
        <w:rPr>
          <w:rFonts w:ascii="Times New Roman" w:hAnsi="Times New Roman" w:cs="Times New Roman"/>
          <w:bCs/>
          <w:sz w:val="24"/>
          <w:szCs w:val="24"/>
          <w:lang w:val="ru-RU"/>
        </w:rPr>
      </w:pPr>
      <w:r w:rsidRPr="00C944E2">
        <w:rPr>
          <w:rFonts w:ascii="Times New Roman" w:hAnsi="Times New Roman" w:cs="Times New Roman"/>
          <w:bCs/>
          <w:sz w:val="24"/>
          <w:szCs w:val="24"/>
          <w:lang w:val="ru-RU"/>
        </w:rPr>
        <w:t xml:space="preserve">Этап I.   </w:t>
      </w:r>
    </w:p>
    <w:p w14:paraId="3079518C" w14:textId="77777777" w:rsidR="001B1BE4" w:rsidRPr="001B1BE4" w:rsidRDefault="001B1BE4" w:rsidP="001B1BE4">
      <w:pPr>
        <w:pStyle w:val="ListParagraph"/>
        <w:numPr>
          <w:ilvl w:val="0"/>
          <w:numId w:val="26"/>
        </w:numPr>
        <w:spacing w:after="0" w:line="259" w:lineRule="auto"/>
        <w:rPr>
          <w:rFonts w:ascii="Times New Roman" w:hAnsi="Times New Roman" w:cs="Times New Roman"/>
          <w:bCs/>
          <w:sz w:val="24"/>
          <w:szCs w:val="24"/>
          <w:lang w:val="ru-RU"/>
        </w:rPr>
      </w:pPr>
      <w:r>
        <w:rPr>
          <w:rFonts w:ascii="Times New Roman" w:hAnsi="Times New Roman" w:cs="Times New Roman"/>
          <w:bCs/>
          <w:sz w:val="24"/>
          <w:szCs w:val="24"/>
          <w:lang w:val="ru-RU"/>
        </w:rPr>
        <w:t>Выполнена проверка паспортов по отработанным т</w:t>
      </w:r>
      <w:r w:rsidRPr="001B1BE4">
        <w:rPr>
          <w:rFonts w:ascii="Times New Roman" w:hAnsi="Times New Roman" w:cs="Times New Roman"/>
          <w:bCs/>
          <w:sz w:val="24"/>
          <w:szCs w:val="24"/>
          <w:lang w:val="ru-RU"/>
        </w:rPr>
        <w:t>ерриториальн</w:t>
      </w:r>
      <w:r>
        <w:rPr>
          <w:rFonts w:ascii="Times New Roman" w:hAnsi="Times New Roman" w:cs="Times New Roman"/>
          <w:bCs/>
          <w:sz w:val="24"/>
          <w:szCs w:val="24"/>
          <w:lang w:val="ru-RU"/>
        </w:rPr>
        <w:t>ым участкам</w:t>
      </w:r>
      <w:r w:rsidR="00380F0E">
        <w:rPr>
          <w:rFonts w:ascii="Times New Roman" w:hAnsi="Times New Roman" w:cs="Times New Roman"/>
          <w:bCs/>
          <w:sz w:val="24"/>
          <w:szCs w:val="24"/>
          <w:lang w:val="ru-RU"/>
        </w:rPr>
        <w:t xml:space="preserve">   № </w:t>
      </w:r>
      <w:r w:rsidRPr="001B1BE4">
        <w:rPr>
          <w:rFonts w:ascii="Times New Roman" w:hAnsi="Times New Roman" w:cs="Times New Roman"/>
          <w:bCs/>
          <w:sz w:val="24"/>
          <w:szCs w:val="24"/>
          <w:lang w:val="ru-RU"/>
        </w:rPr>
        <w:t>1</w:t>
      </w:r>
      <w:r>
        <w:rPr>
          <w:rFonts w:ascii="Times New Roman" w:hAnsi="Times New Roman" w:cs="Times New Roman"/>
          <w:bCs/>
          <w:sz w:val="24"/>
          <w:szCs w:val="24"/>
          <w:lang w:val="ru-RU"/>
        </w:rPr>
        <w:t xml:space="preserve"> и №</w:t>
      </w:r>
      <w:r w:rsidR="00380F0E">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2</w:t>
      </w:r>
      <w:r w:rsidRPr="001B1BE4">
        <w:rPr>
          <w:rFonts w:ascii="Times New Roman" w:hAnsi="Times New Roman" w:cs="Times New Roman"/>
          <w:bCs/>
          <w:sz w:val="24"/>
          <w:szCs w:val="24"/>
          <w:lang w:val="ru-RU"/>
        </w:rPr>
        <w:t>: «Восточный участок»</w:t>
      </w:r>
      <w:r>
        <w:rPr>
          <w:rFonts w:ascii="Times New Roman" w:hAnsi="Times New Roman" w:cs="Times New Roman"/>
          <w:bCs/>
          <w:sz w:val="24"/>
          <w:szCs w:val="24"/>
          <w:lang w:val="ru-RU"/>
        </w:rPr>
        <w:t xml:space="preserve"> и </w:t>
      </w:r>
      <w:r w:rsidRPr="00C944E2">
        <w:rPr>
          <w:rFonts w:ascii="Times New Roman" w:hAnsi="Times New Roman" w:cs="Times New Roman"/>
          <w:bCs/>
          <w:sz w:val="24"/>
          <w:szCs w:val="24"/>
          <w:shd w:val="clear" w:color="auto" w:fill="FFFFFF"/>
          <w:lang w:val="ru-RU"/>
        </w:rPr>
        <w:t>«Юго-Восточный участок»</w:t>
      </w:r>
      <w:r w:rsidRPr="001B1BE4">
        <w:rPr>
          <w:rFonts w:ascii="Times New Roman" w:hAnsi="Times New Roman" w:cs="Times New Roman"/>
          <w:bCs/>
          <w:sz w:val="24"/>
          <w:szCs w:val="24"/>
          <w:lang w:val="ru-RU"/>
        </w:rPr>
        <w:t>.</w:t>
      </w:r>
      <w:r w:rsidR="00796EBB">
        <w:rPr>
          <w:rFonts w:ascii="Times New Roman" w:hAnsi="Times New Roman" w:cs="Times New Roman"/>
          <w:bCs/>
          <w:sz w:val="24"/>
          <w:szCs w:val="24"/>
          <w:lang w:val="ru-RU"/>
        </w:rPr>
        <w:t xml:space="preserve"> Общее число паспортов по обоим участкам составляет 1599.</w:t>
      </w:r>
    </w:p>
    <w:p w14:paraId="393A40F3" w14:textId="77777777" w:rsidR="001B1BE4" w:rsidRPr="00C944E2" w:rsidRDefault="001B1BE4" w:rsidP="001B1BE4">
      <w:pPr>
        <w:spacing w:after="0" w:line="259" w:lineRule="auto"/>
        <w:ind w:left="284"/>
        <w:rPr>
          <w:rFonts w:ascii="Times New Roman" w:hAnsi="Times New Roman" w:cs="Times New Roman"/>
          <w:bCs/>
          <w:sz w:val="24"/>
          <w:szCs w:val="24"/>
          <w:lang w:val="ru-RU"/>
        </w:rPr>
      </w:pPr>
      <w:r w:rsidRPr="00C944E2">
        <w:rPr>
          <w:rFonts w:ascii="Times New Roman" w:hAnsi="Times New Roman" w:cs="Times New Roman"/>
          <w:bCs/>
          <w:sz w:val="24"/>
          <w:szCs w:val="24"/>
          <w:lang w:val="ru-RU"/>
        </w:rPr>
        <w:t xml:space="preserve">Временной период выполнения работ по этапу I: </w:t>
      </w:r>
      <w:r w:rsidR="00B4450A">
        <w:rPr>
          <w:rFonts w:ascii="Times New Roman" w:hAnsi="Times New Roman" w:cs="Times New Roman"/>
          <w:bCs/>
          <w:sz w:val="24"/>
          <w:szCs w:val="24"/>
          <w:lang w:val="ru-RU"/>
        </w:rPr>
        <w:t>30</w:t>
      </w:r>
      <w:r w:rsidRPr="00C944E2">
        <w:rPr>
          <w:rFonts w:ascii="Times New Roman" w:hAnsi="Times New Roman" w:cs="Times New Roman"/>
          <w:bCs/>
          <w:sz w:val="24"/>
          <w:szCs w:val="24"/>
          <w:lang w:val="ru-RU"/>
        </w:rPr>
        <w:t xml:space="preserve"> рабочих дней</w:t>
      </w:r>
      <w:r>
        <w:rPr>
          <w:rFonts w:ascii="Times New Roman" w:hAnsi="Times New Roman" w:cs="Times New Roman"/>
          <w:bCs/>
          <w:sz w:val="24"/>
          <w:szCs w:val="24"/>
          <w:lang w:val="ru-RU"/>
        </w:rPr>
        <w:t xml:space="preserve"> </w:t>
      </w:r>
      <w:r w:rsidRPr="00C944E2">
        <w:rPr>
          <w:rFonts w:ascii="Times New Roman" w:hAnsi="Times New Roman" w:cs="Times New Roman"/>
          <w:bCs/>
          <w:sz w:val="24"/>
          <w:szCs w:val="24"/>
          <w:lang w:val="ru-RU"/>
        </w:rPr>
        <w:t>(</w:t>
      </w:r>
      <w:r w:rsidR="00EC224C">
        <w:rPr>
          <w:rFonts w:ascii="Times New Roman" w:hAnsi="Times New Roman" w:cs="Times New Roman"/>
          <w:bCs/>
          <w:sz w:val="24"/>
          <w:szCs w:val="24"/>
          <w:lang w:val="ru-RU"/>
        </w:rPr>
        <w:t>апрель</w:t>
      </w:r>
      <w:r>
        <w:rPr>
          <w:rFonts w:ascii="Times New Roman" w:hAnsi="Times New Roman" w:cs="Times New Roman"/>
          <w:bCs/>
          <w:sz w:val="24"/>
          <w:szCs w:val="24"/>
          <w:lang w:val="ru-RU"/>
        </w:rPr>
        <w:t xml:space="preserve"> </w:t>
      </w:r>
      <w:r w:rsidR="001432CD">
        <w:rPr>
          <w:rFonts w:ascii="Times New Roman" w:hAnsi="Times New Roman" w:cs="Times New Roman"/>
          <w:bCs/>
          <w:sz w:val="24"/>
          <w:szCs w:val="24"/>
          <w:lang w:val="ru-RU"/>
        </w:rPr>
        <w:t xml:space="preserve">– май </w:t>
      </w:r>
      <w:r>
        <w:rPr>
          <w:rFonts w:ascii="Times New Roman" w:hAnsi="Times New Roman" w:cs="Times New Roman"/>
          <w:bCs/>
          <w:sz w:val="24"/>
          <w:szCs w:val="24"/>
          <w:lang w:val="ru-RU"/>
        </w:rPr>
        <w:t>2020 г.</w:t>
      </w:r>
      <w:r w:rsidRPr="00C944E2">
        <w:rPr>
          <w:rFonts w:ascii="Times New Roman" w:hAnsi="Times New Roman" w:cs="Times New Roman"/>
          <w:bCs/>
          <w:sz w:val="24"/>
          <w:szCs w:val="24"/>
          <w:lang w:val="ru-RU"/>
        </w:rPr>
        <w:t>).</w:t>
      </w:r>
    </w:p>
    <w:p w14:paraId="0ADA82FF" w14:textId="77777777" w:rsidR="001B1BE4" w:rsidRPr="00C944E2" w:rsidRDefault="001B1BE4" w:rsidP="001B1BE4">
      <w:pPr>
        <w:spacing w:after="0" w:line="259" w:lineRule="auto"/>
        <w:rPr>
          <w:rFonts w:ascii="Times New Roman" w:hAnsi="Times New Roman" w:cs="Times New Roman"/>
          <w:bCs/>
          <w:sz w:val="24"/>
          <w:szCs w:val="24"/>
          <w:lang w:val="ru-RU"/>
        </w:rPr>
      </w:pPr>
      <w:r>
        <w:rPr>
          <w:rFonts w:ascii="Times New Roman" w:hAnsi="Times New Roman" w:cs="Times New Roman"/>
          <w:bCs/>
          <w:sz w:val="24"/>
          <w:szCs w:val="24"/>
          <w:lang w:val="ru-RU"/>
        </w:rPr>
        <w:t xml:space="preserve">     Оплата 20</w:t>
      </w:r>
      <w:r w:rsidRPr="00C944E2">
        <w:rPr>
          <w:rFonts w:ascii="Times New Roman" w:hAnsi="Times New Roman" w:cs="Times New Roman"/>
          <w:bCs/>
          <w:sz w:val="24"/>
          <w:szCs w:val="24"/>
          <w:lang w:val="ru-RU"/>
        </w:rPr>
        <w:t xml:space="preserve">% </w:t>
      </w:r>
      <w:r w:rsidRPr="00C944E2">
        <w:rPr>
          <w:rFonts w:ascii="Times New Roman" w:hAnsi="Times New Roman" w:cs="Times New Roman"/>
          <w:sz w:val="24"/>
          <w:szCs w:val="24"/>
          <w:lang w:val="ru-RU"/>
        </w:rPr>
        <w:t>от общей суммы контракта.</w:t>
      </w:r>
    </w:p>
    <w:p w14:paraId="7BE02682" w14:textId="77777777" w:rsidR="001B1BE4" w:rsidRPr="00D93540" w:rsidRDefault="001B1BE4" w:rsidP="001B1BE4">
      <w:pPr>
        <w:spacing w:after="0" w:line="259" w:lineRule="auto"/>
        <w:ind w:left="284"/>
        <w:rPr>
          <w:rFonts w:ascii="Times New Roman" w:hAnsi="Times New Roman" w:cs="Times New Roman"/>
          <w:bCs/>
          <w:sz w:val="8"/>
          <w:szCs w:val="8"/>
          <w:lang w:val="ru-RU"/>
        </w:rPr>
      </w:pPr>
      <w:r w:rsidRPr="00D93540">
        <w:rPr>
          <w:rFonts w:ascii="Times New Roman" w:hAnsi="Times New Roman" w:cs="Times New Roman"/>
          <w:bCs/>
          <w:sz w:val="8"/>
          <w:szCs w:val="8"/>
          <w:lang w:val="ru-RU"/>
        </w:rPr>
        <w:tab/>
        <w:t xml:space="preserve">        </w:t>
      </w:r>
    </w:p>
    <w:p w14:paraId="61323A11" w14:textId="77777777" w:rsidR="00767107" w:rsidRDefault="00767107" w:rsidP="001B1BE4">
      <w:pPr>
        <w:spacing w:after="0" w:line="259" w:lineRule="auto"/>
        <w:ind w:left="284"/>
        <w:rPr>
          <w:rFonts w:ascii="Times New Roman" w:hAnsi="Times New Roman" w:cs="Times New Roman"/>
          <w:b/>
          <w:bCs/>
          <w:sz w:val="24"/>
          <w:szCs w:val="24"/>
          <w:shd w:val="clear" w:color="auto" w:fill="FFFFFF"/>
          <w:lang w:val="ru-RU"/>
        </w:rPr>
      </w:pPr>
      <w:r w:rsidRPr="00767107">
        <w:rPr>
          <w:rFonts w:ascii="Times New Roman" w:hAnsi="Times New Roman" w:cs="Times New Roman"/>
          <w:b/>
          <w:bCs/>
          <w:sz w:val="24"/>
          <w:szCs w:val="24"/>
          <w:shd w:val="clear" w:color="auto" w:fill="FFFFFF"/>
          <w:lang w:val="ru-RU"/>
        </w:rPr>
        <w:tab/>
        <w:t>Б.</w:t>
      </w:r>
    </w:p>
    <w:p w14:paraId="5EEA8D4B" w14:textId="77777777" w:rsidR="000B4B56" w:rsidRPr="00587D37" w:rsidRDefault="00767107" w:rsidP="00767107">
      <w:pPr>
        <w:spacing w:after="0"/>
        <w:rPr>
          <w:rFonts w:ascii="Times New Roman" w:hAnsi="Times New Roman" w:cs="Times New Roman"/>
          <w:bCs/>
          <w:sz w:val="24"/>
          <w:szCs w:val="24"/>
          <w:lang w:val="ru-RU"/>
        </w:rPr>
      </w:pPr>
      <w:r w:rsidRPr="00767107">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    </w:t>
      </w:r>
      <w:r w:rsidRPr="00767107">
        <w:rPr>
          <w:rFonts w:ascii="Times New Roman" w:hAnsi="Times New Roman" w:cs="Times New Roman"/>
          <w:bCs/>
          <w:sz w:val="24"/>
          <w:szCs w:val="24"/>
          <w:lang w:val="ru-RU"/>
        </w:rPr>
        <w:t xml:space="preserve">Этапы </w:t>
      </w:r>
      <w:r>
        <w:rPr>
          <w:rFonts w:ascii="Times New Roman" w:hAnsi="Times New Roman" w:cs="Times New Roman"/>
          <w:bCs/>
          <w:sz w:val="24"/>
          <w:szCs w:val="24"/>
          <w:lang w:val="en-US"/>
        </w:rPr>
        <w:t>II</w:t>
      </w:r>
      <w:r w:rsidRPr="00587D37">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w:t>
      </w:r>
      <w:r w:rsidRPr="00587D37">
        <w:rPr>
          <w:rFonts w:ascii="Times New Roman" w:hAnsi="Times New Roman" w:cs="Times New Roman"/>
          <w:bCs/>
          <w:sz w:val="24"/>
          <w:szCs w:val="24"/>
          <w:lang w:val="ru-RU"/>
        </w:rPr>
        <w:t xml:space="preserve"> </w:t>
      </w:r>
      <w:r>
        <w:rPr>
          <w:rFonts w:ascii="Times New Roman" w:hAnsi="Times New Roman" w:cs="Times New Roman"/>
          <w:bCs/>
          <w:sz w:val="24"/>
          <w:szCs w:val="24"/>
          <w:lang w:val="en-US"/>
        </w:rPr>
        <w:t>III</w:t>
      </w:r>
      <w:r w:rsidRPr="00587D37">
        <w:rPr>
          <w:rFonts w:ascii="Times New Roman" w:hAnsi="Times New Roman" w:cs="Times New Roman"/>
          <w:bCs/>
          <w:sz w:val="24"/>
          <w:szCs w:val="24"/>
          <w:lang w:val="ru-RU"/>
        </w:rPr>
        <w:t>.</w:t>
      </w:r>
    </w:p>
    <w:p w14:paraId="673B5E65" w14:textId="77777777" w:rsidR="00485BD0" w:rsidRPr="00BC5C29" w:rsidRDefault="00065DB8" w:rsidP="00BC5C29">
      <w:pPr>
        <w:pStyle w:val="ListParagraph"/>
        <w:numPr>
          <w:ilvl w:val="0"/>
          <w:numId w:val="24"/>
        </w:numPr>
        <w:spacing w:after="0"/>
        <w:ind w:left="284" w:hanging="284"/>
        <w:rPr>
          <w:rFonts w:ascii="Times New Roman" w:hAnsi="Times New Roman" w:cs="Times New Roman"/>
          <w:sz w:val="24"/>
          <w:szCs w:val="24"/>
          <w:lang w:val="ru-RU"/>
        </w:rPr>
      </w:pPr>
      <w:r w:rsidRPr="00BC5C29">
        <w:rPr>
          <w:rFonts w:ascii="Times New Roman" w:hAnsi="Times New Roman" w:cs="Times New Roman"/>
          <w:sz w:val="24"/>
          <w:szCs w:val="24"/>
          <w:lang w:val="ru-RU"/>
        </w:rPr>
        <w:t>Осуществлена е</w:t>
      </w:r>
      <w:r w:rsidR="00485BD0" w:rsidRPr="00BC5C29">
        <w:rPr>
          <w:rFonts w:ascii="Times New Roman" w:hAnsi="Times New Roman" w:cs="Times New Roman"/>
          <w:sz w:val="24"/>
          <w:szCs w:val="24"/>
          <w:lang w:val="ru-RU"/>
        </w:rPr>
        <w:t>женедельная проверка хода и правильности выполнения работ, в том числе правильности заполнения паспортов.</w:t>
      </w:r>
    </w:p>
    <w:p w14:paraId="6BA134F6" w14:textId="77777777" w:rsidR="00485BD0" w:rsidRPr="00BC5C29" w:rsidRDefault="00485BD0" w:rsidP="00BC5C29">
      <w:pPr>
        <w:pStyle w:val="ListParagraph"/>
        <w:numPr>
          <w:ilvl w:val="0"/>
          <w:numId w:val="24"/>
        </w:numPr>
        <w:spacing w:after="0"/>
        <w:ind w:left="284" w:hanging="284"/>
        <w:rPr>
          <w:rFonts w:ascii="Times New Roman" w:hAnsi="Times New Roman" w:cs="Times New Roman"/>
          <w:sz w:val="24"/>
          <w:szCs w:val="24"/>
          <w:lang w:val="ru-RU"/>
        </w:rPr>
      </w:pPr>
      <w:r w:rsidRPr="00BC5C29">
        <w:rPr>
          <w:rFonts w:ascii="Times New Roman" w:hAnsi="Times New Roman" w:cs="Times New Roman"/>
          <w:sz w:val="24"/>
          <w:szCs w:val="24"/>
          <w:lang w:val="ru-RU"/>
        </w:rPr>
        <w:t>О</w:t>
      </w:r>
      <w:r w:rsidR="00065DB8" w:rsidRPr="00BC5C29">
        <w:rPr>
          <w:rFonts w:ascii="Times New Roman" w:hAnsi="Times New Roman" w:cs="Times New Roman"/>
          <w:sz w:val="24"/>
          <w:szCs w:val="24"/>
          <w:lang w:val="ru-RU"/>
        </w:rPr>
        <w:t>беспечено о</w:t>
      </w:r>
      <w:r w:rsidRPr="00BC5C29">
        <w:rPr>
          <w:rFonts w:ascii="Times New Roman" w:hAnsi="Times New Roman" w:cs="Times New Roman"/>
          <w:sz w:val="24"/>
          <w:szCs w:val="24"/>
          <w:lang w:val="ru-RU"/>
        </w:rPr>
        <w:t>перативное реагирование на возникающие вопросы и проблемные моменты путем их устранения либо, в случае необходимости, доведения до сведения Проектного специалиста для решения.</w:t>
      </w:r>
    </w:p>
    <w:p w14:paraId="2279AD44" w14:textId="77777777" w:rsidR="00485BD0" w:rsidRPr="00C944E2" w:rsidRDefault="00065DB8" w:rsidP="00BC5C29">
      <w:pPr>
        <w:pStyle w:val="ListParagraph"/>
        <w:numPr>
          <w:ilvl w:val="0"/>
          <w:numId w:val="24"/>
        </w:numPr>
        <w:spacing w:after="0"/>
        <w:ind w:left="284" w:hanging="284"/>
        <w:rPr>
          <w:rFonts w:ascii="Times New Roman" w:hAnsi="Times New Roman" w:cs="Times New Roman"/>
          <w:sz w:val="24"/>
          <w:szCs w:val="24"/>
          <w:lang w:val="ru-RU"/>
        </w:rPr>
      </w:pPr>
      <w:r w:rsidRPr="00C944E2">
        <w:rPr>
          <w:rFonts w:ascii="Times New Roman" w:hAnsi="Times New Roman" w:cs="Times New Roman"/>
          <w:sz w:val="24"/>
          <w:szCs w:val="24"/>
          <w:lang w:val="ru-RU"/>
        </w:rPr>
        <w:t>Выполнена п</w:t>
      </w:r>
      <w:r w:rsidR="00485BD0" w:rsidRPr="00C944E2">
        <w:rPr>
          <w:rFonts w:ascii="Times New Roman" w:hAnsi="Times New Roman" w:cs="Times New Roman"/>
          <w:sz w:val="24"/>
          <w:szCs w:val="24"/>
          <w:lang w:val="ru-RU"/>
        </w:rPr>
        <w:t xml:space="preserve">оэтапная приемка заполненных паспортов по каждому отработанному участку паспортизации согласно </w:t>
      </w:r>
      <w:r w:rsidR="00485BD0" w:rsidRPr="00C944E2">
        <w:rPr>
          <w:rFonts w:ascii="Times New Roman" w:hAnsi="Times New Roman" w:cs="Times New Roman"/>
          <w:bCs/>
          <w:sz w:val="24"/>
          <w:szCs w:val="24"/>
          <w:lang w:val="ru-RU"/>
        </w:rPr>
        <w:t>карты-плана г. Ашхабада с оконтуренными участками</w:t>
      </w:r>
      <w:r w:rsidR="00485BD0" w:rsidRPr="00C944E2">
        <w:rPr>
          <w:rFonts w:ascii="Times New Roman" w:hAnsi="Times New Roman" w:cs="Times New Roman"/>
          <w:sz w:val="24"/>
          <w:szCs w:val="24"/>
          <w:lang w:val="ru-RU"/>
        </w:rPr>
        <w:t xml:space="preserve"> (по </w:t>
      </w:r>
      <w:r w:rsidR="005C1AF4">
        <w:rPr>
          <w:rFonts w:ascii="Times New Roman" w:hAnsi="Times New Roman" w:cs="Times New Roman"/>
          <w:sz w:val="24"/>
          <w:szCs w:val="24"/>
          <w:lang w:val="ru-RU"/>
        </w:rPr>
        <w:t>Договору № 212/2019</w:t>
      </w:r>
      <w:r w:rsidR="00485BD0" w:rsidRPr="00C944E2">
        <w:rPr>
          <w:rFonts w:ascii="Times New Roman" w:hAnsi="Times New Roman" w:cs="Times New Roman"/>
          <w:sz w:val="24"/>
          <w:szCs w:val="24"/>
          <w:lang w:val="ru-RU"/>
        </w:rPr>
        <w:t>).</w:t>
      </w:r>
    </w:p>
    <w:p w14:paraId="30F8D2C2" w14:textId="77777777" w:rsidR="00485BD0" w:rsidRPr="00C944E2" w:rsidRDefault="00065DB8" w:rsidP="00BC5C29">
      <w:pPr>
        <w:pStyle w:val="ListParagraph"/>
        <w:numPr>
          <w:ilvl w:val="0"/>
          <w:numId w:val="24"/>
        </w:numPr>
        <w:spacing w:after="0"/>
        <w:ind w:left="284" w:hanging="284"/>
        <w:rPr>
          <w:rFonts w:ascii="Times New Roman" w:hAnsi="Times New Roman" w:cs="Times New Roman"/>
          <w:sz w:val="24"/>
          <w:szCs w:val="24"/>
          <w:lang w:val="ru-RU"/>
        </w:rPr>
      </w:pPr>
      <w:r w:rsidRPr="00C944E2">
        <w:rPr>
          <w:rFonts w:ascii="Times New Roman" w:hAnsi="Times New Roman" w:cs="Times New Roman"/>
          <w:sz w:val="24"/>
          <w:szCs w:val="24"/>
          <w:lang w:val="ru-RU"/>
        </w:rPr>
        <w:t>Выполнена п</w:t>
      </w:r>
      <w:r w:rsidR="00485BD0" w:rsidRPr="00C944E2">
        <w:rPr>
          <w:rFonts w:ascii="Times New Roman" w:hAnsi="Times New Roman" w:cs="Times New Roman"/>
          <w:sz w:val="24"/>
          <w:szCs w:val="24"/>
          <w:lang w:val="ru-RU"/>
        </w:rPr>
        <w:t>ередача заполненных паспортов Проектному специалисту с составлением акта приема-передачи.</w:t>
      </w:r>
    </w:p>
    <w:p w14:paraId="54BA3A23" w14:textId="77777777" w:rsidR="00AD788B" w:rsidRPr="00D93540" w:rsidRDefault="00AD788B" w:rsidP="006F4470">
      <w:pPr>
        <w:spacing w:after="0" w:line="259" w:lineRule="auto"/>
        <w:ind w:left="284" w:firstLine="567"/>
        <w:rPr>
          <w:rFonts w:ascii="Times New Roman" w:hAnsi="Times New Roman" w:cs="Times New Roman"/>
          <w:bCs/>
          <w:sz w:val="8"/>
          <w:szCs w:val="8"/>
          <w:shd w:val="clear" w:color="auto" w:fill="FFFFFF"/>
          <w:lang w:val="ru-RU"/>
        </w:rPr>
      </w:pPr>
    </w:p>
    <w:p w14:paraId="07552C81" w14:textId="77777777" w:rsidR="00AD788B" w:rsidRPr="00C944E2" w:rsidRDefault="00AD788B" w:rsidP="00AD788B">
      <w:pPr>
        <w:spacing w:after="0" w:line="259" w:lineRule="auto"/>
        <w:ind w:left="284"/>
        <w:jc w:val="left"/>
        <w:rPr>
          <w:rFonts w:ascii="Times New Roman" w:hAnsi="Times New Roman" w:cs="Times New Roman"/>
          <w:bCs/>
          <w:sz w:val="24"/>
          <w:szCs w:val="24"/>
          <w:shd w:val="clear" w:color="auto" w:fill="FFFFFF"/>
          <w:lang w:val="ru-RU"/>
        </w:rPr>
      </w:pPr>
      <w:r w:rsidRPr="00C944E2">
        <w:rPr>
          <w:rFonts w:ascii="Times New Roman" w:hAnsi="Times New Roman" w:cs="Times New Roman"/>
          <w:bCs/>
          <w:sz w:val="24"/>
          <w:szCs w:val="24"/>
          <w:shd w:val="clear" w:color="auto" w:fill="FFFFFF"/>
          <w:lang w:val="ru-RU"/>
        </w:rPr>
        <w:t xml:space="preserve">Этап </w:t>
      </w:r>
      <w:r w:rsidR="006F4470" w:rsidRPr="00C944E2">
        <w:rPr>
          <w:rFonts w:ascii="Times New Roman" w:hAnsi="Times New Roman" w:cs="Times New Roman"/>
          <w:bCs/>
          <w:sz w:val="24"/>
          <w:szCs w:val="24"/>
          <w:shd w:val="clear" w:color="auto" w:fill="FFFFFF"/>
        </w:rPr>
        <w:t>II</w:t>
      </w:r>
      <w:r w:rsidRPr="00C944E2">
        <w:rPr>
          <w:rFonts w:ascii="Times New Roman" w:hAnsi="Times New Roman" w:cs="Times New Roman"/>
          <w:bCs/>
          <w:sz w:val="24"/>
          <w:szCs w:val="24"/>
          <w:shd w:val="clear" w:color="auto" w:fill="FFFFFF"/>
          <w:lang w:val="ru-RU"/>
        </w:rPr>
        <w:t>.</w:t>
      </w:r>
      <w:r w:rsidR="006F4470" w:rsidRPr="00C944E2">
        <w:rPr>
          <w:rFonts w:ascii="Times New Roman" w:hAnsi="Times New Roman" w:cs="Times New Roman"/>
          <w:bCs/>
          <w:sz w:val="24"/>
          <w:szCs w:val="24"/>
          <w:shd w:val="clear" w:color="auto" w:fill="FFFFFF"/>
          <w:lang w:val="ru-RU"/>
        </w:rPr>
        <w:t xml:space="preserve"> Территориальный участок № 3: включает «Юго-Западный участок» и</w:t>
      </w:r>
    </w:p>
    <w:p w14:paraId="699917E5" w14:textId="77777777" w:rsidR="006F4470" w:rsidRPr="00C944E2" w:rsidRDefault="00AD788B" w:rsidP="00AD788B">
      <w:pPr>
        <w:spacing w:after="0" w:line="259" w:lineRule="auto"/>
        <w:ind w:left="284"/>
        <w:jc w:val="left"/>
        <w:rPr>
          <w:rFonts w:ascii="Times New Roman" w:hAnsi="Times New Roman" w:cs="Times New Roman"/>
          <w:bCs/>
          <w:sz w:val="24"/>
          <w:szCs w:val="24"/>
          <w:shd w:val="clear" w:color="auto" w:fill="FFFFFF"/>
          <w:lang w:val="ru-RU"/>
        </w:rPr>
      </w:pPr>
      <w:r w:rsidRPr="00C944E2">
        <w:rPr>
          <w:rFonts w:ascii="Times New Roman" w:hAnsi="Times New Roman" w:cs="Times New Roman"/>
          <w:bCs/>
          <w:sz w:val="24"/>
          <w:szCs w:val="24"/>
          <w:shd w:val="clear" w:color="auto" w:fill="FFFFFF"/>
          <w:lang w:val="ru-RU"/>
        </w:rPr>
        <w:t xml:space="preserve">               </w:t>
      </w:r>
      <w:r w:rsidR="006F4470" w:rsidRPr="00C944E2">
        <w:rPr>
          <w:rFonts w:ascii="Times New Roman" w:hAnsi="Times New Roman" w:cs="Times New Roman"/>
          <w:bCs/>
          <w:sz w:val="24"/>
          <w:szCs w:val="24"/>
          <w:shd w:val="clear" w:color="auto" w:fill="FFFFFF"/>
          <w:lang w:val="ru-RU"/>
        </w:rPr>
        <w:t>«Западный</w:t>
      </w:r>
      <w:r w:rsidRPr="00C944E2">
        <w:rPr>
          <w:rFonts w:ascii="Times New Roman" w:hAnsi="Times New Roman" w:cs="Times New Roman"/>
          <w:bCs/>
          <w:sz w:val="24"/>
          <w:szCs w:val="24"/>
          <w:shd w:val="clear" w:color="auto" w:fill="FFFFFF"/>
          <w:lang w:val="ru-RU"/>
        </w:rPr>
        <w:t xml:space="preserve"> учас</w:t>
      </w:r>
      <w:r w:rsidR="006F4470" w:rsidRPr="00C944E2">
        <w:rPr>
          <w:rFonts w:ascii="Times New Roman" w:hAnsi="Times New Roman" w:cs="Times New Roman"/>
          <w:bCs/>
          <w:sz w:val="24"/>
          <w:szCs w:val="24"/>
          <w:shd w:val="clear" w:color="auto" w:fill="FFFFFF"/>
          <w:lang w:val="ru-RU"/>
        </w:rPr>
        <w:t>ток».</w:t>
      </w:r>
    </w:p>
    <w:p w14:paraId="31368D86" w14:textId="77777777" w:rsidR="00714A08" w:rsidRPr="00C944E2" w:rsidRDefault="006F4470" w:rsidP="006F4470">
      <w:pPr>
        <w:spacing w:after="0" w:line="259" w:lineRule="auto"/>
        <w:ind w:left="284"/>
        <w:rPr>
          <w:rFonts w:ascii="Times New Roman" w:hAnsi="Times New Roman" w:cs="Times New Roman"/>
          <w:bCs/>
          <w:sz w:val="24"/>
          <w:szCs w:val="24"/>
          <w:shd w:val="clear" w:color="auto" w:fill="FFFFFF"/>
          <w:lang w:val="ru-RU"/>
        </w:rPr>
      </w:pPr>
      <w:r w:rsidRPr="00C944E2">
        <w:rPr>
          <w:rFonts w:ascii="Times New Roman" w:hAnsi="Times New Roman" w:cs="Times New Roman"/>
          <w:bCs/>
          <w:sz w:val="24"/>
          <w:szCs w:val="24"/>
          <w:shd w:val="clear" w:color="auto" w:fill="FFFFFF"/>
          <w:lang w:val="ru-RU"/>
        </w:rPr>
        <w:t xml:space="preserve">               Временной период выполнения работ по э</w:t>
      </w:r>
      <w:r w:rsidRPr="00C944E2">
        <w:rPr>
          <w:rFonts w:ascii="Times New Roman" w:hAnsi="Times New Roman" w:cs="Times New Roman"/>
          <w:bCs/>
          <w:sz w:val="24"/>
          <w:szCs w:val="24"/>
          <w:lang w:val="ru-RU"/>
        </w:rPr>
        <w:t xml:space="preserve">тапу </w:t>
      </w:r>
      <w:r w:rsidRPr="00C944E2">
        <w:rPr>
          <w:rFonts w:ascii="Times New Roman" w:hAnsi="Times New Roman" w:cs="Times New Roman"/>
          <w:bCs/>
          <w:sz w:val="24"/>
          <w:szCs w:val="24"/>
        </w:rPr>
        <w:t>III</w:t>
      </w:r>
      <w:r w:rsidRPr="00C944E2">
        <w:rPr>
          <w:rFonts w:ascii="Times New Roman" w:hAnsi="Times New Roman" w:cs="Times New Roman"/>
          <w:bCs/>
          <w:sz w:val="24"/>
          <w:szCs w:val="24"/>
          <w:shd w:val="clear" w:color="auto" w:fill="FFFFFF"/>
          <w:lang w:val="ru-RU"/>
        </w:rPr>
        <w:t xml:space="preserve">: </w:t>
      </w:r>
      <w:r w:rsidR="001432CD">
        <w:rPr>
          <w:rFonts w:ascii="Times New Roman" w:hAnsi="Times New Roman" w:cs="Times New Roman"/>
          <w:bCs/>
          <w:sz w:val="24"/>
          <w:szCs w:val="24"/>
          <w:shd w:val="clear" w:color="auto" w:fill="FFFFFF"/>
          <w:lang w:val="ru-RU"/>
        </w:rPr>
        <w:t>35</w:t>
      </w:r>
      <w:r w:rsidRPr="00C944E2">
        <w:rPr>
          <w:rFonts w:ascii="Times New Roman" w:hAnsi="Times New Roman" w:cs="Times New Roman"/>
          <w:bCs/>
          <w:sz w:val="24"/>
          <w:szCs w:val="24"/>
          <w:shd w:val="clear" w:color="auto" w:fill="FFFFFF"/>
          <w:lang w:val="ru-RU"/>
        </w:rPr>
        <w:t xml:space="preserve"> рабочих дней</w:t>
      </w:r>
    </w:p>
    <w:p w14:paraId="14E025A6" w14:textId="77777777" w:rsidR="006F4470" w:rsidRPr="00C944E2" w:rsidRDefault="00714A08" w:rsidP="00714A08">
      <w:pPr>
        <w:spacing w:after="0" w:line="259" w:lineRule="auto"/>
        <w:ind w:left="284" w:firstLine="425"/>
        <w:rPr>
          <w:rFonts w:ascii="Times New Roman" w:hAnsi="Times New Roman" w:cs="Times New Roman"/>
          <w:bCs/>
          <w:sz w:val="24"/>
          <w:szCs w:val="24"/>
          <w:shd w:val="clear" w:color="auto" w:fill="FFFFFF"/>
          <w:lang w:val="ru-RU"/>
        </w:rPr>
      </w:pPr>
      <w:r w:rsidRPr="00C944E2">
        <w:rPr>
          <w:rFonts w:ascii="Times New Roman" w:hAnsi="Times New Roman" w:cs="Times New Roman"/>
          <w:bCs/>
          <w:sz w:val="24"/>
          <w:szCs w:val="24"/>
          <w:shd w:val="clear" w:color="auto" w:fill="FFFFFF"/>
          <w:lang w:val="ru-RU"/>
        </w:rPr>
        <w:t xml:space="preserve">        (</w:t>
      </w:r>
      <w:r w:rsidR="001432CD">
        <w:rPr>
          <w:rFonts w:ascii="Times New Roman" w:hAnsi="Times New Roman" w:cs="Times New Roman"/>
          <w:bCs/>
          <w:sz w:val="24"/>
          <w:szCs w:val="24"/>
          <w:shd w:val="clear" w:color="auto" w:fill="FFFFFF"/>
          <w:lang w:val="ru-RU"/>
        </w:rPr>
        <w:t>май</w:t>
      </w:r>
      <w:r w:rsidRPr="00C944E2">
        <w:rPr>
          <w:rFonts w:ascii="Times New Roman" w:hAnsi="Times New Roman" w:cs="Times New Roman"/>
          <w:bCs/>
          <w:sz w:val="24"/>
          <w:szCs w:val="24"/>
          <w:shd w:val="clear" w:color="auto" w:fill="FFFFFF"/>
          <w:lang w:val="ru-RU"/>
        </w:rPr>
        <w:t xml:space="preserve"> – </w:t>
      </w:r>
      <w:r w:rsidR="00EC224C">
        <w:rPr>
          <w:rFonts w:ascii="Times New Roman" w:hAnsi="Times New Roman" w:cs="Times New Roman"/>
          <w:bCs/>
          <w:sz w:val="24"/>
          <w:szCs w:val="24"/>
          <w:shd w:val="clear" w:color="auto" w:fill="FFFFFF"/>
          <w:lang w:val="ru-RU"/>
        </w:rPr>
        <w:t>июнь</w:t>
      </w:r>
      <w:r w:rsidRPr="00C944E2">
        <w:rPr>
          <w:rFonts w:ascii="Times New Roman" w:hAnsi="Times New Roman" w:cs="Times New Roman"/>
          <w:bCs/>
          <w:sz w:val="24"/>
          <w:szCs w:val="24"/>
          <w:shd w:val="clear" w:color="auto" w:fill="FFFFFF"/>
          <w:lang w:val="ru-RU"/>
        </w:rPr>
        <w:t xml:space="preserve"> 2020 г.)</w:t>
      </w:r>
      <w:r w:rsidR="006F4470" w:rsidRPr="00C944E2">
        <w:rPr>
          <w:rFonts w:ascii="Times New Roman" w:hAnsi="Times New Roman" w:cs="Times New Roman"/>
          <w:bCs/>
          <w:sz w:val="24"/>
          <w:szCs w:val="24"/>
          <w:shd w:val="clear" w:color="auto" w:fill="FFFFFF"/>
          <w:lang w:val="ru-RU"/>
        </w:rPr>
        <w:t>.</w:t>
      </w:r>
    </w:p>
    <w:p w14:paraId="76110E38" w14:textId="77777777" w:rsidR="00AD788B" w:rsidRPr="00C944E2" w:rsidRDefault="00AD788B" w:rsidP="006F4470">
      <w:pPr>
        <w:spacing w:after="0" w:line="259" w:lineRule="auto"/>
        <w:ind w:left="284"/>
        <w:rPr>
          <w:rFonts w:ascii="Times New Roman" w:hAnsi="Times New Roman" w:cs="Times New Roman"/>
          <w:bCs/>
          <w:sz w:val="24"/>
          <w:szCs w:val="24"/>
          <w:shd w:val="clear" w:color="auto" w:fill="FFFFFF"/>
          <w:lang w:val="ru-RU"/>
        </w:rPr>
      </w:pPr>
      <w:r w:rsidRPr="00C944E2">
        <w:rPr>
          <w:rFonts w:ascii="Times New Roman" w:hAnsi="Times New Roman" w:cs="Times New Roman"/>
          <w:bCs/>
          <w:sz w:val="24"/>
          <w:szCs w:val="24"/>
          <w:shd w:val="clear" w:color="auto" w:fill="FFFFFF"/>
          <w:lang w:val="ru-RU"/>
        </w:rPr>
        <w:tab/>
        <w:t xml:space="preserve">        </w:t>
      </w:r>
      <w:r w:rsidRPr="00C944E2">
        <w:rPr>
          <w:rFonts w:ascii="Times New Roman" w:hAnsi="Times New Roman" w:cs="Times New Roman"/>
          <w:bCs/>
          <w:sz w:val="24"/>
          <w:szCs w:val="24"/>
          <w:lang w:val="ru-RU"/>
        </w:rPr>
        <w:t xml:space="preserve">Оплата </w:t>
      </w:r>
      <w:r w:rsidR="00B4450A">
        <w:rPr>
          <w:rFonts w:ascii="Times New Roman" w:hAnsi="Times New Roman" w:cs="Times New Roman"/>
          <w:bCs/>
          <w:sz w:val="24"/>
          <w:szCs w:val="24"/>
          <w:lang w:val="ru-RU"/>
        </w:rPr>
        <w:t>3</w:t>
      </w:r>
      <w:r w:rsidRPr="00C944E2">
        <w:rPr>
          <w:rFonts w:ascii="Times New Roman" w:hAnsi="Times New Roman" w:cs="Times New Roman"/>
          <w:bCs/>
          <w:sz w:val="24"/>
          <w:szCs w:val="24"/>
          <w:lang w:val="ru-RU"/>
        </w:rPr>
        <w:t xml:space="preserve">0% </w:t>
      </w:r>
      <w:r w:rsidRPr="00C944E2">
        <w:rPr>
          <w:rFonts w:ascii="Times New Roman" w:hAnsi="Times New Roman" w:cs="Times New Roman"/>
          <w:sz w:val="24"/>
          <w:szCs w:val="24"/>
          <w:lang w:val="ru-RU"/>
        </w:rPr>
        <w:t>от общей суммы контракта.</w:t>
      </w:r>
    </w:p>
    <w:p w14:paraId="075B6E09" w14:textId="77777777" w:rsidR="006F4470" w:rsidRPr="00D93540" w:rsidRDefault="006F4470" w:rsidP="006F4470">
      <w:pPr>
        <w:spacing w:after="0" w:line="259" w:lineRule="auto"/>
        <w:ind w:left="284" w:firstLine="708"/>
        <w:rPr>
          <w:rFonts w:ascii="Times New Roman" w:hAnsi="Times New Roman" w:cs="Times New Roman"/>
          <w:bCs/>
          <w:sz w:val="8"/>
          <w:szCs w:val="8"/>
          <w:shd w:val="clear" w:color="auto" w:fill="FFFFFF"/>
          <w:lang w:val="ru-RU"/>
        </w:rPr>
      </w:pPr>
    </w:p>
    <w:p w14:paraId="59991421" w14:textId="77777777" w:rsidR="007D686F" w:rsidRPr="00C944E2" w:rsidRDefault="00AD788B" w:rsidP="007D686F">
      <w:pPr>
        <w:spacing w:after="0" w:line="259" w:lineRule="auto"/>
        <w:jc w:val="left"/>
        <w:rPr>
          <w:rFonts w:ascii="Times New Roman" w:hAnsi="Times New Roman" w:cs="Times New Roman"/>
          <w:bCs/>
          <w:sz w:val="24"/>
          <w:szCs w:val="24"/>
          <w:shd w:val="clear" w:color="auto" w:fill="FFFFFF"/>
          <w:lang w:val="ru-RU"/>
        </w:rPr>
      </w:pPr>
      <w:r w:rsidRPr="00C944E2">
        <w:rPr>
          <w:rFonts w:ascii="Times New Roman" w:hAnsi="Times New Roman" w:cs="Times New Roman"/>
          <w:bCs/>
          <w:sz w:val="24"/>
          <w:szCs w:val="24"/>
          <w:shd w:val="clear" w:color="auto" w:fill="FFFFFF"/>
          <w:lang w:val="ru-RU"/>
        </w:rPr>
        <w:t xml:space="preserve">     </w:t>
      </w:r>
      <w:r w:rsidR="006F4470" w:rsidRPr="00C944E2">
        <w:rPr>
          <w:rFonts w:ascii="Times New Roman" w:hAnsi="Times New Roman" w:cs="Times New Roman"/>
          <w:bCs/>
          <w:sz w:val="24"/>
          <w:szCs w:val="24"/>
          <w:shd w:val="clear" w:color="auto" w:fill="FFFFFF"/>
          <w:lang w:val="ru-RU"/>
        </w:rPr>
        <w:t xml:space="preserve">Этап </w:t>
      </w:r>
      <w:r w:rsidR="006F4470" w:rsidRPr="00C944E2">
        <w:rPr>
          <w:rFonts w:ascii="Times New Roman" w:hAnsi="Times New Roman" w:cs="Times New Roman"/>
          <w:bCs/>
          <w:sz w:val="24"/>
          <w:szCs w:val="24"/>
          <w:shd w:val="clear" w:color="auto" w:fill="FFFFFF"/>
        </w:rPr>
        <w:t>I</w:t>
      </w:r>
      <w:r w:rsidR="00767107">
        <w:rPr>
          <w:rFonts w:ascii="Times New Roman" w:hAnsi="Times New Roman" w:cs="Times New Roman"/>
          <w:bCs/>
          <w:sz w:val="24"/>
          <w:szCs w:val="24"/>
          <w:shd w:val="clear" w:color="auto" w:fill="FFFFFF"/>
          <w:lang w:val="en-US"/>
        </w:rPr>
        <w:t>II</w:t>
      </w:r>
      <w:r w:rsidR="006F4470" w:rsidRPr="00C944E2">
        <w:rPr>
          <w:rFonts w:ascii="Times New Roman" w:hAnsi="Times New Roman" w:cs="Times New Roman"/>
          <w:bCs/>
          <w:sz w:val="24"/>
          <w:szCs w:val="24"/>
          <w:shd w:val="clear" w:color="auto" w:fill="FFFFFF"/>
          <w:lang w:val="ru-RU"/>
        </w:rPr>
        <w:t xml:space="preserve">. </w:t>
      </w:r>
      <w:r w:rsidRPr="00C944E2">
        <w:rPr>
          <w:rFonts w:ascii="Times New Roman" w:hAnsi="Times New Roman" w:cs="Times New Roman"/>
          <w:bCs/>
          <w:sz w:val="24"/>
          <w:szCs w:val="24"/>
          <w:shd w:val="clear" w:color="auto" w:fill="FFFFFF"/>
          <w:lang w:val="ru-RU"/>
        </w:rPr>
        <w:t>Территориальный у</w:t>
      </w:r>
      <w:r w:rsidR="006F4470" w:rsidRPr="00C944E2">
        <w:rPr>
          <w:rFonts w:ascii="Times New Roman" w:hAnsi="Times New Roman" w:cs="Times New Roman"/>
          <w:bCs/>
          <w:sz w:val="24"/>
          <w:szCs w:val="24"/>
          <w:shd w:val="clear" w:color="auto" w:fill="FFFFFF"/>
          <w:lang w:val="ru-RU"/>
        </w:rPr>
        <w:t>часток № 4: включает «Центральный участок» и «Северный</w:t>
      </w:r>
    </w:p>
    <w:p w14:paraId="60A60D0E" w14:textId="77777777" w:rsidR="006F4470" w:rsidRPr="00C944E2" w:rsidRDefault="007D686F" w:rsidP="007D686F">
      <w:pPr>
        <w:spacing w:after="0" w:line="259" w:lineRule="auto"/>
        <w:jc w:val="left"/>
        <w:rPr>
          <w:rFonts w:ascii="Times New Roman" w:hAnsi="Times New Roman" w:cs="Times New Roman"/>
          <w:bCs/>
          <w:sz w:val="24"/>
          <w:szCs w:val="24"/>
          <w:shd w:val="clear" w:color="auto" w:fill="FFFFFF"/>
          <w:lang w:val="ru-RU"/>
        </w:rPr>
      </w:pPr>
      <w:r w:rsidRPr="00C944E2">
        <w:rPr>
          <w:rFonts w:ascii="Times New Roman" w:hAnsi="Times New Roman" w:cs="Times New Roman"/>
          <w:bCs/>
          <w:sz w:val="24"/>
          <w:szCs w:val="24"/>
          <w:shd w:val="clear" w:color="auto" w:fill="FFFFFF"/>
          <w:lang w:val="ru-RU"/>
        </w:rPr>
        <w:t xml:space="preserve">                     </w:t>
      </w:r>
      <w:r w:rsidR="006F4470" w:rsidRPr="00C944E2">
        <w:rPr>
          <w:rFonts w:ascii="Times New Roman" w:hAnsi="Times New Roman" w:cs="Times New Roman"/>
          <w:bCs/>
          <w:sz w:val="24"/>
          <w:szCs w:val="24"/>
          <w:shd w:val="clear" w:color="auto" w:fill="FFFFFF"/>
          <w:lang w:val="ru-RU"/>
        </w:rPr>
        <w:t>участок».</w:t>
      </w:r>
    </w:p>
    <w:p w14:paraId="5D4FAE79" w14:textId="77777777" w:rsidR="006D3699" w:rsidRPr="00C944E2" w:rsidRDefault="007D686F" w:rsidP="007D686F">
      <w:pPr>
        <w:spacing w:after="0" w:line="259" w:lineRule="auto"/>
        <w:ind w:left="709"/>
        <w:jc w:val="left"/>
        <w:rPr>
          <w:rFonts w:ascii="Times New Roman" w:hAnsi="Times New Roman" w:cs="Times New Roman"/>
          <w:bCs/>
          <w:sz w:val="24"/>
          <w:szCs w:val="24"/>
          <w:shd w:val="clear" w:color="auto" w:fill="FFFFFF"/>
          <w:lang w:val="ru-RU"/>
        </w:rPr>
      </w:pPr>
      <w:r w:rsidRPr="00C944E2">
        <w:rPr>
          <w:rFonts w:ascii="Times New Roman" w:hAnsi="Times New Roman" w:cs="Times New Roman"/>
          <w:bCs/>
          <w:sz w:val="24"/>
          <w:szCs w:val="24"/>
          <w:shd w:val="clear" w:color="auto" w:fill="FFFFFF"/>
          <w:lang w:val="ru-RU"/>
        </w:rPr>
        <w:t xml:space="preserve">         </w:t>
      </w:r>
      <w:r w:rsidR="006F4470" w:rsidRPr="00C944E2">
        <w:rPr>
          <w:rFonts w:ascii="Times New Roman" w:hAnsi="Times New Roman" w:cs="Times New Roman"/>
          <w:bCs/>
          <w:sz w:val="24"/>
          <w:szCs w:val="24"/>
          <w:shd w:val="clear" w:color="auto" w:fill="FFFFFF"/>
          <w:lang w:val="ru-RU"/>
        </w:rPr>
        <w:t>Временной период выполнения работ по э</w:t>
      </w:r>
      <w:r w:rsidR="006F4470" w:rsidRPr="00C944E2">
        <w:rPr>
          <w:rFonts w:ascii="Times New Roman" w:hAnsi="Times New Roman" w:cs="Times New Roman"/>
          <w:bCs/>
          <w:sz w:val="24"/>
          <w:szCs w:val="24"/>
          <w:lang w:val="ru-RU"/>
        </w:rPr>
        <w:t xml:space="preserve">тапу </w:t>
      </w:r>
      <w:r w:rsidR="006F4470" w:rsidRPr="00C944E2">
        <w:rPr>
          <w:rFonts w:ascii="Times New Roman" w:hAnsi="Times New Roman" w:cs="Times New Roman"/>
          <w:bCs/>
          <w:sz w:val="24"/>
          <w:szCs w:val="24"/>
        </w:rPr>
        <w:t>IV</w:t>
      </w:r>
      <w:r w:rsidR="006F4470" w:rsidRPr="00C944E2">
        <w:rPr>
          <w:rFonts w:ascii="Times New Roman" w:hAnsi="Times New Roman" w:cs="Times New Roman"/>
          <w:bCs/>
          <w:sz w:val="24"/>
          <w:szCs w:val="24"/>
          <w:shd w:val="clear" w:color="auto" w:fill="FFFFFF"/>
          <w:lang w:val="ru-RU"/>
        </w:rPr>
        <w:t xml:space="preserve">: </w:t>
      </w:r>
      <w:r w:rsidR="0078525E">
        <w:rPr>
          <w:rFonts w:ascii="Times New Roman" w:hAnsi="Times New Roman" w:cs="Times New Roman"/>
          <w:bCs/>
          <w:sz w:val="24"/>
          <w:szCs w:val="24"/>
          <w:shd w:val="clear" w:color="auto" w:fill="FFFFFF"/>
          <w:lang w:val="ru-RU"/>
        </w:rPr>
        <w:t>40</w:t>
      </w:r>
      <w:r w:rsidR="006F4470" w:rsidRPr="00C944E2">
        <w:rPr>
          <w:rFonts w:ascii="Times New Roman" w:hAnsi="Times New Roman" w:cs="Times New Roman"/>
          <w:bCs/>
          <w:sz w:val="24"/>
          <w:szCs w:val="24"/>
          <w:shd w:val="clear" w:color="auto" w:fill="FFFFFF"/>
          <w:lang w:val="ru-RU"/>
        </w:rPr>
        <w:t xml:space="preserve"> рабочих дней</w:t>
      </w:r>
    </w:p>
    <w:p w14:paraId="54E5305F" w14:textId="77777777" w:rsidR="006F4470" w:rsidRPr="00C944E2" w:rsidRDefault="006D3699" w:rsidP="006D3699">
      <w:pPr>
        <w:spacing w:after="0" w:line="259" w:lineRule="auto"/>
        <w:ind w:left="709"/>
        <w:jc w:val="left"/>
        <w:rPr>
          <w:rFonts w:ascii="Times New Roman" w:hAnsi="Times New Roman" w:cs="Times New Roman"/>
          <w:bCs/>
          <w:sz w:val="24"/>
          <w:szCs w:val="24"/>
          <w:shd w:val="clear" w:color="auto" w:fill="FFFFFF"/>
          <w:lang w:val="ru-RU"/>
        </w:rPr>
      </w:pPr>
      <w:r w:rsidRPr="00C944E2">
        <w:rPr>
          <w:rFonts w:ascii="Times New Roman" w:hAnsi="Times New Roman" w:cs="Times New Roman"/>
          <w:bCs/>
          <w:sz w:val="24"/>
          <w:szCs w:val="24"/>
          <w:shd w:val="clear" w:color="auto" w:fill="FFFFFF"/>
          <w:lang w:val="ru-RU"/>
        </w:rPr>
        <w:t xml:space="preserve">         (</w:t>
      </w:r>
      <w:r w:rsidR="00EC224C">
        <w:rPr>
          <w:rFonts w:ascii="Times New Roman" w:hAnsi="Times New Roman" w:cs="Times New Roman"/>
          <w:bCs/>
          <w:sz w:val="24"/>
          <w:szCs w:val="24"/>
          <w:shd w:val="clear" w:color="auto" w:fill="FFFFFF"/>
          <w:lang w:val="ru-RU"/>
        </w:rPr>
        <w:t>ию</w:t>
      </w:r>
      <w:r w:rsidR="001432CD">
        <w:rPr>
          <w:rFonts w:ascii="Times New Roman" w:hAnsi="Times New Roman" w:cs="Times New Roman"/>
          <w:bCs/>
          <w:sz w:val="24"/>
          <w:szCs w:val="24"/>
          <w:shd w:val="clear" w:color="auto" w:fill="FFFFFF"/>
          <w:lang w:val="ru-RU"/>
        </w:rPr>
        <w:t>л</w:t>
      </w:r>
      <w:r w:rsidR="00EC224C">
        <w:rPr>
          <w:rFonts w:ascii="Times New Roman" w:hAnsi="Times New Roman" w:cs="Times New Roman"/>
          <w:bCs/>
          <w:sz w:val="24"/>
          <w:szCs w:val="24"/>
          <w:shd w:val="clear" w:color="auto" w:fill="FFFFFF"/>
          <w:lang w:val="ru-RU"/>
        </w:rPr>
        <w:t>ь</w:t>
      </w:r>
      <w:r w:rsidRPr="00C944E2">
        <w:rPr>
          <w:rFonts w:ascii="Times New Roman" w:hAnsi="Times New Roman" w:cs="Times New Roman"/>
          <w:bCs/>
          <w:sz w:val="24"/>
          <w:szCs w:val="24"/>
          <w:shd w:val="clear" w:color="auto" w:fill="FFFFFF"/>
          <w:lang w:val="ru-RU"/>
        </w:rPr>
        <w:t xml:space="preserve"> – август 2020 г.)</w:t>
      </w:r>
      <w:r w:rsidR="006F4470" w:rsidRPr="00C944E2">
        <w:rPr>
          <w:rFonts w:ascii="Times New Roman" w:hAnsi="Times New Roman" w:cs="Times New Roman"/>
          <w:bCs/>
          <w:sz w:val="24"/>
          <w:szCs w:val="24"/>
          <w:shd w:val="clear" w:color="auto" w:fill="FFFFFF"/>
          <w:lang w:val="ru-RU"/>
        </w:rPr>
        <w:t>.</w:t>
      </w:r>
    </w:p>
    <w:p w14:paraId="777D933C" w14:textId="77777777" w:rsidR="007D686F" w:rsidRPr="00C944E2" w:rsidRDefault="007D686F" w:rsidP="007D686F">
      <w:pPr>
        <w:spacing w:after="0" w:line="259" w:lineRule="auto"/>
        <w:ind w:left="284"/>
        <w:rPr>
          <w:rFonts w:ascii="Times New Roman" w:hAnsi="Times New Roman" w:cs="Times New Roman"/>
          <w:bCs/>
          <w:sz w:val="24"/>
          <w:szCs w:val="24"/>
          <w:shd w:val="clear" w:color="auto" w:fill="FFFFFF"/>
          <w:lang w:val="ru-RU"/>
        </w:rPr>
      </w:pPr>
      <w:r w:rsidRPr="00C944E2">
        <w:rPr>
          <w:rFonts w:ascii="Times New Roman" w:hAnsi="Times New Roman" w:cs="Times New Roman"/>
          <w:sz w:val="24"/>
          <w:szCs w:val="24"/>
          <w:lang w:val="ru-RU"/>
        </w:rPr>
        <w:tab/>
        <w:t xml:space="preserve">         </w:t>
      </w:r>
      <w:r w:rsidRPr="00C944E2">
        <w:rPr>
          <w:rFonts w:ascii="Times New Roman" w:hAnsi="Times New Roman" w:cs="Times New Roman"/>
          <w:bCs/>
          <w:sz w:val="24"/>
          <w:szCs w:val="24"/>
          <w:lang w:val="ru-RU"/>
        </w:rPr>
        <w:t xml:space="preserve">Оплата </w:t>
      </w:r>
      <w:r w:rsidR="00B4450A">
        <w:rPr>
          <w:rFonts w:ascii="Times New Roman" w:hAnsi="Times New Roman" w:cs="Times New Roman"/>
          <w:bCs/>
          <w:sz w:val="24"/>
          <w:szCs w:val="24"/>
          <w:lang w:val="ru-RU"/>
        </w:rPr>
        <w:t>3</w:t>
      </w:r>
      <w:r w:rsidRPr="00C944E2">
        <w:rPr>
          <w:rFonts w:ascii="Times New Roman" w:hAnsi="Times New Roman" w:cs="Times New Roman"/>
          <w:bCs/>
          <w:sz w:val="24"/>
          <w:szCs w:val="24"/>
          <w:lang w:val="ru-RU"/>
        </w:rPr>
        <w:t xml:space="preserve">0% </w:t>
      </w:r>
      <w:r w:rsidRPr="00C944E2">
        <w:rPr>
          <w:rFonts w:ascii="Times New Roman" w:hAnsi="Times New Roman" w:cs="Times New Roman"/>
          <w:sz w:val="24"/>
          <w:szCs w:val="24"/>
          <w:lang w:val="ru-RU"/>
        </w:rPr>
        <w:t>от общей суммы контракта.</w:t>
      </w:r>
    </w:p>
    <w:p w14:paraId="27866620" w14:textId="77777777" w:rsidR="00AF5E07" w:rsidRDefault="00F776D3" w:rsidP="006F4470">
      <w:pPr>
        <w:spacing w:after="0"/>
        <w:rPr>
          <w:rFonts w:ascii="Times New Roman" w:hAnsi="Times New Roman" w:cs="Times New Roman"/>
          <w:b/>
          <w:sz w:val="24"/>
          <w:szCs w:val="24"/>
          <w:lang w:val="ru-RU"/>
        </w:rPr>
      </w:pPr>
      <w:r w:rsidRPr="00F776D3">
        <w:rPr>
          <w:rFonts w:ascii="Times New Roman" w:hAnsi="Times New Roman" w:cs="Times New Roman"/>
          <w:b/>
          <w:sz w:val="24"/>
          <w:szCs w:val="24"/>
          <w:lang w:val="ru-RU"/>
        </w:rPr>
        <w:tab/>
      </w:r>
      <w:r>
        <w:rPr>
          <w:rFonts w:ascii="Times New Roman" w:hAnsi="Times New Roman" w:cs="Times New Roman"/>
          <w:b/>
          <w:sz w:val="24"/>
          <w:szCs w:val="24"/>
          <w:lang w:val="ru-RU"/>
        </w:rPr>
        <w:t xml:space="preserve">        </w:t>
      </w:r>
    </w:p>
    <w:p w14:paraId="6A08A0E1" w14:textId="77777777" w:rsidR="00F776D3" w:rsidRPr="00F776D3" w:rsidRDefault="00767107" w:rsidP="00AF5E07">
      <w:pPr>
        <w:spacing w:after="0"/>
        <w:ind w:left="567" w:firstLine="709"/>
        <w:rPr>
          <w:rFonts w:ascii="Times New Roman" w:hAnsi="Times New Roman" w:cs="Times New Roman"/>
          <w:b/>
          <w:sz w:val="24"/>
          <w:szCs w:val="24"/>
          <w:lang w:val="ru-RU"/>
        </w:rPr>
      </w:pPr>
      <w:r>
        <w:rPr>
          <w:rFonts w:ascii="Times New Roman" w:hAnsi="Times New Roman" w:cs="Times New Roman"/>
          <w:b/>
          <w:sz w:val="24"/>
          <w:szCs w:val="24"/>
          <w:lang w:val="ru-RU"/>
        </w:rPr>
        <w:t>В</w:t>
      </w:r>
      <w:r w:rsidR="00F776D3" w:rsidRPr="00F776D3">
        <w:rPr>
          <w:rFonts w:ascii="Times New Roman" w:hAnsi="Times New Roman" w:cs="Times New Roman"/>
          <w:b/>
          <w:sz w:val="24"/>
          <w:szCs w:val="24"/>
          <w:lang w:val="ru-RU"/>
        </w:rPr>
        <w:t>.</w:t>
      </w:r>
    </w:p>
    <w:p w14:paraId="6810CDF9" w14:textId="77777777" w:rsidR="007D686F" w:rsidRPr="00C944E2" w:rsidRDefault="007D686F" w:rsidP="002E51C1">
      <w:pPr>
        <w:spacing w:after="0"/>
        <w:ind w:left="709"/>
        <w:rPr>
          <w:rFonts w:ascii="Times New Roman" w:hAnsi="Times New Roman" w:cs="Times New Roman"/>
          <w:b/>
          <w:sz w:val="8"/>
          <w:szCs w:val="8"/>
          <w:lang w:val="ru-RU"/>
        </w:rPr>
      </w:pPr>
    </w:p>
    <w:p w14:paraId="67BABB6C" w14:textId="77777777" w:rsidR="002E51C1" w:rsidRPr="00C944E2" w:rsidRDefault="007D686F" w:rsidP="007D686F">
      <w:pPr>
        <w:pStyle w:val="ListParagraph"/>
        <w:spacing w:after="0"/>
        <w:ind w:left="1276" w:hanging="992"/>
        <w:rPr>
          <w:rFonts w:ascii="Times New Roman" w:hAnsi="Times New Roman" w:cs="Times New Roman"/>
          <w:sz w:val="24"/>
          <w:szCs w:val="24"/>
          <w:lang w:val="ru-RU"/>
        </w:rPr>
      </w:pPr>
      <w:r w:rsidRPr="00C944E2">
        <w:rPr>
          <w:rFonts w:ascii="Times New Roman" w:hAnsi="Times New Roman" w:cs="Times New Roman"/>
          <w:bCs/>
          <w:sz w:val="24"/>
          <w:szCs w:val="24"/>
          <w:shd w:val="clear" w:color="auto" w:fill="FFFFFF"/>
          <w:lang w:val="ru-RU"/>
        </w:rPr>
        <w:lastRenderedPageBreak/>
        <w:t xml:space="preserve">Этап </w:t>
      </w:r>
      <w:r w:rsidR="00767107">
        <w:rPr>
          <w:rFonts w:ascii="Times New Roman" w:hAnsi="Times New Roman" w:cs="Times New Roman"/>
          <w:bCs/>
          <w:sz w:val="24"/>
          <w:szCs w:val="24"/>
          <w:shd w:val="clear" w:color="auto" w:fill="FFFFFF"/>
          <w:lang w:val="en-US"/>
        </w:rPr>
        <w:t>I</w:t>
      </w:r>
      <w:r w:rsidRPr="00C944E2">
        <w:rPr>
          <w:rFonts w:ascii="Times New Roman" w:hAnsi="Times New Roman" w:cs="Times New Roman"/>
          <w:bCs/>
          <w:sz w:val="24"/>
          <w:szCs w:val="24"/>
          <w:shd w:val="clear" w:color="auto" w:fill="FFFFFF"/>
          <w:lang w:val="en-US"/>
        </w:rPr>
        <w:t>V</w:t>
      </w:r>
      <w:r w:rsidRPr="00C944E2">
        <w:rPr>
          <w:rFonts w:ascii="Times New Roman" w:hAnsi="Times New Roman" w:cs="Times New Roman"/>
          <w:bCs/>
          <w:sz w:val="24"/>
          <w:szCs w:val="24"/>
          <w:shd w:val="clear" w:color="auto" w:fill="FFFFFF"/>
          <w:lang w:val="ru-RU"/>
        </w:rPr>
        <w:t xml:space="preserve">. </w:t>
      </w:r>
      <w:r w:rsidR="002E51C1" w:rsidRPr="00C944E2">
        <w:rPr>
          <w:rFonts w:ascii="Times New Roman" w:hAnsi="Times New Roman" w:cs="Times New Roman"/>
          <w:bCs/>
          <w:sz w:val="24"/>
          <w:szCs w:val="24"/>
          <w:shd w:val="clear" w:color="auto" w:fill="FFFFFF"/>
          <w:lang w:val="ru-RU"/>
        </w:rPr>
        <w:t xml:space="preserve">Составлены и оформлены в виде отчета методика и результаты выполненной работы по обследованию, предварительной оценке технического (по сейсмическим характеристикам) состояния, систематизации и паспортизации указанных выше групп зданий г. Ашхабада. Представление отчета в напечатанном и переплетенном виде, а также на электронном носителе. </w:t>
      </w:r>
      <w:r w:rsidR="002E51C1" w:rsidRPr="00C944E2">
        <w:rPr>
          <w:rFonts w:ascii="Times New Roman" w:hAnsi="Times New Roman" w:cs="Times New Roman"/>
          <w:sz w:val="24"/>
          <w:szCs w:val="24"/>
          <w:lang w:val="ru-RU"/>
        </w:rPr>
        <w:t xml:space="preserve"> </w:t>
      </w:r>
      <w:r w:rsidR="00323E42" w:rsidRPr="00C944E2">
        <w:rPr>
          <w:rFonts w:ascii="Times New Roman" w:hAnsi="Times New Roman" w:cs="Times New Roman"/>
          <w:bCs/>
          <w:sz w:val="24"/>
          <w:szCs w:val="24"/>
          <w:shd w:val="clear" w:color="auto" w:fill="FFFFFF"/>
          <w:lang w:val="ru-RU"/>
        </w:rPr>
        <w:t>При этом паспорта зданий ввиду их огромного числа представлены исключительно на электронном носителе.</w:t>
      </w:r>
    </w:p>
    <w:p w14:paraId="01B502A4" w14:textId="61401677" w:rsidR="003A1117" w:rsidRPr="00C944E2" w:rsidRDefault="007D686F" w:rsidP="007D686F">
      <w:pPr>
        <w:spacing w:after="0"/>
        <w:jc w:val="left"/>
        <w:rPr>
          <w:rFonts w:ascii="Times New Roman" w:hAnsi="Times New Roman" w:cs="Times New Roman"/>
          <w:bCs/>
          <w:sz w:val="24"/>
          <w:szCs w:val="24"/>
          <w:shd w:val="clear" w:color="auto" w:fill="FFFFFF"/>
          <w:lang w:val="ru-RU"/>
        </w:rPr>
      </w:pPr>
      <w:r w:rsidRPr="00C944E2">
        <w:rPr>
          <w:rFonts w:ascii="Times New Roman" w:hAnsi="Times New Roman" w:cs="Times New Roman"/>
          <w:bCs/>
          <w:sz w:val="24"/>
          <w:szCs w:val="24"/>
          <w:lang w:val="ru-RU"/>
        </w:rPr>
        <w:tab/>
        <w:t xml:space="preserve">         </w:t>
      </w:r>
      <w:r w:rsidRPr="00C944E2">
        <w:rPr>
          <w:rFonts w:ascii="Times New Roman" w:hAnsi="Times New Roman" w:cs="Times New Roman"/>
          <w:bCs/>
          <w:sz w:val="24"/>
          <w:szCs w:val="24"/>
          <w:shd w:val="clear" w:color="auto" w:fill="FFFFFF"/>
          <w:lang w:val="ru-RU"/>
        </w:rPr>
        <w:t>Временной период выполнения работ по э</w:t>
      </w:r>
      <w:r w:rsidRPr="00C944E2">
        <w:rPr>
          <w:rFonts w:ascii="Times New Roman" w:hAnsi="Times New Roman" w:cs="Times New Roman"/>
          <w:bCs/>
          <w:sz w:val="24"/>
          <w:szCs w:val="24"/>
          <w:lang w:val="ru-RU"/>
        </w:rPr>
        <w:t xml:space="preserve">тапу </w:t>
      </w:r>
      <w:r w:rsidRPr="00C944E2">
        <w:rPr>
          <w:rFonts w:ascii="Times New Roman" w:hAnsi="Times New Roman" w:cs="Times New Roman"/>
          <w:bCs/>
          <w:sz w:val="24"/>
          <w:szCs w:val="24"/>
        </w:rPr>
        <w:t>V</w:t>
      </w:r>
      <w:r w:rsidRPr="00C944E2">
        <w:rPr>
          <w:rFonts w:ascii="Times New Roman" w:hAnsi="Times New Roman" w:cs="Times New Roman"/>
          <w:bCs/>
          <w:sz w:val="24"/>
          <w:szCs w:val="24"/>
          <w:shd w:val="clear" w:color="auto" w:fill="FFFFFF"/>
          <w:lang w:val="ru-RU"/>
        </w:rPr>
        <w:t>: 2</w:t>
      </w:r>
      <w:r w:rsidR="00EE7F22">
        <w:rPr>
          <w:rFonts w:ascii="Times New Roman" w:hAnsi="Times New Roman" w:cs="Times New Roman"/>
          <w:bCs/>
          <w:sz w:val="24"/>
          <w:szCs w:val="24"/>
          <w:shd w:val="clear" w:color="auto" w:fill="FFFFFF"/>
          <w:lang w:val="ru-RU"/>
        </w:rPr>
        <w:t>5</w:t>
      </w:r>
      <w:r w:rsidRPr="00C944E2">
        <w:rPr>
          <w:rFonts w:ascii="Times New Roman" w:hAnsi="Times New Roman" w:cs="Times New Roman"/>
          <w:bCs/>
          <w:sz w:val="24"/>
          <w:szCs w:val="24"/>
          <w:shd w:val="clear" w:color="auto" w:fill="FFFFFF"/>
          <w:lang w:val="ru-RU"/>
        </w:rPr>
        <w:t xml:space="preserve"> рабочих дней</w:t>
      </w:r>
    </w:p>
    <w:p w14:paraId="18331058" w14:textId="77777777" w:rsidR="002E51C1" w:rsidRPr="00C944E2" w:rsidRDefault="003A1117" w:rsidP="003A1117">
      <w:pPr>
        <w:spacing w:after="0"/>
        <w:ind w:firstLine="709"/>
        <w:jc w:val="left"/>
        <w:rPr>
          <w:rFonts w:ascii="Times New Roman" w:hAnsi="Times New Roman" w:cs="Times New Roman"/>
          <w:bCs/>
          <w:sz w:val="24"/>
          <w:szCs w:val="24"/>
          <w:lang w:val="ru-RU"/>
        </w:rPr>
      </w:pPr>
      <w:r w:rsidRPr="00C944E2">
        <w:rPr>
          <w:rFonts w:ascii="Times New Roman" w:hAnsi="Times New Roman" w:cs="Times New Roman"/>
          <w:bCs/>
          <w:sz w:val="24"/>
          <w:szCs w:val="24"/>
          <w:shd w:val="clear" w:color="auto" w:fill="FFFFFF"/>
          <w:lang w:val="ru-RU"/>
        </w:rPr>
        <w:t xml:space="preserve">         (август – сентябрь 2020 г.)</w:t>
      </w:r>
      <w:r w:rsidR="007D686F" w:rsidRPr="00C944E2">
        <w:rPr>
          <w:rFonts w:ascii="Times New Roman" w:hAnsi="Times New Roman" w:cs="Times New Roman"/>
          <w:bCs/>
          <w:sz w:val="24"/>
          <w:szCs w:val="24"/>
          <w:shd w:val="clear" w:color="auto" w:fill="FFFFFF"/>
          <w:lang w:val="ru-RU"/>
        </w:rPr>
        <w:t>.</w:t>
      </w:r>
    </w:p>
    <w:p w14:paraId="7A06AD60" w14:textId="77777777" w:rsidR="007D686F" w:rsidRPr="00C944E2" w:rsidRDefault="007D686F" w:rsidP="007D686F">
      <w:pPr>
        <w:spacing w:after="0" w:line="259" w:lineRule="auto"/>
        <w:ind w:left="284"/>
        <w:rPr>
          <w:rFonts w:ascii="Times New Roman" w:hAnsi="Times New Roman" w:cs="Times New Roman"/>
          <w:bCs/>
          <w:sz w:val="24"/>
          <w:szCs w:val="24"/>
          <w:shd w:val="clear" w:color="auto" w:fill="FFFFFF"/>
          <w:lang w:val="ru-RU"/>
        </w:rPr>
      </w:pPr>
      <w:r w:rsidRPr="00C944E2">
        <w:rPr>
          <w:rFonts w:ascii="Times New Roman" w:hAnsi="Times New Roman" w:cs="Times New Roman"/>
          <w:bCs/>
          <w:sz w:val="24"/>
          <w:szCs w:val="24"/>
          <w:lang w:val="ru-RU"/>
        </w:rPr>
        <w:t xml:space="preserve">                Оплата </w:t>
      </w:r>
      <w:r w:rsidR="0078525E">
        <w:rPr>
          <w:rFonts w:ascii="Times New Roman" w:hAnsi="Times New Roman" w:cs="Times New Roman"/>
          <w:bCs/>
          <w:sz w:val="24"/>
          <w:szCs w:val="24"/>
          <w:lang w:val="ru-RU"/>
        </w:rPr>
        <w:t>20</w:t>
      </w:r>
      <w:r w:rsidRPr="00C944E2">
        <w:rPr>
          <w:rFonts w:ascii="Times New Roman" w:hAnsi="Times New Roman" w:cs="Times New Roman"/>
          <w:bCs/>
          <w:sz w:val="24"/>
          <w:szCs w:val="24"/>
          <w:lang w:val="ru-RU"/>
        </w:rPr>
        <w:t xml:space="preserve">% </w:t>
      </w:r>
      <w:r w:rsidRPr="00C944E2">
        <w:rPr>
          <w:rFonts w:ascii="Times New Roman" w:hAnsi="Times New Roman" w:cs="Times New Roman"/>
          <w:sz w:val="24"/>
          <w:szCs w:val="24"/>
          <w:lang w:val="ru-RU"/>
        </w:rPr>
        <w:t>от общей суммы контракта.</w:t>
      </w:r>
    </w:p>
    <w:p w14:paraId="6D362F90" w14:textId="77777777" w:rsidR="002E51C1" w:rsidRPr="00D93540" w:rsidRDefault="002E51C1" w:rsidP="001231F1">
      <w:pPr>
        <w:spacing w:after="0"/>
        <w:ind w:firstLine="709"/>
        <w:rPr>
          <w:rFonts w:ascii="Times New Roman" w:hAnsi="Times New Roman" w:cs="Times New Roman"/>
          <w:bCs/>
          <w:sz w:val="16"/>
          <w:szCs w:val="16"/>
          <w:lang w:val="ru-RU"/>
        </w:rPr>
      </w:pPr>
    </w:p>
    <w:p w14:paraId="52CB9289" w14:textId="77777777" w:rsidR="00654C70" w:rsidRPr="00C944E2" w:rsidRDefault="00654C70" w:rsidP="00654C70">
      <w:pPr>
        <w:spacing w:after="0" w:line="264" w:lineRule="auto"/>
        <w:ind w:firstLine="708"/>
        <w:rPr>
          <w:rFonts w:ascii="Times New Roman" w:hAnsi="Times New Roman" w:cs="Times New Roman"/>
          <w:b/>
          <w:sz w:val="24"/>
          <w:szCs w:val="24"/>
          <w:lang w:val="ru-RU"/>
        </w:rPr>
      </w:pPr>
      <w:r w:rsidRPr="00C944E2">
        <w:rPr>
          <w:rFonts w:ascii="Times New Roman" w:hAnsi="Times New Roman" w:cs="Times New Roman"/>
          <w:b/>
          <w:sz w:val="24"/>
          <w:szCs w:val="24"/>
          <w:lang w:val="ru-RU"/>
        </w:rPr>
        <w:t>Условия оплаты</w:t>
      </w:r>
    </w:p>
    <w:p w14:paraId="66C168E9" w14:textId="77777777" w:rsidR="00DB7AB0" w:rsidRPr="00C944E2" w:rsidRDefault="00DB7AB0" w:rsidP="00DB7AB0">
      <w:pPr>
        <w:spacing w:after="0" w:line="264" w:lineRule="auto"/>
        <w:ind w:firstLine="708"/>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Оплата будет производиться в </w:t>
      </w:r>
      <w:r w:rsidR="00B4450A">
        <w:rPr>
          <w:rFonts w:ascii="Times New Roman" w:hAnsi="Times New Roman" w:cs="Times New Roman"/>
          <w:sz w:val="24"/>
          <w:szCs w:val="24"/>
          <w:lang w:val="ru-RU"/>
        </w:rPr>
        <w:t>четыре</w:t>
      </w:r>
      <w:r w:rsidR="008E5019" w:rsidRPr="00C944E2">
        <w:rPr>
          <w:rFonts w:ascii="Times New Roman" w:hAnsi="Times New Roman" w:cs="Times New Roman"/>
          <w:sz w:val="24"/>
          <w:szCs w:val="24"/>
          <w:lang w:val="ru-RU"/>
        </w:rPr>
        <w:t xml:space="preserve"> </w:t>
      </w:r>
      <w:r w:rsidRPr="00C944E2">
        <w:rPr>
          <w:rFonts w:ascii="Times New Roman" w:hAnsi="Times New Roman" w:cs="Times New Roman"/>
          <w:sz w:val="24"/>
          <w:szCs w:val="24"/>
          <w:lang w:val="ru-RU"/>
        </w:rPr>
        <w:t>этап</w:t>
      </w:r>
      <w:r w:rsidR="00B4450A">
        <w:rPr>
          <w:rFonts w:ascii="Times New Roman" w:hAnsi="Times New Roman" w:cs="Times New Roman"/>
          <w:sz w:val="24"/>
          <w:szCs w:val="24"/>
          <w:lang w:val="ru-RU"/>
        </w:rPr>
        <w:t>а</w:t>
      </w:r>
      <w:r w:rsidR="007D686F" w:rsidRPr="00C944E2">
        <w:rPr>
          <w:rFonts w:ascii="Times New Roman" w:hAnsi="Times New Roman" w:cs="Times New Roman"/>
          <w:sz w:val="24"/>
          <w:szCs w:val="24"/>
          <w:lang w:val="ru-RU"/>
        </w:rPr>
        <w:t xml:space="preserve"> </w:t>
      </w:r>
      <w:r w:rsidRPr="00C944E2">
        <w:rPr>
          <w:rFonts w:ascii="Times New Roman" w:hAnsi="Times New Roman" w:cs="Times New Roman"/>
          <w:sz w:val="24"/>
          <w:szCs w:val="24"/>
          <w:lang w:val="ru-RU"/>
        </w:rPr>
        <w:t xml:space="preserve">(частями) после </w:t>
      </w:r>
      <w:r w:rsidR="006927DB" w:rsidRPr="00C944E2">
        <w:rPr>
          <w:rFonts w:ascii="Times New Roman" w:hAnsi="Times New Roman" w:cs="Times New Roman"/>
          <w:sz w:val="24"/>
          <w:szCs w:val="24"/>
          <w:lang w:val="ru-RU"/>
        </w:rPr>
        <w:t>выполнения соответствующих разделов задания</w:t>
      </w:r>
      <w:r w:rsidR="008E5019" w:rsidRPr="00C944E2">
        <w:rPr>
          <w:rFonts w:ascii="Times New Roman" w:hAnsi="Times New Roman" w:cs="Times New Roman"/>
          <w:sz w:val="24"/>
          <w:szCs w:val="24"/>
          <w:lang w:val="ru-RU"/>
        </w:rPr>
        <w:t xml:space="preserve"> и</w:t>
      </w:r>
      <w:r w:rsidRPr="00C944E2">
        <w:rPr>
          <w:rFonts w:ascii="Times New Roman" w:hAnsi="Times New Roman" w:cs="Times New Roman"/>
          <w:sz w:val="24"/>
          <w:szCs w:val="24"/>
          <w:lang w:val="ru-RU"/>
        </w:rPr>
        <w:t xml:space="preserve"> одобрения </w:t>
      </w:r>
      <w:r w:rsidR="006927DB" w:rsidRPr="00C944E2">
        <w:rPr>
          <w:rFonts w:ascii="Times New Roman" w:hAnsi="Times New Roman" w:cs="Times New Roman"/>
          <w:sz w:val="24"/>
          <w:szCs w:val="24"/>
          <w:lang w:val="ru-RU"/>
        </w:rPr>
        <w:t>достигнутых результатов</w:t>
      </w:r>
      <w:r w:rsidRPr="00C944E2">
        <w:rPr>
          <w:rFonts w:ascii="Times New Roman" w:hAnsi="Times New Roman" w:cs="Times New Roman"/>
          <w:sz w:val="24"/>
          <w:szCs w:val="24"/>
          <w:lang w:val="ru-RU"/>
        </w:rPr>
        <w:t xml:space="preserve"> </w:t>
      </w:r>
      <w:r w:rsidR="001B62DD" w:rsidRPr="00C944E2">
        <w:rPr>
          <w:rFonts w:ascii="Times New Roman" w:hAnsi="Times New Roman" w:cs="Times New Roman"/>
          <w:sz w:val="24"/>
          <w:szCs w:val="24"/>
          <w:lang w:val="ru-RU"/>
        </w:rPr>
        <w:t>С</w:t>
      </w:r>
      <w:r w:rsidRPr="00C944E2">
        <w:rPr>
          <w:rFonts w:ascii="Times New Roman" w:hAnsi="Times New Roman" w:cs="Times New Roman"/>
          <w:sz w:val="24"/>
          <w:szCs w:val="24"/>
          <w:lang w:val="ru-RU"/>
        </w:rPr>
        <w:t>пециалистом проектной команды ПРООН.</w:t>
      </w:r>
    </w:p>
    <w:p w14:paraId="24E29600" w14:textId="77777777" w:rsidR="00654C70" w:rsidRPr="00C944E2" w:rsidRDefault="00654C70" w:rsidP="00654C70">
      <w:pPr>
        <w:spacing w:after="0" w:line="264" w:lineRule="auto"/>
        <w:ind w:firstLine="708"/>
        <w:rPr>
          <w:rFonts w:ascii="Times New Roman" w:hAnsi="Times New Roman" w:cs="Times New Roman"/>
          <w:sz w:val="16"/>
          <w:szCs w:val="16"/>
          <w:lang w:val="ru-RU"/>
        </w:rPr>
      </w:pPr>
    </w:p>
    <w:p w14:paraId="23A1524C" w14:textId="77777777" w:rsidR="00654C70" w:rsidRPr="00C944E2" w:rsidRDefault="00654C70" w:rsidP="00654C70">
      <w:pPr>
        <w:spacing w:after="0" w:line="264" w:lineRule="auto"/>
        <w:rPr>
          <w:rFonts w:ascii="Times New Roman" w:hAnsi="Times New Roman" w:cs="Times New Roman"/>
          <w:b/>
          <w:sz w:val="24"/>
          <w:szCs w:val="24"/>
          <w:lang w:val="ru-RU"/>
        </w:rPr>
      </w:pPr>
      <w:r w:rsidRPr="00C944E2">
        <w:rPr>
          <w:rFonts w:ascii="Times New Roman" w:hAnsi="Times New Roman" w:cs="Times New Roman"/>
          <w:b/>
          <w:sz w:val="24"/>
          <w:szCs w:val="24"/>
          <w:lang w:val="ru-RU"/>
        </w:rPr>
        <w:tab/>
        <w:t xml:space="preserve">Организационная структура </w:t>
      </w:r>
    </w:p>
    <w:p w14:paraId="7EDEEE58" w14:textId="77777777" w:rsidR="00374DDB" w:rsidRPr="00C944E2" w:rsidRDefault="00313F32" w:rsidP="00374DDB">
      <w:pPr>
        <w:spacing w:line="259" w:lineRule="auto"/>
        <w:ind w:firstLine="567"/>
        <w:rPr>
          <w:rFonts w:ascii="Times New Roman" w:hAnsi="Times New Roman" w:cs="Times New Roman"/>
          <w:sz w:val="24"/>
          <w:szCs w:val="24"/>
          <w:lang w:val="ru-RU"/>
        </w:rPr>
      </w:pPr>
      <w:r w:rsidRPr="00C944E2">
        <w:rPr>
          <w:rFonts w:ascii="Times New Roman" w:hAnsi="Times New Roman" w:cs="Times New Roman"/>
          <w:sz w:val="24"/>
          <w:szCs w:val="24"/>
          <w:lang w:val="ru-RU"/>
        </w:rPr>
        <w:t>На</w:t>
      </w:r>
      <w:r w:rsidR="001B62DD" w:rsidRPr="00C944E2">
        <w:rPr>
          <w:rFonts w:ascii="Times New Roman" w:hAnsi="Times New Roman" w:cs="Times New Roman"/>
          <w:sz w:val="24"/>
          <w:szCs w:val="24"/>
          <w:lang w:val="ru-RU"/>
        </w:rPr>
        <w:t>циональный К</w:t>
      </w:r>
      <w:r w:rsidRPr="00C944E2">
        <w:rPr>
          <w:rFonts w:ascii="Times New Roman" w:hAnsi="Times New Roman" w:cs="Times New Roman"/>
          <w:sz w:val="24"/>
          <w:szCs w:val="24"/>
          <w:lang w:val="ru-RU"/>
        </w:rPr>
        <w:t xml:space="preserve">онсультант </w:t>
      </w:r>
      <w:r w:rsidR="00374DDB" w:rsidRPr="00C944E2">
        <w:rPr>
          <w:rFonts w:ascii="Times New Roman" w:hAnsi="Times New Roman" w:cs="Times New Roman"/>
          <w:sz w:val="24"/>
          <w:szCs w:val="24"/>
          <w:lang w:val="ru-RU"/>
        </w:rPr>
        <w:t xml:space="preserve">по паспортизации зданий и сооружений </w:t>
      </w:r>
      <w:r w:rsidR="00654C70" w:rsidRPr="00C944E2">
        <w:rPr>
          <w:rFonts w:ascii="Times New Roman" w:hAnsi="Times New Roman" w:cs="Times New Roman"/>
          <w:sz w:val="24"/>
          <w:szCs w:val="24"/>
          <w:lang w:val="ru-RU"/>
        </w:rPr>
        <w:t xml:space="preserve">будет работать под непосредственным руководством </w:t>
      </w:r>
      <w:r w:rsidR="00374DDB" w:rsidRPr="00C944E2">
        <w:rPr>
          <w:rFonts w:ascii="Times New Roman" w:hAnsi="Times New Roman" w:cs="Times New Roman"/>
          <w:sz w:val="24"/>
          <w:szCs w:val="24"/>
          <w:lang w:val="ru-RU"/>
        </w:rPr>
        <w:t xml:space="preserve">Проектного </w:t>
      </w:r>
      <w:r w:rsidR="00654C70" w:rsidRPr="00C944E2">
        <w:rPr>
          <w:rFonts w:ascii="Times New Roman" w:hAnsi="Times New Roman" w:cs="Times New Roman"/>
          <w:sz w:val="24"/>
          <w:szCs w:val="24"/>
          <w:lang w:val="ru-RU"/>
        </w:rPr>
        <w:t xml:space="preserve">специалиста </w:t>
      </w:r>
      <w:r w:rsidR="00374DDB" w:rsidRPr="00C944E2">
        <w:rPr>
          <w:rFonts w:ascii="Times New Roman" w:hAnsi="Times New Roman" w:cs="Times New Roman"/>
          <w:sz w:val="24"/>
          <w:szCs w:val="24"/>
          <w:lang w:val="ru-RU"/>
        </w:rPr>
        <w:t>П</w:t>
      </w:r>
      <w:r w:rsidR="00654C70" w:rsidRPr="00C944E2">
        <w:rPr>
          <w:rFonts w:ascii="Times New Roman" w:hAnsi="Times New Roman" w:cs="Times New Roman"/>
          <w:sz w:val="24"/>
          <w:szCs w:val="24"/>
          <w:lang w:val="ru-RU"/>
        </w:rPr>
        <w:t>РООН, который будет регулярно оценивать результаты работы консультанта, в том числе, по своевременности выполнения задач и их качеству.</w:t>
      </w:r>
      <w:r w:rsidR="00374DDB" w:rsidRPr="00C944E2">
        <w:rPr>
          <w:rFonts w:ascii="Times New Roman" w:hAnsi="Times New Roman" w:cs="Times New Roman"/>
          <w:sz w:val="24"/>
          <w:szCs w:val="24"/>
          <w:lang w:val="ru-RU"/>
        </w:rPr>
        <w:t xml:space="preserve"> </w:t>
      </w:r>
      <w:r w:rsidR="00374DDB" w:rsidRPr="00C944E2">
        <w:rPr>
          <w:rFonts w:ascii="Times New Roman" w:hAnsi="Times New Roman" w:cs="Times New Roman"/>
          <w:bCs/>
          <w:sz w:val="24"/>
          <w:szCs w:val="24"/>
          <w:shd w:val="clear" w:color="auto" w:fill="FFFFFF"/>
          <w:lang w:val="ru-RU"/>
        </w:rPr>
        <w:t xml:space="preserve">Приемка работ промежуточных этапов будет осуществляться на основе информационных отчетов и акта приемки заполненных паспортов зданий отчетного участка, а заключительного этапа на основе представления заключительного отчета и сводного акта приемки паспортов. </w:t>
      </w:r>
      <w:bookmarkStart w:id="2" w:name="_Hlk10109653"/>
      <w:r w:rsidR="00374DDB" w:rsidRPr="00C944E2">
        <w:rPr>
          <w:rFonts w:ascii="Times New Roman" w:hAnsi="Times New Roman" w:cs="Times New Roman"/>
          <w:bCs/>
          <w:sz w:val="24"/>
          <w:szCs w:val="24"/>
          <w:shd w:val="clear" w:color="auto" w:fill="FFFFFF"/>
          <w:lang w:val="ru-RU"/>
        </w:rPr>
        <w:t>Соответствие численности зданий, подвергнутых паспортизации, их фактическому количеству будет осуществляться на основе сравнения с данными, официально полученными от соответствующих государственных организаций и ведомств гор. Ашхабада</w:t>
      </w:r>
      <w:bookmarkEnd w:id="2"/>
      <w:r w:rsidR="00374DDB" w:rsidRPr="00C944E2">
        <w:rPr>
          <w:rFonts w:ascii="Times New Roman" w:hAnsi="Times New Roman" w:cs="Times New Roman"/>
          <w:bCs/>
          <w:sz w:val="24"/>
          <w:szCs w:val="24"/>
          <w:shd w:val="clear" w:color="auto" w:fill="FFFFFF"/>
          <w:lang w:val="ru-RU"/>
        </w:rPr>
        <w:t>.</w:t>
      </w:r>
      <w:r w:rsidR="00374DDB" w:rsidRPr="00C944E2">
        <w:rPr>
          <w:rFonts w:ascii="Times New Roman" w:hAnsi="Times New Roman" w:cs="Times New Roman"/>
          <w:sz w:val="24"/>
          <w:szCs w:val="24"/>
          <w:lang w:val="ru-RU"/>
        </w:rPr>
        <w:t xml:space="preserve"> </w:t>
      </w:r>
    </w:p>
    <w:p w14:paraId="496AA3C6" w14:textId="77777777" w:rsidR="00654C70" w:rsidRPr="00C944E2" w:rsidRDefault="00654C70" w:rsidP="00654C70">
      <w:pPr>
        <w:spacing w:after="0" w:line="264" w:lineRule="auto"/>
        <w:ind w:firstLine="708"/>
        <w:rPr>
          <w:rFonts w:ascii="Times New Roman" w:hAnsi="Times New Roman" w:cs="Times New Roman"/>
          <w:sz w:val="16"/>
          <w:szCs w:val="16"/>
          <w:lang w:val="ru-RU"/>
        </w:rPr>
      </w:pPr>
    </w:p>
    <w:p w14:paraId="1B19BBDF" w14:textId="77777777" w:rsidR="00654C70" w:rsidRPr="00C944E2" w:rsidRDefault="00654C70" w:rsidP="00654C70">
      <w:pPr>
        <w:spacing w:after="0" w:line="264" w:lineRule="auto"/>
        <w:ind w:firstLine="708"/>
        <w:rPr>
          <w:rFonts w:ascii="Times New Roman" w:hAnsi="Times New Roman" w:cs="Times New Roman"/>
          <w:b/>
          <w:sz w:val="24"/>
          <w:szCs w:val="24"/>
          <w:lang w:val="ru-RU"/>
        </w:rPr>
      </w:pPr>
      <w:r w:rsidRPr="00C944E2">
        <w:rPr>
          <w:rFonts w:ascii="Times New Roman" w:hAnsi="Times New Roman" w:cs="Times New Roman"/>
          <w:b/>
          <w:sz w:val="24"/>
          <w:szCs w:val="24"/>
          <w:lang w:val="ru-RU"/>
        </w:rPr>
        <w:t>Продолжительность выполнения задания</w:t>
      </w:r>
    </w:p>
    <w:p w14:paraId="454924CA" w14:textId="357611D6" w:rsidR="00654C70" w:rsidRPr="00C944E2" w:rsidRDefault="00654C70" w:rsidP="00654C70">
      <w:pPr>
        <w:spacing w:after="0" w:line="264" w:lineRule="auto"/>
        <w:ind w:firstLine="708"/>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Выполнение настоящего задания предусмотрено на краткосрочной основе и неполного рабочего дня, а также на основе достижения результатов. Предполагаемая длительность работы для этого задания составляет </w:t>
      </w:r>
      <w:r w:rsidR="001F2CBF" w:rsidRPr="00C944E2">
        <w:rPr>
          <w:rFonts w:ascii="Times New Roman" w:hAnsi="Times New Roman" w:cs="Times New Roman"/>
          <w:sz w:val="24"/>
          <w:szCs w:val="24"/>
          <w:lang w:val="ru-RU"/>
        </w:rPr>
        <w:t>1</w:t>
      </w:r>
      <w:r w:rsidR="00B4450A">
        <w:rPr>
          <w:rFonts w:ascii="Times New Roman" w:hAnsi="Times New Roman" w:cs="Times New Roman"/>
          <w:sz w:val="24"/>
          <w:szCs w:val="24"/>
          <w:lang w:val="ru-RU"/>
        </w:rPr>
        <w:t>3</w:t>
      </w:r>
      <w:r w:rsidR="00C24418">
        <w:rPr>
          <w:rFonts w:ascii="Times New Roman" w:hAnsi="Times New Roman" w:cs="Times New Roman"/>
          <w:sz w:val="24"/>
          <w:szCs w:val="24"/>
          <w:lang w:val="ru-RU"/>
        </w:rPr>
        <w:t>0</w:t>
      </w:r>
      <w:r w:rsidR="00374DDB" w:rsidRPr="00C944E2">
        <w:rPr>
          <w:rFonts w:ascii="Times New Roman" w:hAnsi="Times New Roman" w:cs="Times New Roman"/>
          <w:sz w:val="24"/>
          <w:szCs w:val="24"/>
          <w:lang w:val="ru-RU"/>
        </w:rPr>
        <w:t xml:space="preserve"> </w:t>
      </w:r>
      <w:r w:rsidRPr="00C944E2">
        <w:rPr>
          <w:rFonts w:ascii="Times New Roman" w:hAnsi="Times New Roman" w:cs="Times New Roman"/>
          <w:sz w:val="24"/>
          <w:szCs w:val="24"/>
          <w:lang w:val="ru-RU"/>
        </w:rPr>
        <w:t>рабочих дн</w:t>
      </w:r>
      <w:r w:rsidR="00374DDB" w:rsidRPr="00C944E2">
        <w:rPr>
          <w:rFonts w:ascii="Times New Roman" w:hAnsi="Times New Roman" w:cs="Times New Roman"/>
          <w:sz w:val="24"/>
          <w:szCs w:val="24"/>
          <w:lang w:val="ru-RU"/>
        </w:rPr>
        <w:t>я</w:t>
      </w:r>
      <w:r w:rsidRPr="00C944E2">
        <w:rPr>
          <w:rFonts w:ascii="Times New Roman" w:hAnsi="Times New Roman" w:cs="Times New Roman"/>
          <w:sz w:val="24"/>
          <w:szCs w:val="24"/>
          <w:lang w:val="ru-RU"/>
        </w:rPr>
        <w:t xml:space="preserve"> в течение примерно </w:t>
      </w:r>
      <w:r w:rsidR="00C24418">
        <w:rPr>
          <w:rFonts w:ascii="Times New Roman" w:hAnsi="Times New Roman" w:cs="Times New Roman"/>
          <w:sz w:val="24"/>
          <w:szCs w:val="24"/>
          <w:lang w:val="ru-RU"/>
        </w:rPr>
        <w:t>6</w:t>
      </w:r>
      <w:r w:rsidR="00374DDB" w:rsidRPr="00C944E2">
        <w:rPr>
          <w:rFonts w:ascii="Times New Roman" w:hAnsi="Times New Roman" w:cs="Times New Roman"/>
          <w:sz w:val="24"/>
          <w:szCs w:val="24"/>
          <w:lang w:val="ru-RU"/>
        </w:rPr>
        <w:t xml:space="preserve"> месяцев</w:t>
      </w:r>
      <w:r w:rsidRPr="00C944E2">
        <w:rPr>
          <w:rFonts w:ascii="Times New Roman" w:hAnsi="Times New Roman" w:cs="Times New Roman"/>
          <w:sz w:val="24"/>
          <w:szCs w:val="24"/>
          <w:lang w:val="ru-RU"/>
        </w:rPr>
        <w:t xml:space="preserve">, предварительно с </w:t>
      </w:r>
      <w:r w:rsidR="007448E1">
        <w:rPr>
          <w:rFonts w:ascii="Times New Roman" w:hAnsi="Times New Roman" w:cs="Times New Roman"/>
          <w:sz w:val="24"/>
          <w:szCs w:val="24"/>
          <w:lang w:val="ru-RU"/>
        </w:rPr>
        <w:t>А</w:t>
      </w:r>
      <w:r w:rsidR="00C24418">
        <w:rPr>
          <w:rFonts w:ascii="Times New Roman" w:hAnsi="Times New Roman" w:cs="Times New Roman"/>
          <w:sz w:val="24"/>
          <w:szCs w:val="24"/>
          <w:lang w:val="ru-RU"/>
        </w:rPr>
        <w:t xml:space="preserve">преля </w:t>
      </w:r>
      <w:r w:rsidR="00B4450A">
        <w:rPr>
          <w:rFonts w:ascii="Times New Roman" w:hAnsi="Times New Roman" w:cs="Times New Roman"/>
          <w:sz w:val="24"/>
          <w:szCs w:val="24"/>
          <w:lang w:val="ru-RU"/>
        </w:rPr>
        <w:t>2020</w:t>
      </w:r>
      <w:r w:rsidRPr="00C944E2">
        <w:rPr>
          <w:rFonts w:ascii="Times New Roman" w:hAnsi="Times New Roman" w:cs="Times New Roman"/>
          <w:sz w:val="24"/>
          <w:szCs w:val="24"/>
          <w:lang w:val="ru-RU"/>
        </w:rPr>
        <w:t xml:space="preserve"> года по </w:t>
      </w:r>
      <w:r w:rsidR="007448E1">
        <w:rPr>
          <w:rFonts w:ascii="Times New Roman" w:hAnsi="Times New Roman" w:cs="Times New Roman"/>
          <w:sz w:val="24"/>
          <w:szCs w:val="24"/>
          <w:lang w:val="ru-RU"/>
        </w:rPr>
        <w:t>конец С</w:t>
      </w:r>
      <w:r w:rsidR="00374DDB" w:rsidRPr="00C944E2">
        <w:rPr>
          <w:rFonts w:ascii="Times New Roman" w:hAnsi="Times New Roman" w:cs="Times New Roman"/>
          <w:sz w:val="24"/>
          <w:szCs w:val="24"/>
          <w:lang w:val="ru-RU"/>
        </w:rPr>
        <w:t xml:space="preserve">ентября </w:t>
      </w:r>
      <w:r w:rsidRPr="00C944E2">
        <w:rPr>
          <w:rFonts w:ascii="Times New Roman" w:hAnsi="Times New Roman" w:cs="Times New Roman"/>
          <w:sz w:val="24"/>
          <w:szCs w:val="24"/>
          <w:lang w:val="ru-RU"/>
        </w:rPr>
        <w:t>20</w:t>
      </w:r>
      <w:r w:rsidR="00374DDB" w:rsidRPr="00C944E2">
        <w:rPr>
          <w:rFonts w:ascii="Times New Roman" w:hAnsi="Times New Roman" w:cs="Times New Roman"/>
          <w:sz w:val="24"/>
          <w:szCs w:val="24"/>
          <w:lang w:val="ru-RU"/>
        </w:rPr>
        <w:t>20</w:t>
      </w:r>
      <w:r w:rsidRPr="00C944E2">
        <w:rPr>
          <w:rFonts w:ascii="Times New Roman" w:hAnsi="Times New Roman" w:cs="Times New Roman"/>
          <w:sz w:val="24"/>
          <w:szCs w:val="24"/>
          <w:lang w:val="ru-RU"/>
        </w:rPr>
        <w:t xml:space="preserve"> года.</w:t>
      </w:r>
    </w:p>
    <w:p w14:paraId="22153DDD" w14:textId="77777777" w:rsidR="00654C70" w:rsidRPr="00C944E2" w:rsidRDefault="00654C70" w:rsidP="00654C70">
      <w:pPr>
        <w:spacing w:after="0" w:line="264" w:lineRule="auto"/>
        <w:ind w:firstLine="708"/>
        <w:rPr>
          <w:rFonts w:ascii="Times New Roman" w:hAnsi="Times New Roman" w:cs="Times New Roman"/>
          <w:sz w:val="24"/>
          <w:szCs w:val="24"/>
          <w:lang w:val="ru-RU"/>
        </w:rPr>
      </w:pPr>
      <w:r w:rsidRPr="00C944E2">
        <w:rPr>
          <w:rFonts w:ascii="Times New Roman" w:hAnsi="Times New Roman" w:cs="Times New Roman"/>
          <w:sz w:val="24"/>
          <w:szCs w:val="24"/>
          <w:lang w:val="ru-RU"/>
        </w:rPr>
        <w:t>Любые задержки в выполнении задания, вызванные организационными причинами или необходимостью получения соответствующих разрешений и допусков к источникам информации, должны быть обсуждены с</w:t>
      </w:r>
      <w:r w:rsidR="006470E1">
        <w:rPr>
          <w:rFonts w:ascii="Times New Roman" w:hAnsi="Times New Roman" w:cs="Times New Roman"/>
          <w:sz w:val="24"/>
          <w:szCs w:val="24"/>
          <w:lang w:val="ru-RU"/>
        </w:rPr>
        <w:t>о</w:t>
      </w:r>
      <w:r w:rsidRPr="00C944E2">
        <w:rPr>
          <w:rFonts w:ascii="Times New Roman" w:hAnsi="Times New Roman" w:cs="Times New Roman"/>
          <w:sz w:val="24"/>
          <w:szCs w:val="24"/>
          <w:lang w:val="ru-RU"/>
        </w:rPr>
        <w:t xml:space="preserve"> </w:t>
      </w:r>
      <w:r w:rsidR="001B62DD" w:rsidRPr="00C944E2">
        <w:rPr>
          <w:rFonts w:ascii="Times New Roman" w:hAnsi="Times New Roman" w:cs="Times New Roman"/>
          <w:sz w:val="24"/>
          <w:szCs w:val="24"/>
          <w:lang w:val="ru-RU"/>
        </w:rPr>
        <w:t>С</w:t>
      </w:r>
      <w:r w:rsidRPr="00C944E2">
        <w:rPr>
          <w:rFonts w:ascii="Times New Roman" w:hAnsi="Times New Roman" w:cs="Times New Roman"/>
          <w:sz w:val="24"/>
          <w:szCs w:val="24"/>
          <w:lang w:val="ru-RU"/>
        </w:rPr>
        <w:t>пециалистом проектной команды ПРООН с целью принятия соответствующих действий для их решения.</w:t>
      </w:r>
    </w:p>
    <w:p w14:paraId="23F31104" w14:textId="77777777" w:rsidR="00583686" w:rsidRPr="00C944E2" w:rsidRDefault="00583686" w:rsidP="00285EF8">
      <w:pPr>
        <w:spacing w:after="0" w:line="259" w:lineRule="auto"/>
        <w:ind w:firstLine="426"/>
        <w:rPr>
          <w:rFonts w:ascii="Times New Roman" w:hAnsi="Times New Roman" w:cs="Times New Roman"/>
          <w:sz w:val="16"/>
          <w:szCs w:val="16"/>
          <w:lang w:val="ru-RU"/>
        </w:rPr>
      </w:pPr>
    </w:p>
    <w:p w14:paraId="3EE0961A" w14:textId="77777777" w:rsidR="00A54824" w:rsidRPr="00C944E2" w:rsidRDefault="00A54824" w:rsidP="00A54824">
      <w:pPr>
        <w:spacing w:after="0" w:line="264" w:lineRule="auto"/>
        <w:ind w:firstLine="708"/>
        <w:rPr>
          <w:rFonts w:ascii="Times New Roman" w:hAnsi="Times New Roman" w:cs="Times New Roman"/>
          <w:b/>
          <w:sz w:val="24"/>
          <w:szCs w:val="24"/>
        </w:rPr>
      </w:pPr>
      <w:r w:rsidRPr="00C944E2">
        <w:rPr>
          <w:rFonts w:ascii="Times New Roman" w:hAnsi="Times New Roman" w:cs="Times New Roman"/>
          <w:b/>
          <w:sz w:val="24"/>
          <w:szCs w:val="24"/>
        </w:rPr>
        <w:t>С. ПРОФЕССИОНАЛЬНЫЕ НАВЫКИ</w:t>
      </w:r>
    </w:p>
    <w:p w14:paraId="48EB4082" w14:textId="77777777" w:rsidR="00A54824" w:rsidRPr="00C944E2" w:rsidRDefault="00A54824" w:rsidP="00A54824">
      <w:pPr>
        <w:spacing w:after="0" w:line="264" w:lineRule="auto"/>
        <w:ind w:firstLine="708"/>
        <w:rPr>
          <w:rFonts w:ascii="Times New Roman" w:hAnsi="Times New Roman" w:cs="Times New Roman"/>
          <w:b/>
          <w:sz w:val="8"/>
          <w:szCs w:val="8"/>
        </w:rPr>
      </w:pPr>
    </w:p>
    <w:p w14:paraId="041685A2" w14:textId="77777777" w:rsidR="00FB5CF4" w:rsidRDefault="00BC016C" w:rsidP="00A54824">
      <w:pPr>
        <w:pStyle w:val="ListParagraph"/>
        <w:numPr>
          <w:ilvl w:val="0"/>
          <w:numId w:val="4"/>
        </w:numPr>
        <w:spacing w:after="0" w:line="264" w:lineRule="auto"/>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Знание теоретических основ </w:t>
      </w:r>
      <w:r w:rsidR="00FB5CF4" w:rsidRPr="00C944E2">
        <w:rPr>
          <w:rFonts w:ascii="Times New Roman" w:hAnsi="Times New Roman" w:cs="Times New Roman"/>
          <w:sz w:val="24"/>
          <w:szCs w:val="24"/>
          <w:lang w:val="ru-RU"/>
        </w:rPr>
        <w:t>в области</w:t>
      </w:r>
      <w:r w:rsidR="00C30DE8">
        <w:rPr>
          <w:rFonts w:ascii="Times New Roman" w:hAnsi="Times New Roman" w:cs="Times New Roman"/>
          <w:sz w:val="24"/>
          <w:szCs w:val="24"/>
          <w:lang w:val="ru-RU"/>
        </w:rPr>
        <w:t xml:space="preserve"> управления и</w:t>
      </w:r>
      <w:r w:rsidR="00FB5CF4" w:rsidRPr="00C944E2">
        <w:rPr>
          <w:rFonts w:ascii="Times New Roman" w:hAnsi="Times New Roman" w:cs="Times New Roman"/>
          <w:sz w:val="24"/>
          <w:szCs w:val="24"/>
          <w:lang w:val="ru-RU"/>
        </w:rPr>
        <w:t xml:space="preserve"> проектирования градостроительства, эксплуатации и учета зданий и сооружений</w:t>
      </w:r>
      <w:r w:rsidR="008E5019" w:rsidRPr="00C944E2">
        <w:rPr>
          <w:rFonts w:ascii="Times New Roman" w:hAnsi="Times New Roman" w:cs="Times New Roman"/>
          <w:sz w:val="24"/>
          <w:szCs w:val="24"/>
          <w:lang w:val="ru-RU"/>
        </w:rPr>
        <w:t>,</w:t>
      </w:r>
      <w:r w:rsidRPr="00C944E2">
        <w:rPr>
          <w:rFonts w:ascii="Times New Roman" w:hAnsi="Times New Roman" w:cs="Times New Roman"/>
          <w:sz w:val="24"/>
          <w:szCs w:val="24"/>
          <w:lang w:val="ru-RU"/>
        </w:rPr>
        <w:t xml:space="preserve"> наличие профессиональных практических навыков их применения</w:t>
      </w:r>
      <w:r w:rsidR="00FB5CF4" w:rsidRPr="00C944E2">
        <w:rPr>
          <w:rFonts w:ascii="Times New Roman" w:hAnsi="Times New Roman" w:cs="Times New Roman"/>
          <w:sz w:val="24"/>
          <w:szCs w:val="24"/>
          <w:lang w:val="ru-RU"/>
        </w:rPr>
        <w:t>.</w:t>
      </w:r>
    </w:p>
    <w:p w14:paraId="6F11597C" w14:textId="77777777" w:rsidR="00C30DE8" w:rsidRPr="00C944E2" w:rsidRDefault="00C30DE8" w:rsidP="00A54824">
      <w:pPr>
        <w:pStyle w:val="ListParagraph"/>
        <w:numPr>
          <w:ilvl w:val="0"/>
          <w:numId w:val="4"/>
        </w:numPr>
        <w:spacing w:after="0" w:line="264" w:lineRule="auto"/>
        <w:rPr>
          <w:rFonts w:ascii="Times New Roman" w:hAnsi="Times New Roman" w:cs="Times New Roman"/>
          <w:sz w:val="24"/>
          <w:szCs w:val="24"/>
          <w:lang w:val="ru-RU"/>
        </w:rPr>
      </w:pPr>
      <w:r>
        <w:rPr>
          <w:rFonts w:ascii="Times New Roman" w:hAnsi="Times New Roman" w:cs="Times New Roman"/>
          <w:sz w:val="24"/>
          <w:szCs w:val="24"/>
          <w:lang w:val="ru-RU"/>
        </w:rPr>
        <w:t>Умение осуществлять организационн</w:t>
      </w:r>
      <w:r w:rsidR="006470E1">
        <w:rPr>
          <w:rFonts w:ascii="Times New Roman" w:hAnsi="Times New Roman" w:cs="Times New Roman"/>
          <w:sz w:val="24"/>
          <w:szCs w:val="24"/>
          <w:lang w:val="ru-RU"/>
        </w:rPr>
        <w:t xml:space="preserve">ые и </w:t>
      </w:r>
      <w:r>
        <w:rPr>
          <w:rFonts w:ascii="Times New Roman" w:hAnsi="Times New Roman" w:cs="Times New Roman"/>
          <w:sz w:val="24"/>
          <w:szCs w:val="24"/>
          <w:lang w:val="ru-RU"/>
        </w:rPr>
        <w:t>контрольные функции в сфере технической документации и качества работ</w:t>
      </w:r>
      <w:r w:rsidR="006470E1">
        <w:rPr>
          <w:rFonts w:ascii="Times New Roman" w:hAnsi="Times New Roman" w:cs="Times New Roman"/>
          <w:sz w:val="24"/>
          <w:szCs w:val="24"/>
          <w:lang w:val="ru-RU"/>
        </w:rPr>
        <w:t xml:space="preserve"> в строительстве</w:t>
      </w:r>
      <w:r>
        <w:rPr>
          <w:rFonts w:ascii="Times New Roman" w:hAnsi="Times New Roman" w:cs="Times New Roman"/>
          <w:sz w:val="24"/>
          <w:szCs w:val="24"/>
          <w:lang w:val="ru-RU"/>
        </w:rPr>
        <w:t>.</w:t>
      </w:r>
    </w:p>
    <w:p w14:paraId="07A2EEC0" w14:textId="0D971BF5" w:rsidR="00A54824" w:rsidRPr="00C944E2" w:rsidRDefault="00A54824" w:rsidP="00A54824">
      <w:pPr>
        <w:pStyle w:val="ListParagraph"/>
        <w:numPr>
          <w:ilvl w:val="0"/>
          <w:numId w:val="4"/>
        </w:numPr>
        <w:spacing w:after="0" w:line="264" w:lineRule="auto"/>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Способность профессионально грамотно излагать </w:t>
      </w:r>
      <w:r w:rsidR="008E5019" w:rsidRPr="00C944E2">
        <w:rPr>
          <w:rFonts w:ascii="Times New Roman" w:hAnsi="Times New Roman" w:cs="Times New Roman"/>
          <w:sz w:val="24"/>
          <w:szCs w:val="24"/>
          <w:lang w:val="ru-RU"/>
        </w:rPr>
        <w:t xml:space="preserve">результаты </w:t>
      </w:r>
      <w:r w:rsidR="002A454D" w:rsidRPr="00C944E2">
        <w:rPr>
          <w:rFonts w:ascii="Times New Roman" w:hAnsi="Times New Roman" w:cs="Times New Roman"/>
          <w:sz w:val="24"/>
          <w:szCs w:val="24"/>
          <w:lang w:val="ru-RU"/>
        </w:rPr>
        <w:t>выполненной работы</w:t>
      </w:r>
      <w:r w:rsidR="008E5019" w:rsidRPr="00C944E2">
        <w:rPr>
          <w:rFonts w:ascii="Times New Roman" w:hAnsi="Times New Roman" w:cs="Times New Roman"/>
          <w:sz w:val="24"/>
          <w:szCs w:val="24"/>
          <w:lang w:val="ru-RU"/>
        </w:rPr>
        <w:t xml:space="preserve"> в форме отчета</w:t>
      </w:r>
      <w:r w:rsidRPr="00C944E2">
        <w:rPr>
          <w:rFonts w:ascii="Times New Roman" w:hAnsi="Times New Roman" w:cs="Times New Roman"/>
          <w:sz w:val="24"/>
          <w:szCs w:val="24"/>
          <w:lang w:val="ru-RU"/>
        </w:rPr>
        <w:t>.</w:t>
      </w:r>
    </w:p>
    <w:p w14:paraId="10ADE33E" w14:textId="77777777" w:rsidR="006C6AB1" w:rsidRPr="00C944E2" w:rsidRDefault="006C6AB1" w:rsidP="00104E89">
      <w:pPr>
        <w:pStyle w:val="ListParagraph"/>
        <w:spacing w:after="0" w:line="264" w:lineRule="auto"/>
        <w:rPr>
          <w:rFonts w:ascii="Times New Roman" w:hAnsi="Times New Roman" w:cs="Times New Roman"/>
          <w:sz w:val="16"/>
          <w:szCs w:val="16"/>
          <w:lang w:val="ru-RU"/>
        </w:rPr>
      </w:pPr>
    </w:p>
    <w:p w14:paraId="6194175D" w14:textId="77777777" w:rsidR="0052452E" w:rsidRPr="004C6E08" w:rsidRDefault="0052452E" w:rsidP="00A54824">
      <w:pPr>
        <w:spacing w:after="0" w:line="264" w:lineRule="auto"/>
        <w:ind w:left="708"/>
        <w:rPr>
          <w:rFonts w:ascii="Times New Roman" w:hAnsi="Times New Roman" w:cs="Times New Roman"/>
          <w:b/>
          <w:sz w:val="24"/>
          <w:szCs w:val="24"/>
          <w:lang w:val="ru-RU"/>
        </w:rPr>
      </w:pPr>
    </w:p>
    <w:p w14:paraId="095137E2" w14:textId="77777777" w:rsidR="00A54824" w:rsidRPr="00C944E2" w:rsidRDefault="00A54824" w:rsidP="00A54824">
      <w:pPr>
        <w:spacing w:after="0" w:line="264" w:lineRule="auto"/>
        <w:ind w:left="708"/>
        <w:rPr>
          <w:rFonts w:ascii="Times New Roman" w:hAnsi="Times New Roman" w:cs="Times New Roman"/>
          <w:b/>
          <w:sz w:val="24"/>
          <w:szCs w:val="24"/>
          <w:lang w:val="ru-RU"/>
        </w:rPr>
      </w:pPr>
      <w:r w:rsidRPr="00C944E2">
        <w:rPr>
          <w:rFonts w:ascii="Times New Roman" w:hAnsi="Times New Roman" w:cs="Times New Roman"/>
          <w:b/>
          <w:sz w:val="24"/>
          <w:szCs w:val="24"/>
          <w:lang w:val="en-US"/>
        </w:rPr>
        <w:t>D</w:t>
      </w:r>
      <w:r w:rsidRPr="00C944E2">
        <w:rPr>
          <w:rFonts w:ascii="Times New Roman" w:hAnsi="Times New Roman" w:cs="Times New Roman"/>
          <w:b/>
          <w:sz w:val="24"/>
          <w:szCs w:val="24"/>
          <w:lang w:val="ru-RU"/>
        </w:rPr>
        <w:t>. КВАЛИФИКАЦИОННЫЕ ТРЕБОВАНИЯ</w:t>
      </w:r>
    </w:p>
    <w:p w14:paraId="0BD99E90" w14:textId="77777777" w:rsidR="00A54824" w:rsidRPr="00C944E2" w:rsidRDefault="00A54824" w:rsidP="00A54824">
      <w:pPr>
        <w:spacing w:after="0" w:line="264" w:lineRule="auto"/>
        <w:ind w:left="708"/>
        <w:rPr>
          <w:rFonts w:ascii="Times New Roman" w:hAnsi="Times New Roman" w:cs="Times New Roman"/>
          <w:b/>
          <w:sz w:val="8"/>
          <w:szCs w:val="8"/>
          <w:lang w:val="ru-RU"/>
        </w:rPr>
      </w:pPr>
    </w:p>
    <w:p w14:paraId="36A4BC66" w14:textId="1240E1F8" w:rsidR="00A54824" w:rsidRPr="00C944E2" w:rsidRDefault="00A54824" w:rsidP="00A54824">
      <w:pPr>
        <w:spacing w:after="0" w:line="264" w:lineRule="auto"/>
        <w:ind w:firstLine="708"/>
        <w:rPr>
          <w:rFonts w:ascii="Times New Roman" w:hAnsi="Times New Roman" w:cs="Times New Roman"/>
          <w:b/>
          <w:sz w:val="24"/>
          <w:szCs w:val="24"/>
          <w:lang w:val="ru-RU"/>
        </w:rPr>
      </w:pPr>
      <w:r w:rsidRPr="00C944E2">
        <w:rPr>
          <w:rFonts w:ascii="Times New Roman" w:hAnsi="Times New Roman" w:cs="Times New Roman"/>
          <w:b/>
          <w:sz w:val="24"/>
          <w:szCs w:val="24"/>
          <w:lang w:val="ru-RU"/>
        </w:rPr>
        <w:t>Образование</w:t>
      </w:r>
      <w:r w:rsidR="00594663">
        <w:rPr>
          <w:rFonts w:ascii="Times New Roman" w:hAnsi="Times New Roman" w:cs="Times New Roman"/>
          <w:b/>
          <w:sz w:val="24"/>
          <w:szCs w:val="24"/>
          <w:lang w:val="ru-RU"/>
        </w:rPr>
        <w:t>:</w:t>
      </w:r>
    </w:p>
    <w:p w14:paraId="68DC76D5" w14:textId="77777777" w:rsidR="00850ADC" w:rsidRPr="00C944E2" w:rsidRDefault="00850ADC" w:rsidP="00850ADC">
      <w:pPr>
        <w:pStyle w:val="ListParagraph"/>
        <w:numPr>
          <w:ilvl w:val="0"/>
          <w:numId w:val="5"/>
        </w:numPr>
        <w:tabs>
          <w:tab w:val="left" w:pos="426"/>
        </w:tabs>
        <w:spacing w:after="0" w:line="264" w:lineRule="auto"/>
        <w:ind w:left="709" w:hanging="283"/>
        <w:rPr>
          <w:rFonts w:ascii="Times New Roman" w:hAnsi="Times New Roman" w:cs="Times New Roman"/>
          <w:sz w:val="24"/>
          <w:szCs w:val="24"/>
          <w:lang w:val="ru-RU"/>
        </w:rPr>
      </w:pPr>
      <w:r w:rsidRPr="00C944E2">
        <w:rPr>
          <w:rFonts w:ascii="Times New Roman" w:hAnsi="Times New Roman" w:cs="Times New Roman"/>
          <w:sz w:val="24"/>
          <w:szCs w:val="24"/>
          <w:lang w:val="ru-RU"/>
        </w:rPr>
        <w:t xml:space="preserve">Высшее в области </w:t>
      </w:r>
      <w:r w:rsidR="00EC490A">
        <w:rPr>
          <w:rFonts w:ascii="Times New Roman" w:hAnsi="Times New Roman" w:cs="Times New Roman"/>
          <w:sz w:val="24"/>
          <w:szCs w:val="24"/>
          <w:lang w:val="ru-RU"/>
        </w:rPr>
        <w:t>строительства (управление, проектирование, эксплуатация и учет)</w:t>
      </w:r>
      <w:r w:rsidRPr="00C944E2">
        <w:rPr>
          <w:rFonts w:ascii="Times New Roman" w:hAnsi="Times New Roman" w:cs="Times New Roman"/>
          <w:sz w:val="24"/>
          <w:szCs w:val="24"/>
          <w:lang w:val="ru-RU"/>
        </w:rPr>
        <w:t>.</w:t>
      </w:r>
    </w:p>
    <w:p w14:paraId="6CC7CB27" w14:textId="77777777" w:rsidR="005B7D59" w:rsidRPr="00C944E2" w:rsidRDefault="005B7D59" w:rsidP="00A54824">
      <w:pPr>
        <w:spacing w:after="0" w:line="264" w:lineRule="auto"/>
        <w:ind w:left="708"/>
        <w:rPr>
          <w:rFonts w:ascii="Times New Roman" w:hAnsi="Times New Roman" w:cs="Times New Roman"/>
          <w:b/>
          <w:sz w:val="16"/>
          <w:szCs w:val="16"/>
          <w:lang w:val="ru-RU"/>
        </w:rPr>
      </w:pPr>
    </w:p>
    <w:p w14:paraId="47C98816" w14:textId="5E29A50F" w:rsidR="00A54824" w:rsidRPr="00594663" w:rsidRDefault="00A54824" w:rsidP="00A54824">
      <w:pPr>
        <w:spacing w:after="0" w:line="264" w:lineRule="auto"/>
        <w:ind w:left="708"/>
        <w:rPr>
          <w:rFonts w:ascii="Times New Roman" w:hAnsi="Times New Roman" w:cs="Times New Roman"/>
          <w:b/>
          <w:sz w:val="24"/>
          <w:szCs w:val="24"/>
          <w:lang w:val="ru-RU"/>
        </w:rPr>
      </w:pPr>
      <w:proofErr w:type="spellStart"/>
      <w:r w:rsidRPr="00C944E2">
        <w:rPr>
          <w:rFonts w:ascii="Times New Roman" w:hAnsi="Times New Roman" w:cs="Times New Roman"/>
          <w:b/>
          <w:sz w:val="24"/>
          <w:szCs w:val="24"/>
        </w:rPr>
        <w:lastRenderedPageBreak/>
        <w:t>Профессиональный</w:t>
      </w:r>
      <w:proofErr w:type="spellEnd"/>
      <w:r w:rsidRPr="00C944E2">
        <w:rPr>
          <w:rFonts w:ascii="Times New Roman" w:hAnsi="Times New Roman" w:cs="Times New Roman"/>
          <w:b/>
          <w:sz w:val="24"/>
          <w:szCs w:val="24"/>
        </w:rPr>
        <w:t xml:space="preserve"> </w:t>
      </w:r>
      <w:proofErr w:type="spellStart"/>
      <w:r w:rsidRPr="00C944E2">
        <w:rPr>
          <w:rFonts w:ascii="Times New Roman" w:hAnsi="Times New Roman" w:cs="Times New Roman"/>
          <w:b/>
          <w:sz w:val="24"/>
          <w:szCs w:val="24"/>
        </w:rPr>
        <w:t>опыт</w:t>
      </w:r>
      <w:proofErr w:type="spellEnd"/>
      <w:r w:rsidR="00594663">
        <w:rPr>
          <w:rFonts w:ascii="Times New Roman" w:hAnsi="Times New Roman" w:cs="Times New Roman"/>
          <w:b/>
          <w:sz w:val="24"/>
          <w:szCs w:val="24"/>
          <w:lang w:val="ru-RU"/>
        </w:rPr>
        <w:t>:</w:t>
      </w:r>
    </w:p>
    <w:p w14:paraId="197683A5" w14:textId="77777777" w:rsidR="00850ADC" w:rsidRPr="00C944E2" w:rsidRDefault="00850ADC" w:rsidP="00850ADC">
      <w:pPr>
        <w:pStyle w:val="ListParagraph"/>
        <w:numPr>
          <w:ilvl w:val="0"/>
          <w:numId w:val="6"/>
        </w:numPr>
        <w:tabs>
          <w:tab w:val="left" w:pos="426"/>
        </w:tabs>
        <w:spacing w:after="0" w:line="264" w:lineRule="auto"/>
        <w:ind w:left="709" w:hanging="283"/>
        <w:jc w:val="left"/>
        <w:rPr>
          <w:rFonts w:ascii="Times New Roman" w:hAnsi="Times New Roman" w:cs="Times New Roman"/>
          <w:sz w:val="24"/>
          <w:szCs w:val="24"/>
          <w:lang w:val="ru-RU"/>
        </w:rPr>
      </w:pPr>
      <w:r w:rsidRPr="00C944E2">
        <w:rPr>
          <w:rFonts w:ascii="Times New Roman" w:hAnsi="Times New Roman" w:cs="Times New Roman"/>
          <w:sz w:val="24"/>
          <w:szCs w:val="24"/>
          <w:lang w:val="ru-RU"/>
        </w:rPr>
        <w:t>Не менее 1</w:t>
      </w:r>
      <w:r w:rsidR="0078525E">
        <w:rPr>
          <w:rFonts w:ascii="Times New Roman" w:hAnsi="Times New Roman" w:cs="Times New Roman"/>
          <w:sz w:val="24"/>
          <w:szCs w:val="24"/>
          <w:lang w:val="ru-RU"/>
        </w:rPr>
        <w:t>0</w:t>
      </w:r>
      <w:r w:rsidRPr="00C944E2">
        <w:rPr>
          <w:rFonts w:ascii="Times New Roman" w:hAnsi="Times New Roman" w:cs="Times New Roman"/>
          <w:sz w:val="24"/>
          <w:szCs w:val="24"/>
          <w:lang w:val="ru-RU"/>
        </w:rPr>
        <w:t xml:space="preserve"> лет работы в области </w:t>
      </w:r>
      <w:r w:rsidR="002A454D" w:rsidRPr="00C944E2">
        <w:rPr>
          <w:rFonts w:ascii="Times New Roman" w:hAnsi="Times New Roman" w:cs="Times New Roman"/>
          <w:sz w:val="24"/>
          <w:szCs w:val="24"/>
          <w:lang w:val="ru-RU"/>
        </w:rPr>
        <w:t xml:space="preserve">проектирования застройки </w:t>
      </w:r>
      <w:r w:rsidR="001B62DD" w:rsidRPr="00C944E2">
        <w:rPr>
          <w:rFonts w:ascii="Times New Roman" w:hAnsi="Times New Roman" w:cs="Times New Roman"/>
          <w:sz w:val="24"/>
          <w:szCs w:val="24"/>
          <w:lang w:val="ru-RU"/>
        </w:rPr>
        <w:t>городских территорий</w:t>
      </w:r>
      <w:r w:rsidR="00EC490A">
        <w:rPr>
          <w:rFonts w:ascii="Times New Roman" w:hAnsi="Times New Roman" w:cs="Times New Roman"/>
          <w:sz w:val="24"/>
          <w:szCs w:val="24"/>
          <w:lang w:val="ru-RU"/>
        </w:rPr>
        <w:t xml:space="preserve"> и контроля качества работ.</w:t>
      </w:r>
    </w:p>
    <w:p w14:paraId="72A507A3" w14:textId="77777777" w:rsidR="009B2205" w:rsidRPr="00C944E2" w:rsidRDefault="009B2205" w:rsidP="00534254">
      <w:pPr>
        <w:pStyle w:val="ListParagraph"/>
        <w:tabs>
          <w:tab w:val="left" w:pos="426"/>
        </w:tabs>
        <w:spacing w:after="0" w:line="264" w:lineRule="auto"/>
        <w:ind w:left="709"/>
        <w:jc w:val="left"/>
        <w:rPr>
          <w:rFonts w:ascii="Times New Roman" w:hAnsi="Times New Roman" w:cs="Times New Roman"/>
          <w:sz w:val="16"/>
          <w:szCs w:val="16"/>
          <w:lang w:val="ru-RU"/>
        </w:rPr>
      </w:pPr>
    </w:p>
    <w:p w14:paraId="4022E8FB" w14:textId="0DB36F1F" w:rsidR="00A54824" w:rsidRPr="00594663" w:rsidRDefault="00A54824" w:rsidP="00A54824">
      <w:pPr>
        <w:spacing w:after="0" w:line="264" w:lineRule="auto"/>
        <w:ind w:left="708"/>
        <w:rPr>
          <w:rFonts w:ascii="Times New Roman" w:hAnsi="Times New Roman" w:cs="Times New Roman"/>
          <w:b/>
          <w:sz w:val="24"/>
          <w:szCs w:val="24"/>
          <w:lang w:val="ru-RU"/>
        </w:rPr>
      </w:pPr>
      <w:proofErr w:type="spellStart"/>
      <w:r w:rsidRPr="00E37D77">
        <w:rPr>
          <w:rFonts w:ascii="Times New Roman" w:hAnsi="Times New Roman" w:cs="Times New Roman"/>
          <w:b/>
          <w:sz w:val="24"/>
          <w:szCs w:val="24"/>
        </w:rPr>
        <w:t>Требования</w:t>
      </w:r>
      <w:proofErr w:type="spellEnd"/>
      <w:r w:rsidRPr="00E37D77">
        <w:rPr>
          <w:rFonts w:ascii="Times New Roman" w:hAnsi="Times New Roman" w:cs="Times New Roman"/>
          <w:b/>
          <w:sz w:val="24"/>
          <w:szCs w:val="24"/>
        </w:rPr>
        <w:t xml:space="preserve"> к </w:t>
      </w:r>
      <w:proofErr w:type="spellStart"/>
      <w:r w:rsidRPr="00E37D77">
        <w:rPr>
          <w:rFonts w:ascii="Times New Roman" w:hAnsi="Times New Roman" w:cs="Times New Roman"/>
          <w:b/>
          <w:sz w:val="24"/>
          <w:szCs w:val="24"/>
        </w:rPr>
        <w:t>языку</w:t>
      </w:r>
      <w:proofErr w:type="spellEnd"/>
      <w:r w:rsidR="00594663">
        <w:rPr>
          <w:rFonts w:ascii="Times New Roman" w:hAnsi="Times New Roman" w:cs="Times New Roman"/>
          <w:b/>
          <w:sz w:val="24"/>
          <w:szCs w:val="24"/>
          <w:lang w:val="ru-RU"/>
        </w:rPr>
        <w:t>:</w:t>
      </w:r>
    </w:p>
    <w:p w14:paraId="1650CD43" w14:textId="77777777" w:rsidR="00A54824" w:rsidRPr="00E37D77" w:rsidRDefault="00A54824" w:rsidP="00A54824">
      <w:pPr>
        <w:pStyle w:val="ListParagraph"/>
        <w:numPr>
          <w:ilvl w:val="0"/>
          <w:numId w:val="7"/>
        </w:numPr>
        <w:spacing w:after="0" w:line="264" w:lineRule="auto"/>
        <w:jc w:val="left"/>
        <w:rPr>
          <w:rFonts w:ascii="Times New Roman" w:hAnsi="Times New Roman" w:cs="Times New Roman"/>
          <w:sz w:val="24"/>
          <w:szCs w:val="24"/>
          <w:lang w:val="ru-RU"/>
        </w:rPr>
      </w:pPr>
      <w:r w:rsidRPr="00E37D77">
        <w:rPr>
          <w:rFonts w:ascii="Times New Roman" w:hAnsi="Times New Roman" w:cs="Times New Roman"/>
          <w:sz w:val="24"/>
          <w:szCs w:val="24"/>
          <w:lang w:val="ru-RU"/>
        </w:rPr>
        <w:t xml:space="preserve">Свободное владение русским </w:t>
      </w:r>
      <w:r w:rsidR="006470E1">
        <w:rPr>
          <w:rFonts w:ascii="Times New Roman" w:hAnsi="Times New Roman" w:cs="Times New Roman"/>
          <w:sz w:val="24"/>
          <w:szCs w:val="24"/>
          <w:lang w:val="ru-RU"/>
        </w:rPr>
        <w:t xml:space="preserve">и </w:t>
      </w:r>
      <w:r w:rsidRPr="00E37D77">
        <w:rPr>
          <w:rFonts w:ascii="Times New Roman" w:hAnsi="Times New Roman" w:cs="Times New Roman"/>
          <w:sz w:val="24"/>
          <w:szCs w:val="24"/>
          <w:lang w:val="ru-RU"/>
        </w:rPr>
        <w:t>туркменск</w:t>
      </w:r>
      <w:r w:rsidR="006470E1">
        <w:rPr>
          <w:rFonts w:ascii="Times New Roman" w:hAnsi="Times New Roman" w:cs="Times New Roman"/>
          <w:sz w:val="24"/>
          <w:szCs w:val="24"/>
          <w:lang w:val="ru-RU"/>
        </w:rPr>
        <w:t>им</w:t>
      </w:r>
      <w:r w:rsidRPr="00E37D77">
        <w:rPr>
          <w:rFonts w:ascii="Times New Roman" w:hAnsi="Times New Roman" w:cs="Times New Roman"/>
          <w:sz w:val="24"/>
          <w:szCs w:val="24"/>
          <w:lang w:val="ru-RU"/>
        </w:rPr>
        <w:t xml:space="preserve"> язык</w:t>
      </w:r>
      <w:r w:rsidR="006470E1">
        <w:rPr>
          <w:rFonts w:ascii="Times New Roman" w:hAnsi="Times New Roman" w:cs="Times New Roman"/>
          <w:sz w:val="24"/>
          <w:szCs w:val="24"/>
          <w:lang w:val="ru-RU"/>
        </w:rPr>
        <w:t>ами</w:t>
      </w:r>
      <w:r w:rsidRPr="00E37D77">
        <w:rPr>
          <w:rFonts w:ascii="Times New Roman" w:hAnsi="Times New Roman" w:cs="Times New Roman"/>
          <w:sz w:val="24"/>
          <w:szCs w:val="24"/>
          <w:lang w:val="ru-RU"/>
        </w:rPr>
        <w:t>.</w:t>
      </w:r>
    </w:p>
    <w:p w14:paraId="34DF4248" w14:textId="77777777" w:rsidR="00654C70" w:rsidRPr="009B2205" w:rsidRDefault="00654C70" w:rsidP="00A54824">
      <w:pPr>
        <w:spacing w:after="0" w:line="0" w:lineRule="atLeast"/>
        <w:ind w:firstLine="708"/>
        <w:rPr>
          <w:rFonts w:ascii="Times New Roman" w:eastAsia="Times New Roman" w:hAnsi="Times New Roman" w:cs="Times New Roman"/>
          <w:b/>
          <w:sz w:val="8"/>
          <w:szCs w:val="8"/>
          <w:lang w:val="ru-RU" w:eastAsia="ru-RU"/>
        </w:rPr>
      </w:pPr>
    </w:p>
    <w:p w14:paraId="73FE8DCF" w14:textId="1F499B23" w:rsidR="00A54824" w:rsidRPr="00594663" w:rsidRDefault="00A54824" w:rsidP="00A54824">
      <w:pPr>
        <w:spacing w:after="0" w:line="0" w:lineRule="atLeast"/>
        <w:ind w:firstLine="708"/>
        <w:rPr>
          <w:rFonts w:ascii="Times New Roman" w:eastAsia="Times New Roman" w:hAnsi="Times New Roman" w:cs="Times New Roman"/>
          <w:b/>
          <w:sz w:val="24"/>
          <w:szCs w:val="24"/>
          <w:lang w:val="ru-RU" w:eastAsia="ru-RU"/>
        </w:rPr>
      </w:pPr>
      <w:proofErr w:type="spellStart"/>
      <w:r w:rsidRPr="00E37D77">
        <w:rPr>
          <w:rFonts w:ascii="Times New Roman" w:eastAsia="Times New Roman" w:hAnsi="Times New Roman" w:cs="Times New Roman"/>
          <w:b/>
          <w:sz w:val="24"/>
          <w:szCs w:val="24"/>
          <w:lang w:eastAsia="ru-RU"/>
        </w:rPr>
        <w:t>Подача</w:t>
      </w:r>
      <w:proofErr w:type="spellEnd"/>
      <w:r w:rsidRPr="00E37D77">
        <w:rPr>
          <w:rFonts w:ascii="Times New Roman" w:eastAsia="Times New Roman" w:hAnsi="Times New Roman" w:cs="Times New Roman"/>
          <w:b/>
          <w:sz w:val="24"/>
          <w:szCs w:val="24"/>
          <w:lang w:eastAsia="ru-RU"/>
        </w:rPr>
        <w:t xml:space="preserve"> </w:t>
      </w:r>
      <w:proofErr w:type="spellStart"/>
      <w:r w:rsidRPr="00E37D77">
        <w:rPr>
          <w:rFonts w:ascii="Times New Roman" w:eastAsia="Times New Roman" w:hAnsi="Times New Roman" w:cs="Times New Roman"/>
          <w:b/>
          <w:sz w:val="24"/>
          <w:szCs w:val="24"/>
          <w:lang w:eastAsia="ru-RU"/>
        </w:rPr>
        <w:t>документов</w:t>
      </w:r>
      <w:proofErr w:type="spellEnd"/>
      <w:r w:rsidR="00594663">
        <w:rPr>
          <w:rFonts w:ascii="Times New Roman" w:eastAsia="Times New Roman" w:hAnsi="Times New Roman" w:cs="Times New Roman"/>
          <w:b/>
          <w:sz w:val="24"/>
          <w:szCs w:val="24"/>
          <w:lang w:val="ru-RU" w:eastAsia="ru-RU"/>
        </w:rPr>
        <w:t>:</w:t>
      </w:r>
    </w:p>
    <w:p w14:paraId="07932D3F" w14:textId="77777777" w:rsidR="00A54824" w:rsidRPr="00E37D77" w:rsidRDefault="00A54824" w:rsidP="00A54824">
      <w:pPr>
        <w:spacing w:after="0" w:line="0" w:lineRule="atLeast"/>
        <w:ind w:firstLine="708"/>
        <w:rPr>
          <w:rFonts w:ascii="Times New Roman" w:eastAsia="Times New Roman" w:hAnsi="Times New Roman" w:cs="Times New Roman"/>
          <w:b/>
          <w:sz w:val="8"/>
          <w:szCs w:val="8"/>
          <w:lang w:eastAsia="ru-RU"/>
        </w:rPr>
      </w:pPr>
    </w:p>
    <w:p w14:paraId="343B84DB" w14:textId="77777777" w:rsidR="00A54824" w:rsidRPr="00A54824" w:rsidRDefault="00A54824" w:rsidP="00A54824">
      <w:pPr>
        <w:pStyle w:val="ListParagraph"/>
        <w:numPr>
          <w:ilvl w:val="0"/>
          <w:numId w:val="9"/>
        </w:numPr>
        <w:spacing w:after="160" w:line="276" w:lineRule="auto"/>
        <w:rPr>
          <w:rFonts w:ascii="Times New Roman" w:hAnsi="Times New Roman" w:cs="Times New Roman"/>
          <w:sz w:val="24"/>
          <w:szCs w:val="24"/>
          <w:lang w:val="ru-RU"/>
        </w:rPr>
      </w:pPr>
      <w:r w:rsidRPr="00A54824">
        <w:rPr>
          <w:rFonts w:ascii="Times New Roman" w:hAnsi="Times New Roman" w:cs="Times New Roman"/>
          <w:sz w:val="24"/>
          <w:szCs w:val="24"/>
          <w:lang w:val="ru-RU"/>
        </w:rPr>
        <w:t>Заинтересованные кандидаты должны предоставить нижеперечисленные документы (информацию), чтобы продемонстрировать свою квалификацию:</w:t>
      </w:r>
    </w:p>
    <w:p w14:paraId="6A649D86" w14:textId="77777777" w:rsidR="00A54824" w:rsidRDefault="00A54824" w:rsidP="00A54824">
      <w:pPr>
        <w:pStyle w:val="ListParagraph"/>
        <w:numPr>
          <w:ilvl w:val="0"/>
          <w:numId w:val="9"/>
        </w:numPr>
        <w:spacing w:after="0" w:line="276" w:lineRule="auto"/>
        <w:rPr>
          <w:rFonts w:ascii="Times New Roman" w:hAnsi="Times New Roman" w:cs="Times New Roman"/>
          <w:sz w:val="24"/>
          <w:szCs w:val="24"/>
        </w:rPr>
      </w:pPr>
      <w:r w:rsidRPr="00A54824">
        <w:rPr>
          <w:rFonts w:ascii="Times New Roman" w:hAnsi="Times New Roman" w:cs="Times New Roman"/>
          <w:sz w:val="24"/>
          <w:szCs w:val="24"/>
          <w:lang w:val="ru-RU"/>
        </w:rPr>
        <w:t>Письмо заявителя к ПРООН, подтверждающее интерес и готовность Национального Консультанта к заданию, включающее его финансовое предложение. Финансовое предложение должно включать в себя: оплату консультативных услуг, административные расходы (если необходимы), транспортные расходы и / или любые другие расходы, которые кандидаты считают необходимыми для</w:t>
      </w:r>
      <w:r w:rsidRPr="00A54824">
        <w:rPr>
          <w:rStyle w:val="hps"/>
          <w:rFonts w:ascii="Times New Roman" w:hAnsi="Times New Roman" w:cs="Times New Roman"/>
          <w:sz w:val="24"/>
          <w:szCs w:val="24"/>
          <w:lang w:val="ru-RU"/>
        </w:rPr>
        <w:t xml:space="preserve"> выполнения задания. </w:t>
      </w:r>
      <w:r w:rsidRPr="00A54824">
        <w:rPr>
          <w:rFonts w:ascii="Times New Roman" w:hAnsi="Times New Roman" w:cs="Times New Roman"/>
          <w:sz w:val="24"/>
          <w:szCs w:val="24"/>
          <w:lang w:val="ru-RU"/>
        </w:rPr>
        <w:t xml:space="preserve">В финансовом предложении должна быть указана общая сумма ожидаемого гонорара в </w:t>
      </w:r>
      <w:r w:rsidRPr="00A54824">
        <w:rPr>
          <w:rFonts w:ascii="Times New Roman" w:hAnsi="Times New Roman" w:cs="Times New Roman"/>
          <w:b/>
          <w:sz w:val="24"/>
          <w:szCs w:val="24"/>
          <w:lang w:val="ru-RU"/>
        </w:rPr>
        <w:t>национальной валюте</w:t>
      </w:r>
      <w:r w:rsidRPr="00A54824">
        <w:rPr>
          <w:rFonts w:ascii="Times New Roman" w:hAnsi="Times New Roman" w:cs="Times New Roman"/>
          <w:sz w:val="24"/>
          <w:szCs w:val="24"/>
          <w:lang w:val="ru-RU"/>
        </w:rPr>
        <w:t xml:space="preserve"> (</w:t>
      </w:r>
      <w:r w:rsidRPr="00A54824">
        <w:rPr>
          <w:rFonts w:ascii="Times New Roman" w:hAnsi="Times New Roman" w:cs="Times New Roman"/>
          <w:b/>
          <w:sz w:val="24"/>
          <w:szCs w:val="24"/>
          <w:lang w:val="ru-RU"/>
        </w:rPr>
        <w:t xml:space="preserve">туркменский </w:t>
      </w:r>
      <w:proofErr w:type="spellStart"/>
      <w:r w:rsidRPr="00A54824">
        <w:rPr>
          <w:rFonts w:ascii="Times New Roman" w:hAnsi="Times New Roman" w:cs="Times New Roman"/>
          <w:b/>
          <w:sz w:val="24"/>
          <w:szCs w:val="24"/>
          <w:lang w:val="ru-RU"/>
        </w:rPr>
        <w:t>манат</w:t>
      </w:r>
      <w:proofErr w:type="spellEnd"/>
      <w:r w:rsidRPr="00A54824">
        <w:rPr>
          <w:rFonts w:ascii="Times New Roman" w:hAnsi="Times New Roman" w:cs="Times New Roman"/>
          <w:b/>
          <w:sz w:val="24"/>
          <w:szCs w:val="24"/>
          <w:lang w:val="ru-RU"/>
        </w:rPr>
        <w:t>)</w:t>
      </w:r>
      <w:r w:rsidRPr="00A54824">
        <w:rPr>
          <w:rFonts w:ascii="Times New Roman" w:hAnsi="Times New Roman" w:cs="Times New Roman"/>
          <w:sz w:val="24"/>
          <w:szCs w:val="24"/>
          <w:lang w:val="ru-RU"/>
        </w:rPr>
        <w:t xml:space="preserve"> за весь объем работы. </w:t>
      </w:r>
      <w:proofErr w:type="spellStart"/>
      <w:r w:rsidRPr="00403D47">
        <w:rPr>
          <w:rFonts w:ascii="Times New Roman" w:hAnsi="Times New Roman" w:cs="Times New Roman"/>
          <w:sz w:val="24"/>
          <w:szCs w:val="24"/>
        </w:rPr>
        <w:t>Образец</w:t>
      </w:r>
      <w:proofErr w:type="spellEnd"/>
      <w:r w:rsidRPr="00403D47">
        <w:rPr>
          <w:rFonts w:ascii="Times New Roman" w:hAnsi="Times New Roman" w:cs="Times New Roman"/>
          <w:sz w:val="24"/>
          <w:szCs w:val="24"/>
        </w:rPr>
        <w:t xml:space="preserve"> </w:t>
      </w:r>
      <w:proofErr w:type="spellStart"/>
      <w:r w:rsidRPr="00403D47">
        <w:rPr>
          <w:rFonts w:ascii="Times New Roman" w:hAnsi="Times New Roman" w:cs="Times New Roman"/>
          <w:sz w:val="24"/>
          <w:szCs w:val="24"/>
        </w:rPr>
        <w:t>формы</w:t>
      </w:r>
      <w:proofErr w:type="spellEnd"/>
      <w:r w:rsidRPr="00403D47">
        <w:rPr>
          <w:rFonts w:ascii="Times New Roman" w:hAnsi="Times New Roman" w:cs="Times New Roman"/>
          <w:sz w:val="24"/>
          <w:szCs w:val="24"/>
        </w:rPr>
        <w:t xml:space="preserve"> </w:t>
      </w:r>
      <w:proofErr w:type="spellStart"/>
      <w:r w:rsidRPr="00403D47">
        <w:rPr>
          <w:rFonts w:ascii="Times New Roman" w:hAnsi="Times New Roman" w:cs="Times New Roman"/>
          <w:sz w:val="24"/>
          <w:szCs w:val="24"/>
        </w:rPr>
        <w:t>можно</w:t>
      </w:r>
      <w:proofErr w:type="spellEnd"/>
      <w:r w:rsidRPr="00403D47">
        <w:rPr>
          <w:rFonts w:ascii="Times New Roman" w:hAnsi="Times New Roman" w:cs="Times New Roman"/>
          <w:sz w:val="24"/>
          <w:szCs w:val="24"/>
        </w:rPr>
        <w:t xml:space="preserve"> </w:t>
      </w:r>
      <w:proofErr w:type="spellStart"/>
      <w:r w:rsidRPr="00403D47">
        <w:rPr>
          <w:rFonts w:ascii="Times New Roman" w:hAnsi="Times New Roman" w:cs="Times New Roman"/>
          <w:sz w:val="24"/>
          <w:szCs w:val="24"/>
        </w:rPr>
        <w:t>найти</w:t>
      </w:r>
      <w:proofErr w:type="spellEnd"/>
      <w:r w:rsidRPr="00403D47">
        <w:rPr>
          <w:rFonts w:ascii="Times New Roman" w:hAnsi="Times New Roman" w:cs="Times New Roman"/>
          <w:sz w:val="24"/>
          <w:szCs w:val="24"/>
        </w:rPr>
        <w:t xml:space="preserve"> </w:t>
      </w:r>
      <w:proofErr w:type="spellStart"/>
      <w:r w:rsidRPr="00403D47">
        <w:rPr>
          <w:rFonts w:ascii="Times New Roman" w:hAnsi="Times New Roman" w:cs="Times New Roman"/>
          <w:sz w:val="24"/>
          <w:szCs w:val="24"/>
        </w:rPr>
        <w:t>по</w:t>
      </w:r>
      <w:proofErr w:type="spellEnd"/>
      <w:r w:rsidRPr="00403D47">
        <w:rPr>
          <w:rFonts w:ascii="Times New Roman" w:hAnsi="Times New Roman" w:cs="Times New Roman"/>
          <w:sz w:val="24"/>
          <w:szCs w:val="24"/>
        </w:rPr>
        <w:t xml:space="preserve"> </w:t>
      </w:r>
      <w:proofErr w:type="spellStart"/>
      <w:r w:rsidRPr="00403D47">
        <w:rPr>
          <w:rFonts w:ascii="Times New Roman" w:hAnsi="Times New Roman" w:cs="Times New Roman"/>
          <w:sz w:val="24"/>
          <w:szCs w:val="24"/>
        </w:rPr>
        <w:t>ссылке</w:t>
      </w:r>
      <w:proofErr w:type="spellEnd"/>
      <w:r w:rsidRPr="00403D47">
        <w:rPr>
          <w:rFonts w:ascii="Times New Roman" w:hAnsi="Times New Roman" w:cs="Times New Roman"/>
          <w:sz w:val="24"/>
          <w:szCs w:val="24"/>
        </w:rPr>
        <w:t>:</w:t>
      </w:r>
    </w:p>
    <w:p w14:paraId="30FC00F6" w14:textId="312877F1" w:rsidR="00A54824" w:rsidRPr="007448E1" w:rsidRDefault="007448E1" w:rsidP="00AD65A9">
      <w:pPr>
        <w:spacing w:after="0" w:line="276" w:lineRule="auto"/>
        <w:ind w:left="360" w:firstLine="349"/>
        <w:rPr>
          <w:rFonts w:ascii="Times New Roman" w:hAnsi="Times New Roman" w:cs="Times New Roman"/>
          <w:sz w:val="24"/>
          <w:szCs w:val="24"/>
        </w:rPr>
      </w:pPr>
      <w:hyperlink r:id="rId9" w:history="1">
        <w:r w:rsidRPr="007448E1">
          <w:rPr>
            <w:rStyle w:val="Hyperlink"/>
            <w:rFonts w:ascii="Times New Roman" w:hAnsi="Times New Roman"/>
            <w:sz w:val="24"/>
            <w:szCs w:val="24"/>
            <w:lang w:val="en-US"/>
          </w:rPr>
          <w:t>http://www.tm.undp.org/content/turkmenistan/en/home/procurement.html</w:t>
        </w:r>
      </w:hyperlink>
      <w:r w:rsidRPr="00AD65A9">
        <w:rPr>
          <w:rStyle w:val="Hyperlink"/>
          <w:rFonts w:ascii="Times New Roman" w:hAnsi="Times New Roman"/>
          <w:sz w:val="24"/>
          <w:szCs w:val="24"/>
        </w:rPr>
        <w:t xml:space="preserve"> </w:t>
      </w:r>
      <w:r w:rsidR="00A54824" w:rsidRPr="007448E1">
        <w:rPr>
          <w:rFonts w:ascii="Times New Roman" w:eastAsia="Times New Roman" w:hAnsi="Times New Roman" w:cs="Times New Roman"/>
          <w:sz w:val="24"/>
          <w:szCs w:val="24"/>
          <w:lang w:eastAsia="ru-RU"/>
        </w:rPr>
        <w:t>;</w:t>
      </w:r>
    </w:p>
    <w:p w14:paraId="57100DFB" w14:textId="7315CE18" w:rsidR="004C6E08" w:rsidRPr="004C6E08" w:rsidRDefault="004C6E08" w:rsidP="004C6E08">
      <w:pPr>
        <w:pStyle w:val="ListParagraph"/>
        <w:spacing w:after="0" w:line="276" w:lineRule="auto"/>
        <w:rPr>
          <w:rFonts w:ascii="Times New Roman" w:hAnsi="Times New Roman" w:cs="Times New Roman"/>
          <w:b/>
          <w:bCs/>
          <w:color w:val="FF0000"/>
          <w:sz w:val="24"/>
          <w:szCs w:val="24"/>
          <w:lang w:val="ru-RU"/>
        </w:rPr>
      </w:pPr>
      <w:r w:rsidRPr="004C6E08">
        <w:rPr>
          <w:rFonts w:ascii="Times New Roman" w:hAnsi="Times New Roman" w:cs="Times New Roman"/>
          <w:b/>
          <w:bCs/>
          <w:color w:val="FF0000"/>
          <w:sz w:val="24"/>
          <w:szCs w:val="24"/>
          <w:lang w:val="ru-RU"/>
        </w:rPr>
        <w:t>КАНДИДАТЫ, НЕ ПРЕДОСТАВИВШИЕ ФИНАНСОВОЕ ПРЕДЛОЖЕНИЕ, БУДУТ ДИСКВАЛИФИЦИРОВАНЫ.</w:t>
      </w:r>
    </w:p>
    <w:p w14:paraId="4EBDAAB1" w14:textId="77777777" w:rsidR="00A54824" w:rsidRPr="00A54824" w:rsidRDefault="00A54824" w:rsidP="00A54824">
      <w:pPr>
        <w:pStyle w:val="ListParagraph"/>
        <w:numPr>
          <w:ilvl w:val="0"/>
          <w:numId w:val="9"/>
        </w:numPr>
        <w:spacing w:after="0" w:line="276" w:lineRule="auto"/>
        <w:rPr>
          <w:rFonts w:ascii="Times New Roman" w:hAnsi="Times New Roman" w:cs="Times New Roman"/>
          <w:sz w:val="24"/>
          <w:szCs w:val="24"/>
          <w:lang w:val="ru-RU"/>
        </w:rPr>
      </w:pPr>
      <w:r w:rsidRPr="00A54824">
        <w:rPr>
          <w:rFonts w:ascii="Times New Roman" w:hAnsi="Times New Roman" w:cs="Times New Roman"/>
          <w:sz w:val="24"/>
          <w:szCs w:val="24"/>
          <w:lang w:val="ru-RU"/>
        </w:rPr>
        <w:t>Резюме (</w:t>
      </w:r>
      <w:r w:rsidRPr="00403D47">
        <w:rPr>
          <w:rFonts w:ascii="Times New Roman" w:hAnsi="Times New Roman" w:cs="Times New Roman"/>
          <w:sz w:val="24"/>
          <w:szCs w:val="24"/>
        </w:rPr>
        <w:t>curriculum</w:t>
      </w:r>
      <w:r w:rsidRPr="00A54824">
        <w:rPr>
          <w:rFonts w:ascii="Times New Roman" w:hAnsi="Times New Roman" w:cs="Times New Roman"/>
          <w:sz w:val="24"/>
          <w:szCs w:val="24"/>
          <w:lang w:val="ru-RU"/>
        </w:rPr>
        <w:t xml:space="preserve"> </w:t>
      </w:r>
      <w:r w:rsidRPr="00403D47">
        <w:rPr>
          <w:rFonts w:ascii="Times New Roman" w:hAnsi="Times New Roman" w:cs="Times New Roman"/>
          <w:sz w:val="24"/>
          <w:szCs w:val="24"/>
        </w:rPr>
        <w:t>vitae</w:t>
      </w:r>
      <w:r w:rsidRPr="00A54824">
        <w:rPr>
          <w:rFonts w:ascii="Times New Roman" w:hAnsi="Times New Roman" w:cs="Times New Roman"/>
          <w:sz w:val="24"/>
          <w:szCs w:val="24"/>
          <w:lang w:val="ru-RU"/>
        </w:rPr>
        <w:t>) с включением опыта работы за последние годы;</w:t>
      </w:r>
    </w:p>
    <w:p w14:paraId="5D4A3386" w14:textId="77777777" w:rsidR="00E37D77" w:rsidRDefault="00E37D77" w:rsidP="00E37D77">
      <w:pPr>
        <w:spacing w:after="0"/>
        <w:rPr>
          <w:rFonts w:ascii="Times New Roman" w:eastAsia="Times New Roman" w:hAnsi="Times New Roman" w:cs="Times New Roman"/>
          <w:b/>
          <w:sz w:val="24"/>
          <w:szCs w:val="24"/>
          <w:lang w:val="ru-RU" w:eastAsia="ru-RU"/>
        </w:rPr>
      </w:pPr>
    </w:p>
    <w:p w14:paraId="6CE9E5C5" w14:textId="77777777" w:rsidR="00A54824" w:rsidRPr="002315B3" w:rsidRDefault="00A54824" w:rsidP="00E37D77">
      <w:pPr>
        <w:spacing w:after="0"/>
        <w:ind w:firstLine="360"/>
        <w:rPr>
          <w:rFonts w:ascii="Times New Roman" w:eastAsia="Times New Roman" w:hAnsi="Times New Roman" w:cs="Times New Roman"/>
          <w:b/>
          <w:sz w:val="24"/>
          <w:szCs w:val="24"/>
          <w:lang w:val="ru-RU" w:eastAsia="ru-RU"/>
        </w:rPr>
      </w:pPr>
      <w:r w:rsidRPr="002315B3">
        <w:rPr>
          <w:rFonts w:ascii="Times New Roman" w:eastAsia="Times New Roman" w:hAnsi="Times New Roman" w:cs="Times New Roman"/>
          <w:b/>
          <w:sz w:val="24"/>
          <w:szCs w:val="24"/>
          <w:lang w:val="ru-RU" w:eastAsia="ru-RU"/>
        </w:rPr>
        <w:t>Оценка предложений:</w:t>
      </w:r>
    </w:p>
    <w:p w14:paraId="6420B558" w14:textId="77777777" w:rsidR="00A54824" w:rsidRPr="00A54824" w:rsidRDefault="00A54824" w:rsidP="00A54824">
      <w:pPr>
        <w:spacing w:line="276" w:lineRule="auto"/>
        <w:ind w:left="360"/>
        <w:rPr>
          <w:rFonts w:ascii="Times New Roman" w:hAnsi="Times New Roman" w:cs="Times New Roman"/>
          <w:iCs/>
          <w:sz w:val="24"/>
          <w:szCs w:val="24"/>
          <w:lang w:val="ru-RU"/>
        </w:rPr>
      </w:pPr>
      <w:r w:rsidRPr="00A54824">
        <w:rPr>
          <w:rFonts w:ascii="Times New Roman" w:hAnsi="Times New Roman" w:cs="Times New Roman"/>
          <w:iCs/>
          <w:sz w:val="24"/>
          <w:szCs w:val="24"/>
          <w:lang w:val="ru-RU"/>
        </w:rPr>
        <w:t xml:space="preserve">Выбор консультанта будет проводиться методом комбинированной оценки с использованием следующих критериев: </w:t>
      </w:r>
    </w:p>
    <w:p w14:paraId="55D9EEC6" w14:textId="77777777" w:rsidR="00A54824" w:rsidRPr="000564FB" w:rsidRDefault="00A54824" w:rsidP="00A54824">
      <w:pPr>
        <w:tabs>
          <w:tab w:val="left" w:pos="0"/>
        </w:tabs>
        <w:spacing w:line="276" w:lineRule="auto"/>
        <w:ind w:left="360"/>
        <w:rPr>
          <w:rFonts w:ascii="Times New Roman" w:hAnsi="Times New Roman" w:cs="Times New Roman"/>
          <w:iCs/>
          <w:sz w:val="24"/>
          <w:szCs w:val="24"/>
        </w:rPr>
      </w:pPr>
      <w:r w:rsidRPr="000564FB">
        <w:rPr>
          <w:rFonts w:ascii="Times New Roman" w:hAnsi="Times New Roman" w:cs="Times New Roman"/>
          <w:iCs/>
          <w:sz w:val="24"/>
          <w:szCs w:val="24"/>
        </w:rPr>
        <w:t xml:space="preserve">а) </w:t>
      </w:r>
      <w:proofErr w:type="spellStart"/>
      <w:r w:rsidRPr="000564FB">
        <w:rPr>
          <w:rFonts w:ascii="Times New Roman" w:hAnsi="Times New Roman" w:cs="Times New Roman"/>
          <w:iCs/>
          <w:sz w:val="24"/>
          <w:szCs w:val="24"/>
        </w:rPr>
        <w:t>Техническая</w:t>
      </w:r>
      <w:proofErr w:type="spellEnd"/>
      <w:r w:rsidRPr="000564FB">
        <w:rPr>
          <w:rFonts w:ascii="Times New Roman" w:hAnsi="Times New Roman" w:cs="Times New Roman"/>
          <w:iCs/>
          <w:sz w:val="24"/>
          <w:szCs w:val="24"/>
        </w:rPr>
        <w:t xml:space="preserve"> </w:t>
      </w:r>
      <w:proofErr w:type="spellStart"/>
      <w:r w:rsidRPr="000564FB">
        <w:rPr>
          <w:rFonts w:ascii="Times New Roman" w:hAnsi="Times New Roman" w:cs="Times New Roman"/>
          <w:iCs/>
          <w:sz w:val="24"/>
          <w:szCs w:val="24"/>
        </w:rPr>
        <w:t>часть</w:t>
      </w:r>
      <w:proofErr w:type="spellEnd"/>
      <w:r w:rsidRPr="000564FB">
        <w:rPr>
          <w:rFonts w:ascii="Times New Roman" w:hAnsi="Times New Roman" w:cs="Times New Roman"/>
          <w:iCs/>
          <w:sz w:val="24"/>
          <w:szCs w:val="24"/>
        </w:rPr>
        <w:t xml:space="preserve"> </w:t>
      </w:r>
      <w:proofErr w:type="spellStart"/>
      <w:r w:rsidRPr="000564FB">
        <w:rPr>
          <w:rFonts w:ascii="Times New Roman" w:hAnsi="Times New Roman" w:cs="Times New Roman"/>
          <w:iCs/>
          <w:sz w:val="24"/>
          <w:szCs w:val="24"/>
        </w:rPr>
        <w:t>предложения</w:t>
      </w:r>
      <w:proofErr w:type="spellEnd"/>
      <w:r w:rsidRPr="000564FB">
        <w:rPr>
          <w:rFonts w:ascii="Times New Roman" w:hAnsi="Times New Roman" w:cs="Times New Roman"/>
          <w:iCs/>
          <w:sz w:val="24"/>
          <w:szCs w:val="24"/>
        </w:rPr>
        <w:t xml:space="preserve"> -70%:</w:t>
      </w:r>
    </w:p>
    <w:p w14:paraId="24A9FACC" w14:textId="77777777" w:rsidR="00A54824" w:rsidRPr="000564FB" w:rsidRDefault="00A54824" w:rsidP="00A54824">
      <w:pPr>
        <w:pStyle w:val="Style1"/>
        <w:numPr>
          <w:ilvl w:val="0"/>
          <w:numId w:val="8"/>
        </w:numPr>
        <w:spacing w:line="276" w:lineRule="auto"/>
        <w:ind w:left="990"/>
        <w:rPr>
          <w:rFonts w:cs="Times New Roman"/>
          <w:lang w:val="ru-RU" w:eastAsia="en-US"/>
        </w:rPr>
      </w:pPr>
      <w:r w:rsidRPr="000564FB">
        <w:rPr>
          <w:rFonts w:cs="Times New Roman"/>
          <w:lang w:val="ru-RU" w:eastAsia="en-US"/>
        </w:rPr>
        <w:t>Образование</w:t>
      </w:r>
      <w:r>
        <w:rPr>
          <w:rFonts w:cs="Times New Roman"/>
          <w:lang w:val="ru-RU" w:eastAsia="en-US"/>
        </w:rPr>
        <w:t xml:space="preserve"> </w:t>
      </w:r>
      <w:r w:rsidRPr="000564FB">
        <w:rPr>
          <w:rFonts w:cs="Times New Roman"/>
          <w:lang w:val="ru-RU" w:eastAsia="en-US"/>
        </w:rPr>
        <w:t>- 2</w:t>
      </w:r>
      <w:r w:rsidR="001F2CBF">
        <w:rPr>
          <w:rFonts w:cs="Times New Roman"/>
          <w:lang w:val="ru-RU" w:eastAsia="en-US"/>
        </w:rPr>
        <w:t>5</w:t>
      </w:r>
      <w:r w:rsidRPr="000564FB">
        <w:rPr>
          <w:rFonts w:cs="Times New Roman"/>
          <w:lang w:val="ru-RU" w:eastAsia="en-US"/>
        </w:rPr>
        <w:t xml:space="preserve"> баллов</w:t>
      </w:r>
    </w:p>
    <w:p w14:paraId="280727EC" w14:textId="77777777" w:rsidR="00A54824" w:rsidRPr="000564FB" w:rsidRDefault="00A54824" w:rsidP="00A54824">
      <w:pPr>
        <w:pStyle w:val="Style1"/>
        <w:numPr>
          <w:ilvl w:val="0"/>
          <w:numId w:val="8"/>
        </w:numPr>
        <w:spacing w:line="276" w:lineRule="auto"/>
        <w:ind w:left="990"/>
        <w:rPr>
          <w:rFonts w:cs="Times New Roman"/>
          <w:lang w:val="ru-RU" w:eastAsia="en-US"/>
        </w:rPr>
      </w:pPr>
      <w:r w:rsidRPr="000564FB">
        <w:rPr>
          <w:rFonts w:cs="Times New Roman"/>
          <w:lang w:val="ru-RU" w:eastAsia="en-US"/>
        </w:rPr>
        <w:t>Профессиональный опыт работы в соответствующей области -</w:t>
      </w:r>
      <w:r w:rsidR="001F2CBF">
        <w:rPr>
          <w:rFonts w:cs="Times New Roman"/>
          <w:lang w:val="ru-RU" w:eastAsia="en-US"/>
        </w:rPr>
        <w:t>45</w:t>
      </w:r>
      <w:r w:rsidRPr="000564FB">
        <w:rPr>
          <w:rFonts w:cs="Times New Roman"/>
          <w:lang w:val="ru-RU" w:eastAsia="en-US"/>
        </w:rPr>
        <w:t xml:space="preserve"> баллов</w:t>
      </w:r>
    </w:p>
    <w:p w14:paraId="35934AF9" w14:textId="77777777" w:rsidR="00FB5CF4" w:rsidRPr="000564FB" w:rsidRDefault="00FB5CF4" w:rsidP="00A54824">
      <w:pPr>
        <w:pStyle w:val="Style1"/>
        <w:numPr>
          <w:ilvl w:val="0"/>
          <w:numId w:val="8"/>
        </w:numPr>
        <w:spacing w:line="276" w:lineRule="auto"/>
        <w:ind w:left="990"/>
        <w:rPr>
          <w:rFonts w:cs="Times New Roman"/>
          <w:lang w:val="ru-RU" w:eastAsia="en-US"/>
        </w:rPr>
      </w:pPr>
      <w:r>
        <w:rPr>
          <w:rFonts w:cs="Times New Roman"/>
          <w:lang w:val="ru-RU" w:eastAsia="en-US"/>
        </w:rPr>
        <w:t xml:space="preserve">Наличие опыта </w:t>
      </w:r>
      <w:r w:rsidR="0052452E">
        <w:rPr>
          <w:rFonts w:cs="Times New Roman"/>
          <w:lang w:val="ru-RU" w:eastAsia="en-US"/>
        </w:rPr>
        <w:t xml:space="preserve">организационно-контрольной работы </w:t>
      </w:r>
      <w:r>
        <w:rPr>
          <w:rFonts w:cs="Times New Roman"/>
          <w:lang w:val="ru-RU" w:eastAsia="en-US"/>
        </w:rPr>
        <w:t xml:space="preserve">– </w:t>
      </w:r>
      <w:r w:rsidR="001F2CBF">
        <w:rPr>
          <w:rFonts w:cs="Times New Roman"/>
          <w:lang w:val="ru-RU" w:eastAsia="en-US"/>
        </w:rPr>
        <w:t>25</w:t>
      </w:r>
      <w:r>
        <w:rPr>
          <w:rFonts w:cs="Times New Roman"/>
          <w:lang w:val="ru-RU" w:eastAsia="en-US"/>
        </w:rPr>
        <w:t xml:space="preserve"> баллов</w:t>
      </w:r>
    </w:p>
    <w:p w14:paraId="6EAFFBCF" w14:textId="77777777" w:rsidR="00A54824" w:rsidRPr="000564FB" w:rsidRDefault="00A54824" w:rsidP="00A54824">
      <w:pPr>
        <w:pStyle w:val="Style1"/>
        <w:numPr>
          <w:ilvl w:val="0"/>
          <w:numId w:val="8"/>
        </w:numPr>
        <w:spacing w:line="276" w:lineRule="auto"/>
        <w:ind w:left="990"/>
        <w:rPr>
          <w:rFonts w:cs="Times New Roman"/>
          <w:lang w:val="ru-RU" w:eastAsia="en-US"/>
        </w:rPr>
      </w:pPr>
      <w:r>
        <w:rPr>
          <w:rFonts w:cs="Times New Roman"/>
          <w:lang w:val="ru-RU" w:eastAsia="en-US"/>
        </w:rPr>
        <w:t>Языковые данные</w:t>
      </w:r>
      <w:r w:rsidR="001F2CBF">
        <w:rPr>
          <w:rFonts w:cs="Times New Roman"/>
          <w:lang w:val="ru-RU" w:eastAsia="en-US"/>
        </w:rPr>
        <w:t xml:space="preserve"> </w:t>
      </w:r>
      <w:r>
        <w:rPr>
          <w:rFonts w:cs="Times New Roman"/>
          <w:lang w:val="ru-RU" w:eastAsia="en-US"/>
        </w:rPr>
        <w:t xml:space="preserve">- </w:t>
      </w:r>
      <w:r w:rsidRPr="000564FB">
        <w:rPr>
          <w:rFonts w:cs="Times New Roman"/>
          <w:lang w:val="ru-RU" w:eastAsia="en-US"/>
        </w:rPr>
        <w:t>5 баллов</w:t>
      </w:r>
    </w:p>
    <w:p w14:paraId="705C2DBB" w14:textId="77777777" w:rsidR="00A54824" w:rsidRDefault="00A54824" w:rsidP="00A54824">
      <w:pPr>
        <w:tabs>
          <w:tab w:val="left" w:pos="0"/>
        </w:tabs>
        <w:spacing w:line="276" w:lineRule="auto"/>
        <w:ind w:left="360"/>
        <w:rPr>
          <w:rFonts w:ascii="Times New Roman" w:hAnsi="Times New Roman" w:cs="Times New Roman"/>
          <w:iCs/>
          <w:sz w:val="24"/>
          <w:szCs w:val="24"/>
        </w:rPr>
      </w:pPr>
      <w:r w:rsidRPr="000564FB">
        <w:rPr>
          <w:rFonts w:ascii="Times New Roman" w:hAnsi="Times New Roman" w:cs="Times New Roman"/>
          <w:iCs/>
          <w:sz w:val="24"/>
          <w:szCs w:val="24"/>
        </w:rPr>
        <w:t xml:space="preserve">б) </w:t>
      </w:r>
      <w:proofErr w:type="spellStart"/>
      <w:r w:rsidRPr="000564FB">
        <w:rPr>
          <w:rFonts w:ascii="Times New Roman" w:hAnsi="Times New Roman" w:cs="Times New Roman"/>
          <w:iCs/>
          <w:sz w:val="24"/>
          <w:szCs w:val="24"/>
        </w:rPr>
        <w:t>Финансовая</w:t>
      </w:r>
      <w:proofErr w:type="spellEnd"/>
      <w:r w:rsidRPr="000564FB">
        <w:rPr>
          <w:rFonts w:ascii="Times New Roman" w:hAnsi="Times New Roman" w:cs="Times New Roman"/>
          <w:iCs/>
          <w:sz w:val="24"/>
          <w:szCs w:val="24"/>
        </w:rPr>
        <w:t xml:space="preserve"> </w:t>
      </w:r>
      <w:proofErr w:type="spellStart"/>
      <w:r w:rsidRPr="000564FB">
        <w:rPr>
          <w:rFonts w:ascii="Times New Roman" w:hAnsi="Times New Roman" w:cs="Times New Roman"/>
          <w:iCs/>
          <w:sz w:val="24"/>
          <w:szCs w:val="24"/>
        </w:rPr>
        <w:t>часть</w:t>
      </w:r>
      <w:proofErr w:type="spellEnd"/>
      <w:r w:rsidRPr="000564FB">
        <w:rPr>
          <w:rFonts w:ascii="Times New Roman" w:hAnsi="Times New Roman" w:cs="Times New Roman"/>
          <w:iCs/>
          <w:sz w:val="24"/>
          <w:szCs w:val="24"/>
        </w:rPr>
        <w:t xml:space="preserve"> </w:t>
      </w:r>
      <w:proofErr w:type="spellStart"/>
      <w:r w:rsidRPr="000564FB">
        <w:rPr>
          <w:rFonts w:ascii="Times New Roman" w:hAnsi="Times New Roman" w:cs="Times New Roman"/>
          <w:iCs/>
          <w:sz w:val="24"/>
          <w:szCs w:val="24"/>
        </w:rPr>
        <w:t>предложения</w:t>
      </w:r>
      <w:proofErr w:type="spellEnd"/>
      <w:r w:rsidRPr="000564FB">
        <w:rPr>
          <w:rFonts w:ascii="Times New Roman" w:hAnsi="Times New Roman" w:cs="Times New Roman"/>
          <w:iCs/>
          <w:sz w:val="24"/>
          <w:szCs w:val="24"/>
        </w:rPr>
        <w:t xml:space="preserve"> - 30%</w:t>
      </w:r>
    </w:p>
    <w:p w14:paraId="1B5350C1" w14:textId="7EAE129A" w:rsidR="00A54824" w:rsidRPr="00E37D77" w:rsidRDefault="00A54824" w:rsidP="00A54824">
      <w:pPr>
        <w:tabs>
          <w:tab w:val="left" w:pos="142"/>
        </w:tabs>
        <w:spacing w:line="276" w:lineRule="auto"/>
        <w:ind w:left="284" w:hanging="284"/>
        <w:rPr>
          <w:rFonts w:ascii="Times New Roman" w:hAnsi="Times New Roman" w:cs="Times New Roman"/>
          <w:i/>
          <w:iCs/>
          <w:sz w:val="24"/>
          <w:szCs w:val="24"/>
          <w:lang w:val="ru-RU"/>
        </w:rPr>
      </w:pPr>
      <w:r w:rsidRPr="00E37D77">
        <w:rPr>
          <w:rFonts w:ascii="Times New Roman" w:hAnsi="Times New Roman" w:cs="Times New Roman"/>
          <w:b/>
          <w:iCs/>
          <w:sz w:val="24"/>
          <w:szCs w:val="24"/>
          <w:lang w:val="ru-RU"/>
        </w:rPr>
        <w:t>Дополнительные требования к рекомендуемому кандидату</w:t>
      </w:r>
      <w:r w:rsidR="00594663">
        <w:rPr>
          <w:rFonts w:ascii="Times New Roman" w:hAnsi="Times New Roman" w:cs="Times New Roman"/>
          <w:b/>
          <w:iCs/>
          <w:sz w:val="24"/>
          <w:szCs w:val="24"/>
          <w:lang w:val="ru-RU"/>
        </w:rPr>
        <w:t>:</w:t>
      </w:r>
    </w:p>
    <w:p w14:paraId="664DAC4A" w14:textId="782EE40F" w:rsidR="00A54824" w:rsidRPr="00A54824" w:rsidRDefault="00A54824" w:rsidP="00A54824">
      <w:pPr>
        <w:spacing w:line="276" w:lineRule="auto"/>
        <w:rPr>
          <w:rFonts w:ascii="Times New Roman" w:hAnsi="Times New Roman" w:cs="Times New Roman"/>
          <w:iCs/>
          <w:sz w:val="24"/>
          <w:szCs w:val="24"/>
          <w:lang w:val="ru-RU"/>
        </w:rPr>
      </w:pPr>
      <w:r w:rsidRPr="00A54824">
        <w:rPr>
          <w:rFonts w:ascii="Times New Roman" w:hAnsi="Times New Roman" w:cs="Times New Roman"/>
          <w:iCs/>
          <w:sz w:val="24"/>
          <w:szCs w:val="24"/>
          <w:lang w:val="ru-RU"/>
        </w:rPr>
        <w:t>Рекомендуемые подрядчики в возрасте 6</w:t>
      </w:r>
      <w:r w:rsidR="004C6E08" w:rsidRPr="004C6E08">
        <w:rPr>
          <w:rFonts w:ascii="Times New Roman" w:hAnsi="Times New Roman" w:cs="Times New Roman"/>
          <w:iCs/>
          <w:sz w:val="24"/>
          <w:szCs w:val="24"/>
          <w:lang w:val="ru-RU"/>
        </w:rPr>
        <w:t>5</w:t>
      </w:r>
      <w:r w:rsidRPr="00A54824">
        <w:rPr>
          <w:rFonts w:ascii="Times New Roman" w:hAnsi="Times New Roman" w:cs="Times New Roman"/>
          <w:iCs/>
          <w:sz w:val="24"/>
          <w:szCs w:val="24"/>
          <w:lang w:val="ru-RU"/>
        </w:rPr>
        <w:t xml:space="preserve"> лет и старше, </w:t>
      </w:r>
      <w:r w:rsidR="00D272E3" w:rsidRPr="00A54824">
        <w:rPr>
          <w:rFonts w:ascii="Times New Roman" w:hAnsi="Times New Roman" w:cs="Times New Roman"/>
          <w:iCs/>
          <w:sz w:val="24"/>
          <w:szCs w:val="24"/>
          <w:lang w:val="ru-RU"/>
        </w:rPr>
        <w:t>и, в случае если</w:t>
      </w:r>
      <w:r w:rsidRPr="00A54824">
        <w:rPr>
          <w:rFonts w:ascii="Times New Roman" w:hAnsi="Times New Roman" w:cs="Times New Roman"/>
          <w:iCs/>
          <w:sz w:val="24"/>
          <w:szCs w:val="24"/>
          <w:lang w:val="ru-RU"/>
        </w:rPr>
        <w:t xml:space="preserve"> требуется рабочая поездка, должны пройти полное медицинское обследование, включая рентген, и получить медицинское разрешение от одобренного ООН врачом, прежде чем принимать свое назначение. Медицинское обследование должно быть одобрено врачом ООН, и оплачено консультантом.</w:t>
      </w:r>
    </w:p>
    <w:p w14:paraId="4CD78B38" w14:textId="77777777" w:rsidR="00A54824" w:rsidRPr="00E37D77" w:rsidRDefault="00A54824" w:rsidP="00A54824">
      <w:pPr>
        <w:pStyle w:val="Default"/>
        <w:rPr>
          <w:rFonts w:ascii="Times New Roman" w:hAnsi="Times New Roman" w:cs="Times New Roman"/>
        </w:rPr>
      </w:pPr>
      <w:r w:rsidRPr="000564FB">
        <w:rPr>
          <w:rFonts w:ascii="Times New Roman" w:hAnsi="Times New Roman" w:cs="Times New Roman"/>
        </w:rPr>
        <w:t>Приложения</w:t>
      </w:r>
      <w:r w:rsidRPr="00E37D77">
        <w:rPr>
          <w:rFonts w:ascii="Times New Roman" w:hAnsi="Times New Roman" w:cs="Times New Roman"/>
        </w:rPr>
        <w:t>:</w:t>
      </w:r>
    </w:p>
    <w:p w14:paraId="0404B23F" w14:textId="77777777" w:rsidR="001C1680" w:rsidRPr="00305312" w:rsidRDefault="00A54824" w:rsidP="00602474">
      <w:pPr>
        <w:pStyle w:val="Default"/>
        <w:numPr>
          <w:ilvl w:val="0"/>
          <w:numId w:val="10"/>
        </w:numPr>
      </w:pPr>
      <w:r w:rsidRPr="000564FB">
        <w:rPr>
          <w:rFonts w:ascii="Times New Roman" w:hAnsi="Times New Roman" w:cs="Times New Roman"/>
        </w:rPr>
        <w:t xml:space="preserve">Общие условия контракта на предоставление услуг индивидуальными подрядчиками можно найти по ссылке: </w:t>
      </w:r>
      <w:hyperlink r:id="rId10" w:history="1">
        <w:r w:rsidRPr="000564FB">
          <w:rPr>
            <w:rStyle w:val="Hyperlink"/>
            <w:rFonts w:ascii="Times New Roman" w:hAnsi="Times New Roman" w:cs="Times New Roman"/>
          </w:rPr>
          <w:t>http://www.tm.undp.org/content/turkmenistan/en/home/operations/procurement/</w:t>
        </w:r>
      </w:hyperlink>
      <w:r>
        <w:t xml:space="preserve"> </w:t>
      </w:r>
    </w:p>
    <w:sectPr w:rsidR="001C1680" w:rsidRPr="00305312" w:rsidSect="00D93540">
      <w:footerReference w:type="default" r:id="rId11"/>
      <w:pgSz w:w="11906" w:h="16838" w:code="9"/>
      <w:pgMar w:top="964" w:right="567" w:bottom="794"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C78A8" w14:textId="77777777" w:rsidR="008B73B2" w:rsidRDefault="008B73B2" w:rsidP="00447DEA">
      <w:pPr>
        <w:spacing w:after="0"/>
      </w:pPr>
      <w:r>
        <w:separator/>
      </w:r>
    </w:p>
  </w:endnote>
  <w:endnote w:type="continuationSeparator" w:id="0">
    <w:p w14:paraId="36FB780A" w14:textId="77777777" w:rsidR="008B73B2" w:rsidRDefault="008B73B2" w:rsidP="00447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834982"/>
      <w:docPartObj>
        <w:docPartGallery w:val="Page Numbers (Bottom of Page)"/>
        <w:docPartUnique/>
      </w:docPartObj>
    </w:sdtPr>
    <w:sdtEndPr/>
    <w:sdtContent>
      <w:p w14:paraId="6591E244" w14:textId="77777777" w:rsidR="00BC016C" w:rsidRDefault="002E3AD9">
        <w:pPr>
          <w:pStyle w:val="Footer"/>
          <w:jc w:val="right"/>
        </w:pPr>
        <w:r>
          <w:fldChar w:fldCharType="begin"/>
        </w:r>
        <w:r w:rsidR="00E712CF">
          <w:instrText>PAGE   \* MERGEFORMAT</w:instrText>
        </w:r>
        <w:r>
          <w:fldChar w:fldCharType="separate"/>
        </w:r>
        <w:r w:rsidR="0015224D" w:rsidRPr="0015224D">
          <w:rPr>
            <w:noProof/>
            <w:lang w:val="ru-RU"/>
          </w:rPr>
          <w:t>6</w:t>
        </w:r>
        <w:r>
          <w:rPr>
            <w:noProof/>
            <w:lang w:val="ru-RU"/>
          </w:rPr>
          <w:fldChar w:fldCharType="end"/>
        </w:r>
      </w:p>
    </w:sdtContent>
  </w:sdt>
  <w:p w14:paraId="28A24104" w14:textId="77777777" w:rsidR="00BC016C" w:rsidRDefault="00BC0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F912" w14:textId="77777777" w:rsidR="008B73B2" w:rsidRDefault="008B73B2" w:rsidP="00447DEA">
      <w:pPr>
        <w:spacing w:after="0"/>
      </w:pPr>
      <w:r>
        <w:separator/>
      </w:r>
    </w:p>
  </w:footnote>
  <w:footnote w:type="continuationSeparator" w:id="0">
    <w:p w14:paraId="60D8C34A" w14:textId="77777777" w:rsidR="008B73B2" w:rsidRDefault="008B73B2" w:rsidP="00447D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349"/>
    <w:multiLevelType w:val="hybridMultilevel"/>
    <w:tmpl w:val="4EC8E13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D6933CF"/>
    <w:multiLevelType w:val="hybridMultilevel"/>
    <w:tmpl w:val="E00CEC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88E27CB"/>
    <w:multiLevelType w:val="hybridMultilevel"/>
    <w:tmpl w:val="6A9A0844"/>
    <w:lvl w:ilvl="0" w:tplc="34E6B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9B1E96"/>
    <w:multiLevelType w:val="hybridMultilevel"/>
    <w:tmpl w:val="466C1B5A"/>
    <w:lvl w:ilvl="0" w:tplc="041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E6593B"/>
    <w:multiLevelType w:val="hybridMultilevel"/>
    <w:tmpl w:val="E00CEC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D682876"/>
    <w:multiLevelType w:val="hybridMultilevel"/>
    <w:tmpl w:val="45900A4C"/>
    <w:lvl w:ilvl="0" w:tplc="04190015">
      <w:start w:val="1"/>
      <w:numFmt w:val="upp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2DF01411"/>
    <w:multiLevelType w:val="hybridMultilevel"/>
    <w:tmpl w:val="F01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E3A4F"/>
    <w:multiLevelType w:val="multilevel"/>
    <w:tmpl w:val="9C421EEA"/>
    <w:lvl w:ilvl="0">
      <w:start w:val="1"/>
      <w:numFmt w:val="decimal"/>
      <w:lvlText w:val="%1."/>
      <w:lvlJc w:val="left"/>
      <w:pPr>
        <w:ind w:left="927" w:hanging="360"/>
      </w:pPr>
      <w:rPr>
        <w:rFonts w:hint="default"/>
        <w:color w:val="auto"/>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8" w15:restartNumberingAfterBreak="0">
    <w:nsid w:val="35484450"/>
    <w:multiLevelType w:val="hybridMultilevel"/>
    <w:tmpl w:val="0A469C9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15:restartNumberingAfterBreak="0">
    <w:nsid w:val="38B713AF"/>
    <w:multiLevelType w:val="hybridMultilevel"/>
    <w:tmpl w:val="5A1EC0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B8B7AB9"/>
    <w:multiLevelType w:val="hybridMultilevel"/>
    <w:tmpl w:val="890AB11E"/>
    <w:lvl w:ilvl="0" w:tplc="ACCCB7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E75418D"/>
    <w:multiLevelType w:val="hybridMultilevel"/>
    <w:tmpl w:val="ECA060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983A4B"/>
    <w:multiLevelType w:val="hybridMultilevel"/>
    <w:tmpl w:val="35A8BB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A7271C"/>
    <w:multiLevelType w:val="hybridMultilevel"/>
    <w:tmpl w:val="26F611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2F0FCC"/>
    <w:multiLevelType w:val="hybridMultilevel"/>
    <w:tmpl w:val="4C2E1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936DF8"/>
    <w:multiLevelType w:val="hybridMultilevel"/>
    <w:tmpl w:val="067E9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5B2422"/>
    <w:multiLevelType w:val="hybridMultilevel"/>
    <w:tmpl w:val="3AA2BD8A"/>
    <w:lvl w:ilvl="0" w:tplc="A0D22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A5412A"/>
    <w:multiLevelType w:val="hybridMultilevel"/>
    <w:tmpl w:val="C7267324"/>
    <w:lvl w:ilvl="0" w:tplc="C22EF072">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BF349AF"/>
    <w:multiLevelType w:val="hybridMultilevel"/>
    <w:tmpl w:val="E00CEC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CAA264E"/>
    <w:multiLevelType w:val="hybridMultilevel"/>
    <w:tmpl w:val="91C816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5F337792"/>
    <w:multiLevelType w:val="hybridMultilevel"/>
    <w:tmpl w:val="25DCC22A"/>
    <w:lvl w:ilvl="0" w:tplc="4134C57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0F73158"/>
    <w:multiLevelType w:val="hybridMultilevel"/>
    <w:tmpl w:val="5BE280A6"/>
    <w:lvl w:ilvl="0" w:tplc="04190003">
      <w:start w:val="1"/>
      <w:numFmt w:val="bullet"/>
      <w:lvlText w:val="o"/>
      <w:lvlJc w:val="left"/>
      <w:pPr>
        <w:ind w:left="1423" w:hanging="360"/>
      </w:pPr>
      <w:rPr>
        <w:rFonts w:ascii="Courier New" w:hAnsi="Courier New" w:cs="Courier New"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2" w15:restartNumberingAfterBreak="0">
    <w:nsid w:val="65B75BAC"/>
    <w:multiLevelType w:val="hybridMultilevel"/>
    <w:tmpl w:val="97C4A426"/>
    <w:lvl w:ilvl="0" w:tplc="5FAE0F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40F2EB4"/>
    <w:multiLevelType w:val="hybridMultilevel"/>
    <w:tmpl w:val="EE086B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8B300A"/>
    <w:multiLevelType w:val="hybridMultilevel"/>
    <w:tmpl w:val="C172E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AA1194"/>
    <w:multiLevelType w:val="hybridMultilevel"/>
    <w:tmpl w:val="5982385A"/>
    <w:lvl w:ilvl="0" w:tplc="C57CC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23"/>
  </w:num>
  <w:num w:numId="4">
    <w:abstractNumId w:val="13"/>
  </w:num>
  <w:num w:numId="5">
    <w:abstractNumId w:val="21"/>
  </w:num>
  <w:num w:numId="6">
    <w:abstractNumId w:val="0"/>
  </w:num>
  <w:num w:numId="7">
    <w:abstractNumId w:val="12"/>
  </w:num>
  <w:num w:numId="8">
    <w:abstractNumId w:val="9"/>
  </w:num>
  <w:num w:numId="9">
    <w:abstractNumId w:val="11"/>
  </w:num>
  <w:num w:numId="10">
    <w:abstractNumId w:val="6"/>
  </w:num>
  <w:num w:numId="11">
    <w:abstractNumId w:val="4"/>
  </w:num>
  <w:num w:numId="12">
    <w:abstractNumId w:val="25"/>
  </w:num>
  <w:num w:numId="13">
    <w:abstractNumId w:val="18"/>
  </w:num>
  <w:num w:numId="14">
    <w:abstractNumId w:val="1"/>
  </w:num>
  <w:num w:numId="15">
    <w:abstractNumId w:val="8"/>
  </w:num>
  <w:num w:numId="16">
    <w:abstractNumId w:val="17"/>
  </w:num>
  <w:num w:numId="17">
    <w:abstractNumId w:val="19"/>
  </w:num>
  <w:num w:numId="18">
    <w:abstractNumId w:val="22"/>
  </w:num>
  <w:num w:numId="19">
    <w:abstractNumId w:val="16"/>
  </w:num>
  <w:num w:numId="20">
    <w:abstractNumId w:val="2"/>
  </w:num>
  <w:num w:numId="21">
    <w:abstractNumId w:val="20"/>
  </w:num>
  <w:num w:numId="22">
    <w:abstractNumId w:val="7"/>
  </w:num>
  <w:num w:numId="23">
    <w:abstractNumId w:val="15"/>
  </w:num>
  <w:num w:numId="24">
    <w:abstractNumId w:val="14"/>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C4"/>
    <w:rsid w:val="000020D8"/>
    <w:rsid w:val="000063DA"/>
    <w:rsid w:val="00011FE1"/>
    <w:rsid w:val="00024323"/>
    <w:rsid w:val="0002544F"/>
    <w:rsid w:val="0003250A"/>
    <w:rsid w:val="00037F31"/>
    <w:rsid w:val="00053B8A"/>
    <w:rsid w:val="0005675F"/>
    <w:rsid w:val="00064076"/>
    <w:rsid w:val="00065DB8"/>
    <w:rsid w:val="00095E96"/>
    <w:rsid w:val="00097E3E"/>
    <w:rsid w:val="000B4B56"/>
    <w:rsid w:val="000C31FA"/>
    <w:rsid w:val="000E0FB0"/>
    <w:rsid w:val="00104E89"/>
    <w:rsid w:val="001155A5"/>
    <w:rsid w:val="00116159"/>
    <w:rsid w:val="0012102B"/>
    <w:rsid w:val="001231F1"/>
    <w:rsid w:val="00127D40"/>
    <w:rsid w:val="00133272"/>
    <w:rsid w:val="001432CD"/>
    <w:rsid w:val="00145D84"/>
    <w:rsid w:val="001474E6"/>
    <w:rsid w:val="0015224D"/>
    <w:rsid w:val="00153564"/>
    <w:rsid w:val="00155952"/>
    <w:rsid w:val="00163F09"/>
    <w:rsid w:val="00171A5C"/>
    <w:rsid w:val="001A05CE"/>
    <w:rsid w:val="001A7F14"/>
    <w:rsid w:val="001B1BE4"/>
    <w:rsid w:val="001B62DD"/>
    <w:rsid w:val="001C1680"/>
    <w:rsid w:val="001D46F9"/>
    <w:rsid w:val="001E401A"/>
    <w:rsid w:val="001E7F4E"/>
    <w:rsid w:val="001F2CBF"/>
    <w:rsid w:val="0021215E"/>
    <w:rsid w:val="00212203"/>
    <w:rsid w:val="00227DCC"/>
    <w:rsid w:val="002315B3"/>
    <w:rsid w:val="00231C3B"/>
    <w:rsid w:val="00242FA0"/>
    <w:rsid w:val="00245EAF"/>
    <w:rsid w:val="00251EB6"/>
    <w:rsid w:val="0025298E"/>
    <w:rsid w:val="00253009"/>
    <w:rsid w:val="00254650"/>
    <w:rsid w:val="00274568"/>
    <w:rsid w:val="00280147"/>
    <w:rsid w:val="00285EF8"/>
    <w:rsid w:val="002924D1"/>
    <w:rsid w:val="002958C5"/>
    <w:rsid w:val="002A0569"/>
    <w:rsid w:val="002A3D2D"/>
    <w:rsid w:val="002A454D"/>
    <w:rsid w:val="002D3A66"/>
    <w:rsid w:val="002E3AD9"/>
    <w:rsid w:val="002E51C1"/>
    <w:rsid w:val="003031CD"/>
    <w:rsid w:val="00305312"/>
    <w:rsid w:val="0031376F"/>
    <w:rsid w:val="00313F32"/>
    <w:rsid w:val="00323E42"/>
    <w:rsid w:val="0033113A"/>
    <w:rsid w:val="003361D2"/>
    <w:rsid w:val="003377EB"/>
    <w:rsid w:val="00341AEC"/>
    <w:rsid w:val="00343196"/>
    <w:rsid w:val="00354CB3"/>
    <w:rsid w:val="0036068E"/>
    <w:rsid w:val="00363EAC"/>
    <w:rsid w:val="00374DDB"/>
    <w:rsid w:val="00377198"/>
    <w:rsid w:val="00377ECE"/>
    <w:rsid w:val="00380F0E"/>
    <w:rsid w:val="00381545"/>
    <w:rsid w:val="003A1117"/>
    <w:rsid w:val="003A2832"/>
    <w:rsid w:val="003B4E69"/>
    <w:rsid w:val="003C4AEE"/>
    <w:rsid w:val="003F2B8C"/>
    <w:rsid w:val="00414B12"/>
    <w:rsid w:val="004475C4"/>
    <w:rsid w:val="00447DEA"/>
    <w:rsid w:val="00461C0B"/>
    <w:rsid w:val="0048435F"/>
    <w:rsid w:val="004853EB"/>
    <w:rsid w:val="00485BD0"/>
    <w:rsid w:val="004A79D5"/>
    <w:rsid w:val="004B0168"/>
    <w:rsid w:val="004C00A6"/>
    <w:rsid w:val="004C2AA3"/>
    <w:rsid w:val="004C524D"/>
    <w:rsid w:val="004C6E08"/>
    <w:rsid w:val="004E37FE"/>
    <w:rsid w:val="004F556D"/>
    <w:rsid w:val="00517678"/>
    <w:rsid w:val="0052452E"/>
    <w:rsid w:val="00532DB3"/>
    <w:rsid w:val="00534254"/>
    <w:rsid w:val="00541D4E"/>
    <w:rsid w:val="0057616D"/>
    <w:rsid w:val="00582F42"/>
    <w:rsid w:val="00583686"/>
    <w:rsid w:val="00585645"/>
    <w:rsid w:val="00587C17"/>
    <w:rsid w:val="00587D37"/>
    <w:rsid w:val="00591C97"/>
    <w:rsid w:val="00594663"/>
    <w:rsid w:val="005B7D59"/>
    <w:rsid w:val="005C1AF4"/>
    <w:rsid w:val="005C262A"/>
    <w:rsid w:val="005D1DD0"/>
    <w:rsid w:val="005F5D76"/>
    <w:rsid w:val="00602474"/>
    <w:rsid w:val="00604609"/>
    <w:rsid w:val="00606D60"/>
    <w:rsid w:val="00641F78"/>
    <w:rsid w:val="006422D9"/>
    <w:rsid w:val="006470E1"/>
    <w:rsid w:val="00650B8F"/>
    <w:rsid w:val="00654C70"/>
    <w:rsid w:val="00665562"/>
    <w:rsid w:val="0068404F"/>
    <w:rsid w:val="00685C5B"/>
    <w:rsid w:val="006927DB"/>
    <w:rsid w:val="006A7483"/>
    <w:rsid w:val="006B76D4"/>
    <w:rsid w:val="006C6AB1"/>
    <w:rsid w:val="006D3699"/>
    <w:rsid w:val="006D4BE0"/>
    <w:rsid w:val="006E233C"/>
    <w:rsid w:val="006E5E8B"/>
    <w:rsid w:val="006E7364"/>
    <w:rsid w:val="006F2DA9"/>
    <w:rsid w:val="006F4470"/>
    <w:rsid w:val="007000AC"/>
    <w:rsid w:val="00700D7E"/>
    <w:rsid w:val="00710911"/>
    <w:rsid w:val="00712E3F"/>
    <w:rsid w:val="00714A08"/>
    <w:rsid w:val="00717257"/>
    <w:rsid w:val="0072098B"/>
    <w:rsid w:val="00732942"/>
    <w:rsid w:val="007448E1"/>
    <w:rsid w:val="007468D4"/>
    <w:rsid w:val="00767107"/>
    <w:rsid w:val="007803F8"/>
    <w:rsid w:val="0078525E"/>
    <w:rsid w:val="00796EBB"/>
    <w:rsid w:val="007A20BB"/>
    <w:rsid w:val="007A21DF"/>
    <w:rsid w:val="007B36E9"/>
    <w:rsid w:val="007C7DF1"/>
    <w:rsid w:val="007D686F"/>
    <w:rsid w:val="007F6EE7"/>
    <w:rsid w:val="0081177D"/>
    <w:rsid w:val="00850ADC"/>
    <w:rsid w:val="00851AC6"/>
    <w:rsid w:val="00853289"/>
    <w:rsid w:val="00867369"/>
    <w:rsid w:val="00871C1B"/>
    <w:rsid w:val="00872ADF"/>
    <w:rsid w:val="008836DC"/>
    <w:rsid w:val="008856FB"/>
    <w:rsid w:val="008867BE"/>
    <w:rsid w:val="0089455D"/>
    <w:rsid w:val="008A15BD"/>
    <w:rsid w:val="008A292C"/>
    <w:rsid w:val="008B3FCB"/>
    <w:rsid w:val="008B73B2"/>
    <w:rsid w:val="008C70B8"/>
    <w:rsid w:val="008D4462"/>
    <w:rsid w:val="008E2AD1"/>
    <w:rsid w:val="008E3256"/>
    <w:rsid w:val="008E338B"/>
    <w:rsid w:val="008E5019"/>
    <w:rsid w:val="008E7DEC"/>
    <w:rsid w:val="008F4B3E"/>
    <w:rsid w:val="00907297"/>
    <w:rsid w:val="009363F1"/>
    <w:rsid w:val="009505C8"/>
    <w:rsid w:val="00972206"/>
    <w:rsid w:val="009842F0"/>
    <w:rsid w:val="00996526"/>
    <w:rsid w:val="009A073E"/>
    <w:rsid w:val="009A32CC"/>
    <w:rsid w:val="009B2205"/>
    <w:rsid w:val="009C25DA"/>
    <w:rsid w:val="009D22A0"/>
    <w:rsid w:val="009E3C60"/>
    <w:rsid w:val="009F4548"/>
    <w:rsid w:val="00A142C4"/>
    <w:rsid w:val="00A32E62"/>
    <w:rsid w:val="00A340A2"/>
    <w:rsid w:val="00A4714D"/>
    <w:rsid w:val="00A54824"/>
    <w:rsid w:val="00A65472"/>
    <w:rsid w:val="00A717D4"/>
    <w:rsid w:val="00A71E60"/>
    <w:rsid w:val="00A73289"/>
    <w:rsid w:val="00A83E2C"/>
    <w:rsid w:val="00A9364F"/>
    <w:rsid w:val="00AA5F4E"/>
    <w:rsid w:val="00AB618D"/>
    <w:rsid w:val="00AD65A9"/>
    <w:rsid w:val="00AD788B"/>
    <w:rsid w:val="00AE4787"/>
    <w:rsid w:val="00AF129E"/>
    <w:rsid w:val="00AF5E07"/>
    <w:rsid w:val="00AF7C92"/>
    <w:rsid w:val="00B07FA3"/>
    <w:rsid w:val="00B1136A"/>
    <w:rsid w:val="00B23205"/>
    <w:rsid w:val="00B2395C"/>
    <w:rsid w:val="00B421A9"/>
    <w:rsid w:val="00B4450A"/>
    <w:rsid w:val="00B526FA"/>
    <w:rsid w:val="00B53CB5"/>
    <w:rsid w:val="00B54C8D"/>
    <w:rsid w:val="00B56F59"/>
    <w:rsid w:val="00B74F64"/>
    <w:rsid w:val="00B81D2D"/>
    <w:rsid w:val="00B83F00"/>
    <w:rsid w:val="00B8459D"/>
    <w:rsid w:val="00B86489"/>
    <w:rsid w:val="00B8659F"/>
    <w:rsid w:val="00BA1D43"/>
    <w:rsid w:val="00BC016C"/>
    <w:rsid w:val="00BC0682"/>
    <w:rsid w:val="00BC1DC1"/>
    <w:rsid w:val="00BC5C29"/>
    <w:rsid w:val="00BD1EC4"/>
    <w:rsid w:val="00BD2F21"/>
    <w:rsid w:val="00BF7F25"/>
    <w:rsid w:val="00C045D0"/>
    <w:rsid w:val="00C118E2"/>
    <w:rsid w:val="00C17D56"/>
    <w:rsid w:val="00C24418"/>
    <w:rsid w:val="00C30DE8"/>
    <w:rsid w:val="00C413FC"/>
    <w:rsid w:val="00C478F1"/>
    <w:rsid w:val="00C50C7D"/>
    <w:rsid w:val="00C529B0"/>
    <w:rsid w:val="00C5720C"/>
    <w:rsid w:val="00C71E5B"/>
    <w:rsid w:val="00C741EC"/>
    <w:rsid w:val="00C81CBB"/>
    <w:rsid w:val="00C870AD"/>
    <w:rsid w:val="00C906E4"/>
    <w:rsid w:val="00C944E2"/>
    <w:rsid w:val="00C96176"/>
    <w:rsid w:val="00CA7FC0"/>
    <w:rsid w:val="00CB1A0F"/>
    <w:rsid w:val="00CD1E07"/>
    <w:rsid w:val="00CD22F5"/>
    <w:rsid w:val="00CD3B2E"/>
    <w:rsid w:val="00D12954"/>
    <w:rsid w:val="00D157F0"/>
    <w:rsid w:val="00D272E3"/>
    <w:rsid w:val="00D36AF6"/>
    <w:rsid w:val="00D42CAE"/>
    <w:rsid w:val="00D46B8B"/>
    <w:rsid w:val="00D51D3D"/>
    <w:rsid w:val="00D530B4"/>
    <w:rsid w:val="00D81F90"/>
    <w:rsid w:val="00D83BE4"/>
    <w:rsid w:val="00D84A47"/>
    <w:rsid w:val="00D93540"/>
    <w:rsid w:val="00DA0FAB"/>
    <w:rsid w:val="00DA3004"/>
    <w:rsid w:val="00DA392F"/>
    <w:rsid w:val="00DB7AB0"/>
    <w:rsid w:val="00DC4CA5"/>
    <w:rsid w:val="00DC7F2C"/>
    <w:rsid w:val="00DD08B6"/>
    <w:rsid w:val="00DE3C4F"/>
    <w:rsid w:val="00DE6769"/>
    <w:rsid w:val="00DF15BA"/>
    <w:rsid w:val="00DF56C3"/>
    <w:rsid w:val="00E06405"/>
    <w:rsid w:val="00E37D77"/>
    <w:rsid w:val="00E5083C"/>
    <w:rsid w:val="00E50E59"/>
    <w:rsid w:val="00E53B6F"/>
    <w:rsid w:val="00E60A1C"/>
    <w:rsid w:val="00E6152D"/>
    <w:rsid w:val="00E712CF"/>
    <w:rsid w:val="00E72AD4"/>
    <w:rsid w:val="00E754DF"/>
    <w:rsid w:val="00E7686F"/>
    <w:rsid w:val="00E809DC"/>
    <w:rsid w:val="00E80B25"/>
    <w:rsid w:val="00E82175"/>
    <w:rsid w:val="00EC224C"/>
    <w:rsid w:val="00EC490A"/>
    <w:rsid w:val="00EE7F22"/>
    <w:rsid w:val="00EF7E26"/>
    <w:rsid w:val="00F067B2"/>
    <w:rsid w:val="00F347CE"/>
    <w:rsid w:val="00F34AE5"/>
    <w:rsid w:val="00F370C7"/>
    <w:rsid w:val="00F43F0A"/>
    <w:rsid w:val="00F526CA"/>
    <w:rsid w:val="00F5545B"/>
    <w:rsid w:val="00F776D3"/>
    <w:rsid w:val="00F93C2B"/>
    <w:rsid w:val="00FA3615"/>
    <w:rsid w:val="00FB56AE"/>
    <w:rsid w:val="00FB5CF4"/>
    <w:rsid w:val="00FB70F4"/>
    <w:rsid w:val="00FC5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A145"/>
  <w15:docId w15:val="{77898073-D566-439E-B848-5CA69E4C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C4"/>
    <w:pPr>
      <w:spacing w:after="80" w:line="240" w:lineRule="auto"/>
      <w:jc w:val="both"/>
    </w:pPr>
    <w:rPr>
      <w:rFonts w:eastAsiaTheme="minorEastAsia"/>
      <w:lang w:val="en-GB"/>
    </w:rPr>
  </w:style>
  <w:style w:type="paragraph" w:styleId="Heading1">
    <w:name w:val="heading 1"/>
    <w:basedOn w:val="Normal"/>
    <w:link w:val="Heading1Char"/>
    <w:uiPriority w:val="9"/>
    <w:qFormat/>
    <w:rsid w:val="007F6EE7"/>
    <w:pPr>
      <w:spacing w:before="100" w:beforeAutospacing="1" w:after="100" w:afterAutospacing="1"/>
      <w:jc w:val="left"/>
      <w:outlineLvl w:val="0"/>
    </w:pPr>
    <w:rPr>
      <w:rFonts w:ascii="Times New Roman" w:eastAsia="Times New Roman" w:hAnsi="Times New Roman" w:cs="Times New Roman"/>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5C4"/>
    <w:pPr>
      <w:spacing w:after="0" w:line="240" w:lineRule="auto"/>
      <w:jc w:val="both"/>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Paragraphe de liste1,Numbered paragraph,Paragraphe de liste,List Paragraph (numbered (a))"/>
    <w:basedOn w:val="Normal"/>
    <w:link w:val="ListParagraphChar"/>
    <w:uiPriority w:val="1"/>
    <w:qFormat/>
    <w:rsid w:val="00305312"/>
    <w:pPr>
      <w:ind w:left="720"/>
      <w:contextualSpacing/>
    </w:pPr>
  </w:style>
  <w:style w:type="character" w:customStyle="1" w:styleId="ListParagraphChar">
    <w:name w:val="List Paragraph Char"/>
    <w:aliases w:val="List Paragraph1 Char,Paragraphe de liste1 Char,Numbered paragraph Char,Paragraphe de liste Char,List Paragraph (numbered (a)) Char"/>
    <w:link w:val="ListParagraph"/>
    <w:uiPriority w:val="34"/>
    <w:locked/>
    <w:rsid w:val="00171A5C"/>
    <w:rPr>
      <w:rFonts w:eastAsiaTheme="minorEastAsia"/>
      <w:lang w:val="en-GB"/>
    </w:rPr>
  </w:style>
  <w:style w:type="paragraph" w:styleId="FootnoteText">
    <w:name w:val="footnote text"/>
    <w:aliases w:val="Footnote Text Char1,Footnote Text Char Char,Char,Fußnote,single space,footnote text,fn,FOOTNOTES,Footnote Text Char2 Char,Footnote Text Char1 Char Char,Footnote Text Char2 Char Char Char,Footnote,Footnote Text Char Char Char Char Char,ft"/>
    <w:basedOn w:val="Normal"/>
    <w:link w:val="FootnoteTextChar"/>
    <w:rsid w:val="00447DEA"/>
    <w:pPr>
      <w:widowControl w:val="0"/>
      <w:spacing w:after="0"/>
      <w:jc w:val="left"/>
    </w:pPr>
    <w:rPr>
      <w:rFonts w:ascii="Courier" w:eastAsia="Times New Roman" w:hAnsi="Courier" w:cs="Times New Roman"/>
      <w:szCs w:val="20"/>
    </w:rPr>
  </w:style>
  <w:style w:type="character" w:customStyle="1" w:styleId="FootnoteTextChar">
    <w:name w:val="Footnote Text Char"/>
    <w:aliases w:val="Footnote Text Char1 Char,Footnote Text Char Char Char,Char Char,Fußnote Char,single space Char,footnote text Char,fn Char,FOOTNOTES Char,Footnote Text Char2 Char Char,Footnote Text Char1 Char Char Char,Footnote Char,ft Char"/>
    <w:basedOn w:val="DefaultParagraphFont"/>
    <w:link w:val="FootnoteText"/>
    <w:rsid w:val="00447DEA"/>
    <w:rPr>
      <w:rFonts w:ascii="Courier" w:eastAsia="Times New Roman" w:hAnsi="Courier" w:cs="Times New Roman"/>
      <w:szCs w:val="20"/>
    </w:rPr>
  </w:style>
  <w:style w:type="character" w:styleId="FootnoteReference">
    <w:name w:val="footnote reference"/>
    <w:aliases w:val=" BVI fnr,BVI fnr, BVI fnr Car Car,BVI fnr Car, BVI fnr Car Car Car Car, BVI fnr Car Car Car Car Char,BVI fnr Car Car,BVI fnr Car Car Car Car,BVI fnr Car Car Car Car Char"/>
    <w:link w:val="Char2"/>
    <w:uiPriority w:val="99"/>
    <w:rsid w:val="00447DEA"/>
    <w:rPr>
      <w:rFonts w:ascii="Arial" w:hAnsi="Arial"/>
      <w:sz w:val="18"/>
      <w:vertAlign w:val="superscript"/>
    </w:rPr>
  </w:style>
  <w:style w:type="paragraph" w:customStyle="1" w:styleId="Char2">
    <w:name w:val="Char2"/>
    <w:basedOn w:val="Normal"/>
    <w:link w:val="FootnoteReference"/>
    <w:uiPriority w:val="99"/>
    <w:rsid w:val="00447DEA"/>
    <w:pPr>
      <w:spacing w:after="160" w:line="240" w:lineRule="exact"/>
      <w:jc w:val="left"/>
    </w:pPr>
    <w:rPr>
      <w:rFonts w:ascii="Arial" w:eastAsiaTheme="minorHAnsi" w:hAnsi="Arial"/>
      <w:sz w:val="18"/>
      <w:vertAlign w:val="superscript"/>
      <w:lang w:val="ru-RU"/>
    </w:rPr>
  </w:style>
  <w:style w:type="character" w:customStyle="1" w:styleId="a">
    <w:name w:val="Основной текст_"/>
    <w:basedOn w:val="DefaultParagraphFont"/>
    <w:link w:val="1"/>
    <w:rsid w:val="00D81F90"/>
    <w:rPr>
      <w:rFonts w:eastAsia="Times New Roman"/>
      <w:sz w:val="21"/>
      <w:szCs w:val="21"/>
      <w:shd w:val="clear" w:color="auto" w:fill="FFFFFF"/>
    </w:rPr>
  </w:style>
  <w:style w:type="paragraph" w:customStyle="1" w:styleId="1">
    <w:name w:val="Основной текст1"/>
    <w:basedOn w:val="Normal"/>
    <w:link w:val="a"/>
    <w:rsid w:val="00D81F90"/>
    <w:pPr>
      <w:shd w:val="clear" w:color="auto" w:fill="FFFFFF"/>
      <w:spacing w:before="60" w:after="360" w:line="0" w:lineRule="atLeast"/>
      <w:ind w:hanging="360"/>
      <w:jc w:val="left"/>
    </w:pPr>
    <w:rPr>
      <w:rFonts w:eastAsia="Times New Roman"/>
      <w:sz w:val="21"/>
      <w:szCs w:val="21"/>
      <w:lang w:val="ru-RU"/>
    </w:rPr>
  </w:style>
  <w:style w:type="character" w:customStyle="1" w:styleId="hps">
    <w:name w:val="hps"/>
    <w:basedOn w:val="DefaultParagraphFont"/>
    <w:rsid w:val="00D81F90"/>
  </w:style>
  <w:style w:type="character" w:customStyle="1" w:styleId="2">
    <w:name w:val="Основной текст (2)_"/>
    <w:basedOn w:val="DefaultParagraphFont"/>
    <w:link w:val="20"/>
    <w:rsid w:val="00D81F90"/>
    <w:rPr>
      <w:rFonts w:eastAsia="Times New Roman"/>
      <w:sz w:val="23"/>
      <w:szCs w:val="23"/>
      <w:shd w:val="clear" w:color="auto" w:fill="FFFFFF"/>
    </w:rPr>
  </w:style>
  <w:style w:type="character" w:customStyle="1" w:styleId="21">
    <w:name w:val="Основной текст (2) + Не полужирный"/>
    <w:basedOn w:val="2"/>
    <w:rsid w:val="00D81F90"/>
    <w:rPr>
      <w:rFonts w:eastAsia="Times New Roman"/>
      <w:b/>
      <w:bCs/>
      <w:sz w:val="23"/>
      <w:szCs w:val="23"/>
      <w:shd w:val="clear" w:color="auto" w:fill="FFFFFF"/>
    </w:rPr>
  </w:style>
  <w:style w:type="paragraph" w:customStyle="1" w:styleId="20">
    <w:name w:val="Основной текст (2)"/>
    <w:basedOn w:val="Normal"/>
    <w:link w:val="2"/>
    <w:rsid w:val="00D81F90"/>
    <w:pPr>
      <w:shd w:val="clear" w:color="auto" w:fill="FFFFFF"/>
      <w:spacing w:after="0" w:line="274" w:lineRule="exact"/>
      <w:jc w:val="center"/>
    </w:pPr>
    <w:rPr>
      <w:rFonts w:eastAsia="Times New Roman"/>
      <w:sz w:val="23"/>
      <w:szCs w:val="23"/>
      <w:lang w:val="ru-RU"/>
    </w:rPr>
  </w:style>
  <w:style w:type="paragraph" w:styleId="Header">
    <w:name w:val="header"/>
    <w:basedOn w:val="Normal"/>
    <w:link w:val="HeaderChar"/>
    <w:uiPriority w:val="99"/>
    <w:unhideWhenUsed/>
    <w:rsid w:val="00A54824"/>
    <w:pPr>
      <w:tabs>
        <w:tab w:val="center" w:pos="4677"/>
        <w:tab w:val="right" w:pos="9355"/>
      </w:tabs>
      <w:spacing w:after="0"/>
    </w:pPr>
  </w:style>
  <w:style w:type="character" w:customStyle="1" w:styleId="HeaderChar">
    <w:name w:val="Header Char"/>
    <w:basedOn w:val="DefaultParagraphFont"/>
    <w:link w:val="Header"/>
    <w:uiPriority w:val="99"/>
    <w:rsid w:val="00A54824"/>
    <w:rPr>
      <w:rFonts w:eastAsiaTheme="minorEastAsia"/>
      <w:lang w:val="en-GB"/>
    </w:rPr>
  </w:style>
  <w:style w:type="paragraph" w:styleId="Footer">
    <w:name w:val="footer"/>
    <w:basedOn w:val="Normal"/>
    <w:link w:val="FooterChar"/>
    <w:uiPriority w:val="99"/>
    <w:unhideWhenUsed/>
    <w:rsid w:val="00A54824"/>
    <w:pPr>
      <w:tabs>
        <w:tab w:val="center" w:pos="4677"/>
        <w:tab w:val="right" w:pos="9355"/>
      </w:tabs>
      <w:spacing w:after="0"/>
    </w:pPr>
  </w:style>
  <w:style w:type="character" w:customStyle="1" w:styleId="FooterChar">
    <w:name w:val="Footer Char"/>
    <w:basedOn w:val="DefaultParagraphFont"/>
    <w:link w:val="Footer"/>
    <w:uiPriority w:val="99"/>
    <w:rsid w:val="00A54824"/>
    <w:rPr>
      <w:rFonts w:eastAsiaTheme="minorEastAsia"/>
      <w:lang w:val="en-GB"/>
    </w:rPr>
  </w:style>
  <w:style w:type="character" w:styleId="Hyperlink">
    <w:name w:val="Hyperlink"/>
    <w:basedOn w:val="DefaultParagraphFont"/>
    <w:uiPriority w:val="99"/>
    <w:unhideWhenUsed/>
    <w:rsid w:val="00A54824"/>
    <w:rPr>
      <w:color w:val="0000FF"/>
      <w:u w:val="single"/>
    </w:rPr>
  </w:style>
  <w:style w:type="paragraph" w:customStyle="1" w:styleId="Default">
    <w:name w:val="Default"/>
    <w:rsid w:val="00A54824"/>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Style1">
    <w:name w:val="Style1"/>
    <w:basedOn w:val="Normal"/>
    <w:uiPriority w:val="99"/>
    <w:rsid w:val="00A54824"/>
    <w:pPr>
      <w:widowControl w:val="0"/>
      <w:suppressAutoHyphens/>
      <w:autoSpaceDE w:val="0"/>
      <w:spacing w:after="0"/>
      <w:jc w:val="left"/>
    </w:pPr>
    <w:rPr>
      <w:rFonts w:ascii="Times New Roman" w:eastAsia="Times New Roman" w:hAnsi="Times New Roman" w:cs="Calibri"/>
      <w:sz w:val="24"/>
      <w:szCs w:val="24"/>
      <w:lang w:val="en-US" w:eastAsia="ar-SA"/>
    </w:rPr>
  </w:style>
  <w:style w:type="paragraph" w:styleId="BalloonText">
    <w:name w:val="Balloon Text"/>
    <w:basedOn w:val="Normal"/>
    <w:link w:val="BalloonTextChar"/>
    <w:uiPriority w:val="99"/>
    <w:semiHidden/>
    <w:unhideWhenUsed/>
    <w:rsid w:val="00DF15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BA"/>
    <w:rPr>
      <w:rFonts w:ascii="Segoe UI" w:eastAsiaTheme="minorEastAsia" w:hAnsi="Segoe UI" w:cs="Segoe UI"/>
      <w:sz w:val="18"/>
      <w:szCs w:val="18"/>
      <w:lang w:val="en-GB"/>
    </w:rPr>
  </w:style>
  <w:style w:type="character" w:customStyle="1" w:styleId="Heading1Char">
    <w:name w:val="Heading 1 Char"/>
    <w:basedOn w:val="DefaultParagraphFont"/>
    <w:link w:val="Heading1"/>
    <w:uiPriority w:val="9"/>
    <w:rsid w:val="007F6EE7"/>
    <w:rPr>
      <w:rFonts w:ascii="Times New Roman" w:eastAsia="Times New Roman" w:hAnsi="Times New Roman" w:cs="Times New Roman"/>
      <w:b/>
      <w:bCs/>
      <w:kern w:val="36"/>
      <w:sz w:val="48"/>
      <w:szCs w:val="48"/>
      <w:lang w:eastAsia="ru-RU"/>
    </w:rPr>
  </w:style>
  <w:style w:type="character" w:customStyle="1" w:styleId="nickname">
    <w:name w:val="nickname"/>
    <w:basedOn w:val="DefaultParagraphFont"/>
    <w:rsid w:val="007F6EE7"/>
  </w:style>
  <w:style w:type="character" w:customStyle="1" w:styleId="birthplace">
    <w:name w:val="birthplace"/>
    <w:basedOn w:val="DefaultParagraphFont"/>
    <w:rsid w:val="007F6EE7"/>
  </w:style>
  <w:style w:type="paragraph" w:styleId="NormalWeb">
    <w:name w:val="Normal (Web)"/>
    <w:basedOn w:val="Normal"/>
    <w:uiPriority w:val="99"/>
    <w:semiHidden/>
    <w:unhideWhenUsed/>
    <w:rsid w:val="007F6EE7"/>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semiHidden/>
    <w:unhideWhenUsed/>
    <w:rsid w:val="00341AEC"/>
    <w:rPr>
      <w:color w:val="954F72" w:themeColor="followedHyperlink"/>
      <w:u w:val="single"/>
    </w:rPr>
  </w:style>
  <w:style w:type="character" w:styleId="CommentReference">
    <w:name w:val="annotation reference"/>
    <w:basedOn w:val="DefaultParagraphFont"/>
    <w:uiPriority w:val="99"/>
    <w:semiHidden/>
    <w:unhideWhenUsed/>
    <w:rsid w:val="007448E1"/>
    <w:rPr>
      <w:sz w:val="16"/>
      <w:szCs w:val="16"/>
    </w:rPr>
  </w:style>
  <w:style w:type="paragraph" w:styleId="CommentText">
    <w:name w:val="annotation text"/>
    <w:basedOn w:val="Normal"/>
    <w:link w:val="CommentTextChar"/>
    <w:uiPriority w:val="99"/>
    <w:semiHidden/>
    <w:unhideWhenUsed/>
    <w:rsid w:val="007448E1"/>
    <w:rPr>
      <w:sz w:val="20"/>
      <w:szCs w:val="20"/>
    </w:rPr>
  </w:style>
  <w:style w:type="character" w:customStyle="1" w:styleId="CommentTextChar">
    <w:name w:val="Comment Text Char"/>
    <w:basedOn w:val="DefaultParagraphFont"/>
    <w:link w:val="CommentText"/>
    <w:uiPriority w:val="99"/>
    <w:semiHidden/>
    <w:rsid w:val="007448E1"/>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7448E1"/>
    <w:rPr>
      <w:b/>
      <w:bCs/>
    </w:rPr>
  </w:style>
  <w:style w:type="character" w:customStyle="1" w:styleId="CommentSubjectChar">
    <w:name w:val="Comment Subject Char"/>
    <w:basedOn w:val="CommentTextChar"/>
    <w:link w:val="CommentSubject"/>
    <w:uiPriority w:val="99"/>
    <w:semiHidden/>
    <w:rsid w:val="007448E1"/>
    <w:rPr>
      <w:rFonts w:eastAsiaTheme="minorEastAsia"/>
      <w:b/>
      <w:bCs/>
      <w:sz w:val="20"/>
      <w:szCs w:val="20"/>
      <w:lang w:val="en-GB"/>
    </w:rPr>
  </w:style>
  <w:style w:type="character" w:styleId="UnresolvedMention">
    <w:name w:val="Unresolved Mention"/>
    <w:basedOn w:val="DefaultParagraphFont"/>
    <w:uiPriority w:val="99"/>
    <w:semiHidden/>
    <w:unhideWhenUsed/>
    <w:rsid w:val="0074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13875">
      <w:bodyDiv w:val="1"/>
      <w:marLeft w:val="0"/>
      <w:marRight w:val="0"/>
      <w:marTop w:val="0"/>
      <w:marBottom w:val="0"/>
      <w:divBdr>
        <w:top w:val="none" w:sz="0" w:space="0" w:color="auto"/>
        <w:left w:val="none" w:sz="0" w:space="0" w:color="auto"/>
        <w:bottom w:val="none" w:sz="0" w:space="0" w:color="auto"/>
        <w:right w:val="none" w:sz="0" w:space="0" w:color="auto"/>
      </w:divBdr>
      <w:divsChild>
        <w:div w:id="1033993766">
          <w:marLeft w:val="0"/>
          <w:marRight w:val="0"/>
          <w:marTop w:val="0"/>
          <w:marBottom w:val="0"/>
          <w:divBdr>
            <w:top w:val="none" w:sz="0" w:space="0" w:color="auto"/>
            <w:left w:val="none" w:sz="0" w:space="0" w:color="auto"/>
            <w:bottom w:val="none" w:sz="0" w:space="0" w:color="auto"/>
            <w:right w:val="none" w:sz="0" w:space="0" w:color="auto"/>
          </w:divBdr>
          <w:divsChild>
            <w:div w:id="1143351606">
              <w:marLeft w:val="0"/>
              <w:marRight w:val="0"/>
              <w:marTop w:val="0"/>
              <w:marBottom w:val="0"/>
              <w:divBdr>
                <w:top w:val="none" w:sz="0" w:space="0" w:color="auto"/>
                <w:left w:val="none" w:sz="0" w:space="0" w:color="auto"/>
                <w:bottom w:val="none" w:sz="0" w:space="0" w:color="auto"/>
                <w:right w:val="none" w:sz="0" w:space="0" w:color="auto"/>
              </w:divBdr>
            </w:div>
            <w:div w:id="554508485">
              <w:marLeft w:val="0"/>
              <w:marRight w:val="0"/>
              <w:marTop w:val="0"/>
              <w:marBottom w:val="0"/>
              <w:divBdr>
                <w:top w:val="none" w:sz="0" w:space="0" w:color="auto"/>
                <w:left w:val="none" w:sz="0" w:space="0" w:color="auto"/>
                <w:bottom w:val="none" w:sz="0" w:space="0" w:color="auto"/>
                <w:right w:val="none" w:sz="0" w:space="0" w:color="auto"/>
              </w:divBdr>
              <w:divsChild>
                <w:div w:id="2303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m.undp.org/content/turkmenistan/en/home/operations/procurement/" TargetMode="External"/><Relationship Id="rId4" Type="http://schemas.openxmlformats.org/officeDocument/2006/relationships/settings" Target="settings.xml"/><Relationship Id="rId9" Type="http://schemas.openxmlformats.org/officeDocument/2006/relationships/hyperlink" Target="http://www.tm.undp.org/content/turkmenistan/en/home/procuremen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1706-5A44-414A-A006-BD54A5A7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2454</Words>
  <Characters>13994</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Aygul Atabayeva</cp:lastModifiedBy>
  <cp:revision>8</cp:revision>
  <cp:lastPrinted>2020-04-10T05:30:00Z</cp:lastPrinted>
  <dcterms:created xsi:type="dcterms:W3CDTF">2020-04-10T05:37:00Z</dcterms:created>
  <dcterms:modified xsi:type="dcterms:W3CDTF">2020-04-10T07:34:00Z</dcterms:modified>
</cp:coreProperties>
</file>