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2006B" w14:textId="1EA34EC0" w:rsidR="00CA09AE" w:rsidRDefault="00CA09AE" w:rsidP="00F02969">
      <w:pPr>
        <w:widowControl w:val="0"/>
        <w:suppressAutoHyphens w:val="0"/>
        <w:autoSpaceDE w:val="0"/>
        <w:autoSpaceDN w:val="0"/>
        <w:spacing w:after="0" w:line="240" w:lineRule="auto"/>
        <w:jc w:val="center"/>
        <w:rPr>
          <w:rFonts w:ascii="Segoe UI" w:eastAsia="Arial" w:hAnsi="Segoe UI" w:cs="Segoe UI"/>
          <w:b/>
          <w:color w:val="auto"/>
          <w:sz w:val="24"/>
          <w:szCs w:val="24"/>
          <w:lang w:val="es-DO"/>
        </w:rPr>
      </w:pPr>
      <w:bookmarkStart w:id="0" w:name="_GoBack"/>
      <w:bookmarkEnd w:id="0"/>
      <w:r>
        <w:rPr>
          <w:rFonts w:ascii="Segoe UI" w:eastAsia="Arial" w:hAnsi="Segoe UI" w:cs="Segoe UI"/>
          <w:b/>
          <w:color w:val="auto"/>
          <w:sz w:val="24"/>
          <w:szCs w:val="24"/>
          <w:lang w:val="es-DO"/>
        </w:rPr>
        <w:t>TÉRMINOS DE REFERENCIA</w:t>
      </w:r>
    </w:p>
    <w:p w14:paraId="2826CEDB" w14:textId="77777777" w:rsidR="00CA09AE" w:rsidRDefault="00CA09AE" w:rsidP="00F02969">
      <w:pPr>
        <w:widowControl w:val="0"/>
        <w:suppressAutoHyphens w:val="0"/>
        <w:autoSpaceDE w:val="0"/>
        <w:autoSpaceDN w:val="0"/>
        <w:spacing w:after="0" w:line="240" w:lineRule="auto"/>
        <w:jc w:val="center"/>
        <w:rPr>
          <w:rFonts w:ascii="Segoe UI" w:eastAsia="Arial" w:hAnsi="Segoe UI" w:cs="Segoe UI"/>
          <w:b/>
          <w:color w:val="auto"/>
          <w:sz w:val="24"/>
          <w:szCs w:val="24"/>
          <w:lang w:val="es-DO"/>
        </w:rPr>
      </w:pPr>
    </w:p>
    <w:p w14:paraId="5D96F1C6" w14:textId="18D2633C" w:rsidR="00CA09AE" w:rsidRPr="00CA09AE" w:rsidRDefault="00CA09AE" w:rsidP="00F02969">
      <w:pPr>
        <w:widowControl w:val="0"/>
        <w:suppressAutoHyphens w:val="0"/>
        <w:autoSpaceDE w:val="0"/>
        <w:autoSpaceDN w:val="0"/>
        <w:spacing w:after="0" w:line="240" w:lineRule="auto"/>
        <w:jc w:val="center"/>
        <w:rPr>
          <w:rFonts w:ascii="Segoe UI" w:eastAsia="Arial" w:hAnsi="Segoe UI" w:cs="Segoe UI"/>
          <w:b/>
          <w:color w:val="auto"/>
          <w:sz w:val="24"/>
          <w:szCs w:val="24"/>
          <w:lang w:val="es-DO"/>
        </w:rPr>
      </w:pPr>
      <w:r w:rsidRPr="00CA09AE">
        <w:rPr>
          <w:rFonts w:ascii="Segoe UI" w:eastAsia="Arial" w:hAnsi="Segoe UI" w:cs="Segoe UI"/>
          <w:b/>
          <w:color w:val="auto"/>
          <w:sz w:val="24"/>
          <w:szCs w:val="24"/>
          <w:lang w:val="es-DO"/>
        </w:rPr>
        <w:t>Fortalecimiento de la Política de Competitividad de República Dominicana</w:t>
      </w:r>
    </w:p>
    <w:p w14:paraId="5A35AFFB" w14:textId="1118818B" w:rsidR="00CA09AE" w:rsidRPr="00CA09AE" w:rsidRDefault="00BB6DAD" w:rsidP="00BB6DAD">
      <w:pPr>
        <w:widowControl w:val="0"/>
        <w:tabs>
          <w:tab w:val="center" w:pos="4680"/>
          <w:tab w:val="left" w:pos="6346"/>
        </w:tabs>
        <w:suppressAutoHyphens w:val="0"/>
        <w:autoSpaceDE w:val="0"/>
        <w:autoSpaceDN w:val="0"/>
        <w:spacing w:after="0" w:line="240" w:lineRule="auto"/>
        <w:rPr>
          <w:rFonts w:ascii="Segoe UI" w:eastAsia="Arial" w:hAnsi="Segoe UI" w:cs="Segoe UI"/>
          <w:b/>
          <w:color w:val="auto"/>
          <w:sz w:val="24"/>
          <w:szCs w:val="24"/>
          <w:lang w:val="es-DO"/>
        </w:rPr>
      </w:pPr>
      <w:r>
        <w:rPr>
          <w:rFonts w:ascii="Segoe UI" w:eastAsia="Arial" w:hAnsi="Segoe UI" w:cs="Segoe UI"/>
          <w:b/>
          <w:color w:val="auto"/>
          <w:sz w:val="24"/>
          <w:szCs w:val="24"/>
          <w:lang w:val="es-DO"/>
        </w:rPr>
        <w:tab/>
      </w:r>
      <w:r w:rsidR="00CA09AE" w:rsidRPr="00CA09AE">
        <w:rPr>
          <w:rFonts w:ascii="Segoe UI" w:eastAsia="Arial" w:hAnsi="Segoe UI" w:cs="Segoe UI"/>
          <w:b/>
          <w:color w:val="auto"/>
          <w:sz w:val="24"/>
          <w:szCs w:val="24"/>
          <w:lang w:val="es-DO"/>
        </w:rPr>
        <w:t>No. 00116183</w:t>
      </w:r>
      <w:r>
        <w:rPr>
          <w:rFonts w:ascii="Segoe UI" w:eastAsia="Arial" w:hAnsi="Segoe UI" w:cs="Segoe UI"/>
          <w:b/>
          <w:color w:val="auto"/>
          <w:sz w:val="24"/>
          <w:szCs w:val="24"/>
          <w:lang w:val="es-DO"/>
        </w:rPr>
        <w:tab/>
      </w:r>
    </w:p>
    <w:p w14:paraId="02C62162" w14:textId="77777777" w:rsidR="00CA09AE" w:rsidRPr="00F02969" w:rsidRDefault="00CA09AE" w:rsidP="00F02969">
      <w:pPr>
        <w:widowControl w:val="0"/>
        <w:suppressAutoHyphens w:val="0"/>
        <w:autoSpaceDE w:val="0"/>
        <w:autoSpaceDN w:val="0"/>
        <w:spacing w:after="0" w:line="240" w:lineRule="auto"/>
        <w:jc w:val="center"/>
        <w:rPr>
          <w:rFonts w:ascii="Helvetica LT Std" w:eastAsia="Arial" w:hAnsi="Helvetica LT Std"/>
          <w:b/>
          <w:color w:val="auto"/>
          <w:sz w:val="22"/>
          <w:szCs w:val="22"/>
          <w:lang w:val="es-DO"/>
        </w:rPr>
      </w:pPr>
    </w:p>
    <w:p w14:paraId="20AECA23" w14:textId="52994152" w:rsidR="00F02969" w:rsidRPr="0091020F" w:rsidRDefault="0091020F" w:rsidP="009103B9">
      <w:pPr>
        <w:widowControl w:val="0"/>
        <w:suppressAutoHyphens w:val="0"/>
        <w:autoSpaceDE w:val="0"/>
        <w:autoSpaceDN w:val="0"/>
        <w:spacing w:after="0" w:line="240" w:lineRule="auto"/>
        <w:jc w:val="center"/>
        <w:rPr>
          <w:rFonts w:ascii="Segoe UI" w:hAnsi="Segoe UI" w:cs="Segoe UI"/>
          <w:b/>
          <w:sz w:val="24"/>
          <w:szCs w:val="24"/>
          <w:lang w:val="es-ES"/>
        </w:rPr>
      </w:pPr>
      <w:r>
        <w:rPr>
          <w:rFonts w:ascii="Segoe UI" w:hAnsi="Segoe UI" w:cs="Segoe UI"/>
          <w:b/>
          <w:sz w:val="24"/>
          <w:szCs w:val="24"/>
          <w:lang w:val="es-ES"/>
        </w:rPr>
        <w:t xml:space="preserve">Apoyo al Conjunto Productivo del Coco Dominicano - </w:t>
      </w:r>
      <w:r w:rsidR="00A8081C" w:rsidRPr="0091020F">
        <w:rPr>
          <w:rFonts w:ascii="Segoe UI" w:hAnsi="Segoe UI" w:cs="Segoe UI"/>
          <w:b/>
          <w:sz w:val="24"/>
          <w:szCs w:val="24"/>
          <w:lang w:val="es-ES"/>
        </w:rPr>
        <w:t xml:space="preserve">Propuesta </w:t>
      </w:r>
      <w:r>
        <w:rPr>
          <w:rFonts w:ascii="Segoe UI" w:hAnsi="Segoe UI" w:cs="Segoe UI"/>
          <w:b/>
          <w:sz w:val="24"/>
          <w:szCs w:val="24"/>
          <w:lang w:val="es-ES"/>
        </w:rPr>
        <w:t>para la sustitución de plantaciones viejas, en base al</w:t>
      </w:r>
      <w:r w:rsidR="00A8081C" w:rsidRPr="0091020F">
        <w:rPr>
          <w:rFonts w:ascii="Segoe UI" w:hAnsi="Segoe UI" w:cs="Segoe UI"/>
          <w:b/>
          <w:sz w:val="24"/>
          <w:szCs w:val="24"/>
          <w:lang w:val="es-ES"/>
        </w:rPr>
        <w:t xml:space="preserve"> </w:t>
      </w:r>
      <w:r>
        <w:rPr>
          <w:rFonts w:ascii="Segoe UI" w:hAnsi="Segoe UI" w:cs="Segoe UI"/>
          <w:b/>
          <w:sz w:val="24"/>
          <w:szCs w:val="24"/>
          <w:lang w:val="es-ES"/>
        </w:rPr>
        <w:t>d</w:t>
      </w:r>
      <w:r w:rsidR="00A8081C" w:rsidRPr="0091020F">
        <w:rPr>
          <w:rFonts w:ascii="Segoe UI" w:hAnsi="Segoe UI" w:cs="Segoe UI"/>
          <w:b/>
          <w:sz w:val="24"/>
          <w:szCs w:val="24"/>
          <w:lang w:val="es-ES"/>
        </w:rPr>
        <w:t xml:space="preserve">esarrollo de productos derivados </w:t>
      </w:r>
      <w:r>
        <w:rPr>
          <w:rFonts w:ascii="Segoe UI" w:hAnsi="Segoe UI" w:cs="Segoe UI"/>
          <w:b/>
          <w:sz w:val="24"/>
          <w:szCs w:val="24"/>
          <w:lang w:val="es-ES"/>
        </w:rPr>
        <w:t>de la explotación de la madera del Coco</w:t>
      </w:r>
    </w:p>
    <w:p w14:paraId="397BC463" w14:textId="77777777" w:rsidR="009103B9" w:rsidRDefault="009103B9" w:rsidP="009103B9">
      <w:pPr>
        <w:widowControl w:val="0"/>
        <w:suppressAutoHyphens w:val="0"/>
        <w:autoSpaceDE w:val="0"/>
        <w:autoSpaceDN w:val="0"/>
        <w:spacing w:after="0" w:line="240" w:lineRule="auto"/>
        <w:jc w:val="center"/>
        <w:rPr>
          <w:rFonts w:ascii="Segoe UI" w:eastAsia="Arial" w:hAnsi="Segoe UI" w:cs="Segoe UI"/>
          <w:b/>
          <w:color w:val="auto"/>
          <w:sz w:val="24"/>
          <w:szCs w:val="24"/>
          <w:lang w:val="es-DO"/>
        </w:rPr>
      </w:pPr>
    </w:p>
    <w:p w14:paraId="2F56752D" w14:textId="77777777" w:rsidR="0091020F" w:rsidRPr="0091020F" w:rsidRDefault="0091020F" w:rsidP="009103B9">
      <w:pPr>
        <w:widowControl w:val="0"/>
        <w:suppressAutoHyphens w:val="0"/>
        <w:autoSpaceDE w:val="0"/>
        <w:autoSpaceDN w:val="0"/>
        <w:spacing w:after="0" w:line="240" w:lineRule="auto"/>
        <w:jc w:val="center"/>
        <w:rPr>
          <w:rFonts w:ascii="Segoe UI" w:eastAsia="Arial" w:hAnsi="Segoe UI" w:cs="Segoe UI"/>
          <w:b/>
          <w:color w:val="auto"/>
          <w:sz w:val="24"/>
          <w:szCs w:val="24"/>
          <w:lang w:val="es-DO"/>
        </w:rPr>
      </w:pPr>
    </w:p>
    <w:p w14:paraId="5E90D6A4" w14:textId="29C355CC" w:rsidR="00BB6DAD" w:rsidRDefault="00BB6DAD" w:rsidP="002F7B53">
      <w:pPr>
        <w:widowControl w:val="0"/>
        <w:numPr>
          <w:ilvl w:val="0"/>
          <w:numId w:val="7"/>
        </w:numPr>
        <w:suppressAutoHyphens w:val="0"/>
        <w:autoSpaceDE w:val="0"/>
        <w:autoSpaceDN w:val="0"/>
        <w:spacing w:after="0" w:line="240" w:lineRule="auto"/>
        <w:ind w:left="540"/>
        <w:jc w:val="both"/>
        <w:rPr>
          <w:rFonts w:ascii="Segoe UI" w:eastAsia="Arial" w:hAnsi="Segoe UI" w:cs="Segoe UI"/>
          <w:b/>
          <w:color w:val="auto"/>
          <w:sz w:val="24"/>
          <w:szCs w:val="24"/>
          <w:lang w:val="es-DO"/>
        </w:rPr>
      </w:pPr>
      <w:r>
        <w:rPr>
          <w:rFonts w:ascii="Segoe UI" w:eastAsia="Arial" w:hAnsi="Segoe UI" w:cs="Segoe UI"/>
          <w:b/>
          <w:color w:val="auto"/>
          <w:sz w:val="24"/>
          <w:szCs w:val="24"/>
          <w:lang w:val="es-DO"/>
        </w:rPr>
        <w:t>Descripción del Proyecto</w:t>
      </w:r>
    </w:p>
    <w:p w14:paraId="43F504BB" w14:textId="77777777" w:rsidR="00BB6DAD" w:rsidRDefault="00BB6DAD" w:rsidP="00BB6DAD">
      <w:pPr>
        <w:widowControl w:val="0"/>
        <w:suppressAutoHyphens w:val="0"/>
        <w:autoSpaceDE w:val="0"/>
        <w:autoSpaceDN w:val="0"/>
        <w:spacing w:after="0" w:line="240" w:lineRule="auto"/>
        <w:ind w:left="540"/>
        <w:jc w:val="both"/>
        <w:rPr>
          <w:rFonts w:ascii="Segoe UI" w:eastAsia="Arial" w:hAnsi="Segoe UI" w:cs="Segoe UI"/>
          <w:b/>
          <w:color w:val="auto"/>
          <w:sz w:val="24"/>
          <w:szCs w:val="24"/>
          <w:lang w:val="es-DO"/>
        </w:rPr>
      </w:pPr>
    </w:p>
    <w:p w14:paraId="652629F3" w14:textId="3EA33A23" w:rsidR="000E68C9" w:rsidRPr="000E68C9" w:rsidRDefault="000E68C9" w:rsidP="000E68C9">
      <w:pPr>
        <w:pStyle w:val="ListParagraph"/>
        <w:numPr>
          <w:ilvl w:val="1"/>
          <w:numId w:val="32"/>
        </w:numPr>
        <w:spacing w:after="0" w:line="100" w:lineRule="atLeast"/>
        <w:ind w:left="851" w:hanging="567"/>
        <w:jc w:val="both"/>
        <w:rPr>
          <w:rFonts w:ascii="Segoe UI" w:hAnsi="Segoe UI" w:cs="Segoe UI"/>
          <w:color w:val="auto"/>
          <w:spacing w:val="-3"/>
          <w:w w:val="105"/>
          <w:sz w:val="24"/>
          <w:szCs w:val="24"/>
          <w:lang w:val="es-ES_tradnl"/>
        </w:rPr>
      </w:pPr>
      <w:r w:rsidRPr="000E68C9">
        <w:rPr>
          <w:rFonts w:ascii="Segoe UI" w:hAnsi="Segoe UI" w:cs="Segoe UI"/>
          <w:color w:val="auto"/>
          <w:spacing w:val="-3"/>
          <w:w w:val="105"/>
          <w:sz w:val="24"/>
          <w:szCs w:val="24"/>
          <w:lang w:val="es-ES_tradnl"/>
        </w:rPr>
        <w:t>El Programa de las Naciones Unidas para el Desarrollo (PNUD) apoya el fortalecimiento de las capacidades nacionales en República Dominicana y promueve el alcance de los Objetivos de Desarrollo Sostenible (ODS), los derechos humanos y la equidad de género, a través de asistencia técnica a fin de alcanzar un desarrollo humano sostenible. A través de la Unidad de Desarrollo Humano, el PNUD apoya iniciativas de investigación y programas vinculados con el paradigma del desarrollo humano, con el fin de generar conocimiento que permita un abordaje integral a los principales desafíos que presenta el desarrollo nacional. Igualmente, desde la Unidad se promueve el diseño y la implementación de políticas sustentadas en la eficiencia, sostenibilidad, participación, libertad e institucionalidad</w:t>
      </w:r>
    </w:p>
    <w:p w14:paraId="04242958" w14:textId="77777777" w:rsidR="000E68C9" w:rsidRPr="000E68C9" w:rsidRDefault="000E68C9" w:rsidP="000E68C9">
      <w:pPr>
        <w:pStyle w:val="ListParagraph"/>
        <w:spacing w:after="0" w:line="100" w:lineRule="atLeast"/>
        <w:ind w:left="0"/>
        <w:jc w:val="both"/>
        <w:rPr>
          <w:rFonts w:ascii="Segoe UI" w:hAnsi="Segoe UI" w:cs="Segoe UI"/>
          <w:color w:val="auto"/>
          <w:spacing w:val="-3"/>
          <w:w w:val="105"/>
          <w:sz w:val="24"/>
          <w:szCs w:val="24"/>
          <w:lang w:val="es-ES_tradnl"/>
        </w:rPr>
      </w:pPr>
    </w:p>
    <w:p w14:paraId="7A52D52E" w14:textId="223383E5" w:rsidR="000E68C9" w:rsidRPr="000E68C9" w:rsidRDefault="000E68C9" w:rsidP="000E68C9">
      <w:pPr>
        <w:pStyle w:val="ListParagraph"/>
        <w:numPr>
          <w:ilvl w:val="1"/>
          <w:numId w:val="32"/>
        </w:numPr>
        <w:spacing w:after="0" w:line="100" w:lineRule="atLeast"/>
        <w:ind w:left="851" w:hanging="567"/>
        <w:jc w:val="both"/>
        <w:rPr>
          <w:rFonts w:ascii="Segoe UI" w:hAnsi="Segoe UI" w:cs="Segoe UI"/>
          <w:color w:val="auto"/>
          <w:spacing w:val="-3"/>
          <w:w w:val="105"/>
          <w:sz w:val="24"/>
          <w:szCs w:val="24"/>
          <w:lang w:val="es-ES_tradnl"/>
        </w:rPr>
      </w:pPr>
      <w:r w:rsidRPr="000E68C9">
        <w:rPr>
          <w:rFonts w:ascii="Segoe UI" w:hAnsi="Segoe UI" w:cs="Segoe UI"/>
          <w:color w:val="auto"/>
          <w:spacing w:val="-3"/>
          <w:w w:val="105"/>
          <w:sz w:val="24"/>
          <w:szCs w:val="24"/>
          <w:lang w:val="es-ES_tradnl"/>
        </w:rPr>
        <w:t>El PNUD y El Consejo Nacional de Competitividad han suscrito el Proyecto No.00116183: Fortalecimiento de la Política de Competitividad de República Dominicana con el objetivo de contribuir a incrementar los niveles de productividad y competitividad de la República Dominicana, promoviendo un crecimiento económico competitivo y sostenible del país que conduzca a un mayor desarrollo humano integral de los/las dominicanos y dominicanas.</w:t>
      </w:r>
    </w:p>
    <w:p w14:paraId="56C93919" w14:textId="77777777" w:rsidR="000E68C9" w:rsidRPr="000E68C9" w:rsidRDefault="000E68C9" w:rsidP="000E68C9">
      <w:pPr>
        <w:pStyle w:val="ListParagraph"/>
        <w:spacing w:after="0" w:line="100" w:lineRule="atLeast"/>
        <w:ind w:left="0"/>
        <w:jc w:val="both"/>
        <w:rPr>
          <w:rFonts w:ascii="Segoe UI" w:hAnsi="Segoe UI" w:cs="Segoe UI"/>
          <w:color w:val="auto"/>
          <w:spacing w:val="-3"/>
          <w:w w:val="105"/>
          <w:sz w:val="24"/>
          <w:szCs w:val="24"/>
          <w:lang w:val="es-ES_tradnl"/>
        </w:rPr>
      </w:pPr>
    </w:p>
    <w:p w14:paraId="00A069CC" w14:textId="77777777" w:rsidR="000E68C9" w:rsidRPr="000E68C9" w:rsidRDefault="000E68C9" w:rsidP="000E68C9">
      <w:pPr>
        <w:pStyle w:val="ListParagraph"/>
        <w:spacing w:after="0" w:line="100" w:lineRule="atLeast"/>
        <w:ind w:left="0"/>
        <w:jc w:val="both"/>
        <w:rPr>
          <w:rFonts w:ascii="Segoe UI" w:hAnsi="Segoe UI" w:cs="Segoe UI"/>
          <w:color w:val="auto"/>
          <w:spacing w:val="-3"/>
          <w:w w:val="105"/>
          <w:sz w:val="24"/>
          <w:szCs w:val="24"/>
          <w:lang w:val="es-ES_tradnl"/>
        </w:rPr>
      </w:pPr>
    </w:p>
    <w:p w14:paraId="2507784D" w14:textId="2D57A782" w:rsidR="000E68C9" w:rsidRPr="000E68C9" w:rsidRDefault="000E68C9" w:rsidP="000E68C9">
      <w:pPr>
        <w:pStyle w:val="ListParagraph"/>
        <w:numPr>
          <w:ilvl w:val="1"/>
          <w:numId w:val="32"/>
        </w:numPr>
        <w:spacing w:after="0" w:line="100" w:lineRule="atLeast"/>
        <w:ind w:left="851" w:hanging="567"/>
        <w:jc w:val="both"/>
        <w:rPr>
          <w:rFonts w:ascii="Segoe UI" w:hAnsi="Segoe UI" w:cs="Segoe UI"/>
          <w:color w:val="auto"/>
          <w:spacing w:val="-3"/>
          <w:w w:val="105"/>
          <w:sz w:val="24"/>
          <w:szCs w:val="24"/>
          <w:lang w:val="es-ES_tradnl"/>
        </w:rPr>
      </w:pPr>
      <w:r w:rsidRPr="000E68C9">
        <w:rPr>
          <w:rFonts w:ascii="Segoe UI" w:hAnsi="Segoe UI" w:cs="Segoe UI"/>
          <w:color w:val="auto"/>
          <w:spacing w:val="-3"/>
          <w:w w:val="105"/>
          <w:sz w:val="24"/>
          <w:szCs w:val="24"/>
          <w:lang w:val="es-ES_tradnl"/>
        </w:rPr>
        <w:t>El objetivo específico del proyecto es fortalecer la política de competitividad del país, incrementándose los niveles de efectividad de la misma a través de: (i) el desarrollo de estudios y actualizaciones sobre Políticas de Transformación Productiva (PTP); (ii) la generación de estudios y actualizaciones de políticas, estrategias y prioridades encaminadas a incrementar la productividad y competitividad del país.</w:t>
      </w:r>
    </w:p>
    <w:p w14:paraId="2A9ED680" w14:textId="77777777" w:rsidR="000E68C9" w:rsidRPr="000E68C9" w:rsidRDefault="000E68C9" w:rsidP="000E68C9">
      <w:pPr>
        <w:pStyle w:val="ListParagraph"/>
        <w:spacing w:after="0" w:line="100" w:lineRule="atLeast"/>
        <w:ind w:left="0"/>
        <w:jc w:val="both"/>
        <w:rPr>
          <w:rFonts w:ascii="Segoe UI" w:hAnsi="Segoe UI" w:cs="Segoe UI"/>
          <w:color w:val="auto"/>
          <w:spacing w:val="-3"/>
          <w:w w:val="105"/>
          <w:sz w:val="24"/>
          <w:szCs w:val="24"/>
          <w:lang w:val="es-ES_tradnl"/>
        </w:rPr>
      </w:pPr>
    </w:p>
    <w:p w14:paraId="2A97B824" w14:textId="77777777" w:rsidR="000E68C9" w:rsidRPr="000E68C9" w:rsidRDefault="000E68C9" w:rsidP="000E68C9">
      <w:pPr>
        <w:pStyle w:val="ListParagraph"/>
        <w:spacing w:after="0" w:line="100" w:lineRule="atLeast"/>
        <w:ind w:left="0"/>
        <w:jc w:val="both"/>
        <w:rPr>
          <w:rFonts w:ascii="Segoe UI" w:hAnsi="Segoe UI" w:cs="Segoe UI"/>
          <w:color w:val="auto"/>
          <w:spacing w:val="-3"/>
          <w:w w:val="105"/>
          <w:sz w:val="24"/>
          <w:szCs w:val="24"/>
          <w:lang w:val="es-ES_tradnl"/>
        </w:rPr>
      </w:pPr>
    </w:p>
    <w:p w14:paraId="198011CA" w14:textId="16C1EC5D" w:rsidR="000E68C9" w:rsidRPr="000E68C9" w:rsidRDefault="000E68C9" w:rsidP="000E68C9">
      <w:pPr>
        <w:pStyle w:val="ListParagraph"/>
        <w:numPr>
          <w:ilvl w:val="1"/>
          <w:numId w:val="32"/>
        </w:numPr>
        <w:spacing w:after="0" w:line="100" w:lineRule="atLeast"/>
        <w:ind w:left="851" w:hanging="567"/>
        <w:jc w:val="both"/>
        <w:rPr>
          <w:rFonts w:ascii="Segoe UI" w:hAnsi="Segoe UI" w:cs="Segoe UI"/>
          <w:color w:val="auto"/>
          <w:spacing w:val="-3"/>
          <w:w w:val="105"/>
          <w:sz w:val="24"/>
          <w:szCs w:val="24"/>
          <w:lang w:val="es-ES_tradnl"/>
        </w:rPr>
      </w:pPr>
      <w:r w:rsidRPr="000E68C9">
        <w:rPr>
          <w:rFonts w:ascii="Segoe UI" w:hAnsi="Segoe UI" w:cs="Segoe UI"/>
          <w:color w:val="auto"/>
          <w:spacing w:val="-3"/>
          <w:w w:val="105"/>
          <w:sz w:val="24"/>
          <w:szCs w:val="24"/>
          <w:lang w:val="es-ES_tradnl"/>
        </w:rPr>
        <w:lastRenderedPageBreak/>
        <w:t>Dentro de las actividades específicas del proyecto se incluye el apoyo a grupos de integración productiva, clústeres, asociaciones; así como productores y empresarios en el diseño e implementación de estrategias, programas y proyectos que mejoren la calidad, productividad y competitividad de sus productos, bienes y servicios.</w:t>
      </w:r>
    </w:p>
    <w:p w14:paraId="439D0445" w14:textId="77777777" w:rsidR="000E68C9" w:rsidRDefault="000E68C9" w:rsidP="000E68C9">
      <w:pPr>
        <w:spacing w:after="0" w:line="100" w:lineRule="atLeast"/>
        <w:ind w:left="284"/>
        <w:jc w:val="both"/>
        <w:rPr>
          <w:rFonts w:ascii="Segoe UI" w:hAnsi="Segoe UI" w:cs="Segoe UI"/>
          <w:color w:val="auto"/>
          <w:spacing w:val="-3"/>
          <w:w w:val="105"/>
          <w:sz w:val="24"/>
          <w:szCs w:val="24"/>
          <w:lang w:val="es-ES_tradnl"/>
        </w:rPr>
      </w:pPr>
    </w:p>
    <w:p w14:paraId="1ACFB4E1" w14:textId="161FF189" w:rsidR="000E68C9" w:rsidRPr="000E68C9" w:rsidRDefault="000E68C9" w:rsidP="000E68C9">
      <w:pPr>
        <w:pStyle w:val="ListParagraph"/>
        <w:numPr>
          <w:ilvl w:val="1"/>
          <w:numId w:val="32"/>
        </w:numPr>
        <w:spacing w:after="0" w:line="100" w:lineRule="atLeast"/>
        <w:ind w:left="851" w:hanging="567"/>
        <w:jc w:val="both"/>
        <w:rPr>
          <w:rFonts w:ascii="Segoe UI" w:hAnsi="Segoe UI" w:cs="Segoe UI"/>
          <w:color w:val="auto"/>
          <w:spacing w:val="-3"/>
          <w:w w:val="105"/>
          <w:sz w:val="24"/>
          <w:szCs w:val="24"/>
          <w:lang w:val="es-ES_tradnl"/>
        </w:rPr>
      </w:pPr>
      <w:r w:rsidRPr="000E68C9">
        <w:rPr>
          <w:rFonts w:ascii="Segoe UI" w:hAnsi="Segoe UI" w:cs="Segoe UI"/>
          <w:color w:val="auto"/>
          <w:spacing w:val="-3"/>
          <w:w w:val="105"/>
          <w:sz w:val="24"/>
          <w:szCs w:val="24"/>
          <w:lang w:val="es-ES_tradnl"/>
        </w:rPr>
        <w:t>En ese contexto, la Dirección Ejecutiva del Consejo Nacional de Competitividad (CNC) ha aprobado apoyar al Conjunto Productivo del Coco Dominicano en la elaboración de Propuesta para la sustitución de plantaciones viejas, en base al desarrollo de productos derivados de la explotación de la madera del Coco.</w:t>
      </w:r>
    </w:p>
    <w:p w14:paraId="2D5AD057" w14:textId="77777777" w:rsidR="000E68C9" w:rsidRPr="000E68C9" w:rsidRDefault="000E68C9" w:rsidP="000E68C9">
      <w:pPr>
        <w:pStyle w:val="ListParagraph"/>
        <w:spacing w:after="0" w:line="100" w:lineRule="atLeast"/>
        <w:ind w:left="851"/>
        <w:jc w:val="both"/>
        <w:rPr>
          <w:rFonts w:ascii="Segoe UI" w:hAnsi="Segoe UI" w:cs="Segoe UI"/>
          <w:color w:val="auto"/>
          <w:spacing w:val="-3"/>
          <w:w w:val="105"/>
          <w:sz w:val="24"/>
          <w:szCs w:val="24"/>
          <w:lang w:val="es-ES_tradnl"/>
        </w:rPr>
      </w:pPr>
    </w:p>
    <w:p w14:paraId="0FF760B7" w14:textId="4EA11E9B" w:rsidR="000E68C9" w:rsidRPr="000E68C9" w:rsidRDefault="000E68C9" w:rsidP="000E68C9">
      <w:pPr>
        <w:pStyle w:val="ListParagraph"/>
        <w:numPr>
          <w:ilvl w:val="1"/>
          <w:numId w:val="32"/>
        </w:numPr>
        <w:spacing w:after="0" w:line="100" w:lineRule="atLeast"/>
        <w:ind w:left="851" w:hanging="567"/>
        <w:jc w:val="both"/>
        <w:rPr>
          <w:rFonts w:ascii="Segoe UI" w:hAnsi="Segoe UI" w:cs="Segoe UI"/>
          <w:color w:val="auto"/>
          <w:spacing w:val="-3"/>
          <w:w w:val="105"/>
          <w:sz w:val="24"/>
          <w:szCs w:val="24"/>
          <w:lang w:val="es-ES_tradnl"/>
        </w:rPr>
      </w:pPr>
      <w:r w:rsidRPr="000E68C9">
        <w:rPr>
          <w:rFonts w:ascii="Segoe UI" w:hAnsi="Segoe UI" w:cs="Segoe UI"/>
          <w:color w:val="auto"/>
          <w:spacing w:val="-3"/>
          <w:w w:val="105"/>
          <w:sz w:val="24"/>
          <w:szCs w:val="24"/>
          <w:lang w:val="es-ES_tradnl"/>
        </w:rPr>
        <w:t>A los fines de elaboración de esta Propuesta se requiere de un/a Contratistas Individual para los servicios detallados en estos Términos de Referencia, con el propósito de impulsar el desarrollo del Conjunto Productivo del Coco, como uno de los 10 rubros agroindustriales que fueron identificados por el sub-comité agrícola, que forma parte del Comité para la Coordinación de Políticas de Desarrollo Productivo y Exportaciones, por su importante producción actual, potencial exportador, posibilidad de industrialización, y generación de empleos.</w:t>
      </w:r>
    </w:p>
    <w:p w14:paraId="5E66FE71" w14:textId="23573F5A" w:rsidR="00BB6DAD" w:rsidRPr="00675AF7" w:rsidRDefault="00BB6DAD" w:rsidP="00675AF7">
      <w:pPr>
        <w:pStyle w:val="ListParagraph"/>
        <w:spacing w:after="0" w:line="100" w:lineRule="atLeast"/>
        <w:ind w:left="993"/>
        <w:jc w:val="both"/>
        <w:rPr>
          <w:rFonts w:ascii="Segoe UI" w:hAnsi="Segoe UI" w:cs="Segoe UI"/>
          <w:color w:val="auto"/>
          <w:spacing w:val="-3"/>
          <w:w w:val="105"/>
          <w:sz w:val="24"/>
          <w:szCs w:val="24"/>
          <w:lang w:val="es-ES_tradnl"/>
        </w:rPr>
      </w:pPr>
    </w:p>
    <w:p w14:paraId="45BF411C" w14:textId="77777777" w:rsidR="00BB6DAD" w:rsidRDefault="00BB6DAD" w:rsidP="00BB6DAD">
      <w:pPr>
        <w:widowControl w:val="0"/>
        <w:suppressAutoHyphens w:val="0"/>
        <w:autoSpaceDE w:val="0"/>
        <w:autoSpaceDN w:val="0"/>
        <w:spacing w:after="0" w:line="240" w:lineRule="auto"/>
        <w:ind w:left="540"/>
        <w:jc w:val="both"/>
        <w:rPr>
          <w:rFonts w:ascii="Segoe UI" w:eastAsia="Arial" w:hAnsi="Segoe UI" w:cs="Segoe UI"/>
          <w:b/>
          <w:color w:val="auto"/>
          <w:sz w:val="24"/>
          <w:szCs w:val="24"/>
          <w:lang w:val="es-ES_tradnl"/>
        </w:rPr>
      </w:pPr>
    </w:p>
    <w:p w14:paraId="57828B7D" w14:textId="77777777" w:rsidR="00736B4D" w:rsidRDefault="00736B4D" w:rsidP="00BB6DAD">
      <w:pPr>
        <w:widowControl w:val="0"/>
        <w:suppressAutoHyphens w:val="0"/>
        <w:autoSpaceDE w:val="0"/>
        <w:autoSpaceDN w:val="0"/>
        <w:spacing w:after="0" w:line="240" w:lineRule="auto"/>
        <w:ind w:left="540"/>
        <w:jc w:val="both"/>
        <w:rPr>
          <w:rFonts w:ascii="Segoe UI" w:eastAsia="Arial" w:hAnsi="Segoe UI" w:cs="Segoe UI"/>
          <w:b/>
          <w:color w:val="auto"/>
          <w:sz w:val="24"/>
          <w:szCs w:val="24"/>
          <w:lang w:val="es-ES_tradnl"/>
        </w:rPr>
      </w:pPr>
    </w:p>
    <w:p w14:paraId="736F2E87" w14:textId="77777777" w:rsidR="00736B4D" w:rsidRPr="0091020F" w:rsidRDefault="00736B4D" w:rsidP="00736B4D">
      <w:pPr>
        <w:widowControl w:val="0"/>
        <w:numPr>
          <w:ilvl w:val="0"/>
          <w:numId w:val="7"/>
        </w:numPr>
        <w:suppressAutoHyphens w:val="0"/>
        <w:autoSpaceDE w:val="0"/>
        <w:autoSpaceDN w:val="0"/>
        <w:spacing w:after="0" w:line="240" w:lineRule="auto"/>
        <w:jc w:val="both"/>
        <w:rPr>
          <w:rFonts w:ascii="Segoe UI" w:eastAsia="Arial" w:hAnsi="Segoe UI" w:cs="Segoe UI"/>
          <w:b/>
          <w:color w:val="auto"/>
          <w:sz w:val="24"/>
          <w:szCs w:val="24"/>
          <w:lang w:val="es-DO"/>
        </w:rPr>
      </w:pPr>
      <w:r>
        <w:rPr>
          <w:rFonts w:ascii="Segoe UI" w:eastAsia="Arial" w:hAnsi="Segoe UI" w:cs="Segoe UI"/>
          <w:b/>
          <w:color w:val="auto"/>
          <w:sz w:val="24"/>
          <w:szCs w:val="24"/>
          <w:lang w:val="es-DO"/>
        </w:rPr>
        <w:t>Alcance</w:t>
      </w:r>
    </w:p>
    <w:p w14:paraId="0D0F9129" w14:textId="77777777" w:rsidR="00C460D3" w:rsidRDefault="00C460D3" w:rsidP="00736B4D">
      <w:pPr>
        <w:widowControl w:val="0"/>
        <w:tabs>
          <w:tab w:val="left" w:pos="3668"/>
        </w:tabs>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2CE74C90" w14:textId="41579709" w:rsidR="00C460D3" w:rsidRPr="006D3CFF" w:rsidRDefault="006D3CFF" w:rsidP="006D3CFF">
      <w:pPr>
        <w:spacing w:after="0" w:line="100" w:lineRule="atLeast"/>
        <w:ind w:left="426"/>
        <w:jc w:val="both"/>
        <w:rPr>
          <w:rFonts w:ascii="Segoe UI" w:eastAsia="Arial" w:hAnsi="Segoe UI" w:cs="Segoe UI"/>
          <w:b/>
          <w:color w:val="auto"/>
          <w:sz w:val="24"/>
          <w:szCs w:val="24"/>
          <w:lang w:val="es-DO"/>
        </w:rPr>
      </w:pPr>
      <w:r>
        <w:rPr>
          <w:rFonts w:ascii="Segoe UI" w:eastAsia="Arial" w:hAnsi="Segoe UI" w:cs="Segoe UI"/>
          <w:b/>
          <w:color w:val="auto"/>
          <w:sz w:val="24"/>
          <w:szCs w:val="24"/>
          <w:lang w:val="es-DO"/>
        </w:rPr>
        <w:t>2.2.</w:t>
      </w:r>
      <w:r w:rsidR="00913613">
        <w:rPr>
          <w:rFonts w:ascii="Segoe UI" w:eastAsia="Arial" w:hAnsi="Segoe UI" w:cs="Segoe UI"/>
          <w:b/>
          <w:color w:val="auto"/>
          <w:sz w:val="24"/>
          <w:szCs w:val="24"/>
          <w:lang w:val="es-DO"/>
        </w:rPr>
        <w:t xml:space="preserve"> </w:t>
      </w:r>
      <w:r>
        <w:rPr>
          <w:rFonts w:ascii="Segoe UI" w:eastAsia="Arial" w:hAnsi="Segoe UI" w:cs="Segoe UI"/>
          <w:b/>
          <w:color w:val="auto"/>
          <w:sz w:val="24"/>
          <w:szCs w:val="24"/>
          <w:lang w:val="es-DO"/>
        </w:rPr>
        <w:t xml:space="preserve"> </w:t>
      </w:r>
      <w:r w:rsidR="00C460D3" w:rsidRPr="006D3CFF">
        <w:rPr>
          <w:rFonts w:ascii="Segoe UI" w:eastAsia="Arial" w:hAnsi="Segoe UI" w:cs="Segoe UI"/>
          <w:b/>
          <w:color w:val="auto"/>
          <w:sz w:val="24"/>
          <w:szCs w:val="24"/>
          <w:lang w:val="es-DO"/>
        </w:rPr>
        <w:t>Resultados:</w:t>
      </w:r>
    </w:p>
    <w:p w14:paraId="4070F7B8" w14:textId="77777777" w:rsidR="00C460D3" w:rsidRDefault="00C460D3" w:rsidP="00C460D3">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p>
    <w:p w14:paraId="48DC2BA7" w14:textId="1CDA353B" w:rsidR="00C460D3" w:rsidRPr="00C460D3" w:rsidRDefault="00C460D3" w:rsidP="00C460D3">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r w:rsidRPr="00C460D3">
        <w:rPr>
          <w:rFonts w:ascii="Segoe UI" w:eastAsia="Arial" w:hAnsi="Segoe UI" w:cs="Segoe UI"/>
          <w:color w:val="auto"/>
          <w:sz w:val="24"/>
          <w:szCs w:val="24"/>
          <w:lang w:val="es-DO"/>
        </w:rPr>
        <w:t>El proyecto pretende convertir la desventaja de contar con plantaciones ancianas en una ventaja competitiva y comercial. El país cuenta con un enorme potencial de madera de coco de primerísima calidad pues la edad promedio de las plantaciones está 40-80 años</w:t>
      </w:r>
      <w:r>
        <w:rPr>
          <w:rFonts w:ascii="Segoe UI" w:eastAsia="Arial" w:hAnsi="Segoe UI" w:cs="Segoe UI"/>
          <w:color w:val="auto"/>
          <w:sz w:val="24"/>
          <w:szCs w:val="24"/>
          <w:lang w:val="es-DO"/>
        </w:rPr>
        <w:t>. L</w:t>
      </w:r>
      <w:r w:rsidRPr="00C460D3">
        <w:rPr>
          <w:rFonts w:ascii="Segoe UI" w:eastAsia="Arial" w:hAnsi="Segoe UI" w:cs="Segoe UI"/>
          <w:color w:val="auto"/>
          <w:sz w:val="24"/>
          <w:szCs w:val="24"/>
          <w:lang w:val="es-DO"/>
        </w:rPr>
        <w:t xml:space="preserve">os grandes países productores de coco talan sus plantas a partir de los 25 años, que son sustituidas por replantaciones </w:t>
      </w:r>
      <w:proofErr w:type="spellStart"/>
      <w:r w:rsidRPr="00C460D3">
        <w:rPr>
          <w:rFonts w:ascii="Segoe UI" w:eastAsia="Arial" w:hAnsi="Segoe UI" w:cs="Segoe UI"/>
          <w:color w:val="auto"/>
          <w:sz w:val="24"/>
          <w:szCs w:val="24"/>
          <w:lang w:val="es-DO"/>
        </w:rPr>
        <w:t>inter-cropping</w:t>
      </w:r>
      <w:proofErr w:type="spellEnd"/>
      <w:r>
        <w:rPr>
          <w:rFonts w:ascii="Segoe UI" w:eastAsia="Arial" w:hAnsi="Segoe UI" w:cs="Segoe UI"/>
          <w:color w:val="auto"/>
          <w:sz w:val="24"/>
          <w:szCs w:val="24"/>
          <w:lang w:val="es-DO"/>
        </w:rPr>
        <w:t>,</w:t>
      </w:r>
      <w:r w:rsidRPr="00C460D3">
        <w:rPr>
          <w:rFonts w:ascii="Segoe UI" w:eastAsia="Arial" w:hAnsi="Segoe UI" w:cs="Segoe UI"/>
          <w:color w:val="auto"/>
          <w:sz w:val="24"/>
          <w:szCs w:val="24"/>
          <w:lang w:val="es-DO"/>
        </w:rPr>
        <w:t xml:space="preserve"> lo que les impide producir una madera de calidad</w:t>
      </w:r>
      <w:r>
        <w:rPr>
          <w:rFonts w:ascii="Segoe UI" w:eastAsia="Arial" w:hAnsi="Segoe UI" w:cs="Segoe UI"/>
          <w:color w:val="auto"/>
          <w:sz w:val="24"/>
          <w:szCs w:val="24"/>
          <w:lang w:val="es-DO"/>
        </w:rPr>
        <w:t xml:space="preserve">. Esto representa </w:t>
      </w:r>
      <w:r w:rsidRPr="00C460D3">
        <w:rPr>
          <w:rFonts w:ascii="Segoe UI" w:eastAsia="Arial" w:hAnsi="Segoe UI" w:cs="Segoe UI"/>
          <w:color w:val="auto"/>
          <w:sz w:val="24"/>
          <w:szCs w:val="24"/>
          <w:lang w:val="es-DO"/>
        </w:rPr>
        <w:t>una excelente oportunidad</w:t>
      </w:r>
      <w:r>
        <w:rPr>
          <w:rFonts w:ascii="Segoe UI" w:eastAsia="Arial" w:hAnsi="Segoe UI" w:cs="Segoe UI"/>
          <w:color w:val="auto"/>
          <w:sz w:val="24"/>
          <w:szCs w:val="24"/>
          <w:lang w:val="es-DO"/>
        </w:rPr>
        <w:t xml:space="preserve"> para los productores dominicanos, pues la edad ideal para la tala de la madera de coco es 40 a 50 años</w:t>
      </w:r>
      <w:r w:rsidRPr="00C460D3">
        <w:rPr>
          <w:rFonts w:ascii="Segoe UI" w:eastAsia="Arial" w:hAnsi="Segoe UI" w:cs="Segoe UI"/>
          <w:color w:val="auto"/>
          <w:sz w:val="24"/>
          <w:szCs w:val="24"/>
          <w:lang w:val="es-DO"/>
        </w:rPr>
        <w:t xml:space="preserve"> </w:t>
      </w:r>
      <w:r>
        <w:rPr>
          <w:rFonts w:ascii="Segoe UI" w:eastAsia="Arial" w:hAnsi="Segoe UI" w:cs="Segoe UI"/>
          <w:color w:val="auto"/>
          <w:sz w:val="24"/>
          <w:szCs w:val="24"/>
          <w:lang w:val="es-DO"/>
        </w:rPr>
        <w:t>que es cuando</w:t>
      </w:r>
      <w:r w:rsidRPr="00C460D3">
        <w:rPr>
          <w:rFonts w:ascii="Segoe UI" w:eastAsia="Arial" w:hAnsi="Segoe UI" w:cs="Segoe UI"/>
          <w:color w:val="auto"/>
          <w:sz w:val="24"/>
          <w:szCs w:val="24"/>
          <w:lang w:val="es-DO"/>
        </w:rPr>
        <w:t xml:space="preserve"> madera de coco empieza a tener valor como madera preciosa</w:t>
      </w:r>
      <w:r>
        <w:rPr>
          <w:rFonts w:ascii="Segoe UI" w:eastAsia="Arial" w:hAnsi="Segoe UI" w:cs="Segoe UI"/>
          <w:color w:val="auto"/>
          <w:sz w:val="24"/>
          <w:szCs w:val="24"/>
          <w:lang w:val="es-DO"/>
        </w:rPr>
        <w:t>.</w:t>
      </w:r>
      <w:r w:rsidRPr="00C460D3">
        <w:rPr>
          <w:rFonts w:ascii="Segoe UI" w:eastAsia="Arial" w:hAnsi="Segoe UI" w:cs="Segoe UI"/>
          <w:color w:val="auto"/>
          <w:sz w:val="24"/>
          <w:szCs w:val="24"/>
          <w:lang w:val="es-DO"/>
        </w:rPr>
        <w:t xml:space="preserve"> </w:t>
      </w:r>
    </w:p>
    <w:p w14:paraId="5FE19FBB" w14:textId="77777777" w:rsidR="00675AF7" w:rsidRDefault="00675AF7" w:rsidP="00C460D3">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p>
    <w:p w14:paraId="6F20D47B" w14:textId="0624758B" w:rsidR="00C460D3" w:rsidRPr="00C460D3" w:rsidRDefault="00C460D3" w:rsidP="00C460D3">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r w:rsidRPr="00C460D3">
        <w:rPr>
          <w:rFonts w:ascii="Segoe UI" w:eastAsia="Arial" w:hAnsi="Segoe UI" w:cs="Segoe UI"/>
          <w:color w:val="auto"/>
          <w:sz w:val="24"/>
          <w:szCs w:val="24"/>
          <w:lang w:val="es-DO"/>
        </w:rPr>
        <w:t>Se espera que el proyecto asista en la producción y comercialización de madera preciosa de coco basado en un Programa de Renovación de Plantaciones Seniles.</w:t>
      </w:r>
      <w:r w:rsidR="00913613">
        <w:rPr>
          <w:rFonts w:ascii="Segoe UI" w:eastAsia="Arial" w:hAnsi="Segoe UI" w:cs="Segoe UI"/>
          <w:color w:val="auto"/>
          <w:sz w:val="24"/>
          <w:szCs w:val="24"/>
          <w:lang w:val="es-DO"/>
        </w:rPr>
        <w:t xml:space="preserve"> </w:t>
      </w:r>
      <w:r w:rsidRPr="00C460D3">
        <w:rPr>
          <w:rFonts w:ascii="Segoe UI" w:eastAsia="Arial" w:hAnsi="Segoe UI" w:cs="Segoe UI"/>
          <w:color w:val="auto"/>
          <w:sz w:val="24"/>
          <w:szCs w:val="24"/>
          <w:lang w:val="es-DO"/>
        </w:rPr>
        <w:t xml:space="preserve">Este plan espera sembrar cientos de miles de nuevos cocoteros en un período de 10 años en sustitución de las plantaciones seniles (viejos cocoteros / más de 50 años). Los troncos de las plantas sustituidos serán procesados y convertidos en madera </w:t>
      </w:r>
      <w:r w:rsidRPr="00C460D3">
        <w:rPr>
          <w:rFonts w:ascii="Segoe UI" w:eastAsia="Arial" w:hAnsi="Segoe UI" w:cs="Segoe UI"/>
          <w:color w:val="auto"/>
          <w:sz w:val="24"/>
          <w:szCs w:val="24"/>
          <w:lang w:val="es-DO"/>
        </w:rPr>
        <w:lastRenderedPageBreak/>
        <w:t>preciosa de coco con principal destino a los mercados de Estados Unidos de América y la Unión Europea.</w:t>
      </w:r>
      <w:r w:rsidR="00913613">
        <w:rPr>
          <w:rFonts w:ascii="Segoe UI" w:eastAsia="Arial" w:hAnsi="Segoe UI" w:cs="Segoe UI"/>
          <w:color w:val="auto"/>
          <w:sz w:val="24"/>
          <w:szCs w:val="24"/>
          <w:lang w:val="es-DO"/>
        </w:rPr>
        <w:t xml:space="preserve"> </w:t>
      </w:r>
      <w:r w:rsidRPr="00C460D3">
        <w:rPr>
          <w:rFonts w:ascii="Segoe UI" w:eastAsia="Arial" w:hAnsi="Segoe UI" w:cs="Segoe UI"/>
          <w:color w:val="auto"/>
          <w:sz w:val="24"/>
          <w:szCs w:val="24"/>
          <w:lang w:val="es-DO"/>
        </w:rPr>
        <w:t xml:space="preserve">La biomasa será convertida en carbón con principal destino a Haití. </w:t>
      </w:r>
    </w:p>
    <w:p w14:paraId="598454C3" w14:textId="77777777" w:rsidR="00C460D3" w:rsidRDefault="00C460D3" w:rsidP="00C460D3">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p>
    <w:p w14:paraId="44B4B433" w14:textId="7AE55EB1" w:rsidR="00C460D3" w:rsidRDefault="00C460D3" w:rsidP="00C460D3">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r w:rsidRPr="00C460D3">
        <w:rPr>
          <w:rFonts w:ascii="Segoe UI" w:eastAsia="Arial" w:hAnsi="Segoe UI" w:cs="Segoe UI"/>
          <w:color w:val="auto"/>
          <w:sz w:val="24"/>
          <w:szCs w:val="24"/>
          <w:lang w:val="es-DO"/>
        </w:rPr>
        <w:t>Con la sustitución de las plantaciones de decenas de miles de cocoteros seniles, y que serán taladas y convertidas en madera de coco y subproductos relacionados,</w:t>
      </w:r>
      <w:r w:rsidR="00913613">
        <w:rPr>
          <w:rFonts w:ascii="Segoe UI" w:eastAsia="Arial" w:hAnsi="Segoe UI" w:cs="Segoe UI"/>
          <w:color w:val="auto"/>
          <w:sz w:val="24"/>
          <w:szCs w:val="24"/>
          <w:lang w:val="es-DO"/>
        </w:rPr>
        <w:t xml:space="preserve"> </w:t>
      </w:r>
      <w:r w:rsidRPr="00C460D3">
        <w:rPr>
          <w:rFonts w:ascii="Segoe UI" w:eastAsia="Arial" w:hAnsi="Segoe UI" w:cs="Segoe UI"/>
          <w:color w:val="auto"/>
          <w:sz w:val="24"/>
          <w:szCs w:val="24"/>
          <w:lang w:val="es-DO"/>
        </w:rPr>
        <w:t>y de uso de los desechos para su conversión en briquetas de carbón en apoyo a la lucha contra la deforestación, se espera producir millones de metros cuadrados de pisos de parqué, muebles y accesorios de madera de coco preciosa.</w:t>
      </w:r>
      <w:r w:rsidR="00913613">
        <w:rPr>
          <w:rFonts w:ascii="Segoe UI" w:eastAsia="Arial" w:hAnsi="Segoe UI" w:cs="Segoe UI"/>
          <w:color w:val="auto"/>
          <w:sz w:val="24"/>
          <w:szCs w:val="24"/>
          <w:lang w:val="es-DO"/>
        </w:rPr>
        <w:t xml:space="preserve"> </w:t>
      </w:r>
      <w:r w:rsidRPr="00C460D3">
        <w:rPr>
          <w:rFonts w:ascii="Segoe UI" w:eastAsia="Arial" w:hAnsi="Segoe UI" w:cs="Segoe UI"/>
          <w:color w:val="auto"/>
          <w:sz w:val="24"/>
          <w:szCs w:val="24"/>
          <w:lang w:val="es-DO"/>
        </w:rPr>
        <w:t>El proyecto obviamente contiene un relevante componente de cuidado ambiental, agrícola, reforestación de palmas de coco.</w:t>
      </w:r>
    </w:p>
    <w:p w14:paraId="6371EFED" w14:textId="77777777" w:rsidR="00C460D3" w:rsidRDefault="00C460D3" w:rsidP="00C460D3">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p>
    <w:p w14:paraId="632C0975" w14:textId="746A9C13" w:rsidR="00E16D67" w:rsidRDefault="00E16D67" w:rsidP="00C460D3">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r>
        <w:rPr>
          <w:rFonts w:ascii="Segoe UI" w:eastAsia="Arial" w:hAnsi="Segoe UI" w:cs="Segoe UI"/>
          <w:color w:val="auto"/>
          <w:sz w:val="24"/>
          <w:szCs w:val="24"/>
          <w:lang w:val="es-DO"/>
        </w:rPr>
        <w:t>El producto principal esperado es un d</w:t>
      </w:r>
      <w:r w:rsidRPr="00736B4D">
        <w:rPr>
          <w:rFonts w:ascii="Segoe UI" w:eastAsia="Arial" w:hAnsi="Segoe UI" w:cs="Segoe UI"/>
          <w:color w:val="auto"/>
          <w:sz w:val="24"/>
          <w:szCs w:val="24"/>
          <w:lang w:val="es-DO"/>
        </w:rPr>
        <w:t>ocumento / propuesta de Plan de inversión o estudio de factibilidad que incluye: presupuesto total y comprehensivo debidamente detallado, propuesta de lay-</w:t>
      </w:r>
      <w:proofErr w:type="spellStart"/>
      <w:r w:rsidRPr="00736B4D">
        <w:rPr>
          <w:rFonts w:ascii="Segoe UI" w:eastAsia="Arial" w:hAnsi="Segoe UI" w:cs="Segoe UI"/>
          <w:color w:val="auto"/>
          <w:sz w:val="24"/>
          <w:szCs w:val="24"/>
          <w:lang w:val="es-DO"/>
        </w:rPr>
        <w:t>out</w:t>
      </w:r>
      <w:proofErr w:type="spellEnd"/>
      <w:r w:rsidRPr="00736B4D">
        <w:rPr>
          <w:rFonts w:ascii="Segoe UI" w:eastAsia="Arial" w:hAnsi="Segoe UI" w:cs="Segoe UI"/>
          <w:color w:val="auto"/>
          <w:sz w:val="24"/>
          <w:szCs w:val="24"/>
          <w:lang w:val="es-DO"/>
        </w:rPr>
        <w:t xml:space="preserve"> de la planta procesadora, análisis de mercado y financiero. Se incluye, además: recomendaciones de posibles fuentes de financiamiento, y se anexan los documentos oportunos para contactar posibles suplidores, inversionistas, socios, ventanas de cooperación y financiamiento para el desarrollo.</w:t>
      </w:r>
    </w:p>
    <w:p w14:paraId="5C014EFA" w14:textId="77777777" w:rsidR="006D3CFF" w:rsidRDefault="006D3CFF" w:rsidP="00C460D3">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p>
    <w:p w14:paraId="7F11B840" w14:textId="77777777" w:rsidR="008F7DBC" w:rsidRDefault="008F7DBC" w:rsidP="00C460D3">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p>
    <w:p w14:paraId="393FB5B8" w14:textId="01395098" w:rsidR="006D3CFF" w:rsidRDefault="006D3CFF" w:rsidP="00C460D3">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r>
        <w:rPr>
          <w:rFonts w:ascii="Segoe UI" w:eastAsia="Arial" w:hAnsi="Segoe UI" w:cs="Segoe UI"/>
          <w:color w:val="auto"/>
          <w:sz w:val="24"/>
          <w:szCs w:val="24"/>
          <w:lang w:val="es-DO"/>
        </w:rPr>
        <w:t>En general, esta consultoría pretende:</w:t>
      </w:r>
    </w:p>
    <w:p w14:paraId="13CAD009" w14:textId="77777777" w:rsidR="006D3CFF" w:rsidRDefault="006D3CFF" w:rsidP="00C460D3">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p>
    <w:p w14:paraId="7E2BF6C6" w14:textId="77777777" w:rsidR="006D3CFF" w:rsidRPr="0091020F" w:rsidRDefault="006D3CFF" w:rsidP="006D3CFF">
      <w:pPr>
        <w:pStyle w:val="ListParagraph"/>
        <w:widowControl w:val="0"/>
        <w:numPr>
          <w:ilvl w:val="0"/>
          <w:numId w:val="16"/>
        </w:numPr>
        <w:suppressAutoHyphens w:val="0"/>
        <w:autoSpaceDE w:val="0"/>
        <w:autoSpaceDN w:val="0"/>
        <w:spacing w:after="0" w:line="240" w:lineRule="auto"/>
        <w:ind w:left="993" w:hanging="284"/>
        <w:jc w:val="both"/>
        <w:rPr>
          <w:rFonts w:ascii="Segoe UI" w:eastAsia="Arial" w:hAnsi="Segoe UI" w:cs="Segoe UI"/>
          <w:color w:val="auto"/>
          <w:sz w:val="24"/>
          <w:szCs w:val="24"/>
          <w:lang w:val="es-DO"/>
        </w:rPr>
      </w:pPr>
      <w:r w:rsidRPr="0091020F">
        <w:rPr>
          <w:rFonts w:ascii="Segoe UI" w:eastAsia="Arial" w:hAnsi="Segoe UI" w:cs="Segoe UI"/>
          <w:color w:val="auto"/>
          <w:sz w:val="24"/>
          <w:szCs w:val="24"/>
          <w:lang w:val="es-DO"/>
        </w:rPr>
        <w:t>Impulsar el desarrollo de la industria del coco a través de la elaboración de una Propuesta de Industrialización y Comercialización de la madera de Coco.</w:t>
      </w:r>
    </w:p>
    <w:p w14:paraId="77A71179" w14:textId="77777777" w:rsidR="006D3CFF" w:rsidRPr="0091020F" w:rsidRDefault="006D3CFF" w:rsidP="006D3CFF">
      <w:pPr>
        <w:pStyle w:val="ListParagraph"/>
        <w:widowControl w:val="0"/>
        <w:suppressAutoHyphens w:val="0"/>
        <w:autoSpaceDE w:val="0"/>
        <w:autoSpaceDN w:val="0"/>
        <w:spacing w:after="0" w:line="240" w:lineRule="auto"/>
        <w:ind w:left="993"/>
        <w:jc w:val="both"/>
        <w:rPr>
          <w:rFonts w:ascii="Segoe UI" w:eastAsia="Arial" w:hAnsi="Segoe UI" w:cs="Segoe UI"/>
          <w:color w:val="auto"/>
          <w:sz w:val="24"/>
          <w:szCs w:val="24"/>
          <w:lang w:val="es-DO"/>
        </w:rPr>
      </w:pPr>
    </w:p>
    <w:p w14:paraId="5F563F6C" w14:textId="77777777" w:rsidR="006D3CFF" w:rsidRPr="0091020F" w:rsidRDefault="006D3CFF" w:rsidP="006D3CFF">
      <w:pPr>
        <w:pStyle w:val="ListParagraph"/>
        <w:widowControl w:val="0"/>
        <w:numPr>
          <w:ilvl w:val="0"/>
          <w:numId w:val="16"/>
        </w:numPr>
        <w:suppressAutoHyphens w:val="0"/>
        <w:autoSpaceDE w:val="0"/>
        <w:autoSpaceDN w:val="0"/>
        <w:spacing w:after="0" w:line="240" w:lineRule="auto"/>
        <w:ind w:left="993" w:hanging="284"/>
        <w:jc w:val="both"/>
        <w:rPr>
          <w:rFonts w:ascii="Segoe UI" w:eastAsia="Arial" w:hAnsi="Segoe UI" w:cs="Segoe UI"/>
          <w:color w:val="auto"/>
          <w:sz w:val="24"/>
          <w:szCs w:val="24"/>
          <w:lang w:val="es-DO"/>
        </w:rPr>
      </w:pPr>
      <w:r w:rsidRPr="0091020F">
        <w:rPr>
          <w:rFonts w:ascii="Segoe UI" w:eastAsia="Arial" w:hAnsi="Segoe UI" w:cs="Segoe UI"/>
          <w:color w:val="auto"/>
          <w:sz w:val="24"/>
          <w:szCs w:val="24"/>
          <w:lang w:val="es-DO"/>
        </w:rPr>
        <w:t>Aumentar la productividad de los productores de coco en base a la sustitución de plantaciones seniles por otras especies más productivas.</w:t>
      </w:r>
    </w:p>
    <w:p w14:paraId="0ACC04CE" w14:textId="77777777" w:rsidR="006D3CFF" w:rsidRPr="0091020F" w:rsidRDefault="006D3CFF" w:rsidP="006D3CFF">
      <w:pPr>
        <w:pStyle w:val="ListParagraph"/>
        <w:widowControl w:val="0"/>
        <w:suppressAutoHyphens w:val="0"/>
        <w:autoSpaceDE w:val="0"/>
        <w:autoSpaceDN w:val="0"/>
        <w:spacing w:after="0" w:line="240" w:lineRule="auto"/>
        <w:ind w:left="993"/>
        <w:jc w:val="both"/>
        <w:rPr>
          <w:rFonts w:ascii="Segoe UI" w:eastAsia="Arial" w:hAnsi="Segoe UI" w:cs="Segoe UI"/>
          <w:color w:val="auto"/>
          <w:sz w:val="24"/>
          <w:szCs w:val="24"/>
          <w:lang w:val="es-DO"/>
        </w:rPr>
      </w:pPr>
    </w:p>
    <w:p w14:paraId="6DB9C1B7" w14:textId="77777777" w:rsidR="00675AF7" w:rsidRDefault="00675AF7" w:rsidP="00675AF7">
      <w:pPr>
        <w:pStyle w:val="ListParagraph"/>
        <w:widowControl w:val="0"/>
        <w:suppressAutoHyphens w:val="0"/>
        <w:autoSpaceDE w:val="0"/>
        <w:autoSpaceDN w:val="0"/>
        <w:spacing w:after="0" w:line="240" w:lineRule="auto"/>
        <w:ind w:left="993"/>
        <w:jc w:val="both"/>
        <w:rPr>
          <w:rFonts w:ascii="Segoe UI" w:eastAsia="Arial" w:hAnsi="Segoe UI" w:cs="Segoe UI"/>
          <w:color w:val="auto"/>
          <w:sz w:val="24"/>
          <w:szCs w:val="24"/>
          <w:lang w:val="es-DO"/>
        </w:rPr>
      </w:pPr>
    </w:p>
    <w:p w14:paraId="0A498232" w14:textId="77777777" w:rsidR="00675AF7" w:rsidRPr="00675AF7" w:rsidRDefault="00675AF7" w:rsidP="00675AF7">
      <w:pPr>
        <w:pStyle w:val="ListParagraph"/>
        <w:rPr>
          <w:rFonts w:ascii="Segoe UI" w:eastAsia="Arial" w:hAnsi="Segoe UI" w:cs="Segoe UI"/>
          <w:color w:val="auto"/>
          <w:sz w:val="24"/>
          <w:szCs w:val="24"/>
          <w:lang w:val="es-DO"/>
        </w:rPr>
      </w:pPr>
    </w:p>
    <w:p w14:paraId="4FE0FBE5" w14:textId="1A3F4DBC" w:rsidR="006D3CFF" w:rsidRPr="0091020F" w:rsidRDefault="006D3CFF" w:rsidP="006D3CFF">
      <w:pPr>
        <w:pStyle w:val="ListParagraph"/>
        <w:widowControl w:val="0"/>
        <w:numPr>
          <w:ilvl w:val="0"/>
          <w:numId w:val="16"/>
        </w:numPr>
        <w:suppressAutoHyphens w:val="0"/>
        <w:autoSpaceDE w:val="0"/>
        <w:autoSpaceDN w:val="0"/>
        <w:spacing w:after="0" w:line="240" w:lineRule="auto"/>
        <w:ind w:left="993" w:hanging="284"/>
        <w:jc w:val="both"/>
        <w:rPr>
          <w:rFonts w:ascii="Segoe UI" w:eastAsia="Arial" w:hAnsi="Segoe UI" w:cs="Segoe UI"/>
          <w:color w:val="auto"/>
          <w:sz w:val="24"/>
          <w:szCs w:val="24"/>
          <w:lang w:val="es-DO"/>
        </w:rPr>
      </w:pPr>
      <w:r>
        <w:rPr>
          <w:rFonts w:ascii="Segoe UI" w:eastAsia="Arial" w:hAnsi="Segoe UI" w:cs="Segoe UI"/>
          <w:color w:val="auto"/>
          <w:sz w:val="24"/>
          <w:szCs w:val="24"/>
          <w:lang w:val="es-DO"/>
        </w:rPr>
        <w:t xml:space="preserve">Facilitar al conjunto Productivo del Coco un </w:t>
      </w:r>
      <w:r w:rsidRPr="0091020F">
        <w:rPr>
          <w:rFonts w:ascii="Segoe UI" w:eastAsia="Arial" w:hAnsi="Segoe UI" w:cs="Segoe UI"/>
          <w:color w:val="auto"/>
          <w:sz w:val="24"/>
          <w:szCs w:val="24"/>
          <w:lang w:val="es-DO"/>
        </w:rPr>
        <w:t xml:space="preserve">Plan de Negocios </w:t>
      </w:r>
      <w:r>
        <w:rPr>
          <w:rFonts w:ascii="Segoe UI" w:eastAsia="Arial" w:hAnsi="Segoe UI" w:cs="Segoe UI"/>
          <w:color w:val="auto"/>
          <w:sz w:val="24"/>
          <w:szCs w:val="24"/>
          <w:lang w:val="es-DO"/>
        </w:rPr>
        <w:t xml:space="preserve">que le permita </w:t>
      </w:r>
      <w:r w:rsidRPr="0091020F">
        <w:rPr>
          <w:rFonts w:ascii="Segoe UI" w:hAnsi="Segoe UI" w:cs="Segoe UI"/>
          <w:sz w:val="24"/>
          <w:szCs w:val="24"/>
          <w:lang w:val="es-DO"/>
        </w:rPr>
        <w:t>reducir el impacto económico que conlleva iniciar un proces</w:t>
      </w:r>
      <w:r w:rsidR="000433EB">
        <w:rPr>
          <w:rFonts w:ascii="Segoe UI" w:hAnsi="Segoe UI" w:cs="Segoe UI"/>
          <w:sz w:val="24"/>
          <w:szCs w:val="24"/>
          <w:lang w:val="es-DO"/>
        </w:rPr>
        <w:t>o de sustitución de plantaciones</w:t>
      </w:r>
      <w:r w:rsidRPr="0091020F">
        <w:rPr>
          <w:rFonts w:ascii="Segoe UI" w:hAnsi="Segoe UI" w:cs="Segoe UI"/>
          <w:sz w:val="24"/>
          <w:szCs w:val="24"/>
          <w:lang w:val="es-DO"/>
        </w:rPr>
        <w:t>.</w:t>
      </w:r>
    </w:p>
    <w:p w14:paraId="052C6EB7" w14:textId="77777777" w:rsidR="006D3CFF" w:rsidRPr="0091020F" w:rsidRDefault="006D3CFF" w:rsidP="006D3CFF">
      <w:pPr>
        <w:pStyle w:val="ListParagraph"/>
        <w:widowControl w:val="0"/>
        <w:suppressAutoHyphens w:val="0"/>
        <w:autoSpaceDE w:val="0"/>
        <w:autoSpaceDN w:val="0"/>
        <w:spacing w:after="0" w:line="240" w:lineRule="auto"/>
        <w:ind w:left="993"/>
        <w:jc w:val="both"/>
        <w:rPr>
          <w:rFonts w:ascii="Segoe UI" w:eastAsia="Arial" w:hAnsi="Segoe UI" w:cs="Segoe UI"/>
          <w:color w:val="auto"/>
          <w:sz w:val="24"/>
          <w:szCs w:val="24"/>
          <w:lang w:val="es-DO"/>
        </w:rPr>
      </w:pPr>
    </w:p>
    <w:p w14:paraId="14A012E3" w14:textId="66A4B13C" w:rsidR="006D3CFF" w:rsidRPr="0091020F" w:rsidRDefault="006D3CFF" w:rsidP="006D3CFF">
      <w:pPr>
        <w:pStyle w:val="ListParagraph"/>
        <w:widowControl w:val="0"/>
        <w:numPr>
          <w:ilvl w:val="0"/>
          <w:numId w:val="16"/>
        </w:numPr>
        <w:suppressAutoHyphens w:val="0"/>
        <w:autoSpaceDE w:val="0"/>
        <w:autoSpaceDN w:val="0"/>
        <w:spacing w:after="0" w:line="240" w:lineRule="auto"/>
        <w:ind w:left="993" w:hanging="284"/>
        <w:jc w:val="both"/>
        <w:rPr>
          <w:rFonts w:ascii="Segoe UI" w:eastAsia="Arial" w:hAnsi="Segoe UI" w:cs="Segoe UI"/>
          <w:color w:val="auto"/>
          <w:sz w:val="24"/>
          <w:szCs w:val="24"/>
          <w:lang w:val="es-DO"/>
        </w:rPr>
      </w:pPr>
      <w:r>
        <w:rPr>
          <w:rFonts w:ascii="Segoe UI" w:eastAsia="Arial" w:hAnsi="Segoe UI" w:cs="Segoe UI"/>
          <w:color w:val="auto"/>
          <w:sz w:val="24"/>
          <w:szCs w:val="24"/>
          <w:lang w:val="es-DO"/>
        </w:rPr>
        <w:t xml:space="preserve">Proveer al Conjunto Productivo del Coco con una base de datos </w:t>
      </w:r>
      <w:r w:rsidRPr="0091020F">
        <w:rPr>
          <w:rFonts w:ascii="Segoe UI" w:eastAsia="Arial" w:hAnsi="Segoe UI" w:cs="Segoe UI"/>
          <w:color w:val="auto"/>
          <w:sz w:val="24"/>
          <w:szCs w:val="24"/>
          <w:lang w:val="es-DO"/>
        </w:rPr>
        <w:t>de potenciales socios y fuentes de recursos internacionales</w:t>
      </w:r>
    </w:p>
    <w:p w14:paraId="669BB2EC" w14:textId="77777777" w:rsidR="006D3CFF" w:rsidRDefault="006D3CFF" w:rsidP="00C460D3">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p>
    <w:p w14:paraId="1D15DDE0" w14:textId="77777777" w:rsidR="00675AF7" w:rsidRDefault="00675AF7" w:rsidP="00C460D3">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p>
    <w:p w14:paraId="5C244063" w14:textId="77777777" w:rsidR="00C76AFE" w:rsidRDefault="00C76AFE">
      <w:pPr>
        <w:suppressAutoHyphens w:val="0"/>
        <w:spacing w:line="259" w:lineRule="auto"/>
        <w:rPr>
          <w:rFonts w:ascii="Segoe UI" w:eastAsia="Arial" w:hAnsi="Segoe UI" w:cs="Segoe UI"/>
          <w:b/>
          <w:color w:val="auto"/>
          <w:sz w:val="24"/>
          <w:szCs w:val="24"/>
          <w:lang w:val="es-DO"/>
        </w:rPr>
      </w:pPr>
      <w:r>
        <w:rPr>
          <w:rFonts w:ascii="Segoe UI" w:eastAsia="Arial" w:hAnsi="Segoe UI" w:cs="Segoe UI"/>
          <w:b/>
          <w:color w:val="auto"/>
          <w:sz w:val="24"/>
          <w:szCs w:val="24"/>
          <w:lang w:val="es-DO"/>
        </w:rPr>
        <w:br w:type="page"/>
      </w:r>
    </w:p>
    <w:p w14:paraId="31030800" w14:textId="663A0D7C" w:rsidR="00AD678D" w:rsidRPr="00C460D3" w:rsidRDefault="00AD678D" w:rsidP="006D3CFF">
      <w:pPr>
        <w:spacing w:after="0" w:line="100" w:lineRule="atLeast"/>
        <w:ind w:left="426"/>
        <w:jc w:val="both"/>
        <w:rPr>
          <w:rFonts w:ascii="Segoe UI" w:eastAsia="Arial" w:hAnsi="Segoe UI" w:cs="Segoe UI"/>
          <w:b/>
          <w:color w:val="auto"/>
          <w:sz w:val="24"/>
          <w:szCs w:val="24"/>
          <w:lang w:val="es-DO"/>
        </w:rPr>
      </w:pPr>
      <w:r>
        <w:rPr>
          <w:rFonts w:ascii="Segoe UI" w:eastAsia="Arial" w:hAnsi="Segoe UI" w:cs="Segoe UI"/>
          <w:b/>
          <w:color w:val="auto"/>
          <w:sz w:val="24"/>
          <w:szCs w:val="24"/>
          <w:lang w:val="es-DO"/>
        </w:rPr>
        <w:lastRenderedPageBreak/>
        <w:t>2</w:t>
      </w:r>
      <w:r w:rsidRPr="00C460D3">
        <w:rPr>
          <w:rFonts w:ascii="Segoe UI" w:eastAsia="Arial" w:hAnsi="Segoe UI" w:cs="Segoe UI"/>
          <w:b/>
          <w:color w:val="auto"/>
          <w:sz w:val="24"/>
          <w:szCs w:val="24"/>
          <w:lang w:val="es-DO"/>
        </w:rPr>
        <w:t>.</w:t>
      </w:r>
      <w:r>
        <w:rPr>
          <w:rFonts w:ascii="Segoe UI" w:eastAsia="Arial" w:hAnsi="Segoe UI" w:cs="Segoe UI"/>
          <w:b/>
          <w:color w:val="auto"/>
          <w:sz w:val="24"/>
          <w:szCs w:val="24"/>
          <w:lang w:val="es-DO"/>
        </w:rPr>
        <w:t>2</w:t>
      </w:r>
      <w:r w:rsidR="006D3CFF">
        <w:rPr>
          <w:rFonts w:ascii="Segoe UI" w:eastAsia="Arial" w:hAnsi="Segoe UI" w:cs="Segoe UI"/>
          <w:b/>
          <w:color w:val="auto"/>
          <w:sz w:val="24"/>
          <w:szCs w:val="24"/>
          <w:lang w:val="es-DO"/>
        </w:rPr>
        <w:t>.</w:t>
      </w:r>
      <w:r w:rsidR="00913613">
        <w:rPr>
          <w:rFonts w:ascii="Segoe UI" w:eastAsia="Arial" w:hAnsi="Segoe UI" w:cs="Segoe UI"/>
          <w:b/>
          <w:color w:val="auto"/>
          <w:sz w:val="24"/>
          <w:szCs w:val="24"/>
          <w:lang w:val="es-DO"/>
        </w:rPr>
        <w:t xml:space="preserve"> </w:t>
      </w:r>
      <w:r w:rsidR="006D3CFF">
        <w:rPr>
          <w:rFonts w:ascii="Segoe UI" w:eastAsia="Arial" w:hAnsi="Segoe UI" w:cs="Segoe UI"/>
          <w:b/>
          <w:color w:val="auto"/>
          <w:sz w:val="24"/>
          <w:szCs w:val="24"/>
          <w:lang w:val="es-DO"/>
        </w:rPr>
        <w:t xml:space="preserve"> </w:t>
      </w:r>
      <w:r>
        <w:rPr>
          <w:rFonts w:ascii="Segoe UI" w:eastAsia="Arial" w:hAnsi="Segoe UI" w:cs="Segoe UI"/>
          <w:b/>
          <w:color w:val="auto"/>
          <w:sz w:val="24"/>
          <w:szCs w:val="24"/>
          <w:lang w:val="es-DO"/>
        </w:rPr>
        <w:t>Contexto y Antecedentes</w:t>
      </w:r>
    </w:p>
    <w:p w14:paraId="1348BA35" w14:textId="77777777" w:rsidR="00E16D67" w:rsidRDefault="00E16D67" w:rsidP="00C460D3">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p>
    <w:p w14:paraId="664F5B55" w14:textId="06A5B6D9" w:rsidR="00AD678D" w:rsidRPr="00AD678D" w:rsidRDefault="00AD678D" w:rsidP="00AD678D">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r w:rsidRPr="00AD678D">
        <w:rPr>
          <w:rFonts w:ascii="Segoe UI" w:eastAsia="Arial" w:hAnsi="Segoe UI" w:cs="Segoe UI"/>
          <w:color w:val="auto"/>
          <w:sz w:val="24"/>
          <w:szCs w:val="24"/>
          <w:lang w:val="es-DO"/>
        </w:rPr>
        <w:t>Entre 2006 y 2018, República Dominicana ha sido uno de los países de la Región con mayor crecimiento del Producto Interno Bruto (PIB). Durante este período, el país experimentó un crecimiento promedio anual por encima de 5% en términos reales. A pesar de este crecimiento económico, el país no ha logrado una mayor capacidad para generar empleos de calidad. Mediante el Decreto 237 del 2015 se enfrentar este reto el país creó la Iniciativa para la Productividad y Competitividad Nacional (IPCN)</w:t>
      </w:r>
      <w:r>
        <w:rPr>
          <w:rFonts w:ascii="Segoe UI" w:eastAsia="Arial" w:hAnsi="Segoe UI" w:cs="Segoe UI"/>
          <w:color w:val="auto"/>
          <w:sz w:val="24"/>
          <w:szCs w:val="24"/>
          <w:lang w:val="es-DO"/>
        </w:rPr>
        <w:t>,</w:t>
      </w:r>
      <w:r w:rsidRPr="00AD678D">
        <w:rPr>
          <w:rFonts w:ascii="Segoe UI" w:eastAsia="Arial" w:hAnsi="Segoe UI" w:cs="Segoe UI"/>
          <w:color w:val="auto"/>
          <w:sz w:val="24"/>
          <w:szCs w:val="24"/>
          <w:lang w:val="es-DO"/>
        </w:rPr>
        <w:t xml:space="preserve"> liderada por la Presidencia de la República, un mecanismo de diálogo público-privado para coordinar las reformas en el ámbito de competitividad y productividad. </w:t>
      </w:r>
    </w:p>
    <w:p w14:paraId="0D6FBD19" w14:textId="77777777" w:rsidR="00AD678D" w:rsidRPr="00AD678D" w:rsidRDefault="00AD678D" w:rsidP="00AD678D">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p>
    <w:p w14:paraId="12B62D2B" w14:textId="77777777" w:rsidR="00AD678D" w:rsidRPr="00AD678D" w:rsidRDefault="00AD678D" w:rsidP="00AD678D">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r w:rsidRPr="00AD678D">
        <w:rPr>
          <w:rFonts w:ascii="Segoe UI" w:eastAsia="Arial" w:hAnsi="Segoe UI" w:cs="Segoe UI"/>
          <w:color w:val="auto"/>
          <w:sz w:val="24"/>
          <w:szCs w:val="24"/>
          <w:lang w:val="es-DO"/>
        </w:rPr>
        <w:t>Con el objetivo de avanzar hacia las metas de la Estrategia Nacional de Desarrollo, la IPCN opera bajo un esquema de mesas temáticas de trabajo con el objetivo de: (i) identificar los principales obstáculos, que afectan la competitividad y la productividad del país, y (ii) promover acciones y reformas estructurales capaces de superar esos obstáculos. El Banco Interamericano de Desarrollo aprobó una cooperación técnica en octubre 2016 (DR-T1139) para fortalecer: (i) el marco estratégico para guiar el diálogo público-privado sobre productividad y competitividad, y (ii) la capacidad del secretariado técnico de la IPCN.</w:t>
      </w:r>
    </w:p>
    <w:p w14:paraId="71EF903A" w14:textId="77777777" w:rsidR="00AD678D" w:rsidRPr="00AD678D" w:rsidRDefault="00AD678D" w:rsidP="00AD678D">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p>
    <w:p w14:paraId="0E7CF776" w14:textId="77777777" w:rsidR="00AD678D" w:rsidRPr="00AD678D" w:rsidRDefault="00AD678D" w:rsidP="00AD678D">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r w:rsidRPr="00AD678D">
        <w:rPr>
          <w:rFonts w:ascii="Segoe UI" w:eastAsia="Arial" w:hAnsi="Segoe UI" w:cs="Segoe UI"/>
          <w:color w:val="auto"/>
          <w:sz w:val="24"/>
          <w:szCs w:val="24"/>
          <w:lang w:val="es-DO"/>
        </w:rPr>
        <w:t>En virtud del Decreto 389-17, el Pleno del Consejo Nacional de Competitividad fue implementado el Comité para la Coordinación de Políticas de Desarrollo Productivo y Exportaciones con el fin de elaborar propuestas concertadas para mejorar la productividad de los principales sectores productivos del país, e incrementar el volumen y valor de las exportaciones. Para esto se crearon 5 subcomités sectoriales, entre estos el Subcomité Agrícola, coordinado por el Ministro de Agricultura.</w:t>
      </w:r>
    </w:p>
    <w:p w14:paraId="6B2E1D0A" w14:textId="77777777" w:rsidR="00AD678D" w:rsidRPr="00AD678D" w:rsidRDefault="00AD678D" w:rsidP="00AD678D">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p>
    <w:p w14:paraId="631D0B28" w14:textId="500926F8" w:rsidR="00AD678D" w:rsidRPr="00AD678D" w:rsidRDefault="00AD678D" w:rsidP="00AD678D">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r w:rsidRPr="00AD678D">
        <w:rPr>
          <w:rFonts w:ascii="Segoe UI" w:eastAsia="Arial" w:hAnsi="Segoe UI" w:cs="Segoe UI"/>
          <w:color w:val="auto"/>
          <w:sz w:val="24"/>
          <w:szCs w:val="24"/>
          <w:lang w:val="es-DO"/>
        </w:rPr>
        <w:t>Este Comité Agrícola resaltó la importancia del sector agro-empresarial, y muy especialmente el sub-sector de la industria alimenticia, ya que suple más del 60% de los alimentos que consume la población. Por esto, y como resultado de las consultas a los principales actores de agro-negocios, se identificaron 10 rubros, priorizados en base a la producción actual, potencial exportador, industrialización, generación de empleos. Estos rubros son: Coco, Aguacate, Banano, Cacao,</w:t>
      </w:r>
      <w:r w:rsidR="00913613">
        <w:rPr>
          <w:rFonts w:ascii="Segoe UI" w:eastAsia="Arial" w:hAnsi="Segoe UI" w:cs="Segoe UI"/>
          <w:color w:val="auto"/>
          <w:sz w:val="24"/>
          <w:szCs w:val="24"/>
          <w:lang w:val="es-DO"/>
        </w:rPr>
        <w:t xml:space="preserve"> </w:t>
      </w:r>
      <w:r w:rsidRPr="00AD678D">
        <w:rPr>
          <w:rFonts w:ascii="Segoe UI" w:eastAsia="Arial" w:hAnsi="Segoe UI" w:cs="Segoe UI"/>
          <w:color w:val="auto"/>
          <w:sz w:val="24"/>
          <w:szCs w:val="24"/>
          <w:lang w:val="es-DO"/>
        </w:rPr>
        <w:t>Mango, Piña, Vegetales de invernaderos, Vegetales orientales, Yautía, y Yuca.</w:t>
      </w:r>
    </w:p>
    <w:p w14:paraId="07D22200" w14:textId="77777777" w:rsidR="00AD678D" w:rsidRPr="00AD678D" w:rsidRDefault="00AD678D" w:rsidP="00AD678D">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p>
    <w:p w14:paraId="236F13FF" w14:textId="59360493" w:rsidR="00AD678D" w:rsidRPr="00AD678D" w:rsidRDefault="00AD678D" w:rsidP="00AD678D">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r w:rsidRPr="00AD678D">
        <w:rPr>
          <w:rFonts w:ascii="Segoe UI" w:eastAsia="Arial" w:hAnsi="Segoe UI" w:cs="Segoe UI"/>
          <w:color w:val="auto"/>
          <w:sz w:val="24"/>
          <w:szCs w:val="24"/>
          <w:lang w:val="es-DO"/>
        </w:rPr>
        <w:t>Con la finalidad de competir en un mundo globalizado, la industria dominicana ha asumido el reto de adaptarse estructuralmente. Los sectores productivos deben definir claramente qué sub-productos pueden responder más rápido a los mercados y cuáles son las oportunidades en atención a los recursos y activos disponibles.</w:t>
      </w:r>
      <w:r w:rsidR="00913613">
        <w:rPr>
          <w:rFonts w:ascii="Segoe UI" w:eastAsia="Arial" w:hAnsi="Segoe UI" w:cs="Segoe UI"/>
          <w:color w:val="auto"/>
          <w:sz w:val="24"/>
          <w:szCs w:val="24"/>
          <w:lang w:val="es-DO"/>
        </w:rPr>
        <w:t xml:space="preserve"> </w:t>
      </w:r>
      <w:r w:rsidRPr="00AD678D">
        <w:rPr>
          <w:rFonts w:ascii="Segoe UI" w:eastAsia="Arial" w:hAnsi="Segoe UI" w:cs="Segoe UI"/>
          <w:color w:val="auto"/>
          <w:sz w:val="24"/>
          <w:szCs w:val="24"/>
          <w:lang w:val="es-DO"/>
        </w:rPr>
        <w:lastRenderedPageBreak/>
        <w:t>Existen oportunidades o nichos donde se puede aprovechar el acceso preferencial de República Dominicana para ingresar a mercados que mantienen altas barreras arancelarias a otras naciones.</w:t>
      </w:r>
    </w:p>
    <w:p w14:paraId="775EE7BD" w14:textId="77777777" w:rsidR="00AD678D" w:rsidRPr="00AD678D" w:rsidRDefault="00AD678D" w:rsidP="00AD678D">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p>
    <w:p w14:paraId="59539667" w14:textId="1E644BD2" w:rsidR="00AD678D" w:rsidRPr="00AD678D" w:rsidRDefault="00AD678D" w:rsidP="00AD678D">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r w:rsidRPr="00AD678D">
        <w:rPr>
          <w:rFonts w:ascii="Segoe UI" w:eastAsia="Arial" w:hAnsi="Segoe UI" w:cs="Segoe UI"/>
          <w:color w:val="auto"/>
          <w:sz w:val="24"/>
          <w:szCs w:val="24"/>
          <w:lang w:val="es-DO"/>
        </w:rPr>
        <w:t xml:space="preserve">En el caso de Clúster del Coco Dominicano, </w:t>
      </w:r>
      <w:r>
        <w:rPr>
          <w:rFonts w:ascii="Segoe UI" w:eastAsia="Arial" w:hAnsi="Segoe UI" w:cs="Segoe UI"/>
          <w:color w:val="auto"/>
          <w:sz w:val="24"/>
          <w:szCs w:val="24"/>
          <w:lang w:val="es-DO"/>
        </w:rPr>
        <w:t xml:space="preserve">como los actores claves, </w:t>
      </w:r>
      <w:r w:rsidRPr="00AD678D">
        <w:rPr>
          <w:rFonts w:ascii="Segoe UI" w:eastAsia="Arial" w:hAnsi="Segoe UI" w:cs="Segoe UI"/>
          <w:color w:val="auto"/>
          <w:sz w:val="24"/>
          <w:szCs w:val="24"/>
          <w:lang w:val="es-DO"/>
        </w:rPr>
        <w:t>la decisión de sustentar la presente propuesta nace a raíz de una crisis que aún persiste a nivel nacional: la falta de materia prima de los procesadores del Coco en República Dominicana. Esto ha hecho que los procesadores de coco importen anualmente hasta el 50 % del coco que consume el mercado nacional y de exportación. La razón, lejos de ser complicada, tiene su génesis en una situación imperante, la baja producción de las plantas de coco, lo que se debe principalmente:</w:t>
      </w:r>
    </w:p>
    <w:p w14:paraId="76BDC3CF" w14:textId="77777777" w:rsidR="00AD678D" w:rsidRPr="00AD678D" w:rsidRDefault="00AD678D" w:rsidP="00AD678D">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p>
    <w:p w14:paraId="690DC698" w14:textId="77777777" w:rsidR="00AD678D" w:rsidRPr="00AD678D" w:rsidRDefault="00AD678D" w:rsidP="00AD678D">
      <w:pPr>
        <w:pStyle w:val="ListParagraph"/>
        <w:widowControl w:val="0"/>
        <w:numPr>
          <w:ilvl w:val="0"/>
          <w:numId w:val="24"/>
        </w:numPr>
        <w:suppressAutoHyphens w:val="0"/>
        <w:autoSpaceDE w:val="0"/>
        <w:autoSpaceDN w:val="0"/>
        <w:spacing w:after="0" w:line="240" w:lineRule="auto"/>
        <w:jc w:val="both"/>
        <w:rPr>
          <w:rFonts w:ascii="Segoe UI" w:eastAsia="Arial" w:hAnsi="Segoe UI" w:cs="Segoe UI"/>
          <w:color w:val="auto"/>
          <w:sz w:val="24"/>
          <w:szCs w:val="24"/>
          <w:lang w:val="es-DO"/>
        </w:rPr>
      </w:pPr>
      <w:r w:rsidRPr="00AD678D">
        <w:rPr>
          <w:rFonts w:ascii="Segoe UI" w:eastAsia="Arial" w:hAnsi="Segoe UI" w:cs="Segoe UI"/>
          <w:color w:val="auto"/>
          <w:sz w:val="24"/>
          <w:szCs w:val="24"/>
          <w:lang w:val="es-DO"/>
        </w:rPr>
        <w:t>Las plantaciones de Coco son muy viejas y muchas están enfermas (la media es de 50 años);</w:t>
      </w:r>
    </w:p>
    <w:p w14:paraId="5088B2B9" w14:textId="77777777" w:rsidR="00AD678D" w:rsidRPr="00AD678D" w:rsidRDefault="00AD678D" w:rsidP="00AD678D">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p>
    <w:p w14:paraId="273D4690" w14:textId="77777777" w:rsidR="00AD678D" w:rsidRPr="00AD678D" w:rsidRDefault="00AD678D" w:rsidP="00AD678D">
      <w:pPr>
        <w:pStyle w:val="ListParagraph"/>
        <w:widowControl w:val="0"/>
        <w:numPr>
          <w:ilvl w:val="0"/>
          <w:numId w:val="24"/>
        </w:numPr>
        <w:suppressAutoHyphens w:val="0"/>
        <w:autoSpaceDE w:val="0"/>
        <w:autoSpaceDN w:val="0"/>
        <w:spacing w:after="0" w:line="240" w:lineRule="auto"/>
        <w:jc w:val="both"/>
        <w:rPr>
          <w:rFonts w:ascii="Segoe UI" w:eastAsia="Arial" w:hAnsi="Segoe UI" w:cs="Segoe UI"/>
          <w:color w:val="auto"/>
          <w:sz w:val="24"/>
          <w:szCs w:val="24"/>
          <w:lang w:val="es-DO"/>
        </w:rPr>
      </w:pPr>
      <w:r w:rsidRPr="00AD678D">
        <w:rPr>
          <w:rFonts w:ascii="Segoe UI" w:eastAsia="Arial" w:hAnsi="Segoe UI" w:cs="Segoe UI"/>
          <w:color w:val="auto"/>
          <w:sz w:val="24"/>
          <w:szCs w:val="24"/>
          <w:lang w:val="es-DO"/>
        </w:rPr>
        <w:t>Se necesita agregar valor a los subproductos del coco en especial a las plantaciones (palmas seniles);</w:t>
      </w:r>
    </w:p>
    <w:p w14:paraId="74C8D69B" w14:textId="77777777" w:rsidR="00AD678D" w:rsidRPr="00AD678D" w:rsidRDefault="00AD678D" w:rsidP="00AD678D">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p>
    <w:p w14:paraId="57DDDF69" w14:textId="77777777" w:rsidR="00AD678D" w:rsidRPr="00AD678D" w:rsidRDefault="00AD678D" w:rsidP="00AD678D">
      <w:pPr>
        <w:pStyle w:val="ListParagraph"/>
        <w:widowControl w:val="0"/>
        <w:numPr>
          <w:ilvl w:val="0"/>
          <w:numId w:val="24"/>
        </w:numPr>
        <w:suppressAutoHyphens w:val="0"/>
        <w:autoSpaceDE w:val="0"/>
        <w:autoSpaceDN w:val="0"/>
        <w:spacing w:after="0" w:line="240" w:lineRule="auto"/>
        <w:jc w:val="both"/>
        <w:rPr>
          <w:rFonts w:ascii="Segoe UI" w:eastAsia="Arial" w:hAnsi="Segoe UI" w:cs="Segoe UI"/>
          <w:color w:val="auto"/>
          <w:sz w:val="24"/>
          <w:szCs w:val="24"/>
          <w:lang w:val="es-DO"/>
        </w:rPr>
      </w:pPr>
      <w:r w:rsidRPr="00AD678D">
        <w:rPr>
          <w:rFonts w:ascii="Segoe UI" w:eastAsia="Arial" w:hAnsi="Segoe UI" w:cs="Segoe UI"/>
          <w:color w:val="auto"/>
          <w:sz w:val="24"/>
          <w:szCs w:val="24"/>
          <w:lang w:val="es-DO"/>
        </w:rPr>
        <w:t>Falta de infraestructura básica para la recolección de frutos:</w:t>
      </w:r>
    </w:p>
    <w:p w14:paraId="75D09695" w14:textId="77777777" w:rsidR="00AD678D" w:rsidRPr="00AD678D" w:rsidRDefault="00AD678D" w:rsidP="00AD678D">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p>
    <w:p w14:paraId="5E2DD15B" w14:textId="77777777" w:rsidR="00AD678D" w:rsidRPr="00AD678D" w:rsidRDefault="00AD678D" w:rsidP="00AD678D">
      <w:pPr>
        <w:pStyle w:val="ListParagraph"/>
        <w:widowControl w:val="0"/>
        <w:numPr>
          <w:ilvl w:val="0"/>
          <w:numId w:val="24"/>
        </w:numPr>
        <w:suppressAutoHyphens w:val="0"/>
        <w:autoSpaceDE w:val="0"/>
        <w:autoSpaceDN w:val="0"/>
        <w:spacing w:after="0" w:line="240" w:lineRule="auto"/>
        <w:jc w:val="both"/>
        <w:rPr>
          <w:rFonts w:ascii="Segoe UI" w:eastAsia="Arial" w:hAnsi="Segoe UI" w:cs="Segoe UI"/>
          <w:color w:val="auto"/>
          <w:sz w:val="24"/>
          <w:szCs w:val="24"/>
          <w:lang w:val="es-DO"/>
        </w:rPr>
      </w:pPr>
      <w:r w:rsidRPr="00AD678D">
        <w:rPr>
          <w:rFonts w:ascii="Segoe UI" w:eastAsia="Arial" w:hAnsi="Segoe UI" w:cs="Segoe UI"/>
          <w:color w:val="auto"/>
          <w:sz w:val="24"/>
          <w:szCs w:val="24"/>
          <w:lang w:val="es-DO"/>
        </w:rPr>
        <w:t>Aumento de los costos de producción.</w:t>
      </w:r>
    </w:p>
    <w:p w14:paraId="1EC57A62" w14:textId="77777777" w:rsidR="00AD678D" w:rsidRPr="00AD678D" w:rsidRDefault="00AD678D" w:rsidP="00AD678D">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DO"/>
        </w:rPr>
      </w:pPr>
    </w:p>
    <w:p w14:paraId="18F4D1C7" w14:textId="77777777" w:rsidR="00AD678D" w:rsidRPr="00AD678D" w:rsidRDefault="00AD678D" w:rsidP="00AD678D">
      <w:pPr>
        <w:pStyle w:val="ListParagraph"/>
        <w:widowControl w:val="0"/>
        <w:numPr>
          <w:ilvl w:val="0"/>
          <w:numId w:val="24"/>
        </w:numPr>
        <w:suppressAutoHyphens w:val="0"/>
        <w:autoSpaceDE w:val="0"/>
        <w:autoSpaceDN w:val="0"/>
        <w:spacing w:after="0" w:line="240" w:lineRule="auto"/>
        <w:jc w:val="both"/>
        <w:rPr>
          <w:rFonts w:ascii="Segoe UI" w:eastAsia="Arial" w:hAnsi="Segoe UI" w:cs="Segoe UI"/>
          <w:color w:val="auto"/>
          <w:sz w:val="24"/>
          <w:szCs w:val="24"/>
          <w:lang w:val="es-DO"/>
        </w:rPr>
      </w:pPr>
      <w:r w:rsidRPr="00AD678D">
        <w:rPr>
          <w:rFonts w:ascii="Segoe UI" w:eastAsia="Arial" w:hAnsi="Segoe UI" w:cs="Segoe UI"/>
          <w:color w:val="auto"/>
          <w:sz w:val="24"/>
          <w:szCs w:val="24"/>
          <w:lang w:val="es-DO"/>
        </w:rPr>
        <w:t>Abandono de las plantaciones.</w:t>
      </w:r>
    </w:p>
    <w:p w14:paraId="38B3848C" w14:textId="21FC5556" w:rsidR="00E16D67" w:rsidRDefault="00E16D67">
      <w:pPr>
        <w:suppressAutoHyphens w:val="0"/>
        <w:spacing w:line="259" w:lineRule="auto"/>
        <w:rPr>
          <w:rFonts w:ascii="Segoe UI" w:eastAsia="Arial" w:hAnsi="Segoe UI" w:cs="Segoe UI"/>
          <w:color w:val="auto"/>
          <w:sz w:val="24"/>
          <w:szCs w:val="24"/>
          <w:lang w:val="es-DO"/>
        </w:rPr>
      </w:pPr>
    </w:p>
    <w:p w14:paraId="0E534286" w14:textId="77777777" w:rsidR="00AD678D" w:rsidRPr="0091020F" w:rsidRDefault="00AD678D" w:rsidP="00AD678D">
      <w:pPr>
        <w:widowControl w:val="0"/>
        <w:numPr>
          <w:ilvl w:val="0"/>
          <w:numId w:val="7"/>
        </w:numPr>
        <w:suppressAutoHyphens w:val="0"/>
        <w:autoSpaceDE w:val="0"/>
        <w:autoSpaceDN w:val="0"/>
        <w:spacing w:after="0" w:line="240" w:lineRule="auto"/>
        <w:ind w:left="540"/>
        <w:jc w:val="both"/>
        <w:rPr>
          <w:rFonts w:ascii="Segoe UI" w:eastAsia="Arial" w:hAnsi="Segoe UI" w:cs="Segoe UI"/>
          <w:b/>
          <w:color w:val="auto"/>
          <w:sz w:val="24"/>
          <w:szCs w:val="24"/>
          <w:lang w:val="es-DO"/>
        </w:rPr>
      </w:pPr>
      <w:r>
        <w:rPr>
          <w:rFonts w:ascii="Segoe UI" w:eastAsia="Calibri" w:hAnsi="Segoe UI" w:cs="Segoe UI"/>
          <w:b/>
          <w:sz w:val="24"/>
          <w:szCs w:val="24"/>
          <w:lang w:val="es-CO" w:eastAsia="es-ES" w:bidi="es-ES"/>
        </w:rPr>
        <w:t>Productos esperados</w:t>
      </w:r>
    </w:p>
    <w:p w14:paraId="2B2BC920" w14:textId="77777777" w:rsidR="00AD678D" w:rsidRPr="00736B4D" w:rsidRDefault="00AD678D" w:rsidP="00AD678D">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7768693C" w14:textId="534FC2A5" w:rsidR="00AD678D" w:rsidRPr="00736B4D" w:rsidRDefault="00AD678D" w:rsidP="00AD678D">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r w:rsidRPr="00736B4D">
        <w:rPr>
          <w:rFonts w:ascii="Segoe UI" w:eastAsia="Arial" w:hAnsi="Segoe UI" w:cs="Segoe UI"/>
          <w:b/>
          <w:color w:val="auto"/>
          <w:sz w:val="24"/>
          <w:szCs w:val="24"/>
          <w:lang w:val="es-DO"/>
        </w:rPr>
        <w:t xml:space="preserve">Producto </w:t>
      </w:r>
      <w:r w:rsidR="008F7DBC">
        <w:rPr>
          <w:rFonts w:ascii="Segoe UI" w:eastAsia="Arial" w:hAnsi="Segoe UI" w:cs="Segoe UI"/>
          <w:b/>
          <w:color w:val="auto"/>
          <w:sz w:val="24"/>
          <w:szCs w:val="24"/>
          <w:lang w:val="es-DO"/>
        </w:rPr>
        <w:t>1</w:t>
      </w:r>
      <w:r w:rsidRPr="00736B4D">
        <w:rPr>
          <w:rFonts w:ascii="Segoe UI" w:eastAsia="Arial" w:hAnsi="Segoe UI" w:cs="Segoe UI"/>
          <w:b/>
          <w:color w:val="auto"/>
          <w:sz w:val="24"/>
          <w:szCs w:val="24"/>
          <w:lang w:val="es-DO"/>
        </w:rPr>
        <w:t>:</w:t>
      </w:r>
      <w:r w:rsidRPr="00736B4D">
        <w:rPr>
          <w:rFonts w:ascii="Segoe UI" w:eastAsia="Arial" w:hAnsi="Segoe UI" w:cs="Segoe UI"/>
          <w:color w:val="auto"/>
          <w:sz w:val="24"/>
          <w:szCs w:val="24"/>
          <w:lang w:val="es-DO"/>
        </w:rPr>
        <w:t xml:space="preserve"> Informe acerca de los hallazgos del análisis de mercado de productos elaborados en base a madera de coco.</w:t>
      </w:r>
    </w:p>
    <w:p w14:paraId="7B9A26AB" w14:textId="77777777" w:rsidR="00AD678D" w:rsidRDefault="00AD678D" w:rsidP="00AD678D">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63CA6255" w14:textId="142392DA" w:rsidR="00AD678D" w:rsidRPr="00736B4D" w:rsidRDefault="00AD678D" w:rsidP="00AD678D">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r w:rsidRPr="00736B4D">
        <w:rPr>
          <w:rFonts w:ascii="Segoe UI" w:eastAsia="Arial" w:hAnsi="Segoe UI" w:cs="Segoe UI"/>
          <w:b/>
          <w:color w:val="auto"/>
          <w:sz w:val="24"/>
          <w:szCs w:val="24"/>
          <w:lang w:val="es-DO"/>
        </w:rPr>
        <w:t xml:space="preserve">Producto </w:t>
      </w:r>
      <w:r w:rsidR="008F7DBC">
        <w:rPr>
          <w:rFonts w:ascii="Segoe UI" w:eastAsia="Arial" w:hAnsi="Segoe UI" w:cs="Segoe UI"/>
          <w:b/>
          <w:color w:val="auto"/>
          <w:sz w:val="24"/>
          <w:szCs w:val="24"/>
          <w:lang w:val="es-DO"/>
        </w:rPr>
        <w:t>2</w:t>
      </w:r>
      <w:r w:rsidRPr="00736B4D">
        <w:rPr>
          <w:rFonts w:ascii="Segoe UI" w:eastAsia="Arial" w:hAnsi="Segoe UI" w:cs="Segoe UI"/>
          <w:b/>
          <w:color w:val="auto"/>
          <w:sz w:val="24"/>
          <w:szCs w:val="24"/>
          <w:lang w:val="es-DO"/>
        </w:rPr>
        <w:t>:</w:t>
      </w:r>
      <w:r w:rsidRPr="00736B4D">
        <w:rPr>
          <w:rFonts w:ascii="Segoe UI" w:eastAsia="Arial" w:hAnsi="Segoe UI" w:cs="Segoe UI"/>
          <w:color w:val="auto"/>
          <w:sz w:val="24"/>
          <w:szCs w:val="24"/>
          <w:lang w:val="es-DO"/>
        </w:rPr>
        <w:t xml:space="preserve"> Documento / propuesta de Plan de inversión o estudio de factibilidad que incluye: presupuesto total y comprehensivo debidamente detallado, propuesta de lay-</w:t>
      </w:r>
      <w:proofErr w:type="spellStart"/>
      <w:r w:rsidRPr="00736B4D">
        <w:rPr>
          <w:rFonts w:ascii="Segoe UI" w:eastAsia="Arial" w:hAnsi="Segoe UI" w:cs="Segoe UI"/>
          <w:color w:val="auto"/>
          <w:sz w:val="24"/>
          <w:szCs w:val="24"/>
          <w:lang w:val="es-DO"/>
        </w:rPr>
        <w:t>out</w:t>
      </w:r>
      <w:proofErr w:type="spellEnd"/>
      <w:r w:rsidRPr="00736B4D">
        <w:rPr>
          <w:rFonts w:ascii="Segoe UI" w:eastAsia="Arial" w:hAnsi="Segoe UI" w:cs="Segoe UI"/>
          <w:color w:val="auto"/>
          <w:sz w:val="24"/>
          <w:szCs w:val="24"/>
          <w:lang w:val="es-DO"/>
        </w:rPr>
        <w:t xml:space="preserve"> de la planta procesadora, análisis de mercado y financiero. Se incluye, además: recomendaciones de posibles fuentes de financiamiento, y se anexan los documentos oportunos para contactar posibles suplidores, inversionistas, socios, ventanas de cooperación y financiamiento para el desarrollo. </w:t>
      </w:r>
    </w:p>
    <w:p w14:paraId="662B4C97" w14:textId="77777777" w:rsidR="00AD678D" w:rsidRDefault="00AD678D" w:rsidP="00AD678D">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26262469" w14:textId="369B282D" w:rsidR="00AD678D" w:rsidRPr="00736B4D" w:rsidRDefault="00AD678D" w:rsidP="00AD678D">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r w:rsidRPr="00736B4D">
        <w:rPr>
          <w:rFonts w:ascii="Segoe UI" w:eastAsia="Arial" w:hAnsi="Segoe UI" w:cs="Segoe UI"/>
          <w:b/>
          <w:color w:val="auto"/>
          <w:sz w:val="24"/>
          <w:szCs w:val="24"/>
          <w:lang w:val="es-DO"/>
        </w:rPr>
        <w:t xml:space="preserve">Producto </w:t>
      </w:r>
      <w:r w:rsidR="008F7DBC">
        <w:rPr>
          <w:rFonts w:ascii="Segoe UI" w:eastAsia="Arial" w:hAnsi="Segoe UI" w:cs="Segoe UI"/>
          <w:b/>
          <w:color w:val="auto"/>
          <w:sz w:val="24"/>
          <w:szCs w:val="24"/>
          <w:lang w:val="es-DO"/>
        </w:rPr>
        <w:t>3</w:t>
      </w:r>
      <w:r w:rsidRPr="00736B4D">
        <w:rPr>
          <w:rFonts w:ascii="Segoe UI" w:eastAsia="Arial" w:hAnsi="Segoe UI" w:cs="Segoe UI"/>
          <w:b/>
          <w:color w:val="auto"/>
          <w:sz w:val="24"/>
          <w:szCs w:val="24"/>
          <w:lang w:val="es-DO"/>
        </w:rPr>
        <w:t>:</w:t>
      </w:r>
      <w:r w:rsidRPr="00736B4D">
        <w:rPr>
          <w:rFonts w:ascii="Segoe UI" w:eastAsia="Arial" w:hAnsi="Segoe UI" w:cs="Segoe UI"/>
          <w:color w:val="auto"/>
          <w:sz w:val="24"/>
          <w:szCs w:val="24"/>
          <w:lang w:val="es-DO"/>
        </w:rPr>
        <w:t xml:space="preserve"> Propuesta de incorporación legal de un consorcio para el manejo de la procesadora de madera de coco.</w:t>
      </w:r>
    </w:p>
    <w:p w14:paraId="204F84AC" w14:textId="77777777" w:rsidR="00AD678D" w:rsidRPr="00736B4D" w:rsidRDefault="00AD678D" w:rsidP="00AD678D">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25A17AA0" w14:textId="1D61CEC0" w:rsidR="003C58F1" w:rsidRPr="003C58F1" w:rsidRDefault="003C58F1" w:rsidP="00AD678D">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r w:rsidRPr="003C58F1">
        <w:rPr>
          <w:rFonts w:ascii="Segoe UI" w:eastAsia="Arial" w:hAnsi="Segoe UI" w:cs="Segoe UI"/>
          <w:color w:val="auto"/>
          <w:sz w:val="24"/>
          <w:szCs w:val="24"/>
          <w:lang w:val="es-DO"/>
        </w:rPr>
        <w:t>El</w:t>
      </w:r>
      <w:r w:rsidR="00C76AFE">
        <w:rPr>
          <w:rFonts w:ascii="Segoe UI" w:eastAsia="Arial" w:hAnsi="Segoe UI" w:cs="Segoe UI"/>
          <w:color w:val="auto"/>
          <w:sz w:val="24"/>
          <w:szCs w:val="24"/>
          <w:lang w:val="es-DO"/>
        </w:rPr>
        <w:t xml:space="preserve"> (la)</w:t>
      </w:r>
      <w:r w:rsidRPr="003C58F1">
        <w:rPr>
          <w:rFonts w:ascii="Segoe UI" w:eastAsia="Arial" w:hAnsi="Segoe UI" w:cs="Segoe UI"/>
          <w:color w:val="auto"/>
          <w:sz w:val="24"/>
          <w:szCs w:val="24"/>
          <w:lang w:val="es-DO"/>
        </w:rPr>
        <w:t xml:space="preserve"> consultor</w:t>
      </w:r>
      <w:r w:rsidR="00C76AFE">
        <w:rPr>
          <w:rFonts w:ascii="Segoe UI" w:eastAsia="Arial" w:hAnsi="Segoe UI" w:cs="Segoe UI"/>
          <w:color w:val="auto"/>
          <w:sz w:val="24"/>
          <w:szCs w:val="24"/>
          <w:lang w:val="es-DO"/>
        </w:rPr>
        <w:t>(a)</w:t>
      </w:r>
      <w:r w:rsidRPr="003C58F1">
        <w:rPr>
          <w:rFonts w:ascii="Segoe UI" w:eastAsia="Arial" w:hAnsi="Segoe UI" w:cs="Segoe UI"/>
          <w:color w:val="auto"/>
          <w:sz w:val="24"/>
          <w:szCs w:val="24"/>
          <w:lang w:val="es-DO"/>
        </w:rPr>
        <w:t xml:space="preserve"> deberá presentar</w:t>
      </w:r>
      <w:r w:rsidR="00AD678D" w:rsidRPr="003C58F1">
        <w:rPr>
          <w:rFonts w:ascii="Segoe UI" w:eastAsia="Arial" w:hAnsi="Segoe UI" w:cs="Segoe UI"/>
          <w:color w:val="auto"/>
          <w:sz w:val="24"/>
          <w:szCs w:val="24"/>
          <w:lang w:val="es-DO"/>
        </w:rPr>
        <w:t xml:space="preserve"> un Resumen Ejecutivo para la Dirección </w:t>
      </w:r>
      <w:r w:rsidR="00AD678D" w:rsidRPr="003C58F1">
        <w:rPr>
          <w:rFonts w:ascii="Segoe UI" w:eastAsia="Arial" w:hAnsi="Segoe UI" w:cs="Segoe UI"/>
          <w:color w:val="auto"/>
          <w:sz w:val="24"/>
          <w:szCs w:val="24"/>
          <w:lang w:val="es-DO"/>
        </w:rPr>
        <w:lastRenderedPageBreak/>
        <w:t>Ejecutiva, la Dirección Técnica de COMPETITIVIDAD, el Clúster del Coco Dominicano y otros actores relevantes, con el resultado del estudio.</w:t>
      </w:r>
    </w:p>
    <w:p w14:paraId="1364BE4B" w14:textId="77777777" w:rsidR="003C58F1" w:rsidRDefault="003C58F1" w:rsidP="003C58F1">
      <w:pPr>
        <w:suppressAutoHyphens w:val="0"/>
        <w:spacing w:line="259" w:lineRule="auto"/>
        <w:ind w:firstLine="567"/>
        <w:rPr>
          <w:rFonts w:ascii="Segoe UI" w:eastAsia="Arial" w:hAnsi="Segoe UI" w:cs="Segoe UI"/>
          <w:b/>
          <w:color w:val="auto"/>
          <w:sz w:val="24"/>
          <w:szCs w:val="24"/>
          <w:lang w:val="es-DO"/>
        </w:rPr>
      </w:pPr>
    </w:p>
    <w:p w14:paraId="5B302B6A" w14:textId="5A3308A3" w:rsidR="003C58F1" w:rsidRPr="003C58F1" w:rsidRDefault="003C58F1" w:rsidP="003C58F1">
      <w:pPr>
        <w:suppressAutoHyphens w:val="0"/>
        <w:spacing w:line="259" w:lineRule="auto"/>
        <w:ind w:firstLine="567"/>
        <w:rPr>
          <w:rFonts w:ascii="Segoe UI" w:eastAsia="Arial" w:hAnsi="Segoe UI" w:cs="Segoe UI"/>
          <w:b/>
          <w:color w:val="auto"/>
          <w:sz w:val="24"/>
          <w:szCs w:val="24"/>
          <w:lang w:val="es-DO"/>
        </w:rPr>
      </w:pPr>
      <w:r w:rsidRPr="003C58F1">
        <w:rPr>
          <w:rFonts w:ascii="Segoe UI" w:eastAsia="Arial" w:hAnsi="Segoe UI" w:cs="Segoe UI"/>
          <w:b/>
          <w:color w:val="auto"/>
          <w:sz w:val="24"/>
          <w:szCs w:val="24"/>
          <w:lang w:val="es-DO"/>
        </w:rPr>
        <w:t>Actividades</w:t>
      </w:r>
    </w:p>
    <w:p w14:paraId="72DF4BAC" w14:textId="77777777" w:rsidR="003C58F1" w:rsidRPr="0091020F" w:rsidRDefault="003C58F1" w:rsidP="003C58F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r w:rsidRPr="0091020F">
        <w:rPr>
          <w:rFonts w:ascii="Segoe UI" w:eastAsia="Arial" w:hAnsi="Segoe UI" w:cs="Segoe UI"/>
          <w:color w:val="auto"/>
          <w:sz w:val="24"/>
          <w:szCs w:val="24"/>
          <w:lang w:val="es-DO"/>
        </w:rPr>
        <w:t>El logro de</w:t>
      </w:r>
      <w:r>
        <w:rPr>
          <w:rFonts w:ascii="Segoe UI" w:eastAsia="Arial" w:hAnsi="Segoe UI" w:cs="Segoe UI"/>
          <w:color w:val="auto"/>
          <w:sz w:val="24"/>
          <w:szCs w:val="24"/>
          <w:lang w:val="es-DO"/>
        </w:rPr>
        <w:t xml:space="preserve"> </w:t>
      </w:r>
      <w:r w:rsidRPr="0091020F">
        <w:rPr>
          <w:rFonts w:ascii="Segoe UI" w:eastAsia="Arial" w:hAnsi="Segoe UI" w:cs="Segoe UI"/>
          <w:color w:val="auto"/>
          <w:sz w:val="24"/>
          <w:szCs w:val="24"/>
          <w:lang w:val="es-DO"/>
        </w:rPr>
        <w:t>l</w:t>
      </w:r>
      <w:r>
        <w:rPr>
          <w:rFonts w:ascii="Segoe UI" w:eastAsia="Arial" w:hAnsi="Segoe UI" w:cs="Segoe UI"/>
          <w:color w:val="auto"/>
          <w:sz w:val="24"/>
          <w:szCs w:val="24"/>
          <w:lang w:val="es-DO"/>
        </w:rPr>
        <w:t>os</w:t>
      </w:r>
      <w:r w:rsidRPr="0091020F">
        <w:rPr>
          <w:rFonts w:ascii="Segoe UI" w:eastAsia="Arial" w:hAnsi="Segoe UI" w:cs="Segoe UI"/>
          <w:color w:val="auto"/>
          <w:sz w:val="24"/>
          <w:szCs w:val="24"/>
          <w:lang w:val="es-DO"/>
        </w:rPr>
        <w:t xml:space="preserve"> objetivo</w:t>
      </w:r>
      <w:r>
        <w:rPr>
          <w:rFonts w:ascii="Segoe UI" w:eastAsia="Arial" w:hAnsi="Segoe UI" w:cs="Segoe UI"/>
          <w:color w:val="auto"/>
          <w:sz w:val="24"/>
          <w:szCs w:val="24"/>
          <w:lang w:val="es-DO"/>
        </w:rPr>
        <w:t>s</w:t>
      </w:r>
      <w:r w:rsidRPr="0091020F">
        <w:rPr>
          <w:rFonts w:ascii="Segoe UI" w:eastAsia="Arial" w:hAnsi="Segoe UI" w:cs="Segoe UI"/>
          <w:color w:val="auto"/>
          <w:sz w:val="24"/>
          <w:szCs w:val="24"/>
          <w:lang w:val="es-DO"/>
        </w:rPr>
        <w:t xml:space="preserve"> planteado</w:t>
      </w:r>
      <w:r>
        <w:rPr>
          <w:rFonts w:ascii="Segoe UI" w:eastAsia="Arial" w:hAnsi="Segoe UI" w:cs="Segoe UI"/>
          <w:color w:val="auto"/>
          <w:sz w:val="24"/>
          <w:szCs w:val="24"/>
          <w:lang w:val="es-DO"/>
        </w:rPr>
        <w:t>s</w:t>
      </w:r>
      <w:r w:rsidRPr="0091020F">
        <w:rPr>
          <w:rFonts w:ascii="Segoe UI" w:eastAsia="Arial" w:hAnsi="Segoe UI" w:cs="Segoe UI"/>
          <w:color w:val="auto"/>
          <w:sz w:val="24"/>
          <w:szCs w:val="24"/>
          <w:lang w:val="es-DO"/>
        </w:rPr>
        <w:t xml:space="preserve"> conlleva la realización de las siguientes </w:t>
      </w:r>
      <w:r>
        <w:rPr>
          <w:rFonts w:ascii="Segoe UI" w:eastAsia="Arial" w:hAnsi="Segoe UI" w:cs="Segoe UI"/>
          <w:color w:val="auto"/>
          <w:sz w:val="24"/>
          <w:szCs w:val="24"/>
          <w:lang w:val="es-DO"/>
        </w:rPr>
        <w:t>actividades</w:t>
      </w:r>
      <w:r w:rsidRPr="0091020F">
        <w:rPr>
          <w:rFonts w:ascii="Segoe UI" w:eastAsia="Arial" w:hAnsi="Segoe UI" w:cs="Segoe UI"/>
          <w:color w:val="auto"/>
          <w:sz w:val="24"/>
          <w:szCs w:val="24"/>
          <w:lang w:val="es-DO"/>
        </w:rPr>
        <w:t>:</w:t>
      </w:r>
    </w:p>
    <w:p w14:paraId="7B670C5A" w14:textId="77777777" w:rsidR="003C58F1" w:rsidRPr="00C76AFE" w:rsidRDefault="003C58F1" w:rsidP="00C76AFE">
      <w:pPr>
        <w:widowControl w:val="0"/>
        <w:suppressAutoHyphens w:val="0"/>
        <w:autoSpaceDE w:val="0"/>
        <w:autoSpaceDN w:val="0"/>
        <w:spacing w:after="0" w:line="240" w:lineRule="auto"/>
        <w:jc w:val="both"/>
        <w:rPr>
          <w:rFonts w:ascii="Segoe UI" w:eastAsia="Arial" w:hAnsi="Segoe UI" w:cs="Segoe UI"/>
          <w:color w:val="auto"/>
          <w:sz w:val="24"/>
          <w:szCs w:val="24"/>
          <w:lang w:val="es-DO"/>
        </w:rPr>
      </w:pPr>
    </w:p>
    <w:p w14:paraId="3B51D71A" w14:textId="05A73985" w:rsidR="003C58F1" w:rsidRPr="0091020F" w:rsidRDefault="003C58F1" w:rsidP="003C58F1">
      <w:pPr>
        <w:pStyle w:val="ListParagraph"/>
        <w:widowControl w:val="0"/>
        <w:numPr>
          <w:ilvl w:val="0"/>
          <w:numId w:val="18"/>
        </w:numPr>
        <w:suppressAutoHyphens w:val="0"/>
        <w:autoSpaceDE w:val="0"/>
        <w:autoSpaceDN w:val="0"/>
        <w:spacing w:after="0" w:line="240" w:lineRule="auto"/>
        <w:ind w:left="851" w:hanging="284"/>
        <w:jc w:val="both"/>
        <w:rPr>
          <w:rFonts w:ascii="Segoe UI" w:eastAsia="Arial" w:hAnsi="Segoe UI" w:cs="Segoe UI"/>
          <w:color w:val="auto"/>
          <w:sz w:val="24"/>
          <w:szCs w:val="24"/>
          <w:lang w:val="es-DO"/>
        </w:rPr>
      </w:pPr>
      <w:r w:rsidRPr="0091020F">
        <w:rPr>
          <w:rFonts w:ascii="Segoe UI" w:eastAsia="Arial" w:hAnsi="Segoe UI" w:cs="Segoe UI"/>
          <w:color w:val="auto"/>
          <w:sz w:val="24"/>
          <w:szCs w:val="24"/>
          <w:lang w:val="es-DO"/>
        </w:rPr>
        <w:t>Realizar un análisis del mercado actual de la madera del coco para proporcionar evidencia suficiente y apropiada para las estimaciones y supuestos de los volúmenes de ventas potenciales (plan de crecimiento) razonables.</w:t>
      </w:r>
      <w:r w:rsidR="00913613">
        <w:rPr>
          <w:rFonts w:ascii="Segoe UI" w:eastAsia="Arial" w:hAnsi="Segoe UI" w:cs="Segoe UI"/>
          <w:color w:val="auto"/>
          <w:sz w:val="24"/>
          <w:szCs w:val="24"/>
          <w:lang w:val="es-DO"/>
        </w:rPr>
        <w:t xml:space="preserve"> </w:t>
      </w:r>
      <w:r w:rsidRPr="0091020F">
        <w:rPr>
          <w:rFonts w:ascii="Segoe UI" w:eastAsia="Arial" w:hAnsi="Segoe UI" w:cs="Segoe UI"/>
          <w:color w:val="auto"/>
          <w:sz w:val="24"/>
          <w:szCs w:val="24"/>
          <w:lang w:val="es-DO"/>
        </w:rPr>
        <w:t>Esto incluye: posible cartera de productos; estimación de la demanda nacional e internacional de productos elaborados en base a madera de coco;</w:t>
      </w:r>
      <w:r w:rsidR="00913613">
        <w:rPr>
          <w:rFonts w:ascii="Segoe UI" w:eastAsia="Arial" w:hAnsi="Segoe UI" w:cs="Segoe UI"/>
          <w:color w:val="auto"/>
          <w:sz w:val="24"/>
          <w:szCs w:val="24"/>
          <w:lang w:val="es-DO"/>
        </w:rPr>
        <w:t xml:space="preserve"> </w:t>
      </w:r>
      <w:r w:rsidRPr="0091020F">
        <w:rPr>
          <w:rFonts w:ascii="Segoe UI" w:eastAsia="Arial" w:hAnsi="Segoe UI" w:cs="Segoe UI"/>
          <w:color w:val="auto"/>
          <w:sz w:val="24"/>
          <w:szCs w:val="24"/>
          <w:lang w:val="es-DO"/>
        </w:rPr>
        <w:t>clientes objetivos y estrategias de promoción.</w:t>
      </w:r>
    </w:p>
    <w:p w14:paraId="4227CE64" w14:textId="77777777" w:rsidR="008F7DBC" w:rsidRDefault="008F7DBC" w:rsidP="008F7DBC">
      <w:pPr>
        <w:pStyle w:val="ListParagraph"/>
        <w:widowControl w:val="0"/>
        <w:suppressAutoHyphens w:val="0"/>
        <w:autoSpaceDE w:val="0"/>
        <w:autoSpaceDN w:val="0"/>
        <w:spacing w:after="0" w:line="240" w:lineRule="auto"/>
        <w:ind w:left="851"/>
        <w:jc w:val="both"/>
        <w:rPr>
          <w:rFonts w:ascii="Segoe UI" w:eastAsia="Arial" w:hAnsi="Segoe UI" w:cs="Segoe UI"/>
          <w:color w:val="auto"/>
          <w:sz w:val="24"/>
          <w:szCs w:val="24"/>
          <w:lang w:val="es-DO"/>
        </w:rPr>
      </w:pPr>
    </w:p>
    <w:p w14:paraId="513C99F4" w14:textId="77777777" w:rsidR="003C58F1" w:rsidRPr="0091020F" w:rsidRDefault="003C58F1" w:rsidP="003C58F1">
      <w:pPr>
        <w:pStyle w:val="ListParagraph"/>
        <w:widowControl w:val="0"/>
        <w:numPr>
          <w:ilvl w:val="0"/>
          <w:numId w:val="18"/>
        </w:numPr>
        <w:suppressAutoHyphens w:val="0"/>
        <w:autoSpaceDE w:val="0"/>
        <w:autoSpaceDN w:val="0"/>
        <w:spacing w:after="0" w:line="240" w:lineRule="auto"/>
        <w:ind w:left="851" w:hanging="284"/>
        <w:jc w:val="both"/>
        <w:rPr>
          <w:rFonts w:ascii="Segoe UI" w:eastAsia="Arial" w:hAnsi="Segoe UI" w:cs="Segoe UI"/>
          <w:color w:val="auto"/>
          <w:sz w:val="24"/>
          <w:szCs w:val="24"/>
          <w:lang w:val="es-DO"/>
        </w:rPr>
      </w:pPr>
      <w:r w:rsidRPr="0091020F">
        <w:rPr>
          <w:rFonts w:ascii="Segoe UI" w:eastAsia="Arial" w:hAnsi="Segoe UI" w:cs="Segoe UI"/>
          <w:color w:val="auto"/>
          <w:sz w:val="24"/>
          <w:szCs w:val="24"/>
          <w:lang w:val="es-DO"/>
        </w:rPr>
        <w:t>Elaborar Plan de Negocio: Un documento general que describe todos los planes relacionados con la nueva fábrica. Este documento deberá contar con:</w:t>
      </w:r>
    </w:p>
    <w:p w14:paraId="1CEB0D1E" w14:textId="77777777" w:rsidR="003C58F1" w:rsidRPr="0091020F" w:rsidRDefault="003C58F1" w:rsidP="003C58F1">
      <w:pPr>
        <w:widowControl w:val="0"/>
        <w:suppressAutoHyphens w:val="0"/>
        <w:autoSpaceDE w:val="0"/>
        <w:autoSpaceDN w:val="0"/>
        <w:spacing w:after="0" w:line="240" w:lineRule="auto"/>
        <w:jc w:val="both"/>
        <w:rPr>
          <w:rFonts w:ascii="Segoe UI" w:eastAsia="Arial" w:hAnsi="Segoe UI" w:cs="Segoe UI"/>
          <w:color w:val="auto"/>
          <w:sz w:val="24"/>
          <w:szCs w:val="24"/>
          <w:lang w:val="es-DO"/>
        </w:rPr>
      </w:pPr>
    </w:p>
    <w:p w14:paraId="00630BD3" w14:textId="0C25B7C9" w:rsidR="003C58F1" w:rsidRPr="0091020F" w:rsidRDefault="003C58F1" w:rsidP="003C58F1">
      <w:pPr>
        <w:pStyle w:val="ListParagraph"/>
        <w:widowControl w:val="0"/>
        <w:numPr>
          <w:ilvl w:val="0"/>
          <w:numId w:val="19"/>
        </w:numPr>
        <w:suppressAutoHyphens w:val="0"/>
        <w:autoSpaceDE w:val="0"/>
        <w:autoSpaceDN w:val="0"/>
        <w:spacing w:after="0" w:line="240" w:lineRule="auto"/>
        <w:jc w:val="both"/>
        <w:rPr>
          <w:rFonts w:ascii="Segoe UI" w:eastAsia="Arial" w:hAnsi="Segoe UI" w:cs="Segoe UI"/>
          <w:color w:val="auto"/>
          <w:sz w:val="24"/>
          <w:szCs w:val="24"/>
          <w:lang w:val="es-DO"/>
        </w:rPr>
      </w:pPr>
      <w:r w:rsidRPr="0091020F">
        <w:rPr>
          <w:rFonts w:ascii="Segoe UI" w:eastAsia="Arial" w:hAnsi="Segoe UI" w:cs="Segoe UI"/>
          <w:color w:val="auto"/>
          <w:sz w:val="24"/>
          <w:szCs w:val="24"/>
          <w:lang w:val="es-DO"/>
        </w:rPr>
        <w:t>Evaluación técnica o el diseño y configuración de la planta procesadora de madera considerando los volúmenes de ventas estimados, los requisitos de utilidades y costos, proyección de las variables de producción, la capacidad de producción anual, equipo apropiado de la fábrica y la tecnología necesaria para su operación.</w:t>
      </w:r>
    </w:p>
    <w:p w14:paraId="72C93B8C" w14:textId="77777777" w:rsidR="003C58F1" w:rsidRPr="0091020F" w:rsidRDefault="003C58F1" w:rsidP="003C58F1">
      <w:pPr>
        <w:pStyle w:val="ListParagraph"/>
        <w:widowControl w:val="0"/>
        <w:suppressAutoHyphens w:val="0"/>
        <w:autoSpaceDE w:val="0"/>
        <w:autoSpaceDN w:val="0"/>
        <w:spacing w:after="0" w:line="240" w:lineRule="auto"/>
        <w:ind w:left="1287"/>
        <w:jc w:val="both"/>
        <w:rPr>
          <w:rFonts w:ascii="Segoe UI" w:eastAsia="Arial" w:hAnsi="Segoe UI" w:cs="Segoe UI"/>
          <w:color w:val="auto"/>
          <w:sz w:val="24"/>
          <w:szCs w:val="24"/>
          <w:lang w:val="es-DO"/>
        </w:rPr>
      </w:pPr>
    </w:p>
    <w:p w14:paraId="2CFE55E9" w14:textId="77777777" w:rsidR="003C58F1" w:rsidRPr="0091020F" w:rsidRDefault="003C58F1" w:rsidP="003C58F1">
      <w:pPr>
        <w:pStyle w:val="ListParagraph"/>
        <w:widowControl w:val="0"/>
        <w:numPr>
          <w:ilvl w:val="0"/>
          <w:numId w:val="19"/>
        </w:numPr>
        <w:suppressAutoHyphens w:val="0"/>
        <w:autoSpaceDE w:val="0"/>
        <w:autoSpaceDN w:val="0"/>
        <w:spacing w:after="0" w:line="240" w:lineRule="auto"/>
        <w:jc w:val="both"/>
        <w:rPr>
          <w:rFonts w:ascii="Segoe UI" w:eastAsia="Arial" w:hAnsi="Segoe UI" w:cs="Segoe UI"/>
          <w:color w:val="auto"/>
          <w:sz w:val="24"/>
          <w:szCs w:val="24"/>
          <w:lang w:val="es-DO"/>
        </w:rPr>
      </w:pPr>
      <w:r w:rsidRPr="0091020F">
        <w:rPr>
          <w:rFonts w:ascii="Segoe UI" w:eastAsia="Arial" w:hAnsi="Segoe UI" w:cs="Segoe UI"/>
          <w:color w:val="auto"/>
          <w:sz w:val="24"/>
          <w:szCs w:val="24"/>
          <w:lang w:val="es-DO"/>
        </w:rPr>
        <w:t>Un análisis financiero para facilitar la evaluación de la viabilidad del proyecto. Incluirá una evaluación de la cantidad de capital necesario para iniciar el proyecto (inversión inicial, en base al mercado identificado, y revisión técnica), las ganancias futuras esperadas por al menos 5 años. Estados financieros integrados que incluyen Ingresos, Egresos, Balance General y Estados de Flujo de Efectivo preparados de acuerdo con los principios de contabilidad generalmente aceptados.</w:t>
      </w:r>
    </w:p>
    <w:p w14:paraId="34328AA9" w14:textId="77777777" w:rsidR="003C58F1" w:rsidRPr="0091020F" w:rsidRDefault="003C58F1" w:rsidP="003C58F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11FE4605" w14:textId="77777777" w:rsidR="003C58F1" w:rsidRPr="00D9627E" w:rsidRDefault="003C58F1" w:rsidP="003C58F1">
      <w:pPr>
        <w:pStyle w:val="ListParagraph"/>
        <w:widowControl w:val="0"/>
        <w:numPr>
          <w:ilvl w:val="0"/>
          <w:numId w:val="19"/>
        </w:numPr>
        <w:suppressAutoHyphens w:val="0"/>
        <w:autoSpaceDE w:val="0"/>
        <w:autoSpaceDN w:val="0"/>
        <w:spacing w:after="0" w:line="240" w:lineRule="auto"/>
        <w:jc w:val="both"/>
        <w:rPr>
          <w:rFonts w:ascii="Segoe UI" w:eastAsia="Arial" w:hAnsi="Segoe UI" w:cs="Segoe UI"/>
          <w:color w:val="auto"/>
          <w:sz w:val="24"/>
          <w:szCs w:val="24"/>
          <w:lang w:val="es-DO"/>
        </w:rPr>
      </w:pPr>
      <w:r w:rsidRPr="00D9627E">
        <w:rPr>
          <w:rFonts w:ascii="Segoe UI" w:eastAsia="Arial" w:hAnsi="Segoe UI" w:cs="Segoe UI"/>
          <w:color w:val="auto"/>
          <w:sz w:val="24"/>
          <w:szCs w:val="24"/>
          <w:lang w:val="es-DO"/>
        </w:rPr>
        <w:t>Un levantamiento de las posibles fuentes de financiamiento con las que contaría el proyecto. Debe incluir tipos de financiamientos, tasas, requerimientos, esquema de amortización del préstamo, entre otros. Debe presentar, además, un esquema para el uso de estos fondos (incluyendo cronograma).</w:t>
      </w:r>
    </w:p>
    <w:p w14:paraId="62D0F260" w14:textId="77777777" w:rsidR="003C58F1" w:rsidRPr="0091020F" w:rsidRDefault="003C58F1" w:rsidP="003C58F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04EF2E70" w14:textId="77777777" w:rsidR="003C58F1" w:rsidRPr="0091020F" w:rsidRDefault="003C58F1" w:rsidP="003C58F1">
      <w:pPr>
        <w:pStyle w:val="ListParagraph"/>
        <w:widowControl w:val="0"/>
        <w:numPr>
          <w:ilvl w:val="0"/>
          <w:numId w:val="19"/>
        </w:numPr>
        <w:suppressAutoHyphens w:val="0"/>
        <w:autoSpaceDE w:val="0"/>
        <w:autoSpaceDN w:val="0"/>
        <w:spacing w:after="0" w:line="240" w:lineRule="auto"/>
        <w:jc w:val="both"/>
        <w:rPr>
          <w:rFonts w:ascii="Segoe UI" w:eastAsia="Arial" w:hAnsi="Segoe UI" w:cs="Segoe UI"/>
          <w:color w:val="auto"/>
          <w:sz w:val="24"/>
          <w:szCs w:val="24"/>
          <w:lang w:val="es-DO"/>
        </w:rPr>
      </w:pPr>
      <w:r w:rsidRPr="0091020F">
        <w:rPr>
          <w:rFonts w:ascii="Segoe UI" w:eastAsia="Arial" w:hAnsi="Segoe UI" w:cs="Segoe UI"/>
          <w:color w:val="auto"/>
          <w:sz w:val="24"/>
          <w:szCs w:val="24"/>
          <w:lang w:val="es-DO"/>
        </w:rPr>
        <w:t xml:space="preserve">Se incluirán cuadros de trabajo que proporcionan “Indicadores Claves de Rendimiento” que se usan con frecuencia para fines de evaluación </w:t>
      </w:r>
      <w:r w:rsidRPr="0091020F">
        <w:rPr>
          <w:rFonts w:ascii="Segoe UI" w:eastAsia="Arial" w:hAnsi="Segoe UI" w:cs="Segoe UI"/>
          <w:color w:val="auto"/>
          <w:sz w:val="24"/>
          <w:szCs w:val="24"/>
          <w:lang w:val="es-DO"/>
        </w:rPr>
        <w:lastRenderedPageBreak/>
        <w:t xml:space="preserve">corporativa de la industria, tales como: Costo de Bienes Vendidos (COGS) desglosados incluyendo materias primas, embalaje, mano de obra, y los gastos generales directos; el análisis de margen por paquete y el margen total en conjunto, basado en varios escenarios; margen de EBITA, costo por unidad producida, etc. </w:t>
      </w:r>
    </w:p>
    <w:p w14:paraId="66D51ED4" w14:textId="77777777" w:rsidR="003C58F1" w:rsidRPr="0091020F" w:rsidRDefault="003C58F1" w:rsidP="003C58F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190CA84C" w14:textId="3BB24E46" w:rsidR="003C58F1" w:rsidRPr="0091020F" w:rsidRDefault="003C58F1" w:rsidP="003C58F1">
      <w:pPr>
        <w:pStyle w:val="ListParagraph"/>
        <w:widowControl w:val="0"/>
        <w:numPr>
          <w:ilvl w:val="0"/>
          <w:numId w:val="19"/>
        </w:numPr>
        <w:suppressAutoHyphens w:val="0"/>
        <w:autoSpaceDE w:val="0"/>
        <w:autoSpaceDN w:val="0"/>
        <w:spacing w:after="0" w:line="240" w:lineRule="auto"/>
        <w:jc w:val="both"/>
        <w:rPr>
          <w:rFonts w:ascii="Segoe UI" w:eastAsia="Arial" w:hAnsi="Segoe UI" w:cs="Segoe UI"/>
          <w:color w:val="auto"/>
          <w:sz w:val="24"/>
          <w:szCs w:val="24"/>
          <w:lang w:val="es-DO"/>
        </w:rPr>
      </w:pPr>
      <w:r w:rsidRPr="0091020F">
        <w:rPr>
          <w:rFonts w:ascii="Segoe UI" w:eastAsia="Arial" w:hAnsi="Segoe UI" w:cs="Segoe UI"/>
          <w:color w:val="auto"/>
          <w:sz w:val="24"/>
          <w:szCs w:val="24"/>
          <w:lang w:val="es-DO"/>
        </w:rPr>
        <w:t>Debe incluir el análisis de inversiones. Utilizando las proyecciones financieras del caso base, así como también una</w:t>
      </w:r>
      <w:r w:rsidR="00913613">
        <w:rPr>
          <w:rFonts w:ascii="Segoe UI" w:eastAsia="Arial" w:hAnsi="Segoe UI" w:cs="Segoe UI"/>
          <w:color w:val="auto"/>
          <w:sz w:val="24"/>
          <w:szCs w:val="24"/>
          <w:lang w:val="es-DO"/>
        </w:rPr>
        <w:t xml:space="preserve"> </w:t>
      </w:r>
      <w:r w:rsidRPr="0091020F">
        <w:rPr>
          <w:rFonts w:ascii="Segoe UI" w:eastAsia="Arial" w:hAnsi="Segoe UI" w:cs="Segoe UI"/>
          <w:color w:val="auto"/>
          <w:sz w:val="24"/>
          <w:szCs w:val="24"/>
          <w:lang w:val="es-DO"/>
        </w:rPr>
        <w:t>agenda que analiza las características de inversión del proyecto, incluyendo: Rendimiento de la Inversión, Valor Presente Neto del proyecto, Tasa Interna de Retorno, Período de Recuperación, Punto de Equilibrio.</w:t>
      </w:r>
    </w:p>
    <w:p w14:paraId="1E084B40" w14:textId="77777777" w:rsidR="008F7DBC" w:rsidRDefault="008F7DBC" w:rsidP="008F7DBC">
      <w:pPr>
        <w:pStyle w:val="ListParagraph"/>
        <w:widowControl w:val="0"/>
        <w:suppressAutoHyphens w:val="0"/>
        <w:autoSpaceDE w:val="0"/>
        <w:autoSpaceDN w:val="0"/>
        <w:spacing w:after="0" w:line="240" w:lineRule="auto"/>
        <w:ind w:left="1287"/>
        <w:jc w:val="both"/>
        <w:rPr>
          <w:rFonts w:ascii="Segoe UI" w:eastAsia="Arial" w:hAnsi="Segoe UI" w:cs="Segoe UI"/>
          <w:color w:val="auto"/>
          <w:sz w:val="24"/>
          <w:szCs w:val="24"/>
          <w:lang w:val="es-DO"/>
        </w:rPr>
      </w:pPr>
    </w:p>
    <w:p w14:paraId="653D321B" w14:textId="77777777" w:rsidR="003C58F1" w:rsidRPr="0091020F" w:rsidRDefault="003C58F1" w:rsidP="003C58F1">
      <w:pPr>
        <w:pStyle w:val="ListParagraph"/>
        <w:widowControl w:val="0"/>
        <w:numPr>
          <w:ilvl w:val="0"/>
          <w:numId w:val="19"/>
        </w:numPr>
        <w:suppressAutoHyphens w:val="0"/>
        <w:autoSpaceDE w:val="0"/>
        <w:autoSpaceDN w:val="0"/>
        <w:spacing w:after="0" w:line="240" w:lineRule="auto"/>
        <w:jc w:val="both"/>
        <w:rPr>
          <w:rFonts w:ascii="Segoe UI" w:eastAsia="Arial" w:hAnsi="Segoe UI" w:cs="Segoe UI"/>
          <w:color w:val="auto"/>
          <w:sz w:val="24"/>
          <w:szCs w:val="24"/>
          <w:lang w:val="es-DO"/>
        </w:rPr>
      </w:pPr>
      <w:r w:rsidRPr="0091020F">
        <w:rPr>
          <w:rFonts w:ascii="Segoe UI" w:eastAsia="Arial" w:hAnsi="Segoe UI" w:cs="Segoe UI"/>
          <w:color w:val="auto"/>
          <w:sz w:val="24"/>
          <w:szCs w:val="24"/>
          <w:lang w:val="es-DO"/>
        </w:rPr>
        <w:t>Formular una propuesta de ubicación logística en atención de las necesidades generadas por los costos de talado, transporte finca-planta y planta-puerto de embarque</w:t>
      </w:r>
      <w:r>
        <w:rPr>
          <w:rFonts w:ascii="Segoe UI" w:eastAsia="Arial" w:hAnsi="Segoe UI" w:cs="Segoe UI"/>
          <w:color w:val="auto"/>
          <w:sz w:val="24"/>
          <w:szCs w:val="24"/>
          <w:lang w:val="es-DO"/>
        </w:rPr>
        <w:t>.</w:t>
      </w:r>
    </w:p>
    <w:p w14:paraId="6D0ED006" w14:textId="77777777" w:rsidR="003C58F1" w:rsidRDefault="003C58F1" w:rsidP="003C58F1">
      <w:pPr>
        <w:pStyle w:val="ListParagraph"/>
        <w:widowControl w:val="0"/>
        <w:suppressAutoHyphens w:val="0"/>
        <w:autoSpaceDE w:val="0"/>
        <w:autoSpaceDN w:val="0"/>
        <w:spacing w:after="0" w:line="240" w:lineRule="auto"/>
        <w:ind w:left="851"/>
        <w:jc w:val="both"/>
        <w:rPr>
          <w:rFonts w:ascii="Segoe UI" w:eastAsia="Arial" w:hAnsi="Segoe UI" w:cs="Segoe UI"/>
          <w:color w:val="auto"/>
          <w:sz w:val="24"/>
          <w:szCs w:val="24"/>
          <w:lang w:val="es-DO"/>
        </w:rPr>
      </w:pPr>
    </w:p>
    <w:p w14:paraId="6C4F667F" w14:textId="77777777" w:rsidR="003C58F1" w:rsidRPr="0091020F" w:rsidRDefault="003C58F1" w:rsidP="003C58F1">
      <w:pPr>
        <w:pStyle w:val="ListParagraph"/>
        <w:widowControl w:val="0"/>
        <w:numPr>
          <w:ilvl w:val="0"/>
          <w:numId w:val="18"/>
        </w:numPr>
        <w:suppressAutoHyphens w:val="0"/>
        <w:autoSpaceDE w:val="0"/>
        <w:autoSpaceDN w:val="0"/>
        <w:spacing w:after="0" w:line="240" w:lineRule="auto"/>
        <w:ind w:left="851" w:hanging="284"/>
        <w:jc w:val="both"/>
        <w:rPr>
          <w:rFonts w:ascii="Segoe UI" w:eastAsia="Arial" w:hAnsi="Segoe UI" w:cs="Segoe UI"/>
          <w:color w:val="auto"/>
          <w:sz w:val="24"/>
          <w:szCs w:val="24"/>
          <w:lang w:val="es-DO"/>
        </w:rPr>
      </w:pPr>
      <w:r w:rsidRPr="0091020F">
        <w:rPr>
          <w:rFonts w:ascii="Segoe UI" w:eastAsia="Arial" w:hAnsi="Segoe UI" w:cs="Segoe UI"/>
          <w:color w:val="auto"/>
          <w:sz w:val="24"/>
          <w:szCs w:val="24"/>
          <w:lang w:val="es-DO"/>
        </w:rPr>
        <w:t xml:space="preserve">Identificar posibles contactos de negocios con fuentes potenciales de financiamiento así como eventuales candidatos a acuerdos de </w:t>
      </w:r>
      <w:proofErr w:type="spellStart"/>
      <w:r w:rsidRPr="0091020F">
        <w:rPr>
          <w:rFonts w:ascii="Segoe UI" w:eastAsia="Arial" w:hAnsi="Segoe UI" w:cs="Segoe UI"/>
          <w:color w:val="auto"/>
          <w:sz w:val="24"/>
          <w:szCs w:val="24"/>
          <w:lang w:val="es-DO"/>
        </w:rPr>
        <w:t>co-inversi</w:t>
      </w:r>
      <w:r>
        <w:rPr>
          <w:rFonts w:ascii="Segoe UI" w:eastAsia="Arial" w:hAnsi="Segoe UI" w:cs="Segoe UI"/>
          <w:color w:val="auto"/>
          <w:sz w:val="24"/>
          <w:szCs w:val="24"/>
          <w:lang w:val="es-DO"/>
        </w:rPr>
        <w:t>ó</w:t>
      </w:r>
      <w:r w:rsidRPr="0091020F">
        <w:rPr>
          <w:rFonts w:ascii="Segoe UI" w:eastAsia="Arial" w:hAnsi="Segoe UI" w:cs="Segoe UI"/>
          <w:color w:val="auto"/>
          <w:sz w:val="24"/>
          <w:szCs w:val="24"/>
          <w:lang w:val="es-DO"/>
        </w:rPr>
        <w:t>n</w:t>
      </w:r>
      <w:proofErr w:type="spellEnd"/>
      <w:r w:rsidRPr="0091020F">
        <w:rPr>
          <w:rFonts w:ascii="Segoe UI" w:eastAsia="Arial" w:hAnsi="Segoe UI" w:cs="Segoe UI"/>
          <w:color w:val="auto"/>
          <w:sz w:val="24"/>
          <w:szCs w:val="24"/>
          <w:lang w:val="es-DO"/>
        </w:rPr>
        <w:t>.</w:t>
      </w:r>
    </w:p>
    <w:p w14:paraId="3D1BFAC4" w14:textId="77777777" w:rsidR="003C58F1" w:rsidRPr="0091020F" w:rsidRDefault="003C58F1" w:rsidP="003C58F1">
      <w:pPr>
        <w:widowControl w:val="0"/>
        <w:suppressAutoHyphens w:val="0"/>
        <w:autoSpaceDE w:val="0"/>
        <w:autoSpaceDN w:val="0"/>
        <w:spacing w:after="0" w:line="240" w:lineRule="auto"/>
        <w:jc w:val="both"/>
        <w:rPr>
          <w:rFonts w:ascii="Segoe UI" w:eastAsia="Arial" w:hAnsi="Segoe UI" w:cs="Segoe UI"/>
          <w:color w:val="auto"/>
          <w:sz w:val="24"/>
          <w:szCs w:val="24"/>
          <w:lang w:val="es-DO"/>
        </w:rPr>
      </w:pPr>
    </w:p>
    <w:p w14:paraId="757008F1" w14:textId="77777777" w:rsidR="003C58F1" w:rsidRPr="0091020F" w:rsidRDefault="003C58F1" w:rsidP="003C58F1">
      <w:pPr>
        <w:pStyle w:val="ListParagraph"/>
        <w:widowControl w:val="0"/>
        <w:numPr>
          <w:ilvl w:val="0"/>
          <w:numId w:val="18"/>
        </w:numPr>
        <w:suppressAutoHyphens w:val="0"/>
        <w:autoSpaceDE w:val="0"/>
        <w:autoSpaceDN w:val="0"/>
        <w:spacing w:after="0" w:line="240" w:lineRule="auto"/>
        <w:ind w:left="851" w:hanging="284"/>
        <w:jc w:val="both"/>
        <w:rPr>
          <w:rFonts w:ascii="Segoe UI" w:eastAsia="Arial" w:hAnsi="Segoe UI" w:cs="Segoe UI"/>
          <w:color w:val="auto"/>
          <w:sz w:val="24"/>
          <w:szCs w:val="24"/>
          <w:lang w:val="es-DO"/>
        </w:rPr>
      </w:pPr>
      <w:r w:rsidRPr="0091020F">
        <w:rPr>
          <w:rFonts w:ascii="Segoe UI" w:eastAsia="Arial" w:hAnsi="Segoe UI" w:cs="Segoe UI"/>
          <w:color w:val="auto"/>
          <w:sz w:val="24"/>
          <w:szCs w:val="24"/>
          <w:lang w:val="es-DO"/>
        </w:rPr>
        <w:t>Recomendar una formulación corporativa para la incorporaci</w:t>
      </w:r>
      <w:r>
        <w:rPr>
          <w:rFonts w:ascii="Segoe UI" w:eastAsia="Arial" w:hAnsi="Segoe UI" w:cs="Segoe UI"/>
          <w:color w:val="auto"/>
          <w:sz w:val="24"/>
          <w:szCs w:val="24"/>
          <w:lang w:val="es-DO"/>
        </w:rPr>
        <w:t>ó</w:t>
      </w:r>
      <w:r w:rsidRPr="0091020F">
        <w:rPr>
          <w:rFonts w:ascii="Segoe UI" w:eastAsia="Arial" w:hAnsi="Segoe UI" w:cs="Segoe UI"/>
          <w:color w:val="auto"/>
          <w:sz w:val="24"/>
          <w:szCs w:val="24"/>
          <w:lang w:val="es-DO"/>
        </w:rPr>
        <w:t>n legal del proyecto como una empresa de derecho privado</w:t>
      </w:r>
    </w:p>
    <w:p w14:paraId="6613FA49" w14:textId="77777777" w:rsidR="003C58F1" w:rsidRPr="0091020F" w:rsidRDefault="003C58F1" w:rsidP="003C58F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2775C2B9" w14:textId="77777777" w:rsidR="003C58F1" w:rsidRPr="008F7DBC" w:rsidRDefault="003C58F1" w:rsidP="003C58F1">
      <w:pPr>
        <w:widowControl w:val="0"/>
        <w:suppressAutoHyphens w:val="0"/>
        <w:autoSpaceDE w:val="0"/>
        <w:autoSpaceDN w:val="0"/>
        <w:spacing w:after="0" w:line="240" w:lineRule="auto"/>
        <w:ind w:left="567"/>
        <w:jc w:val="both"/>
        <w:rPr>
          <w:rFonts w:ascii="Segoe UI" w:eastAsia="Arial" w:hAnsi="Segoe UI" w:cs="Segoe UI"/>
          <w:b/>
          <w:color w:val="auto"/>
          <w:sz w:val="24"/>
          <w:szCs w:val="24"/>
          <w:lang w:val="es-DO"/>
        </w:rPr>
      </w:pPr>
      <w:r w:rsidRPr="008F7DBC">
        <w:rPr>
          <w:rFonts w:ascii="Segoe UI" w:eastAsia="Arial" w:hAnsi="Segoe UI" w:cs="Segoe UI"/>
          <w:b/>
          <w:color w:val="auto"/>
          <w:sz w:val="24"/>
          <w:szCs w:val="24"/>
          <w:lang w:val="es-DO"/>
        </w:rPr>
        <w:t>La consultoría se divide en tres etapas:</w:t>
      </w:r>
    </w:p>
    <w:p w14:paraId="6BBC04E0" w14:textId="77777777" w:rsidR="003C58F1" w:rsidRPr="0091020F" w:rsidRDefault="003C58F1" w:rsidP="003C58F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1C58CDA9" w14:textId="77777777" w:rsidR="00675AF7" w:rsidRDefault="00675AF7" w:rsidP="003C58F1">
      <w:pPr>
        <w:widowControl w:val="0"/>
        <w:suppressAutoHyphens w:val="0"/>
        <w:autoSpaceDE w:val="0"/>
        <w:autoSpaceDN w:val="0"/>
        <w:spacing w:after="0" w:line="240" w:lineRule="auto"/>
        <w:ind w:left="567"/>
        <w:jc w:val="both"/>
        <w:rPr>
          <w:rFonts w:ascii="Segoe UI" w:eastAsia="Arial" w:hAnsi="Segoe UI" w:cs="Segoe UI"/>
          <w:b/>
          <w:color w:val="auto"/>
          <w:sz w:val="24"/>
          <w:szCs w:val="24"/>
          <w:lang w:val="es-DO"/>
        </w:rPr>
      </w:pPr>
    </w:p>
    <w:p w14:paraId="27140521" w14:textId="77777777" w:rsidR="003C58F1" w:rsidRPr="0091020F" w:rsidRDefault="003C58F1" w:rsidP="003C58F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r w:rsidRPr="0091020F">
        <w:rPr>
          <w:rFonts w:ascii="Segoe UI" w:eastAsia="Arial" w:hAnsi="Segoe UI" w:cs="Segoe UI"/>
          <w:b/>
          <w:color w:val="auto"/>
          <w:sz w:val="24"/>
          <w:szCs w:val="24"/>
          <w:lang w:val="es-DO"/>
        </w:rPr>
        <w:t>PRIMERA ETAPA</w:t>
      </w:r>
      <w:r w:rsidRPr="0091020F">
        <w:rPr>
          <w:rFonts w:ascii="Segoe UI" w:eastAsia="Arial" w:hAnsi="Segoe UI" w:cs="Segoe UI"/>
          <w:color w:val="auto"/>
          <w:sz w:val="24"/>
          <w:szCs w:val="24"/>
          <w:lang w:val="es-DO"/>
        </w:rPr>
        <w:t xml:space="preserve">: Identificación de las necesidades </w:t>
      </w:r>
    </w:p>
    <w:p w14:paraId="4615914A" w14:textId="77777777" w:rsidR="003C58F1" w:rsidRPr="0091020F" w:rsidRDefault="003C58F1" w:rsidP="003C58F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4473969B" w14:textId="77777777" w:rsidR="003C58F1" w:rsidRPr="0091020F" w:rsidRDefault="003C58F1" w:rsidP="003C58F1">
      <w:pPr>
        <w:pStyle w:val="ListParagraph"/>
        <w:widowControl w:val="0"/>
        <w:numPr>
          <w:ilvl w:val="0"/>
          <w:numId w:val="20"/>
        </w:numPr>
        <w:suppressAutoHyphens w:val="0"/>
        <w:autoSpaceDE w:val="0"/>
        <w:autoSpaceDN w:val="0"/>
        <w:spacing w:after="0" w:line="240" w:lineRule="auto"/>
        <w:ind w:left="851" w:hanging="284"/>
        <w:jc w:val="both"/>
        <w:rPr>
          <w:rFonts w:ascii="Segoe UI" w:eastAsia="Arial" w:hAnsi="Segoe UI" w:cs="Segoe UI"/>
          <w:color w:val="auto"/>
          <w:sz w:val="24"/>
          <w:szCs w:val="24"/>
          <w:lang w:val="es-DO"/>
        </w:rPr>
      </w:pPr>
      <w:r w:rsidRPr="0091020F">
        <w:rPr>
          <w:rFonts w:ascii="Segoe UI" w:eastAsia="Arial" w:hAnsi="Segoe UI" w:cs="Segoe UI"/>
          <w:color w:val="auto"/>
          <w:sz w:val="24"/>
          <w:szCs w:val="24"/>
          <w:lang w:val="es-DO"/>
        </w:rPr>
        <w:t>Encuesta a propietarios de plantaciones seniles</w:t>
      </w:r>
    </w:p>
    <w:p w14:paraId="2165802B" w14:textId="77777777" w:rsidR="003C58F1" w:rsidRPr="0091020F" w:rsidRDefault="003C58F1" w:rsidP="003C58F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4DF2AC84" w14:textId="77777777" w:rsidR="003C58F1" w:rsidRPr="0091020F" w:rsidRDefault="003C58F1" w:rsidP="003C58F1">
      <w:pPr>
        <w:pStyle w:val="ListParagraph"/>
        <w:widowControl w:val="0"/>
        <w:numPr>
          <w:ilvl w:val="0"/>
          <w:numId w:val="20"/>
        </w:numPr>
        <w:suppressAutoHyphens w:val="0"/>
        <w:autoSpaceDE w:val="0"/>
        <w:autoSpaceDN w:val="0"/>
        <w:spacing w:after="0" w:line="240" w:lineRule="auto"/>
        <w:ind w:left="851" w:hanging="284"/>
        <w:jc w:val="both"/>
        <w:rPr>
          <w:rFonts w:ascii="Segoe UI" w:eastAsia="Arial" w:hAnsi="Segoe UI" w:cs="Segoe UI"/>
          <w:color w:val="auto"/>
          <w:sz w:val="24"/>
          <w:szCs w:val="24"/>
          <w:lang w:val="es-DO"/>
        </w:rPr>
      </w:pPr>
      <w:r w:rsidRPr="0091020F">
        <w:rPr>
          <w:rFonts w:ascii="Segoe UI" w:eastAsia="Arial" w:hAnsi="Segoe UI" w:cs="Segoe UI"/>
          <w:color w:val="auto"/>
          <w:sz w:val="24"/>
          <w:szCs w:val="24"/>
          <w:lang w:val="es-DO"/>
        </w:rPr>
        <w:t>Análisis de los procesos de recolección - infraestructura de caminos</w:t>
      </w:r>
    </w:p>
    <w:p w14:paraId="71D114F3" w14:textId="77777777" w:rsidR="003C58F1" w:rsidRPr="0091020F" w:rsidRDefault="003C58F1" w:rsidP="003C58F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7D1D95AD" w14:textId="77777777" w:rsidR="003C58F1" w:rsidRPr="0091020F" w:rsidRDefault="003C58F1" w:rsidP="003C58F1">
      <w:pPr>
        <w:pStyle w:val="ListParagraph"/>
        <w:widowControl w:val="0"/>
        <w:numPr>
          <w:ilvl w:val="0"/>
          <w:numId w:val="20"/>
        </w:numPr>
        <w:suppressAutoHyphens w:val="0"/>
        <w:autoSpaceDE w:val="0"/>
        <w:autoSpaceDN w:val="0"/>
        <w:spacing w:after="0" w:line="240" w:lineRule="auto"/>
        <w:ind w:left="851" w:hanging="284"/>
        <w:jc w:val="both"/>
        <w:rPr>
          <w:rFonts w:ascii="Segoe UI" w:eastAsia="Arial" w:hAnsi="Segoe UI" w:cs="Segoe UI"/>
          <w:color w:val="auto"/>
          <w:sz w:val="24"/>
          <w:szCs w:val="24"/>
          <w:lang w:val="es-DO"/>
        </w:rPr>
      </w:pPr>
      <w:r w:rsidRPr="0091020F">
        <w:rPr>
          <w:rFonts w:ascii="Segoe UI" w:eastAsia="Arial" w:hAnsi="Segoe UI" w:cs="Segoe UI"/>
          <w:color w:val="auto"/>
          <w:sz w:val="24"/>
          <w:szCs w:val="24"/>
          <w:lang w:val="es-DO"/>
        </w:rPr>
        <w:t xml:space="preserve">Levantamiento de indicadores de costos de adquisición equipos </w:t>
      </w:r>
    </w:p>
    <w:p w14:paraId="73040129" w14:textId="77777777" w:rsidR="003C58F1" w:rsidRPr="0091020F" w:rsidRDefault="003C58F1" w:rsidP="003C58F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7BAD70B6" w14:textId="77777777" w:rsidR="003C58F1" w:rsidRPr="0091020F" w:rsidRDefault="003C58F1" w:rsidP="003C58F1">
      <w:pPr>
        <w:pStyle w:val="ListParagraph"/>
        <w:widowControl w:val="0"/>
        <w:numPr>
          <w:ilvl w:val="0"/>
          <w:numId w:val="20"/>
        </w:numPr>
        <w:suppressAutoHyphens w:val="0"/>
        <w:autoSpaceDE w:val="0"/>
        <w:autoSpaceDN w:val="0"/>
        <w:spacing w:after="0" w:line="240" w:lineRule="auto"/>
        <w:ind w:left="851" w:hanging="284"/>
        <w:jc w:val="both"/>
        <w:rPr>
          <w:rFonts w:ascii="Segoe UI" w:eastAsia="Arial" w:hAnsi="Segoe UI" w:cs="Segoe UI"/>
          <w:color w:val="auto"/>
          <w:sz w:val="24"/>
          <w:szCs w:val="24"/>
          <w:lang w:val="es-DO"/>
        </w:rPr>
      </w:pPr>
      <w:r w:rsidRPr="0091020F">
        <w:rPr>
          <w:rFonts w:ascii="Segoe UI" w:eastAsia="Arial" w:hAnsi="Segoe UI" w:cs="Segoe UI"/>
          <w:color w:val="auto"/>
          <w:sz w:val="24"/>
          <w:szCs w:val="24"/>
          <w:lang w:val="es-DO"/>
        </w:rPr>
        <w:t>Encuesta de costos de operación de plantas industriales de productos derivados de coco</w:t>
      </w:r>
    </w:p>
    <w:p w14:paraId="47C9E8D5" w14:textId="77777777" w:rsidR="003C58F1" w:rsidRPr="0091020F" w:rsidRDefault="003C58F1" w:rsidP="003C58F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0995E776" w14:textId="77777777" w:rsidR="000433EB" w:rsidRDefault="000433EB" w:rsidP="003C58F1">
      <w:pPr>
        <w:widowControl w:val="0"/>
        <w:suppressAutoHyphens w:val="0"/>
        <w:autoSpaceDE w:val="0"/>
        <w:autoSpaceDN w:val="0"/>
        <w:spacing w:after="0" w:line="240" w:lineRule="auto"/>
        <w:ind w:left="567"/>
        <w:jc w:val="both"/>
        <w:rPr>
          <w:rFonts w:ascii="Segoe UI" w:eastAsia="Arial" w:hAnsi="Segoe UI" w:cs="Segoe UI"/>
          <w:b/>
          <w:color w:val="auto"/>
          <w:sz w:val="24"/>
          <w:szCs w:val="24"/>
          <w:lang w:val="es-DO"/>
        </w:rPr>
      </w:pPr>
    </w:p>
    <w:p w14:paraId="27F610D1" w14:textId="77777777" w:rsidR="003C58F1" w:rsidRPr="0091020F" w:rsidRDefault="003C58F1" w:rsidP="003C58F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r w:rsidRPr="0091020F">
        <w:rPr>
          <w:rFonts w:ascii="Segoe UI" w:eastAsia="Arial" w:hAnsi="Segoe UI" w:cs="Segoe UI"/>
          <w:b/>
          <w:color w:val="auto"/>
          <w:sz w:val="24"/>
          <w:szCs w:val="24"/>
          <w:lang w:val="es-DO"/>
        </w:rPr>
        <w:t>SEGUNDA ETAPA</w:t>
      </w:r>
      <w:r w:rsidRPr="0091020F">
        <w:rPr>
          <w:rFonts w:ascii="Segoe UI" w:eastAsia="Arial" w:hAnsi="Segoe UI" w:cs="Segoe UI"/>
          <w:color w:val="auto"/>
          <w:sz w:val="24"/>
          <w:szCs w:val="24"/>
          <w:lang w:val="es-DO"/>
        </w:rPr>
        <w:t>: Elaboración y presentación Propuesta de Industrialización y Comercialización de la madera de Coco.</w:t>
      </w:r>
    </w:p>
    <w:p w14:paraId="25EFE8CF" w14:textId="77777777" w:rsidR="003C58F1" w:rsidRPr="0091020F" w:rsidRDefault="003C58F1" w:rsidP="003C58F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7FC32097" w14:textId="77777777" w:rsidR="003C58F1" w:rsidRPr="0091020F" w:rsidRDefault="003C58F1" w:rsidP="003C58F1">
      <w:pPr>
        <w:pStyle w:val="ListParagraph"/>
        <w:widowControl w:val="0"/>
        <w:numPr>
          <w:ilvl w:val="0"/>
          <w:numId w:val="20"/>
        </w:numPr>
        <w:suppressAutoHyphens w:val="0"/>
        <w:autoSpaceDE w:val="0"/>
        <w:autoSpaceDN w:val="0"/>
        <w:spacing w:after="0" w:line="240" w:lineRule="auto"/>
        <w:ind w:left="851" w:hanging="284"/>
        <w:jc w:val="both"/>
        <w:rPr>
          <w:rFonts w:ascii="Segoe UI" w:eastAsia="Arial" w:hAnsi="Segoe UI" w:cs="Segoe UI"/>
          <w:color w:val="auto"/>
          <w:sz w:val="24"/>
          <w:szCs w:val="24"/>
          <w:lang w:val="es-DO"/>
        </w:rPr>
      </w:pPr>
      <w:r w:rsidRPr="0091020F">
        <w:rPr>
          <w:rFonts w:ascii="Segoe UI" w:eastAsia="Arial" w:hAnsi="Segoe UI" w:cs="Segoe UI"/>
          <w:color w:val="auto"/>
          <w:sz w:val="24"/>
          <w:szCs w:val="24"/>
          <w:lang w:val="es-DO"/>
        </w:rPr>
        <w:lastRenderedPageBreak/>
        <w:t>Identificación de la fuente y costos de la tecnología/maquinarias y los equipos a ser utilizados para el aprovechamiento de la madera de coco.</w:t>
      </w:r>
    </w:p>
    <w:p w14:paraId="7BC6476C" w14:textId="77777777" w:rsidR="003C58F1" w:rsidRPr="0091020F" w:rsidRDefault="003C58F1" w:rsidP="003C58F1">
      <w:pPr>
        <w:pStyle w:val="ListParagraph"/>
        <w:widowControl w:val="0"/>
        <w:suppressAutoHyphens w:val="0"/>
        <w:autoSpaceDE w:val="0"/>
        <w:autoSpaceDN w:val="0"/>
        <w:spacing w:after="0" w:line="240" w:lineRule="auto"/>
        <w:ind w:left="851"/>
        <w:jc w:val="both"/>
        <w:rPr>
          <w:rFonts w:ascii="Segoe UI" w:eastAsia="Arial" w:hAnsi="Segoe UI" w:cs="Segoe UI"/>
          <w:color w:val="auto"/>
          <w:sz w:val="24"/>
          <w:szCs w:val="24"/>
          <w:lang w:val="es-DO"/>
        </w:rPr>
      </w:pPr>
    </w:p>
    <w:p w14:paraId="00AF0322" w14:textId="77777777" w:rsidR="003C58F1" w:rsidRPr="0091020F" w:rsidRDefault="003C58F1" w:rsidP="003C58F1">
      <w:pPr>
        <w:pStyle w:val="ListParagraph"/>
        <w:widowControl w:val="0"/>
        <w:numPr>
          <w:ilvl w:val="0"/>
          <w:numId w:val="20"/>
        </w:numPr>
        <w:suppressAutoHyphens w:val="0"/>
        <w:autoSpaceDE w:val="0"/>
        <w:autoSpaceDN w:val="0"/>
        <w:spacing w:after="0" w:line="240" w:lineRule="auto"/>
        <w:ind w:left="851" w:hanging="284"/>
        <w:jc w:val="both"/>
        <w:rPr>
          <w:rFonts w:ascii="Segoe UI" w:eastAsia="Arial" w:hAnsi="Segoe UI" w:cs="Segoe UI"/>
          <w:color w:val="auto"/>
          <w:sz w:val="24"/>
          <w:szCs w:val="24"/>
          <w:lang w:val="es-DO"/>
        </w:rPr>
      </w:pPr>
      <w:r w:rsidRPr="0091020F">
        <w:rPr>
          <w:rFonts w:ascii="Segoe UI" w:eastAsia="Arial" w:hAnsi="Segoe UI" w:cs="Segoe UI"/>
          <w:color w:val="auto"/>
          <w:sz w:val="24"/>
          <w:szCs w:val="24"/>
          <w:lang w:val="es-DO"/>
        </w:rPr>
        <w:t>Elaboración de propuesta de industrialización de la madera del coco como parte integral de la sustitución de plantaciones.</w:t>
      </w:r>
    </w:p>
    <w:p w14:paraId="5517DD6E" w14:textId="77777777" w:rsidR="003C58F1" w:rsidRPr="0091020F" w:rsidRDefault="003C58F1" w:rsidP="003C58F1">
      <w:pPr>
        <w:pStyle w:val="ListParagraph"/>
        <w:widowControl w:val="0"/>
        <w:suppressAutoHyphens w:val="0"/>
        <w:autoSpaceDE w:val="0"/>
        <w:autoSpaceDN w:val="0"/>
        <w:spacing w:after="0" w:line="240" w:lineRule="auto"/>
        <w:ind w:left="851"/>
        <w:jc w:val="both"/>
        <w:rPr>
          <w:rFonts w:ascii="Segoe UI" w:eastAsia="Arial" w:hAnsi="Segoe UI" w:cs="Segoe UI"/>
          <w:color w:val="auto"/>
          <w:sz w:val="24"/>
          <w:szCs w:val="24"/>
          <w:lang w:val="es-DO"/>
        </w:rPr>
      </w:pPr>
    </w:p>
    <w:p w14:paraId="0F96BA01" w14:textId="77777777" w:rsidR="003C58F1" w:rsidRPr="0091020F" w:rsidRDefault="003C58F1" w:rsidP="003C58F1">
      <w:pPr>
        <w:pStyle w:val="ListParagraph"/>
        <w:widowControl w:val="0"/>
        <w:numPr>
          <w:ilvl w:val="0"/>
          <w:numId w:val="20"/>
        </w:numPr>
        <w:suppressAutoHyphens w:val="0"/>
        <w:autoSpaceDE w:val="0"/>
        <w:autoSpaceDN w:val="0"/>
        <w:spacing w:after="0" w:line="240" w:lineRule="auto"/>
        <w:ind w:left="851" w:hanging="284"/>
        <w:jc w:val="both"/>
        <w:rPr>
          <w:rFonts w:ascii="Segoe UI" w:eastAsia="Arial" w:hAnsi="Segoe UI" w:cs="Segoe UI"/>
          <w:color w:val="auto"/>
          <w:sz w:val="24"/>
          <w:szCs w:val="24"/>
          <w:lang w:val="es-DO"/>
        </w:rPr>
      </w:pPr>
      <w:r w:rsidRPr="0091020F">
        <w:rPr>
          <w:rFonts w:ascii="Segoe UI" w:eastAsia="Arial" w:hAnsi="Segoe UI" w:cs="Segoe UI"/>
          <w:color w:val="auto"/>
          <w:sz w:val="24"/>
          <w:szCs w:val="24"/>
          <w:lang w:val="es-DO"/>
        </w:rPr>
        <w:t>Propuesta de ubicación física de las instalaciones y estimado de montos inversiones inmobiliarias requeridas.</w:t>
      </w:r>
    </w:p>
    <w:p w14:paraId="246A6CAA" w14:textId="77777777" w:rsidR="003C58F1" w:rsidRPr="0091020F" w:rsidRDefault="003C58F1" w:rsidP="003C58F1">
      <w:pPr>
        <w:widowControl w:val="0"/>
        <w:suppressAutoHyphens w:val="0"/>
        <w:autoSpaceDE w:val="0"/>
        <w:autoSpaceDN w:val="0"/>
        <w:spacing w:after="0" w:line="240" w:lineRule="auto"/>
        <w:jc w:val="both"/>
        <w:rPr>
          <w:rFonts w:ascii="Segoe UI" w:eastAsia="Arial" w:hAnsi="Segoe UI" w:cs="Segoe UI"/>
          <w:color w:val="auto"/>
          <w:sz w:val="24"/>
          <w:szCs w:val="24"/>
          <w:lang w:val="es-DO"/>
        </w:rPr>
      </w:pPr>
    </w:p>
    <w:p w14:paraId="21D7875B" w14:textId="77777777" w:rsidR="003C58F1" w:rsidRPr="0091020F" w:rsidRDefault="003C58F1" w:rsidP="003C58F1">
      <w:pPr>
        <w:pStyle w:val="ListParagraph"/>
        <w:widowControl w:val="0"/>
        <w:numPr>
          <w:ilvl w:val="0"/>
          <w:numId w:val="20"/>
        </w:numPr>
        <w:suppressAutoHyphens w:val="0"/>
        <w:autoSpaceDE w:val="0"/>
        <w:autoSpaceDN w:val="0"/>
        <w:spacing w:after="0" w:line="240" w:lineRule="auto"/>
        <w:ind w:left="851" w:hanging="284"/>
        <w:jc w:val="both"/>
        <w:rPr>
          <w:rFonts w:ascii="Segoe UI" w:eastAsia="Arial" w:hAnsi="Segoe UI" w:cs="Segoe UI"/>
          <w:color w:val="auto"/>
          <w:sz w:val="24"/>
          <w:szCs w:val="24"/>
          <w:lang w:val="es-DO"/>
        </w:rPr>
      </w:pPr>
      <w:r w:rsidRPr="0091020F">
        <w:rPr>
          <w:rFonts w:ascii="Segoe UI" w:eastAsia="Arial" w:hAnsi="Segoe UI" w:cs="Segoe UI"/>
          <w:color w:val="auto"/>
          <w:sz w:val="24"/>
          <w:szCs w:val="24"/>
          <w:lang w:val="es-DO"/>
        </w:rPr>
        <w:t>Propuesta para la sustitución paulatina de las plantaciones seniles de coco.</w:t>
      </w:r>
    </w:p>
    <w:p w14:paraId="58EA0907" w14:textId="77777777" w:rsidR="008F7DBC" w:rsidRPr="008F7DBC" w:rsidRDefault="008F7DBC" w:rsidP="008F7DBC">
      <w:pPr>
        <w:pStyle w:val="ListParagraph"/>
        <w:rPr>
          <w:rFonts w:ascii="Segoe UI" w:eastAsia="Arial" w:hAnsi="Segoe UI" w:cs="Segoe UI"/>
          <w:color w:val="auto"/>
          <w:sz w:val="24"/>
          <w:szCs w:val="24"/>
          <w:lang w:val="es-DO"/>
        </w:rPr>
      </w:pPr>
    </w:p>
    <w:p w14:paraId="4AFDC108" w14:textId="77777777" w:rsidR="003C58F1" w:rsidRPr="0091020F" w:rsidRDefault="003C58F1" w:rsidP="003C58F1">
      <w:pPr>
        <w:pStyle w:val="ListParagraph"/>
        <w:widowControl w:val="0"/>
        <w:numPr>
          <w:ilvl w:val="0"/>
          <w:numId w:val="20"/>
        </w:numPr>
        <w:suppressAutoHyphens w:val="0"/>
        <w:autoSpaceDE w:val="0"/>
        <w:autoSpaceDN w:val="0"/>
        <w:spacing w:after="0" w:line="240" w:lineRule="auto"/>
        <w:ind w:left="851" w:hanging="284"/>
        <w:jc w:val="both"/>
        <w:rPr>
          <w:rFonts w:ascii="Segoe UI" w:eastAsia="Arial" w:hAnsi="Segoe UI" w:cs="Segoe UI"/>
          <w:color w:val="auto"/>
          <w:sz w:val="24"/>
          <w:szCs w:val="24"/>
          <w:lang w:val="es-DO"/>
        </w:rPr>
      </w:pPr>
      <w:r w:rsidRPr="0091020F">
        <w:rPr>
          <w:rFonts w:ascii="Segoe UI" w:eastAsia="Arial" w:hAnsi="Segoe UI" w:cs="Segoe UI"/>
          <w:color w:val="auto"/>
          <w:sz w:val="24"/>
          <w:szCs w:val="24"/>
          <w:lang w:val="es-DO"/>
        </w:rPr>
        <w:t>Formular una propuesta de incorporación legal corporativa para la ejecución del proyecto como una empresa comercial con personalidad jurídica propia.</w:t>
      </w:r>
    </w:p>
    <w:p w14:paraId="03E31B4A" w14:textId="77777777" w:rsidR="003C58F1" w:rsidRDefault="003C58F1" w:rsidP="003C58F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7F7059DE" w14:textId="77777777" w:rsidR="008F7DBC" w:rsidRPr="0091020F" w:rsidRDefault="008F7DBC" w:rsidP="003C58F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3A9A8F05" w14:textId="77777777" w:rsidR="003C58F1" w:rsidRPr="0091020F" w:rsidRDefault="003C58F1" w:rsidP="003C58F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r w:rsidRPr="0091020F">
        <w:rPr>
          <w:rFonts w:ascii="Segoe UI" w:eastAsia="Arial" w:hAnsi="Segoe UI" w:cs="Segoe UI"/>
          <w:b/>
          <w:color w:val="auto"/>
          <w:sz w:val="24"/>
          <w:szCs w:val="24"/>
          <w:lang w:val="es-DO"/>
        </w:rPr>
        <w:t>TERCERA ETAPA</w:t>
      </w:r>
      <w:r w:rsidRPr="0091020F">
        <w:rPr>
          <w:rFonts w:ascii="Segoe UI" w:eastAsia="Arial" w:hAnsi="Segoe UI" w:cs="Segoe UI"/>
          <w:color w:val="auto"/>
          <w:sz w:val="24"/>
          <w:szCs w:val="24"/>
          <w:lang w:val="es-DO"/>
        </w:rPr>
        <w:t>: Identificación de socios - inversionistas</w:t>
      </w:r>
    </w:p>
    <w:p w14:paraId="566D81F1" w14:textId="77777777" w:rsidR="003C58F1" w:rsidRPr="0091020F" w:rsidRDefault="003C58F1" w:rsidP="003C58F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421ECD32" w14:textId="77777777" w:rsidR="003C58F1" w:rsidRPr="0091020F" w:rsidRDefault="003C58F1" w:rsidP="003C58F1">
      <w:pPr>
        <w:pStyle w:val="ListParagraph"/>
        <w:widowControl w:val="0"/>
        <w:numPr>
          <w:ilvl w:val="0"/>
          <w:numId w:val="20"/>
        </w:numPr>
        <w:suppressAutoHyphens w:val="0"/>
        <w:autoSpaceDE w:val="0"/>
        <w:autoSpaceDN w:val="0"/>
        <w:spacing w:after="0" w:line="240" w:lineRule="auto"/>
        <w:ind w:left="851" w:hanging="284"/>
        <w:jc w:val="both"/>
        <w:rPr>
          <w:rFonts w:ascii="Segoe UI" w:eastAsia="Arial" w:hAnsi="Segoe UI" w:cs="Segoe UI"/>
          <w:color w:val="auto"/>
          <w:sz w:val="24"/>
          <w:szCs w:val="24"/>
          <w:lang w:val="es-DO"/>
        </w:rPr>
      </w:pPr>
      <w:r w:rsidRPr="0091020F">
        <w:rPr>
          <w:rFonts w:ascii="Segoe UI" w:eastAsia="Arial" w:hAnsi="Segoe UI" w:cs="Segoe UI"/>
          <w:color w:val="auto"/>
          <w:sz w:val="24"/>
          <w:szCs w:val="24"/>
          <w:lang w:val="es-DO"/>
        </w:rPr>
        <w:t>Identificación de contactos con fuentes de cooperación, financiamiento, suplidores eventuales candidatos a inversiones conjuntas</w:t>
      </w:r>
    </w:p>
    <w:p w14:paraId="32B2DE6B" w14:textId="77777777" w:rsidR="003C58F1" w:rsidRPr="0091020F" w:rsidRDefault="003C58F1" w:rsidP="003C58F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3F3B96B0" w14:textId="77777777" w:rsidR="008F7DBC" w:rsidRDefault="008F7DBC" w:rsidP="008F7DBC">
      <w:pPr>
        <w:pStyle w:val="ListParagraph"/>
        <w:widowControl w:val="0"/>
        <w:suppressAutoHyphens w:val="0"/>
        <w:autoSpaceDE w:val="0"/>
        <w:autoSpaceDN w:val="0"/>
        <w:spacing w:after="0" w:line="240" w:lineRule="auto"/>
        <w:ind w:left="851"/>
        <w:jc w:val="both"/>
        <w:rPr>
          <w:rFonts w:ascii="Segoe UI" w:eastAsia="Arial" w:hAnsi="Segoe UI" w:cs="Segoe UI"/>
          <w:color w:val="auto"/>
          <w:sz w:val="24"/>
          <w:szCs w:val="24"/>
          <w:lang w:val="es-DO"/>
        </w:rPr>
      </w:pPr>
    </w:p>
    <w:p w14:paraId="6C10BFDE" w14:textId="77777777" w:rsidR="008F7DBC" w:rsidRPr="008F7DBC" w:rsidRDefault="008F7DBC" w:rsidP="008F7DBC">
      <w:pPr>
        <w:pStyle w:val="ListParagraph"/>
        <w:rPr>
          <w:rFonts w:ascii="Segoe UI" w:eastAsia="Arial" w:hAnsi="Segoe UI" w:cs="Segoe UI"/>
          <w:color w:val="auto"/>
          <w:sz w:val="24"/>
          <w:szCs w:val="24"/>
          <w:lang w:val="es-DO"/>
        </w:rPr>
      </w:pPr>
    </w:p>
    <w:p w14:paraId="130B6DE4" w14:textId="572C6A19" w:rsidR="003C58F1" w:rsidRDefault="003C58F1" w:rsidP="003C58F1">
      <w:pPr>
        <w:pStyle w:val="ListParagraph"/>
        <w:widowControl w:val="0"/>
        <w:numPr>
          <w:ilvl w:val="0"/>
          <w:numId w:val="20"/>
        </w:numPr>
        <w:suppressAutoHyphens w:val="0"/>
        <w:autoSpaceDE w:val="0"/>
        <w:autoSpaceDN w:val="0"/>
        <w:spacing w:after="0" w:line="240" w:lineRule="auto"/>
        <w:ind w:left="851" w:hanging="284"/>
        <w:jc w:val="both"/>
        <w:rPr>
          <w:rFonts w:ascii="Segoe UI" w:eastAsia="Arial" w:hAnsi="Segoe UI" w:cs="Segoe UI"/>
          <w:color w:val="auto"/>
          <w:sz w:val="24"/>
          <w:szCs w:val="24"/>
          <w:lang w:val="es-DO"/>
        </w:rPr>
      </w:pPr>
      <w:r w:rsidRPr="0091020F">
        <w:rPr>
          <w:rFonts w:ascii="Segoe UI" w:eastAsia="Arial" w:hAnsi="Segoe UI" w:cs="Segoe UI"/>
          <w:color w:val="auto"/>
          <w:sz w:val="24"/>
          <w:szCs w:val="24"/>
          <w:lang w:val="es-DO"/>
        </w:rPr>
        <w:t xml:space="preserve">Informe Final </w:t>
      </w:r>
      <w:r w:rsidR="008F7DBC">
        <w:rPr>
          <w:rFonts w:ascii="Segoe UI" w:eastAsia="Arial" w:hAnsi="Segoe UI" w:cs="Segoe UI"/>
          <w:color w:val="auto"/>
          <w:sz w:val="24"/>
          <w:szCs w:val="24"/>
          <w:lang w:val="es-DO"/>
        </w:rPr>
        <w:t xml:space="preserve">+ Resumen Ejecutivo </w:t>
      </w:r>
      <w:r w:rsidRPr="0091020F">
        <w:rPr>
          <w:rFonts w:ascii="Segoe UI" w:eastAsia="Arial" w:hAnsi="Segoe UI" w:cs="Segoe UI"/>
          <w:color w:val="auto"/>
          <w:sz w:val="24"/>
          <w:szCs w:val="24"/>
          <w:lang w:val="es-DO"/>
        </w:rPr>
        <w:t>del Estudio y presentación del Análisis Costo-Beneficio a los miembros del Clúster del Coco Dominicano y otros actores relevantes.</w:t>
      </w:r>
    </w:p>
    <w:p w14:paraId="65BA08B8" w14:textId="77777777" w:rsidR="00675AF7" w:rsidRDefault="00675AF7" w:rsidP="0014129E">
      <w:pPr>
        <w:suppressAutoHyphens w:val="0"/>
        <w:spacing w:line="259" w:lineRule="auto"/>
        <w:ind w:firstLine="567"/>
        <w:rPr>
          <w:rFonts w:ascii="Segoe UI" w:eastAsia="Arial" w:hAnsi="Segoe UI" w:cs="Segoe UI"/>
          <w:b/>
          <w:color w:val="auto"/>
          <w:sz w:val="24"/>
          <w:szCs w:val="24"/>
          <w:lang w:val="es-DO"/>
        </w:rPr>
      </w:pPr>
    </w:p>
    <w:p w14:paraId="0D79E5B8" w14:textId="6034FE59" w:rsidR="0014129E" w:rsidRPr="0014129E" w:rsidRDefault="0014129E" w:rsidP="0014129E">
      <w:pPr>
        <w:suppressAutoHyphens w:val="0"/>
        <w:spacing w:line="259" w:lineRule="auto"/>
        <w:ind w:firstLine="567"/>
        <w:rPr>
          <w:rFonts w:ascii="Segoe UI" w:eastAsia="Arial" w:hAnsi="Segoe UI" w:cs="Segoe UI"/>
          <w:b/>
          <w:color w:val="auto"/>
          <w:sz w:val="24"/>
          <w:szCs w:val="24"/>
          <w:lang w:val="es-DO"/>
        </w:rPr>
      </w:pPr>
      <w:r w:rsidRPr="0014129E">
        <w:rPr>
          <w:rFonts w:ascii="Segoe UI" w:eastAsia="Arial" w:hAnsi="Segoe UI" w:cs="Segoe UI"/>
          <w:b/>
          <w:color w:val="auto"/>
          <w:sz w:val="24"/>
          <w:szCs w:val="24"/>
          <w:lang w:val="es-DO"/>
        </w:rPr>
        <w:t>Tabla de productos y fechas de entrega</w:t>
      </w:r>
    </w:p>
    <w:tbl>
      <w:tblPr>
        <w:tblStyle w:val="TableGrid"/>
        <w:tblW w:w="9356" w:type="dxa"/>
        <w:tblInd w:w="562" w:type="dxa"/>
        <w:tblLook w:val="04A0" w:firstRow="1" w:lastRow="0" w:firstColumn="1" w:lastColumn="0" w:noHBand="0" w:noVBand="1"/>
      </w:tblPr>
      <w:tblGrid>
        <w:gridCol w:w="4678"/>
        <w:gridCol w:w="1276"/>
        <w:gridCol w:w="1276"/>
        <w:gridCol w:w="2126"/>
      </w:tblGrid>
      <w:tr w:rsidR="0014129E" w:rsidRPr="0014129E" w14:paraId="6B7669FB" w14:textId="77777777" w:rsidTr="008F7DBC">
        <w:tc>
          <w:tcPr>
            <w:tcW w:w="4678" w:type="dxa"/>
            <w:shd w:val="clear" w:color="auto" w:fill="2F5496" w:themeFill="accent5" w:themeFillShade="BF"/>
            <w:vAlign w:val="center"/>
          </w:tcPr>
          <w:p w14:paraId="71D85A67" w14:textId="2DB8E814" w:rsidR="003C58F1" w:rsidRPr="0014129E" w:rsidRDefault="003C58F1" w:rsidP="003C58F1">
            <w:pPr>
              <w:suppressAutoHyphens w:val="0"/>
              <w:spacing w:line="259" w:lineRule="auto"/>
              <w:jc w:val="center"/>
              <w:rPr>
                <w:rFonts w:ascii="Segoe UI" w:eastAsia="Arial" w:hAnsi="Segoe UI" w:cs="Segoe UI"/>
                <w:b/>
                <w:color w:val="FFFFFF" w:themeColor="background1"/>
                <w:sz w:val="24"/>
                <w:szCs w:val="24"/>
                <w:lang w:val="es-DO"/>
              </w:rPr>
            </w:pPr>
            <w:r w:rsidRPr="0014129E">
              <w:rPr>
                <w:rFonts w:ascii="Segoe UI" w:eastAsia="Arial" w:hAnsi="Segoe UI" w:cs="Segoe UI"/>
                <w:b/>
                <w:color w:val="FFFFFF" w:themeColor="background1"/>
                <w:sz w:val="24"/>
                <w:szCs w:val="24"/>
                <w:lang w:val="es-DO"/>
              </w:rPr>
              <w:t>Producto</w:t>
            </w:r>
          </w:p>
        </w:tc>
        <w:tc>
          <w:tcPr>
            <w:tcW w:w="1276" w:type="dxa"/>
            <w:shd w:val="clear" w:color="auto" w:fill="2F5496" w:themeFill="accent5" w:themeFillShade="BF"/>
            <w:vAlign w:val="center"/>
          </w:tcPr>
          <w:p w14:paraId="14110B98" w14:textId="4ACF825E" w:rsidR="003C58F1" w:rsidRPr="0014129E" w:rsidRDefault="003C58F1" w:rsidP="003C58F1">
            <w:pPr>
              <w:suppressAutoHyphens w:val="0"/>
              <w:spacing w:line="259" w:lineRule="auto"/>
              <w:jc w:val="center"/>
              <w:rPr>
                <w:rFonts w:ascii="Segoe UI" w:eastAsia="Arial" w:hAnsi="Segoe UI" w:cs="Segoe UI"/>
                <w:b/>
                <w:color w:val="FFFFFF" w:themeColor="background1"/>
                <w:sz w:val="24"/>
                <w:szCs w:val="24"/>
                <w:lang w:val="es-DO"/>
              </w:rPr>
            </w:pPr>
            <w:r w:rsidRPr="0014129E">
              <w:rPr>
                <w:rFonts w:ascii="Segoe UI" w:eastAsia="Arial" w:hAnsi="Segoe UI" w:cs="Segoe UI"/>
                <w:b/>
                <w:color w:val="FFFFFF" w:themeColor="background1"/>
                <w:sz w:val="24"/>
                <w:szCs w:val="24"/>
                <w:lang w:val="es-DO"/>
              </w:rPr>
              <w:t>Duración Estimada</w:t>
            </w:r>
          </w:p>
        </w:tc>
        <w:tc>
          <w:tcPr>
            <w:tcW w:w="1276" w:type="dxa"/>
            <w:shd w:val="clear" w:color="auto" w:fill="2F5496" w:themeFill="accent5" w:themeFillShade="BF"/>
            <w:vAlign w:val="center"/>
          </w:tcPr>
          <w:p w14:paraId="6CF68887" w14:textId="15C93EBF" w:rsidR="003C58F1" w:rsidRPr="0014129E" w:rsidRDefault="003C58F1" w:rsidP="003C58F1">
            <w:pPr>
              <w:suppressAutoHyphens w:val="0"/>
              <w:spacing w:line="259" w:lineRule="auto"/>
              <w:jc w:val="center"/>
              <w:rPr>
                <w:rFonts w:ascii="Segoe UI" w:eastAsia="Arial" w:hAnsi="Segoe UI" w:cs="Segoe UI"/>
                <w:b/>
                <w:color w:val="FFFFFF" w:themeColor="background1"/>
                <w:sz w:val="24"/>
                <w:szCs w:val="24"/>
                <w:lang w:val="es-DO"/>
              </w:rPr>
            </w:pPr>
            <w:r w:rsidRPr="0014129E">
              <w:rPr>
                <w:rFonts w:ascii="Segoe UI" w:eastAsia="Arial" w:hAnsi="Segoe UI" w:cs="Segoe UI"/>
                <w:b/>
                <w:color w:val="FFFFFF" w:themeColor="background1"/>
                <w:sz w:val="24"/>
                <w:szCs w:val="24"/>
                <w:lang w:val="es-DO"/>
              </w:rPr>
              <w:t>Fecha de Entrega</w:t>
            </w:r>
          </w:p>
        </w:tc>
        <w:tc>
          <w:tcPr>
            <w:tcW w:w="2126" w:type="dxa"/>
            <w:shd w:val="clear" w:color="auto" w:fill="2F5496" w:themeFill="accent5" w:themeFillShade="BF"/>
            <w:vAlign w:val="center"/>
          </w:tcPr>
          <w:p w14:paraId="48E099BB" w14:textId="75027DB4" w:rsidR="003C58F1" w:rsidRPr="0014129E" w:rsidRDefault="003C58F1" w:rsidP="003C58F1">
            <w:pPr>
              <w:suppressAutoHyphens w:val="0"/>
              <w:spacing w:line="259" w:lineRule="auto"/>
              <w:jc w:val="center"/>
              <w:rPr>
                <w:rFonts w:ascii="Segoe UI" w:eastAsia="Arial" w:hAnsi="Segoe UI" w:cs="Segoe UI"/>
                <w:b/>
                <w:color w:val="FFFFFF" w:themeColor="background1"/>
                <w:sz w:val="24"/>
                <w:szCs w:val="24"/>
                <w:lang w:val="es-DO"/>
              </w:rPr>
            </w:pPr>
            <w:r w:rsidRPr="0014129E">
              <w:rPr>
                <w:rFonts w:ascii="Segoe UI" w:eastAsia="Arial" w:hAnsi="Segoe UI" w:cs="Segoe UI"/>
                <w:b/>
                <w:color w:val="FFFFFF" w:themeColor="background1"/>
                <w:sz w:val="24"/>
                <w:szCs w:val="24"/>
                <w:lang w:val="es-DO"/>
              </w:rPr>
              <w:t>Revisión y Aprobación</w:t>
            </w:r>
          </w:p>
        </w:tc>
      </w:tr>
      <w:tr w:rsidR="008F7DBC" w:rsidRPr="00C76AFE" w14:paraId="77B5625B" w14:textId="77777777" w:rsidTr="008F7DBC">
        <w:trPr>
          <w:trHeight w:val="748"/>
        </w:trPr>
        <w:tc>
          <w:tcPr>
            <w:tcW w:w="4678" w:type="dxa"/>
          </w:tcPr>
          <w:p w14:paraId="60807472" w14:textId="513200CB" w:rsidR="008F7DBC" w:rsidRPr="00D9627E" w:rsidRDefault="008F7DBC" w:rsidP="0014129E">
            <w:pPr>
              <w:pStyle w:val="ListParagraph"/>
              <w:numPr>
                <w:ilvl w:val="0"/>
                <w:numId w:val="25"/>
              </w:numPr>
              <w:suppressAutoHyphens w:val="0"/>
              <w:spacing w:line="259" w:lineRule="auto"/>
              <w:ind w:left="318" w:hanging="318"/>
              <w:rPr>
                <w:rFonts w:ascii="Segoe UI" w:hAnsi="Segoe UI" w:cs="Segoe UI"/>
                <w:color w:val="000000"/>
                <w:sz w:val="24"/>
                <w:szCs w:val="24"/>
                <w:lang w:val="es-ES_tradnl" w:eastAsia="es-ES"/>
              </w:rPr>
            </w:pPr>
            <w:r>
              <w:rPr>
                <w:rFonts w:ascii="Segoe UI" w:hAnsi="Segoe UI" w:cs="Segoe UI"/>
                <w:color w:val="000000"/>
                <w:sz w:val="24"/>
                <w:szCs w:val="24"/>
                <w:lang w:val="es-ES_tradnl" w:eastAsia="es-ES"/>
              </w:rPr>
              <w:t>Informe de hallazgos y análisis de productos en base a la madera del coco</w:t>
            </w:r>
          </w:p>
        </w:tc>
        <w:tc>
          <w:tcPr>
            <w:tcW w:w="1276" w:type="dxa"/>
            <w:vAlign w:val="center"/>
          </w:tcPr>
          <w:p w14:paraId="3B00362C" w14:textId="5A76E562" w:rsidR="008F7DBC" w:rsidRDefault="008F7DBC" w:rsidP="000433EB">
            <w:pPr>
              <w:suppressAutoHyphens w:val="0"/>
              <w:spacing w:line="259" w:lineRule="auto"/>
              <w:jc w:val="center"/>
              <w:rPr>
                <w:rFonts w:ascii="Segoe UI" w:eastAsia="Arial" w:hAnsi="Segoe UI" w:cs="Segoe UI"/>
                <w:color w:val="auto"/>
                <w:sz w:val="24"/>
                <w:szCs w:val="24"/>
                <w:lang w:val="es-DO"/>
              </w:rPr>
            </w:pPr>
            <w:r>
              <w:rPr>
                <w:rFonts w:ascii="Segoe UI" w:eastAsia="Arial" w:hAnsi="Segoe UI" w:cs="Segoe UI"/>
                <w:color w:val="auto"/>
                <w:sz w:val="24"/>
                <w:szCs w:val="24"/>
                <w:lang w:val="es-DO"/>
              </w:rPr>
              <w:t>1 mes</w:t>
            </w:r>
          </w:p>
        </w:tc>
        <w:tc>
          <w:tcPr>
            <w:tcW w:w="1276" w:type="dxa"/>
            <w:vAlign w:val="center"/>
          </w:tcPr>
          <w:p w14:paraId="122AFA06" w14:textId="1E4AD84D" w:rsidR="008F7DBC" w:rsidRDefault="008F7DBC" w:rsidP="000433EB">
            <w:pPr>
              <w:suppressAutoHyphens w:val="0"/>
              <w:spacing w:line="259" w:lineRule="auto"/>
              <w:jc w:val="center"/>
              <w:rPr>
                <w:rFonts w:ascii="Segoe UI" w:eastAsia="Arial" w:hAnsi="Segoe UI" w:cs="Segoe UI"/>
                <w:color w:val="auto"/>
                <w:sz w:val="24"/>
                <w:szCs w:val="24"/>
                <w:lang w:val="es-DO"/>
              </w:rPr>
            </w:pPr>
            <w:r>
              <w:rPr>
                <w:rFonts w:ascii="Segoe UI" w:eastAsia="Arial" w:hAnsi="Segoe UI" w:cs="Segoe UI"/>
                <w:color w:val="auto"/>
                <w:sz w:val="24"/>
                <w:szCs w:val="24"/>
                <w:lang w:val="es-DO"/>
              </w:rPr>
              <w:t>N/A</w:t>
            </w:r>
          </w:p>
        </w:tc>
        <w:tc>
          <w:tcPr>
            <w:tcW w:w="2126" w:type="dxa"/>
            <w:vMerge w:val="restart"/>
          </w:tcPr>
          <w:p w14:paraId="15C668F6" w14:textId="73E17B64" w:rsidR="008F7DBC" w:rsidRDefault="008F7DBC" w:rsidP="008F7DBC">
            <w:pPr>
              <w:spacing w:line="259" w:lineRule="auto"/>
              <w:rPr>
                <w:rFonts w:ascii="Segoe UI" w:eastAsia="Arial" w:hAnsi="Segoe UI" w:cs="Segoe UI"/>
                <w:color w:val="auto"/>
                <w:sz w:val="24"/>
                <w:szCs w:val="24"/>
                <w:lang w:val="es-DO"/>
              </w:rPr>
            </w:pPr>
            <w:r>
              <w:rPr>
                <w:rFonts w:ascii="Segoe UI" w:eastAsia="Arial" w:hAnsi="Segoe UI" w:cs="Segoe UI"/>
                <w:color w:val="auto"/>
                <w:sz w:val="24"/>
                <w:szCs w:val="24"/>
                <w:lang w:val="es-DO"/>
              </w:rPr>
              <w:t>Representantes del Conjunto Productivo del Coco / Consejo Nacional de Competitividad</w:t>
            </w:r>
          </w:p>
        </w:tc>
      </w:tr>
      <w:tr w:rsidR="008F7DBC" w:rsidRPr="008F7DBC" w14:paraId="6401A5C5" w14:textId="77777777" w:rsidTr="006600CB">
        <w:trPr>
          <w:trHeight w:val="423"/>
        </w:trPr>
        <w:tc>
          <w:tcPr>
            <w:tcW w:w="4678" w:type="dxa"/>
          </w:tcPr>
          <w:p w14:paraId="63224639" w14:textId="5059A113" w:rsidR="008F7DBC" w:rsidRDefault="008F7DBC" w:rsidP="008F7DBC">
            <w:pPr>
              <w:pStyle w:val="ListParagraph"/>
              <w:numPr>
                <w:ilvl w:val="0"/>
                <w:numId w:val="25"/>
              </w:numPr>
              <w:suppressAutoHyphens w:val="0"/>
              <w:spacing w:line="259" w:lineRule="auto"/>
              <w:ind w:left="318" w:hanging="318"/>
              <w:rPr>
                <w:rFonts w:ascii="Segoe UI" w:hAnsi="Segoe UI" w:cs="Segoe UI"/>
                <w:color w:val="000000"/>
                <w:sz w:val="24"/>
                <w:szCs w:val="24"/>
                <w:lang w:val="es-ES_tradnl" w:eastAsia="es-ES"/>
              </w:rPr>
            </w:pPr>
            <w:r>
              <w:rPr>
                <w:rFonts w:ascii="Segoe UI" w:hAnsi="Segoe UI" w:cs="Segoe UI"/>
                <w:color w:val="000000"/>
                <w:sz w:val="24"/>
                <w:szCs w:val="24"/>
                <w:lang w:val="es-ES_tradnl" w:eastAsia="es-ES"/>
              </w:rPr>
              <w:t>Propuesta de inversión o estudio de factibilidad</w:t>
            </w:r>
          </w:p>
        </w:tc>
        <w:tc>
          <w:tcPr>
            <w:tcW w:w="1276" w:type="dxa"/>
            <w:vAlign w:val="center"/>
          </w:tcPr>
          <w:p w14:paraId="34ECE940" w14:textId="6250C6B7" w:rsidR="008F7DBC" w:rsidRDefault="008F7DBC" w:rsidP="008F7DBC">
            <w:pPr>
              <w:suppressAutoHyphens w:val="0"/>
              <w:spacing w:line="259" w:lineRule="auto"/>
              <w:jc w:val="center"/>
              <w:rPr>
                <w:rFonts w:ascii="Segoe UI" w:eastAsia="Arial" w:hAnsi="Segoe UI" w:cs="Segoe UI"/>
                <w:color w:val="auto"/>
                <w:sz w:val="24"/>
                <w:szCs w:val="24"/>
                <w:lang w:val="es-DO"/>
              </w:rPr>
            </w:pPr>
            <w:r>
              <w:rPr>
                <w:rFonts w:ascii="Segoe UI" w:eastAsia="Arial" w:hAnsi="Segoe UI" w:cs="Segoe UI"/>
                <w:color w:val="auto"/>
                <w:sz w:val="24"/>
                <w:szCs w:val="24"/>
                <w:lang w:val="es-DO"/>
              </w:rPr>
              <w:t>2 meses</w:t>
            </w:r>
          </w:p>
        </w:tc>
        <w:tc>
          <w:tcPr>
            <w:tcW w:w="1276" w:type="dxa"/>
            <w:vAlign w:val="center"/>
          </w:tcPr>
          <w:p w14:paraId="7FBD0F58" w14:textId="4FE45297" w:rsidR="008F7DBC" w:rsidRDefault="008F7DBC" w:rsidP="008F7DBC">
            <w:pPr>
              <w:suppressAutoHyphens w:val="0"/>
              <w:spacing w:line="259" w:lineRule="auto"/>
              <w:jc w:val="center"/>
              <w:rPr>
                <w:rFonts w:ascii="Segoe UI" w:eastAsia="Arial" w:hAnsi="Segoe UI" w:cs="Segoe UI"/>
                <w:color w:val="auto"/>
                <w:sz w:val="24"/>
                <w:szCs w:val="24"/>
                <w:lang w:val="es-DO"/>
              </w:rPr>
            </w:pPr>
            <w:r>
              <w:rPr>
                <w:rFonts w:ascii="Segoe UI" w:eastAsia="Arial" w:hAnsi="Segoe UI" w:cs="Segoe UI"/>
                <w:color w:val="auto"/>
                <w:sz w:val="24"/>
                <w:szCs w:val="24"/>
                <w:lang w:val="es-DO"/>
              </w:rPr>
              <w:t>N/A</w:t>
            </w:r>
          </w:p>
        </w:tc>
        <w:tc>
          <w:tcPr>
            <w:tcW w:w="2126" w:type="dxa"/>
            <w:vMerge/>
            <w:vAlign w:val="center"/>
          </w:tcPr>
          <w:p w14:paraId="13028DAB" w14:textId="2B7CF576" w:rsidR="008F7DBC" w:rsidRDefault="008F7DBC" w:rsidP="008F7DBC">
            <w:pPr>
              <w:suppressAutoHyphens w:val="0"/>
              <w:spacing w:line="259" w:lineRule="auto"/>
              <w:rPr>
                <w:rFonts w:ascii="Segoe UI" w:eastAsia="Arial" w:hAnsi="Segoe UI" w:cs="Segoe UI"/>
                <w:color w:val="auto"/>
                <w:sz w:val="24"/>
                <w:szCs w:val="24"/>
                <w:lang w:val="es-DO"/>
              </w:rPr>
            </w:pPr>
          </w:p>
        </w:tc>
      </w:tr>
      <w:tr w:rsidR="008F7DBC" w14:paraId="058140C9" w14:textId="77777777" w:rsidTr="008F7DBC">
        <w:trPr>
          <w:trHeight w:val="621"/>
        </w:trPr>
        <w:tc>
          <w:tcPr>
            <w:tcW w:w="4678" w:type="dxa"/>
          </w:tcPr>
          <w:p w14:paraId="0D2A3320" w14:textId="27F80181" w:rsidR="008F7DBC" w:rsidRDefault="008F7DBC" w:rsidP="008F7DBC">
            <w:pPr>
              <w:pStyle w:val="ListParagraph"/>
              <w:numPr>
                <w:ilvl w:val="0"/>
                <w:numId w:val="25"/>
              </w:numPr>
              <w:suppressAutoHyphens w:val="0"/>
              <w:spacing w:line="259" w:lineRule="auto"/>
              <w:ind w:left="318" w:hanging="318"/>
              <w:rPr>
                <w:rFonts w:ascii="Segoe UI" w:hAnsi="Segoe UI" w:cs="Segoe UI"/>
                <w:color w:val="000000"/>
                <w:sz w:val="24"/>
                <w:szCs w:val="24"/>
                <w:lang w:val="es-ES_tradnl" w:eastAsia="es-ES"/>
              </w:rPr>
            </w:pPr>
            <w:r>
              <w:rPr>
                <w:rFonts w:ascii="Segoe UI" w:hAnsi="Segoe UI" w:cs="Segoe UI"/>
                <w:color w:val="000000"/>
                <w:sz w:val="24"/>
                <w:szCs w:val="24"/>
                <w:lang w:val="es-ES_tradnl" w:eastAsia="es-ES"/>
              </w:rPr>
              <w:t>Propuesta de incorporación legal de una comercializadora</w:t>
            </w:r>
          </w:p>
        </w:tc>
        <w:tc>
          <w:tcPr>
            <w:tcW w:w="1276" w:type="dxa"/>
            <w:vAlign w:val="center"/>
          </w:tcPr>
          <w:p w14:paraId="26F802A8" w14:textId="4A9F0CF3" w:rsidR="008F7DBC" w:rsidRDefault="008F7DBC" w:rsidP="008F7DBC">
            <w:pPr>
              <w:suppressAutoHyphens w:val="0"/>
              <w:spacing w:line="259" w:lineRule="auto"/>
              <w:jc w:val="center"/>
              <w:rPr>
                <w:rFonts w:ascii="Segoe UI" w:eastAsia="Arial" w:hAnsi="Segoe UI" w:cs="Segoe UI"/>
                <w:color w:val="auto"/>
                <w:sz w:val="24"/>
                <w:szCs w:val="24"/>
                <w:lang w:val="es-DO"/>
              </w:rPr>
            </w:pPr>
            <w:r>
              <w:rPr>
                <w:rFonts w:ascii="Segoe UI" w:eastAsia="Arial" w:hAnsi="Segoe UI" w:cs="Segoe UI"/>
                <w:color w:val="auto"/>
                <w:sz w:val="24"/>
                <w:szCs w:val="24"/>
                <w:lang w:val="es-DO"/>
              </w:rPr>
              <w:t>3 semana</w:t>
            </w:r>
          </w:p>
        </w:tc>
        <w:tc>
          <w:tcPr>
            <w:tcW w:w="1276" w:type="dxa"/>
            <w:vAlign w:val="center"/>
          </w:tcPr>
          <w:p w14:paraId="138AAB12" w14:textId="52C0AD61" w:rsidR="008F7DBC" w:rsidRDefault="008F7DBC" w:rsidP="008F7DBC">
            <w:pPr>
              <w:suppressAutoHyphens w:val="0"/>
              <w:spacing w:line="259" w:lineRule="auto"/>
              <w:jc w:val="center"/>
              <w:rPr>
                <w:rFonts w:ascii="Segoe UI" w:eastAsia="Arial" w:hAnsi="Segoe UI" w:cs="Segoe UI"/>
                <w:color w:val="auto"/>
                <w:sz w:val="24"/>
                <w:szCs w:val="24"/>
                <w:lang w:val="es-DO"/>
              </w:rPr>
            </w:pPr>
            <w:r>
              <w:rPr>
                <w:rFonts w:ascii="Segoe UI" w:eastAsia="Arial" w:hAnsi="Segoe UI" w:cs="Segoe UI"/>
                <w:color w:val="auto"/>
                <w:sz w:val="24"/>
                <w:szCs w:val="24"/>
                <w:lang w:val="es-DO"/>
              </w:rPr>
              <w:t>N/A</w:t>
            </w:r>
          </w:p>
        </w:tc>
        <w:tc>
          <w:tcPr>
            <w:tcW w:w="2126" w:type="dxa"/>
            <w:vMerge/>
          </w:tcPr>
          <w:p w14:paraId="49D18251" w14:textId="77777777" w:rsidR="008F7DBC" w:rsidRDefault="008F7DBC" w:rsidP="008F7DBC">
            <w:pPr>
              <w:suppressAutoHyphens w:val="0"/>
              <w:spacing w:line="259" w:lineRule="auto"/>
              <w:rPr>
                <w:rFonts w:ascii="Segoe UI" w:eastAsia="Arial" w:hAnsi="Segoe UI" w:cs="Segoe UI"/>
                <w:color w:val="auto"/>
                <w:sz w:val="24"/>
                <w:szCs w:val="24"/>
                <w:lang w:val="es-DO"/>
              </w:rPr>
            </w:pPr>
          </w:p>
        </w:tc>
      </w:tr>
    </w:tbl>
    <w:p w14:paraId="14349762" w14:textId="77777777" w:rsidR="008F7DBC" w:rsidRDefault="008F7DBC">
      <w:pPr>
        <w:suppressAutoHyphens w:val="0"/>
        <w:spacing w:line="259" w:lineRule="auto"/>
        <w:rPr>
          <w:rFonts w:ascii="Segoe UI" w:eastAsia="Arial" w:hAnsi="Segoe UI" w:cs="Segoe UI"/>
          <w:color w:val="auto"/>
          <w:sz w:val="24"/>
          <w:szCs w:val="24"/>
          <w:lang w:val="es-DO"/>
        </w:rPr>
      </w:pPr>
    </w:p>
    <w:p w14:paraId="5DEF233D" w14:textId="77777777" w:rsidR="008F7DBC" w:rsidRDefault="008F7DBC">
      <w:pPr>
        <w:suppressAutoHyphens w:val="0"/>
        <w:spacing w:line="259" w:lineRule="auto"/>
        <w:rPr>
          <w:rFonts w:ascii="Segoe UI" w:eastAsia="Arial" w:hAnsi="Segoe UI" w:cs="Segoe UI"/>
          <w:color w:val="auto"/>
          <w:sz w:val="24"/>
          <w:szCs w:val="24"/>
          <w:lang w:val="es-DO"/>
        </w:rPr>
      </w:pPr>
    </w:p>
    <w:p w14:paraId="171EB0E8" w14:textId="385A8647" w:rsidR="00612230" w:rsidRPr="00612230" w:rsidRDefault="00612230" w:rsidP="00612230">
      <w:pPr>
        <w:widowControl w:val="0"/>
        <w:numPr>
          <w:ilvl w:val="0"/>
          <w:numId w:val="7"/>
        </w:numPr>
        <w:suppressAutoHyphens w:val="0"/>
        <w:autoSpaceDE w:val="0"/>
        <w:autoSpaceDN w:val="0"/>
        <w:spacing w:after="0" w:line="240" w:lineRule="auto"/>
        <w:ind w:left="540"/>
        <w:jc w:val="both"/>
        <w:rPr>
          <w:rFonts w:ascii="Segoe UI" w:eastAsia="Calibri" w:hAnsi="Segoe UI" w:cs="Segoe UI"/>
          <w:b/>
          <w:sz w:val="24"/>
          <w:szCs w:val="24"/>
          <w:lang w:val="es-CO" w:eastAsia="es-ES" w:bidi="es-ES"/>
        </w:rPr>
      </w:pPr>
      <w:r w:rsidRPr="00612230">
        <w:rPr>
          <w:rFonts w:ascii="Segoe UI" w:eastAsia="Calibri" w:hAnsi="Segoe UI" w:cs="Segoe UI"/>
          <w:b/>
          <w:sz w:val="24"/>
          <w:szCs w:val="24"/>
          <w:lang w:val="es-CO" w:eastAsia="es-ES" w:bidi="es-ES"/>
        </w:rPr>
        <w:t>Acuerdos institucionales</w:t>
      </w:r>
    </w:p>
    <w:p w14:paraId="50C6FB6C" w14:textId="77777777" w:rsidR="00612230" w:rsidRDefault="00612230" w:rsidP="00612230">
      <w:pPr>
        <w:pStyle w:val="ListParagraph"/>
        <w:suppressAutoHyphens w:val="0"/>
        <w:spacing w:after="0" w:line="240" w:lineRule="auto"/>
        <w:ind w:left="1080"/>
        <w:contextualSpacing/>
        <w:jc w:val="both"/>
        <w:rPr>
          <w:rFonts w:ascii="Segoe UI" w:eastAsia="Calibri" w:hAnsi="Segoe UI" w:cs="Segoe UI"/>
          <w:sz w:val="24"/>
          <w:szCs w:val="24"/>
          <w:lang w:val="es-CO" w:eastAsia="es-ES" w:bidi="es-ES"/>
        </w:rPr>
      </w:pPr>
    </w:p>
    <w:p w14:paraId="315F87E9" w14:textId="5DF89856" w:rsidR="00612230" w:rsidRDefault="00612230" w:rsidP="00612230">
      <w:pPr>
        <w:pStyle w:val="ListParagraph"/>
        <w:numPr>
          <w:ilvl w:val="0"/>
          <w:numId w:val="28"/>
        </w:numPr>
        <w:suppressAutoHyphens w:val="0"/>
        <w:spacing w:after="0" w:line="240" w:lineRule="auto"/>
        <w:ind w:left="709" w:hanging="283"/>
        <w:contextualSpacing/>
        <w:jc w:val="both"/>
        <w:rPr>
          <w:rFonts w:ascii="Segoe UI" w:eastAsia="Calibri" w:hAnsi="Segoe UI" w:cs="Segoe UI"/>
          <w:sz w:val="24"/>
          <w:szCs w:val="24"/>
          <w:lang w:val="es-CO" w:eastAsia="es-ES" w:bidi="es-ES"/>
        </w:rPr>
      </w:pPr>
      <w:r w:rsidRPr="00612230">
        <w:rPr>
          <w:rFonts w:ascii="Segoe UI" w:eastAsia="Calibri" w:hAnsi="Segoe UI" w:cs="Segoe UI"/>
          <w:sz w:val="24"/>
          <w:szCs w:val="24"/>
          <w:lang w:val="es-CO" w:eastAsia="es-ES" w:bidi="es-ES"/>
        </w:rPr>
        <w:t xml:space="preserve">La consultoría será supervisada por </w:t>
      </w:r>
      <w:r>
        <w:rPr>
          <w:rFonts w:ascii="Segoe UI" w:eastAsia="Calibri" w:hAnsi="Segoe UI" w:cs="Segoe UI"/>
          <w:sz w:val="24"/>
          <w:szCs w:val="24"/>
          <w:lang w:val="es-CO" w:eastAsia="es-ES" w:bidi="es-ES"/>
        </w:rPr>
        <w:t xml:space="preserve">el Conjunto Productivo del Coco, en coordinación con </w:t>
      </w:r>
      <w:r w:rsidRPr="00612230">
        <w:rPr>
          <w:rFonts w:ascii="Segoe UI" w:eastAsia="Calibri" w:hAnsi="Segoe UI" w:cs="Segoe UI"/>
          <w:sz w:val="24"/>
          <w:szCs w:val="24"/>
          <w:lang w:val="es-CO" w:eastAsia="es-ES" w:bidi="es-ES"/>
        </w:rPr>
        <w:t>un equipo técnico del Consejo Nacional de Competitividad integrado por:</w:t>
      </w:r>
    </w:p>
    <w:p w14:paraId="7DAED234" w14:textId="77777777" w:rsidR="00612230" w:rsidRPr="00612230" w:rsidRDefault="00612230" w:rsidP="00612230">
      <w:pPr>
        <w:pStyle w:val="ListParagraph"/>
        <w:suppressAutoHyphens w:val="0"/>
        <w:spacing w:after="0" w:line="240" w:lineRule="auto"/>
        <w:ind w:left="709"/>
        <w:contextualSpacing/>
        <w:jc w:val="both"/>
        <w:rPr>
          <w:rFonts w:ascii="Segoe UI" w:eastAsia="Calibri" w:hAnsi="Segoe UI" w:cs="Segoe UI"/>
          <w:sz w:val="24"/>
          <w:szCs w:val="24"/>
          <w:lang w:val="es-CO" w:eastAsia="es-ES" w:bidi="es-ES"/>
        </w:rPr>
      </w:pPr>
    </w:p>
    <w:p w14:paraId="38EDB3C3" w14:textId="44CF088F" w:rsidR="00612230" w:rsidRDefault="00612230" w:rsidP="00612230">
      <w:pPr>
        <w:pStyle w:val="ListParagraph"/>
        <w:numPr>
          <w:ilvl w:val="0"/>
          <w:numId w:val="26"/>
        </w:numPr>
        <w:suppressAutoHyphens w:val="0"/>
        <w:spacing w:after="0" w:line="240" w:lineRule="auto"/>
        <w:ind w:left="1134" w:hanging="273"/>
        <w:contextualSpacing/>
        <w:jc w:val="both"/>
        <w:rPr>
          <w:rFonts w:ascii="Segoe UI" w:eastAsia="Calibri" w:hAnsi="Segoe UI" w:cs="Segoe UI"/>
          <w:sz w:val="24"/>
          <w:szCs w:val="24"/>
          <w:lang w:val="es-CO" w:eastAsia="es-ES" w:bidi="es-ES"/>
        </w:rPr>
      </w:pPr>
      <w:r w:rsidRPr="00612230">
        <w:rPr>
          <w:rFonts w:ascii="Segoe UI" w:eastAsia="Calibri" w:hAnsi="Segoe UI" w:cs="Segoe UI"/>
          <w:sz w:val="24"/>
          <w:szCs w:val="24"/>
          <w:lang w:val="es-CO" w:eastAsia="es-ES" w:bidi="es-ES"/>
        </w:rPr>
        <w:t xml:space="preserve">El/La </w:t>
      </w:r>
      <w:r>
        <w:rPr>
          <w:rFonts w:ascii="Segoe UI" w:eastAsia="Calibri" w:hAnsi="Segoe UI" w:cs="Segoe UI"/>
          <w:sz w:val="24"/>
          <w:szCs w:val="24"/>
          <w:lang w:val="es-CO" w:eastAsia="es-ES" w:bidi="es-ES"/>
        </w:rPr>
        <w:t>D</w:t>
      </w:r>
      <w:r w:rsidRPr="00612230">
        <w:rPr>
          <w:rFonts w:ascii="Segoe UI" w:eastAsia="Calibri" w:hAnsi="Segoe UI" w:cs="Segoe UI"/>
          <w:sz w:val="24"/>
          <w:szCs w:val="24"/>
          <w:lang w:val="es-CO" w:eastAsia="es-ES" w:bidi="es-ES"/>
        </w:rPr>
        <w:t xml:space="preserve">irector(a) </w:t>
      </w:r>
      <w:r>
        <w:rPr>
          <w:rFonts w:ascii="Segoe UI" w:eastAsia="Calibri" w:hAnsi="Segoe UI" w:cs="Segoe UI"/>
          <w:sz w:val="24"/>
          <w:szCs w:val="24"/>
          <w:lang w:val="es-CO" w:eastAsia="es-ES" w:bidi="es-ES"/>
        </w:rPr>
        <w:t>Técnico</w:t>
      </w:r>
    </w:p>
    <w:p w14:paraId="4BD33E00" w14:textId="1EC339B9" w:rsidR="00612230" w:rsidRPr="00612230" w:rsidRDefault="00612230" w:rsidP="00612230">
      <w:pPr>
        <w:pStyle w:val="ListParagraph"/>
        <w:numPr>
          <w:ilvl w:val="0"/>
          <w:numId w:val="26"/>
        </w:numPr>
        <w:suppressAutoHyphens w:val="0"/>
        <w:spacing w:after="0" w:line="240" w:lineRule="auto"/>
        <w:ind w:left="1134" w:hanging="273"/>
        <w:contextualSpacing/>
        <w:jc w:val="both"/>
        <w:rPr>
          <w:rFonts w:ascii="Segoe UI" w:eastAsia="Calibri" w:hAnsi="Segoe UI" w:cs="Segoe UI"/>
          <w:sz w:val="24"/>
          <w:szCs w:val="24"/>
          <w:lang w:val="es-CO" w:eastAsia="es-ES" w:bidi="es-ES"/>
        </w:rPr>
      </w:pPr>
      <w:r w:rsidRPr="00612230">
        <w:rPr>
          <w:rFonts w:ascii="Segoe UI" w:eastAsia="Calibri" w:hAnsi="Segoe UI" w:cs="Segoe UI"/>
          <w:sz w:val="24"/>
          <w:szCs w:val="24"/>
          <w:lang w:val="es-CO" w:eastAsia="es-ES" w:bidi="es-ES"/>
        </w:rPr>
        <w:t>Un(a)</w:t>
      </w:r>
      <w:r w:rsidR="00913613">
        <w:rPr>
          <w:rFonts w:ascii="Segoe UI" w:eastAsia="Calibri" w:hAnsi="Segoe UI" w:cs="Segoe UI"/>
          <w:sz w:val="24"/>
          <w:szCs w:val="24"/>
          <w:lang w:val="es-CO" w:eastAsia="es-ES" w:bidi="es-ES"/>
        </w:rPr>
        <w:t xml:space="preserve"> </w:t>
      </w:r>
      <w:r w:rsidRPr="00612230">
        <w:rPr>
          <w:rFonts w:ascii="Segoe UI" w:eastAsia="Calibri" w:hAnsi="Segoe UI" w:cs="Segoe UI"/>
          <w:sz w:val="24"/>
          <w:szCs w:val="24"/>
          <w:lang w:val="es-CO" w:eastAsia="es-ES" w:bidi="es-ES"/>
        </w:rPr>
        <w:t xml:space="preserve">Coordinador(a) Sectorial de la </w:t>
      </w:r>
      <w:r>
        <w:rPr>
          <w:rFonts w:ascii="Segoe UI" w:eastAsia="Calibri" w:hAnsi="Segoe UI" w:cs="Segoe UI"/>
          <w:sz w:val="24"/>
          <w:szCs w:val="24"/>
          <w:lang w:val="es-CO" w:eastAsia="es-ES" w:bidi="es-ES"/>
        </w:rPr>
        <w:t>D</w:t>
      </w:r>
      <w:r w:rsidRPr="00612230">
        <w:rPr>
          <w:rFonts w:ascii="Segoe UI" w:eastAsia="Calibri" w:hAnsi="Segoe UI" w:cs="Segoe UI"/>
          <w:sz w:val="24"/>
          <w:szCs w:val="24"/>
          <w:lang w:val="es-CO" w:eastAsia="es-ES" w:bidi="es-ES"/>
        </w:rPr>
        <w:t xml:space="preserve">irección </w:t>
      </w:r>
      <w:r>
        <w:rPr>
          <w:rFonts w:ascii="Segoe UI" w:eastAsia="Calibri" w:hAnsi="Segoe UI" w:cs="Segoe UI"/>
          <w:sz w:val="24"/>
          <w:szCs w:val="24"/>
          <w:lang w:val="es-CO" w:eastAsia="es-ES" w:bidi="es-ES"/>
        </w:rPr>
        <w:t>Técnica</w:t>
      </w:r>
    </w:p>
    <w:p w14:paraId="01FE508F" w14:textId="77777777" w:rsidR="00612230" w:rsidRPr="00612230" w:rsidRDefault="00612230" w:rsidP="00612230">
      <w:pPr>
        <w:pStyle w:val="ListParagraph"/>
        <w:spacing w:after="0" w:line="240" w:lineRule="auto"/>
        <w:ind w:left="1080"/>
        <w:jc w:val="both"/>
        <w:rPr>
          <w:rFonts w:ascii="Segoe UI" w:eastAsia="Calibri" w:hAnsi="Segoe UI" w:cs="Segoe UI"/>
          <w:sz w:val="24"/>
          <w:szCs w:val="24"/>
          <w:lang w:val="es-CO" w:eastAsia="es-ES" w:bidi="es-ES"/>
        </w:rPr>
      </w:pPr>
    </w:p>
    <w:p w14:paraId="1465272A" w14:textId="6D7280D0" w:rsidR="00612230" w:rsidRDefault="00612230" w:rsidP="00612230">
      <w:pPr>
        <w:pStyle w:val="ListParagraph"/>
        <w:numPr>
          <w:ilvl w:val="0"/>
          <w:numId w:val="28"/>
        </w:numPr>
        <w:suppressAutoHyphens w:val="0"/>
        <w:spacing w:after="0" w:line="240" w:lineRule="auto"/>
        <w:ind w:left="709" w:hanging="283"/>
        <w:contextualSpacing/>
        <w:jc w:val="both"/>
        <w:rPr>
          <w:rFonts w:ascii="Segoe UI" w:eastAsia="Calibri" w:hAnsi="Segoe UI" w:cs="Segoe UI"/>
          <w:sz w:val="24"/>
          <w:szCs w:val="24"/>
          <w:lang w:val="es-CO" w:eastAsia="es-ES" w:bidi="es-ES"/>
        </w:rPr>
      </w:pPr>
      <w:r w:rsidRPr="00612230">
        <w:rPr>
          <w:rFonts w:ascii="Segoe UI" w:eastAsia="Calibri" w:hAnsi="Segoe UI" w:cs="Segoe UI"/>
          <w:sz w:val="24"/>
          <w:szCs w:val="24"/>
          <w:lang w:val="es-CO" w:eastAsia="es-ES" w:bidi="es-ES"/>
        </w:rPr>
        <w:t>El contratista deberá solicitar aprobación/aceptación de los resultados a</w:t>
      </w:r>
      <w:r>
        <w:rPr>
          <w:rFonts w:ascii="Segoe UI" w:eastAsia="Calibri" w:hAnsi="Segoe UI" w:cs="Segoe UI"/>
          <w:sz w:val="24"/>
          <w:szCs w:val="24"/>
          <w:lang w:val="es-CO" w:eastAsia="es-ES" w:bidi="es-ES"/>
        </w:rPr>
        <w:t xml:space="preserve"> los representantes del Conjunto Productivo del Coco asignados al proyecto y al equipo del Consejo Nacional de Competitividad</w:t>
      </w:r>
      <w:r w:rsidRPr="00612230">
        <w:rPr>
          <w:rFonts w:ascii="Segoe UI" w:eastAsia="Calibri" w:hAnsi="Segoe UI" w:cs="Segoe UI"/>
          <w:sz w:val="24"/>
          <w:szCs w:val="24"/>
          <w:lang w:val="es-CO" w:eastAsia="es-ES" w:bidi="es-ES"/>
        </w:rPr>
        <w:t>.</w:t>
      </w:r>
    </w:p>
    <w:p w14:paraId="543CC89A" w14:textId="77777777" w:rsidR="001F721D" w:rsidRPr="00612230" w:rsidRDefault="001F721D" w:rsidP="001F721D">
      <w:pPr>
        <w:pStyle w:val="ListParagraph"/>
        <w:suppressAutoHyphens w:val="0"/>
        <w:spacing w:after="0" w:line="240" w:lineRule="auto"/>
        <w:ind w:left="709"/>
        <w:contextualSpacing/>
        <w:jc w:val="both"/>
        <w:rPr>
          <w:rFonts w:ascii="Segoe UI" w:eastAsia="Calibri" w:hAnsi="Segoe UI" w:cs="Segoe UI"/>
          <w:sz w:val="24"/>
          <w:szCs w:val="24"/>
          <w:lang w:val="es-CO" w:eastAsia="es-ES" w:bidi="es-ES"/>
        </w:rPr>
      </w:pPr>
    </w:p>
    <w:p w14:paraId="6336E73F" w14:textId="28DC6DAA" w:rsidR="00612230" w:rsidRPr="00612230" w:rsidRDefault="00612230" w:rsidP="00612230">
      <w:pPr>
        <w:pStyle w:val="ListParagraph"/>
        <w:numPr>
          <w:ilvl w:val="0"/>
          <w:numId w:val="28"/>
        </w:numPr>
        <w:suppressAutoHyphens w:val="0"/>
        <w:spacing w:after="0" w:line="240" w:lineRule="auto"/>
        <w:ind w:left="709" w:hanging="283"/>
        <w:contextualSpacing/>
        <w:jc w:val="both"/>
        <w:rPr>
          <w:rFonts w:ascii="Segoe UI" w:eastAsia="Calibri" w:hAnsi="Segoe UI" w:cs="Segoe UI"/>
          <w:sz w:val="24"/>
          <w:szCs w:val="24"/>
          <w:lang w:val="es-CO" w:eastAsia="es-ES" w:bidi="es-ES"/>
        </w:rPr>
      </w:pPr>
      <w:r>
        <w:rPr>
          <w:rFonts w:ascii="Segoe UI" w:eastAsia="Calibri" w:hAnsi="Segoe UI" w:cs="Segoe UI"/>
          <w:sz w:val="24"/>
          <w:szCs w:val="24"/>
          <w:lang w:val="es-CO" w:eastAsia="es-ES" w:bidi="es-ES"/>
        </w:rPr>
        <w:t>No se prevé que el Consejo Nacional de Competitividad ni el PNUD faciliten instalaciones para la ejecución de la consultoría. Sin embargo, a solicitud del Conjunto Productivo del Coco, COMPETITIVIDAD podrá proveer un salón de reuniones para la presentación de los productos.</w:t>
      </w:r>
    </w:p>
    <w:p w14:paraId="4C523E91" w14:textId="77777777" w:rsidR="00612230" w:rsidRPr="00612230" w:rsidRDefault="00612230" w:rsidP="00612230">
      <w:pPr>
        <w:pStyle w:val="ListParagraph"/>
        <w:spacing w:after="0" w:line="240" w:lineRule="auto"/>
        <w:ind w:left="1080"/>
        <w:jc w:val="both"/>
        <w:rPr>
          <w:rFonts w:ascii="Segoe UI" w:eastAsia="Calibri" w:hAnsi="Segoe UI" w:cs="Segoe UI"/>
          <w:sz w:val="24"/>
          <w:szCs w:val="24"/>
          <w:lang w:val="es-CO" w:eastAsia="es-ES" w:bidi="es-ES"/>
        </w:rPr>
      </w:pPr>
    </w:p>
    <w:p w14:paraId="0A3722FC" w14:textId="4C45561E" w:rsidR="00612230" w:rsidRPr="00612230" w:rsidRDefault="00612230" w:rsidP="00612230">
      <w:pPr>
        <w:pStyle w:val="ListParagraph"/>
        <w:numPr>
          <w:ilvl w:val="0"/>
          <w:numId w:val="28"/>
        </w:numPr>
        <w:suppressAutoHyphens w:val="0"/>
        <w:spacing w:after="0" w:line="240" w:lineRule="auto"/>
        <w:ind w:left="709" w:hanging="283"/>
        <w:contextualSpacing/>
        <w:jc w:val="both"/>
        <w:rPr>
          <w:rFonts w:ascii="Segoe UI" w:eastAsia="Calibri" w:hAnsi="Segoe UI" w:cs="Segoe UI"/>
          <w:sz w:val="24"/>
          <w:szCs w:val="24"/>
          <w:lang w:val="es-CO" w:eastAsia="es-ES" w:bidi="es-ES"/>
        </w:rPr>
      </w:pPr>
      <w:r>
        <w:rPr>
          <w:rFonts w:ascii="Segoe UI" w:eastAsia="Calibri" w:hAnsi="Segoe UI" w:cs="Segoe UI"/>
          <w:sz w:val="24"/>
          <w:szCs w:val="24"/>
          <w:lang w:val="es-CO" w:eastAsia="es-ES" w:bidi="es-ES"/>
        </w:rPr>
        <w:t>El</w:t>
      </w:r>
      <w:r w:rsidR="00C76AFE">
        <w:rPr>
          <w:rFonts w:ascii="Segoe UI" w:eastAsia="Calibri" w:hAnsi="Segoe UI" w:cs="Segoe UI"/>
          <w:sz w:val="24"/>
          <w:szCs w:val="24"/>
          <w:lang w:val="es-CO" w:eastAsia="es-ES" w:bidi="es-ES"/>
        </w:rPr>
        <w:t xml:space="preserve"> (la)</w:t>
      </w:r>
      <w:r>
        <w:rPr>
          <w:rFonts w:ascii="Segoe UI" w:eastAsia="Calibri" w:hAnsi="Segoe UI" w:cs="Segoe UI"/>
          <w:sz w:val="24"/>
          <w:szCs w:val="24"/>
          <w:lang w:val="es-CO" w:eastAsia="es-ES" w:bidi="es-ES"/>
        </w:rPr>
        <w:t xml:space="preserve"> consultor</w:t>
      </w:r>
      <w:r w:rsidR="00C76AFE">
        <w:rPr>
          <w:rFonts w:ascii="Segoe UI" w:eastAsia="Calibri" w:hAnsi="Segoe UI" w:cs="Segoe UI"/>
          <w:sz w:val="24"/>
          <w:szCs w:val="24"/>
          <w:lang w:val="es-CO" w:eastAsia="es-ES" w:bidi="es-ES"/>
        </w:rPr>
        <w:t>(a)</w:t>
      </w:r>
      <w:r>
        <w:rPr>
          <w:rFonts w:ascii="Segoe UI" w:eastAsia="Calibri" w:hAnsi="Segoe UI" w:cs="Segoe UI"/>
          <w:sz w:val="24"/>
          <w:szCs w:val="24"/>
          <w:lang w:val="es-CO" w:eastAsia="es-ES" w:bidi="es-ES"/>
        </w:rPr>
        <w:t xml:space="preserve"> </w:t>
      </w:r>
      <w:r w:rsidRPr="00612230">
        <w:rPr>
          <w:rFonts w:ascii="Segoe UI" w:eastAsia="Calibri" w:hAnsi="Segoe UI" w:cs="Segoe UI"/>
          <w:sz w:val="24"/>
          <w:szCs w:val="24"/>
          <w:lang w:val="es-CO" w:eastAsia="es-ES" w:bidi="es-ES"/>
        </w:rPr>
        <w:t xml:space="preserve">deberá interactuar con las instituciones </w:t>
      </w:r>
      <w:r>
        <w:rPr>
          <w:rFonts w:ascii="Segoe UI" w:eastAsia="Calibri" w:hAnsi="Segoe UI" w:cs="Segoe UI"/>
          <w:sz w:val="24"/>
          <w:szCs w:val="24"/>
          <w:lang w:val="es-CO" w:eastAsia="es-ES" w:bidi="es-ES"/>
        </w:rPr>
        <w:t>y empresas que sean necesarias para el desarrollo de la consultoría</w:t>
      </w:r>
      <w:r w:rsidRPr="00612230">
        <w:rPr>
          <w:rFonts w:ascii="Segoe UI" w:eastAsia="Calibri" w:hAnsi="Segoe UI" w:cs="Segoe UI"/>
          <w:sz w:val="24"/>
          <w:szCs w:val="24"/>
          <w:lang w:val="es-CO" w:eastAsia="es-ES" w:bidi="es-ES"/>
        </w:rPr>
        <w:t>.</w:t>
      </w:r>
    </w:p>
    <w:p w14:paraId="3AE8A55F" w14:textId="77777777" w:rsidR="001F721D" w:rsidRDefault="001F721D" w:rsidP="001F721D">
      <w:pPr>
        <w:widowControl w:val="0"/>
        <w:numPr>
          <w:ilvl w:val="0"/>
          <w:numId w:val="7"/>
        </w:numPr>
        <w:suppressAutoHyphens w:val="0"/>
        <w:autoSpaceDE w:val="0"/>
        <w:autoSpaceDN w:val="0"/>
        <w:spacing w:after="0" w:line="240" w:lineRule="auto"/>
        <w:ind w:left="540"/>
        <w:jc w:val="both"/>
        <w:rPr>
          <w:rFonts w:ascii="Segoe UI" w:eastAsia="Calibri" w:hAnsi="Segoe UI" w:cs="Segoe UI"/>
          <w:b/>
          <w:sz w:val="24"/>
          <w:szCs w:val="24"/>
          <w:lang w:val="es-CO" w:eastAsia="es-ES" w:bidi="es-ES"/>
        </w:rPr>
      </w:pPr>
      <w:r w:rsidRPr="001F721D">
        <w:rPr>
          <w:rFonts w:ascii="Segoe UI" w:eastAsia="Calibri" w:hAnsi="Segoe UI" w:cs="Segoe UI"/>
          <w:b/>
          <w:sz w:val="24"/>
          <w:szCs w:val="24"/>
          <w:lang w:val="es-CO" w:eastAsia="es-ES" w:bidi="es-ES"/>
        </w:rPr>
        <w:t>Duración</w:t>
      </w:r>
    </w:p>
    <w:p w14:paraId="143495F3" w14:textId="77777777" w:rsidR="001F721D" w:rsidRDefault="001F721D" w:rsidP="001F721D">
      <w:pPr>
        <w:widowControl w:val="0"/>
        <w:suppressAutoHyphens w:val="0"/>
        <w:autoSpaceDE w:val="0"/>
        <w:autoSpaceDN w:val="0"/>
        <w:spacing w:after="0" w:line="240" w:lineRule="auto"/>
        <w:jc w:val="both"/>
        <w:rPr>
          <w:rFonts w:ascii="Segoe UI" w:eastAsia="Calibri" w:hAnsi="Segoe UI" w:cs="Segoe UI"/>
          <w:b/>
          <w:sz w:val="24"/>
          <w:szCs w:val="24"/>
          <w:lang w:val="es-CO" w:eastAsia="es-ES" w:bidi="es-ES"/>
        </w:rPr>
      </w:pPr>
    </w:p>
    <w:p w14:paraId="0C608AC5" w14:textId="77B04147" w:rsidR="001F721D" w:rsidRPr="001F721D" w:rsidRDefault="001F721D" w:rsidP="001F721D">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r w:rsidRPr="001F721D">
        <w:rPr>
          <w:rFonts w:ascii="Segoe UI" w:eastAsia="Arial" w:hAnsi="Segoe UI" w:cs="Segoe UI"/>
          <w:color w:val="auto"/>
          <w:sz w:val="24"/>
          <w:szCs w:val="24"/>
          <w:lang w:val="es-DO"/>
        </w:rPr>
        <w:t xml:space="preserve">La consultoría tiene una duración de </w:t>
      </w:r>
      <w:r w:rsidRPr="006D3CFF">
        <w:rPr>
          <w:rFonts w:ascii="Segoe UI" w:eastAsia="Arial" w:hAnsi="Segoe UI" w:cs="Segoe UI"/>
          <w:b/>
          <w:color w:val="auto"/>
          <w:sz w:val="24"/>
          <w:szCs w:val="24"/>
          <w:lang w:val="es-DO"/>
        </w:rPr>
        <w:t>cuatro meses</w:t>
      </w:r>
      <w:r w:rsidRPr="001F721D">
        <w:rPr>
          <w:rFonts w:ascii="Segoe UI" w:eastAsia="Arial" w:hAnsi="Segoe UI" w:cs="Segoe UI"/>
          <w:color w:val="auto"/>
          <w:sz w:val="24"/>
          <w:szCs w:val="24"/>
          <w:lang w:val="es-DO"/>
        </w:rPr>
        <w:t xml:space="preserve"> a partir de la firma del contrato. </w:t>
      </w:r>
    </w:p>
    <w:p w14:paraId="6E0E45C8" w14:textId="769D5205" w:rsidR="001F721D" w:rsidRPr="001F721D" w:rsidRDefault="001F721D" w:rsidP="001F721D">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CO"/>
        </w:rPr>
      </w:pPr>
    </w:p>
    <w:p w14:paraId="31AED023" w14:textId="6CE7F95D" w:rsidR="001F721D" w:rsidRPr="001F721D" w:rsidRDefault="001F721D" w:rsidP="001F721D">
      <w:pPr>
        <w:numPr>
          <w:ilvl w:val="0"/>
          <w:numId w:val="30"/>
        </w:numPr>
        <w:suppressAutoHyphens w:val="0"/>
        <w:spacing w:after="0" w:line="240" w:lineRule="auto"/>
        <w:ind w:left="990"/>
        <w:jc w:val="both"/>
        <w:rPr>
          <w:rFonts w:ascii="Segoe UI" w:eastAsia="Calibri" w:hAnsi="Segoe UI" w:cs="Segoe UI"/>
          <w:sz w:val="24"/>
          <w:szCs w:val="24"/>
          <w:lang w:val="es-CO" w:eastAsia="es-ES" w:bidi="es-ES"/>
        </w:rPr>
      </w:pPr>
      <w:r w:rsidRPr="001F721D">
        <w:rPr>
          <w:rFonts w:ascii="Segoe UI" w:eastAsia="Calibri" w:hAnsi="Segoe UI"/>
          <w:sz w:val="24"/>
          <w:szCs w:val="24"/>
          <w:lang w:val="es-CO" w:eastAsia="es-ES" w:bidi="es-ES"/>
        </w:rPr>
        <w:t xml:space="preserve">La consultoría tiene un periodo de duración de </w:t>
      </w:r>
      <w:r>
        <w:rPr>
          <w:rFonts w:ascii="Segoe UI" w:eastAsia="Calibri" w:hAnsi="Segoe UI"/>
          <w:b/>
          <w:sz w:val="24"/>
          <w:szCs w:val="24"/>
          <w:lang w:val="es-CO" w:eastAsia="es-ES" w:bidi="es-ES"/>
        </w:rPr>
        <w:t>4 meses</w:t>
      </w:r>
      <w:r w:rsidRPr="001F721D">
        <w:rPr>
          <w:rFonts w:ascii="Segoe UI" w:eastAsia="Calibri" w:hAnsi="Segoe UI"/>
          <w:b/>
          <w:sz w:val="24"/>
          <w:szCs w:val="24"/>
          <w:lang w:val="es-CO" w:eastAsia="es-ES" w:bidi="es-ES"/>
        </w:rPr>
        <w:t>.</w:t>
      </w:r>
    </w:p>
    <w:p w14:paraId="1A738C7F" w14:textId="77777777" w:rsidR="001F721D" w:rsidRPr="001F721D" w:rsidRDefault="001F721D" w:rsidP="001F721D">
      <w:pPr>
        <w:spacing w:after="0" w:line="240" w:lineRule="auto"/>
        <w:ind w:left="990"/>
        <w:jc w:val="both"/>
        <w:rPr>
          <w:rFonts w:ascii="Segoe UI" w:eastAsia="Calibri" w:hAnsi="Segoe UI" w:cs="Segoe UI"/>
          <w:sz w:val="24"/>
          <w:szCs w:val="24"/>
          <w:lang w:val="es-CO" w:eastAsia="es-ES" w:bidi="es-ES"/>
        </w:rPr>
      </w:pPr>
    </w:p>
    <w:p w14:paraId="5DE1A1B0" w14:textId="37E93DBF" w:rsidR="001F721D" w:rsidRPr="001F721D" w:rsidRDefault="001F721D" w:rsidP="001F721D">
      <w:pPr>
        <w:numPr>
          <w:ilvl w:val="0"/>
          <w:numId w:val="30"/>
        </w:numPr>
        <w:suppressAutoHyphens w:val="0"/>
        <w:spacing w:after="0" w:line="240" w:lineRule="auto"/>
        <w:ind w:left="990"/>
        <w:jc w:val="both"/>
        <w:rPr>
          <w:rFonts w:ascii="Segoe UI" w:eastAsia="Calibri" w:hAnsi="Segoe UI" w:cs="Segoe UI"/>
          <w:sz w:val="24"/>
          <w:szCs w:val="24"/>
          <w:lang w:val="es-CO" w:eastAsia="es-ES" w:bidi="es-ES"/>
        </w:rPr>
      </w:pPr>
      <w:r w:rsidRPr="001F721D">
        <w:rPr>
          <w:rFonts w:ascii="Segoe UI" w:eastAsia="Calibri" w:hAnsi="Segoe UI" w:cs="Segoe UI"/>
          <w:sz w:val="24"/>
          <w:szCs w:val="24"/>
          <w:lang w:val="es-CO" w:eastAsia="es-ES" w:bidi="es-ES"/>
        </w:rPr>
        <w:t xml:space="preserve">La Fecha de inicio de la consultoría será el primer lunes después de la firma del contrato y la fecha de finalización será el </w:t>
      </w:r>
      <w:r>
        <w:rPr>
          <w:rFonts w:ascii="Segoe UI" w:eastAsia="Calibri" w:hAnsi="Segoe UI" w:cs="Segoe UI"/>
          <w:sz w:val="24"/>
          <w:szCs w:val="24"/>
          <w:lang w:val="es-CO" w:eastAsia="es-ES" w:bidi="es-ES"/>
        </w:rPr>
        <w:t xml:space="preserve">último </w:t>
      </w:r>
      <w:r w:rsidRPr="001F721D">
        <w:rPr>
          <w:rFonts w:ascii="Segoe UI" w:eastAsia="Calibri" w:hAnsi="Segoe UI" w:cs="Segoe UI"/>
          <w:sz w:val="24"/>
          <w:szCs w:val="24"/>
          <w:lang w:val="es-CO" w:eastAsia="es-ES" w:bidi="es-ES"/>
        </w:rPr>
        <w:t>viernes del</w:t>
      </w:r>
      <w:r>
        <w:rPr>
          <w:rFonts w:ascii="Segoe UI" w:eastAsia="Calibri" w:hAnsi="Segoe UI" w:cs="Segoe UI"/>
          <w:sz w:val="24"/>
          <w:szCs w:val="24"/>
          <w:lang w:val="es-CO" w:eastAsia="es-ES" w:bidi="es-ES"/>
        </w:rPr>
        <w:t xml:space="preserve"> 4 mes</w:t>
      </w:r>
      <w:r w:rsidRPr="001F721D">
        <w:rPr>
          <w:rFonts w:ascii="Segoe UI" w:eastAsia="Calibri" w:hAnsi="Segoe UI" w:cs="Segoe UI"/>
          <w:sz w:val="24"/>
          <w:szCs w:val="24"/>
          <w:lang w:val="es-CO" w:eastAsia="es-ES" w:bidi="es-ES"/>
        </w:rPr>
        <w:t xml:space="preserve"> a partir de la fecha de inicio, siempre y cuando los entregables cumplan las condiciones dadas, lo cual será comunicado por el responsable de aprobación/aceptación de entregables.</w:t>
      </w:r>
    </w:p>
    <w:p w14:paraId="3404D250" w14:textId="77777777" w:rsidR="001F721D" w:rsidRPr="001F721D" w:rsidRDefault="001F721D" w:rsidP="001F721D">
      <w:pPr>
        <w:spacing w:after="0" w:line="240" w:lineRule="auto"/>
        <w:ind w:left="990"/>
        <w:jc w:val="both"/>
        <w:rPr>
          <w:rFonts w:ascii="Segoe UI" w:eastAsia="Calibri" w:hAnsi="Segoe UI" w:cs="Segoe UI"/>
          <w:sz w:val="24"/>
          <w:szCs w:val="24"/>
          <w:lang w:val="es-CO" w:eastAsia="es-ES" w:bidi="es-ES"/>
        </w:rPr>
      </w:pPr>
    </w:p>
    <w:p w14:paraId="3805227A" w14:textId="77777777" w:rsidR="001F721D" w:rsidRPr="001F721D" w:rsidRDefault="001F721D" w:rsidP="001F721D">
      <w:pPr>
        <w:numPr>
          <w:ilvl w:val="0"/>
          <w:numId w:val="30"/>
        </w:numPr>
        <w:suppressAutoHyphens w:val="0"/>
        <w:spacing w:after="0" w:line="240" w:lineRule="auto"/>
        <w:ind w:left="990"/>
        <w:jc w:val="both"/>
        <w:rPr>
          <w:rFonts w:ascii="Segoe UI" w:eastAsia="Calibri" w:hAnsi="Segoe UI"/>
          <w:sz w:val="24"/>
          <w:szCs w:val="24"/>
          <w:lang w:val="es-CO" w:eastAsia="es-ES" w:bidi="es-ES"/>
        </w:rPr>
      </w:pPr>
      <w:r w:rsidRPr="001F721D">
        <w:rPr>
          <w:rFonts w:ascii="Segoe UI" w:eastAsia="Calibri" w:hAnsi="Segoe UI"/>
          <w:sz w:val="24"/>
          <w:szCs w:val="24"/>
          <w:lang w:val="es-CO" w:eastAsia="es-ES" w:bidi="es-ES"/>
        </w:rPr>
        <w:t>La aprobación de los resultados deberá ser notificada a la firma consultora, más tardar una semana luego de su entrega.</w:t>
      </w:r>
    </w:p>
    <w:p w14:paraId="38086CE0" w14:textId="77777777" w:rsidR="001F721D" w:rsidRPr="001F721D" w:rsidRDefault="001F721D" w:rsidP="001F721D">
      <w:pPr>
        <w:spacing w:after="0" w:line="240" w:lineRule="auto"/>
        <w:ind w:left="990"/>
        <w:jc w:val="both"/>
        <w:rPr>
          <w:rFonts w:ascii="Segoe UI" w:eastAsia="Calibri" w:hAnsi="Segoe UI" w:cs="Segoe UI"/>
          <w:sz w:val="24"/>
          <w:szCs w:val="24"/>
          <w:lang w:val="es-CO" w:eastAsia="es-ES" w:bidi="es-ES"/>
        </w:rPr>
      </w:pPr>
    </w:p>
    <w:p w14:paraId="4446D6B5" w14:textId="77777777" w:rsidR="001F721D" w:rsidRPr="001F721D" w:rsidRDefault="001F721D" w:rsidP="001F721D">
      <w:pPr>
        <w:widowControl w:val="0"/>
        <w:suppressAutoHyphens w:val="0"/>
        <w:autoSpaceDE w:val="0"/>
        <w:autoSpaceDN w:val="0"/>
        <w:spacing w:after="0" w:line="240" w:lineRule="auto"/>
        <w:ind w:left="540"/>
        <w:jc w:val="both"/>
        <w:rPr>
          <w:rFonts w:ascii="Segoe UI" w:eastAsia="Arial" w:hAnsi="Segoe UI" w:cs="Segoe UI"/>
          <w:color w:val="auto"/>
          <w:sz w:val="24"/>
          <w:szCs w:val="24"/>
          <w:lang w:val="es-CO"/>
        </w:rPr>
      </w:pPr>
    </w:p>
    <w:p w14:paraId="187EDCD1" w14:textId="7BEC66A7" w:rsidR="006D3CFF" w:rsidRDefault="006D3CFF" w:rsidP="006D3CFF">
      <w:pPr>
        <w:widowControl w:val="0"/>
        <w:numPr>
          <w:ilvl w:val="0"/>
          <w:numId w:val="7"/>
        </w:numPr>
        <w:suppressAutoHyphens w:val="0"/>
        <w:autoSpaceDE w:val="0"/>
        <w:autoSpaceDN w:val="0"/>
        <w:spacing w:after="0" w:line="240" w:lineRule="auto"/>
        <w:ind w:left="540"/>
        <w:jc w:val="both"/>
        <w:rPr>
          <w:rFonts w:ascii="Segoe UI" w:eastAsia="Calibri" w:hAnsi="Segoe UI" w:cs="Segoe UI"/>
          <w:b/>
          <w:sz w:val="24"/>
          <w:szCs w:val="24"/>
          <w:lang w:val="es-CO" w:eastAsia="es-ES" w:bidi="es-ES"/>
        </w:rPr>
      </w:pPr>
      <w:r>
        <w:rPr>
          <w:rFonts w:ascii="Segoe UI" w:eastAsia="Calibri" w:hAnsi="Segoe UI" w:cs="Segoe UI"/>
          <w:b/>
          <w:sz w:val="24"/>
          <w:szCs w:val="24"/>
          <w:lang w:val="es-CO" w:eastAsia="es-ES" w:bidi="es-ES"/>
        </w:rPr>
        <w:t>Lugar de prestación de servicios</w:t>
      </w:r>
    </w:p>
    <w:p w14:paraId="0BA8050A" w14:textId="77777777" w:rsidR="006D3CFF" w:rsidRPr="006D3CFF" w:rsidRDefault="006D3CFF" w:rsidP="006D3CFF">
      <w:pPr>
        <w:widowControl w:val="0"/>
        <w:suppressAutoHyphens w:val="0"/>
        <w:autoSpaceDE w:val="0"/>
        <w:autoSpaceDN w:val="0"/>
        <w:spacing w:after="0" w:line="240" w:lineRule="auto"/>
        <w:jc w:val="both"/>
        <w:rPr>
          <w:rFonts w:ascii="Segoe UI" w:eastAsia="Calibri" w:hAnsi="Segoe UI" w:cs="Segoe UI"/>
          <w:sz w:val="24"/>
          <w:szCs w:val="24"/>
          <w:lang w:val="es-CO" w:eastAsia="es-ES" w:bidi="es-ES"/>
        </w:rPr>
      </w:pPr>
    </w:p>
    <w:p w14:paraId="076E192B" w14:textId="1B05A9D9" w:rsidR="003C58F1" w:rsidRDefault="006D3CFF" w:rsidP="006D3CFF">
      <w:pPr>
        <w:widowControl w:val="0"/>
        <w:suppressAutoHyphens w:val="0"/>
        <w:autoSpaceDE w:val="0"/>
        <w:autoSpaceDN w:val="0"/>
        <w:spacing w:after="0" w:line="240" w:lineRule="auto"/>
        <w:ind w:left="540"/>
        <w:jc w:val="both"/>
        <w:rPr>
          <w:rFonts w:ascii="Segoe UI" w:eastAsia="Calibri" w:hAnsi="Segoe UI" w:cs="Segoe UI"/>
          <w:sz w:val="24"/>
          <w:szCs w:val="24"/>
          <w:lang w:val="es-CO" w:eastAsia="es-ES" w:bidi="es-ES"/>
        </w:rPr>
      </w:pPr>
      <w:r>
        <w:rPr>
          <w:rFonts w:ascii="Segoe UI" w:eastAsia="Calibri" w:hAnsi="Segoe UI" w:cs="Segoe UI"/>
          <w:sz w:val="24"/>
          <w:szCs w:val="24"/>
          <w:lang w:val="es-CO" w:eastAsia="es-ES" w:bidi="es-ES"/>
        </w:rPr>
        <w:t>Aunque el trabajo principal será realizado en Santo Domingo, e</w:t>
      </w:r>
      <w:r w:rsidRPr="006D3CFF">
        <w:rPr>
          <w:rFonts w:ascii="Segoe UI" w:eastAsia="Calibri" w:hAnsi="Segoe UI" w:cs="Segoe UI"/>
          <w:sz w:val="24"/>
          <w:szCs w:val="24"/>
          <w:lang w:val="es-CO" w:eastAsia="es-ES" w:bidi="es-ES"/>
        </w:rPr>
        <w:t>l</w:t>
      </w:r>
      <w:r w:rsidR="00C76AFE">
        <w:rPr>
          <w:rFonts w:ascii="Segoe UI" w:eastAsia="Calibri" w:hAnsi="Segoe UI" w:cs="Segoe UI"/>
          <w:sz w:val="24"/>
          <w:szCs w:val="24"/>
          <w:lang w:val="es-CO" w:eastAsia="es-ES" w:bidi="es-ES"/>
        </w:rPr>
        <w:t xml:space="preserve"> (la)</w:t>
      </w:r>
      <w:r w:rsidRPr="006D3CFF">
        <w:rPr>
          <w:rFonts w:ascii="Segoe UI" w:eastAsia="Calibri" w:hAnsi="Segoe UI" w:cs="Segoe UI"/>
          <w:sz w:val="24"/>
          <w:szCs w:val="24"/>
          <w:lang w:val="es-CO" w:eastAsia="es-ES" w:bidi="es-ES"/>
        </w:rPr>
        <w:t xml:space="preserve"> consultor</w:t>
      </w:r>
      <w:r w:rsidR="00C76AFE">
        <w:rPr>
          <w:rFonts w:ascii="Segoe UI" w:eastAsia="Calibri" w:hAnsi="Segoe UI" w:cs="Segoe UI"/>
          <w:sz w:val="24"/>
          <w:szCs w:val="24"/>
          <w:lang w:val="es-CO" w:eastAsia="es-ES" w:bidi="es-ES"/>
        </w:rPr>
        <w:t>(a)</w:t>
      </w:r>
      <w:r w:rsidRPr="006D3CFF">
        <w:rPr>
          <w:rFonts w:ascii="Segoe UI" w:eastAsia="Calibri" w:hAnsi="Segoe UI" w:cs="Segoe UI"/>
          <w:sz w:val="24"/>
          <w:szCs w:val="24"/>
          <w:lang w:val="es-CO" w:eastAsia="es-ES" w:bidi="es-ES"/>
        </w:rPr>
        <w:t xml:space="preserve"> </w:t>
      </w:r>
      <w:r w:rsidRPr="006D3CFF">
        <w:rPr>
          <w:rFonts w:ascii="Segoe UI" w:eastAsia="Calibri" w:hAnsi="Segoe UI" w:cs="Segoe UI"/>
          <w:sz w:val="24"/>
          <w:szCs w:val="24"/>
          <w:lang w:val="es-CO" w:eastAsia="es-ES" w:bidi="es-ES"/>
        </w:rPr>
        <w:lastRenderedPageBreak/>
        <w:t xml:space="preserve">deberá trasladarse </w:t>
      </w:r>
      <w:r>
        <w:rPr>
          <w:rFonts w:ascii="Segoe UI" w:eastAsia="Calibri" w:hAnsi="Segoe UI" w:cs="Segoe UI"/>
          <w:sz w:val="24"/>
          <w:szCs w:val="24"/>
          <w:lang w:val="es-CO" w:eastAsia="es-ES" w:bidi="es-ES"/>
        </w:rPr>
        <w:t>a los municipios donde el Conjunto Productivo del Coco tenga incidencia.</w:t>
      </w:r>
    </w:p>
    <w:p w14:paraId="467A44A3" w14:textId="77777777" w:rsidR="006D3CFF" w:rsidRDefault="006D3CFF" w:rsidP="006D3CFF">
      <w:pPr>
        <w:widowControl w:val="0"/>
        <w:suppressAutoHyphens w:val="0"/>
        <w:autoSpaceDE w:val="0"/>
        <w:autoSpaceDN w:val="0"/>
        <w:spacing w:after="0" w:line="240" w:lineRule="auto"/>
        <w:ind w:left="540"/>
        <w:jc w:val="both"/>
        <w:rPr>
          <w:rFonts w:ascii="Segoe UI" w:eastAsia="Calibri" w:hAnsi="Segoe UI" w:cs="Segoe UI"/>
          <w:sz w:val="24"/>
          <w:szCs w:val="24"/>
          <w:lang w:val="es-CO" w:eastAsia="es-ES" w:bidi="es-ES"/>
        </w:rPr>
      </w:pPr>
    </w:p>
    <w:p w14:paraId="5BA7F3A2" w14:textId="24FF79A5" w:rsidR="006D3CFF" w:rsidRPr="006D3CFF" w:rsidRDefault="006D3CFF" w:rsidP="006D3CFF">
      <w:pPr>
        <w:widowControl w:val="0"/>
        <w:suppressAutoHyphens w:val="0"/>
        <w:autoSpaceDE w:val="0"/>
        <w:autoSpaceDN w:val="0"/>
        <w:spacing w:after="0" w:line="240" w:lineRule="auto"/>
        <w:ind w:left="540"/>
        <w:jc w:val="both"/>
        <w:rPr>
          <w:rFonts w:ascii="Segoe UI" w:eastAsia="Calibri" w:hAnsi="Segoe UI" w:cs="Segoe UI"/>
          <w:sz w:val="24"/>
          <w:szCs w:val="24"/>
          <w:lang w:val="es-CO" w:eastAsia="es-ES" w:bidi="es-ES"/>
        </w:rPr>
      </w:pPr>
      <w:r>
        <w:rPr>
          <w:rFonts w:ascii="Segoe UI" w:eastAsia="Calibri" w:hAnsi="Segoe UI" w:cs="Segoe UI"/>
          <w:sz w:val="24"/>
          <w:szCs w:val="24"/>
          <w:lang w:val="es-CO" w:eastAsia="es-ES" w:bidi="es-ES"/>
        </w:rPr>
        <w:t>No se requiere del</w:t>
      </w:r>
      <w:r w:rsidR="00C76AFE">
        <w:rPr>
          <w:rFonts w:ascii="Segoe UI" w:eastAsia="Calibri" w:hAnsi="Segoe UI" w:cs="Segoe UI"/>
          <w:sz w:val="24"/>
          <w:szCs w:val="24"/>
          <w:lang w:val="es-CO" w:eastAsia="es-ES" w:bidi="es-ES"/>
        </w:rPr>
        <w:t xml:space="preserve"> (de la)</w:t>
      </w:r>
      <w:r>
        <w:rPr>
          <w:rFonts w:ascii="Segoe UI" w:eastAsia="Calibri" w:hAnsi="Segoe UI" w:cs="Segoe UI"/>
          <w:sz w:val="24"/>
          <w:szCs w:val="24"/>
          <w:lang w:val="es-CO" w:eastAsia="es-ES" w:bidi="es-ES"/>
        </w:rPr>
        <w:t xml:space="preserve"> consultor</w:t>
      </w:r>
      <w:r w:rsidR="00C76AFE">
        <w:rPr>
          <w:rFonts w:ascii="Segoe UI" w:eastAsia="Calibri" w:hAnsi="Segoe UI" w:cs="Segoe UI"/>
          <w:sz w:val="24"/>
          <w:szCs w:val="24"/>
          <w:lang w:val="es-CO" w:eastAsia="es-ES" w:bidi="es-ES"/>
        </w:rPr>
        <w:t>(a)</w:t>
      </w:r>
      <w:r>
        <w:rPr>
          <w:rFonts w:ascii="Segoe UI" w:eastAsia="Calibri" w:hAnsi="Segoe UI" w:cs="Segoe UI"/>
          <w:sz w:val="24"/>
          <w:szCs w:val="24"/>
          <w:lang w:val="es-CO" w:eastAsia="es-ES" w:bidi="es-ES"/>
        </w:rPr>
        <w:t xml:space="preserve"> su presencia frecuente en las oficinas del Conjunto Productivo del Coco ni en el Consejo Nacional de Competitividad.</w:t>
      </w:r>
    </w:p>
    <w:p w14:paraId="40A03649" w14:textId="77777777" w:rsidR="008F7DBC" w:rsidRDefault="008F7DBC" w:rsidP="008F7DBC">
      <w:pPr>
        <w:widowControl w:val="0"/>
        <w:suppressAutoHyphens w:val="0"/>
        <w:autoSpaceDE w:val="0"/>
        <w:autoSpaceDN w:val="0"/>
        <w:spacing w:after="0" w:line="240" w:lineRule="auto"/>
        <w:ind w:left="540"/>
        <w:jc w:val="both"/>
        <w:rPr>
          <w:rFonts w:ascii="Segoe UI" w:eastAsia="Calibri" w:hAnsi="Segoe UI" w:cs="Segoe UI"/>
          <w:b/>
          <w:sz w:val="24"/>
          <w:szCs w:val="24"/>
          <w:lang w:val="es-CO" w:eastAsia="es-ES" w:bidi="es-ES"/>
        </w:rPr>
      </w:pPr>
    </w:p>
    <w:p w14:paraId="5D4F6463" w14:textId="77777777" w:rsidR="008F7DBC" w:rsidRDefault="008F7DBC" w:rsidP="008F7DBC">
      <w:pPr>
        <w:widowControl w:val="0"/>
        <w:suppressAutoHyphens w:val="0"/>
        <w:autoSpaceDE w:val="0"/>
        <w:autoSpaceDN w:val="0"/>
        <w:spacing w:after="0" w:line="240" w:lineRule="auto"/>
        <w:ind w:left="540"/>
        <w:jc w:val="both"/>
        <w:rPr>
          <w:rFonts w:ascii="Segoe UI" w:eastAsia="Calibri" w:hAnsi="Segoe UI" w:cs="Segoe UI"/>
          <w:b/>
          <w:sz w:val="24"/>
          <w:szCs w:val="24"/>
          <w:lang w:val="es-CO" w:eastAsia="es-ES" w:bidi="es-ES"/>
        </w:rPr>
      </w:pPr>
    </w:p>
    <w:p w14:paraId="2F76B7B1" w14:textId="77777777" w:rsidR="000433EB" w:rsidRPr="000433EB" w:rsidRDefault="000433EB" w:rsidP="000433EB">
      <w:pPr>
        <w:widowControl w:val="0"/>
        <w:numPr>
          <w:ilvl w:val="0"/>
          <w:numId w:val="7"/>
        </w:numPr>
        <w:suppressAutoHyphens w:val="0"/>
        <w:autoSpaceDE w:val="0"/>
        <w:autoSpaceDN w:val="0"/>
        <w:spacing w:after="0" w:line="240" w:lineRule="auto"/>
        <w:ind w:left="540"/>
        <w:jc w:val="both"/>
        <w:rPr>
          <w:rFonts w:ascii="Segoe UI" w:eastAsia="Calibri" w:hAnsi="Segoe UI" w:cs="Segoe UI"/>
          <w:b/>
          <w:sz w:val="24"/>
          <w:szCs w:val="24"/>
          <w:lang w:val="es-CO" w:eastAsia="es-ES" w:bidi="es-ES"/>
        </w:rPr>
      </w:pPr>
      <w:r w:rsidRPr="000433EB">
        <w:rPr>
          <w:rFonts w:ascii="Segoe UI" w:eastAsia="Calibri" w:hAnsi="Segoe UI" w:cs="Segoe UI"/>
          <w:b/>
          <w:sz w:val="24"/>
          <w:szCs w:val="24"/>
          <w:lang w:val="es-CO" w:eastAsia="es-ES" w:bidi="es-ES"/>
        </w:rPr>
        <w:t>Calificaciones requeridas</w:t>
      </w:r>
    </w:p>
    <w:p w14:paraId="758733F4" w14:textId="77777777" w:rsidR="000433EB" w:rsidRDefault="000433EB" w:rsidP="000433EB">
      <w:pPr>
        <w:suppressAutoHyphens w:val="0"/>
        <w:spacing w:after="0" w:line="240" w:lineRule="auto"/>
        <w:rPr>
          <w:rFonts w:ascii="Segoe UI" w:eastAsia="Arial" w:hAnsi="Segoe UI" w:cs="Segoe UI"/>
          <w:color w:val="auto"/>
          <w:sz w:val="24"/>
          <w:szCs w:val="24"/>
          <w:lang w:val="es-DO"/>
        </w:rPr>
      </w:pPr>
    </w:p>
    <w:p w14:paraId="4B9053E0" w14:textId="4A1DF285" w:rsidR="000433EB" w:rsidRDefault="000433EB" w:rsidP="00F56FB3">
      <w:pPr>
        <w:pStyle w:val="ListParagraph"/>
        <w:widowControl w:val="0"/>
        <w:numPr>
          <w:ilvl w:val="1"/>
          <w:numId w:val="7"/>
        </w:numPr>
        <w:suppressAutoHyphens w:val="0"/>
        <w:autoSpaceDE w:val="0"/>
        <w:autoSpaceDN w:val="0"/>
        <w:spacing w:after="0" w:line="240" w:lineRule="auto"/>
        <w:ind w:left="993" w:hanging="426"/>
        <w:jc w:val="both"/>
        <w:rPr>
          <w:rFonts w:ascii="Segoe UI" w:eastAsia="Calibri" w:hAnsi="Segoe UI" w:cs="Segoe UI"/>
          <w:sz w:val="24"/>
          <w:szCs w:val="24"/>
          <w:lang w:val="es-CO" w:eastAsia="es-ES" w:bidi="es-ES"/>
        </w:rPr>
      </w:pPr>
      <w:r w:rsidRPr="000433EB">
        <w:rPr>
          <w:rFonts w:ascii="Segoe UI" w:eastAsia="Calibri" w:hAnsi="Segoe UI" w:cs="Segoe UI"/>
          <w:b/>
          <w:sz w:val="24"/>
          <w:szCs w:val="24"/>
          <w:lang w:val="es-CO" w:eastAsia="es-ES" w:bidi="es-ES"/>
        </w:rPr>
        <w:t>Formación Académica:</w:t>
      </w:r>
      <w:r w:rsidRPr="000433EB">
        <w:rPr>
          <w:rFonts w:ascii="Segoe UI" w:eastAsia="Calibri" w:hAnsi="Segoe UI" w:cs="Segoe UI"/>
          <w:sz w:val="24"/>
          <w:szCs w:val="24"/>
          <w:lang w:val="es-CO" w:eastAsia="es-ES" w:bidi="es-ES"/>
        </w:rPr>
        <w:t xml:space="preserve"> formación en carreras de Ciencias Sociales, Derecho,</w:t>
      </w:r>
      <w:r w:rsidR="00913613">
        <w:rPr>
          <w:rFonts w:ascii="Segoe UI" w:eastAsia="Calibri" w:hAnsi="Segoe UI" w:cs="Segoe UI"/>
          <w:sz w:val="24"/>
          <w:szCs w:val="24"/>
          <w:lang w:val="es-CO" w:eastAsia="es-ES" w:bidi="es-ES"/>
        </w:rPr>
        <w:t xml:space="preserve"> </w:t>
      </w:r>
      <w:r w:rsidRPr="000433EB">
        <w:rPr>
          <w:rFonts w:ascii="Segoe UI" w:eastAsia="Calibri" w:hAnsi="Segoe UI" w:cs="Segoe UI"/>
          <w:sz w:val="24"/>
          <w:szCs w:val="24"/>
          <w:lang w:val="es-CO" w:eastAsia="es-ES" w:bidi="es-ES"/>
        </w:rPr>
        <w:t>Administración de Empresas, Estadística, Economía o similares, valorándose títulos de tercer grado: masters y doctorados</w:t>
      </w:r>
      <w:r>
        <w:rPr>
          <w:rFonts w:ascii="Segoe UI" w:eastAsia="Calibri" w:hAnsi="Segoe UI" w:cs="Segoe UI"/>
          <w:sz w:val="24"/>
          <w:szCs w:val="24"/>
          <w:lang w:val="es-CO" w:eastAsia="es-ES" w:bidi="es-ES"/>
        </w:rPr>
        <w:t>;</w:t>
      </w:r>
    </w:p>
    <w:p w14:paraId="2FF236F1" w14:textId="77777777" w:rsidR="000433EB" w:rsidRDefault="000433EB" w:rsidP="00F56FB3">
      <w:pPr>
        <w:pStyle w:val="ListParagraph"/>
        <w:widowControl w:val="0"/>
        <w:suppressAutoHyphens w:val="0"/>
        <w:autoSpaceDE w:val="0"/>
        <w:autoSpaceDN w:val="0"/>
        <w:spacing w:after="0" w:line="240" w:lineRule="auto"/>
        <w:ind w:left="993"/>
        <w:jc w:val="both"/>
        <w:rPr>
          <w:rFonts w:ascii="Segoe UI" w:eastAsia="Calibri" w:hAnsi="Segoe UI" w:cs="Segoe UI"/>
          <w:sz w:val="24"/>
          <w:szCs w:val="24"/>
          <w:lang w:val="es-CO" w:eastAsia="es-ES" w:bidi="es-ES"/>
        </w:rPr>
      </w:pPr>
    </w:p>
    <w:p w14:paraId="2F4CCA1B" w14:textId="01B4DE7D" w:rsidR="000433EB" w:rsidRDefault="000433EB" w:rsidP="00F56FB3">
      <w:pPr>
        <w:pStyle w:val="ListParagraph"/>
        <w:widowControl w:val="0"/>
        <w:numPr>
          <w:ilvl w:val="1"/>
          <w:numId w:val="7"/>
        </w:numPr>
        <w:suppressAutoHyphens w:val="0"/>
        <w:autoSpaceDE w:val="0"/>
        <w:autoSpaceDN w:val="0"/>
        <w:spacing w:after="0" w:line="240" w:lineRule="auto"/>
        <w:ind w:left="993" w:hanging="426"/>
        <w:jc w:val="both"/>
        <w:rPr>
          <w:rFonts w:ascii="Segoe UI" w:eastAsia="Calibri" w:hAnsi="Segoe UI" w:cs="Segoe UI"/>
          <w:sz w:val="24"/>
          <w:szCs w:val="24"/>
          <w:lang w:val="es-CO" w:eastAsia="es-ES" w:bidi="es-ES"/>
        </w:rPr>
      </w:pPr>
      <w:r w:rsidRPr="000433EB">
        <w:rPr>
          <w:rFonts w:ascii="Segoe UI" w:eastAsia="Calibri" w:hAnsi="Segoe UI" w:cs="Segoe UI"/>
          <w:b/>
          <w:sz w:val="24"/>
          <w:szCs w:val="24"/>
          <w:lang w:val="es-CO" w:eastAsia="es-ES" w:bidi="es-ES"/>
        </w:rPr>
        <w:t>Experiencia</w:t>
      </w:r>
      <w:r>
        <w:rPr>
          <w:rFonts w:ascii="Segoe UI" w:eastAsia="Calibri" w:hAnsi="Segoe UI" w:cs="Segoe UI"/>
          <w:b/>
          <w:sz w:val="24"/>
          <w:szCs w:val="24"/>
          <w:lang w:val="es-CO" w:eastAsia="es-ES" w:bidi="es-ES"/>
        </w:rPr>
        <w:t xml:space="preserve"> General</w:t>
      </w:r>
      <w:r w:rsidRPr="000433EB">
        <w:rPr>
          <w:rFonts w:ascii="Segoe UI" w:eastAsia="Calibri" w:hAnsi="Segoe UI" w:cs="Segoe UI"/>
          <w:b/>
          <w:sz w:val="24"/>
          <w:szCs w:val="24"/>
          <w:lang w:val="es-CO" w:eastAsia="es-ES" w:bidi="es-ES"/>
        </w:rPr>
        <w:t>:</w:t>
      </w:r>
      <w:r>
        <w:rPr>
          <w:rFonts w:ascii="Segoe UI" w:eastAsia="Calibri" w:hAnsi="Segoe UI" w:cs="Segoe UI"/>
          <w:sz w:val="24"/>
          <w:szCs w:val="24"/>
          <w:lang w:val="es-CO" w:eastAsia="es-ES" w:bidi="es-ES"/>
        </w:rPr>
        <w:t xml:space="preserve"> Al menos 10 años de experiencia profesional en el diseño e implementación de proyectos de desarrollo;</w:t>
      </w:r>
    </w:p>
    <w:p w14:paraId="59067BAE" w14:textId="77777777" w:rsidR="000433EB" w:rsidRPr="000433EB" w:rsidRDefault="000433EB" w:rsidP="00F56FB3">
      <w:pPr>
        <w:pStyle w:val="ListParagraph"/>
        <w:spacing w:after="0" w:line="240" w:lineRule="auto"/>
        <w:rPr>
          <w:rFonts w:ascii="Segoe UI" w:eastAsia="Calibri" w:hAnsi="Segoe UI" w:cs="Segoe UI"/>
          <w:sz w:val="24"/>
          <w:szCs w:val="24"/>
          <w:lang w:val="es-CO" w:eastAsia="es-ES" w:bidi="es-ES"/>
        </w:rPr>
      </w:pPr>
    </w:p>
    <w:p w14:paraId="0E721EAF" w14:textId="0F857ABA" w:rsidR="000433EB" w:rsidRDefault="000433EB" w:rsidP="00F56FB3">
      <w:pPr>
        <w:pStyle w:val="ListParagraph"/>
        <w:widowControl w:val="0"/>
        <w:numPr>
          <w:ilvl w:val="1"/>
          <w:numId w:val="7"/>
        </w:numPr>
        <w:suppressAutoHyphens w:val="0"/>
        <w:autoSpaceDE w:val="0"/>
        <w:autoSpaceDN w:val="0"/>
        <w:spacing w:after="0" w:line="240" w:lineRule="auto"/>
        <w:ind w:left="993" w:hanging="426"/>
        <w:jc w:val="both"/>
        <w:rPr>
          <w:rFonts w:ascii="Segoe UI" w:eastAsia="Calibri" w:hAnsi="Segoe UI" w:cs="Segoe UI"/>
          <w:sz w:val="24"/>
          <w:szCs w:val="24"/>
          <w:lang w:val="es-CO" w:eastAsia="es-ES" w:bidi="es-ES"/>
        </w:rPr>
      </w:pPr>
      <w:r w:rsidRPr="000433EB">
        <w:rPr>
          <w:rFonts w:ascii="Segoe UI" w:eastAsia="Calibri" w:hAnsi="Segoe UI" w:cs="Segoe UI"/>
          <w:b/>
          <w:sz w:val="24"/>
          <w:szCs w:val="24"/>
          <w:lang w:val="es-CO" w:eastAsia="es-ES" w:bidi="es-ES"/>
        </w:rPr>
        <w:t xml:space="preserve">Experiencia Específica: </w:t>
      </w:r>
      <w:r w:rsidRPr="000433EB">
        <w:rPr>
          <w:rFonts w:ascii="Segoe UI" w:eastAsia="Calibri" w:hAnsi="Segoe UI" w:cs="Segoe UI"/>
          <w:sz w:val="24"/>
          <w:szCs w:val="24"/>
          <w:lang w:val="es-CO" w:eastAsia="es-ES" w:bidi="es-ES"/>
        </w:rPr>
        <w:t>Al menos 5 procesos relacionados a la formulación y supervisión de proyectos de desarrollo vinculados a las exportaciones, promoción de inversiones de negocios en el comercio internacional, consultoría jurídica y económica, así como experiencia en apertura de negocios</w:t>
      </w:r>
      <w:r w:rsidR="00F56FB3">
        <w:rPr>
          <w:rFonts w:ascii="Segoe UI" w:eastAsia="Calibri" w:hAnsi="Segoe UI" w:cs="Segoe UI"/>
          <w:sz w:val="24"/>
          <w:szCs w:val="24"/>
          <w:lang w:val="es-CO" w:eastAsia="es-ES" w:bidi="es-ES"/>
        </w:rPr>
        <w:t>;</w:t>
      </w:r>
    </w:p>
    <w:p w14:paraId="6BEE85A9" w14:textId="77777777" w:rsidR="00F56FB3" w:rsidRPr="00F56FB3" w:rsidRDefault="00F56FB3" w:rsidP="00F56FB3">
      <w:pPr>
        <w:pStyle w:val="ListParagraph"/>
        <w:spacing w:after="0" w:line="240" w:lineRule="auto"/>
        <w:rPr>
          <w:rFonts w:ascii="Segoe UI" w:eastAsia="Calibri" w:hAnsi="Segoe UI" w:cs="Segoe UI"/>
          <w:sz w:val="24"/>
          <w:szCs w:val="24"/>
          <w:lang w:val="es-CO" w:eastAsia="es-ES" w:bidi="es-ES"/>
        </w:rPr>
      </w:pPr>
    </w:p>
    <w:p w14:paraId="68D5C4DF" w14:textId="5991DBF0" w:rsidR="00F56FB3" w:rsidRDefault="00F56FB3" w:rsidP="00F56FB3">
      <w:pPr>
        <w:pStyle w:val="ListParagraph"/>
        <w:widowControl w:val="0"/>
        <w:numPr>
          <w:ilvl w:val="1"/>
          <w:numId w:val="7"/>
        </w:numPr>
        <w:suppressAutoHyphens w:val="0"/>
        <w:autoSpaceDE w:val="0"/>
        <w:autoSpaceDN w:val="0"/>
        <w:spacing w:after="0" w:line="240" w:lineRule="auto"/>
        <w:ind w:left="993" w:hanging="426"/>
        <w:jc w:val="both"/>
        <w:rPr>
          <w:rFonts w:ascii="Segoe UI" w:eastAsia="Calibri" w:hAnsi="Segoe UI" w:cs="Segoe UI"/>
          <w:sz w:val="24"/>
          <w:szCs w:val="24"/>
          <w:lang w:val="es-CO" w:eastAsia="es-ES" w:bidi="es-ES"/>
        </w:rPr>
      </w:pPr>
      <w:r w:rsidRPr="00F56FB3">
        <w:rPr>
          <w:rFonts w:ascii="Segoe UI" w:eastAsia="Calibri" w:hAnsi="Segoe UI" w:cs="Segoe UI"/>
          <w:b/>
          <w:sz w:val="24"/>
          <w:szCs w:val="24"/>
          <w:lang w:val="es-CO" w:eastAsia="es-ES" w:bidi="es-ES"/>
        </w:rPr>
        <w:t>Experiencia Deseada:</w:t>
      </w:r>
      <w:r>
        <w:rPr>
          <w:rFonts w:ascii="Segoe UI" w:eastAsia="Calibri" w:hAnsi="Segoe UI" w:cs="Segoe UI"/>
          <w:sz w:val="24"/>
          <w:szCs w:val="24"/>
          <w:lang w:val="es-CO" w:eastAsia="es-ES" w:bidi="es-ES"/>
        </w:rPr>
        <w:t xml:space="preserve"> </w:t>
      </w:r>
      <w:r w:rsidR="00D17C60">
        <w:rPr>
          <w:rFonts w:ascii="Segoe UI" w:eastAsia="Calibri" w:hAnsi="Segoe UI" w:cs="Segoe UI"/>
          <w:sz w:val="24"/>
          <w:szCs w:val="24"/>
          <w:lang w:val="es-CO" w:eastAsia="es-ES" w:bidi="es-ES"/>
        </w:rPr>
        <w:t>Se valorará la e</w:t>
      </w:r>
      <w:r>
        <w:rPr>
          <w:rFonts w:ascii="Segoe UI" w:eastAsia="Calibri" w:hAnsi="Segoe UI" w:cs="Segoe UI"/>
          <w:sz w:val="24"/>
          <w:szCs w:val="24"/>
          <w:lang w:val="es-CO" w:eastAsia="es-ES" w:bidi="es-ES"/>
        </w:rPr>
        <w:t>xperiencia con Clústeres o grupos de eficiencia colectiva</w:t>
      </w:r>
      <w:r w:rsidR="00D17C60">
        <w:rPr>
          <w:rFonts w:ascii="Segoe UI" w:eastAsia="Calibri" w:hAnsi="Segoe UI" w:cs="Segoe UI"/>
          <w:sz w:val="24"/>
          <w:szCs w:val="24"/>
          <w:lang w:val="es-CO" w:eastAsia="es-ES" w:bidi="es-ES"/>
        </w:rPr>
        <w:t>, especialmente en el sector agroindustrial</w:t>
      </w:r>
      <w:r>
        <w:rPr>
          <w:rFonts w:ascii="Segoe UI" w:eastAsia="Calibri" w:hAnsi="Segoe UI" w:cs="Segoe UI"/>
          <w:sz w:val="24"/>
          <w:szCs w:val="24"/>
          <w:lang w:val="es-CO" w:eastAsia="es-ES" w:bidi="es-ES"/>
        </w:rPr>
        <w:t>.</w:t>
      </w:r>
    </w:p>
    <w:p w14:paraId="552F2DB1" w14:textId="77777777" w:rsidR="00675AF7" w:rsidRDefault="00675AF7" w:rsidP="000433EB">
      <w:pPr>
        <w:widowControl w:val="0"/>
        <w:suppressAutoHyphens w:val="0"/>
        <w:autoSpaceDE w:val="0"/>
        <w:autoSpaceDN w:val="0"/>
        <w:spacing w:after="0" w:line="240" w:lineRule="auto"/>
        <w:ind w:left="540"/>
        <w:jc w:val="both"/>
        <w:rPr>
          <w:rFonts w:ascii="Segoe UI" w:eastAsia="Calibri" w:hAnsi="Segoe UI" w:cs="Segoe UI"/>
          <w:sz w:val="24"/>
          <w:szCs w:val="24"/>
          <w:lang w:val="es-CO" w:eastAsia="es-ES" w:bidi="es-ES"/>
        </w:rPr>
      </w:pPr>
    </w:p>
    <w:p w14:paraId="368D9DD2" w14:textId="70B7E70D" w:rsidR="000433EB" w:rsidRPr="000433EB" w:rsidRDefault="000433EB" w:rsidP="000433EB">
      <w:pPr>
        <w:widowControl w:val="0"/>
        <w:suppressAutoHyphens w:val="0"/>
        <w:autoSpaceDE w:val="0"/>
        <w:autoSpaceDN w:val="0"/>
        <w:spacing w:after="0" w:line="240" w:lineRule="auto"/>
        <w:ind w:left="540"/>
        <w:jc w:val="both"/>
        <w:rPr>
          <w:rFonts w:ascii="Segoe UI" w:eastAsia="Calibri" w:hAnsi="Segoe UI" w:cs="Segoe UI"/>
          <w:sz w:val="24"/>
          <w:szCs w:val="24"/>
          <w:lang w:val="es-CO" w:eastAsia="es-ES" w:bidi="es-ES"/>
        </w:rPr>
      </w:pPr>
      <w:r w:rsidRPr="000433EB">
        <w:rPr>
          <w:rFonts w:ascii="Segoe UI" w:eastAsia="Calibri" w:hAnsi="Segoe UI" w:cs="Segoe UI"/>
          <w:sz w:val="24"/>
          <w:szCs w:val="24"/>
          <w:lang w:val="es-CO" w:eastAsia="es-ES" w:bidi="es-ES"/>
        </w:rPr>
        <w:t>Residente de República Dominicana, con experiencia comprobable en análisis e investigación de mercados, estudios sectoriales, y análisis de normativa y requisitos de acceso a mercados en sentido amplio, análisis de procesos y diseño industrial.</w:t>
      </w:r>
    </w:p>
    <w:p w14:paraId="0C594DB3" w14:textId="2593BA77" w:rsidR="000433EB" w:rsidRDefault="000433EB" w:rsidP="000433EB">
      <w:pPr>
        <w:pStyle w:val="ListParagraph"/>
        <w:widowControl w:val="0"/>
        <w:suppressAutoHyphens w:val="0"/>
        <w:autoSpaceDE w:val="0"/>
        <w:autoSpaceDN w:val="0"/>
        <w:spacing w:after="0" w:line="240" w:lineRule="auto"/>
        <w:ind w:left="993"/>
        <w:jc w:val="both"/>
        <w:rPr>
          <w:rFonts w:ascii="Segoe UI" w:eastAsia="Calibri" w:hAnsi="Segoe UI" w:cs="Segoe UI"/>
          <w:sz w:val="24"/>
          <w:szCs w:val="24"/>
          <w:lang w:val="es-CO" w:eastAsia="es-ES" w:bidi="es-ES"/>
        </w:rPr>
      </w:pPr>
    </w:p>
    <w:p w14:paraId="3AB085EE" w14:textId="77777777" w:rsidR="000433EB" w:rsidRDefault="000433EB" w:rsidP="000433EB">
      <w:pPr>
        <w:widowControl w:val="0"/>
        <w:suppressAutoHyphens w:val="0"/>
        <w:autoSpaceDE w:val="0"/>
        <w:autoSpaceDN w:val="0"/>
        <w:spacing w:after="0" w:line="240" w:lineRule="auto"/>
        <w:jc w:val="both"/>
        <w:rPr>
          <w:rFonts w:ascii="Segoe UI" w:eastAsia="Calibri" w:hAnsi="Segoe UI" w:cs="Segoe UI"/>
          <w:sz w:val="24"/>
          <w:szCs w:val="24"/>
          <w:lang w:val="es-CO" w:eastAsia="es-ES" w:bidi="es-ES"/>
        </w:rPr>
      </w:pPr>
    </w:p>
    <w:p w14:paraId="2BFF1797" w14:textId="216D22B2" w:rsidR="00F56FB3" w:rsidRPr="00F56FB3" w:rsidRDefault="00F56FB3" w:rsidP="00F56FB3">
      <w:pPr>
        <w:widowControl w:val="0"/>
        <w:numPr>
          <w:ilvl w:val="0"/>
          <w:numId w:val="7"/>
        </w:numPr>
        <w:suppressAutoHyphens w:val="0"/>
        <w:autoSpaceDE w:val="0"/>
        <w:autoSpaceDN w:val="0"/>
        <w:spacing w:after="0" w:line="240" w:lineRule="auto"/>
        <w:ind w:left="540"/>
        <w:jc w:val="both"/>
        <w:rPr>
          <w:rFonts w:ascii="Segoe UI" w:eastAsia="Calibri" w:hAnsi="Segoe UI" w:cs="Segoe UI"/>
          <w:b/>
          <w:sz w:val="24"/>
          <w:szCs w:val="24"/>
          <w:lang w:val="es-CO" w:eastAsia="es-ES" w:bidi="es-ES"/>
        </w:rPr>
      </w:pPr>
      <w:r w:rsidRPr="00F56FB3">
        <w:rPr>
          <w:rFonts w:ascii="Segoe UI" w:eastAsia="Calibri" w:hAnsi="Segoe UI" w:cs="Segoe UI"/>
          <w:b/>
          <w:sz w:val="24"/>
          <w:szCs w:val="24"/>
          <w:lang w:val="es-CO" w:eastAsia="es-ES" w:bidi="es-ES"/>
        </w:rPr>
        <w:t>Honorarios y forma de pago de la consultoría</w:t>
      </w:r>
    </w:p>
    <w:p w14:paraId="7438B519" w14:textId="77777777" w:rsidR="00F56FB3" w:rsidRPr="000433EB" w:rsidRDefault="00F56FB3" w:rsidP="00F56FB3">
      <w:pPr>
        <w:widowControl w:val="0"/>
        <w:suppressAutoHyphens w:val="0"/>
        <w:autoSpaceDE w:val="0"/>
        <w:autoSpaceDN w:val="0"/>
        <w:spacing w:after="0" w:line="240" w:lineRule="auto"/>
        <w:ind w:left="540"/>
        <w:jc w:val="both"/>
        <w:rPr>
          <w:rFonts w:ascii="Segoe UI" w:eastAsia="Calibri" w:hAnsi="Segoe UI" w:cs="Segoe UI"/>
          <w:sz w:val="24"/>
          <w:szCs w:val="24"/>
          <w:lang w:val="es-CO" w:eastAsia="es-ES" w:bidi="es-ES"/>
        </w:rPr>
      </w:pPr>
    </w:p>
    <w:p w14:paraId="04165C0B" w14:textId="477AFDE8" w:rsidR="00F56FB3" w:rsidRPr="00F56FB3" w:rsidRDefault="00F56FB3" w:rsidP="00F56FB3">
      <w:pPr>
        <w:widowControl w:val="0"/>
        <w:suppressAutoHyphens w:val="0"/>
        <w:autoSpaceDE w:val="0"/>
        <w:autoSpaceDN w:val="0"/>
        <w:spacing w:after="0" w:line="240" w:lineRule="auto"/>
        <w:ind w:left="540"/>
        <w:jc w:val="both"/>
        <w:rPr>
          <w:rFonts w:ascii="Segoe UI" w:eastAsia="Calibri" w:hAnsi="Segoe UI" w:cs="Segoe UI"/>
          <w:sz w:val="24"/>
          <w:szCs w:val="24"/>
          <w:lang w:val="es-CO" w:eastAsia="es-ES" w:bidi="es-ES"/>
        </w:rPr>
      </w:pPr>
      <w:r>
        <w:rPr>
          <w:rFonts w:ascii="Segoe UI" w:eastAsia="Calibri" w:hAnsi="Segoe UI" w:cs="Segoe UI"/>
          <w:sz w:val="24"/>
          <w:szCs w:val="24"/>
          <w:lang w:val="es-CO" w:eastAsia="es-ES" w:bidi="es-ES"/>
        </w:rPr>
        <w:t>Método de cálculo de honorarios: LUMP SUM</w:t>
      </w:r>
    </w:p>
    <w:p w14:paraId="64A796A5" w14:textId="77777777" w:rsidR="00F56FB3" w:rsidRPr="00F56FB3" w:rsidRDefault="00F56FB3" w:rsidP="00F56FB3">
      <w:pPr>
        <w:widowControl w:val="0"/>
        <w:suppressAutoHyphens w:val="0"/>
        <w:autoSpaceDE w:val="0"/>
        <w:autoSpaceDN w:val="0"/>
        <w:spacing w:after="0" w:line="240" w:lineRule="auto"/>
        <w:ind w:left="540"/>
        <w:jc w:val="both"/>
        <w:rPr>
          <w:rFonts w:ascii="Segoe UI" w:eastAsia="Calibri" w:hAnsi="Segoe UI" w:cs="Segoe UI"/>
          <w:sz w:val="24"/>
          <w:szCs w:val="24"/>
          <w:lang w:val="es-CO" w:eastAsia="es-ES" w:bidi="es-ES"/>
        </w:rPr>
      </w:pPr>
    </w:p>
    <w:p w14:paraId="4F23A764" w14:textId="77777777" w:rsidR="00F56FB3" w:rsidRDefault="00F56FB3" w:rsidP="00F56FB3">
      <w:pPr>
        <w:widowControl w:val="0"/>
        <w:suppressAutoHyphens w:val="0"/>
        <w:autoSpaceDE w:val="0"/>
        <w:autoSpaceDN w:val="0"/>
        <w:spacing w:after="0" w:line="240" w:lineRule="auto"/>
        <w:ind w:left="540"/>
        <w:jc w:val="both"/>
        <w:rPr>
          <w:rFonts w:ascii="Segoe UI" w:eastAsia="Calibri" w:hAnsi="Segoe UI" w:cs="Segoe UI"/>
          <w:sz w:val="24"/>
          <w:szCs w:val="24"/>
          <w:lang w:val="es-CO" w:eastAsia="es-ES" w:bidi="es-ES"/>
        </w:rPr>
      </w:pPr>
      <w:r w:rsidRPr="00F56FB3">
        <w:rPr>
          <w:rFonts w:ascii="Segoe UI" w:eastAsia="Calibri" w:hAnsi="Segoe UI" w:cs="Segoe UI"/>
          <w:sz w:val="24"/>
          <w:szCs w:val="24"/>
          <w:lang w:val="es-CO" w:eastAsia="es-ES" w:bidi="es-ES"/>
        </w:rPr>
        <w:t>El monto a pagar por esta consultoría y su forma de pago, estará prevista en el contrato de servicio que habrá de redactarse y firmarse de común acuerdo siguiendo el criterio siguiente:</w:t>
      </w:r>
    </w:p>
    <w:p w14:paraId="2EE4DE3A" w14:textId="77777777" w:rsidR="00F56FB3" w:rsidRDefault="00F56FB3" w:rsidP="00F56FB3">
      <w:pPr>
        <w:widowControl w:val="0"/>
        <w:suppressAutoHyphens w:val="0"/>
        <w:autoSpaceDE w:val="0"/>
        <w:autoSpaceDN w:val="0"/>
        <w:spacing w:after="0" w:line="240" w:lineRule="auto"/>
        <w:ind w:left="540"/>
        <w:jc w:val="both"/>
        <w:rPr>
          <w:rFonts w:ascii="Segoe UI" w:eastAsia="Calibri" w:hAnsi="Segoe UI" w:cs="Segoe UI"/>
          <w:sz w:val="24"/>
          <w:szCs w:val="24"/>
          <w:lang w:val="es-CO" w:eastAsia="es-ES" w:bidi="es-ES"/>
        </w:rPr>
      </w:pPr>
    </w:p>
    <w:tbl>
      <w:tblPr>
        <w:tblStyle w:val="TableGrid"/>
        <w:tblW w:w="0" w:type="auto"/>
        <w:tblInd w:w="540" w:type="dxa"/>
        <w:tblLook w:val="04A0" w:firstRow="1" w:lastRow="0" w:firstColumn="1" w:lastColumn="0" w:noHBand="0" w:noVBand="1"/>
      </w:tblPr>
      <w:tblGrid>
        <w:gridCol w:w="1865"/>
        <w:gridCol w:w="5528"/>
        <w:gridCol w:w="1417"/>
      </w:tblGrid>
      <w:tr w:rsidR="002A5779" w:rsidRPr="002A5779" w14:paraId="679FD34F" w14:textId="77777777" w:rsidTr="002A5779">
        <w:tc>
          <w:tcPr>
            <w:tcW w:w="1865" w:type="dxa"/>
            <w:shd w:val="clear" w:color="auto" w:fill="D9D9D9" w:themeFill="background1" w:themeFillShade="D9"/>
          </w:tcPr>
          <w:p w14:paraId="7B7B37E9" w14:textId="01C92D5F" w:rsidR="002A5779" w:rsidRPr="002A5779" w:rsidRDefault="002A5779" w:rsidP="002A5779">
            <w:pPr>
              <w:widowControl w:val="0"/>
              <w:suppressAutoHyphens w:val="0"/>
              <w:autoSpaceDE w:val="0"/>
              <w:autoSpaceDN w:val="0"/>
              <w:spacing w:line="240" w:lineRule="auto"/>
              <w:jc w:val="center"/>
              <w:rPr>
                <w:rFonts w:ascii="Segoe UI" w:eastAsia="Calibri" w:hAnsi="Segoe UI" w:cs="Segoe UI"/>
                <w:b/>
                <w:sz w:val="24"/>
                <w:szCs w:val="24"/>
                <w:lang w:val="es-CO" w:eastAsia="es-ES" w:bidi="es-ES"/>
              </w:rPr>
            </w:pPr>
            <w:r w:rsidRPr="002A5779">
              <w:rPr>
                <w:rFonts w:ascii="Segoe UI" w:eastAsia="Calibri" w:hAnsi="Segoe UI" w:cs="Segoe UI"/>
                <w:b/>
                <w:sz w:val="24"/>
                <w:szCs w:val="24"/>
                <w:lang w:val="es-CO" w:eastAsia="es-ES" w:bidi="es-ES"/>
              </w:rPr>
              <w:t>Pago</w:t>
            </w:r>
          </w:p>
        </w:tc>
        <w:tc>
          <w:tcPr>
            <w:tcW w:w="5528" w:type="dxa"/>
            <w:shd w:val="clear" w:color="auto" w:fill="D9D9D9" w:themeFill="background1" w:themeFillShade="D9"/>
          </w:tcPr>
          <w:p w14:paraId="411CE459" w14:textId="715E3DB5" w:rsidR="002A5779" w:rsidRPr="002A5779" w:rsidRDefault="002A5779" w:rsidP="002A5779">
            <w:pPr>
              <w:widowControl w:val="0"/>
              <w:suppressAutoHyphens w:val="0"/>
              <w:autoSpaceDE w:val="0"/>
              <w:autoSpaceDN w:val="0"/>
              <w:spacing w:line="240" w:lineRule="auto"/>
              <w:jc w:val="center"/>
              <w:rPr>
                <w:rFonts w:ascii="Segoe UI" w:eastAsia="Calibri" w:hAnsi="Segoe UI" w:cs="Segoe UI"/>
                <w:b/>
                <w:sz w:val="24"/>
                <w:szCs w:val="24"/>
                <w:lang w:val="es-CO" w:eastAsia="es-ES" w:bidi="es-ES"/>
              </w:rPr>
            </w:pPr>
            <w:r w:rsidRPr="002A5779">
              <w:rPr>
                <w:rFonts w:ascii="Segoe UI" w:eastAsia="Calibri" w:hAnsi="Segoe UI" w:cs="Segoe UI"/>
                <w:b/>
                <w:sz w:val="24"/>
                <w:szCs w:val="24"/>
                <w:lang w:val="es-CO" w:eastAsia="es-ES" w:bidi="es-ES"/>
              </w:rPr>
              <w:t>Descripción Producto</w:t>
            </w:r>
          </w:p>
        </w:tc>
        <w:tc>
          <w:tcPr>
            <w:tcW w:w="1417" w:type="dxa"/>
            <w:shd w:val="clear" w:color="auto" w:fill="D9D9D9" w:themeFill="background1" w:themeFillShade="D9"/>
          </w:tcPr>
          <w:p w14:paraId="0C710A2B" w14:textId="47722D9B" w:rsidR="002A5779" w:rsidRPr="002A5779" w:rsidRDefault="002A5779" w:rsidP="002A5779">
            <w:pPr>
              <w:widowControl w:val="0"/>
              <w:suppressAutoHyphens w:val="0"/>
              <w:autoSpaceDE w:val="0"/>
              <w:autoSpaceDN w:val="0"/>
              <w:spacing w:line="240" w:lineRule="auto"/>
              <w:jc w:val="center"/>
              <w:rPr>
                <w:rFonts w:ascii="Segoe UI" w:eastAsia="Calibri" w:hAnsi="Segoe UI" w:cs="Segoe UI"/>
                <w:b/>
                <w:sz w:val="24"/>
                <w:szCs w:val="24"/>
                <w:lang w:val="es-CO" w:eastAsia="es-ES" w:bidi="es-ES"/>
              </w:rPr>
            </w:pPr>
            <w:r w:rsidRPr="002A5779">
              <w:rPr>
                <w:rFonts w:ascii="Segoe UI" w:eastAsia="Calibri" w:hAnsi="Segoe UI" w:cs="Segoe UI"/>
                <w:b/>
                <w:sz w:val="24"/>
                <w:szCs w:val="24"/>
                <w:lang w:val="es-CO" w:eastAsia="es-ES" w:bidi="es-ES"/>
              </w:rPr>
              <w:t>%</w:t>
            </w:r>
          </w:p>
        </w:tc>
      </w:tr>
      <w:tr w:rsidR="002A5779" w14:paraId="7BCAE7B0" w14:textId="77777777" w:rsidTr="002A5779">
        <w:tc>
          <w:tcPr>
            <w:tcW w:w="1865" w:type="dxa"/>
            <w:vAlign w:val="center"/>
          </w:tcPr>
          <w:p w14:paraId="6AF141AD" w14:textId="024C8009" w:rsidR="002A5779" w:rsidRDefault="002A5779" w:rsidP="000A509D">
            <w:pPr>
              <w:widowControl w:val="0"/>
              <w:suppressAutoHyphens w:val="0"/>
              <w:autoSpaceDE w:val="0"/>
              <w:autoSpaceDN w:val="0"/>
              <w:spacing w:line="240" w:lineRule="auto"/>
              <w:jc w:val="both"/>
              <w:rPr>
                <w:rFonts w:ascii="Segoe UI" w:eastAsia="Calibri" w:hAnsi="Segoe UI" w:cs="Segoe UI"/>
                <w:sz w:val="24"/>
                <w:szCs w:val="24"/>
                <w:lang w:val="es-CO" w:eastAsia="es-ES" w:bidi="es-ES"/>
              </w:rPr>
            </w:pPr>
            <w:r>
              <w:rPr>
                <w:rFonts w:ascii="Segoe UI" w:eastAsia="Calibri" w:hAnsi="Segoe UI" w:cs="Segoe UI"/>
                <w:sz w:val="24"/>
                <w:szCs w:val="24"/>
                <w:lang w:val="es-CO" w:eastAsia="es-ES" w:bidi="es-ES"/>
              </w:rPr>
              <w:t>1er Pago</w:t>
            </w:r>
          </w:p>
        </w:tc>
        <w:tc>
          <w:tcPr>
            <w:tcW w:w="5528" w:type="dxa"/>
            <w:vAlign w:val="center"/>
          </w:tcPr>
          <w:p w14:paraId="447175AB" w14:textId="032A8944" w:rsidR="002A5779" w:rsidRDefault="002A5779" w:rsidP="002A5779">
            <w:pPr>
              <w:widowControl w:val="0"/>
              <w:suppressAutoHyphens w:val="0"/>
              <w:autoSpaceDE w:val="0"/>
              <w:autoSpaceDN w:val="0"/>
              <w:spacing w:line="240" w:lineRule="auto"/>
              <w:jc w:val="both"/>
              <w:rPr>
                <w:rFonts w:ascii="Segoe UI" w:eastAsia="Calibri" w:hAnsi="Segoe UI" w:cs="Segoe UI"/>
                <w:sz w:val="24"/>
                <w:szCs w:val="24"/>
                <w:lang w:val="es-CO" w:eastAsia="es-ES" w:bidi="es-ES"/>
              </w:rPr>
            </w:pPr>
            <w:r>
              <w:rPr>
                <w:rFonts w:ascii="Segoe UI" w:eastAsia="Calibri" w:hAnsi="Segoe UI" w:cs="Segoe UI"/>
                <w:sz w:val="24"/>
                <w:szCs w:val="24"/>
                <w:lang w:val="es-CO" w:eastAsia="es-ES" w:bidi="es-ES"/>
              </w:rPr>
              <w:t xml:space="preserve">Contra presentación del </w:t>
            </w:r>
            <w:r w:rsidRPr="002A5779">
              <w:rPr>
                <w:rFonts w:ascii="Segoe UI" w:eastAsia="Calibri" w:hAnsi="Segoe UI" w:cs="Segoe UI"/>
                <w:b/>
                <w:sz w:val="24"/>
                <w:szCs w:val="24"/>
                <w:lang w:val="es-CO" w:eastAsia="es-ES" w:bidi="es-ES"/>
              </w:rPr>
              <w:t>Producto 1</w:t>
            </w:r>
            <w:r>
              <w:rPr>
                <w:rFonts w:ascii="Segoe UI" w:eastAsia="Calibri" w:hAnsi="Segoe UI" w:cs="Segoe UI"/>
                <w:sz w:val="24"/>
                <w:szCs w:val="24"/>
                <w:lang w:val="es-CO" w:eastAsia="es-ES" w:bidi="es-ES"/>
              </w:rPr>
              <w:t>: Análisis del mercado de madera de coco</w:t>
            </w:r>
          </w:p>
        </w:tc>
        <w:tc>
          <w:tcPr>
            <w:tcW w:w="1417" w:type="dxa"/>
            <w:vAlign w:val="center"/>
          </w:tcPr>
          <w:p w14:paraId="4FBC09A5" w14:textId="11E09540" w:rsidR="002A5779" w:rsidRDefault="002A5779" w:rsidP="002A5779">
            <w:pPr>
              <w:widowControl w:val="0"/>
              <w:suppressAutoHyphens w:val="0"/>
              <w:autoSpaceDE w:val="0"/>
              <w:autoSpaceDN w:val="0"/>
              <w:spacing w:line="240" w:lineRule="auto"/>
              <w:jc w:val="center"/>
              <w:rPr>
                <w:rFonts w:ascii="Segoe UI" w:eastAsia="Calibri" w:hAnsi="Segoe UI" w:cs="Segoe UI"/>
                <w:sz w:val="24"/>
                <w:szCs w:val="24"/>
                <w:lang w:val="es-CO" w:eastAsia="es-ES" w:bidi="es-ES"/>
              </w:rPr>
            </w:pPr>
            <w:r>
              <w:rPr>
                <w:rFonts w:ascii="Segoe UI" w:eastAsia="Calibri" w:hAnsi="Segoe UI" w:cs="Segoe UI"/>
                <w:sz w:val="24"/>
                <w:szCs w:val="24"/>
                <w:lang w:val="es-CO" w:eastAsia="es-ES" w:bidi="es-ES"/>
              </w:rPr>
              <w:t>30</w:t>
            </w:r>
          </w:p>
        </w:tc>
      </w:tr>
      <w:tr w:rsidR="002A5779" w14:paraId="280F5C6B" w14:textId="77777777" w:rsidTr="002A5779">
        <w:tc>
          <w:tcPr>
            <w:tcW w:w="1865" w:type="dxa"/>
            <w:vAlign w:val="center"/>
          </w:tcPr>
          <w:p w14:paraId="2075964D" w14:textId="4BD87BE3" w:rsidR="002A5779" w:rsidRDefault="002A5779" w:rsidP="000A509D">
            <w:pPr>
              <w:widowControl w:val="0"/>
              <w:suppressAutoHyphens w:val="0"/>
              <w:autoSpaceDE w:val="0"/>
              <w:autoSpaceDN w:val="0"/>
              <w:spacing w:line="240" w:lineRule="auto"/>
              <w:jc w:val="both"/>
              <w:rPr>
                <w:rFonts w:ascii="Segoe UI" w:eastAsia="Calibri" w:hAnsi="Segoe UI" w:cs="Segoe UI"/>
                <w:sz w:val="24"/>
                <w:szCs w:val="24"/>
                <w:lang w:val="es-CO" w:eastAsia="es-ES" w:bidi="es-ES"/>
              </w:rPr>
            </w:pPr>
            <w:r>
              <w:rPr>
                <w:rFonts w:ascii="Segoe UI" w:eastAsia="Calibri" w:hAnsi="Segoe UI" w:cs="Segoe UI"/>
                <w:sz w:val="24"/>
                <w:szCs w:val="24"/>
                <w:lang w:val="es-CO" w:eastAsia="es-ES" w:bidi="es-ES"/>
              </w:rPr>
              <w:lastRenderedPageBreak/>
              <w:t>2do Pago</w:t>
            </w:r>
          </w:p>
        </w:tc>
        <w:tc>
          <w:tcPr>
            <w:tcW w:w="5528" w:type="dxa"/>
            <w:vAlign w:val="center"/>
          </w:tcPr>
          <w:p w14:paraId="5A13D8BE" w14:textId="36333887" w:rsidR="002A5779" w:rsidRDefault="002A5779" w:rsidP="002A5779">
            <w:pPr>
              <w:widowControl w:val="0"/>
              <w:suppressAutoHyphens w:val="0"/>
              <w:autoSpaceDE w:val="0"/>
              <w:autoSpaceDN w:val="0"/>
              <w:spacing w:line="240" w:lineRule="auto"/>
              <w:jc w:val="both"/>
              <w:rPr>
                <w:rFonts w:ascii="Segoe UI" w:eastAsia="Calibri" w:hAnsi="Segoe UI" w:cs="Segoe UI"/>
                <w:sz w:val="24"/>
                <w:szCs w:val="24"/>
                <w:lang w:val="es-CO" w:eastAsia="es-ES" w:bidi="es-ES"/>
              </w:rPr>
            </w:pPr>
            <w:r>
              <w:rPr>
                <w:rFonts w:ascii="Segoe UI" w:eastAsia="Calibri" w:hAnsi="Segoe UI" w:cs="Segoe UI"/>
                <w:sz w:val="24"/>
                <w:szCs w:val="24"/>
                <w:lang w:val="es-CO" w:eastAsia="es-ES" w:bidi="es-ES"/>
              </w:rPr>
              <w:t xml:space="preserve">Contra presentación del </w:t>
            </w:r>
            <w:r>
              <w:rPr>
                <w:rFonts w:ascii="Segoe UI" w:eastAsia="Calibri" w:hAnsi="Segoe UI" w:cs="Segoe UI"/>
                <w:b/>
                <w:sz w:val="24"/>
                <w:szCs w:val="24"/>
                <w:lang w:val="es-CO" w:eastAsia="es-ES" w:bidi="es-ES"/>
              </w:rPr>
              <w:t>Producto 2:</w:t>
            </w:r>
            <w:r>
              <w:rPr>
                <w:rFonts w:ascii="Segoe UI" w:eastAsia="Calibri" w:hAnsi="Segoe UI" w:cs="Segoe UI"/>
                <w:sz w:val="24"/>
                <w:szCs w:val="24"/>
                <w:lang w:val="es-CO" w:eastAsia="es-ES" w:bidi="es-ES"/>
              </w:rPr>
              <w:t xml:space="preserve"> Propuesta de Plan de Negocios</w:t>
            </w:r>
          </w:p>
        </w:tc>
        <w:tc>
          <w:tcPr>
            <w:tcW w:w="1417" w:type="dxa"/>
            <w:vAlign w:val="center"/>
          </w:tcPr>
          <w:p w14:paraId="466EE9E2" w14:textId="6FCA7DC9" w:rsidR="002A5779" w:rsidRDefault="002A5779" w:rsidP="002A5779">
            <w:pPr>
              <w:widowControl w:val="0"/>
              <w:suppressAutoHyphens w:val="0"/>
              <w:autoSpaceDE w:val="0"/>
              <w:autoSpaceDN w:val="0"/>
              <w:spacing w:line="240" w:lineRule="auto"/>
              <w:jc w:val="center"/>
              <w:rPr>
                <w:rFonts w:ascii="Segoe UI" w:eastAsia="Calibri" w:hAnsi="Segoe UI" w:cs="Segoe UI"/>
                <w:sz w:val="24"/>
                <w:szCs w:val="24"/>
                <w:lang w:val="es-CO" w:eastAsia="es-ES" w:bidi="es-ES"/>
              </w:rPr>
            </w:pPr>
            <w:r>
              <w:rPr>
                <w:rFonts w:ascii="Segoe UI" w:eastAsia="Calibri" w:hAnsi="Segoe UI" w:cs="Segoe UI"/>
                <w:sz w:val="24"/>
                <w:szCs w:val="24"/>
                <w:lang w:val="es-CO" w:eastAsia="es-ES" w:bidi="es-ES"/>
              </w:rPr>
              <w:t>30</w:t>
            </w:r>
          </w:p>
        </w:tc>
      </w:tr>
      <w:tr w:rsidR="002A5779" w14:paraId="4EC1F462" w14:textId="77777777" w:rsidTr="002A5779">
        <w:tc>
          <w:tcPr>
            <w:tcW w:w="1865" w:type="dxa"/>
            <w:vAlign w:val="center"/>
          </w:tcPr>
          <w:p w14:paraId="0384029D" w14:textId="4B158A29" w:rsidR="002A5779" w:rsidRDefault="002A5779" w:rsidP="000A509D">
            <w:pPr>
              <w:widowControl w:val="0"/>
              <w:suppressAutoHyphens w:val="0"/>
              <w:autoSpaceDE w:val="0"/>
              <w:autoSpaceDN w:val="0"/>
              <w:spacing w:line="240" w:lineRule="auto"/>
              <w:jc w:val="both"/>
              <w:rPr>
                <w:rFonts w:ascii="Segoe UI" w:eastAsia="Calibri" w:hAnsi="Segoe UI" w:cs="Segoe UI"/>
                <w:sz w:val="24"/>
                <w:szCs w:val="24"/>
                <w:lang w:val="es-CO" w:eastAsia="es-ES" w:bidi="es-ES"/>
              </w:rPr>
            </w:pPr>
            <w:r>
              <w:rPr>
                <w:rFonts w:ascii="Segoe UI" w:eastAsia="Calibri" w:hAnsi="Segoe UI" w:cs="Segoe UI"/>
                <w:sz w:val="24"/>
                <w:szCs w:val="24"/>
                <w:lang w:val="es-CO" w:eastAsia="es-ES" w:bidi="es-ES"/>
              </w:rPr>
              <w:t>3er Pago</w:t>
            </w:r>
          </w:p>
        </w:tc>
        <w:tc>
          <w:tcPr>
            <w:tcW w:w="5528" w:type="dxa"/>
            <w:vAlign w:val="center"/>
          </w:tcPr>
          <w:p w14:paraId="7A64FBB3" w14:textId="1E8FBF38" w:rsidR="002A5779" w:rsidRDefault="002A5779" w:rsidP="002A5779">
            <w:pPr>
              <w:widowControl w:val="0"/>
              <w:suppressAutoHyphens w:val="0"/>
              <w:autoSpaceDE w:val="0"/>
              <w:autoSpaceDN w:val="0"/>
              <w:spacing w:line="240" w:lineRule="auto"/>
              <w:jc w:val="both"/>
              <w:rPr>
                <w:rFonts w:ascii="Segoe UI" w:eastAsia="Calibri" w:hAnsi="Segoe UI" w:cs="Segoe UI"/>
                <w:sz w:val="24"/>
                <w:szCs w:val="24"/>
                <w:lang w:val="es-CO" w:eastAsia="es-ES" w:bidi="es-ES"/>
              </w:rPr>
            </w:pPr>
            <w:r>
              <w:rPr>
                <w:rFonts w:ascii="Segoe UI" w:eastAsia="Calibri" w:hAnsi="Segoe UI" w:cs="Segoe UI"/>
                <w:sz w:val="24"/>
                <w:szCs w:val="24"/>
                <w:lang w:val="es-CO" w:eastAsia="es-ES" w:bidi="es-ES"/>
              </w:rPr>
              <w:t xml:space="preserve">Contra presentación del </w:t>
            </w:r>
            <w:r w:rsidRPr="002A5779">
              <w:rPr>
                <w:rFonts w:ascii="Segoe UI" w:eastAsia="Calibri" w:hAnsi="Segoe UI" w:cs="Segoe UI"/>
                <w:b/>
                <w:sz w:val="24"/>
                <w:szCs w:val="24"/>
                <w:lang w:val="es-CO" w:eastAsia="es-ES" w:bidi="es-ES"/>
              </w:rPr>
              <w:t xml:space="preserve">Producto </w:t>
            </w:r>
            <w:r>
              <w:rPr>
                <w:rFonts w:ascii="Segoe UI" w:eastAsia="Calibri" w:hAnsi="Segoe UI" w:cs="Segoe UI"/>
                <w:b/>
                <w:sz w:val="24"/>
                <w:szCs w:val="24"/>
                <w:lang w:val="es-CO" w:eastAsia="es-ES" w:bidi="es-ES"/>
              </w:rPr>
              <w:t xml:space="preserve">3: </w:t>
            </w:r>
            <w:r>
              <w:rPr>
                <w:rFonts w:ascii="Segoe UI" w:eastAsia="Calibri" w:hAnsi="Segoe UI" w:cs="Segoe UI"/>
                <w:sz w:val="24"/>
                <w:szCs w:val="24"/>
                <w:lang w:val="es-CO" w:eastAsia="es-ES" w:bidi="es-ES"/>
              </w:rPr>
              <w:t>Documento de incorporación legal</w:t>
            </w:r>
          </w:p>
        </w:tc>
        <w:tc>
          <w:tcPr>
            <w:tcW w:w="1417" w:type="dxa"/>
            <w:vAlign w:val="center"/>
          </w:tcPr>
          <w:p w14:paraId="0F190ADA" w14:textId="46486814" w:rsidR="002A5779" w:rsidRDefault="002A5779" w:rsidP="002A5779">
            <w:pPr>
              <w:widowControl w:val="0"/>
              <w:suppressAutoHyphens w:val="0"/>
              <w:autoSpaceDE w:val="0"/>
              <w:autoSpaceDN w:val="0"/>
              <w:spacing w:line="240" w:lineRule="auto"/>
              <w:jc w:val="center"/>
              <w:rPr>
                <w:rFonts w:ascii="Segoe UI" w:eastAsia="Calibri" w:hAnsi="Segoe UI" w:cs="Segoe UI"/>
                <w:sz w:val="24"/>
                <w:szCs w:val="24"/>
                <w:lang w:val="es-CO" w:eastAsia="es-ES" w:bidi="es-ES"/>
              </w:rPr>
            </w:pPr>
            <w:r>
              <w:rPr>
                <w:rFonts w:ascii="Segoe UI" w:eastAsia="Calibri" w:hAnsi="Segoe UI" w:cs="Segoe UI"/>
                <w:sz w:val="24"/>
                <w:szCs w:val="24"/>
                <w:lang w:val="es-CO" w:eastAsia="es-ES" w:bidi="es-ES"/>
              </w:rPr>
              <w:t>40</w:t>
            </w:r>
          </w:p>
        </w:tc>
      </w:tr>
    </w:tbl>
    <w:p w14:paraId="7EF44154" w14:textId="73CC4BF7" w:rsidR="002A5779" w:rsidRDefault="002A5779" w:rsidP="00F56FB3">
      <w:pPr>
        <w:widowControl w:val="0"/>
        <w:suppressAutoHyphens w:val="0"/>
        <w:autoSpaceDE w:val="0"/>
        <w:autoSpaceDN w:val="0"/>
        <w:spacing w:after="0" w:line="240" w:lineRule="auto"/>
        <w:ind w:left="540"/>
        <w:jc w:val="both"/>
        <w:rPr>
          <w:rFonts w:ascii="Segoe UI" w:eastAsia="Calibri" w:hAnsi="Segoe UI" w:cs="Segoe UI"/>
          <w:sz w:val="24"/>
          <w:szCs w:val="24"/>
          <w:lang w:val="es-CO" w:eastAsia="es-ES" w:bidi="es-ES"/>
        </w:rPr>
      </w:pPr>
      <w:r>
        <w:rPr>
          <w:rFonts w:ascii="Segoe UI" w:eastAsia="Calibri" w:hAnsi="Segoe UI" w:cs="Segoe UI"/>
          <w:sz w:val="24"/>
          <w:szCs w:val="24"/>
          <w:lang w:val="es-CO" w:eastAsia="es-ES" w:bidi="es-ES"/>
        </w:rPr>
        <w:tab/>
      </w:r>
    </w:p>
    <w:p w14:paraId="5DB830B4" w14:textId="4351A15B" w:rsidR="002A5779" w:rsidRPr="00DD5C80" w:rsidRDefault="00F56FB3" w:rsidP="00DD5C80">
      <w:pPr>
        <w:widowControl w:val="0"/>
        <w:suppressAutoHyphens w:val="0"/>
        <w:autoSpaceDE w:val="0"/>
        <w:autoSpaceDN w:val="0"/>
        <w:spacing w:after="0" w:line="240" w:lineRule="auto"/>
        <w:ind w:left="540"/>
        <w:jc w:val="both"/>
        <w:rPr>
          <w:rFonts w:ascii="Segoe UI" w:eastAsia="Calibri" w:hAnsi="Segoe UI" w:cs="Segoe UI"/>
          <w:sz w:val="24"/>
          <w:szCs w:val="24"/>
          <w:lang w:val="es-CO" w:eastAsia="es-ES" w:bidi="es-ES"/>
        </w:rPr>
      </w:pPr>
      <w:r w:rsidRPr="00DD5C80">
        <w:rPr>
          <w:rFonts w:ascii="Segoe UI" w:eastAsia="Calibri" w:hAnsi="Segoe UI" w:cs="Segoe UI"/>
          <w:sz w:val="24"/>
          <w:szCs w:val="24"/>
          <w:lang w:val="es-CO" w:eastAsia="es-ES" w:bidi="es-ES"/>
        </w:rPr>
        <w:t xml:space="preserve">El </w:t>
      </w:r>
      <w:r w:rsidR="00DD5C80">
        <w:rPr>
          <w:rFonts w:ascii="Segoe UI" w:eastAsia="Calibri" w:hAnsi="Segoe UI" w:cs="Segoe UI"/>
          <w:sz w:val="24"/>
          <w:szCs w:val="24"/>
          <w:lang w:val="es-CO" w:eastAsia="es-ES" w:bidi="es-ES"/>
        </w:rPr>
        <w:t>monto asignado a esta consultoría incluye</w:t>
      </w:r>
      <w:r w:rsidRPr="00DD5C80">
        <w:rPr>
          <w:rFonts w:ascii="Segoe UI" w:eastAsia="Calibri" w:hAnsi="Segoe UI" w:cs="Segoe UI"/>
          <w:sz w:val="24"/>
          <w:szCs w:val="24"/>
          <w:lang w:val="es-CO" w:eastAsia="es-ES" w:bidi="es-ES"/>
        </w:rPr>
        <w:t xml:space="preserve"> todos los gastos asociados a la ejecución del contrato. Cada pago responderá a determinado producto y/o resultado, sin los cuales no podrá hacerse ningún desembolso. Cada pago deberá estar precedido de una factura, la cual será suministrada por el</w:t>
      </w:r>
      <w:r w:rsidR="00C76AFE">
        <w:rPr>
          <w:rFonts w:ascii="Segoe UI" w:eastAsia="Calibri" w:hAnsi="Segoe UI" w:cs="Segoe UI"/>
          <w:sz w:val="24"/>
          <w:szCs w:val="24"/>
          <w:lang w:val="es-CO" w:eastAsia="es-ES" w:bidi="es-ES"/>
        </w:rPr>
        <w:t xml:space="preserve"> (a)</w:t>
      </w:r>
      <w:r w:rsidRPr="00DD5C80">
        <w:rPr>
          <w:rFonts w:ascii="Segoe UI" w:eastAsia="Calibri" w:hAnsi="Segoe UI" w:cs="Segoe UI"/>
          <w:sz w:val="24"/>
          <w:szCs w:val="24"/>
          <w:lang w:val="es-CO" w:eastAsia="es-ES" w:bidi="es-ES"/>
        </w:rPr>
        <w:t xml:space="preserve"> consult</w:t>
      </w:r>
      <w:r w:rsidR="00C76AFE">
        <w:rPr>
          <w:rFonts w:ascii="Segoe UI" w:eastAsia="Calibri" w:hAnsi="Segoe UI" w:cs="Segoe UI"/>
          <w:sz w:val="24"/>
          <w:szCs w:val="24"/>
          <w:lang w:val="es-CO" w:eastAsia="es-ES" w:bidi="es-ES"/>
        </w:rPr>
        <w:t>or(</w:t>
      </w:r>
      <w:r w:rsidRPr="00DD5C80">
        <w:rPr>
          <w:rFonts w:ascii="Segoe UI" w:eastAsia="Calibri" w:hAnsi="Segoe UI" w:cs="Segoe UI"/>
          <w:sz w:val="24"/>
          <w:szCs w:val="24"/>
          <w:lang w:val="es-CO" w:eastAsia="es-ES" w:bidi="es-ES"/>
        </w:rPr>
        <w:t>a</w:t>
      </w:r>
      <w:r w:rsidR="00C76AFE">
        <w:rPr>
          <w:rFonts w:ascii="Segoe UI" w:eastAsia="Calibri" w:hAnsi="Segoe UI" w:cs="Segoe UI"/>
          <w:sz w:val="24"/>
          <w:szCs w:val="24"/>
          <w:lang w:val="es-CO" w:eastAsia="es-ES" w:bidi="es-ES"/>
        </w:rPr>
        <w:t>)</w:t>
      </w:r>
      <w:r w:rsidRPr="00DD5C80">
        <w:rPr>
          <w:rFonts w:ascii="Segoe UI" w:eastAsia="Calibri" w:hAnsi="Segoe UI" w:cs="Segoe UI"/>
          <w:sz w:val="24"/>
          <w:szCs w:val="24"/>
          <w:lang w:val="es-CO" w:eastAsia="es-ES" w:bidi="es-ES"/>
        </w:rPr>
        <w:t>, con</w:t>
      </w:r>
    </w:p>
    <w:p w14:paraId="157B086E" w14:textId="7D707151" w:rsidR="00F56FB3" w:rsidRPr="00DD5C80" w:rsidRDefault="00F56FB3" w:rsidP="00DD5C80">
      <w:pPr>
        <w:widowControl w:val="0"/>
        <w:suppressAutoHyphens w:val="0"/>
        <w:autoSpaceDE w:val="0"/>
        <w:autoSpaceDN w:val="0"/>
        <w:spacing w:after="0" w:line="240" w:lineRule="auto"/>
        <w:ind w:left="540"/>
        <w:jc w:val="both"/>
        <w:rPr>
          <w:rFonts w:ascii="Segoe UI" w:eastAsia="Calibri" w:hAnsi="Segoe UI" w:cs="Segoe UI"/>
          <w:sz w:val="24"/>
          <w:szCs w:val="24"/>
          <w:lang w:val="es-CO" w:eastAsia="es-ES" w:bidi="es-ES"/>
        </w:rPr>
      </w:pPr>
      <w:r w:rsidRPr="00DD5C80">
        <w:rPr>
          <w:rFonts w:ascii="Segoe UI" w:eastAsia="Calibri" w:hAnsi="Segoe UI" w:cs="Segoe UI"/>
          <w:sz w:val="24"/>
          <w:szCs w:val="24"/>
          <w:lang w:val="es-CO" w:eastAsia="es-ES" w:bidi="es-ES"/>
        </w:rPr>
        <w:t xml:space="preserve"> el correspondiente RNC y con las formalidades típicas de este tipo de servicio. </w:t>
      </w:r>
    </w:p>
    <w:p w14:paraId="39785207" w14:textId="212E1A00" w:rsidR="00736B4D" w:rsidRPr="00D9627E" w:rsidRDefault="00736B4D" w:rsidP="00DD5C80">
      <w:pPr>
        <w:pStyle w:val="ListParagraph"/>
        <w:tabs>
          <w:tab w:val="left" w:pos="3098"/>
        </w:tabs>
        <w:spacing w:after="0" w:line="240" w:lineRule="auto"/>
        <w:rPr>
          <w:rFonts w:ascii="Segoe UI" w:eastAsia="Arial" w:hAnsi="Segoe UI" w:cs="Segoe UI"/>
          <w:color w:val="auto"/>
          <w:sz w:val="24"/>
          <w:szCs w:val="24"/>
          <w:lang w:val="es-DO"/>
        </w:rPr>
      </w:pPr>
      <w:r>
        <w:rPr>
          <w:rFonts w:ascii="Segoe UI" w:eastAsia="Arial" w:hAnsi="Segoe UI" w:cs="Segoe UI"/>
          <w:color w:val="auto"/>
          <w:sz w:val="24"/>
          <w:szCs w:val="24"/>
          <w:lang w:val="es-DO"/>
        </w:rPr>
        <w:tab/>
      </w:r>
    </w:p>
    <w:p w14:paraId="07F9CA37" w14:textId="1C31337C" w:rsidR="00736B4D" w:rsidRPr="00736B4D" w:rsidRDefault="00DD5C80" w:rsidP="00DD5C80">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r w:rsidRPr="001F721D">
        <w:rPr>
          <w:rFonts w:ascii="Segoe UI" w:eastAsia="Arial" w:hAnsi="Segoe UI" w:cs="Segoe UI"/>
          <w:color w:val="auto"/>
          <w:sz w:val="24"/>
          <w:szCs w:val="24"/>
          <w:lang w:val="es-DO"/>
        </w:rPr>
        <w:t xml:space="preserve">De no cumplirse con </w:t>
      </w:r>
      <w:r>
        <w:rPr>
          <w:rFonts w:ascii="Segoe UI" w:eastAsia="Arial" w:hAnsi="Segoe UI" w:cs="Segoe UI"/>
          <w:color w:val="auto"/>
          <w:sz w:val="24"/>
          <w:szCs w:val="24"/>
          <w:lang w:val="es-DO"/>
        </w:rPr>
        <w:t>los plazos</w:t>
      </w:r>
      <w:r w:rsidRPr="001F721D">
        <w:rPr>
          <w:rFonts w:ascii="Segoe UI" w:eastAsia="Arial" w:hAnsi="Segoe UI" w:cs="Segoe UI"/>
          <w:color w:val="auto"/>
          <w:sz w:val="24"/>
          <w:szCs w:val="24"/>
          <w:lang w:val="es-DO"/>
        </w:rPr>
        <w:t xml:space="preserve"> establecido</w:t>
      </w:r>
      <w:r>
        <w:rPr>
          <w:rFonts w:ascii="Segoe UI" w:eastAsia="Arial" w:hAnsi="Segoe UI" w:cs="Segoe UI"/>
          <w:color w:val="auto"/>
          <w:sz w:val="24"/>
          <w:szCs w:val="24"/>
          <w:lang w:val="es-DO"/>
        </w:rPr>
        <w:t>s y acordados</w:t>
      </w:r>
      <w:r w:rsidRPr="001F721D">
        <w:rPr>
          <w:rFonts w:ascii="Segoe UI" w:eastAsia="Arial" w:hAnsi="Segoe UI" w:cs="Segoe UI"/>
          <w:color w:val="auto"/>
          <w:sz w:val="24"/>
          <w:szCs w:val="24"/>
          <w:lang w:val="es-DO"/>
        </w:rPr>
        <w:t xml:space="preserve">, </w:t>
      </w:r>
      <w:r>
        <w:rPr>
          <w:rFonts w:ascii="Segoe UI" w:eastAsia="Arial" w:hAnsi="Segoe UI" w:cs="Segoe UI"/>
          <w:color w:val="auto"/>
          <w:sz w:val="24"/>
          <w:szCs w:val="24"/>
          <w:lang w:val="es-DO"/>
        </w:rPr>
        <w:t>el</w:t>
      </w:r>
      <w:r w:rsidR="00C76AFE">
        <w:rPr>
          <w:rFonts w:ascii="Segoe UI" w:eastAsia="Arial" w:hAnsi="Segoe UI" w:cs="Segoe UI"/>
          <w:color w:val="auto"/>
          <w:sz w:val="24"/>
          <w:szCs w:val="24"/>
          <w:lang w:val="es-DO"/>
        </w:rPr>
        <w:t xml:space="preserve"> (la)</w:t>
      </w:r>
      <w:r>
        <w:rPr>
          <w:rFonts w:ascii="Segoe UI" w:eastAsia="Arial" w:hAnsi="Segoe UI" w:cs="Segoe UI"/>
          <w:color w:val="auto"/>
          <w:sz w:val="24"/>
          <w:szCs w:val="24"/>
          <w:lang w:val="es-DO"/>
        </w:rPr>
        <w:t xml:space="preserve"> consultor</w:t>
      </w:r>
      <w:r w:rsidR="00C76AFE">
        <w:rPr>
          <w:rFonts w:ascii="Segoe UI" w:eastAsia="Arial" w:hAnsi="Segoe UI" w:cs="Segoe UI"/>
          <w:color w:val="auto"/>
          <w:sz w:val="24"/>
          <w:szCs w:val="24"/>
          <w:lang w:val="es-DO"/>
        </w:rPr>
        <w:t>(a)</w:t>
      </w:r>
      <w:r>
        <w:rPr>
          <w:rFonts w:ascii="Segoe UI" w:eastAsia="Arial" w:hAnsi="Segoe UI" w:cs="Segoe UI"/>
          <w:color w:val="auto"/>
          <w:sz w:val="24"/>
          <w:szCs w:val="24"/>
          <w:lang w:val="es-DO"/>
        </w:rPr>
        <w:t xml:space="preserve"> será penalizado con un 10% del valor total de la consultoría, aplicable al pago final.</w:t>
      </w:r>
    </w:p>
    <w:p w14:paraId="14CF64C5" w14:textId="77777777" w:rsidR="00736B4D" w:rsidRDefault="00736B4D" w:rsidP="00736B4D">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403C8669" w14:textId="77777777" w:rsidR="00870DC6" w:rsidRDefault="00870DC6" w:rsidP="00736B4D">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6CFD469B" w14:textId="5C506B3A" w:rsidR="00870DC6" w:rsidRDefault="00870DC6" w:rsidP="00870DC6">
      <w:pPr>
        <w:widowControl w:val="0"/>
        <w:numPr>
          <w:ilvl w:val="0"/>
          <w:numId w:val="7"/>
        </w:numPr>
        <w:suppressAutoHyphens w:val="0"/>
        <w:autoSpaceDE w:val="0"/>
        <w:autoSpaceDN w:val="0"/>
        <w:spacing w:after="0" w:line="240" w:lineRule="auto"/>
        <w:ind w:left="540"/>
        <w:jc w:val="both"/>
        <w:rPr>
          <w:rFonts w:ascii="Segoe UI" w:eastAsia="Calibri" w:hAnsi="Segoe UI" w:cs="Segoe UI"/>
          <w:b/>
          <w:sz w:val="24"/>
          <w:szCs w:val="24"/>
          <w:lang w:val="es-CO" w:eastAsia="es-ES" w:bidi="es-ES"/>
        </w:rPr>
      </w:pPr>
      <w:r w:rsidRPr="00870DC6">
        <w:rPr>
          <w:rFonts w:ascii="Segoe UI" w:eastAsia="Calibri" w:hAnsi="Segoe UI" w:cs="Segoe UI"/>
          <w:b/>
          <w:sz w:val="24"/>
          <w:szCs w:val="24"/>
          <w:lang w:val="es-CO" w:eastAsia="es-ES" w:bidi="es-ES"/>
        </w:rPr>
        <w:t>Criterios de Evaluación de Propuestas</w:t>
      </w:r>
    </w:p>
    <w:p w14:paraId="7DA024C4" w14:textId="77777777" w:rsidR="00870DC6" w:rsidRDefault="00870DC6" w:rsidP="00870DC6">
      <w:pPr>
        <w:widowControl w:val="0"/>
        <w:suppressAutoHyphens w:val="0"/>
        <w:autoSpaceDE w:val="0"/>
        <w:autoSpaceDN w:val="0"/>
        <w:spacing w:after="0" w:line="240" w:lineRule="auto"/>
        <w:ind w:left="180"/>
        <w:jc w:val="both"/>
        <w:rPr>
          <w:rFonts w:ascii="Segoe UI" w:eastAsia="Calibri" w:hAnsi="Segoe UI" w:cs="Segoe UI"/>
          <w:b/>
          <w:sz w:val="24"/>
          <w:szCs w:val="24"/>
          <w:lang w:val="es-CO" w:eastAsia="es-ES" w:bidi="es-ES"/>
        </w:rPr>
      </w:pPr>
    </w:p>
    <w:p w14:paraId="726D1E87" w14:textId="41938C05" w:rsidR="00104CD1" w:rsidRDefault="00D17C60" w:rsidP="00870DC6">
      <w:pPr>
        <w:widowControl w:val="0"/>
        <w:suppressAutoHyphens w:val="0"/>
        <w:autoSpaceDE w:val="0"/>
        <w:autoSpaceDN w:val="0"/>
        <w:spacing w:after="0" w:line="240" w:lineRule="auto"/>
        <w:ind w:left="540"/>
        <w:jc w:val="both"/>
        <w:rPr>
          <w:rFonts w:ascii="Segoe UI" w:eastAsia="Calibri" w:hAnsi="Segoe UI" w:cs="Segoe UI"/>
          <w:sz w:val="24"/>
          <w:szCs w:val="24"/>
          <w:lang w:val="es-CO" w:eastAsia="es-ES" w:bidi="es-ES"/>
        </w:rPr>
      </w:pPr>
      <w:r>
        <w:rPr>
          <w:rFonts w:ascii="Segoe UI" w:eastAsia="Calibri" w:hAnsi="Segoe UI" w:cs="Segoe UI"/>
          <w:b/>
          <w:sz w:val="24"/>
          <w:szCs w:val="24"/>
          <w:lang w:val="es-CO" w:eastAsia="es-ES" w:bidi="es-ES"/>
        </w:rPr>
        <w:t>Método: Puntaje combinado</w:t>
      </w:r>
      <w:r w:rsidR="00104CD1">
        <w:rPr>
          <w:rFonts w:ascii="Segoe UI" w:eastAsia="Calibri" w:hAnsi="Segoe UI" w:cs="Segoe UI"/>
          <w:b/>
          <w:sz w:val="24"/>
          <w:szCs w:val="24"/>
          <w:lang w:val="es-CO" w:eastAsia="es-ES" w:bidi="es-ES"/>
        </w:rPr>
        <w:t xml:space="preserve">. </w:t>
      </w:r>
      <w:r w:rsidR="00104CD1">
        <w:rPr>
          <w:rFonts w:ascii="Segoe UI" w:eastAsia="Calibri" w:hAnsi="Segoe UI" w:cs="Segoe UI"/>
          <w:sz w:val="24"/>
          <w:szCs w:val="24"/>
          <w:lang w:val="es-CO" w:eastAsia="es-ES" w:bidi="es-ES"/>
        </w:rPr>
        <w:t>La evaluación técnica tendrá un valor de 70 puntos, que será otorgado según los siguientes criterios:</w:t>
      </w:r>
    </w:p>
    <w:p w14:paraId="597EA7D6" w14:textId="77777777" w:rsidR="00104CD1" w:rsidRPr="00D17C60" w:rsidRDefault="00104CD1" w:rsidP="00870DC6">
      <w:pPr>
        <w:widowControl w:val="0"/>
        <w:suppressAutoHyphens w:val="0"/>
        <w:autoSpaceDE w:val="0"/>
        <w:autoSpaceDN w:val="0"/>
        <w:spacing w:after="0" w:line="240" w:lineRule="auto"/>
        <w:ind w:left="540"/>
        <w:jc w:val="both"/>
        <w:rPr>
          <w:rFonts w:ascii="Segoe UI" w:eastAsia="Calibri" w:hAnsi="Segoe UI" w:cs="Segoe UI"/>
          <w:sz w:val="24"/>
          <w:szCs w:val="24"/>
          <w:lang w:val="es-CO" w:eastAsia="es-ES" w:bidi="es-ES"/>
        </w:rPr>
      </w:pPr>
    </w:p>
    <w:p w14:paraId="200CD609" w14:textId="77777777" w:rsidR="008F7DBC" w:rsidRPr="00C42090" w:rsidRDefault="008F7DBC">
      <w:pPr>
        <w:rPr>
          <w:lang w:val="es-DO"/>
        </w:rPr>
      </w:pPr>
      <w:r w:rsidRPr="00C42090">
        <w:rPr>
          <w:lang w:val="es-DO"/>
        </w:rPr>
        <w:br w:type="page"/>
      </w:r>
    </w:p>
    <w:tbl>
      <w:tblPr>
        <w:tblW w:w="9452" w:type="dxa"/>
        <w:tblInd w:w="421" w:type="dxa"/>
        <w:tblCellMar>
          <w:left w:w="70" w:type="dxa"/>
          <w:right w:w="70" w:type="dxa"/>
        </w:tblCellMar>
        <w:tblLook w:val="04A0" w:firstRow="1" w:lastRow="0" w:firstColumn="1" w:lastColumn="0" w:noHBand="0" w:noVBand="1"/>
      </w:tblPr>
      <w:tblGrid>
        <w:gridCol w:w="6378"/>
        <w:gridCol w:w="992"/>
        <w:gridCol w:w="850"/>
        <w:gridCol w:w="1232"/>
      </w:tblGrid>
      <w:tr w:rsidR="00D17C60" w:rsidRPr="00D17C60" w14:paraId="49A816F8" w14:textId="77777777" w:rsidTr="00104CD1">
        <w:trPr>
          <w:trHeight w:val="345"/>
        </w:trPr>
        <w:tc>
          <w:tcPr>
            <w:tcW w:w="637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F07634" w14:textId="3A27B30D" w:rsidR="00D17C60" w:rsidRPr="00D17C60" w:rsidRDefault="00D17C60" w:rsidP="00D17C60">
            <w:pPr>
              <w:suppressAutoHyphens w:val="0"/>
              <w:spacing w:after="0" w:line="240" w:lineRule="auto"/>
              <w:jc w:val="center"/>
              <w:rPr>
                <w:rFonts w:ascii="Segoe UI" w:hAnsi="Segoe UI" w:cs="Segoe UI"/>
                <w:b/>
                <w:bCs/>
                <w:sz w:val="24"/>
                <w:szCs w:val="24"/>
                <w:lang w:val="es-DO" w:eastAsia="es-DO"/>
              </w:rPr>
            </w:pPr>
            <w:r w:rsidRPr="00D17C60">
              <w:rPr>
                <w:rFonts w:ascii="Segoe UI" w:hAnsi="Segoe UI" w:cs="Segoe UI"/>
                <w:b/>
                <w:bCs/>
                <w:sz w:val="24"/>
                <w:szCs w:val="24"/>
                <w:lang w:val="es-DO" w:eastAsia="es-DO"/>
              </w:rPr>
              <w:lastRenderedPageBreak/>
              <w:t>CRITERIO</w:t>
            </w:r>
          </w:p>
        </w:tc>
        <w:tc>
          <w:tcPr>
            <w:tcW w:w="184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CF37E88" w14:textId="77777777" w:rsidR="00D17C60" w:rsidRPr="00D17C60" w:rsidRDefault="00D17C60" w:rsidP="00D17C60">
            <w:pPr>
              <w:suppressAutoHyphens w:val="0"/>
              <w:spacing w:after="0" w:line="240" w:lineRule="auto"/>
              <w:jc w:val="center"/>
              <w:rPr>
                <w:rFonts w:ascii="Calibri" w:hAnsi="Calibri" w:cs="Calibri"/>
                <w:b/>
                <w:bCs/>
                <w:color w:val="000000"/>
                <w:sz w:val="22"/>
                <w:szCs w:val="22"/>
                <w:lang w:val="es-DO" w:eastAsia="es-DO"/>
              </w:rPr>
            </w:pPr>
            <w:r w:rsidRPr="00D17C60">
              <w:rPr>
                <w:rFonts w:ascii="Calibri" w:hAnsi="Calibri" w:cs="Calibri"/>
                <w:b/>
                <w:bCs/>
                <w:color w:val="000000"/>
                <w:sz w:val="22"/>
                <w:szCs w:val="22"/>
                <w:lang w:val="es-DO" w:eastAsia="es-DO"/>
              </w:rPr>
              <w:t>PUNTAJE</w:t>
            </w:r>
          </w:p>
        </w:tc>
        <w:tc>
          <w:tcPr>
            <w:tcW w:w="123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44A18DA" w14:textId="77777777" w:rsidR="00D17C60" w:rsidRPr="00D17C60" w:rsidRDefault="00D17C60" w:rsidP="00D17C60">
            <w:pPr>
              <w:suppressAutoHyphens w:val="0"/>
              <w:spacing w:after="0" w:line="240" w:lineRule="auto"/>
              <w:jc w:val="center"/>
              <w:rPr>
                <w:rFonts w:ascii="Calibri" w:hAnsi="Calibri" w:cs="Calibri"/>
                <w:b/>
                <w:bCs/>
                <w:color w:val="000000"/>
                <w:sz w:val="22"/>
                <w:szCs w:val="22"/>
                <w:lang w:val="es-DO" w:eastAsia="es-DO"/>
              </w:rPr>
            </w:pPr>
            <w:r w:rsidRPr="00D17C60">
              <w:rPr>
                <w:rFonts w:ascii="Calibri" w:hAnsi="Calibri" w:cs="Calibri"/>
                <w:b/>
                <w:bCs/>
                <w:color w:val="000000"/>
                <w:sz w:val="22"/>
                <w:szCs w:val="22"/>
                <w:lang w:val="es-DO" w:eastAsia="es-DO"/>
              </w:rPr>
              <w:t>PUNTAJE OTORGADO</w:t>
            </w:r>
          </w:p>
        </w:tc>
      </w:tr>
      <w:tr w:rsidR="00D17C60" w:rsidRPr="00D17C60" w14:paraId="35204DDE" w14:textId="77777777" w:rsidTr="00104CD1">
        <w:trPr>
          <w:trHeight w:val="345"/>
        </w:trPr>
        <w:tc>
          <w:tcPr>
            <w:tcW w:w="6378" w:type="dxa"/>
            <w:vMerge/>
            <w:tcBorders>
              <w:top w:val="single" w:sz="4" w:space="0" w:color="auto"/>
              <w:left w:val="single" w:sz="4" w:space="0" w:color="auto"/>
              <w:bottom w:val="single" w:sz="4" w:space="0" w:color="auto"/>
              <w:right w:val="single" w:sz="4" w:space="0" w:color="auto"/>
            </w:tcBorders>
            <w:vAlign w:val="center"/>
            <w:hideMark/>
          </w:tcPr>
          <w:p w14:paraId="508615A3" w14:textId="77777777" w:rsidR="00D17C60" w:rsidRPr="00D17C60" w:rsidRDefault="00D17C60" w:rsidP="00D17C60">
            <w:pPr>
              <w:suppressAutoHyphens w:val="0"/>
              <w:spacing w:after="0" w:line="240" w:lineRule="auto"/>
              <w:rPr>
                <w:rFonts w:ascii="Segoe UI" w:hAnsi="Segoe UI" w:cs="Segoe UI"/>
                <w:b/>
                <w:bCs/>
                <w:sz w:val="24"/>
                <w:szCs w:val="24"/>
                <w:lang w:val="es-DO" w:eastAsia="es-DO"/>
              </w:rPr>
            </w:pPr>
          </w:p>
        </w:tc>
        <w:tc>
          <w:tcPr>
            <w:tcW w:w="992" w:type="dxa"/>
            <w:tcBorders>
              <w:top w:val="nil"/>
              <w:left w:val="nil"/>
              <w:bottom w:val="single" w:sz="4" w:space="0" w:color="auto"/>
              <w:right w:val="single" w:sz="4" w:space="0" w:color="auto"/>
            </w:tcBorders>
            <w:shd w:val="clear" w:color="000000" w:fill="D9D9D9"/>
            <w:noWrap/>
            <w:vAlign w:val="center"/>
            <w:hideMark/>
          </w:tcPr>
          <w:p w14:paraId="42F8FD7C" w14:textId="77777777" w:rsidR="00D17C60" w:rsidRPr="00D17C60" w:rsidRDefault="00D17C60" w:rsidP="00D17C60">
            <w:pPr>
              <w:suppressAutoHyphens w:val="0"/>
              <w:spacing w:after="0" w:line="240" w:lineRule="auto"/>
              <w:jc w:val="center"/>
              <w:rPr>
                <w:rFonts w:ascii="Calibri" w:hAnsi="Calibri" w:cs="Calibri"/>
                <w:b/>
                <w:bCs/>
                <w:color w:val="000000"/>
                <w:sz w:val="22"/>
                <w:szCs w:val="22"/>
                <w:lang w:val="es-DO" w:eastAsia="es-DO"/>
              </w:rPr>
            </w:pPr>
            <w:r w:rsidRPr="00D17C60">
              <w:rPr>
                <w:rFonts w:ascii="Calibri" w:hAnsi="Calibri" w:cs="Calibri"/>
                <w:b/>
                <w:bCs/>
                <w:color w:val="000000"/>
                <w:sz w:val="22"/>
                <w:szCs w:val="22"/>
                <w:lang w:val="es-DO" w:eastAsia="es-DO"/>
              </w:rPr>
              <w:t>MÁX</w:t>
            </w:r>
          </w:p>
        </w:tc>
        <w:tc>
          <w:tcPr>
            <w:tcW w:w="850" w:type="dxa"/>
            <w:tcBorders>
              <w:top w:val="nil"/>
              <w:left w:val="nil"/>
              <w:bottom w:val="single" w:sz="4" w:space="0" w:color="auto"/>
              <w:right w:val="single" w:sz="4" w:space="0" w:color="auto"/>
            </w:tcBorders>
            <w:shd w:val="clear" w:color="000000" w:fill="D9D9D9"/>
            <w:noWrap/>
            <w:vAlign w:val="center"/>
            <w:hideMark/>
          </w:tcPr>
          <w:p w14:paraId="65214DC5" w14:textId="77777777" w:rsidR="00D17C60" w:rsidRPr="00D17C60" w:rsidRDefault="00D17C60" w:rsidP="00D17C60">
            <w:pPr>
              <w:suppressAutoHyphens w:val="0"/>
              <w:spacing w:after="0" w:line="240" w:lineRule="auto"/>
              <w:jc w:val="center"/>
              <w:rPr>
                <w:rFonts w:ascii="Calibri" w:hAnsi="Calibri" w:cs="Calibri"/>
                <w:b/>
                <w:bCs/>
                <w:color w:val="000000"/>
                <w:sz w:val="22"/>
                <w:szCs w:val="22"/>
                <w:lang w:val="es-DO" w:eastAsia="es-DO"/>
              </w:rPr>
            </w:pPr>
            <w:r w:rsidRPr="00D17C60">
              <w:rPr>
                <w:rFonts w:ascii="Calibri" w:hAnsi="Calibri" w:cs="Calibri"/>
                <w:b/>
                <w:bCs/>
                <w:color w:val="000000"/>
                <w:sz w:val="22"/>
                <w:szCs w:val="22"/>
                <w:lang w:val="es-DO" w:eastAsia="es-DO"/>
              </w:rPr>
              <w:t>MIN</w:t>
            </w:r>
          </w:p>
        </w:tc>
        <w:tc>
          <w:tcPr>
            <w:tcW w:w="1232" w:type="dxa"/>
            <w:vMerge/>
            <w:tcBorders>
              <w:top w:val="single" w:sz="4" w:space="0" w:color="auto"/>
              <w:left w:val="single" w:sz="4" w:space="0" w:color="auto"/>
              <w:bottom w:val="single" w:sz="4" w:space="0" w:color="000000"/>
              <w:right w:val="single" w:sz="4" w:space="0" w:color="auto"/>
            </w:tcBorders>
            <w:vAlign w:val="center"/>
            <w:hideMark/>
          </w:tcPr>
          <w:p w14:paraId="49B16298" w14:textId="77777777" w:rsidR="00D17C60" w:rsidRPr="00D17C60" w:rsidRDefault="00D17C60" w:rsidP="00D17C60">
            <w:pPr>
              <w:suppressAutoHyphens w:val="0"/>
              <w:spacing w:after="0" w:line="240" w:lineRule="auto"/>
              <w:rPr>
                <w:rFonts w:ascii="Calibri" w:hAnsi="Calibri" w:cs="Calibri"/>
                <w:b/>
                <w:bCs/>
                <w:color w:val="000000"/>
                <w:sz w:val="22"/>
                <w:szCs w:val="22"/>
                <w:lang w:val="es-DO" w:eastAsia="es-DO"/>
              </w:rPr>
            </w:pPr>
          </w:p>
        </w:tc>
      </w:tr>
      <w:tr w:rsidR="00D17C60" w:rsidRPr="00D17C60" w14:paraId="27073F69" w14:textId="77777777" w:rsidTr="00104CD1">
        <w:trPr>
          <w:trHeight w:val="345"/>
        </w:trPr>
        <w:tc>
          <w:tcPr>
            <w:tcW w:w="6378" w:type="dxa"/>
            <w:vMerge/>
            <w:tcBorders>
              <w:top w:val="single" w:sz="4" w:space="0" w:color="auto"/>
              <w:left w:val="single" w:sz="4" w:space="0" w:color="auto"/>
              <w:bottom w:val="single" w:sz="4" w:space="0" w:color="auto"/>
              <w:right w:val="single" w:sz="4" w:space="0" w:color="auto"/>
            </w:tcBorders>
            <w:vAlign w:val="center"/>
            <w:hideMark/>
          </w:tcPr>
          <w:p w14:paraId="3357FFA9" w14:textId="77777777" w:rsidR="00D17C60" w:rsidRPr="00D17C60" w:rsidRDefault="00D17C60" w:rsidP="00D17C60">
            <w:pPr>
              <w:suppressAutoHyphens w:val="0"/>
              <w:spacing w:after="0" w:line="240" w:lineRule="auto"/>
              <w:rPr>
                <w:rFonts w:ascii="Segoe UI" w:hAnsi="Segoe UI" w:cs="Segoe UI"/>
                <w:b/>
                <w:bCs/>
                <w:sz w:val="24"/>
                <w:szCs w:val="24"/>
                <w:lang w:val="es-DO" w:eastAsia="es-DO"/>
              </w:rPr>
            </w:pPr>
          </w:p>
        </w:tc>
        <w:tc>
          <w:tcPr>
            <w:tcW w:w="992" w:type="dxa"/>
            <w:tcBorders>
              <w:top w:val="nil"/>
              <w:left w:val="nil"/>
              <w:bottom w:val="single" w:sz="4" w:space="0" w:color="auto"/>
              <w:right w:val="single" w:sz="4" w:space="0" w:color="auto"/>
            </w:tcBorders>
            <w:shd w:val="clear" w:color="000000" w:fill="D9D9D9"/>
            <w:noWrap/>
            <w:vAlign w:val="center"/>
            <w:hideMark/>
          </w:tcPr>
          <w:p w14:paraId="51F7D135" w14:textId="77777777" w:rsidR="00D17C60" w:rsidRPr="00D17C60" w:rsidRDefault="00D17C60" w:rsidP="00D17C60">
            <w:pPr>
              <w:suppressAutoHyphens w:val="0"/>
              <w:spacing w:after="0" w:line="240" w:lineRule="auto"/>
              <w:jc w:val="center"/>
              <w:rPr>
                <w:rFonts w:ascii="Calibri" w:hAnsi="Calibri" w:cs="Calibri"/>
                <w:b/>
                <w:bCs/>
                <w:color w:val="000000"/>
                <w:sz w:val="22"/>
                <w:szCs w:val="22"/>
                <w:lang w:val="es-DO" w:eastAsia="es-DO"/>
              </w:rPr>
            </w:pPr>
            <w:r w:rsidRPr="00D17C60">
              <w:rPr>
                <w:rFonts w:ascii="Calibri" w:hAnsi="Calibri" w:cs="Calibri"/>
                <w:b/>
                <w:bCs/>
                <w:color w:val="000000"/>
                <w:sz w:val="22"/>
                <w:szCs w:val="22"/>
                <w:lang w:val="es-DO" w:eastAsia="es-DO"/>
              </w:rPr>
              <w:t>70</w:t>
            </w:r>
          </w:p>
        </w:tc>
        <w:tc>
          <w:tcPr>
            <w:tcW w:w="850" w:type="dxa"/>
            <w:tcBorders>
              <w:top w:val="nil"/>
              <w:left w:val="nil"/>
              <w:bottom w:val="single" w:sz="4" w:space="0" w:color="auto"/>
              <w:right w:val="single" w:sz="4" w:space="0" w:color="auto"/>
            </w:tcBorders>
            <w:shd w:val="clear" w:color="000000" w:fill="D9D9D9"/>
            <w:noWrap/>
            <w:vAlign w:val="center"/>
            <w:hideMark/>
          </w:tcPr>
          <w:p w14:paraId="2B21BDCA" w14:textId="77777777" w:rsidR="00D17C60" w:rsidRPr="00D17C60" w:rsidRDefault="00D17C60" w:rsidP="00D17C60">
            <w:pPr>
              <w:suppressAutoHyphens w:val="0"/>
              <w:spacing w:after="0" w:line="240" w:lineRule="auto"/>
              <w:jc w:val="center"/>
              <w:rPr>
                <w:rFonts w:ascii="Calibri" w:hAnsi="Calibri" w:cs="Calibri"/>
                <w:b/>
                <w:bCs/>
                <w:color w:val="000000"/>
                <w:sz w:val="22"/>
                <w:szCs w:val="22"/>
                <w:lang w:val="es-DO" w:eastAsia="es-DO"/>
              </w:rPr>
            </w:pPr>
            <w:r w:rsidRPr="00D17C60">
              <w:rPr>
                <w:rFonts w:ascii="Calibri" w:hAnsi="Calibri" w:cs="Calibri"/>
                <w:b/>
                <w:bCs/>
                <w:color w:val="000000"/>
                <w:sz w:val="22"/>
                <w:szCs w:val="22"/>
                <w:lang w:val="es-DO" w:eastAsia="es-DO"/>
              </w:rPr>
              <w:t>50</w:t>
            </w:r>
          </w:p>
        </w:tc>
        <w:tc>
          <w:tcPr>
            <w:tcW w:w="1232" w:type="dxa"/>
            <w:tcBorders>
              <w:top w:val="nil"/>
              <w:left w:val="nil"/>
              <w:bottom w:val="single" w:sz="4" w:space="0" w:color="auto"/>
              <w:right w:val="single" w:sz="4" w:space="0" w:color="auto"/>
            </w:tcBorders>
            <w:shd w:val="clear" w:color="000000" w:fill="F2F2F2"/>
            <w:vAlign w:val="center"/>
            <w:hideMark/>
          </w:tcPr>
          <w:p w14:paraId="487AB890" w14:textId="77777777" w:rsidR="00D17C60" w:rsidRPr="00D17C60" w:rsidRDefault="00D17C60" w:rsidP="00D17C60">
            <w:pPr>
              <w:suppressAutoHyphens w:val="0"/>
              <w:spacing w:after="0" w:line="240" w:lineRule="auto"/>
              <w:rPr>
                <w:rFonts w:ascii="Calibri" w:hAnsi="Calibri" w:cs="Calibri"/>
                <w:b/>
                <w:bCs/>
                <w:color w:val="000000"/>
                <w:sz w:val="22"/>
                <w:szCs w:val="22"/>
                <w:lang w:val="es-DO" w:eastAsia="es-DO"/>
              </w:rPr>
            </w:pPr>
            <w:r w:rsidRPr="00D17C60">
              <w:rPr>
                <w:rFonts w:ascii="Calibri" w:hAnsi="Calibri" w:cs="Calibri"/>
                <w:b/>
                <w:bCs/>
                <w:color w:val="000000"/>
                <w:sz w:val="22"/>
                <w:szCs w:val="22"/>
                <w:lang w:val="es-DO" w:eastAsia="es-DO"/>
              </w:rPr>
              <w:t> </w:t>
            </w:r>
          </w:p>
        </w:tc>
      </w:tr>
      <w:tr w:rsidR="00D17C60" w:rsidRPr="00D17C60" w14:paraId="782B0587" w14:textId="77777777" w:rsidTr="00675AF7">
        <w:trPr>
          <w:trHeight w:val="1035"/>
        </w:trPr>
        <w:tc>
          <w:tcPr>
            <w:tcW w:w="6378" w:type="dxa"/>
            <w:tcBorders>
              <w:top w:val="nil"/>
              <w:left w:val="single" w:sz="4" w:space="0" w:color="auto"/>
              <w:bottom w:val="single" w:sz="4" w:space="0" w:color="auto"/>
              <w:right w:val="single" w:sz="4" w:space="0" w:color="auto"/>
            </w:tcBorders>
            <w:shd w:val="clear" w:color="auto" w:fill="auto"/>
            <w:noWrap/>
            <w:vAlign w:val="center"/>
            <w:hideMark/>
          </w:tcPr>
          <w:p w14:paraId="5C18637A" w14:textId="10736CD9" w:rsidR="00D17C60" w:rsidRPr="00D17C60" w:rsidRDefault="00D17C60" w:rsidP="00D17C60">
            <w:pPr>
              <w:suppressAutoHyphens w:val="0"/>
              <w:spacing w:after="0" w:line="240" w:lineRule="auto"/>
              <w:jc w:val="both"/>
              <w:rPr>
                <w:rFonts w:ascii="Segoe UI" w:hAnsi="Segoe UI" w:cs="Segoe UI"/>
                <w:b/>
                <w:bCs/>
                <w:sz w:val="24"/>
                <w:szCs w:val="24"/>
                <w:lang w:val="es-DO" w:eastAsia="es-DO"/>
              </w:rPr>
            </w:pPr>
            <w:r w:rsidRPr="00D17C60">
              <w:rPr>
                <w:rFonts w:ascii="Segoe UI" w:hAnsi="Segoe UI" w:cs="Segoe UI"/>
                <w:b/>
                <w:bCs/>
                <w:sz w:val="24"/>
                <w:szCs w:val="24"/>
                <w:lang w:val="es-CO" w:eastAsia="es-DO"/>
              </w:rPr>
              <w:t>a.</w:t>
            </w:r>
            <w:r w:rsidR="00913613">
              <w:rPr>
                <w:b/>
                <w:bCs/>
                <w:sz w:val="14"/>
                <w:szCs w:val="14"/>
                <w:lang w:val="es-CO" w:eastAsia="es-DO"/>
              </w:rPr>
              <w:t xml:space="preserve">  </w:t>
            </w:r>
            <w:r w:rsidRPr="00D17C60">
              <w:rPr>
                <w:b/>
                <w:bCs/>
                <w:sz w:val="14"/>
                <w:szCs w:val="14"/>
                <w:lang w:val="es-CO" w:eastAsia="es-DO"/>
              </w:rPr>
              <w:t xml:space="preserve"> </w:t>
            </w:r>
            <w:r w:rsidRPr="00D17C60">
              <w:rPr>
                <w:rFonts w:ascii="Segoe UI" w:hAnsi="Segoe UI" w:cs="Segoe UI"/>
                <w:b/>
                <w:bCs/>
                <w:sz w:val="24"/>
                <w:szCs w:val="24"/>
                <w:lang w:val="es-CO" w:eastAsia="es-DO"/>
              </w:rPr>
              <w:t>Formación Académica:</w:t>
            </w:r>
            <w:r w:rsidRPr="00D17C60">
              <w:rPr>
                <w:rFonts w:ascii="Segoe UI" w:hAnsi="Segoe UI" w:cs="Segoe UI"/>
                <w:sz w:val="24"/>
                <w:szCs w:val="24"/>
                <w:lang w:val="es-CO" w:eastAsia="es-DO"/>
              </w:rPr>
              <w:t xml:space="preserve"> formación en carreras de Ciencias Sociales, Derecho,</w:t>
            </w:r>
            <w:r w:rsidR="00913613">
              <w:rPr>
                <w:rFonts w:ascii="Segoe UI" w:hAnsi="Segoe UI" w:cs="Segoe UI"/>
                <w:sz w:val="24"/>
                <w:szCs w:val="24"/>
                <w:lang w:val="es-CO" w:eastAsia="es-DO"/>
              </w:rPr>
              <w:t xml:space="preserve"> </w:t>
            </w:r>
            <w:r w:rsidRPr="00D17C60">
              <w:rPr>
                <w:rFonts w:ascii="Segoe UI" w:hAnsi="Segoe UI" w:cs="Segoe UI"/>
                <w:sz w:val="24"/>
                <w:szCs w:val="24"/>
                <w:lang w:val="es-CO" w:eastAsia="es-DO"/>
              </w:rPr>
              <w:t>Administración de Empresas, Estadística, Economía o similares, valorándose títulos de tercer grado: masters y doctorados;</w:t>
            </w:r>
          </w:p>
        </w:tc>
        <w:tc>
          <w:tcPr>
            <w:tcW w:w="992" w:type="dxa"/>
            <w:tcBorders>
              <w:top w:val="nil"/>
              <w:left w:val="nil"/>
              <w:bottom w:val="single" w:sz="4" w:space="0" w:color="auto"/>
              <w:right w:val="single" w:sz="4" w:space="0" w:color="auto"/>
            </w:tcBorders>
            <w:shd w:val="clear" w:color="auto" w:fill="auto"/>
            <w:noWrap/>
            <w:vAlign w:val="center"/>
            <w:hideMark/>
          </w:tcPr>
          <w:p w14:paraId="2EAD3256" w14:textId="77777777" w:rsidR="00D17C60" w:rsidRPr="00D17C60" w:rsidRDefault="00D17C60" w:rsidP="00D17C60">
            <w:pPr>
              <w:suppressAutoHyphens w:val="0"/>
              <w:spacing w:after="0" w:line="240" w:lineRule="auto"/>
              <w:jc w:val="center"/>
              <w:rPr>
                <w:rFonts w:ascii="Calibri" w:hAnsi="Calibri" w:cs="Calibri"/>
                <w:color w:val="000000"/>
                <w:sz w:val="22"/>
                <w:szCs w:val="22"/>
                <w:lang w:val="es-DO" w:eastAsia="es-DO"/>
              </w:rPr>
            </w:pPr>
            <w:r w:rsidRPr="00D17C60">
              <w:rPr>
                <w:rFonts w:ascii="Calibri" w:hAnsi="Calibri" w:cs="Calibri"/>
                <w:color w:val="000000"/>
                <w:sz w:val="22"/>
                <w:szCs w:val="22"/>
                <w:lang w:val="es-DO" w:eastAsia="es-DO"/>
              </w:rPr>
              <w:t>15</w:t>
            </w:r>
          </w:p>
        </w:tc>
        <w:tc>
          <w:tcPr>
            <w:tcW w:w="850" w:type="dxa"/>
            <w:tcBorders>
              <w:top w:val="nil"/>
              <w:left w:val="nil"/>
              <w:bottom w:val="single" w:sz="4" w:space="0" w:color="auto"/>
              <w:right w:val="single" w:sz="4" w:space="0" w:color="auto"/>
            </w:tcBorders>
            <w:shd w:val="clear" w:color="auto" w:fill="auto"/>
            <w:noWrap/>
            <w:vAlign w:val="center"/>
            <w:hideMark/>
          </w:tcPr>
          <w:p w14:paraId="4570E01D" w14:textId="77777777" w:rsidR="00D17C60" w:rsidRPr="00D17C60" w:rsidRDefault="00D17C60" w:rsidP="00D17C60">
            <w:pPr>
              <w:suppressAutoHyphens w:val="0"/>
              <w:spacing w:after="0" w:line="240" w:lineRule="auto"/>
              <w:jc w:val="center"/>
              <w:rPr>
                <w:rFonts w:ascii="Calibri" w:hAnsi="Calibri" w:cs="Calibri"/>
                <w:color w:val="000000"/>
                <w:sz w:val="22"/>
                <w:szCs w:val="22"/>
                <w:lang w:val="es-DO" w:eastAsia="es-DO"/>
              </w:rPr>
            </w:pPr>
            <w:r w:rsidRPr="00D17C60">
              <w:rPr>
                <w:rFonts w:ascii="Calibri" w:hAnsi="Calibri" w:cs="Calibri"/>
                <w:color w:val="000000"/>
                <w:sz w:val="22"/>
                <w:szCs w:val="22"/>
                <w:lang w:val="es-DO" w:eastAsia="es-DO"/>
              </w:rPr>
              <w:t>10</w:t>
            </w:r>
          </w:p>
        </w:tc>
        <w:tc>
          <w:tcPr>
            <w:tcW w:w="1232" w:type="dxa"/>
            <w:tcBorders>
              <w:top w:val="nil"/>
              <w:left w:val="nil"/>
              <w:bottom w:val="single" w:sz="4" w:space="0" w:color="auto"/>
              <w:right w:val="single" w:sz="4" w:space="0" w:color="auto"/>
            </w:tcBorders>
            <w:shd w:val="clear" w:color="auto" w:fill="auto"/>
            <w:noWrap/>
            <w:vAlign w:val="bottom"/>
            <w:hideMark/>
          </w:tcPr>
          <w:p w14:paraId="16528E55" w14:textId="77777777" w:rsidR="00D17C60" w:rsidRPr="00D17C60" w:rsidRDefault="00D17C60" w:rsidP="00D17C60">
            <w:pPr>
              <w:suppressAutoHyphens w:val="0"/>
              <w:spacing w:after="0" w:line="240" w:lineRule="auto"/>
              <w:rPr>
                <w:rFonts w:ascii="Calibri" w:hAnsi="Calibri" w:cs="Calibri"/>
                <w:color w:val="000000"/>
                <w:sz w:val="22"/>
                <w:szCs w:val="22"/>
                <w:lang w:val="es-DO" w:eastAsia="es-DO"/>
              </w:rPr>
            </w:pPr>
            <w:r w:rsidRPr="00D17C60">
              <w:rPr>
                <w:rFonts w:ascii="Calibri" w:hAnsi="Calibri" w:cs="Calibri"/>
                <w:color w:val="000000"/>
                <w:sz w:val="22"/>
                <w:szCs w:val="22"/>
                <w:lang w:val="es-DO" w:eastAsia="es-DO"/>
              </w:rPr>
              <w:t> </w:t>
            </w:r>
          </w:p>
        </w:tc>
      </w:tr>
      <w:tr w:rsidR="00D17C60" w:rsidRPr="00D17C60" w14:paraId="099D1B7C" w14:textId="77777777" w:rsidTr="00675AF7">
        <w:trPr>
          <w:trHeight w:val="690"/>
        </w:trPr>
        <w:tc>
          <w:tcPr>
            <w:tcW w:w="6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00428" w14:textId="52EC1BF2" w:rsidR="00D17C60" w:rsidRPr="00D17C60" w:rsidRDefault="00D17C60" w:rsidP="00D17C60">
            <w:pPr>
              <w:suppressAutoHyphens w:val="0"/>
              <w:spacing w:after="0" w:line="240" w:lineRule="auto"/>
              <w:jc w:val="both"/>
              <w:rPr>
                <w:rFonts w:ascii="Segoe UI" w:hAnsi="Segoe UI" w:cs="Segoe UI"/>
                <w:b/>
                <w:bCs/>
                <w:sz w:val="24"/>
                <w:szCs w:val="24"/>
                <w:lang w:val="es-DO" w:eastAsia="es-DO"/>
              </w:rPr>
            </w:pPr>
            <w:r w:rsidRPr="00D17C60">
              <w:rPr>
                <w:rFonts w:ascii="Segoe UI" w:hAnsi="Segoe UI" w:cs="Segoe UI"/>
                <w:b/>
                <w:bCs/>
                <w:sz w:val="24"/>
                <w:szCs w:val="24"/>
                <w:lang w:val="es-CO" w:eastAsia="es-DO"/>
              </w:rPr>
              <w:t>b.</w:t>
            </w:r>
            <w:r w:rsidR="00913613">
              <w:rPr>
                <w:b/>
                <w:bCs/>
                <w:sz w:val="14"/>
                <w:szCs w:val="14"/>
                <w:lang w:val="es-CO" w:eastAsia="es-DO"/>
              </w:rPr>
              <w:t xml:space="preserve">  </w:t>
            </w:r>
            <w:r w:rsidRPr="00D17C60">
              <w:rPr>
                <w:b/>
                <w:bCs/>
                <w:sz w:val="14"/>
                <w:szCs w:val="14"/>
                <w:lang w:val="es-CO" w:eastAsia="es-DO"/>
              </w:rPr>
              <w:t xml:space="preserve"> </w:t>
            </w:r>
            <w:r w:rsidRPr="00D17C60">
              <w:rPr>
                <w:rFonts w:ascii="Segoe UI" w:hAnsi="Segoe UI" w:cs="Segoe UI"/>
                <w:b/>
                <w:bCs/>
                <w:sz w:val="24"/>
                <w:szCs w:val="24"/>
                <w:lang w:val="es-CO" w:eastAsia="es-DO"/>
              </w:rPr>
              <w:t>Experiencia General:</w:t>
            </w:r>
            <w:r w:rsidRPr="00D17C60">
              <w:rPr>
                <w:rFonts w:ascii="Segoe UI" w:hAnsi="Segoe UI" w:cs="Segoe UI"/>
                <w:sz w:val="24"/>
                <w:szCs w:val="24"/>
                <w:lang w:val="es-CO" w:eastAsia="es-DO"/>
              </w:rPr>
              <w:t xml:space="preserve"> Al menos 10 años de experiencia profesional en el diseño e implementación de proyectos de desarrollo;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C2C9A" w14:textId="77777777" w:rsidR="00D17C60" w:rsidRPr="00D17C60" w:rsidRDefault="00D17C60" w:rsidP="00D17C60">
            <w:pPr>
              <w:suppressAutoHyphens w:val="0"/>
              <w:spacing w:after="0" w:line="240" w:lineRule="auto"/>
              <w:jc w:val="center"/>
              <w:rPr>
                <w:rFonts w:ascii="Calibri" w:hAnsi="Calibri" w:cs="Calibri"/>
                <w:color w:val="000000"/>
                <w:sz w:val="22"/>
                <w:szCs w:val="22"/>
                <w:lang w:val="es-DO" w:eastAsia="es-DO"/>
              </w:rPr>
            </w:pPr>
            <w:r w:rsidRPr="00D17C60">
              <w:rPr>
                <w:rFonts w:ascii="Calibri" w:hAnsi="Calibri" w:cs="Calibri"/>
                <w:color w:val="000000"/>
                <w:sz w:val="22"/>
                <w:szCs w:val="22"/>
                <w:lang w:val="es-DO" w:eastAsia="es-DO"/>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7E105" w14:textId="77777777" w:rsidR="00D17C60" w:rsidRPr="00D17C60" w:rsidRDefault="00D17C60" w:rsidP="00D17C60">
            <w:pPr>
              <w:suppressAutoHyphens w:val="0"/>
              <w:spacing w:after="0" w:line="240" w:lineRule="auto"/>
              <w:jc w:val="center"/>
              <w:rPr>
                <w:rFonts w:ascii="Calibri" w:hAnsi="Calibri" w:cs="Calibri"/>
                <w:color w:val="000000"/>
                <w:sz w:val="22"/>
                <w:szCs w:val="22"/>
                <w:lang w:val="es-DO" w:eastAsia="es-DO"/>
              </w:rPr>
            </w:pPr>
            <w:r w:rsidRPr="00D17C60">
              <w:rPr>
                <w:rFonts w:ascii="Calibri" w:hAnsi="Calibri" w:cs="Calibri"/>
                <w:color w:val="000000"/>
                <w:sz w:val="22"/>
                <w:szCs w:val="22"/>
                <w:lang w:val="es-DO" w:eastAsia="es-DO"/>
              </w:rPr>
              <w:t>10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044D3" w14:textId="77777777" w:rsidR="00D17C60" w:rsidRPr="00D17C60" w:rsidRDefault="00D17C60" w:rsidP="00D17C60">
            <w:pPr>
              <w:suppressAutoHyphens w:val="0"/>
              <w:spacing w:after="0" w:line="240" w:lineRule="auto"/>
              <w:rPr>
                <w:rFonts w:ascii="Calibri" w:hAnsi="Calibri" w:cs="Calibri"/>
                <w:color w:val="000000"/>
                <w:sz w:val="22"/>
                <w:szCs w:val="22"/>
                <w:lang w:val="es-DO" w:eastAsia="es-DO"/>
              </w:rPr>
            </w:pPr>
            <w:r w:rsidRPr="00D17C60">
              <w:rPr>
                <w:rFonts w:ascii="Calibri" w:hAnsi="Calibri" w:cs="Calibri"/>
                <w:color w:val="000000"/>
                <w:sz w:val="22"/>
                <w:szCs w:val="22"/>
                <w:lang w:val="es-DO" w:eastAsia="es-DO"/>
              </w:rPr>
              <w:t> </w:t>
            </w:r>
          </w:p>
        </w:tc>
      </w:tr>
      <w:tr w:rsidR="00D17C60" w:rsidRPr="00D17C60" w14:paraId="160E2DD3" w14:textId="77777777" w:rsidTr="00675AF7">
        <w:trPr>
          <w:trHeight w:val="1725"/>
        </w:trPr>
        <w:tc>
          <w:tcPr>
            <w:tcW w:w="6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42CCD" w14:textId="4D7F19CB" w:rsidR="00D17C60" w:rsidRPr="00D17C60" w:rsidRDefault="00D17C60" w:rsidP="00C42090">
            <w:pPr>
              <w:suppressAutoHyphens w:val="0"/>
              <w:spacing w:after="0" w:line="240" w:lineRule="auto"/>
              <w:jc w:val="both"/>
              <w:rPr>
                <w:rFonts w:ascii="Segoe UI" w:hAnsi="Segoe UI" w:cs="Segoe UI"/>
                <w:b/>
                <w:bCs/>
                <w:sz w:val="24"/>
                <w:szCs w:val="24"/>
                <w:lang w:val="es-DO" w:eastAsia="es-DO"/>
              </w:rPr>
            </w:pPr>
            <w:r w:rsidRPr="00D17C60">
              <w:rPr>
                <w:rFonts w:ascii="Segoe UI" w:hAnsi="Segoe UI" w:cs="Segoe UI"/>
                <w:b/>
                <w:bCs/>
                <w:sz w:val="24"/>
                <w:szCs w:val="24"/>
                <w:lang w:val="es-CO" w:eastAsia="es-DO"/>
              </w:rPr>
              <w:t>c.</w:t>
            </w:r>
            <w:r w:rsidR="00913613">
              <w:rPr>
                <w:b/>
                <w:bCs/>
                <w:sz w:val="14"/>
                <w:szCs w:val="14"/>
                <w:lang w:val="es-CO" w:eastAsia="es-DO"/>
              </w:rPr>
              <w:t xml:space="preserve">   </w:t>
            </w:r>
            <w:r w:rsidRPr="00D17C60">
              <w:rPr>
                <w:rFonts w:ascii="Segoe UI" w:hAnsi="Segoe UI" w:cs="Segoe UI"/>
                <w:b/>
                <w:bCs/>
                <w:sz w:val="24"/>
                <w:szCs w:val="24"/>
                <w:lang w:val="es-CO" w:eastAsia="es-DO"/>
              </w:rPr>
              <w:t xml:space="preserve">Experiencia Específica: </w:t>
            </w:r>
            <w:r w:rsidRPr="00D17C60">
              <w:rPr>
                <w:rFonts w:ascii="Segoe UI" w:hAnsi="Segoe UI" w:cs="Segoe UI"/>
                <w:sz w:val="24"/>
                <w:szCs w:val="24"/>
                <w:lang w:val="es-CO" w:eastAsia="es-DO"/>
              </w:rPr>
              <w:t>Al menos 5 procesos relacionados a la formulación y supervisión de proyectos de desarrollo vinculados a las exportaciones, promoción de inversiones de negocios en el comercio internacional, consultoría jurídica y económica, así como experiencia en apertura de negocios</w:t>
            </w:r>
            <w:r w:rsidR="00C42090">
              <w:rPr>
                <w:rFonts w:ascii="Segoe UI" w:hAnsi="Segoe UI" w:cs="Segoe UI"/>
                <w:sz w:val="24"/>
                <w:szCs w:val="24"/>
                <w:lang w:val="es-CO" w:eastAsia="es-DO"/>
              </w:rPr>
              <w:t>.</w:t>
            </w:r>
            <w:r w:rsidR="00C42090" w:rsidRPr="00D17C60">
              <w:rPr>
                <w:rFonts w:ascii="Segoe UI" w:hAnsi="Segoe UI" w:cs="Segoe UI"/>
                <w:sz w:val="24"/>
                <w:szCs w:val="24"/>
                <w:lang w:val="es-CO" w:eastAsia="es-DO"/>
              </w:rPr>
              <w:t xml:space="preserve"> Se valorará </w:t>
            </w:r>
            <w:r w:rsidR="00C42090">
              <w:rPr>
                <w:rFonts w:ascii="Segoe UI" w:hAnsi="Segoe UI" w:cs="Segoe UI"/>
                <w:sz w:val="24"/>
                <w:szCs w:val="24"/>
                <w:lang w:val="es-CO" w:eastAsia="es-DO"/>
              </w:rPr>
              <w:t xml:space="preserve">positivamente </w:t>
            </w:r>
            <w:r w:rsidR="00C42090" w:rsidRPr="00D17C60">
              <w:rPr>
                <w:rFonts w:ascii="Segoe UI" w:hAnsi="Segoe UI" w:cs="Segoe UI"/>
                <w:sz w:val="24"/>
                <w:szCs w:val="24"/>
                <w:lang w:val="es-CO" w:eastAsia="es-DO"/>
              </w:rPr>
              <w:t>la experiencia con Clústeres o grupos de eficiencia colectiva, especialmente en el sector agroindustrial.</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BA79C9F" w14:textId="57F8DCDA" w:rsidR="00D17C60" w:rsidRPr="00D17C60" w:rsidRDefault="00C42090" w:rsidP="00D17C60">
            <w:pPr>
              <w:suppressAutoHyphens w:val="0"/>
              <w:spacing w:after="0" w:line="240" w:lineRule="auto"/>
              <w:jc w:val="center"/>
              <w:rPr>
                <w:rFonts w:ascii="Calibri" w:hAnsi="Calibri" w:cs="Calibri"/>
                <w:color w:val="000000"/>
                <w:sz w:val="22"/>
                <w:szCs w:val="22"/>
                <w:lang w:val="es-DO" w:eastAsia="es-DO"/>
              </w:rPr>
            </w:pPr>
            <w:r>
              <w:rPr>
                <w:rFonts w:ascii="Calibri" w:hAnsi="Calibri" w:cs="Calibri"/>
                <w:color w:val="000000"/>
                <w:sz w:val="22"/>
                <w:szCs w:val="22"/>
                <w:lang w:val="es-DO" w:eastAsia="es-DO"/>
              </w:rPr>
              <w:t>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8306C2E" w14:textId="2CC19C78" w:rsidR="00D17C60" w:rsidRPr="00D17C60" w:rsidRDefault="00C42090" w:rsidP="00D17C60">
            <w:pPr>
              <w:suppressAutoHyphens w:val="0"/>
              <w:spacing w:after="0" w:line="240" w:lineRule="auto"/>
              <w:jc w:val="center"/>
              <w:rPr>
                <w:rFonts w:ascii="Calibri" w:hAnsi="Calibri" w:cs="Calibri"/>
                <w:color w:val="000000"/>
                <w:sz w:val="22"/>
                <w:szCs w:val="22"/>
                <w:lang w:val="es-DO" w:eastAsia="es-DO"/>
              </w:rPr>
            </w:pPr>
            <w:r>
              <w:rPr>
                <w:rFonts w:ascii="Calibri" w:hAnsi="Calibri" w:cs="Calibri"/>
                <w:color w:val="000000"/>
                <w:sz w:val="22"/>
                <w:szCs w:val="22"/>
                <w:lang w:val="es-DO" w:eastAsia="es-DO"/>
              </w:rPr>
              <w:t>1</w:t>
            </w:r>
            <w:r w:rsidR="00D17C60" w:rsidRPr="00D17C60">
              <w:rPr>
                <w:rFonts w:ascii="Calibri" w:hAnsi="Calibri" w:cs="Calibri"/>
                <w:color w:val="000000"/>
                <w:sz w:val="22"/>
                <w:szCs w:val="22"/>
                <w:lang w:val="es-DO" w:eastAsia="es-DO"/>
              </w:rPr>
              <w:t>5</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14:paraId="74B31A8B" w14:textId="77777777" w:rsidR="00D17C60" w:rsidRPr="00D17C60" w:rsidRDefault="00D17C60" w:rsidP="00D17C60">
            <w:pPr>
              <w:suppressAutoHyphens w:val="0"/>
              <w:spacing w:after="0" w:line="240" w:lineRule="auto"/>
              <w:rPr>
                <w:rFonts w:ascii="Calibri" w:hAnsi="Calibri" w:cs="Calibri"/>
                <w:color w:val="000000"/>
                <w:sz w:val="22"/>
                <w:szCs w:val="22"/>
                <w:lang w:val="es-DO" w:eastAsia="es-DO"/>
              </w:rPr>
            </w:pPr>
            <w:r w:rsidRPr="00D17C60">
              <w:rPr>
                <w:rFonts w:ascii="Calibri" w:hAnsi="Calibri" w:cs="Calibri"/>
                <w:color w:val="000000"/>
                <w:sz w:val="22"/>
                <w:szCs w:val="22"/>
                <w:lang w:val="es-DO" w:eastAsia="es-DO"/>
              </w:rPr>
              <w:t> </w:t>
            </w:r>
          </w:p>
        </w:tc>
      </w:tr>
      <w:tr w:rsidR="00D17C60" w:rsidRPr="00C42090" w14:paraId="672DCF05" w14:textId="77777777" w:rsidTr="00104CD1">
        <w:trPr>
          <w:trHeight w:val="690"/>
        </w:trPr>
        <w:tc>
          <w:tcPr>
            <w:tcW w:w="6378" w:type="dxa"/>
            <w:tcBorders>
              <w:top w:val="nil"/>
              <w:left w:val="single" w:sz="4" w:space="0" w:color="auto"/>
              <w:bottom w:val="single" w:sz="4" w:space="0" w:color="auto"/>
              <w:right w:val="single" w:sz="4" w:space="0" w:color="auto"/>
            </w:tcBorders>
            <w:shd w:val="clear" w:color="auto" w:fill="auto"/>
            <w:noWrap/>
            <w:vAlign w:val="center"/>
            <w:hideMark/>
          </w:tcPr>
          <w:p w14:paraId="3900BDB6" w14:textId="25E91911" w:rsidR="00D17C60" w:rsidRPr="00D17C60" w:rsidRDefault="00D17C60" w:rsidP="00C42090">
            <w:pPr>
              <w:suppressAutoHyphens w:val="0"/>
              <w:spacing w:after="0" w:line="240" w:lineRule="auto"/>
              <w:jc w:val="both"/>
              <w:rPr>
                <w:rFonts w:ascii="Segoe UI" w:hAnsi="Segoe UI" w:cs="Segoe UI"/>
                <w:b/>
                <w:bCs/>
                <w:sz w:val="24"/>
                <w:szCs w:val="24"/>
                <w:lang w:val="es-DO" w:eastAsia="es-DO"/>
              </w:rPr>
            </w:pPr>
            <w:r w:rsidRPr="00D17C60">
              <w:rPr>
                <w:rFonts w:ascii="Segoe UI" w:hAnsi="Segoe UI" w:cs="Segoe UI"/>
                <w:b/>
                <w:bCs/>
                <w:sz w:val="24"/>
                <w:szCs w:val="24"/>
                <w:lang w:val="es-CO" w:eastAsia="es-DO"/>
              </w:rPr>
              <w:t>d.</w:t>
            </w:r>
            <w:r w:rsidR="00913613">
              <w:rPr>
                <w:b/>
                <w:bCs/>
                <w:sz w:val="14"/>
                <w:szCs w:val="14"/>
                <w:lang w:val="es-CO" w:eastAsia="es-DO"/>
              </w:rPr>
              <w:t xml:space="preserve">  </w:t>
            </w:r>
            <w:r w:rsidRPr="00D17C60">
              <w:rPr>
                <w:b/>
                <w:bCs/>
                <w:sz w:val="14"/>
                <w:szCs w:val="14"/>
                <w:lang w:val="es-CO" w:eastAsia="es-DO"/>
              </w:rPr>
              <w:t xml:space="preserve"> </w:t>
            </w:r>
            <w:r w:rsidR="00C42090">
              <w:rPr>
                <w:rFonts w:ascii="Segoe UI" w:hAnsi="Segoe UI" w:cs="Segoe UI"/>
                <w:b/>
                <w:bCs/>
                <w:sz w:val="24"/>
                <w:szCs w:val="24"/>
                <w:lang w:val="es-CO" w:eastAsia="es-DO"/>
              </w:rPr>
              <w:t>Propuesta Técnica</w:t>
            </w:r>
            <w:r w:rsidRPr="00D17C60">
              <w:rPr>
                <w:rFonts w:ascii="Segoe UI" w:hAnsi="Segoe UI" w:cs="Segoe UI"/>
                <w:b/>
                <w:bCs/>
                <w:sz w:val="24"/>
                <w:szCs w:val="24"/>
                <w:lang w:val="es-CO" w:eastAsia="es-DO"/>
              </w:rPr>
              <w:t>:</w:t>
            </w:r>
            <w:r w:rsidRPr="00D17C60">
              <w:rPr>
                <w:rFonts w:ascii="Segoe UI" w:hAnsi="Segoe UI" w:cs="Segoe UI"/>
                <w:sz w:val="24"/>
                <w:szCs w:val="24"/>
                <w:lang w:val="es-CO" w:eastAsia="es-DO"/>
              </w:rPr>
              <w:t xml:space="preserve"> </w:t>
            </w:r>
            <w:r w:rsidR="00C42090">
              <w:rPr>
                <w:rFonts w:ascii="Segoe UI" w:hAnsi="Segoe UI" w:cs="Segoe UI"/>
                <w:sz w:val="24"/>
                <w:szCs w:val="24"/>
                <w:lang w:val="es-CO" w:eastAsia="es-DO"/>
              </w:rPr>
              <w:t xml:space="preserve">Claridad y apego de la propuesta técnica a lo requerido por estos </w:t>
            </w:r>
            <w:proofErr w:type="spellStart"/>
            <w:r w:rsidR="00C42090">
              <w:rPr>
                <w:rFonts w:ascii="Segoe UI" w:hAnsi="Segoe UI" w:cs="Segoe UI"/>
                <w:sz w:val="24"/>
                <w:szCs w:val="24"/>
                <w:lang w:val="es-CO" w:eastAsia="es-DO"/>
              </w:rPr>
              <w:t>TDRs</w:t>
            </w:r>
            <w:proofErr w:type="spellEnd"/>
            <w:r w:rsidR="00C42090">
              <w:rPr>
                <w:rFonts w:ascii="Segoe UI" w:hAnsi="Segoe UI" w:cs="Segoe UI"/>
                <w:sz w:val="24"/>
                <w:szCs w:val="24"/>
                <w:lang w:val="es-CO" w:eastAsia="es-DO"/>
              </w:rPr>
              <w:t>. Viabilidad y pertinencia de la metodología propuesta.</w:t>
            </w:r>
          </w:p>
        </w:tc>
        <w:tc>
          <w:tcPr>
            <w:tcW w:w="992" w:type="dxa"/>
            <w:tcBorders>
              <w:top w:val="nil"/>
              <w:left w:val="nil"/>
              <w:bottom w:val="single" w:sz="4" w:space="0" w:color="auto"/>
              <w:right w:val="single" w:sz="4" w:space="0" w:color="auto"/>
            </w:tcBorders>
            <w:shd w:val="clear" w:color="auto" w:fill="auto"/>
            <w:noWrap/>
            <w:vAlign w:val="center"/>
            <w:hideMark/>
          </w:tcPr>
          <w:p w14:paraId="6C7AC296" w14:textId="7FAB8D2D" w:rsidR="00D17C60" w:rsidRPr="00D17C60" w:rsidRDefault="00C42090" w:rsidP="00D17C60">
            <w:pPr>
              <w:suppressAutoHyphens w:val="0"/>
              <w:spacing w:after="0" w:line="240" w:lineRule="auto"/>
              <w:jc w:val="center"/>
              <w:rPr>
                <w:rFonts w:ascii="Calibri" w:hAnsi="Calibri" w:cs="Calibri"/>
                <w:color w:val="000000"/>
                <w:sz w:val="22"/>
                <w:szCs w:val="22"/>
                <w:lang w:val="es-DO" w:eastAsia="es-DO"/>
              </w:rPr>
            </w:pPr>
            <w:r>
              <w:rPr>
                <w:rFonts w:ascii="Calibri" w:hAnsi="Calibri" w:cs="Calibri"/>
                <w:color w:val="000000"/>
                <w:sz w:val="22"/>
                <w:szCs w:val="22"/>
                <w:lang w:val="es-DO" w:eastAsia="es-DO"/>
              </w:rPr>
              <w:t>20</w:t>
            </w:r>
          </w:p>
        </w:tc>
        <w:tc>
          <w:tcPr>
            <w:tcW w:w="850" w:type="dxa"/>
            <w:tcBorders>
              <w:top w:val="nil"/>
              <w:left w:val="nil"/>
              <w:bottom w:val="single" w:sz="4" w:space="0" w:color="auto"/>
              <w:right w:val="single" w:sz="4" w:space="0" w:color="auto"/>
            </w:tcBorders>
            <w:shd w:val="clear" w:color="auto" w:fill="auto"/>
            <w:noWrap/>
            <w:vAlign w:val="center"/>
            <w:hideMark/>
          </w:tcPr>
          <w:p w14:paraId="3C87DBAB" w14:textId="4CCECDDE" w:rsidR="00D17C60" w:rsidRPr="00D17C60" w:rsidRDefault="00C42090" w:rsidP="00C42090">
            <w:pPr>
              <w:suppressAutoHyphens w:val="0"/>
              <w:spacing w:after="0" w:line="240" w:lineRule="auto"/>
              <w:jc w:val="center"/>
              <w:rPr>
                <w:rFonts w:ascii="Calibri" w:hAnsi="Calibri" w:cs="Calibri"/>
                <w:color w:val="000000"/>
                <w:sz w:val="22"/>
                <w:szCs w:val="22"/>
                <w:lang w:val="es-DO" w:eastAsia="es-DO"/>
              </w:rPr>
            </w:pPr>
            <w:r>
              <w:rPr>
                <w:rFonts w:ascii="Calibri" w:hAnsi="Calibri" w:cs="Calibri"/>
                <w:color w:val="000000"/>
                <w:sz w:val="22"/>
                <w:szCs w:val="22"/>
                <w:lang w:val="es-DO" w:eastAsia="es-DO"/>
              </w:rPr>
              <w:t>15</w:t>
            </w:r>
          </w:p>
        </w:tc>
        <w:tc>
          <w:tcPr>
            <w:tcW w:w="1232" w:type="dxa"/>
            <w:tcBorders>
              <w:top w:val="nil"/>
              <w:left w:val="nil"/>
              <w:bottom w:val="single" w:sz="4" w:space="0" w:color="auto"/>
              <w:right w:val="single" w:sz="4" w:space="0" w:color="auto"/>
            </w:tcBorders>
            <w:shd w:val="clear" w:color="auto" w:fill="auto"/>
            <w:noWrap/>
            <w:vAlign w:val="bottom"/>
            <w:hideMark/>
          </w:tcPr>
          <w:p w14:paraId="43030D9B" w14:textId="77777777" w:rsidR="00D17C60" w:rsidRPr="00D17C60" w:rsidRDefault="00D17C60" w:rsidP="00D17C60">
            <w:pPr>
              <w:suppressAutoHyphens w:val="0"/>
              <w:spacing w:after="0" w:line="240" w:lineRule="auto"/>
              <w:rPr>
                <w:rFonts w:ascii="Calibri" w:hAnsi="Calibri" w:cs="Calibri"/>
                <w:color w:val="000000"/>
                <w:sz w:val="22"/>
                <w:szCs w:val="22"/>
                <w:lang w:val="es-DO" w:eastAsia="es-DO"/>
              </w:rPr>
            </w:pPr>
            <w:r w:rsidRPr="00D17C60">
              <w:rPr>
                <w:rFonts w:ascii="Calibri" w:hAnsi="Calibri" w:cs="Calibri"/>
                <w:color w:val="000000"/>
                <w:sz w:val="22"/>
                <w:szCs w:val="22"/>
                <w:lang w:val="es-DO" w:eastAsia="es-DO"/>
              </w:rPr>
              <w:t> </w:t>
            </w:r>
          </w:p>
        </w:tc>
      </w:tr>
    </w:tbl>
    <w:p w14:paraId="3C932E04" w14:textId="77777777" w:rsidR="00D17C60" w:rsidRDefault="00D17C60" w:rsidP="00870DC6">
      <w:pPr>
        <w:widowControl w:val="0"/>
        <w:suppressAutoHyphens w:val="0"/>
        <w:autoSpaceDE w:val="0"/>
        <w:autoSpaceDN w:val="0"/>
        <w:spacing w:after="0" w:line="240" w:lineRule="auto"/>
        <w:ind w:left="540"/>
        <w:jc w:val="both"/>
        <w:rPr>
          <w:rFonts w:ascii="Segoe UI" w:eastAsia="Calibri" w:hAnsi="Segoe UI" w:cs="Segoe UI"/>
          <w:sz w:val="24"/>
          <w:szCs w:val="24"/>
          <w:lang w:val="es-CO" w:eastAsia="es-ES" w:bidi="es-ES"/>
        </w:rPr>
      </w:pPr>
    </w:p>
    <w:p w14:paraId="1D851089" w14:textId="77777777" w:rsidR="00104CD1" w:rsidRPr="00104CD1" w:rsidRDefault="00104CD1" w:rsidP="00104CD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r w:rsidRPr="00104CD1">
        <w:rPr>
          <w:rFonts w:ascii="Segoe UI" w:eastAsia="Arial" w:hAnsi="Segoe UI" w:cs="Segoe UI"/>
          <w:color w:val="auto"/>
          <w:sz w:val="24"/>
          <w:szCs w:val="24"/>
          <w:lang w:val="es-DO"/>
        </w:rPr>
        <w:t xml:space="preserve">La propuesta financiera tendrá una ponderación de 30 puntos, otorgándose la máxima puntuación a la más económica y otorgando un puntaje a las demás con base en la siguiente fórmula: (Oferta más económica/Oferta a evaluar) x 30. </w:t>
      </w:r>
    </w:p>
    <w:p w14:paraId="2BB192B5" w14:textId="77777777" w:rsidR="00104CD1" w:rsidRDefault="00104CD1" w:rsidP="00104CD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47646B17" w14:textId="14D807E0" w:rsidR="00104CD1" w:rsidRDefault="00104CD1" w:rsidP="00104CD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r w:rsidRPr="00104CD1">
        <w:rPr>
          <w:rFonts w:ascii="Segoe UI" w:eastAsia="Arial" w:hAnsi="Segoe UI" w:cs="Segoe UI"/>
          <w:color w:val="auto"/>
          <w:sz w:val="24"/>
          <w:szCs w:val="24"/>
          <w:lang w:val="es-DO"/>
        </w:rPr>
        <w:t>Se recomendará la adjudicación del contrato a la propuesta con el mayor puntaje combinado: Calidad Técnica (70) + Oferta Financiera (30).</w:t>
      </w:r>
    </w:p>
    <w:p w14:paraId="5655FA9A" w14:textId="77777777" w:rsidR="00104CD1" w:rsidRDefault="00104CD1" w:rsidP="00104CD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3B7BBF69" w14:textId="77777777" w:rsidR="00104CD1" w:rsidRDefault="00104CD1" w:rsidP="00104CD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0F018BF4" w14:textId="55853350" w:rsidR="00104CD1" w:rsidRDefault="00104CD1" w:rsidP="00104CD1">
      <w:pPr>
        <w:widowControl w:val="0"/>
        <w:numPr>
          <w:ilvl w:val="0"/>
          <w:numId w:val="7"/>
        </w:numPr>
        <w:suppressAutoHyphens w:val="0"/>
        <w:autoSpaceDE w:val="0"/>
        <w:autoSpaceDN w:val="0"/>
        <w:spacing w:after="0" w:line="240" w:lineRule="auto"/>
        <w:ind w:left="540"/>
        <w:jc w:val="both"/>
        <w:rPr>
          <w:rFonts w:ascii="Segoe UI" w:eastAsia="Calibri" w:hAnsi="Segoe UI" w:cs="Segoe UI"/>
          <w:b/>
          <w:sz w:val="24"/>
          <w:szCs w:val="24"/>
          <w:lang w:val="es-CO" w:eastAsia="es-ES" w:bidi="es-ES"/>
        </w:rPr>
      </w:pPr>
      <w:r>
        <w:rPr>
          <w:rFonts w:ascii="Segoe UI" w:eastAsia="Calibri" w:hAnsi="Segoe UI" w:cs="Segoe UI"/>
          <w:b/>
          <w:sz w:val="24"/>
          <w:szCs w:val="24"/>
          <w:lang w:val="es-CO" w:eastAsia="es-ES" w:bidi="es-ES"/>
        </w:rPr>
        <w:t>Presentación de Propuestas</w:t>
      </w:r>
    </w:p>
    <w:p w14:paraId="156AF457" w14:textId="77777777" w:rsidR="00104CD1" w:rsidRDefault="00104CD1" w:rsidP="00104CD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7488331A" w14:textId="77777777" w:rsidR="00104CD1" w:rsidRPr="00104CD1" w:rsidRDefault="00104CD1" w:rsidP="00104CD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r w:rsidRPr="00104CD1">
        <w:rPr>
          <w:rFonts w:ascii="Segoe UI" w:eastAsia="Arial" w:hAnsi="Segoe UI" w:cs="Segoe UI"/>
          <w:color w:val="auto"/>
          <w:sz w:val="24"/>
          <w:szCs w:val="24"/>
          <w:lang w:val="es-DO"/>
        </w:rPr>
        <w:t>La propuesta de cada interesad@ deberá contener lo siguiente:</w:t>
      </w:r>
    </w:p>
    <w:p w14:paraId="2953CBAF" w14:textId="77777777" w:rsidR="00104CD1" w:rsidRDefault="00104CD1" w:rsidP="00104CD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41A3D27C" w14:textId="77777777" w:rsidR="00104CD1" w:rsidRDefault="00104CD1" w:rsidP="00104CD1">
      <w:pPr>
        <w:pStyle w:val="ListParagraph"/>
        <w:widowControl w:val="0"/>
        <w:numPr>
          <w:ilvl w:val="0"/>
          <w:numId w:val="31"/>
        </w:numPr>
        <w:suppressAutoHyphens w:val="0"/>
        <w:autoSpaceDE w:val="0"/>
        <w:autoSpaceDN w:val="0"/>
        <w:spacing w:after="0" w:line="240" w:lineRule="auto"/>
        <w:ind w:left="567" w:hanging="567"/>
        <w:jc w:val="both"/>
        <w:rPr>
          <w:rFonts w:ascii="Segoe UI" w:eastAsia="Arial" w:hAnsi="Segoe UI" w:cs="Segoe UI"/>
          <w:color w:val="auto"/>
          <w:sz w:val="24"/>
          <w:szCs w:val="24"/>
          <w:lang w:val="es-DO"/>
        </w:rPr>
      </w:pPr>
      <w:r w:rsidRPr="00104CD1">
        <w:rPr>
          <w:rFonts w:ascii="Segoe UI" w:eastAsia="Arial" w:hAnsi="Segoe UI" w:cs="Segoe UI"/>
          <w:color w:val="auto"/>
          <w:sz w:val="24"/>
          <w:szCs w:val="24"/>
          <w:lang w:val="es-DO"/>
        </w:rPr>
        <w:t>Carta debidamente presentada de la Confirmación de interés y disponibilidad utilizando el modelo proporcionado por el PNUD; (Formato Adjunto)</w:t>
      </w:r>
    </w:p>
    <w:p w14:paraId="1AC06970" w14:textId="77777777" w:rsidR="00104CD1" w:rsidRDefault="00104CD1" w:rsidP="00104CD1">
      <w:pPr>
        <w:pStyle w:val="ListParagraph"/>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6A3C49C9" w14:textId="38A8885A" w:rsidR="00104CD1" w:rsidRDefault="00104CD1" w:rsidP="00104CD1">
      <w:pPr>
        <w:pStyle w:val="ListParagraph"/>
        <w:widowControl w:val="0"/>
        <w:numPr>
          <w:ilvl w:val="0"/>
          <w:numId w:val="31"/>
        </w:numPr>
        <w:suppressAutoHyphens w:val="0"/>
        <w:autoSpaceDE w:val="0"/>
        <w:autoSpaceDN w:val="0"/>
        <w:spacing w:after="0" w:line="240" w:lineRule="auto"/>
        <w:ind w:left="567" w:hanging="567"/>
        <w:jc w:val="both"/>
        <w:rPr>
          <w:rFonts w:ascii="Segoe UI" w:eastAsia="Arial" w:hAnsi="Segoe UI" w:cs="Segoe UI"/>
          <w:color w:val="auto"/>
          <w:sz w:val="24"/>
          <w:szCs w:val="24"/>
          <w:lang w:val="es-DO"/>
        </w:rPr>
      </w:pPr>
      <w:r w:rsidRPr="00104CD1">
        <w:rPr>
          <w:rFonts w:ascii="Segoe UI" w:eastAsia="Arial" w:hAnsi="Segoe UI" w:cs="Segoe UI"/>
          <w:color w:val="auto"/>
          <w:sz w:val="24"/>
          <w:szCs w:val="24"/>
          <w:lang w:val="es-DO"/>
        </w:rPr>
        <w:t>CV Personal y formulario</w:t>
      </w:r>
      <w:r w:rsidR="00913613">
        <w:rPr>
          <w:rFonts w:ascii="Segoe UI" w:eastAsia="Arial" w:hAnsi="Segoe UI" w:cs="Segoe UI"/>
          <w:color w:val="auto"/>
          <w:sz w:val="24"/>
          <w:szCs w:val="24"/>
          <w:lang w:val="es-DO"/>
        </w:rPr>
        <w:t xml:space="preserve"> </w:t>
      </w:r>
      <w:r w:rsidRPr="00104CD1">
        <w:rPr>
          <w:rFonts w:ascii="Segoe UI" w:eastAsia="Arial" w:hAnsi="Segoe UI" w:cs="Segoe UI"/>
          <w:color w:val="auto"/>
          <w:sz w:val="24"/>
          <w:szCs w:val="24"/>
          <w:lang w:val="es-DO"/>
        </w:rPr>
        <w:t>P11 (Formato Adjunto), indicando toda la experiencia pasada de proyectos similares, así como los datos de contacto (correo electrónico y número de teléfono) del candidato y por lo menos tres (3)</w:t>
      </w:r>
      <w:r w:rsidR="00913613">
        <w:rPr>
          <w:rFonts w:ascii="Segoe UI" w:eastAsia="Arial" w:hAnsi="Segoe UI" w:cs="Segoe UI"/>
          <w:color w:val="auto"/>
          <w:sz w:val="24"/>
          <w:szCs w:val="24"/>
          <w:lang w:val="es-DO"/>
        </w:rPr>
        <w:t xml:space="preserve">  </w:t>
      </w:r>
      <w:r w:rsidRPr="00104CD1">
        <w:rPr>
          <w:rFonts w:ascii="Segoe UI" w:eastAsia="Arial" w:hAnsi="Segoe UI" w:cs="Segoe UI"/>
          <w:color w:val="auto"/>
          <w:sz w:val="24"/>
          <w:szCs w:val="24"/>
          <w:lang w:val="es-DO"/>
        </w:rPr>
        <w:t>referencias profesionales;</w:t>
      </w:r>
    </w:p>
    <w:p w14:paraId="40B9A5B8" w14:textId="77777777" w:rsidR="00104CD1" w:rsidRPr="00104CD1" w:rsidRDefault="00104CD1" w:rsidP="00104CD1">
      <w:pPr>
        <w:pStyle w:val="ListParagraph"/>
        <w:spacing w:after="0" w:line="240" w:lineRule="auto"/>
        <w:rPr>
          <w:rFonts w:ascii="Segoe UI" w:eastAsia="Arial" w:hAnsi="Segoe UI" w:cs="Segoe UI"/>
          <w:color w:val="auto"/>
          <w:sz w:val="24"/>
          <w:szCs w:val="24"/>
          <w:lang w:val="es-DO"/>
        </w:rPr>
      </w:pPr>
    </w:p>
    <w:p w14:paraId="0814418A" w14:textId="13F07A95" w:rsidR="00104CD1" w:rsidRDefault="00104CD1" w:rsidP="00AA74D7">
      <w:pPr>
        <w:pStyle w:val="ListParagraph"/>
        <w:widowControl w:val="0"/>
        <w:numPr>
          <w:ilvl w:val="0"/>
          <w:numId w:val="31"/>
        </w:numPr>
        <w:suppressAutoHyphens w:val="0"/>
        <w:autoSpaceDE w:val="0"/>
        <w:autoSpaceDN w:val="0"/>
        <w:spacing w:after="0" w:line="240" w:lineRule="auto"/>
        <w:ind w:left="567" w:hanging="567"/>
        <w:jc w:val="both"/>
        <w:rPr>
          <w:rFonts w:ascii="Segoe UI" w:eastAsia="Arial" w:hAnsi="Segoe UI" w:cs="Segoe UI"/>
          <w:color w:val="auto"/>
          <w:sz w:val="24"/>
          <w:szCs w:val="24"/>
          <w:lang w:val="es-DO"/>
        </w:rPr>
      </w:pPr>
      <w:r w:rsidRPr="00104CD1">
        <w:rPr>
          <w:rFonts w:ascii="Segoe UI" w:eastAsia="Arial" w:hAnsi="Segoe UI" w:cs="Segoe UI"/>
          <w:color w:val="auto"/>
          <w:sz w:val="24"/>
          <w:szCs w:val="24"/>
          <w:lang w:val="es-DO"/>
        </w:rPr>
        <w:t>Breve descripción de por qué el individuo considera que él / ella es el/la más adecuada para el trabajo,</w:t>
      </w:r>
      <w:r w:rsidR="00913613">
        <w:rPr>
          <w:rFonts w:ascii="Segoe UI" w:eastAsia="Arial" w:hAnsi="Segoe UI" w:cs="Segoe UI"/>
          <w:color w:val="auto"/>
          <w:sz w:val="24"/>
          <w:szCs w:val="24"/>
          <w:lang w:val="es-DO"/>
        </w:rPr>
        <w:t xml:space="preserve"> </w:t>
      </w:r>
      <w:r w:rsidRPr="00104CD1">
        <w:rPr>
          <w:rFonts w:ascii="Segoe UI" w:eastAsia="Arial" w:hAnsi="Segoe UI" w:cs="Segoe UI"/>
          <w:color w:val="auto"/>
          <w:sz w:val="24"/>
          <w:szCs w:val="24"/>
          <w:lang w:val="es-DO"/>
        </w:rPr>
        <w:t>y una propuesta</w:t>
      </w:r>
      <w:r w:rsidR="00913613">
        <w:rPr>
          <w:rFonts w:ascii="Segoe UI" w:eastAsia="Arial" w:hAnsi="Segoe UI" w:cs="Segoe UI"/>
          <w:color w:val="auto"/>
          <w:sz w:val="24"/>
          <w:szCs w:val="24"/>
          <w:lang w:val="es-DO"/>
        </w:rPr>
        <w:t xml:space="preserve"> </w:t>
      </w:r>
      <w:r w:rsidRPr="00104CD1">
        <w:rPr>
          <w:rFonts w:ascii="Segoe UI" w:eastAsia="Arial" w:hAnsi="Segoe UI" w:cs="Segoe UI"/>
          <w:color w:val="auto"/>
          <w:sz w:val="24"/>
          <w:szCs w:val="24"/>
          <w:lang w:val="es-DO"/>
        </w:rPr>
        <w:t>metodológica sobre cómo van a abordar y completar la tarea;</w:t>
      </w:r>
    </w:p>
    <w:p w14:paraId="33C84CC7" w14:textId="77777777" w:rsidR="00104CD1" w:rsidRPr="00104CD1" w:rsidRDefault="00104CD1" w:rsidP="00104CD1">
      <w:pPr>
        <w:pStyle w:val="ListParagraph"/>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1B3BE17F" w14:textId="77777777" w:rsidR="00104CD1" w:rsidRDefault="00104CD1" w:rsidP="006C0D9A">
      <w:pPr>
        <w:pStyle w:val="ListParagraph"/>
        <w:widowControl w:val="0"/>
        <w:numPr>
          <w:ilvl w:val="0"/>
          <w:numId w:val="31"/>
        </w:numPr>
        <w:suppressAutoHyphens w:val="0"/>
        <w:autoSpaceDE w:val="0"/>
        <w:autoSpaceDN w:val="0"/>
        <w:spacing w:after="0" w:line="240" w:lineRule="auto"/>
        <w:ind w:left="567" w:hanging="567"/>
        <w:jc w:val="both"/>
        <w:rPr>
          <w:rFonts w:ascii="Segoe UI" w:eastAsia="Arial" w:hAnsi="Segoe UI" w:cs="Segoe UI"/>
          <w:color w:val="auto"/>
          <w:sz w:val="24"/>
          <w:szCs w:val="24"/>
          <w:lang w:val="es-DO"/>
        </w:rPr>
      </w:pPr>
      <w:r w:rsidRPr="00104CD1">
        <w:rPr>
          <w:rFonts w:ascii="Segoe UI" w:eastAsia="Arial" w:hAnsi="Segoe UI" w:cs="Segoe UI"/>
          <w:color w:val="auto"/>
          <w:sz w:val="24"/>
          <w:szCs w:val="24"/>
          <w:lang w:val="es-DO"/>
        </w:rPr>
        <w:t>Propuesta técnica que contenga su plan de trabajo tentativo y metodología de trabajo en base a experiencias anteriores. La persona oferente deberá aportar muestras de productos similares ejecutados en contratos similares.</w:t>
      </w:r>
    </w:p>
    <w:p w14:paraId="22D5A1F7" w14:textId="77777777" w:rsidR="00104CD1" w:rsidRPr="00104CD1" w:rsidRDefault="00104CD1" w:rsidP="00104CD1">
      <w:pPr>
        <w:pStyle w:val="ListParagraph"/>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08023C76" w14:textId="4107EB8A" w:rsidR="00104CD1" w:rsidRDefault="00104CD1" w:rsidP="00503C46">
      <w:pPr>
        <w:pStyle w:val="ListParagraph"/>
        <w:widowControl w:val="0"/>
        <w:numPr>
          <w:ilvl w:val="0"/>
          <w:numId w:val="31"/>
        </w:numPr>
        <w:suppressAutoHyphens w:val="0"/>
        <w:autoSpaceDE w:val="0"/>
        <w:autoSpaceDN w:val="0"/>
        <w:spacing w:after="0" w:line="240" w:lineRule="auto"/>
        <w:ind w:left="567" w:hanging="567"/>
        <w:jc w:val="both"/>
        <w:rPr>
          <w:rFonts w:ascii="Segoe UI" w:eastAsia="Arial" w:hAnsi="Segoe UI" w:cs="Segoe UI"/>
          <w:color w:val="auto"/>
          <w:sz w:val="24"/>
          <w:szCs w:val="24"/>
          <w:lang w:val="es-DO"/>
        </w:rPr>
      </w:pPr>
      <w:r w:rsidRPr="00104CD1">
        <w:rPr>
          <w:rFonts w:ascii="Segoe UI" w:eastAsia="Arial" w:hAnsi="Segoe UI" w:cs="Segoe UI"/>
          <w:color w:val="auto"/>
          <w:sz w:val="24"/>
          <w:szCs w:val="24"/>
          <w:lang w:val="es-DO"/>
        </w:rPr>
        <w:t>Propuesta Financiera que indique</w:t>
      </w:r>
      <w:r w:rsidR="00913613">
        <w:rPr>
          <w:rFonts w:ascii="Segoe UI" w:eastAsia="Arial" w:hAnsi="Segoe UI" w:cs="Segoe UI"/>
          <w:color w:val="auto"/>
          <w:sz w:val="24"/>
          <w:szCs w:val="24"/>
          <w:lang w:val="es-DO"/>
        </w:rPr>
        <w:t xml:space="preserve"> </w:t>
      </w:r>
      <w:r w:rsidRPr="00104CD1">
        <w:rPr>
          <w:rFonts w:ascii="Segoe UI" w:eastAsia="Arial" w:hAnsi="Segoe UI" w:cs="Segoe UI"/>
          <w:color w:val="auto"/>
          <w:sz w:val="24"/>
          <w:szCs w:val="24"/>
          <w:lang w:val="es-DO"/>
        </w:rPr>
        <w:t>el precio fijo total del contrato, todo incluido, sustentado con un</w:t>
      </w:r>
      <w:r w:rsidR="00913613">
        <w:rPr>
          <w:rFonts w:ascii="Segoe UI" w:eastAsia="Arial" w:hAnsi="Segoe UI" w:cs="Segoe UI"/>
          <w:color w:val="auto"/>
          <w:sz w:val="24"/>
          <w:szCs w:val="24"/>
          <w:lang w:val="es-DO"/>
        </w:rPr>
        <w:t xml:space="preserve"> </w:t>
      </w:r>
      <w:r w:rsidRPr="00104CD1">
        <w:rPr>
          <w:rFonts w:ascii="Segoe UI" w:eastAsia="Arial" w:hAnsi="Segoe UI" w:cs="Segoe UI"/>
          <w:color w:val="auto"/>
          <w:sz w:val="24"/>
          <w:szCs w:val="24"/>
          <w:lang w:val="es-DO"/>
        </w:rPr>
        <w:t>desglose de los gastos, según el formato proporcionado.</w:t>
      </w:r>
      <w:r w:rsidR="00913613">
        <w:rPr>
          <w:rFonts w:ascii="Segoe UI" w:eastAsia="Arial" w:hAnsi="Segoe UI" w:cs="Segoe UI"/>
          <w:color w:val="auto"/>
          <w:sz w:val="24"/>
          <w:szCs w:val="24"/>
          <w:lang w:val="es-DO"/>
        </w:rPr>
        <w:t xml:space="preserve"> </w:t>
      </w:r>
      <w:r w:rsidRPr="00104CD1">
        <w:rPr>
          <w:rFonts w:ascii="Segoe UI" w:eastAsia="Arial" w:hAnsi="Segoe UI" w:cs="Segoe UI"/>
          <w:color w:val="auto"/>
          <w:sz w:val="24"/>
          <w:szCs w:val="24"/>
          <w:lang w:val="es-DO"/>
        </w:rPr>
        <w:t>Si el Oferente es empleado por una organización / empresa / institución, y él / ella espera que su empleador cobre un costo de administración en el proceso de liberarlo/la al PNUD bajo un Acuerdo de Préstamo Reembolsable (RLA por sus siglas en inglés), el Oferente deberá indicar en este punto, y asegurarse que todos los gastos se encuentren debidamente incorporados en la propuesta financiera presentada al PNUD.</w:t>
      </w:r>
    </w:p>
    <w:p w14:paraId="2B74DAE0" w14:textId="77777777" w:rsidR="00104CD1" w:rsidRPr="00104CD1" w:rsidRDefault="00104CD1" w:rsidP="00104CD1">
      <w:pPr>
        <w:pStyle w:val="ListParagraph"/>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1C220F6C" w14:textId="379B4BE9" w:rsidR="00104CD1" w:rsidRPr="00104CD1" w:rsidRDefault="00104CD1" w:rsidP="000C6EAD">
      <w:pPr>
        <w:pStyle w:val="ListParagraph"/>
        <w:widowControl w:val="0"/>
        <w:numPr>
          <w:ilvl w:val="0"/>
          <w:numId w:val="31"/>
        </w:numPr>
        <w:suppressAutoHyphens w:val="0"/>
        <w:autoSpaceDE w:val="0"/>
        <w:autoSpaceDN w:val="0"/>
        <w:spacing w:after="0" w:line="240" w:lineRule="auto"/>
        <w:ind w:left="567" w:hanging="567"/>
        <w:jc w:val="both"/>
        <w:rPr>
          <w:rFonts w:ascii="Segoe UI" w:eastAsia="Arial" w:hAnsi="Segoe UI" w:cs="Segoe UI"/>
          <w:color w:val="auto"/>
          <w:sz w:val="24"/>
          <w:szCs w:val="24"/>
          <w:lang w:val="es-DO"/>
        </w:rPr>
      </w:pPr>
      <w:r w:rsidRPr="00104CD1">
        <w:rPr>
          <w:rFonts w:ascii="Segoe UI" w:eastAsia="Arial" w:hAnsi="Segoe UI" w:cs="Segoe UI"/>
          <w:color w:val="auto"/>
          <w:sz w:val="24"/>
          <w:szCs w:val="24"/>
          <w:lang w:val="es-DO"/>
        </w:rPr>
        <w:t>Copia de documento de identidad</w:t>
      </w:r>
      <w:r>
        <w:rPr>
          <w:rFonts w:ascii="Segoe UI" w:eastAsia="Arial" w:hAnsi="Segoe UI" w:cs="Segoe UI"/>
          <w:color w:val="auto"/>
          <w:sz w:val="24"/>
          <w:szCs w:val="24"/>
          <w:lang w:val="es-DO"/>
        </w:rPr>
        <w:t xml:space="preserve">. </w:t>
      </w:r>
      <w:r w:rsidRPr="00104CD1">
        <w:rPr>
          <w:rFonts w:ascii="Segoe UI" w:eastAsia="Arial" w:hAnsi="Segoe UI" w:cs="Segoe UI"/>
          <w:color w:val="auto"/>
          <w:sz w:val="24"/>
          <w:szCs w:val="24"/>
          <w:lang w:val="es-DO"/>
        </w:rPr>
        <w:t xml:space="preserve">Dichos documentos serán considerados parte integral de la propuesta. Los postulantes deberán enviar la documentación requerida para verificar el cumplimiento de los criterios de selección, PREFERIBLEMENTE por vía electrónica al correo de la Unidad de Adquisiciones: </w:t>
      </w:r>
      <w:hyperlink r:id="rId11" w:history="1">
        <w:r w:rsidRPr="00104CD1">
          <w:rPr>
            <w:rFonts w:ascii="Segoe UI" w:eastAsia="Arial" w:hAnsi="Segoe UI" w:cs="Segoe UI"/>
            <w:color w:val="auto"/>
            <w:sz w:val="24"/>
            <w:szCs w:val="24"/>
            <w:lang w:val="es-DO"/>
          </w:rPr>
          <w:t>adquisiciones.do@undp.org</w:t>
        </w:r>
      </w:hyperlink>
      <w:r w:rsidRPr="00104CD1">
        <w:rPr>
          <w:rFonts w:ascii="Segoe UI" w:eastAsia="Arial" w:hAnsi="Segoe UI" w:cs="Segoe UI"/>
          <w:color w:val="auto"/>
          <w:sz w:val="24"/>
          <w:szCs w:val="24"/>
          <w:lang w:val="es-DO"/>
        </w:rPr>
        <w:t xml:space="preserve">, o podrá ser depositada en sobre cerrado, identificando el proyecto que realiza la convocatoria en el plazo anunciado, en cualquiera de las siguientes direcciones: </w:t>
      </w:r>
    </w:p>
    <w:p w14:paraId="06A1DCEE" w14:textId="77777777" w:rsidR="00104CD1" w:rsidRDefault="00104CD1" w:rsidP="00104CD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61B675A1" w14:textId="0BEF78A4" w:rsidR="00104CD1" w:rsidRPr="00104CD1" w:rsidRDefault="00104CD1" w:rsidP="00104CD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r w:rsidRPr="00104CD1">
        <w:rPr>
          <w:rFonts w:ascii="Segoe UI" w:eastAsia="Arial" w:hAnsi="Segoe UI" w:cs="Segoe UI"/>
          <w:color w:val="auto"/>
          <w:sz w:val="24"/>
          <w:szCs w:val="24"/>
          <w:lang w:val="es-DO"/>
        </w:rPr>
        <w:t>En copia dura:</w:t>
      </w:r>
      <w:r w:rsidR="00913613">
        <w:rPr>
          <w:rFonts w:ascii="Segoe UI" w:eastAsia="Arial" w:hAnsi="Segoe UI" w:cs="Segoe UI"/>
          <w:color w:val="auto"/>
          <w:sz w:val="24"/>
          <w:szCs w:val="24"/>
          <w:lang w:val="es-DO"/>
        </w:rPr>
        <w:t xml:space="preserve"> </w:t>
      </w:r>
      <w:r w:rsidRPr="00104CD1">
        <w:rPr>
          <w:rFonts w:ascii="Segoe UI" w:eastAsia="Arial" w:hAnsi="Segoe UI" w:cs="Segoe UI"/>
          <w:color w:val="auto"/>
          <w:sz w:val="24"/>
          <w:szCs w:val="24"/>
          <w:lang w:val="es-DO"/>
        </w:rPr>
        <w:t xml:space="preserve"> Casa de las Naciones Unidas, Av. Anacaona Num.9, Mirador Sur,</w:t>
      </w:r>
      <w:r w:rsidR="00913613">
        <w:rPr>
          <w:rFonts w:ascii="Segoe UI" w:eastAsia="Arial" w:hAnsi="Segoe UI" w:cs="Segoe UI"/>
          <w:color w:val="auto"/>
          <w:sz w:val="24"/>
          <w:szCs w:val="24"/>
          <w:lang w:val="es-DO"/>
        </w:rPr>
        <w:t xml:space="preserve"> </w:t>
      </w:r>
      <w:r w:rsidRPr="00104CD1">
        <w:rPr>
          <w:rFonts w:ascii="Segoe UI" w:eastAsia="Arial" w:hAnsi="Segoe UI" w:cs="Segoe UI"/>
          <w:color w:val="auto"/>
          <w:sz w:val="24"/>
          <w:szCs w:val="24"/>
          <w:lang w:val="es-DO"/>
        </w:rPr>
        <w:t>o</w:t>
      </w:r>
    </w:p>
    <w:p w14:paraId="2FCB81B3" w14:textId="77777777" w:rsidR="00104CD1" w:rsidRPr="00104CD1" w:rsidRDefault="00104CD1" w:rsidP="00104CD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r w:rsidRPr="00104CD1">
        <w:rPr>
          <w:rFonts w:ascii="Segoe UI" w:eastAsia="Arial" w:hAnsi="Segoe UI" w:cs="Segoe UI"/>
          <w:color w:val="auto"/>
          <w:sz w:val="24"/>
          <w:szCs w:val="24"/>
          <w:lang w:val="es-DO"/>
        </w:rPr>
        <w:t>Fax Núm. 809-531-4882</w:t>
      </w:r>
    </w:p>
    <w:p w14:paraId="2D3B6C32" w14:textId="77777777" w:rsidR="00104CD1" w:rsidRPr="00104CD1" w:rsidRDefault="00104CD1" w:rsidP="00104CD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r w:rsidRPr="00104CD1">
        <w:rPr>
          <w:rFonts w:ascii="Segoe UI" w:eastAsia="Arial" w:hAnsi="Segoe UI" w:cs="Segoe UI"/>
          <w:color w:val="auto"/>
          <w:sz w:val="24"/>
          <w:szCs w:val="24"/>
          <w:lang w:val="es-DO"/>
        </w:rPr>
        <w:t xml:space="preserve">Nota: </w:t>
      </w:r>
    </w:p>
    <w:p w14:paraId="0AA55002" w14:textId="77777777" w:rsidR="00104CD1" w:rsidRDefault="00104CD1" w:rsidP="00104CD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5BB28E88" w14:textId="77777777" w:rsidR="00104CD1" w:rsidRPr="00104CD1" w:rsidRDefault="00104CD1" w:rsidP="00104CD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r w:rsidRPr="00104CD1">
        <w:rPr>
          <w:rFonts w:ascii="Segoe UI" w:eastAsia="Arial" w:hAnsi="Segoe UI" w:cs="Segoe UI"/>
          <w:color w:val="auto"/>
          <w:sz w:val="24"/>
          <w:szCs w:val="24"/>
          <w:lang w:val="es-DO"/>
        </w:rPr>
        <w:t>•</w:t>
      </w:r>
      <w:r w:rsidRPr="00104CD1">
        <w:rPr>
          <w:rFonts w:ascii="Segoe UI" w:eastAsia="Arial" w:hAnsi="Segoe UI" w:cs="Segoe UI"/>
          <w:color w:val="auto"/>
          <w:sz w:val="24"/>
          <w:szCs w:val="24"/>
          <w:lang w:val="es-DO"/>
        </w:rPr>
        <w:tab/>
        <w:t>Este proceso de licitación abierta está dirigido a profesionales, que prestarán sus servicios de manera individual.</w:t>
      </w:r>
    </w:p>
    <w:p w14:paraId="02FB2363" w14:textId="77777777" w:rsidR="00104CD1" w:rsidRDefault="00104CD1" w:rsidP="00104CD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6C12E579" w14:textId="77777777" w:rsidR="00104CD1" w:rsidRPr="00104CD1" w:rsidRDefault="00104CD1" w:rsidP="00104CD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r w:rsidRPr="00104CD1">
        <w:rPr>
          <w:rFonts w:ascii="Segoe UI" w:eastAsia="Arial" w:hAnsi="Segoe UI" w:cs="Segoe UI"/>
          <w:color w:val="auto"/>
          <w:sz w:val="24"/>
          <w:szCs w:val="24"/>
          <w:lang w:val="es-DO"/>
        </w:rPr>
        <w:t>•</w:t>
      </w:r>
      <w:r w:rsidRPr="00104CD1">
        <w:rPr>
          <w:rFonts w:ascii="Segoe UI" w:eastAsia="Arial" w:hAnsi="Segoe UI" w:cs="Segoe UI"/>
          <w:color w:val="auto"/>
          <w:sz w:val="24"/>
          <w:szCs w:val="24"/>
          <w:lang w:val="es-DO"/>
        </w:rPr>
        <w:tab/>
        <w:t>Bajo la modalidad de Contrato Individual del PNUD no se podrá contratar a funcionarios de gobierno, a menos que antes del nombramiento se cumplan las siguientes condiciones: (i) se ha recibido de parte del gobierno una carta de no objeción relativa al Individuo; y (ii) el gobierno en cuestión ha certificado por escrito que el funcionario se encuentra con permiso oficial sin goce de sueldo durante el período de vigencia del Contrato Individual.</w:t>
      </w:r>
    </w:p>
    <w:p w14:paraId="40757668" w14:textId="77777777" w:rsidR="008F7DBC" w:rsidRDefault="008F7DBC" w:rsidP="00104CD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754C42AE" w14:textId="77777777" w:rsidR="008F7DBC" w:rsidRDefault="008F7DBC" w:rsidP="00104CD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p>
    <w:p w14:paraId="2BFA4CA4" w14:textId="77777777" w:rsidR="00104CD1" w:rsidRPr="00104CD1" w:rsidRDefault="00104CD1" w:rsidP="00104CD1">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r w:rsidRPr="00104CD1">
        <w:rPr>
          <w:rFonts w:ascii="Segoe UI" w:eastAsia="Arial" w:hAnsi="Segoe UI" w:cs="Segoe UI"/>
          <w:color w:val="auto"/>
          <w:sz w:val="24"/>
          <w:szCs w:val="24"/>
          <w:lang w:val="es-DO"/>
        </w:rPr>
        <w:t>•</w:t>
      </w:r>
      <w:r w:rsidRPr="00104CD1">
        <w:rPr>
          <w:rFonts w:ascii="Segoe UI" w:eastAsia="Arial" w:hAnsi="Segoe UI" w:cs="Segoe UI"/>
          <w:color w:val="auto"/>
          <w:sz w:val="24"/>
          <w:szCs w:val="24"/>
          <w:lang w:val="es-DO"/>
        </w:rPr>
        <w:tab/>
        <w:t>El sector de adquisiciones del PNUD se reserva el derecho de aceptar o rechazar cualquier Propuesta y de anular el proceso licitatorio así como de rechazar todas las Propuestas en cualquier momento con anterioridad a la adjudicación del contrato sin incurrir por ello en ninguna responsabilidad con relación al Oferente que se viera así afectado y sin tener la obligación de informar al Oferente u Oferentes afectados de los motivos de dicha acción.</w:t>
      </w:r>
    </w:p>
    <w:p w14:paraId="73882451" w14:textId="77777777" w:rsidR="00104CD1" w:rsidRDefault="00104CD1" w:rsidP="00104CD1">
      <w:pPr>
        <w:spacing w:after="0" w:line="240" w:lineRule="auto"/>
        <w:jc w:val="both"/>
        <w:rPr>
          <w:b/>
          <w:color w:val="00B050"/>
          <w:lang w:val="es-DO" w:eastAsia="es-ES"/>
        </w:rPr>
      </w:pPr>
    </w:p>
    <w:p w14:paraId="0B6E2095" w14:textId="77777777" w:rsidR="00104CD1" w:rsidRPr="002C277A" w:rsidRDefault="00104CD1" w:rsidP="002C277A">
      <w:pPr>
        <w:widowControl w:val="0"/>
        <w:suppressAutoHyphens w:val="0"/>
        <w:autoSpaceDE w:val="0"/>
        <w:autoSpaceDN w:val="0"/>
        <w:spacing w:after="0" w:line="240" w:lineRule="auto"/>
        <w:ind w:left="567"/>
        <w:jc w:val="both"/>
        <w:rPr>
          <w:rFonts w:ascii="Segoe UI" w:eastAsia="Arial" w:hAnsi="Segoe UI" w:cs="Segoe UI"/>
          <w:color w:val="auto"/>
          <w:sz w:val="24"/>
          <w:szCs w:val="24"/>
          <w:lang w:val="es-DO"/>
        </w:rPr>
      </w:pPr>
      <w:r w:rsidRPr="002C277A">
        <w:rPr>
          <w:rFonts w:ascii="Segoe UI" w:eastAsia="Arial" w:hAnsi="Segoe UI" w:cs="Segoe UI"/>
          <w:color w:val="auto"/>
          <w:sz w:val="24"/>
          <w:szCs w:val="24"/>
          <w:lang w:val="es-DO"/>
        </w:rPr>
        <w:t>El PNUD promueve la protección al medioambiente, por lo que agradeceremos recibir su propuesta en formato electrónico.</w:t>
      </w:r>
    </w:p>
    <w:p w14:paraId="1AE4A1C3" w14:textId="77777777" w:rsidR="00104CD1" w:rsidRDefault="00104CD1" w:rsidP="00104CD1">
      <w:pPr>
        <w:spacing w:after="0" w:line="240" w:lineRule="auto"/>
        <w:jc w:val="both"/>
        <w:rPr>
          <w:b/>
          <w:color w:val="00B050"/>
          <w:lang w:val="es-DO" w:eastAsia="es-ES"/>
        </w:rPr>
      </w:pPr>
    </w:p>
    <w:p w14:paraId="1B6A3735" w14:textId="77777777" w:rsidR="00104CD1" w:rsidRDefault="00104CD1" w:rsidP="00104CD1">
      <w:pPr>
        <w:spacing w:after="0" w:line="240" w:lineRule="auto"/>
        <w:jc w:val="both"/>
        <w:rPr>
          <w:b/>
          <w:color w:val="00B050"/>
          <w:lang w:val="es-DO" w:eastAsia="es-ES"/>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3690"/>
      </w:tblGrid>
      <w:tr w:rsidR="00C42090" w:rsidRPr="00104CD1" w14:paraId="77AB0871" w14:textId="77777777" w:rsidTr="00EE1094">
        <w:trPr>
          <w:trHeight w:val="771"/>
        </w:trPr>
        <w:tc>
          <w:tcPr>
            <w:tcW w:w="2840" w:type="dxa"/>
            <w:vAlign w:val="bottom"/>
          </w:tcPr>
          <w:p w14:paraId="6D83E928" w14:textId="77777777" w:rsidR="00C42090" w:rsidRPr="00D80357" w:rsidRDefault="00C42090" w:rsidP="00EE1094">
            <w:pPr>
              <w:spacing w:line="240" w:lineRule="auto"/>
              <w:jc w:val="right"/>
              <w:rPr>
                <w:rFonts w:ascii="Segoe UI" w:hAnsi="Segoe UI" w:cs="Segoe UI"/>
                <w:b/>
                <w:color w:val="auto"/>
                <w:sz w:val="24"/>
                <w:szCs w:val="24"/>
                <w:lang w:val="es-DO" w:eastAsia="es-ES"/>
              </w:rPr>
            </w:pPr>
            <w:proofErr w:type="spellStart"/>
            <w:r w:rsidRPr="00D80357">
              <w:rPr>
                <w:rFonts w:ascii="Segoe UI" w:hAnsi="Segoe UI" w:cs="Segoe UI"/>
                <w:b/>
                <w:color w:val="auto"/>
                <w:sz w:val="24"/>
                <w:szCs w:val="24"/>
                <w:lang w:val="es-DO" w:eastAsia="es-ES"/>
              </w:rPr>
              <w:t>TDRs</w:t>
            </w:r>
            <w:proofErr w:type="spellEnd"/>
            <w:r w:rsidRPr="00D80357">
              <w:rPr>
                <w:rFonts w:ascii="Segoe UI" w:hAnsi="Segoe UI" w:cs="Segoe UI"/>
                <w:b/>
                <w:color w:val="auto"/>
                <w:sz w:val="24"/>
                <w:szCs w:val="24"/>
                <w:lang w:val="es-DO" w:eastAsia="es-ES"/>
              </w:rPr>
              <w:t xml:space="preserve"> presentados por:</w:t>
            </w:r>
          </w:p>
        </w:tc>
        <w:tc>
          <w:tcPr>
            <w:tcW w:w="3690" w:type="dxa"/>
            <w:tcBorders>
              <w:bottom w:val="single" w:sz="4" w:space="0" w:color="auto"/>
            </w:tcBorders>
            <w:vAlign w:val="bottom"/>
          </w:tcPr>
          <w:p w14:paraId="7894987E" w14:textId="77777777" w:rsidR="00C42090" w:rsidRPr="00104CD1" w:rsidRDefault="00C42090" w:rsidP="00EE1094">
            <w:pPr>
              <w:spacing w:line="240" w:lineRule="auto"/>
              <w:jc w:val="both"/>
              <w:rPr>
                <w:rFonts w:ascii="Segoe UI" w:hAnsi="Segoe UI" w:cs="Segoe UI"/>
                <w:color w:val="auto"/>
                <w:sz w:val="24"/>
                <w:szCs w:val="24"/>
                <w:lang w:val="es-DO" w:eastAsia="es-ES"/>
              </w:rPr>
            </w:pPr>
          </w:p>
        </w:tc>
      </w:tr>
      <w:tr w:rsidR="00C42090" w:rsidRPr="00104CD1" w14:paraId="646607DF" w14:textId="77777777" w:rsidTr="00EE1094">
        <w:trPr>
          <w:trHeight w:val="771"/>
        </w:trPr>
        <w:tc>
          <w:tcPr>
            <w:tcW w:w="2840" w:type="dxa"/>
            <w:vAlign w:val="bottom"/>
          </w:tcPr>
          <w:p w14:paraId="776FBBD4" w14:textId="77777777" w:rsidR="00C42090" w:rsidRPr="00D80357" w:rsidRDefault="00C42090" w:rsidP="00EE1094">
            <w:pPr>
              <w:spacing w:line="240" w:lineRule="auto"/>
              <w:jc w:val="right"/>
              <w:rPr>
                <w:rFonts w:ascii="Segoe UI" w:hAnsi="Segoe UI" w:cs="Segoe UI"/>
                <w:b/>
                <w:color w:val="auto"/>
                <w:sz w:val="24"/>
                <w:szCs w:val="24"/>
                <w:lang w:val="es-DO" w:eastAsia="es-ES"/>
              </w:rPr>
            </w:pPr>
            <w:r w:rsidRPr="00D80357">
              <w:rPr>
                <w:rFonts w:ascii="Segoe UI" w:hAnsi="Segoe UI" w:cs="Segoe UI"/>
                <w:b/>
                <w:color w:val="auto"/>
                <w:sz w:val="24"/>
                <w:szCs w:val="24"/>
                <w:lang w:val="es-DO" w:eastAsia="es-ES"/>
              </w:rPr>
              <w:t>Firma:</w:t>
            </w:r>
          </w:p>
        </w:tc>
        <w:tc>
          <w:tcPr>
            <w:tcW w:w="3690" w:type="dxa"/>
            <w:tcBorders>
              <w:top w:val="single" w:sz="4" w:space="0" w:color="auto"/>
              <w:bottom w:val="single" w:sz="4" w:space="0" w:color="auto"/>
            </w:tcBorders>
            <w:vAlign w:val="bottom"/>
          </w:tcPr>
          <w:p w14:paraId="148599B2" w14:textId="77777777" w:rsidR="00C42090" w:rsidRPr="00104CD1" w:rsidRDefault="00C42090" w:rsidP="00EE1094">
            <w:pPr>
              <w:spacing w:line="240" w:lineRule="auto"/>
              <w:jc w:val="both"/>
              <w:rPr>
                <w:rFonts w:ascii="Segoe UI" w:hAnsi="Segoe UI" w:cs="Segoe UI"/>
                <w:color w:val="auto"/>
                <w:sz w:val="24"/>
                <w:szCs w:val="24"/>
                <w:lang w:val="es-DO" w:eastAsia="es-ES"/>
              </w:rPr>
            </w:pPr>
          </w:p>
        </w:tc>
      </w:tr>
      <w:tr w:rsidR="00C42090" w:rsidRPr="00104CD1" w14:paraId="68E177FE" w14:textId="77777777" w:rsidTr="00EE1094">
        <w:trPr>
          <w:trHeight w:val="771"/>
        </w:trPr>
        <w:tc>
          <w:tcPr>
            <w:tcW w:w="2840" w:type="dxa"/>
            <w:vAlign w:val="bottom"/>
          </w:tcPr>
          <w:p w14:paraId="3948D76B" w14:textId="77777777" w:rsidR="00C42090" w:rsidRPr="00D80357" w:rsidRDefault="00C42090" w:rsidP="00EE1094">
            <w:pPr>
              <w:spacing w:line="240" w:lineRule="auto"/>
              <w:jc w:val="right"/>
              <w:rPr>
                <w:rFonts w:ascii="Segoe UI" w:hAnsi="Segoe UI" w:cs="Segoe UI"/>
                <w:b/>
                <w:color w:val="auto"/>
                <w:sz w:val="24"/>
                <w:szCs w:val="24"/>
                <w:lang w:val="es-DO" w:eastAsia="es-ES"/>
              </w:rPr>
            </w:pPr>
            <w:r w:rsidRPr="00D80357">
              <w:rPr>
                <w:rFonts w:ascii="Segoe UI" w:hAnsi="Segoe UI" w:cs="Segoe UI"/>
                <w:b/>
                <w:color w:val="auto"/>
                <w:sz w:val="24"/>
                <w:szCs w:val="24"/>
                <w:lang w:val="es-DO" w:eastAsia="es-ES"/>
              </w:rPr>
              <w:t>Nombre/Designación:</w:t>
            </w:r>
          </w:p>
        </w:tc>
        <w:tc>
          <w:tcPr>
            <w:tcW w:w="3690" w:type="dxa"/>
            <w:tcBorders>
              <w:top w:val="single" w:sz="4" w:space="0" w:color="auto"/>
              <w:bottom w:val="single" w:sz="4" w:space="0" w:color="auto"/>
            </w:tcBorders>
            <w:vAlign w:val="bottom"/>
          </w:tcPr>
          <w:p w14:paraId="3A7D02CE" w14:textId="77777777" w:rsidR="00C42090" w:rsidRPr="00104CD1" w:rsidRDefault="00C42090" w:rsidP="00EE1094">
            <w:pPr>
              <w:spacing w:line="240" w:lineRule="auto"/>
              <w:jc w:val="both"/>
              <w:rPr>
                <w:rFonts w:ascii="Segoe UI" w:hAnsi="Segoe UI" w:cs="Segoe UI"/>
                <w:color w:val="auto"/>
                <w:sz w:val="24"/>
                <w:szCs w:val="24"/>
                <w:lang w:val="es-DO" w:eastAsia="es-ES"/>
              </w:rPr>
            </w:pPr>
          </w:p>
        </w:tc>
      </w:tr>
      <w:tr w:rsidR="00C42090" w:rsidRPr="00104CD1" w14:paraId="0EECDF61" w14:textId="77777777" w:rsidTr="00EE1094">
        <w:trPr>
          <w:trHeight w:val="771"/>
        </w:trPr>
        <w:tc>
          <w:tcPr>
            <w:tcW w:w="2840" w:type="dxa"/>
            <w:vAlign w:val="bottom"/>
          </w:tcPr>
          <w:p w14:paraId="2CC53F57" w14:textId="77777777" w:rsidR="00C42090" w:rsidRPr="00D80357" w:rsidRDefault="00C42090" w:rsidP="00EE1094">
            <w:pPr>
              <w:spacing w:line="240" w:lineRule="auto"/>
              <w:jc w:val="right"/>
              <w:rPr>
                <w:rFonts w:ascii="Segoe UI" w:hAnsi="Segoe UI" w:cs="Segoe UI"/>
                <w:b/>
                <w:color w:val="auto"/>
                <w:sz w:val="24"/>
                <w:szCs w:val="24"/>
                <w:lang w:val="es-DO" w:eastAsia="es-ES"/>
              </w:rPr>
            </w:pPr>
            <w:r w:rsidRPr="00D80357">
              <w:rPr>
                <w:rFonts w:ascii="Segoe UI" w:hAnsi="Segoe UI" w:cs="Segoe UI"/>
                <w:b/>
                <w:color w:val="auto"/>
                <w:sz w:val="24"/>
                <w:szCs w:val="24"/>
                <w:lang w:val="es-DO" w:eastAsia="es-ES"/>
              </w:rPr>
              <w:t>Fecha firma:</w:t>
            </w:r>
          </w:p>
        </w:tc>
        <w:tc>
          <w:tcPr>
            <w:tcW w:w="3690" w:type="dxa"/>
            <w:tcBorders>
              <w:top w:val="single" w:sz="4" w:space="0" w:color="auto"/>
              <w:bottom w:val="single" w:sz="4" w:space="0" w:color="auto"/>
            </w:tcBorders>
            <w:vAlign w:val="bottom"/>
          </w:tcPr>
          <w:p w14:paraId="261BADF2" w14:textId="77777777" w:rsidR="00C42090" w:rsidRPr="00104CD1" w:rsidRDefault="00C42090" w:rsidP="00EE1094">
            <w:pPr>
              <w:spacing w:line="240" w:lineRule="auto"/>
              <w:jc w:val="both"/>
              <w:rPr>
                <w:rFonts w:ascii="Segoe UI" w:hAnsi="Segoe UI" w:cs="Segoe UI"/>
                <w:color w:val="auto"/>
                <w:sz w:val="24"/>
                <w:szCs w:val="24"/>
                <w:lang w:val="es-DO" w:eastAsia="es-ES"/>
              </w:rPr>
            </w:pPr>
          </w:p>
        </w:tc>
      </w:tr>
      <w:tr w:rsidR="00C42090" w:rsidRPr="00104CD1" w14:paraId="29A6161C" w14:textId="77777777" w:rsidTr="00EE1094">
        <w:trPr>
          <w:trHeight w:val="1226"/>
        </w:trPr>
        <w:tc>
          <w:tcPr>
            <w:tcW w:w="2840" w:type="dxa"/>
            <w:vAlign w:val="bottom"/>
          </w:tcPr>
          <w:p w14:paraId="30424423" w14:textId="77777777" w:rsidR="00C42090" w:rsidRPr="00D80357" w:rsidRDefault="00C42090" w:rsidP="00EE1094">
            <w:pPr>
              <w:spacing w:line="240" w:lineRule="auto"/>
              <w:jc w:val="right"/>
              <w:rPr>
                <w:rFonts w:ascii="Segoe UI" w:hAnsi="Segoe UI" w:cs="Segoe UI"/>
                <w:b/>
                <w:color w:val="auto"/>
                <w:sz w:val="24"/>
                <w:szCs w:val="24"/>
                <w:lang w:val="es-DO" w:eastAsia="es-ES"/>
              </w:rPr>
            </w:pPr>
            <w:r w:rsidRPr="00D80357">
              <w:rPr>
                <w:rFonts w:ascii="Segoe UI" w:hAnsi="Segoe UI" w:cs="Segoe UI"/>
                <w:b/>
                <w:color w:val="auto"/>
                <w:sz w:val="24"/>
                <w:szCs w:val="24"/>
                <w:lang w:val="es-DO" w:eastAsia="es-ES"/>
              </w:rPr>
              <w:t>TdR revisados por:</w:t>
            </w:r>
          </w:p>
        </w:tc>
        <w:tc>
          <w:tcPr>
            <w:tcW w:w="3690" w:type="dxa"/>
            <w:tcBorders>
              <w:top w:val="single" w:sz="4" w:space="0" w:color="auto"/>
              <w:bottom w:val="single" w:sz="4" w:space="0" w:color="auto"/>
            </w:tcBorders>
            <w:vAlign w:val="bottom"/>
          </w:tcPr>
          <w:p w14:paraId="793CB985" w14:textId="77777777" w:rsidR="00C42090" w:rsidRPr="00104CD1" w:rsidRDefault="00C42090" w:rsidP="00EE1094">
            <w:pPr>
              <w:spacing w:line="240" w:lineRule="auto"/>
              <w:jc w:val="both"/>
              <w:rPr>
                <w:rFonts w:ascii="Segoe UI" w:hAnsi="Segoe UI" w:cs="Segoe UI"/>
                <w:color w:val="auto"/>
                <w:sz w:val="24"/>
                <w:szCs w:val="24"/>
                <w:lang w:val="es-DO" w:eastAsia="es-ES"/>
              </w:rPr>
            </w:pPr>
          </w:p>
        </w:tc>
      </w:tr>
      <w:tr w:rsidR="00C42090" w:rsidRPr="00104CD1" w14:paraId="266EC0E8" w14:textId="77777777" w:rsidTr="00EE1094">
        <w:trPr>
          <w:trHeight w:val="1226"/>
        </w:trPr>
        <w:tc>
          <w:tcPr>
            <w:tcW w:w="2840" w:type="dxa"/>
            <w:vAlign w:val="bottom"/>
          </w:tcPr>
          <w:p w14:paraId="63AAEE23" w14:textId="77777777" w:rsidR="00C42090" w:rsidRPr="00D80357" w:rsidRDefault="00C42090" w:rsidP="00EE1094">
            <w:pPr>
              <w:spacing w:line="240" w:lineRule="auto"/>
              <w:jc w:val="right"/>
              <w:rPr>
                <w:rFonts w:ascii="Segoe UI" w:hAnsi="Segoe UI" w:cs="Segoe UI"/>
                <w:b/>
                <w:color w:val="auto"/>
                <w:sz w:val="24"/>
                <w:szCs w:val="24"/>
                <w:lang w:val="es-DO" w:eastAsia="es-ES"/>
              </w:rPr>
            </w:pPr>
            <w:proofErr w:type="spellStart"/>
            <w:r w:rsidRPr="00D80357">
              <w:rPr>
                <w:rFonts w:ascii="Segoe UI" w:hAnsi="Segoe UI" w:cs="Segoe UI"/>
                <w:b/>
                <w:color w:val="auto"/>
                <w:sz w:val="24"/>
                <w:szCs w:val="24"/>
                <w:lang w:val="es-DO" w:eastAsia="es-ES"/>
              </w:rPr>
              <w:t>TdRs</w:t>
            </w:r>
            <w:proofErr w:type="spellEnd"/>
            <w:r w:rsidRPr="00D80357">
              <w:rPr>
                <w:rFonts w:ascii="Segoe UI" w:hAnsi="Segoe UI" w:cs="Segoe UI"/>
                <w:b/>
                <w:color w:val="auto"/>
                <w:sz w:val="24"/>
                <w:szCs w:val="24"/>
                <w:lang w:val="es-DO" w:eastAsia="es-ES"/>
              </w:rPr>
              <w:t xml:space="preserve"> revisados por:</w:t>
            </w:r>
          </w:p>
        </w:tc>
        <w:tc>
          <w:tcPr>
            <w:tcW w:w="3690" w:type="dxa"/>
            <w:tcBorders>
              <w:top w:val="single" w:sz="4" w:space="0" w:color="auto"/>
              <w:bottom w:val="single" w:sz="4" w:space="0" w:color="auto"/>
            </w:tcBorders>
          </w:tcPr>
          <w:p w14:paraId="2F7E96DF" w14:textId="77777777" w:rsidR="00C42090" w:rsidRPr="00D80357" w:rsidRDefault="00C42090" w:rsidP="00EE1094">
            <w:pPr>
              <w:spacing w:line="240" w:lineRule="auto"/>
              <w:jc w:val="center"/>
              <w:rPr>
                <w:rFonts w:ascii="Segoe UI" w:hAnsi="Segoe UI" w:cs="Segoe UI"/>
                <w:b/>
                <w:color w:val="auto"/>
                <w:sz w:val="24"/>
                <w:szCs w:val="24"/>
                <w:lang w:val="es-DO" w:eastAsia="es-ES"/>
              </w:rPr>
            </w:pPr>
            <w:r w:rsidRPr="00D80357">
              <w:rPr>
                <w:rFonts w:ascii="Segoe UI" w:hAnsi="Segoe UI" w:cs="Segoe UI"/>
                <w:b/>
                <w:lang w:val="es-DO" w:eastAsia="es-ES"/>
              </w:rPr>
              <w:t>OM</w:t>
            </w:r>
          </w:p>
        </w:tc>
      </w:tr>
      <w:tr w:rsidR="00C42090" w:rsidRPr="00104CD1" w14:paraId="1A7F3497" w14:textId="77777777" w:rsidTr="00EE1094">
        <w:trPr>
          <w:trHeight w:val="771"/>
        </w:trPr>
        <w:tc>
          <w:tcPr>
            <w:tcW w:w="2840" w:type="dxa"/>
            <w:vAlign w:val="bottom"/>
          </w:tcPr>
          <w:p w14:paraId="01EB3A3C" w14:textId="77777777" w:rsidR="00C42090" w:rsidRDefault="00C42090" w:rsidP="00EE1094">
            <w:pPr>
              <w:jc w:val="right"/>
              <w:rPr>
                <w:rFonts w:ascii="Segoe UI" w:hAnsi="Segoe UI" w:cs="Segoe UI"/>
                <w:lang w:val="es-DO" w:eastAsia="es-ES"/>
              </w:rPr>
            </w:pPr>
          </w:p>
        </w:tc>
        <w:tc>
          <w:tcPr>
            <w:tcW w:w="3690" w:type="dxa"/>
            <w:tcBorders>
              <w:top w:val="single" w:sz="4" w:space="0" w:color="auto"/>
            </w:tcBorders>
          </w:tcPr>
          <w:p w14:paraId="3825BAE2" w14:textId="77777777" w:rsidR="00C42090" w:rsidRPr="00D80357" w:rsidRDefault="00C42090" w:rsidP="00EE1094">
            <w:pPr>
              <w:jc w:val="center"/>
              <w:rPr>
                <w:rFonts w:ascii="Segoe UI" w:hAnsi="Segoe UI" w:cs="Segoe UI"/>
                <w:b/>
                <w:lang w:val="es-DO" w:eastAsia="es-ES"/>
              </w:rPr>
            </w:pPr>
            <w:r w:rsidRPr="00D80357">
              <w:rPr>
                <w:rFonts w:ascii="Segoe UI" w:hAnsi="Segoe UI" w:cs="Segoe UI"/>
                <w:b/>
                <w:lang w:val="es-DO" w:eastAsia="es-ES"/>
              </w:rPr>
              <w:t>DDR</w:t>
            </w:r>
          </w:p>
        </w:tc>
      </w:tr>
    </w:tbl>
    <w:p w14:paraId="7C5BEC44" w14:textId="77777777" w:rsidR="00C42090" w:rsidRPr="00104CD1" w:rsidRDefault="00C42090" w:rsidP="00104CD1">
      <w:pPr>
        <w:spacing w:after="0" w:line="240" w:lineRule="auto"/>
        <w:jc w:val="both"/>
        <w:rPr>
          <w:b/>
          <w:color w:val="00B050"/>
          <w:lang w:val="es-DO" w:eastAsia="es-ES"/>
        </w:rPr>
      </w:pPr>
    </w:p>
    <w:sectPr w:rsidR="00C42090" w:rsidRPr="00104CD1" w:rsidSect="00D9627E">
      <w:footerReference w:type="default" r:id="rId12"/>
      <w:pgSz w:w="12240" w:h="15840"/>
      <w:pgMar w:top="1276" w:right="1440" w:bottom="1440" w:left="1440" w:header="0" w:footer="720" w:gutter="0"/>
      <w:cols w:space="720"/>
      <w:formProt w:val="0"/>
      <w:docGrid w:linePitch="4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1C1DB" w14:textId="77777777" w:rsidR="00D8489E" w:rsidRDefault="00D8489E">
      <w:pPr>
        <w:spacing w:after="0" w:line="240" w:lineRule="auto"/>
      </w:pPr>
      <w:r>
        <w:separator/>
      </w:r>
    </w:p>
  </w:endnote>
  <w:endnote w:type="continuationSeparator" w:id="0">
    <w:p w14:paraId="7DC1432F" w14:textId="77777777" w:rsidR="00D8489E" w:rsidRDefault="00D84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LT Std Light">
    <w:altName w:val="Arial"/>
    <w:panose1 w:val="00000000000000000000"/>
    <w:charset w:val="00"/>
    <w:family w:val="swiss"/>
    <w:notTrueType/>
    <w:pitch w:val="variable"/>
    <w:sig w:usb0="800000AF" w:usb1="4000204A" w:usb2="00000000" w:usb3="00000000" w:csb0="00000001" w:csb1="00000000"/>
  </w:font>
  <w:font w:name="Arimo">
    <w:altName w:val="Calibri"/>
    <w:charset w:val="00"/>
    <w:family w:val="auto"/>
    <w:pitch w:val="default"/>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ejaVu Sans">
    <w:charset w:val="00"/>
    <w:family w:val="swiss"/>
    <w:pitch w:val="variable"/>
    <w:sig w:usb0="E7002EFF" w:usb1="D200FDFF" w:usb2="0A246029" w:usb3="00000000" w:csb0="000001FF" w:csb1="00000000"/>
  </w:font>
  <w:font w:name="Lohit Hindi">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Helvetica LT Std">
    <w:altName w:val="Arial"/>
    <w:panose1 w:val="00000000000000000000"/>
    <w:charset w:val="00"/>
    <w:family w:val="swiss"/>
    <w:notTrueType/>
    <w:pitch w:val="variable"/>
    <w:sig w:usb0="800002AF" w:usb1="50002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CA48" w14:textId="0CE5668D" w:rsidR="009837C0" w:rsidRDefault="009837C0"/>
  <w:p w14:paraId="6567F326" w14:textId="77777777" w:rsidR="009837C0" w:rsidRPr="00947F96" w:rsidRDefault="009837C0">
    <w:pPr>
      <w:pStyle w:val="Piedepgina1"/>
      <w:ind w:right="360"/>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94531" w14:textId="77777777" w:rsidR="00D8489E" w:rsidRDefault="00D8489E">
      <w:r>
        <w:separator/>
      </w:r>
    </w:p>
  </w:footnote>
  <w:footnote w:type="continuationSeparator" w:id="0">
    <w:p w14:paraId="05FE624D" w14:textId="77777777" w:rsidR="00D8489E" w:rsidRDefault="00D84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273B"/>
    <w:multiLevelType w:val="multilevel"/>
    <w:tmpl w:val="838ABEFA"/>
    <w:lvl w:ilvl="0">
      <w:start w:val="27"/>
      <w:numFmt w:val="decimal"/>
      <w:lvlText w:val="%1."/>
      <w:lvlJc w:val="left"/>
      <w:pPr>
        <w:ind w:left="0" w:firstLine="0"/>
      </w:pPr>
      <w:rPr>
        <w:rFonts w:ascii="Times New Roman" w:eastAsia="Times New Roman" w:hAnsi="Times New Roman" w:cs="Times New Roman"/>
        <w:b/>
        <w:color w:val="000000"/>
        <w:sz w:val="24"/>
        <w:szCs w:val="24"/>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71C6994"/>
    <w:multiLevelType w:val="multilevel"/>
    <w:tmpl w:val="65E6B748"/>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081544DA"/>
    <w:multiLevelType w:val="multilevel"/>
    <w:tmpl w:val="612E7E82"/>
    <w:lvl w:ilvl="0">
      <w:start w:val="1"/>
      <w:numFmt w:val="bullet"/>
      <w:lvlText w:val=""/>
      <w:lvlJc w:val="left"/>
      <w:pPr>
        <w:ind w:left="720" w:hanging="360"/>
      </w:pPr>
      <w:rPr>
        <w:rFonts w:ascii="Webdings" w:hAnsi="Webdings" w:cs="Web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DF05407"/>
    <w:multiLevelType w:val="hybridMultilevel"/>
    <w:tmpl w:val="12D6EC5A"/>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D43A49"/>
    <w:multiLevelType w:val="multilevel"/>
    <w:tmpl w:val="763EB170"/>
    <w:lvl w:ilvl="0">
      <w:start w:val="31"/>
      <w:numFmt w:val="decimal"/>
      <w:lvlText w:val="%1."/>
      <w:lvlJc w:val="left"/>
      <w:pPr>
        <w:ind w:left="0" w:firstLine="0"/>
      </w:pPr>
      <w:rPr>
        <w:rFonts w:ascii="Times New Roman" w:eastAsia="Times New Roman" w:hAnsi="Times New Roman" w:cs="Times New Roman"/>
        <w:b/>
        <w:color w:val="000000"/>
        <w:sz w:val="24"/>
        <w:szCs w:val="24"/>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3BC4EDC"/>
    <w:multiLevelType w:val="multilevel"/>
    <w:tmpl w:val="3236C0D6"/>
    <w:lvl w:ilvl="0">
      <w:start w:val="3"/>
      <w:numFmt w:val="decimal"/>
      <w:lvlText w:val="%1."/>
      <w:lvlJc w:val="left"/>
      <w:pPr>
        <w:ind w:left="0" w:firstLine="0"/>
      </w:pPr>
      <w:rPr>
        <w:rFonts w:ascii="Times New Roman" w:eastAsia="Times New Roman" w:hAnsi="Times New Roman" w:cs="Times New Roman"/>
        <w:b/>
        <w:color w:val="000000"/>
        <w:sz w:val="24"/>
        <w:szCs w:val="24"/>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156E469B"/>
    <w:multiLevelType w:val="hybridMultilevel"/>
    <w:tmpl w:val="D8D4D88C"/>
    <w:lvl w:ilvl="0" w:tplc="1C0A000F">
      <w:start w:val="1"/>
      <w:numFmt w:val="decimal"/>
      <w:lvlText w:val="%1."/>
      <w:lvlJc w:val="left"/>
      <w:pPr>
        <w:ind w:left="1287" w:hanging="360"/>
      </w:pPr>
    </w:lvl>
    <w:lvl w:ilvl="1" w:tplc="1C0A0019" w:tentative="1">
      <w:start w:val="1"/>
      <w:numFmt w:val="lowerLetter"/>
      <w:lvlText w:val="%2."/>
      <w:lvlJc w:val="left"/>
      <w:pPr>
        <w:ind w:left="2007" w:hanging="360"/>
      </w:pPr>
    </w:lvl>
    <w:lvl w:ilvl="2" w:tplc="1C0A001B" w:tentative="1">
      <w:start w:val="1"/>
      <w:numFmt w:val="lowerRoman"/>
      <w:lvlText w:val="%3."/>
      <w:lvlJc w:val="right"/>
      <w:pPr>
        <w:ind w:left="2727" w:hanging="180"/>
      </w:pPr>
    </w:lvl>
    <w:lvl w:ilvl="3" w:tplc="1C0A000F" w:tentative="1">
      <w:start w:val="1"/>
      <w:numFmt w:val="decimal"/>
      <w:lvlText w:val="%4."/>
      <w:lvlJc w:val="left"/>
      <w:pPr>
        <w:ind w:left="3447" w:hanging="360"/>
      </w:pPr>
    </w:lvl>
    <w:lvl w:ilvl="4" w:tplc="1C0A0019" w:tentative="1">
      <w:start w:val="1"/>
      <w:numFmt w:val="lowerLetter"/>
      <w:lvlText w:val="%5."/>
      <w:lvlJc w:val="left"/>
      <w:pPr>
        <w:ind w:left="4167" w:hanging="360"/>
      </w:pPr>
    </w:lvl>
    <w:lvl w:ilvl="5" w:tplc="1C0A001B" w:tentative="1">
      <w:start w:val="1"/>
      <w:numFmt w:val="lowerRoman"/>
      <w:lvlText w:val="%6."/>
      <w:lvlJc w:val="right"/>
      <w:pPr>
        <w:ind w:left="4887" w:hanging="180"/>
      </w:pPr>
    </w:lvl>
    <w:lvl w:ilvl="6" w:tplc="1C0A000F" w:tentative="1">
      <w:start w:val="1"/>
      <w:numFmt w:val="decimal"/>
      <w:lvlText w:val="%7."/>
      <w:lvlJc w:val="left"/>
      <w:pPr>
        <w:ind w:left="5607" w:hanging="360"/>
      </w:pPr>
    </w:lvl>
    <w:lvl w:ilvl="7" w:tplc="1C0A0019" w:tentative="1">
      <w:start w:val="1"/>
      <w:numFmt w:val="lowerLetter"/>
      <w:lvlText w:val="%8."/>
      <w:lvlJc w:val="left"/>
      <w:pPr>
        <w:ind w:left="6327" w:hanging="360"/>
      </w:pPr>
    </w:lvl>
    <w:lvl w:ilvl="8" w:tplc="1C0A001B" w:tentative="1">
      <w:start w:val="1"/>
      <w:numFmt w:val="lowerRoman"/>
      <w:lvlText w:val="%9."/>
      <w:lvlJc w:val="right"/>
      <w:pPr>
        <w:ind w:left="7047" w:hanging="180"/>
      </w:pPr>
    </w:lvl>
  </w:abstractNum>
  <w:abstractNum w:abstractNumId="7" w15:restartNumberingAfterBreak="0">
    <w:nsid w:val="16F913D8"/>
    <w:multiLevelType w:val="multilevel"/>
    <w:tmpl w:val="FEEC43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146C18"/>
    <w:multiLevelType w:val="hybridMultilevel"/>
    <w:tmpl w:val="51D4A970"/>
    <w:lvl w:ilvl="0" w:tplc="1C0A0001">
      <w:start w:val="1"/>
      <w:numFmt w:val="bullet"/>
      <w:lvlText w:val=""/>
      <w:lvlJc w:val="left"/>
      <w:pPr>
        <w:ind w:left="1260" w:hanging="360"/>
      </w:pPr>
      <w:rPr>
        <w:rFonts w:ascii="Symbol" w:hAnsi="Symbol" w:hint="default"/>
      </w:rPr>
    </w:lvl>
    <w:lvl w:ilvl="1" w:tplc="1C0A0003" w:tentative="1">
      <w:start w:val="1"/>
      <w:numFmt w:val="bullet"/>
      <w:lvlText w:val="o"/>
      <w:lvlJc w:val="left"/>
      <w:pPr>
        <w:ind w:left="1980" w:hanging="360"/>
      </w:pPr>
      <w:rPr>
        <w:rFonts w:ascii="Courier New" w:hAnsi="Courier New" w:cs="Courier New" w:hint="default"/>
      </w:rPr>
    </w:lvl>
    <w:lvl w:ilvl="2" w:tplc="1C0A0005" w:tentative="1">
      <w:start w:val="1"/>
      <w:numFmt w:val="bullet"/>
      <w:lvlText w:val=""/>
      <w:lvlJc w:val="left"/>
      <w:pPr>
        <w:ind w:left="2700" w:hanging="360"/>
      </w:pPr>
      <w:rPr>
        <w:rFonts w:ascii="Wingdings" w:hAnsi="Wingdings" w:hint="default"/>
      </w:rPr>
    </w:lvl>
    <w:lvl w:ilvl="3" w:tplc="1C0A0001" w:tentative="1">
      <w:start w:val="1"/>
      <w:numFmt w:val="bullet"/>
      <w:lvlText w:val=""/>
      <w:lvlJc w:val="left"/>
      <w:pPr>
        <w:ind w:left="3420" w:hanging="360"/>
      </w:pPr>
      <w:rPr>
        <w:rFonts w:ascii="Symbol" w:hAnsi="Symbol" w:hint="default"/>
      </w:rPr>
    </w:lvl>
    <w:lvl w:ilvl="4" w:tplc="1C0A0003" w:tentative="1">
      <w:start w:val="1"/>
      <w:numFmt w:val="bullet"/>
      <w:lvlText w:val="o"/>
      <w:lvlJc w:val="left"/>
      <w:pPr>
        <w:ind w:left="4140" w:hanging="360"/>
      </w:pPr>
      <w:rPr>
        <w:rFonts w:ascii="Courier New" w:hAnsi="Courier New" w:cs="Courier New" w:hint="default"/>
      </w:rPr>
    </w:lvl>
    <w:lvl w:ilvl="5" w:tplc="1C0A0005" w:tentative="1">
      <w:start w:val="1"/>
      <w:numFmt w:val="bullet"/>
      <w:lvlText w:val=""/>
      <w:lvlJc w:val="left"/>
      <w:pPr>
        <w:ind w:left="4860" w:hanging="360"/>
      </w:pPr>
      <w:rPr>
        <w:rFonts w:ascii="Wingdings" w:hAnsi="Wingdings" w:hint="default"/>
      </w:rPr>
    </w:lvl>
    <w:lvl w:ilvl="6" w:tplc="1C0A0001" w:tentative="1">
      <w:start w:val="1"/>
      <w:numFmt w:val="bullet"/>
      <w:lvlText w:val=""/>
      <w:lvlJc w:val="left"/>
      <w:pPr>
        <w:ind w:left="5580" w:hanging="360"/>
      </w:pPr>
      <w:rPr>
        <w:rFonts w:ascii="Symbol" w:hAnsi="Symbol" w:hint="default"/>
      </w:rPr>
    </w:lvl>
    <w:lvl w:ilvl="7" w:tplc="1C0A0003" w:tentative="1">
      <w:start w:val="1"/>
      <w:numFmt w:val="bullet"/>
      <w:lvlText w:val="o"/>
      <w:lvlJc w:val="left"/>
      <w:pPr>
        <w:ind w:left="6300" w:hanging="360"/>
      </w:pPr>
      <w:rPr>
        <w:rFonts w:ascii="Courier New" w:hAnsi="Courier New" w:cs="Courier New" w:hint="default"/>
      </w:rPr>
    </w:lvl>
    <w:lvl w:ilvl="8" w:tplc="1C0A0005" w:tentative="1">
      <w:start w:val="1"/>
      <w:numFmt w:val="bullet"/>
      <w:lvlText w:val=""/>
      <w:lvlJc w:val="left"/>
      <w:pPr>
        <w:ind w:left="7020" w:hanging="360"/>
      </w:pPr>
      <w:rPr>
        <w:rFonts w:ascii="Wingdings" w:hAnsi="Wingdings" w:hint="default"/>
      </w:rPr>
    </w:lvl>
  </w:abstractNum>
  <w:abstractNum w:abstractNumId="9" w15:restartNumberingAfterBreak="0">
    <w:nsid w:val="20A34588"/>
    <w:multiLevelType w:val="multilevel"/>
    <w:tmpl w:val="5CAE003A"/>
    <w:lvl w:ilvl="0">
      <w:start w:val="13"/>
      <w:numFmt w:val="bullet"/>
      <w:lvlText w:val="❏"/>
      <w:lvlJc w:val="left"/>
      <w:pPr>
        <w:ind w:left="420" w:hanging="420"/>
      </w:pPr>
    </w:lvl>
    <w:lvl w:ilvl="1">
      <w:start w:val="1"/>
      <w:numFmt w:val="bullet"/>
      <w:lvlText w:val="❏"/>
      <w:lvlJc w:val="left"/>
      <w:pPr>
        <w:ind w:left="420" w:hanging="420"/>
      </w:pPr>
    </w:lvl>
    <w:lvl w:ilvl="2">
      <w:start w:val="1"/>
      <w:numFmt w:val="bullet"/>
      <w:lvlText w:val="❏"/>
      <w:lvlJc w:val="left"/>
      <w:pPr>
        <w:ind w:left="720" w:hanging="720"/>
      </w:pPr>
      <w:rPr>
        <w:rFonts w:ascii="Marlett" w:eastAsia="Marlett" w:hAnsi="Marlett" w:cs="Marlett"/>
      </w:rPr>
    </w:lvl>
    <w:lvl w:ilvl="3">
      <w:start w:val="1"/>
      <w:numFmt w:val="bullet"/>
      <w:lvlText w:val="❏"/>
      <w:lvlJc w:val="left"/>
      <w:pPr>
        <w:ind w:left="720" w:hanging="720"/>
      </w:pPr>
    </w:lvl>
    <w:lvl w:ilvl="4">
      <w:start w:val="1"/>
      <w:numFmt w:val="bullet"/>
      <w:lvlText w:val="❏"/>
      <w:lvlJc w:val="left"/>
      <w:pPr>
        <w:ind w:left="1080" w:hanging="1080"/>
      </w:pPr>
    </w:lvl>
    <w:lvl w:ilvl="5">
      <w:start w:val="1"/>
      <w:numFmt w:val="bullet"/>
      <w:lvlText w:val="❏"/>
      <w:lvlJc w:val="left"/>
      <w:pPr>
        <w:ind w:left="1080" w:hanging="1080"/>
      </w:pPr>
    </w:lvl>
    <w:lvl w:ilvl="6">
      <w:start w:val="1"/>
      <w:numFmt w:val="bullet"/>
      <w:lvlText w:val="❏"/>
      <w:lvlJc w:val="left"/>
      <w:pPr>
        <w:ind w:left="1440" w:hanging="1440"/>
      </w:pPr>
    </w:lvl>
    <w:lvl w:ilvl="7">
      <w:start w:val="1"/>
      <w:numFmt w:val="bullet"/>
      <w:lvlText w:val="❏"/>
      <w:lvlJc w:val="left"/>
      <w:pPr>
        <w:ind w:left="1440" w:hanging="1440"/>
      </w:pPr>
    </w:lvl>
    <w:lvl w:ilvl="8">
      <w:start w:val="1"/>
      <w:numFmt w:val="bullet"/>
      <w:lvlText w:val="❏"/>
      <w:lvlJc w:val="left"/>
      <w:pPr>
        <w:ind w:left="1800" w:hanging="1800"/>
      </w:pPr>
    </w:lvl>
  </w:abstractNum>
  <w:abstractNum w:abstractNumId="10" w15:restartNumberingAfterBreak="0">
    <w:nsid w:val="23215FB9"/>
    <w:multiLevelType w:val="hybridMultilevel"/>
    <w:tmpl w:val="F81E4614"/>
    <w:lvl w:ilvl="0" w:tplc="1C0A0001">
      <w:start w:val="1"/>
      <w:numFmt w:val="bullet"/>
      <w:lvlText w:val=""/>
      <w:lvlJc w:val="left"/>
      <w:pPr>
        <w:ind w:left="1287" w:hanging="360"/>
      </w:pPr>
      <w:rPr>
        <w:rFonts w:ascii="Symbol" w:hAnsi="Symbol" w:hint="default"/>
      </w:rPr>
    </w:lvl>
    <w:lvl w:ilvl="1" w:tplc="1C0A0003" w:tentative="1">
      <w:start w:val="1"/>
      <w:numFmt w:val="bullet"/>
      <w:lvlText w:val="o"/>
      <w:lvlJc w:val="left"/>
      <w:pPr>
        <w:ind w:left="2007" w:hanging="360"/>
      </w:pPr>
      <w:rPr>
        <w:rFonts w:ascii="Courier New" w:hAnsi="Courier New" w:cs="Courier New" w:hint="default"/>
      </w:rPr>
    </w:lvl>
    <w:lvl w:ilvl="2" w:tplc="1C0A0005" w:tentative="1">
      <w:start w:val="1"/>
      <w:numFmt w:val="bullet"/>
      <w:lvlText w:val=""/>
      <w:lvlJc w:val="left"/>
      <w:pPr>
        <w:ind w:left="2727" w:hanging="360"/>
      </w:pPr>
      <w:rPr>
        <w:rFonts w:ascii="Wingdings" w:hAnsi="Wingdings" w:hint="default"/>
      </w:rPr>
    </w:lvl>
    <w:lvl w:ilvl="3" w:tplc="1C0A0001" w:tentative="1">
      <w:start w:val="1"/>
      <w:numFmt w:val="bullet"/>
      <w:lvlText w:val=""/>
      <w:lvlJc w:val="left"/>
      <w:pPr>
        <w:ind w:left="3447" w:hanging="360"/>
      </w:pPr>
      <w:rPr>
        <w:rFonts w:ascii="Symbol" w:hAnsi="Symbol" w:hint="default"/>
      </w:rPr>
    </w:lvl>
    <w:lvl w:ilvl="4" w:tplc="1C0A0003" w:tentative="1">
      <w:start w:val="1"/>
      <w:numFmt w:val="bullet"/>
      <w:lvlText w:val="o"/>
      <w:lvlJc w:val="left"/>
      <w:pPr>
        <w:ind w:left="4167" w:hanging="360"/>
      </w:pPr>
      <w:rPr>
        <w:rFonts w:ascii="Courier New" w:hAnsi="Courier New" w:cs="Courier New" w:hint="default"/>
      </w:rPr>
    </w:lvl>
    <w:lvl w:ilvl="5" w:tplc="1C0A0005" w:tentative="1">
      <w:start w:val="1"/>
      <w:numFmt w:val="bullet"/>
      <w:lvlText w:val=""/>
      <w:lvlJc w:val="left"/>
      <w:pPr>
        <w:ind w:left="4887" w:hanging="360"/>
      </w:pPr>
      <w:rPr>
        <w:rFonts w:ascii="Wingdings" w:hAnsi="Wingdings" w:hint="default"/>
      </w:rPr>
    </w:lvl>
    <w:lvl w:ilvl="6" w:tplc="1C0A0001" w:tentative="1">
      <w:start w:val="1"/>
      <w:numFmt w:val="bullet"/>
      <w:lvlText w:val=""/>
      <w:lvlJc w:val="left"/>
      <w:pPr>
        <w:ind w:left="5607" w:hanging="360"/>
      </w:pPr>
      <w:rPr>
        <w:rFonts w:ascii="Symbol" w:hAnsi="Symbol" w:hint="default"/>
      </w:rPr>
    </w:lvl>
    <w:lvl w:ilvl="7" w:tplc="1C0A0003" w:tentative="1">
      <w:start w:val="1"/>
      <w:numFmt w:val="bullet"/>
      <w:lvlText w:val="o"/>
      <w:lvlJc w:val="left"/>
      <w:pPr>
        <w:ind w:left="6327" w:hanging="360"/>
      </w:pPr>
      <w:rPr>
        <w:rFonts w:ascii="Courier New" w:hAnsi="Courier New" w:cs="Courier New" w:hint="default"/>
      </w:rPr>
    </w:lvl>
    <w:lvl w:ilvl="8" w:tplc="1C0A0005" w:tentative="1">
      <w:start w:val="1"/>
      <w:numFmt w:val="bullet"/>
      <w:lvlText w:val=""/>
      <w:lvlJc w:val="left"/>
      <w:pPr>
        <w:ind w:left="7047" w:hanging="360"/>
      </w:pPr>
      <w:rPr>
        <w:rFonts w:ascii="Wingdings" w:hAnsi="Wingdings" w:hint="default"/>
      </w:rPr>
    </w:lvl>
  </w:abstractNum>
  <w:abstractNum w:abstractNumId="11" w15:restartNumberingAfterBreak="0">
    <w:nsid w:val="25A0365D"/>
    <w:multiLevelType w:val="multilevel"/>
    <w:tmpl w:val="99302C8C"/>
    <w:lvl w:ilvl="0">
      <w:start w:val="20"/>
      <w:numFmt w:val="decimal"/>
      <w:lvlText w:val="%1."/>
      <w:lvlJc w:val="left"/>
      <w:pPr>
        <w:ind w:left="0" w:firstLine="0"/>
      </w:pPr>
      <w:rPr>
        <w:rFonts w:ascii="Times New Roman" w:eastAsia="Times New Roman" w:hAnsi="Times New Roman" w:cs="Times New Roman"/>
        <w:b/>
        <w:color w:val="000000"/>
        <w:sz w:val="24"/>
        <w:szCs w:val="24"/>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29E85E5F"/>
    <w:multiLevelType w:val="multilevel"/>
    <w:tmpl w:val="68B433F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AD0211"/>
    <w:multiLevelType w:val="hybridMultilevel"/>
    <w:tmpl w:val="0406D75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8E02DA0"/>
    <w:multiLevelType w:val="multilevel"/>
    <w:tmpl w:val="3BE63AA4"/>
    <w:lvl w:ilvl="0">
      <w:start w:val="16"/>
      <w:numFmt w:val="decimal"/>
      <w:lvlText w:val="%1."/>
      <w:lvlJc w:val="left"/>
      <w:pPr>
        <w:ind w:left="0" w:firstLine="0"/>
      </w:pPr>
      <w:rPr>
        <w:rFonts w:ascii="Times New Roman" w:eastAsia="Times New Roman" w:hAnsi="Times New Roman" w:cs="Times New Roman"/>
        <w:b/>
        <w:color w:val="000000"/>
        <w:sz w:val="24"/>
        <w:szCs w:val="24"/>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3CC062E5"/>
    <w:multiLevelType w:val="hybridMultilevel"/>
    <w:tmpl w:val="D0389038"/>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3EBB5C6E"/>
    <w:multiLevelType w:val="hybridMultilevel"/>
    <w:tmpl w:val="6804F3FE"/>
    <w:lvl w:ilvl="0" w:tplc="401CCBD0">
      <w:start w:val="1"/>
      <w:numFmt w:val="lowerRoman"/>
      <w:lvlText w:val="%1)"/>
      <w:lvlJc w:val="left"/>
      <w:pPr>
        <w:ind w:left="1287" w:hanging="720"/>
      </w:pPr>
      <w:rPr>
        <w:rFonts w:hint="default"/>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abstractNum w:abstractNumId="17" w15:restartNumberingAfterBreak="0">
    <w:nsid w:val="41981485"/>
    <w:multiLevelType w:val="hybridMultilevel"/>
    <w:tmpl w:val="72800598"/>
    <w:lvl w:ilvl="0" w:tplc="5D4454CC">
      <w:start w:val="1"/>
      <w:numFmt w:val="decimal"/>
      <w:lvlText w:val="%1."/>
      <w:lvlJc w:val="left"/>
      <w:pPr>
        <w:ind w:left="720" w:hanging="360"/>
      </w:pPr>
      <w:rPr>
        <w:rFonts w:hint="default"/>
      </w:rPr>
    </w:lvl>
    <w:lvl w:ilvl="1" w:tplc="DCBA456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D812D4"/>
    <w:multiLevelType w:val="hybridMultilevel"/>
    <w:tmpl w:val="5358AF72"/>
    <w:lvl w:ilvl="0" w:tplc="7848E6C0">
      <w:start w:val="1"/>
      <w:numFmt w:val="lowerLetter"/>
      <w:lvlText w:val="%1."/>
      <w:lvlJc w:val="left"/>
      <w:pPr>
        <w:ind w:left="360" w:hanging="360"/>
      </w:pPr>
      <w:rPr>
        <w:rFonts w:ascii="Segoe UI" w:eastAsiaTheme="minorHAnsi" w:hAnsi="Segoe UI" w:cs="Segoe UI"/>
        <w:b/>
      </w:rPr>
    </w:lvl>
    <w:lvl w:ilvl="1" w:tplc="0C0A001B">
      <w:start w:val="1"/>
      <w:numFmt w:val="lowerRoman"/>
      <w:lvlText w:val="%2."/>
      <w:lvlJc w:val="righ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04727D"/>
    <w:multiLevelType w:val="hybridMultilevel"/>
    <w:tmpl w:val="DC22A3DA"/>
    <w:lvl w:ilvl="0" w:tplc="1C0A0003">
      <w:start w:val="1"/>
      <w:numFmt w:val="bullet"/>
      <w:lvlText w:val="o"/>
      <w:lvlJc w:val="left"/>
      <w:pPr>
        <w:ind w:left="1287" w:hanging="360"/>
      </w:pPr>
      <w:rPr>
        <w:rFonts w:ascii="Courier New" w:hAnsi="Courier New" w:cs="Courier New" w:hint="default"/>
      </w:rPr>
    </w:lvl>
    <w:lvl w:ilvl="1" w:tplc="1C0A0003" w:tentative="1">
      <w:start w:val="1"/>
      <w:numFmt w:val="bullet"/>
      <w:lvlText w:val="o"/>
      <w:lvlJc w:val="left"/>
      <w:pPr>
        <w:ind w:left="2007" w:hanging="360"/>
      </w:pPr>
      <w:rPr>
        <w:rFonts w:ascii="Courier New" w:hAnsi="Courier New" w:cs="Courier New" w:hint="default"/>
      </w:rPr>
    </w:lvl>
    <w:lvl w:ilvl="2" w:tplc="1C0A0005" w:tentative="1">
      <w:start w:val="1"/>
      <w:numFmt w:val="bullet"/>
      <w:lvlText w:val=""/>
      <w:lvlJc w:val="left"/>
      <w:pPr>
        <w:ind w:left="2727" w:hanging="360"/>
      </w:pPr>
      <w:rPr>
        <w:rFonts w:ascii="Wingdings" w:hAnsi="Wingdings" w:hint="default"/>
      </w:rPr>
    </w:lvl>
    <w:lvl w:ilvl="3" w:tplc="1C0A0001" w:tentative="1">
      <w:start w:val="1"/>
      <w:numFmt w:val="bullet"/>
      <w:lvlText w:val=""/>
      <w:lvlJc w:val="left"/>
      <w:pPr>
        <w:ind w:left="3447" w:hanging="360"/>
      </w:pPr>
      <w:rPr>
        <w:rFonts w:ascii="Symbol" w:hAnsi="Symbol" w:hint="default"/>
      </w:rPr>
    </w:lvl>
    <w:lvl w:ilvl="4" w:tplc="1C0A0003" w:tentative="1">
      <w:start w:val="1"/>
      <w:numFmt w:val="bullet"/>
      <w:lvlText w:val="o"/>
      <w:lvlJc w:val="left"/>
      <w:pPr>
        <w:ind w:left="4167" w:hanging="360"/>
      </w:pPr>
      <w:rPr>
        <w:rFonts w:ascii="Courier New" w:hAnsi="Courier New" w:cs="Courier New" w:hint="default"/>
      </w:rPr>
    </w:lvl>
    <w:lvl w:ilvl="5" w:tplc="1C0A0005" w:tentative="1">
      <w:start w:val="1"/>
      <w:numFmt w:val="bullet"/>
      <w:lvlText w:val=""/>
      <w:lvlJc w:val="left"/>
      <w:pPr>
        <w:ind w:left="4887" w:hanging="360"/>
      </w:pPr>
      <w:rPr>
        <w:rFonts w:ascii="Wingdings" w:hAnsi="Wingdings" w:hint="default"/>
      </w:rPr>
    </w:lvl>
    <w:lvl w:ilvl="6" w:tplc="1C0A0001" w:tentative="1">
      <w:start w:val="1"/>
      <w:numFmt w:val="bullet"/>
      <w:lvlText w:val=""/>
      <w:lvlJc w:val="left"/>
      <w:pPr>
        <w:ind w:left="5607" w:hanging="360"/>
      </w:pPr>
      <w:rPr>
        <w:rFonts w:ascii="Symbol" w:hAnsi="Symbol" w:hint="default"/>
      </w:rPr>
    </w:lvl>
    <w:lvl w:ilvl="7" w:tplc="1C0A0003" w:tentative="1">
      <w:start w:val="1"/>
      <w:numFmt w:val="bullet"/>
      <w:lvlText w:val="o"/>
      <w:lvlJc w:val="left"/>
      <w:pPr>
        <w:ind w:left="6327" w:hanging="360"/>
      </w:pPr>
      <w:rPr>
        <w:rFonts w:ascii="Courier New" w:hAnsi="Courier New" w:cs="Courier New" w:hint="default"/>
      </w:rPr>
    </w:lvl>
    <w:lvl w:ilvl="8" w:tplc="1C0A0005" w:tentative="1">
      <w:start w:val="1"/>
      <w:numFmt w:val="bullet"/>
      <w:lvlText w:val=""/>
      <w:lvlJc w:val="left"/>
      <w:pPr>
        <w:ind w:left="7047" w:hanging="360"/>
      </w:pPr>
      <w:rPr>
        <w:rFonts w:ascii="Wingdings" w:hAnsi="Wingdings" w:hint="default"/>
      </w:rPr>
    </w:lvl>
  </w:abstractNum>
  <w:abstractNum w:abstractNumId="20" w15:restartNumberingAfterBreak="0">
    <w:nsid w:val="524724E9"/>
    <w:multiLevelType w:val="multilevel"/>
    <w:tmpl w:val="68B433F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4F6ECC"/>
    <w:multiLevelType w:val="hybridMultilevel"/>
    <w:tmpl w:val="758E3C2A"/>
    <w:lvl w:ilvl="0" w:tplc="C622BD72">
      <w:start w:val="1"/>
      <w:numFmt w:val="decimal"/>
      <w:lvlText w:val="%1."/>
      <w:lvlJc w:val="left"/>
      <w:pPr>
        <w:ind w:left="720" w:hanging="360"/>
      </w:pPr>
      <w:rPr>
        <w:rFonts w:eastAsia="Times New Roman" w:hint="default"/>
        <w:color w:val="0000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598630BA"/>
    <w:multiLevelType w:val="hybridMultilevel"/>
    <w:tmpl w:val="F4F04F10"/>
    <w:lvl w:ilvl="0" w:tplc="E0165392">
      <w:start w:val="45"/>
      <w:numFmt w:val="bullet"/>
      <w:lvlText w:val="-"/>
      <w:lvlJc w:val="left"/>
      <w:pPr>
        <w:ind w:left="720" w:hanging="360"/>
      </w:pPr>
      <w:rPr>
        <w:rFonts w:ascii="Helvetica LT Std Light" w:eastAsia="Times New Roman" w:hAnsi="Helvetica LT Std Light"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15:restartNumberingAfterBreak="0">
    <w:nsid w:val="59D63F3F"/>
    <w:multiLevelType w:val="hybridMultilevel"/>
    <w:tmpl w:val="5516C21C"/>
    <w:lvl w:ilvl="0" w:tplc="0409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5A7638A4"/>
    <w:multiLevelType w:val="hybridMultilevel"/>
    <w:tmpl w:val="465EE8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3C65F78"/>
    <w:multiLevelType w:val="multilevel"/>
    <w:tmpl w:val="13002C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1D2265"/>
    <w:multiLevelType w:val="multilevel"/>
    <w:tmpl w:val="7568B818"/>
    <w:lvl w:ilvl="0">
      <w:start w:val="1"/>
      <w:numFmt w:val="bullet"/>
      <w:lvlText w:val=""/>
      <w:lvlJc w:val="left"/>
      <w:pPr>
        <w:ind w:left="720" w:hanging="360"/>
      </w:pPr>
      <w:rPr>
        <w:rFonts w:ascii="Webdings" w:hAnsi="Webdings" w:cs="Web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AA471F4"/>
    <w:multiLevelType w:val="multilevel"/>
    <w:tmpl w:val="F45E4460"/>
    <w:lvl w:ilvl="0">
      <w:start w:val="1"/>
      <w:numFmt w:val="upperLetter"/>
      <w:lvlText w:val="%1."/>
      <w:lvlJc w:val="left"/>
      <w:pPr>
        <w:ind w:left="360" w:firstLine="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232E6A"/>
    <w:multiLevelType w:val="multilevel"/>
    <w:tmpl w:val="CF2203D4"/>
    <w:lvl w:ilvl="0">
      <w:start w:val="18"/>
      <w:numFmt w:val="decimal"/>
      <w:lvlText w:val="%1."/>
      <w:lvlJc w:val="left"/>
      <w:pPr>
        <w:ind w:left="0" w:firstLine="0"/>
      </w:pPr>
      <w:rPr>
        <w:rFonts w:ascii="Times New Roman" w:eastAsia="Times New Roman" w:hAnsi="Times New Roman" w:cs="Times New Roman"/>
        <w:b/>
        <w:color w:val="000000"/>
        <w:sz w:val="24"/>
        <w:szCs w:val="24"/>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15:restartNumberingAfterBreak="0">
    <w:nsid w:val="75E22BAF"/>
    <w:multiLevelType w:val="multilevel"/>
    <w:tmpl w:val="4B4C0804"/>
    <w:lvl w:ilvl="0">
      <w:start w:val="1"/>
      <w:numFmt w:val="decimal"/>
      <w:lvlText w:val="%1."/>
      <w:lvlJc w:val="left"/>
      <w:pPr>
        <w:ind w:left="0" w:firstLine="0"/>
      </w:pPr>
      <w:rPr>
        <w:rFonts w:ascii="Times New Roman" w:eastAsia="Times New Roman" w:hAnsi="Times New Roman" w:cs="Times New Roman"/>
        <w:b/>
        <w:color w:val="000000"/>
        <w:sz w:val="24"/>
        <w:szCs w:val="24"/>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0" w15:restartNumberingAfterBreak="0">
    <w:nsid w:val="78577940"/>
    <w:multiLevelType w:val="multilevel"/>
    <w:tmpl w:val="D2F487DA"/>
    <w:lvl w:ilvl="0">
      <w:start w:val="1"/>
      <w:numFmt w:val="bullet"/>
      <w:lvlText w:val="❏"/>
      <w:lvlJc w:val="left"/>
      <w:pPr>
        <w:ind w:left="720" w:hanging="360"/>
      </w:pPr>
      <w:rPr>
        <w:rFonts w:ascii="Arimo" w:eastAsia="Arimo" w:hAnsi="Arimo" w:cs="Arimo"/>
        <w:sz w:val="24"/>
        <w:szCs w:val="24"/>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27"/>
  </w:num>
  <w:num w:numId="2">
    <w:abstractNumId w:val="2"/>
  </w:num>
  <w:num w:numId="3">
    <w:abstractNumId w:val="26"/>
  </w:num>
  <w:num w:numId="4">
    <w:abstractNumId w:val="1"/>
  </w:num>
  <w:num w:numId="5">
    <w:abstractNumId w:val="9"/>
  </w:num>
  <w:num w:numId="6">
    <w:abstractNumId w:val="30"/>
  </w:num>
  <w:num w:numId="7">
    <w:abstractNumId w:val="17"/>
  </w:num>
  <w:num w:numId="8">
    <w:abstractNumId w:val="29"/>
  </w:num>
  <w:num w:numId="9">
    <w:abstractNumId w:val="28"/>
  </w:num>
  <w:num w:numId="10">
    <w:abstractNumId w:val="5"/>
  </w:num>
  <w:num w:numId="11">
    <w:abstractNumId w:val="11"/>
  </w:num>
  <w:num w:numId="12">
    <w:abstractNumId w:val="14"/>
  </w:num>
  <w:num w:numId="13">
    <w:abstractNumId w:val="0"/>
  </w:num>
  <w:num w:numId="14">
    <w:abstractNumId w:val="4"/>
  </w:num>
  <w:num w:numId="15">
    <w:abstractNumId w:val="15"/>
  </w:num>
  <w:num w:numId="16">
    <w:abstractNumId w:val="6"/>
  </w:num>
  <w:num w:numId="17">
    <w:abstractNumId w:val="25"/>
  </w:num>
  <w:num w:numId="18">
    <w:abstractNumId w:val="10"/>
  </w:num>
  <w:num w:numId="19">
    <w:abstractNumId w:val="19"/>
  </w:num>
  <w:num w:numId="20">
    <w:abstractNumId w:val="22"/>
  </w:num>
  <w:num w:numId="21">
    <w:abstractNumId w:val="18"/>
  </w:num>
  <w:num w:numId="22">
    <w:abstractNumId w:val="12"/>
  </w:num>
  <w:num w:numId="23">
    <w:abstractNumId w:val="20"/>
  </w:num>
  <w:num w:numId="24">
    <w:abstractNumId w:val="8"/>
  </w:num>
  <w:num w:numId="25">
    <w:abstractNumId w:val="21"/>
  </w:num>
  <w:num w:numId="26">
    <w:abstractNumId w:val="13"/>
  </w:num>
  <w:num w:numId="27">
    <w:abstractNumId w:val="24"/>
  </w:num>
  <w:num w:numId="28">
    <w:abstractNumId w:val="23"/>
  </w:num>
  <w:num w:numId="29">
    <w:abstractNumId w:val="3"/>
  </w:num>
  <w:num w:numId="30">
    <w:abstractNumId w:val="31"/>
  </w:num>
  <w:num w:numId="31">
    <w:abstractNumId w:val="16"/>
  </w:num>
  <w:num w:numId="3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8D"/>
    <w:rsid w:val="000070EF"/>
    <w:rsid w:val="00010574"/>
    <w:rsid w:val="00021E78"/>
    <w:rsid w:val="00024EAD"/>
    <w:rsid w:val="000433EB"/>
    <w:rsid w:val="00054C1B"/>
    <w:rsid w:val="00055802"/>
    <w:rsid w:val="00057434"/>
    <w:rsid w:val="0007243C"/>
    <w:rsid w:val="000752F4"/>
    <w:rsid w:val="00082353"/>
    <w:rsid w:val="00090176"/>
    <w:rsid w:val="00091B9D"/>
    <w:rsid w:val="000B418C"/>
    <w:rsid w:val="000B7BBF"/>
    <w:rsid w:val="000E581F"/>
    <w:rsid w:val="000E68C9"/>
    <w:rsid w:val="00102CCB"/>
    <w:rsid w:val="00104CD1"/>
    <w:rsid w:val="00125533"/>
    <w:rsid w:val="00140F1E"/>
    <w:rsid w:val="0014129E"/>
    <w:rsid w:val="00161D06"/>
    <w:rsid w:val="00165C37"/>
    <w:rsid w:val="001816D6"/>
    <w:rsid w:val="001A72B6"/>
    <w:rsid w:val="001B64C7"/>
    <w:rsid w:val="001B741D"/>
    <w:rsid w:val="001D62C6"/>
    <w:rsid w:val="001E4E50"/>
    <w:rsid w:val="001F303D"/>
    <w:rsid w:val="001F721D"/>
    <w:rsid w:val="0022000D"/>
    <w:rsid w:val="00243A3F"/>
    <w:rsid w:val="00244EE3"/>
    <w:rsid w:val="00246FBA"/>
    <w:rsid w:val="00247641"/>
    <w:rsid w:val="0026310B"/>
    <w:rsid w:val="002733DF"/>
    <w:rsid w:val="00281237"/>
    <w:rsid w:val="0029567E"/>
    <w:rsid w:val="00295AC3"/>
    <w:rsid w:val="002A0C9E"/>
    <w:rsid w:val="002A41A8"/>
    <w:rsid w:val="002A5779"/>
    <w:rsid w:val="002B75DB"/>
    <w:rsid w:val="002C277A"/>
    <w:rsid w:val="002C3F57"/>
    <w:rsid w:val="002D4196"/>
    <w:rsid w:val="002F3274"/>
    <w:rsid w:val="002F5ACB"/>
    <w:rsid w:val="002F7B53"/>
    <w:rsid w:val="00310695"/>
    <w:rsid w:val="00316870"/>
    <w:rsid w:val="00316D65"/>
    <w:rsid w:val="00316EBC"/>
    <w:rsid w:val="003328FE"/>
    <w:rsid w:val="003545D3"/>
    <w:rsid w:val="00356C1B"/>
    <w:rsid w:val="00373311"/>
    <w:rsid w:val="003765C1"/>
    <w:rsid w:val="003C498F"/>
    <w:rsid w:val="003C58F1"/>
    <w:rsid w:val="003C60AC"/>
    <w:rsid w:val="003D367C"/>
    <w:rsid w:val="003D4078"/>
    <w:rsid w:val="003E1098"/>
    <w:rsid w:val="003E1445"/>
    <w:rsid w:val="003E2F2C"/>
    <w:rsid w:val="003E7793"/>
    <w:rsid w:val="00404603"/>
    <w:rsid w:val="00414080"/>
    <w:rsid w:val="00420975"/>
    <w:rsid w:val="00422C45"/>
    <w:rsid w:val="0042575F"/>
    <w:rsid w:val="00453E09"/>
    <w:rsid w:val="00476DFB"/>
    <w:rsid w:val="004915D2"/>
    <w:rsid w:val="00493750"/>
    <w:rsid w:val="004976F9"/>
    <w:rsid w:val="00501DF5"/>
    <w:rsid w:val="00520043"/>
    <w:rsid w:val="00554892"/>
    <w:rsid w:val="00570474"/>
    <w:rsid w:val="005901FA"/>
    <w:rsid w:val="00596844"/>
    <w:rsid w:val="005E4AB9"/>
    <w:rsid w:val="005E6F29"/>
    <w:rsid w:val="006019EA"/>
    <w:rsid w:val="006075C4"/>
    <w:rsid w:val="00612230"/>
    <w:rsid w:val="00633CE2"/>
    <w:rsid w:val="00671317"/>
    <w:rsid w:val="00673460"/>
    <w:rsid w:val="00675AF7"/>
    <w:rsid w:val="00694F5D"/>
    <w:rsid w:val="006A1E73"/>
    <w:rsid w:val="006A7F57"/>
    <w:rsid w:val="006D3CFF"/>
    <w:rsid w:val="006E59CE"/>
    <w:rsid w:val="006F2C4A"/>
    <w:rsid w:val="00711F56"/>
    <w:rsid w:val="00716BEB"/>
    <w:rsid w:val="007274FE"/>
    <w:rsid w:val="00731E27"/>
    <w:rsid w:val="00736B4D"/>
    <w:rsid w:val="007379D3"/>
    <w:rsid w:val="007562A4"/>
    <w:rsid w:val="00773AA4"/>
    <w:rsid w:val="00782C3E"/>
    <w:rsid w:val="0079062A"/>
    <w:rsid w:val="007A1549"/>
    <w:rsid w:val="007D0DB3"/>
    <w:rsid w:val="007D6BEA"/>
    <w:rsid w:val="008013B7"/>
    <w:rsid w:val="00836C4C"/>
    <w:rsid w:val="00865BED"/>
    <w:rsid w:val="00870DC6"/>
    <w:rsid w:val="0087749C"/>
    <w:rsid w:val="008B561F"/>
    <w:rsid w:val="008D44AA"/>
    <w:rsid w:val="008F3903"/>
    <w:rsid w:val="008F5975"/>
    <w:rsid w:val="008F7DBC"/>
    <w:rsid w:val="0091020F"/>
    <w:rsid w:val="009103B9"/>
    <w:rsid w:val="00913613"/>
    <w:rsid w:val="00914D95"/>
    <w:rsid w:val="009321AB"/>
    <w:rsid w:val="00940375"/>
    <w:rsid w:val="00943B4A"/>
    <w:rsid w:val="00947F96"/>
    <w:rsid w:val="00954533"/>
    <w:rsid w:val="009837C0"/>
    <w:rsid w:val="009964E4"/>
    <w:rsid w:val="009A0BB1"/>
    <w:rsid w:val="009B14D7"/>
    <w:rsid w:val="009D6B8A"/>
    <w:rsid w:val="009E0F96"/>
    <w:rsid w:val="009F4DBD"/>
    <w:rsid w:val="00A14E48"/>
    <w:rsid w:val="00A23925"/>
    <w:rsid w:val="00A325D3"/>
    <w:rsid w:val="00A45AB6"/>
    <w:rsid w:val="00A45DA4"/>
    <w:rsid w:val="00A52B93"/>
    <w:rsid w:val="00A52EB8"/>
    <w:rsid w:val="00A71A9E"/>
    <w:rsid w:val="00A71CFE"/>
    <w:rsid w:val="00A745A4"/>
    <w:rsid w:val="00A80252"/>
    <w:rsid w:val="00A8081C"/>
    <w:rsid w:val="00AC07EE"/>
    <w:rsid w:val="00AD678D"/>
    <w:rsid w:val="00AE305D"/>
    <w:rsid w:val="00AF40E1"/>
    <w:rsid w:val="00B03858"/>
    <w:rsid w:val="00B1047D"/>
    <w:rsid w:val="00B15B1B"/>
    <w:rsid w:val="00B15BC7"/>
    <w:rsid w:val="00B2429E"/>
    <w:rsid w:val="00B36EE3"/>
    <w:rsid w:val="00B42EE9"/>
    <w:rsid w:val="00B467CA"/>
    <w:rsid w:val="00B73C03"/>
    <w:rsid w:val="00B77227"/>
    <w:rsid w:val="00B77683"/>
    <w:rsid w:val="00BA63B8"/>
    <w:rsid w:val="00BB6DAD"/>
    <w:rsid w:val="00BC0525"/>
    <w:rsid w:val="00BC0DF1"/>
    <w:rsid w:val="00BC1025"/>
    <w:rsid w:val="00BC12D1"/>
    <w:rsid w:val="00BC6D84"/>
    <w:rsid w:val="00BC7A11"/>
    <w:rsid w:val="00BE38F5"/>
    <w:rsid w:val="00C00F22"/>
    <w:rsid w:val="00C0143D"/>
    <w:rsid w:val="00C25C59"/>
    <w:rsid w:val="00C26E40"/>
    <w:rsid w:val="00C360A8"/>
    <w:rsid w:val="00C40879"/>
    <w:rsid w:val="00C4099F"/>
    <w:rsid w:val="00C42090"/>
    <w:rsid w:val="00C44074"/>
    <w:rsid w:val="00C460D3"/>
    <w:rsid w:val="00C46F2F"/>
    <w:rsid w:val="00C56EA4"/>
    <w:rsid w:val="00C57484"/>
    <w:rsid w:val="00C70F33"/>
    <w:rsid w:val="00C752EB"/>
    <w:rsid w:val="00C76AFE"/>
    <w:rsid w:val="00CA09AE"/>
    <w:rsid w:val="00CA1545"/>
    <w:rsid w:val="00CA7B7C"/>
    <w:rsid w:val="00CB06A9"/>
    <w:rsid w:val="00CB525E"/>
    <w:rsid w:val="00CC2684"/>
    <w:rsid w:val="00CD7998"/>
    <w:rsid w:val="00D0515A"/>
    <w:rsid w:val="00D1706B"/>
    <w:rsid w:val="00D17C60"/>
    <w:rsid w:val="00D451B5"/>
    <w:rsid w:val="00D5158D"/>
    <w:rsid w:val="00D535B1"/>
    <w:rsid w:val="00D56117"/>
    <w:rsid w:val="00D57043"/>
    <w:rsid w:val="00D65D58"/>
    <w:rsid w:val="00D74A40"/>
    <w:rsid w:val="00D8058C"/>
    <w:rsid w:val="00D8489E"/>
    <w:rsid w:val="00D9040F"/>
    <w:rsid w:val="00D90A2E"/>
    <w:rsid w:val="00D9627E"/>
    <w:rsid w:val="00DA5326"/>
    <w:rsid w:val="00DA60D1"/>
    <w:rsid w:val="00DC294A"/>
    <w:rsid w:val="00DC6A88"/>
    <w:rsid w:val="00DD00A7"/>
    <w:rsid w:val="00DD1842"/>
    <w:rsid w:val="00DD5C80"/>
    <w:rsid w:val="00DD78FF"/>
    <w:rsid w:val="00E108E1"/>
    <w:rsid w:val="00E15500"/>
    <w:rsid w:val="00E16D67"/>
    <w:rsid w:val="00E17A0B"/>
    <w:rsid w:val="00E26B8F"/>
    <w:rsid w:val="00E3350D"/>
    <w:rsid w:val="00E51ED3"/>
    <w:rsid w:val="00E60ADD"/>
    <w:rsid w:val="00E61A53"/>
    <w:rsid w:val="00E87E40"/>
    <w:rsid w:val="00EA1CA6"/>
    <w:rsid w:val="00EA4092"/>
    <w:rsid w:val="00EA707B"/>
    <w:rsid w:val="00EC4E7D"/>
    <w:rsid w:val="00EE7F41"/>
    <w:rsid w:val="00EF7661"/>
    <w:rsid w:val="00F02969"/>
    <w:rsid w:val="00F02986"/>
    <w:rsid w:val="00F0393D"/>
    <w:rsid w:val="00F120BB"/>
    <w:rsid w:val="00F13C73"/>
    <w:rsid w:val="00F1550E"/>
    <w:rsid w:val="00F213D0"/>
    <w:rsid w:val="00F331B0"/>
    <w:rsid w:val="00F4131B"/>
    <w:rsid w:val="00F434DA"/>
    <w:rsid w:val="00F43AB9"/>
    <w:rsid w:val="00F56FB3"/>
    <w:rsid w:val="00F739E3"/>
    <w:rsid w:val="00FC491B"/>
    <w:rsid w:val="00FD2DB9"/>
    <w:rsid w:val="00FE014D"/>
    <w:rsid w:val="00FE4A66"/>
    <w:rsid w:val="00FF0E3A"/>
    <w:rsid w:val="00FF48A7"/>
    <w:rsid w:val="00FF6C9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B3EA5"/>
  <w15:docId w15:val="{3D88EAE7-7DCF-45AD-BF15-E97813A0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254" w:lineRule="auto"/>
    </w:pPr>
    <w:rPr>
      <w:rFonts w:ascii="Times New Roman" w:eastAsia="Times New Roman" w:hAnsi="Times New Roman" w:cs="Times New Roman"/>
      <w:color w:val="00000A"/>
      <w:sz w:val="20"/>
      <w:szCs w:val="20"/>
      <w:lang w:val="en-US" w:eastAsia="en-US"/>
    </w:rPr>
  </w:style>
  <w:style w:type="paragraph" w:styleId="Heading1">
    <w:name w:val="heading 1"/>
    <w:basedOn w:val="Normal"/>
    <w:next w:val="Normal"/>
    <w:link w:val="Heading1Char"/>
    <w:uiPriority w:val="9"/>
    <w:qFormat/>
    <w:rsid w:val="00DA5326"/>
    <w:pPr>
      <w:keepNext/>
      <w:keepLines/>
      <w:suppressAutoHyphens w:val="0"/>
      <w:spacing w:before="240" w:after="0" w:line="276" w:lineRule="auto"/>
      <w:outlineLvl w:val="0"/>
    </w:pPr>
    <w:rPr>
      <w:rFonts w:asciiTheme="majorHAnsi" w:eastAsiaTheme="majorEastAsia" w:hAnsiTheme="majorHAnsi" w:cstheme="majorBidi"/>
      <w:color w:val="2E74B5" w:themeColor="accent1" w:themeShade="BF"/>
      <w:sz w:val="32"/>
      <w:szCs w:val="32"/>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Normal"/>
    <w:pPr>
      <w:keepNext/>
    </w:pPr>
    <w:rPr>
      <w:sz w:val="32"/>
    </w:rPr>
  </w:style>
  <w:style w:type="paragraph" w:customStyle="1" w:styleId="Encabezado2">
    <w:name w:val="Encabezado 2"/>
    <w:basedOn w:val="Normal"/>
    <w:pPr>
      <w:keepNext/>
      <w:spacing w:before="240" w:after="60"/>
    </w:pPr>
    <w:rPr>
      <w:rFonts w:ascii="Cambria" w:hAnsi="Cambria"/>
      <w:b/>
      <w:bCs/>
      <w:i/>
      <w:iCs/>
      <w:sz w:val="28"/>
      <w:szCs w:val="28"/>
    </w:rPr>
  </w:style>
  <w:style w:type="paragraph" w:customStyle="1" w:styleId="Encabezado3">
    <w:name w:val="Encabezado 3"/>
    <w:basedOn w:val="Normal"/>
    <w:pPr>
      <w:keepNext/>
      <w:spacing w:before="240" w:after="60"/>
    </w:pPr>
    <w:rPr>
      <w:rFonts w:ascii="Cambria" w:hAnsi="Cambria"/>
      <w:b/>
      <w:bCs/>
      <w:sz w:val="26"/>
      <w:szCs w:val="26"/>
    </w:rPr>
  </w:style>
  <w:style w:type="paragraph" w:customStyle="1" w:styleId="Encabezado4">
    <w:name w:val="Encabezado 4"/>
    <w:basedOn w:val="Normal"/>
    <w:pPr>
      <w:keepNext/>
      <w:spacing w:before="240" w:after="60"/>
    </w:pPr>
    <w:rPr>
      <w:rFonts w:ascii="Calibri" w:hAnsi="Calibri"/>
      <w:b/>
      <w:bCs/>
      <w:sz w:val="28"/>
      <w:szCs w:val="28"/>
    </w:rPr>
  </w:style>
  <w:style w:type="paragraph" w:customStyle="1" w:styleId="Encabezado5">
    <w:name w:val="Encabezado 5"/>
    <w:basedOn w:val="Normal"/>
    <w:pPr>
      <w:spacing w:before="240" w:after="60"/>
    </w:pPr>
    <w:rPr>
      <w:rFonts w:ascii="Calibri" w:hAnsi="Calibri"/>
      <w:b/>
      <w:bCs/>
      <w:i/>
      <w:iCs/>
      <w:sz w:val="26"/>
      <w:szCs w:val="26"/>
    </w:rPr>
  </w:style>
  <w:style w:type="paragraph" w:customStyle="1" w:styleId="Encabezado7">
    <w:name w:val="Encabezado 7"/>
    <w:basedOn w:val="Normal"/>
    <w:pPr>
      <w:spacing w:before="240" w:after="60"/>
    </w:pPr>
    <w:rPr>
      <w:rFonts w:ascii="Calibri" w:hAnsi="Calibri" w:cs="Arial"/>
      <w:sz w:val="24"/>
      <w:szCs w:val="24"/>
    </w:rPr>
  </w:style>
  <w:style w:type="paragraph" w:customStyle="1" w:styleId="Encabezado8">
    <w:name w:val="Encabezado 8"/>
    <w:basedOn w:val="Normal"/>
    <w:pPr>
      <w:spacing w:before="240" w:after="60"/>
    </w:pPr>
    <w:rPr>
      <w:rFonts w:ascii="Calibri" w:hAnsi="Calibri"/>
      <w:i/>
      <w:iCs/>
      <w:sz w:val="24"/>
      <w:szCs w:val="24"/>
    </w:rPr>
  </w:style>
  <w:style w:type="paragraph" w:customStyle="1" w:styleId="Encabezado9">
    <w:name w:val="Encabezado 9"/>
    <w:basedOn w:val="Normal"/>
    <w:pPr>
      <w:spacing w:before="240" w:after="60"/>
    </w:pPr>
    <w:rPr>
      <w:rFonts w:ascii="Cambria" w:hAnsi="Cambria"/>
      <w:sz w:val="22"/>
      <w:szCs w:val="22"/>
    </w:rPr>
  </w:style>
  <w:style w:type="character" w:styleId="PageNumber">
    <w:name w:val="page number"/>
    <w:basedOn w:val="DefaultParagraphFont"/>
  </w:style>
  <w:style w:type="character" w:customStyle="1" w:styleId="EnlacedeInternet">
    <w:name w:val="Enlace de Internet"/>
    <w:basedOn w:val="DefaultParagraphFont"/>
    <w:rPr>
      <w:color w:val="0563C1"/>
      <w:u w:val="single"/>
    </w:rPr>
  </w:style>
  <w:style w:type="character" w:customStyle="1" w:styleId="Muydestacado">
    <w:name w:val="Muy destacado"/>
    <w:rPr>
      <w:b/>
      <w:bCs/>
    </w:rPr>
  </w:style>
  <w:style w:type="character" w:customStyle="1" w:styleId="Heading8Char">
    <w:name w:val="Heading 8 Char"/>
    <w:rPr>
      <w:rFonts w:ascii="Calibri" w:eastAsia="Times New Roman" w:hAnsi="Calibri" w:cs="Times New Roman"/>
      <w:i/>
      <w:iCs/>
      <w:sz w:val="24"/>
      <w:szCs w:val="24"/>
    </w:rPr>
  </w:style>
  <w:style w:type="character" w:customStyle="1" w:styleId="BodyTextIndentChar">
    <w:name w:val="Body Text Indent Char"/>
    <w:rPr>
      <w:sz w:val="24"/>
    </w:rPr>
  </w:style>
  <w:style w:type="character" w:customStyle="1" w:styleId="BodyTextIndent2Char">
    <w:name w:val="Body Text Indent 2 Char"/>
    <w:rPr>
      <w:spacing w:val="-3"/>
      <w:lang w:val="en-GB"/>
    </w:rPr>
  </w:style>
  <w:style w:type="character" w:styleId="CommentReference">
    <w:name w:val="annotation reference"/>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BodyTextChar">
    <w:name w:val="Body Text Char"/>
    <w:rPr>
      <w:rFonts w:eastAsia="Times New Roman"/>
      <w:sz w:val="24"/>
      <w:szCs w:val="24"/>
    </w:rPr>
  </w:style>
  <w:style w:type="character" w:customStyle="1" w:styleId="Heading9Char">
    <w:name w:val="Heading 9 Char"/>
    <w:rPr>
      <w:rFonts w:ascii="Cambria" w:eastAsia="Times New Roman" w:hAnsi="Cambria" w:cs="Times New Roman"/>
      <w:sz w:val="22"/>
      <w:szCs w:val="22"/>
    </w:rPr>
  </w:style>
  <w:style w:type="character" w:customStyle="1" w:styleId="BodyTextIndent3Char">
    <w:name w:val="Body Text Indent 3 Char"/>
    <w:rPr>
      <w:rFonts w:eastAsia="Times New Roman"/>
      <w:sz w:val="16"/>
      <w:szCs w:val="16"/>
    </w:rPr>
  </w:style>
  <w:style w:type="character" w:customStyle="1" w:styleId="Heading7Char">
    <w:name w:val="Heading 7 Char"/>
    <w:rPr>
      <w:rFonts w:ascii="Calibri" w:hAnsi="Calibri" w:cs="Arial"/>
      <w:sz w:val="24"/>
      <w:szCs w:val="24"/>
    </w:rPr>
  </w:style>
  <w:style w:type="character" w:styleId="FootnoteReference">
    <w:name w:val="footnote reference"/>
    <w:rPr>
      <w:vertAlign w:val="superscript"/>
    </w:rPr>
  </w:style>
  <w:style w:type="character" w:customStyle="1" w:styleId="FootnoteTextChar">
    <w:name w:val="Footnote Text Char"/>
    <w:rPr>
      <w:lang w:val="en-US" w:eastAsia="en-US"/>
    </w:rPr>
  </w:style>
  <w:style w:type="character" w:customStyle="1" w:styleId="Heading3Char">
    <w:name w:val="Heading 3 Char"/>
    <w:rPr>
      <w:rFonts w:ascii="Cambria" w:eastAsia="Times New Roman" w:hAnsi="Cambria" w:cs="Times New Roman"/>
      <w:b/>
      <w:bCs/>
      <w:sz w:val="26"/>
      <w:szCs w:val="26"/>
      <w:lang w:val="en-US" w:eastAsia="en-US"/>
    </w:rPr>
  </w:style>
  <w:style w:type="character" w:customStyle="1" w:styleId="Heading5Char">
    <w:name w:val="Heading 5 Char"/>
    <w:rPr>
      <w:rFonts w:ascii="Calibri" w:eastAsia="Times New Roman" w:hAnsi="Calibri" w:cs="Times New Roman"/>
      <w:b/>
      <w:bCs/>
      <w:i/>
      <w:i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BodyText2Char">
    <w:name w:val="Body Text 2 Char"/>
    <w:rPr>
      <w:sz w:val="24"/>
      <w:szCs w:val="24"/>
    </w:rPr>
  </w:style>
  <w:style w:type="character" w:customStyle="1" w:styleId="DateChar">
    <w:name w:val="Date Char"/>
    <w:rPr>
      <w:sz w:val="24"/>
      <w:szCs w:val="24"/>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erChar">
    <w:name w:val="Header Char"/>
  </w:style>
  <w:style w:type="character" w:customStyle="1" w:styleId="longtext">
    <w:name w:val="long_text"/>
  </w:style>
  <w:style w:type="character" w:styleId="FollowedHyperlink">
    <w:name w:val="FollowedHyperlink"/>
    <w:rPr>
      <w:color w:val="800080"/>
      <w:u w:val="single"/>
    </w:rPr>
  </w:style>
  <w:style w:type="character" w:customStyle="1" w:styleId="hps">
    <w:name w:val="hps"/>
  </w:style>
  <w:style w:type="character" w:customStyle="1" w:styleId="shorttext">
    <w:name w:val="short_text"/>
  </w:style>
  <w:style w:type="character" w:customStyle="1" w:styleId="ListLabel1">
    <w:name w:val="ListLabel 1"/>
    <w:rPr>
      <w:b w:val="0"/>
    </w:rPr>
  </w:style>
  <w:style w:type="character" w:customStyle="1" w:styleId="ListLabel2">
    <w:name w:val="ListLabel 2"/>
    <w:rPr>
      <w:b/>
    </w:rPr>
  </w:style>
  <w:style w:type="character" w:customStyle="1" w:styleId="ListLabel3">
    <w:name w:val="ListLabel 3"/>
    <w:rPr>
      <w:rFonts w:cs="Courier New"/>
    </w:rPr>
  </w:style>
  <w:style w:type="character" w:customStyle="1" w:styleId="ListLabel4">
    <w:name w:val="ListLabel 4"/>
    <w:rPr>
      <w:sz w:val="32"/>
      <w:szCs w:val="32"/>
    </w:rPr>
  </w:style>
  <w:style w:type="character" w:customStyle="1" w:styleId="ListLabel5">
    <w:name w:val="ListLabel 5"/>
    <w:rPr>
      <w:sz w:val="44"/>
    </w:rPr>
  </w:style>
  <w:style w:type="character" w:customStyle="1" w:styleId="ListLabel6">
    <w:name w:val="ListLabel 6"/>
    <w:rPr>
      <w:rFonts w:eastAsia="Times New Roman" w:cs="Times New Roman"/>
    </w:rPr>
  </w:style>
  <w:style w:type="character" w:customStyle="1" w:styleId="ListLabel7">
    <w:name w:val="ListLabel 7"/>
    <w:rPr>
      <w:sz w:val="24"/>
    </w:rPr>
  </w:style>
  <w:style w:type="character" w:customStyle="1" w:styleId="ListLabel8">
    <w:name w:val="ListLabel 8"/>
    <w:rPr>
      <w:b w:val="0"/>
      <w:i w:val="0"/>
    </w:rPr>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ListLabel9">
    <w:name w:val="ListLabel 9"/>
    <w:rPr>
      <w:b w:val="0"/>
    </w:rPr>
  </w:style>
  <w:style w:type="character" w:customStyle="1" w:styleId="ListLabel10">
    <w:name w:val="ListLabel 10"/>
    <w:rPr>
      <w:b/>
    </w:rPr>
  </w:style>
  <w:style w:type="character" w:customStyle="1" w:styleId="ListLabel11">
    <w:name w:val="ListLabel 11"/>
    <w:rPr>
      <w:rFonts w:cs="Marlett"/>
    </w:rPr>
  </w:style>
  <w:style w:type="character" w:customStyle="1" w:styleId="ListLabel12">
    <w:name w:val="ListLabel 12"/>
    <w:rPr>
      <w:rFonts w:cs="Webdings"/>
      <w:sz w:val="24"/>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Symbol"/>
    </w:rPr>
  </w:style>
  <w:style w:type="character" w:customStyle="1" w:styleId="ListLabel16">
    <w:name w:val="ListLabel 16"/>
    <w:rPr>
      <w:b w:val="0"/>
    </w:rPr>
  </w:style>
  <w:style w:type="character" w:customStyle="1" w:styleId="ListLabel17">
    <w:name w:val="ListLabel 17"/>
    <w:rPr>
      <w:b/>
    </w:rPr>
  </w:style>
  <w:style w:type="character" w:customStyle="1" w:styleId="ListLabel18">
    <w:name w:val="ListLabel 18"/>
    <w:rPr>
      <w:rFonts w:cs="Marlett"/>
    </w:rPr>
  </w:style>
  <w:style w:type="character" w:customStyle="1" w:styleId="ListLabel19">
    <w:name w:val="ListLabel 19"/>
    <w:rPr>
      <w:rFonts w:cs="Webdings"/>
      <w:sz w:val="24"/>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b w:val="0"/>
    </w:rPr>
  </w:style>
  <w:style w:type="character" w:customStyle="1" w:styleId="ListLabel24">
    <w:name w:val="ListLabel 24"/>
    <w:rPr>
      <w:b/>
    </w:rPr>
  </w:style>
  <w:style w:type="character" w:customStyle="1" w:styleId="ListLabel25">
    <w:name w:val="ListLabel 25"/>
    <w:rPr>
      <w:rFonts w:cs="Marlett"/>
    </w:rPr>
  </w:style>
  <w:style w:type="character" w:customStyle="1" w:styleId="ListLabel26">
    <w:name w:val="ListLabel 26"/>
    <w:rPr>
      <w:rFonts w:cs="Webdings"/>
      <w:sz w:val="24"/>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b w:val="0"/>
    </w:rPr>
  </w:style>
  <w:style w:type="character" w:customStyle="1" w:styleId="ListLabel31">
    <w:name w:val="ListLabel 31"/>
    <w:rPr>
      <w:b/>
    </w:rPr>
  </w:style>
  <w:style w:type="character" w:customStyle="1" w:styleId="ListLabel32">
    <w:name w:val="ListLabel 32"/>
    <w:rPr>
      <w:rFonts w:cs="Marlett"/>
    </w:rPr>
  </w:style>
  <w:style w:type="character" w:customStyle="1" w:styleId="ListLabel33">
    <w:name w:val="ListLabel 33"/>
    <w:rPr>
      <w:rFonts w:cs="Webdings"/>
      <w:sz w:val="24"/>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cs="Symbol"/>
    </w:rPr>
  </w:style>
  <w:style w:type="character" w:customStyle="1" w:styleId="Caracteresdenotaalpie">
    <w:name w:val="Caracteres de nota al pie"/>
  </w:style>
  <w:style w:type="character" w:customStyle="1" w:styleId="Caracteresdenotafinal">
    <w:name w:val="Caracteres de nota final"/>
  </w:style>
  <w:style w:type="paragraph" w:customStyle="1" w:styleId="Encabezado10">
    <w:name w:val="Encabezado1"/>
    <w:basedOn w:val="Normal"/>
    <w:next w:val="Cuerpodetexto"/>
    <w:pPr>
      <w:keepNext/>
      <w:spacing w:before="240" w:after="120"/>
    </w:pPr>
    <w:rPr>
      <w:rFonts w:ascii="Liberation Sans" w:eastAsia="DejaVu Sans" w:hAnsi="Liberation Sans" w:cs="Lohit Hindi"/>
      <w:sz w:val="28"/>
      <w:szCs w:val="28"/>
    </w:rPr>
  </w:style>
  <w:style w:type="paragraph" w:customStyle="1" w:styleId="Cuerpodetexto">
    <w:name w:val="Cuerpo de texto"/>
    <w:basedOn w:val="Normal"/>
    <w:pPr>
      <w:widowControl w:val="0"/>
      <w:spacing w:after="120"/>
    </w:pPr>
    <w:rPr>
      <w:sz w:val="24"/>
      <w:szCs w:val="24"/>
    </w:rPr>
  </w:style>
  <w:style w:type="paragraph" w:customStyle="1" w:styleId="Lista1">
    <w:name w:val="Lista1"/>
    <w:basedOn w:val="Cuerpodetexto"/>
    <w:rPr>
      <w:rFonts w:cs="Lohit Hindi"/>
    </w:rPr>
  </w:style>
  <w:style w:type="paragraph" w:customStyle="1" w:styleId="Pie">
    <w:name w:val="Pie"/>
    <w:basedOn w:val="Normal"/>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styleId="DocumentMap">
    <w:name w:val="Document Map"/>
    <w:basedOn w:val="Normal"/>
    <w:pPr>
      <w:shd w:val="clear" w:color="auto" w:fill="000080"/>
    </w:pPr>
    <w:rPr>
      <w:rFonts w:ascii="Tahoma" w:hAnsi="Tahoma"/>
    </w:rPr>
  </w:style>
  <w:style w:type="paragraph" w:customStyle="1" w:styleId="Encabezamiento">
    <w:name w:val="Encabezamiento"/>
    <w:basedOn w:val="Normal"/>
    <w:pPr>
      <w:tabs>
        <w:tab w:val="center" w:pos="4320"/>
        <w:tab w:val="right" w:pos="8640"/>
      </w:tabs>
    </w:pPr>
  </w:style>
  <w:style w:type="paragraph" w:customStyle="1" w:styleId="Piedepgina1">
    <w:name w:val="Pie de página1"/>
    <w:basedOn w:val="Normal"/>
    <w:pPr>
      <w:tabs>
        <w:tab w:val="center" w:pos="4320"/>
        <w:tab w:val="right" w:pos="8640"/>
      </w:tabs>
    </w:pPr>
  </w:style>
  <w:style w:type="paragraph" w:customStyle="1" w:styleId="MediumGrid1-Accent21">
    <w:name w:val="Medium Grid 1 - Accent 21"/>
    <w:basedOn w:val="Normal"/>
    <w:pPr>
      <w:ind w:left="720"/>
    </w:pPr>
    <w:rPr>
      <w:rFonts w:eastAsia="Calibri"/>
      <w:lang w:val="es-PA" w:eastAsia="es-PA"/>
    </w:rPr>
  </w:style>
  <w:style w:type="paragraph" w:customStyle="1" w:styleId="Cuerpodetextoconsangra">
    <w:name w:val="Cuerpo de texto con sangría"/>
    <w:basedOn w:val="Normal"/>
    <w:pPr>
      <w:ind w:left="360"/>
    </w:pPr>
    <w:rPr>
      <w:sz w:val="24"/>
    </w:rPr>
  </w:style>
  <w:style w:type="paragraph" w:styleId="BodyTextIndent2">
    <w:name w:val="Body Text Indent 2"/>
    <w:basedOn w:val="Normal"/>
    <w:pPr>
      <w:tabs>
        <w:tab w:val="left" w:pos="-720"/>
        <w:tab w:val="left" w:pos="0"/>
        <w:tab w:val="left" w:pos="720"/>
      </w:tabs>
      <w:ind w:left="720" w:hanging="720"/>
      <w:jc w:val="both"/>
    </w:pPr>
    <w:rPr>
      <w:spacing w:val="-3"/>
      <w:lang w:val="en-GB"/>
    </w:rPr>
  </w:style>
  <w:style w:type="paragraph" w:styleId="BlockText">
    <w:name w:val="Block Text"/>
    <w:basedOn w:val="Normal"/>
    <w:pPr>
      <w:ind w:left="1008" w:right="-576" w:hanging="720"/>
      <w:jc w:val="both"/>
    </w:pPr>
  </w:style>
  <w:style w:type="paragraph" w:styleId="CommentText">
    <w:name w:val="annotation text"/>
    <w:basedOn w:val="Normal"/>
  </w:style>
  <w:style w:type="paragraph" w:styleId="CommentSubject">
    <w:name w:val="annotation subject"/>
    <w:basedOn w:val="CommentText"/>
    <w:rPr>
      <w:b/>
      <w:bCs/>
    </w:rPr>
  </w:style>
  <w:style w:type="paragraph" w:styleId="BalloonText">
    <w:name w:val="Balloon Text"/>
    <w:basedOn w:val="Normal"/>
    <w:rPr>
      <w:rFonts w:ascii="Tahoma" w:hAnsi="Tahoma" w:cs="Tahoma"/>
      <w:sz w:val="16"/>
      <w:szCs w:val="16"/>
    </w:rPr>
  </w:style>
  <w:style w:type="paragraph" w:customStyle="1" w:styleId="BankNormal">
    <w:name w:val="BankNormal"/>
    <w:basedOn w:val="Normal"/>
    <w:pPr>
      <w:spacing w:after="240"/>
    </w:pPr>
    <w:rPr>
      <w:sz w:val="24"/>
    </w:rPr>
  </w:style>
  <w:style w:type="paragraph" w:customStyle="1" w:styleId="SectionVHeader">
    <w:name w:val="Section V. Header"/>
    <w:basedOn w:val="Normal"/>
    <w:pPr>
      <w:jc w:val="center"/>
    </w:pPr>
    <w:rPr>
      <w:b/>
      <w:sz w:val="36"/>
    </w:rPr>
  </w:style>
  <w:style w:type="paragraph" w:customStyle="1" w:styleId="Outline">
    <w:name w:val="Outline"/>
    <w:basedOn w:val="Normal"/>
    <w:pPr>
      <w:spacing w:before="240" w:after="0"/>
    </w:pPr>
    <w:rPr>
      <w:sz w:val="24"/>
    </w:rPr>
  </w:style>
  <w:style w:type="paragraph" w:customStyle="1" w:styleId="Outline1">
    <w:name w:val="Outline1"/>
    <w:basedOn w:val="Outline"/>
    <w:pPr>
      <w:keepNext/>
      <w:tabs>
        <w:tab w:val="left" w:pos="360"/>
      </w:tabs>
      <w:ind w:left="360" w:hanging="360"/>
    </w:pPr>
  </w:style>
  <w:style w:type="paragraph" w:styleId="NormalWeb">
    <w:name w:val="Normal (Web)"/>
    <w:basedOn w:val="Normal"/>
    <w:rPr>
      <w:rFonts w:ascii="Times" w:eastAsia="Calibri" w:hAnsi="Times"/>
    </w:rPr>
  </w:style>
  <w:style w:type="paragraph" w:styleId="BodyTextIndent3">
    <w:name w:val="Body Text Indent 3"/>
    <w:basedOn w:val="Normal"/>
    <w:pPr>
      <w:widowControl w:val="0"/>
      <w:spacing w:after="120"/>
      <w:ind w:left="360"/>
    </w:pPr>
    <w:rPr>
      <w:sz w:val="16"/>
      <w:szCs w:val="16"/>
    </w:rPr>
  </w:style>
  <w:style w:type="paragraph" w:customStyle="1" w:styleId="UNDPConditionShort">
    <w:name w:val="UNDP Condition Short"/>
    <w:basedOn w:val="Normal"/>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paragraph" w:styleId="FootnoteText">
    <w:name w:val="footnote text"/>
    <w:basedOn w:val="Normal"/>
  </w:style>
  <w:style w:type="paragraph" w:customStyle="1" w:styleId="ColorfulList-Accent11">
    <w:name w:val="Colorful List - Accent 11"/>
    <w:basedOn w:val="Normal"/>
    <w:pPr>
      <w:widowControl w:val="0"/>
      <w:spacing w:after="0" w:line="360" w:lineRule="auto"/>
      <w:ind w:left="720"/>
      <w:contextualSpacing/>
    </w:pPr>
    <w:rPr>
      <w:sz w:val="22"/>
      <w:szCs w:val="24"/>
    </w:rPr>
  </w:style>
  <w:style w:type="paragraph" w:customStyle="1" w:styleId="p28">
    <w:name w:val="p28"/>
    <w:basedOn w:val="Normal"/>
    <w:pPr>
      <w:widowControl w:val="0"/>
      <w:tabs>
        <w:tab w:val="left" w:pos="680"/>
        <w:tab w:val="left" w:pos="1060"/>
      </w:tabs>
      <w:spacing w:line="240" w:lineRule="atLeast"/>
      <w:ind w:left="432" w:hanging="288"/>
    </w:pPr>
    <w:rPr>
      <w:sz w:val="24"/>
    </w:rPr>
  </w:style>
  <w:style w:type="paragraph" w:styleId="BodyText2">
    <w:name w:val="Body Text 2"/>
    <w:basedOn w:val="Normal"/>
    <w:pPr>
      <w:widowControl w:val="0"/>
      <w:spacing w:after="120" w:line="480" w:lineRule="auto"/>
    </w:pPr>
    <w:rPr>
      <w:sz w:val="24"/>
      <w:szCs w:val="24"/>
    </w:rPr>
  </w:style>
  <w:style w:type="paragraph" w:styleId="Index1">
    <w:name w:val="index 1"/>
    <w:basedOn w:val="Normal"/>
    <w:pPr>
      <w:ind w:left="200" w:hanging="200"/>
    </w:pPr>
  </w:style>
  <w:style w:type="paragraph" w:styleId="IndexHeading">
    <w:name w:val="index heading"/>
    <w:basedOn w:val="Normal"/>
    <w:rPr>
      <w:rFonts w:ascii="Arial" w:hAnsi="Arial" w:cs="Arial"/>
      <w:b/>
      <w:bCs/>
      <w:sz w:val="24"/>
      <w:szCs w:val="24"/>
    </w:rPr>
  </w:style>
  <w:style w:type="paragraph" w:styleId="Date">
    <w:name w:val="Date"/>
    <w:basedOn w:val="Normal"/>
    <w:rPr>
      <w:sz w:val="24"/>
      <w:szCs w:val="24"/>
    </w:rPr>
  </w:style>
  <w:style w:type="paragraph" w:customStyle="1" w:styleId="Section3-Heading1">
    <w:name w:val="Section 3 - Heading 1"/>
    <w:basedOn w:val="Normal"/>
    <w:pPr>
      <w:pBdr>
        <w:top w:val="nil"/>
        <w:left w:val="nil"/>
        <w:bottom w:val="single" w:sz="4" w:space="0" w:color="00000A"/>
        <w:right w:val="nil"/>
      </w:pBdr>
      <w:spacing w:after="240"/>
      <w:jc w:val="center"/>
    </w:pPr>
    <w:rPr>
      <w:rFonts w:ascii="Times New Roman Bold" w:hAnsi="Times New Roman Bold"/>
      <w:b/>
      <w:sz w:val="32"/>
      <w:szCs w:val="24"/>
    </w:rPr>
  </w:style>
  <w:style w:type="paragraph" w:customStyle="1" w:styleId="ColorfulShading-Accent11">
    <w:name w:val="Colorful Shading - Accent 11"/>
    <w:pPr>
      <w:suppressAutoHyphens/>
      <w:spacing w:line="254" w:lineRule="auto"/>
    </w:pPr>
    <w:rPr>
      <w:rFonts w:ascii="Times New Roman" w:eastAsia="Times New Roman" w:hAnsi="Times New Roman" w:cs="Times New Roman"/>
      <w:color w:val="00000A"/>
      <w:sz w:val="20"/>
      <w:szCs w:val="20"/>
      <w:lang w:val="en-US" w:eastAsia="en-US"/>
    </w:rPr>
  </w:style>
  <w:style w:type="paragraph" w:customStyle="1" w:styleId="Default">
    <w:name w:val="Default"/>
    <w:pPr>
      <w:widowControl w:val="0"/>
      <w:suppressAutoHyphens/>
      <w:spacing w:line="254" w:lineRule="auto"/>
    </w:pPr>
    <w:rPr>
      <w:rFonts w:ascii="Times New Roman" w:eastAsia="Times New Roman" w:hAnsi="Times New Roman" w:cs="Times New Roman"/>
      <w:color w:val="000000"/>
      <w:sz w:val="24"/>
      <w:szCs w:val="24"/>
      <w:lang w:val="en-US" w:eastAsia="en-US"/>
    </w:rPr>
  </w:style>
  <w:style w:type="paragraph" w:styleId="ListParagraph">
    <w:name w:val="List Paragraph"/>
    <w:basedOn w:val="Normal"/>
    <w:link w:val="ListParagraphChar"/>
    <w:uiPriority w:val="34"/>
    <w:qFormat/>
    <w:pPr>
      <w:ind w:left="720"/>
    </w:pPr>
  </w:style>
  <w:style w:type="paragraph" w:customStyle="1" w:styleId="Notaalpie">
    <w:name w:val="Nota al pie"/>
    <w:basedOn w:val="Normal"/>
  </w:style>
  <w:style w:type="paragraph" w:customStyle="1" w:styleId="Contenidodelmarco">
    <w:name w:val="Contenido del marco"/>
    <w:basedOn w:val="Normal"/>
  </w:style>
  <w:style w:type="paragraph" w:customStyle="1" w:styleId="Contenidodelatabla">
    <w:name w:val="Contenido de la tabla"/>
    <w:basedOn w:val="Normal"/>
  </w:style>
  <w:style w:type="paragraph" w:customStyle="1" w:styleId="Encabezadodelatabla">
    <w:name w:val="Encabezado de la tabla"/>
    <w:basedOn w:val="Contenidodelatabla"/>
  </w:style>
  <w:style w:type="paragraph" w:styleId="Header">
    <w:name w:val="header"/>
    <w:basedOn w:val="Normal"/>
    <w:link w:val="HeaderChar1"/>
    <w:uiPriority w:val="99"/>
    <w:unhideWhenUsed/>
    <w:rsid w:val="00947F96"/>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947F96"/>
    <w:rPr>
      <w:rFonts w:ascii="Times New Roman" w:eastAsia="Times New Roman" w:hAnsi="Times New Roman" w:cs="Times New Roman"/>
      <w:color w:val="00000A"/>
      <w:sz w:val="20"/>
      <w:szCs w:val="20"/>
      <w:lang w:val="en-US" w:eastAsia="en-US"/>
    </w:rPr>
  </w:style>
  <w:style w:type="paragraph" w:styleId="Footer">
    <w:name w:val="footer"/>
    <w:basedOn w:val="Normal"/>
    <w:link w:val="FooterChar"/>
    <w:uiPriority w:val="99"/>
    <w:unhideWhenUsed/>
    <w:rsid w:val="00947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F96"/>
    <w:rPr>
      <w:rFonts w:ascii="Times New Roman" w:eastAsia="Times New Roman" w:hAnsi="Times New Roman" w:cs="Times New Roman"/>
      <w:color w:val="00000A"/>
      <w:sz w:val="20"/>
      <w:szCs w:val="20"/>
      <w:lang w:val="en-US" w:eastAsia="en-US"/>
    </w:rPr>
  </w:style>
  <w:style w:type="character" w:styleId="Hyperlink">
    <w:name w:val="Hyperlink"/>
    <w:basedOn w:val="DefaultParagraphFont"/>
    <w:uiPriority w:val="99"/>
    <w:unhideWhenUsed/>
    <w:rsid w:val="00CB525E"/>
    <w:rPr>
      <w:color w:val="0563C1" w:themeColor="hyperlink"/>
      <w:u w:val="single"/>
    </w:rPr>
  </w:style>
  <w:style w:type="table" w:customStyle="1" w:styleId="TableGrid1">
    <w:name w:val="Table Grid1"/>
    <w:basedOn w:val="TableNormal"/>
    <w:next w:val="TableGrid"/>
    <w:uiPriority w:val="59"/>
    <w:rsid w:val="00CB525E"/>
    <w:pPr>
      <w:spacing w:after="0" w:line="240" w:lineRule="auto"/>
    </w:pPr>
    <w:rPr>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B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uiPriority w:val="99"/>
    <w:semiHidden/>
    <w:unhideWhenUsed/>
    <w:rsid w:val="00BC0DF1"/>
    <w:pPr>
      <w:spacing w:after="120"/>
    </w:pPr>
  </w:style>
  <w:style w:type="character" w:customStyle="1" w:styleId="BodyTextChar1">
    <w:name w:val="Body Text Char1"/>
    <w:basedOn w:val="DefaultParagraphFont"/>
    <w:link w:val="BodyText"/>
    <w:uiPriority w:val="99"/>
    <w:semiHidden/>
    <w:rsid w:val="00BC0DF1"/>
    <w:rPr>
      <w:rFonts w:ascii="Times New Roman" w:eastAsia="Times New Roman" w:hAnsi="Times New Roman" w:cs="Times New Roman"/>
      <w:color w:val="00000A"/>
      <w:sz w:val="20"/>
      <w:szCs w:val="20"/>
      <w:lang w:val="en-US" w:eastAsia="en-US"/>
    </w:rPr>
  </w:style>
  <w:style w:type="character" w:customStyle="1" w:styleId="Heading1Char">
    <w:name w:val="Heading 1 Char"/>
    <w:basedOn w:val="DefaultParagraphFont"/>
    <w:link w:val="Heading1"/>
    <w:uiPriority w:val="9"/>
    <w:rsid w:val="00DA5326"/>
    <w:rPr>
      <w:rFonts w:asciiTheme="majorHAnsi" w:eastAsiaTheme="majorEastAsia" w:hAnsiTheme="majorHAnsi" w:cstheme="majorBidi"/>
      <w:color w:val="2E74B5" w:themeColor="accent1" w:themeShade="BF"/>
      <w:sz w:val="32"/>
      <w:szCs w:val="32"/>
      <w:lang w:val="es-PE" w:eastAsia="en-US"/>
    </w:rPr>
  </w:style>
  <w:style w:type="character" w:customStyle="1" w:styleId="ListParagraphChar">
    <w:name w:val="List Paragraph Char"/>
    <w:basedOn w:val="DefaultParagraphFont"/>
    <w:link w:val="ListParagraph"/>
    <w:uiPriority w:val="34"/>
    <w:rsid w:val="00DA5326"/>
    <w:rPr>
      <w:rFonts w:ascii="Times New Roman" w:eastAsia="Times New Roman" w:hAnsi="Times New Roman" w:cs="Times New Roman"/>
      <w:color w:val="00000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727666">
      <w:bodyDiv w:val="1"/>
      <w:marLeft w:val="0"/>
      <w:marRight w:val="0"/>
      <w:marTop w:val="0"/>
      <w:marBottom w:val="0"/>
      <w:divBdr>
        <w:top w:val="none" w:sz="0" w:space="0" w:color="auto"/>
        <w:left w:val="none" w:sz="0" w:space="0" w:color="auto"/>
        <w:bottom w:val="none" w:sz="0" w:space="0" w:color="auto"/>
        <w:right w:val="none" w:sz="0" w:space="0" w:color="auto"/>
      </w:divBdr>
    </w:div>
    <w:div w:id="150242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do@undp.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4E764CD415C64887763E7F9903A735" ma:contentTypeVersion="0" ma:contentTypeDescription="Create a new document." ma:contentTypeScope="" ma:versionID="f92811b42491f3063f8884e3c0b69f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E125E-90C9-4C41-A1DE-33FA47344D14}">
  <ds:schemaRefs>
    <ds:schemaRef ds:uri="http://schemas.microsoft.com/sharepoint/v3/contenttype/forms"/>
  </ds:schemaRefs>
</ds:datastoreItem>
</file>

<file path=customXml/itemProps2.xml><?xml version="1.0" encoding="utf-8"?>
<ds:datastoreItem xmlns:ds="http://schemas.openxmlformats.org/officeDocument/2006/customXml" ds:itemID="{BEABCFEA-C848-4546-8F49-8FB6261FB5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C9A229-D789-42C2-AE2C-537DC4404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1E4C4D-9C8D-497B-BF0D-C44A3E28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3661</Words>
  <Characters>20870</Characters>
  <Application>Microsoft Office Word</Application>
  <DocSecurity>0</DocSecurity>
  <Lines>173</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100.000 Dólares Ee.uu.)</vt:lpstr>
      <vt:lpstr>Solicitud de Propuesta (inferior A 100.000 Dólares Ee.uu.)</vt:lpstr>
    </vt:vector>
  </TitlesOfParts>
  <Company>Hewlett-Packard Company</Company>
  <LinksUpToDate>false</LinksUpToDate>
  <CharactersWithSpaces>24483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creator>tsd</dc:creator>
  <cp:lastModifiedBy>Elisa Morey</cp:lastModifiedBy>
  <cp:revision>2</cp:revision>
  <cp:lastPrinted>2014-12-11T15:27:00Z</cp:lastPrinted>
  <dcterms:created xsi:type="dcterms:W3CDTF">2020-04-16T20:42:00Z</dcterms:created>
  <dcterms:modified xsi:type="dcterms:W3CDTF">2020-04-16T20:42:00Z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0x010100584E764CD415C64887763E7F9903A735</vt:lpwstr>
  </property>
</Properties>
</file>