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BEB9D" w14:textId="49DEFA28" w:rsidR="00FF37FA" w:rsidRDefault="00FF37FA" w:rsidP="00FF37FA">
      <w:pPr>
        <w:jc w:val="right"/>
        <w:rPr>
          <w:b/>
          <w:sz w:val="32"/>
          <w:szCs w:val="32"/>
        </w:rPr>
      </w:pPr>
    </w:p>
    <w:p w14:paraId="5A9AE064" w14:textId="77777777" w:rsidR="00FF37FA" w:rsidRPr="007B7A3B" w:rsidRDefault="00FF37FA" w:rsidP="00FF37FA">
      <w:pPr>
        <w:jc w:val="center"/>
        <w:rPr>
          <w:b/>
          <w:sz w:val="28"/>
          <w:szCs w:val="28"/>
        </w:rPr>
      </w:pPr>
    </w:p>
    <w:p w14:paraId="0F4621CD" w14:textId="3D5A946A" w:rsidR="00FF37FA" w:rsidRPr="00E933A8" w:rsidRDefault="00FF37FA" w:rsidP="00FF37FA">
      <w:pPr>
        <w:jc w:val="right"/>
        <w:rPr>
          <w:rFonts w:ascii="Calibri" w:hAnsi="Calibri" w:cs="Calibri"/>
          <w:sz w:val="22"/>
          <w:szCs w:val="22"/>
        </w:rPr>
      </w:pPr>
      <w:r>
        <w:rPr>
          <w:rFonts w:ascii="Calibri" w:hAnsi="Calibri" w:cs="Calibri"/>
          <w:noProof/>
          <w:sz w:val="22"/>
          <w:szCs w:val="22"/>
        </w:rPr>
        <w:drawing>
          <wp:inline distT="0" distB="0" distL="0" distR="0" wp14:anchorId="46931FA7" wp14:editId="153217E5">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FF37FA" w:rsidRPr="00E933A8" w14:paraId="4EBEEA07" w14:textId="77777777" w:rsidTr="0015108B">
        <w:trPr>
          <w:trHeight w:val="405"/>
        </w:trPr>
        <w:tc>
          <w:tcPr>
            <w:tcW w:w="9438" w:type="dxa"/>
          </w:tcPr>
          <w:p w14:paraId="108B656E" w14:textId="77777777" w:rsidR="00FF37FA" w:rsidRPr="00E933A8" w:rsidRDefault="00FF37FA" w:rsidP="0015108B">
            <w:pPr>
              <w:ind w:right="-138"/>
              <w:jc w:val="center"/>
              <w:rPr>
                <w:rFonts w:ascii="Calibri" w:hAnsi="Calibri" w:cs="Calibri"/>
                <w:b/>
                <w:sz w:val="22"/>
                <w:szCs w:val="22"/>
              </w:rPr>
            </w:pPr>
          </w:p>
        </w:tc>
      </w:tr>
    </w:tbl>
    <w:p w14:paraId="0D24E9CF" w14:textId="77777777" w:rsidR="00FF37FA" w:rsidRPr="00E933A8" w:rsidRDefault="00FF37FA" w:rsidP="00FF37FA">
      <w:pPr>
        <w:jc w:val="center"/>
        <w:rPr>
          <w:rFonts w:ascii="Calibri" w:hAnsi="Calibri" w:cs="Calibri"/>
          <w:b/>
          <w:sz w:val="28"/>
          <w:szCs w:val="28"/>
        </w:rPr>
      </w:pPr>
      <w:r>
        <w:rPr>
          <w:rFonts w:ascii="Calibri" w:hAnsi="Calibri"/>
          <w:b/>
          <w:sz w:val="28"/>
        </w:rPr>
        <w:t>DEMANDE DE PRIX</w:t>
      </w:r>
    </w:p>
    <w:p w14:paraId="5C2A66D1" w14:textId="77777777" w:rsidR="00FF37FA" w:rsidRPr="00E933A8" w:rsidRDefault="00FF37FA" w:rsidP="00FF37FA">
      <w:pPr>
        <w:jc w:val="center"/>
        <w:rPr>
          <w:rFonts w:ascii="Calibri" w:hAnsi="Calibri" w:cs="Calibri"/>
          <w:b/>
          <w:sz w:val="28"/>
          <w:szCs w:val="28"/>
        </w:rPr>
      </w:pPr>
      <w:r>
        <w:rPr>
          <w:rFonts w:ascii="Calibri" w:hAnsi="Calibri"/>
          <w:b/>
          <w:sz w:val="28"/>
        </w:rPr>
        <w:t>(</w:t>
      </w:r>
      <w:proofErr w:type="spellStart"/>
      <w:r>
        <w:rPr>
          <w:rFonts w:ascii="Calibri" w:hAnsi="Calibri"/>
          <w:b/>
          <w:sz w:val="28"/>
        </w:rPr>
        <w:t>Biens</w:t>
      </w:r>
      <w:proofErr w:type="spellEnd"/>
      <w:r>
        <w:rPr>
          <w:rFonts w:ascii="Calibri" w:hAnsi="Calibri"/>
          <w:b/>
          <w:sz w:val="28"/>
        </w:rPr>
        <w:t>)</w:t>
      </w:r>
    </w:p>
    <w:p w14:paraId="61B737BD" w14:textId="77777777" w:rsidR="00FF37FA" w:rsidRPr="00E933A8" w:rsidRDefault="00FF37FA" w:rsidP="00FF37FA">
      <w:pPr>
        <w:jc w:val="center"/>
        <w:rPr>
          <w:rFonts w:ascii="Calibri" w:hAnsi="Calibri" w:cs="Calibri"/>
          <w:sz w:val="22"/>
          <w:szCs w:val="22"/>
        </w:rPr>
      </w:pPr>
    </w:p>
    <w:p w14:paraId="4CE2495E" w14:textId="77777777" w:rsidR="00FF37FA" w:rsidRPr="00E933A8" w:rsidRDefault="00FF37FA" w:rsidP="00FF37FA">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FF37FA" w:rsidRPr="00BB7E1A" w14:paraId="4424298F" w14:textId="77777777" w:rsidTr="0015108B">
        <w:trPr>
          <w:cantSplit/>
        </w:trPr>
        <w:tc>
          <w:tcPr>
            <w:tcW w:w="5400" w:type="dxa"/>
            <w:vMerge w:val="restart"/>
          </w:tcPr>
          <w:p w14:paraId="202570B8" w14:textId="77777777" w:rsidR="00FF37FA" w:rsidRPr="00FF37FA" w:rsidRDefault="00FF37FA" w:rsidP="0015108B">
            <w:pPr>
              <w:jc w:val="center"/>
              <w:rPr>
                <w:rFonts w:ascii="Calibri" w:hAnsi="Calibri" w:cs="Calibri"/>
                <w:color w:val="FF0000"/>
                <w:sz w:val="22"/>
                <w:szCs w:val="22"/>
                <w:lang w:val="es-ES_tradnl"/>
              </w:rPr>
            </w:pPr>
          </w:p>
          <w:p w14:paraId="576206F4" w14:textId="77777777" w:rsidR="00FF37FA" w:rsidRPr="00FF37FA" w:rsidRDefault="00FF37FA" w:rsidP="0015108B">
            <w:pPr>
              <w:jc w:val="center"/>
              <w:rPr>
                <w:rFonts w:ascii="Calibri" w:hAnsi="Calibri" w:cs="Calibri"/>
                <w:color w:val="FF0000"/>
                <w:sz w:val="22"/>
                <w:szCs w:val="22"/>
                <w:lang w:val="es-ES_tradnl"/>
              </w:rPr>
            </w:pPr>
            <w:r w:rsidRPr="00FF37FA">
              <w:rPr>
                <w:rFonts w:ascii="Calibri" w:hAnsi="Calibri"/>
                <w:color w:val="FF0000"/>
                <w:sz w:val="22"/>
                <w:lang w:val="es-ES_tradnl"/>
              </w:rPr>
              <w:t>NOM ET ADRESSE DE LA SOCIÉTÉ</w:t>
            </w:r>
          </w:p>
          <w:p w14:paraId="66B19CC0" w14:textId="77777777" w:rsidR="00FF37FA" w:rsidRPr="00FF37FA" w:rsidRDefault="00FF37FA" w:rsidP="0015108B">
            <w:pPr>
              <w:jc w:val="center"/>
              <w:rPr>
                <w:rFonts w:ascii="Calibri" w:hAnsi="Calibri" w:cs="Calibri"/>
                <w:color w:val="FF0000"/>
                <w:sz w:val="22"/>
                <w:szCs w:val="22"/>
                <w:lang w:val="es-ES_tradnl"/>
              </w:rPr>
            </w:pPr>
          </w:p>
        </w:tc>
        <w:tc>
          <w:tcPr>
            <w:tcW w:w="3960" w:type="dxa"/>
          </w:tcPr>
          <w:p w14:paraId="46D750FC" w14:textId="77777777" w:rsidR="00FF37FA" w:rsidRPr="00FF37FA" w:rsidRDefault="00FF37FA" w:rsidP="0015108B">
            <w:pPr>
              <w:rPr>
                <w:rFonts w:ascii="Calibri" w:hAnsi="Calibri" w:cs="Calibri"/>
                <w:color w:val="FF0000"/>
                <w:sz w:val="22"/>
                <w:szCs w:val="22"/>
                <w:lang w:val="es-ES_tradnl"/>
              </w:rPr>
            </w:pPr>
          </w:p>
          <w:p w14:paraId="4D4AA837" w14:textId="2DBAC4A5" w:rsidR="00FF37FA" w:rsidRPr="00F80D1B" w:rsidRDefault="00FF37FA" w:rsidP="0015108B">
            <w:pPr>
              <w:rPr>
                <w:rFonts w:ascii="Calibri" w:hAnsi="Calibri" w:cs="Calibri"/>
                <w:color w:val="FF0000"/>
                <w:sz w:val="22"/>
                <w:szCs w:val="22"/>
              </w:rPr>
            </w:pPr>
            <w:proofErr w:type="gramStart"/>
            <w:r w:rsidRPr="00F80D1B">
              <w:rPr>
                <w:rFonts w:ascii="Calibri" w:hAnsi="Calibri"/>
                <w:color w:val="FF0000"/>
                <w:sz w:val="22"/>
              </w:rPr>
              <w:t>DATE :</w:t>
            </w:r>
            <w:proofErr w:type="gramEnd"/>
            <w:r w:rsidRPr="00F80D1B">
              <w:rPr>
                <w:rFonts w:ascii="Calibri" w:hAnsi="Calibri"/>
                <w:color w:val="FF0000"/>
                <w:sz w:val="22"/>
              </w:rPr>
              <w:t xml:space="preserve"> </w:t>
            </w:r>
            <w:sdt>
              <w:sdtPr>
                <w:rPr>
                  <w:rFonts w:ascii="Calibri" w:hAnsi="Calibri" w:cs="Calibri"/>
                  <w:color w:val="FF0000"/>
                  <w:sz w:val="22"/>
                  <w:szCs w:val="22"/>
                </w:rPr>
                <w:id w:val="-1738546267"/>
                <w:placeholder>
                  <w:docPart w:val="8B1A38D97C0540E0875418B7FE82E48A"/>
                </w:placeholder>
                <w:date w:fullDate="2020-04-21T00:00:00Z">
                  <w:dateFormat w:val="MMMM d, yyyy"/>
                  <w:lid w:val="fr-FR"/>
                  <w:storeMappedDataAs w:val="dateTime"/>
                  <w:calendar w:val="gregorian"/>
                </w:date>
              </w:sdtPr>
              <w:sdtEndPr/>
              <w:sdtContent>
                <w:r w:rsidR="00285223">
                  <w:rPr>
                    <w:rFonts w:ascii="Calibri" w:hAnsi="Calibri" w:cs="Calibri"/>
                    <w:color w:val="FF0000"/>
                    <w:sz w:val="22"/>
                    <w:szCs w:val="22"/>
                    <w:lang w:val="fr-FR"/>
                  </w:rPr>
                  <w:t>avril 21, 2020</w:t>
                </w:r>
              </w:sdtContent>
            </w:sdt>
          </w:p>
        </w:tc>
      </w:tr>
      <w:tr w:rsidR="00FF37FA" w:rsidRPr="00E933A8" w14:paraId="3B8D251D" w14:textId="77777777" w:rsidTr="0015108B">
        <w:trPr>
          <w:cantSplit/>
          <w:trHeight w:val="460"/>
        </w:trPr>
        <w:tc>
          <w:tcPr>
            <w:tcW w:w="5400" w:type="dxa"/>
            <w:vMerge/>
          </w:tcPr>
          <w:p w14:paraId="3A5B3C26" w14:textId="77777777" w:rsidR="00FF37FA" w:rsidRPr="00F80D1B" w:rsidRDefault="00FF37FA" w:rsidP="0015108B">
            <w:pPr>
              <w:rPr>
                <w:rFonts w:ascii="Calibri" w:hAnsi="Calibri" w:cs="Calibri"/>
                <w:color w:val="FF0000"/>
                <w:sz w:val="22"/>
                <w:szCs w:val="22"/>
              </w:rPr>
            </w:pPr>
          </w:p>
        </w:tc>
        <w:tc>
          <w:tcPr>
            <w:tcW w:w="3960" w:type="dxa"/>
            <w:tcBorders>
              <w:bottom w:val="single" w:sz="4" w:space="0" w:color="auto"/>
            </w:tcBorders>
          </w:tcPr>
          <w:p w14:paraId="591F588B" w14:textId="77777777" w:rsidR="00FF37FA" w:rsidRPr="00F80D1B" w:rsidRDefault="00FF37FA" w:rsidP="0015108B">
            <w:pPr>
              <w:rPr>
                <w:rFonts w:ascii="Calibri" w:hAnsi="Calibri" w:cs="Calibri"/>
                <w:color w:val="FF0000"/>
                <w:sz w:val="22"/>
                <w:szCs w:val="22"/>
              </w:rPr>
            </w:pPr>
          </w:p>
          <w:p w14:paraId="2294A510" w14:textId="07DEEC83" w:rsidR="00FF37FA" w:rsidRPr="00E933A8" w:rsidRDefault="00FF37FA" w:rsidP="0015108B">
            <w:pPr>
              <w:rPr>
                <w:rFonts w:ascii="Calibri" w:hAnsi="Calibri" w:cs="Calibri"/>
                <w:color w:val="FF0000"/>
                <w:sz w:val="22"/>
                <w:szCs w:val="22"/>
              </w:rPr>
            </w:pPr>
            <w:proofErr w:type="gramStart"/>
            <w:r>
              <w:rPr>
                <w:rFonts w:ascii="Calibri" w:hAnsi="Calibri"/>
                <w:color w:val="FF0000"/>
                <w:sz w:val="22"/>
              </w:rPr>
              <w:t>RÉFÉRENCE :</w:t>
            </w:r>
            <w:proofErr w:type="gramEnd"/>
            <w:r>
              <w:rPr>
                <w:rFonts w:ascii="Calibri" w:hAnsi="Calibri"/>
                <w:color w:val="FF0000"/>
                <w:sz w:val="22"/>
              </w:rPr>
              <w:t xml:space="preserve"> </w:t>
            </w:r>
            <w:r w:rsidR="0015108B">
              <w:rPr>
                <w:rFonts w:ascii="Calibri" w:hAnsi="Calibri"/>
                <w:color w:val="FF0000"/>
                <w:sz w:val="22"/>
              </w:rPr>
              <w:t xml:space="preserve"> RFQ 00</w:t>
            </w:r>
            <w:r w:rsidR="00787F5E">
              <w:rPr>
                <w:rFonts w:ascii="Calibri" w:hAnsi="Calibri"/>
                <w:color w:val="FF0000"/>
                <w:sz w:val="22"/>
              </w:rPr>
              <w:t>5</w:t>
            </w:r>
            <w:r w:rsidR="0015108B">
              <w:rPr>
                <w:rFonts w:ascii="Calibri" w:hAnsi="Calibri"/>
                <w:color w:val="FF0000"/>
                <w:sz w:val="22"/>
              </w:rPr>
              <w:t xml:space="preserve">-2020 ACHAT </w:t>
            </w:r>
            <w:r w:rsidR="00787F5E">
              <w:rPr>
                <w:rFonts w:ascii="Calibri" w:hAnsi="Calibri"/>
                <w:color w:val="FF0000"/>
                <w:sz w:val="22"/>
              </w:rPr>
              <w:t>TRICYCLE A RAMASSAGE D’ORDURE</w:t>
            </w:r>
            <w:r w:rsidR="00483CED">
              <w:rPr>
                <w:rFonts w:ascii="Calibri" w:hAnsi="Calibri"/>
                <w:color w:val="FF0000"/>
                <w:sz w:val="22"/>
              </w:rPr>
              <w:t>S</w:t>
            </w:r>
            <w:bookmarkStart w:id="0" w:name="_GoBack"/>
            <w:bookmarkEnd w:id="0"/>
          </w:p>
        </w:tc>
      </w:tr>
    </w:tbl>
    <w:p w14:paraId="30D59C42" w14:textId="77777777" w:rsidR="00FF37FA" w:rsidRPr="00E933A8" w:rsidRDefault="00FF37FA" w:rsidP="00FF37FA">
      <w:pPr>
        <w:rPr>
          <w:rFonts w:ascii="Calibri" w:hAnsi="Calibri" w:cs="Calibri"/>
          <w:color w:val="FF0000"/>
          <w:sz w:val="22"/>
          <w:szCs w:val="22"/>
        </w:rPr>
      </w:pPr>
    </w:p>
    <w:p w14:paraId="0DD857D6" w14:textId="77777777" w:rsidR="00FF37FA" w:rsidRPr="00E933A8" w:rsidRDefault="00FF37FA" w:rsidP="00FF37FA">
      <w:pPr>
        <w:rPr>
          <w:rFonts w:ascii="Calibri" w:hAnsi="Calibri" w:cs="Calibri"/>
          <w:sz w:val="22"/>
          <w:szCs w:val="22"/>
        </w:rPr>
      </w:pPr>
    </w:p>
    <w:p w14:paraId="3FAE67A3" w14:textId="77777777" w:rsidR="00FF37FA" w:rsidRPr="00E933A8" w:rsidRDefault="00FF37FA" w:rsidP="00FF37FA">
      <w:pPr>
        <w:rPr>
          <w:rFonts w:ascii="Calibri" w:hAnsi="Calibri" w:cs="Calibri"/>
          <w:sz w:val="22"/>
          <w:szCs w:val="22"/>
        </w:rPr>
      </w:pPr>
      <w:r>
        <w:rPr>
          <w:rFonts w:ascii="Calibri" w:hAnsi="Calibri"/>
          <w:sz w:val="22"/>
        </w:rPr>
        <w:t xml:space="preserve">Madame, </w:t>
      </w:r>
      <w:proofErr w:type="gramStart"/>
      <w:r>
        <w:rPr>
          <w:rFonts w:ascii="Calibri" w:hAnsi="Calibri"/>
          <w:sz w:val="22"/>
        </w:rPr>
        <w:t>Monsieur :</w:t>
      </w:r>
      <w:proofErr w:type="gramEnd"/>
    </w:p>
    <w:p w14:paraId="20CAA937" w14:textId="56481F32" w:rsidR="00FF37FA" w:rsidRDefault="00FF37FA" w:rsidP="00FF37FA">
      <w:pPr>
        <w:rPr>
          <w:rFonts w:ascii="Calibri" w:hAnsi="Calibri" w:cs="Calibri"/>
          <w:sz w:val="22"/>
          <w:szCs w:val="22"/>
        </w:rPr>
      </w:pPr>
    </w:p>
    <w:p w14:paraId="2F733C05" w14:textId="77777777" w:rsidR="0015108B" w:rsidRPr="00E933A8" w:rsidRDefault="0015108B" w:rsidP="0015108B">
      <w:pPr>
        <w:rPr>
          <w:rFonts w:ascii="Calibri" w:hAnsi="Calibri" w:cs="Calibri"/>
          <w:sz w:val="22"/>
          <w:szCs w:val="22"/>
        </w:rPr>
      </w:pPr>
    </w:p>
    <w:p w14:paraId="72D24DC0" w14:textId="13303BD5" w:rsidR="0015108B" w:rsidRDefault="0015108B" w:rsidP="0015108B">
      <w:pPr>
        <w:ind w:firstLine="720"/>
        <w:outlineLvl w:val="0"/>
        <w:rPr>
          <w:rFonts w:ascii="Calibri" w:hAnsi="Calibri"/>
          <w:sz w:val="22"/>
          <w:lang w:val="es-ES_tradnl"/>
        </w:rPr>
      </w:pPr>
      <w:r w:rsidRPr="00FF37FA">
        <w:rPr>
          <w:rFonts w:ascii="Calibri" w:hAnsi="Calibri"/>
          <w:sz w:val="22"/>
          <w:lang w:val="es-ES_tradnl"/>
        </w:rPr>
        <w:t xml:space="preserve">Nous </w:t>
      </w:r>
      <w:proofErr w:type="spellStart"/>
      <w:r w:rsidRPr="00FF37FA">
        <w:rPr>
          <w:rFonts w:ascii="Calibri" w:hAnsi="Calibri"/>
          <w:sz w:val="22"/>
          <w:lang w:val="es-ES_tradnl"/>
        </w:rPr>
        <w:t>vous</w:t>
      </w:r>
      <w:proofErr w:type="spellEnd"/>
      <w:r w:rsidRPr="00FF37FA">
        <w:rPr>
          <w:rFonts w:ascii="Calibri" w:hAnsi="Calibri"/>
          <w:sz w:val="22"/>
          <w:lang w:val="es-ES_tradnl"/>
        </w:rPr>
        <w:t xml:space="preserve"> </w:t>
      </w:r>
      <w:proofErr w:type="spellStart"/>
      <w:r w:rsidRPr="00FF37FA">
        <w:rPr>
          <w:rFonts w:ascii="Calibri" w:hAnsi="Calibri"/>
          <w:sz w:val="22"/>
          <w:lang w:val="es-ES_tradnl"/>
        </w:rPr>
        <w:t>demandons</w:t>
      </w:r>
      <w:proofErr w:type="spellEnd"/>
      <w:r w:rsidRPr="00FF37FA">
        <w:rPr>
          <w:rFonts w:ascii="Calibri" w:hAnsi="Calibri"/>
          <w:sz w:val="22"/>
          <w:lang w:val="es-ES_tradnl"/>
        </w:rPr>
        <w:t xml:space="preserve"> de bien </w:t>
      </w:r>
      <w:proofErr w:type="spellStart"/>
      <w:r w:rsidRPr="00FF37FA">
        <w:rPr>
          <w:rFonts w:ascii="Calibri" w:hAnsi="Calibri"/>
          <w:sz w:val="22"/>
          <w:lang w:val="es-ES_tradnl"/>
        </w:rPr>
        <w:t>vouloir</w:t>
      </w:r>
      <w:proofErr w:type="spellEnd"/>
      <w:r w:rsidRPr="00FF37FA">
        <w:rPr>
          <w:rFonts w:ascii="Calibri" w:hAnsi="Calibri"/>
          <w:sz w:val="22"/>
          <w:lang w:val="es-ES_tradnl"/>
        </w:rPr>
        <w:t xml:space="preserve"> </w:t>
      </w:r>
      <w:proofErr w:type="spellStart"/>
      <w:r w:rsidRPr="00FF37FA">
        <w:rPr>
          <w:rFonts w:ascii="Calibri" w:hAnsi="Calibri"/>
          <w:sz w:val="22"/>
          <w:lang w:val="es-ES_tradnl"/>
        </w:rPr>
        <w:t>soumettre</w:t>
      </w:r>
      <w:proofErr w:type="spellEnd"/>
      <w:r w:rsidRPr="00FF37FA">
        <w:rPr>
          <w:rFonts w:ascii="Calibri" w:hAnsi="Calibri"/>
          <w:sz w:val="22"/>
          <w:lang w:val="es-ES_tradnl"/>
        </w:rPr>
        <w:t xml:space="preserve"> une </w:t>
      </w:r>
      <w:proofErr w:type="spellStart"/>
      <w:r w:rsidRPr="00FF37FA">
        <w:rPr>
          <w:rFonts w:ascii="Calibri" w:hAnsi="Calibri"/>
          <w:sz w:val="22"/>
          <w:lang w:val="es-ES_tradnl"/>
        </w:rPr>
        <w:t>offre</w:t>
      </w:r>
      <w:proofErr w:type="spellEnd"/>
      <w:r w:rsidRPr="00FF37FA">
        <w:rPr>
          <w:rFonts w:ascii="Calibri" w:hAnsi="Calibri"/>
          <w:sz w:val="22"/>
          <w:lang w:val="es-ES_tradnl"/>
        </w:rPr>
        <w:t xml:space="preserve"> </w:t>
      </w:r>
      <w:proofErr w:type="spellStart"/>
      <w:r w:rsidRPr="00FF37FA">
        <w:rPr>
          <w:rFonts w:ascii="Calibri" w:hAnsi="Calibri"/>
          <w:sz w:val="22"/>
          <w:lang w:val="es-ES_tradnl"/>
        </w:rPr>
        <w:t>pour</w:t>
      </w:r>
      <w:proofErr w:type="spellEnd"/>
      <w:r w:rsidRPr="00FF37FA">
        <w:rPr>
          <w:rFonts w:ascii="Calibri" w:hAnsi="Calibri"/>
          <w:sz w:val="22"/>
          <w:lang w:val="es-ES_tradnl"/>
        </w:rPr>
        <w:t xml:space="preserve"> </w:t>
      </w:r>
      <w:sdt>
        <w:sdtPr>
          <w:rPr>
            <w:rFonts w:ascii="Calibri" w:hAnsi="Calibri" w:cs="Calibri"/>
            <w:b/>
            <w:sz w:val="22"/>
            <w:szCs w:val="22"/>
            <w:lang w:val="fr-FR"/>
          </w:rPr>
          <w:id w:val="-460346041"/>
          <w:placeholder>
            <w:docPart w:val="E8BA9CBB60DF4042ABDA7D84E065A641"/>
          </w:placeholder>
          <w:text w:multiLine="1"/>
        </w:sdtPr>
        <w:sdtEndPr/>
        <w:sdtContent>
          <w:r w:rsidR="00C91FBE" w:rsidRPr="00787F5E">
            <w:rPr>
              <w:rFonts w:ascii="Calibri" w:hAnsi="Calibri" w:cs="Calibri"/>
              <w:b/>
              <w:sz w:val="22"/>
              <w:szCs w:val="22"/>
              <w:lang w:val="fr-FR"/>
            </w:rPr>
            <w:br/>
          </w:r>
          <w:r w:rsidR="00C91FBE" w:rsidRPr="00787F5E">
            <w:rPr>
              <w:rFonts w:ascii="Calibri" w:hAnsi="Calibri" w:cs="Calibri"/>
              <w:b/>
              <w:sz w:val="22"/>
              <w:szCs w:val="22"/>
              <w:lang w:val="fr-FR"/>
            </w:rPr>
            <w:br/>
            <w:t>POUR LA LIVRAI</w:t>
          </w:r>
          <w:r w:rsidR="00C91FBE">
            <w:rPr>
              <w:rFonts w:ascii="Calibri" w:hAnsi="Calibri" w:cs="Calibri"/>
              <w:b/>
              <w:sz w:val="22"/>
              <w:szCs w:val="22"/>
              <w:lang w:val="fr-FR"/>
            </w:rPr>
            <w:t xml:space="preserve">SON DE 15 </w:t>
          </w:r>
          <w:proofErr w:type="gramStart"/>
          <w:r w:rsidR="00C91FBE">
            <w:rPr>
              <w:rFonts w:ascii="Calibri" w:hAnsi="Calibri" w:cs="Calibri"/>
              <w:b/>
              <w:sz w:val="22"/>
              <w:szCs w:val="22"/>
              <w:lang w:val="fr-FR"/>
            </w:rPr>
            <w:t>TRICYCLES  MOTORISES</w:t>
          </w:r>
          <w:proofErr w:type="gramEnd"/>
          <w:r w:rsidR="00C91FBE">
            <w:rPr>
              <w:rFonts w:ascii="Calibri" w:hAnsi="Calibri" w:cs="Calibri"/>
              <w:b/>
              <w:sz w:val="22"/>
              <w:szCs w:val="22"/>
              <w:lang w:val="fr-FR"/>
            </w:rPr>
            <w:t xml:space="preserve"> EQUIPES DE REMORQUE A  RAMASSAGE </w:t>
          </w:r>
          <w:r w:rsidR="00C91FBE" w:rsidRPr="00AF4386">
            <w:rPr>
              <w:rFonts w:ascii="Calibri" w:hAnsi="Calibri" w:cs="Calibri"/>
              <w:b/>
              <w:sz w:val="22"/>
              <w:szCs w:val="22"/>
              <w:lang w:val="fr-FR"/>
            </w:rPr>
            <w:t xml:space="preserve">TRICYCLES  MOTORISES EQUIPES DE REMORQUE A  RAMASSAGE </w:t>
          </w:r>
          <w:r w:rsidR="00C91FBE">
            <w:rPr>
              <w:rFonts w:ascii="Calibri" w:hAnsi="Calibri" w:cs="Calibri"/>
              <w:b/>
              <w:sz w:val="22"/>
              <w:szCs w:val="22"/>
              <w:lang w:val="fr-FR"/>
            </w:rPr>
            <w:t>D’ORDURES POUR LA REGION DE DIFFA</w:t>
          </w:r>
          <w:r w:rsidR="00C91FBE" w:rsidRPr="00787F5E">
            <w:rPr>
              <w:rFonts w:ascii="Calibri" w:hAnsi="Calibri" w:cs="Calibri"/>
              <w:b/>
              <w:sz w:val="22"/>
              <w:szCs w:val="22"/>
              <w:lang w:val="fr-FR"/>
            </w:rPr>
            <w:t xml:space="preserve">   </w:t>
          </w:r>
          <w:r w:rsidR="00C91FBE" w:rsidRPr="00787F5E">
            <w:rPr>
              <w:rFonts w:ascii="Calibri" w:hAnsi="Calibri" w:cs="Calibri"/>
              <w:b/>
              <w:sz w:val="22"/>
              <w:szCs w:val="22"/>
              <w:lang w:val="fr-FR"/>
            </w:rPr>
            <w:br/>
          </w:r>
          <w:r w:rsidR="00C91FBE" w:rsidRPr="00787F5E">
            <w:rPr>
              <w:rFonts w:ascii="Calibri" w:hAnsi="Calibri" w:cs="Calibri"/>
              <w:b/>
              <w:sz w:val="22"/>
              <w:szCs w:val="22"/>
              <w:lang w:val="fr-FR"/>
            </w:rPr>
            <w:br/>
          </w:r>
        </w:sdtContent>
      </w:sdt>
      <w:r w:rsidRPr="00FF37FA">
        <w:rPr>
          <w:rFonts w:ascii="Calibri" w:hAnsi="Calibri"/>
          <w:sz w:val="22"/>
          <w:lang w:val="es-ES_tradnl"/>
        </w:rPr>
        <w:t>,</w:t>
      </w:r>
    </w:p>
    <w:p w14:paraId="08FDB8F6" w14:textId="77777777" w:rsidR="0015108B" w:rsidRDefault="0015108B" w:rsidP="0015108B">
      <w:pPr>
        <w:outlineLvl w:val="0"/>
        <w:rPr>
          <w:rFonts w:ascii="Calibri" w:hAnsi="Calibri"/>
          <w:sz w:val="22"/>
          <w:lang w:val="es-ES_tradnl"/>
        </w:rPr>
      </w:pPr>
      <w:proofErr w:type="spellStart"/>
      <w:r w:rsidRPr="00FF37FA">
        <w:rPr>
          <w:rFonts w:ascii="Calibri" w:hAnsi="Calibri"/>
          <w:sz w:val="22"/>
          <w:lang w:val="es-ES_tradnl"/>
        </w:rPr>
        <w:t>tel</w:t>
      </w:r>
      <w:proofErr w:type="spellEnd"/>
      <w:r w:rsidRPr="00FF37FA">
        <w:rPr>
          <w:rFonts w:ascii="Calibri" w:hAnsi="Calibri"/>
          <w:sz w:val="22"/>
          <w:lang w:val="es-ES_tradnl"/>
        </w:rPr>
        <w:t xml:space="preserve"> que </w:t>
      </w:r>
      <w:proofErr w:type="spellStart"/>
      <w:r w:rsidRPr="00FF37FA">
        <w:rPr>
          <w:rFonts w:ascii="Calibri" w:hAnsi="Calibri"/>
          <w:sz w:val="22"/>
          <w:lang w:val="es-ES_tradnl"/>
        </w:rPr>
        <w:t>détaillé</w:t>
      </w:r>
      <w:proofErr w:type="spellEnd"/>
      <w:r w:rsidRPr="00FF37FA">
        <w:rPr>
          <w:rFonts w:ascii="Calibri" w:hAnsi="Calibri"/>
          <w:sz w:val="22"/>
          <w:lang w:val="es-ES_tradnl"/>
        </w:rPr>
        <w:t xml:space="preserve"> </w:t>
      </w:r>
      <w:proofErr w:type="spellStart"/>
      <w:r w:rsidRPr="00FF37FA">
        <w:rPr>
          <w:rFonts w:ascii="Calibri" w:hAnsi="Calibri"/>
          <w:sz w:val="22"/>
          <w:lang w:val="es-ES_tradnl"/>
        </w:rPr>
        <w:t>dans</w:t>
      </w:r>
      <w:proofErr w:type="spellEnd"/>
      <w:r w:rsidRPr="00FF37FA">
        <w:rPr>
          <w:rFonts w:ascii="Calibri" w:hAnsi="Calibri"/>
          <w:sz w:val="22"/>
          <w:lang w:val="es-ES_tradnl"/>
        </w:rPr>
        <w:t xml:space="preserve"> </w:t>
      </w:r>
      <w:proofErr w:type="spellStart"/>
      <w:r w:rsidRPr="00FF37FA">
        <w:rPr>
          <w:rFonts w:ascii="Calibri" w:hAnsi="Calibri"/>
          <w:sz w:val="22"/>
          <w:lang w:val="es-ES_tradnl"/>
        </w:rPr>
        <w:t>l’annexe</w:t>
      </w:r>
      <w:proofErr w:type="spellEnd"/>
      <w:r w:rsidRPr="00FF37FA">
        <w:rPr>
          <w:rFonts w:ascii="Calibri" w:hAnsi="Calibri"/>
          <w:sz w:val="22"/>
          <w:lang w:val="es-ES_tradnl"/>
        </w:rPr>
        <w:t xml:space="preserve"> 1 de la </w:t>
      </w:r>
      <w:proofErr w:type="spellStart"/>
      <w:r w:rsidRPr="00FF37FA">
        <w:rPr>
          <w:rFonts w:ascii="Calibri" w:hAnsi="Calibri"/>
          <w:sz w:val="22"/>
          <w:lang w:val="es-ES_tradnl"/>
        </w:rPr>
        <w:t>présente</w:t>
      </w:r>
      <w:proofErr w:type="spellEnd"/>
      <w:r w:rsidRPr="00FF37FA">
        <w:rPr>
          <w:rFonts w:ascii="Calibri" w:hAnsi="Calibri"/>
          <w:sz w:val="22"/>
          <w:lang w:val="es-ES_tradnl"/>
        </w:rPr>
        <w:t xml:space="preserve"> demande de </w:t>
      </w:r>
      <w:proofErr w:type="spellStart"/>
      <w:r w:rsidRPr="00FF37FA">
        <w:rPr>
          <w:rFonts w:ascii="Calibri" w:hAnsi="Calibri"/>
          <w:sz w:val="22"/>
          <w:lang w:val="es-ES_tradnl"/>
        </w:rPr>
        <w:t>prix</w:t>
      </w:r>
      <w:proofErr w:type="spellEnd"/>
      <w:r w:rsidRPr="00FF37FA">
        <w:rPr>
          <w:rFonts w:ascii="Calibri" w:hAnsi="Calibri"/>
          <w:sz w:val="22"/>
          <w:lang w:val="es-ES_tradnl"/>
        </w:rPr>
        <w:t xml:space="preserve">. </w:t>
      </w:r>
    </w:p>
    <w:p w14:paraId="08AD72BD" w14:textId="77777777" w:rsidR="0015108B" w:rsidRPr="00FF37FA" w:rsidRDefault="0015108B" w:rsidP="0015108B">
      <w:pPr>
        <w:outlineLvl w:val="0"/>
        <w:rPr>
          <w:rFonts w:ascii="Calibri" w:hAnsi="Calibri" w:cs="Calibri"/>
          <w:sz w:val="22"/>
          <w:szCs w:val="22"/>
          <w:lang w:val="es-ES_tradnl"/>
        </w:rPr>
      </w:pPr>
      <w:proofErr w:type="spellStart"/>
      <w:proofErr w:type="gramStart"/>
      <w:r w:rsidRPr="00FF37FA">
        <w:rPr>
          <w:rFonts w:ascii="Calibri" w:hAnsi="Calibri"/>
          <w:sz w:val="22"/>
          <w:lang w:val="es-ES_tradnl"/>
        </w:rPr>
        <w:t>Veuillez</w:t>
      </w:r>
      <w:proofErr w:type="spellEnd"/>
      <w:r>
        <w:rPr>
          <w:rFonts w:ascii="Calibri" w:hAnsi="Calibri"/>
          <w:sz w:val="22"/>
          <w:lang w:val="es-ES_tradnl"/>
        </w:rPr>
        <w:t xml:space="preserve">  </w:t>
      </w:r>
      <w:proofErr w:type="spellStart"/>
      <w:r w:rsidRPr="00FF37FA">
        <w:rPr>
          <w:rFonts w:ascii="Calibri" w:hAnsi="Calibri"/>
          <w:sz w:val="22"/>
          <w:lang w:val="es-ES_tradnl"/>
        </w:rPr>
        <w:t>vous</w:t>
      </w:r>
      <w:proofErr w:type="spellEnd"/>
      <w:proofErr w:type="gramEnd"/>
      <w:r w:rsidRPr="00FF37FA">
        <w:rPr>
          <w:rFonts w:ascii="Calibri" w:hAnsi="Calibri"/>
          <w:sz w:val="22"/>
          <w:lang w:val="es-ES_tradnl"/>
        </w:rPr>
        <w:t xml:space="preserve"> servir du </w:t>
      </w:r>
      <w:proofErr w:type="spellStart"/>
      <w:r w:rsidRPr="00FF37FA">
        <w:rPr>
          <w:rFonts w:ascii="Calibri" w:hAnsi="Calibri"/>
          <w:sz w:val="22"/>
          <w:lang w:val="es-ES_tradnl"/>
        </w:rPr>
        <w:t>formulaire</w:t>
      </w:r>
      <w:proofErr w:type="spellEnd"/>
      <w:r w:rsidRPr="00FF37FA">
        <w:rPr>
          <w:rFonts w:ascii="Calibri" w:hAnsi="Calibri"/>
          <w:sz w:val="22"/>
          <w:lang w:val="es-ES_tradnl"/>
        </w:rPr>
        <w:t xml:space="preserve"> </w:t>
      </w:r>
      <w:proofErr w:type="spellStart"/>
      <w:r w:rsidRPr="00FF37FA">
        <w:rPr>
          <w:rFonts w:ascii="Calibri" w:hAnsi="Calibri"/>
          <w:sz w:val="22"/>
          <w:lang w:val="es-ES_tradnl"/>
        </w:rPr>
        <w:t>joint</w:t>
      </w:r>
      <w:proofErr w:type="spellEnd"/>
      <w:r w:rsidRPr="00FF37FA">
        <w:rPr>
          <w:rFonts w:ascii="Calibri" w:hAnsi="Calibri"/>
          <w:sz w:val="22"/>
          <w:lang w:val="es-ES_tradnl"/>
        </w:rPr>
        <w:t xml:space="preserve"> à </w:t>
      </w:r>
      <w:proofErr w:type="spellStart"/>
      <w:r w:rsidRPr="00FF37FA">
        <w:rPr>
          <w:rFonts w:ascii="Calibri" w:hAnsi="Calibri"/>
          <w:sz w:val="22"/>
          <w:lang w:val="es-ES_tradnl"/>
        </w:rPr>
        <w:t>l’annexe</w:t>
      </w:r>
      <w:proofErr w:type="spellEnd"/>
      <w:r w:rsidRPr="00FF37FA">
        <w:rPr>
          <w:rFonts w:ascii="Calibri" w:hAnsi="Calibri"/>
          <w:sz w:val="22"/>
          <w:lang w:val="es-ES_tradnl"/>
        </w:rPr>
        <w:t xml:space="preserve"> 2 </w:t>
      </w:r>
      <w:proofErr w:type="spellStart"/>
      <w:r w:rsidRPr="00FF37FA">
        <w:rPr>
          <w:rFonts w:ascii="Calibri" w:hAnsi="Calibri"/>
          <w:sz w:val="22"/>
          <w:lang w:val="es-ES_tradnl"/>
        </w:rPr>
        <w:t>lors</w:t>
      </w:r>
      <w:proofErr w:type="spellEnd"/>
      <w:r w:rsidRPr="00FF37FA">
        <w:rPr>
          <w:rFonts w:ascii="Calibri" w:hAnsi="Calibri"/>
          <w:sz w:val="22"/>
          <w:lang w:val="es-ES_tradnl"/>
        </w:rPr>
        <w:t xml:space="preserve"> de la </w:t>
      </w:r>
      <w:proofErr w:type="spellStart"/>
      <w:r w:rsidRPr="00FF37FA">
        <w:rPr>
          <w:rFonts w:ascii="Calibri" w:hAnsi="Calibri"/>
          <w:sz w:val="22"/>
          <w:lang w:val="es-ES_tradnl"/>
        </w:rPr>
        <w:t>préparation</w:t>
      </w:r>
      <w:proofErr w:type="spellEnd"/>
      <w:r w:rsidRPr="00FF37FA">
        <w:rPr>
          <w:rFonts w:ascii="Calibri" w:hAnsi="Calibri"/>
          <w:sz w:val="22"/>
          <w:lang w:val="es-ES_tradnl"/>
        </w:rPr>
        <w:t xml:space="preserve"> de </w:t>
      </w:r>
      <w:proofErr w:type="spellStart"/>
      <w:r w:rsidRPr="00FF37FA">
        <w:rPr>
          <w:rFonts w:ascii="Calibri" w:hAnsi="Calibri"/>
          <w:sz w:val="22"/>
          <w:lang w:val="es-ES_tradnl"/>
        </w:rPr>
        <w:t>votre</w:t>
      </w:r>
      <w:proofErr w:type="spellEnd"/>
      <w:r w:rsidRPr="00FF37FA">
        <w:rPr>
          <w:rFonts w:ascii="Calibri" w:hAnsi="Calibri"/>
          <w:sz w:val="22"/>
          <w:lang w:val="es-ES_tradnl"/>
        </w:rPr>
        <w:t xml:space="preserve"> </w:t>
      </w:r>
      <w:proofErr w:type="spellStart"/>
      <w:r w:rsidRPr="00FF37FA">
        <w:rPr>
          <w:rFonts w:ascii="Calibri" w:hAnsi="Calibri"/>
          <w:sz w:val="22"/>
          <w:lang w:val="es-ES_tradnl"/>
        </w:rPr>
        <w:t>offre</w:t>
      </w:r>
      <w:proofErr w:type="spellEnd"/>
      <w:r w:rsidRPr="00FF37FA">
        <w:rPr>
          <w:rFonts w:ascii="Calibri" w:hAnsi="Calibri"/>
          <w:sz w:val="22"/>
          <w:lang w:val="es-ES_tradnl"/>
        </w:rPr>
        <w:t>.</w:t>
      </w:r>
    </w:p>
    <w:p w14:paraId="01176713" w14:textId="77777777" w:rsidR="0015108B" w:rsidRPr="00FF37FA" w:rsidRDefault="0015108B" w:rsidP="0015108B">
      <w:pPr>
        <w:ind w:firstLine="720"/>
        <w:outlineLvl w:val="0"/>
        <w:rPr>
          <w:rFonts w:ascii="Calibri" w:hAnsi="Calibri" w:cs="Calibri"/>
          <w:sz w:val="22"/>
          <w:szCs w:val="22"/>
          <w:lang w:val="es-ES_tradnl"/>
        </w:rPr>
      </w:pPr>
    </w:p>
    <w:p w14:paraId="38DA6296" w14:textId="4B4AA691" w:rsidR="0015108B" w:rsidRPr="009F2BF0" w:rsidRDefault="0015108B" w:rsidP="00787F5E">
      <w:pPr>
        <w:outlineLvl w:val="0"/>
        <w:rPr>
          <w:rFonts w:ascii="Calibri" w:hAnsi="Calibri" w:cs="Calibri"/>
          <w:sz w:val="22"/>
          <w:szCs w:val="22"/>
          <w:lang w:val="fr-FR"/>
        </w:rPr>
      </w:pPr>
      <w:r w:rsidRPr="009F2BF0">
        <w:rPr>
          <w:rFonts w:ascii="Calibri" w:hAnsi="Calibri"/>
          <w:sz w:val="22"/>
          <w:lang w:val="fr-FR"/>
        </w:rPr>
        <w:t xml:space="preserve">Les offres doivent être soumises SOUS PLI FERME et par le </w:t>
      </w:r>
      <w:proofErr w:type="gramStart"/>
      <w:r w:rsidRPr="009F2BF0">
        <w:rPr>
          <w:rFonts w:ascii="Calibri" w:hAnsi="Calibri"/>
          <w:sz w:val="22"/>
          <w:lang w:val="fr-FR"/>
        </w:rPr>
        <w:t>biais  d’un</w:t>
      </w:r>
      <w:proofErr w:type="gramEnd"/>
      <w:r w:rsidRPr="009F2BF0">
        <w:rPr>
          <w:rFonts w:ascii="Calibri" w:hAnsi="Calibri"/>
          <w:sz w:val="22"/>
          <w:lang w:val="fr-FR"/>
        </w:rPr>
        <w:t xml:space="preserve"> courrier au plus tard le </w:t>
      </w:r>
      <w:r w:rsidR="00787F5E">
        <w:rPr>
          <w:rFonts w:ascii="Calibri" w:hAnsi="Calibri"/>
          <w:sz w:val="22"/>
          <w:lang w:val="fr-FR"/>
        </w:rPr>
        <w:t xml:space="preserve">28 Avril  2020 </w:t>
      </w:r>
      <w:r w:rsidRPr="009F2BF0">
        <w:rPr>
          <w:rFonts w:ascii="Calibri" w:hAnsi="Calibri"/>
          <w:sz w:val="22"/>
          <w:lang w:val="fr-FR"/>
        </w:rPr>
        <w:t xml:space="preserve"> à 12 heures à </w:t>
      </w:r>
      <w:r>
        <w:rPr>
          <w:rFonts w:ascii="Calibri" w:hAnsi="Calibri"/>
          <w:sz w:val="22"/>
          <w:lang w:val="fr-FR"/>
        </w:rPr>
        <w:t xml:space="preserve"> </w:t>
      </w:r>
      <w:r w:rsidRPr="009F2BF0">
        <w:rPr>
          <w:rFonts w:ascii="Calibri" w:hAnsi="Calibri"/>
          <w:sz w:val="22"/>
          <w:lang w:val="fr-FR"/>
        </w:rPr>
        <w:t>l’adresse suivante :</w:t>
      </w:r>
    </w:p>
    <w:p w14:paraId="2D04E74A" w14:textId="77777777" w:rsidR="0015108B" w:rsidRPr="009F2BF0" w:rsidRDefault="0015108B" w:rsidP="0015108B">
      <w:pPr>
        <w:ind w:firstLine="720"/>
        <w:outlineLvl w:val="0"/>
        <w:rPr>
          <w:rFonts w:ascii="Calibri" w:hAnsi="Calibri" w:cs="Calibri"/>
          <w:sz w:val="22"/>
          <w:szCs w:val="22"/>
          <w:lang w:val="fr-FR"/>
        </w:rPr>
      </w:pPr>
    </w:p>
    <w:p w14:paraId="3029D0B5" w14:textId="77777777" w:rsidR="0015108B" w:rsidRPr="009F2BF0" w:rsidRDefault="0015108B" w:rsidP="0015108B">
      <w:pPr>
        <w:jc w:val="center"/>
        <w:outlineLvl w:val="0"/>
        <w:rPr>
          <w:rFonts w:ascii="Calibri" w:hAnsi="Calibri" w:cs="Calibri"/>
          <w:b/>
          <w:sz w:val="22"/>
          <w:szCs w:val="22"/>
          <w:lang w:val="fr-FR"/>
        </w:rPr>
      </w:pPr>
      <w:r w:rsidRPr="009F2BF0">
        <w:rPr>
          <w:rFonts w:ascii="Calibri" w:hAnsi="Calibri"/>
          <w:b/>
          <w:sz w:val="22"/>
          <w:lang w:val="fr-FR"/>
        </w:rPr>
        <w:t>Programme des Nations Unies pour le développement</w:t>
      </w:r>
    </w:p>
    <w:p w14:paraId="4F388CE4" w14:textId="77777777" w:rsidR="0015108B" w:rsidRPr="009F2BF0" w:rsidRDefault="0015108B" w:rsidP="0015108B">
      <w:pPr>
        <w:jc w:val="center"/>
        <w:outlineLvl w:val="0"/>
        <w:rPr>
          <w:rFonts w:ascii="Calibri" w:hAnsi="Calibri" w:cs="Calibri"/>
          <w:b/>
          <w:i/>
          <w:color w:val="FF0000"/>
          <w:sz w:val="22"/>
          <w:szCs w:val="22"/>
          <w:lang w:val="fr-FR"/>
        </w:rPr>
      </w:pPr>
      <w:r w:rsidRPr="009F2BF0">
        <w:rPr>
          <w:rStyle w:val="Style5"/>
          <w:lang w:val="fr-FR"/>
        </w:rPr>
        <w:tab/>
      </w:r>
      <w:r w:rsidRPr="009F2BF0">
        <w:rPr>
          <w:rStyle w:val="Style5"/>
          <w:lang w:val="fr-FR"/>
        </w:rPr>
        <w:tab/>
        <w:t>428 AVENUE DU FLEUVE NIGER PB 11207 NIAMEY</w:t>
      </w:r>
    </w:p>
    <w:sdt>
      <w:sdtPr>
        <w:rPr>
          <w:rFonts w:ascii="Calibri" w:hAnsi="Calibri" w:cs="Calibri"/>
          <w:b/>
          <w:i/>
          <w:color w:val="000000" w:themeColor="text1"/>
          <w:sz w:val="22"/>
          <w:szCs w:val="22"/>
          <w:lang w:val="fr-FR"/>
        </w:rPr>
        <w:id w:val="-1562475875"/>
        <w:text/>
      </w:sdtPr>
      <w:sdtEndPr/>
      <w:sdtContent>
        <w:p w14:paraId="4781D833" w14:textId="77777777" w:rsidR="0015108B" w:rsidRPr="00FF37FA" w:rsidRDefault="0015108B" w:rsidP="0015108B">
          <w:pPr>
            <w:jc w:val="center"/>
            <w:outlineLvl w:val="0"/>
            <w:rPr>
              <w:rFonts w:ascii="Calibri" w:hAnsi="Calibri" w:cs="Calibri"/>
              <w:b/>
              <w:i/>
              <w:color w:val="000000" w:themeColor="text1"/>
              <w:sz w:val="22"/>
              <w:szCs w:val="22"/>
              <w:lang w:val="es-ES_tradnl"/>
            </w:rPr>
          </w:pPr>
          <w:r w:rsidRPr="009F2BF0">
            <w:rPr>
              <w:rFonts w:ascii="Calibri" w:hAnsi="Calibri" w:cs="Calibri"/>
              <w:b/>
              <w:i/>
              <w:color w:val="000000" w:themeColor="text1"/>
              <w:sz w:val="22"/>
              <w:szCs w:val="22"/>
              <w:lang w:val="fr-FR"/>
            </w:rPr>
            <w:t>Jose Wabo Représentant Résident Adjoint</w:t>
          </w:r>
        </w:p>
      </w:sdtContent>
    </w:sdt>
    <w:p w14:paraId="5B500068" w14:textId="77777777" w:rsidR="0015108B" w:rsidRDefault="0015108B" w:rsidP="0015108B">
      <w:pPr>
        <w:rPr>
          <w:rFonts w:ascii="Calibri" w:hAnsi="Calibri" w:cs="Calibri"/>
          <w:sz w:val="22"/>
          <w:szCs w:val="22"/>
          <w:lang w:val="es-ES_tradnl"/>
        </w:rPr>
      </w:pPr>
    </w:p>
    <w:p w14:paraId="272C747E" w14:textId="6969E118" w:rsidR="0015108B" w:rsidRPr="000E2A70" w:rsidRDefault="0015108B" w:rsidP="0015108B">
      <w:pPr>
        <w:rPr>
          <w:rFonts w:ascii="Calibri" w:hAnsi="Calibri" w:cs="Calibri"/>
          <w:b/>
          <w:sz w:val="22"/>
          <w:szCs w:val="22"/>
          <w:lang w:val="es-ES_tradnl"/>
        </w:rPr>
      </w:pPr>
      <w:r w:rsidRPr="000E2A70">
        <w:rPr>
          <w:rFonts w:ascii="Calibri" w:hAnsi="Calibri" w:cs="Calibri"/>
          <w:b/>
          <w:sz w:val="22"/>
          <w:szCs w:val="22"/>
          <w:lang w:val="es-ES_tradnl"/>
        </w:rPr>
        <w:t xml:space="preserve">Les </w:t>
      </w:r>
      <w:proofErr w:type="spellStart"/>
      <w:r w:rsidRPr="000E2A70">
        <w:rPr>
          <w:rFonts w:ascii="Calibri" w:hAnsi="Calibri" w:cs="Calibri"/>
          <w:b/>
          <w:sz w:val="22"/>
          <w:szCs w:val="22"/>
          <w:lang w:val="es-ES_tradnl"/>
        </w:rPr>
        <w:t>offres</w:t>
      </w:r>
      <w:proofErr w:type="spellEnd"/>
      <w:r w:rsidRPr="000E2A70">
        <w:rPr>
          <w:rFonts w:ascii="Calibri" w:hAnsi="Calibri" w:cs="Calibri"/>
          <w:b/>
          <w:sz w:val="22"/>
          <w:szCs w:val="22"/>
          <w:lang w:val="es-ES_tradnl"/>
        </w:rPr>
        <w:t xml:space="preserve"> </w:t>
      </w:r>
      <w:proofErr w:type="spellStart"/>
      <w:r w:rsidRPr="000E2A70">
        <w:rPr>
          <w:rFonts w:ascii="Calibri" w:hAnsi="Calibri" w:cs="Calibri"/>
          <w:b/>
          <w:sz w:val="22"/>
          <w:szCs w:val="22"/>
          <w:lang w:val="es-ES_tradnl"/>
        </w:rPr>
        <w:t>seront</w:t>
      </w:r>
      <w:proofErr w:type="spellEnd"/>
      <w:r w:rsidRPr="000E2A70">
        <w:rPr>
          <w:rFonts w:ascii="Calibri" w:hAnsi="Calibri" w:cs="Calibri"/>
          <w:b/>
          <w:sz w:val="22"/>
          <w:szCs w:val="22"/>
          <w:lang w:val="es-ES_tradnl"/>
        </w:rPr>
        <w:t xml:space="preserve"> </w:t>
      </w:r>
      <w:proofErr w:type="spellStart"/>
      <w:r w:rsidRPr="000E2A70">
        <w:rPr>
          <w:rFonts w:ascii="Calibri" w:hAnsi="Calibri" w:cs="Calibri"/>
          <w:b/>
          <w:sz w:val="22"/>
          <w:szCs w:val="22"/>
          <w:lang w:val="es-ES_tradnl"/>
        </w:rPr>
        <w:t>déposées</w:t>
      </w:r>
      <w:proofErr w:type="spellEnd"/>
      <w:r w:rsidRPr="000E2A70">
        <w:rPr>
          <w:rFonts w:ascii="Calibri" w:hAnsi="Calibri" w:cs="Calibri"/>
          <w:b/>
          <w:sz w:val="22"/>
          <w:szCs w:val="22"/>
          <w:lang w:val="es-ES_tradnl"/>
        </w:rPr>
        <w:t xml:space="preserve"> à la </w:t>
      </w:r>
      <w:proofErr w:type="spellStart"/>
      <w:r w:rsidRPr="000E2A70">
        <w:rPr>
          <w:rFonts w:ascii="Calibri" w:hAnsi="Calibri" w:cs="Calibri"/>
          <w:b/>
          <w:sz w:val="22"/>
          <w:szCs w:val="22"/>
          <w:lang w:val="es-ES_tradnl"/>
        </w:rPr>
        <w:t>réception</w:t>
      </w:r>
      <w:proofErr w:type="spellEnd"/>
      <w:r w:rsidRPr="000E2A70">
        <w:rPr>
          <w:rFonts w:ascii="Calibri" w:hAnsi="Calibri" w:cs="Calibri"/>
          <w:b/>
          <w:sz w:val="22"/>
          <w:szCs w:val="22"/>
          <w:lang w:val="es-ES_tradnl"/>
        </w:rPr>
        <w:t xml:space="preserve"> du PNUD</w:t>
      </w:r>
      <w:r>
        <w:rPr>
          <w:rFonts w:ascii="Calibri" w:hAnsi="Calibri" w:cs="Calibri"/>
          <w:b/>
          <w:sz w:val="22"/>
          <w:szCs w:val="22"/>
          <w:lang w:val="es-ES_tradnl"/>
        </w:rPr>
        <w:t xml:space="preserve"> </w:t>
      </w:r>
      <w:proofErr w:type="spellStart"/>
      <w:r>
        <w:rPr>
          <w:rFonts w:ascii="Calibri" w:hAnsi="Calibri" w:cs="Calibri"/>
          <w:b/>
          <w:sz w:val="22"/>
          <w:szCs w:val="22"/>
          <w:lang w:val="es-ES_tradnl"/>
        </w:rPr>
        <w:t>portant</w:t>
      </w:r>
      <w:proofErr w:type="spellEnd"/>
      <w:r>
        <w:rPr>
          <w:rFonts w:ascii="Calibri" w:hAnsi="Calibri" w:cs="Calibri"/>
          <w:b/>
          <w:sz w:val="22"/>
          <w:szCs w:val="22"/>
          <w:lang w:val="es-ES_tradnl"/>
        </w:rPr>
        <w:t xml:space="preserve"> la </w:t>
      </w:r>
      <w:proofErr w:type="spellStart"/>
      <w:r>
        <w:rPr>
          <w:rFonts w:ascii="Calibri" w:hAnsi="Calibri" w:cs="Calibri"/>
          <w:b/>
          <w:sz w:val="22"/>
          <w:szCs w:val="22"/>
          <w:lang w:val="es-ES_tradnl"/>
        </w:rPr>
        <w:t>mention</w:t>
      </w:r>
      <w:proofErr w:type="spellEnd"/>
      <w:r>
        <w:rPr>
          <w:rFonts w:ascii="Calibri" w:hAnsi="Calibri" w:cs="Calibri"/>
          <w:b/>
          <w:sz w:val="22"/>
          <w:szCs w:val="22"/>
          <w:lang w:val="es-ES_tradnl"/>
        </w:rPr>
        <w:t xml:space="preserve"> “</w:t>
      </w:r>
      <w:proofErr w:type="spellStart"/>
      <w:r>
        <w:rPr>
          <w:rFonts w:ascii="Calibri" w:hAnsi="Calibri" w:cs="Calibri"/>
          <w:b/>
          <w:sz w:val="22"/>
          <w:szCs w:val="22"/>
          <w:lang w:val="es-ES_tradnl"/>
        </w:rPr>
        <w:t>offre</w:t>
      </w:r>
      <w:proofErr w:type="spellEnd"/>
      <w:r>
        <w:rPr>
          <w:rFonts w:ascii="Calibri" w:hAnsi="Calibri" w:cs="Calibri"/>
          <w:b/>
          <w:sz w:val="22"/>
          <w:szCs w:val="22"/>
          <w:lang w:val="es-ES_tradnl"/>
        </w:rPr>
        <w:t xml:space="preserve"> </w:t>
      </w:r>
      <w:proofErr w:type="spellStart"/>
      <w:r>
        <w:rPr>
          <w:rFonts w:ascii="Calibri" w:hAnsi="Calibri" w:cs="Calibri"/>
          <w:b/>
          <w:sz w:val="22"/>
          <w:szCs w:val="22"/>
          <w:lang w:val="es-ES_tradnl"/>
        </w:rPr>
        <w:t>pour</w:t>
      </w:r>
      <w:proofErr w:type="spellEnd"/>
      <w:r>
        <w:rPr>
          <w:rFonts w:ascii="Calibri" w:hAnsi="Calibri" w:cs="Calibri"/>
          <w:b/>
          <w:sz w:val="22"/>
          <w:szCs w:val="22"/>
          <w:lang w:val="es-ES_tradnl"/>
        </w:rPr>
        <w:t xml:space="preserve"> la </w:t>
      </w:r>
      <w:proofErr w:type="spellStart"/>
      <w:r w:rsidR="00787F5E">
        <w:rPr>
          <w:rFonts w:ascii="Calibri" w:hAnsi="Calibri" w:cs="Calibri"/>
          <w:b/>
          <w:sz w:val="22"/>
          <w:szCs w:val="22"/>
          <w:lang w:val="es-ES_tradnl"/>
        </w:rPr>
        <w:t>livraison</w:t>
      </w:r>
      <w:proofErr w:type="spellEnd"/>
      <w:r w:rsidR="00787F5E">
        <w:rPr>
          <w:rFonts w:ascii="Calibri" w:hAnsi="Calibri" w:cs="Calibri"/>
          <w:b/>
          <w:sz w:val="22"/>
          <w:szCs w:val="22"/>
          <w:lang w:val="es-ES_tradnl"/>
        </w:rPr>
        <w:t xml:space="preserve"> de 15 </w:t>
      </w:r>
      <w:proofErr w:type="spellStart"/>
      <w:r w:rsidR="00787F5E">
        <w:rPr>
          <w:rFonts w:ascii="Calibri" w:hAnsi="Calibri" w:cs="Calibri"/>
          <w:b/>
          <w:sz w:val="22"/>
          <w:szCs w:val="22"/>
          <w:lang w:val="es-ES_tradnl"/>
        </w:rPr>
        <w:t>tricy</w:t>
      </w:r>
      <w:r w:rsidR="00E21D74">
        <w:rPr>
          <w:rFonts w:ascii="Calibri" w:hAnsi="Calibri" w:cs="Calibri"/>
          <w:b/>
          <w:sz w:val="22"/>
          <w:szCs w:val="22"/>
          <w:lang w:val="es-ES_tradnl"/>
        </w:rPr>
        <w:t>cles</w:t>
      </w:r>
      <w:proofErr w:type="spellEnd"/>
      <w:r w:rsidR="00E21D74">
        <w:rPr>
          <w:rFonts w:ascii="Calibri" w:hAnsi="Calibri" w:cs="Calibri"/>
          <w:b/>
          <w:sz w:val="22"/>
          <w:szCs w:val="22"/>
          <w:lang w:val="es-ES_tradnl"/>
        </w:rPr>
        <w:t xml:space="preserve"> à </w:t>
      </w:r>
      <w:proofErr w:type="spellStart"/>
      <w:r w:rsidR="00FF5E31">
        <w:rPr>
          <w:rFonts w:ascii="Calibri" w:hAnsi="Calibri" w:cs="Calibri"/>
          <w:b/>
          <w:sz w:val="22"/>
          <w:szCs w:val="22"/>
          <w:lang w:val="es-ES_tradnl"/>
        </w:rPr>
        <w:t>remorque</w:t>
      </w:r>
      <w:proofErr w:type="spellEnd"/>
      <w:r w:rsidR="00FF5E31">
        <w:rPr>
          <w:rFonts w:ascii="Calibri" w:hAnsi="Calibri" w:cs="Calibri"/>
          <w:b/>
          <w:sz w:val="22"/>
          <w:szCs w:val="22"/>
          <w:lang w:val="es-ES_tradnl"/>
        </w:rPr>
        <w:t xml:space="preserve"> </w:t>
      </w:r>
      <w:proofErr w:type="spellStart"/>
      <w:r w:rsidR="00E21D74">
        <w:rPr>
          <w:rFonts w:ascii="Calibri" w:hAnsi="Calibri" w:cs="Calibri"/>
          <w:b/>
          <w:sz w:val="22"/>
          <w:szCs w:val="22"/>
          <w:lang w:val="es-ES_tradnl"/>
        </w:rPr>
        <w:t>Diffa</w:t>
      </w:r>
      <w:proofErr w:type="spellEnd"/>
      <w:r w:rsidR="00E21D74">
        <w:rPr>
          <w:rFonts w:ascii="Calibri" w:hAnsi="Calibri" w:cs="Calibri"/>
          <w:b/>
          <w:sz w:val="22"/>
          <w:szCs w:val="22"/>
          <w:lang w:val="es-ES_tradnl"/>
        </w:rPr>
        <w:t>”</w:t>
      </w:r>
    </w:p>
    <w:p w14:paraId="6F7DD006" w14:textId="77777777" w:rsidR="0015108B" w:rsidRPr="00FF37FA" w:rsidRDefault="0015108B" w:rsidP="0015108B">
      <w:pPr>
        <w:jc w:val="both"/>
        <w:rPr>
          <w:rFonts w:ascii="Calibri" w:hAnsi="Calibri" w:cs="Calibri"/>
          <w:sz w:val="22"/>
          <w:szCs w:val="22"/>
          <w:lang w:val="es-ES_tradnl"/>
        </w:rPr>
      </w:pPr>
      <w:r w:rsidRPr="00FF37FA">
        <w:rPr>
          <w:lang w:val="es-ES_tradnl"/>
        </w:rPr>
        <w:tab/>
      </w:r>
    </w:p>
    <w:p w14:paraId="48A2769B" w14:textId="77777777" w:rsidR="0015108B" w:rsidRPr="00FF37FA" w:rsidRDefault="0015108B" w:rsidP="0015108B">
      <w:pPr>
        <w:jc w:val="both"/>
        <w:rPr>
          <w:rFonts w:ascii="Calibri" w:hAnsi="Calibri" w:cs="Calibri"/>
          <w:sz w:val="22"/>
          <w:szCs w:val="22"/>
          <w:lang w:val="es-ES_tradnl"/>
        </w:rPr>
      </w:pPr>
    </w:p>
    <w:p w14:paraId="1BACFF0A" w14:textId="4A8F69E8" w:rsidR="0015108B" w:rsidRDefault="0015108B" w:rsidP="0015108B">
      <w:pPr>
        <w:ind w:firstLine="720"/>
        <w:jc w:val="both"/>
        <w:rPr>
          <w:rFonts w:ascii="Calibri" w:hAnsi="Calibri"/>
          <w:sz w:val="22"/>
          <w:lang w:val="es-ES_tradnl"/>
        </w:rPr>
      </w:pPr>
      <w:proofErr w:type="spellStart"/>
      <w:r w:rsidRPr="00FF37FA">
        <w:rPr>
          <w:rFonts w:ascii="Calibri" w:hAnsi="Calibri"/>
          <w:sz w:val="22"/>
          <w:lang w:val="es-ES_tradnl"/>
        </w:rPr>
        <w:t>Il</w:t>
      </w:r>
      <w:proofErr w:type="spellEnd"/>
      <w:r w:rsidRPr="00FF37FA">
        <w:rPr>
          <w:rFonts w:ascii="Calibri" w:hAnsi="Calibri"/>
          <w:sz w:val="22"/>
          <w:lang w:val="es-ES_tradnl"/>
        </w:rPr>
        <w:t xml:space="preserve"> </w:t>
      </w:r>
      <w:proofErr w:type="spellStart"/>
      <w:r>
        <w:rPr>
          <w:rFonts w:ascii="Calibri" w:hAnsi="Calibri"/>
          <w:sz w:val="22"/>
          <w:lang w:val="es-ES_tradnl"/>
        </w:rPr>
        <w:t>est</w:t>
      </w:r>
      <w:proofErr w:type="spellEnd"/>
      <w:r>
        <w:rPr>
          <w:rFonts w:ascii="Calibri" w:hAnsi="Calibri"/>
          <w:sz w:val="22"/>
          <w:lang w:val="es-ES_tradnl"/>
        </w:rPr>
        <w:t xml:space="preserve"> </w:t>
      </w:r>
      <w:r w:rsidRPr="00FF37FA">
        <w:rPr>
          <w:rFonts w:ascii="Calibri" w:hAnsi="Calibri"/>
          <w:sz w:val="22"/>
          <w:lang w:val="es-ES_tradnl"/>
        </w:rPr>
        <w:t xml:space="preserve">de </w:t>
      </w:r>
      <w:proofErr w:type="spellStart"/>
      <w:r w:rsidRPr="00FF37FA">
        <w:rPr>
          <w:rFonts w:ascii="Calibri" w:hAnsi="Calibri"/>
          <w:sz w:val="22"/>
          <w:lang w:val="es-ES_tradnl"/>
        </w:rPr>
        <w:t>votre</w:t>
      </w:r>
      <w:proofErr w:type="spellEnd"/>
      <w:r w:rsidRPr="00FF37FA">
        <w:rPr>
          <w:rFonts w:ascii="Calibri" w:hAnsi="Calibri"/>
          <w:sz w:val="22"/>
          <w:lang w:val="es-ES_tradnl"/>
        </w:rPr>
        <w:t xml:space="preserve"> </w:t>
      </w:r>
      <w:proofErr w:type="spellStart"/>
      <w:r w:rsidRPr="00FF37FA">
        <w:rPr>
          <w:rFonts w:ascii="Calibri" w:hAnsi="Calibri"/>
          <w:sz w:val="22"/>
          <w:lang w:val="es-ES_tradnl"/>
        </w:rPr>
        <w:t>responsabilité</w:t>
      </w:r>
      <w:proofErr w:type="spellEnd"/>
      <w:r w:rsidRPr="00FF37FA">
        <w:rPr>
          <w:rFonts w:ascii="Calibri" w:hAnsi="Calibri"/>
          <w:sz w:val="22"/>
          <w:lang w:val="es-ES_tradnl"/>
        </w:rPr>
        <w:t xml:space="preserve"> de </w:t>
      </w:r>
      <w:proofErr w:type="spellStart"/>
      <w:r w:rsidRPr="00FF37FA">
        <w:rPr>
          <w:rFonts w:ascii="Calibri" w:hAnsi="Calibri"/>
          <w:sz w:val="22"/>
          <w:lang w:val="es-ES_tradnl"/>
        </w:rPr>
        <w:t>vous</w:t>
      </w:r>
      <w:proofErr w:type="spellEnd"/>
      <w:r w:rsidRPr="00FF37FA">
        <w:rPr>
          <w:rFonts w:ascii="Calibri" w:hAnsi="Calibri"/>
          <w:sz w:val="22"/>
          <w:lang w:val="es-ES_tradnl"/>
        </w:rPr>
        <w:t xml:space="preserve"> </w:t>
      </w:r>
      <w:proofErr w:type="spellStart"/>
      <w:r w:rsidRPr="00FF37FA">
        <w:rPr>
          <w:rFonts w:ascii="Calibri" w:hAnsi="Calibri"/>
          <w:sz w:val="22"/>
          <w:lang w:val="es-ES_tradnl"/>
        </w:rPr>
        <w:t>assurer</w:t>
      </w:r>
      <w:proofErr w:type="spellEnd"/>
      <w:r w:rsidRPr="00FF37FA">
        <w:rPr>
          <w:rFonts w:ascii="Calibri" w:hAnsi="Calibri"/>
          <w:sz w:val="22"/>
          <w:lang w:val="es-ES_tradnl"/>
        </w:rPr>
        <w:t xml:space="preserve"> que </w:t>
      </w:r>
      <w:proofErr w:type="spellStart"/>
      <w:r w:rsidRPr="00FF37FA">
        <w:rPr>
          <w:rFonts w:ascii="Calibri" w:hAnsi="Calibri"/>
          <w:sz w:val="22"/>
          <w:lang w:val="es-ES_tradnl"/>
        </w:rPr>
        <w:t>votre</w:t>
      </w:r>
      <w:proofErr w:type="spellEnd"/>
      <w:r w:rsidRPr="00FF37FA">
        <w:rPr>
          <w:rFonts w:ascii="Calibri" w:hAnsi="Calibri"/>
          <w:sz w:val="22"/>
          <w:lang w:val="es-ES_tradnl"/>
        </w:rPr>
        <w:t xml:space="preserve"> </w:t>
      </w:r>
      <w:proofErr w:type="spellStart"/>
      <w:r w:rsidRPr="00FF37FA">
        <w:rPr>
          <w:rFonts w:ascii="Calibri" w:hAnsi="Calibri"/>
          <w:sz w:val="22"/>
          <w:lang w:val="es-ES_tradnl"/>
        </w:rPr>
        <w:t>offre</w:t>
      </w:r>
      <w:proofErr w:type="spellEnd"/>
      <w:r w:rsidRPr="00FF37FA">
        <w:rPr>
          <w:rFonts w:ascii="Calibri" w:hAnsi="Calibri"/>
          <w:sz w:val="22"/>
          <w:lang w:val="es-ES_tradnl"/>
        </w:rPr>
        <w:t xml:space="preserve"> </w:t>
      </w:r>
      <w:proofErr w:type="spellStart"/>
      <w:r w:rsidRPr="00FF37FA">
        <w:rPr>
          <w:rFonts w:ascii="Calibri" w:hAnsi="Calibri"/>
          <w:sz w:val="22"/>
          <w:lang w:val="es-ES_tradnl"/>
        </w:rPr>
        <w:t>arrive</w:t>
      </w:r>
      <w:proofErr w:type="spellEnd"/>
      <w:r w:rsidRPr="00FF37FA">
        <w:rPr>
          <w:rFonts w:ascii="Calibri" w:hAnsi="Calibri"/>
          <w:sz w:val="22"/>
          <w:lang w:val="es-ES_tradnl"/>
        </w:rPr>
        <w:t xml:space="preserve"> à </w:t>
      </w:r>
      <w:proofErr w:type="spellStart"/>
      <w:r w:rsidRPr="00FF37FA">
        <w:rPr>
          <w:rFonts w:ascii="Calibri" w:hAnsi="Calibri"/>
          <w:sz w:val="22"/>
          <w:lang w:val="es-ES_tradnl"/>
        </w:rPr>
        <w:t>l’adresse</w:t>
      </w:r>
      <w:proofErr w:type="spellEnd"/>
      <w:r w:rsidRPr="00FF37FA">
        <w:rPr>
          <w:rFonts w:ascii="Calibri" w:hAnsi="Calibri"/>
          <w:sz w:val="22"/>
          <w:lang w:val="es-ES_tradnl"/>
        </w:rPr>
        <w:t xml:space="preserve"> </w:t>
      </w:r>
      <w:proofErr w:type="spellStart"/>
      <w:r w:rsidRPr="00FF37FA">
        <w:rPr>
          <w:rFonts w:ascii="Calibri" w:hAnsi="Calibri"/>
          <w:sz w:val="22"/>
          <w:lang w:val="es-ES_tradnl"/>
        </w:rPr>
        <w:t>susmentionnée</w:t>
      </w:r>
      <w:proofErr w:type="spellEnd"/>
      <w:r w:rsidRPr="00FF37FA">
        <w:rPr>
          <w:rFonts w:ascii="Calibri" w:hAnsi="Calibri"/>
          <w:sz w:val="22"/>
          <w:lang w:val="es-ES_tradnl"/>
        </w:rPr>
        <w:t xml:space="preserve"> à la date limite </w:t>
      </w:r>
      <w:proofErr w:type="spellStart"/>
      <w:r w:rsidRPr="00FF37FA">
        <w:rPr>
          <w:rFonts w:ascii="Calibri" w:hAnsi="Calibri"/>
          <w:sz w:val="22"/>
          <w:lang w:val="es-ES_tradnl"/>
        </w:rPr>
        <w:t>ou</w:t>
      </w:r>
      <w:proofErr w:type="spellEnd"/>
      <w:r w:rsidRPr="00FF37FA">
        <w:rPr>
          <w:rFonts w:ascii="Calibri" w:hAnsi="Calibri"/>
          <w:sz w:val="22"/>
          <w:lang w:val="es-ES_tradnl"/>
        </w:rPr>
        <w:t xml:space="preserve"> </w:t>
      </w:r>
      <w:proofErr w:type="spellStart"/>
      <w:r w:rsidRPr="00FF37FA">
        <w:rPr>
          <w:rFonts w:ascii="Calibri" w:hAnsi="Calibri"/>
          <w:sz w:val="22"/>
          <w:lang w:val="es-ES_tradnl"/>
        </w:rPr>
        <w:t>avant</w:t>
      </w:r>
      <w:proofErr w:type="spellEnd"/>
      <w:r w:rsidRPr="00FF37FA">
        <w:rPr>
          <w:rFonts w:ascii="Calibri" w:hAnsi="Calibri"/>
          <w:sz w:val="22"/>
          <w:lang w:val="es-ES_tradnl"/>
        </w:rPr>
        <w:t xml:space="preserve"> </w:t>
      </w:r>
      <w:proofErr w:type="spellStart"/>
      <w:r w:rsidRPr="00FF37FA">
        <w:rPr>
          <w:rFonts w:ascii="Calibri" w:hAnsi="Calibri"/>
          <w:sz w:val="22"/>
          <w:lang w:val="es-ES_tradnl"/>
        </w:rPr>
        <w:t>celle-ci</w:t>
      </w:r>
      <w:proofErr w:type="spellEnd"/>
      <w:r w:rsidRPr="00FF37FA">
        <w:rPr>
          <w:rFonts w:ascii="Calibri" w:hAnsi="Calibri"/>
          <w:sz w:val="22"/>
          <w:lang w:val="es-ES_tradnl"/>
        </w:rPr>
        <w:t xml:space="preserve">. Les </w:t>
      </w:r>
      <w:proofErr w:type="spellStart"/>
      <w:r w:rsidRPr="00FF37FA">
        <w:rPr>
          <w:rFonts w:ascii="Calibri" w:hAnsi="Calibri"/>
          <w:sz w:val="22"/>
          <w:lang w:val="es-ES_tradnl"/>
        </w:rPr>
        <w:t>offres</w:t>
      </w:r>
      <w:proofErr w:type="spellEnd"/>
      <w:r w:rsidRPr="00FF37FA">
        <w:rPr>
          <w:rFonts w:ascii="Calibri" w:hAnsi="Calibri"/>
          <w:sz w:val="22"/>
          <w:lang w:val="es-ES_tradnl"/>
        </w:rPr>
        <w:t xml:space="preserve"> </w:t>
      </w:r>
      <w:proofErr w:type="spellStart"/>
      <w:r w:rsidRPr="00FF37FA">
        <w:rPr>
          <w:rFonts w:ascii="Calibri" w:hAnsi="Calibri"/>
          <w:sz w:val="22"/>
          <w:lang w:val="es-ES_tradnl"/>
        </w:rPr>
        <w:t>reçues</w:t>
      </w:r>
      <w:proofErr w:type="spellEnd"/>
      <w:r w:rsidRPr="00FF37FA">
        <w:rPr>
          <w:rFonts w:ascii="Calibri" w:hAnsi="Calibri"/>
          <w:sz w:val="22"/>
          <w:lang w:val="es-ES_tradnl"/>
        </w:rPr>
        <w:t xml:space="preserve"> par le PNUD </w:t>
      </w:r>
      <w:proofErr w:type="spellStart"/>
      <w:r w:rsidRPr="00FF37FA">
        <w:rPr>
          <w:rFonts w:ascii="Calibri" w:hAnsi="Calibri"/>
          <w:sz w:val="22"/>
          <w:lang w:val="es-ES_tradnl"/>
        </w:rPr>
        <w:t>après</w:t>
      </w:r>
      <w:proofErr w:type="spellEnd"/>
      <w:r w:rsidRPr="00FF37FA">
        <w:rPr>
          <w:rFonts w:ascii="Calibri" w:hAnsi="Calibri"/>
          <w:sz w:val="22"/>
          <w:lang w:val="es-ES_tradnl"/>
        </w:rPr>
        <w:t xml:space="preserve"> la date limite </w:t>
      </w:r>
      <w:proofErr w:type="spellStart"/>
      <w:r w:rsidRPr="00FF37FA">
        <w:rPr>
          <w:rFonts w:ascii="Calibri" w:hAnsi="Calibri"/>
          <w:sz w:val="22"/>
          <w:lang w:val="es-ES_tradnl"/>
        </w:rPr>
        <w:t>indiquée</w:t>
      </w:r>
      <w:proofErr w:type="spellEnd"/>
      <w:r w:rsidRPr="00FF37FA">
        <w:rPr>
          <w:rFonts w:ascii="Calibri" w:hAnsi="Calibri"/>
          <w:sz w:val="22"/>
          <w:lang w:val="es-ES_tradnl"/>
        </w:rPr>
        <w:t xml:space="preserve"> </w:t>
      </w:r>
      <w:proofErr w:type="spellStart"/>
      <w:r w:rsidRPr="00FF37FA">
        <w:rPr>
          <w:rFonts w:ascii="Calibri" w:hAnsi="Calibri"/>
          <w:sz w:val="22"/>
          <w:lang w:val="es-ES_tradnl"/>
        </w:rPr>
        <w:t>ci-dessus</w:t>
      </w:r>
      <w:proofErr w:type="spellEnd"/>
      <w:r w:rsidRPr="00FF37FA">
        <w:rPr>
          <w:rFonts w:ascii="Calibri" w:hAnsi="Calibri"/>
          <w:sz w:val="22"/>
          <w:lang w:val="es-ES_tradnl"/>
        </w:rPr>
        <w:t xml:space="preserve">, </w:t>
      </w:r>
      <w:proofErr w:type="spellStart"/>
      <w:r w:rsidRPr="00FF37FA">
        <w:rPr>
          <w:rFonts w:ascii="Calibri" w:hAnsi="Calibri"/>
          <w:sz w:val="22"/>
          <w:lang w:val="es-ES_tradnl"/>
        </w:rPr>
        <w:t>quelle</w:t>
      </w:r>
      <w:proofErr w:type="spellEnd"/>
      <w:r w:rsidRPr="00FF37FA">
        <w:rPr>
          <w:rFonts w:ascii="Calibri" w:hAnsi="Calibri"/>
          <w:sz w:val="22"/>
          <w:lang w:val="es-ES_tradnl"/>
        </w:rPr>
        <w:t xml:space="preserve"> </w:t>
      </w:r>
      <w:proofErr w:type="spellStart"/>
      <w:r w:rsidRPr="00FF37FA">
        <w:rPr>
          <w:rFonts w:ascii="Calibri" w:hAnsi="Calibri"/>
          <w:sz w:val="22"/>
          <w:lang w:val="es-ES_tradnl"/>
        </w:rPr>
        <w:t>qu’en</w:t>
      </w:r>
      <w:proofErr w:type="spellEnd"/>
      <w:r w:rsidRPr="00FF37FA">
        <w:rPr>
          <w:rFonts w:ascii="Calibri" w:hAnsi="Calibri"/>
          <w:sz w:val="22"/>
          <w:lang w:val="es-ES_tradnl"/>
        </w:rPr>
        <w:t xml:space="preserve"> </w:t>
      </w:r>
      <w:proofErr w:type="spellStart"/>
      <w:r w:rsidRPr="00FF37FA">
        <w:rPr>
          <w:rFonts w:ascii="Calibri" w:hAnsi="Calibri"/>
          <w:sz w:val="22"/>
          <w:lang w:val="es-ES_tradnl"/>
        </w:rPr>
        <w:t>soit</w:t>
      </w:r>
      <w:proofErr w:type="spellEnd"/>
      <w:r w:rsidRPr="00FF37FA">
        <w:rPr>
          <w:rFonts w:ascii="Calibri" w:hAnsi="Calibri"/>
          <w:sz w:val="22"/>
          <w:lang w:val="es-ES_tradnl"/>
        </w:rPr>
        <w:t xml:space="preserve"> la </w:t>
      </w:r>
      <w:proofErr w:type="spellStart"/>
      <w:r w:rsidRPr="00FF37FA">
        <w:rPr>
          <w:rFonts w:ascii="Calibri" w:hAnsi="Calibri"/>
          <w:sz w:val="22"/>
          <w:lang w:val="es-ES_tradnl"/>
        </w:rPr>
        <w:t>raison</w:t>
      </w:r>
      <w:proofErr w:type="spellEnd"/>
      <w:r w:rsidRPr="00FF37FA">
        <w:rPr>
          <w:rFonts w:ascii="Calibri" w:hAnsi="Calibri"/>
          <w:sz w:val="22"/>
          <w:lang w:val="es-ES_tradnl"/>
        </w:rPr>
        <w:t xml:space="preserve">, </w:t>
      </w:r>
      <w:proofErr w:type="spellStart"/>
      <w:r w:rsidRPr="00FF37FA">
        <w:rPr>
          <w:rFonts w:ascii="Calibri" w:hAnsi="Calibri"/>
          <w:sz w:val="22"/>
          <w:lang w:val="es-ES_tradnl"/>
        </w:rPr>
        <w:t>ne</w:t>
      </w:r>
      <w:proofErr w:type="spellEnd"/>
      <w:r w:rsidRPr="00FF37FA">
        <w:rPr>
          <w:rFonts w:ascii="Calibri" w:hAnsi="Calibri"/>
          <w:sz w:val="22"/>
          <w:lang w:val="es-ES_tradnl"/>
        </w:rPr>
        <w:t xml:space="preserve"> </w:t>
      </w:r>
      <w:proofErr w:type="spellStart"/>
      <w:r w:rsidRPr="00FF37FA">
        <w:rPr>
          <w:rFonts w:ascii="Calibri" w:hAnsi="Calibri"/>
          <w:sz w:val="22"/>
          <w:lang w:val="es-ES_tradnl"/>
        </w:rPr>
        <w:t>sont</w:t>
      </w:r>
      <w:proofErr w:type="spellEnd"/>
      <w:r w:rsidRPr="00FF37FA">
        <w:rPr>
          <w:rFonts w:ascii="Calibri" w:hAnsi="Calibri"/>
          <w:sz w:val="22"/>
          <w:lang w:val="es-ES_tradnl"/>
        </w:rPr>
        <w:t xml:space="preserve"> </w:t>
      </w:r>
      <w:proofErr w:type="spellStart"/>
      <w:r w:rsidRPr="00FF37FA">
        <w:rPr>
          <w:rFonts w:ascii="Calibri" w:hAnsi="Calibri"/>
          <w:sz w:val="22"/>
          <w:lang w:val="es-ES_tradnl"/>
        </w:rPr>
        <w:t>pas</w:t>
      </w:r>
      <w:proofErr w:type="spellEnd"/>
      <w:r w:rsidRPr="00FF37FA">
        <w:rPr>
          <w:rFonts w:ascii="Calibri" w:hAnsi="Calibri"/>
          <w:sz w:val="22"/>
          <w:lang w:val="es-ES_tradnl"/>
        </w:rPr>
        <w:t xml:space="preserve"> </w:t>
      </w:r>
      <w:proofErr w:type="spellStart"/>
      <w:r w:rsidRPr="00FF37FA">
        <w:rPr>
          <w:rFonts w:ascii="Calibri" w:hAnsi="Calibri"/>
          <w:sz w:val="22"/>
          <w:lang w:val="es-ES_tradnl"/>
        </w:rPr>
        <w:t>considérées</w:t>
      </w:r>
      <w:proofErr w:type="spellEnd"/>
      <w:r w:rsidRPr="00FF37FA">
        <w:rPr>
          <w:rFonts w:ascii="Calibri" w:hAnsi="Calibri"/>
          <w:sz w:val="22"/>
          <w:lang w:val="es-ES_tradnl"/>
        </w:rPr>
        <w:t xml:space="preserve"> </w:t>
      </w:r>
      <w:proofErr w:type="spellStart"/>
      <w:r w:rsidRPr="00FF37FA">
        <w:rPr>
          <w:rFonts w:ascii="Calibri" w:hAnsi="Calibri"/>
          <w:sz w:val="22"/>
          <w:lang w:val="es-ES_tradnl"/>
        </w:rPr>
        <w:t>pour</w:t>
      </w:r>
      <w:proofErr w:type="spellEnd"/>
      <w:r w:rsidRPr="00FF37FA">
        <w:rPr>
          <w:rFonts w:ascii="Calibri" w:hAnsi="Calibri"/>
          <w:sz w:val="22"/>
          <w:lang w:val="es-ES_tradnl"/>
        </w:rPr>
        <w:t xml:space="preserve"> </w:t>
      </w:r>
      <w:proofErr w:type="spellStart"/>
      <w:r w:rsidRPr="00FF37FA">
        <w:rPr>
          <w:rFonts w:ascii="Calibri" w:hAnsi="Calibri"/>
          <w:sz w:val="22"/>
          <w:lang w:val="es-ES_tradnl"/>
        </w:rPr>
        <w:t>évaluation</w:t>
      </w:r>
      <w:proofErr w:type="spellEnd"/>
      <w:r w:rsidRPr="00FF37FA">
        <w:rPr>
          <w:rFonts w:ascii="Calibri" w:hAnsi="Calibri"/>
          <w:sz w:val="22"/>
          <w:lang w:val="es-ES_tradnl"/>
        </w:rPr>
        <w:t xml:space="preserve">. Si </w:t>
      </w:r>
      <w:proofErr w:type="spellStart"/>
      <w:r w:rsidRPr="00FF37FA">
        <w:rPr>
          <w:rFonts w:ascii="Calibri" w:hAnsi="Calibri"/>
          <w:sz w:val="22"/>
          <w:lang w:val="es-ES_tradnl"/>
        </w:rPr>
        <w:t>vous</w:t>
      </w:r>
      <w:proofErr w:type="spellEnd"/>
      <w:r w:rsidRPr="00FF37FA">
        <w:rPr>
          <w:rFonts w:ascii="Calibri" w:hAnsi="Calibri"/>
          <w:sz w:val="22"/>
          <w:lang w:val="es-ES_tradnl"/>
        </w:rPr>
        <w:t xml:space="preserve"> </w:t>
      </w:r>
      <w:proofErr w:type="spellStart"/>
      <w:r w:rsidRPr="00FF37FA">
        <w:rPr>
          <w:rFonts w:ascii="Calibri" w:hAnsi="Calibri"/>
          <w:sz w:val="22"/>
          <w:lang w:val="es-ES_tradnl"/>
        </w:rPr>
        <w:t>soumettez</w:t>
      </w:r>
      <w:proofErr w:type="spellEnd"/>
      <w:r w:rsidRPr="00FF37FA">
        <w:rPr>
          <w:rFonts w:ascii="Calibri" w:hAnsi="Calibri"/>
          <w:sz w:val="22"/>
          <w:lang w:val="es-ES_tradnl"/>
        </w:rPr>
        <w:t xml:space="preserve"> </w:t>
      </w:r>
      <w:proofErr w:type="spellStart"/>
      <w:r w:rsidRPr="00FF37FA">
        <w:rPr>
          <w:rFonts w:ascii="Calibri" w:hAnsi="Calibri"/>
          <w:sz w:val="22"/>
          <w:lang w:val="es-ES_tradnl"/>
        </w:rPr>
        <w:t>votre</w:t>
      </w:r>
      <w:proofErr w:type="spellEnd"/>
      <w:r w:rsidRPr="00FF37FA">
        <w:rPr>
          <w:rFonts w:ascii="Calibri" w:hAnsi="Calibri"/>
          <w:sz w:val="22"/>
          <w:lang w:val="es-ES_tradnl"/>
        </w:rPr>
        <w:t xml:space="preserve"> </w:t>
      </w:r>
      <w:proofErr w:type="spellStart"/>
      <w:r w:rsidRPr="00FF37FA">
        <w:rPr>
          <w:rFonts w:ascii="Calibri" w:hAnsi="Calibri"/>
          <w:sz w:val="22"/>
          <w:lang w:val="es-ES_tradnl"/>
        </w:rPr>
        <w:t>offre</w:t>
      </w:r>
      <w:proofErr w:type="spellEnd"/>
      <w:r w:rsidRPr="00FF37FA">
        <w:rPr>
          <w:rFonts w:ascii="Calibri" w:hAnsi="Calibri"/>
          <w:sz w:val="22"/>
          <w:lang w:val="es-ES_tradnl"/>
        </w:rPr>
        <w:t xml:space="preserve"> par </w:t>
      </w:r>
      <w:proofErr w:type="spellStart"/>
      <w:r w:rsidRPr="00FF37FA">
        <w:rPr>
          <w:rFonts w:ascii="Calibri" w:hAnsi="Calibri"/>
          <w:sz w:val="22"/>
          <w:lang w:val="es-ES_tradnl"/>
        </w:rPr>
        <w:t>courriel</w:t>
      </w:r>
      <w:proofErr w:type="spellEnd"/>
      <w:r w:rsidRPr="00FF37FA">
        <w:rPr>
          <w:rFonts w:ascii="Calibri" w:hAnsi="Calibri"/>
          <w:sz w:val="22"/>
          <w:lang w:val="es-ES_tradnl"/>
        </w:rPr>
        <w:t xml:space="preserve">, </w:t>
      </w:r>
      <w:proofErr w:type="spellStart"/>
      <w:r w:rsidRPr="00FF37FA">
        <w:rPr>
          <w:rFonts w:ascii="Calibri" w:hAnsi="Calibri"/>
          <w:sz w:val="22"/>
          <w:lang w:val="es-ES_tradnl"/>
        </w:rPr>
        <w:lastRenderedPageBreak/>
        <w:t>veuillez-vous</w:t>
      </w:r>
      <w:proofErr w:type="spellEnd"/>
      <w:r w:rsidRPr="00FF37FA">
        <w:rPr>
          <w:rFonts w:ascii="Calibri" w:hAnsi="Calibri"/>
          <w:sz w:val="22"/>
          <w:lang w:val="es-ES_tradnl"/>
        </w:rPr>
        <w:t xml:space="preserve"> </w:t>
      </w:r>
      <w:proofErr w:type="spellStart"/>
      <w:r w:rsidRPr="00FF37FA">
        <w:rPr>
          <w:rFonts w:ascii="Calibri" w:hAnsi="Calibri"/>
          <w:sz w:val="22"/>
          <w:lang w:val="es-ES_tradnl"/>
        </w:rPr>
        <w:t>assurer</w:t>
      </w:r>
      <w:proofErr w:type="spellEnd"/>
      <w:r w:rsidRPr="00FF37FA">
        <w:rPr>
          <w:rFonts w:ascii="Calibri" w:hAnsi="Calibri"/>
          <w:sz w:val="22"/>
          <w:lang w:val="es-ES_tradnl"/>
        </w:rPr>
        <w:t xml:space="preserve"> </w:t>
      </w:r>
      <w:proofErr w:type="spellStart"/>
      <w:r w:rsidRPr="00FF37FA">
        <w:rPr>
          <w:rFonts w:ascii="Calibri" w:hAnsi="Calibri"/>
          <w:sz w:val="22"/>
          <w:lang w:val="es-ES_tradnl"/>
        </w:rPr>
        <w:t>qu’elle</w:t>
      </w:r>
      <w:proofErr w:type="spellEnd"/>
      <w:r w:rsidRPr="00FF37FA">
        <w:rPr>
          <w:rFonts w:ascii="Calibri" w:hAnsi="Calibri"/>
          <w:sz w:val="22"/>
          <w:lang w:val="es-ES_tradnl"/>
        </w:rPr>
        <w:t xml:space="preserve"> </w:t>
      </w:r>
      <w:proofErr w:type="spellStart"/>
      <w:r w:rsidRPr="00FF37FA">
        <w:rPr>
          <w:rFonts w:ascii="Calibri" w:hAnsi="Calibri"/>
          <w:sz w:val="22"/>
          <w:lang w:val="es-ES_tradnl"/>
        </w:rPr>
        <w:t>est</w:t>
      </w:r>
      <w:proofErr w:type="spellEnd"/>
      <w:r w:rsidRPr="00FF37FA">
        <w:rPr>
          <w:rFonts w:ascii="Calibri" w:hAnsi="Calibri"/>
          <w:sz w:val="22"/>
          <w:lang w:val="es-ES_tradnl"/>
        </w:rPr>
        <w:t xml:space="preserve"> </w:t>
      </w:r>
      <w:proofErr w:type="spellStart"/>
      <w:r w:rsidRPr="00FF37FA">
        <w:rPr>
          <w:rFonts w:ascii="Calibri" w:hAnsi="Calibri"/>
          <w:sz w:val="22"/>
          <w:lang w:val="es-ES_tradnl"/>
        </w:rPr>
        <w:t>signée</w:t>
      </w:r>
      <w:proofErr w:type="spellEnd"/>
      <w:r w:rsidRPr="00FF37FA">
        <w:rPr>
          <w:rFonts w:ascii="Calibri" w:hAnsi="Calibri"/>
          <w:sz w:val="22"/>
          <w:lang w:val="es-ES_tradnl"/>
        </w:rPr>
        <w:t xml:space="preserve"> et se </w:t>
      </w:r>
      <w:proofErr w:type="spellStart"/>
      <w:r w:rsidRPr="00FF37FA">
        <w:rPr>
          <w:rFonts w:ascii="Calibri" w:hAnsi="Calibri"/>
          <w:sz w:val="22"/>
          <w:lang w:val="es-ES_tradnl"/>
        </w:rPr>
        <w:t>trouve</w:t>
      </w:r>
      <w:proofErr w:type="spellEnd"/>
      <w:r w:rsidRPr="00FF37FA">
        <w:rPr>
          <w:rFonts w:ascii="Calibri" w:hAnsi="Calibri"/>
          <w:sz w:val="22"/>
          <w:lang w:val="es-ES_tradnl"/>
        </w:rPr>
        <w:t xml:space="preserve"> </w:t>
      </w:r>
      <w:proofErr w:type="spellStart"/>
      <w:r w:rsidRPr="00FF37FA">
        <w:rPr>
          <w:rFonts w:ascii="Calibri" w:hAnsi="Calibri"/>
          <w:sz w:val="22"/>
          <w:lang w:val="es-ES_tradnl"/>
        </w:rPr>
        <w:t>au</w:t>
      </w:r>
      <w:proofErr w:type="spellEnd"/>
      <w:r w:rsidRPr="00FF37FA">
        <w:rPr>
          <w:rFonts w:ascii="Calibri" w:hAnsi="Calibri"/>
          <w:sz w:val="22"/>
          <w:lang w:val="es-ES_tradnl"/>
        </w:rPr>
        <w:t xml:space="preserve"> </w:t>
      </w:r>
      <w:proofErr w:type="spellStart"/>
      <w:r w:rsidRPr="00FF37FA">
        <w:rPr>
          <w:rFonts w:ascii="Calibri" w:hAnsi="Calibri"/>
          <w:sz w:val="22"/>
          <w:lang w:val="es-ES_tradnl"/>
        </w:rPr>
        <w:t>format</w:t>
      </w:r>
      <w:proofErr w:type="spellEnd"/>
      <w:r w:rsidRPr="00FF37FA">
        <w:rPr>
          <w:rFonts w:ascii="Calibri" w:hAnsi="Calibri"/>
          <w:sz w:val="22"/>
          <w:lang w:val="es-ES_tradnl"/>
        </w:rPr>
        <w:t xml:space="preserve"> .</w:t>
      </w:r>
      <w:proofErr w:type="spellStart"/>
      <w:r w:rsidRPr="00FF37FA">
        <w:rPr>
          <w:rFonts w:ascii="Calibri" w:hAnsi="Calibri"/>
          <w:i/>
          <w:sz w:val="22"/>
          <w:lang w:val="es-ES_tradnl"/>
        </w:rPr>
        <w:t>pdf</w:t>
      </w:r>
      <w:proofErr w:type="spellEnd"/>
      <w:r w:rsidRPr="00FF37FA">
        <w:rPr>
          <w:rFonts w:ascii="Calibri" w:hAnsi="Calibri"/>
          <w:sz w:val="22"/>
          <w:lang w:val="es-ES_tradnl"/>
        </w:rPr>
        <w:t xml:space="preserve">, et </w:t>
      </w:r>
      <w:proofErr w:type="spellStart"/>
      <w:r w:rsidRPr="00FF37FA">
        <w:rPr>
          <w:rFonts w:ascii="Calibri" w:hAnsi="Calibri"/>
          <w:sz w:val="22"/>
          <w:lang w:val="es-ES_tradnl"/>
        </w:rPr>
        <w:t>qu’elle</w:t>
      </w:r>
      <w:proofErr w:type="spellEnd"/>
      <w:r w:rsidRPr="00FF37FA">
        <w:rPr>
          <w:rFonts w:ascii="Calibri" w:hAnsi="Calibri"/>
          <w:sz w:val="22"/>
          <w:lang w:val="es-ES_tradnl"/>
        </w:rPr>
        <w:t xml:space="preserve"> </w:t>
      </w:r>
      <w:proofErr w:type="spellStart"/>
      <w:r w:rsidRPr="00FF37FA">
        <w:rPr>
          <w:rFonts w:ascii="Calibri" w:hAnsi="Calibri"/>
          <w:sz w:val="22"/>
          <w:lang w:val="es-ES_tradnl"/>
        </w:rPr>
        <w:t>ne</w:t>
      </w:r>
      <w:proofErr w:type="spellEnd"/>
      <w:r w:rsidRPr="00FF37FA">
        <w:rPr>
          <w:rFonts w:ascii="Calibri" w:hAnsi="Calibri"/>
          <w:sz w:val="22"/>
          <w:lang w:val="es-ES_tradnl"/>
        </w:rPr>
        <w:t xml:space="preserve"> </w:t>
      </w:r>
      <w:proofErr w:type="spellStart"/>
      <w:r w:rsidRPr="00FF37FA">
        <w:rPr>
          <w:rFonts w:ascii="Calibri" w:hAnsi="Calibri"/>
          <w:sz w:val="22"/>
          <w:lang w:val="es-ES_tradnl"/>
        </w:rPr>
        <w:t>contient</w:t>
      </w:r>
      <w:proofErr w:type="spellEnd"/>
      <w:r w:rsidRPr="00FF37FA">
        <w:rPr>
          <w:rFonts w:ascii="Calibri" w:hAnsi="Calibri"/>
          <w:sz w:val="22"/>
          <w:lang w:val="es-ES_tradnl"/>
        </w:rPr>
        <w:t xml:space="preserve"> </w:t>
      </w:r>
      <w:proofErr w:type="spellStart"/>
      <w:r w:rsidRPr="00FF37FA">
        <w:rPr>
          <w:rFonts w:ascii="Calibri" w:hAnsi="Calibri"/>
          <w:sz w:val="22"/>
          <w:lang w:val="es-ES_tradnl"/>
        </w:rPr>
        <w:t>aucun</w:t>
      </w:r>
      <w:proofErr w:type="spellEnd"/>
      <w:r w:rsidRPr="00FF37FA">
        <w:rPr>
          <w:rFonts w:ascii="Calibri" w:hAnsi="Calibri"/>
          <w:sz w:val="22"/>
          <w:lang w:val="es-ES_tradnl"/>
        </w:rPr>
        <w:t xml:space="preserve"> virus ni </w:t>
      </w:r>
      <w:proofErr w:type="spellStart"/>
      <w:r w:rsidRPr="00FF37FA">
        <w:rPr>
          <w:rFonts w:ascii="Calibri" w:hAnsi="Calibri"/>
          <w:sz w:val="22"/>
          <w:lang w:val="es-ES_tradnl"/>
        </w:rPr>
        <w:t>fichiers</w:t>
      </w:r>
      <w:proofErr w:type="spellEnd"/>
      <w:r w:rsidRPr="00FF37FA">
        <w:rPr>
          <w:rFonts w:ascii="Calibri" w:hAnsi="Calibri"/>
          <w:sz w:val="22"/>
          <w:lang w:val="es-ES_tradnl"/>
        </w:rPr>
        <w:t xml:space="preserve"> </w:t>
      </w:r>
      <w:proofErr w:type="spellStart"/>
      <w:r w:rsidRPr="00FF37FA">
        <w:rPr>
          <w:rFonts w:ascii="Calibri" w:hAnsi="Calibri"/>
          <w:sz w:val="22"/>
          <w:lang w:val="es-ES_tradnl"/>
        </w:rPr>
        <w:t>corrompus</w:t>
      </w:r>
      <w:proofErr w:type="spellEnd"/>
      <w:r w:rsidRPr="00FF37FA">
        <w:rPr>
          <w:rFonts w:ascii="Calibri" w:hAnsi="Calibri"/>
          <w:sz w:val="22"/>
          <w:lang w:val="es-ES_tradnl"/>
        </w:rPr>
        <w:t>.</w:t>
      </w:r>
    </w:p>
    <w:p w14:paraId="6FDEA0DF" w14:textId="4ACE6EF7" w:rsidR="0015108B" w:rsidRDefault="0015108B" w:rsidP="0015108B">
      <w:pPr>
        <w:ind w:firstLine="720"/>
        <w:jc w:val="both"/>
        <w:rPr>
          <w:rFonts w:ascii="Calibri" w:hAnsi="Calibri" w:cs="Calibri"/>
          <w:sz w:val="22"/>
          <w:szCs w:val="22"/>
          <w:lang w:val="es-ES_tradnl"/>
        </w:rPr>
      </w:pPr>
    </w:p>
    <w:p w14:paraId="1DD291BF" w14:textId="77777777" w:rsidR="0015108B" w:rsidRPr="00FF37FA" w:rsidRDefault="0015108B" w:rsidP="0015108B">
      <w:pPr>
        <w:ind w:firstLine="720"/>
        <w:jc w:val="both"/>
        <w:rPr>
          <w:rFonts w:ascii="Calibri" w:hAnsi="Calibri" w:cs="Calibri"/>
          <w:i/>
          <w:color w:val="000000" w:themeColor="text1"/>
          <w:sz w:val="22"/>
          <w:szCs w:val="22"/>
          <w:lang w:val="es-ES_tradnl"/>
        </w:rPr>
      </w:pPr>
      <w:proofErr w:type="spellStart"/>
      <w:r w:rsidRPr="00FF37FA">
        <w:rPr>
          <w:rFonts w:ascii="Calibri" w:hAnsi="Calibri"/>
          <w:sz w:val="22"/>
          <w:lang w:val="es-ES_tradnl"/>
        </w:rPr>
        <w:t>Veuillez</w:t>
      </w:r>
      <w:proofErr w:type="spellEnd"/>
      <w:r w:rsidRPr="00FF37FA">
        <w:rPr>
          <w:rFonts w:ascii="Calibri" w:hAnsi="Calibri"/>
          <w:sz w:val="22"/>
          <w:lang w:val="es-ES_tradnl"/>
        </w:rPr>
        <w:t xml:space="preserve"> </w:t>
      </w:r>
      <w:proofErr w:type="spellStart"/>
      <w:r w:rsidRPr="00FF37FA">
        <w:rPr>
          <w:rFonts w:ascii="Calibri" w:hAnsi="Calibri"/>
          <w:sz w:val="22"/>
          <w:lang w:val="es-ES_tradnl"/>
        </w:rPr>
        <w:t>noter</w:t>
      </w:r>
      <w:proofErr w:type="spellEnd"/>
      <w:r w:rsidRPr="00FF37FA">
        <w:rPr>
          <w:rFonts w:ascii="Calibri" w:hAnsi="Calibri"/>
          <w:sz w:val="22"/>
          <w:lang w:val="es-ES_tradnl"/>
        </w:rPr>
        <w:t xml:space="preserve"> les </w:t>
      </w:r>
      <w:proofErr w:type="spellStart"/>
      <w:r w:rsidRPr="00FF37FA">
        <w:rPr>
          <w:rFonts w:ascii="Calibri" w:hAnsi="Calibri"/>
          <w:sz w:val="22"/>
          <w:lang w:val="es-ES_tradnl"/>
        </w:rPr>
        <w:t>exigences</w:t>
      </w:r>
      <w:proofErr w:type="spellEnd"/>
      <w:r w:rsidRPr="00FF37FA">
        <w:rPr>
          <w:rFonts w:ascii="Calibri" w:hAnsi="Calibri"/>
          <w:sz w:val="22"/>
          <w:lang w:val="es-ES_tradnl"/>
        </w:rPr>
        <w:t xml:space="preserve"> et </w:t>
      </w:r>
      <w:proofErr w:type="spellStart"/>
      <w:r w:rsidRPr="00FF37FA">
        <w:rPr>
          <w:rFonts w:ascii="Calibri" w:hAnsi="Calibri"/>
          <w:sz w:val="22"/>
          <w:lang w:val="es-ES_tradnl"/>
        </w:rPr>
        <w:t>conditions</w:t>
      </w:r>
      <w:proofErr w:type="spellEnd"/>
      <w:r w:rsidRPr="00FF37FA">
        <w:rPr>
          <w:rFonts w:ascii="Calibri" w:hAnsi="Calibri"/>
          <w:sz w:val="22"/>
          <w:lang w:val="es-ES_tradnl"/>
        </w:rPr>
        <w:t xml:space="preserve"> </w:t>
      </w:r>
      <w:proofErr w:type="spellStart"/>
      <w:r w:rsidRPr="00FF37FA">
        <w:rPr>
          <w:rFonts w:ascii="Calibri" w:hAnsi="Calibri"/>
          <w:sz w:val="22"/>
          <w:lang w:val="es-ES_tradnl"/>
        </w:rPr>
        <w:t>suivantes</w:t>
      </w:r>
      <w:proofErr w:type="spellEnd"/>
      <w:r w:rsidRPr="00FF37FA">
        <w:rPr>
          <w:rFonts w:ascii="Calibri" w:hAnsi="Calibri"/>
          <w:sz w:val="22"/>
          <w:lang w:val="es-ES_tradnl"/>
        </w:rPr>
        <w:t xml:space="preserve"> </w:t>
      </w:r>
      <w:proofErr w:type="spellStart"/>
      <w:r w:rsidRPr="00FF37FA">
        <w:rPr>
          <w:rFonts w:ascii="Calibri" w:hAnsi="Calibri"/>
          <w:sz w:val="22"/>
          <w:lang w:val="es-ES_tradnl"/>
        </w:rPr>
        <w:t>relatives</w:t>
      </w:r>
      <w:proofErr w:type="spellEnd"/>
      <w:r w:rsidRPr="00FF37FA">
        <w:rPr>
          <w:rFonts w:ascii="Calibri" w:hAnsi="Calibri"/>
          <w:sz w:val="22"/>
          <w:lang w:val="es-ES_tradnl"/>
        </w:rPr>
        <w:t xml:space="preserve"> à la </w:t>
      </w:r>
      <w:proofErr w:type="spellStart"/>
      <w:r w:rsidRPr="00FF37FA">
        <w:rPr>
          <w:rFonts w:ascii="Calibri" w:hAnsi="Calibri"/>
          <w:sz w:val="22"/>
          <w:lang w:val="es-ES_tradnl"/>
        </w:rPr>
        <w:t>fourniture</w:t>
      </w:r>
      <w:proofErr w:type="spellEnd"/>
      <w:r w:rsidRPr="00FF37FA">
        <w:rPr>
          <w:rFonts w:ascii="Calibri" w:hAnsi="Calibri"/>
          <w:sz w:val="22"/>
          <w:lang w:val="es-ES_tradnl"/>
        </w:rPr>
        <w:t xml:space="preserve"> du </w:t>
      </w:r>
      <w:proofErr w:type="spellStart"/>
      <w:r w:rsidRPr="00FF37FA">
        <w:rPr>
          <w:rFonts w:ascii="Calibri" w:hAnsi="Calibri"/>
          <w:sz w:val="22"/>
          <w:lang w:val="es-ES_tradnl"/>
        </w:rPr>
        <w:t>ou</w:t>
      </w:r>
      <w:proofErr w:type="spellEnd"/>
      <w:r w:rsidRPr="00FF37FA">
        <w:rPr>
          <w:rFonts w:ascii="Calibri" w:hAnsi="Calibri"/>
          <w:sz w:val="22"/>
          <w:lang w:val="es-ES_tradnl"/>
        </w:rPr>
        <w:t xml:space="preserve"> des </w:t>
      </w:r>
      <w:proofErr w:type="spellStart"/>
      <w:r w:rsidRPr="00FF37FA">
        <w:rPr>
          <w:rFonts w:ascii="Calibri" w:hAnsi="Calibri"/>
          <w:sz w:val="22"/>
          <w:lang w:val="es-ES_tradnl"/>
        </w:rPr>
        <w:t>biens</w:t>
      </w:r>
      <w:proofErr w:type="spellEnd"/>
      <w:r w:rsidRPr="00FF37FA">
        <w:rPr>
          <w:rFonts w:ascii="Calibri" w:hAnsi="Calibri"/>
          <w:sz w:val="22"/>
          <w:lang w:val="es-ES_tradnl"/>
        </w:rPr>
        <w:t xml:space="preserve"> </w:t>
      </w:r>
      <w:proofErr w:type="spellStart"/>
      <w:r w:rsidRPr="00FF37FA">
        <w:rPr>
          <w:rFonts w:ascii="Calibri" w:hAnsi="Calibri"/>
          <w:sz w:val="22"/>
          <w:lang w:val="es-ES_tradnl"/>
        </w:rPr>
        <w:t>susmentionné</w:t>
      </w:r>
      <w:proofErr w:type="spellEnd"/>
      <w:r w:rsidRPr="00FF37FA">
        <w:rPr>
          <w:rFonts w:ascii="Calibri" w:hAnsi="Calibri"/>
          <w:sz w:val="22"/>
          <w:lang w:val="es-ES_tradnl"/>
        </w:rPr>
        <w:t>(s</w:t>
      </w:r>
      <w:proofErr w:type="gramStart"/>
      <w:r w:rsidRPr="00FF37FA">
        <w:rPr>
          <w:rFonts w:ascii="Calibri" w:hAnsi="Calibri"/>
          <w:sz w:val="22"/>
          <w:lang w:val="es-ES_tradnl"/>
        </w:rPr>
        <w:t>) :</w:t>
      </w:r>
      <w:proofErr w:type="gramEnd"/>
      <w:r w:rsidRPr="00FF37FA">
        <w:rPr>
          <w:rFonts w:ascii="Calibri" w:hAnsi="Calibri"/>
          <w:sz w:val="22"/>
          <w:lang w:val="es-ES_tradnl"/>
        </w:rPr>
        <w:t xml:space="preserve"> </w:t>
      </w:r>
      <w:r w:rsidRPr="00FF37FA">
        <w:rPr>
          <w:rFonts w:ascii="Calibri" w:hAnsi="Calibri"/>
          <w:i/>
          <w:color w:val="000000" w:themeColor="text1"/>
          <w:sz w:val="22"/>
          <w:lang w:val="es-ES_tradnl"/>
        </w:rPr>
        <w:t>[</w:t>
      </w:r>
      <w:proofErr w:type="spellStart"/>
      <w:r w:rsidRPr="00FF37FA">
        <w:rPr>
          <w:rFonts w:ascii="Calibri" w:hAnsi="Calibri"/>
          <w:i/>
          <w:color w:val="000000" w:themeColor="text1"/>
          <w:sz w:val="22"/>
          <w:lang w:val="es-ES_tradnl"/>
        </w:rPr>
        <w:t>vérifier</w:t>
      </w:r>
      <w:proofErr w:type="spellEnd"/>
      <w:r w:rsidRPr="00FF37FA">
        <w:rPr>
          <w:rFonts w:ascii="Calibri" w:hAnsi="Calibri"/>
          <w:i/>
          <w:color w:val="000000" w:themeColor="text1"/>
          <w:sz w:val="22"/>
          <w:lang w:val="es-ES_tradnl"/>
        </w:rPr>
        <w:t xml:space="preserve"> la </w:t>
      </w:r>
      <w:proofErr w:type="spellStart"/>
      <w:r w:rsidRPr="00FF37FA">
        <w:rPr>
          <w:rFonts w:ascii="Calibri" w:hAnsi="Calibri"/>
          <w:i/>
          <w:color w:val="000000" w:themeColor="text1"/>
          <w:sz w:val="22"/>
          <w:lang w:val="es-ES_tradnl"/>
        </w:rPr>
        <w:t>condition</w:t>
      </w:r>
      <w:proofErr w:type="spellEnd"/>
      <w:r w:rsidRPr="00FF37FA">
        <w:rPr>
          <w:rFonts w:ascii="Calibri" w:hAnsi="Calibri"/>
          <w:i/>
          <w:color w:val="000000" w:themeColor="text1"/>
          <w:sz w:val="22"/>
          <w:lang w:val="es-ES_tradnl"/>
        </w:rPr>
        <w:t xml:space="preserve"> qui </w:t>
      </w:r>
      <w:proofErr w:type="spellStart"/>
      <w:r w:rsidRPr="00FF37FA">
        <w:rPr>
          <w:rFonts w:ascii="Calibri" w:hAnsi="Calibri"/>
          <w:i/>
          <w:color w:val="000000" w:themeColor="text1"/>
          <w:sz w:val="22"/>
          <w:lang w:val="es-ES_tradnl"/>
        </w:rPr>
        <w:t>s’applique</w:t>
      </w:r>
      <w:proofErr w:type="spellEnd"/>
      <w:r w:rsidRPr="00FF37FA">
        <w:rPr>
          <w:rFonts w:ascii="Calibri" w:hAnsi="Calibri"/>
          <w:i/>
          <w:color w:val="000000" w:themeColor="text1"/>
          <w:sz w:val="22"/>
          <w:lang w:val="es-ES_tradnl"/>
        </w:rPr>
        <w:t xml:space="preserve"> à la </w:t>
      </w:r>
      <w:proofErr w:type="spellStart"/>
      <w:r w:rsidRPr="00FF37FA">
        <w:rPr>
          <w:rFonts w:ascii="Calibri" w:hAnsi="Calibri"/>
          <w:i/>
          <w:color w:val="000000" w:themeColor="text1"/>
          <w:sz w:val="22"/>
          <w:lang w:val="es-ES_tradnl"/>
        </w:rPr>
        <w:t>présente</w:t>
      </w:r>
      <w:proofErr w:type="spellEnd"/>
      <w:r w:rsidRPr="00FF37FA">
        <w:rPr>
          <w:rFonts w:ascii="Calibri" w:hAnsi="Calibri"/>
          <w:i/>
          <w:color w:val="000000" w:themeColor="text1"/>
          <w:sz w:val="22"/>
          <w:lang w:val="es-ES_tradnl"/>
        </w:rPr>
        <w:t xml:space="preserve"> demande de </w:t>
      </w:r>
      <w:proofErr w:type="spellStart"/>
      <w:r w:rsidRPr="00FF37FA">
        <w:rPr>
          <w:rFonts w:ascii="Calibri" w:hAnsi="Calibri"/>
          <w:i/>
          <w:color w:val="000000" w:themeColor="text1"/>
          <w:sz w:val="22"/>
          <w:lang w:val="es-ES_tradnl"/>
        </w:rPr>
        <w:t>prix</w:t>
      </w:r>
      <w:proofErr w:type="spellEnd"/>
      <w:r w:rsidRPr="00FF37FA">
        <w:rPr>
          <w:rFonts w:ascii="Calibri" w:hAnsi="Calibri"/>
          <w:i/>
          <w:color w:val="000000" w:themeColor="text1"/>
          <w:sz w:val="22"/>
          <w:lang w:val="es-ES_tradnl"/>
        </w:rPr>
        <w:t xml:space="preserve">, </w:t>
      </w:r>
      <w:proofErr w:type="spellStart"/>
      <w:r w:rsidRPr="00FF37FA">
        <w:rPr>
          <w:rFonts w:ascii="Calibri" w:hAnsi="Calibri"/>
          <w:i/>
          <w:color w:val="000000" w:themeColor="text1"/>
          <w:sz w:val="22"/>
          <w:lang w:val="es-ES_tradnl"/>
        </w:rPr>
        <w:t>supprimer</w:t>
      </w:r>
      <w:proofErr w:type="spellEnd"/>
      <w:r w:rsidRPr="00FF37FA">
        <w:rPr>
          <w:rFonts w:ascii="Calibri" w:hAnsi="Calibri"/>
          <w:i/>
          <w:color w:val="000000" w:themeColor="text1"/>
          <w:sz w:val="22"/>
          <w:lang w:val="es-ES_tradnl"/>
        </w:rPr>
        <w:t xml:space="preserve"> la </w:t>
      </w:r>
      <w:proofErr w:type="spellStart"/>
      <w:r w:rsidRPr="00FF37FA">
        <w:rPr>
          <w:rFonts w:ascii="Calibri" w:hAnsi="Calibri"/>
          <w:i/>
          <w:color w:val="000000" w:themeColor="text1"/>
          <w:sz w:val="22"/>
          <w:lang w:val="es-ES_tradnl"/>
        </w:rPr>
        <w:t>ligne</w:t>
      </w:r>
      <w:proofErr w:type="spellEnd"/>
      <w:r w:rsidRPr="00FF37FA">
        <w:rPr>
          <w:rFonts w:ascii="Calibri" w:hAnsi="Calibri"/>
          <w:i/>
          <w:color w:val="000000" w:themeColor="text1"/>
          <w:sz w:val="22"/>
          <w:lang w:val="es-ES_tradnl"/>
        </w:rPr>
        <w:t xml:space="preserve"> </w:t>
      </w:r>
      <w:proofErr w:type="spellStart"/>
      <w:r w:rsidRPr="00FF37FA">
        <w:rPr>
          <w:rFonts w:ascii="Calibri" w:hAnsi="Calibri"/>
          <w:i/>
          <w:color w:val="000000" w:themeColor="text1"/>
          <w:sz w:val="22"/>
          <w:lang w:val="es-ES_tradnl"/>
        </w:rPr>
        <w:t>entière</w:t>
      </w:r>
      <w:proofErr w:type="spellEnd"/>
      <w:r w:rsidRPr="00FF37FA">
        <w:rPr>
          <w:rFonts w:ascii="Calibri" w:hAnsi="Calibri"/>
          <w:i/>
          <w:color w:val="000000" w:themeColor="text1"/>
          <w:sz w:val="22"/>
          <w:lang w:val="es-ES_tradnl"/>
        </w:rPr>
        <w:t xml:space="preserve"> si la </w:t>
      </w:r>
      <w:proofErr w:type="spellStart"/>
      <w:r w:rsidRPr="00FF37FA">
        <w:rPr>
          <w:rFonts w:ascii="Calibri" w:hAnsi="Calibri"/>
          <w:i/>
          <w:color w:val="000000" w:themeColor="text1"/>
          <w:sz w:val="22"/>
          <w:lang w:val="es-ES_tradnl"/>
        </w:rPr>
        <w:t>condition</w:t>
      </w:r>
      <w:proofErr w:type="spellEnd"/>
      <w:r w:rsidRPr="00FF37FA">
        <w:rPr>
          <w:rFonts w:ascii="Calibri" w:hAnsi="Calibri"/>
          <w:i/>
          <w:color w:val="000000" w:themeColor="text1"/>
          <w:sz w:val="22"/>
          <w:lang w:val="es-ES_tradnl"/>
        </w:rPr>
        <w:t xml:space="preserve"> </w:t>
      </w:r>
      <w:proofErr w:type="spellStart"/>
      <w:r w:rsidRPr="00FF37FA">
        <w:rPr>
          <w:rFonts w:ascii="Calibri" w:hAnsi="Calibri"/>
          <w:i/>
          <w:color w:val="000000" w:themeColor="text1"/>
          <w:sz w:val="22"/>
          <w:lang w:val="es-ES_tradnl"/>
        </w:rPr>
        <w:t>ne</w:t>
      </w:r>
      <w:proofErr w:type="spellEnd"/>
      <w:r w:rsidRPr="00FF37FA">
        <w:rPr>
          <w:rFonts w:ascii="Calibri" w:hAnsi="Calibri"/>
          <w:i/>
          <w:color w:val="000000" w:themeColor="text1"/>
          <w:sz w:val="22"/>
          <w:lang w:val="es-ES_tradnl"/>
        </w:rPr>
        <w:t xml:space="preserve"> </w:t>
      </w:r>
      <w:proofErr w:type="spellStart"/>
      <w:r w:rsidRPr="00FF37FA">
        <w:rPr>
          <w:rFonts w:ascii="Calibri" w:hAnsi="Calibri"/>
          <w:i/>
          <w:color w:val="000000" w:themeColor="text1"/>
          <w:sz w:val="22"/>
          <w:lang w:val="es-ES_tradnl"/>
        </w:rPr>
        <w:t>s’applique</w:t>
      </w:r>
      <w:proofErr w:type="spellEnd"/>
      <w:r w:rsidRPr="00FF37FA">
        <w:rPr>
          <w:rFonts w:ascii="Calibri" w:hAnsi="Calibri"/>
          <w:i/>
          <w:color w:val="000000" w:themeColor="text1"/>
          <w:sz w:val="22"/>
          <w:lang w:val="es-ES_tradnl"/>
        </w:rPr>
        <w:t xml:space="preserve"> </w:t>
      </w:r>
      <w:proofErr w:type="spellStart"/>
      <w:r w:rsidRPr="00FF37FA">
        <w:rPr>
          <w:rFonts w:ascii="Calibri" w:hAnsi="Calibri"/>
          <w:i/>
          <w:color w:val="000000" w:themeColor="text1"/>
          <w:sz w:val="22"/>
          <w:lang w:val="es-ES_tradnl"/>
        </w:rPr>
        <w:t>pas</w:t>
      </w:r>
      <w:proofErr w:type="spellEnd"/>
      <w:r w:rsidRPr="00FF37FA">
        <w:rPr>
          <w:rFonts w:ascii="Calibri" w:hAnsi="Calibri"/>
          <w:i/>
          <w:color w:val="000000" w:themeColor="text1"/>
          <w:sz w:val="22"/>
          <w:lang w:val="es-ES_tradnl"/>
        </w:rPr>
        <w:t xml:space="preserve"> </w:t>
      </w:r>
      <w:proofErr w:type="spellStart"/>
      <w:r w:rsidRPr="00FF37FA">
        <w:rPr>
          <w:rFonts w:ascii="Calibri" w:hAnsi="Calibri"/>
          <w:i/>
          <w:color w:val="000000" w:themeColor="text1"/>
          <w:sz w:val="22"/>
          <w:lang w:val="es-ES_tradnl"/>
        </w:rPr>
        <w:t>aux</w:t>
      </w:r>
      <w:proofErr w:type="spellEnd"/>
      <w:r w:rsidRPr="00FF37FA">
        <w:rPr>
          <w:rFonts w:ascii="Calibri" w:hAnsi="Calibri"/>
          <w:i/>
          <w:color w:val="000000" w:themeColor="text1"/>
          <w:sz w:val="22"/>
          <w:lang w:val="es-ES_tradnl"/>
        </w:rPr>
        <w:t xml:space="preserve"> </w:t>
      </w:r>
      <w:proofErr w:type="spellStart"/>
      <w:r w:rsidRPr="00FF37FA">
        <w:rPr>
          <w:rFonts w:ascii="Calibri" w:hAnsi="Calibri"/>
          <w:i/>
          <w:color w:val="000000" w:themeColor="text1"/>
          <w:sz w:val="22"/>
          <w:lang w:val="es-ES_tradnl"/>
        </w:rPr>
        <w:t>biens</w:t>
      </w:r>
      <w:proofErr w:type="spellEnd"/>
      <w:r w:rsidRPr="00FF37FA">
        <w:rPr>
          <w:rFonts w:ascii="Calibri" w:hAnsi="Calibri"/>
          <w:i/>
          <w:color w:val="000000" w:themeColor="text1"/>
          <w:sz w:val="22"/>
          <w:lang w:val="es-ES_tradnl"/>
        </w:rPr>
        <w:t xml:space="preserve"> à </w:t>
      </w:r>
      <w:proofErr w:type="spellStart"/>
      <w:r w:rsidRPr="00FF37FA">
        <w:rPr>
          <w:rFonts w:ascii="Calibri" w:hAnsi="Calibri"/>
          <w:i/>
          <w:color w:val="000000" w:themeColor="text1"/>
          <w:sz w:val="22"/>
          <w:lang w:val="es-ES_tradnl"/>
        </w:rPr>
        <w:t>acheter</w:t>
      </w:r>
      <w:proofErr w:type="spellEnd"/>
      <w:r w:rsidRPr="00FF37FA">
        <w:rPr>
          <w:rFonts w:ascii="Calibri" w:hAnsi="Calibri"/>
          <w:i/>
          <w:color w:val="000000" w:themeColor="text1"/>
          <w:sz w:val="22"/>
          <w:lang w:val="es-ES_tradnl"/>
        </w:rPr>
        <w:t>]</w:t>
      </w:r>
    </w:p>
    <w:p w14:paraId="6C83DF8E" w14:textId="77777777" w:rsidR="0015108B" w:rsidRPr="00FF37FA" w:rsidRDefault="0015108B" w:rsidP="0015108B">
      <w:pPr>
        <w:ind w:firstLine="720"/>
        <w:jc w:val="both"/>
        <w:rPr>
          <w:rFonts w:ascii="Calibri" w:hAnsi="Calibri" w:cs="Calibri"/>
          <w:sz w:val="22"/>
          <w:szCs w:val="22"/>
          <w:lang w:val="es-ES_tradnl"/>
        </w:rPr>
      </w:pPr>
    </w:p>
    <w:p w14:paraId="27E1954F" w14:textId="65BA8C28" w:rsidR="0015108B" w:rsidRDefault="0015108B" w:rsidP="00FF37FA">
      <w:pPr>
        <w:rPr>
          <w:rFonts w:ascii="Calibri" w:hAnsi="Calibri" w:cs="Calibri"/>
          <w:sz w:val="22"/>
          <w:szCs w:val="22"/>
        </w:rPr>
      </w:pPr>
    </w:p>
    <w:tbl>
      <w:tblPr>
        <w:tblW w:w="92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070"/>
        <w:gridCol w:w="4320"/>
      </w:tblGrid>
      <w:tr w:rsidR="00FF37FA" w:rsidRPr="00E933A8" w14:paraId="0A8233CB" w14:textId="77777777" w:rsidTr="0015108B">
        <w:trPr>
          <w:cantSplit/>
          <w:trHeight w:val="240"/>
        </w:trPr>
        <w:tc>
          <w:tcPr>
            <w:tcW w:w="2880" w:type="dxa"/>
            <w:tcBorders>
              <w:top w:val="single" w:sz="4" w:space="0" w:color="auto"/>
            </w:tcBorders>
          </w:tcPr>
          <w:p w14:paraId="49C8F331" w14:textId="77777777" w:rsidR="00FF37FA" w:rsidRPr="00FF37FA" w:rsidRDefault="00FF37FA" w:rsidP="0015108B">
            <w:pPr>
              <w:rPr>
                <w:rFonts w:ascii="Calibri" w:hAnsi="Calibri" w:cs="Calibri"/>
                <w:sz w:val="22"/>
                <w:szCs w:val="22"/>
                <w:lang w:val="es-ES_tradnl"/>
              </w:rPr>
            </w:pPr>
          </w:p>
          <w:p w14:paraId="3D268B39" w14:textId="77777777" w:rsidR="00FF37FA" w:rsidRPr="00E933A8" w:rsidRDefault="00FF37FA" w:rsidP="0015108B">
            <w:pPr>
              <w:rPr>
                <w:rFonts w:ascii="Calibri" w:hAnsi="Calibri" w:cs="Calibri"/>
                <w:sz w:val="22"/>
                <w:szCs w:val="22"/>
              </w:rPr>
            </w:pPr>
            <w:r>
              <w:rPr>
                <w:rFonts w:ascii="Calibri" w:hAnsi="Calibri"/>
                <w:sz w:val="22"/>
              </w:rPr>
              <w:t xml:space="preserve">Conditions de livraison </w:t>
            </w:r>
          </w:p>
          <w:p w14:paraId="0AB7DD2E" w14:textId="77777777" w:rsidR="00FF37FA" w:rsidRPr="00E933A8" w:rsidRDefault="00FF37FA" w:rsidP="0015108B">
            <w:pPr>
              <w:rPr>
                <w:rFonts w:ascii="Calibri" w:hAnsi="Calibri" w:cs="Calibri"/>
                <w:sz w:val="22"/>
                <w:szCs w:val="22"/>
              </w:rPr>
            </w:pPr>
            <w:r>
              <w:rPr>
                <w:rFonts w:ascii="Calibri" w:hAnsi="Calibri"/>
                <w:sz w:val="22"/>
              </w:rPr>
              <w:t>[</w:t>
            </w:r>
            <w:proofErr w:type="spellStart"/>
            <w:r>
              <w:rPr>
                <w:rFonts w:ascii="Calibri" w:hAnsi="Calibri"/>
                <w:sz w:val="22"/>
              </w:rPr>
              <w:t>Règles</w:t>
            </w:r>
            <w:proofErr w:type="spellEnd"/>
            <w:r>
              <w:rPr>
                <w:rFonts w:ascii="Calibri" w:hAnsi="Calibri"/>
                <w:sz w:val="22"/>
              </w:rPr>
              <w:t xml:space="preserve"> </w:t>
            </w:r>
            <w:proofErr w:type="spellStart"/>
            <w:r>
              <w:rPr>
                <w:rFonts w:ascii="Calibri" w:hAnsi="Calibri"/>
                <w:sz w:val="22"/>
              </w:rPr>
              <w:t>internationales</w:t>
            </w:r>
            <w:proofErr w:type="spellEnd"/>
            <w:r>
              <w:rPr>
                <w:rFonts w:ascii="Calibri" w:hAnsi="Calibri"/>
                <w:sz w:val="22"/>
              </w:rPr>
              <w:t xml:space="preserve"> pour </w:t>
            </w:r>
            <w:proofErr w:type="spellStart"/>
            <w:r>
              <w:rPr>
                <w:rFonts w:ascii="Calibri" w:hAnsi="Calibri"/>
                <w:sz w:val="22"/>
              </w:rPr>
              <w:t>l’interprétation</w:t>
            </w:r>
            <w:proofErr w:type="spellEnd"/>
            <w:r>
              <w:rPr>
                <w:rFonts w:ascii="Calibri" w:hAnsi="Calibri"/>
                <w:sz w:val="22"/>
              </w:rPr>
              <w:t xml:space="preserve"> des </w:t>
            </w:r>
            <w:proofErr w:type="spellStart"/>
            <w:r>
              <w:rPr>
                <w:rFonts w:ascii="Calibri" w:hAnsi="Calibri"/>
                <w:sz w:val="22"/>
              </w:rPr>
              <w:t>termes</w:t>
            </w:r>
            <w:proofErr w:type="spellEnd"/>
            <w:r>
              <w:rPr>
                <w:rFonts w:ascii="Calibri" w:hAnsi="Calibri"/>
                <w:sz w:val="22"/>
              </w:rPr>
              <w:t xml:space="preserve"> </w:t>
            </w:r>
            <w:proofErr w:type="spellStart"/>
            <w:r>
              <w:rPr>
                <w:rFonts w:ascii="Calibri" w:hAnsi="Calibri"/>
                <w:sz w:val="22"/>
              </w:rPr>
              <w:t>commerciaux</w:t>
            </w:r>
            <w:proofErr w:type="spellEnd"/>
            <w:r>
              <w:rPr>
                <w:rFonts w:ascii="Calibri" w:hAnsi="Calibri"/>
                <w:sz w:val="22"/>
              </w:rPr>
              <w:t xml:space="preserve"> (Incoterms) 2010] </w:t>
            </w:r>
          </w:p>
          <w:p w14:paraId="4AACEE86" w14:textId="77777777" w:rsidR="00FF37FA" w:rsidRPr="00E933A8" w:rsidRDefault="00FF37FA" w:rsidP="0015108B">
            <w:pPr>
              <w:rPr>
                <w:rFonts w:ascii="Calibri" w:hAnsi="Calibri" w:cs="Calibri"/>
                <w:i/>
                <w:sz w:val="22"/>
                <w:szCs w:val="22"/>
              </w:rPr>
            </w:pPr>
            <w:r>
              <w:rPr>
                <w:rFonts w:ascii="Calibri" w:hAnsi="Calibri"/>
                <w:i/>
                <w:sz w:val="22"/>
              </w:rPr>
              <w:t>(</w:t>
            </w:r>
            <w:proofErr w:type="spellStart"/>
            <w:r>
              <w:rPr>
                <w:rFonts w:ascii="Calibri" w:hAnsi="Calibri"/>
                <w:i/>
                <w:sz w:val="22"/>
              </w:rPr>
              <w:t>Veuillez</w:t>
            </w:r>
            <w:proofErr w:type="spellEnd"/>
            <w:r>
              <w:rPr>
                <w:rFonts w:ascii="Calibri" w:hAnsi="Calibri"/>
                <w:i/>
                <w:sz w:val="22"/>
              </w:rPr>
              <w:t xml:space="preserve"> </w:t>
            </w:r>
            <w:proofErr w:type="spellStart"/>
            <w:r>
              <w:rPr>
                <w:rFonts w:ascii="Calibri" w:hAnsi="Calibri"/>
                <w:i/>
                <w:sz w:val="22"/>
              </w:rPr>
              <w:t>relier</w:t>
            </w:r>
            <w:proofErr w:type="spellEnd"/>
            <w:r>
              <w:rPr>
                <w:rFonts w:ascii="Calibri" w:hAnsi="Calibri"/>
                <w:i/>
                <w:sz w:val="22"/>
              </w:rPr>
              <w:t xml:space="preserve"> </w:t>
            </w:r>
            <w:proofErr w:type="spellStart"/>
            <w:r>
              <w:rPr>
                <w:rFonts w:ascii="Calibri" w:hAnsi="Calibri"/>
                <w:i/>
                <w:sz w:val="22"/>
              </w:rPr>
              <w:t>ceci</w:t>
            </w:r>
            <w:proofErr w:type="spellEnd"/>
            <w:r>
              <w:rPr>
                <w:rFonts w:ascii="Calibri" w:hAnsi="Calibri"/>
                <w:i/>
                <w:sz w:val="22"/>
              </w:rPr>
              <w:t xml:space="preserve"> au </w:t>
            </w:r>
            <w:proofErr w:type="spellStart"/>
            <w:r>
              <w:rPr>
                <w:rFonts w:ascii="Calibri" w:hAnsi="Calibri"/>
                <w:i/>
                <w:sz w:val="22"/>
              </w:rPr>
              <w:t>calendrier</w:t>
            </w:r>
            <w:proofErr w:type="spellEnd"/>
            <w:r>
              <w:rPr>
                <w:rFonts w:ascii="Calibri" w:hAnsi="Calibri"/>
                <w:i/>
                <w:sz w:val="22"/>
              </w:rPr>
              <w:t xml:space="preserve"> des prix)</w:t>
            </w:r>
          </w:p>
        </w:tc>
        <w:tc>
          <w:tcPr>
            <w:tcW w:w="6390" w:type="dxa"/>
            <w:gridSpan w:val="2"/>
            <w:tcBorders>
              <w:top w:val="single" w:sz="4" w:space="0" w:color="auto"/>
            </w:tcBorders>
          </w:tcPr>
          <w:p w14:paraId="39976C1A" w14:textId="155E0179" w:rsidR="00FF37FA" w:rsidRPr="00E933A8" w:rsidRDefault="00DC5CBD" w:rsidP="0015108B">
            <w:pPr>
              <w:rPr>
                <w:rFonts w:ascii="Calibri" w:hAnsi="Calibri" w:cs="Calibri"/>
                <w:sz w:val="22"/>
                <w:szCs w:val="22"/>
              </w:rPr>
            </w:pPr>
            <w:sdt>
              <w:sdtPr>
                <w:rPr>
                  <w:rFonts w:ascii="Calibri" w:hAnsi="Calibri" w:cs="Calibri"/>
                  <w:sz w:val="22"/>
                  <w:szCs w:val="22"/>
                </w:rPr>
                <w:id w:val="-446619946"/>
              </w:sdtPr>
              <w:sdtEndPr/>
              <w:sdtContent>
                <w:r w:rsidR="00FF37FA">
                  <w:rPr>
                    <w:rFonts w:ascii="MS Gothic" w:hAnsi="MS Gothic" w:hint="eastAsia"/>
                    <w:sz w:val="22"/>
                  </w:rPr>
                  <w:t>☐</w:t>
                </w:r>
                <w:r w:rsidR="00D61AA0">
                  <w:rPr>
                    <w:rFonts w:ascii="MS Gothic" w:hAnsi="MS Gothic"/>
                    <w:sz w:val="22"/>
                  </w:rPr>
                  <w:t xml:space="preserve"> X </w:t>
                </w:r>
              </w:sdtContent>
            </w:sdt>
            <w:r w:rsidR="00FF37FA">
              <w:t>DAP</w:t>
            </w:r>
          </w:p>
          <w:p w14:paraId="7FE83690" w14:textId="21727A6B" w:rsidR="00FF37FA" w:rsidRPr="00E933A8" w:rsidRDefault="00FF37FA" w:rsidP="0015108B">
            <w:pPr>
              <w:rPr>
                <w:rFonts w:ascii="Calibri" w:hAnsi="Calibri" w:cs="Calibri"/>
                <w:sz w:val="22"/>
                <w:szCs w:val="22"/>
              </w:rPr>
            </w:pPr>
          </w:p>
        </w:tc>
      </w:tr>
      <w:tr w:rsidR="00FF37FA" w:rsidRPr="00E933A8" w14:paraId="5A41A971" w14:textId="77777777" w:rsidTr="0015108B">
        <w:tc>
          <w:tcPr>
            <w:tcW w:w="2880" w:type="dxa"/>
          </w:tcPr>
          <w:p w14:paraId="4009ACF7" w14:textId="77777777" w:rsidR="00FF37FA" w:rsidRPr="00FF37FA" w:rsidRDefault="00FF37FA" w:rsidP="0015108B">
            <w:pPr>
              <w:rPr>
                <w:rFonts w:ascii="Calibri" w:hAnsi="Calibri" w:cs="Calibri"/>
                <w:sz w:val="22"/>
                <w:szCs w:val="22"/>
                <w:lang w:val="es-ES_tradnl"/>
              </w:rPr>
            </w:pPr>
            <w:r w:rsidRPr="00FF37FA">
              <w:rPr>
                <w:rFonts w:ascii="Calibri" w:hAnsi="Calibri"/>
                <w:sz w:val="22"/>
                <w:lang w:val="es-ES_tradnl"/>
              </w:rPr>
              <w:t xml:space="preserve">Le </w:t>
            </w:r>
            <w:proofErr w:type="spellStart"/>
            <w:r w:rsidRPr="00FF37FA">
              <w:rPr>
                <w:rFonts w:ascii="Calibri" w:hAnsi="Calibri"/>
                <w:sz w:val="22"/>
                <w:lang w:val="es-ES_tradnl"/>
              </w:rPr>
              <w:t>dédouanement</w:t>
            </w:r>
            <w:proofErr w:type="spellEnd"/>
            <w:r>
              <w:rPr>
                <w:rStyle w:val="Appelnotedebasdep"/>
                <w:rFonts w:ascii="Calibri" w:hAnsi="Calibri"/>
                <w:sz w:val="22"/>
              </w:rPr>
              <w:footnoteReference w:id="1"/>
            </w:r>
            <w:r w:rsidRPr="00FF37FA">
              <w:rPr>
                <w:rFonts w:ascii="Calibri" w:hAnsi="Calibri"/>
                <w:sz w:val="22"/>
                <w:lang w:val="es-ES_tradnl"/>
              </w:rPr>
              <w:t xml:space="preserve">, le cas </w:t>
            </w:r>
            <w:proofErr w:type="spellStart"/>
            <w:r w:rsidRPr="00FF37FA">
              <w:rPr>
                <w:rFonts w:ascii="Calibri" w:hAnsi="Calibri"/>
                <w:sz w:val="22"/>
                <w:lang w:val="es-ES_tradnl"/>
              </w:rPr>
              <w:t>échéant</w:t>
            </w:r>
            <w:proofErr w:type="spellEnd"/>
            <w:r w:rsidRPr="00FF37FA">
              <w:rPr>
                <w:rFonts w:ascii="Calibri" w:hAnsi="Calibri"/>
                <w:sz w:val="22"/>
                <w:lang w:val="es-ES_tradnl"/>
              </w:rPr>
              <w:t xml:space="preserve">, </w:t>
            </w:r>
            <w:proofErr w:type="spellStart"/>
            <w:r w:rsidRPr="00FF37FA">
              <w:rPr>
                <w:rFonts w:ascii="Calibri" w:hAnsi="Calibri"/>
                <w:sz w:val="22"/>
                <w:lang w:val="es-ES_tradnl"/>
              </w:rPr>
              <w:t>doit</w:t>
            </w:r>
            <w:proofErr w:type="spellEnd"/>
            <w:r w:rsidRPr="00FF37FA">
              <w:rPr>
                <w:rFonts w:ascii="Calibri" w:hAnsi="Calibri"/>
                <w:sz w:val="22"/>
                <w:lang w:val="es-ES_tradnl"/>
              </w:rPr>
              <w:t xml:space="preserve"> </w:t>
            </w:r>
            <w:proofErr w:type="spellStart"/>
            <w:r w:rsidRPr="00FF37FA">
              <w:rPr>
                <w:rFonts w:ascii="Calibri" w:hAnsi="Calibri"/>
                <w:sz w:val="22"/>
                <w:lang w:val="es-ES_tradnl"/>
              </w:rPr>
              <w:t>être</w:t>
            </w:r>
            <w:proofErr w:type="spellEnd"/>
            <w:r w:rsidRPr="00FF37FA">
              <w:rPr>
                <w:rFonts w:ascii="Calibri" w:hAnsi="Calibri"/>
                <w:sz w:val="22"/>
                <w:lang w:val="es-ES_tradnl"/>
              </w:rPr>
              <w:t xml:space="preserve"> </w:t>
            </w:r>
            <w:proofErr w:type="spellStart"/>
            <w:r w:rsidRPr="00FF37FA">
              <w:rPr>
                <w:rFonts w:ascii="Calibri" w:hAnsi="Calibri"/>
                <w:sz w:val="22"/>
                <w:lang w:val="es-ES_tradnl"/>
              </w:rPr>
              <w:t>effectué</w:t>
            </w:r>
            <w:proofErr w:type="spellEnd"/>
            <w:r w:rsidRPr="00FF37FA">
              <w:rPr>
                <w:rFonts w:ascii="Calibri" w:hAnsi="Calibri"/>
                <w:sz w:val="22"/>
                <w:lang w:val="es-ES_tradnl"/>
              </w:rPr>
              <w:t xml:space="preserve"> </w:t>
            </w:r>
            <w:proofErr w:type="gramStart"/>
            <w:r w:rsidRPr="00FF37FA">
              <w:rPr>
                <w:rFonts w:ascii="Calibri" w:hAnsi="Calibri"/>
                <w:sz w:val="22"/>
                <w:lang w:val="es-ES_tradnl"/>
              </w:rPr>
              <w:t>par :</w:t>
            </w:r>
            <w:proofErr w:type="gramEnd"/>
          </w:p>
        </w:tc>
        <w:tc>
          <w:tcPr>
            <w:tcW w:w="6390" w:type="dxa"/>
            <w:gridSpan w:val="2"/>
          </w:tcPr>
          <w:p w14:paraId="4E3D5EBD" w14:textId="76A41314" w:rsidR="00FF37FA" w:rsidRPr="00E933A8" w:rsidRDefault="00DC5CBD" w:rsidP="0015108B">
            <w:pPr>
              <w:rPr>
                <w:rFonts w:ascii="Calibri" w:hAnsi="Calibri" w:cs="Calibri"/>
                <w:sz w:val="22"/>
                <w:szCs w:val="22"/>
              </w:rPr>
            </w:pPr>
            <w:sdt>
              <w:sdtPr>
                <w:rPr>
                  <w:rFonts w:ascii="Calibri" w:hAnsi="Calibri" w:cs="Calibri"/>
                  <w:sz w:val="22"/>
                  <w:szCs w:val="22"/>
                </w:rPr>
                <w:id w:val="-1509590808"/>
              </w:sdtPr>
              <w:sdtEndPr/>
              <w:sdtContent>
                <w:r w:rsidR="00FF37FA">
                  <w:rPr>
                    <w:rFonts w:ascii="MS Gothic" w:hAnsi="MS Gothic" w:hint="eastAsia"/>
                    <w:sz w:val="22"/>
                  </w:rPr>
                  <w:t>☐</w:t>
                </w:r>
                <w:r w:rsidR="00D61AA0">
                  <w:rPr>
                    <w:rFonts w:ascii="MS Gothic" w:hAnsi="MS Gothic"/>
                    <w:sz w:val="22"/>
                  </w:rPr>
                  <w:t xml:space="preserve"> X </w:t>
                </w:r>
              </w:sdtContent>
            </w:sdt>
            <w:r w:rsidR="00FF37FA">
              <w:rPr>
                <w:rFonts w:ascii="Calibri" w:hAnsi="Calibri"/>
                <w:sz w:val="22"/>
              </w:rPr>
              <w:t>PNUD</w:t>
            </w:r>
          </w:p>
          <w:p w14:paraId="23685ECA" w14:textId="7E122723" w:rsidR="00D61AA0" w:rsidRPr="00E933A8" w:rsidRDefault="00DC5CBD" w:rsidP="00D61AA0">
            <w:pPr>
              <w:rPr>
                <w:rFonts w:ascii="Calibri" w:hAnsi="Calibri" w:cs="Calibri"/>
                <w:sz w:val="22"/>
                <w:szCs w:val="22"/>
              </w:rPr>
            </w:pPr>
            <w:sdt>
              <w:sdtPr>
                <w:rPr>
                  <w:rFonts w:ascii="Calibri" w:hAnsi="Calibri" w:cs="Calibri"/>
                  <w:sz w:val="22"/>
                  <w:szCs w:val="22"/>
                </w:rPr>
                <w:id w:val="86049663"/>
                <w:showingPlcHdr/>
              </w:sdtPr>
              <w:sdtEndPr/>
              <w:sdtContent>
                <w:r w:rsidR="00D61AA0">
                  <w:rPr>
                    <w:rFonts w:ascii="Calibri" w:hAnsi="Calibri" w:cs="Calibri"/>
                    <w:sz w:val="22"/>
                    <w:szCs w:val="22"/>
                  </w:rPr>
                  <w:t xml:space="preserve">     </w:t>
                </w:r>
              </w:sdtContent>
            </w:sdt>
          </w:p>
          <w:p w14:paraId="760934F6" w14:textId="7D576B8D" w:rsidR="00FF37FA" w:rsidRPr="00E933A8" w:rsidRDefault="00FF37FA" w:rsidP="0015108B">
            <w:pPr>
              <w:rPr>
                <w:rFonts w:ascii="Calibri" w:hAnsi="Calibri" w:cs="Calibri"/>
                <w:sz w:val="22"/>
                <w:szCs w:val="22"/>
              </w:rPr>
            </w:pPr>
          </w:p>
        </w:tc>
      </w:tr>
      <w:tr w:rsidR="00FF37FA" w:rsidRPr="00E933A8" w14:paraId="1D228048" w14:textId="77777777" w:rsidTr="0015108B">
        <w:trPr>
          <w:cantSplit/>
          <w:trHeight w:val="998"/>
        </w:trPr>
        <w:tc>
          <w:tcPr>
            <w:tcW w:w="2880" w:type="dxa"/>
          </w:tcPr>
          <w:p w14:paraId="240E396E" w14:textId="77777777" w:rsidR="00FF37FA" w:rsidRPr="00FF37FA" w:rsidRDefault="00FF37FA" w:rsidP="0015108B">
            <w:pPr>
              <w:rPr>
                <w:rFonts w:ascii="Calibri" w:hAnsi="Calibri" w:cs="Calibri"/>
                <w:sz w:val="22"/>
                <w:szCs w:val="22"/>
                <w:lang w:val="es-ES_tradnl"/>
              </w:rPr>
            </w:pPr>
            <w:proofErr w:type="spellStart"/>
            <w:r w:rsidRPr="00FF37FA">
              <w:rPr>
                <w:rFonts w:ascii="Calibri" w:hAnsi="Calibri"/>
                <w:sz w:val="22"/>
                <w:lang w:val="es-ES_tradnl"/>
              </w:rPr>
              <w:t>Adresse</w:t>
            </w:r>
            <w:proofErr w:type="spellEnd"/>
            <w:r w:rsidRPr="00FF37FA">
              <w:rPr>
                <w:rFonts w:ascii="Calibri" w:hAnsi="Calibri"/>
                <w:sz w:val="22"/>
                <w:lang w:val="es-ES_tradnl"/>
              </w:rPr>
              <w:t xml:space="preserve">(s) </w:t>
            </w:r>
            <w:proofErr w:type="spellStart"/>
            <w:r w:rsidRPr="00FF37FA">
              <w:rPr>
                <w:rFonts w:ascii="Calibri" w:hAnsi="Calibri"/>
                <w:sz w:val="22"/>
                <w:lang w:val="es-ES_tradnl"/>
              </w:rPr>
              <w:t>exacte</w:t>
            </w:r>
            <w:proofErr w:type="spellEnd"/>
            <w:r w:rsidRPr="00FF37FA">
              <w:rPr>
                <w:rFonts w:ascii="Calibri" w:hAnsi="Calibri"/>
                <w:sz w:val="22"/>
                <w:lang w:val="es-ES_tradnl"/>
              </w:rPr>
              <w:t xml:space="preserve">(s) du </w:t>
            </w:r>
            <w:proofErr w:type="spellStart"/>
            <w:r w:rsidRPr="00FF37FA">
              <w:rPr>
                <w:rFonts w:ascii="Calibri" w:hAnsi="Calibri"/>
                <w:sz w:val="22"/>
                <w:lang w:val="es-ES_tradnl"/>
              </w:rPr>
              <w:t>ou</w:t>
            </w:r>
            <w:proofErr w:type="spellEnd"/>
            <w:r w:rsidRPr="00FF37FA">
              <w:rPr>
                <w:rFonts w:ascii="Calibri" w:hAnsi="Calibri"/>
                <w:sz w:val="22"/>
                <w:lang w:val="es-ES_tradnl"/>
              </w:rPr>
              <w:t xml:space="preserve"> des </w:t>
            </w:r>
            <w:proofErr w:type="spellStart"/>
            <w:r w:rsidRPr="00FF37FA">
              <w:rPr>
                <w:rFonts w:ascii="Calibri" w:hAnsi="Calibri"/>
                <w:sz w:val="22"/>
                <w:lang w:val="es-ES_tradnl"/>
              </w:rPr>
              <w:t>lieu</w:t>
            </w:r>
            <w:proofErr w:type="spellEnd"/>
            <w:r w:rsidRPr="00FF37FA">
              <w:rPr>
                <w:rFonts w:ascii="Calibri" w:hAnsi="Calibri"/>
                <w:sz w:val="22"/>
                <w:lang w:val="es-ES_tradnl"/>
              </w:rPr>
              <w:t xml:space="preserve">(x) de </w:t>
            </w:r>
            <w:proofErr w:type="spellStart"/>
            <w:r w:rsidRPr="00FF37FA">
              <w:rPr>
                <w:rFonts w:ascii="Calibri" w:hAnsi="Calibri"/>
                <w:sz w:val="22"/>
                <w:lang w:val="es-ES_tradnl"/>
              </w:rPr>
              <w:t>livraison</w:t>
            </w:r>
            <w:proofErr w:type="spellEnd"/>
            <w:r w:rsidRPr="00FF37FA">
              <w:rPr>
                <w:rFonts w:ascii="Calibri" w:hAnsi="Calibri"/>
                <w:sz w:val="22"/>
                <w:lang w:val="es-ES_tradnl"/>
              </w:rPr>
              <w:t xml:space="preserve"> (les </w:t>
            </w:r>
            <w:proofErr w:type="spellStart"/>
            <w:r w:rsidRPr="00FF37FA">
              <w:rPr>
                <w:rFonts w:ascii="Calibri" w:hAnsi="Calibri"/>
                <w:sz w:val="22"/>
                <w:lang w:val="es-ES_tradnl"/>
              </w:rPr>
              <w:t>déterminer</w:t>
            </w:r>
            <w:proofErr w:type="spellEnd"/>
            <w:r w:rsidRPr="00FF37FA">
              <w:rPr>
                <w:rFonts w:ascii="Calibri" w:hAnsi="Calibri"/>
                <w:sz w:val="22"/>
                <w:lang w:val="es-ES_tradnl"/>
              </w:rPr>
              <w:t xml:space="preserve"> </w:t>
            </w:r>
            <w:proofErr w:type="spellStart"/>
            <w:r w:rsidRPr="00FF37FA">
              <w:rPr>
                <w:rFonts w:ascii="Calibri" w:hAnsi="Calibri"/>
                <w:sz w:val="22"/>
                <w:lang w:val="es-ES_tradnl"/>
              </w:rPr>
              <w:t>tous</w:t>
            </w:r>
            <w:proofErr w:type="spellEnd"/>
            <w:r w:rsidRPr="00FF37FA">
              <w:rPr>
                <w:rFonts w:ascii="Calibri" w:hAnsi="Calibri"/>
                <w:sz w:val="22"/>
                <w:lang w:val="es-ES_tradnl"/>
              </w:rPr>
              <w:t xml:space="preserve"> </w:t>
            </w:r>
            <w:proofErr w:type="spellStart"/>
            <w:r w:rsidRPr="00FF37FA">
              <w:rPr>
                <w:rFonts w:ascii="Calibri" w:hAnsi="Calibri"/>
                <w:sz w:val="22"/>
                <w:lang w:val="es-ES_tradnl"/>
              </w:rPr>
              <w:t>s’il</w:t>
            </w:r>
            <w:proofErr w:type="spellEnd"/>
            <w:r w:rsidRPr="00FF37FA">
              <w:rPr>
                <w:rFonts w:ascii="Calibri" w:hAnsi="Calibri"/>
                <w:sz w:val="22"/>
                <w:lang w:val="es-ES_tradnl"/>
              </w:rPr>
              <w:t xml:space="preserve"> y en a </w:t>
            </w:r>
            <w:proofErr w:type="spellStart"/>
            <w:r w:rsidRPr="00FF37FA">
              <w:rPr>
                <w:rFonts w:ascii="Calibri" w:hAnsi="Calibri"/>
                <w:sz w:val="22"/>
                <w:lang w:val="es-ES_tradnl"/>
              </w:rPr>
              <w:t>plusieurs</w:t>
            </w:r>
            <w:proofErr w:type="spellEnd"/>
            <w:r w:rsidRPr="00FF37FA">
              <w:rPr>
                <w:rFonts w:ascii="Calibri" w:hAnsi="Calibri"/>
                <w:sz w:val="22"/>
                <w:lang w:val="es-ES_tradnl"/>
              </w:rPr>
              <w:t>)</w:t>
            </w:r>
          </w:p>
        </w:tc>
        <w:tc>
          <w:tcPr>
            <w:tcW w:w="6390" w:type="dxa"/>
            <w:gridSpan w:val="2"/>
          </w:tcPr>
          <w:sdt>
            <w:sdtPr>
              <w:rPr>
                <w:rFonts w:ascii="Calibri" w:hAnsi="Calibri" w:cs="Calibri"/>
                <w:sz w:val="22"/>
                <w:szCs w:val="22"/>
              </w:rPr>
              <w:id w:val="-425808887"/>
              <w:text w:multiLine="1"/>
            </w:sdtPr>
            <w:sdtEndPr/>
            <w:sdtContent>
              <w:p w14:paraId="50BE0195" w14:textId="7DAA66B3" w:rsidR="00FF37FA" w:rsidRPr="00E933A8" w:rsidRDefault="00D61AA0" w:rsidP="0015108B">
                <w:pPr>
                  <w:rPr>
                    <w:rFonts w:ascii="Calibri" w:hAnsi="Calibri" w:cs="Calibri"/>
                    <w:sz w:val="22"/>
                    <w:szCs w:val="22"/>
                  </w:rPr>
                </w:pPr>
                <w:r>
                  <w:rPr>
                    <w:rFonts w:ascii="Calibri" w:hAnsi="Calibri" w:cs="Calibri"/>
                    <w:sz w:val="22"/>
                    <w:szCs w:val="22"/>
                  </w:rPr>
                  <w:t>GOURVERNORAT DE DIFFA</w:t>
                </w:r>
              </w:p>
            </w:sdtContent>
          </w:sdt>
          <w:p w14:paraId="244F9C0E" w14:textId="77777777" w:rsidR="00FF37FA" w:rsidRPr="00E933A8" w:rsidRDefault="00FF37FA" w:rsidP="0015108B">
            <w:pPr>
              <w:rPr>
                <w:rFonts w:ascii="Calibri" w:hAnsi="Calibri" w:cs="Calibri"/>
                <w:sz w:val="22"/>
                <w:szCs w:val="22"/>
              </w:rPr>
            </w:pPr>
          </w:p>
        </w:tc>
      </w:tr>
      <w:tr w:rsidR="00FF37FA" w:rsidRPr="00E933A8" w14:paraId="486E5B4C" w14:textId="77777777" w:rsidTr="0015108B">
        <w:trPr>
          <w:cantSplit/>
          <w:trHeight w:val="240"/>
        </w:trPr>
        <w:tc>
          <w:tcPr>
            <w:tcW w:w="2880" w:type="dxa"/>
            <w:tcBorders>
              <w:top w:val="nil"/>
            </w:tcBorders>
          </w:tcPr>
          <w:p w14:paraId="4FA010AA" w14:textId="77777777" w:rsidR="00FF37FA" w:rsidRPr="00FF37FA" w:rsidRDefault="00FF37FA" w:rsidP="0015108B">
            <w:pPr>
              <w:spacing w:before="240"/>
              <w:rPr>
                <w:rFonts w:ascii="Calibri" w:hAnsi="Calibri" w:cs="Calibri"/>
                <w:sz w:val="22"/>
                <w:szCs w:val="22"/>
                <w:lang w:val="es-ES_tradnl"/>
              </w:rPr>
            </w:pPr>
            <w:proofErr w:type="spellStart"/>
            <w:r w:rsidRPr="00FF37FA">
              <w:rPr>
                <w:rFonts w:ascii="Calibri" w:hAnsi="Calibri"/>
                <w:sz w:val="22"/>
                <w:lang w:val="es-ES_tradnl"/>
              </w:rPr>
              <w:t>Transitaire</w:t>
            </w:r>
            <w:proofErr w:type="spellEnd"/>
            <w:r w:rsidRPr="00FF37FA">
              <w:rPr>
                <w:rFonts w:ascii="Calibri" w:hAnsi="Calibri"/>
                <w:sz w:val="22"/>
                <w:lang w:val="es-ES_tradnl"/>
              </w:rPr>
              <w:t xml:space="preserve"> </w:t>
            </w:r>
            <w:proofErr w:type="spellStart"/>
            <w:r w:rsidRPr="00FF37FA">
              <w:rPr>
                <w:rFonts w:ascii="Calibri" w:hAnsi="Calibri"/>
                <w:sz w:val="22"/>
                <w:lang w:val="es-ES_tradnl"/>
              </w:rPr>
              <w:t>préféré</w:t>
            </w:r>
            <w:proofErr w:type="spellEnd"/>
            <w:r w:rsidRPr="00FF37FA">
              <w:rPr>
                <w:rFonts w:ascii="Calibri" w:hAnsi="Calibri"/>
                <w:sz w:val="22"/>
                <w:lang w:val="es-ES_tradnl"/>
              </w:rPr>
              <w:t xml:space="preserve"> par le PNUD, le cas </w:t>
            </w:r>
            <w:proofErr w:type="spellStart"/>
            <w:r w:rsidRPr="00FF37FA">
              <w:rPr>
                <w:rFonts w:ascii="Calibri" w:hAnsi="Calibri"/>
                <w:sz w:val="22"/>
                <w:lang w:val="es-ES_tradnl"/>
              </w:rPr>
              <w:t>échéant</w:t>
            </w:r>
            <w:proofErr w:type="spellEnd"/>
            <w:r>
              <w:rPr>
                <w:rStyle w:val="Appelnotedebasdep"/>
                <w:rFonts w:ascii="Calibri" w:hAnsi="Calibri"/>
                <w:sz w:val="22"/>
              </w:rPr>
              <w:footnoteReference w:id="2"/>
            </w:r>
          </w:p>
        </w:tc>
        <w:tc>
          <w:tcPr>
            <w:tcW w:w="6390" w:type="dxa"/>
            <w:gridSpan w:val="2"/>
          </w:tcPr>
          <w:p w14:paraId="07BE3A70" w14:textId="77777777" w:rsidR="00FF37FA" w:rsidRDefault="00FF37FA" w:rsidP="0015108B">
            <w:pPr>
              <w:rPr>
                <w:rFonts w:ascii="Calibri" w:hAnsi="Calibri" w:cs="Calibri"/>
                <w:sz w:val="22"/>
                <w:szCs w:val="22"/>
                <w:vertAlign w:val="superscript"/>
              </w:rPr>
            </w:pPr>
          </w:p>
          <w:p w14:paraId="4AAC20AD" w14:textId="2A963AFA" w:rsidR="00D61AA0" w:rsidRPr="00E933A8" w:rsidRDefault="00D61AA0" w:rsidP="0015108B">
            <w:pPr>
              <w:rPr>
                <w:rFonts w:ascii="Calibri" w:hAnsi="Calibri" w:cs="Calibri"/>
                <w:sz w:val="22"/>
                <w:szCs w:val="22"/>
              </w:rPr>
            </w:pPr>
            <w:r>
              <w:rPr>
                <w:rFonts w:ascii="Calibri" w:hAnsi="Calibri" w:cs="Calibri"/>
                <w:sz w:val="22"/>
                <w:szCs w:val="22"/>
              </w:rPr>
              <w:t xml:space="preserve">SANS OBJET </w:t>
            </w:r>
          </w:p>
        </w:tc>
      </w:tr>
      <w:tr w:rsidR="00FF37FA" w:rsidRPr="00E933A8" w14:paraId="6C47144C" w14:textId="77777777" w:rsidTr="0015108B">
        <w:trPr>
          <w:cantSplit/>
          <w:trHeight w:val="240"/>
        </w:trPr>
        <w:tc>
          <w:tcPr>
            <w:tcW w:w="2880" w:type="dxa"/>
          </w:tcPr>
          <w:p w14:paraId="4CB15344" w14:textId="77777777" w:rsidR="00FF37FA" w:rsidRPr="00E933A8" w:rsidRDefault="00FF37FA" w:rsidP="0015108B">
            <w:pPr>
              <w:rPr>
                <w:rFonts w:ascii="Calibri" w:hAnsi="Calibri" w:cs="Calibri"/>
                <w:sz w:val="22"/>
                <w:szCs w:val="22"/>
              </w:rPr>
            </w:pPr>
          </w:p>
          <w:p w14:paraId="49D43DAE" w14:textId="77777777" w:rsidR="00FF37FA" w:rsidRPr="00E933A8" w:rsidRDefault="00FF37FA" w:rsidP="0015108B">
            <w:pPr>
              <w:rPr>
                <w:rFonts w:ascii="Calibri" w:hAnsi="Calibri" w:cs="Calibri"/>
                <w:sz w:val="22"/>
                <w:szCs w:val="22"/>
              </w:rPr>
            </w:pPr>
            <w:r>
              <w:rPr>
                <w:rFonts w:ascii="Calibri" w:hAnsi="Calibri"/>
                <w:sz w:val="22"/>
              </w:rPr>
              <w:t xml:space="preserve">Distribution des documents </w:t>
            </w:r>
            <w:proofErr w:type="spellStart"/>
            <w:r>
              <w:rPr>
                <w:rFonts w:ascii="Calibri" w:hAnsi="Calibri"/>
                <w:sz w:val="22"/>
              </w:rPr>
              <w:t>d’expédition</w:t>
            </w:r>
            <w:proofErr w:type="spellEnd"/>
            <w:r>
              <w:rPr>
                <w:rFonts w:ascii="Calibri" w:hAnsi="Calibri"/>
                <w:sz w:val="22"/>
              </w:rPr>
              <w:t xml:space="preserve"> (</w:t>
            </w:r>
            <w:proofErr w:type="spellStart"/>
            <w:r>
              <w:rPr>
                <w:rFonts w:ascii="Calibri" w:hAnsi="Calibri"/>
                <w:sz w:val="22"/>
              </w:rPr>
              <w:t>si</w:t>
            </w:r>
            <w:proofErr w:type="spellEnd"/>
            <w:r>
              <w:rPr>
                <w:rFonts w:ascii="Calibri" w:hAnsi="Calibri"/>
                <w:sz w:val="22"/>
              </w:rPr>
              <w:t xml:space="preserve"> </w:t>
            </w:r>
            <w:proofErr w:type="spellStart"/>
            <w:r>
              <w:rPr>
                <w:rFonts w:ascii="Calibri" w:hAnsi="Calibri"/>
                <w:sz w:val="22"/>
              </w:rPr>
              <w:t>utilisation</w:t>
            </w:r>
            <w:proofErr w:type="spellEnd"/>
            <w:r>
              <w:rPr>
                <w:rFonts w:ascii="Calibri" w:hAnsi="Calibri"/>
                <w:sz w:val="22"/>
              </w:rPr>
              <w:t xml:space="preserve"> d’un </w:t>
            </w:r>
            <w:proofErr w:type="spellStart"/>
            <w:r>
              <w:rPr>
                <w:rFonts w:ascii="Calibri" w:hAnsi="Calibri"/>
                <w:sz w:val="22"/>
              </w:rPr>
              <w:t>transitaire</w:t>
            </w:r>
            <w:proofErr w:type="spellEnd"/>
            <w:r>
              <w:rPr>
                <w:rFonts w:ascii="Calibri" w:hAnsi="Calibri"/>
                <w:sz w:val="22"/>
              </w:rPr>
              <w:t>)</w:t>
            </w:r>
          </w:p>
        </w:tc>
        <w:sdt>
          <w:sdtPr>
            <w:rPr>
              <w:rFonts w:ascii="Calibri" w:hAnsi="Calibri" w:cs="Calibri"/>
              <w:color w:val="FF0000"/>
              <w:sz w:val="22"/>
              <w:szCs w:val="22"/>
            </w:rPr>
            <w:id w:val="-689994828"/>
            <w:text w:multiLine="1"/>
          </w:sdtPr>
          <w:sdtEndPr/>
          <w:sdtContent>
            <w:tc>
              <w:tcPr>
                <w:tcW w:w="6390" w:type="dxa"/>
                <w:gridSpan w:val="2"/>
              </w:tcPr>
              <w:p w14:paraId="6E4F1E37" w14:textId="12E6D32F" w:rsidR="00FF37FA" w:rsidRPr="00A91439" w:rsidRDefault="00D61AA0" w:rsidP="0015108B">
                <w:pPr>
                  <w:rPr>
                    <w:rFonts w:ascii="Calibri" w:hAnsi="Calibri" w:cs="Calibri"/>
                    <w:color w:val="FF0000"/>
                    <w:sz w:val="22"/>
                    <w:szCs w:val="22"/>
                  </w:rPr>
                </w:pPr>
                <w:r>
                  <w:rPr>
                    <w:rFonts w:ascii="Calibri" w:hAnsi="Calibri" w:cs="Calibri"/>
                    <w:color w:val="FF0000"/>
                    <w:sz w:val="22"/>
                    <w:szCs w:val="22"/>
                  </w:rPr>
                  <w:br/>
                  <w:t xml:space="preserve">SANS OBJET </w:t>
                </w:r>
              </w:p>
            </w:tc>
          </w:sdtContent>
        </w:sdt>
      </w:tr>
      <w:tr w:rsidR="00FF37FA" w:rsidRPr="00FF37FA" w14:paraId="72DD9D31" w14:textId="77777777" w:rsidTr="0015108B">
        <w:trPr>
          <w:cantSplit/>
          <w:trHeight w:val="240"/>
        </w:trPr>
        <w:tc>
          <w:tcPr>
            <w:tcW w:w="2880" w:type="dxa"/>
          </w:tcPr>
          <w:p w14:paraId="7DE28C3C" w14:textId="77777777" w:rsidR="00FF37FA" w:rsidRPr="00E933A8" w:rsidRDefault="00FF37FA" w:rsidP="0015108B">
            <w:pPr>
              <w:rPr>
                <w:rFonts w:ascii="Calibri" w:hAnsi="Calibri" w:cs="Calibri"/>
                <w:sz w:val="22"/>
                <w:szCs w:val="22"/>
              </w:rPr>
            </w:pPr>
          </w:p>
          <w:p w14:paraId="772AD7E6" w14:textId="77777777" w:rsidR="00FF37FA" w:rsidRPr="00E933A8" w:rsidRDefault="00FF37FA" w:rsidP="0015108B">
            <w:pPr>
              <w:rPr>
                <w:rFonts w:ascii="Calibri" w:hAnsi="Calibri" w:cs="Calibri"/>
                <w:sz w:val="22"/>
                <w:szCs w:val="22"/>
              </w:rPr>
            </w:pPr>
            <w:r>
              <w:rPr>
                <w:rFonts w:ascii="Calibri" w:hAnsi="Calibri"/>
                <w:sz w:val="22"/>
              </w:rPr>
              <w:t xml:space="preserve">Date et </w:t>
            </w:r>
            <w:proofErr w:type="spellStart"/>
            <w:r>
              <w:rPr>
                <w:rFonts w:ascii="Calibri" w:hAnsi="Calibri"/>
                <w:sz w:val="22"/>
              </w:rPr>
              <w:t>heure</w:t>
            </w:r>
            <w:proofErr w:type="spellEnd"/>
            <w:r>
              <w:rPr>
                <w:rFonts w:ascii="Calibri" w:hAnsi="Calibri"/>
                <w:sz w:val="22"/>
              </w:rPr>
              <w:t xml:space="preserve"> de livraison </w:t>
            </w:r>
            <w:proofErr w:type="spellStart"/>
            <w:r>
              <w:rPr>
                <w:rFonts w:ascii="Calibri" w:hAnsi="Calibri"/>
                <w:sz w:val="22"/>
              </w:rPr>
              <w:t>prévue</w:t>
            </w:r>
            <w:proofErr w:type="spellEnd"/>
            <w:r>
              <w:rPr>
                <w:rFonts w:ascii="Calibri" w:hAnsi="Calibri"/>
                <w:sz w:val="22"/>
              </w:rPr>
              <w:t xml:space="preserve"> au plus tard (</w:t>
            </w:r>
            <w:proofErr w:type="spellStart"/>
            <w:r>
              <w:rPr>
                <w:rFonts w:ascii="Calibri" w:hAnsi="Calibri"/>
                <w:sz w:val="22"/>
              </w:rPr>
              <w:t>si</w:t>
            </w:r>
            <w:proofErr w:type="spellEnd"/>
            <w:r>
              <w:rPr>
                <w:rFonts w:ascii="Calibri" w:hAnsi="Calibri"/>
                <w:sz w:val="22"/>
              </w:rPr>
              <w:t xml:space="preserve"> la date de livraison </w:t>
            </w:r>
            <w:proofErr w:type="spellStart"/>
            <w:r>
              <w:rPr>
                <w:rFonts w:ascii="Calibri" w:hAnsi="Calibri"/>
                <w:sz w:val="22"/>
              </w:rPr>
              <w:t>dépasse</w:t>
            </w:r>
            <w:proofErr w:type="spellEnd"/>
            <w:r>
              <w:rPr>
                <w:rFonts w:ascii="Calibri" w:hAnsi="Calibri"/>
                <w:sz w:val="22"/>
              </w:rPr>
              <w:t xml:space="preserve"> </w:t>
            </w:r>
            <w:proofErr w:type="spellStart"/>
            <w:r>
              <w:rPr>
                <w:rFonts w:ascii="Calibri" w:hAnsi="Calibri"/>
                <w:sz w:val="22"/>
              </w:rPr>
              <w:t>cette</w:t>
            </w:r>
            <w:proofErr w:type="spellEnd"/>
            <w:r>
              <w:rPr>
                <w:rFonts w:ascii="Calibri" w:hAnsi="Calibri"/>
                <w:sz w:val="22"/>
              </w:rPr>
              <w:t xml:space="preserve"> date, </w:t>
            </w:r>
            <w:proofErr w:type="spellStart"/>
            <w:r>
              <w:rPr>
                <w:rFonts w:ascii="Calibri" w:hAnsi="Calibri"/>
                <w:sz w:val="22"/>
              </w:rPr>
              <w:t>l’offre</w:t>
            </w:r>
            <w:proofErr w:type="spellEnd"/>
            <w:r>
              <w:rPr>
                <w:rFonts w:ascii="Calibri" w:hAnsi="Calibri"/>
                <w:sz w:val="22"/>
              </w:rPr>
              <w:t xml:space="preserve"> </w:t>
            </w:r>
            <w:proofErr w:type="spellStart"/>
            <w:r>
              <w:rPr>
                <w:rFonts w:ascii="Calibri" w:hAnsi="Calibri"/>
                <w:sz w:val="22"/>
              </w:rPr>
              <w:t>peut</w:t>
            </w:r>
            <w:proofErr w:type="spellEnd"/>
            <w:r>
              <w:rPr>
                <w:rFonts w:ascii="Calibri" w:hAnsi="Calibri"/>
                <w:sz w:val="22"/>
              </w:rPr>
              <w:t xml:space="preserve"> </w:t>
            </w:r>
            <w:proofErr w:type="spellStart"/>
            <w:r>
              <w:rPr>
                <w:rFonts w:ascii="Calibri" w:hAnsi="Calibri"/>
                <w:sz w:val="22"/>
              </w:rPr>
              <w:t>être</w:t>
            </w:r>
            <w:proofErr w:type="spellEnd"/>
            <w:r>
              <w:rPr>
                <w:rFonts w:ascii="Calibri" w:hAnsi="Calibri"/>
                <w:sz w:val="22"/>
              </w:rPr>
              <w:t xml:space="preserve"> </w:t>
            </w:r>
            <w:proofErr w:type="spellStart"/>
            <w:r>
              <w:rPr>
                <w:rFonts w:ascii="Calibri" w:hAnsi="Calibri"/>
                <w:sz w:val="22"/>
              </w:rPr>
              <w:t>rejetée</w:t>
            </w:r>
            <w:proofErr w:type="spellEnd"/>
            <w:r>
              <w:rPr>
                <w:rFonts w:ascii="Calibri" w:hAnsi="Calibri"/>
                <w:sz w:val="22"/>
              </w:rPr>
              <w:t xml:space="preserve"> par le PNUD)</w:t>
            </w:r>
          </w:p>
        </w:tc>
        <w:tc>
          <w:tcPr>
            <w:tcW w:w="6390" w:type="dxa"/>
            <w:gridSpan w:val="2"/>
          </w:tcPr>
          <w:p w14:paraId="41A9875E" w14:textId="7ED600AB" w:rsidR="00FF37FA" w:rsidRDefault="00DC5CBD" w:rsidP="0015108B">
            <w:pPr>
              <w:rPr>
                <w:rFonts w:ascii="Calibri" w:hAnsi="Calibri" w:cs="Calibri"/>
                <w:sz w:val="22"/>
                <w:szCs w:val="22"/>
              </w:rPr>
            </w:pPr>
            <w:sdt>
              <w:sdtPr>
                <w:rPr>
                  <w:rFonts w:ascii="Calibri" w:hAnsi="Calibri" w:cs="Calibri"/>
                  <w:sz w:val="22"/>
                  <w:szCs w:val="22"/>
                </w:rPr>
                <w:id w:val="-469908508"/>
              </w:sdtPr>
              <w:sdtEndPr/>
              <w:sdtContent>
                <w:r w:rsidR="00FF37FA">
                  <w:rPr>
                    <w:rFonts w:ascii="MS Gothic" w:hAnsi="MS Gothic" w:hint="eastAsia"/>
                    <w:sz w:val="22"/>
                  </w:rPr>
                  <w:t>☐</w:t>
                </w:r>
              </w:sdtContent>
            </w:sdt>
            <w:r w:rsidR="00FF37FA">
              <w:rPr>
                <w:rFonts w:ascii="Calibri" w:hAnsi="Calibri"/>
                <w:sz w:val="22"/>
              </w:rPr>
              <w:t xml:space="preserve"> </w:t>
            </w:r>
            <w:sdt>
              <w:sdtPr>
                <w:rPr>
                  <w:rFonts w:ascii="Calibri" w:hAnsi="Calibri" w:cs="Calibri"/>
                  <w:sz w:val="22"/>
                  <w:szCs w:val="22"/>
                </w:rPr>
                <w:id w:val="-32496331"/>
                <w:text/>
              </w:sdtPr>
              <w:sdtEndPr/>
              <w:sdtContent>
                <w:r w:rsidR="00D61AA0">
                  <w:rPr>
                    <w:rFonts w:ascii="Calibri" w:hAnsi="Calibri" w:cs="Calibri"/>
                    <w:sz w:val="22"/>
                    <w:szCs w:val="22"/>
                  </w:rPr>
                  <w:t xml:space="preserve">7 </w:t>
                </w:r>
              </w:sdtContent>
            </w:sdt>
            <w:r w:rsidR="00FF37FA">
              <w:rPr>
                <w:rFonts w:ascii="Calibri" w:hAnsi="Calibri"/>
                <w:sz w:val="22"/>
              </w:rPr>
              <w:t xml:space="preserve"> </w:t>
            </w:r>
            <w:proofErr w:type="spellStart"/>
            <w:r w:rsidR="00FF37FA">
              <w:rPr>
                <w:rFonts w:ascii="Calibri" w:hAnsi="Calibri"/>
                <w:sz w:val="22"/>
              </w:rPr>
              <w:t>jours</w:t>
            </w:r>
            <w:proofErr w:type="spellEnd"/>
            <w:r w:rsidR="00FF37FA">
              <w:rPr>
                <w:rFonts w:ascii="Calibri" w:hAnsi="Calibri"/>
                <w:sz w:val="22"/>
              </w:rPr>
              <w:t xml:space="preserve"> </w:t>
            </w:r>
            <w:proofErr w:type="spellStart"/>
            <w:r w:rsidR="00FF37FA">
              <w:rPr>
                <w:rFonts w:ascii="Calibri" w:hAnsi="Calibri"/>
                <w:sz w:val="22"/>
              </w:rPr>
              <w:t>suivant</w:t>
            </w:r>
            <w:proofErr w:type="spellEnd"/>
            <w:r w:rsidR="00FF37FA">
              <w:rPr>
                <w:rFonts w:ascii="Calibri" w:hAnsi="Calibri"/>
                <w:sz w:val="22"/>
              </w:rPr>
              <w:t xml:space="preserve"> </w:t>
            </w:r>
            <w:proofErr w:type="spellStart"/>
            <w:r w:rsidR="00FF37FA">
              <w:rPr>
                <w:rFonts w:ascii="Calibri" w:hAnsi="Calibri"/>
                <w:sz w:val="22"/>
              </w:rPr>
              <w:t>émission</w:t>
            </w:r>
            <w:proofErr w:type="spellEnd"/>
            <w:r w:rsidR="00FF37FA">
              <w:rPr>
                <w:rFonts w:ascii="Calibri" w:hAnsi="Calibri"/>
                <w:sz w:val="22"/>
              </w:rPr>
              <w:t xml:space="preserve"> du bon de </w:t>
            </w:r>
            <w:proofErr w:type="spellStart"/>
            <w:r w:rsidR="00FF37FA">
              <w:rPr>
                <w:rFonts w:ascii="Calibri" w:hAnsi="Calibri"/>
                <w:sz w:val="22"/>
              </w:rPr>
              <w:t>commande</w:t>
            </w:r>
            <w:proofErr w:type="spellEnd"/>
          </w:p>
          <w:p w14:paraId="20017476" w14:textId="20549B75" w:rsidR="00FF37FA" w:rsidRPr="00FF37FA" w:rsidRDefault="00FF37FA" w:rsidP="0015108B">
            <w:pPr>
              <w:ind w:left="72"/>
              <w:rPr>
                <w:rFonts w:ascii="Calibri" w:hAnsi="Calibri" w:cs="Calibri"/>
                <w:sz w:val="22"/>
                <w:szCs w:val="22"/>
                <w:lang w:val="es-ES_tradnl"/>
              </w:rPr>
            </w:pPr>
          </w:p>
        </w:tc>
      </w:tr>
      <w:tr w:rsidR="00FF37FA" w:rsidRPr="00E933A8" w14:paraId="500BFB37" w14:textId="77777777" w:rsidTr="0015108B">
        <w:tc>
          <w:tcPr>
            <w:tcW w:w="2880" w:type="dxa"/>
          </w:tcPr>
          <w:p w14:paraId="3AE46832" w14:textId="77777777" w:rsidR="00FF37FA" w:rsidRPr="00FF37FA" w:rsidRDefault="00FF37FA" w:rsidP="0015108B">
            <w:pPr>
              <w:rPr>
                <w:rFonts w:ascii="Calibri" w:hAnsi="Calibri" w:cs="Calibri"/>
                <w:sz w:val="22"/>
                <w:szCs w:val="22"/>
                <w:lang w:val="es-ES_tradnl"/>
              </w:rPr>
            </w:pPr>
          </w:p>
          <w:p w14:paraId="677E28B1" w14:textId="77777777" w:rsidR="00FF37FA" w:rsidRPr="00E933A8" w:rsidRDefault="00FF37FA" w:rsidP="0015108B">
            <w:pPr>
              <w:rPr>
                <w:rFonts w:ascii="Calibri" w:hAnsi="Calibri" w:cs="Calibri"/>
                <w:sz w:val="22"/>
                <w:szCs w:val="22"/>
              </w:rPr>
            </w:pPr>
            <w:proofErr w:type="spellStart"/>
            <w:r>
              <w:rPr>
                <w:rFonts w:ascii="Calibri" w:hAnsi="Calibri"/>
                <w:sz w:val="22"/>
              </w:rPr>
              <w:t>Calendrier</w:t>
            </w:r>
            <w:proofErr w:type="spellEnd"/>
            <w:r>
              <w:rPr>
                <w:rFonts w:ascii="Calibri" w:hAnsi="Calibri"/>
                <w:sz w:val="22"/>
              </w:rPr>
              <w:t xml:space="preserve"> de livraison</w:t>
            </w:r>
          </w:p>
        </w:tc>
        <w:tc>
          <w:tcPr>
            <w:tcW w:w="6390" w:type="dxa"/>
            <w:gridSpan w:val="2"/>
          </w:tcPr>
          <w:p w14:paraId="6DEC0908" w14:textId="77777777" w:rsidR="00FF37FA" w:rsidRDefault="00DC5CBD" w:rsidP="0015108B">
            <w:pPr>
              <w:rPr>
                <w:rFonts w:ascii="Calibri" w:hAnsi="Calibri" w:cs="Calibri"/>
                <w:sz w:val="22"/>
                <w:szCs w:val="22"/>
              </w:rPr>
            </w:pPr>
            <w:sdt>
              <w:sdtPr>
                <w:rPr>
                  <w:rFonts w:ascii="Calibri" w:hAnsi="Calibri" w:cs="Calibri"/>
                  <w:sz w:val="22"/>
                  <w:szCs w:val="22"/>
                </w:rPr>
                <w:id w:val="-882327731"/>
              </w:sdtPr>
              <w:sdtEndPr/>
              <w:sdtContent>
                <w:r w:rsidR="00FF37FA">
                  <w:rPr>
                    <w:rFonts w:ascii="MS Gothic" w:hAnsi="MS Gothic" w:hint="eastAsia"/>
                    <w:sz w:val="22"/>
                  </w:rPr>
                  <w:t>☐</w:t>
                </w:r>
                <w:proofErr w:type="spellStart"/>
              </w:sdtContent>
            </w:sdt>
            <w:r w:rsidR="00FF37FA">
              <w:t>Exigé</w:t>
            </w:r>
            <w:proofErr w:type="spellEnd"/>
          </w:p>
          <w:p w14:paraId="132365FB" w14:textId="3AF9D104" w:rsidR="00FF37FA" w:rsidRPr="00E933A8" w:rsidRDefault="00FF37FA" w:rsidP="0015108B">
            <w:pPr>
              <w:rPr>
                <w:rFonts w:ascii="Calibri" w:hAnsi="Calibri" w:cs="Calibri"/>
                <w:sz w:val="22"/>
                <w:szCs w:val="22"/>
              </w:rPr>
            </w:pPr>
          </w:p>
        </w:tc>
      </w:tr>
      <w:tr w:rsidR="00FF37FA" w:rsidRPr="00E933A8" w14:paraId="76672ECE" w14:textId="77777777" w:rsidTr="0015108B">
        <w:tc>
          <w:tcPr>
            <w:tcW w:w="2880" w:type="dxa"/>
          </w:tcPr>
          <w:p w14:paraId="76B14D2F" w14:textId="77777777" w:rsidR="00FF37FA" w:rsidRDefault="00FF37FA" w:rsidP="0015108B">
            <w:pPr>
              <w:rPr>
                <w:rFonts w:ascii="Calibri" w:hAnsi="Calibri" w:cs="Calibri"/>
                <w:sz w:val="22"/>
                <w:szCs w:val="22"/>
              </w:rPr>
            </w:pPr>
          </w:p>
          <w:p w14:paraId="0AEB0CF9" w14:textId="77777777" w:rsidR="00FF37FA" w:rsidRPr="00E933A8" w:rsidRDefault="00FF37FA" w:rsidP="0015108B">
            <w:pPr>
              <w:rPr>
                <w:rFonts w:ascii="Calibri" w:hAnsi="Calibri" w:cs="Calibri"/>
                <w:sz w:val="22"/>
                <w:szCs w:val="22"/>
              </w:rPr>
            </w:pPr>
            <w:r>
              <w:rPr>
                <w:rFonts w:ascii="Calibri" w:hAnsi="Calibri"/>
                <w:sz w:val="22"/>
              </w:rPr>
              <w:t xml:space="preserve">Exigences </w:t>
            </w:r>
            <w:proofErr w:type="spellStart"/>
            <w:r>
              <w:rPr>
                <w:rFonts w:ascii="Calibri" w:hAnsi="Calibri"/>
                <w:sz w:val="22"/>
              </w:rPr>
              <w:t>d’emballage</w:t>
            </w:r>
            <w:proofErr w:type="spellEnd"/>
            <w:r>
              <w:rPr>
                <w:rFonts w:ascii="Calibri" w:hAnsi="Calibri"/>
                <w:sz w:val="22"/>
              </w:rPr>
              <w:t xml:space="preserve"> </w:t>
            </w:r>
          </w:p>
        </w:tc>
        <w:tc>
          <w:tcPr>
            <w:tcW w:w="6390" w:type="dxa"/>
            <w:gridSpan w:val="2"/>
          </w:tcPr>
          <w:p w14:paraId="765D5A89" w14:textId="77777777" w:rsidR="00FF37FA" w:rsidRPr="00E933A8" w:rsidRDefault="00FF37FA" w:rsidP="0015108B">
            <w:pPr>
              <w:ind w:left="432"/>
              <w:rPr>
                <w:rFonts w:ascii="Calibri" w:hAnsi="Calibri" w:cs="Calibri"/>
                <w:sz w:val="22"/>
                <w:szCs w:val="22"/>
              </w:rPr>
            </w:pPr>
          </w:p>
        </w:tc>
      </w:tr>
      <w:tr w:rsidR="00FF37FA" w:rsidRPr="00E933A8" w14:paraId="450FD42B" w14:textId="77777777" w:rsidTr="0015108B">
        <w:trPr>
          <w:cantSplit/>
        </w:trPr>
        <w:tc>
          <w:tcPr>
            <w:tcW w:w="2880" w:type="dxa"/>
            <w:vMerge w:val="restart"/>
          </w:tcPr>
          <w:p w14:paraId="6F7B8A8C" w14:textId="77777777" w:rsidR="00FF37FA" w:rsidRDefault="00FF37FA" w:rsidP="0015108B">
            <w:pPr>
              <w:rPr>
                <w:rFonts w:ascii="Calibri" w:hAnsi="Calibri" w:cs="Calibri"/>
                <w:noProof/>
                <w:sz w:val="22"/>
                <w:szCs w:val="22"/>
              </w:rPr>
            </w:pPr>
          </w:p>
          <w:p w14:paraId="717F047C" w14:textId="5ABD0A20" w:rsidR="00FF37FA" w:rsidRPr="00E933A8" w:rsidRDefault="00FF37FA" w:rsidP="0015108B">
            <w:pPr>
              <w:rPr>
                <w:rFonts w:ascii="Calibri" w:hAnsi="Calibri" w:cs="Calibri"/>
                <w:noProof/>
                <w:sz w:val="22"/>
                <w:szCs w:val="22"/>
              </w:rPr>
            </w:pPr>
            <w:r>
              <w:rPr>
                <w:rFonts w:ascii="Calibri" w:hAnsi="Calibri"/>
                <w:noProof/>
                <w:sz w:val="22"/>
              </w:rPr>
              <w:t>Mode de transport</w:t>
            </w:r>
            <w:r w:rsidR="00D61AA0">
              <w:rPr>
                <w:rFonts w:ascii="Calibri" w:hAnsi="Calibri"/>
                <w:noProof/>
                <w:sz w:val="22"/>
              </w:rPr>
              <w:t xml:space="preserve"> SANS OBJET </w:t>
            </w:r>
          </w:p>
        </w:tc>
        <w:tc>
          <w:tcPr>
            <w:tcW w:w="2070" w:type="dxa"/>
          </w:tcPr>
          <w:p w14:paraId="30DBEAFB" w14:textId="77777777" w:rsidR="00FF37FA" w:rsidRPr="00E933A8" w:rsidRDefault="00DC5CBD" w:rsidP="0015108B">
            <w:pPr>
              <w:rPr>
                <w:rFonts w:ascii="Calibri" w:hAnsi="Calibri" w:cs="Calibri"/>
                <w:sz w:val="22"/>
                <w:szCs w:val="22"/>
              </w:rPr>
            </w:pPr>
            <w:sdt>
              <w:sdtPr>
                <w:rPr>
                  <w:rFonts w:ascii="Calibri" w:hAnsi="Calibri" w:cs="Calibri"/>
                  <w:sz w:val="22"/>
                  <w:szCs w:val="22"/>
                </w:rPr>
                <w:id w:val="-729922299"/>
              </w:sdtPr>
              <w:sdtEndPr/>
              <w:sdtContent>
                <w:r w:rsidR="00FF37FA">
                  <w:rPr>
                    <w:rFonts w:ascii="MS Gothic" w:hAnsi="MS Gothic" w:hint="eastAsia"/>
                    <w:sz w:val="22"/>
                  </w:rPr>
                  <w:t>☐</w:t>
                </w:r>
              </w:sdtContent>
            </w:sdt>
            <w:r w:rsidR="00FF37FA">
              <w:rPr>
                <w:rFonts w:ascii="Calibri" w:hAnsi="Calibri"/>
                <w:sz w:val="22"/>
              </w:rPr>
              <w:t>AÉRIEN</w:t>
            </w:r>
          </w:p>
        </w:tc>
        <w:tc>
          <w:tcPr>
            <w:tcW w:w="4320" w:type="dxa"/>
          </w:tcPr>
          <w:p w14:paraId="7FD2623E" w14:textId="77777777" w:rsidR="00FF37FA" w:rsidRPr="00E933A8" w:rsidRDefault="00DC5CBD" w:rsidP="0015108B">
            <w:pPr>
              <w:rPr>
                <w:rFonts w:ascii="Calibri" w:hAnsi="Calibri" w:cs="Calibri"/>
                <w:sz w:val="22"/>
                <w:szCs w:val="22"/>
              </w:rPr>
            </w:pPr>
            <w:sdt>
              <w:sdtPr>
                <w:rPr>
                  <w:rFonts w:ascii="Calibri" w:hAnsi="Calibri" w:cs="Calibri"/>
                  <w:sz w:val="22"/>
                  <w:szCs w:val="22"/>
                </w:rPr>
                <w:id w:val="1958981802"/>
              </w:sdtPr>
              <w:sdtEndPr/>
              <w:sdtContent>
                <w:r w:rsidR="00FF37FA">
                  <w:rPr>
                    <w:rFonts w:ascii="MS Gothic" w:hAnsi="MS Gothic" w:hint="eastAsia"/>
                    <w:sz w:val="22"/>
                  </w:rPr>
                  <w:t>☐</w:t>
                </w:r>
              </w:sdtContent>
            </w:sdt>
            <w:r w:rsidR="00FF37FA">
              <w:t>TERRESTRE</w:t>
            </w:r>
          </w:p>
        </w:tc>
      </w:tr>
      <w:tr w:rsidR="00FF37FA" w:rsidRPr="00E933A8" w14:paraId="19539469" w14:textId="77777777" w:rsidTr="0015108B">
        <w:trPr>
          <w:cantSplit/>
        </w:trPr>
        <w:tc>
          <w:tcPr>
            <w:tcW w:w="2880" w:type="dxa"/>
            <w:vMerge/>
          </w:tcPr>
          <w:p w14:paraId="0B4B41FA" w14:textId="77777777" w:rsidR="00FF37FA" w:rsidRPr="00E933A8" w:rsidRDefault="00FF37FA" w:rsidP="0015108B">
            <w:pPr>
              <w:rPr>
                <w:rFonts w:ascii="Calibri" w:hAnsi="Calibri" w:cs="Calibri"/>
                <w:sz w:val="22"/>
                <w:szCs w:val="22"/>
              </w:rPr>
            </w:pPr>
          </w:p>
        </w:tc>
        <w:tc>
          <w:tcPr>
            <w:tcW w:w="2070" w:type="dxa"/>
          </w:tcPr>
          <w:p w14:paraId="612ECAD1" w14:textId="77777777" w:rsidR="00FF37FA" w:rsidRPr="00E933A8" w:rsidRDefault="00DC5CBD" w:rsidP="0015108B">
            <w:pPr>
              <w:rPr>
                <w:rFonts w:ascii="Calibri" w:hAnsi="Calibri" w:cs="Calibri"/>
                <w:sz w:val="22"/>
                <w:szCs w:val="22"/>
              </w:rPr>
            </w:pPr>
            <w:sdt>
              <w:sdtPr>
                <w:rPr>
                  <w:rFonts w:ascii="Calibri" w:hAnsi="Calibri" w:cs="Calibri"/>
                  <w:sz w:val="22"/>
                  <w:szCs w:val="22"/>
                </w:rPr>
                <w:id w:val="-1571425101"/>
              </w:sdtPr>
              <w:sdtEndPr/>
              <w:sdtContent>
                <w:r w:rsidR="00FF37FA">
                  <w:rPr>
                    <w:rFonts w:ascii="MS Gothic" w:hAnsi="MS Gothic" w:hint="eastAsia"/>
                    <w:sz w:val="22"/>
                  </w:rPr>
                  <w:t>☐</w:t>
                </w:r>
              </w:sdtContent>
            </w:sdt>
            <w:r w:rsidR="00FF37FA">
              <w:rPr>
                <w:rFonts w:ascii="Calibri" w:hAnsi="Calibri"/>
                <w:sz w:val="22"/>
              </w:rPr>
              <w:t>MARITIME</w:t>
            </w:r>
          </w:p>
        </w:tc>
        <w:tc>
          <w:tcPr>
            <w:tcW w:w="4320" w:type="dxa"/>
          </w:tcPr>
          <w:p w14:paraId="5B279A34" w14:textId="77777777" w:rsidR="00FF37FA" w:rsidRPr="00E933A8" w:rsidRDefault="00DC5CBD" w:rsidP="0015108B">
            <w:pPr>
              <w:rPr>
                <w:rFonts w:ascii="Calibri" w:hAnsi="Calibri" w:cs="Calibri"/>
                <w:sz w:val="22"/>
                <w:szCs w:val="22"/>
              </w:rPr>
            </w:pPr>
            <w:sdt>
              <w:sdtPr>
                <w:rPr>
                  <w:rFonts w:ascii="Calibri" w:hAnsi="Calibri" w:cs="Calibri"/>
                  <w:sz w:val="22"/>
                  <w:szCs w:val="22"/>
                </w:rPr>
                <w:id w:val="-1589850131"/>
              </w:sdtPr>
              <w:sdtEndPr/>
              <w:sdtContent>
                <w:r w:rsidR="00FF37FA">
                  <w:rPr>
                    <w:rFonts w:ascii="MS Gothic" w:hAnsi="MS Gothic" w:hint="eastAsia"/>
                    <w:sz w:val="22"/>
                  </w:rPr>
                  <w:t>☐</w:t>
                </w:r>
              </w:sdtContent>
            </w:sdt>
            <w:r w:rsidR="00FF37FA">
              <w:t>AUTRE</w:t>
            </w:r>
            <w:sdt>
              <w:sdtPr>
                <w:rPr>
                  <w:rFonts w:ascii="Calibri" w:hAnsi="Calibri" w:cs="Calibri"/>
                  <w:sz w:val="22"/>
                  <w:szCs w:val="22"/>
                </w:rPr>
                <w:id w:val="2070988350"/>
                <w:showingPlcHdr/>
                <w:text/>
              </w:sdtPr>
              <w:sdtEndPr/>
              <w:sdtContent>
                <w:r w:rsidR="00FF37FA">
                  <w:rPr>
                    <w:rFonts w:ascii="Calibri" w:hAnsi="Calibri"/>
                    <w:i/>
                    <w:color w:val="000000" w:themeColor="text1"/>
                    <w:sz w:val="22"/>
                    <w:shd w:val="clear" w:color="auto" w:fill="BFBFBF" w:themeFill="background1" w:themeFillShade="BF"/>
                  </w:rPr>
                  <w:t>[veuillez préciser]</w:t>
                </w:r>
              </w:sdtContent>
            </w:sdt>
          </w:p>
        </w:tc>
      </w:tr>
      <w:tr w:rsidR="00FF37FA" w:rsidRPr="00E933A8" w14:paraId="72E94F20" w14:textId="77777777" w:rsidTr="0015108B">
        <w:tc>
          <w:tcPr>
            <w:tcW w:w="2880" w:type="dxa"/>
          </w:tcPr>
          <w:p w14:paraId="3671399E" w14:textId="77777777" w:rsidR="00FF37FA" w:rsidRDefault="00FF37FA" w:rsidP="0015108B">
            <w:pPr>
              <w:rPr>
                <w:rFonts w:ascii="Calibri" w:hAnsi="Calibri" w:cs="Calibri"/>
                <w:sz w:val="22"/>
                <w:szCs w:val="22"/>
              </w:rPr>
            </w:pPr>
          </w:p>
          <w:p w14:paraId="30BC2217" w14:textId="77777777" w:rsidR="00FF37FA" w:rsidRPr="00E933A8" w:rsidRDefault="00FF37FA" w:rsidP="0015108B">
            <w:pPr>
              <w:rPr>
                <w:rFonts w:ascii="Calibri" w:hAnsi="Calibri" w:cs="Calibri"/>
                <w:sz w:val="22"/>
                <w:szCs w:val="22"/>
              </w:rPr>
            </w:pPr>
          </w:p>
          <w:p w14:paraId="3C748EF8" w14:textId="77777777" w:rsidR="00FF37FA" w:rsidRPr="00E933A8" w:rsidRDefault="00FF37FA" w:rsidP="0015108B">
            <w:pPr>
              <w:rPr>
                <w:rFonts w:ascii="Calibri" w:hAnsi="Calibri" w:cs="Calibri"/>
                <w:sz w:val="22"/>
                <w:szCs w:val="22"/>
              </w:rPr>
            </w:pPr>
            <w:r>
              <w:rPr>
                <w:rFonts w:ascii="Calibri" w:hAnsi="Calibri"/>
                <w:sz w:val="22"/>
              </w:rPr>
              <w:t xml:space="preserve">Devise </w:t>
            </w:r>
            <w:proofErr w:type="spellStart"/>
            <w:r>
              <w:rPr>
                <w:rFonts w:ascii="Calibri" w:hAnsi="Calibri"/>
                <w:sz w:val="22"/>
              </w:rPr>
              <w:t>préférée</w:t>
            </w:r>
            <w:proofErr w:type="spellEnd"/>
            <w:r>
              <w:rPr>
                <w:rFonts w:ascii="Calibri" w:hAnsi="Calibri"/>
                <w:sz w:val="22"/>
              </w:rPr>
              <w:t xml:space="preserve"> de </w:t>
            </w:r>
            <w:proofErr w:type="spellStart"/>
            <w:r>
              <w:rPr>
                <w:rFonts w:ascii="Calibri" w:hAnsi="Calibri"/>
                <w:sz w:val="22"/>
              </w:rPr>
              <w:t>l’offre</w:t>
            </w:r>
            <w:proofErr w:type="spellEnd"/>
            <w:r>
              <w:rPr>
                <w:rStyle w:val="Appelnotedebasdep"/>
                <w:rFonts w:ascii="Calibri" w:hAnsi="Calibri"/>
                <w:sz w:val="22"/>
              </w:rPr>
              <w:footnoteReference w:id="3"/>
            </w:r>
          </w:p>
        </w:tc>
        <w:tc>
          <w:tcPr>
            <w:tcW w:w="6390" w:type="dxa"/>
            <w:gridSpan w:val="2"/>
          </w:tcPr>
          <w:p w14:paraId="7B186BB7" w14:textId="639DB911" w:rsidR="00FF37FA" w:rsidRPr="00E933A8" w:rsidRDefault="00DC5CBD" w:rsidP="00D61AA0">
            <w:pPr>
              <w:rPr>
                <w:rFonts w:ascii="Calibri" w:hAnsi="Calibri" w:cs="Calibri"/>
                <w:sz w:val="22"/>
                <w:szCs w:val="22"/>
              </w:rPr>
            </w:pPr>
            <w:sdt>
              <w:sdtPr>
                <w:rPr>
                  <w:rFonts w:ascii="Calibri" w:hAnsi="Calibri" w:cs="Calibri"/>
                  <w:sz w:val="22"/>
                  <w:szCs w:val="22"/>
                  <w:vertAlign w:val="superscript"/>
                </w:rPr>
                <w:id w:val="2145383763"/>
                <w:showingPlcHdr/>
              </w:sdtPr>
              <w:sdtEndPr/>
              <w:sdtContent>
                <w:r w:rsidR="00D61AA0">
                  <w:rPr>
                    <w:rFonts w:ascii="Calibri" w:hAnsi="Calibri" w:cs="Calibri"/>
                    <w:sz w:val="22"/>
                    <w:szCs w:val="22"/>
                    <w:vertAlign w:val="superscript"/>
                  </w:rPr>
                  <w:t xml:space="preserve">     </w:t>
                </w:r>
              </w:sdtContent>
            </w:sdt>
            <w:sdt>
              <w:sdtPr>
                <w:rPr>
                  <w:rFonts w:ascii="Calibri" w:hAnsi="Calibri" w:cs="Calibri"/>
                  <w:sz w:val="22"/>
                  <w:szCs w:val="22"/>
                </w:rPr>
                <w:id w:val="641473219"/>
              </w:sdtPr>
              <w:sdtEndPr/>
              <w:sdtContent>
                <w:r w:rsidR="00FF37FA">
                  <w:rPr>
                    <w:rFonts w:ascii="MS Gothic" w:hAnsi="MS Gothic" w:hint="eastAsia"/>
                    <w:sz w:val="22"/>
                  </w:rPr>
                  <w:t>☐</w:t>
                </w:r>
                <w:r w:rsidR="00D61AA0">
                  <w:rPr>
                    <w:rFonts w:ascii="MS Gothic" w:hAnsi="MS Gothic"/>
                    <w:sz w:val="22"/>
                  </w:rPr>
                  <w:t xml:space="preserve"> X </w:t>
                </w:r>
              </w:sdtContent>
            </w:sdt>
            <w:r w:rsidR="00FF37FA">
              <w:rPr>
                <w:rFonts w:ascii="Calibri" w:hAnsi="Calibri"/>
                <w:sz w:val="22"/>
              </w:rPr>
              <w:t xml:space="preserve">Devise </w:t>
            </w:r>
            <w:proofErr w:type="gramStart"/>
            <w:r w:rsidR="00FF37FA">
              <w:rPr>
                <w:rFonts w:ascii="Calibri" w:hAnsi="Calibri"/>
                <w:sz w:val="22"/>
              </w:rPr>
              <w:t>locale :</w:t>
            </w:r>
            <w:proofErr w:type="gramEnd"/>
            <w:sdt>
              <w:sdtPr>
                <w:rPr>
                  <w:rFonts w:ascii="Calibri" w:hAnsi="Calibri" w:cs="Calibri"/>
                  <w:sz w:val="22"/>
                  <w:szCs w:val="22"/>
                </w:rPr>
                <w:id w:val="991767461"/>
                <w:text/>
              </w:sdtPr>
              <w:sdtEndPr/>
              <w:sdtContent>
                <w:r w:rsidR="00D61AA0">
                  <w:rPr>
                    <w:rFonts w:ascii="Calibri" w:hAnsi="Calibri" w:cs="Calibri"/>
                    <w:sz w:val="22"/>
                    <w:szCs w:val="22"/>
                  </w:rPr>
                  <w:t xml:space="preserve"> FCFA </w:t>
                </w:r>
              </w:sdtContent>
            </w:sdt>
          </w:p>
        </w:tc>
      </w:tr>
      <w:tr w:rsidR="00FF37FA" w:rsidRPr="00E933A8" w14:paraId="261ACE95" w14:textId="77777777" w:rsidTr="0015108B">
        <w:tc>
          <w:tcPr>
            <w:tcW w:w="2880" w:type="dxa"/>
          </w:tcPr>
          <w:p w14:paraId="7B8D845E" w14:textId="77777777" w:rsidR="00FF37FA" w:rsidRPr="00FF37FA" w:rsidRDefault="00FF37FA" w:rsidP="0015108B">
            <w:pPr>
              <w:rPr>
                <w:rFonts w:ascii="Calibri" w:hAnsi="Calibri" w:cs="Calibri"/>
                <w:sz w:val="22"/>
                <w:szCs w:val="22"/>
                <w:lang w:val="es-ES_tradnl"/>
              </w:rPr>
            </w:pPr>
            <w:proofErr w:type="spellStart"/>
            <w:r w:rsidRPr="00FF37FA">
              <w:rPr>
                <w:rFonts w:ascii="Calibri" w:hAnsi="Calibri"/>
                <w:sz w:val="22"/>
                <w:lang w:val="es-ES_tradnl"/>
              </w:rPr>
              <w:t>Taxe</w:t>
            </w:r>
            <w:proofErr w:type="spellEnd"/>
            <w:r w:rsidRPr="00FF37FA">
              <w:rPr>
                <w:rFonts w:ascii="Calibri" w:hAnsi="Calibri"/>
                <w:sz w:val="22"/>
                <w:lang w:val="es-ES_tradnl"/>
              </w:rPr>
              <w:t xml:space="preserve"> sur la </w:t>
            </w:r>
            <w:proofErr w:type="spellStart"/>
            <w:r w:rsidRPr="00FF37FA">
              <w:rPr>
                <w:rFonts w:ascii="Calibri" w:hAnsi="Calibri"/>
                <w:sz w:val="22"/>
                <w:lang w:val="es-ES_tradnl"/>
              </w:rPr>
              <w:t>valeur</w:t>
            </w:r>
            <w:proofErr w:type="spellEnd"/>
            <w:r w:rsidRPr="00FF37FA">
              <w:rPr>
                <w:rFonts w:ascii="Calibri" w:hAnsi="Calibri"/>
                <w:sz w:val="22"/>
                <w:lang w:val="es-ES_tradnl"/>
              </w:rPr>
              <w:t xml:space="preserve"> </w:t>
            </w:r>
            <w:proofErr w:type="spellStart"/>
            <w:r w:rsidRPr="00FF37FA">
              <w:rPr>
                <w:rFonts w:ascii="Calibri" w:hAnsi="Calibri"/>
                <w:sz w:val="22"/>
                <w:lang w:val="es-ES_tradnl"/>
              </w:rPr>
              <w:t>ajoutée</w:t>
            </w:r>
            <w:proofErr w:type="spellEnd"/>
            <w:r w:rsidRPr="00FF37FA">
              <w:rPr>
                <w:rFonts w:ascii="Calibri" w:hAnsi="Calibri"/>
                <w:sz w:val="22"/>
                <w:lang w:val="es-ES_tradnl"/>
              </w:rPr>
              <w:t xml:space="preserve"> (TVA) sur </w:t>
            </w:r>
            <w:proofErr w:type="spellStart"/>
            <w:r w:rsidRPr="00FF37FA">
              <w:rPr>
                <w:rFonts w:ascii="Calibri" w:hAnsi="Calibri"/>
                <w:sz w:val="22"/>
                <w:lang w:val="es-ES_tradnl"/>
              </w:rPr>
              <w:t>l’offre</w:t>
            </w:r>
            <w:proofErr w:type="spellEnd"/>
            <w:r w:rsidRPr="00FF37FA">
              <w:rPr>
                <w:rFonts w:ascii="Calibri" w:hAnsi="Calibri"/>
                <w:sz w:val="22"/>
                <w:lang w:val="es-ES_tradnl"/>
              </w:rPr>
              <w:t xml:space="preserve"> de </w:t>
            </w:r>
            <w:proofErr w:type="spellStart"/>
            <w:r w:rsidRPr="00FF37FA">
              <w:rPr>
                <w:rFonts w:ascii="Calibri" w:hAnsi="Calibri"/>
                <w:sz w:val="22"/>
                <w:lang w:val="es-ES_tradnl"/>
              </w:rPr>
              <w:t>prix</w:t>
            </w:r>
            <w:proofErr w:type="spellEnd"/>
            <w:r>
              <w:rPr>
                <w:rStyle w:val="Appelnotedebasdep"/>
                <w:rFonts w:ascii="Calibri" w:hAnsi="Calibri"/>
                <w:sz w:val="22"/>
              </w:rPr>
              <w:footnoteReference w:id="4"/>
            </w:r>
          </w:p>
        </w:tc>
        <w:tc>
          <w:tcPr>
            <w:tcW w:w="6390" w:type="dxa"/>
            <w:gridSpan w:val="2"/>
          </w:tcPr>
          <w:p w14:paraId="7319212E" w14:textId="06C9C8F0" w:rsidR="00FF37FA" w:rsidRPr="00E933A8" w:rsidRDefault="00D61AA0" w:rsidP="0015108B">
            <w:pPr>
              <w:rPr>
                <w:rFonts w:ascii="Calibri" w:hAnsi="Calibri" w:cs="Calibri"/>
                <w:sz w:val="22"/>
                <w:szCs w:val="22"/>
              </w:rPr>
            </w:pPr>
            <w:r>
              <w:rPr>
                <w:rFonts w:ascii="Calibri" w:hAnsi="Calibri" w:cs="Calibri"/>
                <w:sz w:val="22"/>
                <w:szCs w:val="22"/>
              </w:rPr>
              <w:t>X</w:t>
            </w:r>
            <w:sdt>
              <w:sdtPr>
                <w:rPr>
                  <w:rFonts w:ascii="Calibri" w:hAnsi="Calibri" w:cs="Calibri"/>
                  <w:sz w:val="22"/>
                  <w:szCs w:val="22"/>
                </w:rPr>
                <w:id w:val="2076546514"/>
              </w:sdtPr>
              <w:sdtEndPr/>
              <w:sdtContent>
                <w:r>
                  <w:rPr>
                    <w:rFonts w:ascii="Calibri" w:hAnsi="Calibri" w:cs="Calibri"/>
                    <w:sz w:val="22"/>
                    <w:szCs w:val="22"/>
                  </w:rPr>
                  <w:t xml:space="preserve">X  </w:t>
                </w:r>
              </w:sdtContent>
            </w:sdt>
            <w:proofErr w:type="spellStart"/>
            <w:r w:rsidR="00FF37FA">
              <w:t>Doit</w:t>
            </w:r>
            <w:proofErr w:type="spellEnd"/>
            <w:r w:rsidR="00FF37FA">
              <w:t xml:space="preserve"> </w:t>
            </w:r>
            <w:proofErr w:type="spellStart"/>
            <w:r w:rsidR="00FF37FA">
              <w:t>exclure</w:t>
            </w:r>
            <w:proofErr w:type="spellEnd"/>
            <w:r w:rsidR="00FF37FA">
              <w:t xml:space="preserve"> la TVA et </w:t>
            </w:r>
            <w:proofErr w:type="spellStart"/>
            <w:r w:rsidR="00FF37FA">
              <w:t>d’autres</w:t>
            </w:r>
            <w:proofErr w:type="spellEnd"/>
            <w:r w:rsidR="00FF37FA">
              <w:t xml:space="preserve"> taxes </w:t>
            </w:r>
            <w:proofErr w:type="spellStart"/>
            <w:r w:rsidR="00FF37FA">
              <w:t>indirectes</w:t>
            </w:r>
            <w:proofErr w:type="spellEnd"/>
            <w:r w:rsidR="00FF37FA">
              <w:t xml:space="preserve"> </w:t>
            </w:r>
            <w:proofErr w:type="spellStart"/>
            <w:r w:rsidR="00FF37FA">
              <w:t>applicables</w:t>
            </w:r>
            <w:proofErr w:type="spellEnd"/>
          </w:p>
        </w:tc>
      </w:tr>
      <w:tr w:rsidR="00FF37FA" w:rsidRPr="00E933A8" w14:paraId="500FD327" w14:textId="77777777" w:rsidTr="00D61AA0">
        <w:trPr>
          <w:cantSplit/>
          <w:trHeight w:val="1859"/>
        </w:trPr>
        <w:tc>
          <w:tcPr>
            <w:tcW w:w="2880" w:type="dxa"/>
            <w:tcBorders>
              <w:bottom w:val="single" w:sz="4" w:space="0" w:color="auto"/>
            </w:tcBorders>
          </w:tcPr>
          <w:p w14:paraId="6D74011E" w14:textId="77777777" w:rsidR="00FF37FA" w:rsidRPr="00E933A8" w:rsidRDefault="00FF37FA" w:rsidP="0015108B">
            <w:pPr>
              <w:rPr>
                <w:rFonts w:ascii="Calibri" w:hAnsi="Calibri" w:cs="Calibri"/>
                <w:sz w:val="22"/>
                <w:szCs w:val="22"/>
              </w:rPr>
            </w:pPr>
            <w:r>
              <w:rPr>
                <w:rFonts w:ascii="Calibri" w:hAnsi="Calibri"/>
                <w:sz w:val="22"/>
              </w:rPr>
              <w:t xml:space="preserve">Services après-vente </w:t>
            </w:r>
            <w:proofErr w:type="spellStart"/>
            <w:r>
              <w:rPr>
                <w:rFonts w:ascii="Calibri" w:hAnsi="Calibri"/>
                <w:sz w:val="22"/>
              </w:rPr>
              <w:t>requis</w:t>
            </w:r>
            <w:proofErr w:type="spellEnd"/>
          </w:p>
        </w:tc>
        <w:tc>
          <w:tcPr>
            <w:tcW w:w="6390" w:type="dxa"/>
            <w:gridSpan w:val="2"/>
            <w:tcBorders>
              <w:bottom w:val="single" w:sz="4" w:space="0" w:color="auto"/>
            </w:tcBorders>
          </w:tcPr>
          <w:p w14:paraId="165BD7AF" w14:textId="6A98193D" w:rsidR="00FF37FA" w:rsidRPr="00FF37FA" w:rsidRDefault="00FF37FA" w:rsidP="0015108B">
            <w:pPr>
              <w:rPr>
                <w:rFonts w:ascii="Calibri" w:hAnsi="Calibri" w:cs="Calibri"/>
                <w:sz w:val="22"/>
                <w:szCs w:val="22"/>
                <w:lang w:val="es-ES_tradnl"/>
              </w:rPr>
            </w:pPr>
            <w:r w:rsidRPr="00FF37FA">
              <w:rPr>
                <w:rFonts w:ascii="Calibri" w:hAnsi="Calibri"/>
                <w:sz w:val="22"/>
                <w:lang w:val="es-ES_tradnl"/>
              </w:rPr>
              <w:t xml:space="preserve"> </w:t>
            </w:r>
            <w:sdt>
              <w:sdtPr>
                <w:rPr>
                  <w:rFonts w:ascii="Calibri" w:hAnsi="Calibri" w:cs="Calibri"/>
                  <w:sz w:val="22"/>
                  <w:szCs w:val="22"/>
                </w:rPr>
                <w:id w:val="812370629"/>
              </w:sdtPr>
              <w:sdtEndPr/>
              <w:sdtContent>
                <w:r w:rsidRPr="00FF37FA">
                  <w:rPr>
                    <w:rFonts w:ascii="MS Gothic" w:hAnsi="MS Gothic" w:hint="eastAsia"/>
                    <w:sz w:val="22"/>
                    <w:lang w:val="es-ES_tradnl"/>
                  </w:rPr>
                  <w:t>☐</w:t>
                </w:r>
                <w:r w:rsidR="00D61AA0">
                  <w:rPr>
                    <w:rFonts w:ascii="MS Gothic" w:hAnsi="MS Gothic"/>
                    <w:sz w:val="22"/>
                    <w:lang w:val="es-ES_tradnl"/>
                  </w:rPr>
                  <w:t xml:space="preserve"> X </w:t>
                </w:r>
              </w:sdtContent>
            </w:sdt>
            <w:proofErr w:type="spellStart"/>
            <w:r w:rsidRPr="00FF37FA">
              <w:rPr>
                <w:rFonts w:ascii="Calibri" w:hAnsi="Calibri"/>
                <w:sz w:val="22"/>
                <w:lang w:val="es-ES_tradnl"/>
              </w:rPr>
              <w:t>Garantie</w:t>
            </w:r>
            <w:proofErr w:type="spellEnd"/>
            <w:r w:rsidRPr="00FF37FA">
              <w:rPr>
                <w:rFonts w:ascii="Calibri" w:hAnsi="Calibri"/>
                <w:sz w:val="22"/>
                <w:lang w:val="es-ES_tradnl"/>
              </w:rPr>
              <w:t xml:space="preserve"> sur les </w:t>
            </w:r>
            <w:proofErr w:type="spellStart"/>
            <w:r w:rsidRPr="00FF37FA">
              <w:rPr>
                <w:rFonts w:ascii="Calibri" w:hAnsi="Calibri"/>
                <w:sz w:val="22"/>
                <w:lang w:val="es-ES_tradnl"/>
              </w:rPr>
              <w:t>pièces</w:t>
            </w:r>
            <w:proofErr w:type="spellEnd"/>
            <w:r w:rsidRPr="00FF37FA">
              <w:rPr>
                <w:rFonts w:ascii="Calibri" w:hAnsi="Calibri"/>
                <w:sz w:val="22"/>
                <w:lang w:val="es-ES_tradnl"/>
              </w:rPr>
              <w:t xml:space="preserve"> et la </w:t>
            </w:r>
            <w:proofErr w:type="spellStart"/>
            <w:r w:rsidRPr="00FF37FA">
              <w:rPr>
                <w:rFonts w:ascii="Calibri" w:hAnsi="Calibri"/>
                <w:sz w:val="22"/>
                <w:lang w:val="es-ES_tradnl"/>
              </w:rPr>
              <w:t>main-d’œuvre</w:t>
            </w:r>
            <w:proofErr w:type="spellEnd"/>
            <w:r w:rsidRPr="00FF37FA">
              <w:rPr>
                <w:rFonts w:ascii="Calibri" w:hAnsi="Calibri"/>
                <w:sz w:val="22"/>
                <w:lang w:val="es-ES_tradnl"/>
              </w:rPr>
              <w:t xml:space="preserve"> </w:t>
            </w:r>
            <w:proofErr w:type="spellStart"/>
            <w:r w:rsidRPr="00FF37FA">
              <w:rPr>
                <w:rFonts w:ascii="Calibri" w:hAnsi="Calibri"/>
                <w:sz w:val="22"/>
                <w:lang w:val="es-ES_tradnl"/>
              </w:rPr>
              <w:t>pour</w:t>
            </w:r>
            <w:proofErr w:type="spellEnd"/>
            <w:r w:rsidRPr="00FF37FA">
              <w:rPr>
                <w:rFonts w:ascii="Calibri" w:hAnsi="Calibri"/>
                <w:sz w:val="22"/>
                <w:lang w:val="es-ES_tradnl"/>
              </w:rPr>
              <w:t xml:space="preserve"> une </w:t>
            </w:r>
            <w:proofErr w:type="spellStart"/>
            <w:r w:rsidRPr="00FF37FA">
              <w:rPr>
                <w:rFonts w:ascii="Calibri" w:hAnsi="Calibri"/>
                <w:sz w:val="22"/>
                <w:lang w:val="es-ES_tradnl"/>
              </w:rPr>
              <w:t>durée</w:t>
            </w:r>
            <w:proofErr w:type="spellEnd"/>
            <w:r w:rsidRPr="00FF37FA">
              <w:rPr>
                <w:rFonts w:ascii="Calibri" w:hAnsi="Calibri"/>
                <w:sz w:val="22"/>
                <w:lang w:val="es-ES_tradnl"/>
              </w:rPr>
              <w:t xml:space="preserve"> </w:t>
            </w:r>
            <w:proofErr w:type="spellStart"/>
            <w:r w:rsidRPr="00FF37FA">
              <w:rPr>
                <w:rFonts w:ascii="Calibri" w:hAnsi="Calibri"/>
                <w:sz w:val="22"/>
                <w:lang w:val="es-ES_tradnl"/>
              </w:rPr>
              <w:t>minimum</w:t>
            </w:r>
            <w:proofErr w:type="spellEnd"/>
            <w:r w:rsidRPr="00FF37FA">
              <w:rPr>
                <w:rFonts w:ascii="Calibri" w:hAnsi="Calibri"/>
                <w:sz w:val="22"/>
                <w:lang w:val="es-ES_tradnl"/>
              </w:rPr>
              <w:t xml:space="preserve"> de </w:t>
            </w:r>
            <w:sdt>
              <w:sdtPr>
                <w:rPr>
                  <w:rFonts w:ascii="Calibri" w:hAnsi="Calibri" w:cs="Calibri"/>
                  <w:sz w:val="22"/>
                  <w:szCs w:val="22"/>
                </w:rPr>
                <w:id w:val="-1026708857"/>
                <w:text/>
              </w:sdtPr>
              <w:sdtEndPr/>
              <w:sdtContent>
                <w:r w:rsidR="00D61AA0">
                  <w:rPr>
                    <w:rFonts w:ascii="Calibri" w:hAnsi="Calibri" w:cs="Calibri"/>
                    <w:sz w:val="22"/>
                    <w:szCs w:val="22"/>
                  </w:rPr>
                  <w:t xml:space="preserve">1 AN  </w:t>
                </w:r>
              </w:sdtContent>
            </w:sdt>
          </w:p>
          <w:p w14:paraId="5C6E0ABF" w14:textId="5533A89D" w:rsidR="00FF37FA" w:rsidRPr="00FF37FA" w:rsidRDefault="00FF37FA" w:rsidP="0015108B">
            <w:pPr>
              <w:rPr>
                <w:rFonts w:ascii="Calibri" w:hAnsi="Calibri" w:cs="Calibri"/>
                <w:sz w:val="22"/>
                <w:szCs w:val="22"/>
                <w:lang w:val="es-ES_tradnl"/>
              </w:rPr>
            </w:pPr>
            <w:r w:rsidRPr="00FF37FA">
              <w:rPr>
                <w:rFonts w:ascii="Calibri" w:hAnsi="Calibri"/>
                <w:sz w:val="22"/>
                <w:lang w:val="es-ES_tradnl"/>
              </w:rPr>
              <w:t xml:space="preserve"> </w:t>
            </w:r>
            <w:sdt>
              <w:sdtPr>
                <w:rPr>
                  <w:rFonts w:ascii="Calibri" w:hAnsi="Calibri" w:cs="Calibri"/>
                  <w:sz w:val="22"/>
                  <w:szCs w:val="22"/>
                </w:rPr>
                <w:id w:val="-1119603946"/>
              </w:sdtPr>
              <w:sdtEndPr/>
              <w:sdtContent>
                <w:r w:rsidRPr="00FF37FA">
                  <w:rPr>
                    <w:rFonts w:ascii="MS Gothic" w:hAnsi="MS Gothic" w:hint="eastAsia"/>
                    <w:sz w:val="22"/>
                    <w:lang w:val="es-ES_tradnl"/>
                  </w:rPr>
                  <w:t>☐</w:t>
                </w:r>
                <w:r w:rsidR="00D61AA0">
                  <w:rPr>
                    <w:rFonts w:ascii="MS Gothic" w:hAnsi="MS Gothic"/>
                    <w:sz w:val="22"/>
                    <w:lang w:val="es-ES_tradnl"/>
                  </w:rPr>
                  <w:t xml:space="preserve"> X </w:t>
                </w:r>
              </w:sdtContent>
            </w:sdt>
            <w:proofErr w:type="spellStart"/>
            <w:r w:rsidRPr="00FF37FA">
              <w:rPr>
                <w:rFonts w:ascii="Calibri" w:hAnsi="Calibri"/>
                <w:sz w:val="22"/>
                <w:lang w:val="es-ES_tradnl"/>
              </w:rPr>
              <w:t>Soutien</w:t>
            </w:r>
            <w:proofErr w:type="spellEnd"/>
            <w:r w:rsidRPr="00FF37FA">
              <w:rPr>
                <w:rFonts w:ascii="Calibri" w:hAnsi="Calibri"/>
                <w:sz w:val="22"/>
                <w:lang w:val="es-ES_tradnl"/>
              </w:rPr>
              <w:t xml:space="preserve"> </w:t>
            </w:r>
            <w:proofErr w:type="spellStart"/>
            <w:proofErr w:type="gramStart"/>
            <w:r w:rsidRPr="00FF37FA">
              <w:rPr>
                <w:rFonts w:ascii="Calibri" w:hAnsi="Calibri"/>
                <w:sz w:val="22"/>
                <w:lang w:val="es-ES_tradnl"/>
              </w:rPr>
              <w:t>technique</w:t>
            </w:r>
            <w:proofErr w:type="spellEnd"/>
            <w:r w:rsidRPr="00FF37FA">
              <w:rPr>
                <w:rFonts w:ascii="Calibri" w:hAnsi="Calibri"/>
                <w:sz w:val="22"/>
                <w:lang w:val="es-ES_tradnl"/>
              </w:rPr>
              <w:t xml:space="preserve"> </w:t>
            </w:r>
            <w:r w:rsidR="00D61AA0">
              <w:rPr>
                <w:rFonts w:ascii="Calibri" w:hAnsi="Calibri"/>
                <w:sz w:val="22"/>
                <w:lang w:val="es-ES_tradnl"/>
              </w:rPr>
              <w:t xml:space="preserve"> ;</w:t>
            </w:r>
            <w:proofErr w:type="gramEnd"/>
            <w:r w:rsidR="00D61AA0">
              <w:rPr>
                <w:rFonts w:ascii="Calibri" w:hAnsi="Calibri"/>
                <w:sz w:val="22"/>
                <w:lang w:val="es-ES_tradnl"/>
              </w:rPr>
              <w:t xml:space="preserve"> </w:t>
            </w:r>
            <w:proofErr w:type="spellStart"/>
            <w:r w:rsidR="00D61AA0">
              <w:rPr>
                <w:rFonts w:ascii="Calibri" w:hAnsi="Calibri"/>
                <w:sz w:val="22"/>
                <w:lang w:val="es-ES_tradnl"/>
              </w:rPr>
              <w:t>Acheminement</w:t>
            </w:r>
            <w:proofErr w:type="spellEnd"/>
            <w:r w:rsidR="00D61AA0">
              <w:rPr>
                <w:rFonts w:ascii="Calibri" w:hAnsi="Calibri"/>
                <w:sz w:val="22"/>
                <w:lang w:val="es-ES_tradnl"/>
              </w:rPr>
              <w:t xml:space="preserve"> des </w:t>
            </w:r>
            <w:proofErr w:type="spellStart"/>
            <w:r w:rsidR="00D61AA0">
              <w:rPr>
                <w:rFonts w:ascii="Calibri" w:hAnsi="Calibri"/>
                <w:sz w:val="22"/>
                <w:lang w:val="es-ES_tradnl"/>
              </w:rPr>
              <w:t>articles</w:t>
            </w:r>
            <w:proofErr w:type="spellEnd"/>
            <w:r w:rsidR="00D61AA0">
              <w:rPr>
                <w:rFonts w:ascii="Calibri" w:hAnsi="Calibri"/>
                <w:sz w:val="22"/>
                <w:lang w:val="es-ES_tradnl"/>
              </w:rPr>
              <w:t xml:space="preserve"> à </w:t>
            </w:r>
            <w:proofErr w:type="spellStart"/>
            <w:r w:rsidR="00D61AA0">
              <w:rPr>
                <w:rFonts w:ascii="Calibri" w:hAnsi="Calibri"/>
                <w:sz w:val="22"/>
                <w:lang w:val="es-ES_tradnl"/>
              </w:rPr>
              <w:t>Diffa</w:t>
            </w:r>
            <w:proofErr w:type="spellEnd"/>
            <w:r w:rsidR="00D61AA0">
              <w:rPr>
                <w:rFonts w:ascii="Calibri" w:hAnsi="Calibri"/>
                <w:sz w:val="22"/>
                <w:lang w:val="es-ES_tradnl"/>
              </w:rPr>
              <w:t xml:space="preserve"> </w:t>
            </w:r>
            <w:proofErr w:type="spellStart"/>
            <w:r w:rsidR="00D61AA0">
              <w:rPr>
                <w:rFonts w:ascii="Calibri" w:hAnsi="Calibri"/>
                <w:sz w:val="22"/>
                <w:lang w:val="es-ES_tradnl"/>
              </w:rPr>
              <w:t>attestation</w:t>
            </w:r>
            <w:proofErr w:type="spellEnd"/>
            <w:r w:rsidR="00D61AA0">
              <w:rPr>
                <w:rFonts w:ascii="Calibri" w:hAnsi="Calibri"/>
                <w:sz w:val="22"/>
                <w:lang w:val="es-ES_tradnl"/>
              </w:rPr>
              <w:t xml:space="preserve"> de </w:t>
            </w:r>
            <w:proofErr w:type="spellStart"/>
            <w:r w:rsidR="00D61AA0">
              <w:rPr>
                <w:rFonts w:ascii="Calibri" w:hAnsi="Calibri"/>
                <w:sz w:val="22"/>
                <w:lang w:val="es-ES_tradnl"/>
              </w:rPr>
              <w:t>conformité</w:t>
            </w:r>
            <w:proofErr w:type="spellEnd"/>
            <w:r w:rsidR="00D61AA0">
              <w:rPr>
                <w:rFonts w:ascii="Calibri" w:hAnsi="Calibri"/>
                <w:sz w:val="22"/>
                <w:lang w:val="es-ES_tradnl"/>
              </w:rPr>
              <w:t xml:space="preserve"> </w:t>
            </w:r>
            <w:proofErr w:type="spellStart"/>
            <w:r w:rsidR="00D61AA0">
              <w:rPr>
                <w:rFonts w:ascii="Calibri" w:hAnsi="Calibri"/>
                <w:sz w:val="22"/>
                <w:lang w:val="es-ES_tradnl"/>
              </w:rPr>
              <w:t>founie</w:t>
            </w:r>
            <w:proofErr w:type="spellEnd"/>
            <w:r w:rsidR="00D61AA0">
              <w:rPr>
                <w:rFonts w:ascii="Calibri" w:hAnsi="Calibri"/>
                <w:sz w:val="22"/>
                <w:lang w:val="es-ES_tradnl"/>
              </w:rPr>
              <w:t xml:space="preserve"> par le </w:t>
            </w:r>
            <w:proofErr w:type="spellStart"/>
            <w:r w:rsidR="00D61AA0">
              <w:rPr>
                <w:rFonts w:ascii="Calibri" w:hAnsi="Calibri"/>
                <w:sz w:val="22"/>
                <w:lang w:val="es-ES_tradnl"/>
              </w:rPr>
              <w:t>Gouvernorat</w:t>
            </w:r>
            <w:proofErr w:type="spellEnd"/>
            <w:r w:rsidR="00D61AA0">
              <w:rPr>
                <w:rFonts w:ascii="Calibri" w:hAnsi="Calibri"/>
                <w:sz w:val="22"/>
                <w:lang w:val="es-ES_tradnl"/>
              </w:rPr>
              <w:t xml:space="preserve"> </w:t>
            </w:r>
          </w:p>
          <w:p w14:paraId="049F27BE" w14:textId="7DEC334B" w:rsidR="00FF37FA" w:rsidRPr="00FF37FA" w:rsidRDefault="00FF37FA" w:rsidP="0015108B">
            <w:pPr>
              <w:rPr>
                <w:rFonts w:ascii="Calibri" w:hAnsi="Calibri" w:cs="Calibri"/>
                <w:sz w:val="22"/>
                <w:szCs w:val="22"/>
                <w:lang w:val="es-ES_tradnl"/>
              </w:rPr>
            </w:pPr>
            <w:r w:rsidRPr="00FF37FA">
              <w:rPr>
                <w:rFonts w:ascii="Calibri" w:hAnsi="Calibri"/>
                <w:sz w:val="22"/>
                <w:lang w:val="es-ES_tradnl"/>
              </w:rPr>
              <w:t xml:space="preserve"> </w:t>
            </w:r>
            <w:sdt>
              <w:sdtPr>
                <w:rPr>
                  <w:rFonts w:ascii="Calibri" w:hAnsi="Calibri" w:cs="Calibri"/>
                  <w:sz w:val="22"/>
                  <w:szCs w:val="22"/>
                </w:rPr>
                <w:id w:val="-1760980934"/>
              </w:sdtPr>
              <w:sdtEndPr/>
              <w:sdtContent>
                <w:r w:rsidRPr="00FF37FA">
                  <w:rPr>
                    <w:rFonts w:ascii="MS Gothic" w:hAnsi="MS Gothic" w:hint="eastAsia"/>
                    <w:sz w:val="22"/>
                    <w:lang w:val="es-ES_tradnl"/>
                  </w:rPr>
                  <w:t>☐</w:t>
                </w:r>
                <w:r w:rsidR="00D61AA0">
                  <w:rPr>
                    <w:rFonts w:ascii="MS Gothic" w:hAnsi="MS Gothic"/>
                    <w:sz w:val="22"/>
                    <w:lang w:val="es-ES_tradnl"/>
                  </w:rPr>
                  <w:t xml:space="preserve"> X </w:t>
                </w:r>
              </w:sdtContent>
            </w:sdt>
            <w:proofErr w:type="spellStart"/>
            <w:r w:rsidRPr="00FF37FA">
              <w:rPr>
                <w:rFonts w:ascii="Calibri" w:hAnsi="Calibri"/>
                <w:sz w:val="22"/>
                <w:lang w:val="es-ES_tradnl"/>
              </w:rPr>
              <w:t>Offre</w:t>
            </w:r>
            <w:proofErr w:type="spellEnd"/>
            <w:r w:rsidRPr="00FF37FA">
              <w:rPr>
                <w:rFonts w:ascii="Calibri" w:hAnsi="Calibri"/>
                <w:sz w:val="22"/>
                <w:lang w:val="es-ES_tradnl"/>
              </w:rPr>
              <w:t xml:space="preserve"> de </w:t>
            </w:r>
            <w:proofErr w:type="spellStart"/>
            <w:r w:rsidRPr="00FF37FA">
              <w:rPr>
                <w:rFonts w:ascii="Calibri" w:hAnsi="Calibri"/>
                <w:sz w:val="22"/>
                <w:lang w:val="es-ES_tradnl"/>
              </w:rPr>
              <w:t>l’unité</w:t>
            </w:r>
            <w:proofErr w:type="spellEnd"/>
            <w:r w:rsidRPr="00FF37FA">
              <w:rPr>
                <w:rFonts w:ascii="Calibri" w:hAnsi="Calibri"/>
                <w:sz w:val="22"/>
                <w:lang w:val="es-ES_tradnl"/>
              </w:rPr>
              <w:t xml:space="preserve"> de </w:t>
            </w:r>
            <w:proofErr w:type="spellStart"/>
            <w:r w:rsidRPr="00FF37FA">
              <w:rPr>
                <w:rFonts w:ascii="Calibri" w:hAnsi="Calibri"/>
                <w:sz w:val="22"/>
                <w:lang w:val="es-ES_tradnl"/>
              </w:rPr>
              <w:t>services</w:t>
            </w:r>
            <w:proofErr w:type="spellEnd"/>
            <w:r w:rsidRPr="00FF37FA">
              <w:rPr>
                <w:rFonts w:ascii="Calibri" w:hAnsi="Calibri"/>
                <w:sz w:val="22"/>
                <w:lang w:val="es-ES_tradnl"/>
              </w:rPr>
              <w:t xml:space="preserve"> </w:t>
            </w:r>
            <w:proofErr w:type="spellStart"/>
            <w:r w:rsidRPr="00FF37FA">
              <w:rPr>
                <w:rFonts w:ascii="Calibri" w:hAnsi="Calibri"/>
                <w:sz w:val="22"/>
                <w:lang w:val="es-ES_tradnl"/>
              </w:rPr>
              <w:t>pour</w:t>
            </w:r>
            <w:proofErr w:type="spellEnd"/>
            <w:r w:rsidRPr="00FF37FA">
              <w:rPr>
                <w:rFonts w:ascii="Calibri" w:hAnsi="Calibri"/>
                <w:sz w:val="22"/>
                <w:lang w:val="es-ES_tradnl"/>
              </w:rPr>
              <w:t xml:space="preserve"> </w:t>
            </w:r>
            <w:proofErr w:type="spellStart"/>
            <w:r w:rsidRPr="00FF37FA">
              <w:rPr>
                <w:rFonts w:ascii="Calibri" w:hAnsi="Calibri"/>
                <w:sz w:val="22"/>
                <w:lang w:val="es-ES_tradnl"/>
              </w:rPr>
              <w:t>faciliter</w:t>
            </w:r>
            <w:proofErr w:type="spellEnd"/>
            <w:r w:rsidRPr="00FF37FA">
              <w:rPr>
                <w:rFonts w:ascii="Calibri" w:hAnsi="Calibri"/>
                <w:sz w:val="22"/>
                <w:lang w:val="es-ES_tradnl"/>
              </w:rPr>
              <w:t xml:space="preserve"> </w:t>
            </w:r>
            <w:proofErr w:type="spellStart"/>
            <w:r w:rsidRPr="00FF37FA">
              <w:rPr>
                <w:rFonts w:ascii="Calibri" w:hAnsi="Calibri"/>
                <w:sz w:val="22"/>
                <w:lang w:val="es-ES_tradnl"/>
              </w:rPr>
              <w:t>l’entretien</w:t>
            </w:r>
            <w:proofErr w:type="spellEnd"/>
            <w:r w:rsidRPr="00FF37FA">
              <w:rPr>
                <w:rFonts w:ascii="Calibri" w:hAnsi="Calibri"/>
                <w:sz w:val="22"/>
                <w:lang w:val="es-ES_tradnl"/>
              </w:rPr>
              <w:t xml:space="preserve"> </w:t>
            </w:r>
            <w:proofErr w:type="spellStart"/>
            <w:r w:rsidRPr="00FF37FA">
              <w:rPr>
                <w:rFonts w:ascii="Calibri" w:hAnsi="Calibri"/>
                <w:sz w:val="22"/>
                <w:lang w:val="es-ES_tradnl"/>
              </w:rPr>
              <w:t>ou</w:t>
            </w:r>
            <w:proofErr w:type="spellEnd"/>
            <w:r w:rsidRPr="00FF37FA">
              <w:rPr>
                <w:rFonts w:ascii="Calibri" w:hAnsi="Calibri"/>
                <w:sz w:val="22"/>
                <w:lang w:val="es-ES_tradnl"/>
              </w:rPr>
              <w:t xml:space="preserve"> la </w:t>
            </w:r>
            <w:proofErr w:type="spellStart"/>
            <w:r w:rsidRPr="00FF37FA">
              <w:rPr>
                <w:rFonts w:ascii="Calibri" w:hAnsi="Calibri"/>
                <w:sz w:val="22"/>
                <w:lang w:val="es-ES_tradnl"/>
              </w:rPr>
              <w:t>réparation</w:t>
            </w:r>
            <w:proofErr w:type="spellEnd"/>
          </w:p>
          <w:p w14:paraId="68C45C24" w14:textId="449B259F" w:rsidR="00FF37FA" w:rsidRPr="00E933A8" w:rsidRDefault="00FF37FA" w:rsidP="0015108B">
            <w:pPr>
              <w:rPr>
                <w:rFonts w:ascii="Calibri" w:hAnsi="Calibri" w:cs="Calibri"/>
                <w:sz w:val="22"/>
                <w:szCs w:val="22"/>
              </w:rPr>
            </w:pPr>
          </w:p>
        </w:tc>
      </w:tr>
      <w:tr w:rsidR="00FF37FA" w:rsidRPr="00E933A8" w14:paraId="0D272AB5" w14:textId="77777777" w:rsidTr="0015108B">
        <w:trPr>
          <w:cantSplit/>
          <w:trHeight w:val="460"/>
        </w:trPr>
        <w:tc>
          <w:tcPr>
            <w:tcW w:w="2880" w:type="dxa"/>
            <w:tcBorders>
              <w:bottom w:val="single" w:sz="4" w:space="0" w:color="auto"/>
            </w:tcBorders>
          </w:tcPr>
          <w:p w14:paraId="0A246599" w14:textId="77777777" w:rsidR="00FF37FA" w:rsidRPr="00E933A8" w:rsidRDefault="00FF37FA" w:rsidP="0015108B">
            <w:pPr>
              <w:rPr>
                <w:rFonts w:ascii="Calibri" w:hAnsi="Calibri" w:cs="Calibri"/>
                <w:sz w:val="22"/>
                <w:szCs w:val="22"/>
              </w:rPr>
            </w:pPr>
            <w:r>
              <w:rPr>
                <w:rFonts w:ascii="Calibri" w:hAnsi="Calibri"/>
                <w:sz w:val="22"/>
              </w:rPr>
              <w:t xml:space="preserve">Date </w:t>
            </w:r>
            <w:proofErr w:type="spellStart"/>
            <w:r>
              <w:rPr>
                <w:rFonts w:ascii="Calibri" w:hAnsi="Calibri"/>
                <w:sz w:val="22"/>
              </w:rPr>
              <w:t>limite</w:t>
            </w:r>
            <w:proofErr w:type="spellEnd"/>
            <w:r>
              <w:rPr>
                <w:rFonts w:ascii="Calibri" w:hAnsi="Calibri"/>
                <w:sz w:val="22"/>
              </w:rPr>
              <w:t xml:space="preserve"> de </w:t>
            </w:r>
            <w:proofErr w:type="spellStart"/>
            <w:r>
              <w:rPr>
                <w:rFonts w:ascii="Calibri" w:hAnsi="Calibri"/>
                <w:sz w:val="22"/>
              </w:rPr>
              <w:t>soumission</w:t>
            </w:r>
            <w:proofErr w:type="spellEnd"/>
            <w:r>
              <w:rPr>
                <w:rFonts w:ascii="Calibri" w:hAnsi="Calibri"/>
                <w:sz w:val="22"/>
              </w:rPr>
              <w:t xml:space="preserve"> de </w:t>
            </w:r>
            <w:proofErr w:type="spellStart"/>
            <w:r>
              <w:rPr>
                <w:rFonts w:ascii="Calibri" w:hAnsi="Calibri"/>
                <w:sz w:val="22"/>
              </w:rPr>
              <w:t>l’offre</w:t>
            </w:r>
            <w:proofErr w:type="spellEnd"/>
            <w:r>
              <w:rPr>
                <w:rFonts w:ascii="Calibri" w:hAnsi="Calibri"/>
                <w:sz w:val="22"/>
              </w:rPr>
              <w:t xml:space="preserve"> </w:t>
            </w:r>
          </w:p>
        </w:tc>
        <w:tc>
          <w:tcPr>
            <w:tcW w:w="6390" w:type="dxa"/>
            <w:gridSpan w:val="2"/>
            <w:tcBorders>
              <w:bottom w:val="single" w:sz="4" w:space="0" w:color="auto"/>
            </w:tcBorders>
          </w:tcPr>
          <w:p w14:paraId="315A5DAC" w14:textId="0BBB69C8" w:rsidR="00FF37FA" w:rsidRPr="00A91439" w:rsidRDefault="00FF37FA" w:rsidP="0015108B">
            <w:pPr>
              <w:rPr>
                <w:rFonts w:ascii="Calibri" w:hAnsi="Calibri" w:cs="Calibri"/>
                <w:color w:val="000000" w:themeColor="text1"/>
                <w:sz w:val="22"/>
                <w:szCs w:val="22"/>
              </w:rPr>
            </w:pPr>
            <w:proofErr w:type="spellStart"/>
            <w:r>
              <w:rPr>
                <w:rFonts w:ascii="Calibri" w:hAnsi="Calibri"/>
                <w:sz w:val="22"/>
              </w:rPr>
              <w:t>Heure</w:t>
            </w:r>
            <w:proofErr w:type="spellEnd"/>
            <w:r>
              <w:rPr>
                <w:rFonts w:ascii="Calibri" w:hAnsi="Calibri"/>
                <w:sz w:val="22"/>
              </w:rPr>
              <w:t xml:space="preserve"> de </w:t>
            </w:r>
            <w:proofErr w:type="spellStart"/>
            <w:r>
              <w:rPr>
                <w:rFonts w:ascii="Calibri" w:hAnsi="Calibri"/>
                <w:sz w:val="22"/>
              </w:rPr>
              <w:t>fermeture</w:t>
            </w:r>
            <w:proofErr w:type="spellEnd"/>
            <w:r>
              <w:rPr>
                <w:rFonts w:ascii="Calibri" w:hAnsi="Calibri"/>
                <w:sz w:val="22"/>
              </w:rPr>
              <w:t xml:space="preserve">, </w:t>
            </w:r>
            <w:r w:rsidR="00D61AA0">
              <w:rPr>
                <w:rFonts w:ascii="Calibri" w:hAnsi="Calibri" w:cs="Calibri"/>
                <w:i/>
                <w:color w:val="FF0000"/>
                <w:sz w:val="22"/>
                <w:szCs w:val="22"/>
              </w:rPr>
              <w:t xml:space="preserve">LE 28 AVRIL 2020 A 12 HEURES </w:t>
            </w:r>
            <w:proofErr w:type="spellStart"/>
            <w:r w:rsidR="00D61AA0">
              <w:rPr>
                <w:rFonts w:ascii="Calibri" w:hAnsi="Calibri" w:cs="Calibri"/>
                <w:i/>
                <w:color w:val="FF0000"/>
                <w:sz w:val="22"/>
                <w:szCs w:val="22"/>
              </w:rPr>
              <w:t>HEURES</w:t>
            </w:r>
            <w:proofErr w:type="spellEnd"/>
            <w:r w:rsidR="00D61AA0">
              <w:rPr>
                <w:rFonts w:ascii="Calibri" w:hAnsi="Calibri" w:cs="Calibri"/>
                <w:i/>
                <w:color w:val="FF0000"/>
                <w:sz w:val="22"/>
                <w:szCs w:val="22"/>
              </w:rPr>
              <w:t xml:space="preserve"> DE NIAMEY GMT+1</w:t>
            </w:r>
          </w:p>
          <w:p w14:paraId="72C86713" w14:textId="77777777" w:rsidR="00FF37FA" w:rsidRPr="00E933A8" w:rsidRDefault="00FF37FA" w:rsidP="0015108B">
            <w:pPr>
              <w:jc w:val="center"/>
              <w:rPr>
                <w:rFonts w:ascii="Calibri" w:hAnsi="Calibri" w:cs="Calibri"/>
                <w:sz w:val="22"/>
                <w:szCs w:val="22"/>
              </w:rPr>
            </w:pPr>
          </w:p>
        </w:tc>
      </w:tr>
      <w:tr w:rsidR="00FF37FA" w:rsidRPr="00FF37FA" w14:paraId="33D1946A" w14:textId="77777777" w:rsidTr="0015108B">
        <w:tc>
          <w:tcPr>
            <w:tcW w:w="2880" w:type="dxa"/>
          </w:tcPr>
          <w:p w14:paraId="329E1D53" w14:textId="77777777" w:rsidR="00FF37FA" w:rsidRPr="00E933A8" w:rsidRDefault="00FF37FA" w:rsidP="0015108B">
            <w:pPr>
              <w:rPr>
                <w:rFonts w:ascii="Calibri" w:hAnsi="Calibri" w:cs="Calibri"/>
                <w:sz w:val="22"/>
                <w:szCs w:val="22"/>
              </w:rPr>
            </w:pPr>
            <w:proofErr w:type="spellStart"/>
            <w:r>
              <w:rPr>
                <w:rFonts w:ascii="Calibri" w:hAnsi="Calibri"/>
                <w:sz w:val="22"/>
              </w:rPr>
              <w:t>Toute</w:t>
            </w:r>
            <w:proofErr w:type="spellEnd"/>
            <w:r>
              <w:rPr>
                <w:rFonts w:ascii="Calibri" w:hAnsi="Calibri"/>
                <w:sz w:val="22"/>
              </w:rPr>
              <w:t xml:space="preserve"> la documentation, </w:t>
            </w:r>
            <w:proofErr w:type="spellStart"/>
            <w:r>
              <w:rPr>
                <w:rFonts w:ascii="Calibri" w:hAnsi="Calibri"/>
                <w:sz w:val="22"/>
              </w:rPr>
              <w:t>notamment</w:t>
            </w:r>
            <w:proofErr w:type="spellEnd"/>
            <w:r>
              <w:rPr>
                <w:rFonts w:ascii="Calibri" w:hAnsi="Calibri"/>
                <w:sz w:val="22"/>
              </w:rPr>
              <w:t xml:space="preserve"> les catalogues, les instructions et les </w:t>
            </w:r>
            <w:proofErr w:type="spellStart"/>
            <w:r>
              <w:rPr>
                <w:rFonts w:ascii="Calibri" w:hAnsi="Calibri"/>
                <w:sz w:val="22"/>
              </w:rPr>
              <w:t>manuels</w:t>
            </w:r>
            <w:proofErr w:type="spellEnd"/>
            <w:r>
              <w:rPr>
                <w:rFonts w:ascii="Calibri" w:hAnsi="Calibri"/>
                <w:sz w:val="22"/>
              </w:rPr>
              <w:t xml:space="preserve"> </w:t>
            </w:r>
            <w:proofErr w:type="spellStart"/>
            <w:r>
              <w:rPr>
                <w:rFonts w:ascii="Calibri" w:hAnsi="Calibri"/>
                <w:sz w:val="22"/>
              </w:rPr>
              <w:t>d’opérations</w:t>
            </w:r>
            <w:proofErr w:type="spellEnd"/>
            <w:r>
              <w:rPr>
                <w:rFonts w:ascii="Calibri" w:hAnsi="Calibri"/>
                <w:sz w:val="22"/>
              </w:rPr>
              <w:t xml:space="preserve"> </w:t>
            </w:r>
            <w:proofErr w:type="spellStart"/>
            <w:r>
              <w:rPr>
                <w:rFonts w:ascii="Calibri" w:hAnsi="Calibri"/>
                <w:sz w:val="22"/>
              </w:rPr>
              <w:t>sont</w:t>
            </w:r>
            <w:proofErr w:type="spellEnd"/>
            <w:r>
              <w:rPr>
                <w:rFonts w:ascii="Calibri" w:hAnsi="Calibri"/>
                <w:sz w:val="22"/>
              </w:rPr>
              <w:t xml:space="preserve"> dans </w:t>
            </w:r>
            <w:proofErr w:type="spellStart"/>
            <w:r>
              <w:rPr>
                <w:rFonts w:ascii="Calibri" w:hAnsi="Calibri"/>
                <w:sz w:val="22"/>
              </w:rPr>
              <w:t>cette</w:t>
            </w:r>
            <w:proofErr w:type="spellEnd"/>
            <w:r>
              <w:rPr>
                <w:rFonts w:ascii="Calibri" w:hAnsi="Calibri"/>
                <w:sz w:val="22"/>
              </w:rPr>
              <w:t xml:space="preserve"> langue </w:t>
            </w:r>
          </w:p>
        </w:tc>
        <w:tc>
          <w:tcPr>
            <w:tcW w:w="6390" w:type="dxa"/>
            <w:gridSpan w:val="2"/>
          </w:tcPr>
          <w:p w14:paraId="4D597364" w14:textId="3DE149CF" w:rsidR="00FF37FA" w:rsidRPr="00FF37FA" w:rsidRDefault="00DC5CBD" w:rsidP="0015108B">
            <w:pPr>
              <w:rPr>
                <w:rFonts w:ascii="Calibri" w:hAnsi="Calibri" w:cs="Calibri"/>
                <w:sz w:val="22"/>
                <w:szCs w:val="22"/>
                <w:lang w:val="es-ES_tradnl"/>
              </w:rPr>
            </w:pPr>
            <w:sdt>
              <w:sdtPr>
                <w:rPr>
                  <w:rFonts w:ascii="Calibri" w:hAnsi="Calibri" w:cs="Calibri"/>
                  <w:sz w:val="22"/>
                  <w:szCs w:val="22"/>
                </w:rPr>
                <w:id w:val="2113464681"/>
              </w:sdtPr>
              <w:sdtEndPr/>
              <w:sdtContent>
                <w:r w:rsidR="00FF37FA" w:rsidRPr="00FF37FA">
                  <w:rPr>
                    <w:rFonts w:ascii="MS Gothic" w:hAnsi="MS Gothic" w:hint="eastAsia"/>
                    <w:sz w:val="22"/>
                    <w:lang w:val="es-ES_tradnl"/>
                  </w:rPr>
                  <w:t>☐</w:t>
                </w:r>
              </w:sdtContent>
            </w:sdt>
            <w:r w:rsidR="00FF37FA" w:rsidRPr="00FF37FA">
              <w:rPr>
                <w:rFonts w:ascii="Calibri" w:hAnsi="Calibri"/>
                <w:sz w:val="22"/>
                <w:lang w:val="es-ES_tradnl"/>
              </w:rPr>
              <w:t xml:space="preserve"> </w:t>
            </w:r>
            <w:r w:rsidR="00D61AA0">
              <w:rPr>
                <w:rFonts w:ascii="Calibri" w:hAnsi="Calibri"/>
                <w:sz w:val="22"/>
                <w:lang w:val="es-ES_tradnl"/>
              </w:rPr>
              <w:t xml:space="preserve"> X  </w:t>
            </w:r>
            <w:proofErr w:type="spellStart"/>
            <w:r w:rsidR="00FF37FA" w:rsidRPr="00FF37FA">
              <w:rPr>
                <w:rFonts w:ascii="Calibri" w:hAnsi="Calibri"/>
                <w:sz w:val="22"/>
                <w:lang w:val="es-ES_tradnl"/>
              </w:rPr>
              <w:t>Français</w:t>
            </w:r>
            <w:proofErr w:type="spellEnd"/>
            <w:r w:rsidR="00FF37FA" w:rsidRPr="00FF37FA">
              <w:rPr>
                <w:rFonts w:ascii="Calibri" w:hAnsi="Calibri"/>
                <w:sz w:val="22"/>
                <w:lang w:val="es-ES_tradnl"/>
              </w:rPr>
              <w:t xml:space="preserve">     </w:t>
            </w:r>
          </w:p>
          <w:p w14:paraId="26AC1C97" w14:textId="3A3C2FDC" w:rsidR="00FF37FA" w:rsidRPr="00FF37FA" w:rsidRDefault="00FF37FA" w:rsidP="0015108B">
            <w:pPr>
              <w:rPr>
                <w:rFonts w:ascii="Calibri" w:hAnsi="Calibri" w:cs="Calibri"/>
                <w:sz w:val="22"/>
                <w:szCs w:val="22"/>
                <w:lang w:val="es-ES_tradnl"/>
              </w:rPr>
            </w:pPr>
          </w:p>
        </w:tc>
      </w:tr>
      <w:tr w:rsidR="00FF37FA" w:rsidRPr="00E933A8" w14:paraId="557609D9" w14:textId="77777777" w:rsidTr="0015108B">
        <w:tc>
          <w:tcPr>
            <w:tcW w:w="2880" w:type="dxa"/>
          </w:tcPr>
          <w:p w14:paraId="0A376BE5" w14:textId="77777777" w:rsidR="00FF37FA" w:rsidRPr="00FF37FA" w:rsidRDefault="00FF37FA" w:rsidP="0015108B">
            <w:pPr>
              <w:rPr>
                <w:rFonts w:ascii="Calibri" w:hAnsi="Calibri" w:cs="Calibri"/>
                <w:sz w:val="22"/>
                <w:szCs w:val="22"/>
                <w:lang w:val="es-ES_tradnl"/>
              </w:rPr>
            </w:pPr>
          </w:p>
          <w:p w14:paraId="0B32EB50" w14:textId="77777777" w:rsidR="00FF37FA" w:rsidRPr="00E933A8" w:rsidRDefault="00FF37FA" w:rsidP="0015108B">
            <w:pPr>
              <w:rPr>
                <w:rFonts w:ascii="Calibri" w:hAnsi="Calibri" w:cs="Calibri"/>
                <w:sz w:val="22"/>
                <w:szCs w:val="22"/>
              </w:rPr>
            </w:pPr>
            <w:r>
              <w:rPr>
                <w:rFonts w:ascii="Calibri" w:hAnsi="Calibri"/>
                <w:sz w:val="22"/>
              </w:rPr>
              <w:t xml:space="preserve">Documents à </w:t>
            </w:r>
            <w:proofErr w:type="spellStart"/>
            <w:r>
              <w:rPr>
                <w:rFonts w:ascii="Calibri" w:hAnsi="Calibri"/>
                <w:sz w:val="22"/>
              </w:rPr>
              <w:t>soumettre</w:t>
            </w:r>
            <w:proofErr w:type="spellEnd"/>
            <w:r>
              <w:rPr>
                <w:rStyle w:val="Appelnotedebasdep"/>
                <w:rFonts w:ascii="Calibri" w:hAnsi="Calibri"/>
                <w:sz w:val="22"/>
              </w:rPr>
              <w:footnoteReference w:id="5"/>
            </w:r>
          </w:p>
        </w:tc>
        <w:tc>
          <w:tcPr>
            <w:tcW w:w="6390" w:type="dxa"/>
            <w:gridSpan w:val="2"/>
          </w:tcPr>
          <w:p w14:paraId="3B7A1B9A" w14:textId="50516387" w:rsidR="00FF37FA" w:rsidRDefault="00DC5CBD" w:rsidP="0015108B">
            <w:pPr>
              <w:pStyle w:val="ColorfulList-Accent11"/>
              <w:ind w:left="0"/>
              <w:rPr>
                <w:rFonts w:ascii="Calibri" w:hAnsi="Calibri" w:cs="Calibri"/>
                <w:iCs/>
                <w:sz w:val="22"/>
                <w:szCs w:val="22"/>
              </w:rPr>
            </w:pPr>
            <w:sdt>
              <w:sdtPr>
                <w:rPr>
                  <w:rFonts w:ascii="Calibri" w:hAnsi="Calibri" w:cs="Calibri"/>
                  <w:iCs/>
                  <w:sz w:val="22"/>
                  <w:szCs w:val="22"/>
                  <w:vertAlign w:val="superscript"/>
                </w:rPr>
                <w:id w:val="1427388687"/>
              </w:sdtPr>
              <w:sdtEndPr/>
              <w:sdtContent>
                <w:r w:rsidR="00FF37FA">
                  <w:rPr>
                    <w:rFonts w:ascii="MS Gothic" w:hAnsi="MS Gothic" w:hint="eastAsia"/>
                    <w:sz w:val="22"/>
                  </w:rPr>
                  <w:t>☐</w:t>
                </w:r>
                <w:r w:rsidR="00D61AA0">
                  <w:rPr>
                    <w:rFonts w:ascii="MS Gothic" w:hAnsi="MS Gothic" w:hint="eastAsia"/>
                    <w:sz w:val="22"/>
                  </w:rPr>
                  <w:t xml:space="preserve"> </w:t>
                </w:r>
                <w:r w:rsidR="00D61AA0">
                  <w:rPr>
                    <w:rFonts w:ascii="MS Gothic" w:hAnsi="MS Gothic"/>
                    <w:sz w:val="22"/>
                  </w:rPr>
                  <w:t xml:space="preserve">X </w:t>
                </w:r>
              </w:sdtContent>
            </w:sdt>
            <w:r w:rsidR="00FF37FA">
              <w:t>Formulaire dûment complété comme fourni dans l’annexe 2, et conformément à la liste des exigences de l’annexe 1 ;</w:t>
            </w:r>
          </w:p>
          <w:p w14:paraId="1CA2F6C6" w14:textId="7126470C" w:rsidR="00FF37FA" w:rsidRPr="00E933A8" w:rsidRDefault="00DC5CBD" w:rsidP="0015108B">
            <w:pPr>
              <w:pStyle w:val="ColorfulList-Accent11"/>
              <w:ind w:left="0"/>
              <w:rPr>
                <w:rFonts w:ascii="Calibri" w:hAnsi="Calibri" w:cs="Calibri"/>
                <w:iCs/>
                <w:sz w:val="22"/>
                <w:szCs w:val="22"/>
              </w:rPr>
            </w:pPr>
            <w:sdt>
              <w:sdtPr>
                <w:rPr>
                  <w:rFonts w:ascii="Calibri" w:hAnsi="Calibri" w:cs="Calibri"/>
                  <w:iCs/>
                  <w:sz w:val="22"/>
                  <w:szCs w:val="22"/>
                </w:rPr>
                <w:id w:val="-344332937"/>
              </w:sdtPr>
              <w:sdtEndPr/>
              <w:sdtContent>
                <w:r w:rsidR="00FF37FA">
                  <w:rPr>
                    <w:rFonts w:ascii="MS Gothic" w:hAnsi="MS Gothic" w:hint="eastAsia"/>
                    <w:sz w:val="22"/>
                  </w:rPr>
                  <w:t>☐</w:t>
                </w:r>
              </w:sdtContent>
            </w:sdt>
            <w:r w:rsidR="00FF37FA">
              <w:t xml:space="preserve"> </w:t>
            </w:r>
            <w:r w:rsidR="00D61AA0">
              <w:t xml:space="preserve"> X </w:t>
            </w:r>
            <w:r w:rsidR="00FF37FA">
              <w:t>Dernier certificat d’enregistrement des entreprises</w:t>
            </w:r>
            <w:proofErr w:type="gramStart"/>
            <w:r w:rsidR="00FF37FA">
              <w:t> ;</w:t>
            </w:r>
            <w:r w:rsidR="00D61AA0">
              <w:t>RCCM</w:t>
            </w:r>
            <w:proofErr w:type="gramEnd"/>
          </w:p>
          <w:p w14:paraId="32E1C3B3" w14:textId="0A00AC2D" w:rsidR="00FF37FA" w:rsidRPr="00E933A8" w:rsidRDefault="00DC5CBD" w:rsidP="0015108B">
            <w:pPr>
              <w:pStyle w:val="ColorfulList-Accent11"/>
              <w:ind w:left="0"/>
              <w:rPr>
                <w:rFonts w:ascii="Calibri" w:hAnsi="Calibri" w:cs="Calibri"/>
                <w:iCs/>
                <w:sz w:val="22"/>
                <w:szCs w:val="22"/>
              </w:rPr>
            </w:pPr>
            <w:sdt>
              <w:sdtPr>
                <w:rPr>
                  <w:rFonts w:ascii="Calibri" w:hAnsi="Calibri" w:cs="Calibri"/>
                  <w:iCs/>
                  <w:sz w:val="22"/>
                  <w:szCs w:val="22"/>
                </w:rPr>
                <w:id w:val="-1483080999"/>
              </w:sdtPr>
              <w:sdtEndPr/>
              <w:sdtContent>
                <w:r w:rsidR="00FF37FA">
                  <w:rPr>
                    <w:rFonts w:ascii="MS Gothic" w:hAnsi="MS Gothic" w:hint="eastAsia"/>
                    <w:sz w:val="22"/>
                  </w:rPr>
                  <w:t>☐</w:t>
                </w:r>
              </w:sdtContent>
            </w:sdt>
            <w:r w:rsidR="00FF37FA">
              <w:t xml:space="preserve"> </w:t>
            </w:r>
            <w:r w:rsidR="00D61AA0">
              <w:t xml:space="preserve">X </w:t>
            </w:r>
            <w:r w:rsidR="00FF37FA">
              <w:t>Dernier certificat d’impôt interne ou d’acquittement de l’impôt</w:t>
            </w:r>
            <w:proofErr w:type="gramStart"/>
            <w:r w:rsidR="00FF37FA">
              <w:t> ;</w:t>
            </w:r>
            <w:r w:rsidR="00FD5C67">
              <w:t>ARF</w:t>
            </w:r>
            <w:proofErr w:type="gramEnd"/>
            <w:r w:rsidR="00FD5C67">
              <w:t xml:space="preserve"> datant de moins de trois (3) mois </w:t>
            </w:r>
          </w:p>
          <w:p w14:paraId="25AEA26E" w14:textId="3DD99065" w:rsidR="00FF37FA" w:rsidRPr="00FF37FA" w:rsidRDefault="00FF37FA" w:rsidP="0015108B">
            <w:pPr>
              <w:jc w:val="both"/>
              <w:rPr>
                <w:rFonts w:ascii="Calibri" w:hAnsi="Calibri" w:cs="Calibri"/>
                <w:sz w:val="22"/>
                <w:szCs w:val="22"/>
                <w:lang w:val="fr-FR"/>
              </w:rPr>
            </w:pPr>
            <w:proofErr w:type="gramStart"/>
            <w:r w:rsidRPr="00FF37FA">
              <w:rPr>
                <w:lang w:val="fr-FR"/>
              </w:rPr>
              <w:t>dans</w:t>
            </w:r>
            <w:proofErr w:type="gramEnd"/>
            <w:r w:rsidRPr="00FF37FA">
              <w:rPr>
                <w:lang w:val="fr-FR"/>
              </w:rPr>
              <w:t xml:space="preserve"> l’offre est brevetée par le fournisseur) ;</w:t>
            </w:r>
          </w:p>
          <w:p w14:paraId="379A1461" w14:textId="0279E534" w:rsidR="00FF37FA" w:rsidRPr="00FF37FA" w:rsidRDefault="00DC5CBD" w:rsidP="0015108B">
            <w:pPr>
              <w:jc w:val="both"/>
              <w:rPr>
                <w:rFonts w:ascii="Calibri" w:hAnsi="Calibri" w:cs="Calibri"/>
                <w:sz w:val="22"/>
                <w:szCs w:val="22"/>
                <w:lang w:val="es-ES_tradnl"/>
              </w:rPr>
            </w:pPr>
            <w:sdt>
              <w:sdtPr>
                <w:rPr>
                  <w:rFonts w:ascii="Calibri" w:hAnsi="Calibri" w:cs="Calibri"/>
                  <w:sz w:val="22"/>
                  <w:szCs w:val="22"/>
                </w:rPr>
                <w:id w:val="-38360464"/>
              </w:sdtPr>
              <w:sdtEndPr/>
              <w:sdtContent>
                <w:r w:rsidR="00FF37FA" w:rsidRPr="00FF37FA">
                  <w:rPr>
                    <w:rFonts w:ascii="MS Gothic" w:hAnsi="MS Gothic" w:hint="eastAsia"/>
                    <w:sz w:val="22"/>
                    <w:lang w:val="es-ES_tradnl"/>
                  </w:rPr>
                  <w:t>☐</w:t>
                </w:r>
              </w:sdtContent>
            </w:sdt>
            <w:r w:rsidR="00FF37FA" w:rsidRPr="00FF37FA">
              <w:rPr>
                <w:lang w:val="es-ES_tradnl"/>
              </w:rPr>
              <w:t xml:space="preserve"> </w:t>
            </w:r>
            <w:r w:rsidR="00FD5C67">
              <w:rPr>
                <w:lang w:val="es-ES_tradnl"/>
              </w:rPr>
              <w:t xml:space="preserve">X </w:t>
            </w:r>
            <w:proofErr w:type="spellStart"/>
            <w:r w:rsidR="00FF37FA" w:rsidRPr="00FF37FA">
              <w:rPr>
                <w:lang w:val="es-ES_tradnl"/>
              </w:rPr>
              <w:t>Déclaration</w:t>
            </w:r>
            <w:proofErr w:type="spellEnd"/>
            <w:r w:rsidR="00FF37FA" w:rsidRPr="00FF37FA">
              <w:rPr>
                <w:lang w:val="es-ES_tradnl"/>
              </w:rPr>
              <w:t xml:space="preserve"> sur </w:t>
            </w:r>
            <w:proofErr w:type="spellStart"/>
            <w:r w:rsidR="00FF37FA" w:rsidRPr="00FF37FA">
              <w:rPr>
                <w:lang w:val="es-ES_tradnl"/>
              </w:rPr>
              <w:t>l’honneur</w:t>
            </w:r>
            <w:proofErr w:type="spellEnd"/>
            <w:r w:rsidR="00FF37FA" w:rsidRPr="00FF37FA">
              <w:rPr>
                <w:lang w:val="es-ES_tradnl"/>
              </w:rPr>
              <w:t xml:space="preserve"> </w:t>
            </w:r>
            <w:proofErr w:type="spellStart"/>
            <w:r w:rsidR="00FF37FA" w:rsidRPr="00FF37FA">
              <w:rPr>
                <w:lang w:val="es-ES_tradnl"/>
              </w:rPr>
              <w:t>écrite</w:t>
            </w:r>
            <w:proofErr w:type="spellEnd"/>
            <w:r w:rsidR="00FF37FA" w:rsidRPr="00FF37FA">
              <w:rPr>
                <w:lang w:val="es-ES_tradnl"/>
              </w:rPr>
              <w:t xml:space="preserve"> de non-</w:t>
            </w:r>
            <w:proofErr w:type="spellStart"/>
            <w:r w:rsidR="00FF37FA" w:rsidRPr="00FF37FA">
              <w:rPr>
                <w:lang w:val="es-ES_tradnl"/>
              </w:rPr>
              <w:t>inclusion</w:t>
            </w:r>
            <w:proofErr w:type="spellEnd"/>
            <w:r w:rsidR="00FF37FA" w:rsidRPr="00FF37FA">
              <w:rPr>
                <w:lang w:val="es-ES_tradnl"/>
              </w:rPr>
              <w:t xml:space="preserve"> </w:t>
            </w:r>
            <w:proofErr w:type="spellStart"/>
            <w:r w:rsidR="00FF37FA" w:rsidRPr="00FF37FA">
              <w:rPr>
                <w:lang w:val="es-ES_tradnl"/>
              </w:rPr>
              <w:t>dans</w:t>
            </w:r>
            <w:proofErr w:type="spellEnd"/>
            <w:r w:rsidR="00FF37FA" w:rsidRPr="00FF37FA">
              <w:rPr>
                <w:lang w:val="es-ES_tradnl"/>
              </w:rPr>
              <w:t xml:space="preserve"> la liste 1267/1989 du </w:t>
            </w:r>
            <w:proofErr w:type="spellStart"/>
            <w:r w:rsidR="00FF37FA" w:rsidRPr="00FF37FA">
              <w:rPr>
                <w:lang w:val="es-ES_tradnl"/>
              </w:rPr>
              <w:t>Conseil</w:t>
            </w:r>
            <w:proofErr w:type="spellEnd"/>
            <w:r w:rsidR="00FF37FA" w:rsidRPr="00FF37FA">
              <w:rPr>
                <w:lang w:val="es-ES_tradnl"/>
              </w:rPr>
              <w:t xml:space="preserve"> de </w:t>
            </w:r>
            <w:proofErr w:type="spellStart"/>
            <w:r w:rsidR="00FF37FA" w:rsidRPr="00FF37FA">
              <w:rPr>
                <w:lang w:val="es-ES_tradnl"/>
              </w:rPr>
              <w:t>sécurité</w:t>
            </w:r>
            <w:proofErr w:type="spellEnd"/>
            <w:r w:rsidR="00FF37FA" w:rsidRPr="00FF37FA">
              <w:rPr>
                <w:lang w:val="es-ES_tradnl"/>
              </w:rPr>
              <w:t xml:space="preserve">, de la liste de la </w:t>
            </w:r>
            <w:proofErr w:type="spellStart"/>
            <w:r w:rsidR="00FF37FA" w:rsidRPr="00FF37FA">
              <w:rPr>
                <w:lang w:val="es-ES_tradnl"/>
              </w:rPr>
              <w:t>division</w:t>
            </w:r>
            <w:proofErr w:type="spellEnd"/>
            <w:r w:rsidR="00FF37FA" w:rsidRPr="00FF37FA">
              <w:rPr>
                <w:lang w:val="es-ES_tradnl"/>
              </w:rPr>
              <w:t xml:space="preserve"> des </w:t>
            </w:r>
            <w:proofErr w:type="spellStart"/>
            <w:r w:rsidR="00FF37FA" w:rsidRPr="00FF37FA">
              <w:rPr>
                <w:lang w:val="es-ES_tradnl"/>
              </w:rPr>
              <w:t>achats</w:t>
            </w:r>
            <w:proofErr w:type="spellEnd"/>
            <w:r w:rsidR="00FF37FA" w:rsidRPr="00FF37FA">
              <w:rPr>
                <w:lang w:val="es-ES_tradnl"/>
              </w:rPr>
              <w:t xml:space="preserve">, </w:t>
            </w:r>
            <w:proofErr w:type="spellStart"/>
            <w:r w:rsidR="00FF37FA" w:rsidRPr="00FF37FA">
              <w:rPr>
                <w:lang w:val="es-ES_tradnl"/>
              </w:rPr>
              <w:t>ou</w:t>
            </w:r>
            <w:proofErr w:type="spellEnd"/>
            <w:r w:rsidR="00FF37FA" w:rsidRPr="00FF37FA">
              <w:rPr>
                <w:lang w:val="es-ES_tradnl"/>
              </w:rPr>
              <w:t xml:space="preserve"> de </w:t>
            </w:r>
            <w:proofErr w:type="spellStart"/>
            <w:r w:rsidR="00FF37FA" w:rsidRPr="00FF37FA">
              <w:rPr>
                <w:lang w:val="es-ES_tradnl"/>
              </w:rPr>
              <w:t>toute</w:t>
            </w:r>
            <w:proofErr w:type="spellEnd"/>
            <w:r w:rsidR="00FF37FA" w:rsidRPr="00FF37FA">
              <w:rPr>
                <w:lang w:val="es-ES_tradnl"/>
              </w:rPr>
              <w:t xml:space="preserve"> </w:t>
            </w:r>
            <w:proofErr w:type="spellStart"/>
            <w:r w:rsidR="00FF37FA" w:rsidRPr="00FF37FA">
              <w:rPr>
                <w:lang w:val="es-ES_tradnl"/>
              </w:rPr>
              <w:t>autre</w:t>
            </w:r>
            <w:proofErr w:type="spellEnd"/>
            <w:r w:rsidR="00FF37FA" w:rsidRPr="00FF37FA">
              <w:rPr>
                <w:lang w:val="es-ES_tradnl"/>
              </w:rPr>
              <w:t xml:space="preserve"> liste </w:t>
            </w:r>
            <w:proofErr w:type="spellStart"/>
            <w:r w:rsidR="00FF37FA" w:rsidRPr="00FF37FA">
              <w:rPr>
                <w:lang w:val="es-ES_tradnl"/>
              </w:rPr>
              <w:t>d’inéligibilité</w:t>
            </w:r>
            <w:proofErr w:type="spellEnd"/>
            <w:r w:rsidR="00FF37FA" w:rsidRPr="00FF37FA">
              <w:rPr>
                <w:lang w:val="es-ES_tradnl"/>
              </w:rPr>
              <w:t xml:space="preserve"> de </w:t>
            </w:r>
            <w:proofErr w:type="spellStart"/>
            <w:r w:rsidR="00FF37FA" w:rsidRPr="00FF37FA">
              <w:rPr>
                <w:lang w:val="es-ES_tradnl"/>
              </w:rPr>
              <w:t>l’Organisation</w:t>
            </w:r>
            <w:proofErr w:type="spellEnd"/>
            <w:r w:rsidR="00FF37FA" w:rsidRPr="00FF37FA">
              <w:rPr>
                <w:lang w:val="es-ES_tradnl"/>
              </w:rPr>
              <w:t xml:space="preserve"> des Nations Unies (ONU</w:t>
            </w:r>
            <w:proofErr w:type="gramStart"/>
            <w:r w:rsidR="00FF37FA" w:rsidRPr="00FF37FA">
              <w:rPr>
                <w:lang w:val="es-ES_tradnl"/>
              </w:rPr>
              <w:t>) ;</w:t>
            </w:r>
            <w:proofErr w:type="gramEnd"/>
          </w:p>
          <w:p w14:paraId="2D0C8C7B" w14:textId="5CD6BDCA" w:rsidR="00FF37FA" w:rsidRPr="00E933A8" w:rsidDel="00F84374" w:rsidRDefault="00FF37FA" w:rsidP="0015108B">
            <w:pPr>
              <w:pStyle w:val="ColorfulList-Accent11"/>
              <w:ind w:left="0"/>
              <w:rPr>
                <w:rFonts w:ascii="Calibri" w:hAnsi="Calibri" w:cs="Calibri"/>
                <w:iCs/>
                <w:sz w:val="22"/>
                <w:szCs w:val="22"/>
              </w:rPr>
            </w:pPr>
          </w:p>
        </w:tc>
      </w:tr>
      <w:tr w:rsidR="00FF37FA" w:rsidRPr="00E933A8" w14:paraId="678F3CAB" w14:textId="77777777" w:rsidTr="0015108B">
        <w:tc>
          <w:tcPr>
            <w:tcW w:w="2880" w:type="dxa"/>
          </w:tcPr>
          <w:p w14:paraId="2C64A865" w14:textId="77777777" w:rsidR="00FF37FA" w:rsidRDefault="00FF37FA" w:rsidP="0015108B">
            <w:pPr>
              <w:rPr>
                <w:rFonts w:ascii="Calibri" w:hAnsi="Calibri" w:cs="Calibri"/>
                <w:sz w:val="22"/>
                <w:szCs w:val="22"/>
              </w:rPr>
            </w:pPr>
          </w:p>
          <w:p w14:paraId="2C9CE703" w14:textId="77777777" w:rsidR="00FF37FA" w:rsidRPr="00E933A8" w:rsidRDefault="00FF37FA" w:rsidP="0015108B">
            <w:pPr>
              <w:rPr>
                <w:rFonts w:ascii="Calibri" w:hAnsi="Calibri" w:cs="Calibri"/>
                <w:sz w:val="22"/>
                <w:szCs w:val="22"/>
              </w:rPr>
            </w:pPr>
            <w:proofErr w:type="spellStart"/>
            <w:r>
              <w:rPr>
                <w:rFonts w:ascii="Calibri" w:hAnsi="Calibri"/>
                <w:sz w:val="22"/>
              </w:rPr>
              <w:t>Période</w:t>
            </w:r>
            <w:proofErr w:type="spellEnd"/>
            <w:r>
              <w:rPr>
                <w:rFonts w:ascii="Calibri" w:hAnsi="Calibri"/>
                <w:sz w:val="22"/>
              </w:rPr>
              <w:t xml:space="preserve"> de </w:t>
            </w:r>
            <w:proofErr w:type="spellStart"/>
            <w:r>
              <w:rPr>
                <w:rFonts w:ascii="Calibri" w:hAnsi="Calibri"/>
                <w:sz w:val="22"/>
              </w:rPr>
              <w:t>validité</w:t>
            </w:r>
            <w:proofErr w:type="spellEnd"/>
            <w:r>
              <w:rPr>
                <w:rFonts w:ascii="Calibri" w:hAnsi="Calibri"/>
                <w:sz w:val="22"/>
              </w:rPr>
              <w:t xml:space="preserve"> des </w:t>
            </w:r>
            <w:proofErr w:type="spellStart"/>
            <w:r>
              <w:rPr>
                <w:rFonts w:ascii="Calibri" w:hAnsi="Calibri"/>
                <w:sz w:val="22"/>
              </w:rPr>
              <w:t>offres</w:t>
            </w:r>
            <w:proofErr w:type="spellEnd"/>
            <w:r>
              <w:rPr>
                <w:rFonts w:ascii="Calibri" w:hAnsi="Calibri"/>
                <w:sz w:val="22"/>
              </w:rPr>
              <w:t xml:space="preserve"> à </w:t>
            </w:r>
            <w:proofErr w:type="spellStart"/>
            <w:r>
              <w:rPr>
                <w:rFonts w:ascii="Calibri" w:hAnsi="Calibri"/>
                <w:sz w:val="22"/>
              </w:rPr>
              <w:t>partir</w:t>
            </w:r>
            <w:proofErr w:type="spellEnd"/>
            <w:r>
              <w:rPr>
                <w:rFonts w:ascii="Calibri" w:hAnsi="Calibri"/>
                <w:sz w:val="22"/>
              </w:rPr>
              <w:t xml:space="preserve"> de la date de </w:t>
            </w:r>
            <w:proofErr w:type="spellStart"/>
            <w:r>
              <w:rPr>
                <w:rFonts w:ascii="Calibri" w:hAnsi="Calibri"/>
                <w:sz w:val="22"/>
              </w:rPr>
              <w:t>soumission</w:t>
            </w:r>
            <w:proofErr w:type="spellEnd"/>
          </w:p>
        </w:tc>
        <w:tc>
          <w:tcPr>
            <w:tcW w:w="6390" w:type="dxa"/>
            <w:gridSpan w:val="2"/>
          </w:tcPr>
          <w:p w14:paraId="1A571A09" w14:textId="38269702" w:rsidR="00FF37FA" w:rsidRDefault="00DC5CBD" w:rsidP="0015108B">
            <w:pPr>
              <w:tabs>
                <w:tab w:val="left" w:pos="940"/>
              </w:tabs>
              <w:rPr>
                <w:rFonts w:ascii="Calibri" w:hAnsi="Calibri" w:cs="Calibri"/>
                <w:sz w:val="22"/>
                <w:szCs w:val="22"/>
              </w:rPr>
            </w:pPr>
            <w:sdt>
              <w:sdtPr>
                <w:rPr>
                  <w:rFonts w:ascii="Calibri" w:hAnsi="Calibri" w:cs="Calibri"/>
                  <w:sz w:val="22"/>
                  <w:szCs w:val="22"/>
                </w:rPr>
                <w:id w:val="-2091534761"/>
              </w:sdtPr>
              <w:sdtEndPr/>
              <w:sdtContent>
                <w:r w:rsidR="00FF37FA">
                  <w:rPr>
                    <w:rFonts w:ascii="MS Gothic" w:hAnsi="MS Gothic" w:hint="eastAsia"/>
                    <w:sz w:val="22"/>
                  </w:rPr>
                  <w:t>☐</w:t>
                </w:r>
              </w:sdtContent>
            </w:sdt>
            <w:r w:rsidR="00FF37FA">
              <w:rPr>
                <w:rFonts w:ascii="Calibri" w:hAnsi="Calibri"/>
                <w:sz w:val="22"/>
              </w:rPr>
              <w:t xml:space="preserve"> </w:t>
            </w:r>
            <w:r w:rsidR="00FD5C67">
              <w:rPr>
                <w:rFonts w:ascii="Calibri" w:hAnsi="Calibri"/>
                <w:sz w:val="22"/>
              </w:rPr>
              <w:t xml:space="preserve"> X </w:t>
            </w:r>
            <w:r w:rsidR="00FF37FA">
              <w:rPr>
                <w:rFonts w:ascii="Calibri" w:hAnsi="Calibri"/>
                <w:sz w:val="22"/>
              </w:rPr>
              <w:t>60 </w:t>
            </w:r>
            <w:proofErr w:type="spellStart"/>
            <w:r w:rsidR="00FF37FA">
              <w:rPr>
                <w:rFonts w:ascii="Calibri" w:hAnsi="Calibri"/>
                <w:sz w:val="22"/>
              </w:rPr>
              <w:t>jours</w:t>
            </w:r>
            <w:proofErr w:type="spellEnd"/>
            <w:r w:rsidR="00FF37FA">
              <w:rPr>
                <w:rFonts w:ascii="Calibri" w:hAnsi="Calibri"/>
                <w:sz w:val="22"/>
              </w:rPr>
              <w:t xml:space="preserve">       </w:t>
            </w:r>
          </w:p>
          <w:p w14:paraId="5A3BA4C5" w14:textId="15B21B70" w:rsidR="00FD5C67" w:rsidRDefault="00DC5CBD" w:rsidP="00FD5C67">
            <w:pPr>
              <w:tabs>
                <w:tab w:val="left" w:pos="940"/>
              </w:tabs>
              <w:rPr>
                <w:rFonts w:ascii="Calibri" w:hAnsi="Calibri"/>
                <w:sz w:val="22"/>
              </w:rPr>
            </w:pPr>
            <w:sdt>
              <w:sdtPr>
                <w:rPr>
                  <w:rFonts w:ascii="Calibri" w:hAnsi="Calibri" w:cs="Calibri"/>
                  <w:sz w:val="22"/>
                  <w:szCs w:val="22"/>
                </w:rPr>
                <w:id w:val="-372772752"/>
                <w:showingPlcHdr/>
              </w:sdtPr>
              <w:sdtEndPr/>
              <w:sdtContent>
                <w:r w:rsidR="00FD5C67">
                  <w:rPr>
                    <w:rFonts w:ascii="Calibri" w:hAnsi="Calibri" w:cs="Calibri"/>
                    <w:sz w:val="22"/>
                    <w:szCs w:val="22"/>
                  </w:rPr>
                  <w:t xml:space="preserve">     </w:t>
                </w:r>
              </w:sdtContent>
            </w:sdt>
            <w:r w:rsidR="00FF37FA">
              <w:rPr>
                <w:rFonts w:ascii="Calibri" w:hAnsi="Calibri"/>
                <w:sz w:val="22"/>
              </w:rPr>
              <w:t xml:space="preserve"> </w:t>
            </w:r>
          </w:p>
          <w:p w14:paraId="01548504" w14:textId="77777777" w:rsidR="00FD5C67" w:rsidRDefault="00FD5C67" w:rsidP="00FD5C67">
            <w:pPr>
              <w:tabs>
                <w:tab w:val="left" w:pos="940"/>
              </w:tabs>
              <w:rPr>
                <w:rFonts w:ascii="Calibri" w:hAnsi="Calibri"/>
                <w:sz w:val="22"/>
              </w:rPr>
            </w:pPr>
          </w:p>
          <w:p w14:paraId="291A0DC6" w14:textId="3D2CF8E0" w:rsidR="00FF37FA" w:rsidRPr="00E933A8" w:rsidRDefault="00FF37FA" w:rsidP="00FD5C67">
            <w:pPr>
              <w:tabs>
                <w:tab w:val="left" w:pos="940"/>
              </w:tabs>
              <w:rPr>
                <w:rFonts w:ascii="Calibri" w:hAnsi="Calibri" w:cs="Calibri"/>
                <w:sz w:val="22"/>
                <w:szCs w:val="22"/>
              </w:rPr>
            </w:pPr>
            <w:r>
              <w:rPr>
                <w:rFonts w:ascii="Calibri" w:hAnsi="Calibri"/>
                <w:sz w:val="22"/>
              </w:rPr>
              <w:t xml:space="preserve">Dans des </w:t>
            </w:r>
            <w:proofErr w:type="spellStart"/>
            <w:r>
              <w:rPr>
                <w:rFonts w:ascii="Calibri" w:hAnsi="Calibri"/>
                <w:sz w:val="22"/>
              </w:rPr>
              <w:t>cas</w:t>
            </w:r>
            <w:proofErr w:type="spellEnd"/>
            <w:r>
              <w:rPr>
                <w:rFonts w:ascii="Calibri" w:hAnsi="Calibri"/>
                <w:sz w:val="22"/>
              </w:rPr>
              <w:t xml:space="preserve"> </w:t>
            </w:r>
            <w:proofErr w:type="spellStart"/>
            <w:r>
              <w:rPr>
                <w:rFonts w:ascii="Calibri" w:hAnsi="Calibri"/>
                <w:sz w:val="22"/>
              </w:rPr>
              <w:t>exceptionnels</w:t>
            </w:r>
            <w:proofErr w:type="spellEnd"/>
            <w:r>
              <w:rPr>
                <w:rFonts w:ascii="Calibri" w:hAnsi="Calibri"/>
                <w:sz w:val="22"/>
              </w:rPr>
              <w:t xml:space="preserve">, le PNUD </w:t>
            </w:r>
            <w:proofErr w:type="spellStart"/>
            <w:r>
              <w:rPr>
                <w:rFonts w:ascii="Calibri" w:hAnsi="Calibri"/>
                <w:sz w:val="22"/>
              </w:rPr>
              <w:t>peut</w:t>
            </w:r>
            <w:proofErr w:type="spellEnd"/>
            <w:r>
              <w:rPr>
                <w:rFonts w:ascii="Calibri" w:hAnsi="Calibri"/>
                <w:sz w:val="22"/>
              </w:rPr>
              <w:t xml:space="preserve"> demander au </w:t>
            </w:r>
            <w:proofErr w:type="spellStart"/>
            <w:r>
              <w:rPr>
                <w:rFonts w:ascii="Calibri" w:hAnsi="Calibri"/>
                <w:sz w:val="22"/>
              </w:rPr>
              <w:t>fournisseur</w:t>
            </w:r>
            <w:proofErr w:type="spellEnd"/>
            <w:r>
              <w:rPr>
                <w:rFonts w:ascii="Calibri" w:hAnsi="Calibri"/>
                <w:sz w:val="22"/>
              </w:rPr>
              <w:t xml:space="preserve"> </w:t>
            </w:r>
            <w:proofErr w:type="spellStart"/>
            <w:r>
              <w:rPr>
                <w:rFonts w:ascii="Calibri" w:hAnsi="Calibri"/>
                <w:sz w:val="22"/>
              </w:rPr>
              <w:t>d’étendre</w:t>
            </w:r>
            <w:proofErr w:type="spellEnd"/>
            <w:r>
              <w:rPr>
                <w:rFonts w:ascii="Calibri" w:hAnsi="Calibri"/>
                <w:sz w:val="22"/>
              </w:rPr>
              <w:t xml:space="preserve"> la </w:t>
            </w:r>
            <w:proofErr w:type="spellStart"/>
            <w:r>
              <w:rPr>
                <w:rFonts w:ascii="Calibri" w:hAnsi="Calibri"/>
                <w:sz w:val="22"/>
              </w:rPr>
              <w:t>validité</w:t>
            </w:r>
            <w:proofErr w:type="spellEnd"/>
            <w:r>
              <w:rPr>
                <w:rFonts w:ascii="Calibri" w:hAnsi="Calibri"/>
                <w:sz w:val="22"/>
              </w:rPr>
              <w:t xml:space="preserve"> de </w:t>
            </w:r>
            <w:proofErr w:type="spellStart"/>
            <w:r>
              <w:rPr>
                <w:rFonts w:ascii="Calibri" w:hAnsi="Calibri"/>
                <w:sz w:val="22"/>
              </w:rPr>
              <w:t>l’offre</w:t>
            </w:r>
            <w:proofErr w:type="spellEnd"/>
            <w:r>
              <w:rPr>
                <w:rFonts w:ascii="Calibri" w:hAnsi="Calibri"/>
                <w:sz w:val="22"/>
              </w:rPr>
              <w:t xml:space="preserve"> au-</w:t>
            </w:r>
            <w:proofErr w:type="spellStart"/>
            <w:r>
              <w:rPr>
                <w:rFonts w:ascii="Calibri" w:hAnsi="Calibri"/>
                <w:sz w:val="22"/>
              </w:rPr>
              <w:t>delà</w:t>
            </w:r>
            <w:proofErr w:type="spellEnd"/>
            <w:r>
              <w:rPr>
                <w:rFonts w:ascii="Calibri" w:hAnsi="Calibri"/>
                <w:sz w:val="22"/>
              </w:rPr>
              <w:t xml:space="preserve"> de </w:t>
            </w:r>
            <w:proofErr w:type="spellStart"/>
            <w:r>
              <w:rPr>
                <w:rFonts w:ascii="Calibri" w:hAnsi="Calibri"/>
                <w:sz w:val="22"/>
              </w:rPr>
              <w:t>ce</w:t>
            </w:r>
            <w:proofErr w:type="spellEnd"/>
            <w:r>
              <w:rPr>
                <w:rFonts w:ascii="Calibri" w:hAnsi="Calibri"/>
                <w:sz w:val="22"/>
              </w:rPr>
              <w:t xml:space="preserve"> qui </w:t>
            </w:r>
            <w:proofErr w:type="gramStart"/>
            <w:r>
              <w:rPr>
                <w:rFonts w:ascii="Calibri" w:hAnsi="Calibri"/>
                <w:sz w:val="22"/>
              </w:rPr>
              <w:t>a</w:t>
            </w:r>
            <w:proofErr w:type="gramEnd"/>
            <w:r>
              <w:rPr>
                <w:rFonts w:ascii="Calibri" w:hAnsi="Calibri"/>
                <w:sz w:val="22"/>
              </w:rPr>
              <w:t xml:space="preserve"> </w:t>
            </w:r>
            <w:proofErr w:type="spellStart"/>
            <w:r>
              <w:rPr>
                <w:rFonts w:ascii="Calibri" w:hAnsi="Calibri"/>
                <w:sz w:val="22"/>
              </w:rPr>
              <w:t>initialement</w:t>
            </w:r>
            <w:proofErr w:type="spellEnd"/>
            <w:r>
              <w:rPr>
                <w:rFonts w:ascii="Calibri" w:hAnsi="Calibri"/>
                <w:sz w:val="22"/>
              </w:rPr>
              <w:t xml:space="preserve"> </w:t>
            </w:r>
            <w:proofErr w:type="spellStart"/>
            <w:r>
              <w:rPr>
                <w:rFonts w:ascii="Calibri" w:hAnsi="Calibri"/>
                <w:sz w:val="22"/>
              </w:rPr>
              <w:t>été</w:t>
            </w:r>
            <w:proofErr w:type="spellEnd"/>
            <w:r>
              <w:rPr>
                <w:rFonts w:ascii="Calibri" w:hAnsi="Calibri"/>
                <w:sz w:val="22"/>
              </w:rPr>
              <w:t xml:space="preserve"> </w:t>
            </w:r>
            <w:proofErr w:type="spellStart"/>
            <w:r>
              <w:rPr>
                <w:rFonts w:ascii="Calibri" w:hAnsi="Calibri"/>
                <w:sz w:val="22"/>
              </w:rPr>
              <w:t>indiqué</w:t>
            </w:r>
            <w:proofErr w:type="spellEnd"/>
            <w:r>
              <w:rPr>
                <w:rFonts w:ascii="Calibri" w:hAnsi="Calibri"/>
                <w:sz w:val="22"/>
              </w:rPr>
              <w:t xml:space="preserve"> dans la </w:t>
            </w:r>
            <w:proofErr w:type="spellStart"/>
            <w:r>
              <w:rPr>
                <w:rFonts w:ascii="Calibri" w:hAnsi="Calibri"/>
                <w:sz w:val="22"/>
              </w:rPr>
              <w:t>présente</w:t>
            </w:r>
            <w:proofErr w:type="spellEnd"/>
            <w:r>
              <w:rPr>
                <w:rFonts w:ascii="Calibri" w:hAnsi="Calibri"/>
                <w:sz w:val="22"/>
              </w:rPr>
              <w:t xml:space="preserve"> </w:t>
            </w:r>
            <w:proofErr w:type="spellStart"/>
            <w:r>
              <w:rPr>
                <w:rFonts w:ascii="Calibri" w:hAnsi="Calibri"/>
                <w:sz w:val="22"/>
              </w:rPr>
              <w:t>demande</w:t>
            </w:r>
            <w:proofErr w:type="spellEnd"/>
            <w:r>
              <w:rPr>
                <w:rFonts w:ascii="Calibri" w:hAnsi="Calibri"/>
                <w:sz w:val="22"/>
              </w:rPr>
              <w:t xml:space="preserve"> de prix. Le </w:t>
            </w:r>
            <w:proofErr w:type="spellStart"/>
            <w:r>
              <w:rPr>
                <w:rFonts w:ascii="Calibri" w:hAnsi="Calibri"/>
                <w:sz w:val="22"/>
              </w:rPr>
              <w:t>soumissionnaire</w:t>
            </w:r>
            <w:proofErr w:type="spellEnd"/>
            <w:r>
              <w:rPr>
                <w:rFonts w:ascii="Calibri" w:hAnsi="Calibri"/>
                <w:sz w:val="22"/>
              </w:rPr>
              <w:t xml:space="preserve"> </w:t>
            </w:r>
            <w:proofErr w:type="spellStart"/>
            <w:r>
              <w:rPr>
                <w:rFonts w:ascii="Calibri" w:hAnsi="Calibri"/>
                <w:sz w:val="22"/>
              </w:rPr>
              <w:t>confirme</w:t>
            </w:r>
            <w:proofErr w:type="spellEnd"/>
            <w:r>
              <w:rPr>
                <w:rFonts w:ascii="Calibri" w:hAnsi="Calibri"/>
                <w:sz w:val="22"/>
              </w:rPr>
              <w:t xml:space="preserve"> </w:t>
            </w:r>
            <w:proofErr w:type="spellStart"/>
            <w:r>
              <w:rPr>
                <w:rFonts w:ascii="Calibri" w:hAnsi="Calibri"/>
                <w:sz w:val="22"/>
              </w:rPr>
              <w:t>alors</w:t>
            </w:r>
            <w:proofErr w:type="spellEnd"/>
            <w:r>
              <w:rPr>
                <w:rFonts w:ascii="Calibri" w:hAnsi="Calibri"/>
                <w:sz w:val="22"/>
              </w:rPr>
              <w:t xml:space="preserve"> </w:t>
            </w:r>
            <w:proofErr w:type="spellStart"/>
            <w:r>
              <w:rPr>
                <w:rFonts w:ascii="Calibri" w:hAnsi="Calibri"/>
                <w:sz w:val="22"/>
              </w:rPr>
              <w:t>l’extension</w:t>
            </w:r>
            <w:proofErr w:type="spellEnd"/>
            <w:r>
              <w:rPr>
                <w:rFonts w:ascii="Calibri" w:hAnsi="Calibri"/>
                <w:sz w:val="22"/>
              </w:rPr>
              <w:t xml:space="preserve"> par </w:t>
            </w:r>
            <w:proofErr w:type="spellStart"/>
            <w:r>
              <w:rPr>
                <w:rFonts w:ascii="Calibri" w:hAnsi="Calibri"/>
                <w:sz w:val="22"/>
              </w:rPr>
              <w:t>écrit</w:t>
            </w:r>
            <w:proofErr w:type="spellEnd"/>
            <w:r>
              <w:rPr>
                <w:rFonts w:ascii="Calibri" w:hAnsi="Calibri"/>
                <w:sz w:val="22"/>
              </w:rPr>
              <w:t xml:space="preserve">, sans </w:t>
            </w:r>
            <w:proofErr w:type="spellStart"/>
            <w:r>
              <w:rPr>
                <w:rFonts w:ascii="Calibri" w:hAnsi="Calibri"/>
                <w:sz w:val="22"/>
              </w:rPr>
              <w:t>aucune</w:t>
            </w:r>
            <w:proofErr w:type="spellEnd"/>
            <w:r>
              <w:rPr>
                <w:rFonts w:ascii="Calibri" w:hAnsi="Calibri"/>
                <w:sz w:val="22"/>
              </w:rPr>
              <w:t xml:space="preserve"> modification de </w:t>
            </w:r>
            <w:proofErr w:type="spellStart"/>
            <w:r>
              <w:rPr>
                <w:rFonts w:ascii="Calibri" w:hAnsi="Calibri"/>
                <w:sz w:val="22"/>
              </w:rPr>
              <w:t>toute</w:t>
            </w:r>
            <w:proofErr w:type="spellEnd"/>
            <w:r>
              <w:rPr>
                <w:rFonts w:ascii="Calibri" w:hAnsi="Calibri"/>
                <w:sz w:val="22"/>
              </w:rPr>
              <w:t xml:space="preserve"> </w:t>
            </w:r>
            <w:proofErr w:type="spellStart"/>
            <w:r>
              <w:rPr>
                <w:rFonts w:ascii="Calibri" w:hAnsi="Calibri"/>
                <w:sz w:val="22"/>
              </w:rPr>
              <w:t>sorte</w:t>
            </w:r>
            <w:proofErr w:type="spellEnd"/>
            <w:r>
              <w:rPr>
                <w:rFonts w:ascii="Calibri" w:hAnsi="Calibri"/>
                <w:sz w:val="22"/>
              </w:rPr>
              <w:t xml:space="preserve"> à </w:t>
            </w:r>
            <w:proofErr w:type="spellStart"/>
            <w:r>
              <w:rPr>
                <w:rFonts w:ascii="Calibri" w:hAnsi="Calibri"/>
                <w:sz w:val="22"/>
              </w:rPr>
              <w:t>l’offre</w:t>
            </w:r>
            <w:proofErr w:type="spellEnd"/>
            <w:r>
              <w:rPr>
                <w:rFonts w:ascii="Calibri" w:hAnsi="Calibri"/>
                <w:sz w:val="22"/>
              </w:rPr>
              <w:t>.</w:t>
            </w:r>
          </w:p>
        </w:tc>
      </w:tr>
      <w:tr w:rsidR="00FF37FA" w:rsidRPr="00E933A8" w14:paraId="48132212" w14:textId="77777777" w:rsidTr="0015108B">
        <w:tc>
          <w:tcPr>
            <w:tcW w:w="2880" w:type="dxa"/>
          </w:tcPr>
          <w:p w14:paraId="7D1760DB" w14:textId="77777777" w:rsidR="00FF37FA" w:rsidRPr="00E933A8" w:rsidRDefault="00FF37FA" w:rsidP="0015108B">
            <w:pPr>
              <w:rPr>
                <w:rFonts w:ascii="Calibri" w:hAnsi="Calibri" w:cs="Calibri"/>
                <w:sz w:val="22"/>
                <w:szCs w:val="22"/>
              </w:rPr>
            </w:pPr>
            <w:proofErr w:type="spellStart"/>
            <w:r>
              <w:rPr>
                <w:rFonts w:ascii="Calibri" w:hAnsi="Calibri"/>
                <w:sz w:val="22"/>
              </w:rPr>
              <w:t>Offres</w:t>
            </w:r>
            <w:proofErr w:type="spellEnd"/>
            <w:r>
              <w:rPr>
                <w:rFonts w:ascii="Calibri" w:hAnsi="Calibri"/>
                <w:sz w:val="22"/>
              </w:rPr>
              <w:t xml:space="preserve"> </w:t>
            </w:r>
            <w:proofErr w:type="spellStart"/>
            <w:r>
              <w:rPr>
                <w:rFonts w:ascii="Calibri" w:hAnsi="Calibri"/>
                <w:sz w:val="22"/>
              </w:rPr>
              <w:t>partielles</w:t>
            </w:r>
            <w:proofErr w:type="spellEnd"/>
          </w:p>
        </w:tc>
        <w:tc>
          <w:tcPr>
            <w:tcW w:w="6390" w:type="dxa"/>
            <w:gridSpan w:val="2"/>
          </w:tcPr>
          <w:p w14:paraId="04EBB19D" w14:textId="2A566BD9" w:rsidR="00FF37FA" w:rsidRPr="00E933A8" w:rsidRDefault="00DC5CBD" w:rsidP="0015108B">
            <w:pPr>
              <w:rPr>
                <w:rFonts w:ascii="Calibri" w:hAnsi="Calibri" w:cs="Calibri"/>
                <w:sz w:val="22"/>
                <w:szCs w:val="22"/>
              </w:rPr>
            </w:pPr>
            <w:sdt>
              <w:sdtPr>
                <w:rPr>
                  <w:rFonts w:ascii="Calibri" w:hAnsi="Calibri" w:cs="Calibri"/>
                  <w:sz w:val="22"/>
                  <w:szCs w:val="22"/>
                </w:rPr>
                <w:id w:val="-1082146053"/>
              </w:sdtPr>
              <w:sdtEndPr/>
              <w:sdtContent>
                <w:r w:rsidR="00FF37FA">
                  <w:rPr>
                    <w:rFonts w:ascii="MS Gothic" w:hAnsi="MS Gothic" w:hint="eastAsia"/>
                    <w:sz w:val="22"/>
                  </w:rPr>
                  <w:t>☐</w:t>
                </w:r>
              </w:sdtContent>
            </w:sdt>
            <w:r w:rsidR="00FF37FA">
              <w:rPr>
                <w:rFonts w:ascii="Calibri" w:hAnsi="Calibri"/>
                <w:sz w:val="22"/>
              </w:rPr>
              <w:t xml:space="preserve"> </w:t>
            </w:r>
            <w:r w:rsidR="00FD5C67">
              <w:rPr>
                <w:rFonts w:ascii="Calibri" w:hAnsi="Calibri"/>
                <w:sz w:val="22"/>
              </w:rPr>
              <w:t xml:space="preserve">X </w:t>
            </w:r>
            <w:r w:rsidR="00FF37FA">
              <w:rPr>
                <w:rFonts w:ascii="Calibri" w:hAnsi="Calibri"/>
                <w:sz w:val="22"/>
              </w:rPr>
              <w:t xml:space="preserve">Non </w:t>
            </w:r>
            <w:proofErr w:type="spellStart"/>
            <w:r w:rsidR="00FF37FA">
              <w:rPr>
                <w:rFonts w:ascii="Calibri" w:hAnsi="Calibri"/>
                <w:sz w:val="22"/>
              </w:rPr>
              <w:t>autorisées</w:t>
            </w:r>
            <w:proofErr w:type="spellEnd"/>
          </w:p>
          <w:p w14:paraId="610997D8" w14:textId="54724BE7" w:rsidR="00FF37FA" w:rsidRPr="00E933A8" w:rsidRDefault="00FF37FA" w:rsidP="0015108B">
            <w:pPr>
              <w:rPr>
                <w:rFonts w:ascii="Calibri" w:hAnsi="Calibri" w:cs="Calibri"/>
                <w:sz w:val="22"/>
                <w:szCs w:val="22"/>
              </w:rPr>
            </w:pPr>
          </w:p>
        </w:tc>
      </w:tr>
      <w:tr w:rsidR="00FF37FA" w:rsidRPr="00E933A8" w14:paraId="7E9655B5" w14:textId="77777777" w:rsidTr="0015108B">
        <w:tc>
          <w:tcPr>
            <w:tcW w:w="2880" w:type="dxa"/>
          </w:tcPr>
          <w:p w14:paraId="210ED5E5" w14:textId="77777777" w:rsidR="00FF37FA" w:rsidRDefault="00FF37FA" w:rsidP="0015108B">
            <w:pPr>
              <w:rPr>
                <w:rFonts w:ascii="Calibri" w:hAnsi="Calibri" w:cs="Calibri"/>
                <w:sz w:val="22"/>
                <w:szCs w:val="22"/>
              </w:rPr>
            </w:pPr>
          </w:p>
          <w:p w14:paraId="5130855C" w14:textId="77777777" w:rsidR="00FF37FA" w:rsidRPr="00E933A8" w:rsidRDefault="00FF37FA" w:rsidP="0015108B">
            <w:pPr>
              <w:rPr>
                <w:rFonts w:ascii="Calibri" w:hAnsi="Calibri" w:cs="Calibri"/>
                <w:sz w:val="22"/>
                <w:szCs w:val="22"/>
              </w:rPr>
            </w:pPr>
            <w:r>
              <w:rPr>
                <w:rFonts w:ascii="Calibri" w:hAnsi="Calibri"/>
                <w:sz w:val="22"/>
              </w:rPr>
              <w:t xml:space="preserve">Conditions de </w:t>
            </w:r>
            <w:proofErr w:type="spellStart"/>
            <w:r>
              <w:rPr>
                <w:rFonts w:ascii="Calibri" w:hAnsi="Calibri"/>
                <w:sz w:val="22"/>
              </w:rPr>
              <w:t>paiement</w:t>
            </w:r>
            <w:proofErr w:type="spellEnd"/>
            <w:r>
              <w:rPr>
                <w:rStyle w:val="Appelnotedebasdep"/>
                <w:rFonts w:ascii="Calibri" w:hAnsi="Calibri"/>
                <w:sz w:val="22"/>
              </w:rPr>
              <w:footnoteReference w:id="6"/>
            </w:r>
          </w:p>
        </w:tc>
        <w:tc>
          <w:tcPr>
            <w:tcW w:w="6390" w:type="dxa"/>
            <w:gridSpan w:val="2"/>
          </w:tcPr>
          <w:p w14:paraId="4D790C16" w14:textId="105352F3" w:rsidR="00FF37FA" w:rsidRDefault="00DC5CBD" w:rsidP="0015108B">
            <w:pPr>
              <w:rPr>
                <w:rFonts w:ascii="Calibri" w:hAnsi="Calibri" w:cs="Calibri"/>
                <w:sz w:val="22"/>
                <w:szCs w:val="22"/>
              </w:rPr>
            </w:pPr>
            <w:sdt>
              <w:sdtPr>
                <w:rPr>
                  <w:rFonts w:ascii="Calibri" w:hAnsi="Calibri" w:cs="Calibri"/>
                  <w:sz w:val="22"/>
                  <w:szCs w:val="22"/>
                  <w:vertAlign w:val="superscript"/>
                </w:rPr>
                <w:id w:val="988665488"/>
              </w:sdtPr>
              <w:sdtEndPr/>
              <w:sdtContent>
                <w:r w:rsidR="00FF37FA">
                  <w:rPr>
                    <w:rFonts w:ascii="MS Gothic" w:hAnsi="MS Gothic" w:hint="eastAsia"/>
                    <w:sz w:val="22"/>
                  </w:rPr>
                  <w:t>☐</w:t>
                </w:r>
              </w:sdtContent>
            </w:sdt>
            <w:r w:rsidR="00FF37FA">
              <w:t xml:space="preserve"> </w:t>
            </w:r>
            <w:r w:rsidR="00FD5C67">
              <w:t xml:space="preserve"> X </w:t>
            </w:r>
            <w:r w:rsidR="00FF37FA">
              <w:t xml:space="preserve">100 % après livraison </w:t>
            </w:r>
            <w:proofErr w:type="spellStart"/>
            <w:r w:rsidR="00FF37FA">
              <w:t>complète</w:t>
            </w:r>
            <w:proofErr w:type="spellEnd"/>
            <w:r w:rsidR="00FF37FA">
              <w:t xml:space="preserve"> des </w:t>
            </w:r>
            <w:proofErr w:type="spellStart"/>
            <w:r w:rsidR="00FF37FA">
              <w:t>biens</w:t>
            </w:r>
            <w:proofErr w:type="spellEnd"/>
          </w:p>
          <w:p w14:paraId="37D196E3" w14:textId="4E5B6016" w:rsidR="00FF37FA" w:rsidRDefault="00DC5CBD" w:rsidP="0015108B">
            <w:pPr>
              <w:rPr>
                <w:rFonts w:ascii="Calibri" w:hAnsi="Calibri" w:cs="Calibri"/>
                <w:sz w:val="22"/>
                <w:szCs w:val="22"/>
              </w:rPr>
            </w:pPr>
            <w:sdt>
              <w:sdtPr>
                <w:rPr>
                  <w:rFonts w:ascii="Calibri" w:hAnsi="Calibri" w:cs="Calibri"/>
                  <w:sz w:val="22"/>
                  <w:szCs w:val="22"/>
                </w:rPr>
                <w:id w:val="1199976242"/>
                <w:showingPlcHdr/>
              </w:sdtPr>
              <w:sdtEndPr/>
              <w:sdtContent>
                <w:r w:rsidR="00FD5C67">
                  <w:rPr>
                    <w:rFonts w:ascii="Calibri" w:hAnsi="Calibri" w:cs="Calibri"/>
                    <w:sz w:val="22"/>
                    <w:szCs w:val="22"/>
                  </w:rPr>
                  <w:t xml:space="preserve">     </w:t>
                </w:r>
              </w:sdtContent>
            </w:sdt>
          </w:p>
        </w:tc>
      </w:tr>
      <w:tr w:rsidR="00FF37FA" w:rsidRPr="00E933A8" w14:paraId="28CE51DB" w14:textId="77777777" w:rsidTr="0015108B">
        <w:trPr>
          <w:cantSplit/>
          <w:trHeight w:val="460"/>
        </w:trPr>
        <w:tc>
          <w:tcPr>
            <w:tcW w:w="2880" w:type="dxa"/>
          </w:tcPr>
          <w:p w14:paraId="6862F963" w14:textId="77777777" w:rsidR="00FF37FA" w:rsidRDefault="00FF37FA" w:rsidP="0015108B">
            <w:pPr>
              <w:rPr>
                <w:rFonts w:ascii="Calibri" w:hAnsi="Calibri" w:cs="Calibri"/>
                <w:sz w:val="22"/>
                <w:szCs w:val="22"/>
              </w:rPr>
            </w:pPr>
          </w:p>
          <w:p w14:paraId="380635E3" w14:textId="77777777" w:rsidR="00FF37FA" w:rsidRPr="00E933A8" w:rsidRDefault="00FF37FA" w:rsidP="0015108B">
            <w:pPr>
              <w:rPr>
                <w:rFonts w:ascii="Calibri" w:hAnsi="Calibri" w:cs="Calibri"/>
                <w:sz w:val="22"/>
                <w:szCs w:val="22"/>
              </w:rPr>
            </w:pPr>
            <w:proofErr w:type="spellStart"/>
            <w:r>
              <w:rPr>
                <w:rFonts w:ascii="Calibri" w:hAnsi="Calibri"/>
                <w:sz w:val="22"/>
              </w:rPr>
              <w:t>Pénalités</w:t>
            </w:r>
            <w:proofErr w:type="spellEnd"/>
            <w:r>
              <w:rPr>
                <w:rFonts w:ascii="Calibri" w:hAnsi="Calibri"/>
                <w:sz w:val="22"/>
              </w:rPr>
              <w:t xml:space="preserve"> </w:t>
            </w:r>
          </w:p>
        </w:tc>
        <w:tc>
          <w:tcPr>
            <w:tcW w:w="6390" w:type="dxa"/>
            <w:gridSpan w:val="2"/>
          </w:tcPr>
          <w:p w14:paraId="614E2705" w14:textId="77777777" w:rsidR="00FF37FA" w:rsidRDefault="00FF37FA" w:rsidP="0015108B">
            <w:pPr>
              <w:rPr>
                <w:rFonts w:ascii="Calibri" w:hAnsi="Calibri" w:cs="Calibri"/>
                <w:sz w:val="22"/>
                <w:szCs w:val="22"/>
              </w:rPr>
            </w:pPr>
          </w:p>
          <w:p w14:paraId="0E3BD7B1" w14:textId="17A52B56" w:rsidR="00FF37FA" w:rsidRPr="00E933A8" w:rsidRDefault="00C52A8E" w:rsidP="0015108B">
            <w:pPr>
              <w:rPr>
                <w:rFonts w:ascii="Calibri" w:hAnsi="Calibri" w:cs="Calibri"/>
                <w:sz w:val="22"/>
                <w:szCs w:val="22"/>
              </w:rPr>
            </w:pPr>
            <w:r>
              <w:rPr>
                <w:rFonts w:ascii="Calibri" w:hAnsi="Calibri" w:cs="Calibri"/>
                <w:sz w:val="22"/>
                <w:szCs w:val="22"/>
              </w:rPr>
              <w:t>SERA APPLIQUE</w:t>
            </w:r>
          </w:p>
        </w:tc>
      </w:tr>
      <w:tr w:rsidR="00FF37FA" w:rsidRPr="00E933A8" w14:paraId="12126639" w14:textId="77777777" w:rsidTr="0015108B">
        <w:trPr>
          <w:cantSplit/>
          <w:trHeight w:val="460"/>
        </w:trPr>
        <w:tc>
          <w:tcPr>
            <w:tcW w:w="2880" w:type="dxa"/>
          </w:tcPr>
          <w:p w14:paraId="0E270D03" w14:textId="77777777" w:rsidR="00FF37FA" w:rsidRPr="00E933A8" w:rsidRDefault="00FF37FA" w:rsidP="0015108B">
            <w:pPr>
              <w:rPr>
                <w:rFonts w:ascii="Calibri" w:hAnsi="Calibri" w:cs="Calibri"/>
                <w:sz w:val="22"/>
                <w:szCs w:val="22"/>
              </w:rPr>
            </w:pPr>
          </w:p>
          <w:p w14:paraId="0B2AE663" w14:textId="77777777" w:rsidR="00FF37FA" w:rsidRDefault="00FF37FA" w:rsidP="0015108B">
            <w:pPr>
              <w:rPr>
                <w:rFonts w:ascii="Calibri" w:hAnsi="Calibri" w:cs="Calibri"/>
                <w:sz w:val="22"/>
                <w:szCs w:val="22"/>
              </w:rPr>
            </w:pPr>
            <w:proofErr w:type="spellStart"/>
            <w:r>
              <w:rPr>
                <w:rFonts w:ascii="Calibri" w:hAnsi="Calibri"/>
                <w:sz w:val="22"/>
              </w:rPr>
              <w:t>Critères</w:t>
            </w:r>
            <w:proofErr w:type="spellEnd"/>
            <w:r>
              <w:rPr>
                <w:rFonts w:ascii="Calibri" w:hAnsi="Calibri"/>
                <w:sz w:val="22"/>
              </w:rPr>
              <w:t xml:space="preserve"> </w:t>
            </w:r>
            <w:proofErr w:type="spellStart"/>
            <w:r>
              <w:rPr>
                <w:rFonts w:ascii="Calibri" w:hAnsi="Calibri"/>
                <w:sz w:val="22"/>
              </w:rPr>
              <w:t>d’évaluation</w:t>
            </w:r>
            <w:proofErr w:type="spellEnd"/>
            <w:r>
              <w:rPr>
                <w:rFonts w:ascii="Calibri" w:hAnsi="Calibri"/>
                <w:sz w:val="22"/>
              </w:rPr>
              <w:t xml:space="preserve"> </w:t>
            </w:r>
          </w:p>
          <w:p w14:paraId="07D52395" w14:textId="77777777" w:rsidR="00FF37FA" w:rsidRPr="00E933A8" w:rsidRDefault="00FF37FA" w:rsidP="0015108B">
            <w:pPr>
              <w:rPr>
                <w:rFonts w:ascii="Calibri" w:hAnsi="Calibri" w:cs="Calibri"/>
                <w:sz w:val="22"/>
                <w:szCs w:val="22"/>
              </w:rPr>
            </w:pPr>
            <w:r>
              <w:rPr>
                <w:rFonts w:ascii="Calibri" w:hAnsi="Calibri"/>
                <w:i/>
                <w:color w:val="000000" w:themeColor="text1"/>
                <w:sz w:val="22"/>
              </w:rPr>
              <w:t>[</w:t>
            </w:r>
            <w:proofErr w:type="spellStart"/>
            <w:r>
              <w:rPr>
                <w:rFonts w:ascii="Calibri" w:hAnsi="Calibri"/>
                <w:i/>
                <w:color w:val="000000" w:themeColor="text1"/>
                <w:sz w:val="22"/>
              </w:rPr>
              <w:t>Cocher</w:t>
            </w:r>
            <w:proofErr w:type="spellEnd"/>
            <w:r>
              <w:rPr>
                <w:rFonts w:ascii="Calibri" w:hAnsi="Calibri"/>
                <w:i/>
                <w:color w:val="000000" w:themeColor="text1"/>
                <w:sz w:val="22"/>
              </w:rPr>
              <w:t xml:space="preserve"> </w:t>
            </w:r>
            <w:proofErr w:type="spellStart"/>
            <w:r>
              <w:rPr>
                <w:rFonts w:ascii="Calibri" w:hAnsi="Calibri"/>
                <w:i/>
                <w:color w:val="000000" w:themeColor="text1"/>
                <w:sz w:val="22"/>
              </w:rPr>
              <w:t>toutes</w:t>
            </w:r>
            <w:proofErr w:type="spellEnd"/>
            <w:r>
              <w:rPr>
                <w:rFonts w:ascii="Calibri" w:hAnsi="Calibri"/>
                <w:i/>
                <w:color w:val="000000" w:themeColor="text1"/>
                <w:sz w:val="22"/>
              </w:rPr>
              <w:t xml:space="preserve"> les options </w:t>
            </w:r>
            <w:proofErr w:type="spellStart"/>
            <w:r>
              <w:rPr>
                <w:rFonts w:ascii="Calibri" w:hAnsi="Calibri"/>
                <w:i/>
                <w:color w:val="000000" w:themeColor="text1"/>
                <w:sz w:val="22"/>
              </w:rPr>
              <w:t>applicables</w:t>
            </w:r>
            <w:proofErr w:type="spellEnd"/>
            <w:r>
              <w:rPr>
                <w:rFonts w:ascii="Calibri" w:hAnsi="Calibri"/>
                <w:i/>
                <w:color w:val="000000" w:themeColor="text1"/>
                <w:sz w:val="22"/>
              </w:rPr>
              <w:t>]</w:t>
            </w:r>
          </w:p>
        </w:tc>
        <w:tc>
          <w:tcPr>
            <w:tcW w:w="6390" w:type="dxa"/>
            <w:gridSpan w:val="2"/>
          </w:tcPr>
          <w:p w14:paraId="16C2C6C6" w14:textId="77777777" w:rsidR="00FF37FA" w:rsidRPr="00E933A8" w:rsidRDefault="00FF37FA" w:rsidP="0015108B">
            <w:pPr>
              <w:ind w:left="342"/>
              <w:rPr>
                <w:rFonts w:ascii="Calibri" w:hAnsi="Calibri" w:cs="Calibri"/>
                <w:sz w:val="22"/>
                <w:szCs w:val="22"/>
              </w:rPr>
            </w:pPr>
          </w:p>
          <w:p w14:paraId="495063E2" w14:textId="0D1E4464" w:rsidR="00FF37FA" w:rsidRPr="00E933A8" w:rsidRDefault="00DC5CBD" w:rsidP="0015108B">
            <w:pPr>
              <w:rPr>
                <w:rFonts w:ascii="Calibri" w:hAnsi="Calibri" w:cs="Calibri"/>
                <w:sz w:val="22"/>
                <w:szCs w:val="22"/>
              </w:rPr>
            </w:pPr>
            <w:sdt>
              <w:sdtPr>
                <w:rPr>
                  <w:rFonts w:ascii="Calibri" w:hAnsi="Calibri" w:cs="Calibri"/>
                  <w:sz w:val="22"/>
                  <w:szCs w:val="22"/>
                </w:rPr>
                <w:id w:val="-354506693"/>
              </w:sdtPr>
              <w:sdtEndPr/>
              <w:sdtContent>
                <w:r w:rsidR="00FF37FA">
                  <w:rPr>
                    <w:rFonts w:ascii="MS Gothic" w:hAnsi="MS Gothic" w:hint="eastAsia"/>
                    <w:sz w:val="22"/>
                  </w:rPr>
                  <w:t>☐</w:t>
                </w:r>
              </w:sdtContent>
            </w:sdt>
            <w:r w:rsidR="00FF37FA">
              <w:t xml:space="preserve"> </w:t>
            </w:r>
            <w:r w:rsidR="00C52A8E">
              <w:t xml:space="preserve"> X </w:t>
            </w:r>
            <w:proofErr w:type="spellStart"/>
            <w:r w:rsidR="00FF37FA">
              <w:t>Réactivité</w:t>
            </w:r>
            <w:proofErr w:type="spellEnd"/>
            <w:r w:rsidR="00FF37FA">
              <w:t xml:space="preserve"> technique/Respect </w:t>
            </w:r>
            <w:proofErr w:type="spellStart"/>
            <w:r w:rsidR="00FF37FA">
              <w:t>complet</w:t>
            </w:r>
            <w:proofErr w:type="spellEnd"/>
            <w:r w:rsidR="00FF37FA">
              <w:t xml:space="preserve"> des exigences et des prix les plus bas</w:t>
            </w:r>
            <w:r w:rsidR="00FF37FA">
              <w:rPr>
                <w:rStyle w:val="Appelnotedebasdep"/>
                <w:rFonts w:ascii="Calibri" w:hAnsi="Calibri"/>
                <w:sz w:val="22"/>
              </w:rPr>
              <w:footnoteReference w:id="7"/>
            </w:r>
          </w:p>
          <w:p w14:paraId="2C14B9A8" w14:textId="4A1524CF" w:rsidR="00FF37FA" w:rsidRDefault="00FF37FA" w:rsidP="0015108B">
            <w:pPr>
              <w:rPr>
                <w:rFonts w:ascii="Calibri" w:hAnsi="Calibri" w:cs="Calibri"/>
                <w:sz w:val="22"/>
                <w:szCs w:val="22"/>
              </w:rPr>
            </w:pPr>
            <w:r>
              <w:rPr>
                <w:rFonts w:ascii="Calibri" w:hAnsi="Calibri"/>
                <w:sz w:val="22"/>
              </w:rPr>
              <w:t xml:space="preserve"> </w:t>
            </w:r>
            <w:sdt>
              <w:sdtPr>
                <w:rPr>
                  <w:rFonts w:ascii="Calibri" w:hAnsi="Calibri" w:cs="Calibri"/>
                  <w:sz w:val="22"/>
                  <w:szCs w:val="22"/>
                </w:rPr>
                <w:id w:val="-303856968"/>
              </w:sdtPr>
              <w:sdtEndPr/>
              <w:sdtContent>
                <w:r>
                  <w:rPr>
                    <w:rFonts w:ascii="MS Gothic" w:hAnsi="MS Gothic" w:hint="eastAsia"/>
                    <w:sz w:val="22"/>
                  </w:rPr>
                  <w:t>☐</w:t>
                </w:r>
              </w:sdtContent>
            </w:sdt>
            <w:r>
              <w:rPr>
                <w:rFonts w:ascii="Calibri" w:hAnsi="Calibri"/>
                <w:sz w:val="22"/>
              </w:rPr>
              <w:t xml:space="preserve"> </w:t>
            </w:r>
            <w:r w:rsidR="00C52A8E">
              <w:rPr>
                <w:rFonts w:ascii="Calibri" w:hAnsi="Calibri"/>
                <w:sz w:val="22"/>
              </w:rPr>
              <w:t xml:space="preserve"> X </w:t>
            </w:r>
            <w:proofErr w:type="spellStart"/>
            <w:r>
              <w:rPr>
                <w:rFonts w:ascii="Calibri" w:hAnsi="Calibri"/>
                <w:sz w:val="22"/>
              </w:rPr>
              <w:t>Exhaustivité</w:t>
            </w:r>
            <w:proofErr w:type="spellEnd"/>
            <w:r>
              <w:rPr>
                <w:rFonts w:ascii="Calibri" w:hAnsi="Calibri"/>
                <w:sz w:val="22"/>
              </w:rPr>
              <w:t xml:space="preserve"> des services après-vente</w:t>
            </w:r>
          </w:p>
          <w:p w14:paraId="322332BB" w14:textId="21733F38" w:rsidR="00FF37FA" w:rsidRPr="00E933A8" w:rsidRDefault="00DC5CBD" w:rsidP="0015108B">
            <w:pPr>
              <w:rPr>
                <w:rFonts w:ascii="Calibri" w:hAnsi="Calibri" w:cs="Calibri"/>
                <w:sz w:val="22"/>
                <w:szCs w:val="22"/>
              </w:rPr>
            </w:pPr>
            <w:sdt>
              <w:sdtPr>
                <w:rPr>
                  <w:rFonts w:ascii="Calibri" w:hAnsi="Calibri" w:cs="Calibri"/>
                  <w:sz w:val="22"/>
                  <w:szCs w:val="22"/>
                </w:rPr>
                <w:id w:val="-791512738"/>
              </w:sdtPr>
              <w:sdtEndPr/>
              <w:sdtContent>
                <w:r w:rsidR="00FF37FA">
                  <w:rPr>
                    <w:rFonts w:ascii="MS Gothic" w:hAnsi="MS Gothic" w:hint="eastAsia"/>
                    <w:sz w:val="22"/>
                  </w:rPr>
                  <w:t>☐</w:t>
                </w:r>
              </w:sdtContent>
            </w:sdt>
            <w:r w:rsidR="00FF37FA">
              <w:t xml:space="preserve"> </w:t>
            </w:r>
            <w:r w:rsidR="00C52A8E">
              <w:t xml:space="preserve">X </w:t>
            </w:r>
            <w:r w:rsidR="00FF37FA">
              <w:t xml:space="preserve">Acceptation </w:t>
            </w:r>
            <w:proofErr w:type="spellStart"/>
            <w:r w:rsidR="00FF37FA">
              <w:t>totale</w:t>
            </w:r>
            <w:proofErr w:type="spellEnd"/>
            <w:r w:rsidR="00FF37FA">
              <w:t xml:space="preserve"> du bon de </w:t>
            </w:r>
            <w:proofErr w:type="spellStart"/>
            <w:r w:rsidR="00FF37FA">
              <w:t>commande</w:t>
            </w:r>
            <w:proofErr w:type="spellEnd"/>
            <w:r w:rsidR="00FF37FA">
              <w:t xml:space="preserve">/des conditions </w:t>
            </w:r>
            <w:proofErr w:type="spellStart"/>
            <w:r w:rsidR="00FF37FA">
              <w:t>générales</w:t>
            </w:r>
            <w:proofErr w:type="spellEnd"/>
            <w:r w:rsidR="00FF37FA">
              <w:t xml:space="preserve"> du </w:t>
            </w:r>
            <w:proofErr w:type="spellStart"/>
            <w:r w:rsidR="00FF37FA">
              <w:t>contrat</w:t>
            </w:r>
            <w:proofErr w:type="spellEnd"/>
            <w:r w:rsidR="00FF37FA">
              <w:t xml:space="preserve"> </w:t>
            </w:r>
            <w:r w:rsidR="00FF37FA">
              <w:rPr>
                <w:i/>
              </w:rPr>
              <w:t>[</w:t>
            </w:r>
            <w:proofErr w:type="spellStart"/>
            <w:r w:rsidR="00FF37FA">
              <w:rPr>
                <w:i/>
              </w:rPr>
              <w:t>ceci</w:t>
            </w:r>
            <w:proofErr w:type="spellEnd"/>
            <w:r w:rsidR="00FF37FA">
              <w:rPr>
                <w:i/>
              </w:rPr>
              <w:t xml:space="preserve"> </w:t>
            </w:r>
            <w:proofErr w:type="spellStart"/>
            <w:r w:rsidR="00FF37FA">
              <w:rPr>
                <w:i/>
              </w:rPr>
              <w:t>est</w:t>
            </w:r>
            <w:proofErr w:type="spellEnd"/>
            <w:r w:rsidR="00FF37FA">
              <w:rPr>
                <w:i/>
              </w:rPr>
              <w:t xml:space="preserve"> un </w:t>
            </w:r>
            <w:proofErr w:type="spellStart"/>
            <w:r w:rsidR="00FF37FA">
              <w:rPr>
                <w:i/>
              </w:rPr>
              <w:t>critère</w:t>
            </w:r>
            <w:proofErr w:type="spellEnd"/>
            <w:r w:rsidR="00FF37FA">
              <w:rPr>
                <w:i/>
              </w:rPr>
              <w:t xml:space="preserve"> </w:t>
            </w:r>
            <w:proofErr w:type="spellStart"/>
            <w:r w:rsidR="00FF37FA">
              <w:rPr>
                <w:i/>
              </w:rPr>
              <w:t>obligatoire</w:t>
            </w:r>
            <w:proofErr w:type="spellEnd"/>
            <w:r w:rsidR="00FF37FA">
              <w:rPr>
                <w:i/>
              </w:rPr>
              <w:t xml:space="preserve"> qui ne </w:t>
            </w:r>
            <w:proofErr w:type="spellStart"/>
            <w:r w:rsidR="00FF37FA">
              <w:rPr>
                <w:i/>
              </w:rPr>
              <w:t>peut</w:t>
            </w:r>
            <w:proofErr w:type="spellEnd"/>
            <w:r w:rsidR="00FF37FA">
              <w:rPr>
                <w:i/>
              </w:rPr>
              <w:t xml:space="preserve"> </w:t>
            </w:r>
            <w:proofErr w:type="spellStart"/>
            <w:r w:rsidR="00FF37FA">
              <w:rPr>
                <w:i/>
              </w:rPr>
              <w:t>être</w:t>
            </w:r>
            <w:proofErr w:type="spellEnd"/>
            <w:r w:rsidR="00FF37FA">
              <w:rPr>
                <w:i/>
              </w:rPr>
              <w:t xml:space="preserve"> </w:t>
            </w:r>
            <w:proofErr w:type="spellStart"/>
            <w:r w:rsidR="00FF37FA">
              <w:rPr>
                <w:i/>
              </w:rPr>
              <w:t>supprim</w:t>
            </w:r>
            <w:r w:rsidR="00FF37FA">
              <w:rPr>
                <w:rFonts w:ascii="Calibri" w:hAnsi="Calibri"/>
                <w:i/>
              </w:rPr>
              <w:t>é</w:t>
            </w:r>
            <w:proofErr w:type="spellEnd"/>
            <w:r w:rsidR="00FF37FA">
              <w:rPr>
                <w:i/>
              </w:rPr>
              <w:t xml:space="preserve"> sans </w:t>
            </w:r>
            <w:proofErr w:type="spellStart"/>
            <w:r w:rsidR="00FF37FA">
              <w:rPr>
                <w:i/>
              </w:rPr>
              <w:t>considération</w:t>
            </w:r>
            <w:proofErr w:type="spellEnd"/>
            <w:r w:rsidR="00FF37FA">
              <w:rPr>
                <w:i/>
              </w:rPr>
              <w:t xml:space="preserve"> de la nature des services </w:t>
            </w:r>
            <w:proofErr w:type="spellStart"/>
            <w:r w:rsidR="00FF37FA">
              <w:rPr>
                <w:i/>
              </w:rPr>
              <w:t>requis</w:t>
            </w:r>
            <w:proofErr w:type="spellEnd"/>
            <w:r w:rsidR="00FF37FA">
              <w:rPr>
                <w:i/>
              </w:rPr>
              <w:t>]</w:t>
            </w:r>
          </w:p>
          <w:p w14:paraId="0B5DFB77" w14:textId="6E199221" w:rsidR="00FF37FA" w:rsidRPr="00E933A8" w:rsidRDefault="00DC5CBD" w:rsidP="0015108B">
            <w:pPr>
              <w:rPr>
                <w:rFonts w:ascii="Calibri" w:hAnsi="Calibri" w:cs="Calibri"/>
                <w:sz w:val="22"/>
                <w:szCs w:val="22"/>
              </w:rPr>
            </w:pPr>
            <w:sdt>
              <w:sdtPr>
                <w:rPr>
                  <w:rFonts w:ascii="Calibri" w:hAnsi="Calibri" w:cs="Calibri"/>
                  <w:sz w:val="22"/>
                  <w:szCs w:val="22"/>
                </w:rPr>
                <w:id w:val="961456708"/>
              </w:sdtPr>
              <w:sdtEndPr/>
              <w:sdtContent>
                <w:r w:rsidR="00FF37FA">
                  <w:rPr>
                    <w:rFonts w:ascii="MS Gothic" w:hAnsi="MS Gothic" w:hint="eastAsia"/>
                    <w:sz w:val="22"/>
                  </w:rPr>
                  <w:t>☐</w:t>
                </w:r>
              </w:sdtContent>
            </w:sdt>
            <w:r w:rsidR="00FF37FA">
              <w:t xml:space="preserve"> </w:t>
            </w:r>
            <w:r w:rsidR="00C52A8E">
              <w:t xml:space="preserve">X </w:t>
            </w:r>
            <w:r w:rsidR="00FF37FA">
              <w:t xml:space="preserve">Livraison la plus </w:t>
            </w:r>
            <w:proofErr w:type="spellStart"/>
            <w:r w:rsidR="00FF37FA">
              <w:t>rapide</w:t>
            </w:r>
            <w:proofErr w:type="spellEnd"/>
            <w:r w:rsidR="00FF37FA">
              <w:t xml:space="preserve"> / </w:t>
            </w:r>
            <w:proofErr w:type="spellStart"/>
            <w:r w:rsidR="00FF37FA">
              <w:t>Délai</w:t>
            </w:r>
            <w:proofErr w:type="spellEnd"/>
            <w:r w:rsidR="00FF37FA">
              <w:t xml:space="preserve"> le plus court</w:t>
            </w:r>
            <w:r w:rsidR="00FF37FA">
              <w:rPr>
                <w:rStyle w:val="Appelnotedebasdep"/>
                <w:rFonts w:ascii="Calibri" w:hAnsi="Calibri"/>
                <w:sz w:val="22"/>
              </w:rPr>
              <w:footnoteReference w:id="8"/>
            </w:r>
          </w:p>
          <w:p w14:paraId="2F84BB4E" w14:textId="08B182B3" w:rsidR="00FF37FA" w:rsidRPr="00E933A8" w:rsidRDefault="00FF37FA" w:rsidP="0015108B">
            <w:pPr>
              <w:rPr>
                <w:rFonts w:ascii="Calibri" w:hAnsi="Calibri" w:cs="Calibri"/>
                <w:sz w:val="22"/>
                <w:szCs w:val="22"/>
              </w:rPr>
            </w:pPr>
          </w:p>
        </w:tc>
      </w:tr>
      <w:tr w:rsidR="00FF37FA" w:rsidRPr="0021187D" w14:paraId="29276BC2" w14:textId="77777777" w:rsidTr="0015108B">
        <w:tblPrEx>
          <w:tblLook w:val="04A0" w:firstRow="1" w:lastRow="0" w:firstColumn="1" w:lastColumn="0" w:noHBand="0" w:noVBand="1"/>
        </w:tblPrEx>
        <w:tc>
          <w:tcPr>
            <w:tcW w:w="2880" w:type="dxa"/>
            <w:shd w:val="clear" w:color="auto" w:fill="auto"/>
          </w:tcPr>
          <w:p w14:paraId="66E845BD" w14:textId="77777777" w:rsidR="00FF37FA" w:rsidRDefault="00FF37FA" w:rsidP="0015108B">
            <w:pPr>
              <w:rPr>
                <w:rFonts w:ascii="Calibri" w:hAnsi="Calibri" w:cs="Calibri"/>
                <w:bCs/>
                <w:sz w:val="22"/>
                <w:szCs w:val="22"/>
              </w:rPr>
            </w:pPr>
          </w:p>
          <w:p w14:paraId="77C843DD" w14:textId="77777777" w:rsidR="00FF37FA" w:rsidRDefault="00FF37FA" w:rsidP="0015108B">
            <w:pPr>
              <w:rPr>
                <w:rFonts w:ascii="Calibri" w:hAnsi="Calibri" w:cs="Calibri"/>
                <w:bCs/>
                <w:sz w:val="22"/>
                <w:szCs w:val="22"/>
              </w:rPr>
            </w:pPr>
            <w:r>
              <w:rPr>
                <w:rFonts w:ascii="Calibri" w:hAnsi="Calibri"/>
                <w:sz w:val="22"/>
              </w:rPr>
              <w:t xml:space="preserve">Le PNUD </w:t>
            </w:r>
            <w:proofErr w:type="spellStart"/>
            <w:r>
              <w:rPr>
                <w:rFonts w:ascii="Calibri" w:hAnsi="Calibri"/>
                <w:sz w:val="22"/>
              </w:rPr>
              <w:t>attribuera</w:t>
            </w:r>
            <w:proofErr w:type="spellEnd"/>
            <w:r>
              <w:rPr>
                <w:rFonts w:ascii="Calibri" w:hAnsi="Calibri"/>
                <w:sz w:val="22"/>
              </w:rPr>
              <w:t xml:space="preserve"> le </w:t>
            </w:r>
            <w:proofErr w:type="spellStart"/>
            <w:r>
              <w:rPr>
                <w:rFonts w:ascii="Calibri" w:hAnsi="Calibri"/>
                <w:sz w:val="22"/>
              </w:rPr>
              <w:t>contrat</w:t>
            </w:r>
            <w:proofErr w:type="spellEnd"/>
            <w:r>
              <w:rPr>
                <w:rFonts w:ascii="Calibri" w:hAnsi="Calibri"/>
                <w:sz w:val="22"/>
              </w:rPr>
              <w:t xml:space="preserve"> </w:t>
            </w:r>
            <w:proofErr w:type="gramStart"/>
            <w:r>
              <w:rPr>
                <w:rFonts w:ascii="Calibri" w:hAnsi="Calibri"/>
                <w:sz w:val="22"/>
              </w:rPr>
              <w:t>à :</w:t>
            </w:r>
            <w:proofErr w:type="gramEnd"/>
          </w:p>
          <w:p w14:paraId="58E07E2E" w14:textId="77777777" w:rsidR="00FF37FA" w:rsidRPr="0021187D" w:rsidRDefault="00FF37FA" w:rsidP="0015108B">
            <w:pPr>
              <w:rPr>
                <w:rFonts w:ascii="Calibri" w:hAnsi="Calibri" w:cs="Calibri"/>
                <w:bCs/>
                <w:sz w:val="22"/>
                <w:szCs w:val="22"/>
              </w:rPr>
            </w:pPr>
          </w:p>
        </w:tc>
        <w:tc>
          <w:tcPr>
            <w:tcW w:w="6390" w:type="dxa"/>
            <w:gridSpan w:val="2"/>
            <w:shd w:val="clear" w:color="auto" w:fill="auto"/>
          </w:tcPr>
          <w:p w14:paraId="37557F28" w14:textId="77777777" w:rsidR="00FF37FA" w:rsidRDefault="00FF37FA" w:rsidP="0015108B">
            <w:pPr>
              <w:jc w:val="both"/>
              <w:rPr>
                <w:rFonts w:ascii="Calibri" w:hAnsi="Calibri" w:cs="Calibri"/>
                <w:bCs/>
                <w:sz w:val="22"/>
                <w:szCs w:val="22"/>
              </w:rPr>
            </w:pPr>
          </w:p>
          <w:p w14:paraId="65FBF034" w14:textId="1509C549" w:rsidR="00FF37FA" w:rsidRPr="00861BC2" w:rsidRDefault="00DC5CBD" w:rsidP="0015108B">
            <w:pPr>
              <w:pStyle w:val="BankNormal"/>
              <w:tabs>
                <w:tab w:val="left" w:pos="342"/>
                <w:tab w:val="right" w:pos="7218"/>
              </w:tabs>
              <w:spacing w:after="0"/>
              <w:rPr>
                <w:rFonts w:ascii="Calibri" w:hAnsi="Calibri" w:cs="Calibri"/>
                <w:bCs/>
                <w:sz w:val="22"/>
                <w:szCs w:val="22"/>
              </w:rPr>
            </w:pPr>
            <w:sdt>
              <w:sdtPr>
                <w:rPr>
                  <w:rFonts w:ascii="Calibri" w:hAnsi="Calibri" w:cs="Calibri"/>
                  <w:sz w:val="22"/>
                  <w:szCs w:val="22"/>
                </w:rPr>
                <w:id w:val="1939414913"/>
              </w:sdtPr>
              <w:sdtEndPr/>
              <w:sdtContent>
                <w:r w:rsidR="00FF37FA">
                  <w:rPr>
                    <w:rFonts w:ascii="MS Gothic" w:hAnsi="MS Gothic" w:hint="eastAsia"/>
                    <w:sz w:val="22"/>
                  </w:rPr>
                  <w:t>☐</w:t>
                </w:r>
                <w:r w:rsidR="00C52A8E">
                  <w:rPr>
                    <w:rFonts w:ascii="MS Gothic" w:hAnsi="MS Gothic"/>
                    <w:sz w:val="22"/>
                  </w:rPr>
                  <w:t xml:space="preserve"> X </w:t>
                </w:r>
              </w:sdtContent>
            </w:sdt>
            <w:r w:rsidR="00FF37FA">
              <w:t xml:space="preserve"> Un </w:t>
            </w:r>
            <w:proofErr w:type="spellStart"/>
            <w:r w:rsidR="00FF37FA">
              <w:t>seul</w:t>
            </w:r>
            <w:proofErr w:type="spellEnd"/>
            <w:r w:rsidR="00FF37FA">
              <w:t xml:space="preserve"> </w:t>
            </w:r>
            <w:proofErr w:type="spellStart"/>
            <w:r w:rsidR="00FF37FA">
              <w:t>fournisseur</w:t>
            </w:r>
            <w:proofErr w:type="spellEnd"/>
          </w:p>
          <w:p w14:paraId="0D3AF075" w14:textId="7AFF45AB" w:rsidR="00FF37FA" w:rsidRPr="0021187D" w:rsidRDefault="00FF37FA" w:rsidP="0015108B">
            <w:pPr>
              <w:pStyle w:val="BankNormal"/>
              <w:tabs>
                <w:tab w:val="left" w:pos="342"/>
                <w:tab w:val="right" w:pos="7218"/>
              </w:tabs>
              <w:spacing w:after="0"/>
              <w:rPr>
                <w:rFonts w:ascii="Calibri" w:hAnsi="Calibri" w:cs="Calibri"/>
                <w:bCs/>
                <w:sz w:val="22"/>
                <w:szCs w:val="22"/>
              </w:rPr>
            </w:pPr>
          </w:p>
        </w:tc>
      </w:tr>
      <w:tr w:rsidR="00FF37FA" w:rsidRPr="0021187D" w14:paraId="371BC76E" w14:textId="77777777" w:rsidTr="0015108B">
        <w:tblPrEx>
          <w:tblLook w:val="04A0" w:firstRow="1" w:lastRow="0" w:firstColumn="1" w:lastColumn="0" w:noHBand="0" w:noVBand="1"/>
        </w:tblPrEx>
        <w:tc>
          <w:tcPr>
            <w:tcW w:w="2880" w:type="dxa"/>
            <w:shd w:val="clear" w:color="auto" w:fill="auto"/>
          </w:tcPr>
          <w:p w14:paraId="685DAE3E" w14:textId="77777777" w:rsidR="00FF37FA" w:rsidRPr="0021187D" w:rsidRDefault="00FF37FA" w:rsidP="0015108B">
            <w:pPr>
              <w:rPr>
                <w:rFonts w:ascii="Calibri" w:hAnsi="Calibri" w:cs="Calibri"/>
                <w:bCs/>
                <w:sz w:val="22"/>
                <w:szCs w:val="22"/>
              </w:rPr>
            </w:pPr>
          </w:p>
          <w:p w14:paraId="6CF26646" w14:textId="77777777" w:rsidR="00FF37FA" w:rsidRPr="0021187D" w:rsidRDefault="00FF37FA" w:rsidP="0015108B">
            <w:pPr>
              <w:rPr>
                <w:rFonts w:ascii="Calibri" w:hAnsi="Calibri" w:cs="Calibri"/>
                <w:bCs/>
                <w:sz w:val="22"/>
                <w:szCs w:val="22"/>
              </w:rPr>
            </w:pPr>
            <w:r>
              <w:rPr>
                <w:rFonts w:ascii="Calibri" w:hAnsi="Calibri"/>
                <w:sz w:val="22"/>
              </w:rPr>
              <w:t xml:space="preserve">Type de </w:t>
            </w:r>
            <w:proofErr w:type="spellStart"/>
            <w:r>
              <w:rPr>
                <w:rFonts w:ascii="Calibri" w:hAnsi="Calibri"/>
                <w:sz w:val="22"/>
              </w:rPr>
              <w:t>contrat</w:t>
            </w:r>
            <w:proofErr w:type="spellEnd"/>
            <w:r>
              <w:rPr>
                <w:rFonts w:ascii="Calibri" w:hAnsi="Calibri"/>
                <w:sz w:val="22"/>
              </w:rPr>
              <w:t xml:space="preserve"> à signer</w:t>
            </w:r>
          </w:p>
        </w:tc>
        <w:tc>
          <w:tcPr>
            <w:tcW w:w="6390" w:type="dxa"/>
            <w:gridSpan w:val="2"/>
            <w:shd w:val="clear" w:color="auto" w:fill="auto"/>
          </w:tcPr>
          <w:p w14:paraId="2A4A7EE5" w14:textId="77777777" w:rsidR="00FF37FA" w:rsidRPr="0021187D" w:rsidRDefault="00FF37FA" w:rsidP="0015108B">
            <w:pPr>
              <w:jc w:val="both"/>
              <w:rPr>
                <w:rFonts w:ascii="Calibri" w:hAnsi="Calibri" w:cs="Calibri"/>
                <w:bCs/>
                <w:sz w:val="22"/>
                <w:szCs w:val="22"/>
              </w:rPr>
            </w:pPr>
          </w:p>
          <w:p w14:paraId="06F2ED96" w14:textId="2DCDDB8F" w:rsidR="00FF37FA" w:rsidRPr="0021187D" w:rsidRDefault="00DC5CBD" w:rsidP="0015108B">
            <w:pPr>
              <w:pStyle w:val="BankNormal"/>
              <w:spacing w:after="0"/>
              <w:rPr>
                <w:rFonts w:ascii="Calibri" w:hAnsi="Calibri" w:cs="Calibri"/>
                <w:snapToGrid w:val="0"/>
                <w:sz w:val="22"/>
                <w:szCs w:val="22"/>
              </w:rPr>
            </w:pPr>
            <w:sdt>
              <w:sdtPr>
                <w:rPr>
                  <w:rFonts w:ascii="Calibri" w:hAnsi="Calibri" w:cs="Calibri"/>
                  <w:snapToGrid w:val="0"/>
                  <w:sz w:val="22"/>
                  <w:szCs w:val="22"/>
                </w:rPr>
                <w:id w:val="1621794851"/>
              </w:sdtPr>
              <w:sdtEndPr/>
              <w:sdtContent>
                <w:r w:rsidR="00FF37FA">
                  <w:rPr>
                    <w:rFonts w:ascii="MS Gothic" w:hAnsi="MS Gothic" w:hint="eastAsia"/>
                    <w:snapToGrid w:val="0"/>
                    <w:sz w:val="22"/>
                  </w:rPr>
                  <w:t>☐</w:t>
                </w:r>
              </w:sdtContent>
            </w:sdt>
            <w:r w:rsidR="00FF37FA">
              <w:rPr>
                <w:rFonts w:ascii="Calibri" w:hAnsi="Calibri"/>
                <w:snapToGrid w:val="0"/>
                <w:sz w:val="22"/>
              </w:rPr>
              <w:t xml:space="preserve"> </w:t>
            </w:r>
            <w:r w:rsidR="00C52A8E">
              <w:rPr>
                <w:rFonts w:ascii="Calibri" w:hAnsi="Calibri"/>
                <w:snapToGrid w:val="0"/>
                <w:sz w:val="22"/>
              </w:rPr>
              <w:t xml:space="preserve"> X </w:t>
            </w:r>
            <w:r w:rsidR="00FF37FA">
              <w:rPr>
                <w:rFonts w:ascii="Calibri" w:hAnsi="Calibri"/>
                <w:snapToGrid w:val="0"/>
                <w:sz w:val="22"/>
              </w:rPr>
              <w:t xml:space="preserve">Bon de </w:t>
            </w:r>
            <w:proofErr w:type="spellStart"/>
            <w:r w:rsidR="00FF37FA">
              <w:rPr>
                <w:rFonts w:ascii="Calibri" w:hAnsi="Calibri"/>
                <w:snapToGrid w:val="0"/>
                <w:sz w:val="22"/>
              </w:rPr>
              <w:t>commande</w:t>
            </w:r>
            <w:proofErr w:type="spellEnd"/>
          </w:p>
          <w:p w14:paraId="30915787" w14:textId="21AC86AB" w:rsidR="00FF37FA" w:rsidRPr="0021187D" w:rsidRDefault="00DC5CBD" w:rsidP="0015108B">
            <w:pPr>
              <w:pStyle w:val="BankNormal"/>
              <w:spacing w:after="0"/>
              <w:rPr>
                <w:rFonts w:ascii="Calibri" w:hAnsi="Calibri" w:cs="Calibri"/>
                <w:snapToGrid w:val="0"/>
                <w:sz w:val="22"/>
                <w:szCs w:val="22"/>
              </w:rPr>
            </w:pPr>
            <w:sdt>
              <w:sdtPr>
                <w:rPr>
                  <w:rFonts w:ascii="Calibri" w:hAnsi="Calibri" w:cs="Calibri"/>
                  <w:snapToGrid w:val="0"/>
                  <w:sz w:val="22"/>
                  <w:szCs w:val="22"/>
                </w:rPr>
                <w:id w:val="1618488040"/>
              </w:sdtPr>
              <w:sdtEndPr/>
              <w:sdtContent>
                <w:r w:rsidR="00FF37FA">
                  <w:rPr>
                    <w:rFonts w:ascii="MS Gothic" w:hAnsi="MS Gothic" w:hint="eastAsia"/>
                    <w:snapToGrid w:val="0"/>
                    <w:sz w:val="22"/>
                  </w:rPr>
                  <w:t>☐</w:t>
                </w:r>
              </w:sdtContent>
            </w:sdt>
            <w:r w:rsidR="00FF37FA">
              <w:rPr>
                <w:rFonts w:ascii="Calibri" w:hAnsi="Calibri"/>
                <w:snapToGrid w:val="0"/>
                <w:sz w:val="22"/>
              </w:rPr>
              <w:t xml:space="preserve"> </w:t>
            </w:r>
            <w:proofErr w:type="gramStart"/>
            <w:r w:rsidR="00C52A8E">
              <w:rPr>
                <w:rFonts w:ascii="Calibri" w:hAnsi="Calibri"/>
                <w:snapToGrid w:val="0"/>
                <w:sz w:val="22"/>
              </w:rPr>
              <w:t xml:space="preserve">X  </w:t>
            </w:r>
            <w:r w:rsidR="00FF37FA">
              <w:rPr>
                <w:rFonts w:ascii="Calibri" w:hAnsi="Calibri"/>
                <w:snapToGrid w:val="0"/>
                <w:sz w:val="22"/>
              </w:rPr>
              <w:t>Accord</w:t>
            </w:r>
            <w:proofErr w:type="gramEnd"/>
            <w:r w:rsidR="00FF37FA">
              <w:rPr>
                <w:rFonts w:ascii="Calibri" w:hAnsi="Calibri"/>
                <w:snapToGrid w:val="0"/>
                <w:sz w:val="22"/>
              </w:rPr>
              <w:t xml:space="preserve"> à long </w:t>
            </w:r>
            <w:proofErr w:type="spellStart"/>
            <w:r w:rsidR="00FF37FA">
              <w:rPr>
                <w:rFonts w:ascii="Calibri" w:hAnsi="Calibri"/>
                <w:snapToGrid w:val="0"/>
                <w:sz w:val="22"/>
              </w:rPr>
              <w:t>terme</w:t>
            </w:r>
            <w:proofErr w:type="spellEnd"/>
            <w:r w:rsidR="00FF37FA">
              <w:rPr>
                <w:rStyle w:val="Appelnotedebasdep"/>
                <w:rFonts w:ascii="Calibri" w:hAnsi="Calibri"/>
                <w:snapToGrid w:val="0"/>
                <w:sz w:val="22"/>
              </w:rPr>
              <w:footnoteReference w:id="9"/>
            </w:r>
            <w:r w:rsidR="00FF37FA">
              <w:rPr>
                <w:rFonts w:ascii="Calibri" w:hAnsi="Calibri"/>
                <w:snapToGrid w:val="0"/>
                <w:sz w:val="22"/>
              </w:rPr>
              <w:t xml:space="preserve"> </w:t>
            </w:r>
            <w:r w:rsidR="00FF37FA">
              <w:rPr>
                <w:rFonts w:ascii="Calibri" w:hAnsi="Calibri"/>
                <w:i/>
                <w:snapToGrid w:val="0"/>
                <w:color w:val="000000" w:themeColor="text1"/>
                <w:sz w:val="22"/>
              </w:rPr>
              <w:t>(</w:t>
            </w:r>
            <w:proofErr w:type="spellStart"/>
            <w:r w:rsidR="00FF37FA">
              <w:rPr>
                <w:rFonts w:ascii="Calibri" w:hAnsi="Calibri"/>
                <w:i/>
                <w:snapToGrid w:val="0"/>
                <w:color w:val="000000" w:themeColor="text1"/>
                <w:sz w:val="22"/>
              </w:rPr>
              <w:t>si</w:t>
            </w:r>
            <w:proofErr w:type="spellEnd"/>
            <w:r w:rsidR="00FF37FA">
              <w:rPr>
                <w:rFonts w:ascii="Calibri" w:hAnsi="Calibri"/>
                <w:i/>
                <w:snapToGrid w:val="0"/>
                <w:color w:val="000000" w:themeColor="text1"/>
                <w:sz w:val="22"/>
              </w:rPr>
              <w:t xml:space="preserve"> un Accord à long </w:t>
            </w:r>
            <w:proofErr w:type="spellStart"/>
            <w:r w:rsidR="00FF37FA">
              <w:rPr>
                <w:rFonts w:ascii="Calibri" w:hAnsi="Calibri"/>
                <w:i/>
                <w:snapToGrid w:val="0"/>
                <w:color w:val="000000" w:themeColor="text1"/>
                <w:sz w:val="22"/>
              </w:rPr>
              <w:t>terme</w:t>
            </w:r>
            <w:proofErr w:type="spellEnd"/>
            <w:r w:rsidR="00FF37FA">
              <w:rPr>
                <w:rFonts w:ascii="Calibri" w:hAnsi="Calibri"/>
                <w:i/>
                <w:snapToGrid w:val="0"/>
                <w:color w:val="000000" w:themeColor="text1"/>
                <w:sz w:val="22"/>
              </w:rPr>
              <w:t xml:space="preserve"> </w:t>
            </w:r>
            <w:proofErr w:type="spellStart"/>
            <w:r w:rsidR="00FF37FA">
              <w:rPr>
                <w:rFonts w:ascii="Calibri" w:hAnsi="Calibri"/>
                <w:i/>
                <w:snapToGrid w:val="0"/>
                <w:color w:val="000000" w:themeColor="text1"/>
                <w:sz w:val="22"/>
              </w:rPr>
              <w:t>est</w:t>
            </w:r>
            <w:proofErr w:type="spellEnd"/>
            <w:r w:rsidR="00FF37FA">
              <w:rPr>
                <w:rFonts w:ascii="Calibri" w:hAnsi="Calibri"/>
                <w:i/>
                <w:snapToGrid w:val="0"/>
                <w:color w:val="000000" w:themeColor="text1"/>
                <w:sz w:val="22"/>
              </w:rPr>
              <w:t xml:space="preserve"> </w:t>
            </w:r>
            <w:proofErr w:type="spellStart"/>
            <w:r w:rsidR="00FF37FA">
              <w:rPr>
                <w:rFonts w:ascii="Calibri" w:hAnsi="Calibri"/>
                <w:i/>
                <w:snapToGrid w:val="0"/>
                <w:color w:val="000000" w:themeColor="text1"/>
                <w:sz w:val="22"/>
              </w:rPr>
              <w:t>signé</w:t>
            </w:r>
            <w:proofErr w:type="spellEnd"/>
            <w:r w:rsidR="00FF37FA">
              <w:rPr>
                <w:rFonts w:ascii="Calibri" w:hAnsi="Calibri"/>
                <w:i/>
                <w:snapToGrid w:val="0"/>
                <w:color w:val="000000" w:themeColor="text1"/>
                <w:sz w:val="22"/>
              </w:rPr>
              <w:t xml:space="preserve">, </w:t>
            </w:r>
            <w:proofErr w:type="spellStart"/>
            <w:r w:rsidR="00FF37FA">
              <w:rPr>
                <w:rFonts w:ascii="Calibri" w:hAnsi="Calibri"/>
                <w:i/>
                <w:snapToGrid w:val="0"/>
                <w:color w:val="000000" w:themeColor="text1"/>
                <w:sz w:val="22"/>
              </w:rPr>
              <w:t>préciser</w:t>
            </w:r>
            <w:proofErr w:type="spellEnd"/>
            <w:r w:rsidR="00FF37FA">
              <w:rPr>
                <w:rFonts w:ascii="Calibri" w:hAnsi="Calibri"/>
                <w:i/>
                <w:snapToGrid w:val="0"/>
                <w:color w:val="000000" w:themeColor="text1"/>
                <w:sz w:val="22"/>
              </w:rPr>
              <w:t xml:space="preserve"> le document qui </w:t>
            </w:r>
            <w:proofErr w:type="spellStart"/>
            <w:r w:rsidR="00FF37FA">
              <w:rPr>
                <w:rFonts w:ascii="Calibri" w:hAnsi="Calibri"/>
                <w:i/>
                <w:snapToGrid w:val="0"/>
                <w:color w:val="000000" w:themeColor="text1"/>
                <w:sz w:val="22"/>
              </w:rPr>
              <w:t>provoquera</w:t>
            </w:r>
            <w:proofErr w:type="spellEnd"/>
            <w:r w:rsidR="00FF37FA">
              <w:rPr>
                <w:rFonts w:ascii="Calibri" w:hAnsi="Calibri"/>
                <w:i/>
                <w:snapToGrid w:val="0"/>
                <w:color w:val="000000" w:themeColor="text1"/>
                <w:sz w:val="22"/>
              </w:rPr>
              <w:t xml:space="preserve"> son annulation. Par </w:t>
            </w:r>
            <w:proofErr w:type="spellStart"/>
            <w:r w:rsidR="00FF37FA">
              <w:rPr>
                <w:rFonts w:ascii="Calibri" w:hAnsi="Calibri"/>
                <w:i/>
                <w:snapToGrid w:val="0"/>
                <w:color w:val="000000" w:themeColor="text1"/>
                <w:sz w:val="22"/>
              </w:rPr>
              <w:t>exemple</w:t>
            </w:r>
            <w:proofErr w:type="spellEnd"/>
            <w:r w:rsidR="00FF37FA">
              <w:rPr>
                <w:rFonts w:ascii="Calibri" w:hAnsi="Calibri"/>
                <w:i/>
                <w:snapToGrid w:val="0"/>
                <w:color w:val="000000" w:themeColor="text1"/>
                <w:sz w:val="22"/>
              </w:rPr>
              <w:t xml:space="preserve"> un bon de </w:t>
            </w:r>
            <w:proofErr w:type="spellStart"/>
            <w:r w:rsidR="00FF37FA">
              <w:rPr>
                <w:rFonts w:ascii="Calibri" w:hAnsi="Calibri"/>
                <w:i/>
                <w:snapToGrid w:val="0"/>
                <w:color w:val="000000" w:themeColor="text1"/>
                <w:sz w:val="22"/>
              </w:rPr>
              <w:t>commande</w:t>
            </w:r>
            <w:proofErr w:type="spellEnd"/>
            <w:r w:rsidR="00FF37FA">
              <w:rPr>
                <w:rFonts w:ascii="Calibri" w:hAnsi="Calibri"/>
                <w:i/>
                <w:snapToGrid w:val="0"/>
                <w:color w:val="000000" w:themeColor="text1"/>
                <w:sz w:val="22"/>
              </w:rPr>
              <w:t>, etc.)</w:t>
            </w:r>
          </w:p>
          <w:p w14:paraId="52D7AD2F" w14:textId="387C82A9" w:rsidR="00FF37FA" w:rsidRPr="0021187D" w:rsidRDefault="00DC5CBD" w:rsidP="0015108B">
            <w:pPr>
              <w:pStyle w:val="BankNormal"/>
              <w:spacing w:after="0"/>
              <w:rPr>
                <w:rFonts w:ascii="Calibri" w:hAnsi="Calibri" w:cs="Calibri"/>
                <w:snapToGrid w:val="0"/>
                <w:sz w:val="22"/>
                <w:szCs w:val="22"/>
              </w:rPr>
            </w:pPr>
            <w:sdt>
              <w:sdtPr>
                <w:rPr>
                  <w:rFonts w:ascii="Calibri" w:hAnsi="Calibri" w:cs="Calibri"/>
                  <w:snapToGrid w:val="0"/>
                  <w:sz w:val="22"/>
                  <w:szCs w:val="22"/>
                </w:rPr>
                <w:id w:val="1015655232"/>
                <w:showingPlcHdr/>
              </w:sdtPr>
              <w:sdtEndPr/>
              <w:sdtContent>
                <w:r w:rsidR="00C52A8E">
                  <w:rPr>
                    <w:rFonts w:ascii="Calibri" w:hAnsi="Calibri" w:cs="Calibri"/>
                    <w:snapToGrid w:val="0"/>
                    <w:sz w:val="22"/>
                    <w:szCs w:val="22"/>
                  </w:rPr>
                  <w:t xml:space="preserve">     </w:t>
                </w:r>
              </w:sdtContent>
            </w:sdt>
          </w:p>
        </w:tc>
      </w:tr>
      <w:tr w:rsidR="00C13AEC" w:rsidRPr="00E933A8" w14:paraId="43E43F0B" w14:textId="77777777" w:rsidTr="0015108B">
        <w:tc>
          <w:tcPr>
            <w:tcW w:w="2880" w:type="dxa"/>
          </w:tcPr>
          <w:p w14:paraId="688A9755" w14:textId="77777777" w:rsidR="00C13AEC" w:rsidRPr="00CD6205" w:rsidRDefault="00C13AEC" w:rsidP="00C13AEC">
            <w:pPr>
              <w:rPr>
                <w:rFonts w:ascii="Calibri" w:hAnsi="Calibri" w:cs="Calibri"/>
                <w:bCs/>
                <w:sz w:val="22"/>
                <w:szCs w:val="22"/>
                <w:lang w:val="fr-FR"/>
              </w:rPr>
            </w:pPr>
            <w:r w:rsidRPr="00CD6205">
              <w:rPr>
                <w:rFonts w:ascii="Calibri" w:hAnsi="Calibri" w:cs="Calibri"/>
                <w:bCs/>
                <w:sz w:val="22"/>
                <w:szCs w:val="22"/>
                <w:lang w:val="fr-FR"/>
              </w:rPr>
              <w:t>Conditions générales du contrat</w:t>
            </w:r>
          </w:p>
          <w:p w14:paraId="4196799F" w14:textId="77777777" w:rsidR="00C13AEC" w:rsidRDefault="00C13AEC" w:rsidP="00C13AEC">
            <w:pPr>
              <w:ind w:firstLine="708"/>
              <w:rPr>
                <w:rFonts w:ascii="Calibri" w:hAnsi="Calibri" w:cs="Calibri"/>
                <w:sz w:val="22"/>
                <w:szCs w:val="22"/>
              </w:rPr>
            </w:pPr>
          </w:p>
        </w:tc>
        <w:tc>
          <w:tcPr>
            <w:tcW w:w="6390" w:type="dxa"/>
            <w:gridSpan w:val="2"/>
          </w:tcPr>
          <w:p w14:paraId="56C5D8CE" w14:textId="77777777" w:rsidR="00C13AEC" w:rsidRPr="00C13AEC" w:rsidRDefault="00C13AEC" w:rsidP="00C13AEC">
            <w:pPr>
              <w:ind w:left="432"/>
              <w:rPr>
                <w:rFonts w:ascii="Calibri" w:hAnsi="Calibri" w:cs="Calibri"/>
                <w:sz w:val="22"/>
                <w:szCs w:val="22"/>
              </w:rPr>
            </w:pPr>
          </w:p>
          <w:p w14:paraId="7F1B4C8B" w14:textId="220CA525" w:rsidR="00C13AEC" w:rsidRPr="00C13AEC" w:rsidRDefault="00C13AEC" w:rsidP="00C13AEC">
            <w:pPr>
              <w:rPr>
                <w:rFonts w:ascii="Calibri" w:hAnsi="Calibri" w:cs="Calibri"/>
                <w:sz w:val="22"/>
                <w:szCs w:val="22"/>
                <w:lang w:val="fr-FR"/>
              </w:rPr>
            </w:pPr>
            <w:r w:rsidRPr="00C13AEC">
              <w:rPr>
                <w:rFonts w:ascii="Segoe UI Symbol" w:hAnsi="Segoe UI Symbol" w:cs="Segoe UI Symbol"/>
                <w:sz w:val="22"/>
                <w:szCs w:val="22"/>
                <w:lang w:val="fr-FR"/>
              </w:rPr>
              <w:t>☐</w:t>
            </w:r>
            <w:r w:rsidR="00C52A8E">
              <w:rPr>
                <w:rFonts w:ascii="Segoe UI Symbol" w:hAnsi="Segoe UI Symbol" w:cs="Segoe UI Symbol"/>
                <w:sz w:val="22"/>
                <w:szCs w:val="22"/>
                <w:lang w:val="fr-FR"/>
              </w:rPr>
              <w:t xml:space="preserve"> </w:t>
            </w:r>
            <w:proofErr w:type="gramStart"/>
            <w:r w:rsidR="00C52A8E">
              <w:rPr>
                <w:rFonts w:ascii="Segoe UI Symbol" w:hAnsi="Segoe UI Symbol" w:cs="Segoe UI Symbol"/>
                <w:sz w:val="22"/>
                <w:szCs w:val="22"/>
                <w:lang w:val="fr-FR"/>
              </w:rPr>
              <w:t xml:space="preserve">X </w:t>
            </w:r>
            <w:r w:rsidRPr="00C13AEC">
              <w:rPr>
                <w:rFonts w:ascii="Calibri" w:hAnsi="Calibri" w:cs="Calibri"/>
                <w:sz w:val="22"/>
                <w:szCs w:val="22"/>
                <w:lang w:val="fr-FR"/>
              </w:rPr>
              <w:t xml:space="preserve"> </w:t>
            </w:r>
            <w:r w:rsidRPr="00C13AEC">
              <w:rPr>
                <w:rFonts w:ascii="Calibri" w:hAnsi="Calibri" w:cs="Calibri"/>
                <w:bCs/>
                <w:sz w:val="22"/>
                <w:szCs w:val="22"/>
                <w:lang w:val="fr-FR"/>
              </w:rPr>
              <w:t>Conditions</w:t>
            </w:r>
            <w:proofErr w:type="gramEnd"/>
            <w:r w:rsidRPr="00C13AEC">
              <w:rPr>
                <w:rFonts w:ascii="Calibri" w:hAnsi="Calibri" w:cs="Calibri"/>
                <w:bCs/>
                <w:sz w:val="22"/>
                <w:szCs w:val="22"/>
                <w:lang w:val="fr-FR"/>
              </w:rPr>
              <w:t xml:space="preserve"> générales relatives aux contrats institutionnels minimum (uniquement pour services, moins de 50,000 USD)</w:t>
            </w:r>
          </w:p>
          <w:p w14:paraId="55547E69" w14:textId="77777777" w:rsidR="00C13AEC" w:rsidRPr="00C13AEC" w:rsidRDefault="00C13AEC" w:rsidP="00C13AEC">
            <w:pPr>
              <w:ind w:left="432"/>
              <w:rPr>
                <w:rFonts w:ascii="Calibri" w:hAnsi="Calibri" w:cs="Calibri"/>
                <w:sz w:val="22"/>
                <w:szCs w:val="22"/>
              </w:rPr>
            </w:pPr>
          </w:p>
          <w:p w14:paraId="25825D2F" w14:textId="77777777" w:rsidR="00C13AEC" w:rsidRPr="00C13AEC" w:rsidRDefault="00C13AEC" w:rsidP="00C13AEC">
            <w:pPr>
              <w:rPr>
                <w:rFonts w:ascii="Calibri" w:hAnsi="Calibri" w:cs="Calibri"/>
                <w:sz w:val="22"/>
                <w:szCs w:val="22"/>
                <w:lang w:val="fr-FR"/>
              </w:rPr>
            </w:pPr>
            <w:r w:rsidRPr="00C13AEC">
              <w:rPr>
                <w:rFonts w:ascii="Calibri" w:hAnsi="Calibri" w:cs="Calibri"/>
                <w:sz w:val="22"/>
                <w:szCs w:val="22"/>
                <w:lang w:val="fr-FR"/>
              </w:rPr>
              <w:t>Les c</w:t>
            </w:r>
            <w:r w:rsidRPr="00C13AEC">
              <w:rPr>
                <w:rFonts w:ascii="Calibri" w:hAnsi="Calibri" w:cs="Calibri"/>
                <w:bCs/>
                <w:sz w:val="22"/>
                <w:szCs w:val="22"/>
                <w:lang w:val="fr-FR"/>
              </w:rPr>
              <w:t>onditions générales</w:t>
            </w:r>
            <w:r w:rsidRPr="00C13AEC">
              <w:rPr>
                <w:rFonts w:ascii="Calibri" w:hAnsi="Calibri" w:cs="Calibri"/>
                <w:sz w:val="22"/>
                <w:szCs w:val="22"/>
                <w:lang w:val="fr-FR"/>
              </w:rPr>
              <w:t xml:space="preserve"> applicables sont disponibles à l’adresse suivante :</w:t>
            </w:r>
          </w:p>
          <w:bookmarkStart w:id="1" w:name="_Hlk500513469"/>
          <w:bookmarkStart w:id="2" w:name="_Hlk500510533"/>
          <w:p w14:paraId="153DA227" w14:textId="77777777" w:rsidR="00C13AEC" w:rsidRPr="00C13AEC" w:rsidRDefault="00C13AEC" w:rsidP="00C13AEC">
            <w:pPr>
              <w:rPr>
                <w:rFonts w:ascii="Calibri" w:hAnsi="Calibri" w:cs="Calibri"/>
                <w:sz w:val="22"/>
                <w:szCs w:val="22"/>
                <w:u w:val="single"/>
              </w:rPr>
            </w:pPr>
            <w:r w:rsidRPr="00C13AEC">
              <w:rPr>
                <w:rFonts w:ascii="Calibri" w:hAnsi="Calibri" w:cs="Calibri"/>
                <w:sz w:val="22"/>
                <w:szCs w:val="22"/>
              </w:rPr>
              <w:fldChar w:fldCharType="begin"/>
            </w:r>
            <w:r w:rsidRPr="00C13AEC">
              <w:rPr>
                <w:rFonts w:ascii="Calibri" w:hAnsi="Calibri" w:cs="Calibri"/>
                <w:sz w:val="22"/>
                <w:szCs w:val="22"/>
              </w:rPr>
              <w:instrText xml:space="preserve"> HYPERLINK "http://www.undp.org/content/undp/en/home/procurement/business/how-we-buy.html" </w:instrText>
            </w:r>
            <w:r w:rsidRPr="00C13AEC">
              <w:rPr>
                <w:rFonts w:ascii="Calibri" w:hAnsi="Calibri" w:cs="Calibri"/>
                <w:sz w:val="22"/>
                <w:szCs w:val="22"/>
              </w:rPr>
              <w:fldChar w:fldCharType="separate"/>
            </w:r>
            <w:r w:rsidRPr="00C13AEC">
              <w:rPr>
                <w:rStyle w:val="Lienhypertexte"/>
                <w:rFonts w:ascii="Calibri" w:hAnsi="Calibri" w:cs="Calibri"/>
                <w:sz w:val="22"/>
                <w:szCs w:val="22"/>
              </w:rPr>
              <w:t>http://www.undp.org/content/undp/en/home/procurement/business/how-we-buy.html</w:t>
            </w:r>
            <w:r w:rsidRPr="00C13AEC">
              <w:rPr>
                <w:rFonts w:ascii="Calibri" w:hAnsi="Calibri" w:cs="Calibri"/>
                <w:sz w:val="22"/>
                <w:szCs w:val="22"/>
              </w:rPr>
              <w:fldChar w:fldCharType="end"/>
            </w:r>
            <w:bookmarkEnd w:id="1"/>
            <w:bookmarkEnd w:id="2"/>
          </w:p>
          <w:p w14:paraId="44C49065" w14:textId="77777777" w:rsidR="00C13AEC" w:rsidRDefault="00C13AEC" w:rsidP="0015108B">
            <w:pPr>
              <w:ind w:left="432"/>
              <w:rPr>
                <w:rFonts w:ascii="Calibri" w:hAnsi="Calibri" w:cs="Calibri"/>
                <w:sz w:val="22"/>
                <w:szCs w:val="22"/>
              </w:rPr>
            </w:pPr>
          </w:p>
        </w:tc>
      </w:tr>
      <w:tr w:rsidR="00FF37FA" w:rsidRPr="00E933A8" w14:paraId="49B407B7" w14:textId="77777777" w:rsidTr="0015108B">
        <w:tc>
          <w:tcPr>
            <w:tcW w:w="2880" w:type="dxa"/>
          </w:tcPr>
          <w:p w14:paraId="3FBE9B41" w14:textId="77777777" w:rsidR="00FF37FA" w:rsidRDefault="00FF37FA" w:rsidP="0015108B">
            <w:pPr>
              <w:rPr>
                <w:rFonts w:ascii="Calibri" w:hAnsi="Calibri" w:cs="Calibri"/>
                <w:sz w:val="22"/>
                <w:szCs w:val="22"/>
              </w:rPr>
            </w:pPr>
          </w:p>
          <w:p w14:paraId="0E56F3B8" w14:textId="77777777" w:rsidR="00FF37FA" w:rsidRPr="00E933A8" w:rsidRDefault="00FF37FA" w:rsidP="0015108B">
            <w:pPr>
              <w:rPr>
                <w:rFonts w:ascii="Calibri" w:hAnsi="Calibri" w:cs="Calibri"/>
                <w:sz w:val="22"/>
                <w:szCs w:val="22"/>
              </w:rPr>
            </w:pPr>
            <w:r>
              <w:rPr>
                <w:rFonts w:ascii="Calibri" w:hAnsi="Calibri"/>
                <w:sz w:val="22"/>
              </w:rPr>
              <w:t xml:space="preserve">Conditions </w:t>
            </w:r>
            <w:proofErr w:type="spellStart"/>
            <w:r>
              <w:rPr>
                <w:rFonts w:ascii="Calibri" w:hAnsi="Calibri"/>
                <w:sz w:val="22"/>
              </w:rPr>
              <w:t>spéciales</w:t>
            </w:r>
            <w:proofErr w:type="spellEnd"/>
            <w:r>
              <w:rPr>
                <w:rFonts w:ascii="Calibri" w:hAnsi="Calibri"/>
                <w:sz w:val="22"/>
              </w:rPr>
              <w:t xml:space="preserve"> du </w:t>
            </w:r>
            <w:proofErr w:type="spellStart"/>
            <w:r>
              <w:rPr>
                <w:rFonts w:ascii="Calibri" w:hAnsi="Calibri"/>
                <w:sz w:val="22"/>
              </w:rPr>
              <w:t>contrat</w:t>
            </w:r>
            <w:proofErr w:type="spellEnd"/>
          </w:p>
        </w:tc>
        <w:tc>
          <w:tcPr>
            <w:tcW w:w="6390" w:type="dxa"/>
            <w:gridSpan w:val="2"/>
          </w:tcPr>
          <w:p w14:paraId="38D08AEC" w14:textId="77777777" w:rsidR="00FF37FA" w:rsidRDefault="00FF37FA" w:rsidP="0015108B">
            <w:pPr>
              <w:ind w:left="432"/>
              <w:rPr>
                <w:rFonts w:ascii="Calibri" w:hAnsi="Calibri" w:cs="Calibri"/>
                <w:sz w:val="22"/>
                <w:szCs w:val="22"/>
              </w:rPr>
            </w:pPr>
          </w:p>
          <w:p w14:paraId="336E589A" w14:textId="6A23407C" w:rsidR="00FF37FA" w:rsidRDefault="00DC5CBD" w:rsidP="0015108B">
            <w:pPr>
              <w:pStyle w:val="BankNormal"/>
              <w:spacing w:after="0"/>
              <w:rPr>
                <w:rFonts w:ascii="Calibri" w:hAnsi="Calibri" w:cs="Calibri"/>
                <w:snapToGrid w:val="0"/>
                <w:sz w:val="22"/>
                <w:szCs w:val="22"/>
              </w:rPr>
            </w:pPr>
            <w:sdt>
              <w:sdtPr>
                <w:rPr>
                  <w:rFonts w:ascii="Calibri" w:hAnsi="Calibri" w:cs="Calibri"/>
                  <w:snapToGrid w:val="0"/>
                  <w:sz w:val="22"/>
                  <w:szCs w:val="22"/>
                </w:rPr>
                <w:id w:val="-1840539102"/>
              </w:sdtPr>
              <w:sdtEndPr/>
              <w:sdtContent>
                <w:r w:rsidR="00FF37FA">
                  <w:rPr>
                    <w:rFonts w:ascii="MS Gothic" w:hAnsi="MS Gothic" w:hint="eastAsia"/>
                    <w:snapToGrid w:val="0"/>
                    <w:sz w:val="22"/>
                  </w:rPr>
                  <w:t>☐</w:t>
                </w:r>
              </w:sdtContent>
            </w:sdt>
            <w:r w:rsidR="00FF37FA">
              <w:rPr>
                <w:rFonts w:ascii="Calibri" w:hAnsi="Calibri"/>
                <w:snapToGrid w:val="0"/>
                <w:sz w:val="22"/>
              </w:rPr>
              <w:t xml:space="preserve"> </w:t>
            </w:r>
            <w:r w:rsidR="000C6664">
              <w:rPr>
                <w:rFonts w:ascii="Calibri" w:hAnsi="Calibri"/>
                <w:snapToGrid w:val="0"/>
                <w:sz w:val="22"/>
              </w:rPr>
              <w:t xml:space="preserve"> X </w:t>
            </w:r>
            <w:r w:rsidR="00FF37FA">
              <w:rPr>
                <w:rFonts w:ascii="Calibri" w:hAnsi="Calibri"/>
                <w:snapToGrid w:val="0"/>
                <w:sz w:val="22"/>
              </w:rPr>
              <w:t xml:space="preserve">Annulation du bon de </w:t>
            </w:r>
            <w:proofErr w:type="spellStart"/>
            <w:r w:rsidR="00FF37FA">
              <w:rPr>
                <w:rFonts w:ascii="Calibri" w:hAnsi="Calibri"/>
                <w:snapToGrid w:val="0"/>
                <w:sz w:val="22"/>
              </w:rPr>
              <w:t>commande</w:t>
            </w:r>
            <w:proofErr w:type="spellEnd"/>
            <w:r w:rsidR="00FF37FA">
              <w:rPr>
                <w:rFonts w:ascii="Calibri" w:hAnsi="Calibri"/>
                <w:snapToGrid w:val="0"/>
                <w:sz w:val="22"/>
              </w:rPr>
              <w:t>/</w:t>
            </w:r>
            <w:proofErr w:type="spellStart"/>
            <w:r w:rsidR="00FF37FA">
              <w:rPr>
                <w:rFonts w:ascii="Calibri" w:hAnsi="Calibri"/>
                <w:snapToGrid w:val="0"/>
                <w:sz w:val="22"/>
              </w:rPr>
              <w:t>contrat</w:t>
            </w:r>
            <w:proofErr w:type="spellEnd"/>
            <w:r w:rsidR="00FF37FA">
              <w:rPr>
                <w:rFonts w:ascii="Calibri" w:hAnsi="Calibri"/>
                <w:snapToGrid w:val="0"/>
                <w:sz w:val="22"/>
              </w:rPr>
              <w:t xml:space="preserve"> </w:t>
            </w:r>
            <w:proofErr w:type="spellStart"/>
            <w:r w:rsidR="00FF37FA">
              <w:rPr>
                <w:rFonts w:ascii="Calibri" w:hAnsi="Calibri"/>
                <w:snapToGrid w:val="0"/>
                <w:sz w:val="22"/>
              </w:rPr>
              <w:t>si</w:t>
            </w:r>
            <w:proofErr w:type="spellEnd"/>
            <w:r w:rsidR="00FF37FA">
              <w:rPr>
                <w:rFonts w:ascii="Calibri" w:hAnsi="Calibri"/>
                <w:snapToGrid w:val="0"/>
                <w:sz w:val="22"/>
              </w:rPr>
              <w:t xml:space="preserve"> la livraison/</w:t>
            </w:r>
            <w:proofErr w:type="spellStart"/>
            <w:r w:rsidR="00FF37FA">
              <w:rPr>
                <w:rFonts w:ascii="Calibri" w:hAnsi="Calibri"/>
                <w:snapToGrid w:val="0"/>
                <w:sz w:val="22"/>
              </w:rPr>
              <w:t>pleine</w:t>
            </w:r>
            <w:proofErr w:type="spellEnd"/>
            <w:r w:rsidR="00FF37FA">
              <w:rPr>
                <w:rFonts w:ascii="Calibri" w:hAnsi="Calibri"/>
                <w:snapToGrid w:val="0"/>
                <w:sz w:val="22"/>
              </w:rPr>
              <w:t xml:space="preserve"> </w:t>
            </w:r>
            <w:proofErr w:type="spellStart"/>
            <w:r w:rsidR="00FF37FA">
              <w:rPr>
                <w:rFonts w:ascii="Calibri" w:hAnsi="Calibri"/>
                <w:snapToGrid w:val="0"/>
                <w:sz w:val="22"/>
              </w:rPr>
              <w:t>exécution</w:t>
            </w:r>
            <w:proofErr w:type="spellEnd"/>
            <w:r w:rsidR="00FF37FA">
              <w:rPr>
                <w:rFonts w:ascii="Calibri" w:hAnsi="Calibri"/>
                <w:snapToGrid w:val="0"/>
                <w:sz w:val="22"/>
              </w:rPr>
              <w:t xml:space="preserve"> </w:t>
            </w:r>
            <w:proofErr w:type="spellStart"/>
            <w:r w:rsidR="00FF37FA">
              <w:rPr>
                <w:rFonts w:ascii="Calibri" w:hAnsi="Calibri"/>
                <w:snapToGrid w:val="0"/>
                <w:sz w:val="22"/>
              </w:rPr>
              <w:t>est</w:t>
            </w:r>
            <w:proofErr w:type="spellEnd"/>
            <w:r w:rsidR="00FF37FA">
              <w:rPr>
                <w:rFonts w:ascii="Calibri" w:hAnsi="Calibri"/>
                <w:snapToGrid w:val="0"/>
                <w:sz w:val="22"/>
              </w:rPr>
              <w:t xml:space="preserve"> </w:t>
            </w:r>
            <w:proofErr w:type="spellStart"/>
            <w:r w:rsidR="00FF37FA">
              <w:rPr>
                <w:rFonts w:ascii="Calibri" w:hAnsi="Calibri"/>
                <w:snapToGrid w:val="0"/>
                <w:sz w:val="22"/>
              </w:rPr>
              <w:t>retardée</w:t>
            </w:r>
            <w:proofErr w:type="spellEnd"/>
            <w:r w:rsidR="00FF37FA">
              <w:rPr>
                <w:rFonts w:ascii="Calibri" w:hAnsi="Calibri"/>
                <w:snapToGrid w:val="0"/>
                <w:sz w:val="22"/>
              </w:rPr>
              <w:t xml:space="preserve"> de</w:t>
            </w:r>
            <w:sdt>
              <w:sdtPr>
                <w:rPr>
                  <w:rFonts w:ascii="Calibri" w:hAnsi="Calibri" w:cs="Calibri"/>
                  <w:snapToGrid w:val="0"/>
                  <w:sz w:val="22"/>
                  <w:szCs w:val="22"/>
                </w:rPr>
                <w:id w:val="1247691321"/>
                <w:text/>
              </w:sdtPr>
              <w:sdtEndPr/>
              <w:sdtContent>
                <w:r w:rsidR="001F6B94">
                  <w:rPr>
                    <w:rFonts w:ascii="Calibri" w:hAnsi="Calibri" w:cs="Calibri"/>
                    <w:snapToGrid w:val="0"/>
                    <w:sz w:val="22"/>
                    <w:szCs w:val="22"/>
                  </w:rPr>
                  <w:t xml:space="preserve">10 JOURS </w:t>
                </w:r>
              </w:sdtContent>
            </w:sdt>
          </w:p>
          <w:p w14:paraId="2B49CFC2" w14:textId="66E73BFA" w:rsidR="00FF37FA" w:rsidRPr="000C5E72" w:rsidRDefault="00FF37FA" w:rsidP="0015108B">
            <w:pPr>
              <w:pStyle w:val="BankNormal"/>
              <w:spacing w:after="0"/>
              <w:rPr>
                <w:rFonts w:ascii="Calibri" w:hAnsi="Calibri" w:cs="Calibri"/>
                <w:snapToGrid w:val="0"/>
                <w:sz w:val="22"/>
                <w:szCs w:val="22"/>
              </w:rPr>
            </w:pPr>
          </w:p>
        </w:tc>
      </w:tr>
      <w:tr w:rsidR="00FF37FA" w:rsidRPr="00E933A8" w14:paraId="4F3C4148" w14:textId="77777777" w:rsidTr="0015108B">
        <w:tc>
          <w:tcPr>
            <w:tcW w:w="2880" w:type="dxa"/>
          </w:tcPr>
          <w:p w14:paraId="1A98C0D6" w14:textId="77777777" w:rsidR="00FF37FA" w:rsidRPr="00E933A8" w:rsidRDefault="00FF37FA" w:rsidP="0015108B">
            <w:pPr>
              <w:rPr>
                <w:rFonts w:ascii="Calibri" w:hAnsi="Calibri" w:cs="Calibri"/>
                <w:sz w:val="22"/>
                <w:szCs w:val="22"/>
              </w:rPr>
            </w:pPr>
          </w:p>
          <w:p w14:paraId="712AA4E9" w14:textId="77777777" w:rsidR="00FF37FA" w:rsidRPr="00E933A8" w:rsidDel="00163CAD" w:rsidRDefault="00FF37FA" w:rsidP="0015108B">
            <w:pPr>
              <w:rPr>
                <w:rFonts w:ascii="Calibri" w:hAnsi="Calibri" w:cs="Calibri"/>
                <w:sz w:val="22"/>
                <w:szCs w:val="22"/>
              </w:rPr>
            </w:pPr>
            <w:r>
              <w:rPr>
                <w:rFonts w:ascii="Calibri" w:hAnsi="Calibri"/>
                <w:sz w:val="22"/>
              </w:rPr>
              <w:t xml:space="preserve">Conditions </w:t>
            </w:r>
            <w:proofErr w:type="spellStart"/>
            <w:r>
              <w:rPr>
                <w:rFonts w:ascii="Calibri" w:hAnsi="Calibri"/>
                <w:sz w:val="22"/>
              </w:rPr>
              <w:t>d’émission</w:t>
            </w:r>
            <w:proofErr w:type="spellEnd"/>
            <w:r>
              <w:rPr>
                <w:rFonts w:ascii="Calibri" w:hAnsi="Calibri"/>
                <w:sz w:val="22"/>
              </w:rPr>
              <w:t xml:space="preserve"> du </w:t>
            </w:r>
            <w:proofErr w:type="spellStart"/>
            <w:r>
              <w:rPr>
                <w:rFonts w:ascii="Calibri" w:hAnsi="Calibri"/>
                <w:sz w:val="22"/>
              </w:rPr>
              <w:t>paiement</w:t>
            </w:r>
            <w:proofErr w:type="spellEnd"/>
          </w:p>
        </w:tc>
        <w:tc>
          <w:tcPr>
            <w:tcW w:w="6390" w:type="dxa"/>
            <w:gridSpan w:val="2"/>
          </w:tcPr>
          <w:p w14:paraId="0C057050" w14:textId="77777777" w:rsidR="00FF37FA" w:rsidRDefault="00FF37FA" w:rsidP="0015108B">
            <w:pPr>
              <w:ind w:left="432"/>
              <w:rPr>
                <w:rFonts w:ascii="Calibri" w:hAnsi="Calibri" w:cs="Calibri"/>
                <w:sz w:val="22"/>
                <w:szCs w:val="22"/>
              </w:rPr>
            </w:pPr>
          </w:p>
          <w:p w14:paraId="47B275AB" w14:textId="0B2B33ED" w:rsidR="00FF37FA" w:rsidRPr="00E933A8" w:rsidRDefault="00FF37FA" w:rsidP="0015108B">
            <w:pPr>
              <w:rPr>
                <w:rFonts w:ascii="Calibri" w:hAnsi="Calibri" w:cs="Calibri"/>
                <w:sz w:val="22"/>
                <w:szCs w:val="22"/>
              </w:rPr>
            </w:pPr>
            <w:r>
              <w:rPr>
                <w:rFonts w:ascii="Calibri" w:hAnsi="Calibri"/>
                <w:sz w:val="22"/>
              </w:rPr>
              <w:t xml:space="preserve"> </w:t>
            </w:r>
            <w:r w:rsidR="00982529">
              <w:rPr>
                <w:rFonts w:ascii="Calibri" w:hAnsi="Calibri"/>
                <w:sz w:val="22"/>
              </w:rPr>
              <w:t xml:space="preserve"> X </w:t>
            </w:r>
            <w:r>
              <w:rPr>
                <w:rFonts w:ascii="Calibri" w:hAnsi="Calibri"/>
                <w:sz w:val="22"/>
              </w:rPr>
              <w:t xml:space="preserve">Inspection </w:t>
            </w:r>
            <w:proofErr w:type="spellStart"/>
            <w:r>
              <w:rPr>
                <w:rFonts w:ascii="Calibri" w:hAnsi="Calibri"/>
                <w:sz w:val="22"/>
              </w:rPr>
              <w:t>validée</w:t>
            </w:r>
            <w:proofErr w:type="spellEnd"/>
            <w:sdt>
              <w:sdtPr>
                <w:rPr>
                  <w:rFonts w:ascii="Calibri" w:hAnsi="Calibri" w:cs="Calibri"/>
                  <w:sz w:val="22"/>
                  <w:szCs w:val="22"/>
                </w:rPr>
                <w:id w:val="-608198439"/>
                <w:text w:multiLine="1"/>
              </w:sdtPr>
              <w:sdtEndPr/>
              <w:sdtContent>
                <w:r w:rsidR="00982529">
                  <w:rPr>
                    <w:rFonts w:ascii="Calibri" w:hAnsi="Calibri" w:cs="Calibri"/>
                    <w:sz w:val="22"/>
                    <w:szCs w:val="22"/>
                  </w:rPr>
                  <w:t xml:space="preserve"> </w:t>
                </w:r>
              </w:sdtContent>
            </w:sdt>
          </w:p>
          <w:p w14:paraId="2458FB56" w14:textId="2ADBE2E6" w:rsidR="00FF37FA" w:rsidRPr="00E933A8" w:rsidRDefault="00982529" w:rsidP="0015108B">
            <w:pPr>
              <w:rPr>
                <w:rFonts w:ascii="Calibri" w:hAnsi="Calibri" w:cs="Calibri"/>
                <w:sz w:val="22"/>
                <w:szCs w:val="22"/>
              </w:rPr>
            </w:pPr>
            <w:proofErr w:type="gramStart"/>
            <w:r>
              <w:rPr>
                <w:rFonts w:ascii="Calibri" w:hAnsi="Calibri"/>
                <w:sz w:val="22"/>
              </w:rPr>
              <w:t xml:space="preserve">X </w:t>
            </w:r>
            <w:r w:rsidR="00FF37FA">
              <w:rPr>
                <w:rFonts w:ascii="Calibri" w:hAnsi="Calibri"/>
                <w:sz w:val="22"/>
              </w:rPr>
              <w:t xml:space="preserve"> Installation</w:t>
            </w:r>
            <w:proofErr w:type="gramEnd"/>
            <w:r w:rsidR="00FF37FA">
              <w:rPr>
                <w:rFonts w:ascii="Calibri" w:hAnsi="Calibri"/>
                <w:sz w:val="22"/>
              </w:rPr>
              <w:t xml:space="preserve"> </w:t>
            </w:r>
            <w:proofErr w:type="spellStart"/>
            <w:r w:rsidR="00FF37FA">
              <w:rPr>
                <w:rFonts w:ascii="Calibri" w:hAnsi="Calibri"/>
                <w:sz w:val="22"/>
              </w:rPr>
              <w:t>complète</w:t>
            </w:r>
            <w:proofErr w:type="spellEnd"/>
          </w:p>
          <w:p w14:paraId="04AEE065" w14:textId="6D70FA09" w:rsidR="00FF37FA" w:rsidRPr="00E933A8" w:rsidRDefault="00DC5CBD" w:rsidP="0015108B">
            <w:pPr>
              <w:rPr>
                <w:rFonts w:ascii="Calibri" w:hAnsi="Calibri" w:cs="Calibri"/>
                <w:sz w:val="22"/>
                <w:szCs w:val="22"/>
              </w:rPr>
            </w:pPr>
            <w:sdt>
              <w:sdtPr>
                <w:rPr>
                  <w:rFonts w:ascii="Calibri" w:hAnsi="Calibri" w:cs="Calibri"/>
                  <w:sz w:val="22"/>
                  <w:szCs w:val="22"/>
                </w:rPr>
                <w:id w:val="1599832602"/>
              </w:sdtPr>
              <w:sdtEndPr/>
              <w:sdtContent>
                <w:r w:rsidR="00FF37FA">
                  <w:rPr>
                    <w:rFonts w:ascii="MS Gothic" w:hAnsi="MS Gothic" w:hint="eastAsia"/>
                    <w:sz w:val="22"/>
                  </w:rPr>
                  <w:t>☐</w:t>
                </w:r>
                <w:r w:rsidR="00982529">
                  <w:rPr>
                    <w:rFonts w:ascii="MS Gothic" w:hAnsi="MS Gothic"/>
                    <w:sz w:val="22"/>
                  </w:rPr>
                  <w:t xml:space="preserve"> X </w:t>
                </w:r>
              </w:sdtContent>
            </w:sdt>
            <w:r w:rsidR="00FF37FA">
              <w:t xml:space="preserve">Ensemble des tests </w:t>
            </w:r>
            <w:proofErr w:type="spellStart"/>
            <w:r w:rsidR="00FF37FA">
              <w:t>validés</w:t>
            </w:r>
            <w:proofErr w:type="spellEnd"/>
            <w:sdt>
              <w:sdtPr>
                <w:rPr>
                  <w:rFonts w:ascii="Calibri" w:hAnsi="Calibri" w:cs="Calibri"/>
                  <w:sz w:val="22"/>
                  <w:szCs w:val="22"/>
                </w:rPr>
                <w:id w:val="-757289661"/>
                <w:showingPlcHdr/>
                <w:text/>
              </w:sdtPr>
              <w:sdtEndPr/>
              <w:sdtContent>
                <w:r w:rsidR="00982529">
                  <w:rPr>
                    <w:rFonts w:ascii="Calibri" w:hAnsi="Calibri" w:cs="Calibri"/>
                    <w:sz w:val="22"/>
                    <w:szCs w:val="22"/>
                  </w:rPr>
                  <w:t xml:space="preserve">     </w:t>
                </w:r>
              </w:sdtContent>
            </w:sdt>
          </w:p>
          <w:p w14:paraId="43E3477A" w14:textId="37ACC8AB" w:rsidR="00FF37FA" w:rsidRPr="00DD08F7" w:rsidRDefault="00DC5CBD" w:rsidP="0015108B">
            <w:pPr>
              <w:rPr>
                <w:rFonts w:ascii="Calibri" w:hAnsi="Calibri" w:cs="Calibri"/>
                <w:i/>
                <w:sz w:val="22"/>
                <w:szCs w:val="22"/>
              </w:rPr>
            </w:pPr>
            <w:sdt>
              <w:sdtPr>
                <w:rPr>
                  <w:rFonts w:ascii="Calibri" w:hAnsi="Calibri" w:cs="Calibri"/>
                  <w:sz w:val="22"/>
                  <w:szCs w:val="22"/>
                </w:rPr>
                <w:id w:val="987749671"/>
              </w:sdtPr>
              <w:sdtEndPr/>
              <w:sdtContent>
                <w:r w:rsidR="00FF37FA">
                  <w:rPr>
                    <w:rFonts w:ascii="MS Gothic" w:hAnsi="MS Gothic" w:hint="eastAsia"/>
                    <w:sz w:val="22"/>
                  </w:rPr>
                  <w:t>☐</w:t>
                </w:r>
                <w:r w:rsidR="00982529">
                  <w:rPr>
                    <w:rFonts w:ascii="MS Gothic" w:hAnsi="MS Gothic"/>
                    <w:sz w:val="22"/>
                  </w:rPr>
                  <w:t xml:space="preserve"> X </w:t>
                </w:r>
              </w:sdtContent>
            </w:sdt>
            <w:r w:rsidR="00FF37FA">
              <w:t xml:space="preserve">Formation sur </w:t>
            </w:r>
            <w:proofErr w:type="spellStart"/>
            <w:r w:rsidR="00FF37FA">
              <w:t>l’exploitation</w:t>
            </w:r>
            <w:proofErr w:type="spellEnd"/>
            <w:r w:rsidR="00FF37FA">
              <w:t xml:space="preserve"> et la maintenance </w:t>
            </w:r>
            <w:proofErr w:type="spellStart"/>
            <w:r w:rsidR="00FF37FA">
              <w:t>validée</w:t>
            </w:r>
            <w:proofErr w:type="spellEnd"/>
            <w:r w:rsidR="00FF37FA">
              <w:t xml:space="preserve"> </w:t>
            </w:r>
          </w:p>
          <w:p w14:paraId="0139E36C" w14:textId="226C5A41" w:rsidR="00FF37FA" w:rsidRPr="00E933A8" w:rsidRDefault="00DC5CBD" w:rsidP="0015108B">
            <w:pPr>
              <w:rPr>
                <w:rFonts w:ascii="Calibri" w:hAnsi="Calibri" w:cs="Calibri"/>
                <w:sz w:val="22"/>
                <w:szCs w:val="22"/>
              </w:rPr>
            </w:pPr>
            <w:sdt>
              <w:sdtPr>
                <w:rPr>
                  <w:rFonts w:ascii="Calibri" w:hAnsi="Calibri" w:cs="Calibri"/>
                  <w:sz w:val="22"/>
                  <w:szCs w:val="22"/>
                </w:rPr>
                <w:id w:val="-1259515011"/>
              </w:sdtPr>
              <w:sdtEndPr/>
              <w:sdtContent>
                <w:r w:rsidR="00FF37FA">
                  <w:rPr>
                    <w:rFonts w:ascii="MS Gothic" w:hAnsi="MS Gothic" w:hint="eastAsia"/>
                    <w:sz w:val="22"/>
                  </w:rPr>
                  <w:t>☐</w:t>
                </w:r>
              </w:sdtContent>
            </w:sdt>
            <w:r w:rsidR="00FF37FA">
              <w:t xml:space="preserve"> </w:t>
            </w:r>
            <w:r w:rsidR="00982529">
              <w:t xml:space="preserve">X </w:t>
            </w:r>
            <w:r w:rsidR="00FF37FA">
              <w:t xml:space="preserve">Acceptation </w:t>
            </w:r>
            <w:proofErr w:type="spellStart"/>
            <w:r w:rsidR="00FF37FA">
              <w:t>écrite</w:t>
            </w:r>
            <w:proofErr w:type="spellEnd"/>
            <w:r w:rsidR="00FF37FA">
              <w:t xml:space="preserve"> des </w:t>
            </w:r>
            <w:proofErr w:type="spellStart"/>
            <w:r w:rsidR="00FF37FA">
              <w:t>biens</w:t>
            </w:r>
            <w:proofErr w:type="spellEnd"/>
            <w:r w:rsidR="00FF37FA">
              <w:t xml:space="preserve"> </w:t>
            </w:r>
            <w:proofErr w:type="spellStart"/>
            <w:r w:rsidR="00FF37FA">
              <w:t>basée</w:t>
            </w:r>
            <w:proofErr w:type="spellEnd"/>
            <w:r w:rsidR="00FF37FA">
              <w:t xml:space="preserve"> sur le </w:t>
            </w:r>
            <w:proofErr w:type="spellStart"/>
            <w:r w:rsidR="00FF37FA">
              <w:t>plein</w:t>
            </w:r>
            <w:proofErr w:type="spellEnd"/>
            <w:r w:rsidR="00FF37FA">
              <w:t xml:space="preserve"> respect des exigences de la </w:t>
            </w:r>
            <w:proofErr w:type="spellStart"/>
            <w:r w:rsidR="00FF37FA">
              <w:t>demande</w:t>
            </w:r>
            <w:proofErr w:type="spellEnd"/>
            <w:r w:rsidR="00FF37FA">
              <w:t xml:space="preserve"> de prix</w:t>
            </w:r>
          </w:p>
          <w:p w14:paraId="24D66061" w14:textId="50FCC3C3" w:rsidR="00FF37FA" w:rsidRPr="00E933A8" w:rsidDel="00307F3E" w:rsidRDefault="00FF37FA" w:rsidP="0015108B">
            <w:pPr>
              <w:rPr>
                <w:rFonts w:ascii="Calibri" w:hAnsi="Calibri" w:cs="Calibri"/>
                <w:sz w:val="22"/>
                <w:szCs w:val="22"/>
              </w:rPr>
            </w:pPr>
          </w:p>
        </w:tc>
      </w:tr>
      <w:tr w:rsidR="00FF37FA" w:rsidRPr="00E933A8" w14:paraId="2FD4A0D1" w14:textId="77777777" w:rsidTr="0015108B">
        <w:trPr>
          <w:cantSplit/>
          <w:trHeight w:val="460"/>
        </w:trPr>
        <w:tc>
          <w:tcPr>
            <w:tcW w:w="2880" w:type="dxa"/>
          </w:tcPr>
          <w:p w14:paraId="55A1368B" w14:textId="77777777" w:rsidR="00FF37FA" w:rsidRPr="00E933A8" w:rsidRDefault="00FF37FA" w:rsidP="0015108B">
            <w:pPr>
              <w:rPr>
                <w:rFonts w:ascii="Calibri" w:hAnsi="Calibri" w:cs="Calibri"/>
                <w:sz w:val="22"/>
                <w:szCs w:val="22"/>
              </w:rPr>
            </w:pPr>
          </w:p>
          <w:p w14:paraId="24B64A50" w14:textId="77777777" w:rsidR="00FF37FA" w:rsidRPr="00E933A8" w:rsidRDefault="00FF37FA" w:rsidP="0015108B">
            <w:pPr>
              <w:rPr>
                <w:rFonts w:ascii="Calibri" w:hAnsi="Calibri" w:cs="Calibri"/>
                <w:sz w:val="22"/>
                <w:szCs w:val="22"/>
              </w:rPr>
            </w:pPr>
            <w:r>
              <w:rPr>
                <w:rFonts w:ascii="Calibri" w:hAnsi="Calibri"/>
                <w:sz w:val="22"/>
              </w:rPr>
              <w:t xml:space="preserve">Annexes </w:t>
            </w:r>
            <w:r>
              <w:rPr>
                <w:rFonts w:ascii="Calibri" w:hAnsi="Calibri" w:cs="Calibri"/>
                <w:sz w:val="22"/>
              </w:rPr>
              <w:t>à</w:t>
            </w:r>
            <w:r>
              <w:rPr>
                <w:rFonts w:ascii="Calibri" w:hAnsi="Calibri"/>
                <w:sz w:val="22"/>
              </w:rPr>
              <w:t xml:space="preserve"> la </w:t>
            </w:r>
            <w:proofErr w:type="spellStart"/>
            <w:r>
              <w:rPr>
                <w:rFonts w:ascii="Calibri" w:hAnsi="Calibri"/>
                <w:sz w:val="22"/>
              </w:rPr>
              <w:t>présente</w:t>
            </w:r>
            <w:proofErr w:type="spellEnd"/>
            <w:r>
              <w:rPr>
                <w:rFonts w:ascii="Calibri" w:hAnsi="Calibri"/>
                <w:sz w:val="22"/>
              </w:rPr>
              <w:t xml:space="preserve"> </w:t>
            </w:r>
            <w:proofErr w:type="spellStart"/>
            <w:r>
              <w:rPr>
                <w:rFonts w:ascii="Calibri" w:hAnsi="Calibri"/>
                <w:sz w:val="22"/>
              </w:rPr>
              <w:t>demande</w:t>
            </w:r>
            <w:proofErr w:type="spellEnd"/>
            <w:r>
              <w:rPr>
                <w:rFonts w:ascii="Calibri" w:hAnsi="Calibri"/>
                <w:sz w:val="22"/>
              </w:rPr>
              <w:t xml:space="preserve"> de prix</w:t>
            </w:r>
            <w:r>
              <w:rPr>
                <w:rStyle w:val="Appelnotedebasdep"/>
                <w:rFonts w:ascii="Calibri" w:hAnsi="Calibri"/>
                <w:sz w:val="22"/>
              </w:rPr>
              <w:footnoteReference w:id="10"/>
            </w:r>
          </w:p>
        </w:tc>
        <w:tc>
          <w:tcPr>
            <w:tcW w:w="6390" w:type="dxa"/>
            <w:gridSpan w:val="2"/>
          </w:tcPr>
          <w:p w14:paraId="004DB469" w14:textId="77777777" w:rsidR="00FF37FA" w:rsidRPr="00E933A8" w:rsidRDefault="00FF37FA" w:rsidP="0015108B">
            <w:pPr>
              <w:ind w:left="342"/>
              <w:rPr>
                <w:rFonts w:ascii="Calibri" w:hAnsi="Calibri" w:cs="Calibri"/>
                <w:sz w:val="22"/>
                <w:szCs w:val="22"/>
              </w:rPr>
            </w:pPr>
          </w:p>
          <w:p w14:paraId="400ECF5A" w14:textId="40F6EFD2" w:rsidR="00FF37FA" w:rsidRPr="00E933A8" w:rsidRDefault="00DC5CBD" w:rsidP="0015108B">
            <w:pPr>
              <w:rPr>
                <w:rFonts w:ascii="Calibri" w:hAnsi="Calibri" w:cs="Calibri"/>
                <w:sz w:val="22"/>
                <w:szCs w:val="22"/>
              </w:rPr>
            </w:pPr>
            <w:sdt>
              <w:sdtPr>
                <w:rPr>
                  <w:rFonts w:ascii="Calibri" w:hAnsi="Calibri" w:cs="Calibri"/>
                  <w:sz w:val="22"/>
                  <w:szCs w:val="22"/>
                  <w:vertAlign w:val="superscript"/>
                </w:rPr>
                <w:id w:val="781080330"/>
              </w:sdtPr>
              <w:sdtEndPr/>
              <w:sdtContent>
                <w:r w:rsidR="00FF37FA">
                  <w:rPr>
                    <w:rFonts w:ascii="MS Gothic" w:hAnsi="MS Gothic" w:hint="eastAsia"/>
                    <w:sz w:val="22"/>
                  </w:rPr>
                  <w:t>☐</w:t>
                </w:r>
              </w:sdtContent>
            </w:sdt>
            <w:r w:rsidR="00FF37FA">
              <w:t xml:space="preserve"> </w:t>
            </w:r>
            <w:r w:rsidR="00F75E27">
              <w:t xml:space="preserve"> </w:t>
            </w:r>
            <w:proofErr w:type="spellStart"/>
            <w:r w:rsidR="00F75E27">
              <w:t>X</w:t>
            </w:r>
            <w:r w:rsidR="00FF37FA">
              <w:t>Spécifications</w:t>
            </w:r>
            <w:proofErr w:type="spellEnd"/>
            <w:r w:rsidR="00FF37FA">
              <w:t xml:space="preserve"> des </w:t>
            </w:r>
            <w:proofErr w:type="spellStart"/>
            <w:r w:rsidR="00FF37FA">
              <w:t>biens</w:t>
            </w:r>
            <w:proofErr w:type="spellEnd"/>
            <w:r w:rsidR="00FF37FA">
              <w:t xml:space="preserve"> </w:t>
            </w:r>
            <w:proofErr w:type="spellStart"/>
            <w:r w:rsidR="00FF37FA">
              <w:t>requis</w:t>
            </w:r>
            <w:proofErr w:type="spellEnd"/>
            <w:r w:rsidR="00FF37FA">
              <w:t xml:space="preserve"> (</w:t>
            </w:r>
            <w:proofErr w:type="spellStart"/>
            <w:r w:rsidR="00FF37FA">
              <w:t>annexe</w:t>
            </w:r>
            <w:proofErr w:type="spellEnd"/>
            <w:r w:rsidR="00FF37FA">
              <w:t> 1)</w:t>
            </w:r>
          </w:p>
          <w:p w14:paraId="133573CF" w14:textId="31304334" w:rsidR="00FF37FA" w:rsidRPr="00E933A8" w:rsidRDefault="00DC5CBD" w:rsidP="0015108B">
            <w:pPr>
              <w:rPr>
                <w:rFonts w:ascii="Calibri" w:hAnsi="Calibri" w:cs="Calibri"/>
                <w:sz w:val="22"/>
                <w:szCs w:val="22"/>
              </w:rPr>
            </w:pPr>
            <w:sdt>
              <w:sdtPr>
                <w:rPr>
                  <w:rFonts w:ascii="Calibri" w:hAnsi="Calibri" w:cs="Calibri"/>
                  <w:sz w:val="22"/>
                  <w:szCs w:val="22"/>
                </w:rPr>
                <w:id w:val="595137996"/>
              </w:sdtPr>
              <w:sdtEndPr/>
              <w:sdtContent>
                <w:r w:rsidR="00FF37FA">
                  <w:rPr>
                    <w:rFonts w:ascii="MS Gothic" w:hAnsi="MS Gothic" w:hint="eastAsia"/>
                    <w:sz w:val="22"/>
                  </w:rPr>
                  <w:t>☐</w:t>
                </w:r>
              </w:sdtContent>
            </w:sdt>
            <w:r w:rsidR="00FF37FA">
              <w:t xml:space="preserve"> </w:t>
            </w:r>
            <w:r w:rsidR="00F75E27">
              <w:t xml:space="preserve">X </w:t>
            </w:r>
            <w:proofErr w:type="spellStart"/>
            <w:r w:rsidR="00FF37FA">
              <w:t>Formulaire</w:t>
            </w:r>
            <w:proofErr w:type="spellEnd"/>
            <w:r w:rsidR="00FF37FA">
              <w:t xml:space="preserve"> de </w:t>
            </w:r>
            <w:proofErr w:type="spellStart"/>
            <w:r w:rsidR="00FF37FA">
              <w:t>soumission</w:t>
            </w:r>
            <w:proofErr w:type="spellEnd"/>
            <w:r w:rsidR="00FF37FA">
              <w:t xml:space="preserve"> de </w:t>
            </w:r>
            <w:proofErr w:type="spellStart"/>
            <w:r w:rsidR="00FF37FA">
              <w:t>l’offre</w:t>
            </w:r>
            <w:proofErr w:type="spellEnd"/>
            <w:r w:rsidR="00FF37FA">
              <w:t xml:space="preserve"> (</w:t>
            </w:r>
            <w:proofErr w:type="spellStart"/>
            <w:r w:rsidR="00FF37FA">
              <w:t>annexe</w:t>
            </w:r>
            <w:proofErr w:type="spellEnd"/>
            <w:r w:rsidR="00FF37FA">
              <w:t> 2)</w:t>
            </w:r>
          </w:p>
          <w:p w14:paraId="04A89256" w14:textId="7E1F7873" w:rsidR="00FF37FA" w:rsidRDefault="00DC5CBD" w:rsidP="0015108B">
            <w:pPr>
              <w:rPr>
                <w:rFonts w:ascii="Calibri" w:hAnsi="Calibri" w:cs="Calibri"/>
                <w:sz w:val="22"/>
                <w:szCs w:val="22"/>
              </w:rPr>
            </w:pPr>
            <w:sdt>
              <w:sdtPr>
                <w:rPr>
                  <w:rFonts w:ascii="Calibri" w:hAnsi="Calibri" w:cs="Calibri"/>
                  <w:sz w:val="22"/>
                  <w:szCs w:val="22"/>
                </w:rPr>
                <w:id w:val="-51854137"/>
              </w:sdtPr>
              <w:sdtEndPr/>
              <w:sdtContent>
                <w:r w:rsidR="00FF37FA">
                  <w:rPr>
                    <w:rFonts w:ascii="MS Gothic" w:hAnsi="MS Gothic" w:hint="eastAsia"/>
                    <w:sz w:val="22"/>
                  </w:rPr>
                  <w:t>☐</w:t>
                </w:r>
              </w:sdtContent>
            </w:sdt>
            <w:r w:rsidR="00FF37FA">
              <w:t xml:space="preserve"> </w:t>
            </w:r>
            <w:r w:rsidR="00F75E27">
              <w:t xml:space="preserve"> X </w:t>
            </w:r>
            <w:r w:rsidR="00FF37FA">
              <w:t xml:space="preserve">Conditions </w:t>
            </w:r>
            <w:proofErr w:type="spellStart"/>
            <w:r w:rsidR="00FF37FA">
              <w:t>générales</w:t>
            </w:r>
            <w:proofErr w:type="spellEnd"/>
            <w:r w:rsidR="00FF37FA">
              <w:t xml:space="preserve"> / Conditions </w:t>
            </w:r>
            <w:proofErr w:type="spellStart"/>
            <w:r w:rsidR="00FF37FA">
              <w:t>spéciales</w:t>
            </w:r>
            <w:proofErr w:type="spellEnd"/>
            <w:r w:rsidR="00FF37FA">
              <w:t xml:space="preserve"> (</w:t>
            </w:r>
            <w:proofErr w:type="spellStart"/>
            <w:r w:rsidR="00FF37FA">
              <w:t>annexe</w:t>
            </w:r>
            <w:proofErr w:type="spellEnd"/>
            <w:r w:rsidR="00FF37FA">
              <w:t> 3)</w:t>
            </w:r>
          </w:p>
          <w:p w14:paraId="49F3837B" w14:textId="77777777" w:rsidR="00FF37FA" w:rsidRPr="00E933A8" w:rsidRDefault="00FF37FA" w:rsidP="0015108B">
            <w:pPr>
              <w:ind w:left="-18"/>
              <w:rPr>
                <w:rFonts w:ascii="Calibri" w:hAnsi="Calibri" w:cs="Calibri"/>
                <w:sz w:val="22"/>
                <w:szCs w:val="22"/>
              </w:rPr>
            </w:pPr>
          </w:p>
          <w:p w14:paraId="1E07E478" w14:textId="77777777" w:rsidR="00FF37FA" w:rsidRPr="00E933A8" w:rsidRDefault="00FF37FA" w:rsidP="0015108B">
            <w:pPr>
              <w:rPr>
                <w:rFonts w:ascii="Calibri" w:hAnsi="Calibri" w:cs="Calibri"/>
                <w:sz w:val="22"/>
                <w:szCs w:val="22"/>
              </w:rPr>
            </w:pPr>
            <w:r>
              <w:rPr>
                <w:rFonts w:ascii="Calibri" w:hAnsi="Calibri"/>
                <w:sz w:val="22"/>
              </w:rPr>
              <w:t xml:space="preserve">La non-acceptation des </w:t>
            </w:r>
            <w:proofErr w:type="spellStart"/>
            <w:r>
              <w:rPr>
                <w:rFonts w:ascii="Calibri" w:hAnsi="Calibri"/>
                <w:sz w:val="22"/>
              </w:rPr>
              <w:t>termes</w:t>
            </w:r>
            <w:proofErr w:type="spellEnd"/>
            <w:r>
              <w:rPr>
                <w:rFonts w:ascii="Calibri" w:hAnsi="Calibri"/>
                <w:sz w:val="22"/>
              </w:rPr>
              <w:t xml:space="preserve"> des conditions </w:t>
            </w:r>
            <w:proofErr w:type="spellStart"/>
            <w:r>
              <w:rPr>
                <w:rFonts w:ascii="Calibri" w:hAnsi="Calibri"/>
                <w:sz w:val="22"/>
              </w:rPr>
              <w:t>générales</w:t>
            </w:r>
            <w:proofErr w:type="spellEnd"/>
            <w:r>
              <w:rPr>
                <w:rFonts w:ascii="Calibri" w:hAnsi="Calibri"/>
                <w:sz w:val="22"/>
              </w:rPr>
              <w:t xml:space="preserve"> </w:t>
            </w:r>
            <w:proofErr w:type="spellStart"/>
            <w:r>
              <w:rPr>
                <w:rFonts w:ascii="Calibri" w:hAnsi="Calibri"/>
                <w:sz w:val="22"/>
              </w:rPr>
              <w:t>est</w:t>
            </w:r>
            <w:proofErr w:type="spellEnd"/>
            <w:r>
              <w:rPr>
                <w:rFonts w:ascii="Calibri" w:hAnsi="Calibri"/>
                <w:sz w:val="22"/>
              </w:rPr>
              <w:t xml:space="preserve"> </w:t>
            </w:r>
            <w:proofErr w:type="spellStart"/>
            <w:r>
              <w:rPr>
                <w:rFonts w:ascii="Calibri" w:hAnsi="Calibri"/>
                <w:sz w:val="22"/>
              </w:rPr>
              <w:t>une</w:t>
            </w:r>
            <w:proofErr w:type="spellEnd"/>
            <w:r>
              <w:rPr>
                <w:rFonts w:ascii="Calibri" w:hAnsi="Calibri"/>
                <w:sz w:val="22"/>
              </w:rPr>
              <w:t xml:space="preserve"> raison </w:t>
            </w:r>
            <w:proofErr w:type="spellStart"/>
            <w:r>
              <w:rPr>
                <w:rFonts w:ascii="Calibri" w:hAnsi="Calibri"/>
                <w:sz w:val="22"/>
              </w:rPr>
              <w:t>d’inéligibilité</w:t>
            </w:r>
            <w:proofErr w:type="spellEnd"/>
            <w:r>
              <w:rPr>
                <w:rFonts w:ascii="Calibri" w:hAnsi="Calibri"/>
                <w:sz w:val="22"/>
              </w:rPr>
              <w:t xml:space="preserve"> à la </w:t>
            </w:r>
            <w:proofErr w:type="spellStart"/>
            <w:r>
              <w:rPr>
                <w:rFonts w:ascii="Calibri" w:hAnsi="Calibri"/>
                <w:sz w:val="22"/>
              </w:rPr>
              <w:t>procédure</w:t>
            </w:r>
            <w:proofErr w:type="spellEnd"/>
            <w:r>
              <w:rPr>
                <w:rFonts w:ascii="Calibri" w:hAnsi="Calibri"/>
                <w:sz w:val="22"/>
              </w:rPr>
              <w:t xml:space="preserve"> </w:t>
            </w:r>
            <w:proofErr w:type="spellStart"/>
            <w:r>
              <w:rPr>
                <w:rFonts w:ascii="Calibri" w:hAnsi="Calibri"/>
                <w:sz w:val="22"/>
              </w:rPr>
              <w:t>d’achat</w:t>
            </w:r>
            <w:proofErr w:type="spellEnd"/>
            <w:r>
              <w:rPr>
                <w:rFonts w:ascii="Calibri" w:hAnsi="Calibri"/>
                <w:sz w:val="22"/>
              </w:rPr>
              <w:t>.</w:t>
            </w:r>
          </w:p>
        </w:tc>
      </w:tr>
      <w:tr w:rsidR="00FF37FA" w:rsidRPr="00E933A8" w14:paraId="0C3D601D" w14:textId="77777777" w:rsidTr="0015108B">
        <w:trPr>
          <w:cantSplit/>
          <w:trHeight w:val="460"/>
        </w:trPr>
        <w:tc>
          <w:tcPr>
            <w:tcW w:w="2880" w:type="dxa"/>
          </w:tcPr>
          <w:p w14:paraId="0B2A47DF" w14:textId="77777777" w:rsidR="00FF37FA" w:rsidRPr="00E933A8" w:rsidRDefault="00FF37FA" w:rsidP="0015108B">
            <w:pPr>
              <w:rPr>
                <w:rFonts w:ascii="Calibri" w:hAnsi="Calibri" w:cs="Calibri"/>
                <w:sz w:val="22"/>
                <w:szCs w:val="22"/>
              </w:rPr>
            </w:pPr>
          </w:p>
          <w:p w14:paraId="7013F699" w14:textId="77777777" w:rsidR="00FF37FA" w:rsidRPr="00E933A8" w:rsidRDefault="00FF37FA" w:rsidP="0015108B">
            <w:pPr>
              <w:rPr>
                <w:rFonts w:ascii="Calibri" w:hAnsi="Calibri" w:cs="Calibri"/>
                <w:sz w:val="22"/>
                <w:szCs w:val="22"/>
              </w:rPr>
            </w:pPr>
            <w:proofErr w:type="spellStart"/>
            <w:r>
              <w:rPr>
                <w:rFonts w:ascii="Calibri" w:hAnsi="Calibri"/>
                <w:sz w:val="22"/>
              </w:rPr>
              <w:t>Personne</w:t>
            </w:r>
            <w:proofErr w:type="spellEnd"/>
            <w:r>
              <w:rPr>
                <w:rFonts w:ascii="Calibri" w:hAnsi="Calibri"/>
                <w:sz w:val="22"/>
              </w:rPr>
              <w:t xml:space="preserve"> à </w:t>
            </w:r>
            <w:proofErr w:type="spellStart"/>
            <w:r>
              <w:rPr>
                <w:rFonts w:ascii="Calibri" w:hAnsi="Calibri"/>
                <w:sz w:val="22"/>
              </w:rPr>
              <w:t>contacter</w:t>
            </w:r>
            <w:proofErr w:type="spellEnd"/>
            <w:r>
              <w:rPr>
                <w:rFonts w:ascii="Calibri" w:hAnsi="Calibri"/>
                <w:sz w:val="22"/>
              </w:rPr>
              <w:t xml:space="preserve"> </w:t>
            </w:r>
            <w:proofErr w:type="spellStart"/>
            <w:r>
              <w:rPr>
                <w:rFonts w:ascii="Calibri" w:hAnsi="Calibri"/>
                <w:sz w:val="22"/>
              </w:rPr>
              <w:t>en</w:t>
            </w:r>
            <w:proofErr w:type="spellEnd"/>
            <w:r>
              <w:rPr>
                <w:rFonts w:ascii="Calibri" w:hAnsi="Calibri"/>
                <w:sz w:val="22"/>
              </w:rPr>
              <w:t xml:space="preserve"> </w:t>
            </w:r>
            <w:proofErr w:type="spellStart"/>
            <w:r>
              <w:rPr>
                <w:rFonts w:ascii="Calibri" w:hAnsi="Calibri"/>
                <w:sz w:val="22"/>
              </w:rPr>
              <w:t>cas</w:t>
            </w:r>
            <w:proofErr w:type="spellEnd"/>
            <w:r>
              <w:rPr>
                <w:rFonts w:ascii="Calibri" w:hAnsi="Calibri"/>
                <w:sz w:val="22"/>
              </w:rPr>
              <w:t xml:space="preserve"> de </w:t>
            </w:r>
            <w:proofErr w:type="spellStart"/>
            <w:r>
              <w:rPr>
                <w:rFonts w:ascii="Calibri" w:hAnsi="Calibri"/>
                <w:sz w:val="22"/>
              </w:rPr>
              <w:t>demandes</w:t>
            </w:r>
            <w:proofErr w:type="spellEnd"/>
          </w:p>
          <w:p w14:paraId="48E83B73" w14:textId="77777777" w:rsidR="00FF37FA" w:rsidRPr="00E933A8" w:rsidRDefault="00FF37FA" w:rsidP="0015108B">
            <w:pPr>
              <w:rPr>
                <w:rFonts w:ascii="Calibri" w:hAnsi="Calibri" w:cs="Calibri"/>
                <w:sz w:val="22"/>
                <w:szCs w:val="22"/>
              </w:rPr>
            </w:pPr>
            <w:r>
              <w:rPr>
                <w:rFonts w:ascii="Calibri" w:hAnsi="Calibri"/>
                <w:sz w:val="22"/>
              </w:rPr>
              <w:t>(</w:t>
            </w:r>
            <w:proofErr w:type="spellStart"/>
            <w:r>
              <w:rPr>
                <w:rFonts w:ascii="Calibri" w:hAnsi="Calibri"/>
                <w:sz w:val="22"/>
              </w:rPr>
              <w:t>Demandes</w:t>
            </w:r>
            <w:proofErr w:type="spellEnd"/>
            <w:r>
              <w:rPr>
                <w:rFonts w:ascii="Calibri" w:hAnsi="Calibri"/>
                <w:sz w:val="22"/>
              </w:rPr>
              <w:t xml:space="preserve"> </w:t>
            </w:r>
            <w:proofErr w:type="spellStart"/>
            <w:r>
              <w:rPr>
                <w:rFonts w:ascii="Calibri" w:hAnsi="Calibri"/>
                <w:sz w:val="22"/>
              </w:rPr>
              <w:t>écrites</w:t>
            </w:r>
            <w:proofErr w:type="spellEnd"/>
            <w:r>
              <w:rPr>
                <w:rFonts w:ascii="Calibri" w:hAnsi="Calibri"/>
                <w:sz w:val="22"/>
              </w:rPr>
              <w:t xml:space="preserve"> </w:t>
            </w:r>
            <w:proofErr w:type="spellStart"/>
            <w:r>
              <w:rPr>
                <w:rFonts w:ascii="Calibri" w:hAnsi="Calibri"/>
                <w:sz w:val="22"/>
              </w:rPr>
              <w:t>seulement</w:t>
            </w:r>
            <w:proofErr w:type="spellEnd"/>
            <w:r>
              <w:rPr>
                <w:rFonts w:ascii="Calibri" w:hAnsi="Calibri"/>
                <w:sz w:val="22"/>
              </w:rPr>
              <w:t>)</w:t>
            </w:r>
            <w:r>
              <w:rPr>
                <w:rStyle w:val="Appelnotedebasdep"/>
                <w:rFonts w:ascii="Calibri" w:hAnsi="Calibri"/>
                <w:sz w:val="22"/>
              </w:rPr>
              <w:footnoteReference w:id="11"/>
            </w:r>
          </w:p>
        </w:tc>
        <w:tc>
          <w:tcPr>
            <w:tcW w:w="6390" w:type="dxa"/>
            <w:gridSpan w:val="2"/>
          </w:tcPr>
          <w:p w14:paraId="103D8BF6" w14:textId="77777777" w:rsidR="00FF37FA" w:rsidRPr="00E933A8" w:rsidRDefault="00FF37FA" w:rsidP="0015108B">
            <w:pPr>
              <w:rPr>
                <w:rFonts w:ascii="Calibri" w:hAnsi="Calibri" w:cs="Calibri"/>
                <w:sz w:val="22"/>
                <w:szCs w:val="22"/>
              </w:rPr>
            </w:pPr>
          </w:p>
          <w:p w14:paraId="69119461" w14:textId="77777777" w:rsidR="00F75E27" w:rsidRPr="009F2BF0" w:rsidRDefault="00F75E27" w:rsidP="00F75E27">
            <w:pPr>
              <w:rPr>
                <w:rFonts w:ascii="Calibri" w:hAnsi="Calibri" w:cs="Calibri"/>
                <w:i/>
                <w:color w:val="000000" w:themeColor="text1"/>
                <w:sz w:val="22"/>
                <w:szCs w:val="22"/>
                <w:lang w:val="fr-FR"/>
              </w:rPr>
            </w:pPr>
            <w:r w:rsidRPr="009F2BF0">
              <w:rPr>
                <w:rFonts w:ascii="Calibri" w:hAnsi="Calibri" w:cs="Calibri"/>
                <w:i/>
                <w:color w:val="000000" w:themeColor="text1"/>
                <w:sz w:val="22"/>
                <w:szCs w:val="22"/>
                <w:lang w:val="fr-FR"/>
              </w:rPr>
              <w:t>Ousmane Zalika</w:t>
            </w:r>
          </w:p>
          <w:p w14:paraId="62763948" w14:textId="77777777" w:rsidR="00F75E27" w:rsidRPr="009F2BF0" w:rsidRDefault="00F75E27" w:rsidP="00F75E27">
            <w:pPr>
              <w:rPr>
                <w:rFonts w:ascii="Calibri" w:hAnsi="Calibri" w:cs="Calibri"/>
                <w:i/>
                <w:color w:val="000000" w:themeColor="text1"/>
                <w:sz w:val="22"/>
                <w:szCs w:val="22"/>
                <w:lang w:val="fr-FR"/>
              </w:rPr>
            </w:pPr>
            <w:r w:rsidRPr="009F2BF0">
              <w:rPr>
                <w:rFonts w:ascii="Calibri" w:hAnsi="Calibri" w:cs="Calibri"/>
                <w:i/>
                <w:color w:val="000000" w:themeColor="text1"/>
                <w:sz w:val="22"/>
                <w:szCs w:val="22"/>
                <w:lang w:val="fr-FR"/>
              </w:rPr>
              <w:t>Chargée des Achats</w:t>
            </w:r>
          </w:p>
          <w:p w14:paraId="6C807C82" w14:textId="77777777" w:rsidR="00F75E27" w:rsidRPr="009F2BF0" w:rsidRDefault="00F75E27" w:rsidP="00F75E27">
            <w:pPr>
              <w:rPr>
                <w:rFonts w:ascii="Calibri" w:hAnsi="Calibri" w:cs="Calibri"/>
                <w:i/>
                <w:color w:val="000000" w:themeColor="text1"/>
                <w:sz w:val="22"/>
                <w:szCs w:val="22"/>
                <w:lang w:val="fr-FR"/>
              </w:rPr>
            </w:pPr>
          </w:p>
          <w:p w14:paraId="18358303" w14:textId="77777777" w:rsidR="00F75E27" w:rsidRPr="009F2BF0" w:rsidRDefault="00DC5CBD" w:rsidP="00F75E27">
            <w:pPr>
              <w:rPr>
                <w:rFonts w:ascii="Calibri" w:hAnsi="Calibri" w:cs="Calibri"/>
                <w:i/>
                <w:color w:val="000000" w:themeColor="text1"/>
                <w:sz w:val="22"/>
                <w:szCs w:val="22"/>
                <w:lang w:val="fr-FR"/>
              </w:rPr>
            </w:pPr>
            <w:hyperlink r:id="rId13" w:history="1">
              <w:r w:rsidR="00F75E27" w:rsidRPr="009F2BF0">
                <w:rPr>
                  <w:rStyle w:val="Lienhypertexte"/>
                  <w:rFonts w:ascii="Calibri" w:hAnsi="Calibri" w:cs="Calibri"/>
                  <w:i/>
                  <w:sz w:val="22"/>
                  <w:szCs w:val="22"/>
                  <w:lang w:val="fr-FR"/>
                </w:rPr>
                <w:t>ne.procurement.team@undp.org</w:t>
              </w:r>
            </w:hyperlink>
          </w:p>
          <w:p w14:paraId="306CF68F" w14:textId="19E01A43" w:rsidR="00FF37FA" w:rsidRPr="00FE183F" w:rsidRDefault="00FF37FA" w:rsidP="0015108B">
            <w:pPr>
              <w:rPr>
                <w:rFonts w:ascii="Calibri" w:hAnsi="Calibri" w:cs="Calibri"/>
                <w:i/>
                <w:color w:val="000000" w:themeColor="text1"/>
                <w:sz w:val="22"/>
                <w:szCs w:val="22"/>
              </w:rPr>
            </w:pPr>
          </w:p>
          <w:p w14:paraId="5F3B97DA" w14:textId="77777777" w:rsidR="00FF37FA" w:rsidRPr="000F1B6A" w:rsidRDefault="00FF37FA" w:rsidP="0015108B">
            <w:pPr>
              <w:rPr>
                <w:rFonts w:ascii="Calibri" w:hAnsi="Calibri" w:cs="Calibri"/>
                <w:sz w:val="22"/>
                <w:szCs w:val="22"/>
              </w:rPr>
            </w:pPr>
            <w:r>
              <w:rPr>
                <w:rFonts w:ascii="Calibri" w:hAnsi="Calibri"/>
                <w:snapToGrid w:val="0"/>
                <w:sz w:val="22"/>
              </w:rPr>
              <w:t xml:space="preserve">Un retard dans la </w:t>
            </w:r>
            <w:proofErr w:type="spellStart"/>
            <w:r>
              <w:rPr>
                <w:rFonts w:ascii="Calibri" w:hAnsi="Calibri"/>
                <w:snapToGrid w:val="0"/>
                <w:sz w:val="22"/>
              </w:rPr>
              <w:t>réponse</w:t>
            </w:r>
            <w:proofErr w:type="spellEnd"/>
            <w:r>
              <w:rPr>
                <w:rFonts w:ascii="Calibri" w:hAnsi="Calibri"/>
                <w:snapToGrid w:val="0"/>
                <w:sz w:val="22"/>
              </w:rPr>
              <w:t xml:space="preserve"> du PNUD ne </w:t>
            </w:r>
            <w:proofErr w:type="spellStart"/>
            <w:r>
              <w:rPr>
                <w:rFonts w:ascii="Calibri" w:hAnsi="Calibri"/>
                <w:snapToGrid w:val="0"/>
                <w:sz w:val="22"/>
              </w:rPr>
              <w:t>doit</w:t>
            </w:r>
            <w:proofErr w:type="spellEnd"/>
            <w:r>
              <w:rPr>
                <w:rFonts w:ascii="Calibri" w:hAnsi="Calibri"/>
                <w:snapToGrid w:val="0"/>
                <w:sz w:val="22"/>
              </w:rPr>
              <w:t xml:space="preserve"> pas </w:t>
            </w:r>
            <w:proofErr w:type="spellStart"/>
            <w:r>
              <w:rPr>
                <w:rFonts w:ascii="Calibri" w:hAnsi="Calibri"/>
                <w:snapToGrid w:val="0"/>
                <w:sz w:val="22"/>
              </w:rPr>
              <w:t>être</w:t>
            </w:r>
            <w:proofErr w:type="spellEnd"/>
            <w:r>
              <w:rPr>
                <w:rFonts w:ascii="Calibri" w:hAnsi="Calibri"/>
                <w:snapToGrid w:val="0"/>
                <w:sz w:val="22"/>
              </w:rPr>
              <w:t xml:space="preserve"> </w:t>
            </w:r>
            <w:proofErr w:type="spellStart"/>
            <w:r>
              <w:rPr>
                <w:rFonts w:ascii="Calibri" w:hAnsi="Calibri"/>
                <w:snapToGrid w:val="0"/>
                <w:sz w:val="22"/>
              </w:rPr>
              <w:t>considéré</w:t>
            </w:r>
            <w:proofErr w:type="spellEnd"/>
            <w:r>
              <w:rPr>
                <w:rFonts w:ascii="Calibri" w:hAnsi="Calibri"/>
                <w:snapToGrid w:val="0"/>
                <w:sz w:val="22"/>
              </w:rPr>
              <w:t xml:space="preserve"> </w:t>
            </w:r>
            <w:proofErr w:type="spellStart"/>
            <w:r>
              <w:rPr>
                <w:rFonts w:ascii="Calibri" w:hAnsi="Calibri"/>
                <w:snapToGrid w:val="0"/>
                <w:sz w:val="22"/>
              </w:rPr>
              <w:t>comme</w:t>
            </w:r>
            <w:proofErr w:type="spellEnd"/>
            <w:r>
              <w:rPr>
                <w:rFonts w:ascii="Calibri" w:hAnsi="Calibri"/>
                <w:snapToGrid w:val="0"/>
                <w:sz w:val="22"/>
              </w:rPr>
              <w:t xml:space="preserve"> </w:t>
            </w:r>
            <w:proofErr w:type="spellStart"/>
            <w:r>
              <w:rPr>
                <w:rFonts w:ascii="Calibri" w:hAnsi="Calibri"/>
                <w:snapToGrid w:val="0"/>
                <w:sz w:val="22"/>
              </w:rPr>
              <w:t>une</w:t>
            </w:r>
            <w:proofErr w:type="spellEnd"/>
            <w:r>
              <w:rPr>
                <w:rFonts w:ascii="Calibri" w:hAnsi="Calibri"/>
                <w:snapToGrid w:val="0"/>
                <w:sz w:val="22"/>
              </w:rPr>
              <w:t xml:space="preserve"> raison pour </w:t>
            </w:r>
            <w:proofErr w:type="spellStart"/>
            <w:r>
              <w:rPr>
                <w:rFonts w:ascii="Calibri" w:hAnsi="Calibri"/>
                <w:snapToGrid w:val="0"/>
                <w:sz w:val="22"/>
              </w:rPr>
              <w:t>repousser</w:t>
            </w:r>
            <w:proofErr w:type="spellEnd"/>
            <w:r>
              <w:rPr>
                <w:rFonts w:ascii="Calibri" w:hAnsi="Calibri"/>
                <w:snapToGrid w:val="0"/>
                <w:sz w:val="22"/>
              </w:rPr>
              <w:t xml:space="preserve"> la date </w:t>
            </w:r>
            <w:proofErr w:type="spellStart"/>
            <w:r>
              <w:rPr>
                <w:rFonts w:ascii="Calibri" w:hAnsi="Calibri"/>
                <w:snapToGrid w:val="0"/>
                <w:sz w:val="22"/>
              </w:rPr>
              <w:t>limite</w:t>
            </w:r>
            <w:proofErr w:type="spellEnd"/>
            <w:r>
              <w:rPr>
                <w:rFonts w:ascii="Calibri" w:hAnsi="Calibri"/>
                <w:snapToGrid w:val="0"/>
                <w:sz w:val="22"/>
              </w:rPr>
              <w:t xml:space="preserve"> de </w:t>
            </w:r>
            <w:proofErr w:type="spellStart"/>
            <w:r>
              <w:rPr>
                <w:rFonts w:ascii="Calibri" w:hAnsi="Calibri"/>
                <w:snapToGrid w:val="0"/>
                <w:sz w:val="22"/>
              </w:rPr>
              <w:t>soumission</w:t>
            </w:r>
            <w:proofErr w:type="spellEnd"/>
            <w:r>
              <w:rPr>
                <w:rFonts w:ascii="Calibri" w:hAnsi="Calibri"/>
                <w:snapToGrid w:val="0"/>
                <w:sz w:val="22"/>
              </w:rPr>
              <w:t xml:space="preserve">, à </w:t>
            </w:r>
            <w:proofErr w:type="spellStart"/>
            <w:r>
              <w:rPr>
                <w:rFonts w:ascii="Calibri" w:hAnsi="Calibri"/>
                <w:snapToGrid w:val="0"/>
                <w:sz w:val="22"/>
              </w:rPr>
              <w:t>moins</w:t>
            </w:r>
            <w:proofErr w:type="spellEnd"/>
            <w:r>
              <w:rPr>
                <w:rFonts w:ascii="Calibri" w:hAnsi="Calibri"/>
                <w:snapToGrid w:val="0"/>
                <w:sz w:val="22"/>
              </w:rPr>
              <w:t xml:space="preserve"> que le PNUD ne </w:t>
            </w:r>
            <w:proofErr w:type="spellStart"/>
            <w:r>
              <w:rPr>
                <w:rFonts w:ascii="Calibri" w:hAnsi="Calibri"/>
                <w:snapToGrid w:val="0"/>
                <w:sz w:val="22"/>
              </w:rPr>
              <w:t>détermine</w:t>
            </w:r>
            <w:proofErr w:type="spellEnd"/>
            <w:r>
              <w:rPr>
                <w:rFonts w:ascii="Calibri" w:hAnsi="Calibri"/>
                <w:snapToGrid w:val="0"/>
                <w:sz w:val="22"/>
              </w:rPr>
              <w:t xml:space="preserve"> </w:t>
            </w:r>
            <w:proofErr w:type="spellStart"/>
            <w:r>
              <w:rPr>
                <w:rFonts w:ascii="Calibri" w:hAnsi="Calibri"/>
                <w:snapToGrid w:val="0"/>
                <w:sz w:val="22"/>
              </w:rPr>
              <w:t>qu’une</w:t>
            </w:r>
            <w:proofErr w:type="spellEnd"/>
            <w:r>
              <w:rPr>
                <w:rFonts w:ascii="Calibri" w:hAnsi="Calibri"/>
                <w:snapToGrid w:val="0"/>
                <w:sz w:val="22"/>
              </w:rPr>
              <w:t xml:space="preserve"> </w:t>
            </w:r>
            <w:proofErr w:type="spellStart"/>
            <w:r>
              <w:rPr>
                <w:rFonts w:ascii="Calibri" w:hAnsi="Calibri"/>
                <w:snapToGrid w:val="0"/>
                <w:sz w:val="22"/>
              </w:rPr>
              <w:t>telle</w:t>
            </w:r>
            <w:proofErr w:type="spellEnd"/>
            <w:r>
              <w:rPr>
                <w:rFonts w:ascii="Calibri" w:hAnsi="Calibri"/>
                <w:snapToGrid w:val="0"/>
                <w:sz w:val="22"/>
              </w:rPr>
              <w:t xml:space="preserve"> extension </w:t>
            </w:r>
            <w:proofErr w:type="spellStart"/>
            <w:r>
              <w:rPr>
                <w:rFonts w:ascii="Calibri" w:hAnsi="Calibri"/>
                <w:snapToGrid w:val="0"/>
                <w:sz w:val="22"/>
              </w:rPr>
              <w:t>est</w:t>
            </w:r>
            <w:proofErr w:type="spellEnd"/>
            <w:r>
              <w:rPr>
                <w:rFonts w:ascii="Calibri" w:hAnsi="Calibri"/>
                <w:snapToGrid w:val="0"/>
                <w:sz w:val="22"/>
              </w:rPr>
              <w:t xml:space="preserve"> </w:t>
            </w:r>
            <w:proofErr w:type="spellStart"/>
            <w:r>
              <w:rPr>
                <w:rFonts w:ascii="Calibri" w:hAnsi="Calibri"/>
                <w:snapToGrid w:val="0"/>
                <w:sz w:val="22"/>
              </w:rPr>
              <w:t>nécessaire</w:t>
            </w:r>
            <w:proofErr w:type="spellEnd"/>
            <w:r>
              <w:rPr>
                <w:rFonts w:ascii="Calibri" w:hAnsi="Calibri"/>
                <w:snapToGrid w:val="0"/>
                <w:sz w:val="22"/>
              </w:rPr>
              <w:t xml:space="preserve"> et ne communique </w:t>
            </w:r>
            <w:proofErr w:type="spellStart"/>
            <w:r>
              <w:rPr>
                <w:rFonts w:ascii="Calibri" w:hAnsi="Calibri"/>
                <w:snapToGrid w:val="0"/>
                <w:sz w:val="22"/>
              </w:rPr>
              <w:t>une</w:t>
            </w:r>
            <w:proofErr w:type="spellEnd"/>
            <w:r>
              <w:rPr>
                <w:rFonts w:ascii="Calibri" w:hAnsi="Calibri"/>
                <w:snapToGrid w:val="0"/>
                <w:sz w:val="22"/>
              </w:rPr>
              <w:t xml:space="preserve"> nouvelle date </w:t>
            </w:r>
            <w:proofErr w:type="spellStart"/>
            <w:r>
              <w:rPr>
                <w:rFonts w:ascii="Calibri" w:hAnsi="Calibri"/>
                <w:snapToGrid w:val="0"/>
                <w:sz w:val="22"/>
              </w:rPr>
              <w:t>limite</w:t>
            </w:r>
            <w:proofErr w:type="spellEnd"/>
            <w:r>
              <w:rPr>
                <w:rFonts w:ascii="Calibri" w:hAnsi="Calibri"/>
                <w:snapToGrid w:val="0"/>
                <w:sz w:val="22"/>
              </w:rPr>
              <w:t xml:space="preserve"> aux </w:t>
            </w:r>
            <w:proofErr w:type="spellStart"/>
            <w:r>
              <w:rPr>
                <w:rFonts w:ascii="Calibri" w:hAnsi="Calibri"/>
                <w:snapToGrid w:val="0"/>
                <w:sz w:val="22"/>
              </w:rPr>
              <w:t>offrants</w:t>
            </w:r>
            <w:proofErr w:type="spellEnd"/>
            <w:r>
              <w:rPr>
                <w:rFonts w:ascii="Calibri" w:hAnsi="Calibri"/>
                <w:snapToGrid w:val="0"/>
                <w:sz w:val="22"/>
              </w:rPr>
              <w:t>.</w:t>
            </w:r>
          </w:p>
        </w:tc>
      </w:tr>
    </w:tbl>
    <w:p w14:paraId="03E902D6" w14:textId="77777777" w:rsidR="00FF37FA" w:rsidRPr="00E933A8" w:rsidRDefault="00FF37FA" w:rsidP="00FF37FA">
      <w:pPr>
        <w:ind w:firstLine="720"/>
        <w:jc w:val="both"/>
        <w:rPr>
          <w:rFonts w:ascii="Calibri" w:hAnsi="Calibri" w:cs="Calibri"/>
          <w:sz w:val="22"/>
          <w:szCs w:val="22"/>
        </w:rPr>
      </w:pPr>
      <w:r>
        <w:rPr>
          <w:rFonts w:ascii="Calibri" w:hAnsi="Calibri"/>
          <w:sz w:val="22"/>
        </w:rPr>
        <w:t xml:space="preserve">Les </w:t>
      </w:r>
      <w:proofErr w:type="spellStart"/>
      <w:r>
        <w:rPr>
          <w:rFonts w:ascii="Calibri" w:hAnsi="Calibri"/>
          <w:sz w:val="22"/>
        </w:rPr>
        <w:t>biens</w:t>
      </w:r>
      <w:proofErr w:type="spellEnd"/>
      <w:r>
        <w:rPr>
          <w:rFonts w:ascii="Calibri" w:hAnsi="Calibri"/>
          <w:sz w:val="22"/>
        </w:rPr>
        <w:t xml:space="preserve"> </w:t>
      </w:r>
      <w:proofErr w:type="spellStart"/>
      <w:r>
        <w:rPr>
          <w:rFonts w:ascii="Calibri" w:hAnsi="Calibri"/>
          <w:sz w:val="22"/>
        </w:rPr>
        <w:t>offerts</w:t>
      </w:r>
      <w:proofErr w:type="spellEnd"/>
      <w:r>
        <w:rPr>
          <w:rFonts w:ascii="Calibri" w:hAnsi="Calibri"/>
          <w:sz w:val="22"/>
        </w:rPr>
        <w:t xml:space="preserve"> </w:t>
      </w:r>
      <w:proofErr w:type="spellStart"/>
      <w:r>
        <w:rPr>
          <w:rFonts w:ascii="Calibri" w:hAnsi="Calibri"/>
          <w:sz w:val="22"/>
        </w:rPr>
        <w:t>sont</w:t>
      </w:r>
      <w:proofErr w:type="spellEnd"/>
      <w:r>
        <w:rPr>
          <w:rFonts w:ascii="Calibri" w:hAnsi="Calibri"/>
          <w:sz w:val="22"/>
        </w:rPr>
        <w:t xml:space="preserve"> </w:t>
      </w:r>
      <w:proofErr w:type="spellStart"/>
      <w:r>
        <w:rPr>
          <w:rFonts w:ascii="Calibri" w:hAnsi="Calibri"/>
          <w:sz w:val="22"/>
        </w:rPr>
        <w:t>examinés</w:t>
      </w:r>
      <w:proofErr w:type="spellEnd"/>
      <w:r>
        <w:rPr>
          <w:rFonts w:ascii="Calibri" w:hAnsi="Calibri"/>
          <w:sz w:val="22"/>
        </w:rPr>
        <w:t xml:space="preserve"> sur la base de </w:t>
      </w:r>
      <w:proofErr w:type="spellStart"/>
      <w:r>
        <w:rPr>
          <w:rFonts w:ascii="Calibri" w:hAnsi="Calibri"/>
          <w:sz w:val="22"/>
        </w:rPr>
        <w:t>leur</w:t>
      </w:r>
      <w:proofErr w:type="spellEnd"/>
      <w:r>
        <w:rPr>
          <w:rFonts w:ascii="Calibri" w:hAnsi="Calibri"/>
          <w:sz w:val="22"/>
        </w:rPr>
        <w:t xml:space="preserve"> </w:t>
      </w:r>
      <w:proofErr w:type="spellStart"/>
      <w:r>
        <w:rPr>
          <w:rFonts w:ascii="Calibri" w:hAnsi="Calibri"/>
          <w:sz w:val="22"/>
        </w:rPr>
        <w:t>adéquation</w:t>
      </w:r>
      <w:proofErr w:type="spellEnd"/>
      <w:r>
        <w:rPr>
          <w:rFonts w:ascii="Calibri" w:hAnsi="Calibri"/>
          <w:sz w:val="22"/>
        </w:rPr>
        <w:t xml:space="preserve"> aux qualifications et du respect des </w:t>
      </w:r>
      <w:proofErr w:type="spellStart"/>
      <w:r>
        <w:rPr>
          <w:rFonts w:ascii="Calibri" w:hAnsi="Calibri"/>
          <w:sz w:val="22"/>
        </w:rPr>
        <w:t>spécifications</w:t>
      </w:r>
      <w:proofErr w:type="spellEnd"/>
      <w:r>
        <w:rPr>
          <w:rFonts w:ascii="Calibri" w:hAnsi="Calibri"/>
          <w:sz w:val="22"/>
        </w:rPr>
        <w:t xml:space="preserve"> </w:t>
      </w:r>
      <w:proofErr w:type="spellStart"/>
      <w:r>
        <w:rPr>
          <w:rFonts w:ascii="Calibri" w:hAnsi="Calibri"/>
          <w:sz w:val="22"/>
        </w:rPr>
        <w:t>minimales</w:t>
      </w:r>
      <w:proofErr w:type="spellEnd"/>
      <w:r>
        <w:rPr>
          <w:rFonts w:ascii="Calibri" w:hAnsi="Calibri"/>
          <w:sz w:val="22"/>
        </w:rPr>
        <w:t xml:space="preserve"> ci-dessus </w:t>
      </w:r>
      <w:proofErr w:type="spellStart"/>
      <w:r>
        <w:rPr>
          <w:rFonts w:ascii="Calibri" w:hAnsi="Calibri"/>
          <w:sz w:val="22"/>
        </w:rPr>
        <w:t>décrites</w:t>
      </w:r>
      <w:proofErr w:type="spellEnd"/>
      <w:r>
        <w:rPr>
          <w:rFonts w:ascii="Calibri" w:hAnsi="Calibri"/>
          <w:sz w:val="22"/>
        </w:rPr>
        <w:t xml:space="preserve"> et de </w:t>
      </w:r>
      <w:proofErr w:type="spellStart"/>
      <w:r>
        <w:rPr>
          <w:rFonts w:ascii="Calibri" w:hAnsi="Calibri"/>
          <w:sz w:val="22"/>
        </w:rPr>
        <w:t>toute</w:t>
      </w:r>
      <w:proofErr w:type="spellEnd"/>
      <w:r>
        <w:rPr>
          <w:rFonts w:ascii="Calibri" w:hAnsi="Calibri"/>
          <w:sz w:val="22"/>
        </w:rPr>
        <w:t xml:space="preserve"> </w:t>
      </w:r>
      <w:proofErr w:type="spellStart"/>
      <w:r>
        <w:rPr>
          <w:rFonts w:ascii="Calibri" w:hAnsi="Calibri"/>
          <w:sz w:val="22"/>
        </w:rPr>
        <w:t>autre</w:t>
      </w:r>
      <w:proofErr w:type="spellEnd"/>
      <w:r>
        <w:rPr>
          <w:rFonts w:ascii="Calibri" w:hAnsi="Calibri"/>
          <w:sz w:val="22"/>
        </w:rPr>
        <w:t xml:space="preserve"> </w:t>
      </w:r>
      <w:proofErr w:type="spellStart"/>
      <w:r>
        <w:rPr>
          <w:rFonts w:ascii="Calibri" w:hAnsi="Calibri"/>
          <w:sz w:val="22"/>
        </w:rPr>
        <w:t>annexe</w:t>
      </w:r>
      <w:proofErr w:type="spellEnd"/>
      <w:r>
        <w:rPr>
          <w:rFonts w:ascii="Calibri" w:hAnsi="Calibri"/>
          <w:sz w:val="22"/>
        </w:rPr>
        <w:t xml:space="preserve"> </w:t>
      </w:r>
      <w:proofErr w:type="spellStart"/>
      <w:r>
        <w:rPr>
          <w:rFonts w:ascii="Calibri" w:hAnsi="Calibri"/>
          <w:sz w:val="22"/>
        </w:rPr>
        <w:t>donnant</w:t>
      </w:r>
      <w:proofErr w:type="spellEnd"/>
      <w:r>
        <w:rPr>
          <w:rFonts w:ascii="Calibri" w:hAnsi="Calibri"/>
          <w:sz w:val="22"/>
        </w:rPr>
        <w:t xml:space="preserve"> des </w:t>
      </w:r>
      <w:proofErr w:type="spellStart"/>
      <w:r>
        <w:rPr>
          <w:rFonts w:ascii="Calibri" w:hAnsi="Calibri"/>
          <w:sz w:val="22"/>
        </w:rPr>
        <w:t>détails</w:t>
      </w:r>
      <w:proofErr w:type="spellEnd"/>
      <w:r>
        <w:rPr>
          <w:rFonts w:ascii="Calibri" w:hAnsi="Calibri"/>
          <w:sz w:val="22"/>
        </w:rPr>
        <w:t xml:space="preserve"> sur les exigences du PNUD. </w:t>
      </w:r>
    </w:p>
    <w:p w14:paraId="1D1E73FB" w14:textId="77777777" w:rsidR="00FF37FA" w:rsidRPr="00E933A8" w:rsidRDefault="00FF37FA" w:rsidP="00FF37FA">
      <w:pPr>
        <w:ind w:firstLine="720"/>
        <w:jc w:val="both"/>
        <w:rPr>
          <w:rFonts w:ascii="Calibri" w:hAnsi="Calibri" w:cs="Calibri"/>
          <w:sz w:val="22"/>
          <w:szCs w:val="22"/>
        </w:rPr>
      </w:pPr>
      <w:proofErr w:type="spellStart"/>
      <w:r>
        <w:rPr>
          <w:rFonts w:ascii="Calibri" w:hAnsi="Calibri"/>
          <w:sz w:val="22"/>
        </w:rPr>
        <w:t>L’offre</w:t>
      </w:r>
      <w:proofErr w:type="spellEnd"/>
      <w:r>
        <w:rPr>
          <w:rFonts w:ascii="Calibri" w:hAnsi="Calibri"/>
          <w:sz w:val="22"/>
        </w:rPr>
        <w:t xml:space="preserve"> qui </w:t>
      </w:r>
      <w:proofErr w:type="spellStart"/>
      <w:r>
        <w:rPr>
          <w:rFonts w:ascii="Calibri" w:hAnsi="Calibri"/>
          <w:sz w:val="22"/>
        </w:rPr>
        <w:t>respecte</w:t>
      </w:r>
      <w:proofErr w:type="spellEnd"/>
      <w:r>
        <w:rPr>
          <w:rFonts w:ascii="Calibri" w:hAnsi="Calibri"/>
          <w:sz w:val="22"/>
        </w:rPr>
        <w:t xml:space="preserve"> </w:t>
      </w:r>
      <w:proofErr w:type="spellStart"/>
      <w:r>
        <w:rPr>
          <w:rFonts w:ascii="Calibri" w:hAnsi="Calibri"/>
          <w:sz w:val="22"/>
        </w:rPr>
        <w:t>l’ensemble</w:t>
      </w:r>
      <w:proofErr w:type="spellEnd"/>
      <w:r>
        <w:rPr>
          <w:rFonts w:ascii="Calibri" w:hAnsi="Calibri"/>
          <w:sz w:val="22"/>
        </w:rPr>
        <w:t xml:space="preserve"> des </w:t>
      </w:r>
      <w:proofErr w:type="spellStart"/>
      <w:r>
        <w:rPr>
          <w:rFonts w:ascii="Calibri" w:hAnsi="Calibri"/>
          <w:sz w:val="22"/>
        </w:rPr>
        <w:t>spécifications</w:t>
      </w:r>
      <w:proofErr w:type="spellEnd"/>
      <w:r>
        <w:rPr>
          <w:rFonts w:ascii="Calibri" w:hAnsi="Calibri"/>
          <w:sz w:val="22"/>
        </w:rPr>
        <w:t xml:space="preserve">, des exigences et qui </w:t>
      </w:r>
      <w:proofErr w:type="spellStart"/>
      <w:r>
        <w:rPr>
          <w:rFonts w:ascii="Calibri" w:hAnsi="Calibri"/>
          <w:sz w:val="22"/>
        </w:rPr>
        <w:t>offre</w:t>
      </w:r>
      <w:proofErr w:type="spellEnd"/>
      <w:r>
        <w:rPr>
          <w:rFonts w:ascii="Calibri" w:hAnsi="Calibri"/>
          <w:sz w:val="22"/>
        </w:rPr>
        <w:t xml:space="preserve"> le prix le plus bas, et qui </w:t>
      </w:r>
      <w:proofErr w:type="spellStart"/>
      <w:r>
        <w:rPr>
          <w:rFonts w:ascii="Calibri" w:hAnsi="Calibri"/>
          <w:sz w:val="22"/>
        </w:rPr>
        <w:t>respecte</w:t>
      </w:r>
      <w:proofErr w:type="spellEnd"/>
      <w:r>
        <w:rPr>
          <w:rFonts w:ascii="Calibri" w:hAnsi="Calibri"/>
          <w:sz w:val="22"/>
        </w:rPr>
        <w:t xml:space="preserve"> </w:t>
      </w:r>
      <w:proofErr w:type="spellStart"/>
      <w:r>
        <w:rPr>
          <w:rFonts w:ascii="Calibri" w:hAnsi="Calibri"/>
          <w:sz w:val="22"/>
        </w:rPr>
        <w:t>l’ensemble</w:t>
      </w:r>
      <w:proofErr w:type="spellEnd"/>
      <w:r>
        <w:rPr>
          <w:rFonts w:ascii="Calibri" w:hAnsi="Calibri"/>
          <w:sz w:val="22"/>
        </w:rPr>
        <w:t xml:space="preserve"> des </w:t>
      </w:r>
      <w:proofErr w:type="spellStart"/>
      <w:r>
        <w:rPr>
          <w:rFonts w:ascii="Calibri" w:hAnsi="Calibri"/>
          <w:sz w:val="22"/>
        </w:rPr>
        <w:t>critères</w:t>
      </w:r>
      <w:proofErr w:type="spellEnd"/>
      <w:r>
        <w:rPr>
          <w:rFonts w:ascii="Calibri" w:hAnsi="Calibri"/>
          <w:sz w:val="22"/>
        </w:rPr>
        <w:t xml:space="preserve"> </w:t>
      </w:r>
      <w:proofErr w:type="spellStart"/>
      <w:r>
        <w:rPr>
          <w:rFonts w:ascii="Calibri" w:hAnsi="Calibri"/>
          <w:sz w:val="22"/>
        </w:rPr>
        <w:t>d’évaluation</w:t>
      </w:r>
      <w:proofErr w:type="spellEnd"/>
      <w:r>
        <w:rPr>
          <w:rFonts w:ascii="Calibri" w:hAnsi="Calibri"/>
          <w:sz w:val="22"/>
        </w:rPr>
        <w:t xml:space="preserve"> </w:t>
      </w:r>
      <w:proofErr w:type="spellStart"/>
      <w:r>
        <w:rPr>
          <w:rFonts w:ascii="Calibri" w:hAnsi="Calibri"/>
          <w:sz w:val="22"/>
        </w:rPr>
        <w:t>indiqués</w:t>
      </w:r>
      <w:proofErr w:type="spellEnd"/>
      <w:r>
        <w:rPr>
          <w:rFonts w:ascii="Calibri" w:hAnsi="Calibri"/>
          <w:sz w:val="22"/>
        </w:rPr>
        <w:t xml:space="preserve">, sera </w:t>
      </w:r>
      <w:proofErr w:type="spellStart"/>
      <w:r>
        <w:rPr>
          <w:rFonts w:ascii="Calibri" w:hAnsi="Calibri"/>
          <w:sz w:val="22"/>
        </w:rPr>
        <w:t>sélectionnée</w:t>
      </w:r>
      <w:proofErr w:type="spellEnd"/>
      <w:r>
        <w:rPr>
          <w:rFonts w:ascii="Calibri" w:hAnsi="Calibri"/>
          <w:sz w:val="22"/>
        </w:rPr>
        <w:t xml:space="preserve">. </w:t>
      </w:r>
      <w:proofErr w:type="spellStart"/>
      <w:r>
        <w:rPr>
          <w:rFonts w:ascii="Calibri" w:hAnsi="Calibri"/>
          <w:sz w:val="22"/>
        </w:rPr>
        <w:t>Toute</w:t>
      </w:r>
      <w:proofErr w:type="spellEnd"/>
      <w:r>
        <w:rPr>
          <w:rFonts w:ascii="Calibri" w:hAnsi="Calibri"/>
          <w:sz w:val="22"/>
        </w:rPr>
        <w:t xml:space="preserve"> </w:t>
      </w:r>
      <w:proofErr w:type="spellStart"/>
      <w:r>
        <w:rPr>
          <w:rFonts w:ascii="Calibri" w:hAnsi="Calibri"/>
          <w:sz w:val="22"/>
        </w:rPr>
        <w:t>offre</w:t>
      </w:r>
      <w:proofErr w:type="spellEnd"/>
      <w:r>
        <w:rPr>
          <w:rFonts w:ascii="Calibri" w:hAnsi="Calibri"/>
          <w:sz w:val="22"/>
        </w:rPr>
        <w:t xml:space="preserve"> ne </w:t>
      </w:r>
      <w:proofErr w:type="spellStart"/>
      <w:r>
        <w:rPr>
          <w:rFonts w:ascii="Calibri" w:hAnsi="Calibri"/>
          <w:sz w:val="22"/>
        </w:rPr>
        <w:t>répondant</w:t>
      </w:r>
      <w:proofErr w:type="spellEnd"/>
      <w:r>
        <w:rPr>
          <w:rFonts w:ascii="Calibri" w:hAnsi="Calibri"/>
          <w:sz w:val="22"/>
        </w:rPr>
        <w:t xml:space="preserve"> pas aux exigences sera </w:t>
      </w:r>
      <w:proofErr w:type="spellStart"/>
      <w:r>
        <w:rPr>
          <w:rFonts w:ascii="Calibri" w:hAnsi="Calibri"/>
          <w:sz w:val="22"/>
        </w:rPr>
        <w:t>rejetée</w:t>
      </w:r>
      <w:proofErr w:type="spellEnd"/>
      <w:r>
        <w:rPr>
          <w:rFonts w:ascii="Calibri" w:hAnsi="Calibri"/>
          <w:sz w:val="22"/>
        </w:rPr>
        <w:t>.</w:t>
      </w:r>
    </w:p>
    <w:p w14:paraId="34542C6A" w14:textId="77777777" w:rsidR="00FF37FA" w:rsidRPr="00E933A8" w:rsidRDefault="00FF37FA" w:rsidP="00FF37FA">
      <w:pPr>
        <w:rPr>
          <w:rFonts w:ascii="Calibri" w:hAnsi="Calibri" w:cs="Calibri"/>
          <w:sz w:val="22"/>
          <w:szCs w:val="22"/>
        </w:rPr>
      </w:pPr>
    </w:p>
    <w:p w14:paraId="1C38BC3F" w14:textId="77777777" w:rsidR="00FF37FA" w:rsidRPr="00E933A8" w:rsidRDefault="00FF37FA" w:rsidP="00FF37FA">
      <w:pPr>
        <w:ind w:firstLine="720"/>
        <w:jc w:val="both"/>
        <w:rPr>
          <w:rFonts w:ascii="Calibri" w:hAnsi="Calibri" w:cs="Calibri"/>
          <w:sz w:val="22"/>
          <w:szCs w:val="22"/>
        </w:rPr>
      </w:pPr>
      <w:r>
        <w:rPr>
          <w:rFonts w:ascii="Calibri" w:hAnsi="Calibri"/>
          <w:sz w:val="22"/>
        </w:rPr>
        <w:t xml:space="preserve">Tout </w:t>
      </w:r>
      <w:proofErr w:type="spellStart"/>
      <w:r>
        <w:rPr>
          <w:rFonts w:ascii="Calibri" w:hAnsi="Calibri"/>
          <w:sz w:val="22"/>
        </w:rPr>
        <w:t>écart</w:t>
      </w:r>
      <w:proofErr w:type="spellEnd"/>
      <w:r>
        <w:rPr>
          <w:rFonts w:ascii="Calibri" w:hAnsi="Calibri"/>
          <w:sz w:val="22"/>
        </w:rPr>
        <w:t xml:space="preserve"> entre le prix </w:t>
      </w:r>
      <w:proofErr w:type="spellStart"/>
      <w:r>
        <w:rPr>
          <w:rFonts w:ascii="Calibri" w:hAnsi="Calibri"/>
          <w:sz w:val="22"/>
        </w:rPr>
        <w:t>unitaire</w:t>
      </w:r>
      <w:proofErr w:type="spellEnd"/>
      <w:r>
        <w:rPr>
          <w:rFonts w:ascii="Calibri" w:hAnsi="Calibri"/>
          <w:sz w:val="22"/>
        </w:rPr>
        <w:t xml:space="preserve"> et le prix total (</w:t>
      </w:r>
      <w:proofErr w:type="spellStart"/>
      <w:r>
        <w:rPr>
          <w:rFonts w:ascii="Calibri" w:hAnsi="Calibri"/>
          <w:sz w:val="22"/>
        </w:rPr>
        <w:t>obtenu</w:t>
      </w:r>
      <w:proofErr w:type="spellEnd"/>
      <w:r>
        <w:rPr>
          <w:rFonts w:ascii="Calibri" w:hAnsi="Calibri"/>
          <w:sz w:val="22"/>
        </w:rPr>
        <w:t xml:space="preserve"> </w:t>
      </w:r>
      <w:proofErr w:type="spellStart"/>
      <w:r>
        <w:rPr>
          <w:rFonts w:ascii="Calibri" w:hAnsi="Calibri"/>
          <w:sz w:val="22"/>
        </w:rPr>
        <w:t>en</w:t>
      </w:r>
      <w:proofErr w:type="spellEnd"/>
      <w:r>
        <w:rPr>
          <w:rFonts w:ascii="Calibri" w:hAnsi="Calibri"/>
          <w:sz w:val="22"/>
        </w:rPr>
        <w:t xml:space="preserve"> </w:t>
      </w:r>
      <w:proofErr w:type="spellStart"/>
      <w:r>
        <w:rPr>
          <w:rFonts w:ascii="Calibri" w:hAnsi="Calibri"/>
          <w:sz w:val="22"/>
        </w:rPr>
        <w:t>multipliant</w:t>
      </w:r>
      <w:proofErr w:type="spellEnd"/>
      <w:r>
        <w:rPr>
          <w:rFonts w:ascii="Calibri" w:hAnsi="Calibri"/>
          <w:sz w:val="22"/>
        </w:rPr>
        <w:t xml:space="preserve"> le prix </w:t>
      </w:r>
      <w:proofErr w:type="spellStart"/>
      <w:r>
        <w:rPr>
          <w:rFonts w:ascii="Calibri" w:hAnsi="Calibri"/>
          <w:sz w:val="22"/>
        </w:rPr>
        <w:t>unitaire</w:t>
      </w:r>
      <w:proofErr w:type="spellEnd"/>
      <w:r>
        <w:rPr>
          <w:rFonts w:ascii="Calibri" w:hAnsi="Calibri"/>
          <w:sz w:val="22"/>
        </w:rPr>
        <w:t xml:space="preserve"> </w:t>
      </w:r>
      <w:proofErr w:type="spellStart"/>
      <w:r>
        <w:rPr>
          <w:rFonts w:ascii="Calibri" w:hAnsi="Calibri"/>
          <w:sz w:val="22"/>
        </w:rPr>
        <w:t>par</w:t>
      </w:r>
      <w:proofErr w:type="spellEnd"/>
      <w:r>
        <w:rPr>
          <w:rFonts w:ascii="Calibri" w:hAnsi="Calibri"/>
          <w:sz w:val="22"/>
        </w:rPr>
        <w:t xml:space="preserve"> la </w:t>
      </w:r>
      <w:proofErr w:type="spellStart"/>
      <w:r>
        <w:rPr>
          <w:rFonts w:ascii="Calibri" w:hAnsi="Calibri"/>
          <w:sz w:val="22"/>
        </w:rPr>
        <w:t>quantité</w:t>
      </w:r>
      <w:proofErr w:type="spellEnd"/>
      <w:r>
        <w:rPr>
          <w:rFonts w:ascii="Calibri" w:hAnsi="Calibri"/>
          <w:sz w:val="22"/>
        </w:rPr>
        <w:t xml:space="preserve">) sera </w:t>
      </w:r>
      <w:proofErr w:type="spellStart"/>
      <w:r>
        <w:rPr>
          <w:rFonts w:ascii="Calibri" w:hAnsi="Calibri"/>
          <w:sz w:val="22"/>
        </w:rPr>
        <w:t>recalculé</w:t>
      </w:r>
      <w:proofErr w:type="spellEnd"/>
      <w:r>
        <w:rPr>
          <w:rFonts w:ascii="Calibri" w:hAnsi="Calibri"/>
          <w:sz w:val="22"/>
        </w:rPr>
        <w:t xml:space="preserve"> par le PNUD. Le prix </w:t>
      </w:r>
      <w:proofErr w:type="spellStart"/>
      <w:r>
        <w:rPr>
          <w:rFonts w:ascii="Calibri" w:hAnsi="Calibri"/>
          <w:sz w:val="22"/>
        </w:rPr>
        <w:t>unitaire</w:t>
      </w:r>
      <w:proofErr w:type="spellEnd"/>
      <w:r>
        <w:rPr>
          <w:rFonts w:ascii="Calibri" w:hAnsi="Calibri"/>
          <w:sz w:val="22"/>
        </w:rPr>
        <w:t xml:space="preserve"> </w:t>
      </w:r>
      <w:proofErr w:type="spellStart"/>
      <w:r>
        <w:rPr>
          <w:rFonts w:ascii="Calibri" w:hAnsi="Calibri"/>
          <w:sz w:val="22"/>
        </w:rPr>
        <w:t>prévaut</w:t>
      </w:r>
      <w:proofErr w:type="spellEnd"/>
      <w:r>
        <w:rPr>
          <w:rFonts w:ascii="Calibri" w:hAnsi="Calibri"/>
          <w:sz w:val="22"/>
        </w:rPr>
        <w:t xml:space="preserve"> et le prix total sera </w:t>
      </w:r>
      <w:proofErr w:type="spellStart"/>
      <w:r>
        <w:rPr>
          <w:rFonts w:ascii="Calibri" w:hAnsi="Calibri"/>
          <w:sz w:val="22"/>
        </w:rPr>
        <w:t>corrigé</w:t>
      </w:r>
      <w:proofErr w:type="spellEnd"/>
      <w:r>
        <w:rPr>
          <w:rFonts w:ascii="Calibri" w:hAnsi="Calibri"/>
          <w:sz w:val="22"/>
        </w:rPr>
        <w:t xml:space="preserve">. Si le </w:t>
      </w:r>
      <w:proofErr w:type="spellStart"/>
      <w:r>
        <w:rPr>
          <w:rFonts w:ascii="Calibri" w:hAnsi="Calibri"/>
          <w:sz w:val="22"/>
        </w:rPr>
        <w:t>fournisseur</w:t>
      </w:r>
      <w:proofErr w:type="spellEnd"/>
      <w:r>
        <w:rPr>
          <w:rFonts w:ascii="Calibri" w:hAnsi="Calibri"/>
          <w:sz w:val="22"/>
        </w:rPr>
        <w:t xml:space="preserve"> </w:t>
      </w:r>
      <w:proofErr w:type="spellStart"/>
      <w:r>
        <w:rPr>
          <w:rFonts w:ascii="Calibri" w:hAnsi="Calibri"/>
          <w:sz w:val="22"/>
        </w:rPr>
        <w:t>n’accepte</w:t>
      </w:r>
      <w:proofErr w:type="spellEnd"/>
      <w:r>
        <w:rPr>
          <w:rFonts w:ascii="Calibri" w:hAnsi="Calibri"/>
          <w:sz w:val="22"/>
        </w:rPr>
        <w:t xml:space="preserve"> pas le prix final </w:t>
      </w:r>
      <w:proofErr w:type="spellStart"/>
      <w:r>
        <w:rPr>
          <w:rFonts w:ascii="Calibri" w:hAnsi="Calibri"/>
          <w:sz w:val="22"/>
        </w:rPr>
        <w:t>basé</w:t>
      </w:r>
      <w:proofErr w:type="spellEnd"/>
      <w:r>
        <w:rPr>
          <w:rFonts w:ascii="Calibri" w:hAnsi="Calibri"/>
          <w:sz w:val="22"/>
        </w:rPr>
        <w:t xml:space="preserve"> sur la </w:t>
      </w:r>
      <w:proofErr w:type="spellStart"/>
      <w:r>
        <w:rPr>
          <w:rFonts w:ascii="Calibri" w:hAnsi="Calibri"/>
          <w:sz w:val="22"/>
        </w:rPr>
        <w:t>vérification</w:t>
      </w:r>
      <w:proofErr w:type="spellEnd"/>
      <w:r>
        <w:rPr>
          <w:rFonts w:ascii="Calibri" w:hAnsi="Calibri"/>
          <w:sz w:val="22"/>
        </w:rPr>
        <w:t xml:space="preserve"> du </w:t>
      </w:r>
      <w:proofErr w:type="spellStart"/>
      <w:r>
        <w:rPr>
          <w:rFonts w:ascii="Calibri" w:hAnsi="Calibri"/>
          <w:sz w:val="22"/>
        </w:rPr>
        <w:t>calcul</w:t>
      </w:r>
      <w:proofErr w:type="spellEnd"/>
      <w:r>
        <w:rPr>
          <w:rFonts w:ascii="Calibri" w:hAnsi="Calibri"/>
          <w:sz w:val="22"/>
        </w:rPr>
        <w:t xml:space="preserve"> et la correction des </w:t>
      </w:r>
      <w:proofErr w:type="spellStart"/>
      <w:r>
        <w:rPr>
          <w:rFonts w:ascii="Calibri" w:hAnsi="Calibri"/>
          <w:sz w:val="22"/>
        </w:rPr>
        <w:t>erreurs</w:t>
      </w:r>
      <w:proofErr w:type="spellEnd"/>
      <w:r>
        <w:rPr>
          <w:rFonts w:ascii="Calibri" w:hAnsi="Calibri"/>
          <w:sz w:val="22"/>
        </w:rPr>
        <w:t xml:space="preserve"> par PNUD, son </w:t>
      </w:r>
      <w:proofErr w:type="spellStart"/>
      <w:r>
        <w:rPr>
          <w:rFonts w:ascii="Calibri" w:hAnsi="Calibri"/>
          <w:sz w:val="22"/>
        </w:rPr>
        <w:t>offre</w:t>
      </w:r>
      <w:proofErr w:type="spellEnd"/>
      <w:r>
        <w:rPr>
          <w:rFonts w:ascii="Calibri" w:hAnsi="Calibri"/>
          <w:sz w:val="22"/>
        </w:rPr>
        <w:t xml:space="preserve"> sera </w:t>
      </w:r>
      <w:proofErr w:type="spellStart"/>
      <w:r>
        <w:rPr>
          <w:rFonts w:ascii="Calibri" w:hAnsi="Calibri"/>
          <w:sz w:val="22"/>
        </w:rPr>
        <w:t>rejetée</w:t>
      </w:r>
      <w:proofErr w:type="spellEnd"/>
      <w:r>
        <w:rPr>
          <w:rFonts w:ascii="Calibri" w:hAnsi="Calibri"/>
          <w:sz w:val="22"/>
        </w:rPr>
        <w:t>.</w:t>
      </w:r>
    </w:p>
    <w:p w14:paraId="479A7947" w14:textId="77777777" w:rsidR="00FF37FA" w:rsidRPr="00E933A8" w:rsidRDefault="00FF37FA" w:rsidP="00FF37FA">
      <w:pPr>
        <w:ind w:firstLine="720"/>
        <w:jc w:val="both"/>
        <w:rPr>
          <w:rFonts w:ascii="Calibri" w:hAnsi="Calibri" w:cs="Calibri"/>
          <w:sz w:val="22"/>
          <w:szCs w:val="22"/>
        </w:rPr>
      </w:pPr>
    </w:p>
    <w:p w14:paraId="0C2B8212" w14:textId="77777777" w:rsidR="00FF37FA" w:rsidRPr="00E933A8" w:rsidRDefault="00FF37FA" w:rsidP="00FF37FA">
      <w:pPr>
        <w:ind w:firstLine="720"/>
        <w:jc w:val="both"/>
        <w:rPr>
          <w:rFonts w:ascii="Calibri" w:hAnsi="Calibri" w:cs="Calibri"/>
          <w:sz w:val="22"/>
          <w:szCs w:val="22"/>
        </w:rPr>
      </w:pPr>
      <w:r>
        <w:rPr>
          <w:rFonts w:ascii="Calibri" w:hAnsi="Calibri"/>
          <w:sz w:val="22"/>
        </w:rPr>
        <w:t xml:space="preserve">Après que le PNUD </w:t>
      </w:r>
      <w:proofErr w:type="spellStart"/>
      <w:r>
        <w:rPr>
          <w:rFonts w:ascii="Calibri" w:hAnsi="Calibri"/>
          <w:sz w:val="22"/>
        </w:rPr>
        <w:t>ait</w:t>
      </w:r>
      <w:proofErr w:type="spellEnd"/>
      <w:r>
        <w:rPr>
          <w:rFonts w:ascii="Calibri" w:hAnsi="Calibri"/>
          <w:sz w:val="22"/>
        </w:rPr>
        <w:t xml:space="preserve"> </w:t>
      </w:r>
      <w:proofErr w:type="spellStart"/>
      <w:r>
        <w:rPr>
          <w:rFonts w:ascii="Calibri" w:hAnsi="Calibri"/>
          <w:sz w:val="22"/>
        </w:rPr>
        <w:t>identifié</w:t>
      </w:r>
      <w:proofErr w:type="spellEnd"/>
      <w:r>
        <w:rPr>
          <w:rFonts w:ascii="Calibri" w:hAnsi="Calibri"/>
          <w:sz w:val="22"/>
        </w:rPr>
        <w:t xml:space="preserve"> </w:t>
      </w:r>
      <w:proofErr w:type="spellStart"/>
      <w:r>
        <w:rPr>
          <w:rFonts w:ascii="Calibri" w:hAnsi="Calibri"/>
          <w:sz w:val="22"/>
        </w:rPr>
        <w:t>l’offre</w:t>
      </w:r>
      <w:proofErr w:type="spellEnd"/>
      <w:r>
        <w:rPr>
          <w:rFonts w:ascii="Calibri" w:hAnsi="Calibri"/>
          <w:sz w:val="22"/>
        </w:rPr>
        <w:t xml:space="preserve"> la </w:t>
      </w:r>
      <w:proofErr w:type="spellStart"/>
      <w:r>
        <w:rPr>
          <w:rFonts w:ascii="Calibri" w:hAnsi="Calibri"/>
          <w:sz w:val="22"/>
        </w:rPr>
        <w:t>moins</w:t>
      </w:r>
      <w:proofErr w:type="spellEnd"/>
      <w:r>
        <w:rPr>
          <w:rFonts w:ascii="Calibri" w:hAnsi="Calibri"/>
          <w:sz w:val="22"/>
        </w:rPr>
        <w:t xml:space="preserve"> </w:t>
      </w:r>
      <w:proofErr w:type="spellStart"/>
      <w:r>
        <w:rPr>
          <w:rFonts w:ascii="Calibri" w:hAnsi="Calibri"/>
          <w:sz w:val="22"/>
        </w:rPr>
        <w:t>chère</w:t>
      </w:r>
      <w:proofErr w:type="spellEnd"/>
      <w:r>
        <w:rPr>
          <w:rFonts w:ascii="Calibri" w:hAnsi="Calibri"/>
          <w:sz w:val="22"/>
        </w:rPr>
        <w:t xml:space="preserve">, </w:t>
      </w:r>
      <w:proofErr w:type="spellStart"/>
      <w:r>
        <w:rPr>
          <w:rFonts w:ascii="Calibri" w:hAnsi="Calibri"/>
          <w:sz w:val="22"/>
        </w:rPr>
        <w:t>il</w:t>
      </w:r>
      <w:proofErr w:type="spellEnd"/>
      <w:r>
        <w:rPr>
          <w:rFonts w:ascii="Calibri" w:hAnsi="Calibri"/>
          <w:sz w:val="22"/>
        </w:rPr>
        <w:t xml:space="preserve"> se </w:t>
      </w:r>
      <w:proofErr w:type="spellStart"/>
      <w:r>
        <w:rPr>
          <w:rFonts w:ascii="Calibri" w:hAnsi="Calibri"/>
          <w:sz w:val="22"/>
        </w:rPr>
        <w:t>réserve</w:t>
      </w:r>
      <w:proofErr w:type="spellEnd"/>
      <w:r>
        <w:rPr>
          <w:rFonts w:ascii="Calibri" w:hAnsi="Calibri"/>
          <w:sz w:val="22"/>
        </w:rPr>
        <w:t xml:space="preserve"> le droit </w:t>
      </w:r>
      <w:proofErr w:type="spellStart"/>
      <w:r>
        <w:rPr>
          <w:rFonts w:ascii="Calibri" w:hAnsi="Calibri"/>
          <w:sz w:val="22"/>
        </w:rPr>
        <w:t>d’attribuer</w:t>
      </w:r>
      <w:proofErr w:type="spellEnd"/>
      <w:r>
        <w:rPr>
          <w:rFonts w:ascii="Calibri" w:hAnsi="Calibri"/>
          <w:sz w:val="22"/>
        </w:rPr>
        <w:t xml:space="preserve"> le </w:t>
      </w:r>
      <w:proofErr w:type="spellStart"/>
      <w:r>
        <w:rPr>
          <w:rFonts w:ascii="Calibri" w:hAnsi="Calibri"/>
          <w:sz w:val="22"/>
        </w:rPr>
        <w:t>contrat</w:t>
      </w:r>
      <w:proofErr w:type="spellEnd"/>
      <w:r>
        <w:rPr>
          <w:rFonts w:ascii="Calibri" w:hAnsi="Calibri"/>
          <w:sz w:val="22"/>
        </w:rPr>
        <w:t xml:space="preserve"> </w:t>
      </w:r>
      <w:proofErr w:type="spellStart"/>
      <w:r>
        <w:rPr>
          <w:rFonts w:ascii="Calibri" w:hAnsi="Calibri"/>
          <w:sz w:val="22"/>
        </w:rPr>
        <w:t>en</w:t>
      </w:r>
      <w:proofErr w:type="spellEnd"/>
      <w:r>
        <w:rPr>
          <w:rFonts w:ascii="Calibri" w:hAnsi="Calibri"/>
          <w:sz w:val="22"/>
        </w:rPr>
        <w:t xml:space="preserve"> se </w:t>
      </w:r>
      <w:proofErr w:type="spellStart"/>
      <w:r>
        <w:rPr>
          <w:rFonts w:ascii="Calibri" w:hAnsi="Calibri"/>
          <w:sz w:val="22"/>
        </w:rPr>
        <w:t>basant</w:t>
      </w:r>
      <w:proofErr w:type="spellEnd"/>
      <w:r>
        <w:rPr>
          <w:rFonts w:ascii="Calibri" w:hAnsi="Calibri"/>
          <w:sz w:val="22"/>
        </w:rPr>
        <w:t xml:space="preserve"> </w:t>
      </w:r>
      <w:proofErr w:type="spellStart"/>
      <w:r>
        <w:rPr>
          <w:rFonts w:ascii="Calibri" w:hAnsi="Calibri"/>
          <w:sz w:val="22"/>
        </w:rPr>
        <w:t>uniquement</w:t>
      </w:r>
      <w:proofErr w:type="spellEnd"/>
      <w:r>
        <w:rPr>
          <w:rFonts w:ascii="Calibri" w:hAnsi="Calibri"/>
          <w:sz w:val="22"/>
        </w:rPr>
        <w:t xml:space="preserve"> sur les prix des </w:t>
      </w:r>
      <w:proofErr w:type="spellStart"/>
      <w:r>
        <w:rPr>
          <w:rFonts w:ascii="Calibri" w:hAnsi="Calibri"/>
          <w:sz w:val="22"/>
        </w:rPr>
        <w:t>biens</w:t>
      </w:r>
      <w:proofErr w:type="spellEnd"/>
      <w:r>
        <w:rPr>
          <w:rFonts w:ascii="Calibri" w:hAnsi="Calibri"/>
          <w:sz w:val="22"/>
        </w:rPr>
        <w:t xml:space="preserve"> dans le </w:t>
      </w:r>
      <w:proofErr w:type="spellStart"/>
      <w:r>
        <w:rPr>
          <w:rFonts w:ascii="Calibri" w:hAnsi="Calibri"/>
          <w:sz w:val="22"/>
        </w:rPr>
        <w:t>cas</w:t>
      </w:r>
      <w:proofErr w:type="spellEnd"/>
      <w:r>
        <w:rPr>
          <w:rFonts w:ascii="Calibri" w:hAnsi="Calibri"/>
          <w:sz w:val="22"/>
        </w:rPr>
        <w:t xml:space="preserve"> </w:t>
      </w:r>
      <w:proofErr w:type="spellStart"/>
      <w:r>
        <w:rPr>
          <w:rFonts w:ascii="Calibri" w:hAnsi="Calibri"/>
          <w:sz w:val="22"/>
        </w:rPr>
        <w:t>où</w:t>
      </w:r>
      <w:proofErr w:type="spellEnd"/>
      <w:r>
        <w:rPr>
          <w:rFonts w:ascii="Calibri" w:hAnsi="Calibri"/>
          <w:sz w:val="22"/>
        </w:rPr>
        <w:t xml:space="preserve"> les frais de transport (fr</w:t>
      </w:r>
      <w:r>
        <w:rPr>
          <w:rFonts w:ascii="Calibri" w:hAnsi="Calibri" w:cs="Calibri"/>
          <w:sz w:val="22"/>
        </w:rPr>
        <w:t>et</w:t>
      </w:r>
      <w:r>
        <w:rPr>
          <w:rFonts w:ascii="Calibri" w:hAnsi="Calibri"/>
          <w:sz w:val="22"/>
        </w:rPr>
        <w:t xml:space="preserve"> et assurance) </w:t>
      </w:r>
      <w:proofErr w:type="spellStart"/>
      <w:r>
        <w:rPr>
          <w:rFonts w:ascii="Calibri" w:hAnsi="Calibri"/>
          <w:sz w:val="22"/>
        </w:rPr>
        <w:t>s’avèrent</w:t>
      </w:r>
      <w:proofErr w:type="spellEnd"/>
      <w:r>
        <w:rPr>
          <w:rFonts w:ascii="Calibri" w:hAnsi="Calibri"/>
          <w:sz w:val="22"/>
        </w:rPr>
        <w:t xml:space="preserve"> plus </w:t>
      </w:r>
      <w:proofErr w:type="spellStart"/>
      <w:r>
        <w:rPr>
          <w:rFonts w:ascii="Calibri" w:hAnsi="Calibri"/>
          <w:sz w:val="22"/>
        </w:rPr>
        <w:t>élevés</w:t>
      </w:r>
      <w:proofErr w:type="spellEnd"/>
      <w:r>
        <w:rPr>
          <w:rFonts w:ascii="Calibri" w:hAnsi="Calibri"/>
          <w:sz w:val="22"/>
        </w:rPr>
        <w:t xml:space="preserve"> que le prix </w:t>
      </w:r>
      <w:proofErr w:type="spellStart"/>
      <w:r>
        <w:rPr>
          <w:rFonts w:ascii="Calibri" w:hAnsi="Calibri"/>
          <w:sz w:val="22"/>
        </w:rPr>
        <w:t>estimé</w:t>
      </w:r>
      <w:proofErr w:type="spellEnd"/>
      <w:r>
        <w:rPr>
          <w:rFonts w:ascii="Calibri" w:hAnsi="Calibri"/>
          <w:sz w:val="22"/>
        </w:rPr>
        <w:t xml:space="preserve"> par le PNUD </w:t>
      </w:r>
      <w:proofErr w:type="spellStart"/>
      <w:r>
        <w:rPr>
          <w:rFonts w:ascii="Calibri" w:hAnsi="Calibri"/>
          <w:sz w:val="22"/>
        </w:rPr>
        <w:t>si</w:t>
      </w:r>
      <w:proofErr w:type="spellEnd"/>
      <w:r>
        <w:rPr>
          <w:rFonts w:ascii="Calibri" w:hAnsi="Calibri"/>
          <w:sz w:val="22"/>
        </w:rPr>
        <w:t xml:space="preserve"> </w:t>
      </w:r>
      <w:proofErr w:type="spellStart"/>
      <w:r>
        <w:rPr>
          <w:rFonts w:ascii="Calibri" w:hAnsi="Calibri"/>
          <w:sz w:val="22"/>
        </w:rPr>
        <w:t>ce</w:t>
      </w:r>
      <w:proofErr w:type="spellEnd"/>
      <w:r>
        <w:rPr>
          <w:rFonts w:ascii="Calibri" w:hAnsi="Calibri"/>
          <w:sz w:val="22"/>
        </w:rPr>
        <w:t xml:space="preserve"> dernier </w:t>
      </w:r>
      <w:proofErr w:type="spellStart"/>
      <w:r>
        <w:rPr>
          <w:rFonts w:ascii="Calibri" w:hAnsi="Calibri"/>
          <w:sz w:val="22"/>
        </w:rPr>
        <w:t>était</w:t>
      </w:r>
      <w:proofErr w:type="spellEnd"/>
      <w:r>
        <w:rPr>
          <w:rFonts w:ascii="Calibri" w:hAnsi="Calibri"/>
          <w:sz w:val="22"/>
        </w:rPr>
        <w:t xml:space="preserve"> </w:t>
      </w:r>
      <w:proofErr w:type="spellStart"/>
      <w:r>
        <w:rPr>
          <w:rFonts w:ascii="Calibri" w:hAnsi="Calibri"/>
          <w:sz w:val="22"/>
        </w:rPr>
        <w:t>obtenu</w:t>
      </w:r>
      <w:proofErr w:type="spellEnd"/>
      <w:r>
        <w:rPr>
          <w:rFonts w:ascii="Calibri" w:hAnsi="Calibri"/>
          <w:sz w:val="22"/>
        </w:rPr>
        <w:t xml:space="preserve"> </w:t>
      </w:r>
      <w:proofErr w:type="spellStart"/>
      <w:r>
        <w:rPr>
          <w:rFonts w:ascii="Calibri" w:hAnsi="Calibri"/>
          <w:sz w:val="22"/>
        </w:rPr>
        <w:t>auprès</w:t>
      </w:r>
      <w:proofErr w:type="spellEnd"/>
      <w:r>
        <w:rPr>
          <w:rFonts w:ascii="Calibri" w:hAnsi="Calibri"/>
          <w:sz w:val="22"/>
        </w:rPr>
        <w:t xml:space="preserve"> de son </w:t>
      </w:r>
      <w:proofErr w:type="spellStart"/>
      <w:r>
        <w:rPr>
          <w:rFonts w:ascii="Calibri" w:hAnsi="Calibri"/>
          <w:sz w:val="22"/>
        </w:rPr>
        <w:t>propre</w:t>
      </w:r>
      <w:proofErr w:type="spellEnd"/>
      <w:r>
        <w:rPr>
          <w:rFonts w:ascii="Calibri" w:hAnsi="Calibri"/>
          <w:sz w:val="22"/>
        </w:rPr>
        <w:t xml:space="preserve"> </w:t>
      </w:r>
      <w:proofErr w:type="spellStart"/>
      <w:r>
        <w:rPr>
          <w:rFonts w:ascii="Calibri" w:hAnsi="Calibri"/>
          <w:sz w:val="22"/>
        </w:rPr>
        <w:t>transitaire</w:t>
      </w:r>
      <w:proofErr w:type="spellEnd"/>
      <w:r>
        <w:rPr>
          <w:rFonts w:ascii="Calibri" w:hAnsi="Calibri"/>
          <w:sz w:val="22"/>
        </w:rPr>
        <w:t xml:space="preserve"> et </w:t>
      </w:r>
      <w:proofErr w:type="spellStart"/>
      <w:r>
        <w:rPr>
          <w:rFonts w:ascii="Calibri" w:hAnsi="Calibri"/>
          <w:sz w:val="22"/>
        </w:rPr>
        <w:t>assureur</w:t>
      </w:r>
      <w:proofErr w:type="spellEnd"/>
      <w:r>
        <w:rPr>
          <w:rFonts w:ascii="Calibri" w:hAnsi="Calibri"/>
          <w:sz w:val="22"/>
        </w:rPr>
        <w:t>.</w:t>
      </w:r>
    </w:p>
    <w:p w14:paraId="7C29A7E1" w14:textId="77777777" w:rsidR="00FF37FA" w:rsidRPr="00E933A8" w:rsidRDefault="00FF37FA" w:rsidP="00FF37FA">
      <w:pPr>
        <w:ind w:firstLine="720"/>
        <w:jc w:val="both"/>
        <w:rPr>
          <w:rFonts w:ascii="Calibri" w:hAnsi="Calibri" w:cs="Calibri"/>
          <w:sz w:val="22"/>
          <w:szCs w:val="22"/>
        </w:rPr>
      </w:pPr>
    </w:p>
    <w:p w14:paraId="651A5D8B" w14:textId="77777777" w:rsidR="00FF37FA" w:rsidRPr="0054617A" w:rsidRDefault="00FF37FA" w:rsidP="00FF37FA">
      <w:pPr>
        <w:pStyle w:val="Paragraphedeliste"/>
        <w:tabs>
          <w:tab w:val="left" w:pos="0"/>
        </w:tabs>
        <w:spacing w:line="240" w:lineRule="auto"/>
        <w:ind w:left="0" w:firstLine="720"/>
        <w:jc w:val="both"/>
        <w:rPr>
          <w:rFonts w:ascii="Calibri" w:hAnsi="Calibri" w:cs="Calibri"/>
          <w:bCs/>
          <w:szCs w:val="22"/>
        </w:rPr>
      </w:pPr>
      <w:r>
        <w:rPr>
          <w:rFonts w:ascii="Calibri" w:hAnsi="Calibri"/>
        </w:rPr>
        <w:t xml:space="preserve">Durant la durée de </w:t>
      </w:r>
      <w:proofErr w:type="spellStart"/>
      <w:r>
        <w:rPr>
          <w:rFonts w:ascii="Calibri" w:hAnsi="Calibri"/>
        </w:rPr>
        <w:t>validité</w:t>
      </w:r>
      <w:proofErr w:type="spellEnd"/>
      <w:r>
        <w:rPr>
          <w:rFonts w:ascii="Calibri" w:hAnsi="Calibri"/>
        </w:rPr>
        <w:t xml:space="preserve"> de </w:t>
      </w:r>
      <w:proofErr w:type="spellStart"/>
      <w:r>
        <w:rPr>
          <w:rFonts w:ascii="Calibri" w:hAnsi="Calibri"/>
        </w:rPr>
        <w:t>l’offre</w:t>
      </w:r>
      <w:proofErr w:type="spellEnd"/>
      <w:r>
        <w:rPr>
          <w:rFonts w:ascii="Calibri" w:hAnsi="Calibri"/>
        </w:rPr>
        <w:t xml:space="preserve">, </w:t>
      </w:r>
      <w:proofErr w:type="spellStart"/>
      <w:r>
        <w:rPr>
          <w:rFonts w:ascii="Calibri" w:hAnsi="Calibri"/>
        </w:rPr>
        <w:t>aucune</w:t>
      </w:r>
      <w:proofErr w:type="spellEnd"/>
      <w:r>
        <w:rPr>
          <w:rFonts w:ascii="Calibri" w:hAnsi="Calibri"/>
        </w:rPr>
        <w:t xml:space="preserve"> variation de prix due à la </w:t>
      </w:r>
      <w:proofErr w:type="spellStart"/>
      <w:r>
        <w:rPr>
          <w:rFonts w:ascii="Calibri" w:hAnsi="Calibri"/>
        </w:rPr>
        <w:t>progressivité</w:t>
      </w:r>
      <w:proofErr w:type="spellEnd"/>
      <w:r>
        <w:rPr>
          <w:rFonts w:ascii="Calibri" w:hAnsi="Calibri"/>
        </w:rPr>
        <w:t xml:space="preserve">, </w:t>
      </w:r>
      <w:proofErr w:type="spellStart"/>
      <w:r>
        <w:rPr>
          <w:rFonts w:ascii="Calibri" w:hAnsi="Calibri"/>
        </w:rPr>
        <w:t>l’inflation</w:t>
      </w:r>
      <w:proofErr w:type="spellEnd"/>
      <w:r>
        <w:rPr>
          <w:rFonts w:ascii="Calibri" w:hAnsi="Calibri"/>
        </w:rPr>
        <w:t xml:space="preserve">, la fluctuation du </w:t>
      </w:r>
      <w:proofErr w:type="spellStart"/>
      <w:r>
        <w:rPr>
          <w:rFonts w:ascii="Calibri" w:hAnsi="Calibri"/>
        </w:rPr>
        <w:t>taux</w:t>
      </w:r>
      <w:proofErr w:type="spellEnd"/>
      <w:r>
        <w:rPr>
          <w:rFonts w:ascii="Calibri" w:hAnsi="Calibri"/>
        </w:rPr>
        <w:t xml:space="preserve"> de change, </w:t>
      </w:r>
      <w:proofErr w:type="spellStart"/>
      <w:r>
        <w:rPr>
          <w:rFonts w:ascii="Calibri" w:hAnsi="Calibri"/>
        </w:rPr>
        <w:t>ou</w:t>
      </w:r>
      <w:proofErr w:type="spellEnd"/>
      <w:r>
        <w:rPr>
          <w:rFonts w:ascii="Calibri" w:hAnsi="Calibri"/>
        </w:rPr>
        <w:t xml:space="preserve"> tout </w:t>
      </w:r>
      <w:proofErr w:type="spellStart"/>
      <w:r>
        <w:rPr>
          <w:rFonts w:ascii="Calibri" w:hAnsi="Calibri"/>
        </w:rPr>
        <w:t>autre</w:t>
      </w:r>
      <w:proofErr w:type="spellEnd"/>
      <w:r>
        <w:rPr>
          <w:rFonts w:ascii="Calibri" w:hAnsi="Calibri"/>
        </w:rPr>
        <w:t xml:space="preserve"> </w:t>
      </w:r>
      <w:proofErr w:type="spellStart"/>
      <w:r>
        <w:rPr>
          <w:rFonts w:ascii="Calibri" w:hAnsi="Calibri"/>
        </w:rPr>
        <w:t>facteur</w:t>
      </w:r>
      <w:proofErr w:type="spellEnd"/>
      <w:r>
        <w:rPr>
          <w:rFonts w:ascii="Calibri" w:hAnsi="Calibri"/>
        </w:rPr>
        <w:t xml:space="preserve"> </w:t>
      </w:r>
      <w:proofErr w:type="spellStart"/>
      <w:r>
        <w:rPr>
          <w:rFonts w:ascii="Calibri" w:hAnsi="Calibri"/>
        </w:rPr>
        <w:t>relatif</w:t>
      </w:r>
      <w:proofErr w:type="spellEnd"/>
      <w:r>
        <w:rPr>
          <w:rFonts w:ascii="Calibri" w:hAnsi="Calibri"/>
        </w:rPr>
        <w:t xml:space="preserve"> au </w:t>
      </w:r>
      <w:proofErr w:type="spellStart"/>
      <w:r>
        <w:rPr>
          <w:rFonts w:ascii="Calibri" w:hAnsi="Calibri"/>
        </w:rPr>
        <w:t>marché</w:t>
      </w:r>
      <w:proofErr w:type="spellEnd"/>
      <w:r>
        <w:rPr>
          <w:rFonts w:ascii="Calibri" w:hAnsi="Calibri"/>
        </w:rPr>
        <w:t xml:space="preserve"> </w:t>
      </w:r>
      <w:proofErr w:type="spellStart"/>
      <w:r>
        <w:rPr>
          <w:rFonts w:ascii="Calibri" w:hAnsi="Calibri"/>
        </w:rPr>
        <w:t>n’est</w:t>
      </w:r>
      <w:proofErr w:type="spellEnd"/>
      <w:r>
        <w:rPr>
          <w:rFonts w:ascii="Calibri" w:hAnsi="Calibri"/>
        </w:rPr>
        <w:t xml:space="preserve"> </w:t>
      </w:r>
      <w:proofErr w:type="spellStart"/>
      <w:r>
        <w:rPr>
          <w:rFonts w:ascii="Calibri" w:hAnsi="Calibri"/>
        </w:rPr>
        <w:t>acceptée</w:t>
      </w:r>
      <w:proofErr w:type="spellEnd"/>
      <w:r>
        <w:rPr>
          <w:rFonts w:ascii="Calibri" w:hAnsi="Calibri"/>
        </w:rPr>
        <w:t xml:space="preserve"> par le PNUD après la </w:t>
      </w:r>
      <w:proofErr w:type="spellStart"/>
      <w:r>
        <w:rPr>
          <w:rFonts w:ascii="Calibri" w:hAnsi="Calibri"/>
        </w:rPr>
        <w:t>réception</w:t>
      </w:r>
      <w:proofErr w:type="spellEnd"/>
      <w:r>
        <w:rPr>
          <w:rFonts w:ascii="Calibri" w:hAnsi="Calibri"/>
        </w:rPr>
        <w:t xml:space="preserve"> de </w:t>
      </w:r>
      <w:proofErr w:type="spellStart"/>
      <w:r>
        <w:rPr>
          <w:rFonts w:ascii="Calibri" w:hAnsi="Calibri"/>
        </w:rPr>
        <w:t>l’offre</w:t>
      </w:r>
      <w:proofErr w:type="spellEnd"/>
      <w:r>
        <w:rPr>
          <w:rFonts w:ascii="Calibri" w:hAnsi="Calibri"/>
        </w:rPr>
        <w:t xml:space="preserve">. Au moment de </w:t>
      </w:r>
      <w:proofErr w:type="spellStart"/>
      <w:r>
        <w:rPr>
          <w:rFonts w:ascii="Calibri" w:hAnsi="Calibri"/>
        </w:rPr>
        <w:t>l’attribution</w:t>
      </w:r>
      <w:proofErr w:type="spellEnd"/>
      <w:r>
        <w:rPr>
          <w:rFonts w:ascii="Calibri" w:hAnsi="Calibri"/>
        </w:rPr>
        <w:t xml:space="preserve"> du </w:t>
      </w:r>
      <w:proofErr w:type="spellStart"/>
      <w:r>
        <w:rPr>
          <w:rFonts w:ascii="Calibri" w:hAnsi="Calibri"/>
        </w:rPr>
        <w:t>contrat</w:t>
      </w:r>
      <w:proofErr w:type="spellEnd"/>
      <w:r>
        <w:rPr>
          <w:rFonts w:ascii="Calibri" w:hAnsi="Calibri"/>
        </w:rPr>
        <w:t xml:space="preserve"> </w:t>
      </w:r>
      <w:proofErr w:type="spellStart"/>
      <w:r>
        <w:rPr>
          <w:rFonts w:ascii="Calibri" w:hAnsi="Calibri"/>
        </w:rPr>
        <w:t>ou</w:t>
      </w:r>
      <w:proofErr w:type="spellEnd"/>
      <w:r>
        <w:rPr>
          <w:rFonts w:ascii="Calibri" w:hAnsi="Calibri"/>
        </w:rPr>
        <w:t xml:space="preserve"> du bon de </w:t>
      </w:r>
      <w:proofErr w:type="spellStart"/>
      <w:r>
        <w:rPr>
          <w:rFonts w:ascii="Calibri" w:hAnsi="Calibri"/>
        </w:rPr>
        <w:t>commande</w:t>
      </w:r>
      <w:proofErr w:type="spellEnd"/>
      <w:r>
        <w:rPr>
          <w:rFonts w:ascii="Calibri" w:hAnsi="Calibri"/>
        </w:rPr>
        <w:t xml:space="preserve">, le PNUD se </w:t>
      </w:r>
      <w:proofErr w:type="spellStart"/>
      <w:r>
        <w:rPr>
          <w:rFonts w:ascii="Calibri" w:hAnsi="Calibri"/>
        </w:rPr>
        <w:t>réserve</w:t>
      </w:r>
      <w:proofErr w:type="spellEnd"/>
      <w:r>
        <w:rPr>
          <w:rFonts w:ascii="Calibri" w:hAnsi="Calibri"/>
        </w:rPr>
        <w:t xml:space="preserve"> le droit de faire </w:t>
      </w:r>
      <w:proofErr w:type="spellStart"/>
      <w:r>
        <w:rPr>
          <w:rFonts w:ascii="Calibri" w:hAnsi="Calibri"/>
        </w:rPr>
        <w:t>varier</w:t>
      </w:r>
      <w:proofErr w:type="spellEnd"/>
      <w:r>
        <w:rPr>
          <w:rFonts w:ascii="Calibri" w:hAnsi="Calibri"/>
        </w:rPr>
        <w:t xml:space="preserve"> (</w:t>
      </w:r>
      <w:proofErr w:type="spellStart"/>
      <w:r>
        <w:rPr>
          <w:rFonts w:ascii="Calibri" w:hAnsi="Calibri"/>
        </w:rPr>
        <w:t>accroître</w:t>
      </w:r>
      <w:proofErr w:type="spellEnd"/>
      <w:r>
        <w:rPr>
          <w:rFonts w:ascii="Calibri" w:hAnsi="Calibri"/>
        </w:rPr>
        <w:t xml:space="preserve"> </w:t>
      </w:r>
      <w:proofErr w:type="spellStart"/>
      <w:r>
        <w:rPr>
          <w:rFonts w:ascii="Calibri" w:hAnsi="Calibri"/>
        </w:rPr>
        <w:t>ou</w:t>
      </w:r>
      <w:proofErr w:type="spellEnd"/>
      <w:r>
        <w:rPr>
          <w:rFonts w:ascii="Calibri" w:hAnsi="Calibri"/>
        </w:rPr>
        <w:t xml:space="preserve"> </w:t>
      </w:r>
      <w:proofErr w:type="spellStart"/>
      <w:r>
        <w:rPr>
          <w:rFonts w:ascii="Calibri" w:hAnsi="Calibri"/>
        </w:rPr>
        <w:t>réduire</w:t>
      </w:r>
      <w:proofErr w:type="spellEnd"/>
      <w:r>
        <w:rPr>
          <w:rFonts w:ascii="Calibri" w:hAnsi="Calibri"/>
        </w:rPr>
        <w:t xml:space="preserve">) la </w:t>
      </w:r>
      <w:proofErr w:type="spellStart"/>
      <w:r>
        <w:rPr>
          <w:rFonts w:ascii="Calibri" w:hAnsi="Calibri"/>
        </w:rPr>
        <w:t>quantité</w:t>
      </w:r>
      <w:proofErr w:type="spellEnd"/>
      <w:r>
        <w:rPr>
          <w:rFonts w:ascii="Calibri" w:hAnsi="Calibri"/>
        </w:rPr>
        <w:t xml:space="preserve"> de services </w:t>
      </w:r>
      <w:proofErr w:type="spellStart"/>
      <w:r>
        <w:rPr>
          <w:rFonts w:ascii="Calibri" w:hAnsi="Calibri"/>
        </w:rPr>
        <w:t>ou</w:t>
      </w:r>
      <w:proofErr w:type="spellEnd"/>
      <w:r>
        <w:rPr>
          <w:rFonts w:ascii="Calibri" w:hAnsi="Calibri"/>
        </w:rPr>
        <w:t xml:space="preserve"> de </w:t>
      </w:r>
      <w:proofErr w:type="spellStart"/>
      <w:r>
        <w:rPr>
          <w:rFonts w:ascii="Calibri" w:hAnsi="Calibri"/>
        </w:rPr>
        <w:t>biens</w:t>
      </w:r>
      <w:proofErr w:type="spellEnd"/>
      <w:r>
        <w:rPr>
          <w:rFonts w:ascii="Calibri" w:hAnsi="Calibri"/>
        </w:rPr>
        <w:t xml:space="preserve"> dans </w:t>
      </w:r>
      <w:proofErr w:type="spellStart"/>
      <w:r>
        <w:rPr>
          <w:rFonts w:ascii="Calibri" w:hAnsi="Calibri"/>
        </w:rPr>
        <w:t>une</w:t>
      </w:r>
      <w:proofErr w:type="spellEnd"/>
      <w:r>
        <w:rPr>
          <w:rFonts w:ascii="Calibri" w:hAnsi="Calibri"/>
        </w:rPr>
        <w:t xml:space="preserve"> </w:t>
      </w:r>
      <w:proofErr w:type="spellStart"/>
      <w:r>
        <w:rPr>
          <w:rFonts w:ascii="Calibri" w:hAnsi="Calibri"/>
        </w:rPr>
        <w:t>limite</w:t>
      </w:r>
      <w:proofErr w:type="spellEnd"/>
      <w:r>
        <w:rPr>
          <w:rFonts w:ascii="Calibri" w:hAnsi="Calibri"/>
        </w:rPr>
        <w:t xml:space="preserve"> </w:t>
      </w:r>
      <w:proofErr w:type="spellStart"/>
      <w:r>
        <w:rPr>
          <w:rFonts w:ascii="Calibri" w:hAnsi="Calibri"/>
        </w:rPr>
        <w:t>maximale</w:t>
      </w:r>
      <w:proofErr w:type="spellEnd"/>
      <w:r>
        <w:rPr>
          <w:rFonts w:ascii="Calibri" w:hAnsi="Calibri"/>
        </w:rPr>
        <w:t xml:space="preserve"> de </w:t>
      </w:r>
      <w:proofErr w:type="spellStart"/>
      <w:r>
        <w:rPr>
          <w:rFonts w:ascii="Calibri" w:hAnsi="Calibri"/>
        </w:rPr>
        <w:t>vingt</w:t>
      </w:r>
      <w:proofErr w:type="spellEnd"/>
      <w:r>
        <w:rPr>
          <w:rFonts w:ascii="Calibri" w:hAnsi="Calibri"/>
        </w:rPr>
        <w:t xml:space="preserve">-cinq pour cent (25 %) de </w:t>
      </w:r>
      <w:proofErr w:type="spellStart"/>
      <w:r>
        <w:rPr>
          <w:rFonts w:ascii="Calibri" w:hAnsi="Calibri"/>
        </w:rPr>
        <w:t>l’offre</w:t>
      </w:r>
      <w:proofErr w:type="spellEnd"/>
      <w:r>
        <w:rPr>
          <w:rFonts w:ascii="Calibri" w:hAnsi="Calibri"/>
        </w:rPr>
        <w:t xml:space="preserve"> </w:t>
      </w:r>
      <w:proofErr w:type="spellStart"/>
      <w:r>
        <w:rPr>
          <w:rFonts w:ascii="Calibri" w:hAnsi="Calibri"/>
        </w:rPr>
        <w:t>totale</w:t>
      </w:r>
      <w:proofErr w:type="spellEnd"/>
      <w:r>
        <w:rPr>
          <w:rFonts w:ascii="Calibri" w:hAnsi="Calibri"/>
        </w:rPr>
        <w:t xml:space="preserve">, sans </w:t>
      </w:r>
      <w:proofErr w:type="spellStart"/>
      <w:r>
        <w:rPr>
          <w:rFonts w:ascii="Calibri" w:hAnsi="Calibri"/>
        </w:rPr>
        <w:t>aucun</w:t>
      </w:r>
      <w:proofErr w:type="spellEnd"/>
      <w:r>
        <w:rPr>
          <w:rFonts w:ascii="Calibri" w:hAnsi="Calibri"/>
        </w:rPr>
        <w:t xml:space="preserve"> </w:t>
      </w:r>
      <w:proofErr w:type="spellStart"/>
      <w:r>
        <w:rPr>
          <w:rFonts w:ascii="Calibri" w:hAnsi="Calibri"/>
        </w:rPr>
        <w:t>changement</w:t>
      </w:r>
      <w:proofErr w:type="spellEnd"/>
      <w:r>
        <w:rPr>
          <w:rFonts w:ascii="Calibri" w:hAnsi="Calibri"/>
        </w:rPr>
        <w:t xml:space="preserve"> du prix </w:t>
      </w:r>
      <w:proofErr w:type="spellStart"/>
      <w:r>
        <w:rPr>
          <w:rFonts w:ascii="Calibri" w:hAnsi="Calibri"/>
        </w:rPr>
        <w:t>unitaire</w:t>
      </w:r>
      <w:proofErr w:type="spellEnd"/>
      <w:r>
        <w:rPr>
          <w:rFonts w:ascii="Calibri" w:hAnsi="Calibri"/>
        </w:rPr>
        <w:t xml:space="preserve"> </w:t>
      </w:r>
      <w:proofErr w:type="spellStart"/>
      <w:r>
        <w:rPr>
          <w:rFonts w:ascii="Calibri" w:hAnsi="Calibri"/>
        </w:rPr>
        <w:t>ou</w:t>
      </w:r>
      <w:proofErr w:type="spellEnd"/>
      <w:r>
        <w:rPr>
          <w:rFonts w:ascii="Calibri" w:hAnsi="Calibri"/>
        </w:rPr>
        <w:t xml:space="preserve"> </w:t>
      </w:r>
      <w:proofErr w:type="spellStart"/>
      <w:r>
        <w:rPr>
          <w:rFonts w:ascii="Calibri" w:hAnsi="Calibri"/>
        </w:rPr>
        <w:t>autres</w:t>
      </w:r>
      <w:proofErr w:type="spellEnd"/>
      <w:r>
        <w:rPr>
          <w:rFonts w:ascii="Calibri" w:hAnsi="Calibri"/>
        </w:rPr>
        <w:t xml:space="preserve"> clauses et conditions.</w:t>
      </w:r>
    </w:p>
    <w:p w14:paraId="3F83929C" w14:textId="77777777" w:rsidR="00FF37FA" w:rsidRPr="00E933A8" w:rsidRDefault="00FF37FA" w:rsidP="00FF37FA">
      <w:pPr>
        <w:jc w:val="both"/>
        <w:rPr>
          <w:rStyle w:val="lev"/>
          <w:rFonts w:ascii="Calibri" w:hAnsi="Calibri" w:cs="Calibri"/>
          <w:b w:val="0"/>
          <w:iCs/>
          <w:sz w:val="22"/>
          <w:szCs w:val="22"/>
        </w:rPr>
      </w:pPr>
    </w:p>
    <w:p w14:paraId="359C40D7" w14:textId="77777777" w:rsidR="00FF37FA" w:rsidRPr="00E933A8" w:rsidRDefault="00FF37FA" w:rsidP="00FF37FA">
      <w:pPr>
        <w:ind w:firstLine="720"/>
        <w:jc w:val="both"/>
        <w:rPr>
          <w:rFonts w:ascii="Calibri" w:hAnsi="Calibri" w:cs="Calibri"/>
          <w:sz w:val="22"/>
          <w:szCs w:val="22"/>
        </w:rPr>
      </w:pPr>
      <w:r>
        <w:rPr>
          <w:rFonts w:ascii="Calibri" w:hAnsi="Calibri"/>
          <w:sz w:val="22"/>
        </w:rPr>
        <w:t xml:space="preserve">Tout bon de </w:t>
      </w:r>
      <w:proofErr w:type="spellStart"/>
      <w:r>
        <w:rPr>
          <w:rFonts w:ascii="Calibri" w:hAnsi="Calibri"/>
          <w:sz w:val="22"/>
        </w:rPr>
        <w:t>commande</w:t>
      </w:r>
      <w:proofErr w:type="spellEnd"/>
      <w:r>
        <w:rPr>
          <w:rFonts w:ascii="Calibri" w:hAnsi="Calibri"/>
          <w:sz w:val="22"/>
        </w:rPr>
        <w:t xml:space="preserve"> </w:t>
      </w:r>
      <w:proofErr w:type="spellStart"/>
      <w:r>
        <w:rPr>
          <w:rFonts w:ascii="Calibri" w:hAnsi="Calibri"/>
          <w:sz w:val="22"/>
        </w:rPr>
        <w:t>émis</w:t>
      </w:r>
      <w:proofErr w:type="spellEnd"/>
      <w:r>
        <w:rPr>
          <w:rFonts w:ascii="Calibri" w:hAnsi="Calibri"/>
          <w:sz w:val="22"/>
        </w:rPr>
        <w:t xml:space="preserve"> du fait de la </w:t>
      </w:r>
      <w:proofErr w:type="spellStart"/>
      <w:r>
        <w:rPr>
          <w:rFonts w:ascii="Calibri" w:hAnsi="Calibri"/>
          <w:sz w:val="22"/>
        </w:rPr>
        <w:t>présente</w:t>
      </w:r>
      <w:proofErr w:type="spellEnd"/>
      <w:r>
        <w:rPr>
          <w:rFonts w:ascii="Calibri" w:hAnsi="Calibri"/>
          <w:sz w:val="22"/>
        </w:rPr>
        <w:t xml:space="preserve"> </w:t>
      </w:r>
      <w:proofErr w:type="spellStart"/>
      <w:r>
        <w:rPr>
          <w:rFonts w:ascii="Calibri" w:hAnsi="Calibri"/>
          <w:sz w:val="22"/>
        </w:rPr>
        <w:t>demande</w:t>
      </w:r>
      <w:proofErr w:type="spellEnd"/>
      <w:r>
        <w:rPr>
          <w:rFonts w:ascii="Calibri" w:hAnsi="Calibri"/>
          <w:sz w:val="22"/>
        </w:rPr>
        <w:t xml:space="preserve"> de prix sera </w:t>
      </w:r>
      <w:proofErr w:type="spellStart"/>
      <w:r>
        <w:rPr>
          <w:rFonts w:ascii="Calibri" w:hAnsi="Calibri"/>
          <w:sz w:val="22"/>
        </w:rPr>
        <w:t>soumis</w:t>
      </w:r>
      <w:proofErr w:type="spellEnd"/>
      <w:r>
        <w:rPr>
          <w:rFonts w:ascii="Calibri" w:hAnsi="Calibri"/>
          <w:sz w:val="22"/>
        </w:rPr>
        <w:t xml:space="preserve"> aux conditions </w:t>
      </w:r>
      <w:proofErr w:type="spellStart"/>
      <w:r>
        <w:rPr>
          <w:rFonts w:ascii="Calibri" w:hAnsi="Calibri"/>
          <w:sz w:val="22"/>
        </w:rPr>
        <w:t>générales</w:t>
      </w:r>
      <w:proofErr w:type="spellEnd"/>
      <w:r>
        <w:rPr>
          <w:rFonts w:ascii="Calibri" w:hAnsi="Calibri"/>
          <w:sz w:val="22"/>
        </w:rPr>
        <w:t xml:space="preserve"> ci-</w:t>
      </w:r>
      <w:proofErr w:type="spellStart"/>
      <w:r>
        <w:rPr>
          <w:rFonts w:ascii="Calibri" w:hAnsi="Calibri"/>
          <w:sz w:val="22"/>
        </w:rPr>
        <w:t>jointes</w:t>
      </w:r>
      <w:proofErr w:type="spellEnd"/>
      <w:r>
        <w:rPr>
          <w:rFonts w:ascii="Calibri" w:hAnsi="Calibri"/>
          <w:sz w:val="22"/>
        </w:rPr>
        <w:t xml:space="preserve">. Le simple fait de </w:t>
      </w:r>
      <w:proofErr w:type="spellStart"/>
      <w:r>
        <w:rPr>
          <w:rFonts w:ascii="Calibri" w:hAnsi="Calibri"/>
          <w:sz w:val="22"/>
        </w:rPr>
        <w:t>soumettre</w:t>
      </w:r>
      <w:proofErr w:type="spellEnd"/>
      <w:r>
        <w:rPr>
          <w:rFonts w:ascii="Calibri" w:hAnsi="Calibri"/>
          <w:sz w:val="22"/>
        </w:rPr>
        <w:t xml:space="preserve"> </w:t>
      </w:r>
      <w:proofErr w:type="spellStart"/>
      <w:r>
        <w:rPr>
          <w:rFonts w:ascii="Calibri" w:hAnsi="Calibri"/>
          <w:sz w:val="22"/>
        </w:rPr>
        <w:t>une</w:t>
      </w:r>
      <w:proofErr w:type="spellEnd"/>
      <w:r>
        <w:rPr>
          <w:rFonts w:ascii="Calibri" w:hAnsi="Calibri"/>
          <w:sz w:val="22"/>
        </w:rPr>
        <w:t xml:space="preserve"> </w:t>
      </w:r>
      <w:proofErr w:type="spellStart"/>
      <w:r>
        <w:rPr>
          <w:rFonts w:ascii="Calibri" w:hAnsi="Calibri"/>
          <w:sz w:val="22"/>
        </w:rPr>
        <w:t>offre</w:t>
      </w:r>
      <w:proofErr w:type="spellEnd"/>
      <w:r>
        <w:rPr>
          <w:rFonts w:ascii="Calibri" w:hAnsi="Calibri"/>
          <w:sz w:val="22"/>
        </w:rPr>
        <w:t xml:space="preserve"> </w:t>
      </w:r>
      <w:proofErr w:type="spellStart"/>
      <w:r>
        <w:rPr>
          <w:rFonts w:ascii="Calibri" w:hAnsi="Calibri"/>
          <w:sz w:val="22"/>
        </w:rPr>
        <w:t>implique</w:t>
      </w:r>
      <w:proofErr w:type="spellEnd"/>
      <w:r>
        <w:rPr>
          <w:rFonts w:ascii="Calibri" w:hAnsi="Calibri"/>
          <w:sz w:val="22"/>
        </w:rPr>
        <w:t xml:space="preserve"> que le </w:t>
      </w:r>
      <w:proofErr w:type="spellStart"/>
      <w:r>
        <w:rPr>
          <w:rFonts w:ascii="Calibri" w:hAnsi="Calibri"/>
          <w:sz w:val="22"/>
        </w:rPr>
        <w:t>fournisseur</w:t>
      </w:r>
      <w:proofErr w:type="spellEnd"/>
      <w:r>
        <w:rPr>
          <w:rFonts w:ascii="Calibri" w:hAnsi="Calibri"/>
          <w:sz w:val="22"/>
        </w:rPr>
        <w:t xml:space="preserve"> </w:t>
      </w:r>
      <w:proofErr w:type="spellStart"/>
      <w:r>
        <w:rPr>
          <w:rFonts w:ascii="Calibri" w:hAnsi="Calibri"/>
          <w:sz w:val="22"/>
        </w:rPr>
        <w:t>accepte</w:t>
      </w:r>
      <w:proofErr w:type="spellEnd"/>
      <w:r>
        <w:rPr>
          <w:rFonts w:ascii="Calibri" w:hAnsi="Calibri"/>
          <w:sz w:val="22"/>
        </w:rPr>
        <w:t xml:space="preserve"> sans </w:t>
      </w:r>
      <w:proofErr w:type="spellStart"/>
      <w:r>
        <w:rPr>
          <w:rFonts w:ascii="Calibri" w:hAnsi="Calibri"/>
          <w:sz w:val="22"/>
        </w:rPr>
        <w:t>aucune</w:t>
      </w:r>
      <w:proofErr w:type="spellEnd"/>
      <w:r>
        <w:rPr>
          <w:rFonts w:ascii="Calibri" w:hAnsi="Calibri"/>
          <w:sz w:val="22"/>
        </w:rPr>
        <w:t xml:space="preserve"> </w:t>
      </w:r>
      <w:proofErr w:type="spellStart"/>
      <w:r>
        <w:rPr>
          <w:rFonts w:ascii="Calibri" w:hAnsi="Calibri"/>
          <w:sz w:val="22"/>
        </w:rPr>
        <w:t>réserve</w:t>
      </w:r>
      <w:proofErr w:type="spellEnd"/>
      <w:r>
        <w:rPr>
          <w:rFonts w:ascii="Calibri" w:hAnsi="Calibri"/>
          <w:sz w:val="22"/>
        </w:rPr>
        <w:t xml:space="preserve"> les conditions </w:t>
      </w:r>
      <w:proofErr w:type="spellStart"/>
      <w:r>
        <w:rPr>
          <w:rFonts w:ascii="Calibri" w:hAnsi="Calibri"/>
          <w:sz w:val="22"/>
        </w:rPr>
        <w:t>générales</w:t>
      </w:r>
      <w:proofErr w:type="spellEnd"/>
      <w:r>
        <w:rPr>
          <w:rFonts w:ascii="Calibri" w:hAnsi="Calibri"/>
          <w:sz w:val="22"/>
        </w:rPr>
        <w:t xml:space="preserve"> du PNUD </w:t>
      </w:r>
      <w:proofErr w:type="spellStart"/>
      <w:r>
        <w:rPr>
          <w:rFonts w:ascii="Calibri" w:hAnsi="Calibri"/>
          <w:sz w:val="22"/>
        </w:rPr>
        <w:t>jointes</w:t>
      </w:r>
      <w:proofErr w:type="spellEnd"/>
      <w:r>
        <w:rPr>
          <w:rFonts w:ascii="Calibri" w:hAnsi="Calibri"/>
          <w:sz w:val="22"/>
        </w:rPr>
        <w:t xml:space="preserve"> </w:t>
      </w:r>
      <w:proofErr w:type="spellStart"/>
      <w:r>
        <w:rPr>
          <w:rFonts w:ascii="Calibri" w:hAnsi="Calibri"/>
          <w:sz w:val="22"/>
        </w:rPr>
        <w:t>en</w:t>
      </w:r>
      <w:proofErr w:type="spellEnd"/>
      <w:r>
        <w:rPr>
          <w:rFonts w:ascii="Calibri" w:hAnsi="Calibri"/>
          <w:sz w:val="22"/>
        </w:rPr>
        <w:t xml:space="preserve"> </w:t>
      </w:r>
      <w:proofErr w:type="spellStart"/>
      <w:r>
        <w:rPr>
          <w:rFonts w:ascii="Calibri" w:hAnsi="Calibri"/>
          <w:sz w:val="22"/>
        </w:rPr>
        <w:t>annexe</w:t>
      </w:r>
      <w:proofErr w:type="spellEnd"/>
      <w:r>
        <w:rPr>
          <w:rFonts w:ascii="Calibri" w:hAnsi="Calibri"/>
          <w:sz w:val="22"/>
        </w:rPr>
        <w:t> 3.</w:t>
      </w:r>
    </w:p>
    <w:p w14:paraId="46704D99" w14:textId="77777777" w:rsidR="00FF37FA" w:rsidRPr="00E933A8" w:rsidRDefault="00FF37FA" w:rsidP="00FF37FA">
      <w:pPr>
        <w:ind w:firstLine="720"/>
        <w:rPr>
          <w:rFonts w:ascii="Calibri" w:hAnsi="Calibri" w:cs="Calibri"/>
          <w:sz w:val="22"/>
          <w:szCs w:val="22"/>
        </w:rPr>
      </w:pPr>
    </w:p>
    <w:p w14:paraId="5D5DCA16" w14:textId="77777777" w:rsidR="00FF37FA" w:rsidRPr="00BB7E1A" w:rsidRDefault="00FF37FA" w:rsidP="00FF37FA">
      <w:pPr>
        <w:ind w:firstLine="720"/>
        <w:jc w:val="both"/>
        <w:rPr>
          <w:rFonts w:ascii="Calibri" w:hAnsi="Calibri"/>
          <w:snapToGrid w:val="0"/>
          <w:sz w:val="22"/>
        </w:rPr>
      </w:pPr>
      <w:r>
        <w:rPr>
          <w:rFonts w:ascii="Calibri" w:hAnsi="Calibri"/>
          <w:snapToGrid w:val="0"/>
          <w:sz w:val="22"/>
        </w:rPr>
        <w:t xml:space="preserve">Le PNUD </w:t>
      </w:r>
      <w:proofErr w:type="spellStart"/>
      <w:r>
        <w:rPr>
          <w:rFonts w:ascii="Calibri" w:hAnsi="Calibri"/>
          <w:snapToGrid w:val="0"/>
          <w:sz w:val="22"/>
        </w:rPr>
        <w:t>n’est</w:t>
      </w:r>
      <w:proofErr w:type="spellEnd"/>
      <w:r>
        <w:rPr>
          <w:rFonts w:ascii="Calibri" w:hAnsi="Calibri"/>
          <w:snapToGrid w:val="0"/>
          <w:sz w:val="22"/>
        </w:rPr>
        <w:t xml:space="preserve"> pas </w:t>
      </w:r>
      <w:proofErr w:type="spellStart"/>
      <w:r>
        <w:rPr>
          <w:rFonts w:ascii="Calibri" w:hAnsi="Calibri"/>
          <w:snapToGrid w:val="0"/>
          <w:sz w:val="22"/>
        </w:rPr>
        <w:t>obligé</w:t>
      </w:r>
      <w:proofErr w:type="spellEnd"/>
      <w:r>
        <w:rPr>
          <w:rFonts w:ascii="Calibri" w:hAnsi="Calibri"/>
          <w:snapToGrid w:val="0"/>
          <w:sz w:val="22"/>
        </w:rPr>
        <w:t xml:space="preserve"> </w:t>
      </w:r>
      <w:proofErr w:type="spellStart"/>
      <w:r>
        <w:rPr>
          <w:rFonts w:ascii="Calibri" w:hAnsi="Calibri"/>
          <w:snapToGrid w:val="0"/>
          <w:sz w:val="22"/>
        </w:rPr>
        <w:t>d’accepter</w:t>
      </w:r>
      <w:proofErr w:type="spellEnd"/>
      <w:r>
        <w:rPr>
          <w:rFonts w:ascii="Calibri" w:hAnsi="Calibri"/>
          <w:snapToGrid w:val="0"/>
          <w:sz w:val="22"/>
        </w:rPr>
        <w:t xml:space="preserve"> </w:t>
      </w:r>
      <w:proofErr w:type="spellStart"/>
      <w:r>
        <w:rPr>
          <w:rFonts w:ascii="Calibri" w:hAnsi="Calibri"/>
          <w:snapToGrid w:val="0"/>
          <w:sz w:val="22"/>
        </w:rPr>
        <w:t>l’offre</w:t>
      </w:r>
      <w:proofErr w:type="spellEnd"/>
      <w:r>
        <w:rPr>
          <w:rFonts w:ascii="Calibri" w:hAnsi="Calibri"/>
          <w:snapToGrid w:val="0"/>
          <w:sz w:val="22"/>
        </w:rPr>
        <w:t xml:space="preserve"> dans son </w:t>
      </w:r>
      <w:proofErr w:type="spellStart"/>
      <w:r>
        <w:rPr>
          <w:rFonts w:ascii="Calibri" w:hAnsi="Calibri"/>
          <w:snapToGrid w:val="0"/>
          <w:sz w:val="22"/>
        </w:rPr>
        <w:t>intégralité</w:t>
      </w:r>
      <w:proofErr w:type="spellEnd"/>
      <w:r>
        <w:rPr>
          <w:rFonts w:ascii="Calibri" w:hAnsi="Calibri"/>
          <w:snapToGrid w:val="0"/>
          <w:sz w:val="22"/>
        </w:rPr>
        <w:t xml:space="preserve">, </w:t>
      </w:r>
      <w:proofErr w:type="spellStart"/>
      <w:r>
        <w:rPr>
          <w:rFonts w:ascii="Calibri" w:hAnsi="Calibri"/>
          <w:snapToGrid w:val="0"/>
          <w:sz w:val="22"/>
        </w:rPr>
        <w:t>ni</w:t>
      </w:r>
      <w:proofErr w:type="spellEnd"/>
      <w:r>
        <w:rPr>
          <w:rFonts w:ascii="Calibri" w:hAnsi="Calibri"/>
          <w:snapToGrid w:val="0"/>
          <w:sz w:val="22"/>
        </w:rPr>
        <w:t xml:space="preserve"> </w:t>
      </w:r>
      <w:proofErr w:type="spellStart"/>
      <w:r>
        <w:rPr>
          <w:rFonts w:ascii="Calibri" w:hAnsi="Calibri"/>
          <w:snapToGrid w:val="0"/>
          <w:sz w:val="22"/>
        </w:rPr>
        <w:t>d’attribuer</w:t>
      </w:r>
      <w:proofErr w:type="spellEnd"/>
      <w:r>
        <w:rPr>
          <w:rFonts w:ascii="Calibri" w:hAnsi="Calibri"/>
          <w:snapToGrid w:val="0"/>
          <w:sz w:val="22"/>
        </w:rPr>
        <w:t xml:space="preserve"> un </w:t>
      </w:r>
      <w:proofErr w:type="spellStart"/>
      <w:r>
        <w:rPr>
          <w:rFonts w:ascii="Calibri" w:hAnsi="Calibri"/>
          <w:snapToGrid w:val="0"/>
          <w:sz w:val="22"/>
        </w:rPr>
        <w:t>contrat</w:t>
      </w:r>
      <w:proofErr w:type="spellEnd"/>
      <w:r>
        <w:rPr>
          <w:rFonts w:ascii="Calibri" w:hAnsi="Calibri"/>
          <w:snapToGrid w:val="0"/>
          <w:sz w:val="22"/>
        </w:rPr>
        <w:t xml:space="preserve"> </w:t>
      </w:r>
      <w:proofErr w:type="spellStart"/>
      <w:r>
        <w:rPr>
          <w:rFonts w:ascii="Calibri" w:hAnsi="Calibri"/>
          <w:snapToGrid w:val="0"/>
          <w:sz w:val="22"/>
        </w:rPr>
        <w:t>ou</w:t>
      </w:r>
      <w:proofErr w:type="spellEnd"/>
      <w:r>
        <w:rPr>
          <w:rFonts w:ascii="Calibri" w:hAnsi="Calibri"/>
          <w:snapToGrid w:val="0"/>
          <w:sz w:val="22"/>
        </w:rPr>
        <w:t xml:space="preserve"> un bon de </w:t>
      </w:r>
      <w:proofErr w:type="spellStart"/>
      <w:r>
        <w:rPr>
          <w:rFonts w:ascii="Calibri" w:hAnsi="Calibri"/>
          <w:snapToGrid w:val="0"/>
          <w:sz w:val="22"/>
        </w:rPr>
        <w:t>commande</w:t>
      </w:r>
      <w:proofErr w:type="spellEnd"/>
      <w:r>
        <w:rPr>
          <w:rFonts w:ascii="Calibri" w:hAnsi="Calibri"/>
          <w:snapToGrid w:val="0"/>
          <w:sz w:val="22"/>
        </w:rPr>
        <w:t xml:space="preserve">, </w:t>
      </w:r>
      <w:proofErr w:type="spellStart"/>
      <w:r>
        <w:rPr>
          <w:rFonts w:ascii="Calibri" w:hAnsi="Calibri"/>
          <w:snapToGrid w:val="0"/>
          <w:sz w:val="22"/>
        </w:rPr>
        <w:t>il</w:t>
      </w:r>
      <w:proofErr w:type="spellEnd"/>
      <w:r>
        <w:rPr>
          <w:rFonts w:ascii="Calibri" w:hAnsi="Calibri"/>
          <w:snapToGrid w:val="0"/>
          <w:sz w:val="22"/>
        </w:rPr>
        <w:t xml:space="preserve"> </w:t>
      </w:r>
      <w:proofErr w:type="spellStart"/>
      <w:r>
        <w:rPr>
          <w:rFonts w:ascii="Calibri" w:hAnsi="Calibri"/>
          <w:snapToGrid w:val="0"/>
          <w:sz w:val="22"/>
        </w:rPr>
        <w:t>n’est</w:t>
      </w:r>
      <w:proofErr w:type="spellEnd"/>
      <w:r>
        <w:rPr>
          <w:rFonts w:ascii="Calibri" w:hAnsi="Calibri"/>
          <w:snapToGrid w:val="0"/>
          <w:sz w:val="22"/>
        </w:rPr>
        <w:t xml:space="preserve"> </w:t>
      </w:r>
      <w:proofErr w:type="spellStart"/>
      <w:r>
        <w:rPr>
          <w:rFonts w:ascii="Calibri" w:hAnsi="Calibri"/>
          <w:snapToGrid w:val="0"/>
          <w:sz w:val="22"/>
        </w:rPr>
        <w:t>responsable</w:t>
      </w:r>
      <w:proofErr w:type="spellEnd"/>
      <w:r>
        <w:rPr>
          <w:rFonts w:ascii="Calibri" w:hAnsi="Calibri"/>
          <w:snapToGrid w:val="0"/>
          <w:sz w:val="22"/>
        </w:rPr>
        <w:t xml:space="preserve"> </w:t>
      </w:r>
      <w:proofErr w:type="spellStart"/>
      <w:r>
        <w:rPr>
          <w:rFonts w:ascii="Calibri" w:hAnsi="Calibri"/>
          <w:snapToGrid w:val="0"/>
          <w:sz w:val="22"/>
        </w:rPr>
        <w:t>d’aucun</w:t>
      </w:r>
      <w:proofErr w:type="spellEnd"/>
      <w:r>
        <w:rPr>
          <w:rFonts w:ascii="Calibri" w:hAnsi="Calibri"/>
          <w:snapToGrid w:val="0"/>
          <w:sz w:val="22"/>
        </w:rPr>
        <w:t xml:space="preserve"> </w:t>
      </w:r>
      <w:proofErr w:type="spellStart"/>
      <w:r>
        <w:rPr>
          <w:rFonts w:ascii="Calibri" w:hAnsi="Calibri"/>
          <w:snapToGrid w:val="0"/>
          <w:sz w:val="22"/>
        </w:rPr>
        <w:t>coût</w:t>
      </w:r>
      <w:proofErr w:type="spellEnd"/>
      <w:r>
        <w:t xml:space="preserve"> </w:t>
      </w:r>
      <w:proofErr w:type="spellStart"/>
      <w:r w:rsidRPr="00BB7E1A">
        <w:rPr>
          <w:rFonts w:ascii="Calibri" w:hAnsi="Calibri"/>
          <w:snapToGrid w:val="0"/>
          <w:sz w:val="22"/>
        </w:rPr>
        <w:t>associé</w:t>
      </w:r>
      <w:proofErr w:type="spellEnd"/>
      <w:r w:rsidRPr="00BB7E1A">
        <w:rPr>
          <w:rFonts w:ascii="Calibri" w:hAnsi="Calibri"/>
          <w:snapToGrid w:val="0"/>
          <w:sz w:val="22"/>
        </w:rPr>
        <w:t xml:space="preserve"> à la </w:t>
      </w:r>
      <w:proofErr w:type="spellStart"/>
      <w:r w:rsidRPr="00BB7E1A">
        <w:rPr>
          <w:rFonts w:ascii="Calibri" w:hAnsi="Calibri"/>
          <w:snapToGrid w:val="0"/>
          <w:sz w:val="22"/>
        </w:rPr>
        <w:t>préparation</w:t>
      </w:r>
      <w:proofErr w:type="spellEnd"/>
      <w:r w:rsidRPr="00BB7E1A">
        <w:rPr>
          <w:rFonts w:ascii="Calibri" w:hAnsi="Calibri"/>
          <w:snapToGrid w:val="0"/>
          <w:sz w:val="22"/>
        </w:rPr>
        <w:t xml:space="preserve"> et à la </w:t>
      </w:r>
      <w:proofErr w:type="spellStart"/>
      <w:r w:rsidRPr="00BB7E1A">
        <w:rPr>
          <w:rFonts w:ascii="Calibri" w:hAnsi="Calibri"/>
          <w:snapToGrid w:val="0"/>
          <w:sz w:val="22"/>
        </w:rPr>
        <w:t>soumission</w:t>
      </w:r>
      <w:proofErr w:type="spellEnd"/>
      <w:r w:rsidRPr="00BB7E1A">
        <w:rPr>
          <w:rFonts w:ascii="Calibri" w:hAnsi="Calibri"/>
          <w:snapToGrid w:val="0"/>
          <w:sz w:val="22"/>
        </w:rPr>
        <w:t xml:space="preserve"> </w:t>
      </w:r>
      <w:proofErr w:type="spellStart"/>
      <w:r w:rsidRPr="00BB7E1A">
        <w:rPr>
          <w:rFonts w:ascii="Calibri" w:hAnsi="Calibri"/>
          <w:snapToGrid w:val="0"/>
          <w:sz w:val="22"/>
        </w:rPr>
        <w:t>d’une</w:t>
      </w:r>
      <w:proofErr w:type="spellEnd"/>
      <w:r w:rsidRPr="00BB7E1A">
        <w:rPr>
          <w:rFonts w:ascii="Calibri" w:hAnsi="Calibri"/>
          <w:snapToGrid w:val="0"/>
          <w:sz w:val="22"/>
        </w:rPr>
        <w:t xml:space="preserve"> </w:t>
      </w:r>
      <w:proofErr w:type="spellStart"/>
      <w:r w:rsidRPr="00BB7E1A">
        <w:rPr>
          <w:rFonts w:ascii="Calibri" w:hAnsi="Calibri"/>
          <w:snapToGrid w:val="0"/>
          <w:sz w:val="22"/>
        </w:rPr>
        <w:t>offre</w:t>
      </w:r>
      <w:proofErr w:type="spellEnd"/>
      <w:r w:rsidRPr="00BB7E1A">
        <w:rPr>
          <w:rFonts w:ascii="Calibri" w:hAnsi="Calibri"/>
          <w:snapToGrid w:val="0"/>
          <w:sz w:val="22"/>
        </w:rPr>
        <w:t xml:space="preserve"> par le </w:t>
      </w:r>
      <w:proofErr w:type="spellStart"/>
      <w:r w:rsidRPr="00BB7E1A">
        <w:rPr>
          <w:rFonts w:ascii="Calibri" w:hAnsi="Calibri"/>
          <w:snapToGrid w:val="0"/>
          <w:sz w:val="22"/>
        </w:rPr>
        <w:t>fournisseur</w:t>
      </w:r>
      <w:proofErr w:type="spellEnd"/>
      <w:r>
        <w:rPr>
          <w:rFonts w:ascii="Calibri" w:hAnsi="Calibri"/>
          <w:snapToGrid w:val="0"/>
          <w:sz w:val="22"/>
        </w:rPr>
        <w:t xml:space="preserve"> </w:t>
      </w:r>
      <w:proofErr w:type="spellStart"/>
      <w:r>
        <w:rPr>
          <w:rFonts w:ascii="Calibri" w:hAnsi="Calibri"/>
          <w:snapToGrid w:val="0"/>
          <w:sz w:val="22"/>
        </w:rPr>
        <w:t>ce</w:t>
      </w:r>
      <w:proofErr w:type="spellEnd"/>
      <w:r>
        <w:rPr>
          <w:rFonts w:ascii="Calibri" w:hAnsi="Calibri"/>
          <w:snapToGrid w:val="0"/>
          <w:sz w:val="22"/>
        </w:rPr>
        <w:t xml:space="preserve">, </w:t>
      </w:r>
      <w:proofErr w:type="spellStart"/>
      <w:r>
        <w:rPr>
          <w:rFonts w:ascii="Calibri" w:hAnsi="Calibri"/>
          <w:snapToGrid w:val="0"/>
          <w:sz w:val="22"/>
        </w:rPr>
        <w:t>compte</w:t>
      </w:r>
      <w:proofErr w:type="spellEnd"/>
      <w:r>
        <w:rPr>
          <w:rFonts w:ascii="Calibri" w:hAnsi="Calibri"/>
          <w:snapToGrid w:val="0"/>
          <w:sz w:val="22"/>
        </w:rPr>
        <w:t xml:space="preserve"> non-</w:t>
      </w:r>
      <w:proofErr w:type="spellStart"/>
      <w:r>
        <w:rPr>
          <w:rFonts w:ascii="Calibri" w:hAnsi="Calibri"/>
          <w:snapToGrid w:val="0"/>
          <w:sz w:val="22"/>
        </w:rPr>
        <w:t>tenu</w:t>
      </w:r>
      <w:proofErr w:type="spellEnd"/>
      <w:r w:rsidRPr="00DB200A">
        <w:rPr>
          <w:rFonts w:ascii="Calibri" w:hAnsi="Calibri"/>
          <w:snapToGrid w:val="0"/>
          <w:sz w:val="22"/>
        </w:rPr>
        <w:t xml:space="preserve"> du </w:t>
      </w:r>
      <w:proofErr w:type="spellStart"/>
      <w:r w:rsidRPr="00DB200A">
        <w:rPr>
          <w:rFonts w:ascii="Calibri" w:hAnsi="Calibri"/>
          <w:snapToGrid w:val="0"/>
          <w:sz w:val="22"/>
        </w:rPr>
        <w:t>résultat</w:t>
      </w:r>
      <w:proofErr w:type="spellEnd"/>
      <w:r w:rsidRPr="00DB200A">
        <w:rPr>
          <w:rFonts w:ascii="Calibri" w:hAnsi="Calibri"/>
          <w:snapToGrid w:val="0"/>
          <w:sz w:val="22"/>
        </w:rPr>
        <w:t xml:space="preserve"> </w:t>
      </w:r>
      <w:proofErr w:type="spellStart"/>
      <w:r w:rsidRPr="00DB200A">
        <w:rPr>
          <w:rFonts w:ascii="Calibri" w:hAnsi="Calibri"/>
          <w:snapToGrid w:val="0"/>
          <w:sz w:val="22"/>
        </w:rPr>
        <w:t>ou</w:t>
      </w:r>
      <w:proofErr w:type="spellEnd"/>
      <w:r w:rsidRPr="00DB200A">
        <w:rPr>
          <w:rFonts w:ascii="Calibri" w:hAnsi="Calibri"/>
          <w:snapToGrid w:val="0"/>
          <w:sz w:val="22"/>
        </w:rPr>
        <w:t xml:space="preserve"> de la manière de </w:t>
      </w:r>
      <w:proofErr w:type="spellStart"/>
      <w:r w:rsidRPr="00DB200A">
        <w:rPr>
          <w:rFonts w:ascii="Calibri" w:hAnsi="Calibri"/>
          <w:snapToGrid w:val="0"/>
          <w:sz w:val="22"/>
        </w:rPr>
        <w:t>conduire</w:t>
      </w:r>
      <w:proofErr w:type="spellEnd"/>
      <w:r w:rsidRPr="00DB200A">
        <w:rPr>
          <w:rFonts w:ascii="Calibri" w:hAnsi="Calibri"/>
          <w:snapToGrid w:val="0"/>
          <w:sz w:val="22"/>
        </w:rPr>
        <w:t xml:space="preserve"> la </w:t>
      </w:r>
      <w:proofErr w:type="spellStart"/>
      <w:r w:rsidRPr="00DB200A">
        <w:rPr>
          <w:rFonts w:ascii="Calibri" w:hAnsi="Calibri"/>
          <w:snapToGrid w:val="0"/>
          <w:sz w:val="22"/>
        </w:rPr>
        <w:t>procédure</w:t>
      </w:r>
      <w:proofErr w:type="spellEnd"/>
      <w:r w:rsidRPr="00DB200A">
        <w:rPr>
          <w:rFonts w:ascii="Calibri" w:hAnsi="Calibri"/>
          <w:snapToGrid w:val="0"/>
          <w:sz w:val="22"/>
        </w:rPr>
        <w:t xml:space="preserve"> de </w:t>
      </w:r>
      <w:proofErr w:type="spellStart"/>
      <w:r w:rsidRPr="00DB200A">
        <w:rPr>
          <w:rFonts w:ascii="Calibri" w:hAnsi="Calibri"/>
          <w:snapToGrid w:val="0"/>
          <w:sz w:val="22"/>
        </w:rPr>
        <w:t>sélection</w:t>
      </w:r>
      <w:proofErr w:type="spellEnd"/>
      <w:r w:rsidRPr="00BB7E1A">
        <w:rPr>
          <w:rFonts w:ascii="Calibri" w:hAnsi="Calibri"/>
          <w:snapToGrid w:val="0"/>
          <w:sz w:val="22"/>
        </w:rPr>
        <w:t xml:space="preserve"> </w:t>
      </w:r>
    </w:p>
    <w:p w14:paraId="721E9038" w14:textId="77777777" w:rsidR="00FF37FA" w:rsidRPr="00E933A8" w:rsidRDefault="00FF37FA" w:rsidP="00FF37FA">
      <w:pPr>
        <w:ind w:firstLine="720"/>
        <w:jc w:val="both"/>
        <w:rPr>
          <w:rFonts w:ascii="Calibri" w:hAnsi="Calibri" w:cs="Calibri"/>
          <w:sz w:val="22"/>
          <w:szCs w:val="22"/>
        </w:rPr>
      </w:pPr>
    </w:p>
    <w:p w14:paraId="198FB992" w14:textId="77777777" w:rsidR="00FF37FA" w:rsidRDefault="00FF37FA" w:rsidP="00FF37FA">
      <w:pPr>
        <w:jc w:val="both"/>
        <w:rPr>
          <w:rFonts w:ascii="Calibri" w:hAnsi="Calibri" w:cs="Calibri"/>
          <w:iCs/>
          <w:snapToGrid w:val="0"/>
          <w:sz w:val="22"/>
          <w:szCs w:val="22"/>
        </w:rPr>
      </w:pPr>
      <w:r>
        <w:tab/>
      </w:r>
      <w:r>
        <w:rPr>
          <w:rFonts w:ascii="Calibri" w:hAnsi="Calibri"/>
          <w:sz w:val="22"/>
        </w:rPr>
        <w:t xml:space="preserve">La </w:t>
      </w:r>
      <w:proofErr w:type="spellStart"/>
      <w:r>
        <w:rPr>
          <w:rFonts w:ascii="Calibri" w:hAnsi="Calibri"/>
          <w:sz w:val="22"/>
        </w:rPr>
        <w:t>procédure</w:t>
      </w:r>
      <w:proofErr w:type="spellEnd"/>
      <w:r>
        <w:rPr>
          <w:rFonts w:ascii="Calibri" w:hAnsi="Calibri"/>
          <w:sz w:val="22"/>
        </w:rPr>
        <w:t xml:space="preserve"> de </w:t>
      </w:r>
      <w:proofErr w:type="spellStart"/>
      <w:r>
        <w:rPr>
          <w:rFonts w:ascii="Calibri" w:hAnsi="Calibri"/>
          <w:sz w:val="22"/>
        </w:rPr>
        <w:t>réclamation</w:t>
      </w:r>
      <w:proofErr w:type="spellEnd"/>
      <w:r>
        <w:rPr>
          <w:rFonts w:ascii="Calibri" w:hAnsi="Calibri"/>
          <w:sz w:val="22"/>
        </w:rPr>
        <w:t xml:space="preserve"> du </w:t>
      </w:r>
      <w:proofErr w:type="spellStart"/>
      <w:r>
        <w:rPr>
          <w:rFonts w:ascii="Calibri" w:hAnsi="Calibri"/>
          <w:sz w:val="22"/>
        </w:rPr>
        <w:t>fournisseur</w:t>
      </w:r>
      <w:proofErr w:type="spellEnd"/>
      <w:r>
        <w:rPr>
          <w:rFonts w:ascii="Calibri" w:hAnsi="Calibri"/>
          <w:sz w:val="22"/>
        </w:rPr>
        <w:t xml:space="preserve"> du PNUD a pour but </w:t>
      </w:r>
      <w:proofErr w:type="spellStart"/>
      <w:r>
        <w:rPr>
          <w:rFonts w:ascii="Calibri" w:hAnsi="Calibri"/>
          <w:sz w:val="22"/>
        </w:rPr>
        <w:t>d’offrir</w:t>
      </w:r>
      <w:proofErr w:type="spellEnd"/>
      <w:r>
        <w:rPr>
          <w:rFonts w:ascii="Calibri" w:hAnsi="Calibri"/>
          <w:sz w:val="22"/>
        </w:rPr>
        <w:t xml:space="preserve"> un </w:t>
      </w:r>
      <w:proofErr w:type="spellStart"/>
      <w:r>
        <w:rPr>
          <w:rFonts w:ascii="Calibri" w:hAnsi="Calibri"/>
          <w:sz w:val="22"/>
        </w:rPr>
        <w:t>recours</w:t>
      </w:r>
      <w:proofErr w:type="spellEnd"/>
      <w:r>
        <w:rPr>
          <w:rFonts w:ascii="Calibri" w:hAnsi="Calibri"/>
          <w:sz w:val="22"/>
        </w:rPr>
        <w:t xml:space="preserve"> pour les </w:t>
      </w:r>
      <w:proofErr w:type="spellStart"/>
      <w:r>
        <w:rPr>
          <w:rFonts w:ascii="Calibri" w:hAnsi="Calibri"/>
          <w:sz w:val="22"/>
        </w:rPr>
        <w:t>personnes</w:t>
      </w:r>
      <w:proofErr w:type="spellEnd"/>
      <w:r>
        <w:rPr>
          <w:rFonts w:ascii="Calibri" w:hAnsi="Calibri"/>
          <w:sz w:val="22"/>
        </w:rPr>
        <w:t xml:space="preserve"> </w:t>
      </w:r>
      <w:proofErr w:type="spellStart"/>
      <w:r>
        <w:rPr>
          <w:rFonts w:ascii="Calibri" w:hAnsi="Calibri"/>
          <w:sz w:val="22"/>
        </w:rPr>
        <w:t>ou</w:t>
      </w:r>
      <w:proofErr w:type="spellEnd"/>
      <w:r>
        <w:rPr>
          <w:rFonts w:ascii="Calibri" w:hAnsi="Calibri"/>
          <w:sz w:val="22"/>
        </w:rPr>
        <w:t xml:space="preserve"> les </w:t>
      </w:r>
      <w:proofErr w:type="spellStart"/>
      <w:r>
        <w:rPr>
          <w:rFonts w:ascii="Calibri" w:hAnsi="Calibri"/>
          <w:sz w:val="22"/>
        </w:rPr>
        <w:t>sociétés</w:t>
      </w:r>
      <w:proofErr w:type="spellEnd"/>
      <w:r>
        <w:rPr>
          <w:rFonts w:ascii="Calibri" w:hAnsi="Calibri"/>
          <w:sz w:val="22"/>
        </w:rPr>
        <w:t xml:space="preserve"> non </w:t>
      </w:r>
      <w:proofErr w:type="spellStart"/>
      <w:r>
        <w:rPr>
          <w:rFonts w:ascii="Calibri" w:hAnsi="Calibri"/>
          <w:sz w:val="22"/>
        </w:rPr>
        <w:t>autorisées</w:t>
      </w:r>
      <w:proofErr w:type="spellEnd"/>
      <w:r>
        <w:rPr>
          <w:rFonts w:ascii="Calibri" w:hAnsi="Calibri"/>
          <w:sz w:val="22"/>
        </w:rPr>
        <w:t xml:space="preserve"> à un bon de </w:t>
      </w:r>
      <w:proofErr w:type="spellStart"/>
      <w:r>
        <w:rPr>
          <w:rFonts w:ascii="Calibri" w:hAnsi="Calibri"/>
          <w:sz w:val="22"/>
        </w:rPr>
        <w:t>commande</w:t>
      </w:r>
      <w:proofErr w:type="spellEnd"/>
      <w:r>
        <w:rPr>
          <w:rFonts w:ascii="Calibri" w:hAnsi="Calibri"/>
          <w:sz w:val="22"/>
        </w:rPr>
        <w:t xml:space="preserve"> </w:t>
      </w:r>
      <w:proofErr w:type="spellStart"/>
      <w:r>
        <w:rPr>
          <w:rFonts w:ascii="Calibri" w:hAnsi="Calibri"/>
          <w:sz w:val="22"/>
        </w:rPr>
        <w:t>ou</w:t>
      </w:r>
      <w:proofErr w:type="spellEnd"/>
      <w:r>
        <w:rPr>
          <w:rFonts w:ascii="Calibri" w:hAnsi="Calibri"/>
          <w:sz w:val="22"/>
        </w:rPr>
        <w:t xml:space="preserve"> à un </w:t>
      </w:r>
      <w:proofErr w:type="spellStart"/>
      <w:r>
        <w:rPr>
          <w:rFonts w:ascii="Calibri" w:hAnsi="Calibri"/>
          <w:sz w:val="22"/>
        </w:rPr>
        <w:t>contrat</w:t>
      </w:r>
      <w:proofErr w:type="spellEnd"/>
      <w:r>
        <w:rPr>
          <w:rFonts w:ascii="Calibri" w:hAnsi="Calibri"/>
          <w:sz w:val="22"/>
        </w:rPr>
        <w:t xml:space="preserve"> dans la </w:t>
      </w:r>
      <w:proofErr w:type="spellStart"/>
      <w:r>
        <w:rPr>
          <w:rFonts w:ascii="Calibri" w:hAnsi="Calibri"/>
          <w:sz w:val="22"/>
        </w:rPr>
        <w:t>procédure</w:t>
      </w:r>
      <w:proofErr w:type="spellEnd"/>
      <w:r>
        <w:rPr>
          <w:rFonts w:ascii="Calibri" w:hAnsi="Calibri"/>
          <w:sz w:val="22"/>
        </w:rPr>
        <w:t xml:space="preserve"> </w:t>
      </w:r>
      <w:proofErr w:type="spellStart"/>
      <w:r>
        <w:rPr>
          <w:rFonts w:ascii="Calibri" w:hAnsi="Calibri"/>
          <w:sz w:val="22"/>
        </w:rPr>
        <w:t>compétitive</w:t>
      </w:r>
      <w:proofErr w:type="spellEnd"/>
      <w:r>
        <w:rPr>
          <w:rFonts w:ascii="Calibri" w:hAnsi="Calibri"/>
          <w:sz w:val="22"/>
        </w:rPr>
        <w:t xml:space="preserve"> </w:t>
      </w:r>
      <w:proofErr w:type="spellStart"/>
      <w:r>
        <w:rPr>
          <w:rFonts w:ascii="Calibri" w:hAnsi="Calibri"/>
          <w:sz w:val="22"/>
        </w:rPr>
        <w:t>d’achats</w:t>
      </w:r>
      <w:proofErr w:type="spellEnd"/>
      <w:r>
        <w:rPr>
          <w:rFonts w:ascii="Calibri" w:hAnsi="Calibri"/>
          <w:sz w:val="22"/>
        </w:rPr>
        <w:t xml:space="preserve">. </w:t>
      </w:r>
      <w:r>
        <w:rPr>
          <w:rStyle w:val="lev"/>
          <w:rFonts w:ascii="Calibri" w:hAnsi="Calibri"/>
          <w:sz w:val="22"/>
        </w:rPr>
        <w:t xml:space="preserve">Au le </w:t>
      </w:r>
      <w:proofErr w:type="spellStart"/>
      <w:r>
        <w:rPr>
          <w:rStyle w:val="lev"/>
          <w:rFonts w:ascii="Calibri" w:hAnsi="Calibri"/>
          <w:sz w:val="22"/>
        </w:rPr>
        <w:t>cas</w:t>
      </w:r>
      <w:proofErr w:type="spellEnd"/>
      <w:r>
        <w:rPr>
          <w:rStyle w:val="lev"/>
          <w:rFonts w:ascii="Calibri" w:hAnsi="Calibri"/>
          <w:sz w:val="22"/>
        </w:rPr>
        <w:t xml:space="preserve"> </w:t>
      </w:r>
      <w:proofErr w:type="spellStart"/>
      <w:r>
        <w:rPr>
          <w:rStyle w:val="lev"/>
          <w:rFonts w:ascii="Calibri" w:hAnsi="Calibri"/>
          <w:sz w:val="22"/>
        </w:rPr>
        <w:t>où</w:t>
      </w:r>
      <w:proofErr w:type="spellEnd"/>
      <w:r>
        <w:rPr>
          <w:rFonts w:ascii="Calibri" w:hAnsi="Calibri"/>
          <w:sz w:val="22"/>
        </w:rPr>
        <w:t xml:space="preserve"> </w:t>
      </w:r>
      <w:proofErr w:type="spellStart"/>
      <w:r>
        <w:rPr>
          <w:rFonts w:ascii="Calibri" w:hAnsi="Calibri"/>
          <w:sz w:val="22"/>
        </w:rPr>
        <w:t>vous</w:t>
      </w:r>
      <w:proofErr w:type="spellEnd"/>
      <w:r>
        <w:rPr>
          <w:rFonts w:ascii="Calibri" w:hAnsi="Calibri"/>
          <w:sz w:val="22"/>
        </w:rPr>
        <w:t xml:space="preserve"> </w:t>
      </w:r>
      <w:proofErr w:type="spellStart"/>
      <w:r>
        <w:rPr>
          <w:rFonts w:ascii="Calibri" w:hAnsi="Calibri"/>
          <w:sz w:val="22"/>
        </w:rPr>
        <w:t>penseriez</w:t>
      </w:r>
      <w:proofErr w:type="spellEnd"/>
      <w:r>
        <w:rPr>
          <w:rFonts w:ascii="Calibri" w:hAnsi="Calibri"/>
          <w:sz w:val="22"/>
        </w:rPr>
        <w:t xml:space="preserve"> que </w:t>
      </w:r>
      <w:proofErr w:type="spellStart"/>
      <w:r>
        <w:rPr>
          <w:rFonts w:ascii="Calibri" w:hAnsi="Calibri"/>
          <w:sz w:val="22"/>
        </w:rPr>
        <w:t>vous</w:t>
      </w:r>
      <w:proofErr w:type="spellEnd"/>
      <w:r>
        <w:rPr>
          <w:rFonts w:ascii="Calibri" w:hAnsi="Calibri"/>
          <w:sz w:val="22"/>
        </w:rPr>
        <w:t xml:space="preserve"> </w:t>
      </w:r>
      <w:proofErr w:type="spellStart"/>
      <w:r>
        <w:rPr>
          <w:rFonts w:ascii="Calibri" w:hAnsi="Calibri"/>
          <w:sz w:val="22"/>
        </w:rPr>
        <w:t>n’avez</w:t>
      </w:r>
      <w:proofErr w:type="spellEnd"/>
      <w:r>
        <w:rPr>
          <w:rFonts w:ascii="Calibri" w:hAnsi="Calibri"/>
          <w:sz w:val="22"/>
        </w:rPr>
        <w:t xml:space="preserve"> pas </w:t>
      </w:r>
      <w:proofErr w:type="spellStart"/>
      <w:r>
        <w:rPr>
          <w:rFonts w:ascii="Calibri" w:hAnsi="Calibri"/>
          <w:sz w:val="22"/>
        </w:rPr>
        <w:t>été</w:t>
      </w:r>
      <w:proofErr w:type="spellEnd"/>
      <w:r>
        <w:rPr>
          <w:rFonts w:ascii="Calibri" w:hAnsi="Calibri"/>
          <w:sz w:val="22"/>
        </w:rPr>
        <w:t xml:space="preserve"> </w:t>
      </w:r>
      <w:proofErr w:type="spellStart"/>
      <w:r>
        <w:rPr>
          <w:rFonts w:ascii="Calibri" w:hAnsi="Calibri"/>
          <w:sz w:val="22"/>
        </w:rPr>
        <w:t>traité</w:t>
      </w:r>
      <w:proofErr w:type="spellEnd"/>
      <w:r>
        <w:rPr>
          <w:rFonts w:ascii="Calibri" w:hAnsi="Calibri"/>
          <w:sz w:val="22"/>
        </w:rPr>
        <w:t xml:space="preserve"> de manière </w:t>
      </w:r>
      <w:proofErr w:type="spellStart"/>
      <w:r>
        <w:rPr>
          <w:rFonts w:ascii="Calibri" w:hAnsi="Calibri"/>
          <w:sz w:val="22"/>
        </w:rPr>
        <w:t>équitable</w:t>
      </w:r>
      <w:proofErr w:type="spellEnd"/>
      <w:r>
        <w:rPr>
          <w:rFonts w:ascii="Calibri" w:hAnsi="Calibri"/>
          <w:sz w:val="22"/>
        </w:rPr>
        <w:t xml:space="preserve">, </w:t>
      </w:r>
      <w:proofErr w:type="spellStart"/>
      <w:r>
        <w:rPr>
          <w:rFonts w:ascii="Calibri" w:hAnsi="Calibri"/>
          <w:sz w:val="22"/>
        </w:rPr>
        <w:t>vous</w:t>
      </w:r>
      <w:proofErr w:type="spellEnd"/>
      <w:r>
        <w:rPr>
          <w:rFonts w:ascii="Calibri" w:hAnsi="Calibri"/>
          <w:sz w:val="22"/>
        </w:rPr>
        <w:t xml:space="preserve"> </w:t>
      </w:r>
      <w:proofErr w:type="spellStart"/>
      <w:r>
        <w:rPr>
          <w:rFonts w:ascii="Calibri" w:hAnsi="Calibri"/>
          <w:sz w:val="22"/>
        </w:rPr>
        <w:t>pouvez</w:t>
      </w:r>
      <w:proofErr w:type="spellEnd"/>
      <w:r>
        <w:rPr>
          <w:rFonts w:ascii="Calibri" w:hAnsi="Calibri"/>
          <w:sz w:val="22"/>
        </w:rPr>
        <w:t xml:space="preserve"> </w:t>
      </w:r>
      <w:proofErr w:type="spellStart"/>
      <w:r>
        <w:rPr>
          <w:rFonts w:ascii="Calibri" w:hAnsi="Calibri"/>
          <w:sz w:val="22"/>
        </w:rPr>
        <w:t>trouver</w:t>
      </w:r>
      <w:proofErr w:type="spellEnd"/>
      <w:r>
        <w:rPr>
          <w:rFonts w:ascii="Calibri" w:hAnsi="Calibri"/>
          <w:sz w:val="22"/>
        </w:rPr>
        <w:t xml:space="preserve"> des </w:t>
      </w:r>
      <w:proofErr w:type="spellStart"/>
      <w:r>
        <w:rPr>
          <w:rFonts w:ascii="Calibri" w:hAnsi="Calibri"/>
          <w:sz w:val="22"/>
        </w:rPr>
        <w:t>informations</w:t>
      </w:r>
      <w:proofErr w:type="spellEnd"/>
      <w:r>
        <w:rPr>
          <w:rFonts w:ascii="Calibri" w:hAnsi="Calibri"/>
          <w:sz w:val="22"/>
        </w:rPr>
        <w:t xml:space="preserve"> </w:t>
      </w:r>
      <w:proofErr w:type="spellStart"/>
      <w:r>
        <w:rPr>
          <w:rFonts w:ascii="Calibri" w:hAnsi="Calibri"/>
          <w:sz w:val="22"/>
        </w:rPr>
        <w:t>détaillées</w:t>
      </w:r>
      <w:proofErr w:type="spellEnd"/>
      <w:r>
        <w:rPr>
          <w:rFonts w:ascii="Calibri" w:hAnsi="Calibri"/>
          <w:sz w:val="22"/>
        </w:rPr>
        <w:t xml:space="preserve"> au </w:t>
      </w:r>
      <w:proofErr w:type="spellStart"/>
      <w:r>
        <w:rPr>
          <w:rFonts w:ascii="Calibri" w:hAnsi="Calibri"/>
          <w:sz w:val="22"/>
        </w:rPr>
        <w:t>sujet</w:t>
      </w:r>
      <w:proofErr w:type="spellEnd"/>
      <w:r>
        <w:rPr>
          <w:rFonts w:ascii="Calibri" w:hAnsi="Calibri"/>
          <w:sz w:val="22"/>
        </w:rPr>
        <w:t xml:space="preserve"> des </w:t>
      </w:r>
      <w:proofErr w:type="spellStart"/>
      <w:r>
        <w:rPr>
          <w:rFonts w:ascii="Calibri" w:hAnsi="Calibri"/>
          <w:sz w:val="22"/>
        </w:rPr>
        <w:t>procédures</w:t>
      </w:r>
      <w:proofErr w:type="spellEnd"/>
      <w:r>
        <w:rPr>
          <w:rFonts w:ascii="Calibri" w:hAnsi="Calibri"/>
          <w:sz w:val="22"/>
        </w:rPr>
        <w:t xml:space="preserve"> de </w:t>
      </w:r>
      <w:proofErr w:type="spellStart"/>
      <w:r>
        <w:rPr>
          <w:rFonts w:ascii="Calibri" w:hAnsi="Calibri"/>
          <w:sz w:val="22"/>
        </w:rPr>
        <w:t>soumission</w:t>
      </w:r>
      <w:proofErr w:type="spellEnd"/>
      <w:r>
        <w:rPr>
          <w:rFonts w:ascii="Calibri" w:hAnsi="Calibri"/>
          <w:sz w:val="22"/>
        </w:rPr>
        <w:t xml:space="preserve"> de </w:t>
      </w:r>
      <w:proofErr w:type="spellStart"/>
      <w:r>
        <w:rPr>
          <w:rFonts w:ascii="Calibri" w:hAnsi="Calibri"/>
          <w:sz w:val="22"/>
        </w:rPr>
        <w:t>réclamation</w:t>
      </w:r>
      <w:proofErr w:type="spellEnd"/>
      <w:r>
        <w:rPr>
          <w:rFonts w:ascii="Calibri" w:hAnsi="Calibri"/>
          <w:sz w:val="22"/>
        </w:rPr>
        <w:t xml:space="preserve"> par les </w:t>
      </w:r>
      <w:proofErr w:type="spellStart"/>
      <w:r>
        <w:rPr>
          <w:rFonts w:ascii="Calibri" w:hAnsi="Calibri"/>
          <w:sz w:val="22"/>
        </w:rPr>
        <w:t>fournisseurs</w:t>
      </w:r>
      <w:proofErr w:type="spellEnd"/>
      <w:r>
        <w:rPr>
          <w:rFonts w:ascii="Calibri" w:hAnsi="Calibri"/>
          <w:sz w:val="22"/>
        </w:rPr>
        <w:t xml:space="preserve"> à </w:t>
      </w:r>
      <w:proofErr w:type="spellStart"/>
      <w:r>
        <w:rPr>
          <w:rFonts w:ascii="Calibri" w:hAnsi="Calibri"/>
          <w:sz w:val="22"/>
        </w:rPr>
        <w:t>l’adresse</w:t>
      </w:r>
      <w:proofErr w:type="spellEnd"/>
      <w:r>
        <w:rPr>
          <w:rFonts w:ascii="Calibri" w:hAnsi="Calibri"/>
          <w:sz w:val="22"/>
        </w:rPr>
        <w:t xml:space="preserve"> </w:t>
      </w:r>
      <w:proofErr w:type="spellStart"/>
      <w:proofErr w:type="gramStart"/>
      <w:r>
        <w:rPr>
          <w:rFonts w:ascii="Calibri" w:hAnsi="Calibri"/>
          <w:sz w:val="22"/>
        </w:rPr>
        <w:t>suivante</w:t>
      </w:r>
      <w:proofErr w:type="spellEnd"/>
      <w:r>
        <w:rPr>
          <w:rFonts w:ascii="Calibri" w:hAnsi="Calibri"/>
          <w:sz w:val="22"/>
        </w:rPr>
        <w:t> :</w:t>
      </w:r>
      <w:proofErr w:type="gramEnd"/>
      <w:r>
        <w:rPr>
          <w:rFonts w:ascii="Calibri" w:hAnsi="Calibri"/>
          <w:sz w:val="22"/>
        </w:rPr>
        <w:t xml:space="preserve"> </w:t>
      </w:r>
    </w:p>
    <w:p w14:paraId="39CEC804" w14:textId="77777777" w:rsidR="00FF37FA" w:rsidRDefault="00DC5CBD" w:rsidP="00FF37FA">
      <w:pPr>
        <w:jc w:val="both"/>
        <w:rPr>
          <w:rFonts w:ascii="Calibri" w:hAnsi="Calibri" w:cs="Calibri"/>
          <w:sz w:val="22"/>
          <w:szCs w:val="22"/>
        </w:rPr>
      </w:pPr>
      <w:hyperlink r:id="rId14">
        <w:r w:rsidR="00FF37FA">
          <w:rPr>
            <w:rStyle w:val="Lienhypertexte"/>
            <w:rFonts w:ascii="Calibri" w:hAnsi="Calibri"/>
            <w:sz w:val="22"/>
          </w:rPr>
          <w:t>http://www.undp.org/content/undp/en/home/operations/procurement/protestandsanctions/</w:t>
        </w:r>
      </w:hyperlink>
    </w:p>
    <w:p w14:paraId="4CDC2136" w14:textId="77777777" w:rsidR="00FF37FA" w:rsidRDefault="00FF37FA" w:rsidP="00FF37FA">
      <w:pPr>
        <w:jc w:val="both"/>
        <w:rPr>
          <w:rStyle w:val="lev"/>
          <w:rFonts w:ascii="Calibri" w:hAnsi="Calibri" w:cs="Calibri"/>
          <w:b w:val="0"/>
          <w:iCs/>
          <w:sz w:val="22"/>
          <w:szCs w:val="22"/>
        </w:rPr>
      </w:pPr>
      <w:r>
        <w:tab/>
      </w:r>
    </w:p>
    <w:p w14:paraId="33F2F3B4" w14:textId="77777777" w:rsidR="00FF37FA" w:rsidRPr="005D7210" w:rsidRDefault="00FF37FA" w:rsidP="00FF37FA">
      <w:pPr>
        <w:ind w:firstLine="720"/>
        <w:jc w:val="both"/>
        <w:rPr>
          <w:rFonts w:ascii="Calibri" w:hAnsi="Calibri"/>
          <w:sz w:val="22"/>
        </w:rPr>
      </w:pPr>
      <w:r>
        <w:rPr>
          <w:rStyle w:val="lev"/>
          <w:rFonts w:ascii="Calibri" w:hAnsi="Calibri"/>
          <w:sz w:val="22"/>
        </w:rPr>
        <w:t xml:space="preserve">Le PNUD encourage </w:t>
      </w:r>
      <w:proofErr w:type="spellStart"/>
      <w:r>
        <w:rPr>
          <w:rStyle w:val="lev"/>
          <w:rFonts w:ascii="Calibri" w:hAnsi="Calibri"/>
          <w:sz w:val="22"/>
        </w:rPr>
        <w:t>tous</w:t>
      </w:r>
      <w:proofErr w:type="spellEnd"/>
      <w:r>
        <w:rPr>
          <w:rStyle w:val="lev"/>
          <w:rFonts w:ascii="Calibri" w:hAnsi="Calibri"/>
          <w:sz w:val="22"/>
        </w:rPr>
        <w:t xml:space="preserve"> les </w:t>
      </w:r>
      <w:proofErr w:type="spellStart"/>
      <w:r>
        <w:rPr>
          <w:rStyle w:val="lev"/>
          <w:rFonts w:ascii="Calibri" w:hAnsi="Calibri"/>
          <w:sz w:val="22"/>
        </w:rPr>
        <w:t>fournisseurs</w:t>
      </w:r>
      <w:proofErr w:type="spellEnd"/>
      <w:r>
        <w:rPr>
          <w:rStyle w:val="lev"/>
          <w:rFonts w:ascii="Calibri" w:hAnsi="Calibri"/>
          <w:sz w:val="22"/>
        </w:rPr>
        <w:t xml:space="preserve"> </w:t>
      </w:r>
      <w:proofErr w:type="spellStart"/>
      <w:r>
        <w:rPr>
          <w:rStyle w:val="lev"/>
          <w:rFonts w:ascii="Calibri" w:hAnsi="Calibri"/>
          <w:sz w:val="22"/>
        </w:rPr>
        <w:t>potentiels</w:t>
      </w:r>
      <w:proofErr w:type="spellEnd"/>
      <w:r>
        <w:rPr>
          <w:rStyle w:val="lev"/>
          <w:rFonts w:ascii="Calibri" w:hAnsi="Calibri"/>
          <w:sz w:val="22"/>
        </w:rPr>
        <w:t xml:space="preserve"> à</w:t>
      </w:r>
      <w:r>
        <w:t xml:space="preserve"> </w:t>
      </w:r>
      <w:proofErr w:type="spellStart"/>
      <w:r w:rsidRPr="00BB7E1A">
        <w:rPr>
          <w:rFonts w:ascii="Calibri" w:hAnsi="Calibri"/>
          <w:sz w:val="22"/>
        </w:rPr>
        <w:t>prévenir</w:t>
      </w:r>
      <w:proofErr w:type="spellEnd"/>
      <w:r w:rsidRPr="00BB7E1A">
        <w:rPr>
          <w:rFonts w:ascii="Calibri" w:hAnsi="Calibri"/>
          <w:sz w:val="22"/>
        </w:rPr>
        <w:t xml:space="preserve"> </w:t>
      </w:r>
      <w:r>
        <w:rPr>
          <w:rFonts w:ascii="Calibri" w:hAnsi="Calibri"/>
          <w:sz w:val="22"/>
        </w:rPr>
        <w:t xml:space="preserve">et </w:t>
      </w:r>
      <w:proofErr w:type="spellStart"/>
      <w:r w:rsidRPr="00DB200A">
        <w:rPr>
          <w:rFonts w:ascii="Calibri" w:hAnsi="Calibri"/>
          <w:sz w:val="22"/>
        </w:rPr>
        <w:t>éviter</w:t>
      </w:r>
      <w:proofErr w:type="spellEnd"/>
      <w:r w:rsidRPr="005D7210">
        <w:rPr>
          <w:rFonts w:ascii="Calibri" w:hAnsi="Calibri"/>
          <w:sz w:val="22"/>
        </w:rPr>
        <w:t xml:space="preserve"> </w:t>
      </w:r>
      <w:r w:rsidRPr="00BB7E1A">
        <w:rPr>
          <w:rFonts w:ascii="Calibri" w:hAnsi="Calibri"/>
          <w:sz w:val="22"/>
        </w:rPr>
        <w:t xml:space="preserve">les </w:t>
      </w:r>
      <w:proofErr w:type="spellStart"/>
      <w:r w:rsidRPr="00BB7E1A">
        <w:rPr>
          <w:rFonts w:ascii="Calibri" w:hAnsi="Calibri"/>
          <w:sz w:val="22"/>
        </w:rPr>
        <w:t>conflits</w:t>
      </w:r>
      <w:proofErr w:type="spellEnd"/>
      <w:r w:rsidRPr="00BB7E1A">
        <w:rPr>
          <w:rFonts w:ascii="Calibri" w:hAnsi="Calibri"/>
          <w:sz w:val="22"/>
        </w:rPr>
        <w:t xml:space="preserve"> </w:t>
      </w:r>
      <w:proofErr w:type="spellStart"/>
      <w:r w:rsidRPr="00BB7E1A">
        <w:rPr>
          <w:rFonts w:ascii="Calibri" w:hAnsi="Calibri"/>
          <w:sz w:val="22"/>
        </w:rPr>
        <w:t>d’intérêts</w:t>
      </w:r>
      <w:proofErr w:type="spellEnd"/>
      <w:r w:rsidRPr="00BB7E1A">
        <w:rPr>
          <w:rFonts w:ascii="Calibri" w:hAnsi="Calibri"/>
          <w:sz w:val="22"/>
        </w:rPr>
        <w:t xml:space="preserve">, </w:t>
      </w:r>
      <w:proofErr w:type="spellStart"/>
      <w:r w:rsidRPr="00BB7E1A">
        <w:rPr>
          <w:rFonts w:ascii="Calibri" w:hAnsi="Calibri"/>
          <w:sz w:val="22"/>
        </w:rPr>
        <w:t>en</w:t>
      </w:r>
      <w:proofErr w:type="spellEnd"/>
      <w:r w:rsidRPr="00BB7E1A">
        <w:rPr>
          <w:rFonts w:ascii="Calibri" w:hAnsi="Calibri"/>
          <w:sz w:val="22"/>
        </w:rPr>
        <w:t xml:space="preserve"> </w:t>
      </w:r>
      <w:proofErr w:type="spellStart"/>
      <w:r w:rsidRPr="00BB7E1A">
        <w:rPr>
          <w:rFonts w:ascii="Calibri" w:hAnsi="Calibri"/>
          <w:sz w:val="22"/>
        </w:rPr>
        <w:t>communiquant</w:t>
      </w:r>
      <w:proofErr w:type="spellEnd"/>
      <w:r w:rsidRPr="00BB7E1A">
        <w:rPr>
          <w:rFonts w:ascii="Calibri" w:hAnsi="Calibri"/>
          <w:sz w:val="22"/>
        </w:rPr>
        <w:t xml:space="preserve"> au PNUD </w:t>
      </w:r>
      <w:proofErr w:type="spellStart"/>
      <w:r w:rsidRPr="00BB7E1A">
        <w:rPr>
          <w:rFonts w:ascii="Calibri" w:hAnsi="Calibri"/>
          <w:sz w:val="22"/>
        </w:rPr>
        <w:t>si</w:t>
      </w:r>
      <w:proofErr w:type="spellEnd"/>
      <w:r w:rsidRPr="00BB7E1A">
        <w:rPr>
          <w:rFonts w:ascii="Calibri" w:hAnsi="Calibri"/>
          <w:sz w:val="22"/>
        </w:rPr>
        <w:t xml:space="preserve"> </w:t>
      </w:r>
      <w:proofErr w:type="spellStart"/>
      <w:r w:rsidRPr="00BB7E1A">
        <w:rPr>
          <w:rFonts w:ascii="Calibri" w:hAnsi="Calibri"/>
          <w:sz w:val="22"/>
        </w:rPr>
        <w:t>vous</w:t>
      </w:r>
      <w:proofErr w:type="spellEnd"/>
      <w:r w:rsidRPr="00BB7E1A">
        <w:rPr>
          <w:rFonts w:ascii="Calibri" w:hAnsi="Calibri"/>
          <w:sz w:val="22"/>
        </w:rPr>
        <w:t>,</w:t>
      </w:r>
      <w:r>
        <w:rPr>
          <w:rFonts w:ascii="Calibri" w:hAnsi="Calibri"/>
          <w:sz w:val="22"/>
        </w:rPr>
        <w:t xml:space="preserve"> </w:t>
      </w:r>
      <w:proofErr w:type="spellStart"/>
      <w:r w:rsidRPr="00BB7E1A">
        <w:rPr>
          <w:rFonts w:ascii="Calibri" w:hAnsi="Calibri"/>
          <w:sz w:val="22"/>
        </w:rPr>
        <w:t>l’un</w:t>
      </w:r>
      <w:proofErr w:type="spellEnd"/>
      <w:r w:rsidRPr="00BB7E1A">
        <w:rPr>
          <w:rFonts w:ascii="Calibri" w:hAnsi="Calibri"/>
          <w:sz w:val="22"/>
        </w:rPr>
        <w:t xml:space="preserve"> de </w:t>
      </w:r>
      <w:proofErr w:type="spellStart"/>
      <w:r w:rsidRPr="00BB7E1A">
        <w:rPr>
          <w:rFonts w:ascii="Calibri" w:hAnsi="Calibri"/>
          <w:sz w:val="22"/>
        </w:rPr>
        <w:t>vos</w:t>
      </w:r>
      <w:proofErr w:type="spellEnd"/>
      <w:r w:rsidRPr="00BB7E1A">
        <w:rPr>
          <w:rFonts w:ascii="Calibri" w:hAnsi="Calibri"/>
          <w:sz w:val="22"/>
        </w:rPr>
        <w:t xml:space="preserve"> </w:t>
      </w:r>
      <w:proofErr w:type="spellStart"/>
      <w:r w:rsidRPr="00BB7E1A">
        <w:rPr>
          <w:rFonts w:ascii="Calibri" w:hAnsi="Calibri"/>
          <w:sz w:val="22"/>
        </w:rPr>
        <w:t>prestataires</w:t>
      </w:r>
      <w:proofErr w:type="spellEnd"/>
      <w:r w:rsidRPr="00BB7E1A">
        <w:rPr>
          <w:rFonts w:ascii="Calibri" w:hAnsi="Calibri"/>
          <w:sz w:val="22"/>
        </w:rPr>
        <w:t xml:space="preserve"> de services </w:t>
      </w:r>
      <w:proofErr w:type="spellStart"/>
      <w:r w:rsidRPr="00BB7E1A">
        <w:rPr>
          <w:rFonts w:ascii="Calibri" w:hAnsi="Calibri"/>
          <w:sz w:val="22"/>
        </w:rPr>
        <w:t>agréés</w:t>
      </w:r>
      <w:proofErr w:type="spellEnd"/>
      <w:r w:rsidRPr="00BB7E1A">
        <w:rPr>
          <w:rFonts w:ascii="Calibri" w:hAnsi="Calibri"/>
          <w:sz w:val="22"/>
        </w:rPr>
        <w:t xml:space="preserve"> </w:t>
      </w:r>
      <w:proofErr w:type="spellStart"/>
      <w:r w:rsidRPr="00BB7E1A">
        <w:rPr>
          <w:rFonts w:ascii="Calibri" w:hAnsi="Calibri"/>
          <w:sz w:val="22"/>
        </w:rPr>
        <w:t>ou</w:t>
      </w:r>
      <w:proofErr w:type="spellEnd"/>
      <w:r w:rsidRPr="00BB7E1A">
        <w:rPr>
          <w:rFonts w:ascii="Calibri" w:hAnsi="Calibri"/>
          <w:sz w:val="22"/>
        </w:rPr>
        <w:t xml:space="preserve"> </w:t>
      </w:r>
      <w:proofErr w:type="spellStart"/>
      <w:r w:rsidRPr="00BB7E1A">
        <w:rPr>
          <w:rFonts w:ascii="Calibri" w:hAnsi="Calibri"/>
          <w:sz w:val="22"/>
        </w:rPr>
        <w:t>votre</w:t>
      </w:r>
      <w:proofErr w:type="spellEnd"/>
      <w:r w:rsidRPr="00BB7E1A">
        <w:rPr>
          <w:rFonts w:ascii="Calibri" w:hAnsi="Calibri"/>
          <w:sz w:val="22"/>
        </w:rPr>
        <w:t xml:space="preserve"> personnel, </w:t>
      </w:r>
      <w:proofErr w:type="spellStart"/>
      <w:r w:rsidRPr="00BB7E1A">
        <w:rPr>
          <w:rFonts w:ascii="Calibri" w:hAnsi="Calibri"/>
          <w:sz w:val="22"/>
        </w:rPr>
        <w:t>êtes</w:t>
      </w:r>
      <w:proofErr w:type="spellEnd"/>
      <w:r w:rsidRPr="00BB7E1A">
        <w:rPr>
          <w:rFonts w:ascii="Calibri" w:hAnsi="Calibri"/>
          <w:sz w:val="22"/>
        </w:rPr>
        <w:t xml:space="preserve"> </w:t>
      </w:r>
      <w:proofErr w:type="spellStart"/>
      <w:r w:rsidRPr="00BB7E1A">
        <w:rPr>
          <w:rFonts w:ascii="Calibri" w:hAnsi="Calibri"/>
          <w:sz w:val="22"/>
        </w:rPr>
        <w:t>impliqués</w:t>
      </w:r>
      <w:proofErr w:type="spellEnd"/>
      <w:r w:rsidRPr="00BB7E1A">
        <w:rPr>
          <w:rFonts w:ascii="Calibri" w:hAnsi="Calibri"/>
          <w:sz w:val="22"/>
        </w:rPr>
        <w:t xml:space="preserve"> dans la </w:t>
      </w:r>
      <w:proofErr w:type="spellStart"/>
      <w:r w:rsidRPr="00BB7E1A">
        <w:rPr>
          <w:rFonts w:ascii="Calibri" w:hAnsi="Calibri"/>
          <w:sz w:val="22"/>
        </w:rPr>
        <w:t>préparation</w:t>
      </w:r>
      <w:proofErr w:type="spellEnd"/>
      <w:r w:rsidRPr="00BB7E1A">
        <w:rPr>
          <w:rFonts w:ascii="Calibri" w:hAnsi="Calibri"/>
          <w:sz w:val="22"/>
        </w:rPr>
        <w:t xml:space="preserve"> des exigences, du concept, des </w:t>
      </w:r>
      <w:proofErr w:type="spellStart"/>
      <w:r w:rsidRPr="00BB7E1A">
        <w:rPr>
          <w:rFonts w:ascii="Calibri" w:hAnsi="Calibri"/>
          <w:sz w:val="22"/>
        </w:rPr>
        <w:t>spécifications</w:t>
      </w:r>
      <w:proofErr w:type="spellEnd"/>
      <w:r w:rsidRPr="00BB7E1A">
        <w:rPr>
          <w:rFonts w:ascii="Calibri" w:hAnsi="Calibri"/>
          <w:sz w:val="22"/>
        </w:rPr>
        <w:t xml:space="preserve">, des estimations de prix, et </w:t>
      </w:r>
      <w:proofErr w:type="spellStart"/>
      <w:r>
        <w:rPr>
          <w:rFonts w:ascii="Calibri" w:hAnsi="Calibri"/>
          <w:sz w:val="22"/>
        </w:rPr>
        <w:t>toutes</w:t>
      </w:r>
      <w:proofErr w:type="spellEnd"/>
      <w:r>
        <w:rPr>
          <w:rFonts w:ascii="Calibri" w:hAnsi="Calibri"/>
          <w:sz w:val="22"/>
        </w:rPr>
        <w:t xml:space="preserve"> </w:t>
      </w:r>
      <w:proofErr w:type="spellStart"/>
      <w:r>
        <w:rPr>
          <w:rFonts w:ascii="Calibri" w:hAnsi="Calibri"/>
          <w:sz w:val="22"/>
        </w:rPr>
        <w:t>autres</w:t>
      </w:r>
      <w:proofErr w:type="spellEnd"/>
      <w:r>
        <w:rPr>
          <w:rFonts w:ascii="Calibri" w:hAnsi="Calibri"/>
          <w:sz w:val="22"/>
        </w:rPr>
        <w:t xml:space="preserve"> </w:t>
      </w:r>
      <w:proofErr w:type="spellStart"/>
      <w:r w:rsidRPr="00BB7E1A">
        <w:rPr>
          <w:rFonts w:ascii="Calibri" w:hAnsi="Calibri"/>
          <w:sz w:val="22"/>
        </w:rPr>
        <w:t>informations</w:t>
      </w:r>
      <w:proofErr w:type="spellEnd"/>
      <w:r w:rsidRPr="00BB7E1A">
        <w:rPr>
          <w:rFonts w:ascii="Calibri" w:hAnsi="Calibri"/>
          <w:sz w:val="22"/>
        </w:rPr>
        <w:t xml:space="preserve"> </w:t>
      </w:r>
      <w:proofErr w:type="spellStart"/>
      <w:r w:rsidRPr="00BB7E1A">
        <w:rPr>
          <w:rFonts w:ascii="Calibri" w:hAnsi="Calibri"/>
          <w:sz w:val="22"/>
        </w:rPr>
        <w:t>utilisées</w:t>
      </w:r>
      <w:proofErr w:type="spellEnd"/>
      <w:r w:rsidRPr="00BB7E1A">
        <w:rPr>
          <w:rFonts w:ascii="Calibri" w:hAnsi="Calibri"/>
          <w:sz w:val="22"/>
        </w:rPr>
        <w:t xml:space="preserve"> dans la </w:t>
      </w:r>
      <w:proofErr w:type="spellStart"/>
      <w:r>
        <w:rPr>
          <w:rFonts w:ascii="Calibri" w:hAnsi="Calibri"/>
          <w:sz w:val="22"/>
        </w:rPr>
        <w:t>préparation</w:t>
      </w:r>
      <w:proofErr w:type="spellEnd"/>
      <w:r>
        <w:rPr>
          <w:rFonts w:ascii="Calibri" w:hAnsi="Calibri"/>
          <w:sz w:val="22"/>
        </w:rPr>
        <w:t xml:space="preserve"> de la </w:t>
      </w:r>
      <w:proofErr w:type="spellStart"/>
      <w:r w:rsidRPr="00BB7E1A">
        <w:rPr>
          <w:rFonts w:ascii="Calibri" w:hAnsi="Calibri"/>
          <w:sz w:val="22"/>
        </w:rPr>
        <w:t>présente</w:t>
      </w:r>
      <w:proofErr w:type="spellEnd"/>
      <w:r w:rsidRPr="00BB7E1A">
        <w:rPr>
          <w:rFonts w:ascii="Calibri" w:hAnsi="Calibri"/>
          <w:sz w:val="22"/>
        </w:rPr>
        <w:t xml:space="preserve"> </w:t>
      </w:r>
      <w:proofErr w:type="spellStart"/>
      <w:r w:rsidRPr="00BB7E1A">
        <w:rPr>
          <w:rFonts w:ascii="Calibri" w:hAnsi="Calibri"/>
          <w:sz w:val="22"/>
        </w:rPr>
        <w:t>demande</w:t>
      </w:r>
      <w:proofErr w:type="spellEnd"/>
      <w:r w:rsidRPr="00BB7E1A">
        <w:rPr>
          <w:rFonts w:ascii="Calibri" w:hAnsi="Calibri"/>
          <w:sz w:val="22"/>
        </w:rPr>
        <w:t xml:space="preserve"> de prix.</w:t>
      </w:r>
    </w:p>
    <w:p w14:paraId="0A7C0720" w14:textId="77777777" w:rsidR="00FF37FA" w:rsidRPr="00BB7E1A" w:rsidRDefault="00FF37FA" w:rsidP="00FF37FA">
      <w:pPr>
        <w:jc w:val="both"/>
        <w:rPr>
          <w:rFonts w:ascii="Calibri" w:hAnsi="Calibri"/>
          <w:sz w:val="22"/>
        </w:rPr>
      </w:pPr>
    </w:p>
    <w:p w14:paraId="532A1C15" w14:textId="77777777" w:rsidR="00FF37FA" w:rsidRDefault="00FF37FA" w:rsidP="00FF37FA">
      <w:pPr>
        <w:spacing w:after="200" w:line="276" w:lineRule="auto"/>
        <w:rPr>
          <w:rFonts w:ascii="Calibri" w:hAnsi="Calibri"/>
          <w:sz w:val="22"/>
        </w:rPr>
      </w:pPr>
      <w:r>
        <w:rPr>
          <w:rFonts w:ascii="Calibri" w:hAnsi="Calibri"/>
          <w:sz w:val="22"/>
        </w:rPr>
        <w:br w:type="page"/>
      </w:r>
    </w:p>
    <w:p w14:paraId="11843A15" w14:textId="77777777" w:rsidR="00FF37FA" w:rsidRPr="00E933A8" w:rsidRDefault="00FF37FA" w:rsidP="00FF37FA">
      <w:pPr>
        <w:ind w:firstLine="720"/>
        <w:jc w:val="both"/>
        <w:rPr>
          <w:rFonts w:ascii="Calibri" w:hAnsi="Calibri" w:cs="Calibri"/>
          <w:sz w:val="22"/>
          <w:szCs w:val="22"/>
        </w:rPr>
      </w:pPr>
      <w:r>
        <w:rPr>
          <w:rFonts w:ascii="Calibri" w:hAnsi="Calibri"/>
          <w:sz w:val="22"/>
        </w:rPr>
        <w:t xml:space="preserve">Le PNUD applique </w:t>
      </w:r>
      <w:proofErr w:type="spellStart"/>
      <w:r>
        <w:rPr>
          <w:rFonts w:ascii="Calibri" w:hAnsi="Calibri"/>
          <w:sz w:val="22"/>
        </w:rPr>
        <w:t>une</w:t>
      </w:r>
      <w:proofErr w:type="spellEnd"/>
      <w:r>
        <w:rPr>
          <w:rFonts w:ascii="Calibri" w:hAnsi="Calibri"/>
          <w:sz w:val="22"/>
        </w:rPr>
        <w:t xml:space="preserve"> politique de </w:t>
      </w:r>
      <w:proofErr w:type="spellStart"/>
      <w:r>
        <w:rPr>
          <w:rFonts w:ascii="Calibri" w:hAnsi="Calibri"/>
          <w:sz w:val="22"/>
        </w:rPr>
        <w:t>tolérance</w:t>
      </w:r>
      <w:proofErr w:type="spellEnd"/>
      <w:r>
        <w:rPr>
          <w:rFonts w:ascii="Calibri" w:hAnsi="Calibri"/>
          <w:sz w:val="22"/>
        </w:rPr>
        <w:t xml:space="preserve"> </w:t>
      </w:r>
      <w:proofErr w:type="spellStart"/>
      <w:r>
        <w:rPr>
          <w:rFonts w:ascii="Calibri" w:hAnsi="Calibri"/>
          <w:sz w:val="22"/>
        </w:rPr>
        <w:t>zéro</w:t>
      </w:r>
      <w:proofErr w:type="spellEnd"/>
      <w:r>
        <w:rPr>
          <w:rFonts w:ascii="Calibri" w:hAnsi="Calibri"/>
          <w:sz w:val="22"/>
        </w:rPr>
        <w:t xml:space="preserve"> </w:t>
      </w:r>
      <w:proofErr w:type="spellStart"/>
      <w:r>
        <w:rPr>
          <w:rFonts w:ascii="Calibri" w:hAnsi="Calibri"/>
          <w:sz w:val="22"/>
        </w:rPr>
        <w:t>envers</w:t>
      </w:r>
      <w:proofErr w:type="spellEnd"/>
      <w:r>
        <w:rPr>
          <w:rFonts w:ascii="Calibri" w:hAnsi="Calibri"/>
          <w:sz w:val="22"/>
        </w:rPr>
        <w:t xml:space="preserve"> la </w:t>
      </w:r>
      <w:proofErr w:type="spellStart"/>
      <w:r>
        <w:rPr>
          <w:rFonts w:ascii="Calibri" w:hAnsi="Calibri"/>
          <w:sz w:val="22"/>
        </w:rPr>
        <w:t>fraude</w:t>
      </w:r>
      <w:proofErr w:type="spellEnd"/>
      <w:r>
        <w:rPr>
          <w:rFonts w:ascii="Calibri" w:hAnsi="Calibri"/>
          <w:sz w:val="22"/>
        </w:rPr>
        <w:t xml:space="preserve"> </w:t>
      </w:r>
      <w:proofErr w:type="spellStart"/>
      <w:r>
        <w:rPr>
          <w:rFonts w:ascii="Calibri" w:hAnsi="Calibri"/>
          <w:sz w:val="22"/>
        </w:rPr>
        <w:t>ou</w:t>
      </w:r>
      <w:proofErr w:type="spellEnd"/>
      <w:r>
        <w:rPr>
          <w:rFonts w:ascii="Calibri" w:hAnsi="Calibri"/>
          <w:sz w:val="22"/>
        </w:rPr>
        <w:t xml:space="preserve"> </w:t>
      </w:r>
      <w:proofErr w:type="spellStart"/>
      <w:r>
        <w:rPr>
          <w:rFonts w:ascii="Calibri" w:hAnsi="Calibri"/>
          <w:sz w:val="22"/>
        </w:rPr>
        <w:t>toutes</w:t>
      </w:r>
      <w:proofErr w:type="spellEnd"/>
      <w:r>
        <w:rPr>
          <w:rFonts w:ascii="Calibri" w:hAnsi="Calibri"/>
          <w:sz w:val="22"/>
        </w:rPr>
        <w:t xml:space="preserve"> </w:t>
      </w:r>
      <w:proofErr w:type="spellStart"/>
      <w:r>
        <w:rPr>
          <w:rFonts w:ascii="Calibri" w:hAnsi="Calibri"/>
          <w:sz w:val="22"/>
        </w:rPr>
        <w:t>autres</w:t>
      </w:r>
      <w:proofErr w:type="spellEnd"/>
      <w:r>
        <w:rPr>
          <w:rFonts w:ascii="Calibri" w:hAnsi="Calibri"/>
          <w:sz w:val="22"/>
        </w:rPr>
        <w:t xml:space="preserve"> </w:t>
      </w:r>
      <w:proofErr w:type="spellStart"/>
      <w:r>
        <w:rPr>
          <w:rFonts w:ascii="Calibri" w:hAnsi="Calibri"/>
          <w:sz w:val="22"/>
        </w:rPr>
        <w:t>pratiques</w:t>
      </w:r>
      <w:proofErr w:type="spellEnd"/>
      <w:r>
        <w:rPr>
          <w:rFonts w:ascii="Calibri" w:hAnsi="Calibri"/>
          <w:sz w:val="22"/>
        </w:rPr>
        <w:t xml:space="preserve"> </w:t>
      </w:r>
      <w:proofErr w:type="spellStart"/>
      <w:r>
        <w:rPr>
          <w:rFonts w:ascii="Calibri" w:hAnsi="Calibri"/>
          <w:sz w:val="22"/>
        </w:rPr>
        <w:t>interdites</w:t>
      </w:r>
      <w:proofErr w:type="spellEnd"/>
      <w:r>
        <w:rPr>
          <w:rFonts w:ascii="Calibri" w:hAnsi="Calibri"/>
          <w:sz w:val="22"/>
        </w:rPr>
        <w:t xml:space="preserve">, et </w:t>
      </w:r>
      <w:proofErr w:type="spellStart"/>
      <w:r>
        <w:rPr>
          <w:rFonts w:ascii="Calibri" w:hAnsi="Calibri"/>
          <w:sz w:val="22"/>
        </w:rPr>
        <w:t>est</w:t>
      </w:r>
      <w:proofErr w:type="spellEnd"/>
      <w:r>
        <w:rPr>
          <w:rFonts w:ascii="Calibri" w:hAnsi="Calibri"/>
          <w:sz w:val="22"/>
        </w:rPr>
        <w:t xml:space="preserve"> </w:t>
      </w:r>
      <w:proofErr w:type="spellStart"/>
      <w:r>
        <w:rPr>
          <w:rFonts w:ascii="Calibri" w:hAnsi="Calibri"/>
          <w:sz w:val="22"/>
        </w:rPr>
        <w:t>engagé</w:t>
      </w:r>
      <w:proofErr w:type="spellEnd"/>
      <w:r>
        <w:rPr>
          <w:rFonts w:ascii="Calibri" w:hAnsi="Calibri"/>
          <w:sz w:val="22"/>
        </w:rPr>
        <w:t xml:space="preserve"> dans </w:t>
      </w:r>
      <w:proofErr w:type="spellStart"/>
      <w:r>
        <w:rPr>
          <w:rFonts w:ascii="Calibri" w:hAnsi="Calibri"/>
          <w:sz w:val="22"/>
        </w:rPr>
        <w:t>l’identification</w:t>
      </w:r>
      <w:proofErr w:type="spellEnd"/>
      <w:r>
        <w:rPr>
          <w:rFonts w:ascii="Calibri" w:hAnsi="Calibri"/>
          <w:sz w:val="22"/>
        </w:rPr>
        <w:t xml:space="preserve"> et le </w:t>
      </w:r>
      <w:proofErr w:type="spellStart"/>
      <w:r>
        <w:rPr>
          <w:rFonts w:ascii="Calibri" w:hAnsi="Calibri"/>
          <w:sz w:val="22"/>
        </w:rPr>
        <w:t>règlement</w:t>
      </w:r>
      <w:proofErr w:type="spellEnd"/>
      <w:r>
        <w:rPr>
          <w:rFonts w:ascii="Calibri" w:hAnsi="Calibri"/>
          <w:sz w:val="22"/>
        </w:rPr>
        <w:t xml:space="preserve"> de </w:t>
      </w:r>
      <w:proofErr w:type="spellStart"/>
      <w:r>
        <w:rPr>
          <w:rFonts w:ascii="Calibri" w:hAnsi="Calibri"/>
          <w:sz w:val="22"/>
        </w:rPr>
        <w:t>tous</w:t>
      </w:r>
      <w:proofErr w:type="spellEnd"/>
      <w:r>
        <w:rPr>
          <w:rFonts w:ascii="Calibri" w:hAnsi="Calibri"/>
          <w:sz w:val="22"/>
        </w:rPr>
        <w:t xml:space="preserve"> les </w:t>
      </w:r>
      <w:proofErr w:type="spellStart"/>
      <w:r>
        <w:rPr>
          <w:rFonts w:ascii="Calibri" w:hAnsi="Calibri"/>
          <w:sz w:val="22"/>
        </w:rPr>
        <w:t>actes</w:t>
      </w:r>
      <w:proofErr w:type="spellEnd"/>
      <w:r>
        <w:rPr>
          <w:rFonts w:ascii="Calibri" w:hAnsi="Calibri"/>
          <w:sz w:val="22"/>
        </w:rPr>
        <w:t xml:space="preserve"> et </w:t>
      </w:r>
      <w:proofErr w:type="spellStart"/>
      <w:r>
        <w:rPr>
          <w:rFonts w:ascii="Calibri" w:hAnsi="Calibri"/>
          <w:sz w:val="22"/>
        </w:rPr>
        <w:t>pratiques</w:t>
      </w:r>
      <w:proofErr w:type="spellEnd"/>
      <w:r>
        <w:rPr>
          <w:rFonts w:ascii="Calibri" w:hAnsi="Calibri"/>
          <w:sz w:val="22"/>
        </w:rPr>
        <w:t xml:space="preserve"> </w:t>
      </w:r>
      <w:proofErr w:type="spellStart"/>
      <w:r>
        <w:rPr>
          <w:rFonts w:ascii="Calibri" w:hAnsi="Calibri"/>
          <w:sz w:val="22"/>
        </w:rPr>
        <w:t>envers</w:t>
      </w:r>
      <w:proofErr w:type="spellEnd"/>
      <w:r>
        <w:rPr>
          <w:rFonts w:ascii="Calibri" w:hAnsi="Calibri"/>
          <w:sz w:val="22"/>
        </w:rPr>
        <w:t xml:space="preserve"> </w:t>
      </w:r>
      <w:proofErr w:type="spellStart"/>
      <w:r>
        <w:rPr>
          <w:rFonts w:ascii="Calibri" w:hAnsi="Calibri"/>
          <w:sz w:val="22"/>
        </w:rPr>
        <w:t>lui</w:t>
      </w:r>
      <w:proofErr w:type="spellEnd"/>
      <w:r>
        <w:rPr>
          <w:rFonts w:ascii="Calibri" w:hAnsi="Calibri"/>
          <w:sz w:val="22"/>
        </w:rPr>
        <w:t xml:space="preserve"> </w:t>
      </w:r>
      <w:proofErr w:type="spellStart"/>
      <w:r>
        <w:rPr>
          <w:rFonts w:ascii="Calibri" w:hAnsi="Calibri"/>
          <w:sz w:val="22"/>
        </w:rPr>
        <w:t>ainsi</w:t>
      </w:r>
      <w:proofErr w:type="spellEnd"/>
      <w:r>
        <w:rPr>
          <w:rFonts w:ascii="Calibri" w:hAnsi="Calibri"/>
          <w:sz w:val="22"/>
        </w:rPr>
        <w:t xml:space="preserve"> les tierces parties </w:t>
      </w:r>
      <w:proofErr w:type="spellStart"/>
      <w:r>
        <w:rPr>
          <w:rFonts w:ascii="Calibri" w:hAnsi="Calibri"/>
          <w:sz w:val="22"/>
        </w:rPr>
        <w:t>impliquées</w:t>
      </w:r>
      <w:proofErr w:type="spellEnd"/>
      <w:r>
        <w:rPr>
          <w:rFonts w:ascii="Calibri" w:hAnsi="Calibri"/>
          <w:sz w:val="22"/>
        </w:rPr>
        <w:t xml:space="preserve"> dans </w:t>
      </w:r>
      <w:proofErr w:type="spellStart"/>
      <w:r>
        <w:rPr>
          <w:rFonts w:ascii="Calibri" w:hAnsi="Calibri"/>
          <w:sz w:val="22"/>
        </w:rPr>
        <w:t>ses</w:t>
      </w:r>
      <w:proofErr w:type="spellEnd"/>
      <w:r>
        <w:rPr>
          <w:rFonts w:ascii="Calibri" w:hAnsi="Calibri"/>
          <w:sz w:val="22"/>
        </w:rPr>
        <w:t xml:space="preserve"> </w:t>
      </w:r>
      <w:proofErr w:type="spellStart"/>
      <w:r>
        <w:rPr>
          <w:rFonts w:ascii="Calibri" w:hAnsi="Calibri"/>
          <w:sz w:val="22"/>
        </w:rPr>
        <w:t>activités</w:t>
      </w:r>
      <w:proofErr w:type="spellEnd"/>
      <w:r>
        <w:rPr>
          <w:rFonts w:ascii="Calibri" w:hAnsi="Calibri"/>
          <w:sz w:val="22"/>
        </w:rPr>
        <w:t xml:space="preserve">. Le PNUD </w:t>
      </w:r>
      <w:proofErr w:type="spellStart"/>
      <w:r>
        <w:rPr>
          <w:rFonts w:ascii="Calibri" w:hAnsi="Calibri"/>
          <w:sz w:val="22"/>
        </w:rPr>
        <w:t>s’attend</w:t>
      </w:r>
      <w:proofErr w:type="spellEnd"/>
      <w:r>
        <w:rPr>
          <w:rFonts w:ascii="Calibri" w:hAnsi="Calibri"/>
          <w:sz w:val="22"/>
        </w:rPr>
        <w:t xml:space="preserve"> à </w:t>
      </w:r>
      <w:proofErr w:type="spellStart"/>
      <w:r>
        <w:rPr>
          <w:rFonts w:ascii="Calibri" w:hAnsi="Calibri"/>
          <w:sz w:val="22"/>
        </w:rPr>
        <w:t>ce</w:t>
      </w:r>
      <w:proofErr w:type="spellEnd"/>
      <w:r>
        <w:rPr>
          <w:rFonts w:ascii="Calibri" w:hAnsi="Calibri"/>
          <w:sz w:val="22"/>
        </w:rPr>
        <w:t xml:space="preserve"> que </w:t>
      </w:r>
      <w:proofErr w:type="spellStart"/>
      <w:r>
        <w:rPr>
          <w:rFonts w:ascii="Calibri" w:hAnsi="Calibri"/>
          <w:sz w:val="22"/>
        </w:rPr>
        <w:t>ses</w:t>
      </w:r>
      <w:proofErr w:type="spellEnd"/>
      <w:r>
        <w:rPr>
          <w:rFonts w:ascii="Calibri" w:hAnsi="Calibri"/>
          <w:sz w:val="22"/>
        </w:rPr>
        <w:t xml:space="preserve"> </w:t>
      </w:r>
      <w:proofErr w:type="spellStart"/>
      <w:r>
        <w:rPr>
          <w:rFonts w:ascii="Calibri" w:hAnsi="Calibri"/>
          <w:sz w:val="22"/>
        </w:rPr>
        <w:t>fournisseurs</w:t>
      </w:r>
      <w:proofErr w:type="spellEnd"/>
      <w:r>
        <w:rPr>
          <w:rFonts w:ascii="Calibri" w:hAnsi="Calibri"/>
          <w:sz w:val="22"/>
        </w:rPr>
        <w:t xml:space="preserve"> </w:t>
      </w:r>
      <w:proofErr w:type="spellStart"/>
      <w:r>
        <w:rPr>
          <w:rFonts w:ascii="Calibri" w:hAnsi="Calibri"/>
          <w:sz w:val="22"/>
        </w:rPr>
        <w:t>adhèrent</w:t>
      </w:r>
      <w:proofErr w:type="spellEnd"/>
      <w:r>
        <w:rPr>
          <w:rFonts w:ascii="Calibri" w:hAnsi="Calibri"/>
          <w:sz w:val="22"/>
        </w:rPr>
        <w:t xml:space="preserve"> au Code de </w:t>
      </w:r>
      <w:proofErr w:type="spellStart"/>
      <w:r>
        <w:rPr>
          <w:rFonts w:ascii="Calibri" w:hAnsi="Calibri"/>
          <w:sz w:val="22"/>
        </w:rPr>
        <w:t>conduite</w:t>
      </w:r>
      <w:proofErr w:type="spellEnd"/>
      <w:r>
        <w:rPr>
          <w:rFonts w:ascii="Calibri" w:hAnsi="Calibri"/>
          <w:sz w:val="22"/>
        </w:rPr>
        <w:t xml:space="preserve"> des </w:t>
      </w:r>
      <w:proofErr w:type="spellStart"/>
      <w:r>
        <w:rPr>
          <w:rFonts w:ascii="Calibri" w:hAnsi="Calibri"/>
          <w:sz w:val="22"/>
        </w:rPr>
        <w:t>fournisseurs</w:t>
      </w:r>
      <w:proofErr w:type="spellEnd"/>
      <w:r>
        <w:rPr>
          <w:rFonts w:ascii="Calibri" w:hAnsi="Calibri"/>
          <w:sz w:val="22"/>
        </w:rPr>
        <w:t xml:space="preserve"> des Nations Unies se </w:t>
      </w:r>
      <w:proofErr w:type="spellStart"/>
      <w:r>
        <w:rPr>
          <w:rFonts w:ascii="Calibri" w:hAnsi="Calibri"/>
          <w:sz w:val="22"/>
        </w:rPr>
        <w:t>trouvant</w:t>
      </w:r>
      <w:proofErr w:type="spellEnd"/>
      <w:r>
        <w:rPr>
          <w:rFonts w:ascii="Calibri" w:hAnsi="Calibri"/>
          <w:sz w:val="22"/>
        </w:rPr>
        <w:t xml:space="preserve"> à </w:t>
      </w:r>
      <w:proofErr w:type="spellStart"/>
      <w:r>
        <w:rPr>
          <w:rFonts w:ascii="Calibri" w:hAnsi="Calibri"/>
          <w:sz w:val="22"/>
        </w:rPr>
        <w:t>l’adresse</w:t>
      </w:r>
      <w:proofErr w:type="spellEnd"/>
      <w:r>
        <w:rPr>
          <w:rFonts w:ascii="Calibri" w:hAnsi="Calibri"/>
          <w:sz w:val="22"/>
        </w:rPr>
        <w:t xml:space="preserve"> </w:t>
      </w:r>
      <w:proofErr w:type="spellStart"/>
      <w:r>
        <w:rPr>
          <w:rFonts w:ascii="Calibri" w:hAnsi="Calibri"/>
          <w:sz w:val="22"/>
        </w:rPr>
        <w:t>suivante</w:t>
      </w:r>
      <w:proofErr w:type="spellEnd"/>
      <w:r>
        <w:rPr>
          <w:rFonts w:ascii="Calibri" w:hAnsi="Calibri"/>
          <w:sz w:val="22"/>
        </w:rPr>
        <w:t xml:space="preserve"> : </w:t>
      </w:r>
      <w:hyperlink r:id="rId15">
        <w:r>
          <w:rPr>
            <w:rStyle w:val="Lienhypertexte"/>
            <w:rFonts w:ascii="Calibri" w:hAnsi="Calibri"/>
            <w:sz w:val="22"/>
          </w:rPr>
          <w:t>https://www.un.org/Depts/ptd/sites/www.un.org.Depts.ptd/files/files/attachment/page/2014/February%202014/conduct_french.pdf</w:t>
        </w:r>
      </w:hyperlink>
      <w:r>
        <w:rPr>
          <w:rFonts w:ascii="Calibri" w:hAnsi="Calibri"/>
          <w:sz w:val="22"/>
        </w:rPr>
        <w:t xml:space="preserve"> </w:t>
      </w:r>
    </w:p>
    <w:p w14:paraId="18B4F30D" w14:textId="77777777" w:rsidR="00FF37FA" w:rsidRPr="00E933A8" w:rsidRDefault="00FF37FA" w:rsidP="00FF37FA">
      <w:pPr>
        <w:rPr>
          <w:rFonts w:ascii="Calibri" w:hAnsi="Calibri" w:cs="Calibri"/>
          <w:sz w:val="22"/>
          <w:szCs w:val="22"/>
        </w:rPr>
      </w:pPr>
    </w:p>
    <w:p w14:paraId="70DCEEC5" w14:textId="77777777" w:rsidR="00FF37FA" w:rsidRDefault="00FF37FA" w:rsidP="00FF37FA">
      <w:pPr>
        <w:ind w:left="720"/>
        <w:rPr>
          <w:rStyle w:val="lev"/>
          <w:rFonts w:ascii="Calibri" w:hAnsi="Calibri" w:cs="Calibri"/>
          <w:b w:val="0"/>
          <w:iCs/>
          <w:sz w:val="22"/>
          <w:szCs w:val="22"/>
        </w:rPr>
      </w:pPr>
      <w:r>
        <w:rPr>
          <w:rStyle w:val="lev"/>
          <w:rFonts w:ascii="Calibri" w:hAnsi="Calibri"/>
          <w:sz w:val="22"/>
        </w:rPr>
        <w:t xml:space="preserve">Nous </w:t>
      </w:r>
      <w:proofErr w:type="spellStart"/>
      <w:r>
        <w:rPr>
          <w:rStyle w:val="lev"/>
          <w:rFonts w:ascii="Calibri" w:hAnsi="Calibri"/>
          <w:sz w:val="22"/>
        </w:rPr>
        <w:t>vous</w:t>
      </w:r>
      <w:proofErr w:type="spellEnd"/>
      <w:r>
        <w:rPr>
          <w:rStyle w:val="lev"/>
          <w:rFonts w:ascii="Calibri" w:hAnsi="Calibri"/>
          <w:sz w:val="22"/>
        </w:rPr>
        <w:t xml:space="preserve"> </w:t>
      </w:r>
      <w:proofErr w:type="spellStart"/>
      <w:r>
        <w:rPr>
          <w:rStyle w:val="lev"/>
          <w:rFonts w:ascii="Calibri" w:hAnsi="Calibri"/>
          <w:sz w:val="22"/>
        </w:rPr>
        <w:t>remercions</w:t>
      </w:r>
      <w:proofErr w:type="spellEnd"/>
      <w:r>
        <w:rPr>
          <w:rStyle w:val="lev"/>
          <w:rFonts w:ascii="Calibri" w:hAnsi="Calibri"/>
          <w:sz w:val="22"/>
        </w:rPr>
        <w:t xml:space="preserve"> et </w:t>
      </w:r>
      <w:proofErr w:type="spellStart"/>
      <w:r>
        <w:rPr>
          <w:rStyle w:val="lev"/>
          <w:rFonts w:ascii="Calibri" w:hAnsi="Calibri"/>
          <w:sz w:val="22"/>
        </w:rPr>
        <w:t>attendons</w:t>
      </w:r>
      <w:proofErr w:type="spellEnd"/>
      <w:r>
        <w:rPr>
          <w:rStyle w:val="lev"/>
          <w:rFonts w:ascii="Calibri" w:hAnsi="Calibri"/>
          <w:sz w:val="22"/>
        </w:rPr>
        <w:t xml:space="preserve"> avec </w:t>
      </w:r>
      <w:proofErr w:type="spellStart"/>
      <w:r>
        <w:rPr>
          <w:rStyle w:val="lev"/>
          <w:rFonts w:ascii="Calibri" w:hAnsi="Calibri"/>
          <w:sz w:val="22"/>
        </w:rPr>
        <w:t>intérêt</w:t>
      </w:r>
      <w:proofErr w:type="spellEnd"/>
      <w:r>
        <w:rPr>
          <w:rStyle w:val="lev"/>
          <w:rFonts w:ascii="Calibri" w:hAnsi="Calibri"/>
          <w:sz w:val="22"/>
        </w:rPr>
        <w:t xml:space="preserve"> </w:t>
      </w:r>
      <w:proofErr w:type="spellStart"/>
      <w:r>
        <w:rPr>
          <w:rStyle w:val="lev"/>
          <w:rFonts w:ascii="Calibri" w:hAnsi="Calibri"/>
          <w:sz w:val="22"/>
        </w:rPr>
        <w:t>votre</w:t>
      </w:r>
      <w:proofErr w:type="spellEnd"/>
      <w:r>
        <w:rPr>
          <w:rStyle w:val="lev"/>
          <w:rFonts w:ascii="Calibri" w:hAnsi="Calibri"/>
          <w:sz w:val="22"/>
        </w:rPr>
        <w:t xml:space="preserve"> </w:t>
      </w:r>
      <w:proofErr w:type="spellStart"/>
      <w:r>
        <w:rPr>
          <w:rStyle w:val="lev"/>
          <w:rFonts w:ascii="Calibri" w:hAnsi="Calibri"/>
          <w:sz w:val="22"/>
        </w:rPr>
        <w:t>offre</w:t>
      </w:r>
      <w:proofErr w:type="spellEnd"/>
      <w:r>
        <w:rPr>
          <w:rStyle w:val="lev"/>
          <w:rFonts w:ascii="Calibri" w:hAnsi="Calibri"/>
          <w:sz w:val="22"/>
        </w:rPr>
        <w:t>.</w:t>
      </w:r>
    </w:p>
    <w:p w14:paraId="66C0EC7B" w14:textId="77777777" w:rsidR="00FF37FA" w:rsidRDefault="00FF37FA" w:rsidP="00FF37FA">
      <w:pPr>
        <w:ind w:left="720"/>
        <w:rPr>
          <w:rStyle w:val="lev"/>
          <w:rFonts w:ascii="Calibri" w:hAnsi="Calibri" w:cs="Calibri"/>
          <w:b w:val="0"/>
          <w:iCs/>
          <w:sz w:val="22"/>
          <w:szCs w:val="22"/>
        </w:rPr>
      </w:pPr>
    </w:p>
    <w:p w14:paraId="123D20B3" w14:textId="77777777" w:rsidR="00FF37FA" w:rsidRPr="00E933A8" w:rsidRDefault="00FF37FA" w:rsidP="00FF37FA">
      <w:pPr>
        <w:jc w:val="both"/>
        <w:rPr>
          <w:rStyle w:val="lev"/>
          <w:rFonts w:ascii="Calibri" w:hAnsi="Calibri" w:cs="Calibri"/>
          <w:b w:val="0"/>
          <w:iCs/>
          <w:sz w:val="22"/>
          <w:szCs w:val="22"/>
        </w:rPr>
      </w:pPr>
    </w:p>
    <w:p w14:paraId="4E1C29B9" w14:textId="77777777" w:rsidR="00FF37FA" w:rsidRPr="00E933A8" w:rsidRDefault="00FF37FA" w:rsidP="00FF37FA">
      <w:pPr>
        <w:jc w:val="both"/>
        <w:rPr>
          <w:rStyle w:val="lev"/>
          <w:rFonts w:ascii="Calibri" w:hAnsi="Calibri" w:cs="Calibri"/>
          <w:b w:val="0"/>
          <w:iCs/>
          <w:sz w:val="22"/>
          <w:szCs w:val="22"/>
        </w:rPr>
      </w:pPr>
    </w:p>
    <w:p w14:paraId="29798EFA" w14:textId="77777777" w:rsidR="00FF37FA" w:rsidRPr="00E933A8" w:rsidRDefault="00FF37FA" w:rsidP="00FF37FA">
      <w:pPr>
        <w:ind w:left="5760" w:firstLine="720"/>
        <w:jc w:val="both"/>
        <w:rPr>
          <w:rFonts w:ascii="Calibri" w:hAnsi="Calibri" w:cs="Calibri"/>
          <w:iCs/>
          <w:snapToGrid w:val="0"/>
          <w:sz w:val="22"/>
          <w:szCs w:val="22"/>
        </w:rPr>
      </w:pPr>
      <w:r>
        <w:rPr>
          <w:rStyle w:val="lev"/>
          <w:rFonts w:ascii="Calibri" w:hAnsi="Calibri"/>
          <w:sz w:val="22"/>
        </w:rPr>
        <w:t xml:space="preserve">Bien </w:t>
      </w:r>
      <w:proofErr w:type="spellStart"/>
      <w:r>
        <w:rPr>
          <w:rStyle w:val="lev"/>
          <w:rFonts w:ascii="Calibri" w:hAnsi="Calibri"/>
          <w:sz w:val="22"/>
        </w:rPr>
        <w:t>cordialement</w:t>
      </w:r>
      <w:proofErr w:type="spellEnd"/>
      <w:r>
        <w:rPr>
          <w:rStyle w:val="lev"/>
          <w:rFonts w:ascii="Calibri" w:hAnsi="Calibri"/>
          <w:sz w:val="22"/>
        </w:rPr>
        <w:t>,</w:t>
      </w:r>
    </w:p>
    <w:p w14:paraId="376ECE75" w14:textId="77777777" w:rsidR="00FF37FA" w:rsidRPr="00E933A8" w:rsidRDefault="00FF37FA" w:rsidP="00FF37FA">
      <w:pPr>
        <w:ind w:left="5760" w:firstLine="720"/>
        <w:jc w:val="both"/>
        <w:rPr>
          <w:rFonts w:ascii="Calibri" w:hAnsi="Calibri" w:cs="Calibri"/>
          <w:iCs/>
          <w:snapToGrid w:val="0"/>
          <w:color w:val="FF0000"/>
          <w:sz w:val="22"/>
          <w:szCs w:val="22"/>
        </w:rPr>
      </w:pPr>
    </w:p>
    <w:sdt>
      <w:sdtPr>
        <w:rPr>
          <w:rFonts w:ascii="Calibri" w:hAnsi="Calibri" w:cs="Calibri"/>
          <w:b/>
          <w:bCs/>
          <w:i/>
          <w:iCs/>
          <w:snapToGrid w:val="0"/>
          <w:color w:val="000000" w:themeColor="text1"/>
          <w:sz w:val="22"/>
          <w:szCs w:val="22"/>
        </w:rPr>
        <w:id w:val="1967156142"/>
        <w:text/>
      </w:sdtPr>
      <w:sdtEndPr/>
      <w:sdtContent>
        <w:p w14:paraId="30F33CD7" w14:textId="30156BC9" w:rsidR="00FF37FA" w:rsidRDefault="005E2590" w:rsidP="005E2590">
          <w:pPr>
            <w:ind w:left="5760" w:firstLine="720"/>
            <w:jc w:val="both"/>
            <w:rPr>
              <w:rFonts w:ascii="Calibri" w:hAnsi="Calibri" w:cs="Calibri"/>
              <w:i/>
              <w:iCs/>
              <w:snapToGrid w:val="0"/>
              <w:color w:val="000000" w:themeColor="text1"/>
              <w:sz w:val="22"/>
              <w:szCs w:val="22"/>
            </w:rPr>
          </w:pPr>
          <w:r w:rsidRPr="005E2590">
            <w:rPr>
              <w:rFonts w:ascii="Calibri" w:hAnsi="Calibri" w:cs="Calibri"/>
              <w:b/>
              <w:bCs/>
              <w:i/>
              <w:iCs/>
              <w:snapToGrid w:val="0"/>
              <w:color w:val="000000" w:themeColor="text1"/>
              <w:sz w:val="22"/>
              <w:szCs w:val="22"/>
            </w:rPr>
            <w:t>Lawel Bouzou</w:t>
          </w:r>
          <w:r w:rsidRPr="005E2590">
            <w:rPr>
              <w:rFonts w:ascii="Calibri" w:hAnsi="Calibri" w:cs="Calibri"/>
              <w:b/>
              <w:bCs/>
              <w:i/>
              <w:iCs/>
              <w:snapToGrid w:val="0"/>
              <w:color w:val="000000" w:themeColor="text1"/>
              <w:sz w:val="22"/>
              <w:szCs w:val="22"/>
            </w:rPr>
            <w:tab/>
          </w:r>
          <w:r w:rsidRPr="005E2590">
            <w:rPr>
              <w:rFonts w:ascii="Calibri" w:hAnsi="Calibri" w:cs="Calibri"/>
              <w:b/>
              <w:bCs/>
              <w:i/>
              <w:iCs/>
              <w:snapToGrid w:val="0"/>
              <w:color w:val="000000" w:themeColor="text1"/>
              <w:sz w:val="22"/>
              <w:szCs w:val="22"/>
            </w:rPr>
            <w:tab/>
          </w:r>
          <w:r w:rsidRPr="005E2590">
            <w:rPr>
              <w:rFonts w:ascii="Calibri" w:hAnsi="Calibri" w:cs="Calibri"/>
              <w:b/>
              <w:bCs/>
              <w:i/>
              <w:iCs/>
              <w:snapToGrid w:val="0"/>
              <w:color w:val="000000" w:themeColor="text1"/>
              <w:sz w:val="22"/>
              <w:szCs w:val="22"/>
            </w:rPr>
            <w:tab/>
          </w:r>
          <w:r w:rsidRPr="005E2590">
            <w:rPr>
              <w:rFonts w:ascii="Calibri" w:hAnsi="Calibri" w:cs="Calibri"/>
              <w:b/>
              <w:bCs/>
              <w:i/>
              <w:iCs/>
              <w:snapToGrid w:val="0"/>
              <w:color w:val="000000" w:themeColor="text1"/>
              <w:sz w:val="22"/>
              <w:szCs w:val="22"/>
            </w:rPr>
            <w:tab/>
          </w:r>
          <w:r w:rsidRPr="005E2590">
            <w:rPr>
              <w:rFonts w:ascii="Calibri" w:hAnsi="Calibri" w:cs="Calibri"/>
              <w:b/>
              <w:bCs/>
              <w:i/>
              <w:iCs/>
              <w:snapToGrid w:val="0"/>
              <w:color w:val="000000" w:themeColor="text1"/>
              <w:sz w:val="22"/>
              <w:szCs w:val="22"/>
            </w:rPr>
            <w:tab/>
          </w:r>
          <w:r w:rsidRPr="005E2590">
            <w:rPr>
              <w:rFonts w:ascii="Calibri" w:hAnsi="Calibri" w:cs="Calibri"/>
              <w:b/>
              <w:bCs/>
              <w:i/>
              <w:iCs/>
              <w:snapToGrid w:val="0"/>
              <w:color w:val="000000" w:themeColor="text1"/>
              <w:sz w:val="22"/>
              <w:szCs w:val="22"/>
            </w:rPr>
            <w:tab/>
          </w:r>
          <w:r w:rsidRPr="005E2590">
            <w:rPr>
              <w:rFonts w:ascii="Calibri" w:hAnsi="Calibri" w:cs="Calibri"/>
              <w:b/>
              <w:bCs/>
              <w:i/>
              <w:iCs/>
              <w:snapToGrid w:val="0"/>
              <w:color w:val="000000" w:themeColor="text1"/>
              <w:sz w:val="22"/>
              <w:szCs w:val="22"/>
            </w:rPr>
            <w:tab/>
          </w:r>
          <w:r w:rsidRPr="005E2590">
            <w:rPr>
              <w:rFonts w:ascii="Calibri" w:hAnsi="Calibri" w:cs="Calibri"/>
              <w:b/>
              <w:bCs/>
              <w:i/>
              <w:iCs/>
              <w:snapToGrid w:val="0"/>
              <w:color w:val="000000" w:themeColor="text1"/>
              <w:sz w:val="22"/>
              <w:szCs w:val="22"/>
            </w:rPr>
            <w:tab/>
          </w:r>
          <w:r w:rsidRPr="005E2590">
            <w:rPr>
              <w:rFonts w:ascii="Calibri" w:hAnsi="Calibri" w:cs="Calibri"/>
              <w:b/>
              <w:bCs/>
              <w:i/>
              <w:iCs/>
              <w:snapToGrid w:val="0"/>
              <w:color w:val="000000" w:themeColor="text1"/>
              <w:sz w:val="22"/>
              <w:szCs w:val="22"/>
            </w:rPr>
            <w:tab/>
            <w:t>ARR (</w:t>
          </w:r>
          <w:proofErr w:type="spellStart"/>
          <w:r w:rsidRPr="005E2590">
            <w:rPr>
              <w:rFonts w:ascii="Calibri" w:hAnsi="Calibri" w:cs="Calibri"/>
              <w:b/>
              <w:bCs/>
              <w:i/>
              <w:iCs/>
              <w:snapToGrid w:val="0"/>
              <w:color w:val="000000" w:themeColor="text1"/>
              <w:sz w:val="22"/>
              <w:szCs w:val="22"/>
            </w:rPr>
            <w:t>Opérations</w:t>
          </w:r>
          <w:proofErr w:type="spellEnd"/>
          <w:r w:rsidRPr="005E2590">
            <w:rPr>
              <w:rFonts w:ascii="Calibri" w:hAnsi="Calibri" w:cs="Calibri"/>
              <w:b/>
              <w:bCs/>
              <w:i/>
              <w:iCs/>
              <w:snapToGrid w:val="0"/>
              <w:color w:val="000000" w:themeColor="text1"/>
              <w:sz w:val="22"/>
              <w:szCs w:val="22"/>
            </w:rPr>
            <w:t>)</w:t>
          </w:r>
          <w:r w:rsidRPr="005E2590">
            <w:rPr>
              <w:rFonts w:ascii="Calibri" w:hAnsi="Calibri" w:cs="Calibri"/>
              <w:b/>
              <w:bCs/>
              <w:i/>
              <w:iCs/>
              <w:snapToGrid w:val="0"/>
              <w:color w:val="000000" w:themeColor="text1"/>
              <w:sz w:val="22"/>
              <w:szCs w:val="22"/>
            </w:rPr>
            <w:tab/>
          </w:r>
          <w:r w:rsidRPr="005E2590">
            <w:rPr>
              <w:rFonts w:ascii="Calibri" w:hAnsi="Calibri" w:cs="Calibri"/>
              <w:b/>
              <w:bCs/>
              <w:i/>
              <w:iCs/>
              <w:snapToGrid w:val="0"/>
              <w:color w:val="000000" w:themeColor="text1"/>
              <w:sz w:val="22"/>
              <w:szCs w:val="22"/>
            </w:rPr>
            <w:tab/>
          </w:r>
          <w:r w:rsidRPr="005E2590">
            <w:rPr>
              <w:rFonts w:ascii="Calibri" w:hAnsi="Calibri" w:cs="Calibri"/>
              <w:b/>
              <w:bCs/>
              <w:i/>
              <w:iCs/>
              <w:snapToGrid w:val="0"/>
              <w:color w:val="000000" w:themeColor="text1"/>
              <w:sz w:val="22"/>
              <w:szCs w:val="22"/>
            </w:rPr>
            <w:tab/>
          </w:r>
          <w:r w:rsidRPr="005E2590">
            <w:rPr>
              <w:rFonts w:ascii="Calibri" w:hAnsi="Calibri" w:cs="Calibri"/>
              <w:b/>
              <w:bCs/>
              <w:i/>
              <w:iCs/>
              <w:snapToGrid w:val="0"/>
              <w:color w:val="000000" w:themeColor="text1"/>
              <w:sz w:val="22"/>
              <w:szCs w:val="22"/>
            </w:rPr>
            <w:tab/>
          </w:r>
          <w:r w:rsidRPr="005E2590">
            <w:rPr>
              <w:rFonts w:ascii="Calibri" w:hAnsi="Calibri" w:cs="Calibri"/>
              <w:b/>
              <w:bCs/>
              <w:i/>
              <w:iCs/>
              <w:snapToGrid w:val="0"/>
              <w:color w:val="000000" w:themeColor="text1"/>
              <w:sz w:val="22"/>
              <w:szCs w:val="22"/>
            </w:rPr>
            <w:tab/>
          </w:r>
          <w:r w:rsidRPr="005E2590">
            <w:rPr>
              <w:rFonts w:ascii="Calibri" w:hAnsi="Calibri" w:cs="Calibri"/>
              <w:b/>
              <w:bCs/>
              <w:i/>
              <w:iCs/>
              <w:snapToGrid w:val="0"/>
              <w:color w:val="000000" w:themeColor="text1"/>
              <w:sz w:val="22"/>
              <w:szCs w:val="22"/>
            </w:rPr>
            <w:tab/>
          </w:r>
        </w:p>
      </w:sdtContent>
    </w:sdt>
    <w:p w14:paraId="255CE190" w14:textId="77777777" w:rsidR="00FF37FA" w:rsidRPr="00BB7E1A" w:rsidRDefault="00FF37FA" w:rsidP="00FF37FA">
      <w:pPr>
        <w:rPr>
          <w:rFonts w:ascii="Calibri" w:hAnsi="Calibri" w:cs="Calibri"/>
          <w:sz w:val="22"/>
          <w:szCs w:val="22"/>
        </w:rPr>
      </w:pPr>
      <w:r w:rsidRPr="00BB7E1A">
        <w:br w:type="page"/>
      </w:r>
    </w:p>
    <w:p w14:paraId="774610A0" w14:textId="77777777" w:rsidR="00FF37FA" w:rsidRPr="00E933A8" w:rsidRDefault="00FF37FA" w:rsidP="00FF37FA">
      <w:pPr>
        <w:jc w:val="right"/>
        <w:rPr>
          <w:rFonts w:ascii="Calibri" w:hAnsi="Calibri" w:cs="Calibri"/>
          <w:b/>
          <w:sz w:val="22"/>
          <w:szCs w:val="22"/>
        </w:rPr>
      </w:pPr>
      <w:proofErr w:type="spellStart"/>
      <w:r>
        <w:rPr>
          <w:rFonts w:ascii="Calibri" w:hAnsi="Calibri"/>
          <w:b/>
          <w:sz w:val="22"/>
        </w:rPr>
        <w:t>Annexe</w:t>
      </w:r>
      <w:proofErr w:type="spellEnd"/>
      <w:r>
        <w:rPr>
          <w:rFonts w:ascii="Calibri" w:hAnsi="Calibri"/>
          <w:b/>
          <w:sz w:val="22"/>
        </w:rPr>
        <w:t> 1</w:t>
      </w:r>
    </w:p>
    <w:p w14:paraId="55F8B69F" w14:textId="77777777" w:rsidR="00FF37FA" w:rsidRPr="00E933A8" w:rsidRDefault="00FF37FA" w:rsidP="00FF37FA">
      <w:pPr>
        <w:jc w:val="right"/>
        <w:rPr>
          <w:rFonts w:ascii="Calibri" w:hAnsi="Calibri" w:cs="Calibri"/>
          <w:b/>
          <w:sz w:val="22"/>
          <w:szCs w:val="22"/>
        </w:rPr>
      </w:pPr>
    </w:p>
    <w:p w14:paraId="4182CC33" w14:textId="77777777" w:rsidR="00FF37FA" w:rsidRPr="00E933A8" w:rsidRDefault="00FF37FA" w:rsidP="00FF37FA">
      <w:pPr>
        <w:jc w:val="right"/>
        <w:rPr>
          <w:rFonts w:ascii="Calibri" w:hAnsi="Calibri" w:cs="Calibri"/>
          <w:b/>
          <w:sz w:val="22"/>
          <w:szCs w:val="22"/>
        </w:rPr>
      </w:pPr>
    </w:p>
    <w:p w14:paraId="51E0A395" w14:textId="77777777" w:rsidR="00FF37FA" w:rsidRPr="00E933A8" w:rsidRDefault="00FF37FA" w:rsidP="00FF37FA">
      <w:pPr>
        <w:jc w:val="center"/>
        <w:rPr>
          <w:rFonts w:ascii="Calibri" w:hAnsi="Calibri" w:cs="Calibri"/>
          <w:b/>
          <w:sz w:val="28"/>
          <w:szCs w:val="28"/>
        </w:rPr>
      </w:pPr>
      <w:proofErr w:type="spellStart"/>
      <w:r>
        <w:rPr>
          <w:rFonts w:ascii="Calibri" w:hAnsi="Calibri"/>
          <w:b/>
          <w:sz w:val="28"/>
        </w:rPr>
        <w:t>Spécifications</w:t>
      </w:r>
      <w:proofErr w:type="spellEnd"/>
      <w:r>
        <w:rPr>
          <w:rFonts w:ascii="Calibri" w:hAnsi="Calibri"/>
          <w:b/>
          <w:sz w:val="28"/>
        </w:rPr>
        <w:t xml:space="preserve"> techniques</w:t>
      </w:r>
    </w:p>
    <w:p w14:paraId="31F069EA" w14:textId="77777777" w:rsidR="00FF37FA" w:rsidRPr="00E933A8" w:rsidRDefault="00FF37FA" w:rsidP="00FF37FA">
      <w:pPr>
        <w:jc w:val="center"/>
        <w:rPr>
          <w:rFonts w:ascii="Calibri" w:hAnsi="Calibri" w:cs="Calibri"/>
          <w:b/>
          <w:sz w:val="22"/>
          <w:szCs w:val="22"/>
        </w:rPr>
      </w:pPr>
    </w:p>
    <w:p w14:paraId="6F1C073A" w14:textId="77777777" w:rsidR="00FF37FA" w:rsidRPr="00E933A8" w:rsidRDefault="00FF37FA" w:rsidP="00FF37FA">
      <w:pPr>
        <w:jc w:val="cente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202"/>
        <w:gridCol w:w="4858"/>
        <w:gridCol w:w="2127"/>
      </w:tblGrid>
      <w:tr w:rsidR="00FF37FA" w:rsidRPr="00E933A8" w14:paraId="1654AFEF" w14:textId="77777777" w:rsidTr="002E2480">
        <w:tc>
          <w:tcPr>
            <w:tcW w:w="1163" w:type="dxa"/>
            <w:shd w:val="clear" w:color="auto" w:fill="auto"/>
          </w:tcPr>
          <w:p w14:paraId="214E3861" w14:textId="77777777" w:rsidR="00FF37FA" w:rsidRPr="00E933A8" w:rsidRDefault="00FF37FA" w:rsidP="0015108B">
            <w:pPr>
              <w:jc w:val="center"/>
              <w:rPr>
                <w:rFonts w:ascii="Calibri" w:hAnsi="Calibri" w:cs="Calibri"/>
                <w:b/>
                <w:sz w:val="22"/>
                <w:szCs w:val="22"/>
              </w:rPr>
            </w:pPr>
          </w:p>
          <w:p w14:paraId="50D5A1E7" w14:textId="77777777" w:rsidR="00FF37FA" w:rsidRPr="00E933A8" w:rsidRDefault="00FF37FA" w:rsidP="0015108B">
            <w:pPr>
              <w:jc w:val="center"/>
              <w:rPr>
                <w:rFonts w:ascii="Calibri" w:hAnsi="Calibri" w:cs="Calibri"/>
                <w:b/>
                <w:sz w:val="22"/>
                <w:szCs w:val="22"/>
              </w:rPr>
            </w:pPr>
            <w:proofErr w:type="spellStart"/>
            <w:r>
              <w:rPr>
                <w:rFonts w:ascii="Calibri" w:hAnsi="Calibri"/>
                <w:b/>
                <w:sz w:val="22"/>
              </w:rPr>
              <w:t>Objets</w:t>
            </w:r>
            <w:proofErr w:type="spellEnd"/>
            <w:r>
              <w:rPr>
                <w:rFonts w:ascii="Calibri" w:hAnsi="Calibri"/>
                <w:b/>
                <w:sz w:val="22"/>
              </w:rPr>
              <w:t xml:space="preserve"> à </w:t>
            </w:r>
            <w:proofErr w:type="spellStart"/>
            <w:r>
              <w:rPr>
                <w:rFonts w:ascii="Calibri" w:hAnsi="Calibri"/>
                <w:b/>
                <w:sz w:val="22"/>
              </w:rPr>
              <w:t>fournir</w:t>
            </w:r>
            <w:proofErr w:type="spellEnd"/>
            <w:r>
              <w:rPr>
                <w:rFonts w:ascii="Calibri" w:hAnsi="Calibri"/>
                <w:b/>
                <w:sz w:val="22"/>
              </w:rPr>
              <w:t>*</w:t>
            </w:r>
          </w:p>
        </w:tc>
        <w:tc>
          <w:tcPr>
            <w:tcW w:w="1202" w:type="dxa"/>
          </w:tcPr>
          <w:p w14:paraId="2EB0EB64" w14:textId="77777777" w:rsidR="00FF37FA" w:rsidRDefault="00FF37FA" w:rsidP="0015108B">
            <w:pPr>
              <w:jc w:val="center"/>
              <w:rPr>
                <w:rFonts w:ascii="Calibri" w:hAnsi="Calibri" w:cs="Calibri"/>
                <w:b/>
                <w:sz w:val="22"/>
                <w:szCs w:val="22"/>
              </w:rPr>
            </w:pPr>
          </w:p>
          <w:p w14:paraId="54433850" w14:textId="77777777" w:rsidR="00FF37FA" w:rsidRPr="00E933A8" w:rsidRDefault="00FF37FA" w:rsidP="0015108B">
            <w:pPr>
              <w:jc w:val="center"/>
              <w:rPr>
                <w:rFonts w:ascii="Calibri" w:hAnsi="Calibri" w:cs="Calibri"/>
                <w:b/>
                <w:sz w:val="22"/>
                <w:szCs w:val="22"/>
              </w:rPr>
            </w:pPr>
            <w:proofErr w:type="spellStart"/>
            <w:r>
              <w:rPr>
                <w:rFonts w:ascii="Calibri" w:hAnsi="Calibri"/>
                <w:b/>
                <w:sz w:val="22"/>
              </w:rPr>
              <w:t>Quantité</w:t>
            </w:r>
            <w:proofErr w:type="spellEnd"/>
          </w:p>
        </w:tc>
        <w:tc>
          <w:tcPr>
            <w:tcW w:w="4858" w:type="dxa"/>
            <w:shd w:val="clear" w:color="auto" w:fill="auto"/>
          </w:tcPr>
          <w:p w14:paraId="31D43EDD" w14:textId="77777777" w:rsidR="00FF37FA" w:rsidRPr="00E933A8" w:rsidRDefault="00FF37FA" w:rsidP="0015108B">
            <w:pPr>
              <w:jc w:val="center"/>
              <w:rPr>
                <w:rFonts w:ascii="Calibri" w:hAnsi="Calibri" w:cs="Calibri"/>
                <w:b/>
                <w:sz w:val="22"/>
                <w:szCs w:val="22"/>
              </w:rPr>
            </w:pPr>
          </w:p>
          <w:p w14:paraId="367C6A0B" w14:textId="77777777" w:rsidR="00FF37FA" w:rsidRPr="00E933A8" w:rsidRDefault="00FF37FA" w:rsidP="0015108B">
            <w:pPr>
              <w:jc w:val="center"/>
              <w:rPr>
                <w:rFonts w:ascii="Calibri" w:hAnsi="Calibri" w:cs="Calibri"/>
                <w:b/>
                <w:sz w:val="22"/>
                <w:szCs w:val="22"/>
              </w:rPr>
            </w:pPr>
            <w:r>
              <w:rPr>
                <w:rFonts w:ascii="Calibri" w:hAnsi="Calibri"/>
                <w:b/>
                <w:sz w:val="22"/>
              </w:rPr>
              <w:t xml:space="preserve">Description / </w:t>
            </w:r>
            <w:proofErr w:type="spellStart"/>
            <w:r>
              <w:rPr>
                <w:rFonts w:ascii="Calibri" w:hAnsi="Calibri"/>
                <w:b/>
                <w:sz w:val="22"/>
              </w:rPr>
              <w:t>Spécification</w:t>
            </w:r>
            <w:proofErr w:type="spellEnd"/>
            <w:r>
              <w:rPr>
                <w:rFonts w:ascii="Calibri" w:hAnsi="Calibri"/>
                <w:b/>
                <w:sz w:val="22"/>
              </w:rPr>
              <w:t xml:space="preserve"> des </w:t>
            </w:r>
            <w:proofErr w:type="spellStart"/>
            <w:r>
              <w:rPr>
                <w:rFonts w:ascii="Calibri" w:hAnsi="Calibri"/>
                <w:b/>
                <w:sz w:val="22"/>
              </w:rPr>
              <w:t>biens</w:t>
            </w:r>
            <w:proofErr w:type="spellEnd"/>
            <w:r>
              <w:rPr>
                <w:rFonts w:ascii="Calibri" w:hAnsi="Calibri"/>
                <w:b/>
                <w:sz w:val="22"/>
              </w:rPr>
              <w:t xml:space="preserve"> </w:t>
            </w:r>
          </w:p>
          <w:p w14:paraId="5DFD05F4" w14:textId="77777777" w:rsidR="00FF37FA" w:rsidRPr="00E933A8" w:rsidRDefault="00FF37FA" w:rsidP="0015108B">
            <w:pPr>
              <w:jc w:val="center"/>
              <w:rPr>
                <w:rFonts w:ascii="Calibri" w:hAnsi="Calibri" w:cs="Calibri"/>
                <w:b/>
                <w:sz w:val="22"/>
                <w:szCs w:val="22"/>
              </w:rPr>
            </w:pPr>
          </w:p>
        </w:tc>
        <w:tc>
          <w:tcPr>
            <w:tcW w:w="2127" w:type="dxa"/>
          </w:tcPr>
          <w:p w14:paraId="4EDA594D" w14:textId="77777777" w:rsidR="00FF37FA" w:rsidRDefault="00FF37FA" w:rsidP="0015108B">
            <w:pPr>
              <w:jc w:val="center"/>
              <w:rPr>
                <w:rFonts w:ascii="Calibri" w:hAnsi="Calibri" w:cs="Calibri"/>
                <w:b/>
                <w:sz w:val="22"/>
                <w:szCs w:val="22"/>
              </w:rPr>
            </w:pPr>
          </w:p>
          <w:p w14:paraId="29A0BBE3" w14:textId="77777777" w:rsidR="00FF37FA" w:rsidRPr="00E933A8" w:rsidRDefault="00FF37FA" w:rsidP="0015108B">
            <w:pPr>
              <w:jc w:val="center"/>
              <w:rPr>
                <w:rFonts w:ascii="Calibri" w:hAnsi="Calibri" w:cs="Calibri"/>
                <w:b/>
                <w:sz w:val="22"/>
                <w:szCs w:val="22"/>
              </w:rPr>
            </w:pPr>
            <w:r>
              <w:rPr>
                <w:rFonts w:ascii="Calibri" w:hAnsi="Calibri"/>
                <w:b/>
                <w:sz w:val="22"/>
              </w:rPr>
              <w:t>Date de livraison la plus tardive</w:t>
            </w:r>
          </w:p>
        </w:tc>
      </w:tr>
      <w:tr w:rsidR="002E2480" w:rsidRPr="00E933A8" w14:paraId="4D10DAE4" w14:textId="77777777" w:rsidTr="002E2480">
        <w:tc>
          <w:tcPr>
            <w:tcW w:w="1163" w:type="dxa"/>
            <w:vMerge w:val="restart"/>
            <w:shd w:val="clear" w:color="auto" w:fill="auto"/>
          </w:tcPr>
          <w:p w14:paraId="49EE2DB4" w14:textId="77777777" w:rsidR="002E2480" w:rsidRPr="00E933A8" w:rsidRDefault="002E2480" w:rsidP="002E2480">
            <w:pPr>
              <w:jc w:val="right"/>
              <w:rPr>
                <w:rFonts w:ascii="Calibri" w:hAnsi="Calibri" w:cs="Calibri"/>
                <w:b/>
                <w:sz w:val="22"/>
                <w:szCs w:val="22"/>
              </w:rPr>
            </w:pPr>
          </w:p>
        </w:tc>
        <w:tc>
          <w:tcPr>
            <w:tcW w:w="1202" w:type="dxa"/>
          </w:tcPr>
          <w:p w14:paraId="515C2FFA" w14:textId="39668930" w:rsidR="002E2480" w:rsidRPr="00E933A8" w:rsidRDefault="006C0394" w:rsidP="002E2480">
            <w:pPr>
              <w:rPr>
                <w:rFonts w:ascii="Calibri" w:hAnsi="Calibri" w:cs="Calibri"/>
                <w:b/>
                <w:sz w:val="22"/>
                <w:szCs w:val="22"/>
              </w:rPr>
            </w:pPr>
            <w:r>
              <w:rPr>
                <w:rFonts w:ascii="Calibri" w:hAnsi="Calibri" w:cs="Calibri"/>
                <w:b/>
                <w:sz w:val="22"/>
                <w:szCs w:val="22"/>
              </w:rPr>
              <w:t>15</w:t>
            </w:r>
          </w:p>
        </w:tc>
        <w:tc>
          <w:tcPr>
            <w:tcW w:w="4858" w:type="dxa"/>
            <w:shd w:val="clear" w:color="auto" w:fill="auto"/>
          </w:tcPr>
          <w:p w14:paraId="58A95EA3" w14:textId="0752CDA7" w:rsidR="002E2480" w:rsidRPr="006C0394" w:rsidRDefault="006C0394" w:rsidP="002E2480">
            <w:pPr>
              <w:rPr>
                <w:rFonts w:ascii="Calibri" w:hAnsi="Calibri" w:cs="Calibri"/>
                <w:b/>
                <w:sz w:val="22"/>
                <w:szCs w:val="22"/>
              </w:rPr>
            </w:pPr>
            <w:r w:rsidRPr="006C0394">
              <w:rPr>
                <w:b/>
                <w:color w:val="000000"/>
                <w:sz w:val="24"/>
                <w:szCs w:val="24"/>
              </w:rPr>
              <w:t xml:space="preserve">Tricycles </w:t>
            </w:r>
            <w:proofErr w:type="spellStart"/>
            <w:r w:rsidRPr="006C0394">
              <w:rPr>
                <w:b/>
                <w:color w:val="000000"/>
                <w:sz w:val="24"/>
                <w:szCs w:val="24"/>
              </w:rPr>
              <w:t>motorisés</w:t>
            </w:r>
            <w:proofErr w:type="spellEnd"/>
            <w:r w:rsidRPr="006C0394">
              <w:rPr>
                <w:b/>
                <w:color w:val="000000"/>
                <w:sz w:val="24"/>
                <w:szCs w:val="24"/>
              </w:rPr>
              <w:t xml:space="preserve"> </w:t>
            </w:r>
            <w:proofErr w:type="spellStart"/>
            <w:r w:rsidRPr="006C0394">
              <w:rPr>
                <w:b/>
                <w:color w:val="000000"/>
                <w:sz w:val="24"/>
                <w:szCs w:val="24"/>
              </w:rPr>
              <w:t>équipés</w:t>
            </w:r>
            <w:proofErr w:type="spellEnd"/>
            <w:r w:rsidRPr="006C0394">
              <w:rPr>
                <w:b/>
                <w:color w:val="000000"/>
                <w:sz w:val="24"/>
                <w:szCs w:val="24"/>
              </w:rPr>
              <w:t xml:space="preserve"> de </w:t>
            </w:r>
            <w:proofErr w:type="spellStart"/>
            <w:r w:rsidRPr="006C0394">
              <w:rPr>
                <w:b/>
                <w:color w:val="000000"/>
                <w:sz w:val="24"/>
                <w:szCs w:val="24"/>
              </w:rPr>
              <w:t>remorques</w:t>
            </w:r>
            <w:proofErr w:type="spellEnd"/>
            <w:r w:rsidRPr="006C0394">
              <w:rPr>
                <w:b/>
                <w:color w:val="000000"/>
                <w:sz w:val="24"/>
                <w:szCs w:val="24"/>
              </w:rPr>
              <w:t xml:space="preserve"> pour </w:t>
            </w:r>
            <w:proofErr w:type="spellStart"/>
            <w:r w:rsidRPr="006C0394">
              <w:rPr>
                <w:b/>
                <w:color w:val="000000"/>
                <w:sz w:val="24"/>
                <w:szCs w:val="24"/>
              </w:rPr>
              <w:t>ramassage</w:t>
            </w:r>
            <w:proofErr w:type="spellEnd"/>
            <w:r w:rsidRPr="006C0394">
              <w:rPr>
                <w:b/>
                <w:color w:val="000000"/>
                <w:sz w:val="24"/>
                <w:szCs w:val="24"/>
              </w:rPr>
              <w:t xml:space="preserve"> </w:t>
            </w:r>
            <w:proofErr w:type="spellStart"/>
            <w:r w:rsidRPr="006C0394">
              <w:rPr>
                <w:b/>
                <w:color w:val="000000"/>
                <w:sz w:val="24"/>
                <w:szCs w:val="24"/>
              </w:rPr>
              <w:t>d’ordures</w:t>
            </w:r>
            <w:proofErr w:type="spellEnd"/>
          </w:p>
        </w:tc>
        <w:tc>
          <w:tcPr>
            <w:tcW w:w="2127" w:type="dxa"/>
          </w:tcPr>
          <w:p w14:paraId="74A084BA" w14:textId="38348085" w:rsidR="002E2480" w:rsidRPr="00E933A8" w:rsidRDefault="002E2480" w:rsidP="002E2480">
            <w:pPr>
              <w:rPr>
                <w:rFonts w:ascii="Calibri" w:hAnsi="Calibri" w:cs="Calibri"/>
                <w:b/>
                <w:sz w:val="22"/>
                <w:szCs w:val="22"/>
              </w:rPr>
            </w:pPr>
            <w:r>
              <w:rPr>
                <w:rFonts w:ascii="Calibri" w:hAnsi="Calibri" w:cs="Calibri"/>
                <w:b/>
                <w:sz w:val="22"/>
                <w:szCs w:val="22"/>
              </w:rPr>
              <w:t xml:space="preserve">7 JOURS </w:t>
            </w:r>
          </w:p>
        </w:tc>
      </w:tr>
      <w:tr w:rsidR="002E2480" w:rsidRPr="00E933A8" w14:paraId="333DEE29" w14:textId="77777777" w:rsidTr="002E2480">
        <w:tc>
          <w:tcPr>
            <w:tcW w:w="1163" w:type="dxa"/>
            <w:vMerge/>
            <w:shd w:val="clear" w:color="auto" w:fill="auto"/>
          </w:tcPr>
          <w:p w14:paraId="1AAA3878" w14:textId="77777777" w:rsidR="002E2480" w:rsidRPr="00E933A8" w:rsidRDefault="002E2480" w:rsidP="002E2480">
            <w:pPr>
              <w:jc w:val="right"/>
              <w:rPr>
                <w:rFonts w:ascii="Calibri" w:hAnsi="Calibri" w:cs="Calibri"/>
                <w:b/>
                <w:sz w:val="22"/>
                <w:szCs w:val="22"/>
              </w:rPr>
            </w:pPr>
          </w:p>
        </w:tc>
        <w:tc>
          <w:tcPr>
            <w:tcW w:w="1202" w:type="dxa"/>
          </w:tcPr>
          <w:p w14:paraId="0F450CB1" w14:textId="55339748" w:rsidR="002E2480" w:rsidRPr="00E933A8" w:rsidRDefault="002E2480" w:rsidP="002E2480">
            <w:pPr>
              <w:rPr>
                <w:rFonts w:ascii="Calibri" w:hAnsi="Calibri" w:cs="Calibri"/>
                <w:b/>
                <w:sz w:val="22"/>
                <w:szCs w:val="22"/>
              </w:rPr>
            </w:pPr>
          </w:p>
        </w:tc>
        <w:tc>
          <w:tcPr>
            <w:tcW w:w="4858" w:type="dxa"/>
            <w:shd w:val="clear" w:color="auto" w:fill="auto"/>
          </w:tcPr>
          <w:p w14:paraId="6704A582" w14:textId="159A22BE" w:rsidR="002E2480" w:rsidRPr="00E933A8" w:rsidRDefault="002E2480" w:rsidP="002E2480">
            <w:pPr>
              <w:rPr>
                <w:rFonts w:ascii="Calibri" w:hAnsi="Calibri" w:cs="Calibri"/>
                <w:b/>
                <w:sz w:val="22"/>
                <w:szCs w:val="22"/>
              </w:rPr>
            </w:pPr>
          </w:p>
        </w:tc>
        <w:tc>
          <w:tcPr>
            <w:tcW w:w="2127" w:type="dxa"/>
          </w:tcPr>
          <w:p w14:paraId="384E69CF" w14:textId="77777777" w:rsidR="002E2480" w:rsidRPr="00E933A8" w:rsidRDefault="002E2480" w:rsidP="002E2480">
            <w:pPr>
              <w:rPr>
                <w:rFonts w:ascii="Calibri" w:hAnsi="Calibri" w:cs="Calibri"/>
                <w:b/>
                <w:sz w:val="22"/>
                <w:szCs w:val="22"/>
              </w:rPr>
            </w:pPr>
          </w:p>
        </w:tc>
      </w:tr>
      <w:tr w:rsidR="002E2480" w:rsidRPr="00E933A8" w14:paraId="0CE4B996" w14:textId="77777777" w:rsidTr="002E2480">
        <w:tc>
          <w:tcPr>
            <w:tcW w:w="1163" w:type="dxa"/>
            <w:vMerge/>
            <w:shd w:val="clear" w:color="auto" w:fill="auto"/>
          </w:tcPr>
          <w:p w14:paraId="69E66B11" w14:textId="77777777" w:rsidR="002E2480" w:rsidRPr="00E933A8" w:rsidRDefault="002E2480" w:rsidP="002E2480">
            <w:pPr>
              <w:jc w:val="right"/>
              <w:rPr>
                <w:rFonts w:ascii="Calibri" w:hAnsi="Calibri" w:cs="Calibri"/>
                <w:b/>
                <w:sz w:val="22"/>
                <w:szCs w:val="22"/>
              </w:rPr>
            </w:pPr>
          </w:p>
        </w:tc>
        <w:tc>
          <w:tcPr>
            <w:tcW w:w="1202" w:type="dxa"/>
          </w:tcPr>
          <w:p w14:paraId="47A652A7" w14:textId="1CB24EE3" w:rsidR="002E2480" w:rsidRPr="00E933A8" w:rsidRDefault="002E2480" w:rsidP="002E2480">
            <w:pPr>
              <w:rPr>
                <w:rFonts w:ascii="Calibri" w:hAnsi="Calibri" w:cs="Calibri"/>
                <w:b/>
                <w:sz w:val="22"/>
                <w:szCs w:val="22"/>
              </w:rPr>
            </w:pPr>
          </w:p>
        </w:tc>
        <w:tc>
          <w:tcPr>
            <w:tcW w:w="4858" w:type="dxa"/>
            <w:shd w:val="clear" w:color="auto" w:fill="auto"/>
          </w:tcPr>
          <w:p w14:paraId="52BDA496" w14:textId="373F9134" w:rsidR="002E2480" w:rsidRPr="00E933A8" w:rsidRDefault="002E2480" w:rsidP="002E2480">
            <w:pPr>
              <w:rPr>
                <w:rFonts w:ascii="Calibri" w:hAnsi="Calibri" w:cs="Calibri"/>
                <w:b/>
                <w:sz w:val="22"/>
                <w:szCs w:val="22"/>
              </w:rPr>
            </w:pPr>
          </w:p>
        </w:tc>
        <w:tc>
          <w:tcPr>
            <w:tcW w:w="2127" w:type="dxa"/>
          </w:tcPr>
          <w:p w14:paraId="505FF91D" w14:textId="77777777" w:rsidR="002E2480" w:rsidRPr="00E933A8" w:rsidRDefault="002E2480" w:rsidP="002E2480">
            <w:pPr>
              <w:rPr>
                <w:rFonts w:ascii="Calibri" w:hAnsi="Calibri" w:cs="Calibri"/>
                <w:b/>
                <w:sz w:val="22"/>
                <w:szCs w:val="22"/>
              </w:rPr>
            </w:pPr>
          </w:p>
        </w:tc>
      </w:tr>
      <w:tr w:rsidR="002E2480" w:rsidRPr="00E933A8" w14:paraId="1446EB26" w14:textId="77777777" w:rsidTr="002E2480">
        <w:tc>
          <w:tcPr>
            <w:tcW w:w="1163" w:type="dxa"/>
            <w:vMerge/>
            <w:shd w:val="clear" w:color="auto" w:fill="auto"/>
          </w:tcPr>
          <w:p w14:paraId="3DB0601F" w14:textId="77777777" w:rsidR="002E2480" w:rsidRPr="00E933A8" w:rsidRDefault="002E2480" w:rsidP="002E2480">
            <w:pPr>
              <w:jc w:val="right"/>
              <w:rPr>
                <w:rFonts w:ascii="Calibri" w:hAnsi="Calibri" w:cs="Calibri"/>
                <w:b/>
                <w:sz w:val="22"/>
                <w:szCs w:val="22"/>
              </w:rPr>
            </w:pPr>
          </w:p>
        </w:tc>
        <w:tc>
          <w:tcPr>
            <w:tcW w:w="1202" w:type="dxa"/>
          </w:tcPr>
          <w:p w14:paraId="32645AAE" w14:textId="473F0FDA" w:rsidR="002E2480" w:rsidRPr="00E933A8" w:rsidRDefault="002E2480" w:rsidP="002E2480">
            <w:pPr>
              <w:rPr>
                <w:rFonts w:ascii="Calibri" w:hAnsi="Calibri" w:cs="Calibri"/>
                <w:b/>
                <w:sz w:val="22"/>
                <w:szCs w:val="22"/>
              </w:rPr>
            </w:pPr>
          </w:p>
        </w:tc>
        <w:tc>
          <w:tcPr>
            <w:tcW w:w="4858" w:type="dxa"/>
            <w:shd w:val="clear" w:color="auto" w:fill="auto"/>
          </w:tcPr>
          <w:p w14:paraId="4EF7A1BF" w14:textId="7F890984" w:rsidR="002E2480" w:rsidRPr="00E933A8" w:rsidRDefault="002E2480" w:rsidP="002E2480">
            <w:pPr>
              <w:rPr>
                <w:rFonts w:ascii="Calibri" w:hAnsi="Calibri" w:cs="Calibri"/>
                <w:b/>
                <w:sz w:val="22"/>
                <w:szCs w:val="22"/>
              </w:rPr>
            </w:pPr>
          </w:p>
        </w:tc>
        <w:tc>
          <w:tcPr>
            <w:tcW w:w="2127" w:type="dxa"/>
          </w:tcPr>
          <w:p w14:paraId="0D0502BE" w14:textId="77777777" w:rsidR="002E2480" w:rsidRPr="00E933A8" w:rsidRDefault="002E2480" w:rsidP="002E2480">
            <w:pPr>
              <w:rPr>
                <w:rFonts w:ascii="Calibri" w:hAnsi="Calibri" w:cs="Calibri"/>
                <w:b/>
                <w:sz w:val="22"/>
                <w:szCs w:val="22"/>
              </w:rPr>
            </w:pPr>
          </w:p>
        </w:tc>
      </w:tr>
      <w:tr w:rsidR="002E2480" w:rsidRPr="00E933A8" w14:paraId="564FF798" w14:textId="77777777" w:rsidTr="002E2480">
        <w:tc>
          <w:tcPr>
            <w:tcW w:w="1163" w:type="dxa"/>
            <w:vMerge w:val="restart"/>
            <w:shd w:val="clear" w:color="auto" w:fill="auto"/>
          </w:tcPr>
          <w:p w14:paraId="7FB7C626" w14:textId="77777777" w:rsidR="002E2480" w:rsidRPr="00E933A8" w:rsidRDefault="002E2480" w:rsidP="002E2480">
            <w:pPr>
              <w:jc w:val="right"/>
              <w:rPr>
                <w:rFonts w:ascii="Calibri" w:hAnsi="Calibri" w:cs="Calibri"/>
                <w:b/>
                <w:sz w:val="22"/>
                <w:szCs w:val="22"/>
              </w:rPr>
            </w:pPr>
          </w:p>
        </w:tc>
        <w:tc>
          <w:tcPr>
            <w:tcW w:w="1202" w:type="dxa"/>
          </w:tcPr>
          <w:p w14:paraId="4839AC98" w14:textId="6DCE2D36" w:rsidR="002E2480" w:rsidRPr="00E933A8" w:rsidRDefault="002E2480" w:rsidP="002E2480">
            <w:pPr>
              <w:rPr>
                <w:rFonts w:ascii="Calibri" w:hAnsi="Calibri" w:cs="Calibri"/>
                <w:b/>
                <w:sz w:val="22"/>
                <w:szCs w:val="22"/>
              </w:rPr>
            </w:pPr>
          </w:p>
        </w:tc>
        <w:tc>
          <w:tcPr>
            <w:tcW w:w="4858" w:type="dxa"/>
            <w:shd w:val="clear" w:color="auto" w:fill="auto"/>
          </w:tcPr>
          <w:p w14:paraId="679F28BF" w14:textId="5950049F" w:rsidR="002E2480" w:rsidRPr="00E933A8" w:rsidRDefault="002E2480" w:rsidP="002E2480">
            <w:pPr>
              <w:rPr>
                <w:rFonts w:ascii="Calibri" w:hAnsi="Calibri" w:cs="Calibri"/>
                <w:b/>
                <w:sz w:val="22"/>
                <w:szCs w:val="22"/>
              </w:rPr>
            </w:pPr>
          </w:p>
        </w:tc>
        <w:tc>
          <w:tcPr>
            <w:tcW w:w="2127" w:type="dxa"/>
          </w:tcPr>
          <w:p w14:paraId="5FEB05F2" w14:textId="77777777" w:rsidR="002E2480" w:rsidRPr="00E933A8" w:rsidRDefault="002E2480" w:rsidP="002E2480">
            <w:pPr>
              <w:rPr>
                <w:rFonts w:ascii="Calibri" w:hAnsi="Calibri" w:cs="Calibri"/>
                <w:b/>
                <w:sz w:val="22"/>
                <w:szCs w:val="22"/>
              </w:rPr>
            </w:pPr>
          </w:p>
        </w:tc>
      </w:tr>
      <w:tr w:rsidR="002E2480" w:rsidRPr="00E933A8" w14:paraId="200290A5" w14:textId="77777777" w:rsidTr="002E2480">
        <w:tc>
          <w:tcPr>
            <w:tcW w:w="1163" w:type="dxa"/>
            <w:vMerge/>
            <w:shd w:val="clear" w:color="auto" w:fill="auto"/>
          </w:tcPr>
          <w:p w14:paraId="54DA6486" w14:textId="77777777" w:rsidR="002E2480" w:rsidRPr="00E933A8" w:rsidRDefault="002E2480" w:rsidP="002E2480">
            <w:pPr>
              <w:jc w:val="right"/>
              <w:rPr>
                <w:rFonts w:ascii="Calibri" w:hAnsi="Calibri" w:cs="Calibri"/>
                <w:b/>
                <w:sz w:val="22"/>
                <w:szCs w:val="22"/>
              </w:rPr>
            </w:pPr>
          </w:p>
        </w:tc>
        <w:tc>
          <w:tcPr>
            <w:tcW w:w="1202" w:type="dxa"/>
          </w:tcPr>
          <w:p w14:paraId="594F4E82" w14:textId="1403BDEB" w:rsidR="002E2480" w:rsidRPr="00E933A8" w:rsidRDefault="002E2480" w:rsidP="002E2480">
            <w:pPr>
              <w:rPr>
                <w:rFonts w:ascii="Calibri" w:hAnsi="Calibri" w:cs="Calibri"/>
                <w:b/>
                <w:sz w:val="22"/>
                <w:szCs w:val="22"/>
              </w:rPr>
            </w:pPr>
          </w:p>
        </w:tc>
        <w:tc>
          <w:tcPr>
            <w:tcW w:w="4858" w:type="dxa"/>
            <w:shd w:val="clear" w:color="auto" w:fill="auto"/>
          </w:tcPr>
          <w:p w14:paraId="5283A54C" w14:textId="19A96E93" w:rsidR="002E2480" w:rsidRPr="00E933A8" w:rsidRDefault="002E2480" w:rsidP="002E2480">
            <w:pPr>
              <w:rPr>
                <w:rFonts w:ascii="Calibri" w:hAnsi="Calibri" w:cs="Calibri"/>
                <w:b/>
                <w:sz w:val="22"/>
                <w:szCs w:val="22"/>
              </w:rPr>
            </w:pPr>
          </w:p>
        </w:tc>
        <w:tc>
          <w:tcPr>
            <w:tcW w:w="2127" w:type="dxa"/>
          </w:tcPr>
          <w:p w14:paraId="1F6926CF" w14:textId="77777777" w:rsidR="002E2480" w:rsidRPr="00E933A8" w:rsidRDefault="002E2480" w:rsidP="002E2480">
            <w:pPr>
              <w:rPr>
                <w:rFonts w:ascii="Calibri" w:hAnsi="Calibri" w:cs="Calibri"/>
                <w:b/>
                <w:sz w:val="22"/>
                <w:szCs w:val="22"/>
              </w:rPr>
            </w:pPr>
          </w:p>
        </w:tc>
      </w:tr>
      <w:tr w:rsidR="002E2480" w:rsidRPr="00E933A8" w14:paraId="6E535197" w14:textId="77777777" w:rsidTr="002E2480">
        <w:tc>
          <w:tcPr>
            <w:tcW w:w="1163" w:type="dxa"/>
            <w:vMerge/>
            <w:shd w:val="clear" w:color="auto" w:fill="auto"/>
          </w:tcPr>
          <w:p w14:paraId="1D73BB52" w14:textId="77777777" w:rsidR="002E2480" w:rsidRPr="00E933A8" w:rsidRDefault="002E2480" w:rsidP="002E2480">
            <w:pPr>
              <w:jc w:val="right"/>
              <w:rPr>
                <w:rFonts w:ascii="Calibri" w:hAnsi="Calibri" w:cs="Calibri"/>
                <w:b/>
                <w:sz w:val="22"/>
                <w:szCs w:val="22"/>
              </w:rPr>
            </w:pPr>
          </w:p>
        </w:tc>
        <w:tc>
          <w:tcPr>
            <w:tcW w:w="1202" w:type="dxa"/>
          </w:tcPr>
          <w:p w14:paraId="7BE60729" w14:textId="170B8383" w:rsidR="002E2480" w:rsidRPr="00E933A8" w:rsidRDefault="002E2480" w:rsidP="002E2480">
            <w:pPr>
              <w:rPr>
                <w:rFonts w:ascii="Calibri" w:hAnsi="Calibri" w:cs="Calibri"/>
                <w:b/>
                <w:sz w:val="22"/>
                <w:szCs w:val="22"/>
              </w:rPr>
            </w:pPr>
          </w:p>
        </w:tc>
        <w:tc>
          <w:tcPr>
            <w:tcW w:w="4858" w:type="dxa"/>
            <w:shd w:val="clear" w:color="auto" w:fill="auto"/>
          </w:tcPr>
          <w:p w14:paraId="42ADAFF2" w14:textId="6E99A2E8" w:rsidR="002E2480" w:rsidRPr="00E933A8" w:rsidRDefault="002E2480" w:rsidP="002E2480">
            <w:pPr>
              <w:rPr>
                <w:rFonts w:ascii="Calibri" w:hAnsi="Calibri" w:cs="Calibri"/>
                <w:b/>
                <w:sz w:val="22"/>
                <w:szCs w:val="22"/>
              </w:rPr>
            </w:pPr>
          </w:p>
        </w:tc>
        <w:tc>
          <w:tcPr>
            <w:tcW w:w="2127" w:type="dxa"/>
          </w:tcPr>
          <w:p w14:paraId="1C43C117" w14:textId="77777777" w:rsidR="002E2480" w:rsidRPr="00E933A8" w:rsidRDefault="002E2480" w:rsidP="002E2480">
            <w:pPr>
              <w:rPr>
                <w:rFonts w:ascii="Calibri" w:hAnsi="Calibri" w:cs="Calibri"/>
                <w:b/>
                <w:sz w:val="22"/>
                <w:szCs w:val="22"/>
              </w:rPr>
            </w:pPr>
          </w:p>
        </w:tc>
      </w:tr>
      <w:tr w:rsidR="002E2480" w:rsidRPr="00E933A8" w14:paraId="61490CF7" w14:textId="77777777" w:rsidTr="002E2480">
        <w:tc>
          <w:tcPr>
            <w:tcW w:w="1163" w:type="dxa"/>
            <w:vMerge/>
            <w:shd w:val="clear" w:color="auto" w:fill="auto"/>
          </w:tcPr>
          <w:p w14:paraId="0D6DFD94" w14:textId="77777777" w:rsidR="002E2480" w:rsidRPr="00E933A8" w:rsidRDefault="002E2480" w:rsidP="002E2480">
            <w:pPr>
              <w:jc w:val="right"/>
              <w:rPr>
                <w:rFonts w:ascii="Calibri" w:hAnsi="Calibri" w:cs="Calibri"/>
                <w:b/>
                <w:sz w:val="22"/>
                <w:szCs w:val="22"/>
              </w:rPr>
            </w:pPr>
          </w:p>
        </w:tc>
        <w:tc>
          <w:tcPr>
            <w:tcW w:w="1202" w:type="dxa"/>
          </w:tcPr>
          <w:p w14:paraId="4FA5C3A6" w14:textId="19777F78" w:rsidR="002E2480" w:rsidRPr="00E933A8" w:rsidRDefault="002E2480" w:rsidP="002E2480">
            <w:pPr>
              <w:rPr>
                <w:rFonts w:ascii="Calibri" w:hAnsi="Calibri" w:cs="Calibri"/>
                <w:b/>
                <w:sz w:val="22"/>
                <w:szCs w:val="22"/>
              </w:rPr>
            </w:pPr>
          </w:p>
        </w:tc>
        <w:tc>
          <w:tcPr>
            <w:tcW w:w="4858" w:type="dxa"/>
            <w:shd w:val="clear" w:color="auto" w:fill="auto"/>
          </w:tcPr>
          <w:p w14:paraId="254F8994" w14:textId="2FC0FB5A" w:rsidR="002E2480" w:rsidRPr="00E933A8" w:rsidRDefault="002E2480" w:rsidP="002E2480">
            <w:pPr>
              <w:rPr>
                <w:rFonts w:ascii="Calibri" w:hAnsi="Calibri" w:cs="Calibri"/>
                <w:b/>
                <w:sz w:val="22"/>
                <w:szCs w:val="22"/>
              </w:rPr>
            </w:pPr>
          </w:p>
        </w:tc>
        <w:tc>
          <w:tcPr>
            <w:tcW w:w="2127" w:type="dxa"/>
          </w:tcPr>
          <w:p w14:paraId="775DB72C" w14:textId="77777777" w:rsidR="002E2480" w:rsidRPr="00E933A8" w:rsidRDefault="002E2480" w:rsidP="002E2480">
            <w:pPr>
              <w:rPr>
                <w:rFonts w:ascii="Calibri" w:hAnsi="Calibri" w:cs="Calibri"/>
                <w:b/>
                <w:sz w:val="22"/>
                <w:szCs w:val="22"/>
              </w:rPr>
            </w:pPr>
          </w:p>
        </w:tc>
      </w:tr>
    </w:tbl>
    <w:p w14:paraId="46EDB19C" w14:textId="77777777" w:rsidR="00FF37FA" w:rsidRPr="00C07921" w:rsidRDefault="00FF37FA" w:rsidP="00FF37FA">
      <w:pPr>
        <w:rPr>
          <w:rFonts w:ascii="Calibri" w:hAnsi="Calibri" w:cs="Calibri"/>
          <w:i/>
          <w:sz w:val="22"/>
          <w:szCs w:val="22"/>
        </w:rPr>
      </w:pPr>
      <w:r>
        <w:rPr>
          <w:rFonts w:ascii="Calibri" w:hAnsi="Calibri"/>
          <w:i/>
          <w:sz w:val="22"/>
        </w:rPr>
        <w:t>*</w:t>
      </w:r>
      <w:proofErr w:type="spellStart"/>
      <w:r>
        <w:rPr>
          <w:rFonts w:ascii="Calibri" w:hAnsi="Calibri"/>
          <w:i/>
          <w:sz w:val="22"/>
        </w:rPr>
        <w:t>Veuillez</w:t>
      </w:r>
      <w:proofErr w:type="spellEnd"/>
      <w:r>
        <w:rPr>
          <w:rFonts w:ascii="Calibri" w:hAnsi="Calibri"/>
          <w:i/>
          <w:sz w:val="22"/>
        </w:rPr>
        <w:t xml:space="preserve"> </w:t>
      </w:r>
      <w:proofErr w:type="spellStart"/>
      <w:r>
        <w:rPr>
          <w:rFonts w:ascii="Calibri" w:hAnsi="Calibri"/>
          <w:i/>
          <w:sz w:val="22"/>
        </w:rPr>
        <w:t>joindre</w:t>
      </w:r>
      <w:proofErr w:type="spellEnd"/>
      <w:r>
        <w:rPr>
          <w:rFonts w:ascii="Calibri" w:hAnsi="Calibri"/>
          <w:i/>
          <w:sz w:val="22"/>
        </w:rPr>
        <w:t xml:space="preserve"> le </w:t>
      </w:r>
      <w:proofErr w:type="spellStart"/>
      <w:r>
        <w:rPr>
          <w:rFonts w:ascii="Calibri" w:hAnsi="Calibri"/>
          <w:i/>
          <w:sz w:val="22"/>
        </w:rPr>
        <w:t>calendrier</w:t>
      </w:r>
      <w:proofErr w:type="spellEnd"/>
      <w:r>
        <w:rPr>
          <w:rFonts w:ascii="Calibri" w:hAnsi="Calibri"/>
          <w:i/>
          <w:sz w:val="22"/>
        </w:rPr>
        <w:t xml:space="preserve"> de livraison, </w:t>
      </w:r>
      <w:proofErr w:type="spellStart"/>
      <w:r>
        <w:rPr>
          <w:rFonts w:ascii="Calibri" w:hAnsi="Calibri"/>
          <w:i/>
          <w:sz w:val="22"/>
        </w:rPr>
        <w:t>si</w:t>
      </w:r>
      <w:proofErr w:type="spellEnd"/>
      <w:r>
        <w:rPr>
          <w:rFonts w:ascii="Calibri" w:hAnsi="Calibri"/>
          <w:i/>
          <w:sz w:val="22"/>
        </w:rPr>
        <w:t xml:space="preserve"> pertinent, et </w:t>
      </w:r>
      <w:proofErr w:type="spellStart"/>
      <w:r>
        <w:rPr>
          <w:rFonts w:ascii="Calibri" w:hAnsi="Calibri"/>
          <w:i/>
          <w:sz w:val="22"/>
        </w:rPr>
        <w:t>échelonner</w:t>
      </w:r>
      <w:proofErr w:type="spellEnd"/>
      <w:r>
        <w:rPr>
          <w:rFonts w:ascii="Calibri" w:hAnsi="Calibri"/>
          <w:i/>
          <w:sz w:val="22"/>
        </w:rPr>
        <w:t xml:space="preserve"> par lot, </w:t>
      </w:r>
      <w:proofErr w:type="spellStart"/>
      <w:r>
        <w:rPr>
          <w:rFonts w:ascii="Calibri" w:hAnsi="Calibri"/>
          <w:i/>
          <w:sz w:val="22"/>
        </w:rPr>
        <w:t>si</w:t>
      </w:r>
      <w:proofErr w:type="spellEnd"/>
      <w:r>
        <w:rPr>
          <w:rFonts w:ascii="Calibri" w:hAnsi="Calibri"/>
          <w:i/>
          <w:sz w:val="22"/>
        </w:rPr>
        <w:t xml:space="preserve"> des </w:t>
      </w:r>
      <w:proofErr w:type="spellStart"/>
      <w:r>
        <w:rPr>
          <w:rFonts w:ascii="Calibri" w:hAnsi="Calibri"/>
          <w:i/>
          <w:sz w:val="22"/>
        </w:rPr>
        <w:t>offres</w:t>
      </w:r>
      <w:proofErr w:type="spellEnd"/>
      <w:r>
        <w:rPr>
          <w:rFonts w:ascii="Calibri" w:hAnsi="Calibri"/>
          <w:i/>
          <w:sz w:val="22"/>
        </w:rPr>
        <w:t xml:space="preserve"> </w:t>
      </w:r>
      <w:proofErr w:type="spellStart"/>
      <w:r>
        <w:rPr>
          <w:rFonts w:ascii="Calibri" w:hAnsi="Calibri"/>
          <w:i/>
          <w:sz w:val="22"/>
        </w:rPr>
        <w:t>partielles</w:t>
      </w:r>
      <w:proofErr w:type="spellEnd"/>
      <w:r>
        <w:rPr>
          <w:rFonts w:ascii="Calibri" w:hAnsi="Calibri"/>
          <w:i/>
          <w:sz w:val="22"/>
        </w:rPr>
        <w:t xml:space="preserve"> </w:t>
      </w:r>
      <w:proofErr w:type="spellStart"/>
      <w:r>
        <w:rPr>
          <w:rFonts w:ascii="Calibri" w:hAnsi="Calibri"/>
          <w:i/>
          <w:sz w:val="22"/>
        </w:rPr>
        <w:t>ont</w:t>
      </w:r>
      <w:proofErr w:type="spellEnd"/>
      <w:r>
        <w:rPr>
          <w:rFonts w:ascii="Calibri" w:hAnsi="Calibri"/>
          <w:i/>
          <w:sz w:val="22"/>
        </w:rPr>
        <w:t xml:space="preserve"> </w:t>
      </w:r>
      <w:proofErr w:type="spellStart"/>
      <w:r>
        <w:rPr>
          <w:rFonts w:ascii="Calibri" w:hAnsi="Calibri"/>
          <w:i/>
          <w:sz w:val="22"/>
        </w:rPr>
        <w:t>été</w:t>
      </w:r>
      <w:proofErr w:type="spellEnd"/>
      <w:r>
        <w:rPr>
          <w:rFonts w:ascii="Calibri" w:hAnsi="Calibri"/>
          <w:i/>
          <w:sz w:val="22"/>
        </w:rPr>
        <w:t xml:space="preserve"> </w:t>
      </w:r>
      <w:proofErr w:type="spellStart"/>
      <w:r>
        <w:rPr>
          <w:rFonts w:ascii="Calibri" w:hAnsi="Calibri"/>
          <w:i/>
          <w:sz w:val="22"/>
        </w:rPr>
        <w:t>autorisées</w:t>
      </w:r>
      <w:proofErr w:type="spellEnd"/>
      <w:r>
        <w:rPr>
          <w:rFonts w:ascii="Calibri" w:hAnsi="Calibri"/>
          <w:i/>
          <w:sz w:val="22"/>
        </w:rPr>
        <w:t xml:space="preserve">. </w:t>
      </w:r>
      <w:proofErr w:type="spellStart"/>
      <w:r>
        <w:rPr>
          <w:rFonts w:ascii="Calibri" w:hAnsi="Calibri"/>
          <w:i/>
          <w:sz w:val="22"/>
        </w:rPr>
        <w:t>Préciser</w:t>
      </w:r>
      <w:proofErr w:type="spellEnd"/>
      <w:r>
        <w:rPr>
          <w:rFonts w:ascii="Calibri" w:hAnsi="Calibri"/>
          <w:i/>
          <w:sz w:val="22"/>
        </w:rPr>
        <w:t xml:space="preserve"> les </w:t>
      </w:r>
      <w:proofErr w:type="spellStart"/>
      <w:r>
        <w:rPr>
          <w:rFonts w:ascii="Calibri" w:hAnsi="Calibri"/>
          <w:i/>
          <w:sz w:val="22"/>
        </w:rPr>
        <w:t>lieux</w:t>
      </w:r>
      <w:proofErr w:type="spellEnd"/>
      <w:r>
        <w:rPr>
          <w:rFonts w:ascii="Calibri" w:hAnsi="Calibri"/>
          <w:i/>
          <w:sz w:val="22"/>
        </w:rPr>
        <w:t xml:space="preserve"> de livraison </w:t>
      </w:r>
      <w:proofErr w:type="spellStart"/>
      <w:r>
        <w:rPr>
          <w:rFonts w:ascii="Calibri" w:hAnsi="Calibri"/>
          <w:i/>
          <w:sz w:val="22"/>
        </w:rPr>
        <w:t>si</w:t>
      </w:r>
      <w:proofErr w:type="spellEnd"/>
      <w:r>
        <w:rPr>
          <w:rFonts w:ascii="Calibri" w:hAnsi="Calibri"/>
          <w:i/>
          <w:sz w:val="22"/>
        </w:rPr>
        <w:t xml:space="preserve"> les </w:t>
      </w:r>
      <w:proofErr w:type="spellStart"/>
      <w:r>
        <w:rPr>
          <w:rFonts w:ascii="Calibri" w:hAnsi="Calibri"/>
          <w:i/>
          <w:sz w:val="22"/>
        </w:rPr>
        <w:t>biens</w:t>
      </w:r>
      <w:proofErr w:type="spellEnd"/>
      <w:r>
        <w:rPr>
          <w:rFonts w:ascii="Calibri" w:hAnsi="Calibri"/>
          <w:i/>
          <w:sz w:val="22"/>
        </w:rPr>
        <w:t xml:space="preserve"> </w:t>
      </w:r>
      <w:proofErr w:type="spellStart"/>
      <w:r>
        <w:rPr>
          <w:rFonts w:ascii="Calibri" w:hAnsi="Calibri"/>
          <w:i/>
          <w:sz w:val="22"/>
        </w:rPr>
        <w:t>sont</w:t>
      </w:r>
      <w:proofErr w:type="spellEnd"/>
      <w:r>
        <w:rPr>
          <w:rFonts w:ascii="Calibri" w:hAnsi="Calibri"/>
          <w:i/>
          <w:sz w:val="22"/>
        </w:rPr>
        <w:t xml:space="preserve"> </w:t>
      </w:r>
      <w:proofErr w:type="spellStart"/>
      <w:r>
        <w:rPr>
          <w:rFonts w:ascii="Calibri" w:hAnsi="Calibri"/>
          <w:i/>
          <w:sz w:val="22"/>
        </w:rPr>
        <w:t>concernés</w:t>
      </w:r>
      <w:proofErr w:type="spellEnd"/>
      <w:r>
        <w:rPr>
          <w:rFonts w:ascii="Calibri" w:hAnsi="Calibri"/>
          <w:i/>
          <w:sz w:val="22"/>
        </w:rPr>
        <w:t xml:space="preserve"> par </w:t>
      </w:r>
      <w:proofErr w:type="spellStart"/>
      <w:r>
        <w:rPr>
          <w:rFonts w:ascii="Calibri" w:hAnsi="Calibri"/>
          <w:i/>
          <w:sz w:val="22"/>
        </w:rPr>
        <w:t>plusieurs</w:t>
      </w:r>
      <w:proofErr w:type="spellEnd"/>
      <w:r>
        <w:rPr>
          <w:rFonts w:ascii="Calibri" w:hAnsi="Calibri"/>
          <w:i/>
          <w:sz w:val="22"/>
        </w:rPr>
        <w:t xml:space="preserve"> destinations.</w:t>
      </w:r>
    </w:p>
    <w:p w14:paraId="27C38A36" w14:textId="77777777" w:rsidR="00FF37FA" w:rsidRPr="00E933A8" w:rsidRDefault="00FF37FA" w:rsidP="00FF37FA">
      <w:pPr>
        <w:jc w:val="right"/>
        <w:rPr>
          <w:rFonts w:ascii="Calibri" w:hAnsi="Calibri" w:cs="Calibri"/>
          <w:b/>
          <w:sz w:val="22"/>
          <w:szCs w:val="22"/>
        </w:rPr>
      </w:pPr>
    </w:p>
    <w:p w14:paraId="1399F99C" w14:textId="77777777" w:rsidR="00FF37FA" w:rsidRPr="00E933A8" w:rsidRDefault="00FF37FA" w:rsidP="00FF37FA">
      <w:pPr>
        <w:jc w:val="right"/>
        <w:rPr>
          <w:rFonts w:ascii="Calibri" w:hAnsi="Calibri" w:cs="Calibri"/>
          <w:b/>
          <w:sz w:val="22"/>
          <w:szCs w:val="22"/>
        </w:rPr>
      </w:pPr>
    </w:p>
    <w:p w14:paraId="15098DCC" w14:textId="77777777" w:rsidR="00FF37FA" w:rsidRPr="00E933A8" w:rsidRDefault="00FF37FA" w:rsidP="00FF37FA">
      <w:pPr>
        <w:jc w:val="right"/>
        <w:rPr>
          <w:rFonts w:ascii="Calibri" w:hAnsi="Calibri" w:cs="Calibri"/>
          <w:b/>
          <w:sz w:val="22"/>
          <w:szCs w:val="22"/>
        </w:rPr>
      </w:pPr>
    </w:p>
    <w:p w14:paraId="2A918076" w14:textId="77777777" w:rsidR="00FF37FA" w:rsidRPr="00E933A8" w:rsidRDefault="00FF37FA" w:rsidP="00FF37FA">
      <w:pPr>
        <w:jc w:val="right"/>
        <w:rPr>
          <w:rFonts w:ascii="Calibri" w:hAnsi="Calibri" w:cs="Calibri"/>
          <w:b/>
          <w:sz w:val="22"/>
          <w:szCs w:val="22"/>
        </w:rPr>
      </w:pPr>
    </w:p>
    <w:p w14:paraId="05FFB99A" w14:textId="77777777" w:rsidR="00FF37FA" w:rsidRPr="00E933A8" w:rsidRDefault="00FF37FA" w:rsidP="00FF37FA">
      <w:pPr>
        <w:jc w:val="both"/>
        <w:rPr>
          <w:rFonts w:ascii="Calibri" w:hAnsi="Calibri" w:cs="Calibri"/>
          <w:b/>
          <w:sz w:val="22"/>
          <w:szCs w:val="22"/>
        </w:rPr>
      </w:pPr>
      <w:r w:rsidRPr="00BB7E1A">
        <w:rPr>
          <w:lang w:val="en-GB"/>
        </w:rPr>
        <w:br w:type="page"/>
      </w:r>
      <w:proofErr w:type="spellStart"/>
      <w:r>
        <w:rPr>
          <w:rFonts w:ascii="Calibri" w:hAnsi="Calibri"/>
          <w:b/>
          <w:sz w:val="22"/>
        </w:rPr>
        <w:t>Annexe</w:t>
      </w:r>
      <w:proofErr w:type="spellEnd"/>
      <w:r>
        <w:rPr>
          <w:rFonts w:ascii="Calibri" w:hAnsi="Calibri"/>
          <w:b/>
          <w:sz w:val="22"/>
        </w:rPr>
        <w:t> 2</w:t>
      </w:r>
    </w:p>
    <w:p w14:paraId="3E800962" w14:textId="77777777" w:rsidR="00FF37FA" w:rsidRPr="00E933A8" w:rsidRDefault="00FF37FA" w:rsidP="00FF37FA">
      <w:pPr>
        <w:rPr>
          <w:rFonts w:ascii="Calibri" w:hAnsi="Calibri" w:cs="Calibri"/>
          <w:sz w:val="22"/>
          <w:szCs w:val="22"/>
        </w:rPr>
      </w:pPr>
    </w:p>
    <w:p w14:paraId="50F4D688" w14:textId="77777777" w:rsidR="00FF37FA" w:rsidRPr="00E933A8" w:rsidRDefault="00FF37FA" w:rsidP="00FF37FA">
      <w:pPr>
        <w:jc w:val="center"/>
        <w:rPr>
          <w:rFonts w:ascii="Calibri" w:hAnsi="Calibri" w:cs="Calibri"/>
          <w:b/>
          <w:sz w:val="28"/>
          <w:szCs w:val="28"/>
        </w:rPr>
      </w:pPr>
      <w:r>
        <w:rPr>
          <w:rFonts w:ascii="Calibri" w:hAnsi="Calibri"/>
          <w:b/>
          <w:sz w:val="28"/>
        </w:rPr>
        <w:t>FORMULAIRE DE SOUMISSION DE L’OFFRE DU FOURNISSEUR</w:t>
      </w:r>
      <w:r>
        <w:rPr>
          <w:rStyle w:val="Appelnotedebasdep"/>
          <w:rFonts w:ascii="Calibri" w:hAnsi="Calibri"/>
          <w:b/>
          <w:sz w:val="28"/>
        </w:rPr>
        <w:footnoteReference w:id="12"/>
      </w:r>
    </w:p>
    <w:p w14:paraId="5BD708C1" w14:textId="77777777" w:rsidR="00FF37FA" w:rsidRPr="00E933A8" w:rsidRDefault="00FF37FA" w:rsidP="00FF37FA">
      <w:pPr>
        <w:jc w:val="center"/>
        <w:rPr>
          <w:rFonts w:ascii="Calibri" w:hAnsi="Calibri" w:cs="Calibri"/>
          <w:b/>
          <w:i/>
          <w:sz w:val="22"/>
          <w:szCs w:val="22"/>
        </w:rPr>
      </w:pPr>
      <w:r>
        <w:rPr>
          <w:rFonts w:ascii="Calibri" w:hAnsi="Calibri"/>
          <w:b/>
          <w:i/>
          <w:sz w:val="22"/>
        </w:rPr>
        <w:t xml:space="preserve">(Le </w:t>
      </w:r>
      <w:proofErr w:type="spellStart"/>
      <w:r>
        <w:rPr>
          <w:rFonts w:ascii="Calibri" w:hAnsi="Calibri"/>
          <w:b/>
          <w:i/>
          <w:sz w:val="22"/>
        </w:rPr>
        <w:t>présent</w:t>
      </w:r>
      <w:proofErr w:type="spellEnd"/>
      <w:r>
        <w:rPr>
          <w:rFonts w:ascii="Calibri" w:hAnsi="Calibri"/>
          <w:b/>
          <w:i/>
          <w:sz w:val="22"/>
        </w:rPr>
        <w:t xml:space="preserve"> </w:t>
      </w:r>
      <w:proofErr w:type="spellStart"/>
      <w:r>
        <w:rPr>
          <w:rFonts w:ascii="Calibri" w:hAnsi="Calibri"/>
          <w:b/>
          <w:i/>
          <w:sz w:val="22"/>
        </w:rPr>
        <w:t>formulaire</w:t>
      </w:r>
      <w:proofErr w:type="spellEnd"/>
      <w:r>
        <w:rPr>
          <w:rFonts w:ascii="Calibri" w:hAnsi="Calibri"/>
          <w:b/>
          <w:i/>
          <w:sz w:val="22"/>
        </w:rPr>
        <w:t xml:space="preserve"> </w:t>
      </w:r>
      <w:proofErr w:type="spellStart"/>
      <w:r>
        <w:rPr>
          <w:rFonts w:ascii="Calibri" w:hAnsi="Calibri"/>
          <w:b/>
          <w:i/>
          <w:sz w:val="22"/>
        </w:rPr>
        <w:t>doit</w:t>
      </w:r>
      <w:proofErr w:type="spellEnd"/>
      <w:r>
        <w:rPr>
          <w:rFonts w:ascii="Calibri" w:hAnsi="Calibri"/>
          <w:b/>
          <w:i/>
          <w:sz w:val="22"/>
        </w:rPr>
        <w:t xml:space="preserve"> </w:t>
      </w:r>
      <w:proofErr w:type="spellStart"/>
      <w:r>
        <w:rPr>
          <w:rFonts w:ascii="Calibri" w:hAnsi="Calibri"/>
          <w:b/>
          <w:i/>
          <w:sz w:val="22"/>
        </w:rPr>
        <w:t>être</w:t>
      </w:r>
      <w:proofErr w:type="spellEnd"/>
      <w:r>
        <w:rPr>
          <w:rFonts w:ascii="Calibri" w:hAnsi="Calibri"/>
          <w:b/>
          <w:i/>
          <w:sz w:val="22"/>
        </w:rPr>
        <w:t xml:space="preserve"> </w:t>
      </w:r>
      <w:proofErr w:type="spellStart"/>
      <w:r>
        <w:rPr>
          <w:rFonts w:ascii="Calibri" w:hAnsi="Calibri"/>
          <w:b/>
          <w:i/>
          <w:sz w:val="22"/>
        </w:rPr>
        <w:t>soumis</w:t>
      </w:r>
      <w:proofErr w:type="spellEnd"/>
      <w:r>
        <w:rPr>
          <w:rFonts w:ascii="Calibri" w:hAnsi="Calibri"/>
          <w:b/>
          <w:i/>
          <w:sz w:val="22"/>
        </w:rPr>
        <w:t xml:space="preserve"> </w:t>
      </w:r>
      <w:proofErr w:type="spellStart"/>
      <w:r>
        <w:rPr>
          <w:rFonts w:ascii="Calibri" w:hAnsi="Calibri"/>
          <w:b/>
          <w:i/>
          <w:sz w:val="22"/>
        </w:rPr>
        <w:t>en</w:t>
      </w:r>
      <w:proofErr w:type="spellEnd"/>
      <w:r>
        <w:rPr>
          <w:rFonts w:ascii="Calibri" w:hAnsi="Calibri"/>
          <w:b/>
          <w:i/>
          <w:sz w:val="22"/>
        </w:rPr>
        <w:t xml:space="preserve"> </w:t>
      </w:r>
      <w:proofErr w:type="spellStart"/>
      <w:r>
        <w:rPr>
          <w:rFonts w:ascii="Calibri" w:hAnsi="Calibri"/>
          <w:b/>
          <w:i/>
          <w:sz w:val="22"/>
        </w:rPr>
        <w:t>utilisant</w:t>
      </w:r>
      <w:proofErr w:type="spellEnd"/>
      <w:r>
        <w:rPr>
          <w:rFonts w:ascii="Calibri" w:hAnsi="Calibri"/>
          <w:b/>
          <w:i/>
          <w:sz w:val="22"/>
        </w:rPr>
        <w:t xml:space="preserve"> </w:t>
      </w:r>
      <w:proofErr w:type="spellStart"/>
      <w:r>
        <w:rPr>
          <w:rFonts w:ascii="Calibri" w:hAnsi="Calibri"/>
          <w:b/>
          <w:i/>
          <w:sz w:val="22"/>
        </w:rPr>
        <w:t>l’en</w:t>
      </w:r>
      <w:proofErr w:type="spellEnd"/>
      <w:r>
        <w:rPr>
          <w:rFonts w:ascii="Calibri" w:hAnsi="Calibri"/>
          <w:b/>
          <w:i/>
          <w:sz w:val="22"/>
        </w:rPr>
        <w:t xml:space="preserve">-tête </w:t>
      </w:r>
      <w:proofErr w:type="spellStart"/>
      <w:r>
        <w:rPr>
          <w:rFonts w:ascii="Calibri" w:hAnsi="Calibri"/>
          <w:b/>
          <w:i/>
          <w:sz w:val="22"/>
        </w:rPr>
        <w:t>ou</w:t>
      </w:r>
      <w:proofErr w:type="spellEnd"/>
      <w:r>
        <w:rPr>
          <w:rFonts w:ascii="Calibri" w:hAnsi="Calibri"/>
          <w:b/>
          <w:i/>
          <w:sz w:val="22"/>
        </w:rPr>
        <w:t xml:space="preserve"> le papier à </w:t>
      </w:r>
      <w:proofErr w:type="spellStart"/>
      <w:r>
        <w:rPr>
          <w:rFonts w:ascii="Calibri" w:hAnsi="Calibri"/>
          <w:b/>
          <w:i/>
          <w:sz w:val="22"/>
        </w:rPr>
        <w:t>en</w:t>
      </w:r>
      <w:proofErr w:type="spellEnd"/>
      <w:r>
        <w:rPr>
          <w:rFonts w:ascii="Calibri" w:hAnsi="Calibri"/>
          <w:b/>
          <w:i/>
          <w:sz w:val="22"/>
        </w:rPr>
        <w:t xml:space="preserve">-tête </w:t>
      </w:r>
      <w:proofErr w:type="spellStart"/>
      <w:r>
        <w:rPr>
          <w:rFonts w:ascii="Calibri" w:hAnsi="Calibri"/>
          <w:b/>
          <w:i/>
          <w:sz w:val="22"/>
        </w:rPr>
        <w:t>officiel</w:t>
      </w:r>
      <w:proofErr w:type="spellEnd"/>
      <w:r>
        <w:rPr>
          <w:rFonts w:ascii="Calibri" w:hAnsi="Calibri"/>
          <w:b/>
          <w:i/>
          <w:sz w:val="22"/>
        </w:rPr>
        <w:t xml:space="preserve"> du </w:t>
      </w:r>
      <w:proofErr w:type="spellStart"/>
      <w:r>
        <w:rPr>
          <w:rFonts w:ascii="Calibri" w:hAnsi="Calibri"/>
          <w:b/>
          <w:i/>
          <w:sz w:val="22"/>
        </w:rPr>
        <w:t>fournisseur</w:t>
      </w:r>
      <w:proofErr w:type="spellEnd"/>
      <w:r>
        <w:rPr>
          <w:rStyle w:val="Appelnotedebasdep"/>
          <w:rFonts w:ascii="Calibri" w:hAnsi="Calibri"/>
          <w:b/>
          <w:i/>
          <w:sz w:val="22"/>
        </w:rPr>
        <w:footnoteReference w:id="13"/>
      </w:r>
      <w:r>
        <w:rPr>
          <w:rFonts w:ascii="Calibri" w:hAnsi="Calibri"/>
          <w:b/>
          <w:i/>
          <w:sz w:val="22"/>
        </w:rPr>
        <w:t>)</w:t>
      </w:r>
    </w:p>
    <w:p w14:paraId="6377BCC9" w14:textId="77777777" w:rsidR="00FF37FA" w:rsidRPr="00E933A8" w:rsidRDefault="00FF37FA" w:rsidP="00FF37FA">
      <w:pPr>
        <w:pBdr>
          <w:bottom w:val="single" w:sz="12" w:space="1" w:color="auto"/>
        </w:pBdr>
        <w:ind w:right="630"/>
        <w:jc w:val="both"/>
        <w:rPr>
          <w:rFonts w:ascii="Calibri" w:hAnsi="Calibri" w:cs="Calibri"/>
          <w:snapToGrid w:val="0"/>
          <w:sz w:val="22"/>
          <w:szCs w:val="22"/>
        </w:rPr>
      </w:pPr>
    </w:p>
    <w:p w14:paraId="039261B6" w14:textId="77777777" w:rsidR="00FF37FA" w:rsidRPr="00E933A8" w:rsidRDefault="00FF37FA" w:rsidP="00FF37FA">
      <w:pPr>
        <w:jc w:val="center"/>
        <w:rPr>
          <w:rFonts w:ascii="Calibri" w:hAnsi="Calibri" w:cs="Calibri"/>
          <w:b/>
          <w:sz w:val="22"/>
          <w:szCs w:val="22"/>
        </w:rPr>
      </w:pPr>
    </w:p>
    <w:p w14:paraId="21BB2BCE" w14:textId="77777777" w:rsidR="00FF37FA" w:rsidRDefault="00FF37FA" w:rsidP="00FF37FA">
      <w:pPr>
        <w:spacing w:before="120"/>
        <w:ind w:right="630" w:firstLine="720"/>
        <w:jc w:val="both"/>
        <w:rPr>
          <w:rFonts w:ascii="Calibri" w:hAnsi="Calibri" w:cs="Calibri"/>
          <w:snapToGrid w:val="0"/>
          <w:sz w:val="22"/>
          <w:szCs w:val="22"/>
        </w:rPr>
      </w:pPr>
      <w:r>
        <w:rPr>
          <w:rFonts w:ascii="Calibri" w:hAnsi="Calibri"/>
          <w:snapToGrid w:val="0"/>
          <w:sz w:val="22"/>
        </w:rPr>
        <w:t xml:space="preserve">Nous, </w:t>
      </w:r>
      <w:proofErr w:type="spellStart"/>
      <w:r>
        <w:rPr>
          <w:rFonts w:ascii="Calibri" w:hAnsi="Calibri"/>
          <w:snapToGrid w:val="0"/>
          <w:sz w:val="22"/>
        </w:rPr>
        <w:t>soussignés</w:t>
      </w:r>
      <w:proofErr w:type="spellEnd"/>
      <w:r>
        <w:rPr>
          <w:rFonts w:ascii="Calibri" w:hAnsi="Calibri"/>
          <w:snapToGrid w:val="0"/>
          <w:sz w:val="22"/>
        </w:rPr>
        <w:t xml:space="preserve">, </w:t>
      </w:r>
      <w:proofErr w:type="spellStart"/>
      <w:r>
        <w:rPr>
          <w:rFonts w:ascii="Calibri" w:hAnsi="Calibri"/>
          <w:snapToGrid w:val="0"/>
          <w:sz w:val="22"/>
        </w:rPr>
        <w:t>acceptons</w:t>
      </w:r>
      <w:proofErr w:type="spellEnd"/>
      <w:r>
        <w:rPr>
          <w:rFonts w:ascii="Calibri" w:hAnsi="Calibri"/>
          <w:snapToGrid w:val="0"/>
          <w:sz w:val="22"/>
        </w:rPr>
        <w:t xml:space="preserve"> </w:t>
      </w:r>
      <w:proofErr w:type="spellStart"/>
      <w:r>
        <w:rPr>
          <w:rFonts w:ascii="Calibri" w:hAnsi="Calibri"/>
          <w:snapToGrid w:val="0"/>
          <w:sz w:val="22"/>
        </w:rPr>
        <w:t>par</w:t>
      </w:r>
      <w:proofErr w:type="spellEnd"/>
      <w:r>
        <w:rPr>
          <w:rFonts w:ascii="Calibri" w:hAnsi="Calibri"/>
          <w:snapToGrid w:val="0"/>
          <w:sz w:val="22"/>
        </w:rPr>
        <w:t xml:space="preserve"> la </w:t>
      </w:r>
      <w:proofErr w:type="spellStart"/>
      <w:r>
        <w:rPr>
          <w:rFonts w:ascii="Calibri" w:hAnsi="Calibri"/>
          <w:snapToGrid w:val="0"/>
          <w:sz w:val="22"/>
        </w:rPr>
        <w:t>présente</w:t>
      </w:r>
      <w:proofErr w:type="spellEnd"/>
      <w:r>
        <w:rPr>
          <w:rFonts w:ascii="Calibri" w:hAnsi="Calibri"/>
          <w:snapToGrid w:val="0"/>
          <w:sz w:val="22"/>
        </w:rPr>
        <w:t xml:space="preserve"> </w:t>
      </w:r>
      <w:proofErr w:type="spellStart"/>
      <w:r>
        <w:rPr>
          <w:rFonts w:ascii="Calibri" w:hAnsi="Calibri"/>
          <w:snapToGrid w:val="0"/>
          <w:sz w:val="22"/>
        </w:rPr>
        <w:t>l’intégralité</w:t>
      </w:r>
      <w:proofErr w:type="spellEnd"/>
      <w:r>
        <w:rPr>
          <w:rFonts w:ascii="Calibri" w:hAnsi="Calibri"/>
          <w:snapToGrid w:val="0"/>
          <w:sz w:val="22"/>
        </w:rPr>
        <w:t xml:space="preserve"> des conditions </w:t>
      </w:r>
      <w:proofErr w:type="spellStart"/>
      <w:r>
        <w:rPr>
          <w:rFonts w:ascii="Calibri" w:hAnsi="Calibri"/>
          <w:snapToGrid w:val="0"/>
          <w:sz w:val="22"/>
        </w:rPr>
        <w:t>générales</w:t>
      </w:r>
      <w:proofErr w:type="spellEnd"/>
      <w:r>
        <w:rPr>
          <w:rFonts w:ascii="Calibri" w:hAnsi="Calibri"/>
          <w:snapToGrid w:val="0"/>
          <w:sz w:val="22"/>
        </w:rPr>
        <w:t xml:space="preserve"> du PNUD, et </w:t>
      </w:r>
      <w:proofErr w:type="spellStart"/>
      <w:r>
        <w:rPr>
          <w:rFonts w:ascii="Calibri" w:hAnsi="Calibri"/>
          <w:snapToGrid w:val="0"/>
          <w:sz w:val="22"/>
        </w:rPr>
        <w:t>proposons</w:t>
      </w:r>
      <w:proofErr w:type="spellEnd"/>
      <w:r>
        <w:rPr>
          <w:rFonts w:ascii="Calibri" w:hAnsi="Calibri"/>
          <w:snapToGrid w:val="0"/>
          <w:sz w:val="22"/>
        </w:rPr>
        <w:t xml:space="preserve"> </w:t>
      </w:r>
      <w:proofErr w:type="spellStart"/>
      <w:r>
        <w:rPr>
          <w:rFonts w:ascii="Calibri" w:hAnsi="Calibri"/>
          <w:snapToGrid w:val="0"/>
          <w:sz w:val="22"/>
        </w:rPr>
        <w:t>ainsi</w:t>
      </w:r>
      <w:proofErr w:type="spellEnd"/>
      <w:r>
        <w:rPr>
          <w:rFonts w:ascii="Calibri" w:hAnsi="Calibri"/>
          <w:snapToGrid w:val="0"/>
          <w:sz w:val="22"/>
        </w:rPr>
        <w:t xml:space="preserve"> de </w:t>
      </w:r>
      <w:proofErr w:type="spellStart"/>
      <w:r>
        <w:rPr>
          <w:rFonts w:ascii="Calibri" w:hAnsi="Calibri"/>
          <w:snapToGrid w:val="0"/>
          <w:sz w:val="22"/>
        </w:rPr>
        <w:t>fournir</w:t>
      </w:r>
      <w:proofErr w:type="spellEnd"/>
      <w:r>
        <w:rPr>
          <w:rFonts w:ascii="Calibri" w:hAnsi="Calibri"/>
          <w:snapToGrid w:val="0"/>
          <w:sz w:val="22"/>
        </w:rPr>
        <w:t xml:space="preserve"> les </w:t>
      </w:r>
      <w:proofErr w:type="spellStart"/>
      <w:r>
        <w:rPr>
          <w:rFonts w:ascii="Calibri" w:hAnsi="Calibri"/>
          <w:snapToGrid w:val="0"/>
          <w:sz w:val="22"/>
        </w:rPr>
        <w:t>objets</w:t>
      </w:r>
      <w:proofErr w:type="spellEnd"/>
      <w:r>
        <w:rPr>
          <w:rFonts w:ascii="Calibri" w:hAnsi="Calibri"/>
          <w:snapToGrid w:val="0"/>
          <w:sz w:val="22"/>
        </w:rPr>
        <w:t xml:space="preserve"> </w:t>
      </w:r>
      <w:proofErr w:type="spellStart"/>
      <w:r>
        <w:rPr>
          <w:rFonts w:ascii="Calibri" w:hAnsi="Calibri"/>
          <w:snapToGrid w:val="0"/>
          <w:sz w:val="22"/>
        </w:rPr>
        <w:t>listés</w:t>
      </w:r>
      <w:proofErr w:type="spellEnd"/>
      <w:r>
        <w:rPr>
          <w:rFonts w:ascii="Calibri" w:hAnsi="Calibri"/>
          <w:snapToGrid w:val="0"/>
          <w:sz w:val="22"/>
        </w:rPr>
        <w:t xml:space="preserve"> ci-dessous </w:t>
      </w:r>
      <w:proofErr w:type="spellStart"/>
      <w:r>
        <w:rPr>
          <w:rFonts w:ascii="Calibri" w:hAnsi="Calibri"/>
          <w:snapToGrid w:val="0"/>
          <w:sz w:val="22"/>
        </w:rPr>
        <w:t>conformément</w:t>
      </w:r>
      <w:proofErr w:type="spellEnd"/>
      <w:r>
        <w:rPr>
          <w:rFonts w:ascii="Calibri" w:hAnsi="Calibri"/>
          <w:snapToGrid w:val="0"/>
          <w:sz w:val="22"/>
        </w:rPr>
        <w:t xml:space="preserve"> aux </w:t>
      </w:r>
      <w:proofErr w:type="spellStart"/>
      <w:r>
        <w:rPr>
          <w:rFonts w:ascii="Calibri" w:hAnsi="Calibri"/>
          <w:snapToGrid w:val="0"/>
          <w:sz w:val="22"/>
        </w:rPr>
        <w:t>spécifications</w:t>
      </w:r>
      <w:proofErr w:type="spellEnd"/>
      <w:r>
        <w:rPr>
          <w:rFonts w:ascii="Calibri" w:hAnsi="Calibri"/>
          <w:snapToGrid w:val="0"/>
          <w:sz w:val="22"/>
        </w:rPr>
        <w:t xml:space="preserve"> et aux exigences du PNUD </w:t>
      </w:r>
      <w:proofErr w:type="spellStart"/>
      <w:r>
        <w:rPr>
          <w:rFonts w:ascii="Calibri" w:hAnsi="Calibri"/>
          <w:snapToGrid w:val="0"/>
          <w:sz w:val="22"/>
        </w:rPr>
        <w:t>selon</w:t>
      </w:r>
      <w:proofErr w:type="spellEnd"/>
      <w:r>
        <w:rPr>
          <w:rFonts w:ascii="Calibri" w:hAnsi="Calibri"/>
          <w:snapToGrid w:val="0"/>
          <w:sz w:val="22"/>
        </w:rPr>
        <w:t xml:space="preserve"> la </w:t>
      </w:r>
      <w:proofErr w:type="spellStart"/>
      <w:r>
        <w:rPr>
          <w:rFonts w:ascii="Calibri" w:hAnsi="Calibri"/>
          <w:snapToGrid w:val="0"/>
          <w:sz w:val="22"/>
        </w:rPr>
        <w:t>demande</w:t>
      </w:r>
      <w:proofErr w:type="spellEnd"/>
      <w:r>
        <w:rPr>
          <w:rFonts w:ascii="Calibri" w:hAnsi="Calibri"/>
          <w:snapToGrid w:val="0"/>
          <w:sz w:val="22"/>
        </w:rPr>
        <w:t xml:space="preserve"> de prix. </w:t>
      </w:r>
      <w:proofErr w:type="spellStart"/>
      <w:r>
        <w:rPr>
          <w:rFonts w:ascii="Calibri" w:hAnsi="Calibri"/>
          <w:snapToGrid w:val="0"/>
          <w:sz w:val="22"/>
        </w:rPr>
        <w:t>Numéro</w:t>
      </w:r>
      <w:proofErr w:type="spellEnd"/>
      <w:r>
        <w:rPr>
          <w:rFonts w:ascii="Calibri" w:hAnsi="Calibri"/>
          <w:snapToGrid w:val="0"/>
          <w:sz w:val="22"/>
        </w:rPr>
        <w:t xml:space="preserve"> de </w:t>
      </w:r>
      <w:proofErr w:type="spellStart"/>
      <w:r>
        <w:rPr>
          <w:rFonts w:ascii="Calibri" w:hAnsi="Calibri"/>
          <w:snapToGrid w:val="0"/>
          <w:sz w:val="22"/>
        </w:rPr>
        <w:t>référence</w:t>
      </w:r>
      <w:proofErr w:type="spellEnd"/>
      <w:r>
        <w:rPr>
          <w:rFonts w:ascii="Calibri" w:hAnsi="Calibri"/>
          <w:snapToGrid w:val="0"/>
          <w:sz w:val="22"/>
        </w:rPr>
        <w:t> ________</w:t>
      </w:r>
      <w:proofErr w:type="gramStart"/>
      <w:r>
        <w:rPr>
          <w:rFonts w:ascii="Calibri" w:hAnsi="Calibri"/>
          <w:snapToGrid w:val="0"/>
          <w:sz w:val="22"/>
        </w:rPr>
        <w:t>_ :</w:t>
      </w:r>
      <w:proofErr w:type="gramEnd"/>
    </w:p>
    <w:p w14:paraId="248C4984" w14:textId="77777777" w:rsidR="00FF37FA" w:rsidRDefault="00FF37FA" w:rsidP="00FF37FA">
      <w:pPr>
        <w:ind w:left="990" w:right="630" w:hanging="990"/>
        <w:jc w:val="both"/>
        <w:rPr>
          <w:rFonts w:ascii="Calibri" w:hAnsi="Calibri" w:cs="Calibri"/>
          <w:b/>
          <w:snapToGrid w:val="0"/>
          <w:sz w:val="22"/>
          <w:szCs w:val="22"/>
          <w:u w:val="single"/>
        </w:rPr>
      </w:pPr>
    </w:p>
    <w:p w14:paraId="34ED11F7" w14:textId="77777777" w:rsidR="00FF37FA" w:rsidRDefault="00FF37FA" w:rsidP="00FF37FA">
      <w:pPr>
        <w:ind w:left="990" w:right="630" w:hanging="990"/>
        <w:jc w:val="both"/>
        <w:rPr>
          <w:rFonts w:ascii="Calibri" w:hAnsi="Calibri" w:cs="Calibri"/>
          <w:b/>
          <w:snapToGrid w:val="0"/>
          <w:sz w:val="22"/>
          <w:szCs w:val="22"/>
          <w:u w:val="single"/>
        </w:rPr>
      </w:pPr>
      <w:r>
        <w:rPr>
          <w:rFonts w:ascii="Calibri" w:hAnsi="Calibri"/>
          <w:b/>
          <w:snapToGrid w:val="0"/>
          <w:sz w:val="22"/>
          <w:u w:val="single"/>
        </w:rPr>
        <w:t>TABLEAU </w:t>
      </w:r>
      <w:proofErr w:type="gramStart"/>
      <w:r>
        <w:rPr>
          <w:rFonts w:ascii="Calibri" w:hAnsi="Calibri"/>
          <w:b/>
          <w:snapToGrid w:val="0"/>
          <w:sz w:val="22"/>
          <w:u w:val="single"/>
        </w:rPr>
        <w:t>1 :</w:t>
      </w:r>
      <w:proofErr w:type="gramEnd"/>
      <w:r>
        <w:rPr>
          <w:rFonts w:ascii="Calibri" w:hAnsi="Calibri"/>
          <w:b/>
          <w:snapToGrid w:val="0"/>
          <w:sz w:val="22"/>
          <w:u w:val="single"/>
        </w:rPr>
        <w:t xml:space="preserve"> Proposition de </w:t>
      </w:r>
      <w:proofErr w:type="spellStart"/>
      <w:r>
        <w:rPr>
          <w:rFonts w:ascii="Calibri" w:hAnsi="Calibri"/>
          <w:b/>
          <w:snapToGrid w:val="0"/>
          <w:sz w:val="22"/>
          <w:u w:val="single"/>
        </w:rPr>
        <w:t>fournir</w:t>
      </w:r>
      <w:proofErr w:type="spellEnd"/>
      <w:r>
        <w:rPr>
          <w:rFonts w:ascii="Calibri" w:hAnsi="Calibri"/>
          <w:b/>
          <w:snapToGrid w:val="0"/>
          <w:sz w:val="22"/>
          <w:u w:val="single"/>
        </w:rPr>
        <w:t xml:space="preserve"> des </w:t>
      </w:r>
      <w:proofErr w:type="spellStart"/>
      <w:r>
        <w:rPr>
          <w:rFonts w:ascii="Calibri" w:hAnsi="Calibri"/>
          <w:b/>
          <w:snapToGrid w:val="0"/>
          <w:sz w:val="22"/>
          <w:u w:val="single"/>
        </w:rPr>
        <w:t>biens</w:t>
      </w:r>
      <w:proofErr w:type="spellEnd"/>
      <w:r>
        <w:rPr>
          <w:rFonts w:ascii="Calibri" w:hAnsi="Calibri"/>
          <w:b/>
          <w:snapToGrid w:val="0"/>
          <w:sz w:val="22"/>
          <w:u w:val="single"/>
        </w:rPr>
        <w:t xml:space="preserve"> </w:t>
      </w:r>
      <w:proofErr w:type="spellStart"/>
      <w:r>
        <w:rPr>
          <w:rFonts w:ascii="Calibri" w:hAnsi="Calibri"/>
          <w:b/>
          <w:snapToGrid w:val="0"/>
          <w:sz w:val="22"/>
          <w:u w:val="single"/>
        </w:rPr>
        <w:t>conformes</w:t>
      </w:r>
      <w:proofErr w:type="spellEnd"/>
      <w:r>
        <w:rPr>
          <w:rFonts w:ascii="Calibri" w:hAnsi="Calibri"/>
          <w:b/>
          <w:snapToGrid w:val="0"/>
          <w:sz w:val="22"/>
          <w:u w:val="single"/>
        </w:rPr>
        <w:t xml:space="preserve"> aux </w:t>
      </w:r>
      <w:proofErr w:type="spellStart"/>
      <w:r>
        <w:rPr>
          <w:rFonts w:ascii="Calibri" w:hAnsi="Calibri"/>
          <w:b/>
          <w:snapToGrid w:val="0"/>
          <w:sz w:val="22"/>
          <w:u w:val="single"/>
        </w:rPr>
        <w:t>spécifications</w:t>
      </w:r>
      <w:proofErr w:type="spellEnd"/>
      <w:r>
        <w:rPr>
          <w:rFonts w:ascii="Calibri" w:hAnsi="Calibri"/>
          <w:b/>
          <w:snapToGrid w:val="0"/>
          <w:sz w:val="22"/>
          <w:u w:val="single"/>
        </w:rPr>
        <w:t xml:space="preserve"> et exigences techniques </w:t>
      </w:r>
    </w:p>
    <w:p w14:paraId="05D6EF60" w14:textId="77777777" w:rsidR="00FF37FA" w:rsidRPr="004F6969" w:rsidRDefault="00FF37FA" w:rsidP="00FF37FA">
      <w:pPr>
        <w:ind w:right="630"/>
        <w:jc w:val="both"/>
        <w:rPr>
          <w:rFonts w:ascii="Calibri" w:hAnsi="Calibri" w:cs="Calibri"/>
          <w:snapToGrid w:val="0"/>
          <w:sz w:val="22"/>
          <w:szCs w:val="22"/>
          <w:u w:val="single"/>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780"/>
        <w:gridCol w:w="1080"/>
        <w:gridCol w:w="1350"/>
        <w:gridCol w:w="1170"/>
        <w:gridCol w:w="1440"/>
      </w:tblGrid>
      <w:tr w:rsidR="00FF37FA" w:rsidRPr="00E933A8" w14:paraId="3EF86599" w14:textId="77777777" w:rsidTr="0015108B">
        <w:tc>
          <w:tcPr>
            <w:tcW w:w="1170" w:type="dxa"/>
          </w:tcPr>
          <w:p w14:paraId="21A9E3A9" w14:textId="77777777" w:rsidR="00FF37FA" w:rsidRPr="00E933A8" w:rsidRDefault="00FF37FA" w:rsidP="0015108B">
            <w:pPr>
              <w:rPr>
                <w:rFonts w:ascii="Calibri" w:hAnsi="Calibri" w:cs="Calibri"/>
                <w:b/>
                <w:sz w:val="22"/>
                <w:szCs w:val="22"/>
              </w:rPr>
            </w:pPr>
          </w:p>
          <w:p w14:paraId="0D8F7D33" w14:textId="77777777" w:rsidR="00FF37FA" w:rsidRPr="00E933A8" w:rsidRDefault="00FF37FA" w:rsidP="0015108B">
            <w:pPr>
              <w:jc w:val="center"/>
              <w:rPr>
                <w:rFonts w:ascii="Calibri" w:hAnsi="Calibri" w:cs="Calibri"/>
                <w:b/>
                <w:sz w:val="22"/>
                <w:szCs w:val="22"/>
              </w:rPr>
            </w:pPr>
            <w:proofErr w:type="spellStart"/>
            <w:r>
              <w:rPr>
                <w:rFonts w:ascii="Calibri" w:hAnsi="Calibri"/>
                <w:b/>
                <w:sz w:val="22"/>
              </w:rPr>
              <w:t>Objet</w:t>
            </w:r>
            <w:proofErr w:type="spellEnd"/>
            <w:r>
              <w:rPr>
                <w:rFonts w:ascii="Calibri" w:hAnsi="Calibri"/>
                <w:b/>
                <w:sz w:val="22"/>
              </w:rPr>
              <w:t xml:space="preserve"> n</w:t>
            </w:r>
            <w:r>
              <w:rPr>
                <w:rFonts w:ascii="Calibri" w:hAnsi="Calibri"/>
                <w:b/>
                <w:sz w:val="22"/>
                <w:vertAlign w:val="superscript"/>
              </w:rPr>
              <w:t>o</w:t>
            </w:r>
          </w:p>
        </w:tc>
        <w:tc>
          <w:tcPr>
            <w:tcW w:w="3780" w:type="dxa"/>
          </w:tcPr>
          <w:p w14:paraId="54C2C6D9" w14:textId="77777777" w:rsidR="00FF37FA" w:rsidRPr="00E933A8" w:rsidRDefault="00FF37FA" w:rsidP="0015108B">
            <w:pPr>
              <w:jc w:val="center"/>
              <w:rPr>
                <w:rFonts w:ascii="Calibri" w:hAnsi="Calibri" w:cs="Calibri"/>
                <w:b/>
                <w:sz w:val="22"/>
                <w:szCs w:val="22"/>
              </w:rPr>
            </w:pPr>
          </w:p>
          <w:p w14:paraId="4F534AF2" w14:textId="77777777" w:rsidR="00FF37FA" w:rsidRPr="00E933A8" w:rsidRDefault="00FF37FA" w:rsidP="0015108B">
            <w:pPr>
              <w:jc w:val="center"/>
              <w:rPr>
                <w:rFonts w:ascii="Calibri" w:hAnsi="Calibri" w:cs="Calibri"/>
                <w:b/>
                <w:sz w:val="22"/>
                <w:szCs w:val="22"/>
              </w:rPr>
            </w:pPr>
            <w:r>
              <w:rPr>
                <w:rFonts w:ascii="Calibri" w:hAnsi="Calibri"/>
                <w:b/>
                <w:sz w:val="22"/>
              </w:rPr>
              <w:t xml:space="preserve">Description / </w:t>
            </w:r>
            <w:proofErr w:type="spellStart"/>
            <w:r>
              <w:rPr>
                <w:rFonts w:ascii="Calibri" w:hAnsi="Calibri"/>
                <w:b/>
                <w:sz w:val="22"/>
              </w:rPr>
              <w:t>Spécification</w:t>
            </w:r>
            <w:proofErr w:type="spellEnd"/>
            <w:r>
              <w:rPr>
                <w:rFonts w:ascii="Calibri" w:hAnsi="Calibri"/>
                <w:b/>
                <w:sz w:val="22"/>
              </w:rPr>
              <w:t xml:space="preserve"> des </w:t>
            </w:r>
            <w:proofErr w:type="spellStart"/>
            <w:r>
              <w:rPr>
                <w:rFonts w:ascii="Calibri" w:hAnsi="Calibri"/>
                <w:b/>
                <w:sz w:val="22"/>
              </w:rPr>
              <w:t>biens</w:t>
            </w:r>
            <w:proofErr w:type="spellEnd"/>
          </w:p>
          <w:p w14:paraId="496F1721" w14:textId="77777777" w:rsidR="00FF37FA" w:rsidRPr="00E933A8" w:rsidRDefault="00FF37FA" w:rsidP="0015108B">
            <w:pPr>
              <w:jc w:val="center"/>
              <w:rPr>
                <w:rFonts w:ascii="Calibri" w:hAnsi="Calibri" w:cs="Calibri"/>
                <w:i/>
                <w:sz w:val="22"/>
                <w:szCs w:val="22"/>
              </w:rPr>
            </w:pPr>
          </w:p>
        </w:tc>
        <w:tc>
          <w:tcPr>
            <w:tcW w:w="1080" w:type="dxa"/>
          </w:tcPr>
          <w:p w14:paraId="45D7386F" w14:textId="77777777" w:rsidR="00FF37FA" w:rsidRPr="00E933A8" w:rsidRDefault="00FF37FA" w:rsidP="0015108B">
            <w:pPr>
              <w:jc w:val="center"/>
              <w:rPr>
                <w:rFonts w:ascii="Calibri" w:hAnsi="Calibri" w:cs="Calibri"/>
                <w:b/>
                <w:sz w:val="22"/>
                <w:szCs w:val="22"/>
              </w:rPr>
            </w:pPr>
          </w:p>
          <w:p w14:paraId="6C9CE64B" w14:textId="77777777" w:rsidR="00FF37FA" w:rsidRPr="00E933A8" w:rsidRDefault="00FF37FA" w:rsidP="0015108B">
            <w:pPr>
              <w:jc w:val="center"/>
              <w:rPr>
                <w:rFonts w:ascii="Calibri" w:hAnsi="Calibri" w:cs="Calibri"/>
                <w:b/>
                <w:sz w:val="22"/>
                <w:szCs w:val="22"/>
              </w:rPr>
            </w:pPr>
            <w:proofErr w:type="spellStart"/>
            <w:r>
              <w:rPr>
                <w:rFonts w:ascii="Calibri" w:hAnsi="Calibri"/>
                <w:b/>
                <w:sz w:val="22"/>
              </w:rPr>
              <w:t>Quantité</w:t>
            </w:r>
            <w:proofErr w:type="spellEnd"/>
          </w:p>
        </w:tc>
        <w:tc>
          <w:tcPr>
            <w:tcW w:w="1350" w:type="dxa"/>
          </w:tcPr>
          <w:p w14:paraId="5A3BC1A2" w14:textId="77777777" w:rsidR="00FF37FA" w:rsidRPr="00E933A8" w:rsidRDefault="00FF37FA" w:rsidP="0015108B">
            <w:pPr>
              <w:jc w:val="center"/>
              <w:rPr>
                <w:rFonts w:ascii="Calibri" w:hAnsi="Calibri" w:cs="Calibri"/>
                <w:b/>
                <w:sz w:val="22"/>
                <w:szCs w:val="22"/>
              </w:rPr>
            </w:pPr>
            <w:r>
              <w:rPr>
                <w:rFonts w:ascii="Calibri" w:hAnsi="Calibri"/>
                <w:b/>
                <w:sz w:val="22"/>
              </w:rPr>
              <w:t>Date de livraison la plus tardive</w:t>
            </w:r>
          </w:p>
        </w:tc>
        <w:tc>
          <w:tcPr>
            <w:tcW w:w="1170" w:type="dxa"/>
          </w:tcPr>
          <w:p w14:paraId="41803D64" w14:textId="77777777" w:rsidR="00FF37FA" w:rsidRPr="00E933A8" w:rsidRDefault="00FF37FA" w:rsidP="0015108B">
            <w:pPr>
              <w:jc w:val="center"/>
              <w:rPr>
                <w:rFonts w:ascii="Calibri" w:hAnsi="Calibri" w:cs="Calibri"/>
                <w:b/>
                <w:sz w:val="22"/>
                <w:szCs w:val="22"/>
              </w:rPr>
            </w:pPr>
          </w:p>
          <w:p w14:paraId="6FC0017D" w14:textId="77777777" w:rsidR="00FF37FA" w:rsidRPr="00E933A8" w:rsidRDefault="00FF37FA" w:rsidP="0015108B">
            <w:pPr>
              <w:jc w:val="center"/>
              <w:rPr>
                <w:rFonts w:ascii="Calibri" w:hAnsi="Calibri" w:cs="Calibri"/>
                <w:b/>
                <w:sz w:val="22"/>
                <w:szCs w:val="22"/>
              </w:rPr>
            </w:pPr>
            <w:r>
              <w:rPr>
                <w:rFonts w:ascii="Calibri" w:hAnsi="Calibri"/>
                <w:b/>
                <w:sz w:val="22"/>
              </w:rPr>
              <w:t xml:space="preserve">Prix </w:t>
            </w:r>
            <w:proofErr w:type="spellStart"/>
            <w:r>
              <w:rPr>
                <w:rFonts w:ascii="Calibri" w:hAnsi="Calibri"/>
                <w:b/>
                <w:sz w:val="22"/>
              </w:rPr>
              <w:t>unitaire</w:t>
            </w:r>
            <w:proofErr w:type="spellEnd"/>
          </w:p>
        </w:tc>
        <w:tc>
          <w:tcPr>
            <w:tcW w:w="1440" w:type="dxa"/>
          </w:tcPr>
          <w:p w14:paraId="34060249" w14:textId="77777777" w:rsidR="00FF37FA" w:rsidRPr="00E933A8" w:rsidRDefault="00FF37FA" w:rsidP="0015108B">
            <w:pPr>
              <w:jc w:val="center"/>
              <w:rPr>
                <w:rFonts w:ascii="Calibri" w:hAnsi="Calibri" w:cs="Calibri"/>
                <w:b/>
                <w:sz w:val="22"/>
                <w:szCs w:val="22"/>
              </w:rPr>
            </w:pPr>
          </w:p>
          <w:p w14:paraId="65927752" w14:textId="77777777" w:rsidR="00FF37FA" w:rsidRPr="00E933A8" w:rsidRDefault="00FF37FA" w:rsidP="0015108B">
            <w:pPr>
              <w:jc w:val="center"/>
              <w:rPr>
                <w:rFonts w:ascii="Calibri" w:hAnsi="Calibri" w:cs="Calibri"/>
                <w:b/>
                <w:sz w:val="22"/>
                <w:szCs w:val="22"/>
              </w:rPr>
            </w:pPr>
            <w:r>
              <w:rPr>
                <w:rFonts w:ascii="Calibri" w:hAnsi="Calibri"/>
                <w:b/>
                <w:sz w:val="22"/>
              </w:rPr>
              <w:t xml:space="preserve">Prix total par </w:t>
            </w:r>
            <w:proofErr w:type="spellStart"/>
            <w:r>
              <w:rPr>
                <w:rFonts w:ascii="Calibri" w:hAnsi="Calibri"/>
                <w:b/>
                <w:sz w:val="22"/>
              </w:rPr>
              <w:t>objet</w:t>
            </w:r>
            <w:proofErr w:type="spellEnd"/>
          </w:p>
        </w:tc>
      </w:tr>
      <w:tr w:rsidR="006769C6" w:rsidRPr="00E933A8" w14:paraId="0B01C1AB" w14:textId="77777777" w:rsidTr="0015108B">
        <w:tc>
          <w:tcPr>
            <w:tcW w:w="1170" w:type="dxa"/>
          </w:tcPr>
          <w:p w14:paraId="5A5E6C22" w14:textId="6B14EF38" w:rsidR="006769C6" w:rsidRPr="00E933A8" w:rsidRDefault="006769C6" w:rsidP="006769C6">
            <w:pPr>
              <w:rPr>
                <w:rFonts w:ascii="Calibri" w:hAnsi="Calibri" w:cs="Calibri"/>
                <w:sz w:val="22"/>
                <w:szCs w:val="22"/>
              </w:rPr>
            </w:pPr>
            <w:r>
              <w:rPr>
                <w:rFonts w:ascii="Calibri" w:hAnsi="Calibri" w:cs="Calibri"/>
                <w:sz w:val="22"/>
                <w:szCs w:val="22"/>
              </w:rPr>
              <w:t>1</w:t>
            </w:r>
          </w:p>
        </w:tc>
        <w:tc>
          <w:tcPr>
            <w:tcW w:w="3780" w:type="dxa"/>
          </w:tcPr>
          <w:p w14:paraId="73672E1D" w14:textId="294DB647" w:rsidR="006769C6" w:rsidRPr="00E933A8" w:rsidRDefault="006C0394" w:rsidP="006769C6">
            <w:pPr>
              <w:rPr>
                <w:rFonts w:ascii="Calibri" w:hAnsi="Calibri" w:cs="Calibri"/>
                <w:sz w:val="22"/>
                <w:szCs w:val="22"/>
              </w:rPr>
            </w:pPr>
            <w:r w:rsidRPr="006C0394">
              <w:rPr>
                <w:b/>
                <w:color w:val="000000"/>
                <w:sz w:val="24"/>
                <w:szCs w:val="24"/>
              </w:rPr>
              <w:t xml:space="preserve">Tricycles </w:t>
            </w:r>
            <w:proofErr w:type="spellStart"/>
            <w:r w:rsidRPr="006C0394">
              <w:rPr>
                <w:b/>
                <w:color w:val="000000"/>
                <w:sz w:val="24"/>
                <w:szCs w:val="24"/>
              </w:rPr>
              <w:t>motorisés</w:t>
            </w:r>
            <w:proofErr w:type="spellEnd"/>
            <w:r w:rsidRPr="006C0394">
              <w:rPr>
                <w:b/>
                <w:color w:val="000000"/>
                <w:sz w:val="24"/>
                <w:szCs w:val="24"/>
              </w:rPr>
              <w:t xml:space="preserve"> </w:t>
            </w:r>
            <w:proofErr w:type="spellStart"/>
            <w:r w:rsidRPr="006C0394">
              <w:rPr>
                <w:b/>
                <w:color w:val="000000"/>
                <w:sz w:val="24"/>
                <w:szCs w:val="24"/>
              </w:rPr>
              <w:t>équipés</w:t>
            </w:r>
            <w:proofErr w:type="spellEnd"/>
            <w:r w:rsidRPr="006C0394">
              <w:rPr>
                <w:b/>
                <w:color w:val="000000"/>
                <w:sz w:val="24"/>
                <w:szCs w:val="24"/>
              </w:rPr>
              <w:t xml:space="preserve"> de </w:t>
            </w:r>
            <w:proofErr w:type="spellStart"/>
            <w:r w:rsidRPr="006C0394">
              <w:rPr>
                <w:b/>
                <w:color w:val="000000"/>
                <w:sz w:val="24"/>
                <w:szCs w:val="24"/>
              </w:rPr>
              <w:t>remorques</w:t>
            </w:r>
            <w:proofErr w:type="spellEnd"/>
            <w:r w:rsidRPr="006C0394">
              <w:rPr>
                <w:b/>
                <w:color w:val="000000"/>
                <w:sz w:val="24"/>
                <w:szCs w:val="24"/>
              </w:rPr>
              <w:t xml:space="preserve"> pour </w:t>
            </w:r>
            <w:proofErr w:type="spellStart"/>
            <w:r w:rsidRPr="006C0394">
              <w:rPr>
                <w:b/>
                <w:color w:val="000000"/>
                <w:sz w:val="24"/>
                <w:szCs w:val="24"/>
              </w:rPr>
              <w:t>ramassage</w:t>
            </w:r>
            <w:proofErr w:type="spellEnd"/>
            <w:r w:rsidRPr="006C0394">
              <w:rPr>
                <w:b/>
                <w:color w:val="000000"/>
                <w:sz w:val="24"/>
                <w:szCs w:val="24"/>
              </w:rPr>
              <w:t xml:space="preserve"> </w:t>
            </w:r>
            <w:proofErr w:type="spellStart"/>
            <w:r w:rsidRPr="006C0394">
              <w:rPr>
                <w:b/>
                <w:color w:val="000000"/>
                <w:sz w:val="24"/>
                <w:szCs w:val="24"/>
              </w:rPr>
              <w:t>d’ordures</w:t>
            </w:r>
            <w:proofErr w:type="spellEnd"/>
          </w:p>
        </w:tc>
        <w:tc>
          <w:tcPr>
            <w:tcW w:w="1080" w:type="dxa"/>
          </w:tcPr>
          <w:p w14:paraId="5860FF9A" w14:textId="05A072E8" w:rsidR="006769C6" w:rsidRPr="00E933A8" w:rsidRDefault="006C0394" w:rsidP="006769C6">
            <w:pPr>
              <w:rPr>
                <w:rFonts w:ascii="Calibri" w:hAnsi="Calibri" w:cs="Calibri"/>
                <w:sz w:val="22"/>
                <w:szCs w:val="22"/>
              </w:rPr>
            </w:pPr>
            <w:r>
              <w:rPr>
                <w:rFonts w:ascii="Calibri" w:hAnsi="Calibri" w:cs="Calibri"/>
                <w:sz w:val="22"/>
                <w:szCs w:val="22"/>
              </w:rPr>
              <w:t>15</w:t>
            </w:r>
          </w:p>
        </w:tc>
        <w:tc>
          <w:tcPr>
            <w:tcW w:w="1350" w:type="dxa"/>
          </w:tcPr>
          <w:p w14:paraId="1C3A9489" w14:textId="7B304CFD" w:rsidR="006769C6" w:rsidRPr="00E933A8" w:rsidRDefault="006769C6" w:rsidP="006769C6">
            <w:pPr>
              <w:rPr>
                <w:rFonts w:ascii="Calibri" w:hAnsi="Calibri" w:cs="Calibri"/>
                <w:sz w:val="22"/>
                <w:szCs w:val="22"/>
              </w:rPr>
            </w:pPr>
            <w:r>
              <w:rPr>
                <w:rFonts w:ascii="Calibri" w:hAnsi="Calibri" w:cs="Calibri"/>
                <w:sz w:val="22"/>
                <w:szCs w:val="22"/>
              </w:rPr>
              <w:t xml:space="preserve">7 </w:t>
            </w:r>
            <w:proofErr w:type="spellStart"/>
            <w:r>
              <w:rPr>
                <w:rFonts w:ascii="Calibri" w:hAnsi="Calibri" w:cs="Calibri"/>
                <w:sz w:val="22"/>
                <w:szCs w:val="22"/>
              </w:rPr>
              <w:t>jours</w:t>
            </w:r>
            <w:proofErr w:type="spellEnd"/>
            <w:r>
              <w:rPr>
                <w:rFonts w:ascii="Calibri" w:hAnsi="Calibri" w:cs="Calibri"/>
                <w:sz w:val="22"/>
                <w:szCs w:val="22"/>
              </w:rPr>
              <w:t xml:space="preserve"> </w:t>
            </w:r>
          </w:p>
        </w:tc>
        <w:tc>
          <w:tcPr>
            <w:tcW w:w="1170" w:type="dxa"/>
          </w:tcPr>
          <w:p w14:paraId="0E60FA3A" w14:textId="77777777" w:rsidR="006769C6" w:rsidRPr="00E933A8" w:rsidRDefault="006769C6" w:rsidP="006769C6">
            <w:pPr>
              <w:rPr>
                <w:rFonts w:ascii="Calibri" w:hAnsi="Calibri" w:cs="Calibri"/>
                <w:sz w:val="22"/>
                <w:szCs w:val="22"/>
              </w:rPr>
            </w:pPr>
          </w:p>
        </w:tc>
        <w:tc>
          <w:tcPr>
            <w:tcW w:w="1440" w:type="dxa"/>
          </w:tcPr>
          <w:p w14:paraId="396C4E39" w14:textId="77777777" w:rsidR="006769C6" w:rsidRPr="00E933A8" w:rsidRDefault="006769C6" w:rsidP="006769C6">
            <w:pPr>
              <w:rPr>
                <w:rFonts w:ascii="Calibri" w:hAnsi="Calibri" w:cs="Calibri"/>
                <w:sz w:val="22"/>
                <w:szCs w:val="22"/>
              </w:rPr>
            </w:pPr>
          </w:p>
        </w:tc>
      </w:tr>
      <w:tr w:rsidR="006769C6" w:rsidRPr="00E933A8" w14:paraId="33068E3D" w14:textId="77777777" w:rsidTr="0015108B">
        <w:tc>
          <w:tcPr>
            <w:tcW w:w="1170" w:type="dxa"/>
          </w:tcPr>
          <w:p w14:paraId="5D6F723E" w14:textId="76136399" w:rsidR="006769C6" w:rsidRPr="00E933A8" w:rsidRDefault="006769C6" w:rsidP="006769C6">
            <w:pPr>
              <w:rPr>
                <w:rFonts w:ascii="Calibri" w:hAnsi="Calibri" w:cs="Calibri"/>
                <w:sz w:val="22"/>
                <w:szCs w:val="22"/>
              </w:rPr>
            </w:pPr>
          </w:p>
        </w:tc>
        <w:tc>
          <w:tcPr>
            <w:tcW w:w="3780" w:type="dxa"/>
          </w:tcPr>
          <w:p w14:paraId="177EAC69" w14:textId="44C5B463" w:rsidR="006769C6" w:rsidRPr="00E933A8" w:rsidRDefault="006769C6" w:rsidP="006769C6">
            <w:pPr>
              <w:rPr>
                <w:rFonts w:ascii="Calibri" w:hAnsi="Calibri" w:cs="Calibri"/>
                <w:sz w:val="22"/>
                <w:szCs w:val="22"/>
              </w:rPr>
            </w:pPr>
          </w:p>
        </w:tc>
        <w:tc>
          <w:tcPr>
            <w:tcW w:w="1080" w:type="dxa"/>
          </w:tcPr>
          <w:p w14:paraId="71A90398" w14:textId="37EAC649" w:rsidR="006769C6" w:rsidRPr="00E933A8" w:rsidRDefault="006769C6" w:rsidP="006769C6">
            <w:pPr>
              <w:rPr>
                <w:rFonts w:ascii="Calibri" w:hAnsi="Calibri" w:cs="Calibri"/>
                <w:sz w:val="22"/>
                <w:szCs w:val="22"/>
              </w:rPr>
            </w:pPr>
          </w:p>
        </w:tc>
        <w:tc>
          <w:tcPr>
            <w:tcW w:w="1350" w:type="dxa"/>
          </w:tcPr>
          <w:p w14:paraId="7BFBDB0C" w14:textId="596D8FA1" w:rsidR="006769C6" w:rsidRPr="00E933A8" w:rsidRDefault="006769C6" w:rsidP="006769C6">
            <w:pPr>
              <w:rPr>
                <w:rFonts w:ascii="Calibri" w:hAnsi="Calibri" w:cs="Calibri"/>
                <w:sz w:val="22"/>
                <w:szCs w:val="22"/>
              </w:rPr>
            </w:pPr>
            <w:r>
              <w:rPr>
                <w:rFonts w:ascii="Calibri" w:hAnsi="Calibri" w:cs="Calibri"/>
                <w:sz w:val="22"/>
                <w:szCs w:val="22"/>
              </w:rPr>
              <w:t xml:space="preserve"> </w:t>
            </w:r>
          </w:p>
        </w:tc>
        <w:tc>
          <w:tcPr>
            <w:tcW w:w="1170" w:type="dxa"/>
          </w:tcPr>
          <w:p w14:paraId="080F4CE1" w14:textId="77777777" w:rsidR="006769C6" w:rsidRPr="00E933A8" w:rsidRDefault="006769C6" w:rsidP="006769C6">
            <w:pPr>
              <w:rPr>
                <w:rFonts w:ascii="Calibri" w:hAnsi="Calibri" w:cs="Calibri"/>
                <w:sz w:val="22"/>
                <w:szCs w:val="22"/>
              </w:rPr>
            </w:pPr>
          </w:p>
        </w:tc>
        <w:tc>
          <w:tcPr>
            <w:tcW w:w="1440" w:type="dxa"/>
          </w:tcPr>
          <w:p w14:paraId="4E050E68" w14:textId="77777777" w:rsidR="006769C6" w:rsidRPr="00E933A8" w:rsidRDefault="006769C6" w:rsidP="006769C6">
            <w:pPr>
              <w:rPr>
                <w:rFonts w:ascii="Calibri" w:hAnsi="Calibri" w:cs="Calibri"/>
                <w:sz w:val="22"/>
                <w:szCs w:val="22"/>
              </w:rPr>
            </w:pPr>
          </w:p>
        </w:tc>
      </w:tr>
      <w:tr w:rsidR="006769C6" w:rsidRPr="00E933A8" w14:paraId="67CCB663" w14:textId="77777777" w:rsidTr="0015108B">
        <w:tc>
          <w:tcPr>
            <w:tcW w:w="1170" w:type="dxa"/>
          </w:tcPr>
          <w:p w14:paraId="1D8B8790" w14:textId="60E0E6CE" w:rsidR="006769C6" w:rsidRPr="00E933A8" w:rsidRDefault="006769C6" w:rsidP="006769C6">
            <w:pPr>
              <w:rPr>
                <w:rFonts w:ascii="Calibri" w:hAnsi="Calibri" w:cs="Calibri"/>
                <w:sz w:val="22"/>
                <w:szCs w:val="22"/>
              </w:rPr>
            </w:pPr>
          </w:p>
        </w:tc>
        <w:tc>
          <w:tcPr>
            <w:tcW w:w="3780" w:type="dxa"/>
          </w:tcPr>
          <w:p w14:paraId="0CDC6B25" w14:textId="523E4CE7" w:rsidR="006769C6" w:rsidRPr="00E933A8" w:rsidRDefault="006769C6" w:rsidP="006769C6">
            <w:pPr>
              <w:rPr>
                <w:rFonts w:ascii="Calibri" w:hAnsi="Calibri" w:cs="Calibri"/>
                <w:sz w:val="22"/>
                <w:szCs w:val="22"/>
              </w:rPr>
            </w:pPr>
          </w:p>
        </w:tc>
        <w:tc>
          <w:tcPr>
            <w:tcW w:w="1080" w:type="dxa"/>
          </w:tcPr>
          <w:p w14:paraId="7F071705" w14:textId="6FA619F2" w:rsidR="006769C6" w:rsidRPr="00E933A8" w:rsidRDefault="006769C6" w:rsidP="006769C6">
            <w:pPr>
              <w:rPr>
                <w:rFonts w:ascii="Calibri" w:hAnsi="Calibri" w:cs="Calibri"/>
                <w:sz w:val="22"/>
                <w:szCs w:val="22"/>
              </w:rPr>
            </w:pPr>
          </w:p>
        </w:tc>
        <w:tc>
          <w:tcPr>
            <w:tcW w:w="1350" w:type="dxa"/>
          </w:tcPr>
          <w:p w14:paraId="4E0B1DF1" w14:textId="77777777" w:rsidR="006769C6" w:rsidRPr="00E933A8" w:rsidRDefault="006769C6" w:rsidP="006769C6">
            <w:pPr>
              <w:rPr>
                <w:rFonts w:ascii="Calibri" w:hAnsi="Calibri" w:cs="Calibri"/>
                <w:sz w:val="22"/>
                <w:szCs w:val="22"/>
              </w:rPr>
            </w:pPr>
          </w:p>
        </w:tc>
        <w:tc>
          <w:tcPr>
            <w:tcW w:w="1170" w:type="dxa"/>
          </w:tcPr>
          <w:p w14:paraId="1B887B99" w14:textId="77777777" w:rsidR="006769C6" w:rsidRPr="00E933A8" w:rsidRDefault="006769C6" w:rsidP="006769C6">
            <w:pPr>
              <w:rPr>
                <w:rFonts w:ascii="Calibri" w:hAnsi="Calibri" w:cs="Calibri"/>
                <w:sz w:val="22"/>
                <w:szCs w:val="22"/>
              </w:rPr>
            </w:pPr>
          </w:p>
        </w:tc>
        <w:tc>
          <w:tcPr>
            <w:tcW w:w="1440" w:type="dxa"/>
          </w:tcPr>
          <w:p w14:paraId="5DFA5646" w14:textId="77777777" w:rsidR="006769C6" w:rsidRPr="00E933A8" w:rsidRDefault="006769C6" w:rsidP="006769C6">
            <w:pPr>
              <w:rPr>
                <w:rFonts w:ascii="Calibri" w:hAnsi="Calibri" w:cs="Calibri"/>
                <w:sz w:val="22"/>
                <w:szCs w:val="22"/>
              </w:rPr>
            </w:pPr>
          </w:p>
        </w:tc>
      </w:tr>
      <w:tr w:rsidR="006769C6" w:rsidRPr="00E933A8" w14:paraId="4EF1E77C" w14:textId="77777777" w:rsidTr="0015108B">
        <w:tc>
          <w:tcPr>
            <w:tcW w:w="1170" w:type="dxa"/>
          </w:tcPr>
          <w:p w14:paraId="337DD094" w14:textId="2F03615A" w:rsidR="006769C6" w:rsidRPr="00E933A8" w:rsidRDefault="006769C6" w:rsidP="006769C6">
            <w:pPr>
              <w:rPr>
                <w:rFonts w:ascii="Calibri" w:hAnsi="Calibri" w:cs="Calibri"/>
                <w:sz w:val="22"/>
                <w:szCs w:val="22"/>
              </w:rPr>
            </w:pPr>
          </w:p>
        </w:tc>
        <w:tc>
          <w:tcPr>
            <w:tcW w:w="3780" w:type="dxa"/>
          </w:tcPr>
          <w:p w14:paraId="7CB784B8" w14:textId="4D203F40" w:rsidR="006769C6" w:rsidRPr="00E933A8" w:rsidRDefault="006769C6" w:rsidP="006769C6">
            <w:pPr>
              <w:rPr>
                <w:rFonts w:ascii="Calibri" w:hAnsi="Calibri" w:cs="Calibri"/>
                <w:sz w:val="22"/>
                <w:szCs w:val="22"/>
              </w:rPr>
            </w:pPr>
          </w:p>
        </w:tc>
        <w:tc>
          <w:tcPr>
            <w:tcW w:w="1080" w:type="dxa"/>
          </w:tcPr>
          <w:p w14:paraId="276B8793" w14:textId="3B191AA7" w:rsidR="006769C6" w:rsidRPr="00E933A8" w:rsidRDefault="006769C6" w:rsidP="006769C6">
            <w:pPr>
              <w:rPr>
                <w:rFonts w:ascii="Calibri" w:hAnsi="Calibri" w:cs="Calibri"/>
                <w:sz w:val="22"/>
                <w:szCs w:val="22"/>
              </w:rPr>
            </w:pPr>
          </w:p>
        </w:tc>
        <w:tc>
          <w:tcPr>
            <w:tcW w:w="1350" w:type="dxa"/>
          </w:tcPr>
          <w:p w14:paraId="633CC846" w14:textId="77777777" w:rsidR="006769C6" w:rsidRPr="00E933A8" w:rsidRDefault="006769C6" w:rsidP="006769C6">
            <w:pPr>
              <w:rPr>
                <w:rFonts w:ascii="Calibri" w:hAnsi="Calibri" w:cs="Calibri"/>
                <w:sz w:val="22"/>
                <w:szCs w:val="22"/>
              </w:rPr>
            </w:pPr>
          </w:p>
        </w:tc>
        <w:tc>
          <w:tcPr>
            <w:tcW w:w="1170" w:type="dxa"/>
          </w:tcPr>
          <w:p w14:paraId="2DDC1646" w14:textId="77777777" w:rsidR="006769C6" w:rsidRPr="00E933A8" w:rsidRDefault="006769C6" w:rsidP="006769C6">
            <w:pPr>
              <w:rPr>
                <w:rFonts w:ascii="Calibri" w:hAnsi="Calibri" w:cs="Calibri"/>
                <w:sz w:val="22"/>
                <w:szCs w:val="22"/>
              </w:rPr>
            </w:pPr>
          </w:p>
        </w:tc>
        <w:tc>
          <w:tcPr>
            <w:tcW w:w="1440" w:type="dxa"/>
          </w:tcPr>
          <w:p w14:paraId="6F4F4408" w14:textId="77777777" w:rsidR="006769C6" w:rsidRPr="00E933A8" w:rsidRDefault="006769C6" w:rsidP="006769C6">
            <w:pPr>
              <w:rPr>
                <w:rFonts w:ascii="Calibri" w:hAnsi="Calibri" w:cs="Calibri"/>
                <w:sz w:val="22"/>
                <w:szCs w:val="22"/>
              </w:rPr>
            </w:pPr>
          </w:p>
        </w:tc>
      </w:tr>
      <w:tr w:rsidR="006769C6" w:rsidRPr="00E933A8" w14:paraId="7B682751" w14:textId="77777777" w:rsidTr="0015108B">
        <w:tc>
          <w:tcPr>
            <w:tcW w:w="1170" w:type="dxa"/>
          </w:tcPr>
          <w:p w14:paraId="314A4E33" w14:textId="2FBA7E7B" w:rsidR="006769C6" w:rsidRPr="00E933A8" w:rsidRDefault="006769C6" w:rsidP="006769C6">
            <w:pPr>
              <w:rPr>
                <w:rFonts w:ascii="Calibri" w:hAnsi="Calibri" w:cs="Calibri"/>
                <w:sz w:val="22"/>
                <w:szCs w:val="22"/>
              </w:rPr>
            </w:pPr>
          </w:p>
        </w:tc>
        <w:tc>
          <w:tcPr>
            <w:tcW w:w="3780" w:type="dxa"/>
          </w:tcPr>
          <w:p w14:paraId="0AA6BF51" w14:textId="256D010C" w:rsidR="006769C6" w:rsidRPr="00E933A8" w:rsidRDefault="006769C6" w:rsidP="006769C6">
            <w:pPr>
              <w:rPr>
                <w:rFonts w:ascii="Calibri" w:hAnsi="Calibri" w:cs="Calibri"/>
                <w:sz w:val="22"/>
                <w:szCs w:val="22"/>
              </w:rPr>
            </w:pPr>
          </w:p>
        </w:tc>
        <w:tc>
          <w:tcPr>
            <w:tcW w:w="1080" w:type="dxa"/>
          </w:tcPr>
          <w:p w14:paraId="3A063029" w14:textId="69275822" w:rsidR="006769C6" w:rsidRPr="00E933A8" w:rsidRDefault="006769C6" w:rsidP="006769C6">
            <w:pPr>
              <w:rPr>
                <w:rFonts w:ascii="Calibri" w:hAnsi="Calibri" w:cs="Calibri"/>
                <w:sz w:val="22"/>
                <w:szCs w:val="22"/>
              </w:rPr>
            </w:pPr>
          </w:p>
        </w:tc>
        <w:tc>
          <w:tcPr>
            <w:tcW w:w="1350" w:type="dxa"/>
          </w:tcPr>
          <w:p w14:paraId="1A727568" w14:textId="77777777" w:rsidR="006769C6" w:rsidRPr="00E933A8" w:rsidRDefault="006769C6" w:rsidP="006769C6">
            <w:pPr>
              <w:rPr>
                <w:rFonts w:ascii="Calibri" w:hAnsi="Calibri" w:cs="Calibri"/>
                <w:sz w:val="22"/>
                <w:szCs w:val="22"/>
              </w:rPr>
            </w:pPr>
          </w:p>
        </w:tc>
        <w:tc>
          <w:tcPr>
            <w:tcW w:w="1170" w:type="dxa"/>
          </w:tcPr>
          <w:p w14:paraId="340EC876" w14:textId="77777777" w:rsidR="006769C6" w:rsidRPr="00E933A8" w:rsidRDefault="006769C6" w:rsidP="006769C6">
            <w:pPr>
              <w:rPr>
                <w:rFonts w:ascii="Calibri" w:hAnsi="Calibri" w:cs="Calibri"/>
                <w:sz w:val="22"/>
                <w:szCs w:val="22"/>
              </w:rPr>
            </w:pPr>
          </w:p>
        </w:tc>
        <w:tc>
          <w:tcPr>
            <w:tcW w:w="1440" w:type="dxa"/>
          </w:tcPr>
          <w:p w14:paraId="362D1AC1" w14:textId="77777777" w:rsidR="006769C6" w:rsidRPr="00E933A8" w:rsidRDefault="006769C6" w:rsidP="006769C6">
            <w:pPr>
              <w:rPr>
                <w:rFonts w:ascii="Calibri" w:hAnsi="Calibri" w:cs="Calibri"/>
                <w:sz w:val="22"/>
                <w:szCs w:val="22"/>
              </w:rPr>
            </w:pPr>
          </w:p>
        </w:tc>
      </w:tr>
      <w:tr w:rsidR="006769C6" w:rsidRPr="00E933A8" w14:paraId="4DD4242A" w14:textId="77777777" w:rsidTr="0015108B">
        <w:tc>
          <w:tcPr>
            <w:tcW w:w="1170" w:type="dxa"/>
          </w:tcPr>
          <w:p w14:paraId="529D6FFF" w14:textId="209304C9" w:rsidR="006769C6" w:rsidRPr="00E933A8" w:rsidRDefault="006769C6" w:rsidP="006769C6">
            <w:pPr>
              <w:rPr>
                <w:rFonts w:ascii="Calibri" w:hAnsi="Calibri" w:cs="Calibri"/>
                <w:sz w:val="22"/>
                <w:szCs w:val="22"/>
              </w:rPr>
            </w:pPr>
          </w:p>
        </w:tc>
        <w:tc>
          <w:tcPr>
            <w:tcW w:w="3780" w:type="dxa"/>
          </w:tcPr>
          <w:p w14:paraId="7CDE5D41" w14:textId="32B1C300" w:rsidR="006769C6" w:rsidRPr="00E933A8" w:rsidRDefault="006769C6" w:rsidP="006769C6">
            <w:pPr>
              <w:rPr>
                <w:rFonts w:ascii="Calibri" w:hAnsi="Calibri" w:cs="Calibri"/>
                <w:sz w:val="22"/>
                <w:szCs w:val="22"/>
              </w:rPr>
            </w:pPr>
          </w:p>
        </w:tc>
        <w:tc>
          <w:tcPr>
            <w:tcW w:w="1080" w:type="dxa"/>
          </w:tcPr>
          <w:p w14:paraId="79AC92BA" w14:textId="61CDE407" w:rsidR="006769C6" w:rsidRPr="00E933A8" w:rsidRDefault="006769C6" w:rsidP="006769C6">
            <w:pPr>
              <w:rPr>
                <w:rFonts w:ascii="Calibri" w:hAnsi="Calibri" w:cs="Calibri"/>
                <w:sz w:val="22"/>
                <w:szCs w:val="22"/>
              </w:rPr>
            </w:pPr>
          </w:p>
        </w:tc>
        <w:tc>
          <w:tcPr>
            <w:tcW w:w="1350" w:type="dxa"/>
          </w:tcPr>
          <w:p w14:paraId="6C85DD2F" w14:textId="77777777" w:rsidR="006769C6" w:rsidRPr="00E933A8" w:rsidRDefault="006769C6" w:rsidP="006769C6">
            <w:pPr>
              <w:rPr>
                <w:rFonts w:ascii="Calibri" w:hAnsi="Calibri" w:cs="Calibri"/>
                <w:sz w:val="22"/>
                <w:szCs w:val="22"/>
              </w:rPr>
            </w:pPr>
          </w:p>
        </w:tc>
        <w:tc>
          <w:tcPr>
            <w:tcW w:w="1170" w:type="dxa"/>
          </w:tcPr>
          <w:p w14:paraId="66833867" w14:textId="77777777" w:rsidR="006769C6" w:rsidRPr="00E933A8" w:rsidRDefault="006769C6" w:rsidP="006769C6">
            <w:pPr>
              <w:rPr>
                <w:rFonts w:ascii="Calibri" w:hAnsi="Calibri" w:cs="Calibri"/>
                <w:sz w:val="22"/>
                <w:szCs w:val="22"/>
              </w:rPr>
            </w:pPr>
          </w:p>
        </w:tc>
        <w:tc>
          <w:tcPr>
            <w:tcW w:w="1440" w:type="dxa"/>
          </w:tcPr>
          <w:p w14:paraId="5317A9A6" w14:textId="77777777" w:rsidR="006769C6" w:rsidRPr="00E933A8" w:rsidRDefault="006769C6" w:rsidP="006769C6">
            <w:pPr>
              <w:rPr>
                <w:rFonts w:ascii="Calibri" w:hAnsi="Calibri" w:cs="Calibri"/>
                <w:sz w:val="22"/>
                <w:szCs w:val="22"/>
              </w:rPr>
            </w:pPr>
          </w:p>
        </w:tc>
      </w:tr>
      <w:tr w:rsidR="006769C6" w:rsidRPr="00E933A8" w14:paraId="568D684A" w14:textId="77777777" w:rsidTr="0015108B">
        <w:tc>
          <w:tcPr>
            <w:tcW w:w="1170" w:type="dxa"/>
          </w:tcPr>
          <w:p w14:paraId="5E7C3772" w14:textId="432B4D2A" w:rsidR="006769C6" w:rsidRPr="00E933A8" w:rsidRDefault="006769C6" w:rsidP="006769C6">
            <w:pPr>
              <w:rPr>
                <w:rFonts w:ascii="Calibri" w:hAnsi="Calibri" w:cs="Calibri"/>
                <w:sz w:val="22"/>
                <w:szCs w:val="22"/>
              </w:rPr>
            </w:pPr>
          </w:p>
        </w:tc>
        <w:tc>
          <w:tcPr>
            <w:tcW w:w="3780" w:type="dxa"/>
          </w:tcPr>
          <w:p w14:paraId="5E680899" w14:textId="5CB9CF3E" w:rsidR="006769C6" w:rsidRPr="00E933A8" w:rsidRDefault="006769C6" w:rsidP="006769C6">
            <w:pPr>
              <w:rPr>
                <w:rFonts w:ascii="Calibri" w:hAnsi="Calibri" w:cs="Calibri"/>
                <w:sz w:val="22"/>
                <w:szCs w:val="22"/>
              </w:rPr>
            </w:pPr>
          </w:p>
        </w:tc>
        <w:tc>
          <w:tcPr>
            <w:tcW w:w="1080" w:type="dxa"/>
          </w:tcPr>
          <w:p w14:paraId="581EBCE8" w14:textId="6892A466" w:rsidR="006769C6" w:rsidRPr="00E933A8" w:rsidRDefault="006769C6" w:rsidP="006769C6">
            <w:pPr>
              <w:rPr>
                <w:rFonts w:ascii="Calibri" w:hAnsi="Calibri" w:cs="Calibri"/>
                <w:sz w:val="22"/>
                <w:szCs w:val="22"/>
              </w:rPr>
            </w:pPr>
          </w:p>
        </w:tc>
        <w:tc>
          <w:tcPr>
            <w:tcW w:w="1350" w:type="dxa"/>
          </w:tcPr>
          <w:p w14:paraId="2E41FCA1" w14:textId="77777777" w:rsidR="006769C6" w:rsidRPr="00E933A8" w:rsidRDefault="006769C6" w:rsidP="006769C6">
            <w:pPr>
              <w:rPr>
                <w:rFonts w:ascii="Calibri" w:hAnsi="Calibri" w:cs="Calibri"/>
                <w:sz w:val="22"/>
                <w:szCs w:val="22"/>
              </w:rPr>
            </w:pPr>
          </w:p>
        </w:tc>
        <w:tc>
          <w:tcPr>
            <w:tcW w:w="1170" w:type="dxa"/>
          </w:tcPr>
          <w:p w14:paraId="348578FE" w14:textId="77777777" w:rsidR="006769C6" w:rsidRPr="00E933A8" w:rsidRDefault="006769C6" w:rsidP="006769C6">
            <w:pPr>
              <w:rPr>
                <w:rFonts w:ascii="Calibri" w:hAnsi="Calibri" w:cs="Calibri"/>
                <w:sz w:val="22"/>
                <w:szCs w:val="22"/>
              </w:rPr>
            </w:pPr>
          </w:p>
        </w:tc>
        <w:tc>
          <w:tcPr>
            <w:tcW w:w="1440" w:type="dxa"/>
          </w:tcPr>
          <w:p w14:paraId="7F7F6D34" w14:textId="77777777" w:rsidR="006769C6" w:rsidRPr="00E933A8" w:rsidRDefault="006769C6" w:rsidP="006769C6">
            <w:pPr>
              <w:rPr>
                <w:rFonts w:ascii="Calibri" w:hAnsi="Calibri" w:cs="Calibri"/>
                <w:sz w:val="22"/>
                <w:szCs w:val="22"/>
              </w:rPr>
            </w:pPr>
          </w:p>
        </w:tc>
      </w:tr>
      <w:tr w:rsidR="006769C6" w:rsidRPr="00E933A8" w14:paraId="633BAF6C" w14:textId="77777777" w:rsidTr="0015108B">
        <w:tc>
          <w:tcPr>
            <w:tcW w:w="1170" w:type="dxa"/>
          </w:tcPr>
          <w:p w14:paraId="09E6B73A" w14:textId="6F3C1C4C" w:rsidR="006769C6" w:rsidRPr="00E933A8" w:rsidRDefault="006769C6" w:rsidP="006769C6">
            <w:pPr>
              <w:rPr>
                <w:rFonts w:ascii="Calibri" w:hAnsi="Calibri" w:cs="Calibri"/>
                <w:sz w:val="22"/>
                <w:szCs w:val="22"/>
              </w:rPr>
            </w:pPr>
          </w:p>
        </w:tc>
        <w:tc>
          <w:tcPr>
            <w:tcW w:w="3780" w:type="dxa"/>
          </w:tcPr>
          <w:p w14:paraId="730FE576" w14:textId="2CEBA624" w:rsidR="006769C6" w:rsidRPr="00E933A8" w:rsidRDefault="006769C6" w:rsidP="006769C6">
            <w:pPr>
              <w:rPr>
                <w:rFonts w:ascii="Calibri" w:hAnsi="Calibri" w:cs="Calibri"/>
                <w:sz w:val="22"/>
                <w:szCs w:val="22"/>
              </w:rPr>
            </w:pPr>
          </w:p>
        </w:tc>
        <w:tc>
          <w:tcPr>
            <w:tcW w:w="1080" w:type="dxa"/>
          </w:tcPr>
          <w:p w14:paraId="43E2E551" w14:textId="5F5076D5" w:rsidR="006769C6" w:rsidRPr="00E933A8" w:rsidRDefault="006769C6" w:rsidP="006769C6">
            <w:pPr>
              <w:rPr>
                <w:rFonts w:ascii="Calibri" w:hAnsi="Calibri" w:cs="Calibri"/>
                <w:sz w:val="22"/>
                <w:szCs w:val="22"/>
              </w:rPr>
            </w:pPr>
          </w:p>
        </w:tc>
        <w:tc>
          <w:tcPr>
            <w:tcW w:w="1350" w:type="dxa"/>
          </w:tcPr>
          <w:p w14:paraId="72841B3B" w14:textId="77777777" w:rsidR="006769C6" w:rsidRPr="00E933A8" w:rsidRDefault="006769C6" w:rsidP="006769C6">
            <w:pPr>
              <w:rPr>
                <w:rFonts w:ascii="Calibri" w:hAnsi="Calibri" w:cs="Calibri"/>
                <w:sz w:val="22"/>
                <w:szCs w:val="22"/>
              </w:rPr>
            </w:pPr>
          </w:p>
        </w:tc>
        <w:tc>
          <w:tcPr>
            <w:tcW w:w="1170" w:type="dxa"/>
          </w:tcPr>
          <w:p w14:paraId="51159939" w14:textId="77777777" w:rsidR="006769C6" w:rsidRPr="00E933A8" w:rsidRDefault="006769C6" w:rsidP="006769C6">
            <w:pPr>
              <w:rPr>
                <w:rFonts w:ascii="Calibri" w:hAnsi="Calibri" w:cs="Calibri"/>
                <w:sz w:val="22"/>
                <w:szCs w:val="22"/>
              </w:rPr>
            </w:pPr>
          </w:p>
        </w:tc>
        <w:tc>
          <w:tcPr>
            <w:tcW w:w="1440" w:type="dxa"/>
          </w:tcPr>
          <w:p w14:paraId="44A40409" w14:textId="77777777" w:rsidR="006769C6" w:rsidRPr="00E933A8" w:rsidRDefault="006769C6" w:rsidP="006769C6">
            <w:pPr>
              <w:rPr>
                <w:rFonts w:ascii="Calibri" w:hAnsi="Calibri" w:cs="Calibri"/>
                <w:sz w:val="22"/>
                <w:szCs w:val="22"/>
              </w:rPr>
            </w:pPr>
          </w:p>
        </w:tc>
      </w:tr>
      <w:tr w:rsidR="006769C6" w:rsidRPr="00E933A8" w14:paraId="63E92FAD" w14:textId="77777777" w:rsidTr="0015108B">
        <w:tc>
          <w:tcPr>
            <w:tcW w:w="1170" w:type="dxa"/>
          </w:tcPr>
          <w:p w14:paraId="7C32812A" w14:textId="701679DB" w:rsidR="006769C6" w:rsidRPr="00E933A8" w:rsidRDefault="006769C6" w:rsidP="006769C6">
            <w:pPr>
              <w:rPr>
                <w:rFonts w:ascii="Calibri" w:hAnsi="Calibri" w:cs="Calibri"/>
                <w:sz w:val="22"/>
                <w:szCs w:val="22"/>
              </w:rPr>
            </w:pPr>
          </w:p>
        </w:tc>
        <w:tc>
          <w:tcPr>
            <w:tcW w:w="3780" w:type="dxa"/>
          </w:tcPr>
          <w:p w14:paraId="38922098" w14:textId="3DDA2D94" w:rsidR="006769C6" w:rsidRPr="00E933A8" w:rsidRDefault="006769C6" w:rsidP="006769C6">
            <w:pPr>
              <w:rPr>
                <w:rFonts w:ascii="Calibri" w:hAnsi="Calibri" w:cs="Calibri"/>
                <w:sz w:val="22"/>
                <w:szCs w:val="22"/>
              </w:rPr>
            </w:pPr>
          </w:p>
        </w:tc>
        <w:tc>
          <w:tcPr>
            <w:tcW w:w="1080" w:type="dxa"/>
          </w:tcPr>
          <w:p w14:paraId="58F93644" w14:textId="675187F8" w:rsidR="006769C6" w:rsidRPr="00E933A8" w:rsidRDefault="006769C6" w:rsidP="006769C6">
            <w:pPr>
              <w:rPr>
                <w:rFonts w:ascii="Calibri" w:hAnsi="Calibri" w:cs="Calibri"/>
                <w:sz w:val="22"/>
                <w:szCs w:val="22"/>
              </w:rPr>
            </w:pPr>
          </w:p>
        </w:tc>
        <w:tc>
          <w:tcPr>
            <w:tcW w:w="1350" w:type="dxa"/>
          </w:tcPr>
          <w:p w14:paraId="6BA3C0BE" w14:textId="77777777" w:rsidR="006769C6" w:rsidRPr="00E933A8" w:rsidRDefault="006769C6" w:rsidP="006769C6">
            <w:pPr>
              <w:rPr>
                <w:rFonts w:ascii="Calibri" w:hAnsi="Calibri" w:cs="Calibri"/>
                <w:sz w:val="22"/>
                <w:szCs w:val="22"/>
              </w:rPr>
            </w:pPr>
          </w:p>
        </w:tc>
        <w:tc>
          <w:tcPr>
            <w:tcW w:w="1170" w:type="dxa"/>
          </w:tcPr>
          <w:p w14:paraId="04262466" w14:textId="77777777" w:rsidR="006769C6" w:rsidRPr="00E933A8" w:rsidRDefault="006769C6" w:rsidP="006769C6">
            <w:pPr>
              <w:rPr>
                <w:rFonts w:ascii="Calibri" w:hAnsi="Calibri" w:cs="Calibri"/>
                <w:sz w:val="22"/>
                <w:szCs w:val="22"/>
              </w:rPr>
            </w:pPr>
          </w:p>
        </w:tc>
        <w:tc>
          <w:tcPr>
            <w:tcW w:w="1440" w:type="dxa"/>
          </w:tcPr>
          <w:p w14:paraId="464F1BC5" w14:textId="77777777" w:rsidR="006769C6" w:rsidRPr="00E933A8" w:rsidRDefault="006769C6" w:rsidP="006769C6">
            <w:pPr>
              <w:rPr>
                <w:rFonts w:ascii="Calibri" w:hAnsi="Calibri" w:cs="Calibri"/>
                <w:sz w:val="22"/>
                <w:szCs w:val="22"/>
              </w:rPr>
            </w:pPr>
          </w:p>
        </w:tc>
      </w:tr>
      <w:tr w:rsidR="00FF37FA" w:rsidRPr="00E933A8" w14:paraId="67F264FB" w14:textId="77777777" w:rsidTr="0015108B">
        <w:tc>
          <w:tcPr>
            <w:tcW w:w="1170" w:type="dxa"/>
          </w:tcPr>
          <w:p w14:paraId="65B93A05" w14:textId="77777777" w:rsidR="00FF37FA" w:rsidRPr="00E933A8" w:rsidRDefault="00FF37FA" w:rsidP="0015108B">
            <w:pPr>
              <w:rPr>
                <w:rFonts w:ascii="Calibri" w:hAnsi="Calibri" w:cs="Calibri"/>
                <w:b/>
                <w:sz w:val="22"/>
                <w:szCs w:val="22"/>
              </w:rPr>
            </w:pPr>
          </w:p>
        </w:tc>
        <w:tc>
          <w:tcPr>
            <w:tcW w:w="7380" w:type="dxa"/>
            <w:gridSpan w:val="4"/>
          </w:tcPr>
          <w:p w14:paraId="0DF3CBBA" w14:textId="77777777" w:rsidR="00FF37FA" w:rsidRPr="00E933A8" w:rsidRDefault="00FF37FA" w:rsidP="0015108B">
            <w:pPr>
              <w:rPr>
                <w:rFonts w:ascii="Calibri" w:hAnsi="Calibri" w:cs="Calibri"/>
                <w:b/>
                <w:sz w:val="22"/>
                <w:szCs w:val="22"/>
              </w:rPr>
            </w:pPr>
            <w:r>
              <w:rPr>
                <w:rFonts w:ascii="Calibri" w:hAnsi="Calibri"/>
                <w:b/>
                <w:sz w:val="22"/>
              </w:rPr>
              <w:t xml:space="preserve">Prix total des </w:t>
            </w:r>
            <w:proofErr w:type="spellStart"/>
            <w:r>
              <w:rPr>
                <w:rFonts w:ascii="Calibri" w:hAnsi="Calibri"/>
                <w:b/>
                <w:sz w:val="22"/>
              </w:rPr>
              <w:t>biens</w:t>
            </w:r>
            <w:proofErr w:type="spellEnd"/>
            <w:r>
              <w:rPr>
                <w:rStyle w:val="Appelnotedebasdep"/>
                <w:rFonts w:ascii="Calibri" w:hAnsi="Calibri"/>
                <w:b/>
                <w:sz w:val="22"/>
              </w:rPr>
              <w:footnoteReference w:id="14"/>
            </w:r>
          </w:p>
        </w:tc>
        <w:tc>
          <w:tcPr>
            <w:tcW w:w="1440" w:type="dxa"/>
          </w:tcPr>
          <w:p w14:paraId="5CDB665A" w14:textId="77777777" w:rsidR="00FF37FA" w:rsidRPr="00E933A8" w:rsidRDefault="00FF37FA" w:rsidP="0015108B">
            <w:pPr>
              <w:rPr>
                <w:rFonts w:ascii="Calibri" w:hAnsi="Calibri" w:cs="Calibri"/>
                <w:sz w:val="22"/>
                <w:szCs w:val="22"/>
              </w:rPr>
            </w:pPr>
          </w:p>
        </w:tc>
      </w:tr>
      <w:tr w:rsidR="00FF37FA" w:rsidRPr="00E933A8" w14:paraId="59108DC2" w14:textId="77777777" w:rsidTr="0015108B">
        <w:tc>
          <w:tcPr>
            <w:tcW w:w="1170" w:type="dxa"/>
          </w:tcPr>
          <w:p w14:paraId="5918ECAA" w14:textId="77777777" w:rsidR="00FF37FA" w:rsidRPr="00E933A8" w:rsidRDefault="00FF37FA" w:rsidP="0015108B">
            <w:pPr>
              <w:rPr>
                <w:rFonts w:ascii="Calibri" w:hAnsi="Calibri" w:cs="Calibri"/>
                <w:sz w:val="22"/>
                <w:szCs w:val="22"/>
              </w:rPr>
            </w:pPr>
          </w:p>
        </w:tc>
        <w:tc>
          <w:tcPr>
            <w:tcW w:w="7380" w:type="dxa"/>
            <w:gridSpan w:val="4"/>
          </w:tcPr>
          <w:p w14:paraId="2C3C1CC9" w14:textId="51D6E9F8" w:rsidR="00FF37FA" w:rsidRPr="00E933A8" w:rsidRDefault="00FF37FA" w:rsidP="0015108B">
            <w:pPr>
              <w:rPr>
                <w:rFonts w:ascii="Calibri" w:hAnsi="Calibri" w:cs="Calibri"/>
                <w:sz w:val="22"/>
                <w:szCs w:val="22"/>
              </w:rPr>
            </w:pPr>
            <w:r>
              <w:rPr>
                <w:rFonts w:ascii="Calibri" w:hAnsi="Calibri"/>
                <w:sz w:val="22"/>
              </w:rPr>
              <w:t xml:space="preserve">  </w:t>
            </w:r>
            <w:proofErr w:type="spellStart"/>
            <w:proofErr w:type="gramStart"/>
            <w:r>
              <w:rPr>
                <w:rFonts w:ascii="Calibri" w:hAnsi="Calibri"/>
                <w:sz w:val="22"/>
              </w:rPr>
              <w:t>Ajouter</w:t>
            </w:r>
            <w:proofErr w:type="spellEnd"/>
            <w:r>
              <w:rPr>
                <w:rFonts w:ascii="Calibri" w:hAnsi="Calibri"/>
                <w:sz w:val="22"/>
              </w:rPr>
              <w:t> :</w:t>
            </w:r>
            <w:proofErr w:type="gramEnd"/>
            <w:r>
              <w:rPr>
                <w:rFonts w:ascii="Calibri" w:hAnsi="Calibri"/>
                <w:sz w:val="22"/>
              </w:rPr>
              <w:t xml:space="preserve"> Frais de transport </w:t>
            </w:r>
            <w:r w:rsidR="006769C6">
              <w:rPr>
                <w:rFonts w:ascii="Calibri" w:hAnsi="Calibri"/>
                <w:sz w:val="22"/>
              </w:rPr>
              <w:t xml:space="preserve"> </w:t>
            </w:r>
            <w:r w:rsidR="006769C6" w:rsidRPr="006769C6">
              <w:rPr>
                <w:rFonts w:ascii="Calibri" w:hAnsi="Calibri"/>
                <w:b/>
                <w:sz w:val="22"/>
              </w:rPr>
              <w:t>sur DIFFA</w:t>
            </w:r>
            <w:r w:rsidR="006769C6">
              <w:rPr>
                <w:rFonts w:ascii="Calibri" w:hAnsi="Calibri"/>
                <w:sz w:val="22"/>
              </w:rPr>
              <w:t xml:space="preserve"> </w:t>
            </w:r>
          </w:p>
        </w:tc>
        <w:tc>
          <w:tcPr>
            <w:tcW w:w="1440" w:type="dxa"/>
          </w:tcPr>
          <w:p w14:paraId="19291B7F" w14:textId="77777777" w:rsidR="00FF37FA" w:rsidRPr="00E933A8" w:rsidRDefault="00FF37FA" w:rsidP="0015108B">
            <w:pPr>
              <w:rPr>
                <w:rFonts w:ascii="Calibri" w:hAnsi="Calibri" w:cs="Calibri"/>
                <w:sz w:val="22"/>
                <w:szCs w:val="22"/>
              </w:rPr>
            </w:pPr>
          </w:p>
        </w:tc>
      </w:tr>
      <w:tr w:rsidR="00FF37FA" w:rsidRPr="00E933A8" w14:paraId="5510063A" w14:textId="77777777" w:rsidTr="0015108B">
        <w:tc>
          <w:tcPr>
            <w:tcW w:w="1170" w:type="dxa"/>
          </w:tcPr>
          <w:p w14:paraId="3D6ED7A9" w14:textId="77777777" w:rsidR="00FF37FA" w:rsidRPr="00E933A8" w:rsidRDefault="00FF37FA" w:rsidP="0015108B">
            <w:pPr>
              <w:rPr>
                <w:rFonts w:ascii="Calibri" w:hAnsi="Calibri" w:cs="Calibri"/>
                <w:b/>
                <w:sz w:val="22"/>
                <w:szCs w:val="22"/>
              </w:rPr>
            </w:pPr>
          </w:p>
        </w:tc>
        <w:tc>
          <w:tcPr>
            <w:tcW w:w="7380" w:type="dxa"/>
            <w:gridSpan w:val="4"/>
          </w:tcPr>
          <w:p w14:paraId="60544AC8" w14:textId="77777777" w:rsidR="00FF37FA" w:rsidRPr="00E933A8" w:rsidRDefault="00FF37FA" w:rsidP="0015108B">
            <w:pPr>
              <w:rPr>
                <w:rFonts w:ascii="Calibri" w:hAnsi="Calibri" w:cs="Calibri"/>
                <w:b/>
                <w:sz w:val="22"/>
                <w:szCs w:val="22"/>
              </w:rPr>
            </w:pPr>
          </w:p>
          <w:p w14:paraId="1CC5B313" w14:textId="77777777" w:rsidR="00FF37FA" w:rsidRPr="00E933A8" w:rsidRDefault="00FF37FA" w:rsidP="0015108B">
            <w:pPr>
              <w:rPr>
                <w:rFonts w:ascii="Calibri" w:hAnsi="Calibri" w:cs="Calibri"/>
                <w:b/>
                <w:sz w:val="22"/>
                <w:szCs w:val="22"/>
              </w:rPr>
            </w:pPr>
            <w:proofErr w:type="spellStart"/>
            <w:r>
              <w:rPr>
                <w:rFonts w:ascii="Calibri" w:hAnsi="Calibri"/>
                <w:b/>
                <w:sz w:val="22"/>
              </w:rPr>
              <w:t>Offre</w:t>
            </w:r>
            <w:proofErr w:type="spellEnd"/>
            <w:r>
              <w:rPr>
                <w:rFonts w:ascii="Calibri" w:hAnsi="Calibri"/>
                <w:b/>
                <w:sz w:val="22"/>
              </w:rPr>
              <w:t xml:space="preserve"> de prix finale tout </w:t>
            </w:r>
            <w:proofErr w:type="spellStart"/>
            <w:r>
              <w:rPr>
                <w:rFonts w:ascii="Calibri" w:hAnsi="Calibri"/>
                <w:b/>
                <w:sz w:val="22"/>
              </w:rPr>
              <w:t>inclus</w:t>
            </w:r>
            <w:proofErr w:type="spellEnd"/>
          </w:p>
          <w:p w14:paraId="6773A043" w14:textId="77777777" w:rsidR="00FF37FA" w:rsidRPr="00E933A8" w:rsidRDefault="00FF37FA" w:rsidP="0015108B">
            <w:pPr>
              <w:rPr>
                <w:rFonts w:ascii="Calibri" w:hAnsi="Calibri" w:cs="Calibri"/>
                <w:b/>
                <w:sz w:val="22"/>
                <w:szCs w:val="22"/>
              </w:rPr>
            </w:pPr>
          </w:p>
        </w:tc>
        <w:tc>
          <w:tcPr>
            <w:tcW w:w="1440" w:type="dxa"/>
          </w:tcPr>
          <w:p w14:paraId="59D82BAA" w14:textId="77777777" w:rsidR="00FF37FA" w:rsidRPr="00E933A8" w:rsidRDefault="00FF37FA" w:rsidP="0015108B">
            <w:pPr>
              <w:rPr>
                <w:rFonts w:ascii="Calibri" w:hAnsi="Calibri" w:cs="Calibri"/>
                <w:sz w:val="22"/>
                <w:szCs w:val="22"/>
              </w:rPr>
            </w:pPr>
          </w:p>
        </w:tc>
      </w:tr>
    </w:tbl>
    <w:p w14:paraId="62CBC75E" w14:textId="77777777" w:rsidR="00FF37FA" w:rsidRDefault="00FF37FA" w:rsidP="00FF37FA">
      <w:pPr>
        <w:rPr>
          <w:rFonts w:ascii="Calibri" w:hAnsi="Calibri" w:cs="Calibri"/>
          <w:sz w:val="22"/>
          <w:szCs w:val="22"/>
        </w:rPr>
      </w:pPr>
    </w:p>
    <w:p w14:paraId="3EAC5B5B" w14:textId="77777777" w:rsidR="00FF37FA" w:rsidRDefault="00FF37FA" w:rsidP="00FF37FA">
      <w:pPr>
        <w:rPr>
          <w:rFonts w:ascii="Calibri" w:hAnsi="Calibri" w:cs="Calibri"/>
          <w:sz w:val="22"/>
          <w:szCs w:val="22"/>
        </w:rPr>
      </w:pPr>
    </w:p>
    <w:p w14:paraId="753995B6" w14:textId="0C87E90C" w:rsidR="00FF37FA" w:rsidRDefault="00FF37FA" w:rsidP="00FF37FA">
      <w:pPr>
        <w:ind w:left="990" w:right="630" w:hanging="990"/>
        <w:jc w:val="both"/>
        <w:rPr>
          <w:rFonts w:ascii="Calibri" w:hAnsi="Calibri" w:cs="Calibri"/>
          <w:b/>
          <w:snapToGrid w:val="0"/>
          <w:sz w:val="22"/>
          <w:szCs w:val="22"/>
          <w:u w:val="single"/>
        </w:rPr>
      </w:pPr>
      <w:r>
        <w:rPr>
          <w:rFonts w:ascii="Calibri" w:hAnsi="Calibri"/>
          <w:b/>
          <w:snapToGrid w:val="0"/>
          <w:sz w:val="22"/>
          <w:u w:val="single"/>
        </w:rPr>
        <w:t>TABLEAU </w:t>
      </w:r>
      <w:proofErr w:type="gramStart"/>
      <w:r>
        <w:rPr>
          <w:rFonts w:ascii="Calibri" w:hAnsi="Calibri"/>
          <w:b/>
          <w:snapToGrid w:val="0"/>
          <w:sz w:val="22"/>
          <w:u w:val="single"/>
        </w:rPr>
        <w:t>2 :</w:t>
      </w:r>
      <w:proofErr w:type="gramEnd"/>
      <w:r>
        <w:rPr>
          <w:rFonts w:ascii="Calibri" w:hAnsi="Calibri"/>
          <w:b/>
          <w:snapToGrid w:val="0"/>
          <w:sz w:val="22"/>
          <w:u w:val="single"/>
        </w:rPr>
        <w:t xml:space="preserve"> Frais </w:t>
      </w:r>
      <w:proofErr w:type="spellStart"/>
      <w:r>
        <w:rPr>
          <w:rFonts w:ascii="Calibri" w:hAnsi="Calibri"/>
          <w:b/>
          <w:snapToGrid w:val="0"/>
          <w:sz w:val="22"/>
          <w:u w:val="single"/>
        </w:rPr>
        <w:t>d’opération</w:t>
      </w:r>
      <w:proofErr w:type="spellEnd"/>
      <w:r>
        <w:rPr>
          <w:rFonts w:ascii="Calibri" w:hAnsi="Calibri"/>
          <w:b/>
          <w:snapToGrid w:val="0"/>
          <w:sz w:val="22"/>
          <w:u w:val="single"/>
        </w:rPr>
        <w:t xml:space="preserve"> </w:t>
      </w:r>
      <w:proofErr w:type="spellStart"/>
      <w:r>
        <w:rPr>
          <w:rFonts w:ascii="Calibri" w:hAnsi="Calibri"/>
          <w:b/>
          <w:snapToGrid w:val="0"/>
          <w:sz w:val="22"/>
          <w:u w:val="single"/>
        </w:rPr>
        <w:t>estimés</w:t>
      </w:r>
      <w:proofErr w:type="spellEnd"/>
      <w:r>
        <w:rPr>
          <w:rFonts w:ascii="Calibri" w:hAnsi="Calibri"/>
          <w:b/>
          <w:snapToGrid w:val="0"/>
          <w:sz w:val="22"/>
          <w:u w:val="single"/>
        </w:rPr>
        <w:t xml:space="preserve"> (</w:t>
      </w:r>
      <w:proofErr w:type="spellStart"/>
      <w:r>
        <w:rPr>
          <w:rFonts w:ascii="Calibri" w:hAnsi="Calibri"/>
          <w:b/>
          <w:snapToGrid w:val="0"/>
          <w:sz w:val="22"/>
          <w:u w:val="single"/>
        </w:rPr>
        <w:t>si</w:t>
      </w:r>
      <w:proofErr w:type="spellEnd"/>
      <w:r>
        <w:rPr>
          <w:rFonts w:ascii="Calibri" w:hAnsi="Calibri"/>
          <w:b/>
          <w:snapToGrid w:val="0"/>
          <w:sz w:val="22"/>
          <w:u w:val="single"/>
        </w:rPr>
        <w:t xml:space="preserve"> applicable)</w:t>
      </w:r>
      <w:r w:rsidR="006769C6">
        <w:rPr>
          <w:rFonts w:ascii="Calibri" w:hAnsi="Calibri"/>
          <w:b/>
          <w:snapToGrid w:val="0"/>
          <w:sz w:val="22"/>
          <w:u w:val="single"/>
        </w:rPr>
        <w:t xml:space="preserve"> NON APPLICABLE</w:t>
      </w:r>
    </w:p>
    <w:p w14:paraId="3D315749" w14:textId="77777777" w:rsidR="00FF37FA" w:rsidRPr="004F6969" w:rsidRDefault="00FF37FA" w:rsidP="00FF37FA">
      <w:pPr>
        <w:ind w:right="630"/>
        <w:jc w:val="both"/>
        <w:rPr>
          <w:rFonts w:ascii="Calibri" w:hAnsi="Calibri" w:cs="Calibri"/>
          <w:snapToGrid w:val="0"/>
          <w:sz w:val="22"/>
          <w:szCs w:val="22"/>
          <w:u w:val="single"/>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1620"/>
        <w:gridCol w:w="1170"/>
        <w:gridCol w:w="1440"/>
      </w:tblGrid>
      <w:tr w:rsidR="00FF37FA" w:rsidRPr="00E933A8" w14:paraId="74D4974F" w14:textId="77777777" w:rsidTr="0015108B">
        <w:tc>
          <w:tcPr>
            <w:tcW w:w="2700" w:type="dxa"/>
          </w:tcPr>
          <w:p w14:paraId="28EE6237" w14:textId="77777777" w:rsidR="00FF37FA" w:rsidRPr="00E933A8" w:rsidRDefault="00FF37FA" w:rsidP="0015108B">
            <w:pPr>
              <w:rPr>
                <w:rFonts w:ascii="Calibri" w:hAnsi="Calibri" w:cs="Calibri"/>
                <w:b/>
                <w:sz w:val="22"/>
                <w:szCs w:val="22"/>
              </w:rPr>
            </w:pPr>
          </w:p>
          <w:p w14:paraId="5C3A9186" w14:textId="77777777" w:rsidR="00FF37FA" w:rsidRPr="00E933A8" w:rsidRDefault="00FF37FA" w:rsidP="0015108B">
            <w:pPr>
              <w:jc w:val="center"/>
              <w:rPr>
                <w:rFonts w:ascii="Calibri" w:hAnsi="Calibri" w:cs="Calibri"/>
                <w:b/>
                <w:sz w:val="22"/>
                <w:szCs w:val="22"/>
              </w:rPr>
            </w:pPr>
            <w:proofErr w:type="spellStart"/>
            <w:r>
              <w:t>Liste</w:t>
            </w:r>
            <w:proofErr w:type="spellEnd"/>
            <w:r>
              <w:t xml:space="preserve"> </w:t>
            </w:r>
            <w:proofErr w:type="spellStart"/>
            <w:r>
              <w:t>d’objets</w:t>
            </w:r>
            <w:proofErr w:type="spellEnd"/>
            <w:r>
              <w:t xml:space="preserve"> </w:t>
            </w:r>
            <w:proofErr w:type="spellStart"/>
            <w:r>
              <w:t>consommables</w:t>
            </w:r>
            <w:proofErr w:type="spellEnd"/>
            <w:r>
              <w:t xml:space="preserve"> (</w:t>
            </w:r>
            <w:proofErr w:type="spellStart"/>
            <w:r>
              <w:t>inclure</w:t>
            </w:r>
            <w:proofErr w:type="spellEnd"/>
            <w:r>
              <w:t xml:space="preserve"> les </w:t>
            </w:r>
            <w:proofErr w:type="spellStart"/>
            <w:r>
              <w:t>principaux</w:t>
            </w:r>
            <w:proofErr w:type="spellEnd"/>
            <w:r>
              <w:t xml:space="preserve"> types, le </w:t>
            </w:r>
            <w:proofErr w:type="spellStart"/>
            <w:r>
              <w:t>cas</w:t>
            </w:r>
            <w:proofErr w:type="spellEnd"/>
            <w:r>
              <w:t xml:space="preserve"> </w:t>
            </w:r>
            <w:proofErr w:type="spellStart"/>
            <w:r>
              <w:t>échéant</w:t>
            </w:r>
            <w:proofErr w:type="spellEnd"/>
            <w:r>
              <w:t>)</w:t>
            </w:r>
          </w:p>
        </w:tc>
        <w:tc>
          <w:tcPr>
            <w:tcW w:w="2520" w:type="dxa"/>
          </w:tcPr>
          <w:p w14:paraId="4DEDAEB3" w14:textId="77777777" w:rsidR="00FF37FA" w:rsidRPr="00E933A8" w:rsidRDefault="00FF37FA" w:rsidP="0015108B">
            <w:pPr>
              <w:jc w:val="center"/>
              <w:rPr>
                <w:rFonts w:ascii="Calibri" w:hAnsi="Calibri" w:cs="Calibri"/>
                <w:b/>
                <w:sz w:val="22"/>
                <w:szCs w:val="22"/>
              </w:rPr>
            </w:pPr>
          </w:p>
          <w:p w14:paraId="3253EDE2" w14:textId="77777777" w:rsidR="00FF37FA" w:rsidRPr="00E933A8" w:rsidRDefault="00FF37FA" w:rsidP="0015108B">
            <w:pPr>
              <w:jc w:val="center"/>
              <w:rPr>
                <w:rFonts w:ascii="Calibri" w:hAnsi="Calibri" w:cs="Calibri"/>
                <w:i/>
                <w:sz w:val="22"/>
                <w:szCs w:val="22"/>
              </w:rPr>
            </w:pPr>
            <w:proofErr w:type="spellStart"/>
            <w:r>
              <w:rPr>
                <w:rFonts w:ascii="Calibri" w:hAnsi="Calibri"/>
                <w:b/>
                <w:sz w:val="22"/>
              </w:rPr>
              <w:t>Consommation</w:t>
            </w:r>
            <w:proofErr w:type="spellEnd"/>
            <w:r>
              <w:rPr>
                <w:rFonts w:ascii="Calibri" w:hAnsi="Calibri"/>
                <w:b/>
                <w:sz w:val="22"/>
              </w:rPr>
              <w:t xml:space="preserve"> </w:t>
            </w:r>
            <w:proofErr w:type="spellStart"/>
            <w:r>
              <w:rPr>
                <w:rFonts w:ascii="Calibri" w:hAnsi="Calibri"/>
                <w:b/>
                <w:sz w:val="22"/>
              </w:rPr>
              <w:t>moyenne</w:t>
            </w:r>
            <w:proofErr w:type="spellEnd"/>
            <w:r>
              <w:rPr>
                <w:rFonts w:ascii="Calibri" w:hAnsi="Calibri"/>
                <w:b/>
                <w:sz w:val="22"/>
              </w:rPr>
              <w:t xml:space="preserve"> </w:t>
            </w:r>
            <w:proofErr w:type="spellStart"/>
            <w:r>
              <w:rPr>
                <w:rFonts w:ascii="Calibri" w:hAnsi="Calibri"/>
                <w:b/>
                <w:sz w:val="22"/>
              </w:rPr>
              <w:t>estimée</w:t>
            </w:r>
            <w:proofErr w:type="spellEnd"/>
            <w:r>
              <w:rPr>
                <w:rFonts w:ascii="Calibri" w:hAnsi="Calibri"/>
                <w:b/>
                <w:sz w:val="22"/>
              </w:rPr>
              <w:t xml:space="preserve"> </w:t>
            </w:r>
          </w:p>
        </w:tc>
        <w:tc>
          <w:tcPr>
            <w:tcW w:w="1620" w:type="dxa"/>
          </w:tcPr>
          <w:p w14:paraId="58D9BD4F" w14:textId="77777777" w:rsidR="00FF37FA" w:rsidRDefault="00FF37FA" w:rsidP="0015108B">
            <w:pPr>
              <w:jc w:val="center"/>
              <w:rPr>
                <w:rFonts w:ascii="Calibri" w:hAnsi="Calibri" w:cs="Calibri"/>
                <w:b/>
                <w:sz w:val="22"/>
                <w:szCs w:val="22"/>
              </w:rPr>
            </w:pPr>
          </w:p>
          <w:p w14:paraId="3440611B" w14:textId="77777777" w:rsidR="00FF37FA" w:rsidRPr="00E933A8" w:rsidRDefault="00FF37FA" w:rsidP="0015108B">
            <w:pPr>
              <w:jc w:val="center"/>
              <w:rPr>
                <w:rFonts w:ascii="Calibri" w:hAnsi="Calibri" w:cs="Calibri"/>
                <w:b/>
                <w:sz w:val="22"/>
                <w:szCs w:val="22"/>
              </w:rPr>
            </w:pPr>
            <w:proofErr w:type="spellStart"/>
            <w:r>
              <w:rPr>
                <w:rFonts w:ascii="Calibri" w:hAnsi="Calibri"/>
                <w:b/>
                <w:sz w:val="22"/>
              </w:rPr>
              <w:t>Unité</w:t>
            </w:r>
            <w:proofErr w:type="spellEnd"/>
            <w:r>
              <w:rPr>
                <w:rFonts w:ascii="Calibri" w:hAnsi="Calibri"/>
                <w:b/>
                <w:sz w:val="22"/>
              </w:rPr>
              <w:t xml:space="preserve"> de </w:t>
            </w:r>
            <w:proofErr w:type="spellStart"/>
            <w:r>
              <w:rPr>
                <w:rFonts w:ascii="Calibri" w:hAnsi="Calibri"/>
                <w:b/>
                <w:sz w:val="22"/>
              </w:rPr>
              <w:t>mesure</w:t>
            </w:r>
            <w:proofErr w:type="spellEnd"/>
          </w:p>
        </w:tc>
        <w:tc>
          <w:tcPr>
            <w:tcW w:w="1170" w:type="dxa"/>
          </w:tcPr>
          <w:p w14:paraId="24DA27BF" w14:textId="77777777" w:rsidR="00FF37FA" w:rsidRPr="00E933A8" w:rsidRDefault="00FF37FA" w:rsidP="0015108B">
            <w:pPr>
              <w:jc w:val="center"/>
              <w:rPr>
                <w:rFonts w:ascii="Calibri" w:hAnsi="Calibri" w:cs="Calibri"/>
                <w:b/>
                <w:sz w:val="22"/>
                <w:szCs w:val="22"/>
              </w:rPr>
            </w:pPr>
          </w:p>
          <w:p w14:paraId="6033832E" w14:textId="77777777" w:rsidR="00FF37FA" w:rsidRPr="00E933A8" w:rsidRDefault="00FF37FA" w:rsidP="0015108B">
            <w:pPr>
              <w:jc w:val="center"/>
              <w:rPr>
                <w:rFonts w:ascii="Calibri" w:hAnsi="Calibri" w:cs="Calibri"/>
                <w:b/>
                <w:sz w:val="22"/>
                <w:szCs w:val="22"/>
              </w:rPr>
            </w:pPr>
            <w:r>
              <w:rPr>
                <w:rFonts w:ascii="Calibri" w:hAnsi="Calibri"/>
                <w:b/>
                <w:sz w:val="22"/>
              </w:rPr>
              <w:t xml:space="preserve">Prix </w:t>
            </w:r>
            <w:proofErr w:type="spellStart"/>
            <w:r>
              <w:rPr>
                <w:rFonts w:ascii="Calibri" w:hAnsi="Calibri"/>
                <w:b/>
                <w:sz w:val="22"/>
              </w:rPr>
              <w:t>unitaire</w:t>
            </w:r>
            <w:proofErr w:type="spellEnd"/>
          </w:p>
        </w:tc>
        <w:tc>
          <w:tcPr>
            <w:tcW w:w="1440" w:type="dxa"/>
          </w:tcPr>
          <w:p w14:paraId="333C6FC7" w14:textId="77777777" w:rsidR="00FF37FA" w:rsidRPr="00E933A8" w:rsidRDefault="00FF37FA" w:rsidP="0015108B">
            <w:pPr>
              <w:jc w:val="center"/>
              <w:rPr>
                <w:rFonts w:ascii="Calibri" w:hAnsi="Calibri" w:cs="Calibri"/>
                <w:b/>
                <w:sz w:val="22"/>
                <w:szCs w:val="22"/>
              </w:rPr>
            </w:pPr>
          </w:p>
          <w:p w14:paraId="3098E6A2" w14:textId="77777777" w:rsidR="00FF37FA" w:rsidRPr="00E933A8" w:rsidRDefault="00FF37FA" w:rsidP="0015108B">
            <w:pPr>
              <w:jc w:val="center"/>
              <w:rPr>
                <w:rFonts w:ascii="Calibri" w:hAnsi="Calibri" w:cs="Calibri"/>
                <w:b/>
                <w:sz w:val="22"/>
                <w:szCs w:val="22"/>
              </w:rPr>
            </w:pPr>
            <w:r>
              <w:rPr>
                <w:rFonts w:ascii="Calibri" w:hAnsi="Calibri"/>
                <w:b/>
                <w:sz w:val="22"/>
              </w:rPr>
              <w:t xml:space="preserve">Prix total par </w:t>
            </w:r>
            <w:proofErr w:type="spellStart"/>
            <w:r>
              <w:rPr>
                <w:rFonts w:ascii="Calibri" w:hAnsi="Calibri"/>
                <w:b/>
                <w:sz w:val="22"/>
              </w:rPr>
              <w:t>objet</w:t>
            </w:r>
            <w:proofErr w:type="spellEnd"/>
          </w:p>
        </w:tc>
      </w:tr>
      <w:tr w:rsidR="00FF37FA" w:rsidRPr="00E933A8" w14:paraId="190139DD" w14:textId="77777777" w:rsidTr="0015108B">
        <w:tc>
          <w:tcPr>
            <w:tcW w:w="2700" w:type="dxa"/>
          </w:tcPr>
          <w:p w14:paraId="1ABDB653" w14:textId="77777777" w:rsidR="00FF37FA" w:rsidRPr="00E933A8" w:rsidRDefault="00FF37FA" w:rsidP="0015108B">
            <w:pPr>
              <w:rPr>
                <w:rFonts w:ascii="Calibri" w:hAnsi="Calibri" w:cs="Calibri"/>
                <w:sz w:val="22"/>
                <w:szCs w:val="22"/>
              </w:rPr>
            </w:pPr>
          </w:p>
        </w:tc>
        <w:tc>
          <w:tcPr>
            <w:tcW w:w="2520" w:type="dxa"/>
          </w:tcPr>
          <w:p w14:paraId="7B08551B" w14:textId="77777777" w:rsidR="00FF37FA" w:rsidRPr="00E933A8" w:rsidRDefault="00FF37FA" w:rsidP="0015108B">
            <w:pPr>
              <w:rPr>
                <w:rFonts w:ascii="Calibri" w:hAnsi="Calibri" w:cs="Calibri"/>
                <w:sz w:val="22"/>
                <w:szCs w:val="22"/>
              </w:rPr>
            </w:pPr>
          </w:p>
        </w:tc>
        <w:tc>
          <w:tcPr>
            <w:tcW w:w="1620" w:type="dxa"/>
          </w:tcPr>
          <w:p w14:paraId="09B5ED8A" w14:textId="77777777" w:rsidR="00FF37FA" w:rsidRPr="00E933A8" w:rsidRDefault="00FF37FA" w:rsidP="0015108B">
            <w:pPr>
              <w:rPr>
                <w:rFonts w:ascii="Calibri" w:hAnsi="Calibri" w:cs="Calibri"/>
                <w:sz w:val="22"/>
                <w:szCs w:val="22"/>
              </w:rPr>
            </w:pPr>
          </w:p>
        </w:tc>
        <w:tc>
          <w:tcPr>
            <w:tcW w:w="1170" w:type="dxa"/>
          </w:tcPr>
          <w:p w14:paraId="23667D02" w14:textId="77777777" w:rsidR="00FF37FA" w:rsidRPr="00E933A8" w:rsidRDefault="00FF37FA" w:rsidP="0015108B">
            <w:pPr>
              <w:rPr>
                <w:rFonts w:ascii="Calibri" w:hAnsi="Calibri" w:cs="Calibri"/>
                <w:sz w:val="22"/>
                <w:szCs w:val="22"/>
              </w:rPr>
            </w:pPr>
          </w:p>
        </w:tc>
        <w:tc>
          <w:tcPr>
            <w:tcW w:w="1440" w:type="dxa"/>
          </w:tcPr>
          <w:p w14:paraId="2DD68035" w14:textId="77777777" w:rsidR="00FF37FA" w:rsidRPr="00E933A8" w:rsidRDefault="00FF37FA" w:rsidP="0015108B">
            <w:pPr>
              <w:rPr>
                <w:rFonts w:ascii="Calibri" w:hAnsi="Calibri" w:cs="Calibri"/>
                <w:sz w:val="22"/>
                <w:szCs w:val="22"/>
              </w:rPr>
            </w:pPr>
          </w:p>
        </w:tc>
      </w:tr>
      <w:tr w:rsidR="00FF37FA" w:rsidRPr="00E933A8" w14:paraId="38CA3A11" w14:textId="77777777" w:rsidTr="0015108B">
        <w:tc>
          <w:tcPr>
            <w:tcW w:w="2700" w:type="dxa"/>
          </w:tcPr>
          <w:p w14:paraId="5F158722" w14:textId="77777777" w:rsidR="00FF37FA" w:rsidRPr="00E933A8" w:rsidRDefault="00FF37FA" w:rsidP="0015108B">
            <w:pPr>
              <w:rPr>
                <w:rFonts w:ascii="Calibri" w:hAnsi="Calibri" w:cs="Calibri"/>
                <w:sz w:val="22"/>
                <w:szCs w:val="22"/>
              </w:rPr>
            </w:pPr>
          </w:p>
        </w:tc>
        <w:tc>
          <w:tcPr>
            <w:tcW w:w="2520" w:type="dxa"/>
          </w:tcPr>
          <w:p w14:paraId="57EE17DD" w14:textId="77777777" w:rsidR="00FF37FA" w:rsidRPr="00E933A8" w:rsidRDefault="00FF37FA" w:rsidP="0015108B">
            <w:pPr>
              <w:rPr>
                <w:rFonts w:ascii="Calibri" w:hAnsi="Calibri" w:cs="Calibri"/>
                <w:sz w:val="22"/>
                <w:szCs w:val="22"/>
              </w:rPr>
            </w:pPr>
          </w:p>
        </w:tc>
        <w:tc>
          <w:tcPr>
            <w:tcW w:w="1620" w:type="dxa"/>
          </w:tcPr>
          <w:p w14:paraId="6416646E" w14:textId="77777777" w:rsidR="00FF37FA" w:rsidRPr="00E933A8" w:rsidRDefault="00FF37FA" w:rsidP="0015108B">
            <w:pPr>
              <w:rPr>
                <w:rFonts w:ascii="Calibri" w:hAnsi="Calibri" w:cs="Calibri"/>
                <w:sz w:val="22"/>
                <w:szCs w:val="22"/>
              </w:rPr>
            </w:pPr>
          </w:p>
        </w:tc>
        <w:tc>
          <w:tcPr>
            <w:tcW w:w="1170" w:type="dxa"/>
          </w:tcPr>
          <w:p w14:paraId="4A17C66C" w14:textId="77777777" w:rsidR="00FF37FA" w:rsidRPr="00E933A8" w:rsidRDefault="00FF37FA" w:rsidP="0015108B">
            <w:pPr>
              <w:rPr>
                <w:rFonts w:ascii="Calibri" w:hAnsi="Calibri" w:cs="Calibri"/>
                <w:sz w:val="22"/>
                <w:szCs w:val="22"/>
              </w:rPr>
            </w:pPr>
          </w:p>
        </w:tc>
        <w:tc>
          <w:tcPr>
            <w:tcW w:w="1440" w:type="dxa"/>
          </w:tcPr>
          <w:p w14:paraId="0D23FDBF" w14:textId="77777777" w:rsidR="00FF37FA" w:rsidRPr="00E933A8" w:rsidRDefault="00FF37FA" w:rsidP="0015108B">
            <w:pPr>
              <w:rPr>
                <w:rFonts w:ascii="Calibri" w:hAnsi="Calibri" w:cs="Calibri"/>
                <w:sz w:val="22"/>
                <w:szCs w:val="22"/>
              </w:rPr>
            </w:pPr>
          </w:p>
        </w:tc>
      </w:tr>
      <w:tr w:rsidR="00FF37FA" w:rsidRPr="00E933A8" w14:paraId="34156D1F" w14:textId="77777777" w:rsidTr="0015108B">
        <w:tc>
          <w:tcPr>
            <w:tcW w:w="2700" w:type="dxa"/>
          </w:tcPr>
          <w:p w14:paraId="41226210" w14:textId="77777777" w:rsidR="00FF37FA" w:rsidRPr="00E933A8" w:rsidRDefault="00FF37FA" w:rsidP="0015108B">
            <w:pPr>
              <w:rPr>
                <w:rFonts w:ascii="Calibri" w:hAnsi="Calibri" w:cs="Calibri"/>
                <w:sz w:val="22"/>
                <w:szCs w:val="22"/>
              </w:rPr>
            </w:pPr>
          </w:p>
        </w:tc>
        <w:tc>
          <w:tcPr>
            <w:tcW w:w="2520" w:type="dxa"/>
          </w:tcPr>
          <w:p w14:paraId="5F18C904" w14:textId="77777777" w:rsidR="00FF37FA" w:rsidRPr="00E933A8" w:rsidRDefault="00FF37FA" w:rsidP="0015108B">
            <w:pPr>
              <w:rPr>
                <w:rFonts w:ascii="Calibri" w:hAnsi="Calibri" w:cs="Calibri"/>
                <w:sz w:val="22"/>
                <w:szCs w:val="22"/>
              </w:rPr>
            </w:pPr>
          </w:p>
        </w:tc>
        <w:tc>
          <w:tcPr>
            <w:tcW w:w="1620" w:type="dxa"/>
          </w:tcPr>
          <w:p w14:paraId="54E48A0D" w14:textId="77777777" w:rsidR="00FF37FA" w:rsidRPr="00E933A8" w:rsidRDefault="00FF37FA" w:rsidP="0015108B">
            <w:pPr>
              <w:rPr>
                <w:rFonts w:ascii="Calibri" w:hAnsi="Calibri" w:cs="Calibri"/>
                <w:sz w:val="22"/>
                <w:szCs w:val="22"/>
              </w:rPr>
            </w:pPr>
          </w:p>
        </w:tc>
        <w:tc>
          <w:tcPr>
            <w:tcW w:w="1170" w:type="dxa"/>
          </w:tcPr>
          <w:p w14:paraId="5E90E844" w14:textId="77777777" w:rsidR="00FF37FA" w:rsidRPr="00E933A8" w:rsidRDefault="00FF37FA" w:rsidP="0015108B">
            <w:pPr>
              <w:rPr>
                <w:rFonts w:ascii="Calibri" w:hAnsi="Calibri" w:cs="Calibri"/>
                <w:sz w:val="22"/>
                <w:szCs w:val="22"/>
              </w:rPr>
            </w:pPr>
          </w:p>
        </w:tc>
        <w:tc>
          <w:tcPr>
            <w:tcW w:w="1440" w:type="dxa"/>
          </w:tcPr>
          <w:p w14:paraId="782B66D8" w14:textId="77777777" w:rsidR="00FF37FA" w:rsidRPr="00E933A8" w:rsidRDefault="00FF37FA" w:rsidP="0015108B">
            <w:pPr>
              <w:rPr>
                <w:rFonts w:ascii="Calibri" w:hAnsi="Calibri" w:cs="Calibri"/>
                <w:sz w:val="22"/>
                <w:szCs w:val="22"/>
              </w:rPr>
            </w:pPr>
          </w:p>
        </w:tc>
      </w:tr>
      <w:tr w:rsidR="00FF37FA" w:rsidRPr="00E933A8" w14:paraId="5A7528F3" w14:textId="77777777" w:rsidTr="0015108B">
        <w:tc>
          <w:tcPr>
            <w:tcW w:w="2700" w:type="dxa"/>
          </w:tcPr>
          <w:p w14:paraId="35081375" w14:textId="77777777" w:rsidR="00FF37FA" w:rsidRPr="00E933A8" w:rsidRDefault="00FF37FA" w:rsidP="0015108B">
            <w:pPr>
              <w:rPr>
                <w:rFonts w:ascii="Calibri" w:hAnsi="Calibri" w:cs="Calibri"/>
                <w:sz w:val="22"/>
                <w:szCs w:val="22"/>
              </w:rPr>
            </w:pPr>
          </w:p>
        </w:tc>
        <w:tc>
          <w:tcPr>
            <w:tcW w:w="2520" w:type="dxa"/>
          </w:tcPr>
          <w:p w14:paraId="11DF3723" w14:textId="77777777" w:rsidR="00FF37FA" w:rsidRPr="00E933A8" w:rsidRDefault="00FF37FA" w:rsidP="0015108B">
            <w:pPr>
              <w:rPr>
                <w:rFonts w:ascii="Calibri" w:hAnsi="Calibri" w:cs="Calibri"/>
                <w:sz w:val="22"/>
                <w:szCs w:val="22"/>
              </w:rPr>
            </w:pPr>
          </w:p>
        </w:tc>
        <w:tc>
          <w:tcPr>
            <w:tcW w:w="1620" w:type="dxa"/>
          </w:tcPr>
          <w:p w14:paraId="3B530611" w14:textId="77777777" w:rsidR="00FF37FA" w:rsidRPr="00E933A8" w:rsidRDefault="00FF37FA" w:rsidP="0015108B">
            <w:pPr>
              <w:rPr>
                <w:rFonts w:ascii="Calibri" w:hAnsi="Calibri" w:cs="Calibri"/>
                <w:sz w:val="22"/>
                <w:szCs w:val="22"/>
              </w:rPr>
            </w:pPr>
          </w:p>
        </w:tc>
        <w:tc>
          <w:tcPr>
            <w:tcW w:w="1170" w:type="dxa"/>
          </w:tcPr>
          <w:p w14:paraId="7B1C9788" w14:textId="77777777" w:rsidR="00FF37FA" w:rsidRPr="00E933A8" w:rsidRDefault="00FF37FA" w:rsidP="0015108B">
            <w:pPr>
              <w:rPr>
                <w:rFonts w:ascii="Calibri" w:hAnsi="Calibri" w:cs="Calibri"/>
                <w:sz w:val="22"/>
                <w:szCs w:val="22"/>
              </w:rPr>
            </w:pPr>
          </w:p>
        </w:tc>
        <w:tc>
          <w:tcPr>
            <w:tcW w:w="1440" w:type="dxa"/>
          </w:tcPr>
          <w:p w14:paraId="12EE490D" w14:textId="77777777" w:rsidR="00FF37FA" w:rsidRPr="00E933A8" w:rsidRDefault="00FF37FA" w:rsidP="0015108B">
            <w:pPr>
              <w:rPr>
                <w:rFonts w:ascii="Calibri" w:hAnsi="Calibri" w:cs="Calibri"/>
                <w:sz w:val="22"/>
                <w:szCs w:val="22"/>
              </w:rPr>
            </w:pPr>
          </w:p>
        </w:tc>
      </w:tr>
      <w:tr w:rsidR="00FF37FA" w:rsidRPr="00E933A8" w14:paraId="5D6E2B97" w14:textId="77777777" w:rsidTr="0015108B">
        <w:tc>
          <w:tcPr>
            <w:tcW w:w="2700" w:type="dxa"/>
          </w:tcPr>
          <w:p w14:paraId="5BB0D914" w14:textId="77777777" w:rsidR="00FF37FA" w:rsidRPr="00E933A8" w:rsidRDefault="00FF37FA" w:rsidP="0015108B">
            <w:pPr>
              <w:rPr>
                <w:rFonts w:ascii="Calibri" w:hAnsi="Calibri" w:cs="Calibri"/>
                <w:sz w:val="22"/>
                <w:szCs w:val="22"/>
              </w:rPr>
            </w:pPr>
          </w:p>
        </w:tc>
        <w:tc>
          <w:tcPr>
            <w:tcW w:w="2520" w:type="dxa"/>
          </w:tcPr>
          <w:p w14:paraId="2A84B633" w14:textId="77777777" w:rsidR="00FF37FA" w:rsidRPr="00E933A8" w:rsidRDefault="00FF37FA" w:rsidP="0015108B">
            <w:pPr>
              <w:rPr>
                <w:rFonts w:ascii="Calibri" w:hAnsi="Calibri" w:cs="Calibri"/>
                <w:sz w:val="22"/>
                <w:szCs w:val="22"/>
              </w:rPr>
            </w:pPr>
          </w:p>
        </w:tc>
        <w:tc>
          <w:tcPr>
            <w:tcW w:w="1620" w:type="dxa"/>
          </w:tcPr>
          <w:p w14:paraId="404E8583" w14:textId="77777777" w:rsidR="00FF37FA" w:rsidRPr="00E933A8" w:rsidRDefault="00FF37FA" w:rsidP="0015108B">
            <w:pPr>
              <w:rPr>
                <w:rFonts w:ascii="Calibri" w:hAnsi="Calibri" w:cs="Calibri"/>
                <w:sz w:val="22"/>
                <w:szCs w:val="22"/>
              </w:rPr>
            </w:pPr>
          </w:p>
        </w:tc>
        <w:tc>
          <w:tcPr>
            <w:tcW w:w="1170" w:type="dxa"/>
          </w:tcPr>
          <w:p w14:paraId="1F64DB44" w14:textId="77777777" w:rsidR="00FF37FA" w:rsidRPr="00E933A8" w:rsidRDefault="00FF37FA" w:rsidP="0015108B">
            <w:pPr>
              <w:rPr>
                <w:rFonts w:ascii="Calibri" w:hAnsi="Calibri" w:cs="Calibri"/>
                <w:sz w:val="22"/>
                <w:szCs w:val="22"/>
              </w:rPr>
            </w:pPr>
          </w:p>
        </w:tc>
        <w:tc>
          <w:tcPr>
            <w:tcW w:w="1440" w:type="dxa"/>
          </w:tcPr>
          <w:p w14:paraId="7B3C9006" w14:textId="77777777" w:rsidR="00FF37FA" w:rsidRPr="00E933A8" w:rsidRDefault="00FF37FA" w:rsidP="0015108B">
            <w:pPr>
              <w:rPr>
                <w:rFonts w:ascii="Calibri" w:hAnsi="Calibri" w:cs="Calibri"/>
                <w:sz w:val="22"/>
                <w:szCs w:val="22"/>
              </w:rPr>
            </w:pPr>
          </w:p>
        </w:tc>
      </w:tr>
    </w:tbl>
    <w:p w14:paraId="668B31F8" w14:textId="77777777" w:rsidR="00FF37FA" w:rsidRPr="00E933A8" w:rsidRDefault="00FF37FA" w:rsidP="00FF37FA">
      <w:pPr>
        <w:rPr>
          <w:rFonts w:ascii="Calibri" w:hAnsi="Calibri" w:cs="Calibri"/>
          <w:sz w:val="22"/>
          <w:szCs w:val="22"/>
        </w:rPr>
      </w:pPr>
    </w:p>
    <w:p w14:paraId="0508E970" w14:textId="77777777" w:rsidR="00FF37FA" w:rsidRPr="00E933A8" w:rsidRDefault="00FF37FA" w:rsidP="00FF37FA">
      <w:pPr>
        <w:rPr>
          <w:rFonts w:ascii="Calibri" w:hAnsi="Calibri" w:cs="Calibri"/>
          <w:sz w:val="22"/>
          <w:szCs w:val="22"/>
        </w:rPr>
      </w:pPr>
    </w:p>
    <w:p w14:paraId="41F02835" w14:textId="77777777" w:rsidR="00FF37FA" w:rsidRPr="00E933A8" w:rsidRDefault="00FF37FA" w:rsidP="00FF37FA">
      <w:pPr>
        <w:rPr>
          <w:rFonts w:ascii="Calibri" w:hAnsi="Calibri" w:cs="Calibri"/>
          <w:b/>
          <w:sz w:val="22"/>
          <w:szCs w:val="22"/>
          <w:u w:val="single"/>
        </w:rPr>
      </w:pPr>
      <w:r>
        <w:rPr>
          <w:rFonts w:ascii="Calibri" w:hAnsi="Calibri"/>
          <w:b/>
          <w:sz w:val="22"/>
          <w:u w:val="single"/>
        </w:rPr>
        <w:t>TABLEAU </w:t>
      </w:r>
      <w:proofErr w:type="gramStart"/>
      <w:r>
        <w:rPr>
          <w:rFonts w:ascii="Calibri" w:hAnsi="Calibri"/>
          <w:b/>
          <w:sz w:val="22"/>
          <w:u w:val="single"/>
        </w:rPr>
        <w:t>3 :</w:t>
      </w:r>
      <w:proofErr w:type="gramEnd"/>
      <w:r>
        <w:rPr>
          <w:rFonts w:ascii="Calibri" w:hAnsi="Calibri"/>
          <w:b/>
          <w:sz w:val="22"/>
          <w:u w:val="single"/>
        </w:rPr>
        <w:t xml:space="preserve"> Proposition de se conformer aux </w:t>
      </w:r>
      <w:proofErr w:type="spellStart"/>
      <w:r>
        <w:rPr>
          <w:rFonts w:ascii="Calibri" w:hAnsi="Calibri"/>
          <w:b/>
          <w:sz w:val="22"/>
          <w:u w:val="single"/>
        </w:rPr>
        <w:t>autres</w:t>
      </w:r>
      <w:proofErr w:type="spellEnd"/>
      <w:r>
        <w:rPr>
          <w:rFonts w:ascii="Calibri" w:hAnsi="Calibri"/>
          <w:b/>
          <w:sz w:val="22"/>
          <w:u w:val="single"/>
        </w:rPr>
        <w:t xml:space="preserve"> conditions et exigences </w:t>
      </w:r>
      <w:proofErr w:type="spellStart"/>
      <w:r>
        <w:rPr>
          <w:rFonts w:ascii="Calibri" w:hAnsi="Calibri"/>
          <w:b/>
          <w:sz w:val="22"/>
          <w:u w:val="single"/>
        </w:rPr>
        <w:t>connexes</w:t>
      </w:r>
      <w:proofErr w:type="spellEnd"/>
      <w:r>
        <w:rPr>
          <w:rFonts w:ascii="Calibri" w:hAnsi="Calibri"/>
          <w:b/>
          <w:sz w:val="22"/>
          <w:u w:val="single"/>
        </w:rPr>
        <w:t xml:space="preserve"> </w:t>
      </w:r>
    </w:p>
    <w:p w14:paraId="35434DC6" w14:textId="77777777" w:rsidR="00FF37FA" w:rsidRPr="00E933A8" w:rsidRDefault="00FF37FA" w:rsidP="00FF37FA">
      <w:pPr>
        <w:rPr>
          <w:rFonts w:ascii="Calibri" w:hAnsi="Calibri" w:cs="Calibr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FF37FA" w:rsidRPr="00E933A8" w14:paraId="7835C7A5" w14:textId="77777777" w:rsidTr="0015108B">
        <w:trPr>
          <w:trHeight w:val="383"/>
        </w:trPr>
        <w:tc>
          <w:tcPr>
            <w:tcW w:w="4140" w:type="dxa"/>
            <w:vMerge w:val="restart"/>
          </w:tcPr>
          <w:p w14:paraId="720B7A92" w14:textId="77777777" w:rsidR="00FF37FA" w:rsidRPr="00E933A8" w:rsidRDefault="00FF37FA" w:rsidP="0015108B">
            <w:pPr>
              <w:ind w:firstLine="720"/>
              <w:rPr>
                <w:rFonts w:ascii="Calibri" w:hAnsi="Calibri" w:cs="Calibri"/>
                <w:b/>
                <w:sz w:val="22"/>
                <w:szCs w:val="22"/>
              </w:rPr>
            </w:pPr>
          </w:p>
          <w:p w14:paraId="3D6A247B" w14:textId="77777777" w:rsidR="00FF37FA" w:rsidRPr="00E933A8" w:rsidRDefault="00FF37FA" w:rsidP="0015108B">
            <w:pPr>
              <w:rPr>
                <w:rFonts w:ascii="Calibri" w:hAnsi="Calibri" w:cs="Calibri"/>
                <w:b/>
                <w:sz w:val="22"/>
                <w:szCs w:val="22"/>
              </w:rPr>
            </w:pPr>
            <w:r>
              <w:rPr>
                <w:rFonts w:ascii="Calibri" w:hAnsi="Calibri"/>
                <w:b/>
                <w:sz w:val="22"/>
              </w:rPr>
              <w:t xml:space="preserve">Les </w:t>
            </w:r>
            <w:proofErr w:type="spellStart"/>
            <w:r>
              <w:rPr>
                <w:rFonts w:ascii="Calibri" w:hAnsi="Calibri"/>
                <w:b/>
                <w:sz w:val="22"/>
              </w:rPr>
              <w:t>autres</w:t>
            </w:r>
            <w:proofErr w:type="spellEnd"/>
            <w:r>
              <w:rPr>
                <w:rFonts w:ascii="Calibri" w:hAnsi="Calibri"/>
                <w:b/>
                <w:sz w:val="22"/>
              </w:rPr>
              <w:t xml:space="preserve"> </w:t>
            </w:r>
            <w:proofErr w:type="spellStart"/>
            <w:r>
              <w:rPr>
                <w:rFonts w:ascii="Calibri" w:hAnsi="Calibri"/>
                <w:b/>
                <w:sz w:val="22"/>
              </w:rPr>
              <w:t>informations</w:t>
            </w:r>
            <w:proofErr w:type="spellEnd"/>
            <w:r>
              <w:rPr>
                <w:rFonts w:ascii="Calibri" w:hAnsi="Calibri"/>
                <w:b/>
                <w:sz w:val="22"/>
              </w:rPr>
              <w:t xml:space="preserve"> relatives à </w:t>
            </w:r>
            <w:proofErr w:type="spellStart"/>
            <w:r>
              <w:rPr>
                <w:rFonts w:ascii="Calibri" w:hAnsi="Calibri"/>
                <w:b/>
                <w:sz w:val="22"/>
              </w:rPr>
              <w:t>notre</w:t>
            </w:r>
            <w:proofErr w:type="spellEnd"/>
            <w:r>
              <w:rPr>
                <w:rFonts w:ascii="Calibri" w:hAnsi="Calibri"/>
                <w:b/>
                <w:sz w:val="22"/>
              </w:rPr>
              <w:t xml:space="preserve"> </w:t>
            </w:r>
            <w:proofErr w:type="spellStart"/>
            <w:r>
              <w:rPr>
                <w:rFonts w:ascii="Calibri" w:hAnsi="Calibri"/>
                <w:b/>
                <w:sz w:val="22"/>
              </w:rPr>
              <w:t>offre</w:t>
            </w:r>
            <w:proofErr w:type="spellEnd"/>
            <w:r>
              <w:rPr>
                <w:rFonts w:ascii="Calibri" w:hAnsi="Calibri"/>
                <w:b/>
                <w:sz w:val="22"/>
              </w:rPr>
              <w:t xml:space="preserve"> </w:t>
            </w:r>
            <w:proofErr w:type="spellStart"/>
            <w:r>
              <w:rPr>
                <w:rFonts w:ascii="Calibri" w:hAnsi="Calibri"/>
                <w:b/>
                <w:sz w:val="22"/>
              </w:rPr>
              <w:t>sont</w:t>
            </w:r>
            <w:proofErr w:type="spellEnd"/>
            <w:r>
              <w:rPr>
                <w:rFonts w:ascii="Calibri" w:hAnsi="Calibri"/>
                <w:b/>
                <w:sz w:val="22"/>
              </w:rPr>
              <w:t xml:space="preserve"> les </w:t>
            </w:r>
            <w:proofErr w:type="spellStart"/>
            <w:proofErr w:type="gramStart"/>
            <w:r>
              <w:rPr>
                <w:rFonts w:ascii="Calibri" w:hAnsi="Calibri"/>
                <w:b/>
                <w:sz w:val="22"/>
              </w:rPr>
              <w:t>suivantes</w:t>
            </w:r>
            <w:proofErr w:type="spellEnd"/>
            <w:r>
              <w:rPr>
                <w:rFonts w:ascii="Calibri" w:hAnsi="Calibri"/>
                <w:b/>
                <w:sz w:val="22"/>
              </w:rPr>
              <w:t> :</w:t>
            </w:r>
            <w:proofErr w:type="gramEnd"/>
          </w:p>
        </w:tc>
        <w:tc>
          <w:tcPr>
            <w:tcW w:w="5310" w:type="dxa"/>
            <w:gridSpan w:val="3"/>
          </w:tcPr>
          <w:p w14:paraId="2C065CD3" w14:textId="77777777" w:rsidR="00FF37FA" w:rsidRPr="00E933A8" w:rsidRDefault="00FF37FA" w:rsidP="0015108B">
            <w:pPr>
              <w:jc w:val="center"/>
              <w:rPr>
                <w:rFonts w:ascii="Calibri" w:hAnsi="Calibri" w:cs="Calibri"/>
                <w:b/>
                <w:sz w:val="22"/>
                <w:szCs w:val="22"/>
              </w:rPr>
            </w:pPr>
          </w:p>
          <w:p w14:paraId="0B23D1D6" w14:textId="77777777" w:rsidR="00FF37FA" w:rsidRPr="00E933A8" w:rsidRDefault="00FF37FA" w:rsidP="0015108B">
            <w:pPr>
              <w:jc w:val="center"/>
              <w:rPr>
                <w:rFonts w:ascii="Calibri" w:hAnsi="Calibri" w:cs="Calibri"/>
                <w:b/>
                <w:sz w:val="22"/>
                <w:szCs w:val="22"/>
              </w:rPr>
            </w:pPr>
            <w:r>
              <w:rPr>
                <w:rFonts w:ascii="Calibri" w:hAnsi="Calibri"/>
                <w:b/>
                <w:sz w:val="22"/>
              </w:rPr>
              <w:t xml:space="preserve">Vos </w:t>
            </w:r>
            <w:proofErr w:type="spellStart"/>
            <w:r>
              <w:rPr>
                <w:rFonts w:ascii="Calibri" w:hAnsi="Calibri"/>
                <w:b/>
                <w:sz w:val="22"/>
              </w:rPr>
              <w:t>réponses</w:t>
            </w:r>
            <w:proofErr w:type="spellEnd"/>
          </w:p>
        </w:tc>
      </w:tr>
      <w:tr w:rsidR="00FF37FA" w:rsidRPr="00E933A8" w14:paraId="5241D217" w14:textId="77777777" w:rsidTr="0015108B">
        <w:trPr>
          <w:trHeight w:val="382"/>
        </w:trPr>
        <w:tc>
          <w:tcPr>
            <w:tcW w:w="4140" w:type="dxa"/>
            <w:vMerge/>
          </w:tcPr>
          <w:p w14:paraId="4238FB07" w14:textId="77777777" w:rsidR="00FF37FA" w:rsidRPr="00E933A8" w:rsidRDefault="00FF37FA" w:rsidP="0015108B">
            <w:pPr>
              <w:ind w:firstLine="720"/>
              <w:rPr>
                <w:rFonts w:ascii="Calibri" w:hAnsi="Calibri" w:cs="Calibri"/>
                <w:b/>
                <w:sz w:val="22"/>
                <w:szCs w:val="22"/>
              </w:rPr>
            </w:pPr>
          </w:p>
        </w:tc>
        <w:tc>
          <w:tcPr>
            <w:tcW w:w="1350" w:type="dxa"/>
          </w:tcPr>
          <w:p w14:paraId="1F031F93" w14:textId="77777777" w:rsidR="00FF37FA" w:rsidRPr="00E933A8" w:rsidRDefault="00FF37FA" w:rsidP="0015108B">
            <w:pPr>
              <w:jc w:val="center"/>
              <w:rPr>
                <w:rFonts w:ascii="Calibri" w:hAnsi="Calibri" w:cs="Calibri"/>
                <w:b/>
                <w:i/>
                <w:sz w:val="22"/>
                <w:szCs w:val="22"/>
              </w:rPr>
            </w:pPr>
            <w:proofErr w:type="spellStart"/>
            <w:r>
              <w:rPr>
                <w:rFonts w:ascii="Calibri" w:hAnsi="Calibri"/>
                <w:b/>
                <w:i/>
                <w:sz w:val="22"/>
              </w:rPr>
              <w:t>Oui</w:t>
            </w:r>
            <w:proofErr w:type="spellEnd"/>
            <w:r>
              <w:rPr>
                <w:rFonts w:ascii="Calibri" w:hAnsi="Calibri"/>
                <w:b/>
                <w:i/>
                <w:sz w:val="22"/>
              </w:rPr>
              <w:t xml:space="preserve">, nous </w:t>
            </w:r>
            <w:proofErr w:type="spellStart"/>
            <w:r>
              <w:rPr>
                <w:rFonts w:ascii="Calibri" w:hAnsi="Calibri"/>
                <w:b/>
                <w:i/>
                <w:sz w:val="22"/>
              </w:rPr>
              <w:t>nous</w:t>
            </w:r>
            <w:proofErr w:type="spellEnd"/>
            <w:r>
              <w:rPr>
                <w:rFonts w:ascii="Calibri" w:hAnsi="Calibri"/>
                <w:b/>
                <w:i/>
                <w:sz w:val="22"/>
              </w:rPr>
              <w:t xml:space="preserve"> y </w:t>
            </w:r>
            <w:proofErr w:type="spellStart"/>
            <w:r>
              <w:rPr>
                <w:rFonts w:ascii="Calibri" w:hAnsi="Calibri"/>
                <w:b/>
                <w:i/>
                <w:sz w:val="22"/>
              </w:rPr>
              <w:t>conformerons</w:t>
            </w:r>
            <w:proofErr w:type="spellEnd"/>
          </w:p>
        </w:tc>
        <w:tc>
          <w:tcPr>
            <w:tcW w:w="1620" w:type="dxa"/>
          </w:tcPr>
          <w:p w14:paraId="55DF10AF" w14:textId="77777777" w:rsidR="00FF37FA" w:rsidRPr="00E933A8" w:rsidRDefault="00FF37FA" w:rsidP="0015108B">
            <w:pPr>
              <w:jc w:val="center"/>
              <w:rPr>
                <w:rFonts w:ascii="Calibri" w:hAnsi="Calibri" w:cs="Calibri"/>
                <w:b/>
                <w:i/>
                <w:sz w:val="22"/>
                <w:szCs w:val="22"/>
              </w:rPr>
            </w:pPr>
            <w:r>
              <w:rPr>
                <w:rFonts w:ascii="Calibri" w:hAnsi="Calibri"/>
                <w:b/>
                <w:i/>
                <w:sz w:val="22"/>
              </w:rPr>
              <w:t xml:space="preserve">Non, nous ne </w:t>
            </w:r>
            <w:proofErr w:type="spellStart"/>
            <w:r>
              <w:rPr>
                <w:rFonts w:ascii="Calibri" w:hAnsi="Calibri"/>
                <w:b/>
                <w:i/>
                <w:sz w:val="22"/>
              </w:rPr>
              <w:t>pouvons</w:t>
            </w:r>
            <w:proofErr w:type="spellEnd"/>
            <w:r>
              <w:rPr>
                <w:rFonts w:ascii="Calibri" w:hAnsi="Calibri"/>
                <w:b/>
                <w:i/>
                <w:sz w:val="22"/>
              </w:rPr>
              <w:t xml:space="preserve"> pas nous y conformer</w:t>
            </w:r>
          </w:p>
        </w:tc>
        <w:tc>
          <w:tcPr>
            <w:tcW w:w="2340" w:type="dxa"/>
          </w:tcPr>
          <w:p w14:paraId="698FF1F2" w14:textId="77777777" w:rsidR="00FF37FA" w:rsidRPr="00E933A8" w:rsidRDefault="00FF37FA" w:rsidP="0015108B">
            <w:pPr>
              <w:jc w:val="center"/>
              <w:rPr>
                <w:rFonts w:ascii="Calibri" w:hAnsi="Calibri" w:cs="Calibri"/>
                <w:b/>
                <w:i/>
                <w:sz w:val="22"/>
                <w:szCs w:val="22"/>
              </w:rPr>
            </w:pPr>
            <w:r>
              <w:rPr>
                <w:rFonts w:ascii="Calibri" w:hAnsi="Calibri"/>
                <w:b/>
                <w:i/>
                <w:sz w:val="22"/>
              </w:rPr>
              <w:t xml:space="preserve">Si </w:t>
            </w:r>
            <w:proofErr w:type="spellStart"/>
            <w:r>
              <w:rPr>
                <w:rFonts w:ascii="Calibri" w:hAnsi="Calibri"/>
                <w:b/>
                <w:i/>
                <w:sz w:val="22"/>
              </w:rPr>
              <w:t>vous</w:t>
            </w:r>
            <w:proofErr w:type="spellEnd"/>
            <w:r>
              <w:rPr>
                <w:rFonts w:ascii="Calibri" w:hAnsi="Calibri"/>
                <w:b/>
                <w:i/>
                <w:sz w:val="22"/>
              </w:rPr>
              <w:t xml:space="preserve"> ne </w:t>
            </w:r>
            <w:proofErr w:type="spellStart"/>
            <w:r>
              <w:rPr>
                <w:rFonts w:ascii="Calibri" w:hAnsi="Calibri"/>
                <w:b/>
                <w:i/>
                <w:sz w:val="22"/>
              </w:rPr>
              <w:t>pouvez</w:t>
            </w:r>
            <w:proofErr w:type="spellEnd"/>
            <w:r>
              <w:rPr>
                <w:rFonts w:ascii="Calibri" w:hAnsi="Calibri"/>
                <w:b/>
                <w:i/>
                <w:sz w:val="22"/>
              </w:rPr>
              <w:t xml:space="preserve"> pas </w:t>
            </w:r>
            <w:proofErr w:type="spellStart"/>
            <w:r>
              <w:rPr>
                <w:rFonts w:ascii="Calibri" w:hAnsi="Calibri"/>
                <w:b/>
                <w:i/>
                <w:sz w:val="22"/>
              </w:rPr>
              <w:t>vous</w:t>
            </w:r>
            <w:proofErr w:type="spellEnd"/>
            <w:r>
              <w:rPr>
                <w:rFonts w:ascii="Calibri" w:hAnsi="Calibri"/>
                <w:b/>
                <w:i/>
                <w:sz w:val="22"/>
              </w:rPr>
              <w:t xml:space="preserve"> y conformer, </w:t>
            </w:r>
            <w:proofErr w:type="spellStart"/>
            <w:r>
              <w:rPr>
                <w:rFonts w:ascii="Calibri" w:hAnsi="Calibri"/>
                <w:b/>
                <w:i/>
                <w:sz w:val="22"/>
              </w:rPr>
              <w:t>veuillez</w:t>
            </w:r>
            <w:proofErr w:type="spellEnd"/>
            <w:r>
              <w:rPr>
                <w:rFonts w:ascii="Calibri" w:hAnsi="Calibri"/>
                <w:b/>
                <w:i/>
                <w:sz w:val="22"/>
              </w:rPr>
              <w:t xml:space="preserve"> </w:t>
            </w:r>
            <w:proofErr w:type="spellStart"/>
            <w:r>
              <w:rPr>
                <w:rFonts w:ascii="Calibri" w:hAnsi="Calibri"/>
                <w:b/>
                <w:i/>
                <w:sz w:val="22"/>
              </w:rPr>
              <w:t>indiquer</w:t>
            </w:r>
            <w:proofErr w:type="spellEnd"/>
            <w:r>
              <w:rPr>
                <w:rFonts w:ascii="Calibri" w:hAnsi="Calibri"/>
                <w:b/>
                <w:i/>
                <w:sz w:val="22"/>
              </w:rPr>
              <w:t xml:space="preserve"> </w:t>
            </w:r>
            <w:proofErr w:type="spellStart"/>
            <w:r>
              <w:rPr>
                <w:rFonts w:ascii="Calibri" w:hAnsi="Calibri"/>
                <w:b/>
                <w:i/>
                <w:sz w:val="22"/>
              </w:rPr>
              <w:t>votre</w:t>
            </w:r>
            <w:proofErr w:type="spellEnd"/>
            <w:r>
              <w:rPr>
                <w:rFonts w:ascii="Calibri" w:hAnsi="Calibri"/>
                <w:b/>
                <w:i/>
                <w:sz w:val="22"/>
              </w:rPr>
              <w:t xml:space="preserve"> </w:t>
            </w:r>
            <w:proofErr w:type="spellStart"/>
            <w:r>
              <w:rPr>
                <w:rFonts w:ascii="Calibri" w:hAnsi="Calibri"/>
                <w:b/>
                <w:i/>
                <w:sz w:val="22"/>
              </w:rPr>
              <w:t>contreproposition</w:t>
            </w:r>
            <w:proofErr w:type="spellEnd"/>
          </w:p>
        </w:tc>
      </w:tr>
      <w:tr w:rsidR="00FF37FA" w:rsidRPr="00E933A8" w14:paraId="4771FB90" w14:textId="77777777" w:rsidTr="0015108B">
        <w:trPr>
          <w:trHeight w:val="332"/>
        </w:trPr>
        <w:tc>
          <w:tcPr>
            <w:tcW w:w="4140" w:type="dxa"/>
            <w:tcBorders>
              <w:right w:val="nil"/>
            </w:tcBorders>
          </w:tcPr>
          <w:p w14:paraId="42259BE4" w14:textId="77777777" w:rsidR="00FF37FA" w:rsidRPr="00E933A8" w:rsidRDefault="00FF37FA" w:rsidP="0015108B">
            <w:pPr>
              <w:rPr>
                <w:rFonts w:ascii="Calibri" w:hAnsi="Calibri" w:cs="Calibri"/>
                <w:bCs/>
                <w:sz w:val="22"/>
                <w:szCs w:val="22"/>
              </w:rPr>
            </w:pPr>
            <w:proofErr w:type="spellStart"/>
            <w:r>
              <w:rPr>
                <w:rFonts w:ascii="Calibri" w:hAnsi="Calibri"/>
                <w:sz w:val="22"/>
              </w:rPr>
              <w:t>Délai</w:t>
            </w:r>
            <w:proofErr w:type="spellEnd"/>
            <w:r>
              <w:rPr>
                <w:rFonts w:ascii="Calibri" w:hAnsi="Calibri"/>
                <w:sz w:val="22"/>
              </w:rPr>
              <w:t xml:space="preserve"> de livraison</w:t>
            </w:r>
          </w:p>
        </w:tc>
        <w:tc>
          <w:tcPr>
            <w:tcW w:w="1350" w:type="dxa"/>
            <w:tcBorders>
              <w:left w:val="single" w:sz="4" w:space="0" w:color="auto"/>
              <w:bottom w:val="single" w:sz="4" w:space="0" w:color="auto"/>
            </w:tcBorders>
          </w:tcPr>
          <w:p w14:paraId="37DA4402" w14:textId="77777777" w:rsidR="00FF37FA" w:rsidRPr="00E933A8" w:rsidRDefault="00FF37FA" w:rsidP="0015108B">
            <w:pPr>
              <w:jc w:val="right"/>
              <w:rPr>
                <w:rFonts w:ascii="Calibri" w:hAnsi="Calibri" w:cs="Calibri"/>
                <w:sz w:val="22"/>
                <w:szCs w:val="22"/>
              </w:rPr>
            </w:pPr>
          </w:p>
        </w:tc>
        <w:tc>
          <w:tcPr>
            <w:tcW w:w="1620" w:type="dxa"/>
            <w:tcBorders>
              <w:left w:val="single" w:sz="4" w:space="0" w:color="auto"/>
              <w:bottom w:val="single" w:sz="4" w:space="0" w:color="auto"/>
            </w:tcBorders>
          </w:tcPr>
          <w:p w14:paraId="4B6FD3D2" w14:textId="77777777" w:rsidR="00FF37FA" w:rsidRPr="00E933A8" w:rsidRDefault="00FF37FA" w:rsidP="0015108B">
            <w:pPr>
              <w:jc w:val="right"/>
              <w:rPr>
                <w:rFonts w:ascii="Calibri" w:hAnsi="Calibri" w:cs="Calibri"/>
                <w:sz w:val="22"/>
                <w:szCs w:val="22"/>
              </w:rPr>
            </w:pPr>
          </w:p>
        </w:tc>
        <w:tc>
          <w:tcPr>
            <w:tcW w:w="2340" w:type="dxa"/>
            <w:tcBorders>
              <w:left w:val="single" w:sz="4" w:space="0" w:color="auto"/>
              <w:bottom w:val="single" w:sz="4" w:space="0" w:color="auto"/>
            </w:tcBorders>
          </w:tcPr>
          <w:p w14:paraId="1C1E09FD" w14:textId="77777777" w:rsidR="00FF37FA" w:rsidRPr="00E933A8" w:rsidRDefault="00FF37FA" w:rsidP="0015108B">
            <w:pPr>
              <w:jc w:val="right"/>
              <w:rPr>
                <w:rFonts w:ascii="Calibri" w:hAnsi="Calibri" w:cs="Calibri"/>
                <w:sz w:val="22"/>
                <w:szCs w:val="22"/>
              </w:rPr>
            </w:pPr>
          </w:p>
        </w:tc>
      </w:tr>
      <w:tr w:rsidR="00FF37FA" w:rsidRPr="00E933A8" w14:paraId="1AD3791D" w14:textId="77777777" w:rsidTr="0015108B">
        <w:trPr>
          <w:trHeight w:val="575"/>
        </w:trPr>
        <w:tc>
          <w:tcPr>
            <w:tcW w:w="4140" w:type="dxa"/>
            <w:tcBorders>
              <w:right w:val="nil"/>
            </w:tcBorders>
          </w:tcPr>
          <w:p w14:paraId="7ACC962E" w14:textId="77777777" w:rsidR="00FF37FA" w:rsidRPr="00E933A8" w:rsidRDefault="00FF37FA" w:rsidP="0015108B">
            <w:pPr>
              <w:rPr>
                <w:rFonts w:ascii="Calibri" w:hAnsi="Calibri" w:cs="Calibri"/>
                <w:bCs/>
                <w:sz w:val="22"/>
                <w:szCs w:val="22"/>
              </w:rPr>
            </w:pPr>
            <w:proofErr w:type="spellStart"/>
            <w:r>
              <w:rPr>
                <w:rFonts w:ascii="Calibri" w:hAnsi="Calibri"/>
                <w:sz w:val="22"/>
              </w:rPr>
              <w:t>Poids</w:t>
            </w:r>
            <w:proofErr w:type="spellEnd"/>
            <w:r>
              <w:rPr>
                <w:rFonts w:ascii="Calibri" w:hAnsi="Calibri"/>
                <w:sz w:val="22"/>
              </w:rPr>
              <w:t xml:space="preserve">/volume/dimension </w:t>
            </w:r>
            <w:proofErr w:type="spellStart"/>
            <w:r>
              <w:rPr>
                <w:rFonts w:ascii="Calibri" w:hAnsi="Calibri"/>
                <w:sz w:val="22"/>
              </w:rPr>
              <w:t>estimés</w:t>
            </w:r>
            <w:proofErr w:type="spellEnd"/>
            <w:r>
              <w:rPr>
                <w:rFonts w:ascii="Calibri" w:hAnsi="Calibri"/>
                <w:sz w:val="22"/>
              </w:rPr>
              <w:t xml:space="preserve"> de </w:t>
            </w:r>
            <w:proofErr w:type="spellStart"/>
            <w:proofErr w:type="gramStart"/>
            <w:r>
              <w:rPr>
                <w:rFonts w:ascii="Calibri" w:hAnsi="Calibri"/>
                <w:sz w:val="22"/>
              </w:rPr>
              <w:t>l’envoi</w:t>
            </w:r>
            <w:proofErr w:type="spellEnd"/>
            <w:r>
              <w:rPr>
                <w:rFonts w:ascii="Calibri" w:hAnsi="Calibri"/>
                <w:sz w:val="22"/>
              </w:rPr>
              <w:t> :</w:t>
            </w:r>
            <w:proofErr w:type="gramEnd"/>
            <w:r>
              <w:rPr>
                <w:rFonts w:ascii="Calibri" w:hAnsi="Calibri"/>
                <w:sz w:val="22"/>
              </w:rPr>
              <w:t xml:space="preserve"> </w:t>
            </w:r>
          </w:p>
        </w:tc>
        <w:tc>
          <w:tcPr>
            <w:tcW w:w="1350" w:type="dxa"/>
            <w:tcBorders>
              <w:left w:val="single" w:sz="4" w:space="0" w:color="auto"/>
              <w:bottom w:val="single" w:sz="4" w:space="0" w:color="auto"/>
            </w:tcBorders>
          </w:tcPr>
          <w:p w14:paraId="15AA5EDF" w14:textId="77777777" w:rsidR="00FF37FA" w:rsidRPr="00E933A8" w:rsidRDefault="00FF37FA" w:rsidP="0015108B">
            <w:pPr>
              <w:rPr>
                <w:rFonts w:ascii="Calibri" w:hAnsi="Calibri" w:cs="Calibri"/>
                <w:sz w:val="22"/>
                <w:szCs w:val="22"/>
              </w:rPr>
            </w:pPr>
            <w:r>
              <w:rPr>
                <w:rFonts w:ascii="Calibri" w:hAnsi="Calibri"/>
                <w:sz w:val="22"/>
              </w:rPr>
              <w:t xml:space="preserve"> </w:t>
            </w:r>
          </w:p>
        </w:tc>
        <w:tc>
          <w:tcPr>
            <w:tcW w:w="1620" w:type="dxa"/>
            <w:tcBorders>
              <w:left w:val="single" w:sz="4" w:space="0" w:color="auto"/>
              <w:bottom w:val="single" w:sz="4" w:space="0" w:color="auto"/>
            </w:tcBorders>
          </w:tcPr>
          <w:p w14:paraId="440643BD" w14:textId="77777777" w:rsidR="00FF37FA" w:rsidRPr="00E933A8" w:rsidRDefault="00FF37FA" w:rsidP="0015108B">
            <w:pPr>
              <w:rPr>
                <w:rFonts w:ascii="Calibri" w:hAnsi="Calibri" w:cs="Calibri"/>
                <w:sz w:val="22"/>
                <w:szCs w:val="22"/>
              </w:rPr>
            </w:pPr>
          </w:p>
        </w:tc>
        <w:tc>
          <w:tcPr>
            <w:tcW w:w="2340" w:type="dxa"/>
            <w:tcBorders>
              <w:left w:val="single" w:sz="4" w:space="0" w:color="auto"/>
              <w:bottom w:val="single" w:sz="4" w:space="0" w:color="auto"/>
            </w:tcBorders>
          </w:tcPr>
          <w:p w14:paraId="3F618260" w14:textId="77777777" w:rsidR="00FF37FA" w:rsidRPr="00E933A8" w:rsidRDefault="00FF37FA" w:rsidP="0015108B">
            <w:pPr>
              <w:rPr>
                <w:rFonts w:ascii="Calibri" w:hAnsi="Calibri" w:cs="Calibri"/>
                <w:sz w:val="22"/>
                <w:szCs w:val="22"/>
              </w:rPr>
            </w:pPr>
          </w:p>
        </w:tc>
      </w:tr>
      <w:tr w:rsidR="00FF37FA" w:rsidRPr="00E933A8" w14:paraId="32799D6E" w14:textId="77777777" w:rsidTr="0015108B">
        <w:trPr>
          <w:trHeight w:val="305"/>
        </w:trPr>
        <w:tc>
          <w:tcPr>
            <w:tcW w:w="4140" w:type="dxa"/>
            <w:tcBorders>
              <w:bottom w:val="single" w:sz="4" w:space="0" w:color="auto"/>
              <w:right w:val="nil"/>
            </w:tcBorders>
          </w:tcPr>
          <w:p w14:paraId="3DDA1804" w14:textId="77777777" w:rsidR="00FF37FA" w:rsidRPr="00E933A8" w:rsidRDefault="00FF37FA" w:rsidP="0015108B">
            <w:pPr>
              <w:rPr>
                <w:rFonts w:ascii="Calibri" w:hAnsi="Calibri" w:cs="Calibri"/>
                <w:bCs/>
                <w:sz w:val="22"/>
                <w:szCs w:val="22"/>
              </w:rPr>
            </w:pPr>
            <w:r>
              <w:rPr>
                <w:rFonts w:ascii="Calibri" w:hAnsi="Calibri"/>
                <w:sz w:val="22"/>
              </w:rPr>
              <w:t xml:space="preserve">Pays </w:t>
            </w:r>
            <w:proofErr w:type="spellStart"/>
            <w:r>
              <w:rPr>
                <w:rFonts w:ascii="Calibri" w:hAnsi="Calibri"/>
                <w:sz w:val="22"/>
              </w:rPr>
              <w:t>d’origine</w:t>
            </w:r>
            <w:proofErr w:type="spellEnd"/>
            <w:r>
              <w:rPr>
                <w:rStyle w:val="Appelnotedebasdep"/>
                <w:rFonts w:ascii="Calibri" w:hAnsi="Calibri"/>
                <w:sz w:val="22"/>
              </w:rPr>
              <w:footnoteReference w:id="15"/>
            </w:r>
            <w:r>
              <w:rPr>
                <w:rFonts w:ascii="Calibri" w:hAnsi="Calibri"/>
                <w:sz w:val="22"/>
              </w:rPr>
              <w:t xml:space="preserve"> : </w:t>
            </w:r>
          </w:p>
        </w:tc>
        <w:tc>
          <w:tcPr>
            <w:tcW w:w="1350" w:type="dxa"/>
            <w:tcBorders>
              <w:top w:val="single" w:sz="4" w:space="0" w:color="auto"/>
              <w:left w:val="single" w:sz="4" w:space="0" w:color="auto"/>
              <w:bottom w:val="single" w:sz="4" w:space="0" w:color="auto"/>
            </w:tcBorders>
          </w:tcPr>
          <w:p w14:paraId="72D81A0E" w14:textId="77777777" w:rsidR="00FF37FA" w:rsidRPr="00E933A8" w:rsidRDefault="00FF37FA" w:rsidP="0015108B">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676C8BA9" w14:textId="77777777" w:rsidR="00FF37FA" w:rsidRPr="00E933A8" w:rsidRDefault="00FF37FA" w:rsidP="0015108B">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4A36C6E8" w14:textId="77777777" w:rsidR="00FF37FA" w:rsidRPr="00E933A8" w:rsidRDefault="00FF37FA" w:rsidP="0015108B">
            <w:pPr>
              <w:jc w:val="right"/>
              <w:rPr>
                <w:rFonts w:ascii="Calibri" w:hAnsi="Calibri" w:cs="Calibri"/>
                <w:sz w:val="22"/>
                <w:szCs w:val="22"/>
              </w:rPr>
            </w:pPr>
          </w:p>
        </w:tc>
      </w:tr>
      <w:tr w:rsidR="00FF37FA" w:rsidRPr="00E933A8" w14:paraId="4B21D117" w14:textId="77777777" w:rsidTr="0015108B">
        <w:trPr>
          <w:trHeight w:val="305"/>
        </w:trPr>
        <w:tc>
          <w:tcPr>
            <w:tcW w:w="4140" w:type="dxa"/>
            <w:tcBorders>
              <w:bottom w:val="dotted" w:sz="4" w:space="0" w:color="auto"/>
              <w:right w:val="nil"/>
            </w:tcBorders>
          </w:tcPr>
          <w:p w14:paraId="7E99550E" w14:textId="77777777" w:rsidR="00FF37FA" w:rsidRPr="00E933A8" w:rsidRDefault="00FF37FA" w:rsidP="0015108B">
            <w:pPr>
              <w:rPr>
                <w:rFonts w:ascii="Calibri" w:hAnsi="Calibri" w:cs="Calibri"/>
                <w:bCs/>
                <w:sz w:val="22"/>
                <w:szCs w:val="22"/>
              </w:rPr>
            </w:pPr>
            <w:proofErr w:type="spellStart"/>
            <w:r>
              <w:rPr>
                <w:rFonts w:ascii="Calibri" w:hAnsi="Calibri"/>
                <w:sz w:val="22"/>
              </w:rPr>
              <w:t>Garantie</w:t>
            </w:r>
            <w:proofErr w:type="spellEnd"/>
            <w:r>
              <w:rPr>
                <w:rFonts w:ascii="Calibri" w:hAnsi="Calibri"/>
                <w:sz w:val="22"/>
              </w:rPr>
              <w:t xml:space="preserve"> et exigences après-vente</w:t>
            </w:r>
          </w:p>
        </w:tc>
        <w:tc>
          <w:tcPr>
            <w:tcW w:w="1350" w:type="dxa"/>
            <w:tcBorders>
              <w:top w:val="single" w:sz="4" w:space="0" w:color="auto"/>
              <w:left w:val="single" w:sz="4" w:space="0" w:color="auto"/>
              <w:bottom w:val="dotted" w:sz="4" w:space="0" w:color="auto"/>
            </w:tcBorders>
          </w:tcPr>
          <w:p w14:paraId="5B6100F5" w14:textId="77777777" w:rsidR="00FF37FA" w:rsidRPr="00E933A8" w:rsidRDefault="00FF37FA" w:rsidP="0015108B">
            <w:pPr>
              <w:jc w:val="right"/>
              <w:rPr>
                <w:rFonts w:ascii="Calibri" w:hAnsi="Calibri" w:cs="Calibri"/>
                <w:sz w:val="22"/>
                <w:szCs w:val="22"/>
              </w:rPr>
            </w:pPr>
          </w:p>
        </w:tc>
        <w:tc>
          <w:tcPr>
            <w:tcW w:w="1620" w:type="dxa"/>
            <w:tcBorders>
              <w:top w:val="single" w:sz="4" w:space="0" w:color="auto"/>
              <w:left w:val="single" w:sz="4" w:space="0" w:color="auto"/>
              <w:bottom w:val="dotted" w:sz="4" w:space="0" w:color="auto"/>
            </w:tcBorders>
          </w:tcPr>
          <w:p w14:paraId="336E8F0C" w14:textId="77777777" w:rsidR="00FF37FA" w:rsidRPr="00E933A8" w:rsidRDefault="00FF37FA" w:rsidP="0015108B">
            <w:pPr>
              <w:jc w:val="right"/>
              <w:rPr>
                <w:rFonts w:ascii="Calibri" w:hAnsi="Calibri" w:cs="Calibri"/>
                <w:sz w:val="22"/>
                <w:szCs w:val="22"/>
              </w:rPr>
            </w:pPr>
          </w:p>
        </w:tc>
        <w:tc>
          <w:tcPr>
            <w:tcW w:w="2340" w:type="dxa"/>
            <w:tcBorders>
              <w:top w:val="single" w:sz="4" w:space="0" w:color="auto"/>
              <w:left w:val="single" w:sz="4" w:space="0" w:color="auto"/>
              <w:bottom w:val="dotted" w:sz="4" w:space="0" w:color="auto"/>
            </w:tcBorders>
          </w:tcPr>
          <w:p w14:paraId="3372833F" w14:textId="77777777" w:rsidR="00FF37FA" w:rsidRPr="00E933A8" w:rsidRDefault="00FF37FA" w:rsidP="0015108B">
            <w:pPr>
              <w:jc w:val="right"/>
              <w:rPr>
                <w:rFonts w:ascii="Calibri" w:hAnsi="Calibri" w:cs="Calibri"/>
                <w:sz w:val="22"/>
                <w:szCs w:val="22"/>
              </w:rPr>
            </w:pPr>
          </w:p>
        </w:tc>
      </w:tr>
      <w:tr w:rsidR="00FF37FA" w:rsidRPr="00E933A8" w14:paraId="1982EADD" w14:textId="77777777" w:rsidTr="0015108B">
        <w:trPr>
          <w:trHeight w:val="305"/>
        </w:trPr>
        <w:tc>
          <w:tcPr>
            <w:tcW w:w="4140" w:type="dxa"/>
            <w:tcBorders>
              <w:top w:val="dotted" w:sz="4" w:space="0" w:color="auto"/>
              <w:bottom w:val="dotted" w:sz="4" w:space="0" w:color="auto"/>
              <w:right w:val="nil"/>
            </w:tcBorders>
          </w:tcPr>
          <w:p w14:paraId="6B5F4AF3" w14:textId="77777777" w:rsidR="00FF37FA" w:rsidRDefault="00FF37FA" w:rsidP="00FF37FA">
            <w:pPr>
              <w:numPr>
                <w:ilvl w:val="0"/>
                <w:numId w:val="15"/>
              </w:numPr>
              <w:rPr>
                <w:rFonts w:ascii="Calibri" w:hAnsi="Calibri" w:cs="Calibri"/>
                <w:bCs/>
                <w:sz w:val="22"/>
                <w:szCs w:val="22"/>
              </w:rPr>
            </w:pPr>
            <w:r>
              <w:rPr>
                <w:rFonts w:ascii="Calibri" w:hAnsi="Calibri"/>
                <w:sz w:val="22"/>
              </w:rPr>
              <w:t xml:space="preserve">Formation sur </w:t>
            </w:r>
            <w:proofErr w:type="spellStart"/>
            <w:r>
              <w:rPr>
                <w:rFonts w:ascii="Calibri" w:hAnsi="Calibri"/>
                <w:sz w:val="22"/>
              </w:rPr>
              <w:t>l’exploitation</w:t>
            </w:r>
            <w:proofErr w:type="spellEnd"/>
            <w:r>
              <w:rPr>
                <w:rFonts w:ascii="Calibri" w:hAnsi="Calibri"/>
                <w:sz w:val="22"/>
              </w:rPr>
              <w:t xml:space="preserve"> et la maintenance</w:t>
            </w:r>
          </w:p>
        </w:tc>
        <w:tc>
          <w:tcPr>
            <w:tcW w:w="1350" w:type="dxa"/>
            <w:tcBorders>
              <w:top w:val="dotted" w:sz="4" w:space="0" w:color="auto"/>
              <w:left w:val="single" w:sz="4" w:space="0" w:color="auto"/>
              <w:bottom w:val="dotted" w:sz="4" w:space="0" w:color="auto"/>
            </w:tcBorders>
          </w:tcPr>
          <w:p w14:paraId="41CB4630" w14:textId="77777777" w:rsidR="00FF37FA" w:rsidRPr="00E933A8" w:rsidRDefault="00FF37FA" w:rsidP="0015108B">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14:paraId="2E50674C" w14:textId="77777777" w:rsidR="00FF37FA" w:rsidRPr="00E933A8" w:rsidRDefault="00FF37FA" w:rsidP="0015108B">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14:paraId="5D978980" w14:textId="77777777" w:rsidR="00FF37FA" w:rsidRPr="00E933A8" w:rsidRDefault="00FF37FA" w:rsidP="0015108B">
            <w:pPr>
              <w:jc w:val="right"/>
              <w:rPr>
                <w:rFonts w:ascii="Calibri" w:hAnsi="Calibri" w:cs="Calibri"/>
                <w:sz w:val="22"/>
                <w:szCs w:val="22"/>
              </w:rPr>
            </w:pPr>
          </w:p>
        </w:tc>
      </w:tr>
      <w:tr w:rsidR="00FF37FA" w:rsidRPr="00E933A8" w14:paraId="1FC4EBC3" w14:textId="77777777" w:rsidTr="0015108B">
        <w:trPr>
          <w:trHeight w:val="305"/>
        </w:trPr>
        <w:tc>
          <w:tcPr>
            <w:tcW w:w="4140" w:type="dxa"/>
            <w:tcBorders>
              <w:top w:val="dotted" w:sz="4" w:space="0" w:color="auto"/>
              <w:bottom w:val="dotted" w:sz="4" w:space="0" w:color="auto"/>
              <w:right w:val="nil"/>
            </w:tcBorders>
          </w:tcPr>
          <w:p w14:paraId="4E78E153" w14:textId="77777777" w:rsidR="00FF37FA" w:rsidRDefault="00FF37FA" w:rsidP="00FF37FA">
            <w:pPr>
              <w:numPr>
                <w:ilvl w:val="0"/>
                <w:numId w:val="15"/>
              </w:numPr>
              <w:rPr>
                <w:rFonts w:ascii="Calibri" w:hAnsi="Calibri" w:cs="Calibri"/>
                <w:bCs/>
                <w:sz w:val="22"/>
                <w:szCs w:val="22"/>
              </w:rPr>
            </w:pPr>
            <w:r>
              <w:rPr>
                <w:rFonts w:ascii="Calibri" w:hAnsi="Calibri"/>
                <w:sz w:val="22"/>
              </w:rPr>
              <w:t xml:space="preserve">Minimum un (1) an de </w:t>
            </w:r>
            <w:proofErr w:type="spellStart"/>
            <w:r>
              <w:rPr>
                <w:rFonts w:ascii="Calibri" w:hAnsi="Calibri"/>
                <w:sz w:val="22"/>
              </w:rPr>
              <w:t>garantie</w:t>
            </w:r>
            <w:proofErr w:type="spellEnd"/>
            <w:r>
              <w:rPr>
                <w:rFonts w:ascii="Calibri" w:hAnsi="Calibri"/>
                <w:sz w:val="22"/>
              </w:rPr>
              <w:t xml:space="preserve"> sur les </w:t>
            </w:r>
            <w:proofErr w:type="spellStart"/>
            <w:r>
              <w:rPr>
                <w:rFonts w:ascii="Calibri" w:hAnsi="Calibri"/>
                <w:sz w:val="22"/>
              </w:rPr>
              <w:t>pièces</w:t>
            </w:r>
            <w:proofErr w:type="spellEnd"/>
            <w:r>
              <w:rPr>
                <w:rFonts w:ascii="Calibri" w:hAnsi="Calibri"/>
                <w:sz w:val="22"/>
              </w:rPr>
              <w:t xml:space="preserve"> et la main-</w:t>
            </w:r>
            <w:proofErr w:type="spellStart"/>
            <w:r>
              <w:rPr>
                <w:rFonts w:ascii="Calibri" w:hAnsi="Calibri"/>
                <w:sz w:val="22"/>
              </w:rPr>
              <w:t>d’œuvre</w:t>
            </w:r>
            <w:proofErr w:type="spellEnd"/>
          </w:p>
        </w:tc>
        <w:tc>
          <w:tcPr>
            <w:tcW w:w="1350" w:type="dxa"/>
            <w:tcBorders>
              <w:top w:val="dotted" w:sz="4" w:space="0" w:color="auto"/>
              <w:left w:val="single" w:sz="4" w:space="0" w:color="auto"/>
              <w:bottom w:val="dotted" w:sz="4" w:space="0" w:color="auto"/>
            </w:tcBorders>
          </w:tcPr>
          <w:p w14:paraId="0E68FA1B" w14:textId="77777777" w:rsidR="00FF37FA" w:rsidRPr="00E933A8" w:rsidRDefault="00FF37FA" w:rsidP="0015108B">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14:paraId="6C4FA630" w14:textId="77777777" w:rsidR="00FF37FA" w:rsidRPr="00E933A8" w:rsidRDefault="00FF37FA" w:rsidP="0015108B">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14:paraId="46A76B1C" w14:textId="77777777" w:rsidR="00FF37FA" w:rsidRPr="00E933A8" w:rsidRDefault="00FF37FA" w:rsidP="0015108B">
            <w:pPr>
              <w:jc w:val="right"/>
              <w:rPr>
                <w:rFonts w:ascii="Calibri" w:hAnsi="Calibri" w:cs="Calibri"/>
                <w:sz w:val="22"/>
                <w:szCs w:val="22"/>
              </w:rPr>
            </w:pPr>
          </w:p>
        </w:tc>
      </w:tr>
      <w:tr w:rsidR="00FF37FA" w:rsidRPr="00E933A8" w14:paraId="364857D9" w14:textId="77777777" w:rsidTr="0015108B">
        <w:trPr>
          <w:trHeight w:val="305"/>
        </w:trPr>
        <w:tc>
          <w:tcPr>
            <w:tcW w:w="4140" w:type="dxa"/>
            <w:tcBorders>
              <w:top w:val="dotted" w:sz="4" w:space="0" w:color="auto"/>
              <w:bottom w:val="dotted" w:sz="4" w:space="0" w:color="auto"/>
              <w:right w:val="nil"/>
            </w:tcBorders>
          </w:tcPr>
          <w:p w14:paraId="60956277" w14:textId="77777777" w:rsidR="00FF37FA" w:rsidRDefault="00FF37FA" w:rsidP="00FF37FA">
            <w:pPr>
              <w:numPr>
                <w:ilvl w:val="0"/>
                <w:numId w:val="15"/>
              </w:numPr>
              <w:rPr>
                <w:rFonts w:ascii="Calibri" w:hAnsi="Calibri" w:cs="Calibri"/>
                <w:bCs/>
                <w:sz w:val="22"/>
                <w:szCs w:val="22"/>
              </w:rPr>
            </w:pPr>
            <w:proofErr w:type="spellStart"/>
            <w:r>
              <w:rPr>
                <w:rFonts w:ascii="Calibri" w:hAnsi="Calibri"/>
                <w:sz w:val="22"/>
              </w:rPr>
              <w:t>Unité</w:t>
            </w:r>
            <w:proofErr w:type="spellEnd"/>
            <w:r>
              <w:rPr>
                <w:rFonts w:ascii="Calibri" w:hAnsi="Calibri"/>
                <w:sz w:val="22"/>
              </w:rPr>
              <w:t xml:space="preserve"> de services à </w:t>
            </w:r>
            <w:proofErr w:type="spellStart"/>
            <w:r>
              <w:rPr>
                <w:rFonts w:ascii="Calibri" w:hAnsi="Calibri"/>
                <w:sz w:val="22"/>
              </w:rPr>
              <w:t>offrir</w:t>
            </w:r>
            <w:proofErr w:type="spellEnd"/>
            <w:r>
              <w:rPr>
                <w:rFonts w:ascii="Calibri" w:hAnsi="Calibri"/>
                <w:sz w:val="22"/>
              </w:rPr>
              <w:t xml:space="preserve"> </w:t>
            </w:r>
            <w:proofErr w:type="spellStart"/>
            <w:r>
              <w:rPr>
                <w:rFonts w:ascii="Calibri" w:hAnsi="Calibri"/>
                <w:sz w:val="22"/>
              </w:rPr>
              <w:t>lorsque</w:t>
            </w:r>
            <w:proofErr w:type="spellEnd"/>
            <w:r>
              <w:rPr>
                <w:rFonts w:ascii="Calibri" w:hAnsi="Calibri"/>
                <w:sz w:val="22"/>
              </w:rPr>
              <w:t xml:space="preserve"> </w:t>
            </w:r>
            <w:proofErr w:type="spellStart"/>
            <w:r>
              <w:rPr>
                <w:rFonts w:ascii="Calibri" w:hAnsi="Calibri"/>
                <w:sz w:val="22"/>
              </w:rPr>
              <w:t>l’unité</w:t>
            </w:r>
            <w:proofErr w:type="spellEnd"/>
            <w:r>
              <w:rPr>
                <w:rFonts w:ascii="Calibri" w:hAnsi="Calibri"/>
                <w:sz w:val="22"/>
              </w:rPr>
              <w:t xml:space="preserve"> </w:t>
            </w:r>
            <w:proofErr w:type="spellStart"/>
            <w:r>
              <w:rPr>
                <w:rFonts w:ascii="Calibri" w:hAnsi="Calibri"/>
                <w:sz w:val="22"/>
              </w:rPr>
              <w:t>achetée</w:t>
            </w:r>
            <w:proofErr w:type="spellEnd"/>
            <w:r>
              <w:rPr>
                <w:rFonts w:ascii="Calibri" w:hAnsi="Calibri"/>
                <w:sz w:val="22"/>
              </w:rPr>
              <w:t xml:space="preserve"> </w:t>
            </w:r>
            <w:proofErr w:type="spellStart"/>
            <w:r>
              <w:rPr>
                <w:rFonts w:ascii="Calibri" w:hAnsi="Calibri"/>
                <w:sz w:val="22"/>
              </w:rPr>
              <w:t>est</w:t>
            </w:r>
            <w:proofErr w:type="spellEnd"/>
            <w:r>
              <w:rPr>
                <w:rFonts w:ascii="Calibri" w:hAnsi="Calibri"/>
                <w:sz w:val="22"/>
              </w:rPr>
              <w:t xml:space="preserve"> </w:t>
            </w:r>
            <w:proofErr w:type="spellStart"/>
            <w:r>
              <w:rPr>
                <w:rFonts w:ascii="Calibri" w:hAnsi="Calibri"/>
                <w:sz w:val="22"/>
              </w:rPr>
              <w:t>en</w:t>
            </w:r>
            <w:proofErr w:type="spellEnd"/>
            <w:r>
              <w:rPr>
                <w:rFonts w:ascii="Calibri" w:hAnsi="Calibri"/>
                <w:sz w:val="22"/>
              </w:rPr>
              <w:t xml:space="preserve"> </w:t>
            </w:r>
            <w:proofErr w:type="spellStart"/>
            <w:r>
              <w:rPr>
                <w:rFonts w:ascii="Calibri" w:hAnsi="Calibri"/>
                <w:sz w:val="22"/>
              </w:rPr>
              <w:t>réparation</w:t>
            </w:r>
            <w:proofErr w:type="spellEnd"/>
          </w:p>
        </w:tc>
        <w:tc>
          <w:tcPr>
            <w:tcW w:w="1350" w:type="dxa"/>
            <w:tcBorders>
              <w:top w:val="dotted" w:sz="4" w:space="0" w:color="auto"/>
              <w:left w:val="single" w:sz="4" w:space="0" w:color="auto"/>
              <w:bottom w:val="dotted" w:sz="4" w:space="0" w:color="auto"/>
            </w:tcBorders>
          </w:tcPr>
          <w:p w14:paraId="5DEF6C22" w14:textId="77777777" w:rsidR="00FF37FA" w:rsidRPr="00E933A8" w:rsidRDefault="00FF37FA" w:rsidP="0015108B">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14:paraId="45144CB0" w14:textId="77777777" w:rsidR="00FF37FA" w:rsidRPr="00E933A8" w:rsidRDefault="00FF37FA" w:rsidP="0015108B">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14:paraId="36CECAD6" w14:textId="77777777" w:rsidR="00FF37FA" w:rsidRPr="00E933A8" w:rsidRDefault="00FF37FA" w:rsidP="0015108B">
            <w:pPr>
              <w:jc w:val="right"/>
              <w:rPr>
                <w:rFonts w:ascii="Calibri" w:hAnsi="Calibri" w:cs="Calibri"/>
                <w:sz w:val="22"/>
                <w:szCs w:val="22"/>
              </w:rPr>
            </w:pPr>
          </w:p>
        </w:tc>
      </w:tr>
      <w:tr w:rsidR="00FF37FA" w:rsidRPr="00E933A8" w14:paraId="06450222" w14:textId="77777777" w:rsidTr="0015108B">
        <w:trPr>
          <w:trHeight w:val="305"/>
        </w:trPr>
        <w:tc>
          <w:tcPr>
            <w:tcW w:w="4140" w:type="dxa"/>
            <w:tcBorders>
              <w:top w:val="dotted" w:sz="4" w:space="0" w:color="auto"/>
              <w:bottom w:val="dotted" w:sz="4" w:space="0" w:color="auto"/>
              <w:right w:val="nil"/>
            </w:tcBorders>
          </w:tcPr>
          <w:p w14:paraId="105EED16" w14:textId="77777777" w:rsidR="00FF37FA" w:rsidRDefault="00FF37FA" w:rsidP="00FF37FA">
            <w:pPr>
              <w:numPr>
                <w:ilvl w:val="0"/>
                <w:numId w:val="15"/>
              </w:numPr>
              <w:rPr>
                <w:rFonts w:ascii="Calibri" w:hAnsi="Calibri" w:cs="Calibri"/>
                <w:bCs/>
                <w:sz w:val="22"/>
                <w:szCs w:val="22"/>
              </w:rPr>
            </w:pPr>
            <w:r>
              <w:rPr>
                <w:rFonts w:ascii="Calibri" w:hAnsi="Calibri"/>
                <w:sz w:val="22"/>
              </w:rPr>
              <w:t xml:space="preserve">Nouvelle </w:t>
            </w:r>
            <w:proofErr w:type="spellStart"/>
            <w:r>
              <w:rPr>
                <w:rFonts w:ascii="Calibri" w:hAnsi="Calibri"/>
                <w:sz w:val="22"/>
              </w:rPr>
              <w:t>unité</w:t>
            </w:r>
            <w:proofErr w:type="spellEnd"/>
            <w:r>
              <w:rPr>
                <w:rFonts w:ascii="Calibri" w:hAnsi="Calibri"/>
                <w:sz w:val="22"/>
              </w:rPr>
              <w:t xml:space="preserve"> </w:t>
            </w:r>
            <w:proofErr w:type="spellStart"/>
            <w:r>
              <w:rPr>
                <w:rFonts w:ascii="Calibri" w:hAnsi="Calibri"/>
                <w:sz w:val="22"/>
              </w:rPr>
              <w:t>en</w:t>
            </w:r>
            <w:proofErr w:type="spellEnd"/>
            <w:r>
              <w:rPr>
                <w:rFonts w:ascii="Calibri" w:hAnsi="Calibri"/>
                <w:sz w:val="22"/>
              </w:rPr>
              <w:t xml:space="preserve"> </w:t>
            </w:r>
            <w:proofErr w:type="spellStart"/>
            <w:r>
              <w:rPr>
                <w:rFonts w:ascii="Calibri" w:hAnsi="Calibri"/>
                <w:sz w:val="22"/>
              </w:rPr>
              <w:t>remplacement</w:t>
            </w:r>
            <w:proofErr w:type="spellEnd"/>
            <w:r>
              <w:rPr>
                <w:rFonts w:ascii="Calibri" w:hAnsi="Calibri"/>
                <w:sz w:val="22"/>
              </w:rPr>
              <w:t xml:space="preserve"> </w:t>
            </w:r>
            <w:proofErr w:type="spellStart"/>
            <w:r>
              <w:rPr>
                <w:rFonts w:ascii="Calibri" w:hAnsi="Calibri"/>
                <w:sz w:val="22"/>
              </w:rPr>
              <w:t>si</w:t>
            </w:r>
            <w:proofErr w:type="spellEnd"/>
            <w:r>
              <w:rPr>
                <w:rFonts w:ascii="Calibri" w:hAnsi="Calibri"/>
                <w:sz w:val="22"/>
              </w:rPr>
              <w:t xml:space="preserve"> </w:t>
            </w:r>
            <w:proofErr w:type="spellStart"/>
            <w:r>
              <w:rPr>
                <w:rFonts w:ascii="Calibri" w:hAnsi="Calibri"/>
                <w:sz w:val="22"/>
              </w:rPr>
              <w:t>l’unité</w:t>
            </w:r>
            <w:proofErr w:type="spellEnd"/>
            <w:r>
              <w:rPr>
                <w:rFonts w:ascii="Calibri" w:hAnsi="Calibri"/>
                <w:sz w:val="22"/>
              </w:rPr>
              <w:t xml:space="preserve"> </w:t>
            </w:r>
            <w:proofErr w:type="spellStart"/>
            <w:r>
              <w:rPr>
                <w:rFonts w:ascii="Calibri" w:hAnsi="Calibri"/>
                <w:sz w:val="22"/>
              </w:rPr>
              <w:t>achetée</w:t>
            </w:r>
            <w:proofErr w:type="spellEnd"/>
            <w:r>
              <w:rPr>
                <w:rFonts w:ascii="Calibri" w:hAnsi="Calibri"/>
                <w:sz w:val="22"/>
              </w:rPr>
              <w:t xml:space="preserve"> </w:t>
            </w:r>
            <w:proofErr w:type="spellStart"/>
            <w:r>
              <w:rPr>
                <w:rFonts w:ascii="Calibri" w:hAnsi="Calibri"/>
                <w:sz w:val="22"/>
              </w:rPr>
              <w:t>est</w:t>
            </w:r>
            <w:proofErr w:type="spellEnd"/>
            <w:r>
              <w:rPr>
                <w:rFonts w:ascii="Calibri" w:hAnsi="Calibri"/>
                <w:sz w:val="22"/>
              </w:rPr>
              <w:t xml:space="preserve"> </w:t>
            </w:r>
            <w:proofErr w:type="spellStart"/>
            <w:r>
              <w:rPr>
                <w:rFonts w:ascii="Calibri" w:hAnsi="Calibri"/>
                <w:sz w:val="22"/>
              </w:rPr>
              <w:t>irréparable</w:t>
            </w:r>
            <w:proofErr w:type="spellEnd"/>
          </w:p>
        </w:tc>
        <w:tc>
          <w:tcPr>
            <w:tcW w:w="1350" w:type="dxa"/>
            <w:tcBorders>
              <w:top w:val="dotted" w:sz="4" w:space="0" w:color="auto"/>
              <w:left w:val="single" w:sz="4" w:space="0" w:color="auto"/>
              <w:bottom w:val="dotted" w:sz="4" w:space="0" w:color="auto"/>
            </w:tcBorders>
          </w:tcPr>
          <w:p w14:paraId="24BA22E3" w14:textId="77777777" w:rsidR="00FF37FA" w:rsidRPr="00E933A8" w:rsidRDefault="00FF37FA" w:rsidP="0015108B">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14:paraId="13D9134B" w14:textId="77777777" w:rsidR="00FF37FA" w:rsidRPr="00E933A8" w:rsidRDefault="00FF37FA" w:rsidP="0015108B">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14:paraId="09C5D9E6" w14:textId="77777777" w:rsidR="00FF37FA" w:rsidRPr="00E933A8" w:rsidRDefault="00FF37FA" w:rsidP="0015108B">
            <w:pPr>
              <w:jc w:val="right"/>
              <w:rPr>
                <w:rFonts w:ascii="Calibri" w:hAnsi="Calibri" w:cs="Calibri"/>
                <w:sz w:val="22"/>
                <w:szCs w:val="22"/>
              </w:rPr>
            </w:pPr>
          </w:p>
        </w:tc>
      </w:tr>
      <w:tr w:rsidR="00FF37FA" w:rsidRPr="00E933A8" w14:paraId="4FE22DCA" w14:textId="77777777" w:rsidTr="0015108B">
        <w:trPr>
          <w:trHeight w:val="305"/>
        </w:trPr>
        <w:tc>
          <w:tcPr>
            <w:tcW w:w="4140" w:type="dxa"/>
            <w:tcBorders>
              <w:top w:val="dotted" w:sz="4" w:space="0" w:color="auto"/>
              <w:right w:val="nil"/>
            </w:tcBorders>
          </w:tcPr>
          <w:p w14:paraId="206F80F6" w14:textId="77777777" w:rsidR="00FF37FA" w:rsidRDefault="00FF37FA" w:rsidP="00FF37FA">
            <w:pPr>
              <w:numPr>
                <w:ilvl w:val="0"/>
                <w:numId w:val="15"/>
              </w:numPr>
              <w:rPr>
                <w:rFonts w:ascii="Calibri" w:hAnsi="Calibri" w:cs="Calibri"/>
                <w:bCs/>
                <w:sz w:val="22"/>
                <w:szCs w:val="22"/>
              </w:rPr>
            </w:pPr>
            <w:proofErr w:type="spellStart"/>
            <w:r>
              <w:rPr>
                <w:rFonts w:ascii="Calibri" w:hAnsi="Calibri"/>
                <w:sz w:val="22"/>
              </w:rPr>
              <w:t>Autres</w:t>
            </w:r>
            <w:proofErr w:type="spellEnd"/>
          </w:p>
        </w:tc>
        <w:tc>
          <w:tcPr>
            <w:tcW w:w="1350" w:type="dxa"/>
            <w:tcBorders>
              <w:top w:val="dotted" w:sz="4" w:space="0" w:color="auto"/>
              <w:left w:val="single" w:sz="4" w:space="0" w:color="auto"/>
              <w:bottom w:val="single" w:sz="4" w:space="0" w:color="auto"/>
            </w:tcBorders>
          </w:tcPr>
          <w:p w14:paraId="70B31017" w14:textId="77777777" w:rsidR="00FF37FA" w:rsidRPr="00E933A8" w:rsidRDefault="00FF37FA" w:rsidP="0015108B">
            <w:pPr>
              <w:jc w:val="right"/>
              <w:rPr>
                <w:rFonts w:ascii="Calibri" w:hAnsi="Calibri" w:cs="Calibri"/>
                <w:sz w:val="22"/>
                <w:szCs w:val="22"/>
              </w:rPr>
            </w:pPr>
          </w:p>
        </w:tc>
        <w:tc>
          <w:tcPr>
            <w:tcW w:w="1620" w:type="dxa"/>
            <w:tcBorders>
              <w:top w:val="dotted" w:sz="4" w:space="0" w:color="auto"/>
              <w:left w:val="single" w:sz="4" w:space="0" w:color="auto"/>
              <w:bottom w:val="single" w:sz="4" w:space="0" w:color="auto"/>
            </w:tcBorders>
          </w:tcPr>
          <w:p w14:paraId="207D4170" w14:textId="77777777" w:rsidR="00FF37FA" w:rsidRPr="00E933A8" w:rsidRDefault="00FF37FA" w:rsidP="0015108B">
            <w:pPr>
              <w:jc w:val="right"/>
              <w:rPr>
                <w:rFonts w:ascii="Calibri" w:hAnsi="Calibri" w:cs="Calibri"/>
                <w:sz w:val="22"/>
                <w:szCs w:val="22"/>
              </w:rPr>
            </w:pPr>
          </w:p>
        </w:tc>
        <w:tc>
          <w:tcPr>
            <w:tcW w:w="2340" w:type="dxa"/>
            <w:tcBorders>
              <w:top w:val="dotted" w:sz="4" w:space="0" w:color="auto"/>
              <w:left w:val="single" w:sz="4" w:space="0" w:color="auto"/>
              <w:bottom w:val="single" w:sz="4" w:space="0" w:color="auto"/>
            </w:tcBorders>
          </w:tcPr>
          <w:p w14:paraId="00441B91" w14:textId="77777777" w:rsidR="00FF37FA" w:rsidRPr="00E933A8" w:rsidRDefault="00FF37FA" w:rsidP="0015108B">
            <w:pPr>
              <w:jc w:val="right"/>
              <w:rPr>
                <w:rFonts w:ascii="Calibri" w:hAnsi="Calibri" w:cs="Calibri"/>
                <w:sz w:val="22"/>
                <w:szCs w:val="22"/>
              </w:rPr>
            </w:pPr>
          </w:p>
        </w:tc>
      </w:tr>
      <w:tr w:rsidR="00FF37FA" w:rsidRPr="00E933A8" w14:paraId="6D91C938" w14:textId="77777777" w:rsidTr="0015108B">
        <w:trPr>
          <w:trHeight w:val="305"/>
        </w:trPr>
        <w:tc>
          <w:tcPr>
            <w:tcW w:w="4140" w:type="dxa"/>
            <w:tcBorders>
              <w:right w:val="nil"/>
            </w:tcBorders>
          </w:tcPr>
          <w:p w14:paraId="33038D5B" w14:textId="77777777" w:rsidR="00FF37FA" w:rsidRPr="00E933A8" w:rsidRDefault="00FF37FA" w:rsidP="0015108B">
            <w:pPr>
              <w:rPr>
                <w:rFonts w:ascii="Calibri" w:hAnsi="Calibri" w:cs="Calibri"/>
                <w:bCs/>
                <w:sz w:val="22"/>
                <w:szCs w:val="22"/>
              </w:rPr>
            </w:pPr>
            <w:proofErr w:type="spellStart"/>
            <w:r>
              <w:rPr>
                <w:rFonts w:ascii="Calibri" w:hAnsi="Calibri"/>
                <w:sz w:val="22"/>
              </w:rPr>
              <w:t>Validité</w:t>
            </w:r>
            <w:proofErr w:type="spellEnd"/>
            <w:r>
              <w:rPr>
                <w:rFonts w:ascii="Calibri" w:hAnsi="Calibri"/>
                <w:sz w:val="22"/>
              </w:rPr>
              <w:t xml:space="preserve"> de </w:t>
            </w:r>
            <w:proofErr w:type="spellStart"/>
            <w:r>
              <w:rPr>
                <w:rFonts w:ascii="Calibri" w:hAnsi="Calibri"/>
                <w:sz w:val="22"/>
              </w:rPr>
              <w:t>l’offre</w:t>
            </w:r>
            <w:proofErr w:type="spellEnd"/>
          </w:p>
        </w:tc>
        <w:tc>
          <w:tcPr>
            <w:tcW w:w="1350" w:type="dxa"/>
            <w:tcBorders>
              <w:top w:val="single" w:sz="4" w:space="0" w:color="auto"/>
              <w:left w:val="single" w:sz="4" w:space="0" w:color="auto"/>
              <w:bottom w:val="single" w:sz="4" w:space="0" w:color="auto"/>
            </w:tcBorders>
          </w:tcPr>
          <w:p w14:paraId="2A529E4C" w14:textId="77777777" w:rsidR="00FF37FA" w:rsidRPr="00E933A8" w:rsidRDefault="00FF37FA" w:rsidP="0015108B">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3E8F92F7" w14:textId="77777777" w:rsidR="00FF37FA" w:rsidRPr="00E933A8" w:rsidRDefault="00FF37FA" w:rsidP="0015108B">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2505E0E7" w14:textId="77777777" w:rsidR="00FF37FA" w:rsidRPr="00E933A8" w:rsidRDefault="00FF37FA" w:rsidP="0015108B">
            <w:pPr>
              <w:jc w:val="right"/>
              <w:rPr>
                <w:rFonts w:ascii="Calibri" w:hAnsi="Calibri" w:cs="Calibri"/>
                <w:sz w:val="22"/>
                <w:szCs w:val="22"/>
              </w:rPr>
            </w:pPr>
          </w:p>
        </w:tc>
      </w:tr>
      <w:tr w:rsidR="00FF37FA" w:rsidRPr="00E933A8" w14:paraId="723077C1" w14:textId="77777777" w:rsidTr="0015108B">
        <w:trPr>
          <w:trHeight w:val="305"/>
        </w:trPr>
        <w:tc>
          <w:tcPr>
            <w:tcW w:w="4140" w:type="dxa"/>
            <w:tcBorders>
              <w:right w:val="nil"/>
            </w:tcBorders>
          </w:tcPr>
          <w:p w14:paraId="0CE1583E" w14:textId="77777777" w:rsidR="00FF37FA" w:rsidRPr="00E933A8" w:rsidRDefault="00FF37FA" w:rsidP="0015108B">
            <w:pPr>
              <w:rPr>
                <w:rFonts w:ascii="Calibri" w:hAnsi="Calibri" w:cs="Calibri"/>
                <w:bCs/>
                <w:sz w:val="22"/>
                <w:szCs w:val="22"/>
              </w:rPr>
            </w:pPr>
            <w:r>
              <w:rPr>
                <w:rFonts w:ascii="Calibri" w:hAnsi="Calibri"/>
                <w:sz w:val="22"/>
              </w:rPr>
              <w:t xml:space="preserve">Ensemble des dispositions des conditions </w:t>
            </w:r>
            <w:proofErr w:type="spellStart"/>
            <w:r>
              <w:rPr>
                <w:rFonts w:ascii="Calibri" w:hAnsi="Calibri"/>
                <w:sz w:val="22"/>
              </w:rPr>
              <w:t>générales</w:t>
            </w:r>
            <w:proofErr w:type="spellEnd"/>
            <w:r>
              <w:rPr>
                <w:rFonts w:ascii="Calibri" w:hAnsi="Calibri"/>
                <w:sz w:val="22"/>
              </w:rPr>
              <w:t xml:space="preserve"> du PNUD</w:t>
            </w:r>
          </w:p>
        </w:tc>
        <w:tc>
          <w:tcPr>
            <w:tcW w:w="1350" w:type="dxa"/>
            <w:tcBorders>
              <w:top w:val="single" w:sz="4" w:space="0" w:color="auto"/>
              <w:left w:val="single" w:sz="4" w:space="0" w:color="auto"/>
              <w:bottom w:val="single" w:sz="4" w:space="0" w:color="auto"/>
            </w:tcBorders>
          </w:tcPr>
          <w:p w14:paraId="3C02EF68" w14:textId="77777777" w:rsidR="00FF37FA" w:rsidRPr="00E933A8" w:rsidRDefault="00FF37FA" w:rsidP="0015108B">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57A73B0D" w14:textId="77777777" w:rsidR="00FF37FA" w:rsidRPr="00E933A8" w:rsidRDefault="00FF37FA" w:rsidP="0015108B">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45914C7F" w14:textId="77777777" w:rsidR="00FF37FA" w:rsidRPr="00E933A8" w:rsidRDefault="00FF37FA" w:rsidP="0015108B">
            <w:pPr>
              <w:jc w:val="right"/>
              <w:rPr>
                <w:rFonts w:ascii="Calibri" w:hAnsi="Calibri" w:cs="Calibri"/>
                <w:sz w:val="22"/>
                <w:szCs w:val="22"/>
              </w:rPr>
            </w:pPr>
          </w:p>
        </w:tc>
      </w:tr>
      <w:tr w:rsidR="00FF37FA" w:rsidRPr="00E933A8" w14:paraId="54D4CC7E" w14:textId="77777777" w:rsidTr="0015108B">
        <w:trPr>
          <w:trHeight w:val="305"/>
        </w:trPr>
        <w:tc>
          <w:tcPr>
            <w:tcW w:w="4140" w:type="dxa"/>
            <w:tcBorders>
              <w:right w:val="nil"/>
            </w:tcBorders>
          </w:tcPr>
          <w:p w14:paraId="486F1C3A" w14:textId="77777777" w:rsidR="00FF37FA" w:rsidRPr="00E933A8" w:rsidRDefault="00FF37FA" w:rsidP="0015108B">
            <w:pPr>
              <w:rPr>
                <w:rFonts w:ascii="Calibri" w:hAnsi="Calibri" w:cs="Calibri"/>
                <w:bCs/>
                <w:sz w:val="22"/>
                <w:szCs w:val="22"/>
              </w:rPr>
            </w:pPr>
            <w:proofErr w:type="spellStart"/>
            <w:r>
              <w:rPr>
                <w:rFonts w:ascii="Calibri" w:hAnsi="Calibri"/>
                <w:sz w:val="22"/>
              </w:rPr>
              <w:t>Autres</w:t>
            </w:r>
            <w:proofErr w:type="spellEnd"/>
            <w:r>
              <w:rPr>
                <w:rFonts w:ascii="Calibri" w:hAnsi="Calibri"/>
                <w:sz w:val="22"/>
              </w:rPr>
              <w:t xml:space="preserve"> exigences (</w:t>
            </w:r>
            <w:proofErr w:type="spellStart"/>
            <w:r>
              <w:rPr>
                <w:rFonts w:ascii="Calibri" w:hAnsi="Calibri"/>
                <w:sz w:val="22"/>
              </w:rPr>
              <w:t>veuillez</w:t>
            </w:r>
            <w:proofErr w:type="spellEnd"/>
            <w:r>
              <w:rPr>
                <w:rFonts w:ascii="Calibri" w:hAnsi="Calibri"/>
                <w:sz w:val="22"/>
              </w:rPr>
              <w:t xml:space="preserve"> </w:t>
            </w:r>
            <w:proofErr w:type="spellStart"/>
            <w:r>
              <w:rPr>
                <w:rFonts w:ascii="Calibri" w:hAnsi="Calibri"/>
                <w:sz w:val="22"/>
              </w:rPr>
              <w:t>préciser</w:t>
            </w:r>
            <w:proofErr w:type="spellEnd"/>
            <w:r>
              <w:rPr>
                <w:rFonts w:ascii="Calibri" w:hAnsi="Calibri"/>
                <w:sz w:val="22"/>
              </w:rPr>
              <w:t>)</w:t>
            </w:r>
          </w:p>
        </w:tc>
        <w:tc>
          <w:tcPr>
            <w:tcW w:w="1350" w:type="dxa"/>
            <w:tcBorders>
              <w:top w:val="single" w:sz="4" w:space="0" w:color="auto"/>
              <w:left w:val="single" w:sz="4" w:space="0" w:color="auto"/>
              <w:bottom w:val="single" w:sz="4" w:space="0" w:color="auto"/>
            </w:tcBorders>
          </w:tcPr>
          <w:p w14:paraId="699AB350" w14:textId="77777777" w:rsidR="00FF37FA" w:rsidRPr="00E933A8" w:rsidRDefault="00FF37FA" w:rsidP="0015108B">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6EDDE085" w14:textId="77777777" w:rsidR="00FF37FA" w:rsidRPr="00E933A8" w:rsidRDefault="00FF37FA" w:rsidP="0015108B">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50FB5410" w14:textId="77777777" w:rsidR="00FF37FA" w:rsidRPr="00E933A8" w:rsidRDefault="00FF37FA" w:rsidP="0015108B">
            <w:pPr>
              <w:jc w:val="right"/>
              <w:rPr>
                <w:rFonts w:ascii="Calibri" w:hAnsi="Calibri" w:cs="Calibri"/>
                <w:sz w:val="22"/>
                <w:szCs w:val="22"/>
              </w:rPr>
            </w:pPr>
          </w:p>
        </w:tc>
      </w:tr>
    </w:tbl>
    <w:p w14:paraId="02B5E015" w14:textId="77777777" w:rsidR="00FF37FA" w:rsidRPr="00E933A8" w:rsidRDefault="00FF37FA" w:rsidP="00FF37FA">
      <w:pPr>
        <w:rPr>
          <w:rFonts w:ascii="Calibri" w:hAnsi="Calibri" w:cs="Calibri"/>
          <w:sz w:val="22"/>
          <w:szCs w:val="22"/>
        </w:rPr>
      </w:pPr>
    </w:p>
    <w:p w14:paraId="16624519" w14:textId="77777777" w:rsidR="00FF37FA" w:rsidRPr="00E933A8" w:rsidRDefault="00FF37FA" w:rsidP="00FF37FA">
      <w:pPr>
        <w:rPr>
          <w:rFonts w:ascii="Calibri" w:hAnsi="Calibri" w:cs="Calibri"/>
          <w:sz w:val="22"/>
          <w:szCs w:val="22"/>
        </w:rPr>
      </w:pPr>
    </w:p>
    <w:p w14:paraId="53017DCA" w14:textId="77777777" w:rsidR="00FF37FA" w:rsidRPr="00E933A8" w:rsidRDefault="00FF37FA" w:rsidP="00FF37FA">
      <w:pPr>
        <w:ind w:firstLine="720"/>
        <w:jc w:val="both"/>
        <w:rPr>
          <w:rFonts w:ascii="Calibri" w:hAnsi="Calibri" w:cs="Calibri"/>
          <w:sz w:val="22"/>
          <w:szCs w:val="22"/>
        </w:rPr>
      </w:pPr>
      <w:proofErr w:type="spellStart"/>
      <w:r>
        <w:rPr>
          <w:rFonts w:ascii="Calibri" w:hAnsi="Calibri"/>
          <w:sz w:val="22"/>
        </w:rPr>
        <w:t>Toutes</w:t>
      </w:r>
      <w:proofErr w:type="spellEnd"/>
      <w:r>
        <w:rPr>
          <w:rFonts w:ascii="Calibri" w:hAnsi="Calibri"/>
          <w:sz w:val="22"/>
        </w:rPr>
        <w:t xml:space="preserve"> les </w:t>
      </w:r>
      <w:proofErr w:type="spellStart"/>
      <w:r>
        <w:rPr>
          <w:rFonts w:ascii="Calibri" w:hAnsi="Calibri"/>
          <w:sz w:val="22"/>
        </w:rPr>
        <w:t>autres</w:t>
      </w:r>
      <w:proofErr w:type="spellEnd"/>
      <w:r>
        <w:rPr>
          <w:rFonts w:ascii="Calibri" w:hAnsi="Calibri"/>
          <w:sz w:val="22"/>
        </w:rPr>
        <w:t xml:space="preserve"> </w:t>
      </w:r>
      <w:proofErr w:type="spellStart"/>
      <w:r>
        <w:rPr>
          <w:rFonts w:ascii="Calibri" w:hAnsi="Calibri"/>
          <w:sz w:val="22"/>
        </w:rPr>
        <w:t>informations</w:t>
      </w:r>
      <w:proofErr w:type="spellEnd"/>
      <w:r>
        <w:rPr>
          <w:rFonts w:ascii="Calibri" w:hAnsi="Calibri"/>
          <w:sz w:val="22"/>
        </w:rPr>
        <w:t xml:space="preserve"> que nous </w:t>
      </w:r>
      <w:proofErr w:type="spellStart"/>
      <w:r>
        <w:rPr>
          <w:rFonts w:ascii="Calibri" w:hAnsi="Calibri"/>
          <w:sz w:val="22"/>
        </w:rPr>
        <w:t>n’avons</w:t>
      </w:r>
      <w:proofErr w:type="spellEnd"/>
      <w:r>
        <w:rPr>
          <w:rFonts w:ascii="Calibri" w:hAnsi="Calibri"/>
          <w:sz w:val="22"/>
        </w:rPr>
        <w:t xml:space="preserve"> pas </w:t>
      </w:r>
      <w:proofErr w:type="spellStart"/>
      <w:r>
        <w:rPr>
          <w:rFonts w:ascii="Calibri" w:hAnsi="Calibri"/>
          <w:sz w:val="22"/>
        </w:rPr>
        <w:t>automatiquement</w:t>
      </w:r>
      <w:proofErr w:type="spellEnd"/>
      <w:r>
        <w:rPr>
          <w:rFonts w:ascii="Calibri" w:hAnsi="Calibri"/>
          <w:sz w:val="22"/>
        </w:rPr>
        <w:t xml:space="preserve"> </w:t>
      </w:r>
      <w:proofErr w:type="spellStart"/>
      <w:r>
        <w:rPr>
          <w:rFonts w:ascii="Calibri" w:hAnsi="Calibri"/>
          <w:sz w:val="22"/>
        </w:rPr>
        <w:t>fournies</w:t>
      </w:r>
      <w:proofErr w:type="spellEnd"/>
      <w:r>
        <w:rPr>
          <w:rFonts w:ascii="Calibri" w:hAnsi="Calibri"/>
          <w:sz w:val="22"/>
        </w:rPr>
        <w:t xml:space="preserve"> </w:t>
      </w:r>
      <w:proofErr w:type="spellStart"/>
      <w:r>
        <w:rPr>
          <w:rFonts w:ascii="Calibri" w:hAnsi="Calibri"/>
          <w:sz w:val="22"/>
        </w:rPr>
        <w:t>impliquent</w:t>
      </w:r>
      <w:proofErr w:type="spellEnd"/>
      <w:r>
        <w:rPr>
          <w:rFonts w:ascii="Calibri" w:hAnsi="Calibri"/>
          <w:sz w:val="22"/>
        </w:rPr>
        <w:t xml:space="preserve"> </w:t>
      </w:r>
      <w:proofErr w:type="spellStart"/>
      <w:r>
        <w:rPr>
          <w:rFonts w:ascii="Calibri" w:hAnsi="Calibri"/>
          <w:sz w:val="22"/>
        </w:rPr>
        <w:t>notre</w:t>
      </w:r>
      <w:proofErr w:type="spellEnd"/>
      <w:r>
        <w:rPr>
          <w:rFonts w:ascii="Calibri" w:hAnsi="Calibri"/>
          <w:sz w:val="22"/>
        </w:rPr>
        <w:t xml:space="preserve"> </w:t>
      </w:r>
      <w:proofErr w:type="spellStart"/>
      <w:r>
        <w:rPr>
          <w:rFonts w:ascii="Calibri" w:hAnsi="Calibri"/>
          <w:sz w:val="22"/>
        </w:rPr>
        <w:t>plein</w:t>
      </w:r>
      <w:proofErr w:type="spellEnd"/>
      <w:r>
        <w:rPr>
          <w:rFonts w:ascii="Calibri" w:hAnsi="Calibri"/>
          <w:sz w:val="22"/>
        </w:rPr>
        <w:t xml:space="preserve"> respect des exigences, des clauses et des conditions de la </w:t>
      </w:r>
      <w:proofErr w:type="spellStart"/>
      <w:r>
        <w:rPr>
          <w:rFonts w:ascii="Calibri" w:hAnsi="Calibri"/>
          <w:sz w:val="22"/>
        </w:rPr>
        <w:t>demande</w:t>
      </w:r>
      <w:proofErr w:type="spellEnd"/>
      <w:r>
        <w:rPr>
          <w:rFonts w:ascii="Calibri" w:hAnsi="Calibri"/>
          <w:sz w:val="22"/>
        </w:rPr>
        <w:t xml:space="preserve"> de prix.</w:t>
      </w:r>
    </w:p>
    <w:p w14:paraId="7B439794" w14:textId="77777777" w:rsidR="00FF37FA" w:rsidRPr="00E933A8" w:rsidRDefault="00FF37FA" w:rsidP="00FF37FA">
      <w:pPr>
        <w:rPr>
          <w:rFonts w:ascii="Calibri" w:hAnsi="Calibri" w:cs="Calibri"/>
          <w:sz w:val="22"/>
          <w:szCs w:val="22"/>
        </w:rPr>
      </w:pPr>
    </w:p>
    <w:p w14:paraId="6B1B09DD" w14:textId="77777777" w:rsidR="00FF37FA" w:rsidRPr="00E933A8" w:rsidRDefault="00FF37FA" w:rsidP="00FF37FA">
      <w:pPr>
        <w:rPr>
          <w:rFonts w:ascii="Calibri" w:hAnsi="Calibri" w:cs="Calibri"/>
          <w:sz w:val="22"/>
          <w:szCs w:val="22"/>
        </w:rPr>
      </w:pPr>
    </w:p>
    <w:p w14:paraId="0756624B" w14:textId="77777777" w:rsidR="00FF37FA" w:rsidRPr="00E933A8" w:rsidRDefault="00FF37FA" w:rsidP="00FF37FA">
      <w:pPr>
        <w:rPr>
          <w:rFonts w:ascii="Calibri" w:hAnsi="Calibri" w:cs="Calibri"/>
          <w:sz w:val="22"/>
          <w:szCs w:val="22"/>
        </w:rPr>
      </w:pPr>
    </w:p>
    <w:p w14:paraId="1805863B" w14:textId="77777777" w:rsidR="00FF37FA" w:rsidRPr="00E933A8" w:rsidRDefault="00FF37FA" w:rsidP="00FF37FA">
      <w:pPr>
        <w:rPr>
          <w:rFonts w:ascii="Calibri" w:hAnsi="Calibri" w:cs="Calibri"/>
          <w:sz w:val="22"/>
          <w:szCs w:val="22"/>
        </w:rPr>
      </w:pPr>
    </w:p>
    <w:p w14:paraId="26FB34A4" w14:textId="77777777" w:rsidR="00FF37FA" w:rsidRPr="00E933A8" w:rsidRDefault="00FF37FA" w:rsidP="00FF37FA">
      <w:pPr>
        <w:ind w:left="3960"/>
        <w:rPr>
          <w:rFonts w:ascii="Calibri" w:hAnsi="Calibri" w:cs="Calibri"/>
          <w:i/>
          <w:sz w:val="22"/>
          <w:szCs w:val="22"/>
        </w:rPr>
      </w:pPr>
      <w:r>
        <w:rPr>
          <w:rFonts w:ascii="Calibri" w:hAnsi="Calibri"/>
          <w:i/>
          <w:sz w:val="22"/>
        </w:rPr>
        <w:t xml:space="preserve">[Nom et signature de la </w:t>
      </w:r>
      <w:proofErr w:type="spellStart"/>
      <w:r>
        <w:rPr>
          <w:rFonts w:ascii="Calibri" w:hAnsi="Calibri"/>
          <w:i/>
          <w:sz w:val="22"/>
        </w:rPr>
        <w:t>personne</w:t>
      </w:r>
      <w:proofErr w:type="spellEnd"/>
      <w:r>
        <w:rPr>
          <w:rFonts w:ascii="Calibri" w:hAnsi="Calibri"/>
          <w:i/>
          <w:sz w:val="22"/>
        </w:rPr>
        <w:t xml:space="preserve"> </w:t>
      </w:r>
      <w:proofErr w:type="spellStart"/>
      <w:r>
        <w:rPr>
          <w:rFonts w:ascii="Calibri" w:hAnsi="Calibri"/>
          <w:i/>
          <w:sz w:val="22"/>
        </w:rPr>
        <w:t>autorisée</w:t>
      </w:r>
      <w:proofErr w:type="spellEnd"/>
      <w:r>
        <w:rPr>
          <w:rFonts w:ascii="Calibri" w:hAnsi="Calibri"/>
          <w:i/>
          <w:sz w:val="22"/>
        </w:rPr>
        <w:t xml:space="preserve"> du </w:t>
      </w:r>
      <w:proofErr w:type="spellStart"/>
      <w:r>
        <w:rPr>
          <w:rFonts w:ascii="Calibri" w:hAnsi="Calibri"/>
          <w:i/>
          <w:sz w:val="22"/>
        </w:rPr>
        <w:t>fournisseur</w:t>
      </w:r>
      <w:proofErr w:type="spellEnd"/>
      <w:r>
        <w:rPr>
          <w:rFonts w:ascii="Calibri" w:hAnsi="Calibri"/>
          <w:i/>
          <w:sz w:val="22"/>
        </w:rPr>
        <w:t>]</w:t>
      </w:r>
    </w:p>
    <w:p w14:paraId="0E1F3BB1" w14:textId="77777777" w:rsidR="00FF37FA" w:rsidRPr="00E933A8" w:rsidRDefault="00FF37FA" w:rsidP="00FF37FA">
      <w:pPr>
        <w:ind w:left="3960"/>
        <w:rPr>
          <w:rFonts w:ascii="Calibri" w:hAnsi="Calibri" w:cs="Calibri"/>
          <w:i/>
          <w:sz w:val="22"/>
          <w:szCs w:val="22"/>
        </w:rPr>
      </w:pPr>
      <w:r>
        <w:rPr>
          <w:rFonts w:ascii="Calibri" w:hAnsi="Calibri"/>
          <w:i/>
          <w:sz w:val="22"/>
        </w:rPr>
        <w:t>[</w:t>
      </w:r>
      <w:proofErr w:type="spellStart"/>
      <w:r>
        <w:rPr>
          <w:rFonts w:ascii="Calibri" w:hAnsi="Calibri"/>
          <w:i/>
          <w:sz w:val="22"/>
        </w:rPr>
        <w:t>Désignation</w:t>
      </w:r>
      <w:proofErr w:type="spellEnd"/>
      <w:r>
        <w:rPr>
          <w:rFonts w:ascii="Calibri" w:hAnsi="Calibri"/>
          <w:i/>
          <w:sz w:val="22"/>
        </w:rPr>
        <w:t>]</w:t>
      </w:r>
    </w:p>
    <w:p w14:paraId="5F41AD0C" w14:textId="77777777" w:rsidR="00FF37FA" w:rsidRPr="00E933A8" w:rsidRDefault="00FF37FA" w:rsidP="00FF37FA">
      <w:pPr>
        <w:ind w:left="3960"/>
        <w:rPr>
          <w:rFonts w:ascii="Calibri" w:hAnsi="Calibri" w:cs="Calibri"/>
          <w:i/>
          <w:sz w:val="22"/>
          <w:szCs w:val="22"/>
        </w:rPr>
      </w:pPr>
      <w:r>
        <w:rPr>
          <w:rFonts w:ascii="Calibri" w:hAnsi="Calibri"/>
          <w:i/>
          <w:sz w:val="22"/>
        </w:rPr>
        <w:t>[Date]</w:t>
      </w:r>
    </w:p>
    <w:p w14:paraId="75988497" w14:textId="77777777" w:rsidR="00FF37FA" w:rsidRPr="00E933A8" w:rsidRDefault="00FF37FA" w:rsidP="00FF37FA">
      <w:pPr>
        <w:rPr>
          <w:rFonts w:ascii="Calibri" w:hAnsi="Calibri" w:cs="Calibri"/>
          <w:b/>
          <w:i/>
          <w:sz w:val="22"/>
          <w:szCs w:val="22"/>
        </w:rPr>
      </w:pPr>
    </w:p>
    <w:p w14:paraId="77238FE2" w14:textId="77777777" w:rsidR="00FF37FA" w:rsidRPr="00E933A8" w:rsidRDefault="00FF37FA" w:rsidP="00FF37FA">
      <w:pPr>
        <w:rPr>
          <w:rFonts w:ascii="Calibri" w:hAnsi="Calibri" w:cs="Calibri"/>
          <w:b/>
          <w:i/>
          <w:sz w:val="22"/>
          <w:szCs w:val="22"/>
        </w:rPr>
      </w:pPr>
      <w:r>
        <w:br w:type="page"/>
      </w:r>
    </w:p>
    <w:p w14:paraId="2A53DB32" w14:textId="550436F8" w:rsidR="00FF37FA" w:rsidRDefault="00FF37FA" w:rsidP="00FF37FA">
      <w:pPr>
        <w:pStyle w:val="Titre8"/>
        <w:jc w:val="right"/>
        <w:rPr>
          <w:b/>
          <w:i w:val="0"/>
          <w:sz w:val="28"/>
        </w:rPr>
      </w:pPr>
      <w:proofErr w:type="spellStart"/>
      <w:r>
        <w:rPr>
          <w:b/>
          <w:i w:val="0"/>
          <w:sz w:val="28"/>
        </w:rPr>
        <w:t>Annexe</w:t>
      </w:r>
      <w:proofErr w:type="spellEnd"/>
      <w:r>
        <w:rPr>
          <w:b/>
          <w:i w:val="0"/>
          <w:sz w:val="28"/>
        </w:rPr>
        <w:t> 3</w:t>
      </w:r>
    </w:p>
    <w:p w14:paraId="1DBD981F" w14:textId="0D819071" w:rsidR="006769C6" w:rsidRDefault="006769C6" w:rsidP="006769C6"/>
    <w:p w14:paraId="3E8EF4DA" w14:textId="0D5412B6" w:rsidR="006769C6" w:rsidRDefault="006769C6" w:rsidP="006769C6"/>
    <w:p w14:paraId="6D5E767A" w14:textId="5BF42685" w:rsidR="006769C6" w:rsidRDefault="006769C6" w:rsidP="006769C6"/>
    <w:p w14:paraId="4076B46D" w14:textId="24F499F5" w:rsidR="006769C6" w:rsidRDefault="006769C6" w:rsidP="006769C6"/>
    <w:p w14:paraId="56C3161B" w14:textId="1533FC4D" w:rsidR="006769C6" w:rsidRDefault="006769C6" w:rsidP="006769C6"/>
    <w:p w14:paraId="371F2347" w14:textId="77777777" w:rsidR="006769C6" w:rsidRDefault="006769C6" w:rsidP="006769C6">
      <w:pPr>
        <w:pStyle w:val="Default"/>
      </w:pPr>
    </w:p>
    <w:p w14:paraId="409930A9" w14:textId="77777777" w:rsidR="006769C6" w:rsidRDefault="006769C6" w:rsidP="006769C6">
      <w:pPr>
        <w:pStyle w:val="Default"/>
        <w:rPr>
          <w:sz w:val="22"/>
          <w:szCs w:val="22"/>
        </w:rPr>
      </w:pPr>
      <w:r>
        <w:t xml:space="preserve"> </w:t>
      </w:r>
      <w:r>
        <w:rPr>
          <w:b/>
          <w:bCs/>
          <w:sz w:val="22"/>
          <w:szCs w:val="22"/>
        </w:rPr>
        <w:t xml:space="preserve">Programme des Nations Unies pour le développement </w:t>
      </w:r>
    </w:p>
    <w:p w14:paraId="4FECA361" w14:textId="77777777" w:rsidR="006769C6" w:rsidRDefault="006769C6" w:rsidP="006769C6">
      <w:pPr>
        <w:pStyle w:val="Default"/>
        <w:rPr>
          <w:color w:val="auto"/>
        </w:rPr>
      </w:pPr>
    </w:p>
    <w:p w14:paraId="44448DDD" w14:textId="77777777" w:rsidR="006769C6" w:rsidRDefault="006769C6" w:rsidP="006769C6">
      <w:pPr>
        <w:pStyle w:val="Default"/>
        <w:rPr>
          <w:rFonts w:ascii="Times New Roman" w:hAnsi="Times New Roman" w:cs="Times New Roman"/>
          <w:color w:val="auto"/>
          <w:sz w:val="28"/>
          <w:szCs w:val="28"/>
        </w:rPr>
      </w:pPr>
      <w:r>
        <w:rPr>
          <w:color w:val="auto"/>
        </w:rPr>
        <w:t xml:space="preserve"> </w:t>
      </w:r>
      <w:r>
        <w:rPr>
          <w:rFonts w:ascii="Times New Roman" w:hAnsi="Times New Roman" w:cs="Times New Roman"/>
          <w:b/>
          <w:bCs/>
          <w:color w:val="auto"/>
          <w:sz w:val="28"/>
          <w:szCs w:val="28"/>
        </w:rPr>
        <w:t>CONDITIONS GÉNÉRALES RELATIVES AUX CONTRATS INSTITUTIONNELS (</w:t>
      </w:r>
      <w:r>
        <w:rPr>
          <w:rFonts w:ascii="Times New Roman" w:hAnsi="Times New Roman" w:cs="Times New Roman"/>
          <w:b/>
          <w:bCs/>
          <w:i/>
          <w:iCs/>
          <w:color w:val="auto"/>
          <w:sz w:val="28"/>
          <w:szCs w:val="28"/>
        </w:rPr>
        <w:t>DE MINIMIS</w:t>
      </w:r>
      <w:r>
        <w:rPr>
          <w:rFonts w:ascii="Times New Roman" w:hAnsi="Times New Roman" w:cs="Times New Roman"/>
          <w:b/>
          <w:bCs/>
          <w:color w:val="auto"/>
          <w:sz w:val="28"/>
          <w:szCs w:val="28"/>
        </w:rPr>
        <w:t xml:space="preserve">) </w:t>
      </w:r>
    </w:p>
    <w:p w14:paraId="15033805" w14:textId="77777777" w:rsidR="006769C6" w:rsidRDefault="006769C6" w:rsidP="006769C6">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(POUR LES CONTRATS DE MOINS DE 50.000 USD) </w:t>
      </w:r>
    </w:p>
    <w:p w14:paraId="2218DA70" w14:textId="77777777" w:rsidR="006769C6" w:rsidRDefault="006769C6" w:rsidP="006769C6">
      <w:pPr>
        <w:pStyle w:val="Default"/>
        <w:rPr>
          <w:rFonts w:ascii="Times New Roman" w:hAnsi="Times New Roman" w:cs="Times New Roman"/>
          <w:color w:val="auto"/>
          <w:sz w:val="23"/>
          <w:szCs w:val="23"/>
        </w:rPr>
      </w:pPr>
    </w:p>
    <w:p w14:paraId="1D5DC820" w14:textId="77777777" w:rsidR="006769C6" w:rsidRDefault="006769C6" w:rsidP="006769C6">
      <w:pPr>
        <w:pStyle w:val="Default"/>
        <w:rPr>
          <w:rFonts w:ascii="Times New Roman" w:hAnsi="Times New Roman" w:cs="Times New Roman"/>
          <w:color w:val="auto"/>
          <w:sz w:val="23"/>
          <w:szCs w:val="23"/>
        </w:rPr>
      </w:pPr>
    </w:p>
    <w:p w14:paraId="3788DE66" w14:textId="2E80C6F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Le présent Contrat est conclu entre le Programme des Nations Unies pour le développement, un organe subsidiaire de l’Organisation des Nations Unies créé par l’Assemblée générale des Nations Unies (ci-après, le « PNUD »), d’une part, et une société ou organisation mentionnée sur la Fiche descriptive (« Face </w:t>
      </w:r>
      <w:proofErr w:type="spellStart"/>
      <w:r>
        <w:rPr>
          <w:rFonts w:ascii="Times New Roman" w:hAnsi="Times New Roman" w:cs="Times New Roman"/>
          <w:color w:val="auto"/>
          <w:sz w:val="23"/>
          <w:szCs w:val="23"/>
        </w:rPr>
        <w:t>Sheet</w:t>
      </w:r>
      <w:proofErr w:type="spellEnd"/>
      <w:r>
        <w:rPr>
          <w:rFonts w:ascii="Times New Roman" w:hAnsi="Times New Roman" w:cs="Times New Roman"/>
          <w:color w:val="auto"/>
          <w:sz w:val="23"/>
          <w:szCs w:val="23"/>
        </w:rPr>
        <w:t xml:space="preserve"> ») du présent Contrat (ci-après, le « Prestataire »), d’autre part. </w:t>
      </w:r>
    </w:p>
    <w:p w14:paraId="18C8CCF1"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1. STATUT JURIDIQUE DES PARTIES : </w:t>
      </w:r>
      <w:r>
        <w:rPr>
          <w:rFonts w:ascii="Times New Roman" w:hAnsi="Times New Roman" w:cs="Times New Roman"/>
          <w:color w:val="auto"/>
          <w:sz w:val="23"/>
          <w:szCs w:val="23"/>
        </w:rPr>
        <w:t xml:space="preserve">Le PNUD et le Prestataire sont tous deux ci-après dénommés « Parties », et : </w:t>
      </w:r>
    </w:p>
    <w:p w14:paraId="6A6B03E1"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1.1 </w:t>
      </w:r>
      <w:r>
        <w:rPr>
          <w:rFonts w:ascii="Times New Roman" w:hAnsi="Times New Roman" w:cs="Times New Roman"/>
          <w:color w:val="auto"/>
          <w:sz w:val="23"/>
          <w:szCs w:val="23"/>
        </w:rPr>
        <w:t xml:space="preserve">En vertu de la Charte des Nations Unies et de la Convention sur les privilèges et immunités des Nations Unies, inter alia, l’Organisation, y compris ses organes subsidiaires, jouit d’une pleine personnalité juridique ainsi que des privilèges et immunités qui lui sont nécessaires pour atteindre ses buts de manière indépendante. </w:t>
      </w:r>
    </w:p>
    <w:p w14:paraId="2680AFC6"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1.2 </w:t>
      </w:r>
      <w:r>
        <w:rPr>
          <w:rFonts w:ascii="Times New Roman" w:hAnsi="Times New Roman" w:cs="Times New Roman"/>
          <w:color w:val="auto"/>
          <w:sz w:val="23"/>
          <w:szCs w:val="23"/>
        </w:rPr>
        <w:t xml:space="preserve">Le Prestataire possède le statut juridique d’entrepreneur indépendant à l’égard du PNUD et aucune disposition du Contrat ou s’y rapportant ne peut être invoquée pour établir ou créer, entre les Parties, un rapport d’employeur à </w:t>
      </w:r>
      <w:proofErr w:type="spellStart"/>
      <w:r>
        <w:rPr>
          <w:rFonts w:ascii="Times New Roman" w:hAnsi="Times New Roman" w:cs="Times New Roman"/>
          <w:color w:val="auto"/>
          <w:sz w:val="23"/>
          <w:szCs w:val="23"/>
        </w:rPr>
        <w:t>employé</w:t>
      </w:r>
      <w:proofErr w:type="spellEnd"/>
      <w:r>
        <w:rPr>
          <w:rFonts w:ascii="Times New Roman" w:hAnsi="Times New Roman" w:cs="Times New Roman"/>
          <w:color w:val="auto"/>
          <w:sz w:val="23"/>
          <w:szCs w:val="23"/>
        </w:rPr>
        <w:t xml:space="preserve"> ou de commettant à préposé ou agent. Les responsables, fonctionnaires, représentants, employés ou sous-traitants au service de l’une des Parties ne peuvent en aucun cas être assimilés à des employés, des préposés ou des agents de l’autre Partie, et tout litige résultant du recours aux services de ces personnes ou entités ou s’y rapportant met en jeu la responsabilité exclusive de la Partie employant ces personnes. </w:t>
      </w:r>
    </w:p>
    <w:p w14:paraId="31E3FB06"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2. OBLIGATIONS DU PRESTATAIRE : </w:t>
      </w:r>
    </w:p>
    <w:p w14:paraId="1221E295"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2.1 </w:t>
      </w:r>
      <w:r>
        <w:rPr>
          <w:rFonts w:ascii="Times New Roman" w:hAnsi="Times New Roman" w:cs="Times New Roman"/>
          <w:color w:val="auto"/>
          <w:sz w:val="23"/>
          <w:szCs w:val="23"/>
        </w:rPr>
        <w:t xml:space="preserve">Le Prestataire fournit l’ensemble des services décrits dans les Termes de référence et le Calendrier de paiement (ci-après, les « Services »), avec la diligence requise et de manière efficiente, et conformément au présent Contrat. Le Prestataire fournit également l’ensemble de l’appui technique et administratif nécessaire pour garantir la fourniture des Services dans les délais et de manière satisfaisante. </w:t>
      </w:r>
    </w:p>
    <w:p w14:paraId="38FE39F5"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2.2 </w:t>
      </w:r>
      <w:r>
        <w:rPr>
          <w:rFonts w:ascii="Times New Roman" w:hAnsi="Times New Roman" w:cs="Times New Roman"/>
          <w:color w:val="auto"/>
          <w:sz w:val="23"/>
          <w:szCs w:val="23"/>
        </w:rPr>
        <w:t xml:space="preserve">Le Prestataire garantit l’exactitude des informations ou données fournies au PNUD aux fins de la conclusion du présent Contrat, ainsi que la qualité des Services et rapports prévus par le présent Contrat, conformément aux normes industrielles et professionnelles les plus élevées qui soient. </w:t>
      </w:r>
    </w:p>
    <w:p w14:paraId="0C023EF4" w14:textId="77777777" w:rsidR="006769C6" w:rsidRDefault="006769C6" w:rsidP="006769C6">
      <w:pPr>
        <w:pStyle w:val="Default"/>
        <w:rPr>
          <w:color w:val="auto"/>
          <w:sz w:val="16"/>
          <w:szCs w:val="16"/>
        </w:rPr>
      </w:pPr>
      <w:r>
        <w:rPr>
          <w:rFonts w:ascii="Times New Roman" w:hAnsi="Times New Roman" w:cs="Times New Roman"/>
          <w:b/>
          <w:bCs/>
          <w:color w:val="auto"/>
          <w:sz w:val="23"/>
          <w:szCs w:val="23"/>
        </w:rPr>
        <w:t xml:space="preserve">2.3 </w:t>
      </w:r>
      <w:r>
        <w:rPr>
          <w:rFonts w:ascii="Times New Roman" w:hAnsi="Times New Roman" w:cs="Times New Roman"/>
          <w:color w:val="auto"/>
          <w:sz w:val="23"/>
          <w:szCs w:val="23"/>
        </w:rPr>
        <w:t xml:space="preserve">Tous les délais prévus dans le présent Contrat sont considérés comme constituant une condition essentielle de la fourniture des Services. </w:t>
      </w:r>
      <w:r>
        <w:rPr>
          <w:rFonts w:ascii="Times New Roman" w:hAnsi="Times New Roman" w:cs="Times New Roman"/>
          <w:b/>
          <w:bCs/>
          <w:color w:val="auto"/>
          <w:sz w:val="16"/>
          <w:szCs w:val="16"/>
        </w:rPr>
        <w:t>REV. : SEPT 2017 CONDITIONS GÉNÉRALES DU PNUD RELATIVES AUX CONTRATS INSTITUTIONNELS (</w:t>
      </w:r>
      <w:r>
        <w:rPr>
          <w:b/>
          <w:bCs/>
          <w:i/>
          <w:iCs/>
          <w:color w:val="auto"/>
          <w:sz w:val="16"/>
          <w:szCs w:val="16"/>
        </w:rPr>
        <w:t>DE MINIMIS</w:t>
      </w:r>
      <w:r>
        <w:rPr>
          <w:b/>
          <w:bCs/>
          <w:color w:val="auto"/>
          <w:sz w:val="16"/>
          <w:szCs w:val="16"/>
        </w:rPr>
        <w:t xml:space="preserve">) PAGE 2 </w:t>
      </w:r>
    </w:p>
    <w:p w14:paraId="4D35CD0A" w14:textId="77777777" w:rsidR="006769C6" w:rsidRDefault="006769C6" w:rsidP="006769C6">
      <w:pPr>
        <w:pStyle w:val="Default"/>
        <w:rPr>
          <w:color w:val="auto"/>
        </w:rPr>
      </w:pPr>
    </w:p>
    <w:p w14:paraId="2407CD87" w14:textId="77777777" w:rsidR="006769C6" w:rsidRDefault="006769C6" w:rsidP="006769C6">
      <w:pPr>
        <w:pStyle w:val="Default"/>
        <w:pageBreakBefore/>
        <w:rPr>
          <w:rFonts w:ascii="Times New Roman" w:hAnsi="Times New Roman" w:cs="Times New Roman"/>
          <w:color w:val="auto"/>
          <w:sz w:val="23"/>
          <w:szCs w:val="23"/>
        </w:rPr>
      </w:pPr>
      <w:r>
        <w:rPr>
          <w:rFonts w:ascii="Times New Roman" w:hAnsi="Times New Roman" w:cs="Times New Roman"/>
          <w:b/>
          <w:bCs/>
          <w:color w:val="auto"/>
          <w:sz w:val="23"/>
          <w:szCs w:val="23"/>
        </w:rPr>
        <w:t xml:space="preserve">3. CONTRAT A LONG TERME : </w:t>
      </w:r>
      <w:r>
        <w:rPr>
          <w:rFonts w:ascii="Times New Roman" w:hAnsi="Times New Roman" w:cs="Times New Roman"/>
          <w:color w:val="auto"/>
          <w:sz w:val="23"/>
          <w:szCs w:val="23"/>
        </w:rPr>
        <w:t xml:space="preserve">Dans la mesure où le Prestataire est engagé par le PNUD sur la base d’un contrat à long terme (« LTA »), tel qu’indiqué sur la Fiche descriptive du présent Contrat, les conditions suivantes s’appliquent : </w:t>
      </w:r>
    </w:p>
    <w:p w14:paraId="5A64862A"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3.1 </w:t>
      </w:r>
      <w:r>
        <w:rPr>
          <w:rFonts w:ascii="Times New Roman" w:hAnsi="Times New Roman" w:cs="Times New Roman"/>
          <w:color w:val="auto"/>
          <w:sz w:val="23"/>
          <w:szCs w:val="23"/>
        </w:rPr>
        <w:t xml:space="preserve">Le PNUD ne donne aucune garantie quant à l’achat d’une quelconque quantité de Services pendant la durée du LTA. </w:t>
      </w:r>
    </w:p>
    <w:p w14:paraId="5D7BD618"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3.2 </w:t>
      </w:r>
      <w:r>
        <w:rPr>
          <w:rFonts w:ascii="Times New Roman" w:hAnsi="Times New Roman" w:cs="Times New Roman"/>
          <w:color w:val="auto"/>
          <w:sz w:val="23"/>
          <w:szCs w:val="23"/>
        </w:rPr>
        <w:t xml:space="preserve">Toute unité administrative du PNUD, y compris mais sans s’y limiter, une unité du Siège, un Bureau de pays ou un Centre régional, ainsi que toute entité de l’Organisation des Nations Unies, peut bénéficier de l’engagement et commander des Services au Prestataire en application du présent Contrat. </w:t>
      </w:r>
    </w:p>
    <w:p w14:paraId="72D13294"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3.3 </w:t>
      </w:r>
      <w:r>
        <w:rPr>
          <w:rFonts w:ascii="Times New Roman" w:hAnsi="Times New Roman" w:cs="Times New Roman"/>
          <w:color w:val="auto"/>
          <w:sz w:val="23"/>
          <w:szCs w:val="23"/>
        </w:rPr>
        <w:t xml:space="preserve">Le Prestataire fournit les Services tels que demandés et indiqués sur un Bon de commande émis par le PNUD, conformément aux conditions stipulées dans le présent Contrat. Afin de dissiper tout doute, le PNUD n’est soumis à aucune obligation juridique vis-à-vis du Prestataire tant qu’un Bon de commande n’a pas été émis. </w:t>
      </w:r>
    </w:p>
    <w:p w14:paraId="5E8E4C21"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3.4 </w:t>
      </w:r>
      <w:r>
        <w:rPr>
          <w:rFonts w:ascii="Times New Roman" w:hAnsi="Times New Roman" w:cs="Times New Roman"/>
          <w:color w:val="auto"/>
          <w:sz w:val="23"/>
          <w:szCs w:val="23"/>
        </w:rPr>
        <w:t xml:space="preserve">Les Services sont fournis aux Prix réduits annexés au présent contrat. Les prix demeurent en vigueur pour une durée de trois ans à compter de la Date d’entrée en vigueur indiquée dans la Fiche descriptive du présent Contrat. </w:t>
      </w:r>
    </w:p>
    <w:p w14:paraId="140B6B47"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3.5 </w:t>
      </w:r>
      <w:r>
        <w:rPr>
          <w:rFonts w:ascii="Times New Roman" w:hAnsi="Times New Roman" w:cs="Times New Roman"/>
          <w:color w:val="auto"/>
          <w:sz w:val="23"/>
          <w:szCs w:val="23"/>
        </w:rPr>
        <w:t xml:space="preserve">En cas d’évolution technique avantageuse et/ou de baisse de la tarification des Services au cours de la durée de l’engagement, le Prestataire en notifie le PNUD immédiatement. Le PNUD examinera l’impact d’une telle éventualité et pourra demander une modification de l’engagement. </w:t>
      </w:r>
    </w:p>
    <w:p w14:paraId="151F3BBE"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3.6 </w:t>
      </w:r>
      <w:r>
        <w:rPr>
          <w:rFonts w:ascii="Times New Roman" w:hAnsi="Times New Roman" w:cs="Times New Roman"/>
          <w:color w:val="auto"/>
          <w:sz w:val="23"/>
          <w:szCs w:val="23"/>
        </w:rPr>
        <w:t xml:space="preserve">Chaque semestre, le Prestataire adresse au PNUD un rapport sur les Services fournis, sauf indication contraire figurant dans le Contrat. Chaque rapport est soumis à la Personne référente du PNUD telle qu’indiquée dans la Fiche descriptive ci-jointe, ainsi qu’à l’unité administrative du PNUD ayant émis le Bon de commande au titre des Services pendant la période considérée dans le rapport. </w:t>
      </w:r>
    </w:p>
    <w:p w14:paraId="6A439D4C"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3.7 </w:t>
      </w:r>
      <w:r>
        <w:rPr>
          <w:rFonts w:ascii="Times New Roman" w:hAnsi="Times New Roman" w:cs="Times New Roman"/>
          <w:color w:val="auto"/>
          <w:sz w:val="23"/>
          <w:szCs w:val="23"/>
        </w:rPr>
        <w:t xml:space="preserve">Le Contrat à long terme (« LTA ») demeure en vigueur pour une durée maximum de deux ans et peut être prorogé par le PNUD pour une année supplémentaire par accord mutuel des Parties. </w:t>
      </w:r>
    </w:p>
    <w:p w14:paraId="3EF64C12"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4. PRIX ET PAIEMENT : </w:t>
      </w:r>
    </w:p>
    <w:p w14:paraId="09D111C1"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4.1 PRIX FORFAITAIRE : </w:t>
      </w:r>
      <w:r>
        <w:rPr>
          <w:rFonts w:ascii="Times New Roman" w:hAnsi="Times New Roman" w:cs="Times New Roman"/>
          <w:color w:val="auto"/>
          <w:sz w:val="23"/>
          <w:szCs w:val="23"/>
        </w:rPr>
        <w:t xml:space="preserve">Lorsque l’option de « Prix forfaitaire » est choisie comme méthode de paiement dans la Fiche descriptive du présent Contrat, le PNUD paye au Prestataire un montant forfaitaire, tel qu’indiqué dans la Fiche descriptive du présent Contrat en contrepartie de la fourniture des Services de manière complète et satisfaisante. </w:t>
      </w:r>
    </w:p>
    <w:p w14:paraId="34A2C9F8"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4.1.1 Le montant indiqué dans la Fiche descriptive du présent Contrat ne peut pas faire l’objet d’un ajustement ou d’une modification en raison de la fluctuation des prix ou devises, ou des coûts réels supportés par le Prestataire dans le cadre de l’exécution du Contrat. </w:t>
      </w:r>
    </w:p>
    <w:p w14:paraId="642AF30D" w14:textId="77777777" w:rsidR="006769C6" w:rsidRDefault="006769C6" w:rsidP="006769C6">
      <w:pPr>
        <w:pStyle w:val="Default"/>
        <w:rPr>
          <w:color w:val="auto"/>
          <w:sz w:val="16"/>
          <w:szCs w:val="16"/>
        </w:rPr>
      </w:pPr>
      <w:r>
        <w:rPr>
          <w:rFonts w:ascii="Times New Roman" w:hAnsi="Times New Roman" w:cs="Times New Roman"/>
          <w:color w:val="auto"/>
          <w:sz w:val="23"/>
          <w:szCs w:val="23"/>
        </w:rPr>
        <w:t xml:space="preserve">4.1.2 Le PNUD paye le Prestataire à hauteur des montants et selon le calendrier de paiement indiqués dans les Termes de référence et le Calendrier de paiement, une fois la fourniture du ou des Services correspondants achevée par le Prestataire et sous réserve d’acceptation par le PNUD des factures originales soumises par le Prestataire à la Personne référente du PNUD indiquée sur la Fiche </w:t>
      </w:r>
      <w:r>
        <w:rPr>
          <w:rFonts w:ascii="Times New Roman" w:hAnsi="Times New Roman" w:cs="Times New Roman"/>
          <w:b/>
          <w:bCs/>
          <w:color w:val="auto"/>
          <w:sz w:val="16"/>
          <w:szCs w:val="16"/>
        </w:rPr>
        <w:t>REV. : SEPT 2017 CONDITIONS GÉNÉRALES DU PNUD RELATIVES AUX CONTRATS INSTITUTIONNELS (</w:t>
      </w:r>
      <w:r>
        <w:rPr>
          <w:b/>
          <w:bCs/>
          <w:i/>
          <w:iCs/>
          <w:color w:val="auto"/>
          <w:sz w:val="16"/>
          <w:szCs w:val="16"/>
        </w:rPr>
        <w:t>DE MINIMIS</w:t>
      </w:r>
      <w:r>
        <w:rPr>
          <w:b/>
          <w:bCs/>
          <w:color w:val="auto"/>
          <w:sz w:val="16"/>
          <w:szCs w:val="16"/>
        </w:rPr>
        <w:t xml:space="preserve">) PAGE 3 </w:t>
      </w:r>
    </w:p>
    <w:p w14:paraId="5EBB3042" w14:textId="77777777" w:rsidR="006769C6" w:rsidRDefault="006769C6" w:rsidP="006769C6">
      <w:pPr>
        <w:pStyle w:val="Default"/>
        <w:rPr>
          <w:color w:val="auto"/>
        </w:rPr>
      </w:pPr>
    </w:p>
    <w:p w14:paraId="4E373B74" w14:textId="77777777" w:rsidR="006769C6" w:rsidRDefault="006769C6" w:rsidP="006769C6">
      <w:pPr>
        <w:pStyle w:val="Default"/>
        <w:pageBreakBefore/>
        <w:rPr>
          <w:rFonts w:ascii="Times New Roman" w:hAnsi="Times New Roman" w:cs="Times New Roman"/>
          <w:color w:val="auto"/>
          <w:sz w:val="23"/>
          <w:szCs w:val="23"/>
        </w:rPr>
      </w:pPr>
      <w:proofErr w:type="gramStart"/>
      <w:r>
        <w:rPr>
          <w:rFonts w:ascii="Times New Roman" w:hAnsi="Times New Roman" w:cs="Times New Roman"/>
          <w:color w:val="auto"/>
          <w:sz w:val="23"/>
          <w:szCs w:val="23"/>
        </w:rPr>
        <w:t>descriptive</w:t>
      </w:r>
      <w:proofErr w:type="gramEnd"/>
      <w:r>
        <w:rPr>
          <w:rFonts w:ascii="Times New Roman" w:hAnsi="Times New Roman" w:cs="Times New Roman"/>
          <w:color w:val="auto"/>
          <w:sz w:val="23"/>
          <w:szCs w:val="23"/>
        </w:rPr>
        <w:t xml:space="preserve"> du présent Contrat, ainsi que de tout autre document justificatif dont le PNUD pourra faire la demande. </w:t>
      </w:r>
    </w:p>
    <w:p w14:paraId="37F0A510"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4.1.3 Les factures indiquent un Service fournit et le montant à régler correspondant. </w:t>
      </w:r>
    </w:p>
    <w:p w14:paraId="25F91B13"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4.1.4 Les paiements remis par le PNUD au Prestataire ne sont pas considérés comme libérant ce dernier de ses obligations aux termes du présent Contrat ou comme emportant acceptation par le PNUD de la fourniture des Services par le Prestataire. </w:t>
      </w:r>
    </w:p>
    <w:p w14:paraId="60906D96"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4.2 REMBOURSEMENT DES COUTS : </w:t>
      </w:r>
      <w:r>
        <w:rPr>
          <w:rFonts w:ascii="Times New Roman" w:hAnsi="Times New Roman" w:cs="Times New Roman"/>
          <w:color w:val="auto"/>
          <w:sz w:val="23"/>
          <w:szCs w:val="23"/>
        </w:rPr>
        <w:t xml:space="preserve">Lorsque l’option de « Remboursement des coûts » est choisie comme méthode de paiement dans la Fiche descriptive du présent Contrat, le PNUD paye au Prestataire un montant qui ne peut pas dépasser le montant indiqué dans la Fiche descriptive du présent Contrat en contrepartie de la fourniture des Services de manière complète et satisfaisante en application du présent </w:t>
      </w:r>
      <w:proofErr w:type="gramStart"/>
      <w:r>
        <w:rPr>
          <w:rFonts w:ascii="Times New Roman" w:hAnsi="Times New Roman" w:cs="Times New Roman"/>
          <w:color w:val="auto"/>
          <w:sz w:val="23"/>
          <w:szCs w:val="23"/>
        </w:rPr>
        <w:t>Contrat,.</w:t>
      </w:r>
      <w:proofErr w:type="gramEnd"/>
      <w:r>
        <w:rPr>
          <w:rFonts w:ascii="Times New Roman" w:hAnsi="Times New Roman" w:cs="Times New Roman"/>
          <w:color w:val="auto"/>
          <w:sz w:val="23"/>
          <w:szCs w:val="23"/>
        </w:rPr>
        <w:t xml:space="preserve"> </w:t>
      </w:r>
    </w:p>
    <w:p w14:paraId="1FC8EA7C"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4.2.1 Ledit montant est le montant total maximum des coûts remboursables en vertu du présent Contrat. Le décompte des coûts figurant dans la Proposition financière mentionnée dans le Fiche descriptive du présent Contrat précise le montant maximum par catégorie de coûts qui sera remboursable en vertu du présent Contrat. Le Prestataire précise dans ses factures ou rapports financiers (en fonction des exigences du PNUD) le montant des coûts remboursables réels supportés dans le cadre de la fourniture des Services. </w:t>
      </w:r>
    </w:p>
    <w:p w14:paraId="79D86C76"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4.2.2 A moins d’avoir obtenu l’accord écrit préalable de la Personne référente du PNUD, le Prestataire ne fournit pas les Services ou des équipements, matériaux et fournitures s’ils sont susceptibles d’entraîner des coûts supérieurs au montant indiqué dans la Fiche descriptive du présent Contrat, ou au montant maximum par catégorie de coûts indiquée dans le décompte des coûts figurant dans la Proposition financière. </w:t>
      </w:r>
    </w:p>
    <w:p w14:paraId="7EC5EDC3"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4.2.3 Le Prestataire soumet des factures originales ou rapports financiers (en fonction des exigences du PNUD) pour les Services fournis conformément au calendrier prévu dans les Termes de référence et au Calendrier de paiement. Ces factures ou rapports financiers indiquent un ou plusieurs Services fournis, et le montant à régler correspondant. Ils sont soumis à la Personne référente du PNUD, accompagnés de tout autre document justificatif des coûts réels supportés exigé dans le Proposition financière ou, le cas échéant, par le PNUD. </w:t>
      </w:r>
    </w:p>
    <w:p w14:paraId="0A3F5EA2"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4.2.4 Le PNUD paye le Prestataire à la fourniture par celui-ci du ou des Services indiqués dans les factures originales ou les rapports financiers (en fonction des exigences du PNUD) et sous réserve de l’acceptation desdites factures ou desdits rapports financiers par le PNUD. Lesdits paiements sont soumis à toute condition particulière de remboursement indiquée dans le décompte des coûts figurant dans la Proposition financière. </w:t>
      </w:r>
    </w:p>
    <w:p w14:paraId="3C1E2C04"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4.2.5 Les paiements remis par le PNUD au Prestataire ne sont pas considérés comme libérant ce dernier de ses obligations aux termes du présent Contrat ou comme emportant acceptation par le PNUD de la fourniture des Services par le Prestataire. </w:t>
      </w:r>
    </w:p>
    <w:p w14:paraId="6C8B7403"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5. ACOMPTE : </w:t>
      </w:r>
    </w:p>
    <w:p w14:paraId="3CEE79C5" w14:textId="77777777" w:rsidR="006769C6" w:rsidRDefault="006769C6" w:rsidP="006769C6">
      <w:pPr>
        <w:pStyle w:val="Default"/>
        <w:rPr>
          <w:color w:val="auto"/>
          <w:sz w:val="16"/>
          <w:szCs w:val="16"/>
        </w:rPr>
      </w:pPr>
      <w:r>
        <w:rPr>
          <w:rFonts w:ascii="Times New Roman" w:hAnsi="Times New Roman" w:cs="Times New Roman"/>
          <w:b/>
          <w:bCs/>
          <w:color w:val="auto"/>
          <w:sz w:val="23"/>
          <w:szCs w:val="23"/>
        </w:rPr>
        <w:t xml:space="preserve">5.1 </w:t>
      </w:r>
      <w:r>
        <w:rPr>
          <w:rFonts w:ascii="Times New Roman" w:hAnsi="Times New Roman" w:cs="Times New Roman"/>
          <w:color w:val="auto"/>
          <w:sz w:val="23"/>
          <w:szCs w:val="23"/>
        </w:rPr>
        <w:t xml:space="preserve">Si la Fiche descriptive du présent Contrat prévoit le paiement d’un acompte au Prestataire, ce dernier soumet une facture originale au titre du montant dudit acompte lors de la signature du présent Contrat par les Parties. </w:t>
      </w:r>
      <w:r>
        <w:rPr>
          <w:rFonts w:ascii="Times New Roman" w:hAnsi="Times New Roman" w:cs="Times New Roman"/>
          <w:b/>
          <w:bCs/>
          <w:color w:val="auto"/>
          <w:sz w:val="16"/>
          <w:szCs w:val="16"/>
        </w:rPr>
        <w:t>REV. : SEPT 2017 CONDITIONS GÉNÉRALES DU PNUD RELATIVES AUX CONTRATS INSTITUTIONNELS (</w:t>
      </w:r>
      <w:r>
        <w:rPr>
          <w:b/>
          <w:bCs/>
          <w:i/>
          <w:iCs/>
          <w:color w:val="auto"/>
          <w:sz w:val="16"/>
          <w:szCs w:val="16"/>
        </w:rPr>
        <w:t>DE MINIMIS</w:t>
      </w:r>
      <w:r>
        <w:rPr>
          <w:b/>
          <w:bCs/>
          <w:color w:val="auto"/>
          <w:sz w:val="16"/>
          <w:szCs w:val="16"/>
        </w:rPr>
        <w:t xml:space="preserve">) PAGE 4 </w:t>
      </w:r>
    </w:p>
    <w:p w14:paraId="23C25CF3" w14:textId="77777777" w:rsidR="006769C6" w:rsidRDefault="006769C6" w:rsidP="006769C6">
      <w:pPr>
        <w:pStyle w:val="Default"/>
        <w:rPr>
          <w:color w:val="auto"/>
        </w:rPr>
      </w:pPr>
    </w:p>
    <w:p w14:paraId="72749CB5" w14:textId="77777777" w:rsidR="006769C6" w:rsidRDefault="006769C6" w:rsidP="006769C6">
      <w:pPr>
        <w:pStyle w:val="Default"/>
        <w:pageBreakBefore/>
        <w:rPr>
          <w:rFonts w:ascii="Times New Roman" w:hAnsi="Times New Roman" w:cs="Times New Roman"/>
          <w:color w:val="auto"/>
          <w:sz w:val="23"/>
          <w:szCs w:val="23"/>
        </w:rPr>
      </w:pPr>
      <w:r>
        <w:rPr>
          <w:rFonts w:ascii="Times New Roman" w:hAnsi="Times New Roman" w:cs="Times New Roman"/>
          <w:b/>
          <w:bCs/>
          <w:color w:val="auto"/>
          <w:sz w:val="23"/>
          <w:szCs w:val="23"/>
        </w:rPr>
        <w:t xml:space="preserve">5.2 </w:t>
      </w:r>
      <w:r>
        <w:rPr>
          <w:rFonts w:ascii="Times New Roman" w:hAnsi="Times New Roman" w:cs="Times New Roman"/>
          <w:color w:val="auto"/>
          <w:sz w:val="23"/>
          <w:szCs w:val="23"/>
        </w:rPr>
        <w:t xml:space="preserve">Si un acompte de 20 % ou plus de la valeur totale du contrat ou d’au moins 30.000 USD doit être payé par le PNUD lors de la signature du Contrat par les Parties, ledit paiement est subordonné à la réception et à l’acceptation par le PNUD d’une garantie bancaire ou d’un chèque certifié d’un montant égal à la totalité de l’acompte, valable pour la durée du Contrat, et sous une forme recueillant l’agrément du PNUD. </w:t>
      </w:r>
    </w:p>
    <w:p w14:paraId="7EACC210"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6. SOUMISSION DES FACTURES ET RAPPORTS : </w:t>
      </w:r>
    </w:p>
    <w:p w14:paraId="449DD8D2"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6.1 </w:t>
      </w:r>
      <w:r>
        <w:rPr>
          <w:rFonts w:ascii="Times New Roman" w:hAnsi="Times New Roman" w:cs="Times New Roman"/>
          <w:color w:val="auto"/>
          <w:sz w:val="23"/>
          <w:szCs w:val="23"/>
        </w:rPr>
        <w:t xml:space="preserve">Les factures originales, rapports financiers et autres rapports et documents justificatifs exigés aux termes du présent Contrat sont soumis par le Prestataire à la Personne référente du PNUD par courrier. Si le Prestataire en fait la demande et sous réserve de l’accord du PNUD, les factures et rapports financiers peuvent être soumis au PNUD par fax ou par courrier électronique. </w:t>
      </w:r>
    </w:p>
    <w:p w14:paraId="7693D79D"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6.2 </w:t>
      </w:r>
      <w:r>
        <w:rPr>
          <w:rFonts w:ascii="Times New Roman" w:hAnsi="Times New Roman" w:cs="Times New Roman"/>
          <w:color w:val="auto"/>
          <w:sz w:val="23"/>
          <w:szCs w:val="23"/>
        </w:rPr>
        <w:t xml:space="preserve">L’ensemble des rapports et factures sont soumis par le Prestataire à la Personne référente du PNUD désignée dans la Fiche descriptive du présent Contrat. </w:t>
      </w:r>
    </w:p>
    <w:p w14:paraId="20C38E62"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7. DELAI ET MODE DE PAIEMENT : </w:t>
      </w:r>
    </w:p>
    <w:p w14:paraId="093A1242"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7.1 </w:t>
      </w:r>
      <w:r>
        <w:rPr>
          <w:rFonts w:ascii="Times New Roman" w:hAnsi="Times New Roman" w:cs="Times New Roman"/>
          <w:color w:val="auto"/>
          <w:sz w:val="23"/>
          <w:szCs w:val="23"/>
        </w:rPr>
        <w:t xml:space="preserve">Les factures sont payées sous trente (30) jours à compter de la date de leur acceptation par le PNUD. Le PNUD fait tout son possible pour accepter une facture originale ou informe le Prestataire de sa non-acceptation dans un délai raisonnable à compter de sa réception. </w:t>
      </w:r>
    </w:p>
    <w:p w14:paraId="13DB1A7D"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7.2 </w:t>
      </w:r>
      <w:r>
        <w:rPr>
          <w:rFonts w:ascii="Times New Roman" w:hAnsi="Times New Roman" w:cs="Times New Roman"/>
          <w:color w:val="auto"/>
          <w:sz w:val="23"/>
          <w:szCs w:val="23"/>
        </w:rPr>
        <w:t xml:space="preserve">Si des Services doivent être fournis, en sus d’une facture, le Prestataire soumet au PNUD un rapport décrivant en détails les Services fournis en application du Contrat au cours de la période couverte par chaque rapport. </w:t>
      </w:r>
    </w:p>
    <w:p w14:paraId="5793DCD7"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8. RESPONSABILITÉ À L’ÉGARD DU PERSONNEL : </w:t>
      </w:r>
    </w:p>
    <w:p w14:paraId="5E8BFD1E"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8.1 </w:t>
      </w:r>
      <w:r>
        <w:rPr>
          <w:rFonts w:ascii="Times New Roman" w:hAnsi="Times New Roman" w:cs="Times New Roman"/>
          <w:color w:val="auto"/>
          <w:sz w:val="23"/>
          <w:szCs w:val="23"/>
        </w:rPr>
        <w:t xml:space="preserve">Le Prestataire est responsable du professionnalisme et de la compétence technique de son personnel chargé d’exécuter les travaux au titre du Contrat. Il sélectionne des personnes fiables et compétentes qui feront preuve d’efficacité dans l’exécution des obligations découlant du Contrat et qui, ce faisant, respecteront les lois et traditions locales et les plus hautes normes de comportement moral et éthique. </w:t>
      </w:r>
    </w:p>
    <w:p w14:paraId="3B7A6002"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8.2 </w:t>
      </w:r>
      <w:r>
        <w:rPr>
          <w:rFonts w:ascii="Times New Roman" w:hAnsi="Times New Roman" w:cs="Times New Roman"/>
          <w:color w:val="auto"/>
          <w:sz w:val="23"/>
          <w:szCs w:val="23"/>
        </w:rPr>
        <w:t xml:space="preserve">Le Prestataire assume tous les risques et responsabilités liés à son personnel et à ses biens. Le Prestataire est tenu (i) de mettre en place et de maintenir un plan de sécurité adéquat, qui tienne compte des conditions de sécurité dans le pays où les prestations de Services sont fournies ; et (ii) d’assumer tous les risques et la responsabilité liés à la sécurité du Prestataire, et de veiller à la mise en </w:t>
      </w:r>
      <w:proofErr w:type="spellStart"/>
      <w:r>
        <w:rPr>
          <w:rFonts w:ascii="Times New Roman" w:hAnsi="Times New Roman" w:cs="Times New Roman"/>
          <w:color w:val="auto"/>
          <w:sz w:val="23"/>
          <w:szCs w:val="23"/>
        </w:rPr>
        <w:t>oeuvre</w:t>
      </w:r>
      <w:proofErr w:type="spellEnd"/>
      <w:r>
        <w:rPr>
          <w:rFonts w:ascii="Times New Roman" w:hAnsi="Times New Roman" w:cs="Times New Roman"/>
          <w:color w:val="auto"/>
          <w:sz w:val="23"/>
          <w:szCs w:val="23"/>
        </w:rPr>
        <w:t xml:space="preserve"> complète du plan de sécurité. Le PNUD se réserve le droit de vérifier qu’un plan a été mis en place et, si nécessaire, de suggérer des modifications à apporter au plan. Le non-respect de la mise en place et du maintien d’un plan de sécurité adéquat, tel qu’exigé en vertu des présentes dispositions, constitue un manquement au présent Contrat. Nonobstant ce qui précède, le Prestataire demeure seul responsable de la sécurité de son personnel et des biens appartenant au PNUD placés sous sa surveillance, tel qu’énoncé à l’Article 8.10 ci-dessus. </w:t>
      </w:r>
    </w:p>
    <w:p w14:paraId="60C20D15" w14:textId="77777777" w:rsidR="006769C6" w:rsidRDefault="006769C6" w:rsidP="006769C6">
      <w:pPr>
        <w:pStyle w:val="Default"/>
        <w:rPr>
          <w:color w:val="auto"/>
          <w:sz w:val="16"/>
          <w:szCs w:val="16"/>
        </w:rPr>
      </w:pPr>
      <w:r>
        <w:rPr>
          <w:rFonts w:ascii="Times New Roman" w:hAnsi="Times New Roman" w:cs="Times New Roman"/>
          <w:b/>
          <w:bCs/>
          <w:color w:val="auto"/>
          <w:sz w:val="23"/>
          <w:szCs w:val="23"/>
        </w:rPr>
        <w:t xml:space="preserve">9. CESSION : </w:t>
      </w:r>
      <w:r>
        <w:rPr>
          <w:rFonts w:ascii="Times New Roman" w:hAnsi="Times New Roman" w:cs="Times New Roman"/>
          <w:color w:val="auto"/>
          <w:sz w:val="23"/>
          <w:szCs w:val="23"/>
        </w:rPr>
        <w:t xml:space="preserve">Le Prestataire ne peut céder, transférer ni donner en garantie le Contrat ou l’une quelconque de ses parties, ou l’un quelconque des droits, réclamations ou obligations qu’il détient en vertu du Contrat, ni n’en disposer d’aucune autre manière, si ce n’est avec le consentement écrit préalable du PNUD. </w:t>
      </w:r>
      <w:r>
        <w:rPr>
          <w:rFonts w:ascii="Times New Roman" w:hAnsi="Times New Roman" w:cs="Times New Roman"/>
          <w:b/>
          <w:bCs/>
          <w:color w:val="auto"/>
          <w:sz w:val="16"/>
          <w:szCs w:val="16"/>
        </w:rPr>
        <w:t>REV. : SEPT 2017 CONDITIONS GÉNÉRALES DU PNUD RELATIVES AUX CONTRATS INSTITUTIONNELS (</w:t>
      </w:r>
      <w:r>
        <w:rPr>
          <w:b/>
          <w:bCs/>
          <w:i/>
          <w:iCs/>
          <w:color w:val="auto"/>
          <w:sz w:val="16"/>
          <w:szCs w:val="16"/>
        </w:rPr>
        <w:t>DE MINIMIS</w:t>
      </w:r>
      <w:r>
        <w:rPr>
          <w:b/>
          <w:bCs/>
          <w:color w:val="auto"/>
          <w:sz w:val="16"/>
          <w:szCs w:val="16"/>
        </w:rPr>
        <w:t xml:space="preserve">) PAGE 5 </w:t>
      </w:r>
    </w:p>
    <w:p w14:paraId="0F7CCF19" w14:textId="77777777" w:rsidR="006769C6" w:rsidRDefault="006769C6" w:rsidP="006769C6">
      <w:pPr>
        <w:pStyle w:val="Default"/>
        <w:rPr>
          <w:color w:val="auto"/>
        </w:rPr>
      </w:pPr>
    </w:p>
    <w:p w14:paraId="4221BE36" w14:textId="77777777" w:rsidR="006769C6" w:rsidRDefault="006769C6" w:rsidP="006769C6">
      <w:pPr>
        <w:pStyle w:val="Default"/>
        <w:pageBreakBefore/>
        <w:rPr>
          <w:rFonts w:ascii="Times New Roman" w:hAnsi="Times New Roman" w:cs="Times New Roman"/>
          <w:color w:val="auto"/>
          <w:sz w:val="23"/>
          <w:szCs w:val="23"/>
        </w:rPr>
      </w:pPr>
      <w:r>
        <w:rPr>
          <w:rFonts w:ascii="Times New Roman" w:hAnsi="Times New Roman" w:cs="Times New Roman"/>
          <w:b/>
          <w:bCs/>
          <w:color w:val="auto"/>
          <w:sz w:val="23"/>
          <w:szCs w:val="23"/>
        </w:rPr>
        <w:t xml:space="preserve">10. SOUS-TRAITANCE : </w:t>
      </w:r>
      <w:r>
        <w:rPr>
          <w:rFonts w:ascii="Times New Roman" w:hAnsi="Times New Roman" w:cs="Times New Roman"/>
          <w:color w:val="auto"/>
          <w:sz w:val="23"/>
          <w:szCs w:val="23"/>
        </w:rPr>
        <w:t xml:space="preserve">Si le Prestataire doit faire appel aux services de sous-traitants, il doit obtenir au préalable l’autorisation et l’accord écrits du PNUD. L’acceptation d’un sous-traitant par le PNUD ne dégage pas le Prestataire de ses obligations découlant du Contrat. Les termes de tout accord de sous-traitance doivent être subordonnés et conformes aux dispositions du présent Contrat. </w:t>
      </w:r>
    </w:p>
    <w:p w14:paraId="238AE613"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11. INDEMNISATION : </w:t>
      </w:r>
      <w:r>
        <w:rPr>
          <w:rFonts w:ascii="Times New Roman" w:hAnsi="Times New Roman" w:cs="Times New Roman"/>
          <w:color w:val="auto"/>
          <w:sz w:val="23"/>
          <w:szCs w:val="23"/>
        </w:rPr>
        <w:t>Le Prestataire s’engage à garantir, défendre et exonérer, à ses frais, le PNUD, ses responsables, fonctionnaires, agents et employés contre toutes poursuites, réclamations, revendications et actions en responsabilité de toute nature, y compris leurs frais et dépens, découlant d’actes ou d’omissions du Prestataire, de ses employés, membres de sa direction, agents ou sous-traitants, dans l’exécution du Contrat. La présente disposition couvre, notamment, les réclamations et actions en responsabilité en matière d’indemnisation des accidents du travail, la responsabilité du fait des produits et la responsabilité née de l’utilisation par le Prestataire, ses employés, membres de sa direction, agents ou sous-traitants d’inventions ou de dispositifs brevetés, d’</w:t>
      </w:r>
      <w:proofErr w:type="spellStart"/>
      <w:r>
        <w:rPr>
          <w:rFonts w:ascii="Times New Roman" w:hAnsi="Times New Roman" w:cs="Times New Roman"/>
          <w:color w:val="auto"/>
          <w:sz w:val="23"/>
          <w:szCs w:val="23"/>
        </w:rPr>
        <w:t>oeuvres</w:t>
      </w:r>
      <w:proofErr w:type="spellEnd"/>
      <w:r>
        <w:rPr>
          <w:rFonts w:ascii="Times New Roman" w:hAnsi="Times New Roman" w:cs="Times New Roman"/>
          <w:color w:val="auto"/>
          <w:sz w:val="23"/>
          <w:szCs w:val="23"/>
        </w:rPr>
        <w:t xml:space="preserve"> protégées ou autres droits de propriété intellectuelle. Les obligations découlant de cet Article 11 ne s’éteignent pas après la résiliation du Contrat. </w:t>
      </w:r>
    </w:p>
    <w:p w14:paraId="22A9332E"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12. ASSURANCE ET RESPONSABILITÉ : </w:t>
      </w:r>
    </w:p>
    <w:p w14:paraId="501D421A"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12.1 </w:t>
      </w:r>
      <w:r>
        <w:rPr>
          <w:rFonts w:ascii="Times New Roman" w:hAnsi="Times New Roman" w:cs="Times New Roman"/>
          <w:color w:val="auto"/>
          <w:sz w:val="23"/>
          <w:szCs w:val="23"/>
        </w:rPr>
        <w:t xml:space="preserve">Le Prestataire souscrit et maintient une assurance tous risques de ses biens et du matériel utilisé pour l’exécution du Contrat. </w:t>
      </w:r>
    </w:p>
    <w:p w14:paraId="0D7DC9D9"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12.2 </w:t>
      </w:r>
      <w:r>
        <w:rPr>
          <w:rFonts w:ascii="Times New Roman" w:hAnsi="Times New Roman" w:cs="Times New Roman"/>
          <w:color w:val="auto"/>
          <w:sz w:val="23"/>
          <w:szCs w:val="23"/>
        </w:rPr>
        <w:t xml:space="preserve">Le Prestataire souscrit et maintient une assurance contre tous les accidents du travail, ou une assurance équivalente, suffisante pour couvrir les demandes d’indemnisation de son personnel en cas de blessures corporelles ou de décès en rapport avec l’exécution du Contrat. </w:t>
      </w:r>
    </w:p>
    <w:p w14:paraId="2DB53A9D"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12.3 </w:t>
      </w:r>
      <w:r>
        <w:rPr>
          <w:rFonts w:ascii="Times New Roman" w:hAnsi="Times New Roman" w:cs="Times New Roman"/>
          <w:color w:val="auto"/>
          <w:sz w:val="23"/>
          <w:szCs w:val="23"/>
        </w:rPr>
        <w:t xml:space="preserve">Le Prestataire souscrit et maintient également une assurance responsabilité d’un montant suffisant pour couvrir toutes les réclamations de tiers en cas de décès et ou de blessures corporelles, de pertes ou de dommages matériels résultant de la prestation de services dans le cadre du Contrat ou s’y rapportant ou de l’utilisation de véhicules, navires, aéronefs ou autres matériels appartenant au Prestataire ou à ses agents, employés ou sous-traitants ou loués par ceux-ci exécutant des travaux ou des services en rapport avec le présent Contrat. </w:t>
      </w:r>
    </w:p>
    <w:p w14:paraId="1C965607"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12.4 </w:t>
      </w:r>
      <w:r>
        <w:rPr>
          <w:rFonts w:ascii="Times New Roman" w:hAnsi="Times New Roman" w:cs="Times New Roman"/>
          <w:color w:val="auto"/>
          <w:sz w:val="23"/>
          <w:szCs w:val="23"/>
        </w:rPr>
        <w:t xml:space="preserve">Les polices d’assurance visées au présent Article, exception faite des assurances contre les accidents du travail doivent : </w:t>
      </w:r>
    </w:p>
    <w:p w14:paraId="4E6F1ED6"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12.4.1 Désigner le PNUD comme assuré additionnel ; </w:t>
      </w:r>
    </w:p>
    <w:p w14:paraId="17FEDED9"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12.4.2 Comporter une renonciation à la subrogation des droits de l’assureur du Prestataire opposables au PNUD ; </w:t>
      </w:r>
    </w:p>
    <w:p w14:paraId="27B7DBE9"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12.4.3 Stipuler que l’organisme assureur adresse au PNUD un préavis écrit de trente (30) jours avant toute annulation ou changement important de la protection. </w:t>
      </w:r>
    </w:p>
    <w:p w14:paraId="537C5282"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12.5 </w:t>
      </w:r>
      <w:r>
        <w:rPr>
          <w:rFonts w:ascii="Times New Roman" w:hAnsi="Times New Roman" w:cs="Times New Roman"/>
          <w:color w:val="auto"/>
          <w:sz w:val="23"/>
          <w:szCs w:val="23"/>
        </w:rPr>
        <w:t xml:space="preserve">Le Prestataire fournit au PNUD, sur sa demande, des preuves satisfaisantes des assurances visées au présent Article 12. </w:t>
      </w:r>
    </w:p>
    <w:p w14:paraId="63762F66" w14:textId="77777777" w:rsidR="006769C6" w:rsidRDefault="006769C6" w:rsidP="006769C6">
      <w:pPr>
        <w:pStyle w:val="Default"/>
        <w:rPr>
          <w:color w:val="auto"/>
          <w:sz w:val="16"/>
          <w:szCs w:val="16"/>
        </w:rPr>
      </w:pPr>
      <w:r>
        <w:rPr>
          <w:rFonts w:ascii="Times New Roman" w:hAnsi="Times New Roman" w:cs="Times New Roman"/>
          <w:b/>
          <w:bCs/>
          <w:color w:val="auto"/>
          <w:sz w:val="23"/>
          <w:szCs w:val="23"/>
        </w:rPr>
        <w:t xml:space="preserve">13. CHARGES : </w:t>
      </w:r>
      <w:r>
        <w:rPr>
          <w:rFonts w:ascii="Times New Roman" w:hAnsi="Times New Roman" w:cs="Times New Roman"/>
          <w:color w:val="auto"/>
          <w:sz w:val="23"/>
          <w:szCs w:val="23"/>
        </w:rPr>
        <w:t xml:space="preserve">Le Prestataire prend toutes dispositions voulues pour éviter que quiconque ne place sous séquestre ou n’assujettisse à quelconque charge ou privilège, inscrit dans un registre public ou auprès du PNUD, des sommes qui lui sont ou lui seront dues pour l’exécution du Contrat, pour des </w:t>
      </w:r>
      <w:r>
        <w:rPr>
          <w:rFonts w:ascii="Times New Roman" w:hAnsi="Times New Roman" w:cs="Times New Roman"/>
          <w:b/>
          <w:bCs/>
          <w:color w:val="auto"/>
          <w:sz w:val="16"/>
          <w:szCs w:val="16"/>
        </w:rPr>
        <w:t>REV. : SEPT 2017 CONDITIONS GÉNÉRALES DU PNUD RELATIVES AUX CONTRATS INSTITUTIONNELS (</w:t>
      </w:r>
      <w:r>
        <w:rPr>
          <w:b/>
          <w:bCs/>
          <w:i/>
          <w:iCs/>
          <w:color w:val="auto"/>
          <w:sz w:val="16"/>
          <w:szCs w:val="16"/>
        </w:rPr>
        <w:t>DE MINIMIS</w:t>
      </w:r>
      <w:r>
        <w:rPr>
          <w:b/>
          <w:bCs/>
          <w:color w:val="auto"/>
          <w:sz w:val="16"/>
          <w:szCs w:val="16"/>
        </w:rPr>
        <w:t xml:space="preserve">) PAGE 6 </w:t>
      </w:r>
    </w:p>
    <w:p w14:paraId="480544A8" w14:textId="77777777" w:rsidR="006769C6" w:rsidRDefault="006769C6" w:rsidP="006769C6">
      <w:pPr>
        <w:pStyle w:val="Default"/>
        <w:rPr>
          <w:color w:val="auto"/>
        </w:rPr>
      </w:pPr>
    </w:p>
    <w:p w14:paraId="0D27AA64" w14:textId="77777777" w:rsidR="006769C6" w:rsidRDefault="006769C6" w:rsidP="006769C6">
      <w:pPr>
        <w:pStyle w:val="Default"/>
        <w:pageBreakBefore/>
        <w:rPr>
          <w:rFonts w:ascii="Times New Roman" w:hAnsi="Times New Roman" w:cs="Times New Roman"/>
          <w:color w:val="auto"/>
          <w:sz w:val="23"/>
          <w:szCs w:val="23"/>
        </w:rPr>
      </w:pPr>
      <w:proofErr w:type="gramStart"/>
      <w:r>
        <w:rPr>
          <w:rFonts w:ascii="Times New Roman" w:hAnsi="Times New Roman" w:cs="Times New Roman"/>
          <w:color w:val="auto"/>
          <w:sz w:val="23"/>
          <w:szCs w:val="23"/>
        </w:rPr>
        <w:t>biens</w:t>
      </w:r>
      <w:proofErr w:type="gramEnd"/>
      <w:r>
        <w:rPr>
          <w:rFonts w:ascii="Times New Roman" w:hAnsi="Times New Roman" w:cs="Times New Roman"/>
          <w:color w:val="auto"/>
          <w:sz w:val="23"/>
          <w:szCs w:val="23"/>
        </w:rPr>
        <w:t xml:space="preserve"> ou autres articles fournis par lui en vertu du Contrat, et pour empêcher que toute réclamation ou recours le visant n’entraîne des restrictions semblables. </w:t>
      </w:r>
    </w:p>
    <w:p w14:paraId="45C06B23"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14. MATÉRIEL FOURNI PAR LE PNUD : </w:t>
      </w:r>
      <w:r>
        <w:rPr>
          <w:rFonts w:ascii="Times New Roman" w:hAnsi="Times New Roman" w:cs="Times New Roman"/>
          <w:color w:val="auto"/>
          <w:sz w:val="23"/>
          <w:szCs w:val="23"/>
        </w:rPr>
        <w:t xml:space="preserve">Le PNUD conserve la propriété de tout le matériel et des fournitures qu’il pourra mettre à la disposition du Prestataire pour l’exécution des obligations découlant du Contrat. Le Prestataire restitue ledit matériel au PNUD à l’expiration du Contrat ou dès qu’il n’en a plus besoin. Le matériel est restitué au PNUD dans l’état où le Prestataire en a pris livraison, sous réserve de l’usure normale. Le Prestataire est tenu d’indemniser le PNUD pour tout matériel perdu, endommagé ou dégradé au-delà de l’usure normale. </w:t>
      </w:r>
    </w:p>
    <w:p w14:paraId="01DAE906"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15. DROIT D’AUTEUR, BREVETS ET AUTRES DROITS DE PROPRIÉTÉ PROTÉGÉS : </w:t>
      </w:r>
    </w:p>
    <w:p w14:paraId="462A2D59"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15.1 </w:t>
      </w:r>
      <w:r>
        <w:rPr>
          <w:rFonts w:ascii="Times New Roman" w:hAnsi="Times New Roman" w:cs="Times New Roman"/>
          <w:color w:val="auto"/>
          <w:sz w:val="23"/>
          <w:szCs w:val="23"/>
        </w:rPr>
        <w:t xml:space="preserve">À moins que le Contrat n’en dispose expressément autrement par écrit, le PNUD détient tous les droits de propriété intellectuelle et autres droits de propriété protégés, notamment mais non exclusivement les brevets, droits d’auteur et marques de fabrique afférents aux produits, procédés, inventions, idées, techniques ou documents et autres articles qui ont un rapport direct avec l’exécution du Contrat ou sont produits, préparés ou rassemblés comme suite au Contrat ou au cours de son exécution. Le Prestataire déclare savoir et convient que ces produits, documents et autres articles sont issus d’un travail commandé par le PNUD. </w:t>
      </w:r>
    </w:p>
    <w:p w14:paraId="5B1A8294"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15.2 </w:t>
      </w:r>
      <w:r>
        <w:rPr>
          <w:rFonts w:ascii="Times New Roman" w:hAnsi="Times New Roman" w:cs="Times New Roman"/>
          <w:color w:val="auto"/>
          <w:sz w:val="23"/>
          <w:szCs w:val="23"/>
        </w:rPr>
        <w:t xml:space="preserve">Toutefois, le PNUD ne peut prétendre aux droits de propriété intellectuelle et autres droits de propriété protégés mis en jeu par l’exécution du Contrat si : i) le Prestataire était détenteur de ces droits avant de souscrire aux obligations découlant du Contrat, ou ii) ces droits sont nés ou auraient pu être nés d’activités menées par le Prestataire indépendamment de l’exécution de ses obligations découlant du Contrat; dans l’un ou l’autre cas, le Prestataire accorde au PNUD une licence perpétuelle qui lui confère la jouissance de ces droits aux fins exclusives du Contrat et conformément à ses termes. </w:t>
      </w:r>
    </w:p>
    <w:p w14:paraId="2310510B"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15.3 </w:t>
      </w:r>
      <w:r>
        <w:rPr>
          <w:rFonts w:ascii="Times New Roman" w:hAnsi="Times New Roman" w:cs="Times New Roman"/>
          <w:color w:val="auto"/>
          <w:sz w:val="23"/>
          <w:szCs w:val="23"/>
        </w:rPr>
        <w:t xml:space="preserve">Sur la demande du PNUD, le Prestataire prend toutes les mesures nécessaires, établit tous les documents requis et apporte généralement son concours en vue de protéger ces droits de propriété et les transférer ou en autoriser la licence au PNUD conformément aux règles du droit applicable et aux termes du Contrat. </w:t>
      </w:r>
    </w:p>
    <w:p w14:paraId="4401CE57"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15.4 </w:t>
      </w:r>
      <w:r>
        <w:rPr>
          <w:rFonts w:ascii="Times New Roman" w:hAnsi="Times New Roman" w:cs="Times New Roman"/>
          <w:color w:val="auto"/>
          <w:sz w:val="23"/>
          <w:szCs w:val="23"/>
        </w:rPr>
        <w:t xml:space="preserve">Sous réserve des dispositions qui précèdent, les cartes, schémas, photographies, mosaïques, plans, rapports, projections, recommandations, documents et données diverses rassemblés ou reçus par le Prestataire en vertu du Contrat sont la propriété du PNUD et sont mis à sa disposition pour consultation ou inspection dans des délais et lieux raisonnables. Ils sont considérés comme confidentiels et, à l’achèvement des travaux prévus par le Contrat, sont remis exclusivement à des fonctionnaires du PNUD habilités à cet effet. </w:t>
      </w:r>
    </w:p>
    <w:p w14:paraId="1455B40D"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16. PUBLICITÉ ET UTILISATION DU NOM, DE L’EMBLÈME OU DU SCEAU OFFICIEL DU PNUD OU DE L’ORGANISATION DES NATIONS UNIES : </w:t>
      </w:r>
      <w:r>
        <w:rPr>
          <w:rFonts w:ascii="Times New Roman" w:hAnsi="Times New Roman" w:cs="Times New Roman"/>
          <w:color w:val="auto"/>
          <w:sz w:val="23"/>
          <w:szCs w:val="23"/>
        </w:rPr>
        <w:t xml:space="preserve">Le Prestataire ne fait état publiquement, à des fins commerciales ou publicitaires, de sa relation contractuelle avec le PNUD et n’utilise, en aucun cas, à des fins commerciales ou autres, sous quelque forme que ce soit, le nom, les abréviations, l’emblème ou le sceau du PNUD ou de l’Organisation des Nation Unies, en rapport avec ses activités ou autrement, sauf si celui-ci l’y a préalablement autorisé par écrit. </w:t>
      </w:r>
    </w:p>
    <w:p w14:paraId="36E92566" w14:textId="77777777" w:rsidR="006769C6" w:rsidRDefault="006769C6" w:rsidP="006769C6">
      <w:pPr>
        <w:pStyle w:val="Default"/>
        <w:rPr>
          <w:color w:val="auto"/>
          <w:sz w:val="16"/>
          <w:szCs w:val="16"/>
        </w:rPr>
      </w:pPr>
      <w:r>
        <w:rPr>
          <w:rFonts w:ascii="Times New Roman" w:hAnsi="Times New Roman" w:cs="Times New Roman"/>
          <w:b/>
          <w:bCs/>
          <w:color w:val="auto"/>
          <w:sz w:val="23"/>
          <w:szCs w:val="23"/>
        </w:rPr>
        <w:t xml:space="preserve">17. DOCUMENTS ET INFORMATIONS CONFIDENTIELS : </w:t>
      </w:r>
      <w:r>
        <w:rPr>
          <w:rFonts w:ascii="Times New Roman" w:hAnsi="Times New Roman" w:cs="Times New Roman"/>
          <w:color w:val="auto"/>
          <w:sz w:val="23"/>
          <w:szCs w:val="23"/>
        </w:rPr>
        <w:t xml:space="preserve">Les informations et données que l’une ou l’autre des Parties considère comme étant protégés et qui sont fournies ou divulguées par une partie (« Destinateur ») à l’autre (« Destinataire ») et désigne comme confidentielles </w:t>
      </w:r>
      <w:r>
        <w:rPr>
          <w:rFonts w:ascii="Times New Roman" w:hAnsi="Times New Roman" w:cs="Times New Roman"/>
          <w:b/>
          <w:bCs/>
          <w:color w:val="auto"/>
          <w:sz w:val="16"/>
          <w:szCs w:val="16"/>
        </w:rPr>
        <w:t>REV. : SEPT 2017 CONDITIONS GÉNÉRALES DU PNUD RELATIVES AUX CONTRATS INSTITUTIONNELS (</w:t>
      </w:r>
      <w:r>
        <w:rPr>
          <w:b/>
          <w:bCs/>
          <w:i/>
          <w:iCs/>
          <w:color w:val="auto"/>
          <w:sz w:val="16"/>
          <w:szCs w:val="16"/>
        </w:rPr>
        <w:t>DE MINIMIS</w:t>
      </w:r>
      <w:r>
        <w:rPr>
          <w:b/>
          <w:bCs/>
          <w:color w:val="auto"/>
          <w:sz w:val="16"/>
          <w:szCs w:val="16"/>
        </w:rPr>
        <w:t xml:space="preserve">) PAGE 7 </w:t>
      </w:r>
    </w:p>
    <w:p w14:paraId="294C8941" w14:textId="77777777" w:rsidR="006769C6" w:rsidRDefault="006769C6" w:rsidP="006769C6">
      <w:pPr>
        <w:pStyle w:val="Default"/>
        <w:rPr>
          <w:color w:val="auto"/>
        </w:rPr>
      </w:pPr>
    </w:p>
    <w:p w14:paraId="783A5C39" w14:textId="77777777" w:rsidR="006769C6" w:rsidRDefault="006769C6" w:rsidP="006769C6">
      <w:pPr>
        <w:pStyle w:val="Default"/>
        <w:pageBreakBefore/>
        <w:rPr>
          <w:rFonts w:ascii="Times New Roman" w:hAnsi="Times New Roman" w:cs="Times New Roman"/>
          <w:color w:val="auto"/>
          <w:sz w:val="23"/>
          <w:szCs w:val="23"/>
        </w:rPr>
      </w:pPr>
      <w:r>
        <w:rPr>
          <w:rFonts w:ascii="Times New Roman" w:hAnsi="Times New Roman" w:cs="Times New Roman"/>
          <w:color w:val="auto"/>
          <w:sz w:val="23"/>
          <w:szCs w:val="23"/>
        </w:rPr>
        <w:t xml:space="preserve">(« Information(s) ») doivent être traitées comme telles par l’autre partie dans le cadre de l’exécution du Contrat ; les règles ci-après s’appliquent à l’utilisation de ces informations et données : </w:t>
      </w:r>
    </w:p>
    <w:p w14:paraId="71F10033"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17.1 </w:t>
      </w:r>
      <w:r>
        <w:rPr>
          <w:rFonts w:ascii="Times New Roman" w:hAnsi="Times New Roman" w:cs="Times New Roman"/>
          <w:color w:val="auto"/>
          <w:sz w:val="23"/>
          <w:szCs w:val="23"/>
        </w:rPr>
        <w:t xml:space="preserve">Le Destinataire : </w:t>
      </w:r>
    </w:p>
    <w:p w14:paraId="45A18A5B"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17.1.1 Exerce la même discrétion et prend les mêmes précautions pour en empêcher la divulgation, la publication ou la diffusion des Informations du Destinateur que pour des Informations lui appartenant qu’il ne voudrait pas voir divulguer, publier ou diffuser ; et </w:t>
      </w:r>
    </w:p>
    <w:p w14:paraId="61459934"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17.1.2 Ne peut utiliser les Informations du Destinateur qu’aux fins pour lesquelles elles lui ont été communiquées. </w:t>
      </w:r>
    </w:p>
    <w:p w14:paraId="4613390E"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17.2 </w:t>
      </w:r>
      <w:r>
        <w:rPr>
          <w:rFonts w:ascii="Times New Roman" w:hAnsi="Times New Roman" w:cs="Times New Roman"/>
          <w:color w:val="auto"/>
          <w:sz w:val="23"/>
          <w:szCs w:val="23"/>
        </w:rPr>
        <w:t xml:space="preserve">À condition que le Destinataire soit lié par un Contrat écrit avec les personnes ou entités énumérées ci-après prévoyant que celles-ci doivent traiter l’Information de manière confidentielle conformément au Contrat et à cet Article 17, le Destinataire pourra communiquer l’Information : </w:t>
      </w:r>
    </w:p>
    <w:p w14:paraId="6A80ADC4"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17.2.1 À des tiers si le Destinateur lui en a préalablement donné l’autorisation écrite ; </w:t>
      </w:r>
    </w:p>
    <w:p w14:paraId="659736AE"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17.2.2 Aux employés, responsables, fonctionnaires, représentants ou agents du Destinataire dans la mesure où ils ont besoin de l’Information pour l’exécution du Contrat, et les employés, responsables, fonctionnaires, représentants et agents d’une personne morale qu’elle contrôle, qui la contrôle ou qui est contrôlée par une personne morale contrôlant aussi le Destinataire avec laquelle elle exerce un contrôle commun, qui a besoin de ces informations pour exécuter les obligations découlant du Contrat, étant entendu qu’une personne morale contrôlée désigne aux fins des présentes : </w:t>
      </w:r>
    </w:p>
    <w:p w14:paraId="7519A26D"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17.2.2.1 Une entité constituée dans laquelle la Partie détient ou contrôle autrement, directement ou indirectement, plus de cinquante pour cent (50 %) de ses actions avec droit de </w:t>
      </w:r>
      <w:proofErr w:type="gramStart"/>
      <w:r>
        <w:rPr>
          <w:rFonts w:ascii="Times New Roman" w:hAnsi="Times New Roman" w:cs="Times New Roman"/>
          <w:color w:val="auto"/>
          <w:sz w:val="23"/>
          <w:szCs w:val="23"/>
        </w:rPr>
        <w:t>vote;</w:t>
      </w:r>
      <w:proofErr w:type="gramEnd"/>
      <w:r>
        <w:rPr>
          <w:rFonts w:ascii="Times New Roman" w:hAnsi="Times New Roman" w:cs="Times New Roman"/>
          <w:color w:val="auto"/>
          <w:sz w:val="23"/>
          <w:szCs w:val="23"/>
        </w:rPr>
        <w:t xml:space="preserve"> ou </w:t>
      </w:r>
    </w:p>
    <w:p w14:paraId="73791B0B"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17.2.2.2 Toute entité sur laquelle la Partie exerce un pouvoir de direction </w:t>
      </w:r>
      <w:proofErr w:type="gramStart"/>
      <w:r>
        <w:rPr>
          <w:rFonts w:ascii="Times New Roman" w:hAnsi="Times New Roman" w:cs="Times New Roman"/>
          <w:color w:val="auto"/>
          <w:sz w:val="23"/>
          <w:szCs w:val="23"/>
        </w:rPr>
        <w:t>réel;</w:t>
      </w:r>
      <w:proofErr w:type="gramEnd"/>
      <w:r>
        <w:rPr>
          <w:rFonts w:ascii="Times New Roman" w:hAnsi="Times New Roman" w:cs="Times New Roman"/>
          <w:color w:val="auto"/>
          <w:sz w:val="23"/>
          <w:szCs w:val="23"/>
        </w:rPr>
        <w:t xml:space="preserve"> ou </w:t>
      </w:r>
    </w:p>
    <w:p w14:paraId="080F611F"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17.2.2.3 Pour le PNUD, un organe principal ou subsidiaire des Nations Unies établi conformément à la Charte des Nations Unies. </w:t>
      </w:r>
    </w:p>
    <w:p w14:paraId="510D99EF"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17.3 </w:t>
      </w:r>
      <w:r>
        <w:rPr>
          <w:rFonts w:ascii="Times New Roman" w:hAnsi="Times New Roman" w:cs="Times New Roman"/>
          <w:color w:val="auto"/>
          <w:sz w:val="23"/>
          <w:szCs w:val="23"/>
        </w:rPr>
        <w:t xml:space="preserve">Sous réserve expresse et sans lever aucun des privilèges et immunités des Nations Unies, le Prestataire peut divulguer des Informations s’il y est légalement tenu, à condition, lorsqu’il reçoit une demande en ce sens, d’en informer le PNUD suffisamment à l’avance pour lui permettre d’avoir une opportunité raisonnable de prendre des mesures de protection ou toutes autres dispositions utiles avant de procéder à une telle divulgation. </w:t>
      </w:r>
    </w:p>
    <w:p w14:paraId="11D73E18"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17.4 </w:t>
      </w:r>
      <w:r>
        <w:rPr>
          <w:rFonts w:ascii="Times New Roman" w:hAnsi="Times New Roman" w:cs="Times New Roman"/>
          <w:color w:val="auto"/>
          <w:sz w:val="23"/>
          <w:szCs w:val="23"/>
        </w:rPr>
        <w:t xml:space="preserve">Le PNUD peut divulguer les Informations confidentielles reçues du Prestataire dans la mesure où il y est tenu par la Charte des Nations Unies, les résolutions ou règlements adoptés par l’Assemblée générale ou les règles d’application y afférentes. </w:t>
      </w:r>
    </w:p>
    <w:p w14:paraId="0975D126" w14:textId="77777777" w:rsidR="006769C6" w:rsidRDefault="006769C6" w:rsidP="006769C6">
      <w:pPr>
        <w:pStyle w:val="Default"/>
        <w:rPr>
          <w:color w:val="auto"/>
          <w:sz w:val="16"/>
          <w:szCs w:val="16"/>
        </w:rPr>
      </w:pPr>
      <w:r>
        <w:rPr>
          <w:rFonts w:ascii="Times New Roman" w:hAnsi="Times New Roman" w:cs="Times New Roman"/>
          <w:b/>
          <w:bCs/>
          <w:color w:val="auto"/>
          <w:sz w:val="23"/>
          <w:szCs w:val="23"/>
        </w:rPr>
        <w:t xml:space="preserve">17.5 </w:t>
      </w:r>
      <w:r>
        <w:rPr>
          <w:rFonts w:ascii="Times New Roman" w:hAnsi="Times New Roman" w:cs="Times New Roman"/>
          <w:color w:val="auto"/>
          <w:sz w:val="23"/>
          <w:szCs w:val="23"/>
        </w:rPr>
        <w:t xml:space="preserve">Le Destinataire est libre de divulguer des Informations qu’il tient par ailleurs sans restriction de tiers, celles que le Destinateur a lui-même communiquées à des tiers sans les désigner comme confidentielles, ainsi que les Informations qu’il détenait avant de souscrire au Contrat et les Informations qu’il détient indépendamment de l’exécution du Contrat. </w:t>
      </w:r>
      <w:r>
        <w:rPr>
          <w:rFonts w:ascii="Times New Roman" w:hAnsi="Times New Roman" w:cs="Times New Roman"/>
          <w:b/>
          <w:bCs/>
          <w:color w:val="auto"/>
          <w:sz w:val="16"/>
          <w:szCs w:val="16"/>
        </w:rPr>
        <w:t>REV. : SEPT 2017 CONDITIONS GÉNÉRALES DU PNUD RELATIVES AUX CONTRATS INSTITUTIONNELS (</w:t>
      </w:r>
      <w:r>
        <w:rPr>
          <w:b/>
          <w:bCs/>
          <w:i/>
          <w:iCs/>
          <w:color w:val="auto"/>
          <w:sz w:val="16"/>
          <w:szCs w:val="16"/>
        </w:rPr>
        <w:t>DE MINIMIS</w:t>
      </w:r>
      <w:r>
        <w:rPr>
          <w:b/>
          <w:bCs/>
          <w:color w:val="auto"/>
          <w:sz w:val="16"/>
          <w:szCs w:val="16"/>
        </w:rPr>
        <w:t xml:space="preserve">) PAGE 8 </w:t>
      </w:r>
    </w:p>
    <w:p w14:paraId="07E55BA6" w14:textId="77777777" w:rsidR="006769C6" w:rsidRDefault="006769C6" w:rsidP="006769C6">
      <w:pPr>
        <w:pStyle w:val="Default"/>
        <w:rPr>
          <w:color w:val="auto"/>
        </w:rPr>
      </w:pPr>
    </w:p>
    <w:p w14:paraId="04F9B5AB" w14:textId="77777777" w:rsidR="006769C6" w:rsidRDefault="006769C6" w:rsidP="006769C6">
      <w:pPr>
        <w:pStyle w:val="Default"/>
        <w:pageBreakBefore/>
        <w:rPr>
          <w:rFonts w:ascii="Times New Roman" w:hAnsi="Times New Roman" w:cs="Times New Roman"/>
          <w:color w:val="auto"/>
          <w:sz w:val="23"/>
          <w:szCs w:val="23"/>
        </w:rPr>
      </w:pPr>
      <w:r>
        <w:rPr>
          <w:rFonts w:ascii="Times New Roman" w:hAnsi="Times New Roman" w:cs="Times New Roman"/>
          <w:b/>
          <w:bCs/>
          <w:color w:val="auto"/>
          <w:sz w:val="23"/>
          <w:szCs w:val="23"/>
        </w:rPr>
        <w:t xml:space="preserve">17.6 </w:t>
      </w:r>
      <w:r>
        <w:rPr>
          <w:rFonts w:ascii="Times New Roman" w:hAnsi="Times New Roman" w:cs="Times New Roman"/>
          <w:color w:val="auto"/>
          <w:sz w:val="23"/>
          <w:szCs w:val="23"/>
        </w:rPr>
        <w:t xml:space="preserve">Les obligations et restrictions concernant la confidentialité sont applicables pendant toute la durée du Contrat, y compris toute période de prorogation et, sauf disposition contraire du Contrat, restent en vigueur après sa résiliation. </w:t>
      </w:r>
    </w:p>
    <w:p w14:paraId="7ABB03BC"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18. CAS DE FORCE MAJEURE, AUTRES CHANGEMENTS DE SITUATION : </w:t>
      </w:r>
    </w:p>
    <w:p w14:paraId="738B4059"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18.1 </w:t>
      </w:r>
      <w:r>
        <w:rPr>
          <w:rFonts w:ascii="Times New Roman" w:hAnsi="Times New Roman" w:cs="Times New Roman"/>
          <w:color w:val="auto"/>
          <w:sz w:val="23"/>
          <w:szCs w:val="23"/>
        </w:rPr>
        <w:t xml:space="preserve">Si elle se trouve dans des circonstances constituant un cas de force majeure, la Partie touchée adresse aussitôt que possible à l’autre Partie une notification écrite dans laquelle elle expose en détail lesdites circonstances et, le cas échéant, les raisons pour lesquelles celles-ci la mettent dans l’incapacité, totale ou partielle, d’exécuter les obligations et d’exercer les responsabilités qui lui incombent en vertu du Contrat. La Partie touchée informe aussi l’autre Partie de tout autre changement de situation ou événement qui fait ou risque de faire obstacle à l’exécution du Contrat. Dans les quinze (15) jours qui suivent la notification d’un cas de force majeure, d’un changement de situation ou d’un événement perturbateur, la Partie touchée soumet à l’autre Partie un état prévisionnel des dépenses qu’elle estime nécessaires du fait du changement de situation ou de force majeure. Après réception des pièces requises en vertu des présentes dispositions, l’autre Partie prend, à sa discrétion, les mesures qu’elle juge raisonnablement utiles ou nécessaires en l’occurrence, et peut notamment accorder à la Partie touchée un délai supplémentaire raisonnable pour l’exécution d’obligations découlant du Contrat. </w:t>
      </w:r>
    </w:p>
    <w:p w14:paraId="40309CAE"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18.2 </w:t>
      </w:r>
      <w:r>
        <w:rPr>
          <w:rFonts w:ascii="Times New Roman" w:hAnsi="Times New Roman" w:cs="Times New Roman"/>
          <w:color w:val="auto"/>
          <w:sz w:val="23"/>
          <w:szCs w:val="23"/>
        </w:rPr>
        <w:t xml:space="preserve">Si un cas de force majeure met définitivement le Prestataire dans l’incapacité totale ou partielle de remplir les obligations et d’exercer les responsabilités qui lui incombent en vertu du Contrat, le PNUD est en droit de suspendre ou résilier celui-ci aux conditions stipulées ci-après à l’Article 19 (« Résiliation ») sauf que le délai de préavis est alors limité à sept (7) jours au lieu de trente (30) jours. En tout état de cause, le PNUD est en droit de considérer que le Prestataire se trouve définitivement dans l’incapacité d’exécuter le Contrat s’il n’exécute pas les obligations en découlant, en tout ou en partie, pendant une période dépassant quatre-vingt-dix (90) jours pour cause de force majeure. </w:t>
      </w:r>
    </w:p>
    <w:p w14:paraId="23F78CEA"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18.3 </w:t>
      </w:r>
      <w:r>
        <w:rPr>
          <w:rFonts w:ascii="Times New Roman" w:hAnsi="Times New Roman" w:cs="Times New Roman"/>
          <w:color w:val="auto"/>
          <w:sz w:val="23"/>
          <w:szCs w:val="23"/>
        </w:rPr>
        <w:t xml:space="preserve">Aux fins du Contrat, sont considérés comme relevant de la force majeure les phénomènes naturels imprévisibles et imparables, tout acte de guerre (que celle-ci soit déclarée ou non), les invasions, les révolutions, les insurrections, les actes de terrorisme et tous autres événements de nature ou gravité semblable, sous réserve qu’ils résultent de causes indépendantes de la volonté du Prestataire et autres qu’une faute ou négligence de sa part. Le Prestataire déclare savoir et convient que, s’il est appelé à exécuter des obligations découlant du Contrat pour ou dans une zone où le PNUD mène, prépare ou est en train de replier une opération de maintien de la paix, une opération humanitaire ou une opération analogue, la difficulté des conditions qui y règnent et les troubles civils qui peuvent y survenir, s’ils retardent l’exécution d’obligations découlant du Contrat ou y font obstacle, ne constituent pas en eux-mêmes des cas de force majeure au sens du Contrat. </w:t>
      </w:r>
    </w:p>
    <w:p w14:paraId="6AE5AE58"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19. RÉSILIATION : </w:t>
      </w:r>
    </w:p>
    <w:p w14:paraId="085E4ECC"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19.1 </w:t>
      </w:r>
      <w:r>
        <w:rPr>
          <w:rFonts w:ascii="Times New Roman" w:hAnsi="Times New Roman" w:cs="Times New Roman"/>
          <w:color w:val="auto"/>
          <w:sz w:val="23"/>
          <w:szCs w:val="23"/>
        </w:rPr>
        <w:t xml:space="preserve">L’une ou l’autre des Parties peut résilier tout ou partie du Contrat, pour cause, moyennant un préavis écrit de trente (30) jours adressé à l’autre Partie. Le fait d’engager une procédure d’arbitrage conformément à l’Article 22.2 (« Arbitrage ») ci-après n’emporte pas résiliation du Contrat. </w:t>
      </w:r>
    </w:p>
    <w:p w14:paraId="2501A015" w14:textId="77777777" w:rsidR="006769C6" w:rsidRDefault="006769C6" w:rsidP="006769C6">
      <w:pPr>
        <w:pStyle w:val="Default"/>
        <w:rPr>
          <w:color w:val="auto"/>
          <w:sz w:val="16"/>
          <w:szCs w:val="16"/>
        </w:rPr>
      </w:pPr>
      <w:r>
        <w:rPr>
          <w:rFonts w:ascii="Times New Roman" w:hAnsi="Times New Roman" w:cs="Times New Roman"/>
          <w:b/>
          <w:bCs/>
          <w:color w:val="auto"/>
          <w:sz w:val="23"/>
          <w:szCs w:val="23"/>
        </w:rPr>
        <w:t xml:space="preserve">19.2 </w:t>
      </w:r>
      <w:r>
        <w:rPr>
          <w:rFonts w:ascii="Times New Roman" w:hAnsi="Times New Roman" w:cs="Times New Roman"/>
          <w:color w:val="auto"/>
          <w:sz w:val="23"/>
          <w:szCs w:val="23"/>
        </w:rPr>
        <w:t xml:space="preserve">Le PNUD peut résilier le Contrat, à tout moment, moyennant un préavis écrit adressé au Prestataire dans tous les cas où le mandat ou le financement du PNUD applicable à l’exécution du Contrat est, en tout ou en partie, suspendu ou terminé. En outre, sauf disposition contraire du Contrat, </w:t>
      </w:r>
      <w:r>
        <w:rPr>
          <w:rFonts w:ascii="Times New Roman" w:hAnsi="Times New Roman" w:cs="Times New Roman"/>
          <w:b/>
          <w:bCs/>
          <w:color w:val="auto"/>
          <w:sz w:val="16"/>
          <w:szCs w:val="16"/>
        </w:rPr>
        <w:t>REV. : SEPT 2017 CONDITIONS GÉNÉRALES DU PNUD RELATIVES AUX CONTRATS INSTITUTIONNELS (</w:t>
      </w:r>
      <w:r>
        <w:rPr>
          <w:b/>
          <w:bCs/>
          <w:i/>
          <w:iCs/>
          <w:color w:val="auto"/>
          <w:sz w:val="16"/>
          <w:szCs w:val="16"/>
        </w:rPr>
        <w:t>DE MINIMIS</w:t>
      </w:r>
      <w:r>
        <w:rPr>
          <w:b/>
          <w:bCs/>
          <w:color w:val="auto"/>
          <w:sz w:val="16"/>
          <w:szCs w:val="16"/>
        </w:rPr>
        <w:t xml:space="preserve">) PAGE 9 </w:t>
      </w:r>
    </w:p>
    <w:p w14:paraId="4A671367" w14:textId="77777777" w:rsidR="006769C6" w:rsidRDefault="006769C6" w:rsidP="006769C6">
      <w:pPr>
        <w:pStyle w:val="Default"/>
        <w:rPr>
          <w:color w:val="auto"/>
        </w:rPr>
      </w:pPr>
    </w:p>
    <w:p w14:paraId="6F604516" w14:textId="77777777" w:rsidR="006769C6" w:rsidRDefault="006769C6" w:rsidP="006769C6">
      <w:pPr>
        <w:pStyle w:val="Default"/>
        <w:pageBreakBefore/>
        <w:rPr>
          <w:rFonts w:ascii="Times New Roman" w:hAnsi="Times New Roman" w:cs="Times New Roman"/>
          <w:color w:val="auto"/>
          <w:sz w:val="23"/>
          <w:szCs w:val="23"/>
        </w:rPr>
      </w:pPr>
      <w:proofErr w:type="gramStart"/>
      <w:r>
        <w:rPr>
          <w:rFonts w:ascii="Times New Roman" w:hAnsi="Times New Roman" w:cs="Times New Roman"/>
          <w:color w:val="auto"/>
          <w:sz w:val="23"/>
          <w:szCs w:val="23"/>
        </w:rPr>
        <w:t>le</w:t>
      </w:r>
      <w:proofErr w:type="gramEnd"/>
      <w:r>
        <w:rPr>
          <w:rFonts w:ascii="Times New Roman" w:hAnsi="Times New Roman" w:cs="Times New Roman"/>
          <w:color w:val="auto"/>
          <w:sz w:val="23"/>
          <w:szCs w:val="23"/>
        </w:rPr>
        <w:t xml:space="preserve"> PNUD peut, moyennant un préavis écrit de soixante (60) jours adressé au Prestataire, résilier le Contrat sans avoir à motiver sa décision. </w:t>
      </w:r>
    </w:p>
    <w:p w14:paraId="5B4741B2"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19.3 </w:t>
      </w:r>
      <w:r>
        <w:rPr>
          <w:rFonts w:ascii="Times New Roman" w:hAnsi="Times New Roman" w:cs="Times New Roman"/>
          <w:color w:val="auto"/>
          <w:sz w:val="23"/>
          <w:szCs w:val="23"/>
        </w:rPr>
        <w:t xml:space="preserve">En cas de résiliation du Contrat en vertu du présent Article, le PNUD n’est tenu de payer au Prestataire que les travaux ou Services effectués à la satisfaction du PNUD et conformes aux termes exprès du Contrat. </w:t>
      </w:r>
    </w:p>
    <w:p w14:paraId="57B0284C"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19.4 </w:t>
      </w:r>
      <w:r>
        <w:rPr>
          <w:rFonts w:ascii="Times New Roman" w:hAnsi="Times New Roman" w:cs="Times New Roman"/>
          <w:color w:val="auto"/>
          <w:sz w:val="23"/>
          <w:szCs w:val="23"/>
        </w:rPr>
        <w:t xml:space="preserve">Si le Prestataire est déclaré en faillite, mis en liquidation ou devient insolvable, s’il procède à une cession au profit de ses créanciers ou si un administrateur judiciaire est désigné en raison de l’insolvabilité du Prestataire, le PNUD, sans préjudice de tout autre droit ou recours qu’il pourrait avoir en l’espèce, peut résilier le Contrat sur-le-champ. Le Prestataire informe immédiatement le PNUD de la survenance de l’un des faits susmentionnés. </w:t>
      </w:r>
    </w:p>
    <w:p w14:paraId="1C06D543"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19.5 </w:t>
      </w:r>
      <w:r>
        <w:rPr>
          <w:rFonts w:ascii="Times New Roman" w:hAnsi="Times New Roman" w:cs="Times New Roman"/>
          <w:color w:val="auto"/>
          <w:sz w:val="23"/>
          <w:szCs w:val="23"/>
        </w:rPr>
        <w:t xml:space="preserve">Les dispositions du présent Article 19 sont sans préjudice des autres droits et voies de recours du PNUD en vertu du Contrat ou autrement. </w:t>
      </w:r>
    </w:p>
    <w:p w14:paraId="4D302329"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20. NON-RENONCIATION AUX DROITS : </w:t>
      </w:r>
      <w:r>
        <w:rPr>
          <w:rFonts w:ascii="Times New Roman" w:hAnsi="Times New Roman" w:cs="Times New Roman"/>
          <w:color w:val="auto"/>
          <w:sz w:val="23"/>
          <w:szCs w:val="23"/>
        </w:rPr>
        <w:t xml:space="preserve">Le fait de ne pas exercer un droit dont l’une ou l’autre des Parties peut se prévaloir en vertu du présent Contrat ou autrement ne sera pas interprété comme constituant une renonciation de la part de l’autre Partie à l’un de ces droits ou recours connexes et ne dégagera pas les Parties de leurs obligations découlant du Contrat. </w:t>
      </w:r>
    </w:p>
    <w:p w14:paraId="4AC1C219"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21. NON-EXCLUSIVITÉ : </w:t>
      </w:r>
      <w:r>
        <w:rPr>
          <w:rFonts w:ascii="Times New Roman" w:hAnsi="Times New Roman" w:cs="Times New Roman"/>
          <w:color w:val="auto"/>
          <w:sz w:val="23"/>
          <w:szCs w:val="23"/>
        </w:rPr>
        <w:t xml:space="preserve">Sauf indication contraire du Contrat, le PNUD n’est en aucune façon tenu d’acheter des quantités minimums de biens ou de services du Prestataire et se réserve sans restriction aucune le droit de s’adresser à qui bon lui semble pour la fourniture de biens ou de services analogues à ceux visés dans le Contrat. </w:t>
      </w:r>
    </w:p>
    <w:p w14:paraId="064009A2"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22. RÈGLEMENT DES DIFFÉRENDS : </w:t>
      </w:r>
    </w:p>
    <w:p w14:paraId="61BE4971"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22.1 RÈGLEMENT AMIABLE : </w:t>
      </w:r>
      <w:r>
        <w:rPr>
          <w:rFonts w:ascii="Times New Roman" w:hAnsi="Times New Roman" w:cs="Times New Roman"/>
          <w:color w:val="auto"/>
          <w:sz w:val="23"/>
          <w:szCs w:val="23"/>
        </w:rPr>
        <w:t xml:space="preserve">Les Parties font tout leur possible pour régler à l’amiable tout litige, controverse ou réclamation né du Contrat ou d’une violation à celui-ci, de sa résiliation ou de sa nullité. Si les Parties souhaitent parvenir à un règlement amiable par voie de conciliation, elles appliquent le Règlement de conciliation de la Commission des Nations Unies pour le droit commercial international (CNUDCI) ou toute autre procédure dont elles seraient convenues par écrit. </w:t>
      </w:r>
    </w:p>
    <w:p w14:paraId="5C1459BA" w14:textId="77777777" w:rsidR="006769C6" w:rsidRDefault="006769C6" w:rsidP="006769C6">
      <w:pPr>
        <w:pStyle w:val="Default"/>
        <w:rPr>
          <w:color w:val="auto"/>
          <w:sz w:val="16"/>
          <w:szCs w:val="16"/>
        </w:rPr>
      </w:pPr>
      <w:r>
        <w:rPr>
          <w:rFonts w:ascii="Times New Roman" w:hAnsi="Times New Roman" w:cs="Times New Roman"/>
          <w:b/>
          <w:bCs/>
          <w:color w:val="auto"/>
          <w:sz w:val="23"/>
          <w:szCs w:val="23"/>
        </w:rPr>
        <w:t xml:space="preserve">22.2 ARBITRAGE : </w:t>
      </w:r>
      <w:r>
        <w:rPr>
          <w:rFonts w:ascii="Times New Roman" w:hAnsi="Times New Roman" w:cs="Times New Roman"/>
          <w:color w:val="auto"/>
          <w:sz w:val="23"/>
          <w:szCs w:val="23"/>
        </w:rPr>
        <w:t xml:space="preserve">Tout litige, controverse ou réclamation entre les Parties né du Contrat ou d’une violation à celui-ci, de sa résiliation ou de sa nullité, s’il n’est pas réglé à l’amiable en vertu de l’Article 23.1 ci-dessus dans les soixante (60) jours qui suivent la réception par une Partie de la demande écrite de règlement amiable émanant de l’autre Partie, est soumis par l’une ou l’autre des Parties à arbitrage conformément au Règlement d’arbitrage de la CNUDCI en vigueur. Les décisions du tribunal arbitral sont rendues conformément aux principes généraux du droit commercial international. En vertu des pouvoirs qu’il tient de l’Article 26 (« Mesures provisoires ») et de l’Article 34 (« Forme et effet de la sentence ») du Règlement d’arbitrage de la CNUDCI, le tribunal arbitral peut, le cas échéant, ordonner la restitution ou la destruction de biens corporels ou incorporels ou d’informations confidentielles fournis en vertu du Contrat, la résiliation du Contrat ou toutes mesures conservatoires de biens ou des services, corporels ou incorporels, ou d’informations confidentielles fournis en vertu du Contrat. Le tribunal arbitral n’a pas le pouvoir d’ordonner le paiement de dommages-intérêts punitifs. De plus, sauf disposition contraire expresse du Contrat, le tribunal arbitral n’a pas le pouvoir d’ordonner le paiement d’intérêts d’un taux supérieur au taux interbancaire pratiqué à Londres (LIBOR) alors en vigueur, et le taux d’intérêt appliqué doit être le taux d’intérêt </w:t>
      </w:r>
      <w:r>
        <w:rPr>
          <w:rFonts w:ascii="Times New Roman" w:hAnsi="Times New Roman" w:cs="Times New Roman"/>
          <w:b/>
          <w:bCs/>
          <w:color w:val="auto"/>
          <w:sz w:val="16"/>
          <w:szCs w:val="16"/>
        </w:rPr>
        <w:t>REV. : SEPT 2017 CONDITIONS GÉNÉRALES DU PNUD RELATIVES AUX CONTRATS INSTITUTIONNELS (</w:t>
      </w:r>
      <w:r>
        <w:rPr>
          <w:b/>
          <w:bCs/>
          <w:i/>
          <w:iCs/>
          <w:color w:val="auto"/>
          <w:sz w:val="16"/>
          <w:szCs w:val="16"/>
        </w:rPr>
        <w:t>DE MINIMIS</w:t>
      </w:r>
      <w:r>
        <w:rPr>
          <w:b/>
          <w:bCs/>
          <w:color w:val="auto"/>
          <w:sz w:val="16"/>
          <w:szCs w:val="16"/>
        </w:rPr>
        <w:t xml:space="preserve">) PAGE 10 </w:t>
      </w:r>
    </w:p>
    <w:p w14:paraId="13C32112" w14:textId="77777777" w:rsidR="006769C6" w:rsidRDefault="006769C6" w:rsidP="006769C6">
      <w:pPr>
        <w:pStyle w:val="Default"/>
        <w:rPr>
          <w:color w:val="auto"/>
        </w:rPr>
      </w:pPr>
    </w:p>
    <w:p w14:paraId="3FD8639D" w14:textId="77777777" w:rsidR="006769C6" w:rsidRDefault="006769C6" w:rsidP="006769C6">
      <w:pPr>
        <w:pStyle w:val="Default"/>
        <w:pageBreakBefore/>
        <w:rPr>
          <w:rFonts w:ascii="Times New Roman" w:hAnsi="Times New Roman" w:cs="Times New Roman"/>
          <w:color w:val="auto"/>
          <w:sz w:val="23"/>
          <w:szCs w:val="23"/>
        </w:rPr>
      </w:pPr>
      <w:proofErr w:type="gramStart"/>
      <w:r>
        <w:rPr>
          <w:rFonts w:ascii="Times New Roman" w:hAnsi="Times New Roman" w:cs="Times New Roman"/>
          <w:color w:val="auto"/>
          <w:sz w:val="23"/>
          <w:szCs w:val="23"/>
        </w:rPr>
        <w:t>simple</w:t>
      </w:r>
      <w:proofErr w:type="gramEnd"/>
      <w:r>
        <w:rPr>
          <w:rFonts w:ascii="Times New Roman" w:hAnsi="Times New Roman" w:cs="Times New Roman"/>
          <w:color w:val="auto"/>
          <w:sz w:val="23"/>
          <w:szCs w:val="23"/>
        </w:rPr>
        <w:t xml:space="preserve"> seulement. Toute sentence rendue à l’issue d’un arbitrage s’impose aux Parties et règle définitivement leur différend. </w:t>
      </w:r>
    </w:p>
    <w:p w14:paraId="6B726117"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23. PRIVILÈGES ET IMMUNITÉS : </w:t>
      </w:r>
      <w:r>
        <w:rPr>
          <w:rFonts w:ascii="Times New Roman" w:hAnsi="Times New Roman" w:cs="Times New Roman"/>
          <w:color w:val="auto"/>
          <w:sz w:val="23"/>
          <w:szCs w:val="23"/>
        </w:rPr>
        <w:t xml:space="preserve">Aucune disposition du Contrat ou s’y rapportant ne sera considérée comme une renonciation, expresse ou implicite, à aucun des privilèges ou immunités de l’Organisation des Nations Unies, y compris de ses organes subsidiaires. </w:t>
      </w:r>
    </w:p>
    <w:p w14:paraId="1E038E24"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24. EXONÉRATION FISCALE : </w:t>
      </w:r>
    </w:p>
    <w:p w14:paraId="0970CC61"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24.1 </w:t>
      </w:r>
      <w:r>
        <w:rPr>
          <w:rFonts w:ascii="Times New Roman" w:hAnsi="Times New Roman" w:cs="Times New Roman"/>
          <w:color w:val="auto"/>
          <w:sz w:val="23"/>
          <w:szCs w:val="23"/>
        </w:rPr>
        <w:t xml:space="preserve">L’Article II de la section 7 de la Convention sur les privilèges et immunités de l’Organisation des Nations Unies dispose entre autres que l’Organisation des Nations Unies, y compris ses organes subsidiaires, est exonérée de tout impôt direct, à l’exception de la rémunération de services d’utilité publique, et de tous droits de douane ou redevances de nature similaire à l’égard d’objets importés ou exportés pour son usage officiel. En cas de refus des autorités gouvernementales de reconnaître l’exonération dont bénéficie le PNUD en ce qui concerne lesdits impôts et droits, le Prestataire consultera immédiatement le PNUD en vue de déterminer une procédure mutuellement acceptable. </w:t>
      </w:r>
    </w:p>
    <w:p w14:paraId="475D5BC9"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24.2 </w:t>
      </w:r>
      <w:r>
        <w:rPr>
          <w:rFonts w:ascii="Times New Roman" w:hAnsi="Times New Roman" w:cs="Times New Roman"/>
          <w:color w:val="auto"/>
          <w:sz w:val="23"/>
          <w:szCs w:val="23"/>
        </w:rPr>
        <w:t xml:space="preserve">Le Prestataire autorise le PNUD à déduire de ses factures les montants correspondant à de tels impôts, droits ou redevances qu’il aura </w:t>
      </w:r>
      <w:proofErr w:type="gramStart"/>
      <w:r>
        <w:rPr>
          <w:rFonts w:ascii="Times New Roman" w:hAnsi="Times New Roman" w:cs="Times New Roman"/>
          <w:color w:val="auto"/>
          <w:sz w:val="23"/>
          <w:szCs w:val="23"/>
        </w:rPr>
        <w:t>facturés</w:t>
      </w:r>
      <w:proofErr w:type="gramEnd"/>
      <w:r>
        <w:rPr>
          <w:rFonts w:ascii="Times New Roman" w:hAnsi="Times New Roman" w:cs="Times New Roman"/>
          <w:color w:val="auto"/>
          <w:sz w:val="23"/>
          <w:szCs w:val="23"/>
        </w:rPr>
        <w:t xml:space="preserve">, à moins qu’il n’ait consulté le PNUD avant de les payer et que celui-ci l’ait, dans chaque cas, expressément autorisé à payer sous réserve d’une contestation écrite de tels impôts, droits ou redevances. En pareil cas, le Prestataire remettra au PNUD une preuve écrite attestant que ces impôts, droits ou redevances ont été payés et que leur paiement a été dûment autorisé ; le PNUD remboursera alors au Prestataire les impôts, droits ou redevances qu’il lui avait autorisé à payer sous réserve de la contestation écrite. </w:t>
      </w:r>
    </w:p>
    <w:p w14:paraId="639710D9"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25. MODIFICATIONS : </w:t>
      </w:r>
      <w:r>
        <w:rPr>
          <w:rFonts w:ascii="Times New Roman" w:hAnsi="Times New Roman" w:cs="Times New Roman"/>
          <w:color w:val="auto"/>
          <w:sz w:val="23"/>
          <w:szCs w:val="23"/>
        </w:rPr>
        <w:t xml:space="preserve">Aucune modification du présent Contrat n’est valable et opposable au PNUD si elle n’a pas fait l’objet d’un amendement au Contrat signé par les représentants des Parties dûment habilités à cette fin. </w:t>
      </w:r>
    </w:p>
    <w:p w14:paraId="356E4513"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26. AUDITS ET INVESTIGATIONS </w:t>
      </w:r>
      <w:r>
        <w:rPr>
          <w:rFonts w:ascii="Times New Roman" w:hAnsi="Times New Roman" w:cs="Times New Roman"/>
          <w:color w:val="auto"/>
          <w:sz w:val="23"/>
          <w:szCs w:val="23"/>
        </w:rPr>
        <w:t xml:space="preserve">: </w:t>
      </w:r>
    </w:p>
    <w:p w14:paraId="625CC77C"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26.1 </w:t>
      </w:r>
      <w:r>
        <w:rPr>
          <w:rFonts w:ascii="Times New Roman" w:hAnsi="Times New Roman" w:cs="Times New Roman"/>
          <w:color w:val="auto"/>
          <w:sz w:val="23"/>
          <w:szCs w:val="23"/>
        </w:rPr>
        <w:t xml:space="preserve">Toute facture acquittée par le PNUD peut faire l’objet d’une vérification après paiement par des auditeurs, internes ou externes, du PNUD ou par d’autres agents autorisés et agréés du PNUD en tout temps pendant la durée du Contrat et pendant une période de trois (3) ans suivant l’expiration du Contrat ou sa résiliation anticipée. </w:t>
      </w:r>
    </w:p>
    <w:p w14:paraId="1C5DDB3B"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26.2 </w:t>
      </w:r>
      <w:r>
        <w:rPr>
          <w:rFonts w:ascii="Times New Roman" w:hAnsi="Times New Roman" w:cs="Times New Roman"/>
          <w:color w:val="auto"/>
          <w:sz w:val="23"/>
          <w:szCs w:val="23"/>
        </w:rPr>
        <w:t xml:space="preserve">Le PNUD pourra, de temps à autre, effectuer des enquêtes portant sur tout aspect du Contrat ou de son attribution, les obligations exécutées en vertu du Contrat et les activités du Prestataire se rapportant dans l’ensemble à l’exécution du Contrat à tout moment pendant la durée du Contrat et jusqu’à une période de trois (3) ans après l’expiration ou la résiliation préalable du Contrat. </w:t>
      </w:r>
    </w:p>
    <w:p w14:paraId="57B03196"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26.3 </w:t>
      </w:r>
      <w:r>
        <w:rPr>
          <w:rFonts w:ascii="Times New Roman" w:hAnsi="Times New Roman" w:cs="Times New Roman"/>
          <w:color w:val="auto"/>
          <w:sz w:val="23"/>
          <w:szCs w:val="23"/>
        </w:rPr>
        <w:t xml:space="preserve">Le Prestataire s’engage à coopérer pleinement et diligemment à de tels audits, vérifications après paiement ou enquêtes. Dans le cadre de cette coopération, le Prestataire doit notamment mettre son personnel et toute documentation pertinente à la disposition du PNUD et lui permettre l’accès à ses locaux à des heures et à des conditions raisonnables. Le Prestataire exige de ses agents, notamment mais non exclusivement ses avocats, comptables ou autres conseillers, de collaborer raisonnablement aux inspections, audits après paiement ou enquêtes effectuées par le PNUD en vertu du Contrat. </w:t>
      </w:r>
    </w:p>
    <w:p w14:paraId="1D6B2874" w14:textId="77777777" w:rsidR="006769C6" w:rsidRDefault="006769C6" w:rsidP="006769C6">
      <w:pPr>
        <w:pStyle w:val="Default"/>
        <w:rPr>
          <w:color w:val="auto"/>
          <w:sz w:val="16"/>
          <w:szCs w:val="16"/>
        </w:rPr>
      </w:pPr>
      <w:r>
        <w:rPr>
          <w:rFonts w:ascii="Times New Roman" w:hAnsi="Times New Roman" w:cs="Times New Roman"/>
          <w:b/>
          <w:bCs/>
          <w:color w:val="auto"/>
          <w:sz w:val="23"/>
          <w:szCs w:val="23"/>
        </w:rPr>
        <w:t xml:space="preserve">26.4 </w:t>
      </w:r>
      <w:r>
        <w:rPr>
          <w:rFonts w:ascii="Times New Roman" w:hAnsi="Times New Roman" w:cs="Times New Roman"/>
          <w:color w:val="auto"/>
          <w:sz w:val="23"/>
          <w:szCs w:val="23"/>
        </w:rPr>
        <w:t xml:space="preserve">Le Prestataire est tenu de rembourser au PNUD tout montant que les audits établissent comme </w:t>
      </w:r>
      <w:r>
        <w:rPr>
          <w:rFonts w:ascii="Times New Roman" w:hAnsi="Times New Roman" w:cs="Times New Roman"/>
          <w:b/>
          <w:bCs/>
          <w:color w:val="auto"/>
          <w:sz w:val="16"/>
          <w:szCs w:val="16"/>
        </w:rPr>
        <w:t>REV. : SEPT 2017 CONDITIONS GÉNÉRALES DU PNUD RELATIVES AUX CONTRATS INSTITUTIONNELS (</w:t>
      </w:r>
      <w:r>
        <w:rPr>
          <w:b/>
          <w:bCs/>
          <w:i/>
          <w:iCs/>
          <w:color w:val="auto"/>
          <w:sz w:val="16"/>
          <w:szCs w:val="16"/>
        </w:rPr>
        <w:t>DE MINIMIS</w:t>
      </w:r>
      <w:r>
        <w:rPr>
          <w:b/>
          <w:bCs/>
          <w:color w:val="auto"/>
          <w:sz w:val="16"/>
          <w:szCs w:val="16"/>
        </w:rPr>
        <w:t xml:space="preserve">) PAGE 11 </w:t>
      </w:r>
    </w:p>
    <w:p w14:paraId="32FB9F44" w14:textId="77777777" w:rsidR="006769C6" w:rsidRDefault="006769C6" w:rsidP="006769C6">
      <w:pPr>
        <w:pStyle w:val="Default"/>
        <w:rPr>
          <w:color w:val="auto"/>
        </w:rPr>
      </w:pPr>
    </w:p>
    <w:p w14:paraId="7A19C539" w14:textId="77777777" w:rsidR="006769C6" w:rsidRDefault="006769C6" w:rsidP="006769C6">
      <w:pPr>
        <w:pStyle w:val="Default"/>
        <w:pageBreakBefore/>
        <w:rPr>
          <w:rFonts w:ascii="Times New Roman" w:hAnsi="Times New Roman" w:cs="Times New Roman"/>
          <w:color w:val="auto"/>
          <w:sz w:val="23"/>
          <w:szCs w:val="23"/>
        </w:rPr>
      </w:pPr>
      <w:proofErr w:type="gramStart"/>
      <w:r>
        <w:rPr>
          <w:rFonts w:ascii="Times New Roman" w:hAnsi="Times New Roman" w:cs="Times New Roman"/>
          <w:color w:val="auto"/>
          <w:sz w:val="23"/>
          <w:szCs w:val="23"/>
        </w:rPr>
        <w:t>ayant</w:t>
      </w:r>
      <w:proofErr w:type="gramEnd"/>
      <w:r>
        <w:rPr>
          <w:rFonts w:ascii="Times New Roman" w:hAnsi="Times New Roman" w:cs="Times New Roman"/>
          <w:color w:val="auto"/>
          <w:sz w:val="23"/>
          <w:szCs w:val="23"/>
        </w:rPr>
        <w:t xml:space="preserve"> été payés par celui-ci d’une manière non conforme aux termes du Contrat. Le Prestataire convient également que, le cas échéant, les donateurs du PNUD dont le financement sera, en totalité ou en partie, la source des fonds utilisés pour l’achat des biens et/ou Services, auront un recours direct contre le Prestataire pour le recouvrement des fonds qui, selon le PNUD, auront été utilisés en violation du présent Contrat ou de manière non conforme à celui-ci. </w:t>
      </w:r>
    </w:p>
    <w:p w14:paraId="49B00D86"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27. PRESCRIPTIONS : </w:t>
      </w:r>
    </w:p>
    <w:p w14:paraId="0203A43A"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27.1 </w:t>
      </w:r>
      <w:r>
        <w:rPr>
          <w:rFonts w:ascii="Times New Roman" w:hAnsi="Times New Roman" w:cs="Times New Roman"/>
          <w:color w:val="auto"/>
          <w:sz w:val="23"/>
          <w:szCs w:val="23"/>
        </w:rPr>
        <w:t xml:space="preserve">Exception faite des obligations d’indemnisation énoncées à l’Article 11 ci-dessus, ou telles qu’énoncées ailleurs dans le Contrat, toute procédure arbitrale, selon les dispositions de l’Article 22.2 ci-dessus, découlant du Contrat, doit être intentée dans les trois ans suivant la date de naissance de la cause d’action. </w:t>
      </w:r>
    </w:p>
    <w:p w14:paraId="60BFF0AD"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27.2 </w:t>
      </w:r>
      <w:r>
        <w:rPr>
          <w:rFonts w:ascii="Times New Roman" w:hAnsi="Times New Roman" w:cs="Times New Roman"/>
          <w:color w:val="auto"/>
          <w:sz w:val="23"/>
          <w:szCs w:val="23"/>
        </w:rPr>
        <w:t xml:space="preserve">À ces fins, les Parties déclarent comprendre qu’une cause d’action prend naissance lorsqu’il y a violation ou, dans le cas de vices cachés, lorsque la Partie lésée connaissait ou aurait dû connaître tous les éléments constitutifs de la cause d’action ou, dans le cas d’une violation de garantie, lorsque l’offre réelle de délivrance est présentée, étant entendu toutefois que si une garantie s’étend au rendement futur d’un produit, procédé ou système et que la violation ne peut par conséquent être découverte avant le fonctionnement effectif dudit produit, procédé ou système conformément aux termes du Contrat, la cause d’action ne prend naissance qu’au moment où le rendement futur est connu. </w:t>
      </w:r>
    </w:p>
    <w:p w14:paraId="3E81121D"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28. CLAUSES ESSENTIELLES : </w:t>
      </w:r>
      <w:r>
        <w:rPr>
          <w:rFonts w:ascii="Times New Roman" w:hAnsi="Times New Roman" w:cs="Times New Roman"/>
          <w:color w:val="auto"/>
          <w:sz w:val="23"/>
          <w:szCs w:val="23"/>
        </w:rPr>
        <w:t xml:space="preserve">Le Prestataire déclare savoir et convient que chacune des dispositions des Articles 29 à 35 du présent Contrat constitue une clause essentielle du Contrat et que tout manquement à ces dispositions autorise le PNUD à résilier immédiatement le Contrat, ou tout autre contrat avec le PNUD, dès notification adressée au Prestataire, sans être redevable d’aucune pénalité au titre d’une telle résiliation et sans que sa responsabilité soit engagée d’aucune autre manière. En outre, aucune des dispositions des présentes conditions ne peut limiter le droit du PNUD de saisir les autorités nationales compétentes de toute violation alléguée desdites conditions essentielles aux fins de l’engagement des poursuites appropriées. </w:t>
      </w:r>
    </w:p>
    <w:p w14:paraId="78A0B747"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29. SOURCE DES INSTRUCTIONS</w:t>
      </w:r>
      <w:r>
        <w:rPr>
          <w:rFonts w:ascii="Times New Roman" w:hAnsi="Times New Roman" w:cs="Times New Roman"/>
          <w:color w:val="auto"/>
          <w:sz w:val="23"/>
          <w:szCs w:val="23"/>
        </w:rPr>
        <w:t xml:space="preserve">. Dans le cadre de l’exécution du Contrat, le Prestataire ne sollicite ni n’accepte aucune instruction émanant d’une autorité extérieure au PNUD. Si une telle autorité prétend lui donner des instructions quant à l’exécution du Contrat, ou lui imposer des restrictions, le Prestataire en réfère sans délai au PNUD et lui apporte le concours voulu pour le suivi de sa démarche. Le Prestataire ne prend aucune mesure en ce qui concerne l’exécution de ses obligations découlant du Contrat qui puisse porter préjudice au PNUD et s’acquitte de ses engagements en tenant le plus grand compte des intérêts de celui-ci. </w:t>
      </w:r>
    </w:p>
    <w:p w14:paraId="48A40957"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30. NORMES DE CONDUITE</w:t>
      </w:r>
      <w:r>
        <w:rPr>
          <w:rFonts w:ascii="Times New Roman" w:hAnsi="Times New Roman" w:cs="Times New Roman"/>
          <w:color w:val="auto"/>
          <w:sz w:val="23"/>
          <w:szCs w:val="23"/>
        </w:rPr>
        <w:t xml:space="preserve">. Le Prestataire atteste qu’il n’a ni proposé, ni ne proposera, à un représentant, responsable, employé ou autre agent du PNUD, un quelconque avantage direct ou indirect découlant de l’exécution du Contrat ou s’y rapportant ou de l’attribution de celui-ci. En outre, dans le cadre de l’exécution du Contrat, le Prestataire se conforme aux Normes de conduite énoncées dans la circulaire du Secrétaire général ST/SGB/2002/9 du 18 juin 2002 intitulé « </w:t>
      </w:r>
      <w:r>
        <w:rPr>
          <w:rFonts w:ascii="Times New Roman" w:hAnsi="Times New Roman" w:cs="Times New Roman"/>
          <w:i/>
          <w:iCs/>
          <w:color w:val="auto"/>
          <w:sz w:val="23"/>
          <w:szCs w:val="23"/>
        </w:rPr>
        <w:t xml:space="preserve">Règlement régissant le statut et les droits et obligations élémentaires des personnalités au service de l’ONU non fonctionnaires du Secrétariat et des experts en mission </w:t>
      </w:r>
      <w:r>
        <w:rPr>
          <w:rFonts w:ascii="Times New Roman" w:hAnsi="Times New Roman" w:cs="Times New Roman"/>
          <w:color w:val="auto"/>
          <w:sz w:val="23"/>
          <w:szCs w:val="23"/>
        </w:rPr>
        <w:t xml:space="preserve">» et la circulaire ST/SGB/2006/15 du 26 décembre 2006 sur les « </w:t>
      </w:r>
      <w:r>
        <w:rPr>
          <w:rFonts w:ascii="Times New Roman" w:hAnsi="Times New Roman" w:cs="Times New Roman"/>
          <w:i/>
          <w:iCs/>
          <w:color w:val="auto"/>
          <w:sz w:val="23"/>
          <w:szCs w:val="23"/>
        </w:rPr>
        <w:t xml:space="preserve">Restrictions applicables après la cessation de service </w:t>
      </w:r>
      <w:r>
        <w:rPr>
          <w:rFonts w:ascii="Times New Roman" w:hAnsi="Times New Roman" w:cs="Times New Roman"/>
          <w:color w:val="auto"/>
          <w:sz w:val="23"/>
          <w:szCs w:val="23"/>
        </w:rPr>
        <w:t xml:space="preserve">», et respecte également les prescriptions des documents suivants, en vigueur lors de la signature du Contrat : </w:t>
      </w:r>
    </w:p>
    <w:p w14:paraId="580733D5" w14:textId="77777777" w:rsidR="006769C6" w:rsidRDefault="006769C6" w:rsidP="006769C6">
      <w:pPr>
        <w:pStyle w:val="Default"/>
        <w:rPr>
          <w:color w:val="auto"/>
          <w:sz w:val="16"/>
          <w:szCs w:val="16"/>
        </w:rPr>
      </w:pPr>
      <w:r>
        <w:rPr>
          <w:rFonts w:ascii="Times New Roman" w:hAnsi="Times New Roman" w:cs="Times New Roman"/>
          <w:b/>
          <w:bCs/>
          <w:color w:val="auto"/>
          <w:sz w:val="23"/>
          <w:szCs w:val="23"/>
        </w:rPr>
        <w:t xml:space="preserve">30.1 </w:t>
      </w:r>
      <w:r>
        <w:rPr>
          <w:rFonts w:ascii="Times New Roman" w:hAnsi="Times New Roman" w:cs="Times New Roman"/>
          <w:color w:val="auto"/>
          <w:sz w:val="23"/>
          <w:szCs w:val="23"/>
        </w:rPr>
        <w:t xml:space="preserve">Le Code de conduite des fournisseurs des Nations Unies ; </w:t>
      </w:r>
      <w:r>
        <w:rPr>
          <w:rFonts w:ascii="Times New Roman" w:hAnsi="Times New Roman" w:cs="Times New Roman"/>
          <w:b/>
          <w:bCs/>
          <w:color w:val="auto"/>
          <w:sz w:val="16"/>
          <w:szCs w:val="16"/>
        </w:rPr>
        <w:t>REV. : SEPT 2017 CONDITIONS GÉNÉRALES DU PNUD RELATIVES AUX CONTRATS INSTITUTIONNELS (</w:t>
      </w:r>
      <w:r>
        <w:rPr>
          <w:b/>
          <w:bCs/>
          <w:i/>
          <w:iCs/>
          <w:color w:val="auto"/>
          <w:sz w:val="16"/>
          <w:szCs w:val="16"/>
        </w:rPr>
        <w:t>DE MINIMIS</w:t>
      </w:r>
      <w:r>
        <w:rPr>
          <w:b/>
          <w:bCs/>
          <w:color w:val="auto"/>
          <w:sz w:val="16"/>
          <w:szCs w:val="16"/>
        </w:rPr>
        <w:t xml:space="preserve">) PAGE 12 </w:t>
      </w:r>
    </w:p>
    <w:p w14:paraId="275C5B6E" w14:textId="77777777" w:rsidR="006769C6" w:rsidRDefault="006769C6" w:rsidP="006769C6">
      <w:pPr>
        <w:pStyle w:val="Default"/>
        <w:rPr>
          <w:color w:val="auto"/>
        </w:rPr>
      </w:pPr>
    </w:p>
    <w:p w14:paraId="1D2C57C4" w14:textId="77777777" w:rsidR="006769C6" w:rsidRDefault="006769C6" w:rsidP="006769C6">
      <w:pPr>
        <w:pStyle w:val="Default"/>
        <w:pageBreakBefore/>
        <w:rPr>
          <w:rFonts w:ascii="Times New Roman" w:hAnsi="Times New Roman" w:cs="Times New Roman"/>
          <w:color w:val="auto"/>
          <w:sz w:val="23"/>
          <w:szCs w:val="23"/>
        </w:rPr>
      </w:pPr>
      <w:r>
        <w:rPr>
          <w:rFonts w:ascii="Times New Roman" w:hAnsi="Times New Roman" w:cs="Times New Roman"/>
          <w:b/>
          <w:bCs/>
          <w:color w:val="auto"/>
          <w:sz w:val="23"/>
          <w:szCs w:val="23"/>
        </w:rPr>
        <w:t xml:space="preserve">30.2 </w:t>
      </w:r>
      <w:r>
        <w:rPr>
          <w:rFonts w:ascii="Times New Roman" w:hAnsi="Times New Roman" w:cs="Times New Roman"/>
          <w:color w:val="auto"/>
          <w:sz w:val="23"/>
          <w:szCs w:val="23"/>
        </w:rPr>
        <w:t xml:space="preserve">La Politique du PNUD en matière de fraude et autres pratiques de corruption (« Politique anti-fraude du PNUD ») ; </w:t>
      </w:r>
    </w:p>
    <w:p w14:paraId="492FB4A6"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30.3 </w:t>
      </w:r>
      <w:r>
        <w:rPr>
          <w:rFonts w:ascii="Times New Roman" w:hAnsi="Times New Roman" w:cs="Times New Roman"/>
          <w:color w:val="auto"/>
          <w:sz w:val="23"/>
          <w:szCs w:val="23"/>
        </w:rPr>
        <w:t xml:space="preserve">Les Directives relatives aux enquêtes du Bureau de l’audit et des enquêtes (OAI) du PNUD ; </w:t>
      </w:r>
    </w:p>
    <w:p w14:paraId="463211DB"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30.4 </w:t>
      </w:r>
      <w:r>
        <w:rPr>
          <w:rFonts w:ascii="Times New Roman" w:hAnsi="Times New Roman" w:cs="Times New Roman"/>
          <w:color w:val="auto"/>
          <w:sz w:val="23"/>
          <w:szCs w:val="23"/>
        </w:rPr>
        <w:t xml:space="preserve">Les Normes environnementales et sociales (NES), y compris le Mécanisme de responsabilisation connexe ; </w:t>
      </w:r>
    </w:p>
    <w:p w14:paraId="09E3D854"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30.5 </w:t>
      </w:r>
      <w:r>
        <w:rPr>
          <w:rFonts w:ascii="Times New Roman" w:hAnsi="Times New Roman" w:cs="Times New Roman"/>
          <w:color w:val="auto"/>
          <w:sz w:val="23"/>
          <w:szCs w:val="23"/>
        </w:rPr>
        <w:t xml:space="preserve">La Politique relative aux sanctions des fournisseurs du PNUD ; et </w:t>
      </w:r>
    </w:p>
    <w:p w14:paraId="04EEB2DC"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30.6 </w:t>
      </w:r>
      <w:r>
        <w:rPr>
          <w:rFonts w:ascii="Times New Roman" w:hAnsi="Times New Roman" w:cs="Times New Roman"/>
          <w:color w:val="auto"/>
          <w:sz w:val="23"/>
          <w:szCs w:val="23"/>
        </w:rPr>
        <w:t xml:space="preserve">L’ensemble des directives de sécurité du PNUD. </w:t>
      </w:r>
    </w:p>
    <w:p w14:paraId="54505911"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Le Prestataire reconnaît et convient qu’il a lu et est informé des dispositions énoncées dans les documents susmentionnés qui sont disponibles en ligne sur le site www.undp.org ou à l’adresse http://www.undp.org/content/undp/en/home/operations/procurement/business/. A ce titre, le Prestataire déclare et atteste qu’il respecte les dispositions énoncées dans les documents susmentionnés et qu’il continuera à s’y conformer tout au long de la durée du présent Contrat. </w:t>
      </w:r>
    </w:p>
    <w:p w14:paraId="2975D564"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31. RESPECT DES LOIS : </w:t>
      </w:r>
      <w:r>
        <w:rPr>
          <w:rFonts w:ascii="Times New Roman" w:hAnsi="Times New Roman" w:cs="Times New Roman"/>
          <w:color w:val="auto"/>
          <w:sz w:val="23"/>
          <w:szCs w:val="23"/>
        </w:rPr>
        <w:t xml:space="preserve">Le Prestataire respecte toutes les lois, ordonnances et réglementations qui touchent à l’exécution des obligations qui lui incombent en vertu du Contrat. Il se conforme également à toutes les obligations relatives à son enregistrement en tant que fournisseur qualifié de biens ou de services auprès du PNUD, telles qu’énoncées dans la procédure d’enregistrement des fournisseurs du PNUD. </w:t>
      </w:r>
    </w:p>
    <w:p w14:paraId="28882C9B"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32. TRAVAIL DES ENFANTS : </w:t>
      </w:r>
      <w:r>
        <w:rPr>
          <w:rFonts w:ascii="Times New Roman" w:hAnsi="Times New Roman" w:cs="Times New Roman"/>
          <w:color w:val="auto"/>
          <w:sz w:val="23"/>
          <w:szCs w:val="23"/>
        </w:rPr>
        <w:t xml:space="preserve">Le Prestataire déclare et garantit que ni lui ni ses sociétés mères (si applicable), ses filiales ou sociétés liées (si applicable) n’est engagé dans une pratique incompatible avec les droits énoncés dans la Convention relative aux droits de l’enfant, notamment à l’Article 32 de celle-ci qui dispose, entre autres, que tout enfant doit être protégé contre l’accomplissement de tout travail comportant des risques ou susceptible de compromettre son éducation ou de nuire à sa santé ou à son développement physique, mental, spirituel, moral ou social. </w:t>
      </w:r>
    </w:p>
    <w:p w14:paraId="0B23F088"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33. MINES</w:t>
      </w:r>
      <w:r>
        <w:rPr>
          <w:rFonts w:ascii="Times New Roman" w:hAnsi="Times New Roman" w:cs="Times New Roman"/>
          <w:color w:val="auto"/>
          <w:sz w:val="23"/>
          <w:szCs w:val="23"/>
        </w:rPr>
        <w:t xml:space="preserve">. Le Prestataire déclare et garantit que ni lui ni ses sociétés mères (si applicable), ses filiales ou sociétés liées (si applicable) n’est impliqué dans le commerce ou la fabrication de mines antipersonnel ou de composants entrant dans la fabrication de ces mines. </w:t>
      </w:r>
    </w:p>
    <w:p w14:paraId="7CCF4A0C"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34. EXPLOITATION SEXUELLE : </w:t>
      </w:r>
    </w:p>
    <w:p w14:paraId="3758BADA" w14:textId="77777777" w:rsidR="006769C6" w:rsidRDefault="006769C6" w:rsidP="006769C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34.1 </w:t>
      </w:r>
      <w:r>
        <w:rPr>
          <w:rFonts w:ascii="Times New Roman" w:hAnsi="Times New Roman" w:cs="Times New Roman"/>
          <w:color w:val="auto"/>
          <w:sz w:val="23"/>
          <w:szCs w:val="23"/>
        </w:rPr>
        <w:t xml:space="preserve">Dans le cadre de l’exécution du Contrat, le Prestataire se conforme aux Normes de conduite énoncées dans la circulaire du Secrétaire général ST/SGB/2003/13 du 9 octobre 2003 concernant les « </w:t>
      </w:r>
      <w:r>
        <w:rPr>
          <w:rFonts w:ascii="Times New Roman" w:hAnsi="Times New Roman" w:cs="Times New Roman"/>
          <w:i/>
          <w:iCs/>
          <w:color w:val="auto"/>
          <w:sz w:val="23"/>
          <w:szCs w:val="23"/>
        </w:rPr>
        <w:t xml:space="preserve">Dispositions spéciales visant à prévenir l’exploitation et les abus sexuels </w:t>
      </w:r>
      <w:r>
        <w:rPr>
          <w:rFonts w:ascii="Times New Roman" w:hAnsi="Times New Roman" w:cs="Times New Roman"/>
          <w:color w:val="auto"/>
          <w:sz w:val="23"/>
          <w:szCs w:val="23"/>
        </w:rPr>
        <w:t xml:space="preserve">». En particulier, le Prestataire s’abstient de toute conduite constitutive d’exploitation sexuelle ou d’abus sexuel, au sens de ladite circulaire. </w:t>
      </w:r>
    </w:p>
    <w:p w14:paraId="620506D9" w14:textId="77777777" w:rsidR="006769C6" w:rsidRDefault="006769C6" w:rsidP="006769C6">
      <w:pPr>
        <w:pStyle w:val="Default"/>
        <w:rPr>
          <w:color w:val="auto"/>
          <w:sz w:val="16"/>
          <w:szCs w:val="16"/>
        </w:rPr>
      </w:pPr>
      <w:r>
        <w:rPr>
          <w:rFonts w:ascii="Times New Roman" w:hAnsi="Times New Roman" w:cs="Times New Roman"/>
          <w:b/>
          <w:bCs/>
          <w:color w:val="auto"/>
          <w:sz w:val="23"/>
          <w:szCs w:val="23"/>
        </w:rPr>
        <w:t xml:space="preserve">34.2 </w:t>
      </w:r>
      <w:r>
        <w:rPr>
          <w:rFonts w:ascii="Times New Roman" w:hAnsi="Times New Roman" w:cs="Times New Roman"/>
          <w:color w:val="auto"/>
          <w:sz w:val="23"/>
          <w:szCs w:val="23"/>
        </w:rPr>
        <w:t xml:space="preserve">Le Prestataire prend toutes les mesures appropriées pour empêcher ses employés ou toute autre personne engagée et placée sous son entière autorité pour exécuter des services au titre du Contrat de se livrer à des actes d’exploitation ou à des abus sexuels à l’égard de quiconque. En ce sens, toute activité sexuelle avec une personne âgée de moins de 18 ans, indépendamment des lois relatives à l’âge du consentement, constitue une forme d’exploitation et d’abus sexuels à l’égard de cette personne. En outre, le Prestataire s’abstient et prend toutes les mesures raisonnables et appropriées pour interdire à ses employés ou autres personnes engagées et placées sous son autorité de demander des faveurs sexuelles ou d’imposer toute autre forme de comportement à caractère dégradant ou d’exploitation en échange d’une somme d’argent, de biens, de services ou autres. </w:t>
      </w:r>
      <w:r>
        <w:rPr>
          <w:rFonts w:ascii="Times New Roman" w:hAnsi="Times New Roman" w:cs="Times New Roman"/>
          <w:b/>
          <w:bCs/>
          <w:color w:val="auto"/>
          <w:sz w:val="16"/>
          <w:szCs w:val="16"/>
        </w:rPr>
        <w:t>REV. : SEPT 2017 CONDITIONS GÉNÉRALES DU PNUD RELATIVES AUX CONTRATS INSTITUTIONNELS (</w:t>
      </w:r>
      <w:r>
        <w:rPr>
          <w:b/>
          <w:bCs/>
          <w:i/>
          <w:iCs/>
          <w:color w:val="auto"/>
          <w:sz w:val="16"/>
          <w:szCs w:val="16"/>
        </w:rPr>
        <w:t>DE MINIMIS</w:t>
      </w:r>
      <w:r>
        <w:rPr>
          <w:b/>
          <w:bCs/>
          <w:color w:val="auto"/>
          <w:sz w:val="16"/>
          <w:szCs w:val="16"/>
        </w:rPr>
        <w:t xml:space="preserve">) PAGE 13 </w:t>
      </w:r>
    </w:p>
    <w:p w14:paraId="75E4A1DF" w14:textId="77777777" w:rsidR="006769C6" w:rsidRDefault="006769C6" w:rsidP="006769C6">
      <w:pPr>
        <w:pStyle w:val="Default"/>
        <w:rPr>
          <w:color w:val="auto"/>
        </w:rPr>
      </w:pPr>
    </w:p>
    <w:p w14:paraId="5F22EF8E" w14:textId="77777777" w:rsidR="006769C6" w:rsidRDefault="006769C6" w:rsidP="006769C6">
      <w:pPr>
        <w:pStyle w:val="Default"/>
        <w:pageBreakBefore/>
        <w:rPr>
          <w:rFonts w:ascii="Times New Roman" w:hAnsi="Times New Roman" w:cs="Times New Roman"/>
          <w:color w:val="auto"/>
          <w:sz w:val="23"/>
          <w:szCs w:val="23"/>
        </w:rPr>
      </w:pPr>
      <w:r>
        <w:rPr>
          <w:rFonts w:ascii="Times New Roman" w:hAnsi="Times New Roman" w:cs="Times New Roman"/>
          <w:b/>
          <w:bCs/>
          <w:color w:val="auto"/>
          <w:sz w:val="23"/>
          <w:szCs w:val="23"/>
        </w:rPr>
        <w:t xml:space="preserve">34.3 </w:t>
      </w:r>
      <w:r>
        <w:rPr>
          <w:rFonts w:ascii="Times New Roman" w:hAnsi="Times New Roman" w:cs="Times New Roman"/>
          <w:color w:val="auto"/>
          <w:sz w:val="23"/>
          <w:szCs w:val="23"/>
        </w:rPr>
        <w:t xml:space="preserve">Le PNUD n’applique pas la norme qui précède relative à l’âge dans le cas où un employé du Prestataire, ou toute autre personne qu’il pourra engager pour exécuter des services au titre du Contrat, est marié à une personne âgée de moins de 18 ans avec laquelle il a des relations sexuelles et dont le mariage est valable en vertu de la législation du pays dont il est ressortissant. </w:t>
      </w:r>
    </w:p>
    <w:p w14:paraId="0662DE6F" w14:textId="5A4D0B0D" w:rsidR="006769C6" w:rsidRPr="006769C6" w:rsidRDefault="006769C6" w:rsidP="006769C6">
      <w:r>
        <w:rPr>
          <w:b/>
          <w:bCs/>
          <w:sz w:val="23"/>
          <w:szCs w:val="23"/>
        </w:rPr>
        <w:t xml:space="preserve">35. LUTTE CONTRE LE </w:t>
      </w:r>
      <w:proofErr w:type="gramStart"/>
      <w:r>
        <w:rPr>
          <w:b/>
          <w:bCs/>
          <w:sz w:val="23"/>
          <w:szCs w:val="23"/>
        </w:rPr>
        <w:t>TERRORISME :</w:t>
      </w:r>
      <w:proofErr w:type="gramEnd"/>
      <w:r>
        <w:rPr>
          <w:b/>
          <w:bCs/>
          <w:sz w:val="23"/>
          <w:szCs w:val="23"/>
        </w:rPr>
        <w:t xml:space="preserve"> </w:t>
      </w:r>
      <w:r>
        <w:rPr>
          <w:sz w:val="23"/>
          <w:szCs w:val="23"/>
        </w:rPr>
        <w:t xml:space="preserve">Le </w:t>
      </w:r>
      <w:proofErr w:type="spellStart"/>
      <w:r>
        <w:rPr>
          <w:sz w:val="23"/>
          <w:szCs w:val="23"/>
        </w:rPr>
        <w:t>Prestataire</w:t>
      </w:r>
      <w:proofErr w:type="spellEnd"/>
      <w:r>
        <w:rPr>
          <w:sz w:val="23"/>
          <w:szCs w:val="23"/>
        </w:rPr>
        <w:t xml:space="preserve"> </w:t>
      </w:r>
      <w:proofErr w:type="spellStart"/>
      <w:r>
        <w:rPr>
          <w:sz w:val="23"/>
          <w:szCs w:val="23"/>
        </w:rPr>
        <w:t>s’engage</w:t>
      </w:r>
      <w:proofErr w:type="spellEnd"/>
      <w:r>
        <w:rPr>
          <w:sz w:val="23"/>
          <w:szCs w:val="23"/>
        </w:rPr>
        <w:t xml:space="preserve"> à </w:t>
      </w:r>
      <w:proofErr w:type="spellStart"/>
      <w:r>
        <w:rPr>
          <w:sz w:val="23"/>
          <w:szCs w:val="23"/>
        </w:rPr>
        <w:t>déployer</w:t>
      </w:r>
      <w:proofErr w:type="spellEnd"/>
      <w:r>
        <w:rPr>
          <w:sz w:val="23"/>
          <w:szCs w:val="23"/>
        </w:rPr>
        <w:t xml:space="preserve"> des efforts </w:t>
      </w:r>
      <w:proofErr w:type="spellStart"/>
      <w:r>
        <w:rPr>
          <w:sz w:val="23"/>
          <w:szCs w:val="23"/>
        </w:rPr>
        <w:t>raisonnables</w:t>
      </w:r>
      <w:proofErr w:type="spellEnd"/>
      <w:r>
        <w:rPr>
          <w:sz w:val="23"/>
          <w:szCs w:val="23"/>
        </w:rPr>
        <w:t xml:space="preserve"> pour </w:t>
      </w:r>
      <w:proofErr w:type="spellStart"/>
      <w:r>
        <w:rPr>
          <w:sz w:val="23"/>
          <w:szCs w:val="23"/>
        </w:rPr>
        <w:t>s’assurer</w:t>
      </w:r>
      <w:proofErr w:type="spellEnd"/>
      <w:r>
        <w:rPr>
          <w:sz w:val="23"/>
          <w:szCs w:val="23"/>
        </w:rPr>
        <w:t xml:space="preserve"> </w:t>
      </w:r>
      <w:proofErr w:type="spellStart"/>
      <w:r>
        <w:rPr>
          <w:sz w:val="23"/>
          <w:szCs w:val="23"/>
        </w:rPr>
        <w:t>qu’aucune</w:t>
      </w:r>
      <w:proofErr w:type="spellEnd"/>
      <w:r>
        <w:rPr>
          <w:sz w:val="23"/>
          <w:szCs w:val="23"/>
        </w:rPr>
        <w:t xml:space="preserve"> </w:t>
      </w:r>
      <w:proofErr w:type="spellStart"/>
      <w:r>
        <w:rPr>
          <w:sz w:val="23"/>
          <w:szCs w:val="23"/>
        </w:rPr>
        <w:t>partie</w:t>
      </w:r>
      <w:proofErr w:type="spellEnd"/>
      <w:r>
        <w:rPr>
          <w:sz w:val="23"/>
          <w:szCs w:val="23"/>
        </w:rPr>
        <w:t xml:space="preserve"> des fonds du PNUD </w:t>
      </w:r>
      <w:proofErr w:type="spellStart"/>
      <w:r>
        <w:rPr>
          <w:sz w:val="23"/>
          <w:szCs w:val="23"/>
        </w:rPr>
        <w:t>qu’il</w:t>
      </w:r>
      <w:proofErr w:type="spellEnd"/>
      <w:r>
        <w:rPr>
          <w:sz w:val="23"/>
          <w:szCs w:val="23"/>
        </w:rPr>
        <w:t xml:space="preserve"> aura </w:t>
      </w:r>
      <w:proofErr w:type="spellStart"/>
      <w:r>
        <w:rPr>
          <w:sz w:val="23"/>
          <w:szCs w:val="23"/>
        </w:rPr>
        <w:t>reçus</w:t>
      </w:r>
      <w:proofErr w:type="spellEnd"/>
      <w:r>
        <w:rPr>
          <w:sz w:val="23"/>
          <w:szCs w:val="23"/>
        </w:rPr>
        <w:t xml:space="preserve"> dans le cadre du </w:t>
      </w:r>
      <w:proofErr w:type="spellStart"/>
      <w:r>
        <w:rPr>
          <w:sz w:val="23"/>
          <w:szCs w:val="23"/>
        </w:rPr>
        <w:t>Contrat</w:t>
      </w:r>
      <w:proofErr w:type="spellEnd"/>
      <w:r>
        <w:rPr>
          <w:sz w:val="23"/>
          <w:szCs w:val="23"/>
        </w:rPr>
        <w:t xml:space="preserve"> ne sera </w:t>
      </w:r>
      <w:proofErr w:type="spellStart"/>
      <w:r>
        <w:rPr>
          <w:sz w:val="23"/>
          <w:szCs w:val="23"/>
        </w:rPr>
        <w:t>utilisée</w:t>
      </w:r>
      <w:proofErr w:type="spellEnd"/>
      <w:r>
        <w:rPr>
          <w:sz w:val="23"/>
          <w:szCs w:val="23"/>
        </w:rPr>
        <w:t xml:space="preserve"> pour </w:t>
      </w:r>
      <w:proofErr w:type="spellStart"/>
      <w:r>
        <w:rPr>
          <w:sz w:val="23"/>
          <w:szCs w:val="23"/>
        </w:rPr>
        <w:t>fournir</w:t>
      </w:r>
      <w:proofErr w:type="spellEnd"/>
      <w:r>
        <w:rPr>
          <w:sz w:val="23"/>
          <w:szCs w:val="23"/>
        </w:rPr>
        <w:t xml:space="preserve"> </w:t>
      </w:r>
      <w:proofErr w:type="spellStart"/>
      <w:r>
        <w:rPr>
          <w:sz w:val="23"/>
          <w:szCs w:val="23"/>
        </w:rPr>
        <w:t>une</w:t>
      </w:r>
      <w:proofErr w:type="spellEnd"/>
      <w:r>
        <w:rPr>
          <w:sz w:val="23"/>
          <w:szCs w:val="23"/>
        </w:rPr>
        <w:t xml:space="preserve"> aide à des </w:t>
      </w:r>
      <w:proofErr w:type="spellStart"/>
      <w:r>
        <w:rPr>
          <w:sz w:val="23"/>
          <w:szCs w:val="23"/>
        </w:rPr>
        <w:t>personnes</w:t>
      </w:r>
      <w:proofErr w:type="spellEnd"/>
      <w:r>
        <w:rPr>
          <w:sz w:val="23"/>
          <w:szCs w:val="23"/>
        </w:rPr>
        <w:t xml:space="preserve"> </w:t>
      </w:r>
      <w:proofErr w:type="spellStart"/>
      <w:r>
        <w:rPr>
          <w:sz w:val="23"/>
          <w:szCs w:val="23"/>
        </w:rPr>
        <w:t>ou</w:t>
      </w:r>
      <w:proofErr w:type="spellEnd"/>
      <w:r>
        <w:rPr>
          <w:sz w:val="23"/>
          <w:szCs w:val="23"/>
        </w:rPr>
        <w:t xml:space="preserve"> </w:t>
      </w:r>
      <w:proofErr w:type="spellStart"/>
      <w:r>
        <w:rPr>
          <w:sz w:val="23"/>
          <w:szCs w:val="23"/>
        </w:rPr>
        <w:t>entités</w:t>
      </w:r>
      <w:proofErr w:type="spellEnd"/>
      <w:r>
        <w:rPr>
          <w:sz w:val="23"/>
          <w:szCs w:val="23"/>
        </w:rPr>
        <w:t xml:space="preserve"> </w:t>
      </w:r>
      <w:proofErr w:type="spellStart"/>
      <w:r>
        <w:rPr>
          <w:sz w:val="23"/>
          <w:szCs w:val="23"/>
        </w:rPr>
        <w:t>liées</w:t>
      </w:r>
      <w:proofErr w:type="spellEnd"/>
      <w:r>
        <w:rPr>
          <w:sz w:val="23"/>
          <w:szCs w:val="23"/>
        </w:rPr>
        <w:t xml:space="preserve"> au </w:t>
      </w:r>
      <w:proofErr w:type="spellStart"/>
      <w:r>
        <w:rPr>
          <w:sz w:val="23"/>
          <w:szCs w:val="23"/>
        </w:rPr>
        <w:t>terrorisme</w:t>
      </w:r>
      <w:proofErr w:type="spellEnd"/>
      <w:r>
        <w:rPr>
          <w:sz w:val="23"/>
          <w:szCs w:val="23"/>
        </w:rPr>
        <w:t xml:space="preserve"> et que les </w:t>
      </w:r>
      <w:proofErr w:type="spellStart"/>
      <w:r>
        <w:rPr>
          <w:sz w:val="23"/>
          <w:szCs w:val="23"/>
        </w:rPr>
        <w:t>destinataires</w:t>
      </w:r>
      <w:proofErr w:type="spellEnd"/>
      <w:r>
        <w:rPr>
          <w:sz w:val="23"/>
          <w:szCs w:val="23"/>
        </w:rPr>
        <w:t xml:space="preserve"> de </w:t>
      </w:r>
      <w:proofErr w:type="spellStart"/>
      <w:r>
        <w:rPr>
          <w:sz w:val="23"/>
          <w:szCs w:val="23"/>
        </w:rPr>
        <w:t>toute</w:t>
      </w:r>
      <w:proofErr w:type="spellEnd"/>
      <w:r>
        <w:rPr>
          <w:sz w:val="23"/>
          <w:szCs w:val="23"/>
        </w:rPr>
        <w:t xml:space="preserve"> </w:t>
      </w:r>
      <w:proofErr w:type="spellStart"/>
      <w:r>
        <w:rPr>
          <w:sz w:val="23"/>
          <w:szCs w:val="23"/>
        </w:rPr>
        <w:t>somme</w:t>
      </w:r>
      <w:proofErr w:type="spellEnd"/>
      <w:r>
        <w:rPr>
          <w:sz w:val="23"/>
          <w:szCs w:val="23"/>
        </w:rPr>
        <w:t xml:space="preserve"> </w:t>
      </w:r>
      <w:proofErr w:type="spellStart"/>
      <w:r>
        <w:rPr>
          <w:sz w:val="23"/>
          <w:szCs w:val="23"/>
        </w:rPr>
        <w:t>versée</w:t>
      </w:r>
      <w:proofErr w:type="spellEnd"/>
      <w:r>
        <w:rPr>
          <w:sz w:val="23"/>
          <w:szCs w:val="23"/>
        </w:rPr>
        <w:t xml:space="preserve"> par le PNUD </w:t>
      </w:r>
      <w:proofErr w:type="spellStart"/>
      <w:r>
        <w:rPr>
          <w:sz w:val="23"/>
          <w:szCs w:val="23"/>
        </w:rPr>
        <w:t>en</w:t>
      </w:r>
      <w:proofErr w:type="spellEnd"/>
      <w:r>
        <w:rPr>
          <w:sz w:val="23"/>
          <w:szCs w:val="23"/>
        </w:rPr>
        <w:t xml:space="preserve"> application des </w:t>
      </w:r>
      <w:proofErr w:type="spellStart"/>
      <w:r>
        <w:rPr>
          <w:sz w:val="23"/>
          <w:szCs w:val="23"/>
        </w:rPr>
        <w:t>présentes</w:t>
      </w:r>
      <w:proofErr w:type="spellEnd"/>
      <w:r>
        <w:rPr>
          <w:sz w:val="23"/>
          <w:szCs w:val="23"/>
        </w:rPr>
        <w:t xml:space="preserve"> conditions ne </w:t>
      </w:r>
      <w:proofErr w:type="spellStart"/>
      <w:r>
        <w:rPr>
          <w:sz w:val="23"/>
          <w:szCs w:val="23"/>
        </w:rPr>
        <w:t>figureront</w:t>
      </w:r>
      <w:proofErr w:type="spellEnd"/>
      <w:r>
        <w:rPr>
          <w:sz w:val="23"/>
          <w:szCs w:val="23"/>
        </w:rPr>
        <w:t xml:space="preserve"> pas sur la </w:t>
      </w:r>
      <w:proofErr w:type="spellStart"/>
      <w:r>
        <w:rPr>
          <w:sz w:val="23"/>
          <w:szCs w:val="23"/>
        </w:rPr>
        <w:t>liste</w:t>
      </w:r>
      <w:proofErr w:type="spellEnd"/>
      <w:r>
        <w:rPr>
          <w:sz w:val="23"/>
          <w:szCs w:val="23"/>
        </w:rPr>
        <w:t xml:space="preserve"> tenue à jour par le </w:t>
      </w:r>
      <w:proofErr w:type="spellStart"/>
      <w:r>
        <w:rPr>
          <w:sz w:val="23"/>
          <w:szCs w:val="23"/>
        </w:rPr>
        <w:t>comité</w:t>
      </w:r>
      <w:proofErr w:type="spellEnd"/>
      <w:r>
        <w:rPr>
          <w:sz w:val="23"/>
          <w:szCs w:val="23"/>
        </w:rPr>
        <w:t xml:space="preserve"> du Conseil de </w:t>
      </w:r>
      <w:proofErr w:type="spellStart"/>
      <w:r>
        <w:rPr>
          <w:sz w:val="23"/>
          <w:szCs w:val="23"/>
        </w:rPr>
        <w:t>sécurité</w:t>
      </w:r>
      <w:proofErr w:type="spellEnd"/>
      <w:r>
        <w:rPr>
          <w:sz w:val="23"/>
          <w:szCs w:val="23"/>
        </w:rPr>
        <w:t xml:space="preserve"> </w:t>
      </w:r>
      <w:proofErr w:type="spellStart"/>
      <w:r>
        <w:rPr>
          <w:sz w:val="23"/>
          <w:szCs w:val="23"/>
        </w:rPr>
        <w:t>créé</w:t>
      </w:r>
      <w:proofErr w:type="spellEnd"/>
      <w:r>
        <w:rPr>
          <w:sz w:val="23"/>
          <w:szCs w:val="23"/>
        </w:rPr>
        <w:t xml:space="preserve"> </w:t>
      </w:r>
      <w:proofErr w:type="spellStart"/>
      <w:r>
        <w:rPr>
          <w:sz w:val="23"/>
          <w:szCs w:val="23"/>
        </w:rPr>
        <w:t>par</w:t>
      </w:r>
      <w:proofErr w:type="spellEnd"/>
      <w:r>
        <w:rPr>
          <w:sz w:val="23"/>
          <w:szCs w:val="23"/>
        </w:rPr>
        <w:t xml:space="preserve"> la </w:t>
      </w:r>
      <w:proofErr w:type="spellStart"/>
      <w:r>
        <w:rPr>
          <w:sz w:val="23"/>
          <w:szCs w:val="23"/>
        </w:rPr>
        <w:t>résolution</w:t>
      </w:r>
      <w:proofErr w:type="spellEnd"/>
      <w:r>
        <w:rPr>
          <w:sz w:val="23"/>
          <w:szCs w:val="23"/>
        </w:rPr>
        <w:t xml:space="preserve"> 1267 (1999). </w:t>
      </w:r>
      <w:proofErr w:type="spellStart"/>
      <w:r>
        <w:rPr>
          <w:sz w:val="23"/>
          <w:szCs w:val="23"/>
        </w:rPr>
        <w:t>Cette</w:t>
      </w:r>
      <w:proofErr w:type="spellEnd"/>
      <w:r>
        <w:rPr>
          <w:sz w:val="23"/>
          <w:szCs w:val="23"/>
        </w:rPr>
        <w:t xml:space="preserve"> </w:t>
      </w:r>
      <w:proofErr w:type="spellStart"/>
      <w:r>
        <w:rPr>
          <w:sz w:val="23"/>
          <w:szCs w:val="23"/>
        </w:rPr>
        <w:t>liste</w:t>
      </w:r>
      <w:proofErr w:type="spellEnd"/>
      <w:r>
        <w:rPr>
          <w:sz w:val="23"/>
          <w:szCs w:val="23"/>
        </w:rPr>
        <w:t xml:space="preserve"> </w:t>
      </w:r>
      <w:proofErr w:type="spellStart"/>
      <w:r>
        <w:rPr>
          <w:sz w:val="23"/>
          <w:szCs w:val="23"/>
        </w:rPr>
        <w:t>peut</w:t>
      </w:r>
      <w:proofErr w:type="spellEnd"/>
      <w:r>
        <w:rPr>
          <w:sz w:val="23"/>
          <w:szCs w:val="23"/>
        </w:rPr>
        <w:t xml:space="preserve"> </w:t>
      </w:r>
      <w:proofErr w:type="spellStart"/>
      <w:r>
        <w:rPr>
          <w:sz w:val="23"/>
          <w:szCs w:val="23"/>
        </w:rPr>
        <w:t>être</w:t>
      </w:r>
      <w:proofErr w:type="spellEnd"/>
      <w:r>
        <w:rPr>
          <w:sz w:val="23"/>
          <w:szCs w:val="23"/>
        </w:rPr>
        <w:t xml:space="preserve"> </w:t>
      </w:r>
      <w:proofErr w:type="spellStart"/>
      <w:r>
        <w:rPr>
          <w:sz w:val="23"/>
          <w:szCs w:val="23"/>
        </w:rPr>
        <w:t>consultée</w:t>
      </w:r>
      <w:proofErr w:type="spellEnd"/>
      <w:r>
        <w:rPr>
          <w:sz w:val="23"/>
          <w:szCs w:val="23"/>
        </w:rPr>
        <w:t xml:space="preserve"> par </w:t>
      </w:r>
      <w:proofErr w:type="spellStart"/>
      <w:r>
        <w:rPr>
          <w:sz w:val="23"/>
          <w:szCs w:val="23"/>
        </w:rPr>
        <w:t>l’intermédiaire</w:t>
      </w:r>
      <w:proofErr w:type="spellEnd"/>
      <w:r>
        <w:rPr>
          <w:sz w:val="23"/>
          <w:szCs w:val="23"/>
        </w:rPr>
        <w:t xml:space="preserve"> du lien </w:t>
      </w:r>
      <w:proofErr w:type="spellStart"/>
      <w:proofErr w:type="gramStart"/>
      <w:r>
        <w:rPr>
          <w:sz w:val="23"/>
          <w:szCs w:val="23"/>
        </w:rPr>
        <w:t>suivant</w:t>
      </w:r>
      <w:proofErr w:type="spellEnd"/>
      <w:r>
        <w:rPr>
          <w:sz w:val="23"/>
          <w:szCs w:val="23"/>
        </w:rPr>
        <w:t xml:space="preserve"> :</w:t>
      </w:r>
      <w:proofErr w:type="gramEnd"/>
      <w:r>
        <w:rPr>
          <w:sz w:val="23"/>
          <w:szCs w:val="23"/>
        </w:rPr>
        <w:t xml:space="preserve"> https://www.un.org/sc/suborg/en/sanctions/1267/aq_sanctions_list. La </w:t>
      </w:r>
      <w:proofErr w:type="spellStart"/>
      <w:r>
        <w:rPr>
          <w:sz w:val="23"/>
          <w:szCs w:val="23"/>
        </w:rPr>
        <w:t>présente</w:t>
      </w:r>
      <w:proofErr w:type="spellEnd"/>
      <w:r>
        <w:rPr>
          <w:sz w:val="23"/>
          <w:szCs w:val="23"/>
        </w:rPr>
        <w:t xml:space="preserve"> disposition </w:t>
      </w:r>
      <w:proofErr w:type="spellStart"/>
      <w:r>
        <w:rPr>
          <w:sz w:val="23"/>
          <w:szCs w:val="23"/>
        </w:rPr>
        <w:t>doit</w:t>
      </w:r>
      <w:proofErr w:type="spellEnd"/>
      <w:r>
        <w:rPr>
          <w:sz w:val="23"/>
          <w:szCs w:val="23"/>
        </w:rPr>
        <w:t xml:space="preserve"> </w:t>
      </w:r>
      <w:proofErr w:type="spellStart"/>
      <w:r>
        <w:rPr>
          <w:sz w:val="23"/>
          <w:szCs w:val="23"/>
        </w:rPr>
        <w:t>être</w:t>
      </w:r>
      <w:proofErr w:type="spellEnd"/>
      <w:r>
        <w:rPr>
          <w:sz w:val="23"/>
          <w:szCs w:val="23"/>
        </w:rPr>
        <w:t xml:space="preserve"> </w:t>
      </w:r>
      <w:proofErr w:type="spellStart"/>
      <w:r>
        <w:rPr>
          <w:sz w:val="23"/>
          <w:szCs w:val="23"/>
        </w:rPr>
        <w:t>incluse</w:t>
      </w:r>
      <w:proofErr w:type="spellEnd"/>
      <w:r>
        <w:rPr>
          <w:sz w:val="23"/>
          <w:szCs w:val="23"/>
        </w:rPr>
        <w:t xml:space="preserve"> dans </w:t>
      </w:r>
      <w:proofErr w:type="spellStart"/>
      <w:r>
        <w:rPr>
          <w:sz w:val="23"/>
          <w:szCs w:val="23"/>
        </w:rPr>
        <w:t>l’ensemble</w:t>
      </w:r>
      <w:proofErr w:type="spellEnd"/>
      <w:r>
        <w:rPr>
          <w:sz w:val="23"/>
          <w:szCs w:val="23"/>
        </w:rPr>
        <w:t xml:space="preserve"> des </w:t>
      </w:r>
      <w:proofErr w:type="spellStart"/>
      <w:r>
        <w:rPr>
          <w:sz w:val="23"/>
          <w:szCs w:val="23"/>
        </w:rPr>
        <w:t>contrats</w:t>
      </w:r>
      <w:proofErr w:type="spellEnd"/>
      <w:r>
        <w:rPr>
          <w:sz w:val="23"/>
          <w:szCs w:val="23"/>
        </w:rPr>
        <w:t xml:space="preserve"> de sous-</w:t>
      </w:r>
      <w:proofErr w:type="spellStart"/>
      <w:r>
        <w:rPr>
          <w:sz w:val="23"/>
          <w:szCs w:val="23"/>
        </w:rPr>
        <w:t>traitance</w:t>
      </w:r>
      <w:proofErr w:type="spellEnd"/>
      <w:r>
        <w:rPr>
          <w:sz w:val="23"/>
          <w:szCs w:val="23"/>
        </w:rPr>
        <w:t xml:space="preserve"> </w:t>
      </w:r>
      <w:proofErr w:type="spellStart"/>
      <w:r>
        <w:rPr>
          <w:sz w:val="23"/>
          <w:szCs w:val="23"/>
        </w:rPr>
        <w:t>conclus</w:t>
      </w:r>
      <w:proofErr w:type="spellEnd"/>
      <w:r>
        <w:rPr>
          <w:sz w:val="23"/>
          <w:szCs w:val="23"/>
        </w:rPr>
        <w:t xml:space="preserve"> </w:t>
      </w:r>
      <w:proofErr w:type="spellStart"/>
      <w:r>
        <w:rPr>
          <w:sz w:val="23"/>
          <w:szCs w:val="23"/>
        </w:rPr>
        <w:t>en</w:t>
      </w:r>
      <w:proofErr w:type="spellEnd"/>
      <w:r>
        <w:rPr>
          <w:sz w:val="23"/>
          <w:szCs w:val="23"/>
        </w:rPr>
        <w:t xml:space="preserve"> application du </w:t>
      </w:r>
      <w:proofErr w:type="spellStart"/>
      <w:r>
        <w:rPr>
          <w:sz w:val="23"/>
          <w:szCs w:val="23"/>
        </w:rPr>
        <w:t>Contrat</w:t>
      </w:r>
      <w:proofErr w:type="spellEnd"/>
      <w:r>
        <w:rPr>
          <w:sz w:val="23"/>
          <w:szCs w:val="23"/>
        </w:rPr>
        <w:t>.</w:t>
      </w:r>
    </w:p>
    <w:sectPr w:rsidR="006769C6" w:rsidRPr="006769C6" w:rsidSect="00972ACB">
      <w:footerReference w:type="even" r:id="rId16"/>
      <w:footerReference w:type="default" r:id="rId17"/>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29697" w14:textId="77777777" w:rsidR="00DC5CBD" w:rsidRDefault="00DC5CBD" w:rsidP="00145CC7">
      <w:r>
        <w:separator/>
      </w:r>
    </w:p>
  </w:endnote>
  <w:endnote w:type="continuationSeparator" w:id="0">
    <w:p w14:paraId="19C37E99" w14:textId="77777777" w:rsidR="00DC5CBD" w:rsidRDefault="00DC5CBD" w:rsidP="0014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1460A" w14:textId="77777777" w:rsidR="00787F5E" w:rsidRDefault="00787F5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B71460B" w14:textId="77777777" w:rsidR="00787F5E" w:rsidRDefault="00787F5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1460C" w14:textId="77777777" w:rsidR="00787F5E" w:rsidRDefault="00787F5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8</w:t>
    </w:r>
    <w:r>
      <w:rPr>
        <w:rStyle w:val="Numrodepage"/>
      </w:rPr>
      <w:fldChar w:fldCharType="end"/>
    </w:r>
  </w:p>
  <w:p w14:paraId="7B71460D" w14:textId="77777777" w:rsidR="00787F5E" w:rsidRDefault="00787F5E">
    <w:pPr>
      <w:pStyle w:val="Pieddepag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EE454" w14:textId="77777777" w:rsidR="00DC5CBD" w:rsidRDefault="00DC5CBD" w:rsidP="00145CC7">
      <w:r>
        <w:separator/>
      </w:r>
    </w:p>
  </w:footnote>
  <w:footnote w:type="continuationSeparator" w:id="0">
    <w:p w14:paraId="672F1C25" w14:textId="77777777" w:rsidR="00DC5CBD" w:rsidRDefault="00DC5CBD" w:rsidP="00145CC7">
      <w:r>
        <w:continuationSeparator/>
      </w:r>
    </w:p>
  </w:footnote>
  <w:footnote w:id="1">
    <w:p w14:paraId="3DCB77F2" w14:textId="77777777" w:rsidR="00787F5E" w:rsidRPr="00AC54FE" w:rsidRDefault="00787F5E" w:rsidP="00FF37FA">
      <w:pPr>
        <w:pStyle w:val="Notedebasdepage"/>
        <w:rPr>
          <w:i/>
        </w:rPr>
      </w:pPr>
      <w:r>
        <w:rPr>
          <w:rStyle w:val="Appelnotedebasdep"/>
        </w:rPr>
        <w:footnoteRef/>
      </w:r>
      <w:r>
        <w:t xml:space="preserve"> </w:t>
      </w:r>
      <w:proofErr w:type="spellStart"/>
      <w:r>
        <w:rPr>
          <w:i/>
        </w:rPr>
        <w:t>Doit</w:t>
      </w:r>
      <w:proofErr w:type="spellEnd"/>
      <w:r>
        <w:rPr>
          <w:i/>
        </w:rPr>
        <w:t xml:space="preserve"> </w:t>
      </w:r>
      <w:proofErr w:type="spellStart"/>
      <w:r>
        <w:rPr>
          <w:i/>
        </w:rPr>
        <w:t>être</w:t>
      </w:r>
      <w:proofErr w:type="spellEnd"/>
      <w:r>
        <w:rPr>
          <w:i/>
        </w:rPr>
        <w:t xml:space="preserve"> </w:t>
      </w:r>
      <w:proofErr w:type="spellStart"/>
      <w:r>
        <w:rPr>
          <w:i/>
        </w:rPr>
        <w:t>lié</w:t>
      </w:r>
      <w:proofErr w:type="spellEnd"/>
      <w:r>
        <w:rPr>
          <w:i/>
        </w:rPr>
        <w:t xml:space="preserve"> aux Incoterms </w:t>
      </w:r>
      <w:proofErr w:type="spellStart"/>
      <w:r>
        <w:rPr>
          <w:i/>
        </w:rPr>
        <w:t>choisis</w:t>
      </w:r>
      <w:proofErr w:type="spellEnd"/>
      <w:r>
        <w:rPr>
          <w:i/>
        </w:rPr>
        <w:t>.</w:t>
      </w:r>
    </w:p>
  </w:footnote>
  <w:footnote w:id="2">
    <w:p w14:paraId="41C54AE4" w14:textId="77777777" w:rsidR="00787F5E" w:rsidRPr="00BB7E1A" w:rsidRDefault="00787F5E" w:rsidP="00FF37FA">
      <w:pPr>
        <w:pStyle w:val="Notedebasdepage"/>
        <w:rPr>
          <w:i/>
        </w:rPr>
      </w:pPr>
      <w:r>
        <w:rPr>
          <w:rStyle w:val="Appelnotedebasdep"/>
          <w:i/>
        </w:rPr>
        <w:footnoteRef/>
      </w:r>
      <w:proofErr w:type="spellStart"/>
      <w:r>
        <w:rPr>
          <w:i/>
        </w:rPr>
        <w:t>Suivant</w:t>
      </w:r>
      <w:proofErr w:type="spellEnd"/>
      <w:r>
        <w:rPr>
          <w:i/>
        </w:rPr>
        <w:t xml:space="preserve"> les Incoterms. La suggestion </w:t>
      </w:r>
      <w:proofErr w:type="spellStart"/>
      <w:r>
        <w:rPr>
          <w:i/>
        </w:rPr>
        <w:t>d’utiliser</w:t>
      </w:r>
      <w:proofErr w:type="spellEnd"/>
      <w:r>
        <w:rPr>
          <w:i/>
        </w:rPr>
        <w:t xml:space="preserve"> un </w:t>
      </w:r>
      <w:proofErr w:type="spellStart"/>
      <w:r>
        <w:rPr>
          <w:i/>
        </w:rPr>
        <w:t>transitaire</w:t>
      </w:r>
      <w:proofErr w:type="spellEnd"/>
      <w:r>
        <w:rPr>
          <w:i/>
        </w:rPr>
        <w:t xml:space="preserve"> </w:t>
      </w:r>
      <w:proofErr w:type="spellStart"/>
      <w:r>
        <w:rPr>
          <w:i/>
        </w:rPr>
        <w:t>préféré</w:t>
      </w:r>
      <w:proofErr w:type="spellEnd"/>
      <w:r>
        <w:rPr>
          <w:i/>
        </w:rPr>
        <w:t xml:space="preserve"> par le PNUD </w:t>
      </w:r>
      <w:proofErr w:type="spellStart"/>
      <w:r>
        <w:rPr>
          <w:i/>
        </w:rPr>
        <w:t>répond</w:t>
      </w:r>
      <w:proofErr w:type="spellEnd"/>
      <w:r>
        <w:rPr>
          <w:i/>
        </w:rPr>
        <w:t xml:space="preserve"> </w:t>
      </w:r>
      <w:proofErr w:type="spellStart"/>
      <w:r>
        <w:rPr>
          <w:i/>
        </w:rPr>
        <w:t>uniquement</w:t>
      </w:r>
      <w:proofErr w:type="spellEnd"/>
      <w:r>
        <w:rPr>
          <w:i/>
        </w:rPr>
        <w:t xml:space="preserve"> à la </w:t>
      </w:r>
      <w:proofErr w:type="spellStart"/>
      <w:r>
        <w:rPr>
          <w:i/>
        </w:rPr>
        <w:t>familiarité</w:t>
      </w:r>
      <w:proofErr w:type="spellEnd"/>
      <w:r>
        <w:rPr>
          <w:i/>
        </w:rPr>
        <w:t xml:space="preserve"> de </w:t>
      </w:r>
      <w:proofErr w:type="spellStart"/>
      <w:r>
        <w:rPr>
          <w:i/>
        </w:rPr>
        <w:t>celui</w:t>
      </w:r>
      <w:proofErr w:type="spellEnd"/>
      <w:r>
        <w:rPr>
          <w:i/>
        </w:rPr>
        <w:t xml:space="preserve">-ci avec les </w:t>
      </w:r>
      <w:proofErr w:type="spellStart"/>
      <w:r>
        <w:rPr>
          <w:i/>
        </w:rPr>
        <w:t>procédures</w:t>
      </w:r>
      <w:proofErr w:type="spellEnd"/>
      <w:r>
        <w:rPr>
          <w:i/>
        </w:rPr>
        <w:t xml:space="preserve"> et les exigences </w:t>
      </w:r>
      <w:proofErr w:type="spellStart"/>
      <w:r>
        <w:rPr>
          <w:i/>
        </w:rPr>
        <w:t>documentaires</w:t>
      </w:r>
      <w:proofErr w:type="spellEnd"/>
      <w:r>
        <w:rPr>
          <w:i/>
        </w:rPr>
        <w:t xml:space="preserve"> </w:t>
      </w:r>
      <w:proofErr w:type="spellStart"/>
      <w:r>
        <w:rPr>
          <w:i/>
        </w:rPr>
        <w:t>applicables</w:t>
      </w:r>
      <w:proofErr w:type="spellEnd"/>
      <w:r>
        <w:rPr>
          <w:i/>
        </w:rPr>
        <w:t xml:space="preserve"> au PNUD </w:t>
      </w:r>
      <w:proofErr w:type="spellStart"/>
      <w:r>
        <w:rPr>
          <w:i/>
        </w:rPr>
        <w:t>lors</w:t>
      </w:r>
      <w:proofErr w:type="spellEnd"/>
      <w:r>
        <w:rPr>
          <w:i/>
        </w:rPr>
        <w:t xml:space="preserve"> du </w:t>
      </w:r>
      <w:proofErr w:type="spellStart"/>
      <w:r>
        <w:rPr>
          <w:i/>
        </w:rPr>
        <w:t>dédouanement</w:t>
      </w:r>
      <w:proofErr w:type="spellEnd"/>
      <w:r>
        <w:rPr>
          <w:i/>
        </w:rPr>
        <w:t xml:space="preserve">. </w:t>
      </w:r>
    </w:p>
  </w:footnote>
  <w:footnote w:id="3">
    <w:p w14:paraId="48D6EDB6" w14:textId="77777777" w:rsidR="00787F5E" w:rsidRPr="00BB7E1A" w:rsidRDefault="00787F5E" w:rsidP="00FF37FA">
      <w:pPr>
        <w:pStyle w:val="Notedebasdepage"/>
        <w:rPr>
          <w:i/>
        </w:rPr>
      </w:pPr>
      <w:r>
        <w:rPr>
          <w:rStyle w:val="Appelnotedebasdep"/>
          <w:i/>
        </w:rPr>
        <w:footnoteRef/>
      </w:r>
      <w:r>
        <w:rPr>
          <w:i/>
        </w:rPr>
        <w:t xml:space="preserve"> Les </w:t>
      </w:r>
      <w:proofErr w:type="spellStart"/>
      <w:r>
        <w:rPr>
          <w:i/>
        </w:rPr>
        <w:t>fournisseurs</w:t>
      </w:r>
      <w:proofErr w:type="spellEnd"/>
      <w:r>
        <w:rPr>
          <w:i/>
        </w:rPr>
        <w:t xml:space="preserve"> </w:t>
      </w:r>
      <w:proofErr w:type="spellStart"/>
      <w:r>
        <w:rPr>
          <w:i/>
        </w:rPr>
        <w:t>nationaux</w:t>
      </w:r>
      <w:proofErr w:type="spellEnd"/>
      <w:r>
        <w:rPr>
          <w:i/>
        </w:rPr>
        <w:t xml:space="preserve"> </w:t>
      </w:r>
      <w:proofErr w:type="spellStart"/>
      <w:r>
        <w:rPr>
          <w:i/>
        </w:rPr>
        <w:t>doivent</w:t>
      </w:r>
      <w:proofErr w:type="spellEnd"/>
      <w:r>
        <w:rPr>
          <w:i/>
        </w:rPr>
        <w:t xml:space="preserve"> respecter </w:t>
      </w:r>
      <w:proofErr w:type="spellStart"/>
      <w:r>
        <w:rPr>
          <w:i/>
        </w:rPr>
        <w:t>toutes</w:t>
      </w:r>
      <w:proofErr w:type="spellEnd"/>
      <w:r>
        <w:rPr>
          <w:i/>
        </w:rPr>
        <w:t xml:space="preserve"> les </w:t>
      </w:r>
      <w:proofErr w:type="spellStart"/>
      <w:r>
        <w:rPr>
          <w:i/>
        </w:rPr>
        <w:t>lois</w:t>
      </w:r>
      <w:proofErr w:type="spellEnd"/>
      <w:r>
        <w:rPr>
          <w:i/>
        </w:rPr>
        <w:t xml:space="preserve"> </w:t>
      </w:r>
      <w:proofErr w:type="spellStart"/>
      <w:r>
        <w:rPr>
          <w:i/>
        </w:rPr>
        <w:t>applicables</w:t>
      </w:r>
      <w:proofErr w:type="spellEnd"/>
      <w:r>
        <w:rPr>
          <w:i/>
        </w:rPr>
        <w:t xml:space="preserve"> </w:t>
      </w:r>
      <w:proofErr w:type="spellStart"/>
      <w:r>
        <w:rPr>
          <w:i/>
        </w:rPr>
        <w:t>en</w:t>
      </w:r>
      <w:proofErr w:type="spellEnd"/>
      <w:r>
        <w:rPr>
          <w:i/>
        </w:rPr>
        <w:t xml:space="preserve"> matière </w:t>
      </w:r>
      <w:proofErr w:type="spellStart"/>
      <w:r>
        <w:rPr>
          <w:i/>
        </w:rPr>
        <w:t>d’échanges</w:t>
      </w:r>
      <w:proofErr w:type="spellEnd"/>
      <w:r>
        <w:rPr>
          <w:i/>
        </w:rPr>
        <w:t xml:space="preserve"> </w:t>
      </w:r>
      <w:proofErr w:type="spellStart"/>
      <w:r>
        <w:rPr>
          <w:i/>
        </w:rPr>
        <w:t>commerciaux</w:t>
      </w:r>
      <w:proofErr w:type="spellEnd"/>
      <w:r>
        <w:rPr>
          <w:i/>
        </w:rPr>
        <w:t xml:space="preserve"> dans </w:t>
      </w:r>
      <w:proofErr w:type="spellStart"/>
      <w:r>
        <w:rPr>
          <w:i/>
        </w:rPr>
        <w:t>d’autres</w:t>
      </w:r>
      <w:proofErr w:type="spellEnd"/>
      <w:r>
        <w:rPr>
          <w:i/>
        </w:rPr>
        <w:t xml:space="preserve"> devises. La conversion de devises dans la devise </w:t>
      </w:r>
      <w:proofErr w:type="spellStart"/>
      <w:r>
        <w:rPr>
          <w:i/>
        </w:rPr>
        <w:t>préférée</w:t>
      </w:r>
      <w:proofErr w:type="spellEnd"/>
      <w:r>
        <w:rPr>
          <w:i/>
        </w:rPr>
        <w:t xml:space="preserve"> du PNUD, </w:t>
      </w:r>
      <w:proofErr w:type="spellStart"/>
      <w:r>
        <w:rPr>
          <w:i/>
        </w:rPr>
        <w:t>si</w:t>
      </w:r>
      <w:proofErr w:type="spellEnd"/>
      <w:r>
        <w:rPr>
          <w:i/>
        </w:rPr>
        <w:t xml:space="preserve"> </w:t>
      </w:r>
      <w:proofErr w:type="spellStart"/>
      <w:r>
        <w:rPr>
          <w:i/>
        </w:rPr>
        <w:t>l’offre</w:t>
      </w:r>
      <w:proofErr w:type="spellEnd"/>
      <w:r>
        <w:rPr>
          <w:i/>
        </w:rPr>
        <w:t xml:space="preserve"> </w:t>
      </w:r>
      <w:proofErr w:type="spellStart"/>
      <w:r>
        <w:rPr>
          <w:i/>
        </w:rPr>
        <w:t>est</w:t>
      </w:r>
      <w:proofErr w:type="spellEnd"/>
      <w:r>
        <w:rPr>
          <w:i/>
        </w:rPr>
        <w:t xml:space="preserve"> </w:t>
      </w:r>
      <w:proofErr w:type="spellStart"/>
      <w:r>
        <w:rPr>
          <w:i/>
        </w:rPr>
        <w:t>soumise</w:t>
      </w:r>
      <w:proofErr w:type="spellEnd"/>
      <w:r>
        <w:rPr>
          <w:i/>
        </w:rPr>
        <w:t xml:space="preserve"> </w:t>
      </w:r>
      <w:proofErr w:type="spellStart"/>
      <w:r>
        <w:rPr>
          <w:i/>
        </w:rPr>
        <w:t>d’une</w:t>
      </w:r>
      <w:proofErr w:type="spellEnd"/>
      <w:r>
        <w:rPr>
          <w:i/>
        </w:rPr>
        <w:t xml:space="preserve"> manière </w:t>
      </w:r>
      <w:proofErr w:type="spellStart"/>
      <w:r>
        <w:rPr>
          <w:i/>
        </w:rPr>
        <w:t>différente</w:t>
      </w:r>
      <w:proofErr w:type="spellEnd"/>
      <w:r>
        <w:rPr>
          <w:i/>
        </w:rPr>
        <w:t xml:space="preserve"> de </w:t>
      </w:r>
      <w:proofErr w:type="spellStart"/>
      <w:r>
        <w:rPr>
          <w:i/>
        </w:rPr>
        <w:t>ce</w:t>
      </w:r>
      <w:proofErr w:type="spellEnd"/>
      <w:r>
        <w:rPr>
          <w:i/>
        </w:rPr>
        <w:t xml:space="preserve"> qui </w:t>
      </w:r>
      <w:proofErr w:type="spellStart"/>
      <w:r>
        <w:rPr>
          <w:i/>
        </w:rPr>
        <w:t>est</w:t>
      </w:r>
      <w:proofErr w:type="spellEnd"/>
      <w:r>
        <w:rPr>
          <w:i/>
        </w:rPr>
        <w:t xml:space="preserve"> </w:t>
      </w:r>
      <w:proofErr w:type="spellStart"/>
      <w:r>
        <w:rPr>
          <w:i/>
        </w:rPr>
        <w:t>exigé</w:t>
      </w:r>
      <w:proofErr w:type="spellEnd"/>
      <w:r>
        <w:rPr>
          <w:i/>
        </w:rPr>
        <w:t xml:space="preserve">, se base </w:t>
      </w:r>
      <w:proofErr w:type="spellStart"/>
      <w:r>
        <w:rPr>
          <w:i/>
        </w:rPr>
        <w:t>seulement</w:t>
      </w:r>
      <w:proofErr w:type="spellEnd"/>
      <w:r>
        <w:rPr>
          <w:i/>
        </w:rPr>
        <w:t xml:space="preserve"> sur le </w:t>
      </w:r>
      <w:proofErr w:type="spellStart"/>
      <w:r>
        <w:rPr>
          <w:i/>
        </w:rPr>
        <w:t>taux</w:t>
      </w:r>
      <w:proofErr w:type="spellEnd"/>
      <w:r>
        <w:rPr>
          <w:i/>
        </w:rPr>
        <w:t xml:space="preserve"> de change </w:t>
      </w:r>
      <w:proofErr w:type="spellStart"/>
      <w:r>
        <w:rPr>
          <w:i/>
        </w:rPr>
        <w:t>opérationnel</w:t>
      </w:r>
      <w:proofErr w:type="spellEnd"/>
      <w:r>
        <w:rPr>
          <w:i/>
        </w:rPr>
        <w:t xml:space="preserve"> de </w:t>
      </w:r>
      <w:proofErr w:type="spellStart"/>
      <w:r>
        <w:rPr>
          <w:i/>
        </w:rPr>
        <w:t>l’Organisation</w:t>
      </w:r>
      <w:proofErr w:type="spellEnd"/>
      <w:r>
        <w:rPr>
          <w:i/>
        </w:rPr>
        <w:t xml:space="preserve"> des Nations Unies </w:t>
      </w:r>
      <w:proofErr w:type="spellStart"/>
      <w:r>
        <w:rPr>
          <w:i/>
        </w:rPr>
        <w:t>en</w:t>
      </w:r>
      <w:proofErr w:type="spellEnd"/>
      <w:r>
        <w:rPr>
          <w:i/>
        </w:rPr>
        <w:t xml:space="preserve"> </w:t>
      </w:r>
      <w:proofErr w:type="spellStart"/>
      <w:r>
        <w:rPr>
          <w:i/>
        </w:rPr>
        <w:t>vigueur</w:t>
      </w:r>
      <w:proofErr w:type="spellEnd"/>
      <w:r>
        <w:rPr>
          <w:i/>
        </w:rPr>
        <w:t xml:space="preserve"> </w:t>
      </w:r>
      <w:proofErr w:type="spellStart"/>
      <w:r>
        <w:rPr>
          <w:i/>
        </w:rPr>
        <w:t>lors</w:t>
      </w:r>
      <w:proofErr w:type="spellEnd"/>
      <w:r>
        <w:rPr>
          <w:i/>
        </w:rPr>
        <w:t xml:space="preserve"> de la distribution du bon de </w:t>
      </w:r>
      <w:proofErr w:type="spellStart"/>
      <w:r>
        <w:rPr>
          <w:i/>
        </w:rPr>
        <w:t>commande</w:t>
      </w:r>
      <w:proofErr w:type="spellEnd"/>
      <w:r>
        <w:rPr>
          <w:i/>
        </w:rPr>
        <w:t xml:space="preserve"> du PNUD.</w:t>
      </w:r>
    </w:p>
  </w:footnote>
  <w:footnote w:id="4">
    <w:p w14:paraId="786A33A2" w14:textId="77777777" w:rsidR="00787F5E" w:rsidRPr="00BB7E1A" w:rsidRDefault="00787F5E" w:rsidP="00FF37FA">
      <w:pPr>
        <w:pStyle w:val="Notedebasdepage"/>
        <w:rPr>
          <w:i/>
        </w:rPr>
      </w:pPr>
      <w:r>
        <w:rPr>
          <w:rStyle w:val="Appelnotedebasdep"/>
          <w:i/>
        </w:rPr>
        <w:footnoteRef/>
      </w:r>
      <w:r>
        <w:rPr>
          <w:i/>
        </w:rPr>
        <w:t xml:space="preserve"> Elle </w:t>
      </w:r>
      <w:proofErr w:type="spellStart"/>
      <w:r>
        <w:rPr>
          <w:i/>
        </w:rPr>
        <w:t>doit</w:t>
      </w:r>
      <w:proofErr w:type="spellEnd"/>
      <w:r>
        <w:rPr>
          <w:i/>
        </w:rPr>
        <w:t xml:space="preserve"> </w:t>
      </w:r>
      <w:proofErr w:type="spellStart"/>
      <w:r>
        <w:rPr>
          <w:i/>
        </w:rPr>
        <w:t>être</w:t>
      </w:r>
      <w:proofErr w:type="spellEnd"/>
      <w:r>
        <w:rPr>
          <w:i/>
        </w:rPr>
        <w:t xml:space="preserve"> </w:t>
      </w:r>
      <w:proofErr w:type="spellStart"/>
      <w:r>
        <w:rPr>
          <w:i/>
        </w:rPr>
        <w:t>alignée</w:t>
      </w:r>
      <w:proofErr w:type="spellEnd"/>
      <w:r>
        <w:rPr>
          <w:i/>
        </w:rPr>
        <w:t xml:space="preserve"> avec les Incoterms </w:t>
      </w:r>
      <w:proofErr w:type="spellStart"/>
      <w:r>
        <w:rPr>
          <w:i/>
        </w:rPr>
        <w:t>exigés</w:t>
      </w:r>
      <w:proofErr w:type="spellEnd"/>
      <w:r>
        <w:rPr>
          <w:i/>
        </w:rPr>
        <w:t xml:space="preserve"> </w:t>
      </w:r>
      <w:proofErr w:type="spellStart"/>
      <w:r>
        <w:rPr>
          <w:i/>
        </w:rPr>
        <w:t>par</w:t>
      </w:r>
      <w:proofErr w:type="spellEnd"/>
      <w:r>
        <w:rPr>
          <w:i/>
        </w:rPr>
        <w:t xml:space="preserve"> la </w:t>
      </w:r>
      <w:proofErr w:type="spellStart"/>
      <w:r>
        <w:rPr>
          <w:i/>
        </w:rPr>
        <w:t>demande</w:t>
      </w:r>
      <w:proofErr w:type="spellEnd"/>
      <w:r>
        <w:rPr>
          <w:i/>
        </w:rPr>
        <w:t xml:space="preserve"> de prix. </w:t>
      </w:r>
      <w:proofErr w:type="spellStart"/>
      <w:r>
        <w:rPr>
          <w:i/>
        </w:rPr>
        <w:t>En</w:t>
      </w:r>
      <w:proofErr w:type="spellEnd"/>
      <w:r>
        <w:rPr>
          <w:i/>
        </w:rPr>
        <w:t xml:space="preserve"> </w:t>
      </w:r>
      <w:proofErr w:type="spellStart"/>
      <w:r>
        <w:rPr>
          <w:i/>
        </w:rPr>
        <w:t>outre</w:t>
      </w:r>
      <w:proofErr w:type="spellEnd"/>
      <w:r>
        <w:rPr>
          <w:i/>
        </w:rPr>
        <w:t xml:space="preserve">, le </w:t>
      </w:r>
      <w:proofErr w:type="spellStart"/>
      <w:r>
        <w:rPr>
          <w:i/>
        </w:rPr>
        <w:t>statut</w:t>
      </w:r>
      <w:proofErr w:type="spellEnd"/>
      <w:r>
        <w:rPr>
          <w:i/>
        </w:rPr>
        <w:t xml:space="preserve"> </w:t>
      </w:r>
      <w:proofErr w:type="spellStart"/>
      <w:r>
        <w:rPr>
          <w:i/>
        </w:rPr>
        <w:t>d’exemption</w:t>
      </w:r>
      <w:proofErr w:type="spellEnd"/>
      <w:r>
        <w:rPr>
          <w:i/>
        </w:rPr>
        <w:t xml:space="preserve"> à la TVA </w:t>
      </w:r>
      <w:proofErr w:type="spellStart"/>
      <w:r>
        <w:rPr>
          <w:i/>
        </w:rPr>
        <w:t>varie</w:t>
      </w:r>
      <w:proofErr w:type="spellEnd"/>
      <w:r>
        <w:rPr>
          <w:i/>
        </w:rPr>
        <w:t xml:space="preserve"> d’un pays à </w:t>
      </w:r>
      <w:proofErr w:type="spellStart"/>
      <w:r>
        <w:rPr>
          <w:i/>
        </w:rPr>
        <w:t>l’autre</w:t>
      </w:r>
      <w:proofErr w:type="spellEnd"/>
      <w:r>
        <w:rPr>
          <w:i/>
        </w:rPr>
        <w:t xml:space="preserve">. </w:t>
      </w:r>
      <w:proofErr w:type="spellStart"/>
      <w:r>
        <w:rPr>
          <w:i/>
        </w:rPr>
        <w:t>Veuillez</w:t>
      </w:r>
      <w:proofErr w:type="spellEnd"/>
      <w:r>
        <w:rPr>
          <w:i/>
        </w:rPr>
        <w:t xml:space="preserve"> </w:t>
      </w:r>
      <w:proofErr w:type="spellStart"/>
      <w:r>
        <w:rPr>
          <w:i/>
        </w:rPr>
        <w:t>cocher</w:t>
      </w:r>
      <w:proofErr w:type="spellEnd"/>
      <w:r>
        <w:rPr>
          <w:i/>
        </w:rPr>
        <w:t xml:space="preserve"> la case qui </w:t>
      </w:r>
      <w:proofErr w:type="spellStart"/>
      <w:r>
        <w:rPr>
          <w:i/>
        </w:rPr>
        <w:t>s’applique</w:t>
      </w:r>
      <w:proofErr w:type="spellEnd"/>
      <w:r>
        <w:rPr>
          <w:i/>
        </w:rPr>
        <w:t xml:space="preserve"> au fonctionnaire de la coordination </w:t>
      </w:r>
      <w:proofErr w:type="spellStart"/>
      <w:r>
        <w:rPr>
          <w:i/>
        </w:rPr>
        <w:t>ou</w:t>
      </w:r>
      <w:proofErr w:type="spellEnd"/>
      <w:r>
        <w:rPr>
          <w:i/>
        </w:rPr>
        <w:t xml:space="preserve"> à </w:t>
      </w:r>
      <w:proofErr w:type="spellStart"/>
      <w:r>
        <w:rPr>
          <w:i/>
        </w:rPr>
        <w:t>l’unité</w:t>
      </w:r>
      <w:proofErr w:type="spellEnd"/>
      <w:r>
        <w:rPr>
          <w:i/>
        </w:rPr>
        <w:t xml:space="preserve"> administrative du PNUD qui </w:t>
      </w:r>
      <w:proofErr w:type="spellStart"/>
      <w:r>
        <w:rPr>
          <w:i/>
        </w:rPr>
        <w:t>exige</w:t>
      </w:r>
      <w:proofErr w:type="spellEnd"/>
      <w:r>
        <w:rPr>
          <w:i/>
        </w:rPr>
        <w:t xml:space="preserve"> les </w:t>
      </w:r>
      <w:proofErr w:type="spellStart"/>
      <w:r>
        <w:rPr>
          <w:i/>
        </w:rPr>
        <w:t>biens</w:t>
      </w:r>
      <w:proofErr w:type="spellEnd"/>
      <w:r>
        <w:rPr>
          <w:i/>
        </w:rPr>
        <w:t>.</w:t>
      </w:r>
    </w:p>
  </w:footnote>
  <w:footnote w:id="5">
    <w:p w14:paraId="1D4BC9DC" w14:textId="77777777" w:rsidR="00787F5E" w:rsidRPr="00BB7E1A" w:rsidRDefault="00787F5E" w:rsidP="00FF37FA">
      <w:pPr>
        <w:pStyle w:val="Notedebasdepage"/>
        <w:rPr>
          <w:i/>
        </w:rPr>
      </w:pPr>
      <w:r>
        <w:rPr>
          <w:rStyle w:val="Appelnotedebasdep"/>
          <w:i/>
        </w:rPr>
        <w:footnoteRef/>
      </w:r>
      <w:r>
        <w:rPr>
          <w:i/>
        </w:rPr>
        <w:t xml:space="preserve"> Les deux premiers </w:t>
      </w:r>
      <w:proofErr w:type="spellStart"/>
      <w:r>
        <w:rPr>
          <w:i/>
        </w:rPr>
        <w:t>objets</w:t>
      </w:r>
      <w:proofErr w:type="spellEnd"/>
      <w:r>
        <w:rPr>
          <w:i/>
        </w:rPr>
        <w:t xml:space="preserve"> de </w:t>
      </w:r>
      <w:proofErr w:type="spellStart"/>
      <w:r>
        <w:rPr>
          <w:i/>
        </w:rPr>
        <w:t>cette</w:t>
      </w:r>
      <w:proofErr w:type="spellEnd"/>
      <w:r>
        <w:rPr>
          <w:i/>
        </w:rPr>
        <w:t xml:space="preserve"> </w:t>
      </w:r>
      <w:proofErr w:type="spellStart"/>
      <w:r>
        <w:rPr>
          <w:i/>
        </w:rPr>
        <w:t>liste</w:t>
      </w:r>
      <w:proofErr w:type="spellEnd"/>
      <w:r>
        <w:rPr>
          <w:i/>
        </w:rPr>
        <w:t xml:space="preserve"> </w:t>
      </w:r>
      <w:proofErr w:type="spellStart"/>
      <w:r>
        <w:rPr>
          <w:i/>
        </w:rPr>
        <w:t>sont</w:t>
      </w:r>
      <w:proofErr w:type="spellEnd"/>
      <w:r>
        <w:rPr>
          <w:i/>
        </w:rPr>
        <w:t xml:space="preserve"> </w:t>
      </w:r>
      <w:proofErr w:type="spellStart"/>
      <w:r>
        <w:rPr>
          <w:i/>
        </w:rPr>
        <w:t>obligatoires</w:t>
      </w:r>
      <w:proofErr w:type="spellEnd"/>
      <w:r>
        <w:rPr>
          <w:i/>
        </w:rPr>
        <w:t xml:space="preserve"> pour la </w:t>
      </w:r>
      <w:proofErr w:type="spellStart"/>
      <w:r>
        <w:rPr>
          <w:i/>
        </w:rPr>
        <w:t>fourniture</w:t>
      </w:r>
      <w:proofErr w:type="spellEnd"/>
      <w:r>
        <w:rPr>
          <w:i/>
        </w:rPr>
        <w:t xml:space="preserve"> des </w:t>
      </w:r>
      <w:proofErr w:type="spellStart"/>
      <w:r>
        <w:rPr>
          <w:i/>
        </w:rPr>
        <w:t>biens</w:t>
      </w:r>
      <w:proofErr w:type="spellEnd"/>
      <w:r>
        <w:rPr>
          <w:i/>
        </w:rPr>
        <w:t xml:space="preserve"> </w:t>
      </w:r>
      <w:proofErr w:type="spellStart"/>
      <w:r>
        <w:rPr>
          <w:i/>
        </w:rPr>
        <w:t>importés</w:t>
      </w:r>
      <w:proofErr w:type="spellEnd"/>
      <w:r>
        <w:rPr>
          <w:i/>
        </w:rPr>
        <w:t xml:space="preserve"> </w:t>
      </w:r>
    </w:p>
  </w:footnote>
  <w:footnote w:id="6">
    <w:p w14:paraId="7F8BC812" w14:textId="77777777" w:rsidR="00787F5E" w:rsidRDefault="00787F5E" w:rsidP="00FF37FA">
      <w:pPr>
        <w:pStyle w:val="Notedebasdepage"/>
      </w:pPr>
      <w:r>
        <w:rPr>
          <w:rStyle w:val="Appelnotedebasdep"/>
        </w:rPr>
        <w:footnoteRef/>
      </w:r>
      <w:r>
        <w:t xml:space="preserve"> </w:t>
      </w:r>
      <w:r>
        <w:rPr>
          <w:i/>
        </w:rPr>
        <w:t xml:space="preserve">La </w:t>
      </w:r>
      <w:proofErr w:type="spellStart"/>
      <w:r>
        <w:rPr>
          <w:i/>
        </w:rPr>
        <w:t>préférence</w:t>
      </w:r>
      <w:proofErr w:type="spellEnd"/>
      <w:r>
        <w:rPr>
          <w:i/>
        </w:rPr>
        <w:t xml:space="preserve"> du PNUD </w:t>
      </w:r>
      <w:proofErr w:type="spellStart"/>
      <w:r>
        <w:rPr>
          <w:i/>
        </w:rPr>
        <w:t>est</w:t>
      </w:r>
      <w:proofErr w:type="spellEnd"/>
      <w:r>
        <w:rPr>
          <w:i/>
        </w:rPr>
        <w:t xml:space="preserve"> de ne payer </w:t>
      </w:r>
      <w:proofErr w:type="spellStart"/>
      <w:r>
        <w:rPr>
          <w:i/>
        </w:rPr>
        <w:t>d’avance</w:t>
      </w:r>
      <w:proofErr w:type="spellEnd"/>
      <w:r>
        <w:rPr>
          <w:i/>
        </w:rPr>
        <w:t xml:space="preserve"> </w:t>
      </w:r>
      <w:proofErr w:type="spellStart"/>
      <w:r>
        <w:rPr>
          <w:i/>
        </w:rPr>
        <w:t>aucun</w:t>
      </w:r>
      <w:proofErr w:type="spellEnd"/>
      <w:r>
        <w:rPr>
          <w:i/>
        </w:rPr>
        <w:t xml:space="preserve"> </w:t>
      </w:r>
      <w:proofErr w:type="spellStart"/>
      <w:r>
        <w:rPr>
          <w:i/>
        </w:rPr>
        <w:t>montant</w:t>
      </w:r>
      <w:proofErr w:type="spellEnd"/>
      <w:r>
        <w:rPr>
          <w:i/>
        </w:rPr>
        <w:t xml:space="preserve"> après la signature du </w:t>
      </w:r>
      <w:proofErr w:type="spellStart"/>
      <w:r>
        <w:rPr>
          <w:i/>
        </w:rPr>
        <w:t>contrat</w:t>
      </w:r>
      <w:proofErr w:type="spellEnd"/>
      <w:r>
        <w:rPr>
          <w:i/>
        </w:rPr>
        <w:t xml:space="preserve">. Si le </w:t>
      </w:r>
      <w:proofErr w:type="spellStart"/>
      <w:r>
        <w:rPr>
          <w:i/>
        </w:rPr>
        <w:t>fournisseur</w:t>
      </w:r>
      <w:proofErr w:type="spellEnd"/>
      <w:r>
        <w:rPr>
          <w:i/>
        </w:rPr>
        <w:t xml:space="preserve"> </w:t>
      </w:r>
      <w:proofErr w:type="spellStart"/>
      <w:r>
        <w:rPr>
          <w:i/>
        </w:rPr>
        <w:t>exige</w:t>
      </w:r>
      <w:proofErr w:type="spellEnd"/>
      <w:r>
        <w:rPr>
          <w:i/>
        </w:rPr>
        <w:t xml:space="preserve"> </w:t>
      </w:r>
      <w:proofErr w:type="spellStart"/>
      <w:r>
        <w:rPr>
          <w:i/>
        </w:rPr>
        <w:t>obligatoirement</w:t>
      </w:r>
      <w:proofErr w:type="spellEnd"/>
      <w:r>
        <w:rPr>
          <w:i/>
        </w:rPr>
        <w:t xml:space="preserve"> un </w:t>
      </w:r>
      <w:proofErr w:type="spellStart"/>
      <w:r>
        <w:rPr>
          <w:i/>
        </w:rPr>
        <w:t>paiement</w:t>
      </w:r>
      <w:proofErr w:type="spellEnd"/>
      <w:r>
        <w:rPr>
          <w:i/>
        </w:rPr>
        <w:t xml:space="preserve"> </w:t>
      </w:r>
      <w:proofErr w:type="spellStart"/>
      <w:r>
        <w:rPr>
          <w:i/>
        </w:rPr>
        <w:t>en</w:t>
      </w:r>
      <w:proofErr w:type="spellEnd"/>
      <w:r>
        <w:rPr>
          <w:i/>
        </w:rPr>
        <w:t xml:space="preserve"> </w:t>
      </w:r>
      <w:proofErr w:type="spellStart"/>
      <w:r>
        <w:rPr>
          <w:i/>
        </w:rPr>
        <w:t>avance</w:t>
      </w:r>
      <w:proofErr w:type="spellEnd"/>
      <w:r>
        <w:rPr>
          <w:i/>
        </w:rPr>
        <w:t xml:space="preserve">, </w:t>
      </w:r>
      <w:proofErr w:type="spellStart"/>
      <w:r>
        <w:rPr>
          <w:i/>
        </w:rPr>
        <w:t>celui</w:t>
      </w:r>
      <w:proofErr w:type="spellEnd"/>
      <w:r>
        <w:rPr>
          <w:i/>
        </w:rPr>
        <w:t xml:space="preserve">-ci sera </w:t>
      </w:r>
      <w:proofErr w:type="spellStart"/>
      <w:r>
        <w:rPr>
          <w:i/>
        </w:rPr>
        <w:t>limité</w:t>
      </w:r>
      <w:proofErr w:type="spellEnd"/>
      <w:r>
        <w:rPr>
          <w:i/>
        </w:rPr>
        <w:t xml:space="preserve"> à un </w:t>
      </w:r>
      <w:proofErr w:type="spellStart"/>
      <w:r>
        <w:rPr>
          <w:i/>
        </w:rPr>
        <w:t>montant</w:t>
      </w:r>
      <w:proofErr w:type="spellEnd"/>
      <w:r>
        <w:rPr>
          <w:i/>
        </w:rPr>
        <w:t xml:space="preserve"> maximum de 20 % du prix total </w:t>
      </w:r>
      <w:proofErr w:type="spellStart"/>
      <w:r>
        <w:rPr>
          <w:i/>
        </w:rPr>
        <w:t>demandé</w:t>
      </w:r>
      <w:proofErr w:type="spellEnd"/>
      <w:r>
        <w:rPr>
          <w:i/>
        </w:rPr>
        <w:t xml:space="preserve">. Pour tout </w:t>
      </w:r>
      <w:proofErr w:type="spellStart"/>
      <w:r>
        <w:rPr>
          <w:i/>
        </w:rPr>
        <w:t>pourcentage</w:t>
      </w:r>
      <w:proofErr w:type="spellEnd"/>
      <w:r>
        <w:rPr>
          <w:i/>
        </w:rPr>
        <w:t xml:space="preserve"> plus </w:t>
      </w:r>
      <w:proofErr w:type="spellStart"/>
      <w:r>
        <w:rPr>
          <w:i/>
        </w:rPr>
        <w:t>élevé</w:t>
      </w:r>
      <w:proofErr w:type="spellEnd"/>
      <w:r>
        <w:rPr>
          <w:i/>
        </w:rPr>
        <w:t xml:space="preserve">, </w:t>
      </w:r>
      <w:proofErr w:type="spellStart"/>
      <w:r>
        <w:rPr>
          <w:i/>
        </w:rPr>
        <w:t>ou</w:t>
      </w:r>
      <w:proofErr w:type="spellEnd"/>
      <w:r>
        <w:rPr>
          <w:i/>
        </w:rPr>
        <w:t xml:space="preserve"> un </w:t>
      </w:r>
      <w:proofErr w:type="spellStart"/>
      <w:r>
        <w:rPr>
          <w:i/>
        </w:rPr>
        <w:t>paiement</w:t>
      </w:r>
      <w:proofErr w:type="spellEnd"/>
      <w:r>
        <w:rPr>
          <w:i/>
        </w:rPr>
        <w:t xml:space="preserve"> </w:t>
      </w:r>
      <w:proofErr w:type="spellStart"/>
      <w:r>
        <w:rPr>
          <w:i/>
        </w:rPr>
        <w:t>en</w:t>
      </w:r>
      <w:proofErr w:type="spellEnd"/>
      <w:r>
        <w:rPr>
          <w:i/>
        </w:rPr>
        <w:t xml:space="preserve"> </w:t>
      </w:r>
      <w:proofErr w:type="spellStart"/>
      <w:r>
        <w:rPr>
          <w:i/>
        </w:rPr>
        <w:t>avance</w:t>
      </w:r>
      <w:proofErr w:type="spellEnd"/>
      <w:r>
        <w:rPr>
          <w:i/>
        </w:rPr>
        <w:t xml:space="preserve"> de 30 000 dollars É.-U. </w:t>
      </w:r>
      <w:proofErr w:type="spellStart"/>
      <w:r>
        <w:rPr>
          <w:i/>
        </w:rPr>
        <w:t>ou</w:t>
      </w:r>
      <w:proofErr w:type="spellEnd"/>
      <w:r>
        <w:rPr>
          <w:i/>
        </w:rPr>
        <w:t xml:space="preserve"> plus, le PNUD </w:t>
      </w:r>
      <w:proofErr w:type="spellStart"/>
      <w:r>
        <w:rPr>
          <w:i/>
        </w:rPr>
        <w:t>exige</w:t>
      </w:r>
      <w:proofErr w:type="spellEnd"/>
      <w:r>
        <w:rPr>
          <w:i/>
        </w:rPr>
        <w:t xml:space="preserve"> du </w:t>
      </w:r>
      <w:proofErr w:type="spellStart"/>
      <w:r>
        <w:rPr>
          <w:i/>
        </w:rPr>
        <w:t>fournisseur</w:t>
      </w:r>
      <w:proofErr w:type="spellEnd"/>
      <w:r>
        <w:rPr>
          <w:i/>
        </w:rPr>
        <w:t xml:space="preserve"> la </w:t>
      </w:r>
      <w:proofErr w:type="spellStart"/>
      <w:r>
        <w:rPr>
          <w:i/>
        </w:rPr>
        <w:t>soumission</w:t>
      </w:r>
      <w:proofErr w:type="spellEnd"/>
      <w:r>
        <w:rPr>
          <w:i/>
        </w:rPr>
        <w:t xml:space="preserve"> </w:t>
      </w:r>
      <w:proofErr w:type="spellStart"/>
      <w:r>
        <w:rPr>
          <w:i/>
        </w:rPr>
        <w:t>d’une</w:t>
      </w:r>
      <w:proofErr w:type="spellEnd"/>
      <w:r>
        <w:rPr>
          <w:i/>
        </w:rPr>
        <w:t xml:space="preserve"> </w:t>
      </w:r>
      <w:proofErr w:type="spellStart"/>
      <w:r>
        <w:rPr>
          <w:i/>
        </w:rPr>
        <w:t>garantie</w:t>
      </w:r>
      <w:proofErr w:type="spellEnd"/>
      <w:r>
        <w:rPr>
          <w:i/>
        </w:rPr>
        <w:t xml:space="preserve"> </w:t>
      </w:r>
      <w:proofErr w:type="spellStart"/>
      <w:r>
        <w:rPr>
          <w:i/>
        </w:rPr>
        <w:t>bancaire</w:t>
      </w:r>
      <w:proofErr w:type="spellEnd"/>
      <w:r>
        <w:rPr>
          <w:i/>
        </w:rPr>
        <w:t xml:space="preserve"> </w:t>
      </w:r>
      <w:proofErr w:type="spellStart"/>
      <w:r>
        <w:rPr>
          <w:i/>
        </w:rPr>
        <w:t>ou</w:t>
      </w:r>
      <w:proofErr w:type="spellEnd"/>
      <w:r>
        <w:rPr>
          <w:i/>
        </w:rPr>
        <w:t xml:space="preserve"> d’un </w:t>
      </w:r>
      <w:proofErr w:type="spellStart"/>
      <w:r>
        <w:rPr>
          <w:i/>
        </w:rPr>
        <w:t>chèque</w:t>
      </w:r>
      <w:proofErr w:type="spellEnd"/>
      <w:r>
        <w:rPr>
          <w:i/>
        </w:rPr>
        <w:t xml:space="preserve"> </w:t>
      </w:r>
      <w:proofErr w:type="spellStart"/>
      <w:r>
        <w:rPr>
          <w:i/>
        </w:rPr>
        <w:t>bancaire</w:t>
      </w:r>
      <w:proofErr w:type="spellEnd"/>
      <w:r>
        <w:rPr>
          <w:i/>
        </w:rPr>
        <w:t xml:space="preserve"> payable au PNUD, du </w:t>
      </w:r>
      <w:proofErr w:type="spellStart"/>
      <w:r>
        <w:rPr>
          <w:i/>
        </w:rPr>
        <w:t>même</w:t>
      </w:r>
      <w:proofErr w:type="spellEnd"/>
      <w:r>
        <w:rPr>
          <w:i/>
        </w:rPr>
        <w:t xml:space="preserve"> </w:t>
      </w:r>
      <w:proofErr w:type="spellStart"/>
      <w:r>
        <w:rPr>
          <w:i/>
        </w:rPr>
        <w:t>montant</w:t>
      </w:r>
      <w:proofErr w:type="spellEnd"/>
      <w:r>
        <w:rPr>
          <w:i/>
        </w:rPr>
        <w:t xml:space="preserve"> que le </w:t>
      </w:r>
      <w:proofErr w:type="spellStart"/>
      <w:r>
        <w:rPr>
          <w:i/>
        </w:rPr>
        <w:t>paiement</w:t>
      </w:r>
      <w:proofErr w:type="spellEnd"/>
      <w:r>
        <w:rPr>
          <w:i/>
        </w:rPr>
        <w:t xml:space="preserve"> </w:t>
      </w:r>
      <w:proofErr w:type="gramStart"/>
      <w:r>
        <w:rPr>
          <w:i/>
        </w:rPr>
        <w:t>a</w:t>
      </w:r>
      <w:proofErr w:type="gramEnd"/>
      <w:r>
        <w:rPr>
          <w:i/>
        </w:rPr>
        <w:t xml:space="preserve"> </w:t>
      </w:r>
      <w:proofErr w:type="spellStart"/>
      <w:r>
        <w:rPr>
          <w:i/>
        </w:rPr>
        <w:t>effectué</w:t>
      </w:r>
      <w:proofErr w:type="spellEnd"/>
      <w:r>
        <w:rPr>
          <w:i/>
        </w:rPr>
        <w:t xml:space="preserve"> </w:t>
      </w:r>
      <w:proofErr w:type="spellStart"/>
      <w:r>
        <w:rPr>
          <w:i/>
        </w:rPr>
        <w:t>en</w:t>
      </w:r>
      <w:proofErr w:type="spellEnd"/>
      <w:r>
        <w:rPr>
          <w:i/>
        </w:rPr>
        <w:t xml:space="preserve"> </w:t>
      </w:r>
      <w:proofErr w:type="spellStart"/>
      <w:r>
        <w:rPr>
          <w:i/>
        </w:rPr>
        <w:t>avance</w:t>
      </w:r>
      <w:proofErr w:type="spellEnd"/>
      <w:r>
        <w:rPr>
          <w:i/>
        </w:rPr>
        <w:t xml:space="preserve"> par le PNUD au </w:t>
      </w:r>
      <w:proofErr w:type="spellStart"/>
      <w:r>
        <w:rPr>
          <w:i/>
        </w:rPr>
        <w:t>fournisseur</w:t>
      </w:r>
      <w:proofErr w:type="spellEnd"/>
      <w:r>
        <w:rPr>
          <w:i/>
        </w:rPr>
        <w:t>.</w:t>
      </w:r>
    </w:p>
  </w:footnote>
  <w:footnote w:id="7">
    <w:p w14:paraId="308761DC" w14:textId="77777777" w:rsidR="00787F5E" w:rsidRPr="00A66D20" w:rsidRDefault="00787F5E" w:rsidP="00FF37FA">
      <w:pPr>
        <w:pStyle w:val="Notedebasdepage"/>
        <w:rPr>
          <w:i/>
        </w:rPr>
      </w:pPr>
      <w:r>
        <w:rPr>
          <w:rStyle w:val="Appelnotedebasdep"/>
        </w:rPr>
        <w:footnoteRef/>
      </w:r>
      <w:r>
        <w:t xml:space="preserve"> </w:t>
      </w:r>
      <w:r>
        <w:rPr>
          <w:i/>
        </w:rPr>
        <w:t xml:space="preserve">Le PNUD se </w:t>
      </w:r>
      <w:proofErr w:type="spellStart"/>
      <w:r>
        <w:rPr>
          <w:i/>
        </w:rPr>
        <w:t>réserve</w:t>
      </w:r>
      <w:proofErr w:type="spellEnd"/>
      <w:r>
        <w:rPr>
          <w:i/>
        </w:rPr>
        <w:t xml:space="preserve"> le droit de ne pas </w:t>
      </w:r>
      <w:proofErr w:type="spellStart"/>
      <w:r>
        <w:rPr>
          <w:i/>
        </w:rPr>
        <w:t>attribuer</w:t>
      </w:r>
      <w:proofErr w:type="spellEnd"/>
      <w:r>
        <w:rPr>
          <w:i/>
        </w:rPr>
        <w:t xml:space="preserve"> le </w:t>
      </w:r>
      <w:proofErr w:type="spellStart"/>
      <w:r>
        <w:rPr>
          <w:i/>
        </w:rPr>
        <w:t>contrat</w:t>
      </w:r>
      <w:proofErr w:type="spellEnd"/>
      <w:r>
        <w:rPr>
          <w:i/>
        </w:rPr>
        <w:t xml:space="preserve"> à </w:t>
      </w:r>
      <w:proofErr w:type="spellStart"/>
      <w:r>
        <w:rPr>
          <w:i/>
        </w:rPr>
        <w:t>l’offre</w:t>
      </w:r>
      <w:proofErr w:type="spellEnd"/>
      <w:r>
        <w:rPr>
          <w:i/>
        </w:rPr>
        <w:t xml:space="preserve"> la </w:t>
      </w:r>
      <w:proofErr w:type="spellStart"/>
      <w:r>
        <w:rPr>
          <w:i/>
        </w:rPr>
        <w:t>moins</w:t>
      </w:r>
      <w:proofErr w:type="spellEnd"/>
      <w:r>
        <w:rPr>
          <w:i/>
        </w:rPr>
        <w:t xml:space="preserve"> </w:t>
      </w:r>
      <w:proofErr w:type="spellStart"/>
      <w:r>
        <w:rPr>
          <w:i/>
        </w:rPr>
        <w:t>chère</w:t>
      </w:r>
      <w:proofErr w:type="spellEnd"/>
      <w:r>
        <w:rPr>
          <w:i/>
        </w:rPr>
        <w:t xml:space="preserve">, </w:t>
      </w:r>
      <w:proofErr w:type="spellStart"/>
      <w:r>
        <w:rPr>
          <w:i/>
        </w:rPr>
        <w:t>si</w:t>
      </w:r>
      <w:proofErr w:type="spellEnd"/>
      <w:r>
        <w:rPr>
          <w:i/>
        </w:rPr>
        <w:t xml:space="preserve"> la </w:t>
      </w:r>
      <w:proofErr w:type="spellStart"/>
      <w:r>
        <w:rPr>
          <w:i/>
        </w:rPr>
        <w:t>deuxième</w:t>
      </w:r>
      <w:proofErr w:type="spellEnd"/>
      <w:r>
        <w:rPr>
          <w:i/>
        </w:rPr>
        <w:t xml:space="preserve"> </w:t>
      </w:r>
      <w:proofErr w:type="spellStart"/>
      <w:r>
        <w:rPr>
          <w:i/>
        </w:rPr>
        <w:t>offre</w:t>
      </w:r>
      <w:proofErr w:type="spellEnd"/>
      <w:r>
        <w:rPr>
          <w:i/>
        </w:rPr>
        <w:t xml:space="preserve"> la </w:t>
      </w:r>
      <w:proofErr w:type="spellStart"/>
      <w:r>
        <w:rPr>
          <w:i/>
        </w:rPr>
        <w:t>moins</w:t>
      </w:r>
      <w:proofErr w:type="spellEnd"/>
      <w:r>
        <w:rPr>
          <w:i/>
        </w:rPr>
        <w:t xml:space="preserve"> </w:t>
      </w:r>
      <w:proofErr w:type="spellStart"/>
      <w:r>
        <w:rPr>
          <w:i/>
        </w:rPr>
        <w:t>chère</w:t>
      </w:r>
      <w:proofErr w:type="spellEnd"/>
      <w:r>
        <w:rPr>
          <w:i/>
        </w:rPr>
        <w:t xml:space="preserve"> </w:t>
      </w:r>
      <w:proofErr w:type="spellStart"/>
      <w:r>
        <w:rPr>
          <w:i/>
        </w:rPr>
        <w:t>parmi</w:t>
      </w:r>
      <w:proofErr w:type="spellEnd"/>
      <w:r>
        <w:rPr>
          <w:i/>
        </w:rPr>
        <w:t xml:space="preserve"> les </w:t>
      </w:r>
      <w:proofErr w:type="spellStart"/>
      <w:r>
        <w:rPr>
          <w:i/>
        </w:rPr>
        <w:t>offres</w:t>
      </w:r>
      <w:proofErr w:type="spellEnd"/>
      <w:r>
        <w:rPr>
          <w:i/>
        </w:rPr>
        <w:t xml:space="preserve"> </w:t>
      </w:r>
      <w:proofErr w:type="spellStart"/>
      <w:r>
        <w:rPr>
          <w:i/>
        </w:rPr>
        <w:t>réactives</w:t>
      </w:r>
      <w:proofErr w:type="spellEnd"/>
      <w:r>
        <w:rPr>
          <w:i/>
        </w:rPr>
        <w:t xml:space="preserve"> se </w:t>
      </w:r>
      <w:proofErr w:type="spellStart"/>
      <w:r>
        <w:rPr>
          <w:i/>
        </w:rPr>
        <w:t>trouve</w:t>
      </w:r>
      <w:proofErr w:type="spellEnd"/>
      <w:r>
        <w:rPr>
          <w:i/>
        </w:rPr>
        <w:t xml:space="preserve"> </w:t>
      </w:r>
      <w:proofErr w:type="spellStart"/>
      <w:r>
        <w:rPr>
          <w:i/>
        </w:rPr>
        <w:t>être</w:t>
      </w:r>
      <w:proofErr w:type="spellEnd"/>
      <w:r>
        <w:rPr>
          <w:i/>
        </w:rPr>
        <w:t xml:space="preserve"> </w:t>
      </w:r>
      <w:proofErr w:type="spellStart"/>
      <w:r>
        <w:rPr>
          <w:i/>
        </w:rPr>
        <w:t>significativement</w:t>
      </w:r>
      <w:proofErr w:type="spellEnd"/>
      <w:r>
        <w:rPr>
          <w:i/>
        </w:rPr>
        <w:t xml:space="preserve"> </w:t>
      </w:r>
      <w:proofErr w:type="spellStart"/>
      <w:r>
        <w:rPr>
          <w:i/>
        </w:rPr>
        <w:t>supérieure</w:t>
      </w:r>
      <w:proofErr w:type="spellEnd"/>
      <w:r>
        <w:rPr>
          <w:i/>
        </w:rPr>
        <w:t xml:space="preserve">, que le prix ne </w:t>
      </w:r>
      <w:proofErr w:type="spellStart"/>
      <w:r>
        <w:rPr>
          <w:i/>
        </w:rPr>
        <w:t>dépasse</w:t>
      </w:r>
      <w:proofErr w:type="spellEnd"/>
      <w:r>
        <w:rPr>
          <w:i/>
        </w:rPr>
        <w:t xml:space="preserve"> pas de plus de 10 % le prix de </w:t>
      </w:r>
      <w:proofErr w:type="spellStart"/>
      <w:r>
        <w:rPr>
          <w:i/>
        </w:rPr>
        <w:t>l’offre</w:t>
      </w:r>
      <w:proofErr w:type="spellEnd"/>
      <w:r>
        <w:rPr>
          <w:i/>
        </w:rPr>
        <w:t xml:space="preserve"> la </w:t>
      </w:r>
      <w:proofErr w:type="spellStart"/>
      <w:r>
        <w:rPr>
          <w:i/>
        </w:rPr>
        <w:t>moins</w:t>
      </w:r>
      <w:proofErr w:type="spellEnd"/>
      <w:r>
        <w:rPr>
          <w:i/>
        </w:rPr>
        <w:t xml:space="preserve"> </w:t>
      </w:r>
      <w:proofErr w:type="spellStart"/>
      <w:r>
        <w:rPr>
          <w:i/>
        </w:rPr>
        <w:t>chère</w:t>
      </w:r>
      <w:proofErr w:type="spellEnd"/>
      <w:r>
        <w:rPr>
          <w:i/>
        </w:rPr>
        <w:t xml:space="preserve"> et que le budget </w:t>
      </w:r>
      <w:proofErr w:type="spellStart"/>
      <w:r>
        <w:rPr>
          <w:i/>
        </w:rPr>
        <w:t>peut</w:t>
      </w:r>
      <w:proofErr w:type="spellEnd"/>
      <w:r>
        <w:rPr>
          <w:i/>
        </w:rPr>
        <w:t xml:space="preserve"> </w:t>
      </w:r>
      <w:proofErr w:type="spellStart"/>
      <w:r>
        <w:rPr>
          <w:i/>
        </w:rPr>
        <w:t>couvrir</w:t>
      </w:r>
      <w:proofErr w:type="spellEnd"/>
      <w:r>
        <w:rPr>
          <w:i/>
        </w:rPr>
        <w:t xml:space="preserve"> </w:t>
      </w:r>
      <w:proofErr w:type="spellStart"/>
      <w:r>
        <w:rPr>
          <w:i/>
        </w:rPr>
        <w:t>l’intégralité</w:t>
      </w:r>
      <w:proofErr w:type="spellEnd"/>
      <w:r>
        <w:rPr>
          <w:i/>
        </w:rPr>
        <w:t xml:space="preserve"> de la </w:t>
      </w:r>
      <w:proofErr w:type="spellStart"/>
      <w:r>
        <w:rPr>
          <w:i/>
        </w:rPr>
        <w:t>différence</w:t>
      </w:r>
      <w:proofErr w:type="spellEnd"/>
      <w:r>
        <w:rPr>
          <w:i/>
        </w:rPr>
        <w:t xml:space="preserve"> de prix. Le </w:t>
      </w:r>
      <w:proofErr w:type="spellStart"/>
      <w:r>
        <w:rPr>
          <w:i/>
        </w:rPr>
        <w:t>terme</w:t>
      </w:r>
      <w:proofErr w:type="spellEnd"/>
      <w:r>
        <w:rPr>
          <w:i/>
        </w:rPr>
        <w:t xml:space="preserve"> « </w:t>
      </w:r>
      <w:proofErr w:type="spellStart"/>
      <w:r>
        <w:rPr>
          <w:i/>
        </w:rPr>
        <w:t>supérieure</w:t>
      </w:r>
      <w:proofErr w:type="spellEnd"/>
      <w:r>
        <w:rPr>
          <w:i/>
        </w:rPr>
        <w:t xml:space="preserve"> » </w:t>
      </w:r>
      <w:proofErr w:type="spellStart"/>
      <w:r>
        <w:rPr>
          <w:i/>
        </w:rPr>
        <w:t>tel</w:t>
      </w:r>
      <w:proofErr w:type="spellEnd"/>
      <w:r>
        <w:rPr>
          <w:i/>
        </w:rPr>
        <w:t xml:space="preserve"> </w:t>
      </w:r>
      <w:proofErr w:type="spellStart"/>
      <w:r>
        <w:rPr>
          <w:i/>
        </w:rPr>
        <w:t>qu’utilisé</w:t>
      </w:r>
      <w:proofErr w:type="spellEnd"/>
      <w:r>
        <w:rPr>
          <w:i/>
        </w:rPr>
        <w:t xml:space="preserve"> dans la </w:t>
      </w:r>
      <w:proofErr w:type="spellStart"/>
      <w:r>
        <w:rPr>
          <w:i/>
        </w:rPr>
        <w:t>présente</w:t>
      </w:r>
      <w:proofErr w:type="spellEnd"/>
      <w:r>
        <w:rPr>
          <w:i/>
        </w:rPr>
        <w:t xml:space="preserve"> disposition </w:t>
      </w:r>
      <w:proofErr w:type="spellStart"/>
      <w:r>
        <w:rPr>
          <w:i/>
        </w:rPr>
        <w:t>désigne</w:t>
      </w:r>
      <w:proofErr w:type="spellEnd"/>
      <w:r>
        <w:rPr>
          <w:i/>
        </w:rPr>
        <w:t xml:space="preserve"> les </w:t>
      </w:r>
      <w:proofErr w:type="spellStart"/>
      <w:r>
        <w:rPr>
          <w:i/>
        </w:rPr>
        <w:t>offres</w:t>
      </w:r>
      <w:proofErr w:type="spellEnd"/>
      <w:r>
        <w:rPr>
          <w:i/>
        </w:rPr>
        <w:t xml:space="preserve"> qui </w:t>
      </w:r>
      <w:proofErr w:type="spellStart"/>
      <w:r>
        <w:rPr>
          <w:i/>
        </w:rPr>
        <w:t>ont</w:t>
      </w:r>
      <w:proofErr w:type="spellEnd"/>
      <w:r>
        <w:rPr>
          <w:i/>
        </w:rPr>
        <w:t xml:space="preserve"> </w:t>
      </w:r>
      <w:proofErr w:type="spellStart"/>
      <w:r>
        <w:rPr>
          <w:i/>
        </w:rPr>
        <w:t>excédé</w:t>
      </w:r>
      <w:proofErr w:type="spellEnd"/>
      <w:r>
        <w:rPr>
          <w:i/>
        </w:rPr>
        <w:t xml:space="preserve"> les exigences </w:t>
      </w:r>
      <w:proofErr w:type="spellStart"/>
      <w:r>
        <w:rPr>
          <w:i/>
        </w:rPr>
        <w:t>pré-déterminées</w:t>
      </w:r>
      <w:proofErr w:type="spellEnd"/>
      <w:r>
        <w:rPr>
          <w:i/>
        </w:rPr>
        <w:t xml:space="preserve"> </w:t>
      </w:r>
      <w:proofErr w:type="spellStart"/>
      <w:r>
        <w:rPr>
          <w:i/>
        </w:rPr>
        <w:t>établies</w:t>
      </w:r>
      <w:proofErr w:type="spellEnd"/>
      <w:r>
        <w:rPr>
          <w:i/>
        </w:rPr>
        <w:t xml:space="preserve"> dans les </w:t>
      </w:r>
      <w:proofErr w:type="spellStart"/>
      <w:r>
        <w:rPr>
          <w:i/>
        </w:rPr>
        <w:t>spécifications</w:t>
      </w:r>
      <w:proofErr w:type="spellEnd"/>
      <w:r>
        <w:rPr>
          <w:i/>
        </w:rPr>
        <w:t>.</w:t>
      </w:r>
    </w:p>
  </w:footnote>
  <w:footnote w:id="8">
    <w:p w14:paraId="54C2108F" w14:textId="77777777" w:rsidR="00787F5E" w:rsidRPr="00BB7E1A" w:rsidRDefault="00787F5E" w:rsidP="00FF37FA">
      <w:pPr>
        <w:pStyle w:val="Notedebasdepage"/>
        <w:rPr>
          <w:i/>
        </w:rPr>
      </w:pPr>
      <w:r>
        <w:rPr>
          <w:rStyle w:val="Appelnotedebasdep"/>
          <w:i/>
        </w:rPr>
        <w:footnoteRef/>
      </w:r>
      <w:r>
        <w:rPr>
          <w:i/>
        </w:rPr>
        <w:t xml:space="preserve"> </w:t>
      </w:r>
      <w:proofErr w:type="spellStart"/>
      <w:r>
        <w:rPr>
          <w:i/>
        </w:rPr>
        <w:t>Ceci</w:t>
      </w:r>
      <w:proofErr w:type="spellEnd"/>
      <w:r>
        <w:rPr>
          <w:i/>
        </w:rPr>
        <w:t xml:space="preserve"> </w:t>
      </w:r>
      <w:proofErr w:type="spellStart"/>
      <w:r>
        <w:rPr>
          <w:i/>
        </w:rPr>
        <w:t>est</w:t>
      </w:r>
      <w:proofErr w:type="spellEnd"/>
      <w:r>
        <w:rPr>
          <w:i/>
        </w:rPr>
        <w:t xml:space="preserve"> </w:t>
      </w:r>
      <w:proofErr w:type="spellStart"/>
      <w:r>
        <w:rPr>
          <w:i/>
        </w:rPr>
        <w:t>utilisé</w:t>
      </w:r>
      <w:proofErr w:type="spellEnd"/>
      <w:r>
        <w:rPr>
          <w:i/>
        </w:rPr>
        <w:t xml:space="preserve"> dans des </w:t>
      </w:r>
      <w:proofErr w:type="spellStart"/>
      <w:r>
        <w:rPr>
          <w:i/>
        </w:rPr>
        <w:t>circonstances</w:t>
      </w:r>
      <w:proofErr w:type="spellEnd"/>
      <w:r>
        <w:rPr>
          <w:i/>
        </w:rPr>
        <w:t xml:space="preserve"> </w:t>
      </w:r>
      <w:proofErr w:type="spellStart"/>
      <w:r>
        <w:rPr>
          <w:i/>
        </w:rPr>
        <w:t>urgentes</w:t>
      </w:r>
      <w:proofErr w:type="spellEnd"/>
      <w:r>
        <w:rPr>
          <w:i/>
        </w:rPr>
        <w:t xml:space="preserve"> </w:t>
      </w:r>
      <w:proofErr w:type="spellStart"/>
      <w:r>
        <w:rPr>
          <w:i/>
        </w:rPr>
        <w:t>ou</w:t>
      </w:r>
      <w:proofErr w:type="spellEnd"/>
      <w:r>
        <w:rPr>
          <w:i/>
        </w:rPr>
        <w:t xml:space="preserve"> </w:t>
      </w:r>
      <w:proofErr w:type="spellStart"/>
      <w:r>
        <w:rPr>
          <w:i/>
        </w:rPr>
        <w:t>exigeantes</w:t>
      </w:r>
      <w:proofErr w:type="spellEnd"/>
      <w:r>
        <w:rPr>
          <w:i/>
        </w:rPr>
        <w:t xml:space="preserve"> (par </w:t>
      </w:r>
      <w:proofErr w:type="spellStart"/>
      <w:r>
        <w:rPr>
          <w:i/>
        </w:rPr>
        <w:t>exemple</w:t>
      </w:r>
      <w:proofErr w:type="spellEnd"/>
      <w:r>
        <w:rPr>
          <w:i/>
        </w:rPr>
        <w:t xml:space="preserve"> </w:t>
      </w:r>
      <w:proofErr w:type="spellStart"/>
      <w:r>
        <w:rPr>
          <w:i/>
        </w:rPr>
        <w:t>urgences</w:t>
      </w:r>
      <w:proofErr w:type="spellEnd"/>
      <w:r>
        <w:rPr>
          <w:i/>
        </w:rPr>
        <w:t xml:space="preserve"> après les crises, </w:t>
      </w:r>
      <w:proofErr w:type="spellStart"/>
      <w:r>
        <w:rPr>
          <w:i/>
        </w:rPr>
        <w:t>élections</w:t>
      </w:r>
      <w:proofErr w:type="spellEnd"/>
      <w:r>
        <w:rPr>
          <w:i/>
        </w:rPr>
        <w:t>, etc.).</w:t>
      </w:r>
    </w:p>
  </w:footnote>
  <w:footnote w:id="9">
    <w:p w14:paraId="34021D69" w14:textId="77777777" w:rsidR="00787F5E" w:rsidRPr="000B373B" w:rsidRDefault="00787F5E" w:rsidP="00FF37FA">
      <w:pPr>
        <w:pStyle w:val="Notedebasdepage"/>
        <w:rPr>
          <w:i/>
        </w:rPr>
      </w:pPr>
      <w:r>
        <w:rPr>
          <w:rStyle w:val="Appelnotedebasdep"/>
          <w:i/>
        </w:rPr>
        <w:footnoteRef/>
      </w:r>
      <w:r>
        <w:rPr>
          <w:i/>
        </w:rPr>
        <w:t xml:space="preserve"> </w:t>
      </w:r>
      <w:proofErr w:type="spellStart"/>
      <w:r>
        <w:rPr>
          <w:i/>
        </w:rPr>
        <w:t>Période</w:t>
      </w:r>
      <w:proofErr w:type="spellEnd"/>
      <w:r>
        <w:rPr>
          <w:i/>
        </w:rPr>
        <w:t xml:space="preserve"> </w:t>
      </w:r>
      <w:proofErr w:type="spellStart"/>
      <w:r>
        <w:rPr>
          <w:i/>
        </w:rPr>
        <w:t>minimale</w:t>
      </w:r>
      <w:proofErr w:type="spellEnd"/>
      <w:r>
        <w:rPr>
          <w:i/>
        </w:rPr>
        <w:t xml:space="preserve"> d’un (1) an qui </w:t>
      </w:r>
      <w:proofErr w:type="spellStart"/>
      <w:r>
        <w:rPr>
          <w:i/>
        </w:rPr>
        <w:t>peut</w:t>
      </w:r>
      <w:proofErr w:type="spellEnd"/>
      <w:r>
        <w:rPr>
          <w:i/>
        </w:rPr>
        <w:t xml:space="preserve"> </w:t>
      </w:r>
      <w:proofErr w:type="spellStart"/>
      <w:r>
        <w:rPr>
          <w:i/>
        </w:rPr>
        <w:t>être</w:t>
      </w:r>
      <w:proofErr w:type="spellEnd"/>
      <w:r>
        <w:rPr>
          <w:i/>
        </w:rPr>
        <w:t xml:space="preserve"> </w:t>
      </w:r>
      <w:proofErr w:type="spellStart"/>
      <w:r>
        <w:rPr>
          <w:i/>
        </w:rPr>
        <w:t>étendue</w:t>
      </w:r>
      <w:proofErr w:type="spellEnd"/>
      <w:r>
        <w:rPr>
          <w:i/>
        </w:rPr>
        <w:t xml:space="preserve"> à </w:t>
      </w:r>
      <w:proofErr w:type="spellStart"/>
      <w:r>
        <w:rPr>
          <w:i/>
        </w:rPr>
        <w:t>une</w:t>
      </w:r>
      <w:proofErr w:type="spellEnd"/>
      <w:r>
        <w:rPr>
          <w:i/>
        </w:rPr>
        <w:t xml:space="preserve"> durée </w:t>
      </w:r>
      <w:proofErr w:type="spellStart"/>
      <w:r>
        <w:rPr>
          <w:i/>
        </w:rPr>
        <w:t>maximale</w:t>
      </w:r>
      <w:proofErr w:type="spellEnd"/>
      <w:r>
        <w:rPr>
          <w:i/>
        </w:rPr>
        <w:t xml:space="preserve"> de trois (3) </w:t>
      </w:r>
      <w:proofErr w:type="spellStart"/>
      <w:r>
        <w:rPr>
          <w:i/>
        </w:rPr>
        <w:t>ans</w:t>
      </w:r>
      <w:proofErr w:type="spellEnd"/>
      <w:r>
        <w:rPr>
          <w:i/>
        </w:rPr>
        <w:t xml:space="preserve"> sous </w:t>
      </w:r>
      <w:proofErr w:type="spellStart"/>
      <w:r>
        <w:rPr>
          <w:i/>
        </w:rPr>
        <w:t>réserve</w:t>
      </w:r>
      <w:proofErr w:type="spellEnd"/>
      <w:r>
        <w:rPr>
          <w:i/>
        </w:rPr>
        <w:t xml:space="preserve"> de </w:t>
      </w:r>
      <w:proofErr w:type="spellStart"/>
      <w:r>
        <w:rPr>
          <w:i/>
        </w:rPr>
        <w:t>l’évaluation</w:t>
      </w:r>
      <w:proofErr w:type="spellEnd"/>
      <w:r>
        <w:rPr>
          <w:i/>
        </w:rPr>
        <w:t xml:space="preserve"> </w:t>
      </w:r>
      <w:proofErr w:type="spellStart"/>
      <w:r>
        <w:rPr>
          <w:i/>
        </w:rPr>
        <w:t>satisfaisante</w:t>
      </w:r>
      <w:proofErr w:type="spellEnd"/>
      <w:r>
        <w:rPr>
          <w:i/>
        </w:rPr>
        <w:t xml:space="preserve"> de </w:t>
      </w:r>
      <w:proofErr w:type="spellStart"/>
      <w:r>
        <w:rPr>
          <w:i/>
        </w:rPr>
        <w:t>l’exécution</w:t>
      </w:r>
      <w:proofErr w:type="spellEnd"/>
    </w:p>
  </w:footnote>
  <w:footnote w:id="10">
    <w:p w14:paraId="502F085B" w14:textId="77777777" w:rsidR="00787F5E" w:rsidRDefault="00787F5E" w:rsidP="00FF37FA">
      <w:pPr>
        <w:pStyle w:val="Notedebasdepage"/>
      </w:pPr>
      <w:r>
        <w:rPr>
          <w:rStyle w:val="Appelnotedebasdep"/>
        </w:rPr>
        <w:footnoteRef/>
      </w:r>
      <w:proofErr w:type="spellStart"/>
      <w:r>
        <w:rPr>
          <w:i/>
        </w:rPr>
        <w:t>Lorsque</w:t>
      </w:r>
      <w:proofErr w:type="spellEnd"/>
      <w:r>
        <w:rPr>
          <w:i/>
        </w:rPr>
        <w:t xml:space="preserve"> les </w:t>
      </w:r>
      <w:proofErr w:type="spellStart"/>
      <w:r>
        <w:rPr>
          <w:i/>
        </w:rPr>
        <w:t>informations</w:t>
      </w:r>
      <w:proofErr w:type="spellEnd"/>
      <w:r>
        <w:rPr>
          <w:i/>
        </w:rPr>
        <w:t xml:space="preserve"> </w:t>
      </w:r>
      <w:proofErr w:type="spellStart"/>
      <w:r>
        <w:rPr>
          <w:i/>
        </w:rPr>
        <w:t>sont</w:t>
      </w:r>
      <w:proofErr w:type="spellEnd"/>
      <w:r>
        <w:rPr>
          <w:i/>
        </w:rPr>
        <w:t xml:space="preserve"> </w:t>
      </w:r>
      <w:proofErr w:type="spellStart"/>
      <w:r>
        <w:rPr>
          <w:i/>
        </w:rPr>
        <w:t>disponibles</w:t>
      </w:r>
      <w:proofErr w:type="spellEnd"/>
      <w:r>
        <w:rPr>
          <w:i/>
        </w:rPr>
        <w:t xml:space="preserve"> sur internet, </w:t>
      </w:r>
      <w:proofErr w:type="spellStart"/>
      <w:r>
        <w:rPr>
          <w:i/>
        </w:rPr>
        <w:t>une</w:t>
      </w:r>
      <w:proofErr w:type="spellEnd"/>
      <w:r>
        <w:rPr>
          <w:i/>
        </w:rPr>
        <w:t xml:space="preserve"> </w:t>
      </w:r>
      <w:proofErr w:type="spellStart"/>
      <w:r>
        <w:rPr>
          <w:i/>
        </w:rPr>
        <w:t>adresse</w:t>
      </w:r>
      <w:proofErr w:type="spellEnd"/>
      <w:r>
        <w:rPr>
          <w:i/>
        </w:rPr>
        <w:t xml:space="preserve"> URL relative aux </w:t>
      </w:r>
      <w:proofErr w:type="spellStart"/>
      <w:r>
        <w:rPr>
          <w:i/>
        </w:rPr>
        <w:t>informations</w:t>
      </w:r>
      <w:proofErr w:type="spellEnd"/>
      <w:r>
        <w:rPr>
          <w:i/>
        </w:rPr>
        <w:t xml:space="preserve"> </w:t>
      </w:r>
      <w:proofErr w:type="spellStart"/>
      <w:r>
        <w:rPr>
          <w:i/>
        </w:rPr>
        <w:t>peut</w:t>
      </w:r>
      <w:proofErr w:type="spellEnd"/>
      <w:r>
        <w:rPr>
          <w:i/>
        </w:rPr>
        <w:t xml:space="preserve"> </w:t>
      </w:r>
      <w:proofErr w:type="spellStart"/>
      <w:r>
        <w:rPr>
          <w:i/>
        </w:rPr>
        <w:t>être</w:t>
      </w:r>
      <w:proofErr w:type="spellEnd"/>
      <w:r>
        <w:rPr>
          <w:i/>
        </w:rPr>
        <w:t xml:space="preserve"> </w:t>
      </w:r>
      <w:proofErr w:type="spellStart"/>
      <w:r>
        <w:rPr>
          <w:i/>
        </w:rPr>
        <w:t>fournie</w:t>
      </w:r>
      <w:proofErr w:type="spellEnd"/>
      <w:r>
        <w:rPr>
          <w:i/>
        </w:rPr>
        <w:t>.</w:t>
      </w:r>
    </w:p>
  </w:footnote>
  <w:footnote w:id="11">
    <w:p w14:paraId="37606247" w14:textId="77777777" w:rsidR="00787F5E" w:rsidRPr="00BB7E1A" w:rsidRDefault="00787F5E" w:rsidP="00FF37FA">
      <w:pPr>
        <w:pStyle w:val="Notedebasdepage"/>
        <w:rPr>
          <w:i/>
        </w:rPr>
      </w:pPr>
      <w:r>
        <w:rPr>
          <w:rStyle w:val="Appelnotedebasdep"/>
          <w:i/>
        </w:rPr>
        <w:footnoteRef/>
      </w:r>
      <w:r>
        <w:rPr>
          <w:i/>
        </w:rPr>
        <w:t xml:space="preserve"> La </w:t>
      </w:r>
      <w:proofErr w:type="spellStart"/>
      <w:r>
        <w:rPr>
          <w:i/>
        </w:rPr>
        <w:t>présente</w:t>
      </w:r>
      <w:proofErr w:type="spellEnd"/>
      <w:r>
        <w:rPr>
          <w:i/>
        </w:rPr>
        <w:t xml:space="preserve"> </w:t>
      </w:r>
      <w:proofErr w:type="spellStart"/>
      <w:r>
        <w:rPr>
          <w:i/>
        </w:rPr>
        <w:t>personne</w:t>
      </w:r>
      <w:proofErr w:type="spellEnd"/>
      <w:r>
        <w:rPr>
          <w:i/>
        </w:rPr>
        <w:t xml:space="preserve"> à </w:t>
      </w:r>
      <w:proofErr w:type="spellStart"/>
      <w:r>
        <w:rPr>
          <w:i/>
        </w:rPr>
        <w:t>contacter</w:t>
      </w:r>
      <w:proofErr w:type="spellEnd"/>
      <w:r>
        <w:rPr>
          <w:i/>
        </w:rPr>
        <w:t xml:space="preserve"> et son </w:t>
      </w:r>
      <w:proofErr w:type="spellStart"/>
      <w:r>
        <w:rPr>
          <w:i/>
        </w:rPr>
        <w:t>adresse</w:t>
      </w:r>
      <w:proofErr w:type="spellEnd"/>
      <w:r>
        <w:rPr>
          <w:i/>
        </w:rPr>
        <w:t xml:space="preserve"> </w:t>
      </w:r>
      <w:proofErr w:type="spellStart"/>
      <w:r>
        <w:rPr>
          <w:i/>
        </w:rPr>
        <w:t>sont</w:t>
      </w:r>
      <w:proofErr w:type="spellEnd"/>
      <w:r>
        <w:rPr>
          <w:i/>
        </w:rPr>
        <w:t xml:space="preserve"> </w:t>
      </w:r>
      <w:proofErr w:type="spellStart"/>
      <w:r>
        <w:rPr>
          <w:i/>
        </w:rPr>
        <w:t>officiellement</w:t>
      </w:r>
      <w:proofErr w:type="spellEnd"/>
      <w:r>
        <w:rPr>
          <w:i/>
        </w:rPr>
        <w:t xml:space="preserve"> </w:t>
      </w:r>
      <w:proofErr w:type="spellStart"/>
      <w:r>
        <w:rPr>
          <w:i/>
        </w:rPr>
        <w:t>désignées</w:t>
      </w:r>
      <w:proofErr w:type="spellEnd"/>
      <w:r>
        <w:rPr>
          <w:i/>
        </w:rPr>
        <w:t xml:space="preserve"> par le PNUD. Dans le </w:t>
      </w:r>
      <w:proofErr w:type="spellStart"/>
      <w:r>
        <w:rPr>
          <w:i/>
        </w:rPr>
        <w:t>cas</w:t>
      </w:r>
      <w:proofErr w:type="spellEnd"/>
      <w:r>
        <w:rPr>
          <w:i/>
        </w:rPr>
        <w:t xml:space="preserve"> </w:t>
      </w:r>
      <w:proofErr w:type="spellStart"/>
      <w:r>
        <w:rPr>
          <w:i/>
        </w:rPr>
        <w:t>où</w:t>
      </w:r>
      <w:proofErr w:type="spellEnd"/>
      <w:r>
        <w:rPr>
          <w:i/>
        </w:rPr>
        <w:t xml:space="preserve"> des </w:t>
      </w:r>
      <w:proofErr w:type="spellStart"/>
      <w:r>
        <w:rPr>
          <w:i/>
        </w:rPr>
        <w:t>demandes</w:t>
      </w:r>
      <w:proofErr w:type="spellEnd"/>
      <w:r>
        <w:rPr>
          <w:i/>
        </w:rPr>
        <w:t xml:space="preserve"> </w:t>
      </w:r>
      <w:proofErr w:type="spellStart"/>
      <w:r>
        <w:rPr>
          <w:i/>
        </w:rPr>
        <w:t>sont</w:t>
      </w:r>
      <w:proofErr w:type="spellEnd"/>
      <w:r>
        <w:rPr>
          <w:i/>
        </w:rPr>
        <w:t xml:space="preserve"> </w:t>
      </w:r>
      <w:proofErr w:type="spellStart"/>
      <w:r>
        <w:rPr>
          <w:i/>
        </w:rPr>
        <w:t>envoyées</w:t>
      </w:r>
      <w:proofErr w:type="spellEnd"/>
      <w:r>
        <w:rPr>
          <w:i/>
        </w:rPr>
        <w:t xml:space="preserve"> à </w:t>
      </w:r>
      <w:proofErr w:type="spellStart"/>
      <w:r>
        <w:rPr>
          <w:i/>
        </w:rPr>
        <w:t>d’autres</w:t>
      </w:r>
      <w:proofErr w:type="spellEnd"/>
      <w:r>
        <w:rPr>
          <w:i/>
        </w:rPr>
        <w:t xml:space="preserve"> </w:t>
      </w:r>
      <w:proofErr w:type="spellStart"/>
      <w:r>
        <w:rPr>
          <w:i/>
        </w:rPr>
        <w:t>personnes</w:t>
      </w:r>
      <w:proofErr w:type="spellEnd"/>
      <w:r>
        <w:rPr>
          <w:i/>
        </w:rPr>
        <w:t xml:space="preserve"> </w:t>
      </w:r>
      <w:proofErr w:type="spellStart"/>
      <w:r>
        <w:rPr>
          <w:i/>
        </w:rPr>
        <w:t>ou</w:t>
      </w:r>
      <w:proofErr w:type="spellEnd"/>
      <w:r>
        <w:rPr>
          <w:i/>
        </w:rPr>
        <w:t xml:space="preserve"> </w:t>
      </w:r>
      <w:proofErr w:type="spellStart"/>
      <w:r>
        <w:rPr>
          <w:i/>
        </w:rPr>
        <w:t>adresses</w:t>
      </w:r>
      <w:proofErr w:type="spellEnd"/>
      <w:r>
        <w:rPr>
          <w:i/>
        </w:rPr>
        <w:t xml:space="preserve">, </w:t>
      </w:r>
      <w:proofErr w:type="spellStart"/>
      <w:r>
        <w:rPr>
          <w:i/>
        </w:rPr>
        <w:t>même</w:t>
      </w:r>
      <w:proofErr w:type="spellEnd"/>
      <w:r>
        <w:rPr>
          <w:i/>
        </w:rPr>
        <w:t xml:space="preserve"> </w:t>
      </w:r>
      <w:proofErr w:type="spellStart"/>
      <w:r>
        <w:rPr>
          <w:i/>
        </w:rPr>
        <w:t>si</w:t>
      </w:r>
      <w:proofErr w:type="spellEnd"/>
      <w:r>
        <w:rPr>
          <w:i/>
        </w:rPr>
        <w:t xml:space="preserve"> </w:t>
      </w:r>
      <w:proofErr w:type="spellStart"/>
      <w:r>
        <w:rPr>
          <w:i/>
        </w:rPr>
        <w:t>elles</w:t>
      </w:r>
      <w:proofErr w:type="spellEnd"/>
      <w:r>
        <w:rPr>
          <w:i/>
        </w:rPr>
        <w:t xml:space="preserve"> font </w:t>
      </w:r>
      <w:proofErr w:type="spellStart"/>
      <w:r>
        <w:rPr>
          <w:i/>
        </w:rPr>
        <w:t>partie</w:t>
      </w:r>
      <w:proofErr w:type="spellEnd"/>
      <w:r>
        <w:rPr>
          <w:i/>
        </w:rPr>
        <w:t xml:space="preserve"> du personnel du PNUD, </w:t>
      </w:r>
      <w:proofErr w:type="spellStart"/>
      <w:r>
        <w:rPr>
          <w:i/>
        </w:rPr>
        <w:t>celles</w:t>
      </w:r>
      <w:proofErr w:type="spellEnd"/>
      <w:r>
        <w:rPr>
          <w:i/>
        </w:rPr>
        <w:t xml:space="preserve">-ci </w:t>
      </w:r>
      <w:proofErr w:type="spellStart"/>
      <w:r>
        <w:rPr>
          <w:i/>
        </w:rPr>
        <w:t>n’ont</w:t>
      </w:r>
      <w:proofErr w:type="spellEnd"/>
      <w:r>
        <w:rPr>
          <w:i/>
        </w:rPr>
        <w:t xml:space="preserve"> </w:t>
      </w:r>
      <w:proofErr w:type="spellStart"/>
      <w:r>
        <w:rPr>
          <w:i/>
        </w:rPr>
        <w:t>aucune</w:t>
      </w:r>
      <w:proofErr w:type="spellEnd"/>
      <w:r>
        <w:rPr>
          <w:i/>
        </w:rPr>
        <w:t xml:space="preserve"> obligation de </w:t>
      </w:r>
      <w:proofErr w:type="spellStart"/>
      <w:r>
        <w:rPr>
          <w:i/>
        </w:rPr>
        <w:t>répondre</w:t>
      </w:r>
      <w:proofErr w:type="spellEnd"/>
      <w:r>
        <w:rPr>
          <w:i/>
        </w:rPr>
        <w:t xml:space="preserve">, </w:t>
      </w:r>
      <w:proofErr w:type="spellStart"/>
      <w:r>
        <w:rPr>
          <w:i/>
        </w:rPr>
        <w:t>ni</w:t>
      </w:r>
      <w:proofErr w:type="spellEnd"/>
      <w:r>
        <w:rPr>
          <w:i/>
        </w:rPr>
        <w:t xml:space="preserve"> </w:t>
      </w:r>
      <w:proofErr w:type="spellStart"/>
      <w:r>
        <w:rPr>
          <w:i/>
        </w:rPr>
        <w:t>d’accuser</w:t>
      </w:r>
      <w:proofErr w:type="spellEnd"/>
      <w:r>
        <w:rPr>
          <w:i/>
        </w:rPr>
        <w:t xml:space="preserve"> </w:t>
      </w:r>
      <w:proofErr w:type="spellStart"/>
      <w:r>
        <w:rPr>
          <w:i/>
        </w:rPr>
        <w:t>réception</w:t>
      </w:r>
      <w:proofErr w:type="spellEnd"/>
      <w:r>
        <w:rPr>
          <w:i/>
        </w:rPr>
        <w:t xml:space="preserve"> de la </w:t>
      </w:r>
      <w:proofErr w:type="spellStart"/>
      <w:r>
        <w:rPr>
          <w:i/>
        </w:rPr>
        <w:t>demande</w:t>
      </w:r>
      <w:proofErr w:type="spellEnd"/>
      <w:r>
        <w:rPr>
          <w:i/>
        </w:rPr>
        <w:t>.</w:t>
      </w:r>
    </w:p>
  </w:footnote>
  <w:footnote w:id="12">
    <w:p w14:paraId="07A701C2" w14:textId="77777777" w:rsidR="00787F5E" w:rsidRPr="00BB7E1A" w:rsidRDefault="00787F5E" w:rsidP="00FF37FA">
      <w:pPr>
        <w:jc w:val="both"/>
      </w:pPr>
      <w:r>
        <w:rPr>
          <w:rStyle w:val="Appelnotedebasdep"/>
        </w:rPr>
        <w:footnoteRef/>
      </w:r>
      <w:r>
        <w:t xml:space="preserve"> </w:t>
      </w:r>
      <w:r>
        <w:rPr>
          <w:i/>
          <w:snapToGrid w:val="0"/>
        </w:rPr>
        <w:t xml:space="preserve">Il </w:t>
      </w:r>
      <w:proofErr w:type="spellStart"/>
      <w:r>
        <w:rPr>
          <w:i/>
          <w:snapToGrid w:val="0"/>
        </w:rPr>
        <w:t>sert</w:t>
      </w:r>
      <w:proofErr w:type="spellEnd"/>
      <w:r>
        <w:rPr>
          <w:i/>
          <w:snapToGrid w:val="0"/>
        </w:rPr>
        <w:t xml:space="preserve"> de guide </w:t>
      </w:r>
      <w:proofErr w:type="gramStart"/>
      <w:r>
        <w:rPr>
          <w:i/>
          <w:snapToGrid w:val="0"/>
        </w:rPr>
        <w:t>pour</w:t>
      </w:r>
      <w:proofErr w:type="gramEnd"/>
      <w:r>
        <w:rPr>
          <w:i/>
          <w:snapToGrid w:val="0"/>
        </w:rPr>
        <w:t xml:space="preserve"> le </w:t>
      </w:r>
      <w:proofErr w:type="spellStart"/>
      <w:r>
        <w:rPr>
          <w:i/>
          <w:snapToGrid w:val="0"/>
        </w:rPr>
        <w:t>fournisseur</w:t>
      </w:r>
      <w:proofErr w:type="spellEnd"/>
      <w:r>
        <w:rPr>
          <w:i/>
          <w:snapToGrid w:val="0"/>
        </w:rPr>
        <w:t xml:space="preserve"> </w:t>
      </w:r>
      <w:proofErr w:type="spellStart"/>
      <w:r>
        <w:rPr>
          <w:i/>
          <w:snapToGrid w:val="0"/>
        </w:rPr>
        <w:t>lors</w:t>
      </w:r>
      <w:proofErr w:type="spellEnd"/>
      <w:r>
        <w:rPr>
          <w:i/>
          <w:snapToGrid w:val="0"/>
        </w:rPr>
        <w:t xml:space="preserve"> de la </w:t>
      </w:r>
      <w:proofErr w:type="spellStart"/>
      <w:r>
        <w:rPr>
          <w:i/>
          <w:snapToGrid w:val="0"/>
        </w:rPr>
        <w:t>préparation</w:t>
      </w:r>
      <w:proofErr w:type="spellEnd"/>
      <w:r>
        <w:rPr>
          <w:i/>
          <w:snapToGrid w:val="0"/>
        </w:rPr>
        <w:t xml:space="preserve"> de </w:t>
      </w:r>
      <w:proofErr w:type="spellStart"/>
      <w:r>
        <w:rPr>
          <w:i/>
          <w:snapToGrid w:val="0"/>
        </w:rPr>
        <w:t>l’offre</w:t>
      </w:r>
      <w:proofErr w:type="spellEnd"/>
      <w:r>
        <w:rPr>
          <w:i/>
          <w:snapToGrid w:val="0"/>
        </w:rPr>
        <w:t xml:space="preserve"> et du </w:t>
      </w:r>
      <w:proofErr w:type="spellStart"/>
      <w:r>
        <w:rPr>
          <w:i/>
          <w:snapToGrid w:val="0"/>
        </w:rPr>
        <w:t>calendrier</w:t>
      </w:r>
      <w:proofErr w:type="spellEnd"/>
      <w:r>
        <w:rPr>
          <w:i/>
          <w:snapToGrid w:val="0"/>
        </w:rPr>
        <w:t xml:space="preserve"> des prix. </w:t>
      </w:r>
    </w:p>
  </w:footnote>
  <w:footnote w:id="13">
    <w:p w14:paraId="2CFB194A" w14:textId="77777777" w:rsidR="00787F5E" w:rsidRPr="00BB7E1A" w:rsidRDefault="00787F5E" w:rsidP="00FF37FA">
      <w:pPr>
        <w:pStyle w:val="Notedebasdepage"/>
        <w:rPr>
          <w:i/>
        </w:rPr>
      </w:pPr>
      <w:r>
        <w:rPr>
          <w:rStyle w:val="Appelnotedebasdep"/>
          <w:i/>
        </w:rPr>
        <w:footnoteRef/>
      </w:r>
      <w:r>
        <w:rPr>
          <w:i/>
        </w:rPr>
        <w:t xml:space="preserve"> </w:t>
      </w:r>
      <w:proofErr w:type="spellStart"/>
      <w:r>
        <w:rPr>
          <w:i/>
        </w:rPr>
        <w:t>L’en</w:t>
      </w:r>
      <w:proofErr w:type="spellEnd"/>
      <w:r>
        <w:rPr>
          <w:i/>
        </w:rPr>
        <w:t xml:space="preserve">-tête </w:t>
      </w:r>
      <w:proofErr w:type="spellStart"/>
      <w:r>
        <w:rPr>
          <w:i/>
        </w:rPr>
        <w:t>ou</w:t>
      </w:r>
      <w:proofErr w:type="spellEnd"/>
      <w:r>
        <w:rPr>
          <w:i/>
        </w:rPr>
        <w:t xml:space="preserve"> le papier à </w:t>
      </w:r>
      <w:proofErr w:type="spellStart"/>
      <w:r>
        <w:rPr>
          <w:i/>
        </w:rPr>
        <w:t>en</w:t>
      </w:r>
      <w:proofErr w:type="spellEnd"/>
      <w:r>
        <w:rPr>
          <w:i/>
        </w:rPr>
        <w:t xml:space="preserve">-tête </w:t>
      </w:r>
      <w:proofErr w:type="spellStart"/>
      <w:r>
        <w:rPr>
          <w:i/>
        </w:rPr>
        <w:t>officiel</w:t>
      </w:r>
      <w:proofErr w:type="spellEnd"/>
      <w:r>
        <w:rPr>
          <w:i/>
        </w:rPr>
        <w:t xml:space="preserve"> du </w:t>
      </w:r>
      <w:proofErr w:type="spellStart"/>
      <w:r>
        <w:rPr>
          <w:i/>
        </w:rPr>
        <w:t>fournisseur</w:t>
      </w:r>
      <w:proofErr w:type="spellEnd"/>
      <w:r>
        <w:rPr>
          <w:i/>
        </w:rPr>
        <w:t xml:space="preserve"> </w:t>
      </w:r>
      <w:proofErr w:type="spellStart"/>
      <w:r>
        <w:rPr>
          <w:i/>
        </w:rPr>
        <w:t>doit</w:t>
      </w:r>
      <w:proofErr w:type="spellEnd"/>
      <w:r>
        <w:rPr>
          <w:i/>
        </w:rPr>
        <w:t xml:space="preserve"> </w:t>
      </w:r>
      <w:proofErr w:type="spellStart"/>
      <w:r>
        <w:rPr>
          <w:i/>
        </w:rPr>
        <w:t>indiquer</w:t>
      </w:r>
      <w:proofErr w:type="spellEnd"/>
      <w:r>
        <w:rPr>
          <w:i/>
        </w:rPr>
        <w:t xml:space="preserve"> les </w:t>
      </w:r>
      <w:proofErr w:type="spellStart"/>
      <w:r>
        <w:rPr>
          <w:i/>
        </w:rPr>
        <w:t>coordonnées</w:t>
      </w:r>
      <w:proofErr w:type="spellEnd"/>
      <w:r>
        <w:rPr>
          <w:i/>
        </w:rPr>
        <w:t xml:space="preserve"> – </w:t>
      </w:r>
      <w:proofErr w:type="spellStart"/>
      <w:r>
        <w:rPr>
          <w:i/>
        </w:rPr>
        <w:t>adresses</w:t>
      </w:r>
      <w:proofErr w:type="spellEnd"/>
      <w:r>
        <w:rPr>
          <w:i/>
        </w:rPr>
        <w:t xml:space="preserve">, </w:t>
      </w:r>
      <w:proofErr w:type="spellStart"/>
      <w:r>
        <w:rPr>
          <w:i/>
        </w:rPr>
        <w:t>courriel</w:t>
      </w:r>
      <w:proofErr w:type="spellEnd"/>
      <w:r>
        <w:rPr>
          <w:i/>
        </w:rPr>
        <w:t xml:space="preserve">, </w:t>
      </w:r>
      <w:proofErr w:type="spellStart"/>
      <w:r>
        <w:rPr>
          <w:i/>
        </w:rPr>
        <w:t>numéro</w:t>
      </w:r>
      <w:proofErr w:type="spellEnd"/>
      <w:r>
        <w:rPr>
          <w:i/>
        </w:rPr>
        <w:t xml:space="preserve"> de </w:t>
      </w:r>
      <w:proofErr w:type="spellStart"/>
      <w:r>
        <w:rPr>
          <w:i/>
        </w:rPr>
        <w:t>téléphone</w:t>
      </w:r>
      <w:proofErr w:type="spellEnd"/>
      <w:r>
        <w:rPr>
          <w:i/>
        </w:rPr>
        <w:t xml:space="preserve"> et de fax – à des fins de </w:t>
      </w:r>
      <w:proofErr w:type="spellStart"/>
      <w:r>
        <w:rPr>
          <w:i/>
        </w:rPr>
        <w:t>vérification</w:t>
      </w:r>
      <w:proofErr w:type="spellEnd"/>
      <w:r>
        <w:rPr>
          <w:i/>
        </w:rPr>
        <w:t xml:space="preserve"> </w:t>
      </w:r>
    </w:p>
  </w:footnote>
  <w:footnote w:id="14">
    <w:p w14:paraId="3805ECFF" w14:textId="77777777" w:rsidR="00787F5E" w:rsidRPr="00BB7E1A" w:rsidRDefault="00787F5E" w:rsidP="00FF37FA">
      <w:pPr>
        <w:pStyle w:val="Notedebasdepage"/>
        <w:rPr>
          <w:i/>
        </w:rPr>
      </w:pPr>
      <w:r>
        <w:rPr>
          <w:rStyle w:val="Appelnotedebasdep"/>
          <w:i/>
        </w:rPr>
        <w:footnoteRef/>
      </w:r>
      <w:r>
        <w:rPr>
          <w:i/>
        </w:rPr>
        <w:t xml:space="preserve"> Le prix des </w:t>
      </w:r>
      <w:proofErr w:type="spellStart"/>
      <w:r>
        <w:rPr>
          <w:i/>
        </w:rPr>
        <w:t>biens</w:t>
      </w:r>
      <w:proofErr w:type="spellEnd"/>
      <w:r>
        <w:rPr>
          <w:i/>
        </w:rPr>
        <w:t xml:space="preserve"> </w:t>
      </w:r>
      <w:proofErr w:type="spellStart"/>
      <w:r>
        <w:rPr>
          <w:i/>
        </w:rPr>
        <w:t>est</w:t>
      </w:r>
      <w:proofErr w:type="spellEnd"/>
      <w:r>
        <w:rPr>
          <w:i/>
        </w:rPr>
        <w:t xml:space="preserve"> </w:t>
      </w:r>
      <w:proofErr w:type="spellStart"/>
      <w:r>
        <w:rPr>
          <w:i/>
        </w:rPr>
        <w:t>conforme</w:t>
      </w:r>
      <w:proofErr w:type="spellEnd"/>
      <w:r>
        <w:rPr>
          <w:i/>
        </w:rPr>
        <w:t xml:space="preserve"> aux Incoterms </w:t>
      </w:r>
      <w:proofErr w:type="spellStart"/>
      <w:r>
        <w:rPr>
          <w:i/>
        </w:rPr>
        <w:t>indiqués</w:t>
      </w:r>
      <w:proofErr w:type="spellEnd"/>
      <w:r>
        <w:rPr>
          <w:i/>
        </w:rPr>
        <w:t xml:space="preserve"> dans la </w:t>
      </w:r>
      <w:proofErr w:type="spellStart"/>
      <w:r>
        <w:rPr>
          <w:i/>
        </w:rPr>
        <w:t>demande</w:t>
      </w:r>
      <w:proofErr w:type="spellEnd"/>
      <w:r>
        <w:rPr>
          <w:i/>
        </w:rPr>
        <w:t xml:space="preserve"> de prix</w:t>
      </w:r>
    </w:p>
  </w:footnote>
  <w:footnote w:id="15">
    <w:p w14:paraId="5661C68E" w14:textId="77777777" w:rsidR="00787F5E" w:rsidRDefault="00787F5E" w:rsidP="00FF37FA">
      <w:pPr>
        <w:pStyle w:val="Notedebasdepage"/>
      </w:pPr>
      <w:r>
        <w:rPr>
          <w:rStyle w:val="Appelnotedebasdep"/>
        </w:rPr>
        <w:footnoteRef/>
      </w:r>
      <w:r>
        <w:t xml:space="preserve"> </w:t>
      </w:r>
      <w:r>
        <w:rPr>
          <w:i/>
        </w:rPr>
        <w:t xml:space="preserve">Si le pays </w:t>
      </w:r>
      <w:proofErr w:type="spellStart"/>
      <w:r>
        <w:rPr>
          <w:i/>
        </w:rPr>
        <w:t>d’origine</w:t>
      </w:r>
      <w:proofErr w:type="spellEnd"/>
      <w:r>
        <w:rPr>
          <w:i/>
        </w:rPr>
        <w:t xml:space="preserve"> </w:t>
      </w:r>
      <w:proofErr w:type="spellStart"/>
      <w:r>
        <w:rPr>
          <w:i/>
        </w:rPr>
        <w:t>nécessite</w:t>
      </w:r>
      <w:proofErr w:type="spellEnd"/>
      <w:r>
        <w:rPr>
          <w:i/>
        </w:rPr>
        <w:t xml:space="preserve"> </w:t>
      </w:r>
      <w:proofErr w:type="spellStart"/>
      <w:r>
        <w:rPr>
          <w:i/>
        </w:rPr>
        <w:t>une</w:t>
      </w:r>
      <w:proofErr w:type="spellEnd"/>
      <w:r>
        <w:rPr>
          <w:i/>
        </w:rPr>
        <w:t xml:space="preserve"> </w:t>
      </w:r>
      <w:proofErr w:type="spellStart"/>
      <w:r>
        <w:rPr>
          <w:i/>
        </w:rPr>
        <w:t>licence</w:t>
      </w:r>
      <w:proofErr w:type="spellEnd"/>
      <w:r>
        <w:rPr>
          <w:i/>
        </w:rPr>
        <w:t xml:space="preserve"> </w:t>
      </w:r>
      <w:proofErr w:type="spellStart"/>
      <w:r>
        <w:rPr>
          <w:i/>
        </w:rPr>
        <w:t>d’exportation</w:t>
      </w:r>
      <w:proofErr w:type="spellEnd"/>
      <w:r>
        <w:rPr>
          <w:i/>
        </w:rPr>
        <w:t xml:space="preserve"> pour les </w:t>
      </w:r>
      <w:proofErr w:type="spellStart"/>
      <w:r>
        <w:rPr>
          <w:i/>
        </w:rPr>
        <w:t>biens</w:t>
      </w:r>
      <w:proofErr w:type="spellEnd"/>
      <w:r>
        <w:rPr>
          <w:i/>
        </w:rPr>
        <w:t xml:space="preserve"> </w:t>
      </w:r>
      <w:proofErr w:type="spellStart"/>
      <w:r>
        <w:rPr>
          <w:i/>
        </w:rPr>
        <w:t>achetés</w:t>
      </w:r>
      <w:proofErr w:type="spellEnd"/>
      <w:r>
        <w:rPr>
          <w:i/>
        </w:rPr>
        <w:t xml:space="preserve">, </w:t>
      </w:r>
      <w:proofErr w:type="spellStart"/>
      <w:r>
        <w:rPr>
          <w:i/>
        </w:rPr>
        <w:t>ou</w:t>
      </w:r>
      <w:proofErr w:type="spellEnd"/>
      <w:r>
        <w:rPr>
          <w:i/>
        </w:rPr>
        <w:t xml:space="preserve"> </w:t>
      </w:r>
      <w:proofErr w:type="spellStart"/>
      <w:r>
        <w:rPr>
          <w:i/>
        </w:rPr>
        <w:t>d’autres</w:t>
      </w:r>
      <w:proofErr w:type="spellEnd"/>
      <w:r>
        <w:rPr>
          <w:i/>
        </w:rPr>
        <w:t xml:space="preserve"> documents </w:t>
      </w:r>
      <w:proofErr w:type="spellStart"/>
      <w:r>
        <w:rPr>
          <w:i/>
        </w:rPr>
        <w:t>pertinents</w:t>
      </w:r>
      <w:proofErr w:type="spellEnd"/>
      <w:r>
        <w:rPr>
          <w:i/>
        </w:rPr>
        <w:t xml:space="preserve"> que le pays de destination </w:t>
      </w:r>
      <w:proofErr w:type="spellStart"/>
      <w:r>
        <w:rPr>
          <w:i/>
        </w:rPr>
        <w:t>peut</w:t>
      </w:r>
      <w:proofErr w:type="spellEnd"/>
      <w:r>
        <w:rPr>
          <w:i/>
        </w:rPr>
        <w:t xml:space="preserve"> </w:t>
      </w:r>
      <w:proofErr w:type="spellStart"/>
      <w:r>
        <w:rPr>
          <w:i/>
        </w:rPr>
        <w:t>exiger</w:t>
      </w:r>
      <w:proofErr w:type="spellEnd"/>
      <w:r>
        <w:rPr>
          <w:i/>
        </w:rPr>
        <w:t xml:space="preserve">, le </w:t>
      </w:r>
      <w:proofErr w:type="spellStart"/>
      <w:r>
        <w:rPr>
          <w:i/>
        </w:rPr>
        <w:t>fournisseur</w:t>
      </w:r>
      <w:proofErr w:type="spellEnd"/>
      <w:r>
        <w:rPr>
          <w:i/>
        </w:rPr>
        <w:t xml:space="preserve"> </w:t>
      </w:r>
      <w:proofErr w:type="spellStart"/>
      <w:r>
        <w:rPr>
          <w:i/>
        </w:rPr>
        <w:t>doit</w:t>
      </w:r>
      <w:proofErr w:type="spellEnd"/>
      <w:r>
        <w:rPr>
          <w:i/>
        </w:rPr>
        <w:t xml:space="preserve"> les </w:t>
      </w:r>
      <w:proofErr w:type="spellStart"/>
      <w:r>
        <w:rPr>
          <w:i/>
        </w:rPr>
        <w:t>soumettre</w:t>
      </w:r>
      <w:proofErr w:type="spellEnd"/>
      <w:r>
        <w:rPr>
          <w:i/>
        </w:rPr>
        <w:t xml:space="preserve"> au PNUD </w:t>
      </w:r>
      <w:proofErr w:type="spellStart"/>
      <w:r>
        <w:rPr>
          <w:i/>
        </w:rPr>
        <w:t>s’il</w:t>
      </w:r>
      <w:proofErr w:type="spellEnd"/>
      <w:r>
        <w:rPr>
          <w:i/>
        </w:rPr>
        <w:t xml:space="preserve"> se </w:t>
      </w:r>
      <w:proofErr w:type="spellStart"/>
      <w:r>
        <w:rPr>
          <w:i/>
        </w:rPr>
        <w:t>voit</w:t>
      </w:r>
      <w:proofErr w:type="spellEnd"/>
      <w:r>
        <w:rPr>
          <w:i/>
        </w:rPr>
        <w:t xml:space="preserve"> </w:t>
      </w:r>
      <w:proofErr w:type="spellStart"/>
      <w:r>
        <w:rPr>
          <w:i/>
        </w:rPr>
        <w:t>attribuer</w:t>
      </w:r>
      <w:proofErr w:type="spellEnd"/>
      <w:r>
        <w:rPr>
          <w:i/>
        </w:rPr>
        <w:t xml:space="preserve"> le bon de </w:t>
      </w:r>
      <w:proofErr w:type="spellStart"/>
      <w:r>
        <w:rPr>
          <w:i/>
        </w:rPr>
        <w:t>commande</w:t>
      </w:r>
      <w:proofErr w:type="spellEnd"/>
      <w:r>
        <w:rPr>
          <w:i/>
        </w:rPr>
        <w:t xml:space="preserve"> </w:t>
      </w:r>
      <w:proofErr w:type="spellStart"/>
      <w:r>
        <w:rPr>
          <w:i/>
        </w:rPr>
        <w:t>ou</w:t>
      </w:r>
      <w:proofErr w:type="spellEnd"/>
      <w:r>
        <w:rPr>
          <w:i/>
        </w:rPr>
        <w:t xml:space="preserve"> le </w:t>
      </w:r>
      <w:proofErr w:type="spellStart"/>
      <w:r>
        <w:rPr>
          <w:i/>
        </w:rPr>
        <w:t>contrat</w:t>
      </w:r>
      <w:proofErr w:type="spellEnd"/>
      <w:r>
        <w:rPr>
          <w: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807"/>
    <w:multiLevelType w:val="hybridMultilevel"/>
    <w:tmpl w:val="793A38CE"/>
    <w:lvl w:ilvl="0" w:tplc="6222519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97C6B"/>
    <w:multiLevelType w:val="hybridMultilevel"/>
    <w:tmpl w:val="9274119C"/>
    <w:lvl w:ilvl="0" w:tplc="D9ECCCAA">
      <w:start w:val="1"/>
      <w:numFmt w:val="lowerLetter"/>
      <w:lvlText w:val="(%1)"/>
      <w:lvlJc w:val="left"/>
      <w:pPr>
        <w:ind w:left="720" w:hanging="360"/>
      </w:pPr>
      <w:rPr>
        <w:lang w:val="fr-F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E5F751A"/>
    <w:multiLevelType w:val="multilevel"/>
    <w:tmpl w:val="5860C45C"/>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lang w:val="fr-FR"/>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95220"/>
    <w:multiLevelType w:val="hybridMultilevel"/>
    <w:tmpl w:val="C29A36D6"/>
    <w:lvl w:ilvl="0" w:tplc="DAD01B32">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134E5331"/>
    <w:multiLevelType w:val="singleLevel"/>
    <w:tmpl w:val="9CE20A16"/>
    <w:lvl w:ilvl="0">
      <w:start w:val="1"/>
      <w:numFmt w:val="lowerLetter"/>
      <w:lvlText w:val="%1)"/>
      <w:lvlJc w:val="left"/>
      <w:pPr>
        <w:tabs>
          <w:tab w:val="num" w:pos="405"/>
        </w:tabs>
        <w:ind w:left="405" w:hanging="360"/>
      </w:pPr>
    </w:lvl>
  </w:abstractNum>
  <w:abstractNum w:abstractNumId="8"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9" w15:restartNumberingAfterBreak="0">
    <w:nsid w:val="16125578"/>
    <w:multiLevelType w:val="hybridMultilevel"/>
    <w:tmpl w:val="9872DDB0"/>
    <w:lvl w:ilvl="0" w:tplc="F00448A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1DB313DD"/>
    <w:multiLevelType w:val="hybridMultilevel"/>
    <w:tmpl w:val="AE0EF046"/>
    <w:lvl w:ilvl="0" w:tplc="E0DE49C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1DD528D5"/>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2A081E2B"/>
    <w:multiLevelType w:val="hybridMultilevel"/>
    <w:tmpl w:val="B0E6113C"/>
    <w:lvl w:ilvl="0" w:tplc="8A8210DC">
      <w:start w:val="1"/>
      <w:numFmt w:val="decimal"/>
      <w:lvlText w:val="%1."/>
      <w:lvlJc w:val="left"/>
      <w:pPr>
        <w:ind w:left="720" w:hanging="360"/>
      </w:pPr>
      <w:rPr>
        <w:rFonts w:hint="default"/>
        <w:lang w:val="fr-FR"/>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4" w15:restartNumberingAfterBreak="0">
    <w:nsid w:val="2D236392"/>
    <w:multiLevelType w:val="hybridMultilevel"/>
    <w:tmpl w:val="3AE81F48"/>
    <w:lvl w:ilvl="0" w:tplc="EE9EA278">
      <w:start w:val="1"/>
      <w:numFmt w:val="bullet"/>
      <w:lvlText w:val=""/>
      <w:lvlJc w:val="left"/>
      <w:pPr>
        <w:ind w:left="1080" w:hanging="360"/>
      </w:pPr>
      <w:rPr>
        <w:rFonts w:ascii="Symbol" w:hAnsi="Symbol"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5" w15:restartNumberingAfterBreak="0">
    <w:nsid w:val="2EE00E75"/>
    <w:multiLevelType w:val="singleLevel"/>
    <w:tmpl w:val="FED84F14"/>
    <w:lvl w:ilvl="0">
      <w:start w:val="3"/>
      <w:numFmt w:val="decimal"/>
      <w:lvlText w:val="%1."/>
      <w:lvlJc w:val="left"/>
      <w:pPr>
        <w:tabs>
          <w:tab w:val="num" w:pos="360"/>
        </w:tabs>
        <w:ind w:left="360" w:hanging="360"/>
      </w:pPr>
    </w:lvl>
  </w:abstractNum>
  <w:abstractNum w:abstractNumId="16"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1C043E2"/>
    <w:multiLevelType w:val="multilevel"/>
    <w:tmpl w:val="0030A35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A91BCB"/>
    <w:multiLevelType w:val="multilevel"/>
    <w:tmpl w:val="7B68D174"/>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lang w:val="fr-FR"/>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9" w15:restartNumberingAfterBreak="0">
    <w:nsid w:val="446E77A5"/>
    <w:multiLevelType w:val="hybridMultilevel"/>
    <w:tmpl w:val="72D27A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448E2DF0"/>
    <w:multiLevelType w:val="hybridMultilevel"/>
    <w:tmpl w:val="1D9076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F230EF"/>
    <w:multiLevelType w:val="singleLevel"/>
    <w:tmpl w:val="04090017"/>
    <w:lvl w:ilvl="0">
      <w:start w:val="1"/>
      <w:numFmt w:val="lowerLetter"/>
      <w:lvlText w:val="%1)"/>
      <w:lvlJc w:val="left"/>
      <w:pPr>
        <w:tabs>
          <w:tab w:val="num" w:pos="360"/>
        </w:tabs>
        <w:ind w:left="360" w:hanging="360"/>
      </w:pPr>
      <w:rPr>
        <w:rFonts w:hint="default"/>
      </w:rPr>
    </w:lvl>
  </w:abstractNum>
  <w:abstractNum w:abstractNumId="22" w15:restartNumberingAfterBreak="0">
    <w:nsid w:val="4BA948A1"/>
    <w:multiLevelType w:val="hybridMultilevel"/>
    <w:tmpl w:val="FEC2F1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50E35B66"/>
    <w:multiLevelType w:val="hybridMultilevel"/>
    <w:tmpl w:val="64CE93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9870FE"/>
    <w:multiLevelType w:val="hybridMultilevel"/>
    <w:tmpl w:val="1ED0772E"/>
    <w:lvl w:ilvl="0" w:tplc="7FDCBAB8">
      <w:start w:val="1"/>
      <w:numFmt w:val="bullet"/>
      <w:lvlText w:val=""/>
      <w:lvlJc w:val="left"/>
      <w:pPr>
        <w:ind w:left="1080" w:hanging="360"/>
      </w:pPr>
      <w:rPr>
        <w:rFonts w:ascii="Webdings" w:hAnsi="Webdings"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7" w15:restartNumberingAfterBreak="0">
    <w:nsid w:val="59834A0B"/>
    <w:multiLevelType w:val="hybridMultilevel"/>
    <w:tmpl w:val="9FEC8C3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656E06C1"/>
    <w:multiLevelType w:val="hybridMultilevel"/>
    <w:tmpl w:val="A6D027C0"/>
    <w:lvl w:ilvl="0" w:tplc="8EDE4CF0">
      <w:start w:val="1"/>
      <w:numFmt w:val="bullet"/>
      <w:lvlText w:val=""/>
      <w:lvlJc w:val="left"/>
      <w:pPr>
        <w:ind w:left="720" w:hanging="360"/>
      </w:pPr>
      <w:rPr>
        <w:rFonts w:ascii="Webdings" w:hAnsi="Webdings" w:hint="default"/>
        <w:sz w:val="24"/>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32"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712A2E6B"/>
    <w:multiLevelType w:val="hybridMultilevel"/>
    <w:tmpl w:val="FE0E1FE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34"/>
  </w:num>
  <w:num w:numId="4">
    <w:abstractNumId w:val="23"/>
  </w:num>
  <w:num w:numId="5">
    <w:abstractNumId w:val="29"/>
  </w:num>
  <w:num w:numId="6">
    <w:abstractNumId w:val="18"/>
  </w:num>
  <w:num w:numId="7">
    <w:abstractNumId w:val="13"/>
  </w:num>
  <w:num w:numId="8">
    <w:abstractNumId w:val="16"/>
  </w:num>
  <w:num w:numId="9">
    <w:abstractNumId w:val="4"/>
  </w:num>
  <w:num w:numId="10">
    <w:abstractNumId w:val="12"/>
  </w:num>
  <w:num w:numId="11">
    <w:abstractNumId w:val="32"/>
  </w:num>
  <w:num w:numId="12">
    <w:abstractNumId w:val="25"/>
  </w:num>
  <w:num w:numId="13">
    <w:abstractNumId w:val="28"/>
  </w:num>
  <w:num w:numId="14">
    <w:abstractNumId w:val="2"/>
  </w:num>
  <w:num w:numId="15">
    <w:abstractNumId w:val="5"/>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num>
  <w:num w:numId="20">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21"/>
  </w:num>
  <w:num w:numId="23">
    <w:abstractNumId w:val="11"/>
  </w:num>
  <w:num w:numId="24">
    <w:abstractNumId w:val="22"/>
  </w:num>
  <w:num w:numId="25">
    <w:abstractNumId w:val="20"/>
  </w:num>
  <w:num w:numId="26">
    <w:abstractNumId w:val="0"/>
  </w:num>
  <w:num w:numId="27">
    <w:abstractNumId w:val="19"/>
  </w:num>
  <w:num w:numId="28">
    <w:abstractNumId w:val="6"/>
  </w:num>
  <w:num w:numId="29">
    <w:abstractNumId w:val="14"/>
  </w:num>
  <w:num w:numId="30">
    <w:abstractNumId w:val="26"/>
  </w:num>
  <w:num w:numId="31">
    <w:abstractNumId w:val="27"/>
  </w:num>
  <w:num w:numId="32">
    <w:abstractNumId w:val="10"/>
  </w:num>
  <w:num w:numId="33">
    <w:abstractNumId w:val="9"/>
  </w:num>
  <w:num w:numId="34">
    <w:abstractNumId w:val="33"/>
  </w:num>
  <w:num w:numId="35">
    <w:abstractNumId w:val="15"/>
  </w:num>
  <w:num w:numId="36">
    <w:abstractNumId w:val="7"/>
  </w:num>
  <w:num w:numId="37">
    <w:abstractNumId w:val="30"/>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C7"/>
    <w:rsid w:val="00024DE6"/>
    <w:rsid w:val="00030F89"/>
    <w:rsid w:val="000365A3"/>
    <w:rsid w:val="00036750"/>
    <w:rsid w:val="000375A5"/>
    <w:rsid w:val="00037D0D"/>
    <w:rsid w:val="0004111E"/>
    <w:rsid w:val="000422AA"/>
    <w:rsid w:val="00046540"/>
    <w:rsid w:val="000468B3"/>
    <w:rsid w:val="00051219"/>
    <w:rsid w:val="00062308"/>
    <w:rsid w:val="0006271C"/>
    <w:rsid w:val="00064E61"/>
    <w:rsid w:val="00071E95"/>
    <w:rsid w:val="00083BEB"/>
    <w:rsid w:val="000847FA"/>
    <w:rsid w:val="00086925"/>
    <w:rsid w:val="00091D15"/>
    <w:rsid w:val="000A1552"/>
    <w:rsid w:val="000A36DB"/>
    <w:rsid w:val="000A6E01"/>
    <w:rsid w:val="000A7F1A"/>
    <w:rsid w:val="000B05E9"/>
    <w:rsid w:val="000B4AC0"/>
    <w:rsid w:val="000B5844"/>
    <w:rsid w:val="000C6664"/>
    <w:rsid w:val="000C77E8"/>
    <w:rsid w:val="000D19A7"/>
    <w:rsid w:val="000D3791"/>
    <w:rsid w:val="000D6031"/>
    <w:rsid w:val="000D78AB"/>
    <w:rsid w:val="000E336F"/>
    <w:rsid w:val="000F07FC"/>
    <w:rsid w:val="00102B28"/>
    <w:rsid w:val="001064F4"/>
    <w:rsid w:val="001138DC"/>
    <w:rsid w:val="00113BC3"/>
    <w:rsid w:val="001145FF"/>
    <w:rsid w:val="00123C15"/>
    <w:rsid w:val="001265A8"/>
    <w:rsid w:val="001343C1"/>
    <w:rsid w:val="001416D0"/>
    <w:rsid w:val="00143C6D"/>
    <w:rsid w:val="00145CC7"/>
    <w:rsid w:val="00150C2B"/>
    <w:rsid w:val="0015108B"/>
    <w:rsid w:val="00152497"/>
    <w:rsid w:val="00160D27"/>
    <w:rsid w:val="00167538"/>
    <w:rsid w:val="00172113"/>
    <w:rsid w:val="001751FD"/>
    <w:rsid w:val="00177BB5"/>
    <w:rsid w:val="00181D99"/>
    <w:rsid w:val="001864A7"/>
    <w:rsid w:val="00186536"/>
    <w:rsid w:val="00197302"/>
    <w:rsid w:val="001A5E85"/>
    <w:rsid w:val="001B3577"/>
    <w:rsid w:val="001B59E6"/>
    <w:rsid w:val="001B7211"/>
    <w:rsid w:val="001C1E48"/>
    <w:rsid w:val="001C465D"/>
    <w:rsid w:val="001C554A"/>
    <w:rsid w:val="001D30FE"/>
    <w:rsid w:val="001D5F1D"/>
    <w:rsid w:val="001E2C6C"/>
    <w:rsid w:val="001E7EC7"/>
    <w:rsid w:val="001F63CE"/>
    <w:rsid w:val="001F6B94"/>
    <w:rsid w:val="001F753F"/>
    <w:rsid w:val="00202408"/>
    <w:rsid w:val="0020413D"/>
    <w:rsid w:val="0021357B"/>
    <w:rsid w:val="00216B9F"/>
    <w:rsid w:val="00220576"/>
    <w:rsid w:val="00220CD4"/>
    <w:rsid w:val="00231703"/>
    <w:rsid w:val="002423F8"/>
    <w:rsid w:val="00245231"/>
    <w:rsid w:val="002466FA"/>
    <w:rsid w:val="00247C07"/>
    <w:rsid w:val="0025120E"/>
    <w:rsid w:val="00252845"/>
    <w:rsid w:val="00254B73"/>
    <w:rsid w:val="00266261"/>
    <w:rsid w:val="002815BA"/>
    <w:rsid w:val="00282E57"/>
    <w:rsid w:val="00283BC6"/>
    <w:rsid w:val="00285223"/>
    <w:rsid w:val="00296F3E"/>
    <w:rsid w:val="002A2E56"/>
    <w:rsid w:val="002B3C6B"/>
    <w:rsid w:val="002B4688"/>
    <w:rsid w:val="002C012F"/>
    <w:rsid w:val="002E2480"/>
    <w:rsid w:val="002E2F3A"/>
    <w:rsid w:val="002E3BF3"/>
    <w:rsid w:val="002E6B2A"/>
    <w:rsid w:val="002E6B76"/>
    <w:rsid w:val="002E74E3"/>
    <w:rsid w:val="002F01BB"/>
    <w:rsid w:val="002F0BC1"/>
    <w:rsid w:val="002F30AC"/>
    <w:rsid w:val="00302A2F"/>
    <w:rsid w:val="00302DBF"/>
    <w:rsid w:val="00304998"/>
    <w:rsid w:val="00320B04"/>
    <w:rsid w:val="00324E74"/>
    <w:rsid w:val="00333626"/>
    <w:rsid w:val="00340590"/>
    <w:rsid w:val="00343656"/>
    <w:rsid w:val="0034612E"/>
    <w:rsid w:val="003562B8"/>
    <w:rsid w:val="00361415"/>
    <w:rsid w:val="0036242A"/>
    <w:rsid w:val="003627DF"/>
    <w:rsid w:val="003652BF"/>
    <w:rsid w:val="00372209"/>
    <w:rsid w:val="00382964"/>
    <w:rsid w:val="00390B7C"/>
    <w:rsid w:val="00393692"/>
    <w:rsid w:val="00395012"/>
    <w:rsid w:val="003971B3"/>
    <w:rsid w:val="00397473"/>
    <w:rsid w:val="003A1E35"/>
    <w:rsid w:val="003A4222"/>
    <w:rsid w:val="003B0BD9"/>
    <w:rsid w:val="003B114C"/>
    <w:rsid w:val="003D5814"/>
    <w:rsid w:val="003D5A35"/>
    <w:rsid w:val="003D632A"/>
    <w:rsid w:val="003D78CE"/>
    <w:rsid w:val="003D7F8C"/>
    <w:rsid w:val="003E28D0"/>
    <w:rsid w:val="003F3600"/>
    <w:rsid w:val="003F3759"/>
    <w:rsid w:val="003F4E27"/>
    <w:rsid w:val="003F7485"/>
    <w:rsid w:val="0040062D"/>
    <w:rsid w:val="00404141"/>
    <w:rsid w:val="00414435"/>
    <w:rsid w:val="004145AB"/>
    <w:rsid w:val="00417605"/>
    <w:rsid w:val="00425018"/>
    <w:rsid w:val="00431964"/>
    <w:rsid w:val="004342EE"/>
    <w:rsid w:val="00437133"/>
    <w:rsid w:val="004408C0"/>
    <w:rsid w:val="00444685"/>
    <w:rsid w:val="00444B80"/>
    <w:rsid w:val="004534A6"/>
    <w:rsid w:val="00453DB4"/>
    <w:rsid w:val="0045541B"/>
    <w:rsid w:val="004571DE"/>
    <w:rsid w:val="00460702"/>
    <w:rsid w:val="00465471"/>
    <w:rsid w:val="00471234"/>
    <w:rsid w:val="00472D15"/>
    <w:rsid w:val="00475091"/>
    <w:rsid w:val="00483CED"/>
    <w:rsid w:val="004846B0"/>
    <w:rsid w:val="0048681D"/>
    <w:rsid w:val="00490E78"/>
    <w:rsid w:val="00493E35"/>
    <w:rsid w:val="004A06DB"/>
    <w:rsid w:val="004A5A6D"/>
    <w:rsid w:val="004A7832"/>
    <w:rsid w:val="004B2B5A"/>
    <w:rsid w:val="004B2F08"/>
    <w:rsid w:val="004B52FF"/>
    <w:rsid w:val="004D7885"/>
    <w:rsid w:val="004D7A2F"/>
    <w:rsid w:val="004E5FCC"/>
    <w:rsid w:val="004F65A8"/>
    <w:rsid w:val="004F688A"/>
    <w:rsid w:val="00511895"/>
    <w:rsid w:val="00515082"/>
    <w:rsid w:val="00517229"/>
    <w:rsid w:val="00522E64"/>
    <w:rsid w:val="00522FDB"/>
    <w:rsid w:val="00533ECA"/>
    <w:rsid w:val="0053485C"/>
    <w:rsid w:val="0053494C"/>
    <w:rsid w:val="005444A8"/>
    <w:rsid w:val="005518D4"/>
    <w:rsid w:val="00563452"/>
    <w:rsid w:val="0057130E"/>
    <w:rsid w:val="00576279"/>
    <w:rsid w:val="00590E69"/>
    <w:rsid w:val="0059195B"/>
    <w:rsid w:val="00596100"/>
    <w:rsid w:val="00597268"/>
    <w:rsid w:val="00597735"/>
    <w:rsid w:val="005A35EB"/>
    <w:rsid w:val="005A70B8"/>
    <w:rsid w:val="005B3D71"/>
    <w:rsid w:val="005B4E03"/>
    <w:rsid w:val="005D34F8"/>
    <w:rsid w:val="005D3FC1"/>
    <w:rsid w:val="005D47EF"/>
    <w:rsid w:val="005D7411"/>
    <w:rsid w:val="005E072E"/>
    <w:rsid w:val="005E2590"/>
    <w:rsid w:val="005F5A09"/>
    <w:rsid w:val="00600526"/>
    <w:rsid w:val="00601487"/>
    <w:rsid w:val="00604E18"/>
    <w:rsid w:val="00610589"/>
    <w:rsid w:val="00612018"/>
    <w:rsid w:val="0061664C"/>
    <w:rsid w:val="00623334"/>
    <w:rsid w:val="00626558"/>
    <w:rsid w:val="00630195"/>
    <w:rsid w:val="00633C26"/>
    <w:rsid w:val="00636A9B"/>
    <w:rsid w:val="00642325"/>
    <w:rsid w:val="006464B8"/>
    <w:rsid w:val="00647990"/>
    <w:rsid w:val="00655885"/>
    <w:rsid w:val="00655E05"/>
    <w:rsid w:val="00656F62"/>
    <w:rsid w:val="00657CF2"/>
    <w:rsid w:val="0066361D"/>
    <w:rsid w:val="006769C6"/>
    <w:rsid w:val="00677394"/>
    <w:rsid w:val="006801DF"/>
    <w:rsid w:val="00692941"/>
    <w:rsid w:val="006A2635"/>
    <w:rsid w:val="006B5F4B"/>
    <w:rsid w:val="006B62CE"/>
    <w:rsid w:val="006C0394"/>
    <w:rsid w:val="006C3580"/>
    <w:rsid w:val="006C5E72"/>
    <w:rsid w:val="006E1B74"/>
    <w:rsid w:val="006F7840"/>
    <w:rsid w:val="00700725"/>
    <w:rsid w:val="00705792"/>
    <w:rsid w:val="00712FD7"/>
    <w:rsid w:val="007161C2"/>
    <w:rsid w:val="007169C8"/>
    <w:rsid w:val="00720C6B"/>
    <w:rsid w:val="007211D5"/>
    <w:rsid w:val="00723DF6"/>
    <w:rsid w:val="0072571E"/>
    <w:rsid w:val="00730352"/>
    <w:rsid w:val="00735CD4"/>
    <w:rsid w:val="007421E0"/>
    <w:rsid w:val="007536DA"/>
    <w:rsid w:val="00754657"/>
    <w:rsid w:val="007550EA"/>
    <w:rsid w:val="00756391"/>
    <w:rsid w:val="00757C5C"/>
    <w:rsid w:val="00762D8B"/>
    <w:rsid w:val="00783675"/>
    <w:rsid w:val="00787F5E"/>
    <w:rsid w:val="00794B06"/>
    <w:rsid w:val="00796E7D"/>
    <w:rsid w:val="007A2C32"/>
    <w:rsid w:val="007A3506"/>
    <w:rsid w:val="007B322E"/>
    <w:rsid w:val="007B661E"/>
    <w:rsid w:val="007C4461"/>
    <w:rsid w:val="007D1C19"/>
    <w:rsid w:val="007D5C50"/>
    <w:rsid w:val="007E17F5"/>
    <w:rsid w:val="007F4A29"/>
    <w:rsid w:val="007F5C53"/>
    <w:rsid w:val="007F6FB1"/>
    <w:rsid w:val="008060B4"/>
    <w:rsid w:val="008139BC"/>
    <w:rsid w:val="00821C3D"/>
    <w:rsid w:val="00822125"/>
    <w:rsid w:val="0082508A"/>
    <w:rsid w:val="00844226"/>
    <w:rsid w:val="008512AE"/>
    <w:rsid w:val="008562CC"/>
    <w:rsid w:val="00856601"/>
    <w:rsid w:val="008570D4"/>
    <w:rsid w:val="00862D17"/>
    <w:rsid w:val="008637F8"/>
    <w:rsid w:val="0086680A"/>
    <w:rsid w:val="008710F8"/>
    <w:rsid w:val="008955C8"/>
    <w:rsid w:val="008A6DA2"/>
    <w:rsid w:val="008A7180"/>
    <w:rsid w:val="008B1165"/>
    <w:rsid w:val="008B3C81"/>
    <w:rsid w:val="008C7B51"/>
    <w:rsid w:val="008D2A11"/>
    <w:rsid w:val="008E0C2F"/>
    <w:rsid w:val="008E5022"/>
    <w:rsid w:val="008E61E4"/>
    <w:rsid w:val="008F5FCE"/>
    <w:rsid w:val="0090075A"/>
    <w:rsid w:val="00902D73"/>
    <w:rsid w:val="00910B0D"/>
    <w:rsid w:val="00916D5F"/>
    <w:rsid w:val="00932040"/>
    <w:rsid w:val="009469F3"/>
    <w:rsid w:val="00951ED1"/>
    <w:rsid w:val="009521A5"/>
    <w:rsid w:val="00956625"/>
    <w:rsid w:val="0096342F"/>
    <w:rsid w:val="00967E45"/>
    <w:rsid w:val="009716B8"/>
    <w:rsid w:val="00972ACB"/>
    <w:rsid w:val="00982529"/>
    <w:rsid w:val="0098318A"/>
    <w:rsid w:val="009B7D78"/>
    <w:rsid w:val="009C1379"/>
    <w:rsid w:val="009D4345"/>
    <w:rsid w:val="009E3A14"/>
    <w:rsid w:val="009E4FBC"/>
    <w:rsid w:val="00A06767"/>
    <w:rsid w:val="00A12950"/>
    <w:rsid w:val="00A12AE7"/>
    <w:rsid w:val="00A22BFC"/>
    <w:rsid w:val="00A26B48"/>
    <w:rsid w:val="00A35A52"/>
    <w:rsid w:val="00A4270F"/>
    <w:rsid w:val="00A4305A"/>
    <w:rsid w:val="00A430B3"/>
    <w:rsid w:val="00A43846"/>
    <w:rsid w:val="00A447BE"/>
    <w:rsid w:val="00A4675F"/>
    <w:rsid w:val="00A47883"/>
    <w:rsid w:val="00A47FE2"/>
    <w:rsid w:val="00A52A10"/>
    <w:rsid w:val="00A57430"/>
    <w:rsid w:val="00A64E20"/>
    <w:rsid w:val="00A66076"/>
    <w:rsid w:val="00A67DD5"/>
    <w:rsid w:val="00A72035"/>
    <w:rsid w:val="00A73E02"/>
    <w:rsid w:val="00A8362D"/>
    <w:rsid w:val="00A86AFC"/>
    <w:rsid w:val="00A86E6F"/>
    <w:rsid w:val="00A92766"/>
    <w:rsid w:val="00A95AE9"/>
    <w:rsid w:val="00AA2BC3"/>
    <w:rsid w:val="00AA64D3"/>
    <w:rsid w:val="00AB2DCD"/>
    <w:rsid w:val="00AB5CA5"/>
    <w:rsid w:val="00AC05E7"/>
    <w:rsid w:val="00AC1FF5"/>
    <w:rsid w:val="00AC3184"/>
    <w:rsid w:val="00AC4DAA"/>
    <w:rsid w:val="00AD2324"/>
    <w:rsid w:val="00AD60F7"/>
    <w:rsid w:val="00AD7975"/>
    <w:rsid w:val="00AE6C83"/>
    <w:rsid w:val="00AE7374"/>
    <w:rsid w:val="00AF37B9"/>
    <w:rsid w:val="00AF3BC9"/>
    <w:rsid w:val="00AF538D"/>
    <w:rsid w:val="00B05C5E"/>
    <w:rsid w:val="00B06EF2"/>
    <w:rsid w:val="00B17FDA"/>
    <w:rsid w:val="00B20846"/>
    <w:rsid w:val="00B23497"/>
    <w:rsid w:val="00B35243"/>
    <w:rsid w:val="00B3747B"/>
    <w:rsid w:val="00B42975"/>
    <w:rsid w:val="00B47142"/>
    <w:rsid w:val="00B52617"/>
    <w:rsid w:val="00B60CD8"/>
    <w:rsid w:val="00B67223"/>
    <w:rsid w:val="00B71487"/>
    <w:rsid w:val="00B8279B"/>
    <w:rsid w:val="00B85469"/>
    <w:rsid w:val="00B944FE"/>
    <w:rsid w:val="00BA1BD8"/>
    <w:rsid w:val="00BB1E09"/>
    <w:rsid w:val="00BB41E7"/>
    <w:rsid w:val="00BC70D3"/>
    <w:rsid w:val="00BC747F"/>
    <w:rsid w:val="00BD0875"/>
    <w:rsid w:val="00BE0057"/>
    <w:rsid w:val="00BE6230"/>
    <w:rsid w:val="00BF1BB9"/>
    <w:rsid w:val="00BF3EDF"/>
    <w:rsid w:val="00BF70A2"/>
    <w:rsid w:val="00BF7D07"/>
    <w:rsid w:val="00C13AEC"/>
    <w:rsid w:val="00C16AFB"/>
    <w:rsid w:val="00C219D0"/>
    <w:rsid w:val="00C239CB"/>
    <w:rsid w:val="00C27B39"/>
    <w:rsid w:val="00C3283C"/>
    <w:rsid w:val="00C40897"/>
    <w:rsid w:val="00C447E6"/>
    <w:rsid w:val="00C4667F"/>
    <w:rsid w:val="00C51D9F"/>
    <w:rsid w:val="00C52A8E"/>
    <w:rsid w:val="00C53117"/>
    <w:rsid w:val="00C55B53"/>
    <w:rsid w:val="00C56F84"/>
    <w:rsid w:val="00C607F4"/>
    <w:rsid w:val="00C61FB1"/>
    <w:rsid w:val="00C62188"/>
    <w:rsid w:val="00C65D5F"/>
    <w:rsid w:val="00C75196"/>
    <w:rsid w:val="00C80715"/>
    <w:rsid w:val="00C917A3"/>
    <w:rsid w:val="00C91FBE"/>
    <w:rsid w:val="00C93404"/>
    <w:rsid w:val="00C95FCA"/>
    <w:rsid w:val="00CA4BCE"/>
    <w:rsid w:val="00CA5D80"/>
    <w:rsid w:val="00CA7382"/>
    <w:rsid w:val="00CC1528"/>
    <w:rsid w:val="00CC15C4"/>
    <w:rsid w:val="00CC2410"/>
    <w:rsid w:val="00CC34C9"/>
    <w:rsid w:val="00CE0FAF"/>
    <w:rsid w:val="00CF3A2E"/>
    <w:rsid w:val="00CF4001"/>
    <w:rsid w:val="00D0070B"/>
    <w:rsid w:val="00D03EED"/>
    <w:rsid w:val="00D053DC"/>
    <w:rsid w:val="00D179F8"/>
    <w:rsid w:val="00D20DDB"/>
    <w:rsid w:val="00D21241"/>
    <w:rsid w:val="00D337D0"/>
    <w:rsid w:val="00D442DE"/>
    <w:rsid w:val="00D46D1C"/>
    <w:rsid w:val="00D53F8F"/>
    <w:rsid w:val="00D554AA"/>
    <w:rsid w:val="00D61AA0"/>
    <w:rsid w:val="00D651AD"/>
    <w:rsid w:val="00D65207"/>
    <w:rsid w:val="00D65920"/>
    <w:rsid w:val="00D730CA"/>
    <w:rsid w:val="00D73105"/>
    <w:rsid w:val="00D74AD9"/>
    <w:rsid w:val="00D818BD"/>
    <w:rsid w:val="00D8398E"/>
    <w:rsid w:val="00D859A1"/>
    <w:rsid w:val="00DA063C"/>
    <w:rsid w:val="00DB3240"/>
    <w:rsid w:val="00DB700E"/>
    <w:rsid w:val="00DC1355"/>
    <w:rsid w:val="00DC2DAD"/>
    <w:rsid w:val="00DC5CBD"/>
    <w:rsid w:val="00DC6085"/>
    <w:rsid w:val="00DC6086"/>
    <w:rsid w:val="00DD55E7"/>
    <w:rsid w:val="00DF3337"/>
    <w:rsid w:val="00E00651"/>
    <w:rsid w:val="00E11A4B"/>
    <w:rsid w:val="00E13952"/>
    <w:rsid w:val="00E16DA5"/>
    <w:rsid w:val="00E21140"/>
    <w:rsid w:val="00E21D74"/>
    <w:rsid w:val="00E2488F"/>
    <w:rsid w:val="00E26ABE"/>
    <w:rsid w:val="00E276F9"/>
    <w:rsid w:val="00E34E1B"/>
    <w:rsid w:val="00E408EA"/>
    <w:rsid w:val="00E41D25"/>
    <w:rsid w:val="00E424C9"/>
    <w:rsid w:val="00E43421"/>
    <w:rsid w:val="00E51F1C"/>
    <w:rsid w:val="00E539AF"/>
    <w:rsid w:val="00E54562"/>
    <w:rsid w:val="00E54E71"/>
    <w:rsid w:val="00E60166"/>
    <w:rsid w:val="00E63A2D"/>
    <w:rsid w:val="00E7337C"/>
    <w:rsid w:val="00E82846"/>
    <w:rsid w:val="00EA5241"/>
    <w:rsid w:val="00EA7886"/>
    <w:rsid w:val="00EB062C"/>
    <w:rsid w:val="00EB54E2"/>
    <w:rsid w:val="00EB614B"/>
    <w:rsid w:val="00EC3E32"/>
    <w:rsid w:val="00EC66F7"/>
    <w:rsid w:val="00ED3CF6"/>
    <w:rsid w:val="00ED3F2A"/>
    <w:rsid w:val="00ED44AB"/>
    <w:rsid w:val="00EE0C56"/>
    <w:rsid w:val="00EE31D0"/>
    <w:rsid w:val="00EE3B81"/>
    <w:rsid w:val="00EE3F17"/>
    <w:rsid w:val="00EE5D11"/>
    <w:rsid w:val="00F20BA2"/>
    <w:rsid w:val="00F20D5D"/>
    <w:rsid w:val="00F21843"/>
    <w:rsid w:val="00F26B6E"/>
    <w:rsid w:val="00F2736E"/>
    <w:rsid w:val="00F31897"/>
    <w:rsid w:val="00F33F44"/>
    <w:rsid w:val="00F373F2"/>
    <w:rsid w:val="00F40CE0"/>
    <w:rsid w:val="00F4148F"/>
    <w:rsid w:val="00F4622C"/>
    <w:rsid w:val="00F476D1"/>
    <w:rsid w:val="00F47762"/>
    <w:rsid w:val="00F509B3"/>
    <w:rsid w:val="00F52847"/>
    <w:rsid w:val="00F54ED1"/>
    <w:rsid w:val="00F570EF"/>
    <w:rsid w:val="00F61E36"/>
    <w:rsid w:val="00F64E62"/>
    <w:rsid w:val="00F663F4"/>
    <w:rsid w:val="00F75E27"/>
    <w:rsid w:val="00F76334"/>
    <w:rsid w:val="00F86012"/>
    <w:rsid w:val="00F87751"/>
    <w:rsid w:val="00F87A59"/>
    <w:rsid w:val="00F96DCE"/>
    <w:rsid w:val="00FC42D6"/>
    <w:rsid w:val="00FC72EF"/>
    <w:rsid w:val="00FD1982"/>
    <w:rsid w:val="00FD3D23"/>
    <w:rsid w:val="00FD3F86"/>
    <w:rsid w:val="00FD5C67"/>
    <w:rsid w:val="00FD6560"/>
    <w:rsid w:val="00FD7234"/>
    <w:rsid w:val="00FD7612"/>
    <w:rsid w:val="00FE0AFD"/>
    <w:rsid w:val="00FE7E23"/>
    <w:rsid w:val="00FF246C"/>
    <w:rsid w:val="00FF37FA"/>
    <w:rsid w:val="00FF4308"/>
    <w:rsid w:val="00FF5E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14362"/>
  <w15:docId w15:val="{68F56C6F-AFB0-4BF9-89A3-70ADADF6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fr-FR" w:eastAsia="en-US"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CC7"/>
    <w:pPr>
      <w:spacing w:line="240" w:lineRule="auto"/>
      <w:jc w:val="left"/>
    </w:pPr>
    <w:rPr>
      <w:rFonts w:eastAsia="Times New Roman"/>
      <w:sz w:val="20"/>
      <w:szCs w:val="20"/>
      <w:lang w:val="en-US"/>
    </w:rPr>
  </w:style>
  <w:style w:type="paragraph" w:styleId="Titre1">
    <w:name w:val="heading 1"/>
    <w:basedOn w:val="Normal"/>
    <w:next w:val="Normal"/>
    <w:link w:val="Titre1Car"/>
    <w:qFormat/>
    <w:rsid w:val="00FF37FA"/>
    <w:pPr>
      <w:keepNext/>
      <w:outlineLvl w:val="0"/>
    </w:pPr>
    <w:rPr>
      <w:sz w:val="32"/>
      <w:lang w:val="fr-FR" w:eastAsia="fr-FR" w:bidi="fr-FR"/>
    </w:rPr>
  </w:style>
  <w:style w:type="paragraph" w:styleId="Titre3">
    <w:name w:val="heading 3"/>
    <w:basedOn w:val="Normal"/>
    <w:next w:val="Normal"/>
    <w:link w:val="Titre3Car"/>
    <w:uiPriority w:val="9"/>
    <w:semiHidden/>
    <w:unhideWhenUsed/>
    <w:qFormat/>
    <w:rsid w:val="00FF37FA"/>
    <w:pPr>
      <w:keepNext/>
      <w:spacing w:before="240" w:after="60"/>
      <w:outlineLvl w:val="2"/>
    </w:pPr>
    <w:rPr>
      <w:rFonts w:ascii="Cambria" w:hAnsi="Cambria"/>
      <w:b/>
      <w:bCs/>
      <w:sz w:val="26"/>
      <w:szCs w:val="26"/>
      <w:lang w:val="fr-FR" w:eastAsia="fr-FR" w:bidi="fr-FR"/>
    </w:rPr>
  </w:style>
  <w:style w:type="paragraph" w:styleId="Titre7">
    <w:name w:val="heading 7"/>
    <w:basedOn w:val="Normal"/>
    <w:next w:val="Normal"/>
    <w:link w:val="Titre7Car"/>
    <w:uiPriority w:val="9"/>
    <w:unhideWhenUsed/>
    <w:qFormat/>
    <w:rsid w:val="00FF37FA"/>
    <w:pPr>
      <w:spacing w:before="240" w:after="60"/>
      <w:outlineLvl w:val="6"/>
    </w:pPr>
    <w:rPr>
      <w:rFonts w:ascii="Calibri" w:hAnsi="Calibri" w:cs="Arial"/>
      <w:sz w:val="24"/>
      <w:szCs w:val="24"/>
      <w:lang w:val="fr-FR" w:eastAsia="fr-FR" w:bidi="fr-FR"/>
    </w:rPr>
  </w:style>
  <w:style w:type="paragraph" w:styleId="Titre8">
    <w:name w:val="heading 8"/>
    <w:basedOn w:val="Normal"/>
    <w:next w:val="Normal"/>
    <w:link w:val="Titre8Car"/>
    <w:uiPriority w:val="9"/>
    <w:qFormat/>
    <w:rsid w:val="00145CC7"/>
    <w:pPr>
      <w:spacing w:before="240" w:after="60"/>
      <w:outlineLvl w:val="7"/>
    </w:pPr>
    <w:rPr>
      <w:rFonts w:ascii="Calibri" w:hAnsi="Calibri"/>
      <w:i/>
      <w:iCs/>
      <w:sz w:val="24"/>
      <w:szCs w:val="24"/>
    </w:rPr>
  </w:style>
  <w:style w:type="paragraph" w:styleId="Titre9">
    <w:name w:val="heading 9"/>
    <w:basedOn w:val="Normal"/>
    <w:next w:val="Normal"/>
    <w:link w:val="Titre9Car"/>
    <w:uiPriority w:val="9"/>
    <w:qFormat/>
    <w:rsid w:val="00FF37FA"/>
    <w:pPr>
      <w:spacing w:before="240" w:after="60"/>
      <w:outlineLvl w:val="8"/>
    </w:pPr>
    <w:rPr>
      <w:rFonts w:ascii="Cambria" w:hAnsi="Cambria"/>
      <w:sz w:val="22"/>
      <w:szCs w:val="22"/>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uiPriority w:val="9"/>
    <w:rsid w:val="00145CC7"/>
    <w:rPr>
      <w:rFonts w:ascii="Calibri" w:eastAsia="Times New Roman" w:hAnsi="Calibri"/>
      <w:i/>
      <w:iCs/>
      <w:sz w:val="24"/>
      <w:szCs w:val="24"/>
      <w:lang w:val="en-US"/>
    </w:rPr>
  </w:style>
  <w:style w:type="paragraph" w:styleId="Pieddepage">
    <w:name w:val="footer"/>
    <w:basedOn w:val="Normal"/>
    <w:link w:val="PieddepageCar"/>
    <w:semiHidden/>
    <w:rsid w:val="00145CC7"/>
    <w:pPr>
      <w:tabs>
        <w:tab w:val="center" w:pos="4320"/>
        <w:tab w:val="right" w:pos="8640"/>
      </w:tabs>
    </w:pPr>
  </w:style>
  <w:style w:type="character" w:customStyle="1" w:styleId="PieddepageCar">
    <w:name w:val="Pied de page Car"/>
    <w:basedOn w:val="Policepardfaut"/>
    <w:link w:val="Pieddepage"/>
    <w:semiHidden/>
    <w:rsid w:val="00145CC7"/>
    <w:rPr>
      <w:rFonts w:eastAsia="Times New Roman"/>
      <w:sz w:val="20"/>
      <w:szCs w:val="20"/>
      <w:lang w:val="en-US"/>
    </w:rPr>
  </w:style>
  <w:style w:type="character" w:styleId="Numrodepage">
    <w:name w:val="page number"/>
    <w:basedOn w:val="Policepardfaut"/>
    <w:semiHidden/>
    <w:rsid w:val="00145CC7"/>
  </w:style>
  <w:style w:type="character" w:styleId="Lienhypertexte">
    <w:name w:val="Hyperlink"/>
    <w:uiPriority w:val="99"/>
    <w:unhideWhenUsed/>
    <w:rsid w:val="00145CC7"/>
    <w:rPr>
      <w:color w:val="0000FF"/>
      <w:u w:val="single"/>
    </w:rPr>
  </w:style>
  <w:style w:type="character" w:styleId="lev">
    <w:name w:val="Strong"/>
    <w:uiPriority w:val="22"/>
    <w:qFormat/>
    <w:rsid w:val="00145CC7"/>
    <w:rPr>
      <w:b/>
      <w:bCs/>
    </w:rPr>
  </w:style>
  <w:style w:type="paragraph" w:styleId="Retraitcorpsdetexte">
    <w:name w:val="Body Text Indent"/>
    <w:basedOn w:val="Normal"/>
    <w:link w:val="RetraitcorpsdetexteCar"/>
    <w:semiHidden/>
    <w:unhideWhenUsed/>
    <w:rsid w:val="00145CC7"/>
    <w:pPr>
      <w:snapToGrid w:val="0"/>
      <w:ind w:left="360"/>
    </w:pPr>
    <w:rPr>
      <w:sz w:val="24"/>
    </w:rPr>
  </w:style>
  <w:style w:type="character" w:customStyle="1" w:styleId="RetraitcorpsdetexteCar">
    <w:name w:val="Retrait corps de texte Car"/>
    <w:basedOn w:val="Policepardfaut"/>
    <w:link w:val="Retraitcorpsdetexte"/>
    <w:semiHidden/>
    <w:rsid w:val="00145CC7"/>
    <w:rPr>
      <w:rFonts w:eastAsia="Times New Roman"/>
      <w:sz w:val="24"/>
      <w:szCs w:val="20"/>
      <w:lang w:val="en-US"/>
    </w:rPr>
  </w:style>
  <w:style w:type="paragraph" w:styleId="Retraitcorpsdetexte2">
    <w:name w:val="Body Text Indent 2"/>
    <w:basedOn w:val="Normal"/>
    <w:link w:val="Retraitcorpsdetexte2Car"/>
    <w:unhideWhenUsed/>
    <w:rsid w:val="00145CC7"/>
    <w:pPr>
      <w:tabs>
        <w:tab w:val="left" w:pos="-720"/>
        <w:tab w:val="left" w:pos="0"/>
        <w:tab w:val="left" w:pos="720"/>
      </w:tabs>
      <w:suppressAutoHyphens/>
      <w:ind w:left="720" w:hanging="720"/>
      <w:jc w:val="both"/>
    </w:pPr>
    <w:rPr>
      <w:spacing w:val="-3"/>
      <w:lang w:val="en-GB"/>
    </w:rPr>
  </w:style>
  <w:style w:type="character" w:customStyle="1" w:styleId="Retraitcorpsdetexte2Car">
    <w:name w:val="Retrait corps de texte 2 Car"/>
    <w:basedOn w:val="Policepardfaut"/>
    <w:link w:val="Retraitcorpsdetexte2"/>
    <w:rsid w:val="00145CC7"/>
    <w:rPr>
      <w:rFonts w:eastAsia="Times New Roman"/>
      <w:spacing w:val="-3"/>
      <w:sz w:val="20"/>
      <w:szCs w:val="20"/>
      <w:lang w:val="en-GB"/>
    </w:rPr>
  </w:style>
  <w:style w:type="paragraph" w:styleId="Normalcentr">
    <w:name w:val="Block Text"/>
    <w:basedOn w:val="Normal"/>
    <w:semiHidden/>
    <w:unhideWhenUsed/>
    <w:rsid w:val="00145CC7"/>
    <w:pPr>
      <w:ind w:left="1008" w:right="-576" w:hanging="720"/>
      <w:jc w:val="both"/>
      <w:outlineLvl w:val="0"/>
    </w:pPr>
  </w:style>
  <w:style w:type="paragraph" w:customStyle="1" w:styleId="BankNormal">
    <w:name w:val="BankNormal"/>
    <w:basedOn w:val="Normal"/>
    <w:rsid w:val="00145CC7"/>
    <w:pPr>
      <w:spacing w:after="240"/>
    </w:pPr>
    <w:rPr>
      <w:sz w:val="24"/>
    </w:rPr>
  </w:style>
  <w:style w:type="character" w:styleId="Appelnotedebasdep">
    <w:name w:val="footnote reference"/>
    <w:semiHidden/>
    <w:rsid w:val="00145CC7"/>
    <w:rPr>
      <w:vertAlign w:val="superscript"/>
    </w:rPr>
  </w:style>
  <w:style w:type="paragraph" w:styleId="Notedebasdepage">
    <w:name w:val="footnote text"/>
    <w:basedOn w:val="Normal"/>
    <w:link w:val="NotedebasdepageCar"/>
    <w:uiPriority w:val="99"/>
    <w:unhideWhenUsed/>
    <w:rsid w:val="00145CC7"/>
  </w:style>
  <w:style w:type="character" w:customStyle="1" w:styleId="NotedebasdepageCar">
    <w:name w:val="Note de bas de page Car"/>
    <w:basedOn w:val="Policepardfaut"/>
    <w:link w:val="Notedebasdepage"/>
    <w:uiPriority w:val="99"/>
    <w:rsid w:val="00145CC7"/>
    <w:rPr>
      <w:rFonts w:eastAsia="Times New Roman"/>
      <w:sz w:val="20"/>
      <w:szCs w:val="20"/>
      <w:lang w:val="en-US"/>
    </w:rPr>
  </w:style>
  <w:style w:type="paragraph" w:styleId="Paragraphedeliste">
    <w:name w:val="List Paragraph"/>
    <w:basedOn w:val="Normal"/>
    <w:uiPriority w:val="34"/>
    <w:qFormat/>
    <w:rsid w:val="00145CC7"/>
    <w:pPr>
      <w:widowControl w:val="0"/>
      <w:overflowPunct w:val="0"/>
      <w:adjustRightInd w:val="0"/>
      <w:spacing w:line="360" w:lineRule="auto"/>
      <w:ind w:left="720"/>
      <w:contextualSpacing/>
    </w:pPr>
    <w:rPr>
      <w:kern w:val="28"/>
      <w:sz w:val="22"/>
      <w:szCs w:val="24"/>
    </w:rPr>
  </w:style>
  <w:style w:type="paragraph" w:styleId="Textedebulles">
    <w:name w:val="Balloon Text"/>
    <w:basedOn w:val="Normal"/>
    <w:link w:val="TextedebullesCar"/>
    <w:uiPriority w:val="99"/>
    <w:semiHidden/>
    <w:unhideWhenUsed/>
    <w:rsid w:val="00145CC7"/>
    <w:rPr>
      <w:rFonts w:ascii="Tahoma" w:hAnsi="Tahoma" w:cs="Tahoma"/>
      <w:sz w:val="16"/>
      <w:szCs w:val="16"/>
    </w:rPr>
  </w:style>
  <w:style w:type="character" w:customStyle="1" w:styleId="TextedebullesCar">
    <w:name w:val="Texte de bulles Car"/>
    <w:basedOn w:val="Policepardfaut"/>
    <w:link w:val="Textedebulles"/>
    <w:uiPriority w:val="99"/>
    <w:semiHidden/>
    <w:rsid w:val="00145CC7"/>
    <w:rPr>
      <w:rFonts w:ascii="Tahoma" w:eastAsia="Times New Roman" w:hAnsi="Tahoma" w:cs="Tahoma"/>
      <w:sz w:val="16"/>
      <w:szCs w:val="16"/>
      <w:lang w:val="en-US"/>
    </w:rPr>
  </w:style>
  <w:style w:type="character" w:customStyle="1" w:styleId="Titre1Car">
    <w:name w:val="Titre 1 Car"/>
    <w:basedOn w:val="Policepardfaut"/>
    <w:link w:val="Titre1"/>
    <w:rsid w:val="00FF37FA"/>
    <w:rPr>
      <w:rFonts w:eastAsia="Times New Roman"/>
      <w:sz w:val="32"/>
      <w:szCs w:val="20"/>
      <w:lang w:eastAsia="fr-FR" w:bidi="fr-FR"/>
    </w:rPr>
  </w:style>
  <w:style w:type="character" w:customStyle="1" w:styleId="Titre3Car">
    <w:name w:val="Titre 3 Car"/>
    <w:basedOn w:val="Policepardfaut"/>
    <w:link w:val="Titre3"/>
    <w:uiPriority w:val="9"/>
    <w:semiHidden/>
    <w:rsid w:val="00FF37FA"/>
    <w:rPr>
      <w:rFonts w:ascii="Cambria" w:eastAsia="Times New Roman" w:hAnsi="Cambria"/>
      <w:b/>
      <w:bCs/>
      <w:sz w:val="26"/>
      <w:szCs w:val="26"/>
      <w:lang w:eastAsia="fr-FR" w:bidi="fr-FR"/>
    </w:rPr>
  </w:style>
  <w:style w:type="character" w:customStyle="1" w:styleId="Titre7Car">
    <w:name w:val="Titre 7 Car"/>
    <w:basedOn w:val="Policepardfaut"/>
    <w:link w:val="Titre7"/>
    <w:uiPriority w:val="9"/>
    <w:rsid w:val="00FF37FA"/>
    <w:rPr>
      <w:rFonts w:ascii="Calibri" w:eastAsia="Times New Roman" w:hAnsi="Calibri" w:cs="Arial"/>
      <w:sz w:val="24"/>
      <w:szCs w:val="24"/>
      <w:lang w:eastAsia="fr-FR" w:bidi="fr-FR"/>
    </w:rPr>
  </w:style>
  <w:style w:type="character" w:customStyle="1" w:styleId="Titre9Car">
    <w:name w:val="Titre 9 Car"/>
    <w:basedOn w:val="Policepardfaut"/>
    <w:link w:val="Titre9"/>
    <w:uiPriority w:val="9"/>
    <w:rsid w:val="00FF37FA"/>
    <w:rPr>
      <w:rFonts w:ascii="Cambria" w:eastAsia="Times New Roman" w:hAnsi="Cambria"/>
      <w:lang w:eastAsia="fr-FR" w:bidi="fr-FR"/>
    </w:rPr>
  </w:style>
  <w:style w:type="paragraph" w:styleId="Explorateurdedocuments">
    <w:name w:val="Document Map"/>
    <w:basedOn w:val="Normal"/>
    <w:link w:val="ExplorateurdedocumentsCar"/>
    <w:semiHidden/>
    <w:rsid w:val="00FF37FA"/>
    <w:pPr>
      <w:shd w:val="clear" w:color="auto" w:fill="000080"/>
    </w:pPr>
    <w:rPr>
      <w:rFonts w:ascii="Tahoma" w:hAnsi="Tahoma"/>
      <w:lang w:val="fr-FR" w:eastAsia="fr-FR" w:bidi="fr-FR"/>
    </w:rPr>
  </w:style>
  <w:style w:type="character" w:customStyle="1" w:styleId="ExplorateurdedocumentsCar">
    <w:name w:val="Explorateur de documents Car"/>
    <w:basedOn w:val="Policepardfaut"/>
    <w:link w:val="Explorateurdedocuments"/>
    <w:semiHidden/>
    <w:rsid w:val="00FF37FA"/>
    <w:rPr>
      <w:rFonts w:ascii="Tahoma" w:eastAsia="Times New Roman" w:hAnsi="Tahoma"/>
      <w:sz w:val="20"/>
      <w:szCs w:val="20"/>
      <w:shd w:val="clear" w:color="auto" w:fill="000080"/>
      <w:lang w:eastAsia="fr-FR" w:bidi="fr-FR"/>
    </w:rPr>
  </w:style>
  <w:style w:type="paragraph" w:styleId="En-tte">
    <w:name w:val="header"/>
    <w:basedOn w:val="Normal"/>
    <w:link w:val="En-tteCar"/>
    <w:semiHidden/>
    <w:rsid w:val="00FF37FA"/>
    <w:pPr>
      <w:tabs>
        <w:tab w:val="center" w:pos="4320"/>
        <w:tab w:val="right" w:pos="8640"/>
      </w:tabs>
    </w:pPr>
    <w:rPr>
      <w:lang w:val="fr-FR" w:eastAsia="fr-FR" w:bidi="fr-FR"/>
    </w:rPr>
  </w:style>
  <w:style w:type="character" w:customStyle="1" w:styleId="En-tteCar">
    <w:name w:val="En-tête Car"/>
    <w:basedOn w:val="Policepardfaut"/>
    <w:link w:val="En-tte"/>
    <w:semiHidden/>
    <w:rsid w:val="00FF37FA"/>
    <w:rPr>
      <w:rFonts w:eastAsia="Times New Roman"/>
      <w:sz w:val="20"/>
      <w:szCs w:val="20"/>
      <w:lang w:eastAsia="fr-FR" w:bidi="fr-FR"/>
    </w:rPr>
  </w:style>
  <w:style w:type="paragraph" w:customStyle="1" w:styleId="ColorfulList-Accent11">
    <w:name w:val="Colorful List - Accent 11"/>
    <w:basedOn w:val="Normal"/>
    <w:uiPriority w:val="34"/>
    <w:qFormat/>
    <w:rsid w:val="00FF37FA"/>
    <w:pPr>
      <w:ind w:left="720"/>
    </w:pPr>
    <w:rPr>
      <w:rFonts w:eastAsia="Calibri"/>
      <w:lang w:val="fr-FR" w:eastAsia="fr-FR" w:bidi="fr-FR"/>
    </w:rPr>
  </w:style>
  <w:style w:type="character" w:styleId="Marquedecommentaire">
    <w:name w:val="annotation reference"/>
    <w:unhideWhenUsed/>
    <w:rsid w:val="00FF37FA"/>
    <w:rPr>
      <w:sz w:val="16"/>
      <w:szCs w:val="16"/>
    </w:rPr>
  </w:style>
  <w:style w:type="paragraph" w:styleId="Commentaire">
    <w:name w:val="annotation text"/>
    <w:basedOn w:val="Normal"/>
    <w:link w:val="CommentaireCar"/>
    <w:unhideWhenUsed/>
    <w:rsid w:val="00FF37FA"/>
    <w:rPr>
      <w:lang w:val="fr-FR" w:eastAsia="fr-FR" w:bidi="fr-FR"/>
    </w:rPr>
  </w:style>
  <w:style w:type="character" w:customStyle="1" w:styleId="CommentaireCar">
    <w:name w:val="Commentaire Car"/>
    <w:basedOn w:val="Policepardfaut"/>
    <w:link w:val="Commentaire"/>
    <w:rsid w:val="00FF37FA"/>
    <w:rPr>
      <w:rFonts w:eastAsia="Times New Roman"/>
      <w:sz w:val="20"/>
      <w:szCs w:val="20"/>
      <w:lang w:eastAsia="fr-FR" w:bidi="fr-FR"/>
    </w:rPr>
  </w:style>
  <w:style w:type="paragraph" w:styleId="Objetducommentaire">
    <w:name w:val="annotation subject"/>
    <w:basedOn w:val="Commentaire"/>
    <w:next w:val="Commentaire"/>
    <w:link w:val="ObjetducommentaireCar"/>
    <w:uiPriority w:val="99"/>
    <w:semiHidden/>
    <w:unhideWhenUsed/>
    <w:rsid w:val="00FF37FA"/>
    <w:rPr>
      <w:b/>
      <w:bCs/>
    </w:rPr>
  </w:style>
  <w:style w:type="character" w:customStyle="1" w:styleId="ObjetducommentaireCar">
    <w:name w:val="Objet du commentaire Car"/>
    <w:basedOn w:val="CommentaireCar"/>
    <w:link w:val="Objetducommentaire"/>
    <w:uiPriority w:val="99"/>
    <w:semiHidden/>
    <w:rsid w:val="00FF37FA"/>
    <w:rPr>
      <w:rFonts w:eastAsia="Times New Roman"/>
      <w:b/>
      <w:bCs/>
      <w:sz w:val="20"/>
      <w:szCs w:val="20"/>
      <w:lang w:eastAsia="fr-FR" w:bidi="fr-FR"/>
    </w:rPr>
  </w:style>
  <w:style w:type="paragraph" w:customStyle="1" w:styleId="SectionVHeader">
    <w:name w:val="Section V. Header"/>
    <w:basedOn w:val="Normal"/>
    <w:rsid w:val="00FF37FA"/>
    <w:pPr>
      <w:jc w:val="center"/>
    </w:pPr>
    <w:rPr>
      <w:b/>
      <w:sz w:val="36"/>
      <w:lang w:val="fr-FR" w:eastAsia="fr-FR" w:bidi="fr-FR"/>
    </w:rPr>
  </w:style>
  <w:style w:type="paragraph" w:customStyle="1" w:styleId="Outline">
    <w:name w:val="Outline"/>
    <w:basedOn w:val="Normal"/>
    <w:rsid w:val="00FF37FA"/>
    <w:pPr>
      <w:spacing w:before="240"/>
    </w:pPr>
    <w:rPr>
      <w:kern w:val="28"/>
      <w:sz w:val="24"/>
      <w:lang w:val="fr-FR" w:eastAsia="fr-FR" w:bidi="fr-FR"/>
    </w:rPr>
  </w:style>
  <w:style w:type="paragraph" w:customStyle="1" w:styleId="Outline1">
    <w:name w:val="Outline1"/>
    <w:basedOn w:val="Outline"/>
    <w:next w:val="Normal"/>
    <w:rsid w:val="00FF37FA"/>
    <w:pPr>
      <w:keepNext/>
      <w:tabs>
        <w:tab w:val="num" w:pos="360"/>
      </w:tabs>
      <w:ind w:left="360" w:hanging="360"/>
    </w:pPr>
  </w:style>
  <w:style w:type="paragraph" w:styleId="Corpsdetexte">
    <w:name w:val="Body Text"/>
    <w:basedOn w:val="Normal"/>
    <w:link w:val="CorpsdetexteCar"/>
    <w:uiPriority w:val="99"/>
    <w:unhideWhenUsed/>
    <w:rsid w:val="00FF37FA"/>
    <w:pPr>
      <w:widowControl w:val="0"/>
      <w:overflowPunct w:val="0"/>
      <w:adjustRightInd w:val="0"/>
      <w:spacing w:after="120"/>
    </w:pPr>
    <w:rPr>
      <w:kern w:val="28"/>
      <w:sz w:val="24"/>
      <w:szCs w:val="24"/>
      <w:lang w:val="fr-FR" w:eastAsia="fr-FR" w:bidi="fr-FR"/>
    </w:rPr>
  </w:style>
  <w:style w:type="character" w:customStyle="1" w:styleId="CorpsdetexteCar">
    <w:name w:val="Corps de texte Car"/>
    <w:basedOn w:val="Policepardfaut"/>
    <w:link w:val="Corpsdetexte"/>
    <w:uiPriority w:val="99"/>
    <w:rsid w:val="00FF37FA"/>
    <w:rPr>
      <w:rFonts w:eastAsia="Times New Roman"/>
      <w:kern w:val="28"/>
      <w:sz w:val="24"/>
      <w:szCs w:val="24"/>
      <w:lang w:eastAsia="fr-FR" w:bidi="fr-FR"/>
    </w:rPr>
  </w:style>
  <w:style w:type="paragraph" w:styleId="NormalWeb">
    <w:name w:val="Normal (Web)"/>
    <w:basedOn w:val="Normal"/>
    <w:uiPriority w:val="99"/>
    <w:rsid w:val="00FF37FA"/>
    <w:pPr>
      <w:spacing w:beforeLines="1" w:afterLines="1"/>
    </w:pPr>
    <w:rPr>
      <w:rFonts w:ascii="Times" w:eastAsia="Calibri" w:hAnsi="Times"/>
      <w:lang w:val="fr-FR" w:eastAsia="fr-FR" w:bidi="fr-FR"/>
    </w:rPr>
  </w:style>
  <w:style w:type="paragraph" w:styleId="Retraitcorpsdetexte3">
    <w:name w:val="Body Text Indent 3"/>
    <w:basedOn w:val="Normal"/>
    <w:link w:val="Retraitcorpsdetexte3Car"/>
    <w:uiPriority w:val="99"/>
    <w:semiHidden/>
    <w:unhideWhenUsed/>
    <w:rsid w:val="00FF37FA"/>
    <w:pPr>
      <w:widowControl w:val="0"/>
      <w:overflowPunct w:val="0"/>
      <w:adjustRightInd w:val="0"/>
      <w:spacing w:after="120"/>
      <w:ind w:left="360"/>
    </w:pPr>
    <w:rPr>
      <w:kern w:val="28"/>
      <w:sz w:val="16"/>
      <w:szCs w:val="16"/>
      <w:lang w:val="fr-FR" w:eastAsia="fr-FR" w:bidi="fr-FR"/>
    </w:rPr>
  </w:style>
  <w:style w:type="character" w:customStyle="1" w:styleId="Retraitcorpsdetexte3Car">
    <w:name w:val="Retrait corps de texte 3 Car"/>
    <w:basedOn w:val="Policepardfaut"/>
    <w:link w:val="Retraitcorpsdetexte3"/>
    <w:uiPriority w:val="99"/>
    <w:semiHidden/>
    <w:rsid w:val="00FF37FA"/>
    <w:rPr>
      <w:rFonts w:eastAsia="Times New Roman"/>
      <w:kern w:val="28"/>
      <w:sz w:val="16"/>
      <w:szCs w:val="16"/>
      <w:lang w:eastAsia="fr-FR" w:bidi="fr-FR"/>
    </w:rPr>
  </w:style>
  <w:style w:type="paragraph" w:customStyle="1" w:styleId="UNDPConditionShort">
    <w:name w:val="UNDP Condition Short"/>
    <w:basedOn w:val="Normal"/>
    <w:rsid w:val="00FF37FA"/>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lang w:val="fr-FR" w:eastAsia="fr-FR" w:bidi="fr-FR"/>
    </w:rPr>
  </w:style>
  <w:style w:type="table" w:styleId="Grilledutableau">
    <w:name w:val="Table Grid"/>
    <w:basedOn w:val="TableauNormal"/>
    <w:uiPriority w:val="59"/>
    <w:rsid w:val="00FF37FA"/>
    <w:pPr>
      <w:spacing w:line="240" w:lineRule="auto"/>
      <w:jc w:val="left"/>
    </w:pPr>
    <w:rPr>
      <w:rFonts w:eastAsia="Times New Roman"/>
      <w:sz w:val="20"/>
      <w:szCs w:val="20"/>
      <w:lang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uiPriority w:val="99"/>
    <w:semiHidden/>
    <w:unhideWhenUsed/>
    <w:rsid w:val="00FF37FA"/>
    <w:rPr>
      <w:color w:val="800080"/>
      <w:u w:val="single"/>
    </w:rPr>
  </w:style>
  <w:style w:type="character" w:styleId="Textedelespacerserv">
    <w:name w:val="Placeholder Text"/>
    <w:basedOn w:val="Policepardfaut"/>
    <w:uiPriority w:val="99"/>
    <w:semiHidden/>
    <w:rsid w:val="00FF37FA"/>
    <w:rPr>
      <w:color w:val="808080"/>
    </w:rPr>
  </w:style>
  <w:style w:type="character" w:customStyle="1" w:styleId="Style1">
    <w:name w:val="Style1"/>
    <w:basedOn w:val="Policepardfaut"/>
    <w:rsid w:val="00FF37FA"/>
    <w:rPr>
      <w:color w:val="FF0000"/>
    </w:rPr>
  </w:style>
  <w:style w:type="character" w:customStyle="1" w:styleId="Style2">
    <w:name w:val="Style2"/>
    <w:basedOn w:val="Policepardfaut"/>
    <w:rsid w:val="00FF37FA"/>
    <w:rPr>
      <w:color w:val="auto"/>
    </w:rPr>
  </w:style>
  <w:style w:type="character" w:customStyle="1" w:styleId="Style3">
    <w:name w:val="Style3"/>
    <w:basedOn w:val="Policepardfaut"/>
    <w:rsid w:val="00FF37FA"/>
  </w:style>
  <w:style w:type="character" w:customStyle="1" w:styleId="Style4">
    <w:name w:val="Style4"/>
    <w:basedOn w:val="Policepardfaut"/>
    <w:rsid w:val="00FF37FA"/>
  </w:style>
  <w:style w:type="character" w:customStyle="1" w:styleId="Style5">
    <w:name w:val="Style5"/>
    <w:basedOn w:val="Policepardfaut"/>
    <w:rsid w:val="00FF37FA"/>
  </w:style>
  <w:style w:type="paragraph" w:customStyle="1" w:styleId="Default">
    <w:name w:val="Default"/>
    <w:rsid w:val="006769C6"/>
    <w:pPr>
      <w:autoSpaceDE w:val="0"/>
      <w:autoSpaceDN w:val="0"/>
      <w:adjustRightInd w:val="0"/>
      <w:spacing w:line="240" w:lineRule="auto"/>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e.procurement.team@undp.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un.org/Depts/ptd/sites/www.un.org.Depts.ptd/files/files/attachment/page/2014/February%202014/conduct_french.pdf"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content/undp/en/home/operations/procurement/protestandsanc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1A38D97C0540E0875418B7FE82E48A"/>
        <w:category>
          <w:name w:val="General"/>
          <w:gallery w:val="placeholder"/>
        </w:category>
        <w:types>
          <w:type w:val="bbPlcHdr"/>
        </w:types>
        <w:behaviors>
          <w:behavior w:val="content"/>
        </w:behaviors>
        <w:guid w:val="{DC9F530B-5732-49E7-BBB2-AD4AC24F2F9A}"/>
      </w:docPartPr>
      <w:docPartBody>
        <w:p w:rsidR="00C163C1" w:rsidRDefault="008C137A" w:rsidP="008C137A">
          <w:pPr>
            <w:pStyle w:val="8B1A38D97C0540E0875418B7FE82E48A"/>
          </w:pPr>
          <w:r w:rsidRPr="00F740A5">
            <w:rPr>
              <w:rStyle w:val="Textedelespacerserv"/>
            </w:rPr>
            <w:t>Click here to enter a date.</w:t>
          </w:r>
        </w:p>
      </w:docPartBody>
    </w:docPart>
    <w:docPart>
      <w:docPartPr>
        <w:name w:val="E8BA9CBB60DF4042ABDA7D84E065A641"/>
        <w:category>
          <w:name w:val="Général"/>
          <w:gallery w:val="placeholder"/>
        </w:category>
        <w:types>
          <w:type w:val="bbPlcHdr"/>
        </w:types>
        <w:behaviors>
          <w:behavior w:val="content"/>
        </w:behaviors>
        <w:guid w:val="{CB29D706-8272-4D89-980D-B1597B9F5A16}"/>
      </w:docPartPr>
      <w:docPartBody>
        <w:p w:rsidR="00241561" w:rsidRDefault="00241561" w:rsidP="00241561">
          <w:pPr>
            <w:pStyle w:val="E8BA9CBB60DF4042ABDA7D84E065A641"/>
          </w:pPr>
          <w:r w:rsidRPr="00242081">
            <w:rPr>
              <w:rStyle w:val="Textedelespacerserv"/>
            </w:rPr>
            <w:t>(briefly describe the goods and quantity)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37A"/>
    <w:rsid w:val="00241561"/>
    <w:rsid w:val="00600C40"/>
    <w:rsid w:val="008C137A"/>
    <w:rsid w:val="00C163C1"/>
    <w:rsid w:val="00DB1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241561"/>
    <w:rPr>
      <w:color w:val="808080"/>
    </w:rPr>
  </w:style>
  <w:style w:type="paragraph" w:customStyle="1" w:styleId="8B1A38D97C0540E0875418B7FE82E48A">
    <w:name w:val="8B1A38D97C0540E0875418B7FE82E48A"/>
    <w:rsid w:val="008C137A"/>
  </w:style>
  <w:style w:type="paragraph" w:customStyle="1" w:styleId="2186B37ACCB443EB80210CF765A796BF">
    <w:name w:val="2186B37ACCB443EB80210CF765A796BF"/>
    <w:rsid w:val="008C137A"/>
  </w:style>
  <w:style w:type="paragraph" w:customStyle="1" w:styleId="2AB0EDEAEF084C1D9A3090E902579E42">
    <w:name w:val="2AB0EDEAEF084C1D9A3090E902579E42"/>
    <w:rsid w:val="008C137A"/>
  </w:style>
  <w:style w:type="paragraph" w:customStyle="1" w:styleId="E8BA9CBB60DF4042ABDA7D84E065A641">
    <w:name w:val="E8BA9CBB60DF4042ABDA7D84E065A641"/>
    <w:rsid w:val="00241561"/>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French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NOTE xmlns="8264c5cc-ec60-4b56-8111-ce635d3d139a" xsi:nil="true"/>
    <UNDP_POPP_BUSINESSUNITID_HIDDEN xmlns="8264c5cc-ec60-4b56-8111-ce635d3d139a" xsi:nil="true"/>
    <UNDP_POPP_TITLE_EN xmlns="8264c5cc-ec60-4b56-8111-ce635d3d139a" xsi:nil="true"/>
    <Location xmlns="e560140e-7b2f-4392-90df-e7567e3021a3" xsi:nil="true"/>
    <_dlc_DocId xmlns="8264c5cc-ec60-4b56-8111-ce635d3d139a">POPP-11-313</_dlc_DocId>
    <_dlc_DocIdUrl xmlns="8264c5cc-ec60-4b56-8111-ce635d3d139a">
      <Url>https://popp.undp.org/_layouts/15/DocIdRedir.aspx?ID=POPP-11-313</Url>
      <Description>POPP-11-313</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715FFE-08CB-4D43-8EF9-8033636BE15D}">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F4D6234D-1BE2-4689-AC9F-930A7D605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9AB77E-7ACC-4E26-8FF0-2820DEB58798}">
  <ds:schemaRefs>
    <ds:schemaRef ds:uri="office.server.policy"/>
  </ds:schemaRefs>
</ds:datastoreItem>
</file>

<file path=customXml/itemProps4.xml><?xml version="1.0" encoding="utf-8"?>
<ds:datastoreItem xmlns:ds="http://schemas.openxmlformats.org/officeDocument/2006/customXml" ds:itemID="{6CA4186F-718E-41B4-BFEB-7C981685CF9A}">
  <ds:schemaRefs>
    <ds:schemaRef ds:uri="http://schemas.microsoft.com/sharepoint/events"/>
  </ds:schemaRefs>
</ds:datastoreItem>
</file>

<file path=customXml/itemProps5.xml><?xml version="1.0" encoding="utf-8"?>
<ds:datastoreItem xmlns:ds="http://schemas.openxmlformats.org/officeDocument/2006/customXml" ds:itemID="{FDBF53D2-1E14-4B07-8E80-C990721F1D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8705</Words>
  <Characters>47882</Characters>
  <Application>Microsoft Office Word</Application>
  <DocSecurity>0</DocSecurity>
  <Lines>399</Lines>
  <Paragraphs>112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Demande de Prix.docx</vt:lpstr>
      <vt:lpstr>Demande de Prix.docx</vt:lpstr>
    </vt:vector>
  </TitlesOfParts>
  <Company>Microsoft</Company>
  <LinksUpToDate>false</LinksUpToDate>
  <CharactersWithSpaces>56475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Prix.docx</dc:title>
  <dc:creator>Thomas</dc:creator>
  <cp:lastModifiedBy>Zalika Ousmane</cp:lastModifiedBy>
  <cp:revision>2</cp:revision>
  <dcterms:created xsi:type="dcterms:W3CDTF">2020-04-22T13:33:00Z</dcterms:created>
  <dcterms:modified xsi:type="dcterms:W3CDTF">2020-04-22T13:33:00Z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5531aa74-6a80-4566-8adb-634e5f6b0b72</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UNDP_POPP_BUSINESSUNIT">
    <vt:lpwstr>355;#Procurement|254a9f96-b883-476a-8ef8-e81f93a2b38d</vt:lpwstr>
  </property>
</Properties>
</file>