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035A" w14:textId="6029F164" w:rsidR="005D78EF" w:rsidRDefault="005D78EF" w:rsidP="005D78EF">
      <w:pPr>
        <w:spacing w:after="0" w:line="240" w:lineRule="auto"/>
        <w:ind w:left="6480" w:firstLine="720"/>
        <w:jc w:val="center"/>
        <w:rPr>
          <w:rFonts w:ascii="Arial" w:eastAsia="Times New Roman" w:hAnsi="Arial" w:cs="Arial"/>
          <w:b/>
          <w:bCs/>
          <w:color w:val="000000"/>
          <w:sz w:val="28"/>
          <w:szCs w:val="28"/>
          <w:lang w:eastAsia="en-PH"/>
        </w:rPr>
      </w:pPr>
      <w:r w:rsidRPr="0055553C">
        <w:rPr>
          <w:rFonts w:ascii="Calibri" w:hAnsi="Calibri"/>
          <w:noProof/>
          <w:lang w:eastAsia="en-GB"/>
        </w:rPr>
        <w:drawing>
          <wp:inline distT="0" distB="0" distL="0" distR="0" wp14:anchorId="441E68DD" wp14:editId="5DA9B076">
            <wp:extent cx="777875" cy="146367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1463675"/>
                    </a:xfrm>
                    <a:prstGeom prst="rect">
                      <a:avLst/>
                    </a:prstGeom>
                    <a:noFill/>
                    <a:ln>
                      <a:noFill/>
                    </a:ln>
                  </pic:spPr>
                </pic:pic>
              </a:graphicData>
            </a:graphic>
          </wp:inline>
        </w:drawing>
      </w:r>
    </w:p>
    <w:p w14:paraId="723E6EB4" w14:textId="77777777" w:rsidR="005D78EF" w:rsidRDefault="005D78EF" w:rsidP="00D62E27">
      <w:pPr>
        <w:spacing w:after="0" w:line="240" w:lineRule="auto"/>
        <w:jc w:val="center"/>
        <w:rPr>
          <w:rFonts w:ascii="Arial" w:eastAsia="Times New Roman" w:hAnsi="Arial" w:cs="Arial"/>
          <w:b/>
          <w:bCs/>
          <w:color w:val="000000"/>
          <w:sz w:val="28"/>
          <w:szCs w:val="28"/>
          <w:lang w:eastAsia="en-PH"/>
        </w:rPr>
      </w:pPr>
    </w:p>
    <w:p w14:paraId="2258B2D5" w14:textId="55DF4A9E"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1C9D521" w14:textId="77777777" w:rsidR="005D78EF" w:rsidRPr="00897BC1" w:rsidRDefault="005D78EF" w:rsidP="005D78EF">
      <w:pPr>
        <w:spacing w:after="0" w:line="240" w:lineRule="auto"/>
        <w:rPr>
          <w:rFonts w:ascii="Arial" w:eastAsia="Times New Roman" w:hAnsi="Arial" w:cs="Arial"/>
          <w:color w:val="000000"/>
          <w:sz w:val="20"/>
          <w:szCs w:val="20"/>
          <w:lang w:eastAsia="en-PH"/>
        </w:rPr>
      </w:pPr>
      <w:r w:rsidRPr="00897BC1">
        <w:rPr>
          <w:rFonts w:ascii="Arial" w:eastAsia="Times New Roman" w:hAnsi="Arial" w:cs="Arial"/>
          <w:color w:val="000000"/>
          <w:sz w:val="20"/>
          <w:szCs w:val="20"/>
          <w:lang w:eastAsia="en-PH"/>
        </w:rPr>
        <w:t> </w:t>
      </w:r>
    </w:p>
    <w:p w14:paraId="37020A10" w14:textId="4BB89CBB"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Amanda K. Serumaga</w:t>
      </w:r>
    </w:p>
    <w:p w14:paraId="6448CEB2" w14:textId="77777777" w:rsidR="005D78EF" w:rsidRPr="005D78EF" w:rsidRDefault="005D78EF" w:rsidP="005D78EF">
      <w:pPr>
        <w:spacing w:after="0" w:line="240" w:lineRule="auto"/>
        <w:rPr>
          <w:rFonts w:ascii="Arial" w:eastAsia="Times New Roman" w:hAnsi="Arial" w:cs="Arial"/>
          <w:b/>
          <w:i/>
          <w:color w:val="000000"/>
          <w:sz w:val="20"/>
          <w:szCs w:val="20"/>
          <w:lang w:eastAsia="en-PH"/>
        </w:rPr>
      </w:pPr>
      <w:r w:rsidRPr="005D78EF">
        <w:rPr>
          <w:rFonts w:ascii="Arial" w:eastAsia="Times New Roman" w:hAnsi="Arial" w:cs="Arial"/>
          <w:b/>
          <w:color w:val="000000"/>
          <w:sz w:val="20"/>
          <w:szCs w:val="20"/>
          <w:lang w:eastAsia="en-PH"/>
        </w:rPr>
        <w:t>United Nations Development Programme</w:t>
      </w:r>
      <w:r w:rsidRPr="005D78EF">
        <w:rPr>
          <w:rFonts w:ascii="Arial" w:eastAsia="Times New Roman" w:hAnsi="Arial" w:cs="Arial"/>
          <w:b/>
          <w:i/>
          <w:color w:val="000000"/>
          <w:sz w:val="20"/>
          <w:szCs w:val="20"/>
          <w:lang w:eastAsia="en-PH"/>
        </w:rPr>
        <w:t xml:space="preserve"> </w:t>
      </w:r>
    </w:p>
    <w:p w14:paraId="582E6D1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6</w:t>
      </w:r>
      <w:r w:rsidRPr="005D78EF">
        <w:rPr>
          <w:rFonts w:ascii="Arial" w:eastAsia="Times New Roman" w:hAnsi="Arial" w:cs="Arial"/>
          <w:b/>
          <w:sz w:val="20"/>
          <w:szCs w:val="20"/>
          <w:vertAlign w:val="superscript"/>
          <w:lang w:eastAsia="en-PH"/>
        </w:rPr>
        <w:t>th</w:t>
      </w:r>
      <w:r w:rsidRPr="005D78EF">
        <w:rPr>
          <w:rFonts w:ascii="Arial" w:eastAsia="Times New Roman" w:hAnsi="Arial" w:cs="Arial"/>
          <w:b/>
          <w:sz w:val="20"/>
          <w:szCs w:val="20"/>
          <w:lang w:eastAsia="en-PH"/>
        </w:rPr>
        <w:t xml:space="preserve"> Floor, Anglo-Mauritius House</w:t>
      </w:r>
    </w:p>
    <w:p w14:paraId="081AD5F5"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Intendance Street</w:t>
      </w:r>
    </w:p>
    <w:p w14:paraId="088ED500"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Port Louis</w:t>
      </w:r>
    </w:p>
    <w:p w14:paraId="6A8E0EEE" w14:textId="77777777" w:rsidR="005D78EF" w:rsidRPr="005D78EF" w:rsidRDefault="005D78EF" w:rsidP="005D78EF">
      <w:pPr>
        <w:spacing w:after="0" w:line="240" w:lineRule="auto"/>
        <w:rPr>
          <w:rFonts w:ascii="Arial" w:eastAsia="Times New Roman" w:hAnsi="Arial" w:cs="Arial"/>
          <w:b/>
          <w:sz w:val="20"/>
          <w:szCs w:val="20"/>
          <w:lang w:eastAsia="en-PH"/>
        </w:rPr>
      </w:pPr>
      <w:r w:rsidRPr="005D78EF">
        <w:rPr>
          <w:rFonts w:ascii="Arial" w:eastAsia="Times New Roman" w:hAnsi="Arial" w:cs="Arial"/>
          <w:b/>
          <w:sz w:val="20"/>
          <w:szCs w:val="20"/>
          <w:lang w:eastAsia="en-PH"/>
        </w:rPr>
        <w:t xml:space="preserve">Mauritius </w:t>
      </w:r>
    </w:p>
    <w:p w14:paraId="2A35E926" w14:textId="77777777" w:rsidR="00D62E27" w:rsidRPr="005D78EF" w:rsidRDefault="00D62E27" w:rsidP="00D62E27">
      <w:pPr>
        <w:tabs>
          <w:tab w:val="left" w:pos="9270"/>
        </w:tabs>
        <w:spacing w:after="0" w:line="240" w:lineRule="auto"/>
        <w:jc w:val="both"/>
        <w:rPr>
          <w:rFonts w:ascii="Arial" w:eastAsia="Times New Roman" w:hAnsi="Arial" w:cs="Arial"/>
          <w:b/>
          <w:color w:val="000000"/>
          <w:sz w:val="20"/>
          <w:szCs w:val="20"/>
          <w:lang w:eastAsia="en-PH"/>
        </w:rPr>
      </w:pPr>
    </w:p>
    <w:p w14:paraId="713E2B19" w14:textId="07077421"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D817F9B" w14:textId="58D25BC7" w:rsidR="00D0425F" w:rsidRPr="008A5594" w:rsidRDefault="00D62E27" w:rsidP="008A5594">
      <w:pPr>
        <w:pStyle w:val="xmsointensequote"/>
        <w:shd w:val="clear" w:color="auto" w:fill="FFFFFF"/>
        <w:spacing w:before="200" w:beforeAutospacing="0" w:after="280" w:afterAutospacing="0" w:line="360" w:lineRule="auto"/>
        <w:jc w:val="both"/>
        <w:rPr>
          <w:rFonts w:ascii="Arial" w:hAnsi="Arial" w:cs="Arial"/>
          <w:b/>
          <w:color w:val="000000"/>
        </w:rPr>
      </w:pPr>
      <w:r w:rsidRPr="004C1F70">
        <w:rPr>
          <w:rFonts w:ascii="Arial" w:hAnsi="Arial" w:cs="Arial"/>
          <w:color w:val="000000"/>
          <w:sz w:val="20"/>
          <w:szCs w:val="20"/>
          <w:lang w:eastAsia="en-PH"/>
        </w:rPr>
        <w:t>I hereby declare that:</w:t>
      </w:r>
      <w:r w:rsidR="004C1F70" w:rsidRPr="004C1F70">
        <w:rPr>
          <w:rFonts w:ascii="Arial" w:hAnsi="Arial" w:cs="Arial"/>
          <w:color w:val="000000"/>
          <w:sz w:val="20"/>
          <w:szCs w:val="20"/>
          <w:lang w:eastAsia="en-PH"/>
        </w:rPr>
        <w:t xml:space="preserve"> </w:t>
      </w:r>
      <w:r w:rsidRPr="004C1F70">
        <w:rPr>
          <w:rFonts w:ascii="Arial" w:hAnsi="Arial" w:cs="Arial"/>
          <w:sz w:val="20"/>
          <w:szCs w:val="20"/>
        </w:rPr>
        <w:t xml:space="preserve">I have read, understood and hereby accept the Terms of Reference describing the duties and responsibilities </w:t>
      </w:r>
      <w:r w:rsidR="0076300C" w:rsidRPr="0076300C">
        <w:rPr>
          <w:rFonts w:ascii="Arial" w:hAnsi="Arial" w:cs="Arial"/>
          <w:b/>
          <w:bCs/>
          <w:sz w:val="20"/>
          <w:szCs w:val="20"/>
        </w:rPr>
        <w:t xml:space="preserve">National </w:t>
      </w:r>
      <w:r w:rsidR="004C1F70" w:rsidRPr="004C1F70">
        <w:rPr>
          <w:rFonts w:ascii="Arial" w:hAnsi="Arial" w:cs="Arial"/>
          <w:b/>
          <w:sz w:val="20"/>
          <w:szCs w:val="20"/>
        </w:rPr>
        <w:t xml:space="preserve">Consultancy </w:t>
      </w:r>
      <w:r w:rsidR="004D3CB4">
        <w:rPr>
          <w:rFonts w:ascii="Arial" w:hAnsi="Arial" w:cs="Arial"/>
          <w:b/>
          <w:sz w:val="20"/>
          <w:szCs w:val="20"/>
        </w:rPr>
        <w:t xml:space="preserve">(Economist) </w:t>
      </w:r>
      <w:r w:rsidR="008A5594">
        <w:rPr>
          <w:rFonts w:ascii="Arial" w:hAnsi="Arial" w:cs="Arial"/>
          <w:b/>
          <w:sz w:val="20"/>
          <w:szCs w:val="20"/>
        </w:rPr>
        <w:t xml:space="preserve">for </w:t>
      </w:r>
      <w:r w:rsidR="008A5594" w:rsidRPr="008A5594">
        <w:rPr>
          <w:rFonts w:ascii="Arial" w:hAnsi="Arial" w:cs="Arial"/>
          <w:b/>
          <w:sz w:val="20"/>
          <w:szCs w:val="20"/>
        </w:rPr>
        <w:t>Conducting a study o</w:t>
      </w:r>
      <w:r w:rsidR="00515414">
        <w:rPr>
          <w:rFonts w:ascii="Arial" w:hAnsi="Arial" w:cs="Arial"/>
          <w:b/>
          <w:sz w:val="20"/>
          <w:szCs w:val="20"/>
        </w:rPr>
        <w:t>f</w:t>
      </w:r>
      <w:r w:rsidR="008A5594" w:rsidRPr="008A5594">
        <w:rPr>
          <w:rFonts w:ascii="Arial" w:hAnsi="Arial" w:cs="Arial"/>
          <w:b/>
          <w:sz w:val="20"/>
          <w:szCs w:val="20"/>
        </w:rPr>
        <w:t xml:space="preserve"> </w:t>
      </w:r>
      <w:r w:rsidR="00515414">
        <w:rPr>
          <w:rFonts w:ascii="Arial" w:hAnsi="Arial" w:cs="Arial"/>
          <w:b/>
          <w:sz w:val="20"/>
          <w:szCs w:val="20"/>
        </w:rPr>
        <w:t>the Socio Economic Impact assessment of the COVID19 outbreak</w:t>
      </w:r>
      <w:bookmarkStart w:id="0" w:name="_GoBack"/>
      <w:bookmarkEnd w:id="0"/>
      <w:r w:rsidR="00515414">
        <w:rPr>
          <w:rFonts w:ascii="Arial" w:hAnsi="Arial" w:cs="Arial"/>
          <w:b/>
          <w:sz w:val="20"/>
          <w:szCs w:val="20"/>
        </w:rPr>
        <w:t xml:space="preserve"> in Mauritius</w:t>
      </w:r>
      <w:r w:rsidR="008A5594" w:rsidRPr="008E4390" w:rsidDel="008E4390">
        <w:rPr>
          <w:rFonts w:ascii="Arial" w:hAnsi="Arial" w:cs="Arial"/>
          <w:b/>
          <w:color w:val="000000"/>
        </w:rPr>
        <w:t xml:space="preserve"> </w:t>
      </w:r>
      <w:r w:rsidR="004C1F70" w:rsidRPr="008D6F09">
        <w:rPr>
          <w:rFonts w:ascii="Arial" w:hAnsi="Arial" w:cs="Arial"/>
          <w:sz w:val="20"/>
          <w:szCs w:val="20"/>
        </w:rPr>
        <w:t xml:space="preserve">under the </w:t>
      </w:r>
      <w:r w:rsidR="00515414" w:rsidRPr="00515414">
        <w:rPr>
          <w:rFonts w:ascii="Arial" w:hAnsi="Arial" w:cs="Arial"/>
          <w:b/>
          <w:bCs/>
          <w:sz w:val="20"/>
          <w:szCs w:val="20"/>
        </w:rPr>
        <w:t>Engagement Facility</w:t>
      </w:r>
      <w:r w:rsidR="008D6F09" w:rsidRPr="008D6F09">
        <w:rPr>
          <w:rFonts w:ascii="Arial" w:hAnsi="Arial" w:cs="Arial"/>
          <w:b/>
          <w:bCs/>
          <w:sz w:val="20"/>
          <w:szCs w:val="20"/>
        </w:rPr>
        <w:t xml:space="preserve"> </w:t>
      </w:r>
      <w:r w:rsidR="004C1F70" w:rsidRPr="008D6F09">
        <w:rPr>
          <w:rFonts w:ascii="Arial" w:hAnsi="Arial" w:cs="Arial"/>
          <w:b/>
          <w:bCs/>
          <w:sz w:val="20"/>
          <w:szCs w:val="20"/>
        </w:rPr>
        <w:t>project</w:t>
      </w:r>
      <w:r w:rsidR="008D6F09">
        <w:rPr>
          <w:rFonts w:ascii="Arial" w:hAnsi="Arial" w:cs="Arial"/>
          <w:sz w:val="20"/>
          <w:szCs w:val="20"/>
        </w:rPr>
        <w:t xml:space="preserve"> for SEDU unit.</w:t>
      </w:r>
    </w:p>
    <w:p w14:paraId="2BA35B60" w14:textId="77777777" w:rsidR="00D0425F" w:rsidRPr="00FE16BF" w:rsidRDefault="00D0425F" w:rsidP="00D0425F">
      <w:pPr>
        <w:pStyle w:val="ListParagraph"/>
        <w:spacing w:after="0" w:line="240" w:lineRule="auto"/>
        <w:ind w:left="360"/>
        <w:jc w:val="both"/>
        <w:rPr>
          <w:rFonts w:ascii="Arial" w:eastAsia="Times New Roman" w:hAnsi="Arial" w:cs="Arial"/>
          <w:b/>
          <w:color w:val="000000"/>
          <w:sz w:val="20"/>
          <w:szCs w:val="20"/>
          <w:u w:val="single"/>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2477332E"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w:t>
      </w:r>
      <w:r w:rsidR="00AE3697">
        <w:rPr>
          <w:rFonts w:ascii="Arial" w:eastAsia="Times New Roman" w:hAnsi="Arial" w:cs="Arial"/>
          <w:color w:val="000000"/>
          <w:sz w:val="20"/>
          <w:szCs w:val="20"/>
          <w:lang w:eastAsia="en-PH"/>
        </w:rPr>
        <w:t>/P.11</w:t>
      </w:r>
      <w:r w:rsidRPr="00D0425F">
        <w:rPr>
          <w:rFonts w:ascii="Arial" w:eastAsia="Times New Roman" w:hAnsi="Arial" w:cs="Arial"/>
          <w:color w:val="000000"/>
          <w:sz w:val="20"/>
          <w:szCs w:val="20"/>
          <w:lang w:eastAsia="en-PH"/>
        </w:rPr>
        <w:t xml:space="preserve"> which I have duly signed and attached hereto as </w:t>
      </w:r>
      <w:r w:rsidRPr="00AE3697">
        <w:rPr>
          <w:rFonts w:ascii="Arial" w:eastAsia="Times New Roman" w:hAnsi="Arial" w:cs="Arial"/>
          <w:b/>
          <w:bCs/>
          <w:color w:val="000000"/>
          <w:sz w:val="20"/>
          <w:szCs w:val="20"/>
          <w:lang w:eastAsia="en-PH"/>
        </w:rPr>
        <w:t xml:space="preserve">Annex </w:t>
      </w:r>
      <w:r w:rsidR="00AE3697" w:rsidRPr="00AE3697">
        <w:rPr>
          <w:rFonts w:ascii="Arial" w:eastAsia="Times New Roman" w:hAnsi="Arial" w:cs="Arial"/>
          <w:b/>
          <w:bCs/>
          <w:color w:val="000000"/>
          <w:sz w:val="20"/>
          <w:szCs w:val="20"/>
          <w:lang w:eastAsia="en-PH"/>
        </w:rPr>
        <w:t>D</w:t>
      </w:r>
      <w:r w:rsidRPr="00D0425F">
        <w:rPr>
          <w:rFonts w:ascii="Arial" w:eastAsia="Times New Roman" w:hAnsi="Arial" w:cs="Arial"/>
          <w:color w:val="000000"/>
          <w:sz w:val="20"/>
          <w:szCs w:val="20"/>
          <w:lang w:eastAsia="en-PH"/>
        </w:rPr>
        <w:t>;</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56EE65FD" w14:textId="12409BB4" w:rsidR="00D0425F" w:rsidRDefault="00D62E27" w:rsidP="002B5EC0">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FE16B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w:t>
      </w:r>
      <w:r w:rsidRPr="007E7DD6">
        <w:rPr>
          <w:rFonts w:ascii="Arial" w:eastAsia="Times New Roman" w:hAnsi="Arial" w:cs="Arial"/>
          <w:b/>
          <w:bCs/>
          <w:color w:val="000000"/>
          <w:sz w:val="20"/>
          <w:szCs w:val="20"/>
          <w:lang w:eastAsia="en-PH"/>
        </w:rPr>
        <w:t>Annex 3</w:t>
      </w:r>
      <w:r w:rsidRPr="00FE16BF">
        <w:rPr>
          <w:rFonts w:ascii="Arial" w:eastAsia="Times New Roman" w:hAnsi="Arial" w:cs="Arial"/>
          <w:color w:val="000000"/>
          <w:sz w:val="20"/>
          <w:szCs w:val="20"/>
          <w:lang w:eastAsia="en-PH"/>
        </w:rPr>
        <w:t xml:space="preserve"> </w:t>
      </w:r>
    </w:p>
    <w:p w14:paraId="53A2132B" w14:textId="77777777" w:rsidR="00FE16BF" w:rsidRPr="00FE16BF" w:rsidRDefault="00FE16BF" w:rsidP="00FE16BF">
      <w:pPr>
        <w:spacing w:after="0" w:line="240" w:lineRule="auto"/>
        <w:jc w:val="bot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55699C8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lastRenderedPageBreak/>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w:t>
      </w:r>
      <w:r w:rsidR="00775D08">
        <w:rPr>
          <w:rFonts w:ascii="Arial" w:eastAsia="Times New Roman" w:hAnsi="Arial" w:cs="Arial"/>
          <w:i/>
          <w:color w:val="FF0000"/>
          <w:sz w:val="20"/>
          <w:szCs w:val="20"/>
          <w:lang w:eastAsia="en-PH"/>
        </w:rPr>
        <w:t xml:space="preserve"> </w:t>
      </w:r>
      <w:r w:rsidRPr="000F482B">
        <w:rPr>
          <w:rFonts w:ascii="Arial" w:eastAsia="Times New Roman" w:hAnsi="Arial" w:cs="Arial"/>
          <w:i/>
          <w:color w:val="FF0000"/>
          <w:sz w:val="20"/>
          <w:szCs w:val="20"/>
          <w:lang w:eastAsia="en-PH"/>
        </w:rPr>
        <w:t>indicating currency]</w:t>
      </w:r>
      <w:r w:rsidR="00BE66D0">
        <w:rPr>
          <w:rFonts w:ascii="Arial" w:eastAsia="Times New Roman" w:hAnsi="Arial" w:cs="Arial"/>
          <w:i/>
          <w:color w:val="FF0000"/>
          <w:sz w:val="20"/>
          <w:szCs w:val="20"/>
          <w:lang w:eastAsia="en-PH"/>
        </w:rPr>
        <w:t xml:space="preserve"> </w:t>
      </w:r>
      <w:r w:rsidR="00FE16BF">
        <w:rPr>
          <w:rFonts w:ascii="Arial" w:eastAsia="Times New Roman" w:hAnsi="Arial" w:cs="Arial"/>
          <w:i/>
          <w:color w:val="FF0000"/>
          <w:sz w:val="20"/>
          <w:szCs w:val="20"/>
          <w:lang w:eastAsia="en-PH"/>
        </w:rPr>
        <w:t>in</w:t>
      </w:r>
      <w:r w:rsidR="00775D08">
        <w:rPr>
          <w:rFonts w:ascii="Arial" w:eastAsia="Times New Roman" w:hAnsi="Arial" w:cs="Arial"/>
          <w:i/>
          <w:color w:val="FF0000"/>
          <w:sz w:val="20"/>
          <w:szCs w:val="20"/>
          <w:lang w:eastAsia="en-PH"/>
        </w:rPr>
        <w:t xml:space="preserve"> </w:t>
      </w:r>
      <w:r w:rsidR="004C1F70">
        <w:rPr>
          <w:rFonts w:ascii="Arial" w:eastAsia="Times New Roman" w:hAnsi="Arial" w:cs="Arial"/>
          <w:i/>
          <w:color w:val="FF0000"/>
          <w:sz w:val="20"/>
          <w:szCs w:val="20"/>
          <w:lang w:eastAsia="en-PH"/>
        </w:rPr>
        <w:t>USD</w:t>
      </w:r>
    </w:p>
    <w:p w14:paraId="43A5EB06" w14:textId="78A594C8"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00BF00C7">
        <w:rPr>
          <w:rFonts w:ascii="Arial" w:eastAsia="Times New Roman" w:hAnsi="Arial" w:cs="Arial"/>
          <w:i/>
          <w:color w:val="FF0000"/>
          <w:sz w:val="20"/>
          <w:szCs w:val="20"/>
          <w:lang w:eastAsia="en-PH"/>
        </w:rPr>
        <w:t xml:space="preserve"> –</w:t>
      </w:r>
      <w:r w:rsidR="00670B0B">
        <w:rPr>
          <w:rFonts w:ascii="Arial" w:eastAsia="Times New Roman" w:hAnsi="Arial" w:cs="Arial"/>
          <w:i/>
          <w:color w:val="FF0000"/>
          <w:sz w:val="20"/>
          <w:szCs w:val="20"/>
          <w:lang w:eastAsia="en-PH"/>
        </w:rPr>
        <w:t xml:space="preserve"> </w:t>
      </w:r>
      <w:r w:rsidR="004C1F70">
        <w:rPr>
          <w:rFonts w:ascii="Arial" w:eastAsia="Times New Roman" w:hAnsi="Arial" w:cs="Arial"/>
          <w:i/>
          <w:color w:val="FF0000"/>
          <w:sz w:val="20"/>
          <w:szCs w:val="20"/>
          <w:lang w:eastAsia="en-PH"/>
        </w:rPr>
        <w:t>USD</w:t>
      </w:r>
      <w:r w:rsidRPr="000F482B">
        <w:rPr>
          <w:rFonts w:ascii="Arial" w:eastAsia="Times New Roman" w:hAnsi="Arial" w:cs="Arial"/>
          <w:color w:val="000000"/>
          <w:sz w:val="20"/>
          <w:szCs w:val="20"/>
          <w:lang w:eastAsia="en-PH"/>
        </w:rPr>
        <w:t>, payable in the manner described in the Terms of Reference.</w:t>
      </w:r>
    </w:p>
    <w:bookmarkEnd w:id="1"/>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13EF9000"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w:t>
      </w:r>
      <w:r w:rsidR="00FE16BF">
        <w:rPr>
          <w:rFonts w:ascii="Arial" w:eastAsia="Times New Roman" w:hAnsi="Arial" w:cs="Arial"/>
          <w:b/>
          <w:color w:val="000000"/>
          <w:sz w:val="20"/>
          <w:szCs w:val="20"/>
          <w:u w:val="single"/>
          <w:lang w:eastAsia="en-PH"/>
        </w:rPr>
        <w:t xml:space="preserve">90 </w:t>
      </w:r>
      <w:r w:rsidRPr="000F482B">
        <w:rPr>
          <w:rFonts w:ascii="Arial" w:eastAsia="Times New Roman" w:hAnsi="Arial" w:cs="Arial"/>
          <w:color w:val="000000"/>
          <w:sz w:val="20"/>
          <w:szCs w:val="20"/>
          <w:lang w:eastAsia="en-PH"/>
        </w:rPr>
        <w:t xml:space="preserve">_______ days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532B1221" w14:textId="77777777" w:rsidR="00CC3BFE" w:rsidRDefault="00D62E27" w:rsidP="00CC3BFE">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p>
    <w:p w14:paraId="366358C0" w14:textId="77777777" w:rsidR="00CC3BFE" w:rsidRPr="00CC3BFE" w:rsidRDefault="00CC3BFE" w:rsidP="00CC3BFE">
      <w:pPr>
        <w:pStyle w:val="ListParagraph"/>
        <w:rPr>
          <w:rFonts w:ascii="Arial" w:eastAsia="Times New Roman" w:hAnsi="Arial" w:cs="Arial"/>
          <w:sz w:val="20"/>
          <w:szCs w:val="20"/>
          <w:lang w:val="en-GB"/>
        </w:rPr>
      </w:pPr>
    </w:p>
    <w:p w14:paraId="556C02A2" w14:textId="16CD0AFC" w:rsidR="00D62E27" w:rsidRPr="00CC3BFE" w:rsidRDefault="00D62E27" w:rsidP="00CC3BFE">
      <w:pPr>
        <w:pStyle w:val="ListParagraph"/>
        <w:numPr>
          <w:ilvl w:val="0"/>
          <w:numId w:val="18"/>
        </w:numPr>
        <w:tabs>
          <w:tab w:val="left" w:pos="9270"/>
        </w:tabs>
        <w:spacing w:after="0" w:line="240" w:lineRule="auto"/>
        <w:jc w:val="both"/>
        <w:rPr>
          <w:rFonts w:ascii="Arial" w:hAnsi="Arial" w:cs="Arial"/>
          <w:sz w:val="20"/>
          <w:szCs w:val="20"/>
          <w:lang w:val="en-US"/>
        </w:rPr>
      </w:pPr>
      <w:r w:rsidRPr="00CC3BFE">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2"/>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lastRenderedPageBreak/>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1498C726" w:rsidR="00D62E27" w:rsidRPr="000F482B" w:rsidRDefault="005A0E72"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P.11</w:t>
      </w:r>
      <w:r w:rsidR="00D62E27" w:rsidRPr="000F482B">
        <w:rPr>
          <w:rFonts w:ascii="Arial" w:eastAsia="Times New Roman" w:hAnsi="Arial" w:cs="Arial"/>
          <w:color w:val="000000"/>
          <w:sz w:val="20"/>
          <w:szCs w:val="20"/>
          <w:lang w:eastAsia="en-PH"/>
        </w:rPr>
        <w:t xml:space="preserve"> </w:t>
      </w:r>
      <w:r w:rsidR="00D62E27">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3AC588B4" w14:textId="77777777" w:rsidR="00D62E27"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p w14:paraId="45B9BCED" w14:textId="77777777" w:rsidR="003D3685" w:rsidRDefault="003D3685" w:rsidP="00396C6B">
            <w:pPr>
              <w:ind w:right="134"/>
              <w:jc w:val="center"/>
              <w:rPr>
                <w:rFonts w:ascii="Arial" w:eastAsia="Calibri" w:hAnsi="Arial" w:cs="Arial"/>
                <w:b/>
                <w:snapToGrid w:val="0"/>
                <w:color w:val="FF0000"/>
                <w:sz w:val="20"/>
                <w:szCs w:val="20"/>
              </w:rPr>
            </w:pPr>
          </w:p>
          <w:p w14:paraId="47A24C5A" w14:textId="5AE97BA5" w:rsidR="00FE16BF" w:rsidRPr="000F482B" w:rsidRDefault="0076300C" w:rsidP="00396C6B">
            <w:pPr>
              <w:ind w:right="134"/>
              <w:jc w:val="center"/>
              <w:rPr>
                <w:rFonts w:ascii="Arial" w:eastAsia="Calibri" w:hAnsi="Arial" w:cs="Arial"/>
                <w:b/>
                <w:snapToGrid w:val="0"/>
                <w:sz w:val="20"/>
                <w:szCs w:val="20"/>
              </w:rPr>
            </w:pPr>
            <w:r>
              <w:rPr>
                <w:rFonts w:ascii="Arial" w:eastAsia="Calibri" w:hAnsi="Arial" w:cs="Arial"/>
                <w:b/>
                <w:snapToGrid w:val="0"/>
                <w:color w:val="FF0000"/>
                <w:sz w:val="20"/>
                <w:szCs w:val="20"/>
              </w:rPr>
              <w:t>MUR</w:t>
            </w:r>
          </w:p>
        </w:tc>
        <w:tc>
          <w:tcPr>
            <w:tcW w:w="1350" w:type="dxa"/>
          </w:tcPr>
          <w:p w14:paraId="149149A0" w14:textId="77777777" w:rsidR="00D62E27"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p w14:paraId="4CCAE533" w14:textId="77777777" w:rsidR="00205557" w:rsidRDefault="00205557" w:rsidP="00396C6B">
            <w:pPr>
              <w:ind w:right="72"/>
              <w:jc w:val="center"/>
              <w:rPr>
                <w:rFonts w:ascii="Arial" w:eastAsia="Calibri" w:hAnsi="Arial" w:cs="Arial"/>
                <w:b/>
                <w:snapToGrid w:val="0"/>
                <w:sz w:val="20"/>
                <w:szCs w:val="20"/>
              </w:rPr>
            </w:pPr>
          </w:p>
          <w:p w14:paraId="3857F2FC" w14:textId="427A6D5C" w:rsidR="00205557" w:rsidRPr="000F482B" w:rsidRDefault="00515414" w:rsidP="00396C6B">
            <w:pPr>
              <w:ind w:right="72"/>
              <w:jc w:val="center"/>
              <w:rPr>
                <w:rFonts w:ascii="Arial" w:eastAsia="Calibri" w:hAnsi="Arial" w:cs="Arial"/>
                <w:b/>
                <w:snapToGrid w:val="0"/>
                <w:sz w:val="20"/>
                <w:szCs w:val="20"/>
              </w:rPr>
            </w:pPr>
            <w:r>
              <w:rPr>
                <w:rFonts w:ascii="Arial" w:eastAsia="Calibri" w:hAnsi="Arial" w:cs="Arial"/>
                <w:b/>
                <w:snapToGrid w:val="0"/>
                <w:color w:val="FF0000"/>
                <w:sz w:val="20"/>
                <w:szCs w:val="20"/>
              </w:rPr>
              <w:t>3</w:t>
            </w:r>
            <w:r w:rsidR="003146A9" w:rsidRPr="003146A9">
              <w:rPr>
                <w:rFonts w:ascii="Arial" w:eastAsia="Calibri" w:hAnsi="Arial" w:cs="Arial"/>
                <w:b/>
                <w:snapToGrid w:val="0"/>
                <w:color w:val="FF0000"/>
                <w:sz w:val="20"/>
                <w:szCs w:val="20"/>
              </w:rPr>
              <w:t>0</w:t>
            </w:r>
            <w:r w:rsidR="00205557" w:rsidRPr="003146A9">
              <w:rPr>
                <w:rFonts w:ascii="Arial" w:eastAsia="Calibri" w:hAnsi="Arial" w:cs="Arial"/>
                <w:b/>
                <w:snapToGrid w:val="0"/>
                <w:color w:val="FF0000"/>
                <w:sz w:val="20"/>
                <w:szCs w:val="20"/>
              </w:rPr>
              <w:t xml:space="preserve"> days worked</w:t>
            </w:r>
            <w:r w:rsidR="003146A9">
              <w:rPr>
                <w:rFonts w:ascii="Arial" w:eastAsia="Calibri" w:hAnsi="Arial" w:cs="Arial"/>
                <w:b/>
                <w:snapToGrid w:val="0"/>
                <w:color w:val="FF0000"/>
                <w:sz w:val="20"/>
                <w:szCs w:val="20"/>
              </w:rPr>
              <w:t xml:space="preserve"> in 2</w:t>
            </w:r>
            <w:r>
              <w:rPr>
                <w:rFonts w:ascii="Arial" w:eastAsia="Calibri" w:hAnsi="Arial" w:cs="Arial"/>
                <w:b/>
                <w:snapToGrid w:val="0"/>
                <w:color w:val="FF0000"/>
                <w:sz w:val="20"/>
                <w:szCs w:val="20"/>
              </w:rPr>
              <w:t>.5</w:t>
            </w:r>
            <w:r w:rsidR="003146A9">
              <w:rPr>
                <w:rFonts w:ascii="Arial" w:eastAsia="Calibri" w:hAnsi="Arial" w:cs="Arial"/>
                <w:b/>
                <w:snapToGrid w:val="0"/>
                <w:color w:val="FF0000"/>
                <w:sz w:val="20"/>
                <w:szCs w:val="20"/>
              </w:rPr>
              <w:t xml:space="preserve"> months period</w:t>
            </w:r>
          </w:p>
        </w:tc>
        <w:tc>
          <w:tcPr>
            <w:tcW w:w="2250" w:type="dxa"/>
          </w:tcPr>
          <w:p w14:paraId="6D53D334" w14:textId="77777777" w:rsidR="00FE16BF" w:rsidRDefault="00D62E27" w:rsidP="00FE16BF">
            <w:pPr>
              <w:spacing w:after="0"/>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p w14:paraId="5EC709C2" w14:textId="77777777" w:rsidR="003D3685" w:rsidRDefault="003D3685" w:rsidP="00FE16BF">
            <w:pPr>
              <w:jc w:val="center"/>
              <w:rPr>
                <w:rFonts w:ascii="Arial" w:eastAsia="Calibri" w:hAnsi="Arial" w:cs="Arial"/>
                <w:b/>
                <w:snapToGrid w:val="0"/>
                <w:color w:val="FF0000"/>
                <w:sz w:val="20"/>
                <w:szCs w:val="20"/>
              </w:rPr>
            </w:pPr>
          </w:p>
          <w:p w14:paraId="211182AB" w14:textId="20FD0BFB" w:rsidR="00FE16BF" w:rsidRPr="000F482B" w:rsidRDefault="0076300C" w:rsidP="00FE16BF">
            <w:pPr>
              <w:jc w:val="center"/>
              <w:rPr>
                <w:rFonts w:ascii="Arial" w:eastAsia="Calibri" w:hAnsi="Arial" w:cs="Arial"/>
                <w:b/>
                <w:snapToGrid w:val="0"/>
                <w:sz w:val="20"/>
                <w:szCs w:val="20"/>
              </w:rPr>
            </w:pPr>
            <w:r>
              <w:rPr>
                <w:rFonts w:ascii="Arial" w:eastAsia="Calibri" w:hAnsi="Arial" w:cs="Arial"/>
                <w:b/>
                <w:snapToGrid w:val="0"/>
                <w:color w:val="FF0000"/>
                <w:sz w:val="20"/>
                <w:szCs w:val="20"/>
              </w:rPr>
              <w:t>MUR</w:t>
            </w:r>
          </w:p>
        </w:tc>
      </w:tr>
      <w:tr w:rsidR="00D62E27" w:rsidRPr="000F482B" w14:paraId="14DD6743" w14:textId="77777777" w:rsidTr="003146A9">
        <w:trPr>
          <w:trHeight w:val="454"/>
        </w:trPr>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146A9">
        <w:trPr>
          <w:trHeight w:val="227"/>
        </w:trPr>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10D32BCD" w14:textId="77777777" w:rsidR="00D62E27"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p w14:paraId="02214E51" w14:textId="35DD9613" w:rsidR="009F0CA1" w:rsidRPr="000F482B" w:rsidRDefault="009F0CA1" w:rsidP="00396C6B">
            <w:pPr>
              <w:spacing w:after="0" w:line="240" w:lineRule="auto"/>
              <w:jc w:val="both"/>
              <w:rPr>
                <w:rFonts w:ascii="Arial" w:eastAsia="Calibri" w:hAnsi="Arial" w:cs="Arial"/>
                <w:snapToGrid w:val="0"/>
                <w:sz w:val="20"/>
                <w:szCs w:val="20"/>
              </w:rPr>
            </w:pPr>
          </w:p>
        </w:tc>
        <w:tc>
          <w:tcPr>
            <w:tcW w:w="1260" w:type="dxa"/>
          </w:tcPr>
          <w:p w14:paraId="164DA7CB" w14:textId="77777777" w:rsidR="00A23B23" w:rsidRDefault="00A23B23" w:rsidP="00A23B23">
            <w:pPr>
              <w:spacing w:after="0" w:line="240" w:lineRule="auto"/>
              <w:jc w:val="center"/>
              <w:rPr>
                <w:rFonts w:ascii="Arial" w:eastAsia="Calibri" w:hAnsi="Arial" w:cs="Arial"/>
                <w:snapToGrid w:val="0"/>
                <w:sz w:val="20"/>
                <w:szCs w:val="20"/>
              </w:rPr>
            </w:pPr>
          </w:p>
          <w:p w14:paraId="52C63644" w14:textId="6F5FD684" w:rsidR="0071351A" w:rsidRPr="000F482B" w:rsidRDefault="0071351A" w:rsidP="00A23B23">
            <w:pPr>
              <w:spacing w:after="0" w:line="240" w:lineRule="auto"/>
              <w:jc w:val="center"/>
              <w:rPr>
                <w:rFonts w:ascii="Arial" w:eastAsia="Calibri" w:hAnsi="Arial" w:cs="Arial"/>
                <w:snapToGrid w:val="0"/>
                <w:sz w:val="20"/>
                <w:szCs w:val="20"/>
              </w:rPr>
            </w:pPr>
          </w:p>
        </w:tc>
        <w:tc>
          <w:tcPr>
            <w:tcW w:w="1350" w:type="dxa"/>
          </w:tcPr>
          <w:p w14:paraId="6D9B122B" w14:textId="77777777" w:rsidR="00A23B23" w:rsidRDefault="00A23B23" w:rsidP="00A23B23">
            <w:pPr>
              <w:spacing w:after="0" w:line="240" w:lineRule="auto"/>
              <w:jc w:val="center"/>
              <w:rPr>
                <w:rFonts w:ascii="Arial" w:eastAsia="Calibri" w:hAnsi="Arial" w:cs="Arial"/>
                <w:snapToGrid w:val="0"/>
                <w:sz w:val="20"/>
                <w:szCs w:val="20"/>
              </w:rPr>
            </w:pPr>
          </w:p>
          <w:p w14:paraId="191CBB6E" w14:textId="4AB584B2" w:rsidR="0071351A" w:rsidRPr="000F482B" w:rsidRDefault="0071351A" w:rsidP="00A23B23">
            <w:pPr>
              <w:spacing w:after="0" w:line="240" w:lineRule="auto"/>
              <w:jc w:val="center"/>
              <w:rPr>
                <w:rFonts w:ascii="Arial" w:eastAsia="Calibri" w:hAnsi="Arial" w:cs="Arial"/>
                <w:snapToGrid w:val="0"/>
                <w:sz w:val="20"/>
                <w:szCs w:val="20"/>
              </w:rPr>
            </w:pPr>
          </w:p>
        </w:tc>
        <w:tc>
          <w:tcPr>
            <w:tcW w:w="2250" w:type="dxa"/>
          </w:tcPr>
          <w:p w14:paraId="2F4E215C" w14:textId="77777777" w:rsidR="00A23B23" w:rsidRDefault="00A23B23" w:rsidP="00A23B23">
            <w:pPr>
              <w:spacing w:after="0" w:line="240" w:lineRule="auto"/>
              <w:jc w:val="center"/>
              <w:rPr>
                <w:rFonts w:ascii="Arial" w:eastAsia="Calibri" w:hAnsi="Arial" w:cs="Arial"/>
                <w:snapToGrid w:val="0"/>
                <w:sz w:val="20"/>
                <w:szCs w:val="20"/>
              </w:rPr>
            </w:pPr>
          </w:p>
          <w:p w14:paraId="7E4F2494" w14:textId="30B070C3" w:rsidR="0071351A" w:rsidRPr="000F482B" w:rsidRDefault="0071351A" w:rsidP="00A23B23">
            <w:pPr>
              <w:spacing w:after="0" w:line="240" w:lineRule="auto"/>
              <w:jc w:val="center"/>
              <w:rPr>
                <w:rFonts w:ascii="Arial" w:eastAsia="Calibri" w:hAnsi="Arial" w:cs="Arial"/>
                <w:snapToGrid w:val="0"/>
                <w:sz w:val="20"/>
                <w:szCs w:val="20"/>
              </w:rPr>
            </w:pPr>
          </w:p>
        </w:tc>
      </w:tr>
      <w:tr w:rsidR="00D62E27" w:rsidRPr="000F482B" w14:paraId="471DA4DA" w14:textId="77777777" w:rsidTr="003146A9">
        <w:trPr>
          <w:trHeight w:val="227"/>
        </w:trPr>
        <w:tc>
          <w:tcPr>
            <w:tcW w:w="3780" w:type="dxa"/>
          </w:tcPr>
          <w:p w14:paraId="2B26D1EE" w14:textId="77777777" w:rsidR="00D62E27"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p w14:paraId="238A0DD9" w14:textId="5C32FD28" w:rsidR="009F0CA1" w:rsidRPr="000F482B" w:rsidRDefault="009F0CA1" w:rsidP="00396C6B">
            <w:pPr>
              <w:spacing w:after="0" w:line="240" w:lineRule="auto"/>
              <w:jc w:val="both"/>
              <w:rPr>
                <w:rFonts w:ascii="Arial" w:eastAsia="Calibri" w:hAnsi="Arial" w:cs="Arial"/>
                <w:snapToGrid w:val="0"/>
                <w:sz w:val="20"/>
                <w:szCs w:val="20"/>
              </w:rPr>
            </w:pP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146A9">
        <w:trPr>
          <w:trHeight w:val="227"/>
        </w:trPr>
        <w:tc>
          <w:tcPr>
            <w:tcW w:w="3780" w:type="dxa"/>
          </w:tcPr>
          <w:p w14:paraId="27AFED4D" w14:textId="77777777" w:rsidR="00D62E27"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p w14:paraId="574A1895" w14:textId="0B506E9B" w:rsidR="009F0CA1" w:rsidRPr="000F482B" w:rsidRDefault="009F0CA1" w:rsidP="00396C6B">
            <w:pPr>
              <w:spacing w:after="0" w:line="240" w:lineRule="auto"/>
              <w:jc w:val="both"/>
              <w:rPr>
                <w:rFonts w:ascii="Arial" w:eastAsia="Calibri" w:hAnsi="Arial" w:cs="Arial"/>
                <w:snapToGrid w:val="0"/>
                <w:sz w:val="20"/>
                <w:szCs w:val="20"/>
              </w:rPr>
            </w:pP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146A9">
        <w:trPr>
          <w:trHeight w:val="227"/>
        </w:trPr>
        <w:tc>
          <w:tcPr>
            <w:tcW w:w="3780" w:type="dxa"/>
          </w:tcPr>
          <w:p w14:paraId="6EFF52CD" w14:textId="77777777" w:rsidR="00D62E27"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p w14:paraId="32102CE6" w14:textId="232F7745" w:rsidR="009F0CA1" w:rsidRPr="000F482B" w:rsidRDefault="009F0CA1" w:rsidP="00396C6B">
            <w:pPr>
              <w:spacing w:after="0" w:line="240" w:lineRule="auto"/>
              <w:jc w:val="both"/>
              <w:rPr>
                <w:rFonts w:ascii="Arial" w:eastAsia="Calibri" w:hAnsi="Arial" w:cs="Arial"/>
                <w:snapToGrid w:val="0"/>
                <w:sz w:val="20"/>
                <w:szCs w:val="20"/>
              </w:rPr>
            </w:pP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146A9">
        <w:trPr>
          <w:trHeight w:val="227"/>
        </w:trPr>
        <w:tc>
          <w:tcPr>
            <w:tcW w:w="3780" w:type="dxa"/>
          </w:tcPr>
          <w:p w14:paraId="4AFDFCBC" w14:textId="77777777" w:rsidR="00D62E27"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p w14:paraId="60EF047D" w14:textId="54188047" w:rsidR="009F0CA1" w:rsidRPr="000F482B" w:rsidRDefault="009F0CA1" w:rsidP="00396C6B">
            <w:pPr>
              <w:spacing w:after="0" w:line="240" w:lineRule="auto"/>
              <w:jc w:val="both"/>
              <w:rPr>
                <w:rFonts w:ascii="Arial" w:eastAsia="Calibri" w:hAnsi="Arial" w:cs="Arial"/>
                <w:snapToGrid w:val="0"/>
                <w:sz w:val="20"/>
                <w:szCs w:val="20"/>
              </w:rPr>
            </w:pP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146A9">
        <w:trPr>
          <w:trHeight w:val="227"/>
        </w:trPr>
        <w:tc>
          <w:tcPr>
            <w:tcW w:w="3780" w:type="dxa"/>
          </w:tcPr>
          <w:p w14:paraId="76125461" w14:textId="77777777" w:rsidR="00D62E27"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p w14:paraId="3EF55C5F" w14:textId="0CD58314" w:rsidR="009F0CA1" w:rsidRPr="000F482B" w:rsidRDefault="009F0CA1" w:rsidP="00396C6B">
            <w:pPr>
              <w:spacing w:after="0" w:line="240" w:lineRule="auto"/>
              <w:jc w:val="both"/>
              <w:rPr>
                <w:rFonts w:ascii="Arial" w:eastAsia="Calibri" w:hAnsi="Arial" w:cs="Arial"/>
                <w:snapToGrid w:val="0"/>
                <w:sz w:val="20"/>
                <w:szCs w:val="20"/>
              </w:rPr>
            </w:pP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3146A9" w:rsidRPr="000F482B" w14:paraId="09556B91" w14:textId="77777777" w:rsidTr="003146A9">
        <w:tc>
          <w:tcPr>
            <w:tcW w:w="3780" w:type="dxa"/>
          </w:tcPr>
          <w:p w14:paraId="74E56B5C" w14:textId="77777777" w:rsidR="003146A9" w:rsidRDefault="003146A9"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p w14:paraId="26BBEDBF" w14:textId="7213991A" w:rsidR="003146A9" w:rsidRPr="000F482B" w:rsidRDefault="003146A9" w:rsidP="009F0CA1">
            <w:pPr>
              <w:pStyle w:val="ListParagraph"/>
              <w:spacing w:after="0" w:line="240" w:lineRule="auto"/>
              <w:ind w:left="342"/>
              <w:jc w:val="both"/>
              <w:rPr>
                <w:rFonts w:ascii="Arial" w:eastAsia="Calibri" w:hAnsi="Arial" w:cs="Arial"/>
                <w:b/>
                <w:snapToGrid w:val="0"/>
                <w:sz w:val="20"/>
                <w:szCs w:val="20"/>
              </w:rPr>
            </w:pPr>
          </w:p>
        </w:tc>
        <w:tc>
          <w:tcPr>
            <w:tcW w:w="4860" w:type="dxa"/>
            <w:gridSpan w:val="3"/>
            <w:vAlign w:val="center"/>
          </w:tcPr>
          <w:p w14:paraId="0D22C111" w14:textId="77C7B41F" w:rsidR="003146A9" w:rsidRPr="000F482B" w:rsidRDefault="003146A9" w:rsidP="003146A9">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 xml:space="preserve"> </w:t>
            </w:r>
            <w:r w:rsidR="00515414">
              <w:rPr>
                <w:rFonts w:ascii="Arial" w:eastAsia="Calibri" w:hAnsi="Arial" w:cs="Arial"/>
                <w:snapToGrid w:val="0"/>
                <w:sz w:val="20"/>
                <w:szCs w:val="20"/>
              </w:rPr>
              <w:t>HOME BASED (</w:t>
            </w:r>
            <w:r>
              <w:rPr>
                <w:rFonts w:ascii="Arial" w:eastAsia="Calibri" w:hAnsi="Arial" w:cs="Arial"/>
                <w:snapToGrid w:val="0"/>
                <w:sz w:val="20"/>
                <w:szCs w:val="20"/>
              </w:rPr>
              <w:t>NOT APPLICABLE</w:t>
            </w:r>
            <w:r w:rsidR="00515414">
              <w:rPr>
                <w:rFonts w:ascii="Arial" w:eastAsia="Calibri" w:hAnsi="Arial" w:cs="Arial"/>
                <w:snapToGrid w:val="0"/>
                <w:sz w:val="20"/>
                <w:szCs w:val="20"/>
              </w:rPr>
              <w:t>)</w:t>
            </w:r>
            <w:r>
              <w:rPr>
                <w:rFonts w:ascii="Arial" w:eastAsia="Calibri" w:hAnsi="Arial" w:cs="Arial"/>
                <w:snapToGrid w:val="0"/>
                <w:sz w:val="20"/>
                <w:szCs w:val="20"/>
              </w:rPr>
              <w:t xml:space="preserve"> </w:t>
            </w:r>
          </w:p>
        </w:tc>
      </w:tr>
      <w:tr w:rsidR="003810C9" w:rsidRPr="000F482B" w14:paraId="55985EE2" w14:textId="77777777" w:rsidTr="009F0CA1">
        <w:tc>
          <w:tcPr>
            <w:tcW w:w="3780" w:type="dxa"/>
            <w:shd w:val="clear" w:color="auto" w:fill="DBE5F1" w:themeFill="accent1" w:themeFillTint="33"/>
          </w:tcPr>
          <w:p w14:paraId="0CC24D60" w14:textId="7BE2C958" w:rsidR="009F0CA1" w:rsidRPr="009F0CA1" w:rsidRDefault="009F0CA1" w:rsidP="003810C9">
            <w:pPr>
              <w:spacing w:after="0" w:line="240" w:lineRule="auto"/>
              <w:jc w:val="both"/>
              <w:rPr>
                <w:rFonts w:eastAsia="Calibri" w:cstheme="minorHAnsi"/>
                <w:snapToGrid w:val="0"/>
              </w:rPr>
            </w:pPr>
          </w:p>
        </w:tc>
        <w:tc>
          <w:tcPr>
            <w:tcW w:w="1260" w:type="dxa"/>
            <w:shd w:val="clear" w:color="auto" w:fill="DBE5F1" w:themeFill="accent1" w:themeFillTint="33"/>
          </w:tcPr>
          <w:p w14:paraId="151F1D97"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1350" w:type="dxa"/>
            <w:shd w:val="clear" w:color="auto" w:fill="DBE5F1" w:themeFill="accent1" w:themeFillTint="33"/>
          </w:tcPr>
          <w:p w14:paraId="65BEE8CB" w14:textId="77777777" w:rsidR="003810C9" w:rsidRPr="000F482B" w:rsidRDefault="003810C9" w:rsidP="003810C9">
            <w:pPr>
              <w:spacing w:after="0" w:line="240" w:lineRule="auto"/>
              <w:jc w:val="both"/>
              <w:rPr>
                <w:rFonts w:ascii="Arial" w:eastAsia="Calibri" w:hAnsi="Arial" w:cs="Arial"/>
                <w:snapToGrid w:val="0"/>
                <w:sz w:val="20"/>
                <w:szCs w:val="20"/>
              </w:rPr>
            </w:pPr>
          </w:p>
        </w:tc>
        <w:tc>
          <w:tcPr>
            <w:tcW w:w="2250" w:type="dxa"/>
            <w:shd w:val="clear" w:color="auto" w:fill="DBE5F1" w:themeFill="accent1" w:themeFillTint="33"/>
          </w:tcPr>
          <w:p w14:paraId="67F5A3C3" w14:textId="77777777" w:rsidR="003810C9" w:rsidRPr="000F482B" w:rsidRDefault="003810C9" w:rsidP="003810C9">
            <w:pPr>
              <w:spacing w:after="0" w:line="240" w:lineRule="auto"/>
              <w:jc w:val="both"/>
              <w:rPr>
                <w:rFonts w:ascii="Arial" w:eastAsia="Calibri" w:hAnsi="Arial" w:cs="Arial"/>
                <w:snapToGrid w:val="0"/>
                <w:sz w:val="20"/>
                <w:szCs w:val="20"/>
              </w:rPr>
            </w:pPr>
          </w:p>
        </w:tc>
      </w:tr>
      <w:tr w:rsidR="009F0CA1" w:rsidRPr="000F482B" w14:paraId="6E681168" w14:textId="77777777" w:rsidTr="00396C6B">
        <w:tc>
          <w:tcPr>
            <w:tcW w:w="3780" w:type="dxa"/>
          </w:tcPr>
          <w:p w14:paraId="687DC04C" w14:textId="77777777" w:rsidR="009F0CA1" w:rsidRPr="000F482B" w:rsidRDefault="009F0CA1" w:rsidP="009F0CA1">
            <w:pPr>
              <w:spacing w:after="0" w:line="240" w:lineRule="auto"/>
              <w:jc w:val="both"/>
              <w:rPr>
                <w:rFonts w:ascii="Arial" w:eastAsia="Calibri" w:hAnsi="Arial" w:cs="Arial"/>
                <w:snapToGrid w:val="0"/>
                <w:sz w:val="20"/>
                <w:szCs w:val="20"/>
              </w:rPr>
            </w:pPr>
          </w:p>
        </w:tc>
        <w:tc>
          <w:tcPr>
            <w:tcW w:w="1260" w:type="dxa"/>
          </w:tcPr>
          <w:p w14:paraId="3B470744" w14:textId="77777777" w:rsidR="009F0CA1" w:rsidRPr="000F482B" w:rsidRDefault="009F0CA1" w:rsidP="009F0CA1">
            <w:pPr>
              <w:spacing w:after="0" w:line="240" w:lineRule="auto"/>
              <w:jc w:val="both"/>
              <w:rPr>
                <w:rFonts w:ascii="Arial" w:eastAsia="Calibri" w:hAnsi="Arial" w:cs="Arial"/>
                <w:snapToGrid w:val="0"/>
                <w:sz w:val="20"/>
                <w:szCs w:val="20"/>
              </w:rPr>
            </w:pPr>
          </w:p>
        </w:tc>
        <w:tc>
          <w:tcPr>
            <w:tcW w:w="1350" w:type="dxa"/>
          </w:tcPr>
          <w:p w14:paraId="2EEE8582" w14:textId="77777777" w:rsidR="009F0CA1" w:rsidRPr="000F482B" w:rsidRDefault="009F0CA1" w:rsidP="009F0CA1">
            <w:pPr>
              <w:spacing w:after="0" w:line="240" w:lineRule="auto"/>
              <w:jc w:val="both"/>
              <w:rPr>
                <w:rFonts w:ascii="Arial" w:eastAsia="Calibri" w:hAnsi="Arial" w:cs="Arial"/>
                <w:snapToGrid w:val="0"/>
                <w:sz w:val="20"/>
                <w:szCs w:val="20"/>
              </w:rPr>
            </w:pPr>
          </w:p>
        </w:tc>
        <w:tc>
          <w:tcPr>
            <w:tcW w:w="2250" w:type="dxa"/>
          </w:tcPr>
          <w:p w14:paraId="0F84A2D9" w14:textId="77777777" w:rsidR="009F0CA1" w:rsidRPr="000F482B" w:rsidRDefault="009F0CA1" w:rsidP="009F0CA1">
            <w:pPr>
              <w:spacing w:after="0" w:line="240" w:lineRule="auto"/>
              <w:jc w:val="both"/>
              <w:rPr>
                <w:rFonts w:ascii="Arial" w:eastAsia="Calibri" w:hAnsi="Arial" w:cs="Arial"/>
                <w:snapToGrid w:val="0"/>
                <w:sz w:val="20"/>
                <w:szCs w:val="20"/>
              </w:rPr>
            </w:pPr>
          </w:p>
        </w:tc>
      </w:tr>
      <w:tr w:rsidR="003146A9" w:rsidRPr="000F482B" w14:paraId="23A669BF" w14:textId="77777777" w:rsidTr="003146A9">
        <w:tc>
          <w:tcPr>
            <w:tcW w:w="3780" w:type="dxa"/>
          </w:tcPr>
          <w:p w14:paraId="2970B3ED" w14:textId="41902C91" w:rsidR="003146A9" w:rsidRPr="000F482B" w:rsidRDefault="003146A9" w:rsidP="009F0CA1">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r>
              <w:rPr>
                <w:rFonts w:ascii="Arial" w:eastAsia="Calibri" w:hAnsi="Arial" w:cs="Arial"/>
                <w:b/>
                <w:snapToGrid w:val="0"/>
                <w:sz w:val="20"/>
                <w:szCs w:val="20"/>
              </w:rPr>
              <w:t>internal – to be arranged by the office (if required)</w:t>
            </w:r>
          </w:p>
        </w:tc>
        <w:tc>
          <w:tcPr>
            <w:tcW w:w="4860" w:type="dxa"/>
            <w:gridSpan w:val="3"/>
            <w:vAlign w:val="center"/>
          </w:tcPr>
          <w:p w14:paraId="090BC58D" w14:textId="119D96DF" w:rsidR="003146A9" w:rsidRPr="000F482B" w:rsidRDefault="00515414" w:rsidP="00515414">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HOME BASED (</w:t>
            </w:r>
            <w:r w:rsidR="003146A9">
              <w:rPr>
                <w:rFonts w:ascii="Arial" w:eastAsia="Calibri" w:hAnsi="Arial" w:cs="Arial"/>
                <w:snapToGrid w:val="0"/>
                <w:sz w:val="20"/>
                <w:szCs w:val="20"/>
              </w:rPr>
              <w:t>NOT APPLICABLE</w:t>
            </w:r>
            <w:r>
              <w:rPr>
                <w:rFonts w:ascii="Arial" w:eastAsia="Calibri" w:hAnsi="Arial" w:cs="Arial"/>
                <w:snapToGrid w:val="0"/>
                <w:sz w:val="20"/>
                <w:szCs w:val="20"/>
              </w:rPr>
              <w:t>)</w:t>
            </w:r>
          </w:p>
        </w:tc>
      </w:tr>
      <w:tr w:rsidR="009F0CA1" w:rsidRPr="000F482B" w14:paraId="673E4D93" w14:textId="77777777" w:rsidTr="003146A9">
        <w:tc>
          <w:tcPr>
            <w:tcW w:w="3780" w:type="dxa"/>
            <w:shd w:val="clear" w:color="auto" w:fill="DBE5F1" w:themeFill="accent1" w:themeFillTint="33"/>
          </w:tcPr>
          <w:p w14:paraId="2BAF2504" w14:textId="77777777" w:rsidR="009F0CA1" w:rsidRDefault="009F0CA1" w:rsidP="009F0CA1">
            <w:pPr>
              <w:spacing w:after="0" w:line="240" w:lineRule="auto"/>
              <w:jc w:val="both"/>
              <w:rPr>
                <w:rFonts w:ascii="Arial" w:eastAsia="Calibri" w:hAnsi="Arial" w:cs="Arial"/>
                <w:snapToGrid w:val="0"/>
                <w:sz w:val="20"/>
                <w:szCs w:val="20"/>
              </w:rPr>
            </w:pPr>
          </w:p>
          <w:p w14:paraId="63D8609B" w14:textId="290B6991" w:rsidR="009F0CA1" w:rsidRPr="009F0CA1" w:rsidRDefault="009F0CA1" w:rsidP="009F0CA1">
            <w:pPr>
              <w:spacing w:after="0" w:line="240" w:lineRule="auto"/>
              <w:jc w:val="center"/>
              <w:rPr>
                <w:rFonts w:ascii="Arial" w:eastAsia="Calibri" w:hAnsi="Arial" w:cs="Arial"/>
                <w:b/>
                <w:bCs/>
                <w:snapToGrid w:val="0"/>
                <w:sz w:val="20"/>
                <w:szCs w:val="20"/>
              </w:rPr>
            </w:pPr>
            <w:r>
              <w:rPr>
                <w:rFonts w:ascii="Arial" w:eastAsia="Calibri" w:hAnsi="Arial" w:cs="Arial"/>
                <w:b/>
                <w:bCs/>
                <w:snapToGrid w:val="0"/>
                <w:sz w:val="20"/>
                <w:szCs w:val="20"/>
              </w:rPr>
              <w:t xml:space="preserve">TOTAL </w:t>
            </w:r>
          </w:p>
        </w:tc>
        <w:tc>
          <w:tcPr>
            <w:tcW w:w="1260" w:type="dxa"/>
            <w:shd w:val="clear" w:color="auto" w:fill="DBE5F1" w:themeFill="accent1" w:themeFillTint="33"/>
          </w:tcPr>
          <w:p w14:paraId="7EFF0AC6" w14:textId="77777777" w:rsidR="009F0CA1" w:rsidRPr="000F482B" w:rsidRDefault="009F0CA1" w:rsidP="009F0CA1">
            <w:pPr>
              <w:spacing w:after="0" w:line="240" w:lineRule="auto"/>
              <w:jc w:val="both"/>
              <w:rPr>
                <w:rFonts w:ascii="Arial" w:eastAsia="Calibri" w:hAnsi="Arial" w:cs="Arial"/>
                <w:snapToGrid w:val="0"/>
                <w:sz w:val="20"/>
                <w:szCs w:val="20"/>
              </w:rPr>
            </w:pPr>
          </w:p>
        </w:tc>
        <w:tc>
          <w:tcPr>
            <w:tcW w:w="1350" w:type="dxa"/>
            <w:shd w:val="clear" w:color="auto" w:fill="DBE5F1" w:themeFill="accent1" w:themeFillTint="33"/>
          </w:tcPr>
          <w:p w14:paraId="194D406C" w14:textId="77777777" w:rsidR="009F0CA1" w:rsidRPr="000F482B" w:rsidRDefault="009F0CA1" w:rsidP="009F0CA1">
            <w:pPr>
              <w:spacing w:after="0" w:line="240" w:lineRule="auto"/>
              <w:jc w:val="both"/>
              <w:rPr>
                <w:rFonts w:ascii="Arial" w:eastAsia="Calibri" w:hAnsi="Arial" w:cs="Arial"/>
                <w:snapToGrid w:val="0"/>
                <w:sz w:val="20"/>
                <w:szCs w:val="20"/>
              </w:rPr>
            </w:pPr>
          </w:p>
        </w:tc>
        <w:tc>
          <w:tcPr>
            <w:tcW w:w="2250" w:type="dxa"/>
            <w:shd w:val="clear" w:color="auto" w:fill="DBE5F1" w:themeFill="accent1" w:themeFillTint="33"/>
          </w:tcPr>
          <w:p w14:paraId="43AD37B1" w14:textId="77777777" w:rsidR="009F0CA1" w:rsidRPr="000F482B" w:rsidRDefault="009F0CA1" w:rsidP="009F0CA1">
            <w:pPr>
              <w:spacing w:after="0" w:line="240" w:lineRule="auto"/>
              <w:jc w:val="both"/>
              <w:rPr>
                <w:rFonts w:ascii="Arial" w:eastAsia="Calibri" w:hAnsi="Arial" w:cs="Arial"/>
                <w:snapToGrid w:val="0"/>
                <w:sz w:val="20"/>
                <w:szCs w:val="20"/>
              </w:rPr>
            </w:pPr>
          </w:p>
        </w:tc>
      </w:tr>
    </w:tbl>
    <w:p w14:paraId="0112504C" w14:textId="01919E1A" w:rsidR="00D62E27"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4A6B024B" w14:textId="5437477D" w:rsidR="003D3685" w:rsidRDefault="003D3685"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664492A7" w14:textId="7980E54C"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r w:rsidR="00A23B23">
              <w:rPr>
                <w:rFonts w:ascii="Arial" w:eastAsia="Calibri" w:hAnsi="Arial" w:cs="Arial"/>
                <w:snapToGrid w:val="0"/>
                <w:sz w:val="20"/>
                <w:szCs w:val="20"/>
              </w:rPr>
              <w:t xml:space="preserve"> </w:t>
            </w:r>
          </w:p>
        </w:tc>
        <w:tc>
          <w:tcPr>
            <w:tcW w:w="3114" w:type="dxa"/>
          </w:tcPr>
          <w:p w14:paraId="70F14CD4" w14:textId="5A1D3A88" w:rsidR="00D62E27" w:rsidRPr="000F482B" w:rsidRDefault="003146A9"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AC2713">
              <w:rPr>
                <w:rFonts w:ascii="Arial" w:eastAsia="Calibri" w:hAnsi="Arial" w:cs="Arial"/>
                <w:snapToGrid w:val="0"/>
                <w:sz w:val="20"/>
                <w:szCs w:val="20"/>
              </w:rPr>
              <w:t>0</w:t>
            </w:r>
            <w:r w:rsidR="00B12A22">
              <w:rPr>
                <w:rFonts w:ascii="Arial" w:eastAsia="Calibri" w:hAnsi="Arial" w:cs="Arial"/>
                <w:snapToGrid w:val="0"/>
                <w:sz w:val="20"/>
                <w:szCs w:val="20"/>
              </w:rPr>
              <w:t>%</w:t>
            </w: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69D5F70" w:rsidR="00D62E27" w:rsidRPr="000F482B" w:rsidRDefault="00515414"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AC2713">
              <w:rPr>
                <w:rFonts w:ascii="Arial" w:eastAsia="Calibri" w:hAnsi="Arial" w:cs="Arial"/>
                <w:snapToGrid w:val="0"/>
                <w:sz w:val="20"/>
                <w:szCs w:val="20"/>
              </w:rPr>
              <w:t>0</w:t>
            </w:r>
            <w:r w:rsidR="00B12A22">
              <w:rPr>
                <w:rFonts w:ascii="Arial" w:eastAsia="Calibri" w:hAnsi="Arial" w:cs="Arial"/>
                <w:snapToGrid w:val="0"/>
                <w:sz w:val="20"/>
                <w:szCs w:val="20"/>
              </w:rPr>
              <w:t>%</w:t>
            </w: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1B1F5590" w:rsidR="00D62E27" w:rsidRPr="000F482B" w:rsidRDefault="00D37954"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Deliverable </w:t>
            </w:r>
            <w:r>
              <w:rPr>
                <w:rFonts w:ascii="Arial" w:eastAsia="Calibri" w:hAnsi="Arial" w:cs="Arial"/>
                <w:snapToGrid w:val="0"/>
                <w:sz w:val="20"/>
                <w:szCs w:val="20"/>
              </w:rPr>
              <w:t>3</w:t>
            </w:r>
          </w:p>
        </w:tc>
        <w:tc>
          <w:tcPr>
            <w:tcW w:w="3114" w:type="dxa"/>
          </w:tcPr>
          <w:p w14:paraId="2453948F" w14:textId="12605BC8" w:rsidR="00D62E27" w:rsidRPr="000F482B" w:rsidRDefault="00515414" w:rsidP="00B12A22">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w:t>
            </w:r>
            <w:r w:rsidR="003146A9">
              <w:rPr>
                <w:rFonts w:ascii="Arial" w:eastAsia="Calibri" w:hAnsi="Arial" w:cs="Arial"/>
                <w:snapToGrid w:val="0"/>
                <w:sz w:val="20"/>
                <w:szCs w:val="20"/>
              </w:rPr>
              <w:t>0</w:t>
            </w:r>
            <w:r w:rsidR="00B12A22">
              <w:rPr>
                <w:rFonts w:ascii="Arial" w:eastAsia="Calibri" w:hAnsi="Arial" w:cs="Arial"/>
                <w:snapToGrid w:val="0"/>
                <w:sz w:val="20"/>
                <w:szCs w:val="20"/>
              </w:rPr>
              <w:t>%</w:t>
            </w: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515414" w:rsidRPr="000F482B" w14:paraId="41B23316" w14:textId="77777777" w:rsidTr="00396C6B">
        <w:tc>
          <w:tcPr>
            <w:tcW w:w="2453" w:type="dxa"/>
          </w:tcPr>
          <w:p w14:paraId="654B782D" w14:textId="0EDF838C" w:rsidR="00515414" w:rsidRPr="000F482B" w:rsidRDefault="00515414" w:rsidP="00515414">
            <w:pPr>
              <w:spacing w:after="0" w:line="240" w:lineRule="auto"/>
              <w:rPr>
                <w:rFonts w:ascii="Arial" w:eastAsia="Calibri" w:hAnsi="Arial" w:cs="Arial"/>
                <w:snapToGrid w:val="0"/>
                <w:sz w:val="20"/>
                <w:szCs w:val="20"/>
              </w:rPr>
            </w:pPr>
            <w:r w:rsidRPr="004122E7">
              <w:rPr>
                <w:rFonts w:ascii="Arial" w:eastAsia="Calibri" w:hAnsi="Arial" w:cs="Arial"/>
                <w:snapToGrid w:val="0"/>
                <w:sz w:val="20"/>
                <w:szCs w:val="20"/>
              </w:rPr>
              <w:t xml:space="preserve">Deliverable </w:t>
            </w:r>
            <w:r>
              <w:rPr>
                <w:rFonts w:ascii="Arial" w:eastAsia="Calibri" w:hAnsi="Arial" w:cs="Arial"/>
                <w:snapToGrid w:val="0"/>
                <w:sz w:val="20"/>
                <w:szCs w:val="20"/>
              </w:rPr>
              <w:t>4</w:t>
            </w:r>
          </w:p>
        </w:tc>
        <w:tc>
          <w:tcPr>
            <w:tcW w:w="3114" w:type="dxa"/>
          </w:tcPr>
          <w:p w14:paraId="1B4E41A6" w14:textId="2165C8E1" w:rsidR="00515414" w:rsidRPr="000F482B" w:rsidRDefault="00515414" w:rsidP="00515414">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243934FA" w14:textId="77777777" w:rsidR="00515414" w:rsidRDefault="00515414" w:rsidP="00515414">
            <w:pPr>
              <w:spacing w:after="0" w:line="240" w:lineRule="auto"/>
              <w:rPr>
                <w:rFonts w:ascii="Arial" w:eastAsia="Calibri" w:hAnsi="Arial" w:cs="Arial"/>
                <w:snapToGrid w:val="0"/>
                <w:sz w:val="20"/>
                <w:szCs w:val="20"/>
              </w:rPr>
            </w:pPr>
          </w:p>
        </w:tc>
      </w:tr>
      <w:tr w:rsidR="00515414" w:rsidRPr="000F482B" w14:paraId="7D1B3F10" w14:textId="77777777" w:rsidTr="00396C6B">
        <w:tc>
          <w:tcPr>
            <w:tcW w:w="2453" w:type="dxa"/>
          </w:tcPr>
          <w:p w14:paraId="47AC6BFB" w14:textId="66A64BA9" w:rsidR="00515414" w:rsidRPr="000F482B" w:rsidRDefault="00515414" w:rsidP="00515414">
            <w:pPr>
              <w:spacing w:after="0" w:line="240" w:lineRule="auto"/>
              <w:rPr>
                <w:rFonts w:ascii="Arial" w:eastAsia="Calibri" w:hAnsi="Arial" w:cs="Arial"/>
                <w:snapToGrid w:val="0"/>
                <w:sz w:val="20"/>
                <w:szCs w:val="20"/>
              </w:rPr>
            </w:pPr>
            <w:r w:rsidRPr="004122E7">
              <w:rPr>
                <w:rFonts w:ascii="Arial" w:eastAsia="Calibri" w:hAnsi="Arial" w:cs="Arial"/>
                <w:snapToGrid w:val="0"/>
                <w:sz w:val="20"/>
                <w:szCs w:val="20"/>
              </w:rPr>
              <w:lastRenderedPageBreak/>
              <w:t xml:space="preserve">Deliverable </w:t>
            </w:r>
            <w:r>
              <w:rPr>
                <w:rFonts w:ascii="Arial" w:eastAsia="Calibri" w:hAnsi="Arial" w:cs="Arial"/>
                <w:snapToGrid w:val="0"/>
                <w:sz w:val="20"/>
                <w:szCs w:val="20"/>
              </w:rPr>
              <w:t>5</w:t>
            </w:r>
          </w:p>
        </w:tc>
        <w:tc>
          <w:tcPr>
            <w:tcW w:w="3114" w:type="dxa"/>
          </w:tcPr>
          <w:p w14:paraId="3CB74FBB" w14:textId="4D9A967F" w:rsidR="00515414" w:rsidRPr="000F482B" w:rsidRDefault="00515414" w:rsidP="00515414">
            <w:pPr>
              <w:spacing w:after="0" w:line="240" w:lineRule="auto"/>
              <w:jc w:val="center"/>
              <w:rPr>
                <w:rFonts w:ascii="Arial" w:eastAsia="Calibri" w:hAnsi="Arial" w:cs="Arial"/>
                <w:snapToGrid w:val="0"/>
                <w:sz w:val="20"/>
                <w:szCs w:val="20"/>
              </w:rPr>
            </w:pPr>
            <w:r>
              <w:rPr>
                <w:rFonts w:ascii="Arial" w:eastAsia="Calibri" w:hAnsi="Arial" w:cs="Arial"/>
                <w:snapToGrid w:val="0"/>
                <w:sz w:val="20"/>
                <w:szCs w:val="20"/>
              </w:rPr>
              <w:t>20%</w:t>
            </w:r>
          </w:p>
        </w:tc>
        <w:tc>
          <w:tcPr>
            <w:tcW w:w="3073" w:type="dxa"/>
          </w:tcPr>
          <w:p w14:paraId="5F7A97B7" w14:textId="77777777" w:rsidR="00515414" w:rsidRDefault="00515414" w:rsidP="00515414">
            <w:pPr>
              <w:spacing w:after="0" w:line="240" w:lineRule="auto"/>
              <w:rPr>
                <w:rFonts w:ascii="Arial" w:eastAsia="Calibri" w:hAnsi="Arial" w:cs="Arial"/>
                <w:snapToGrid w:val="0"/>
                <w:sz w:val="20"/>
                <w:szCs w:val="20"/>
              </w:rPr>
            </w:pPr>
          </w:p>
        </w:tc>
      </w:tr>
      <w:tr w:rsidR="00AC2713" w:rsidRPr="000F482B" w14:paraId="73756636" w14:textId="77777777" w:rsidTr="00396C6B">
        <w:tc>
          <w:tcPr>
            <w:tcW w:w="2453" w:type="dxa"/>
          </w:tcPr>
          <w:p w14:paraId="1D805B98" w14:textId="77777777" w:rsidR="00AC2713" w:rsidRPr="000F482B" w:rsidRDefault="00AC2713" w:rsidP="00AC2713">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AC2713" w:rsidRPr="000F482B" w:rsidRDefault="00AC2713" w:rsidP="00AC2713">
            <w:pPr>
              <w:spacing w:after="0" w:line="240" w:lineRule="auto"/>
              <w:jc w:val="center"/>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556697E4" w14:textId="60A734BD" w:rsidR="00AC2713" w:rsidRPr="002475E8" w:rsidRDefault="0076300C" w:rsidP="00AC2713">
            <w:pPr>
              <w:spacing w:after="0" w:line="240" w:lineRule="auto"/>
              <w:rPr>
                <w:rFonts w:ascii="Arial" w:eastAsia="Calibri" w:hAnsi="Arial" w:cs="Arial"/>
                <w:b/>
                <w:bCs/>
                <w:snapToGrid w:val="0"/>
                <w:sz w:val="20"/>
                <w:szCs w:val="20"/>
              </w:rPr>
            </w:pPr>
            <w:r>
              <w:rPr>
                <w:rFonts w:ascii="Arial" w:eastAsia="Calibri" w:hAnsi="Arial" w:cs="Arial"/>
                <w:b/>
                <w:bCs/>
                <w:snapToGrid w:val="0"/>
                <w:sz w:val="20"/>
                <w:szCs w:val="20"/>
              </w:rPr>
              <w:t>MUR</w:t>
            </w:r>
            <w:r w:rsidR="00AC2713" w:rsidRPr="002475E8">
              <w:rPr>
                <w:rFonts w:ascii="Arial" w:eastAsia="Calibri" w:hAnsi="Arial" w:cs="Arial"/>
                <w:b/>
                <w:bCs/>
                <w:snapToGrid w:val="0"/>
                <w:sz w:val="20"/>
                <w:szCs w:val="20"/>
              </w:rPr>
              <w:t xml:space="preserve"> ……</w:t>
            </w:r>
          </w:p>
          <w:p w14:paraId="0EB2911B" w14:textId="06C141C3" w:rsidR="00AC2713" w:rsidRPr="000F482B" w:rsidRDefault="00AC2713" w:rsidP="00AC2713">
            <w:pPr>
              <w:spacing w:after="0" w:line="240" w:lineRule="auto"/>
              <w:rPr>
                <w:rFonts w:ascii="Arial" w:eastAsia="Calibri" w:hAnsi="Arial" w:cs="Arial"/>
                <w:snapToGrid w:val="0"/>
                <w:sz w:val="20"/>
                <w:szCs w:val="20"/>
              </w:rPr>
            </w:pPr>
          </w:p>
        </w:tc>
      </w:tr>
    </w:tbl>
    <w:p w14:paraId="75DA02E0" w14:textId="1578DECB" w:rsidR="000E611D" w:rsidRPr="00D62E27" w:rsidRDefault="00D62E27" w:rsidP="00FE16BF">
      <w:pPr>
        <w:tabs>
          <w:tab w:val="right" w:pos="9360"/>
        </w:tabs>
        <w:ind w:left="360"/>
      </w:pPr>
      <w:r w:rsidRPr="000F482B">
        <w:rPr>
          <w:rFonts w:ascii="Arial" w:eastAsia="Times New Roman" w:hAnsi="Arial" w:cs="Arial"/>
          <w:i/>
          <w:snapToGrid w:val="0"/>
          <w:sz w:val="20"/>
          <w:szCs w:val="20"/>
        </w:rPr>
        <w:t>*Basis for payment tranches</w:t>
      </w:r>
    </w:p>
    <w:sectPr w:rsidR="000E611D" w:rsidRPr="00D62E27" w:rsidSect="00A8202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9B7B" w14:textId="77777777" w:rsidR="0094378B" w:rsidRDefault="0094378B" w:rsidP="005F5227">
      <w:pPr>
        <w:spacing w:after="0" w:line="240" w:lineRule="auto"/>
      </w:pPr>
      <w:r>
        <w:separator/>
      </w:r>
    </w:p>
  </w:endnote>
  <w:endnote w:type="continuationSeparator" w:id="0">
    <w:p w14:paraId="16F7ACB8" w14:textId="77777777" w:rsidR="0094378B" w:rsidRDefault="0094378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D029" w14:textId="77777777" w:rsidR="0094378B" w:rsidRDefault="0094378B" w:rsidP="005F5227">
      <w:pPr>
        <w:spacing w:after="0" w:line="240" w:lineRule="auto"/>
      </w:pPr>
      <w:r>
        <w:separator/>
      </w:r>
    </w:p>
  </w:footnote>
  <w:footnote w:type="continuationSeparator" w:id="0">
    <w:p w14:paraId="7DB358D3" w14:textId="77777777" w:rsidR="0094378B" w:rsidRDefault="0094378B"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3146A9" w:rsidRPr="007C01FC" w:rsidRDefault="003146A9"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DD"/>
    <w:rsid w:val="00023C5D"/>
    <w:rsid w:val="00024E69"/>
    <w:rsid w:val="00030B0F"/>
    <w:rsid w:val="000326A6"/>
    <w:rsid w:val="00082851"/>
    <w:rsid w:val="000C0177"/>
    <w:rsid w:val="000D26DF"/>
    <w:rsid w:val="000E611D"/>
    <w:rsid w:val="000F53CE"/>
    <w:rsid w:val="00120E7D"/>
    <w:rsid w:val="001334FA"/>
    <w:rsid w:val="00134850"/>
    <w:rsid w:val="0014409B"/>
    <w:rsid w:val="00172D1E"/>
    <w:rsid w:val="00182727"/>
    <w:rsid w:val="00182FE6"/>
    <w:rsid w:val="001A12CE"/>
    <w:rsid w:val="001D1E99"/>
    <w:rsid w:val="001D78B6"/>
    <w:rsid w:val="00205557"/>
    <w:rsid w:val="002155D7"/>
    <w:rsid w:val="0022574B"/>
    <w:rsid w:val="00242AB6"/>
    <w:rsid w:val="002475E8"/>
    <w:rsid w:val="00263221"/>
    <w:rsid w:val="00263677"/>
    <w:rsid w:val="0026463F"/>
    <w:rsid w:val="0027060A"/>
    <w:rsid w:val="002940C3"/>
    <w:rsid w:val="002B08B1"/>
    <w:rsid w:val="003146A9"/>
    <w:rsid w:val="003276E8"/>
    <w:rsid w:val="00334AC5"/>
    <w:rsid w:val="003472BD"/>
    <w:rsid w:val="00363913"/>
    <w:rsid w:val="00377410"/>
    <w:rsid w:val="003810C9"/>
    <w:rsid w:val="003A5A17"/>
    <w:rsid w:val="003A7C19"/>
    <w:rsid w:val="003C5261"/>
    <w:rsid w:val="003D2A1D"/>
    <w:rsid w:val="003D3685"/>
    <w:rsid w:val="003F0B15"/>
    <w:rsid w:val="003F3739"/>
    <w:rsid w:val="00401097"/>
    <w:rsid w:val="00401F3F"/>
    <w:rsid w:val="004034D7"/>
    <w:rsid w:val="0043015D"/>
    <w:rsid w:val="004723D5"/>
    <w:rsid w:val="00473C3B"/>
    <w:rsid w:val="004775C3"/>
    <w:rsid w:val="004B1253"/>
    <w:rsid w:val="004B6A21"/>
    <w:rsid w:val="004C1F70"/>
    <w:rsid w:val="004C456E"/>
    <w:rsid w:val="004D3CB4"/>
    <w:rsid w:val="004E0BF9"/>
    <w:rsid w:val="005050B5"/>
    <w:rsid w:val="00515414"/>
    <w:rsid w:val="00520532"/>
    <w:rsid w:val="00524E47"/>
    <w:rsid w:val="005276B3"/>
    <w:rsid w:val="005456BB"/>
    <w:rsid w:val="00573461"/>
    <w:rsid w:val="005814AA"/>
    <w:rsid w:val="0059514E"/>
    <w:rsid w:val="005A0E72"/>
    <w:rsid w:val="005A5DD2"/>
    <w:rsid w:val="005D78EF"/>
    <w:rsid w:val="005F5227"/>
    <w:rsid w:val="00600545"/>
    <w:rsid w:val="00624590"/>
    <w:rsid w:val="006357EA"/>
    <w:rsid w:val="00642692"/>
    <w:rsid w:val="00670B0B"/>
    <w:rsid w:val="00681E33"/>
    <w:rsid w:val="00697619"/>
    <w:rsid w:val="006C6F4D"/>
    <w:rsid w:val="006C7C0D"/>
    <w:rsid w:val="0071351A"/>
    <w:rsid w:val="00716768"/>
    <w:rsid w:val="00730C8D"/>
    <w:rsid w:val="00747462"/>
    <w:rsid w:val="0076300C"/>
    <w:rsid w:val="00775D08"/>
    <w:rsid w:val="007B1ECF"/>
    <w:rsid w:val="007B504D"/>
    <w:rsid w:val="007C3902"/>
    <w:rsid w:val="007D5391"/>
    <w:rsid w:val="007E2056"/>
    <w:rsid w:val="007E7DD6"/>
    <w:rsid w:val="00802478"/>
    <w:rsid w:val="00823BB0"/>
    <w:rsid w:val="00862FE0"/>
    <w:rsid w:val="008707C7"/>
    <w:rsid w:val="0089480E"/>
    <w:rsid w:val="00897BC1"/>
    <w:rsid w:val="008A5594"/>
    <w:rsid w:val="008C21A5"/>
    <w:rsid w:val="008D6243"/>
    <w:rsid w:val="008D6F09"/>
    <w:rsid w:val="0090658D"/>
    <w:rsid w:val="009230C7"/>
    <w:rsid w:val="0094378B"/>
    <w:rsid w:val="00954DFC"/>
    <w:rsid w:val="00982932"/>
    <w:rsid w:val="0099180E"/>
    <w:rsid w:val="009A018B"/>
    <w:rsid w:val="009D7C41"/>
    <w:rsid w:val="009F0CA1"/>
    <w:rsid w:val="00A001E1"/>
    <w:rsid w:val="00A23B23"/>
    <w:rsid w:val="00A42DA9"/>
    <w:rsid w:val="00A461A6"/>
    <w:rsid w:val="00A72DF2"/>
    <w:rsid w:val="00A73062"/>
    <w:rsid w:val="00A8202E"/>
    <w:rsid w:val="00A82042"/>
    <w:rsid w:val="00AC2713"/>
    <w:rsid w:val="00AE3697"/>
    <w:rsid w:val="00B07396"/>
    <w:rsid w:val="00B12A22"/>
    <w:rsid w:val="00B12F0C"/>
    <w:rsid w:val="00B2460D"/>
    <w:rsid w:val="00B367DD"/>
    <w:rsid w:val="00B4199B"/>
    <w:rsid w:val="00B574E9"/>
    <w:rsid w:val="00B64B52"/>
    <w:rsid w:val="00B6691A"/>
    <w:rsid w:val="00B86CEF"/>
    <w:rsid w:val="00BB7871"/>
    <w:rsid w:val="00BC143D"/>
    <w:rsid w:val="00BD2ED6"/>
    <w:rsid w:val="00BD49AB"/>
    <w:rsid w:val="00BE66D0"/>
    <w:rsid w:val="00BE6DC3"/>
    <w:rsid w:val="00BF00C7"/>
    <w:rsid w:val="00C019A6"/>
    <w:rsid w:val="00C256FF"/>
    <w:rsid w:val="00C34399"/>
    <w:rsid w:val="00C51732"/>
    <w:rsid w:val="00C7398D"/>
    <w:rsid w:val="00C865FF"/>
    <w:rsid w:val="00CC3BFE"/>
    <w:rsid w:val="00CD5178"/>
    <w:rsid w:val="00CF5B39"/>
    <w:rsid w:val="00D0425F"/>
    <w:rsid w:val="00D1544C"/>
    <w:rsid w:val="00D26EF2"/>
    <w:rsid w:val="00D37954"/>
    <w:rsid w:val="00D409F4"/>
    <w:rsid w:val="00D416D6"/>
    <w:rsid w:val="00D4346E"/>
    <w:rsid w:val="00D50297"/>
    <w:rsid w:val="00D62E27"/>
    <w:rsid w:val="00DA111B"/>
    <w:rsid w:val="00DB291B"/>
    <w:rsid w:val="00DC49D2"/>
    <w:rsid w:val="00DF7801"/>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16BF"/>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136"/>
  </w:style>
  <w:style w:type="paragraph" w:styleId="Heading2">
    <w:name w:val="heading 2"/>
    <w:basedOn w:val="Normal"/>
    <w:next w:val="Normal"/>
    <w:link w:val="Heading2Char"/>
    <w:autoRedefine/>
    <w:uiPriority w:val="1"/>
    <w:qFormat/>
    <w:rsid w:val="004C1F70"/>
    <w:pPr>
      <w:keepNext/>
      <w:spacing w:after="0" w:line="360" w:lineRule="auto"/>
      <w:jc w:val="center"/>
      <w:outlineLvl w:val="1"/>
    </w:pPr>
    <w:rPr>
      <w:rFonts w:eastAsia="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character" w:customStyle="1" w:styleId="Heading2Char">
    <w:name w:val="Heading 2 Char"/>
    <w:basedOn w:val="DefaultParagraphFont"/>
    <w:link w:val="Heading2"/>
    <w:uiPriority w:val="1"/>
    <w:rsid w:val="004C1F70"/>
    <w:rPr>
      <w:rFonts w:eastAsia="Times New Roman" w:cs="Times New Roman"/>
      <w:b/>
      <w:lang w:val="en-GB"/>
    </w:rPr>
  </w:style>
  <w:style w:type="character" w:styleId="Strong">
    <w:name w:val="Strong"/>
    <w:basedOn w:val="DefaultParagraphFont"/>
    <w:uiPriority w:val="22"/>
    <w:qFormat/>
    <w:rsid w:val="005A0E72"/>
    <w:rPr>
      <w:b/>
      <w:bCs/>
    </w:rPr>
  </w:style>
  <w:style w:type="paragraph" w:customStyle="1" w:styleId="xmsointensequote">
    <w:name w:val="x_msointensequote"/>
    <w:basedOn w:val="Normal"/>
    <w:rsid w:val="008A55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UNDP_POPP_PLANNED_REVIEWDATE xmlns="8264c5cc-ec60-4b56-8111-ce635d3d139a" xsi:nil="true"/>
    <UNDP_POPP_DOCUMENT_LANGUAGE xmlns="8264c5cc-ec60-4b56-8111-ce635d3d139a"/>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
    <UNDP_POPP_ISACTIVE xmlns="8264c5cc-ec60-4b56-8111-ce635d3d139a" xsi:nil="tru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 xsi:nil="true"/>
    <l0e6ef0c43e74560bd7f3acd1f5e8571 xmlns="8264c5cc-ec60-4b56-8111-ce635d3d139a">
      <Terms xmlns="http://schemas.microsoft.com/office/infopath/2007/PartnerControls"/>
    </l0e6ef0c43e74560bd7f3acd1f5e8571>
    <Location xmlns="e560140e-7b2f-4392-90df-e7567e3021a3" xsi:nil="true"/>
    <_dlc_DocId xmlns="8264c5cc-ec60-4b56-8111-ce635d3d139a">UNDPGBL-604-26</_dlc_DocId>
    <_dlc_DocIdUrl xmlns="8264c5cc-ec60-4b56-8111-ce635d3d139a">
      <Url>https://intranet.undp.org/global/documents/_layouts/DocIdRedir.aspx?ID=UNDPGBL-604-26</Url>
      <Description>UNDPGBL-604-26</Description>
    </_dlc_DocIdUrl>
    <UNDP_POPP_REFITEM_VERSION xmlns="8264c5cc-ec60-4b56-8111-ce635d3d139a" xsi:nil="true"/>
    <DLCPolicyLabelLock xmlns="e560140e-7b2f-4392-90df-e7567e3021a3" xsi:nil="true"/>
    <DLCPolicyLabelClientValue xmlns="e560140e-7b2f-4392-90df-e7567e3021a3">Effective Date: {Effective Date}                                                Version #: {POPPRefItemVersion}</DLCPolicyLabelClientValue>
    <UNDP_POPP_LASTMODIFIED xmlns="8264c5cc-ec60-4b56-8111-ce635d3d139a" xsi:nil="true"/>
    <DLCPolicyLabelValue xmlns="e560140e-7b2f-4392-90df-e7567e3021a3">Effective Date: {Effective Date}                                                Version #: {POPPRefItemVersion}</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17317-6E10-4029-80F6-3A043E418671}">
  <ds:schemaRefs>
    <ds:schemaRef ds:uri="office.server.policy"/>
  </ds:schemaRefs>
</ds:datastoreItem>
</file>

<file path=customXml/itemProps4.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DD37C6BF-B466-4234-96BD-3DBC884D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Sujitha Sekharan</cp:lastModifiedBy>
  <cp:revision>3</cp:revision>
  <dcterms:created xsi:type="dcterms:W3CDTF">2020-05-26T22:00:00Z</dcterms:created>
  <dcterms:modified xsi:type="dcterms:W3CDTF">2020-05-26T22:12:00Z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POPPBusinessProcess">
    <vt:lpwstr/>
  </property>
  <property fmtid="{D5CDD505-2E9C-101B-9397-08002B2CF9AE}" pid="6" name="UNDP_POPP_BUSINESSUNIT">
    <vt:lpwstr>355;#Procurement|254a9f96-b883-476a-8ef8-e81f93a2b38d</vt:lpwstr>
  </property>
</Properties>
</file>