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1F83" w14:textId="77777777" w:rsidR="00985F13" w:rsidRPr="00B71585" w:rsidRDefault="00985F13" w:rsidP="00985F13">
      <w:pPr>
        <w:jc w:val="right"/>
        <w:rPr>
          <w:rFonts w:asciiTheme="minorHAnsi" w:hAnsiTheme="minorHAnsi" w:cs="Calibri"/>
          <w:b/>
          <w:sz w:val="22"/>
          <w:szCs w:val="22"/>
        </w:rPr>
      </w:pPr>
      <w:r w:rsidRPr="00B71585">
        <w:rPr>
          <w:rFonts w:asciiTheme="minorHAnsi" w:hAnsiTheme="minorHAnsi" w:cs="Calibri"/>
          <w:b/>
          <w:sz w:val="22"/>
          <w:szCs w:val="22"/>
        </w:rPr>
        <w:t>Annex 2</w:t>
      </w:r>
    </w:p>
    <w:p w14:paraId="437EBF1A" w14:textId="77777777" w:rsidR="00985F13" w:rsidRPr="00B71585" w:rsidRDefault="00985F13" w:rsidP="00985F13">
      <w:pPr>
        <w:jc w:val="right"/>
        <w:rPr>
          <w:rFonts w:asciiTheme="minorHAnsi" w:hAnsiTheme="minorHAnsi" w:cs="Calibri"/>
          <w:sz w:val="22"/>
          <w:szCs w:val="22"/>
        </w:rPr>
      </w:pPr>
    </w:p>
    <w:p w14:paraId="70763277" w14:textId="77777777" w:rsidR="00985F13" w:rsidRPr="00B71585" w:rsidRDefault="00985F13" w:rsidP="00985F13">
      <w:pPr>
        <w:jc w:val="center"/>
        <w:rPr>
          <w:rFonts w:asciiTheme="minorHAnsi" w:hAnsiTheme="minorHAnsi" w:cs="Calibri"/>
          <w:b/>
          <w:sz w:val="28"/>
          <w:szCs w:val="28"/>
        </w:rPr>
      </w:pPr>
      <w:r w:rsidRPr="00B71585">
        <w:rPr>
          <w:rFonts w:asciiTheme="minorHAnsi" w:hAnsiTheme="minorHAnsi" w:cs="Calibri"/>
          <w:b/>
          <w:sz w:val="28"/>
          <w:szCs w:val="28"/>
        </w:rPr>
        <w:t>FORM FOR SUBMITTING SERVICE PROVIDER’S PROPOSAL</w:t>
      </w:r>
      <w:r w:rsidRPr="00B71585">
        <w:rPr>
          <w:rStyle w:val="FootnoteReference"/>
          <w:rFonts w:asciiTheme="minorHAnsi" w:hAnsiTheme="minorHAnsi" w:cs="Calibri"/>
          <w:b/>
          <w:sz w:val="28"/>
          <w:szCs w:val="28"/>
        </w:rPr>
        <w:footnoteReference w:id="1"/>
      </w:r>
    </w:p>
    <w:p w14:paraId="017B0043" w14:textId="77777777" w:rsidR="00985F13" w:rsidRPr="00B71585" w:rsidRDefault="00985F13" w:rsidP="00985F13">
      <w:pPr>
        <w:jc w:val="center"/>
        <w:rPr>
          <w:rFonts w:asciiTheme="minorHAnsi" w:hAnsiTheme="minorHAnsi" w:cs="Calibri"/>
          <w:b/>
          <w:i/>
          <w:sz w:val="22"/>
          <w:szCs w:val="22"/>
        </w:rPr>
      </w:pPr>
    </w:p>
    <w:p w14:paraId="66C5B5B9" w14:textId="77777777" w:rsidR="00985F13" w:rsidRPr="00B71585" w:rsidRDefault="00985F13" w:rsidP="00985F13">
      <w:pPr>
        <w:jc w:val="center"/>
        <w:rPr>
          <w:rFonts w:asciiTheme="minorHAnsi" w:hAnsiTheme="minorHAnsi" w:cs="Calibri"/>
          <w:b/>
          <w:i/>
          <w:color w:val="FF0000"/>
          <w:sz w:val="22"/>
          <w:szCs w:val="22"/>
        </w:rPr>
      </w:pPr>
      <w:r w:rsidRPr="00B71585">
        <w:rPr>
          <w:rFonts w:asciiTheme="minorHAnsi" w:hAnsiTheme="minorHAnsi" w:cs="Calibri"/>
          <w:b/>
          <w:i/>
          <w:color w:val="FF0000"/>
          <w:sz w:val="22"/>
          <w:szCs w:val="22"/>
        </w:rPr>
        <w:t>(This Form must be submitted only using the Service Provider’s Official Letterhead/Stationery</w:t>
      </w:r>
      <w:r w:rsidRPr="00B71585">
        <w:rPr>
          <w:rStyle w:val="FootnoteReference"/>
          <w:rFonts w:asciiTheme="minorHAnsi" w:hAnsiTheme="minorHAnsi" w:cs="Calibri"/>
          <w:b/>
          <w:i/>
          <w:color w:val="FF0000"/>
          <w:sz w:val="22"/>
          <w:szCs w:val="22"/>
        </w:rPr>
        <w:footnoteReference w:id="2"/>
      </w:r>
      <w:r w:rsidRPr="00B71585">
        <w:rPr>
          <w:rFonts w:asciiTheme="minorHAnsi" w:hAnsiTheme="minorHAnsi" w:cs="Calibri"/>
          <w:b/>
          <w:i/>
          <w:color w:val="FF0000"/>
          <w:sz w:val="22"/>
          <w:szCs w:val="22"/>
        </w:rPr>
        <w:t>)</w:t>
      </w:r>
    </w:p>
    <w:p w14:paraId="49D95A91" w14:textId="77777777" w:rsidR="00985F13" w:rsidRPr="00B71585" w:rsidRDefault="00985F13" w:rsidP="00985F13">
      <w:pPr>
        <w:pBdr>
          <w:bottom w:val="single" w:sz="6" w:space="1" w:color="auto"/>
        </w:pBdr>
        <w:jc w:val="center"/>
        <w:rPr>
          <w:rFonts w:asciiTheme="minorHAnsi" w:hAnsiTheme="minorHAnsi" w:cs="Calibri"/>
          <w:b/>
          <w:sz w:val="22"/>
          <w:szCs w:val="22"/>
        </w:rPr>
      </w:pPr>
    </w:p>
    <w:p w14:paraId="3274423F" w14:textId="77777777" w:rsidR="00985F13" w:rsidRPr="00B71585" w:rsidRDefault="00985F13" w:rsidP="00985F13">
      <w:pPr>
        <w:jc w:val="center"/>
        <w:rPr>
          <w:rFonts w:asciiTheme="minorHAnsi" w:hAnsiTheme="minorHAnsi" w:cs="Calibri"/>
          <w:b/>
          <w:sz w:val="22"/>
          <w:szCs w:val="22"/>
        </w:rPr>
      </w:pPr>
    </w:p>
    <w:p w14:paraId="311E2EFF" w14:textId="77777777" w:rsidR="00985F13" w:rsidRPr="00B71585" w:rsidRDefault="00985F13" w:rsidP="00985F13">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Content>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Location]</w:t>
          </w:r>
          <w:r w:rsidRPr="00B71585">
            <w:rPr>
              <w:rStyle w:val="PlaceholderText"/>
              <w:rFonts w:asciiTheme="minorHAnsi" w:hAnsiTheme="minorHAnsi"/>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Content>
        <w:p w14:paraId="6DFDCABF" w14:textId="77777777" w:rsidR="00985F13" w:rsidRPr="00B71585" w:rsidRDefault="00985F13" w:rsidP="00985F13">
          <w:pPr>
            <w:jc w:val="right"/>
            <w:rPr>
              <w:rFonts w:asciiTheme="minorHAnsi" w:hAnsiTheme="minorHAnsi" w:cs="Calibri"/>
              <w:sz w:val="22"/>
              <w:szCs w:val="22"/>
              <w:lang w:val="en-GB"/>
            </w:rPr>
          </w:pPr>
          <w:r w:rsidRPr="00B71585">
            <w:rPr>
              <w:rFonts w:asciiTheme="minorHAnsi" w:hAnsiTheme="minorHAnsi" w:cs="Calibri"/>
              <w:sz w:val="22"/>
              <w:szCs w:val="22"/>
              <w:lang w:val="en-GB"/>
            </w:rPr>
            <w:t xml:space="preserve">[insert: </w:t>
          </w:r>
          <w:r w:rsidRPr="00B71585">
            <w:rPr>
              <w:rFonts w:asciiTheme="minorHAnsi" w:hAnsiTheme="minorHAnsi" w:cs="Calibri"/>
              <w:i/>
              <w:sz w:val="22"/>
              <w:szCs w:val="22"/>
              <w:lang w:val="en-GB"/>
            </w:rPr>
            <w:t>Date]</w:t>
          </w:r>
        </w:p>
      </w:sdtContent>
    </w:sdt>
    <w:p w14:paraId="3C57E09F" w14:textId="77777777" w:rsidR="00985F13" w:rsidRPr="00B71585" w:rsidRDefault="00985F13" w:rsidP="00985F13">
      <w:pPr>
        <w:pStyle w:val="Header"/>
        <w:tabs>
          <w:tab w:val="clear" w:pos="4320"/>
          <w:tab w:val="clear" w:pos="8640"/>
        </w:tabs>
        <w:rPr>
          <w:rFonts w:asciiTheme="minorHAnsi" w:hAnsiTheme="minorHAnsi" w:cs="Calibri"/>
          <w:sz w:val="22"/>
          <w:szCs w:val="22"/>
          <w:lang w:val="en-GB" w:eastAsia="it-IT"/>
        </w:rPr>
      </w:pPr>
    </w:p>
    <w:p w14:paraId="12510882" w14:textId="77777777" w:rsidR="00985F13" w:rsidRPr="00B71585" w:rsidRDefault="00985F13" w:rsidP="00985F13">
      <w:pPr>
        <w:rPr>
          <w:rFonts w:asciiTheme="minorHAnsi" w:hAnsiTheme="minorHAnsi" w:cs="Calibri"/>
          <w:sz w:val="22"/>
          <w:szCs w:val="22"/>
          <w:lang w:val="en-GB"/>
        </w:rPr>
      </w:pPr>
      <w:r w:rsidRPr="00B71585">
        <w:rPr>
          <w:rFonts w:asciiTheme="minorHAnsi" w:hAnsiTheme="minorHAnsi" w:cs="Calibri"/>
          <w:sz w:val="22"/>
          <w:szCs w:val="22"/>
          <w:lang w:val="en-GB"/>
        </w:rPr>
        <w:t>To:</w:t>
      </w:r>
      <w:r w:rsidRPr="00B71585">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Content>
          <w:r w:rsidRPr="00B71585">
            <w:rPr>
              <w:rFonts w:asciiTheme="minorHAnsi" w:hAnsiTheme="minorHAnsi" w:cs="Calibri"/>
              <w:sz w:val="22"/>
              <w:szCs w:val="22"/>
              <w:lang w:val="en-GB"/>
            </w:rPr>
            <w:t>[</w:t>
          </w:r>
          <w:r w:rsidRPr="00B71585">
            <w:rPr>
              <w:rFonts w:asciiTheme="minorHAnsi" w:hAnsiTheme="minorHAnsi" w:cs="Calibri"/>
              <w:i/>
              <w:sz w:val="22"/>
              <w:szCs w:val="22"/>
              <w:lang w:val="en-GB"/>
            </w:rPr>
            <w:t>insert: Name and Address of UNDP focal point]</w:t>
          </w:r>
        </w:sdtContent>
      </w:sdt>
    </w:p>
    <w:p w14:paraId="49C02769" w14:textId="77777777" w:rsidR="00985F13" w:rsidRPr="00B71585" w:rsidRDefault="00985F13" w:rsidP="00985F13">
      <w:pPr>
        <w:rPr>
          <w:rFonts w:asciiTheme="minorHAnsi" w:hAnsiTheme="minorHAnsi" w:cs="Calibri"/>
          <w:sz w:val="22"/>
          <w:szCs w:val="22"/>
          <w:lang w:val="en-GB"/>
        </w:rPr>
      </w:pPr>
    </w:p>
    <w:p w14:paraId="6BB4CC38" w14:textId="77777777" w:rsidR="00985F13" w:rsidRPr="00B71585" w:rsidRDefault="00985F13" w:rsidP="00985F13">
      <w:pPr>
        <w:rPr>
          <w:rFonts w:asciiTheme="minorHAnsi" w:hAnsiTheme="minorHAnsi" w:cs="Calibri"/>
          <w:sz w:val="22"/>
          <w:szCs w:val="22"/>
          <w:lang w:val="en-GB"/>
        </w:rPr>
      </w:pPr>
      <w:r w:rsidRPr="00B71585">
        <w:rPr>
          <w:rFonts w:asciiTheme="minorHAnsi" w:hAnsiTheme="minorHAnsi" w:cs="Calibri"/>
          <w:sz w:val="22"/>
          <w:szCs w:val="22"/>
          <w:lang w:val="en-GB"/>
        </w:rPr>
        <w:t>Dear Sir/Madam:</w:t>
      </w:r>
    </w:p>
    <w:p w14:paraId="120B81D3" w14:textId="77777777" w:rsidR="00985F13" w:rsidRPr="00B71585" w:rsidRDefault="00985F13" w:rsidP="00985F13">
      <w:pPr>
        <w:rPr>
          <w:rFonts w:asciiTheme="minorHAnsi" w:hAnsiTheme="minorHAnsi" w:cs="Calibri"/>
          <w:sz w:val="22"/>
          <w:szCs w:val="22"/>
          <w:lang w:val="en-GB"/>
        </w:rPr>
      </w:pPr>
    </w:p>
    <w:p w14:paraId="5E802A55" w14:textId="77777777" w:rsidR="00985F13" w:rsidRPr="00B71585" w:rsidRDefault="00985F13" w:rsidP="00985F13">
      <w:pPr>
        <w:spacing w:before="120"/>
        <w:ind w:right="630" w:firstLine="720"/>
        <w:jc w:val="both"/>
        <w:rPr>
          <w:rFonts w:asciiTheme="minorHAnsi" w:hAnsiTheme="minorHAnsi" w:cs="Calibri"/>
          <w:snapToGrid w:val="0"/>
          <w:sz w:val="22"/>
          <w:szCs w:val="22"/>
        </w:rPr>
      </w:pPr>
      <w:r w:rsidRPr="00B71585">
        <w:rPr>
          <w:rFonts w:asciiTheme="minorHAnsi" w:hAnsiTheme="minorHAnsi" w:cs="Calibri"/>
          <w:snapToGrid w:val="0"/>
          <w:sz w:val="22"/>
          <w:szCs w:val="22"/>
        </w:rPr>
        <w:t xml:space="preserve">We, the undersigned, hereby offer to render the following services to UNDP in conformity with the requirements defined in the </w:t>
      </w:r>
      <w:r w:rsidRPr="009F3CEE">
        <w:rPr>
          <w:rFonts w:asciiTheme="minorHAnsi" w:hAnsiTheme="minorHAnsi" w:cs="Calibri"/>
          <w:snapToGrid w:val="0"/>
          <w:sz w:val="22"/>
          <w:szCs w:val="22"/>
        </w:rPr>
        <w:t>4</w:t>
      </w:r>
      <w:r>
        <w:rPr>
          <w:rFonts w:asciiTheme="minorHAnsi" w:hAnsiTheme="minorHAnsi" w:cs="Calibri"/>
          <w:snapToGrid w:val="0"/>
          <w:sz w:val="22"/>
          <w:szCs w:val="22"/>
        </w:rPr>
        <w:t>83</w:t>
      </w:r>
      <w:r w:rsidRPr="00B71585">
        <w:rPr>
          <w:rFonts w:asciiTheme="minorHAnsi" w:hAnsiTheme="minorHAnsi" w:cs="Calibri"/>
          <w:sz w:val="22"/>
          <w:szCs w:val="22"/>
        </w:rPr>
        <w:t xml:space="preserve">-2020-UNDP-UKR-RFP-RPP </w:t>
      </w:r>
      <w:r w:rsidRPr="00B71585">
        <w:rPr>
          <w:rFonts w:asciiTheme="minorHAnsi" w:hAnsiTheme="minorHAnsi" w:cs="Calibri"/>
          <w:snapToGrid w:val="0"/>
          <w:sz w:val="22"/>
          <w:szCs w:val="22"/>
        </w:rPr>
        <w:t xml:space="preserve">dated </w:t>
      </w:r>
      <w:sdt>
        <w:sdtPr>
          <w:rPr>
            <w:rFonts w:asciiTheme="minorHAnsi" w:hAnsiTheme="minorHAnsi" w:cs="Calibri"/>
            <w:snapToGrid w:val="0"/>
            <w:sz w:val="22"/>
            <w:szCs w:val="22"/>
          </w:rPr>
          <w:id w:val="-855193029"/>
          <w:date w:fullDate="2020-06-01T00:00:00Z">
            <w:dateFormat w:val="M/d/yyyy"/>
            <w:lid w:val="en-US"/>
            <w:storeMappedDataAs w:val="dateTime"/>
            <w:calendar w:val="gregorian"/>
          </w:date>
        </w:sdtPr>
        <w:sdtContent>
          <w:r>
            <w:rPr>
              <w:rFonts w:asciiTheme="minorHAnsi" w:hAnsiTheme="minorHAnsi" w:cs="Calibri"/>
              <w:snapToGrid w:val="0"/>
              <w:sz w:val="22"/>
              <w:szCs w:val="22"/>
            </w:rPr>
            <w:t>6/1/2020</w:t>
          </w:r>
        </w:sdtContent>
      </w:sdt>
      <w:r w:rsidRPr="00B71585">
        <w:rPr>
          <w:rFonts w:asciiTheme="minorHAnsi" w:hAnsiTheme="minorHAnsi" w:cs="Calibri"/>
          <w:snapToGrid w:val="0"/>
          <w:sz w:val="22"/>
          <w:szCs w:val="22"/>
        </w:rPr>
        <w:t>, and all of its attachments, as well as the provisions of the UNDP General Contract Terms and Conditions:</w:t>
      </w:r>
    </w:p>
    <w:p w14:paraId="75E4DEEF" w14:textId="77777777" w:rsidR="00985F13" w:rsidRPr="00B71585" w:rsidRDefault="00985F13" w:rsidP="00985F13">
      <w:pPr>
        <w:spacing w:before="120"/>
        <w:ind w:right="630" w:firstLine="720"/>
        <w:jc w:val="both"/>
        <w:rPr>
          <w:rFonts w:asciiTheme="minorHAnsi" w:hAnsiTheme="minorHAnsi"/>
          <w:snapToGrid w:val="0"/>
          <w:sz w:val="22"/>
          <w:szCs w:val="22"/>
        </w:rPr>
      </w:pPr>
    </w:p>
    <w:p w14:paraId="684971C8" w14:textId="77777777" w:rsidR="00985F13" w:rsidRPr="00B71585" w:rsidRDefault="00985F13" w:rsidP="00985F13">
      <w:pPr>
        <w:pStyle w:val="ListParagraph"/>
        <w:numPr>
          <w:ilvl w:val="0"/>
          <w:numId w:val="1"/>
        </w:numPr>
        <w:spacing w:line="240" w:lineRule="auto"/>
        <w:ind w:left="540" w:hanging="540"/>
        <w:rPr>
          <w:rFonts w:asciiTheme="minorHAnsi" w:hAnsiTheme="minorHAnsi" w:cs="Calibri"/>
          <w:b/>
          <w:snapToGrid w:val="0"/>
        </w:rPr>
      </w:pPr>
      <w:r w:rsidRPr="00B71585">
        <w:rPr>
          <w:rFonts w:asciiTheme="minorHAnsi" w:hAnsiTheme="minorHAnsi" w:cs="Calibri"/>
          <w:b/>
          <w:snapToGrid w:val="0"/>
        </w:rPr>
        <w:t>Qualifications of the Service Provider</w:t>
      </w:r>
    </w:p>
    <w:p w14:paraId="649EE257" w14:textId="77777777" w:rsidR="00985F13" w:rsidRPr="00B71585" w:rsidRDefault="00985F13" w:rsidP="00985F13">
      <w:pPr>
        <w:pStyle w:val="ListParagraph"/>
        <w:spacing w:line="240" w:lineRule="auto"/>
        <w:ind w:left="540"/>
        <w:rPr>
          <w:rFonts w:asciiTheme="minorHAnsi" w:hAnsiTheme="minorHAnsi" w:cs="Calibri"/>
          <w:b/>
          <w:snapToGrid w:val="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985F13" w:rsidRPr="00B71585" w14:paraId="4534D667" w14:textId="77777777" w:rsidTr="00A10D47">
        <w:trPr>
          <w:trHeight w:val="300"/>
        </w:trPr>
        <w:tc>
          <w:tcPr>
            <w:tcW w:w="8931" w:type="dxa"/>
            <w:gridSpan w:val="2"/>
            <w:shd w:val="clear" w:color="000000" w:fill="FFFFFF"/>
            <w:noWrap/>
            <w:vAlign w:val="bottom"/>
          </w:tcPr>
          <w:p w14:paraId="3E5E17E5" w14:textId="77777777" w:rsidR="00985F13" w:rsidRPr="00B71585" w:rsidRDefault="00985F13" w:rsidP="00A10D47">
            <w:pPr>
              <w:spacing w:before="120"/>
              <w:jc w:val="center"/>
              <w:rPr>
                <w:rFonts w:asciiTheme="minorHAnsi" w:hAnsiTheme="minorHAnsi" w:cs="Myriad Pro"/>
                <w:b/>
                <w:bCs/>
                <w:lang w:val="en-GB"/>
              </w:rPr>
            </w:pPr>
            <w:r w:rsidRPr="00B71585">
              <w:rPr>
                <w:rFonts w:asciiTheme="minorHAnsi" w:hAnsiTheme="minorHAnsi" w:cs="Myriad Pro"/>
                <w:b/>
                <w:bCs/>
                <w:lang w:val="en-GB"/>
              </w:rPr>
              <w:t>BRIEF COMPANY PROFILE</w:t>
            </w:r>
          </w:p>
          <w:p w14:paraId="3AC7826F"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The Service Provider must describe and explain how and why they are the best entity that can deliver the requirements of UNDP by indicating the following:</w:t>
            </w:r>
          </w:p>
          <w:p w14:paraId="12E3B8CA" w14:textId="77777777" w:rsidR="00985F13" w:rsidRPr="00B71585" w:rsidRDefault="00985F13" w:rsidP="00A10D47">
            <w:pPr>
              <w:spacing w:before="120"/>
              <w:rPr>
                <w:rFonts w:asciiTheme="minorHAnsi" w:hAnsiTheme="minorHAnsi" w:cs="Myriad Pro"/>
                <w:b/>
                <w:bCs/>
              </w:rPr>
            </w:pPr>
          </w:p>
        </w:tc>
      </w:tr>
      <w:tr w:rsidR="00985F13" w:rsidRPr="00B71585" w14:paraId="5CC45EE6" w14:textId="77777777" w:rsidTr="00A10D47">
        <w:trPr>
          <w:trHeight w:val="285"/>
        </w:trPr>
        <w:tc>
          <w:tcPr>
            <w:tcW w:w="3439" w:type="dxa"/>
            <w:shd w:val="clear" w:color="000000" w:fill="FFFFFF"/>
            <w:vAlign w:val="center"/>
          </w:tcPr>
          <w:p w14:paraId="17121007"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Full registration name</w:t>
            </w:r>
          </w:p>
        </w:tc>
        <w:tc>
          <w:tcPr>
            <w:tcW w:w="5492" w:type="dxa"/>
            <w:shd w:val="clear" w:color="000000" w:fill="FFFFFF"/>
          </w:tcPr>
          <w:p w14:paraId="2AFD9185" w14:textId="77777777" w:rsidR="00985F13" w:rsidRPr="00B71585" w:rsidRDefault="00985F13" w:rsidP="00A10D47">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3DF9B929" w14:textId="77777777" w:rsidTr="00A10D47">
        <w:trPr>
          <w:trHeight w:val="285"/>
        </w:trPr>
        <w:tc>
          <w:tcPr>
            <w:tcW w:w="3439" w:type="dxa"/>
            <w:shd w:val="clear" w:color="000000" w:fill="FFFFFF"/>
            <w:vAlign w:val="center"/>
          </w:tcPr>
          <w:p w14:paraId="7479979C"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Year of foundation</w:t>
            </w:r>
          </w:p>
        </w:tc>
        <w:tc>
          <w:tcPr>
            <w:tcW w:w="5492" w:type="dxa"/>
            <w:shd w:val="clear" w:color="000000" w:fill="FFFFFF"/>
          </w:tcPr>
          <w:p w14:paraId="77BA37C0" w14:textId="77777777" w:rsidR="00985F13" w:rsidRPr="00B71585" w:rsidRDefault="00985F13" w:rsidP="00A10D47">
            <w:pPr>
              <w:spacing w:before="120"/>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3B2E752B" w14:textId="77777777" w:rsidTr="00A10D47">
        <w:trPr>
          <w:trHeight w:val="285"/>
        </w:trPr>
        <w:tc>
          <w:tcPr>
            <w:tcW w:w="3439" w:type="dxa"/>
            <w:shd w:val="clear" w:color="000000" w:fill="FFFFFF"/>
            <w:vAlign w:val="center"/>
          </w:tcPr>
          <w:p w14:paraId="30412FD7"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 xml:space="preserve">Legal status </w:t>
            </w:r>
          </w:p>
        </w:tc>
        <w:tc>
          <w:tcPr>
            <w:tcW w:w="5492" w:type="dxa"/>
            <w:shd w:val="clear" w:color="000000" w:fill="FFFFFF"/>
          </w:tcPr>
          <w:p w14:paraId="4FD50BB1"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lang w:val="en-GB"/>
              </w:rPr>
              <w:t>If Consortium, please provide written confirmation from each member</w:t>
            </w:r>
          </w:p>
        </w:tc>
      </w:tr>
      <w:tr w:rsidR="00985F13" w:rsidRPr="00B71585" w14:paraId="1CB952EC" w14:textId="77777777" w:rsidTr="00A10D47">
        <w:trPr>
          <w:trHeight w:val="285"/>
        </w:trPr>
        <w:tc>
          <w:tcPr>
            <w:tcW w:w="3439" w:type="dxa"/>
            <w:shd w:val="clear" w:color="000000" w:fill="FFFFFF"/>
            <w:vAlign w:val="center"/>
          </w:tcPr>
          <w:p w14:paraId="0051D3BB"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Legal address</w:t>
            </w:r>
          </w:p>
        </w:tc>
        <w:tc>
          <w:tcPr>
            <w:tcW w:w="5492" w:type="dxa"/>
            <w:shd w:val="clear" w:color="000000" w:fill="FFFFFF"/>
          </w:tcPr>
          <w:p w14:paraId="5E346FFE"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4CFFAB2E" w14:textId="77777777" w:rsidTr="00A10D47">
        <w:trPr>
          <w:trHeight w:val="285"/>
        </w:trPr>
        <w:tc>
          <w:tcPr>
            <w:tcW w:w="3439" w:type="dxa"/>
            <w:shd w:val="clear" w:color="000000" w:fill="FFFFFF"/>
            <w:vAlign w:val="center"/>
          </w:tcPr>
          <w:p w14:paraId="0CAEDBF6"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Actual address</w:t>
            </w:r>
          </w:p>
        </w:tc>
        <w:tc>
          <w:tcPr>
            <w:tcW w:w="5492" w:type="dxa"/>
            <w:shd w:val="clear" w:color="000000" w:fill="FFFFFF"/>
          </w:tcPr>
          <w:p w14:paraId="2B3936FF"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0CEB2B11" w14:textId="77777777" w:rsidTr="00A10D47">
        <w:trPr>
          <w:trHeight w:val="285"/>
        </w:trPr>
        <w:tc>
          <w:tcPr>
            <w:tcW w:w="3439" w:type="dxa"/>
            <w:shd w:val="clear" w:color="000000" w:fill="FFFFFF"/>
            <w:vAlign w:val="center"/>
          </w:tcPr>
          <w:p w14:paraId="0756D5B0"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Bank information</w:t>
            </w:r>
          </w:p>
        </w:tc>
        <w:tc>
          <w:tcPr>
            <w:tcW w:w="5492" w:type="dxa"/>
            <w:shd w:val="clear" w:color="000000" w:fill="FFFFFF"/>
          </w:tcPr>
          <w:p w14:paraId="2950697A" w14:textId="77777777" w:rsidR="00985F13" w:rsidRPr="00B71585" w:rsidRDefault="00985F13" w:rsidP="00A10D47">
            <w:pPr>
              <w:rPr>
                <w:rFonts w:asciiTheme="minorHAnsi" w:hAnsiTheme="minorHAnsi" w:cs="Myriad Pro"/>
                <w:b/>
                <w:bCs/>
                <w:lang w:val="en-GB"/>
              </w:rPr>
            </w:pPr>
          </w:p>
        </w:tc>
      </w:tr>
      <w:tr w:rsidR="00985F13" w:rsidRPr="00B71585" w14:paraId="245F2B5E" w14:textId="77777777" w:rsidTr="00A10D47">
        <w:trPr>
          <w:trHeight w:val="285"/>
        </w:trPr>
        <w:tc>
          <w:tcPr>
            <w:tcW w:w="3439" w:type="dxa"/>
            <w:shd w:val="clear" w:color="000000" w:fill="FFFFFF"/>
            <w:vAlign w:val="center"/>
          </w:tcPr>
          <w:p w14:paraId="34DFD211"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VAT payer status</w:t>
            </w:r>
          </w:p>
        </w:tc>
        <w:tc>
          <w:tcPr>
            <w:tcW w:w="5492" w:type="dxa"/>
            <w:shd w:val="clear" w:color="000000" w:fill="FFFFFF"/>
          </w:tcPr>
          <w:p w14:paraId="098A9412"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7185D166" w14:textId="77777777" w:rsidTr="00A10D47">
        <w:trPr>
          <w:trHeight w:val="285"/>
        </w:trPr>
        <w:tc>
          <w:tcPr>
            <w:tcW w:w="3439" w:type="dxa"/>
            <w:shd w:val="clear" w:color="000000" w:fill="FFFFFF"/>
            <w:vAlign w:val="center"/>
          </w:tcPr>
          <w:p w14:paraId="720F6ACB"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Contact person name</w:t>
            </w:r>
          </w:p>
        </w:tc>
        <w:tc>
          <w:tcPr>
            <w:tcW w:w="5492" w:type="dxa"/>
            <w:shd w:val="clear" w:color="000000" w:fill="FFFFFF"/>
          </w:tcPr>
          <w:p w14:paraId="5480F00C"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3A1CF55C" w14:textId="77777777" w:rsidTr="00A10D47">
        <w:trPr>
          <w:trHeight w:val="285"/>
        </w:trPr>
        <w:tc>
          <w:tcPr>
            <w:tcW w:w="3439" w:type="dxa"/>
            <w:shd w:val="clear" w:color="000000" w:fill="FFFFFF"/>
            <w:vAlign w:val="center"/>
          </w:tcPr>
          <w:p w14:paraId="35BF3C7A"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Contact person email</w:t>
            </w:r>
          </w:p>
        </w:tc>
        <w:tc>
          <w:tcPr>
            <w:tcW w:w="5492" w:type="dxa"/>
            <w:shd w:val="clear" w:color="000000" w:fill="FFFFFF"/>
          </w:tcPr>
          <w:p w14:paraId="047FE911" w14:textId="77777777" w:rsidR="00985F13" w:rsidRPr="00B71585" w:rsidRDefault="00985F13" w:rsidP="00A10D47">
            <w:pPr>
              <w:rPr>
                <w:rFonts w:asciiTheme="minorHAnsi" w:hAnsiTheme="minorHAnsi" w:cs="Myriad Pro"/>
                <w:b/>
                <w:bCs/>
                <w:lang w:val="en-GB"/>
              </w:rPr>
            </w:pPr>
            <w:r w:rsidRPr="00B71585">
              <w:rPr>
                <w:rFonts w:asciiTheme="minorHAnsi" w:hAnsiTheme="minorHAnsi" w:cs="Myriad Pro"/>
                <w:b/>
                <w:bCs/>
                <w:lang w:val="en-GB"/>
              </w:rPr>
              <w:t> </w:t>
            </w:r>
          </w:p>
        </w:tc>
      </w:tr>
      <w:tr w:rsidR="00985F13" w:rsidRPr="00B71585" w14:paraId="347F0814" w14:textId="77777777" w:rsidTr="00A10D47">
        <w:trPr>
          <w:trHeight w:val="567"/>
        </w:trPr>
        <w:tc>
          <w:tcPr>
            <w:tcW w:w="3439" w:type="dxa"/>
            <w:shd w:val="clear" w:color="000000" w:fill="FFFFFF"/>
            <w:vAlign w:val="center"/>
          </w:tcPr>
          <w:p w14:paraId="03FDAF81"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Contact person phone</w:t>
            </w:r>
          </w:p>
        </w:tc>
        <w:tc>
          <w:tcPr>
            <w:tcW w:w="5492" w:type="dxa"/>
            <w:shd w:val="clear" w:color="000000" w:fill="FFFFFF"/>
          </w:tcPr>
          <w:p w14:paraId="36429C9D" w14:textId="77777777" w:rsidR="00985F13" w:rsidRPr="00B71585" w:rsidRDefault="00985F13" w:rsidP="00A10D47">
            <w:pPr>
              <w:rPr>
                <w:rFonts w:asciiTheme="minorHAnsi" w:hAnsiTheme="minorHAnsi" w:cs="Myriad Pro"/>
                <w:lang w:val="en-GB"/>
              </w:rPr>
            </w:pPr>
          </w:p>
        </w:tc>
      </w:tr>
      <w:tr w:rsidR="00985F13" w:rsidRPr="00B71585" w14:paraId="68436EFF" w14:textId="77777777" w:rsidTr="00A10D47">
        <w:trPr>
          <w:trHeight w:val="363"/>
        </w:trPr>
        <w:tc>
          <w:tcPr>
            <w:tcW w:w="3439" w:type="dxa"/>
            <w:shd w:val="clear" w:color="000000" w:fill="FFFFFF"/>
            <w:vAlign w:val="center"/>
          </w:tcPr>
          <w:p w14:paraId="0865C754"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lang w:val="en-GB"/>
              </w:rPr>
              <w:t>Company/Organization’s core activities</w:t>
            </w:r>
          </w:p>
        </w:tc>
        <w:tc>
          <w:tcPr>
            <w:tcW w:w="5492" w:type="dxa"/>
            <w:shd w:val="clear" w:color="000000" w:fill="FFFFFF"/>
          </w:tcPr>
          <w:p w14:paraId="439C8FBF" w14:textId="77777777" w:rsidR="00985F13" w:rsidRPr="00B71585" w:rsidRDefault="00985F13" w:rsidP="00A10D47">
            <w:pPr>
              <w:rPr>
                <w:rFonts w:asciiTheme="minorHAnsi" w:hAnsiTheme="minorHAnsi" w:cs="Myriad Pro"/>
                <w:b/>
                <w:bCs/>
                <w:lang w:val="en-GB"/>
              </w:rPr>
            </w:pPr>
          </w:p>
        </w:tc>
      </w:tr>
      <w:tr w:rsidR="00985F13" w:rsidRPr="00B71585" w14:paraId="71E14062" w14:textId="77777777" w:rsidTr="00A10D47">
        <w:trPr>
          <w:trHeight w:val="704"/>
        </w:trPr>
        <w:tc>
          <w:tcPr>
            <w:tcW w:w="3439" w:type="dxa"/>
            <w:shd w:val="clear" w:color="000000" w:fill="FFFFFF"/>
            <w:vAlign w:val="center"/>
          </w:tcPr>
          <w:p w14:paraId="7E0619F4"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4B1EA65E" w14:textId="77777777" w:rsidR="00985F13" w:rsidRPr="00B71585" w:rsidRDefault="00985F13" w:rsidP="00A10D47">
            <w:pPr>
              <w:rPr>
                <w:rFonts w:asciiTheme="minorHAnsi" w:hAnsiTheme="minorHAnsi" w:cs="Myriad Pro"/>
                <w:bCs/>
                <w:lang w:val="en-GB"/>
              </w:rPr>
            </w:pPr>
            <w:r w:rsidRPr="00B71585">
              <w:rPr>
                <w:rFonts w:asciiTheme="minorHAnsi" w:hAnsiTheme="minorHAnsi" w:cs="Myriad Pro"/>
                <w:bCs/>
                <w:lang w:val="en-GB"/>
              </w:rPr>
              <w:t>Please indicate here</w:t>
            </w:r>
          </w:p>
        </w:tc>
      </w:tr>
      <w:tr w:rsidR="00985F13" w:rsidRPr="00B71585" w14:paraId="5FF074D6" w14:textId="77777777" w:rsidTr="00A10D47">
        <w:trPr>
          <w:trHeight w:val="704"/>
        </w:trPr>
        <w:tc>
          <w:tcPr>
            <w:tcW w:w="3439" w:type="dxa"/>
            <w:shd w:val="clear" w:color="000000" w:fill="FFFFFF"/>
            <w:vAlign w:val="center"/>
          </w:tcPr>
          <w:p w14:paraId="696FE071" w14:textId="77777777" w:rsidR="00985F13" w:rsidRPr="00B71585" w:rsidRDefault="00985F13" w:rsidP="00A10D47">
            <w:pPr>
              <w:spacing w:before="120"/>
              <w:rPr>
                <w:rFonts w:asciiTheme="minorHAnsi" w:hAnsiTheme="minorHAnsi" w:cs="Myriad Pro"/>
                <w:lang w:val="en-GB"/>
              </w:rPr>
            </w:pPr>
            <w:r w:rsidRPr="00B71585">
              <w:rPr>
                <w:rFonts w:asciiTheme="minorHAnsi" w:hAnsiTheme="minorHAnsi" w:cs="Myriad Pro"/>
                <w:bCs/>
              </w:rPr>
              <w:t xml:space="preserve">Business Licenses – Registration Papers, Tax Payment Certification, etc </w:t>
            </w:r>
          </w:p>
        </w:tc>
        <w:tc>
          <w:tcPr>
            <w:tcW w:w="5492" w:type="dxa"/>
            <w:shd w:val="clear" w:color="000000" w:fill="FFFFFF"/>
          </w:tcPr>
          <w:p w14:paraId="04023E2C" w14:textId="77777777" w:rsidR="00985F13" w:rsidRPr="00B71585" w:rsidRDefault="00985F13" w:rsidP="00A10D47">
            <w:pPr>
              <w:rPr>
                <w:rFonts w:asciiTheme="minorHAnsi" w:hAnsiTheme="minorHAnsi" w:cs="Myriad Pro"/>
                <w:bCs/>
                <w:lang w:val="en-GB"/>
              </w:rPr>
            </w:pPr>
            <w:r w:rsidRPr="00B71585">
              <w:rPr>
                <w:rFonts w:asciiTheme="minorHAnsi" w:hAnsiTheme="minorHAnsi" w:cs="Myriad Pro"/>
                <w:bCs/>
                <w:lang w:val="en-GB"/>
              </w:rPr>
              <w:t>EDRPOU, ID tax number</w:t>
            </w:r>
          </w:p>
          <w:p w14:paraId="6517DFC5" w14:textId="77777777" w:rsidR="00985F13" w:rsidRPr="00B71585" w:rsidRDefault="00985F13" w:rsidP="00A10D47">
            <w:pPr>
              <w:rPr>
                <w:rFonts w:asciiTheme="minorHAnsi" w:hAnsiTheme="minorHAnsi" w:cs="Myriad Pro"/>
                <w:bCs/>
                <w:lang w:val="en-GB"/>
              </w:rPr>
            </w:pPr>
            <w:r w:rsidRPr="00B71585">
              <w:rPr>
                <w:rFonts w:asciiTheme="minorHAnsi" w:hAnsiTheme="minorHAnsi" w:cs="Myriad Pro"/>
                <w:bCs/>
              </w:rPr>
              <w:t>Copies of State registration and Tax registration should be attached</w:t>
            </w:r>
          </w:p>
        </w:tc>
      </w:tr>
      <w:tr w:rsidR="00985F13" w:rsidRPr="00B71585" w14:paraId="29CD7983" w14:textId="77777777" w:rsidTr="00A10D47">
        <w:trPr>
          <w:trHeight w:val="704"/>
        </w:trPr>
        <w:tc>
          <w:tcPr>
            <w:tcW w:w="3439" w:type="dxa"/>
            <w:shd w:val="clear" w:color="000000" w:fill="FFFFFF"/>
            <w:vAlign w:val="center"/>
          </w:tcPr>
          <w:p w14:paraId="26BF21A4"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lastRenderedPageBreak/>
              <w:t>Latest Audited Financial Statement or Financial results (2018 -2019)</w:t>
            </w:r>
          </w:p>
        </w:tc>
        <w:tc>
          <w:tcPr>
            <w:tcW w:w="5492" w:type="dxa"/>
            <w:shd w:val="clear" w:color="000000" w:fill="FFFFFF"/>
          </w:tcPr>
          <w:p w14:paraId="0D7A59A3" w14:textId="77777777" w:rsidR="00985F13" w:rsidRPr="00B71585" w:rsidRDefault="00985F13" w:rsidP="00A10D47">
            <w:pPr>
              <w:spacing w:before="120"/>
              <w:rPr>
                <w:rFonts w:asciiTheme="minorHAnsi" w:hAnsiTheme="minorHAnsi" w:cs="Myriad Pro"/>
                <w:bCs/>
                <w:lang w:val="en-GB"/>
              </w:rPr>
            </w:pPr>
            <w:r w:rsidRPr="00B71585">
              <w:rPr>
                <w:rFonts w:asciiTheme="minorHAnsi" w:hAnsiTheme="minorHAnsi" w:cs="Myriad Pro"/>
                <w:bCs/>
                <w:lang w:val="en-GB"/>
              </w:rPr>
              <w:t xml:space="preserve">Copies of </w:t>
            </w:r>
            <w:r w:rsidRPr="00B71585">
              <w:rPr>
                <w:rFonts w:asciiTheme="minorHAnsi" w:hAnsiTheme="minorHAnsi" w:cs="Myriad Pro"/>
                <w:bCs/>
              </w:rPr>
              <w:t>income statement and balance sheet to indicate Its financial stability, liquidity, credit standing, and market reputation</w:t>
            </w:r>
          </w:p>
        </w:tc>
      </w:tr>
      <w:tr w:rsidR="00985F13" w:rsidRPr="00B71585" w14:paraId="2039CA67" w14:textId="77777777" w:rsidTr="00A10D47">
        <w:trPr>
          <w:trHeight w:val="704"/>
        </w:trPr>
        <w:tc>
          <w:tcPr>
            <w:tcW w:w="3439" w:type="dxa"/>
            <w:shd w:val="clear" w:color="000000" w:fill="FFFFFF"/>
            <w:vAlign w:val="center"/>
          </w:tcPr>
          <w:p w14:paraId="4ABB7260"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Track Record performed within the last 2 years</w:t>
            </w:r>
          </w:p>
        </w:tc>
        <w:tc>
          <w:tcPr>
            <w:tcW w:w="5492" w:type="dxa"/>
            <w:shd w:val="clear" w:color="000000" w:fill="FFFFFF"/>
          </w:tcPr>
          <w:p w14:paraId="141FBA46"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B71585">
              <w:rPr>
                <w:rFonts w:asciiTheme="minorHAnsi" w:hAnsiTheme="minorHAnsi"/>
              </w:rPr>
              <w:t xml:space="preserve"> </w:t>
            </w:r>
            <w:r w:rsidRPr="00B71585">
              <w:rPr>
                <w:rFonts w:asciiTheme="minorHAnsi" w:hAnsiTheme="minorHAnsi" w:cs="Myriad Pro"/>
                <w:bCs/>
              </w:rPr>
              <w:t>Brief description of previous products developed by the company (list);</w:t>
            </w:r>
          </w:p>
        </w:tc>
      </w:tr>
      <w:tr w:rsidR="00985F13" w:rsidRPr="00B71585" w14:paraId="54BBE701" w14:textId="77777777" w:rsidTr="00A10D47">
        <w:trPr>
          <w:trHeight w:val="704"/>
        </w:trPr>
        <w:tc>
          <w:tcPr>
            <w:tcW w:w="3439" w:type="dxa"/>
            <w:shd w:val="clear" w:color="000000" w:fill="FFFFFF"/>
            <w:vAlign w:val="center"/>
          </w:tcPr>
          <w:p w14:paraId="64168305"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 xml:space="preserve">Certificates and Accreditation </w:t>
            </w:r>
          </w:p>
          <w:p w14:paraId="4EAD3A19" w14:textId="77777777" w:rsidR="00985F13" w:rsidRPr="00B71585" w:rsidRDefault="00985F13" w:rsidP="00A10D47">
            <w:pPr>
              <w:spacing w:before="120"/>
              <w:rPr>
                <w:rFonts w:asciiTheme="minorHAnsi" w:hAnsiTheme="minorHAnsi" w:cs="Myriad Pro"/>
                <w:bCs/>
              </w:rPr>
            </w:pPr>
          </w:p>
        </w:tc>
        <w:tc>
          <w:tcPr>
            <w:tcW w:w="5492" w:type="dxa"/>
            <w:shd w:val="clear" w:color="000000" w:fill="FFFFFF"/>
          </w:tcPr>
          <w:p w14:paraId="669A9E68"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 xml:space="preserve">Please indicate here applicable including Quality Certificates, Patent Registrations, Environmental Sustainability Certificates, etc.  </w:t>
            </w:r>
          </w:p>
        </w:tc>
      </w:tr>
      <w:tr w:rsidR="00985F13" w:rsidRPr="00B71585" w14:paraId="3FF24EBF" w14:textId="77777777" w:rsidTr="00A10D47">
        <w:trPr>
          <w:trHeight w:val="704"/>
        </w:trPr>
        <w:tc>
          <w:tcPr>
            <w:tcW w:w="3439" w:type="dxa"/>
            <w:shd w:val="clear" w:color="000000" w:fill="FFFFFF"/>
            <w:vAlign w:val="center"/>
          </w:tcPr>
          <w:p w14:paraId="4799E86E"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Please provide contact details of at least 2 previous partners for reference</w:t>
            </w:r>
          </w:p>
        </w:tc>
        <w:tc>
          <w:tcPr>
            <w:tcW w:w="5492" w:type="dxa"/>
            <w:shd w:val="clear" w:color="000000" w:fill="FFFFFF"/>
          </w:tcPr>
          <w:p w14:paraId="7676A058"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 xml:space="preserve">Please attach the signed reference letters </w:t>
            </w:r>
            <w:r w:rsidRPr="00B71585">
              <w:rPr>
                <w:rFonts w:asciiTheme="minorHAnsi" w:hAnsiTheme="minorHAnsi" w:cs="Myriad Pro"/>
                <w:bCs/>
                <w:i/>
              </w:rPr>
              <w:t>if any.</w:t>
            </w:r>
          </w:p>
        </w:tc>
      </w:tr>
      <w:tr w:rsidR="00985F13" w:rsidRPr="00B71585" w14:paraId="4A25389B" w14:textId="77777777" w:rsidTr="00A10D47">
        <w:trPr>
          <w:trHeight w:val="704"/>
        </w:trPr>
        <w:tc>
          <w:tcPr>
            <w:tcW w:w="3439" w:type="dxa"/>
            <w:shd w:val="clear" w:color="000000" w:fill="FFFFFF"/>
            <w:vAlign w:val="center"/>
          </w:tcPr>
          <w:p w14:paraId="4DC3DC1D"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6DE01F7F"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Yes/No (Please choose)</w:t>
            </w:r>
          </w:p>
        </w:tc>
      </w:tr>
      <w:tr w:rsidR="00985F13" w:rsidRPr="00B71585" w14:paraId="4E38C37F" w14:textId="77777777" w:rsidTr="00A10D47">
        <w:trPr>
          <w:trHeight w:val="450"/>
        </w:trPr>
        <w:tc>
          <w:tcPr>
            <w:tcW w:w="3439" w:type="dxa"/>
            <w:shd w:val="clear" w:color="000000" w:fill="FFFFFF"/>
            <w:vAlign w:val="center"/>
          </w:tcPr>
          <w:p w14:paraId="10F97AB0" w14:textId="77777777" w:rsidR="00985F13" w:rsidRPr="00B71585" w:rsidRDefault="00985F13" w:rsidP="00A10D47">
            <w:pPr>
              <w:spacing w:before="120"/>
              <w:rPr>
                <w:rFonts w:asciiTheme="minorHAnsi" w:hAnsiTheme="minorHAnsi" w:cs="Myriad Pro"/>
                <w:bCs/>
              </w:rPr>
            </w:pPr>
            <w:r w:rsidRPr="00B71585">
              <w:rPr>
                <w:rFonts w:asciiTheme="minorHAnsi" w:hAnsiTheme="minorHAnsi" w:cs="Myriad Pro"/>
                <w:bCs/>
              </w:rPr>
              <w:t>Other relevant information</w:t>
            </w:r>
          </w:p>
        </w:tc>
        <w:tc>
          <w:tcPr>
            <w:tcW w:w="5492" w:type="dxa"/>
            <w:shd w:val="clear" w:color="000000" w:fill="FFFFFF"/>
          </w:tcPr>
          <w:p w14:paraId="4DE46663" w14:textId="77777777" w:rsidR="00985F13" w:rsidRPr="00B71585" w:rsidRDefault="00985F13" w:rsidP="00A10D47">
            <w:pPr>
              <w:spacing w:before="120"/>
              <w:rPr>
                <w:rFonts w:asciiTheme="minorHAnsi" w:hAnsiTheme="minorHAnsi" w:cs="Myriad Pro"/>
                <w:bCs/>
              </w:rPr>
            </w:pPr>
          </w:p>
        </w:tc>
      </w:tr>
    </w:tbl>
    <w:p w14:paraId="72B0CFAD" w14:textId="77777777" w:rsidR="00985F13" w:rsidRPr="00B71585" w:rsidRDefault="00985F13" w:rsidP="00985F13">
      <w:pPr>
        <w:pStyle w:val="ListParagraph"/>
        <w:tabs>
          <w:tab w:val="left" w:pos="990"/>
        </w:tabs>
        <w:spacing w:line="240" w:lineRule="auto"/>
        <w:ind w:left="990" w:hanging="450"/>
        <w:rPr>
          <w:rFonts w:asciiTheme="minorHAnsi" w:hAnsiTheme="minorHAnsi" w:cs="Calibri"/>
          <w:b/>
          <w:snapToGrid w:val="0"/>
          <w:sz w:val="20"/>
          <w:szCs w:val="20"/>
        </w:rPr>
      </w:pPr>
    </w:p>
    <w:p w14:paraId="041C194F" w14:textId="77777777" w:rsidR="00985F13" w:rsidRPr="00B71585" w:rsidRDefault="00985F13" w:rsidP="00985F13">
      <w:pPr>
        <w:rPr>
          <w:rFonts w:asciiTheme="minorHAnsi" w:hAnsiTheme="minorHAnsi" w:cs="Calibri"/>
          <w:b/>
          <w:snapToGrid w:val="0"/>
          <w:kern w:val="28"/>
          <w:sz w:val="22"/>
          <w:szCs w:val="22"/>
        </w:rPr>
      </w:pPr>
      <w:r w:rsidRPr="00B71585">
        <w:rPr>
          <w:rFonts w:asciiTheme="minorHAnsi" w:hAnsiTheme="minorHAnsi" w:cs="Calibri"/>
          <w:b/>
          <w:snapToGrid w:val="0"/>
          <w:szCs w:val="22"/>
        </w:rPr>
        <w:br w:type="page"/>
      </w:r>
    </w:p>
    <w:p w14:paraId="4503B01C" w14:textId="77777777" w:rsidR="00985F13" w:rsidRPr="00B71585" w:rsidRDefault="00985F13" w:rsidP="00985F13">
      <w:pPr>
        <w:pStyle w:val="ListParagraph"/>
        <w:numPr>
          <w:ilvl w:val="0"/>
          <w:numId w:val="1"/>
        </w:numPr>
        <w:spacing w:line="240" w:lineRule="auto"/>
        <w:ind w:left="540" w:hanging="540"/>
        <w:rPr>
          <w:rFonts w:asciiTheme="minorHAnsi" w:hAnsiTheme="minorHAnsi" w:cs="Calibri"/>
          <w:b/>
          <w:snapToGrid w:val="0"/>
          <w:szCs w:val="22"/>
        </w:rPr>
      </w:pPr>
      <w:r w:rsidRPr="00B71585">
        <w:rPr>
          <w:rFonts w:asciiTheme="minorHAnsi" w:hAnsiTheme="minorHAnsi" w:cs="Calibri"/>
          <w:b/>
          <w:snapToGrid w:val="0"/>
          <w:szCs w:val="22"/>
        </w:rPr>
        <w:lastRenderedPageBreak/>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85F13" w:rsidRPr="00B71585" w14:paraId="2F4A95E8" w14:textId="77777777" w:rsidTr="00A10D47">
        <w:trPr>
          <w:trHeight w:val="620"/>
        </w:trPr>
        <w:tc>
          <w:tcPr>
            <w:tcW w:w="8910" w:type="dxa"/>
            <w:tcBorders>
              <w:top w:val="single" w:sz="4" w:space="0" w:color="auto"/>
              <w:bottom w:val="single" w:sz="4" w:space="0" w:color="auto"/>
            </w:tcBorders>
          </w:tcPr>
          <w:p w14:paraId="3987F5CB" w14:textId="77777777" w:rsidR="00985F13" w:rsidRPr="00B71585" w:rsidRDefault="00985F13" w:rsidP="00A10D47">
            <w:pPr>
              <w:pStyle w:val="BodyText2"/>
              <w:spacing w:after="0" w:line="240" w:lineRule="auto"/>
              <w:jc w:val="both"/>
              <w:rPr>
                <w:rFonts w:asciiTheme="minorHAnsi" w:hAnsiTheme="minorHAnsi" w:cs="Myriad Pro"/>
                <w:bCs/>
                <w:i/>
                <w:kern w:val="0"/>
                <w:sz w:val="22"/>
                <w:szCs w:val="20"/>
              </w:rPr>
            </w:pPr>
          </w:p>
          <w:p w14:paraId="2FED3B7F" w14:textId="77777777" w:rsidR="00985F13" w:rsidRPr="00B71585" w:rsidRDefault="00985F13" w:rsidP="00A10D47">
            <w:pPr>
              <w:pStyle w:val="BodyText2"/>
              <w:spacing w:after="0" w:line="240" w:lineRule="auto"/>
              <w:jc w:val="both"/>
              <w:rPr>
                <w:rFonts w:asciiTheme="minorHAnsi" w:hAnsiTheme="minorHAnsi" w:cs="Myriad Pro"/>
                <w:bCs/>
                <w:i/>
                <w:kern w:val="0"/>
                <w:sz w:val="22"/>
                <w:szCs w:val="20"/>
              </w:rPr>
            </w:pPr>
            <w:r w:rsidRPr="00B71585">
              <w:rPr>
                <w:rFonts w:asciiTheme="minorHAnsi" w:hAnsiTheme="minorHAnsi" w:cs="Myriad Pro"/>
                <w:bCs/>
                <w:i/>
                <w:kern w:val="0"/>
                <w:sz w:val="22"/>
                <w:szCs w:val="20"/>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and expected deliverables, implementation schedule for each deliverable/output will be appropriate to the local conditions and context of the work. </w:t>
            </w:r>
          </w:p>
          <w:p w14:paraId="3B104D4E" w14:textId="77777777" w:rsidR="00985F13" w:rsidRPr="00B71585" w:rsidRDefault="00985F13" w:rsidP="00A10D47">
            <w:pPr>
              <w:pStyle w:val="BodyText2"/>
              <w:spacing w:after="0" w:line="240" w:lineRule="auto"/>
              <w:jc w:val="both"/>
              <w:rPr>
                <w:rFonts w:asciiTheme="minorHAnsi" w:hAnsiTheme="minorHAnsi" w:cs="Myriad Pro"/>
                <w:b/>
                <w:bCs/>
                <w:i/>
                <w:kern w:val="0"/>
                <w:sz w:val="20"/>
                <w:szCs w:val="20"/>
              </w:rPr>
            </w:pPr>
          </w:p>
          <w:p w14:paraId="7B727ED3" w14:textId="77777777" w:rsidR="00985F13" w:rsidRPr="00B71585" w:rsidRDefault="00985F13" w:rsidP="00A10D47">
            <w:pPr>
              <w:pStyle w:val="BodyText2"/>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 xml:space="preserve">Must include: </w:t>
            </w:r>
          </w:p>
          <w:p w14:paraId="72786E85" w14:textId="77777777" w:rsidR="00985F13" w:rsidRDefault="00985F13" w:rsidP="00A10D47">
            <w:pPr>
              <w:pStyle w:val="BodyText2"/>
              <w:numPr>
                <w:ilvl w:val="0"/>
                <w:numId w:val="4"/>
              </w:numPr>
              <w:spacing w:line="240" w:lineRule="auto"/>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Letter of interest/letter of proposal, which briefly describes the organization’s profile (date of creation, size, number of staff/consultants, description of key staff/consultants) and approach to the performance of work requested (up to</w:t>
            </w:r>
            <w:r>
              <w:rPr>
                <w:rFonts w:asciiTheme="minorHAnsi" w:hAnsiTheme="minorHAnsi" w:cs="Myriad Pro"/>
                <w:b/>
                <w:bCs/>
                <w:i/>
                <w:kern w:val="0"/>
                <w:sz w:val="20"/>
                <w:szCs w:val="20"/>
              </w:rPr>
              <w:t xml:space="preserve"> 4</w:t>
            </w:r>
            <w:r w:rsidRPr="00B71585">
              <w:rPr>
                <w:rFonts w:asciiTheme="minorHAnsi" w:hAnsiTheme="minorHAnsi" w:cs="Myriad Pro"/>
                <w:b/>
                <w:bCs/>
                <w:i/>
                <w:kern w:val="0"/>
                <w:sz w:val="20"/>
                <w:szCs w:val="20"/>
              </w:rPr>
              <w:t xml:space="preserve"> pages)</w:t>
            </w:r>
            <w:r>
              <w:rPr>
                <w:rFonts w:asciiTheme="minorHAnsi" w:hAnsiTheme="minorHAnsi" w:cs="Myriad Pro"/>
                <w:b/>
                <w:bCs/>
                <w:i/>
                <w:kern w:val="0"/>
                <w:sz w:val="20"/>
                <w:szCs w:val="20"/>
              </w:rPr>
              <w:t xml:space="preserve">, </w:t>
            </w:r>
            <w:r w:rsidRPr="009F3CEE">
              <w:rPr>
                <w:rFonts w:asciiTheme="minorHAnsi" w:hAnsiTheme="minorHAnsi" w:cs="Myriad Pro"/>
                <w:b/>
                <w:bCs/>
                <w:i/>
                <w:kern w:val="0"/>
                <w:sz w:val="20"/>
                <w:szCs w:val="20"/>
              </w:rPr>
              <w:t>previous experience in implementing similar programmes and competitive advantages of the applicant company</w:t>
            </w:r>
            <w:r w:rsidRPr="00B71585">
              <w:rPr>
                <w:rFonts w:asciiTheme="minorHAnsi" w:hAnsiTheme="minorHAnsi" w:cs="Myriad Pro"/>
                <w:b/>
                <w:bCs/>
                <w:i/>
                <w:kern w:val="0"/>
                <w:sz w:val="20"/>
                <w:szCs w:val="20"/>
              </w:rPr>
              <w:t>;</w:t>
            </w:r>
          </w:p>
          <w:p w14:paraId="1134C68D" w14:textId="77777777" w:rsidR="00985F13" w:rsidRPr="009F3CEE" w:rsidRDefault="00985F13" w:rsidP="00A10D47">
            <w:pPr>
              <w:pStyle w:val="BodyText2"/>
              <w:numPr>
                <w:ilvl w:val="0"/>
                <w:numId w:val="4"/>
              </w:numPr>
              <w:spacing w:line="240" w:lineRule="auto"/>
              <w:jc w:val="both"/>
              <w:rPr>
                <w:rFonts w:asciiTheme="minorHAnsi" w:hAnsiTheme="minorHAnsi" w:cs="Myriad Pro"/>
                <w:b/>
                <w:bCs/>
                <w:i/>
                <w:kern w:val="0"/>
                <w:sz w:val="20"/>
                <w:szCs w:val="20"/>
              </w:rPr>
            </w:pPr>
            <w:r w:rsidRPr="00E06B59">
              <w:rPr>
                <w:rFonts w:asciiTheme="minorHAnsi" w:hAnsiTheme="minorHAnsi" w:cs="Myriad Pro"/>
                <w:b/>
                <w:bCs/>
                <w:i/>
                <w:kern w:val="0"/>
                <w:sz w:val="20"/>
                <w:szCs w:val="20"/>
              </w:rPr>
              <w:t>Brief description of the assignment implementation with an indication approach to the performance of each stage. A work plan with the proposed work schedule indicating the persons responsible for each area of activity.</w:t>
            </w:r>
            <w:r>
              <w:rPr>
                <w:rFonts w:asciiTheme="minorHAnsi" w:hAnsiTheme="minorHAnsi" w:cs="Myriad Pro"/>
                <w:b/>
                <w:bCs/>
                <w:i/>
                <w:kern w:val="0"/>
                <w:sz w:val="20"/>
                <w:szCs w:val="20"/>
              </w:rPr>
              <w:t>;</w:t>
            </w:r>
          </w:p>
          <w:p w14:paraId="30B1C7CB" w14:textId="77777777" w:rsidR="00985F13" w:rsidRPr="00B71585" w:rsidRDefault="00985F13" w:rsidP="00A10D47">
            <w:pPr>
              <w:pStyle w:val="BodyText2"/>
              <w:spacing w:line="240" w:lineRule="auto"/>
              <w:ind w:left="720" w:hanging="405"/>
              <w:jc w:val="both"/>
              <w:rPr>
                <w:rFonts w:asciiTheme="minorHAnsi" w:hAnsiTheme="minorHAnsi" w:cs="Myriad Pro"/>
                <w:b/>
                <w:bCs/>
                <w:i/>
                <w:kern w:val="0"/>
                <w:sz w:val="20"/>
                <w:szCs w:val="20"/>
              </w:rPr>
            </w:pPr>
            <w:r w:rsidRPr="00B71585">
              <w:rPr>
                <w:rFonts w:asciiTheme="minorHAnsi" w:hAnsiTheme="minorHAnsi" w:cs="Myriad Pro"/>
                <w:b/>
                <w:bCs/>
                <w:i/>
                <w:kern w:val="0"/>
                <w:sz w:val="20"/>
                <w:szCs w:val="20"/>
              </w:rPr>
              <w:t xml:space="preserve">3.  </w:t>
            </w:r>
            <w:r w:rsidRPr="00E06B59">
              <w:rPr>
                <w:rFonts w:asciiTheme="minorHAnsi" w:hAnsiTheme="minorHAnsi" w:cs="Myriad Pro"/>
                <w:b/>
                <w:bCs/>
                <w:i/>
                <w:kern w:val="0"/>
                <w:sz w:val="20"/>
                <w:szCs w:val="20"/>
              </w:rPr>
              <w:t>The preliminary curriculum with timeframes (academic hours per training/module, general duration of the COTP)</w:t>
            </w:r>
            <w:r w:rsidRPr="00B71585">
              <w:rPr>
                <w:rFonts w:asciiTheme="minorHAnsi" w:hAnsiTheme="minorHAnsi" w:cs="Myriad Pro"/>
                <w:b/>
                <w:bCs/>
                <w:i/>
                <w:kern w:val="0"/>
                <w:sz w:val="20"/>
                <w:szCs w:val="20"/>
              </w:rPr>
              <w:t>.</w:t>
            </w:r>
          </w:p>
        </w:tc>
      </w:tr>
    </w:tbl>
    <w:p w14:paraId="5B65B2FB" w14:textId="77777777" w:rsidR="00985F13" w:rsidRPr="00B71585" w:rsidRDefault="00985F13" w:rsidP="00985F13">
      <w:pPr>
        <w:rPr>
          <w:rFonts w:asciiTheme="minorHAnsi" w:hAnsiTheme="minorHAnsi" w:cs="Calibri"/>
          <w:b/>
          <w:lang w:val="en-CA"/>
        </w:rPr>
      </w:pPr>
    </w:p>
    <w:p w14:paraId="67902EE2" w14:textId="77777777" w:rsidR="00985F13" w:rsidRPr="00B71585" w:rsidRDefault="00985F13" w:rsidP="00985F13">
      <w:pPr>
        <w:pStyle w:val="BodyText2"/>
        <w:numPr>
          <w:ilvl w:val="0"/>
          <w:numId w:val="1"/>
        </w:numPr>
        <w:spacing w:after="0" w:line="240" w:lineRule="auto"/>
        <w:ind w:left="540" w:hanging="540"/>
        <w:rPr>
          <w:rFonts w:asciiTheme="minorHAnsi" w:hAnsiTheme="minorHAnsi" w:cs="Calibri"/>
          <w:b/>
          <w:sz w:val="22"/>
          <w:szCs w:val="22"/>
          <w:lang w:val="en-CA"/>
        </w:rPr>
      </w:pPr>
      <w:r w:rsidRPr="00B71585">
        <w:rPr>
          <w:rFonts w:asciiTheme="minorHAnsi" w:hAnsiTheme="minorHAnsi" w:cs="Calibri"/>
          <w:b/>
          <w:sz w:val="22"/>
          <w:szCs w:val="22"/>
          <w:lang w:val="en-CA"/>
        </w:rPr>
        <w:t xml:space="preserve">Qualifications of Key Personnel </w:t>
      </w:r>
    </w:p>
    <w:p w14:paraId="21637CEE" w14:textId="77777777" w:rsidR="00985F13" w:rsidRPr="00B71585" w:rsidRDefault="00985F13" w:rsidP="00985F13">
      <w:pPr>
        <w:pStyle w:val="BodyText2"/>
        <w:spacing w:after="0" w:line="240" w:lineRule="auto"/>
        <w:ind w:left="540"/>
        <w:rPr>
          <w:rFonts w:asciiTheme="minorHAnsi" w:hAnsiTheme="minorHAnsi" w:cs="Calibri"/>
          <w:b/>
          <w:sz w:val="20"/>
          <w:lang w:val="en-CA"/>
        </w:rPr>
      </w:pPr>
    </w:p>
    <w:p w14:paraId="00BC6E5D" w14:textId="77777777" w:rsidR="00985F13" w:rsidRDefault="00985F13" w:rsidP="00985F1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ru-RU"/>
        </w:rPr>
      </w:pPr>
    </w:p>
    <w:p w14:paraId="57E2863A"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b/>
          <w:i/>
          <w:sz w:val="20"/>
          <w:lang w:val="en-CA"/>
        </w:rPr>
      </w:pPr>
      <w:r w:rsidRPr="00B71585">
        <w:rPr>
          <w:rFonts w:asciiTheme="minorHAnsi" w:hAnsiTheme="minorHAnsi" w:cstheme="minorHAnsi"/>
          <w:b/>
          <w:i/>
          <w:sz w:val="20"/>
          <w:lang w:val="en-CA"/>
        </w:rPr>
        <w:t>If required by the RFP, the Service Provider must provide:</w:t>
      </w:r>
    </w:p>
    <w:p w14:paraId="284451DD"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after="0" w:line="240" w:lineRule="auto"/>
        <w:ind w:left="540"/>
        <w:rPr>
          <w:rFonts w:asciiTheme="minorHAnsi" w:hAnsiTheme="minorHAnsi" w:cstheme="minorHAnsi"/>
          <w:i/>
          <w:sz w:val="20"/>
          <w:lang w:val="en-CA"/>
        </w:rPr>
      </w:pPr>
    </w:p>
    <w:p w14:paraId="600554B7"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i/>
          <w:sz w:val="20"/>
          <w:lang w:val="en-CA"/>
        </w:rPr>
        <w:t>а</w:t>
      </w:r>
      <w:r w:rsidRPr="00B71585">
        <w:rPr>
          <w:rFonts w:asciiTheme="minorHAnsi" w:hAnsiTheme="minorHAnsi" w:cstheme="minorHAnsi"/>
          <w:b/>
          <w:bCs/>
          <w:i/>
          <w:kern w:val="0"/>
          <w:sz w:val="20"/>
          <w:szCs w:val="20"/>
        </w:rPr>
        <w:t xml:space="preserve">) Names and qualifications of the key personnel that will perform the services; description of roles of key personnel (Team Leader, </w:t>
      </w:r>
      <w:r>
        <w:rPr>
          <w:rFonts w:asciiTheme="minorHAnsi" w:hAnsiTheme="minorHAnsi" w:cstheme="minorHAnsi"/>
          <w:b/>
          <w:bCs/>
          <w:i/>
          <w:kern w:val="0"/>
          <w:sz w:val="20"/>
          <w:szCs w:val="20"/>
        </w:rPr>
        <w:t>Key Experts, Trainers</w:t>
      </w:r>
      <w:r w:rsidRPr="00B71585">
        <w:rPr>
          <w:rFonts w:asciiTheme="minorHAnsi" w:hAnsiTheme="minorHAnsi" w:cstheme="minorHAnsi"/>
          <w:b/>
          <w:bCs/>
          <w:i/>
          <w:kern w:val="0"/>
          <w:sz w:val="20"/>
          <w:szCs w:val="20"/>
        </w:rPr>
        <w:t xml:space="preserve">); </w:t>
      </w:r>
    </w:p>
    <w:p w14:paraId="478FCA9E"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 xml:space="preserve">b) CVs demonstrating qualifications, experience and language skills of Team Leader, </w:t>
      </w:r>
      <w:r>
        <w:rPr>
          <w:rFonts w:asciiTheme="minorHAnsi" w:hAnsiTheme="minorHAnsi" w:cstheme="minorHAnsi"/>
          <w:b/>
          <w:bCs/>
          <w:i/>
          <w:kern w:val="0"/>
          <w:sz w:val="20"/>
          <w:szCs w:val="20"/>
        </w:rPr>
        <w:t>Key Experts, Trainers</w:t>
      </w:r>
      <w:r w:rsidRPr="00B71585">
        <w:rPr>
          <w:rFonts w:asciiTheme="minorHAnsi" w:hAnsiTheme="minorHAnsi" w:cstheme="minorHAnsi"/>
          <w:b/>
          <w:bCs/>
          <w:i/>
          <w:kern w:val="0"/>
          <w:sz w:val="20"/>
          <w:szCs w:val="20"/>
        </w:rPr>
        <w:t xml:space="preserve"> as well as contact details for referees; </w:t>
      </w:r>
    </w:p>
    <w:p w14:paraId="725CFCF1"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line="240" w:lineRule="auto"/>
        <w:ind w:left="540"/>
        <w:rPr>
          <w:rFonts w:asciiTheme="minorHAnsi" w:hAnsiTheme="minorHAnsi" w:cstheme="minorHAnsi"/>
          <w:b/>
          <w:bCs/>
          <w:i/>
          <w:kern w:val="0"/>
          <w:sz w:val="20"/>
          <w:szCs w:val="20"/>
        </w:rPr>
      </w:pPr>
      <w:r w:rsidRPr="00B71585">
        <w:rPr>
          <w:rFonts w:asciiTheme="minorHAnsi" w:hAnsiTheme="minorHAnsi" w:cstheme="minorHAnsi"/>
          <w:b/>
          <w:bCs/>
          <w:i/>
          <w:kern w:val="0"/>
          <w:sz w:val="20"/>
          <w:szCs w:val="20"/>
        </w:rPr>
        <w:t xml:space="preserve">e) Written confirmation from each team member that they are available for the entire duration of the contract. </w:t>
      </w:r>
    </w:p>
    <w:p w14:paraId="746098D1" w14:textId="77777777" w:rsidR="00985F13" w:rsidRPr="00B71585" w:rsidRDefault="00985F13" w:rsidP="00985F13">
      <w:pPr>
        <w:pStyle w:val="BodyText2"/>
        <w:pBdr>
          <w:top w:val="single" w:sz="4" w:space="1" w:color="auto"/>
          <w:left w:val="single" w:sz="4" w:space="4" w:color="auto"/>
          <w:bottom w:val="single" w:sz="4" w:space="0" w:color="auto"/>
          <w:right w:val="single" w:sz="4" w:space="4" w:color="auto"/>
        </w:pBdr>
        <w:spacing w:line="240" w:lineRule="auto"/>
        <w:ind w:left="900"/>
        <w:rPr>
          <w:rFonts w:asciiTheme="minorHAnsi" w:hAnsiTheme="minorHAnsi"/>
          <w:b/>
          <w:snapToGrid w:val="0"/>
          <w:sz w:val="28"/>
          <w:szCs w:val="28"/>
        </w:rPr>
      </w:pPr>
      <w:r w:rsidRPr="00B71585">
        <w:rPr>
          <w:rFonts w:asciiTheme="minorHAnsi" w:hAnsiTheme="minorHAnsi"/>
          <w:b/>
          <w:snapToGrid w:val="0"/>
          <w:sz w:val="28"/>
          <w:szCs w:val="28"/>
        </w:rPr>
        <w:br w:type="page"/>
      </w:r>
    </w:p>
    <w:p w14:paraId="38D38017" w14:textId="77777777" w:rsidR="00985F13" w:rsidRPr="00B71585" w:rsidRDefault="00985F13" w:rsidP="00985F13">
      <w:pPr>
        <w:spacing w:before="120"/>
        <w:ind w:firstLine="720"/>
        <w:jc w:val="center"/>
        <w:rPr>
          <w:rFonts w:asciiTheme="minorHAnsi" w:hAnsiTheme="minorHAnsi"/>
          <w:b/>
          <w:snapToGrid w:val="0"/>
          <w:sz w:val="22"/>
          <w:szCs w:val="24"/>
        </w:rPr>
      </w:pPr>
      <w:r w:rsidRPr="00B71585">
        <w:rPr>
          <w:rFonts w:asciiTheme="minorHAnsi" w:hAnsiTheme="minorHAnsi"/>
          <w:b/>
          <w:snapToGrid w:val="0"/>
          <w:sz w:val="24"/>
          <w:szCs w:val="24"/>
        </w:rPr>
        <w:lastRenderedPageBreak/>
        <w:t>Financial Proposal</w:t>
      </w:r>
      <w:r w:rsidRPr="00B71585">
        <w:rPr>
          <w:rFonts w:asciiTheme="minorHAnsi" w:hAnsiTheme="minorHAnsi"/>
          <w:b/>
          <w:snapToGrid w:val="0"/>
          <w:sz w:val="22"/>
          <w:szCs w:val="24"/>
        </w:rPr>
        <w:t xml:space="preserve"> </w:t>
      </w:r>
    </w:p>
    <w:p w14:paraId="24E5B711" w14:textId="77777777" w:rsidR="00985F13" w:rsidRPr="00B71585" w:rsidRDefault="00985F13" w:rsidP="00985F13">
      <w:pPr>
        <w:spacing w:before="120"/>
        <w:ind w:firstLine="720"/>
        <w:jc w:val="center"/>
        <w:rPr>
          <w:rFonts w:asciiTheme="minorHAnsi" w:hAnsiTheme="minorHAnsi"/>
          <w:b/>
          <w:snapToGrid w:val="0"/>
          <w:sz w:val="22"/>
          <w:szCs w:val="24"/>
        </w:rPr>
      </w:pPr>
    </w:p>
    <w:p w14:paraId="1BACD04F" w14:textId="77777777" w:rsidR="00985F13" w:rsidRPr="00B71585" w:rsidRDefault="00985F13" w:rsidP="00985F1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Proposer is required to prepare the Financial Proposal in an envelope separate from the rest of the RFP as indicated in the Instruction to Proposers.</w:t>
      </w:r>
    </w:p>
    <w:p w14:paraId="4FC024F7" w14:textId="77777777" w:rsidR="00985F13" w:rsidRPr="00B71585" w:rsidRDefault="00985F13" w:rsidP="00985F1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Financial Proposal must provide a detailed cost breakdown. Provide separate figures for each functional grouping or category.</w:t>
      </w:r>
    </w:p>
    <w:p w14:paraId="1956EF66" w14:textId="77777777" w:rsidR="00985F13" w:rsidRPr="00B71585" w:rsidRDefault="00985F13" w:rsidP="00985F1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Any estimates for cost-reimbursable items, such as travel and out-of-pocket expenses, should be listed separately.</w:t>
      </w:r>
    </w:p>
    <w:p w14:paraId="372AE376" w14:textId="77777777" w:rsidR="00985F13" w:rsidRPr="00B71585" w:rsidRDefault="00985F13" w:rsidP="00985F1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In case of an equipment component to the service provider, the Price Schedule should include figures for both purchase and lease/rent options. UNDP reserves the option to either lease/rent or purchase outright the equipment through the Contractor.</w:t>
      </w:r>
    </w:p>
    <w:p w14:paraId="036503AE" w14:textId="77777777" w:rsidR="00985F13" w:rsidRPr="00B71585" w:rsidRDefault="00985F13" w:rsidP="00985F13">
      <w:pPr>
        <w:spacing w:after="120"/>
        <w:jc w:val="both"/>
        <w:rPr>
          <w:rFonts w:asciiTheme="minorHAnsi" w:hAnsiTheme="minorHAnsi" w:cstheme="minorHAnsi"/>
          <w:snapToGrid w:val="0"/>
          <w:sz w:val="22"/>
          <w:szCs w:val="24"/>
        </w:rPr>
      </w:pPr>
      <w:r w:rsidRPr="00B71585">
        <w:rPr>
          <w:rFonts w:asciiTheme="minorHAnsi" w:hAnsiTheme="minorHAnsi" w:cstheme="minorHAnsi"/>
          <w:snapToGrid w:val="0"/>
          <w:sz w:val="22"/>
          <w:szCs w:val="24"/>
        </w:rPr>
        <w:t>The format shown on the following pages is suggested for use as a guide in preparing the Financial Proposal. The format includes specific expenditures, which may or may not be required or applicable but are indicated to serve as examples.</w:t>
      </w:r>
    </w:p>
    <w:p w14:paraId="554AED92" w14:textId="77777777" w:rsidR="00985F13" w:rsidRPr="00B71585" w:rsidRDefault="00985F13" w:rsidP="00985F13">
      <w:pPr>
        <w:spacing w:after="120"/>
        <w:jc w:val="both"/>
        <w:rPr>
          <w:rFonts w:asciiTheme="minorHAnsi" w:hAnsiTheme="minorHAnsi" w:cstheme="minorHAnsi"/>
          <w:snapToGrid w:val="0"/>
          <w:sz w:val="22"/>
          <w:szCs w:val="24"/>
        </w:rPr>
      </w:pPr>
    </w:p>
    <w:p w14:paraId="3688DF31" w14:textId="77777777" w:rsidR="00985F13" w:rsidRPr="00B71585" w:rsidRDefault="00985F13" w:rsidP="00985F13">
      <w:pPr>
        <w:pStyle w:val="ListParagraph"/>
        <w:spacing w:after="120" w:line="240" w:lineRule="auto"/>
        <w:ind w:left="0"/>
        <w:rPr>
          <w:rFonts w:asciiTheme="minorHAnsi" w:hAnsiTheme="minorHAnsi" w:cstheme="minorHAnsi"/>
          <w:b/>
          <w:snapToGrid w:val="0"/>
        </w:rPr>
      </w:pPr>
      <w:r w:rsidRPr="00B71585">
        <w:rPr>
          <w:rFonts w:asciiTheme="minorHAnsi" w:hAnsiTheme="minorHAnsi" w:cstheme="minorHAnsi"/>
          <w:b/>
          <w:snapToGrid w:val="0"/>
        </w:rPr>
        <w:t>A. Cost Breakdown per Deliverables*</w:t>
      </w:r>
    </w:p>
    <w:p w14:paraId="3BE73CE2" w14:textId="77777777" w:rsidR="00985F13" w:rsidRPr="00B71585" w:rsidRDefault="00985F13" w:rsidP="00985F13">
      <w:pPr>
        <w:pStyle w:val="ListParagraph"/>
        <w:spacing w:after="120" w:line="240" w:lineRule="auto"/>
        <w:ind w:left="0"/>
        <w:rPr>
          <w:rFonts w:asciiTheme="minorHAnsi" w:hAnsiTheme="minorHAnsi" w:cstheme="minorHAnsi"/>
          <w:b/>
          <w:snapToGrid w:val="0"/>
        </w:rPr>
      </w:pPr>
    </w:p>
    <w:p w14:paraId="31177B06" w14:textId="77777777" w:rsidR="00985F13" w:rsidRPr="00B71585" w:rsidRDefault="00985F13" w:rsidP="00985F13">
      <w:pPr>
        <w:pStyle w:val="BodyText"/>
        <w:ind w:left="120"/>
        <w:rPr>
          <w:rFonts w:asciiTheme="minorHAnsi" w:hAnsiTheme="minorHAnsi"/>
          <w:sz w:val="22"/>
          <w:szCs w:val="22"/>
        </w:rPr>
      </w:pPr>
      <w:r w:rsidRPr="00B71585">
        <w:rPr>
          <w:rFonts w:asciiTheme="minorHAnsi" w:hAnsiTheme="minorHAnsi"/>
          <w:sz w:val="22"/>
          <w:szCs w:val="22"/>
        </w:rPr>
        <w:t>The key steps and a description of the results that must be obtained in the specified time frames are listed below.</w:t>
      </w:r>
    </w:p>
    <w:p w14:paraId="6CD7759C" w14:textId="77777777" w:rsidR="00985F13" w:rsidRPr="00B71585" w:rsidRDefault="00985F13" w:rsidP="00985F13">
      <w:pPr>
        <w:pStyle w:val="BodyText"/>
        <w:ind w:left="120"/>
        <w:rPr>
          <w:rFonts w:asciiTheme="minorHAnsi" w:hAnsiTheme="minorHAnsi"/>
          <w:sz w:val="22"/>
          <w:szCs w:val="22"/>
        </w:rPr>
      </w:pPr>
      <w:r w:rsidRPr="00B71585">
        <w:rPr>
          <w:rFonts w:asciiTheme="minorHAnsi" w:hAnsiTheme="minorHAnsi"/>
          <w:sz w:val="22"/>
          <w:szCs w:val="22"/>
        </w:rPr>
        <w:t>The contractor is invited to assess the complexity of work on the implementation by each of these stages, and to offer the customer the preferred percentage of the total proposed value of the agreement.</w:t>
      </w:r>
    </w:p>
    <w:tbl>
      <w:tblPr>
        <w:tblW w:w="6572"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286"/>
        <w:gridCol w:w="1333"/>
      </w:tblGrid>
      <w:tr w:rsidR="00985F13" w:rsidRPr="00B71585" w14:paraId="7A7B08CD" w14:textId="77777777" w:rsidTr="00A10D47">
        <w:tc>
          <w:tcPr>
            <w:tcW w:w="2953" w:type="dxa"/>
          </w:tcPr>
          <w:p w14:paraId="20C7D91C" w14:textId="77777777" w:rsidR="00985F13" w:rsidRPr="00B71585" w:rsidRDefault="00985F13" w:rsidP="00A10D47">
            <w:pPr>
              <w:jc w:val="center"/>
              <w:rPr>
                <w:rFonts w:asciiTheme="minorHAnsi" w:eastAsia="Calibri" w:hAnsiTheme="minorHAnsi" w:cs="Calibri"/>
                <w:b/>
                <w:snapToGrid w:val="0"/>
              </w:rPr>
            </w:pPr>
            <w:r w:rsidRPr="00B71585">
              <w:rPr>
                <w:rFonts w:asciiTheme="minorHAnsi" w:eastAsia="Calibri" w:hAnsiTheme="minorHAnsi" w:cs="Calibri"/>
                <w:b/>
                <w:snapToGrid w:val="0"/>
              </w:rPr>
              <w:t>Deliverables</w:t>
            </w:r>
          </w:p>
          <w:p w14:paraId="2DE0CF54" w14:textId="77777777" w:rsidR="00985F13" w:rsidRPr="00B71585" w:rsidRDefault="00985F13" w:rsidP="00A10D47">
            <w:pPr>
              <w:jc w:val="center"/>
              <w:rPr>
                <w:rFonts w:asciiTheme="minorHAnsi" w:eastAsia="Calibri" w:hAnsiTheme="minorHAnsi" w:cs="Calibri"/>
                <w:b/>
                <w:snapToGrid w:val="0"/>
              </w:rPr>
            </w:pPr>
            <w:r w:rsidRPr="00B71585">
              <w:rPr>
                <w:rFonts w:asciiTheme="minorHAnsi" w:eastAsia="Calibri" w:hAnsiTheme="minorHAnsi" w:cs="Calibri"/>
                <w:b/>
                <w:i/>
                <w:iCs/>
                <w:snapToGrid w:val="0"/>
              </w:rPr>
              <w:t>[list them as referred to in the RFP]</w:t>
            </w:r>
          </w:p>
        </w:tc>
        <w:tc>
          <w:tcPr>
            <w:tcW w:w="2286" w:type="dxa"/>
          </w:tcPr>
          <w:p w14:paraId="247EA049" w14:textId="77777777" w:rsidR="00985F13" w:rsidRPr="00B71585" w:rsidRDefault="00985F13" w:rsidP="00A10D47">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Percentage of Total Price (Weight for payment)</w:t>
            </w:r>
          </w:p>
        </w:tc>
        <w:tc>
          <w:tcPr>
            <w:tcW w:w="1333" w:type="dxa"/>
          </w:tcPr>
          <w:p w14:paraId="28D7D109" w14:textId="77777777" w:rsidR="00985F13" w:rsidRPr="00B71585" w:rsidRDefault="00985F13" w:rsidP="00A10D47">
            <w:pPr>
              <w:jc w:val="center"/>
              <w:rPr>
                <w:rFonts w:asciiTheme="minorHAnsi" w:eastAsia="Calibri" w:hAnsiTheme="minorHAnsi" w:cs="Calibri"/>
                <w:b/>
                <w:i/>
                <w:iCs/>
                <w:snapToGrid w:val="0"/>
              </w:rPr>
            </w:pPr>
            <w:r w:rsidRPr="00B71585">
              <w:rPr>
                <w:rFonts w:asciiTheme="minorHAnsi" w:eastAsia="Calibri" w:hAnsiTheme="minorHAnsi" w:cs="Calibri"/>
                <w:b/>
                <w:i/>
                <w:iCs/>
                <w:snapToGrid w:val="0"/>
              </w:rPr>
              <w:t>Amount, currency, excl. VAT</w:t>
            </w:r>
          </w:p>
        </w:tc>
      </w:tr>
      <w:tr w:rsidR="00985F13" w:rsidRPr="00B71585" w14:paraId="3B258FD7" w14:textId="77777777" w:rsidTr="00A10D47">
        <w:tc>
          <w:tcPr>
            <w:tcW w:w="2953" w:type="dxa"/>
          </w:tcPr>
          <w:p w14:paraId="5D0DAC10" w14:textId="77777777" w:rsidR="00985F13" w:rsidRPr="00E06B59" w:rsidRDefault="00985F13" w:rsidP="00A10D47">
            <w:pPr>
              <w:rPr>
                <w:rFonts w:asciiTheme="minorHAnsi" w:eastAsia="Calibri" w:hAnsiTheme="minorHAnsi" w:cs="Calibri"/>
                <w:snapToGrid w:val="0"/>
                <w:lang w:val="ru-RU"/>
              </w:rPr>
            </w:pPr>
            <w:r w:rsidRPr="00B71585">
              <w:rPr>
                <w:rFonts w:asciiTheme="minorHAnsi" w:eastAsia="Calibri" w:hAnsiTheme="minorHAnsi" w:cs="Calibri"/>
                <w:snapToGrid w:val="0"/>
              </w:rPr>
              <w:t>Deliverable</w:t>
            </w:r>
            <w:r>
              <w:rPr>
                <w:rFonts w:asciiTheme="minorHAnsi" w:eastAsia="Calibri" w:hAnsiTheme="minorHAnsi" w:cs="Calibri"/>
                <w:snapToGrid w:val="0"/>
              </w:rPr>
              <w:t>s</w:t>
            </w:r>
            <w:r w:rsidRPr="00B71585">
              <w:rPr>
                <w:rFonts w:asciiTheme="minorHAnsi" w:eastAsia="Calibri" w:hAnsiTheme="minorHAnsi" w:cs="Calibri"/>
                <w:snapToGrid w:val="0"/>
              </w:rPr>
              <w:t xml:space="preserve"> 1</w:t>
            </w:r>
            <w:r>
              <w:rPr>
                <w:rFonts w:asciiTheme="minorHAnsi" w:eastAsia="Calibri" w:hAnsiTheme="minorHAnsi" w:cs="Calibri"/>
                <w:snapToGrid w:val="0"/>
                <w:lang w:val="ru-RU"/>
              </w:rPr>
              <w:t xml:space="preserve">, </w:t>
            </w:r>
            <w:r w:rsidRPr="00B71585">
              <w:rPr>
                <w:rFonts w:asciiTheme="minorHAnsi" w:eastAsia="Calibri" w:hAnsiTheme="minorHAnsi" w:cs="Calibri"/>
                <w:snapToGrid w:val="0"/>
              </w:rPr>
              <w:t>2</w:t>
            </w:r>
            <w:r>
              <w:rPr>
                <w:rFonts w:asciiTheme="minorHAnsi" w:eastAsia="Calibri" w:hAnsiTheme="minorHAnsi" w:cs="Calibri"/>
                <w:snapToGrid w:val="0"/>
                <w:lang w:val="ru-RU"/>
              </w:rPr>
              <w:t>, 3</w:t>
            </w:r>
            <w:r w:rsidRPr="00B71585">
              <w:rPr>
                <w:rFonts w:asciiTheme="minorHAnsi" w:eastAsia="Calibri" w:hAnsiTheme="minorHAnsi" w:cs="Calibri"/>
                <w:snapToGrid w:val="0"/>
              </w:rPr>
              <w:t xml:space="preserve"> and </w:t>
            </w:r>
            <w:r>
              <w:rPr>
                <w:rFonts w:asciiTheme="minorHAnsi" w:eastAsia="Calibri" w:hAnsiTheme="minorHAnsi" w:cs="Calibri"/>
                <w:snapToGrid w:val="0"/>
                <w:lang w:val="ru-RU"/>
              </w:rPr>
              <w:t>4</w:t>
            </w:r>
          </w:p>
        </w:tc>
        <w:tc>
          <w:tcPr>
            <w:tcW w:w="2286" w:type="dxa"/>
          </w:tcPr>
          <w:p w14:paraId="708ECAEF" w14:textId="77777777" w:rsidR="00985F13" w:rsidRPr="00B71585" w:rsidRDefault="00985F13" w:rsidP="00A10D47">
            <w:pPr>
              <w:jc w:val="center"/>
              <w:rPr>
                <w:rFonts w:asciiTheme="minorHAnsi" w:eastAsia="Calibri" w:hAnsiTheme="minorHAnsi" w:cs="Calibri"/>
                <w:snapToGrid w:val="0"/>
              </w:rPr>
            </w:pPr>
            <w:r>
              <w:rPr>
                <w:rFonts w:asciiTheme="minorHAnsi" w:eastAsia="Calibri" w:hAnsiTheme="minorHAnsi" w:cs="Calibri"/>
                <w:snapToGrid w:val="0"/>
              </w:rPr>
              <w:t>10%</w:t>
            </w:r>
          </w:p>
        </w:tc>
        <w:tc>
          <w:tcPr>
            <w:tcW w:w="1333" w:type="dxa"/>
          </w:tcPr>
          <w:p w14:paraId="310C2CF5" w14:textId="77777777" w:rsidR="00985F13" w:rsidRPr="00B71585" w:rsidRDefault="00985F13" w:rsidP="00A10D47">
            <w:pPr>
              <w:rPr>
                <w:rFonts w:asciiTheme="minorHAnsi" w:eastAsia="Calibri" w:hAnsiTheme="minorHAnsi" w:cs="Calibri"/>
                <w:snapToGrid w:val="0"/>
              </w:rPr>
            </w:pPr>
          </w:p>
        </w:tc>
      </w:tr>
      <w:tr w:rsidR="00985F13" w:rsidRPr="00B71585" w14:paraId="55C8D9CD" w14:textId="77777777" w:rsidTr="00A10D47">
        <w:tc>
          <w:tcPr>
            <w:tcW w:w="2953" w:type="dxa"/>
          </w:tcPr>
          <w:p w14:paraId="2B0C06F8" w14:textId="77777777" w:rsidR="00985F13" w:rsidRPr="00E06B59" w:rsidRDefault="00985F13" w:rsidP="00A10D47">
            <w:pPr>
              <w:rPr>
                <w:rFonts w:asciiTheme="minorHAnsi" w:eastAsia="Calibri" w:hAnsiTheme="minorHAnsi" w:cs="Calibri"/>
                <w:snapToGrid w:val="0"/>
                <w:lang w:val="ru-RU"/>
              </w:rPr>
            </w:pPr>
            <w:r w:rsidRPr="00B71585">
              <w:rPr>
                <w:rFonts w:asciiTheme="minorHAnsi" w:eastAsia="Calibri" w:hAnsiTheme="minorHAnsi" w:cs="Calibri"/>
                <w:snapToGrid w:val="0"/>
              </w:rPr>
              <w:t>Deliverable</w:t>
            </w:r>
            <w:r>
              <w:rPr>
                <w:rFonts w:asciiTheme="minorHAnsi" w:eastAsia="Calibri" w:hAnsiTheme="minorHAnsi" w:cs="Calibri"/>
                <w:snapToGrid w:val="0"/>
              </w:rPr>
              <w:t>s</w:t>
            </w:r>
            <w:r w:rsidRPr="00B71585">
              <w:rPr>
                <w:rFonts w:asciiTheme="minorHAnsi" w:eastAsia="Calibri" w:hAnsiTheme="minorHAnsi" w:cs="Calibri"/>
                <w:snapToGrid w:val="0"/>
              </w:rPr>
              <w:t xml:space="preserve"> </w:t>
            </w:r>
            <w:r>
              <w:rPr>
                <w:rFonts w:asciiTheme="minorHAnsi" w:eastAsia="Calibri" w:hAnsiTheme="minorHAnsi" w:cs="Calibri"/>
                <w:snapToGrid w:val="0"/>
                <w:lang w:val="ru-RU"/>
              </w:rPr>
              <w:t xml:space="preserve">5, 6, 7, 8, 9 </w:t>
            </w:r>
            <w:r>
              <w:rPr>
                <w:rFonts w:asciiTheme="minorHAnsi" w:eastAsia="Calibri" w:hAnsiTheme="minorHAnsi" w:cs="Calibri"/>
                <w:snapToGrid w:val="0"/>
              </w:rPr>
              <w:t>and</w:t>
            </w:r>
            <w:r>
              <w:rPr>
                <w:rFonts w:asciiTheme="minorHAnsi" w:eastAsia="Calibri" w:hAnsiTheme="minorHAnsi" w:cs="Calibri"/>
                <w:snapToGrid w:val="0"/>
                <w:lang w:val="ru-RU"/>
              </w:rPr>
              <w:t xml:space="preserve"> 10</w:t>
            </w:r>
          </w:p>
        </w:tc>
        <w:tc>
          <w:tcPr>
            <w:tcW w:w="2286" w:type="dxa"/>
          </w:tcPr>
          <w:p w14:paraId="07742619" w14:textId="77777777" w:rsidR="00985F13" w:rsidRPr="00B71585" w:rsidRDefault="00985F13" w:rsidP="00A10D47">
            <w:pPr>
              <w:jc w:val="center"/>
              <w:rPr>
                <w:rFonts w:asciiTheme="minorHAnsi" w:eastAsia="Calibri" w:hAnsiTheme="minorHAnsi" w:cs="Calibri"/>
                <w:snapToGrid w:val="0"/>
              </w:rPr>
            </w:pPr>
            <w:r>
              <w:rPr>
                <w:rFonts w:asciiTheme="minorHAnsi" w:eastAsia="Calibri" w:hAnsiTheme="minorHAnsi" w:cs="Calibri"/>
                <w:snapToGrid w:val="0"/>
              </w:rPr>
              <w:t>30%</w:t>
            </w:r>
          </w:p>
        </w:tc>
        <w:tc>
          <w:tcPr>
            <w:tcW w:w="1333" w:type="dxa"/>
          </w:tcPr>
          <w:p w14:paraId="0DE643EF" w14:textId="77777777" w:rsidR="00985F13" w:rsidRPr="00B71585" w:rsidRDefault="00985F13" w:rsidP="00A10D47">
            <w:pPr>
              <w:rPr>
                <w:rFonts w:asciiTheme="minorHAnsi" w:eastAsia="Calibri" w:hAnsiTheme="minorHAnsi" w:cs="Calibri"/>
                <w:snapToGrid w:val="0"/>
              </w:rPr>
            </w:pPr>
          </w:p>
        </w:tc>
      </w:tr>
      <w:tr w:rsidR="00985F13" w:rsidRPr="00B71585" w14:paraId="3D1A802F" w14:textId="77777777" w:rsidTr="00A10D47">
        <w:tc>
          <w:tcPr>
            <w:tcW w:w="2953" w:type="dxa"/>
          </w:tcPr>
          <w:p w14:paraId="15586D3C" w14:textId="77777777" w:rsidR="00985F13" w:rsidRPr="00E06B59" w:rsidRDefault="00985F13" w:rsidP="00A10D47">
            <w:pPr>
              <w:rPr>
                <w:rFonts w:asciiTheme="minorHAnsi" w:eastAsia="Calibri" w:hAnsiTheme="minorHAnsi" w:cs="Calibri"/>
                <w:snapToGrid w:val="0"/>
              </w:rPr>
            </w:pPr>
            <w:r w:rsidRPr="00B71585">
              <w:rPr>
                <w:rFonts w:asciiTheme="minorHAnsi" w:eastAsia="Calibri" w:hAnsiTheme="minorHAnsi" w:cs="Calibri"/>
                <w:snapToGrid w:val="0"/>
              </w:rPr>
              <w:t>Deliverable</w:t>
            </w:r>
            <w:r>
              <w:rPr>
                <w:rFonts w:asciiTheme="minorHAnsi" w:eastAsia="Calibri" w:hAnsiTheme="minorHAnsi" w:cs="Calibri"/>
                <w:snapToGrid w:val="0"/>
              </w:rPr>
              <w:t>s</w:t>
            </w:r>
            <w:r w:rsidRPr="00B71585">
              <w:rPr>
                <w:rFonts w:asciiTheme="minorHAnsi" w:eastAsia="Calibri" w:hAnsiTheme="minorHAnsi" w:cs="Calibri"/>
                <w:snapToGrid w:val="0"/>
              </w:rPr>
              <w:t xml:space="preserve"> </w:t>
            </w:r>
            <w:r>
              <w:rPr>
                <w:rFonts w:asciiTheme="minorHAnsi" w:eastAsia="Calibri" w:hAnsiTheme="minorHAnsi" w:cs="Calibri"/>
                <w:snapToGrid w:val="0"/>
              </w:rPr>
              <w:t>11, 12 and 13</w:t>
            </w:r>
          </w:p>
        </w:tc>
        <w:tc>
          <w:tcPr>
            <w:tcW w:w="2286" w:type="dxa"/>
          </w:tcPr>
          <w:p w14:paraId="7C634F84" w14:textId="77777777" w:rsidR="00985F13" w:rsidRPr="00B71585" w:rsidRDefault="00985F13" w:rsidP="00A10D47">
            <w:pPr>
              <w:jc w:val="center"/>
              <w:rPr>
                <w:rFonts w:asciiTheme="minorHAnsi" w:eastAsia="Calibri" w:hAnsiTheme="minorHAnsi" w:cs="Calibri"/>
                <w:snapToGrid w:val="0"/>
              </w:rPr>
            </w:pPr>
            <w:r>
              <w:rPr>
                <w:rFonts w:asciiTheme="minorHAnsi" w:eastAsia="Calibri" w:hAnsiTheme="minorHAnsi" w:cs="Calibri"/>
                <w:snapToGrid w:val="0"/>
              </w:rPr>
              <w:t>45%</w:t>
            </w:r>
          </w:p>
        </w:tc>
        <w:tc>
          <w:tcPr>
            <w:tcW w:w="1333" w:type="dxa"/>
          </w:tcPr>
          <w:p w14:paraId="08EE680D" w14:textId="77777777" w:rsidR="00985F13" w:rsidRPr="00B71585" w:rsidRDefault="00985F13" w:rsidP="00A10D47">
            <w:pPr>
              <w:rPr>
                <w:rFonts w:asciiTheme="minorHAnsi" w:eastAsia="Calibri" w:hAnsiTheme="minorHAnsi" w:cs="Calibri"/>
                <w:snapToGrid w:val="0"/>
              </w:rPr>
            </w:pPr>
          </w:p>
        </w:tc>
      </w:tr>
      <w:tr w:rsidR="00985F13" w:rsidRPr="00B71585" w14:paraId="03E8B3E6" w14:textId="77777777" w:rsidTr="00A10D47">
        <w:tc>
          <w:tcPr>
            <w:tcW w:w="2953" w:type="dxa"/>
          </w:tcPr>
          <w:p w14:paraId="3CB44D29" w14:textId="77777777" w:rsidR="00985F13" w:rsidRPr="00E06B59" w:rsidRDefault="00985F13" w:rsidP="00A10D47">
            <w:pPr>
              <w:rPr>
                <w:rFonts w:asciiTheme="minorHAnsi" w:eastAsia="Calibri" w:hAnsiTheme="minorHAnsi" w:cs="Calibri"/>
                <w:snapToGrid w:val="0"/>
              </w:rPr>
            </w:pPr>
            <w:r w:rsidRPr="00B71585">
              <w:rPr>
                <w:rFonts w:asciiTheme="minorHAnsi" w:eastAsia="Calibri" w:hAnsiTheme="minorHAnsi" w:cs="Calibri"/>
                <w:snapToGrid w:val="0"/>
              </w:rPr>
              <w:t xml:space="preserve">Deliverable </w:t>
            </w:r>
            <w:r>
              <w:rPr>
                <w:rFonts w:asciiTheme="minorHAnsi" w:eastAsia="Calibri" w:hAnsiTheme="minorHAnsi" w:cs="Calibri"/>
                <w:snapToGrid w:val="0"/>
              </w:rPr>
              <w:t>14</w:t>
            </w:r>
          </w:p>
        </w:tc>
        <w:tc>
          <w:tcPr>
            <w:tcW w:w="2286" w:type="dxa"/>
          </w:tcPr>
          <w:p w14:paraId="6C00FFAC" w14:textId="77777777" w:rsidR="00985F13" w:rsidRPr="00B71585" w:rsidRDefault="00985F13" w:rsidP="00A10D47">
            <w:pPr>
              <w:jc w:val="center"/>
              <w:rPr>
                <w:rFonts w:asciiTheme="minorHAnsi" w:eastAsia="Calibri" w:hAnsiTheme="minorHAnsi" w:cs="Calibri"/>
                <w:snapToGrid w:val="0"/>
              </w:rPr>
            </w:pPr>
            <w:r>
              <w:rPr>
                <w:rFonts w:asciiTheme="minorHAnsi" w:eastAsia="Calibri" w:hAnsiTheme="minorHAnsi" w:cs="Calibri"/>
                <w:snapToGrid w:val="0"/>
              </w:rPr>
              <w:t>15%</w:t>
            </w:r>
          </w:p>
        </w:tc>
        <w:tc>
          <w:tcPr>
            <w:tcW w:w="1333" w:type="dxa"/>
          </w:tcPr>
          <w:p w14:paraId="7D5D6B42" w14:textId="77777777" w:rsidR="00985F13" w:rsidRPr="00B71585" w:rsidRDefault="00985F13" w:rsidP="00A10D47">
            <w:pPr>
              <w:rPr>
                <w:rFonts w:asciiTheme="minorHAnsi" w:eastAsia="Calibri" w:hAnsiTheme="minorHAnsi" w:cs="Calibri"/>
                <w:snapToGrid w:val="0"/>
              </w:rPr>
            </w:pPr>
          </w:p>
        </w:tc>
      </w:tr>
      <w:tr w:rsidR="00985F13" w:rsidRPr="00B71585" w14:paraId="7FC3DA2D" w14:textId="77777777" w:rsidTr="00A10D47">
        <w:tc>
          <w:tcPr>
            <w:tcW w:w="2953" w:type="dxa"/>
          </w:tcPr>
          <w:p w14:paraId="114A27D8" w14:textId="77777777" w:rsidR="00985F13" w:rsidRPr="00B71585" w:rsidRDefault="00985F13" w:rsidP="00A10D47">
            <w:pPr>
              <w:rPr>
                <w:rFonts w:asciiTheme="minorHAnsi" w:eastAsia="Calibri" w:hAnsiTheme="minorHAnsi" w:cs="Calibri"/>
                <w:snapToGrid w:val="0"/>
              </w:rPr>
            </w:pPr>
            <w:r w:rsidRPr="00B71585">
              <w:rPr>
                <w:rFonts w:asciiTheme="minorHAnsi" w:eastAsia="Calibri" w:hAnsiTheme="minorHAnsi" w:cs="Calibri"/>
                <w:b/>
                <w:snapToGrid w:val="0"/>
              </w:rPr>
              <w:t>Total</w:t>
            </w:r>
            <w:r w:rsidRPr="00B71585">
              <w:rPr>
                <w:rFonts w:asciiTheme="minorHAnsi" w:eastAsia="Calibri" w:hAnsiTheme="minorHAnsi" w:cs="Calibri"/>
                <w:snapToGrid w:val="0"/>
              </w:rPr>
              <w:t xml:space="preserve"> (please indicate currency)</w:t>
            </w:r>
          </w:p>
        </w:tc>
        <w:tc>
          <w:tcPr>
            <w:tcW w:w="2286" w:type="dxa"/>
          </w:tcPr>
          <w:p w14:paraId="64E7402A" w14:textId="77777777" w:rsidR="00985F13" w:rsidRPr="00B71585" w:rsidRDefault="00985F13" w:rsidP="00A10D47">
            <w:pPr>
              <w:jc w:val="center"/>
              <w:rPr>
                <w:rFonts w:asciiTheme="minorHAnsi" w:eastAsia="Calibri" w:hAnsiTheme="minorHAnsi" w:cs="Calibri"/>
                <w:snapToGrid w:val="0"/>
              </w:rPr>
            </w:pPr>
            <w:r w:rsidRPr="00B71585">
              <w:rPr>
                <w:rFonts w:asciiTheme="minorHAnsi" w:eastAsia="Calibri" w:hAnsiTheme="minorHAnsi" w:cs="Calibri"/>
                <w:snapToGrid w:val="0"/>
              </w:rPr>
              <w:t>100%</w:t>
            </w:r>
          </w:p>
        </w:tc>
        <w:tc>
          <w:tcPr>
            <w:tcW w:w="1333" w:type="dxa"/>
          </w:tcPr>
          <w:p w14:paraId="16957C07" w14:textId="77777777" w:rsidR="00985F13" w:rsidRPr="00B71585" w:rsidRDefault="00985F13" w:rsidP="00A10D47">
            <w:pPr>
              <w:rPr>
                <w:rFonts w:asciiTheme="minorHAnsi" w:eastAsia="Calibri" w:hAnsiTheme="minorHAnsi" w:cs="Calibri"/>
                <w:snapToGrid w:val="0"/>
              </w:rPr>
            </w:pPr>
          </w:p>
        </w:tc>
      </w:tr>
    </w:tbl>
    <w:p w14:paraId="1795F50C" w14:textId="77777777" w:rsidR="00985F13" w:rsidRPr="00B71585" w:rsidRDefault="00985F13" w:rsidP="00985F13">
      <w:pPr>
        <w:pStyle w:val="ListParagraph"/>
        <w:spacing w:after="120" w:line="240" w:lineRule="auto"/>
        <w:ind w:left="0"/>
        <w:rPr>
          <w:rFonts w:asciiTheme="minorHAnsi" w:hAnsiTheme="minorHAnsi" w:cstheme="minorHAnsi"/>
          <w:b/>
          <w:snapToGrid w:val="0"/>
        </w:rPr>
      </w:pPr>
    </w:p>
    <w:p w14:paraId="6EE69B35" w14:textId="77777777" w:rsidR="00985F13" w:rsidRPr="00B71585" w:rsidRDefault="00985F13" w:rsidP="00985F13">
      <w:pPr>
        <w:pStyle w:val="ListParagraph"/>
        <w:spacing w:after="120" w:line="240" w:lineRule="auto"/>
        <w:ind w:left="0"/>
        <w:rPr>
          <w:rFonts w:asciiTheme="minorHAnsi" w:hAnsiTheme="minorHAnsi" w:cstheme="minorHAnsi"/>
          <w:b/>
          <w:snapToGrid w:val="0"/>
        </w:rPr>
      </w:pPr>
    </w:p>
    <w:p w14:paraId="1FDD35E5" w14:textId="77777777" w:rsidR="00985F13" w:rsidRPr="00B71585" w:rsidRDefault="00985F13" w:rsidP="00985F13">
      <w:pPr>
        <w:tabs>
          <w:tab w:val="left" w:pos="540"/>
        </w:tabs>
        <w:ind w:left="540"/>
        <w:rPr>
          <w:rFonts w:asciiTheme="minorHAnsi" w:hAnsiTheme="minorHAnsi" w:cs="Calibri"/>
          <w:i/>
          <w:snapToGrid w:val="0"/>
        </w:rPr>
      </w:pPr>
      <w:r w:rsidRPr="00B71585">
        <w:rPr>
          <w:rFonts w:asciiTheme="minorHAnsi" w:hAnsiTheme="minorHAnsi" w:cs="Calibri"/>
          <w:i/>
          <w:snapToGrid w:val="0"/>
        </w:rPr>
        <w:t>*This shall be the basis of the payment tranches</w:t>
      </w:r>
    </w:p>
    <w:p w14:paraId="04694C91" w14:textId="77777777" w:rsidR="00985F13" w:rsidRPr="00B71585" w:rsidRDefault="00985F13" w:rsidP="00985F13">
      <w:pPr>
        <w:rPr>
          <w:rFonts w:asciiTheme="minorHAnsi" w:hAnsiTheme="minorHAnsi" w:cs="Calibri"/>
          <w:i/>
          <w:snapToGrid w:val="0"/>
        </w:rPr>
      </w:pPr>
    </w:p>
    <w:p w14:paraId="56AAF6E5" w14:textId="77777777" w:rsidR="00985F13" w:rsidRPr="00B71585" w:rsidRDefault="00985F13" w:rsidP="00985F13">
      <w:pPr>
        <w:rPr>
          <w:rFonts w:asciiTheme="minorHAnsi" w:hAnsiTheme="minorHAnsi" w:cstheme="minorHAnsi"/>
          <w:b/>
          <w:snapToGrid w:val="0"/>
          <w:kern w:val="28"/>
          <w:sz w:val="22"/>
          <w:szCs w:val="24"/>
        </w:rPr>
      </w:pPr>
      <w:r w:rsidRPr="00B71585">
        <w:rPr>
          <w:rFonts w:asciiTheme="minorHAnsi" w:hAnsiTheme="minorHAnsi" w:cstheme="minorHAnsi"/>
          <w:b/>
          <w:snapToGrid w:val="0"/>
        </w:rPr>
        <w:br w:type="page"/>
      </w:r>
    </w:p>
    <w:p w14:paraId="77CE8D13" w14:textId="77777777" w:rsidR="00985F13" w:rsidRPr="00B71585" w:rsidRDefault="00985F13" w:rsidP="00985F13">
      <w:pPr>
        <w:pStyle w:val="ListParagraph"/>
        <w:spacing w:after="120" w:line="240" w:lineRule="auto"/>
        <w:ind w:left="0"/>
        <w:rPr>
          <w:rFonts w:asciiTheme="minorHAnsi" w:hAnsiTheme="minorHAnsi" w:cstheme="minorHAnsi"/>
          <w:b/>
          <w:snapToGrid w:val="0"/>
        </w:rPr>
      </w:pPr>
      <w:bookmarkStart w:id="0" w:name="_Hlk35528620"/>
      <w:r w:rsidRPr="00B71585">
        <w:rPr>
          <w:rFonts w:asciiTheme="minorHAnsi" w:hAnsiTheme="minorHAnsi" w:cstheme="minorHAnsi"/>
          <w:b/>
          <w:snapToGrid w:val="0"/>
        </w:rPr>
        <w:lastRenderedPageBreak/>
        <w:t xml:space="preserve">B. Cost Breakdown by Cost Component: </w:t>
      </w:r>
    </w:p>
    <w:p w14:paraId="4A070298" w14:textId="77777777" w:rsidR="00985F13" w:rsidRPr="00430F0D" w:rsidRDefault="00985F13" w:rsidP="00985F13">
      <w:pPr>
        <w:spacing w:after="120"/>
        <w:rPr>
          <w:rFonts w:asciiTheme="minorHAnsi" w:hAnsiTheme="minorHAnsi" w:cstheme="minorHAnsi"/>
          <w:snapToGrid w:val="0"/>
          <w:sz w:val="22"/>
          <w:szCs w:val="22"/>
        </w:rPr>
      </w:pPr>
      <w:r w:rsidRPr="00430F0D">
        <w:rPr>
          <w:rFonts w:asciiTheme="minorHAnsi" w:hAnsiTheme="minorHAnsi" w:cstheme="minorHAnsi"/>
          <w:snapToGrid w:val="0"/>
          <w:sz w:val="22"/>
          <w:szCs w:val="22"/>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497" w:type="dxa"/>
        <w:tblInd w:w="132"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6" w:space="0" w:color="404040" w:themeColor="text1" w:themeTint="BF"/>
          <w:insideV w:val="single" w:sz="6" w:space="0" w:color="404040" w:themeColor="text1" w:themeTint="BF"/>
        </w:tblBorders>
        <w:tblCellMar>
          <w:left w:w="0" w:type="dxa"/>
          <w:right w:w="0" w:type="dxa"/>
        </w:tblCellMar>
        <w:tblLook w:val="04A0" w:firstRow="1" w:lastRow="0" w:firstColumn="1" w:lastColumn="0" w:noHBand="0" w:noVBand="1"/>
      </w:tblPr>
      <w:tblGrid>
        <w:gridCol w:w="990"/>
        <w:gridCol w:w="3266"/>
        <w:gridCol w:w="1558"/>
        <w:gridCol w:w="1191"/>
        <w:gridCol w:w="1053"/>
        <w:gridCol w:w="1439"/>
      </w:tblGrid>
      <w:tr w:rsidR="00985F13" w:rsidRPr="00430F0D" w14:paraId="49EE2B8A" w14:textId="77777777" w:rsidTr="00A10D47">
        <w:tc>
          <w:tcPr>
            <w:tcW w:w="990" w:type="dxa"/>
            <w:tcMar>
              <w:top w:w="0" w:type="dxa"/>
              <w:left w:w="108" w:type="dxa"/>
              <w:bottom w:w="0" w:type="dxa"/>
              <w:right w:w="108" w:type="dxa"/>
            </w:tcMar>
            <w:hideMark/>
          </w:tcPr>
          <w:p w14:paraId="09FB6241"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w:t>
            </w:r>
          </w:p>
        </w:tc>
        <w:tc>
          <w:tcPr>
            <w:tcW w:w="3266" w:type="dxa"/>
            <w:tcMar>
              <w:top w:w="0" w:type="dxa"/>
              <w:left w:w="108" w:type="dxa"/>
              <w:bottom w:w="0" w:type="dxa"/>
              <w:right w:w="108" w:type="dxa"/>
            </w:tcMar>
            <w:hideMark/>
          </w:tcPr>
          <w:p w14:paraId="0BF513B6"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Activity/Costs</w:t>
            </w:r>
          </w:p>
        </w:tc>
        <w:tc>
          <w:tcPr>
            <w:tcW w:w="1558" w:type="dxa"/>
            <w:tcMar>
              <w:top w:w="0" w:type="dxa"/>
              <w:left w:w="108" w:type="dxa"/>
              <w:bottom w:w="0" w:type="dxa"/>
              <w:right w:w="108" w:type="dxa"/>
            </w:tcMar>
            <w:hideMark/>
          </w:tcPr>
          <w:p w14:paraId="5401D427"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Unit</w:t>
            </w:r>
          </w:p>
        </w:tc>
        <w:tc>
          <w:tcPr>
            <w:tcW w:w="1191" w:type="dxa"/>
            <w:tcMar>
              <w:top w:w="0" w:type="dxa"/>
              <w:left w:w="108" w:type="dxa"/>
              <w:bottom w:w="0" w:type="dxa"/>
              <w:right w:w="108" w:type="dxa"/>
            </w:tcMar>
            <w:hideMark/>
          </w:tcPr>
          <w:p w14:paraId="6534CE5B"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Number</w:t>
            </w:r>
          </w:p>
        </w:tc>
        <w:tc>
          <w:tcPr>
            <w:tcW w:w="1053" w:type="dxa"/>
            <w:tcMar>
              <w:top w:w="0" w:type="dxa"/>
              <w:left w:w="108" w:type="dxa"/>
              <w:bottom w:w="0" w:type="dxa"/>
              <w:right w:w="108" w:type="dxa"/>
            </w:tcMar>
            <w:hideMark/>
          </w:tcPr>
          <w:p w14:paraId="35DD725E" w14:textId="77777777" w:rsidR="00985F13" w:rsidRPr="00430F0D" w:rsidRDefault="00985F13" w:rsidP="00A10D47">
            <w:pPr>
              <w:ind w:left="-108"/>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Cost per unit, currency</w:t>
            </w:r>
          </w:p>
        </w:tc>
        <w:tc>
          <w:tcPr>
            <w:tcW w:w="1439" w:type="dxa"/>
            <w:tcMar>
              <w:top w:w="0" w:type="dxa"/>
              <w:left w:w="108" w:type="dxa"/>
              <w:bottom w:w="0" w:type="dxa"/>
              <w:right w:w="108" w:type="dxa"/>
            </w:tcMar>
            <w:hideMark/>
          </w:tcPr>
          <w:p w14:paraId="0B795CEA"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The amount, currency excl. VAT</w:t>
            </w:r>
          </w:p>
        </w:tc>
      </w:tr>
      <w:tr w:rsidR="00985F13" w:rsidRPr="00430F0D" w14:paraId="2B65D6A8" w14:textId="77777777" w:rsidTr="00A10D47">
        <w:tc>
          <w:tcPr>
            <w:tcW w:w="990" w:type="dxa"/>
            <w:tcMar>
              <w:top w:w="0" w:type="dxa"/>
              <w:left w:w="108" w:type="dxa"/>
              <w:bottom w:w="0" w:type="dxa"/>
              <w:right w:w="108" w:type="dxa"/>
            </w:tcMar>
            <w:hideMark/>
          </w:tcPr>
          <w:p w14:paraId="51091F41"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1</w:t>
            </w:r>
          </w:p>
        </w:tc>
        <w:tc>
          <w:tcPr>
            <w:tcW w:w="3266" w:type="dxa"/>
            <w:tcMar>
              <w:top w:w="0" w:type="dxa"/>
              <w:left w:w="108" w:type="dxa"/>
              <w:bottom w:w="0" w:type="dxa"/>
              <w:right w:w="108" w:type="dxa"/>
            </w:tcMar>
            <w:hideMark/>
          </w:tcPr>
          <w:p w14:paraId="6600DD73" w14:textId="77777777" w:rsidR="00985F13" w:rsidRPr="00430F0D" w:rsidRDefault="00985F13" w:rsidP="00A10D47">
            <w:pPr>
              <w:rPr>
                <w:rFonts w:asciiTheme="minorHAnsi" w:hAnsiTheme="minorHAnsi" w:cstheme="minorHAnsi"/>
                <w:b/>
                <w:bCs/>
              </w:rPr>
            </w:pPr>
            <w:r w:rsidRPr="00430F0D">
              <w:rPr>
                <w:rFonts w:asciiTheme="minorHAnsi" w:hAnsiTheme="minorHAnsi" w:cstheme="minorHAnsi"/>
                <w:b/>
                <w:bCs/>
                <w:bdr w:val="none" w:sz="0" w:space="0" w:color="auto" w:frame="1"/>
                <w:lang w:val="en-GB"/>
              </w:rPr>
              <w:t>Personnel</w:t>
            </w:r>
          </w:p>
        </w:tc>
        <w:tc>
          <w:tcPr>
            <w:tcW w:w="1558" w:type="dxa"/>
            <w:tcMar>
              <w:top w:w="0" w:type="dxa"/>
              <w:left w:w="108" w:type="dxa"/>
              <w:bottom w:w="0" w:type="dxa"/>
              <w:right w:w="108" w:type="dxa"/>
            </w:tcMar>
            <w:hideMark/>
          </w:tcPr>
          <w:p w14:paraId="4A3C60A4"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09544195"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0064A7FB"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308CFA2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481ACB69" w14:textId="77777777" w:rsidTr="00A10D47">
        <w:tc>
          <w:tcPr>
            <w:tcW w:w="990" w:type="dxa"/>
            <w:tcMar>
              <w:top w:w="0" w:type="dxa"/>
              <w:left w:w="108" w:type="dxa"/>
              <w:bottom w:w="0" w:type="dxa"/>
              <w:right w:w="108" w:type="dxa"/>
            </w:tcMar>
            <w:hideMark/>
          </w:tcPr>
          <w:p w14:paraId="7CE8B223"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1.1</w:t>
            </w:r>
          </w:p>
        </w:tc>
        <w:tc>
          <w:tcPr>
            <w:tcW w:w="3266" w:type="dxa"/>
            <w:tcMar>
              <w:top w:w="0" w:type="dxa"/>
              <w:left w:w="108" w:type="dxa"/>
              <w:bottom w:w="0" w:type="dxa"/>
              <w:right w:w="108" w:type="dxa"/>
            </w:tcMar>
            <w:hideMark/>
          </w:tcPr>
          <w:p w14:paraId="0606D105"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rPr>
              <w:t>Project / </w:t>
            </w:r>
            <w:r w:rsidRPr="00430F0D">
              <w:rPr>
                <w:rFonts w:asciiTheme="minorHAnsi" w:hAnsiTheme="minorHAnsi" w:cstheme="minorHAnsi"/>
                <w:bdr w:val="none" w:sz="0" w:space="0" w:color="auto" w:frame="1"/>
                <w:lang w:val="en-GB"/>
              </w:rPr>
              <w:t>Team Leader</w:t>
            </w:r>
          </w:p>
        </w:tc>
        <w:tc>
          <w:tcPr>
            <w:tcW w:w="1558" w:type="dxa"/>
            <w:tcMar>
              <w:top w:w="0" w:type="dxa"/>
              <w:left w:w="108" w:type="dxa"/>
              <w:bottom w:w="0" w:type="dxa"/>
              <w:right w:w="108" w:type="dxa"/>
            </w:tcMar>
            <w:hideMark/>
          </w:tcPr>
          <w:p w14:paraId="4E8D5A4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 month of work</w:t>
            </w:r>
          </w:p>
        </w:tc>
        <w:tc>
          <w:tcPr>
            <w:tcW w:w="1191" w:type="dxa"/>
            <w:tcMar>
              <w:top w:w="0" w:type="dxa"/>
              <w:left w:w="108" w:type="dxa"/>
              <w:bottom w:w="0" w:type="dxa"/>
              <w:right w:w="108" w:type="dxa"/>
            </w:tcMar>
            <w:hideMark/>
          </w:tcPr>
          <w:p w14:paraId="1FCDF944"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3BE06F82"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2C22A4D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52F335CF" w14:textId="77777777" w:rsidTr="00A10D47">
        <w:tc>
          <w:tcPr>
            <w:tcW w:w="990" w:type="dxa"/>
            <w:tcMar>
              <w:top w:w="0" w:type="dxa"/>
              <w:left w:w="108" w:type="dxa"/>
              <w:bottom w:w="0" w:type="dxa"/>
              <w:right w:w="108" w:type="dxa"/>
            </w:tcMar>
            <w:hideMark/>
          </w:tcPr>
          <w:p w14:paraId="46FA45E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1.2</w:t>
            </w:r>
          </w:p>
        </w:tc>
        <w:tc>
          <w:tcPr>
            <w:tcW w:w="3266" w:type="dxa"/>
            <w:tcMar>
              <w:top w:w="0" w:type="dxa"/>
              <w:left w:w="108" w:type="dxa"/>
              <w:bottom w:w="0" w:type="dxa"/>
              <w:right w:w="108" w:type="dxa"/>
            </w:tcMar>
            <w:hideMark/>
          </w:tcPr>
          <w:p w14:paraId="0A59533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Key Expert 1 Manager</w:t>
            </w:r>
          </w:p>
        </w:tc>
        <w:tc>
          <w:tcPr>
            <w:tcW w:w="1558" w:type="dxa"/>
            <w:tcMar>
              <w:top w:w="0" w:type="dxa"/>
              <w:left w:w="108" w:type="dxa"/>
              <w:bottom w:w="0" w:type="dxa"/>
              <w:right w:w="108" w:type="dxa"/>
            </w:tcMar>
            <w:hideMark/>
          </w:tcPr>
          <w:p w14:paraId="1FDA2EB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1 month of work</w:t>
            </w:r>
          </w:p>
        </w:tc>
        <w:tc>
          <w:tcPr>
            <w:tcW w:w="1191" w:type="dxa"/>
            <w:tcMar>
              <w:top w:w="0" w:type="dxa"/>
              <w:left w:w="108" w:type="dxa"/>
              <w:bottom w:w="0" w:type="dxa"/>
              <w:right w:w="108" w:type="dxa"/>
            </w:tcMar>
            <w:hideMark/>
          </w:tcPr>
          <w:p w14:paraId="103ECBC5"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541BFB43"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50832A1B"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04B1527E" w14:textId="77777777" w:rsidTr="00A10D47">
        <w:tc>
          <w:tcPr>
            <w:tcW w:w="990" w:type="dxa"/>
            <w:tcMar>
              <w:top w:w="0" w:type="dxa"/>
              <w:left w:w="108" w:type="dxa"/>
              <w:bottom w:w="0" w:type="dxa"/>
              <w:right w:w="108" w:type="dxa"/>
            </w:tcMar>
            <w:hideMark/>
          </w:tcPr>
          <w:p w14:paraId="57642488"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1.3</w:t>
            </w:r>
          </w:p>
        </w:tc>
        <w:tc>
          <w:tcPr>
            <w:tcW w:w="3266" w:type="dxa"/>
            <w:tcMar>
              <w:top w:w="0" w:type="dxa"/>
              <w:left w:w="108" w:type="dxa"/>
              <w:bottom w:w="0" w:type="dxa"/>
              <w:right w:w="108" w:type="dxa"/>
            </w:tcMar>
            <w:hideMark/>
          </w:tcPr>
          <w:p w14:paraId="37DA698C"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Key Expert 2 Methodist</w:t>
            </w:r>
          </w:p>
        </w:tc>
        <w:tc>
          <w:tcPr>
            <w:tcW w:w="1558" w:type="dxa"/>
            <w:tcMar>
              <w:top w:w="0" w:type="dxa"/>
              <w:left w:w="108" w:type="dxa"/>
              <w:bottom w:w="0" w:type="dxa"/>
              <w:right w:w="108" w:type="dxa"/>
            </w:tcMar>
            <w:hideMark/>
          </w:tcPr>
          <w:p w14:paraId="510FE82A"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1 month of work</w:t>
            </w:r>
          </w:p>
        </w:tc>
        <w:tc>
          <w:tcPr>
            <w:tcW w:w="1191" w:type="dxa"/>
            <w:tcMar>
              <w:top w:w="0" w:type="dxa"/>
              <w:left w:w="108" w:type="dxa"/>
              <w:bottom w:w="0" w:type="dxa"/>
              <w:right w:w="108" w:type="dxa"/>
            </w:tcMar>
            <w:hideMark/>
          </w:tcPr>
          <w:p w14:paraId="6A4A77F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45E8F700"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1558A4A7"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7B3ECF62" w14:textId="77777777" w:rsidTr="00A10D47">
        <w:tc>
          <w:tcPr>
            <w:tcW w:w="990" w:type="dxa"/>
            <w:tcMar>
              <w:top w:w="0" w:type="dxa"/>
              <w:left w:w="108" w:type="dxa"/>
              <w:bottom w:w="0" w:type="dxa"/>
              <w:right w:w="108" w:type="dxa"/>
            </w:tcMar>
            <w:hideMark/>
          </w:tcPr>
          <w:p w14:paraId="21B66B9D"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1.4</w:t>
            </w:r>
          </w:p>
        </w:tc>
        <w:tc>
          <w:tcPr>
            <w:tcW w:w="3266" w:type="dxa"/>
            <w:tcMar>
              <w:top w:w="0" w:type="dxa"/>
              <w:left w:w="108" w:type="dxa"/>
              <w:bottom w:w="0" w:type="dxa"/>
              <w:right w:w="108" w:type="dxa"/>
            </w:tcMar>
            <w:hideMark/>
          </w:tcPr>
          <w:p w14:paraId="6E4B3695"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Key Expert 3 Tech assistant</w:t>
            </w:r>
          </w:p>
        </w:tc>
        <w:tc>
          <w:tcPr>
            <w:tcW w:w="1558" w:type="dxa"/>
            <w:tcMar>
              <w:top w:w="0" w:type="dxa"/>
              <w:left w:w="108" w:type="dxa"/>
              <w:bottom w:w="0" w:type="dxa"/>
              <w:right w:w="108" w:type="dxa"/>
            </w:tcMar>
            <w:hideMark/>
          </w:tcPr>
          <w:p w14:paraId="5679D615"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1 month of work</w:t>
            </w:r>
          </w:p>
        </w:tc>
        <w:tc>
          <w:tcPr>
            <w:tcW w:w="1191" w:type="dxa"/>
            <w:tcMar>
              <w:top w:w="0" w:type="dxa"/>
              <w:left w:w="108" w:type="dxa"/>
              <w:bottom w:w="0" w:type="dxa"/>
              <w:right w:w="108" w:type="dxa"/>
            </w:tcMar>
            <w:hideMark/>
          </w:tcPr>
          <w:p w14:paraId="1B16C97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543B6193"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051B169A"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1E8DCCF2" w14:textId="77777777" w:rsidTr="00A10D47">
        <w:tc>
          <w:tcPr>
            <w:tcW w:w="990" w:type="dxa"/>
            <w:tcMar>
              <w:top w:w="0" w:type="dxa"/>
              <w:left w:w="108" w:type="dxa"/>
              <w:bottom w:w="0" w:type="dxa"/>
              <w:right w:w="108" w:type="dxa"/>
            </w:tcMar>
            <w:hideMark/>
          </w:tcPr>
          <w:p w14:paraId="33A6E0B5"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2</w:t>
            </w:r>
          </w:p>
        </w:tc>
        <w:tc>
          <w:tcPr>
            <w:tcW w:w="3266" w:type="dxa"/>
            <w:tcMar>
              <w:top w:w="0" w:type="dxa"/>
              <w:left w:w="108" w:type="dxa"/>
              <w:bottom w:w="0" w:type="dxa"/>
              <w:right w:w="108" w:type="dxa"/>
            </w:tcMar>
            <w:hideMark/>
          </w:tcPr>
          <w:p w14:paraId="24074E35" w14:textId="77777777" w:rsidR="00985F13" w:rsidRPr="00430F0D" w:rsidRDefault="00985F13" w:rsidP="00A10D47">
            <w:pPr>
              <w:rPr>
                <w:rFonts w:asciiTheme="minorHAnsi" w:hAnsiTheme="minorHAnsi" w:cstheme="minorHAnsi"/>
                <w:b/>
                <w:bCs/>
              </w:rPr>
            </w:pPr>
            <w:r w:rsidRPr="00430F0D">
              <w:rPr>
                <w:rFonts w:asciiTheme="minorHAnsi" w:hAnsiTheme="minorHAnsi" w:cstheme="minorHAnsi"/>
                <w:b/>
                <w:bCs/>
                <w:bdr w:val="none" w:sz="0" w:space="0" w:color="auto" w:frame="1"/>
                <w:lang w:val="en-GB"/>
              </w:rPr>
              <w:t>Costs</w:t>
            </w:r>
          </w:p>
        </w:tc>
        <w:tc>
          <w:tcPr>
            <w:tcW w:w="1558" w:type="dxa"/>
            <w:tcMar>
              <w:top w:w="0" w:type="dxa"/>
              <w:left w:w="108" w:type="dxa"/>
              <w:bottom w:w="0" w:type="dxa"/>
              <w:right w:w="108" w:type="dxa"/>
            </w:tcMar>
            <w:hideMark/>
          </w:tcPr>
          <w:p w14:paraId="4750018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63583DD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4B491CBF"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4EE0BBB4"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18C2E941" w14:textId="77777777" w:rsidTr="00A10D47">
        <w:tc>
          <w:tcPr>
            <w:tcW w:w="990" w:type="dxa"/>
            <w:tcMar>
              <w:top w:w="0" w:type="dxa"/>
              <w:left w:w="108" w:type="dxa"/>
              <w:bottom w:w="0" w:type="dxa"/>
              <w:right w:w="108" w:type="dxa"/>
            </w:tcMar>
            <w:hideMark/>
          </w:tcPr>
          <w:p w14:paraId="40FC309D"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2.1</w:t>
            </w:r>
          </w:p>
        </w:tc>
        <w:tc>
          <w:tcPr>
            <w:tcW w:w="3266" w:type="dxa"/>
            <w:tcMar>
              <w:top w:w="0" w:type="dxa"/>
              <w:left w:w="108" w:type="dxa"/>
              <w:bottom w:w="0" w:type="dxa"/>
              <w:right w:w="108" w:type="dxa"/>
            </w:tcMar>
            <w:hideMark/>
          </w:tcPr>
          <w:p w14:paraId="25E1C291"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rPr>
              <w:t>Elaboration of Cirriculum</w:t>
            </w:r>
          </w:p>
        </w:tc>
        <w:tc>
          <w:tcPr>
            <w:tcW w:w="1558" w:type="dxa"/>
            <w:tcMar>
              <w:top w:w="0" w:type="dxa"/>
              <w:left w:w="108" w:type="dxa"/>
              <w:bottom w:w="0" w:type="dxa"/>
              <w:right w:w="108" w:type="dxa"/>
            </w:tcMar>
            <w:hideMark/>
          </w:tcPr>
          <w:p w14:paraId="60F1EBBF"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1 document</w:t>
            </w:r>
          </w:p>
        </w:tc>
        <w:tc>
          <w:tcPr>
            <w:tcW w:w="1191" w:type="dxa"/>
            <w:tcMar>
              <w:top w:w="0" w:type="dxa"/>
              <w:left w:w="108" w:type="dxa"/>
              <w:bottom w:w="0" w:type="dxa"/>
              <w:right w:w="108" w:type="dxa"/>
            </w:tcMar>
            <w:hideMark/>
          </w:tcPr>
          <w:p w14:paraId="3BEDEBA2"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3175793F"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02B9461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0CC1A1B3" w14:textId="77777777" w:rsidTr="00A10D47">
        <w:tc>
          <w:tcPr>
            <w:tcW w:w="990" w:type="dxa"/>
            <w:tcMar>
              <w:top w:w="0" w:type="dxa"/>
              <w:left w:w="108" w:type="dxa"/>
              <w:bottom w:w="0" w:type="dxa"/>
              <w:right w:w="108" w:type="dxa"/>
            </w:tcMar>
            <w:hideMark/>
          </w:tcPr>
          <w:p w14:paraId="087B10A0"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2.2</w:t>
            </w:r>
          </w:p>
        </w:tc>
        <w:tc>
          <w:tcPr>
            <w:tcW w:w="3266" w:type="dxa"/>
            <w:tcMar>
              <w:top w:w="0" w:type="dxa"/>
              <w:left w:w="108" w:type="dxa"/>
              <w:bottom w:w="0" w:type="dxa"/>
              <w:right w:w="108" w:type="dxa"/>
            </w:tcMar>
            <w:hideMark/>
          </w:tcPr>
          <w:p w14:paraId="7439827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rPr>
              <w:t>Elaboration</w:t>
            </w:r>
            <w:r w:rsidRPr="00430F0D">
              <w:rPr>
                <w:rFonts w:asciiTheme="minorHAnsi" w:hAnsiTheme="minorHAnsi" w:cstheme="minorHAnsi"/>
                <w:bdr w:val="none" w:sz="0" w:space="0" w:color="auto" w:frame="1"/>
                <w:lang w:val="en-GB"/>
              </w:rPr>
              <w:t> of training materials and presentations</w:t>
            </w:r>
          </w:p>
        </w:tc>
        <w:tc>
          <w:tcPr>
            <w:tcW w:w="1558" w:type="dxa"/>
            <w:tcMar>
              <w:top w:w="0" w:type="dxa"/>
              <w:left w:w="108" w:type="dxa"/>
              <w:bottom w:w="0" w:type="dxa"/>
              <w:right w:w="108" w:type="dxa"/>
            </w:tcMar>
            <w:hideMark/>
          </w:tcPr>
          <w:p w14:paraId="5D4F263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rPr>
              <w:t>1 training with supporting materials</w:t>
            </w:r>
          </w:p>
        </w:tc>
        <w:tc>
          <w:tcPr>
            <w:tcW w:w="1191" w:type="dxa"/>
            <w:tcMar>
              <w:top w:w="0" w:type="dxa"/>
              <w:left w:w="108" w:type="dxa"/>
              <w:bottom w:w="0" w:type="dxa"/>
              <w:right w:w="108" w:type="dxa"/>
            </w:tcMar>
            <w:hideMark/>
          </w:tcPr>
          <w:p w14:paraId="4079BFC2"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19BE3CA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3229E84D"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5D2243CA" w14:textId="77777777" w:rsidTr="00A10D47">
        <w:tc>
          <w:tcPr>
            <w:tcW w:w="990" w:type="dxa"/>
            <w:tcMar>
              <w:top w:w="0" w:type="dxa"/>
              <w:left w:w="108" w:type="dxa"/>
              <w:bottom w:w="0" w:type="dxa"/>
              <w:right w:w="108" w:type="dxa"/>
            </w:tcMar>
            <w:hideMark/>
          </w:tcPr>
          <w:p w14:paraId="7B650DB1"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2.3</w:t>
            </w:r>
          </w:p>
        </w:tc>
        <w:tc>
          <w:tcPr>
            <w:tcW w:w="3266" w:type="dxa"/>
            <w:tcMar>
              <w:top w:w="0" w:type="dxa"/>
              <w:left w:w="108" w:type="dxa"/>
              <w:bottom w:w="0" w:type="dxa"/>
              <w:right w:w="108" w:type="dxa"/>
            </w:tcMar>
            <w:hideMark/>
          </w:tcPr>
          <w:p w14:paraId="6ECB2BF2"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Creation of Content</w:t>
            </w:r>
          </w:p>
        </w:tc>
        <w:tc>
          <w:tcPr>
            <w:tcW w:w="1558" w:type="dxa"/>
            <w:tcMar>
              <w:top w:w="0" w:type="dxa"/>
              <w:left w:w="108" w:type="dxa"/>
              <w:bottom w:w="0" w:type="dxa"/>
              <w:right w:w="108" w:type="dxa"/>
            </w:tcMar>
            <w:hideMark/>
          </w:tcPr>
          <w:p w14:paraId="0361CB71"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rPr>
              <w:t>1 hour</w:t>
            </w:r>
          </w:p>
        </w:tc>
        <w:tc>
          <w:tcPr>
            <w:tcW w:w="1191" w:type="dxa"/>
            <w:tcMar>
              <w:top w:w="0" w:type="dxa"/>
              <w:left w:w="108" w:type="dxa"/>
              <w:bottom w:w="0" w:type="dxa"/>
              <w:right w:w="108" w:type="dxa"/>
            </w:tcMar>
            <w:hideMark/>
          </w:tcPr>
          <w:p w14:paraId="59C67083"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2CD72FDA"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56538500"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06DCD94F" w14:textId="77777777" w:rsidTr="00A10D47">
        <w:tc>
          <w:tcPr>
            <w:tcW w:w="990" w:type="dxa"/>
            <w:tcMar>
              <w:top w:w="0" w:type="dxa"/>
              <w:left w:w="108" w:type="dxa"/>
              <w:bottom w:w="0" w:type="dxa"/>
              <w:right w:w="108" w:type="dxa"/>
            </w:tcMar>
          </w:tcPr>
          <w:p w14:paraId="068F80B7" w14:textId="77777777" w:rsidR="00985F13" w:rsidRPr="00430F0D" w:rsidRDefault="00985F13" w:rsidP="00A10D47">
            <w:pPr>
              <w:jc w:val="center"/>
              <w:rPr>
                <w:rFonts w:asciiTheme="minorHAnsi" w:hAnsiTheme="minorHAnsi" w:cstheme="minorHAnsi"/>
                <w:bdr w:val="none" w:sz="0" w:space="0" w:color="auto" w:frame="1"/>
                <w:lang w:val="en-GB"/>
              </w:rPr>
            </w:pPr>
            <w:r w:rsidRPr="00430F0D">
              <w:rPr>
                <w:rFonts w:asciiTheme="minorHAnsi" w:hAnsiTheme="minorHAnsi" w:cstheme="minorHAnsi"/>
                <w:bdr w:val="none" w:sz="0" w:space="0" w:color="auto" w:frame="1"/>
                <w:lang w:val="en-GB"/>
              </w:rPr>
              <w:t>2.4</w:t>
            </w:r>
          </w:p>
        </w:tc>
        <w:tc>
          <w:tcPr>
            <w:tcW w:w="3266" w:type="dxa"/>
            <w:tcMar>
              <w:top w:w="0" w:type="dxa"/>
              <w:left w:w="108" w:type="dxa"/>
              <w:bottom w:w="0" w:type="dxa"/>
              <w:right w:w="108" w:type="dxa"/>
            </w:tcMar>
          </w:tcPr>
          <w:p w14:paraId="4A49A846" w14:textId="77777777" w:rsidR="00985F13" w:rsidRPr="00430F0D" w:rsidRDefault="00985F13" w:rsidP="00A10D47">
            <w:pPr>
              <w:rPr>
                <w:rFonts w:asciiTheme="minorHAnsi" w:hAnsiTheme="minorHAnsi" w:cstheme="minorHAnsi"/>
                <w:bdr w:val="none" w:sz="0" w:space="0" w:color="auto" w:frame="1"/>
                <w:lang w:val="en-GB"/>
              </w:rPr>
            </w:pPr>
            <w:r w:rsidRPr="00430F0D">
              <w:rPr>
                <w:rFonts w:asciiTheme="minorHAnsi" w:hAnsiTheme="minorHAnsi" w:cstheme="minorHAnsi"/>
              </w:rPr>
              <w:t xml:space="preserve">The pilot </w:t>
            </w:r>
            <w:r w:rsidRPr="00430F0D">
              <w:rPr>
                <w:rFonts w:asciiTheme="minorHAnsi" w:eastAsia="MS Mincho" w:hAnsiTheme="minorHAnsi" w:cstheme="minorHAnsi"/>
                <w:lang w:val="en-GB"/>
              </w:rPr>
              <w:t>COTP</w:t>
            </w:r>
            <w:r w:rsidRPr="00430F0D">
              <w:rPr>
                <w:rFonts w:asciiTheme="minorHAnsi" w:hAnsiTheme="minorHAnsi" w:cstheme="minorHAnsi"/>
              </w:rPr>
              <w:t xml:space="preserve"> for 20 participants-representatives of local self-governments</w:t>
            </w:r>
          </w:p>
        </w:tc>
        <w:tc>
          <w:tcPr>
            <w:tcW w:w="1558" w:type="dxa"/>
            <w:tcMar>
              <w:top w:w="0" w:type="dxa"/>
              <w:left w:w="108" w:type="dxa"/>
              <w:bottom w:w="0" w:type="dxa"/>
              <w:right w:w="108" w:type="dxa"/>
            </w:tcMar>
          </w:tcPr>
          <w:p w14:paraId="06C95D53"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rPr>
              <w:t>1 training</w:t>
            </w:r>
          </w:p>
        </w:tc>
        <w:tc>
          <w:tcPr>
            <w:tcW w:w="1191" w:type="dxa"/>
            <w:tcMar>
              <w:top w:w="0" w:type="dxa"/>
              <w:left w:w="108" w:type="dxa"/>
              <w:bottom w:w="0" w:type="dxa"/>
              <w:right w:w="108" w:type="dxa"/>
            </w:tcMar>
          </w:tcPr>
          <w:p w14:paraId="760DEF19" w14:textId="77777777" w:rsidR="00985F13" w:rsidRPr="00430F0D" w:rsidRDefault="00985F13" w:rsidP="00A10D47">
            <w:pPr>
              <w:jc w:val="center"/>
              <w:rPr>
                <w:rFonts w:asciiTheme="minorHAnsi" w:hAnsiTheme="minorHAnsi" w:cstheme="minorHAnsi"/>
                <w:bdr w:val="none" w:sz="0" w:space="0" w:color="auto" w:frame="1"/>
                <w:lang w:val="en-GB"/>
              </w:rPr>
            </w:pPr>
          </w:p>
        </w:tc>
        <w:tc>
          <w:tcPr>
            <w:tcW w:w="1053" w:type="dxa"/>
            <w:tcMar>
              <w:top w:w="0" w:type="dxa"/>
              <w:left w:w="108" w:type="dxa"/>
              <w:bottom w:w="0" w:type="dxa"/>
              <w:right w:w="108" w:type="dxa"/>
            </w:tcMar>
          </w:tcPr>
          <w:p w14:paraId="0F9A89E5" w14:textId="77777777" w:rsidR="00985F13" w:rsidRPr="00430F0D" w:rsidRDefault="00985F13" w:rsidP="00A10D47">
            <w:pPr>
              <w:rPr>
                <w:rFonts w:asciiTheme="minorHAnsi" w:hAnsiTheme="minorHAnsi" w:cstheme="minorHAnsi"/>
                <w:bdr w:val="none" w:sz="0" w:space="0" w:color="auto" w:frame="1"/>
                <w:lang w:val="en-GB"/>
              </w:rPr>
            </w:pPr>
          </w:p>
        </w:tc>
        <w:tc>
          <w:tcPr>
            <w:tcW w:w="1439" w:type="dxa"/>
            <w:tcMar>
              <w:top w:w="0" w:type="dxa"/>
              <w:left w:w="108" w:type="dxa"/>
              <w:bottom w:w="0" w:type="dxa"/>
              <w:right w:w="108" w:type="dxa"/>
            </w:tcMar>
          </w:tcPr>
          <w:p w14:paraId="36A8DAC0" w14:textId="77777777" w:rsidR="00985F13" w:rsidRPr="00430F0D" w:rsidRDefault="00985F13" w:rsidP="00A10D47">
            <w:pPr>
              <w:rPr>
                <w:rFonts w:asciiTheme="minorHAnsi" w:hAnsiTheme="minorHAnsi" w:cstheme="minorHAnsi"/>
                <w:bdr w:val="none" w:sz="0" w:space="0" w:color="auto" w:frame="1"/>
                <w:lang w:val="en-GB"/>
              </w:rPr>
            </w:pPr>
          </w:p>
        </w:tc>
      </w:tr>
      <w:tr w:rsidR="00985F13" w:rsidRPr="00430F0D" w14:paraId="3FD5DB13" w14:textId="77777777" w:rsidTr="00A10D47">
        <w:tc>
          <w:tcPr>
            <w:tcW w:w="990" w:type="dxa"/>
            <w:tcMar>
              <w:top w:w="0" w:type="dxa"/>
              <w:left w:w="108" w:type="dxa"/>
              <w:bottom w:w="0" w:type="dxa"/>
              <w:right w:w="108" w:type="dxa"/>
            </w:tcMar>
            <w:hideMark/>
          </w:tcPr>
          <w:p w14:paraId="61897234"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2.5</w:t>
            </w:r>
          </w:p>
        </w:tc>
        <w:tc>
          <w:tcPr>
            <w:tcW w:w="3266" w:type="dxa"/>
            <w:tcMar>
              <w:top w:w="0" w:type="dxa"/>
              <w:left w:w="108" w:type="dxa"/>
              <w:bottom w:w="0" w:type="dxa"/>
              <w:right w:w="108" w:type="dxa"/>
            </w:tcMar>
            <w:hideMark/>
          </w:tcPr>
          <w:p w14:paraId="70EF322B"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Other (if any - define activities/costs)</w:t>
            </w:r>
          </w:p>
        </w:tc>
        <w:tc>
          <w:tcPr>
            <w:tcW w:w="1558" w:type="dxa"/>
            <w:tcMar>
              <w:top w:w="0" w:type="dxa"/>
              <w:left w:w="108" w:type="dxa"/>
              <w:bottom w:w="0" w:type="dxa"/>
              <w:right w:w="108" w:type="dxa"/>
            </w:tcMar>
            <w:hideMark/>
          </w:tcPr>
          <w:p w14:paraId="23649070"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6405D30E"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4E7EAD0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6CC0E9CA"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3933E2A1" w14:textId="77777777" w:rsidTr="00A10D47">
        <w:tc>
          <w:tcPr>
            <w:tcW w:w="990" w:type="dxa"/>
            <w:tcMar>
              <w:top w:w="0" w:type="dxa"/>
              <w:left w:w="108" w:type="dxa"/>
              <w:bottom w:w="0" w:type="dxa"/>
              <w:right w:w="108" w:type="dxa"/>
            </w:tcMar>
          </w:tcPr>
          <w:p w14:paraId="0A4248F0" w14:textId="77777777" w:rsidR="00985F13" w:rsidRPr="00430F0D" w:rsidRDefault="00985F13" w:rsidP="00A10D47">
            <w:pPr>
              <w:jc w:val="center"/>
              <w:rPr>
                <w:rFonts w:asciiTheme="minorHAnsi" w:hAnsiTheme="minorHAnsi" w:cstheme="minorHAnsi"/>
                <w:b/>
                <w:bCs/>
                <w:bdr w:val="none" w:sz="0" w:space="0" w:color="auto" w:frame="1"/>
                <w:lang w:val="en-GB"/>
              </w:rPr>
            </w:pPr>
            <w:r w:rsidRPr="00430F0D">
              <w:rPr>
                <w:rFonts w:asciiTheme="minorHAnsi" w:hAnsiTheme="minorHAnsi" w:cstheme="minorHAnsi"/>
                <w:b/>
                <w:bCs/>
                <w:bdr w:val="none" w:sz="0" w:space="0" w:color="auto" w:frame="1"/>
                <w:lang w:val="en-GB"/>
              </w:rPr>
              <w:t>3</w:t>
            </w:r>
          </w:p>
        </w:tc>
        <w:tc>
          <w:tcPr>
            <w:tcW w:w="3266" w:type="dxa"/>
            <w:tcMar>
              <w:top w:w="0" w:type="dxa"/>
              <w:left w:w="108" w:type="dxa"/>
              <w:bottom w:w="0" w:type="dxa"/>
              <w:right w:w="108" w:type="dxa"/>
            </w:tcMar>
          </w:tcPr>
          <w:p w14:paraId="2BF4DB48" w14:textId="77777777" w:rsidR="00985F13" w:rsidRPr="00430F0D" w:rsidRDefault="00985F13" w:rsidP="00A10D47">
            <w:pPr>
              <w:rPr>
                <w:rFonts w:asciiTheme="minorHAnsi" w:hAnsiTheme="minorHAnsi" w:cstheme="minorHAnsi"/>
                <w:b/>
                <w:bCs/>
                <w:bdr w:val="none" w:sz="0" w:space="0" w:color="auto" w:frame="1"/>
                <w:lang w:val="en-GB"/>
              </w:rPr>
            </w:pPr>
            <w:r w:rsidRPr="00430F0D">
              <w:rPr>
                <w:rFonts w:asciiTheme="minorHAnsi" w:hAnsiTheme="minorHAnsi" w:cstheme="minorHAnsi"/>
                <w:b/>
                <w:bCs/>
                <w:bdr w:val="none" w:sz="0" w:space="0" w:color="auto" w:frame="1"/>
                <w:lang w:val="en-GB"/>
              </w:rPr>
              <w:t>Trainers</w:t>
            </w:r>
          </w:p>
        </w:tc>
        <w:tc>
          <w:tcPr>
            <w:tcW w:w="1558" w:type="dxa"/>
            <w:tcMar>
              <w:top w:w="0" w:type="dxa"/>
              <w:left w:w="108" w:type="dxa"/>
              <w:bottom w:w="0" w:type="dxa"/>
              <w:right w:w="108" w:type="dxa"/>
            </w:tcMar>
          </w:tcPr>
          <w:p w14:paraId="6B8D268E" w14:textId="77777777" w:rsidR="00985F13" w:rsidRPr="00430F0D" w:rsidRDefault="00985F13" w:rsidP="00A10D47">
            <w:pPr>
              <w:jc w:val="center"/>
              <w:rPr>
                <w:rFonts w:asciiTheme="minorHAnsi" w:hAnsiTheme="minorHAnsi" w:cstheme="minorHAnsi"/>
                <w:bdr w:val="none" w:sz="0" w:space="0" w:color="auto" w:frame="1"/>
                <w:lang w:val="en-GB"/>
              </w:rPr>
            </w:pPr>
          </w:p>
        </w:tc>
        <w:tc>
          <w:tcPr>
            <w:tcW w:w="1191" w:type="dxa"/>
            <w:tcMar>
              <w:top w:w="0" w:type="dxa"/>
              <w:left w:w="108" w:type="dxa"/>
              <w:bottom w:w="0" w:type="dxa"/>
              <w:right w:w="108" w:type="dxa"/>
            </w:tcMar>
          </w:tcPr>
          <w:p w14:paraId="210D07C7" w14:textId="77777777" w:rsidR="00985F13" w:rsidRPr="00430F0D" w:rsidRDefault="00985F13" w:rsidP="00A10D47">
            <w:pPr>
              <w:jc w:val="center"/>
              <w:rPr>
                <w:rFonts w:asciiTheme="minorHAnsi" w:hAnsiTheme="minorHAnsi" w:cstheme="minorHAnsi"/>
                <w:bdr w:val="none" w:sz="0" w:space="0" w:color="auto" w:frame="1"/>
                <w:lang w:val="en-GB"/>
              </w:rPr>
            </w:pPr>
          </w:p>
        </w:tc>
        <w:tc>
          <w:tcPr>
            <w:tcW w:w="1053" w:type="dxa"/>
            <w:tcMar>
              <w:top w:w="0" w:type="dxa"/>
              <w:left w:w="108" w:type="dxa"/>
              <w:bottom w:w="0" w:type="dxa"/>
              <w:right w:w="108" w:type="dxa"/>
            </w:tcMar>
          </w:tcPr>
          <w:p w14:paraId="0BF0303E" w14:textId="77777777" w:rsidR="00985F13" w:rsidRPr="00430F0D" w:rsidRDefault="00985F13" w:rsidP="00A10D47">
            <w:pPr>
              <w:rPr>
                <w:rFonts w:asciiTheme="minorHAnsi" w:hAnsiTheme="minorHAnsi" w:cstheme="minorHAnsi"/>
                <w:bdr w:val="none" w:sz="0" w:space="0" w:color="auto" w:frame="1"/>
                <w:lang w:val="en-GB"/>
              </w:rPr>
            </w:pPr>
          </w:p>
        </w:tc>
        <w:tc>
          <w:tcPr>
            <w:tcW w:w="1439" w:type="dxa"/>
            <w:tcMar>
              <w:top w:w="0" w:type="dxa"/>
              <w:left w:w="108" w:type="dxa"/>
              <w:bottom w:w="0" w:type="dxa"/>
              <w:right w:w="108" w:type="dxa"/>
            </w:tcMar>
          </w:tcPr>
          <w:p w14:paraId="187770ED" w14:textId="77777777" w:rsidR="00985F13" w:rsidRPr="00430F0D" w:rsidRDefault="00985F13" w:rsidP="00A10D47">
            <w:pPr>
              <w:rPr>
                <w:rFonts w:asciiTheme="minorHAnsi" w:hAnsiTheme="minorHAnsi" w:cstheme="minorHAnsi"/>
                <w:bdr w:val="none" w:sz="0" w:space="0" w:color="auto" w:frame="1"/>
                <w:lang w:val="en-GB"/>
              </w:rPr>
            </w:pPr>
          </w:p>
        </w:tc>
      </w:tr>
      <w:tr w:rsidR="00985F13" w:rsidRPr="00430F0D" w14:paraId="0A1DF49E" w14:textId="77777777" w:rsidTr="00A10D47">
        <w:tc>
          <w:tcPr>
            <w:tcW w:w="990" w:type="dxa"/>
            <w:tcMar>
              <w:top w:w="0" w:type="dxa"/>
              <w:left w:w="108" w:type="dxa"/>
              <w:bottom w:w="0" w:type="dxa"/>
              <w:right w:w="108" w:type="dxa"/>
            </w:tcMar>
            <w:hideMark/>
          </w:tcPr>
          <w:p w14:paraId="168A0C9D"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3.1</w:t>
            </w:r>
          </w:p>
        </w:tc>
        <w:tc>
          <w:tcPr>
            <w:tcW w:w="3266" w:type="dxa"/>
            <w:tcMar>
              <w:top w:w="0" w:type="dxa"/>
              <w:left w:w="108" w:type="dxa"/>
              <w:bottom w:w="0" w:type="dxa"/>
              <w:right w:w="108" w:type="dxa"/>
            </w:tcMar>
            <w:hideMark/>
          </w:tcPr>
          <w:p w14:paraId="49129982"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Trainers fee</w:t>
            </w:r>
          </w:p>
        </w:tc>
        <w:tc>
          <w:tcPr>
            <w:tcW w:w="1558" w:type="dxa"/>
            <w:tcMar>
              <w:top w:w="0" w:type="dxa"/>
              <w:left w:w="108" w:type="dxa"/>
              <w:bottom w:w="0" w:type="dxa"/>
              <w:right w:w="108" w:type="dxa"/>
            </w:tcMar>
            <w:hideMark/>
          </w:tcPr>
          <w:p w14:paraId="6997EC1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1 trainer</w:t>
            </w:r>
          </w:p>
        </w:tc>
        <w:tc>
          <w:tcPr>
            <w:tcW w:w="1191" w:type="dxa"/>
            <w:tcMar>
              <w:top w:w="0" w:type="dxa"/>
              <w:left w:w="108" w:type="dxa"/>
              <w:bottom w:w="0" w:type="dxa"/>
              <w:right w:w="108" w:type="dxa"/>
            </w:tcMar>
            <w:hideMark/>
          </w:tcPr>
          <w:p w14:paraId="0448FC5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7F060C44"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26118B6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266DDB4D" w14:textId="77777777" w:rsidTr="00A10D47">
        <w:tc>
          <w:tcPr>
            <w:tcW w:w="990" w:type="dxa"/>
            <w:tcMar>
              <w:top w:w="0" w:type="dxa"/>
              <w:left w:w="108" w:type="dxa"/>
              <w:bottom w:w="0" w:type="dxa"/>
              <w:right w:w="108" w:type="dxa"/>
            </w:tcMar>
            <w:hideMark/>
          </w:tcPr>
          <w:p w14:paraId="3A3E1117"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3.2</w:t>
            </w:r>
          </w:p>
        </w:tc>
        <w:tc>
          <w:tcPr>
            <w:tcW w:w="3266" w:type="dxa"/>
            <w:tcMar>
              <w:top w:w="0" w:type="dxa"/>
              <w:left w:w="108" w:type="dxa"/>
              <w:bottom w:w="0" w:type="dxa"/>
              <w:right w:w="108" w:type="dxa"/>
            </w:tcMar>
            <w:hideMark/>
          </w:tcPr>
          <w:p w14:paraId="7A2261F7"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Other (if any - to define activities/costs)</w:t>
            </w:r>
          </w:p>
        </w:tc>
        <w:tc>
          <w:tcPr>
            <w:tcW w:w="1558" w:type="dxa"/>
            <w:tcMar>
              <w:top w:w="0" w:type="dxa"/>
              <w:left w:w="108" w:type="dxa"/>
              <w:bottom w:w="0" w:type="dxa"/>
              <w:right w:w="108" w:type="dxa"/>
            </w:tcMar>
            <w:hideMark/>
          </w:tcPr>
          <w:p w14:paraId="14152CEE"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0B696508"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65558AB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1DB79222"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2B67732F" w14:textId="77777777" w:rsidTr="00A10D47">
        <w:tc>
          <w:tcPr>
            <w:tcW w:w="990" w:type="dxa"/>
            <w:tcMar>
              <w:top w:w="0" w:type="dxa"/>
              <w:left w:w="108" w:type="dxa"/>
              <w:bottom w:w="0" w:type="dxa"/>
              <w:right w:w="108" w:type="dxa"/>
            </w:tcMar>
            <w:hideMark/>
          </w:tcPr>
          <w:p w14:paraId="5F82CE3F" w14:textId="77777777" w:rsidR="00985F13" w:rsidRPr="00430F0D" w:rsidRDefault="00985F13" w:rsidP="00A10D47">
            <w:pPr>
              <w:jc w:val="center"/>
              <w:rPr>
                <w:rFonts w:asciiTheme="minorHAnsi" w:hAnsiTheme="minorHAnsi" w:cstheme="minorHAnsi"/>
                <w:b/>
                <w:bCs/>
              </w:rPr>
            </w:pPr>
            <w:r w:rsidRPr="00430F0D">
              <w:rPr>
                <w:rFonts w:asciiTheme="minorHAnsi" w:hAnsiTheme="minorHAnsi" w:cstheme="minorHAnsi"/>
                <w:b/>
                <w:bCs/>
                <w:bdr w:val="none" w:sz="0" w:space="0" w:color="auto" w:frame="1"/>
                <w:lang w:val="en-GB"/>
              </w:rPr>
              <w:t>4</w:t>
            </w:r>
          </w:p>
        </w:tc>
        <w:tc>
          <w:tcPr>
            <w:tcW w:w="3266" w:type="dxa"/>
            <w:tcMar>
              <w:top w:w="0" w:type="dxa"/>
              <w:left w:w="108" w:type="dxa"/>
              <w:bottom w:w="0" w:type="dxa"/>
              <w:right w:w="108" w:type="dxa"/>
            </w:tcMar>
            <w:hideMark/>
          </w:tcPr>
          <w:p w14:paraId="382F2659" w14:textId="77777777" w:rsidR="00985F13" w:rsidRPr="00430F0D" w:rsidRDefault="00985F13" w:rsidP="00A10D47">
            <w:pPr>
              <w:rPr>
                <w:rFonts w:asciiTheme="minorHAnsi" w:hAnsiTheme="minorHAnsi" w:cstheme="minorHAnsi"/>
                <w:b/>
                <w:bCs/>
              </w:rPr>
            </w:pPr>
            <w:r w:rsidRPr="00430F0D">
              <w:rPr>
                <w:rFonts w:asciiTheme="minorHAnsi" w:hAnsiTheme="minorHAnsi" w:cstheme="minorHAnsi"/>
                <w:b/>
                <w:bCs/>
                <w:bdr w:val="none" w:sz="0" w:space="0" w:color="auto" w:frame="1"/>
                <w:lang w:val="en-GB"/>
              </w:rPr>
              <w:t>Travel and Lodging (if necessary)</w:t>
            </w:r>
          </w:p>
        </w:tc>
        <w:tc>
          <w:tcPr>
            <w:tcW w:w="1558" w:type="dxa"/>
            <w:tcMar>
              <w:top w:w="0" w:type="dxa"/>
              <w:left w:w="108" w:type="dxa"/>
              <w:bottom w:w="0" w:type="dxa"/>
              <w:right w:w="108" w:type="dxa"/>
            </w:tcMar>
            <w:hideMark/>
          </w:tcPr>
          <w:p w14:paraId="03DEE78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196596B7"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6953AE70"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4A57F53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60E6A5E5" w14:textId="77777777" w:rsidTr="00A10D47">
        <w:tc>
          <w:tcPr>
            <w:tcW w:w="990" w:type="dxa"/>
            <w:tcMar>
              <w:top w:w="0" w:type="dxa"/>
              <w:left w:w="108" w:type="dxa"/>
              <w:bottom w:w="0" w:type="dxa"/>
              <w:right w:w="108" w:type="dxa"/>
            </w:tcMar>
            <w:hideMark/>
          </w:tcPr>
          <w:p w14:paraId="3ABAA5FF"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4.1</w:t>
            </w:r>
          </w:p>
        </w:tc>
        <w:tc>
          <w:tcPr>
            <w:tcW w:w="3266" w:type="dxa"/>
            <w:tcMar>
              <w:top w:w="0" w:type="dxa"/>
              <w:left w:w="108" w:type="dxa"/>
              <w:bottom w:w="0" w:type="dxa"/>
              <w:right w:w="108" w:type="dxa"/>
            </w:tcMar>
            <w:hideMark/>
          </w:tcPr>
          <w:p w14:paraId="257EEBE6"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Travel costs (tickets)</w:t>
            </w:r>
          </w:p>
        </w:tc>
        <w:tc>
          <w:tcPr>
            <w:tcW w:w="1558" w:type="dxa"/>
            <w:tcMar>
              <w:top w:w="0" w:type="dxa"/>
              <w:left w:w="108" w:type="dxa"/>
              <w:bottom w:w="0" w:type="dxa"/>
              <w:right w:w="108" w:type="dxa"/>
            </w:tcMar>
            <w:hideMark/>
          </w:tcPr>
          <w:p w14:paraId="112C9C3E"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Travel for 1 person</w:t>
            </w:r>
          </w:p>
        </w:tc>
        <w:tc>
          <w:tcPr>
            <w:tcW w:w="1191" w:type="dxa"/>
            <w:tcMar>
              <w:top w:w="0" w:type="dxa"/>
              <w:left w:w="108" w:type="dxa"/>
              <w:bottom w:w="0" w:type="dxa"/>
              <w:right w:w="108" w:type="dxa"/>
            </w:tcMar>
            <w:hideMark/>
          </w:tcPr>
          <w:p w14:paraId="7772A72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04835897"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3DEA4F07"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53B61ECE" w14:textId="77777777" w:rsidTr="00A10D47">
        <w:tc>
          <w:tcPr>
            <w:tcW w:w="990" w:type="dxa"/>
            <w:tcMar>
              <w:top w:w="0" w:type="dxa"/>
              <w:left w:w="108" w:type="dxa"/>
              <w:bottom w:w="0" w:type="dxa"/>
              <w:right w:w="108" w:type="dxa"/>
            </w:tcMar>
            <w:hideMark/>
          </w:tcPr>
          <w:p w14:paraId="0B7720AE"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4.2</w:t>
            </w:r>
          </w:p>
        </w:tc>
        <w:tc>
          <w:tcPr>
            <w:tcW w:w="3266" w:type="dxa"/>
            <w:tcMar>
              <w:top w:w="0" w:type="dxa"/>
              <w:left w:w="108" w:type="dxa"/>
              <w:bottom w:w="0" w:type="dxa"/>
              <w:right w:w="108" w:type="dxa"/>
            </w:tcMar>
            <w:hideMark/>
          </w:tcPr>
          <w:p w14:paraId="742D688F"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Accommodation</w:t>
            </w:r>
          </w:p>
        </w:tc>
        <w:tc>
          <w:tcPr>
            <w:tcW w:w="1558" w:type="dxa"/>
            <w:tcMar>
              <w:top w:w="0" w:type="dxa"/>
              <w:left w:w="108" w:type="dxa"/>
              <w:bottom w:w="0" w:type="dxa"/>
              <w:right w:w="108" w:type="dxa"/>
            </w:tcMar>
            <w:hideMark/>
          </w:tcPr>
          <w:p w14:paraId="0D111C61"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Day</w:t>
            </w:r>
          </w:p>
        </w:tc>
        <w:tc>
          <w:tcPr>
            <w:tcW w:w="1191" w:type="dxa"/>
            <w:tcMar>
              <w:top w:w="0" w:type="dxa"/>
              <w:left w:w="108" w:type="dxa"/>
              <w:bottom w:w="0" w:type="dxa"/>
              <w:right w:w="108" w:type="dxa"/>
            </w:tcMar>
            <w:hideMark/>
          </w:tcPr>
          <w:p w14:paraId="647A7467"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48D071FA"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7FB1667F"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25302FDB" w14:textId="77777777" w:rsidTr="00A10D47">
        <w:tc>
          <w:tcPr>
            <w:tcW w:w="990" w:type="dxa"/>
            <w:tcMar>
              <w:top w:w="0" w:type="dxa"/>
              <w:left w:w="108" w:type="dxa"/>
              <w:bottom w:w="0" w:type="dxa"/>
              <w:right w:w="108" w:type="dxa"/>
            </w:tcMar>
            <w:hideMark/>
          </w:tcPr>
          <w:p w14:paraId="0CC8AAAB"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4.3</w:t>
            </w:r>
          </w:p>
        </w:tc>
        <w:tc>
          <w:tcPr>
            <w:tcW w:w="3266" w:type="dxa"/>
            <w:tcMar>
              <w:top w:w="0" w:type="dxa"/>
              <w:left w:w="108" w:type="dxa"/>
              <w:bottom w:w="0" w:type="dxa"/>
              <w:right w:w="108" w:type="dxa"/>
            </w:tcMar>
            <w:hideMark/>
          </w:tcPr>
          <w:p w14:paraId="09480FD5"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Daily Allowance</w:t>
            </w:r>
          </w:p>
        </w:tc>
        <w:tc>
          <w:tcPr>
            <w:tcW w:w="1558" w:type="dxa"/>
            <w:tcMar>
              <w:top w:w="0" w:type="dxa"/>
              <w:left w:w="108" w:type="dxa"/>
              <w:bottom w:w="0" w:type="dxa"/>
              <w:right w:w="108" w:type="dxa"/>
            </w:tcMar>
            <w:hideMark/>
          </w:tcPr>
          <w:p w14:paraId="2C940A37"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Day</w:t>
            </w:r>
          </w:p>
        </w:tc>
        <w:tc>
          <w:tcPr>
            <w:tcW w:w="1191" w:type="dxa"/>
            <w:tcMar>
              <w:top w:w="0" w:type="dxa"/>
              <w:left w:w="108" w:type="dxa"/>
              <w:bottom w:w="0" w:type="dxa"/>
              <w:right w:w="108" w:type="dxa"/>
            </w:tcMar>
            <w:hideMark/>
          </w:tcPr>
          <w:p w14:paraId="46589D6C"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509C0FFA"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0E1DB833"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591512B7" w14:textId="77777777" w:rsidTr="00A10D47">
        <w:tc>
          <w:tcPr>
            <w:tcW w:w="990" w:type="dxa"/>
            <w:tcMar>
              <w:top w:w="0" w:type="dxa"/>
              <w:left w:w="108" w:type="dxa"/>
              <w:bottom w:w="0" w:type="dxa"/>
              <w:right w:w="108" w:type="dxa"/>
            </w:tcMar>
            <w:hideMark/>
          </w:tcPr>
          <w:p w14:paraId="44A8A84B"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5</w:t>
            </w:r>
          </w:p>
        </w:tc>
        <w:tc>
          <w:tcPr>
            <w:tcW w:w="3266" w:type="dxa"/>
            <w:tcMar>
              <w:top w:w="0" w:type="dxa"/>
              <w:left w:w="108" w:type="dxa"/>
              <w:bottom w:w="0" w:type="dxa"/>
              <w:right w:w="108" w:type="dxa"/>
            </w:tcMar>
            <w:hideMark/>
          </w:tcPr>
          <w:p w14:paraId="154D26E1"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Other costs (if any - to define activities/costs)</w:t>
            </w:r>
          </w:p>
        </w:tc>
        <w:tc>
          <w:tcPr>
            <w:tcW w:w="1558" w:type="dxa"/>
            <w:tcMar>
              <w:top w:w="0" w:type="dxa"/>
              <w:left w:w="108" w:type="dxa"/>
              <w:bottom w:w="0" w:type="dxa"/>
              <w:right w:w="108" w:type="dxa"/>
            </w:tcMar>
            <w:hideMark/>
          </w:tcPr>
          <w:p w14:paraId="4BD95337"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6B5A37C6"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7F1A9C1D"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3AE40809"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r w:rsidR="00985F13" w:rsidRPr="00430F0D" w14:paraId="5F2D6350" w14:textId="77777777" w:rsidTr="00A10D47">
        <w:tc>
          <w:tcPr>
            <w:tcW w:w="990" w:type="dxa"/>
            <w:tcMar>
              <w:top w:w="0" w:type="dxa"/>
              <w:left w:w="108" w:type="dxa"/>
              <w:bottom w:w="0" w:type="dxa"/>
              <w:right w:w="108" w:type="dxa"/>
            </w:tcMar>
          </w:tcPr>
          <w:p w14:paraId="187BE155" w14:textId="77777777" w:rsidR="00985F13" w:rsidRPr="00430F0D" w:rsidRDefault="00985F13" w:rsidP="00A10D47">
            <w:pPr>
              <w:jc w:val="center"/>
              <w:rPr>
                <w:rFonts w:asciiTheme="minorHAnsi" w:hAnsiTheme="minorHAnsi" w:cstheme="minorHAnsi"/>
                <w:bdr w:val="none" w:sz="0" w:space="0" w:color="auto" w:frame="1"/>
                <w:lang w:val="en-GB"/>
              </w:rPr>
            </w:pPr>
            <w:r w:rsidRPr="00430F0D">
              <w:rPr>
                <w:rFonts w:asciiTheme="minorHAnsi" w:hAnsiTheme="minorHAnsi" w:cstheme="minorHAnsi"/>
                <w:bdr w:val="none" w:sz="0" w:space="0" w:color="auto" w:frame="1"/>
                <w:lang w:val="en-GB"/>
              </w:rPr>
              <w:t>5.1</w:t>
            </w:r>
          </w:p>
        </w:tc>
        <w:tc>
          <w:tcPr>
            <w:tcW w:w="3266" w:type="dxa"/>
            <w:tcMar>
              <w:top w:w="0" w:type="dxa"/>
              <w:left w:w="108" w:type="dxa"/>
              <w:bottom w:w="0" w:type="dxa"/>
              <w:right w:w="108" w:type="dxa"/>
            </w:tcMar>
          </w:tcPr>
          <w:p w14:paraId="63802E1A" w14:textId="77777777" w:rsidR="00985F13" w:rsidRPr="00430F0D" w:rsidRDefault="00985F13" w:rsidP="00A10D47">
            <w:pPr>
              <w:rPr>
                <w:rFonts w:asciiTheme="minorHAnsi" w:hAnsiTheme="minorHAnsi" w:cstheme="minorHAnsi"/>
                <w:bdr w:val="none" w:sz="0" w:space="0" w:color="auto" w:frame="1"/>
                <w:lang w:val="en-GB"/>
              </w:rPr>
            </w:pPr>
            <w:r w:rsidRPr="00430F0D">
              <w:rPr>
                <w:rFonts w:asciiTheme="minorHAnsi" w:hAnsiTheme="minorHAnsi" w:cstheme="minorHAnsi"/>
                <w:bdr w:val="none" w:sz="0" w:space="0" w:color="auto" w:frame="1"/>
                <w:lang w:val="en-GB"/>
              </w:rPr>
              <w:t>…</w:t>
            </w:r>
          </w:p>
        </w:tc>
        <w:tc>
          <w:tcPr>
            <w:tcW w:w="1558" w:type="dxa"/>
            <w:tcMar>
              <w:top w:w="0" w:type="dxa"/>
              <w:left w:w="108" w:type="dxa"/>
              <w:bottom w:w="0" w:type="dxa"/>
              <w:right w:w="108" w:type="dxa"/>
            </w:tcMar>
          </w:tcPr>
          <w:p w14:paraId="47758C70" w14:textId="77777777" w:rsidR="00985F13" w:rsidRPr="00430F0D" w:rsidRDefault="00985F13" w:rsidP="00A10D47">
            <w:pPr>
              <w:jc w:val="center"/>
              <w:rPr>
                <w:rFonts w:asciiTheme="minorHAnsi" w:hAnsiTheme="minorHAnsi" w:cstheme="minorHAnsi"/>
                <w:bdr w:val="none" w:sz="0" w:space="0" w:color="auto" w:frame="1"/>
                <w:lang w:val="en-GB"/>
              </w:rPr>
            </w:pPr>
          </w:p>
        </w:tc>
        <w:tc>
          <w:tcPr>
            <w:tcW w:w="1191" w:type="dxa"/>
            <w:tcMar>
              <w:top w:w="0" w:type="dxa"/>
              <w:left w:w="108" w:type="dxa"/>
              <w:bottom w:w="0" w:type="dxa"/>
              <w:right w:w="108" w:type="dxa"/>
            </w:tcMar>
          </w:tcPr>
          <w:p w14:paraId="03997B3C" w14:textId="77777777" w:rsidR="00985F13" w:rsidRPr="00430F0D" w:rsidRDefault="00985F13" w:rsidP="00A10D47">
            <w:pPr>
              <w:jc w:val="center"/>
              <w:rPr>
                <w:rFonts w:asciiTheme="minorHAnsi" w:hAnsiTheme="minorHAnsi" w:cstheme="minorHAnsi"/>
                <w:bdr w:val="none" w:sz="0" w:space="0" w:color="auto" w:frame="1"/>
                <w:lang w:val="en-GB"/>
              </w:rPr>
            </w:pPr>
          </w:p>
        </w:tc>
        <w:tc>
          <w:tcPr>
            <w:tcW w:w="1053" w:type="dxa"/>
            <w:tcMar>
              <w:top w:w="0" w:type="dxa"/>
              <w:left w:w="108" w:type="dxa"/>
              <w:bottom w:w="0" w:type="dxa"/>
              <w:right w:w="108" w:type="dxa"/>
            </w:tcMar>
          </w:tcPr>
          <w:p w14:paraId="32195868" w14:textId="77777777" w:rsidR="00985F13" w:rsidRPr="00430F0D" w:rsidRDefault="00985F13" w:rsidP="00A10D47">
            <w:pPr>
              <w:rPr>
                <w:rFonts w:asciiTheme="minorHAnsi" w:hAnsiTheme="minorHAnsi" w:cstheme="minorHAnsi"/>
                <w:bdr w:val="none" w:sz="0" w:space="0" w:color="auto" w:frame="1"/>
                <w:lang w:val="en-GB"/>
              </w:rPr>
            </w:pPr>
          </w:p>
        </w:tc>
        <w:tc>
          <w:tcPr>
            <w:tcW w:w="1439" w:type="dxa"/>
            <w:tcMar>
              <w:top w:w="0" w:type="dxa"/>
              <w:left w:w="108" w:type="dxa"/>
              <w:bottom w:w="0" w:type="dxa"/>
              <w:right w:w="108" w:type="dxa"/>
            </w:tcMar>
          </w:tcPr>
          <w:p w14:paraId="11615CAF" w14:textId="77777777" w:rsidR="00985F13" w:rsidRPr="00430F0D" w:rsidRDefault="00985F13" w:rsidP="00A10D47">
            <w:pPr>
              <w:rPr>
                <w:rFonts w:asciiTheme="minorHAnsi" w:hAnsiTheme="minorHAnsi" w:cstheme="minorHAnsi"/>
                <w:bdr w:val="none" w:sz="0" w:space="0" w:color="auto" w:frame="1"/>
                <w:lang w:val="en-GB"/>
              </w:rPr>
            </w:pPr>
          </w:p>
        </w:tc>
      </w:tr>
      <w:tr w:rsidR="00985F13" w:rsidRPr="00430F0D" w14:paraId="7B4B978B" w14:textId="77777777" w:rsidTr="00A10D47">
        <w:tc>
          <w:tcPr>
            <w:tcW w:w="990" w:type="dxa"/>
            <w:tcMar>
              <w:top w:w="0" w:type="dxa"/>
              <w:left w:w="108" w:type="dxa"/>
              <w:bottom w:w="0" w:type="dxa"/>
              <w:right w:w="108" w:type="dxa"/>
            </w:tcMar>
            <w:hideMark/>
          </w:tcPr>
          <w:p w14:paraId="6B47E7AD"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3266" w:type="dxa"/>
            <w:tcMar>
              <w:top w:w="0" w:type="dxa"/>
              <w:left w:w="108" w:type="dxa"/>
              <w:bottom w:w="0" w:type="dxa"/>
              <w:right w:w="108" w:type="dxa"/>
            </w:tcMar>
            <w:hideMark/>
          </w:tcPr>
          <w:p w14:paraId="408FBC1A" w14:textId="77777777" w:rsidR="00985F13" w:rsidRPr="00430F0D" w:rsidRDefault="00985F13" w:rsidP="00A10D47">
            <w:pPr>
              <w:rPr>
                <w:rFonts w:asciiTheme="minorHAnsi" w:hAnsiTheme="minorHAnsi" w:cstheme="minorHAnsi"/>
                <w:b/>
                <w:bCs/>
              </w:rPr>
            </w:pPr>
            <w:r w:rsidRPr="00430F0D">
              <w:rPr>
                <w:rFonts w:asciiTheme="minorHAnsi" w:hAnsiTheme="minorHAnsi" w:cstheme="minorHAnsi"/>
                <w:b/>
                <w:bCs/>
                <w:bdr w:val="none" w:sz="0" w:space="0" w:color="auto" w:frame="1"/>
                <w:lang w:val="en-GB"/>
              </w:rPr>
              <w:t>Total, all-inclusive (please indicate currency)</w:t>
            </w:r>
          </w:p>
        </w:tc>
        <w:tc>
          <w:tcPr>
            <w:tcW w:w="1558" w:type="dxa"/>
            <w:tcMar>
              <w:top w:w="0" w:type="dxa"/>
              <w:left w:w="108" w:type="dxa"/>
              <w:bottom w:w="0" w:type="dxa"/>
              <w:right w:w="108" w:type="dxa"/>
            </w:tcMar>
            <w:hideMark/>
          </w:tcPr>
          <w:p w14:paraId="65300CC8"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191" w:type="dxa"/>
            <w:tcMar>
              <w:top w:w="0" w:type="dxa"/>
              <w:left w:w="108" w:type="dxa"/>
              <w:bottom w:w="0" w:type="dxa"/>
              <w:right w:w="108" w:type="dxa"/>
            </w:tcMar>
            <w:hideMark/>
          </w:tcPr>
          <w:p w14:paraId="7F673E9A" w14:textId="77777777" w:rsidR="00985F13" w:rsidRPr="00430F0D" w:rsidRDefault="00985F13" w:rsidP="00A10D47">
            <w:pPr>
              <w:jc w:val="cente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053" w:type="dxa"/>
            <w:tcMar>
              <w:top w:w="0" w:type="dxa"/>
              <w:left w:w="108" w:type="dxa"/>
              <w:bottom w:w="0" w:type="dxa"/>
              <w:right w:w="108" w:type="dxa"/>
            </w:tcMar>
            <w:hideMark/>
          </w:tcPr>
          <w:p w14:paraId="36D99401"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c>
          <w:tcPr>
            <w:tcW w:w="1439" w:type="dxa"/>
            <w:tcMar>
              <w:top w:w="0" w:type="dxa"/>
              <w:left w:w="108" w:type="dxa"/>
              <w:bottom w:w="0" w:type="dxa"/>
              <w:right w:w="108" w:type="dxa"/>
            </w:tcMar>
            <w:hideMark/>
          </w:tcPr>
          <w:p w14:paraId="540FC028" w14:textId="77777777" w:rsidR="00985F13" w:rsidRPr="00430F0D" w:rsidRDefault="00985F13" w:rsidP="00A10D47">
            <w:pPr>
              <w:rPr>
                <w:rFonts w:asciiTheme="minorHAnsi" w:hAnsiTheme="minorHAnsi" w:cstheme="minorHAnsi"/>
              </w:rPr>
            </w:pPr>
            <w:r w:rsidRPr="00430F0D">
              <w:rPr>
                <w:rFonts w:asciiTheme="minorHAnsi" w:hAnsiTheme="minorHAnsi" w:cstheme="minorHAnsi"/>
                <w:bdr w:val="none" w:sz="0" w:space="0" w:color="auto" w:frame="1"/>
                <w:lang w:val="en-GB"/>
              </w:rPr>
              <w:t> </w:t>
            </w:r>
          </w:p>
        </w:tc>
      </w:tr>
    </w:tbl>
    <w:p w14:paraId="1E01A79C" w14:textId="77777777" w:rsidR="00985F13" w:rsidRPr="00C80097" w:rsidRDefault="00985F13" w:rsidP="00985F13">
      <w:pPr>
        <w:spacing w:after="120"/>
        <w:rPr>
          <w:rFonts w:ascii="Myriad Pro" w:hAnsi="Myriad Pro" w:cs="Calibri"/>
          <w:snapToGrid w:val="0"/>
          <w:sz w:val="18"/>
          <w:szCs w:val="18"/>
        </w:rPr>
      </w:pPr>
    </w:p>
    <w:p w14:paraId="4087C5BE" w14:textId="77777777" w:rsidR="00985F13" w:rsidRPr="00B71585" w:rsidRDefault="00985F13" w:rsidP="00985F13">
      <w:pPr>
        <w:ind w:left="4320"/>
        <w:rPr>
          <w:rFonts w:asciiTheme="minorHAnsi" w:hAnsiTheme="minorHAnsi"/>
          <w:i/>
          <w:sz w:val="22"/>
          <w:szCs w:val="22"/>
        </w:rPr>
      </w:pPr>
      <w:r w:rsidRPr="00B71585">
        <w:rPr>
          <w:rFonts w:asciiTheme="minorHAnsi" w:hAnsiTheme="minorHAnsi"/>
          <w:i/>
          <w:sz w:val="22"/>
          <w:szCs w:val="22"/>
        </w:rPr>
        <w:t>[Name and Signature of the Service Provider’s Authorized Person]</w:t>
      </w:r>
    </w:p>
    <w:p w14:paraId="33B9DB19" w14:textId="77777777" w:rsidR="00985F13" w:rsidRPr="00B71585" w:rsidRDefault="00985F13" w:rsidP="00985F13">
      <w:pPr>
        <w:ind w:left="4320"/>
        <w:rPr>
          <w:rFonts w:asciiTheme="minorHAnsi" w:hAnsiTheme="minorHAnsi"/>
          <w:i/>
          <w:sz w:val="22"/>
          <w:szCs w:val="22"/>
        </w:rPr>
      </w:pPr>
      <w:r w:rsidRPr="00B71585">
        <w:rPr>
          <w:rFonts w:asciiTheme="minorHAnsi" w:hAnsiTheme="minorHAnsi"/>
          <w:i/>
          <w:sz w:val="22"/>
          <w:szCs w:val="22"/>
        </w:rPr>
        <w:t>[Designation]</w:t>
      </w:r>
    </w:p>
    <w:p w14:paraId="7C171616" w14:textId="77777777" w:rsidR="00985F13" w:rsidRPr="00B71585" w:rsidRDefault="00985F13" w:rsidP="00985F13">
      <w:pPr>
        <w:ind w:left="4320"/>
        <w:rPr>
          <w:rFonts w:asciiTheme="minorHAnsi" w:hAnsiTheme="minorHAnsi"/>
          <w:i/>
          <w:sz w:val="22"/>
          <w:szCs w:val="22"/>
        </w:rPr>
      </w:pPr>
      <w:r w:rsidRPr="00B71585">
        <w:rPr>
          <w:rFonts w:asciiTheme="minorHAnsi" w:hAnsiTheme="minorHAnsi"/>
          <w:i/>
          <w:sz w:val="22"/>
          <w:szCs w:val="22"/>
        </w:rPr>
        <w:t>[Date]</w:t>
      </w:r>
    </w:p>
    <w:p w14:paraId="1CB73930" w14:textId="77777777" w:rsidR="00985F13" w:rsidRDefault="00985F13" w:rsidP="00985F13">
      <w:pPr>
        <w:jc w:val="center"/>
        <w:rPr>
          <w:rFonts w:asciiTheme="minorHAnsi" w:hAnsiTheme="minorHAnsi"/>
          <w:b/>
          <w:i/>
        </w:rPr>
      </w:pPr>
      <w:r w:rsidRPr="00B71585">
        <w:rPr>
          <w:rFonts w:asciiTheme="minorHAnsi" w:hAnsiTheme="minorHAnsi"/>
          <w:b/>
          <w:i/>
        </w:rPr>
        <w:br w:type="page"/>
      </w:r>
      <w:bookmarkEnd w:id="0"/>
    </w:p>
    <w:p w14:paraId="3C19AF32" w14:textId="77777777" w:rsidR="00985F13" w:rsidRDefault="00985F13" w:rsidP="00985F13">
      <w:pPr>
        <w:jc w:val="center"/>
        <w:rPr>
          <w:rFonts w:asciiTheme="minorHAnsi" w:hAnsiTheme="minorHAnsi"/>
          <w:b/>
          <w:i/>
        </w:rPr>
      </w:pPr>
    </w:p>
    <w:p w14:paraId="4062D2F4" w14:textId="77777777" w:rsidR="00985F13" w:rsidRPr="00430F0D" w:rsidRDefault="00985F13" w:rsidP="00985F13">
      <w:pPr>
        <w:jc w:val="center"/>
        <w:rPr>
          <w:rFonts w:asciiTheme="minorHAnsi" w:hAnsiTheme="minorHAnsi" w:cs="Arial"/>
          <w:b/>
          <w:bCs/>
          <w:color w:val="333333"/>
        </w:rPr>
      </w:pPr>
      <w:r w:rsidRPr="00430F0D">
        <w:rPr>
          <w:rFonts w:asciiTheme="minorHAnsi" w:hAnsiTheme="minorHAnsi" w:cs="Arial"/>
          <w:b/>
          <w:bCs/>
          <w:color w:val="333333"/>
        </w:rPr>
        <w:t>** Dear partners!</w:t>
      </w:r>
    </w:p>
    <w:p w14:paraId="2A43A08D"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p>
    <w:p w14:paraId="7F7306C1" w14:textId="77777777" w:rsidR="00985F13" w:rsidRPr="009F3CEE" w:rsidRDefault="00985F13" w:rsidP="00985F13">
      <w:pPr>
        <w:shd w:val="clear" w:color="auto" w:fill="FFFFFF"/>
        <w:spacing w:before="100" w:beforeAutospacing="1" w:after="100" w:afterAutospacing="1"/>
        <w:jc w:val="both"/>
        <w:rPr>
          <w:rFonts w:asciiTheme="minorHAnsi" w:hAnsiTheme="minorHAnsi" w:cs="Arial"/>
          <w:color w:val="333333"/>
        </w:rPr>
      </w:pPr>
      <w:r w:rsidRPr="009F3CEE">
        <w:rPr>
          <w:rFonts w:asciiTheme="minorHAnsi" w:hAnsiTheme="minorHAnsi" w:cs="Arial"/>
          <w:color w:val="333333"/>
        </w:rPr>
        <w:t>The United Nations Office in Ukraine would like to inform you that the purchase of goods and services announced in the tender will be carried out within the project of international technical assistance.</w:t>
      </w:r>
    </w:p>
    <w:p w14:paraId="7AD70987"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According to the provisions of the Tax Code of Ukraine (paragraph 197.11), an exemption from VAT is provided for operations that are financed through material and technical assistance.</w:t>
      </w:r>
    </w:p>
    <w:p w14:paraId="26958425"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The procedure for obtaining the right to exemption from taxation for operations that are made within international technical assistance projects is regulated by the Decree of the Cabinet of Ministers of Ukraine No.153 dated February 15, 2002.</w:t>
      </w:r>
    </w:p>
    <w:p w14:paraId="50FB3BE8"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51362386"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Based on the above stated, we request that you prepare your bid proposals / invoices for payment without VAT taking into account the provisions of the Ukrainian legislation stated in the abovementioned normative acts.</w:t>
      </w:r>
    </w:p>
    <w:p w14:paraId="24FDA944" w14:textId="77777777" w:rsidR="00985F13" w:rsidRPr="009F3CEE" w:rsidRDefault="00985F13" w:rsidP="00985F13">
      <w:pPr>
        <w:shd w:val="clear" w:color="auto" w:fill="FFFFFF"/>
        <w:spacing w:before="100" w:beforeAutospacing="1" w:after="225" w:afterAutospacing="1"/>
        <w:jc w:val="both"/>
        <w:rPr>
          <w:rFonts w:asciiTheme="minorHAnsi" w:hAnsiTheme="minorHAnsi" w:cs="Arial"/>
          <w:color w:val="333333"/>
        </w:rPr>
      </w:pPr>
      <w:r w:rsidRPr="009F3CEE">
        <w:rPr>
          <w:rFonts w:asciiTheme="minorHAnsi" w:hAnsiTheme="minorHAnsi" w:cs="Arial"/>
          <w:color w:val="333333"/>
        </w:rPr>
        <w:t>If you have any additional questions, please contact the offices of the State Fiscal Service of Ukraine at the place of registration of your company for additional advice within the Article 52 of the Tax Code of Ukraine.</w:t>
      </w:r>
    </w:p>
    <w:p w14:paraId="32536A86" w14:textId="77777777" w:rsidR="00985F13" w:rsidRPr="009F3CEE" w:rsidRDefault="00985F13" w:rsidP="00985F13">
      <w:pPr>
        <w:rPr>
          <w:rFonts w:asciiTheme="minorHAnsi" w:hAnsiTheme="minorHAnsi"/>
          <w:b/>
          <w:iCs/>
        </w:rPr>
      </w:pPr>
    </w:p>
    <w:p w14:paraId="452A61D5" w14:textId="77777777" w:rsidR="00985F13" w:rsidRPr="009F3CEE" w:rsidRDefault="00985F13" w:rsidP="00985F13">
      <w:pPr>
        <w:rPr>
          <w:rFonts w:asciiTheme="minorHAnsi" w:hAnsiTheme="minorHAnsi"/>
          <w:b/>
          <w:iCs/>
        </w:rPr>
      </w:pPr>
    </w:p>
    <w:p w14:paraId="05F80957" w14:textId="77777777" w:rsidR="00985F13" w:rsidRPr="009F3CEE" w:rsidRDefault="00985F13" w:rsidP="00985F13">
      <w:pPr>
        <w:rPr>
          <w:rFonts w:asciiTheme="minorHAnsi" w:hAnsiTheme="minorHAnsi"/>
          <w:b/>
          <w:iCs/>
        </w:rPr>
      </w:pPr>
    </w:p>
    <w:p w14:paraId="178B03BC" w14:textId="77777777" w:rsidR="00985F13" w:rsidRPr="009F3CEE" w:rsidRDefault="00985F13" w:rsidP="00985F13">
      <w:pPr>
        <w:rPr>
          <w:rFonts w:asciiTheme="minorHAnsi" w:hAnsiTheme="minorHAnsi"/>
          <w:b/>
          <w:iCs/>
        </w:rPr>
      </w:pPr>
    </w:p>
    <w:p w14:paraId="4B1AEE75" w14:textId="77777777" w:rsidR="00985F13" w:rsidRPr="009F3CEE" w:rsidRDefault="00985F13" w:rsidP="00985F13">
      <w:pPr>
        <w:rPr>
          <w:rFonts w:asciiTheme="minorHAnsi" w:hAnsiTheme="minorHAnsi"/>
          <w:b/>
          <w:iCs/>
        </w:rPr>
      </w:pPr>
    </w:p>
    <w:p w14:paraId="633AC9F4" w14:textId="77777777" w:rsidR="00985F13" w:rsidRPr="00B71585" w:rsidRDefault="00985F13" w:rsidP="00985F13">
      <w:pPr>
        <w:rPr>
          <w:rFonts w:asciiTheme="minorHAnsi" w:hAnsiTheme="minorHAnsi"/>
          <w:b/>
          <w:iCs/>
        </w:rPr>
      </w:pPr>
    </w:p>
    <w:p w14:paraId="61629278" w14:textId="77777777" w:rsidR="00985F13" w:rsidRPr="00B71585" w:rsidRDefault="00985F13" w:rsidP="00985F13">
      <w:pPr>
        <w:rPr>
          <w:rFonts w:asciiTheme="minorHAnsi" w:hAnsiTheme="minorHAnsi"/>
          <w:b/>
          <w:iCs/>
        </w:rPr>
      </w:pPr>
    </w:p>
    <w:p w14:paraId="1D99F6F6" w14:textId="77777777" w:rsidR="00985F13" w:rsidRPr="00B71585" w:rsidRDefault="00985F13" w:rsidP="00985F13">
      <w:pPr>
        <w:rPr>
          <w:rFonts w:asciiTheme="minorHAnsi" w:hAnsiTheme="minorHAnsi"/>
          <w:b/>
          <w:iCs/>
        </w:rPr>
      </w:pPr>
    </w:p>
    <w:p w14:paraId="36A40E63" w14:textId="77777777" w:rsidR="00985F13" w:rsidRPr="00B71585" w:rsidRDefault="00985F13" w:rsidP="00985F13">
      <w:pPr>
        <w:rPr>
          <w:rFonts w:asciiTheme="minorHAnsi" w:hAnsiTheme="minorHAnsi"/>
          <w:b/>
          <w:iCs/>
        </w:rPr>
      </w:pPr>
    </w:p>
    <w:p w14:paraId="4EC8CFB2" w14:textId="77777777" w:rsidR="00985F13" w:rsidRPr="00B71585" w:rsidRDefault="00985F13" w:rsidP="00985F13">
      <w:pPr>
        <w:rPr>
          <w:rFonts w:asciiTheme="minorHAnsi" w:hAnsiTheme="minorHAnsi"/>
          <w:b/>
          <w:iCs/>
        </w:rPr>
      </w:pPr>
    </w:p>
    <w:p w14:paraId="08D4B071" w14:textId="77777777" w:rsidR="00985F13" w:rsidRPr="00B71585" w:rsidRDefault="00985F13" w:rsidP="00985F13">
      <w:pPr>
        <w:rPr>
          <w:rFonts w:asciiTheme="minorHAnsi" w:hAnsiTheme="minorHAnsi"/>
          <w:b/>
          <w:iCs/>
        </w:rPr>
      </w:pPr>
    </w:p>
    <w:p w14:paraId="62818B2F" w14:textId="77777777" w:rsidR="00985F13" w:rsidRPr="00B71585" w:rsidRDefault="00985F13" w:rsidP="00985F13">
      <w:pPr>
        <w:rPr>
          <w:rFonts w:asciiTheme="minorHAnsi" w:hAnsiTheme="minorHAnsi"/>
          <w:b/>
          <w:iCs/>
        </w:rPr>
      </w:pPr>
    </w:p>
    <w:p w14:paraId="1EC56364" w14:textId="77777777" w:rsidR="00985F13" w:rsidRPr="00B71585" w:rsidRDefault="00985F13" w:rsidP="00985F13">
      <w:pPr>
        <w:rPr>
          <w:rFonts w:asciiTheme="minorHAnsi" w:hAnsiTheme="minorHAnsi"/>
          <w:b/>
          <w:iCs/>
        </w:rPr>
      </w:pPr>
    </w:p>
    <w:p w14:paraId="1582BA96" w14:textId="77777777" w:rsidR="00985F13" w:rsidRPr="00B71585" w:rsidRDefault="00985F13" w:rsidP="00985F13">
      <w:pPr>
        <w:rPr>
          <w:rFonts w:asciiTheme="minorHAnsi" w:hAnsiTheme="minorHAnsi"/>
          <w:b/>
          <w:iCs/>
        </w:rPr>
      </w:pPr>
    </w:p>
    <w:p w14:paraId="533CDC5D" w14:textId="77777777" w:rsidR="00985F13" w:rsidRPr="00B71585" w:rsidRDefault="00985F13" w:rsidP="00985F13">
      <w:pPr>
        <w:rPr>
          <w:rFonts w:asciiTheme="minorHAnsi" w:hAnsiTheme="minorHAnsi"/>
          <w:b/>
          <w:iCs/>
        </w:rPr>
      </w:pPr>
    </w:p>
    <w:p w14:paraId="60DECDC0" w14:textId="77777777" w:rsidR="00985F13" w:rsidRPr="00B71585" w:rsidRDefault="00985F13" w:rsidP="00985F13">
      <w:pPr>
        <w:rPr>
          <w:rFonts w:asciiTheme="minorHAnsi" w:hAnsiTheme="minorHAnsi"/>
          <w:b/>
          <w:iCs/>
        </w:rPr>
      </w:pPr>
    </w:p>
    <w:p w14:paraId="5E882327" w14:textId="77777777" w:rsidR="00985F13" w:rsidRPr="00B71585" w:rsidRDefault="00985F13" w:rsidP="00985F13">
      <w:pPr>
        <w:rPr>
          <w:rFonts w:asciiTheme="minorHAnsi" w:hAnsiTheme="minorHAnsi"/>
          <w:b/>
          <w:iCs/>
        </w:rPr>
      </w:pPr>
    </w:p>
    <w:p w14:paraId="27B9784B" w14:textId="77777777" w:rsidR="00985F13" w:rsidRPr="00B71585" w:rsidRDefault="00985F13" w:rsidP="00985F13">
      <w:pPr>
        <w:rPr>
          <w:rFonts w:asciiTheme="minorHAnsi" w:hAnsiTheme="minorHAnsi"/>
          <w:b/>
          <w:iCs/>
        </w:rPr>
      </w:pPr>
    </w:p>
    <w:p w14:paraId="1148A905" w14:textId="77777777" w:rsidR="00985F13" w:rsidRPr="00B71585" w:rsidRDefault="00985F13" w:rsidP="00985F13">
      <w:pPr>
        <w:rPr>
          <w:rFonts w:asciiTheme="minorHAnsi" w:hAnsiTheme="minorHAnsi"/>
          <w:b/>
          <w:iCs/>
        </w:rPr>
      </w:pPr>
    </w:p>
    <w:p w14:paraId="2B88DB24" w14:textId="77777777" w:rsidR="00985F13" w:rsidRPr="00B71585" w:rsidRDefault="00985F13" w:rsidP="00985F13">
      <w:pPr>
        <w:rPr>
          <w:rFonts w:asciiTheme="minorHAnsi" w:hAnsiTheme="minorHAnsi"/>
          <w:b/>
          <w:iCs/>
        </w:rPr>
      </w:pPr>
      <w:r w:rsidRPr="00B71585">
        <w:rPr>
          <w:rFonts w:asciiTheme="minorHAnsi" w:hAnsiTheme="minorHAnsi"/>
          <w:b/>
          <w:i/>
        </w:rPr>
        <w:br w:type="page"/>
      </w:r>
    </w:p>
    <w:p w14:paraId="3C4BC201" w14:textId="77777777" w:rsidR="00985F13" w:rsidRPr="00430F0D" w:rsidRDefault="00985F13" w:rsidP="00985F13">
      <w:pPr>
        <w:shd w:val="clear" w:color="auto" w:fill="FFFFFF"/>
        <w:jc w:val="center"/>
        <w:rPr>
          <w:rFonts w:asciiTheme="minorHAnsi" w:hAnsiTheme="minorHAnsi" w:cs="Arial"/>
          <w:b/>
          <w:bCs/>
          <w:color w:val="333333"/>
          <w:lang w:val="ru-RU"/>
        </w:rPr>
      </w:pPr>
      <w:r w:rsidRPr="00430F0D">
        <w:rPr>
          <w:rFonts w:asciiTheme="minorHAnsi" w:hAnsiTheme="minorHAnsi" w:cs="Arial"/>
          <w:b/>
          <w:bCs/>
          <w:color w:val="333333"/>
          <w:lang w:val="uk-UA"/>
        </w:rPr>
        <w:lastRenderedPageBreak/>
        <w:t xml:space="preserve">** </w:t>
      </w:r>
      <w:r w:rsidRPr="00430F0D">
        <w:rPr>
          <w:rFonts w:asciiTheme="minorHAnsi" w:hAnsiTheme="minorHAnsi" w:cs="Arial"/>
          <w:b/>
          <w:bCs/>
          <w:color w:val="333333"/>
          <w:lang w:val="ru-RU"/>
        </w:rPr>
        <w:t>Уважаемые партнеры!</w:t>
      </w:r>
    </w:p>
    <w:p w14:paraId="415E769B" w14:textId="77777777" w:rsidR="00985F13" w:rsidRPr="00B71585" w:rsidRDefault="00985F13" w:rsidP="00985F13">
      <w:pPr>
        <w:shd w:val="clear" w:color="auto" w:fill="FFFFFF"/>
        <w:ind w:firstLine="720"/>
        <w:jc w:val="both"/>
        <w:rPr>
          <w:rFonts w:asciiTheme="minorHAnsi" w:hAnsiTheme="minorHAnsi" w:cs="Arial"/>
          <w:color w:val="333333"/>
          <w:lang w:val="ru-RU"/>
        </w:rPr>
      </w:pPr>
    </w:p>
    <w:p w14:paraId="5FF8F4C5" w14:textId="77777777" w:rsidR="00985F13" w:rsidRPr="00B71585" w:rsidRDefault="00985F13" w:rsidP="00985F13">
      <w:pPr>
        <w:jc w:val="both"/>
        <w:rPr>
          <w:rFonts w:asciiTheme="minorHAnsi" w:hAnsiTheme="minorHAnsi" w:cs="Arial"/>
          <w:color w:val="333333"/>
          <w:lang w:val="ru-RU"/>
        </w:rPr>
      </w:pPr>
    </w:p>
    <w:p w14:paraId="6CD308F3"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xml:space="preserve">Представительство ООН в Украине информирует Вас, что приобретение товаров и услуг объявленных в тендере </w:t>
      </w:r>
      <w:r w:rsidRPr="00C80097">
        <w:rPr>
          <w:rFonts w:asciiTheme="minorHAnsi" w:hAnsiTheme="minorHAnsi" w:cs="Arial"/>
          <w:color w:val="333333"/>
          <w:lang w:val="ru-RU"/>
        </w:rPr>
        <w:t>4</w:t>
      </w:r>
      <w:r w:rsidRPr="00430F0D">
        <w:rPr>
          <w:rFonts w:asciiTheme="minorHAnsi" w:hAnsiTheme="minorHAnsi" w:cs="Arial"/>
          <w:color w:val="333333"/>
          <w:lang w:val="ru-RU"/>
        </w:rPr>
        <w:t>83</w:t>
      </w:r>
      <w:r w:rsidRPr="00B71585">
        <w:rPr>
          <w:rFonts w:asciiTheme="minorHAnsi" w:hAnsiTheme="minorHAnsi" w:cs="Arial"/>
          <w:color w:val="333333"/>
          <w:lang w:val="ru-RU"/>
        </w:rPr>
        <w:t>-2020-UNDP-UKR-RFQ-RPP производиться в рамках выполнения проекта международной технической помощи.</w:t>
      </w:r>
    </w:p>
    <w:p w14:paraId="770B34E1" w14:textId="77777777" w:rsidR="00985F13" w:rsidRPr="00B71585" w:rsidRDefault="00985F13" w:rsidP="00985F13">
      <w:pPr>
        <w:jc w:val="both"/>
        <w:rPr>
          <w:rFonts w:asciiTheme="minorHAnsi" w:hAnsiTheme="minorHAnsi" w:cs="Arial"/>
          <w:color w:val="333333"/>
          <w:lang w:val="ru-RU"/>
        </w:rPr>
      </w:pPr>
    </w:p>
    <w:p w14:paraId="03F89D71"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Согласно</w:t>
      </w:r>
      <w:r w:rsidRPr="00C80097">
        <w:rPr>
          <w:rFonts w:asciiTheme="minorHAnsi" w:hAnsiTheme="minorHAnsi" w:cs="Arial"/>
          <w:color w:val="333333"/>
          <w:lang w:val="ru-RU"/>
        </w:rPr>
        <w:t xml:space="preserve"> </w:t>
      </w:r>
      <w:r w:rsidRPr="00B71585">
        <w:rPr>
          <w:rFonts w:asciiTheme="minorHAnsi" w:hAnsiTheme="minorHAnsi" w:cs="Arial"/>
          <w:color w:val="333333"/>
          <w:lang w:val="ru-RU"/>
        </w:rPr>
        <w:t>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73BCBBB5" w14:textId="77777777" w:rsidR="00985F13" w:rsidRPr="00B71585" w:rsidRDefault="00985F13" w:rsidP="00985F13">
      <w:pPr>
        <w:jc w:val="both"/>
        <w:rPr>
          <w:rFonts w:asciiTheme="minorHAnsi" w:hAnsiTheme="minorHAnsi" w:cs="Arial"/>
          <w:color w:val="333333"/>
          <w:lang w:val="ru-RU"/>
        </w:rPr>
      </w:pPr>
    </w:p>
    <w:p w14:paraId="2A7A0FC8"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27BC3D68" w14:textId="77777777" w:rsidR="00985F13" w:rsidRPr="00B71585" w:rsidRDefault="00985F13" w:rsidP="00985F13">
      <w:pPr>
        <w:jc w:val="both"/>
        <w:rPr>
          <w:rFonts w:asciiTheme="minorHAnsi" w:hAnsiTheme="minorHAnsi" w:cs="Arial"/>
          <w:color w:val="333333"/>
          <w:lang w:val="ru-RU"/>
        </w:rPr>
      </w:pPr>
    </w:p>
    <w:p w14:paraId="7B8C78C6"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В случае наличия права на применение этой НДС</w:t>
      </w:r>
      <w:r w:rsidRPr="00FE6F24">
        <w:rPr>
          <w:rFonts w:asciiTheme="minorHAnsi" w:hAnsiTheme="minorHAnsi" w:cs="Arial"/>
          <w:color w:val="333333"/>
          <w:lang w:val="ru-RU"/>
        </w:rPr>
        <w:t>-</w:t>
      </w:r>
      <w:r w:rsidRPr="00B71585">
        <w:rPr>
          <w:rFonts w:asciiTheme="minorHAnsi" w:hAnsiTheme="minorHAnsi" w:cs="Arial"/>
          <w:color w:val="333333"/>
          <w:lang w:val="ru-RU"/>
        </w:rPr>
        <w:t>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57023465"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«Складена на операції, звільнені від оподаткування» верхней левой части делается пометка «Без ПДВ»;</w:t>
      </w:r>
    </w:p>
    <w:p w14:paraId="0AA0F943"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5C872866"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2 раздела В указывается номенклатура услуг поставщика (продавца);</w:t>
      </w:r>
    </w:p>
    <w:p w14:paraId="4825BF93"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графа 3.3 раздела В — код услуги согласно ГКПУ. Графа 3.3 заполняются на всех этапах поставки услуг.</w:t>
      </w:r>
    </w:p>
    <w:p w14:paraId="6B33412B"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4 и 5 — единица измерения услуг;</w:t>
      </w:r>
    </w:p>
    <w:p w14:paraId="2857F580"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6 — количество (объем) поставки услуг;</w:t>
      </w:r>
    </w:p>
    <w:p w14:paraId="5171F21C"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7 — цена поставки единицы услуги без учета НДС;</w:t>
      </w:r>
    </w:p>
    <w:p w14:paraId="1B62085F"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8 — указывается код ставки НДС 903;</w:t>
      </w:r>
    </w:p>
    <w:p w14:paraId="1AE7E314"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4CFF4371"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77CB2355" w14:textId="77777777" w:rsidR="00985F13" w:rsidRPr="00B71585" w:rsidRDefault="00985F13" w:rsidP="00985F13">
      <w:pPr>
        <w:jc w:val="both"/>
        <w:rPr>
          <w:rFonts w:asciiTheme="minorHAnsi" w:hAnsiTheme="minorHAnsi" w:cs="Arial"/>
          <w:color w:val="333333"/>
          <w:lang w:val="ru-RU"/>
        </w:rPr>
      </w:pPr>
    </w:p>
    <w:p w14:paraId="4717798D"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6A9EF1DC" w14:textId="77777777" w:rsidR="00985F13" w:rsidRPr="00B71585" w:rsidRDefault="00985F13" w:rsidP="00985F13">
      <w:pPr>
        <w:jc w:val="both"/>
        <w:rPr>
          <w:rFonts w:asciiTheme="minorHAnsi" w:hAnsiTheme="minorHAnsi" w:cs="Arial"/>
          <w:color w:val="333333"/>
          <w:lang w:val="ru-RU"/>
        </w:rPr>
      </w:pPr>
    </w:p>
    <w:p w14:paraId="6EB16461"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2664C6D0" w14:textId="77777777" w:rsidR="00985F13" w:rsidRPr="00B71585" w:rsidRDefault="00985F13" w:rsidP="00985F13">
      <w:pPr>
        <w:jc w:val="both"/>
        <w:rPr>
          <w:rFonts w:asciiTheme="minorHAnsi" w:hAnsiTheme="minorHAnsi" w:cs="Arial"/>
          <w:color w:val="333333"/>
          <w:lang w:val="ru-RU"/>
        </w:rPr>
      </w:pPr>
    </w:p>
    <w:p w14:paraId="032BF0DC"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47C3CC7D" w14:textId="77777777" w:rsidR="00985F13" w:rsidRPr="00B71585" w:rsidRDefault="00985F13" w:rsidP="00985F13">
      <w:pPr>
        <w:jc w:val="both"/>
        <w:rPr>
          <w:rFonts w:asciiTheme="minorHAnsi" w:hAnsiTheme="minorHAnsi" w:cs="Arial"/>
          <w:color w:val="333333"/>
          <w:lang w:val="ru-RU"/>
        </w:rPr>
      </w:pPr>
    </w:p>
    <w:p w14:paraId="3D88A377" w14:textId="77777777" w:rsidR="00985F13" w:rsidRPr="00B71585" w:rsidRDefault="00985F13" w:rsidP="00985F13">
      <w:pPr>
        <w:jc w:val="both"/>
        <w:rPr>
          <w:rFonts w:asciiTheme="minorHAnsi" w:hAnsiTheme="minorHAnsi" w:cs="Arial"/>
          <w:color w:val="333333"/>
          <w:lang w:val="ru-RU"/>
        </w:rPr>
      </w:pPr>
      <w:r w:rsidRPr="00B71585">
        <w:rPr>
          <w:rFonts w:asciiTheme="minorHAnsi" w:hAnsiTheme="minorHAnsi" w:cs="Arial"/>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p>
    <w:p w14:paraId="3DF3E4B9" w14:textId="77777777" w:rsidR="00985F13" w:rsidRPr="00B71585" w:rsidRDefault="00985F13" w:rsidP="00985F13">
      <w:pPr>
        <w:jc w:val="both"/>
        <w:rPr>
          <w:rFonts w:asciiTheme="minorHAnsi" w:hAnsiTheme="minorHAnsi"/>
          <w:b/>
          <w:iCs/>
          <w:lang w:val="ru-RU"/>
        </w:rPr>
      </w:pPr>
      <w:r w:rsidRPr="00B71585">
        <w:rPr>
          <w:rFonts w:asciiTheme="minorHAnsi" w:hAnsiTheme="minorHAnsi"/>
          <w:b/>
          <w:i/>
          <w:lang w:val="ru-RU"/>
        </w:rPr>
        <w:br w:type="page"/>
      </w:r>
    </w:p>
    <w:p w14:paraId="509A548A" w14:textId="77777777" w:rsidR="00985F13" w:rsidRPr="00B71585" w:rsidRDefault="00985F13" w:rsidP="00985F13">
      <w:pPr>
        <w:pStyle w:val="Heading8"/>
        <w:jc w:val="right"/>
        <w:rPr>
          <w:rFonts w:asciiTheme="minorHAnsi" w:hAnsiTheme="minorHAnsi"/>
          <w:b/>
          <w:i w:val="0"/>
          <w:sz w:val="20"/>
          <w:szCs w:val="20"/>
        </w:rPr>
      </w:pPr>
      <w:r w:rsidRPr="00B71585">
        <w:rPr>
          <w:rFonts w:asciiTheme="minorHAnsi" w:hAnsiTheme="minorHAnsi"/>
          <w:b/>
          <w:i w:val="0"/>
          <w:sz w:val="20"/>
          <w:szCs w:val="20"/>
        </w:rPr>
        <w:lastRenderedPageBreak/>
        <w:t>Annex 3</w:t>
      </w:r>
    </w:p>
    <w:p w14:paraId="4BAA08F9" w14:textId="77777777" w:rsidR="00985F13" w:rsidRPr="00B71585" w:rsidRDefault="00985F13" w:rsidP="00985F13">
      <w:pPr>
        <w:rPr>
          <w:rFonts w:asciiTheme="minorHAnsi" w:hAnsiTheme="minorHAnsi" w:cstheme="minorHAnsi"/>
          <w:sz w:val="22"/>
          <w:szCs w:val="22"/>
        </w:rPr>
      </w:pPr>
    </w:p>
    <w:p w14:paraId="5527264D"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r w:rsidRPr="00B71585">
        <w:rPr>
          <w:rFonts w:ascii="Myriad Pro" w:eastAsia="Calibri" w:hAnsi="Myriad Pro" w:cs="Myanmar Text"/>
          <w:b/>
          <w:noProof/>
          <w:color w:val="000000"/>
        </w:rPr>
        <w:drawing>
          <wp:anchor distT="0" distB="0" distL="114300" distR="114300" simplePos="0" relativeHeight="251661312" behindDoc="1" locked="0" layoutInCell="1" allowOverlap="1" wp14:anchorId="6106C523" wp14:editId="5BC5C4AD">
            <wp:simplePos x="0" y="0"/>
            <wp:positionH relativeFrom="margin">
              <wp:align>right</wp:align>
            </wp:positionH>
            <wp:positionV relativeFrom="paragraph">
              <wp:posOffset>1270</wp:posOffset>
            </wp:positionV>
            <wp:extent cx="514350" cy="1304925"/>
            <wp:effectExtent l="0" t="0" r="0" b="9525"/>
            <wp:wrapNone/>
            <wp:docPr id="3" name="Рисунок 1" descr="UNDP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3CC0"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p>
    <w:p w14:paraId="3028775B"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p>
    <w:p w14:paraId="1B779D3A"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p>
    <w:p w14:paraId="56D77244"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p>
    <w:p w14:paraId="22477D63" w14:textId="77777777" w:rsidR="00985F13" w:rsidRPr="00B71585" w:rsidRDefault="00985F13" w:rsidP="00985F13">
      <w:pPr>
        <w:keepNext/>
        <w:keepLines/>
        <w:spacing w:line="259" w:lineRule="auto"/>
        <w:ind w:left="10" w:right="2" w:hanging="10"/>
        <w:jc w:val="center"/>
        <w:outlineLvl w:val="2"/>
        <w:rPr>
          <w:rFonts w:ascii="Myriad Pro" w:eastAsia="Calibri" w:hAnsi="Myriad Pro" w:cs="Myanmar Text"/>
          <w:b/>
          <w:color w:val="000000"/>
        </w:rPr>
      </w:pPr>
    </w:p>
    <w:p w14:paraId="2BA1FAE9" w14:textId="77777777" w:rsidR="00985F13" w:rsidRPr="00B71585" w:rsidRDefault="00985F13" w:rsidP="00985F13">
      <w:pPr>
        <w:rPr>
          <w:rFonts w:ascii="Myriad Pro" w:hAnsi="Myriad Pro" w:cs="Myanmar Text"/>
        </w:rPr>
      </w:pPr>
    </w:p>
    <w:p w14:paraId="00237C1D" w14:textId="77777777" w:rsidR="00985F13" w:rsidRPr="00B71585" w:rsidRDefault="00985F13" w:rsidP="00985F13">
      <w:pPr>
        <w:jc w:val="right"/>
        <w:rPr>
          <w:rFonts w:asciiTheme="minorHAnsi" w:hAnsiTheme="minorHAnsi"/>
          <w:b/>
          <w:sz w:val="22"/>
          <w:szCs w:val="22"/>
        </w:rPr>
      </w:pPr>
    </w:p>
    <w:p w14:paraId="6C5D123D" w14:textId="77777777" w:rsidR="00985F13" w:rsidRPr="00B71585" w:rsidRDefault="00985F13" w:rsidP="00985F13">
      <w:pPr>
        <w:rPr>
          <w:rFonts w:asciiTheme="minorHAnsi" w:hAnsiTheme="minorHAnsi"/>
          <w:b/>
          <w:sz w:val="22"/>
          <w:szCs w:val="22"/>
        </w:rPr>
      </w:pPr>
    </w:p>
    <w:p w14:paraId="4991A6B9" w14:textId="77777777" w:rsidR="00985F13" w:rsidRPr="00430F0D" w:rsidRDefault="00985F13" w:rsidP="00985F13">
      <w:pPr>
        <w:spacing w:before="120"/>
        <w:jc w:val="center"/>
        <w:rPr>
          <w:rFonts w:asciiTheme="minorHAnsi" w:hAnsiTheme="minorHAnsi" w:cstheme="minorHAnsi"/>
          <w:b/>
          <w:bCs/>
          <w:lang w:val="en-GB"/>
        </w:rPr>
      </w:pPr>
      <w:bookmarkStart w:id="1" w:name="OLE_LINK15"/>
      <w:bookmarkStart w:id="2" w:name="OLE_LINK16"/>
      <w:bookmarkStart w:id="3" w:name="OLE_LINK17"/>
      <w:bookmarkStart w:id="4" w:name="OLE_LINK18"/>
      <w:r w:rsidRPr="00430F0D">
        <w:rPr>
          <w:rFonts w:asciiTheme="minorHAnsi" w:hAnsiTheme="minorHAnsi" w:cstheme="minorHAnsi"/>
          <w:b/>
          <w:bCs/>
          <w:lang w:val="en-GB"/>
        </w:rPr>
        <w:t>TERMS OF REFERENCE</w:t>
      </w:r>
    </w:p>
    <w:bookmarkEnd w:id="1"/>
    <w:bookmarkEnd w:id="2"/>
    <w:bookmarkEnd w:id="3"/>
    <w:bookmarkEnd w:id="4"/>
    <w:p w14:paraId="73B5D31B" w14:textId="77777777" w:rsidR="00985F13" w:rsidRPr="00430F0D" w:rsidRDefault="00985F13" w:rsidP="00985F13">
      <w:pPr>
        <w:jc w:val="right"/>
        <w:rPr>
          <w:rFonts w:asciiTheme="minorHAnsi" w:hAnsiTheme="minorHAnsi"/>
          <w:b/>
        </w:rPr>
      </w:pPr>
    </w:p>
    <w:tbl>
      <w:tblPr>
        <w:tblStyle w:val="TableGrid"/>
        <w:tblW w:w="9360" w:type="dxa"/>
        <w:jc w:val="center"/>
        <w:tblLook w:val="04A0" w:firstRow="1" w:lastRow="0" w:firstColumn="1" w:lastColumn="0" w:noHBand="0" w:noVBand="1"/>
      </w:tblPr>
      <w:tblGrid>
        <w:gridCol w:w="3060"/>
        <w:gridCol w:w="6300"/>
      </w:tblGrid>
      <w:tr w:rsidR="00985F13" w:rsidRPr="00430F0D" w14:paraId="57FDBB1E" w14:textId="77777777" w:rsidTr="00A10D47">
        <w:trPr>
          <w:jc w:val="center"/>
        </w:trPr>
        <w:tc>
          <w:tcPr>
            <w:tcW w:w="3060" w:type="dxa"/>
            <w:vAlign w:val="center"/>
          </w:tcPr>
          <w:p w14:paraId="2170B317"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Project Title:</w:t>
            </w:r>
          </w:p>
        </w:tc>
        <w:tc>
          <w:tcPr>
            <w:tcW w:w="6300" w:type="dxa"/>
          </w:tcPr>
          <w:p w14:paraId="7B932BA1"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Recovery and Peacebuilding Programme</w:t>
            </w:r>
          </w:p>
        </w:tc>
      </w:tr>
      <w:tr w:rsidR="00985F13" w:rsidRPr="00430F0D" w14:paraId="2A24F979" w14:textId="77777777" w:rsidTr="00A10D47">
        <w:trPr>
          <w:jc w:val="center"/>
        </w:trPr>
        <w:tc>
          <w:tcPr>
            <w:tcW w:w="3060" w:type="dxa"/>
            <w:vAlign w:val="center"/>
          </w:tcPr>
          <w:p w14:paraId="3C006303"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 xml:space="preserve">Post Title: </w:t>
            </w:r>
          </w:p>
        </w:tc>
        <w:tc>
          <w:tcPr>
            <w:tcW w:w="6300" w:type="dxa"/>
          </w:tcPr>
          <w:p w14:paraId="75E34041" w14:textId="77777777" w:rsidR="00985F13" w:rsidRPr="00430F0D" w:rsidRDefault="00985F13" w:rsidP="00A10D47">
            <w:pPr>
              <w:spacing w:line="240" w:lineRule="atLeast"/>
              <w:rPr>
                <w:rFonts w:ascii="Myriad Pro" w:hAnsi="Myriad Pro"/>
                <w:lang w:val="en-GB"/>
              </w:rPr>
            </w:pPr>
            <w:r w:rsidRPr="00430F0D">
              <w:rPr>
                <w:rFonts w:ascii="Myriad Pro" w:hAnsi="Myriad Pro"/>
                <w:lang w:val="en-GB"/>
              </w:rPr>
              <w:t>Elaboration of Certifi</w:t>
            </w:r>
            <w:r w:rsidRPr="00430F0D">
              <w:rPr>
                <w:rFonts w:ascii="Myriad Pro" w:hAnsi="Myriad Pro"/>
              </w:rPr>
              <w:t>ed</w:t>
            </w:r>
            <w:r w:rsidRPr="00430F0D">
              <w:rPr>
                <w:rFonts w:ascii="Myriad Pro" w:hAnsi="Myriad Pro"/>
                <w:lang w:val="en-GB"/>
              </w:rPr>
              <w:t xml:space="preserve"> Online Training Program for the representatives of </w:t>
            </w:r>
            <w:r w:rsidRPr="00430F0D">
              <w:rPr>
                <w:rFonts w:ascii="Myriad Pro" w:hAnsi="Myriad Pro"/>
              </w:rPr>
              <w:t>local self-government</w:t>
            </w:r>
            <w:r w:rsidRPr="00430F0D">
              <w:rPr>
                <w:rFonts w:ascii="Myriad Pro" w:hAnsi="Myriad Pro"/>
                <w:noProof/>
                <w:lang w:eastAsia="ru-RU"/>
              </w:rPr>
              <w:t xml:space="preserve"> </w:t>
            </w:r>
          </w:p>
        </w:tc>
      </w:tr>
      <w:tr w:rsidR="00985F13" w:rsidRPr="00430F0D" w14:paraId="3D70B6D0" w14:textId="77777777" w:rsidTr="00A10D47">
        <w:trPr>
          <w:jc w:val="center"/>
        </w:trPr>
        <w:tc>
          <w:tcPr>
            <w:tcW w:w="3060" w:type="dxa"/>
            <w:vAlign w:val="center"/>
          </w:tcPr>
          <w:p w14:paraId="6783542C"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 xml:space="preserve">Starting date of the assignment: </w:t>
            </w:r>
          </w:p>
        </w:tc>
        <w:tc>
          <w:tcPr>
            <w:tcW w:w="6300" w:type="dxa"/>
          </w:tcPr>
          <w:p w14:paraId="3441052F" w14:textId="77777777" w:rsidR="00985F13" w:rsidRPr="00430F0D" w:rsidRDefault="00985F13" w:rsidP="00A10D47">
            <w:pPr>
              <w:spacing w:line="240" w:lineRule="atLeast"/>
              <w:rPr>
                <w:rFonts w:ascii="Myriad Pro" w:hAnsi="Myriad Pro"/>
                <w:lang w:val="uk-UA"/>
              </w:rPr>
            </w:pPr>
            <w:r w:rsidRPr="00430F0D">
              <w:rPr>
                <w:rFonts w:ascii="Myriad Pro" w:hAnsi="Myriad Pro"/>
              </w:rPr>
              <w:t>June</w:t>
            </w:r>
            <w:r w:rsidRPr="00430F0D">
              <w:rPr>
                <w:rFonts w:ascii="Myriad Pro" w:hAnsi="Myriad Pro"/>
                <w:lang w:val="en-GB"/>
              </w:rPr>
              <w:t>-November 2020</w:t>
            </w:r>
          </w:p>
        </w:tc>
      </w:tr>
      <w:tr w:rsidR="00985F13" w:rsidRPr="00430F0D" w14:paraId="26F15B9B" w14:textId="77777777" w:rsidTr="00A10D47">
        <w:trPr>
          <w:jc w:val="center"/>
        </w:trPr>
        <w:tc>
          <w:tcPr>
            <w:tcW w:w="3060" w:type="dxa"/>
            <w:vAlign w:val="center"/>
          </w:tcPr>
          <w:p w14:paraId="28222221"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 xml:space="preserve">Duration of the assignment: </w:t>
            </w:r>
          </w:p>
        </w:tc>
        <w:tc>
          <w:tcPr>
            <w:tcW w:w="6300" w:type="dxa"/>
          </w:tcPr>
          <w:p w14:paraId="40841A4A"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cstheme="minorHAnsi"/>
                <w:lang w:val="en-AU"/>
              </w:rPr>
              <w:t>Up to 6 months</w:t>
            </w:r>
          </w:p>
        </w:tc>
      </w:tr>
      <w:tr w:rsidR="00985F13" w:rsidRPr="00430F0D" w14:paraId="7F2DEDF2" w14:textId="77777777" w:rsidTr="00A10D47">
        <w:trPr>
          <w:jc w:val="center"/>
        </w:trPr>
        <w:tc>
          <w:tcPr>
            <w:tcW w:w="3060" w:type="dxa"/>
          </w:tcPr>
          <w:p w14:paraId="1454112B"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 xml:space="preserve">Duty Station: </w:t>
            </w:r>
          </w:p>
        </w:tc>
        <w:tc>
          <w:tcPr>
            <w:tcW w:w="6300" w:type="dxa"/>
          </w:tcPr>
          <w:p w14:paraId="78235983" w14:textId="77777777" w:rsidR="00985F13" w:rsidRPr="00430F0D" w:rsidRDefault="00985F13" w:rsidP="00A10D47">
            <w:pPr>
              <w:spacing w:line="240" w:lineRule="atLeast"/>
              <w:rPr>
                <w:rFonts w:ascii="Myriad Pro" w:hAnsi="Myriad Pro"/>
                <w:lang w:val="en-GB"/>
              </w:rPr>
            </w:pPr>
            <w:r w:rsidRPr="00430F0D">
              <w:rPr>
                <w:rFonts w:ascii="Myriad Pro" w:hAnsi="Myriad Pro"/>
                <w:lang w:val="en-GB"/>
              </w:rPr>
              <w:t>Home</w:t>
            </w:r>
            <w:r w:rsidRPr="00430F0D">
              <w:rPr>
                <w:rFonts w:ascii="Myriad Pro" w:hAnsi="Myriad Pro"/>
                <w:lang w:val="ru-RU"/>
              </w:rPr>
              <w:t>-</w:t>
            </w:r>
            <w:r w:rsidRPr="00430F0D">
              <w:rPr>
                <w:rFonts w:ascii="Myriad Pro" w:hAnsi="Myriad Pro"/>
                <w:lang w:val="en-GB"/>
              </w:rPr>
              <w:t>based</w:t>
            </w:r>
          </w:p>
        </w:tc>
      </w:tr>
      <w:tr w:rsidR="00985F13" w:rsidRPr="00430F0D" w14:paraId="114EF767" w14:textId="77777777" w:rsidTr="00A10D47">
        <w:trPr>
          <w:jc w:val="center"/>
        </w:trPr>
        <w:tc>
          <w:tcPr>
            <w:tcW w:w="3060" w:type="dxa"/>
          </w:tcPr>
          <w:p w14:paraId="200E6AC1"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Expected places of travel:</w:t>
            </w:r>
          </w:p>
        </w:tc>
        <w:tc>
          <w:tcPr>
            <w:tcW w:w="6300" w:type="dxa"/>
          </w:tcPr>
          <w:p w14:paraId="6422421B" w14:textId="77777777" w:rsidR="00985F13" w:rsidRPr="00430F0D" w:rsidRDefault="00985F13" w:rsidP="00A10D47">
            <w:pPr>
              <w:spacing w:line="240" w:lineRule="atLeast"/>
              <w:rPr>
                <w:rFonts w:ascii="Myriad Pro" w:hAnsi="Myriad Pro"/>
                <w:lang w:val="en-GB"/>
              </w:rPr>
            </w:pPr>
            <w:r w:rsidRPr="00430F0D">
              <w:rPr>
                <w:rFonts w:ascii="Myriad Pro" w:hAnsi="Myriad Pro"/>
                <w:lang w:val="en-GB"/>
              </w:rPr>
              <w:t>No</w:t>
            </w:r>
          </w:p>
        </w:tc>
      </w:tr>
      <w:tr w:rsidR="00985F13" w:rsidRPr="00430F0D" w14:paraId="7EC29A1E" w14:textId="77777777" w:rsidTr="00A10D47">
        <w:trPr>
          <w:jc w:val="center"/>
        </w:trPr>
        <w:tc>
          <w:tcPr>
            <w:tcW w:w="3060" w:type="dxa"/>
          </w:tcPr>
          <w:p w14:paraId="1D75EBFC"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 xml:space="preserve">Primary Supervisor’s name and functional post: </w:t>
            </w:r>
          </w:p>
        </w:tc>
        <w:tc>
          <w:tcPr>
            <w:tcW w:w="6300" w:type="dxa"/>
          </w:tcPr>
          <w:p w14:paraId="4FEAD38D" w14:textId="77777777" w:rsidR="00985F13" w:rsidRPr="00430F0D" w:rsidRDefault="00985F13" w:rsidP="00A10D47">
            <w:pPr>
              <w:spacing w:line="240" w:lineRule="atLeast"/>
              <w:rPr>
                <w:rFonts w:ascii="Myriad Pro" w:hAnsi="Myriad Pro"/>
                <w:lang w:val="en-GB"/>
              </w:rPr>
            </w:pPr>
            <w:r w:rsidRPr="00430F0D">
              <w:rPr>
                <w:rFonts w:ascii="Myriad Pro" w:hAnsi="Myriad Pro"/>
                <w:lang w:val="en-GB"/>
              </w:rPr>
              <w:t xml:space="preserve">Territorial Amalgamation Specialist  </w:t>
            </w:r>
          </w:p>
        </w:tc>
      </w:tr>
      <w:tr w:rsidR="00985F13" w:rsidRPr="00430F0D" w14:paraId="542DB06B" w14:textId="77777777" w:rsidTr="00A10D47">
        <w:trPr>
          <w:jc w:val="center"/>
        </w:trPr>
        <w:tc>
          <w:tcPr>
            <w:tcW w:w="3060" w:type="dxa"/>
          </w:tcPr>
          <w:p w14:paraId="0A9F5F32"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Secondary Supervisor’s name and functional post:</w:t>
            </w:r>
          </w:p>
        </w:tc>
        <w:tc>
          <w:tcPr>
            <w:tcW w:w="6300" w:type="dxa"/>
          </w:tcPr>
          <w:p w14:paraId="1F13C307"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Programme Coordinator (Local Governance and Decentralisation Reform)</w:t>
            </w:r>
          </w:p>
        </w:tc>
      </w:tr>
      <w:tr w:rsidR="00985F13" w:rsidRPr="00430F0D" w14:paraId="2C3A4B70" w14:textId="77777777" w:rsidTr="00A10D47">
        <w:trPr>
          <w:jc w:val="center"/>
        </w:trPr>
        <w:tc>
          <w:tcPr>
            <w:tcW w:w="3060" w:type="dxa"/>
          </w:tcPr>
          <w:p w14:paraId="77D5E0A5" w14:textId="77777777" w:rsidR="00985F13" w:rsidRPr="00430F0D" w:rsidDel="00B5470A" w:rsidRDefault="00985F13" w:rsidP="00A10D47">
            <w:pPr>
              <w:spacing w:line="240" w:lineRule="atLeast"/>
              <w:rPr>
                <w:rFonts w:ascii="Myriad Pro" w:hAnsi="Myriad Pro"/>
                <w:b/>
                <w:lang w:val="en-GB"/>
              </w:rPr>
            </w:pPr>
            <w:r w:rsidRPr="00430F0D">
              <w:rPr>
                <w:rFonts w:ascii="Myriad Pro" w:hAnsi="Myriad Pro"/>
                <w:b/>
                <w:lang w:val="en-GB"/>
              </w:rPr>
              <w:t xml:space="preserve">Payment arrangements: </w:t>
            </w:r>
          </w:p>
        </w:tc>
        <w:tc>
          <w:tcPr>
            <w:tcW w:w="6300" w:type="dxa"/>
          </w:tcPr>
          <w:p w14:paraId="631809BC" w14:textId="77777777" w:rsidR="00985F13" w:rsidRPr="00430F0D" w:rsidDel="00B5470A" w:rsidRDefault="00985F13" w:rsidP="00A10D47">
            <w:pPr>
              <w:spacing w:line="240" w:lineRule="atLeast"/>
              <w:jc w:val="both"/>
              <w:rPr>
                <w:rFonts w:ascii="Myriad Pro" w:hAnsi="Myriad Pro"/>
                <w:lang w:val="en-GB"/>
              </w:rPr>
            </w:pPr>
            <w:r w:rsidRPr="00430F0D">
              <w:rPr>
                <w:rFonts w:ascii="Myriad Pro" w:hAnsi="Myriad Pro"/>
                <w:lang w:val="en-GB"/>
              </w:rPr>
              <w:t>Lump</w:t>
            </w:r>
            <w:r w:rsidRPr="00430F0D">
              <w:rPr>
                <w:rFonts w:ascii="Myriad Pro" w:hAnsi="Myriad Pro"/>
              </w:rPr>
              <w:t>-</w:t>
            </w:r>
            <w:r w:rsidRPr="00430F0D">
              <w:rPr>
                <w:rFonts w:ascii="Myriad Pro" w:hAnsi="Myriad Pro"/>
                <w:lang w:val="en-GB"/>
              </w:rPr>
              <w:t>sum (payments linked to deliverables)</w:t>
            </w:r>
          </w:p>
        </w:tc>
      </w:tr>
      <w:tr w:rsidR="00985F13" w:rsidRPr="00430F0D" w14:paraId="088A18C0" w14:textId="77777777" w:rsidTr="00A10D47">
        <w:trPr>
          <w:jc w:val="center"/>
        </w:trPr>
        <w:tc>
          <w:tcPr>
            <w:tcW w:w="3060" w:type="dxa"/>
          </w:tcPr>
          <w:p w14:paraId="536CCEDE"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Administrative arrangements:</w:t>
            </w:r>
          </w:p>
        </w:tc>
        <w:tc>
          <w:tcPr>
            <w:tcW w:w="6300" w:type="dxa"/>
          </w:tcPr>
          <w:p w14:paraId="104909EC"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The contractor is responsible for all technical and administrative arrangements.</w:t>
            </w:r>
          </w:p>
          <w:p w14:paraId="5D0E4C18"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The contractor will have to arrange the workplace land equipment to work for the assignment on his/her own according to the developed and agreed work plan. Reporting and payment milestones are provided in the ToR below</w:t>
            </w:r>
          </w:p>
        </w:tc>
      </w:tr>
      <w:tr w:rsidR="00985F13" w:rsidRPr="00430F0D" w14:paraId="50A6D7F8" w14:textId="77777777" w:rsidTr="00A10D47">
        <w:trPr>
          <w:jc w:val="center"/>
        </w:trPr>
        <w:tc>
          <w:tcPr>
            <w:tcW w:w="3060" w:type="dxa"/>
          </w:tcPr>
          <w:p w14:paraId="34E44409" w14:textId="77777777" w:rsidR="00985F13" w:rsidRPr="00430F0D" w:rsidRDefault="00985F13" w:rsidP="00A10D47">
            <w:pPr>
              <w:spacing w:line="240" w:lineRule="atLeast"/>
              <w:rPr>
                <w:rFonts w:ascii="Myriad Pro" w:hAnsi="Myriad Pro"/>
                <w:b/>
                <w:lang w:val="en-GB"/>
              </w:rPr>
            </w:pPr>
            <w:r w:rsidRPr="00430F0D">
              <w:rPr>
                <w:rFonts w:ascii="Myriad Pro" w:hAnsi="Myriad Pro" w:cstheme="minorHAnsi"/>
                <w:b/>
                <w:lang w:val="en-GB"/>
              </w:rPr>
              <w:t>Evaluation method:</w:t>
            </w:r>
          </w:p>
        </w:tc>
        <w:tc>
          <w:tcPr>
            <w:tcW w:w="6300" w:type="dxa"/>
          </w:tcPr>
          <w:p w14:paraId="3412CF48"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 xml:space="preserve">Best value for money approach (Cumulative analysis) </w:t>
            </w:r>
          </w:p>
        </w:tc>
      </w:tr>
      <w:tr w:rsidR="00985F13" w:rsidRPr="00430F0D" w14:paraId="1473B938" w14:textId="77777777" w:rsidTr="00A10D47">
        <w:trPr>
          <w:jc w:val="center"/>
        </w:trPr>
        <w:tc>
          <w:tcPr>
            <w:tcW w:w="3060" w:type="dxa"/>
          </w:tcPr>
          <w:p w14:paraId="2BB824A1"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Selection method:</w:t>
            </w:r>
          </w:p>
        </w:tc>
        <w:tc>
          <w:tcPr>
            <w:tcW w:w="6300" w:type="dxa"/>
          </w:tcPr>
          <w:p w14:paraId="5261FEAB" w14:textId="77777777" w:rsidR="00985F13" w:rsidRPr="00430F0D" w:rsidRDefault="00985F13" w:rsidP="00A10D47">
            <w:pPr>
              <w:spacing w:line="240" w:lineRule="atLeast"/>
              <w:jc w:val="both"/>
              <w:rPr>
                <w:rFonts w:ascii="Myriad Pro" w:hAnsi="Myriad Pro"/>
                <w:lang w:val="en-GB"/>
              </w:rPr>
            </w:pPr>
            <w:r w:rsidRPr="00430F0D">
              <w:rPr>
                <w:rFonts w:ascii="Myriad Pro" w:hAnsi="Myriad Pro"/>
                <w:lang w:val="en-GB"/>
              </w:rPr>
              <w:t>Desk review with validation interview</w:t>
            </w:r>
          </w:p>
        </w:tc>
      </w:tr>
    </w:tbl>
    <w:p w14:paraId="36955DAE" w14:textId="77777777" w:rsidR="00985F13" w:rsidRPr="00430F0D" w:rsidRDefault="00985F13" w:rsidP="00985F13">
      <w:pPr>
        <w:spacing w:line="240" w:lineRule="atLeast"/>
        <w:rPr>
          <w:rFonts w:ascii="Myriad Pro" w:hAnsi="Myriad Pro"/>
          <w:b/>
          <w:lang w:val="en-GB"/>
        </w:rPr>
      </w:pPr>
    </w:p>
    <w:p w14:paraId="1B37A8DD" w14:textId="77777777" w:rsidR="00985F13" w:rsidRDefault="00985F13" w:rsidP="00985F13">
      <w:pPr>
        <w:pStyle w:val="ListParagraph"/>
        <w:widowControl/>
        <w:numPr>
          <w:ilvl w:val="0"/>
          <w:numId w:val="12"/>
        </w:numPr>
        <w:overflowPunct/>
        <w:adjustRightInd/>
        <w:spacing w:line="240" w:lineRule="atLeast"/>
        <w:rPr>
          <w:rFonts w:ascii="Myriad Pro" w:hAnsi="Myriad Pro"/>
          <w:b/>
          <w:sz w:val="20"/>
          <w:szCs w:val="20"/>
          <w:lang w:val="en-GB"/>
        </w:rPr>
      </w:pPr>
      <w:r w:rsidRPr="00430F0D">
        <w:rPr>
          <w:rFonts w:ascii="Myriad Pro" w:hAnsi="Myriad Pro"/>
          <w:b/>
          <w:sz w:val="20"/>
          <w:szCs w:val="20"/>
          <w:lang w:val="en-GB"/>
        </w:rPr>
        <w:t>BACKGROUND INFORMATION ON THE PROGRAMME</w:t>
      </w:r>
    </w:p>
    <w:p w14:paraId="4155F928" w14:textId="77777777" w:rsidR="00985F13" w:rsidRPr="00430F0D" w:rsidRDefault="00985F13" w:rsidP="00985F13">
      <w:pPr>
        <w:pStyle w:val="ListParagraph"/>
        <w:widowControl/>
        <w:overflowPunct/>
        <w:adjustRightInd/>
        <w:spacing w:line="240" w:lineRule="atLeast"/>
        <w:rPr>
          <w:rFonts w:ascii="Myriad Pro" w:hAnsi="Myriad Pro"/>
          <w:b/>
          <w:sz w:val="20"/>
          <w:szCs w:val="20"/>
          <w:lang w:val="en-GB"/>
        </w:rPr>
      </w:pPr>
    </w:p>
    <w:p w14:paraId="1A444954" w14:textId="77777777" w:rsidR="00985F13" w:rsidRPr="00430F0D" w:rsidRDefault="00985F13" w:rsidP="00985F13">
      <w:pPr>
        <w:spacing w:line="240" w:lineRule="atLeast"/>
        <w:jc w:val="both"/>
        <w:rPr>
          <w:rFonts w:ascii="Myriad Pro" w:hAnsi="Myriad Pro"/>
          <w:lang w:val="en-GB"/>
        </w:rPr>
      </w:pPr>
      <w:bookmarkStart w:id="5" w:name="_Hlk531167476"/>
      <w:bookmarkStart w:id="6" w:name="_Hlk511212607"/>
      <w:r w:rsidRPr="00430F0D">
        <w:rPr>
          <w:rFonts w:ascii="Myriad Pro" w:hAnsi="Myriad Pro"/>
          <w:lang w:val="en-GB"/>
        </w:rPr>
        <w:t>The ongoing conflict in eastern Ukraine has had a direct and highly negative impact on social cohesion, resilience, livelihoods, community security, and the rule of law. Recognizing the need to urgently address reconstruction, economic recovery, and peacebuilding needs in areas affected both directly and indirectly by the conflict, in late 2014 the Government of Ukraine requested technical assistance and financial support from the international community to assess priority recovery needs. In late 2014, the United Nations (UN), the World Bank (WB) and the European Union (EU) conducted a Recovery and Peacebuilding Assessment, which was endorsed by the Cabinet of Ministers in mid-2015.</w:t>
      </w:r>
    </w:p>
    <w:p w14:paraId="48BDCE2B" w14:textId="77777777" w:rsidR="00985F13" w:rsidRPr="00430F0D" w:rsidRDefault="00985F13" w:rsidP="00985F13">
      <w:pPr>
        <w:spacing w:line="240" w:lineRule="atLeast"/>
        <w:jc w:val="both"/>
        <w:rPr>
          <w:rFonts w:ascii="Myriad Pro" w:hAnsi="Myriad Pro"/>
          <w:lang w:val="en-GB"/>
        </w:rPr>
      </w:pPr>
      <w:r w:rsidRPr="00430F0D">
        <w:rPr>
          <w:rFonts w:ascii="Myriad Pro" w:hAnsi="Myriad Pro"/>
          <w:lang w:val="en-GB"/>
        </w:rPr>
        <w:t xml:space="preserve">The United Nations Development Programme (UNDP) has been active and present in eastern Ukraine for the past decade, prior to the conflict, with a focus on community development, civil society development, and environmental protection. Work on addressing the specific conflict-related development challenges discussed above built on this earlier engagement, established partnerships, and started in 2015 through the </w:t>
      </w:r>
      <w:r w:rsidRPr="00430F0D">
        <w:rPr>
          <w:rFonts w:ascii="Myriad Pro" w:hAnsi="Myriad Pro"/>
          <w:b/>
          <w:bCs/>
          <w:lang w:val="en-GB"/>
        </w:rPr>
        <w:t>Recovery and Peacebuilding Programme (RPP).</w:t>
      </w:r>
      <w:r w:rsidRPr="00430F0D">
        <w:rPr>
          <w:rFonts w:ascii="Myriad Pro" w:hAnsi="Myriad Pro"/>
          <w:lang w:val="en-GB"/>
        </w:rPr>
        <w:t xml:space="preserve"> The RPP is a multi-donor funded framework programme formulated and led by the UNDP in collaboration with the Government of Ukraine and in cooperation with a number of partnering UN agencies (UN Women, FAO, UNFPA). </w:t>
      </w:r>
    </w:p>
    <w:p w14:paraId="349B195E" w14:textId="77777777" w:rsidR="00985F13" w:rsidRPr="00430F0D" w:rsidRDefault="00985F13" w:rsidP="00985F13">
      <w:pPr>
        <w:spacing w:line="240" w:lineRule="atLeast"/>
        <w:jc w:val="both"/>
        <w:rPr>
          <w:rFonts w:ascii="Myriad Pro" w:hAnsi="Myriad Pro"/>
          <w:lang w:val="en-GB"/>
        </w:rPr>
      </w:pPr>
      <w:r w:rsidRPr="00430F0D">
        <w:rPr>
          <w:rFonts w:ascii="Myriad Pro" w:hAnsi="Myriad Pro"/>
          <w:lang w:val="en-GB"/>
        </w:rPr>
        <w:lastRenderedPageBreak/>
        <w:t xml:space="preserve">The RPP was designed to </w:t>
      </w:r>
      <w:r w:rsidRPr="00430F0D">
        <w:rPr>
          <w:rFonts w:ascii="Myriad Pro" w:hAnsi="Myriad Pro"/>
          <w:b/>
          <w:bCs/>
          <w:lang w:val="en-GB"/>
        </w:rPr>
        <w:t>respond to, and mitigate, the causes and effects of the conflict</w:t>
      </w:r>
      <w:r w:rsidRPr="00430F0D">
        <w:rPr>
          <w:rFonts w:ascii="Myriad Pro" w:hAnsi="Myriad Pro"/>
          <w:lang w:val="en-GB"/>
        </w:rPr>
        <w:t xml:space="preserve">. It is based on findings of the Recovery and Peacebuilding Assessment (RPA) and is aligned to the State Target Programme for Recovery as well as to the two oblast development strategies up to 2020. It is closely interlinked with the Democratic Governance and Reform Programme, operating nationally and in all of Ukraine’s regions, and is consistent with SDGs </w:t>
      </w:r>
      <w:r w:rsidRPr="00430F0D">
        <w:rPr>
          <w:rFonts w:ascii="Myriad Pro" w:hAnsi="Myriad Pro"/>
        </w:rPr>
        <w:t>5, 11, 12, 15, 16</w:t>
      </w:r>
      <w:r w:rsidRPr="00430F0D">
        <w:rPr>
          <w:rFonts w:ascii="Myriad Pro" w:hAnsi="Myriad Pro"/>
          <w:lang w:val="en-GB"/>
        </w:rPr>
        <w:t xml:space="preserve">). </w:t>
      </w:r>
    </w:p>
    <w:p w14:paraId="3D290B82" w14:textId="77777777" w:rsidR="00985F13" w:rsidRPr="00430F0D" w:rsidRDefault="00985F13" w:rsidP="00985F13">
      <w:pPr>
        <w:spacing w:line="240" w:lineRule="atLeast"/>
        <w:jc w:val="both"/>
        <w:rPr>
          <w:rFonts w:ascii="Myriad Pro" w:hAnsi="Myriad Pro"/>
          <w:lang w:val="en-GB"/>
        </w:rPr>
      </w:pPr>
      <w:r w:rsidRPr="00430F0D">
        <w:rPr>
          <w:rFonts w:ascii="Myriad Pro" w:hAnsi="Myriad Pro"/>
          <w:lang w:val="en-GB"/>
        </w:rPr>
        <w:t xml:space="preserve">The Programme, which operates on the basis of a pooled funding arrangement, follows a multi-sectoral program-based approach and is implemented using an area-based methodology. </w:t>
      </w:r>
    </w:p>
    <w:p w14:paraId="6AAB4454" w14:textId="77777777" w:rsidR="00985F13" w:rsidRPr="00430F0D" w:rsidRDefault="00985F13" w:rsidP="00985F13">
      <w:pPr>
        <w:spacing w:line="240" w:lineRule="atLeast"/>
        <w:jc w:val="both"/>
        <w:rPr>
          <w:rFonts w:ascii="Myriad Pro" w:hAnsi="Myriad Pro"/>
          <w:lang w:val="en-GB"/>
        </w:rPr>
      </w:pPr>
      <w:r w:rsidRPr="00430F0D">
        <w:rPr>
          <w:rFonts w:ascii="Myriad Pro" w:hAnsi="Myriad Pro"/>
          <w:lang w:val="en-GB"/>
        </w:rPr>
        <w:t xml:space="preserve">The Programme’s interventions are grouped under the following key Programme components, which reflect the region’s priority needs: </w:t>
      </w:r>
    </w:p>
    <w:p w14:paraId="47693D02" w14:textId="77777777" w:rsidR="00985F13" w:rsidRPr="00430F0D" w:rsidRDefault="00985F13" w:rsidP="00985F13">
      <w:pPr>
        <w:pStyle w:val="ListParagraph"/>
        <w:spacing w:line="240" w:lineRule="atLeast"/>
        <w:jc w:val="both"/>
        <w:rPr>
          <w:rFonts w:ascii="Myriad Pro" w:hAnsi="Myriad Pro"/>
          <w:sz w:val="20"/>
          <w:szCs w:val="20"/>
          <w:lang w:val="en-GB"/>
        </w:rPr>
      </w:pPr>
      <w:r w:rsidRPr="00430F0D">
        <w:rPr>
          <w:rFonts w:ascii="Myriad Pro" w:hAnsi="Myriad Pro"/>
          <w:sz w:val="20"/>
          <w:szCs w:val="20"/>
          <w:lang w:val="en-GB"/>
        </w:rPr>
        <w:t>Component 1: Economic Recovery and Restoration of Critical Infrastructure</w:t>
      </w:r>
    </w:p>
    <w:p w14:paraId="2B563E2F" w14:textId="77777777" w:rsidR="00985F13" w:rsidRPr="00430F0D" w:rsidRDefault="00985F13" w:rsidP="00985F13">
      <w:pPr>
        <w:pStyle w:val="ListParagraph"/>
        <w:spacing w:line="240" w:lineRule="atLeast"/>
        <w:jc w:val="both"/>
        <w:rPr>
          <w:rFonts w:ascii="Myriad Pro" w:hAnsi="Myriad Pro"/>
          <w:sz w:val="20"/>
          <w:szCs w:val="20"/>
          <w:lang w:val="en-GB"/>
        </w:rPr>
      </w:pPr>
      <w:r w:rsidRPr="00430F0D">
        <w:rPr>
          <w:rFonts w:ascii="Myriad Pro" w:hAnsi="Myriad Pro"/>
          <w:sz w:val="20"/>
          <w:szCs w:val="20"/>
          <w:lang w:val="en-GB"/>
        </w:rPr>
        <w:t xml:space="preserve">Component 2: Local Governance and Decentralisation Reform </w:t>
      </w:r>
    </w:p>
    <w:p w14:paraId="269C5D5A" w14:textId="77777777" w:rsidR="00985F13" w:rsidRPr="00430F0D" w:rsidRDefault="00985F13" w:rsidP="00985F13">
      <w:pPr>
        <w:pStyle w:val="ListParagraph"/>
        <w:spacing w:line="240" w:lineRule="atLeast"/>
        <w:jc w:val="both"/>
        <w:rPr>
          <w:rFonts w:ascii="Myriad Pro" w:hAnsi="Myriad Pro"/>
          <w:sz w:val="20"/>
          <w:szCs w:val="20"/>
          <w:lang w:val="en-GB"/>
        </w:rPr>
      </w:pPr>
      <w:r w:rsidRPr="00430F0D">
        <w:rPr>
          <w:rFonts w:ascii="Myriad Pro" w:hAnsi="Myriad Pro"/>
          <w:sz w:val="20"/>
          <w:szCs w:val="20"/>
          <w:lang w:val="en-GB"/>
        </w:rPr>
        <w:t>Component 3: Community Security and Social Cohesion.</w:t>
      </w:r>
    </w:p>
    <w:p w14:paraId="57B61C16" w14:textId="77777777" w:rsidR="00985F13" w:rsidRPr="00430F0D" w:rsidRDefault="00985F13" w:rsidP="00985F13">
      <w:pPr>
        <w:spacing w:line="240" w:lineRule="atLeast"/>
        <w:ind w:right="-23"/>
        <w:jc w:val="both"/>
        <w:rPr>
          <w:rFonts w:ascii="Myriad Pro" w:hAnsi="Myriad Pro"/>
          <w:lang w:val="en-GB"/>
        </w:rPr>
      </w:pPr>
      <w:r w:rsidRPr="00430F0D">
        <w:rPr>
          <w:rFonts w:ascii="Myriad Pro" w:hAnsi="Myriad Pro"/>
          <w:lang w:val="en-GB"/>
        </w:rPr>
        <w:t>In October 2018, four UN agencies (UNDP, UN Women, FAO, and the UNFPA) have countersigned a new joint project document, funded by the EU. The overall objective of the project is to restore effective governance and promote reconciliation in the crisis-affected communities of Donetsk and Luhansk regions of Ukraine, thereby enhancing the credibility and legitimacy of local governments in the government-controlled areas (GCAs) of the regions. It will contribute to peace build and prevent further escalation of conflict in Ukraine through effective and accountable decentralization, gender-responsive recovery planning, and equal access to services, as well as enhanced community security and social cohesion.</w:t>
      </w:r>
    </w:p>
    <w:p w14:paraId="00606265" w14:textId="77777777" w:rsidR="00985F13" w:rsidRPr="00430F0D" w:rsidRDefault="00985F13" w:rsidP="00985F13">
      <w:pPr>
        <w:spacing w:line="240" w:lineRule="atLeast"/>
        <w:ind w:right="367"/>
        <w:jc w:val="both"/>
        <w:rPr>
          <w:rFonts w:ascii="Myriad Pro" w:hAnsi="Myriad Pro"/>
          <w:lang w:val="en-GB"/>
        </w:rPr>
      </w:pPr>
      <w:r w:rsidRPr="00430F0D">
        <w:rPr>
          <w:rFonts w:ascii="Myriad Pro" w:hAnsi="Myriad Pro"/>
          <w:lang w:val="en-GB"/>
        </w:rPr>
        <w:t xml:space="preserve">This endeavor will be achieved through the pursuit of the following specific </w:t>
      </w:r>
      <w:r w:rsidRPr="00430F0D">
        <w:rPr>
          <w:rFonts w:ascii="Myriad Pro" w:hAnsi="Myriad Pro"/>
          <w:b/>
          <w:lang w:val="en-GB"/>
        </w:rPr>
        <w:t>objectives</w:t>
      </w:r>
    </w:p>
    <w:p w14:paraId="0CAB6D79" w14:textId="77777777" w:rsidR="00985F13" w:rsidRPr="00430F0D" w:rsidRDefault="00985F13" w:rsidP="00985F13">
      <w:pPr>
        <w:pStyle w:val="ListParagraph"/>
        <w:spacing w:line="240" w:lineRule="atLeast"/>
        <w:ind w:right="367"/>
        <w:jc w:val="both"/>
        <w:rPr>
          <w:rFonts w:ascii="Myriad Pro" w:hAnsi="Myriad Pro"/>
          <w:sz w:val="20"/>
          <w:szCs w:val="20"/>
          <w:lang w:val="en-GB"/>
        </w:rPr>
      </w:pPr>
      <w:r w:rsidRPr="00430F0D">
        <w:rPr>
          <w:rFonts w:ascii="Myriad Pro" w:hAnsi="Myriad Pro"/>
          <w:sz w:val="20"/>
          <w:szCs w:val="20"/>
          <w:lang w:val="en-GB"/>
        </w:rPr>
        <w:t>1. To enhance local capacity for gender-responsive decentralisation and administrative reforms to improve governance, local development, and the delivery of services.</w:t>
      </w:r>
    </w:p>
    <w:p w14:paraId="279377F4" w14:textId="77777777" w:rsidR="00985F13" w:rsidRPr="00430F0D" w:rsidRDefault="00985F13" w:rsidP="00985F13">
      <w:pPr>
        <w:pStyle w:val="ListParagraph"/>
        <w:spacing w:line="240" w:lineRule="atLeast"/>
        <w:ind w:right="367"/>
        <w:jc w:val="both"/>
        <w:rPr>
          <w:rFonts w:ascii="Myriad Pro" w:hAnsi="Myriad Pro"/>
          <w:sz w:val="20"/>
          <w:szCs w:val="20"/>
          <w:lang w:val="en-GB"/>
        </w:rPr>
      </w:pPr>
      <w:r w:rsidRPr="00430F0D">
        <w:rPr>
          <w:rFonts w:ascii="Myriad Pro" w:hAnsi="Myriad Pro"/>
          <w:sz w:val="20"/>
          <w:szCs w:val="20"/>
          <w:lang w:val="en-GB"/>
        </w:rPr>
        <w:t>2. To stimulate employment and economic growth by providing assistance to Micro, Small and Medium Enterprise (MSME) development through demand-driven business development services and professional skills training.</w:t>
      </w:r>
    </w:p>
    <w:p w14:paraId="5F6D87F2" w14:textId="77777777" w:rsidR="00985F13" w:rsidRPr="00430F0D" w:rsidRDefault="00985F13" w:rsidP="00985F13">
      <w:pPr>
        <w:pStyle w:val="ListParagraph"/>
        <w:spacing w:line="240" w:lineRule="atLeast"/>
        <w:ind w:right="367"/>
        <w:jc w:val="both"/>
        <w:rPr>
          <w:rFonts w:ascii="Myriad Pro" w:hAnsi="Myriad Pro"/>
          <w:sz w:val="20"/>
          <w:szCs w:val="20"/>
          <w:lang w:val="en-GB"/>
        </w:rPr>
      </w:pPr>
      <w:r w:rsidRPr="00430F0D">
        <w:rPr>
          <w:rFonts w:ascii="Myriad Pro" w:hAnsi="Myriad Pro"/>
          <w:sz w:val="20"/>
          <w:szCs w:val="20"/>
          <w:lang w:val="en-GB"/>
        </w:rPr>
        <w:t>3. To enhance social cohesion and reconciliation through the promotion of civic initiatives.</w:t>
      </w:r>
    </w:p>
    <w:p w14:paraId="08054857" w14:textId="77777777" w:rsidR="00985F13" w:rsidRPr="00430F0D" w:rsidRDefault="00985F13" w:rsidP="00985F13">
      <w:pPr>
        <w:pStyle w:val="ListParagraph"/>
        <w:spacing w:line="240" w:lineRule="atLeast"/>
        <w:ind w:right="367"/>
        <w:jc w:val="both"/>
        <w:rPr>
          <w:rFonts w:ascii="Myriad Pro" w:hAnsi="Myriad Pro"/>
          <w:sz w:val="20"/>
          <w:szCs w:val="20"/>
          <w:lang w:val="en-GB"/>
        </w:rPr>
      </w:pPr>
      <w:r w:rsidRPr="00430F0D">
        <w:rPr>
          <w:rFonts w:ascii="Myriad Pro" w:hAnsi="Myriad Pro"/>
          <w:sz w:val="20"/>
          <w:szCs w:val="20"/>
          <w:lang w:val="en-GB"/>
        </w:rPr>
        <w:t xml:space="preserve">4. To support sector reforms and structural adjustments in health, education and critical public infrastructure to mitigate the direct impacts of the conflict. </w:t>
      </w:r>
    </w:p>
    <w:p w14:paraId="4DB4DF50" w14:textId="77777777" w:rsidR="00985F13" w:rsidRPr="00430F0D" w:rsidRDefault="00985F13" w:rsidP="00985F13">
      <w:pPr>
        <w:pStyle w:val="ListParagraph"/>
        <w:spacing w:line="240" w:lineRule="atLeast"/>
        <w:ind w:right="367"/>
        <w:jc w:val="both"/>
        <w:rPr>
          <w:rFonts w:ascii="Myriad Pro" w:hAnsi="Myriad Pro"/>
          <w:sz w:val="20"/>
          <w:szCs w:val="20"/>
          <w:lang w:val="en-GB"/>
        </w:rPr>
      </w:pPr>
    </w:p>
    <w:p w14:paraId="2EE7D243" w14:textId="77777777" w:rsidR="00985F13" w:rsidRPr="00430F0D" w:rsidRDefault="00985F13" w:rsidP="00985F13">
      <w:pPr>
        <w:spacing w:line="240" w:lineRule="atLeast"/>
        <w:jc w:val="both"/>
        <w:rPr>
          <w:rFonts w:ascii="Myriad Pro" w:hAnsi="Myriad Pro"/>
        </w:rPr>
      </w:pPr>
      <w:r w:rsidRPr="00430F0D">
        <w:rPr>
          <w:rFonts w:ascii="Myriad Pro" w:hAnsi="Myriad Pro"/>
        </w:rPr>
        <w:t xml:space="preserve">The main </w:t>
      </w:r>
      <w:r w:rsidRPr="00430F0D">
        <w:rPr>
          <w:rFonts w:ascii="Myriad Pro" w:hAnsi="Myriad Pro"/>
          <w:bCs/>
        </w:rPr>
        <w:t>goal</w:t>
      </w:r>
      <w:r w:rsidRPr="00430F0D">
        <w:rPr>
          <w:rFonts w:ascii="Myriad Pro" w:hAnsi="Myriad Pro"/>
        </w:rPr>
        <w:t xml:space="preserve"> of Component 2 is to enhance local capacity for gender-responsive decentralisation and administrative reforms to improve local governance, local development, and the delivery of services. Activities are aimed at achieving nationwide decentralisation reform processes; improving access to quality administrative and social services and enhancing Government capacity for participatory strategic planning and transparent implementation. The special attention is paid towards the orientation of newly elected leaders and increasing their knowledge of decentralisation and the legal and institutional framework of local self-government, national policy and legal frameworks on gender equality and women’s empowerment. </w:t>
      </w:r>
    </w:p>
    <w:p w14:paraId="0E7A11C9" w14:textId="77777777" w:rsidR="00985F13" w:rsidRPr="00430F0D" w:rsidRDefault="00985F13" w:rsidP="00985F13">
      <w:pPr>
        <w:spacing w:line="240" w:lineRule="atLeast"/>
        <w:jc w:val="both"/>
        <w:rPr>
          <w:rFonts w:ascii="Myriad Pro" w:hAnsi="Myriad Pro"/>
        </w:rPr>
      </w:pPr>
    </w:p>
    <w:p w14:paraId="7C08FD65" w14:textId="77777777" w:rsidR="00985F13" w:rsidRPr="00430F0D" w:rsidRDefault="00985F13" w:rsidP="00985F13">
      <w:pPr>
        <w:spacing w:line="240" w:lineRule="atLeast"/>
        <w:jc w:val="both"/>
        <w:rPr>
          <w:rFonts w:ascii="Myriad Pro" w:hAnsi="Myriad Pro"/>
        </w:rPr>
      </w:pPr>
      <w:r w:rsidRPr="00430F0D">
        <w:rPr>
          <w:rFonts w:ascii="Myriad Pro" w:hAnsi="Myriad Pro"/>
        </w:rPr>
        <w:t xml:space="preserve">Currently local self-governments face numerous challenges, such as rapid change of legislative base, </w:t>
      </w:r>
      <w:r w:rsidRPr="00430F0D">
        <w:rPr>
          <w:rFonts w:ascii="Myriad Pro" w:hAnsi="Myriad Pro" w:cs="Arial"/>
          <w:shd w:val="clear" w:color="auto" w:fill="FFFFFF"/>
        </w:rPr>
        <w:t>remote work in a pandemic, ubiquitous digitalization, etc., which requires switching to innovative online learning methods to keep abreast of recent events and track the latest changes in the decentralization process.</w:t>
      </w:r>
    </w:p>
    <w:p w14:paraId="7FEE006D" w14:textId="77777777" w:rsidR="00985F13" w:rsidRPr="00430F0D" w:rsidRDefault="00985F13" w:rsidP="00985F13">
      <w:pPr>
        <w:widowControl w:val="0"/>
        <w:spacing w:line="240" w:lineRule="atLeast"/>
        <w:jc w:val="both"/>
        <w:rPr>
          <w:rFonts w:ascii="Myriad Pro" w:hAnsi="Myriad Pro"/>
          <w:lang w:val="uk-UA"/>
        </w:rPr>
      </w:pPr>
      <w:r w:rsidRPr="00430F0D">
        <w:rPr>
          <w:rFonts w:ascii="Myriad Pro" w:hAnsi="Myriad Pro" w:cs="Noto Sans"/>
          <w:bCs/>
          <w:lang w:val="en-GB"/>
        </w:rPr>
        <w:t xml:space="preserve">In this context, the role of the UN RPP component </w:t>
      </w:r>
      <w:r w:rsidRPr="00430F0D">
        <w:rPr>
          <w:rFonts w:ascii="Myriad Pro" w:hAnsi="Myriad Pro" w:cs="Noto Sans"/>
          <w:bCs/>
        </w:rPr>
        <w:t>for</w:t>
      </w:r>
      <w:r w:rsidRPr="00430F0D">
        <w:rPr>
          <w:rFonts w:ascii="Myriad Pro" w:hAnsi="Myriad Pro" w:cs="Noto Sans"/>
          <w:bCs/>
          <w:lang w:val="en-GB"/>
        </w:rPr>
        <w:t xml:space="preserve"> local governance and decentralisation reform is to facilitate the innovative approach to advanced training for the representatives of local governments </w:t>
      </w:r>
      <w:r w:rsidRPr="00430F0D">
        <w:rPr>
          <w:rFonts w:ascii="Myriad Pro" w:hAnsi="Myriad Pro"/>
          <w:shd w:val="clear" w:color="auto" w:fill="FFFFFF"/>
        </w:rPr>
        <w:t xml:space="preserve">to assist the new leaders and employees learn the legal, economic and political environments in amalgamated territorial community and </w:t>
      </w:r>
      <w:r w:rsidRPr="00430F0D">
        <w:rPr>
          <w:rFonts w:ascii="Myriad Pro" w:hAnsi="Myriad Pro"/>
        </w:rPr>
        <w:t>to provide them with tools and knowledge to fulfill the powers and competences at their places at the highest possible level.</w:t>
      </w:r>
    </w:p>
    <w:p w14:paraId="689355CC" w14:textId="77777777" w:rsidR="00985F13" w:rsidRPr="00430F0D" w:rsidRDefault="00985F13" w:rsidP="00985F13">
      <w:pPr>
        <w:spacing w:line="240" w:lineRule="atLeast"/>
        <w:jc w:val="both"/>
        <w:rPr>
          <w:rFonts w:ascii="Myriad Pro" w:hAnsi="Myriad Pro"/>
        </w:rPr>
      </w:pPr>
    </w:p>
    <w:bookmarkEnd w:id="5"/>
    <w:p w14:paraId="774F6B37" w14:textId="77777777" w:rsidR="00985F13" w:rsidRPr="00430F0D" w:rsidRDefault="00985F13" w:rsidP="00985F13">
      <w:pPr>
        <w:spacing w:line="240" w:lineRule="atLeast"/>
        <w:jc w:val="both"/>
        <w:rPr>
          <w:rFonts w:ascii="Myriad Pro" w:hAnsi="Myriad Pro" w:cstheme="minorHAnsi"/>
        </w:rPr>
      </w:pPr>
      <w:r w:rsidRPr="00430F0D">
        <w:rPr>
          <w:rFonts w:ascii="Myriad Pro" w:hAnsi="Myriad Pro" w:cstheme="minorHAnsi"/>
        </w:rPr>
        <w:t xml:space="preserve">For this purpose, UN RPP is seeking licensed </w:t>
      </w:r>
      <w:bookmarkStart w:id="7" w:name="_Hlk39606776"/>
      <w:r w:rsidRPr="00430F0D">
        <w:rPr>
          <w:rFonts w:ascii="Myriad Pro" w:hAnsi="Myriad Pro" w:cstheme="minorHAnsi"/>
        </w:rPr>
        <w:t>National Organization (legal entity)</w:t>
      </w:r>
      <w:r w:rsidRPr="00430F0D">
        <w:rPr>
          <w:rFonts w:ascii="Myriad Pro" w:hAnsi="Myriad Pro" w:cstheme="minorHAnsi"/>
          <w:lang w:val="uk-UA"/>
        </w:rPr>
        <w:t xml:space="preserve"> (</w:t>
      </w:r>
      <w:r w:rsidRPr="00430F0D">
        <w:rPr>
          <w:rFonts w:ascii="Myriad Pro" w:hAnsi="Myriad Pro" w:cstheme="minorHAnsi"/>
        </w:rPr>
        <w:t xml:space="preserve">hereinafter – Contractor) </w:t>
      </w:r>
      <w:bookmarkEnd w:id="7"/>
      <w:r w:rsidRPr="00430F0D">
        <w:rPr>
          <w:rFonts w:ascii="Myriad Pro" w:hAnsi="Myriad Pro" w:cstheme="minorHAnsi"/>
        </w:rPr>
        <w:t xml:space="preserve">to develop the </w:t>
      </w:r>
      <w:r w:rsidRPr="00430F0D">
        <w:rPr>
          <w:rFonts w:ascii="Myriad Pro" w:hAnsi="Myriad Pro"/>
          <w:lang w:val="en-GB"/>
        </w:rPr>
        <w:t xml:space="preserve">Certified Online Training Program </w:t>
      </w:r>
      <w:r w:rsidRPr="00430F0D">
        <w:rPr>
          <w:rFonts w:ascii="Myriad Pro" w:hAnsi="Myriad Pro" w:cstheme="minorHAnsi"/>
        </w:rPr>
        <w:t>for the representatives of local self-governments with supportive learning and knowledge materials integrated with the abovementioned online training program.</w:t>
      </w:r>
    </w:p>
    <w:bookmarkEnd w:id="6"/>
    <w:p w14:paraId="3CD123B4" w14:textId="77777777" w:rsidR="00985F13" w:rsidRPr="00430F0D" w:rsidRDefault="00985F13" w:rsidP="00985F13">
      <w:pPr>
        <w:pStyle w:val="ListParagraph"/>
        <w:spacing w:line="240" w:lineRule="atLeast"/>
        <w:rPr>
          <w:rFonts w:ascii="Myriad Pro" w:hAnsi="Myriad Pro"/>
          <w:b/>
          <w:sz w:val="20"/>
          <w:szCs w:val="20"/>
          <w:lang w:val="en-GB"/>
        </w:rPr>
      </w:pPr>
    </w:p>
    <w:p w14:paraId="3E537AA5" w14:textId="77777777" w:rsidR="00985F13" w:rsidRPr="00430F0D" w:rsidRDefault="00985F13" w:rsidP="00985F13">
      <w:pPr>
        <w:pStyle w:val="ListParagraph"/>
        <w:widowControl/>
        <w:numPr>
          <w:ilvl w:val="0"/>
          <w:numId w:val="12"/>
        </w:numPr>
        <w:overflowPunct/>
        <w:adjustRightInd/>
        <w:spacing w:line="240" w:lineRule="atLeast"/>
        <w:rPr>
          <w:rFonts w:ascii="Myriad Pro" w:hAnsi="Myriad Pro"/>
          <w:b/>
          <w:sz w:val="20"/>
          <w:szCs w:val="20"/>
          <w:lang w:val="en-GB"/>
        </w:rPr>
      </w:pPr>
      <w:bookmarkStart w:id="8" w:name="_Hlk39520192"/>
      <w:r w:rsidRPr="00430F0D">
        <w:rPr>
          <w:rFonts w:ascii="Myriad Pro" w:hAnsi="Myriad Pro"/>
          <w:b/>
          <w:sz w:val="20"/>
          <w:szCs w:val="20"/>
          <w:lang w:val="en-GB"/>
        </w:rPr>
        <w:t>MAIN OBJECTIVES OF THE ASSIGNMENT</w:t>
      </w:r>
    </w:p>
    <w:p w14:paraId="2394E602" w14:textId="77777777" w:rsidR="00985F13" w:rsidRPr="00430F0D" w:rsidRDefault="00985F13" w:rsidP="00985F13">
      <w:pPr>
        <w:pStyle w:val="ListParagraph"/>
        <w:spacing w:line="240" w:lineRule="atLeast"/>
        <w:rPr>
          <w:rFonts w:ascii="Myriad Pro" w:hAnsi="Myriad Pro"/>
          <w:b/>
          <w:sz w:val="20"/>
          <w:szCs w:val="20"/>
          <w:lang w:val="en-GB"/>
        </w:rPr>
      </w:pPr>
    </w:p>
    <w:p w14:paraId="22489AF1" w14:textId="77777777" w:rsidR="00985F13" w:rsidRPr="00430F0D" w:rsidRDefault="00985F13" w:rsidP="00985F13">
      <w:pPr>
        <w:autoSpaceDE w:val="0"/>
        <w:autoSpaceDN w:val="0"/>
        <w:adjustRightInd w:val="0"/>
        <w:spacing w:line="240" w:lineRule="atLeast"/>
        <w:contextualSpacing/>
        <w:jc w:val="both"/>
        <w:rPr>
          <w:rFonts w:ascii="Myriad Pro" w:hAnsi="Myriad Pro" w:cstheme="minorHAnsi"/>
        </w:rPr>
      </w:pPr>
      <w:r w:rsidRPr="00430F0D">
        <w:rPr>
          <w:rFonts w:ascii="Myriad Pro" w:hAnsi="Myriad Pro" w:cstheme="minorHAnsi"/>
          <w:lang w:val="en-GB"/>
        </w:rPr>
        <w:lastRenderedPageBreak/>
        <w:t>The overall objective of this assignment is to elaborate</w:t>
      </w:r>
      <w:r w:rsidRPr="00430F0D">
        <w:rPr>
          <w:rFonts w:ascii="Myriad Pro" w:hAnsi="Myriad Pro" w:cstheme="minorHAnsi"/>
        </w:rPr>
        <w:t xml:space="preserve"> </w:t>
      </w:r>
      <w:r w:rsidRPr="00430F0D">
        <w:rPr>
          <w:rFonts w:ascii="Myriad Pro" w:hAnsi="Myriad Pro"/>
          <w:b/>
          <w:bCs/>
          <w:lang w:val="en-GB"/>
        </w:rPr>
        <w:t>Certified Online Training Program (</w:t>
      </w:r>
      <w:r w:rsidRPr="00430F0D">
        <w:rPr>
          <w:rFonts w:ascii="Myriad Pro" w:hAnsi="Myriad Pro" w:cstheme="minorHAnsi"/>
          <w:b/>
          <w:bCs/>
          <w:lang w:val="en-GB"/>
        </w:rPr>
        <w:t>COTP)</w:t>
      </w:r>
      <w:r w:rsidRPr="00430F0D">
        <w:rPr>
          <w:rFonts w:ascii="Myriad Pro" w:hAnsi="Myriad Pro" w:cstheme="minorHAnsi"/>
          <w:lang w:val="en-GB"/>
        </w:rPr>
        <w:t xml:space="preserve"> </w:t>
      </w:r>
      <w:r w:rsidRPr="00430F0D">
        <w:rPr>
          <w:rFonts w:ascii="Myriad Pro" w:hAnsi="Myriad Pro" w:cstheme="minorHAnsi"/>
        </w:rPr>
        <w:t>for the representatives of local self-governments in UN RPP target communities</w:t>
      </w:r>
      <w:r w:rsidRPr="00430F0D">
        <w:rPr>
          <w:rStyle w:val="FootnoteReference"/>
          <w:rFonts w:ascii="Myriad Pro" w:hAnsi="Myriad Pro" w:cstheme="minorHAnsi"/>
        </w:rPr>
        <w:footnoteReference w:id="3"/>
      </w:r>
      <w:r w:rsidRPr="00430F0D">
        <w:rPr>
          <w:rFonts w:ascii="Myriad Pro" w:hAnsi="Myriad Pro" w:cstheme="minorHAnsi"/>
        </w:rPr>
        <w:t xml:space="preserve"> of Donetsk and Luhansk oblasts. </w:t>
      </w:r>
      <w:r w:rsidRPr="00430F0D">
        <w:rPr>
          <w:rFonts w:ascii="Myriad Pro" w:hAnsi="Myriad Pro"/>
          <w:shd w:val="clear" w:color="auto" w:fill="FFFFFF"/>
        </w:rPr>
        <w:t xml:space="preserve">The aim is to expand capacity to the local governments on a wide variety of relevant themes. This includes service delivery, local economic development, and improved citizen participation. </w:t>
      </w:r>
      <w:r w:rsidRPr="00430F0D">
        <w:rPr>
          <w:rFonts w:ascii="Myriad Pro" w:hAnsi="Myriad Pro" w:cstheme="minorHAnsi"/>
        </w:rPr>
        <w:t xml:space="preserve">The training program will have to last 100-110 academic hours and introduce the participants to group online learning and facilitation techniques (teach theory and provide practical cases </w:t>
      </w:r>
      <w:r w:rsidRPr="00430F0D">
        <w:rPr>
          <w:rFonts w:ascii="Myriad Pro" w:hAnsi="Myriad Pro" w:cs="Arial"/>
          <w:shd w:val="clear" w:color="auto" w:fill="FFFFFF"/>
        </w:rPr>
        <w:t>of an extensive range of transparent governance and any types of local services to promote the interests of their local community, including the legal, social, economic development</w:t>
      </w:r>
      <w:r w:rsidRPr="00430F0D">
        <w:rPr>
          <w:rFonts w:ascii="Myriad Pro" w:hAnsi="Myriad Pro" w:cstheme="minorHAnsi"/>
        </w:rPr>
        <w:t>) in a simple, understandable way.</w:t>
      </w:r>
    </w:p>
    <w:p w14:paraId="566CDC93" w14:textId="77777777" w:rsidR="00985F13" w:rsidRPr="00430F0D" w:rsidRDefault="00985F13" w:rsidP="00985F13">
      <w:pPr>
        <w:autoSpaceDE w:val="0"/>
        <w:autoSpaceDN w:val="0"/>
        <w:adjustRightInd w:val="0"/>
        <w:spacing w:line="240" w:lineRule="atLeast"/>
        <w:contextualSpacing/>
        <w:jc w:val="both"/>
        <w:rPr>
          <w:rFonts w:ascii="Myriad Pro" w:hAnsi="Myriad Pro" w:cstheme="minorHAnsi"/>
        </w:rPr>
      </w:pPr>
    </w:p>
    <w:p w14:paraId="2956E91E" w14:textId="77777777" w:rsidR="00985F13" w:rsidRPr="00430F0D" w:rsidRDefault="00985F13" w:rsidP="00985F13">
      <w:pPr>
        <w:autoSpaceDE w:val="0"/>
        <w:autoSpaceDN w:val="0"/>
        <w:adjustRightInd w:val="0"/>
        <w:spacing w:line="240" w:lineRule="atLeast"/>
        <w:contextualSpacing/>
        <w:jc w:val="both"/>
        <w:rPr>
          <w:rFonts w:ascii="Myriad Pro" w:hAnsi="Myriad Pro" w:cstheme="minorHAnsi"/>
        </w:rPr>
      </w:pPr>
      <w:r w:rsidRPr="00430F0D">
        <w:rPr>
          <w:rFonts w:ascii="Myriad Pro" w:hAnsi="Myriad Pro" w:cstheme="minorHAnsi"/>
          <w:lang w:val="en-GB"/>
        </w:rPr>
        <w:t>It is expected that the Contractor should perform all the activities on the elaboration of COTP within 6 months.</w:t>
      </w:r>
      <w:r w:rsidRPr="00430F0D">
        <w:rPr>
          <w:rFonts w:ascii="Myriad Pro" w:hAnsi="Myriad Pro" w:cstheme="minorHAnsi"/>
          <w:b/>
          <w:bCs/>
          <w:lang w:val="en-GB"/>
        </w:rPr>
        <w:t xml:space="preserve"> </w:t>
      </w:r>
    </w:p>
    <w:p w14:paraId="0639E517" w14:textId="77777777" w:rsidR="00985F13" w:rsidRPr="00430F0D" w:rsidRDefault="00985F13" w:rsidP="00985F13">
      <w:pPr>
        <w:spacing w:line="240" w:lineRule="atLeast"/>
        <w:jc w:val="both"/>
        <w:rPr>
          <w:rFonts w:ascii="Myriad Pro" w:hAnsi="Myriad Pro" w:cs="Noto Sans"/>
          <w:lang w:val="en-GB"/>
        </w:rPr>
      </w:pPr>
      <w:r w:rsidRPr="00430F0D">
        <w:rPr>
          <w:rFonts w:ascii="Myriad Pro" w:hAnsi="Myriad Pro" w:cs="Noto Sans"/>
          <w:lang w:val="en-GB"/>
        </w:rPr>
        <w:t>The expected outcomes of the Contractor’s work are as follows:</w:t>
      </w:r>
    </w:p>
    <w:p w14:paraId="761657E1" w14:textId="77777777" w:rsidR="00985F13" w:rsidRPr="00430F0D" w:rsidRDefault="00985F13" w:rsidP="00985F13">
      <w:pPr>
        <w:autoSpaceDE w:val="0"/>
        <w:autoSpaceDN w:val="0"/>
        <w:adjustRightInd w:val="0"/>
        <w:spacing w:line="240" w:lineRule="atLeast"/>
        <w:contextualSpacing/>
        <w:jc w:val="both"/>
        <w:rPr>
          <w:rFonts w:ascii="Myriad Pro" w:hAnsi="Myriad Pro" w:cstheme="minorHAnsi"/>
          <w:lang w:val="en-GB"/>
        </w:rPr>
      </w:pPr>
    </w:p>
    <w:p w14:paraId="5236393D" w14:textId="77777777" w:rsidR="00985F13" w:rsidRPr="00430F0D" w:rsidRDefault="00985F13" w:rsidP="00985F13">
      <w:pPr>
        <w:pStyle w:val="ListParagraph"/>
        <w:widowControl/>
        <w:numPr>
          <w:ilvl w:val="0"/>
          <w:numId w:val="8"/>
        </w:numPr>
        <w:overflowPunct/>
        <w:autoSpaceDE w:val="0"/>
        <w:autoSpaceDN w:val="0"/>
        <w:spacing w:line="240" w:lineRule="atLeast"/>
        <w:jc w:val="both"/>
        <w:rPr>
          <w:rFonts w:ascii="Myriad Pro" w:hAnsi="Myriad Pro" w:cstheme="minorHAnsi"/>
          <w:sz w:val="20"/>
          <w:szCs w:val="20"/>
          <w:lang w:val="en-GB"/>
        </w:rPr>
      </w:pPr>
      <w:r w:rsidRPr="00430F0D">
        <w:rPr>
          <w:rFonts w:ascii="Myriad Pro" w:hAnsi="Myriad Pro" w:cstheme="minorHAnsi"/>
          <w:sz w:val="20"/>
          <w:szCs w:val="20"/>
          <w:lang w:val="en-GB"/>
        </w:rPr>
        <w:t>the curriculum and guidance for COTP is developed, based on three main directions: legal, economic and social development of territorial communities under the decentralisation process</w:t>
      </w:r>
    </w:p>
    <w:p w14:paraId="053EC596" w14:textId="77777777" w:rsidR="00985F13" w:rsidRPr="00430F0D" w:rsidRDefault="00985F13" w:rsidP="00985F13">
      <w:pPr>
        <w:pStyle w:val="ListParagraph"/>
        <w:widowControl/>
        <w:numPr>
          <w:ilvl w:val="0"/>
          <w:numId w:val="8"/>
        </w:numPr>
        <w:overflowPunct/>
        <w:autoSpaceDE w:val="0"/>
        <w:autoSpaceDN w:val="0"/>
        <w:spacing w:line="240" w:lineRule="atLeast"/>
        <w:jc w:val="both"/>
        <w:rPr>
          <w:rFonts w:ascii="Myriad Pro" w:hAnsi="Myriad Pro" w:cstheme="minorHAnsi"/>
          <w:sz w:val="20"/>
          <w:szCs w:val="20"/>
          <w:lang w:val="en-GB"/>
        </w:rPr>
      </w:pPr>
      <w:r w:rsidRPr="00430F0D">
        <w:rPr>
          <w:rFonts w:ascii="Myriad Pro" w:hAnsi="Myriad Pro" w:cstheme="minorHAnsi"/>
          <w:sz w:val="20"/>
          <w:szCs w:val="20"/>
          <w:lang w:val="en-GB"/>
        </w:rPr>
        <w:t xml:space="preserve">the </w:t>
      </w:r>
      <w:r w:rsidRPr="00430F0D">
        <w:rPr>
          <w:rFonts w:ascii="Myriad Pro" w:hAnsi="Myriad Pro" w:cstheme="minorHAnsi"/>
          <w:sz w:val="20"/>
          <w:szCs w:val="20"/>
        </w:rPr>
        <w:t xml:space="preserve">pilot course of </w:t>
      </w:r>
      <w:r w:rsidRPr="00430F0D">
        <w:rPr>
          <w:rFonts w:ascii="Myriad Pro" w:hAnsi="Myriad Pro" w:cstheme="minorHAnsi"/>
          <w:sz w:val="20"/>
          <w:szCs w:val="20"/>
          <w:lang w:val="en-GB"/>
        </w:rPr>
        <w:t xml:space="preserve">COTP for the group of 20 representatives of local self-governments is conducted, </w:t>
      </w:r>
      <w:r w:rsidRPr="00430F0D">
        <w:rPr>
          <w:rFonts w:ascii="Myriad Pro" w:hAnsi="Myriad Pro" w:cstheme="minorHAnsi"/>
          <w:sz w:val="20"/>
          <w:szCs w:val="20"/>
        </w:rPr>
        <w:t>knowledge assessment is carried out, and the state standard certificates issued to participants</w:t>
      </w:r>
      <w:r w:rsidRPr="00430F0D">
        <w:rPr>
          <w:rFonts w:ascii="Myriad Pro" w:hAnsi="Myriad Pro" w:cstheme="minorHAnsi"/>
          <w:sz w:val="20"/>
          <w:szCs w:val="20"/>
          <w:lang w:val="en-GB"/>
        </w:rPr>
        <w:t>.</w:t>
      </w:r>
    </w:p>
    <w:p w14:paraId="542EB899" w14:textId="77777777" w:rsidR="00985F13" w:rsidRPr="00430F0D" w:rsidRDefault="00985F13" w:rsidP="00985F13">
      <w:pPr>
        <w:autoSpaceDE w:val="0"/>
        <w:autoSpaceDN w:val="0"/>
        <w:adjustRightInd w:val="0"/>
        <w:spacing w:line="240" w:lineRule="atLeast"/>
        <w:contextualSpacing/>
        <w:jc w:val="both"/>
        <w:rPr>
          <w:rFonts w:ascii="Myriad Pro" w:hAnsi="Myriad Pro" w:cstheme="minorHAnsi"/>
        </w:rPr>
      </w:pPr>
    </w:p>
    <w:p w14:paraId="1F6CACC3" w14:textId="77777777" w:rsidR="00985F13" w:rsidRPr="00430F0D" w:rsidRDefault="00985F13" w:rsidP="00985F13">
      <w:pPr>
        <w:autoSpaceDE w:val="0"/>
        <w:autoSpaceDN w:val="0"/>
        <w:adjustRightInd w:val="0"/>
        <w:spacing w:line="240" w:lineRule="atLeast"/>
        <w:contextualSpacing/>
        <w:jc w:val="both"/>
        <w:rPr>
          <w:rFonts w:ascii="Myriad Pro" w:hAnsi="Myriad Pro" w:cs="Arial"/>
        </w:rPr>
      </w:pPr>
      <w:r w:rsidRPr="00430F0D">
        <w:rPr>
          <w:rFonts w:ascii="Myriad Pro" w:hAnsi="Myriad Pro" w:cstheme="minorHAnsi"/>
          <w:lang w:val="en-GB"/>
        </w:rPr>
        <w:t xml:space="preserve">The </w:t>
      </w:r>
      <w:r w:rsidRPr="00430F0D">
        <w:rPr>
          <w:rFonts w:ascii="Myriad Pro" w:hAnsi="Myriad Pro" w:cstheme="minorHAnsi"/>
        </w:rPr>
        <w:t>COTP is to have the legal status of the advanced training education followed by the issuance of state standard certificates for public authorities. It is</w:t>
      </w:r>
      <w:r w:rsidRPr="00430F0D">
        <w:rPr>
          <w:rFonts w:ascii="Myriad Pro" w:hAnsi="Myriad Pro" w:cstheme="minorHAnsi"/>
          <w:lang w:val="en-GB"/>
        </w:rPr>
        <w:t xml:space="preserve"> to be practically oriented, and be complemented by knowledge materials and assessment tools, should adopt the best international approaches,</w:t>
      </w:r>
      <w:r w:rsidRPr="00430F0D">
        <w:rPr>
          <w:rFonts w:ascii="Myriad Pro" w:hAnsi="Myriad Pro" w:cstheme="minorHAnsi"/>
          <w:lang w:val="uk-UA"/>
        </w:rPr>
        <w:t xml:space="preserve"> </w:t>
      </w:r>
      <w:r w:rsidRPr="00430F0D">
        <w:rPr>
          <w:rFonts w:ascii="Myriad Pro" w:hAnsi="Myriad Pro" w:cstheme="minorHAnsi"/>
        </w:rPr>
        <w:t xml:space="preserve">and meet the requirements of the </w:t>
      </w:r>
      <w:r w:rsidRPr="00430F0D">
        <w:rPr>
          <w:rFonts w:ascii="Myriad Pro" w:hAnsi="Myriad Pro" w:cs="Arial"/>
        </w:rPr>
        <w:t>modern standards of the Ukrainian national training system for public authorities.</w:t>
      </w:r>
    </w:p>
    <w:p w14:paraId="272C6CE3" w14:textId="77777777" w:rsidR="00985F13" w:rsidRPr="00430F0D" w:rsidRDefault="00985F13" w:rsidP="00985F13">
      <w:pPr>
        <w:autoSpaceDE w:val="0"/>
        <w:autoSpaceDN w:val="0"/>
        <w:adjustRightInd w:val="0"/>
        <w:spacing w:line="240" w:lineRule="atLeast"/>
        <w:contextualSpacing/>
        <w:jc w:val="both"/>
        <w:rPr>
          <w:rFonts w:ascii="Myriad Pro" w:hAnsi="Myriad Pro" w:cs="Arial"/>
        </w:rPr>
      </w:pPr>
    </w:p>
    <w:p w14:paraId="6E5A1535" w14:textId="77777777" w:rsidR="00985F13" w:rsidRPr="00430F0D" w:rsidRDefault="00985F13" w:rsidP="00985F13">
      <w:pPr>
        <w:pStyle w:val="ListParagraph"/>
        <w:widowControl/>
        <w:numPr>
          <w:ilvl w:val="0"/>
          <w:numId w:val="12"/>
        </w:numPr>
        <w:overflowPunct/>
        <w:autoSpaceDE w:val="0"/>
        <w:autoSpaceDN w:val="0"/>
        <w:spacing w:line="240" w:lineRule="atLeast"/>
        <w:jc w:val="both"/>
        <w:rPr>
          <w:rFonts w:ascii="Myriad Pro" w:hAnsi="Myriad Pro"/>
          <w:b/>
          <w:sz w:val="20"/>
          <w:szCs w:val="20"/>
          <w:lang w:val="en-GB"/>
        </w:rPr>
      </w:pPr>
      <w:r w:rsidRPr="00430F0D">
        <w:rPr>
          <w:rFonts w:ascii="Myriad Pro" w:hAnsi="Myriad Pro"/>
          <w:b/>
          <w:sz w:val="20"/>
          <w:szCs w:val="20"/>
          <w:lang w:val="en-GB"/>
        </w:rPr>
        <w:t>SCOPE OF WORK</w:t>
      </w:r>
    </w:p>
    <w:p w14:paraId="10EC7CCE" w14:textId="77777777" w:rsidR="00985F13" w:rsidRPr="00430F0D" w:rsidRDefault="00985F13" w:rsidP="00985F13">
      <w:pPr>
        <w:spacing w:line="240" w:lineRule="atLeast"/>
        <w:jc w:val="both"/>
        <w:rPr>
          <w:rFonts w:ascii="Myriad Pro" w:hAnsi="Myriad Pro"/>
          <w:lang w:val="en-GB"/>
        </w:rPr>
      </w:pPr>
      <w:r w:rsidRPr="00430F0D">
        <w:rPr>
          <w:rFonts w:ascii="Myriad Pro" w:hAnsi="Myriad Pro"/>
          <w:lang w:val="en-GB"/>
        </w:rPr>
        <w:t>Under the direct supervision of the Territorial Amalgamation Specialist, the Contractor will be responsible for the following key tasks:</w:t>
      </w:r>
    </w:p>
    <w:p w14:paraId="5B7CA9B3" w14:textId="77777777" w:rsidR="00985F13" w:rsidRPr="00430F0D" w:rsidRDefault="00985F13" w:rsidP="00985F13">
      <w:pPr>
        <w:spacing w:line="240" w:lineRule="atLeast"/>
        <w:jc w:val="both"/>
        <w:rPr>
          <w:rFonts w:ascii="Myriad Pro" w:hAnsi="Myriad Pro"/>
          <w:lang w:val="en-GB"/>
        </w:rPr>
      </w:pPr>
    </w:p>
    <w:p w14:paraId="58872113" w14:textId="77777777" w:rsidR="00985F13" w:rsidRPr="00430F0D" w:rsidRDefault="00985F13" w:rsidP="00985F13">
      <w:pPr>
        <w:pStyle w:val="ListParagraph"/>
        <w:widowControl/>
        <w:numPr>
          <w:ilvl w:val="0"/>
          <w:numId w:val="14"/>
        </w:numPr>
        <w:overflowPunct/>
        <w:adjustRightInd/>
        <w:spacing w:after="120" w:line="240" w:lineRule="auto"/>
        <w:jc w:val="both"/>
        <w:rPr>
          <w:rFonts w:ascii="Myriad Pro" w:eastAsia="MS Mincho" w:hAnsi="Myriad Pro" w:cs="Noto Sans"/>
          <w:sz w:val="20"/>
          <w:szCs w:val="20"/>
          <w:lang w:val="en-GB"/>
        </w:rPr>
      </w:pPr>
      <w:r w:rsidRPr="00430F0D">
        <w:rPr>
          <w:rFonts w:ascii="Myriad Pro" w:hAnsi="Myriad Pro" w:cs="Noto Sans"/>
          <w:sz w:val="20"/>
          <w:szCs w:val="20"/>
          <w:lang w:val="en-GB"/>
        </w:rPr>
        <w:t>Develop the detailed work plan which includes timeframe and a set of indicators reflecting the linkages and sequence of key activities (actions), that will lead to the implementation of the objectives of the assignment. To agree on the plan with the UN RPP.</w:t>
      </w:r>
    </w:p>
    <w:p w14:paraId="530CC911" w14:textId="77777777" w:rsidR="00985F13" w:rsidRPr="00430F0D" w:rsidRDefault="00985F13" w:rsidP="00985F13">
      <w:pPr>
        <w:pStyle w:val="EndnoteText"/>
        <w:numPr>
          <w:ilvl w:val="0"/>
          <w:numId w:val="14"/>
        </w:numPr>
        <w:spacing w:line="240" w:lineRule="atLeast"/>
        <w:jc w:val="both"/>
        <w:rPr>
          <w:rFonts w:ascii="Myriad Pro" w:hAnsi="Myriad Pro" w:cs="Noto Sans"/>
          <w:lang w:val="en-GB"/>
        </w:rPr>
      </w:pPr>
      <w:r w:rsidRPr="00430F0D">
        <w:rPr>
          <w:rFonts w:ascii="Myriad Pro" w:hAnsi="Myriad Pro" w:cs="Noto Sans"/>
        </w:rPr>
        <w:t>Analyze the best world practices of online training programs for the local officials and to prepare the recommendations about the COTP to be developed with the financial support of the UN RPP. The report should be submitted by the UN RPP specialist</w:t>
      </w:r>
      <w:r w:rsidRPr="00430F0D">
        <w:rPr>
          <w:rFonts w:ascii="Myriad Pro" w:hAnsi="Myriad Pro" w:cs="Noto Sans"/>
          <w:lang w:val="en-GB"/>
        </w:rPr>
        <w:t xml:space="preserve"> (up to 20 pages A4 Calibri 11 type size).</w:t>
      </w:r>
    </w:p>
    <w:p w14:paraId="2C8A71FC" w14:textId="77777777" w:rsidR="00985F13" w:rsidRPr="00430F0D" w:rsidRDefault="00985F13" w:rsidP="00985F13">
      <w:pPr>
        <w:pStyle w:val="ListParagraph"/>
        <w:widowControl/>
        <w:numPr>
          <w:ilvl w:val="0"/>
          <w:numId w:val="14"/>
        </w:numPr>
        <w:overflowPunct/>
        <w:adjustRightInd/>
        <w:spacing w:line="240" w:lineRule="auto"/>
        <w:jc w:val="both"/>
        <w:rPr>
          <w:rFonts w:ascii="Myriad Pro" w:hAnsi="Myriad Pro" w:cstheme="minorHAnsi"/>
          <w:sz w:val="20"/>
          <w:szCs w:val="20"/>
        </w:rPr>
      </w:pPr>
      <w:r w:rsidRPr="00430F0D">
        <w:rPr>
          <w:rFonts w:ascii="Myriad Pro" w:hAnsi="Myriad Pro"/>
          <w:sz w:val="20"/>
          <w:szCs w:val="20"/>
        </w:rPr>
        <w:t xml:space="preserve">Develop a curriculum (100-110 academic hours) of COTP that will bring together the following nine training </w:t>
      </w:r>
      <w:r w:rsidRPr="00430F0D">
        <w:rPr>
          <w:rFonts w:ascii="Myriad Pro" w:hAnsi="Myriad Pro" w:cstheme="minorHAnsi"/>
          <w:sz w:val="20"/>
          <w:szCs w:val="20"/>
          <w:lang w:val="en-GB"/>
        </w:rPr>
        <w:t>on legal, economic, and social development issues of territorial communities under the decentralisation process</w:t>
      </w:r>
      <w:r w:rsidRPr="00430F0D">
        <w:rPr>
          <w:rFonts w:ascii="Myriad Pro" w:hAnsi="Myriad Pro" w:cstheme="minorHAnsi"/>
          <w:sz w:val="20"/>
          <w:szCs w:val="20"/>
        </w:rPr>
        <w:t>:</w:t>
      </w:r>
    </w:p>
    <w:p w14:paraId="56439E19" w14:textId="77777777" w:rsidR="00985F13" w:rsidRPr="00430F0D" w:rsidRDefault="00985F13" w:rsidP="00985F13">
      <w:pPr>
        <w:pStyle w:val="ListParagraph"/>
        <w:spacing w:line="240" w:lineRule="auto"/>
        <w:jc w:val="both"/>
        <w:rPr>
          <w:rFonts w:ascii="Myriad Pro" w:hAnsi="Myriad Pro" w:cstheme="minorHAnsi"/>
          <w:sz w:val="20"/>
          <w:szCs w:val="20"/>
          <w:lang w:val="ru-RU"/>
        </w:rPr>
      </w:pPr>
      <w:r w:rsidRPr="00430F0D">
        <w:rPr>
          <w:rFonts w:ascii="Myriad Pro" w:hAnsi="Myriad Pro" w:cstheme="minorHAnsi"/>
          <w:sz w:val="20"/>
          <w:szCs w:val="20"/>
        </w:rPr>
        <w:t xml:space="preserve"> Community development:</w:t>
      </w:r>
      <w:r w:rsidRPr="00430F0D">
        <w:rPr>
          <w:rFonts w:ascii="Myriad Pro" w:hAnsi="Myriad Pro" w:cstheme="minorHAnsi"/>
          <w:sz w:val="20"/>
          <w:szCs w:val="20"/>
          <w:lang w:val="ru-RU"/>
        </w:rPr>
        <w:t xml:space="preserve"> </w:t>
      </w:r>
    </w:p>
    <w:p w14:paraId="7B14FED8"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lang w:val="uk-UA"/>
        </w:rPr>
      </w:pPr>
      <w:r w:rsidRPr="00430F0D">
        <w:rPr>
          <w:rFonts w:ascii="Myriad Pro" w:hAnsi="Myriad Pro" w:cstheme="minorHAnsi"/>
          <w:sz w:val="20"/>
          <w:szCs w:val="20"/>
        </w:rPr>
        <w:t>Fundamentals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of</w:t>
      </w:r>
      <w:r w:rsidRPr="00430F0D">
        <w:rPr>
          <w:rFonts w:ascii="Myriad Pro" w:hAnsi="Myriad Pro" w:cstheme="minorHAnsi"/>
          <w:sz w:val="20"/>
          <w:szCs w:val="20"/>
          <w:lang w:val="uk-UA"/>
        </w:rPr>
        <w:t xml:space="preserve"> </w:t>
      </w:r>
      <w:r w:rsidRPr="00430F0D">
        <w:rPr>
          <w:rFonts w:ascii="Myriad Pro" w:hAnsi="Myriad Pro" w:cstheme="minorHAnsi"/>
          <w:sz w:val="20"/>
          <w:szCs w:val="20"/>
        </w:rPr>
        <w:t>strategic planning for local development using the theory of change.</w:t>
      </w:r>
    </w:p>
    <w:p w14:paraId="6F819588"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lang w:val="uk-UA"/>
        </w:rPr>
      </w:pPr>
      <w:r w:rsidRPr="00430F0D">
        <w:rPr>
          <w:rFonts w:ascii="Myriad Pro" w:hAnsi="Myriad Pro" w:cstheme="minorHAnsi"/>
          <w:sz w:val="20"/>
          <w:szCs w:val="20"/>
        </w:rPr>
        <w:t>Planning</w:t>
      </w:r>
      <w:r w:rsidRPr="00430F0D">
        <w:rPr>
          <w:rFonts w:ascii="Myriad Pro" w:hAnsi="Myriad Pro" w:cstheme="minorHAnsi"/>
          <w:sz w:val="20"/>
          <w:szCs w:val="20"/>
          <w:lang w:val="uk-UA"/>
        </w:rPr>
        <w:t xml:space="preserve"> </w:t>
      </w:r>
      <w:r w:rsidRPr="00430F0D">
        <w:rPr>
          <w:rFonts w:ascii="Myriad Pro" w:hAnsi="Myriad Pro" w:cstheme="minorHAnsi"/>
          <w:sz w:val="20"/>
          <w:szCs w:val="20"/>
        </w:rPr>
        <w:t>and</w:t>
      </w:r>
      <w:r w:rsidRPr="00430F0D">
        <w:rPr>
          <w:rFonts w:ascii="Myriad Pro" w:hAnsi="Myriad Pro" w:cstheme="minorHAnsi"/>
          <w:sz w:val="20"/>
          <w:szCs w:val="20"/>
          <w:lang w:val="uk-UA"/>
        </w:rPr>
        <w:t xml:space="preserve"> </w:t>
      </w:r>
      <w:r w:rsidRPr="00430F0D">
        <w:rPr>
          <w:rFonts w:ascii="Myriad Pro" w:hAnsi="Myriad Pro" w:cstheme="minorHAnsi"/>
          <w:sz w:val="20"/>
          <w:szCs w:val="20"/>
        </w:rPr>
        <w:t>implementation</w:t>
      </w:r>
      <w:r w:rsidRPr="00430F0D">
        <w:rPr>
          <w:rFonts w:ascii="Myriad Pro" w:hAnsi="Myriad Pro" w:cstheme="minorHAnsi"/>
          <w:sz w:val="20"/>
          <w:szCs w:val="20"/>
          <w:lang w:val="uk-UA"/>
        </w:rPr>
        <w:t xml:space="preserve"> </w:t>
      </w:r>
      <w:r w:rsidRPr="00430F0D">
        <w:rPr>
          <w:rFonts w:ascii="Myriad Pro" w:hAnsi="Myriad Pro" w:cstheme="minorHAnsi"/>
          <w:sz w:val="20"/>
          <w:szCs w:val="20"/>
        </w:rPr>
        <w:t>of</w:t>
      </w:r>
      <w:r w:rsidRPr="00430F0D">
        <w:rPr>
          <w:rFonts w:ascii="Myriad Pro" w:hAnsi="Myriad Pro" w:cstheme="minorHAnsi"/>
          <w:sz w:val="20"/>
          <w:szCs w:val="20"/>
          <w:lang w:val="uk-UA"/>
        </w:rPr>
        <w:t xml:space="preserve"> </w:t>
      </w:r>
      <w:r w:rsidRPr="00430F0D">
        <w:rPr>
          <w:rFonts w:ascii="Myriad Pro" w:hAnsi="Myriad Pro" w:cstheme="minorHAnsi"/>
          <w:sz w:val="20"/>
          <w:szCs w:val="20"/>
        </w:rPr>
        <w:t>local</w:t>
      </w:r>
      <w:r w:rsidRPr="00430F0D">
        <w:rPr>
          <w:rFonts w:ascii="Myriad Pro" w:hAnsi="Myriad Pro" w:cstheme="minorHAnsi"/>
          <w:sz w:val="20"/>
          <w:szCs w:val="20"/>
          <w:lang w:val="uk-UA"/>
        </w:rPr>
        <w:t xml:space="preserve"> </w:t>
      </w:r>
      <w:r w:rsidRPr="00430F0D">
        <w:rPr>
          <w:rFonts w:ascii="Myriad Pro" w:hAnsi="Myriad Pro" w:cstheme="minorHAnsi"/>
          <w:sz w:val="20"/>
          <w:szCs w:val="20"/>
        </w:rPr>
        <w:t>economic</w:t>
      </w:r>
      <w:r w:rsidRPr="00430F0D">
        <w:rPr>
          <w:rFonts w:ascii="Myriad Pro" w:hAnsi="Myriad Pro" w:cstheme="minorHAnsi"/>
          <w:sz w:val="20"/>
          <w:szCs w:val="20"/>
          <w:lang w:val="uk-UA"/>
        </w:rPr>
        <w:t xml:space="preserve"> </w:t>
      </w:r>
      <w:r w:rsidRPr="00430F0D">
        <w:rPr>
          <w:rFonts w:ascii="Myriad Pro" w:hAnsi="Myriad Pro" w:cstheme="minorHAnsi"/>
          <w:sz w:val="20"/>
          <w:szCs w:val="20"/>
        </w:rPr>
        <w:t>development</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territorial marketing</w:t>
      </w:r>
      <w:r w:rsidRPr="00430F0D">
        <w:rPr>
          <w:rFonts w:ascii="Myriad Pro" w:hAnsi="Myriad Pro" w:cstheme="minorHAnsi"/>
          <w:sz w:val="20"/>
          <w:szCs w:val="20"/>
          <w:lang w:val="uk-UA"/>
        </w:rPr>
        <w:t>, </w:t>
      </w:r>
      <w:r w:rsidRPr="00430F0D">
        <w:rPr>
          <w:rFonts w:ascii="Myriad Pro" w:hAnsi="Myriad Pro" w:cstheme="minorHAnsi"/>
          <w:sz w:val="20"/>
          <w:szCs w:val="20"/>
        </w:rPr>
        <w:t>investment attractiveness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resource accounting, and</w:t>
      </w:r>
      <w:r w:rsidRPr="00430F0D">
        <w:rPr>
          <w:rFonts w:ascii="Myriad Pro" w:hAnsi="Myriad Pro" w:cstheme="minorHAnsi"/>
          <w:sz w:val="20"/>
          <w:szCs w:val="20"/>
          <w:lang w:val="uk-UA"/>
        </w:rPr>
        <w:t xml:space="preserve"> </w:t>
      </w:r>
      <w:r w:rsidRPr="00430F0D">
        <w:rPr>
          <w:rFonts w:ascii="Myriad Pro" w:hAnsi="Myriad Pro" w:cstheme="minorHAnsi"/>
          <w:sz w:val="20"/>
          <w:szCs w:val="20"/>
        </w:rPr>
        <w:t>urban planning documentation</w:t>
      </w:r>
      <w:r w:rsidRPr="00430F0D">
        <w:rPr>
          <w:rFonts w:ascii="Myriad Pro" w:hAnsi="Myriad Pro" w:cstheme="minorHAnsi"/>
          <w:sz w:val="20"/>
          <w:szCs w:val="20"/>
          <w:lang w:val="uk-UA"/>
        </w:rPr>
        <w:t>)</w:t>
      </w:r>
    </w:p>
    <w:p w14:paraId="5952865B"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lang w:val="uk-UA"/>
        </w:rPr>
      </w:pPr>
      <w:r w:rsidRPr="00430F0D">
        <w:rPr>
          <w:rFonts w:ascii="Myriad Pro" w:hAnsi="Myriad Pro" w:cstheme="minorHAnsi"/>
          <w:sz w:val="20"/>
          <w:szCs w:val="20"/>
        </w:rPr>
        <w:t>Social Inclusive planning: leaving no one behind</w:t>
      </w:r>
    </w:p>
    <w:p w14:paraId="4DF925F4" w14:textId="77777777" w:rsidR="00985F13" w:rsidRPr="00430F0D" w:rsidRDefault="00985F13" w:rsidP="00985F13">
      <w:pPr>
        <w:rPr>
          <w:rFonts w:ascii="Myriad Pro" w:hAnsi="Myriad Pro" w:cstheme="minorHAnsi"/>
          <w:lang w:val="uk-UA"/>
        </w:rPr>
      </w:pPr>
      <w:r w:rsidRPr="00430F0D">
        <w:rPr>
          <w:rFonts w:ascii="Myriad Pro" w:hAnsi="Myriad Pro" w:cstheme="minorHAnsi"/>
        </w:rPr>
        <w:t xml:space="preserve">            Socio-economic development</w:t>
      </w:r>
    </w:p>
    <w:p w14:paraId="6A31D3C3"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rPr>
      </w:pPr>
      <w:r w:rsidRPr="00430F0D">
        <w:rPr>
          <w:rFonts w:ascii="Myriad Pro" w:hAnsi="Myriad Pro" w:cstheme="minorHAnsi"/>
          <w:sz w:val="20"/>
          <w:szCs w:val="20"/>
        </w:rPr>
        <w:t>Organizing the work of an integrated system of public service provision in the community (including the needs of vulnerable groups)</w:t>
      </w:r>
    </w:p>
    <w:p w14:paraId="1495BCAE"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lang w:val="uk-UA"/>
        </w:rPr>
      </w:pPr>
      <w:r w:rsidRPr="00430F0D">
        <w:rPr>
          <w:rFonts w:ascii="Myriad Pro" w:hAnsi="Myriad Pro" w:cstheme="minorHAnsi"/>
          <w:sz w:val="20"/>
          <w:szCs w:val="20"/>
        </w:rPr>
        <w:lastRenderedPageBreak/>
        <w:t>Development of territories on the principle of a human rights-based approach and gender equality</w:t>
      </w:r>
    </w:p>
    <w:p w14:paraId="4F7414B6"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rPr>
      </w:pPr>
      <w:r w:rsidRPr="00430F0D">
        <w:rPr>
          <w:rFonts w:ascii="Myriad Pro" w:hAnsi="Myriad Pro" w:cstheme="minorHAnsi"/>
          <w:sz w:val="20"/>
          <w:szCs w:val="20"/>
        </w:rPr>
        <w:t>Fundraising for the implementation of community development projects</w:t>
      </w:r>
    </w:p>
    <w:p w14:paraId="334B581E"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rPr>
      </w:pPr>
      <w:r w:rsidRPr="00430F0D">
        <w:rPr>
          <w:rFonts w:ascii="Myriad Pro" w:hAnsi="Myriad Pro" w:cstheme="minorHAnsi"/>
          <w:sz w:val="20"/>
          <w:szCs w:val="20"/>
        </w:rPr>
        <w:t xml:space="preserve">Participatory policy. </w:t>
      </w:r>
      <w:r w:rsidRPr="00430F0D">
        <w:rPr>
          <w:rFonts w:ascii="Myriad Pro" w:hAnsi="Myriad Pro" w:cstheme="minorHAnsi"/>
          <w:sz w:val="20"/>
          <w:szCs w:val="20"/>
          <w:lang w:val="uk-UA"/>
        </w:rPr>
        <w:t xml:space="preserve">Citizens involvement in decision-making. </w:t>
      </w:r>
      <w:r w:rsidRPr="00430F0D">
        <w:rPr>
          <w:rFonts w:ascii="Myriad Pro" w:hAnsi="Myriad Pro" w:cstheme="minorHAnsi"/>
          <w:sz w:val="20"/>
          <w:szCs w:val="20"/>
        </w:rPr>
        <w:t>The b</w:t>
      </w:r>
      <w:r w:rsidRPr="00430F0D">
        <w:rPr>
          <w:rFonts w:ascii="Myriad Pro" w:hAnsi="Myriad Pro" w:cstheme="minorHAnsi"/>
          <w:sz w:val="20"/>
          <w:szCs w:val="20"/>
          <w:lang w:val="uk-UA"/>
        </w:rPr>
        <w:t xml:space="preserve">uilding of the dialogue between </w:t>
      </w:r>
      <w:r w:rsidRPr="00430F0D">
        <w:rPr>
          <w:rFonts w:ascii="Myriad Pro" w:hAnsi="Myriad Pro" w:cstheme="minorHAnsi"/>
          <w:sz w:val="20"/>
          <w:szCs w:val="20"/>
        </w:rPr>
        <w:t xml:space="preserve">the </w:t>
      </w:r>
      <w:r w:rsidRPr="00430F0D">
        <w:rPr>
          <w:rFonts w:ascii="Myriad Pro" w:hAnsi="Myriad Pro" w:cstheme="minorHAnsi"/>
          <w:sz w:val="20"/>
          <w:szCs w:val="20"/>
          <w:lang w:val="uk-UA"/>
        </w:rPr>
        <w:t>community and local government</w:t>
      </w:r>
    </w:p>
    <w:p w14:paraId="6C80541B" w14:textId="77777777" w:rsidR="00985F13" w:rsidRPr="00430F0D" w:rsidRDefault="00985F13" w:rsidP="00985F13">
      <w:pPr>
        <w:pStyle w:val="ListParagraph"/>
        <w:widowControl/>
        <w:numPr>
          <w:ilvl w:val="0"/>
          <w:numId w:val="18"/>
        </w:numPr>
        <w:overflowPunct/>
        <w:adjustRightInd/>
        <w:spacing w:line="240" w:lineRule="auto"/>
        <w:rPr>
          <w:rFonts w:ascii="Myriad Pro" w:hAnsi="Myriad Pro" w:cstheme="minorHAnsi"/>
          <w:sz w:val="20"/>
          <w:szCs w:val="20"/>
          <w:lang w:val="uk-UA"/>
        </w:rPr>
      </w:pPr>
      <w:r w:rsidRPr="00430F0D">
        <w:rPr>
          <w:rFonts w:ascii="Myriad Pro" w:hAnsi="Myriad Pro" w:cstheme="minorHAnsi"/>
          <w:sz w:val="20"/>
          <w:szCs w:val="20"/>
        </w:rPr>
        <w:t>Skills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training</w:t>
      </w:r>
      <w:r w:rsidRPr="00430F0D">
        <w:rPr>
          <w:rFonts w:ascii="Myriad Pro" w:hAnsi="Myriad Pro" w:cstheme="minorHAnsi"/>
          <w:sz w:val="20"/>
          <w:szCs w:val="20"/>
          <w:lang w:val="uk-UA"/>
        </w:rPr>
        <w:t xml:space="preserve"> </w:t>
      </w:r>
      <w:r w:rsidRPr="00430F0D">
        <w:rPr>
          <w:rFonts w:ascii="Myriad Pro" w:hAnsi="Myriad Pro" w:cstheme="minorHAnsi"/>
          <w:sz w:val="20"/>
          <w:szCs w:val="20"/>
        </w:rPr>
        <w:t>for</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the</w:t>
      </w:r>
      <w:r w:rsidRPr="00430F0D">
        <w:rPr>
          <w:rFonts w:ascii="Myriad Pro" w:hAnsi="Myriad Pro" w:cstheme="minorHAnsi"/>
          <w:sz w:val="20"/>
          <w:szCs w:val="20"/>
          <w:lang w:val="uk-UA"/>
        </w:rPr>
        <w:t xml:space="preserve"> </w:t>
      </w:r>
      <w:r w:rsidRPr="00430F0D">
        <w:rPr>
          <w:rFonts w:ascii="Myriad Pro" w:hAnsi="Myriad Pro" w:cstheme="minorHAnsi"/>
          <w:sz w:val="20"/>
          <w:szCs w:val="20"/>
        </w:rPr>
        <w:t>representatives of local governments (effective communication, time management, conflict, and stress management)</w:t>
      </w:r>
    </w:p>
    <w:p w14:paraId="12278E84" w14:textId="77777777" w:rsidR="00985F13" w:rsidRPr="00430F0D" w:rsidRDefault="00985F13" w:rsidP="00985F13">
      <w:pPr>
        <w:spacing w:line="240" w:lineRule="atLeast"/>
        <w:jc w:val="both"/>
        <w:rPr>
          <w:rFonts w:ascii="Myriad Pro" w:hAnsi="Myriad Pro" w:cstheme="minorHAnsi"/>
        </w:rPr>
      </w:pPr>
      <w:r w:rsidRPr="00430F0D">
        <w:rPr>
          <w:rFonts w:ascii="Myriad Pro" w:hAnsi="Myriad Pro" w:cstheme="minorHAnsi"/>
        </w:rPr>
        <w:t xml:space="preserve">           Fundamentals of amalgamation legislature</w:t>
      </w:r>
    </w:p>
    <w:p w14:paraId="1293176D" w14:textId="77777777" w:rsidR="00985F13" w:rsidRPr="00430F0D" w:rsidRDefault="00985F13" w:rsidP="00985F13">
      <w:pPr>
        <w:pStyle w:val="ListParagraph"/>
        <w:widowControl/>
        <w:numPr>
          <w:ilvl w:val="0"/>
          <w:numId w:val="18"/>
        </w:numPr>
        <w:overflowPunct/>
        <w:adjustRightInd/>
        <w:spacing w:line="240" w:lineRule="atLeast"/>
        <w:jc w:val="both"/>
        <w:rPr>
          <w:rFonts w:ascii="Myriad Pro" w:hAnsi="Myriad Pro"/>
          <w:sz w:val="20"/>
          <w:szCs w:val="20"/>
        </w:rPr>
      </w:pPr>
      <w:r w:rsidRPr="00430F0D">
        <w:rPr>
          <w:rFonts w:ascii="Myriad Pro" w:hAnsi="Myriad Pro" w:cstheme="minorHAnsi"/>
          <w:sz w:val="20"/>
          <w:szCs w:val="20"/>
        </w:rPr>
        <w:t>Practical clauses and issues of territorial amalgamation</w:t>
      </w:r>
    </w:p>
    <w:p w14:paraId="2FF6704A" w14:textId="77777777" w:rsidR="00985F13" w:rsidRPr="00430F0D" w:rsidRDefault="00985F13" w:rsidP="00985F13">
      <w:pPr>
        <w:spacing w:line="240" w:lineRule="atLeast"/>
        <w:jc w:val="both"/>
        <w:rPr>
          <w:rFonts w:ascii="Myriad Pro" w:hAnsi="Myriad Pro"/>
        </w:rPr>
      </w:pPr>
      <w:r w:rsidRPr="00430F0D">
        <w:rPr>
          <w:rFonts w:ascii="Myriad Pro" w:hAnsi="Myriad Pro"/>
        </w:rPr>
        <w:t>The training must be delivered in the Ukrainian language, as well as all presentations and training materials.  The d</w:t>
      </w:r>
      <w:r w:rsidRPr="00430F0D">
        <w:rPr>
          <w:rFonts w:ascii="Myriad Pro" w:eastAsia="MS Mincho" w:hAnsi="Myriad Pro" w:cs="Arial"/>
          <w:lang w:val="en-GB"/>
        </w:rPr>
        <w:t xml:space="preserve">raft of the Curriculum of COTP </w:t>
      </w:r>
      <w:r w:rsidRPr="00430F0D">
        <w:rPr>
          <w:rFonts w:ascii="Myriad Pro" w:hAnsi="Myriad Pro"/>
        </w:rPr>
        <w:t xml:space="preserve">should be agreed with the </w:t>
      </w:r>
      <w:r w:rsidRPr="00430F0D">
        <w:rPr>
          <w:rFonts w:ascii="Myriad Pro" w:eastAsia="MS Mincho" w:hAnsi="Myriad Pro" w:cs="Arial"/>
          <w:lang w:val="en-GB"/>
        </w:rPr>
        <w:t>UN RPP</w:t>
      </w:r>
      <w:r w:rsidRPr="00430F0D">
        <w:rPr>
          <w:rFonts w:ascii="Myriad Pro" w:hAnsi="Myriad Pro"/>
        </w:rPr>
        <w:t>.</w:t>
      </w:r>
    </w:p>
    <w:p w14:paraId="1C3E897F"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b/>
          <w:sz w:val="20"/>
          <w:szCs w:val="20"/>
          <w:lang w:val="en-GB"/>
        </w:rPr>
      </w:pPr>
      <w:r w:rsidRPr="00430F0D">
        <w:rPr>
          <w:rFonts w:ascii="Myriad Pro" w:hAnsi="Myriad Pro"/>
          <w:sz w:val="20"/>
          <w:szCs w:val="20"/>
        </w:rPr>
        <w:t xml:space="preserve">Select the experienced trainers for participation in the </w:t>
      </w:r>
      <w:r w:rsidRPr="00430F0D">
        <w:rPr>
          <w:rFonts w:ascii="Myriad Pro" w:eastAsia="MS Mincho" w:hAnsi="Myriad Pro" w:cs="Arial"/>
          <w:sz w:val="20"/>
          <w:szCs w:val="20"/>
          <w:lang w:val="en-GB"/>
        </w:rPr>
        <w:t xml:space="preserve">COTP. Resumes, publications </w:t>
      </w:r>
      <w:r w:rsidRPr="00430F0D">
        <w:rPr>
          <w:rFonts w:ascii="Myriad Pro" w:hAnsi="Myriad Pro"/>
          <w:sz w:val="20"/>
          <w:szCs w:val="20"/>
        </w:rPr>
        <w:t xml:space="preserve">and </w:t>
      </w:r>
      <w:r w:rsidRPr="00430F0D">
        <w:rPr>
          <w:rFonts w:ascii="Myriad Pro" w:hAnsi="Myriad Pro" w:cstheme="minorHAnsi"/>
          <w:sz w:val="20"/>
          <w:szCs w:val="20"/>
        </w:rPr>
        <w:t xml:space="preserve">diplomas </w:t>
      </w:r>
      <w:r w:rsidRPr="00430F0D">
        <w:rPr>
          <w:rFonts w:ascii="Myriad Pro" w:eastAsia="MS Mincho" w:hAnsi="Myriad Pro" w:cs="Arial"/>
          <w:sz w:val="20"/>
          <w:szCs w:val="20"/>
          <w:lang w:val="en-GB"/>
        </w:rPr>
        <w:t>of the trainers</w:t>
      </w:r>
      <w:r w:rsidRPr="00430F0D">
        <w:rPr>
          <w:rFonts w:ascii="Myriad Pro" w:hAnsi="Myriad Pro" w:cstheme="minorHAnsi"/>
          <w:sz w:val="20"/>
          <w:szCs w:val="20"/>
        </w:rPr>
        <w:t xml:space="preserve"> should be provided for the UN RPP for approval.</w:t>
      </w:r>
    </w:p>
    <w:p w14:paraId="262D92F9" w14:textId="77777777" w:rsidR="00985F13" w:rsidRPr="00430F0D" w:rsidRDefault="00985F13" w:rsidP="00985F13">
      <w:pPr>
        <w:spacing w:line="240" w:lineRule="atLeast"/>
        <w:ind w:firstLine="360"/>
        <w:jc w:val="both"/>
        <w:rPr>
          <w:rFonts w:ascii="Myriad Pro" w:hAnsi="Myriad Pro"/>
          <w:b/>
          <w:lang w:val="en-GB"/>
        </w:rPr>
      </w:pPr>
      <w:r w:rsidRPr="00430F0D">
        <w:rPr>
          <w:rFonts w:ascii="Myriad Pro" w:hAnsi="Myriad Pro"/>
          <w:b/>
          <w:lang w:val="en-GB"/>
        </w:rPr>
        <w:t>Competencies of trainers:</w:t>
      </w:r>
    </w:p>
    <w:p w14:paraId="3D6C1906" w14:textId="77777777" w:rsidR="00985F13" w:rsidRPr="00430F0D" w:rsidRDefault="00985F13" w:rsidP="00985F13">
      <w:pPr>
        <w:pStyle w:val="ListParagraph"/>
        <w:widowControl/>
        <w:numPr>
          <w:ilvl w:val="0"/>
          <w:numId w:val="15"/>
        </w:numPr>
        <w:overflowPunct/>
        <w:adjustRightInd/>
        <w:spacing w:line="240" w:lineRule="atLeast"/>
        <w:jc w:val="both"/>
        <w:rPr>
          <w:rFonts w:ascii="Myriad Pro" w:hAnsi="Myriad Pro"/>
          <w:b/>
          <w:sz w:val="20"/>
          <w:szCs w:val="20"/>
          <w:lang w:val="en-GB"/>
        </w:rPr>
      </w:pPr>
      <w:r w:rsidRPr="00430F0D">
        <w:rPr>
          <w:rFonts w:ascii="Myriad Pro" w:hAnsi="Myriad Pro" w:cstheme="minorHAnsi"/>
          <w:sz w:val="20"/>
          <w:szCs w:val="20"/>
        </w:rPr>
        <w:t xml:space="preserve">at least </w:t>
      </w:r>
      <w:r w:rsidRPr="00430F0D">
        <w:rPr>
          <w:rFonts w:ascii="Myriad Pro" w:hAnsi="Myriad Pro"/>
          <w:sz w:val="20"/>
          <w:szCs w:val="20"/>
          <w:lang w:val="en-GB"/>
        </w:rPr>
        <w:t>Specialist/Master</w:t>
      </w:r>
      <w:r w:rsidRPr="00430F0D">
        <w:rPr>
          <w:rFonts w:ascii="Myriad Pro" w:hAnsi="Myriad Pro" w:cstheme="minorHAnsi"/>
          <w:sz w:val="20"/>
          <w:szCs w:val="20"/>
        </w:rPr>
        <w:t xml:space="preserve"> degree or higher</w:t>
      </w:r>
      <w:bookmarkStart w:id="10" w:name="_Hlk519081778"/>
      <w:r w:rsidRPr="00430F0D">
        <w:rPr>
          <w:rFonts w:ascii="Myriad Pro" w:hAnsi="Myriad Pro" w:cstheme="minorHAnsi"/>
          <w:sz w:val="20"/>
          <w:szCs w:val="20"/>
        </w:rPr>
        <w:t xml:space="preserve"> in </w:t>
      </w:r>
      <w:r w:rsidRPr="00430F0D">
        <w:rPr>
          <w:rFonts w:ascii="Myriad Pro" w:hAnsi="Myriad Pro"/>
          <w:sz w:val="20"/>
          <w:szCs w:val="20"/>
        </w:rPr>
        <w:t>related field</w:t>
      </w:r>
      <w:r w:rsidRPr="00430F0D">
        <w:rPr>
          <w:rFonts w:ascii="Myriad Pro" w:hAnsi="Myriad Pro" w:cstheme="minorHAnsi"/>
          <w:sz w:val="20"/>
          <w:szCs w:val="20"/>
        </w:rPr>
        <w:t>s</w:t>
      </w:r>
      <w:bookmarkEnd w:id="10"/>
      <w:r w:rsidRPr="00430F0D">
        <w:rPr>
          <w:rFonts w:ascii="Myriad Pro" w:hAnsi="Myriad Pro" w:cstheme="minorHAnsi"/>
          <w:sz w:val="20"/>
          <w:szCs w:val="20"/>
        </w:rPr>
        <w:t>;</w:t>
      </w:r>
    </w:p>
    <w:p w14:paraId="7708C85A" w14:textId="77777777" w:rsidR="00985F13" w:rsidRPr="00430F0D" w:rsidRDefault="00985F13" w:rsidP="00985F13">
      <w:pPr>
        <w:pStyle w:val="ListParagraph"/>
        <w:widowControl/>
        <w:numPr>
          <w:ilvl w:val="0"/>
          <w:numId w:val="15"/>
        </w:numPr>
        <w:overflowPunct/>
        <w:adjustRightInd/>
        <w:spacing w:line="240" w:lineRule="atLeast"/>
        <w:jc w:val="both"/>
        <w:rPr>
          <w:rFonts w:ascii="Myriad Pro" w:hAnsi="Myriad Pro"/>
          <w:b/>
          <w:sz w:val="20"/>
          <w:szCs w:val="20"/>
          <w:lang w:val="en-GB"/>
        </w:rPr>
      </w:pPr>
      <w:r w:rsidRPr="00430F0D">
        <w:rPr>
          <w:rFonts w:ascii="Myriad Pro" w:hAnsi="Myriad Pro" w:cstheme="minorHAnsi"/>
          <w:sz w:val="20"/>
          <w:szCs w:val="20"/>
        </w:rPr>
        <w:t>at least 5 years of training experience in elaborating educational programs and teaching in educational establishments/training centers;</w:t>
      </w:r>
    </w:p>
    <w:p w14:paraId="26FB2859" w14:textId="77777777" w:rsidR="00985F13" w:rsidRPr="00430F0D" w:rsidRDefault="00985F13" w:rsidP="00985F13">
      <w:pPr>
        <w:pStyle w:val="NoSpacing"/>
        <w:numPr>
          <w:ilvl w:val="0"/>
          <w:numId w:val="15"/>
        </w:numPr>
        <w:spacing w:line="240" w:lineRule="atLeast"/>
        <w:jc w:val="both"/>
        <w:rPr>
          <w:rFonts w:ascii="Myriad Pro" w:hAnsi="Myriad Pro" w:cstheme="minorHAnsi"/>
        </w:rPr>
      </w:pPr>
      <w:r w:rsidRPr="00430F0D">
        <w:rPr>
          <w:rFonts w:ascii="Myriad Pro" w:hAnsi="Myriad Pro" w:cstheme="minorHAnsi"/>
        </w:rPr>
        <w:t>excellent communication skills, ability to work in a team;</w:t>
      </w:r>
    </w:p>
    <w:p w14:paraId="0C47975B" w14:textId="77777777" w:rsidR="00985F13" w:rsidRPr="00430F0D" w:rsidRDefault="00985F13" w:rsidP="00985F13">
      <w:pPr>
        <w:pStyle w:val="NoSpacing"/>
        <w:numPr>
          <w:ilvl w:val="0"/>
          <w:numId w:val="15"/>
        </w:numPr>
        <w:spacing w:line="240" w:lineRule="atLeast"/>
        <w:jc w:val="both"/>
        <w:rPr>
          <w:rFonts w:ascii="Myriad Pro" w:hAnsi="Myriad Pro" w:cstheme="minorHAnsi"/>
        </w:rPr>
      </w:pPr>
      <w:r w:rsidRPr="00430F0D">
        <w:rPr>
          <w:rFonts w:ascii="Myriad Pro" w:hAnsi="Myriad Pro" w:cstheme="minorHAnsi"/>
        </w:rPr>
        <w:t>Excellent public speaking and presentation skills;</w:t>
      </w:r>
    </w:p>
    <w:p w14:paraId="31863A4D" w14:textId="77777777" w:rsidR="00985F13" w:rsidRPr="00430F0D" w:rsidRDefault="00985F13" w:rsidP="00985F13">
      <w:pPr>
        <w:pStyle w:val="NoSpacing"/>
        <w:numPr>
          <w:ilvl w:val="0"/>
          <w:numId w:val="15"/>
        </w:numPr>
        <w:spacing w:line="240" w:lineRule="atLeast"/>
        <w:jc w:val="both"/>
        <w:rPr>
          <w:rFonts w:ascii="Myriad Pro" w:hAnsi="Myriad Pro"/>
        </w:rPr>
      </w:pPr>
      <w:r w:rsidRPr="00430F0D">
        <w:rPr>
          <w:rFonts w:ascii="Myriad Pro" w:hAnsi="Myriad Pro" w:cstheme="minorHAnsi"/>
        </w:rPr>
        <w:t>Fluency in verbal and written Ukrainian is required.</w:t>
      </w:r>
    </w:p>
    <w:p w14:paraId="05777750" w14:textId="77777777" w:rsidR="00985F13" w:rsidRPr="00430F0D" w:rsidRDefault="00985F13" w:rsidP="00985F13">
      <w:pPr>
        <w:pStyle w:val="NoSpacing"/>
        <w:spacing w:line="240" w:lineRule="atLeast"/>
        <w:ind w:left="720"/>
        <w:jc w:val="both"/>
        <w:rPr>
          <w:rFonts w:ascii="Myriad Pro" w:hAnsi="Myriad Pro"/>
        </w:rPr>
      </w:pPr>
    </w:p>
    <w:p w14:paraId="5328FBA6" w14:textId="77777777" w:rsidR="00985F13" w:rsidRPr="00430F0D" w:rsidRDefault="00985F13" w:rsidP="00985F13">
      <w:pPr>
        <w:spacing w:line="240" w:lineRule="atLeast"/>
        <w:jc w:val="both"/>
        <w:rPr>
          <w:rFonts w:ascii="Myriad Pro" w:hAnsi="Myriad Pro"/>
        </w:rPr>
      </w:pPr>
      <w:r w:rsidRPr="00430F0D">
        <w:rPr>
          <w:rFonts w:ascii="Myriad Pro" w:hAnsi="Myriad Pro"/>
        </w:rPr>
        <w:t>Prepared training materials and presentations for each training (9 in total) must be submitted to the UN RPP for approval.</w:t>
      </w:r>
    </w:p>
    <w:p w14:paraId="664AE2FF" w14:textId="77777777" w:rsidR="00985F13" w:rsidRPr="00430F0D" w:rsidRDefault="00985F13" w:rsidP="00985F13">
      <w:pPr>
        <w:pStyle w:val="ListParagraph"/>
        <w:spacing w:line="240" w:lineRule="atLeast"/>
        <w:jc w:val="both"/>
        <w:rPr>
          <w:rFonts w:ascii="Myriad Pro" w:hAnsi="Myriad Pro"/>
          <w:sz w:val="20"/>
          <w:szCs w:val="20"/>
        </w:rPr>
      </w:pPr>
    </w:p>
    <w:p w14:paraId="61F34CB7" w14:textId="77777777" w:rsidR="00985F13" w:rsidRPr="00430F0D" w:rsidRDefault="00985F13" w:rsidP="00985F13">
      <w:pPr>
        <w:pStyle w:val="EndnoteText"/>
        <w:numPr>
          <w:ilvl w:val="0"/>
          <w:numId w:val="14"/>
        </w:numPr>
        <w:spacing w:line="240" w:lineRule="atLeast"/>
        <w:jc w:val="both"/>
        <w:rPr>
          <w:rFonts w:ascii="Myriad Pro" w:hAnsi="Myriad Pro" w:cs="Noto Sans"/>
          <w:lang w:val="en-GB"/>
        </w:rPr>
      </w:pPr>
      <w:r w:rsidRPr="00430F0D">
        <w:rPr>
          <w:rFonts w:ascii="Myriad Pro" w:hAnsi="Myriad Pro"/>
        </w:rPr>
        <w:t xml:space="preserve">Elaborate the draft of (i) </w:t>
      </w:r>
      <w:r w:rsidRPr="00430F0D">
        <w:rPr>
          <w:rFonts w:ascii="Myriad Pro" w:eastAsia="MS Mincho" w:hAnsi="Myriad Pro" w:cs="Arial"/>
          <w:b/>
          <w:bCs/>
          <w:lang w:val="en-GB"/>
        </w:rPr>
        <w:t>COTP</w:t>
      </w:r>
      <w:r w:rsidRPr="00430F0D">
        <w:rPr>
          <w:rFonts w:ascii="Myriad Pro" w:hAnsi="Myriad Pro"/>
          <w:b/>
          <w:bCs/>
        </w:rPr>
        <w:t xml:space="preserve"> Guidance </w:t>
      </w:r>
      <w:r w:rsidRPr="00430F0D">
        <w:rPr>
          <w:rFonts w:ascii="Myriad Pro" w:hAnsi="Myriad Pro" w:cs="Noto Sans"/>
          <w:lang w:val="en-GB"/>
        </w:rPr>
        <w:t>(up to 150 pages A4 Calibri 11 type size)</w:t>
      </w:r>
    </w:p>
    <w:p w14:paraId="4DD300E4" w14:textId="77777777" w:rsidR="00985F13" w:rsidRPr="00430F0D" w:rsidRDefault="00985F13" w:rsidP="00985F13">
      <w:pPr>
        <w:pStyle w:val="EndnoteText"/>
        <w:spacing w:line="240" w:lineRule="atLeast"/>
        <w:ind w:left="720"/>
        <w:jc w:val="both"/>
        <w:rPr>
          <w:rFonts w:ascii="Myriad Pro" w:hAnsi="Myriad Pro" w:cs="Noto Sans"/>
          <w:lang w:val="en-GB"/>
        </w:rPr>
      </w:pPr>
      <w:r w:rsidRPr="00430F0D">
        <w:rPr>
          <w:rFonts w:ascii="Myriad Pro" w:hAnsi="Myriad Pro"/>
        </w:rPr>
        <w:t>which includes a methodological part, all respective annexes, handouts, slides, practical tools/exercises for the group work, pre- and post-training assessment forms, assimilation tests</w:t>
      </w:r>
      <w:r w:rsidRPr="00430F0D">
        <w:rPr>
          <w:rFonts w:ascii="Myriad Pro" w:hAnsi="Myriad Pro" w:cs="Arial"/>
          <w:shd w:val="clear" w:color="auto" w:fill="FFFFFF"/>
        </w:rPr>
        <w:t>, a comprehensive vocabulary guide,</w:t>
      </w:r>
      <w:r w:rsidRPr="00430F0D">
        <w:rPr>
          <w:rFonts w:ascii="Myriad Pro" w:hAnsi="Myriad Pro"/>
        </w:rPr>
        <w:t xml:space="preserve"> equipment lists, a template of trainers’ report and tools to track the progress; and  (ii) the </w:t>
      </w:r>
      <w:r w:rsidRPr="00430F0D">
        <w:rPr>
          <w:rFonts w:ascii="Myriad Pro" w:hAnsi="Myriad Pro"/>
          <w:b/>
          <w:bCs/>
        </w:rPr>
        <w:t>Rules for the participants of the program</w:t>
      </w:r>
      <w:r w:rsidRPr="00430F0D">
        <w:rPr>
          <w:rFonts w:ascii="Myriad Pro" w:hAnsi="Myriad Pro"/>
        </w:rPr>
        <w:t xml:space="preserve"> </w:t>
      </w:r>
      <w:r w:rsidRPr="00430F0D">
        <w:rPr>
          <w:rFonts w:ascii="Myriad Pro" w:hAnsi="Myriad Pro" w:cs="Noto Sans"/>
          <w:lang w:val="en-GB"/>
        </w:rPr>
        <w:t xml:space="preserve">(up to 20 pages A4 Calibri 11 type size) </w:t>
      </w:r>
      <w:r w:rsidRPr="00430F0D">
        <w:rPr>
          <w:rFonts w:ascii="Myriad Pro" w:hAnsi="Myriad Pro"/>
        </w:rPr>
        <w:t>with all related documents, rules, explanations as for participation in COTP.</w:t>
      </w:r>
    </w:p>
    <w:p w14:paraId="32D600B2"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Develop the certificates of state standard format and approve it with the UN RPP specialist. </w:t>
      </w:r>
      <w:r w:rsidRPr="00430F0D">
        <w:rPr>
          <w:rFonts w:ascii="Myriad Pro" w:hAnsi="Myriad Pro" w:cstheme="minorHAnsi"/>
          <w:sz w:val="20"/>
          <w:szCs w:val="20"/>
        </w:rPr>
        <w:t>A mechanism to enable each participant to receive a state-standard certificate after the completion of the entire course should be developed.</w:t>
      </w:r>
      <w:r w:rsidRPr="00430F0D">
        <w:rPr>
          <w:rFonts w:ascii="Myriad Pro" w:hAnsi="Myriad Pro"/>
          <w:sz w:val="20"/>
          <w:szCs w:val="20"/>
        </w:rPr>
        <w:t xml:space="preserve"> The certificate should fully confirm the participants’ advanced training qualification.</w:t>
      </w:r>
    </w:p>
    <w:p w14:paraId="56E58CA5"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Prepare the content for each training of COTP (9 in total), grounded on existing examples, research and training materials upon the Module issues. Content should be agreed with the UN RPP specialist before the COTP placement and beginning, and also to be transferred to the UN RPP property by the end of the assignment (all materials developed as per that assignment). </w:t>
      </w:r>
    </w:p>
    <w:p w14:paraId="3F5189EE" w14:textId="77777777" w:rsidR="00985F13" w:rsidRPr="00430F0D" w:rsidRDefault="00985F13" w:rsidP="00985F13">
      <w:pPr>
        <w:pStyle w:val="ListParagraph"/>
        <w:spacing w:line="240" w:lineRule="atLeast"/>
        <w:jc w:val="both"/>
        <w:rPr>
          <w:rFonts w:ascii="Myriad Pro" w:hAnsi="Myriad Pro"/>
          <w:sz w:val="20"/>
          <w:szCs w:val="20"/>
        </w:rPr>
      </w:pPr>
    </w:p>
    <w:p w14:paraId="36255032" w14:textId="77777777" w:rsidR="00985F13" w:rsidRPr="00430F0D" w:rsidRDefault="00985F13" w:rsidP="00985F13">
      <w:pPr>
        <w:spacing w:after="72" w:line="264" w:lineRule="atLeast"/>
        <w:ind w:left="709"/>
        <w:textAlignment w:val="baseline"/>
        <w:rPr>
          <w:rFonts w:ascii="Myriad Pro" w:hAnsi="Myriad Pro" w:cstheme="minorHAnsi"/>
          <w:b/>
          <w:bCs/>
        </w:rPr>
      </w:pPr>
      <w:r w:rsidRPr="00430F0D">
        <w:rPr>
          <w:rFonts w:ascii="Myriad Pro" w:hAnsi="Myriad Pro" w:cstheme="minorHAnsi"/>
          <w:b/>
          <w:bCs/>
        </w:rPr>
        <w:t>Specific requirements for COTP content</w:t>
      </w:r>
    </w:p>
    <w:p w14:paraId="508254BF" w14:textId="77777777" w:rsidR="00985F13" w:rsidRPr="00430F0D" w:rsidRDefault="00985F13" w:rsidP="00985F13">
      <w:pPr>
        <w:ind w:left="709"/>
        <w:textAlignment w:val="baseline"/>
        <w:rPr>
          <w:rFonts w:ascii="Myriad Pro" w:hAnsi="Myriad Pro" w:cstheme="minorHAnsi"/>
        </w:rPr>
      </w:pPr>
      <w:r w:rsidRPr="00430F0D">
        <w:rPr>
          <w:rFonts w:ascii="Myriad Pro" w:hAnsi="Myriad Pro" w:cstheme="minorHAnsi"/>
        </w:rPr>
        <w:t xml:space="preserve">Learning objectives of the COTP should be formulated in a way that helps learners understand how it will help them reach the learning goal. Specific requirements for COTP content must lay in the Contractor’s area of </w:t>
      </w:r>
      <w:r w:rsidRPr="00430F0D">
        <w:rPr>
          <w:rFonts w:ascii="Myriad Pro" w:hAnsi="Myriad Pro"/>
          <w:lang w:val="en-GB"/>
        </w:rPr>
        <w:t>responsibility:</w:t>
      </w:r>
    </w:p>
    <w:p w14:paraId="32FA0146" w14:textId="77777777" w:rsidR="00985F13" w:rsidRPr="00430F0D" w:rsidRDefault="00985F13" w:rsidP="00985F13">
      <w:pPr>
        <w:pStyle w:val="ListParagraph"/>
        <w:widowControl/>
        <w:numPr>
          <w:ilvl w:val="0"/>
          <w:numId w:val="16"/>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Work out the COTP timeline, general structure and design;</w:t>
      </w:r>
    </w:p>
    <w:p w14:paraId="3C0FA4C2" w14:textId="77777777" w:rsidR="00985F13" w:rsidRPr="00430F0D" w:rsidRDefault="00985F13" w:rsidP="00985F13">
      <w:pPr>
        <w:pStyle w:val="ListParagraph"/>
        <w:widowControl/>
        <w:numPr>
          <w:ilvl w:val="0"/>
          <w:numId w:val="16"/>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Content should be structured clearly and conveniently, and broken down into smaller categories (modules, topics, etc);</w:t>
      </w:r>
    </w:p>
    <w:p w14:paraId="3F308782" w14:textId="77777777" w:rsidR="00985F13" w:rsidRPr="00430F0D" w:rsidRDefault="00985F13" w:rsidP="00985F13">
      <w:pPr>
        <w:numPr>
          <w:ilvl w:val="0"/>
          <w:numId w:val="16"/>
        </w:numPr>
        <w:ind w:left="709"/>
        <w:textAlignment w:val="baseline"/>
        <w:rPr>
          <w:rFonts w:ascii="Myriad Pro" w:hAnsi="Myriad Pro" w:cstheme="minorHAnsi"/>
        </w:rPr>
      </w:pPr>
      <w:r w:rsidRPr="00430F0D">
        <w:rPr>
          <w:rFonts w:ascii="Myriad Pro" w:hAnsi="Myriad Pro" w:cstheme="minorHAnsi"/>
        </w:rPr>
        <w:t>Scheduled COTP course is expected to be delivered 4-5 hours per day; 10 minutes breaks should be provided every 1,5 hours;</w:t>
      </w:r>
    </w:p>
    <w:p w14:paraId="43CB68AF" w14:textId="77777777" w:rsidR="00985F13" w:rsidRPr="00430F0D" w:rsidRDefault="00985F13" w:rsidP="00985F13">
      <w:pPr>
        <w:numPr>
          <w:ilvl w:val="0"/>
          <w:numId w:val="16"/>
        </w:numPr>
        <w:ind w:left="709"/>
        <w:textAlignment w:val="baseline"/>
        <w:rPr>
          <w:rFonts w:ascii="Myriad Pro" w:hAnsi="Myriad Pro" w:cstheme="minorHAnsi"/>
        </w:rPr>
      </w:pPr>
      <w:r w:rsidRPr="00430F0D">
        <w:rPr>
          <w:rFonts w:ascii="Myriad Pro" w:hAnsi="Myriad Pro" w:cstheme="minorHAnsi"/>
        </w:rPr>
        <w:t>An interactive element should be included to the COTP course such as a comment or question feature; images and multimedia; games, quizzes, and assessment tests;</w:t>
      </w:r>
    </w:p>
    <w:p w14:paraId="6D7BCEF9" w14:textId="77777777" w:rsidR="00985F13" w:rsidRPr="00430F0D" w:rsidRDefault="00985F13" w:rsidP="00985F13">
      <w:pPr>
        <w:pStyle w:val="ListParagraph"/>
        <w:widowControl/>
        <w:numPr>
          <w:ilvl w:val="0"/>
          <w:numId w:val="16"/>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 xml:space="preserve">Content (video, text, infographics, self-assessment tests) must be meaningful, memorable, motivational, measurable; </w:t>
      </w:r>
    </w:p>
    <w:p w14:paraId="41C018A6" w14:textId="77777777" w:rsidR="00985F13" w:rsidRPr="00430F0D" w:rsidRDefault="00985F13" w:rsidP="00985F13">
      <w:pPr>
        <w:pStyle w:val="ListParagraph"/>
        <w:widowControl/>
        <w:numPr>
          <w:ilvl w:val="0"/>
          <w:numId w:val="16"/>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lastRenderedPageBreak/>
        <w:t xml:space="preserve">The COTP should initially be created in Ukrainian; it should have a simple language, not overburdened with specific and complex terminology. If specific terminology or an abbreviation is used, it should be explained; </w:t>
      </w:r>
    </w:p>
    <w:p w14:paraId="017E6B41" w14:textId="77777777" w:rsidR="00985F13" w:rsidRPr="00430F0D" w:rsidRDefault="00985F13" w:rsidP="00985F13">
      <w:pPr>
        <w:pStyle w:val="ListParagraph"/>
        <w:widowControl/>
        <w:numPr>
          <w:ilvl w:val="0"/>
          <w:numId w:val="16"/>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Participants registration section shall include the following mandatory fields: name, e-mail, age, gender,  country, oblast, rayon, settlement, job, with all fields except for name and e-mail in the form of drop-down list. The registration system shall be able to extract disaggregated data on registered users (statistics).</w:t>
      </w:r>
    </w:p>
    <w:p w14:paraId="69E55302" w14:textId="77777777" w:rsidR="00985F13" w:rsidRPr="00430F0D" w:rsidRDefault="00985F13" w:rsidP="00985F13">
      <w:pPr>
        <w:ind w:left="709"/>
        <w:textAlignment w:val="baseline"/>
        <w:rPr>
          <w:rFonts w:ascii="Myriad Pro" w:hAnsi="Myriad Pro" w:cstheme="minorHAnsi"/>
        </w:rPr>
      </w:pPr>
    </w:p>
    <w:p w14:paraId="1DAE6EFD" w14:textId="77777777" w:rsidR="00985F13" w:rsidRPr="00430F0D" w:rsidRDefault="00985F13" w:rsidP="00985F13">
      <w:pPr>
        <w:spacing w:after="72" w:line="264" w:lineRule="atLeast"/>
        <w:ind w:left="709"/>
        <w:textAlignment w:val="baseline"/>
        <w:rPr>
          <w:rFonts w:ascii="Myriad Pro" w:hAnsi="Myriad Pro" w:cstheme="minorHAnsi"/>
          <w:b/>
          <w:bCs/>
        </w:rPr>
      </w:pPr>
      <w:r w:rsidRPr="00430F0D">
        <w:rPr>
          <w:rFonts w:ascii="Myriad Pro" w:hAnsi="Myriad Pro" w:cstheme="minorHAnsi"/>
          <w:b/>
          <w:bCs/>
        </w:rPr>
        <w:t>Technical requirements for COTP</w:t>
      </w:r>
    </w:p>
    <w:p w14:paraId="47E49722" w14:textId="77777777" w:rsidR="00985F13" w:rsidRPr="00430F0D" w:rsidRDefault="00985F13" w:rsidP="00985F13">
      <w:pPr>
        <w:numPr>
          <w:ilvl w:val="0"/>
          <w:numId w:val="17"/>
        </w:numPr>
        <w:ind w:left="709"/>
        <w:textAlignment w:val="baseline"/>
        <w:rPr>
          <w:rFonts w:ascii="Myriad Pro" w:hAnsi="Myriad Pro" w:cstheme="minorHAnsi"/>
        </w:rPr>
      </w:pPr>
      <w:r w:rsidRPr="00430F0D">
        <w:rPr>
          <w:rFonts w:ascii="Myriad Pro" w:hAnsi="Myriad Pro" w:cstheme="minorHAnsi"/>
        </w:rPr>
        <w:t>Content to be placed at the organizational learning platform;</w:t>
      </w:r>
    </w:p>
    <w:p w14:paraId="2786C82C" w14:textId="77777777" w:rsidR="00985F13" w:rsidRPr="00430F0D" w:rsidRDefault="00985F13" w:rsidP="00985F13">
      <w:pPr>
        <w:numPr>
          <w:ilvl w:val="0"/>
          <w:numId w:val="17"/>
        </w:numPr>
        <w:ind w:left="709"/>
        <w:textAlignment w:val="baseline"/>
        <w:rPr>
          <w:rFonts w:ascii="Myriad Pro" w:hAnsi="Myriad Pro" w:cstheme="minorHAnsi"/>
        </w:rPr>
      </w:pPr>
      <w:r w:rsidRPr="00430F0D">
        <w:rPr>
          <w:rFonts w:ascii="Myriad Pro" w:hAnsi="Myriad Pro" w:cstheme="minorHAnsi"/>
        </w:rPr>
        <w:t>Provide high quality video and audio recording equipment and usage of industry standard software; good voice recording and editing software;</w:t>
      </w:r>
    </w:p>
    <w:p w14:paraId="78BA0B22"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 xml:space="preserve">Use software such as PowerPoint and HTML5 (or other graphics editing software such as Corel Draw and Picasa) to create presentations or do storyboarding, include graphics and multimedia, videos with special effects to enhance course content. </w:t>
      </w:r>
    </w:p>
    <w:p w14:paraId="144A1EAD"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The COTP must run in the most commonly used web browsers (Google Chrome, Internet Explorer, Safari, Mozilla Firefox, Microsoft Edge) and should work across most operating system platforms (iOS, Android, Windows, MacOS) and mobile devices (laptops, tablets, smartphones);</w:t>
      </w:r>
    </w:p>
    <w:p w14:paraId="7A87881E"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The minimum resolution for video files should be Full HD, 1080p -1920-1080;</w:t>
      </w:r>
    </w:p>
    <w:p w14:paraId="3C7DECB9"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 xml:space="preserve">The COTP shouldn’t be overloaded with graphical information and should be easy to use; </w:t>
      </w:r>
    </w:p>
    <w:p w14:paraId="45EF3891"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Videos must be formatted into MP4 files, and audio into MP3 files and have Ukrainian subtitles;</w:t>
      </w:r>
    </w:p>
    <w:p w14:paraId="0559F7D5"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 xml:space="preserve">All photo files used should be provided in common raster file types with high resolution (.jpg, .jpeg, .gif, .png); </w:t>
      </w:r>
    </w:p>
    <w:p w14:paraId="67856218" w14:textId="77777777" w:rsidR="00985F13" w:rsidRPr="00430F0D" w:rsidRDefault="00985F13" w:rsidP="00985F13">
      <w:pPr>
        <w:pStyle w:val="ListParagraph"/>
        <w:widowControl/>
        <w:numPr>
          <w:ilvl w:val="0"/>
          <w:numId w:val="17"/>
        </w:numPr>
        <w:overflowPunct/>
        <w:adjustRightInd/>
        <w:spacing w:line="240" w:lineRule="auto"/>
        <w:ind w:left="709"/>
        <w:textAlignment w:val="baseline"/>
        <w:rPr>
          <w:rFonts w:ascii="Myriad Pro" w:hAnsi="Myriad Pro" w:cstheme="minorHAnsi"/>
          <w:sz w:val="20"/>
          <w:szCs w:val="20"/>
        </w:rPr>
      </w:pPr>
      <w:r w:rsidRPr="00430F0D">
        <w:rPr>
          <w:rFonts w:ascii="Myriad Pro" w:hAnsi="Myriad Pro" w:cstheme="minorHAnsi"/>
          <w:sz w:val="20"/>
          <w:szCs w:val="20"/>
        </w:rPr>
        <w:t>The design should be in line with UN visibility guidelines (to be provided by the UN);</w:t>
      </w:r>
    </w:p>
    <w:p w14:paraId="03112A02" w14:textId="77777777" w:rsidR="00985F13" w:rsidRPr="00430F0D" w:rsidRDefault="00985F13" w:rsidP="00985F13">
      <w:pPr>
        <w:spacing w:line="240" w:lineRule="atLeast"/>
        <w:ind w:left="709"/>
        <w:jc w:val="both"/>
        <w:rPr>
          <w:rFonts w:ascii="Myriad Pro" w:hAnsi="Myriad Pro"/>
        </w:rPr>
      </w:pPr>
    </w:p>
    <w:p w14:paraId="448548CC"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Prepare </w:t>
      </w:r>
      <w:r w:rsidRPr="00430F0D">
        <w:rPr>
          <w:rFonts w:ascii="Myriad Pro" w:hAnsi="Myriad Pro" w:cstheme="minorHAnsi"/>
          <w:sz w:val="20"/>
          <w:szCs w:val="20"/>
        </w:rPr>
        <w:t xml:space="preserve">the online registration of participants and approve it with UN RPP. The registration section shall include the following mandatory fields: name, e-mail, age, gender, country, oblast, rayon, settlement, job, with all fields except for name and e-mail in the form of drop-down list. The section shall be able to extract disaggregated data on registered users (statistics). </w:t>
      </w:r>
    </w:p>
    <w:p w14:paraId="48468B2F"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cs="Calibri"/>
          <w:sz w:val="20"/>
          <w:szCs w:val="20"/>
          <w:shd w:val="clear" w:color="auto" w:fill="FFFFFF"/>
        </w:rPr>
        <w:t>Develop and test the information</w:t>
      </w:r>
      <w:r w:rsidRPr="00430F0D">
        <w:rPr>
          <w:rFonts w:ascii="Myriad Pro" w:hAnsi="Myriad Pro" w:cs="Calibri"/>
          <w:sz w:val="20"/>
          <w:szCs w:val="20"/>
          <w:shd w:val="clear" w:color="auto" w:fill="FFFFFF"/>
          <w:lang w:val="uk-UA"/>
        </w:rPr>
        <w:t xml:space="preserve"> </w:t>
      </w:r>
      <w:r w:rsidRPr="00430F0D">
        <w:rPr>
          <w:rFonts w:ascii="Myriad Pro" w:hAnsi="Myriad Pro" w:cs="Calibri"/>
          <w:sz w:val="20"/>
          <w:szCs w:val="20"/>
          <w:shd w:val="clear" w:color="auto" w:fill="FFFFFF"/>
        </w:rPr>
        <w:t>and technical base to provide the participants access to COTP (lectures, group/individual tasks, testing, etc.) The base must contain the COTP materials, presentations, annexes, any other related documents.</w:t>
      </w:r>
    </w:p>
    <w:p w14:paraId="55566915"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Conduct the pilot </w:t>
      </w:r>
      <w:r w:rsidRPr="00430F0D">
        <w:rPr>
          <w:rFonts w:ascii="Myriad Pro" w:eastAsia="MS Mincho" w:hAnsi="Myriad Pro" w:cs="Arial"/>
          <w:sz w:val="20"/>
          <w:szCs w:val="20"/>
          <w:lang w:val="en-GB"/>
        </w:rPr>
        <w:t>COTP</w:t>
      </w:r>
      <w:r w:rsidRPr="00430F0D">
        <w:rPr>
          <w:rFonts w:ascii="Myriad Pro" w:hAnsi="Myriad Pro"/>
          <w:sz w:val="20"/>
          <w:szCs w:val="20"/>
        </w:rPr>
        <w:t xml:space="preserve"> for 20 participants-representatives of local self-governments (the list of participants to be designated by the UNDP). The descriptive report should be prepared after each training of COTP (9 descriptive reports in total):</w:t>
      </w:r>
    </w:p>
    <w:p w14:paraId="6F0A30C1"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Fundamentals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of</w:t>
      </w:r>
      <w:r w:rsidRPr="00430F0D">
        <w:rPr>
          <w:rFonts w:ascii="Myriad Pro" w:hAnsi="Myriad Pro" w:cstheme="minorHAnsi"/>
          <w:sz w:val="20"/>
          <w:szCs w:val="20"/>
          <w:lang w:val="uk-UA"/>
        </w:rPr>
        <w:t xml:space="preserve"> </w:t>
      </w:r>
      <w:r w:rsidRPr="00430F0D">
        <w:rPr>
          <w:rFonts w:ascii="Myriad Pro" w:hAnsi="Myriad Pro" w:cstheme="minorHAnsi"/>
          <w:sz w:val="20"/>
          <w:szCs w:val="20"/>
        </w:rPr>
        <w:t>strategic planning for local development using the theory of change.</w:t>
      </w:r>
    </w:p>
    <w:p w14:paraId="74FD4C0E"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Planning</w:t>
      </w:r>
      <w:r w:rsidRPr="00430F0D">
        <w:rPr>
          <w:rFonts w:ascii="Myriad Pro" w:hAnsi="Myriad Pro" w:cstheme="minorHAnsi"/>
          <w:sz w:val="20"/>
          <w:szCs w:val="20"/>
          <w:lang w:val="uk-UA"/>
        </w:rPr>
        <w:t xml:space="preserve"> </w:t>
      </w:r>
      <w:r w:rsidRPr="00430F0D">
        <w:rPr>
          <w:rFonts w:ascii="Myriad Pro" w:hAnsi="Myriad Pro" w:cstheme="minorHAnsi"/>
          <w:sz w:val="20"/>
          <w:szCs w:val="20"/>
        </w:rPr>
        <w:t>and</w:t>
      </w:r>
      <w:r w:rsidRPr="00430F0D">
        <w:rPr>
          <w:rFonts w:ascii="Myriad Pro" w:hAnsi="Myriad Pro" w:cstheme="minorHAnsi"/>
          <w:sz w:val="20"/>
          <w:szCs w:val="20"/>
          <w:lang w:val="uk-UA"/>
        </w:rPr>
        <w:t xml:space="preserve"> </w:t>
      </w:r>
      <w:r w:rsidRPr="00430F0D">
        <w:rPr>
          <w:rFonts w:ascii="Myriad Pro" w:hAnsi="Myriad Pro" w:cstheme="minorHAnsi"/>
          <w:sz w:val="20"/>
          <w:szCs w:val="20"/>
        </w:rPr>
        <w:t>implementation</w:t>
      </w:r>
      <w:r w:rsidRPr="00430F0D">
        <w:rPr>
          <w:rFonts w:ascii="Myriad Pro" w:hAnsi="Myriad Pro" w:cstheme="minorHAnsi"/>
          <w:sz w:val="20"/>
          <w:szCs w:val="20"/>
          <w:lang w:val="uk-UA"/>
        </w:rPr>
        <w:t xml:space="preserve"> </w:t>
      </w:r>
      <w:r w:rsidRPr="00430F0D">
        <w:rPr>
          <w:rFonts w:ascii="Myriad Pro" w:hAnsi="Myriad Pro" w:cstheme="minorHAnsi"/>
          <w:sz w:val="20"/>
          <w:szCs w:val="20"/>
        </w:rPr>
        <w:t>of</w:t>
      </w:r>
      <w:r w:rsidRPr="00430F0D">
        <w:rPr>
          <w:rFonts w:ascii="Myriad Pro" w:hAnsi="Myriad Pro" w:cstheme="minorHAnsi"/>
          <w:sz w:val="20"/>
          <w:szCs w:val="20"/>
          <w:lang w:val="uk-UA"/>
        </w:rPr>
        <w:t xml:space="preserve"> </w:t>
      </w:r>
      <w:r w:rsidRPr="00430F0D">
        <w:rPr>
          <w:rFonts w:ascii="Myriad Pro" w:hAnsi="Myriad Pro" w:cstheme="minorHAnsi"/>
          <w:sz w:val="20"/>
          <w:szCs w:val="20"/>
        </w:rPr>
        <w:t>local</w:t>
      </w:r>
      <w:r w:rsidRPr="00430F0D">
        <w:rPr>
          <w:rFonts w:ascii="Myriad Pro" w:hAnsi="Myriad Pro" w:cstheme="minorHAnsi"/>
          <w:sz w:val="20"/>
          <w:szCs w:val="20"/>
          <w:lang w:val="uk-UA"/>
        </w:rPr>
        <w:t xml:space="preserve"> </w:t>
      </w:r>
      <w:r w:rsidRPr="00430F0D">
        <w:rPr>
          <w:rFonts w:ascii="Myriad Pro" w:hAnsi="Myriad Pro" w:cstheme="minorHAnsi"/>
          <w:sz w:val="20"/>
          <w:szCs w:val="20"/>
        </w:rPr>
        <w:t>economic</w:t>
      </w:r>
      <w:r w:rsidRPr="00430F0D">
        <w:rPr>
          <w:rFonts w:ascii="Myriad Pro" w:hAnsi="Myriad Pro" w:cstheme="minorHAnsi"/>
          <w:sz w:val="20"/>
          <w:szCs w:val="20"/>
          <w:lang w:val="uk-UA"/>
        </w:rPr>
        <w:t xml:space="preserve"> </w:t>
      </w:r>
      <w:r w:rsidRPr="00430F0D">
        <w:rPr>
          <w:rFonts w:ascii="Myriad Pro" w:hAnsi="Myriad Pro" w:cstheme="minorHAnsi"/>
          <w:sz w:val="20"/>
          <w:szCs w:val="20"/>
        </w:rPr>
        <w:t>development</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territorial marketing</w:t>
      </w:r>
      <w:r w:rsidRPr="00430F0D">
        <w:rPr>
          <w:rFonts w:ascii="Myriad Pro" w:hAnsi="Myriad Pro" w:cstheme="minorHAnsi"/>
          <w:sz w:val="20"/>
          <w:szCs w:val="20"/>
          <w:lang w:val="uk-UA"/>
        </w:rPr>
        <w:t>, </w:t>
      </w:r>
      <w:r w:rsidRPr="00430F0D">
        <w:rPr>
          <w:rFonts w:ascii="Myriad Pro" w:hAnsi="Myriad Pro" w:cstheme="minorHAnsi"/>
          <w:sz w:val="20"/>
          <w:szCs w:val="20"/>
        </w:rPr>
        <w:t>investment attractiveness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resource accounting, and</w:t>
      </w:r>
      <w:r w:rsidRPr="00430F0D">
        <w:rPr>
          <w:rFonts w:ascii="Myriad Pro" w:hAnsi="Myriad Pro" w:cstheme="minorHAnsi"/>
          <w:sz w:val="20"/>
          <w:szCs w:val="20"/>
          <w:lang w:val="uk-UA"/>
        </w:rPr>
        <w:t xml:space="preserve"> </w:t>
      </w:r>
      <w:r w:rsidRPr="00430F0D">
        <w:rPr>
          <w:rFonts w:ascii="Myriad Pro" w:hAnsi="Myriad Pro" w:cstheme="minorHAnsi"/>
          <w:sz w:val="20"/>
          <w:szCs w:val="20"/>
        </w:rPr>
        <w:t>urban planning documentation</w:t>
      </w:r>
      <w:r w:rsidRPr="00430F0D">
        <w:rPr>
          <w:rFonts w:ascii="Myriad Pro" w:hAnsi="Myriad Pro" w:cstheme="minorHAnsi"/>
          <w:sz w:val="20"/>
          <w:szCs w:val="20"/>
          <w:lang w:val="uk-UA"/>
        </w:rPr>
        <w:t>)</w:t>
      </w:r>
    </w:p>
    <w:p w14:paraId="345B9D50"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Social Inclusive planning: leaving no one behind</w:t>
      </w:r>
    </w:p>
    <w:p w14:paraId="39AED304"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Organizing the work of an integrated system of public service provision in the community (including the needs of vulnerable groups)</w:t>
      </w:r>
    </w:p>
    <w:p w14:paraId="02E208D7"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Development of territories on the principle of a human rights-based approach and gender equality</w:t>
      </w:r>
    </w:p>
    <w:p w14:paraId="3479BF0D"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rPr>
      </w:pPr>
      <w:r w:rsidRPr="00430F0D">
        <w:rPr>
          <w:rFonts w:ascii="Myriad Pro" w:hAnsi="Myriad Pro" w:cstheme="minorHAnsi"/>
          <w:sz w:val="20"/>
          <w:szCs w:val="20"/>
        </w:rPr>
        <w:t>Fundraising for the implementation of community development projects</w:t>
      </w:r>
    </w:p>
    <w:p w14:paraId="3DA3303D"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rPr>
      </w:pPr>
      <w:r w:rsidRPr="00430F0D">
        <w:rPr>
          <w:rFonts w:ascii="Myriad Pro" w:hAnsi="Myriad Pro" w:cstheme="minorHAnsi"/>
          <w:sz w:val="20"/>
          <w:szCs w:val="20"/>
        </w:rPr>
        <w:t xml:space="preserve">Participatory policy. </w:t>
      </w:r>
      <w:r w:rsidRPr="00430F0D">
        <w:rPr>
          <w:rFonts w:ascii="Myriad Pro" w:hAnsi="Myriad Pro" w:cstheme="minorHAnsi"/>
          <w:sz w:val="20"/>
          <w:szCs w:val="20"/>
          <w:lang w:val="uk-UA"/>
        </w:rPr>
        <w:t xml:space="preserve">Citizens involvement in decision-making. </w:t>
      </w:r>
      <w:r w:rsidRPr="00430F0D">
        <w:rPr>
          <w:rFonts w:ascii="Myriad Pro" w:hAnsi="Myriad Pro" w:cstheme="minorHAnsi"/>
          <w:sz w:val="20"/>
          <w:szCs w:val="20"/>
        </w:rPr>
        <w:t>The b</w:t>
      </w:r>
      <w:r w:rsidRPr="00430F0D">
        <w:rPr>
          <w:rFonts w:ascii="Myriad Pro" w:hAnsi="Myriad Pro" w:cstheme="minorHAnsi"/>
          <w:sz w:val="20"/>
          <w:szCs w:val="20"/>
          <w:lang w:val="uk-UA"/>
        </w:rPr>
        <w:t xml:space="preserve">uilding of the dialogue between </w:t>
      </w:r>
      <w:r w:rsidRPr="00430F0D">
        <w:rPr>
          <w:rFonts w:ascii="Myriad Pro" w:hAnsi="Myriad Pro" w:cstheme="minorHAnsi"/>
          <w:sz w:val="20"/>
          <w:szCs w:val="20"/>
        </w:rPr>
        <w:t xml:space="preserve">the </w:t>
      </w:r>
      <w:r w:rsidRPr="00430F0D">
        <w:rPr>
          <w:rFonts w:ascii="Myriad Pro" w:hAnsi="Myriad Pro" w:cstheme="minorHAnsi"/>
          <w:sz w:val="20"/>
          <w:szCs w:val="20"/>
          <w:lang w:val="uk-UA"/>
        </w:rPr>
        <w:t>community and local government</w:t>
      </w:r>
    </w:p>
    <w:p w14:paraId="387E6ED3" w14:textId="77777777" w:rsidR="00985F13" w:rsidRPr="00430F0D" w:rsidRDefault="00985F13" w:rsidP="00985F13">
      <w:pPr>
        <w:pStyle w:val="ListParagraph"/>
        <w:widowControl/>
        <w:numPr>
          <w:ilvl w:val="0"/>
          <w:numId w:val="19"/>
        </w:numPr>
        <w:overflowPunct/>
        <w:adjustRightInd/>
        <w:spacing w:line="240" w:lineRule="auto"/>
        <w:ind w:left="1701"/>
        <w:rPr>
          <w:rFonts w:ascii="Myriad Pro" w:hAnsi="Myriad Pro" w:cstheme="minorHAnsi"/>
          <w:sz w:val="20"/>
          <w:szCs w:val="20"/>
          <w:lang w:val="uk-UA"/>
        </w:rPr>
      </w:pPr>
      <w:r w:rsidRPr="00430F0D">
        <w:rPr>
          <w:rFonts w:ascii="Myriad Pro" w:hAnsi="Myriad Pro" w:cstheme="minorHAnsi"/>
          <w:sz w:val="20"/>
          <w:szCs w:val="20"/>
        </w:rPr>
        <w:t>Skills</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training</w:t>
      </w:r>
      <w:r w:rsidRPr="00430F0D">
        <w:rPr>
          <w:rFonts w:ascii="Myriad Pro" w:hAnsi="Myriad Pro" w:cstheme="minorHAnsi"/>
          <w:sz w:val="20"/>
          <w:szCs w:val="20"/>
          <w:lang w:val="uk-UA"/>
        </w:rPr>
        <w:t xml:space="preserve"> </w:t>
      </w:r>
      <w:r w:rsidRPr="00430F0D">
        <w:rPr>
          <w:rFonts w:ascii="Myriad Pro" w:hAnsi="Myriad Pro" w:cstheme="minorHAnsi"/>
          <w:sz w:val="20"/>
          <w:szCs w:val="20"/>
        </w:rPr>
        <w:t>for</w:t>
      </w:r>
      <w:r w:rsidRPr="00430F0D">
        <w:rPr>
          <w:rFonts w:ascii="Myriad Pro" w:hAnsi="Myriad Pro" w:cstheme="minorHAnsi"/>
          <w:sz w:val="20"/>
          <w:szCs w:val="20"/>
          <w:lang w:val="uk-UA"/>
        </w:rPr>
        <w:t xml:space="preserve"> </w:t>
      </w:r>
      <w:r w:rsidRPr="00430F0D">
        <w:rPr>
          <w:rFonts w:ascii="Myriad Pro" w:hAnsi="Myriad Pro" w:cstheme="minorHAnsi"/>
          <w:sz w:val="20"/>
          <w:szCs w:val="20"/>
        </w:rPr>
        <w:t>the</w:t>
      </w:r>
      <w:r w:rsidRPr="00430F0D">
        <w:rPr>
          <w:rFonts w:ascii="Myriad Pro" w:hAnsi="Myriad Pro" w:cstheme="minorHAnsi"/>
          <w:sz w:val="20"/>
          <w:szCs w:val="20"/>
          <w:lang w:val="uk-UA"/>
        </w:rPr>
        <w:t xml:space="preserve"> </w:t>
      </w:r>
      <w:r w:rsidRPr="00430F0D">
        <w:rPr>
          <w:rFonts w:ascii="Myriad Pro" w:hAnsi="Myriad Pro" w:cstheme="minorHAnsi"/>
          <w:sz w:val="20"/>
          <w:szCs w:val="20"/>
        </w:rPr>
        <w:t>representatives of local governments (effective communication, time management, conflict, and stress management)</w:t>
      </w:r>
    </w:p>
    <w:p w14:paraId="656E663F" w14:textId="77777777" w:rsidR="00985F13" w:rsidRPr="00430F0D" w:rsidRDefault="00985F13" w:rsidP="00985F13">
      <w:pPr>
        <w:pStyle w:val="ListParagraph"/>
        <w:widowControl/>
        <w:numPr>
          <w:ilvl w:val="0"/>
          <w:numId w:val="19"/>
        </w:numPr>
        <w:overflowPunct/>
        <w:adjustRightInd/>
        <w:spacing w:line="240" w:lineRule="atLeast"/>
        <w:ind w:left="1701"/>
        <w:jc w:val="both"/>
        <w:rPr>
          <w:rFonts w:ascii="Myriad Pro" w:hAnsi="Myriad Pro"/>
          <w:sz w:val="20"/>
          <w:szCs w:val="20"/>
        </w:rPr>
      </w:pPr>
      <w:r w:rsidRPr="00430F0D">
        <w:rPr>
          <w:rFonts w:ascii="Myriad Pro" w:hAnsi="Myriad Pro" w:cstheme="minorHAnsi"/>
          <w:sz w:val="20"/>
          <w:szCs w:val="20"/>
        </w:rPr>
        <w:t>Practical clauses and issues of territorial amalgamation</w:t>
      </w:r>
    </w:p>
    <w:p w14:paraId="575577AC" w14:textId="77777777" w:rsidR="00985F13" w:rsidRPr="00430F0D" w:rsidRDefault="00985F13" w:rsidP="00985F13">
      <w:pPr>
        <w:pStyle w:val="ListParagraph"/>
        <w:spacing w:line="240" w:lineRule="atLeast"/>
        <w:jc w:val="both"/>
        <w:rPr>
          <w:rFonts w:ascii="Myriad Pro" w:hAnsi="Myriad Pro"/>
          <w:sz w:val="20"/>
          <w:szCs w:val="20"/>
        </w:rPr>
      </w:pPr>
    </w:p>
    <w:p w14:paraId="04DCD3D6" w14:textId="77777777" w:rsidR="00985F13" w:rsidRPr="00430F0D" w:rsidRDefault="00985F13" w:rsidP="00985F13">
      <w:pPr>
        <w:pStyle w:val="ListParagraph"/>
        <w:widowControl/>
        <w:numPr>
          <w:ilvl w:val="0"/>
          <w:numId w:val="14"/>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Prepare the Report about the pilot </w:t>
      </w:r>
      <w:r w:rsidRPr="00430F0D">
        <w:rPr>
          <w:rFonts w:ascii="Myriad Pro" w:eastAsia="MS Mincho" w:hAnsi="Myriad Pro" w:cs="Arial"/>
          <w:sz w:val="20"/>
          <w:szCs w:val="20"/>
          <w:lang w:val="en-GB"/>
        </w:rPr>
        <w:t>COTP</w:t>
      </w:r>
      <w:r w:rsidRPr="00430F0D">
        <w:rPr>
          <w:rFonts w:ascii="Myriad Pro" w:hAnsi="Myriad Pro"/>
          <w:sz w:val="20"/>
          <w:szCs w:val="20"/>
        </w:rPr>
        <w:t xml:space="preserve"> with </w:t>
      </w:r>
      <w:r w:rsidRPr="00430F0D">
        <w:rPr>
          <w:rFonts w:ascii="Myriad Pro" w:hAnsi="Myriad Pro" w:cs="Arial"/>
          <w:sz w:val="20"/>
          <w:szCs w:val="20"/>
        </w:rPr>
        <w:t>main observations</w:t>
      </w:r>
      <w:r w:rsidRPr="00430F0D">
        <w:rPr>
          <w:rFonts w:ascii="Myriad Pro" w:hAnsi="Myriad Pro"/>
          <w:sz w:val="20"/>
          <w:szCs w:val="20"/>
        </w:rPr>
        <w:t xml:space="preserve"> and recommendations on the training process, its successes and challenges, bottlenecks, lessons learned etc. If necessary, the changes should </w:t>
      </w:r>
      <w:r w:rsidRPr="00430F0D">
        <w:rPr>
          <w:rFonts w:ascii="Myriad Pro" w:hAnsi="Myriad Pro"/>
          <w:sz w:val="20"/>
          <w:szCs w:val="20"/>
        </w:rPr>
        <w:lastRenderedPageBreak/>
        <w:t>be made to the Guidance and Rules accordingly. The report should be approved by the UN RPP specialist.</w:t>
      </w:r>
    </w:p>
    <w:p w14:paraId="26B75DC2" w14:textId="77777777" w:rsidR="00985F13" w:rsidRPr="00430F0D" w:rsidRDefault="00985F13" w:rsidP="00985F13">
      <w:pPr>
        <w:pStyle w:val="ListParagraph"/>
        <w:widowControl/>
        <w:numPr>
          <w:ilvl w:val="0"/>
          <w:numId w:val="14"/>
        </w:numPr>
        <w:overflowPunct/>
        <w:adjustRightInd/>
        <w:spacing w:line="240" w:lineRule="atLeast"/>
        <w:jc w:val="both"/>
        <w:textAlignment w:val="baseline"/>
        <w:rPr>
          <w:rFonts w:ascii="Myriad Pro" w:hAnsi="Myriad Pro" w:cs="Segoe UI"/>
          <w:sz w:val="20"/>
          <w:szCs w:val="20"/>
        </w:rPr>
      </w:pPr>
      <w:r w:rsidRPr="00430F0D">
        <w:rPr>
          <w:rFonts w:ascii="Myriad Pro" w:hAnsi="Myriad Pro"/>
          <w:sz w:val="20"/>
          <w:szCs w:val="20"/>
        </w:rPr>
        <w:t xml:space="preserve">Prepare the final versions of </w:t>
      </w:r>
      <w:r w:rsidRPr="00430F0D">
        <w:rPr>
          <w:rFonts w:ascii="Myriad Pro" w:hAnsi="Myriad Pro" w:cstheme="minorHAnsi"/>
          <w:sz w:val="20"/>
          <w:szCs w:val="20"/>
          <w:lang w:val="en-GB"/>
        </w:rPr>
        <w:t xml:space="preserve">the </w:t>
      </w:r>
      <w:r w:rsidRPr="00430F0D">
        <w:rPr>
          <w:rFonts w:ascii="Myriad Pro" w:hAnsi="Myriad Pro"/>
          <w:sz w:val="20"/>
          <w:szCs w:val="20"/>
        </w:rPr>
        <w:t xml:space="preserve">pilot </w:t>
      </w:r>
      <w:r w:rsidRPr="00430F0D">
        <w:rPr>
          <w:rFonts w:ascii="Myriad Pro" w:eastAsia="MS Mincho" w:hAnsi="Myriad Pro" w:cs="Arial"/>
          <w:sz w:val="20"/>
          <w:szCs w:val="20"/>
          <w:lang w:val="en-GB"/>
        </w:rPr>
        <w:t>COTP Guidance</w:t>
      </w:r>
      <w:r w:rsidRPr="00430F0D">
        <w:rPr>
          <w:rFonts w:ascii="Myriad Pro" w:hAnsi="Myriad Pro"/>
          <w:sz w:val="20"/>
          <w:szCs w:val="20"/>
        </w:rPr>
        <w:t xml:space="preserve">, </w:t>
      </w:r>
      <w:r w:rsidRPr="00430F0D">
        <w:rPr>
          <w:rFonts w:ascii="Myriad Pro" w:hAnsi="Myriad Pro" w:cstheme="minorHAnsi"/>
          <w:sz w:val="20"/>
          <w:szCs w:val="20"/>
          <w:lang w:val="en-GB"/>
        </w:rPr>
        <w:t>Rules for the participants of the COTP</w:t>
      </w:r>
      <w:r w:rsidRPr="00430F0D">
        <w:rPr>
          <w:rFonts w:ascii="Myriad Pro" w:eastAsia="MS Mincho" w:hAnsi="Myriad Pro" w:cs="Arial"/>
          <w:sz w:val="20"/>
          <w:szCs w:val="20"/>
          <w:lang w:val="en-GB"/>
        </w:rPr>
        <w:t>,</w:t>
      </w:r>
      <w:r w:rsidRPr="00430F0D">
        <w:rPr>
          <w:rFonts w:ascii="Myriad Pro" w:hAnsi="Myriad Pro" w:cstheme="minorHAnsi"/>
          <w:sz w:val="20"/>
          <w:szCs w:val="20"/>
          <w:lang w:val="en-GB"/>
        </w:rPr>
        <w:t xml:space="preserve"> </w:t>
      </w:r>
      <w:r w:rsidRPr="00430F0D">
        <w:rPr>
          <w:rFonts w:ascii="Myriad Pro" w:hAnsi="Myriad Pro"/>
          <w:sz w:val="20"/>
          <w:szCs w:val="20"/>
        </w:rPr>
        <w:t>and a Final Report and submit them to the UN RPP Specialist for further approval.</w:t>
      </w:r>
    </w:p>
    <w:bookmarkEnd w:id="8"/>
    <w:p w14:paraId="6394AAF9" w14:textId="77777777" w:rsidR="00985F13" w:rsidRPr="00430F0D" w:rsidRDefault="00985F13" w:rsidP="00985F13">
      <w:pPr>
        <w:spacing w:line="240" w:lineRule="atLeast"/>
        <w:jc w:val="both"/>
        <w:rPr>
          <w:rFonts w:ascii="Myriad Pro" w:hAnsi="Myriad Pro"/>
        </w:rPr>
      </w:pPr>
    </w:p>
    <w:p w14:paraId="597007F2" w14:textId="77777777" w:rsidR="00985F13" w:rsidRPr="00430F0D" w:rsidRDefault="00985F13" w:rsidP="00985F13">
      <w:pPr>
        <w:pStyle w:val="ListParagraph"/>
        <w:widowControl/>
        <w:numPr>
          <w:ilvl w:val="0"/>
          <w:numId w:val="12"/>
        </w:numPr>
        <w:overflowPunct/>
        <w:adjustRightInd/>
        <w:spacing w:line="240" w:lineRule="atLeast"/>
        <w:jc w:val="both"/>
        <w:rPr>
          <w:rFonts w:ascii="Myriad Pro" w:hAnsi="Myriad Pro"/>
          <w:b/>
          <w:sz w:val="20"/>
          <w:szCs w:val="20"/>
          <w:lang w:val="en-GB"/>
        </w:rPr>
      </w:pPr>
      <w:r w:rsidRPr="00430F0D">
        <w:rPr>
          <w:rFonts w:ascii="Myriad Pro" w:hAnsi="Myriad Pro"/>
          <w:b/>
          <w:sz w:val="20"/>
          <w:szCs w:val="20"/>
          <w:lang w:val="en-GB"/>
        </w:rPr>
        <w:t xml:space="preserve">DELIVERABLES AND PAYMENT FOR SERVICES SCHEDULE </w:t>
      </w:r>
    </w:p>
    <w:p w14:paraId="39EDA190" w14:textId="77777777" w:rsidR="00985F13" w:rsidRPr="00430F0D" w:rsidRDefault="00985F13" w:rsidP="00985F13">
      <w:pPr>
        <w:pStyle w:val="ListParagraph"/>
        <w:spacing w:line="240" w:lineRule="atLeast"/>
        <w:jc w:val="both"/>
        <w:rPr>
          <w:rFonts w:ascii="Myriad Pro" w:hAnsi="Myriad Pro"/>
          <w:b/>
          <w:sz w:val="20"/>
          <w:szCs w:val="20"/>
          <w:lang w:val="en-GB"/>
        </w:rPr>
      </w:pPr>
    </w:p>
    <w:p w14:paraId="6C5BD233" w14:textId="77777777" w:rsidR="00985F13" w:rsidRPr="00430F0D" w:rsidRDefault="00985F13" w:rsidP="00985F13">
      <w:pPr>
        <w:pStyle w:val="ListParagraph"/>
        <w:spacing w:line="240" w:lineRule="atLeast"/>
        <w:ind w:left="0"/>
        <w:rPr>
          <w:rFonts w:ascii="Myriad Pro" w:hAnsi="Myriad Pro"/>
          <w:sz w:val="20"/>
          <w:szCs w:val="20"/>
        </w:rPr>
      </w:pPr>
      <w:r w:rsidRPr="00430F0D">
        <w:rPr>
          <w:rFonts w:ascii="Myriad Pro" w:hAnsi="Myriad Pro"/>
          <w:sz w:val="20"/>
          <w:szCs w:val="20"/>
          <w:lang w:val="en-GB"/>
        </w:rPr>
        <w:t>Given the above</w:t>
      </w:r>
      <w:r w:rsidRPr="00430F0D">
        <w:rPr>
          <w:rFonts w:ascii="Myriad Pro" w:hAnsi="Myriad Pro"/>
          <w:sz w:val="20"/>
          <w:szCs w:val="20"/>
        </w:rPr>
        <w:t>, the Contractor’s responsibilities will be to provide the following deliverables within 25-26 (max) weeks:</w:t>
      </w:r>
    </w:p>
    <w:p w14:paraId="199BD3E8" w14:textId="77777777" w:rsidR="00985F13" w:rsidRPr="00430F0D" w:rsidRDefault="00985F13" w:rsidP="00985F13">
      <w:pPr>
        <w:spacing w:line="240" w:lineRule="atLeast"/>
        <w:jc w:val="both"/>
        <w:rPr>
          <w:rFonts w:ascii="Myriad Pro" w:hAnsi="Myriad Pro"/>
          <w:b/>
          <w:bCs/>
          <w:lang w:val="en-GB"/>
        </w:rPr>
      </w:pPr>
    </w:p>
    <w:p w14:paraId="0A1D3BFC" w14:textId="77777777" w:rsidR="00985F13" w:rsidRPr="00430F0D" w:rsidRDefault="00985F13" w:rsidP="00985F13">
      <w:pPr>
        <w:spacing w:line="240" w:lineRule="atLeast"/>
        <w:jc w:val="both"/>
        <w:rPr>
          <w:rFonts w:ascii="Myriad Pro" w:hAnsi="Myriad Pro"/>
          <w:b/>
          <w:bCs/>
          <w:lang w:val="en-GB"/>
        </w:rPr>
      </w:pPr>
      <w:r w:rsidRPr="00430F0D">
        <w:rPr>
          <w:rFonts w:ascii="Myriad Pro" w:hAnsi="Myriad Pro"/>
          <w:b/>
          <w:bCs/>
          <w:lang w:val="en-GB"/>
        </w:rPr>
        <w:t>Deliverable 1. (3 weeks)</w:t>
      </w:r>
    </w:p>
    <w:p w14:paraId="1E92D7B7" w14:textId="77777777" w:rsidR="00985F13" w:rsidRPr="00430F0D" w:rsidRDefault="00985F13" w:rsidP="00985F13">
      <w:pPr>
        <w:pStyle w:val="ListParagraph"/>
        <w:widowControl/>
        <w:numPr>
          <w:ilvl w:val="0"/>
          <w:numId w:val="13"/>
        </w:numPr>
        <w:overflowPunct/>
        <w:adjustRightInd/>
        <w:spacing w:after="120" w:line="240" w:lineRule="auto"/>
        <w:jc w:val="both"/>
        <w:rPr>
          <w:rFonts w:ascii="Myriad Pro" w:eastAsia="MS Mincho" w:hAnsi="Myriad Pro" w:cs="Noto Sans"/>
          <w:sz w:val="20"/>
          <w:szCs w:val="20"/>
          <w:lang w:val="en-GB"/>
        </w:rPr>
      </w:pPr>
      <w:r w:rsidRPr="00430F0D">
        <w:rPr>
          <w:rFonts w:ascii="Myriad Pro" w:hAnsi="Myriad Pro" w:cs="Noto Sans"/>
          <w:sz w:val="20"/>
          <w:szCs w:val="20"/>
          <w:lang w:val="en-GB"/>
        </w:rPr>
        <w:t>The detailed work plan with a timeframe and a set of indicators reflecting the linkages and sequence of key activities is prepared and agreed with the UN RPP specialist.</w:t>
      </w:r>
    </w:p>
    <w:p w14:paraId="026A3E8F" w14:textId="77777777" w:rsidR="00985F13" w:rsidRPr="00430F0D" w:rsidRDefault="00985F13" w:rsidP="00985F13">
      <w:pPr>
        <w:pStyle w:val="ListParagraph"/>
        <w:widowControl/>
        <w:numPr>
          <w:ilvl w:val="0"/>
          <w:numId w:val="13"/>
        </w:numPr>
        <w:overflowPunct/>
        <w:adjustRightInd/>
        <w:spacing w:after="120" w:line="240" w:lineRule="auto"/>
        <w:jc w:val="both"/>
        <w:rPr>
          <w:rFonts w:ascii="Myriad Pro" w:eastAsia="MS Mincho" w:hAnsi="Myriad Pro" w:cs="Noto Sans"/>
          <w:sz w:val="20"/>
          <w:szCs w:val="20"/>
          <w:lang w:val="en-GB"/>
        </w:rPr>
      </w:pPr>
      <w:r w:rsidRPr="00430F0D">
        <w:rPr>
          <w:rFonts w:ascii="Myriad Pro" w:hAnsi="Myriad Pro" w:cs="Noto Sans"/>
          <w:sz w:val="20"/>
          <w:szCs w:val="20"/>
        </w:rPr>
        <w:t>The report with the analysis of the best world practices of online training programs the recommendations about the COTP prepared and submitted by UN RPP specialist.</w:t>
      </w:r>
    </w:p>
    <w:p w14:paraId="40EE9478"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A curriculum (100-110 academic hours) of COTP is elaborated and agreed with the </w:t>
      </w:r>
      <w:r w:rsidRPr="00430F0D">
        <w:rPr>
          <w:rFonts w:ascii="Myriad Pro" w:hAnsi="Myriad Pro" w:cs="Noto Sans"/>
          <w:sz w:val="20"/>
          <w:szCs w:val="20"/>
        </w:rPr>
        <w:t>UN RPP specialist.</w:t>
      </w:r>
    </w:p>
    <w:p w14:paraId="1BC292FE"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lang w:val="en-GB"/>
        </w:rPr>
      </w:pPr>
      <w:r w:rsidRPr="00430F0D">
        <w:rPr>
          <w:rFonts w:ascii="Myriad Pro" w:hAnsi="Myriad Pro"/>
          <w:sz w:val="20"/>
          <w:szCs w:val="20"/>
        </w:rPr>
        <w:t xml:space="preserve">The list of trainers/experts for participation in the </w:t>
      </w:r>
      <w:r w:rsidRPr="00430F0D">
        <w:rPr>
          <w:rFonts w:ascii="Myriad Pro" w:eastAsia="MS Mincho" w:hAnsi="Myriad Pro" w:cs="Arial"/>
          <w:sz w:val="20"/>
          <w:szCs w:val="20"/>
          <w:lang w:val="en-GB"/>
        </w:rPr>
        <w:t xml:space="preserve">COTP </w:t>
      </w:r>
      <w:r w:rsidRPr="00430F0D">
        <w:rPr>
          <w:rFonts w:ascii="Myriad Pro" w:hAnsi="Myriad Pro" w:cstheme="minorHAnsi"/>
          <w:sz w:val="20"/>
          <w:szCs w:val="20"/>
        </w:rPr>
        <w:t>provided for the UN RPP specialist for approval.</w:t>
      </w:r>
    </w:p>
    <w:p w14:paraId="128DEB20" w14:textId="77777777" w:rsidR="00985F13" w:rsidRPr="00430F0D" w:rsidRDefault="00985F13" w:rsidP="00985F13">
      <w:pPr>
        <w:spacing w:line="240" w:lineRule="atLeast"/>
        <w:jc w:val="both"/>
        <w:rPr>
          <w:rFonts w:ascii="Myriad Pro" w:hAnsi="Myriad Pro"/>
        </w:rPr>
      </w:pPr>
    </w:p>
    <w:p w14:paraId="6981DDB9" w14:textId="77777777" w:rsidR="00985F13" w:rsidRPr="00430F0D" w:rsidRDefault="00985F13" w:rsidP="00985F13">
      <w:pPr>
        <w:spacing w:line="240" w:lineRule="atLeast"/>
        <w:ind w:firstLine="360"/>
        <w:jc w:val="both"/>
        <w:rPr>
          <w:rFonts w:ascii="Myriad Pro" w:hAnsi="Myriad Pro"/>
          <w:i/>
          <w:iCs/>
        </w:rPr>
      </w:pPr>
      <w:r w:rsidRPr="00430F0D">
        <w:rPr>
          <w:rFonts w:ascii="Myriad Pro" w:hAnsi="Myriad Pro"/>
          <w:i/>
          <w:iCs/>
        </w:rPr>
        <w:t xml:space="preserve">Estimated duration to complete: </w:t>
      </w:r>
      <w:r w:rsidRPr="00430F0D">
        <w:rPr>
          <w:rFonts w:ascii="Myriad Pro" w:hAnsi="Myriad Pro" w:cs="Noto Sans"/>
          <w:i/>
          <w:iCs/>
          <w:lang w:val="en-GB"/>
        </w:rPr>
        <w:t>by the end of 3</w:t>
      </w:r>
      <w:r w:rsidRPr="00430F0D">
        <w:rPr>
          <w:rFonts w:ascii="Myriad Pro" w:hAnsi="Myriad Pro" w:cs="Noto Sans"/>
          <w:i/>
          <w:iCs/>
          <w:vertAlign w:val="superscript"/>
          <w:lang w:val="en-GB"/>
        </w:rPr>
        <w:t>rd</w:t>
      </w:r>
      <w:r w:rsidRPr="00430F0D">
        <w:rPr>
          <w:rFonts w:ascii="Myriad Pro" w:hAnsi="Myriad Pro" w:cs="Noto Sans"/>
          <w:i/>
          <w:iCs/>
          <w:lang w:val="en-GB"/>
        </w:rPr>
        <w:t xml:space="preserve"> week since contract commencement.</w:t>
      </w:r>
    </w:p>
    <w:p w14:paraId="3623FDC4" w14:textId="77777777" w:rsidR="00985F13" w:rsidRPr="00430F0D" w:rsidRDefault="00985F13" w:rsidP="00985F13">
      <w:pPr>
        <w:spacing w:line="240" w:lineRule="atLeast"/>
        <w:jc w:val="both"/>
        <w:rPr>
          <w:rFonts w:ascii="Myriad Pro" w:hAnsi="Myriad Pro"/>
          <w:b/>
          <w:bCs/>
          <w:lang w:val="en-GB"/>
        </w:rPr>
      </w:pPr>
    </w:p>
    <w:p w14:paraId="1DCB0FD6" w14:textId="77777777" w:rsidR="00985F13" w:rsidRPr="00430F0D" w:rsidRDefault="00985F13" w:rsidP="00985F13">
      <w:pPr>
        <w:spacing w:line="240" w:lineRule="atLeast"/>
        <w:jc w:val="both"/>
        <w:rPr>
          <w:rFonts w:ascii="Myriad Pro" w:hAnsi="Myriad Pro"/>
          <w:b/>
          <w:bCs/>
          <w:lang w:val="en-GB"/>
        </w:rPr>
      </w:pPr>
      <w:r w:rsidRPr="00430F0D">
        <w:rPr>
          <w:rFonts w:ascii="Myriad Pro" w:hAnsi="Myriad Pro"/>
          <w:b/>
          <w:bCs/>
          <w:lang w:val="en-GB"/>
        </w:rPr>
        <w:t>Deliverable 2.  (</w:t>
      </w:r>
      <w:r w:rsidRPr="00430F0D">
        <w:rPr>
          <w:rFonts w:ascii="Myriad Pro" w:hAnsi="Myriad Pro"/>
          <w:b/>
          <w:bCs/>
        </w:rPr>
        <w:t xml:space="preserve">8 </w:t>
      </w:r>
      <w:r w:rsidRPr="00430F0D">
        <w:rPr>
          <w:rFonts w:ascii="Myriad Pro" w:hAnsi="Myriad Pro"/>
          <w:b/>
          <w:bCs/>
          <w:lang w:val="en-GB"/>
        </w:rPr>
        <w:t>weeks)</w:t>
      </w:r>
    </w:p>
    <w:p w14:paraId="122B5119"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lang w:val="en-GB"/>
        </w:rPr>
        <w:t>The d</w:t>
      </w:r>
      <w:r w:rsidRPr="00430F0D">
        <w:rPr>
          <w:rFonts w:ascii="Myriad Pro" w:hAnsi="Myriad Pro"/>
          <w:sz w:val="20"/>
          <w:szCs w:val="20"/>
        </w:rPr>
        <w:t xml:space="preserve">raft of </w:t>
      </w:r>
      <w:r w:rsidRPr="00430F0D">
        <w:rPr>
          <w:rFonts w:ascii="Myriad Pro" w:eastAsia="MS Mincho" w:hAnsi="Myriad Pro" w:cs="Arial"/>
          <w:sz w:val="20"/>
          <w:szCs w:val="20"/>
          <w:lang w:val="en-GB"/>
        </w:rPr>
        <w:t>COTP</w:t>
      </w:r>
      <w:r w:rsidRPr="00430F0D">
        <w:rPr>
          <w:rFonts w:ascii="Myriad Pro" w:hAnsi="Myriad Pro"/>
          <w:sz w:val="20"/>
          <w:szCs w:val="20"/>
        </w:rPr>
        <w:t xml:space="preserve"> Guidance and the Rules for the participants of the program elaborated and submitted to the UN RPP specialist for approval.</w:t>
      </w:r>
    </w:p>
    <w:p w14:paraId="22D2E315"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The training materials and presentations in Ukrainian language for each training prepared and submitted to the UN RPP specialist for approval.</w:t>
      </w:r>
    </w:p>
    <w:p w14:paraId="0F5E5C8C"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The certificate layout for graduates prepared and submitted to the UN RPP specialist. </w:t>
      </w:r>
    </w:p>
    <w:p w14:paraId="32111803"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The content for each training module of COTP created, including the specific and technical requirements, and agreed with the UN RPP specialist. </w:t>
      </w:r>
    </w:p>
    <w:p w14:paraId="54D30AEC"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T</w:t>
      </w:r>
      <w:r w:rsidRPr="00430F0D">
        <w:rPr>
          <w:rFonts w:ascii="Myriad Pro" w:hAnsi="Myriad Pro" w:cstheme="minorHAnsi"/>
          <w:sz w:val="20"/>
          <w:szCs w:val="20"/>
        </w:rPr>
        <w:t xml:space="preserve">he online registration system for the participants is developed and approved by the UN RPP. </w:t>
      </w:r>
    </w:p>
    <w:p w14:paraId="3F56E5C9"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cs="Calibri"/>
          <w:sz w:val="20"/>
          <w:szCs w:val="20"/>
          <w:shd w:val="clear" w:color="auto" w:fill="FFFFFF"/>
        </w:rPr>
        <w:t>The information</w:t>
      </w:r>
      <w:r w:rsidRPr="00430F0D">
        <w:rPr>
          <w:rFonts w:ascii="Myriad Pro" w:hAnsi="Myriad Pro" w:cs="Calibri"/>
          <w:sz w:val="20"/>
          <w:szCs w:val="20"/>
          <w:shd w:val="clear" w:color="auto" w:fill="FFFFFF"/>
          <w:lang w:val="uk-UA"/>
        </w:rPr>
        <w:t xml:space="preserve"> </w:t>
      </w:r>
      <w:r w:rsidRPr="00430F0D">
        <w:rPr>
          <w:rFonts w:ascii="Myriad Pro" w:hAnsi="Myriad Pro" w:cs="Calibri"/>
          <w:sz w:val="20"/>
          <w:szCs w:val="20"/>
          <w:shd w:val="clear" w:color="auto" w:fill="FFFFFF"/>
        </w:rPr>
        <w:t>and technical base to provide the participants access to COTP being developed and tested.</w:t>
      </w:r>
    </w:p>
    <w:p w14:paraId="03BA3900"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UNDP disclaimer and logo placement in all training materials/ certificates are approved by the UN RPP specialist. </w:t>
      </w:r>
    </w:p>
    <w:p w14:paraId="1A295479" w14:textId="77777777" w:rsidR="00985F13" w:rsidRPr="00430F0D" w:rsidRDefault="00985F13" w:rsidP="00985F13">
      <w:pPr>
        <w:spacing w:line="240" w:lineRule="atLeast"/>
        <w:jc w:val="both"/>
        <w:rPr>
          <w:rFonts w:ascii="Myriad Pro" w:hAnsi="Myriad Pro"/>
        </w:rPr>
      </w:pPr>
    </w:p>
    <w:p w14:paraId="3E9A6486" w14:textId="77777777" w:rsidR="00985F13" w:rsidRPr="00430F0D" w:rsidRDefault="00985F13" w:rsidP="00985F13">
      <w:pPr>
        <w:spacing w:line="240" w:lineRule="atLeast"/>
        <w:ind w:firstLine="360"/>
        <w:jc w:val="both"/>
        <w:rPr>
          <w:rFonts w:ascii="Myriad Pro" w:hAnsi="Myriad Pro"/>
          <w:i/>
          <w:iCs/>
        </w:rPr>
      </w:pPr>
      <w:r w:rsidRPr="00430F0D">
        <w:rPr>
          <w:rFonts w:ascii="Myriad Pro" w:hAnsi="Myriad Pro"/>
          <w:i/>
          <w:iCs/>
        </w:rPr>
        <w:t xml:space="preserve">Estimated duration to complete: </w:t>
      </w:r>
      <w:r w:rsidRPr="00430F0D">
        <w:rPr>
          <w:rFonts w:ascii="Myriad Pro" w:hAnsi="Myriad Pro" w:cs="Noto Sans"/>
          <w:i/>
          <w:iCs/>
          <w:lang w:val="en-GB"/>
        </w:rPr>
        <w:t>by the end of 11</w:t>
      </w:r>
      <w:r w:rsidRPr="00430F0D">
        <w:rPr>
          <w:rFonts w:ascii="Myriad Pro" w:hAnsi="Myriad Pro" w:cs="Noto Sans"/>
          <w:i/>
          <w:iCs/>
          <w:vertAlign w:val="superscript"/>
          <w:lang w:val="en-GB"/>
        </w:rPr>
        <w:t>th</w:t>
      </w:r>
      <w:r w:rsidRPr="00430F0D">
        <w:rPr>
          <w:rFonts w:ascii="Myriad Pro" w:hAnsi="Myriad Pro" w:cs="Noto Sans"/>
          <w:i/>
          <w:iCs/>
          <w:lang w:val="en-GB"/>
        </w:rPr>
        <w:t xml:space="preserve"> week since contract commencement.</w:t>
      </w:r>
    </w:p>
    <w:p w14:paraId="440F35DB" w14:textId="77777777" w:rsidR="00985F13" w:rsidRPr="00430F0D" w:rsidRDefault="00985F13" w:rsidP="00985F13">
      <w:pPr>
        <w:spacing w:line="240" w:lineRule="atLeast"/>
        <w:jc w:val="both"/>
        <w:rPr>
          <w:rFonts w:ascii="Myriad Pro" w:hAnsi="Myriad Pro"/>
          <w:i/>
          <w:iCs/>
        </w:rPr>
      </w:pPr>
    </w:p>
    <w:p w14:paraId="1691EFD9" w14:textId="77777777" w:rsidR="00985F13" w:rsidRPr="00430F0D" w:rsidRDefault="00985F13" w:rsidP="00985F13">
      <w:pPr>
        <w:spacing w:line="240" w:lineRule="atLeast"/>
        <w:jc w:val="both"/>
        <w:rPr>
          <w:rFonts w:ascii="Myriad Pro" w:hAnsi="Myriad Pro"/>
          <w:b/>
          <w:bCs/>
        </w:rPr>
      </w:pPr>
      <w:r w:rsidRPr="00430F0D">
        <w:rPr>
          <w:rFonts w:ascii="Myriad Pro" w:hAnsi="Myriad Pro"/>
          <w:b/>
          <w:bCs/>
        </w:rPr>
        <w:t>Deliverable 3. (12 weeks)</w:t>
      </w:r>
    </w:p>
    <w:p w14:paraId="77AB10C6"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The pilot </w:t>
      </w:r>
      <w:r w:rsidRPr="00430F0D">
        <w:rPr>
          <w:rFonts w:ascii="Myriad Pro" w:eastAsia="MS Mincho" w:hAnsi="Myriad Pro" w:cs="Arial"/>
          <w:sz w:val="20"/>
          <w:szCs w:val="20"/>
          <w:lang w:val="en-GB"/>
        </w:rPr>
        <w:t>COTP</w:t>
      </w:r>
      <w:r w:rsidRPr="00430F0D">
        <w:rPr>
          <w:rFonts w:ascii="Myriad Pro" w:hAnsi="Myriad Pro"/>
          <w:sz w:val="20"/>
          <w:szCs w:val="20"/>
        </w:rPr>
        <w:t xml:space="preserve"> for 20 participants-representatives of local self-governments is conducted. </w:t>
      </w:r>
    </w:p>
    <w:p w14:paraId="78AF7DED"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The state standard certificates are issued to the graduates of COTP.</w:t>
      </w:r>
    </w:p>
    <w:p w14:paraId="7F7EF2FE"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The report is provided after each training of COTP (9 descriptive reports in total).</w:t>
      </w:r>
    </w:p>
    <w:p w14:paraId="443CEAE4" w14:textId="77777777" w:rsidR="00985F13" w:rsidRPr="00430F0D" w:rsidRDefault="00985F13" w:rsidP="00985F13">
      <w:pPr>
        <w:pStyle w:val="ListParagraph"/>
        <w:widowControl/>
        <w:numPr>
          <w:ilvl w:val="0"/>
          <w:numId w:val="13"/>
        </w:numPr>
        <w:overflowPunct/>
        <w:adjustRightInd/>
        <w:spacing w:line="240" w:lineRule="atLeast"/>
        <w:jc w:val="both"/>
        <w:rPr>
          <w:rFonts w:ascii="Myriad Pro" w:hAnsi="Myriad Pro"/>
          <w:sz w:val="20"/>
          <w:szCs w:val="20"/>
        </w:rPr>
      </w:pPr>
      <w:r w:rsidRPr="00430F0D">
        <w:rPr>
          <w:rFonts w:ascii="Myriad Pro" w:hAnsi="Myriad Pro"/>
          <w:sz w:val="20"/>
          <w:szCs w:val="20"/>
        </w:rPr>
        <w:t xml:space="preserve">The Report about the pilot </w:t>
      </w:r>
      <w:r w:rsidRPr="00430F0D">
        <w:rPr>
          <w:rFonts w:ascii="Myriad Pro" w:eastAsia="MS Mincho" w:hAnsi="Myriad Pro" w:cs="Arial"/>
          <w:sz w:val="20"/>
          <w:szCs w:val="20"/>
          <w:lang w:val="en-GB"/>
        </w:rPr>
        <w:t>COTP</w:t>
      </w:r>
      <w:r w:rsidRPr="00430F0D">
        <w:rPr>
          <w:rFonts w:ascii="Myriad Pro" w:hAnsi="Myriad Pro"/>
          <w:sz w:val="20"/>
          <w:szCs w:val="20"/>
        </w:rPr>
        <w:t xml:space="preserve"> with </w:t>
      </w:r>
      <w:r w:rsidRPr="00430F0D">
        <w:rPr>
          <w:rFonts w:ascii="Myriad Pro" w:hAnsi="Myriad Pro" w:cs="Arial"/>
          <w:sz w:val="20"/>
          <w:szCs w:val="20"/>
        </w:rPr>
        <w:t>main observations</w:t>
      </w:r>
      <w:r w:rsidRPr="00430F0D">
        <w:rPr>
          <w:rFonts w:ascii="Myriad Pro" w:hAnsi="Myriad Pro"/>
          <w:sz w:val="20"/>
          <w:szCs w:val="20"/>
        </w:rPr>
        <w:t xml:space="preserve"> and recommendations, changes (if necessary) is prepared and submitted to the UN RPP specialist.</w:t>
      </w:r>
      <w:r w:rsidRPr="00430F0D">
        <w:rPr>
          <w:rFonts w:ascii="Myriad Pro" w:hAnsi="Myriad Pro"/>
          <w:sz w:val="20"/>
          <w:szCs w:val="20"/>
        </w:rPr>
        <w:tab/>
      </w:r>
    </w:p>
    <w:p w14:paraId="700C06F7" w14:textId="77777777" w:rsidR="00985F13" w:rsidRPr="00430F0D" w:rsidRDefault="00985F13" w:rsidP="00985F13">
      <w:pPr>
        <w:spacing w:line="240" w:lineRule="atLeast"/>
        <w:jc w:val="both"/>
        <w:rPr>
          <w:rFonts w:ascii="Myriad Pro" w:hAnsi="Myriad Pro"/>
        </w:rPr>
      </w:pPr>
    </w:p>
    <w:p w14:paraId="18741F47" w14:textId="77777777" w:rsidR="00985F13" w:rsidRPr="00430F0D" w:rsidRDefault="00985F13" w:rsidP="00985F13">
      <w:pPr>
        <w:spacing w:line="240" w:lineRule="atLeast"/>
        <w:ind w:firstLine="360"/>
        <w:jc w:val="both"/>
        <w:rPr>
          <w:rFonts w:ascii="Myriad Pro" w:hAnsi="Myriad Pro" w:cs="Noto Sans"/>
          <w:b/>
          <w:bCs/>
          <w:lang w:val="en-GB"/>
        </w:rPr>
      </w:pPr>
      <w:r w:rsidRPr="00430F0D">
        <w:rPr>
          <w:rFonts w:ascii="Myriad Pro" w:hAnsi="Myriad Pro"/>
          <w:b/>
          <w:bCs/>
        </w:rPr>
        <w:t xml:space="preserve">Estimated duration to complete: </w:t>
      </w:r>
      <w:r w:rsidRPr="00430F0D">
        <w:rPr>
          <w:rFonts w:ascii="Myriad Pro" w:hAnsi="Myriad Pro" w:cs="Noto Sans"/>
          <w:b/>
          <w:bCs/>
          <w:lang w:val="en-GB"/>
        </w:rPr>
        <w:t>by the end of 23</w:t>
      </w:r>
      <w:r w:rsidRPr="00430F0D">
        <w:rPr>
          <w:rFonts w:ascii="Myriad Pro" w:hAnsi="Myriad Pro" w:cs="Noto Sans"/>
          <w:b/>
          <w:bCs/>
          <w:vertAlign w:val="superscript"/>
          <w:lang w:val="en-GB"/>
        </w:rPr>
        <w:t>rd</w:t>
      </w:r>
      <w:r w:rsidRPr="00430F0D">
        <w:rPr>
          <w:rFonts w:ascii="Myriad Pro" w:hAnsi="Myriad Pro" w:cs="Noto Sans"/>
          <w:b/>
          <w:bCs/>
          <w:lang w:val="en-GB"/>
        </w:rPr>
        <w:t xml:space="preserve"> week since contract commencement.</w:t>
      </w:r>
    </w:p>
    <w:p w14:paraId="39E0AFD9" w14:textId="77777777" w:rsidR="00985F13" w:rsidRPr="00430F0D" w:rsidRDefault="00985F13" w:rsidP="00985F13">
      <w:pPr>
        <w:spacing w:line="240" w:lineRule="atLeast"/>
        <w:jc w:val="both"/>
        <w:rPr>
          <w:rFonts w:ascii="Myriad Pro" w:hAnsi="Myriad Pro"/>
        </w:rPr>
      </w:pPr>
    </w:p>
    <w:p w14:paraId="7BC6F57D" w14:textId="77777777" w:rsidR="00985F13" w:rsidRPr="00430F0D" w:rsidRDefault="00985F13" w:rsidP="00985F13">
      <w:pPr>
        <w:spacing w:line="240" w:lineRule="atLeast"/>
        <w:jc w:val="both"/>
        <w:rPr>
          <w:rFonts w:ascii="Myriad Pro" w:hAnsi="Myriad Pro"/>
          <w:b/>
          <w:bCs/>
        </w:rPr>
      </w:pPr>
      <w:r w:rsidRPr="00430F0D">
        <w:rPr>
          <w:rFonts w:ascii="Myriad Pro" w:hAnsi="Myriad Pro"/>
          <w:b/>
          <w:bCs/>
        </w:rPr>
        <w:t>Deliverable 4. (3 weeks)</w:t>
      </w:r>
    </w:p>
    <w:p w14:paraId="1AC4BE90" w14:textId="77777777" w:rsidR="00985F13" w:rsidRPr="00430F0D" w:rsidRDefault="00985F13" w:rsidP="00985F13">
      <w:pPr>
        <w:pStyle w:val="ListParagraph"/>
        <w:widowControl/>
        <w:numPr>
          <w:ilvl w:val="0"/>
          <w:numId w:val="13"/>
        </w:numPr>
        <w:overflowPunct/>
        <w:adjustRightInd/>
        <w:spacing w:line="240" w:lineRule="atLeast"/>
        <w:jc w:val="both"/>
        <w:textAlignment w:val="baseline"/>
        <w:rPr>
          <w:rFonts w:ascii="Myriad Pro" w:hAnsi="Myriad Pro" w:cs="Segoe UI"/>
          <w:sz w:val="20"/>
          <w:szCs w:val="20"/>
        </w:rPr>
      </w:pPr>
      <w:r w:rsidRPr="00430F0D">
        <w:rPr>
          <w:rFonts w:ascii="Myriad Pro" w:hAnsi="Myriad Pro"/>
          <w:sz w:val="20"/>
          <w:szCs w:val="20"/>
        </w:rPr>
        <w:t xml:space="preserve">Final </w:t>
      </w:r>
      <w:r w:rsidRPr="00430F0D">
        <w:rPr>
          <w:rFonts w:ascii="Myriad Pro" w:eastAsia="MS Mincho" w:hAnsi="Myriad Pro" w:cs="Arial"/>
          <w:sz w:val="20"/>
          <w:szCs w:val="20"/>
          <w:lang w:val="en-GB"/>
        </w:rPr>
        <w:t>COTP Guidance</w:t>
      </w:r>
      <w:r w:rsidRPr="00430F0D">
        <w:rPr>
          <w:rFonts w:ascii="Myriad Pro" w:hAnsi="Myriad Pro"/>
          <w:sz w:val="20"/>
          <w:szCs w:val="20"/>
        </w:rPr>
        <w:t xml:space="preserve">, </w:t>
      </w:r>
      <w:r w:rsidRPr="00430F0D">
        <w:rPr>
          <w:rFonts w:ascii="Myriad Pro" w:hAnsi="Myriad Pro" w:cstheme="minorHAnsi"/>
          <w:sz w:val="20"/>
          <w:szCs w:val="20"/>
          <w:lang w:val="en-GB"/>
        </w:rPr>
        <w:t>Rules for the participants</w:t>
      </w:r>
      <w:r w:rsidRPr="00430F0D">
        <w:rPr>
          <w:rFonts w:ascii="Myriad Pro" w:eastAsia="MS Mincho" w:hAnsi="Myriad Pro" w:cs="Arial"/>
          <w:sz w:val="20"/>
          <w:szCs w:val="20"/>
          <w:lang w:val="en-GB"/>
        </w:rPr>
        <w:t>,</w:t>
      </w:r>
      <w:r w:rsidRPr="00430F0D">
        <w:rPr>
          <w:rFonts w:ascii="Myriad Pro" w:hAnsi="Myriad Pro" w:cstheme="minorHAnsi"/>
          <w:sz w:val="20"/>
          <w:szCs w:val="20"/>
          <w:lang w:val="en-GB"/>
        </w:rPr>
        <w:t xml:space="preserve"> </w:t>
      </w:r>
      <w:r w:rsidRPr="00430F0D">
        <w:rPr>
          <w:rFonts w:ascii="Myriad Pro" w:hAnsi="Myriad Pro"/>
          <w:sz w:val="20"/>
          <w:szCs w:val="20"/>
        </w:rPr>
        <w:t>and a Final Report submitted to the UN RPP Specialist.</w:t>
      </w:r>
    </w:p>
    <w:p w14:paraId="08CF616C" w14:textId="77777777" w:rsidR="00985F13" w:rsidRPr="00430F0D" w:rsidRDefault="00985F13" w:rsidP="00985F13">
      <w:pPr>
        <w:pStyle w:val="ListParagraph"/>
        <w:spacing w:line="240" w:lineRule="atLeast"/>
        <w:ind w:left="0"/>
        <w:rPr>
          <w:rFonts w:ascii="Myriad Pro" w:hAnsi="Myriad Pro"/>
          <w:b/>
          <w:bCs/>
          <w:sz w:val="20"/>
          <w:szCs w:val="20"/>
        </w:rPr>
      </w:pPr>
    </w:p>
    <w:p w14:paraId="16D92E2D" w14:textId="77777777" w:rsidR="00985F13" w:rsidRPr="00430F0D" w:rsidRDefault="00985F13" w:rsidP="00985F13">
      <w:pPr>
        <w:spacing w:line="240" w:lineRule="atLeast"/>
        <w:ind w:firstLine="360"/>
        <w:jc w:val="both"/>
        <w:rPr>
          <w:rFonts w:ascii="Myriad Pro" w:hAnsi="Myriad Pro" w:cs="Noto Sans"/>
          <w:i/>
          <w:iCs/>
          <w:lang w:val="en-GB"/>
        </w:rPr>
      </w:pPr>
      <w:r w:rsidRPr="00430F0D">
        <w:rPr>
          <w:rFonts w:ascii="Myriad Pro" w:hAnsi="Myriad Pro"/>
          <w:i/>
          <w:iCs/>
        </w:rPr>
        <w:t xml:space="preserve">Estimated duration to complete: </w:t>
      </w:r>
      <w:r w:rsidRPr="00430F0D">
        <w:rPr>
          <w:rFonts w:ascii="Myriad Pro" w:hAnsi="Myriad Pro" w:cs="Noto Sans"/>
          <w:i/>
          <w:iCs/>
          <w:lang w:val="en-GB"/>
        </w:rPr>
        <w:t>by the end of 26</w:t>
      </w:r>
      <w:r w:rsidRPr="00430F0D">
        <w:rPr>
          <w:rFonts w:ascii="Myriad Pro" w:hAnsi="Myriad Pro" w:cs="Noto Sans"/>
          <w:i/>
          <w:iCs/>
          <w:vertAlign w:val="superscript"/>
          <w:lang w:val="en-GB"/>
        </w:rPr>
        <w:t>th</w:t>
      </w:r>
      <w:r w:rsidRPr="00430F0D">
        <w:rPr>
          <w:rFonts w:ascii="Myriad Pro" w:hAnsi="Myriad Pro" w:cs="Noto Sans"/>
          <w:i/>
          <w:iCs/>
          <w:lang w:val="en-GB"/>
        </w:rPr>
        <w:t xml:space="preserve"> week since contract commencement.</w:t>
      </w:r>
    </w:p>
    <w:p w14:paraId="24CD21D5" w14:textId="77777777" w:rsidR="00985F13" w:rsidRPr="00430F0D" w:rsidRDefault="00985F13" w:rsidP="00985F13">
      <w:pPr>
        <w:spacing w:line="240" w:lineRule="atLeast"/>
        <w:jc w:val="both"/>
        <w:rPr>
          <w:rFonts w:ascii="Myriad Pro" w:hAnsi="Myriad Pro" w:cs="Noto Sans"/>
          <w:lang w:val="en-GB"/>
        </w:rPr>
      </w:pPr>
    </w:p>
    <w:p w14:paraId="6C97A5AB" w14:textId="77777777" w:rsidR="00985F13" w:rsidRPr="00430F0D" w:rsidRDefault="00985F13" w:rsidP="00985F13">
      <w:pPr>
        <w:pStyle w:val="EndnoteText"/>
        <w:spacing w:line="240" w:lineRule="atLeast"/>
        <w:jc w:val="both"/>
        <w:rPr>
          <w:rFonts w:ascii="Myriad Pro" w:hAnsi="Myriad Pro" w:cs="Noto Sans"/>
          <w:lang w:val="en-GB"/>
        </w:rPr>
      </w:pPr>
      <w:r w:rsidRPr="00430F0D">
        <w:rPr>
          <w:rFonts w:ascii="Myriad Pro" w:eastAsia="Calibri" w:hAnsi="Myriad Pro" w:cs="Noto Sans"/>
          <w:lang w:val="en-GB" w:eastAsia="ru-RU"/>
        </w:rPr>
        <w:t xml:space="preserve">The activity descriptive report for each </w:t>
      </w:r>
      <w:r w:rsidRPr="00430F0D">
        <w:rPr>
          <w:rFonts w:ascii="Myriad Pro" w:eastAsia="Calibri" w:hAnsi="Myriad Pro" w:cs="Noto Sans"/>
          <w:lang w:eastAsia="ru-RU"/>
        </w:rPr>
        <w:t>delivery period</w:t>
      </w:r>
      <w:r w:rsidRPr="00430F0D">
        <w:rPr>
          <w:rFonts w:ascii="Myriad Pro" w:eastAsia="Calibri" w:hAnsi="Myriad Pro" w:cs="Noto Sans"/>
          <w:lang w:val="en-GB" w:eastAsia="ru-RU"/>
        </w:rPr>
        <w:t xml:space="preserve"> is expected to be done and agreed with the UN RPP specialist. The report should include a clear description of task performance indicators, participants’ registration lists, photos, copies of publications in the media, and the Internet.</w:t>
      </w:r>
    </w:p>
    <w:p w14:paraId="10BB814B" w14:textId="77777777" w:rsidR="00985F13" w:rsidRPr="00430F0D" w:rsidRDefault="00985F13" w:rsidP="00985F13">
      <w:pPr>
        <w:pStyle w:val="ListParagraph"/>
        <w:spacing w:line="240" w:lineRule="atLeast"/>
        <w:ind w:left="0"/>
        <w:rPr>
          <w:rFonts w:ascii="Myriad Pro" w:hAnsi="Myriad Pro"/>
          <w:sz w:val="20"/>
          <w:szCs w:val="20"/>
        </w:rPr>
      </w:pPr>
    </w:p>
    <w:p w14:paraId="045BCA94" w14:textId="77777777" w:rsidR="00985F13" w:rsidRPr="00430F0D" w:rsidRDefault="00985F13" w:rsidP="00985F13">
      <w:pPr>
        <w:pStyle w:val="ListParagraph"/>
        <w:widowControl/>
        <w:numPr>
          <w:ilvl w:val="0"/>
          <w:numId w:val="12"/>
        </w:numPr>
        <w:overflowPunct/>
        <w:adjustRightInd/>
        <w:spacing w:line="240" w:lineRule="atLeast"/>
        <w:jc w:val="both"/>
        <w:rPr>
          <w:rFonts w:ascii="Myriad Pro" w:hAnsi="Myriad Pro"/>
          <w:b/>
          <w:sz w:val="20"/>
          <w:szCs w:val="20"/>
          <w:lang w:val="en-GB"/>
        </w:rPr>
      </w:pPr>
      <w:bookmarkStart w:id="11" w:name="_Hlk37400879"/>
      <w:r w:rsidRPr="00430F0D">
        <w:rPr>
          <w:rFonts w:ascii="Myriad Pro" w:hAnsi="Myriad Pro"/>
          <w:b/>
          <w:sz w:val="20"/>
          <w:szCs w:val="20"/>
          <w:lang w:val="en-GB"/>
        </w:rPr>
        <w:t>MONITORING/REPORTING REQUIREMENTS</w:t>
      </w:r>
    </w:p>
    <w:p w14:paraId="5077494F" w14:textId="77777777" w:rsidR="00985F13" w:rsidRPr="00430F0D" w:rsidRDefault="00985F13" w:rsidP="00985F13">
      <w:pPr>
        <w:pStyle w:val="ListParagraph"/>
        <w:spacing w:line="240" w:lineRule="atLeast"/>
        <w:ind w:left="1080"/>
        <w:jc w:val="both"/>
        <w:rPr>
          <w:rFonts w:ascii="Myriad Pro" w:hAnsi="Myriad Pro"/>
          <w:b/>
          <w:sz w:val="20"/>
          <w:szCs w:val="20"/>
          <w:lang w:val="en-GB"/>
        </w:rPr>
      </w:pPr>
    </w:p>
    <w:bookmarkEnd w:id="11"/>
    <w:p w14:paraId="0B4448B9"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The Contractor will directly report to UNDP Territorial Amalgamation Specialist and Programme Coordinator weekly, on an agreed basis. The Contractor will participate in the Project meetings (by Skype) and will share the work progress.</w:t>
      </w:r>
    </w:p>
    <w:p w14:paraId="55A69FB2"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The Contractor should adhere to the system of monitoring, evaluation, and quality control implemented by the UNDP and provide the necessary information, reports, and statistics according to the present schedule or as soon as possible (within a reasonable time).</w:t>
      </w:r>
    </w:p>
    <w:p w14:paraId="74495C3B"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All reports and materials UNDP shall be transmitted electronically (Formats of: * .docx, * .xlsx, * .pptx, * .pdf) on electronic source or in the form of electronic communication. The studies/research/reports should be written in Ukrainian.</w:t>
      </w:r>
    </w:p>
    <w:p w14:paraId="3D644B34" w14:textId="77777777" w:rsidR="00985F13" w:rsidRPr="00430F0D" w:rsidRDefault="00985F13" w:rsidP="00985F13">
      <w:pPr>
        <w:spacing w:line="240" w:lineRule="atLeast"/>
        <w:jc w:val="both"/>
        <w:rPr>
          <w:rFonts w:ascii="Myriad Pro" w:hAnsi="Myriad Pro" w:cs="Verdana"/>
          <w:lang w:eastAsia="ru-RU"/>
        </w:rPr>
      </w:pPr>
    </w:p>
    <w:p w14:paraId="4BA5E8D3" w14:textId="77777777" w:rsidR="00985F13" w:rsidRPr="00430F0D" w:rsidRDefault="00985F13" w:rsidP="00985F13">
      <w:pPr>
        <w:pStyle w:val="ListParagraph"/>
        <w:widowControl/>
        <w:numPr>
          <w:ilvl w:val="0"/>
          <w:numId w:val="12"/>
        </w:numPr>
        <w:overflowPunct/>
        <w:adjustRightInd/>
        <w:spacing w:line="240" w:lineRule="atLeast"/>
        <w:rPr>
          <w:rFonts w:ascii="Myriad Pro" w:hAnsi="Myriad Pro"/>
          <w:sz w:val="20"/>
          <w:szCs w:val="20"/>
          <w:lang w:val="en-GB"/>
        </w:rPr>
      </w:pPr>
      <w:bookmarkStart w:id="12" w:name="_Hlk37400960"/>
      <w:r w:rsidRPr="00430F0D">
        <w:rPr>
          <w:rFonts w:ascii="Myriad Pro" w:hAnsi="Myriad Pro"/>
          <w:b/>
          <w:sz w:val="20"/>
          <w:szCs w:val="20"/>
          <w:lang w:val="en-GB"/>
        </w:rPr>
        <w:t>PROPOSED PAYMENT SCHEDULE</w:t>
      </w:r>
    </w:p>
    <w:p w14:paraId="36E1C5D0" w14:textId="77777777" w:rsidR="00985F13" w:rsidRPr="00430F0D" w:rsidRDefault="00985F13" w:rsidP="00985F13">
      <w:pPr>
        <w:pStyle w:val="ListParagraph"/>
        <w:spacing w:line="240" w:lineRule="atLeast"/>
        <w:ind w:left="1080"/>
        <w:rPr>
          <w:rFonts w:ascii="Myriad Pro" w:hAnsi="Myriad Pro"/>
          <w:sz w:val="20"/>
          <w:szCs w:val="20"/>
          <w:lang w:val="en-GB"/>
        </w:rPr>
      </w:pPr>
    </w:p>
    <w:p w14:paraId="0E6E8A44"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10% - upon completion of Deliverables 1-4;</w:t>
      </w:r>
    </w:p>
    <w:p w14:paraId="41BB140A"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30% - upon completion of Deliverables 5-10;</w:t>
      </w:r>
    </w:p>
    <w:p w14:paraId="40FCAC75"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45% - upon completion of Deliverables 11-13;</w:t>
      </w:r>
    </w:p>
    <w:p w14:paraId="3870E2C4"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15% - upon completion of Deliverable 14</w:t>
      </w:r>
    </w:p>
    <w:p w14:paraId="5DB84002" w14:textId="77777777" w:rsidR="00985F13" w:rsidRPr="00430F0D" w:rsidRDefault="00985F13" w:rsidP="00985F13">
      <w:pPr>
        <w:spacing w:line="240" w:lineRule="atLeast"/>
        <w:jc w:val="both"/>
        <w:rPr>
          <w:rFonts w:ascii="Myriad Pro" w:hAnsi="Myriad Pro" w:cs="Verdana"/>
          <w:lang w:eastAsia="ru-RU"/>
        </w:rPr>
      </w:pPr>
    </w:p>
    <w:bookmarkEnd w:id="12"/>
    <w:p w14:paraId="007C7F85" w14:textId="77777777" w:rsidR="00985F13" w:rsidRPr="00430F0D" w:rsidRDefault="00985F13" w:rsidP="00985F13">
      <w:pPr>
        <w:spacing w:line="240" w:lineRule="atLeast"/>
        <w:jc w:val="both"/>
        <w:rPr>
          <w:rFonts w:ascii="Myriad Pro" w:hAnsi="Myriad Pro" w:cs="Verdana"/>
          <w:lang w:eastAsia="ru-RU"/>
        </w:rPr>
      </w:pPr>
      <w:r w:rsidRPr="00430F0D">
        <w:rPr>
          <w:rFonts w:ascii="Myriad Pro" w:hAnsi="Myriad Pro" w:cs="Verdana"/>
          <w:lang w:eastAsia="ru-RU"/>
        </w:rPr>
        <w:t>The payments will be processed upon full completion and acceptance of corresponding contractual obligations whereupon Territorial Amalgamation Specialist signs the certification of acceptance.</w:t>
      </w:r>
    </w:p>
    <w:p w14:paraId="4334CF48" w14:textId="77777777" w:rsidR="00985F13" w:rsidRPr="00430F0D" w:rsidRDefault="00985F13" w:rsidP="00985F13">
      <w:pPr>
        <w:pStyle w:val="Heading1"/>
        <w:keepLines/>
        <w:numPr>
          <w:ilvl w:val="0"/>
          <w:numId w:val="12"/>
        </w:numPr>
        <w:spacing w:before="240"/>
        <w:ind w:right="-11"/>
        <w:rPr>
          <w:rFonts w:ascii="Myriad Pro" w:hAnsi="Myriad Pro"/>
          <w:b/>
          <w:bCs/>
          <w:sz w:val="20"/>
        </w:rPr>
      </w:pPr>
      <w:bookmarkStart w:id="13" w:name="_Hlk39520923"/>
      <w:bookmarkStart w:id="14" w:name="_Hlk37400997"/>
      <w:r w:rsidRPr="00430F0D">
        <w:rPr>
          <w:rFonts w:ascii="Myriad Pro" w:hAnsi="Myriad Pro"/>
          <w:b/>
          <w:bCs/>
          <w:sz w:val="20"/>
        </w:rPr>
        <w:t>EXPERIENCE AND QUALIFICATIONS REQUIREMENTS</w:t>
      </w:r>
    </w:p>
    <w:p w14:paraId="5C00DF50" w14:textId="77777777" w:rsidR="00985F13" w:rsidRPr="00430F0D" w:rsidRDefault="00985F13" w:rsidP="00985F13">
      <w:pPr>
        <w:pStyle w:val="Heading2"/>
        <w:rPr>
          <w:rFonts w:ascii="Myriad Pro" w:hAnsi="Myriad Pro"/>
          <w:b w:val="0"/>
          <w:sz w:val="20"/>
          <w:szCs w:val="20"/>
        </w:rPr>
      </w:pPr>
      <w:r w:rsidRPr="00430F0D">
        <w:rPr>
          <w:rFonts w:ascii="Myriad Pro" w:hAnsi="Myriad Pro"/>
          <w:sz w:val="20"/>
          <w:szCs w:val="20"/>
        </w:rPr>
        <w:t>An organization submitting a proposal:</w:t>
      </w:r>
    </w:p>
    <w:p w14:paraId="2883E36B"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Organization in form of legal entity officially registered in Ukraine for at least 5 years;  </w:t>
      </w:r>
    </w:p>
    <w:p w14:paraId="66B8542A"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rPr>
        <w:t>Availability of an acting permanent license of the Ministry of education and Science of Ukraine to provide educational service in the field of Public Administration (direction 1501);</w:t>
      </w:r>
    </w:p>
    <w:p w14:paraId="4881B65C"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5 years of proven experience in providing advanced training </w:t>
      </w:r>
      <w:r w:rsidRPr="00430F0D">
        <w:rPr>
          <w:rFonts w:ascii="Myriad Pro" w:hAnsi="Myriad Pro"/>
          <w:bCs/>
          <w:sz w:val="20"/>
          <w:szCs w:val="20"/>
        </w:rPr>
        <w:t>on specialization “Public Administration”;</w:t>
      </w:r>
    </w:p>
    <w:p w14:paraId="333DBEDD" w14:textId="77777777" w:rsidR="00985F13" w:rsidRPr="00430F0D" w:rsidRDefault="00985F13" w:rsidP="00985F13">
      <w:pPr>
        <w:pStyle w:val="ListParagraph"/>
        <w:widowControl/>
        <w:numPr>
          <w:ilvl w:val="0"/>
          <w:numId w:val="10"/>
        </w:numPr>
        <w:overflowPunct/>
        <w:adjustRightInd/>
        <w:spacing w:line="240" w:lineRule="auto"/>
        <w:jc w:val="both"/>
        <w:rPr>
          <w:rFonts w:ascii="Myriad Pro" w:hAnsi="Myriad Pro"/>
          <w:sz w:val="20"/>
          <w:szCs w:val="20"/>
        </w:rPr>
      </w:pPr>
      <w:r w:rsidRPr="00430F0D">
        <w:rPr>
          <w:rFonts w:ascii="Myriad Pro" w:hAnsi="Myriad Pro"/>
          <w:sz w:val="20"/>
          <w:szCs w:val="20"/>
        </w:rPr>
        <w:t xml:space="preserve">At least 5 years of proven experience in organizing educational activities, </w:t>
      </w:r>
      <w:r w:rsidRPr="00430F0D">
        <w:rPr>
          <w:rFonts w:ascii="Myriad Pro" w:hAnsi="Myriad Pro"/>
          <w:bCs/>
          <w:sz w:val="20"/>
          <w:szCs w:val="20"/>
          <w:lang w:val="en-GB"/>
        </w:rPr>
        <w:t>short-/long-term training programs</w:t>
      </w:r>
      <w:r w:rsidRPr="00430F0D">
        <w:rPr>
          <w:rFonts w:ascii="Myriad Pro" w:hAnsi="Myriad Pro"/>
          <w:sz w:val="20"/>
          <w:szCs w:val="20"/>
        </w:rPr>
        <w:t xml:space="preserve"> for representatives of local authorities and other stakeholders;</w:t>
      </w:r>
    </w:p>
    <w:p w14:paraId="62CFFD26" w14:textId="77777777" w:rsidR="00985F13" w:rsidRPr="00430F0D" w:rsidRDefault="00985F13" w:rsidP="00985F13">
      <w:pPr>
        <w:pStyle w:val="ListParagraph"/>
        <w:widowControl/>
        <w:numPr>
          <w:ilvl w:val="0"/>
          <w:numId w:val="10"/>
        </w:numPr>
        <w:overflowPunct/>
        <w:adjustRightInd/>
        <w:spacing w:line="240" w:lineRule="atLeast"/>
        <w:jc w:val="both"/>
        <w:rPr>
          <w:rFonts w:ascii="Myriad Pro" w:hAnsi="Myriad Pro"/>
          <w:sz w:val="20"/>
          <w:szCs w:val="20"/>
          <w:lang w:val="en-GB"/>
        </w:rPr>
      </w:pPr>
      <w:r w:rsidRPr="00430F0D">
        <w:rPr>
          <w:rFonts w:ascii="Myriad Pro" w:hAnsi="Myriad Pro"/>
          <w:sz w:val="20"/>
          <w:szCs w:val="20"/>
          <w:lang w:val="en-GB"/>
        </w:rPr>
        <w:t>At least 3 years of proven experience in facilitating and delivering on-line training and workshops;</w:t>
      </w:r>
    </w:p>
    <w:p w14:paraId="602F84FA" w14:textId="77777777" w:rsidR="00985F13" w:rsidRPr="00430F0D" w:rsidRDefault="00985F13" w:rsidP="00985F13">
      <w:pPr>
        <w:pStyle w:val="ListParagraph"/>
        <w:widowControl/>
        <w:numPr>
          <w:ilvl w:val="0"/>
          <w:numId w:val="10"/>
        </w:numPr>
        <w:overflowPunct/>
        <w:adjustRightInd/>
        <w:spacing w:line="240" w:lineRule="atLeast"/>
        <w:jc w:val="both"/>
        <w:rPr>
          <w:rFonts w:ascii="Myriad Pro" w:hAnsi="Myriad Pro"/>
          <w:sz w:val="20"/>
          <w:szCs w:val="20"/>
          <w:lang w:val="en-GB"/>
        </w:rPr>
      </w:pPr>
      <w:r w:rsidRPr="00430F0D">
        <w:rPr>
          <w:rFonts w:ascii="Myriad Pro" w:hAnsi="Myriad Pro"/>
          <w:sz w:val="20"/>
          <w:szCs w:val="20"/>
          <w:lang w:val="en-GB"/>
        </w:rPr>
        <w:t xml:space="preserve">At least 3 years of proven experience of carrying out analytical work, elaboration of assessment forms and questionnaire, guidance and programs development, designing curriculum </w:t>
      </w:r>
      <w:r w:rsidRPr="00430F0D">
        <w:rPr>
          <w:rFonts w:ascii="Myriad Pro" w:eastAsia="Calibri" w:hAnsi="Myriad Pro" w:cs="Noto Sans"/>
          <w:sz w:val="20"/>
          <w:szCs w:val="20"/>
          <w:lang w:val="en-GB" w:eastAsia="es-PA"/>
        </w:rPr>
        <w:t xml:space="preserve">(at least 2 examples </w:t>
      </w:r>
      <w:r w:rsidRPr="00430F0D">
        <w:rPr>
          <w:rFonts w:ascii="Myriad Pro" w:eastAsia="Calibri" w:hAnsi="Myriad Pro" w:cs="Noto Sans"/>
          <w:sz w:val="20"/>
          <w:szCs w:val="20"/>
          <w:lang w:eastAsia="es-PA"/>
        </w:rPr>
        <w:t>of guidance/curriculum/assessment form to be provided)</w:t>
      </w:r>
    </w:p>
    <w:p w14:paraId="1A0D536C"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5 years of proven experience in the elaboration of learning materials, on-line programs with video and multimedia content (at least two examples of similar successful projects implemented to be provided); </w:t>
      </w:r>
    </w:p>
    <w:p w14:paraId="0C461F98" w14:textId="77777777" w:rsidR="00985F13" w:rsidRPr="00430F0D" w:rsidRDefault="00985F13" w:rsidP="00985F13">
      <w:pPr>
        <w:pStyle w:val="ListParagraph"/>
        <w:spacing w:line="240" w:lineRule="auto"/>
        <w:ind w:left="408"/>
        <w:jc w:val="both"/>
        <w:rPr>
          <w:rFonts w:ascii="Myriad Pro" w:hAnsi="Myriad Pro"/>
          <w:sz w:val="20"/>
          <w:szCs w:val="20"/>
        </w:rPr>
      </w:pPr>
    </w:p>
    <w:p w14:paraId="7936B706" w14:textId="77777777" w:rsidR="00985F13" w:rsidRPr="00430F0D" w:rsidRDefault="00985F13" w:rsidP="00985F13">
      <w:pPr>
        <w:pStyle w:val="ListParagraph"/>
        <w:spacing w:line="240" w:lineRule="auto"/>
        <w:ind w:left="408"/>
        <w:rPr>
          <w:rFonts w:ascii="Myriad Pro" w:hAnsi="Myriad Pro"/>
          <w:b/>
          <w:bCs/>
          <w:sz w:val="20"/>
          <w:szCs w:val="20"/>
          <w:u w:val="single"/>
        </w:rPr>
      </w:pPr>
      <w:r w:rsidRPr="00430F0D">
        <w:rPr>
          <w:rFonts w:ascii="Myriad Pro" w:hAnsi="Myriad Pro"/>
          <w:b/>
          <w:bCs/>
          <w:sz w:val="20"/>
          <w:szCs w:val="20"/>
          <w:u w:val="single"/>
        </w:rPr>
        <w:t>Staff:</w:t>
      </w:r>
    </w:p>
    <w:p w14:paraId="431852D9" w14:textId="77777777" w:rsidR="00985F13" w:rsidRPr="00430F0D" w:rsidRDefault="00985F13" w:rsidP="00985F13">
      <w:pPr>
        <w:spacing w:after="120"/>
        <w:jc w:val="both"/>
        <w:rPr>
          <w:rFonts w:ascii="Myriad Pro" w:hAnsi="Myriad Pro"/>
          <w:b/>
        </w:rPr>
      </w:pPr>
      <w:r w:rsidRPr="00430F0D">
        <w:rPr>
          <w:rFonts w:ascii="Myriad Pro" w:hAnsi="Myriad Pro"/>
          <w:b/>
        </w:rPr>
        <w:t>Project Team Leader</w:t>
      </w:r>
    </w:p>
    <w:p w14:paraId="172F1771" w14:textId="77777777" w:rsidR="00985F13" w:rsidRPr="00430F0D" w:rsidRDefault="00985F13" w:rsidP="00985F13">
      <w:pPr>
        <w:spacing w:after="120"/>
        <w:jc w:val="both"/>
        <w:rPr>
          <w:rFonts w:ascii="Myriad Pro" w:hAnsi="Myriad Pro"/>
          <w:bCs/>
        </w:rPr>
      </w:pPr>
      <w:r w:rsidRPr="00430F0D">
        <w:rPr>
          <w:rFonts w:ascii="Myriad Pro" w:hAnsi="Myriad Pro"/>
          <w:bCs/>
        </w:rPr>
        <w:t>Project manager</w:t>
      </w:r>
    </w:p>
    <w:p w14:paraId="04A2FDE8"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Higher education degree in Economics, Social sciences, Management, Psychology, PR, Communications or other relevant fields (</w:t>
      </w:r>
      <w:r w:rsidRPr="00430F0D">
        <w:rPr>
          <w:rFonts w:ascii="Myriad Pro" w:hAnsi="Myriad Pro"/>
          <w:sz w:val="20"/>
          <w:szCs w:val="20"/>
        </w:rPr>
        <w:t>equivalent to the educational qualification level Specialist/Master/Candidate of Science/</w:t>
      </w:r>
      <w:r w:rsidRPr="00430F0D">
        <w:rPr>
          <w:rFonts w:ascii="Myriad Pro" w:hAnsi="Myriad Pro" w:cstheme="minorHAnsi"/>
          <w:sz w:val="20"/>
          <w:szCs w:val="20"/>
        </w:rPr>
        <w:t>Ph.D.</w:t>
      </w:r>
      <w:r w:rsidRPr="00430F0D">
        <w:rPr>
          <w:rFonts w:ascii="Myriad Pro" w:hAnsi="Myriad Pro"/>
          <w:bCs/>
          <w:sz w:val="20"/>
          <w:szCs w:val="20"/>
          <w:lang w:val="en-GB"/>
        </w:rPr>
        <w:t xml:space="preserve">; </w:t>
      </w:r>
    </w:p>
    <w:p w14:paraId="7BF35511"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five years of professional experience in project management and/ team management, in collaboration with the </w:t>
      </w:r>
      <w:r w:rsidRPr="00430F0D">
        <w:rPr>
          <w:rFonts w:ascii="Myriad Pro" w:hAnsi="Myriad Pro"/>
          <w:bCs/>
          <w:sz w:val="20"/>
          <w:szCs w:val="20"/>
        </w:rPr>
        <w:t xml:space="preserve">representatives of local governments and </w:t>
      </w:r>
      <w:r w:rsidRPr="00430F0D">
        <w:rPr>
          <w:rFonts w:ascii="Myriad Pro" w:hAnsi="Myriad Pro"/>
          <w:bCs/>
          <w:sz w:val="20"/>
          <w:szCs w:val="20"/>
          <w:lang w:val="en-GB"/>
        </w:rPr>
        <w:t xml:space="preserve">higher educational establishments;  </w:t>
      </w:r>
    </w:p>
    <w:p w14:paraId="41135853"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five years of experience in elaborating and implementing projects/programs, long/short term educational courses for local officials;  </w:t>
      </w:r>
    </w:p>
    <w:p w14:paraId="1E303867"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lastRenderedPageBreak/>
        <w:t xml:space="preserve">Excellent knowledge of Ukrainian. </w:t>
      </w:r>
    </w:p>
    <w:p w14:paraId="3AF08F80" w14:textId="77777777" w:rsidR="00985F13" w:rsidRPr="00430F0D" w:rsidRDefault="00985F13" w:rsidP="00985F13">
      <w:pPr>
        <w:spacing w:after="120"/>
        <w:jc w:val="both"/>
        <w:rPr>
          <w:rFonts w:ascii="Myriad Pro" w:hAnsi="Myriad Pro"/>
        </w:rPr>
      </w:pPr>
      <w:r w:rsidRPr="00430F0D">
        <w:rPr>
          <w:rFonts w:ascii="Myriad Pro" w:hAnsi="Myriad Pro"/>
          <w:b/>
        </w:rPr>
        <w:t>Key Experts 1</w:t>
      </w:r>
      <w:r w:rsidRPr="00430F0D">
        <w:rPr>
          <w:rFonts w:ascii="Myriad Pro" w:hAnsi="Myriad Pro"/>
        </w:rPr>
        <w:t>:</w:t>
      </w:r>
    </w:p>
    <w:p w14:paraId="39BDF14D" w14:textId="77777777" w:rsidR="00985F13" w:rsidRPr="00430F0D" w:rsidRDefault="00985F13" w:rsidP="00985F13">
      <w:pPr>
        <w:spacing w:line="240" w:lineRule="atLeast"/>
        <w:rPr>
          <w:rFonts w:ascii="Myriad Pro" w:hAnsi="Myriad Pro"/>
          <w:bCs/>
          <w:lang w:val="en-GB"/>
        </w:rPr>
      </w:pPr>
      <w:r w:rsidRPr="00430F0D">
        <w:rPr>
          <w:rFonts w:ascii="Myriad Pro" w:hAnsi="Myriad Pro"/>
          <w:bCs/>
          <w:lang w:val="en-GB"/>
        </w:rPr>
        <w:t>Project Administrator/Methodist</w:t>
      </w:r>
    </w:p>
    <w:p w14:paraId="46DEDB9B"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cstheme="minorHAnsi"/>
          <w:sz w:val="20"/>
          <w:szCs w:val="20"/>
        </w:rPr>
      </w:pPr>
      <w:r w:rsidRPr="00430F0D">
        <w:rPr>
          <w:rFonts w:ascii="Myriad Pro" w:hAnsi="Myriad Pro"/>
          <w:bCs/>
          <w:sz w:val="20"/>
          <w:szCs w:val="20"/>
          <w:lang w:val="en-GB"/>
        </w:rPr>
        <w:t>Higher education degree in Economics, Social sciences, Management, Psychology, PR, Communications, or other relevant fields (</w:t>
      </w:r>
      <w:r w:rsidRPr="00430F0D">
        <w:rPr>
          <w:rFonts w:ascii="Myriad Pro" w:hAnsi="Myriad Pro"/>
          <w:sz w:val="20"/>
          <w:szCs w:val="20"/>
        </w:rPr>
        <w:t>equivalent to the educational qualification level Specialist/Master/Candidate of Science</w:t>
      </w:r>
      <w:r w:rsidRPr="00430F0D">
        <w:rPr>
          <w:rFonts w:ascii="Myriad Pro" w:hAnsi="Myriad Pro"/>
          <w:bCs/>
          <w:sz w:val="20"/>
          <w:szCs w:val="20"/>
        </w:rPr>
        <w:t>/</w:t>
      </w:r>
      <w:r w:rsidRPr="00430F0D">
        <w:rPr>
          <w:rFonts w:ascii="Myriad Pro" w:hAnsi="Myriad Pro" w:cstheme="minorHAnsi"/>
          <w:sz w:val="20"/>
          <w:szCs w:val="20"/>
        </w:rPr>
        <w:t xml:space="preserve"> Ph.D. </w:t>
      </w:r>
    </w:p>
    <w:p w14:paraId="6E9BB1D5"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bCs/>
          <w:sz w:val="20"/>
          <w:szCs w:val="20"/>
          <w:lang w:val="en-GB"/>
        </w:rPr>
      </w:pPr>
      <w:r w:rsidRPr="00430F0D">
        <w:rPr>
          <w:rFonts w:ascii="Myriad Pro" w:hAnsi="Myriad Pro"/>
          <w:bCs/>
          <w:sz w:val="20"/>
          <w:szCs w:val="20"/>
        </w:rPr>
        <w:t xml:space="preserve">At least </w:t>
      </w:r>
      <w:r w:rsidRPr="00430F0D">
        <w:rPr>
          <w:rFonts w:ascii="Myriad Pro" w:hAnsi="Myriad Pro"/>
          <w:bCs/>
          <w:sz w:val="20"/>
          <w:szCs w:val="20"/>
          <w:lang w:val="en-GB"/>
        </w:rPr>
        <w:t xml:space="preserve">three years of professional experience in administrative management, </w:t>
      </w:r>
      <w:r w:rsidRPr="00430F0D">
        <w:rPr>
          <w:rFonts w:ascii="Myriad Pro" w:hAnsi="Myriad Pro"/>
          <w:bCs/>
          <w:sz w:val="20"/>
          <w:szCs w:val="20"/>
        </w:rPr>
        <w:t>developing curricula, creating training agenda, organizing workshops, seminars, training, other events;</w:t>
      </w:r>
    </w:p>
    <w:p w14:paraId="66022120"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three years of professional experience </w:t>
      </w:r>
      <w:r w:rsidRPr="00430F0D">
        <w:rPr>
          <w:rFonts w:ascii="Myriad Pro" w:hAnsi="Myriad Pro"/>
          <w:bCs/>
          <w:sz w:val="20"/>
          <w:szCs w:val="20"/>
        </w:rPr>
        <w:t>in preparing different reporting documents, working with a clients’ database;</w:t>
      </w:r>
    </w:p>
    <w:p w14:paraId="7ABDC66D"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Excellent knowledge of Ukrainian.</w:t>
      </w:r>
    </w:p>
    <w:p w14:paraId="5D7242D3" w14:textId="77777777" w:rsidR="00985F13" w:rsidRPr="00430F0D" w:rsidRDefault="00985F13" w:rsidP="00985F13">
      <w:pPr>
        <w:spacing w:after="120"/>
        <w:jc w:val="both"/>
        <w:rPr>
          <w:rFonts w:ascii="Myriad Pro" w:hAnsi="Myriad Pro"/>
        </w:rPr>
      </w:pPr>
      <w:r w:rsidRPr="00430F0D">
        <w:rPr>
          <w:rFonts w:ascii="Myriad Pro" w:hAnsi="Myriad Pro"/>
          <w:b/>
        </w:rPr>
        <w:t>Key Experts 2</w:t>
      </w:r>
      <w:r w:rsidRPr="00430F0D">
        <w:rPr>
          <w:rFonts w:ascii="Myriad Pro" w:hAnsi="Myriad Pro"/>
        </w:rPr>
        <w:t>:</w:t>
      </w:r>
    </w:p>
    <w:p w14:paraId="037A82FB" w14:textId="77777777" w:rsidR="00985F13" w:rsidRPr="00430F0D" w:rsidRDefault="00985F13" w:rsidP="00985F13">
      <w:pPr>
        <w:spacing w:after="120"/>
        <w:jc w:val="both"/>
        <w:rPr>
          <w:rFonts w:ascii="Myriad Pro" w:hAnsi="Myriad Pro" w:cs="Calibri"/>
        </w:rPr>
      </w:pPr>
      <w:r w:rsidRPr="00430F0D">
        <w:rPr>
          <w:rFonts w:ascii="Myriad Pro" w:hAnsi="Myriad Pro" w:cs="Calibri"/>
        </w:rPr>
        <w:t>Technical assistant:</w:t>
      </w:r>
    </w:p>
    <w:p w14:paraId="0DFF80FF"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cstheme="minorHAnsi"/>
          <w:sz w:val="20"/>
          <w:szCs w:val="20"/>
        </w:rPr>
      </w:pPr>
      <w:r w:rsidRPr="00430F0D">
        <w:rPr>
          <w:rFonts w:ascii="Myriad Pro" w:hAnsi="Myriad Pro"/>
          <w:bCs/>
          <w:sz w:val="20"/>
          <w:szCs w:val="20"/>
          <w:lang w:val="en-GB"/>
        </w:rPr>
        <w:t>Higher education degree in Economics, Social sciences, Management, Psychology, PR, Communications or other relevant fields (</w:t>
      </w:r>
      <w:r w:rsidRPr="00430F0D">
        <w:rPr>
          <w:rFonts w:ascii="Myriad Pro" w:hAnsi="Myriad Pro"/>
          <w:sz w:val="20"/>
          <w:szCs w:val="20"/>
        </w:rPr>
        <w:t>equivalent to the educational qualification level Specialist/Master/Candidate of Science</w:t>
      </w:r>
      <w:r w:rsidRPr="00430F0D">
        <w:rPr>
          <w:rFonts w:ascii="Myriad Pro" w:hAnsi="Myriad Pro"/>
          <w:bCs/>
          <w:sz w:val="20"/>
          <w:szCs w:val="20"/>
        </w:rPr>
        <w:t>/</w:t>
      </w:r>
      <w:r w:rsidRPr="00430F0D">
        <w:rPr>
          <w:rFonts w:ascii="Myriad Pro" w:hAnsi="Myriad Pro" w:cstheme="minorHAnsi"/>
          <w:sz w:val="20"/>
          <w:szCs w:val="20"/>
        </w:rPr>
        <w:t xml:space="preserve"> Ph.D.)</w:t>
      </w:r>
    </w:p>
    <w:p w14:paraId="1E0477C0"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cstheme="minorHAnsi"/>
          <w:sz w:val="20"/>
          <w:szCs w:val="20"/>
        </w:rPr>
      </w:pPr>
      <w:r w:rsidRPr="00430F0D">
        <w:rPr>
          <w:rFonts w:ascii="Myriad Pro" w:hAnsi="Myriad Pro"/>
          <w:bCs/>
          <w:sz w:val="20"/>
          <w:szCs w:val="20"/>
          <w:lang w:val="en-GB"/>
        </w:rPr>
        <w:t>At least three years of relevant experience in implementing projects/programs, including online courses;</w:t>
      </w:r>
    </w:p>
    <w:bookmarkEnd w:id="13"/>
    <w:bookmarkEnd w:id="14"/>
    <w:p w14:paraId="2C72D4AC"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At least three years of professional experience in multi-stakeholder national/international projects;</w:t>
      </w:r>
    </w:p>
    <w:p w14:paraId="4C558EBE" w14:textId="77777777" w:rsidR="00985F13" w:rsidRPr="00430F0D" w:rsidRDefault="00985F13" w:rsidP="00985F13">
      <w:pPr>
        <w:pStyle w:val="ListParagraph"/>
        <w:widowControl/>
        <w:numPr>
          <w:ilvl w:val="0"/>
          <w:numId w:val="11"/>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Excellent knowledge of Ukrainian</w:t>
      </w:r>
    </w:p>
    <w:p w14:paraId="0951FB13" w14:textId="77777777" w:rsidR="00985F13" w:rsidRPr="00430F0D" w:rsidRDefault="00985F13" w:rsidP="00985F13">
      <w:pPr>
        <w:pStyle w:val="ListParagraph"/>
        <w:spacing w:line="240" w:lineRule="atLeast"/>
        <w:rPr>
          <w:rFonts w:ascii="Myriad Pro" w:hAnsi="Myriad Pro"/>
          <w:bCs/>
          <w:sz w:val="20"/>
          <w:szCs w:val="20"/>
          <w:lang w:val="en-GB"/>
        </w:rPr>
      </w:pPr>
    </w:p>
    <w:p w14:paraId="2919B888" w14:textId="77777777" w:rsidR="00985F13" w:rsidRPr="00430F0D" w:rsidRDefault="00985F13" w:rsidP="00985F13">
      <w:pPr>
        <w:pStyle w:val="ListParagraph"/>
        <w:widowControl/>
        <w:numPr>
          <w:ilvl w:val="0"/>
          <w:numId w:val="12"/>
        </w:numPr>
        <w:overflowPunct/>
        <w:adjustRightInd/>
        <w:spacing w:line="240" w:lineRule="atLeast"/>
        <w:rPr>
          <w:rFonts w:ascii="Myriad Pro" w:hAnsi="Myriad Pro"/>
          <w:b/>
          <w:sz w:val="20"/>
          <w:szCs w:val="20"/>
          <w:lang w:val="en-GB"/>
        </w:rPr>
      </w:pPr>
      <w:r w:rsidRPr="00430F0D">
        <w:rPr>
          <w:rFonts w:ascii="Myriad Pro" w:hAnsi="Myriad Pro"/>
          <w:b/>
          <w:sz w:val="20"/>
          <w:szCs w:val="20"/>
        </w:rPr>
        <w:t xml:space="preserve">DOCUMENTS TO BE INCLUDED WHEN SUBMITTING THE PROPOSAL </w:t>
      </w:r>
    </w:p>
    <w:p w14:paraId="5AC90ED3" w14:textId="77777777" w:rsidR="00985F13" w:rsidRPr="00430F0D" w:rsidRDefault="00985F13" w:rsidP="00985F13">
      <w:pPr>
        <w:pStyle w:val="NoSpacing1"/>
        <w:spacing w:line="240" w:lineRule="atLeast"/>
        <w:jc w:val="both"/>
        <w:rPr>
          <w:rFonts w:ascii="Myriad Pro" w:hAnsi="Myriad Pro"/>
          <w:sz w:val="20"/>
          <w:szCs w:val="20"/>
        </w:rPr>
      </w:pPr>
      <w:r w:rsidRPr="00430F0D">
        <w:rPr>
          <w:rFonts w:ascii="Myriad Pro" w:hAnsi="Myriad Pro"/>
          <w:sz w:val="20"/>
          <w:szCs w:val="20"/>
        </w:rPr>
        <w:t>Applicants shall submit the following documents:</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8310"/>
      </w:tblGrid>
      <w:tr w:rsidR="00985F13" w:rsidRPr="00430F0D" w14:paraId="417A5804" w14:textId="77777777" w:rsidTr="00A10D47">
        <w:trPr>
          <w:trHeight w:val="376"/>
        </w:trPr>
        <w:tc>
          <w:tcPr>
            <w:tcW w:w="1154" w:type="dxa"/>
          </w:tcPr>
          <w:p w14:paraId="6E4A9130"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b/>
                <w:sz w:val="20"/>
                <w:szCs w:val="20"/>
              </w:rPr>
              <w:t>Required</w:t>
            </w:r>
          </w:p>
        </w:tc>
        <w:tc>
          <w:tcPr>
            <w:tcW w:w="8255" w:type="dxa"/>
          </w:tcPr>
          <w:p w14:paraId="3DB0C4CA" w14:textId="77777777" w:rsidR="00985F13" w:rsidRPr="00430F0D" w:rsidRDefault="00985F13" w:rsidP="00A10D47">
            <w:pPr>
              <w:pStyle w:val="NoSpacing1"/>
              <w:spacing w:line="240" w:lineRule="atLeast"/>
              <w:jc w:val="both"/>
              <w:rPr>
                <w:rFonts w:ascii="Myriad Pro" w:hAnsi="Myriad Pro"/>
                <w:sz w:val="20"/>
                <w:szCs w:val="20"/>
              </w:rPr>
            </w:pPr>
          </w:p>
        </w:tc>
      </w:tr>
      <w:tr w:rsidR="00985F13" w:rsidRPr="00430F0D" w14:paraId="508406D9" w14:textId="77777777" w:rsidTr="00A10D47">
        <w:trPr>
          <w:trHeight w:val="251"/>
        </w:trPr>
        <w:tc>
          <w:tcPr>
            <w:tcW w:w="1154" w:type="dxa"/>
            <w:vAlign w:val="center"/>
          </w:tcPr>
          <w:p w14:paraId="0D8F7B1B"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547272A1" w14:textId="77777777" w:rsidR="00985F13" w:rsidRPr="00430F0D" w:rsidRDefault="00985F13" w:rsidP="00A10D47">
            <w:pPr>
              <w:spacing w:line="240" w:lineRule="atLeast"/>
              <w:jc w:val="both"/>
              <w:rPr>
                <w:rFonts w:ascii="Myriad Pro" w:hAnsi="Myriad Pro"/>
              </w:rPr>
            </w:pPr>
            <w:r w:rsidRPr="00430F0D">
              <w:rPr>
                <w:rFonts w:ascii="Myriad Pro" w:hAnsi="Myriad Pro"/>
              </w:rPr>
              <w:t>Constituent documents of the Organization (legal entity)</w:t>
            </w:r>
          </w:p>
          <w:p w14:paraId="45A470B1" w14:textId="77777777" w:rsidR="00985F13" w:rsidRPr="00430F0D" w:rsidRDefault="00985F13" w:rsidP="00A10D47">
            <w:pPr>
              <w:spacing w:line="240" w:lineRule="atLeast"/>
              <w:jc w:val="both"/>
              <w:rPr>
                <w:rFonts w:ascii="Myriad Pro" w:hAnsi="Myriad Pro"/>
              </w:rPr>
            </w:pPr>
            <w:r w:rsidRPr="00430F0D">
              <w:rPr>
                <w:rFonts w:ascii="Myriad Pro" w:hAnsi="Myriad Pro"/>
              </w:rPr>
              <w:t>(Copy of the Statute/Charter of the applicant)</w:t>
            </w:r>
          </w:p>
        </w:tc>
      </w:tr>
      <w:tr w:rsidR="00985F13" w:rsidRPr="00430F0D" w14:paraId="7A12D33B" w14:textId="77777777" w:rsidTr="00A10D47">
        <w:trPr>
          <w:trHeight w:val="307"/>
        </w:trPr>
        <w:tc>
          <w:tcPr>
            <w:tcW w:w="1154" w:type="dxa"/>
            <w:vAlign w:val="center"/>
          </w:tcPr>
          <w:p w14:paraId="740796C9"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623082B2"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cs="Myriad Pro"/>
                <w:sz w:val="20"/>
                <w:szCs w:val="20"/>
              </w:rPr>
              <w:t>A letter of interest/offer, which outlines previous experience in implementing similar programs and competitive advantages of the applicant company.</w:t>
            </w:r>
          </w:p>
        </w:tc>
      </w:tr>
      <w:tr w:rsidR="00985F13" w:rsidRPr="00430F0D" w14:paraId="4DC918D0" w14:textId="77777777" w:rsidTr="00A10D47">
        <w:trPr>
          <w:trHeight w:val="307"/>
        </w:trPr>
        <w:tc>
          <w:tcPr>
            <w:tcW w:w="1154" w:type="dxa"/>
            <w:vAlign w:val="center"/>
          </w:tcPr>
          <w:p w14:paraId="3F3E8634"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5CAF57D3"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cs="Myriad Pro"/>
                <w:sz w:val="20"/>
                <w:szCs w:val="20"/>
              </w:rPr>
              <w:t xml:space="preserve">Brief description of the assignment implementation with an indication approach to the performance of each stage. </w:t>
            </w:r>
            <w:r w:rsidRPr="00430F0D">
              <w:rPr>
                <w:rFonts w:ascii="Myriad Pro" w:hAnsi="Myriad Pro"/>
                <w:sz w:val="20"/>
                <w:szCs w:val="20"/>
              </w:rPr>
              <w:t>A work plan with the proposed work schedule indicating the persons responsible for each area of activity.</w:t>
            </w:r>
          </w:p>
        </w:tc>
      </w:tr>
      <w:tr w:rsidR="00985F13" w:rsidRPr="00430F0D" w14:paraId="55594B75" w14:textId="77777777" w:rsidTr="00A10D47">
        <w:trPr>
          <w:trHeight w:val="307"/>
        </w:trPr>
        <w:tc>
          <w:tcPr>
            <w:tcW w:w="1154" w:type="dxa"/>
            <w:vAlign w:val="center"/>
          </w:tcPr>
          <w:p w14:paraId="36C9B144"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72A23F0A" w14:textId="77777777" w:rsidR="00985F13" w:rsidRPr="00430F0D" w:rsidRDefault="00985F13" w:rsidP="00A10D47">
            <w:pPr>
              <w:pStyle w:val="NoSpacing1"/>
              <w:spacing w:line="240" w:lineRule="atLeast"/>
              <w:jc w:val="both"/>
              <w:rPr>
                <w:rFonts w:ascii="Myriad Pro" w:hAnsi="Myriad Pro" w:cs="Myriad Pro"/>
                <w:sz w:val="20"/>
                <w:szCs w:val="20"/>
              </w:rPr>
            </w:pPr>
            <w:r w:rsidRPr="00430F0D">
              <w:rPr>
                <w:rFonts w:ascii="Myriad Pro" w:hAnsi="Myriad Pro" w:cs="Arial"/>
                <w:sz w:val="20"/>
                <w:szCs w:val="20"/>
              </w:rPr>
              <w:t>The preliminary curriculum with timeframes (academic hours per training/module, general duration of the COTP)</w:t>
            </w:r>
          </w:p>
        </w:tc>
      </w:tr>
      <w:tr w:rsidR="00985F13" w:rsidRPr="00430F0D" w14:paraId="3DCA0468" w14:textId="77777777" w:rsidTr="00A10D47">
        <w:trPr>
          <w:trHeight w:val="307"/>
        </w:trPr>
        <w:tc>
          <w:tcPr>
            <w:tcW w:w="1154" w:type="dxa"/>
            <w:vAlign w:val="center"/>
          </w:tcPr>
          <w:p w14:paraId="5DB0A5D6"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5CD6F6E1"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sz w:val="20"/>
                <w:szCs w:val="20"/>
              </w:rPr>
              <w:t xml:space="preserve">Financial proposal with the description of activities within the workplan  </w:t>
            </w:r>
          </w:p>
        </w:tc>
      </w:tr>
      <w:tr w:rsidR="00985F13" w:rsidRPr="00430F0D" w14:paraId="4A25A1DC" w14:textId="77777777" w:rsidTr="00A10D47">
        <w:trPr>
          <w:trHeight w:val="307"/>
        </w:trPr>
        <w:tc>
          <w:tcPr>
            <w:tcW w:w="1154" w:type="dxa"/>
            <w:vAlign w:val="center"/>
          </w:tcPr>
          <w:p w14:paraId="0A17EE7D"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5324E9AE"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sz w:val="20"/>
                <w:szCs w:val="20"/>
              </w:rPr>
              <w:t>Copy of acting L</w:t>
            </w:r>
            <w:r w:rsidRPr="00430F0D">
              <w:rPr>
                <w:rFonts w:ascii="Myriad Pro" w:hAnsi="Myriad Pro"/>
                <w:bCs/>
                <w:sz w:val="20"/>
                <w:szCs w:val="20"/>
              </w:rPr>
              <w:t>icense of the Ministry of education and Science of Ukraine to provide educational service in the field of Public Administration (direction 1501)</w:t>
            </w:r>
          </w:p>
        </w:tc>
      </w:tr>
      <w:tr w:rsidR="00985F13" w:rsidRPr="00430F0D" w14:paraId="57A058A3" w14:textId="77777777" w:rsidTr="00A10D47">
        <w:trPr>
          <w:trHeight w:val="307"/>
        </w:trPr>
        <w:tc>
          <w:tcPr>
            <w:tcW w:w="1154" w:type="dxa"/>
            <w:vAlign w:val="center"/>
          </w:tcPr>
          <w:p w14:paraId="20BF531C"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66E41902" w14:textId="77777777" w:rsidR="00985F13" w:rsidRPr="00430F0D" w:rsidRDefault="00985F13" w:rsidP="00A10D47">
            <w:pPr>
              <w:pStyle w:val="NoSpacing1"/>
              <w:spacing w:line="240" w:lineRule="atLeast"/>
              <w:jc w:val="both"/>
              <w:rPr>
                <w:rFonts w:ascii="Myriad Pro" w:hAnsi="Myriad Pro"/>
                <w:sz w:val="20"/>
                <w:szCs w:val="20"/>
              </w:rPr>
            </w:pPr>
            <w:r w:rsidRPr="00430F0D">
              <w:rPr>
                <w:rFonts w:ascii="Myriad Pro" w:hAnsi="Myriad Pro" w:cs="Arial"/>
                <w:sz w:val="20"/>
                <w:szCs w:val="20"/>
              </w:rPr>
              <w:t xml:space="preserve">Resumes of the key specialists of the </w:t>
            </w:r>
            <w:r w:rsidRPr="00430F0D">
              <w:rPr>
                <w:rFonts w:ascii="Myriad Pro" w:hAnsi="Myriad Pro"/>
                <w:sz w:val="20"/>
                <w:szCs w:val="20"/>
              </w:rPr>
              <w:t>Organization (legal entity)</w:t>
            </w:r>
          </w:p>
        </w:tc>
      </w:tr>
      <w:tr w:rsidR="00985F13" w:rsidRPr="00430F0D" w14:paraId="1F043C1C" w14:textId="77777777" w:rsidTr="00A10D47">
        <w:trPr>
          <w:trHeight w:val="307"/>
        </w:trPr>
        <w:tc>
          <w:tcPr>
            <w:tcW w:w="1154" w:type="dxa"/>
            <w:vAlign w:val="center"/>
          </w:tcPr>
          <w:p w14:paraId="3D75492B"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5784DC4C" w14:textId="77777777" w:rsidR="00985F13" w:rsidRPr="00430F0D" w:rsidRDefault="00985F13" w:rsidP="00A10D47">
            <w:pPr>
              <w:tabs>
                <w:tab w:val="left" w:pos="284"/>
              </w:tabs>
              <w:spacing w:line="240" w:lineRule="atLeast"/>
              <w:jc w:val="both"/>
              <w:rPr>
                <w:rFonts w:ascii="Myriad Pro" w:hAnsi="Myriad Pro" w:cs="Arial"/>
              </w:rPr>
            </w:pPr>
            <w:r w:rsidRPr="00430F0D">
              <w:rPr>
                <w:rFonts w:ascii="Myriad Pro" w:hAnsi="Myriad Pro"/>
                <w:lang w:val="en-GB"/>
              </w:rPr>
              <w:t>Two examples of previous experience in carrying out educational/training programs should be attached</w:t>
            </w:r>
          </w:p>
        </w:tc>
      </w:tr>
      <w:tr w:rsidR="00985F13" w:rsidRPr="00430F0D" w14:paraId="74A6E555" w14:textId="77777777" w:rsidTr="00A10D47">
        <w:trPr>
          <w:trHeight w:val="307"/>
        </w:trPr>
        <w:tc>
          <w:tcPr>
            <w:tcW w:w="1154" w:type="dxa"/>
            <w:vAlign w:val="center"/>
          </w:tcPr>
          <w:p w14:paraId="0082B240"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30FCFDF1" w14:textId="77777777" w:rsidR="00985F13" w:rsidRPr="00430F0D" w:rsidRDefault="00985F13" w:rsidP="00A10D47">
            <w:pPr>
              <w:pStyle w:val="NoSpacing1"/>
              <w:spacing w:line="240" w:lineRule="atLeast"/>
              <w:rPr>
                <w:rFonts w:ascii="Myriad Pro" w:hAnsi="Myriad Pro"/>
                <w:sz w:val="20"/>
                <w:szCs w:val="20"/>
              </w:rPr>
            </w:pPr>
            <w:r w:rsidRPr="00430F0D">
              <w:rPr>
                <w:rFonts w:ascii="Myriad Pro" w:hAnsi="Myriad Pro" w:cs="Myriad Pro"/>
                <w:sz w:val="20"/>
                <w:szCs w:val="20"/>
              </w:rPr>
              <w:t>CVs of the project team members, including information about the experience of implementing similar projects/objectives (references should be provided).</w:t>
            </w:r>
          </w:p>
        </w:tc>
      </w:tr>
      <w:tr w:rsidR="00985F13" w:rsidRPr="00430F0D" w14:paraId="18105917" w14:textId="77777777" w:rsidTr="00A10D47">
        <w:trPr>
          <w:trHeight w:val="307"/>
        </w:trPr>
        <w:tc>
          <w:tcPr>
            <w:tcW w:w="1154" w:type="dxa"/>
            <w:vAlign w:val="center"/>
          </w:tcPr>
          <w:p w14:paraId="41B8F0F7"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6F01185B" w14:textId="77777777" w:rsidR="00985F13" w:rsidRPr="00430F0D" w:rsidRDefault="00985F13" w:rsidP="00A10D47">
            <w:pPr>
              <w:pStyle w:val="NoSpacing1"/>
              <w:spacing w:line="240" w:lineRule="atLeast"/>
              <w:rPr>
                <w:rFonts w:ascii="Myriad Pro" w:hAnsi="Myriad Pro" w:cs="Myriad Pro"/>
                <w:sz w:val="20"/>
                <w:szCs w:val="20"/>
              </w:rPr>
            </w:pPr>
            <w:r w:rsidRPr="00430F0D">
              <w:rPr>
                <w:rFonts w:ascii="Myriad Pro" w:hAnsi="Myriad Pro" w:cs="Myriad Pro"/>
                <w:sz w:val="20"/>
                <w:szCs w:val="20"/>
              </w:rPr>
              <w:t>CVs of the proposed trainers including information about the experience and competencies (required as per that Terms of Reference)</w:t>
            </w:r>
          </w:p>
        </w:tc>
      </w:tr>
      <w:tr w:rsidR="00985F13" w:rsidRPr="00430F0D" w14:paraId="6EEC19CF" w14:textId="77777777" w:rsidTr="00A10D47">
        <w:trPr>
          <w:trHeight w:val="307"/>
        </w:trPr>
        <w:tc>
          <w:tcPr>
            <w:tcW w:w="1154" w:type="dxa"/>
            <w:vAlign w:val="center"/>
          </w:tcPr>
          <w:p w14:paraId="46368EE9" w14:textId="77777777" w:rsidR="00985F13" w:rsidRPr="00430F0D" w:rsidRDefault="00985F13" w:rsidP="00A10D47">
            <w:pPr>
              <w:pStyle w:val="NoSpacing1"/>
              <w:spacing w:line="240" w:lineRule="atLeast"/>
              <w:jc w:val="center"/>
              <w:rPr>
                <w:rFonts w:ascii="Myriad Pro" w:hAnsi="Myriad Pro"/>
                <w:sz w:val="20"/>
                <w:szCs w:val="20"/>
              </w:rPr>
            </w:pPr>
            <w:r w:rsidRPr="00430F0D">
              <w:rPr>
                <w:rFonts w:ascii="Myriad Pro" w:hAnsi="Myriad Pro"/>
                <w:sz w:val="20"/>
                <w:szCs w:val="20"/>
              </w:rPr>
              <w:fldChar w:fldCharType="begin">
                <w:ffData>
                  <w:name w:val=""/>
                  <w:enabled w:val="0"/>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p>
        </w:tc>
        <w:tc>
          <w:tcPr>
            <w:tcW w:w="0" w:type="auto"/>
          </w:tcPr>
          <w:p w14:paraId="36156C64" w14:textId="77777777" w:rsidR="00985F13" w:rsidRPr="00430F0D" w:rsidRDefault="00985F13" w:rsidP="00A10D47">
            <w:pPr>
              <w:pStyle w:val="NoSpacing1"/>
              <w:spacing w:line="240" w:lineRule="atLeast"/>
              <w:rPr>
                <w:rFonts w:ascii="Myriad Pro" w:hAnsi="Myriad Pro"/>
                <w:sz w:val="20"/>
                <w:szCs w:val="20"/>
              </w:rPr>
            </w:pPr>
            <w:r w:rsidRPr="00430F0D">
              <w:rPr>
                <w:rFonts w:ascii="Myriad Pro" w:hAnsi="Myriad Pro"/>
                <w:sz w:val="20"/>
                <w:szCs w:val="20"/>
              </w:rPr>
              <w:t>Minimum 2 references on similar projects from previous clients.</w:t>
            </w:r>
          </w:p>
        </w:tc>
      </w:tr>
    </w:tbl>
    <w:p w14:paraId="72A70019" w14:textId="77777777" w:rsidR="00985F13" w:rsidRPr="00430F0D" w:rsidRDefault="00985F13" w:rsidP="00985F13">
      <w:pPr>
        <w:pStyle w:val="ListParagraph"/>
        <w:spacing w:line="240" w:lineRule="atLeast"/>
        <w:jc w:val="both"/>
        <w:rPr>
          <w:rFonts w:ascii="Myriad Pro" w:hAnsi="Myriad Pro"/>
          <w:sz w:val="20"/>
          <w:szCs w:val="20"/>
          <w:lang w:val="en-GB"/>
        </w:rPr>
      </w:pPr>
    </w:p>
    <w:p w14:paraId="0BBBC07D" w14:textId="77777777" w:rsidR="00985F13" w:rsidRPr="00430F0D" w:rsidRDefault="00985F13" w:rsidP="00985F13">
      <w:pPr>
        <w:pStyle w:val="ListParagraph"/>
        <w:widowControl/>
        <w:numPr>
          <w:ilvl w:val="0"/>
          <w:numId w:val="12"/>
        </w:numPr>
        <w:overflowPunct/>
        <w:adjustRightInd/>
        <w:spacing w:line="240" w:lineRule="atLeast"/>
        <w:rPr>
          <w:rFonts w:ascii="Myriad Pro" w:hAnsi="Myriad Pro"/>
          <w:b/>
          <w:sz w:val="20"/>
          <w:szCs w:val="20"/>
          <w:lang w:val="en-GB"/>
        </w:rPr>
      </w:pPr>
      <w:r w:rsidRPr="00430F0D">
        <w:rPr>
          <w:rFonts w:ascii="Myriad Pro" w:hAnsi="Myriad Pro"/>
          <w:b/>
          <w:sz w:val="20"/>
          <w:szCs w:val="20"/>
          <w:lang w:val="en-GB"/>
        </w:rPr>
        <w:t>FINANCIAL PROPOSAL</w:t>
      </w:r>
    </w:p>
    <w:p w14:paraId="3CD42333" w14:textId="77777777" w:rsidR="00985F13" w:rsidRPr="00430F0D" w:rsidRDefault="00985F13" w:rsidP="00985F13">
      <w:pPr>
        <w:pStyle w:val="NoSpacing1"/>
        <w:spacing w:line="240" w:lineRule="atLeast"/>
        <w:jc w:val="both"/>
        <w:rPr>
          <w:rFonts w:ascii="Myriad Pro" w:hAnsi="Myriad Pro" w:cs="Arial"/>
          <w:sz w:val="20"/>
          <w:szCs w:val="20"/>
          <w:u w:val="single"/>
        </w:rPr>
      </w:pPr>
      <w:r w:rsidRPr="00430F0D">
        <w:rPr>
          <w:rFonts w:ascii="Myriad Pro" w:hAnsi="Myriad Pro"/>
          <w:sz w:val="20"/>
          <w:szCs w:val="20"/>
        </w:rPr>
        <w:fldChar w:fldCharType="begin">
          <w:ffData>
            <w:name w:val=""/>
            <w:enabled/>
            <w:calcOnExit w:val="0"/>
            <w:checkBox>
              <w:sizeAuto/>
              <w:default w:val="1"/>
            </w:checkBox>
          </w:ffData>
        </w:fldChar>
      </w:r>
      <w:r w:rsidRPr="00430F0D">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sidRPr="00430F0D">
        <w:rPr>
          <w:rFonts w:ascii="Myriad Pro" w:hAnsi="Myriad Pro"/>
          <w:sz w:val="20"/>
          <w:szCs w:val="20"/>
        </w:rPr>
        <w:fldChar w:fldCharType="end"/>
      </w:r>
      <w:r w:rsidRPr="00430F0D">
        <w:rPr>
          <w:rFonts w:ascii="Myriad Pro" w:hAnsi="Myriad Pro"/>
          <w:sz w:val="20"/>
          <w:szCs w:val="20"/>
        </w:rPr>
        <w:t xml:space="preserve"> </w:t>
      </w:r>
      <w:r w:rsidRPr="00430F0D">
        <w:rPr>
          <w:rFonts w:ascii="Myriad Pro" w:hAnsi="Myriad Pro" w:cs="Arial"/>
          <w:b/>
          <w:sz w:val="20"/>
          <w:szCs w:val="20"/>
        </w:rPr>
        <w:t>Lump-sum contract</w:t>
      </w:r>
    </w:p>
    <w:p w14:paraId="31572050" w14:textId="77777777" w:rsidR="00985F13" w:rsidRDefault="00985F13" w:rsidP="00985F13">
      <w:pPr>
        <w:pStyle w:val="NoSpacing1"/>
        <w:spacing w:line="240" w:lineRule="atLeast"/>
        <w:jc w:val="both"/>
        <w:rPr>
          <w:rFonts w:ascii="Myriad Pro" w:hAnsi="Myriad Pro"/>
          <w:sz w:val="20"/>
          <w:szCs w:val="20"/>
        </w:rPr>
      </w:pPr>
      <w:r w:rsidRPr="00430F0D">
        <w:rPr>
          <w:rFonts w:ascii="Myriad Pro" w:hAnsi="Myriad Pro"/>
          <w:sz w:val="20"/>
          <w:szCs w:val="20"/>
        </w:rPr>
        <w:t xml:space="preserve">The financial proposal shall specify a total lump sum amount, and payment terms around specific and measurable (qualitative and quantitative) deliverables (i.e. whether payments fall in installments or upon completion of the entire contract). Payments are based on output, i.e. upon delivery of the services specified in the TOR. To assist the requesting unit in the comparison of financial proposals, the financial proposal will </w:t>
      </w:r>
      <w:r w:rsidRPr="00430F0D">
        <w:rPr>
          <w:rFonts w:ascii="Myriad Pro" w:hAnsi="Myriad Pro"/>
          <w:sz w:val="20"/>
          <w:szCs w:val="20"/>
        </w:rPr>
        <w:lastRenderedPageBreak/>
        <w:t>include a breakdown of this lump sum amount (including travel, per diems, and the number of anticipated working days).</w:t>
      </w:r>
    </w:p>
    <w:p w14:paraId="767F6D28" w14:textId="77777777" w:rsidR="00985F13" w:rsidRPr="00430F0D" w:rsidRDefault="00985F13" w:rsidP="00985F13">
      <w:pPr>
        <w:pStyle w:val="NoSpacing1"/>
        <w:spacing w:line="240" w:lineRule="atLeast"/>
        <w:jc w:val="both"/>
        <w:rPr>
          <w:rFonts w:ascii="Myriad Pro" w:hAnsi="Myriad Pro"/>
          <w:sz w:val="20"/>
          <w:szCs w:val="20"/>
        </w:rPr>
      </w:pPr>
    </w:p>
    <w:p w14:paraId="118B9E68" w14:textId="77777777" w:rsidR="00985F13" w:rsidRPr="00430F0D" w:rsidRDefault="00985F13" w:rsidP="00985F13">
      <w:pPr>
        <w:pStyle w:val="NoSpacing1"/>
        <w:spacing w:line="240" w:lineRule="atLeast"/>
        <w:jc w:val="both"/>
        <w:rPr>
          <w:rFonts w:ascii="Myriad Pro" w:hAnsi="Myriad Pro"/>
          <w:color w:val="FF0000"/>
          <w:sz w:val="20"/>
          <w:szCs w:val="20"/>
        </w:rPr>
      </w:pPr>
      <w:r w:rsidRPr="00430F0D">
        <w:rPr>
          <w:rFonts w:ascii="Myriad Pro" w:hAnsi="Myriad Pro"/>
          <w:color w:val="FF0000"/>
          <w:sz w:val="20"/>
          <w:szCs w:val="20"/>
          <w:u w:val="single"/>
        </w:rPr>
        <w:t xml:space="preserve">The Contractor will be responsible for all administrative expenses associated with undertaking this assignment including office accommodation, printing, stationery, telephone, and electronic communications, web design and video content production, trainers fee, technical and organizational support of the conduction of COTP for 20 participants, report copies incurred in this assignment. The </w:t>
      </w:r>
      <w:r w:rsidRPr="00430F0D">
        <w:rPr>
          <w:rFonts w:ascii="Myriad Pro" w:hAnsi="Myriad Pro"/>
          <w:bCs/>
          <w:color w:val="FF0000"/>
          <w:sz w:val="20"/>
          <w:szCs w:val="20"/>
          <w:u w:val="single"/>
        </w:rPr>
        <w:t>purchase of services will be carried out within the framework of the International technical assistance the invoices for payment should be provided without VAT</w:t>
      </w:r>
      <w:r w:rsidRPr="00430F0D">
        <w:rPr>
          <w:rFonts w:ascii="Myriad Pro" w:hAnsi="Myriad Pro"/>
          <w:bCs/>
          <w:color w:val="FF0000"/>
          <w:sz w:val="20"/>
          <w:szCs w:val="20"/>
        </w:rPr>
        <w:t xml:space="preserve">. </w:t>
      </w:r>
    </w:p>
    <w:p w14:paraId="3448AD76" w14:textId="77777777" w:rsidR="00985F13" w:rsidRPr="00430F0D" w:rsidRDefault="00985F13" w:rsidP="00985F13">
      <w:pPr>
        <w:pStyle w:val="NoSpacing1"/>
        <w:spacing w:line="240" w:lineRule="atLeast"/>
        <w:jc w:val="both"/>
        <w:rPr>
          <w:rFonts w:ascii="Myriad Pro" w:hAnsi="Myriad Pro"/>
          <w:sz w:val="20"/>
          <w:szCs w:val="20"/>
        </w:rPr>
      </w:pPr>
    </w:p>
    <w:tbl>
      <w:tblPr>
        <w:tblW w:w="9497" w:type="dxa"/>
        <w:tblInd w:w="132"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6" w:space="0" w:color="404040" w:themeColor="text1" w:themeTint="BF"/>
          <w:insideV w:val="single" w:sz="6" w:space="0" w:color="404040" w:themeColor="text1" w:themeTint="BF"/>
        </w:tblBorders>
        <w:tblCellMar>
          <w:left w:w="0" w:type="dxa"/>
          <w:right w:w="0" w:type="dxa"/>
        </w:tblCellMar>
        <w:tblLook w:val="04A0" w:firstRow="1" w:lastRow="0" w:firstColumn="1" w:lastColumn="0" w:noHBand="0" w:noVBand="1"/>
      </w:tblPr>
      <w:tblGrid>
        <w:gridCol w:w="990"/>
        <w:gridCol w:w="3266"/>
        <w:gridCol w:w="1558"/>
        <w:gridCol w:w="1191"/>
        <w:gridCol w:w="1053"/>
        <w:gridCol w:w="1439"/>
      </w:tblGrid>
      <w:tr w:rsidR="00985F13" w:rsidRPr="00430F0D" w14:paraId="3B83B5AA" w14:textId="77777777" w:rsidTr="00A10D47">
        <w:tc>
          <w:tcPr>
            <w:tcW w:w="990" w:type="dxa"/>
            <w:tcMar>
              <w:top w:w="0" w:type="dxa"/>
              <w:left w:w="108" w:type="dxa"/>
              <w:bottom w:w="0" w:type="dxa"/>
              <w:right w:w="108" w:type="dxa"/>
            </w:tcMar>
            <w:hideMark/>
          </w:tcPr>
          <w:p w14:paraId="63334BC0" w14:textId="77777777" w:rsidR="00985F13" w:rsidRPr="00430F0D" w:rsidRDefault="00985F13" w:rsidP="00A10D47">
            <w:pPr>
              <w:jc w:val="center"/>
              <w:rPr>
                <w:rFonts w:ascii="Myriad Pro" w:hAnsi="Myriad Pro"/>
                <w:b/>
                <w:bCs/>
              </w:rPr>
            </w:pPr>
            <w:bookmarkStart w:id="15" w:name="_Hlk41055071"/>
            <w:r w:rsidRPr="00430F0D">
              <w:rPr>
                <w:rFonts w:ascii="Myriad Pro" w:hAnsi="Myriad Pro" w:cs="Noto Sans"/>
                <w:b/>
                <w:bCs/>
                <w:bdr w:val="none" w:sz="0" w:space="0" w:color="auto" w:frame="1"/>
                <w:lang w:val="en-GB"/>
              </w:rPr>
              <w:t>№</w:t>
            </w:r>
          </w:p>
        </w:tc>
        <w:tc>
          <w:tcPr>
            <w:tcW w:w="3266" w:type="dxa"/>
            <w:tcMar>
              <w:top w:w="0" w:type="dxa"/>
              <w:left w:w="108" w:type="dxa"/>
              <w:bottom w:w="0" w:type="dxa"/>
              <w:right w:w="108" w:type="dxa"/>
            </w:tcMar>
            <w:hideMark/>
          </w:tcPr>
          <w:p w14:paraId="41EDF452"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Activity/Costs</w:t>
            </w:r>
          </w:p>
        </w:tc>
        <w:tc>
          <w:tcPr>
            <w:tcW w:w="1558" w:type="dxa"/>
            <w:tcMar>
              <w:top w:w="0" w:type="dxa"/>
              <w:left w:w="108" w:type="dxa"/>
              <w:bottom w:w="0" w:type="dxa"/>
              <w:right w:w="108" w:type="dxa"/>
            </w:tcMar>
            <w:hideMark/>
          </w:tcPr>
          <w:p w14:paraId="60C2B305"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Unit</w:t>
            </w:r>
          </w:p>
        </w:tc>
        <w:tc>
          <w:tcPr>
            <w:tcW w:w="1191" w:type="dxa"/>
            <w:tcMar>
              <w:top w:w="0" w:type="dxa"/>
              <w:left w:w="108" w:type="dxa"/>
              <w:bottom w:w="0" w:type="dxa"/>
              <w:right w:w="108" w:type="dxa"/>
            </w:tcMar>
            <w:hideMark/>
          </w:tcPr>
          <w:p w14:paraId="285AC0BA"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Number</w:t>
            </w:r>
          </w:p>
        </w:tc>
        <w:tc>
          <w:tcPr>
            <w:tcW w:w="1053" w:type="dxa"/>
            <w:tcMar>
              <w:top w:w="0" w:type="dxa"/>
              <w:left w:w="108" w:type="dxa"/>
              <w:bottom w:w="0" w:type="dxa"/>
              <w:right w:w="108" w:type="dxa"/>
            </w:tcMar>
            <w:hideMark/>
          </w:tcPr>
          <w:p w14:paraId="3CA0675A" w14:textId="77777777" w:rsidR="00985F13" w:rsidRPr="00430F0D" w:rsidRDefault="00985F13" w:rsidP="00A10D47">
            <w:pPr>
              <w:ind w:left="-108"/>
              <w:jc w:val="center"/>
              <w:rPr>
                <w:rFonts w:ascii="Myriad Pro" w:hAnsi="Myriad Pro"/>
                <w:b/>
                <w:bCs/>
              </w:rPr>
            </w:pPr>
            <w:r w:rsidRPr="00430F0D">
              <w:rPr>
                <w:rFonts w:ascii="Myriad Pro" w:hAnsi="Myriad Pro" w:cs="Noto Sans"/>
                <w:b/>
                <w:bCs/>
                <w:bdr w:val="none" w:sz="0" w:space="0" w:color="auto" w:frame="1"/>
                <w:lang w:val="en-GB"/>
              </w:rPr>
              <w:t>Cost per unit, currency</w:t>
            </w:r>
          </w:p>
        </w:tc>
        <w:tc>
          <w:tcPr>
            <w:tcW w:w="1439" w:type="dxa"/>
            <w:tcMar>
              <w:top w:w="0" w:type="dxa"/>
              <w:left w:w="108" w:type="dxa"/>
              <w:bottom w:w="0" w:type="dxa"/>
              <w:right w:w="108" w:type="dxa"/>
            </w:tcMar>
            <w:hideMark/>
          </w:tcPr>
          <w:p w14:paraId="70A9C1FB"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The amount, currency excl. VAT</w:t>
            </w:r>
          </w:p>
        </w:tc>
      </w:tr>
      <w:tr w:rsidR="00985F13" w:rsidRPr="00430F0D" w14:paraId="75E7765E" w14:textId="77777777" w:rsidTr="00A10D47">
        <w:tc>
          <w:tcPr>
            <w:tcW w:w="990" w:type="dxa"/>
            <w:tcMar>
              <w:top w:w="0" w:type="dxa"/>
              <w:left w:w="108" w:type="dxa"/>
              <w:bottom w:w="0" w:type="dxa"/>
              <w:right w:w="108" w:type="dxa"/>
            </w:tcMar>
            <w:hideMark/>
          </w:tcPr>
          <w:p w14:paraId="46DD21C9"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1</w:t>
            </w:r>
          </w:p>
        </w:tc>
        <w:tc>
          <w:tcPr>
            <w:tcW w:w="3266" w:type="dxa"/>
            <w:tcMar>
              <w:top w:w="0" w:type="dxa"/>
              <w:left w:w="108" w:type="dxa"/>
              <w:bottom w:w="0" w:type="dxa"/>
              <w:right w:w="108" w:type="dxa"/>
            </w:tcMar>
            <w:hideMark/>
          </w:tcPr>
          <w:p w14:paraId="2C65EC7E" w14:textId="77777777" w:rsidR="00985F13" w:rsidRPr="00430F0D" w:rsidRDefault="00985F13" w:rsidP="00A10D47">
            <w:pPr>
              <w:rPr>
                <w:rFonts w:ascii="Myriad Pro" w:hAnsi="Myriad Pro"/>
                <w:b/>
                <w:bCs/>
              </w:rPr>
            </w:pPr>
            <w:r w:rsidRPr="00430F0D">
              <w:rPr>
                <w:rFonts w:ascii="Myriad Pro" w:hAnsi="Myriad Pro" w:cs="Noto Sans"/>
                <w:b/>
                <w:bCs/>
                <w:bdr w:val="none" w:sz="0" w:space="0" w:color="auto" w:frame="1"/>
                <w:lang w:val="en-GB"/>
              </w:rPr>
              <w:t>Personnel</w:t>
            </w:r>
          </w:p>
        </w:tc>
        <w:tc>
          <w:tcPr>
            <w:tcW w:w="1558" w:type="dxa"/>
            <w:tcMar>
              <w:top w:w="0" w:type="dxa"/>
              <w:left w:w="108" w:type="dxa"/>
              <w:bottom w:w="0" w:type="dxa"/>
              <w:right w:w="108" w:type="dxa"/>
            </w:tcMar>
            <w:hideMark/>
          </w:tcPr>
          <w:p w14:paraId="5D2E7AC2"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5B284E4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344FBF8D"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7274622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3B97CE81" w14:textId="77777777" w:rsidTr="00A10D47">
        <w:tc>
          <w:tcPr>
            <w:tcW w:w="990" w:type="dxa"/>
            <w:tcMar>
              <w:top w:w="0" w:type="dxa"/>
              <w:left w:w="108" w:type="dxa"/>
              <w:bottom w:w="0" w:type="dxa"/>
              <w:right w:w="108" w:type="dxa"/>
            </w:tcMar>
            <w:hideMark/>
          </w:tcPr>
          <w:p w14:paraId="4BB4F77F"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1.1</w:t>
            </w:r>
          </w:p>
        </w:tc>
        <w:tc>
          <w:tcPr>
            <w:tcW w:w="3266" w:type="dxa"/>
            <w:tcMar>
              <w:top w:w="0" w:type="dxa"/>
              <w:left w:w="108" w:type="dxa"/>
              <w:bottom w:w="0" w:type="dxa"/>
              <w:right w:w="108" w:type="dxa"/>
            </w:tcMar>
            <w:hideMark/>
          </w:tcPr>
          <w:p w14:paraId="7887AD02" w14:textId="77777777" w:rsidR="00985F13" w:rsidRPr="00430F0D" w:rsidRDefault="00985F13" w:rsidP="00A10D47">
            <w:pPr>
              <w:rPr>
                <w:rFonts w:ascii="Myriad Pro" w:hAnsi="Myriad Pro"/>
              </w:rPr>
            </w:pPr>
            <w:r w:rsidRPr="00430F0D">
              <w:rPr>
                <w:rFonts w:ascii="Myriad Pro" w:hAnsi="Myriad Pro" w:cs="Noto Sans"/>
                <w:bdr w:val="none" w:sz="0" w:space="0" w:color="auto" w:frame="1"/>
              </w:rPr>
              <w:t>Project / </w:t>
            </w:r>
            <w:r w:rsidRPr="00430F0D">
              <w:rPr>
                <w:rFonts w:ascii="Myriad Pro" w:hAnsi="Myriad Pro" w:cs="Noto Sans"/>
                <w:bdr w:val="none" w:sz="0" w:space="0" w:color="auto" w:frame="1"/>
                <w:lang w:val="en-GB"/>
              </w:rPr>
              <w:t>Team Leader</w:t>
            </w:r>
          </w:p>
        </w:tc>
        <w:tc>
          <w:tcPr>
            <w:tcW w:w="1558" w:type="dxa"/>
            <w:tcMar>
              <w:top w:w="0" w:type="dxa"/>
              <w:left w:w="108" w:type="dxa"/>
              <w:bottom w:w="0" w:type="dxa"/>
              <w:right w:w="108" w:type="dxa"/>
            </w:tcMar>
            <w:hideMark/>
          </w:tcPr>
          <w:p w14:paraId="080518D2"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 month of work</w:t>
            </w:r>
          </w:p>
        </w:tc>
        <w:tc>
          <w:tcPr>
            <w:tcW w:w="1191" w:type="dxa"/>
            <w:tcMar>
              <w:top w:w="0" w:type="dxa"/>
              <w:left w:w="108" w:type="dxa"/>
              <w:bottom w:w="0" w:type="dxa"/>
              <w:right w:w="108" w:type="dxa"/>
            </w:tcMar>
            <w:hideMark/>
          </w:tcPr>
          <w:p w14:paraId="4695E3C4"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7F4FA7DF"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2DE815C4"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3AC06F3A" w14:textId="77777777" w:rsidTr="00A10D47">
        <w:tc>
          <w:tcPr>
            <w:tcW w:w="990" w:type="dxa"/>
            <w:tcMar>
              <w:top w:w="0" w:type="dxa"/>
              <w:left w:w="108" w:type="dxa"/>
              <w:bottom w:w="0" w:type="dxa"/>
              <w:right w:w="108" w:type="dxa"/>
            </w:tcMar>
            <w:hideMark/>
          </w:tcPr>
          <w:p w14:paraId="49D9FD95"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1.2</w:t>
            </w:r>
          </w:p>
        </w:tc>
        <w:tc>
          <w:tcPr>
            <w:tcW w:w="3266" w:type="dxa"/>
            <w:tcMar>
              <w:top w:w="0" w:type="dxa"/>
              <w:left w:w="108" w:type="dxa"/>
              <w:bottom w:w="0" w:type="dxa"/>
              <w:right w:w="108" w:type="dxa"/>
            </w:tcMar>
            <w:hideMark/>
          </w:tcPr>
          <w:p w14:paraId="4AE22B59"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Key Expert 1 Manager</w:t>
            </w:r>
          </w:p>
        </w:tc>
        <w:tc>
          <w:tcPr>
            <w:tcW w:w="1558" w:type="dxa"/>
            <w:tcMar>
              <w:top w:w="0" w:type="dxa"/>
              <w:left w:w="108" w:type="dxa"/>
              <w:bottom w:w="0" w:type="dxa"/>
              <w:right w:w="108" w:type="dxa"/>
            </w:tcMar>
            <w:hideMark/>
          </w:tcPr>
          <w:p w14:paraId="61A5D69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1 month of work</w:t>
            </w:r>
          </w:p>
        </w:tc>
        <w:tc>
          <w:tcPr>
            <w:tcW w:w="1191" w:type="dxa"/>
            <w:tcMar>
              <w:top w:w="0" w:type="dxa"/>
              <w:left w:w="108" w:type="dxa"/>
              <w:bottom w:w="0" w:type="dxa"/>
              <w:right w:w="108" w:type="dxa"/>
            </w:tcMar>
            <w:hideMark/>
          </w:tcPr>
          <w:p w14:paraId="32262FDB"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7E06A59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600BAB8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5736280B" w14:textId="77777777" w:rsidTr="00A10D47">
        <w:tc>
          <w:tcPr>
            <w:tcW w:w="990" w:type="dxa"/>
            <w:tcMar>
              <w:top w:w="0" w:type="dxa"/>
              <w:left w:w="108" w:type="dxa"/>
              <w:bottom w:w="0" w:type="dxa"/>
              <w:right w:w="108" w:type="dxa"/>
            </w:tcMar>
            <w:hideMark/>
          </w:tcPr>
          <w:p w14:paraId="0377D05A"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1.3</w:t>
            </w:r>
          </w:p>
        </w:tc>
        <w:tc>
          <w:tcPr>
            <w:tcW w:w="3266" w:type="dxa"/>
            <w:tcMar>
              <w:top w:w="0" w:type="dxa"/>
              <w:left w:w="108" w:type="dxa"/>
              <w:bottom w:w="0" w:type="dxa"/>
              <w:right w:w="108" w:type="dxa"/>
            </w:tcMar>
            <w:hideMark/>
          </w:tcPr>
          <w:p w14:paraId="2680BCBA"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Key Expert 2 Methodist</w:t>
            </w:r>
          </w:p>
        </w:tc>
        <w:tc>
          <w:tcPr>
            <w:tcW w:w="1558" w:type="dxa"/>
            <w:tcMar>
              <w:top w:w="0" w:type="dxa"/>
              <w:left w:w="108" w:type="dxa"/>
              <w:bottom w:w="0" w:type="dxa"/>
              <w:right w:w="108" w:type="dxa"/>
            </w:tcMar>
            <w:hideMark/>
          </w:tcPr>
          <w:p w14:paraId="33D4EF9B"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1 month of work</w:t>
            </w:r>
          </w:p>
        </w:tc>
        <w:tc>
          <w:tcPr>
            <w:tcW w:w="1191" w:type="dxa"/>
            <w:tcMar>
              <w:top w:w="0" w:type="dxa"/>
              <w:left w:w="108" w:type="dxa"/>
              <w:bottom w:w="0" w:type="dxa"/>
              <w:right w:w="108" w:type="dxa"/>
            </w:tcMar>
            <w:hideMark/>
          </w:tcPr>
          <w:p w14:paraId="0AF8E474"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960F323"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675C33A5"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057AA735" w14:textId="77777777" w:rsidTr="00A10D47">
        <w:tc>
          <w:tcPr>
            <w:tcW w:w="990" w:type="dxa"/>
            <w:tcMar>
              <w:top w:w="0" w:type="dxa"/>
              <w:left w:w="108" w:type="dxa"/>
              <w:bottom w:w="0" w:type="dxa"/>
              <w:right w:w="108" w:type="dxa"/>
            </w:tcMar>
            <w:hideMark/>
          </w:tcPr>
          <w:p w14:paraId="53AB0570"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1.4</w:t>
            </w:r>
          </w:p>
        </w:tc>
        <w:tc>
          <w:tcPr>
            <w:tcW w:w="3266" w:type="dxa"/>
            <w:tcMar>
              <w:top w:w="0" w:type="dxa"/>
              <w:left w:w="108" w:type="dxa"/>
              <w:bottom w:w="0" w:type="dxa"/>
              <w:right w:w="108" w:type="dxa"/>
            </w:tcMar>
            <w:hideMark/>
          </w:tcPr>
          <w:p w14:paraId="62FC728D"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Key Expert 3 Tech assistant</w:t>
            </w:r>
          </w:p>
        </w:tc>
        <w:tc>
          <w:tcPr>
            <w:tcW w:w="1558" w:type="dxa"/>
            <w:tcMar>
              <w:top w:w="0" w:type="dxa"/>
              <w:left w:w="108" w:type="dxa"/>
              <w:bottom w:w="0" w:type="dxa"/>
              <w:right w:w="108" w:type="dxa"/>
            </w:tcMar>
            <w:hideMark/>
          </w:tcPr>
          <w:p w14:paraId="09C3756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1 month of work</w:t>
            </w:r>
          </w:p>
        </w:tc>
        <w:tc>
          <w:tcPr>
            <w:tcW w:w="1191" w:type="dxa"/>
            <w:tcMar>
              <w:top w:w="0" w:type="dxa"/>
              <w:left w:w="108" w:type="dxa"/>
              <w:bottom w:w="0" w:type="dxa"/>
              <w:right w:w="108" w:type="dxa"/>
            </w:tcMar>
            <w:hideMark/>
          </w:tcPr>
          <w:p w14:paraId="2A7B8C4B"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60C1E299"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091F011F"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6194681F" w14:textId="77777777" w:rsidTr="00A10D47">
        <w:tc>
          <w:tcPr>
            <w:tcW w:w="990" w:type="dxa"/>
            <w:tcMar>
              <w:top w:w="0" w:type="dxa"/>
              <w:left w:w="108" w:type="dxa"/>
              <w:bottom w:w="0" w:type="dxa"/>
              <w:right w:w="108" w:type="dxa"/>
            </w:tcMar>
            <w:hideMark/>
          </w:tcPr>
          <w:p w14:paraId="4D6D3E6C"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2</w:t>
            </w:r>
          </w:p>
        </w:tc>
        <w:tc>
          <w:tcPr>
            <w:tcW w:w="3266" w:type="dxa"/>
            <w:tcMar>
              <w:top w:w="0" w:type="dxa"/>
              <w:left w:w="108" w:type="dxa"/>
              <w:bottom w:w="0" w:type="dxa"/>
              <w:right w:w="108" w:type="dxa"/>
            </w:tcMar>
            <w:hideMark/>
          </w:tcPr>
          <w:p w14:paraId="7300887A" w14:textId="77777777" w:rsidR="00985F13" w:rsidRPr="00430F0D" w:rsidRDefault="00985F13" w:rsidP="00A10D47">
            <w:pPr>
              <w:rPr>
                <w:rFonts w:ascii="Myriad Pro" w:hAnsi="Myriad Pro"/>
                <w:b/>
                <w:bCs/>
              </w:rPr>
            </w:pPr>
            <w:r w:rsidRPr="00430F0D">
              <w:rPr>
                <w:rFonts w:ascii="Myriad Pro" w:hAnsi="Myriad Pro" w:cs="Noto Sans"/>
                <w:b/>
                <w:bCs/>
                <w:bdr w:val="none" w:sz="0" w:space="0" w:color="auto" w:frame="1"/>
                <w:lang w:val="en-GB"/>
              </w:rPr>
              <w:t>Costs</w:t>
            </w:r>
          </w:p>
        </w:tc>
        <w:tc>
          <w:tcPr>
            <w:tcW w:w="1558" w:type="dxa"/>
            <w:tcMar>
              <w:top w:w="0" w:type="dxa"/>
              <w:left w:w="108" w:type="dxa"/>
              <w:bottom w:w="0" w:type="dxa"/>
              <w:right w:w="108" w:type="dxa"/>
            </w:tcMar>
            <w:hideMark/>
          </w:tcPr>
          <w:p w14:paraId="7680A8F4"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40DE8390"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336A0CF2"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067F6D65"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122A122A" w14:textId="77777777" w:rsidTr="00A10D47">
        <w:tc>
          <w:tcPr>
            <w:tcW w:w="990" w:type="dxa"/>
            <w:tcMar>
              <w:top w:w="0" w:type="dxa"/>
              <w:left w:w="108" w:type="dxa"/>
              <w:bottom w:w="0" w:type="dxa"/>
              <w:right w:w="108" w:type="dxa"/>
            </w:tcMar>
            <w:hideMark/>
          </w:tcPr>
          <w:p w14:paraId="156B6274"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2.1</w:t>
            </w:r>
          </w:p>
        </w:tc>
        <w:tc>
          <w:tcPr>
            <w:tcW w:w="3266" w:type="dxa"/>
            <w:tcMar>
              <w:top w:w="0" w:type="dxa"/>
              <w:left w:w="108" w:type="dxa"/>
              <w:bottom w:w="0" w:type="dxa"/>
              <w:right w:w="108" w:type="dxa"/>
            </w:tcMar>
            <w:hideMark/>
          </w:tcPr>
          <w:p w14:paraId="53ACB2EA" w14:textId="77777777" w:rsidR="00985F13" w:rsidRPr="00430F0D" w:rsidRDefault="00985F13" w:rsidP="00A10D47">
            <w:pPr>
              <w:rPr>
                <w:rFonts w:ascii="Myriad Pro" w:hAnsi="Myriad Pro"/>
              </w:rPr>
            </w:pPr>
            <w:r w:rsidRPr="00430F0D">
              <w:rPr>
                <w:rFonts w:ascii="Myriad Pro" w:hAnsi="Myriad Pro" w:cs="Noto Sans"/>
                <w:bdr w:val="none" w:sz="0" w:space="0" w:color="auto" w:frame="1"/>
              </w:rPr>
              <w:t>Elaboration of Cirriculum</w:t>
            </w:r>
          </w:p>
        </w:tc>
        <w:tc>
          <w:tcPr>
            <w:tcW w:w="1558" w:type="dxa"/>
            <w:tcMar>
              <w:top w:w="0" w:type="dxa"/>
              <w:left w:w="108" w:type="dxa"/>
              <w:bottom w:w="0" w:type="dxa"/>
              <w:right w:w="108" w:type="dxa"/>
            </w:tcMar>
            <w:hideMark/>
          </w:tcPr>
          <w:p w14:paraId="23588C62"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1 document</w:t>
            </w:r>
          </w:p>
        </w:tc>
        <w:tc>
          <w:tcPr>
            <w:tcW w:w="1191" w:type="dxa"/>
            <w:tcMar>
              <w:top w:w="0" w:type="dxa"/>
              <w:left w:w="108" w:type="dxa"/>
              <w:bottom w:w="0" w:type="dxa"/>
              <w:right w:w="108" w:type="dxa"/>
            </w:tcMar>
            <w:hideMark/>
          </w:tcPr>
          <w:p w14:paraId="170E491F"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1A17E29C"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215D44E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1C1BBCDD" w14:textId="77777777" w:rsidTr="00A10D47">
        <w:tc>
          <w:tcPr>
            <w:tcW w:w="990" w:type="dxa"/>
            <w:tcMar>
              <w:top w:w="0" w:type="dxa"/>
              <w:left w:w="108" w:type="dxa"/>
              <w:bottom w:w="0" w:type="dxa"/>
              <w:right w:w="108" w:type="dxa"/>
            </w:tcMar>
            <w:hideMark/>
          </w:tcPr>
          <w:p w14:paraId="73079578"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2.2</w:t>
            </w:r>
          </w:p>
        </w:tc>
        <w:tc>
          <w:tcPr>
            <w:tcW w:w="3266" w:type="dxa"/>
            <w:tcMar>
              <w:top w:w="0" w:type="dxa"/>
              <w:left w:w="108" w:type="dxa"/>
              <w:bottom w:w="0" w:type="dxa"/>
              <w:right w:w="108" w:type="dxa"/>
            </w:tcMar>
            <w:hideMark/>
          </w:tcPr>
          <w:p w14:paraId="04FE0FFD" w14:textId="77777777" w:rsidR="00985F13" w:rsidRPr="00430F0D" w:rsidRDefault="00985F13" w:rsidP="00A10D47">
            <w:pPr>
              <w:rPr>
                <w:rFonts w:ascii="Myriad Pro" w:hAnsi="Myriad Pro"/>
              </w:rPr>
            </w:pPr>
            <w:r w:rsidRPr="00430F0D">
              <w:rPr>
                <w:rFonts w:ascii="Myriad Pro" w:hAnsi="Myriad Pro" w:cs="Noto Sans"/>
                <w:bdr w:val="none" w:sz="0" w:space="0" w:color="auto" w:frame="1"/>
              </w:rPr>
              <w:t>Elaboration</w:t>
            </w:r>
            <w:r w:rsidRPr="00430F0D">
              <w:rPr>
                <w:rFonts w:ascii="Myriad Pro" w:hAnsi="Myriad Pro" w:cs="Noto Sans"/>
                <w:bdr w:val="none" w:sz="0" w:space="0" w:color="auto" w:frame="1"/>
                <w:lang w:val="en-GB"/>
              </w:rPr>
              <w:t> of training materials and presentations</w:t>
            </w:r>
          </w:p>
        </w:tc>
        <w:tc>
          <w:tcPr>
            <w:tcW w:w="1558" w:type="dxa"/>
            <w:tcMar>
              <w:top w:w="0" w:type="dxa"/>
              <w:left w:w="108" w:type="dxa"/>
              <w:bottom w:w="0" w:type="dxa"/>
              <w:right w:w="108" w:type="dxa"/>
            </w:tcMar>
            <w:hideMark/>
          </w:tcPr>
          <w:p w14:paraId="21B805E6" w14:textId="77777777" w:rsidR="00985F13" w:rsidRPr="00430F0D" w:rsidRDefault="00985F13" w:rsidP="00A10D47">
            <w:pPr>
              <w:jc w:val="center"/>
              <w:rPr>
                <w:rFonts w:ascii="Myriad Pro" w:hAnsi="Myriad Pro"/>
              </w:rPr>
            </w:pPr>
            <w:r w:rsidRPr="00430F0D">
              <w:rPr>
                <w:rFonts w:ascii="Myriad Pro" w:hAnsi="Myriad Pro"/>
              </w:rPr>
              <w:t>1 training with supporting materials</w:t>
            </w:r>
          </w:p>
        </w:tc>
        <w:tc>
          <w:tcPr>
            <w:tcW w:w="1191" w:type="dxa"/>
            <w:tcMar>
              <w:top w:w="0" w:type="dxa"/>
              <w:left w:w="108" w:type="dxa"/>
              <w:bottom w:w="0" w:type="dxa"/>
              <w:right w:w="108" w:type="dxa"/>
            </w:tcMar>
            <w:hideMark/>
          </w:tcPr>
          <w:p w14:paraId="2BC709BE"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DCD98EA"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23700926"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1B91B99D" w14:textId="77777777" w:rsidTr="00A10D47">
        <w:tc>
          <w:tcPr>
            <w:tcW w:w="990" w:type="dxa"/>
            <w:tcMar>
              <w:top w:w="0" w:type="dxa"/>
              <w:left w:w="108" w:type="dxa"/>
              <w:bottom w:w="0" w:type="dxa"/>
              <w:right w:w="108" w:type="dxa"/>
            </w:tcMar>
            <w:hideMark/>
          </w:tcPr>
          <w:p w14:paraId="6F293DC1"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2.3</w:t>
            </w:r>
          </w:p>
        </w:tc>
        <w:tc>
          <w:tcPr>
            <w:tcW w:w="3266" w:type="dxa"/>
            <w:tcMar>
              <w:top w:w="0" w:type="dxa"/>
              <w:left w:w="108" w:type="dxa"/>
              <w:bottom w:w="0" w:type="dxa"/>
              <w:right w:w="108" w:type="dxa"/>
            </w:tcMar>
            <w:hideMark/>
          </w:tcPr>
          <w:p w14:paraId="1C32FC4B"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Creation of Content</w:t>
            </w:r>
          </w:p>
        </w:tc>
        <w:tc>
          <w:tcPr>
            <w:tcW w:w="1558" w:type="dxa"/>
            <w:tcMar>
              <w:top w:w="0" w:type="dxa"/>
              <w:left w:w="108" w:type="dxa"/>
              <w:bottom w:w="0" w:type="dxa"/>
              <w:right w:w="108" w:type="dxa"/>
            </w:tcMar>
            <w:hideMark/>
          </w:tcPr>
          <w:p w14:paraId="6B05815D" w14:textId="77777777" w:rsidR="00985F13" w:rsidRPr="00430F0D" w:rsidRDefault="00985F13" w:rsidP="00A10D47">
            <w:pPr>
              <w:jc w:val="center"/>
              <w:rPr>
                <w:rFonts w:ascii="Myriad Pro" w:hAnsi="Myriad Pro"/>
              </w:rPr>
            </w:pPr>
            <w:r w:rsidRPr="00430F0D">
              <w:rPr>
                <w:rFonts w:ascii="Myriad Pro" w:hAnsi="Myriad Pro"/>
              </w:rPr>
              <w:t>1 hour</w:t>
            </w:r>
          </w:p>
        </w:tc>
        <w:tc>
          <w:tcPr>
            <w:tcW w:w="1191" w:type="dxa"/>
            <w:tcMar>
              <w:top w:w="0" w:type="dxa"/>
              <w:left w:w="108" w:type="dxa"/>
              <w:bottom w:w="0" w:type="dxa"/>
              <w:right w:w="108" w:type="dxa"/>
            </w:tcMar>
            <w:hideMark/>
          </w:tcPr>
          <w:p w14:paraId="4D40CEDC"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4A4CB459"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7BAF9FC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4BA8CAD8" w14:textId="77777777" w:rsidTr="00A10D47">
        <w:tc>
          <w:tcPr>
            <w:tcW w:w="990" w:type="dxa"/>
            <w:tcMar>
              <w:top w:w="0" w:type="dxa"/>
              <w:left w:w="108" w:type="dxa"/>
              <w:bottom w:w="0" w:type="dxa"/>
              <w:right w:w="108" w:type="dxa"/>
            </w:tcMar>
          </w:tcPr>
          <w:p w14:paraId="408A7C8C" w14:textId="77777777" w:rsidR="00985F13" w:rsidRPr="00430F0D" w:rsidRDefault="00985F13" w:rsidP="00A10D47">
            <w:pPr>
              <w:jc w:val="center"/>
              <w:rPr>
                <w:rFonts w:ascii="Myriad Pro" w:hAnsi="Myriad Pro" w:cs="Noto Sans"/>
                <w:bdr w:val="none" w:sz="0" w:space="0" w:color="auto" w:frame="1"/>
                <w:lang w:val="en-GB"/>
              </w:rPr>
            </w:pPr>
            <w:r w:rsidRPr="00430F0D">
              <w:rPr>
                <w:rFonts w:ascii="Myriad Pro" w:hAnsi="Myriad Pro" w:cs="Noto Sans"/>
                <w:bdr w:val="none" w:sz="0" w:space="0" w:color="auto" w:frame="1"/>
                <w:lang w:val="en-GB"/>
              </w:rPr>
              <w:t>2.4</w:t>
            </w:r>
          </w:p>
        </w:tc>
        <w:tc>
          <w:tcPr>
            <w:tcW w:w="3266" w:type="dxa"/>
            <w:tcMar>
              <w:top w:w="0" w:type="dxa"/>
              <w:left w:w="108" w:type="dxa"/>
              <w:bottom w:w="0" w:type="dxa"/>
              <w:right w:w="108" w:type="dxa"/>
            </w:tcMar>
          </w:tcPr>
          <w:p w14:paraId="1BD8EFC3" w14:textId="77777777" w:rsidR="00985F13" w:rsidRPr="00430F0D" w:rsidRDefault="00985F13" w:rsidP="00A10D47">
            <w:pPr>
              <w:rPr>
                <w:rFonts w:ascii="Myriad Pro" w:hAnsi="Myriad Pro" w:cs="Noto Sans"/>
                <w:bdr w:val="none" w:sz="0" w:space="0" w:color="auto" w:frame="1"/>
                <w:lang w:val="en-GB"/>
              </w:rPr>
            </w:pPr>
            <w:r w:rsidRPr="00430F0D">
              <w:rPr>
                <w:rFonts w:ascii="Myriad Pro" w:hAnsi="Myriad Pro"/>
              </w:rPr>
              <w:t xml:space="preserve">The pilot </w:t>
            </w:r>
            <w:r w:rsidRPr="00430F0D">
              <w:rPr>
                <w:rFonts w:ascii="Myriad Pro" w:eastAsia="MS Mincho" w:hAnsi="Myriad Pro" w:cs="Arial"/>
                <w:lang w:val="en-GB"/>
              </w:rPr>
              <w:t>COTP</w:t>
            </w:r>
            <w:r w:rsidRPr="00430F0D">
              <w:rPr>
                <w:rFonts w:ascii="Myriad Pro" w:hAnsi="Myriad Pro"/>
              </w:rPr>
              <w:t xml:space="preserve"> for 20 participants-representatives of local self-governments</w:t>
            </w:r>
          </w:p>
        </w:tc>
        <w:tc>
          <w:tcPr>
            <w:tcW w:w="1558" w:type="dxa"/>
            <w:tcMar>
              <w:top w:w="0" w:type="dxa"/>
              <w:left w:w="108" w:type="dxa"/>
              <w:bottom w:w="0" w:type="dxa"/>
              <w:right w:w="108" w:type="dxa"/>
            </w:tcMar>
          </w:tcPr>
          <w:p w14:paraId="6C72CAB4" w14:textId="77777777" w:rsidR="00985F13" w:rsidRPr="00430F0D" w:rsidRDefault="00985F13" w:rsidP="00A10D47">
            <w:pPr>
              <w:jc w:val="center"/>
              <w:rPr>
                <w:rFonts w:ascii="Myriad Pro" w:hAnsi="Myriad Pro"/>
              </w:rPr>
            </w:pPr>
            <w:r w:rsidRPr="00430F0D">
              <w:rPr>
                <w:rFonts w:ascii="Myriad Pro" w:hAnsi="Myriad Pro"/>
              </w:rPr>
              <w:t>1 training</w:t>
            </w:r>
          </w:p>
        </w:tc>
        <w:tc>
          <w:tcPr>
            <w:tcW w:w="1191" w:type="dxa"/>
            <w:tcMar>
              <w:top w:w="0" w:type="dxa"/>
              <w:left w:w="108" w:type="dxa"/>
              <w:bottom w:w="0" w:type="dxa"/>
              <w:right w:w="108" w:type="dxa"/>
            </w:tcMar>
          </w:tcPr>
          <w:p w14:paraId="0AD74472" w14:textId="77777777" w:rsidR="00985F13" w:rsidRPr="00430F0D" w:rsidRDefault="00985F13" w:rsidP="00A10D47">
            <w:pPr>
              <w:jc w:val="center"/>
              <w:rPr>
                <w:rFonts w:ascii="Myriad Pro" w:hAnsi="Myriad Pro" w:cs="Noto Sans"/>
                <w:bdr w:val="none" w:sz="0" w:space="0" w:color="auto" w:frame="1"/>
                <w:lang w:val="en-GB"/>
              </w:rPr>
            </w:pPr>
          </w:p>
        </w:tc>
        <w:tc>
          <w:tcPr>
            <w:tcW w:w="1053" w:type="dxa"/>
            <w:tcMar>
              <w:top w:w="0" w:type="dxa"/>
              <w:left w:w="108" w:type="dxa"/>
              <w:bottom w:w="0" w:type="dxa"/>
              <w:right w:w="108" w:type="dxa"/>
            </w:tcMar>
          </w:tcPr>
          <w:p w14:paraId="7F697000" w14:textId="77777777" w:rsidR="00985F13" w:rsidRPr="00430F0D" w:rsidRDefault="00985F13" w:rsidP="00A10D47">
            <w:pPr>
              <w:rPr>
                <w:rFonts w:ascii="Myriad Pro" w:hAnsi="Myriad Pro" w:cs="Noto Sans"/>
                <w:bdr w:val="none" w:sz="0" w:space="0" w:color="auto" w:frame="1"/>
                <w:lang w:val="en-GB"/>
              </w:rPr>
            </w:pPr>
          </w:p>
        </w:tc>
        <w:tc>
          <w:tcPr>
            <w:tcW w:w="1439" w:type="dxa"/>
            <w:tcMar>
              <w:top w:w="0" w:type="dxa"/>
              <w:left w:w="108" w:type="dxa"/>
              <w:bottom w:w="0" w:type="dxa"/>
              <w:right w:w="108" w:type="dxa"/>
            </w:tcMar>
          </w:tcPr>
          <w:p w14:paraId="0AFA9EBF" w14:textId="77777777" w:rsidR="00985F13" w:rsidRPr="00430F0D" w:rsidRDefault="00985F13" w:rsidP="00A10D47">
            <w:pPr>
              <w:rPr>
                <w:rFonts w:ascii="Myriad Pro" w:hAnsi="Myriad Pro" w:cs="Noto Sans"/>
                <w:bdr w:val="none" w:sz="0" w:space="0" w:color="auto" w:frame="1"/>
                <w:lang w:val="en-GB"/>
              </w:rPr>
            </w:pPr>
          </w:p>
        </w:tc>
      </w:tr>
      <w:tr w:rsidR="00985F13" w:rsidRPr="00430F0D" w14:paraId="404C121F" w14:textId="77777777" w:rsidTr="00A10D47">
        <w:tc>
          <w:tcPr>
            <w:tcW w:w="990" w:type="dxa"/>
            <w:tcMar>
              <w:top w:w="0" w:type="dxa"/>
              <w:left w:w="108" w:type="dxa"/>
              <w:bottom w:w="0" w:type="dxa"/>
              <w:right w:w="108" w:type="dxa"/>
            </w:tcMar>
            <w:hideMark/>
          </w:tcPr>
          <w:p w14:paraId="257AA8EC"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2.5</w:t>
            </w:r>
          </w:p>
        </w:tc>
        <w:tc>
          <w:tcPr>
            <w:tcW w:w="3266" w:type="dxa"/>
            <w:tcMar>
              <w:top w:w="0" w:type="dxa"/>
              <w:left w:w="108" w:type="dxa"/>
              <w:bottom w:w="0" w:type="dxa"/>
              <w:right w:w="108" w:type="dxa"/>
            </w:tcMar>
            <w:hideMark/>
          </w:tcPr>
          <w:p w14:paraId="6DAF2126"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Other (if any - define activities/costs)</w:t>
            </w:r>
          </w:p>
        </w:tc>
        <w:tc>
          <w:tcPr>
            <w:tcW w:w="1558" w:type="dxa"/>
            <w:tcMar>
              <w:top w:w="0" w:type="dxa"/>
              <w:left w:w="108" w:type="dxa"/>
              <w:bottom w:w="0" w:type="dxa"/>
              <w:right w:w="108" w:type="dxa"/>
            </w:tcMar>
            <w:hideMark/>
          </w:tcPr>
          <w:p w14:paraId="7297B094"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405E0EAF"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73661F3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2FC8AAC5"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2A0036A0" w14:textId="77777777" w:rsidTr="00A10D47">
        <w:tc>
          <w:tcPr>
            <w:tcW w:w="990" w:type="dxa"/>
            <w:tcMar>
              <w:top w:w="0" w:type="dxa"/>
              <w:left w:w="108" w:type="dxa"/>
              <w:bottom w:w="0" w:type="dxa"/>
              <w:right w:w="108" w:type="dxa"/>
            </w:tcMar>
          </w:tcPr>
          <w:p w14:paraId="415FFED6" w14:textId="77777777" w:rsidR="00985F13" w:rsidRPr="00430F0D" w:rsidRDefault="00985F13" w:rsidP="00A10D47">
            <w:pPr>
              <w:jc w:val="center"/>
              <w:rPr>
                <w:rFonts w:ascii="Myriad Pro" w:hAnsi="Myriad Pro" w:cs="Noto Sans"/>
                <w:b/>
                <w:bCs/>
                <w:bdr w:val="none" w:sz="0" w:space="0" w:color="auto" w:frame="1"/>
                <w:lang w:val="en-GB"/>
              </w:rPr>
            </w:pPr>
            <w:r w:rsidRPr="00430F0D">
              <w:rPr>
                <w:rFonts w:ascii="Myriad Pro" w:hAnsi="Myriad Pro" w:cs="Noto Sans"/>
                <w:b/>
                <w:bCs/>
                <w:bdr w:val="none" w:sz="0" w:space="0" w:color="auto" w:frame="1"/>
                <w:lang w:val="en-GB"/>
              </w:rPr>
              <w:t>3</w:t>
            </w:r>
          </w:p>
        </w:tc>
        <w:tc>
          <w:tcPr>
            <w:tcW w:w="3266" w:type="dxa"/>
            <w:tcMar>
              <w:top w:w="0" w:type="dxa"/>
              <w:left w:w="108" w:type="dxa"/>
              <w:bottom w:w="0" w:type="dxa"/>
              <w:right w:w="108" w:type="dxa"/>
            </w:tcMar>
          </w:tcPr>
          <w:p w14:paraId="1AC02DD6" w14:textId="77777777" w:rsidR="00985F13" w:rsidRPr="00430F0D" w:rsidRDefault="00985F13" w:rsidP="00A10D47">
            <w:pPr>
              <w:rPr>
                <w:rFonts w:ascii="Myriad Pro" w:hAnsi="Myriad Pro" w:cs="Noto Sans"/>
                <w:b/>
                <w:bCs/>
                <w:bdr w:val="none" w:sz="0" w:space="0" w:color="auto" w:frame="1"/>
                <w:lang w:val="en-GB"/>
              </w:rPr>
            </w:pPr>
            <w:r w:rsidRPr="00430F0D">
              <w:rPr>
                <w:rFonts w:ascii="Myriad Pro" w:hAnsi="Myriad Pro" w:cs="Noto Sans"/>
                <w:b/>
                <w:bCs/>
                <w:bdr w:val="none" w:sz="0" w:space="0" w:color="auto" w:frame="1"/>
                <w:lang w:val="en-GB"/>
              </w:rPr>
              <w:t>Trainers</w:t>
            </w:r>
          </w:p>
        </w:tc>
        <w:tc>
          <w:tcPr>
            <w:tcW w:w="1558" w:type="dxa"/>
            <w:tcMar>
              <w:top w:w="0" w:type="dxa"/>
              <w:left w:w="108" w:type="dxa"/>
              <w:bottom w:w="0" w:type="dxa"/>
              <w:right w:w="108" w:type="dxa"/>
            </w:tcMar>
          </w:tcPr>
          <w:p w14:paraId="59AB3944" w14:textId="77777777" w:rsidR="00985F13" w:rsidRPr="00430F0D" w:rsidRDefault="00985F13" w:rsidP="00A10D47">
            <w:pPr>
              <w:jc w:val="center"/>
              <w:rPr>
                <w:rFonts w:ascii="Myriad Pro" w:hAnsi="Myriad Pro" w:cs="Noto Sans"/>
                <w:bdr w:val="none" w:sz="0" w:space="0" w:color="auto" w:frame="1"/>
                <w:lang w:val="en-GB"/>
              </w:rPr>
            </w:pPr>
          </w:p>
        </w:tc>
        <w:tc>
          <w:tcPr>
            <w:tcW w:w="1191" w:type="dxa"/>
            <w:tcMar>
              <w:top w:w="0" w:type="dxa"/>
              <w:left w:w="108" w:type="dxa"/>
              <w:bottom w:w="0" w:type="dxa"/>
              <w:right w:w="108" w:type="dxa"/>
            </w:tcMar>
          </w:tcPr>
          <w:p w14:paraId="18C0CD55" w14:textId="77777777" w:rsidR="00985F13" w:rsidRPr="00430F0D" w:rsidRDefault="00985F13" w:rsidP="00A10D47">
            <w:pPr>
              <w:jc w:val="center"/>
              <w:rPr>
                <w:rFonts w:ascii="Myriad Pro" w:hAnsi="Myriad Pro" w:cs="Noto Sans"/>
                <w:bdr w:val="none" w:sz="0" w:space="0" w:color="auto" w:frame="1"/>
                <w:lang w:val="en-GB"/>
              </w:rPr>
            </w:pPr>
          </w:p>
        </w:tc>
        <w:tc>
          <w:tcPr>
            <w:tcW w:w="1053" w:type="dxa"/>
            <w:tcMar>
              <w:top w:w="0" w:type="dxa"/>
              <w:left w:w="108" w:type="dxa"/>
              <w:bottom w:w="0" w:type="dxa"/>
              <w:right w:w="108" w:type="dxa"/>
            </w:tcMar>
          </w:tcPr>
          <w:p w14:paraId="3791F15F" w14:textId="77777777" w:rsidR="00985F13" w:rsidRPr="00430F0D" w:rsidRDefault="00985F13" w:rsidP="00A10D47">
            <w:pPr>
              <w:rPr>
                <w:rFonts w:ascii="Myriad Pro" w:hAnsi="Myriad Pro" w:cs="Noto Sans"/>
                <w:bdr w:val="none" w:sz="0" w:space="0" w:color="auto" w:frame="1"/>
                <w:lang w:val="en-GB"/>
              </w:rPr>
            </w:pPr>
          </w:p>
        </w:tc>
        <w:tc>
          <w:tcPr>
            <w:tcW w:w="1439" w:type="dxa"/>
            <w:tcMar>
              <w:top w:w="0" w:type="dxa"/>
              <w:left w:w="108" w:type="dxa"/>
              <w:bottom w:w="0" w:type="dxa"/>
              <w:right w:w="108" w:type="dxa"/>
            </w:tcMar>
          </w:tcPr>
          <w:p w14:paraId="74E5ABE4" w14:textId="77777777" w:rsidR="00985F13" w:rsidRPr="00430F0D" w:rsidRDefault="00985F13" w:rsidP="00A10D47">
            <w:pPr>
              <w:rPr>
                <w:rFonts w:ascii="Myriad Pro" w:hAnsi="Myriad Pro" w:cs="Noto Sans"/>
                <w:bdr w:val="none" w:sz="0" w:space="0" w:color="auto" w:frame="1"/>
                <w:lang w:val="en-GB"/>
              </w:rPr>
            </w:pPr>
          </w:p>
        </w:tc>
      </w:tr>
      <w:tr w:rsidR="00985F13" w:rsidRPr="00430F0D" w14:paraId="3DF2C4FB" w14:textId="77777777" w:rsidTr="00A10D47">
        <w:tc>
          <w:tcPr>
            <w:tcW w:w="990" w:type="dxa"/>
            <w:tcMar>
              <w:top w:w="0" w:type="dxa"/>
              <w:left w:w="108" w:type="dxa"/>
              <w:bottom w:w="0" w:type="dxa"/>
              <w:right w:w="108" w:type="dxa"/>
            </w:tcMar>
            <w:hideMark/>
          </w:tcPr>
          <w:p w14:paraId="653C6812"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3.1</w:t>
            </w:r>
          </w:p>
        </w:tc>
        <w:tc>
          <w:tcPr>
            <w:tcW w:w="3266" w:type="dxa"/>
            <w:tcMar>
              <w:top w:w="0" w:type="dxa"/>
              <w:left w:w="108" w:type="dxa"/>
              <w:bottom w:w="0" w:type="dxa"/>
              <w:right w:w="108" w:type="dxa"/>
            </w:tcMar>
            <w:hideMark/>
          </w:tcPr>
          <w:p w14:paraId="59717379"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Trainers fee</w:t>
            </w:r>
          </w:p>
        </w:tc>
        <w:tc>
          <w:tcPr>
            <w:tcW w:w="1558" w:type="dxa"/>
            <w:tcMar>
              <w:top w:w="0" w:type="dxa"/>
              <w:left w:w="108" w:type="dxa"/>
              <w:bottom w:w="0" w:type="dxa"/>
              <w:right w:w="108" w:type="dxa"/>
            </w:tcMar>
            <w:hideMark/>
          </w:tcPr>
          <w:p w14:paraId="7067C93D"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1 trainer</w:t>
            </w:r>
          </w:p>
        </w:tc>
        <w:tc>
          <w:tcPr>
            <w:tcW w:w="1191" w:type="dxa"/>
            <w:tcMar>
              <w:top w:w="0" w:type="dxa"/>
              <w:left w:w="108" w:type="dxa"/>
              <w:bottom w:w="0" w:type="dxa"/>
              <w:right w:w="108" w:type="dxa"/>
            </w:tcMar>
            <w:hideMark/>
          </w:tcPr>
          <w:p w14:paraId="58A012A8"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FF8ADA5"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522A5B06"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6209301E" w14:textId="77777777" w:rsidTr="00A10D47">
        <w:tc>
          <w:tcPr>
            <w:tcW w:w="990" w:type="dxa"/>
            <w:tcMar>
              <w:top w:w="0" w:type="dxa"/>
              <w:left w:w="108" w:type="dxa"/>
              <w:bottom w:w="0" w:type="dxa"/>
              <w:right w:w="108" w:type="dxa"/>
            </w:tcMar>
            <w:hideMark/>
          </w:tcPr>
          <w:p w14:paraId="257B95D2"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3.2</w:t>
            </w:r>
          </w:p>
        </w:tc>
        <w:tc>
          <w:tcPr>
            <w:tcW w:w="3266" w:type="dxa"/>
            <w:tcMar>
              <w:top w:w="0" w:type="dxa"/>
              <w:left w:w="108" w:type="dxa"/>
              <w:bottom w:w="0" w:type="dxa"/>
              <w:right w:w="108" w:type="dxa"/>
            </w:tcMar>
            <w:hideMark/>
          </w:tcPr>
          <w:p w14:paraId="112F5B74"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Other (if any - to define activities/costs)</w:t>
            </w:r>
          </w:p>
        </w:tc>
        <w:tc>
          <w:tcPr>
            <w:tcW w:w="1558" w:type="dxa"/>
            <w:tcMar>
              <w:top w:w="0" w:type="dxa"/>
              <w:left w:w="108" w:type="dxa"/>
              <w:bottom w:w="0" w:type="dxa"/>
              <w:right w:w="108" w:type="dxa"/>
            </w:tcMar>
            <w:hideMark/>
          </w:tcPr>
          <w:p w14:paraId="60D43387"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47C9995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1C0C432C"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1D79BB0A"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14A9EE54" w14:textId="77777777" w:rsidTr="00A10D47">
        <w:tc>
          <w:tcPr>
            <w:tcW w:w="990" w:type="dxa"/>
            <w:tcMar>
              <w:top w:w="0" w:type="dxa"/>
              <w:left w:w="108" w:type="dxa"/>
              <w:bottom w:w="0" w:type="dxa"/>
              <w:right w:w="108" w:type="dxa"/>
            </w:tcMar>
            <w:hideMark/>
          </w:tcPr>
          <w:p w14:paraId="1587E5AA" w14:textId="77777777" w:rsidR="00985F13" w:rsidRPr="00430F0D" w:rsidRDefault="00985F13" w:rsidP="00A10D47">
            <w:pPr>
              <w:jc w:val="center"/>
              <w:rPr>
                <w:rFonts w:ascii="Myriad Pro" w:hAnsi="Myriad Pro"/>
                <w:b/>
                <w:bCs/>
              </w:rPr>
            </w:pPr>
            <w:r w:rsidRPr="00430F0D">
              <w:rPr>
                <w:rFonts w:ascii="Myriad Pro" w:hAnsi="Myriad Pro" w:cs="Noto Sans"/>
                <w:b/>
                <w:bCs/>
                <w:bdr w:val="none" w:sz="0" w:space="0" w:color="auto" w:frame="1"/>
                <w:lang w:val="en-GB"/>
              </w:rPr>
              <w:t>4</w:t>
            </w:r>
          </w:p>
        </w:tc>
        <w:tc>
          <w:tcPr>
            <w:tcW w:w="3266" w:type="dxa"/>
            <w:tcMar>
              <w:top w:w="0" w:type="dxa"/>
              <w:left w:w="108" w:type="dxa"/>
              <w:bottom w:w="0" w:type="dxa"/>
              <w:right w:w="108" w:type="dxa"/>
            </w:tcMar>
            <w:hideMark/>
          </w:tcPr>
          <w:p w14:paraId="19825A6A" w14:textId="77777777" w:rsidR="00985F13" w:rsidRPr="00430F0D" w:rsidRDefault="00985F13" w:rsidP="00A10D47">
            <w:pPr>
              <w:rPr>
                <w:rFonts w:ascii="Myriad Pro" w:hAnsi="Myriad Pro"/>
                <w:b/>
                <w:bCs/>
              </w:rPr>
            </w:pPr>
            <w:r w:rsidRPr="00430F0D">
              <w:rPr>
                <w:rFonts w:ascii="Myriad Pro" w:hAnsi="Myriad Pro" w:cs="Noto Sans"/>
                <w:b/>
                <w:bCs/>
                <w:bdr w:val="none" w:sz="0" w:space="0" w:color="auto" w:frame="1"/>
                <w:lang w:val="en-GB"/>
              </w:rPr>
              <w:t>Travel and Lodging (if necessary)</w:t>
            </w:r>
          </w:p>
        </w:tc>
        <w:tc>
          <w:tcPr>
            <w:tcW w:w="1558" w:type="dxa"/>
            <w:tcMar>
              <w:top w:w="0" w:type="dxa"/>
              <w:left w:w="108" w:type="dxa"/>
              <w:bottom w:w="0" w:type="dxa"/>
              <w:right w:w="108" w:type="dxa"/>
            </w:tcMar>
            <w:hideMark/>
          </w:tcPr>
          <w:p w14:paraId="38D35C11"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1F7FBD90"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297F86F"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1B2279D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7A3CCF29" w14:textId="77777777" w:rsidTr="00A10D47">
        <w:tc>
          <w:tcPr>
            <w:tcW w:w="990" w:type="dxa"/>
            <w:tcMar>
              <w:top w:w="0" w:type="dxa"/>
              <w:left w:w="108" w:type="dxa"/>
              <w:bottom w:w="0" w:type="dxa"/>
              <w:right w:w="108" w:type="dxa"/>
            </w:tcMar>
            <w:hideMark/>
          </w:tcPr>
          <w:p w14:paraId="5628CB3B"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4.1</w:t>
            </w:r>
          </w:p>
        </w:tc>
        <w:tc>
          <w:tcPr>
            <w:tcW w:w="3266" w:type="dxa"/>
            <w:tcMar>
              <w:top w:w="0" w:type="dxa"/>
              <w:left w:w="108" w:type="dxa"/>
              <w:bottom w:w="0" w:type="dxa"/>
              <w:right w:w="108" w:type="dxa"/>
            </w:tcMar>
            <w:hideMark/>
          </w:tcPr>
          <w:p w14:paraId="7609718B"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Travel costs (tickets)</w:t>
            </w:r>
          </w:p>
        </w:tc>
        <w:tc>
          <w:tcPr>
            <w:tcW w:w="1558" w:type="dxa"/>
            <w:tcMar>
              <w:top w:w="0" w:type="dxa"/>
              <w:left w:w="108" w:type="dxa"/>
              <w:bottom w:w="0" w:type="dxa"/>
              <w:right w:w="108" w:type="dxa"/>
            </w:tcMar>
            <w:hideMark/>
          </w:tcPr>
          <w:p w14:paraId="6355DCE7"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Travel for 1 person</w:t>
            </w:r>
          </w:p>
        </w:tc>
        <w:tc>
          <w:tcPr>
            <w:tcW w:w="1191" w:type="dxa"/>
            <w:tcMar>
              <w:top w:w="0" w:type="dxa"/>
              <w:left w:w="108" w:type="dxa"/>
              <w:bottom w:w="0" w:type="dxa"/>
              <w:right w:w="108" w:type="dxa"/>
            </w:tcMar>
            <w:hideMark/>
          </w:tcPr>
          <w:p w14:paraId="70086A0C"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DD9504A"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64E9D92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05EE9E6E" w14:textId="77777777" w:rsidTr="00A10D47">
        <w:tc>
          <w:tcPr>
            <w:tcW w:w="990" w:type="dxa"/>
            <w:tcMar>
              <w:top w:w="0" w:type="dxa"/>
              <w:left w:w="108" w:type="dxa"/>
              <w:bottom w:w="0" w:type="dxa"/>
              <w:right w:w="108" w:type="dxa"/>
            </w:tcMar>
            <w:hideMark/>
          </w:tcPr>
          <w:p w14:paraId="09E44CDC"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4.2</w:t>
            </w:r>
          </w:p>
        </w:tc>
        <w:tc>
          <w:tcPr>
            <w:tcW w:w="3266" w:type="dxa"/>
            <w:tcMar>
              <w:top w:w="0" w:type="dxa"/>
              <w:left w:w="108" w:type="dxa"/>
              <w:bottom w:w="0" w:type="dxa"/>
              <w:right w:w="108" w:type="dxa"/>
            </w:tcMar>
            <w:hideMark/>
          </w:tcPr>
          <w:p w14:paraId="16655C3B"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Accommodation</w:t>
            </w:r>
          </w:p>
        </w:tc>
        <w:tc>
          <w:tcPr>
            <w:tcW w:w="1558" w:type="dxa"/>
            <w:tcMar>
              <w:top w:w="0" w:type="dxa"/>
              <w:left w:w="108" w:type="dxa"/>
              <w:bottom w:w="0" w:type="dxa"/>
              <w:right w:w="108" w:type="dxa"/>
            </w:tcMar>
            <w:hideMark/>
          </w:tcPr>
          <w:p w14:paraId="499001C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Day</w:t>
            </w:r>
          </w:p>
        </w:tc>
        <w:tc>
          <w:tcPr>
            <w:tcW w:w="1191" w:type="dxa"/>
            <w:tcMar>
              <w:top w:w="0" w:type="dxa"/>
              <w:left w:w="108" w:type="dxa"/>
              <w:bottom w:w="0" w:type="dxa"/>
              <w:right w:w="108" w:type="dxa"/>
            </w:tcMar>
            <w:hideMark/>
          </w:tcPr>
          <w:p w14:paraId="34A0E791"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1BE068F7"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0B27838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71FBDD3B" w14:textId="77777777" w:rsidTr="00A10D47">
        <w:tc>
          <w:tcPr>
            <w:tcW w:w="990" w:type="dxa"/>
            <w:tcMar>
              <w:top w:w="0" w:type="dxa"/>
              <w:left w:w="108" w:type="dxa"/>
              <w:bottom w:w="0" w:type="dxa"/>
              <w:right w:w="108" w:type="dxa"/>
            </w:tcMar>
            <w:hideMark/>
          </w:tcPr>
          <w:p w14:paraId="2E408C26"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4.3</w:t>
            </w:r>
          </w:p>
        </w:tc>
        <w:tc>
          <w:tcPr>
            <w:tcW w:w="3266" w:type="dxa"/>
            <w:tcMar>
              <w:top w:w="0" w:type="dxa"/>
              <w:left w:w="108" w:type="dxa"/>
              <w:bottom w:w="0" w:type="dxa"/>
              <w:right w:w="108" w:type="dxa"/>
            </w:tcMar>
            <w:hideMark/>
          </w:tcPr>
          <w:p w14:paraId="7D4D4B64"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Daily Allowance</w:t>
            </w:r>
          </w:p>
        </w:tc>
        <w:tc>
          <w:tcPr>
            <w:tcW w:w="1558" w:type="dxa"/>
            <w:tcMar>
              <w:top w:w="0" w:type="dxa"/>
              <w:left w:w="108" w:type="dxa"/>
              <w:bottom w:w="0" w:type="dxa"/>
              <w:right w:w="108" w:type="dxa"/>
            </w:tcMar>
            <w:hideMark/>
          </w:tcPr>
          <w:p w14:paraId="1952475F"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Day</w:t>
            </w:r>
          </w:p>
        </w:tc>
        <w:tc>
          <w:tcPr>
            <w:tcW w:w="1191" w:type="dxa"/>
            <w:tcMar>
              <w:top w:w="0" w:type="dxa"/>
              <w:left w:w="108" w:type="dxa"/>
              <w:bottom w:w="0" w:type="dxa"/>
              <w:right w:w="108" w:type="dxa"/>
            </w:tcMar>
            <w:hideMark/>
          </w:tcPr>
          <w:p w14:paraId="0488CDB9"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0F48ED41"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7BC28F2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1ACB5D8A" w14:textId="77777777" w:rsidTr="00A10D47">
        <w:tc>
          <w:tcPr>
            <w:tcW w:w="990" w:type="dxa"/>
            <w:tcMar>
              <w:top w:w="0" w:type="dxa"/>
              <w:left w:w="108" w:type="dxa"/>
              <w:bottom w:w="0" w:type="dxa"/>
              <w:right w:w="108" w:type="dxa"/>
            </w:tcMar>
            <w:hideMark/>
          </w:tcPr>
          <w:p w14:paraId="666314A5"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5</w:t>
            </w:r>
          </w:p>
        </w:tc>
        <w:tc>
          <w:tcPr>
            <w:tcW w:w="3266" w:type="dxa"/>
            <w:tcMar>
              <w:top w:w="0" w:type="dxa"/>
              <w:left w:w="108" w:type="dxa"/>
              <w:bottom w:w="0" w:type="dxa"/>
              <w:right w:w="108" w:type="dxa"/>
            </w:tcMar>
            <w:hideMark/>
          </w:tcPr>
          <w:p w14:paraId="021BF3A8"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Other costs (if any - to define activities/costs)</w:t>
            </w:r>
          </w:p>
        </w:tc>
        <w:tc>
          <w:tcPr>
            <w:tcW w:w="1558" w:type="dxa"/>
            <w:tcMar>
              <w:top w:w="0" w:type="dxa"/>
              <w:left w:w="108" w:type="dxa"/>
              <w:bottom w:w="0" w:type="dxa"/>
              <w:right w:w="108" w:type="dxa"/>
            </w:tcMar>
            <w:hideMark/>
          </w:tcPr>
          <w:p w14:paraId="055F3539"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3089803C"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260954E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4F0C0291"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r w:rsidR="00985F13" w:rsidRPr="00430F0D" w14:paraId="02AD89A6" w14:textId="77777777" w:rsidTr="00A10D47">
        <w:tc>
          <w:tcPr>
            <w:tcW w:w="990" w:type="dxa"/>
            <w:tcMar>
              <w:top w:w="0" w:type="dxa"/>
              <w:left w:w="108" w:type="dxa"/>
              <w:bottom w:w="0" w:type="dxa"/>
              <w:right w:w="108" w:type="dxa"/>
            </w:tcMar>
          </w:tcPr>
          <w:p w14:paraId="06D045A9" w14:textId="77777777" w:rsidR="00985F13" w:rsidRPr="00430F0D" w:rsidRDefault="00985F13" w:rsidP="00A10D47">
            <w:pPr>
              <w:jc w:val="center"/>
              <w:rPr>
                <w:rFonts w:ascii="Myriad Pro" w:hAnsi="Myriad Pro" w:cs="Noto Sans"/>
                <w:bdr w:val="none" w:sz="0" w:space="0" w:color="auto" w:frame="1"/>
                <w:lang w:val="en-GB"/>
              </w:rPr>
            </w:pPr>
            <w:r w:rsidRPr="00430F0D">
              <w:rPr>
                <w:rFonts w:ascii="Myriad Pro" w:hAnsi="Myriad Pro" w:cs="Noto Sans"/>
                <w:bdr w:val="none" w:sz="0" w:space="0" w:color="auto" w:frame="1"/>
                <w:lang w:val="en-GB"/>
              </w:rPr>
              <w:t>5.1</w:t>
            </w:r>
          </w:p>
        </w:tc>
        <w:tc>
          <w:tcPr>
            <w:tcW w:w="3266" w:type="dxa"/>
            <w:tcMar>
              <w:top w:w="0" w:type="dxa"/>
              <w:left w:w="108" w:type="dxa"/>
              <w:bottom w:w="0" w:type="dxa"/>
              <w:right w:w="108" w:type="dxa"/>
            </w:tcMar>
          </w:tcPr>
          <w:p w14:paraId="7F0D25A7" w14:textId="77777777" w:rsidR="00985F13" w:rsidRPr="00430F0D" w:rsidRDefault="00985F13" w:rsidP="00A10D47">
            <w:pPr>
              <w:rPr>
                <w:rFonts w:ascii="Myriad Pro" w:hAnsi="Myriad Pro" w:cs="Noto Sans"/>
                <w:bdr w:val="none" w:sz="0" w:space="0" w:color="auto" w:frame="1"/>
                <w:lang w:val="en-GB"/>
              </w:rPr>
            </w:pPr>
            <w:r w:rsidRPr="00430F0D">
              <w:rPr>
                <w:rFonts w:ascii="Myriad Pro" w:hAnsi="Myriad Pro" w:cs="Noto Sans"/>
                <w:bdr w:val="none" w:sz="0" w:space="0" w:color="auto" w:frame="1"/>
                <w:lang w:val="en-GB"/>
              </w:rPr>
              <w:t>…</w:t>
            </w:r>
          </w:p>
        </w:tc>
        <w:tc>
          <w:tcPr>
            <w:tcW w:w="1558" w:type="dxa"/>
            <w:tcMar>
              <w:top w:w="0" w:type="dxa"/>
              <w:left w:w="108" w:type="dxa"/>
              <w:bottom w:w="0" w:type="dxa"/>
              <w:right w:w="108" w:type="dxa"/>
            </w:tcMar>
          </w:tcPr>
          <w:p w14:paraId="366A7FE3" w14:textId="77777777" w:rsidR="00985F13" w:rsidRPr="00430F0D" w:rsidRDefault="00985F13" w:rsidP="00A10D47">
            <w:pPr>
              <w:jc w:val="center"/>
              <w:rPr>
                <w:rFonts w:ascii="Myriad Pro" w:hAnsi="Myriad Pro" w:cs="Noto Sans"/>
                <w:bdr w:val="none" w:sz="0" w:space="0" w:color="auto" w:frame="1"/>
                <w:lang w:val="en-GB"/>
              </w:rPr>
            </w:pPr>
          </w:p>
        </w:tc>
        <w:tc>
          <w:tcPr>
            <w:tcW w:w="1191" w:type="dxa"/>
            <w:tcMar>
              <w:top w:w="0" w:type="dxa"/>
              <w:left w:w="108" w:type="dxa"/>
              <w:bottom w:w="0" w:type="dxa"/>
              <w:right w:w="108" w:type="dxa"/>
            </w:tcMar>
          </w:tcPr>
          <w:p w14:paraId="2EB909FF" w14:textId="77777777" w:rsidR="00985F13" w:rsidRPr="00430F0D" w:rsidRDefault="00985F13" w:rsidP="00A10D47">
            <w:pPr>
              <w:jc w:val="center"/>
              <w:rPr>
                <w:rFonts w:ascii="Myriad Pro" w:hAnsi="Myriad Pro" w:cs="Noto Sans"/>
                <w:bdr w:val="none" w:sz="0" w:space="0" w:color="auto" w:frame="1"/>
                <w:lang w:val="en-GB"/>
              </w:rPr>
            </w:pPr>
          </w:p>
        </w:tc>
        <w:tc>
          <w:tcPr>
            <w:tcW w:w="1053" w:type="dxa"/>
            <w:tcMar>
              <w:top w:w="0" w:type="dxa"/>
              <w:left w:w="108" w:type="dxa"/>
              <w:bottom w:w="0" w:type="dxa"/>
              <w:right w:w="108" w:type="dxa"/>
            </w:tcMar>
          </w:tcPr>
          <w:p w14:paraId="0BC15002" w14:textId="77777777" w:rsidR="00985F13" w:rsidRPr="00430F0D" w:rsidRDefault="00985F13" w:rsidP="00A10D47">
            <w:pPr>
              <w:rPr>
                <w:rFonts w:ascii="Myriad Pro" w:hAnsi="Myriad Pro" w:cs="Noto Sans"/>
                <w:bdr w:val="none" w:sz="0" w:space="0" w:color="auto" w:frame="1"/>
                <w:lang w:val="en-GB"/>
              </w:rPr>
            </w:pPr>
          </w:p>
        </w:tc>
        <w:tc>
          <w:tcPr>
            <w:tcW w:w="1439" w:type="dxa"/>
            <w:tcMar>
              <w:top w:w="0" w:type="dxa"/>
              <w:left w:w="108" w:type="dxa"/>
              <w:bottom w:w="0" w:type="dxa"/>
              <w:right w:w="108" w:type="dxa"/>
            </w:tcMar>
          </w:tcPr>
          <w:p w14:paraId="12272470" w14:textId="77777777" w:rsidR="00985F13" w:rsidRPr="00430F0D" w:rsidRDefault="00985F13" w:rsidP="00A10D47">
            <w:pPr>
              <w:rPr>
                <w:rFonts w:ascii="Myriad Pro" w:hAnsi="Myriad Pro" w:cs="Noto Sans"/>
                <w:bdr w:val="none" w:sz="0" w:space="0" w:color="auto" w:frame="1"/>
                <w:lang w:val="en-GB"/>
              </w:rPr>
            </w:pPr>
          </w:p>
        </w:tc>
      </w:tr>
      <w:tr w:rsidR="00985F13" w:rsidRPr="00430F0D" w14:paraId="613E3890" w14:textId="77777777" w:rsidTr="00A10D47">
        <w:tc>
          <w:tcPr>
            <w:tcW w:w="990" w:type="dxa"/>
            <w:tcMar>
              <w:top w:w="0" w:type="dxa"/>
              <w:left w:w="108" w:type="dxa"/>
              <w:bottom w:w="0" w:type="dxa"/>
              <w:right w:w="108" w:type="dxa"/>
            </w:tcMar>
            <w:hideMark/>
          </w:tcPr>
          <w:p w14:paraId="5686582E"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3266" w:type="dxa"/>
            <w:tcMar>
              <w:top w:w="0" w:type="dxa"/>
              <w:left w:w="108" w:type="dxa"/>
              <w:bottom w:w="0" w:type="dxa"/>
              <w:right w:w="108" w:type="dxa"/>
            </w:tcMar>
            <w:hideMark/>
          </w:tcPr>
          <w:p w14:paraId="7AF1C35D" w14:textId="77777777" w:rsidR="00985F13" w:rsidRPr="00430F0D" w:rsidRDefault="00985F13" w:rsidP="00A10D47">
            <w:pPr>
              <w:rPr>
                <w:rFonts w:ascii="Myriad Pro" w:hAnsi="Myriad Pro"/>
                <w:b/>
                <w:bCs/>
              </w:rPr>
            </w:pPr>
            <w:r w:rsidRPr="00430F0D">
              <w:rPr>
                <w:rFonts w:ascii="Myriad Pro" w:hAnsi="Myriad Pro" w:cs="Noto Sans"/>
                <w:b/>
                <w:bCs/>
                <w:bdr w:val="none" w:sz="0" w:space="0" w:color="auto" w:frame="1"/>
                <w:lang w:val="en-GB"/>
              </w:rPr>
              <w:t>Total, all-inclusive (please indicate currency)</w:t>
            </w:r>
          </w:p>
        </w:tc>
        <w:tc>
          <w:tcPr>
            <w:tcW w:w="1558" w:type="dxa"/>
            <w:tcMar>
              <w:top w:w="0" w:type="dxa"/>
              <w:left w:w="108" w:type="dxa"/>
              <w:bottom w:w="0" w:type="dxa"/>
              <w:right w:w="108" w:type="dxa"/>
            </w:tcMar>
            <w:hideMark/>
          </w:tcPr>
          <w:p w14:paraId="27E0B1C9"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191" w:type="dxa"/>
            <w:tcMar>
              <w:top w:w="0" w:type="dxa"/>
              <w:left w:w="108" w:type="dxa"/>
              <w:bottom w:w="0" w:type="dxa"/>
              <w:right w:w="108" w:type="dxa"/>
            </w:tcMar>
            <w:hideMark/>
          </w:tcPr>
          <w:p w14:paraId="72112E2E" w14:textId="77777777" w:rsidR="00985F13" w:rsidRPr="00430F0D" w:rsidRDefault="00985F13" w:rsidP="00A10D47">
            <w:pPr>
              <w:jc w:val="center"/>
              <w:rPr>
                <w:rFonts w:ascii="Myriad Pro" w:hAnsi="Myriad Pro"/>
              </w:rPr>
            </w:pPr>
            <w:r w:rsidRPr="00430F0D">
              <w:rPr>
                <w:rFonts w:ascii="Myriad Pro" w:hAnsi="Myriad Pro" w:cs="Noto Sans"/>
                <w:bdr w:val="none" w:sz="0" w:space="0" w:color="auto" w:frame="1"/>
                <w:lang w:val="en-GB"/>
              </w:rPr>
              <w:t> </w:t>
            </w:r>
          </w:p>
        </w:tc>
        <w:tc>
          <w:tcPr>
            <w:tcW w:w="1053" w:type="dxa"/>
            <w:tcMar>
              <w:top w:w="0" w:type="dxa"/>
              <w:left w:w="108" w:type="dxa"/>
              <w:bottom w:w="0" w:type="dxa"/>
              <w:right w:w="108" w:type="dxa"/>
            </w:tcMar>
            <w:hideMark/>
          </w:tcPr>
          <w:p w14:paraId="18258377"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c>
          <w:tcPr>
            <w:tcW w:w="1439" w:type="dxa"/>
            <w:tcMar>
              <w:top w:w="0" w:type="dxa"/>
              <w:left w:w="108" w:type="dxa"/>
              <w:bottom w:w="0" w:type="dxa"/>
              <w:right w:w="108" w:type="dxa"/>
            </w:tcMar>
            <w:hideMark/>
          </w:tcPr>
          <w:p w14:paraId="72311D4E" w14:textId="77777777" w:rsidR="00985F13" w:rsidRPr="00430F0D" w:rsidRDefault="00985F13" w:rsidP="00A10D47">
            <w:pPr>
              <w:rPr>
                <w:rFonts w:ascii="Myriad Pro" w:hAnsi="Myriad Pro"/>
              </w:rPr>
            </w:pPr>
            <w:r w:rsidRPr="00430F0D">
              <w:rPr>
                <w:rFonts w:ascii="Myriad Pro" w:hAnsi="Myriad Pro" w:cs="Noto Sans"/>
                <w:bdr w:val="none" w:sz="0" w:space="0" w:color="auto" w:frame="1"/>
                <w:lang w:val="en-GB"/>
              </w:rPr>
              <w:t> </w:t>
            </w:r>
          </w:p>
        </w:tc>
      </w:tr>
    </w:tbl>
    <w:bookmarkEnd w:id="15"/>
    <w:p w14:paraId="2B0CD6A3" w14:textId="77777777" w:rsidR="00985F13" w:rsidRPr="00430F0D" w:rsidRDefault="00985F13" w:rsidP="00985F13">
      <w:r w:rsidRPr="00430F0D">
        <w:rPr>
          <w:rFonts w:ascii="Calibri" w:hAnsi="Calibri" w:cs="Calibri"/>
          <w:bdr w:val="none" w:sz="0" w:space="0" w:color="auto" w:frame="1"/>
        </w:rPr>
        <w:t> </w:t>
      </w:r>
    </w:p>
    <w:p w14:paraId="2692FB64" w14:textId="77777777" w:rsidR="00985F13" w:rsidRPr="00430F0D" w:rsidRDefault="00985F13" w:rsidP="00985F13">
      <w:pPr>
        <w:pStyle w:val="ListParagraph"/>
        <w:spacing w:line="240" w:lineRule="atLeast"/>
        <w:jc w:val="both"/>
        <w:rPr>
          <w:rFonts w:ascii="Myriad Pro" w:hAnsi="Myriad Pro"/>
          <w:sz w:val="20"/>
          <w:szCs w:val="20"/>
        </w:rPr>
      </w:pPr>
    </w:p>
    <w:p w14:paraId="6FC2EC70" w14:textId="77777777" w:rsidR="00985F13" w:rsidRPr="00430F0D" w:rsidRDefault="00985F13" w:rsidP="00985F13">
      <w:pPr>
        <w:pStyle w:val="ListParagraph"/>
        <w:widowControl/>
        <w:numPr>
          <w:ilvl w:val="0"/>
          <w:numId w:val="12"/>
        </w:numPr>
        <w:overflowPunct/>
        <w:adjustRightInd/>
        <w:spacing w:line="240" w:lineRule="atLeast"/>
        <w:jc w:val="both"/>
        <w:rPr>
          <w:rFonts w:ascii="Myriad Pro" w:hAnsi="Myriad Pro"/>
          <w:b/>
          <w:caps/>
          <w:sz w:val="20"/>
          <w:szCs w:val="20"/>
          <w:lang w:val="en-GB"/>
        </w:rPr>
      </w:pPr>
      <w:r w:rsidRPr="00430F0D">
        <w:rPr>
          <w:rFonts w:ascii="Myriad Pro" w:hAnsi="Myriad Pro"/>
          <w:b/>
          <w:caps/>
          <w:sz w:val="20"/>
          <w:szCs w:val="20"/>
        </w:rPr>
        <w:t>SELECTION PROCESS</w:t>
      </w:r>
    </w:p>
    <w:p w14:paraId="23F57EF9" w14:textId="77777777" w:rsidR="00985F13" w:rsidRPr="00430F0D" w:rsidRDefault="00985F13" w:rsidP="00985F13">
      <w:pPr>
        <w:spacing w:after="120"/>
        <w:rPr>
          <w:rFonts w:ascii="Myriad Pro" w:eastAsiaTheme="minorEastAsia" w:hAnsi="Myriad Pro"/>
        </w:rPr>
      </w:pPr>
      <w:r w:rsidRPr="00430F0D">
        <w:rPr>
          <w:rFonts w:ascii="Myriad Pro" w:eastAsiaTheme="minorEastAsia" w:hAnsi="Myriad Pro"/>
          <w:b/>
        </w:rPr>
        <w:t>Evaluation and comparison of applications</w:t>
      </w:r>
      <w:r w:rsidRPr="00430F0D">
        <w:rPr>
          <w:rFonts w:ascii="Myriad Pro" w:eastAsiaTheme="minorEastAsia" w:hAnsi="Myriad Pro"/>
        </w:rPr>
        <w:t>.</w:t>
      </w:r>
    </w:p>
    <w:p w14:paraId="1C14DAB8" w14:textId="77777777" w:rsidR="00985F13" w:rsidRPr="00430F0D" w:rsidRDefault="00985F13" w:rsidP="00985F13">
      <w:pPr>
        <w:spacing w:after="120"/>
        <w:jc w:val="both"/>
        <w:rPr>
          <w:rFonts w:ascii="Myriad Pro" w:eastAsiaTheme="minorEastAsia" w:hAnsi="Myriad Pro"/>
        </w:rPr>
      </w:pPr>
      <w:r w:rsidRPr="00430F0D">
        <w:rPr>
          <w:rFonts w:ascii="Myriad Pro" w:eastAsiaTheme="minorEastAsia" w:hAnsi="Myriad Pro"/>
        </w:rPr>
        <w:lastRenderedPageBreak/>
        <w:t>A two-step procedure is applied to evaluate applications, whereupon the evaluation of a technical proposal must be completed before the opening and comparison of price offers. Price offers are opened only on the submitted materials, which exceeded the minimum technical score of 70% (or 490 points) out of possible 700 points in the process of technical proposal evaluation.</w:t>
      </w:r>
    </w:p>
    <w:p w14:paraId="67178A86" w14:textId="77777777" w:rsidR="00985F13" w:rsidRPr="00430F0D" w:rsidRDefault="00985F13" w:rsidP="00985F13">
      <w:pPr>
        <w:spacing w:after="120"/>
        <w:jc w:val="both"/>
        <w:rPr>
          <w:rFonts w:ascii="Myriad Pro" w:eastAsiaTheme="minorEastAsia" w:hAnsi="Myriad Pro"/>
        </w:rPr>
      </w:pPr>
      <w:r w:rsidRPr="00430F0D">
        <w:rPr>
          <w:rFonts w:ascii="Myriad Pro" w:eastAsiaTheme="minorEastAsia" w:hAnsi="Myriad Pro"/>
        </w:rPr>
        <w:t>At the first stage, the technical proposal is evaluated on being compliant with the Terms of Reference by the Evaluation Criteria stated below.</w:t>
      </w:r>
    </w:p>
    <w:p w14:paraId="0D2A340A" w14:textId="77777777" w:rsidR="00985F13" w:rsidRPr="00430F0D" w:rsidRDefault="00985F13" w:rsidP="00985F13">
      <w:pPr>
        <w:spacing w:after="120"/>
        <w:jc w:val="both"/>
        <w:rPr>
          <w:rFonts w:ascii="Myriad Pro" w:eastAsiaTheme="minorEastAsia" w:hAnsi="Myriad Pro"/>
        </w:rPr>
      </w:pPr>
      <w:r w:rsidRPr="00430F0D">
        <w:rPr>
          <w:rFonts w:ascii="Myriad Pro" w:eastAsiaTheme="minorEastAsia" w:hAnsi="Myriad Pro"/>
        </w:rPr>
        <w:t>At the second stage, the price offers of all applicants, who scored at least 70% according to the Terms of Reference, are considered.</w:t>
      </w:r>
    </w:p>
    <w:p w14:paraId="271B12B1" w14:textId="77777777" w:rsidR="00985F13" w:rsidRPr="00430F0D" w:rsidRDefault="00985F13" w:rsidP="00985F13">
      <w:pPr>
        <w:spacing w:after="120"/>
        <w:jc w:val="both"/>
        <w:rPr>
          <w:rFonts w:ascii="Myriad Pro" w:eastAsiaTheme="minorEastAsia" w:hAnsi="Myriad Pro"/>
        </w:rPr>
      </w:pPr>
      <w:r w:rsidRPr="00430F0D">
        <w:rPr>
          <w:rFonts w:ascii="Myriad Pro" w:eastAsiaTheme="minorEastAsia" w:hAnsi="Myriad Pro"/>
        </w:rPr>
        <w:t>The overall score is compiled according to the aggregate analysis scheme, according to which the technical and financial aspects have a pre-determined weight of 70% and 30% of the total score, respectively. The financial offer with the lowest cost (technically compliant) is selected as a base and assigned the maximal number of points possible in the financial part (i.e. 300). All other financial offers will be awarded a score inversely proportional to the price quotations indicated therein, for example, 300 points x lowest price/price offer.</w:t>
      </w:r>
    </w:p>
    <w:p w14:paraId="54A8C679" w14:textId="77777777" w:rsidR="00985F13" w:rsidRPr="00430F0D" w:rsidRDefault="00985F13" w:rsidP="00985F13">
      <w:pPr>
        <w:spacing w:after="120"/>
        <w:jc w:val="both"/>
        <w:rPr>
          <w:rFonts w:ascii="Myriad Pro" w:eastAsiaTheme="minorEastAsia" w:hAnsi="Myriad Pro"/>
        </w:rPr>
      </w:pPr>
      <w:r w:rsidRPr="00430F0D">
        <w:rPr>
          <w:rFonts w:ascii="Myriad Pro" w:eastAsiaTheme="minorEastAsia" w:hAnsi="Myriad Pro"/>
        </w:rPr>
        <w:t>A proposal with the highest score as a sum of points obtained both by technical and financial evaluation respectively will win. The contract will be awarded to the applicant who submitted a winning proposal.</w:t>
      </w:r>
    </w:p>
    <w:p w14:paraId="69D2F64F" w14:textId="77777777" w:rsidR="00985F13" w:rsidRPr="00430F0D" w:rsidRDefault="00985F13" w:rsidP="00985F13">
      <w:pPr>
        <w:spacing w:after="120"/>
        <w:rPr>
          <w:rFonts w:ascii="Myriad Pro" w:eastAsiaTheme="minorEastAsia" w:hAnsi="Myriad Pro"/>
          <w:b/>
        </w:rPr>
      </w:pPr>
      <w:r w:rsidRPr="00430F0D">
        <w:rPr>
          <w:rFonts w:ascii="Myriad Pro" w:eastAsiaTheme="minorEastAsia" w:hAnsi="Myriad Pro"/>
          <w:b/>
        </w:rPr>
        <w:t>Minimum evaluation criteria</w:t>
      </w:r>
    </w:p>
    <w:p w14:paraId="5D40132F" w14:textId="77777777" w:rsidR="00985F13" w:rsidRPr="00430F0D" w:rsidRDefault="00985F13" w:rsidP="00985F13">
      <w:pPr>
        <w:spacing w:line="240" w:lineRule="atLeast"/>
        <w:rPr>
          <w:rFonts w:ascii="Myriad Pro" w:eastAsiaTheme="minorEastAsia" w:hAnsi="Myriad Pro"/>
          <w:i/>
        </w:rPr>
      </w:pPr>
      <w:r w:rsidRPr="00430F0D">
        <w:rPr>
          <w:rFonts w:ascii="Myriad Pro" w:eastAsiaTheme="minorEastAsia" w:hAnsi="Myriad Pro"/>
          <w:i/>
        </w:rPr>
        <w:t>(The organizations/legal entities that are compliant with minimum evaluation criteria will be passed to technical evaluation)</w:t>
      </w:r>
    </w:p>
    <w:p w14:paraId="7E2CCDC8"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sz w:val="20"/>
          <w:szCs w:val="20"/>
        </w:rPr>
        <w:t>Organization (legal entity)</w:t>
      </w:r>
      <w:r w:rsidRPr="00430F0D">
        <w:rPr>
          <w:rFonts w:ascii="Myriad Pro" w:hAnsi="Myriad Pro"/>
          <w:bCs/>
          <w:sz w:val="20"/>
          <w:szCs w:val="20"/>
          <w:lang w:val="en-GB"/>
        </w:rPr>
        <w:t xml:space="preserve"> officially registered in Ukraine for at least 5 years;  </w:t>
      </w:r>
    </w:p>
    <w:p w14:paraId="17DF7E73"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rPr>
        <w:t>Availability of a acting permanent license of the Ministry of education and Science of Ukraine to provide services in the field of Public Administration (direction 1501);</w:t>
      </w:r>
    </w:p>
    <w:p w14:paraId="7402C0F0"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5 years of proven experience in providing advanced training </w:t>
      </w:r>
      <w:r w:rsidRPr="00430F0D">
        <w:rPr>
          <w:rFonts w:ascii="Myriad Pro" w:hAnsi="Myriad Pro"/>
          <w:bCs/>
          <w:sz w:val="20"/>
          <w:szCs w:val="20"/>
        </w:rPr>
        <w:t>on specialization “Public Administration”</w:t>
      </w:r>
    </w:p>
    <w:p w14:paraId="28B0BC1D" w14:textId="77777777" w:rsidR="00985F13" w:rsidRPr="00430F0D" w:rsidRDefault="00985F13" w:rsidP="00985F13">
      <w:pPr>
        <w:pStyle w:val="ListParagraph"/>
        <w:widowControl/>
        <w:numPr>
          <w:ilvl w:val="0"/>
          <w:numId w:val="10"/>
        </w:numPr>
        <w:overflowPunct/>
        <w:adjustRightInd/>
        <w:spacing w:line="240" w:lineRule="auto"/>
        <w:jc w:val="both"/>
        <w:rPr>
          <w:rFonts w:ascii="Myriad Pro" w:hAnsi="Myriad Pro"/>
          <w:sz w:val="20"/>
          <w:szCs w:val="20"/>
        </w:rPr>
      </w:pPr>
      <w:r w:rsidRPr="00430F0D">
        <w:rPr>
          <w:rFonts w:ascii="Myriad Pro" w:hAnsi="Myriad Pro"/>
          <w:sz w:val="20"/>
          <w:szCs w:val="20"/>
        </w:rPr>
        <w:t xml:space="preserve">At least 5 years of proven experience in organizing educational activities, </w:t>
      </w:r>
      <w:r w:rsidRPr="00430F0D">
        <w:rPr>
          <w:rFonts w:ascii="Myriad Pro" w:hAnsi="Myriad Pro"/>
          <w:bCs/>
          <w:sz w:val="20"/>
          <w:szCs w:val="20"/>
          <w:lang w:val="en-GB"/>
        </w:rPr>
        <w:t>short-/long-term training programs</w:t>
      </w:r>
      <w:r w:rsidRPr="00430F0D">
        <w:rPr>
          <w:rFonts w:ascii="Myriad Pro" w:hAnsi="Myriad Pro"/>
          <w:sz w:val="20"/>
          <w:szCs w:val="20"/>
        </w:rPr>
        <w:t xml:space="preserve"> for representatives of local authorities and other stakeholders;</w:t>
      </w:r>
    </w:p>
    <w:p w14:paraId="1F2D6101" w14:textId="77777777" w:rsidR="00985F13" w:rsidRPr="00430F0D" w:rsidRDefault="00985F13" w:rsidP="00985F13">
      <w:pPr>
        <w:pStyle w:val="ListParagraph"/>
        <w:widowControl/>
        <w:numPr>
          <w:ilvl w:val="0"/>
          <w:numId w:val="10"/>
        </w:numPr>
        <w:overflowPunct/>
        <w:adjustRightInd/>
        <w:spacing w:line="240" w:lineRule="atLeast"/>
        <w:jc w:val="both"/>
        <w:rPr>
          <w:rFonts w:ascii="Myriad Pro" w:hAnsi="Myriad Pro"/>
          <w:sz w:val="20"/>
          <w:szCs w:val="20"/>
          <w:lang w:val="en-GB"/>
        </w:rPr>
      </w:pPr>
      <w:r w:rsidRPr="00430F0D">
        <w:rPr>
          <w:rFonts w:ascii="Myriad Pro" w:hAnsi="Myriad Pro"/>
          <w:sz w:val="20"/>
          <w:szCs w:val="20"/>
          <w:lang w:val="en-GB"/>
        </w:rPr>
        <w:t>At least 3 years of proven experience in facilitating and delivering on-line training and workshops;</w:t>
      </w:r>
      <w:r w:rsidRPr="00430F0D">
        <w:rPr>
          <w:rFonts w:ascii="Myriad Pro" w:hAnsi="Myriad Pro"/>
          <w:sz w:val="20"/>
          <w:szCs w:val="20"/>
          <w:lang w:val="en-GB"/>
        </w:rPr>
        <w:tab/>
      </w:r>
    </w:p>
    <w:p w14:paraId="2AEF2D3F" w14:textId="77777777" w:rsidR="00985F13" w:rsidRPr="00430F0D" w:rsidRDefault="00985F13" w:rsidP="00985F13">
      <w:pPr>
        <w:pStyle w:val="ListParagraph"/>
        <w:widowControl/>
        <w:numPr>
          <w:ilvl w:val="0"/>
          <w:numId w:val="10"/>
        </w:numPr>
        <w:overflowPunct/>
        <w:adjustRightInd/>
        <w:spacing w:line="240" w:lineRule="atLeast"/>
        <w:jc w:val="both"/>
        <w:rPr>
          <w:rFonts w:ascii="Myriad Pro" w:hAnsi="Myriad Pro"/>
          <w:sz w:val="20"/>
          <w:szCs w:val="20"/>
          <w:lang w:val="en-GB"/>
        </w:rPr>
      </w:pPr>
      <w:r w:rsidRPr="00430F0D">
        <w:rPr>
          <w:rFonts w:ascii="Myriad Pro" w:hAnsi="Myriad Pro"/>
          <w:sz w:val="20"/>
          <w:szCs w:val="20"/>
          <w:lang w:val="en-GB"/>
        </w:rPr>
        <w:t>At least 3 years of proven experience of carrying out analytical work, elaboration of assessment forms and questionnaire, guidance and programs development, designing curriculum;</w:t>
      </w:r>
    </w:p>
    <w:p w14:paraId="34A7811C" w14:textId="77777777" w:rsidR="00985F13" w:rsidRPr="00430F0D" w:rsidRDefault="00985F13" w:rsidP="00985F13">
      <w:pPr>
        <w:pStyle w:val="ListParagraph"/>
        <w:widowControl/>
        <w:numPr>
          <w:ilvl w:val="0"/>
          <w:numId w:val="10"/>
        </w:numPr>
        <w:overflowPunct/>
        <w:adjustRightInd/>
        <w:spacing w:line="240" w:lineRule="atLeast"/>
        <w:rPr>
          <w:rFonts w:ascii="Myriad Pro" w:hAnsi="Myriad Pro"/>
          <w:bCs/>
          <w:sz w:val="20"/>
          <w:szCs w:val="20"/>
          <w:lang w:val="en-GB"/>
        </w:rPr>
      </w:pPr>
      <w:r w:rsidRPr="00430F0D">
        <w:rPr>
          <w:rFonts w:ascii="Myriad Pro" w:hAnsi="Myriad Pro"/>
          <w:bCs/>
          <w:sz w:val="20"/>
          <w:szCs w:val="20"/>
          <w:lang w:val="en-GB"/>
        </w:rPr>
        <w:t xml:space="preserve">At least 5 years of proven experience in the elaboration of learning materials, on-line programs with video and multimedia; </w:t>
      </w:r>
    </w:p>
    <w:p w14:paraId="1910E3FE" w14:textId="77777777" w:rsidR="00985F13" w:rsidRPr="00430F0D" w:rsidRDefault="00985F13" w:rsidP="00985F13">
      <w:pPr>
        <w:pStyle w:val="ListParagraph"/>
        <w:spacing w:line="240" w:lineRule="atLeast"/>
        <w:ind w:left="928"/>
        <w:rPr>
          <w:rFonts w:ascii="Myriad Pro" w:hAnsi="Myriad Pro"/>
          <w:bCs/>
          <w:sz w:val="20"/>
          <w:szCs w:val="20"/>
          <w:lang w:val="en-GB"/>
        </w:rPr>
      </w:pPr>
    </w:p>
    <w:p w14:paraId="3807526D" w14:textId="77777777" w:rsidR="00985F13" w:rsidRPr="00430F0D" w:rsidRDefault="00985F13" w:rsidP="00985F13">
      <w:pPr>
        <w:pStyle w:val="ListParagraph"/>
        <w:spacing w:line="240" w:lineRule="atLeast"/>
        <w:ind w:left="928"/>
        <w:rPr>
          <w:rFonts w:ascii="Myriad Pro" w:hAnsi="Myriad Pro"/>
          <w:bCs/>
          <w:sz w:val="20"/>
          <w:szCs w:val="20"/>
          <w:lang w:val="en-GB"/>
        </w:rPr>
      </w:pPr>
    </w:p>
    <w:p w14:paraId="0BF2008F" w14:textId="77777777" w:rsidR="00985F13" w:rsidRPr="00430F0D" w:rsidRDefault="00985F13" w:rsidP="00985F13">
      <w:pPr>
        <w:rPr>
          <w:rFonts w:ascii="Myriad Pro" w:eastAsiaTheme="minorEastAsia" w:hAnsi="Myriad Pro"/>
          <w:b/>
        </w:rPr>
      </w:pPr>
      <w:r w:rsidRPr="00430F0D">
        <w:rPr>
          <w:rFonts w:ascii="Myriad Pro" w:eastAsiaTheme="minorEastAsia" w:hAnsi="Myriad Pro"/>
          <w:b/>
        </w:rPr>
        <w:t>Evaluation Criteria for Technical Proposals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4449"/>
        <w:gridCol w:w="1307"/>
        <w:gridCol w:w="1030"/>
        <w:gridCol w:w="595"/>
        <w:gridCol w:w="591"/>
        <w:gridCol w:w="587"/>
        <w:gridCol w:w="627"/>
      </w:tblGrid>
      <w:tr w:rsidR="00985F13" w:rsidRPr="00430F0D" w14:paraId="77A0F5CD" w14:textId="77777777" w:rsidTr="00A10D47">
        <w:trPr>
          <w:jc w:val="center"/>
        </w:trPr>
        <w:tc>
          <w:tcPr>
            <w:tcW w:w="5277" w:type="dxa"/>
            <w:gridSpan w:val="2"/>
            <w:shd w:val="clear" w:color="auto" w:fill="FFFFFF" w:themeFill="background1"/>
            <w:vAlign w:val="center"/>
          </w:tcPr>
          <w:p w14:paraId="5E0C2312" w14:textId="77777777" w:rsidR="00985F13" w:rsidRPr="00430F0D" w:rsidRDefault="00985F13" w:rsidP="00A10D47">
            <w:pPr>
              <w:pStyle w:val="NoSpacing"/>
              <w:jc w:val="center"/>
              <w:rPr>
                <w:rFonts w:ascii="Myriad Pro" w:hAnsi="Myriad Pro"/>
                <w:b/>
                <w:bCs/>
              </w:rPr>
            </w:pPr>
            <w:r w:rsidRPr="00430F0D">
              <w:rPr>
                <w:rFonts w:ascii="Myriad Pro" w:hAnsi="Myriad Pro"/>
                <w:b/>
                <w:bCs/>
              </w:rPr>
              <w:t>The general form of technical proposal evaluation</w:t>
            </w:r>
          </w:p>
        </w:tc>
        <w:tc>
          <w:tcPr>
            <w:tcW w:w="1381" w:type="dxa"/>
            <w:shd w:val="clear" w:color="auto" w:fill="FFFFFF" w:themeFill="background1"/>
            <w:vAlign w:val="center"/>
          </w:tcPr>
          <w:p w14:paraId="12AA616D" w14:textId="77777777" w:rsidR="00985F13" w:rsidRPr="00430F0D" w:rsidRDefault="00985F13" w:rsidP="00A10D47">
            <w:pPr>
              <w:pStyle w:val="NoSpacing"/>
              <w:jc w:val="center"/>
              <w:rPr>
                <w:rFonts w:ascii="Myriad Pro" w:hAnsi="Myriad Pro"/>
                <w:b/>
                <w:bCs/>
              </w:rPr>
            </w:pPr>
            <w:r w:rsidRPr="00430F0D">
              <w:rPr>
                <w:rFonts w:ascii="Myriad Pro" w:hAnsi="Myriad Pro"/>
                <w:b/>
                <w:bCs/>
              </w:rPr>
              <w:t xml:space="preserve">Score Share </w:t>
            </w:r>
          </w:p>
        </w:tc>
        <w:tc>
          <w:tcPr>
            <w:tcW w:w="806" w:type="dxa"/>
            <w:shd w:val="clear" w:color="auto" w:fill="auto"/>
            <w:vAlign w:val="center"/>
          </w:tcPr>
          <w:p w14:paraId="2D685E0D" w14:textId="77777777" w:rsidR="00985F13" w:rsidRPr="00430F0D" w:rsidRDefault="00985F13" w:rsidP="00A10D47">
            <w:pPr>
              <w:pStyle w:val="NoSpacing"/>
              <w:jc w:val="center"/>
              <w:rPr>
                <w:rFonts w:ascii="Myriad Pro" w:hAnsi="Myriad Pro"/>
                <w:b/>
                <w:bCs/>
              </w:rPr>
            </w:pPr>
            <w:r w:rsidRPr="00430F0D">
              <w:rPr>
                <w:rFonts w:ascii="Myriad Pro" w:hAnsi="Myriad Pro"/>
                <w:b/>
                <w:bCs/>
              </w:rPr>
              <w:t>Maximal score</w:t>
            </w:r>
          </w:p>
        </w:tc>
        <w:tc>
          <w:tcPr>
            <w:tcW w:w="2568" w:type="dxa"/>
            <w:gridSpan w:val="4"/>
            <w:shd w:val="clear" w:color="auto" w:fill="auto"/>
            <w:vAlign w:val="center"/>
          </w:tcPr>
          <w:p w14:paraId="17ECEF31" w14:textId="77777777" w:rsidR="00985F13" w:rsidRPr="00430F0D" w:rsidRDefault="00985F13" w:rsidP="00A10D47">
            <w:pPr>
              <w:pStyle w:val="NoSpacing"/>
              <w:jc w:val="center"/>
              <w:rPr>
                <w:rFonts w:ascii="Myriad Pro" w:hAnsi="Myriad Pro"/>
                <w:b/>
                <w:bCs/>
              </w:rPr>
            </w:pPr>
            <w:r w:rsidRPr="00430F0D">
              <w:rPr>
                <w:rFonts w:ascii="Myriad Pro" w:hAnsi="Myriad Pro"/>
                <w:b/>
                <w:bCs/>
              </w:rPr>
              <w:t>Company</w:t>
            </w:r>
          </w:p>
        </w:tc>
      </w:tr>
      <w:tr w:rsidR="00985F13" w:rsidRPr="00430F0D" w14:paraId="30E14184" w14:textId="77777777" w:rsidTr="00A10D47">
        <w:trPr>
          <w:jc w:val="center"/>
        </w:trPr>
        <w:tc>
          <w:tcPr>
            <w:tcW w:w="457" w:type="dxa"/>
            <w:shd w:val="clear" w:color="auto" w:fill="auto"/>
          </w:tcPr>
          <w:p w14:paraId="7502B2DB" w14:textId="77777777" w:rsidR="00985F13" w:rsidRPr="00430F0D" w:rsidRDefault="00985F13" w:rsidP="00A10D47">
            <w:pPr>
              <w:pStyle w:val="NoSpacing"/>
              <w:rPr>
                <w:rFonts w:ascii="Myriad Pro" w:hAnsi="Myriad Pro"/>
              </w:rPr>
            </w:pPr>
            <w:r w:rsidRPr="00430F0D">
              <w:rPr>
                <w:rFonts w:ascii="Myriad Pro" w:hAnsi="Myriad Pro"/>
              </w:rPr>
              <w:t>1</w:t>
            </w:r>
          </w:p>
        </w:tc>
        <w:tc>
          <w:tcPr>
            <w:tcW w:w="4820" w:type="dxa"/>
            <w:shd w:val="clear" w:color="auto" w:fill="auto"/>
          </w:tcPr>
          <w:p w14:paraId="03945F4B" w14:textId="77777777" w:rsidR="00985F13" w:rsidRPr="00430F0D" w:rsidRDefault="00985F13" w:rsidP="00A10D47">
            <w:pPr>
              <w:pStyle w:val="NoSpacing"/>
              <w:rPr>
                <w:rFonts w:ascii="Myriad Pro" w:hAnsi="Myriad Pro"/>
              </w:rPr>
            </w:pPr>
            <w:r w:rsidRPr="00430F0D">
              <w:rPr>
                <w:rFonts w:ascii="Myriad Pro" w:hAnsi="Myriad Pro"/>
              </w:rPr>
              <w:t>The expertise of organization (legal entity)</w:t>
            </w:r>
          </w:p>
        </w:tc>
        <w:tc>
          <w:tcPr>
            <w:tcW w:w="1381" w:type="dxa"/>
            <w:shd w:val="clear" w:color="auto" w:fill="auto"/>
            <w:vAlign w:val="center"/>
          </w:tcPr>
          <w:p w14:paraId="6E186ABA" w14:textId="77777777" w:rsidR="00985F13" w:rsidRPr="00430F0D" w:rsidRDefault="00985F13" w:rsidP="00A10D47">
            <w:pPr>
              <w:pStyle w:val="NoSpacing"/>
              <w:jc w:val="center"/>
              <w:rPr>
                <w:rFonts w:ascii="Myriad Pro" w:hAnsi="Myriad Pro"/>
              </w:rPr>
            </w:pPr>
            <w:r w:rsidRPr="00430F0D">
              <w:rPr>
                <w:rFonts w:ascii="Myriad Pro" w:hAnsi="Myriad Pro"/>
              </w:rPr>
              <w:t>30%</w:t>
            </w:r>
          </w:p>
        </w:tc>
        <w:tc>
          <w:tcPr>
            <w:tcW w:w="806" w:type="dxa"/>
            <w:shd w:val="clear" w:color="auto" w:fill="auto"/>
            <w:vAlign w:val="center"/>
          </w:tcPr>
          <w:p w14:paraId="39C36166" w14:textId="77777777" w:rsidR="00985F13" w:rsidRPr="00430F0D" w:rsidRDefault="00985F13" w:rsidP="00A10D47">
            <w:pPr>
              <w:pStyle w:val="NoSpacing"/>
              <w:jc w:val="center"/>
              <w:rPr>
                <w:rFonts w:ascii="Myriad Pro" w:hAnsi="Myriad Pro"/>
              </w:rPr>
            </w:pPr>
            <w:r w:rsidRPr="00430F0D">
              <w:rPr>
                <w:rFonts w:ascii="Myriad Pro" w:hAnsi="Myriad Pro"/>
              </w:rPr>
              <w:t>210</w:t>
            </w:r>
          </w:p>
        </w:tc>
        <w:tc>
          <w:tcPr>
            <w:tcW w:w="634" w:type="dxa"/>
            <w:shd w:val="clear" w:color="auto" w:fill="auto"/>
          </w:tcPr>
          <w:p w14:paraId="177C5B67" w14:textId="77777777" w:rsidR="00985F13" w:rsidRPr="00430F0D" w:rsidRDefault="00985F13" w:rsidP="00A10D47">
            <w:pPr>
              <w:pStyle w:val="NoSpacing"/>
              <w:jc w:val="center"/>
              <w:rPr>
                <w:rFonts w:ascii="Myriad Pro" w:hAnsi="Myriad Pro"/>
              </w:rPr>
            </w:pPr>
          </w:p>
        </w:tc>
        <w:tc>
          <w:tcPr>
            <w:tcW w:w="632" w:type="dxa"/>
            <w:shd w:val="clear" w:color="auto" w:fill="auto"/>
          </w:tcPr>
          <w:p w14:paraId="18CB2DA0" w14:textId="77777777" w:rsidR="00985F13" w:rsidRPr="00430F0D" w:rsidRDefault="00985F13" w:rsidP="00A10D47">
            <w:pPr>
              <w:pStyle w:val="NoSpacing"/>
              <w:jc w:val="center"/>
              <w:rPr>
                <w:rFonts w:ascii="Myriad Pro" w:hAnsi="Myriad Pro"/>
              </w:rPr>
            </w:pPr>
          </w:p>
        </w:tc>
        <w:tc>
          <w:tcPr>
            <w:tcW w:w="628" w:type="dxa"/>
            <w:shd w:val="clear" w:color="auto" w:fill="auto"/>
          </w:tcPr>
          <w:p w14:paraId="45A2173C" w14:textId="77777777" w:rsidR="00985F13" w:rsidRPr="00430F0D" w:rsidRDefault="00985F13" w:rsidP="00A10D47">
            <w:pPr>
              <w:pStyle w:val="NoSpacing"/>
              <w:jc w:val="center"/>
              <w:rPr>
                <w:rFonts w:ascii="Myriad Pro" w:hAnsi="Myriad Pro"/>
              </w:rPr>
            </w:pPr>
          </w:p>
        </w:tc>
        <w:tc>
          <w:tcPr>
            <w:tcW w:w="674" w:type="dxa"/>
            <w:shd w:val="clear" w:color="auto" w:fill="auto"/>
          </w:tcPr>
          <w:p w14:paraId="766236E7" w14:textId="77777777" w:rsidR="00985F13" w:rsidRPr="00430F0D" w:rsidRDefault="00985F13" w:rsidP="00A10D47">
            <w:pPr>
              <w:pStyle w:val="NoSpacing"/>
              <w:jc w:val="center"/>
              <w:rPr>
                <w:rFonts w:ascii="Myriad Pro" w:hAnsi="Myriad Pro"/>
              </w:rPr>
            </w:pPr>
          </w:p>
        </w:tc>
      </w:tr>
      <w:tr w:rsidR="00985F13" w:rsidRPr="00430F0D" w14:paraId="1065BF2F" w14:textId="77777777" w:rsidTr="00A10D47">
        <w:trPr>
          <w:jc w:val="center"/>
        </w:trPr>
        <w:tc>
          <w:tcPr>
            <w:tcW w:w="457" w:type="dxa"/>
            <w:shd w:val="clear" w:color="auto" w:fill="auto"/>
          </w:tcPr>
          <w:p w14:paraId="4C9B39B2" w14:textId="77777777" w:rsidR="00985F13" w:rsidRPr="00430F0D" w:rsidRDefault="00985F13" w:rsidP="00A10D47">
            <w:pPr>
              <w:pStyle w:val="NoSpacing"/>
              <w:rPr>
                <w:rFonts w:ascii="Myriad Pro" w:hAnsi="Myriad Pro"/>
              </w:rPr>
            </w:pPr>
            <w:r w:rsidRPr="00430F0D">
              <w:rPr>
                <w:rFonts w:ascii="Myriad Pro" w:hAnsi="Myriad Pro"/>
              </w:rPr>
              <w:t>2</w:t>
            </w:r>
          </w:p>
        </w:tc>
        <w:tc>
          <w:tcPr>
            <w:tcW w:w="4820" w:type="dxa"/>
            <w:shd w:val="clear" w:color="auto" w:fill="auto"/>
          </w:tcPr>
          <w:p w14:paraId="7A014C35" w14:textId="77777777" w:rsidR="00985F13" w:rsidRPr="00430F0D" w:rsidRDefault="00985F13" w:rsidP="00A10D47">
            <w:pPr>
              <w:pStyle w:val="NoSpacing"/>
              <w:rPr>
                <w:rFonts w:ascii="Myriad Pro" w:hAnsi="Myriad Pro"/>
              </w:rPr>
            </w:pPr>
            <w:r w:rsidRPr="00430F0D">
              <w:rPr>
                <w:rFonts w:ascii="Myriad Pro" w:hAnsi="Myriad Pro"/>
              </w:rPr>
              <w:t>Proposed implementation plan (methodology, structure, content, technical support)</w:t>
            </w:r>
          </w:p>
        </w:tc>
        <w:tc>
          <w:tcPr>
            <w:tcW w:w="1381" w:type="dxa"/>
            <w:shd w:val="clear" w:color="auto" w:fill="auto"/>
            <w:vAlign w:val="center"/>
          </w:tcPr>
          <w:p w14:paraId="1ED598B3" w14:textId="77777777" w:rsidR="00985F13" w:rsidRPr="00430F0D" w:rsidRDefault="00985F13" w:rsidP="00A10D47">
            <w:pPr>
              <w:pStyle w:val="NoSpacing"/>
              <w:jc w:val="center"/>
              <w:rPr>
                <w:rFonts w:ascii="Myriad Pro" w:hAnsi="Myriad Pro"/>
              </w:rPr>
            </w:pPr>
            <w:r w:rsidRPr="00430F0D">
              <w:rPr>
                <w:rFonts w:ascii="Myriad Pro" w:hAnsi="Myriad Pro"/>
              </w:rPr>
              <w:t>40%</w:t>
            </w:r>
          </w:p>
        </w:tc>
        <w:tc>
          <w:tcPr>
            <w:tcW w:w="806" w:type="dxa"/>
            <w:shd w:val="clear" w:color="auto" w:fill="auto"/>
            <w:vAlign w:val="center"/>
          </w:tcPr>
          <w:p w14:paraId="034FBFDB" w14:textId="77777777" w:rsidR="00985F13" w:rsidRPr="00430F0D" w:rsidRDefault="00985F13" w:rsidP="00A10D47">
            <w:pPr>
              <w:pStyle w:val="NoSpacing"/>
              <w:jc w:val="center"/>
              <w:rPr>
                <w:rFonts w:ascii="Myriad Pro" w:hAnsi="Myriad Pro"/>
              </w:rPr>
            </w:pPr>
            <w:r w:rsidRPr="00430F0D">
              <w:rPr>
                <w:rFonts w:ascii="Myriad Pro" w:hAnsi="Myriad Pro"/>
              </w:rPr>
              <w:t>280</w:t>
            </w:r>
          </w:p>
        </w:tc>
        <w:tc>
          <w:tcPr>
            <w:tcW w:w="634" w:type="dxa"/>
            <w:shd w:val="clear" w:color="auto" w:fill="auto"/>
          </w:tcPr>
          <w:p w14:paraId="257FEA36" w14:textId="77777777" w:rsidR="00985F13" w:rsidRPr="00430F0D" w:rsidRDefault="00985F13" w:rsidP="00A10D47">
            <w:pPr>
              <w:pStyle w:val="NoSpacing"/>
              <w:jc w:val="center"/>
              <w:rPr>
                <w:rFonts w:ascii="Myriad Pro" w:hAnsi="Myriad Pro"/>
              </w:rPr>
            </w:pPr>
          </w:p>
        </w:tc>
        <w:tc>
          <w:tcPr>
            <w:tcW w:w="632" w:type="dxa"/>
            <w:shd w:val="clear" w:color="auto" w:fill="auto"/>
          </w:tcPr>
          <w:p w14:paraId="3748CF32" w14:textId="77777777" w:rsidR="00985F13" w:rsidRPr="00430F0D" w:rsidRDefault="00985F13" w:rsidP="00A10D47">
            <w:pPr>
              <w:pStyle w:val="NoSpacing"/>
              <w:jc w:val="center"/>
              <w:rPr>
                <w:rFonts w:ascii="Myriad Pro" w:hAnsi="Myriad Pro"/>
              </w:rPr>
            </w:pPr>
          </w:p>
        </w:tc>
        <w:tc>
          <w:tcPr>
            <w:tcW w:w="628" w:type="dxa"/>
            <w:shd w:val="clear" w:color="auto" w:fill="auto"/>
          </w:tcPr>
          <w:p w14:paraId="7F4176C5" w14:textId="77777777" w:rsidR="00985F13" w:rsidRPr="00430F0D" w:rsidRDefault="00985F13" w:rsidP="00A10D47">
            <w:pPr>
              <w:pStyle w:val="NoSpacing"/>
              <w:jc w:val="center"/>
              <w:rPr>
                <w:rFonts w:ascii="Myriad Pro" w:hAnsi="Myriad Pro"/>
              </w:rPr>
            </w:pPr>
          </w:p>
        </w:tc>
        <w:tc>
          <w:tcPr>
            <w:tcW w:w="674" w:type="dxa"/>
            <w:shd w:val="clear" w:color="auto" w:fill="auto"/>
          </w:tcPr>
          <w:p w14:paraId="0D7659F5" w14:textId="77777777" w:rsidR="00985F13" w:rsidRPr="00430F0D" w:rsidRDefault="00985F13" w:rsidP="00A10D47">
            <w:pPr>
              <w:pStyle w:val="NoSpacing"/>
              <w:jc w:val="center"/>
              <w:rPr>
                <w:rFonts w:ascii="Myriad Pro" w:hAnsi="Myriad Pro"/>
              </w:rPr>
            </w:pPr>
          </w:p>
        </w:tc>
      </w:tr>
      <w:tr w:rsidR="00985F13" w:rsidRPr="00430F0D" w14:paraId="4709C61E" w14:textId="77777777" w:rsidTr="00A10D47">
        <w:trPr>
          <w:jc w:val="center"/>
        </w:trPr>
        <w:tc>
          <w:tcPr>
            <w:tcW w:w="457" w:type="dxa"/>
            <w:shd w:val="clear" w:color="auto" w:fill="auto"/>
          </w:tcPr>
          <w:p w14:paraId="2A6423E0" w14:textId="77777777" w:rsidR="00985F13" w:rsidRPr="00430F0D" w:rsidRDefault="00985F13" w:rsidP="00A10D47">
            <w:pPr>
              <w:pStyle w:val="NoSpacing"/>
              <w:rPr>
                <w:rFonts w:ascii="Myriad Pro" w:hAnsi="Myriad Pro"/>
              </w:rPr>
            </w:pPr>
            <w:r w:rsidRPr="00430F0D">
              <w:rPr>
                <w:rFonts w:ascii="Myriad Pro" w:hAnsi="Myriad Pro"/>
              </w:rPr>
              <w:t>3</w:t>
            </w:r>
          </w:p>
        </w:tc>
        <w:tc>
          <w:tcPr>
            <w:tcW w:w="4820" w:type="dxa"/>
            <w:shd w:val="clear" w:color="auto" w:fill="auto"/>
          </w:tcPr>
          <w:p w14:paraId="5EC10BE2" w14:textId="77777777" w:rsidR="00985F13" w:rsidRPr="00430F0D" w:rsidRDefault="00985F13" w:rsidP="00A10D47">
            <w:pPr>
              <w:pStyle w:val="NoSpacing"/>
              <w:rPr>
                <w:rFonts w:ascii="Myriad Pro" w:hAnsi="Myriad Pro"/>
              </w:rPr>
            </w:pPr>
            <w:r w:rsidRPr="00430F0D">
              <w:rPr>
                <w:rFonts w:ascii="Myriad Pro" w:hAnsi="Myriad Pro"/>
              </w:rPr>
              <w:t>Personnel</w:t>
            </w:r>
          </w:p>
        </w:tc>
        <w:tc>
          <w:tcPr>
            <w:tcW w:w="1381" w:type="dxa"/>
            <w:shd w:val="clear" w:color="auto" w:fill="auto"/>
            <w:vAlign w:val="center"/>
          </w:tcPr>
          <w:p w14:paraId="2EF1D031" w14:textId="77777777" w:rsidR="00985F13" w:rsidRPr="00430F0D" w:rsidRDefault="00985F13" w:rsidP="00A10D47">
            <w:pPr>
              <w:pStyle w:val="NoSpacing"/>
              <w:jc w:val="center"/>
              <w:rPr>
                <w:rFonts w:ascii="Myriad Pro" w:hAnsi="Myriad Pro"/>
              </w:rPr>
            </w:pPr>
            <w:r w:rsidRPr="00430F0D">
              <w:rPr>
                <w:rFonts w:ascii="Myriad Pro" w:hAnsi="Myriad Pro"/>
              </w:rPr>
              <w:t>30%</w:t>
            </w:r>
          </w:p>
        </w:tc>
        <w:tc>
          <w:tcPr>
            <w:tcW w:w="806" w:type="dxa"/>
            <w:shd w:val="clear" w:color="auto" w:fill="auto"/>
            <w:vAlign w:val="center"/>
          </w:tcPr>
          <w:p w14:paraId="0DCCC1A5" w14:textId="77777777" w:rsidR="00985F13" w:rsidRPr="00430F0D" w:rsidRDefault="00985F13" w:rsidP="00A10D47">
            <w:pPr>
              <w:pStyle w:val="NoSpacing"/>
              <w:jc w:val="center"/>
              <w:rPr>
                <w:rFonts w:ascii="Myriad Pro" w:hAnsi="Myriad Pro"/>
              </w:rPr>
            </w:pPr>
            <w:r w:rsidRPr="00430F0D">
              <w:rPr>
                <w:rFonts w:ascii="Myriad Pro" w:hAnsi="Myriad Pro"/>
              </w:rPr>
              <w:t>210</w:t>
            </w:r>
          </w:p>
        </w:tc>
        <w:tc>
          <w:tcPr>
            <w:tcW w:w="634" w:type="dxa"/>
            <w:shd w:val="clear" w:color="auto" w:fill="auto"/>
          </w:tcPr>
          <w:p w14:paraId="032D8241" w14:textId="77777777" w:rsidR="00985F13" w:rsidRPr="00430F0D" w:rsidRDefault="00985F13" w:rsidP="00A10D47">
            <w:pPr>
              <w:pStyle w:val="NoSpacing"/>
              <w:jc w:val="center"/>
              <w:rPr>
                <w:rFonts w:ascii="Myriad Pro" w:hAnsi="Myriad Pro"/>
              </w:rPr>
            </w:pPr>
          </w:p>
        </w:tc>
        <w:tc>
          <w:tcPr>
            <w:tcW w:w="632" w:type="dxa"/>
            <w:shd w:val="clear" w:color="auto" w:fill="auto"/>
          </w:tcPr>
          <w:p w14:paraId="03EAAAA5" w14:textId="77777777" w:rsidR="00985F13" w:rsidRPr="00430F0D" w:rsidRDefault="00985F13" w:rsidP="00A10D47">
            <w:pPr>
              <w:pStyle w:val="NoSpacing"/>
              <w:jc w:val="center"/>
              <w:rPr>
                <w:rFonts w:ascii="Myriad Pro" w:hAnsi="Myriad Pro"/>
              </w:rPr>
            </w:pPr>
          </w:p>
        </w:tc>
        <w:tc>
          <w:tcPr>
            <w:tcW w:w="628" w:type="dxa"/>
            <w:shd w:val="clear" w:color="auto" w:fill="auto"/>
          </w:tcPr>
          <w:p w14:paraId="5CA123CE" w14:textId="77777777" w:rsidR="00985F13" w:rsidRPr="00430F0D" w:rsidRDefault="00985F13" w:rsidP="00A10D47">
            <w:pPr>
              <w:pStyle w:val="NoSpacing"/>
              <w:jc w:val="center"/>
              <w:rPr>
                <w:rFonts w:ascii="Myriad Pro" w:hAnsi="Myriad Pro"/>
              </w:rPr>
            </w:pPr>
          </w:p>
        </w:tc>
        <w:tc>
          <w:tcPr>
            <w:tcW w:w="674" w:type="dxa"/>
            <w:shd w:val="clear" w:color="auto" w:fill="auto"/>
          </w:tcPr>
          <w:p w14:paraId="2CE77895" w14:textId="77777777" w:rsidR="00985F13" w:rsidRPr="00430F0D" w:rsidRDefault="00985F13" w:rsidP="00A10D47">
            <w:pPr>
              <w:pStyle w:val="NoSpacing"/>
              <w:jc w:val="center"/>
              <w:rPr>
                <w:rFonts w:ascii="Myriad Pro" w:hAnsi="Myriad Pro"/>
              </w:rPr>
            </w:pPr>
          </w:p>
        </w:tc>
      </w:tr>
      <w:tr w:rsidR="00985F13" w:rsidRPr="00430F0D" w14:paraId="26D4978A" w14:textId="77777777" w:rsidTr="00A10D47">
        <w:trPr>
          <w:jc w:val="center"/>
        </w:trPr>
        <w:tc>
          <w:tcPr>
            <w:tcW w:w="457" w:type="dxa"/>
            <w:shd w:val="clear" w:color="auto" w:fill="auto"/>
          </w:tcPr>
          <w:p w14:paraId="5D024C81" w14:textId="77777777" w:rsidR="00985F13" w:rsidRPr="00430F0D" w:rsidRDefault="00985F13" w:rsidP="00A10D47">
            <w:pPr>
              <w:pStyle w:val="NoSpacing"/>
              <w:rPr>
                <w:rFonts w:ascii="Myriad Pro" w:hAnsi="Myriad Pro"/>
              </w:rPr>
            </w:pPr>
          </w:p>
        </w:tc>
        <w:tc>
          <w:tcPr>
            <w:tcW w:w="4820" w:type="dxa"/>
            <w:shd w:val="clear" w:color="auto" w:fill="auto"/>
          </w:tcPr>
          <w:p w14:paraId="3C3DE860" w14:textId="77777777" w:rsidR="00985F13" w:rsidRPr="00430F0D" w:rsidRDefault="00985F13" w:rsidP="00A10D47">
            <w:pPr>
              <w:pStyle w:val="NoSpacing"/>
              <w:rPr>
                <w:rFonts w:ascii="Myriad Pro" w:hAnsi="Myriad Pro"/>
              </w:rPr>
            </w:pPr>
            <w:r w:rsidRPr="00430F0D">
              <w:rPr>
                <w:rFonts w:ascii="Myriad Pro" w:hAnsi="Myriad Pro"/>
              </w:rPr>
              <w:t>Total score</w:t>
            </w:r>
          </w:p>
        </w:tc>
        <w:tc>
          <w:tcPr>
            <w:tcW w:w="1381" w:type="dxa"/>
            <w:shd w:val="clear" w:color="auto" w:fill="auto"/>
            <w:vAlign w:val="center"/>
          </w:tcPr>
          <w:p w14:paraId="2E0879DA" w14:textId="77777777" w:rsidR="00985F13" w:rsidRPr="00430F0D" w:rsidRDefault="00985F13" w:rsidP="00A10D47">
            <w:pPr>
              <w:pStyle w:val="NoSpacing"/>
              <w:jc w:val="center"/>
              <w:rPr>
                <w:rFonts w:ascii="Myriad Pro" w:hAnsi="Myriad Pro"/>
              </w:rPr>
            </w:pPr>
            <w:r w:rsidRPr="00430F0D">
              <w:rPr>
                <w:rFonts w:ascii="Myriad Pro" w:hAnsi="Myriad Pro"/>
              </w:rPr>
              <w:t>100%</w:t>
            </w:r>
          </w:p>
        </w:tc>
        <w:tc>
          <w:tcPr>
            <w:tcW w:w="806" w:type="dxa"/>
            <w:shd w:val="clear" w:color="auto" w:fill="auto"/>
            <w:vAlign w:val="center"/>
          </w:tcPr>
          <w:p w14:paraId="163764E8" w14:textId="77777777" w:rsidR="00985F13" w:rsidRPr="00430F0D" w:rsidRDefault="00985F13" w:rsidP="00A10D47">
            <w:pPr>
              <w:pStyle w:val="NoSpacing"/>
              <w:jc w:val="center"/>
              <w:rPr>
                <w:rFonts w:ascii="Myriad Pro" w:hAnsi="Myriad Pro"/>
              </w:rPr>
            </w:pPr>
            <w:r w:rsidRPr="00430F0D">
              <w:rPr>
                <w:rFonts w:ascii="Myriad Pro" w:hAnsi="Myriad Pro"/>
              </w:rPr>
              <w:t>700</w:t>
            </w:r>
          </w:p>
        </w:tc>
        <w:tc>
          <w:tcPr>
            <w:tcW w:w="634" w:type="dxa"/>
            <w:shd w:val="clear" w:color="auto" w:fill="auto"/>
          </w:tcPr>
          <w:p w14:paraId="6626E169" w14:textId="77777777" w:rsidR="00985F13" w:rsidRPr="00430F0D" w:rsidRDefault="00985F13" w:rsidP="00A10D47">
            <w:pPr>
              <w:pStyle w:val="NoSpacing"/>
              <w:jc w:val="center"/>
              <w:rPr>
                <w:rFonts w:ascii="Myriad Pro" w:hAnsi="Myriad Pro"/>
              </w:rPr>
            </w:pPr>
          </w:p>
        </w:tc>
        <w:tc>
          <w:tcPr>
            <w:tcW w:w="632" w:type="dxa"/>
            <w:shd w:val="clear" w:color="auto" w:fill="auto"/>
          </w:tcPr>
          <w:p w14:paraId="7CA25DC5" w14:textId="77777777" w:rsidR="00985F13" w:rsidRPr="00430F0D" w:rsidRDefault="00985F13" w:rsidP="00A10D47">
            <w:pPr>
              <w:pStyle w:val="NoSpacing"/>
              <w:jc w:val="center"/>
              <w:rPr>
                <w:rFonts w:ascii="Myriad Pro" w:hAnsi="Myriad Pro"/>
              </w:rPr>
            </w:pPr>
          </w:p>
        </w:tc>
        <w:tc>
          <w:tcPr>
            <w:tcW w:w="628" w:type="dxa"/>
            <w:shd w:val="clear" w:color="auto" w:fill="auto"/>
          </w:tcPr>
          <w:p w14:paraId="7BF44C98" w14:textId="77777777" w:rsidR="00985F13" w:rsidRPr="00430F0D" w:rsidRDefault="00985F13" w:rsidP="00A10D47">
            <w:pPr>
              <w:pStyle w:val="NoSpacing"/>
              <w:jc w:val="center"/>
              <w:rPr>
                <w:rFonts w:ascii="Myriad Pro" w:hAnsi="Myriad Pro"/>
              </w:rPr>
            </w:pPr>
          </w:p>
        </w:tc>
        <w:tc>
          <w:tcPr>
            <w:tcW w:w="674" w:type="dxa"/>
            <w:shd w:val="clear" w:color="auto" w:fill="auto"/>
          </w:tcPr>
          <w:p w14:paraId="662B5123" w14:textId="77777777" w:rsidR="00985F13" w:rsidRPr="00430F0D" w:rsidRDefault="00985F13" w:rsidP="00A10D47">
            <w:pPr>
              <w:pStyle w:val="NoSpacing"/>
              <w:jc w:val="center"/>
              <w:rPr>
                <w:rFonts w:ascii="Myriad Pro" w:hAnsi="Myriad Pro"/>
              </w:rPr>
            </w:pPr>
          </w:p>
        </w:tc>
      </w:tr>
    </w:tbl>
    <w:p w14:paraId="44C64B38" w14:textId="77777777" w:rsidR="00985F13" w:rsidRPr="00430F0D" w:rsidRDefault="00985F13" w:rsidP="00985F13">
      <w:pPr>
        <w:spacing w:after="120"/>
        <w:jc w:val="both"/>
        <w:rPr>
          <w:rFonts w:ascii="Myriad Pro" w:hAnsi="Myriad Pro"/>
        </w:rPr>
      </w:pPr>
      <w:r w:rsidRPr="00430F0D">
        <w:rPr>
          <w:rFonts w:ascii="Myriad Pro" w:hAnsi="Myriad Pro"/>
        </w:rPr>
        <w:t>The maximum number of points that can be obtained for each of the criteria indicates the relative importance and weight of points in the overall evaluation process.</w:t>
      </w:r>
    </w:p>
    <w:p w14:paraId="06408521" w14:textId="77777777" w:rsidR="00985F13" w:rsidRPr="00430F0D" w:rsidRDefault="00985F13" w:rsidP="00985F13">
      <w:pPr>
        <w:spacing w:after="120"/>
        <w:jc w:val="both"/>
        <w:rPr>
          <w:rFonts w:ascii="Myriad Pro" w:hAnsi="Myriad Pro"/>
        </w:rPr>
      </w:pPr>
      <w:r w:rsidRPr="00430F0D">
        <w:rPr>
          <w:rFonts w:ascii="Myriad Pro" w:hAnsi="Myriad Pro"/>
        </w:rPr>
        <w:t xml:space="preserve">The technical proposal evaluation forms are as follows: </w:t>
      </w:r>
    </w:p>
    <w:p w14:paraId="743FF809" w14:textId="77777777" w:rsidR="00985F13" w:rsidRPr="00430F0D" w:rsidRDefault="00985F13" w:rsidP="00985F13">
      <w:pPr>
        <w:spacing w:after="120"/>
        <w:jc w:val="both"/>
        <w:rPr>
          <w:rFonts w:ascii="Myriad Pro" w:hAnsi="Myriad Pro"/>
        </w:rPr>
      </w:pPr>
      <w:r w:rsidRPr="00430F0D">
        <w:rPr>
          <w:rFonts w:ascii="Myriad Pro" w:hAnsi="Myriad Pro"/>
        </w:rPr>
        <w:t>Form 1. Experience of the organization</w:t>
      </w:r>
    </w:p>
    <w:p w14:paraId="551B622F" w14:textId="77777777" w:rsidR="00985F13" w:rsidRPr="00430F0D" w:rsidRDefault="00985F13" w:rsidP="00985F13">
      <w:pPr>
        <w:spacing w:after="120"/>
        <w:jc w:val="both"/>
        <w:rPr>
          <w:rFonts w:ascii="Myriad Pro" w:hAnsi="Myriad Pro"/>
        </w:rPr>
      </w:pPr>
      <w:r w:rsidRPr="00430F0D">
        <w:rPr>
          <w:rFonts w:ascii="Myriad Pro" w:hAnsi="Myriad Pro"/>
        </w:rPr>
        <w:t>Form 2. Proposed implementation plan (methodology, structure, content, technical support)</w:t>
      </w:r>
    </w:p>
    <w:p w14:paraId="16929B17" w14:textId="77777777" w:rsidR="00985F13" w:rsidRPr="00430F0D" w:rsidRDefault="00985F13" w:rsidP="00985F13">
      <w:pPr>
        <w:spacing w:after="120"/>
        <w:rPr>
          <w:rFonts w:ascii="Myriad Pro" w:hAnsi="Myriad Pro"/>
        </w:rPr>
      </w:pPr>
      <w:r w:rsidRPr="00430F0D">
        <w:rPr>
          <w:rFonts w:ascii="Myriad Pro" w:hAnsi="Myriad Pro"/>
        </w:rPr>
        <w:t>Form 3. Personnel: staff and invited experts/ consultants</w:t>
      </w:r>
    </w:p>
    <w:p w14:paraId="1154780E" w14:textId="77777777" w:rsidR="00985F13" w:rsidRPr="00430F0D" w:rsidRDefault="00985F13" w:rsidP="00985F13">
      <w:pPr>
        <w:rPr>
          <w:rFonts w:ascii="Myriad Pro" w:hAnsi="Myriad Pro"/>
        </w:rPr>
      </w:pPr>
      <w:r w:rsidRPr="00430F0D">
        <w:rPr>
          <w:rFonts w:ascii="Myriad Pro" w:hAnsi="Myriad Pro"/>
        </w:rPr>
        <w:lastRenderedPageBreak/>
        <w:t>Technical Proposal Evaluation Criteria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813"/>
        <w:gridCol w:w="720"/>
        <w:gridCol w:w="547"/>
        <w:gridCol w:w="567"/>
        <w:gridCol w:w="709"/>
      </w:tblGrid>
      <w:tr w:rsidR="00985F13" w:rsidRPr="00430F0D" w14:paraId="5B6D9075" w14:textId="77777777" w:rsidTr="00A10D47">
        <w:trPr>
          <w:cantSplit/>
          <w:jc w:val="center"/>
        </w:trPr>
        <w:tc>
          <w:tcPr>
            <w:tcW w:w="7375" w:type="dxa"/>
            <w:gridSpan w:val="2"/>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708E7B7D" w14:textId="77777777" w:rsidR="00985F13" w:rsidRPr="00430F0D" w:rsidRDefault="00985F13" w:rsidP="00A10D47">
            <w:pPr>
              <w:pStyle w:val="NoSpacing"/>
              <w:jc w:val="center"/>
              <w:rPr>
                <w:rFonts w:ascii="Myriad Pro" w:hAnsi="Myriad Pro"/>
                <w:b/>
                <w:bCs/>
              </w:rPr>
            </w:pPr>
            <w:r w:rsidRPr="00430F0D">
              <w:rPr>
                <w:rFonts w:ascii="Myriad Pro" w:hAnsi="Myriad Pro"/>
                <w:b/>
                <w:bCs/>
              </w:rPr>
              <w:t xml:space="preserve">Technical Proposal </w:t>
            </w:r>
            <w:bookmarkStart w:id="16" w:name="_Hlk40859753"/>
            <w:r w:rsidRPr="00430F0D">
              <w:rPr>
                <w:rFonts w:ascii="Myriad Pro" w:hAnsi="Myriad Pro"/>
                <w:b/>
                <w:bCs/>
              </w:rPr>
              <w:t>Evaluation Form 1</w:t>
            </w:r>
            <w:bookmarkEnd w:id="16"/>
          </w:p>
        </w:tc>
        <w:tc>
          <w:tcPr>
            <w:tcW w:w="720"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2524526A" w14:textId="77777777" w:rsidR="00985F13" w:rsidRPr="00430F0D" w:rsidRDefault="00985F13" w:rsidP="00A10D47">
            <w:pPr>
              <w:pStyle w:val="NoSpacing"/>
              <w:jc w:val="center"/>
              <w:rPr>
                <w:rFonts w:ascii="Myriad Pro" w:hAnsi="Myriad Pro"/>
              </w:rPr>
            </w:pPr>
            <w:r w:rsidRPr="00430F0D">
              <w:rPr>
                <w:rFonts w:ascii="Myriad Pro" w:hAnsi="Myriad Pro"/>
              </w:rPr>
              <w:t>Max Score</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7A647A" w14:textId="77777777" w:rsidR="00985F13" w:rsidRPr="00430F0D" w:rsidRDefault="00985F13" w:rsidP="00A10D47">
            <w:pPr>
              <w:pStyle w:val="NoSpacing"/>
              <w:jc w:val="center"/>
              <w:rPr>
                <w:rFonts w:ascii="Myriad Pro" w:hAnsi="Myriad Pro"/>
              </w:rPr>
            </w:pPr>
            <w:r w:rsidRPr="00430F0D">
              <w:rPr>
                <w:rFonts w:ascii="Myriad Pro" w:hAnsi="Myriad Pro"/>
              </w:rPr>
              <w:t>Organization</w:t>
            </w:r>
          </w:p>
        </w:tc>
      </w:tr>
      <w:tr w:rsidR="00985F13" w:rsidRPr="00430F0D" w14:paraId="6B11DE46" w14:textId="77777777" w:rsidTr="00A10D47">
        <w:trPr>
          <w:cantSplit/>
          <w:jc w:val="center"/>
        </w:trPr>
        <w:tc>
          <w:tcPr>
            <w:tcW w:w="7375" w:type="dxa"/>
            <w:gridSpan w:val="2"/>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154BC753" w14:textId="77777777" w:rsidR="00985F13" w:rsidRPr="00430F0D" w:rsidRDefault="00985F13" w:rsidP="00A10D47">
            <w:pPr>
              <w:pStyle w:val="NoSpacing"/>
              <w:rPr>
                <w:rFonts w:ascii="Myriad Pro" w:hAnsi="Myriad Pro"/>
                <w:snapToGrid w:val="0"/>
              </w:rPr>
            </w:pPr>
          </w:p>
        </w:tc>
        <w:tc>
          <w:tcPr>
            <w:tcW w:w="720" w:type="dxa"/>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172A876F" w14:textId="77777777" w:rsidR="00985F13" w:rsidRPr="00430F0D" w:rsidRDefault="00985F13" w:rsidP="00A10D47">
            <w:pPr>
              <w:pStyle w:val="NoSpacing"/>
              <w:rPr>
                <w:rFonts w:ascii="Myriad Pro" w:hAnsi="Myriad Pro"/>
                <w:snapToGrid w:val="0"/>
              </w:rPr>
            </w:pPr>
          </w:p>
        </w:tc>
        <w:tc>
          <w:tcPr>
            <w:tcW w:w="547"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559A5D5A" w14:textId="77777777" w:rsidR="00985F13" w:rsidRPr="00430F0D" w:rsidRDefault="00985F13" w:rsidP="00A10D47">
            <w:pPr>
              <w:pStyle w:val="NoSpacing"/>
              <w:jc w:val="center"/>
              <w:rPr>
                <w:rFonts w:ascii="Myriad Pro" w:hAnsi="Myriad Pro"/>
              </w:rPr>
            </w:pPr>
            <w:r w:rsidRPr="00430F0D">
              <w:rPr>
                <w:rFonts w:ascii="Myriad Pro" w:hAnsi="Myriad Pro"/>
              </w:rPr>
              <w:t>A</w:t>
            </w:r>
          </w:p>
        </w:tc>
        <w:tc>
          <w:tcPr>
            <w:tcW w:w="567"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1DFC3019" w14:textId="77777777" w:rsidR="00985F13" w:rsidRPr="00430F0D" w:rsidRDefault="00985F13" w:rsidP="00A10D47">
            <w:pPr>
              <w:pStyle w:val="NoSpacing"/>
              <w:jc w:val="center"/>
              <w:rPr>
                <w:rFonts w:ascii="Myriad Pro" w:hAnsi="Myriad Pro"/>
              </w:rPr>
            </w:pPr>
            <w:r w:rsidRPr="00430F0D">
              <w:rPr>
                <w:rFonts w:ascii="Myriad Pro" w:hAnsi="Myriad Pro"/>
              </w:rPr>
              <w:t>B</w:t>
            </w:r>
          </w:p>
        </w:tc>
        <w:tc>
          <w:tcPr>
            <w:tcW w:w="709"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6ECDDFDC" w14:textId="77777777" w:rsidR="00985F13" w:rsidRPr="00430F0D" w:rsidRDefault="00985F13" w:rsidP="00A10D47">
            <w:pPr>
              <w:pStyle w:val="NoSpacing"/>
              <w:jc w:val="center"/>
              <w:rPr>
                <w:rFonts w:ascii="Myriad Pro" w:hAnsi="Myriad Pro"/>
              </w:rPr>
            </w:pPr>
            <w:r w:rsidRPr="00430F0D">
              <w:rPr>
                <w:rFonts w:ascii="Myriad Pro" w:hAnsi="Myriad Pro"/>
              </w:rPr>
              <w:t>C</w:t>
            </w:r>
          </w:p>
        </w:tc>
      </w:tr>
      <w:tr w:rsidR="00985F13" w:rsidRPr="00430F0D" w14:paraId="5259D8E9" w14:textId="77777777" w:rsidTr="00A10D47">
        <w:trPr>
          <w:cantSplit/>
          <w:trHeight w:val="255"/>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891E3D" w14:textId="77777777" w:rsidR="00985F13" w:rsidRPr="00430F0D" w:rsidRDefault="00985F13" w:rsidP="00A10D47">
            <w:pPr>
              <w:spacing w:after="120"/>
              <w:jc w:val="both"/>
              <w:rPr>
                <w:rFonts w:ascii="Myriad Pro" w:hAnsi="Myriad Pro"/>
              </w:rPr>
            </w:pPr>
            <w:r w:rsidRPr="00430F0D">
              <w:rPr>
                <w:rFonts w:ascii="Myriad Pro" w:hAnsi="Myriad Pro"/>
              </w:rPr>
              <w:t>Experience of Organization</w:t>
            </w:r>
          </w:p>
        </w:tc>
      </w:tr>
      <w:tr w:rsidR="00985F13" w:rsidRPr="00430F0D" w14:paraId="3F3E4E59" w14:textId="77777777" w:rsidTr="00A10D4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E338D0"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1.1</w:t>
            </w: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07590E" w14:textId="77777777" w:rsidR="00985F13" w:rsidRPr="00430F0D" w:rsidRDefault="00985F13" w:rsidP="00A10D47">
            <w:pPr>
              <w:spacing w:line="240" w:lineRule="atLeast"/>
              <w:rPr>
                <w:rFonts w:ascii="Myriad Pro" w:hAnsi="Myriad Pro"/>
                <w:bCs/>
              </w:rPr>
            </w:pPr>
            <w:r w:rsidRPr="00430F0D">
              <w:rPr>
                <w:rFonts w:ascii="Myriad Pro" w:hAnsi="Myriad Pro"/>
                <w:bCs/>
              </w:rPr>
              <w:t>At least 5 years of experience in providing advanced training on specialization “Public Administration” – 45 points max;</w:t>
            </w:r>
          </w:p>
          <w:p w14:paraId="2FF05198" w14:textId="77777777" w:rsidR="00985F13" w:rsidRPr="00430F0D" w:rsidRDefault="00985F13" w:rsidP="00A10D47">
            <w:pPr>
              <w:pStyle w:val="NoSpacing"/>
              <w:rPr>
                <w:rFonts w:ascii="Myriad Pro" w:eastAsiaTheme="minorHAnsi" w:hAnsi="Myriad Pro" w:cstheme="minorBidi"/>
                <w:bCs/>
              </w:rPr>
            </w:pPr>
            <w:r w:rsidRPr="00430F0D">
              <w:rPr>
                <w:rFonts w:ascii="Myriad Pro" w:eastAsiaTheme="minorHAnsi" w:hAnsi="Myriad Pro" w:cstheme="minorBidi"/>
                <w:bCs/>
              </w:rPr>
              <w:t>5 years– 30 points, 6-7 years – 40 points, more than 7 – 45 points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76F016"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45</w:t>
            </w: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E55ADA"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BDB3564"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9BE8C9" w14:textId="77777777" w:rsidR="00985F13" w:rsidRPr="00430F0D" w:rsidRDefault="00985F13" w:rsidP="00A10D47">
            <w:pPr>
              <w:pStyle w:val="NoSpacing"/>
              <w:jc w:val="center"/>
              <w:rPr>
                <w:rFonts w:ascii="Myriad Pro" w:hAnsi="Myriad Pro"/>
                <w:snapToGrid w:val="0"/>
              </w:rPr>
            </w:pPr>
          </w:p>
        </w:tc>
      </w:tr>
      <w:tr w:rsidR="00985F13" w:rsidRPr="00430F0D" w14:paraId="2C29B9C5" w14:textId="77777777" w:rsidTr="00A10D47">
        <w:trPr>
          <w:trHeight w:val="85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507264"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1.2</w:t>
            </w: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4139CD"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 xml:space="preserve">At least 5 years of experience elaborating and conducting of short-/long- term training programs for the local governments- </w:t>
            </w:r>
            <w:r w:rsidRPr="00430F0D">
              <w:rPr>
                <w:rFonts w:ascii="Myriad Pro" w:hAnsi="Myriad Pro" w:cs="Noto Sans"/>
                <w:lang w:val="en-GB"/>
              </w:rPr>
              <w:t xml:space="preserve">40 points max; 5 years – 30 points, 6-8 years – </w:t>
            </w:r>
            <w:r w:rsidRPr="00430F0D">
              <w:rPr>
                <w:rFonts w:ascii="Myriad Pro" w:hAnsi="Myriad Pro" w:cs="Noto Sans"/>
              </w:rPr>
              <w:t>35</w:t>
            </w:r>
            <w:r w:rsidRPr="00430F0D">
              <w:rPr>
                <w:rFonts w:ascii="Myriad Pro" w:hAnsi="Myriad Pro" w:cs="Noto Sans"/>
                <w:lang w:val="en-GB"/>
              </w:rPr>
              <w:t xml:space="preserve"> points, over 8 years – </w:t>
            </w:r>
            <w:r w:rsidRPr="00430F0D">
              <w:rPr>
                <w:rFonts w:ascii="Myriad Pro" w:hAnsi="Myriad Pro" w:cs="Noto Sans"/>
              </w:rPr>
              <w:t xml:space="preserve">40 </w:t>
            </w:r>
            <w:r w:rsidRPr="00430F0D">
              <w:rPr>
                <w:rFonts w:ascii="Myriad Pro" w:hAnsi="Myriad Pro" w:cs="Noto Sans"/>
                <w:lang w:val="en-GB"/>
              </w:rPr>
              <w:t>points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532E49"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40</w:t>
            </w: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2384EE"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1AF7335"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E37C70" w14:textId="77777777" w:rsidR="00985F13" w:rsidRPr="00430F0D" w:rsidRDefault="00985F13" w:rsidP="00A10D47">
            <w:pPr>
              <w:pStyle w:val="NoSpacing"/>
              <w:jc w:val="center"/>
              <w:rPr>
                <w:rFonts w:ascii="Myriad Pro" w:hAnsi="Myriad Pro"/>
                <w:snapToGrid w:val="0"/>
              </w:rPr>
            </w:pPr>
          </w:p>
        </w:tc>
      </w:tr>
      <w:tr w:rsidR="00985F13" w:rsidRPr="00430F0D" w14:paraId="2FAD7465" w14:textId="77777777" w:rsidTr="00A10D47">
        <w:trPr>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C88651"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1.3</w:t>
            </w: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D5C3C4" w14:textId="77777777" w:rsidR="00985F13" w:rsidRPr="00430F0D" w:rsidRDefault="00985F13" w:rsidP="00A10D47">
            <w:pPr>
              <w:spacing w:line="240" w:lineRule="atLeast"/>
              <w:rPr>
                <w:rFonts w:ascii="Myriad Pro" w:hAnsi="Myriad Pro"/>
              </w:rPr>
            </w:pPr>
            <w:r w:rsidRPr="00430F0D">
              <w:rPr>
                <w:rFonts w:ascii="Myriad Pro" w:hAnsi="Myriad Pro"/>
                <w:lang w:val="en-GB"/>
              </w:rPr>
              <w:t>At least 3 years of experience in facilitating and delivering on-line training and workshops -</w:t>
            </w:r>
            <w:r w:rsidRPr="00430F0D">
              <w:rPr>
                <w:rFonts w:ascii="Myriad Pro" w:hAnsi="Myriad Pro" w:cs="Noto Sans"/>
                <w:lang w:val="en-GB"/>
              </w:rPr>
              <w:t xml:space="preserve">50 points max; 3 years – 40 points, 4-5 years – </w:t>
            </w:r>
            <w:r w:rsidRPr="00430F0D">
              <w:rPr>
                <w:rFonts w:ascii="Myriad Pro" w:hAnsi="Myriad Pro" w:cs="Noto Sans"/>
              </w:rPr>
              <w:t>45</w:t>
            </w:r>
            <w:r w:rsidRPr="00430F0D">
              <w:rPr>
                <w:rFonts w:ascii="Myriad Pro" w:hAnsi="Myriad Pro" w:cs="Noto Sans"/>
                <w:lang w:val="en-GB"/>
              </w:rPr>
              <w:t xml:space="preserve"> points, over 5 years – </w:t>
            </w:r>
            <w:r w:rsidRPr="00430F0D">
              <w:rPr>
                <w:rFonts w:ascii="Myriad Pro" w:hAnsi="Myriad Pro" w:cs="Noto Sans"/>
              </w:rPr>
              <w:t xml:space="preserve">50 </w:t>
            </w:r>
            <w:r w:rsidRPr="00430F0D">
              <w:rPr>
                <w:rFonts w:ascii="Myriad Pro" w:hAnsi="Myriad Pro" w:cs="Noto Sans"/>
                <w:lang w:val="en-GB"/>
              </w:rPr>
              <w:t>points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C41716"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50</w:t>
            </w:r>
          </w:p>
          <w:p w14:paraId="06B67B84" w14:textId="77777777" w:rsidR="00985F13" w:rsidRPr="00430F0D" w:rsidRDefault="00985F13" w:rsidP="00A10D47">
            <w:pPr>
              <w:pStyle w:val="NoSpacing"/>
              <w:jc w:val="center"/>
              <w:rPr>
                <w:rFonts w:ascii="Myriad Pro" w:hAnsi="Myriad Pro"/>
                <w:snapToGrid w:val="0"/>
              </w:rPr>
            </w:pP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AD263C"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A096E1"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C8E95D" w14:textId="77777777" w:rsidR="00985F13" w:rsidRPr="00430F0D" w:rsidRDefault="00985F13" w:rsidP="00A10D47">
            <w:pPr>
              <w:pStyle w:val="NoSpacing"/>
              <w:jc w:val="center"/>
              <w:rPr>
                <w:rFonts w:ascii="Myriad Pro" w:hAnsi="Myriad Pro"/>
                <w:snapToGrid w:val="0"/>
              </w:rPr>
            </w:pPr>
          </w:p>
        </w:tc>
      </w:tr>
      <w:tr w:rsidR="00985F13" w:rsidRPr="00430F0D" w14:paraId="4C07838E" w14:textId="77777777" w:rsidTr="00A10D47">
        <w:trPr>
          <w:trHeight w:val="26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5717D7"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1.4</w:t>
            </w: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3A6215" w14:textId="77777777" w:rsidR="00985F13" w:rsidRPr="00430F0D" w:rsidRDefault="00985F13" w:rsidP="00A10D47">
            <w:pPr>
              <w:spacing w:line="240" w:lineRule="atLeast"/>
              <w:rPr>
                <w:rFonts w:ascii="Myriad Pro" w:hAnsi="Myriad Pro"/>
                <w:bCs/>
                <w:lang w:val="en-GB"/>
              </w:rPr>
            </w:pPr>
            <w:r w:rsidRPr="00430F0D">
              <w:rPr>
                <w:rFonts w:ascii="Myriad Pro" w:hAnsi="Myriad Pro"/>
                <w:lang w:val="en-GB"/>
              </w:rPr>
              <w:t xml:space="preserve">At least 3 years of experience of carrying out analytical work, elaboration of assessment forms and questionnaire, guidance and programs development, designing curriculum </w:t>
            </w:r>
            <w:r w:rsidRPr="00430F0D">
              <w:rPr>
                <w:rFonts w:ascii="Myriad Pro" w:hAnsi="Myriad Pro"/>
                <w:bCs/>
                <w:lang w:val="en-GB"/>
              </w:rPr>
              <w:t>(at least 2 similar successful works)</w:t>
            </w:r>
            <w:r w:rsidRPr="00430F0D">
              <w:rPr>
                <w:rFonts w:ascii="Myriad Pro" w:hAnsi="Myriad Pro"/>
                <w:lang w:val="en-GB"/>
              </w:rPr>
              <w:t xml:space="preserve"> - </w:t>
            </w:r>
            <w:r w:rsidRPr="00430F0D">
              <w:rPr>
                <w:rFonts w:ascii="Myriad Pro" w:hAnsi="Myriad Pro" w:cs="Noto Sans"/>
                <w:lang w:val="en-GB"/>
              </w:rPr>
              <w:t xml:space="preserve">30 points max; 2 works – 20 points, 3-4 works – </w:t>
            </w:r>
            <w:r w:rsidRPr="00430F0D">
              <w:rPr>
                <w:rFonts w:ascii="Myriad Pro" w:hAnsi="Myriad Pro" w:cs="Noto Sans"/>
              </w:rPr>
              <w:t>25</w:t>
            </w:r>
            <w:r w:rsidRPr="00430F0D">
              <w:rPr>
                <w:rFonts w:ascii="Myriad Pro" w:hAnsi="Myriad Pro" w:cs="Noto Sans"/>
                <w:lang w:val="en-GB"/>
              </w:rPr>
              <w:t xml:space="preserve"> points, over 4 works – </w:t>
            </w:r>
            <w:r w:rsidRPr="00430F0D">
              <w:rPr>
                <w:rFonts w:ascii="Myriad Pro" w:hAnsi="Myriad Pro" w:cs="Noto Sans"/>
              </w:rPr>
              <w:t xml:space="preserve">30 </w:t>
            </w:r>
            <w:r w:rsidRPr="00430F0D">
              <w:rPr>
                <w:rFonts w:ascii="Myriad Pro" w:hAnsi="Myriad Pro" w:cs="Noto Sans"/>
                <w:lang w:val="en-GB"/>
              </w:rPr>
              <w:t>points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D18456"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30</w:t>
            </w: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6CEC6BC"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AAFEEC"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02A1D7" w14:textId="77777777" w:rsidR="00985F13" w:rsidRPr="00430F0D" w:rsidRDefault="00985F13" w:rsidP="00A10D47">
            <w:pPr>
              <w:pStyle w:val="NoSpacing"/>
              <w:jc w:val="center"/>
              <w:rPr>
                <w:rFonts w:ascii="Myriad Pro" w:hAnsi="Myriad Pro"/>
                <w:snapToGrid w:val="0"/>
              </w:rPr>
            </w:pPr>
          </w:p>
        </w:tc>
      </w:tr>
      <w:tr w:rsidR="00985F13" w:rsidRPr="00430F0D" w14:paraId="53CDE561" w14:textId="77777777" w:rsidTr="00A10D47">
        <w:trPr>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4EBF3E"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1.5</w:t>
            </w: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30B9381"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At least 5 years of experience in the elaboration of learning materials, on-line programs with video and multimedia content (at least 2 similar successful projects implemented)</w:t>
            </w:r>
            <w:r w:rsidRPr="00430F0D">
              <w:rPr>
                <w:rFonts w:ascii="Myriad Pro" w:hAnsi="Myriad Pro"/>
                <w:lang w:val="en-GB"/>
              </w:rPr>
              <w:t xml:space="preserve"> -</w:t>
            </w:r>
            <w:r w:rsidRPr="00430F0D">
              <w:rPr>
                <w:rFonts w:ascii="Myriad Pro" w:hAnsi="Myriad Pro" w:cs="Noto Sans"/>
                <w:lang w:val="en-GB"/>
              </w:rPr>
              <w:t xml:space="preserve">45 points max; 2 products – 30 points, 3-4 products – </w:t>
            </w:r>
            <w:r w:rsidRPr="00430F0D">
              <w:rPr>
                <w:rFonts w:ascii="Myriad Pro" w:hAnsi="Myriad Pro" w:cs="Noto Sans"/>
              </w:rPr>
              <w:t xml:space="preserve">35 </w:t>
            </w:r>
            <w:r w:rsidRPr="00430F0D">
              <w:rPr>
                <w:rFonts w:ascii="Myriad Pro" w:hAnsi="Myriad Pro" w:cs="Noto Sans"/>
                <w:lang w:val="en-GB"/>
              </w:rPr>
              <w:t xml:space="preserve">points, over 4 products – </w:t>
            </w:r>
            <w:r w:rsidRPr="00430F0D">
              <w:rPr>
                <w:rFonts w:ascii="Myriad Pro" w:hAnsi="Myriad Pro" w:cs="Noto Sans"/>
              </w:rPr>
              <w:t xml:space="preserve">45 </w:t>
            </w:r>
            <w:r w:rsidRPr="00430F0D">
              <w:rPr>
                <w:rFonts w:ascii="Myriad Pro" w:hAnsi="Myriad Pro" w:cs="Noto Sans"/>
                <w:lang w:val="en-GB"/>
              </w:rPr>
              <w:t>points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E267781" w14:textId="77777777" w:rsidR="00985F13" w:rsidRPr="00430F0D" w:rsidRDefault="00985F13" w:rsidP="00A10D47">
            <w:pPr>
              <w:pStyle w:val="NoSpacing"/>
              <w:jc w:val="center"/>
              <w:rPr>
                <w:rFonts w:ascii="Myriad Pro" w:hAnsi="Myriad Pro"/>
                <w:snapToGrid w:val="0"/>
              </w:rPr>
            </w:pPr>
            <w:r w:rsidRPr="00430F0D">
              <w:rPr>
                <w:rFonts w:ascii="Myriad Pro" w:hAnsi="Myriad Pro"/>
                <w:snapToGrid w:val="0"/>
              </w:rPr>
              <w:t>45</w:t>
            </w: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C3802F"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196044"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8EFEB3" w14:textId="77777777" w:rsidR="00985F13" w:rsidRPr="00430F0D" w:rsidRDefault="00985F13" w:rsidP="00A10D47">
            <w:pPr>
              <w:pStyle w:val="NoSpacing"/>
              <w:jc w:val="center"/>
              <w:rPr>
                <w:rFonts w:ascii="Myriad Pro" w:hAnsi="Myriad Pro"/>
                <w:snapToGrid w:val="0"/>
              </w:rPr>
            </w:pPr>
          </w:p>
        </w:tc>
      </w:tr>
      <w:tr w:rsidR="00985F13" w:rsidRPr="00430F0D" w14:paraId="7DC20574"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E5979A" w14:textId="77777777" w:rsidR="00985F13" w:rsidRPr="00430F0D" w:rsidRDefault="00985F13" w:rsidP="00A10D47">
            <w:pPr>
              <w:pStyle w:val="NoSpacing"/>
              <w:jc w:val="center"/>
              <w:rPr>
                <w:rFonts w:ascii="Myriad Pro" w:hAnsi="Myriad Pro"/>
                <w:snapToGrid w:val="0"/>
              </w:rPr>
            </w:pPr>
          </w:p>
        </w:tc>
        <w:tc>
          <w:tcPr>
            <w:tcW w:w="6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F5AEDC" w14:textId="77777777" w:rsidR="00985F13" w:rsidRPr="00430F0D" w:rsidRDefault="00985F13" w:rsidP="00A10D47">
            <w:pPr>
              <w:spacing w:line="240" w:lineRule="atLeast"/>
              <w:rPr>
                <w:rFonts w:ascii="Myriad Pro" w:hAnsi="Myriad Pro"/>
                <w:bCs/>
              </w:rPr>
            </w:pPr>
            <w:r w:rsidRPr="00430F0D">
              <w:rPr>
                <w:rFonts w:ascii="Myriad Pro" w:hAnsi="Myriad Pro"/>
                <w:bCs/>
                <w:lang w:val="en-GB"/>
              </w:rPr>
              <w:t>Total score in Form 1 (1.1-1.5)</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420571" w14:textId="77777777" w:rsidR="00985F13" w:rsidRPr="00430F0D" w:rsidRDefault="00985F13" w:rsidP="00A10D47">
            <w:pPr>
              <w:pStyle w:val="NoSpacing"/>
              <w:jc w:val="center"/>
              <w:rPr>
                <w:rFonts w:ascii="Myriad Pro" w:hAnsi="Myriad Pro"/>
                <w:bCs/>
                <w:snapToGrid w:val="0"/>
              </w:rPr>
            </w:pPr>
            <w:r w:rsidRPr="00430F0D">
              <w:rPr>
                <w:rFonts w:ascii="Myriad Pro" w:hAnsi="Myriad Pro"/>
                <w:bCs/>
                <w:snapToGrid w:val="0"/>
              </w:rPr>
              <w:t>210</w:t>
            </w:r>
          </w:p>
        </w:tc>
        <w:tc>
          <w:tcPr>
            <w:tcW w:w="5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D77985" w14:textId="77777777" w:rsidR="00985F13" w:rsidRPr="00430F0D" w:rsidRDefault="00985F13" w:rsidP="00A10D47">
            <w:pPr>
              <w:pStyle w:val="NoSpacing"/>
              <w:jc w:val="center"/>
              <w:rPr>
                <w:rFonts w:ascii="Myriad Pro" w:hAnsi="Myriad Pro"/>
                <w:bCs/>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5DC95F" w14:textId="77777777" w:rsidR="00985F13" w:rsidRPr="00430F0D" w:rsidRDefault="00985F13" w:rsidP="00A10D47">
            <w:pPr>
              <w:pStyle w:val="NoSpacing"/>
              <w:jc w:val="center"/>
              <w:rPr>
                <w:rFonts w:ascii="Myriad Pro" w:hAnsi="Myriad Pro"/>
                <w:bCs/>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030420" w14:textId="77777777" w:rsidR="00985F13" w:rsidRPr="00430F0D" w:rsidRDefault="00985F13" w:rsidP="00A10D47">
            <w:pPr>
              <w:pStyle w:val="NoSpacing"/>
              <w:jc w:val="center"/>
              <w:rPr>
                <w:rFonts w:ascii="Myriad Pro" w:hAnsi="Myriad Pro"/>
                <w:bCs/>
                <w:snapToGrid w:val="0"/>
              </w:rPr>
            </w:pPr>
          </w:p>
        </w:tc>
      </w:tr>
    </w:tbl>
    <w:p w14:paraId="17583E6F" w14:textId="77777777" w:rsidR="00985F13" w:rsidRPr="00430F0D" w:rsidRDefault="00985F13" w:rsidP="00985F13">
      <w:pPr>
        <w:rPr>
          <w:rFonts w:ascii="Myriad Pro" w:hAnsi="Myriad Pro"/>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6405"/>
        <w:gridCol w:w="850"/>
        <w:gridCol w:w="567"/>
        <w:gridCol w:w="709"/>
        <w:gridCol w:w="567"/>
      </w:tblGrid>
      <w:tr w:rsidR="00985F13" w:rsidRPr="00430F0D" w14:paraId="5F47A2FE" w14:textId="77777777" w:rsidTr="00A10D47">
        <w:trPr>
          <w:cantSplit/>
          <w:jc w:val="center"/>
        </w:trPr>
        <w:tc>
          <w:tcPr>
            <w:tcW w:w="7083"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2F5FF594" w14:textId="77777777" w:rsidR="00985F13" w:rsidRPr="00430F0D" w:rsidRDefault="00985F13" w:rsidP="00A10D47">
            <w:pPr>
              <w:pStyle w:val="NoSpacing"/>
              <w:jc w:val="center"/>
              <w:rPr>
                <w:rFonts w:ascii="Myriad Pro" w:hAnsi="Myriad Pro"/>
                <w:b/>
                <w:bCs/>
              </w:rPr>
            </w:pPr>
            <w:r w:rsidRPr="00430F0D">
              <w:rPr>
                <w:rFonts w:ascii="Myriad Pro" w:hAnsi="Myriad Pro"/>
                <w:b/>
                <w:bCs/>
              </w:rPr>
              <w:t>Technical Proposal Evaluation Form 2</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tcPr>
          <w:p w14:paraId="0F5CECA9" w14:textId="77777777" w:rsidR="00985F13" w:rsidRPr="00430F0D" w:rsidRDefault="00985F13" w:rsidP="00A10D47">
            <w:pPr>
              <w:pStyle w:val="NoSpacing"/>
              <w:jc w:val="center"/>
              <w:rPr>
                <w:rFonts w:ascii="Myriad Pro" w:hAnsi="Myriad Pro"/>
              </w:rPr>
            </w:pPr>
            <w:r w:rsidRPr="00430F0D">
              <w:rPr>
                <w:rFonts w:ascii="Myriad Pro" w:hAnsi="Myriad Pro"/>
              </w:rPr>
              <w:t>Max</w:t>
            </w:r>
          </w:p>
          <w:p w14:paraId="7AEFC437" w14:textId="77777777" w:rsidR="00985F13" w:rsidRPr="00430F0D" w:rsidRDefault="00985F13" w:rsidP="00A10D47">
            <w:pPr>
              <w:pStyle w:val="NoSpacing"/>
              <w:jc w:val="center"/>
              <w:rPr>
                <w:rFonts w:ascii="Myriad Pro" w:hAnsi="Myriad Pro"/>
              </w:rPr>
            </w:pPr>
            <w:r w:rsidRPr="00430F0D">
              <w:rPr>
                <w:rFonts w:ascii="Myriad Pro" w:hAnsi="Myriad Pro"/>
              </w:rPr>
              <w:t>Score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7745B" w14:textId="77777777" w:rsidR="00985F13" w:rsidRPr="00430F0D" w:rsidRDefault="00985F13" w:rsidP="00A10D47">
            <w:pPr>
              <w:pStyle w:val="NoSpacing"/>
              <w:jc w:val="center"/>
              <w:rPr>
                <w:rFonts w:ascii="Myriad Pro" w:hAnsi="Myriad Pro"/>
              </w:rPr>
            </w:pPr>
            <w:r w:rsidRPr="00430F0D">
              <w:rPr>
                <w:rFonts w:ascii="Myriad Pro" w:hAnsi="Myriad Pro"/>
              </w:rPr>
              <w:t>Organization</w:t>
            </w:r>
          </w:p>
        </w:tc>
      </w:tr>
      <w:tr w:rsidR="00985F13" w:rsidRPr="00430F0D" w14:paraId="024FA309" w14:textId="77777777" w:rsidTr="00A10D47">
        <w:trPr>
          <w:cantSplit/>
          <w:jc w:val="center"/>
        </w:trPr>
        <w:tc>
          <w:tcPr>
            <w:tcW w:w="7083" w:type="dxa"/>
            <w:gridSpan w:val="2"/>
            <w:vMerge/>
            <w:tcBorders>
              <w:top w:val="single" w:sz="4" w:space="0" w:color="auto"/>
              <w:left w:val="single" w:sz="4" w:space="0" w:color="auto"/>
              <w:bottom w:val="nil"/>
              <w:right w:val="single" w:sz="4" w:space="0" w:color="auto"/>
            </w:tcBorders>
            <w:shd w:val="clear" w:color="auto" w:fill="auto"/>
            <w:vAlign w:val="center"/>
          </w:tcPr>
          <w:p w14:paraId="5A44E59B" w14:textId="77777777" w:rsidR="00985F13" w:rsidRPr="00430F0D" w:rsidRDefault="00985F13" w:rsidP="00A10D47">
            <w:pPr>
              <w:pStyle w:val="NoSpacing"/>
              <w:rPr>
                <w:rFonts w:ascii="Myriad Pro" w:hAnsi="Myriad Pro"/>
                <w:snapToGrid w:val="0"/>
              </w:rPr>
            </w:pPr>
          </w:p>
        </w:tc>
        <w:tc>
          <w:tcPr>
            <w:tcW w:w="850" w:type="dxa"/>
            <w:vMerge/>
            <w:tcBorders>
              <w:top w:val="single" w:sz="4" w:space="0" w:color="auto"/>
              <w:left w:val="single" w:sz="4" w:space="0" w:color="auto"/>
              <w:bottom w:val="nil"/>
              <w:right w:val="single" w:sz="4" w:space="0" w:color="auto"/>
            </w:tcBorders>
            <w:shd w:val="clear" w:color="auto" w:fill="auto"/>
            <w:vAlign w:val="center"/>
          </w:tcPr>
          <w:p w14:paraId="20294467" w14:textId="77777777" w:rsidR="00985F13" w:rsidRPr="00430F0D" w:rsidRDefault="00985F13" w:rsidP="00A10D47">
            <w:pPr>
              <w:pStyle w:val="NoSpacing"/>
              <w:rPr>
                <w:rFonts w:ascii="Myriad Pro" w:hAnsi="Myriad Pro"/>
                <w:snapToGrid w:val="0"/>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6A31D5C4" w14:textId="77777777" w:rsidR="00985F13" w:rsidRPr="00430F0D" w:rsidRDefault="00985F13" w:rsidP="00A10D47">
            <w:pPr>
              <w:pStyle w:val="NoSpacing"/>
              <w:jc w:val="center"/>
              <w:rPr>
                <w:rFonts w:ascii="Myriad Pro" w:hAnsi="Myriad Pro"/>
              </w:rPr>
            </w:pPr>
            <w:r w:rsidRPr="00430F0D">
              <w:rPr>
                <w:rFonts w:ascii="Myriad Pro" w:hAnsi="Myriad Pro"/>
              </w:rPr>
              <w:t>A</w:t>
            </w:r>
          </w:p>
        </w:tc>
        <w:tc>
          <w:tcPr>
            <w:tcW w:w="709" w:type="dxa"/>
            <w:tcBorders>
              <w:top w:val="single" w:sz="4" w:space="0" w:color="auto"/>
              <w:left w:val="single" w:sz="4" w:space="0" w:color="auto"/>
              <w:bottom w:val="nil"/>
              <w:right w:val="single" w:sz="4" w:space="0" w:color="auto"/>
            </w:tcBorders>
            <w:shd w:val="clear" w:color="auto" w:fill="auto"/>
            <w:vAlign w:val="center"/>
          </w:tcPr>
          <w:p w14:paraId="14E2C2CE" w14:textId="77777777" w:rsidR="00985F13" w:rsidRPr="00430F0D" w:rsidRDefault="00985F13" w:rsidP="00A10D47">
            <w:pPr>
              <w:pStyle w:val="NoSpacing"/>
              <w:jc w:val="center"/>
              <w:rPr>
                <w:rFonts w:ascii="Myriad Pro" w:hAnsi="Myriad Pro"/>
              </w:rPr>
            </w:pPr>
            <w:r w:rsidRPr="00430F0D">
              <w:rPr>
                <w:rFonts w:ascii="Myriad Pro" w:hAnsi="Myriad Pro"/>
              </w:rPr>
              <w:t>B</w:t>
            </w:r>
          </w:p>
        </w:tc>
        <w:tc>
          <w:tcPr>
            <w:tcW w:w="567" w:type="dxa"/>
            <w:tcBorders>
              <w:top w:val="single" w:sz="4" w:space="0" w:color="auto"/>
              <w:left w:val="single" w:sz="4" w:space="0" w:color="auto"/>
              <w:bottom w:val="nil"/>
              <w:right w:val="single" w:sz="4" w:space="0" w:color="auto"/>
            </w:tcBorders>
            <w:shd w:val="clear" w:color="auto" w:fill="auto"/>
            <w:vAlign w:val="center"/>
          </w:tcPr>
          <w:p w14:paraId="5A582350" w14:textId="77777777" w:rsidR="00985F13" w:rsidRPr="00430F0D" w:rsidRDefault="00985F13" w:rsidP="00A10D47">
            <w:pPr>
              <w:pStyle w:val="NoSpacing"/>
              <w:jc w:val="center"/>
              <w:rPr>
                <w:rFonts w:ascii="Myriad Pro" w:hAnsi="Myriad Pro"/>
              </w:rPr>
            </w:pPr>
            <w:r w:rsidRPr="00430F0D">
              <w:rPr>
                <w:rFonts w:ascii="Myriad Pro" w:hAnsi="Myriad Pro"/>
              </w:rPr>
              <w:t>C</w:t>
            </w:r>
          </w:p>
        </w:tc>
      </w:tr>
      <w:tr w:rsidR="00985F13" w:rsidRPr="00430F0D" w14:paraId="3DF8276A" w14:textId="77777777" w:rsidTr="00A10D47">
        <w:trPr>
          <w:cantSplit/>
          <w:trHeight w:val="257"/>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2E441F" w14:textId="77777777" w:rsidR="00985F13" w:rsidRPr="00430F0D" w:rsidRDefault="00985F13" w:rsidP="00A10D47">
            <w:pPr>
              <w:spacing w:after="120"/>
              <w:jc w:val="both"/>
              <w:rPr>
                <w:rFonts w:ascii="Myriad Pro" w:hAnsi="Myriad Pro"/>
              </w:rPr>
            </w:pPr>
            <w:r w:rsidRPr="00430F0D">
              <w:rPr>
                <w:rFonts w:ascii="Myriad Pro" w:hAnsi="Myriad Pro"/>
              </w:rPr>
              <w:t>Proposed implementation plan (methodology, structure, content, technical support)</w:t>
            </w:r>
          </w:p>
        </w:tc>
      </w:tr>
      <w:tr w:rsidR="00985F13" w:rsidRPr="00430F0D" w14:paraId="677B2EC8" w14:textId="77777777" w:rsidTr="00A10D47">
        <w:trPr>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740CE94B" w14:textId="77777777" w:rsidR="00985F13" w:rsidRPr="00430F0D" w:rsidRDefault="00985F13" w:rsidP="00A10D47">
            <w:pPr>
              <w:pStyle w:val="NoSpacing"/>
              <w:rPr>
                <w:rFonts w:ascii="Myriad Pro" w:hAnsi="Myriad Pro"/>
              </w:rPr>
            </w:pPr>
            <w:r w:rsidRPr="00430F0D">
              <w:rPr>
                <w:rFonts w:ascii="Myriad Pro" w:hAnsi="Myriad Pro"/>
              </w:rPr>
              <w:t>2.1</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2E5ECFA5" w14:textId="77777777" w:rsidR="00985F13" w:rsidRPr="00430F0D" w:rsidRDefault="00985F13" w:rsidP="00A10D47">
            <w:pPr>
              <w:pStyle w:val="NoSpacing"/>
              <w:rPr>
                <w:rFonts w:ascii="Myriad Pro" w:hAnsi="Myriad Pro"/>
                <w:kern w:val="28"/>
              </w:rPr>
            </w:pPr>
            <w:r w:rsidRPr="00430F0D">
              <w:rPr>
                <w:rFonts w:ascii="Myriad Pro" w:hAnsi="Myriad Pro"/>
                <w:kern w:val="28"/>
              </w:rPr>
              <w:t>Does the proposed technical proposal adequately meet the objectives and scope of work? - 80 points max; in general, the technical proposal:</w:t>
            </w:r>
          </w:p>
          <w:p w14:paraId="0650A7EA" w14:textId="77777777" w:rsidR="00985F13" w:rsidRPr="00430F0D" w:rsidRDefault="00985F13" w:rsidP="00A10D47">
            <w:pPr>
              <w:pStyle w:val="NoSpacing"/>
              <w:rPr>
                <w:rFonts w:ascii="Myriad Pro" w:hAnsi="Myriad Pro"/>
                <w:kern w:val="28"/>
              </w:rPr>
            </w:pPr>
            <w:r w:rsidRPr="00430F0D">
              <w:rPr>
                <w:rFonts w:ascii="Myriad Pro" w:hAnsi="Myriad Pro"/>
                <w:kern w:val="28"/>
              </w:rPr>
              <w:t>meets the objectives and scope of work – up to 30 points; meets the objectives well, but the scope of work is overestimated/underestimated – up to 60 points; describes the implementation algorithm of the objectives logically and in detail with a</w:t>
            </w:r>
            <w:r w:rsidRPr="00430F0D">
              <w:rPr>
                <w:rFonts w:ascii="Myriad Pro" w:hAnsi="Myriad Pro"/>
              </w:rPr>
              <w:t xml:space="preserve"> </w:t>
            </w:r>
            <w:r w:rsidRPr="00430F0D">
              <w:rPr>
                <w:rFonts w:ascii="Myriad Pro" w:hAnsi="Myriad Pro"/>
                <w:kern w:val="28"/>
              </w:rPr>
              <w:t>commeasurable scope of work – up to 80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466D9C" w14:textId="77777777" w:rsidR="00985F13" w:rsidRPr="00430F0D" w:rsidRDefault="00985F13" w:rsidP="00A10D47">
            <w:pPr>
              <w:pStyle w:val="NoSpacing"/>
              <w:jc w:val="center"/>
              <w:rPr>
                <w:rFonts w:ascii="Myriad Pro" w:hAnsi="Myriad Pro"/>
              </w:rPr>
            </w:pPr>
            <w:r w:rsidRPr="00430F0D">
              <w:rPr>
                <w:rFonts w:ascii="Myriad Pro" w:hAnsi="Myriad Pro"/>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7DCF4" w14:textId="77777777" w:rsidR="00985F13" w:rsidRPr="00430F0D" w:rsidRDefault="00985F13" w:rsidP="00A10D47">
            <w:pPr>
              <w:pStyle w:val="NoSpacing"/>
              <w:jc w:val="center"/>
              <w:rPr>
                <w:rFonts w:ascii="Myriad Pro" w:hAnsi="Myriad P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1449F7"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6673F5" w14:textId="77777777" w:rsidR="00985F13" w:rsidRPr="00430F0D" w:rsidRDefault="00985F13" w:rsidP="00A10D47">
            <w:pPr>
              <w:pStyle w:val="NoSpacing"/>
              <w:jc w:val="center"/>
              <w:rPr>
                <w:rFonts w:ascii="Myriad Pro" w:hAnsi="Myriad Pro"/>
                <w:snapToGrid w:val="0"/>
              </w:rPr>
            </w:pPr>
          </w:p>
        </w:tc>
      </w:tr>
      <w:tr w:rsidR="00985F13" w:rsidRPr="00430F0D" w14:paraId="54017FFD" w14:textId="77777777" w:rsidTr="00A10D47">
        <w:trPr>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7BBE9202" w14:textId="77777777" w:rsidR="00985F13" w:rsidRPr="00430F0D" w:rsidRDefault="00985F13" w:rsidP="00A10D47">
            <w:pPr>
              <w:pStyle w:val="NoSpacing"/>
              <w:rPr>
                <w:rFonts w:ascii="Myriad Pro" w:hAnsi="Myriad Pro"/>
              </w:rPr>
            </w:pPr>
            <w:r w:rsidRPr="00430F0D">
              <w:rPr>
                <w:rFonts w:ascii="Myriad Pro" w:hAnsi="Myriad Pro"/>
              </w:rPr>
              <w:t>2.2</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58F45162" w14:textId="77777777" w:rsidR="00985F13" w:rsidRPr="00430F0D" w:rsidRDefault="00985F13" w:rsidP="00A10D47">
            <w:pPr>
              <w:pStyle w:val="NoSpacing"/>
              <w:rPr>
                <w:rFonts w:ascii="Myriad Pro" w:hAnsi="Myriad Pro"/>
                <w:kern w:val="28"/>
              </w:rPr>
            </w:pPr>
            <w:r w:rsidRPr="00430F0D">
              <w:rPr>
                <w:rFonts w:ascii="Myriad Pro" w:hAnsi="Myriad Pro"/>
                <w:kern w:val="28"/>
              </w:rPr>
              <w:t>How well the methodology of COTP is reflected in the technical proposal? Max – 100 points;</w:t>
            </w:r>
          </w:p>
          <w:p w14:paraId="2FE303C7" w14:textId="77777777" w:rsidR="00985F13" w:rsidRPr="00430F0D" w:rsidRDefault="00985F13" w:rsidP="00A10D47">
            <w:pPr>
              <w:pStyle w:val="NoSpacing"/>
              <w:rPr>
                <w:rFonts w:ascii="Myriad Pro" w:hAnsi="Myriad Pro"/>
                <w:kern w:val="28"/>
              </w:rPr>
            </w:pPr>
            <w:r w:rsidRPr="00430F0D">
              <w:rPr>
                <w:rFonts w:ascii="Myriad Pro" w:hAnsi="Myriad Pro"/>
                <w:kern w:val="28"/>
              </w:rPr>
              <w:t>The developed work plan contains separate inconsistencies – up to 50 points;</w:t>
            </w:r>
          </w:p>
          <w:p w14:paraId="3314C7B4" w14:textId="77777777" w:rsidR="00985F13" w:rsidRPr="00430F0D" w:rsidRDefault="00985F13" w:rsidP="00A10D47">
            <w:pPr>
              <w:pStyle w:val="NoSpacing"/>
              <w:rPr>
                <w:rFonts w:ascii="Myriad Pro" w:hAnsi="Myriad Pro"/>
                <w:kern w:val="28"/>
              </w:rPr>
            </w:pPr>
            <w:r w:rsidRPr="00430F0D">
              <w:rPr>
                <w:rFonts w:ascii="Myriad Pro" w:hAnsi="Myriad Pro"/>
                <w:kern w:val="28"/>
              </w:rPr>
              <w:t>The work plan is well designed but lowly realistic – up to 70 points;</w:t>
            </w:r>
          </w:p>
          <w:p w14:paraId="3F3E1923" w14:textId="77777777" w:rsidR="00985F13" w:rsidRPr="00430F0D" w:rsidRDefault="00985F13" w:rsidP="00A10D47">
            <w:pPr>
              <w:pStyle w:val="NoSpacing"/>
              <w:rPr>
                <w:rFonts w:ascii="Myriad Pro" w:hAnsi="Myriad Pro"/>
                <w:kern w:val="28"/>
              </w:rPr>
            </w:pPr>
            <w:r w:rsidRPr="00430F0D">
              <w:rPr>
                <w:rFonts w:ascii="Myriad Pro" w:hAnsi="Myriad Pro"/>
                <w:kern w:val="28"/>
              </w:rPr>
              <w:t>There are perfectly designed work plan and approach, which meets the conditions of reality – up to 100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5717E6" w14:textId="77777777" w:rsidR="00985F13" w:rsidRPr="00430F0D" w:rsidRDefault="00985F13" w:rsidP="00A10D47">
            <w:pPr>
              <w:pStyle w:val="NoSpacing"/>
              <w:jc w:val="center"/>
              <w:rPr>
                <w:rFonts w:ascii="Myriad Pro" w:hAnsi="Myriad Pro"/>
              </w:rPr>
            </w:pPr>
            <w:r w:rsidRPr="00430F0D">
              <w:rPr>
                <w:rFonts w:ascii="Myriad Pro" w:hAnsi="Myriad Pro"/>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3CB7A2" w14:textId="77777777" w:rsidR="00985F13" w:rsidRPr="00430F0D" w:rsidRDefault="00985F13" w:rsidP="00A10D47">
            <w:pPr>
              <w:pStyle w:val="NoSpacing"/>
              <w:jc w:val="center"/>
              <w:rPr>
                <w:rFonts w:ascii="Myriad Pro" w:hAnsi="Myriad P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5D9CF6"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5B84C6" w14:textId="77777777" w:rsidR="00985F13" w:rsidRPr="00430F0D" w:rsidRDefault="00985F13" w:rsidP="00A10D47">
            <w:pPr>
              <w:pStyle w:val="NoSpacing"/>
              <w:jc w:val="center"/>
              <w:rPr>
                <w:rFonts w:ascii="Myriad Pro" w:hAnsi="Myriad Pro"/>
                <w:snapToGrid w:val="0"/>
              </w:rPr>
            </w:pPr>
          </w:p>
        </w:tc>
      </w:tr>
      <w:tr w:rsidR="00985F13" w:rsidRPr="00430F0D" w14:paraId="0D77D6E4" w14:textId="77777777" w:rsidTr="00A10D47">
        <w:trPr>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5897E181" w14:textId="77777777" w:rsidR="00985F13" w:rsidRPr="00430F0D" w:rsidRDefault="00985F13" w:rsidP="00A10D47">
            <w:pPr>
              <w:pStyle w:val="NoSpacing"/>
              <w:rPr>
                <w:rFonts w:ascii="Myriad Pro" w:hAnsi="Myriad Pro"/>
              </w:rPr>
            </w:pPr>
            <w:r w:rsidRPr="00430F0D">
              <w:rPr>
                <w:rFonts w:ascii="Myriad Pro" w:hAnsi="Myriad Pro"/>
              </w:rPr>
              <w:t>2.3</w:t>
            </w: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55B2EE79" w14:textId="77777777" w:rsidR="00985F13" w:rsidRPr="00430F0D" w:rsidRDefault="00985F13" w:rsidP="00A10D47">
            <w:pPr>
              <w:pStyle w:val="NoSpacing"/>
              <w:rPr>
                <w:rFonts w:ascii="Myriad Pro" w:hAnsi="Myriad Pro"/>
                <w:kern w:val="28"/>
              </w:rPr>
            </w:pPr>
            <w:r w:rsidRPr="00430F0D">
              <w:rPr>
                <w:rFonts w:ascii="Myriad Pro" w:hAnsi="Myriad Pro"/>
                <w:kern w:val="28"/>
              </w:rPr>
              <w:t>How well detailed and realistic is the work plan? Max – 100 points;</w:t>
            </w:r>
          </w:p>
          <w:p w14:paraId="4C738547" w14:textId="77777777" w:rsidR="00985F13" w:rsidRPr="00430F0D" w:rsidRDefault="00985F13" w:rsidP="00A10D47">
            <w:pPr>
              <w:pStyle w:val="NoSpacing"/>
              <w:rPr>
                <w:rFonts w:ascii="Myriad Pro" w:hAnsi="Myriad Pro"/>
                <w:kern w:val="28"/>
              </w:rPr>
            </w:pPr>
            <w:r w:rsidRPr="00430F0D">
              <w:rPr>
                <w:rFonts w:ascii="Myriad Pro" w:hAnsi="Myriad Pro"/>
                <w:kern w:val="28"/>
              </w:rPr>
              <w:t>The developed work plan contains separate inconsistencies – up to 50 points;</w:t>
            </w:r>
          </w:p>
          <w:p w14:paraId="06CCCF29" w14:textId="77777777" w:rsidR="00985F13" w:rsidRPr="00430F0D" w:rsidRDefault="00985F13" w:rsidP="00A10D47">
            <w:pPr>
              <w:pStyle w:val="NoSpacing"/>
              <w:rPr>
                <w:rFonts w:ascii="Myriad Pro" w:hAnsi="Myriad Pro"/>
                <w:kern w:val="28"/>
              </w:rPr>
            </w:pPr>
            <w:r w:rsidRPr="00430F0D">
              <w:rPr>
                <w:rFonts w:ascii="Myriad Pro" w:hAnsi="Myriad Pro"/>
                <w:kern w:val="28"/>
              </w:rPr>
              <w:t>The work plan is well designed but lowly realistic – up to 70 points;</w:t>
            </w:r>
          </w:p>
          <w:p w14:paraId="7A340D9D" w14:textId="77777777" w:rsidR="00985F13" w:rsidRPr="00430F0D" w:rsidRDefault="00985F13" w:rsidP="00A10D47">
            <w:pPr>
              <w:pStyle w:val="NoSpacing"/>
              <w:rPr>
                <w:rFonts w:ascii="Myriad Pro" w:hAnsi="Myriad Pro"/>
                <w:kern w:val="28"/>
              </w:rPr>
            </w:pPr>
            <w:r w:rsidRPr="00430F0D">
              <w:rPr>
                <w:rFonts w:ascii="Myriad Pro" w:hAnsi="Myriad Pro"/>
                <w:kern w:val="28"/>
              </w:rPr>
              <w:t>There are perfectly designed work plan and approach, which meets the conditions of reality – up to 100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FB494E" w14:textId="77777777" w:rsidR="00985F13" w:rsidRPr="00430F0D" w:rsidRDefault="00985F13" w:rsidP="00A10D47">
            <w:pPr>
              <w:pStyle w:val="NoSpacing"/>
              <w:jc w:val="center"/>
              <w:rPr>
                <w:rFonts w:ascii="Myriad Pro" w:hAnsi="Myriad Pro"/>
              </w:rPr>
            </w:pPr>
            <w:r w:rsidRPr="00430F0D">
              <w:rPr>
                <w:rFonts w:ascii="Myriad Pro" w:hAnsi="Myriad Pro"/>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38062E" w14:textId="77777777" w:rsidR="00985F13" w:rsidRPr="00430F0D" w:rsidRDefault="00985F13" w:rsidP="00A10D47">
            <w:pPr>
              <w:pStyle w:val="NoSpacing"/>
              <w:jc w:val="center"/>
              <w:rPr>
                <w:rFonts w:ascii="Myriad Pro" w:hAnsi="Myriad Pro"/>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52128B"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E0D7A" w14:textId="77777777" w:rsidR="00985F13" w:rsidRPr="00430F0D" w:rsidRDefault="00985F13" w:rsidP="00A10D47">
            <w:pPr>
              <w:pStyle w:val="NoSpacing"/>
              <w:jc w:val="center"/>
              <w:rPr>
                <w:rFonts w:ascii="Myriad Pro" w:hAnsi="Myriad Pro"/>
                <w:snapToGrid w:val="0"/>
              </w:rPr>
            </w:pPr>
          </w:p>
        </w:tc>
      </w:tr>
      <w:tr w:rsidR="00985F13" w:rsidRPr="00430F0D" w14:paraId="60694E27" w14:textId="77777777" w:rsidTr="00A10D47">
        <w:trPr>
          <w:trHeight w:val="341"/>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497BACF0" w14:textId="77777777" w:rsidR="00985F13" w:rsidRPr="00430F0D" w:rsidRDefault="00985F13" w:rsidP="00A10D47">
            <w:pPr>
              <w:pStyle w:val="NoSpacing"/>
              <w:rPr>
                <w:rFonts w:ascii="Myriad Pro" w:hAnsi="Myriad Pro"/>
              </w:rPr>
            </w:pPr>
          </w:p>
        </w:tc>
        <w:tc>
          <w:tcPr>
            <w:tcW w:w="6405" w:type="dxa"/>
            <w:tcBorders>
              <w:top w:val="single" w:sz="4" w:space="0" w:color="auto"/>
              <w:left w:val="single" w:sz="4" w:space="0" w:color="auto"/>
              <w:bottom w:val="single" w:sz="4" w:space="0" w:color="auto"/>
              <w:right w:val="single" w:sz="4" w:space="0" w:color="auto"/>
            </w:tcBorders>
            <w:shd w:val="clear" w:color="auto" w:fill="auto"/>
          </w:tcPr>
          <w:p w14:paraId="28A6514D" w14:textId="77777777" w:rsidR="00985F13" w:rsidRPr="00430F0D" w:rsidRDefault="00985F13" w:rsidP="00A10D47">
            <w:pPr>
              <w:pStyle w:val="NoSpacing"/>
              <w:rPr>
                <w:rFonts w:ascii="Myriad Pro" w:hAnsi="Myriad Pro"/>
                <w:bCs/>
              </w:rPr>
            </w:pPr>
            <w:r w:rsidRPr="00430F0D">
              <w:rPr>
                <w:rFonts w:ascii="Myriad Pro" w:hAnsi="Myriad Pro"/>
                <w:bCs/>
              </w:rPr>
              <w:t>Total score in Form 2 (2.1-2.3)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89AFD9" w14:textId="77777777" w:rsidR="00985F13" w:rsidRPr="00430F0D" w:rsidRDefault="00985F13" w:rsidP="00A10D47">
            <w:pPr>
              <w:pStyle w:val="NoSpacing"/>
              <w:jc w:val="center"/>
              <w:rPr>
                <w:rFonts w:ascii="Myriad Pro" w:hAnsi="Myriad Pro"/>
                <w:bCs/>
              </w:rPr>
            </w:pPr>
            <w:r w:rsidRPr="00430F0D">
              <w:rPr>
                <w:rFonts w:ascii="Myriad Pro" w:hAnsi="Myriad Pro"/>
                <w:bCs/>
              </w:rPr>
              <w:t>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2BC624" w14:textId="77777777" w:rsidR="00985F13" w:rsidRPr="00430F0D" w:rsidRDefault="00985F13" w:rsidP="00A10D47">
            <w:pPr>
              <w:pStyle w:val="NoSpacing"/>
              <w:jc w:val="center"/>
              <w:rPr>
                <w:rFonts w:ascii="Myriad Pro" w:hAnsi="Myriad Pro"/>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5D104C" w14:textId="77777777" w:rsidR="00985F13" w:rsidRPr="00430F0D" w:rsidRDefault="00985F13" w:rsidP="00A10D47">
            <w:pPr>
              <w:pStyle w:val="NoSpacing"/>
              <w:jc w:val="center"/>
              <w:rPr>
                <w:rFonts w:ascii="Myriad Pro" w:hAnsi="Myriad Pro"/>
                <w:bCs/>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46F671" w14:textId="77777777" w:rsidR="00985F13" w:rsidRPr="00430F0D" w:rsidRDefault="00985F13" w:rsidP="00A10D47">
            <w:pPr>
              <w:pStyle w:val="NoSpacing"/>
              <w:jc w:val="center"/>
              <w:rPr>
                <w:rFonts w:ascii="Myriad Pro" w:hAnsi="Myriad Pro"/>
                <w:snapToGrid w:val="0"/>
              </w:rPr>
            </w:pPr>
          </w:p>
        </w:tc>
      </w:tr>
    </w:tbl>
    <w:p w14:paraId="42E806CF" w14:textId="77777777" w:rsidR="00985F13" w:rsidRPr="00430F0D" w:rsidRDefault="00985F13" w:rsidP="00985F13">
      <w:pPr>
        <w:rPr>
          <w:rFonts w:ascii="Myriad Pro" w:hAnsi="Myriad Pro"/>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521"/>
        <w:gridCol w:w="850"/>
        <w:gridCol w:w="567"/>
        <w:gridCol w:w="709"/>
        <w:gridCol w:w="567"/>
      </w:tblGrid>
      <w:tr w:rsidR="00985F13" w:rsidRPr="00430F0D" w14:paraId="4ABB6DF8" w14:textId="77777777" w:rsidTr="00A10D47">
        <w:trPr>
          <w:cantSplit/>
          <w:jc w:val="center"/>
        </w:trPr>
        <w:tc>
          <w:tcPr>
            <w:tcW w:w="7083"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5A5A0877" w14:textId="77777777" w:rsidR="00985F13" w:rsidRPr="00430F0D" w:rsidRDefault="00985F13" w:rsidP="00A10D47">
            <w:pPr>
              <w:pStyle w:val="NoSpacing"/>
              <w:jc w:val="center"/>
              <w:rPr>
                <w:rFonts w:ascii="Myriad Pro" w:hAnsi="Myriad Pro"/>
                <w:b/>
                <w:bCs/>
              </w:rPr>
            </w:pPr>
            <w:r w:rsidRPr="00430F0D">
              <w:rPr>
                <w:rFonts w:ascii="Myriad Pro" w:hAnsi="Myriad Pro"/>
                <w:b/>
                <w:bCs/>
              </w:rPr>
              <w:t>Technical Proposal Evaluation Form 3</w:t>
            </w:r>
          </w:p>
          <w:p w14:paraId="4B03B231" w14:textId="77777777" w:rsidR="00985F13" w:rsidRPr="00430F0D" w:rsidRDefault="00985F13" w:rsidP="00A10D47">
            <w:pPr>
              <w:pStyle w:val="NoSpacing"/>
              <w:jc w:val="center"/>
              <w:rPr>
                <w:rFonts w:ascii="Myriad Pro" w:hAnsi="Myriad Pro"/>
                <w:b/>
                <w:bCs/>
              </w:rPr>
            </w:pPr>
          </w:p>
        </w:tc>
        <w:tc>
          <w:tcPr>
            <w:tcW w:w="850" w:type="dxa"/>
            <w:vMerge w:val="restart"/>
            <w:tcBorders>
              <w:top w:val="single" w:sz="4" w:space="0" w:color="auto"/>
              <w:left w:val="single" w:sz="4" w:space="0" w:color="auto"/>
              <w:bottom w:val="nil"/>
              <w:right w:val="single" w:sz="4" w:space="0" w:color="auto"/>
            </w:tcBorders>
            <w:shd w:val="clear" w:color="auto" w:fill="auto"/>
            <w:vAlign w:val="center"/>
          </w:tcPr>
          <w:p w14:paraId="67D7F065" w14:textId="77777777" w:rsidR="00985F13" w:rsidRPr="00430F0D" w:rsidRDefault="00985F13" w:rsidP="00A10D47">
            <w:pPr>
              <w:pStyle w:val="NoSpacing"/>
              <w:jc w:val="center"/>
              <w:rPr>
                <w:rFonts w:ascii="Myriad Pro" w:hAnsi="Myriad Pro"/>
              </w:rPr>
            </w:pPr>
            <w:r w:rsidRPr="00430F0D">
              <w:rPr>
                <w:rFonts w:ascii="Myriad Pro" w:hAnsi="Myriad Pro"/>
              </w:rPr>
              <w:t>Max</w:t>
            </w:r>
          </w:p>
          <w:p w14:paraId="622E306D" w14:textId="77777777" w:rsidR="00985F13" w:rsidRPr="00430F0D" w:rsidRDefault="00985F13" w:rsidP="00A10D47">
            <w:pPr>
              <w:pStyle w:val="NoSpacing"/>
              <w:jc w:val="center"/>
              <w:rPr>
                <w:rFonts w:ascii="Myriad Pro" w:hAnsi="Myriad Pro"/>
              </w:rPr>
            </w:pPr>
            <w:r w:rsidRPr="00430F0D">
              <w:rPr>
                <w:rFonts w:ascii="Myriad Pro" w:hAnsi="Myriad Pro"/>
              </w:rPr>
              <w:t>Score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4A85B" w14:textId="77777777" w:rsidR="00985F13" w:rsidRPr="00430F0D" w:rsidRDefault="00985F13" w:rsidP="00A10D47">
            <w:pPr>
              <w:spacing w:line="240" w:lineRule="atLeast"/>
              <w:jc w:val="center"/>
              <w:rPr>
                <w:rFonts w:ascii="Myriad Pro" w:hAnsi="Myriad Pro"/>
              </w:rPr>
            </w:pPr>
            <w:r w:rsidRPr="00430F0D">
              <w:rPr>
                <w:rFonts w:ascii="Myriad Pro" w:hAnsi="Myriad Pro"/>
                <w:bCs/>
                <w:lang w:val="en-GB"/>
              </w:rPr>
              <w:t>Company / other organization</w:t>
            </w:r>
          </w:p>
        </w:tc>
      </w:tr>
      <w:tr w:rsidR="00985F13" w:rsidRPr="00430F0D" w14:paraId="08CE3372" w14:textId="77777777" w:rsidTr="00A10D47">
        <w:trPr>
          <w:cantSplit/>
          <w:trHeight w:val="278"/>
          <w:jc w:val="center"/>
        </w:trPr>
        <w:tc>
          <w:tcPr>
            <w:tcW w:w="7083" w:type="dxa"/>
            <w:gridSpan w:val="2"/>
            <w:vMerge/>
            <w:tcBorders>
              <w:top w:val="single" w:sz="4" w:space="0" w:color="auto"/>
              <w:left w:val="single" w:sz="4" w:space="0" w:color="auto"/>
              <w:bottom w:val="nil"/>
              <w:right w:val="single" w:sz="4" w:space="0" w:color="auto"/>
            </w:tcBorders>
            <w:shd w:val="clear" w:color="auto" w:fill="auto"/>
            <w:vAlign w:val="center"/>
          </w:tcPr>
          <w:p w14:paraId="1376A4CE" w14:textId="77777777" w:rsidR="00985F13" w:rsidRPr="00430F0D" w:rsidRDefault="00985F13" w:rsidP="00A10D47">
            <w:pPr>
              <w:pStyle w:val="NoSpacing"/>
              <w:jc w:val="center"/>
              <w:rPr>
                <w:rFonts w:ascii="Myriad Pro" w:hAnsi="Myriad Pro"/>
                <w:snapToGrid w:val="0"/>
              </w:rPr>
            </w:pPr>
          </w:p>
        </w:tc>
        <w:tc>
          <w:tcPr>
            <w:tcW w:w="850" w:type="dxa"/>
            <w:vMerge/>
            <w:tcBorders>
              <w:top w:val="single" w:sz="4" w:space="0" w:color="auto"/>
              <w:left w:val="single" w:sz="4" w:space="0" w:color="auto"/>
              <w:bottom w:val="nil"/>
              <w:right w:val="single" w:sz="4" w:space="0" w:color="auto"/>
            </w:tcBorders>
            <w:shd w:val="clear" w:color="auto" w:fill="auto"/>
            <w:vAlign w:val="center"/>
          </w:tcPr>
          <w:p w14:paraId="499D20EB"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2C04A60C" w14:textId="77777777" w:rsidR="00985F13" w:rsidRPr="00430F0D" w:rsidRDefault="00985F13" w:rsidP="00A10D47">
            <w:pPr>
              <w:pStyle w:val="NoSpacing"/>
              <w:jc w:val="center"/>
              <w:rPr>
                <w:rFonts w:ascii="Myriad Pro" w:hAnsi="Myriad Pro"/>
              </w:rPr>
            </w:pPr>
            <w:r w:rsidRPr="00430F0D">
              <w:rPr>
                <w:rFonts w:ascii="Myriad Pro" w:hAnsi="Myriad Pro"/>
              </w:rPr>
              <w:t>A</w:t>
            </w:r>
          </w:p>
        </w:tc>
        <w:tc>
          <w:tcPr>
            <w:tcW w:w="709" w:type="dxa"/>
            <w:tcBorders>
              <w:top w:val="single" w:sz="4" w:space="0" w:color="auto"/>
              <w:left w:val="single" w:sz="4" w:space="0" w:color="auto"/>
              <w:bottom w:val="nil"/>
              <w:right w:val="single" w:sz="4" w:space="0" w:color="auto"/>
            </w:tcBorders>
            <w:shd w:val="clear" w:color="auto" w:fill="auto"/>
            <w:vAlign w:val="center"/>
          </w:tcPr>
          <w:p w14:paraId="4962E98F" w14:textId="77777777" w:rsidR="00985F13" w:rsidRPr="00430F0D" w:rsidRDefault="00985F13" w:rsidP="00A10D47">
            <w:pPr>
              <w:pStyle w:val="NoSpacing"/>
              <w:jc w:val="center"/>
              <w:rPr>
                <w:rFonts w:ascii="Myriad Pro" w:hAnsi="Myriad Pro"/>
              </w:rPr>
            </w:pPr>
            <w:r w:rsidRPr="00430F0D">
              <w:rPr>
                <w:rFonts w:ascii="Myriad Pro" w:hAnsi="Myriad Pro"/>
              </w:rPr>
              <w:t>B</w:t>
            </w:r>
          </w:p>
        </w:tc>
        <w:tc>
          <w:tcPr>
            <w:tcW w:w="567" w:type="dxa"/>
            <w:tcBorders>
              <w:top w:val="single" w:sz="4" w:space="0" w:color="auto"/>
              <w:left w:val="single" w:sz="4" w:space="0" w:color="auto"/>
              <w:bottom w:val="nil"/>
              <w:right w:val="single" w:sz="4" w:space="0" w:color="auto"/>
            </w:tcBorders>
            <w:shd w:val="clear" w:color="auto" w:fill="auto"/>
            <w:vAlign w:val="center"/>
          </w:tcPr>
          <w:p w14:paraId="72A6EC90" w14:textId="77777777" w:rsidR="00985F13" w:rsidRPr="00430F0D" w:rsidRDefault="00985F13" w:rsidP="00A10D47">
            <w:pPr>
              <w:pStyle w:val="NoSpacing"/>
              <w:jc w:val="center"/>
              <w:rPr>
                <w:rFonts w:ascii="Myriad Pro" w:hAnsi="Myriad Pro"/>
              </w:rPr>
            </w:pPr>
            <w:r w:rsidRPr="00430F0D">
              <w:rPr>
                <w:rFonts w:ascii="Myriad Pro" w:hAnsi="Myriad Pro"/>
              </w:rPr>
              <w:t>C</w:t>
            </w:r>
          </w:p>
        </w:tc>
      </w:tr>
      <w:tr w:rsidR="00985F13" w:rsidRPr="00430F0D" w14:paraId="15099AD0" w14:textId="77777777" w:rsidTr="00A10D47">
        <w:trPr>
          <w:cantSplit/>
          <w:trHeight w:val="305"/>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985BE0" w14:textId="77777777" w:rsidR="00985F13" w:rsidRPr="00430F0D" w:rsidRDefault="00985F13" w:rsidP="00A10D47">
            <w:pPr>
              <w:pStyle w:val="NoSpacing"/>
              <w:rPr>
                <w:rFonts w:ascii="Myriad Pro" w:hAnsi="Myriad Pro"/>
              </w:rPr>
            </w:pPr>
            <w:r w:rsidRPr="00430F0D">
              <w:rPr>
                <w:rFonts w:ascii="Myriad Pro" w:hAnsi="Myriad Pro"/>
              </w:rPr>
              <w:t>Staff and invited experts/ consultants</w:t>
            </w:r>
          </w:p>
        </w:tc>
      </w:tr>
      <w:tr w:rsidR="00985F13" w:rsidRPr="00430F0D" w14:paraId="79E31269" w14:textId="77777777" w:rsidTr="00A10D47">
        <w:trPr>
          <w:trHeight w:val="24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C84C966" w14:textId="77777777" w:rsidR="00985F13" w:rsidRPr="00430F0D" w:rsidRDefault="00985F13" w:rsidP="00A10D47">
            <w:pPr>
              <w:pStyle w:val="NoSpacing"/>
              <w:rPr>
                <w:rFonts w:ascii="Myriad Pro" w:hAnsi="Myriad Pro"/>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2F0B7E" w14:textId="77777777" w:rsidR="00985F13" w:rsidRPr="00430F0D" w:rsidRDefault="00985F13" w:rsidP="00A10D47">
            <w:pPr>
              <w:pStyle w:val="NoSpacing"/>
              <w:rPr>
                <w:rFonts w:ascii="Myriad Pro" w:hAnsi="Myriad Pro"/>
                <w:b/>
              </w:rPr>
            </w:pPr>
            <w:r w:rsidRPr="00430F0D">
              <w:rPr>
                <w:rFonts w:ascii="Myriad Pro" w:hAnsi="Myriad Pro"/>
                <w:b/>
                <w:lang w:val="en-GB"/>
              </w:rPr>
              <w:t>Team Leader/Project Manager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D8DEE2" w14:textId="77777777" w:rsidR="00985F13" w:rsidRPr="00430F0D" w:rsidRDefault="00985F13" w:rsidP="00A10D47">
            <w:pPr>
              <w:pStyle w:val="NoSpacing"/>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B2C30" w14:textId="77777777" w:rsidR="00985F13" w:rsidRPr="00430F0D" w:rsidRDefault="00985F13" w:rsidP="00A10D47">
            <w:pPr>
              <w:pStyle w:val="NoSpacing"/>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0B0E18" w14:textId="77777777" w:rsidR="00985F13" w:rsidRPr="00430F0D" w:rsidRDefault="00985F13" w:rsidP="00A10D47">
            <w:pPr>
              <w:pStyle w:val="NoSpacing"/>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894D8" w14:textId="77777777" w:rsidR="00985F13" w:rsidRPr="00430F0D" w:rsidRDefault="00985F13" w:rsidP="00A10D47">
            <w:pPr>
              <w:pStyle w:val="NoSpacing"/>
              <w:rPr>
                <w:rFonts w:ascii="Myriad Pro" w:hAnsi="Myriad Pro"/>
                <w:snapToGrid w:val="0"/>
              </w:rPr>
            </w:pPr>
          </w:p>
        </w:tc>
      </w:tr>
      <w:tr w:rsidR="00985F13" w:rsidRPr="00430F0D" w14:paraId="7ED44067" w14:textId="77777777" w:rsidTr="00A10D47">
        <w:trPr>
          <w:trHeight w:val="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7462E39"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3.1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67FFB8"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Higher education degree in Economics, Social sciences, Management, Psychology, PR, Communications or another relevant fields 20 points max; (</w:t>
            </w:r>
            <w:r w:rsidRPr="00430F0D">
              <w:rPr>
                <w:rFonts w:ascii="Myriad Pro" w:hAnsi="Myriad Pro"/>
                <w:kern w:val="28"/>
              </w:rPr>
              <w:t>equivalent to the educational qualification level Specialist/Master – 10 points, Candidate of Science</w:t>
            </w:r>
            <w:r w:rsidRPr="00430F0D">
              <w:rPr>
                <w:rFonts w:ascii="Myriad Pro" w:hAnsi="Myriad Pro"/>
                <w:bCs/>
              </w:rPr>
              <w:t xml:space="preserve">-15 </w:t>
            </w:r>
            <w:r w:rsidRPr="00430F0D">
              <w:rPr>
                <w:rFonts w:ascii="Myriad Pro" w:hAnsi="Myriad Pro"/>
                <w:bCs/>
                <w:lang w:val="en-GB"/>
              </w:rPr>
              <w:t>points;</w:t>
            </w:r>
            <w:r w:rsidRPr="00430F0D">
              <w:rPr>
                <w:rFonts w:ascii="Myriad Pro" w:hAnsi="Myriad Pro" w:cstheme="minorHAnsi"/>
              </w:rPr>
              <w:t xml:space="preserve"> Ph.D. – 20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CA2CD5" w14:textId="77777777" w:rsidR="00985F13" w:rsidRPr="00430F0D" w:rsidRDefault="00985F13" w:rsidP="00A10D47">
            <w:pPr>
              <w:pStyle w:val="NoSpacing"/>
              <w:jc w:val="center"/>
              <w:rPr>
                <w:rFonts w:ascii="Myriad Pro" w:hAnsi="Myriad Pro"/>
              </w:rPr>
            </w:pPr>
            <w:r w:rsidRPr="00430F0D">
              <w:rPr>
                <w:rFonts w:ascii="Myriad Pro" w:hAnsi="Myriad Pro"/>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6ABF1"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9EF7BF"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9337E5" w14:textId="77777777" w:rsidR="00985F13" w:rsidRPr="00430F0D" w:rsidRDefault="00985F13" w:rsidP="00A10D47">
            <w:pPr>
              <w:pStyle w:val="NoSpacing"/>
              <w:jc w:val="center"/>
              <w:rPr>
                <w:rFonts w:ascii="Myriad Pro" w:hAnsi="Myriad Pro"/>
                <w:snapToGrid w:val="0"/>
              </w:rPr>
            </w:pPr>
          </w:p>
        </w:tc>
      </w:tr>
      <w:tr w:rsidR="00985F13" w:rsidRPr="00430F0D" w14:paraId="4B6E0ECF" w14:textId="77777777" w:rsidTr="00A10D47">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FB7A50F"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3.2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343EAD2"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 xml:space="preserve">At least five years of professional experience in project management and/ team management, collaboration with the </w:t>
            </w:r>
            <w:r w:rsidRPr="00430F0D">
              <w:rPr>
                <w:rFonts w:ascii="Myriad Pro" w:hAnsi="Myriad Pro"/>
                <w:bCs/>
              </w:rPr>
              <w:t xml:space="preserve">representatives of local governments and </w:t>
            </w:r>
            <w:r w:rsidRPr="00430F0D">
              <w:rPr>
                <w:rFonts w:ascii="Myriad Pro" w:hAnsi="Myriad Pro"/>
                <w:bCs/>
                <w:lang w:val="en-GB"/>
              </w:rPr>
              <w:t>higher educational establishments: 25 points max; 5 years- 15; 6-7 years-20; over 7 years – 25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9440DF" w14:textId="77777777" w:rsidR="00985F13" w:rsidRPr="00430F0D" w:rsidRDefault="00985F13" w:rsidP="00A10D47">
            <w:pPr>
              <w:pStyle w:val="NoSpacing"/>
              <w:jc w:val="center"/>
              <w:rPr>
                <w:rFonts w:ascii="Myriad Pro" w:hAnsi="Myriad Pro"/>
              </w:rPr>
            </w:pPr>
            <w:r w:rsidRPr="00430F0D">
              <w:rPr>
                <w:rFonts w:ascii="Myriad Pro" w:hAnsi="Myriad Pro"/>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988E7"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55A9E3"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632422" w14:textId="77777777" w:rsidR="00985F13" w:rsidRPr="00430F0D" w:rsidRDefault="00985F13" w:rsidP="00A10D47">
            <w:pPr>
              <w:pStyle w:val="NoSpacing"/>
              <w:jc w:val="center"/>
              <w:rPr>
                <w:rFonts w:ascii="Myriad Pro" w:hAnsi="Myriad Pro"/>
                <w:snapToGrid w:val="0"/>
              </w:rPr>
            </w:pPr>
          </w:p>
        </w:tc>
      </w:tr>
      <w:tr w:rsidR="00985F13" w:rsidRPr="00430F0D" w14:paraId="276A7C96" w14:textId="77777777" w:rsidTr="00A10D47">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83AE899"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3.3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6FA27C5"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At least five years of experience in elaborating and implementing projects/programmes, long/short term educational courses for local officials: 25 points max; 3 years- 15 4-5 years-20; over 5 years – 25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4A9E1" w14:textId="77777777" w:rsidR="00985F13" w:rsidRPr="00430F0D" w:rsidRDefault="00985F13" w:rsidP="00A10D47">
            <w:pPr>
              <w:pStyle w:val="NoSpacing"/>
              <w:jc w:val="center"/>
              <w:rPr>
                <w:rFonts w:ascii="Myriad Pro" w:hAnsi="Myriad Pro"/>
              </w:rPr>
            </w:pPr>
            <w:r w:rsidRPr="00430F0D">
              <w:rPr>
                <w:rFonts w:ascii="Myriad Pro" w:hAnsi="Myriad Pro"/>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85D322"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01BA9C"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60C4CA" w14:textId="77777777" w:rsidR="00985F13" w:rsidRPr="00430F0D" w:rsidRDefault="00985F13" w:rsidP="00A10D47">
            <w:pPr>
              <w:pStyle w:val="NoSpacing"/>
              <w:jc w:val="center"/>
              <w:rPr>
                <w:rFonts w:ascii="Myriad Pro" w:hAnsi="Myriad Pro"/>
                <w:snapToGrid w:val="0"/>
              </w:rPr>
            </w:pPr>
          </w:p>
        </w:tc>
      </w:tr>
      <w:tr w:rsidR="00985F13" w:rsidRPr="00430F0D" w14:paraId="77B935C9" w14:textId="77777777" w:rsidTr="00A10D47">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B3A3C11"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3.4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1F2D25" w14:textId="77777777" w:rsidR="00985F13" w:rsidRPr="00430F0D" w:rsidRDefault="00985F13" w:rsidP="00A10D47">
            <w:pPr>
              <w:spacing w:line="240" w:lineRule="atLeast"/>
              <w:rPr>
                <w:rFonts w:ascii="Myriad Pro" w:hAnsi="Myriad Pro"/>
                <w:bCs/>
                <w:lang w:val="en-GB"/>
              </w:rPr>
            </w:pPr>
            <w:r w:rsidRPr="00430F0D">
              <w:rPr>
                <w:rFonts w:ascii="Myriad Pro" w:hAnsi="Myriad Pro"/>
                <w:kern w:val="28"/>
              </w:rPr>
              <w:t xml:space="preserve">Language command (Ukrainian): 10 points max; </w:t>
            </w:r>
            <w:r w:rsidRPr="00430F0D">
              <w:rPr>
                <w:rFonts w:ascii="Myriad Pro" w:hAnsi="Myriad Pro"/>
                <w:bCs/>
                <w:lang w:val="en-GB"/>
              </w:rPr>
              <w:t xml:space="preserve">excellent spoken 5 points, excellent written 5 points, excellent spoken and written – 10 points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13BD87" w14:textId="77777777" w:rsidR="00985F13" w:rsidRPr="00430F0D" w:rsidRDefault="00985F13" w:rsidP="00A10D47">
            <w:pPr>
              <w:pStyle w:val="NoSpacing"/>
              <w:jc w:val="center"/>
              <w:rPr>
                <w:rFonts w:ascii="Myriad Pro" w:hAnsi="Myriad Pro"/>
              </w:rPr>
            </w:pPr>
            <w:r w:rsidRPr="00430F0D">
              <w:rPr>
                <w:rFonts w:ascii="Myriad Pro" w:hAnsi="Myriad Pro"/>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5AE31F"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C7F880"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510FB" w14:textId="77777777" w:rsidR="00985F13" w:rsidRPr="00430F0D" w:rsidRDefault="00985F13" w:rsidP="00A10D47">
            <w:pPr>
              <w:pStyle w:val="NoSpacing"/>
              <w:jc w:val="center"/>
              <w:rPr>
                <w:rFonts w:ascii="Myriad Pro" w:hAnsi="Myriad Pro"/>
                <w:snapToGrid w:val="0"/>
              </w:rPr>
            </w:pPr>
          </w:p>
        </w:tc>
      </w:tr>
      <w:tr w:rsidR="00985F13" w:rsidRPr="00430F0D" w14:paraId="61F87E95" w14:textId="77777777" w:rsidTr="00A10D47">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7516099" w14:textId="77777777" w:rsidR="00985F13" w:rsidRPr="00430F0D" w:rsidRDefault="00985F13" w:rsidP="00A10D47">
            <w:pPr>
              <w:pStyle w:val="NoSpacing"/>
              <w:rPr>
                <w:rFonts w:ascii="Myriad Pro" w:hAnsi="Myriad Pro"/>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7F39BBC"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Intermediate score by criteria 3.1 – 3.4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AA4015" w14:textId="77777777" w:rsidR="00985F13" w:rsidRPr="00430F0D" w:rsidRDefault="00985F13" w:rsidP="00A10D47">
            <w:pPr>
              <w:pStyle w:val="NoSpacing"/>
              <w:jc w:val="center"/>
              <w:rPr>
                <w:rFonts w:ascii="Myriad Pro" w:hAnsi="Myriad Pro"/>
                <w:bCs/>
              </w:rPr>
            </w:pPr>
            <w:r w:rsidRPr="00430F0D">
              <w:rPr>
                <w:rFonts w:ascii="Myriad Pro" w:hAnsi="Myriad Pro"/>
                <w:bCs/>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935BA" w14:textId="77777777" w:rsidR="00985F13" w:rsidRPr="00430F0D" w:rsidRDefault="00985F13" w:rsidP="00A10D47">
            <w:pPr>
              <w:pStyle w:val="NoSpacing"/>
              <w:jc w:val="center"/>
              <w:rPr>
                <w:rFonts w:ascii="Myriad Pro" w:hAnsi="Myriad Pro"/>
                <w:bCs/>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F0115" w14:textId="77777777" w:rsidR="00985F13" w:rsidRPr="00430F0D" w:rsidRDefault="00985F13" w:rsidP="00A10D47">
            <w:pPr>
              <w:pStyle w:val="NoSpacing"/>
              <w:jc w:val="center"/>
              <w:rPr>
                <w:rFonts w:ascii="Myriad Pro" w:hAnsi="Myriad Pro"/>
                <w:bCs/>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193450" w14:textId="77777777" w:rsidR="00985F13" w:rsidRPr="00430F0D" w:rsidRDefault="00985F13" w:rsidP="00A10D47">
            <w:pPr>
              <w:pStyle w:val="NoSpacing"/>
              <w:jc w:val="center"/>
              <w:rPr>
                <w:rFonts w:ascii="Myriad Pro" w:hAnsi="Myriad Pro"/>
                <w:bCs/>
                <w:snapToGrid w:val="0"/>
              </w:rPr>
            </w:pPr>
          </w:p>
        </w:tc>
      </w:tr>
      <w:tr w:rsidR="00985F13" w:rsidRPr="00430F0D" w14:paraId="07ED993C" w14:textId="77777777" w:rsidTr="00A10D47">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51D09B4" w14:textId="77777777" w:rsidR="00985F13" w:rsidRPr="00430F0D" w:rsidRDefault="00985F13" w:rsidP="00A10D47">
            <w:pPr>
              <w:pStyle w:val="NoSpacing"/>
              <w:rPr>
                <w:rFonts w:ascii="Myriad Pro" w:hAnsi="Myriad Pro"/>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609EAE7" w14:textId="77777777" w:rsidR="00985F13" w:rsidRPr="00430F0D" w:rsidRDefault="00985F13" w:rsidP="00A10D47">
            <w:pPr>
              <w:spacing w:line="240" w:lineRule="atLeast"/>
              <w:rPr>
                <w:rFonts w:ascii="Myriad Pro" w:hAnsi="Myriad Pro"/>
                <w:b/>
                <w:lang w:val="en-GB"/>
              </w:rPr>
            </w:pPr>
            <w:r w:rsidRPr="00430F0D">
              <w:rPr>
                <w:rFonts w:ascii="Myriad Pro" w:hAnsi="Myriad Pro"/>
                <w:b/>
                <w:lang w:val="en-GB"/>
              </w:rPr>
              <w:t>Key Expert 1- Administrator/Methodist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854F5A" w14:textId="77777777" w:rsidR="00985F13" w:rsidRPr="00430F0D" w:rsidRDefault="00985F13" w:rsidP="00A10D47">
            <w:pPr>
              <w:pStyle w:val="NoSpacing"/>
              <w:jc w:val="center"/>
              <w:rPr>
                <w:rFonts w:ascii="Myriad Pro" w:hAnsi="Myriad Pro"/>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1E259"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54215"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14D9A0" w14:textId="77777777" w:rsidR="00985F13" w:rsidRPr="00430F0D" w:rsidRDefault="00985F13" w:rsidP="00A10D47">
            <w:pPr>
              <w:pStyle w:val="NoSpacing"/>
              <w:jc w:val="center"/>
              <w:rPr>
                <w:rFonts w:ascii="Myriad Pro" w:hAnsi="Myriad Pro"/>
                <w:snapToGrid w:val="0"/>
              </w:rPr>
            </w:pPr>
          </w:p>
        </w:tc>
      </w:tr>
      <w:tr w:rsidR="00985F13" w:rsidRPr="00430F0D" w14:paraId="55D00938"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11C3890"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4.1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B2B4C4" w14:textId="77777777" w:rsidR="00985F13" w:rsidRPr="00430F0D" w:rsidRDefault="00985F13" w:rsidP="00A10D47">
            <w:pPr>
              <w:spacing w:line="240" w:lineRule="atLeast"/>
              <w:rPr>
                <w:rFonts w:ascii="Myriad Pro" w:hAnsi="Myriad Pro" w:cstheme="minorHAnsi"/>
              </w:rPr>
            </w:pPr>
            <w:r w:rsidRPr="00430F0D">
              <w:rPr>
                <w:rFonts w:ascii="Myriad Pro" w:hAnsi="Myriad Pro"/>
                <w:bCs/>
                <w:lang w:val="en-GB"/>
              </w:rPr>
              <w:t xml:space="preserve">Higher education degree in Economics, Social sciences, Management, Psychology, PR, Communications or other relevant fields </w:t>
            </w:r>
            <w:r w:rsidRPr="00430F0D">
              <w:rPr>
                <w:rFonts w:ascii="Myriad Pro" w:hAnsi="Myriad Pro"/>
                <w:bCs/>
              </w:rPr>
              <w:t>15</w:t>
            </w:r>
            <w:r w:rsidRPr="00430F0D">
              <w:rPr>
                <w:rFonts w:ascii="Myriad Pro" w:hAnsi="Myriad Pro"/>
                <w:bCs/>
                <w:lang w:val="en-GB"/>
              </w:rPr>
              <w:t xml:space="preserve"> points max; (</w:t>
            </w:r>
            <w:r w:rsidRPr="00430F0D">
              <w:rPr>
                <w:rFonts w:ascii="Myriad Pro" w:hAnsi="Myriad Pro"/>
                <w:kern w:val="28"/>
              </w:rPr>
              <w:t>equivalent to the educational qualification level Specialist/Master – 8 points, Candidate of Science</w:t>
            </w:r>
            <w:r w:rsidRPr="00430F0D">
              <w:rPr>
                <w:rFonts w:ascii="Myriad Pro" w:hAnsi="Myriad Pro"/>
                <w:bCs/>
              </w:rPr>
              <w:t xml:space="preserve">-12 </w:t>
            </w:r>
            <w:r w:rsidRPr="00430F0D">
              <w:rPr>
                <w:rFonts w:ascii="Myriad Pro" w:hAnsi="Myriad Pro"/>
                <w:bCs/>
                <w:lang w:val="en-GB"/>
              </w:rPr>
              <w:t>points;</w:t>
            </w:r>
            <w:r w:rsidRPr="00430F0D">
              <w:rPr>
                <w:rFonts w:ascii="Myriad Pro" w:hAnsi="Myriad Pro" w:cstheme="minorHAnsi"/>
              </w:rPr>
              <w:t xml:space="preserve"> Ph.D. – 15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CDB5D8" w14:textId="77777777" w:rsidR="00985F13" w:rsidRPr="00430F0D" w:rsidRDefault="00985F13" w:rsidP="00A10D47">
            <w:pPr>
              <w:pStyle w:val="NoSpacing"/>
              <w:jc w:val="center"/>
              <w:rPr>
                <w:rFonts w:ascii="Myriad Pro" w:hAnsi="Myriad Pro"/>
                <w:lang w:val="ru-RU"/>
              </w:rPr>
            </w:pPr>
            <w:r w:rsidRPr="00430F0D">
              <w:rPr>
                <w:rFonts w:ascii="Myriad Pro" w:hAnsi="Myriad Pro"/>
                <w:lang w:val="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C5F604"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7BA30F"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2B6BB7" w14:textId="77777777" w:rsidR="00985F13" w:rsidRPr="00430F0D" w:rsidRDefault="00985F13" w:rsidP="00A10D47">
            <w:pPr>
              <w:pStyle w:val="NoSpacing"/>
              <w:jc w:val="center"/>
              <w:rPr>
                <w:rFonts w:ascii="Myriad Pro" w:hAnsi="Myriad Pro"/>
                <w:snapToGrid w:val="0"/>
              </w:rPr>
            </w:pPr>
          </w:p>
        </w:tc>
      </w:tr>
      <w:tr w:rsidR="00985F13" w:rsidRPr="00430F0D" w14:paraId="3CDCCECF"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8FE9CF6"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4.2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D84742" w14:textId="77777777" w:rsidR="00985F13" w:rsidRPr="00430F0D" w:rsidRDefault="00985F13" w:rsidP="00A10D47">
            <w:pPr>
              <w:spacing w:line="240" w:lineRule="atLeast"/>
              <w:rPr>
                <w:rFonts w:ascii="Myriad Pro" w:hAnsi="Myriad Pro"/>
                <w:bCs/>
                <w:lang w:val="en-GB"/>
              </w:rPr>
            </w:pPr>
            <w:r w:rsidRPr="00430F0D">
              <w:rPr>
                <w:rFonts w:ascii="Myriad Pro" w:hAnsi="Myriad Pro"/>
                <w:bCs/>
              </w:rPr>
              <w:t xml:space="preserve">At least </w:t>
            </w:r>
            <w:r w:rsidRPr="00430F0D">
              <w:rPr>
                <w:rFonts w:ascii="Myriad Pro" w:hAnsi="Myriad Pro"/>
                <w:bCs/>
                <w:lang w:val="en-GB"/>
              </w:rPr>
              <w:t xml:space="preserve">three years of professional experience in administrative management, </w:t>
            </w:r>
            <w:r w:rsidRPr="00430F0D">
              <w:rPr>
                <w:rFonts w:ascii="Myriad Pro" w:hAnsi="Myriad Pro"/>
                <w:bCs/>
              </w:rPr>
              <w:t>developing curricula, creating training agenda, organizing workshops, seminars, training, other events</w:t>
            </w:r>
            <w:r w:rsidRPr="00430F0D">
              <w:rPr>
                <w:rFonts w:ascii="Myriad Pro" w:hAnsi="Myriad Pro"/>
                <w:bCs/>
                <w:lang w:val="en-GB"/>
              </w:rPr>
              <w:t>, etc: 20 points max, 3 years- 10 points; 4-5 years-15; over 5 years – 20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328A2A" w14:textId="77777777" w:rsidR="00985F13" w:rsidRPr="00430F0D" w:rsidRDefault="00985F13" w:rsidP="00A10D47">
            <w:pPr>
              <w:pStyle w:val="NoSpacing"/>
              <w:jc w:val="center"/>
              <w:rPr>
                <w:rFonts w:ascii="Myriad Pro" w:hAnsi="Myriad Pro"/>
                <w:lang w:val="ru-RU"/>
              </w:rPr>
            </w:pPr>
            <w:r w:rsidRPr="00430F0D">
              <w:rPr>
                <w:rFonts w:ascii="Myriad Pro" w:hAnsi="Myriad Pro"/>
                <w:lang w:val="ru-RU"/>
              </w:rPr>
              <w:t>20</w:t>
            </w:r>
          </w:p>
          <w:p w14:paraId="3BEB4945" w14:textId="77777777" w:rsidR="00985F13" w:rsidRPr="00430F0D" w:rsidRDefault="00985F13" w:rsidP="00A10D47">
            <w:pPr>
              <w:pStyle w:val="NoSpacing"/>
              <w:jc w:val="center"/>
              <w:rPr>
                <w:rFonts w:ascii="Myriad Pro" w:hAnsi="Myriad Pro"/>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66B801"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DD356"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913CF7" w14:textId="77777777" w:rsidR="00985F13" w:rsidRPr="00430F0D" w:rsidRDefault="00985F13" w:rsidP="00A10D47">
            <w:pPr>
              <w:pStyle w:val="NoSpacing"/>
              <w:jc w:val="center"/>
              <w:rPr>
                <w:rFonts w:ascii="Myriad Pro" w:hAnsi="Myriad Pro"/>
                <w:snapToGrid w:val="0"/>
              </w:rPr>
            </w:pPr>
          </w:p>
        </w:tc>
      </w:tr>
      <w:tr w:rsidR="00985F13" w:rsidRPr="00430F0D" w14:paraId="6CBA739D"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F6B76F"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4.3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CE80E2A"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 xml:space="preserve">At least three years of professional experience </w:t>
            </w:r>
            <w:r w:rsidRPr="00430F0D">
              <w:rPr>
                <w:rFonts w:ascii="Myriad Pro" w:hAnsi="Myriad Pro"/>
                <w:bCs/>
              </w:rPr>
              <w:t>in preparing different reporting documents, working with a clients’ database-</w:t>
            </w:r>
          </w:p>
          <w:p w14:paraId="6D745060" w14:textId="77777777" w:rsidR="00985F13" w:rsidRPr="00430F0D" w:rsidRDefault="00985F13" w:rsidP="00A10D47">
            <w:pPr>
              <w:spacing w:line="240" w:lineRule="atLeast"/>
              <w:rPr>
                <w:rFonts w:ascii="Myriad Pro" w:hAnsi="Myriad Pro"/>
                <w:kern w:val="28"/>
              </w:rPr>
            </w:pPr>
            <w:r w:rsidRPr="00430F0D">
              <w:rPr>
                <w:rFonts w:ascii="Myriad Pro" w:hAnsi="Myriad Pro"/>
                <w:bCs/>
                <w:lang w:val="en-GB"/>
              </w:rPr>
              <w:t>20 points max, 3 years- 10 points; 4-5 years-15; over 5 years – 20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3C5B1A" w14:textId="77777777" w:rsidR="00985F13" w:rsidRPr="00430F0D" w:rsidRDefault="00985F13" w:rsidP="00A10D47">
            <w:pPr>
              <w:pStyle w:val="NoSpacing"/>
              <w:jc w:val="center"/>
              <w:rPr>
                <w:rFonts w:ascii="Myriad Pro" w:hAnsi="Myriad Pro"/>
                <w:lang w:val="ru-RU"/>
              </w:rPr>
            </w:pPr>
            <w:r w:rsidRPr="00430F0D">
              <w:rPr>
                <w:rFonts w:ascii="Myriad Pro" w:hAnsi="Myriad Pro"/>
                <w:lang w:val="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FC167"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2B2E70"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143FF" w14:textId="77777777" w:rsidR="00985F13" w:rsidRPr="00430F0D" w:rsidRDefault="00985F13" w:rsidP="00A10D47">
            <w:pPr>
              <w:pStyle w:val="NoSpacing"/>
              <w:jc w:val="center"/>
              <w:rPr>
                <w:rFonts w:ascii="Myriad Pro" w:hAnsi="Myriad Pro"/>
                <w:snapToGrid w:val="0"/>
              </w:rPr>
            </w:pPr>
          </w:p>
        </w:tc>
      </w:tr>
      <w:tr w:rsidR="00985F13" w:rsidRPr="00430F0D" w14:paraId="1214BDF6"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7F2300B" w14:textId="77777777" w:rsidR="00985F13" w:rsidRPr="00430F0D" w:rsidRDefault="00985F13" w:rsidP="00A10D47">
            <w:pPr>
              <w:pStyle w:val="NoSpacing"/>
              <w:rPr>
                <w:rFonts w:ascii="Myriad Pro" w:hAnsi="Myriad Pro"/>
                <w:snapToGrid w:val="0"/>
              </w:rPr>
            </w:pPr>
            <w:r w:rsidRPr="00430F0D">
              <w:rPr>
                <w:rFonts w:ascii="Myriad Pro" w:hAnsi="Myriad Pro"/>
                <w:snapToGrid w:val="0"/>
              </w:rPr>
              <w:t>4.4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29DFF4"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Language command (Ukrainian): 10 points max; excellent spoken 5 points, excellent written 5 points, excellent spoken and written – 10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8151D5" w14:textId="77777777" w:rsidR="00985F13" w:rsidRPr="00430F0D" w:rsidRDefault="00985F13" w:rsidP="00A10D47">
            <w:pPr>
              <w:pStyle w:val="NoSpacing"/>
              <w:jc w:val="center"/>
              <w:rPr>
                <w:rFonts w:ascii="Myriad Pro" w:hAnsi="Myriad Pro"/>
                <w:lang w:val="ru-RU"/>
              </w:rPr>
            </w:pPr>
            <w:r w:rsidRPr="00430F0D">
              <w:rPr>
                <w:rFonts w:ascii="Myriad Pro" w:hAnsi="Myriad Pro"/>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2D2914"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DAFCC"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9DDC2F" w14:textId="77777777" w:rsidR="00985F13" w:rsidRPr="00430F0D" w:rsidRDefault="00985F13" w:rsidP="00A10D47">
            <w:pPr>
              <w:pStyle w:val="NoSpacing"/>
              <w:jc w:val="center"/>
              <w:rPr>
                <w:rFonts w:ascii="Myriad Pro" w:hAnsi="Myriad Pro"/>
                <w:snapToGrid w:val="0"/>
              </w:rPr>
            </w:pPr>
          </w:p>
        </w:tc>
      </w:tr>
      <w:tr w:rsidR="00985F13" w:rsidRPr="00430F0D" w14:paraId="029FA10F"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C83366" w14:textId="77777777" w:rsidR="00985F13" w:rsidRPr="00430F0D" w:rsidRDefault="00985F13" w:rsidP="00A10D47">
            <w:pPr>
              <w:pStyle w:val="NoSpacing"/>
              <w:rPr>
                <w:rFonts w:ascii="Myriad Pro" w:hAnsi="Myriad Pro"/>
                <w:bCs/>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B68B043"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Intermediate score by criteria 4.1 – 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3EDCDF" w14:textId="77777777" w:rsidR="00985F13" w:rsidRPr="00430F0D" w:rsidRDefault="00985F13" w:rsidP="00A10D47">
            <w:pPr>
              <w:pStyle w:val="NoSpacing"/>
              <w:jc w:val="center"/>
              <w:rPr>
                <w:rFonts w:ascii="Myriad Pro" w:hAnsi="Myriad Pro"/>
                <w:bCs/>
              </w:rPr>
            </w:pPr>
            <w:r w:rsidRPr="00430F0D">
              <w:rPr>
                <w:rFonts w:ascii="Myriad Pro" w:hAnsi="Myriad Pro"/>
                <w:bCs/>
              </w:rPr>
              <w:t>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AC2B62" w14:textId="77777777" w:rsidR="00985F13" w:rsidRPr="00430F0D" w:rsidRDefault="00985F13" w:rsidP="00A10D47">
            <w:pPr>
              <w:pStyle w:val="NoSpacing"/>
              <w:jc w:val="center"/>
              <w:rPr>
                <w:rFonts w:ascii="Myriad Pro" w:hAnsi="Myriad Pro"/>
                <w:bCs/>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9164F" w14:textId="77777777" w:rsidR="00985F13" w:rsidRPr="00430F0D" w:rsidRDefault="00985F13" w:rsidP="00A10D47">
            <w:pPr>
              <w:pStyle w:val="NoSpacing"/>
              <w:jc w:val="center"/>
              <w:rPr>
                <w:rFonts w:ascii="Myriad Pro" w:hAnsi="Myriad Pro"/>
                <w:bCs/>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9A805" w14:textId="77777777" w:rsidR="00985F13" w:rsidRPr="00430F0D" w:rsidRDefault="00985F13" w:rsidP="00A10D47">
            <w:pPr>
              <w:pStyle w:val="NoSpacing"/>
              <w:jc w:val="center"/>
              <w:rPr>
                <w:rFonts w:ascii="Myriad Pro" w:hAnsi="Myriad Pro"/>
                <w:snapToGrid w:val="0"/>
              </w:rPr>
            </w:pPr>
          </w:p>
        </w:tc>
      </w:tr>
      <w:tr w:rsidR="00985F13" w:rsidRPr="00430F0D" w14:paraId="2A502716"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F27CBD" w14:textId="77777777" w:rsidR="00985F13" w:rsidRPr="00430F0D" w:rsidRDefault="00985F13" w:rsidP="00A10D47">
            <w:pPr>
              <w:pStyle w:val="NoSpacing"/>
              <w:rPr>
                <w:rFonts w:ascii="Myriad Pro" w:hAnsi="Myriad Pro"/>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A832A9" w14:textId="77777777" w:rsidR="00985F13" w:rsidRPr="00430F0D" w:rsidRDefault="00985F13" w:rsidP="00A10D47">
            <w:pPr>
              <w:spacing w:line="240" w:lineRule="atLeast"/>
              <w:rPr>
                <w:rFonts w:ascii="Myriad Pro" w:hAnsi="Myriad Pro" w:cs="Calibri"/>
                <w:b/>
              </w:rPr>
            </w:pPr>
            <w:r w:rsidRPr="00430F0D">
              <w:rPr>
                <w:rFonts w:ascii="Myriad Pro" w:hAnsi="Myriad Pro"/>
                <w:b/>
                <w:kern w:val="28"/>
              </w:rPr>
              <w:t>Key Expert 2</w:t>
            </w:r>
            <w:r w:rsidRPr="00430F0D">
              <w:rPr>
                <w:rFonts w:ascii="Myriad Pro" w:hAnsi="Myriad Pro" w:cs="Calibri"/>
                <w:b/>
              </w:rPr>
              <w:t xml:space="preserve"> - Technical assistant: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AC3944" w14:textId="77777777" w:rsidR="00985F13" w:rsidRPr="00430F0D" w:rsidRDefault="00985F13" w:rsidP="00A10D47">
            <w:pPr>
              <w:pStyle w:val="NoSpacing"/>
              <w:jc w:val="center"/>
              <w:rPr>
                <w:rFonts w:ascii="Myriad Pro" w:hAnsi="Myriad Pro"/>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D9E34"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AE2B9"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E87EAB" w14:textId="77777777" w:rsidR="00985F13" w:rsidRPr="00430F0D" w:rsidRDefault="00985F13" w:rsidP="00A10D47">
            <w:pPr>
              <w:pStyle w:val="NoSpacing"/>
              <w:jc w:val="center"/>
              <w:rPr>
                <w:rFonts w:ascii="Myriad Pro" w:hAnsi="Myriad Pro"/>
                <w:snapToGrid w:val="0"/>
              </w:rPr>
            </w:pPr>
          </w:p>
        </w:tc>
      </w:tr>
      <w:tr w:rsidR="00985F13" w:rsidRPr="00430F0D" w14:paraId="1EEE141F"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F83CF9" w14:textId="77777777" w:rsidR="00985F13" w:rsidRPr="00430F0D" w:rsidRDefault="00985F13" w:rsidP="00A10D47">
            <w:pPr>
              <w:pStyle w:val="NoSpacing"/>
              <w:rPr>
                <w:rFonts w:ascii="Myriad Pro" w:hAnsi="Myriad Pro"/>
                <w:snapToGrid w:val="0"/>
                <w:lang w:val="ru-RU"/>
              </w:rPr>
            </w:pPr>
            <w:r w:rsidRPr="00430F0D">
              <w:rPr>
                <w:rFonts w:ascii="Myriad Pro" w:hAnsi="Myriad Pro"/>
                <w:snapToGrid w:val="0"/>
                <w:lang w:val="ru-RU"/>
              </w:rPr>
              <w:t>5.1</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1480F52" w14:textId="77777777" w:rsidR="00985F13" w:rsidRPr="00430F0D" w:rsidRDefault="00985F13" w:rsidP="00A10D47">
            <w:pPr>
              <w:spacing w:line="240" w:lineRule="atLeast"/>
              <w:rPr>
                <w:rFonts w:ascii="Myriad Pro" w:hAnsi="Myriad Pro"/>
                <w:b/>
                <w:kern w:val="28"/>
              </w:rPr>
            </w:pPr>
            <w:r w:rsidRPr="00430F0D">
              <w:rPr>
                <w:rFonts w:ascii="Myriad Pro" w:hAnsi="Myriad Pro"/>
                <w:kern w:val="28"/>
              </w:rPr>
              <w:t xml:space="preserve">Higher education in the field of </w:t>
            </w:r>
            <w:r w:rsidRPr="00430F0D">
              <w:rPr>
                <w:rFonts w:ascii="Myriad Pro" w:hAnsi="Myriad Pro"/>
                <w:bCs/>
                <w:lang w:val="en-GB"/>
              </w:rPr>
              <w:t>Management, PR, Communications, or another relevant related field (</w:t>
            </w:r>
            <w:r w:rsidRPr="00430F0D">
              <w:rPr>
                <w:rFonts w:ascii="Myriad Pro" w:hAnsi="Myriad Pro"/>
                <w:kern w:val="28"/>
              </w:rPr>
              <w:t>equivalent to the educational qualification level) – 15 points max; Specialist/Master – 8 points, Candidate of Science</w:t>
            </w:r>
            <w:r w:rsidRPr="00430F0D">
              <w:rPr>
                <w:rFonts w:ascii="Myriad Pro" w:hAnsi="Myriad Pro"/>
                <w:bCs/>
              </w:rPr>
              <w:t xml:space="preserve">-12 </w:t>
            </w:r>
            <w:r w:rsidRPr="00430F0D">
              <w:rPr>
                <w:rFonts w:ascii="Myriad Pro" w:hAnsi="Myriad Pro"/>
                <w:bCs/>
                <w:lang w:val="en-GB"/>
              </w:rPr>
              <w:t>points;</w:t>
            </w:r>
            <w:r w:rsidRPr="00430F0D">
              <w:rPr>
                <w:rFonts w:ascii="Myriad Pro" w:hAnsi="Myriad Pro" w:cstheme="minorHAnsi"/>
              </w:rPr>
              <w:t xml:space="preserve"> Ph.D. – 15 points</w:t>
            </w:r>
            <w:r w:rsidRPr="00430F0D">
              <w:rPr>
                <w:rFonts w:ascii="Myriad Pro" w:hAnsi="Myriad Pro"/>
                <w:bCs/>
                <w:lang w:val="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0A816" w14:textId="77777777" w:rsidR="00985F13" w:rsidRPr="00430F0D" w:rsidRDefault="00985F13" w:rsidP="00A10D47">
            <w:pPr>
              <w:pStyle w:val="NoSpacing"/>
              <w:jc w:val="center"/>
              <w:rPr>
                <w:rFonts w:ascii="Myriad Pro" w:hAnsi="Myriad Pro"/>
                <w:b/>
                <w:lang w:val="ru-RU"/>
              </w:rPr>
            </w:pPr>
            <w:r w:rsidRPr="00430F0D">
              <w:rPr>
                <w:rFonts w:ascii="Myriad Pro" w:hAnsi="Myriad Pro"/>
              </w:rPr>
              <w:t>1</w:t>
            </w:r>
            <w:r w:rsidRPr="00430F0D">
              <w:rPr>
                <w:rFonts w:ascii="Myriad Pro" w:hAnsi="Myriad Pro"/>
                <w:lang w:val="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D3206"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50ED0"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85F3FE" w14:textId="77777777" w:rsidR="00985F13" w:rsidRPr="00430F0D" w:rsidRDefault="00985F13" w:rsidP="00A10D47">
            <w:pPr>
              <w:pStyle w:val="NoSpacing"/>
              <w:jc w:val="center"/>
              <w:rPr>
                <w:rFonts w:ascii="Myriad Pro" w:hAnsi="Myriad Pro"/>
                <w:snapToGrid w:val="0"/>
              </w:rPr>
            </w:pPr>
          </w:p>
        </w:tc>
      </w:tr>
      <w:tr w:rsidR="00985F13" w:rsidRPr="00430F0D" w14:paraId="20BA1B4C"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E86A043" w14:textId="77777777" w:rsidR="00985F13" w:rsidRPr="00430F0D" w:rsidRDefault="00985F13" w:rsidP="00A10D47">
            <w:pPr>
              <w:pStyle w:val="NoSpacing"/>
              <w:rPr>
                <w:rFonts w:ascii="Myriad Pro" w:hAnsi="Myriad Pro"/>
                <w:snapToGrid w:val="0"/>
                <w:lang w:val="ru-RU"/>
              </w:rPr>
            </w:pPr>
            <w:r w:rsidRPr="00430F0D">
              <w:rPr>
                <w:rFonts w:ascii="Myriad Pro" w:hAnsi="Myriad Pro"/>
                <w:snapToGrid w:val="0"/>
                <w:lang w:val="ru-RU"/>
              </w:rPr>
              <w:t>5.2</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BEEA40"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At least three years of relevant experience in implementing projects/programs, including online courses 20 points max, 3 years- 10 points; 4-5 years-15; over 5 years – 20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D9722" w14:textId="77777777" w:rsidR="00985F13" w:rsidRPr="00430F0D" w:rsidRDefault="00985F13" w:rsidP="00A10D47">
            <w:pPr>
              <w:pStyle w:val="NoSpacing"/>
              <w:jc w:val="center"/>
              <w:rPr>
                <w:rFonts w:ascii="Myriad Pro" w:hAnsi="Myriad Pro"/>
                <w:lang w:val="ru-RU"/>
              </w:rPr>
            </w:pPr>
            <w:r w:rsidRPr="00430F0D">
              <w:rPr>
                <w:rFonts w:ascii="Myriad Pro" w:hAnsi="Myriad Pro"/>
                <w:lang w:val="ru-RU"/>
              </w:rPr>
              <w:t>20</w:t>
            </w:r>
          </w:p>
          <w:p w14:paraId="100BACD3" w14:textId="77777777" w:rsidR="00985F13" w:rsidRPr="00430F0D" w:rsidRDefault="00985F13" w:rsidP="00A10D47">
            <w:pPr>
              <w:pStyle w:val="NoSpacing"/>
              <w:jc w:val="center"/>
              <w:rPr>
                <w:rFonts w:ascii="Myriad Pro" w:hAnsi="Myriad Pro"/>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F1DA58"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22495"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22DF6" w14:textId="77777777" w:rsidR="00985F13" w:rsidRPr="00430F0D" w:rsidRDefault="00985F13" w:rsidP="00A10D47">
            <w:pPr>
              <w:pStyle w:val="NoSpacing"/>
              <w:jc w:val="center"/>
              <w:rPr>
                <w:rFonts w:ascii="Myriad Pro" w:hAnsi="Myriad Pro"/>
                <w:snapToGrid w:val="0"/>
              </w:rPr>
            </w:pPr>
          </w:p>
        </w:tc>
      </w:tr>
      <w:tr w:rsidR="00985F13" w:rsidRPr="00430F0D" w14:paraId="23DD87D6"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EB5FFCA" w14:textId="77777777" w:rsidR="00985F13" w:rsidRPr="00430F0D" w:rsidRDefault="00985F13" w:rsidP="00A10D47">
            <w:pPr>
              <w:pStyle w:val="NoSpacing"/>
              <w:rPr>
                <w:rFonts w:ascii="Myriad Pro" w:hAnsi="Myriad Pro"/>
                <w:snapToGrid w:val="0"/>
                <w:lang w:val="ru-RU"/>
              </w:rPr>
            </w:pPr>
            <w:r w:rsidRPr="00430F0D">
              <w:rPr>
                <w:rFonts w:ascii="Myriad Pro" w:hAnsi="Myriad Pro"/>
                <w:snapToGrid w:val="0"/>
                <w:lang w:val="ru-RU"/>
              </w:rPr>
              <w:t>5.3</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7229F4E"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 xml:space="preserve">At least three years of professional experience in multi-stakeholder national/international projects </w:t>
            </w:r>
          </w:p>
          <w:p w14:paraId="164652A6" w14:textId="77777777" w:rsidR="00985F13" w:rsidRPr="00430F0D" w:rsidRDefault="00985F13" w:rsidP="00A10D47">
            <w:pPr>
              <w:pStyle w:val="NoSpacing"/>
              <w:rPr>
                <w:rFonts w:ascii="Myriad Pro" w:hAnsi="Myriad Pro"/>
                <w:kern w:val="28"/>
              </w:rPr>
            </w:pPr>
            <w:r w:rsidRPr="00430F0D">
              <w:rPr>
                <w:rFonts w:ascii="Myriad Pro" w:hAnsi="Myriad Pro"/>
                <w:bCs/>
                <w:lang w:val="en-GB"/>
              </w:rPr>
              <w:t>20 points max, 3 years- 10 points; 4-5 years-15; over 5 years – 20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DD5F95" w14:textId="77777777" w:rsidR="00985F13" w:rsidRPr="00430F0D" w:rsidRDefault="00985F13" w:rsidP="00A10D47">
            <w:pPr>
              <w:pStyle w:val="NoSpacing"/>
              <w:jc w:val="center"/>
              <w:rPr>
                <w:rFonts w:ascii="Myriad Pro" w:hAnsi="Myriad Pro"/>
                <w:lang w:val="ru-RU"/>
              </w:rPr>
            </w:pPr>
            <w:r w:rsidRPr="00430F0D">
              <w:rPr>
                <w:rFonts w:ascii="Myriad Pro" w:hAnsi="Myriad Pro"/>
                <w:lang w:val="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A8903A"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B1C448"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C3D55F" w14:textId="77777777" w:rsidR="00985F13" w:rsidRPr="00430F0D" w:rsidRDefault="00985F13" w:rsidP="00A10D47">
            <w:pPr>
              <w:pStyle w:val="NoSpacing"/>
              <w:jc w:val="center"/>
              <w:rPr>
                <w:rFonts w:ascii="Myriad Pro" w:hAnsi="Myriad Pro"/>
                <w:snapToGrid w:val="0"/>
              </w:rPr>
            </w:pPr>
          </w:p>
        </w:tc>
      </w:tr>
      <w:tr w:rsidR="00985F13" w:rsidRPr="00430F0D" w14:paraId="367D192D"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4B0ECFF" w14:textId="77777777" w:rsidR="00985F13" w:rsidRPr="00430F0D" w:rsidRDefault="00985F13" w:rsidP="00A10D47">
            <w:pPr>
              <w:pStyle w:val="NoSpacing"/>
              <w:rPr>
                <w:rFonts w:ascii="Myriad Pro" w:hAnsi="Myriad Pro"/>
                <w:snapToGrid w:val="0"/>
                <w:lang w:val="ru-RU"/>
              </w:rPr>
            </w:pPr>
            <w:r w:rsidRPr="00430F0D">
              <w:rPr>
                <w:rFonts w:ascii="Myriad Pro" w:hAnsi="Myriad Pro"/>
                <w:snapToGrid w:val="0"/>
                <w:lang w:val="ru-RU"/>
              </w:rPr>
              <w:t>5.4</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0945C" w14:textId="77777777" w:rsidR="00985F13" w:rsidRPr="00430F0D" w:rsidRDefault="00985F13" w:rsidP="00A10D47">
            <w:pPr>
              <w:spacing w:line="240" w:lineRule="atLeast"/>
              <w:rPr>
                <w:rFonts w:ascii="Myriad Pro" w:hAnsi="Myriad Pro"/>
                <w:kern w:val="28"/>
              </w:rPr>
            </w:pPr>
            <w:r w:rsidRPr="00430F0D">
              <w:rPr>
                <w:rFonts w:ascii="Myriad Pro" w:hAnsi="Myriad Pro"/>
                <w:bCs/>
                <w:lang w:val="en-GB"/>
              </w:rPr>
              <w:t>Language command (Ukrainian): 10 points max; excellent spoken 5 points, excellent written 5 points, excellent spoken and written – 10 points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836DB" w14:textId="77777777" w:rsidR="00985F13" w:rsidRPr="00430F0D" w:rsidRDefault="00985F13" w:rsidP="00A10D47">
            <w:pPr>
              <w:pStyle w:val="NoSpacing"/>
              <w:jc w:val="center"/>
              <w:rPr>
                <w:rFonts w:ascii="Myriad Pro" w:hAnsi="Myriad Pro"/>
              </w:rPr>
            </w:pPr>
            <w:r w:rsidRPr="00430F0D">
              <w:rPr>
                <w:rFonts w:ascii="Myriad Pro" w:hAnsi="Myriad Pro"/>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ED5A8E"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B7E21C"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6A34EB" w14:textId="77777777" w:rsidR="00985F13" w:rsidRPr="00430F0D" w:rsidRDefault="00985F13" w:rsidP="00A10D47">
            <w:pPr>
              <w:pStyle w:val="NoSpacing"/>
              <w:jc w:val="center"/>
              <w:rPr>
                <w:rFonts w:ascii="Myriad Pro" w:hAnsi="Myriad Pro"/>
                <w:snapToGrid w:val="0"/>
              </w:rPr>
            </w:pPr>
          </w:p>
        </w:tc>
      </w:tr>
      <w:tr w:rsidR="00985F13" w:rsidRPr="00430F0D" w14:paraId="66E1074B"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83BAC36" w14:textId="77777777" w:rsidR="00985F13" w:rsidRPr="00430F0D" w:rsidRDefault="00985F13" w:rsidP="00A10D47">
            <w:pPr>
              <w:pStyle w:val="NoSpacing"/>
              <w:rPr>
                <w:rFonts w:ascii="Myriad Pro" w:hAnsi="Myriad Pro"/>
                <w:snapToGrid w:val="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44A7DCB"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Intermediate score by criteria 5.1 – 5.4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8970E" w14:textId="77777777" w:rsidR="00985F13" w:rsidRPr="00430F0D" w:rsidRDefault="00985F13" w:rsidP="00A10D47">
            <w:pPr>
              <w:pStyle w:val="NoSpacing"/>
              <w:jc w:val="center"/>
              <w:rPr>
                <w:rFonts w:ascii="Myriad Pro" w:hAnsi="Myriad Pro"/>
                <w:bCs/>
              </w:rPr>
            </w:pPr>
            <w:r w:rsidRPr="00430F0D">
              <w:rPr>
                <w:rFonts w:ascii="Myriad Pro" w:hAnsi="Myriad Pro"/>
                <w:bCs/>
              </w:rPr>
              <w:t>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7EAC6"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D67CFB"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8574DD" w14:textId="77777777" w:rsidR="00985F13" w:rsidRPr="00430F0D" w:rsidRDefault="00985F13" w:rsidP="00A10D47">
            <w:pPr>
              <w:pStyle w:val="NoSpacing"/>
              <w:jc w:val="center"/>
              <w:rPr>
                <w:rFonts w:ascii="Myriad Pro" w:hAnsi="Myriad Pro"/>
                <w:snapToGrid w:val="0"/>
              </w:rPr>
            </w:pPr>
          </w:p>
        </w:tc>
      </w:tr>
      <w:tr w:rsidR="00985F13" w:rsidRPr="00430F0D" w14:paraId="6F0F9368" w14:textId="77777777" w:rsidTr="00A10D47">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1E1AD3F" w14:textId="77777777" w:rsidR="00985F13" w:rsidRPr="00430F0D" w:rsidRDefault="00985F13" w:rsidP="00A10D47">
            <w:pPr>
              <w:pStyle w:val="NoSpacing"/>
              <w:rPr>
                <w:rFonts w:ascii="Myriad Pro" w:hAnsi="Myriad Pro"/>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9C04465" w14:textId="77777777" w:rsidR="00985F13" w:rsidRPr="00430F0D" w:rsidRDefault="00985F13" w:rsidP="00A10D47">
            <w:pPr>
              <w:spacing w:line="240" w:lineRule="atLeast"/>
              <w:rPr>
                <w:rFonts w:ascii="Myriad Pro" w:hAnsi="Myriad Pro"/>
                <w:bCs/>
                <w:lang w:val="en-GB"/>
              </w:rPr>
            </w:pPr>
            <w:r w:rsidRPr="00430F0D">
              <w:rPr>
                <w:rFonts w:ascii="Myriad Pro" w:hAnsi="Myriad Pro"/>
                <w:bCs/>
                <w:lang w:val="en-GB"/>
              </w:rPr>
              <w:t>Total score in Form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0CAFDB" w14:textId="77777777" w:rsidR="00985F13" w:rsidRPr="00430F0D" w:rsidRDefault="00985F13" w:rsidP="00A10D47">
            <w:pPr>
              <w:pStyle w:val="NoSpacing"/>
              <w:jc w:val="center"/>
              <w:rPr>
                <w:rFonts w:ascii="Myriad Pro" w:hAnsi="Myriad Pro"/>
                <w:bCs/>
              </w:rPr>
            </w:pPr>
            <w:r w:rsidRPr="00430F0D">
              <w:rPr>
                <w:rFonts w:ascii="Myriad Pro" w:hAnsi="Myriad Pro"/>
                <w:bCs/>
              </w:rPr>
              <w:t>210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3443F" w14:textId="77777777" w:rsidR="00985F13" w:rsidRPr="00430F0D" w:rsidRDefault="00985F13" w:rsidP="00A10D47">
            <w:pPr>
              <w:pStyle w:val="NoSpacing"/>
              <w:jc w:val="center"/>
              <w:rPr>
                <w:rFonts w:ascii="Myriad Pro" w:hAnsi="Myriad Pro"/>
                <w:snapToGrid w:val="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1DD6A5" w14:textId="77777777" w:rsidR="00985F13" w:rsidRPr="00430F0D" w:rsidRDefault="00985F13" w:rsidP="00A10D47">
            <w:pPr>
              <w:pStyle w:val="NoSpacing"/>
              <w:jc w:val="center"/>
              <w:rPr>
                <w:rFonts w:ascii="Myriad Pro" w:hAnsi="Myriad Pro"/>
                <w:snapToGrid w:val="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C01C6F" w14:textId="77777777" w:rsidR="00985F13" w:rsidRPr="00430F0D" w:rsidRDefault="00985F13" w:rsidP="00A10D47">
            <w:pPr>
              <w:pStyle w:val="NoSpacing"/>
              <w:jc w:val="center"/>
              <w:rPr>
                <w:rFonts w:ascii="Myriad Pro" w:hAnsi="Myriad Pro"/>
                <w:snapToGrid w:val="0"/>
              </w:rPr>
            </w:pPr>
          </w:p>
        </w:tc>
      </w:tr>
    </w:tbl>
    <w:p w14:paraId="4396E8C1" w14:textId="77777777" w:rsidR="00985F13" w:rsidRPr="00B71585" w:rsidRDefault="00985F13" w:rsidP="00985F13">
      <w:pPr>
        <w:jc w:val="right"/>
        <w:rPr>
          <w:rFonts w:asciiTheme="minorHAnsi" w:hAnsiTheme="minorHAnsi"/>
          <w:b/>
          <w:iCs/>
          <w:sz w:val="22"/>
          <w:szCs w:val="22"/>
        </w:rPr>
      </w:pPr>
      <w:r w:rsidRPr="00B71585">
        <w:rPr>
          <w:rFonts w:asciiTheme="minorHAnsi" w:hAnsiTheme="minorHAnsi"/>
          <w:b/>
          <w:sz w:val="22"/>
          <w:szCs w:val="22"/>
        </w:rPr>
        <w:lastRenderedPageBreak/>
        <w:t>Annex 4</w:t>
      </w:r>
    </w:p>
    <w:p w14:paraId="0F6C0437" w14:textId="77777777" w:rsidR="00985F13" w:rsidRPr="00430F0D" w:rsidRDefault="00985F13" w:rsidP="00985F13">
      <w:pPr>
        <w:tabs>
          <w:tab w:val="center" w:pos="4680"/>
        </w:tabs>
        <w:suppressAutoHyphens/>
        <w:spacing w:before="120"/>
        <w:jc w:val="center"/>
        <w:rPr>
          <w:rFonts w:asciiTheme="minorHAnsi" w:hAnsiTheme="minorHAnsi" w:cs="Myriad Pro"/>
          <w:b/>
          <w:bCs/>
          <w:lang w:val="en-GB"/>
        </w:rPr>
      </w:pPr>
      <w:r w:rsidRPr="00430F0D">
        <w:rPr>
          <w:rFonts w:asciiTheme="minorHAnsi" w:hAnsiTheme="minorHAnsi" w:cs="Myriad Pro"/>
          <w:b/>
          <w:bCs/>
          <w:lang w:val="en-GB"/>
        </w:rPr>
        <w:t xml:space="preserve">Model Contract </w:t>
      </w:r>
    </w:p>
    <w:p w14:paraId="3DEA6C20" w14:textId="77777777" w:rsidR="00985F13" w:rsidRPr="00B71585" w:rsidRDefault="00985F13" w:rsidP="00985F13">
      <w:pPr>
        <w:rPr>
          <w:rFonts w:asciiTheme="minorHAnsi" w:hAnsiTheme="minorHAnsi"/>
          <w:lang w:val="en-GB"/>
        </w:rPr>
      </w:pPr>
    </w:p>
    <w:tbl>
      <w:tblPr>
        <w:tblStyle w:val="TableGrid"/>
        <w:tblW w:w="10529" w:type="dxa"/>
        <w:tblLook w:val="04A0" w:firstRow="1" w:lastRow="0" w:firstColumn="1" w:lastColumn="0" w:noHBand="0" w:noVBand="1"/>
      </w:tblPr>
      <w:tblGrid>
        <w:gridCol w:w="2632"/>
        <w:gridCol w:w="2632"/>
        <w:gridCol w:w="2632"/>
        <w:gridCol w:w="2633"/>
      </w:tblGrid>
      <w:tr w:rsidR="00985F13" w:rsidRPr="00B71585" w14:paraId="4166E85F" w14:textId="77777777" w:rsidTr="00A10D47">
        <w:tc>
          <w:tcPr>
            <w:tcW w:w="5264" w:type="dxa"/>
            <w:gridSpan w:val="2"/>
          </w:tcPr>
          <w:p w14:paraId="6542DFAA" w14:textId="77777777" w:rsidR="00985F13" w:rsidRPr="00B71585" w:rsidRDefault="00985F13" w:rsidP="00A10D47">
            <w:pPr>
              <w:pStyle w:val="Header"/>
              <w:jc w:val="center"/>
              <w:rPr>
                <w:rFonts w:asciiTheme="minorHAnsi" w:hAnsiTheme="minorHAnsi"/>
                <w:b/>
                <w:sz w:val="18"/>
                <w:szCs w:val="18"/>
                <w:lang w:val="uk-UA"/>
              </w:rPr>
            </w:pPr>
            <w:r w:rsidRPr="00B71585">
              <w:rPr>
                <w:rFonts w:asciiTheme="minorHAnsi" w:hAnsiTheme="minorHAnsi"/>
                <w:noProof/>
                <w:sz w:val="18"/>
                <w:szCs w:val="18"/>
                <w:lang w:val="uk-UA"/>
              </w:rPr>
              <w:drawing>
                <wp:anchor distT="0" distB="0" distL="114300" distR="114300" simplePos="0" relativeHeight="251659264" behindDoc="0" locked="0" layoutInCell="1" allowOverlap="1" wp14:anchorId="4D170F71" wp14:editId="08B83FCA">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lang w:val="uk-UA"/>
              </w:rPr>
              <w:t>Договір на надання Товарів та/або Послуг</w:t>
            </w:r>
          </w:p>
          <w:p w14:paraId="518B6701" w14:textId="77777777" w:rsidR="00985F13" w:rsidRPr="00B71585" w:rsidRDefault="00985F13" w:rsidP="00A10D47">
            <w:pPr>
              <w:tabs>
                <w:tab w:val="center" w:pos="4680"/>
              </w:tabs>
              <w:suppressAutoHyphens/>
              <w:jc w:val="center"/>
              <w:rPr>
                <w:rFonts w:asciiTheme="minorHAnsi" w:hAnsiTheme="minorHAnsi"/>
                <w:sz w:val="18"/>
                <w:szCs w:val="18"/>
                <w:lang w:val="uk-UA"/>
              </w:rPr>
            </w:pPr>
            <w:r w:rsidRPr="00B71585">
              <w:rPr>
                <w:rFonts w:asciiTheme="minorHAnsi" w:hAnsiTheme="minorHAnsi"/>
                <w:b/>
                <w:bCs/>
                <w:sz w:val="18"/>
                <w:szCs w:val="18"/>
                <w:lang w:val="uk-UA"/>
              </w:rPr>
              <w:t xml:space="preserve">між Програмою розвитку Організації Об'єднаних Націй та </w:t>
            </w:r>
          </w:p>
          <w:p w14:paraId="6BFB80EE" w14:textId="77777777" w:rsidR="00985F13" w:rsidRPr="00B71585" w:rsidRDefault="00985F13" w:rsidP="00A10D47">
            <w:pPr>
              <w:rPr>
                <w:rFonts w:asciiTheme="minorHAnsi" w:hAnsiTheme="minorHAnsi"/>
                <w:lang w:val="uk-UA"/>
              </w:rPr>
            </w:pPr>
          </w:p>
          <w:p w14:paraId="2A8E160F" w14:textId="77777777" w:rsidR="00985F13" w:rsidRPr="00B71585" w:rsidRDefault="00985F13" w:rsidP="00A10D47">
            <w:pPr>
              <w:rPr>
                <w:rFonts w:asciiTheme="minorHAnsi" w:hAnsiTheme="minorHAnsi"/>
                <w:lang w:val="uk-UA"/>
              </w:rPr>
            </w:pPr>
          </w:p>
          <w:p w14:paraId="27F110FF" w14:textId="77777777" w:rsidR="00985F13" w:rsidRPr="00B71585" w:rsidRDefault="00985F13" w:rsidP="00A10D47">
            <w:pPr>
              <w:rPr>
                <w:rFonts w:asciiTheme="minorHAnsi" w:hAnsiTheme="minorHAnsi"/>
                <w:lang w:val="uk-UA"/>
              </w:rPr>
            </w:pPr>
          </w:p>
        </w:tc>
        <w:tc>
          <w:tcPr>
            <w:tcW w:w="5265" w:type="dxa"/>
            <w:gridSpan w:val="2"/>
          </w:tcPr>
          <w:p w14:paraId="6625CE6B" w14:textId="77777777" w:rsidR="00985F13" w:rsidRPr="00B71585" w:rsidRDefault="00985F13" w:rsidP="00A10D47">
            <w:pPr>
              <w:pStyle w:val="Header"/>
              <w:jc w:val="center"/>
              <w:rPr>
                <w:rFonts w:asciiTheme="minorHAnsi" w:hAnsiTheme="minorHAnsi"/>
                <w:b/>
                <w:bCs/>
                <w:sz w:val="18"/>
                <w:szCs w:val="18"/>
              </w:rPr>
            </w:pPr>
            <w:r w:rsidRPr="00B71585">
              <w:rPr>
                <w:rFonts w:asciiTheme="minorHAnsi" w:hAnsiTheme="minorHAnsi"/>
                <w:noProof/>
                <w:sz w:val="18"/>
                <w:szCs w:val="18"/>
              </w:rPr>
              <w:drawing>
                <wp:anchor distT="0" distB="0" distL="114300" distR="114300" simplePos="0" relativeHeight="251660288" behindDoc="0" locked="0" layoutInCell="1" allowOverlap="1" wp14:anchorId="1F73E4C7" wp14:editId="3C1C6934">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B71585">
              <w:rPr>
                <w:rFonts w:asciiTheme="minorHAnsi" w:hAnsiTheme="minorHAnsi"/>
                <w:b/>
                <w:bCs/>
                <w:sz w:val="18"/>
                <w:szCs w:val="18"/>
              </w:rPr>
              <w:t>Contract for Goods and/or Services</w:t>
            </w:r>
          </w:p>
          <w:p w14:paraId="536CB929" w14:textId="77777777" w:rsidR="00985F13" w:rsidRPr="00B71585" w:rsidRDefault="00985F13" w:rsidP="00A10D47">
            <w:pPr>
              <w:pStyle w:val="Header"/>
              <w:jc w:val="center"/>
              <w:rPr>
                <w:rFonts w:asciiTheme="minorHAnsi" w:hAnsiTheme="minorHAnsi"/>
                <w:b/>
                <w:bCs/>
                <w:sz w:val="18"/>
                <w:szCs w:val="18"/>
              </w:rPr>
            </w:pPr>
            <w:r w:rsidRPr="00B71585">
              <w:rPr>
                <w:rFonts w:asciiTheme="minorHAnsi" w:hAnsiTheme="minorHAnsi"/>
                <w:b/>
                <w:bCs/>
                <w:sz w:val="18"/>
                <w:szCs w:val="18"/>
              </w:rPr>
              <w:t>Between the United Nations Development Programme and</w:t>
            </w:r>
          </w:p>
          <w:p w14:paraId="0D082F04" w14:textId="77777777" w:rsidR="00985F13" w:rsidRPr="00B71585" w:rsidRDefault="00985F13" w:rsidP="00A10D47">
            <w:pPr>
              <w:rPr>
                <w:rFonts w:asciiTheme="minorHAnsi" w:hAnsiTheme="minorHAnsi"/>
              </w:rPr>
            </w:pPr>
          </w:p>
          <w:p w14:paraId="0E006D1F" w14:textId="77777777" w:rsidR="00985F13" w:rsidRPr="00B71585" w:rsidRDefault="00985F13" w:rsidP="00A10D47">
            <w:pPr>
              <w:rPr>
                <w:rFonts w:asciiTheme="minorHAnsi" w:hAnsiTheme="minorHAnsi"/>
              </w:rPr>
            </w:pPr>
          </w:p>
        </w:tc>
      </w:tr>
      <w:tr w:rsidR="00985F13" w:rsidRPr="00B71585" w14:paraId="088F72F3" w14:textId="77777777" w:rsidTr="00A10D47">
        <w:tc>
          <w:tcPr>
            <w:tcW w:w="5264" w:type="dxa"/>
            <w:gridSpan w:val="2"/>
          </w:tcPr>
          <w:p w14:paraId="23ED6180" w14:textId="77777777" w:rsidR="00985F13" w:rsidRPr="00B71585" w:rsidRDefault="00985F13" w:rsidP="00A10D47">
            <w:pPr>
              <w:rPr>
                <w:rFonts w:asciiTheme="minorHAnsi" w:hAnsiTheme="minorHAnsi"/>
                <w:lang w:val="uk-UA"/>
              </w:rPr>
            </w:pPr>
            <w:r w:rsidRPr="00B71585">
              <w:rPr>
                <w:rFonts w:asciiTheme="minorHAnsi" w:hAnsiTheme="minorHAnsi"/>
                <w:b/>
                <w:bCs/>
                <w:sz w:val="18"/>
                <w:szCs w:val="18"/>
                <w:lang w:val="uk-UA"/>
              </w:rPr>
              <w:t>1. Країна, у якій будуть постачатись Товари та/або надаватись Послуги</w:t>
            </w:r>
            <w:r w:rsidRPr="00B71585">
              <w:rPr>
                <w:rFonts w:asciiTheme="minorHAnsi" w:hAnsiTheme="minorHAnsi"/>
                <w:sz w:val="18"/>
                <w:szCs w:val="18"/>
                <w:lang w:val="uk-UA"/>
              </w:rPr>
              <w:t>: Україна</w:t>
            </w:r>
          </w:p>
        </w:tc>
        <w:tc>
          <w:tcPr>
            <w:tcW w:w="5265" w:type="dxa"/>
            <w:gridSpan w:val="2"/>
          </w:tcPr>
          <w:p w14:paraId="64C22EEF"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1.</w:t>
            </w:r>
            <w:r w:rsidRPr="00B71585">
              <w:rPr>
                <w:rFonts w:asciiTheme="minorHAnsi" w:hAnsiTheme="minorHAnsi"/>
                <w:b/>
                <w:spacing w:val="-3"/>
                <w:sz w:val="18"/>
                <w:szCs w:val="18"/>
              </w:rPr>
              <w:t xml:space="preserve"> Country Where Goods Will be Delivered and/or Services Will be Provided</w:t>
            </w:r>
            <w:r w:rsidRPr="00B71585">
              <w:rPr>
                <w:rFonts w:asciiTheme="minorHAnsi" w:hAnsiTheme="minorHAnsi"/>
                <w:spacing w:val="-3"/>
                <w:sz w:val="18"/>
                <w:szCs w:val="18"/>
              </w:rPr>
              <w:t>:Ukraine</w:t>
            </w:r>
          </w:p>
        </w:tc>
      </w:tr>
      <w:tr w:rsidR="00985F13" w:rsidRPr="00B71585" w14:paraId="2D2E2503" w14:textId="77777777" w:rsidTr="00A10D47">
        <w:tc>
          <w:tcPr>
            <w:tcW w:w="5264" w:type="dxa"/>
            <w:gridSpan w:val="2"/>
          </w:tcPr>
          <w:p w14:paraId="02398BE1" w14:textId="77777777" w:rsidR="00985F13" w:rsidRPr="00B71585" w:rsidRDefault="00985F13" w:rsidP="00A10D47">
            <w:pPr>
              <w:tabs>
                <w:tab w:val="left" w:pos="-720"/>
                <w:tab w:val="left" w:pos="720"/>
                <w:tab w:val="left" w:pos="1080"/>
              </w:tabs>
              <w:suppressAutoHyphens/>
              <w:ind w:right="32"/>
              <w:jc w:val="both"/>
              <w:rPr>
                <w:rFonts w:asciiTheme="minorHAnsi" w:hAnsiTheme="minorHAnsi"/>
                <w:b/>
                <w:spacing w:val="-3"/>
                <w:sz w:val="18"/>
                <w:szCs w:val="18"/>
                <w:lang w:val="uk-UA"/>
              </w:rPr>
            </w:pPr>
            <w:r w:rsidRPr="00B71585">
              <w:rPr>
                <w:rFonts w:asciiTheme="minorHAnsi" w:hAnsiTheme="minorHAnsi"/>
                <w:sz w:val="18"/>
                <w:szCs w:val="18"/>
                <w:lang w:val="uk-UA"/>
              </w:rPr>
              <w:t xml:space="preserve">2.  </w:t>
            </w:r>
            <w:r w:rsidRPr="00B71585">
              <w:rPr>
                <w:rFonts w:asciiTheme="minorHAnsi" w:hAnsiTheme="minorHAnsi"/>
                <w:b/>
                <w:bCs/>
                <w:sz w:val="18"/>
                <w:szCs w:val="18"/>
                <w:lang w:val="uk-UA"/>
              </w:rPr>
              <w:t xml:space="preserve">ПРООН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цін</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[Х]</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Запит пропозиції</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  ]</w:t>
            </w:r>
            <w:r w:rsidRPr="00B71585">
              <w:rPr>
                <w:rFonts w:asciiTheme="minorHAnsi" w:hAnsiTheme="minorHAnsi"/>
                <w:b/>
                <w:bCs/>
                <w:sz w:val="18"/>
                <w:szCs w:val="18"/>
                <w:lang w:val="uk-UA"/>
              </w:rPr>
              <w:t xml:space="preserve"> </w:t>
            </w:r>
            <w:r w:rsidRPr="00B71585">
              <w:rPr>
                <w:rFonts w:asciiTheme="minorHAnsi" w:hAnsiTheme="minorHAnsi"/>
                <w:sz w:val="18"/>
                <w:szCs w:val="18"/>
                <w:lang w:val="uk-UA"/>
              </w:rPr>
              <w:t>Запрошення на участь у конкурсі  [  ] укладення прямих договорів</w:t>
            </w:r>
          </w:p>
          <w:p w14:paraId="74B7E1AB"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 xml:space="preserve">     Номер та дата: </w:t>
            </w:r>
          </w:p>
        </w:tc>
        <w:tc>
          <w:tcPr>
            <w:tcW w:w="5265" w:type="dxa"/>
            <w:gridSpan w:val="2"/>
          </w:tcPr>
          <w:p w14:paraId="4D596066" w14:textId="77777777" w:rsidR="00985F13" w:rsidRPr="00B71585" w:rsidRDefault="00985F13" w:rsidP="00A10D47">
            <w:pPr>
              <w:tabs>
                <w:tab w:val="left" w:pos="-720"/>
                <w:tab w:val="left" w:pos="720"/>
                <w:tab w:val="left" w:pos="1080"/>
              </w:tabs>
              <w:suppressAutoHyphens/>
              <w:jc w:val="both"/>
              <w:rPr>
                <w:rFonts w:asciiTheme="minorHAnsi" w:hAnsiTheme="minorHAnsi"/>
                <w:b/>
                <w:spacing w:val="-3"/>
                <w:sz w:val="18"/>
                <w:szCs w:val="18"/>
              </w:rPr>
            </w:pPr>
            <w:r w:rsidRPr="00B71585">
              <w:rPr>
                <w:rFonts w:asciiTheme="minorHAnsi" w:hAnsiTheme="minorHAnsi"/>
                <w:spacing w:val="-3"/>
                <w:sz w:val="18"/>
                <w:szCs w:val="18"/>
              </w:rPr>
              <w:t xml:space="preserve">2.  </w:t>
            </w:r>
            <w:r w:rsidRPr="00B71585">
              <w:rPr>
                <w:rFonts w:asciiTheme="minorHAnsi" w:hAnsiTheme="minorHAnsi"/>
                <w:b/>
                <w:spacing w:val="-3"/>
                <w:sz w:val="18"/>
                <w:szCs w:val="18"/>
              </w:rPr>
              <w:t xml:space="preserve">UNDP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Quotation</w:t>
            </w:r>
            <w:r w:rsidRPr="00B71585">
              <w:rPr>
                <w:rFonts w:asciiTheme="minorHAnsi" w:hAnsiTheme="minorHAnsi"/>
                <w:b/>
                <w:spacing w:val="-3"/>
                <w:sz w:val="18"/>
                <w:szCs w:val="18"/>
              </w:rPr>
              <w:t xml:space="preserve">  </w:t>
            </w:r>
            <w:r w:rsidRPr="00B71585">
              <w:rPr>
                <w:rFonts w:asciiTheme="minorHAnsi" w:hAnsiTheme="minorHAnsi"/>
                <w:spacing w:val="-3"/>
                <w:sz w:val="18"/>
                <w:szCs w:val="18"/>
              </w:rPr>
              <w:t>[X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Request for Proposal</w:t>
            </w:r>
            <w:r w:rsidRPr="00B71585">
              <w:rPr>
                <w:rFonts w:asciiTheme="minorHAnsi" w:hAnsiTheme="minorHAnsi"/>
                <w:b/>
                <w:spacing w:val="-3"/>
                <w:sz w:val="18"/>
                <w:szCs w:val="18"/>
              </w:rPr>
              <w:t xml:space="preserve">   </w:t>
            </w:r>
            <w:r w:rsidRPr="00B71585">
              <w:rPr>
                <w:rFonts w:asciiTheme="minorHAnsi" w:hAnsiTheme="minorHAnsi"/>
                <w:spacing w:val="-3"/>
                <w:sz w:val="18"/>
                <w:szCs w:val="18"/>
              </w:rPr>
              <w:t>[  ]</w:t>
            </w:r>
            <w:r w:rsidRPr="00B71585">
              <w:rPr>
                <w:rFonts w:asciiTheme="minorHAnsi" w:hAnsiTheme="minorHAnsi"/>
                <w:b/>
                <w:spacing w:val="-3"/>
                <w:sz w:val="18"/>
                <w:szCs w:val="18"/>
              </w:rPr>
              <w:t xml:space="preserve"> </w:t>
            </w:r>
            <w:r w:rsidRPr="00B71585">
              <w:rPr>
                <w:rFonts w:asciiTheme="minorHAnsi" w:hAnsiTheme="minorHAnsi"/>
                <w:spacing w:val="-3"/>
                <w:sz w:val="18"/>
                <w:szCs w:val="18"/>
              </w:rPr>
              <w:t>Invitation to Bid  [  ] direct contracting</w:t>
            </w:r>
          </w:p>
          <w:p w14:paraId="78D3FC99"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w:t>
            </w:r>
          </w:p>
          <w:p w14:paraId="778E67B9"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 xml:space="preserve">    Number and Date: </w:t>
            </w:r>
          </w:p>
        </w:tc>
      </w:tr>
      <w:tr w:rsidR="00985F13" w:rsidRPr="00B71585" w14:paraId="3BB9E52A" w14:textId="77777777" w:rsidTr="00A10D47">
        <w:tc>
          <w:tcPr>
            <w:tcW w:w="5264" w:type="dxa"/>
            <w:gridSpan w:val="2"/>
          </w:tcPr>
          <w:p w14:paraId="5E4EA0DB"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3.</w:t>
            </w:r>
            <w:r w:rsidRPr="00B71585">
              <w:rPr>
                <w:rFonts w:asciiTheme="minorHAnsi" w:hAnsiTheme="minorHAnsi"/>
                <w:b/>
                <w:bCs/>
                <w:sz w:val="18"/>
                <w:szCs w:val="18"/>
                <w:lang w:val="uk-UA"/>
              </w:rPr>
              <w:t xml:space="preserve">  Посилання на номер договору (напр., номер присудження договору):</w:t>
            </w:r>
            <w:r w:rsidRPr="00B71585">
              <w:rPr>
                <w:rFonts w:asciiTheme="minorHAnsi" w:hAnsiTheme="minorHAnsi"/>
                <w:sz w:val="18"/>
                <w:szCs w:val="18"/>
                <w:lang w:val="uk-UA"/>
              </w:rPr>
              <w:t xml:space="preserve"> </w:t>
            </w:r>
          </w:p>
        </w:tc>
        <w:tc>
          <w:tcPr>
            <w:tcW w:w="5265" w:type="dxa"/>
            <w:gridSpan w:val="2"/>
          </w:tcPr>
          <w:p w14:paraId="097DD751"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3.</w:t>
            </w:r>
            <w:r w:rsidRPr="00B71585">
              <w:rPr>
                <w:rFonts w:asciiTheme="minorHAnsi" w:hAnsiTheme="minorHAnsi"/>
                <w:b/>
                <w:spacing w:val="-3"/>
                <w:sz w:val="18"/>
                <w:szCs w:val="18"/>
              </w:rPr>
              <w:t xml:space="preserve">  Contract Reference (e.g. Contract Award Number)</w:t>
            </w:r>
            <w:r w:rsidRPr="00B71585">
              <w:rPr>
                <w:rFonts w:asciiTheme="minorHAnsi" w:hAnsiTheme="minorHAnsi"/>
                <w:spacing w:val="-3"/>
                <w:sz w:val="18"/>
                <w:szCs w:val="18"/>
              </w:rPr>
              <w:t xml:space="preserve">:  </w:t>
            </w:r>
          </w:p>
        </w:tc>
      </w:tr>
      <w:tr w:rsidR="00985F13" w:rsidRPr="00B71585" w14:paraId="4A832AA4" w14:textId="77777777" w:rsidTr="00A10D47">
        <w:tc>
          <w:tcPr>
            <w:tcW w:w="5264" w:type="dxa"/>
            <w:gridSpan w:val="2"/>
          </w:tcPr>
          <w:p w14:paraId="65995293"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 xml:space="preserve">4.  </w:t>
            </w:r>
            <w:r w:rsidRPr="00B71585">
              <w:rPr>
                <w:rFonts w:asciiTheme="minorHAnsi" w:hAnsiTheme="minorHAnsi"/>
                <w:b/>
                <w:bCs/>
                <w:sz w:val="18"/>
                <w:szCs w:val="18"/>
                <w:lang w:val="uk-UA"/>
              </w:rPr>
              <w:t>Довгострокова угода</w:t>
            </w:r>
            <w:r w:rsidRPr="00B71585">
              <w:rPr>
                <w:rFonts w:asciiTheme="minorHAnsi" w:hAnsiTheme="minorHAnsi"/>
                <w:sz w:val="18"/>
                <w:szCs w:val="18"/>
                <w:lang w:val="uk-UA"/>
              </w:rPr>
              <w:t>: Ні</w:t>
            </w:r>
          </w:p>
        </w:tc>
        <w:tc>
          <w:tcPr>
            <w:tcW w:w="5265" w:type="dxa"/>
            <w:gridSpan w:val="2"/>
          </w:tcPr>
          <w:p w14:paraId="4601B4D5"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 xml:space="preserve">4.  </w:t>
            </w:r>
            <w:r w:rsidRPr="00B71585">
              <w:rPr>
                <w:rFonts w:asciiTheme="minorHAnsi" w:hAnsiTheme="minorHAnsi"/>
                <w:b/>
                <w:spacing w:val="-3"/>
                <w:sz w:val="18"/>
                <w:szCs w:val="18"/>
              </w:rPr>
              <w:t>Long Term Agreement</w:t>
            </w:r>
            <w:r w:rsidRPr="00B71585">
              <w:rPr>
                <w:rFonts w:asciiTheme="minorHAnsi" w:hAnsiTheme="minorHAnsi"/>
                <w:spacing w:val="-3"/>
                <w:sz w:val="18"/>
                <w:szCs w:val="18"/>
              </w:rPr>
              <w:t>:  No</w:t>
            </w:r>
          </w:p>
        </w:tc>
      </w:tr>
      <w:tr w:rsidR="00985F13" w:rsidRPr="00B71585" w14:paraId="1AC2BD8D" w14:textId="77777777" w:rsidTr="00A10D47">
        <w:tc>
          <w:tcPr>
            <w:tcW w:w="5264" w:type="dxa"/>
            <w:gridSpan w:val="2"/>
          </w:tcPr>
          <w:p w14:paraId="2507B88F"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5.</w:t>
            </w:r>
            <w:r w:rsidRPr="00B71585">
              <w:rPr>
                <w:rFonts w:asciiTheme="minorHAnsi" w:hAnsiTheme="minorHAnsi"/>
                <w:b/>
                <w:bCs/>
                <w:sz w:val="18"/>
                <w:szCs w:val="18"/>
                <w:lang w:val="uk-UA"/>
              </w:rPr>
              <w:t xml:space="preserve">  Предмет Договору</w:t>
            </w:r>
            <w:r w:rsidRPr="00B71585">
              <w:rPr>
                <w:rFonts w:asciiTheme="minorHAnsi" w:hAnsiTheme="minorHAnsi"/>
                <w:sz w:val="18"/>
                <w:szCs w:val="18"/>
                <w:lang w:val="uk-UA"/>
              </w:rPr>
              <w:t xml:space="preserve">:  [  ] товари              [ X ] послуги            [  ] товари </w:t>
            </w:r>
            <w:r w:rsidRPr="00B71585">
              <w:rPr>
                <w:rFonts w:asciiTheme="minorHAnsi" w:hAnsiTheme="minorHAnsi"/>
                <w:i/>
                <w:iCs/>
                <w:sz w:val="18"/>
                <w:szCs w:val="18"/>
                <w:lang w:val="uk-UA"/>
              </w:rPr>
              <w:t>та</w:t>
            </w:r>
            <w:r w:rsidRPr="00B71585">
              <w:rPr>
                <w:rFonts w:asciiTheme="minorHAnsi" w:hAnsiTheme="minorHAnsi"/>
                <w:sz w:val="18"/>
                <w:szCs w:val="18"/>
                <w:lang w:val="uk-UA"/>
              </w:rPr>
              <w:t xml:space="preserve"> послуги</w:t>
            </w:r>
          </w:p>
        </w:tc>
        <w:tc>
          <w:tcPr>
            <w:tcW w:w="5265" w:type="dxa"/>
            <w:gridSpan w:val="2"/>
          </w:tcPr>
          <w:p w14:paraId="34401DC4"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5.</w:t>
            </w:r>
            <w:r w:rsidRPr="00B71585">
              <w:rPr>
                <w:rFonts w:asciiTheme="minorHAnsi" w:hAnsiTheme="minorHAnsi"/>
                <w:b/>
                <w:spacing w:val="-3"/>
                <w:sz w:val="18"/>
                <w:szCs w:val="18"/>
              </w:rPr>
              <w:t xml:space="preserve">  Subject Matter of the Contract</w:t>
            </w:r>
            <w:r w:rsidRPr="00B71585">
              <w:rPr>
                <w:rFonts w:asciiTheme="minorHAnsi" w:hAnsiTheme="minorHAnsi"/>
                <w:spacing w:val="-3"/>
                <w:sz w:val="18"/>
                <w:szCs w:val="18"/>
              </w:rPr>
              <w:t xml:space="preserve">:  [  ] goods              [Х] services            [  ] goods </w:t>
            </w:r>
            <w:r w:rsidRPr="00B71585">
              <w:rPr>
                <w:rFonts w:asciiTheme="minorHAnsi" w:hAnsiTheme="minorHAnsi"/>
                <w:i/>
                <w:spacing w:val="-3"/>
                <w:sz w:val="18"/>
                <w:szCs w:val="18"/>
              </w:rPr>
              <w:t>and</w:t>
            </w:r>
            <w:r w:rsidRPr="00B71585">
              <w:rPr>
                <w:rFonts w:asciiTheme="minorHAnsi" w:hAnsiTheme="minorHAnsi"/>
                <w:spacing w:val="-3"/>
                <w:sz w:val="18"/>
                <w:szCs w:val="18"/>
              </w:rPr>
              <w:t xml:space="preserve"> services</w:t>
            </w:r>
          </w:p>
        </w:tc>
      </w:tr>
      <w:tr w:rsidR="00985F13" w:rsidRPr="00B71585" w14:paraId="30C1D1A6" w14:textId="77777777" w:rsidTr="00A10D47">
        <w:tc>
          <w:tcPr>
            <w:tcW w:w="5264" w:type="dxa"/>
            <w:gridSpan w:val="2"/>
          </w:tcPr>
          <w:p w14:paraId="3BEE796E"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6</w:t>
            </w:r>
            <w:r w:rsidRPr="00B71585">
              <w:rPr>
                <w:rFonts w:asciiTheme="minorHAnsi" w:hAnsiTheme="minorHAnsi"/>
                <w:spacing w:val="-3"/>
                <w:sz w:val="18"/>
                <w:szCs w:val="18"/>
                <w:lang w:val="uk-UA"/>
              </w:rPr>
              <w:t xml:space="preserve">.  </w:t>
            </w:r>
            <w:r w:rsidRPr="00B71585">
              <w:rPr>
                <w:rFonts w:asciiTheme="minorHAnsi" w:hAnsiTheme="minorHAnsi"/>
                <w:b/>
                <w:spacing w:val="-3"/>
                <w:sz w:val="18"/>
                <w:szCs w:val="18"/>
                <w:lang w:val="uk-UA"/>
              </w:rPr>
              <w:t>Тип Послуг:</w:t>
            </w:r>
            <w:r w:rsidRPr="00B71585">
              <w:rPr>
                <w:rFonts w:asciiTheme="minorHAnsi" w:hAnsiTheme="minorHAnsi"/>
                <w:spacing w:val="-3"/>
                <w:sz w:val="18"/>
                <w:szCs w:val="18"/>
                <w:lang w:val="uk-UA"/>
              </w:rPr>
              <w:t xml:space="preserve"> </w:t>
            </w:r>
            <w:r w:rsidRPr="00B71585">
              <w:rPr>
                <w:rFonts w:asciiTheme="minorHAnsi" w:hAnsiTheme="minorHAnsi"/>
                <w:spacing w:val="-3"/>
                <w:lang w:val="uk-UA"/>
              </w:rPr>
              <w:t xml:space="preserve"> </w:t>
            </w:r>
          </w:p>
        </w:tc>
        <w:tc>
          <w:tcPr>
            <w:tcW w:w="5265" w:type="dxa"/>
            <w:gridSpan w:val="2"/>
          </w:tcPr>
          <w:p w14:paraId="46B53512"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 xml:space="preserve">6.  </w:t>
            </w:r>
            <w:r w:rsidRPr="00B71585">
              <w:rPr>
                <w:rFonts w:asciiTheme="minorHAnsi" w:hAnsiTheme="minorHAnsi"/>
                <w:b/>
                <w:spacing w:val="-3"/>
                <w:sz w:val="18"/>
                <w:szCs w:val="18"/>
              </w:rPr>
              <w:t>Type of Services:</w:t>
            </w:r>
            <w:r w:rsidRPr="00B71585">
              <w:rPr>
                <w:rFonts w:asciiTheme="minorHAnsi" w:hAnsiTheme="minorHAnsi"/>
                <w:spacing w:val="-3"/>
                <w:sz w:val="18"/>
                <w:szCs w:val="18"/>
              </w:rPr>
              <w:t xml:space="preserve"> </w:t>
            </w:r>
            <w:r w:rsidRPr="00B71585">
              <w:rPr>
                <w:rStyle w:val="EndnoteReference"/>
                <w:rFonts w:asciiTheme="minorHAnsi" w:hAnsiTheme="minorHAnsi"/>
                <w:spacing w:val="-3"/>
                <w:sz w:val="18"/>
                <w:szCs w:val="18"/>
              </w:rPr>
              <w:t xml:space="preserve"> </w:t>
            </w:r>
          </w:p>
        </w:tc>
      </w:tr>
      <w:tr w:rsidR="00985F13" w:rsidRPr="00B71585" w14:paraId="2B4D3979" w14:textId="77777777" w:rsidTr="00A10D47">
        <w:tc>
          <w:tcPr>
            <w:tcW w:w="2632" w:type="dxa"/>
          </w:tcPr>
          <w:p w14:paraId="1694AC8B"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 xml:space="preserve">7.  </w:t>
            </w:r>
            <w:r w:rsidRPr="00B71585">
              <w:rPr>
                <w:rFonts w:asciiTheme="minorHAnsi" w:hAnsiTheme="minorHAnsi"/>
                <w:b/>
                <w:bCs/>
                <w:sz w:val="18"/>
                <w:szCs w:val="18"/>
                <w:lang w:val="uk-UA"/>
              </w:rPr>
              <w:t>Дата початку Договору</w:t>
            </w:r>
            <w:r w:rsidRPr="00B71585">
              <w:rPr>
                <w:rFonts w:asciiTheme="minorHAnsi" w:hAnsiTheme="minorHAnsi"/>
                <w:sz w:val="18"/>
                <w:szCs w:val="18"/>
                <w:lang w:val="uk-UA"/>
              </w:rPr>
              <w:t xml:space="preserve">:  </w:t>
            </w:r>
          </w:p>
        </w:tc>
        <w:tc>
          <w:tcPr>
            <w:tcW w:w="2632" w:type="dxa"/>
          </w:tcPr>
          <w:p w14:paraId="60ABFECD" w14:textId="77777777" w:rsidR="00985F13" w:rsidRPr="00B71585" w:rsidRDefault="00985F13" w:rsidP="00A10D47">
            <w:pPr>
              <w:rPr>
                <w:rFonts w:asciiTheme="minorHAnsi" w:hAnsiTheme="minorHAnsi"/>
                <w:lang w:val="uk-UA"/>
              </w:rPr>
            </w:pPr>
            <w:r w:rsidRPr="00B71585">
              <w:rPr>
                <w:rFonts w:asciiTheme="minorHAnsi" w:hAnsiTheme="minorHAnsi"/>
                <w:sz w:val="18"/>
                <w:szCs w:val="18"/>
                <w:lang w:val="uk-UA"/>
              </w:rPr>
              <w:t xml:space="preserve">8.  </w:t>
            </w:r>
            <w:r w:rsidRPr="00B71585">
              <w:rPr>
                <w:rFonts w:asciiTheme="minorHAnsi" w:hAnsiTheme="minorHAnsi"/>
                <w:b/>
                <w:bCs/>
                <w:sz w:val="18"/>
                <w:szCs w:val="18"/>
                <w:lang w:val="uk-UA"/>
              </w:rPr>
              <w:t>Дата завершення Договору</w:t>
            </w:r>
            <w:r w:rsidRPr="00B71585">
              <w:rPr>
                <w:rFonts w:asciiTheme="minorHAnsi" w:hAnsiTheme="minorHAnsi"/>
                <w:sz w:val="18"/>
                <w:szCs w:val="18"/>
                <w:lang w:val="uk-UA"/>
              </w:rPr>
              <w:t xml:space="preserve">: </w:t>
            </w:r>
          </w:p>
        </w:tc>
        <w:tc>
          <w:tcPr>
            <w:tcW w:w="2632" w:type="dxa"/>
          </w:tcPr>
          <w:p w14:paraId="415AE20D"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 xml:space="preserve">7.  </w:t>
            </w:r>
            <w:r w:rsidRPr="00B71585">
              <w:rPr>
                <w:rFonts w:asciiTheme="minorHAnsi" w:hAnsiTheme="minorHAnsi"/>
                <w:b/>
                <w:spacing w:val="-3"/>
                <w:sz w:val="18"/>
                <w:szCs w:val="18"/>
              </w:rPr>
              <w:t>Contract Starting Date</w:t>
            </w:r>
            <w:r w:rsidRPr="00B71585">
              <w:rPr>
                <w:rFonts w:asciiTheme="minorHAnsi" w:hAnsiTheme="minorHAnsi"/>
                <w:spacing w:val="-3"/>
                <w:sz w:val="18"/>
                <w:szCs w:val="18"/>
              </w:rPr>
              <w:t xml:space="preserve">:  </w:t>
            </w:r>
          </w:p>
        </w:tc>
        <w:tc>
          <w:tcPr>
            <w:tcW w:w="2633" w:type="dxa"/>
          </w:tcPr>
          <w:p w14:paraId="569EF5EC" w14:textId="77777777" w:rsidR="00985F13" w:rsidRPr="00B71585" w:rsidRDefault="00985F13" w:rsidP="00A10D47">
            <w:pPr>
              <w:rPr>
                <w:rFonts w:asciiTheme="minorHAnsi" w:hAnsiTheme="minorHAnsi"/>
              </w:rPr>
            </w:pPr>
            <w:r w:rsidRPr="00B71585">
              <w:rPr>
                <w:rFonts w:asciiTheme="minorHAnsi" w:hAnsiTheme="minorHAnsi"/>
                <w:spacing w:val="-3"/>
                <w:sz w:val="18"/>
                <w:szCs w:val="18"/>
              </w:rPr>
              <w:t xml:space="preserve">8.  </w:t>
            </w:r>
            <w:r w:rsidRPr="00B71585">
              <w:rPr>
                <w:rFonts w:asciiTheme="minorHAnsi" w:hAnsiTheme="minorHAnsi"/>
                <w:b/>
                <w:spacing w:val="-3"/>
                <w:sz w:val="18"/>
                <w:szCs w:val="18"/>
              </w:rPr>
              <w:t>Contract Ending Date</w:t>
            </w:r>
            <w:r w:rsidRPr="00B71585">
              <w:rPr>
                <w:rFonts w:asciiTheme="minorHAnsi" w:hAnsiTheme="minorHAnsi"/>
                <w:spacing w:val="-3"/>
                <w:sz w:val="18"/>
                <w:szCs w:val="18"/>
              </w:rPr>
              <w:t xml:space="preserve">: </w:t>
            </w:r>
          </w:p>
        </w:tc>
      </w:tr>
      <w:tr w:rsidR="00985F13" w:rsidRPr="00B71585" w14:paraId="551A6BF9" w14:textId="77777777" w:rsidTr="00A10D47">
        <w:tc>
          <w:tcPr>
            <w:tcW w:w="5264" w:type="dxa"/>
            <w:gridSpan w:val="2"/>
          </w:tcPr>
          <w:p w14:paraId="4CA2AF86" w14:textId="77777777" w:rsidR="00985F13" w:rsidRPr="00B71585" w:rsidRDefault="00985F13" w:rsidP="00A10D47">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9.  </w:t>
            </w:r>
            <w:r w:rsidRPr="00B71585">
              <w:rPr>
                <w:rFonts w:asciiTheme="minorHAnsi" w:hAnsiTheme="minorHAnsi"/>
                <w:b/>
                <w:bCs/>
                <w:sz w:val="18"/>
                <w:szCs w:val="18"/>
                <w:lang w:val="uk-UA"/>
              </w:rPr>
              <w:t>Загальна сума Договору</w:t>
            </w:r>
            <w:r w:rsidRPr="00B71585">
              <w:rPr>
                <w:rFonts w:asciiTheme="minorHAnsi" w:hAnsiTheme="minorHAnsi"/>
                <w:sz w:val="18"/>
                <w:szCs w:val="18"/>
                <w:lang w:val="uk-UA"/>
              </w:rPr>
              <w:t xml:space="preserve">:  </w:t>
            </w:r>
          </w:p>
          <w:p w14:paraId="183475FC"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sz w:val="18"/>
                <w:szCs w:val="18"/>
                <w:lang w:val="uk-UA"/>
              </w:rPr>
              <w:t xml:space="preserve">9a.  </w:t>
            </w:r>
            <w:r w:rsidRPr="00B71585">
              <w:rPr>
                <w:rFonts w:asciiTheme="minorHAnsi" w:hAnsiTheme="minorHAnsi"/>
                <w:b/>
                <w:bCs/>
                <w:sz w:val="18"/>
                <w:szCs w:val="18"/>
                <w:lang w:val="uk-UA"/>
              </w:rPr>
              <w:t>Передплата</w:t>
            </w:r>
            <w:r w:rsidRPr="00B71585">
              <w:rPr>
                <w:rFonts w:asciiTheme="minorHAnsi" w:hAnsiTheme="minorHAnsi"/>
                <w:sz w:val="18"/>
                <w:szCs w:val="18"/>
                <w:lang w:val="uk-UA"/>
              </w:rPr>
              <w:t xml:space="preserve">:  </w:t>
            </w:r>
            <w:r w:rsidRPr="00B71585">
              <w:rPr>
                <w:rFonts w:asciiTheme="minorHAnsi" w:hAnsiTheme="minorHAnsi"/>
                <w:color w:val="000000"/>
                <w:sz w:val="18"/>
                <w:szCs w:val="18"/>
                <w:lang w:val="uk-UA"/>
              </w:rPr>
              <w:t>Не застосовується</w:t>
            </w:r>
          </w:p>
        </w:tc>
        <w:tc>
          <w:tcPr>
            <w:tcW w:w="5265" w:type="dxa"/>
            <w:gridSpan w:val="2"/>
          </w:tcPr>
          <w:p w14:paraId="2F9EF0E8"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9.  </w:t>
            </w:r>
            <w:r w:rsidRPr="00B71585">
              <w:rPr>
                <w:rFonts w:asciiTheme="minorHAnsi" w:hAnsiTheme="minorHAnsi"/>
                <w:b/>
                <w:spacing w:val="-3"/>
                <w:sz w:val="18"/>
                <w:szCs w:val="18"/>
              </w:rPr>
              <w:t>Total Contract Amount</w:t>
            </w:r>
            <w:r w:rsidRPr="00B71585">
              <w:rPr>
                <w:rFonts w:asciiTheme="minorHAnsi" w:hAnsiTheme="minorHAnsi"/>
                <w:spacing w:val="-3"/>
                <w:sz w:val="18"/>
                <w:szCs w:val="18"/>
              </w:rPr>
              <w:t xml:space="preserve">:  </w:t>
            </w:r>
          </w:p>
          <w:p w14:paraId="7F8CBC22" w14:textId="77777777" w:rsidR="00985F13" w:rsidRPr="00B71585" w:rsidRDefault="00985F13" w:rsidP="00A10D47">
            <w:pPr>
              <w:rPr>
                <w:rFonts w:asciiTheme="minorHAnsi" w:hAnsiTheme="minorHAnsi"/>
                <w:vertAlign w:val="superscript"/>
              </w:rPr>
            </w:pPr>
            <w:r w:rsidRPr="00B71585">
              <w:rPr>
                <w:rFonts w:asciiTheme="minorHAnsi" w:hAnsiTheme="minorHAnsi"/>
                <w:spacing w:val="-3"/>
                <w:sz w:val="18"/>
                <w:szCs w:val="18"/>
              </w:rPr>
              <w:t xml:space="preserve">9a.  </w:t>
            </w:r>
            <w:r w:rsidRPr="00B71585">
              <w:rPr>
                <w:rFonts w:asciiTheme="minorHAnsi" w:hAnsiTheme="minorHAnsi"/>
                <w:b/>
                <w:spacing w:val="-3"/>
                <w:sz w:val="18"/>
                <w:szCs w:val="18"/>
              </w:rPr>
              <w:t>Advance Payment</w:t>
            </w:r>
            <w:r w:rsidRPr="00B71585">
              <w:rPr>
                <w:rFonts w:asciiTheme="minorHAnsi" w:hAnsiTheme="minorHAnsi"/>
                <w:spacing w:val="-3"/>
                <w:sz w:val="18"/>
                <w:szCs w:val="18"/>
              </w:rPr>
              <w:t xml:space="preserve">:  </w:t>
            </w:r>
            <w:r w:rsidRPr="00B71585">
              <w:rPr>
                <w:rFonts w:asciiTheme="minorHAnsi" w:hAnsiTheme="minorHAnsi"/>
                <w:color w:val="000000"/>
                <w:spacing w:val="-3"/>
                <w:sz w:val="18"/>
                <w:szCs w:val="18"/>
              </w:rPr>
              <w:t>Not applicable</w:t>
            </w:r>
          </w:p>
        </w:tc>
      </w:tr>
      <w:tr w:rsidR="00985F13" w:rsidRPr="00B71585" w14:paraId="4A7F842E" w14:textId="77777777" w:rsidTr="00A10D47">
        <w:tc>
          <w:tcPr>
            <w:tcW w:w="5264" w:type="dxa"/>
            <w:gridSpan w:val="2"/>
          </w:tcPr>
          <w:p w14:paraId="71AD009A" w14:textId="77777777" w:rsidR="00985F13" w:rsidRPr="00B71585" w:rsidRDefault="00985F13" w:rsidP="00A10D47">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10.  </w:t>
            </w:r>
            <w:r w:rsidRPr="00B71585">
              <w:rPr>
                <w:rFonts w:asciiTheme="minorHAnsi" w:hAnsiTheme="minorHAnsi"/>
                <w:b/>
                <w:bCs/>
                <w:sz w:val="18"/>
                <w:szCs w:val="18"/>
                <w:lang w:val="uk-UA"/>
              </w:rPr>
              <w:t>Загальна вартість Товарів та/або Послуг:</w:t>
            </w:r>
            <w:r w:rsidRPr="00B71585">
              <w:rPr>
                <w:rFonts w:asciiTheme="minorHAnsi" w:hAnsiTheme="minorHAnsi"/>
                <w:sz w:val="18"/>
                <w:szCs w:val="18"/>
                <w:lang w:val="uk-UA"/>
              </w:rPr>
              <w:t xml:space="preserve"> </w:t>
            </w:r>
          </w:p>
          <w:p w14:paraId="14FD0949" w14:textId="77777777" w:rsidR="00985F13" w:rsidRPr="00B71585" w:rsidRDefault="00985F13" w:rsidP="00A10D47">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(лише Послуги)</w:t>
            </w:r>
            <w:r w:rsidRPr="00B71585">
              <w:rPr>
                <w:rFonts w:asciiTheme="minorHAnsi" w:hAnsiTheme="minorHAnsi"/>
                <w:sz w:val="18"/>
                <w:szCs w:val="18"/>
                <w:lang w:val="uk-UA"/>
              </w:rPr>
              <w:t xml:space="preserve"> – застосовуються Загальні умови ПРООН для базових (незначних) договорів</w:t>
            </w:r>
          </w:p>
          <w:p w14:paraId="4A59FA61" w14:textId="77777777" w:rsidR="00985F13" w:rsidRPr="00B71585" w:rsidRDefault="00985F13" w:rsidP="00A10D47">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  [  ] </w:t>
            </w:r>
            <w:r w:rsidRPr="00B71585">
              <w:rPr>
                <w:rFonts w:asciiTheme="minorHAnsi" w:hAnsiTheme="minorHAnsi"/>
                <w:b/>
                <w:bCs/>
                <w:sz w:val="18"/>
                <w:szCs w:val="18"/>
                <w:lang w:val="uk-UA"/>
              </w:rPr>
              <w:t>менше 50 000 дол. США  (Товари</w:t>
            </w:r>
            <w:r w:rsidRPr="00B71585">
              <w:rPr>
                <w:rFonts w:asciiTheme="minorHAnsi" w:hAnsiTheme="minorHAnsi"/>
                <w:b/>
                <w:bCs/>
                <w:color w:val="FF0000"/>
                <w:sz w:val="18"/>
                <w:szCs w:val="18"/>
                <w:lang w:val="uk-UA"/>
              </w:rPr>
              <w:t xml:space="preserve"> </w:t>
            </w:r>
            <w:r w:rsidRPr="00B71585">
              <w:rPr>
                <w:rFonts w:asciiTheme="minorHAnsi" w:hAnsiTheme="minorHAnsi"/>
                <w:b/>
                <w:bCs/>
                <w:i/>
                <w:iCs/>
                <w:sz w:val="18"/>
                <w:szCs w:val="18"/>
                <w:lang w:val="uk-UA"/>
              </w:rPr>
              <w:t>або</w:t>
            </w:r>
            <w:r w:rsidRPr="00B71585">
              <w:rPr>
                <w:rFonts w:asciiTheme="minorHAnsi" w:hAnsiTheme="minorHAnsi"/>
                <w:b/>
                <w:bCs/>
                <w:sz w:val="18"/>
                <w:szCs w:val="18"/>
                <w:lang w:val="uk-UA"/>
              </w:rPr>
              <w:t xml:space="preserve"> Товари та Послуги)</w:t>
            </w:r>
            <w:r w:rsidRPr="00B71585">
              <w:rPr>
                <w:rFonts w:asciiTheme="minorHAnsi" w:hAnsiTheme="minorHAnsi"/>
                <w:sz w:val="18"/>
                <w:szCs w:val="18"/>
                <w:lang w:val="uk-UA"/>
              </w:rPr>
              <w:t xml:space="preserve"> – застосовуються Загальні умови ПРООН для договорів</w:t>
            </w:r>
          </w:p>
          <w:p w14:paraId="78E7324D"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sz w:val="18"/>
                <w:szCs w:val="18"/>
                <w:lang w:val="uk-UA"/>
              </w:rPr>
              <w:t xml:space="preserve">  [</w:t>
            </w:r>
            <w:r w:rsidRPr="00B71585">
              <w:rPr>
                <w:rFonts w:asciiTheme="minorHAnsi" w:hAnsiTheme="minorHAnsi"/>
                <w:sz w:val="18"/>
                <w:szCs w:val="18"/>
                <w:lang w:val="ru-RU"/>
              </w:rPr>
              <w:t xml:space="preserve">  </w:t>
            </w:r>
            <w:r w:rsidRPr="00B71585">
              <w:rPr>
                <w:rFonts w:asciiTheme="minorHAnsi" w:hAnsiTheme="minorHAnsi"/>
                <w:sz w:val="18"/>
                <w:szCs w:val="18"/>
                <w:lang w:val="uk-UA"/>
              </w:rPr>
              <w:t xml:space="preserve">] </w:t>
            </w:r>
            <w:r w:rsidRPr="00B71585">
              <w:rPr>
                <w:rFonts w:asciiTheme="minorHAnsi" w:hAnsiTheme="minorHAnsi"/>
                <w:b/>
                <w:bCs/>
                <w:sz w:val="18"/>
                <w:szCs w:val="18"/>
                <w:lang w:val="uk-UA"/>
              </w:rPr>
              <w:t xml:space="preserve">50 000 дол. США або більше  (Товари </w:t>
            </w:r>
            <w:r w:rsidRPr="00B71585">
              <w:rPr>
                <w:rFonts w:asciiTheme="minorHAnsi" w:hAnsiTheme="minorHAnsi"/>
                <w:b/>
                <w:bCs/>
                <w:i/>
                <w:iCs/>
                <w:sz w:val="18"/>
                <w:szCs w:val="18"/>
                <w:lang w:val="uk-UA"/>
              </w:rPr>
              <w:t>та/або</w:t>
            </w:r>
            <w:r w:rsidRPr="00B71585">
              <w:rPr>
                <w:rFonts w:asciiTheme="minorHAnsi" w:hAnsiTheme="minorHAnsi"/>
                <w:b/>
                <w:bCs/>
                <w:sz w:val="18"/>
                <w:szCs w:val="18"/>
                <w:lang w:val="uk-UA"/>
              </w:rPr>
              <w:t xml:space="preserve"> Послуги)</w:t>
            </w:r>
            <w:r w:rsidRPr="00B71585">
              <w:rPr>
                <w:rFonts w:asciiTheme="minorHAnsi" w:hAnsiTheme="minorHAnsi"/>
                <w:sz w:val="18"/>
                <w:szCs w:val="18"/>
                <w:lang w:val="uk-UA"/>
              </w:rPr>
              <w:t xml:space="preserve"> – застосовуються Загальні умови ПРООН для договорів</w:t>
            </w:r>
          </w:p>
        </w:tc>
        <w:tc>
          <w:tcPr>
            <w:tcW w:w="5265" w:type="dxa"/>
            <w:gridSpan w:val="2"/>
          </w:tcPr>
          <w:p w14:paraId="5881B6B9"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10.  </w:t>
            </w:r>
            <w:r w:rsidRPr="00B71585">
              <w:rPr>
                <w:rFonts w:asciiTheme="minorHAnsi" w:hAnsiTheme="minorHAnsi"/>
                <w:b/>
                <w:spacing w:val="-3"/>
                <w:sz w:val="18"/>
                <w:szCs w:val="18"/>
              </w:rPr>
              <w:t>Total Value of Goods and/or Services</w:t>
            </w:r>
            <w:r w:rsidRPr="00B71585">
              <w:rPr>
                <w:rFonts w:asciiTheme="minorHAnsi" w:hAnsiTheme="minorHAnsi"/>
                <w:spacing w:val="-3"/>
                <w:sz w:val="18"/>
                <w:szCs w:val="18"/>
              </w:rPr>
              <w:t xml:space="preserve">: </w:t>
            </w:r>
          </w:p>
          <w:p w14:paraId="034BAFB4"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(Services only)</w:t>
            </w:r>
            <w:r w:rsidRPr="00B71585">
              <w:rPr>
                <w:rFonts w:asciiTheme="minorHAnsi" w:hAnsiTheme="minorHAnsi"/>
                <w:spacing w:val="-3"/>
                <w:sz w:val="18"/>
                <w:szCs w:val="18"/>
              </w:rPr>
              <w:t xml:space="preserve"> – UNDP General Terms and Conditions for Institutional (de minimis) Contracts apply</w:t>
            </w:r>
          </w:p>
          <w:p w14:paraId="09A02D5D"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below US$50,000  (Goods</w:t>
            </w:r>
            <w:r w:rsidRPr="00B71585">
              <w:rPr>
                <w:rFonts w:asciiTheme="minorHAnsi" w:hAnsiTheme="minorHAnsi"/>
                <w:b/>
                <w:color w:val="FF0000"/>
                <w:spacing w:val="-3"/>
                <w:sz w:val="18"/>
                <w:szCs w:val="18"/>
              </w:rPr>
              <w:t xml:space="preserve"> </w:t>
            </w:r>
            <w:r w:rsidRPr="00B71585">
              <w:rPr>
                <w:rFonts w:asciiTheme="minorHAnsi" w:hAnsiTheme="minorHAnsi"/>
                <w:b/>
                <w:i/>
                <w:spacing w:val="-3"/>
                <w:sz w:val="18"/>
                <w:szCs w:val="18"/>
              </w:rPr>
              <w:t>or</w:t>
            </w:r>
            <w:r w:rsidRPr="00B71585">
              <w:rPr>
                <w:rFonts w:asciiTheme="minorHAnsi" w:hAnsiTheme="minorHAnsi"/>
                <w:b/>
                <w:spacing w:val="-3"/>
                <w:sz w:val="18"/>
                <w:szCs w:val="18"/>
              </w:rPr>
              <w:t xml:space="preserve"> Goods and Services)</w:t>
            </w:r>
            <w:r w:rsidRPr="00B71585">
              <w:rPr>
                <w:rFonts w:asciiTheme="minorHAnsi" w:hAnsiTheme="minorHAnsi"/>
                <w:b/>
                <w: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p w14:paraId="60F8F944" w14:textId="77777777" w:rsidR="00985F13" w:rsidRPr="00B71585" w:rsidRDefault="00985F13" w:rsidP="00A10D47">
            <w:pPr>
              <w:rPr>
                <w:rFonts w:asciiTheme="minorHAnsi" w:hAnsiTheme="minorHAnsi"/>
                <w:vertAlign w:val="superscript"/>
              </w:rPr>
            </w:pPr>
            <w:r w:rsidRPr="00B71585">
              <w:rPr>
                <w:rFonts w:asciiTheme="minorHAnsi" w:hAnsiTheme="minorHAnsi"/>
                <w:spacing w:val="-3"/>
                <w:sz w:val="18"/>
                <w:szCs w:val="18"/>
              </w:rPr>
              <w:t xml:space="preserve">  [   ] </w:t>
            </w:r>
            <w:r w:rsidRPr="00B71585">
              <w:rPr>
                <w:rFonts w:asciiTheme="minorHAnsi" w:hAnsiTheme="minorHAnsi"/>
                <w:b/>
                <w:spacing w:val="-3"/>
                <w:sz w:val="18"/>
                <w:szCs w:val="18"/>
              </w:rPr>
              <w:t>equal to or</w:t>
            </w:r>
            <w:r w:rsidRPr="00B71585">
              <w:rPr>
                <w:rFonts w:asciiTheme="minorHAnsi" w:hAnsiTheme="minorHAnsi"/>
                <w:spacing w:val="-3"/>
                <w:sz w:val="18"/>
                <w:szCs w:val="18"/>
              </w:rPr>
              <w:t xml:space="preserve"> </w:t>
            </w:r>
            <w:r w:rsidRPr="00B71585">
              <w:rPr>
                <w:rFonts w:asciiTheme="minorHAnsi" w:hAnsiTheme="minorHAnsi"/>
                <w:b/>
                <w:spacing w:val="-3"/>
                <w:sz w:val="18"/>
                <w:szCs w:val="18"/>
              </w:rPr>
              <w:t xml:space="preserve">above US$50,000 (Goods </w:t>
            </w:r>
            <w:r w:rsidRPr="00B71585">
              <w:rPr>
                <w:rFonts w:asciiTheme="minorHAnsi" w:hAnsiTheme="minorHAnsi"/>
                <w:b/>
                <w:i/>
                <w:spacing w:val="-3"/>
                <w:sz w:val="18"/>
                <w:szCs w:val="18"/>
              </w:rPr>
              <w:t>and/or</w:t>
            </w:r>
            <w:r w:rsidRPr="00B71585">
              <w:rPr>
                <w:rFonts w:asciiTheme="minorHAnsi" w:hAnsiTheme="minorHAnsi"/>
                <w:b/>
                <w:spacing w:val="-3"/>
                <w:sz w:val="18"/>
                <w:szCs w:val="18"/>
              </w:rPr>
              <w:t xml:space="preserve"> Services)</w:t>
            </w:r>
            <w:r w:rsidRPr="00B71585">
              <w:rPr>
                <w:rFonts w:asciiTheme="minorHAnsi" w:hAnsiTheme="minorHAnsi"/>
                <w:spacing w:val="-3"/>
                <w:sz w:val="18"/>
                <w:szCs w:val="18"/>
              </w:rPr>
              <w:t xml:space="preserve"> </w:t>
            </w:r>
            <w:r w:rsidRPr="00B71585">
              <w:rPr>
                <w:rFonts w:asciiTheme="minorHAnsi" w:hAnsiTheme="minorHAnsi"/>
                <w:i/>
                <w:spacing w:val="-3"/>
                <w:sz w:val="18"/>
                <w:szCs w:val="18"/>
              </w:rPr>
              <w:t xml:space="preserve">– </w:t>
            </w:r>
            <w:r w:rsidRPr="00B71585">
              <w:rPr>
                <w:rFonts w:asciiTheme="minorHAnsi" w:hAnsiTheme="minorHAnsi"/>
                <w:spacing w:val="-3"/>
                <w:sz w:val="18"/>
                <w:szCs w:val="18"/>
              </w:rPr>
              <w:t>UNDP General Terms and Conditions for Contracts apply</w:t>
            </w:r>
          </w:p>
        </w:tc>
      </w:tr>
      <w:tr w:rsidR="00985F13" w:rsidRPr="00B71585" w14:paraId="5C97CC27" w14:textId="77777777" w:rsidTr="00A10D47">
        <w:tc>
          <w:tcPr>
            <w:tcW w:w="5264" w:type="dxa"/>
            <w:gridSpan w:val="2"/>
          </w:tcPr>
          <w:p w14:paraId="18FEA524"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sz w:val="18"/>
                <w:szCs w:val="18"/>
                <w:lang w:val="uk-UA"/>
              </w:rPr>
              <w:t xml:space="preserve">11.  </w:t>
            </w:r>
            <w:r w:rsidRPr="00B71585">
              <w:rPr>
                <w:rFonts w:asciiTheme="minorHAnsi" w:hAnsiTheme="minorHAnsi"/>
                <w:b/>
                <w:bCs/>
                <w:sz w:val="18"/>
                <w:szCs w:val="18"/>
                <w:lang w:val="uk-UA"/>
              </w:rPr>
              <w:t>Метод оплати:</w:t>
            </w:r>
            <w:r w:rsidRPr="00B71585">
              <w:rPr>
                <w:rFonts w:asciiTheme="minorHAnsi" w:hAnsiTheme="minorHAnsi"/>
                <w:sz w:val="18"/>
                <w:szCs w:val="18"/>
                <w:lang w:val="uk-UA"/>
              </w:rPr>
              <w:t xml:space="preserve">  [ Х] тверда (фіксована) ціна    [  ] відшкодування витрат  </w:t>
            </w:r>
          </w:p>
        </w:tc>
        <w:tc>
          <w:tcPr>
            <w:tcW w:w="5265" w:type="dxa"/>
            <w:gridSpan w:val="2"/>
          </w:tcPr>
          <w:p w14:paraId="7C12140A" w14:textId="77777777" w:rsidR="00985F13" w:rsidRPr="00B71585" w:rsidRDefault="00985F13" w:rsidP="00A10D47">
            <w:pPr>
              <w:rPr>
                <w:rFonts w:asciiTheme="minorHAnsi" w:hAnsiTheme="minorHAnsi"/>
                <w:vertAlign w:val="superscript"/>
              </w:rPr>
            </w:pPr>
            <w:r w:rsidRPr="00B71585">
              <w:rPr>
                <w:rFonts w:asciiTheme="minorHAnsi" w:hAnsiTheme="minorHAnsi"/>
                <w:spacing w:val="-3"/>
                <w:sz w:val="18"/>
                <w:szCs w:val="18"/>
              </w:rPr>
              <w:t xml:space="preserve">11.  </w:t>
            </w:r>
            <w:r w:rsidRPr="00B71585">
              <w:rPr>
                <w:rFonts w:asciiTheme="minorHAnsi" w:hAnsiTheme="minorHAnsi"/>
                <w:b/>
                <w:spacing w:val="-3"/>
                <w:sz w:val="18"/>
                <w:szCs w:val="18"/>
              </w:rPr>
              <w:t>Payment Method:</w:t>
            </w:r>
            <w:r w:rsidRPr="00B71585">
              <w:rPr>
                <w:rFonts w:asciiTheme="minorHAnsi" w:hAnsiTheme="minorHAnsi"/>
                <w:spacing w:val="-3"/>
                <w:sz w:val="18"/>
                <w:szCs w:val="18"/>
              </w:rPr>
              <w:t xml:space="preserve"> [X] fixed price    [  ] cost reimbursement</w:t>
            </w:r>
          </w:p>
        </w:tc>
      </w:tr>
      <w:tr w:rsidR="00985F13" w:rsidRPr="00B71585" w14:paraId="6CBA1B79" w14:textId="77777777" w:rsidTr="00A10D47">
        <w:tc>
          <w:tcPr>
            <w:tcW w:w="5264" w:type="dxa"/>
            <w:gridSpan w:val="2"/>
          </w:tcPr>
          <w:p w14:paraId="467FCC35" w14:textId="77777777" w:rsidR="00985F13" w:rsidRPr="00B71585" w:rsidRDefault="00985F13" w:rsidP="00A10D47">
            <w:pPr>
              <w:tabs>
                <w:tab w:val="left" w:pos="-720"/>
                <w:tab w:val="left" w:pos="2189"/>
              </w:tabs>
              <w:suppressAutoHyphens/>
              <w:ind w:right="32"/>
              <w:jc w:val="both"/>
              <w:rPr>
                <w:rFonts w:asciiTheme="minorHAnsi" w:hAnsiTheme="minorHAnsi"/>
                <w:vertAlign w:val="superscript"/>
                <w:lang w:val="uk-UA"/>
              </w:rPr>
            </w:pPr>
            <w:r w:rsidRPr="00B71585">
              <w:rPr>
                <w:rFonts w:asciiTheme="minorHAnsi" w:hAnsiTheme="minorHAnsi"/>
                <w:sz w:val="18"/>
                <w:szCs w:val="18"/>
                <w:lang w:val="uk-UA"/>
              </w:rPr>
              <w:t xml:space="preserve">12.  </w:t>
            </w:r>
            <w:r w:rsidRPr="00B71585">
              <w:rPr>
                <w:rFonts w:asciiTheme="minorHAnsi" w:hAnsiTheme="minorHAnsi"/>
                <w:b/>
                <w:bCs/>
                <w:sz w:val="18"/>
                <w:szCs w:val="18"/>
                <w:lang w:val="uk-UA"/>
              </w:rPr>
              <w:t>Назва(Ім'я) Підрядника</w:t>
            </w:r>
            <w:r w:rsidRPr="00B71585">
              <w:rPr>
                <w:rFonts w:asciiTheme="minorHAnsi" w:hAnsiTheme="minorHAnsi"/>
                <w:sz w:val="18"/>
                <w:szCs w:val="18"/>
                <w:lang w:val="uk-UA"/>
              </w:rPr>
              <w:t>:</w:t>
            </w:r>
          </w:p>
          <w:p w14:paraId="2FC9F781" w14:textId="77777777" w:rsidR="00985F13" w:rsidRPr="00B71585" w:rsidRDefault="00985F13" w:rsidP="00A10D47">
            <w:pPr>
              <w:rPr>
                <w:rFonts w:asciiTheme="minorHAnsi" w:hAnsiTheme="minorHAnsi"/>
                <w:vertAlign w:val="superscript"/>
                <w:lang w:val="uk-UA"/>
              </w:rPr>
            </w:pPr>
          </w:p>
        </w:tc>
        <w:tc>
          <w:tcPr>
            <w:tcW w:w="5265" w:type="dxa"/>
            <w:gridSpan w:val="2"/>
          </w:tcPr>
          <w:p w14:paraId="7228D911" w14:textId="77777777" w:rsidR="00985F13" w:rsidRPr="00B71585" w:rsidRDefault="00985F13" w:rsidP="00A10D47">
            <w:pPr>
              <w:tabs>
                <w:tab w:val="left" w:pos="-720"/>
                <w:tab w:val="left" w:pos="2189"/>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12.  </w:t>
            </w:r>
            <w:r w:rsidRPr="00B71585">
              <w:rPr>
                <w:rFonts w:asciiTheme="minorHAnsi" w:hAnsiTheme="minorHAnsi"/>
                <w:b/>
                <w:spacing w:val="-3"/>
                <w:sz w:val="18"/>
                <w:szCs w:val="18"/>
              </w:rPr>
              <w:t>Contractor’s Name</w:t>
            </w:r>
            <w:r w:rsidRPr="00B71585">
              <w:rPr>
                <w:rFonts w:asciiTheme="minorHAnsi" w:hAnsiTheme="minorHAnsi"/>
                <w:spacing w:val="-3"/>
                <w:sz w:val="18"/>
                <w:szCs w:val="18"/>
              </w:rPr>
              <w:t>:</w:t>
            </w:r>
          </w:p>
          <w:p w14:paraId="241C4CC6" w14:textId="77777777" w:rsidR="00985F13" w:rsidRPr="00B71585" w:rsidRDefault="00985F13" w:rsidP="00A10D47">
            <w:pPr>
              <w:rPr>
                <w:rFonts w:asciiTheme="minorHAnsi" w:hAnsiTheme="minorHAnsi"/>
                <w:vertAlign w:val="superscript"/>
              </w:rPr>
            </w:pPr>
          </w:p>
        </w:tc>
      </w:tr>
      <w:tr w:rsidR="00985F13" w:rsidRPr="00B71585" w14:paraId="66A50EF9" w14:textId="77777777" w:rsidTr="00A10D47">
        <w:tc>
          <w:tcPr>
            <w:tcW w:w="5264" w:type="dxa"/>
            <w:gridSpan w:val="2"/>
          </w:tcPr>
          <w:p w14:paraId="3ABCDF1A" w14:textId="77777777" w:rsidR="00985F13" w:rsidRPr="00B71585" w:rsidRDefault="00985F13" w:rsidP="00A10D47">
            <w:pPr>
              <w:pStyle w:val="Default"/>
              <w:ind w:right="32"/>
              <w:rPr>
                <w:rFonts w:asciiTheme="minorHAnsi" w:hAnsiTheme="minorHAnsi"/>
                <w:sz w:val="18"/>
                <w:szCs w:val="18"/>
                <w:lang w:val="uk-UA"/>
              </w:rPr>
            </w:pPr>
            <w:r w:rsidRPr="00B71585">
              <w:rPr>
                <w:rFonts w:asciiTheme="minorHAnsi" w:hAnsiTheme="minorHAnsi"/>
                <w:sz w:val="18"/>
                <w:szCs w:val="18"/>
                <w:lang w:val="uk-UA"/>
              </w:rPr>
              <w:t xml:space="preserve">13.  </w:t>
            </w:r>
            <w:r w:rsidRPr="00B71585">
              <w:rPr>
                <w:rFonts w:asciiTheme="minorHAnsi" w:hAnsiTheme="minorHAnsi"/>
                <w:b/>
                <w:bCs/>
                <w:sz w:val="18"/>
                <w:szCs w:val="18"/>
                <w:lang w:val="uk-UA"/>
              </w:rPr>
              <w:t>Ім'я контактної особи Підрядника</w:t>
            </w:r>
            <w:r w:rsidRPr="00B71585">
              <w:rPr>
                <w:rFonts w:asciiTheme="minorHAnsi" w:hAnsiTheme="minorHAnsi"/>
                <w:sz w:val="18"/>
                <w:szCs w:val="18"/>
                <w:lang w:val="uk-UA"/>
              </w:rPr>
              <w:t xml:space="preserve">:  </w:t>
            </w:r>
          </w:p>
          <w:p w14:paraId="7AC7C2E1" w14:textId="77777777" w:rsidR="00985F13" w:rsidRPr="00B71585" w:rsidRDefault="00985F13" w:rsidP="00A10D47">
            <w:pPr>
              <w:pStyle w:val="Default"/>
              <w:ind w:right="32"/>
              <w:rPr>
                <w:rFonts w:asciiTheme="minorHAnsi" w:hAnsiTheme="minorHAnsi"/>
                <w:sz w:val="18"/>
                <w:szCs w:val="18"/>
                <w:lang w:val="uk-UA"/>
              </w:rPr>
            </w:pPr>
          </w:p>
          <w:p w14:paraId="5C8C3B28"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Посада: керівник </w:t>
            </w:r>
          </w:p>
          <w:p w14:paraId="0AC64C78"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Адреса: </w:t>
            </w:r>
          </w:p>
          <w:p w14:paraId="74705063"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lang w:val="ru-RU"/>
              </w:rPr>
            </w:pPr>
            <w:r w:rsidRPr="00B71585">
              <w:rPr>
                <w:rFonts w:asciiTheme="minorHAnsi" w:hAnsiTheme="minorHAnsi"/>
                <w:spacing w:val="-3"/>
                <w:sz w:val="18"/>
                <w:szCs w:val="18"/>
                <w:lang w:val="uk-UA"/>
              </w:rPr>
              <w:t>Номер телефону</w:t>
            </w:r>
            <w:r w:rsidRPr="00B71585">
              <w:rPr>
                <w:rFonts w:asciiTheme="minorHAnsi" w:hAnsiTheme="minorHAnsi"/>
                <w:spacing w:val="-3"/>
                <w:sz w:val="18"/>
                <w:szCs w:val="18"/>
                <w:lang w:val="ru-RU"/>
              </w:rPr>
              <w:t>:</w:t>
            </w:r>
          </w:p>
          <w:p w14:paraId="13C8DA08"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lang w:val="uk-UA"/>
              </w:rPr>
            </w:pPr>
            <w:r w:rsidRPr="00B71585">
              <w:rPr>
                <w:rFonts w:asciiTheme="minorHAnsi" w:hAnsiTheme="minorHAnsi"/>
                <w:spacing w:val="-3"/>
                <w:sz w:val="18"/>
                <w:szCs w:val="18"/>
                <w:lang w:val="uk-UA"/>
              </w:rPr>
              <w:t xml:space="preserve">Факс: </w:t>
            </w:r>
          </w:p>
          <w:p w14:paraId="1B612652" w14:textId="77777777" w:rsidR="00985F13" w:rsidRPr="00B71585" w:rsidRDefault="00985F13" w:rsidP="00A10D47">
            <w:pPr>
              <w:tabs>
                <w:tab w:val="left" w:pos="-720"/>
                <w:tab w:val="left" w:pos="720"/>
                <w:tab w:val="left" w:pos="1080"/>
              </w:tabs>
              <w:suppressAutoHyphens/>
              <w:rPr>
                <w:rFonts w:asciiTheme="minorHAnsi" w:hAnsiTheme="minorHAnsi"/>
                <w:vertAlign w:val="superscript"/>
                <w:lang w:val="uk-UA"/>
              </w:rPr>
            </w:pPr>
            <w:r w:rsidRPr="00B71585">
              <w:rPr>
                <w:rFonts w:asciiTheme="minorHAnsi" w:hAnsiTheme="minorHAnsi"/>
                <w:spacing w:val="-3"/>
                <w:sz w:val="18"/>
                <w:szCs w:val="18"/>
                <w:lang w:val="uk-UA"/>
              </w:rPr>
              <w:t>Email:</w:t>
            </w:r>
            <w:r w:rsidRPr="00B71585">
              <w:rPr>
                <w:rFonts w:asciiTheme="minorHAnsi" w:hAnsiTheme="minorHAnsi"/>
                <w:sz w:val="18"/>
                <w:szCs w:val="18"/>
                <w:lang w:val="uk-UA"/>
              </w:rPr>
              <w:t xml:space="preserve"> </w:t>
            </w:r>
          </w:p>
        </w:tc>
        <w:tc>
          <w:tcPr>
            <w:tcW w:w="5265" w:type="dxa"/>
            <w:gridSpan w:val="2"/>
          </w:tcPr>
          <w:p w14:paraId="7907E137"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 xml:space="preserve">13.  </w:t>
            </w:r>
            <w:r w:rsidRPr="00B71585">
              <w:rPr>
                <w:rFonts w:asciiTheme="minorHAnsi" w:hAnsiTheme="minorHAnsi"/>
                <w:b/>
                <w:spacing w:val="-3"/>
                <w:sz w:val="18"/>
                <w:szCs w:val="18"/>
              </w:rPr>
              <w:t>Contractor’s Contact Person’s Name</w:t>
            </w:r>
            <w:r w:rsidRPr="00B71585">
              <w:rPr>
                <w:rFonts w:asciiTheme="minorHAnsi" w:hAnsiTheme="minorHAnsi"/>
                <w:spacing w:val="-3"/>
                <w:sz w:val="18"/>
                <w:szCs w:val="18"/>
              </w:rPr>
              <w:t>:</w:t>
            </w:r>
          </w:p>
          <w:p w14:paraId="3E57FB7C"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rPr>
            </w:pPr>
          </w:p>
          <w:p w14:paraId="50578B4E" w14:textId="77777777" w:rsidR="00985F13" w:rsidRPr="00B71585" w:rsidRDefault="00985F13" w:rsidP="00A10D47">
            <w:pPr>
              <w:tabs>
                <w:tab w:val="left" w:pos="-720"/>
                <w:tab w:val="left" w:pos="720"/>
                <w:tab w:val="left" w:pos="1080"/>
              </w:tabs>
              <w:suppressAutoHyphens/>
              <w:rPr>
                <w:rFonts w:asciiTheme="minorHAnsi" w:hAnsiTheme="minorHAnsi"/>
                <w:spacing w:val="-3"/>
                <w:sz w:val="18"/>
                <w:szCs w:val="18"/>
              </w:rPr>
            </w:pPr>
            <w:r w:rsidRPr="00B71585">
              <w:rPr>
                <w:rFonts w:asciiTheme="minorHAnsi" w:hAnsiTheme="minorHAnsi"/>
                <w:spacing w:val="-3"/>
                <w:sz w:val="18"/>
                <w:szCs w:val="18"/>
              </w:rPr>
              <w:t>Title</w:t>
            </w:r>
          </w:p>
          <w:p w14:paraId="4987FF36" w14:textId="77777777" w:rsidR="00985F13" w:rsidRPr="00B71585" w:rsidRDefault="00985F13" w:rsidP="00A10D47">
            <w:pPr>
              <w:tabs>
                <w:tab w:val="left" w:pos="-720"/>
              </w:tabs>
              <w:suppressAutoHyphens/>
              <w:rPr>
                <w:rFonts w:asciiTheme="minorHAnsi" w:hAnsiTheme="minorHAnsi"/>
                <w:sz w:val="18"/>
                <w:szCs w:val="18"/>
              </w:rPr>
            </w:pPr>
            <w:r w:rsidRPr="00B71585">
              <w:rPr>
                <w:rFonts w:asciiTheme="minorHAnsi" w:hAnsiTheme="minorHAnsi"/>
                <w:spacing w:val="-3"/>
                <w:sz w:val="18"/>
                <w:szCs w:val="18"/>
              </w:rPr>
              <w:t>Address:</w:t>
            </w:r>
            <w:r w:rsidRPr="00B71585">
              <w:rPr>
                <w:rFonts w:asciiTheme="minorHAnsi" w:hAnsiTheme="minorHAnsi"/>
                <w:sz w:val="18"/>
                <w:szCs w:val="18"/>
              </w:rPr>
              <w:t xml:space="preserve"> </w:t>
            </w:r>
          </w:p>
          <w:p w14:paraId="01568639" w14:textId="77777777" w:rsidR="00985F13" w:rsidRPr="00B71585" w:rsidRDefault="00985F13" w:rsidP="00A10D47">
            <w:pPr>
              <w:tabs>
                <w:tab w:val="left" w:pos="-720"/>
              </w:tabs>
              <w:suppressAutoHyphens/>
              <w:rPr>
                <w:rFonts w:asciiTheme="minorHAnsi" w:hAnsiTheme="minorHAnsi"/>
                <w:sz w:val="18"/>
                <w:szCs w:val="18"/>
              </w:rPr>
            </w:pPr>
            <w:r w:rsidRPr="00B71585">
              <w:rPr>
                <w:rFonts w:asciiTheme="minorHAnsi" w:hAnsiTheme="minorHAnsi"/>
                <w:spacing w:val="-3"/>
                <w:sz w:val="18"/>
                <w:szCs w:val="18"/>
              </w:rPr>
              <w:t xml:space="preserve">Telephone number: </w:t>
            </w:r>
          </w:p>
          <w:p w14:paraId="6F67F6BF" w14:textId="77777777" w:rsidR="00985F13" w:rsidRPr="00B71585" w:rsidRDefault="00985F13" w:rsidP="00A10D47">
            <w:pPr>
              <w:tabs>
                <w:tab w:val="left" w:pos="-720"/>
                <w:tab w:val="left" w:pos="720"/>
                <w:tab w:val="left" w:pos="1080"/>
              </w:tabs>
              <w:suppressAutoHyphens/>
              <w:rPr>
                <w:rFonts w:asciiTheme="minorHAnsi" w:hAnsiTheme="minorHAnsi"/>
                <w:sz w:val="18"/>
                <w:szCs w:val="18"/>
              </w:rPr>
            </w:pPr>
            <w:r w:rsidRPr="00B71585">
              <w:rPr>
                <w:rFonts w:asciiTheme="minorHAnsi" w:hAnsiTheme="minorHAnsi"/>
                <w:spacing w:val="-3"/>
                <w:sz w:val="18"/>
                <w:szCs w:val="18"/>
              </w:rPr>
              <w:t xml:space="preserve">Fax: </w:t>
            </w:r>
          </w:p>
          <w:p w14:paraId="0271E684" w14:textId="77777777" w:rsidR="00985F13" w:rsidRPr="00B71585" w:rsidRDefault="00985F13" w:rsidP="00A10D47">
            <w:pPr>
              <w:rPr>
                <w:rFonts w:asciiTheme="minorHAnsi" w:hAnsiTheme="minorHAnsi"/>
                <w:vertAlign w:val="superscript"/>
              </w:rPr>
            </w:pPr>
            <w:r w:rsidRPr="00B71585">
              <w:rPr>
                <w:rFonts w:asciiTheme="minorHAnsi" w:hAnsiTheme="minorHAnsi"/>
                <w:spacing w:val="-3"/>
                <w:sz w:val="18"/>
                <w:szCs w:val="18"/>
              </w:rPr>
              <w:t>Email:</w:t>
            </w:r>
            <w:r w:rsidRPr="00B71585">
              <w:rPr>
                <w:rFonts w:asciiTheme="minorHAnsi" w:hAnsiTheme="minorHAnsi"/>
                <w:sz w:val="18"/>
                <w:szCs w:val="18"/>
              </w:rPr>
              <w:t xml:space="preserve"> </w:t>
            </w:r>
          </w:p>
        </w:tc>
      </w:tr>
      <w:tr w:rsidR="00985F13" w:rsidRPr="00B71585" w14:paraId="0CAB2384" w14:textId="77777777" w:rsidTr="00A10D47">
        <w:tc>
          <w:tcPr>
            <w:tcW w:w="5264" w:type="dxa"/>
            <w:gridSpan w:val="2"/>
          </w:tcPr>
          <w:p w14:paraId="653C4910" w14:textId="77777777" w:rsidR="00985F13" w:rsidRPr="00B71585" w:rsidRDefault="00985F13" w:rsidP="00A10D47">
            <w:pPr>
              <w:ind w:right="32"/>
              <w:rPr>
                <w:rFonts w:asciiTheme="minorHAnsi" w:hAnsiTheme="minorHAnsi"/>
                <w:b/>
                <w:color w:val="000000"/>
                <w:spacing w:val="-3"/>
                <w:sz w:val="18"/>
                <w:szCs w:val="18"/>
                <w:lang w:val="uk-UA"/>
              </w:rPr>
            </w:pPr>
            <w:r w:rsidRPr="00B71585">
              <w:rPr>
                <w:rFonts w:asciiTheme="minorHAnsi" w:hAnsiTheme="minorHAnsi"/>
                <w:b/>
                <w:color w:val="000000"/>
                <w:spacing w:val="-3"/>
                <w:sz w:val="18"/>
                <w:szCs w:val="18"/>
                <w:lang w:val="uk-UA"/>
              </w:rPr>
              <w:t xml:space="preserve">14.  </w:t>
            </w:r>
            <w:r w:rsidRPr="00B71585">
              <w:rPr>
                <w:rFonts w:asciiTheme="minorHAnsi" w:hAnsiTheme="minorHAnsi"/>
                <w:b/>
                <w:bCs/>
                <w:color w:val="000000"/>
                <w:spacing w:val="-3"/>
                <w:sz w:val="18"/>
                <w:szCs w:val="18"/>
                <w:lang w:val="uk-UA"/>
              </w:rPr>
              <w:t>Ім'я контактної особи ПРООН</w:t>
            </w:r>
            <w:r w:rsidRPr="00B71585">
              <w:rPr>
                <w:rFonts w:asciiTheme="minorHAnsi" w:hAnsiTheme="minorHAnsi"/>
                <w:b/>
                <w:color w:val="000000"/>
                <w:spacing w:val="-3"/>
                <w:sz w:val="18"/>
                <w:szCs w:val="18"/>
                <w:lang w:val="uk-UA"/>
              </w:rPr>
              <w:t xml:space="preserve">: </w:t>
            </w:r>
          </w:p>
          <w:p w14:paraId="54CBDD27" w14:textId="77777777" w:rsidR="00985F13" w:rsidRPr="00B71585" w:rsidRDefault="00985F13" w:rsidP="00A10D47">
            <w:pPr>
              <w:ind w:right="32"/>
              <w:rPr>
                <w:rFonts w:asciiTheme="minorHAnsi" w:hAnsiTheme="minorHAnsi"/>
                <w:color w:val="000000"/>
                <w:spacing w:val="-3"/>
                <w:sz w:val="18"/>
                <w:szCs w:val="18"/>
                <w:lang w:val="uk-UA"/>
              </w:rPr>
            </w:pPr>
          </w:p>
          <w:p w14:paraId="2BF0020D" w14:textId="77777777" w:rsidR="00985F13" w:rsidRPr="00B71585" w:rsidRDefault="00985F13" w:rsidP="00A10D47">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Посада: </w:t>
            </w:r>
          </w:p>
          <w:p w14:paraId="318B813E" w14:textId="77777777" w:rsidR="00985F13" w:rsidRPr="00B71585" w:rsidRDefault="00985F13" w:rsidP="00A10D47">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Адреса: </w:t>
            </w:r>
          </w:p>
          <w:p w14:paraId="4FE9FD2A" w14:textId="77777777" w:rsidR="00985F13" w:rsidRPr="00B71585" w:rsidRDefault="00985F13" w:rsidP="00A10D47">
            <w:pPr>
              <w:ind w:right="32"/>
              <w:rPr>
                <w:rFonts w:asciiTheme="minorHAnsi" w:hAnsiTheme="minorHAnsi"/>
                <w:color w:val="000000"/>
                <w:spacing w:val="-3"/>
                <w:sz w:val="18"/>
                <w:szCs w:val="18"/>
                <w:lang w:val="uk-UA"/>
              </w:rPr>
            </w:pPr>
            <w:r w:rsidRPr="00B71585">
              <w:rPr>
                <w:rFonts w:asciiTheme="minorHAnsi" w:hAnsiTheme="minorHAnsi"/>
                <w:color w:val="000000"/>
                <w:spacing w:val="-3"/>
                <w:sz w:val="18"/>
                <w:szCs w:val="18"/>
                <w:lang w:val="uk-UA"/>
              </w:rPr>
              <w:t xml:space="preserve">Тел.: +380 508002879  </w:t>
            </w:r>
          </w:p>
          <w:p w14:paraId="5EA225B3"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color w:val="000000"/>
                <w:spacing w:val="-3"/>
                <w:sz w:val="18"/>
                <w:szCs w:val="18"/>
                <w:lang w:val="uk-UA"/>
              </w:rPr>
              <w:t xml:space="preserve">Email: </w:t>
            </w:r>
          </w:p>
        </w:tc>
        <w:tc>
          <w:tcPr>
            <w:tcW w:w="5265" w:type="dxa"/>
            <w:gridSpan w:val="2"/>
          </w:tcPr>
          <w:p w14:paraId="0D8D1E05"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14.  </w:t>
            </w:r>
            <w:r w:rsidRPr="00B71585">
              <w:rPr>
                <w:rFonts w:asciiTheme="minorHAnsi" w:hAnsiTheme="minorHAnsi"/>
                <w:b/>
                <w:spacing w:val="-3"/>
                <w:sz w:val="18"/>
                <w:szCs w:val="18"/>
              </w:rPr>
              <w:t>UNDP Contact Person’s Name</w:t>
            </w:r>
            <w:r w:rsidRPr="00B71585">
              <w:rPr>
                <w:rFonts w:asciiTheme="minorHAnsi" w:hAnsiTheme="minorHAnsi"/>
                <w:spacing w:val="-3"/>
                <w:sz w:val="18"/>
                <w:szCs w:val="18"/>
              </w:rPr>
              <w:t xml:space="preserve">: </w:t>
            </w:r>
          </w:p>
          <w:p w14:paraId="79C55F0F" w14:textId="77777777" w:rsidR="00985F13" w:rsidRPr="00B71585" w:rsidRDefault="00985F13" w:rsidP="00A10D47">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 </w:t>
            </w:r>
          </w:p>
          <w:p w14:paraId="23DCB9F6" w14:textId="77777777" w:rsidR="00985F13" w:rsidRPr="00B71585" w:rsidRDefault="00985F13" w:rsidP="00A10D47">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Title: </w:t>
            </w:r>
          </w:p>
          <w:p w14:paraId="65D6E16A" w14:textId="77777777" w:rsidR="00985F13" w:rsidRPr="00B71585" w:rsidRDefault="00985F13" w:rsidP="00A10D47">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Address: </w:t>
            </w:r>
          </w:p>
          <w:p w14:paraId="7F92918C" w14:textId="77777777" w:rsidR="00985F13" w:rsidRPr="00B71585" w:rsidRDefault="00985F13" w:rsidP="00A10D47">
            <w:pPr>
              <w:tabs>
                <w:tab w:val="left" w:pos="-720"/>
                <w:tab w:val="left" w:pos="720"/>
                <w:tab w:val="left" w:pos="1080"/>
              </w:tabs>
              <w:suppressAutoHyphens/>
              <w:jc w:val="both"/>
              <w:rPr>
                <w:rFonts w:asciiTheme="minorHAnsi" w:hAnsiTheme="minorHAnsi"/>
                <w:color w:val="000000"/>
                <w:spacing w:val="-3"/>
                <w:sz w:val="18"/>
                <w:szCs w:val="18"/>
              </w:rPr>
            </w:pPr>
            <w:r w:rsidRPr="00B71585">
              <w:rPr>
                <w:rFonts w:asciiTheme="minorHAnsi" w:hAnsiTheme="minorHAnsi"/>
                <w:color w:val="000000"/>
                <w:spacing w:val="-3"/>
                <w:sz w:val="18"/>
                <w:szCs w:val="18"/>
              </w:rPr>
              <w:t xml:space="preserve">Telephone number </w:t>
            </w:r>
          </w:p>
          <w:p w14:paraId="34E6933C" w14:textId="77777777" w:rsidR="00985F13" w:rsidRPr="00B71585" w:rsidRDefault="00985F13" w:rsidP="00A10D47">
            <w:pPr>
              <w:rPr>
                <w:rFonts w:asciiTheme="minorHAnsi" w:hAnsiTheme="minorHAnsi"/>
                <w:vertAlign w:val="superscript"/>
              </w:rPr>
            </w:pPr>
            <w:r w:rsidRPr="00B71585">
              <w:rPr>
                <w:rFonts w:asciiTheme="minorHAnsi" w:hAnsiTheme="minorHAnsi"/>
                <w:color w:val="000000"/>
                <w:spacing w:val="-3"/>
                <w:sz w:val="18"/>
                <w:szCs w:val="18"/>
              </w:rPr>
              <w:t xml:space="preserve">Email: </w:t>
            </w:r>
          </w:p>
        </w:tc>
      </w:tr>
      <w:tr w:rsidR="00985F13" w:rsidRPr="00B71585" w14:paraId="058623C2" w14:textId="77777777" w:rsidTr="00A10D47">
        <w:tc>
          <w:tcPr>
            <w:tcW w:w="5264" w:type="dxa"/>
            <w:gridSpan w:val="2"/>
          </w:tcPr>
          <w:p w14:paraId="1C7E33B5" w14:textId="77777777" w:rsidR="00985F13" w:rsidRPr="00B71585" w:rsidRDefault="00985F13" w:rsidP="00A10D47">
            <w:pPr>
              <w:tabs>
                <w:tab w:val="left" w:pos="-720"/>
                <w:tab w:val="left" w:pos="720"/>
                <w:tab w:val="left" w:pos="1080"/>
              </w:tabs>
              <w:suppressAutoHyphens/>
              <w:ind w:right="32"/>
              <w:jc w:val="both"/>
              <w:rPr>
                <w:rFonts w:asciiTheme="minorHAnsi" w:hAnsiTheme="minorHAnsi"/>
                <w:spacing w:val="-3"/>
                <w:sz w:val="18"/>
                <w:szCs w:val="18"/>
                <w:lang w:val="uk-UA"/>
              </w:rPr>
            </w:pPr>
            <w:r w:rsidRPr="00B71585">
              <w:rPr>
                <w:rFonts w:asciiTheme="minorHAnsi" w:hAnsiTheme="minorHAnsi"/>
                <w:sz w:val="18"/>
                <w:szCs w:val="18"/>
                <w:lang w:val="uk-UA"/>
              </w:rPr>
              <w:t xml:space="preserve">15.  </w:t>
            </w:r>
            <w:r w:rsidRPr="00B71585">
              <w:rPr>
                <w:rFonts w:asciiTheme="minorHAnsi" w:hAnsiTheme="minorHAnsi"/>
                <w:b/>
                <w:bCs/>
                <w:sz w:val="18"/>
                <w:szCs w:val="18"/>
                <w:lang w:val="uk-UA"/>
              </w:rPr>
              <w:t>Банківський рахунок Підрядника, на який будуть перераховуватись платежі:</w:t>
            </w:r>
          </w:p>
          <w:p w14:paraId="3092556F" w14:textId="77777777" w:rsidR="00985F13" w:rsidRPr="00B71585" w:rsidRDefault="00985F13" w:rsidP="00A10D47">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Отримувач: </w:t>
            </w:r>
          </w:p>
          <w:p w14:paraId="78E46361" w14:textId="77777777" w:rsidR="00985F13" w:rsidRPr="00B71585" w:rsidRDefault="00985F13" w:rsidP="00A10D47">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Назва рахунку:</w:t>
            </w:r>
          </w:p>
          <w:p w14:paraId="6CC57B31" w14:textId="77777777" w:rsidR="00985F13" w:rsidRPr="00B71585" w:rsidRDefault="00985F13" w:rsidP="00A10D47">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Номер рахунку: </w:t>
            </w:r>
          </w:p>
          <w:p w14:paraId="6F1409D9" w14:textId="77777777" w:rsidR="00985F13" w:rsidRPr="00B71585" w:rsidRDefault="00985F13" w:rsidP="00A10D47">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Назва банку: </w:t>
            </w:r>
          </w:p>
          <w:p w14:paraId="6ECABE31" w14:textId="77777777" w:rsidR="00985F13" w:rsidRPr="00B71585" w:rsidRDefault="00985F13" w:rsidP="00A10D47">
            <w:pPr>
              <w:pStyle w:val="WP9BodyText"/>
              <w:widowControl/>
              <w:ind w:right="32"/>
              <w:rPr>
                <w:rFonts w:asciiTheme="minorHAnsi" w:hAnsiTheme="minorHAnsi"/>
                <w:sz w:val="18"/>
                <w:szCs w:val="18"/>
                <w:lang w:val="uk-UA"/>
              </w:rPr>
            </w:pPr>
            <w:r w:rsidRPr="00B71585">
              <w:rPr>
                <w:rFonts w:asciiTheme="minorHAnsi" w:hAnsiTheme="minorHAnsi"/>
                <w:sz w:val="18"/>
                <w:szCs w:val="18"/>
                <w:lang w:val="uk-UA"/>
              </w:rPr>
              <w:t xml:space="preserve">МФО </w:t>
            </w:r>
          </w:p>
          <w:p w14:paraId="72EF6172"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sz w:val="18"/>
                <w:szCs w:val="18"/>
                <w:lang w:val="uk-UA"/>
              </w:rPr>
              <w:t xml:space="preserve">ЄДРПОУ </w:t>
            </w:r>
          </w:p>
        </w:tc>
        <w:tc>
          <w:tcPr>
            <w:tcW w:w="5265" w:type="dxa"/>
            <w:gridSpan w:val="2"/>
          </w:tcPr>
          <w:p w14:paraId="647A5829" w14:textId="77777777" w:rsidR="00985F13" w:rsidRPr="00B71585" w:rsidRDefault="00985F13" w:rsidP="00A10D47">
            <w:pPr>
              <w:tabs>
                <w:tab w:val="left" w:pos="-720"/>
                <w:tab w:val="left" w:pos="720"/>
                <w:tab w:val="left" w:pos="1080"/>
              </w:tabs>
              <w:suppressAutoHyphens/>
              <w:jc w:val="both"/>
              <w:rPr>
                <w:rFonts w:asciiTheme="minorHAnsi" w:hAnsiTheme="minorHAnsi"/>
                <w:spacing w:val="-3"/>
                <w:sz w:val="18"/>
                <w:szCs w:val="18"/>
              </w:rPr>
            </w:pPr>
            <w:r w:rsidRPr="00B71585">
              <w:rPr>
                <w:rFonts w:asciiTheme="minorHAnsi" w:hAnsiTheme="minorHAnsi"/>
                <w:spacing w:val="-3"/>
                <w:sz w:val="18"/>
                <w:szCs w:val="18"/>
              </w:rPr>
              <w:t xml:space="preserve">15.  </w:t>
            </w:r>
            <w:r w:rsidRPr="00B71585">
              <w:rPr>
                <w:rFonts w:asciiTheme="minorHAnsi" w:hAnsiTheme="minorHAnsi"/>
                <w:b/>
                <w:spacing w:val="-3"/>
                <w:sz w:val="18"/>
                <w:szCs w:val="18"/>
              </w:rPr>
              <w:t>Contractor’s Bank Account to which payments will be transferred</w:t>
            </w:r>
            <w:r w:rsidRPr="00B71585">
              <w:rPr>
                <w:rFonts w:asciiTheme="minorHAnsi" w:hAnsiTheme="minorHAnsi"/>
                <w:spacing w:val="-3"/>
                <w:sz w:val="18"/>
                <w:szCs w:val="18"/>
              </w:rPr>
              <w:t>:</w:t>
            </w:r>
          </w:p>
          <w:p w14:paraId="4494FF93" w14:textId="77777777" w:rsidR="00985F13" w:rsidRPr="00B71585" w:rsidRDefault="00985F13" w:rsidP="00A10D47">
            <w:pPr>
              <w:pStyle w:val="WP9BodyText"/>
              <w:widowControl/>
              <w:rPr>
                <w:rFonts w:asciiTheme="minorHAnsi" w:hAnsiTheme="minorHAnsi"/>
                <w:sz w:val="18"/>
                <w:szCs w:val="18"/>
              </w:rPr>
            </w:pPr>
            <w:r w:rsidRPr="00B71585">
              <w:rPr>
                <w:rFonts w:asciiTheme="minorHAnsi" w:hAnsiTheme="minorHAnsi"/>
                <w:sz w:val="18"/>
                <w:szCs w:val="18"/>
              </w:rPr>
              <w:t xml:space="preserve">Beneficiary: </w:t>
            </w:r>
          </w:p>
          <w:p w14:paraId="231D8CB6" w14:textId="77777777" w:rsidR="00985F13" w:rsidRPr="00B71585" w:rsidRDefault="00985F13" w:rsidP="00A10D47">
            <w:pPr>
              <w:pStyle w:val="WP9BodyText"/>
              <w:widowControl/>
              <w:rPr>
                <w:rFonts w:asciiTheme="minorHAnsi" w:hAnsiTheme="minorHAnsi"/>
                <w:sz w:val="18"/>
                <w:szCs w:val="18"/>
              </w:rPr>
            </w:pPr>
            <w:r w:rsidRPr="00B71585">
              <w:rPr>
                <w:rFonts w:asciiTheme="minorHAnsi" w:hAnsiTheme="minorHAnsi"/>
                <w:sz w:val="18"/>
                <w:szCs w:val="18"/>
              </w:rPr>
              <w:t>Account name:</w:t>
            </w:r>
          </w:p>
          <w:p w14:paraId="3FABE195" w14:textId="77777777" w:rsidR="00985F13" w:rsidRPr="00B71585" w:rsidRDefault="00985F13" w:rsidP="00A10D47">
            <w:pPr>
              <w:pStyle w:val="WP9BodyText"/>
              <w:widowControl/>
              <w:rPr>
                <w:rFonts w:asciiTheme="minorHAnsi" w:hAnsiTheme="minorHAnsi"/>
                <w:sz w:val="18"/>
                <w:szCs w:val="18"/>
              </w:rPr>
            </w:pPr>
            <w:r w:rsidRPr="00B71585">
              <w:rPr>
                <w:rFonts w:asciiTheme="minorHAnsi" w:hAnsiTheme="minorHAnsi"/>
                <w:sz w:val="18"/>
                <w:szCs w:val="18"/>
              </w:rPr>
              <w:t>Account number:</w:t>
            </w:r>
          </w:p>
          <w:p w14:paraId="3FF9E533" w14:textId="77777777" w:rsidR="00985F13" w:rsidRPr="00B71585" w:rsidRDefault="00985F13" w:rsidP="00A10D47">
            <w:pPr>
              <w:pStyle w:val="WP9BodyText"/>
              <w:widowControl/>
              <w:rPr>
                <w:rFonts w:asciiTheme="minorHAnsi" w:hAnsiTheme="minorHAnsi"/>
                <w:sz w:val="18"/>
                <w:szCs w:val="18"/>
              </w:rPr>
            </w:pPr>
            <w:r w:rsidRPr="00B71585">
              <w:rPr>
                <w:rFonts w:asciiTheme="minorHAnsi" w:hAnsiTheme="minorHAnsi"/>
                <w:sz w:val="18"/>
                <w:szCs w:val="18"/>
              </w:rPr>
              <w:t xml:space="preserve">Bank name: </w:t>
            </w:r>
          </w:p>
          <w:p w14:paraId="70DAA7B9" w14:textId="77777777" w:rsidR="00985F13" w:rsidRPr="00B71585" w:rsidRDefault="00985F13" w:rsidP="00A10D47">
            <w:pPr>
              <w:ind w:right="59"/>
              <w:jc w:val="both"/>
              <w:rPr>
                <w:rFonts w:asciiTheme="minorHAnsi" w:hAnsiTheme="minorHAnsi"/>
                <w:sz w:val="18"/>
                <w:szCs w:val="18"/>
              </w:rPr>
            </w:pPr>
            <w:r w:rsidRPr="00B71585">
              <w:rPr>
                <w:rFonts w:asciiTheme="minorHAnsi" w:hAnsiTheme="minorHAnsi"/>
                <w:sz w:val="18"/>
                <w:szCs w:val="18"/>
              </w:rPr>
              <w:t xml:space="preserve">Bank address: </w:t>
            </w:r>
          </w:p>
          <w:p w14:paraId="0F614804" w14:textId="77777777" w:rsidR="00985F13" w:rsidRPr="00B71585" w:rsidRDefault="00985F13" w:rsidP="00A10D47">
            <w:pPr>
              <w:ind w:right="59"/>
              <w:jc w:val="both"/>
              <w:rPr>
                <w:rFonts w:asciiTheme="minorHAnsi" w:hAnsiTheme="minorHAnsi"/>
                <w:sz w:val="18"/>
                <w:szCs w:val="18"/>
              </w:rPr>
            </w:pPr>
            <w:r w:rsidRPr="00B71585">
              <w:rPr>
                <w:rFonts w:asciiTheme="minorHAnsi" w:hAnsiTheme="minorHAnsi"/>
                <w:sz w:val="18"/>
                <w:szCs w:val="18"/>
              </w:rPr>
              <w:t xml:space="preserve">MFO </w:t>
            </w:r>
          </w:p>
          <w:p w14:paraId="221472D5" w14:textId="77777777" w:rsidR="00985F13" w:rsidRPr="00B71585" w:rsidRDefault="00985F13" w:rsidP="00A10D47">
            <w:pPr>
              <w:rPr>
                <w:rFonts w:asciiTheme="minorHAnsi" w:hAnsiTheme="minorHAnsi"/>
                <w:vertAlign w:val="superscript"/>
              </w:rPr>
            </w:pPr>
            <w:r w:rsidRPr="00B71585">
              <w:rPr>
                <w:rFonts w:asciiTheme="minorHAnsi" w:hAnsiTheme="minorHAnsi"/>
                <w:sz w:val="18"/>
                <w:szCs w:val="18"/>
              </w:rPr>
              <w:t xml:space="preserve">EDRPOU </w:t>
            </w:r>
          </w:p>
        </w:tc>
      </w:tr>
      <w:tr w:rsidR="00985F13" w:rsidRPr="00B71585" w14:paraId="6DA5E8F2" w14:textId="77777777" w:rsidTr="00A10D47">
        <w:tc>
          <w:tcPr>
            <w:tcW w:w="5264" w:type="dxa"/>
            <w:gridSpan w:val="2"/>
          </w:tcPr>
          <w:p w14:paraId="06167CCE" w14:textId="77777777" w:rsidR="00985F13" w:rsidRPr="00B71585" w:rsidRDefault="00985F13" w:rsidP="00A10D47">
            <w:pPr>
              <w:tabs>
                <w:tab w:val="left" w:pos="-720"/>
                <w:tab w:val="left" w:pos="0"/>
                <w:tab w:val="left" w:pos="709"/>
              </w:tabs>
              <w:suppressAutoHyphens/>
              <w:jc w:val="both"/>
              <w:rPr>
                <w:rFonts w:asciiTheme="minorHAnsi" w:hAnsiTheme="minorHAnsi"/>
                <w:sz w:val="18"/>
                <w:szCs w:val="18"/>
                <w:lang w:val="uk-UA"/>
              </w:rPr>
            </w:pPr>
            <w:r w:rsidRPr="00B71585">
              <w:rPr>
                <w:rFonts w:asciiTheme="minorHAnsi" w:hAnsiTheme="minorHAnsi"/>
                <w:sz w:val="18"/>
                <w:szCs w:val="18"/>
                <w:lang w:val="uk-UA"/>
              </w:rPr>
              <w:lastRenderedPageBreak/>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27BEAE93" w14:textId="77777777" w:rsidR="00985F13" w:rsidRPr="00B71585" w:rsidRDefault="00985F13" w:rsidP="00A10D47">
            <w:pPr>
              <w:tabs>
                <w:tab w:val="left" w:pos="-720"/>
                <w:tab w:val="left" w:pos="0"/>
                <w:tab w:val="left" w:pos="709"/>
              </w:tabs>
              <w:suppressAutoHyphens/>
              <w:jc w:val="both"/>
              <w:rPr>
                <w:rFonts w:asciiTheme="minorHAnsi" w:hAnsiTheme="minorHAnsi"/>
                <w:spacing w:val="-3"/>
                <w:sz w:val="18"/>
                <w:szCs w:val="18"/>
                <w:lang w:val="uk-UA"/>
              </w:rPr>
            </w:pPr>
          </w:p>
          <w:p w14:paraId="593BF8AB" w14:textId="77777777" w:rsidR="00985F13" w:rsidRPr="00B71585" w:rsidRDefault="00985F13" w:rsidP="00A10D47">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Дана лицьова сторінка («Лицьова сторінка»).</w:t>
            </w:r>
          </w:p>
          <w:p w14:paraId="6CBFABF5" w14:textId="77777777" w:rsidR="00985F13" w:rsidRPr="00B71585" w:rsidRDefault="00985F13" w:rsidP="00A10D47">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Загальні умови ПРООН для договорів – Додаток 1</w:t>
            </w:r>
          </w:p>
          <w:p w14:paraId="1034CF2B" w14:textId="77777777" w:rsidR="00985F13" w:rsidRPr="00B71585" w:rsidRDefault="00985F13" w:rsidP="00A10D47">
            <w:pPr>
              <w:tabs>
                <w:tab w:val="left" w:pos="-720"/>
                <w:tab w:val="left" w:pos="0"/>
                <w:tab w:val="left" w:pos="709"/>
              </w:tabs>
              <w:suppressAutoHyphens/>
              <w:ind w:left="720"/>
              <w:jc w:val="both"/>
              <w:rPr>
                <w:rFonts w:asciiTheme="minorHAnsi" w:hAnsiTheme="minorHAnsi"/>
                <w:spacing w:val="-3"/>
                <w:sz w:val="18"/>
                <w:szCs w:val="18"/>
                <w:lang w:val="uk-UA"/>
              </w:rPr>
            </w:pPr>
          </w:p>
          <w:p w14:paraId="54FC4D28" w14:textId="77777777" w:rsidR="00985F13" w:rsidRPr="00B71585" w:rsidRDefault="00985F13" w:rsidP="00A10D47">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Технічне завдання (ТЗ)  - Додаток 2</w:t>
            </w:r>
          </w:p>
          <w:p w14:paraId="6E28DBA2" w14:textId="77777777" w:rsidR="00985F13" w:rsidRPr="00B71585" w:rsidRDefault="00985F13" w:rsidP="00A10D47">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307EC978" w14:textId="77777777" w:rsidR="00985F13" w:rsidRPr="00B71585" w:rsidRDefault="00985F13" w:rsidP="00A10D47">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B71585">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0B03BE90" w14:textId="77777777" w:rsidR="00985F13" w:rsidRPr="00B71585" w:rsidRDefault="00985F13" w:rsidP="00A10D47">
            <w:pPr>
              <w:numPr>
                <w:ilvl w:val="0"/>
                <w:numId w:val="5"/>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29B2561B" w14:textId="77777777" w:rsidR="00985F13" w:rsidRPr="00B71585" w:rsidRDefault="00985F13" w:rsidP="00A10D47">
            <w:pPr>
              <w:tabs>
                <w:tab w:val="left" w:pos="-720"/>
                <w:tab w:val="left" w:pos="0"/>
                <w:tab w:val="left" w:pos="720"/>
              </w:tabs>
              <w:suppressAutoHyphens/>
              <w:ind w:left="720"/>
              <w:jc w:val="both"/>
              <w:rPr>
                <w:rFonts w:asciiTheme="minorHAnsi" w:hAnsiTheme="minorHAnsi"/>
                <w:sz w:val="18"/>
                <w:szCs w:val="18"/>
                <w:lang w:val="uk-UA"/>
              </w:rPr>
            </w:pPr>
          </w:p>
          <w:p w14:paraId="399E21B3"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027FAC58"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lang w:val="uk-UA"/>
              </w:rPr>
            </w:pPr>
            <w:r w:rsidRPr="00B71585">
              <w:rPr>
                <w:rFonts w:asciiTheme="minorHAnsi" w:hAnsiTheme="minorHAnsi"/>
                <w:sz w:val="18"/>
                <w:szCs w:val="18"/>
                <w:lang w:val="uk-UA"/>
              </w:rPr>
              <w:t>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7703570D" w14:textId="77777777" w:rsidR="00985F13" w:rsidRPr="00B71585" w:rsidRDefault="00985F13" w:rsidP="00A10D47">
            <w:pPr>
              <w:tabs>
                <w:tab w:val="left" w:pos="-720"/>
                <w:tab w:val="left" w:pos="720"/>
                <w:tab w:val="left" w:pos="1260"/>
              </w:tabs>
              <w:suppressAutoHyphens/>
              <w:jc w:val="both"/>
              <w:rPr>
                <w:rFonts w:asciiTheme="minorHAnsi" w:hAnsiTheme="minorHAnsi"/>
                <w:b/>
                <w:spacing w:val="-3"/>
                <w:sz w:val="18"/>
                <w:szCs w:val="18"/>
                <w:lang w:val="ru-RU"/>
              </w:rPr>
            </w:pPr>
          </w:p>
          <w:p w14:paraId="562F7892" w14:textId="77777777" w:rsidR="00985F13" w:rsidRPr="00B71585" w:rsidRDefault="00985F13" w:rsidP="00A10D47">
            <w:pPr>
              <w:rPr>
                <w:rFonts w:asciiTheme="minorHAnsi" w:hAnsiTheme="minorHAnsi"/>
                <w:vertAlign w:val="superscript"/>
                <w:lang w:val="uk-UA"/>
              </w:rPr>
            </w:pPr>
            <w:r w:rsidRPr="00B71585">
              <w:rPr>
                <w:rFonts w:asciiTheme="minorHAnsi" w:hAnsiTheme="minorHAnsi"/>
                <w:b/>
                <w:bCs/>
                <w:sz w:val="18"/>
                <w:szCs w:val="18"/>
                <w:lang w:val="uk-UA"/>
              </w:rPr>
              <w:t>НА ПОСВІДЧЕННЯ ЧОГО,</w:t>
            </w:r>
            <w:r w:rsidRPr="00B71585">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76316AB4" w14:textId="77777777" w:rsidR="00985F13" w:rsidRPr="00B71585" w:rsidRDefault="00985F13" w:rsidP="00A10D47">
            <w:pPr>
              <w:tabs>
                <w:tab w:val="left" w:pos="-720"/>
                <w:tab w:val="left" w:pos="0"/>
                <w:tab w:val="left" w:pos="709"/>
              </w:tabs>
              <w:suppressAutoHyphens/>
              <w:jc w:val="both"/>
              <w:rPr>
                <w:rFonts w:asciiTheme="minorHAnsi" w:hAnsiTheme="minorHAnsi"/>
                <w:sz w:val="18"/>
                <w:szCs w:val="18"/>
              </w:rPr>
            </w:pPr>
            <w:r w:rsidRPr="00B71585">
              <w:rPr>
                <w:rFonts w:asciiTheme="minorHAnsi" w:hAnsiTheme="minorHAnsi"/>
                <w:sz w:val="18"/>
                <w:szCs w:val="18"/>
              </w:rPr>
              <w:t>This Contract consists of the following documents, which in case of conflict shall take precedence over one another in the following order:</w:t>
            </w:r>
          </w:p>
          <w:p w14:paraId="60D76A48" w14:textId="77777777" w:rsidR="00985F13" w:rsidRPr="00B71585" w:rsidRDefault="00985F13" w:rsidP="00A10D47">
            <w:pPr>
              <w:tabs>
                <w:tab w:val="left" w:pos="-720"/>
                <w:tab w:val="left" w:pos="0"/>
                <w:tab w:val="left" w:pos="709"/>
              </w:tabs>
              <w:suppressAutoHyphens/>
              <w:jc w:val="both"/>
              <w:rPr>
                <w:rFonts w:asciiTheme="minorHAnsi" w:hAnsiTheme="minorHAnsi"/>
                <w:sz w:val="18"/>
                <w:szCs w:val="18"/>
              </w:rPr>
            </w:pPr>
          </w:p>
          <w:p w14:paraId="431545C4" w14:textId="77777777" w:rsidR="00985F13" w:rsidRPr="00B71585" w:rsidRDefault="00985F13" w:rsidP="00A10D47">
            <w:pPr>
              <w:numPr>
                <w:ilvl w:val="0"/>
                <w:numId w:val="6"/>
              </w:numPr>
              <w:tabs>
                <w:tab w:val="left" w:pos="-720"/>
                <w:tab w:val="left" w:pos="0"/>
                <w:tab w:val="left" w:pos="720"/>
              </w:tabs>
              <w:suppressAutoHyphens/>
              <w:jc w:val="both"/>
              <w:rPr>
                <w:rFonts w:asciiTheme="minorHAnsi" w:hAnsiTheme="minorHAnsi"/>
                <w:sz w:val="18"/>
                <w:szCs w:val="18"/>
                <w:lang w:val="uk-UA"/>
              </w:rPr>
            </w:pPr>
            <w:r w:rsidRPr="00B71585">
              <w:rPr>
                <w:rFonts w:asciiTheme="minorHAnsi" w:hAnsiTheme="minorHAnsi"/>
                <w:sz w:val="18"/>
                <w:szCs w:val="18"/>
                <w:lang w:val="uk-UA"/>
              </w:rPr>
              <w:t>This face sheet (“Face Sheet”).</w:t>
            </w:r>
          </w:p>
          <w:p w14:paraId="2222427A" w14:textId="77777777" w:rsidR="00985F13" w:rsidRPr="00B71585" w:rsidRDefault="00985F13" w:rsidP="00A10D47">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UNDP General Terms and Conditions for Contracts – Annex 1</w:t>
            </w:r>
          </w:p>
          <w:p w14:paraId="175D06BC" w14:textId="77777777" w:rsidR="00985F13" w:rsidRPr="00B71585" w:rsidRDefault="00985F13" w:rsidP="00A10D47">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Terms of Reference (TOR) – Annex 2</w:t>
            </w:r>
          </w:p>
          <w:p w14:paraId="66D8078D" w14:textId="77777777" w:rsidR="00985F13" w:rsidRPr="00B71585" w:rsidRDefault="00985F13" w:rsidP="00A10D47">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08A6A157" w14:textId="77777777" w:rsidR="00985F13" w:rsidRPr="00B71585" w:rsidRDefault="00985F13" w:rsidP="00A10D47">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The Contractor’s Technical Proposal and Financial Proposal, dated </w:t>
            </w:r>
            <w:r w:rsidRPr="00B71585">
              <w:rPr>
                <w:rFonts w:asciiTheme="minorHAnsi" w:hAnsiTheme="minorHAnsi"/>
                <w:sz w:val="18"/>
                <w:szCs w:val="18"/>
              </w:rPr>
              <w:t>______________</w:t>
            </w:r>
            <w:r w:rsidRPr="00B71585">
              <w:rPr>
                <w:rFonts w:asciiTheme="minorHAnsi" w:hAnsiTheme="minorHAnsi"/>
                <w:sz w:val="18"/>
                <w:szCs w:val="18"/>
                <w:lang w:val="uk-UA"/>
              </w:rPr>
              <w:t>; these documents not attached hereto but known to and in the possession of the Parties, and forming an integral part of this Contract.</w:t>
            </w:r>
          </w:p>
          <w:p w14:paraId="7B883668" w14:textId="77777777" w:rsidR="00985F13" w:rsidRPr="00B71585" w:rsidRDefault="00985F13" w:rsidP="00A10D47">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B71585">
              <w:rPr>
                <w:rFonts w:asciiTheme="minorHAnsi" w:hAnsiTheme="minorHAnsi"/>
                <w:sz w:val="18"/>
                <w:szCs w:val="18"/>
                <w:lang w:val="uk-UA"/>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339C2FA4" w14:textId="77777777" w:rsidR="00985F13" w:rsidRPr="00B71585" w:rsidRDefault="00985F13" w:rsidP="00A10D47">
            <w:pPr>
              <w:tabs>
                <w:tab w:val="left" w:pos="-720"/>
                <w:tab w:val="left" w:pos="0"/>
                <w:tab w:val="left" w:pos="720"/>
              </w:tabs>
              <w:suppressAutoHyphens/>
              <w:ind w:left="720"/>
              <w:jc w:val="both"/>
              <w:rPr>
                <w:rFonts w:asciiTheme="minorHAnsi" w:hAnsiTheme="minorHAnsi"/>
                <w:sz w:val="18"/>
                <w:szCs w:val="18"/>
                <w:lang w:val="uk-UA"/>
              </w:rPr>
            </w:pPr>
          </w:p>
          <w:p w14:paraId="09DC63CC" w14:textId="77777777" w:rsidR="00985F13" w:rsidRPr="00B71585" w:rsidRDefault="00985F13" w:rsidP="00A10D47">
            <w:pPr>
              <w:tabs>
                <w:tab w:val="left" w:pos="-720"/>
                <w:tab w:val="left" w:pos="0"/>
                <w:tab w:val="left" w:pos="720"/>
              </w:tabs>
              <w:suppressAutoHyphens/>
              <w:ind w:left="720"/>
              <w:jc w:val="both"/>
              <w:rPr>
                <w:rFonts w:asciiTheme="minorHAnsi" w:hAnsiTheme="minorHAnsi"/>
                <w:sz w:val="18"/>
                <w:szCs w:val="18"/>
                <w:lang w:val="uk-UA"/>
              </w:rPr>
            </w:pPr>
          </w:p>
          <w:p w14:paraId="66ED4BF2"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38875DA7"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rPr>
            </w:pPr>
          </w:p>
          <w:p w14:paraId="3C20A83C"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4BE2D419"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rPr>
            </w:pPr>
          </w:p>
          <w:p w14:paraId="57EF95CD" w14:textId="77777777" w:rsidR="00985F13" w:rsidRPr="00B71585" w:rsidRDefault="00985F13" w:rsidP="00A10D47">
            <w:pPr>
              <w:tabs>
                <w:tab w:val="left" w:pos="-720"/>
                <w:tab w:val="left" w:pos="720"/>
                <w:tab w:val="left" w:pos="1260"/>
              </w:tabs>
              <w:suppressAutoHyphens/>
              <w:jc w:val="both"/>
              <w:rPr>
                <w:rFonts w:asciiTheme="minorHAnsi" w:hAnsiTheme="minorHAnsi"/>
                <w:b/>
                <w:sz w:val="18"/>
                <w:szCs w:val="18"/>
              </w:rPr>
            </w:pPr>
          </w:p>
          <w:p w14:paraId="1D52C7B2" w14:textId="77777777" w:rsidR="00985F13" w:rsidRPr="00B71585" w:rsidRDefault="00985F13" w:rsidP="00A10D47">
            <w:pPr>
              <w:tabs>
                <w:tab w:val="left" w:pos="-720"/>
                <w:tab w:val="left" w:pos="720"/>
                <w:tab w:val="left" w:pos="1260"/>
              </w:tabs>
              <w:suppressAutoHyphens/>
              <w:jc w:val="both"/>
              <w:rPr>
                <w:rFonts w:asciiTheme="minorHAnsi" w:hAnsiTheme="minorHAnsi"/>
                <w:sz w:val="18"/>
                <w:szCs w:val="18"/>
              </w:rPr>
            </w:pPr>
            <w:r w:rsidRPr="00B71585">
              <w:rPr>
                <w:rFonts w:asciiTheme="minorHAnsi" w:hAnsiTheme="minorHAnsi"/>
                <w:b/>
                <w:sz w:val="18"/>
                <w:szCs w:val="18"/>
              </w:rPr>
              <w:t>IN WITNESS WHEREOF</w:t>
            </w:r>
            <w:r w:rsidRPr="00B71585">
              <w:rPr>
                <w:rFonts w:asciiTheme="minorHAnsi" w:hAnsiTheme="minorHAnsi"/>
                <w:sz w:val="18"/>
                <w:szCs w:val="18"/>
              </w:rPr>
              <w:t>, the undersigned, being duly authorized thereto, have on behalf of the Parties hereto signed this Contract at the place and on the day set forth below.</w:t>
            </w:r>
          </w:p>
          <w:p w14:paraId="0BC3B290" w14:textId="77777777" w:rsidR="00985F13" w:rsidRPr="00B71585" w:rsidRDefault="00985F13" w:rsidP="00A10D47">
            <w:pPr>
              <w:rPr>
                <w:rFonts w:asciiTheme="minorHAnsi" w:hAnsiTheme="minorHAnsi"/>
                <w:sz w:val="18"/>
                <w:szCs w:val="18"/>
              </w:rPr>
            </w:pPr>
          </w:p>
        </w:tc>
      </w:tr>
      <w:tr w:rsidR="00985F13" w:rsidRPr="00B71585" w14:paraId="5BA1CC9E" w14:textId="77777777" w:rsidTr="00A10D47">
        <w:tc>
          <w:tcPr>
            <w:tcW w:w="5264" w:type="dxa"/>
            <w:gridSpan w:val="2"/>
          </w:tcPr>
          <w:p w14:paraId="10E67351" w14:textId="77777777" w:rsidR="00985F13" w:rsidRPr="00B71585" w:rsidRDefault="00985F13" w:rsidP="00A10D47">
            <w:pPr>
              <w:rPr>
                <w:rFonts w:asciiTheme="minorHAnsi" w:hAnsiTheme="minorHAnsi"/>
                <w:b/>
                <w:bCs/>
                <w:sz w:val="18"/>
                <w:szCs w:val="18"/>
              </w:rPr>
            </w:pPr>
            <w:r w:rsidRPr="00B71585">
              <w:rPr>
                <w:rFonts w:asciiTheme="minorHAnsi" w:hAnsiTheme="minorHAnsi"/>
                <w:b/>
                <w:bCs/>
                <w:sz w:val="18"/>
                <w:szCs w:val="18"/>
              </w:rPr>
              <w:t>Від імені Підрядника / For the Contractor</w:t>
            </w:r>
          </w:p>
        </w:tc>
        <w:tc>
          <w:tcPr>
            <w:tcW w:w="5265" w:type="dxa"/>
            <w:gridSpan w:val="2"/>
          </w:tcPr>
          <w:p w14:paraId="73E2B760" w14:textId="77777777" w:rsidR="00985F13" w:rsidRPr="00B71585" w:rsidRDefault="00985F13" w:rsidP="00A10D47">
            <w:pPr>
              <w:rPr>
                <w:rFonts w:asciiTheme="minorHAnsi" w:hAnsiTheme="minorHAnsi"/>
                <w:b/>
                <w:bCs/>
                <w:sz w:val="18"/>
                <w:szCs w:val="18"/>
              </w:rPr>
            </w:pPr>
            <w:r w:rsidRPr="00B71585">
              <w:rPr>
                <w:rFonts w:asciiTheme="minorHAnsi" w:hAnsiTheme="minorHAnsi"/>
                <w:b/>
                <w:bCs/>
                <w:sz w:val="18"/>
                <w:szCs w:val="18"/>
              </w:rPr>
              <w:t>Від імені ПРООН / For UNDP</w:t>
            </w:r>
          </w:p>
        </w:tc>
      </w:tr>
      <w:tr w:rsidR="00985F13" w:rsidRPr="00B71585" w14:paraId="2637685E" w14:textId="77777777" w:rsidTr="00A10D47">
        <w:tc>
          <w:tcPr>
            <w:tcW w:w="2632" w:type="dxa"/>
          </w:tcPr>
          <w:p w14:paraId="6933B538"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Підпис / Signature:</w:t>
            </w:r>
          </w:p>
        </w:tc>
        <w:tc>
          <w:tcPr>
            <w:tcW w:w="2632" w:type="dxa"/>
          </w:tcPr>
          <w:p w14:paraId="7FBC0DCA" w14:textId="77777777" w:rsidR="00985F13" w:rsidRPr="00B71585" w:rsidRDefault="00985F13" w:rsidP="00A10D47">
            <w:pPr>
              <w:rPr>
                <w:rFonts w:asciiTheme="minorHAnsi" w:hAnsiTheme="minorHAnsi"/>
                <w:b/>
                <w:bCs/>
                <w:sz w:val="18"/>
                <w:szCs w:val="18"/>
              </w:rPr>
            </w:pPr>
          </w:p>
          <w:p w14:paraId="6C6A0686" w14:textId="77777777" w:rsidR="00985F13" w:rsidRPr="00B71585" w:rsidRDefault="00985F13" w:rsidP="00A10D47">
            <w:pPr>
              <w:rPr>
                <w:rFonts w:asciiTheme="minorHAnsi" w:hAnsiTheme="minorHAnsi"/>
                <w:b/>
                <w:bCs/>
                <w:sz w:val="18"/>
                <w:szCs w:val="18"/>
              </w:rPr>
            </w:pPr>
          </w:p>
        </w:tc>
        <w:tc>
          <w:tcPr>
            <w:tcW w:w="2632" w:type="dxa"/>
          </w:tcPr>
          <w:p w14:paraId="3A894488"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Підпис / Signature:</w:t>
            </w:r>
          </w:p>
        </w:tc>
        <w:tc>
          <w:tcPr>
            <w:tcW w:w="2633" w:type="dxa"/>
          </w:tcPr>
          <w:p w14:paraId="3F16E701" w14:textId="77777777" w:rsidR="00985F13" w:rsidRPr="00B71585" w:rsidRDefault="00985F13" w:rsidP="00A10D47">
            <w:pPr>
              <w:rPr>
                <w:rFonts w:asciiTheme="minorHAnsi" w:hAnsiTheme="minorHAnsi"/>
                <w:b/>
                <w:bCs/>
                <w:sz w:val="18"/>
                <w:szCs w:val="18"/>
              </w:rPr>
            </w:pPr>
          </w:p>
          <w:p w14:paraId="6CA8E3C8" w14:textId="77777777" w:rsidR="00985F13" w:rsidRPr="00B71585" w:rsidRDefault="00985F13" w:rsidP="00A10D47">
            <w:pPr>
              <w:rPr>
                <w:rFonts w:asciiTheme="minorHAnsi" w:hAnsiTheme="minorHAnsi"/>
                <w:b/>
                <w:bCs/>
                <w:sz w:val="18"/>
                <w:szCs w:val="18"/>
              </w:rPr>
            </w:pPr>
          </w:p>
        </w:tc>
      </w:tr>
      <w:tr w:rsidR="00985F13" w:rsidRPr="00B71585" w14:paraId="170DA846" w14:textId="77777777" w:rsidTr="00A10D47">
        <w:tc>
          <w:tcPr>
            <w:tcW w:w="2632" w:type="dxa"/>
          </w:tcPr>
          <w:p w14:paraId="36ABA99A"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Ім'я / Name:</w:t>
            </w:r>
          </w:p>
        </w:tc>
        <w:tc>
          <w:tcPr>
            <w:tcW w:w="2632" w:type="dxa"/>
          </w:tcPr>
          <w:p w14:paraId="72964F69" w14:textId="77777777" w:rsidR="00985F13" w:rsidRPr="00B71585" w:rsidRDefault="00985F13" w:rsidP="00A10D47">
            <w:pPr>
              <w:rPr>
                <w:rFonts w:asciiTheme="minorHAnsi" w:hAnsiTheme="minorHAnsi"/>
                <w:b/>
                <w:bCs/>
                <w:sz w:val="18"/>
                <w:szCs w:val="18"/>
              </w:rPr>
            </w:pPr>
          </w:p>
        </w:tc>
        <w:tc>
          <w:tcPr>
            <w:tcW w:w="2632" w:type="dxa"/>
          </w:tcPr>
          <w:p w14:paraId="0B716084"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Ім'я / Name:</w:t>
            </w:r>
          </w:p>
        </w:tc>
        <w:tc>
          <w:tcPr>
            <w:tcW w:w="2633" w:type="dxa"/>
          </w:tcPr>
          <w:p w14:paraId="179054B0" w14:textId="77777777" w:rsidR="00985F13" w:rsidRPr="00B71585" w:rsidRDefault="00985F13" w:rsidP="00A10D47">
            <w:pPr>
              <w:rPr>
                <w:rFonts w:asciiTheme="minorHAnsi" w:hAnsiTheme="minorHAnsi"/>
                <w:b/>
                <w:bCs/>
                <w:sz w:val="18"/>
                <w:szCs w:val="18"/>
              </w:rPr>
            </w:pPr>
          </w:p>
        </w:tc>
      </w:tr>
      <w:tr w:rsidR="00985F13" w:rsidRPr="00B71585" w14:paraId="29824063" w14:textId="77777777" w:rsidTr="00A10D47">
        <w:tc>
          <w:tcPr>
            <w:tcW w:w="2632" w:type="dxa"/>
          </w:tcPr>
          <w:p w14:paraId="01FD5216"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Посада / Title:</w:t>
            </w:r>
          </w:p>
        </w:tc>
        <w:tc>
          <w:tcPr>
            <w:tcW w:w="2632" w:type="dxa"/>
          </w:tcPr>
          <w:p w14:paraId="6E42C27F" w14:textId="77777777" w:rsidR="00985F13" w:rsidRPr="00B71585" w:rsidRDefault="00985F13" w:rsidP="00A10D47">
            <w:pPr>
              <w:rPr>
                <w:rFonts w:asciiTheme="minorHAnsi" w:hAnsiTheme="minorHAnsi"/>
                <w:b/>
                <w:bCs/>
                <w:sz w:val="18"/>
                <w:szCs w:val="18"/>
              </w:rPr>
            </w:pPr>
          </w:p>
        </w:tc>
        <w:tc>
          <w:tcPr>
            <w:tcW w:w="2632" w:type="dxa"/>
          </w:tcPr>
          <w:p w14:paraId="122C7E4C"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Посада / Title:</w:t>
            </w:r>
          </w:p>
        </w:tc>
        <w:tc>
          <w:tcPr>
            <w:tcW w:w="2633" w:type="dxa"/>
          </w:tcPr>
          <w:p w14:paraId="4FF5F343" w14:textId="77777777" w:rsidR="00985F13" w:rsidRPr="00B71585" w:rsidRDefault="00985F13" w:rsidP="00A10D47">
            <w:pPr>
              <w:rPr>
                <w:rFonts w:asciiTheme="minorHAnsi" w:hAnsiTheme="minorHAnsi"/>
                <w:b/>
                <w:bCs/>
                <w:sz w:val="18"/>
                <w:szCs w:val="18"/>
              </w:rPr>
            </w:pPr>
          </w:p>
        </w:tc>
      </w:tr>
      <w:tr w:rsidR="00985F13" w:rsidRPr="009E6283" w14:paraId="23750B74" w14:textId="77777777" w:rsidTr="00A10D47">
        <w:tc>
          <w:tcPr>
            <w:tcW w:w="2632" w:type="dxa"/>
          </w:tcPr>
          <w:p w14:paraId="04ECD0CA" w14:textId="77777777" w:rsidR="00985F13" w:rsidRPr="00B71585" w:rsidRDefault="00985F13" w:rsidP="00A10D47">
            <w:pPr>
              <w:rPr>
                <w:rFonts w:asciiTheme="minorHAnsi" w:hAnsiTheme="minorHAnsi"/>
                <w:bCs/>
                <w:sz w:val="18"/>
                <w:szCs w:val="18"/>
              </w:rPr>
            </w:pPr>
            <w:r w:rsidRPr="00B71585">
              <w:rPr>
                <w:rFonts w:asciiTheme="minorHAnsi" w:hAnsiTheme="minorHAnsi"/>
                <w:bCs/>
                <w:sz w:val="18"/>
                <w:szCs w:val="18"/>
              </w:rPr>
              <w:t>Дата / Date:</w:t>
            </w:r>
          </w:p>
        </w:tc>
        <w:tc>
          <w:tcPr>
            <w:tcW w:w="2632" w:type="dxa"/>
          </w:tcPr>
          <w:p w14:paraId="0C12790D" w14:textId="77777777" w:rsidR="00985F13" w:rsidRPr="00B71585" w:rsidRDefault="00985F13" w:rsidP="00A10D47">
            <w:pPr>
              <w:rPr>
                <w:rFonts w:asciiTheme="minorHAnsi" w:hAnsiTheme="minorHAnsi"/>
                <w:b/>
                <w:bCs/>
                <w:sz w:val="18"/>
                <w:szCs w:val="18"/>
              </w:rPr>
            </w:pPr>
          </w:p>
          <w:p w14:paraId="3BBAACE2" w14:textId="77777777" w:rsidR="00985F13" w:rsidRPr="00B71585" w:rsidRDefault="00985F13" w:rsidP="00A10D47">
            <w:pPr>
              <w:rPr>
                <w:rFonts w:asciiTheme="minorHAnsi" w:hAnsiTheme="minorHAnsi"/>
                <w:b/>
                <w:bCs/>
                <w:sz w:val="18"/>
                <w:szCs w:val="18"/>
              </w:rPr>
            </w:pPr>
          </w:p>
        </w:tc>
        <w:tc>
          <w:tcPr>
            <w:tcW w:w="2632" w:type="dxa"/>
          </w:tcPr>
          <w:p w14:paraId="038726AF" w14:textId="77777777" w:rsidR="00985F13" w:rsidRPr="009E6283" w:rsidRDefault="00985F13" w:rsidP="00A10D47">
            <w:pPr>
              <w:rPr>
                <w:rFonts w:asciiTheme="minorHAnsi" w:hAnsiTheme="minorHAnsi"/>
                <w:bCs/>
                <w:sz w:val="18"/>
                <w:szCs w:val="18"/>
              </w:rPr>
            </w:pPr>
            <w:r w:rsidRPr="00B71585">
              <w:rPr>
                <w:rFonts w:asciiTheme="minorHAnsi" w:hAnsiTheme="minorHAnsi"/>
                <w:bCs/>
                <w:sz w:val="18"/>
                <w:szCs w:val="18"/>
              </w:rPr>
              <w:t>Дата / Date:</w:t>
            </w:r>
          </w:p>
        </w:tc>
        <w:tc>
          <w:tcPr>
            <w:tcW w:w="2633" w:type="dxa"/>
          </w:tcPr>
          <w:p w14:paraId="72E3AD1C" w14:textId="77777777" w:rsidR="00985F13" w:rsidRPr="009E6283" w:rsidRDefault="00985F13" w:rsidP="00A10D47">
            <w:pPr>
              <w:rPr>
                <w:rFonts w:asciiTheme="minorHAnsi" w:hAnsiTheme="minorHAnsi"/>
                <w:b/>
                <w:bCs/>
                <w:sz w:val="18"/>
                <w:szCs w:val="18"/>
              </w:rPr>
            </w:pPr>
          </w:p>
        </w:tc>
      </w:tr>
    </w:tbl>
    <w:p w14:paraId="5C45136B" w14:textId="77777777" w:rsidR="00985F13" w:rsidRPr="009E6283" w:rsidRDefault="00985F13" w:rsidP="00985F13">
      <w:pPr>
        <w:jc w:val="both"/>
        <w:rPr>
          <w:rFonts w:asciiTheme="minorHAnsi" w:hAnsiTheme="minorHAnsi" w:cs="Calibri"/>
        </w:rPr>
      </w:pPr>
    </w:p>
    <w:p w14:paraId="67179EE2" w14:textId="77777777" w:rsidR="00372E1C" w:rsidRDefault="00372E1C" w:rsidP="00985F13">
      <w:bookmarkStart w:id="17" w:name="_GoBack"/>
      <w:bookmarkEnd w:id="17"/>
    </w:p>
    <w:sectPr w:rsidR="00372E1C" w:rsidSect="00B063AE">
      <w:footerReference w:type="even" r:id="rId9"/>
      <w:footerReference w:type="default" r:id="rId10"/>
      <w:pgSz w:w="12240" w:h="15840" w:code="1"/>
      <w:pgMar w:top="567" w:right="1185"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982D" w14:textId="77777777" w:rsidR="00990E93" w:rsidRDefault="00990E93" w:rsidP="00985F13">
      <w:r>
        <w:separator/>
      </w:r>
    </w:p>
  </w:endnote>
  <w:endnote w:type="continuationSeparator" w:id="0">
    <w:p w14:paraId="5A73AE32" w14:textId="77777777" w:rsidR="00990E93" w:rsidRDefault="00990E93" w:rsidP="0098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Lucida Grande">
    <w:altName w:val="Cordia New"/>
    <w:charset w:val="00"/>
    <w:family w:val="auto"/>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7BB9" w14:textId="77777777" w:rsidR="00A00FA8" w:rsidRDefault="00990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B5BAC" w14:textId="77777777" w:rsidR="00A00FA8" w:rsidRDefault="00990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BAE8" w14:textId="77777777" w:rsidR="00A00FA8" w:rsidRDefault="00990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7E60B2F" w14:textId="77777777" w:rsidR="00A00FA8" w:rsidRDefault="00990E9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B5E2" w14:textId="77777777" w:rsidR="00990E93" w:rsidRDefault="00990E93" w:rsidP="00985F13">
      <w:r>
        <w:separator/>
      </w:r>
    </w:p>
  </w:footnote>
  <w:footnote w:type="continuationSeparator" w:id="0">
    <w:p w14:paraId="0C35769E" w14:textId="77777777" w:rsidR="00990E93" w:rsidRDefault="00990E93" w:rsidP="00985F13">
      <w:r>
        <w:continuationSeparator/>
      </w:r>
    </w:p>
  </w:footnote>
  <w:footnote w:id="1">
    <w:p w14:paraId="28FCD199" w14:textId="77777777" w:rsidR="00985F13" w:rsidRPr="00CF14DB" w:rsidRDefault="00985F13" w:rsidP="00985F1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601AF08" w14:textId="77777777" w:rsidR="00985F13" w:rsidRPr="007E6019" w:rsidRDefault="00985F13" w:rsidP="00985F1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09A46E39" w14:textId="77777777" w:rsidR="00985F13" w:rsidRPr="00E71328" w:rsidRDefault="00985F13" w:rsidP="00985F13">
      <w:pPr>
        <w:autoSpaceDE w:val="0"/>
        <w:autoSpaceDN w:val="0"/>
        <w:adjustRightInd w:val="0"/>
        <w:contextualSpacing/>
        <w:jc w:val="both"/>
        <w:rPr>
          <w:rFonts w:ascii="Myriad Pro" w:eastAsia="MS Mincho" w:hAnsi="Myriad Pro" w:cs="Noto Sans"/>
          <w:sz w:val="18"/>
          <w:szCs w:val="18"/>
          <w:lang w:val="en-GB"/>
        </w:rPr>
      </w:pPr>
      <w:r>
        <w:rPr>
          <w:rStyle w:val="FootnoteReference"/>
        </w:rPr>
        <w:footnoteRef/>
      </w:r>
      <w:r>
        <w:t xml:space="preserve"> </w:t>
      </w:r>
      <w:r w:rsidRPr="00E71328">
        <w:rPr>
          <w:rFonts w:ascii="Myriad Pro" w:eastAsia="MS Mincho" w:hAnsi="Myriad Pro" w:cs="Noto Sans"/>
          <w:sz w:val="18"/>
          <w:szCs w:val="18"/>
          <w:lang w:val="en-GB"/>
        </w:rPr>
        <w:t xml:space="preserve">Programme target communities: </w:t>
      </w:r>
    </w:p>
    <w:p w14:paraId="0425298C" w14:textId="77777777" w:rsidR="00985F13" w:rsidRPr="00E71328" w:rsidRDefault="00985F13" w:rsidP="00985F13">
      <w:pPr>
        <w:jc w:val="both"/>
        <w:rPr>
          <w:rFonts w:ascii="Myriad Pro" w:eastAsia="MS Mincho" w:hAnsi="Myriad Pro" w:cs="Noto Sans"/>
          <w:sz w:val="18"/>
          <w:szCs w:val="18"/>
          <w:lang w:val="en-GB"/>
        </w:rPr>
      </w:pPr>
      <w:bookmarkStart w:id="9" w:name="_Hlk37258975"/>
      <w:r w:rsidRPr="00E71328">
        <w:rPr>
          <w:rFonts w:ascii="Myriad Pro" w:eastAsia="MS Mincho" w:hAnsi="Myriad Pro" w:cs="Noto Sans"/>
          <w:sz w:val="18"/>
          <w:szCs w:val="18"/>
          <w:lang w:val="en-GB"/>
        </w:rPr>
        <w:t>in Donetsk Oblast – Soledar, Siversk</w:t>
      </w:r>
      <w:r>
        <w:rPr>
          <w:rFonts w:ascii="Myriad Pro" w:eastAsia="MS Mincho" w:hAnsi="Myriad Pro" w:cs="Noto Sans"/>
          <w:sz w:val="18"/>
          <w:szCs w:val="18"/>
          <w:lang w:val="en-GB"/>
        </w:rPr>
        <w:t xml:space="preserve">. </w:t>
      </w:r>
      <w:r w:rsidRPr="00E71328">
        <w:rPr>
          <w:rFonts w:ascii="Myriad Pro" w:eastAsia="MS Mincho" w:hAnsi="Myriad Pro" w:cs="Noto Sans"/>
          <w:sz w:val="18"/>
          <w:szCs w:val="18"/>
          <w:lang w:val="en-GB"/>
        </w:rPr>
        <w:t>Volnovakha, Mariinka, Kurakhove, Krasnohorivka, Toretsk, Druzhkivka, Dobropillya, Bakhmut, Vuhledar (city councils), Verknyotoretske,</w:t>
      </w:r>
      <w:r>
        <w:rPr>
          <w:rFonts w:ascii="Myriad Pro" w:eastAsia="MS Mincho" w:hAnsi="Myriad Pro" w:cs="Noto Sans"/>
          <w:sz w:val="18"/>
          <w:szCs w:val="18"/>
          <w:lang w:val="en-GB"/>
        </w:rPr>
        <w:t xml:space="preserve"> </w:t>
      </w:r>
      <w:r w:rsidRPr="00E71328">
        <w:rPr>
          <w:rFonts w:ascii="Myriad Pro" w:eastAsia="MS Mincho" w:hAnsi="Myriad Pro" w:cs="Noto Sans"/>
          <w:sz w:val="18"/>
          <w:szCs w:val="18"/>
          <w:lang w:val="en-GB"/>
        </w:rPr>
        <w:t xml:space="preserve">Zvanivka, Khlibodarivka, Pervomaiske, Ocheretyne (settlement councils); </w:t>
      </w:r>
    </w:p>
    <w:p w14:paraId="20B7931D" w14:textId="77777777" w:rsidR="00985F13" w:rsidRPr="00E71328" w:rsidRDefault="00985F13" w:rsidP="00985F13">
      <w:pPr>
        <w:jc w:val="both"/>
        <w:rPr>
          <w:rFonts w:ascii="Myriad Pro" w:eastAsia="MS Mincho" w:hAnsi="Myriad Pro" w:cs="Noto Sans"/>
          <w:sz w:val="18"/>
          <w:szCs w:val="18"/>
          <w:lang w:val="en-GB"/>
        </w:rPr>
      </w:pPr>
      <w:r w:rsidRPr="00E71328">
        <w:rPr>
          <w:rFonts w:ascii="Myriad Pro" w:eastAsia="MS Mincho" w:hAnsi="Myriad Pro" w:cs="Noto Sans"/>
          <w:sz w:val="18"/>
          <w:szCs w:val="18"/>
          <w:lang w:val="en-GB"/>
        </w:rPr>
        <w:t>in Luhansk Oblast – Shchastia, Hirske, Zolote, Popasna, Kreminna, Rubizhne, Sievierodonetsk (city councils), Bilovodsk, Stanytsia Luhanska, Novoaidar, Krasnorichenske, Bilokurakyne, Troitske, Bilolutsk, Markivka, Milove (settlement councils), Nyzhnyoteple, Shyrokyi, Krasna Talivka, Nyzhnia Duvanka, Pryvillia, Lozno-Oleksandrivka (village councils).</w:t>
      </w:r>
    </w:p>
    <w:bookmarkEnd w:id="9"/>
    <w:p w14:paraId="3D937C4D" w14:textId="77777777" w:rsidR="00985F13" w:rsidRPr="00E71328" w:rsidRDefault="00985F13" w:rsidP="00985F1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5C"/>
    <w:multiLevelType w:val="hybridMultilevel"/>
    <w:tmpl w:val="43C666E0"/>
    <w:lvl w:ilvl="0" w:tplc="594045D0">
      <w:numFmt w:val="bullet"/>
      <w:lvlText w:val="-"/>
      <w:lvlJc w:val="left"/>
      <w:pPr>
        <w:ind w:left="720" w:hanging="360"/>
      </w:pPr>
      <w:rPr>
        <w:rFonts w:ascii="Myriad Pro" w:eastAsiaTheme="minorHAnsi" w:hAnsi="Myriad Pro" w:cs="Noto San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4B10"/>
    <w:multiLevelType w:val="hybridMultilevel"/>
    <w:tmpl w:val="D98459BE"/>
    <w:lvl w:ilvl="0" w:tplc="594045D0">
      <w:numFmt w:val="bullet"/>
      <w:lvlText w:val="-"/>
      <w:lvlJc w:val="left"/>
      <w:pPr>
        <w:ind w:left="720" w:hanging="360"/>
      </w:pPr>
      <w:rPr>
        <w:rFonts w:ascii="Myriad Pro" w:eastAsiaTheme="minorHAnsi" w:hAnsi="Myriad Pro"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0ABA44C0"/>
    <w:multiLevelType w:val="hybridMultilevel"/>
    <w:tmpl w:val="6AE09498"/>
    <w:lvl w:ilvl="0" w:tplc="420076F8">
      <w:numFmt w:val="bullet"/>
      <w:lvlText w:val="-"/>
      <w:lvlJc w:val="left"/>
      <w:pPr>
        <w:ind w:left="786" w:hanging="360"/>
      </w:pPr>
      <w:rPr>
        <w:rFonts w:ascii="Myriad Pro" w:eastAsiaTheme="minorHAnsi" w:hAnsi="Myriad Pro"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D267D41"/>
    <w:multiLevelType w:val="hybridMultilevel"/>
    <w:tmpl w:val="12EE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42791"/>
    <w:multiLevelType w:val="hybridMultilevel"/>
    <w:tmpl w:val="62E2D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A07F3"/>
    <w:multiLevelType w:val="hybridMultilevel"/>
    <w:tmpl w:val="1A7EB0B2"/>
    <w:lvl w:ilvl="0" w:tplc="342AC17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37035"/>
    <w:multiLevelType w:val="hybridMultilevel"/>
    <w:tmpl w:val="3D2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C4F7B"/>
    <w:multiLevelType w:val="hybridMultilevel"/>
    <w:tmpl w:val="E730B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B36D7"/>
    <w:multiLevelType w:val="hybridMultilevel"/>
    <w:tmpl w:val="0B9242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F91870"/>
    <w:multiLevelType w:val="hybridMultilevel"/>
    <w:tmpl w:val="5FFCDA70"/>
    <w:lvl w:ilvl="0" w:tplc="420076F8">
      <w:numFmt w:val="bullet"/>
      <w:lvlText w:val="-"/>
      <w:lvlJc w:val="left"/>
      <w:pPr>
        <w:ind w:left="720"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2191B"/>
    <w:multiLevelType w:val="hybridMultilevel"/>
    <w:tmpl w:val="05666746"/>
    <w:lvl w:ilvl="0" w:tplc="445E59BE">
      <w:start w:val="1"/>
      <w:numFmt w:val="upperRoman"/>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47C9E"/>
    <w:multiLevelType w:val="hybridMultilevel"/>
    <w:tmpl w:val="2EFE5252"/>
    <w:lvl w:ilvl="0" w:tplc="420076F8">
      <w:numFmt w:val="bullet"/>
      <w:lvlText w:val="-"/>
      <w:lvlJc w:val="left"/>
      <w:pPr>
        <w:ind w:left="928" w:hanging="360"/>
      </w:pPr>
      <w:rPr>
        <w:rFonts w:ascii="Myriad Pro" w:eastAsiaTheme="minorHAnsi" w:hAnsi="Myriad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40CBE"/>
    <w:multiLevelType w:val="hybridMultilevel"/>
    <w:tmpl w:val="46DA6E18"/>
    <w:lvl w:ilvl="0" w:tplc="CD62D3DC">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3253315"/>
    <w:multiLevelType w:val="hybridMultilevel"/>
    <w:tmpl w:val="E1389D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num w:numId="1">
    <w:abstractNumId w:val="16"/>
  </w:num>
  <w:num w:numId="2">
    <w:abstractNumId w:val="2"/>
  </w:num>
  <w:num w:numId="3">
    <w:abstractNumId w:val="18"/>
  </w:num>
  <w:num w:numId="4">
    <w:abstractNumId w:val="7"/>
  </w:num>
  <w:num w:numId="5">
    <w:abstractNumId w:val="10"/>
  </w:num>
  <w:num w:numId="6">
    <w:abstractNumId w:val="11"/>
  </w:num>
  <w:num w:numId="7">
    <w:abstractNumId w:val="5"/>
  </w:num>
  <w:num w:numId="8">
    <w:abstractNumId w:val="3"/>
  </w:num>
  <w:num w:numId="9">
    <w:abstractNumId w:val="4"/>
  </w:num>
  <w:num w:numId="10">
    <w:abstractNumId w:val="14"/>
  </w:num>
  <w:num w:numId="11">
    <w:abstractNumId w:val="12"/>
  </w:num>
  <w:num w:numId="12">
    <w:abstractNumId w:val="13"/>
  </w:num>
  <w:num w:numId="13">
    <w:abstractNumId w:val="8"/>
  </w:num>
  <w:num w:numId="14">
    <w:abstractNumId w:val="6"/>
  </w:num>
  <w:num w:numId="15">
    <w:abstractNumId w:val="0"/>
  </w:num>
  <w:num w:numId="16">
    <w:abstractNumId w:val="15"/>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1C"/>
    <w:rsid w:val="00372E1C"/>
    <w:rsid w:val="00985F13"/>
    <w:rsid w:val="0099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BFDC6-AA42-4E7D-B149-1D8048A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F1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85F13"/>
    <w:pPr>
      <w:keepNext/>
      <w:outlineLvl w:val="0"/>
    </w:pPr>
    <w:rPr>
      <w:sz w:val="32"/>
    </w:rPr>
  </w:style>
  <w:style w:type="paragraph" w:styleId="Heading2">
    <w:name w:val="heading 2"/>
    <w:basedOn w:val="Normal"/>
    <w:next w:val="Normal"/>
    <w:link w:val="Heading2Char"/>
    <w:uiPriority w:val="9"/>
    <w:unhideWhenUsed/>
    <w:qFormat/>
    <w:rsid w:val="00985F1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85F1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85F1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85F13"/>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985F13"/>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985F13"/>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985F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13"/>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985F1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985F1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985F1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985F13"/>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985F13"/>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985F1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985F13"/>
    <w:rPr>
      <w:rFonts w:ascii="Cambria" w:eastAsia="Times New Roman" w:hAnsi="Cambria" w:cs="Times New Roman"/>
      <w:lang w:val="en-US"/>
    </w:rPr>
  </w:style>
  <w:style w:type="paragraph" w:styleId="DocumentMap">
    <w:name w:val="Document Map"/>
    <w:basedOn w:val="Normal"/>
    <w:link w:val="DocumentMapChar"/>
    <w:semiHidden/>
    <w:rsid w:val="00985F13"/>
    <w:pPr>
      <w:shd w:val="clear" w:color="auto" w:fill="000080"/>
    </w:pPr>
    <w:rPr>
      <w:rFonts w:ascii="Tahoma" w:hAnsi="Tahoma"/>
    </w:rPr>
  </w:style>
  <w:style w:type="character" w:customStyle="1" w:styleId="DocumentMapChar">
    <w:name w:val="Document Map Char"/>
    <w:basedOn w:val="DefaultParagraphFont"/>
    <w:link w:val="DocumentMap"/>
    <w:semiHidden/>
    <w:rsid w:val="00985F13"/>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985F13"/>
    <w:pPr>
      <w:tabs>
        <w:tab w:val="center" w:pos="4320"/>
        <w:tab w:val="right" w:pos="8640"/>
      </w:tabs>
    </w:pPr>
  </w:style>
  <w:style w:type="character" w:customStyle="1" w:styleId="HeaderChar">
    <w:name w:val="Header Char"/>
    <w:basedOn w:val="DefaultParagraphFont"/>
    <w:link w:val="Header"/>
    <w:uiPriority w:val="99"/>
    <w:rsid w:val="00985F1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85F13"/>
    <w:pPr>
      <w:tabs>
        <w:tab w:val="center" w:pos="4320"/>
        <w:tab w:val="right" w:pos="8640"/>
      </w:tabs>
    </w:pPr>
  </w:style>
  <w:style w:type="character" w:customStyle="1" w:styleId="FooterChar">
    <w:name w:val="Footer Char"/>
    <w:basedOn w:val="DefaultParagraphFont"/>
    <w:link w:val="Footer"/>
    <w:uiPriority w:val="99"/>
    <w:rsid w:val="00985F13"/>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rsid w:val="00985F13"/>
  </w:style>
  <w:style w:type="character" w:styleId="Hyperlink">
    <w:name w:val="Hyperlink"/>
    <w:uiPriority w:val="99"/>
    <w:unhideWhenUsed/>
    <w:rsid w:val="00985F13"/>
    <w:rPr>
      <w:color w:val="0000FF"/>
      <w:u w:val="single"/>
    </w:rPr>
  </w:style>
  <w:style w:type="character" w:styleId="Strong">
    <w:name w:val="Strong"/>
    <w:uiPriority w:val="22"/>
    <w:qFormat/>
    <w:rsid w:val="00985F13"/>
    <w:rPr>
      <w:b/>
      <w:bCs/>
    </w:rPr>
  </w:style>
  <w:style w:type="paragraph" w:customStyle="1" w:styleId="ColorfulList-Accent11">
    <w:name w:val="Colorful List - Accent 11"/>
    <w:basedOn w:val="Normal"/>
    <w:uiPriority w:val="34"/>
    <w:qFormat/>
    <w:rsid w:val="00985F13"/>
    <w:pPr>
      <w:ind w:left="720"/>
    </w:pPr>
    <w:rPr>
      <w:rFonts w:eastAsia="Calibri"/>
      <w:lang w:val="es-PA" w:eastAsia="es-PA"/>
    </w:rPr>
  </w:style>
  <w:style w:type="paragraph" w:styleId="BodyTextIndent">
    <w:name w:val="Body Text Indent"/>
    <w:basedOn w:val="Normal"/>
    <w:link w:val="BodyTextIndentChar"/>
    <w:semiHidden/>
    <w:unhideWhenUsed/>
    <w:rsid w:val="00985F13"/>
    <w:pPr>
      <w:snapToGrid w:val="0"/>
      <w:ind w:left="360"/>
    </w:pPr>
    <w:rPr>
      <w:sz w:val="24"/>
    </w:rPr>
  </w:style>
  <w:style w:type="character" w:customStyle="1" w:styleId="BodyTextIndentChar">
    <w:name w:val="Body Text Indent Char"/>
    <w:basedOn w:val="DefaultParagraphFont"/>
    <w:link w:val="BodyTextIndent"/>
    <w:semiHidden/>
    <w:rsid w:val="00985F1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985F13"/>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985F13"/>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985F13"/>
    <w:pPr>
      <w:ind w:left="1008" w:right="-576" w:hanging="720"/>
      <w:jc w:val="both"/>
      <w:outlineLvl w:val="0"/>
    </w:pPr>
  </w:style>
  <w:style w:type="character" w:styleId="CommentReference">
    <w:name w:val="annotation reference"/>
    <w:uiPriority w:val="99"/>
    <w:unhideWhenUsed/>
    <w:rsid w:val="00985F13"/>
    <w:rPr>
      <w:sz w:val="16"/>
      <w:szCs w:val="16"/>
    </w:rPr>
  </w:style>
  <w:style w:type="paragraph" w:styleId="CommentText">
    <w:name w:val="annotation text"/>
    <w:basedOn w:val="Normal"/>
    <w:link w:val="CommentTextChar"/>
    <w:uiPriority w:val="99"/>
    <w:unhideWhenUsed/>
    <w:rsid w:val="00985F13"/>
  </w:style>
  <w:style w:type="character" w:customStyle="1" w:styleId="CommentTextChar">
    <w:name w:val="Comment Text Char"/>
    <w:basedOn w:val="DefaultParagraphFont"/>
    <w:link w:val="CommentText"/>
    <w:uiPriority w:val="99"/>
    <w:rsid w:val="00985F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85F13"/>
    <w:rPr>
      <w:b/>
      <w:bCs/>
    </w:rPr>
  </w:style>
  <w:style w:type="character" w:customStyle="1" w:styleId="CommentSubjectChar">
    <w:name w:val="Comment Subject Char"/>
    <w:basedOn w:val="CommentTextChar"/>
    <w:link w:val="CommentSubject"/>
    <w:uiPriority w:val="99"/>
    <w:semiHidden/>
    <w:rsid w:val="00985F1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85F13"/>
    <w:rPr>
      <w:rFonts w:ascii="Tahoma" w:hAnsi="Tahoma" w:cs="Tahoma"/>
      <w:sz w:val="16"/>
      <w:szCs w:val="16"/>
    </w:rPr>
  </w:style>
  <w:style w:type="character" w:customStyle="1" w:styleId="BalloonTextChar">
    <w:name w:val="Balloon Text Char"/>
    <w:basedOn w:val="DefaultParagraphFont"/>
    <w:link w:val="BalloonText"/>
    <w:uiPriority w:val="99"/>
    <w:semiHidden/>
    <w:rsid w:val="00985F13"/>
    <w:rPr>
      <w:rFonts w:ascii="Tahoma" w:eastAsia="Times New Roman" w:hAnsi="Tahoma" w:cs="Tahoma"/>
      <w:sz w:val="16"/>
      <w:szCs w:val="16"/>
      <w:lang w:val="en-US"/>
    </w:rPr>
  </w:style>
  <w:style w:type="paragraph" w:customStyle="1" w:styleId="BankNormal">
    <w:name w:val="BankNormal"/>
    <w:basedOn w:val="Normal"/>
    <w:rsid w:val="00985F13"/>
    <w:pPr>
      <w:spacing w:after="240"/>
    </w:pPr>
    <w:rPr>
      <w:sz w:val="24"/>
    </w:rPr>
  </w:style>
  <w:style w:type="paragraph" w:customStyle="1" w:styleId="SectionVHeader">
    <w:name w:val="Section V. Header"/>
    <w:basedOn w:val="Normal"/>
    <w:rsid w:val="00985F13"/>
    <w:pPr>
      <w:jc w:val="center"/>
    </w:pPr>
    <w:rPr>
      <w:b/>
      <w:sz w:val="36"/>
    </w:rPr>
  </w:style>
  <w:style w:type="paragraph" w:customStyle="1" w:styleId="Outline">
    <w:name w:val="Outline"/>
    <w:basedOn w:val="Normal"/>
    <w:rsid w:val="00985F13"/>
    <w:pPr>
      <w:spacing w:before="240"/>
    </w:pPr>
    <w:rPr>
      <w:kern w:val="28"/>
      <w:sz w:val="24"/>
    </w:rPr>
  </w:style>
  <w:style w:type="paragraph" w:customStyle="1" w:styleId="Outline1">
    <w:name w:val="Outline1"/>
    <w:basedOn w:val="Outline"/>
    <w:next w:val="Normal"/>
    <w:rsid w:val="00985F13"/>
    <w:pPr>
      <w:keepNext/>
      <w:tabs>
        <w:tab w:val="num" w:pos="360"/>
      </w:tabs>
      <w:ind w:left="360" w:hanging="360"/>
    </w:pPr>
  </w:style>
  <w:style w:type="paragraph" w:styleId="BodyText">
    <w:name w:val="Body Text"/>
    <w:basedOn w:val="Normal"/>
    <w:link w:val="BodyTextChar"/>
    <w:uiPriority w:val="99"/>
    <w:unhideWhenUsed/>
    <w:rsid w:val="00985F13"/>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985F13"/>
    <w:rPr>
      <w:rFonts w:ascii="Times New Roman" w:eastAsia="Times New Roman" w:hAnsi="Times New Roman" w:cs="Times New Roman"/>
      <w:kern w:val="28"/>
      <w:sz w:val="24"/>
      <w:szCs w:val="24"/>
      <w:lang w:val="en-US"/>
    </w:rPr>
  </w:style>
  <w:style w:type="paragraph" w:styleId="NormalWeb">
    <w:name w:val="Normal (Web)"/>
    <w:basedOn w:val="Normal"/>
    <w:uiPriority w:val="99"/>
    <w:rsid w:val="00985F13"/>
    <w:pPr>
      <w:spacing w:beforeLines="1" w:afterLines="1"/>
    </w:pPr>
    <w:rPr>
      <w:rFonts w:ascii="Times" w:eastAsia="Calibri" w:hAnsi="Times"/>
    </w:rPr>
  </w:style>
  <w:style w:type="paragraph" w:styleId="BodyTextIndent3">
    <w:name w:val="Body Text Indent 3"/>
    <w:basedOn w:val="Normal"/>
    <w:link w:val="BodyTextIndent3Char"/>
    <w:uiPriority w:val="99"/>
    <w:unhideWhenUsed/>
    <w:rsid w:val="00985F13"/>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rsid w:val="00985F13"/>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985F1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985F13"/>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985F13"/>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985F13"/>
    <w:rPr>
      <w:rFonts w:ascii="Times New Roman" w:eastAsia="Times New Roman" w:hAnsi="Times New Roman" w:cs="Times New Roman"/>
      <w:sz w:val="20"/>
      <w:szCs w:val="20"/>
      <w:lang w:val="en-US"/>
    </w:rPr>
  </w:style>
  <w:style w:type="paragraph" w:styleId="ListParagraph">
    <w:name w:val="List Paragraph"/>
    <w:aliases w:val="List Paragraph (numbered (a)),WB Para,paragraph,normal,Normal1,Normal2,Normal3,Normal4,Normal5,Normal6,Normal7,Lapis Bulleted List,Абзац списка1,Bullets,List 100s,Project Profile name,Dot pt,3,L"/>
    <w:basedOn w:val="Normal"/>
    <w:link w:val="ListParagraphChar"/>
    <w:uiPriority w:val="34"/>
    <w:qFormat/>
    <w:rsid w:val="00985F13"/>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985F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985F13"/>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985F1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85F13"/>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985F13"/>
    <w:pPr>
      <w:ind w:left="200" w:hanging="200"/>
    </w:pPr>
  </w:style>
  <w:style w:type="paragraph" w:styleId="IndexHeading">
    <w:name w:val="index heading"/>
    <w:basedOn w:val="Normal"/>
    <w:next w:val="Index1"/>
    <w:uiPriority w:val="99"/>
    <w:rsid w:val="00985F13"/>
    <w:rPr>
      <w:rFonts w:ascii="Arial" w:hAnsi="Arial" w:cs="Arial"/>
      <w:b/>
      <w:bCs/>
      <w:sz w:val="24"/>
      <w:szCs w:val="24"/>
    </w:rPr>
  </w:style>
  <w:style w:type="paragraph" w:styleId="Date">
    <w:name w:val="Date"/>
    <w:basedOn w:val="Normal"/>
    <w:next w:val="Normal"/>
    <w:link w:val="DateChar"/>
    <w:uiPriority w:val="99"/>
    <w:rsid w:val="00985F13"/>
    <w:rPr>
      <w:sz w:val="24"/>
      <w:szCs w:val="24"/>
    </w:rPr>
  </w:style>
  <w:style w:type="character" w:customStyle="1" w:styleId="DateChar">
    <w:name w:val="Date Char"/>
    <w:basedOn w:val="DefaultParagraphFont"/>
    <w:link w:val="Date"/>
    <w:uiPriority w:val="99"/>
    <w:rsid w:val="00985F13"/>
    <w:rPr>
      <w:rFonts w:ascii="Times New Roman" w:eastAsia="Times New Roman" w:hAnsi="Times New Roman" w:cs="Times New Roman"/>
      <w:sz w:val="24"/>
      <w:szCs w:val="24"/>
      <w:lang w:val="en-US"/>
    </w:rPr>
  </w:style>
  <w:style w:type="paragraph" w:customStyle="1" w:styleId="Section3-Heading1">
    <w:name w:val="Section 3 - Heading 1"/>
    <w:basedOn w:val="Normal"/>
    <w:rsid w:val="00985F1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85F13"/>
    <w:rPr>
      <w:color w:val="808080"/>
    </w:rPr>
  </w:style>
  <w:style w:type="character" w:styleId="FollowedHyperlink">
    <w:name w:val="FollowedHyperlink"/>
    <w:basedOn w:val="DefaultParagraphFont"/>
    <w:uiPriority w:val="99"/>
    <w:semiHidden/>
    <w:unhideWhenUsed/>
    <w:rsid w:val="00985F13"/>
    <w:rPr>
      <w:color w:val="954F72" w:themeColor="followedHyperlink"/>
      <w:u w:val="single"/>
    </w:rPr>
  </w:style>
  <w:style w:type="paragraph" w:customStyle="1" w:styleId="Default">
    <w:name w:val="Default"/>
    <w:rsid w:val="00985F1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uiPriority w:val="99"/>
    <w:rsid w:val="00985F13"/>
    <w:rPr>
      <w:rFonts w:ascii="Courier New" w:eastAsia="Calibri" w:hAnsi="Courier New"/>
      <w:lang w:val="x-none" w:eastAsia="x-none"/>
    </w:rPr>
  </w:style>
  <w:style w:type="character" w:customStyle="1" w:styleId="PlainTextChar">
    <w:name w:val="Plain Text Char"/>
    <w:basedOn w:val="DefaultParagraphFont"/>
    <w:rsid w:val="00985F13"/>
    <w:rPr>
      <w:rFonts w:ascii="Consolas" w:eastAsia="Times New Roman" w:hAnsi="Consolas" w:cs="Times New Roman"/>
      <w:sz w:val="21"/>
      <w:szCs w:val="21"/>
      <w:lang w:val="en-US"/>
    </w:rPr>
  </w:style>
  <w:style w:type="character" w:customStyle="1" w:styleId="PlainTextChar1">
    <w:name w:val="Plain Text Char1"/>
    <w:link w:val="PlainText"/>
    <w:uiPriority w:val="99"/>
    <w:locked/>
    <w:rsid w:val="00985F13"/>
    <w:rPr>
      <w:rFonts w:ascii="Courier New" w:eastAsia="Calibri" w:hAnsi="Courier New" w:cs="Times New Roman"/>
      <w:sz w:val="20"/>
      <w:szCs w:val="20"/>
      <w:lang w:val="x-none" w:eastAsia="x-none"/>
    </w:rPr>
  </w:style>
  <w:style w:type="paragraph" w:customStyle="1" w:styleId="NoSpacing1">
    <w:name w:val="No Spacing1"/>
    <w:qFormat/>
    <w:rsid w:val="00985F13"/>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985F13"/>
    <w:pPr>
      <w:ind w:left="720"/>
    </w:pPr>
    <w:rPr>
      <w:lang w:val="es-PA" w:eastAsia="es-PA"/>
    </w:rPr>
  </w:style>
  <w:style w:type="paragraph" w:customStyle="1" w:styleId="ListParagraph1">
    <w:name w:val="List Paragraph1"/>
    <w:basedOn w:val="Normal"/>
    <w:qFormat/>
    <w:rsid w:val="00985F13"/>
    <w:pPr>
      <w:ind w:left="720"/>
    </w:pPr>
    <w:rPr>
      <w:lang w:val="en-GB"/>
    </w:rPr>
  </w:style>
  <w:style w:type="paragraph" w:styleId="NoSpacing">
    <w:name w:val="No Spacing"/>
    <w:uiPriority w:val="1"/>
    <w:qFormat/>
    <w:rsid w:val="00985F13"/>
    <w:pPr>
      <w:spacing w:after="0" w:line="240" w:lineRule="auto"/>
    </w:pPr>
    <w:rPr>
      <w:rFonts w:ascii="Calibri" w:eastAsia="Times New Roman" w:hAnsi="Calibri" w:cs="Times New Roman"/>
      <w:sz w:val="20"/>
      <w:szCs w:val="20"/>
      <w:lang w:val="en-US"/>
    </w:rPr>
  </w:style>
  <w:style w:type="character" w:customStyle="1" w:styleId="Style1">
    <w:name w:val="Style1"/>
    <w:basedOn w:val="DefaultParagraphFont"/>
    <w:uiPriority w:val="1"/>
    <w:rsid w:val="00985F13"/>
    <w:rPr>
      <w:rFonts w:ascii="Myriad Pro" w:hAnsi="Myriad Pro" w:cs="Times New Roman"/>
    </w:rPr>
  </w:style>
  <w:style w:type="character" w:customStyle="1" w:styleId="longtext">
    <w:name w:val="long_text"/>
    <w:uiPriority w:val="99"/>
    <w:rsid w:val="00985F13"/>
  </w:style>
  <w:style w:type="character" w:customStyle="1" w:styleId="hps">
    <w:name w:val="hps"/>
    <w:basedOn w:val="DefaultParagraphFont"/>
    <w:rsid w:val="00985F13"/>
  </w:style>
  <w:style w:type="paragraph" w:customStyle="1" w:styleId="ListParagraph3">
    <w:name w:val="List Paragraph3"/>
    <w:basedOn w:val="Normal"/>
    <w:rsid w:val="00985F13"/>
    <w:pPr>
      <w:ind w:left="720"/>
    </w:pPr>
    <w:rPr>
      <w:lang w:val="es-PA" w:eastAsia="es-PA"/>
    </w:rPr>
  </w:style>
  <w:style w:type="paragraph" w:customStyle="1" w:styleId="Style2">
    <w:name w:val="Style2"/>
    <w:basedOn w:val="Normal"/>
    <w:uiPriority w:val="99"/>
    <w:rsid w:val="00985F13"/>
    <w:pPr>
      <w:widowControl w:val="0"/>
      <w:autoSpaceDE w:val="0"/>
      <w:autoSpaceDN w:val="0"/>
      <w:adjustRightInd w:val="0"/>
    </w:pPr>
    <w:rPr>
      <w:rFonts w:ascii="Arial" w:hAnsi="Arial" w:cs="Arial"/>
      <w:sz w:val="24"/>
      <w:szCs w:val="24"/>
      <w:lang w:val="uk-UA" w:eastAsia="uk-UA"/>
    </w:rPr>
  </w:style>
  <w:style w:type="paragraph" w:customStyle="1" w:styleId="Style4">
    <w:name w:val="Style4"/>
    <w:basedOn w:val="Normal"/>
    <w:uiPriority w:val="99"/>
    <w:rsid w:val="00985F13"/>
    <w:pPr>
      <w:widowControl w:val="0"/>
      <w:autoSpaceDE w:val="0"/>
      <w:autoSpaceDN w:val="0"/>
      <w:adjustRightInd w:val="0"/>
      <w:spacing w:line="230" w:lineRule="exact"/>
    </w:pPr>
    <w:rPr>
      <w:rFonts w:ascii="Arial" w:hAnsi="Arial" w:cs="Arial"/>
      <w:sz w:val="24"/>
      <w:szCs w:val="24"/>
      <w:lang w:val="uk-UA" w:eastAsia="uk-UA"/>
    </w:rPr>
  </w:style>
  <w:style w:type="paragraph" w:customStyle="1" w:styleId="Style5">
    <w:name w:val="Style5"/>
    <w:basedOn w:val="Normal"/>
    <w:uiPriority w:val="99"/>
    <w:rsid w:val="00985F13"/>
    <w:pPr>
      <w:widowControl w:val="0"/>
      <w:autoSpaceDE w:val="0"/>
      <w:autoSpaceDN w:val="0"/>
      <w:adjustRightInd w:val="0"/>
      <w:spacing w:line="230" w:lineRule="exact"/>
      <w:ind w:hanging="96"/>
    </w:pPr>
    <w:rPr>
      <w:rFonts w:ascii="Arial" w:hAnsi="Arial" w:cs="Arial"/>
      <w:sz w:val="24"/>
      <w:szCs w:val="24"/>
      <w:lang w:val="uk-UA" w:eastAsia="uk-UA"/>
    </w:rPr>
  </w:style>
  <w:style w:type="character" w:customStyle="1" w:styleId="FontStyle11">
    <w:name w:val="Font Style11"/>
    <w:uiPriority w:val="99"/>
    <w:rsid w:val="00985F13"/>
    <w:rPr>
      <w:rFonts w:ascii="Arial" w:hAnsi="Arial" w:cs="Arial"/>
      <w:i/>
      <w:iCs/>
      <w:sz w:val="18"/>
      <w:szCs w:val="18"/>
    </w:rPr>
  </w:style>
  <w:style w:type="character" w:customStyle="1" w:styleId="FontStyle12">
    <w:name w:val="Font Style12"/>
    <w:uiPriority w:val="99"/>
    <w:rsid w:val="00985F13"/>
    <w:rPr>
      <w:rFonts w:ascii="Arial" w:hAnsi="Arial" w:cs="Arial"/>
      <w:b/>
      <w:bCs/>
      <w:sz w:val="18"/>
      <w:szCs w:val="18"/>
    </w:rPr>
  </w:style>
  <w:style w:type="character" w:customStyle="1" w:styleId="FontStyle13">
    <w:name w:val="Font Style13"/>
    <w:uiPriority w:val="99"/>
    <w:rsid w:val="00985F13"/>
    <w:rPr>
      <w:rFonts w:ascii="Arial" w:hAnsi="Arial" w:cs="Arial"/>
      <w:sz w:val="18"/>
      <w:szCs w:val="18"/>
    </w:rPr>
  </w:style>
  <w:style w:type="character" w:styleId="Emphasis">
    <w:name w:val="Emphasis"/>
    <w:basedOn w:val="DefaultParagraphFont"/>
    <w:uiPriority w:val="20"/>
    <w:qFormat/>
    <w:rsid w:val="00985F13"/>
    <w:rPr>
      <w:b/>
      <w:bCs/>
      <w:i w:val="0"/>
      <w:iCs w:val="0"/>
    </w:rPr>
  </w:style>
  <w:style w:type="character" w:customStyle="1" w:styleId="st">
    <w:name w:val="st"/>
    <w:basedOn w:val="DefaultParagraphFont"/>
    <w:rsid w:val="00985F13"/>
  </w:style>
  <w:style w:type="character" w:customStyle="1" w:styleId="apple-converted-space">
    <w:name w:val="apple-converted-space"/>
    <w:basedOn w:val="DefaultParagraphFont"/>
    <w:rsid w:val="00985F13"/>
  </w:style>
  <w:style w:type="character" w:customStyle="1" w:styleId="atn">
    <w:name w:val="atn"/>
    <w:basedOn w:val="DefaultParagraphFont"/>
    <w:rsid w:val="00985F13"/>
  </w:style>
  <w:style w:type="character" w:customStyle="1" w:styleId="shorttext">
    <w:name w:val="short_text"/>
    <w:basedOn w:val="DefaultParagraphFont"/>
    <w:rsid w:val="00985F13"/>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BVI fnr Car Car Char"/>
    <w:basedOn w:val="Normal"/>
    <w:link w:val="FootnoteReference"/>
    <w:uiPriority w:val="99"/>
    <w:rsid w:val="00985F13"/>
    <w:pPr>
      <w:spacing w:after="160" w:line="240" w:lineRule="exact"/>
    </w:pPr>
    <w:rPr>
      <w:rFonts w:asciiTheme="minorHAnsi" w:eastAsiaTheme="minorHAnsi" w:hAnsiTheme="minorHAnsi" w:cstheme="minorBidi"/>
      <w:sz w:val="22"/>
      <w:szCs w:val="22"/>
      <w:vertAlign w:val="superscript"/>
      <w:lang w:val="ru-RU"/>
    </w:rPr>
  </w:style>
  <w:style w:type="paragraph" w:customStyle="1" w:styleId="a">
    <w:name w:val="Знак Знак Знак"/>
    <w:basedOn w:val="Normal"/>
    <w:rsid w:val="00985F13"/>
    <w:rPr>
      <w:rFonts w:ascii="Verdana" w:hAnsi="Verdana" w:cs="Verdana"/>
    </w:rPr>
  </w:style>
  <w:style w:type="character" w:customStyle="1" w:styleId="st1">
    <w:name w:val="st1"/>
    <w:basedOn w:val="DefaultParagraphFont"/>
    <w:rsid w:val="00985F13"/>
  </w:style>
  <w:style w:type="paragraph" w:customStyle="1" w:styleId="2">
    <w:name w:val="Без интервала2"/>
    <w:uiPriority w:val="99"/>
    <w:qFormat/>
    <w:rsid w:val="00985F13"/>
    <w:pPr>
      <w:spacing w:after="0" w:line="240" w:lineRule="auto"/>
    </w:pPr>
    <w:rPr>
      <w:rFonts w:ascii="Calibri" w:eastAsia="Times New Roman" w:hAnsi="Calibri" w:cs="Times New Roman"/>
      <w:sz w:val="20"/>
      <w:szCs w:val="20"/>
      <w:lang w:val="en-US"/>
    </w:rPr>
  </w:style>
  <w:style w:type="character" w:customStyle="1" w:styleId="FontStyle37">
    <w:name w:val="Font Style37"/>
    <w:basedOn w:val="DefaultParagraphFont"/>
    <w:rsid w:val="00985F13"/>
    <w:rPr>
      <w:rFonts w:ascii="Lucida Sans Unicode" w:hAnsi="Lucida Sans Unicode" w:cs="Lucida Sans Unicode"/>
      <w:sz w:val="18"/>
      <w:szCs w:val="18"/>
    </w:rPr>
  </w:style>
  <w:style w:type="character" w:customStyle="1" w:styleId="1TimesNewRoman12pt">
    <w:name w:val="Стиль Заголовок 1 + Times New Roman 12 pt Знак"/>
    <w:basedOn w:val="DefaultParagraphFont"/>
    <w:rsid w:val="00985F13"/>
    <w:rPr>
      <w:rFonts w:ascii="Arial" w:hAnsi="Arial" w:cs="Arial"/>
      <w:b/>
      <w:bCs/>
      <w:kern w:val="32"/>
      <w:sz w:val="32"/>
      <w:szCs w:val="32"/>
      <w:lang w:val="uk-UA" w:eastAsia="en-US" w:bidi="ar-SA"/>
    </w:rPr>
  </w:style>
  <w:style w:type="character" w:customStyle="1" w:styleId="ListParagraphChar">
    <w:name w:val="List Paragraph Char"/>
    <w:aliases w:val="List Paragraph (numbered (a)) Char,WB Para Char,paragraph Char,normal Char,Normal1 Char,Normal2 Char,Normal3 Char,Normal4 Char,Normal5 Char,Normal6 Char,Normal7 Char,Lapis Bulleted List Char,Абзац списка1 Char,Bullets Char,3 Char"/>
    <w:link w:val="ListParagraph"/>
    <w:uiPriority w:val="34"/>
    <w:qFormat/>
    <w:locked/>
    <w:rsid w:val="00985F13"/>
    <w:rPr>
      <w:rFonts w:ascii="Times New Roman" w:eastAsia="Times New Roman" w:hAnsi="Times New Roman" w:cs="Times New Roman"/>
      <w:kern w:val="28"/>
      <w:szCs w:val="24"/>
      <w:lang w:val="en-US"/>
    </w:rPr>
  </w:style>
  <w:style w:type="numbering" w:customStyle="1" w:styleId="NoList1">
    <w:name w:val="No List1"/>
    <w:next w:val="NoList"/>
    <w:semiHidden/>
    <w:rsid w:val="00985F13"/>
  </w:style>
  <w:style w:type="table" w:customStyle="1" w:styleId="TableGrid1">
    <w:name w:val="Table Grid1"/>
    <w:basedOn w:val="TableNormal"/>
    <w:next w:val="TableGrid"/>
    <w:rsid w:val="00985F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985F13"/>
    <w:rPr>
      <w:rFonts w:cs="Times New Roman"/>
      <w:color w:val="808080"/>
    </w:rPr>
  </w:style>
  <w:style w:type="paragraph" w:customStyle="1" w:styleId="MediumShading1-Accent11">
    <w:name w:val="Medium Shading 1 - Accent 11"/>
    <w:rsid w:val="00985F13"/>
    <w:pPr>
      <w:spacing w:after="0" w:line="240" w:lineRule="auto"/>
    </w:pPr>
    <w:rPr>
      <w:rFonts w:ascii="Calibri" w:eastAsia="Times New Roman" w:hAnsi="Calibri" w:cs="Times New Roman"/>
      <w:sz w:val="20"/>
      <w:szCs w:val="20"/>
      <w:lang w:val="en-US"/>
    </w:rPr>
  </w:style>
  <w:style w:type="paragraph" w:styleId="ListBullet">
    <w:name w:val="List Bullet"/>
    <w:basedOn w:val="Normal"/>
    <w:rsid w:val="00985F13"/>
    <w:pPr>
      <w:numPr>
        <w:numId w:val="2"/>
      </w:numPr>
      <w:ind w:left="360"/>
    </w:pPr>
    <w:rPr>
      <w:rFonts w:ascii="Calibri" w:hAnsi="Calibri"/>
    </w:rPr>
  </w:style>
  <w:style w:type="character" w:customStyle="1" w:styleId="tw4winMark">
    <w:name w:val="tw4winMark"/>
    <w:rsid w:val="00985F13"/>
    <w:rPr>
      <w:rFonts w:ascii="Courier New" w:hAnsi="Courier New" w:cs="Courier New"/>
      <w:vanish/>
      <w:color w:val="800080"/>
      <w:vertAlign w:val="subscript"/>
    </w:rPr>
  </w:style>
  <w:style w:type="paragraph" w:styleId="Revision">
    <w:name w:val="Revision"/>
    <w:hidden/>
    <w:uiPriority w:val="99"/>
    <w:semiHidden/>
    <w:rsid w:val="00985F13"/>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985F13"/>
    <w:rPr>
      <w:rFonts w:ascii="Verdana" w:eastAsia="Batang" w:hAnsi="Verdana"/>
    </w:rPr>
  </w:style>
  <w:style w:type="paragraph" w:customStyle="1" w:styleId="ListParagraph2">
    <w:name w:val="List Paragraph2"/>
    <w:basedOn w:val="Normal"/>
    <w:rsid w:val="00985F13"/>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985F13"/>
    <w:pPr>
      <w:jc w:val="both"/>
    </w:pPr>
    <w:rPr>
      <w:rFonts w:ascii="Calibri" w:hAnsi="Calibri"/>
      <w:color w:val="000000"/>
      <w:sz w:val="24"/>
      <w:lang w:val="en-GB"/>
    </w:rPr>
  </w:style>
  <w:style w:type="character" w:customStyle="1" w:styleId="StyleGaramondBlack">
    <w:name w:val="Style Garamond Black"/>
    <w:rsid w:val="00985F13"/>
    <w:rPr>
      <w:rFonts w:ascii="Calibri" w:hAnsi="Calibri"/>
      <w:color w:val="000000"/>
      <w:sz w:val="24"/>
    </w:rPr>
  </w:style>
  <w:style w:type="numbering" w:customStyle="1" w:styleId="List0">
    <w:name w:val="List 0"/>
    <w:basedOn w:val="NoList"/>
    <w:rsid w:val="00985F13"/>
    <w:pPr>
      <w:numPr>
        <w:numId w:val="3"/>
      </w:numPr>
    </w:pPr>
  </w:style>
  <w:style w:type="table" w:customStyle="1" w:styleId="TableNormal1">
    <w:name w:val="Table Normal1"/>
    <w:uiPriority w:val="2"/>
    <w:semiHidden/>
    <w:unhideWhenUsed/>
    <w:qFormat/>
    <w:rsid w:val="00985F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F13"/>
    <w:pPr>
      <w:widowControl w:val="0"/>
      <w:autoSpaceDE w:val="0"/>
      <w:autoSpaceDN w:val="0"/>
      <w:ind w:left="103"/>
    </w:pPr>
    <w:rPr>
      <w:rFonts w:ascii="Calibri" w:eastAsia="Calibri" w:hAnsi="Calibri" w:cs="Calibri"/>
      <w:sz w:val="22"/>
      <w:szCs w:val="22"/>
    </w:rPr>
  </w:style>
  <w:style w:type="paragraph" w:styleId="EndnoteText">
    <w:name w:val="endnote text"/>
    <w:basedOn w:val="Normal"/>
    <w:link w:val="EndnoteTextChar"/>
    <w:uiPriority w:val="99"/>
    <w:unhideWhenUsed/>
    <w:rsid w:val="00985F13"/>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985F13"/>
    <w:rPr>
      <w:sz w:val="20"/>
      <w:szCs w:val="20"/>
      <w:lang w:val="en-US"/>
    </w:rPr>
  </w:style>
  <w:style w:type="character" w:styleId="EndnoteReference">
    <w:name w:val="endnote reference"/>
    <w:uiPriority w:val="99"/>
    <w:rsid w:val="00985F13"/>
    <w:rPr>
      <w:vertAlign w:val="superscript"/>
    </w:rPr>
  </w:style>
  <w:style w:type="paragraph" w:customStyle="1" w:styleId="WP9BodyText">
    <w:name w:val="WP9_Body Text"/>
    <w:basedOn w:val="Normal"/>
    <w:rsid w:val="00985F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table" w:customStyle="1" w:styleId="TableGrid2">
    <w:name w:val="Table Grid2"/>
    <w:basedOn w:val="TableNormal"/>
    <w:next w:val="TableGrid"/>
    <w:uiPriority w:val="59"/>
    <w:rsid w:val="00985F1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F13"/>
    <w:rPr>
      <w:color w:val="605E5C"/>
      <w:shd w:val="clear" w:color="auto" w:fill="E1DFDD"/>
    </w:rPr>
  </w:style>
  <w:style w:type="numbering" w:customStyle="1" w:styleId="NoList2">
    <w:name w:val="No List2"/>
    <w:next w:val="NoList"/>
    <w:uiPriority w:val="99"/>
    <w:semiHidden/>
    <w:unhideWhenUsed/>
    <w:rsid w:val="00985F13"/>
  </w:style>
  <w:style w:type="paragraph" w:customStyle="1" w:styleId="footnotedescription">
    <w:name w:val="footnote description"/>
    <w:next w:val="Normal"/>
    <w:link w:val="footnotedescriptionChar"/>
    <w:hidden/>
    <w:rsid w:val="00985F13"/>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985F13"/>
    <w:rPr>
      <w:rFonts w:ascii="Calibri" w:eastAsia="Calibri" w:hAnsi="Calibri" w:cs="Calibri"/>
      <w:i/>
      <w:color w:val="000000"/>
      <w:sz w:val="20"/>
      <w:lang w:val="en-US"/>
    </w:rPr>
  </w:style>
  <w:style w:type="character" w:customStyle="1" w:styleId="footnotemark">
    <w:name w:val="footnote mark"/>
    <w:hidden/>
    <w:rsid w:val="00985F13"/>
    <w:rPr>
      <w:rFonts w:ascii="Calibri" w:eastAsia="Calibri" w:hAnsi="Calibri" w:cs="Calibri"/>
      <w:color w:val="000000"/>
      <w:sz w:val="20"/>
      <w:vertAlign w:val="superscript"/>
    </w:rPr>
  </w:style>
  <w:style w:type="table" w:customStyle="1" w:styleId="TableGrid0">
    <w:name w:val="TableGrid"/>
    <w:rsid w:val="00985F13"/>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character" w:customStyle="1" w:styleId="tlid-translation">
    <w:name w:val="tlid-translation"/>
    <w:basedOn w:val="DefaultParagraphFont"/>
    <w:rsid w:val="00985F13"/>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985F13"/>
    <w:rPr>
      <w:sz w:val="22"/>
      <w:szCs w:val="22"/>
      <w:lang w:eastAsia="en-US"/>
    </w:rPr>
  </w:style>
  <w:style w:type="table" w:customStyle="1" w:styleId="ColorfulList-Accent12">
    <w:name w:val="Colorful List - Accent 12"/>
    <w:basedOn w:val="TableNormal"/>
    <w:next w:val="ColorfulList-Accent1"/>
    <w:uiPriority w:val="99"/>
    <w:semiHidden/>
    <w:unhideWhenUsed/>
    <w:rsid w:val="00985F13"/>
    <w:pPr>
      <w:spacing w:after="0" w:line="240" w:lineRule="auto"/>
    </w:pPr>
    <w:rPr>
      <w:rFonts w:ascii="Calibri" w:eastAsia="Yu Mincho" w:hAnsi="Calibri" w:cs="Times New Roman"/>
      <w:lang w:val="en-US"/>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1">
    <w:name w:val="Colorful List Accent 1"/>
    <w:basedOn w:val="TableNormal"/>
    <w:link w:val="-1"/>
    <w:uiPriority w:val="99"/>
    <w:semiHidden/>
    <w:unhideWhenUsed/>
    <w:rsid w:val="00985F13"/>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numbering" w:customStyle="1" w:styleId="NoList3">
    <w:name w:val="No List3"/>
    <w:next w:val="NoList"/>
    <w:uiPriority w:val="99"/>
    <w:semiHidden/>
    <w:unhideWhenUsed/>
    <w:rsid w:val="00985F13"/>
  </w:style>
  <w:style w:type="table" w:customStyle="1" w:styleId="TableGrid3">
    <w:name w:val="Table Grid3"/>
    <w:basedOn w:val="TableNormal"/>
    <w:next w:val="TableGrid"/>
    <w:uiPriority w:val="59"/>
    <w:rsid w:val="00985F13"/>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DefaultParagraphFont"/>
    <w:uiPriority w:val="99"/>
    <w:semiHidden/>
    <w:unhideWhenUsed/>
    <w:rsid w:val="00985F13"/>
    <w:rPr>
      <w:color w:val="605E5C"/>
      <w:shd w:val="clear" w:color="auto" w:fill="E1DFDD"/>
    </w:rPr>
  </w:style>
  <w:style w:type="character" w:customStyle="1" w:styleId="rvts0">
    <w:name w:val="rvts0"/>
    <w:basedOn w:val="DefaultParagraphFont"/>
    <w:rsid w:val="00985F13"/>
  </w:style>
  <w:style w:type="paragraph" w:styleId="Title">
    <w:name w:val="Title"/>
    <w:basedOn w:val="Heading1"/>
    <w:next w:val="Normal"/>
    <w:link w:val="TitleChar"/>
    <w:uiPriority w:val="10"/>
    <w:qFormat/>
    <w:rsid w:val="00985F13"/>
    <w:pPr>
      <w:keepLines/>
      <w:shd w:val="clear" w:color="auto" w:fill="FFFFFF"/>
      <w:spacing w:before="240"/>
      <w:ind w:left="66" w:right="-11"/>
      <w:jc w:val="center"/>
    </w:pPr>
    <w:rPr>
      <w:rFonts w:ascii="Calibri" w:eastAsia="MS Gothic" w:hAnsi="Calibri"/>
      <w:b/>
      <w:kern w:val="28"/>
      <w:sz w:val="24"/>
      <w:szCs w:val="32"/>
      <w:lang w:val="uk-UA" w:eastAsia="ru-RU"/>
    </w:rPr>
  </w:style>
  <w:style w:type="character" w:customStyle="1" w:styleId="TitleChar">
    <w:name w:val="Title Char"/>
    <w:basedOn w:val="DefaultParagraphFont"/>
    <w:link w:val="Title"/>
    <w:uiPriority w:val="10"/>
    <w:rsid w:val="00985F13"/>
    <w:rPr>
      <w:rFonts w:ascii="Calibri" w:eastAsia="MS Gothic" w:hAnsi="Calibri" w:cs="Times New Roman"/>
      <w:b/>
      <w:kern w:val="28"/>
      <w:sz w:val="24"/>
      <w:szCs w:val="32"/>
      <w:shd w:val="clear" w:color="auto" w:fill="FFFFFF"/>
      <w:lang w:val="uk-UA" w:eastAsia="ru-RU"/>
    </w:rPr>
  </w:style>
  <w:style w:type="character" w:customStyle="1" w:styleId="fontstyle01">
    <w:name w:val="fontstyle01"/>
    <w:basedOn w:val="DefaultParagraphFont"/>
    <w:rsid w:val="00985F13"/>
    <w:rPr>
      <w:rFonts w:ascii="Calibri-Bold" w:hAnsi="Calibri-Bold" w:hint="default"/>
      <w:b/>
      <w:bCs/>
      <w:i w:val="0"/>
      <w:iCs w:val="0"/>
      <w:color w:val="000000"/>
      <w:sz w:val="24"/>
      <w:szCs w:val="24"/>
    </w:rPr>
  </w:style>
  <w:style w:type="character" w:customStyle="1" w:styleId="ms-button-flexcontainer">
    <w:name w:val="ms-button-flexcontainer"/>
    <w:basedOn w:val="DefaultParagraphFont"/>
    <w:rsid w:val="00985F13"/>
  </w:style>
  <w:style w:type="character" w:customStyle="1" w:styleId="BalloonTextChar1">
    <w:name w:val="Balloon Text Char1"/>
    <w:basedOn w:val="DefaultParagraphFont"/>
    <w:uiPriority w:val="99"/>
    <w:semiHidden/>
    <w:rsid w:val="00985F13"/>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98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rsid w:val="00985F13"/>
    <w:rPr>
      <w:rFonts w:ascii="Courier New" w:eastAsia="Times New Roman" w:hAnsi="Courier New" w:cs="Courier New"/>
      <w:sz w:val="20"/>
      <w:szCs w:val="20"/>
      <w:lang w:val="uk-UA" w:eastAsia="uk-UA"/>
    </w:rPr>
  </w:style>
  <w:style w:type="paragraph" w:customStyle="1" w:styleId="Memoheading">
    <w:name w:val="Memo heading"/>
    <w:basedOn w:val="Normal"/>
    <w:rsid w:val="00985F13"/>
    <w:pPr>
      <w:overflowPunct w:val="0"/>
      <w:autoSpaceDE w:val="0"/>
      <w:autoSpaceDN w:val="0"/>
      <w:adjustRightInd w:val="0"/>
      <w:textAlignment w:val="baseline"/>
    </w:pPr>
    <w:rPr>
      <w:sz w:val="24"/>
      <w:lang w:val="sk-SK"/>
    </w:rPr>
  </w:style>
  <w:style w:type="paragraph" w:styleId="Quote">
    <w:name w:val="Quote"/>
    <w:basedOn w:val="Normal"/>
    <w:next w:val="Normal"/>
    <w:link w:val="QuoteChar"/>
    <w:uiPriority w:val="29"/>
    <w:qFormat/>
    <w:rsid w:val="00985F13"/>
    <w:pPr>
      <w:spacing w:after="200" w:line="276" w:lineRule="auto"/>
    </w:pPr>
    <w:rPr>
      <w:rFonts w:ascii="Calibri" w:eastAsia="Calibri" w:hAnsi="Calibri"/>
      <w:i/>
      <w:iCs/>
      <w:color w:val="000000"/>
      <w:sz w:val="22"/>
      <w:szCs w:val="22"/>
      <w:lang w:val="ru-RU"/>
    </w:rPr>
  </w:style>
  <w:style w:type="character" w:customStyle="1" w:styleId="QuoteChar">
    <w:name w:val="Quote Char"/>
    <w:basedOn w:val="DefaultParagraphFont"/>
    <w:link w:val="Quote"/>
    <w:uiPriority w:val="29"/>
    <w:rsid w:val="00985F13"/>
    <w:rPr>
      <w:rFonts w:ascii="Calibri" w:eastAsia="Calibri" w:hAnsi="Calibri" w:cs="Times New Roman"/>
      <w:i/>
      <w:iCs/>
      <w:color w:val="000000"/>
    </w:rPr>
  </w:style>
  <w:style w:type="paragraph" w:customStyle="1" w:styleId="3zedxoi1pg9tqfd8az2z3">
    <w:name w:val="_3zedxoi_1pg9tqfd8az2z3"/>
    <w:basedOn w:val="Normal"/>
    <w:rsid w:val="00985F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8363</Words>
  <Characters>47674</Characters>
  <Application>Microsoft Office Word</Application>
  <DocSecurity>0</DocSecurity>
  <Lines>397</Lines>
  <Paragraphs>111</Paragraphs>
  <ScaleCrop>false</ScaleCrop>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2020-06-01T05:58:00Z</dcterms:created>
  <dcterms:modified xsi:type="dcterms:W3CDTF">2020-06-01T05:59:00Z</dcterms:modified>
</cp:coreProperties>
</file>