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08BB" w14:textId="77777777" w:rsidR="000C7085" w:rsidRPr="002C0D2A" w:rsidRDefault="000C7085">
      <w:pPr>
        <w:jc w:val="center"/>
        <w:rPr>
          <w:rFonts w:asciiTheme="majorHAnsi" w:eastAsia="Cambria" w:hAnsiTheme="majorHAnsi" w:cstheme="majorHAnsi"/>
          <w:b/>
        </w:rPr>
      </w:pPr>
    </w:p>
    <w:p w14:paraId="4132C899" w14:textId="77777777" w:rsidR="000C7085" w:rsidRPr="002C0D2A" w:rsidRDefault="000C7085">
      <w:pPr>
        <w:jc w:val="center"/>
        <w:rPr>
          <w:rFonts w:asciiTheme="majorHAnsi" w:eastAsia="Cambria" w:hAnsiTheme="majorHAnsi" w:cstheme="majorHAnsi"/>
          <w:b/>
        </w:rPr>
      </w:pPr>
    </w:p>
    <w:p w14:paraId="5446672E" w14:textId="77777777" w:rsidR="000C7085" w:rsidRPr="002C0D2A" w:rsidRDefault="00171342">
      <w:pPr>
        <w:jc w:val="center"/>
        <w:rPr>
          <w:rFonts w:asciiTheme="majorHAnsi" w:eastAsia="Cambria" w:hAnsiTheme="majorHAnsi" w:cstheme="majorHAnsi"/>
          <w:b/>
          <w:lang w:val="es-CR"/>
        </w:rPr>
      </w:pPr>
      <w:r w:rsidRPr="002C0D2A">
        <w:rPr>
          <w:rFonts w:asciiTheme="majorHAnsi" w:eastAsia="Cambria" w:hAnsiTheme="majorHAnsi" w:cstheme="majorHAnsi"/>
          <w:b/>
          <w:lang w:val="es-CR"/>
        </w:rPr>
        <w:t>Programa de Naciones Unidas para el Desarrollo (PNUD)</w:t>
      </w:r>
    </w:p>
    <w:p w14:paraId="2BF12222" w14:textId="77777777" w:rsidR="000C7085" w:rsidRPr="002C0D2A" w:rsidRDefault="000C7085">
      <w:pPr>
        <w:jc w:val="center"/>
        <w:rPr>
          <w:rFonts w:asciiTheme="majorHAnsi" w:eastAsia="Cambria" w:hAnsiTheme="majorHAnsi" w:cstheme="majorHAnsi"/>
          <w:b/>
          <w:lang w:val="es-CR"/>
        </w:rPr>
      </w:pPr>
    </w:p>
    <w:p w14:paraId="5CB744B2" w14:textId="7220B789" w:rsidR="000C7085" w:rsidRPr="002C0D2A" w:rsidRDefault="00C1226B">
      <w:pPr>
        <w:jc w:val="center"/>
        <w:rPr>
          <w:rFonts w:asciiTheme="majorHAnsi" w:eastAsia="Cambria" w:hAnsiTheme="majorHAnsi" w:cstheme="majorHAnsi"/>
          <w:b/>
          <w:lang w:val="es-CR"/>
        </w:rPr>
      </w:pPr>
      <w:r>
        <w:rPr>
          <w:rFonts w:asciiTheme="majorHAnsi" w:eastAsia="Cambria" w:hAnsiTheme="majorHAnsi" w:cstheme="majorHAnsi"/>
          <w:b/>
          <w:lang w:val="es-CR"/>
        </w:rPr>
        <w:t xml:space="preserve">Proyecto 00106945 - </w:t>
      </w:r>
      <w:r w:rsidR="00340A7A">
        <w:rPr>
          <w:rFonts w:asciiTheme="majorHAnsi" w:eastAsia="Cambria" w:hAnsiTheme="majorHAnsi" w:cstheme="majorHAnsi"/>
          <w:b/>
          <w:lang w:val="es-CR"/>
        </w:rPr>
        <w:t>Award # 00067467</w:t>
      </w:r>
      <w:r w:rsidR="00171342" w:rsidRPr="002C0D2A">
        <w:rPr>
          <w:rFonts w:asciiTheme="majorHAnsi" w:eastAsia="Cambria" w:hAnsiTheme="majorHAnsi" w:cstheme="majorHAnsi"/>
          <w:b/>
          <w:lang w:val="es-CR"/>
        </w:rPr>
        <w:t xml:space="preserve">: </w:t>
      </w:r>
      <w:r w:rsidR="00171342" w:rsidRPr="002C0D2A">
        <w:rPr>
          <w:rFonts w:asciiTheme="majorHAnsi" w:eastAsia="Cambria" w:hAnsiTheme="majorHAnsi" w:cstheme="majorHAnsi"/>
          <w:i/>
          <w:color w:val="434343"/>
          <w:lang w:val="es-CR"/>
        </w:rPr>
        <w:t>“Fortalecimiento de la capacidad de instituciones públicas, sector privado y sociedad civil de implementar las Contribuciones Nacionalmente Determinadas (NDCs) para los sectores AFOLU y energía”</w:t>
      </w:r>
      <w:r w:rsidR="00171342" w:rsidRPr="002C0D2A">
        <w:rPr>
          <w:rFonts w:asciiTheme="majorHAnsi" w:eastAsia="Cambria" w:hAnsiTheme="majorHAnsi" w:cstheme="majorHAnsi"/>
          <w:b/>
          <w:lang w:val="es-CR"/>
        </w:rPr>
        <w:t xml:space="preserve"> </w:t>
      </w:r>
    </w:p>
    <w:p w14:paraId="7DD35267" w14:textId="77777777" w:rsidR="000C7085" w:rsidRPr="002C0D2A" w:rsidRDefault="000C7085">
      <w:pPr>
        <w:jc w:val="center"/>
        <w:rPr>
          <w:rFonts w:asciiTheme="majorHAnsi" w:eastAsia="Cambria" w:hAnsiTheme="majorHAnsi" w:cstheme="majorHAnsi"/>
          <w:b/>
          <w:lang w:val="es-CR"/>
        </w:rPr>
      </w:pPr>
    </w:p>
    <w:p w14:paraId="27DBAC5B" w14:textId="77777777" w:rsidR="000C7085" w:rsidRPr="002C0D2A" w:rsidRDefault="00171342">
      <w:pPr>
        <w:jc w:val="center"/>
        <w:rPr>
          <w:rFonts w:asciiTheme="majorHAnsi" w:eastAsia="Cambria" w:hAnsiTheme="majorHAnsi" w:cstheme="majorHAnsi"/>
          <w:b/>
          <w:lang w:val="es-CR"/>
        </w:rPr>
      </w:pPr>
      <w:r w:rsidRPr="002C0D2A">
        <w:rPr>
          <w:rFonts w:asciiTheme="majorHAnsi" w:eastAsia="Cambria" w:hAnsiTheme="majorHAnsi" w:cstheme="majorHAnsi"/>
          <w:b/>
          <w:lang w:val="es-CR"/>
        </w:rPr>
        <w:t>TÉRMINOS DE REFERENCIA</w:t>
      </w:r>
    </w:p>
    <w:p w14:paraId="316FF8AD" w14:textId="77777777" w:rsidR="000C7085" w:rsidRPr="002C0D2A" w:rsidRDefault="000C7085">
      <w:pPr>
        <w:spacing w:after="60"/>
        <w:jc w:val="left"/>
        <w:rPr>
          <w:rFonts w:asciiTheme="majorHAnsi" w:eastAsia="Cambria" w:hAnsiTheme="majorHAnsi" w:cstheme="majorHAnsi"/>
          <w:b/>
          <w:color w:val="0070C0"/>
          <w:lang w:val="es-CR"/>
        </w:rPr>
      </w:pPr>
    </w:p>
    <w:p w14:paraId="2B7DD77C" w14:textId="77777777" w:rsidR="000C7085" w:rsidRPr="002C0D2A" w:rsidRDefault="00171342">
      <w:pPr>
        <w:spacing w:after="120"/>
        <w:rPr>
          <w:rFonts w:asciiTheme="majorHAnsi" w:eastAsia="Cambria" w:hAnsiTheme="majorHAnsi" w:cstheme="majorHAnsi"/>
          <w:b/>
          <w:color w:val="212121"/>
          <w:highlight w:val="white"/>
          <w:lang w:val="es-CR"/>
        </w:rPr>
      </w:pPr>
      <w:r w:rsidRPr="002C0D2A">
        <w:rPr>
          <w:rFonts w:asciiTheme="majorHAnsi" w:eastAsia="Cambria" w:hAnsiTheme="majorHAnsi" w:cstheme="majorHAnsi"/>
          <w:b/>
          <w:color w:val="212121"/>
          <w:highlight w:val="white"/>
          <w:lang w:val="es-CR"/>
        </w:rPr>
        <w:t xml:space="preserve">NOMBRE DE LA CONSULTORÍA </w:t>
      </w:r>
    </w:p>
    <w:p w14:paraId="15C0865E" w14:textId="31C154AF" w:rsidR="000C7085" w:rsidRPr="002C0D2A" w:rsidRDefault="00171342">
      <w:pPr>
        <w:spacing w:after="120"/>
        <w:rPr>
          <w:rFonts w:asciiTheme="majorHAnsi" w:eastAsia="Cambria" w:hAnsiTheme="majorHAnsi" w:cstheme="majorHAnsi"/>
          <w:b/>
          <w:color w:val="C0504D"/>
          <w:highlight w:val="white"/>
          <w:lang w:val="es-CR"/>
        </w:rPr>
      </w:pPr>
      <w:r w:rsidRPr="002C0D2A">
        <w:rPr>
          <w:rFonts w:asciiTheme="majorHAnsi" w:eastAsia="Cambria" w:hAnsiTheme="majorHAnsi" w:cstheme="majorHAnsi"/>
          <w:color w:val="212121"/>
          <w:highlight w:val="white"/>
          <w:lang w:val="es-CR"/>
        </w:rPr>
        <w:t>El PNUD</w:t>
      </w:r>
      <w:r w:rsidR="00F307B9" w:rsidRPr="002C0D2A">
        <w:rPr>
          <w:rFonts w:asciiTheme="majorHAnsi" w:eastAsia="Cambria" w:hAnsiTheme="majorHAnsi" w:cstheme="majorHAnsi"/>
          <w:color w:val="212121"/>
          <w:highlight w:val="white"/>
          <w:lang w:val="es-CR"/>
        </w:rPr>
        <w:t xml:space="preserve"> requiere</w:t>
      </w:r>
      <w:r w:rsidRPr="002C0D2A">
        <w:rPr>
          <w:rFonts w:asciiTheme="majorHAnsi" w:eastAsia="Cambria" w:hAnsiTheme="majorHAnsi" w:cstheme="majorHAnsi"/>
          <w:color w:val="212121"/>
          <w:highlight w:val="white"/>
          <w:lang w:val="es-CR"/>
        </w:rPr>
        <w:t xml:space="preserve"> contratar a una persona profesional para </w:t>
      </w:r>
      <w:bookmarkStart w:id="0" w:name="_Hlk42086202"/>
      <w:r w:rsidRPr="002C0D2A">
        <w:rPr>
          <w:rFonts w:asciiTheme="majorHAnsi" w:eastAsia="Cambria" w:hAnsiTheme="majorHAnsi" w:cstheme="majorHAnsi"/>
          <w:color w:val="212121"/>
          <w:highlight w:val="white"/>
          <w:lang w:val="es-CR"/>
        </w:rPr>
        <w:t xml:space="preserve">realizar una </w:t>
      </w:r>
      <w:r w:rsidRPr="002E76EB">
        <w:rPr>
          <w:rFonts w:asciiTheme="majorHAnsi" w:eastAsia="Cambria" w:hAnsiTheme="majorHAnsi" w:cstheme="majorHAnsi"/>
          <w:b/>
          <w:bCs/>
          <w:color w:val="212121"/>
          <w:highlight w:val="white"/>
          <w:lang w:val="es-CR"/>
        </w:rPr>
        <w:t>propuesta de orden legal para la oficialización del Programa de Acción Climática de la Dirección de Cambio Climático</w:t>
      </w:r>
      <w:r w:rsidR="00F307B9" w:rsidRPr="002C0D2A">
        <w:rPr>
          <w:rFonts w:asciiTheme="majorHAnsi" w:eastAsia="Cambria" w:hAnsiTheme="majorHAnsi" w:cstheme="majorHAnsi"/>
          <w:color w:val="212121"/>
          <w:highlight w:val="white"/>
          <w:lang w:val="es-CR"/>
        </w:rPr>
        <w:t>.</w:t>
      </w:r>
      <w:r w:rsidRPr="002C0D2A">
        <w:rPr>
          <w:rFonts w:asciiTheme="majorHAnsi" w:eastAsia="Cambria" w:hAnsiTheme="majorHAnsi" w:cstheme="majorHAnsi"/>
          <w:color w:val="212121"/>
          <w:highlight w:val="white"/>
          <w:lang w:val="es-CR"/>
        </w:rPr>
        <w:t xml:space="preserve"> </w:t>
      </w:r>
    </w:p>
    <w:bookmarkEnd w:id="0"/>
    <w:p w14:paraId="5C447E11" w14:textId="77777777" w:rsidR="00F307B9" w:rsidRPr="002C0D2A" w:rsidRDefault="00F307B9">
      <w:pPr>
        <w:spacing w:after="120"/>
        <w:rPr>
          <w:rFonts w:asciiTheme="majorHAnsi" w:eastAsia="Cambria" w:hAnsiTheme="majorHAnsi" w:cstheme="majorHAnsi"/>
          <w:b/>
          <w:color w:val="C0504D"/>
          <w:highlight w:val="white"/>
          <w:lang w:val="es-CR"/>
        </w:rPr>
      </w:pPr>
    </w:p>
    <w:p w14:paraId="203CF63F" w14:textId="77777777" w:rsidR="000C7085" w:rsidRPr="002C0D2A" w:rsidRDefault="00171342">
      <w:pPr>
        <w:ind w:left="-360" w:firstLine="360"/>
        <w:rPr>
          <w:rFonts w:asciiTheme="majorHAnsi" w:eastAsia="Cambria" w:hAnsiTheme="majorHAnsi" w:cstheme="majorHAnsi"/>
          <w:b/>
          <w:lang w:val="es-CR"/>
        </w:rPr>
      </w:pPr>
      <w:bookmarkStart w:id="1" w:name="_heading=h.gjdgxs" w:colFirst="0" w:colLast="0"/>
      <w:bookmarkEnd w:id="1"/>
      <w:r w:rsidRPr="002C0D2A">
        <w:rPr>
          <w:rFonts w:asciiTheme="majorHAnsi" w:eastAsia="Cambria" w:hAnsiTheme="majorHAnsi" w:cstheme="majorHAnsi"/>
          <w:b/>
          <w:lang w:val="es-CR"/>
        </w:rPr>
        <w:t>ANTECEDENTES Y JUSTIFICACIÓN</w:t>
      </w:r>
    </w:p>
    <w:p w14:paraId="5DBF8B81" w14:textId="77777777" w:rsidR="000C7085" w:rsidRPr="002C0D2A" w:rsidRDefault="00171342">
      <w:pPr>
        <w:pBdr>
          <w:top w:val="nil"/>
          <w:left w:val="nil"/>
          <w:bottom w:val="nil"/>
          <w:right w:val="nil"/>
          <w:between w:val="nil"/>
        </w:pBdr>
        <w:shd w:val="clear" w:color="auto" w:fill="FFFFFF"/>
        <w:spacing w:after="300"/>
        <w:rPr>
          <w:rFonts w:asciiTheme="majorHAnsi" w:eastAsia="Calibri" w:hAnsiTheme="majorHAnsi" w:cstheme="majorHAnsi"/>
          <w:lang w:val="es-CR"/>
        </w:rPr>
      </w:pPr>
      <w:r w:rsidRPr="002C0D2A">
        <w:rPr>
          <w:rFonts w:asciiTheme="majorHAnsi" w:eastAsia="Cambria" w:hAnsiTheme="majorHAnsi" w:cstheme="majorHAnsi"/>
          <w:color w:val="000000"/>
          <w:lang w:val="es-CR"/>
        </w:rPr>
        <w:br/>
      </w:r>
      <w:r w:rsidRPr="002C0D2A">
        <w:rPr>
          <w:rFonts w:asciiTheme="majorHAnsi" w:eastAsia="Calibri" w:hAnsiTheme="majorHAnsi" w:cstheme="majorHAnsi"/>
          <w:lang w:val="es-CR"/>
        </w:rPr>
        <w:t>El Proyecto NDC Support Programme tiene por propósito desarrollar actividades que fortalezcan el proceso de implementación de la NDC de Costa Rica con un enfoque más social y género responsivo, donde se continúe el apoyo para implementar a través del Sistema Nacional de Métrica de Cambio Climático (SINAMECC) el marco de transparencia del Acuerdo de París, así como apoyar la definición de áreas claves de inversión de acuerdo a la NDC.</w:t>
      </w:r>
    </w:p>
    <w:p w14:paraId="1857ABAF" w14:textId="77777777" w:rsidR="000C7085" w:rsidRPr="002C0D2A" w:rsidRDefault="00171342">
      <w:pPr>
        <w:shd w:val="clear" w:color="auto" w:fill="FFFFFF"/>
        <w:spacing w:after="300"/>
        <w:rPr>
          <w:rFonts w:asciiTheme="majorHAnsi" w:eastAsia="Calibri" w:hAnsiTheme="majorHAnsi" w:cstheme="majorHAnsi"/>
          <w:lang w:val="es-CR"/>
        </w:rPr>
      </w:pPr>
      <w:r w:rsidRPr="002C0D2A">
        <w:rPr>
          <w:rFonts w:asciiTheme="majorHAnsi" w:eastAsia="Calibri" w:hAnsiTheme="majorHAnsi" w:cstheme="majorHAnsi"/>
          <w:lang w:val="es-CR"/>
        </w:rPr>
        <w:t>Dentro de los procesos para el SINAMECC, el país ha avanzado en reportar sus logros en materia climática, ahora bien el módulo de políticas públicas y reporte de avance aún se encuentra en construcción. Uno de los procesos de alta relevancia en el accionar climático es el Programa País de Carbono Neutralidad oficial del Gobierno de Costa Rica (PPCN).</w:t>
      </w:r>
    </w:p>
    <w:p w14:paraId="7662078D" w14:textId="77777777" w:rsidR="000C7085" w:rsidRPr="002C0D2A" w:rsidRDefault="00171342">
      <w:pPr>
        <w:shd w:val="clear" w:color="auto" w:fill="FFFFFF"/>
        <w:spacing w:after="300"/>
        <w:rPr>
          <w:rFonts w:asciiTheme="majorHAnsi" w:eastAsia="Calibri" w:hAnsiTheme="majorHAnsi" w:cstheme="majorHAnsi"/>
          <w:lang w:val="es-CR"/>
        </w:rPr>
      </w:pPr>
      <w:r w:rsidRPr="002C0D2A">
        <w:rPr>
          <w:rFonts w:asciiTheme="majorHAnsi" w:eastAsia="Calibri" w:hAnsiTheme="majorHAnsi" w:cstheme="majorHAnsi"/>
          <w:lang w:val="es-CR"/>
        </w:rPr>
        <w:t>El Programa ha adquirido en los últimos años un nivel de éxito muy importante a nivel nacional e internacional también. Esto en una gran medida por el trabajo que se ha desarrollado desde la Dirección de Cambio Climático (DCC) con el apoyo de los distintos cooperantes para su mejora, crecimiento y evolución. Más recientemente con el lanzamiento del Plan Nacional de Descarbonización, el PPCN se ha ido consolidando como herramienta para el involucramiento del sector privado y los gobiernos locales en la acción climática, además en el cumplimiento de las acciones del plan y por ende de la Contribución Nacionalmente Determinada.</w:t>
      </w:r>
    </w:p>
    <w:p w14:paraId="29C8A828" w14:textId="77777777" w:rsidR="000C7085" w:rsidRPr="002C0D2A" w:rsidRDefault="00171342">
      <w:pPr>
        <w:shd w:val="clear" w:color="auto" w:fill="FFFFFF"/>
        <w:spacing w:after="300"/>
        <w:rPr>
          <w:rFonts w:asciiTheme="majorHAnsi" w:hAnsiTheme="majorHAnsi" w:cstheme="majorHAnsi"/>
          <w:color w:val="333333"/>
          <w:highlight w:val="white"/>
          <w:lang w:val="es-CR"/>
        </w:rPr>
      </w:pPr>
      <w:r w:rsidRPr="002C0D2A">
        <w:rPr>
          <w:rFonts w:asciiTheme="majorHAnsi" w:eastAsia="Calibri" w:hAnsiTheme="majorHAnsi" w:cstheme="majorHAnsi"/>
          <w:lang w:val="es-CR"/>
        </w:rPr>
        <w:t xml:space="preserve">El Programa País de Carbono Neutralidad 2.0, oficializado con el </w:t>
      </w:r>
      <w:hyperlink r:id="rId9">
        <w:r w:rsidRPr="002C0D2A">
          <w:rPr>
            <w:rFonts w:asciiTheme="majorHAnsi" w:eastAsia="Calibri" w:hAnsiTheme="majorHAnsi" w:cstheme="majorHAnsi"/>
            <w:lang w:val="es-CR"/>
          </w:rPr>
          <w:t>Decreto Ejecutivo N° 41122</w:t>
        </w:r>
      </w:hyperlink>
      <w:r w:rsidRPr="002C0D2A">
        <w:rPr>
          <w:rFonts w:asciiTheme="majorHAnsi" w:eastAsia="Calibri" w:hAnsiTheme="majorHAnsi" w:cstheme="majorHAnsi"/>
          <w:lang w:val="es-CR"/>
        </w:rPr>
        <w:t xml:space="preserve"> que tiene por objetivo: brindar un mecanismo para reconocer la adecuada gestión de las emisiones de Gases de Efecto Invernadero (GEI) a organizaciones públicas, privadas, cantones, concejos de distrito y/o comunidades, cuyos textos se encuentran en el Anexo del presente decreto y forma parte integral del mismo.</w:t>
      </w:r>
    </w:p>
    <w:p w14:paraId="11E7CACB" w14:textId="77777777" w:rsidR="000C7085" w:rsidRPr="002C0D2A" w:rsidRDefault="00171342">
      <w:pPr>
        <w:shd w:val="clear" w:color="auto" w:fill="FFFFFF"/>
        <w:spacing w:after="300"/>
        <w:rPr>
          <w:rFonts w:asciiTheme="majorHAnsi" w:eastAsia="Calibri" w:hAnsiTheme="majorHAnsi" w:cstheme="majorHAnsi"/>
          <w:lang w:val="es-CR"/>
        </w:rPr>
      </w:pPr>
      <w:r w:rsidRPr="002C0D2A">
        <w:rPr>
          <w:rFonts w:asciiTheme="majorHAnsi" w:eastAsia="Calibri" w:hAnsiTheme="majorHAnsi" w:cstheme="majorHAnsi"/>
          <w:lang w:val="es-CR"/>
        </w:rPr>
        <w:t>Dado el éxito del programa para empresas, instituciones, organizaciones, municipios y distritos, la expansión del alcance de la PPCN hacia la</w:t>
      </w:r>
      <w:r w:rsidR="003A37FE" w:rsidRPr="002C0D2A">
        <w:rPr>
          <w:rFonts w:asciiTheme="majorHAnsi" w:eastAsia="Calibri" w:hAnsiTheme="majorHAnsi" w:cstheme="majorHAnsi"/>
          <w:lang w:val="es-CR"/>
        </w:rPr>
        <w:t xml:space="preserve"> </w:t>
      </w:r>
      <w:r w:rsidRPr="002C0D2A">
        <w:rPr>
          <w:rFonts w:asciiTheme="majorHAnsi" w:eastAsia="Calibri" w:hAnsiTheme="majorHAnsi" w:cstheme="majorHAnsi"/>
          <w:lang w:val="es-CR"/>
        </w:rPr>
        <w:t xml:space="preserve">carbono neutralidad en los productos es de interés clave para introducir la huella de carbono en la toma decisiones de instituciones, empresas y consumidores así como para generar incentivos para la reducción del impacto ambiental en los productos, procesos y servicios. </w:t>
      </w:r>
    </w:p>
    <w:p w14:paraId="045B936F" w14:textId="77777777" w:rsidR="000C7085" w:rsidRPr="002C0D2A" w:rsidRDefault="00171342" w:rsidP="003A37FE">
      <w:pPr>
        <w:shd w:val="clear" w:color="auto" w:fill="FFFFFF"/>
        <w:spacing w:before="240"/>
        <w:rPr>
          <w:rFonts w:asciiTheme="majorHAnsi" w:eastAsia="Calibri" w:hAnsiTheme="majorHAnsi" w:cstheme="majorHAnsi"/>
          <w:lang w:val="es-CR"/>
        </w:rPr>
      </w:pPr>
      <w:r w:rsidRPr="002C0D2A">
        <w:rPr>
          <w:rFonts w:asciiTheme="majorHAnsi" w:eastAsia="Calibri" w:hAnsiTheme="majorHAnsi" w:cstheme="majorHAnsi"/>
          <w:lang w:val="es-CR"/>
        </w:rPr>
        <w:t>Por estas razones, en el 2019 la DCC inició el diseño de una nueva categoría de reporte para el PPCN 2.0, esto debido a la solicitud por parte de las organizaciones y sectores interesados en esta iniciativa. Es bajo este marco que se requiere contratar a una persona que pueda brindar la asesoría técnica requerida para avanzar con este proceso.</w:t>
      </w:r>
    </w:p>
    <w:p w14:paraId="4833B9F4" w14:textId="77777777" w:rsidR="000C7085" w:rsidRPr="002C0D2A" w:rsidRDefault="000C7085">
      <w:pPr>
        <w:pBdr>
          <w:top w:val="nil"/>
          <w:left w:val="nil"/>
          <w:bottom w:val="nil"/>
          <w:right w:val="nil"/>
          <w:between w:val="nil"/>
        </w:pBdr>
        <w:shd w:val="clear" w:color="auto" w:fill="FFFFFF"/>
        <w:spacing w:after="300"/>
        <w:rPr>
          <w:rFonts w:asciiTheme="majorHAnsi" w:eastAsia="Cambria" w:hAnsiTheme="majorHAnsi" w:cstheme="majorHAnsi"/>
          <w:b/>
          <w:color w:val="C0504D"/>
          <w:lang w:val="es-CR"/>
        </w:rPr>
      </w:pPr>
    </w:p>
    <w:p w14:paraId="03719B10" w14:textId="77777777" w:rsidR="000C7085" w:rsidRPr="002C0D2A" w:rsidRDefault="00171342">
      <w:pPr>
        <w:rPr>
          <w:rFonts w:asciiTheme="majorHAnsi" w:eastAsia="Cambria" w:hAnsiTheme="majorHAnsi" w:cstheme="majorHAnsi"/>
          <w:b/>
          <w:lang w:val="es-CR"/>
        </w:rPr>
      </w:pPr>
      <w:r w:rsidRPr="002C0D2A">
        <w:rPr>
          <w:rFonts w:asciiTheme="majorHAnsi" w:eastAsia="Cambria" w:hAnsiTheme="majorHAnsi" w:cstheme="majorHAnsi"/>
          <w:b/>
          <w:lang w:val="es-CR"/>
        </w:rPr>
        <w:lastRenderedPageBreak/>
        <w:t>OBJETIVO DE LA CONSULTORÍA</w:t>
      </w:r>
    </w:p>
    <w:p w14:paraId="38566AFD" w14:textId="77777777" w:rsidR="000C7085" w:rsidRPr="002C0D2A" w:rsidRDefault="000C7085">
      <w:pPr>
        <w:rPr>
          <w:rFonts w:asciiTheme="majorHAnsi" w:eastAsia="Cambria" w:hAnsiTheme="majorHAnsi" w:cstheme="majorHAnsi"/>
          <w:b/>
          <w:lang w:val="es-CR"/>
        </w:rPr>
      </w:pPr>
    </w:p>
    <w:p w14:paraId="66532BE6" w14:textId="77777777" w:rsidR="000C7085" w:rsidRPr="002C0D2A" w:rsidRDefault="00171342">
      <w:pPr>
        <w:rPr>
          <w:rFonts w:asciiTheme="majorHAnsi" w:eastAsia="Cambria" w:hAnsiTheme="majorHAnsi" w:cstheme="majorHAnsi"/>
          <w:b/>
          <w:lang w:val="es-CR"/>
        </w:rPr>
      </w:pPr>
      <w:r w:rsidRPr="002C0D2A">
        <w:rPr>
          <w:rFonts w:asciiTheme="majorHAnsi" w:eastAsia="Cambria" w:hAnsiTheme="majorHAnsi" w:cstheme="majorHAnsi"/>
          <w:lang w:val="es-CR"/>
        </w:rPr>
        <w:t>Desarrollar</w:t>
      </w:r>
      <w:r w:rsidRPr="002C0D2A">
        <w:rPr>
          <w:rFonts w:asciiTheme="majorHAnsi" w:eastAsia="Calibri" w:hAnsiTheme="majorHAnsi" w:cstheme="majorHAnsi"/>
          <w:lang w:val="es-CR"/>
        </w:rPr>
        <w:t xml:space="preserve"> una propuesta de instrumentos legales necesarios para la oficialización del Programa de Acción Climática de la Dirección de Cambio Climático, incluyendo Programa País de Carbono Neutralidad y Programa País de Adaptación Nacional.</w:t>
      </w:r>
    </w:p>
    <w:p w14:paraId="1FC7F50B" w14:textId="77777777" w:rsidR="000C7085" w:rsidRPr="002C0D2A" w:rsidRDefault="000C7085">
      <w:pPr>
        <w:ind w:left="-360" w:firstLine="360"/>
        <w:rPr>
          <w:rFonts w:asciiTheme="majorHAnsi" w:eastAsia="Cambria" w:hAnsiTheme="majorHAnsi" w:cstheme="majorHAnsi"/>
          <w:b/>
          <w:lang w:val="es-CR"/>
        </w:rPr>
      </w:pPr>
    </w:p>
    <w:p w14:paraId="55105C58" w14:textId="77777777" w:rsidR="000C7085" w:rsidRPr="002C0D2A" w:rsidRDefault="00171342">
      <w:pPr>
        <w:ind w:left="-360" w:firstLine="360"/>
        <w:rPr>
          <w:rFonts w:asciiTheme="majorHAnsi" w:eastAsia="Cambria" w:hAnsiTheme="majorHAnsi" w:cstheme="majorHAnsi"/>
          <w:b/>
          <w:lang w:val="es-CR"/>
        </w:rPr>
      </w:pPr>
      <w:r w:rsidRPr="002C0D2A">
        <w:rPr>
          <w:rFonts w:asciiTheme="majorHAnsi" w:eastAsia="Cambria" w:hAnsiTheme="majorHAnsi" w:cstheme="majorHAnsi"/>
          <w:b/>
          <w:lang w:val="es-CR"/>
        </w:rPr>
        <w:t>TAREAS Y RESPONSABILIDADES</w:t>
      </w:r>
    </w:p>
    <w:p w14:paraId="6FB38265" w14:textId="77777777" w:rsidR="000C7085" w:rsidRPr="002C0D2A" w:rsidRDefault="000C7085">
      <w:pPr>
        <w:rPr>
          <w:rFonts w:asciiTheme="majorHAnsi" w:eastAsia="Cambria" w:hAnsiTheme="majorHAnsi" w:cstheme="majorHAnsi"/>
          <w:lang w:val="es-CR"/>
        </w:rPr>
      </w:pPr>
    </w:p>
    <w:p w14:paraId="549E4225" w14:textId="77777777" w:rsidR="000C7085" w:rsidRPr="002C0D2A" w:rsidRDefault="00171342">
      <w:pPr>
        <w:rPr>
          <w:rFonts w:asciiTheme="majorHAnsi" w:eastAsia="Cambria" w:hAnsiTheme="majorHAnsi" w:cstheme="majorHAnsi"/>
          <w:b/>
          <w:lang w:val="es-CR"/>
        </w:rPr>
      </w:pPr>
      <w:r w:rsidRPr="002C0D2A">
        <w:rPr>
          <w:rFonts w:asciiTheme="majorHAnsi" w:eastAsia="Calibri" w:hAnsiTheme="majorHAnsi" w:cstheme="majorHAnsi"/>
          <w:lang w:val="es-CR"/>
        </w:rPr>
        <w:t xml:space="preserve">La persona contratada trabajará bajo la supervisión directa de la coordinadora del proyecto y será responsable de generar una propuesta de instrumentos legales necesarios para la oficialización del Programa de Acción Climática de la Dirección de Cambio Climático, mediante las siguientes tareas específicas: </w:t>
      </w:r>
    </w:p>
    <w:p w14:paraId="565C5D2E" w14:textId="77777777" w:rsidR="000C7085" w:rsidRPr="002C0D2A" w:rsidRDefault="000C7085">
      <w:pPr>
        <w:pBdr>
          <w:top w:val="nil"/>
          <w:left w:val="nil"/>
          <w:bottom w:val="nil"/>
          <w:right w:val="nil"/>
          <w:between w:val="nil"/>
        </w:pBdr>
        <w:ind w:left="360"/>
        <w:rPr>
          <w:rFonts w:asciiTheme="majorHAnsi" w:eastAsia="Cambria" w:hAnsiTheme="majorHAnsi" w:cstheme="majorHAnsi"/>
          <w:b/>
          <w:i/>
          <w:color w:val="C0504D"/>
          <w:lang w:val="es-CR"/>
        </w:rPr>
      </w:pPr>
      <w:bookmarkStart w:id="2" w:name="_heading=h.30j0zll" w:colFirst="0" w:colLast="0"/>
      <w:bookmarkEnd w:id="2"/>
    </w:p>
    <w:p w14:paraId="306FA273" w14:textId="77777777" w:rsidR="000C7085" w:rsidRPr="002C0D2A" w:rsidRDefault="00171342">
      <w:pPr>
        <w:numPr>
          <w:ilvl w:val="0"/>
          <w:numId w:val="1"/>
        </w:numPr>
        <w:pBdr>
          <w:top w:val="nil"/>
          <w:left w:val="nil"/>
          <w:bottom w:val="nil"/>
          <w:right w:val="nil"/>
          <w:between w:val="nil"/>
        </w:pBdr>
        <w:rPr>
          <w:rFonts w:asciiTheme="majorHAnsi" w:eastAsia="Cambria" w:hAnsiTheme="majorHAnsi" w:cstheme="majorHAnsi"/>
          <w:b/>
          <w:i/>
          <w:color w:val="C0504D"/>
          <w:lang w:val="es-CR"/>
        </w:rPr>
      </w:pPr>
      <w:bookmarkStart w:id="3" w:name="_heading=h.30b9329jbip2" w:colFirst="0" w:colLast="0"/>
      <w:bookmarkEnd w:id="3"/>
      <w:r w:rsidRPr="002C0D2A">
        <w:rPr>
          <w:rFonts w:asciiTheme="majorHAnsi" w:eastAsia="Cambria" w:hAnsiTheme="majorHAnsi" w:cstheme="majorHAnsi"/>
          <w:lang w:val="es-CR"/>
        </w:rPr>
        <w:t>Identificar toda la legislación relacionada con el Programa País de Carbono Neutralidad.</w:t>
      </w:r>
    </w:p>
    <w:p w14:paraId="45B7EF77" w14:textId="77777777" w:rsidR="000C7085" w:rsidRPr="002C0D2A" w:rsidRDefault="00171342">
      <w:pPr>
        <w:numPr>
          <w:ilvl w:val="0"/>
          <w:numId w:val="1"/>
        </w:numPr>
        <w:pBdr>
          <w:top w:val="nil"/>
          <w:left w:val="nil"/>
          <w:bottom w:val="nil"/>
          <w:right w:val="nil"/>
          <w:between w:val="nil"/>
        </w:pBdr>
        <w:rPr>
          <w:rFonts w:asciiTheme="majorHAnsi" w:eastAsia="Cambria" w:hAnsiTheme="majorHAnsi" w:cstheme="majorHAnsi"/>
          <w:lang w:val="es-CR"/>
        </w:rPr>
      </w:pPr>
      <w:bookmarkStart w:id="4" w:name="_heading=h.soopc5ve4xbu" w:colFirst="0" w:colLast="0"/>
      <w:bookmarkEnd w:id="4"/>
      <w:r w:rsidRPr="002C0D2A">
        <w:rPr>
          <w:rFonts w:asciiTheme="majorHAnsi" w:eastAsia="Cambria" w:hAnsiTheme="majorHAnsi" w:cstheme="majorHAnsi"/>
          <w:lang w:val="es-CR"/>
        </w:rPr>
        <w:t>Analizar cómo se han oficializado otros “programas país” relevantes a otros sectores.</w:t>
      </w:r>
    </w:p>
    <w:p w14:paraId="3C6A9254" w14:textId="77777777" w:rsidR="000C7085" w:rsidRPr="002C0D2A" w:rsidRDefault="00171342">
      <w:pPr>
        <w:numPr>
          <w:ilvl w:val="0"/>
          <w:numId w:val="1"/>
        </w:numPr>
        <w:pBdr>
          <w:top w:val="nil"/>
          <w:left w:val="nil"/>
          <w:bottom w:val="nil"/>
          <w:right w:val="nil"/>
          <w:between w:val="nil"/>
        </w:pBdr>
        <w:rPr>
          <w:rFonts w:asciiTheme="majorHAnsi" w:eastAsia="Cambria" w:hAnsiTheme="majorHAnsi" w:cstheme="majorHAnsi"/>
          <w:b/>
          <w:i/>
          <w:color w:val="C0504D"/>
          <w:lang w:val="es-CR"/>
        </w:rPr>
      </w:pPr>
      <w:bookmarkStart w:id="5" w:name="_heading=h.32vndutxzq1v" w:colFirst="0" w:colLast="0"/>
      <w:bookmarkEnd w:id="5"/>
      <w:r w:rsidRPr="002C0D2A">
        <w:rPr>
          <w:rFonts w:asciiTheme="majorHAnsi" w:eastAsia="Cambria" w:hAnsiTheme="majorHAnsi" w:cstheme="majorHAnsi"/>
          <w:lang w:val="es-CR"/>
        </w:rPr>
        <w:t>Identificar el marco habilitante para la creación programa país de acción climática.</w:t>
      </w:r>
    </w:p>
    <w:p w14:paraId="5F7C8225" w14:textId="77777777" w:rsidR="000C7085" w:rsidRPr="002C0D2A" w:rsidRDefault="00171342">
      <w:pPr>
        <w:numPr>
          <w:ilvl w:val="0"/>
          <w:numId w:val="1"/>
        </w:numPr>
        <w:pBdr>
          <w:top w:val="nil"/>
          <w:left w:val="nil"/>
          <w:bottom w:val="nil"/>
          <w:right w:val="nil"/>
          <w:between w:val="nil"/>
        </w:pBdr>
        <w:rPr>
          <w:rFonts w:asciiTheme="majorHAnsi" w:eastAsia="Cambria" w:hAnsiTheme="majorHAnsi" w:cstheme="majorHAnsi"/>
          <w:b/>
          <w:i/>
          <w:color w:val="C0504D"/>
          <w:lang w:val="es-CR"/>
        </w:rPr>
      </w:pPr>
      <w:bookmarkStart w:id="6" w:name="_heading=h.623c8igm1aem" w:colFirst="0" w:colLast="0"/>
      <w:bookmarkEnd w:id="6"/>
      <w:r w:rsidRPr="002C0D2A">
        <w:rPr>
          <w:rFonts w:asciiTheme="majorHAnsi" w:eastAsia="Cambria" w:hAnsiTheme="majorHAnsi" w:cstheme="majorHAnsi"/>
          <w:lang w:val="es-CR"/>
        </w:rPr>
        <w:t>Hacer un análisis y proponer los instrumentos legales más apropiados para oficializar los programas incluyendo la reglamentación primaria y secundaria necesaria.</w:t>
      </w:r>
    </w:p>
    <w:p w14:paraId="4699B948" w14:textId="17F60C1B" w:rsidR="000C7085" w:rsidRPr="002C0D2A" w:rsidRDefault="00171342">
      <w:pPr>
        <w:numPr>
          <w:ilvl w:val="0"/>
          <w:numId w:val="1"/>
        </w:numPr>
        <w:rPr>
          <w:rFonts w:asciiTheme="majorHAnsi" w:eastAsia="Cambria" w:hAnsiTheme="majorHAnsi" w:cstheme="majorHAnsi"/>
          <w:lang w:val="es-CR"/>
        </w:rPr>
      </w:pPr>
      <w:r w:rsidRPr="002C0D2A">
        <w:rPr>
          <w:rFonts w:asciiTheme="majorHAnsi" w:eastAsia="Cambria" w:hAnsiTheme="majorHAnsi" w:cstheme="majorHAnsi"/>
          <w:lang w:val="es-CR"/>
        </w:rPr>
        <w:t>Elaborar los borradores de instrumentos legales más apropiados para la oficialización y la reglamentación primaria y secundaria necesaria.</w:t>
      </w:r>
    </w:p>
    <w:p w14:paraId="1265D1F5" w14:textId="638EFB66" w:rsidR="000C7085" w:rsidRPr="002C0D2A" w:rsidRDefault="00171342">
      <w:pPr>
        <w:numPr>
          <w:ilvl w:val="0"/>
          <w:numId w:val="1"/>
        </w:numPr>
        <w:pBdr>
          <w:top w:val="nil"/>
          <w:left w:val="nil"/>
          <w:bottom w:val="nil"/>
          <w:right w:val="nil"/>
          <w:between w:val="nil"/>
        </w:pBdr>
        <w:rPr>
          <w:rFonts w:asciiTheme="majorHAnsi" w:eastAsia="Cambria" w:hAnsiTheme="majorHAnsi" w:cstheme="majorHAnsi"/>
          <w:b/>
          <w:lang w:val="es-CR"/>
        </w:rPr>
      </w:pPr>
      <w:r w:rsidRPr="002C0D2A">
        <w:rPr>
          <w:rFonts w:asciiTheme="majorHAnsi" w:eastAsia="Cambria" w:hAnsiTheme="majorHAnsi" w:cstheme="majorHAnsi"/>
          <w:lang w:val="es-CR"/>
        </w:rPr>
        <w:t>Hacer un análisis para determinar</w:t>
      </w:r>
      <w:r w:rsidR="00C42D72" w:rsidRPr="002C0D2A">
        <w:rPr>
          <w:rFonts w:asciiTheme="majorHAnsi" w:eastAsia="Cambria" w:hAnsiTheme="majorHAnsi" w:cstheme="majorHAnsi"/>
          <w:lang w:val="es-CR"/>
        </w:rPr>
        <w:t>,</w:t>
      </w:r>
      <w:r w:rsidRPr="002C0D2A">
        <w:rPr>
          <w:rFonts w:asciiTheme="majorHAnsi" w:eastAsia="Cambria" w:hAnsiTheme="majorHAnsi" w:cstheme="majorHAnsi"/>
          <w:lang w:val="es-CR"/>
        </w:rPr>
        <w:t xml:space="preserve"> cuál es el mecanismo legal más apropiado</w:t>
      </w:r>
      <w:r w:rsidR="00C42D72" w:rsidRPr="002C0D2A">
        <w:rPr>
          <w:rFonts w:asciiTheme="majorHAnsi" w:eastAsia="Cambria" w:hAnsiTheme="majorHAnsi" w:cstheme="majorHAnsi"/>
          <w:lang w:val="es-CR"/>
        </w:rPr>
        <w:t>,</w:t>
      </w:r>
      <w:r w:rsidRPr="002C0D2A">
        <w:rPr>
          <w:rFonts w:asciiTheme="majorHAnsi" w:eastAsia="Cambria" w:hAnsiTheme="majorHAnsi" w:cstheme="majorHAnsi"/>
          <w:lang w:val="es-CR"/>
        </w:rPr>
        <w:t xml:space="preserve"> para asegurar que únicamente sean aceptados los reconocimientos oficiales del gobierno, para la asignación del puntaje correspondiente asociado a compras públicas verdes.</w:t>
      </w:r>
    </w:p>
    <w:p w14:paraId="67344C77" w14:textId="77777777" w:rsidR="000C7085" w:rsidRPr="002C0D2A" w:rsidRDefault="00171342">
      <w:pPr>
        <w:numPr>
          <w:ilvl w:val="0"/>
          <w:numId w:val="1"/>
        </w:numPr>
        <w:rPr>
          <w:rFonts w:asciiTheme="majorHAnsi" w:eastAsia="Cambria" w:hAnsiTheme="majorHAnsi" w:cstheme="majorHAnsi"/>
          <w:lang w:val="es-CR"/>
        </w:rPr>
      </w:pPr>
      <w:r w:rsidRPr="002C0D2A">
        <w:rPr>
          <w:rFonts w:asciiTheme="majorHAnsi" w:eastAsia="Cambria" w:hAnsiTheme="majorHAnsi" w:cstheme="majorHAnsi"/>
          <w:lang w:val="es-CR"/>
        </w:rPr>
        <w:t>Elaborar el borrador de mecanismo legal más apropiado referente al punto 6.</w:t>
      </w:r>
    </w:p>
    <w:p w14:paraId="5C664E5D" w14:textId="60DA9311" w:rsidR="000C7085" w:rsidRPr="002C0D2A" w:rsidRDefault="00171342">
      <w:pPr>
        <w:numPr>
          <w:ilvl w:val="0"/>
          <w:numId w:val="1"/>
        </w:numPr>
        <w:pBdr>
          <w:top w:val="nil"/>
          <w:left w:val="nil"/>
          <w:bottom w:val="nil"/>
          <w:right w:val="nil"/>
          <w:between w:val="nil"/>
        </w:pBdr>
        <w:rPr>
          <w:rFonts w:asciiTheme="majorHAnsi" w:eastAsia="Cambria" w:hAnsiTheme="majorHAnsi" w:cstheme="majorHAnsi"/>
          <w:color w:val="000000"/>
          <w:lang w:val="es-CR"/>
        </w:rPr>
      </w:pPr>
      <w:r w:rsidRPr="002C0D2A">
        <w:rPr>
          <w:rFonts w:asciiTheme="majorHAnsi" w:eastAsia="Cambria" w:hAnsiTheme="majorHAnsi" w:cstheme="majorHAnsi"/>
          <w:lang w:val="es-CR"/>
        </w:rPr>
        <w:t xml:space="preserve">Organizar las reuniones necesarias con los actores relevantes para completar los puntos del 1 al 6, incluyendo la logística de </w:t>
      </w:r>
      <w:r w:rsidR="00C42D72" w:rsidRPr="002C0D2A">
        <w:rPr>
          <w:rFonts w:asciiTheme="majorHAnsi" w:eastAsia="Cambria" w:hAnsiTheme="majorHAnsi" w:cstheme="majorHAnsi"/>
          <w:lang w:val="x-none"/>
        </w:rPr>
        <w:t>é</w:t>
      </w:r>
      <w:r w:rsidR="00EA2F30" w:rsidRPr="002C0D2A">
        <w:rPr>
          <w:rFonts w:asciiTheme="majorHAnsi" w:eastAsia="Cambria" w:hAnsiTheme="majorHAnsi" w:cstheme="majorHAnsi"/>
          <w:lang w:val="es-CR"/>
        </w:rPr>
        <w:t>stas</w:t>
      </w:r>
      <w:r w:rsidRPr="002C0D2A">
        <w:rPr>
          <w:rFonts w:asciiTheme="majorHAnsi" w:eastAsia="Cambria" w:hAnsiTheme="majorHAnsi" w:cstheme="majorHAnsi"/>
          <w:lang w:val="es-CR"/>
        </w:rPr>
        <w:t>.</w:t>
      </w:r>
    </w:p>
    <w:p w14:paraId="5BD93D85" w14:textId="0004BD62" w:rsidR="000C7085" w:rsidRPr="002C0D2A" w:rsidRDefault="00171342">
      <w:pPr>
        <w:numPr>
          <w:ilvl w:val="0"/>
          <w:numId w:val="1"/>
        </w:numPr>
        <w:pBdr>
          <w:top w:val="nil"/>
          <w:left w:val="nil"/>
          <w:bottom w:val="nil"/>
          <w:right w:val="nil"/>
          <w:between w:val="nil"/>
        </w:pBdr>
        <w:rPr>
          <w:rFonts w:asciiTheme="majorHAnsi" w:eastAsia="Cambria" w:hAnsiTheme="majorHAnsi" w:cstheme="majorHAnsi"/>
          <w:b/>
          <w:color w:val="C0504D"/>
          <w:lang w:val="es-CR"/>
        </w:rPr>
      </w:pPr>
      <w:r w:rsidRPr="002C0D2A">
        <w:rPr>
          <w:rFonts w:asciiTheme="majorHAnsi" w:eastAsia="Cambria" w:hAnsiTheme="majorHAnsi" w:cstheme="majorHAnsi"/>
          <w:lang w:val="es-CR"/>
        </w:rPr>
        <w:t>Documentar los principales resultados de la consultoría, incluyendo pero no limitado a</w:t>
      </w:r>
      <w:r w:rsidR="00C42D72" w:rsidRPr="002C0D2A">
        <w:rPr>
          <w:rFonts w:asciiTheme="majorHAnsi" w:eastAsia="Cambria" w:hAnsiTheme="majorHAnsi" w:cstheme="majorHAnsi"/>
          <w:lang w:val="es-CR"/>
        </w:rPr>
        <w:t>,</w:t>
      </w:r>
      <w:r w:rsidRPr="002C0D2A">
        <w:rPr>
          <w:rFonts w:asciiTheme="majorHAnsi" w:eastAsia="Cambria" w:hAnsiTheme="majorHAnsi" w:cstheme="majorHAnsi"/>
          <w:lang w:val="es-CR"/>
        </w:rPr>
        <w:t xml:space="preserve"> informes</w:t>
      </w:r>
      <w:r w:rsidR="00C42D72" w:rsidRPr="002C0D2A">
        <w:rPr>
          <w:rFonts w:asciiTheme="majorHAnsi" w:eastAsia="Cambria" w:hAnsiTheme="majorHAnsi" w:cstheme="majorHAnsi"/>
          <w:lang w:val="es-CR"/>
        </w:rPr>
        <w:t>,</w:t>
      </w:r>
      <w:r w:rsidRPr="002C0D2A">
        <w:rPr>
          <w:rFonts w:asciiTheme="majorHAnsi" w:eastAsia="Cambria" w:hAnsiTheme="majorHAnsi" w:cstheme="majorHAnsi"/>
          <w:lang w:val="es-CR"/>
        </w:rPr>
        <w:t xml:space="preserve"> cuando sea requerido por la Coordinadora del Proyecto. </w:t>
      </w:r>
    </w:p>
    <w:p w14:paraId="3819FB32" w14:textId="63D9BFB9" w:rsidR="000C7085" w:rsidRPr="002C0D2A" w:rsidRDefault="00171342">
      <w:pPr>
        <w:numPr>
          <w:ilvl w:val="0"/>
          <w:numId w:val="1"/>
        </w:numPr>
        <w:pBdr>
          <w:top w:val="nil"/>
          <w:left w:val="nil"/>
          <w:bottom w:val="nil"/>
          <w:right w:val="nil"/>
          <w:between w:val="nil"/>
        </w:pBdr>
        <w:rPr>
          <w:rFonts w:asciiTheme="majorHAnsi" w:eastAsia="Cambria" w:hAnsiTheme="majorHAnsi" w:cstheme="majorHAnsi"/>
          <w:b/>
          <w:color w:val="C0504D"/>
          <w:lang w:val="es-CR"/>
        </w:rPr>
      </w:pPr>
      <w:r w:rsidRPr="002C0D2A">
        <w:rPr>
          <w:rFonts w:asciiTheme="majorHAnsi" w:eastAsia="Cambria" w:hAnsiTheme="majorHAnsi" w:cstheme="majorHAnsi"/>
          <w:lang w:val="es-CR"/>
        </w:rPr>
        <w:t>Elaborar</w:t>
      </w:r>
      <w:r w:rsidR="00C42D72" w:rsidRPr="002C0D2A">
        <w:rPr>
          <w:rFonts w:asciiTheme="majorHAnsi" w:eastAsia="Cambria" w:hAnsiTheme="majorHAnsi" w:cstheme="majorHAnsi"/>
          <w:lang w:val="es-CR"/>
        </w:rPr>
        <w:t xml:space="preserve"> y exponer</w:t>
      </w:r>
      <w:r w:rsidRPr="002C0D2A">
        <w:rPr>
          <w:rFonts w:asciiTheme="majorHAnsi" w:eastAsia="Cambria" w:hAnsiTheme="majorHAnsi" w:cstheme="majorHAnsi"/>
          <w:lang w:val="es-CR"/>
        </w:rPr>
        <w:t xml:space="preserve"> una presentación en Power Point sobre los resultados de la consultoría.</w:t>
      </w:r>
    </w:p>
    <w:p w14:paraId="57C68BDF" w14:textId="77777777" w:rsidR="000C7085" w:rsidRPr="002C0D2A" w:rsidRDefault="00171342">
      <w:pPr>
        <w:numPr>
          <w:ilvl w:val="0"/>
          <w:numId w:val="1"/>
        </w:numPr>
        <w:pBdr>
          <w:top w:val="nil"/>
          <w:left w:val="nil"/>
          <w:bottom w:val="nil"/>
          <w:right w:val="nil"/>
          <w:between w:val="nil"/>
        </w:pBdr>
        <w:rPr>
          <w:rFonts w:asciiTheme="majorHAnsi" w:eastAsia="Cambria" w:hAnsiTheme="majorHAnsi" w:cstheme="majorHAnsi"/>
          <w:b/>
          <w:color w:val="C0504D"/>
          <w:lang w:val="es-CR"/>
        </w:rPr>
      </w:pPr>
      <w:r w:rsidRPr="002C0D2A">
        <w:rPr>
          <w:rFonts w:asciiTheme="majorHAnsi" w:eastAsia="Cambria" w:hAnsiTheme="majorHAnsi" w:cstheme="majorHAnsi"/>
          <w:lang w:val="es-CR"/>
        </w:rPr>
        <w:t>Apoyar en la sistematización de la información generada durante la ejecución del proyecto, tal como metodología, convocatorias, listas de asistencia, memorias, fotografías, resultados, etc. en caso de ser requerido.</w:t>
      </w:r>
    </w:p>
    <w:p w14:paraId="76F0DAA0" w14:textId="77777777" w:rsidR="000C7085" w:rsidRPr="002C0D2A" w:rsidRDefault="00171342">
      <w:pPr>
        <w:numPr>
          <w:ilvl w:val="0"/>
          <w:numId w:val="1"/>
        </w:numPr>
        <w:pBdr>
          <w:top w:val="nil"/>
          <w:left w:val="nil"/>
          <w:bottom w:val="nil"/>
          <w:right w:val="nil"/>
          <w:between w:val="nil"/>
        </w:pBdr>
        <w:rPr>
          <w:rFonts w:asciiTheme="majorHAnsi" w:eastAsia="Calibri" w:hAnsiTheme="majorHAnsi" w:cstheme="majorHAnsi"/>
          <w:color w:val="000000"/>
          <w:lang w:val="es-CR"/>
        </w:rPr>
      </w:pPr>
      <w:r w:rsidRPr="002C0D2A">
        <w:rPr>
          <w:rFonts w:asciiTheme="majorHAnsi" w:eastAsia="Calibri" w:hAnsiTheme="majorHAnsi" w:cstheme="majorHAnsi"/>
          <w:color w:val="000000"/>
          <w:lang w:val="es-CR"/>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11002C8E" w14:textId="77777777" w:rsidR="000C7085" w:rsidRPr="002C0D2A" w:rsidRDefault="00171342">
      <w:pPr>
        <w:numPr>
          <w:ilvl w:val="0"/>
          <w:numId w:val="1"/>
        </w:numPr>
        <w:pBdr>
          <w:top w:val="nil"/>
          <w:left w:val="nil"/>
          <w:bottom w:val="nil"/>
          <w:right w:val="nil"/>
          <w:between w:val="nil"/>
        </w:pBdr>
        <w:rPr>
          <w:rFonts w:asciiTheme="majorHAnsi" w:eastAsia="Calibri" w:hAnsiTheme="majorHAnsi" w:cstheme="majorHAnsi"/>
          <w:lang w:val="es-CR"/>
        </w:rPr>
      </w:pPr>
      <w:r w:rsidRPr="002C0D2A">
        <w:rPr>
          <w:rFonts w:asciiTheme="majorHAnsi" w:eastAsia="Calibri" w:hAnsiTheme="majorHAnsi" w:cstheme="majorHAnsi"/>
          <w:lang w:val="es-CR"/>
        </w:rPr>
        <w:t>Preparar los materiales de las reuniones o sesiones, incluyendo la distribución de documentos a los participantes y la preparación de carpetas.</w:t>
      </w:r>
    </w:p>
    <w:p w14:paraId="4EBA03F3" w14:textId="77777777" w:rsidR="000C7085" w:rsidRPr="002C0D2A" w:rsidRDefault="00171342">
      <w:pPr>
        <w:numPr>
          <w:ilvl w:val="0"/>
          <w:numId w:val="1"/>
        </w:numPr>
        <w:pBdr>
          <w:top w:val="nil"/>
          <w:left w:val="nil"/>
          <w:bottom w:val="nil"/>
          <w:right w:val="nil"/>
          <w:between w:val="nil"/>
        </w:pBdr>
        <w:rPr>
          <w:rFonts w:asciiTheme="majorHAnsi" w:eastAsia="Calibri" w:hAnsiTheme="majorHAnsi" w:cstheme="majorHAnsi"/>
          <w:lang w:val="es-CR"/>
        </w:rPr>
      </w:pPr>
      <w:r w:rsidRPr="002C0D2A">
        <w:rPr>
          <w:rFonts w:asciiTheme="majorHAnsi" w:eastAsia="Calibri" w:hAnsiTheme="majorHAnsi" w:cstheme="majorHAnsi"/>
          <w:lang w:val="es-CR"/>
        </w:rPr>
        <w:t>Establecer y mantener archivos de trabajo sobre todos los procesos de desarrollo de la participación del proceso, tanto impresos como electrónicos.</w:t>
      </w:r>
    </w:p>
    <w:p w14:paraId="51365C3D" w14:textId="77777777" w:rsidR="000C7085" w:rsidRPr="002C0D2A" w:rsidRDefault="00171342">
      <w:pPr>
        <w:numPr>
          <w:ilvl w:val="0"/>
          <w:numId w:val="1"/>
        </w:numPr>
        <w:pBdr>
          <w:top w:val="nil"/>
          <w:left w:val="nil"/>
          <w:bottom w:val="nil"/>
          <w:right w:val="nil"/>
          <w:between w:val="nil"/>
        </w:pBdr>
        <w:rPr>
          <w:rFonts w:asciiTheme="majorHAnsi" w:eastAsia="Calibri" w:hAnsiTheme="majorHAnsi" w:cstheme="majorHAnsi"/>
          <w:lang w:val="es-CR"/>
        </w:rPr>
      </w:pPr>
      <w:r w:rsidRPr="002C0D2A">
        <w:rPr>
          <w:rFonts w:asciiTheme="majorHAnsi" w:eastAsia="Calibri" w:hAnsiTheme="majorHAnsi" w:cstheme="majorHAnsi"/>
          <w:lang w:val="es-CR"/>
        </w:rPr>
        <w:t>Monitorear y responder, en previa consulta con la Coordinadora del Proyecto, y las consultas enviadas por los actores relevantes sobre el proceso.</w:t>
      </w:r>
    </w:p>
    <w:p w14:paraId="2D7D7DA2" w14:textId="77777777" w:rsidR="000C7085" w:rsidRPr="002C0D2A" w:rsidRDefault="00171342">
      <w:pPr>
        <w:numPr>
          <w:ilvl w:val="0"/>
          <w:numId w:val="1"/>
        </w:numPr>
        <w:pBdr>
          <w:top w:val="nil"/>
          <w:left w:val="nil"/>
          <w:bottom w:val="nil"/>
          <w:right w:val="nil"/>
          <w:between w:val="nil"/>
        </w:pBdr>
        <w:rPr>
          <w:rFonts w:asciiTheme="majorHAnsi" w:eastAsia="Calibri" w:hAnsiTheme="majorHAnsi" w:cstheme="majorHAnsi"/>
          <w:lang w:val="es-CR"/>
        </w:rPr>
      </w:pPr>
      <w:r w:rsidRPr="002C0D2A">
        <w:rPr>
          <w:rFonts w:asciiTheme="majorHAnsi" w:eastAsia="Calibri" w:hAnsiTheme="majorHAnsi" w:cstheme="majorHAnsi"/>
          <w:lang w:val="es-CR"/>
        </w:rPr>
        <w:t>Dar seguimiento, según corresponda, a los acuerdos de cada una de las posibles sesiones para garantizar acciones y respuestas oportunas.</w:t>
      </w:r>
    </w:p>
    <w:p w14:paraId="424971CA" w14:textId="77777777" w:rsidR="000C7085" w:rsidRPr="002C0D2A" w:rsidRDefault="00171342">
      <w:pPr>
        <w:numPr>
          <w:ilvl w:val="0"/>
          <w:numId w:val="1"/>
        </w:numPr>
        <w:pBdr>
          <w:top w:val="nil"/>
          <w:left w:val="nil"/>
          <w:bottom w:val="nil"/>
          <w:right w:val="nil"/>
          <w:between w:val="nil"/>
        </w:pBdr>
        <w:rPr>
          <w:rFonts w:asciiTheme="majorHAnsi" w:eastAsia="Calibri" w:hAnsiTheme="majorHAnsi" w:cstheme="majorHAnsi"/>
          <w:lang w:val="es-CR"/>
        </w:rPr>
      </w:pPr>
      <w:r w:rsidRPr="002C0D2A">
        <w:rPr>
          <w:rFonts w:asciiTheme="majorHAnsi" w:eastAsia="Calibri" w:hAnsiTheme="majorHAnsi" w:cstheme="majorHAnsi"/>
          <w:lang w:val="es-CR"/>
        </w:rPr>
        <w:t>Editar, formatear y actualizar documentos en varios formatos (Word, Excel, PowerPoint).</w:t>
      </w:r>
    </w:p>
    <w:p w14:paraId="169F263B" w14:textId="77777777" w:rsidR="000C7085" w:rsidRPr="002C0D2A" w:rsidRDefault="000C7085">
      <w:pPr>
        <w:pBdr>
          <w:top w:val="nil"/>
          <w:left w:val="nil"/>
          <w:bottom w:val="nil"/>
          <w:right w:val="nil"/>
          <w:between w:val="nil"/>
        </w:pBdr>
        <w:rPr>
          <w:rFonts w:asciiTheme="majorHAnsi" w:eastAsia="Calibri" w:hAnsiTheme="majorHAnsi" w:cstheme="majorHAnsi"/>
          <w:lang w:val="es-CR"/>
        </w:rPr>
      </w:pPr>
    </w:p>
    <w:p w14:paraId="38F79091" w14:textId="77777777" w:rsidR="000C7085" w:rsidRPr="002C0D2A" w:rsidRDefault="00171342">
      <w:pPr>
        <w:ind w:left="-360" w:firstLine="360"/>
        <w:rPr>
          <w:rFonts w:asciiTheme="majorHAnsi" w:eastAsia="Cambria" w:hAnsiTheme="majorHAnsi" w:cstheme="majorHAnsi"/>
          <w:b/>
          <w:color w:val="000000"/>
          <w:lang w:val="es-CR"/>
        </w:rPr>
      </w:pPr>
      <w:r w:rsidRPr="002C0D2A">
        <w:rPr>
          <w:rFonts w:asciiTheme="majorHAnsi" w:eastAsia="Cambria" w:hAnsiTheme="majorHAnsi" w:cstheme="majorHAnsi"/>
          <w:b/>
          <w:color w:val="000000"/>
          <w:lang w:val="es-CR"/>
        </w:rPr>
        <w:t xml:space="preserve">PERFIL DE LA PERSONA REQUERIDA </w:t>
      </w:r>
    </w:p>
    <w:p w14:paraId="0C71EA96" w14:textId="77777777" w:rsidR="000C7085" w:rsidRPr="002C0D2A" w:rsidRDefault="000C7085">
      <w:pPr>
        <w:rPr>
          <w:rFonts w:asciiTheme="majorHAnsi" w:eastAsia="Cambria" w:hAnsiTheme="majorHAnsi" w:cstheme="majorHAnsi"/>
          <w:color w:val="000000"/>
          <w:lang w:val="es-CR"/>
        </w:rPr>
      </w:pPr>
    </w:p>
    <w:p w14:paraId="09414327" w14:textId="77777777" w:rsidR="000C7085" w:rsidRPr="002C0D2A" w:rsidRDefault="00171342">
      <w:pPr>
        <w:rPr>
          <w:rFonts w:asciiTheme="majorHAnsi" w:eastAsia="Cambria" w:hAnsiTheme="majorHAnsi" w:cstheme="majorHAnsi"/>
          <w:b/>
          <w:color w:val="000000"/>
          <w:lang w:val="es-CR"/>
        </w:rPr>
      </w:pPr>
      <w:r w:rsidRPr="002C0D2A">
        <w:rPr>
          <w:rFonts w:asciiTheme="majorHAnsi" w:eastAsia="Cambria" w:hAnsiTheme="majorHAnsi" w:cstheme="majorHAnsi"/>
          <w:b/>
          <w:color w:val="000000"/>
          <w:lang w:val="es-CR"/>
        </w:rPr>
        <w:t>Competencias corporativas</w:t>
      </w:r>
    </w:p>
    <w:p w14:paraId="27B9EDA9" w14:textId="77777777" w:rsidR="000C7085" w:rsidRPr="002C0D2A" w:rsidRDefault="000C7085">
      <w:pPr>
        <w:rPr>
          <w:rFonts w:asciiTheme="majorHAnsi" w:eastAsia="Cambria" w:hAnsiTheme="majorHAnsi" w:cstheme="majorHAnsi"/>
          <w:color w:val="000000"/>
          <w:lang w:val="es-CR"/>
        </w:rPr>
      </w:pPr>
    </w:p>
    <w:p w14:paraId="22DF329B" w14:textId="77777777" w:rsidR="000C7085" w:rsidRPr="002C0D2A" w:rsidRDefault="00171342">
      <w:pPr>
        <w:numPr>
          <w:ilvl w:val="0"/>
          <w:numId w:val="3"/>
        </w:numPr>
        <w:ind w:left="426"/>
        <w:rPr>
          <w:rFonts w:asciiTheme="majorHAnsi" w:eastAsia="Calibri" w:hAnsiTheme="majorHAnsi" w:cstheme="majorHAnsi"/>
          <w:i/>
          <w:lang w:val="es-CR"/>
        </w:rPr>
      </w:pPr>
      <w:r w:rsidRPr="002C0D2A">
        <w:rPr>
          <w:rFonts w:asciiTheme="majorHAnsi" w:eastAsia="Calibri" w:hAnsiTheme="majorHAnsi" w:cstheme="majorHAnsi"/>
          <w:i/>
          <w:lang w:val="es-CR"/>
        </w:rPr>
        <w:t xml:space="preserve">Demuestra integridad con los valores de estándares éticos de Naciones Unidas </w:t>
      </w:r>
    </w:p>
    <w:p w14:paraId="67A51F5A" w14:textId="77777777" w:rsidR="000C7085" w:rsidRPr="002C0D2A" w:rsidRDefault="00171342">
      <w:pPr>
        <w:numPr>
          <w:ilvl w:val="0"/>
          <w:numId w:val="3"/>
        </w:numPr>
        <w:ind w:left="426"/>
        <w:rPr>
          <w:rFonts w:asciiTheme="majorHAnsi" w:eastAsia="Calibri" w:hAnsiTheme="majorHAnsi" w:cstheme="majorHAnsi"/>
          <w:i/>
          <w:lang w:val="es-CR"/>
        </w:rPr>
      </w:pPr>
      <w:r w:rsidRPr="002C0D2A">
        <w:rPr>
          <w:rFonts w:asciiTheme="majorHAnsi" w:eastAsia="Calibri" w:hAnsiTheme="majorHAnsi" w:cstheme="majorHAnsi"/>
          <w:i/>
          <w:lang w:val="es-CR"/>
        </w:rPr>
        <w:t xml:space="preserve">Demuestra compromiso a la misión, visión y valores de las Naciones Unidas </w:t>
      </w:r>
    </w:p>
    <w:p w14:paraId="44B09EA1" w14:textId="77777777" w:rsidR="000C7085" w:rsidRPr="002C0D2A" w:rsidRDefault="00171342">
      <w:pPr>
        <w:numPr>
          <w:ilvl w:val="0"/>
          <w:numId w:val="3"/>
        </w:numPr>
        <w:ind w:left="426"/>
        <w:rPr>
          <w:rFonts w:asciiTheme="majorHAnsi" w:eastAsia="Calibri" w:hAnsiTheme="majorHAnsi" w:cstheme="majorHAnsi"/>
          <w:i/>
          <w:lang w:val="es-CR"/>
        </w:rPr>
      </w:pPr>
      <w:r w:rsidRPr="002C0D2A">
        <w:rPr>
          <w:rFonts w:asciiTheme="majorHAnsi" w:eastAsia="Calibri" w:hAnsiTheme="majorHAnsi" w:cstheme="majorHAnsi"/>
          <w:i/>
          <w:lang w:val="es-CR"/>
        </w:rPr>
        <w:t>Demuestra adaptación y sensibilidad a aspectos culturales, de género, religión, raza, nacionalidad y de edad</w:t>
      </w:r>
    </w:p>
    <w:p w14:paraId="46C265A6" w14:textId="77777777" w:rsidR="000C7085" w:rsidRPr="002C0D2A" w:rsidRDefault="00171342">
      <w:pPr>
        <w:numPr>
          <w:ilvl w:val="0"/>
          <w:numId w:val="3"/>
        </w:numPr>
        <w:ind w:left="426"/>
        <w:rPr>
          <w:rFonts w:asciiTheme="majorHAnsi" w:eastAsia="Calibri" w:hAnsiTheme="majorHAnsi" w:cstheme="majorHAnsi"/>
          <w:i/>
          <w:lang w:val="es-CR"/>
        </w:rPr>
      </w:pPr>
      <w:r w:rsidRPr="002C0D2A">
        <w:rPr>
          <w:rFonts w:asciiTheme="majorHAnsi" w:eastAsia="Calibri" w:hAnsiTheme="majorHAnsi" w:cstheme="majorHAnsi"/>
          <w:i/>
          <w:lang w:val="es-CR"/>
        </w:rPr>
        <w:t>Tiene un trato justo para todas las personas</w:t>
      </w:r>
    </w:p>
    <w:p w14:paraId="2AC25F02" w14:textId="77777777" w:rsidR="000C7085" w:rsidRPr="002C0D2A" w:rsidRDefault="00171342">
      <w:pPr>
        <w:numPr>
          <w:ilvl w:val="0"/>
          <w:numId w:val="3"/>
        </w:numPr>
        <w:ind w:left="426"/>
        <w:rPr>
          <w:rFonts w:asciiTheme="majorHAnsi" w:eastAsia="Calibri" w:hAnsiTheme="majorHAnsi" w:cstheme="majorHAnsi"/>
          <w:i/>
          <w:lang w:val="es-CR"/>
        </w:rPr>
      </w:pPr>
      <w:r w:rsidRPr="002C0D2A">
        <w:rPr>
          <w:rFonts w:asciiTheme="majorHAnsi" w:eastAsia="Calibri" w:hAnsiTheme="majorHAnsi" w:cstheme="majorHAnsi"/>
          <w:i/>
          <w:lang w:val="es-CR"/>
        </w:rPr>
        <w:lastRenderedPageBreak/>
        <w:t>Tiene creatividad e innovación para la coordinación y manejo de actividades</w:t>
      </w:r>
    </w:p>
    <w:p w14:paraId="7DC39110" w14:textId="77777777" w:rsidR="000C7085" w:rsidRPr="002C0D2A" w:rsidRDefault="00171342">
      <w:pPr>
        <w:numPr>
          <w:ilvl w:val="0"/>
          <w:numId w:val="3"/>
        </w:numPr>
        <w:ind w:left="426"/>
        <w:rPr>
          <w:rFonts w:asciiTheme="majorHAnsi" w:eastAsia="Calibri" w:hAnsiTheme="majorHAnsi" w:cstheme="majorHAnsi"/>
          <w:i/>
          <w:lang w:val="es-CR"/>
        </w:rPr>
      </w:pPr>
      <w:r w:rsidRPr="002C0D2A">
        <w:rPr>
          <w:rFonts w:asciiTheme="majorHAnsi" w:eastAsia="Calibri" w:hAnsiTheme="majorHAnsi" w:cstheme="majorHAnsi"/>
          <w:i/>
          <w:lang w:val="es-CR"/>
        </w:rPr>
        <w:t>Tiene excelentes destrezas organizacionales y habilidad para desarrollar múltiples tareas efectivamente</w:t>
      </w:r>
    </w:p>
    <w:p w14:paraId="52A0FBA3" w14:textId="77777777" w:rsidR="000C7085" w:rsidRPr="002C0D2A" w:rsidRDefault="00171342">
      <w:pPr>
        <w:numPr>
          <w:ilvl w:val="0"/>
          <w:numId w:val="3"/>
        </w:numPr>
        <w:ind w:left="426"/>
        <w:rPr>
          <w:rFonts w:asciiTheme="majorHAnsi" w:eastAsia="Calibri" w:hAnsiTheme="majorHAnsi" w:cstheme="majorHAnsi"/>
          <w:i/>
        </w:rPr>
      </w:pPr>
      <w:r w:rsidRPr="002C0D2A">
        <w:rPr>
          <w:rFonts w:asciiTheme="majorHAnsi" w:eastAsia="Calibri" w:hAnsiTheme="majorHAnsi" w:cstheme="majorHAnsi"/>
          <w:i/>
        </w:rPr>
        <w:t xml:space="preserve">Tiene </w:t>
      </w:r>
      <w:proofErr w:type="spellStart"/>
      <w:r w:rsidRPr="002C0D2A">
        <w:rPr>
          <w:rFonts w:asciiTheme="majorHAnsi" w:eastAsia="Calibri" w:hAnsiTheme="majorHAnsi" w:cstheme="majorHAnsi"/>
          <w:i/>
        </w:rPr>
        <w:t>sentido</w:t>
      </w:r>
      <w:proofErr w:type="spellEnd"/>
      <w:r w:rsidRPr="002C0D2A">
        <w:rPr>
          <w:rFonts w:asciiTheme="majorHAnsi" w:eastAsia="Calibri" w:hAnsiTheme="majorHAnsi" w:cstheme="majorHAnsi"/>
          <w:i/>
        </w:rPr>
        <w:t xml:space="preserve"> de </w:t>
      </w:r>
      <w:proofErr w:type="spellStart"/>
      <w:r w:rsidRPr="002C0D2A">
        <w:rPr>
          <w:rFonts w:asciiTheme="majorHAnsi" w:eastAsia="Calibri" w:hAnsiTheme="majorHAnsi" w:cstheme="majorHAnsi"/>
          <w:i/>
        </w:rPr>
        <w:t>confidencialidad</w:t>
      </w:r>
      <w:proofErr w:type="spellEnd"/>
    </w:p>
    <w:p w14:paraId="04E27A8E" w14:textId="77777777" w:rsidR="000C7085" w:rsidRPr="002C0D2A" w:rsidRDefault="000C7085">
      <w:pPr>
        <w:rPr>
          <w:rFonts w:asciiTheme="majorHAnsi" w:eastAsia="Cambria" w:hAnsiTheme="majorHAnsi" w:cstheme="majorHAnsi"/>
          <w:color w:val="000000"/>
        </w:rPr>
      </w:pPr>
    </w:p>
    <w:p w14:paraId="7F8440FF" w14:textId="77777777" w:rsidR="000C7085" w:rsidRPr="002C0D2A" w:rsidRDefault="00171342">
      <w:pPr>
        <w:rPr>
          <w:rFonts w:asciiTheme="majorHAnsi" w:eastAsia="Cambria" w:hAnsiTheme="majorHAnsi" w:cstheme="majorHAnsi"/>
          <w:b/>
          <w:color w:val="000000"/>
        </w:rPr>
      </w:pPr>
      <w:proofErr w:type="spellStart"/>
      <w:r w:rsidRPr="002C0D2A">
        <w:rPr>
          <w:rFonts w:asciiTheme="majorHAnsi" w:eastAsia="Cambria" w:hAnsiTheme="majorHAnsi" w:cstheme="majorHAnsi"/>
          <w:b/>
          <w:color w:val="000000"/>
        </w:rPr>
        <w:t>Requisitos</w:t>
      </w:r>
      <w:proofErr w:type="spellEnd"/>
      <w:r w:rsidRPr="002C0D2A">
        <w:rPr>
          <w:rFonts w:asciiTheme="majorHAnsi" w:eastAsia="Cambria" w:hAnsiTheme="majorHAnsi" w:cstheme="majorHAnsi"/>
          <w:b/>
          <w:color w:val="000000"/>
        </w:rPr>
        <w:t xml:space="preserve"> y </w:t>
      </w:r>
      <w:proofErr w:type="spellStart"/>
      <w:r w:rsidRPr="002C0D2A">
        <w:rPr>
          <w:rFonts w:asciiTheme="majorHAnsi" w:eastAsia="Cambria" w:hAnsiTheme="majorHAnsi" w:cstheme="majorHAnsi"/>
          <w:b/>
          <w:color w:val="000000"/>
        </w:rPr>
        <w:t>calificaciones</w:t>
      </w:r>
      <w:proofErr w:type="spellEnd"/>
    </w:p>
    <w:p w14:paraId="0FBE654F" w14:textId="77777777" w:rsidR="000C7085" w:rsidRPr="002C0D2A" w:rsidRDefault="000C7085">
      <w:pPr>
        <w:jc w:val="left"/>
        <w:rPr>
          <w:rFonts w:asciiTheme="majorHAnsi" w:eastAsia="Cambria" w:hAnsiTheme="majorHAnsi" w:cstheme="majorHAnsi"/>
        </w:rPr>
      </w:pPr>
    </w:p>
    <w:p w14:paraId="1641461E" w14:textId="77777777" w:rsidR="000C7085" w:rsidRPr="002C0D2A" w:rsidRDefault="00171342">
      <w:pPr>
        <w:numPr>
          <w:ilvl w:val="0"/>
          <w:numId w:val="2"/>
        </w:numPr>
        <w:pBdr>
          <w:top w:val="nil"/>
          <w:left w:val="nil"/>
          <w:bottom w:val="nil"/>
          <w:right w:val="nil"/>
          <w:between w:val="nil"/>
        </w:pBdr>
        <w:shd w:val="clear" w:color="auto" w:fill="FFFFFF"/>
        <w:ind w:left="426"/>
        <w:rPr>
          <w:rFonts w:asciiTheme="majorHAnsi" w:eastAsia="Cambria" w:hAnsiTheme="majorHAnsi" w:cstheme="majorHAnsi"/>
          <w:lang w:val="es-CR"/>
        </w:rPr>
      </w:pPr>
      <w:r w:rsidRPr="002C0D2A">
        <w:rPr>
          <w:rFonts w:asciiTheme="majorHAnsi" w:eastAsia="Cambria" w:hAnsiTheme="majorHAnsi" w:cstheme="majorHAnsi"/>
          <w:lang w:val="es-CR"/>
        </w:rPr>
        <w:t>Grado académico mínimo en licenciatura en derecho.</w:t>
      </w:r>
    </w:p>
    <w:p w14:paraId="612BAC23" w14:textId="77777777" w:rsidR="000C7085" w:rsidRPr="002C0D2A" w:rsidRDefault="00171342">
      <w:pPr>
        <w:numPr>
          <w:ilvl w:val="0"/>
          <w:numId w:val="2"/>
        </w:numPr>
        <w:pBdr>
          <w:top w:val="nil"/>
          <w:left w:val="nil"/>
          <w:bottom w:val="nil"/>
          <w:right w:val="nil"/>
          <w:between w:val="nil"/>
        </w:pBdr>
        <w:ind w:left="426"/>
        <w:rPr>
          <w:rFonts w:asciiTheme="majorHAnsi" w:eastAsia="Cambria" w:hAnsiTheme="majorHAnsi" w:cstheme="majorHAnsi"/>
          <w:lang w:val="es-CR"/>
        </w:rPr>
      </w:pPr>
      <w:r w:rsidRPr="002C0D2A">
        <w:rPr>
          <w:rFonts w:asciiTheme="majorHAnsi" w:eastAsia="Cambria" w:hAnsiTheme="majorHAnsi" w:cstheme="majorHAnsi"/>
          <w:lang w:val="es-CR"/>
        </w:rPr>
        <w:t>Mínimo 6 años de experiencia de trabajo en reformas de leyes, decretos y/u otros arreglos legales en Costa Rica.</w:t>
      </w:r>
    </w:p>
    <w:p w14:paraId="6377A03E" w14:textId="77777777" w:rsidR="000C7085" w:rsidRPr="002C0D2A" w:rsidRDefault="00171342">
      <w:pPr>
        <w:numPr>
          <w:ilvl w:val="0"/>
          <w:numId w:val="2"/>
        </w:numPr>
        <w:pBdr>
          <w:top w:val="nil"/>
          <w:left w:val="nil"/>
          <w:bottom w:val="nil"/>
          <w:right w:val="nil"/>
          <w:between w:val="nil"/>
        </w:pBdr>
        <w:ind w:left="426"/>
        <w:rPr>
          <w:rFonts w:asciiTheme="majorHAnsi" w:eastAsia="Cambria" w:hAnsiTheme="majorHAnsi" w:cstheme="majorHAnsi"/>
          <w:lang w:val="es-CR"/>
        </w:rPr>
      </w:pPr>
      <w:r w:rsidRPr="002C0D2A">
        <w:rPr>
          <w:rFonts w:asciiTheme="majorHAnsi" w:eastAsia="Cambria" w:hAnsiTheme="majorHAnsi" w:cstheme="majorHAnsi"/>
          <w:lang w:val="es-CR"/>
        </w:rPr>
        <w:t>Mínimo 4 años de experiencia en aspectos legales sobre la gobernanza en la administración pública.</w:t>
      </w:r>
    </w:p>
    <w:p w14:paraId="7F4B4914" w14:textId="6DBD59FA" w:rsidR="000C7085" w:rsidRPr="002C0D2A" w:rsidRDefault="00AF08FF">
      <w:pPr>
        <w:numPr>
          <w:ilvl w:val="0"/>
          <w:numId w:val="2"/>
        </w:numPr>
        <w:pBdr>
          <w:top w:val="nil"/>
          <w:left w:val="nil"/>
          <w:bottom w:val="nil"/>
          <w:right w:val="nil"/>
          <w:between w:val="nil"/>
        </w:pBdr>
        <w:ind w:left="426"/>
        <w:rPr>
          <w:rFonts w:asciiTheme="majorHAnsi" w:eastAsia="Cambria" w:hAnsiTheme="majorHAnsi" w:cstheme="majorHAnsi"/>
          <w:lang w:val="es-CR"/>
        </w:rPr>
      </w:pPr>
      <w:r w:rsidRPr="002C0D2A">
        <w:rPr>
          <w:rFonts w:asciiTheme="majorHAnsi" w:eastAsia="Cambria" w:hAnsiTheme="majorHAnsi" w:cstheme="majorHAnsi"/>
          <w:lang w:val="es-CR"/>
        </w:rPr>
        <w:t>Al menos 3 años en co</w:t>
      </w:r>
      <w:r w:rsidR="00171342" w:rsidRPr="002C0D2A">
        <w:rPr>
          <w:rFonts w:asciiTheme="majorHAnsi" w:eastAsia="Cambria" w:hAnsiTheme="majorHAnsi" w:cstheme="majorHAnsi"/>
          <w:lang w:val="es-CR"/>
        </w:rPr>
        <w:t xml:space="preserve">nocimiento sobre desarrollo de </w:t>
      </w:r>
      <w:r w:rsidR="003A37FE" w:rsidRPr="002C0D2A">
        <w:rPr>
          <w:rFonts w:asciiTheme="majorHAnsi" w:eastAsia="Cambria" w:hAnsiTheme="majorHAnsi" w:cstheme="majorHAnsi"/>
          <w:lang w:val="es-CR"/>
        </w:rPr>
        <w:t xml:space="preserve">directrices, acuerdos, </w:t>
      </w:r>
      <w:r w:rsidR="00171342" w:rsidRPr="002C0D2A">
        <w:rPr>
          <w:rFonts w:asciiTheme="majorHAnsi" w:eastAsia="Cambria" w:hAnsiTheme="majorHAnsi" w:cstheme="majorHAnsi"/>
          <w:lang w:val="es-CR"/>
        </w:rPr>
        <w:t>reglament</w:t>
      </w:r>
      <w:r w:rsidR="003A37FE" w:rsidRPr="002C0D2A">
        <w:rPr>
          <w:rFonts w:asciiTheme="majorHAnsi" w:eastAsia="Cambria" w:hAnsiTheme="majorHAnsi" w:cstheme="majorHAnsi"/>
          <w:lang w:val="es-CR"/>
        </w:rPr>
        <w:t>os</w:t>
      </w:r>
      <w:r w:rsidR="00171342" w:rsidRPr="002C0D2A">
        <w:rPr>
          <w:rFonts w:asciiTheme="majorHAnsi" w:eastAsia="Cambria" w:hAnsiTheme="majorHAnsi" w:cstheme="majorHAnsi"/>
          <w:lang w:val="es-CR"/>
        </w:rPr>
        <w:t xml:space="preserve"> para e</w:t>
      </w:r>
      <w:r w:rsidR="003A37FE" w:rsidRPr="002C0D2A">
        <w:rPr>
          <w:rFonts w:asciiTheme="majorHAnsi" w:eastAsia="Cambria" w:hAnsiTheme="majorHAnsi" w:cstheme="majorHAnsi"/>
          <w:lang w:val="es-CR"/>
        </w:rPr>
        <w:t>l accionar público costarricense.</w:t>
      </w:r>
    </w:p>
    <w:p w14:paraId="063F8D50" w14:textId="77777777" w:rsidR="000C7085" w:rsidRPr="002C0D2A" w:rsidRDefault="00171342">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ajorHAnsi" w:eastAsia="Cambria" w:hAnsiTheme="majorHAnsi" w:cstheme="majorHAnsi"/>
        </w:rPr>
      </w:pPr>
      <w:r w:rsidRPr="002C0D2A">
        <w:rPr>
          <w:rFonts w:asciiTheme="majorHAnsi" w:eastAsia="Cambria" w:hAnsiTheme="majorHAnsi" w:cstheme="majorHAnsi"/>
        </w:rPr>
        <w:t>Residente en Costa Rica.</w:t>
      </w:r>
    </w:p>
    <w:p w14:paraId="4F1CF214" w14:textId="77777777" w:rsidR="000C7085" w:rsidRPr="002C0D2A" w:rsidRDefault="00171342">
      <w:pPr>
        <w:numPr>
          <w:ilvl w:val="0"/>
          <w:numId w:val="2"/>
        </w:numPr>
        <w:pBdr>
          <w:top w:val="nil"/>
          <w:left w:val="nil"/>
          <w:bottom w:val="nil"/>
          <w:right w:val="nil"/>
          <w:between w:val="nil"/>
        </w:pBdr>
        <w:ind w:left="426"/>
        <w:rPr>
          <w:rFonts w:asciiTheme="majorHAnsi" w:eastAsia="Cambria" w:hAnsiTheme="majorHAnsi" w:cstheme="majorHAnsi"/>
          <w:i/>
        </w:rPr>
      </w:pPr>
      <w:proofErr w:type="spellStart"/>
      <w:r w:rsidRPr="002C0D2A">
        <w:rPr>
          <w:rFonts w:asciiTheme="majorHAnsi" w:eastAsia="Cambria" w:hAnsiTheme="majorHAnsi" w:cstheme="majorHAnsi"/>
        </w:rPr>
        <w:t>Dominio</w:t>
      </w:r>
      <w:proofErr w:type="spellEnd"/>
      <w:r w:rsidRPr="002C0D2A">
        <w:rPr>
          <w:rFonts w:asciiTheme="majorHAnsi" w:eastAsia="Cambria" w:hAnsiTheme="majorHAnsi" w:cstheme="majorHAnsi"/>
        </w:rPr>
        <w:t xml:space="preserve"> del </w:t>
      </w:r>
      <w:proofErr w:type="spellStart"/>
      <w:r w:rsidRPr="002C0D2A">
        <w:rPr>
          <w:rFonts w:asciiTheme="majorHAnsi" w:eastAsia="Cambria" w:hAnsiTheme="majorHAnsi" w:cstheme="majorHAnsi"/>
        </w:rPr>
        <w:t>español</w:t>
      </w:r>
      <w:proofErr w:type="spellEnd"/>
      <w:r w:rsidRPr="002C0D2A">
        <w:rPr>
          <w:rFonts w:asciiTheme="majorHAnsi" w:eastAsia="Cambria" w:hAnsiTheme="majorHAnsi" w:cstheme="majorHAnsi"/>
        </w:rPr>
        <w:t>.</w:t>
      </w:r>
    </w:p>
    <w:p w14:paraId="247FD610" w14:textId="77777777" w:rsidR="000C7085" w:rsidRPr="002C0D2A" w:rsidRDefault="00171342">
      <w:pPr>
        <w:numPr>
          <w:ilvl w:val="0"/>
          <w:numId w:val="2"/>
        </w:numPr>
        <w:pBdr>
          <w:top w:val="nil"/>
          <w:left w:val="nil"/>
          <w:bottom w:val="nil"/>
          <w:right w:val="nil"/>
          <w:between w:val="nil"/>
        </w:pBdr>
        <w:ind w:left="426"/>
        <w:rPr>
          <w:rFonts w:asciiTheme="majorHAnsi" w:eastAsia="Cambria" w:hAnsiTheme="majorHAnsi" w:cstheme="majorHAnsi"/>
          <w:lang w:val="es-CR"/>
        </w:rPr>
      </w:pPr>
      <w:r w:rsidRPr="002C0D2A">
        <w:rPr>
          <w:rFonts w:asciiTheme="majorHAnsi" w:eastAsia="Cambria" w:hAnsiTheme="majorHAnsi" w:cstheme="majorHAnsi"/>
          <w:lang w:val="es-CR"/>
        </w:rPr>
        <w:t>Con alta motivación; capaz de trabajar por objetivos, con mucha iniciativa.</w:t>
      </w:r>
    </w:p>
    <w:p w14:paraId="5743F3C3" w14:textId="339D0196" w:rsidR="000C7085" w:rsidRPr="002C0D2A" w:rsidRDefault="00171342">
      <w:pPr>
        <w:numPr>
          <w:ilvl w:val="0"/>
          <w:numId w:val="2"/>
        </w:numPr>
        <w:pBdr>
          <w:top w:val="nil"/>
          <w:left w:val="nil"/>
          <w:bottom w:val="nil"/>
          <w:right w:val="nil"/>
          <w:between w:val="nil"/>
        </w:pBdr>
        <w:ind w:left="426"/>
        <w:rPr>
          <w:rFonts w:asciiTheme="majorHAnsi" w:eastAsia="Cambria" w:hAnsiTheme="majorHAnsi" w:cstheme="majorHAnsi"/>
          <w:i/>
          <w:lang w:val="es-CR"/>
        </w:rPr>
      </w:pPr>
      <w:r w:rsidRPr="002C0D2A">
        <w:rPr>
          <w:rFonts w:asciiTheme="majorHAnsi" w:eastAsia="Cambria" w:hAnsiTheme="majorHAnsi" w:cstheme="majorHAnsi"/>
          <w:lang w:val="es-CR"/>
        </w:rPr>
        <w:t>Conocimientos en el uso de la Internet y manejo de herramientas electrónicas (Word, Excel, PowerPoint)</w:t>
      </w:r>
      <w:r w:rsidR="00C42D72" w:rsidRPr="002C0D2A">
        <w:rPr>
          <w:rFonts w:asciiTheme="majorHAnsi" w:eastAsia="Cambria" w:hAnsiTheme="majorHAnsi" w:cstheme="majorHAnsi"/>
          <w:lang w:val="es-CR"/>
        </w:rPr>
        <w:t>.</w:t>
      </w:r>
    </w:p>
    <w:p w14:paraId="64EB5269" w14:textId="2952B681" w:rsidR="000C7085" w:rsidRPr="002C0D2A" w:rsidRDefault="00171342">
      <w:pPr>
        <w:numPr>
          <w:ilvl w:val="0"/>
          <w:numId w:val="2"/>
        </w:numPr>
        <w:pBdr>
          <w:top w:val="nil"/>
          <w:left w:val="nil"/>
          <w:bottom w:val="nil"/>
          <w:right w:val="nil"/>
          <w:between w:val="nil"/>
        </w:pBdr>
        <w:ind w:left="426"/>
        <w:rPr>
          <w:rFonts w:asciiTheme="majorHAnsi" w:eastAsia="Cambria" w:hAnsiTheme="majorHAnsi" w:cstheme="majorHAnsi"/>
          <w:i/>
        </w:rPr>
      </w:pPr>
      <w:proofErr w:type="spellStart"/>
      <w:r w:rsidRPr="002C0D2A">
        <w:rPr>
          <w:rFonts w:asciiTheme="majorHAnsi" w:eastAsia="Cambria" w:hAnsiTheme="majorHAnsi" w:cstheme="majorHAnsi"/>
        </w:rPr>
        <w:t>Disponibilidad</w:t>
      </w:r>
      <w:proofErr w:type="spellEnd"/>
      <w:r w:rsidRPr="002C0D2A">
        <w:rPr>
          <w:rFonts w:asciiTheme="majorHAnsi" w:eastAsia="Cambria" w:hAnsiTheme="majorHAnsi" w:cstheme="majorHAnsi"/>
        </w:rPr>
        <w:t xml:space="preserve"> </w:t>
      </w:r>
      <w:proofErr w:type="spellStart"/>
      <w:r w:rsidRPr="002C0D2A">
        <w:rPr>
          <w:rFonts w:asciiTheme="majorHAnsi" w:eastAsia="Cambria" w:hAnsiTheme="majorHAnsi" w:cstheme="majorHAnsi"/>
        </w:rPr>
        <w:t>inmediata</w:t>
      </w:r>
      <w:proofErr w:type="spellEnd"/>
      <w:r w:rsidR="00C42D72" w:rsidRPr="002C0D2A">
        <w:rPr>
          <w:rFonts w:asciiTheme="majorHAnsi" w:eastAsia="Cambria" w:hAnsiTheme="majorHAnsi" w:cstheme="majorHAnsi"/>
        </w:rPr>
        <w:t>.</w:t>
      </w:r>
    </w:p>
    <w:p w14:paraId="32C5666E" w14:textId="653032A0" w:rsidR="000C7085" w:rsidRPr="002C0D2A" w:rsidRDefault="00171342">
      <w:pPr>
        <w:numPr>
          <w:ilvl w:val="0"/>
          <w:numId w:val="2"/>
        </w:numPr>
        <w:pBdr>
          <w:top w:val="nil"/>
          <w:left w:val="nil"/>
          <w:bottom w:val="nil"/>
          <w:right w:val="nil"/>
          <w:between w:val="nil"/>
        </w:pBdr>
        <w:ind w:left="426"/>
        <w:rPr>
          <w:rFonts w:asciiTheme="majorHAnsi" w:eastAsia="Calibri" w:hAnsiTheme="majorHAnsi" w:cstheme="majorHAnsi"/>
          <w:i/>
          <w:lang w:val="es-CR"/>
        </w:rPr>
      </w:pPr>
      <w:r w:rsidRPr="002C0D2A">
        <w:rPr>
          <w:rFonts w:asciiTheme="majorHAnsi" w:eastAsia="Cambria" w:hAnsiTheme="majorHAnsi" w:cstheme="majorHAnsi"/>
          <w:lang w:val="es-CR"/>
        </w:rPr>
        <w:t>Deseable conocimiento en Derechos Humanos, igualdad de género y empoderamiento de las mujeres y las niñas</w:t>
      </w:r>
      <w:r w:rsidR="00C42D72" w:rsidRPr="002C0D2A">
        <w:rPr>
          <w:rFonts w:asciiTheme="majorHAnsi" w:eastAsia="Cambria" w:hAnsiTheme="majorHAnsi" w:cstheme="majorHAnsi"/>
          <w:lang w:val="es-CR"/>
        </w:rPr>
        <w:t>.</w:t>
      </w:r>
    </w:p>
    <w:p w14:paraId="59F74D18" w14:textId="77777777" w:rsidR="000C7085" w:rsidRPr="002C0D2A" w:rsidRDefault="00171342">
      <w:pPr>
        <w:numPr>
          <w:ilvl w:val="0"/>
          <w:numId w:val="2"/>
        </w:numPr>
        <w:pBdr>
          <w:top w:val="nil"/>
          <w:left w:val="nil"/>
          <w:bottom w:val="nil"/>
          <w:right w:val="nil"/>
          <w:between w:val="nil"/>
        </w:pBdr>
        <w:ind w:left="426"/>
        <w:rPr>
          <w:rFonts w:asciiTheme="majorHAnsi" w:eastAsia="Calibri" w:hAnsiTheme="majorHAnsi" w:cstheme="majorHAnsi"/>
          <w:i/>
          <w:lang w:val="es-CR"/>
        </w:rPr>
      </w:pPr>
      <w:r w:rsidRPr="002C0D2A">
        <w:rPr>
          <w:rFonts w:asciiTheme="majorHAnsi" w:eastAsia="Cambria" w:hAnsiTheme="majorHAnsi" w:cstheme="majorHAnsi"/>
          <w:lang w:val="es-CR"/>
        </w:rPr>
        <w:t>Deseable conocimiento sobre la agenda 2030 para el desarrollo sostenible.</w:t>
      </w:r>
    </w:p>
    <w:p w14:paraId="7F558854" w14:textId="77777777" w:rsidR="000C7085" w:rsidRPr="002C0D2A" w:rsidRDefault="000C7085">
      <w:pPr>
        <w:ind w:left="66"/>
        <w:rPr>
          <w:rFonts w:asciiTheme="majorHAnsi" w:eastAsia="Cambria" w:hAnsiTheme="majorHAnsi" w:cstheme="majorHAnsi"/>
          <w:lang w:val="es-CR"/>
        </w:rPr>
      </w:pPr>
    </w:p>
    <w:p w14:paraId="549E6951" w14:textId="77777777" w:rsidR="000C7085" w:rsidRPr="002C0D2A" w:rsidRDefault="00171342">
      <w:pPr>
        <w:rPr>
          <w:rFonts w:asciiTheme="majorHAnsi" w:eastAsia="Cambria" w:hAnsiTheme="majorHAnsi" w:cstheme="majorHAnsi"/>
          <w:b/>
          <w:lang w:val="es-CR"/>
        </w:rPr>
      </w:pPr>
      <w:r w:rsidRPr="002C0D2A">
        <w:rPr>
          <w:rFonts w:asciiTheme="majorHAnsi" w:eastAsia="Cambria" w:hAnsiTheme="majorHAnsi" w:cstheme="majorHAnsi"/>
          <w:b/>
          <w:lang w:val="es-CR"/>
        </w:rPr>
        <w:t>PERIODO DE LA CONSULTORÍA</w:t>
      </w:r>
    </w:p>
    <w:p w14:paraId="5C3B1AFF" w14:textId="77777777" w:rsidR="000C7085" w:rsidRPr="002C0D2A" w:rsidRDefault="000C7085">
      <w:pPr>
        <w:rPr>
          <w:rFonts w:asciiTheme="majorHAnsi" w:eastAsia="Cambria" w:hAnsiTheme="majorHAnsi" w:cstheme="majorHAnsi"/>
          <w:b/>
          <w:lang w:val="es-CR"/>
        </w:rPr>
      </w:pPr>
    </w:p>
    <w:p w14:paraId="628788EB" w14:textId="77777777" w:rsidR="000C7085" w:rsidRPr="002C0D2A" w:rsidRDefault="00171342">
      <w:pPr>
        <w:ind w:right="-40"/>
        <w:rPr>
          <w:rFonts w:asciiTheme="majorHAnsi" w:eastAsia="Cambria" w:hAnsiTheme="majorHAnsi" w:cstheme="majorHAnsi"/>
          <w:b/>
          <w:lang w:val="es-CR"/>
        </w:rPr>
      </w:pPr>
      <w:r w:rsidRPr="002C0D2A">
        <w:rPr>
          <w:rFonts w:asciiTheme="majorHAnsi" w:eastAsia="Cambria" w:hAnsiTheme="majorHAnsi" w:cstheme="majorHAnsi"/>
          <w:lang w:val="es-CR"/>
        </w:rPr>
        <w:t xml:space="preserve">Esta consultoría tendrá una duración </w:t>
      </w:r>
      <w:r w:rsidRPr="00A40A45">
        <w:rPr>
          <w:rFonts w:asciiTheme="majorHAnsi" w:eastAsia="Cambria" w:hAnsiTheme="majorHAnsi" w:cstheme="majorHAnsi"/>
          <w:b/>
          <w:bCs/>
          <w:lang w:val="es-CR"/>
        </w:rPr>
        <w:t>5</w:t>
      </w:r>
      <w:r w:rsidRPr="00A40A45">
        <w:rPr>
          <w:rFonts w:asciiTheme="majorHAnsi" w:eastAsia="Cambria" w:hAnsiTheme="majorHAnsi" w:cstheme="majorHAnsi"/>
          <w:b/>
          <w:bCs/>
          <w:color w:val="C0504D"/>
          <w:lang w:val="es-CR"/>
        </w:rPr>
        <w:t xml:space="preserve"> </w:t>
      </w:r>
      <w:r w:rsidRPr="00A40A45">
        <w:rPr>
          <w:rFonts w:asciiTheme="majorHAnsi" w:eastAsia="Cambria" w:hAnsiTheme="majorHAnsi" w:cstheme="majorHAnsi"/>
          <w:b/>
          <w:bCs/>
          <w:lang w:val="es-CR"/>
        </w:rPr>
        <w:t>meses</w:t>
      </w:r>
      <w:r w:rsidRPr="002C0D2A">
        <w:rPr>
          <w:rFonts w:asciiTheme="majorHAnsi" w:eastAsia="Cambria" w:hAnsiTheme="majorHAnsi" w:cstheme="majorHAnsi"/>
          <w:lang w:val="es-CR"/>
        </w:rPr>
        <w:t>, iniciando a partir de la firma del respectivo contrato.</w:t>
      </w:r>
    </w:p>
    <w:p w14:paraId="049C88E0" w14:textId="77777777" w:rsidR="000C7085" w:rsidRPr="002C0D2A" w:rsidRDefault="000C7085">
      <w:pPr>
        <w:tabs>
          <w:tab w:val="center" w:pos="4153"/>
          <w:tab w:val="right" w:pos="8306"/>
        </w:tabs>
        <w:rPr>
          <w:rFonts w:asciiTheme="majorHAnsi" w:eastAsia="Cambria" w:hAnsiTheme="majorHAnsi" w:cstheme="majorHAnsi"/>
          <w:b/>
          <w:lang w:val="es-CR"/>
        </w:rPr>
      </w:pPr>
    </w:p>
    <w:p w14:paraId="043BA344" w14:textId="77777777" w:rsidR="000C7085" w:rsidRPr="002C0D2A" w:rsidRDefault="00171342">
      <w:pPr>
        <w:tabs>
          <w:tab w:val="center" w:pos="4153"/>
          <w:tab w:val="right" w:pos="8306"/>
        </w:tabs>
        <w:rPr>
          <w:rFonts w:asciiTheme="majorHAnsi" w:eastAsia="Cambria" w:hAnsiTheme="majorHAnsi" w:cstheme="majorHAnsi"/>
          <w:b/>
          <w:lang w:val="es-CR"/>
        </w:rPr>
      </w:pPr>
      <w:r w:rsidRPr="002C0D2A">
        <w:rPr>
          <w:rFonts w:asciiTheme="majorHAnsi" w:eastAsia="Cambria" w:hAnsiTheme="majorHAnsi" w:cstheme="majorHAnsi"/>
          <w:b/>
          <w:lang w:val="es-CR"/>
        </w:rPr>
        <w:t>HONORARIOS Y FORMA DE PAGO</w:t>
      </w:r>
    </w:p>
    <w:p w14:paraId="7EF3096B" w14:textId="77777777" w:rsidR="000C7085" w:rsidRPr="002C0D2A" w:rsidRDefault="000C7085">
      <w:pPr>
        <w:tabs>
          <w:tab w:val="center" w:pos="4153"/>
          <w:tab w:val="right" w:pos="8306"/>
        </w:tabs>
        <w:rPr>
          <w:rFonts w:asciiTheme="majorHAnsi" w:eastAsia="Cambria" w:hAnsiTheme="majorHAnsi" w:cstheme="majorHAnsi"/>
          <w:b/>
          <w:lang w:val="es-CR"/>
        </w:rPr>
      </w:pPr>
    </w:p>
    <w:p w14:paraId="4CBD4408" w14:textId="78EE1C2A" w:rsidR="000C7085" w:rsidRPr="002C0D2A" w:rsidRDefault="00171342">
      <w:pPr>
        <w:rPr>
          <w:rFonts w:asciiTheme="majorHAnsi" w:eastAsia="Cambria" w:hAnsiTheme="majorHAnsi" w:cstheme="majorHAnsi"/>
          <w:highlight w:val="white"/>
          <w:lang w:val="es-CR"/>
        </w:rPr>
      </w:pPr>
      <w:r w:rsidRPr="002C0D2A">
        <w:rPr>
          <w:rFonts w:asciiTheme="majorHAnsi" w:eastAsia="Cambria" w:hAnsiTheme="majorHAnsi" w:cstheme="majorHAnsi"/>
          <w:highlight w:val="white"/>
          <w:lang w:val="es-CR"/>
        </w:rPr>
        <w:t xml:space="preserve">El lugar de trabajo para esta </w:t>
      </w:r>
      <w:r w:rsidRPr="00036E72">
        <w:rPr>
          <w:rFonts w:asciiTheme="majorHAnsi" w:eastAsia="Cambria" w:hAnsiTheme="majorHAnsi" w:cstheme="majorHAnsi"/>
          <w:b/>
          <w:bCs/>
          <w:highlight w:val="white"/>
          <w:lang w:val="es-CR"/>
        </w:rPr>
        <w:t>consultoría es virtual, mientras las restricciones sanitarias por COVID-19 se mantienen, de existir un cambio sería en la Dirección de Cambio Climático-MINAE</w:t>
      </w:r>
      <w:r w:rsidR="00A40A45" w:rsidRPr="00036E72">
        <w:rPr>
          <w:rFonts w:asciiTheme="majorHAnsi" w:eastAsia="Cambria" w:hAnsiTheme="majorHAnsi" w:cstheme="majorHAnsi"/>
          <w:b/>
          <w:bCs/>
          <w:highlight w:val="white"/>
          <w:lang w:val="es-CR"/>
        </w:rPr>
        <w:t>, en San José, Costa Rica</w:t>
      </w:r>
      <w:r w:rsidR="0090273E">
        <w:rPr>
          <w:rFonts w:asciiTheme="majorHAnsi" w:eastAsia="Cambria" w:hAnsiTheme="majorHAnsi" w:cstheme="majorHAnsi"/>
          <w:b/>
          <w:bCs/>
          <w:highlight w:val="white"/>
          <w:lang w:val="es-CR"/>
        </w:rPr>
        <w:t>, respetando en todo momento las medidas de seguridad indicadas por la autoridades respectivas del país</w:t>
      </w:r>
      <w:r w:rsidRPr="00036E72">
        <w:rPr>
          <w:rFonts w:asciiTheme="majorHAnsi" w:eastAsia="Cambria" w:hAnsiTheme="majorHAnsi" w:cstheme="majorHAnsi"/>
          <w:b/>
          <w:bCs/>
          <w:highlight w:val="white"/>
          <w:lang w:val="es-CR"/>
        </w:rPr>
        <w:t xml:space="preserve">. </w:t>
      </w:r>
      <w:r w:rsidRPr="002C0D2A">
        <w:rPr>
          <w:rFonts w:asciiTheme="majorHAnsi" w:eastAsia="Cambria" w:hAnsiTheme="majorHAnsi" w:cstheme="majorHAnsi"/>
          <w:highlight w:val="white"/>
          <w:lang w:val="es-CR"/>
        </w:rPr>
        <w:t>En el caso que la persona contratada no sea residente de la zona, el proyecto no asume los costos de traslado y estadía en la zona de trabajo</w:t>
      </w:r>
      <w:r w:rsidR="00260FF7" w:rsidRPr="002C0D2A">
        <w:rPr>
          <w:rFonts w:asciiTheme="majorHAnsi" w:eastAsia="Cambria" w:hAnsiTheme="majorHAnsi" w:cstheme="majorHAnsi"/>
          <w:highlight w:val="white"/>
          <w:lang w:val="es-CR"/>
        </w:rPr>
        <w:t>, por lo que deberá contemplar los costos en la oferta económica</w:t>
      </w:r>
    </w:p>
    <w:p w14:paraId="13E7D1FB" w14:textId="77777777" w:rsidR="000C7085" w:rsidRPr="002C0D2A" w:rsidRDefault="000C7085">
      <w:pPr>
        <w:rPr>
          <w:rFonts w:asciiTheme="majorHAnsi" w:eastAsia="Cambria" w:hAnsiTheme="majorHAnsi" w:cstheme="majorHAnsi"/>
          <w:lang w:val="es-CR"/>
        </w:rPr>
      </w:pPr>
    </w:p>
    <w:p w14:paraId="3F6F5350" w14:textId="45F24522" w:rsidR="000C7085" w:rsidRPr="002C0D2A" w:rsidRDefault="00171342">
      <w:pPr>
        <w:rPr>
          <w:rFonts w:asciiTheme="majorHAnsi" w:eastAsia="Cambria" w:hAnsiTheme="majorHAnsi" w:cstheme="majorHAnsi"/>
          <w:lang w:val="es-CR"/>
        </w:rPr>
      </w:pPr>
      <w:r w:rsidRPr="002C0D2A">
        <w:rPr>
          <w:rFonts w:asciiTheme="majorHAnsi" w:eastAsia="Cambria" w:hAnsiTheme="majorHAnsi" w:cstheme="majorHAnsi"/>
          <w:lang w:val="es-CR"/>
        </w:rPr>
        <w:t xml:space="preserve">Las personas oferentes deberán presentar una </w:t>
      </w:r>
      <w:r w:rsidRPr="00A40A45">
        <w:rPr>
          <w:rFonts w:asciiTheme="majorHAnsi" w:eastAsia="Cambria" w:hAnsiTheme="majorHAnsi" w:cstheme="majorHAnsi"/>
          <w:b/>
          <w:bCs/>
          <w:lang w:val="es-CR"/>
        </w:rPr>
        <w:t>oferta económica en colones</w:t>
      </w:r>
      <w:r w:rsidRPr="002C0D2A">
        <w:rPr>
          <w:rFonts w:asciiTheme="majorHAnsi" w:eastAsia="Cambria" w:hAnsiTheme="majorHAnsi" w:cstheme="majorHAnsi"/>
          <w:lang w:val="es-CR"/>
        </w:rPr>
        <w:t xml:space="preserve"> por el valor total de sus servicios profesionales</w:t>
      </w:r>
      <w:r w:rsidR="00260FF7" w:rsidRPr="002C0D2A">
        <w:rPr>
          <w:rFonts w:asciiTheme="majorHAnsi" w:eastAsia="Cambria" w:hAnsiTheme="majorHAnsi" w:cstheme="majorHAnsi"/>
          <w:lang w:val="es-CR"/>
        </w:rPr>
        <w:t xml:space="preserve"> (indicando el monto por día)</w:t>
      </w:r>
      <w:r w:rsidRPr="002C0D2A">
        <w:rPr>
          <w:rFonts w:asciiTheme="majorHAnsi" w:eastAsia="Cambria" w:hAnsiTheme="majorHAnsi" w:cstheme="majorHAnsi"/>
          <w:lang w:val="es-CR"/>
        </w:rPr>
        <w:t xml:space="preserve"> para las tareas solicitadas por la consultoría. Los costos de las actividades tales como talleres, reproducción de materiales, </w:t>
      </w:r>
      <w:r w:rsidRPr="002C0D2A">
        <w:rPr>
          <w:rFonts w:asciiTheme="majorHAnsi" w:eastAsia="Cambria" w:hAnsiTheme="majorHAnsi" w:cstheme="majorHAnsi"/>
          <w:highlight w:val="white"/>
          <w:lang w:val="es-CR"/>
        </w:rPr>
        <w:t xml:space="preserve">desplazamiento local para visitas de terreno y comunidades en funciones de la consultoría, </w:t>
      </w:r>
      <w:r w:rsidRPr="002C0D2A">
        <w:rPr>
          <w:rFonts w:asciiTheme="majorHAnsi" w:eastAsia="Cambria" w:hAnsiTheme="majorHAnsi" w:cstheme="majorHAnsi"/>
          <w:lang w:val="es-CR"/>
        </w:rPr>
        <w:t xml:space="preserve">corren por cuenta del proyecto y no deben ser incluidos en la oferta económica. </w:t>
      </w:r>
    </w:p>
    <w:p w14:paraId="2CDC08B1" w14:textId="77777777" w:rsidR="000C7085" w:rsidRPr="002C0D2A" w:rsidRDefault="000C7085">
      <w:pPr>
        <w:rPr>
          <w:rFonts w:asciiTheme="majorHAnsi" w:eastAsia="Cambria" w:hAnsiTheme="majorHAnsi" w:cstheme="majorHAnsi"/>
          <w:lang w:val="es-CR"/>
        </w:rPr>
      </w:pPr>
    </w:p>
    <w:p w14:paraId="104645F8" w14:textId="77777777" w:rsidR="000C7085" w:rsidRPr="002C0D2A" w:rsidRDefault="00171342">
      <w:pPr>
        <w:rPr>
          <w:rFonts w:asciiTheme="majorHAnsi" w:eastAsia="Cambria" w:hAnsiTheme="majorHAnsi" w:cstheme="majorHAnsi"/>
          <w:lang w:val="es-CR"/>
        </w:rPr>
      </w:pPr>
      <w:r w:rsidRPr="002C0D2A">
        <w:rPr>
          <w:rFonts w:asciiTheme="majorHAnsi" w:eastAsia="Cambria" w:hAnsiTheme="majorHAnsi" w:cstheme="majorHAnsi"/>
          <w:lang w:val="es-CR"/>
        </w:rPr>
        <w:t xml:space="preserve">Los honorarios serán pagados en colones y se harán en </w:t>
      </w:r>
      <w:r w:rsidRPr="002C0D2A">
        <w:rPr>
          <w:rFonts w:asciiTheme="majorHAnsi" w:eastAsia="Cambria" w:hAnsiTheme="majorHAnsi" w:cstheme="majorHAnsi"/>
          <w:b/>
          <w:i/>
          <w:lang w:val="es-CR"/>
        </w:rPr>
        <w:t>6</w:t>
      </w:r>
      <w:r w:rsidRPr="002C0D2A">
        <w:rPr>
          <w:rFonts w:asciiTheme="majorHAnsi" w:eastAsia="Cambria" w:hAnsiTheme="majorHAnsi" w:cstheme="majorHAnsi"/>
          <w:b/>
          <w:lang w:val="es-CR"/>
        </w:rPr>
        <w:t xml:space="preserve"> </w:t>
      </w:r>
      <w:r w:rsidRPr="002C0D2A">
        <w:rPr>
          <w:rFonts w:asciiTheme="majorHAnsi" w:eastAsia="Cambria" w:hAnsiTheme="majorHAnsi" w:cstheme="majorHAnsi"/>
          <w:lang w:val="es-CR"/>
        </w:rPr>
        <w:t xml:space="preserve">tractos contra la aprobación por parte de la persona Coordinadora del Proyecto de cada uno de los productos. El plazo máximo de la consultoría es de </w:t>
      </w:r>
      <w:r w:rsidRPr="002C0D2A">
        <w:rPr>
          <w:rFonts w:asciiTheme="majorHAnsi" w:eastAsia="Cambria" w:hAnsiTheme="majorHAnsi" w:cstheme="majorHAnsi"/>
          <w:b/>
          <w:i/>
          <w:lang w:val="es-CR"/>
        </w:rPr>
        <w:t>5</w:t>
      </w:r>
      <w:r w:rsidRPr="002C0D2A">
        <w:rPr>
          <w:rFonts w:asciiTheme="majorHAnsi" w:eastAsia="Cambria" w:hAnsiTheme="majorHAnsi" w:cstheme="majorHAnsi"/>
          <w:lang w:val="es-CR"/>
        </w:rPr>
        <w:t xml:space="preserve"> meses, pero se puede presentar los productos antes de los plazos estipulados.</w:t>
      </w:r>
    </w:p>
    <w:p w14:paraId="72F7027F" w14:textId="77777777" w:rsidR="000C7085" w:rsidRPr="002C0D2A" w:rsidRDefault="000C7085">
      <w:pPr>
        <w:rPr>
          <w:rFonts w:asciiTheme="majorHAnsi" w:eastAsia="Cambria" w:hAnsiTheme="majorHAnsi" w:cstheme="majorHAnsi"/>
          <w:b/>
          <w:lang w:val="es-CR"/>
        </w:rPr>
      </w:pPr>
    </w:p>
    <w:p w14:paraId="0927C650" w14:textId="77777777" w:rsidR="000C7085" w:rsidRPr="002C0D2A" w:rsidRDefault="00171342">
      <w:pPr>
        <w:rPr>
          <w:rFonts w:asciiTheme="majorHAnsi" w:hAnsiTheme="majorHAnsi" w:cstheme="majorHAnsi"/>
          <w:b/>
          <w:color w:val="000000"/>
          <w:lang w:val="es-CR"/>
        </w:rPr>
      </w:pPr>
      <w:r w:rsidRPr="002C0D2A">
        <w:rPr>
          <w:rFonts w:asciiTheme="majorHAnsi" w:eastAsia="Cambria" w:hAnsiTheme="majorHAnsi" w:cstheme="majorHAnsi"/>
          <w:b/>
          <w:color w:val="000000"/>
          <w:lang w:val="es-CR"/>
        </w:rPr>
        <w:t>El PNUD rechaza la violencia contra las mujeres, así como el hostigamiento sexual y la explotación sexual en cualquier de sus formas, por lo que las personas colaboradoras deben mostrar una historia intachable al respecto</w:t>
      </w:r>
      <w:r w:rsidRPr="002C0D2A">
        <w:rPr>
          <w:rFonts w:asciiTheme="majorHAnsi" w:hAnsiTheme="majorHAnsi" w:cstheme="majorHAnsi"/>
          <w:b/>
          <w:color w:val="000000"/>
          <w:lang w:val="es-CR"/>
        </w:rPr>
        <w:t xml:space="preserve">. </w:t>
      </w:r>
    </w:p>
    <w:p w14:paraId="55EFAE6C" w14:textId="77777777" w:rsidR="000C7085" w:rsidRPr="002C0D2A" w:rsidRDefault="000C7085">
      <w:pPr>
        <w:rPr>
          <w:rFonts w:asciiTheme="majorHAnsi" w:eastAsia="Cambria" w:hAnsiTheme="majorHAnsi" w:cstheme="majorHAnsi"/>
          <w:b/>
          <w:lang w:val="es-CR"/>
        </w:rPr>
      </w:pPr>
    </w:p>
    <w:p w14:paraId="04499A0D" w14:textId="77777777" w:rsidR="000C7085" w:rsidRPr="002C0D2A" w:rsidRDefault="00171342">
      <w:pPr>
        <w:tabs>
          <w:tab w:val="center" w:pos="4153"/>
          <w:tab w:val="right" w:pos="8306"/>
        </w:tabs>
        <w:rPr>
          <w:rFonts w:asciiTheme="majorHAnsi" w:eastAsia="Cambria" w:hAnsiTheme="majorHAnsi" w:cstheme="majorHAnsi"/>
          <w:b/>
          <w:lang w:val="es-CR"/>
        </w:rPr>
      </w:pPr>
      <w:r w:rsidRPr="002C0D2A">
        <w:rPr>
          <w:rFonts w:asciiTheme="majorHAnsi" w:eastAsia="Cambria" w:hAnsiTheme="majorHAnsi" w:cstheme="majorHAnsi"/>
          <w:b/>
          <w:lang w:val="es-CR"/>
        </w:rPr>
        <w:t xml:space="preserve">Plazos y productos </w:t>
      </w:r>
    </w:p>
    <w:p w14:paraId="16A78F49" w14:textId="77777777" w:rsidR="000C7085" w:rsidRPr="002C0D2A" w:rsidRDefault="000C7085">
      <w:pPr>
        <w:tabs>
          <w:tab w:val="center" w:pos="4153"/>
          <w:tab w:val="right" w:pos="8306"/>
        </w:tabs>
        <w:rPr>
          <w:rFonts w:asciiTheme="majorHAnsi" w:eastAsia="Cambria" w:hAnsiTheme="majorHAnsi" w:cstheme="majorHAnsi"/>
          <w:b/>
          <w:lang w:val="es-CR"/>
        </w:rPr>
      </w:pPr>
    </w:p>
    <w:p w14:paraId="35309D97" w14:textId="77777777" w:rsidR="000C7085" w:rsidRPr="002C0D2A" w:rsidRDefault="00171342">
      <w:pPr>
        <w:tabs>
          <w:tab w:val="center" w:pos="4153"/>
          <w:tab w:val="right" w:pos="8306"/>
        </w:tabs>
        <w:rPr>
          <w:rFonts w:asciiTheme="majorHAnsi" w:eastAsia="Cambria" w:hAnsiTheme="majorHAnsi" w:cstheme="majorHAnsi"/>
          <w:b/>
          <w:color w:val="000000"/>
          <w:lang w:val="es-CR"/>
        </w:rPr>
      </w:pPr>
      <w:r w:rsidRPr="002C0D2A">
        <w:rPr>
          <w:rFonts w:asciiTheme="majorHAnsi" w:eastAsia="Cambria" w:hAnsiTheme="majorHAnsi" w:cstheme="majorHAnsi"/>
          <w:lang w:val="es-CR"/>
        </w:rPr>
        <w:lastRenderedPageBreak/>
        <w:t>En estrecha relación con las tareas específicas bajo su responsabilidad, se establecen los siguientes productos:</w:t>
      </w:r>
    </w:p>
    <w:p w14:paraId="251A7AEE" w14:textId="77777777" w:rsidR="000C7085" w:rsidRPr="002C0D2A" w:rsidRDefault="000C7085">
      <w:pPr>
        <w:ind w:left="360"/>
        <w:rPr>
          <w:rFonts w:asciiTheme="majorHAnsi" w:eastAsia="Cambria" w:hAnsiTheme="majorHAnsi" w:cstheme="majorHAnsi"/>
          <w:b/>
          <w:color w:val="000000"/>
          <w:lang w:val="es-CR"/>
        </w:rPr>
      </w:pPr>
    </w:p>
    <w:tbl>
      <w:tblPr>
        <w:tblStyle w:val="a"/>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7"/>
        <w:gridCol w:w="2825"/>
        <w:gridCol w:w="1984"/>
      </w:tblGrid>
      <w:tr w:rsidR="000C7085" w:rsidRPr="002C0D2A" w14:paraId="0DB402D9" w14:textId="77777777">
        <w:trPr>
          <w:jc w:val="center"/>
        </w:trPr>
        <w:tc>
          <w:tcPr>
            <w:tcW w:w="4967" w:type="dxa"/>
            <w:shd w:val="clear" w:color="auto" w:fill="D9D9D9"/>
          </w:tcPr>
          <w:p w14:paraId="03EAC479" w14:textId="77777777" w:rsidR="000C7085" w:rsidRPr="002C0D2A" w:rsidRDefault="00171342">
            <w:pPr>
              <w:jc w:val="center"/>
              <w:rPr>
                <w:rFonts w:asciiTheme="majorHAnsi" w:eastAsia="Cambria" w:hAnsiTheme="majorHAnsi" w:cstheme="majorHAnsi"/>
                <w:b/>
                <w:i/>
                <w:highlight w:val="yellow"/>
              </w:rPr>
            </w:pPr>
            <w:r w:rsidRPr="002C0D2A">
              <w:rPr>
                <w:rFonts w:asciiTheme="majorHAnsi" w:eastAsia="Cambria" w:hAnsiTheme="majorHAnsi" w:cstheme="majorHAnsi"/>
                <w:b/>
              </w:rPr>
              <w:t>PRODUCTOS</w:t>
            </w:r>
          </w:p>
        </w:tc>
        <w:tc>
          <w:tcPr>
            <w:tcW w:w="2825" w:type="dxa"/>
            <w:shd w:val="clear" w:color="auto" w:fill="D9D9D9"/>
          </w:tcPr>
          <w:p w14:paraId="607FF86C" w14:textId="77777777" w:rsidR="000C7085" w:rsidRPr="002C0D2A" w:rsidRDefault="00171342">
            <w:pPr>
              <w:jc w:val="center"/>
              <w:rPr>
                <w:rFonts w:asciiTheme="majorHAnsi" w:eastAsia="Cambria" w:hAnsiTheme="majorHAnsi" w:cstheme="majorHAnsi"/>
                <w:b/>
              </w:rPr>
            </w:pPr>
            <w:r w:rsidRPr="002C0D2A">
              <w:rPr>
                <w:rFonts w:asciiTheme="majorHAnsi" w:eastAsia="Cambria" w:hAnsiTheme="majorHAnsi" w:cstheme="majorHAnsi"/>
                <w:b/>
              </w:rPr>
              <w:t>PLAZO DE ENTREGA</w:t>
            </w:r>
          </w:p>
        </w:tc>
        <w:tc>
          <w:tcPr>
            <w:tcW w:w="1984" w:type="dxa"/>
            <w:shd w:val="clear" w:color="auto" w:fill="D9D9D9"/>
          </w:tcPr>
          <w:p w14:paraId="286A365B" w14:textId="77777777" w:rsidR="000C7085" w:rsidRPr="002C0D2A" w:rsidRDefault="00171342">
            <w:pPr>
              <w:jc w:val="center"/>
              <w:rPr>
                <w:rFonts w:asciiTheme="majorHAnsi" w:eastAsia="Cambria" w:hAnsiTheme="majorHAnsi" w:cstheme="majorHAnsi"/>
              </w:rPr>
            </w:pPr>
            <w:r w:rsidRPr="002C0D2A">
              <w:rPr>
                <w:rFonts w:asciiTheme="majorHAnsi" w:eastAsia="Cambria" w:hAnsiTheme="majorHAnsi" w:cstheme="majorHAnsi"/>
                <w:b/>
              </w:rPr>
              <w:t>PORCENTAJE DE PAGO</w:t>
            </w:r>
          </w:p>
        </w:tc>
      </w:tr>
      <w:tr w:rsidR="000C7085" w:rsidRPr="003735B9" w14:paraId="385B87F5" w14:textId="77777777">
        <w:trPr>
          <w:trHeight w:val="2115"/>
          <w:jc w:val="center"/>
        </w:trPr>
        <w:tc>
          <w:tcPr>
            <w:tcW w:w="4967" w:type="dxa"/>
            <w:shd w:val="clear" w:color="auto" w:fill="auto"/>
          </w:tcPr>
          <w:p w14:paraId="4DDE04BD" w14:textId="0E5E785A" w:rsidR="000C7085" w:rsidRPr="002C0D2A" w:rsidRDefault="00171342">
            <w:pPr>
              <w:rPr>
                <w:rFonts w:asciiTheme="majorHAnsi" w:eastAsia="Cambria" w:hAnsiTheme="majorHAnsi" w:cstheme="majorHAnsi"/>
                <w:lang w:val="es-CR"/>
              </w:rPr>
            </w:pPr>
            <w:r w:rsidRPr="002C0D2A">
              <w:rPr>
                <w:rFonts w:asciiTheme="majorHAnsi" w:eastAsia="Cambria" w:hAnsiTheme="majorHAnsi" w:cstheme="majorHAnsi"/>
                <w:b/>
                <w:lang w:val="es-CR"/>
              </w:rPr>
              <w:t>Primer pago:</w:t>
            </w:r>
            <w:r w:rsidRPr="002C0D2A">
              <w:rPr>
                <w:rFonts w:asciiTheme="majorHAnsi" w:eastAsia="Cambria" w:hAnsiTheme="majorHAnsi" w:cstheme="majorHAnsi"/>
                <w:lang w:val="es-CR"/>
              </w:rPr>
              <w:t xml:space="preserve"> </w:t>
            </w:r>
            <w:r w:rsidR="00C42D72" w:rsidRPr="002C0D2A">
              <w:rPr>
                <w:rFonts w:asciiTheme="majorHAnsi" w:eastAsia="Cambria" w:hAnsiTheme="majorHAnsi" w:cstheme="majorHAnsi"/>
                <w:lang w:val="es-CR"/>
              </w:rPr>
              <w:t>Aprobado producto 1:</w:t>
            </w:r>
          </w:p>
          <w:p w14:paraId="5968B28E" w14:textId="77777777" w:rsidR="000C7085" w:rsidRPr="002C0D2A" w:rsidRDefault="00171342">
            <w:pPr>
              <w:rPr>
                <w:rFonts w:asciiTheme="majorHAnsi" w:eastAsia="Cambria" w:hAnsiTheme="majorHAnsi" w:cstheme="majorHAnsi"/>
                <w:lang w:val="es-CR"/>
              </w:rPr>
            </w:pPr>
            <w:r w:rsidRPr="002C0D2A">
              <w:rPr>
                <w:rFonts w:asciiTheme="majorHAnsi" w:eastAsia="Cambria" w:hAnsiTheme="majorHAnsi" w:cstheme="majorHAnsi"/>
                <w:lang w:val="es-CR"/>
              </w:rPr>
              <w:t>Plan de trabajo y propuesta de trabajo de cara a lo supra mencionado.</w:t>
            </w:r>
          </w:p>
        </w:tc>
        <w:tc>
          <w:tcPr>
            <w:tcW w:w="2825" w:type="dxa"/>
            <w:shd w:val="clear" w:color="auto" w:fill="auto"/>
            <w:vAlign w:val="center"/>
          </w:tcPr>
          <w:p w14:paraId="2096E102" w14:textId="77777777" w:rsidR="000C7085" w:rsidRPr="002C0D2A" w:rsidRDefault="00171342">
            <w:pPr>
              <w:jc w:val="left"/>
              <w:rPr>
                <w:rFonts w:asciiTheme="majorHAnsi" w:eastAsia="Cambria" w:hAnsiTheme="majorHAnsi" w:cstheme="majorHAnsi"/>
                <w:lang w:val="es-CR"/>
              </w:rPr>
            </w:pPr>
            <w:r w:rsidRPr="002C0D2A">
              <w:rPr>
                <w:rFonts w:asciiTheme="majorHAnsi" w:eastAsia="Cambria" w:hAnsiTheme="majorHAnsi" w:cstheme="majorHAnsi"/>
                <w:lang w:val="es-CR"/>
              </w:rPr>
              <w:t xml:space="preserve">10 días naturales </w:t>
            </w:r>
            <w:r w:rsidRPr="002C0D2A">
              <w:rPr>
                <w:rFonts w:asciiTheme="majorHAnsi" w:eastAsia="Cambria" w:hAnsiTheme="majorHAnsi" w:cstheme="majorHAnsi"/>
                <w:b/>
                <w:lang w:val="es-CR"/>
              </w:rPr>
              <w:t>después de la firma del contrato</w:t>
            </w:r>
            <w:r w:rsidRPr="002C0D2A">
              <w:rPr>
                <w:rFonts w:asciiTheme="majorHAnsi" w:eastAsia="Cambria" w:hAnsiTheme="majorHAnsi" w:cstheme="majorHAnsi"/>
                <w:lang w:val="es-CR"/>
              </w:rPr>
              <w:t xml:space="preserve"> </w:t>
            </w:r>
          </w:p>
        </w:tc>
        <w:tc>
          <w:tcPr>
            <w:tcW w:w="1984" w:type="dxa"/>
            <w:shd w:val="clear" w:color="auto" w:fill="auto"/>
            <w:vAlign w:val="center"/>
          </w:tcPr>
          <w:p w14:paraId="5742C106" w14:textId="77777777" w:rsidR="000C7085" w:rsidRPr="002C0D2A" w:rsidRDefault="00171342">
            <w:pPr>
              <w:jc w:val="center"/>
              <w:rPr>
                <w:rFonts w:asciiTheme="majorHAnsi" w:eastAsia="Cambria" w:hAnsiTheme="majorHAnsi" w:cstheme="majorHAnsi"/>
                <w:lang w:val="es-CR"/>
              </w:rPr>
            </w:pPr>
            <w:r w:rsidRPr="002C0D2A">
              <w:rPr>
                <w:rFonts w:asciiTheme="majorHAnsi" w:eastAsia="Cambria" w:hAnsiTheme="majorHAnsi" w:cstheme="majorHAnsi"/>
                <w:lang w:val="es-CR"/>
              </w:rPr>
              <w:t>10%</w:t>
            </w:r>
          </w:p>
          <w:p w14:paraId="36F3DEF8" w14:textId="77777777" w:rsidR="000C7085" w:rsidRPr="002C0D2A" w:rsidRDefault="00171342">
            <w:pPr>
              <w:jc w:val="center"/>
              <w:rPr>
                <w:rFonts w:asciiTheme="majorHAnsi" w:eastAsia="Myriad" w:hAnsiTheme="majorHAnsi" w:cstheme="majorHAnsi"/>
                <w:lang w:val="es-CR"/>
              </w:rPr>
            </w:pPr>
            <w:r w:rsidRPr="002C0D2A">
              <w:rPr>
                <w:rFonts w:asciiTheme="majorHAnsi" w:eastAsia="Myriad" w:hAnsiTheme="majorHAnsi" w:cstheme="majorHAnsi"/>
                <w:lang w:val="es-CR"/>
              </w:rPr>
              <w:t>10 días hábiles después de la entrega y aprobación de   los productos y contra entrega de factura electrónica</w:t>
            </w:r>
          </w:p>
          <w:p w14:paraId="44BD9720" w14:textId="77777777" w:rsidR="000C7085" w:rsidRPr="002C0D2A" w:rsidRDefault="000C7085">
            <w:pPr>
              <w:jc w:val="center"/>
              <w:rPr>
                <w:rFonts w:asciiTheme="majorHAnsi" w:eastAsia="Cambria" w:hAnsiTheme="majorHAnsi" w:cstheme="majorHAnsi"/>
                <w:lang w:val="es-CR"/>
              </w:rPr>
            </w:pPr>
          </w:p>
        </w:tc>
      </w:tr>
      <w:tr w:rsidR="000C7085" w:rsidRPr="003735B9" w14:paraId="52BBBC38" w14:textId="77777777" w:rsidTr="00260FF7">
        <w:trPr>
          <w:trHeight w:val="750"/>
          <w:jc w:val="center"/>
        </w:trPr>
        <w:tc>
          <w:tcPr>
            <w:tcW w:w="4967" w:type="dxa"/>
            <w:shd w:val="clear" w:color="auto" w:fill="auto"/>
            <w:vAlign w:val="bottom"/>
          </w:tcPr>
          <w:p w14:paraId="2A7B99F9" w14:textId="77777777" w:rsidR="000C7085" w:rsidRPr="002C0D2A" w:rsidRDefault="00171342">
            <w:pPr>
              <w:rPr>
                <w:rFonts w:asciiTheme="majorHAnsi" w:eastAsia="Cambria" w:hAnsiTheme="majorHAnsi" w:cstheme="majorHAnsi"/>
                <w:b/>
                <w:lang w:val="es-CR"/>
              </w:rPr>
            </w:pPr>
            <w:r w:rsidRPr="002C0D2A">
              <w:rPr>
                <w:rFonts w:asciiTheme="majorHAnsi" w:eastAsia="Cambria" w:hAnsiTheme="majorHAnsi" w:cstheme="majorHAnsi"/>
                <w:b/>
                <w:lang w:val="es-CR"/>
              </w:rPr>
              <w:t xml:space="preserve">Segundo pago: Aprobado producto 2: </w:t>
            </w:r>
          </w:p>
          <w:p w14:paraId="62CEA25F" w14:textId="77777777" w:rsidR="000C7085" w:rsidRPr="002C0D2A" w:rsidRDefault="00171342">
            <w:pPr>
              <w:rPr>
                <w:rFonts w:asciiTheme="majorHAnsi" w:eastAsia="Cambria" w:hAnsiTheme="majorHAnsi" w:cstheme="majorHAnsi"/>
                <w:lang w:val="es-CR"/>
              </w:rPr>
            </w:pPr>
            <w:r w:rsidRPr="002C0D2A">
              <w:rPr>
                <w:rFonts w:asciiTheme="majorHAnsi" w:eastAsia="Cambria" w:hAnsiTheme="majorHAnsi" w:cstheme="majorHAnsi"/>
                <w:lang w:val="es-CR"/>
              </w:rPr>
              <w:t>Primer documento análisis donde se proponen los instrumentos legales más apropiados para oficializar los programas incluyendo la reglamentación primaria y secundaria necesaria.</w:t>
            </w:r>
          </w:p>
        </w:tc>
        <w:tc>
          <w:tcPr>
            <w:tcW w:w="2825" w:type="dxa"/>
            <w:shd w:val="clear" w:color="auto" w:fill="auto"/>
            <w:vAlign w:val="center"/>
          </w:tcPr>
          <w:p w14:paraId="2C380A34" w14:textId="77777777" w:rsidR="000C7085" w:rsidRPr="002C0D2A" w:rsidRDefault="00171342">
            <w:pPr>
              <w:jc w:val="left"/>
              <w:rPr>
                <w:rFonts w:asciiTheme="majorHAnsi" w:eastAsia="Cambria" w:hAnsiTheme="majorHAnsi" w:cstheme="majorHAnsi"/>
                <w:lang w:val="es-CR"/>
              </w:rPr>
            </w:pPr>
            <w:bookmarkStart w:id="7" w:name="_heading=h.1fob9te" w:colFirst="0" w:colLast="0"/>
            <w:bookmarkEnd w:id="7"/>
            <w:r w:rsidRPr="002C0D2A">
              <w:rPr>
                <w:rFonts w:asciiTheme="majorHAnsi" w:eastAsia="Cambria" w:hAnsiTheme="majorHAnsi" w:cstheme="majorHAnsi"/>
                <w:lang w:val="es-CR"/>
              </w:rPr>
              <w:t xml:space="preserve">25 días naturales </w:t>
            </w:r>
            <w:r w:rsidRPr="002C0D2A">
              <w:rPr>
                <w:rFonts w:asciiTheme="majorHAnsi" w:eastAsia="Cambria" w:hAnsiTheme="majorHAnsi" w:cstheme="majorHAnsi"/>
                <w:b/>
                <w:lang w:val="es-CR"/>
              </w:rPr>
              <w:t>después de la firma del contrato</w:t>
            </w:r>
          </w:p>
        </w:tc>
        <w:tc>
          <w:tcPr>
            <w:tcW w:w="1984" w:type="dxa"/>
            <w:shd w:val="clear" w:color="auto" w:fill="auto"/>
            <w:vAlign w:val="center"/>
          </w:tcPr>
          <w:p w14:paraId="7CEC31BF" w14:textId="77777777" w:rsidR="000C7085" w:rsidRPr="002C0D2A" w:rsidRDefault="00B153D2">
            <w:pPr>
              <w:jc w:val="center"/>
              <w:rPr>
                <w:rFonts w:asciiTheme="majorHAnsi" w:eastAsia="Cambria" w:hAnsiTheme="majorHAnsi" w:cstheme="majorHAnsi"/>
                <w:lang w:val="es-CR"/>
              </w:rPr>
            </w:pPr>
            <w:r w:rsidRPr="002C0D2A">
              <w:rPr>
                <w:rFonts w:asciiTheme="majorHAnsi" w:eastAsia="Cambria" w:hAnsiTheme="majorHAnsi" w:cstheme="majorHAnsi"/>
                <w:lang w:val="es-CR"/>
              </w:rPr>
              <w:t>15</w:t>
            </w:r>
            <w:r w:rsidR="00171342" w:rsidRPr="002C0D2A">
              <w:rPr>
                <w:rFonts w:asciiTheme="majorHAnsi" w:eastAsia="Cambria" w:hAnsiTheme="majorHAnsi" w:cstheme="majorHAnsi"/>
                <w:lang w:val="es-CR"/>
              </w:rPr>
              <w:t>%</w:t>
            </w:r>
          </w:p>
          <w:p w14:paraId="0C3D69D2" w14:textId="77777777" w:rsidR="000C7085" w:rsidRPr="002C0D2A" w:rsidRDefault="00171342">
            <w:pPr>
              <w:jc w:val="center"/>
              <w:rPr>
                <w:rFonts w:asciiTheme="majorHAnsi" w:eastAsia="Myriad" w:hAnsiTheme="majorHAnsi" w:cstheme="majorHAnsi"/>
                <w:lang w:val="es-CR"/>
              </w:rPr>
            </w:pPr>
            <w:r w:rsidRPr="002C0D2A">
              <w:rPr>
                <w:rFonts w:asciiTheme="majorHAnsi" w:eastAsia="Myriad" w:hAnsiTheme="majorHAnsi" w:cstheme="majorHAnsi"/>
                <w:lang w:val="es-CR"/>
              </w:rPr>
              <w:t>10 días hábiles después de la entrega y aprobación de   los productos</w:t>
            </w:r>
          </w:p>
          <w:p w14:paraId="2B115377" w14:textId="77777777" w:rsidR="000C7085" w:rsidRPr="002C0D2A" w:rsidRDefault="00171342">
            <w:pPr>
              <w:jc w:val="center"/>
              <w:rPr>
                <w:rFonts w:asciiTheme="majorHAnsi" w:eastAsia="Myriad" w:hAnsiTheme="majorHAnsi" w:cstheme="majorHAnsi"/>
                <w:lang w:val="es-CR"/>
              </w:rPr>
            </w:pPr>
            <w:r w:rsidRPr="002C0D2A">
              <w:rPr>
                <w:rFonts w:asciiTheme="majorHAnsi" w:eastAsia="Myriad" w:hAnsiTheme="majorHAnsi" w:cstheme="majorHAnsi"/>
                <w:lang w:val="es-CR"/>
              </w:rPr>
              <w:t>contra entrega de factura electrónica</w:t>
            </w:r>
          </w:p>
        </w:tc>
      </w:tr>
      <w:tr w:rsidR="000C7085" w:rsidRPr="003735B9" w14:paraId="3E7CBCDD" w14:textId="77777777">
        <w:trPr>
          <w:trHeight w:val="805"/>
          <w:jc w:val="center"/>
        </w:trPr>
        <w:tc>
          <w:tcPr>
            <w:tcW w:w="4967" w:type="dxa"/>
            <w:shd w:val="clear" w:color="auto" w:fill="auto"/>
            <w:vAlign w:val="bottom"/>
          </w:tcPr>
          <w:p w14:paraId="07308ED5" w14:textId="77777777" w:rsidR="000C7085" w:rsidRPr="002C0D2A" w:rsidRDefault="00171342">
            <w:pPr>
              <w:pBdr>
                <w:top w:val="nil"/>
                <w:left w:val="nil"/>
                <w:bottom w:val="nil"/>
                <w:right w:val="nil"/>
                <w:between w:val="nil"/>
              </w:pBdr>
              <w:rPr>
                <w:rFonts w:asciiTheme="majorHAnsi" w:eastAsia="Cambria" w:hAnsiTheme="majorHAnsi" w:cstheme="majorHAnsi"/>
                <w:b/>
                <w:lang w:val="es-CR"/>
              </w:rPr>
            </w:pPr>
            <w:r w:rsidRPr="002C0D2A">
              <w:rPr>
                <w:rFonts w:asciiTheme="majorHAnsi" w:eastAsia="Cambria" w:hAnsiTheme="majorHAnsi" w:cstheme="majorHAnsi"/>
                <w:b/>
                <w:color w:val="000000"/>
                <w:lang w:val="es-CR"/>
              </w:rPr>
              <w:t>Tercero pago: Aprobado producto 3:</w:t>
            </w:r>
          </w:p>
          <w:p w14:paraId="6CE436BA" w14:textId="77777777" w:rsidR="000C7085" w:rsidRPr="002C0D2A" w:rsidRDefault="00171342">
            <w:pPr>
              <w:pBdr>
                <w:top w:val="nil"/>
                <w:left w:val="nil"/>
                <w:bottom w:val="nil"/>
                <w:right w:val="nil"/>
                <w:between w:val="nil"/>
              </w:pBdr>
              <w:rPr>
                <w:rFonts w:asciiTheme="majorHAnsi" w:eastAsia="Cambria" w:hAnsiTheme="majorHAnsi" w:cstheme="majorHAnsi"/>
                <w:lang w:val="es-CR"/>
              </w:rPr>
            </w:pPr>
            <w:r w:rsidRPr="002C0D2A">
              <w:rPr>
                <w:rFonts w:asciiTheme="majorHAnsi" w:eastAsia="Cambria" w:hAnsiTheme="majorHAnsi" w:cstheme="majorHAnsi"/>
                <w:lang w:val="es-CR"/>
              </w:rPr>
              <w:t>Propuesta de</w:t>
            </w:r>
            <w:r w:rsidRPr="002C0D2A">
              <w:rPr>
                <w:rFonts w:asciiTheme="majorHAnsi" w:eastAsia="Cambria" w:hAnsiTheme="majorHAnsi" w:cstheme="majorHAnsi"/>
                <w:b/>
                <w:lang w:val="es-CR"/>
              </w:rPr>
              <w:t xml:space="preserve"> </w:t>
            </w:r>
            <w:r w:rsidRPr="002C0D2A">
              <w:rPr>
                <w:rFonts w:asciiTheme="majorHAnsi" w:eastAsia="Cambria" w:hAnsiTheme="majorHAnsi" w:cstheme="majorHAnsi"/>
                <w:lang w:val="es-CR"/>
              </w:rPr>
              <w:t>borradores de instrumentos legales más apropiados para la oficialización y la reglamentación primaria y secundaria necesaria.</w:t>
            </w:r>
          </w:p>
          <w:p w14:paraId="0A146400" w14:textId="77777777" w:rsidR="000C7085" w:rsidRPr="002C0D2A" w:rsidRDefault="000C7085">
            <w:pPr>
              <w:pBdr>
                <w:top w:val="nil"/>
                <w:left w:val="nil"/>
                <w:bottom w:val="nil"/>
                <w:right w:val="nil"/>
                <w:between w:val="nil"/>
              </w:pBdr>
              <w:rPr>
                <w:rFonts w:asciiTheme="majorHAnsi" w:eastAsia="Cambria" w:hAnsiTheme="majorHAnsi" w:cstheme="majorHAnsi"/>
                <w:b/>
                <w:i/>
                <w:color w:val="C0504D"/>
                <w:lang w:val="es-CR"/>
              </w:rPr>
            </w:pPr>
          </w:p>
        </w:tc>
        <w:tc>
          <w:tcPr>
            <w:tcW w:w="2825" w:type="dxa"/>
            <w:shd w:val="clear" w:color="auto" w:fill="auto"/>
            <w:vAlign w:val="center"/>
          </w:tcPr>
          <w:p w14:paraId="4B4D132A" w14:textId="73CDA43E" w:rsidR="000C7085" w:rsidRPr="002C0D2A" w:rsidRDefault="00260FF7">
            <w:pPr>
              <w:jc w:val="left"/>
              <w:rPr>
                <w:rFonts w:asciiTheme="majorHAnsi" w:eastAsia="Cambria" w:hAnsiTheme="majorHAnsi" w:cstheme="majorHAnsi"/>
                <w:lang w:val="es-CR"/>
              </w:rPr>
            </w:pPr>
            <w:r w:rsidRPr="002C0D2A">
              <w:rPr>
                <w:rFonts w:asciiTheme="majorHAnsi" w:eastAsia="Cambria" w:hAnsiTheme="majorHAnsi" w:cstheme="majorHAnsi"/>
                <w:lang w:val="es-CR"/>
              </w:rPr>
              <w:t>30 días</w:t>
            </w:r>
            <w:r w:rsidR="00171342" w:rsidRPr="002C0D2A">
              <w:rPr>
                <w:rFonts w:asciiTheme="majorHAnsi" w:eastAsia="Cambria" w:hAnsiTheme="majorHAnsi" w:cstheme="majorHAnsi"/>
                <w:lang w:val="es-CR"/>
              </w:rPr>
              <w:t xml:space="preserve"> natural</w:t>
            </w:r>
            <w:r w:rsidRPr="002C0D2A">
              <w:rPr>
                <w:rFonts w:asciiTheme="majorHAnsi" w:eastAsia="Cambria" w:hAnsiTheme="majorHAnsi" w:cstheme="majorHAnsi"/>
                <w:lang w:val="es-CR"/>
              </w:rPr>
              <w:t>es</w:t>
            </w:r>
            <w:r w:rsidR="00171342" w:rsidRPr="002C0D2A">
              <w:rPr>
                <w:rFonts w:asciiTheme="majorHAnsi" w:eastAsia="Cambria" w:hAnsiTheme="majorHAnsi" w:cstheme="majorHAnsi"/>
                <w:lang w:val="es-CR"/>
              </w:rPr>
              <w:t xml:space="preserve"> </w:t>
            </w:r>
            <w:r w:rsidR="00171342" w:rsidRPr="002C0D2A">
              <w:rPr>
                <w:rFonts w:asciiTheme="majorHAnsi" w:eastAsia="Cambria" w:hAnsiTheme="majorHAnsi" w:cstheme="majorHAnsi"/>
                <w:b/>
                <w:lang w:val="es-CR"/>
              </w:rPr>
              <w:t>después de la firma del contrato</w:t>
            </w:r>
          </w:p>
        </w:tc>
        <w:tc>
          <w:tcPr>
            <w:tcW w:w="1984" w:type="dxa"/>
            <w:shd w:val="clear" w:color="auto" w:fill="auto"/>
            <w:vAlign w:val="center"/>
          </w:tcPr>
          <w:p w14:paraId="66E510D1" w14:textId="77777777" w:rsidR="000C7085" w:rsidRPr="002C0D2A" w:rsidRDefault="00B153D2">
            <w:pPr>
              <w:jc w:val="center"/>
              <w:rPr>
                <w:rFonts w:asciiTheme="majorHAnsi" w:eastAsia="Cambria" w:hAnsiTheme="majorHAnsi" w:cstheme="majorHAnsi"/>
                <w:lang w:val="es-CR"/>
              </w:rPr>
            </w:pPr>
            <w:r w:rsidRPr="002C0D2A">
              <w:rPr>
                <w:rFonts w:asciiTheme="majorHAnsi" w:eastAsia="Cambria" w:hAnsiTheme="majorHAnsi" w:cstheme="majorHAnsi"/>
                <w:lang w:val="es-CR"/>
              </w:rPr>
              <w:t>20</w:t>
            </w:r>
            <w:r w:rsidR="00171342" w:rsidRPr="002C0D2A">
              <w:rPr>
                <w:rFonts w:asciiTheme="majorHAnsi" w:eastAsia="Cambria" w:hAnsiTheme="majorHAnsi" w:cstheme="majorHAnsi"/>
                <w:lang w:val="es-CR"/>
              </w:rPr>
              <w:t>%</w:t>
            </w:r>
          </w:p>
          <w:p w14:paraId="7CC3049A" w14:textId="77777777" w:rsidR="000C7085" w:rsidRPr="002C0D2A" w:rsidRDefault="00171342">
            <w:pPr>
              <w:jc w:val="center"/>
              <w:rPr>
                <w:rFonts w:asciiTheme="majorHAnsi" w:eastAsia="Myriad" w:hAnsiTheme="majorHAnsi" w:cstheme="majorHAnsi"/>
                <w:lang w:val="es-CR"/>
              </w:rPr>
            </w:pPr>
            <w:r w:rsidRPr="002C0D2A">
              <w:rPr>
                <w:rFonts w:asciiTheme="majorHAnsi" w:eastAsia="Myriad" w:hAnsiTheme="majorHAnsi" w:cstheme="majorHAnsi"/>
                <w:lang w:val="es-CR"/>
              </w:rPr>
              <w:t>10 días hábiles después de la entrega y aprobación de   los productos</w:t>
            </w:r>
          </w:p>
          <w:p w14:paraId="6094909D" w14:textId="77777777" w:rsidR="000C7085" w:rsidRPr="002C0D2A" w:rsidRDefault="00171342">
            <w:pPr>
              <w:jc w:val="center"/>
              <w:rPr>
                <w:rFonts w:asciiTheme="majorHAnsi" w:eastAsia="Cambria" w:hAnsiTheme="majorHAnsi" w:cstheme="majorHAnsi"/>
                <w:lang w:val="es-CR"/>
              </w:rPr>
            </w:pPr>
            <w:r w:rsidRPr="002C0D2A">
              <w:rPr>
                <w:rFonts w:asciiTheme="majorHAnsi" w:eastAsia="Myriad" w:hAnsiTheme="majorHAnsi" w:cstheme="majorHAnsi"/>
                <w:lang w:val="es-CR"/>
              </w:rPr>
              <w:t>contra entrega de factura electrónica</w:t>
            </w:r>
          </w:p>
        </w:tc>
      </w:tr>
      <w:tr w:rsidR="000C7085" w:rsidRPr="003735B9" w14:paraId="242F74BC" w14:textId="77777777">
        <w:trPr>
          <w:trHeight w:val="779"/>
          <w:jc w:val="center"/>
        </w:trPr>
        <w:tc>
          <w:tcPr>
            <w:tcW w:w="4967" w:type="dxa"/>
            <w:shd w:val="clear" w:color="auto" w:fill="auto"/>
          </w:tcPr>
          <w:p w14:paraId="52663E5B" w14:textId="77777777" w:rsidR="000C7085" w:rsidRPr="002C0D2A" w:rsidRDefault="00171342">
            <w:pPr>
              <w:pBdr>
                <w:top w:val="nil"/>
                <w:left w:val="nil"/>
                <w:bottom w:val="nil"/>
                <w:right w:val="nil"/>
                <w:between w:val="nil"/>
              </w:pBdr>
              <w:rPr>
                <w:rFonts w:asciiTheme="majorHAnsi" w:eastAsia="Cambria" w:hAnsiTheme="majorHAnsi" w:cstheme="majorHAnsi"/>
                <w:b/>
                <w:color w:val="000000"/>
                <w:lang w:val="es-CR"/>
              </w:rPr>
            </w:pPr>
            <w:r w:rsidRPr="002C0D2A">
              <w:rPr>
                <w:rFonts w:asciiTheme="majorHAnsi" w:eastAsia="Cambria" w:hAnsiTheme="majorHAnsi" w:cstheme="majorHAnsi"/>
                <w:b/>
                <w:color w:val="000000"/>
                <w:lang w:val="es-CR"/>
              </w:rPr>
              <w:t xml:space="preserve">Cuarto pago: Aprobado producto 4: </w:t>
            </w:r>
          </w:p>
          <w:p w14:paraId="3772FB41" w14:textId="77777777" w:rsidR="000C7085" w:rsidRPr="002C0D2A" w:rsidRDefault="00171342">
            <w:pPr>
              <w:pBdr>
                <w:top w:val="nil"/>
                <w:left w:val="nil"/>
                <w:bottom w:val="nil"/>
                <w:right w:val="nil"/>
                <w:between w:val="nil"/>
              </w:pBdr>
              <w:rPr>
                <w:rFonts w:asciiTheme="majorHAnsi" w:eastAsia="Cambria" w:hAnsiTheme="majorHAnsi" w:cstheme="majorHAnsi"/>
                <w:lang w:val="es-CR"/>
              </w:rPr>
            </w:pPr>
            <w:r w:rsidRPr="002C0D2A">
              <w:rPr>
                <w:rFonts w:asciiTheme="majorHAnsi" w:eastAsia="Cambria" w:hAnsiTheme="majorHAnsi" w:cstheme="majorHAnsi"/>
                <w:lang w:val="es-CR"/>
              </w:rPr>
              <w:t xml:space="preserve">Documento sobre el análisis para determinar cuál es el mecanismo legal más apropiado para asegurar que únicamente </w:t>
            </w:r>
            <w:r w:rsidR="00B153D2" w:rsidRPr="002C0D2A">
              <w:rPr>
                <w:rFonts w:asciiTheme="majorHAnsi" w:eastAsia="Cambria" w:hAnsiTheme="majorHAnsi" w:cstheme="majorHAnsi"/>
                <w:lang w:val="es-CR"/>
              </w:rPr>
              <w:t>sean aceptados</w:t>
            </w:r>
            <w:r w:rsidRPr="002C0D2A">
              <w:rPr>
                <w:rFonts w:asciiTheme="majorHAnsi" w:eastAsia="Cambria" w:hAnsiTheme="majorHAnsi" w:cstheme="majorHAnsi"/>
                <w:lang w:val="es-CR"/>
              </w:rPr>
              <w:t xml:space="preserve"> los reconocimientos oficiales del gobierno, para la asignación del puntaje correspondiente asociado a compras públicas verdes.</w:t>
            </w:r>
          </w:p>
          <w:p w14:paraId="511DD06B" w14:textId="77777777" w:rsidR="000C7085" w:rsidRPr="002C0D2A" w:rsidRDefault="000C7085">
            <w:pPr>
              <w:pBdr>
                <w:top w:val="nil"/>
                <w:left w:val="nil"/>
                <w:bottom w:val="nil"/>
                <w:right w:val="nil"/>
                <w:between w:val="nil"/>
              </w:pBdr>
              <w:rPr>
                <w:rFonts w:asciiTheme="majorHAnsi" w:eastAsia="Cambria" w:hAnsiTheme="majorHAnsi" w:cstheme="majorHAnsi"/>
                <w:lang w:val="es-CR"/>
              </w:rPr>
            </w:pPr>
          </w:p>
        </w:tc>
        <w:tc>
          <w:tcPr>
            <w:tcW w:w="2825" w:type="dxa"/>
            <w:shd w:val="clear" w:color="auto" w:fill="auto"/>
            <w:vAlign w:val="center"/>
          </w:tcPr>
          <w:p w14:paraId="7FD1709C" w14:textId="6318FBC0" w:rsidR="000C7085" w:rsidRPr="002C0D2A" w:rsidRDefault="00260FF7">
            <w:pPr>
              <w:jc w:val="left"/>
              <w:rPr>
                <w:rFonts w:asciiTheme="majorHAnsi" w:eastAsia="Cambria" w:hAnsiTheme="majorHAnsi" w:cstheme="majorHAnsi"/>
                <w:lang w:val="es-CR"/>
              </w:rPr>
            </w:pPr>
            <w:r w:rsidRPr="002C0D2A">
              <w:rPr>
                <w:rFonts w:asciiTheme="majorHAnsi" w:eastAsia="Cambria" w:hAnsiTheme="majorHAnsi" w:cstheme="majorHAnsi"/>
                <w:lang w:val="es-CR"/>
              </w:rPr>
              <w:t>60 días naturales</w:t>
            </w:r>
            <w:r w:rsidR="00171342" w:rsidRPr="002C0D2A">
              <w:rPr>
                <w:rFonts w:asciiTheme="majorHAnsi" w:eastAsia="Cambria" w:hAnsiTheme="majorHAnsi" w:cstheme="majorHAnsi"/>
                <w:lang w:val="es-CR"/>
              </w:rPr>
              <w:t xml:space="preserve"> </w:t>
            </w:r>
            <w:r w:rsidR="00171342" w:rsidRPr="002C0D2A">
              <w:rPr>
                <w:rFonts w:asciiTheme="majorHAnsi" w:eastAsia="Cambria" w:hAnsiTheme="majorHAnsi" w:cstheme="majorHAnsi"/>
                <w:b/>
                <w:lang w:val="es-CR"/>
              </w:rPr>
              <w:t>después de la firma del contrato</w:t>
            </w:r>
          </w:p>
        </w:tc>
        <w:tc>
          <w:tcPr>
            <w:tcW w:w="1984" w:type="dxa"/>
            <w:shd w:val="clear" w:color="auto" w:fill="auto"/>
            <w:vAlign w:val="center"/>
          </w:tcPr>
          <w:p w14:paraId="20DA056A" w14:textId="77777777" w:rsidR="000C7085" w:rsidRPr="002C0D2A" w:rsidRDefault="00B153D2">
            <w:pPr>
              <w:jc w:val="center"/>
              <w:rPr>
                <w:rFonts w:asciiTheme="majorHAnsi" w:eastAsia="Cambria" w:hAnsiTheme="majorHAnsi" w:cstheme="majorHAnsi"/>
                <w:lang w:val="es-CR"/>
              </w:rPr>
            </w:pPr>
            <w:r w:rsidRPr="002C0D2A">
              <w:rPr>
                <w:rFonts w:asciiTheme="majorHAnsi" w:eastAsia="Cambria" w:hAnsiTheme="majorHAnsi" w:cstheme="majorHAnsi"/>
                <w:lang w:val="es-CR"/>
              </w:rPr>
              <w:t>20</w:t>
            </w:r>
            <w:r w:rsidR="00171342" w:rsidRPr="002C0D2A">
              <w:rPr>
                <w:rFonts w:asciiTheme="majorHAnsi" w:eastAsia="Cambria" w:hAnsiTheme="majorHAnsi" w:cstheme="majorHAnsi"/>
                <w:lang w:val="es-CR"/>
              </w:rPr>
              <w:t>%</w:t>
            </w:r>
          </w:p>
          <w:p w14:paraId="670E66FB" w14:textId="77777777" w:rsidR="000C7085" w:rsidRPr="002C0D2A" w:rsidRDefault="00171342">
            <w:pPr>
              <w:jc w:val="center"/>
              <w:rPr>
                <w:rFonts w:asciiTheme="majorHAnsi" w:eastAsia="Myriad" w:hAnsiTheme="majorHAnsi" w:cstheme="majorHAnsi"/>
                <w:lang w:val="es-CR"/>
              </w:rPr>
            </w:pPr>
            <w:r w:rsidRPr="002C0D2A">
              <w:rPr>
                <w:rFonts w:asciiTheme="majorHAnsi" w:eastAsia="Myriad" w:hAnsiTheme="majorHAnsi" w:cstheme="majorHAnsi"/>
                <w:lang w:val="es-CR"/>
              </w:rPr>
              <w:t>10 días hábiles después de la entrega y aprobación de   los productos</w:t>
            </w:r>
          </w:p>
          <w:p w14:paraId="2E91A338" w14:textId="77777777" w:rsidR="000C7085" w:rsidRPr="002C0D2A" w:rsidRDefault="00171342">
            <w:pPr>
              <w:jc w:val="center"/>
              <w:rPr>
                <w:rFonts w:asciiTheme="majorHAnsi" w:eastAsia="Myriad" w:hAnsiTheme="majorHAnsi" w:cstheme="majorHAnsi"/>
                <w:lang w:val="es-CR"/>
              </w:rPr>
            </w:pPr>
            <w:r w:rsidRPr="002C0D2A">
              <w:rPr>
                <w:rFonts w:asciiTheme="majorHAnsi" w:eastAsia="Myriad" w:hAnsiTheme="majorHAnsi" w:cstheme="majorHAnsi"/>
                <w:lang w:val="es-CR"/>
              </w:rPr>
              <w:t>contra entrega de factura electrónica</w:t>
            </w:r>
          </w:p>
        </w:tc>
      </w:tr>
      <w:tr w:rsidR="000C7085" w:rsidRPr="003735B9" w14:paraId="53203DB9" w14:textId="77777777">
        <w:trPr>
          <w:trHeight w:val="699"/>
          <w:jc w:val="center"/>
        </w:trPr>
        <w:tc>
          <w:tcPr>
            <w:tcW w:w="4967" w:type="dxa"/>
            <w:shd w:val="clear" w:color="auto" w:fill="auto"/>
          </w:tcPr>
          <w:p w14:paraId="4B9E1E86" w14:textId="77777777" w:rsidR="000C7085" w:rsidRPr="002C0D2A" w:rsidRDefault="00171342">
            <w:pPr>
              <w:rPr>
                <w:rFonts w:asciiTheme="majorHAnsi" w:eastAsia="Cambria" w:hAnsiTheme="majorHAnsi" w:cstheme="majorHAnsi"/>
                <w:lang w:val="es-CR"/>
              </w:rPr>
            </w:pPr>
            <w:r w:rsidRPr="002C0D2A">
              <w:rPr>
                <w:rFonts w:asciiTheme="majorHAnsi" w:eastAsia="Cambria" w:hAnsiTheme="majorHAnsi" w:cstheme="majorHAnsi"/>
                <w:b/>
                <w:lang w:val="es-CR"/>
              </w:rPr>
              <w:t>Quinto pago: Aprobado producto 5:</w:t>
            </w:r>
            <w:r w:rsidRPr="002C0D2A">
              <w:rPr>
                <w:rFonts w:asciiTheme="majorHAnsi" w:eastAsia="Cambria" w:hAnsiTheme="majorHAnsi" w:cstheme="majorHAnsi"/>
                <w:lang w:val="es-CR"/>
              </w:rPr>
              <w:t xml:space="preserve"> </w:t>
            </w:r>
          </w:p>
          <w:p w14:paraId="0C05C670" w14:textId="77777777" w:rsidR="000C7085" w:rsidRPr="002C0D2A" w:rsidRDefault="00171342">
            <w:pPr>
              <w:rPr>
                <w:rFonts w:asciiTheme="majorHAnsi" w:eastAsia="Cambria" w:hAnsiTheme="majorHAnsi" w:cstheme="majorHAnsi"/>
                <w:b/>
                <w:lang w:val="es-CR"/>
              </w:rPr>
            </w:pPr>
            <w:r w:rsidRPr="002C0D2A">
              <w:rPr>
                <w:rFonts w:asciiTheme="majorHAnsi" w:eastAsia="Cambria" w:hAnsiTheme="majorHAnsi" w:cstheme="majorHAnsi"/>
                <w:lang w:val="es-CR"/>
              </w:rPr>
              <w:t>Documento borrador de mecanismo legal más apropiado referente al producto 4.</w:t>
            </w:r>
          </w:p>
        </w:tc>
        <w:tc>
          <w:tcPr>
            <w:tcW w:w="2825" w:type="dxa"/>
            <w:shd w:val="clear" w:color="auto" w:fill="auto"/>
            <w:vAlign w:val="center"/>
          </w:tcPr>
          <w:p w14:paraId="549A5C4D" w14:textId="04A79080" w:rsidR="000C7085" w:rsidRPr="002C0D2A" w:rsidRDefault="00260FF7">
            <w:pPr>
              <w:rPr>
                <w:rFonts w:asciiTheme="majorHAnsi" w:eastAsia="Cambria" w:hAnsiTheme="majorHAnsi" w:cstheme="majorHAnsi"/>
                <w:lang w:val="es-CR"/>
              </w:rPr>
            </w:pPr>
            <w:r w:rsidRPr="002C0D2A">
              <w:rPr>
                <w:rFonts w:asciiTheme="majorHAnsi" w:eastAsia="Cambria" w:hAnsiTheme="majorHAnsi" w:cstheme="majorHAnsi"/>
                <w:lang w:val="es-CR"/>
              </w:rPr>
              <w:t>90 días</w:t>
            </w:r>
            <w:r w:rsidR="00171342" w:rsidRPr="002C0D2A">
              <w:rPr>
                <w:rFonts w:asciiTheme="majorHAnsi" w:eastAsia="Cambria" w:hAnsiTheme="majorHAnsi" w:cstheme="majorHAnsi"/>
                <w:lang w:val="es-CR"/>
              </w:rPr>
              <w:t xml:space="preserve"> naturales </w:t>
            </w:r>
            <w:r w:rsidR="00171342" w:rsidRPr="002C0D2A">
              <w:rPr>
                <w:rFonts w:asciiTheme="majorHAnsi" w:eastAsia="Cambria" w:hAnsiTheme="majorHAnsi" w:cstheme="majorHAnsi"/>
                <w:b/>
                <w:lang w:val="es-CR"/>
              </w:rPr>
              <w:t>después de la firma del contrato</w:t>
            </w:r>
          </w:p>
        </w:tc>
        <w:tc>
          <w:tcPr>
            <w:tcW w:w="1984" w:type="dxa"/>
            <w:shd w:val="clear" w:color="auto" w:fill="auto"/>
            <w:vAlign w:val="center"/>
          </w:tcPr>
          <w:p w14:paraId="40D3D6DB" w14:textId="77777777" w:rsidR="000C7085" w:rsidRPr="002C0D2A" w:rsidRDefault="00B153D2">
            <w:pPr>
              <w:jc w:val="center"/>
              <w:rPr>
                <w:rFonts w:asciiTheme="majorHAnsi" w:eastAsia="Cambria" w:hAnsiTheme="majorHAnsi" w:cstheme="majorHAnsi"/>
                <w:lang w:val="es-CR"/>
              </w:rPr>
            </w:pPr>
            <w:r w:rsidRPr="002C0D2A">
              <w:rPr>
                <w:rFonts w:asciiTheme="majorHAnsi" w:eastAsia="Cambria" w:hAnsiTheme="majorHAnsi" w:cstheme="majorHAnsi"/>
                <w:lang w:val="es-CR"/>
              </w:rPr>
              <w:t>20</w:t>
            </w:r>
            <w:r w:rsidR="00171342" w:rsidRPr="002C0D2A">
              <w:rPr>
                <w:rFonts w:asciiTheme="majorHAnsi" w:eastAsia="Cambria" w:hAnsiTheme="majorHAnsi" w:cstheme="majorHAnsi"/>
                <w:lang w:val="es-CR"/>
              </w:rPr>
              <w:t>%</w:t>
            </w:r>
          </w:p>
          <w:p w14:paraId="19E66415" w14:textId="77777777" w:rsidR="000C7085" w:rsidRPr="002C0D2A" w:rsidRDefault="00171342">
            <w:pPr>
              <w:jc w:val="center"/>
              <w:rPr>
                <w:rFonts w:asciiTheme="majorHAnsi" w:eastAsia="Myriad" w:hAnsiTheme="majorHAnsi" w:cstheme="majorHAnsi"/>
                <w:lang w:val="es-CR"/>
              </w:rPr>
            </w:pPr>
            <w:r w:rsidRPr="002C0D2A">
              <w:rPr>
                <w:rFonts w:asciiTheme="majorHAnsi" w:eastAsia="Myriad" w:hAnsiTheme="majorHAnsi" w:cstheme="majorHAnsi"/>
                <w:lang w:val="es-CR"/>
              </w:rPr>
              <w:t>10 días hábiles después de la entrega y aprobación de   los productos</w:t>
            </w:r>
          </w:p>
          <w:p w14:paraId="369A28E9" w14:textId="77777777" w:rsidR="000C7085" w:rsidRPr="002C0D2A" w:rsidRDefault="00171342">
            <w:pPr>
              <w:pBdr>
                <w:top w:val="nil"/>
                <w:left w:val="nil"/>
                <w:bottom w:val="nil"/>
                <w:right w:val="nil"/>
                <w:between w:val="nil"/>
              </w:pBdr>
              <w:jc w:val="center"/>
              <w:rPr>
                <w:rFonts w:asciiTheme="majorHAnsi" w:eastAsia="Myriad" w:hAnsiTheme="majorHAnsi" w:cstheme="majorHAnsi"/>
                <w:lang w:val="es-CR"/>
              </w:rPr>
            </w:pPr>
            <w:r w:rsidRPr="002C0D2A">
              <w:rPr>
                <w:rFonts w:asciiTheme="majorHAnsi" w:eastAsia="Myriad" w:hAnsiTheme="majorHAnsi" w:cstheme="majorHAnsi"/>
                <w:lang w:val="es-CR"/>
              </w:rPr>
              <w:t>contra entrega de factura electrónica</w:t>
            </w:r>
          </w:p>
        </w:tc>
      </w:tr>
      <w:tr w:rsidR="000C7085" w:rsidRPr="003735B9" w14:paraId="0FF3A4AC" w14:textId="77777777">
        <w:trPr>
          <w:trHeight w:val="933"/>
          <w:jc w:val="center"/>
        </w:trPr>
        <w:tc>
          <w:tcPr>
            <w:tcW w:w="4967" w:type="dxa"/>
            <w:shd w:val="clear" w:color="auto" w:fill="auto"/>
            <w:vAlign w:val="bottom"/>
          </w:tcPr>
          <w:p w14:paraId="16ECBC33" w14:textId="77777777" w:rsidR="000C7085" w:rsidRPr="002C0D2A" w:rsidRDefault="00171342">
            <w:pPr>
              <w:rPr>
                <w:rFonts w:asciiTheme="majorHAnsi" w:eastAsia="Cambria" w:hAnsiTheme="majorHAnsi" w:cstheme="majorHAnsi"/>
                <w:b/>
                <w:lang w:val="es-CR"/>
              </w:rPr>
            </w:pPr>
            <w:r w:rsidRPr="002C0D2A">
              <w:rPr>
                <w:rFonts w:asciiTheme="majorHAnsi" w:eastAsia="Cambria" w:hAnsiTheme="majorHAnsi" w:cstheme="majorHAnsi"/>
                <w:b/>
                <w:lang w:val="es-CR"/>
              </w:rPr>
              <w:t xml:space="preserve">Sexto pago: Aprobado producto 6:  </w:t>
            </w:r>
          </w:p>
          <w:p w14:paraId="12FCA9C7" w14:textId="4D404D4F" w:rsidR="000C7085" w:rsidRPr="002C0D2A" w:rsidRDefault="00171342">
            <w:pPr>
              <w:rPr>
                <w:rFonts w:asciiTheme="majorHAnsi" w:eastAsia="Cambria" w:hAnsiTheme="majorHAnsi" w:cstheme="majorHAnsi"/>
                <w:lang w:val="es-CR"/>
              </w:rPr>
            </w:pPr>
            <w:r w:rsidRPr="002C0D2A">
              <w:rPr>
                <w:rFonts w:asciiTheme="majorHAnsi" w:eastAsia="Cambria" w:hAnsiTheme="majorHAnsi" w:cstheme="majorHAnsi"/>
                <w:lang w:val="es-CR"/>
              </w:rPr>
              <w:t>Informe final de la consultoría que incluya los productos 1 al 5, además de incluir pero no limitado a: presentación</w:t>
            </w:r>
            <w:r w:rsidR="00C42D72" w:rsidRPr="002C0D2A">
              <w:rPr>
                <w:rFonts w:asciiTheme="majorHAnsi" w:eastAsia="Cambria" w:hAnsiTheme="majorHAnsi" w:cstheme="majorHAnsi"/>
                <w:lang w:val="es-CR"/>
              </w:rPr>
              <w:t xml:space="preserve"> y </w:t>
            </w:r>
            <w:proofErr w:type="spellStart"/>
            <w:r w:rsidR="00C42D72" w:rsidRPr="002C0D2A">
              <w:rPr>
                <w:rFonts w:asciiTheme="majorHAnsi" w:eastAsia="Cambria" w:hAnsiTheme="majorHAnsi" w:cstheme="majorHAnsi"/>
                <w:lang w:val="es-CR"/>
              </w:rPr>
              <w:t>exposici</w:t>
            </w:r>
            <w:r w:rsidR="00C42D72" w:rsidRPr="002C0D2A">
              <w:rPr>
                <w:rFonts w:asciiTheme="majorHAnsi" w:eastAsia="Cambria" w:hAnsiTheme="majorHAnsi" w:cstheme="majorHAnsi"/>
                <w:lang w:val="x-none"/>
              </w:rPr>
              <w:t>ón</w:t>
            </w:r>
            <w:proofErr w:type="spellEnd"/>
            <w:r w:rsidRPr="002C0D2A">
              <w:rPr>
                <w:rFonts w:asciiTheme="majorHAnsi" w:eastAsia="Cambria" w:hAnsiTheme="majorHAnsi" w:cstheme="majorHAnsi"/>
                <w:lang w:val="es-CR"/>
              </w:rPr>
              <w:t xml:space="preserve"> en </w:t>
            </w:r>
            <w:proofErr w:type="spellStart"/>
            <w:r w:rsidRPr="002C0D2A">
              <w:rPr>
                <w:rFonts w:asciiTheme="majorHAnsi" w:eastAsia="Cambria" w:hAnsiTheme="majorHAnsi" w:cstheme="majorHAnsi"/>
                <w:lang w:val="es-CR"/>
              </w:rPr>
              <w:t>Power</w:t>
            </w:r>
            <w:proofErr w:type="spellEnd"/>
            <w:r w:rsidRPr="002C0D2A">
              <w:rPr>
                <w:rFonts w:asciiTheme="majorHAnsi" w:eastAsia="Cambria" w:hAnsiTheme="majorHAnsi" w:cstheme="majorHAnsi"/>
                <w:lang w:val="es-CR"/>
              </w:rPr>
              <w:t xml:space="preserve"> Point sobre los resultados de la consultoría, convocatorias, listas de asistencia, memorias, fotografías de las reuniones.</w:t>
            </w:r>
          </w:p>
          <w:p w14:paraId="0209E215" w14:textId="77777777" w:rsidR="000C7085" w:rsidRPr="002C0D2A" w:rsidRDefault="000C7085">
            <w:pPr>
              <w:rPr>
                <w:rFonts w:asciiTheme="majorHAnsi" w:eastAsia="Cambria" w:hAnsiTheme="majorHAnsi" w:cstheme="majorHAnsi"/>
                <w:b/>
                <w:color w:val="C0504D"/>
                <w:lang w:val="es-CR"/>
              </w:rPr>
            </w:pPr>
          </w:p>
        </w:tc>
        <w:tc>
          <w:tcPr>
            <w:tcW w:w="2825" w:type="dxa"/>
            <w:shd w:val="clear" w:color="auto" w:fill="auto"/>
            <w:vAlign w:val="center"/>
          </w:tcPr>
          <w:p w14:paraId="5032E83D" w14:textId="51099FFC" w:rsidR="000C7085" w:rsidRPr="002C0D2A" w:rsidRDefault="00260FF7">
            <w:pPr>
              <w:rPr>
                <w:rFonts w:asciiTheme="majorHAnsi" w:eastAsia="Cambria" w:hAnsiTheme="majorHAnsi" w:cstheme="majorHAnsi"/>
                <w:lang w:val="es-CR"/>
              </w:rPr>
            </w:pPr>
            <w:r w:rsidRPr="002C0D2A">
              <w:rPr>
                <w:rFonts w:asciiTheme="majorHAnsi" w:eastAsia="Cambria" w:hAnsiTheme="majorHAnsi" w:cstheme="majorHAnsi"/>
                <w:lang w:val="es-CR"/>
              </w:rPr>
              <w:t>120 días</w:t>
            </w:r>
            <w:r w:rsidR="00171342" w:rsidRPr="002C0D2A">
              <w:rPr>
                <w:rFonts w:asciiTheme="majorHAnsi" w:eastAsia="Cambria" w:hAnsiTheme="majorHAnsi" w:cstheme="majorHAnsi"/>
                <w:lang w:val="es-CR"/>
              </w:rPr>
              <w:t xml:space="preserve"> naturales </w:t>
            </w:r>
            <w:r w:rsidR="00171342" w:rsidRPr="002C0D2A">
              <w:rPr>
                <w:rFonts w:asciiTheme="majorHAnsi" w:eastAsia="Cambria" w:hAnsiTheme="majorHAnsi" w:cstheme="majorHAnsi"/>
                <w:b/>
                <w:lang w:val="es-CR"/>
              </w:rPr>
              <w:t>después de la firma del contrato</w:t>
            </w:r>
          </w:p>
        </w:tc>
        <w:tc>
          <w:tcPr>
            <w:tcW w:w="1984" w:type="dxa"/>
            <w:shd w:val="clear" w:color="auto" w:fill="auto"/>
            <w:vAlign w:val="center"/>
          </w:tcPr>
          <w:p w14:paraId="4C04573C" w14:textId="77777777" w:rsidR="000C7085" w:rsidRPr="002C0D2A" w:rsidRDefault="00B153D2">
            <w:pPr>
              <w:jc w:val="center"/>
              <w:rPr>
                <w:rFonts w:asciiTheme="majorHAnsi" w:eastAsia="Cambria" w:hAnsiTheme="majorHAnsi" w:cstheme="majorHAnsi"/>
                <w:lang w:val="es-CR"/>
              </w:rPr>
            </w:pPr>
            <w:r w:rsidRPr="002C0D2A">
              <w:rPr>
                <w:rFonts w:asciiTheme="majorHAnsi" w:eastAsia="Cambria" w:hAnsiTheme="majorHAnsi" w:cstheme="majorHAnsi"/>
                <w:lang w:val="es-CR"/>
              </w:rPr>
              <w:t>15</w:t>
            </w:r>
            <w:r w:rsidR="00171342" w:rsidRPr="002C0D2A">
              <w:rPr>
                <w:rFonts w:asciiTheme="majorHAnsi" w:eastAsia="Cambria" w:hAnsiTheme="majorHAnsi" w:cstheme="majorHAnsi"/>
                <w:lang w:val="es-CR"/>
              </w:rPr>
              <w:t>%</w:t>
            </w:r>
          </w:p>
          <w:p w14:paraId="5D9378EE" w14:textId="77777777" w:rsidR="000C7085" w:rsidRPr="002C0D2A" w:rsidRDefault="00171342">
            <w:pPr>
              <w:jc w:val="center"/>
              <w:rPr>
                <w:rFonts w:asciiTheme="majorHAnsi" w:eastAsia="Myriad" w:hAnsiTheme="majorHAnsi" w:cstheme="majorHAnsi"/>
                <w:lang w:val="es-CR"/>
              </w:rPr>
            </w:pPr>
            <w:r w:rsidRPr="002C0D2A">
              <w:rPr>
                <w:rFonts w:asciiTheme="majorHAnsi" w:eastAsia="Myriad" w:hAnsiTheme="majorHAnsi" w:cstheme="majorHAnsi"/>
                <w:lang w:val="es-CR"/>
              </w:rPr>
              <w:t>10 días hábiles después de la entrega y aprobación de   los productos</w:t>
            </w:r>
          </w:p>
          <w:p w14:paraId="7D931E05" w14:textId="77777777" w:rsidR="000C7085" w:rsidRPr="002C0D2A" w:rsidRDefault="00171342">
            <w:pPr>
              <w:jc w:val="center"/>
              <w:rPr>
                <w:rFonts w:asciiTheme="majorHAnsi" w:eastAsia="Cambria" w:hAnsiTheme="majorHAnsi" w:cstheme="majorHAnsi"/>
                <w:lang w:val="es-CR"/>
              </w:rPr>
            </w:pPr>
            <w:r w:rsidRPr="002C0D2A">
              <w:rPr>
                <w:rFonts w:asciiTheme="majorHAnsi" w:eastAsia="Myriad" w:hAnsiTheme="majorHAnsi" w:cstheme="majorHAnsi"/>
                <w:lang w:val="es-CR"/>
              </w:rPr>
              <w:lastRenderedPageBreak/>
              <w:t>contra entrega de factura electrónica</w:t>
            </w:r>
          </w:p>
        </w:tc>
      </w:tr>
    </w:tbl>
    <w:p w14:paraId="110121E5" w14:textId="77777777" w:rsidR="000C7085" w:rsidRPr="002C0D2A" w:rsidRDefault="000C7085">
      <w:pPr>
        <w:rPr>
          <w:rFonts w:asciiTheme="majorHAnsi" w:eastAsia="Cambria" w:hAnsiTheme="majorHAnsi" w:cstheme="majorHAnsi"/>
          <w:lang w:val="es-CR"/>
        </w:rPr>
      </w:pPr>
    </w:p>
    <w:p w14:paraId="3E5A29BF" w14:textId="77777777" w:rsidR="0090273E" w:rsidRDefault="00171342" w:rsidP="0090273E">
      <w:r w:rsidRPr="002C0D2A">
        <w:rPr>
          <w:rFonts w:asciiTheme="majorHAnsi" w:eastAsia="Cambria" w:hAnsiTheme="majorHAnsi" w:cstheme="majorHAnsi"/>
          <w:lang w:val="es-CR"/>
        </w:rPr>
        <w:t xml:space="preserve">Los productos deberán ser entregados en forma digital enviado mediante correo electrónico; el informe final se requiere en un dispositivo electrónico, CD o USB.  Los pagos se realizarán 10 días hábiles después de la entrega y aprobación de cada producto y contra entrega de la factura electrónica correspondiente. </w:t>
      </w:r>
      <w:r w:rsidR="0090273E" w:rsidRPr="0090273E">
        <w:rPr>
          <w:b/>
          <w:bCs/>
        </w:rPr>
        <w:t xml:space="preserve">El PNUD </w:t>
      </w:r>
      <w:proofErr w:type="spellStart"/>
      <w:r w:rsidR="0090273E" w:rsidRPr="0090273E">
        <w:rPr>
          <w:b/>
          <w:bCs/>
        </w:rPr>
        <w:t>está</w:t>
      </w:r>
      <w:proofErr w:type="spellEnd"/>
      <w:r w:rsidR="0090273E" w:rsidRPr="0090273E">
        <w:rPr>
          <w:b/>
          <w:bCs/>
        </w:rPr>
        <w:t xml:space="preserve"> </w:t>
      </w:r>
      <w:proofErr w:type="spellStart"/>
      <w:r w:rsidR="0090273E" w:rsidRPr="0090273E">
        <w:rPr>
          <w:b/>
          <w:bCs/>
        </w:rPr>
        <w:t>exonerado</w:t>
      </w:r>
      <w:proofErr w:type="spellEnd"/>
      <w:r w:rsidR="0090273E" w:rsidRPr="0090273E">
        <w:rPr>
          <w:b/>
          <w:bCs/>
        </w:rPr>
        <w:t xml:space="preserve"> del </w:t>
      </w:r>
      <w:proofErr w:type="spellStart"/>
      <w:r w:rsidR="0090273E" w:rsidRPr="0090273E">
        <w:rPr>
          <w:b/>
          <w:bCs/>
        </w:rPr>
        <w:t>pago</w:t>
      </w:r>
      <w:proofErr w:type="spellEnd"/>
      <w:r w:rsidR="0090273E" w:rsidRPr="0090273E">
        <w:rPr>
          <w:b/>
          <w:bCs/>
        </w:rPr>
        <w:t xml:space="preserve"> de </w:t>
      </w:r>
      <w:proofErr w:type="spellStart"/>
      <w:r w:rsidR="0090273E" w:rsidRPr="0090273E">
        <w:rPr>
          <w:b/>
          <w:bCs/>
        </w:rPr>
        <w:t>impuestos</w:t>
      </w:r>
      <w:proofErr w:type="spellEnd"/>
      <w:r w:rsidR="0090273E" w:rsidRPr="0090273E">
        <w:rPr>
          <w:b/>
          <w:bCs/>
        </w:rPr>
        <w:t xml:space="preserve"> </w:t>
      </w:r>
      <w:proofErr w:type="spellStart"/>
      <w:r w:rsidR="0090273E" w:rsidRPr="0090273E">
        <w:rPr>
          <w:b/>
          <w:bCs/>
        </w:rPr>
        <w:t>según</w:t>
      </w:r>
      <w:proofErr w:type="spellEnd"/>
      <w:r w:rsidR="0090273E" w:rsidRPr="0090273E">
        <w:rPr>
          <w:b/>
          <w:bCs/>
        </w:rPr>
        <w:t xml:space="preserve"> Ley No.5878 Art. IX, Inc. 1, del 12-01-76 y </w:t>
      </w:r>
      <w:proofErr w:type="spellStart"/>
      <w:r w:rsidR="0090273E" w:rsidRPr="0090273E">
        <w:rPr>
          <w:b/>
          <w:bCs/>
        </w:rPr>
        <w:t>Sección</w:t>
      </w:r>
      <w:proofErr w:type="spellEnd"/>
      <w:r w:rsidR="0090273E" w:rsidRPr="0090273E">
        <w:rPr>
          <w:b/>
          <w:bCs/>
        </w:rPr>
        <w:t xml:space="preserve"> 8 de la </w:t>
      </w:r>
      <w:proofErr w:type="spellStart"/>
      <w:r w:rsidR="0090273E" w:rsidRPr="0090273E">
        <w:rPr>
          <w:b/>
          <w:bCs/>
        </w:rPr>
        <w:t>Convención</w:t>
      </w:r>
      <w:proofErr w:type="spellEnd"/>
      <w:r w:rsidR="0090273E" w:rsidRPr="0090273E">
        <w:rPr>
          <w:b/>
          <w:bCs/>
        </w:rPr>
        <w:t xml:space="preserve"> de </w:t>
      </w:r>
      <w:proofErr w:type="spellStart"/>
      <w:r w:rsidR="0090273E" w:rsidRPr="0090273E">
        <w:rPr>
          <w:b/>
          <w:bCs/>
        </w:rPr>
        <w:t>Inmunidades</w:t>
      </w:r>
      <w:proofErr w:type="spellEnd"/>
      <w:r w:rsidR="0090273E" w:rsidRPr="0090273E">
        <w:rPr>
          <w:b/>
          <w:bCs/>
        </w:rPr>
        <w:t xml:space="preserve"> y </w:t>
      </w:r>
      <w:proofErr w:type="spellStart"/>
      <w:r w:rsidR="0090273E" w:rsidRPr="0090273E">
        <w:rPr>
          <w:b/>
          <w:bCs/>
        </w:rPr>
        <w:t>Privilegios</w:t>
      </w:r>
      <w:proofErr w:type="spellEnd"/>
      <w:r w:rsidR="0090273E" w:rsidRPr="0090273E">
        <w:rPr>
          <w:b/>
          <w:bCs/>
        </w:rPr>
        <w:t xml:space="preserve"> de las </w:t>
      </w:r>
      <w:proofErr w:type="spellStart"/>
      <w:r w:rsidR="0090273E" w:rsidRPr="0090273E">
        <w:rPr>
          <w:b/>
          <w:bCs/>
        </w:rPr>
        <w:t>Naciones</w:t>
      </w:r>
      <w:proofErr w:type="spellEnd"/>
      <w:r w:rsidR="0090273E" w:rsidRPr="0090273E">
        <w:rPr>
          <w:b/>
          <w:bCs/>
        </w:rPr>
        <w:t xml:space="preserve"> </w:t>
      </w:r>
      <w:proofErr w:type="spellStart"/>
      <w:r w:rsidR="0090273E" w:rsidRPr="0090273E">
        <w:rPr>
          <w:b/>
          <w:bCs/>
        </w:rPr>
        <w:t>Unidas</w:t>
      </w:r>
      <w:proofErr w:type="spellEnd"/>
      <w:r w:rsidR="0090273E" w:rsidRPr="0090273E">
        <w:rPr>
          <w:b/>
          <w:bCs/>
        </w:rPr>
        <w:t>.</w:t>
      </w:r>
    </w:p>
    <w:p w14:paraId="737E05A3" w14:textId="3981B99B" w:rsidR="000C7085" w:rsidRPr="002C0D2A" w:rsidRDefault="000C7085">
      <w:pPr>
        <w:rPr>
          <w:rFonts w:asciiTheme="majorHAnsi" w:eastAsia="Cambria" w:hAnsiTheme="majorHAnsi" w:cstheme="majorHAnsi"/>
          <w:lang w:val="es-CR"/>
        </w:rPr>
      </w:pPr>
    </w:p>
    <w:p w14:paraId="1BB1568F" w14:textId="77777777" w:rsidR="000C7085" w:rsidRPr="002C0D2A" w:rsidRDefault="00171342">
      <w:pPr>
        <w:jc w:val="left"/>
        <w:rPr>
          <w:rFonts w:asciiTheme="majorHAnsi" w:eastAsia="Cambria" w:hAnsiTheme="majorHAnsi" w:cstheme="majorHAnsi"/>
          <w:b/>
          <w:lang w:val="es-CR"/>
        </w:rPr>
      </w:pPr>
      <w:r w:rsidRPr="002C0D2A">
        <w:rPr>
          <w:rFonts w:asciiTheme="majorHAnsi" w:eastAsia="Cambria" w:hAnsiTheme="majorHAnsi" w:cstheme="majorHAnsi"/>
          <w:b/>
          <w:lang w:val="es-CR"/>
        </w:rPr>
        <w:t xml:space="preserve">EVALUACIÓN DE LAS OFERTAS </w:t>
      </w:r>
    </w:p>
    <w:p w14:paraId="7D5278E6" w14:textId="77777777" w:rsidR="000C7085" w:rsidRPr="002C0D2A" w:rsidRDefault="000C7085">
      <w:pPr>
        <w:pBdr>
          <w:top w:val="nil"/>
          <w:left w:val="nil"/>
          <w:bottom w:val="nil"/>
          <w:right w:val="nil"/>
          <w:between w:val="nil"/>
        </w:pBdr>
        <w:rPr>
          <w:rFonts w:asciiTheme="majorHAnsi" w:eastAsia="Cambria" w:hAnsiTheme="majorHAnsi" w:cstheme="majorHAnsi"/>
          <w:color w:val="000000"/>
          <w:lang w:val="es-CR"/>
        </w:rPr>
      </w:pPr>
    </w:p>
    <w:p w14:paraId="5FF4FE4C" w14:textId="77777777" w:rsidR="000C7085" w:rsidRPr="002C0D2A" w:rsidRDefault="00171342">
      <w:pPr>
        <w:spacing w:after="160" w:line="259" w:lineRule="auto"/>
        <w:jc w:val="left"/>
        <w:rPr>
          <w:rFonts w:asciiTheme="majorHAnsi" w:eastAsia="Cambria" w:hAnsiTheme="majorHAnsi" w:cstheme="majorHAnsi"/>
          <w:lang w:val="es-CR"/>
        </w:rPr>
      </w:pPr>
      <w:r w:rsidRPr="002C0D2A">
        <w:rPr>
          <w:rFonts w:asciiTheme="majorHAnsi" w:eastAsia="Cambria" w:hAnsiTheme="majorHAnsi" w:cstheme="majorHAnsi"/>
          <w:lang w:val="es-CR"/>
        </w:rPr>
        <w:t>La evaluación de las ofertas recibidas se realizará en dos etapas:</w:t>
      </w:r>
    </w:p>
    <w:tbl>
      <w:tblPr>
        <w:tblStyle w:val="a0"/>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1564"/>
        <w:gridCol w:w="2666"/>
        <w:gridCol w:w="1303"/>
        <w:gridCol w:w="992"/>
        <w:gridCol w:w="992"/>
        <w:gridCol w:w="992"/>
        <w:gridCol w:w="993"/>
      </w:tblGrid>
      <w:tr w:rsidR="000C7085" w:rsidRPr="002C0D2A" w14:paraId="1831D583" w14:textId="77777777">
        <w:trPr>
          <w:trHeight w:val="284"/>
          <w:jc w:val="center"/>
        </w:trPr>
        <w:tc>
          <w:tcPr>
            <w:tcW w:w="2122" w:type="dxa"/>
            <w:gridSpan w:val="2"/>
            <w:vMerge w:val="restart"/>
            <w:shd w:val="clear" w:color="auto" w:fill="D9D9D9"/>
            <w:vAlign w:val="center"/>
          </w:tcPr>
          <w:p w14:paraId="54CC956E" w14:textId="77777777" w:rsidR="000C7085" w:rsidRPr="002C0D2A" w:rsidRDefault="00171342">
            <w:pPr>
              <w:jc w:val="center"/>
              <w:rPr>
                <w:rFonts w:asciiTheme="majorHAnsi" w:eastAsia="Cambria" w:hAnsiTheme="majorHAnsi" w:cstheme="majorHAnsi"/>
                <w:b/>
              </w:rPr>
            </w:pPr>
            <w:proofErr w:type="spellStart"/>
            <w:r w:rsidRPr="002C0D2A">
              <w:rPr>
                <w:rFonts w:asciiTheme="majorHAnsi" w:eastAsia="Cambria" w:hAnsiTheme="majorHAnsi" w:cstheme="majorHAnsi"/>
                <w:b/>
              </w:rPr>
              <w:t>Oferta</w:t>
            </w:r>
            <w:proofErr w:type="spellEnd"/>
          </w:p>
        </w:tc>
        <w:tc>
          <w:tcPr>
            <w:tcW w:w="2666" w:type="dxa"/>
            <w:vMerge w:val="restart"/>
            <w:shd w:val="clear" w:color="auto" w:fill="D9D9D9"/>
            <w:vAlign w:val="center"/>
          </w:tcPr>
          <w:p w14:paraId="478D8569" w14:textId="77777777" w:rsidR="000C7085" w:rsidRPr="002C0D2A" w:rsidRDefault="00171342">
            <w:pPr>
              <w:jc w:val="center"/>
              <w:rPr>
                <w:rFonts w:asciiTheme="majorHAnsi" w:eastAsia="Cambria" w:hAnsiTheme="majorHAnsi" w:cstheme="majorHAnsi"/>
                <w:b/>
              </w:rPr>
            </w:pPr>
            <w:proofErr w:type="spellStart"/>
            <w:r w:rsidRPr="002C0D2A">
              <w:rPr>
                <w:rFonts w:asciiTheme="majorHAnsi" w:eastAsia="Cambria" w:hAnsiTheme="majorHAnsi" w:cstheme="majorHAnsi"/>
                <w:b/>
              </w:rPr>
              <w:t>Puntaje</w:t>
            </w:r>
            <w:proofErr w:type="spellEnd"/>
            <w:r w:rsidRPr="002C0D2A">
              <w:rPr>
                <w:rFonts w:asciiTheme="majorHAnsi" w:eastAsia="Cambria" w:hAnsiTheme="majorHAnsi" w:cstheme="majorHAnsi"/>
                <w:b/>
              </w:rPr>
              <w:t xml:space="preserve"> </w:t>
            </w:r>
            <w:proofErr w:type="spellStart"/>
            <w:r w:rsidRPr="002C0D2A">
              <w:rPr>
                <w:rFonts w:asciiTheme="majorHAnsi" w:eastAsia="Cambria" w:hAnsiTheme="majorHAnsi" w:cstheme="majorHAnsi"/>
                <w:b/>
              </w:rPr>
              <w:t>Máximo</w:t>
            </w:r>
            <w:proofErr w:type="spellEnd"/>
          </w:p>
        </w:tc>
        <w:tc>
          <w:tcPr>
            <w:tcW w:w="5272" w:type="dxa"/>
            <w:gridSpan w:val="5"/>
            <w:shd w:val="clear" w:color="auto" w:fill="D9D9D9"/>
            <w:vAlign w:val="center"/>
          </w:tcPr>
          <w:p w14:paraId="1B43EEEE" w14:textId="77777777" w:rsidR="000C7085" w:rsidRPr="002C0D2A" w:rsidRDefault="00171342">
            <w:pPr>
              <w:jc w:val="center"/>
              <w:rPr>
                <w:rFonts w:asciiTheme="majorHAnsi" w:eastAsia="Cambria" w:hAnsiTheme="majorHAnsi" w:cstheme="majorHAnsi"/>
                <w:b/>
              </w:rPr>
            </w:pPr>
            <w:proofErr w:type="spellStart"/>
            <w:r w:rsidRPr="002C0D2A">
              <w:rPr>
                <w:rFonts w:asciiTheme="majorHAnsi" w:eastAsia="Cambria" w:hAnsiTheme="majorHAnsi" w:cstheme="majorHAnsi"/>
                <w:b/>
              </w:rPr>
              <w:t>Oferentes</w:t>
            </w:r>
            <w:proofErr w:type="spellEnd"/>
            <w:r w:rsidRPr="002C0D2A">
              <w:rPr>
                <w:rFonts w:asciiTheme="majorHAnsi" w:eastAsia="Cambria" w:hAnsiTheme="majorHAnsi" w:cstheme="majorHAnsi"/>
                <w:b/>
              </w:rPr>
              <w:t xml:space="preserve"> </w:t>
            </w:r>
          </w:p>
        </w:tc>
      </w:tr>
      <w:tr w:rsidR="000C7085" w:rsidRPr="002C0D2A" w14:paraId="6675F994" w14:textId="77777777">
        <w:trPr>
          <w:trHeight w:val="284"/>
          <w:jc w:val="center"/>
        </w:trPr>
        <w:tc>
          <w:tcPr>
            <w:tcW w:w="2122" w:type="dxa"/>
            <w:gridSpan w:val="2"/>
            <w:vMerge/>
            <w:shd w:val="clear" w:color="auto" w:fill="D9D9D9"/>
            <w:vAlign w:val="center"/>
          </w:tcPr>
          <w:p w14:paraId="4AD8CD25"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b/>
              </w:rPr>
            </w:pPr>
          </w:p>
        </w:tc>
        <w:tc>
          <w:tcPr>
            <w:tcW w:w="2666" w:type="dxa"/>
            <w:vMerge/>
            <w:shd w:val="clear" w:color="auto" w:fill="D9D9D9"/>
            <w:vAlign w:val="center"/>
          </w:tcPr>
          <w:p w14:paraId="7A42D403"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b/>
              </w:rPr>
            </w:pPr>
          </w:p>
        </w:tc>
        <w:tc>
          <w:tcPr>
            <w:tcW w:w="1303" w:type="dxa"/>
            <w:shd w:val="clear" w:color="auto" w:fill="D9D9D9"/>
            <w:vAlign w:val="center"/>
          </w:tcPr>
          <w:p w14:paraId="70CC738B" w14:textId="77777777" w:rsidR="000C7085" w:rsidRPr="002C0D2A" w:rsidRDefault="00171342">
            <w:pPr>
              <w:jc w:val="center"/>
              <w:rPr>
                <w:rFonts w:asciiTheme="majorHAnsi" w:eastAsia="Cambria" w:hAnsiTheme="majorHAnsi" w:cstheme="majorHAnsi"/>
                <w:b/>
              </w:rPr>
            </w:pPr>
            <w:r w:rsidRPr="002C0D2A">
              <w:rPr>
                <w:rFonts w:asciiTheme="majorHAnsi" w:eastAsia="Cambria" w:hAnsiTheme="majorHAnsi" w:cstheme="majorHAnsi"/>
                <w:b/>
              </w:rPr>
              <w:t>A</w:t>
            </w:r>
          </w:p>
        </w:tc>
        <w:tc>
          <w:tcPr>
            <w:tcW w:w="992" w:type="dxa"/>
            <w:shd w:val="clear" w:color="auto" w:fill="D9D9D9"/>
            <w:vAlign w:val="center"/>
          </w:tcPr>
          <w:p w14:paraId="6E799075" w14:textId="77777777" w:rsidR="000C7085" w:rsidRPr="002C0D2A" w:rsidRDefault="00171342">
            <w:pPr>
              <w:jc w:val="center"/>
              <w:rPr>
                <w:rFonts w:asciiTheme="majorHAnsi" w:eastAsia="Cambria" w:hAnsiTheme="majorHAnsi" w:cstheme="majorHAnsi"/>
                <w:b/>
              </w:rPr>
            </w:pPr>
            <w:r w:rsidRPr="002C0D2A">
              <w:rPr>
                <w:rFonts w:asciiTheme="majorHAnsi" w:eastAsia="Cambria" w:hAnsiTheme="majorHAnsi" w:cstheme="majorHAnsi"/>
                <w:b/>
              </w:rPr>
              <w:t>B</w:t>
            </w:r>
          </w:p>
        </w:tc>
        <w:tc>
          <w:tcPr>
            <w:tcW w:w="992" w:type="dxa"/>
            <w:shd w:val="clear" w:color="auto" w:fill="D9D9D9"/>
            <w:vAlign w:val="center"/>
          </w:tcPr>
          <w:p w14:paraId="48A7C72C" w14:textId="77777777" w:rsidR="000C7085" w:rsidRPr="002C0D2A" w:rsidRDefault="00171342">
            <w:pPr>
              <w:jc w:val="center"/>
              <w:rPr>
                <w:rFonts w:asciiTheme="majorHAnsi" w:eastAsia="Cambria" w:hAnsiTheme="majorHAnsi" w:cstheme="majorHAnsi"/>
                <w:b/>
              </w:rPr>
            </w:pPr>
            <w:r w:rsidRPr="002C0D2A">
              <w:rPr>
                <w:rFonts w:asciiTheme="majorHAnsi" w:eastAsia="Cambria" w:hAnsiTheme="majorHAnsi" w:cstheme="majorHAnsi"/>
                <w:b/>
              </w:rPr>
              <w:t>C</w:t>
            </w:r>
          </w:p>
        </w:tc>
        <w:tc>
          <w:tcPr>
            <w:tcW w:w="992" w:type="dxa"/>
            <w:shd w:val="clear" w:color="auto" w:fill="D9D9D9"/>
            <w:vAlign w:val="center"/>
          </w:tcPr>
          <w:p w14:paraId="6790C7C3" w14:textId="77777777" w:rsidR="000C7085" w:rsidRPr="002C0D2A" w:rsidRDefault="00171342">
            <w:pPr>
              <w:jc w:val="center"/>
              <w:rPr>
                <w:rFonts w:asciiTheme="majorHAnsi" w:eastAsia="Cambria" w:hAnsiTheme="majorHAnsi" w:cstheme="majorHAnsi"/>
                <w:b/>
              </w:rPr>
            </w:pPr>
            <w:r w:rsidRPr="002C0D2A">
              <w:rPr>
                <w:rFonts w:asciiTheme="majorHAnsi" w:eastAsia="Cambria" w:hAnsiTheme="majorHAnsi" w:cstheme="majorHAnsi"/>
                <w:b/>
              </w:rPr>
              <w:t>D</w:t>
            </w:r>
          </w:p>
        </w:tc>
        <w:tc>
          <w:tcPr>
            <w:tcW w:w="993" w:type="dxa"/>
            <w:shd w:val="clear" w:color="auto" w:fill="D9D9D9"/>
            <w:vAlign w:val="center"/>
          </w:tcPr>
          <w:p w14:paraId="384C6972" w14:textId="77777777" w:rsidR="000C7085" w:rsidRPr="002C0D2A" w:rsidRDefault="00171342">
            <w:pPr>
              <w:jc w:val="center"/>
              <w:rPr>
                <w:rFonts w:asciiTheme="majorHAnsi" w:eastAsia="Cambria" w:hAnsiTheme="majorHAnsi" w:cstheme="majorHAnsi"/>
                <w:b/>
              </w:rPr>
            </w:pPr>
            <w:r w:rsidRPr="002C0D2A">
              <w:rPr>
                <w:rFonts w:asciiTheme="majorHAnsi" w:eastAsia="Cambria" w:hAnsiTheme="majorHAnsi" w:cstheme="majorHAnsi"/>
                <w:b/>
              </w:rPr>
              <w:t>E</w:t>
            </w:r>
          </w:p>
        </w:tc>
      </w:tr>
      <w:tr w:rsidR="000C7085" w:rsidRPr="002C0D2A" w14:paraId="7CAF772A" w14:textId="77777777">
        <w:trPr>
          <w:trHeight w:val="284"/>
          <w:jc w:val="center"/>
        </w:trPr>
        <w:tc>
          <w:tcPr>
            <w:tcW w:w="558" w:type="dxa"/>
            <w:shd w:val="clear" w:color="auto" w:fill="auto"/>
          </w:tcPr>
          <w:p w14:paraId="56F48153" w14:textId="77777777" w:rsidR="000C7085" w:rsidRPr="002C0D2A" w:rsidRDefault="00171342">
            <w:pPr>
              <w:jc w:val="center"/>
              <w:rPr>
                <w:rFonts w:asciiTheme="majorHAnsi" w:eastAsia="Cambria" w:hAnsiTheme="majorHAnsi" w:cstheme="majorHAnsi"/>
              </w:rPr>
            </w:pPr>
            <w:r w:rsidRPr="002C0D2A">
              <w:rPr>
                <w:rFonts w:asciiTheme="majorHAnsi" w:eastAsia="Cambria" w:hAnsiTheme="majorHAnsi" w:cstheme="majorHAnsi"/>
              </w:rPr>
              <w:t>1.</w:t>
            </w:r>
          </w:p>
        </w:tc>
        <w:tc>
          <w:tcPr>
            <w:tcW w:w="1564" w:type="dxa"/>
            <w:shd w:val="clear" w:color="auto" w:fill="auto"/>
          </w:tcPr>
          <w:p w14:paraId="7D122FD4" w14:textId="77777777" w:rsidR="000C7085" w:rsidRPr="002C0D2A" w:rsidRDefault="00171342">
            <w:pPr>
              <w:rPr>
                <w:rFonts w:asciiTheme="majorHAnsi" w:eastAsia="Cambria" w:hAnsiTheme="majorHAnsi" w:cstheme="majorHAnsi"/>
              </w:rPr>
            </w:pPr>
            <w:r w:rsidRPr="002C0D2A">
              <w:rPr>
                <w:rFonts w:asciiTheme="majorHAnsi" w:eastAsia="Cambria" w:hAnsiTheme="majorHAnsi" w:cstheme="majorHAnsi"/>
              </w:rPr>
              <w:t xml:space="preserve">Técnica </w:t>
            </w:r>
          </w:p>
        </w:tc>
        <w:tc>
          <w:tcPr>
            <w:tcW w:w="2666" w:type="dxa"/>
            <w:shd w:val="clear" w:color="auto" w:fill="auto"/>
          </w:tcPr>
          <w:p w14:paraId="3DC1E0AF" w14:textId="22A394A4" w:rsidR="000C7085" w:rsidRPr="00B67222" w:rsidRDefault="00171342">
            <w:pPr>
              <w:jc w:val="center"/>
              <w:rPr>
                <w:rFonts w:asciiTheme="majorHAnsi" w:eastAsia="Cambria" w:hAnsiTheme="majorHAnsi" w:cstheme="majorHAnsi"/>
              </w:rPr>
            </w:pPr>
            <w:r w:rsidRPr="00B67222">
              <w:rPr>
                <w:rFonts w:asciiTheme="majorHAnsi" w:eastAsia="Cambria" w:hAnsiTheme="majorHAnsi" w:cstheme="majorHAnsi"/>
              </w:rPr>
              <w:t>1000</w:t>
            </w:r>
          </w:p>
        </w:tc>
        <w:tc>
          <w:tcPr>
            <w:tcW w:w="1303" w:type="dxa"/>
            <w:shd w:val="clear" w:color="auto" w:fill="auto"/>
          </w:tcPr>
          <w:p w14:paraId="51D57F67" w14:textId="77777777" w:rsidR="000C7085" w:rsidRPr="002C0D2A" w:rsidRDefault="000C7085">
            <w:pPr>
              <w:jc w:val="center"/>
              <w:rPr>
                <w:rFonts w:asciiTheme="majorHAnsi" w:eastAsia="Cambria" w:hAnsiTheme="majorHAnsi" w:cstheme="majorHAnsi"/>
              </w:rPr>
            </w:pPr>
          </w:p>
        </w:tc>
        <w:tc>
          <w:tcPr>
            <w:tcW w:w="992" w:type="dxa"/>
            <w:shd w:val="clear" w:color="auto" w:fill="auto"/>
          </w:tcPr>
          <w:p w14:paraId="0685667E" w14:textId="77777777" w:rsidR="000C7085" w:rsidRPr="002C0D2A" w:rsidRDefault="000C7085">
            <w:pPr>
              <w:jc w:val="center"/>
              <w:rPr>
                <w:rFonts w:asciiTheme="majorHAnsi" w:eastAsia="Cambria" w:hAnsiTheme="majorHAnsi" w:cstheme="majorHAnsi"/>
              </w:rPr>
            </w:pPr>
          </w:p>
        </w:tc>
        <w:tc>
          <w:tcPr>
            <w:tcW w:w="992" w:type="dxa"/>
            <w:shd w:val="clear" w:color="auto" w:fill="auto"/>
          </w:tcPr>
          <w:p w14:paraId="46B99B9B" w14:textId="77777777" w:rsidR="000C7085" w:rsidRPr="002C0D2A" w:rsidRDefault="000C7085">
            <w:pPr>
              <w:jc w:val="center"/>
              <w:rPr>
                <w:rFonts w:asciiTheme="majorHAnsi" w:eastAsia="Cambria" w:hAnsiTheme="majorHAnsi" w:cstheme="majorHAnsi"/>
              </w:rPr>
            </w:pPr>
          </w:p>
        </w:tc>
        <w:tc>
          <w:tcPr>
            <w:tcW w:w="992" w:type="dxa"/>
            <w:shd w:val="clear" w:color="auto" w:fill="auto"/>
          </w:tcPr>
          <w:p w14:paraId="59936D1D" w14:textId="77777777" w:rsidR="000C7085" w:rsidRPr="002C0D2A" w:rsidRDefault="000C7085">
            <w:pPr>
              <w:jc w:val="center"/>
              <w:rPr>
                <w:rFonts w:asciiTheme="majorHAnsi" w:eastAsia="Cambria" w:hAnsiTheme="majorHAnsi" w:cstheme="majorHAnsi"/>
              </w:rPr>
            </w:pPr>
          </w:p>
        </w:tc>
        <w:tc>
          <w:tcPr>
            <w:tcW w:w="993" w:type="dxa"/>
            <w:shd w:val="clear" w:color="auto" w:fill="auto"/>
          </w:tcPr>
          <w:p w14:paraId="07CDC948" w14:textId="77777777" w:rsidR="000C7085" w:rsidRPr="002C0D2A" w:rsidRDefault="000C7085">
            <w:pPr>
              <w:jc w:val="center"/>
              <w:rPr>
                <w:rFonts w:asciiTheme="majorHAnsi" w:eastAsia="Cambria" w:hAnsiTheme="majorHAnsi" w:cstheme="majorHAnsi"/>
              </w:rPr>
            </w:pPr>
          </w:p>
        </w:tc>
      </w:tr>
      <w:tr w:rsidR="000C7085" w:rsidRPr="002C0D2A" w14:paraId="459E861E" w14:textId="77777777">
        <w:trPr>
          <w:trHeight w:val="284"/>
          <w:jc w:val="center"/>
        </w:trPr>
        <w:tc>
          <w:tcPr>
            <w:tcW w:w="558" w:type="dxa"/>
            <w:shd w:val="clear" w:color="auto" w:fill="auto"/>
          </w:tcPr>
          <w:p w14:paraId="727B864F" w14:textId="77777777" w:rsidR="000C7085" w:rsidRPr="002C0D2A" w:rsidRDefault="00171342">
            <w:pPr>
              <w:jc w:val="center"/>
              <w:rPr>
                <w:rFonts w:asciiTheme="majorHAnsi" w:eastAsia="Cambria" w:hAnsiTheme="majorHAnsi" w:cstheme="majorHAnsi"/>
              </w:rPr>
            </w:pPr>
            <w:r w:rsidRPr="002C0D2A">
              <w:rPr>
                <w:rFonts w:asciiTheme="majorHAnsi" w:eastAsia="Cambria" w:hAnsiTheme="majorHAnsi" w:cstheme="majorHAnsi"/>
              </w:rPr>
              <w:t>2.</w:t>
            </w:r>
          </w:p>
        </w:tc>
        <w:tc>
          <w:tcPr>
            <w:tcW w:w="1564" w:type="dxa"/>
            <w:shd w:val="clear" w:color="auto" w:fill="auto"/>
          </w:tcPr>
          <w:p w14:paraId="07DC6EE0" w14:textId="77777777" w:rsidR="000C7085" w:rsidRPr="002C0D2A" w:rsidRDefault="00171342">
            <w:pPr>
              <w:rPr>
                <w:rFonts w:asciiTheme="majorHAnsi" w:eastAsia="Cambria" w:hAnsiTheme="majorHAnsi" w:cstheme="majorHAnsi"/>
              </w:rPr>
            </w:pPr>
            <w:proofErr w:type="spellStart"/>
            <w:r w:rsidRPr="002C0D2A">
              <w:rPr>
                <w:rFonts w:asciiTheme="majorHAnsi" w:eastAsia="Cambria" w:hAnsiTheme="majorHAnsi" w:cstheme="majorHAnsi"/>
              </w:rPr>
              <w:t>Económica</w:t>
            </w:r>
            <w:proofErr w:type="spellEnd"/>
          </w:p>
        </w:tc>
        <w:tc>
          <w:tcPr>
            <w:tcW w:w="2666" w:type="dxa"/>
            <w:shd w:val="clear" w:color="auto" w:fill="auto"/>
          </w:tcPr>
          <w:p w14:paraId="2E9649B0" w14:textId="77777777" w:rsidR="000C7085" w:rsidRPr="00B67222" w:rsidRDefault="00171342">
            <w:pPr>
              <w:jc w:val="center"/>
              <w:rPr>
                <w:rFonts w:asciiTheme="majorHAnsi" w:eastAsia="Cambria" w:hAnsiTheme="majorHAnsi" w:cstheme="majorHAnsi"/>
              </w:rPr>
            </w:pPr>
            <w:r w:rsidRPr="00B67222">
              <w:rPr>
                <w:rFonts w:asciiTheme="majorHAnsi" w:eastAsia="Cambria" w:hAnsiTheme="majorHAnsi" w:cstheme="majorHAnsi"/>
              </w:rPr>
              <w:t>300</w:t>
            </w:r>
          </w:p>
        </w:tc>
        <w:tc>
          <w:tcPr>
            <w:tcW w:w="1303" w:type="dxa"/>
            <w:shd w:val="clear" w:color="auto" w:fill="auto"/>
          </w:tcPr>
          <w:p w14:paraId="5695B542" w14:textId="77777777" w:rsidR="000C7085" w:rsidRPr="002C0D2A" w:rsidRDefault="000C7085">
            <w:pPr>
              <w:jc w:val="center"/>
              <w:rPr>
                <w:rFonts w:asciiTheme="majorHAnsi" w:eastAsia="Cambria" w:hAnsiTheme="majorHAnsi" w:cstheme="majorHAnsi"/>
              </w:rPr>
            </w:pPr>
          </w:p>
        </w:tc>
        <w:tc>
          <w:tcPr>
            <w:tcW w:w="992" w:type="dxa"/>
            <w:shd w:val="clear" w:color="auto" w:fill="auto"/>
          </w:tcPr>
          <w:p w14:paraId="48579A64" w14:textId="77777777" w:rsidR="000C7085" w:rsidRPr="002C0D2A" w:rsidRDefault="000C7085">
            <w:pPr>
              <w:jc w:val="center"/>
              <w:rPr>
                <w:rFonts w:asciiTheme="majorHAnsi" w:eastAsia="Cambria" w:hAnsiTheme="majorHAnsi" w:cstheme="majorHAnsi"/>
              </w:rPr>
            </w:pPr>
          </w:p>
        </w:tc>
        <w:tc>
          <w:tcPr>
            <w:tcW w:w="992" w:type="dxa"/>
            <w:shd w:val="clear" w:color="auto" w:fill="auto"/>
          </w:tcPr>
          <w:p w14:paraId="63CABA01" w14:textId="77777777" w:rsidR="000C7085" w:rsidRPr="002C0D2A" w:rsidRDefault="000C7085">
            <w:pPr>
              <w:jc w:val="center"/>
              <w:rPr>
                <w:rFonts w:asciiTheme="majorHAnsi" w:eastAsia="Cambria" w:hAnsiTheme="majorHAnsi" w:cstheme="majorHAnsi"/>
              </w:rPr>
            </w:pPr>
          </w:p>
        </w:tc>
        <w:tc>
          <w:tcPr>
            <w:tcW w:w="992" w:type="dxa"/>
            <w:shd w:val="clear" w:color="auto" w:fill="auto"/>
          </w:tcPr>
          <w:p w14:paraId="734EA3BC" w14:textId="77777777" w:rsidR="000C7085" w:rsidRPr="002C0D2A" w:rsidRDefault="000C7085">
            <w:pPr>
              <w:jc w:val="center"/>
              <w:rPr>
                <w:rFonts w:asciiTheme="majorHAnsi" w:eastAsia="Cambria" w:hAnsiTheme="majorHAnsi" w:cstheme="majorHAnsi"/>
              </w:rPr>
            </w:pPr>
          </w:p>
        </w:tc>
        <w:tc>
          <w:tcPr>
            <w:tcW w:w="993" w:type="dxa"/>
            <w:shd w:val="clear" w:color="auto" w:fill="auto"/>
          </w:tcPr>
          <w:p w14:paraId="2AEC484D" w14:textId="77777777" w:rsidR="000C7085" w:rsidRPr="002C0D2A" w:rsidRDefault="000C7085">
            <w:pPr>
              <w:jc w:val="center"/>
              <w:rPr>
                <w:rFonts w:asciiTheme="majorHAnsi" w:eastAsia="Cambria" w:hAnsiTheme="majorHAnsi" w:cstheme="majorHAnsi"/>
              </w:rPr>
            </w:pPr>
          </w:p>
        </w:tc>
      </w:tr>
      <w:tr w:rsidR="000C7085" w:rsidRPr="002C0D2A" w14:paraId="53502543" w14:textId="77777777">
        <w:trPr>
          <w:trHeight w:val="284"/>
          <w:jc w:val="center"/>
        </w:trPr>
        <w:tc>
          <w:tcPr>
            <w:tcW w:w="558" w:type="dxa"/>
            <w:shd w:val="clear" w:color="auto" w:fill="auto"/>
          </w:tcPr>
          <w:p w14:paraId="6D8C0610" w14:textId="77777777" w:rsidR="000C7085" w:rsidRPr="002C0D2A" w:rsidRDefault="000C7085">
            <w:pPr>
              <w:jc w:val="center"/>
              <w:rPr>
                <w:rFonts w:asciiTheme="majorHAnsi" w:eastAsia="Cambria" w:hAnsiTheme="majorHAnsi" w:cstheme="majorHAnsi"/>
              </w:rPr>
            </w:pPr>
          </w:p>
        </w:tc>
        <w:tc>
          <w:tcPr>
            <w:tcW w:w="1564" w:type="dxa"/>
            <w:shd w:val="clear" w:color="auto" w:fill="auto"/>
          </w:tcPr>
          <w:p w14:paraId="2FD1737F" w14:textId="77777777" w:rsidR="000C7085" w:rsidRPr="002C0D2A" w:rsidRDefault="00171342">
            <w:pPr>
              <w:rPr>
                <w:rFonts w:asciiTheme="majorHAnsi" w:eastAsia="Cambria" w:hAnsiTheme="majorHAnsi" w:cstheme="majorHAnsi"/>
              </w:rPr>
            </w:pPr>
            <w:r w:rsidRPr="002C0D2A">
              <w:rPr>
                <w:rFonts w:asciiTheme="majorHAnsi" w:eastAsia="Cambria" w:hAnsiTheme="majorHAnsi" w:cstheme="majorHAnsi"/>
              </w:rPr>
              <w:t>Total</w:t>
            </w:r>
          </w:p>
        </w:tc>
        <w:tc>
          <w:tcPr>
            <w:tcW w:w="2666" w:type="dxa"/>
            <w:shd w:val="clear" w:color="auto" w:fill="auto"/>
          </w:tcPr>
          <w:p w14:paraId="1148A755" w14:textId="793D8326" w:rsidR="000C7085" w:rsidRPr="00B67222" w:rsidRDefault="00171342">
            <w:pPr>
              <w:jc w:val="center"/>
              <w:rPr>
                <w:rFonts w:asciiTheme="majorHAnsi" w:eastAsia="Cambria" w:hAnsiTheme="majorHAnsi" w:cstheme="majorHAnsi"/>
              </w:rPr>
            </w:pPr>
            <w:r w:rsidRPr="00B67222">
              <w:rPr>
                <w:rFonts w:asciiTheme="majorHAnsi" w:eastAsia="Cambria" w:hAnsiTheme="majorHAnsi" w:cstheme="majorHAnsi"/>
              </w:rPr>
              <w:t>1300</w:t>
            </w:r>
          </w:p>
        </w:tc>
        <w:tc>
          <w:tcPr>
            <w:tcW w:w="1303" w:type="dxa"/>
            <w:shd w:val="clear" w:color="auto" w:fill="auto"/>
          </w:tcPr>
          <w:p w14:paraId="2B481357" w14:textId="77777777" w:rsidR="000C7085" w:rsidRPr="002C0D2A" w:rsidRDefault="000C7085">
            <w:pPr>
              <w:jc w:val="center"/>
              <w:rPr>
                <w:rFonts w:asciiTheme="majorHAnsi" w:eastAsia="Cambria" w:hAnsiTheme="majorHAnsi" w:cstheme="majorHAnsi"/>
              </w:rPr>
            </w:pPr>
          </w:p>
        </w:tc>
        <w:tc>
          <w:tcPr>
            <w:tcW w:w="992" w:type="dxa"/>
            <w:shd w:val="clear" w:color="auto" w:fill="auto"/>
          </w:tcPr>
          <w:p w14:paraId="071AB192" w14:textId="77777777" w:rsidR="000C7085" w:rsidRPr="002C0D2A" w:rsidRDefault="000C7085">
            <w:pPr>
              <w:jc w:val="center"/>
              <w:rPr>
                <w:rFonts w:asciiTheme="majorHAnsi" w:eastAsia="Cambria" w:hAnsiTheme="majorHAnsi" w:cstheme="majorHAnsi"/>
              </w:rPr>
            </w:pPr>
          </w:p>
        </w:tc>
        <w:tc>
          <w:tcPr>
            <w:tcW w:w="992" w:type="dxa"/>
            <w:shd w:val="clear" w:color="auto" w:fill="auto"/>
          </w:tcPr>
          <w:p w14:paraId="261AF406" w14:textId="77777777" w:rsidR="000C7085" w:rsidRPr="002C0D2A" w:rsidRDefault="000C7085">
            <w:pPr>
              <w:jc w:val="center"/>
              <w:rPr>
                <w:rFonts w:asciiTheme="majorHAnsi" w:eastAsia="Cambria" w:hAnsiTheme="majorHAnsi" w:cstheme="majorHAnsi"/>
              </w:rPr>
            </w:pPr>
          </w:p>
        </w:tc>
        <w:tc>
          <w:tcPr>
            <w:tcW w:w="992" w:type="dxa"/>
            <w:shd w:val="clear" w:color="auto" w:fill="auto"/>
          </w:tcPr>
          <w:p w14:paraId="731056AE" w14:textId="77777777" w:rsidR="000C7085" w:rsidRPr="002C0D2A" w:rsidRDefault="000C7085">
            <w:pPr>
              <w:jc w:val="center"/>
              <w:rPr>
                <w:rFonts w:asciiTheme="majorHAnsi" w:eastAsia="Cambria" w:hAnsiTheme="majorHAnsi" w:cstheme="majorHAnsi"/>
              </w:rPr>
            </w:pPr>
          </w:p>
        </w:tc>
        <w:tc>
          <w:tcPr>
            <w:tcW w:w="993" w:type="dxa"/>
            <w:shd w:val="clear" w:color="auto" w:fill="auto"/>
          </w:tcPr>
          <w:p w14:paraId="54DA3C82" w14:textId="77777777" w:rsidR="000C7085" w:rsidRPr="002C0D2A" w:rsidRDefault="000C7085">
            <w:pPr>
              <w:jc w:val="center"/>
              <w:rPr>
                <w:rFonts w:asciiTheme="majorHAnsi" w:eastAsia="Cambria" w:hAnsiTheme="majorHAnsi" w:cstheme="majorHAnsi"/>
              </w:rPr>
            </w:pPr>
          </w:p>
        </w:tc>
      </w:tr>
    </w:tbl>
    <w:p w14:paraId="44B2539B" w14:textId="77777777" w:rsidR="000C7085" w:rsidRPr="002C0D2A" w:rsidRDefault="000C7085">
      <w:pPr>
        <w:pBdr>
          <w:top w:val="nil"/>
          <w:left w:val="nil"/>
          <w:bottom w:val="nil"/>
          <w:right w:val="nil"/>
          <w:between w:val="nil"/>
        </w:pBdr>
        <w:rPr>
          <w:rFonts w:asciiTheme="majorHAnsi" w:eastAsia="Cambria" w:hAnsiTheme="majorHAnsi" w:cstheme="majorHAnsi"/>
          <w:b/>
          <w:color w:val="000000"/>
        </w:rPr>
      </w:pPr>
    </w:p>
    <w:p w14:paraId="083E3A1A" w14:textId="77777777" w:rsidR="000C7085" w:rsidRPr="002C0D2A" w:rsidRDefault="00171342">
      <w:pPr>
        <w:pBdr>
          <w:top w:val="nil"/>
          <w:left w:val="nil"/>
          <w:bottom w:val="nil"/>
          <w:right w:val="nil"/>
          <w:between w:val="nil"/>
        </w:pBdr>
        <w:rPr>
          <w:rFonts w:asciiTheme="majorHAnsi" w:eastAsia="Cambria" w:hAnsiTheme="majorHAnsi" w:cstheme="majorHAnsi"/>
          <w:color w:val="000000"/>
          <w:lang w:val="es-CR"/>
        </w:rPr>
      </w:pPr>
      <w:r w:rsidRPr="002C0D2A">
        <w:rPr>
          <w:rFonts w:asciiTheme="majorHAnsi" w:eastAsia="Cambria" w:hAnsiTheme="majorHAnsi" w:cstheme="majorHAnsi"/>
          <w:b/>
          <w:color w:val="000000"/>
          <w:lang w:val="es-CR"/>
        </w:rPr>
        <w:t>Primera etapa: Evaluación de la oferta técnica. (1.000 puntos - I Etapa):</w:t>
      </w:r>
    </w:p>
    <w:p w14:paraId="5647B449" w14:textId="77777777" w:rsidR="000C7085" w:rsidRPr="002C0D2A" w:rsidRDefault="000C7085">
      <w:pPr>
        <w:pBdr>
          <w:top w:val="nil"/>
          <w:left w:val="nil"/>
          <w:bottom w:val="nil"/>
          <w:right w:val="nil"/>
          <w:between w:val="nil"/>
        </w:pBdr>
        <w:rPr>
          <w:rFonts w:asciiTheme="majorHAnsi" w:eastAsia="Cambria" w:hAnsiTheme="majorHAnsi" w:cstheme="majorHAnsi"/>
          <w:color w:val="000000"/>
          <w:lang w:val="es-CR"/>
        </w:rPr>
      </w:pPr>
    </w:p>
    <w:p w14:paraId="17DC413E" w14:textId="77777777" w:rsidR="000C7085" w:rsidRPr="002C0D2A" w:rsidRDefault="00171342">
      <w:pPr>
        <w:pBdr>
          <w:top w:val="nil"/>
          <w:left w:val="nil"/>
          <w:bottom w:val="nil"/>
          <w:right w:val="nil"/>
          <w:between w:val="nil"/>
        </w:pBdr>
        <w:rPr>
          <w:rFonts w:asciiTheme="majorHAnsi" w:eastAsia="Cambria" w:hAnsiTheme="majorHAnsi" w:cstheme="majorHAnsi"/>
          <w:color w:val="000000"/>
          <w:lang w:val="es-CR"/>
        </w:rPr>
      </w:pPr>
      <w:r w:rsidRPr="002C0D2A">
        <w:rPr>
          <w:rFonts w:asciiTheme="majorHAnsi" w:eastAsia="Cambria" w:hAnsiTheme="majorHAnsi" w:cstheme="majorHAnsi"/>
          <w:color w:val="000000"/>
          <w:lang w:val="es-CR"/>
        </w:rPr>
        <w:t>Esta primera etapa contempla la evaluación de la experiencia de la persona oferente y su correspondencia con los Términos de Referencia, según los siguientes criterios:</w:t>
      </w:r>
    </w:p>
    <w:p w14:paraId="77BFB080" w14:textId="77777777" w:rsidR="000C7085" w:rsidRPr="002C0D2A" w:rsidRDefault="000C7085">
      <w:pPr>
        <w:pBdr>
          <w:top w:val="nil"/>
          <w:left w:val="nil"/>
          <w:bottom w:val="nil"/>
          <w:right w:val="nil"/>
          <w:between w:val="nil"/>
        </w:pBdr>
        <w:rPr>
          <w:rFonts w:asciiTheme="majorHAnsi" w:eastAsia="Cambria" w:hAnsiTheme="majorHAnsi" w:cstheme="majorHAnsi"/>
          <w:color w:val="000000"/>
          <w:lang w:val="es-CR"/>
        </w:rPr>
      </w:pPr>
    </w:p>
    <w:p w14:paraId="0FE31B8F" w14:textId="77777777" w:rsidR="000C7085" w:rsidRPr="002C0D2A" w:rsidRDefault="00171342">
      <w:pPr>
        <w:pBdr>
          <w:top w:val="nil"/>
          <w:left w:val="nil"/>
          <w:bottom w:val="nil"/>
          <w:right w:val="nil"/>
          <w:between w:val="nil"/>
        </w:pBdr>
        <w:jc w:val="center"/>
        <w:rPr>
          <w:rFonts w:asciiTheme="majorHAnsi" w:eastAsia="Cambria" w:hAnsiTheme="majorHAnsi" w:cstheme="majorHAnsi"/>
          <w:b/>
          <w:color w:val="000000"/>
        </w:rPr>
      </w:pPr>
      <w:proofErr w:type="spellStart"/>
      <w:r w:rsidRPr="002C0D2A">
        <w:rPr>
          <w:rFonts w:asciiTheme="majorHAnsi" w:eastAsia="Cambria" w:hAnsiTheme="majorHAnsi" w:cstheme="majorHAnsi"/>
          <w:b/>
          <w:color w:val="000000"/>
        </w:rPr>
        <w:t>Matriz</w:t>
      </w:r>
      <w:proofErr w:type="spellEnd"/>
      <w:r w:rsidRPr="002C0D2A">
        <w:rPr>
          <w:rFonts w:asciiTheme="majorHAnsi" w:eastAsia="Cambria" w:hAnsiTheme="majorHAnsi" w:cstheme="majorHAnsi"/>
          <w:b/>
          <w:color w:val="000000"/>
        </w:rPr>
        <w:t xml:space="preserve"> de </w:t>
      </w:r>
      <w:proofErr w:type="spellStart"/>
      <w:r w:rsidRPr="002C0D2A">
        <w:rPr>
          <w:rFonts w:asciiTheme="majorHAnsi" w:eastAsia="Cambria" w:hAnsiTheme="majorHAnsi" w:cstheme="majorHAnsi"/>
          <w:b/>
          <w:color w:val="000000"/>
        </w:rPr>
        <w:t>Evaluación</w:t>
      </w:r>
      <w:proofErr w:type="spellEnd"/>
    </w:p>
    <w:p w14:paraId="16A4F692" w14:textId="77777777" w:rsidR="000C7085" w:rsidRPr="002C0D2A" w:rsidRDefault="000C7085">
      <w:pPr>
        <w:pBdr>
          <w:top w:val="nil"/>
          <w:left w:val="nil"/>
          <w:bottom w:val="nil"/>
          <w:right w:val="nil"/>
          <w:between w:val="nil"/>
        </w:pBdr>
        <w:rPr>
          <w:rFonts w:asciiTheme="majorHAnsi" w:eastAsia="Cambria" w:hAnsiTheme="majorHAnsi" w:cstheme="majorHAnsi"/>
          <w:color w:val="000000"/>
        </w:rPr>
      </w:pPr>
    </w:p>
    <w:tbl>
      <w:tblPr>
        <w:tblStyle w:val="a1"/>
        <w:tblW w:w="10205" w:type="dxa"/>
        <w:jc w:val="center"/>
        <w:tblInd w:w="0" w:type="dxa"/>
        <w:tblLayout w:type="fixed"/>
        <w:tblLook w:val="0000" w:firstRow="0" w:lastRow="0" w:firstColumn="0" w:lastColumn="0" w:noHBand="0" w:noVBand="0"/>
      </w:tblPr>
      <w:tblGrid>
        <w:gridCol w:w="567"/>
        <w:gridCol w:w="4080"/>
        <w:gridCol w:w="3420"/>
        <w:gridCol w:w="425"/>
        <w:gridCol w:w="426"/>
        <w:gridCol w:w="425"/>
        <w:gridCol w:w="425"/>
        <w:gridCol w:w="437"/>
      </w:tblGrid>
      <w:tr w:rsidR="000C7085" w:rsidRPr="002C0D2A" w14:paraId="3C760452" w14:textId="77777777">
        <w:trPr>
          <w:trHeight w:val="338"/>
          <w:jc w:val="center"/>
        </w:trPr>
        <w:tc>
          <w:tcPr>
            <w:tcW w:w="567" w:type="dxa"/>
            <w:vMerge w:val="restart"/>
            <w:tcBorders>
              <w:top w:val="single" w:sz="4" w:space="0" w:color="000000"/>
              <w:left w:val="single" w:sz="4" w:space="0" w:color="000000"/>
            </w:tcBorders>
            <w:shd w:val="clear" w:color="auto" w:fill="D9D9D9"/>
            <w:vAlign w:val="center"/>
          </w:tcPr>
          <w:p w14:paraId="51940CAA" w14:textId="77777777" w:rsidR="000C7085" w:rsidRPr="002C0D2A" w:rsidRDefault="00171342">
            <w:pPr>
              <w:jc w:val="center"/>
              <w:rPr>
                <w:rFonts w:asciiTheme="majorHAnsi" w:eastAsia="Cambria" w:hAnsiTheme="majorHAnsi" w:cstheme="majorHAnsi"/>
                <w:b/>
              </w:rPr>
            </w:pPr>
            <w:r w:rsidRPr="002C0D2A">
              <w:rPr>
                <w:rFonts w:asciiTheme="majorHAnsi" w:eastAsia="Cambria" w:hAnsiTheme="majorHAnsi" w:cstheme="majorHAnsi"/>
                <w:b/>
              </w:rPr>
              <w:t>#</w:t>
            </w:r>
          </w:p>
        </w:tc>
        <w:tc>
          <w:tcPr>
            <w:tcW w:w="7500" w:type="dxa"/>
            <w:gridSpan w:val="2"/>
            <w:vMerge w:val="restart"/>
            <w:tcBorders>
              <w:top w:val="single" w:sz="4" w:space="0" w:color="000000"/>
              <w:left w:val="single" w:sz="4" w:space="0" w:color="000000"/>
            </w:tcBorders>
            <w:shd w:val="clear" w:color="auto" w:fill="D9D9D9"/>
            <w:vAlign w:val="center"/>
          </w:tcPr>
          <w:p w14:paraId="37B6B67E" w14:textId="77777777" w:rsidR="000C7085" w:rsidRPr="002C0D2A" w:rsidRDefault="00171342">
            <w:pPr>
              <w:jc w:val="center"/>
              <w:rPr>
                <w:rFonts w:asciiTheme="majorHAnsi" w:eastAsia="Cambria" w:hAnsiTheme="majorHAnsi" w:cstheme="majorHAnsi"/>
                <w:b/>
                <w:color w:val="0D0D0D"/>
                <w:lang w:val="es-CR"/>
              </w:rPr>
            </w:pPr>
            <w:r w:rsidRPr="002C0D2A">
              <w:rPr>
                <w:rFonts w:asciiTheme="majorHAnsi" w:eastAsia="Cambria" w:hAnsiTheme="majorHAnsi" w:cstheme="majorHAnsi"/>
                <w:b/>
                <w:lang w:val="es-CR"/>
              </w:rPr>
              <w:t>Perfil Requerido y Evaluación de Ofertas</w:t>
            </w:r>
          </w:p>
          <w:p w14:paraId="7783C65A" w14:textId="77777777" w:rsidR="000C7085" w:rsidRPr="002C0D2A" w:rsidRDefault="00171342">
            <w:pPr>
              <w:jc w:val="center"/>
              <w:rPr>
                <w:rFonts w:asciiTheme="majorHAnsi" w:eastAsia="Cambria" w:hAnsiTheme="majorHAnsi" w:cstheme="majorHAnsi"/>
                <w:b/>
              </w:rPr>
            </w:pPr>
            <w:proofErr w:type="spellStart"/>
            <w:r w:rsidRPr="002C0D2A">
              <w:rPr>
                <w:rFonts w:asciiTheme="majorHAnsi" w:eastAsia="Cambria" w:hAnsiTheme="majorHAnsi" w:cstheme="majorHAnsi"/>
                <w:b/>
              </w:rPr>
              <w:t>Puntaje</w:t>
            </w:r>
            <w:proofErr w:type="spellEnd"/>
            <w:r w:rsidRPr="002C0D2A">
              <w:rPr>
                <w:rFonts w:asciiTheme="majorHAnsi" w:eastAsia="Cambria" w:hAnsiTheme="majorHAnsi" w:cstheme="majorHAnsi"/>
                <w:b/>
              </w:rPr>
              <w:t xml:space="preserve"> </w:t>
            </w:r>
            <w:proofErr w:type="spellStart"/>
            <w:r w:rsidRPr="002C0D2A">
              <w:rPr>
                <w:rFonts w:asciiTheme="majorHAnsi" w:eastAsia="Cambria" w:hAnsiTheme="majorHAnsi" w:cstheme="majorHAnsi"/>
                <w:b/>
              </w:rPr>
              <w:t>máximo</w:t>
            </w:r>
            <w:proofErr w:type="spellEnd"/>
          </w:p>
        </w:tc>
        <w:tc>
          <w:tcPr>
            <w:tcW w:w="213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55D6EF2" w14:textId="77777777" w:rsidR="000C7085" w:rsidRPr="002C0D2A" w:rsidRDefault="00171342">
            <w:pPr>
              <w:jc w:val="center"/>
              <w:rPr>
                <w:rFonts w:asciiTheme="majorHAnsi" w:eastAsia="Cambria" w:hAnsiTheme="majorHAnsi" w:cstheme="majorHAnsi"/>
                <w:b/>
                <w:color w:val="0D0D0D"/>
              </w:rPr>
            </w:pPr>
            <w:proofErr w:type="spellStart"/>
            <w:r w:rsidRPr="002C0D2A">
              <w:rPr>
                <w:rFonts w:asciiTheme="majorHAnsi" w:eastAsia="Cambria" w:hAnsiTheme="majorHAnsi" w:cstheme="majorHAnsi"/>
                <w:b/>
                <w:color w:val="0D0D0D"/>
              </w:rPr>
              <w:t>Oferentes</w:t>
            </w:r>
            <w:proofErr w:type="spellEnd"/>
          </w:p>
        </w:tc>
      </w:tr>
      <w:tr w:rsidR="000C7085" w:rsidRPr="002C0D2A" w14:paraId="3A9C6EA7" w14:textId="77777777">
        <w:trPr>
          <w:trHeight w:val="376"/>
          <w:jc w:val="center"/>
        </w:trPr>
        <w:tc>
          <w:tcPr>
            <w:tcW w:w="567" w:type="dxa"/>
            <w:vMerge/>
            <w:tcBorders>
              <w:top w:val="single" w:sz="4" w:space="0" w:color="000000"/>
              <w:left w:val="single" w:sz="4" w:space="0" w:color="000000"/>
            </w:tcBorders>
            <w:shd w:val="clear" w:color="auto" w:fill="D9D9D9"/>
            <w:vAlign w:val="center"/>
          </w:tcPr>
          <w:p w14:paraId="16907F6E"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b/>
                <w:color w:val="0D0D0D"/>
              </w:rPr>
            </w:pPr>
          </w:p>
        </w:tc>
        <w:tc>
          <w:tcPr>
            <w:tcW w:w="7500" w:type="dxa"/>
            <w:gridSpan w:val="2"/>
            <w:vMerge/>
            <w:tcBorders>
              <w:top w:val="single" w:sz="4" w:space="0" w:color="000000"/>
              <w:left w:val="single" w:sz="4" w:space="0" w:color="000000"/>
            </w:tcBorders>
            <w:shd w:val="clear" w:color="auto" w:fill="D9D9D9"/>
            <w:vAlign w:val="center"/>
          </w:tcPr>
          <w:p w14:paraId="407556EF"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b/>
                <w:color w:val="0D0D0D"/>
              </w:rPr>
            </w:pPr>
          </w:p>
        </w:tc>
        <w:tc>
          <w:tcPr>
            <w:tcW w:w="425" w:type="dxa"/>
            <w:tcBorders>
              <w:top w:val="single" w:sz="4" w:space="0" w:color="000000"/>
              <w:left w:val="single" w:sz="4" w:space="0" w:color="000000"/>
              <w:bottom w:val="single" w:sz="4" w:space="0" w:color="000000"/>
            </w:tcBorders>
            <w:shd w:val="clear" w:color="auto" w:fill="D9D9D9"/>
            <w:vAlign w:val="center"/>
          </w:tcPr>
          <w:p w14:paraId="7094DC99" w14:textId="77777777" w:rsidR="000C7085" w:rsidRPr="002C0D2A" w:rsidRDefault="00171342">
            <w:pPr>
              <w:jc w:val="center"/>
              <w:rPr>
                <w:rFonts w:asciiTheme="majorHAnsi" w:eastAsia="Cambria" w:hAnsiTheme="majorHAnsi" w:cstheme="majorHAnsi"/>
                <w:b/>
                <w:color w:val="0D0D0D"/>
              </w:rPr>
            </w:pPr>
            <w:r w:rsidRPr="002C0D2A">
              <w:rPr>
                <w:rFonts w:asciiTheme="majorHAnsi" w:eastAsia="Cambria" w:hAnsiTheme="majorHAnsi" w:cstheme="majorHAnsi"/>
                <w:b/>
                <w:color w:val="0D0D0D"/>
              </w:rPr>
              <w:t>A</w:t>
            </w:r>
          </w:p>
        </w:tc>
        <w:tc>
          <w:tcPr>
            <w:tcW w:w="426" w:type="dxa"/>
            <w:tcBorders>
              <w:top w:val="single" w:sz="4" w:space="0" w:color="000000"/>
              <w:left w:val="single" w:sz="4" w:space="0" w:color="000000"/>
              <w:bottom w:val="single" w:sz="4" w:space="0" w:color="000000"/>
            </w:tcBorders>
            <w:shd w:val="clear" w:color="auto" w:fill="D9D9D9"/>
            <w:vAlign w:val="center"/>
          </w:tcPr>
          <w:p w14:paraId="19DFC841" w14:textId="77777777" w:rsidR="000C7085" w:rsidRPr="002C0D2A" w:rsidRDefault="00171342">
            <w:pPr>
              <w:jc w:val="center"/>
              <w:rPr>
                <w:rFonts w:asciiTheme="majorHAnsi" w:eastAsia="Cambria" w:hAnsiTheme="majorHAnsi" w:cstheme="majorHAnsi"/>
                <w:b/>
                <w:color w:val="0D0D0D"/>
              </w:rPr>
            </w:pPr>
            <w:r w:rsidRPr="002C0D2A">
              <w:rPr>
                <w:rFonts w:asciiTheme="majorHAnsi" w:eastAsia="Cambria" w:hAnsiTheme="majorHAnsi" w:cstheme="majorHAnsi"/>
                <w:b/>
                <w:color w:val="0D0D0D"/>
              </w:rPr>
              <w:t>B</w:t>
            </w:r>
          </w:p>
        </w:tc>
        <w:tc>
          <w:tcPr>
            <w:tcW w:w="425" w:type="dxa"/>
            <w:tcBorders>
              <w:top w:val="single" w:sz="4" w:space="0" w:color="000000"/>
              <w:left w:val="single" w:sz="4" w:space="0" w:color="000000"/>
              <w:bottom w:val="single" w:sz="4" w:space="0" w:color="000000"/>
            </w:tcBorders>
            <w:shd w:val="clear" w:color="auto" w:fill="D9D9D9"/>
            <w:vAlign w:val="center"/>
          </w:tcPr>
          <w:p w14:paraId="39122408" w14:textId="77777777" w:rsidR="000C7085" w:rsidRPr="002C0D2A" w:rsidRDefault="00171342">
            <w:pPr>
              <w:jc w:val="center"/>
              <w:rPr>
                <w:rFonts w:asciiTheme="majorHAnsi" w:eastAsia="Cambria" w:hAnsiTheme="majorHAnsi" w:cstheme="majorHAnsi"/>
                <w:b/>
                <w:color w:val="0D0D0D"/>
              </w:rPr>
            </w:pPr>
            <w:r w:rsidRPr="002C0D2A">
              <w:rPr>
                <w:rFonts w:asciiTheme="majorHAnsi" w:eastAsia="Cambria" w:hAnsiTheme="majorHAnsi" w:cstheme="majorHAnsi"/>
                <w:b/>
                <w:color w:val="0D0D0D"/>
              </w:rPr>
              <w:t>C</w:t>
            </w:r>
          </w:p>
        </w:tc>
        <w:tc>
          <w:tcPr>
            <w:tcW w:w="425" w:type="dxa"/>
            <w:tcBorders>
              <w:top w:val="single" w:sz="4" w:space="0" w:color="000000"/>
              <w:left w:val="single" w:sz="4" w:space="0" w:color="000000"/>
              <w:bottom w:val="single" w:sz="4" w:space="0" w:color="000000"/>
            </w:tcBorders>
            <w:shd w:val="clear" w:color="auto" w:fill="D9D9D9"/>
            <w:vAlign w:val="center"/>
          </w:tcPr>
          <w:p w14:paraId="07FD0626" w14:textId="77777777" w:rsidR="000C7085" w:rsidRPr="002C0D2A" w:rsidRDefault="00171342">
            <w:pPr>
              <w:jc w:val="center"/>
              <w:rPr>
                <w:rFonts w:asciiTheme="majorHAnsi" w:eastAsia="Cambria" w:hAnsiTheme="majorHAnsi" w:cstheme="majorHAnsi"/>
                <w:b/>
                <w:color w:val="0D0D0D"/>
              </w:rPr>
            </w:pPr>
            <w:r w:rsidRPr="002C0D2A">
              <w:rPr>
                <w:rFonts w:asciiTheme="majorHAnsi" w:eastAsia="Cambria" w:hAnsiTheme="majorHAnsi" w:cstheme="majorHAnsi"/>
                <w:b/>
                <w:color w:val="0D0D0D"/>
              </w:rPr>
              <w:t>D</w:t>
            </w:r>
          </w:p>
        </w:tc>
        <w:tc>
          <w:tcPr>
            <w:tcW w:w="4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E19EF9" w14:textId="77777777" w:rsidR="000C7085" w:rsidRPr="002C0D2A" w:rsidRDefault="00171342">
            <w:pPr>
              <w:jc w:val="center"/>
              <w:rPr>
                <w:rFonts w:asciiTheme="majorHAnsi" w:eastAsia="Cambria" w:hAnsiTheme="majorHAnsi" w:cstheme="majorHAnsi"/>
                <w:b/>
                <w:color w:val="0D0D0D"/>
              </w:rPr>
            </w:pPr>
            <w:r w:rsidRPr="002C0D2A">
              <w:rPr>
                <w:rFonts w:asciiTheme="majorHAnsi" w:eastAsia="Cambria" w:hAnsiTheme="majorHAnsi" w:cstheme="majorHAnsi"/>
                <w:b/>
                <w:color w:val="0D0D0D"/>
              </w:rPr>
              <w:t>E</w:t>
            </w:r>
          </w:p>
        </w:tc>
      </w:tr>
      <w:tr w:rsidR="0090273E" w:rsidRPr="002C0D2A" w14:paraId="05DE5046" w14:textId="77777777">
        <w:trPr>
          <w:trHeight w:val="473"/>
          <w:jc w:val="center"/>
        </w:trPr>
        <w:tc>
          <w:tcPr>
            <w:tcW w:w="567" w:type="dxa"/>
            <w:tcBorders>
              <w:top w:val="single" w:sz="4" w:space="0" w:color="000000"/>
              <w:left w:val="single" w:sz="4" w:space="0" w:color="000000"/>
            </w:tcBorders>
            <w:shd w:val="clear" w:color="auto" w:fill="FFFFFF"/>
          </w:tcPr>
          <w:p w14:paraId="44611ECD" w14:textId="77777777" w:rsidR="0090273E" w:rsidRPr="002C0D2A" w:rsidRDefault="0090273E">
            <w:pPr>
              <w:jc w:val="center"/>
              <w:rPr>
                <w:rFonts w:asciiTheme="majorHAnsi" w:eastAsia="Cambria" w:hAnsiTheme="majorHAnsi" w:cstheme="majorHAnsi"/>
                <w:color w:val="0D0D0D"/>
              </w:rPr>
            </w:pPr>
          </w:p>
        </w:tc>
        <w:tc>
          <w:tcPr>
            <w:tcW w:w="4080" w:type="dxa"/>
            <w:tcBorders>
              <w:top w:val="single" w:sz="4" w:space="0" w:color="000000"/>
              <w:left w:val="single" w:sz="4" w:space="0" w:color="000000"/>
            </w:tcBorders>
            <w:shd w:val="clear" w:color="auto" w:fill="FFFFFF"/>
          </w:tcPr>
          <w:p w14:paraId="5227A121" w14:textId="77777777" w:rsidR="0090273E" w:rsidRPr="002C0D2A" w:rsidRDefault="0090273E" w:rsidP="0090273E">
            <w:pPr>
              <w:pBdr>
                <w:top w:val="nil"/>
                <w:left w:val="nil"/>
                <w:bottom w:val="nil"/>
                <w:right w:val="nil"/>
                <w:between w:val="nil"/>
              </w:pBdr>
              <w:rPr>
                <w:rFonts w:asciiTheme="majorHAnsi" w:eastAsia="Cambria" w:hAnsiTheme="majorHAnsi" w:cstheme="majorHAnsi"/>
                <w:i/>
              </w:rPr>
            </w:pPr>
            <w:proofErr w:type="spellStart"/>
            <w:r w:rsidRPr="002C0D2A">
              <w:rPr>
                <w:rFonts w:asciiTheme="majorHAnsi" w:eastAsia="Cambria" w:hAnsiTheme="majorHAnsi" w:cstheme="majorHAnsi"/>
              </w:rPr>
              <w:t>Disponibilidad</w:t>
            </w:r>
            <w:proofErr w:type="spellEnd"/>
            <w:r w:rsidRPr="002C0D2A">
              <w:rPr>
                <w:rFonts w:asciiTheme="majorHAnsi" w:eastAsia="Cambria" w:hAnsiTheme="majorHAnsi" w:cstheme="majorHAnsi"/>
              </w:rPr>
              <w:t xml:space="preserve"> </w:t>
            </w:r>
            <w:proofErr w:type="spellStart"/>
            <w:r w:rsidRPr="002C0D2A">
              <w:rPr>
                <w:rFonts w:asciiTheme="majorHAnsi" w:eastAsia="Cambria" w:hAnsiTheme="majorHAnsi" w:cstheme="majorHAnsi"/>
              </w:rPr>
              <w:t>inmediata</w:t>
            </w:r>
            <w:proofErr w:type="spellEnd"/>
            <w:r w:rsidRPr="002C0D2A">
              <w:rPr>
                <w:rFonts w:asciiTheme="majorHAnsi" w:eastAsia="Cambria" w:hAnsiTheme="majorHAnsi" w:cstheme="majorHAnsi"/>
              </w:rPr>
              <w:t>.</w:t>
            </w:r>
          </w:p>
          <w:p w14:paraId="5CE76966" w14:textId="77777777" w:rsidR="0090273E" w:rsidRPr="002C0D2A" w:rsidRDefault="0090273E">
            <w:pPr>
              <w:shd w:val="clear" w:color="auto" w:fill="FFFFFF"/>
              <w:ind w:left="66"/>
              <w:rPr>
                <w:rFonts w:asciiTheme="majorHAnsi" w:eastAsia="Cambria" w:hAnsiTheme="majorHAnsi" w:cstheme="majorHAnsi"/>
                <w:lang w:val="es-CR"/>
              </w:rPr>
            </w:pPr>
          </w:p>
        </w:tc>
        <w:tc>
          <w:tcPr>
            <w:tcW w:w="3420" w:type="dxa"/>
            <w:tcBorders>
              <w:top w:val="single" w:sz="4" w:space="0" w:color="000000"/>
              <w:left w:val="single" w:sz="4" w:space="0" w:color="000000"/>
              <w:bottom w:val="single" w:sz="4" w:space="0" w:color="000000"/>
            </w:tcBorders>
            <w:shd w:val="clear" w:color="auto" w:fill="FFFFFF"/>
            <w:vAlign w:val="center"/>
          </w:tcPr>
          <w:p w14:paraId="34C36079" w14:textId="7CE603DA" w:rsidR="0090273E" w:rsidRPr="002C0D2A" w:rsidRDefault="0090273E">
            <w:pPr>
              <w:jc w:val="left"/>
              <w:rPr>
                <w:rFonts w:asciiTheme="majorHAnsi" w:eastAsia="Cambria" w:hAnsiTheme="majorHAnsi" w:cstheme="majorHAnsi"/>
                <w:color w:val="0D0D0D"/>
                <w:lang w:val="es-CR"/>
              </w:rPr>
            </w:pPr>
            <w:r>
              <w:rPr>
                <w:rFonts w:asciiTheme="majorHAnsi" w:eastAsia="Cambria" w:hAnsiTheme="majorHAnsi" w:cstheme="majorHAnsi"/>
                <w:color w:val="0D0D0D"/>
                <w:lang w:val="es-CR"/>
              </w:rPr>
              <w:t>Cumple / No cumple</w:t>
            </w:r>
          </w:p>
        </w:tc>
        <w:tc>
          <w:tcPr>
            <w:tcW w:w="425" w:type="dxa"/>
            <w:tcBorders>
              <w:top w:val="single" w:sz="4" w:space="0" w:color="000000"/>
              <w:left w:val="single" w:sz="4" w:space="0" w:color="000000"/>
            </w:tcBorders>
            <w:shd w:val="clear" w:color="auto" w:fill="auto"/>
          </w:tcPr>
          <w:p w14:paraId="4658C372" w14:textId="77777777" w:rsidR="0090273E" w:rsidRPr="002C0D2A" w:rsidRDefault="0090273E">
            <w:pPr>
              <w:jc w:val="center"/>
              <w:rPr>
                <w:rFonts w:asciiTheme="majorHAnsi" w:eastAsia="Cambria" w:hAnsiTheme="majorHAnsi" w:cstheme="majorHAnsi"/>
                <w:color w:val="0D0D0D"/>
                <w:lang w:val="es-CR"/>
              </w:rPr>
            </w:pPr>
          </w:p>
        </w:tc>
        <w:tc>
          <w:tcPr>
            <w:tcW w:w="426" w:type="dxa"/>
            <w:tcBorders>
              <w:top w:val="single" w:sz="4" w:space="0" w:color="000000"/>
              <w:left w:val="single" w:sz="4" w:space="0" w:color="000000"/>
            </w:tcBorders>
            <w:shd w:val="clear" w:color="auto" w:fill="auto"/>
          </w:tcPr>
          <w:p w14:paraId="564EBCD0" w14:textId="77777777" w:rsidR="0090273E" w:rsidRPr="002C0D2A" w:rsidRDefault="0090273E">
            <w:pPr>
              <w:jc w:val="center"/>
              <w:rPr>
                <w:rFonts w:asciiTheme="majorHAnsi" w:eastAsia="Cambria" w:hAnsiTheme="majorHAnsi" w:cstheme="majorHAnsi"/>
                <w:color w:val="0D0D0D"/>
                <w:lang w:val="es-CR"/>
              </w:rPr>
            </w:pPr>
          </w:p>
        </w:tc>
        <w:tc>
          <w:tcPr>
            <w:tcW w:w="425" w:type="dxa"/>
            <w:tcBorders>
              <w:top w:val="single" w:sz="4" w:space="0" w:color="000000"/>
              <w:left w:val="single" w:sz="4" w:space="0" w:color="000000"/>
            </w:tcBorders>
            <w:shd w:val="clear" w:color="auto" w:fill="auto"/>
          </w:tcPr>
          <w:p w14:paraId="25AE4D95" w14:textId="77777777" w:rsidR="0090273E" w:rsidRPr="002C0D2A" w:rsidRDefault="0090273E">
            <w:pPr>
              <w:jc w:val="center"/>
              <w:rPr>
                <w:rFonts w:asciiTheme="majorHAnsi" w:eastAsia="Cambria" w:hAnsiTheme="majorHAnsi" w:cstheme="majorHAnsi"/>
                <w:color w:val="0D0D0D"/>
                <w:lang w:val="es-CR"/>
              </w:rPr>
            </w:pPr>
          </w:p>
        </w:tc>
        <w:tc>
          <w:tcPr>
            <w:tcW w:w="425" w:type="dxa"/>
            <w:tcBorders>
              <w:top w:val="single" w:sz="4" w:space="0" w:color="000000"/>
              <w:left w:val="single" w:sz="4" w:space="0" w:color="000000"/>
            </w:tcBorders>
            <w:shd w:val="clear" w:color="auto" w:fill="auto"/>
          </w:tcPr>
          <w:p w14:paraId="2AE314B0" w14:textId="77777777" w:rsidR="0090273E" w:rsidRPr="002C0D2A" w:rsidRDefault="0090273E">
            <w:pPr>
              <w:jc w:val="center"/>
              <w:rPr>
                <w:rFonts w:asciiTheme="majorHAnsi" w:eastAsia="Cambria" w:hAnsiTheme="majorHAnsi" w:cstheme="majorHAnsi"/>
                <w:color w:val="0D0D0D"/>
                <w:lang w:val="es-CR"/>
              </w:rPr>
            </w:pPr>
          </w:p>
        </w:tc>
        <w:tc>
          <w:tcPr>
            <w:tcW w:w="437" w:type="dxa"/>
            <w:tcBorders>
              <w:top w:val="single" w:sz="4" w:space="0" w:color="000000"/>
              <w:left w:val="single" w:sz="4" w:space="0" w:color="000000"/>
              <w:right w:val="single" w:sz="4" w:space="0" w:color="000000"/>
            </w:tcBorders>
            <w:shd w:val="clear" w:color="auto" w:fill="auto"/>
          </w:tcPr>
          <w:p w14:paraId="649D6952" w14:textId="77777777" w:rsidR="0090273E" w:rsidRPr="002C0D2A" w:rsidRDefault="0090273E">
            <w:pPr>
              <w:jc w:val="center"/>
              <w:rPr>
                <w:rFonts w:asciiTheme="majorHAnsi" w:eastAsia="Cambria" w:hAnsiTheme="majorHAnsi" w:cstheme="majorHAnsi"/>
                <w:color w:val="0D0D0D"/>
                <w:lang w:val="es-CR"/>
              </w:rPr>
            </w:pPr>
          </w:p>
        </w:tc>
      </w:tr>
      <w:tr w:rsidR="0090273E" w:rsidRPr="002C0D2A" w14:paraId="31CBD426" w14:textId="77777777">
        <w:trPr>
          <w:trHeight w:val="473"/>
          <w:jc w:val="center"/>
        </w:trPr>
        <w:tc>
          <w:tcPr>
            <w:tcW w:w="567" w:type="dxa"/>
            <w:tcBorders>
              <w:top w:val="single" w:sz="4" w:space="0" w:color="000000"/>
              <w:left w:val="single" w:sz="4" w:space="0" w:color="000000"/>
            </w:tcBorders>
            <w:shd w:val="clear" w:color="auto" w:fill="FFFFFF"/>
          </w:tcPr>
          <w:p w14:paraId="4123EFBE" w14:textId="77777777" w:rsidR="0090273E" w:rsidRPr="002C0D2A" w:rsidRDefault="0090273E">
            <w:pPr>
              <w:jc w:val="center"/>
              <w:rPr>
                <w:rFonts w:asciiTheme="majorHAnsi" w:eastAsia="Cambria" w:hAnsiTheme="majorHAnsi" w:cstheme="majorHAnsi"/>
                <w:color w:val="0D0D0D"/>
              </w:rPr>
            </w:pPr>
          </w:p>
        </w:tc>
        <w:tc>
          <w:tcPr>
            <w:tcW w:w="4080" w:type="dxa"/>
            <w:tcBorders>
              <w:top w:val="single" w:sz="4" w:space="0" w:color="000000"/>
              <w:left w:val="single" w:sz="4" w:space="0" w:color="000000"/>
            </w:tcBorders>
            <w:shd w:val="clear" w:color="auto" w:fill="FFFFFF"/>
          </w:tcPr>
          <w:p w14:paraId="702E9456" w14:textId="77777777" w:rsidR="0090273E" w:rsidRPr="002C0D2A" w:rsidRDefault="0090273E" w:rsidP="0090273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Cambria" w:hAnsiTheme="majorHAnsi" w:cstheme="majorHAnsi"/>
              </w:rPr>
            </w:pPr>
            <w:proofErr w:type="spellStart"/>
            <w:r w:rsidRPr="002C0D2A">
              <w:rPr>
                <w:rFonts w:asciiTheme="majorHAnsi" w:eastAsia="Cambria" w:hAnsiTheme="majorHAnsi" w:cstheme="majorHAnsi"/>
              </w:rPr>
              <w:t>Residente</w:t>
            </w:r>
            <w:proofErr w:type="spellEnd"/>
            <w:r w:rsidRPr="002C0D2A">
              <w:rPr>
                <w:rFonts w:asciiTheme="majorHAnsi" w:eastAsia="Cambria" w:hAnsiTheme="majorHAnsi" w:cstheme="majorHAnsi"/>
              </w:rPr>
              <w:t xml:space="preserve"> en Costa Rica.</w:t>
            </w:r>
          </w:p>
          <w:p w14:paraId="1AB11D79" w14:textId="77777777" w:rsidR="0090273E" w:rsidRPr="002C0D2A" w:rsidRDefault="0090273E">
            <w:pPr>
              <w:shd w:val="clear" w:color="auto" w:fill="FFFFFF"/>
              <w:ind w:left="66"/>
              <w:rPr>
                <w:rFonts w:asciiTheme="majorHAnsi" w:eastAsia="Cambria" w:hAnsiTheme="majorHAnsi" w:cstheme="majorHAnsi"/>
                <w:lang w:val="es-CR"/>
              </w:rPr>
            </w:pPr>
          </w:p>
        </w:tc>
        <w:tc>
          <w:tcPr>
            <w:tcW w:w="3420" w:type="dxa"/>
            <w:tcBorders>
              <w:top w:val="single" w:sz="4" w:space="0" w:color="000000"/>
              <w:left w:val="single" w:sz="4" w:space="0" w:color="000000"/>
              <w:bottom w:val="single" w:sz="4" w:space="0" w:color="000000"/>
            </w:tcBorders>
            <w:shd w:val="clear" w:color="auto" w:fill="FFFFFF"/>
            <w:vAlign w:val="center"/>
          </w:tcPr>
          <w:p w14:paraId="17C46F72" w14:textId="2F470F93" w:rsidR="0090273E" w:rsidRPr="002C0D2A" w:rsidRDefault="0090273E">
            <w:pPr>
              <w:jc w:val="left"/>
              <w:rPr>
                <w:rFonts w:asciiTheme="majorHAnsi" w:eastAsia="Cambria" w:hAnsiTheme="majorHAnsi" w:cstheme="majorHAnsi"/>
                <w:color w:val="0D0D0D"/>
                <w:lang w:val="es-CR"/>
              </w:rPr>
            </w:pPr>
            <w:r>
              <w:rPr>
                <w:rFonts w:asciiTheme="majorHAnsi" w:eastAsia="Cambria" w:hAnsiTheme="majorHAnsi" w:cstheme="majorHAnsi"/>
                <w:color w:val="0D0D0D"/>
                <w:lang w:val="es-CR"/>
              </w:rPr>
              <w:t>Cumple / No cumple</w:t>
            </w:r>
          </w:p>
        </w:tc>
        <w:tc>
          <w:tcPr>
            <w:tcW w:w="425" w:type="dxa"/>
            <w:tcBorders>
              <w:top w:val="single" w:sz="4" w:space="0" w:color="000000"/>
              <w:left w:val="single" w:sz="4" w:space="0" w:color="000000"/>
            </w:tcBorders>
            <w:shd w:val="clear" w:color="auto" w:fill="auto"/>
          </w:tcPr>
          <w:p w14:paraId="65F41CA3" w14:textId="77777777" w:rsidR="0090273E" w:rsidRPr="002C0D2A" w:rsidRDefault="0090273E">
            <w:pPr>
              <w:jc w:val="center"/>
              <w:rPr>
                <w:rFonts w:asciiTheme="majorHAnsi" w:eastAsia="Cambria" w:hAnsiTheme="majorHAnsi" w:cstheme="majorHAnsi"/>
                <w:color w:val="0D0D0D"/>
                <w:lang w:val="es-CR"/>
              </w:rPr>
            </w:pPr>
          </w:p>
        </w:tc>
        <w:tc>
          <w:tcPr>
            <w:tcW w:w="426" w:type="dxa"/>
            <w:tcBorders>
              <w:top w:val="single" w:sz="4" w:space="0" w:color="000000"/>
              <w:left w:val="single" w:sz="4" w:space="0" w:color="000000"/>
            </w:tcBorders>
            <w:shd w:val="clear" w:color="auto" w:fill="auto"/>
          </w:tcPr>
          <w:p w14:paraId="60FB8A34" w14:textId="77777777" w:rsidR="0090273E" w:rsidRPr="002C0D2A" w:rsidRDefault="0090273E">
            <w:pPr>
              <w:jc w:val="center"/>
              <w:rPr>
                <w:rFonts w:asciiTheme="majorHAnsi" w:eastAsia="Cambria" w:hAnsiTheme="majorHAnsi" w:cstheme="majorHAnsi"/>
                <w:color w:val="0D0D0D"/>
                <w:lang w:val="es-CR"/>
              </w:rPr>
            </w:pPr>
          </w:p>
        </w:tc>
        <w:tc>
          <w:tcPr>
            <w:tcW w:w="425" w:type="dxa"/>
            <w:tcBorders>
              <w:top w:val="single" w:sz="4" w:space="0" w:color="000000"/>
              <w:left w:val="single" w:sz="4" w:space="0" w:color="000000"/>
            </w:tcBorders>
            <w:shd w:val="clear" w:color="auto" w:fill="auto"/>
          </w:tcPr>
          <w:p w14:paraId="2CF1E9CC" w14:textId="77777777" w:rsidR="0090273E" w:rsidRPr="002C0D2A" w:rsidRDefault="0090273E">
            <w:pPr>
              <w:jc w:val="center"/>
              <w:rPr>
                <w:rFonts w:asciiTheme="majorHAnsi" w:eastAsia="Cambria" w:hAnsiTheme="majorHAnsi" w:cstheme="majorHAnsi"/>
                <w:color w:val="0D0D0D"/>
                <w:lang w:val="es-CR"/>
              </w:rPr>
            </w:pPr>
          </w:p>
        </w:tc>
        <w:tc>
          <w:tcPr>
            <w:tcW w:w="425" w:type="dxa"/>
            <w:tcBorders>
              <w:top w:val="single" w:sz="4" w:space="0" w:color="000000"/>
              <w:left w:val="single" w:sz="4" w:space="0" w:color="000000"/>
            </w:tcBorders>
            <w:shd w:val="clear" w:color="auto" w:fill="auto"/>
          </w:tcPr>
          <w:p w14:paraId="57A30914" w14:textId="77777777" w:rsidR="0090273E" w:rsidRPr="002C0D2A" w:rsidRDefault="0090273E">
            <w:pPr>
              <w:jc w:val="center"/>
              <w:rPr>
                <w:rFonts w:asciiTheme="majorHAnsi" w:eastAsia="Cambria" w:hAnsiTheme="majorHAnsi" w:cstheme="majorHAnsi"/>
                <w:color w:val="0D0D0D"/>
                <w:lang w:val="es-CR"/>
              </w:rPr>
            </w:pPr>
          </w:p>
        </w:tc>
        <w:tc>
          <w:tcPr>
            <w:tcW w:w="437" w:type="dxa"/>
            <w:tcBorders>
              <w:top w:val="single" w:sz="4" w:space="0" w:color="000000"/>
              <w:left w:val="single" w:sz="4" w:space="0" w:color="000000"/>
              <w:right w:val="single" w:sz="4" w:space="0" w:color="000000"/>
            </w:tcBorders>
            <w:shd w:val="clear" w:color="auto" w:fill="auto"/>
          </w:tcPr>
          <w:p w14:paraId="24A03988" w14:textId="77777777" w:rsidR="0090273E" w:rsidRPr="002C0D2A" w:rsidRDefault="0090273E">
            <w:pPr>
              <w:jc w:val="center"/>
              <w:rPr>
                <w:rFonts w:asciiTheme="majorHAnsi" w:eastAsia="Cambria" w:hAnsiTheme="majorHAnsi" w:cstheme="majorHAnsi"/>
                <w:color w:val="0D0D0D"/>
                <w:lang w:val="es-CR"/>
              </w:rPr>
            </w:pPr>
          </w:p>
        </w:tc>
      </w:tr>
      <w:tr w:rsidR="0090273E" w:rsidRPr="002C0D2A" w14:paraId="561A2555" w14:textId="77777777">
        <w:trPr>
          <w:trHeight w:val="473"/>
          <w:jc w:val="center"/>
        </w:trPr>
        <w:tc>
          <w:tcPr>
            <w:tcW w:w="567" w:type="dxa"/>
            <w:tcBorders>
              <w:top w:val="single" w:sz="4" w:space="0" w:color="000000"/>
              <w:left w:val="single" w:sz="4" w:space="0" w:color="000000"/>
            </w:tcBorders>
            <w:shd w:val="clear" w:color="auto" w:fill="FFFFFF"/>
          </w:tcPr>
          <w:p w14:paraId="7BE37086" w14:textId="77777777" w:rsidR="0090273E" w:rsidRPr="002C0D2A" w:rsidRDefault="0090273E">
            <w:pPr>
              <w:jc w:val="center"/>
              <w:rPr>
                <w:rFonts w:asciiTheme="majorHAnsi" w:eastAsia="Cambria" w:hAnsiTheme="majorHAnsi" w:cstheme="majorHAnsi"/>
                <w:color w:val="0D0D0D"/>
              </w:rPr>
            </w:pPr>
          </w:p>
        </w:tc>
        <w:tc>
          <w:tcPr>
            <w:tcW w:w="4080" w:type="dxa"/>
            <w:tcBorders>
              <w:top w:val="single" w:sz="4" w:space="0" w:color="000000"/>
              <w:left w:val="single" w:sz="4" w:space="0" w:color="000000"/>
            </w:tcBorders>
            <w:shd w:val="clear" w:color="auto" w:fill="FFFFFF"/>
          </w:tcPr>
          <w:p w14:paraId="31E6045A" w14:textId="77777777" w:rsidR="0090273E" w:rsidRPr="002C0D2A" w:rsidRDefault="0090273E" w:rsidP="0090273E">
            <w:pPr>
              <w:pBdr>
                <w:top w:val="nil"/>
                <w:left w:val="nil"/>
                <w:bottom w:val="nil"/>
                <w:right w:val="nil"/>
                <w:between w:val="nil"/>
              </w:pBdr>
              <w:rPr>
                <w:rFonts w:asciiTheme="majorHAnsi" w:eastAsia="Cambria" w:hAnsiTheme="majorHAnsi" w:cstheme="majorHAnsi"/>
                <w:i/>
              </w:rPr>
            </w:pPr>
            <w:proofErr w:type="spellStart"/>
            <w:r w:rsidRPr="002C0D2A">
              <w:rPr>
                <w:rFonts w:asciiTheme="majorHAnsi" w:eastAsia="Cambria" w:hAnsiTheme="majorHAnsi" w:cstheme="majorHAnsi"/>
              </w:rPr>
              <w:t>Dominio</w:t>
            </w:r>
            <w:proofErr w:type="spellEnd"/>
            <w:r w:rsidRPr="002C0D2A">
              <w:rPr>
                <w:rFonts w:asciiTheme="majorHAnsi" w:eastAsia="Cambria" w:hAnsiTheme="majorHAnsi" w:cstheme="majorHAnsi"/>
              </w:rPr>
              <w:t xml:space="preserve"> del </w:t>
            </w:r>
            <w:proofErr w:type="spellStart"/>
            <w:r w:rsidRPr="002C0D2A">
              <w:rPr>
                <w:rFonts w:asciiTheme="majorHAnsi" w:eastAsia="Cambria" w:hAnsiTheme="majorHAnsi" w:cstheme="majorHAnsi"/>
              </w:rPr>
              <w:t>español</w:t>
            </w:r>
            <w:proofErr w:type="spellEnd"/>
            <w:r w:rsidRPr="002C0D2A">
              <w:rPr>
                <w:rFonts w:asciiTheme="majorHAnsi" w:eastAsia="Cambria" w:hAnsiTheme="majorHAnsi" w:cstheme="majorHAnsi"/>
              </w:rPr>
              <w:t>.</w:t>
            </w:r>
          </w:p>
          <w:p w14:paraId="5F60CC99" w14:textId="77777777" w:rsidR="0090273E" w:rsidRPr="002C0D2A" w:rsidRDefault="0090273E">
            <w:pPr>
              <w:shd w:val="clear" w:color="auto" w:fill="FFFFFF"/>
              <w:ind w:left="66"/>
              <w:rPr>
                <w:rFonts w:asciiTheme="majorHAnsi" w:eastAsia="Cambria" w:hAnsiTheme="majorHAnsi" w:cstheme="majorHAnsi"/>
                <w:lang w:val="es-CR"/>
              </w:rPr>
            </w:pPr>
          </w:p>
        </w:tc>
        <w:tc>
          <w:tcPr>
            <w:tcW w:w="3420" w:type="dxa"/>
            <w:tcBorders>
              <w:top w:val="single" w:sz="4" w:space="0" w:color="000000"/>
              <w:left w:val="single" w:sz="4" w:space="0" w:color="000000"/>
              <w:bottom w:val="single" w:sz="4" w:space="0" w:color="000000"/>
            </w:tcBorders>
            <w:shd w:val="clear" w:color="auto" w:fill="FFFFFF"/>
            <w:vAlign w:val="center"/>
          </w:tcPr>
          <w:p w14:paraId="1F95F69B" w14:textId="55E4485F" w:rsidR="0090273E" w:rsidRPr="002C0D2A" w:rsidRDefault="0090273E">
            <w:pPr>
              <w:jc w:val="left"/>
              <w:rPr>
                <w:rFonts w:asciiTheme="majorHAnsi" w:eastAsia="Cambria" w:hAnsiTheme="majorHAnsi" w:cstheme="majorHAnsi"/>
                <w:color w:val="0D0D0D"/>
                <w:lang w:val="es-CR"/>
              </w:rPr>
            </w:pPr>
            <w:r>
              <w:rPr>
                <w:rFonts w:asciiTheme="majorHAnsi" w:eastAsia="Cambria" w:hAnsiTheme="majorHAnsi" w:cstheme="majorHAnsi"/>
                <w:color w:val="0D0D0D"/>
                <w:lang w:val="es-CR"/>
              </w:rPr>
              <w:t>Cumple / No cumple</w:t>
            </w:r>
          </w:p>
        </w:tc>
        <w:tc>
          <w:tcPr>
            <w:tcW w:w="425" w:type="dxa"/>
            <w:tcBorders>
              <w:top w:val="single" w:sz="4" w:space="0" w:color="000000"/>
              <w:left w:val="single" w:sz="4" w:space="0" w:color="000000"/>
            </w:tcBorders>
            <w:shd w:val="clear" w:color="auto" w:fill="auto"/>
          </w:tcPr>
          <w:p w14:paraId="572256CC" w14:textId="77777777" w:rsidR="0090273E" w:rsidRPr="002C0D2A" w:rsidRDefault="0090273E">
            <w:pPr>
              <w:jc w:val="center"/>
              <w:rPr>
                <w:rFonts w:asciiTheme="majorHAnsi" w:eastAsia="Cambria" w:hAnsiTheme="majorHAnsi" w:cstheme="majorHAnsi"/>
                <w:color w:val="0D0D0D"/>
                <w:lang w:val="es-CR"/>
              </w:rPr>
            </w:pPr>
          </w:p>
        </w:tc>
        <w:tc>
          <w:tcPr>
            <w:tcW w:w="426" w:type="dxa"/>
            <w:tcBorders>
              <w:top w:val="single" w:sz="4" w:space="0" w:color="000000"/>
              <w:left w:val="single" w:sz="4" w:space="0" w:color="000000"/>
            </w:tcBorders>
            <w:shd w:val="clear" w:color="auto" w:fill="auto"/>
          </w:tcPr>
          <w:p w14:paraId="5B68BCAE" w14:textId="77777777" w:rsidR="0090273E" w:rsidRPr="002C0D2A" w:rsidRDefault="0090273E">
            <w:pPr>
              <w:jc w:val="center"/>
              <w:rPr>
                <w:rFonts w:asciiTheme="majorHAnsi" w:eastAsia="Cambria" w:hAnsiTheme="majorHAnsi" w:cstheme="majorHAnsi"/>
                <w:color w:val="0D0D0D"/>
                <w:lang w:val="es-CR"/>
              </w:rPr>
            </w:pPr>
          </w:p>
        </w:tc>
        <w:tc>
          <w:tcPr>
            <w:tcW w:w="425" w:type="dxa"/>
            <w:tcBorders>
              <w:top w:val="single" w:sz="4" w:space="0" w:color="000000"/>
              <w:left w:val="single" w:sz="4" w:space="0" w:color="000000"/>
            </w:tcBorders>
            <w:shd w:val="clear" w:color="auto" w:fill="auto"/>
          </w:tcPr>
          <w:p w14:paraId="5C1B409E" w14:textId="77777777" w:rsidR="0090273E" w:rsidRPr="002C0D2A" w:rsidRDefault="0090273E">
            <w:pPr>
              <w:jc w:val="center"/>
              <w:rPr>
                <w:rFonts w:asciiTheme="majorHAnsi" w:eastAsia="Cambria" w:hAnsiTheme="majorHAnsi" w:cstheme="majorHAnsi"/>
                <w:color w:val="0D0D0D"/>
                <w:lang w:val="es-CR"/>
              </w:rPr>
            </w:pPr>
          </w:p>
        </w:tc>
        <w:tc>
          <w:tcPr>
            <w:tcW w:w="425" w:type="dxa"/>
            <w:tcBorders>
              <w:top w:val="single" w:sz="4" w:space="0" w:color="000000"/>
              <w:left w:val="single" w:sz="4" w:space="0" w:color="000000"/>
            </w:tcBorders>
            <w:shd w:val="clear" w:color="auto" w:fill="auto"/>
          </w:tcPr>
          <w:p w14:paraId="1C8ACC56" w14:textId="77777777" w:rsidR="0090273E" w:rsidRPr="002C0D2A" w:rsidRDefault="0090273E">
            <w:pPr>
              <w:jc w:val="center"/>
              <w:rPr>
                <w:rFonts w:asciiTheme="majorHAnsi" w:eastAsia="Cambria" w:hAnsiTheme="majorHAnsi" w:cstheme="majorHAnsi"/>
                <w:color w:val="0D0D0D"/>
                <w:lang w:val="es-CR"/>
              </w:rPr>
            </w:pPr>
          </w:p>
        </w:tc>
        <w:tc>
          <w:tcPr>
            <w:tcW w:w="437" w:type="dxa"/>
            <w:tcBorders>
              <w:top w:val="single" w:sz="4" w:space="0" w:color="000000"/>
              <w:left w:val="single" w:sz="4" w:space="0" w:color="000000"/>
              <w:right w:val="single" w:sz="4" w:space="0" w:color="000000"/>
            </w:tcBorders>
            <w:shd w:val="clear" w:color="auto" w:fill="auto"/>
          </w:tcPr>
          <w:p w14:paraId="13CDB80A" w14:textId="77777777" w:rsidR="0090273E" w:rsidRPr="002C0D2A" w:rsidRDefault="0090273E">
            <w:pPr>
              <w:jc w:val="center"/>
              <w:rPr>
                <w:rFonts w:asciiTheme="majorHAnsi" w:eastAsia="Cambria" w:hAnsiTheme="majorHAnsi" w:cstheme="majorHAnsi"/>
                <w:color w:val="0D0D0D"/>
                <w:lang w:val="es-CR"/>
              </w:rPr>
            </w:pPr>
          </w:p>
        </w:tc>
      </w:tr>
      <w:tr w:rsidR="000C7085" w:rsidRPr="002C0D2A" w14:paraId="3A1218BC" w14:textId="77777777">
        <w:trPr>
          <w:trHeight w:val="473"/>
          <w:jc w:val="center"/>
        </w:trPr>
        <w:tc>
          <w:tcPr>
            <w:tcW w:w="567" w:type="dxa"/>
            <w:vMerge w:val="restart"/>
            <w:tcBorders>
              <w:top w:val="single" w:sz="4" w:space="0" w:color="000000"/>
              <w:left w:val="single" w:sz="4" w:space="0" w:color="000000"/>
            </w:tcBorders>
            <w:shd w:val="clear" w:color="auto" w:fill="FFFFFF"/>
          </w:tcPr>
          <w:p w14:paraId="1E4DDF5A" w14:textId="77777777" w:rsidR="000C7085" w:rsidRPr="002C0D2A" w:rsidRDefault="00171342">
            <w:pPr>
              <w:jc w:val="center"/>
              <w:rPr>
                <w:rFonts w:asciiTheme="majorHAnsi" w:eastAsia="Cambria" w:hAnsiTheme="majorHAnsi" w:cstheme="majorHAnsi"/>
                <w:color w:val="0D0D0D"/>
              </w:rPr>
            </w:pPr>
            <w:r w:rsidRPr="002C0D2A">
              <w:rPr>
                <w:rFonts w:asciiTheme="majorHAnsi" w:eastAsia="Cambria" w:hAnsiTheme="majorHAnsi" w:cstheme="majorHAnsi"/>
                <w:color w:val="0D0D0D"/>
              </w:rPr>
              <w:t>1</w:t>
            </w:r>
          </w:p>
        </w:tc>
        <w:tc>
          <w:tcPr>
            <w:tcW w:w="4080" w:type="dxa"/>
            <w:vMerge w:val="restart"/>
            <w:tcBorders>
              <w:top w:val="single" w:sz="4" w:space="0" w:color="000000"/>
              <w:left w:val="single" w:sz="4" w:space="0" w:color="000000"/>
            </w:tcBorders>
            <w:shd w:val="clear" w:color="auto" w:fill="FFFFFF"/>
          </w:tcPr>
          <w:p w14:paraId="2C7E3BA4" w14:textId="77777777" w:rsidR="000C7085" w:rsidRPr="002C0D2A" w:rsidRDefault="00171342">
            <w:pPr>
              <w:shd w:val="clear" w:color="auto" w:fill="FFFFFF"/>
              <w:ind w:left="66"/>
              <w:rPr>
                <w:rFonts w:asciiTheme="majorHAnsi" w:eastAsia="Cambria" w:hAnsiTheme="majorHAnsi" w:cstheme="majorHAnsi"/>
                <w:lang w:val="es-CR"/>
              </w:rPr>
            </w:pPr>
            <w:r w:rsidRPr="002C0D2A">
              <w:rPr>
                <w:rFonts w:asciiTheme="majorHAnsi" w:eastAsia="Cambria" w:hAnsiTheme="majorHAnsi" w:cstheme="majorHAnsi"/>
                <w:lang w:val="es-CR"/>
              </w:rPr>
              <w:t xml:space="preserve">Grado académico mínimo en </w:t>
            </w:r>
            <w:r w:rsidR="003A37FE" w:rsidRPr="002C0D2A">
              <w:rPr>
                <w:rFonts w:asciiTheme="majorHAnsi" w:eastAsia="Cambria" w:hAnsiTheme="majorHAnsi" w:cstheme="majorHAnsi"/>
                <w:lang w:val="es-CR"/>
              </w:rPr>
              <w:t>licenciatura en derecho.</w:t>
            </w:r>
          </w:p>
          <w:p w14:paraId="01C2C20C" w14:textId="77777777" w:rsidR="000C7085" w:rsidRPr="002C0D2A" w:rsidRDefault="000C7085">
            <w:pPr>
              <w:shd w:val="clear" w:color="auto" w:fill="FFFFFF"/>
              <w:rPr>
                <w:rFonts w:asciiTheme="majorHAnsi" w:eastAsia="Cambria" w:hAnsiTheme="majorHAnsi" w:cstheme="majorHAnsi"/>
                <w:lang w:val="es-CR"/>
              </w:rPr>
            </w:pPr>
          </w:p>
        </w:tc>
        <w:tc>
          <w:tcPr>
            <w:tcW w:w="3420" w:type="dxa"/>
            <w:tcBorders>
              <w:top w:val="single" w:sz="4" w:space="0" w:color="000000"/>
              <w:left w:val="single" w:sz="4" w:space="0" w:color="000000"/>
              <w:bottom w:val="single" w:sz="4" w:space="0" w:color="000000"/>
            </w:tcBorders>
            <w:shd w:val="clear" w:color="auto" w:fill="FFFFFF"/>
            <w:vAlign w:val="center"/>
          </w:tcPr>
          <w:p w14:paraId="279AF411" w14:textId="5945C0F4" w:rsidR="000C7085" w:rsidRPr="002C0D2A" w:rsidRDefault="00171342">
            <w:pPr>
              <w:jc w:val="left"/>
              <w:rPr>
                <w:rFonts w:asciiTheme="majorHAnsi" w:eastAsia="Cambria" w:hAnsiTheme="majorHAnsi" w:cstheme="majorHAnsi"/>
                <w:color w:val="0D0D0D"/>
                <w:lang w:val="es-CR"/>
              </w:rPr>
            </w:pPr>
            <w:r w:rsidRPr="002C0D2A">
              <w:rPr>
                <w:rFonts w:asciiTheme="majorHAnsi" w:eastAsia="Cambria" w:hAnsiTheme="majorHAnsi" w:cstheme="majorHAnsi"/>
                <w:color w:val="0D0D0D"/>
                <w:lang w:val="es-CR"/>
              </w:rPr>
              <w:t xml:space="preserve">Máster o superior: </w:t>
            </w:r>
            <w:r w:rsidR="00492691" w:rsidRPr="002C0D2A">
              <w:rPr>
                <w:rFonts w:asciiTheme="majorHAnsi" w:eastAsia="Cambria" w:hAnsiTheme="majorHAnsi" w:cstheme="majorHAnsi"/>
                <w:color w:val="0D0D0D"/>
                <w:lang w:val="es-CR"/>
              </w:rPr>
              <w:t>20</w:t>
            </w:r>
            <w:r w:rsidR="000C22FE" w:rsidRPr="002C0D2A">
              <w:rPr>
                <w:rFonts w:asciiTheme="majorHAnsi" w:eastAsia="Cambria" w:hAnsiTheme="majorHAnsi" w:cstheme="majorHAnsi"/>
                <w:color w:val="0D0D0D"/>
                <w:lang w:val="es-CR"/>
              </w:rPr>
              <w:t>0</w:t>
            </w:r>
            <w:r w:rsidRPr="002C0D2A">
              <w:rPr>
                <w:rFonts w:asciiTheme="majorHAnsi" w:eastAsia="Cambria" w:hAnsiTheme="majorHAnsi" w:cstheme="majorHAnsi"/>
                <w:color w:val="0D0D0D"/>
                <w:lang w:val="es-CR"/>
              </w:rPr>
              <w:t xml:space="preserve"> puntos</w:t>
            </w:r>
          </w:p>
        </w:tc>
        <w:tc>
          <w:tcPr>
            <w:tcW w:w="425" w:type="dxa"/>
            <w:vMerge w:val="restart"/>
            <w:tcBorders>
              <w:top w:val="single" w:sz="4" w:space="0" w:color="000000"/>
              <w:left w:val="single" w:sz="4" w:space="0" w:color="000000"/>
            </w:tcBorders>
            <w:shd w:val="clear" w:color="auto" w:fill="auto"/>
          </w:tcPr>
          <w:p w14:paraId="7E92025F" w14:textId="77777777" w:rsidR="000C7085" w:rsidRPr="002C0D2A" w:rsidRDefault="000C7085">
            <w:pPr>
              <w:jc w:val="center"/>
              <w:rPr>
                <w:rFonts w:asciiTheme="majorHAnsi" w:eastAsia="Cambria" w:hAnsiTheme="majorHAnsi" w:cstheme="majorHAnsi"/>
                <w:color w:val="0D0D0D"/>
                <w:lang w:val="es-CR"/>
              </w:rPr>
            </w:pPr>
          </w:p>
        </w:tc>
        <w:tc>
          <w:tcPr>
            <w:tcW w:w="426" w:type="dxa"/>
            <w:vMerge w:val="restart"/>
            <w:tcBorders>
              <w:top w:val="single" w:sz="4" w:space="0" w:color="000000"/>
              <w:left w:val="single" w:sz="4" w:space="0" w:color="000000"/>
            </w:tcBorders>
            <w:shd w:val="clear" w:color="auto" w:fill="auto"/>
          </w:tcPr>
          <w:p w14:paraId="4271F152" w14:textId="77777777" w:rsidR="000C7085" w:rsidRPr="002C0D2A" w:rsidRDefault="000C7085">
            <w:pPr>
              <w:jc w:val="center"/>
              <w:rPr>
                <w:rFonts w:asciiTheme="majorHAnsi" w:eastAsia="Cambria" w:hAnsiTheme="majorHAnsi" w:cstheme="majorHAnsi"/>
                <w:color w:val="0D0D0D"/>
                <w:lang w:val="es-CR"/>
              </w:rPr>
            </w:pPr>
          </w:p>
        </w:tc>
        <w:tc>
          <w:tcPr>
            <w:tcW w:w="425" w:type="dxa"/>
            <w:vMerge w:val="restart"/>
            <w:tcBorders>
              <w:top w:val="single" w:sz="4" w:space="0" w:color="000000"/>
              <w:left w:val="single" w:sz="4" w:space="0" w:color="000000"/>
            </w:tcBorders>
            <w:shd w:val="clear" w:color="auto" w:fill="auto"/>
          </w:tcPr>
          <w:p w14:paraId="2843A58A" w14:textId="77777777" w:rsidR="000C7085" w:rsidRPr="002C0D2A" w:rsidRDefault="000C7085">
            <w:pPr>
              <w:jc w:val="center"/>
              <w:rPr>
                <w:rFonts w:asciiTheme="majorHAnsi" w:eastAsia="Cambria" w:hAnsiTheme="majorHAnsi" w:cstheme="majorHAnsi"/>
                <w:color w:val="0D0D0D"/>
                <w:lang w:val="es-CR"/>
              </w:rPr>
            </w:pPr>
          </w:p>
        </w:tc>
        <w:tc>
          <w:tcPr>
            <w:tcW w:w="425" w:type="dxa"/>
            <w:vMerge w:val="restart"/>
            <w:tcBorders>
              <w:top w:val="single" w:sz="4" w:space="0" w:color="000000"/>
              <w:left w:val="single" w:sz="4" w:space="0" w:color="000000"/>
            </w:tcBorders>
            <w:shd w:val="clear" w:color="auto" w:fill="auto"/>
          </w:tcPr>
          <w:p w14:paraId="4632754D" w14:textId="77777777" w:rsidR="000C7085" w:rsidRPr="002C0D2A" w:rsidRDefault="000C7085">
            <w:pPr>
              <w:jc w:val="center"/>
              <w:rPr>
                <w:rFonts w:asciiTheme="majorHAnsi" w:eastAsia="Cambria" w:hAnsiTheme="majorHAnsi" w:cstheme="majorHAnsi"/>
                <w:color w:val="0D0D0D"/>
                <w:lang w:val="es-CR"/>
              </w:rPr>
            </w:pPr>
          </w:p>
        </w:tc>
        <w:tc>
          <w:tcPr>
            <w:tcW w:w="437" w:type="dxa"/>
            <w:vMerge w:val="restart"/>
            <w:tcBorders>
              <w:top w:val="single" w:sz="4" w:space="0" w:color="000000"/>
              <w:left w:val="single" w:sz="4" w:space="0" w:color="000000"/>
              <w:right w:val="single" w:sz="4" w:space="0" w:color="000000"/>
            </w:tcBorders>
            <w:shd w:val="clear" w:color="auto" w:fill="auto"/>
          </w:tcPr>
          <w:p w14:paraId="18CAE078" w14:textId="77777777" w:rsidR="000C7085" w:rsidRPr="002C0D2A" w:rsidRDefault="000C7085">
            <w:pPr>
              <w:jc w:val="center"/>
              <w:rPr>
                <w:rFonts w:asciiTheme="majorHAnsi" w:eastAsia="Cambria" w:hAnsiTheme="majorHAnsi" w:cstheme="majorHAnsi"/>
                <w:color w:val="0D0D0D"/>
                <w:lang w:val="es-CR"/>
              </w:rPr>
            </w:pPr>
          </w:p>
        </w:tc>
      </w:tr>
      <w:tr w:rsidR="003A37FE" w:rsidRPr="002C0D2A" w14:paraId="5524A05D" w14:textId="77777777" w:rsidTr="00141C36">
        <w:trPr>
          <w:trHeight w:val="735"/>
          <w:jc w:val="center"/>
        </w:trPr>
        <w:tc>
          <w:tcPr>
            <w:tcW w:w="567" w:type="dxa"/>
            <w:vMerge/>
            <w:tcBorders>
              <w:top w:val="single" w:sz="4" w:space="0" w:color="000000"/>
              <w:left w:val="single" w:sz="4" w:space="0" w:color="000000"/>
            </w:tcBorders>
            <w:shd w:val="clear" w:color="auto" w:fill="FFFFFF"/>
          </w:tcPr>
          <w:p w14:paraId="634BC687" w14:textId="77777777" w:rsidR="003A37FE" w:rsidRPr="002C0D2A" w:rsidRDefault="003A37FE">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080" w:type="dxa"/>
            <w:vMerge/>
            <w:tcBorders>
              <w:top w:val="single" w:sz="4" w:space="0" w:color="000000"/>
              <w:left w:val="single" w:sz="4" w:space="0" w:color="000000"/>
            </w:tcBorders>
            <w:shd w:val="clear" w:color="auto" w:fill="FFFFFF"/>
          </w:tcPr>
          <w:p w14:paraId="6D0C07E6" w14:textId="77777777" w:rsidR="003A37FE" w:rsidRPr="002C0D2A" w:rsidRDefault="003A37FE">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3420" w:type="dxa"/>
            <w:tcBorders>
              <w:top w:val="single" w:sz="4" w:space="0" w:color="000000"/>
              <w:left w:val="single" w:sz="4" w:space="0" w:color="000000"/>
            </w:tcBorders>
            <w:shd w:val="clear" w:color="auto" w:fill="FFFFFF"/>
            <w:vAlign w:val="center"/>
          </w:tcPr>
          <w:p w14:paraId="0198011D" w14:textId="0D227B55" w:rsidR="003A37FE" w:rsidRPr="002C0D2A" w:rsidRDefault="003A37FE">
            <w:pPr>
              <w:jc w:val="left"/>
              <w:rPr>
                <w:rFonts w:asciiTheme="majorHAnsi" w:eastAsia="Cambria" w:hAnsiTheme="majorHAnsi" w:cstheme="majorHAnsi"/>
                <w:color w:val="0D0D0D"/>
              </w:rPr>
            </w:pPr>
            <w:proofErr w:type="spellStart"/>
            <w:r w:rsidRPr="002C0D2A">
              <w:rPr>
                <w:rFonts w:asciiTheme="majorHAnsi" w:eastAsia="Cambria" w:hAnsiTheme="majorHAnsi" w:cstheme="majorHAnsi"/>
                <w:color w:val="0D0D0D"/>
              </w:rPr>
              <w:t>Licenciatura</w:t>
            </w:r>
            <w:proofErr w:type="spellEnd"/>
            <w:r w:rsidRPr="002C0D2A">
              <w:rPr>
                <w:rFonts w:asciiTheme="majorHAnsi" w:eastAsia="Cambria" w:hAnsiTheme="majorHAnsi" w:cstheme="majorHAnsi"/>
                <w:color w:val="0D0D0D"/>
              </w:rPr>
              <w:t xml:space="preserve">: </w:t>
            </w:r>
            <w:r w:rsidR="00492691" w:rsidRPr="002C0D2A">
              <w:rPr>
                <w:rFonts w:asciiTheme="majorHAnsi" w:eastAsia="Cambria" w:hAnsiTheme="majorHAnsi" w:cstheme="majorHAnsi"/>
                <w:color w:val="0D0D0D"/>
              </w:rPr>
              <w:t>1</w:t>
            </w:r>
            <w:r w:rsidR="00475528">
              <w:rPr>
                <w:rFonts w:asciiTheme="majorHAnsi" w:eastAsia="Cambria" w:hAnsiTheme="majorHAnsi" w:cstheme="majorHAnsi"/>
                <w:color w:val="0D0D0D"/>
              </w:rPr>
              <w:t>5</w:t>
            </w:r>
            <w:r w:rsidR="00492691" w:rsidRPr="002C0D2A">
              <w:rPr>
                <w:rFonts w:asciiTheme="majorHAnsi" w:eastAsia="Cambria" w:hAnsiTheme="majorHAnsi" w:cstheme="majorHAnsi"/>
                <w:color w:val="0D0D0D"/>
              </w:rPr>
              <w:t>0</w:t>
            </w:r>
            <w:r w:rsidRPr="002C0D2A">
              <w:rPr>
                <w:rFonts w:asciiTheme="majorHAnsi" w:eastAsia="Cambria" w:hAnsiTheme="majorHAnsi" w:cstheme="majorHAnsi"/>
                <w:color w:val="0D0D0D"/>
              </w:rPr>
              <w:t xml:space="preserve"> puntos</w:t>
            </w:r>
          </w:p>
          <w:p w14:paraId="3F6F6112" w14:textId="77777777" w:rsidR="003A37FE" w:rsidRPr="002C0D2A" w:rsidRDefault="003A37FE" w:rsidP="00141C36">
            <w:pPr>
              <w:jc w:val="left"/>
              <w:rPr>
                <w:rFonts w:asciiTheme="majorHAnsi" w:eastAsia="Cambria" w:hAnsiTheme="majorHAnsi" w:cstheme="majorHAnsi"/>
                <w:color w:val="0D0D0D"/>
              </w:rPr>
            </w:pPr>
          </w:p>
        </w:tc>
        <w:tc>
          <w:tcPr>
            <w:tcW w:w="425" w:type="dxa"/>
            <w:vMerge/>
            <w:tcBorders>
              <w:top w:val="single" w:sz="4" w:space="0" w:color="000000"/>
              <w:left w:val="single" w:sz="4" w:space="0" w:color="000000"/>
            </w:tcBorders>
            <w:shd w:val="clear" w:color="auto" w:fill="auto"/>
          </w:tcPr>
          <w:p w14:paraId="2EEBB779" w14:textId="77777777" w:rsidR="003A37FE" w:rsidRPr="002C0D2A" w:rsidRDefault="003A37FE">
            <w:pPr>
              <w:widowControl w:val="0"/>
              <w:pBdr>
                <w:top w:val="nil"/>
                <w:left w:val="nil"/>
                <w:bottom w:val="nil"/>
                <w:right w:val="nil"/>
                <w:between w:val="nil"/>
              </w:pBdr>
              <w:spacing w:line="276" w:lineRule="auto"/>
              <w:jc w:val="left"/>
              <w:rPr>
                <w:rFonts w:asciiTheme="majorHAnsi" w:eastAsia="Cambria" w:hAnsiTheme="majorHAnsi" w:cstheme="majorHAnsi"/>
                <w:color w:val="0D0D0D"/>
              </w:rPr>
            </w:pPr>
          </w:p>
        </w:tc>
        <w:tc>
          <w:tcPr>
            <w:tcW w:w="426" w:type="dxa"/>
            <w:vMerge/>
            <w:tcBorders>
              <w:top w:val="single" w:sz="4" w:space="0" w:color="000000"/>
              <w:left w:val="single" w:sz="4" w:space="0" w:color="000000"/>
            </w:tcBorders>
            <w:shd w:val="clear" w:color="auto" w:fill="auto"/>
          </w:tcPr>
          <w:p w14:paraId="23EA6A49" w14:textId="77777777" w:rsidR="003A37FE" w:rsidRPr="002C0D2A" w:rsidRDefault="003A37FE">
            <w:pPr>
              <w:widowControl w:val="0"/>
              <w:pBdr>
                <w:top w:val="nil"/>
                <w:left w:val="nil"/>
                <w:bottom w:val="nil"/>
                <w:right w:val="nil"/>
                <w:between w:val="nil"/>
              </w:pBdr>
              <w:spacing w:line="276" w:lineRule="auto"/>
              <w:jc w:val="left"/>
              <w:rPr>
                <w:rFonts w:asciiTheme="majorHAnsi" w:eastAsia="Cambria" w:hAnsiTheme="majorHAnsi" w:cstheme="majorHAnsi"/>
                <w:color w:val="0D0D0D"/>
              </w:rPr>
            </w:pPr>
          </w:p>
        </w:tc>
        <w:tc>
          <w:tcPr>
            <w:tcW w:w="425" w:type="dxa"/>
            <w:vMerge/>
            <w:tcBorders>
              <w:top w:val="single" w:sz="4" w:space="0" w:color="000000"/>
              <w:left w:val="single" w:sz="4" w:space="0" w:color="000000"/>
            </w:tcBorders>
            <w:shd w:val="clear" w:color="auto" w:fill="auto"/>
          </w:tcPr>
          <w:p w14:paraId="72FC3760" w14:textId="77777777" w:rsidR="003A37FE" w:rsidRPr="002C0D2A" w:rsidRDefault="003A37FE">
            <w:pPr>
              <w:widowControl w:val="0"/>
              <w:pBdr>
                <w:top w:val="nil"/>
                <w:left w:val="nil"/>
                <w:bottom w:val="nil"/>
                <w:right w:val="nil"/>
                <w:between w:val="nil"/>
              </w:pBdr>
              <w:spacing w:line="276" w:lineRule="auto"/>
              <w:jc w:val="left"/>
              <w:rPr>
                <w:rFonts w:asciiTheme="majorHAnsi" w:eastAsia="Cambria" w:hAnsiTheme="majorHAnsi" w:cstheme="majorHAnsi"/>
                <w:color w:val="0D0D0D"/>
              </w:rPr>
            </w:pPr>
          </w:p>
        </w:tc>
        <w:tc>
          <w:tcPr>
            <w:tcW w:w="425" w:type="dxa"/>
            <w:vMerge/>
            <w:tcBorders>
              <w:top w:val="single" w:sz="4" w:space="0" w:color="000000"/>
              <w:left w:val="single" w:sz="4" w:space="0" w:color="000000"/>
            </w:tcBorders>
            <w:shd w:val="clear" w:color="auto" w:fill="auto"/>
          </w:tcPr>
          <w:p w14:paraId="50E55B4E" w14:textId="77777777" w:rsidR="003A37FE" w:rsidRPr="002C0D2A" w:rsidRDefault="003A37FE">
            <w:pPr>
              <w:widowControl w:val="0"/>
              <w:pBdr>
                <w:top w:val="nil"/>
                <w:left w:val="nil"/>
                <w:bottom w:val="nil"/>
                <w:right w:val="nil"/>
                <w:between w:val="nil"/>
              </w:pBdr>
              <w:spacing w:line="276" w:lineRule="auto"/>
              <w:jc w:val="left"/>
              <w:rPr>
                <w:rFonts w:asciiTheme="majorHAnsi" w:eastAsia="Cambria" w:hAnsiTheme="majorHAnsi" w:cstheme="majorHAnsi"/>
                <w:color w:val="0D0D0D"/>
              </w:rPr>
            </w:pPr>
          </w:p>
        </w:tc>
        <w:tc>
          <w:tcPr>
            <w:tcW w:w="437" w:type="dxa"/>
            <w:vMerge/>
            <w:tcBorders>
              <w:top w:val="single" w:sz="4" w:space="0" w:color="000000"/>
              <w:left w:val="single" w:sz="4" w:space="0" w:color="000000"/>
              <w:right w:val="single" w:sz="4" w:space="0" w:color="000000"/>
            </w:tcBorders>
            <w:shd w:val="clear" w:color="auto" w:fill="auto"/>
          </w:tcPr>
          <w:p w14:paraId="09EC9BE0" w14:textId="77777777" w:rsidR="003A37FE" w:rsidRPr="002C0D2A" w:rsidRDefault="003A37FE">
            <w:pPr>
              <w:widowControl w:val="0"/>
              <w:pBdr>
                <w:top w:val="nil"/>
                <w:left w:val="nil"/>
                <w:bottom w:val="nil"/>
                <w:right w:val="nil"/>
                <w:between w:val="nil"/>
              </w:pBdr>
              <w:spacing w:line="276" w:lineRule="auto"/>
              <w:jc w:val="left"/>
              <w:rPr>
                <w:rFonts w:asciiTheme="majorHAnsi" w:eastAsia="Cambria" w:hAnsiTheme="majorHAnsi" w:cstheme="majorHAnsi"/>
                <w:color w:val="0D0D0D"/>
              </w:rPr>
            </w:pPr>
          </w:p>
        </w:tc>
      </w:tr>
      <w:tr w:rsidR="00B153D2" w:rsidRPr="003735B9" w14:paraId="32F0AD05" w14:textId="77777777">
        <w:trPr>
          <w:trHeight w:val="443"/>
          <w:jc w:val="center"/>
        </w:trPr>
        <w:tc>
          <w:tcPr>
            <w:tcW w:w="567" w:type="dxa"/>
            <w:vMerge w:val="restart"/>
            <w:tcBorders>
              <w:top w:val="single" w:sz="4" w:space="0" w:color="000000"/>
              <w:left w:val="single" w:sz="4" w:space="0" w:color="000000"/>
            </w:tcBorders>
            <w:shd w:val="clear" w:color="auto" w:fill="FFFFFF"/>
          </w:tcPr>
          <w:p w14:paraId="7928EE44" w14:textId="77777777" w:rsidR="00B153D2" w:rsidRPr="002C0D2A" w:rsidRDefault="00B153D2" w:rsidP="00B153D2">
            <w:pPr>
              <w:jc w:val="center"/>
              <w:rPr>
                <w:rFonts w:asciiTheme="majorHAnsi" w:eastAsia="Cambria" w:hAnsiTheme="majorHAnsi" w:cstheme="majorHAnsi"/>
              </w:rPr>
            </w:pPr>
            <w:r w:rsidRPr="002C0D2A">
              <w:rPr>
                <w:rFonts w:asciiTheme="majorHAnsi" w:eastAsia="Cambria" w:hAnsiTheme="majorHAnsi" w:cstheme="majorHAnsi"/>
                <w:color w:val="0D0D0D"/>
              </w:rPr>
              <w:t>2</w:t>
            </w:r>
          </w:p>
        </w:tc>
        <w:tc>
          <w:tcPr>
            <w:tcW w:w="4080" w:type="dxa"/>
            <w:vMerge w:val="restart"/>
            <w:tcBorders>
              <w:top w:val="single" w:sz="4" w:space="0" w:color="000000"/>
              <w:left w:val="single" w:sz="4" w:space="0" w:color="000000"/>
            </w:tcBorders>
            <w:shd w:val="clear" w:color="auto" w:fill="FFFFFF"/>
          </w:tcPr>
          <w:p w14:paraId="3249A8C8" w14:textId="77777777" w:rsidR="00B153D2" w:rsidRPr="002C0D2A" w:rsidRDefault="00B153D2" w:rsidP="00B153D2">
            <w:pPr>
              <w:pBdr>
                <w:top w:val="nil"/>
                <w:left w:val="nil"/>
                <w:bottom w:val="nil"/>
                <w:right w:val="nil"/>
                <w:between w:val="nil"/>
              </w:pBdr>
              <w:rPr>
                <w:rFonts w:asciiTheme="majorHAnsi" w:eastAsia="Cambria" w:hAnsiTheme="majorHAnsi" w:cstheme="majorHAnsi"/>
                <w:lang w:val="es-CR"/>
              </w:rPr>
            </w:pPr>
            <w:r w:rsidRPr="002C0D2A">
              <w:rPr>
                <w:rFonts w:asciiTheme="majorHAnsi" w:eastAsia="Cambria" w:hAnsiTheme="majorHAnsi" w:cstheme="majorHAnsi"/>
                <w:lang w:val="es-CR"/>
              </w:rPr>
              <w:t>Mínimo 6 años de experiencia de trabajo en reformas de leyes, decretos y/u otros arreglos legales en Costa Rica.</w:t>
            </w:r>
          </w:p>
          <w:p w14:paraId="4EDCC0B8" w14:textId="77777777" w:rsidR="00B153D2" w:rsidRPr="002C0D2A" w:rsidRDefault="00B153D2" w:rsidP="00B153D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jc w:val="left"/>
              <w:rPr>
                <w:rFonts w:asciiTheme="majorHAnsi" w:eastAsia="Cambria" w:hAnsiTheme="majorHAnsi" w:cstheme="majorHAnsi"/>
                <w:color w:val="000000"/>
                <w:lang w:val="es-CR"/>
              </w:rPr>
            </w:pPr>
          </w:p>
        </w:tc>
        <w:tc>
          <w:tcPr>
            <w:tcW w:w="3420" w:type="dxa"/>
            <w:tcBorders>
              <w:top w:val="single" w:sz="4" w:space="0" w:color="000000"/>
              <w:left w:val="single" w:sz="4" w:space="0" w:color="000000"/>
              <w:bottom w:val="single" w:sz="4" w:space="0" w:color="000000"/>
            </w:tcBorders>
            <w:shd w:val="clear" w:color="auto" w:fill="FFFFFF"/>
            <w:vAlign w:val="center"/>
          </w:tcPr>
          <w:p w14:paraId="05DA384D" w14:textId="4CCE3EEC" w:rsidR="00B153D2" w:rsidRPr="002C0D2A" w:rsidRDefault="0006579F" w:rsidP="00B153D2">
            <w:pPr>
              <w:rPr>
                <w:rFonts w:asciiTheme="majorHAnsi" w:eastAsia="Cambria" w:hAnsiTheme="majorHAnsi" w:cstheme="majorHAnsi"/>
                <w:lang w:val="es-CR"/>
              </w:rPr>
            </w:pPr>
            <w:r w:rsidRPr="002C0D2A">
              <w:rPr>
                <w:rFonts w:asciiTheme="majorHAnsi" w:eastAsia="Cambria" w:hAnsiTheme="majorHAnsi" w:cstheme="majorHAnsi"/>
                <w:lang w:val="es-CR"/>
              </w:rPr>
              <w:t>9</w:t>
            </w:r>
            <w:r w:rsidR="00B153D2" w:rsidRPr="002C0D2A">
              <w:rPr>
                <w:rFonts w:asciiTheme="majorHAnsi" w:eastAsia="Cambria" w:hAnsiTheme="majorHAnsi" w:cstheme="majorHAnsi"/>
                <w:lang w:val="es-CR"/>
              </w:rPr>
              <w:t xml:space="preserve"> años o más</w:t>
            </w:r>
            <w:r w:rsidRPr="002C0D2A">
              <w:rPr>
                <w:rFonts w:asciiTheme="majorHAnsi" w:eastAsia="Cambria" w:hAnsiTheme="majorHAnsi" w:cstheme="majorHAnsi"/>
                <w:lang w:val="es-CR"/>
              </w:rPr>
              <w:t xml:space="preserve"> de experiencia</w:t>
            </w:r>
            <w:r w:rsidR="00B153D2" w:rsidRPr="002C0D2A">
              <w:rPr>
                <w:rFonts w:asciiTheme="majorHAnsi" w:eastAsia="Cambria" w:hAnsiTheme="majorHAnsi" w:cstheme="majorHAnsi"/>
                <w:lang w:val="es-CR"/>
              </w:rPr>
              <w:t xml:space="preserve">: </w:t>
            </w:r>
            <w:r w:rsidR="00B9197C" w:rsidRPr="002C0D2A">
              <w:rPr>
                <w:rFonts w:asciiTheme="majorHAnsi" w:eastAsia="Cambria" w:hAnsiTheme="majorHAnsi" w:cstheme="majorHAnsi"/>
                <w:lang w:val="es-CR"/>
              </w:rPr>
              <w:t>3</w:t>
            </w:r>
            <w:r w:rsidR="00FC0C8E" w:rsidRPr="002C0D2A">
              <w:rPr>
                <w:rFonts w:asciiTheme="majorHAnsi" w:eastAsia="Cambria" w:hAnsiTheme="majorHAnsi" w:cstheme="majorHAnsi"/>
                <w:lang w:val="es-CR"/>
              </w:rPr>
              <w:t>0</w:t>
            </w:r>
            <w:r w:rsidR="00B153D2" w:rsidRPr="002C0D2A">
              <w:rPr>
                <w:rFonts w:asciiTheme="majorHAnsi" w:eastAsia="Cambria" w:hAnsiTheme="majorHAnsi" w:cstheme="majorHAnsi"/>
                <w:lang w:val="es-CR"/>
              </w:rPr>
              <w:t xml:space="preserve">0 puntos  </w:t>
            </w:r>
          </w:p>
        </w:tc>
        <w:tc>
          <w:tcPr>
            <w:tcW w:w="425" w:type="dxa"/>
            <w:vMerge w:val="restart"/>
            <w:tcBorders>
              <w:top w:val="single" w:sz="4" w:space="0" w:color="000000"/>
              <w:left w:val="single" w:sz="4" w:space="0" w:color="000000"/>
            </w:tcBorders>
            <w:shd w:val="clear" w:color="auto" w:fill="auto"/>
          </w:tcPr>
          <w:p w14:paraId="1FAE9334" w14:textId="77777777" w:rsidR="00B153D2" w:rsidRPr="002C0D2A" w:rsidRDefault="00B153D2" w:rsidP="00B153D2">
            <w:pPr>
              <w:jc w:val="center"/>
              <w:rPr>
                <w:rFonts w:asciiTheme="majorHAnsi" w:eastAsia="Cambria" w:hAnsiTheme="majorHAnsi" w:cstheme="majorHAnsi"/>
                <w:color w:val="0D0D0D"/>
                <w:highlight w:val="yellow"/>
                <w:lang w:val="es-CR"/>
              </w:rPr>
            </w:pPr>
          </w:p>
        </w:tc>
        <w:tc>
          <w:tcPr>
            <w:tcW w:w="426" w:type="dxa"/>
            <w:vMerge w:val="restart"/>
            <w:tcBorders>
              <w:top w:val="single" w:sz="4" w:space="0" w:color="000000"/>
              <w:left w:val="single" w:sz="4" w:space="0" w:color="000000"/>
            </w:tcBorders>
            <w:shd w:val="clear" w:color="auto" w:fill="auto"/>
          </w:tcPr>
          <w:p w14:paraId="0751F255" w14:textId="77777777" w:rsidR="00B153D2" w:rsidRPr="002C0D2A" w:rsidRDefault="00B153D2" w:rsidP="00B153D2">
            <w:pPr>
              <w:jc w:val="center"/>
              <w:rPr>
                <w:rFonts w:asciiTheme="majorHAnsi" w:eastAsia="Cambria" w:hAnsiTheme="majorHAnsi" w:cstheme="majorHAnsi"/>
                <w:color w:val="0D0D0D"/>
                <w:highlight w:val="yellow"/>
                <w:lang w:val="es-CR"/>
              </w:rPr>
            </w:pPr>
          </w:p>
        </w:tc>
        <w:tc>
          <w:tcPr>
            <w:tcW w:w="425" w:type="dxa"/>
            <w:vMerge w:val="restart"/>
            <w:tcBorders>
              <w:top w:val="single" w:sz="4" w:space="0" w:color="000000"/>
              <w:left w:val="single" w:sz="4" w:space="0" w:color="000000"/>
            </w:tcBorders>
            <w:shd w:val="clear" w:color="auto" w:fill="auto"/>
          </w:tcPr>
          <w:p w14:paraId="6DCA6272" w14:textId="77777777" w:rsidR="00B153D2" w:rsidRPr="002C0D2A" w:rsidRDefault="00B153D2" w:rsidP="00B153D2">
            <w:pPr>
              <w:jc w:val="center"/>
              <w:rPr>
                <w:rFonts w:asciiTheme="majorHAnsi" w:eastAsia="Cambria" w:hAnsiTheme="majorHAnsi" w:cstheme="majorHAnsi"/>
                <w:color w:val="0D0D0D"/>
                <w:highlight w:val="yellow"/>
                <w:lang w:val="es-CR"/>
              </w:rPr>
            </w:pPr>
          </w:p>
        </w:tc>
        <w:tc>
          <w:tcPr>
            <w:tcW w:w="425" w:type="dxa"/>
            <w:vMerge w:val="restart"/>
            <w:tcBorders>
              <w:top w:val="single" w:sz="4" w:space="0" w:color="000000"/>
              <w:left w:val="single" w:sz="4" w:space="0" w:color="000000"/>
            </w:tcBorders>
            <w:shd w:val="clear" w:color="auto" w:fill="auto"/>
          </w:tcPr>
          <w:p w14:paraId="082F98C4" w14:textId="77777777" w:rsidR="00B153D2" w:rsidRPr="002C0D2A" w:rsidRDefault="00B153D2" w:rsidP="00B153D2">
            <w:pPr>
              <w:jc w:val="center"/>
              <w:rPr>
                <w:rFonts w:asciiTheme="majorHAnsi" w:eastAsia="Cambria" w:hAnsiTheme="majorHAnsi" w:cstheme="majorHAnsi"/>
                <w:color w:val="0D0D0D"/>
                <w:highlight w:val="yellow"/>
                <w:lang w:val="es-CR"/>
              </w:rPr>
            </w:pPr>
          </w:p>
        </w:tc>
        <w:tc>
          <w:tcPr>
            <w:tcW w:w="437" w:type="dxa"/>
            <w:vMerge w:val="restart"/>
            <w:tcBorders>
              <w:top w:val="single" w:sz="4" w:space="0" w:color="000000"/>
              <w:left w:val="single" w:sz="4" w:space="0" w:color="000000"/>
              <w:right w:val="single" w:sz="4" w:space="0" w:color="000000"/>
            </w:tcBorders>
            <w:shd w:val="clear" w:color="auto" w:fill="auto"/>
          </w:tcPr>
          <w:p w14:paraId="250459AB" w14:textId="77777777" w:rsidR="00B153D2" w:rsidRPr="002C0D2A" w:rsidRDefault="00B153D2" w:rsidP="00B153D2">
            <w:pPr>
              <w:jc w:val="center"/>
              <w:rPr>
                <w:rFonts w:asciiTheme="majorHAnsi" w:eastAsia="Cambria" w:hAnsiTheme="majorHAnsi" w:cstheme="majorHAnsi"/>
                <w:color w:val="0D0D0D"/>
                <w:highlight w:val="yellow"/>
                <w:lang w:val="es-CR"/>
              </w:rPr>
            </w:pPr>
          </w:p>
        </w:tc>
      </w:tr>
      <w:tr w:rsidR="00B153D2" w:rsidRPr="003735B9" w14:paraId="77B69F6E" w14:textId="77777777">
        <w:trPr>
          <w:trHeight w:val="442"/>
          <w:jc w:val="center"/>
        </w:trPr>
        <w:tc>
          <w:tcPr>
            <w:tcW w:w="567" w:type="dxa"/>
            <w:vMerge/>
            <w:tcBorders>
              <w:top w:val="single" w:sz="4" w:space="0" w:color="000000"/>
              <w:left w:val="single" w:sz="4" w:space="0" w:color="000000"/>
            </w:tcBorders>
            <w:shd w:val="clear" w:color="auto" w:fill="FFFFFF"/>
          </w:tcPr>
          <w:p w14:paraId="562A5F9F" w14:textId="77777777" w:rsidR="00B153D2" w:rsidRPr="002C0D2A" w:rsidRDefault="00B153D2" w:rsidP="00B153D2">
            <w:pPr>
              <w:widowControl w:val="0"/>
              <w:pBdr>
                <w:top w:val="nil"/>
                <w:left w:val="nil"/>
                <w:bottom w:val="nil"/>
                <w:right w:val="nil"/>
                <w:between w:val="nil"/>
              </w:pBdr>
              <w:spacing w:line="276" w:lineRule="auto"/>
              <w:jc w:val="left"/>
              <w:rPr>
                <w:rFonts w:asciiTheme="majorHAnsi" w:eastAsia="Cambria" w:hAnsiTheme="majorHAnsi" w:cstheme="majorHAnsi"/>
                <w:color w:val="0D0D0D"/>
                <w:highlight w:val="yellow"/>
                <w:lang w:val="es-CR"/>
              </w:rPr>
            </w:pPr>
          </w:p>
        </w:tc>
        <w:tc>
          <w:tcPr>
            <w:tcW w:w="4080" w:type="dxa"/>
            <w:vMerge/>
            <w:tcBorders>
              <w:top w:val="single" w:sz="4" w:space="0" w:color="000000"/>
              <w:left w:val="single" w:sz="4" w:space="0" w:color="000000"/>
            </w:tcBorders>
            <w:shd w:val="clear" w:color="auto" w:fill="FFFFFF"/>
          </w:tcPr>
          <w:p w14:paraId="32A3498E" w14:textId="77777777" w:rsidR="00B153D2" w:rsidRPr="002C0D2A" w:rsidRDefault="00B153D2" w:rsidP="00B153D2">
            <w:pPr>
              <w:widowControl w:val="0"/>
              <w:pBdr>
                <w:top w:val="nil"/>
                <w:left w:val="nil"/>
                <w:bottom w:val="nil"/>
                <w:right w:val="nil"/>
                <w:between w:val="nil"/>
              </w:pBdr>
              <w:spacing w:line="276" w:lineRule="auto"/>
              <w:jc w:val="left"/>
              <w:rPr>
                <w:rFonts w:asciiTheme="majorHAnsi" w:eastAsia="Cambria" w:hAnsiTheme="majorHAnsi" w:cstheme="majorHAnsi"/>
                <w:color w:val="0D0D0D"/>
                <w:highlight w:val="yellow"/>
                <w:lang w:val="es-CR"/>
              </w:rPr>
            </w:pPr>
          </w:p>
        </w:tc>
        <w:tc>
          <w:tcPr>
            <w:tcW w:w="3420" w:type="dxa"/>
            <w:tcBorders>
              <w:top w:val="single" w:sz="4" w:space="0" w:color="000000"/>
              <w:left w:val="single" w:sz="4" w:space="0" w:color="000000"/>
              <w:bottom w:val="single" w:sz="4" w:space="0" w:color="000000"/>
            </w:tcBorders>
            <w:shd w:val="clear" w:color="auto" w:fill="FFFFFF"/>
            <w:vAlign w:val="center"/>
          </w:tcPr>
          <w:p w14:paraId="3D498A8D" w14:textId="2B03CF8A" w:rsidR="00B153D2" w:rsidRPr="002C0D2A" w:rsidRDefault="00B153D2" w:rsidP="00B153D2">
            <w:pPr>
              <w:rPr>
                <w:rFonts w:asciiTheme="majorHAnsi" w:eastAsia="Cambria" w:hAnsiTheme="majorHAnsi" w:cstheme="majorHAnsi"/>
                <w:lang w:val="es-CR"/>
              </w:rPr>
            </w:pPr>
            <w:r w:rsidRPr="002C0D2A">
              <w:rPr>
                <w:rFonts w:asciiTheme="majorHAnsi" w:eastAsia="Cambria" w:hAnsiTheme="majorHAnsi" w:cstheme="majorHAnsi"/>
                <w:lang w:val="es-CR"/>
              </w:rPr>
              <w:t xml:space="preserve">De </w:t>
            </w:r>
            <w:r w:rsidR="0006579F" w:rsidRPr="002C0D2A">
              <w:rPr>
                <w:rFonts w:asciiTheme="majorHAnsi" w:eastAsia="Cambria" w:hAnsiTheme="majorHAnsi" w:cstheme="majorHAnsi"/>
                <w:lang w:val="es-CR"/>
              </w:rPr>
              <w:t>7</w:t>
            </w:r>
            <w:r w:rsidRPr="002C0D2A">
              <w:rPr>
                <w:rFonts w:asciiTheme="majorHAnsi" w:eastAsia="Cambria" w:hAnsiTheme="majorHAnsi" w:cstheme="majorHAnsi"/>
                <w:lang w:val="es-CR"/>
              </w:rPr>
              <w:t xml:space="preserve"> a </w:t>
            </w:r>
            <w:r w:rsidR="0006579F" w:rsidRPr="002C0D2A">
              <w:rPr>
                <w:rFonts w:asciiTheme="majorHAnsi" w:eastAsia="Cambria" w:hAnsiTheme="majorHAnsi" w:cstheme="majorHAnsi"/>
                <w:lang w:val="es-CR"/>
              </w:rPr>
              <w:t>8</w:t>
            </w:r>
            <w:r w:rsidRPr="002C0D2A">
              <w:rPr>
                <w:rFonts w:asciiTheme="majorHAnsi" w:eastAsia="Cambria" w:hAnsiTheme="majorHAnsi" w:cstheme="majorHAnsi"/>
                <w:lang w:val="es-CR"/>
              </w:rPr>
              <w:t xml:space="preserve"> años</w:t>
            </w:r>
            <w:r w:rsidR="0006579F" w:rsidRPr="002C0D2A">
              <w:rPr>
                <w:rFonts w:asciiTheme="majorHAnsi" w:eastAsia="Cambria" w:hAnsiTheme="majorHAnsi" w:cstheme="majorHAnsi"/>
                <w:lang w:val="es-CR"/>
              </w:rPr>
              <w:t xml:space="preserve"> de experiencia</w:t>
            </w:r>
            <w:r w:rsidRPr="002C0D2A">
              <w:rPr>
                <w:rFonts w:asciiTheme="majorHAnsi" w:eastAsia="Cambria" w:hAnsiTheme="majorHAnsi" w:cstheme="majorHAnsi"/>
                <w:lang w:val="es-CR"/>
              </w:rPr>
              <w:t xml:space="preserve">: </w:t>
            </w:r>
            <w:r w:rsidR="00B9197C" w:rsidRPr="002C0D2A">
              <w:rPr>
                <w:rFonts w:asciiTheme="majorHAnsi" w:eastAsia="Cambria" w:hAnsiTheme="majorHAnsi" w:cstheme="majorHAnsi"/>
                <w:lang w:val="es-CR"/>
              </w:rPr>
              <w:t>2</w:t>
            </w:r>
            <w:r w:rsidR="00475528">
              <w:rPr>
                <w:rFonts w:asciiTheme="majorHAnsi" w:eastAsia="Cambria" w:hAnsiTheme="majorHAnsi" w:cstheme="majorHAnsi"/>
                <w:lang w:val="es-CR"/>
              </w:rPr>
              <w:t>75</w:t>
            </w:r>
            <w:r w:rsidRPr="002C0D2A">
              <w:rPr>
                <w:rFonts w:asciiTheme="majorHAnsi" w:eastAsia="Cambria" w:hAnsiTheme="majorHAnsi" w:cstheme="majorHAnsi"/>
                <w:lang w:val="es-CR"/>
              </w:rPr>
              <w:t xml:space="preserve"> puntos  </w:t>
            </w:r>
          </w:p>
        </w:tc>
        <w:tc>
          <w:tcPr>
            <w:tcW w:w="425" w:type="dxa"/>
            <w:vMerge/>
            <w:tcBorders>
              <w:top w:val="single" w:sz="4" w:space="0" w:color="000000"/>
              <w:left w:val="single" w:sz="4" w:space="0" w:color="000000"/>
            </w:tcBorders>
            <w:shd w:val="clear" w:color="auto" w:fill="auto"/>
          </w:tcPr>
          <w:p w14:paraId="49552561" w14:textId="77777777" w:rsidR="00B153D2" w:rsidRPr="002C0D2A" w:rsidRDefault="00B153D2" w:rsidP="00B153D2">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26" w:type="dxa"/>
            <w:vMerge/>
            <w:tcBorders>
              <w:top w:val="single" w:sz="4" w:space="0" w:color="000000"/>
              <w:left w:val="single" w:sz="4" w:space="0" w:color="000000"/>
            </w:tcBorders>
            <w:shd w:val="clear" w:color="auto" w:fill="auto"/>
          </w:tcPr>
          <w:p w14:paraId="6287D221" w14:textId="77777777" w:rsidR="00B153D2" w:rsidRPr="002C0D2A" w:rsidRDefault="00B153D2" w:rsidP="00B153D2">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25" w:type="dxa"/>
            <w:vMerge/>
            <w:tcBorders>
              <w:top w:val="single" w:sz="4" w:space="0" w:color="000000"/>
              <w:left w:val="single" w:sz="4" w:space="0" w:color="000000"/>
            </w:tcBorders>
            <w:shd w:val="clear" w:color="auto" w:fill="auto"/>
          </w:tcPr>
          <w:p w14:paraId="0F95184E" w14:textId="77777777" w:rsidR="00B153D2" w:rsidRPr="002C0D2A" w:rsidRDefault="00B153D2" w:rsidP="00B153D2">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25" w:type="dxa"/>
            <w:vMerge/>
            <w:tcBorders>
              <w:top w:val="single" w:sz="4" w:space="0" w:color="000000"/>
              <w:left w:val="single" w:sz="4" w:space="0" w:color="000000"/>
            </w:tcBorders>
            <w:shd w:val="clear" w:color="auto" w:fill="auto"/>
          </w:tcPr>
          <w:p w14:paraId="65D2136B" w14:textId="77777777" w:rsidR="00B153D2" w:rsidRPr="002C0D2A" w:rsidRDefault="00B153D2" w:rsidP="00B153D2">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37" w:type="dxa"/>
            <w:vMerge/>
            <w:tcBorders>
              <w:top w:val="single" w:sz="4" w:space="0" w:color="000000"/>
              <w:left w:val="single" w:sz="4" w:space="0" w:color="000000"/>
              <w:right w:val="single" w:sz="4" w:space="0" w:color="000000"/>
            </w:tcBorders>
            <w:shd w:val="clear" w:color="auto" w:fill="auto"/>
          </w:tcPr>
          <w:p w14:paraId="473FDAB8" w14:textId="77777777" w:rsidR="00B153D2" w:rsidRPr="002C0D2A" w:rsidRDefault="00B153D2" w:rsidP="00B153D2">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r>
      <w:tr w:rsidR="00B153D2" w:rsidRPr="003735B9" w14:paraId="49806C1E" w14:textId="77777777">
        <w:trPr>
          <w:trHeight w:val="152"/>
          <w:jc w:val="center"/>
        </w:trPr>
        <w:tc>
          <w:tcPr>
            <w:tcW w:w="567" w:type="dxa"/>
            <w:vMerge/>
            <w:tcBorders>
              <w:top w:val="single" w:sz="4" w:space="0" w:color="000000"/>
              <w:left w:val="single" w:sz="4" w:space="0" w:color="000000"/>
            </w:tcBorders>
            <w:shd w:val="clear" w:color="auto" w:fill="FFFFFF"/>
          </w:tcPr>
          <w:p w14:paraId="340F2FF4" w14:textId="77777777" w:rsidR="00B153D2" w:rsidRPr="002C0D2A" w:rsidRDefault="00B153D2" w:rsidP="00B153D2">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080" w:type="dxa"/>
            <w:vMerge/>
            <w:tcBorders>
              <w:top w:val="single" w:sz="4" w:space="0" w:color="000000"/>
              <w:left w:val="single" w:sz="4" w:space="0" w:color="000000"/>
            </w:tcBorders>
            <w:shd w:val="clear" w:color="auto" w:fill="FFFFFF"/>
          </w:tcPr>
          <w:p w14:paraId="45AF7A2F" w14:textId="77777777" w:rsidR="00B153D2" w:rsidRPr="002C0D2A" w:rsidRDefault="00B153D2" w:rsidP="00B153D2">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3420" w:type="dxa"/>
            <w:tcBorders>
              <w:top w:val="single" w:sz="4" w:space="0" w:color="000000"/>
              <w:left w:val="single" w:sz="4" w:space="0" w:color="000000"/>
              <w:bottom w:val="single" w:sz="4" w:space="0" w:color="000000"/>
            </w:tcBorders>
            <w:shd w:val="clear" w:color="auto" w:fill="FFFFFF"/>
            <w:vAlign w:val="center"/>
          </w:tcPr>
          <w:p w14:paraId="77EF2F0B" w14:textId="1EB4015C" w:rsidR="00B153D2" w:rsidRPr="002C0D2A" w:rsidRDefault="00B153D2" w:rsidP="00B153D2">
            <w:pPr>
              <w:rPr>
                <w:rFonts w:asciiTheme="majorHAnsi" w:eastAsia="Cambria" w:hAnsiTheme="majorHAnsi" w:cstheme="majorHAnsi"/>
                <w:lang w:val="es-CR"/>
              </w:rPr>
            </w:pPr>
            <w:r w:rsidRPr="002C0D2A">
              <w:rPr>
                <w:rFonts w:asciiTheme="majorHAnsi" w:eastAsia="Cambria" w:hAnsiTheme="majorHAnsi" w:cstheme="majorHAnsi"/>
                <w:lang w:val="es-CR"/>
              </w:rPr>
              <w:t>Al menos 6 años</w:t>
            </w:r>
            <w:r w:rsidR="0006579F" w:rsidRPr="002C0D2A">
              <w:rPr>
                <w:rFonts w:asciiTheme="majorHAnsi" w:eastAsia="Cambria" w:hAnsiTheme="majorHAnsi" w:cstheme="majorHAnsi"/>
                <w:lang w:val="es-CR"/>
              </w:rPr>
              <w:t xml:space="preserve"> de experiencia</w:t>
            </w:r>
            <w:r w:rsidRPr="002C0D2A">
              <w:rPr>
                <w:rFonts w:asciiTheme="majorHAnsi" w:eastAsia="Cambria" w:hAnsiTheme="majorHAnsi" w:cstheme="majorHAnsi"/>
                <w:lang w:val="es-CR"/>
              </w:rPr>
              <w:t xml:space="preserve">: </w:t>
            </w:r>
            <w:r w:rsidR="00BE3CCC" w:rsidRPr="002C0D2A">
              <w:rPr>
                <w:rFonts w:asciiTheme="majorHAnsi" w:eastAsia="Cambria" w:hAnsiTheme="majorHAnsi" w:cstheme="majorHAnsi"/>
                <w:lang w:val="es-CR"/>
              </w:rPr>
              <w:t>2</w:t>
            </w:r>
            <w:r w:rsidR="00475528">
              <w:rPr>
                <w:rFonts w:asciiTheme="majorHAnsi" w:eastAsia="Cambria" w:hAnsiTheme="majorHAnsi" w:cstheme="majorHAnsi"/>
                <w:lang w:val="es-CR"/>
              </w:rPr>
              <w:t>50</w:t>
            </w:r>
            <w:r w:rsidRPr="002C0D2A">
              <w:rPr>
                <w:rFonts w:asciiTheme="majorHAnsi" w:eastAsia="Cambria" w:hAnsiTheme="majorHAnsi" w:cstheme="majorHAnsi"/>
                <w:lang w:val="es-CR"/>
              </w:rPr>
              <w:t xml:space="preserve"> puntos</w:t>
            </w:r>
          </w:p>
        </w:tc>
        <w:tc>
          <w:tcPr>
            <w:tcW w:w="425" w:type="dxa"/>
            <w:vMerge/>
            <w:tcBorders>
              <w:top w:val="single" w:sz="4" w:space="0" w:color="000000"/>
              <w:left w:val="single" w:sz="4" w:space="0" w:color="000000"/>
            </w:tcBorders>
            <w:shd w:val="clear" w:color="auto" w:fill="auto"/>
          </w:tcPr>
          <w:p w14:paraId="2DECAE43" w14:textId="77777777" w:rsidR="00B153D2" w:rsidRPr="002C0D2A" w:rsidRDefault="00B153D2" w:rsidP="00B153D2">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26" w:type="dxa"/>
            <w:vMerge/>
            <w:tcBorders>
              <w:top w:val="single" w:sz="4" w:space="0" w:color="000000"/>
              <w:left w:val="single" w:sz="4" w:space="0" w:color="000000"/>
            </w:tcBorders>
            <w:shd w:val="clear" w:color="auto" w:fill="auto"/>
          </w:tcPr>
          <w:p w14:paraId="6BE5FE27" w14:textId="77777777" w:rsidR="00B153D2" w:rsidRPr="002C0D2A" w:rsidRDefault="00B153D2" w:rsidP="00B153D2">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25" w:type="dxa"/>
            <w:vMerge/>
            <w:tcBorders>
              <w:top w:val="single" w:sz="4" w:space="0" w:color="000000"/>
              <w:left w:val="single" w:sz="4" w:space="0" w:color="000000"/>
            </w:tcBorders>
            <w:shd w:val="clear" w:color="auto" w:fill="auto"/>
          </w:tcPr>
          <w:p w14:paraId="715418BF" w14:textId="77777777" w:rsidR="00B153D2" w:rsidRPr="002C0D2A" w:rsidRDefault="00B153D2" w:rsidP="00B153D2">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25" w:type="dxa"/>
            <w:vMerge/>
            <w:tcBorders>
              <w:top w:val="single" w:sz="4" w:space="0" w:color="000000"/>
              <w:left w:val="single" w:sz="4" w:space="0" w:color="000000"/>
            </w:tcBorders>
            <w:shd w:val="clear" w:color="auto" w:fill="auto"/>
          </w:tcPr>
          <w:p w14:paraId="42465DE2" w14:textId="77777777" w:rsidR="00B153D2" w:rsidRPr="002C0D2A" w:rsidRDefault="00B153D2" w:rsidP="00B153D2">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37" w:type="dxa"/>
            <w:vMerge/>
            <w:tcBorders>
              <w:top w:val="single" w:sz="4" w:space="0" w:color="000000"/>
              <w:left w:val="single" w:sz="4" w:space="0" w:color="000000"/>
              <w:right w:val="single" w:sz="4" w:space="0" w:color="000000"/>
            </w:tcBorders>
            <w:shd w:val="clear" w:color="auto" w:fill="auto"/>
          </w:tcPr>
          <w:p w14:paraId="208C82BE" w14:textId="77777777" w:rsidR="00B153D2" w:rsidRPr="002C0D2A" w:rsidRDefault="00B153D2" w:rsidP="00B153D2">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r>
      <w:tr w:rsidR="000C7085" w:rsidRPr="003735B9" w14:paraId="179428B4" w14:textId="77777777">
        <w:trPr>
          <w:trHeight w:val="443"/>
          <w:jc w:val="center"/>
        </w:trPr>
        <w:tc>
          <w:tcPr>
            <w:tcW w:w="567" w:type="dxa"/>
            <w:vMerge w:val="restart"/>
            <w:tcBorders>
              <w:top w:val="single" w:sz="4" w:space="0" w:color="000000"/>
              <w:left w:val="single" w:sz="4" w:space="0" w:color="000000"/>
            </w:tcBorders>
            <w:shd w:val="clear" w:color="auto" w:fill="auto"/>
          </w:tcPr>
          <w:p w14:paraId="5EC0A479" w14:textId="77777777" w:rsidR="000C7085" w:rsidRPr="002C0D2A" w:rsidRDefault="00171342">
            <w:pPr>
              <w:jc w:val="center"/>
              <w:rPr>
                <w:rFonts w:asciiTheme="majorHAnsi" w:eastAsia="Cambria" w:hAnsiTheme="majorHAnsi" w:cstheme="majorHAnsi"/>
              </w:rPr>
            </w:pPr>
            <w:r w:rsidRPr="002C0D2A">
              <w:rPr>
                <w:rFonts w:asciiTheme="majorHAnsi" w:eastAsia="Cambria" w:hAnsiTheme="majorHAnsi" w:cstheme="majorHAnsi"/>
                <w:color w:val="0D0D0D"/>
              </w:rPr>
              <w:t>3</w:t>
            </w:r>
          </w:p>
        </w:tc>
        <w:tc>
          <w:tcPr>
            <w:tcW w:w="4080" w:type="dxa"/>
            <w:vMerge w:val="restart"/>
            <w:tcBorders>
              <w:top w:val="single" w:sz="4" w:space="0" w:color="000000"/>
              <w:left w:val="single" w:sz="4" w:space="0" w:color="000000"/>
            </w:tcBorders>
            <w:shd w:val="clear" w:color="auto" w:fill="auto"/>
          </w:tcPr>
          <w:p w14:paraId="2FF1EB88" w14:textId="77777777" w:rsidR="00EA2F30" w:rsidRPr="002C0D2A" w:rsidRDefault="00EA2F30" w:rsidP="00EA2F30">
            <w:pPr>
              <w:pBdr>
                <w:top w:val="nil"/>
                <w:left w:val="nil"/>
                <w:bottom w:val="nil"/>
                <w:right w:val="nil"/>
                <w:between w:val="nil"/>
              </w:pBdr>
              <w:rPr>
                <w:rFonts w:asciiTheme="majorHAnsi" w:eastAsia="Cambria" w:hAnsiTheme="majorHAnsi" w:cstheme="majorHAnsi"/>
                <w:lang w:val="es-CR"/>
              </w:rPr>
            </w:pPr>
            <w:r w:rsidRPr="002C0D2A">
              <w:rPr>
                <w:rFonts w:asciiTheme="majorHAnsi" w:eastAsia="Cambria" w:hAnsiTheme="majorHAnsi" w:cstheme="majorHAnsi"/>
                <w:lang w:val="es-CR"/>
              </w:rPr>
              <w:t>Mínimo 4 años de experiencia en aspectos legales sobre la gobernanza en la administración pública.</w:t>
            </w:r>
          </w:p>
          <w:p w14:paraId="1F728D2D" w14:textId="12DC7E9C" w:rsidR="000C7085" w:rsidRPr="002C0D2A" w:rsidRDefault="000C708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Cambria" w:hAnsiTheme="majorHAnsi" w:cstheme="majorHAnsi"/>
                <w:color w:val="000000"/>
                <w:lang w:val="es-CR"/>
              </w:rPr>
            </w:pPr>
          </w:p>
        </w:tc>
        <w:tc>
          <w:tcPr>
            <w:tcW w:w="3420" w:type="dxa"/>
            <w:tcBorders>
              <w:top w:val="single" w:sz="4" w:space="0" w:color="000000"/>
              <w:left w:val="single" w:sz="4" w:space="0" w:color="000000"/>
              <w:bottom w:val="single" w:sz="4" w:space="0" w:color="000000"/>
            </w:tcBorders>
            <w:shd w:val="clear" w:color="auto" w:fill="auto"/>
            <w:vAlign w:val="center"/>
          </w:tcPr>
          <w:p w14:paraId="089EBB50" w14:textId="63AC8623" w:rsidR="000C7085" w:rsidRPr="002C0D2A" w:rsidRDefault="0006579F">
            <w:pPr>
              <w:jc w:val="left"/>
              <w:rPr>
                <w:rFonts w:asciiTheme="majorHAnsi" w:eastAsia="Cambria" w:hAnsiTheme="majorHAnsi" w:cstheme="majorHAnsi"/>
                <w:lang w:val="es-CR"/>
              </w:rPr>
            </w:pPr>
            <w:r w:rsidRPr="002C0D2A">
              <w:rPr>
                <w:rFonts w:asciiTheme="majorHAnsi" w:eastAsia="Cambria" w:hAnsiTheme="majorHAnsi" w:cstheme="majorHAnsi"/>
                <w:lang w:val="es-CR"/>
              </w:rPr>
              <w:t>7</w:t>
            </w:r>
            <w:r w:rsidR="00171342" w:rsidRPr="002C0D2A">
              <w:rPr>
                <w:rFonts w:asciiTheme="majorHAnsi" w:eastAsia="Cambria" w:hAnsiTheme="majorHAnsi" w:cstheme="majorHAnsi"/>
                <w:lang w:val="es-CR"/>
              </w:rPr>
              <w:t xml:space="preserve"> o más</w:t>
            </w:r>
            <w:r w:rsidRPr="002C0D2A">
              <w:rPr>
                <w:rFonts w:asciiTheme="majorHAnsi" w:eastAsia="Cambria" w:hAnsiTheme="majorHAnsi" w:cstheme="majorHAnsi"/>
                <w:lang w:val="es-CR"/>
              </w:rPr>
              <w:t xml:space="preserve"> años de </w:t>
            </w:r>
            <w:r w:rsidR="00171342" w:rsidRPr="002C0D2A">
              <w:rPr>
                <w:rFonts w:asciiTheme="majorHAnsi" w:eastAsia="Cambria" w:hAnsiTheme="majorHAnsi" w:cstheme="majorHAnsi"/>
                <w:lang w:val="es-CR"/>
              </w:rPr>
              <w:t xml:space="preserve">experiencia: </w:t>
            </w:r>
            <w:r w:rsidR="00FC0C8E" w:rsidRPr="002C0D2A">
              <w:rPr>
                <w:rFonts w:asciiTheme="majorHAnsi" w:eastAsia="Cambria" w:hAnsiTheme="majorHAnsi" w:cstheme="majorHAnsi"/>
                <w:lang w:val="es-CR"/>
              </w:rPr>
              <w:t>2</w:t>
            </w:r>
            <w:r w:rsidR="00492691" w:rsidRPr="002C0D2A">
              <w:rPr>
                <w:rFonts w:asciiTheme="majorHAnsi" w:eastAsia="Cambria" w:hAnsiTheme="majorHAnsi" w:cstheme="majorHAnsi"/>
                <w:lang w:val="es-CR"/>
              </w:rPr>
              <w:t>5</w:t>
            </w:r>
            <w:r w:rsidR="00E96A5C" w:rsidRPr="002C0D2A">
              <w:rPr>
                <w:rFonts w:asciiTheme="majorHAnsi" w:eastAsia="Cambria" w:hAnsiTheme="majorHAnsi" w:cstheme="majorHAnsi"/>
                <w:lang w:val="es-CR"/>
              </w:rPr>
              <w:t>0</w:t>
            </w:r>
            <w:r w:rsidR="00171342" w:rsidRPr="002C0D2A">
              <w:rPr>
                <w:rFonts w:asciiTheme="majorHAnsi" w:eastAsia="Cambria" w:hAnsiTheme="majorHAnsi" w:cstheme="majorHAnsi"/>
                <w:lang w:val="es-CR"/>
              </w:rPr>
              <w:t xml:space="preserve"> puntos</w:t>
            </w:r>
          </w:p>
        </w:tc>
        <w:tc>
          <w:tcPr>
            <w:tcW w:w="425" w:type="dxa"/>
            <w:vMerge w:val="restart"/>
            <w:tcBorders>
              <w:top w:val="single" w:sz="4" w:space="0" w:color="000000"/>
              <w:left w:val="single" w:sz="4" w:space="0" w:color="000000"/>
            </w:tcBorders>
            <w:shd w:val="clear" w:color="auto" w:fill="auto"/>
          </w:tcPr>
          <w:p w14:paraId="4C8495DF" w14:textId="77777777" w:rsidR="000C7085" w:rsidRPr="002C0D2A" w:rsidRDefault="000C7085">
            <w:pPr>
              <w:jc w:val="center"/>
              <w:rPr>
                <w:rFonts w:asciiTheme="majorHAnsi" w:eastAsia="Cambria" w:hAnsiTheme="majorHAnsi" w:cstheme="majorHAnsi"/>
                <w:color w:val="0D0D0D"/>
                <w:highlight w:val="yellow"/>
                <w:lang w:val="es-CR"/>
              </w:rPr>
            </w:pPr>
          </w:p>
        </w:tc>
        <w:tc>
          <w:tcPr>
            <w:tcW w:w="426" w:type="dxa"/>
            <w:vMerge w:val="restart"/>
            <w:tcBorders>
              <w:top w:val="single" w:sz="4" w:space="0" w:color="000000"/>
              <w:left w:val="single" w:sz="4" w:space="0" w:color="000000"/>
            </w:tcBorders>
            <w:shd w:val="clear" w:color="auto" w:fill="auto"/>
          </w:tcPr>
          <w:p w14:paraId="1576737E" w14:textId="77777777" w:rsidR="000C7085" w:rsidRPr="002C0D2A" w:rsidRDefault="000C7085">
            <w:pPr>
              <w:jc w:val="center"/>
              <w:rPr>
                <w:rFonts w:asciiTheme="majorHAnsi" w:eastAsia="Cambria" w:hAnsiTheme="majorHAnsi" w:cstheme="majorHAnsi"/>
                <w:color w:val="0D0D0D"/>
                <w:highlight w:val="yellow"/>
                <w:lang w:val="es-CR"/>
              </w:rPr>
            </w:pPr>
          </w:p>
        </w:tc>
        <w:tc>
          <w:tcPr>
            <w:tcW w:w="425" w:type="dxa"/>
            <w:vMerge w:val="restart"/>
            <w:tcBorders>
              <w:top w:val="single" w:sz="4" w:space="0" w:color="000000"/>
              <w:left w:val="single" w:sz="4" w:space="0" w:color="000000"/>
            </w:tcBorders>
            <w:shd w:val="clear" w:color="auto" w:fill="auto"/>
          </w:tcPr>
          <w:p w14:paraId="7C395654" w14:textId="77777777" w:rsidR="000C7085" w:rsidRPr="002C0D2A" w:rsidRDefault="000C7085">
            <w:pPr>
              <w:jc w:val="center"/>
              <w:rPr>
                <w:rFonts w:asciiTheme="majorHAnsi" w:eastAsia="Cambria" w:hAnsiTheme="majorHAnsi" w:cstheme="majorHAnsi"/>
                <w:color w:val="0D0D0D"/>
                <w:highlight w:val="yellow"/>
                <w:lang w:val="es-CR"/>
              </w:rPr>
            </w:pPr>
          </w:p>
        </w:tc>
        <w:tc>
          <w:tcPr>
            <w:tcW w:w="425" w:type="dxa"/>
            <w:vMerge w:val="restart"/>
            <w:tcBorders>
              <w:top w:val="single" w:sz="4" w:space="0" w:color="000000"/>
              <w:left w:val="single" w:sz="4" w:space="0" w:color="000000"/>
            </w:tcBorders>
            <w:shd w:val="clear" w:color="auto" w:fill="auto"/>
          </w:tcPr>
          <w:p w14:paraId="3EB1BF24" w14:textId="77777777" w:rsidR="000C7085" w:rsidRPr="002C0D2A" w:rsidRDefault="000C7085">
            <w:pPr>
              <w:jc w:val="center"/>
              <w:rPr>
                <w:rFonts w:asciiTheme="majorHAnsi" w:eastAsia="Cambria" w:hAnsiTheme="majorHAnsi" w:cstheme="majorHAnsi"/>
                <w:color w:val="0D0D0D"/>
                <w:highlight w:val="yellow"/>
                <w:lang w:val="es-CR"/>
              </w:rPr>
            </w:pPr>
          </w:p>
        </w:tc>
        <w:tc>
          <w:tcPr>
            <w:tcW w:w="437" w:type="dxa"/>
            <w:vMerge w:val="restart"/>
            <w:tcBorders>
              <w:top w:val="single" w:sz="4" w:space="0" w:color="000000"/>
              <w:left w:val="single" w:sz="4" w:space="0" w:color="000000"/>
              <w:right w:val="single" w:sz="4" w:space="0" w:color="000000"/>
            </w:tcBorders>
            <w:shd w:val="clear" w:color="auto" w:fill="auto"/>
          </w:tcPr>
          <w:p w14:paraId="43FE8DD6" w14:textId="77777777" w:rsidR="000C7085" w:rsidRPr="002C0D2A" w:rsidRDefault="000C7085">
            <w:pPr>
              <w:jc w:val="center"/>
              <w:rPr>
                <w:rFonts w:asciiTheme="majorHAnsi" w:eastAsia="Cambria" w:hAnsiTheme="majorHAnsi" w:cstheme="majorHAnsi"/>
                <w:color w:val="0D0D0D"/>
                <w:highlight w:val="yellow"/>
                <w:lang w:val="es-CR"/>
              </w:rPr>
            </w:pPr>
          </w:p>
        </w:tc>
      </w:tr>
      <w:tr w:rsidR="000C7085" w:rsidRPr="003735B9" w14:paraId="0A8C9795" w14:textId="77777777">
        <w:trPr>
          <w:trHeight w:val="442"/>
          <w:jc w:val="center"/>
        </w:trPr>
        <w:tc>
          <w:tcPr>
            <w:tcW w:w="567" w:type="dxa"/>
            <w:vMerge/>
            <w:tcBorders>
              <w:top w:val="single" w:sz="4" w:space="0" w:color="000000"/>
              <w:left w:val="single" w:sz="4" w:space="0" w:color="000000"/>
            </w:tcBorders>
            <w:shd w:val="clear" w:color="auto" w:fill="auto"/>
          </w:tcPr>
          <w:p w14:paraId="29EA52B1"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color w:val="0D0D0D"/>
                <w:highlight w:val="yellow"/>
                <w:lang w:val="es-CR"/>
              </w:rPr>
            </w:pPr>
          </w:p>
        </w:tc>
        <w:tc>
          <w:tcPr>
            <w:tcW w:w="4080" w:type="dxa"/>
            <w:vMerge/>
            <w:tcBorders>
              <w:top w:val="single" w:sz="4" w:space="0" w:color="000000"/>
              <w:left w:val="single" w:sz="4" w:space="0" w:color="000000"/>
            </w:tcBorders>
            <w:shd w:val="clear" w:color="auto" w:fill="auto"/>
          </w:tcPr>
          <w:p w14:paraId="1D7306DA"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color w:val="0D0D0D"/>
                <w:highlight w:val="yellow"/>
                <w:lang w:val="es-CR"/>
              </w:rPr>
            </w:pPr>
          </w:p>
        </w:tc>
        <w:tc>
          <w:tcPr>
            <w:tcW w:w="3420" w:type="dxa"/>
            <w:tcBorders>
              <w:top w:val="single" w:sz="4" w:space="0" w:color="000000"/>
              <w:left w:val="single" w:sz="4" w:space="0" w:color="000000"/>
              <w:bottom w:val="single" w:sz="4" w:space="0" w:color="000000"/>
            </w:tcBorders>
            <w:shd w:val="clear" w:color="auto" w:fill="auto"/>
            <w:vAlign w:val="center"/>
          </w:tcPr>
          <w:p w14:paraId="60DA95A9" w14:textId="301E31BA" w:rsidR="000C7085" w:rsidRPr="002C0D2A" w:rsidRDefault="00171342">
            <w:pPr>
              <w:jc w:val="left"/>
              <w:rPr>
                <w:rFonts w:asciiTheme="majorHAnsi" w:eastAsia="Cambria" w:hAnsiTheme="majorHAnsi" w:cstheme="majorHAnsi"/>
                <w:lang w:val="es-CR"/>
              </w:rPr>
            </w:pPr>
            <w:r w:rsidRPr="002C0D2A">
              <w:rPr>
                <w:rFonts w:asciiTheme="majorHAnsi" w:eastAsia="Cambria" w:hAnsiTheme="majorHAnsi" w:cstheme="majorHAnsi"/>
                <w:lang w:val="es-CR"/>
              </w:rPr>
              <w:t xml:space="preserve">De </w:t>
            </w:r>
            <w:r w:rsidR="0006579F" w:rsidRPr="002C0D2A">
              <w:rPr>
                <w:rFonts w:asciiTheme="majorHAnsi" w:eastAsia="Cambria" w:hAnsiTheme="majorHAnsi" w:cstheme="majorHAnsi"/>
                <w:lang w:val="es-CR"/>
              </w:rPr>
              <w:t>5</w:t>
            </w:r>
            <w:r w:rsidRPr="002C0D2A">
              <w:rPr>
                <w:rFonts w:asciiTheme="majorHAnsi" w:eastAsia="Cambria" w:hAnsiTheme="majorHAnsi" w:cstheme="majorHAnsi"/>
                <w:lang w:val="es-CR"/>
              </w:rPr>
              <w:t xml:space="preserve"> a </w:t>
            </w:r>
            <w:r w:rsidR="0006579F" w:rsidRPr="002C0D2A">
              <w:rPr>
                <w:rFonts w:asciiTheme="majorHAnsi" w:eastAsia="Cambria" w:hAnsiTheme="majorHAnsi" w:cstheme="majorHAnsi"/>
                <w:lang w:val="es-CR"/>
              </w:rPr>
              <w:t xml:space="preserve">6 años de </w:t>
            </w:r>
            <w:r w:rsidRPr="002C0D2A">
              <w:rPr>
                <w:rFonts w:asciiTheme="majorHAnsi" w:eastAsia="Cambria" w:hAnsiTheme="majorHAnsi" w:cstheme="majorHAnsi"/>
                <w:lang w:val="es-CR"/>
              </w:rPr>
              <w:t>experiencia:</w:t>
            </w:r>
            <w:r w:rsidRPr="002C0D2A">
              <w:rPr>
                <w:rFonts w:asciiTheme="majorHAnsi" w:eastAsia="Cambria" w:hAnsiTheme="majorHAnsi" w:cstheme="majorHAnsi"/>
                <w:i/>
                <w:lang w:val="es-CR"/>
              </w:rPr>
              <w:t xml:space="preserve"> </w:t>
            </w:r>
            <w:r w:rsidR="00492691" w:rsidRPr="002C0D2A">
              <w:rPr>
                <w:rFonts w:asciiTheme="majorHAnsi" w:eastAsia="Cambria" w:hAnsiTheme="majorHAnsi" w:cstheme="majorHAnsi"/>
                <w:i/>
                <w:lang w:val="es-CR"/>
              </w:rPr>
              <w:t>2</w:t>
            </w:r>
            <w:r w:rsidR="00475528">
              <w:rPr>
                <w:rFonts w:asciiTheme="majorHAnsi" w:eastAsia="Cambria" w:hAnsiTheme="majorHAnsi" w:cstheme="majorHAnsi"/>
                <w:i/>
                <w:lang w:val="es-CR"/>
              </w:rPr>
              <w:t>25</w:t>
            </w:r>
            <w:r w:rsidR="0039262F" w:rsidRPr="002C0D2A">
              <w:rPr>
                <w:rFonts w:asciiTheme="majorHAnsi" w:eastAsia="Cambria" w:hAnsiTheme="majorHAnsi" w:cstheme="majorHAnsi"/>
                <w:i/>
                <w:lang w:val="es-CR"/>
              </w:rPr>
              <w:t xml:space="preserve"> </w:t>
            </w:r>
            <w:r w:rsidRPr="002C0D2A">
              <w:rPr>
                <w:rFonts w:asciiTheme="majorHAnsi" w:eastAsia="Cambria" w:hAnsiTheme="majorHAnsi" w:cstheme="majorHAnsi"/>
                <w:lang w:val="es-CR"/>
              </w:rPr>
              <w:t>puntos</w:t>
            </w:r>
          </w:p>
        </w:tc>
        <w:tc>
          <w:tcPr>
            <w:tcW w:w="425" w:type="dxa"/>
            <w:vMerge/>
            <w:tcBorders>
              <w:top w:val="single" w:sz="4" w:space="0" w:color="000000"/>
              <w:left w:val="single" w:sz="4" w:space="0" w:color="000000"/>
            </w:tcBorders>
            <w:shd w:val="clear" w:color="auto" w:fill="auto"/>
          </w:tcPr>
          <w:p w14:paraId="3CAC64A3"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26" w:type="dxa"/>
            <w:vMerge/>
            <w:tcBorders>
              <w:top w:val="single" w:sz="4" w:space="0" w:color="000000"/>
              <w:left w:val="single" w:sz="4" w:space="0" w:color="000000"/>
            </w:tcBorders>
            <w:shd w:val="clear" w:color="auto" w:fill="auto"/>
          </w:tcPr>
          <w:p w14:paraId="3C9D9ECD"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25" w:type="dxa"/>
            <w:vMerge/>
            <w:tcBorders>
              <w:top w:val="single" w:sz="4" w:space="0" w:color="000000"/>
              <w:left w:val="single" w:sz="4" w:space="0" w:color="000000"/>
            </w:tcBorders>
            <w:shd w:val="clear" w:color="auto" w:fill="auto"/>
          </w:tcPr>
          <w:p w14:paraId="05E1F34C"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25" w:type="dxa"/>
            <w:vMerge/>
            <w:tcBorders>
              <w:top w:val="single" w:sz="4" w:space="0" w:color="000000"/>
              <w:left w:val="single" w:sz="4" w:space="0" w:color="000000"/>
            </w:tcBorders>
            <w:shd w:val="clear" w:color="auto" w:fill="auto"/>
          </w:tcPr>
          <w:p w14:paraId="483F4F66"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37" w:type="dxa"/>
            <w:vMerge/>
            <w:tcBorders>
              <w:top w:val="single" w:sz="4" w:space="0" w:color="000000"/>
              <w:left w:val="single" w:sz="4" w:space="0" w:color="000000"/>
              <w:right w:val="single" w:sz="4" w:space="0" w:color="000000"/>
            </w:tcBorders>
            <w:shd w:val="clear" w:color="auto" w:fill="auto"/>
          </w:tcPr>
          <w:p w14:paraId="3FD5DD03"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r>
      <w:tr w:rsidR="000C7085" w:rsidRPr="003735B9" w14:paraId="32ACD63D" w14:textId="77777777">
        <w:trPr>
          <w:trHeight w:val="655"/>
          <w:jc w:val="center"/>
        </w:trPr>
        <w:tc>
          <w:tcPr>
            <w:tcW w:w="567" w:type="dxa"/>
            <w:vMerge/>
            <w:tcBorders>
              <w:top w:val="single" w:sz="4" w:space="0" w:color="000000"/>
              <w:left w:val="single" w:sz="4" w:space="0" w:color="000000"/>
            </w:tcBorders>
            <w:shd w:val="clear" w:color="auto" w:fill="auto"/>
          </w:tcPr>
          <w:p w14:paraId="4E9FDA49"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080" w:type="dxa"/>
            <w:vMerge/>
            <w:tcBorders>
              <w:top w:val="single" w:sz="4" w:space="0" w:color="000000"/>
              <w:left w:val="single" w:sz="4" w:space="0" w:color="000000"/>
            </w:tcBorders>
            <w:shd w:val="clear" w:color="auto" w:fill="auto"/>
          </w:tcPr>
          <w:p w14:paraId="65861455"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3420" w:type="dxa"/>
            <w:tcBorders>
              <w:top w:val="single" w:sz="4" w:space="0" w:color="000000"/>
              <w:left w:val="single" w:sz="4" w:space="0" w:color="000000"/>
              <w:bottom w:val="single" w:sz="4" w:space="0" w:color="000000"/>
            </w:tcBorders>
            <w:shd w:val="clear" w:color="auto" w:fill="auto"/>
          </w:tcPr>
          <w:p w14:paraId="63C6FDB5" w14:textId="23A3C312" w:rsidR="000C7085" w:rsidRPr="002C0D2A" w:rsidRDefault="00171342">
            <w:pPr>
              <w:jc w:val="left"/>
              <w:rPr>
                <w:rFonts w:asciiTheme="majorHAnsi" w:eastAsia="Cambria" w:hAnsiTheme="majorHAnsi" w:cstheme="majorHAnsi"/>
                <w:lang w:val="es-CR"/>
              </w:rPr>
            </w:pPr>
            <w:r w:rsidRPr="002C0D2A">
              <w:rPr>
                <w:rFonts w:asciiTheme="majorHAnsi" w:eastAsia="Cambria" w:hAnsiTheme="majorHAnsi" w:cstheme="majorHAnsi"/>
                <w:lang w:val="es-CR"/>
              </w:rPr>
              <w:t xml:space="preserve">Al menos </w:t>
            </w:r>
            <w:r w:rsidR="00EA2F30" w:rsidRPr="002C0D2A">
              <w:rPr>
                <w:rFonts w:asciiTheme="majorHAnsi" w:eastAsia="Cambria" w:hAnsiTheme="majorHAnsi" w:cstheme="majorHAnsi"/>
                <w:lang w:val="es-CR"/>
              </w:rPr>
              <w:t xml:space="preserve">4 años de </w:t>
            </w:r>
            <w:r w:rsidRPr="002C0D2A">
              <w:rPr>
                <w:rFonts w:asciiTheme="majorHAnsi" w:eastAsia="Cambria" w:hAnsiTheme="majorHAnsi" w:cstheme="majorHAnsi"/>
                <w:lang w:val="es-CR"/>
              </w:rPr>
              <w:t xml:space="preserve">experiencia: </w:t>
            </w:r>
            <w:r w:rsidR="00FC0C8E" w:rsidRPr="002C0D2A">
              <w:rPr>
                <w:rFonts w:asciiTheme="majorHAnsi" w:eastAsia="Cambria" w:hAnsiTheme="majorHAnsi" w:cstheme="majorHAnsi"/>
                <w:i/>
                <w:lang w:val="es-CR"/>
              </w:rPr>
              <w:t>1</w:t>
            </w:r>
            <w:r w:rsidR="00475528">
              <w:rPr>
                <w:rFonts w:asciiTheme="majorHAnsi" w:eastAsia="Cambria" w:hAnsiTheme="majorHAnsi" w:cstheme="majorHAnsi"/>
                <w:i/>
                <w:lang w:val="es-CR"/>
              </w:rPr>
              <w:t>75</w:t>
            </w:r>
            <w:r w:rsidRPr="002C0D2A">
              <w:rPr>
                <w:rFonts w:asciiTheme="majorHAnsi" w:eastAsia="Cambria" w:hAnsiTheme="majorHAnsi" w:cstheme="majorHAnsi"/>
                <w:lang w:val="es-CR"/>
              </w:rPr>
              <w:t xml:space="preserve"> puntos</w:t>
            </w:r>
          </w:p>
        </w:tc>
        <w:tc>
          <w:tcPr>
            <w:tcW w:w="425" w:type="dxa"/>
            <w:vMerge/>
            <w:tcBorders>
              <w:top w:val="single" w:sz="4" w:space="0" w:color="000000"/>
              <w:left w:val="single" w:sz="4" w:space="0" w:color="000000"/>
            </w:tcBorders>
            <w:shd w:val="clear" w:color="auto" w:fill="auto"/>
          </w:tcPr>
          <w:p w14:paraId="63FFFA1E"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26" w:type="dxa"/>
            <w:vMerge/>
            <w:tcBorders>
              <w:top w:val="single" w:sz="4" w:space="0" w:color="000000"/>
              <w:left w:val="single" w:sz="4" w:space="0" w:color="000000"/>
            </w:tcBorders>
            <w:shd w:val="clear" w:color="auto" w:fill="auto"/>
          </w:tcPr>
          <w:p w14:paraId="6E2B4A48"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25" w:type="dxa"/>
            <w:vMerge/>
            <w:tcBorders>
              <w:top w:val="single" w:sz="4" w:space="0" w:color="000000"/>
              <w:left w:val="single" w:sz="4" w:space="0" w:color="000000"/>
            </w:tcBorders>
            <w:shd w:val="clear" w:color="auto" w:fill="auto"/>
          </w:tcPr>
          <w:p w14:paraId="0DCD8FE4"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25" w:type="dxa"/>
            <w:vMerge/>
            <w:tcBorders>
              <w:top w:val="single" w:sz="4" w:space="0" w:color="000000"/>
              <w:left w:val="single" w:sz="4" w:space="0" w:color="000000"/>
            </w:tcBorders>
            <w:shd w:val="clear" w:color="auto" w:fill="auto"/>
          </w:tcPr>
          <w:p w14:paraId="2215C851"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c>
          <w:tcPr>
            <w:tcW w:w="437" w:type="dxa"/>
            <w:vMerge/>
            <w:tcBorders>
              <w:top w:val="single" w:sz="4" w:space="0" w:color="000000"/>
              <w:left w:val="single" w:sz="4" w:space="0" w:color="000000"/>
              <w:right w:val="single" w:sz="4" w:space="0" w:color="000000"/>
            </w:tcBorders>
            <w:shd w:val="clear" w:color="auto" w:fill="auto"/>
          </w:tcPr>
          <w:p w14:paraId="38B27E87" w14:textId="77777777" w:rsidR="000C7085" w:rsidRPr="002C0D2A" w:rsidRDefault="000C7085">
            <w:pPr>
              <w:widowControl w:val="0"/>
              <w:pBdr>
                <w:top w:val="nil"/>
                <w:left w:val="nil"/>
                <w:bottom w:val="nil"/>
                <w:right w:val="nil"/>
                <w:between w:val="nil"/>
              </w:pBdr>
              <w:spacing w:line="276" w:lineRule="auto"/>
              <w:jc w:val="left"/>
              <w:rPr>
                <w:rFonts w:asciiTheme="majorHAnsi" w:eastAsia="Cambria" w:hAnsiTheme="majorHAnsi" w:cstheme="majorHAnsi"/>
                <w:color w:val="0D0D0D"/>
                <w:lang w:val="es-CR"/>
              </w:rPr>
            </w:pPr>
          </w:p>
        </w:tc>
      </w:tr>
      <w:tr w:rsidR="000C7085" w:rsidRPr="002C0D2A" w14:paraId="3F0E0927" w14:textId="77777777">
        <w:trPr>
          <w:jc w:val="center"/>
        </w:trPr>
        <w:tc>
          <w:tcPr>
            <w:tcW w:w="567" w:type="dxa"/>
            <w:tcBorders>
              <w:top w:val="single" w:sz="4" w:space="0" w:color="000000"/>
              <w:left w:val="single" w:sz="4" w:space="0" w:color="000000"/>
              <w:bottom w:val="single" w:sz="4" w:space="0" w:color="000000"/>
            </w:tcBorders>
            <w:shd w:val="clear" w:color="auto" w:fill="auto"/>
          </w:tcPr>
          <w:p w14:paraId="2BA3A9CB" w14:textId="77777777" w:rsidR="000C7085" w:rsidRPr="002C0D2A" w:rsidRDefault="00171342">
            <w:pPr>
              <w:jc w:val="left"/>
              <w:rPr>
                <w:rFonts w:asciiTheme="majorHAnsi" w:eastAsia="Cambria" w:hAnsiTheme="majorHAnsi" w:cstheme="majorHAnsi"/>
                <w:color w:val="0D0D0D"/>
              </w:rPr>
            </w:pPr>
            <w:r w:rsidRPr="002C0D2A">
              <w:rPr>
                <w:rFonts w:asciiTheme="majorHAnsi" w:eastAsia="Cambria" w:hAnsiTheme="majorHAnsi" w:cstheme="majorHAnsi"/>
                <w:color w:val="0D0D0D"/>
              </w:rPr>
              <w:t>4</w:t>
            </w:r>
          </w:p>
        </w:tc>
        <w:tc>
          <w:tcPr>
            <w:tcW w:w="4080" w:type="dxa"/>
            <w:tcBorders>
              <w:top w:val="single" w:sz="4" w:space="0" w:color="000000"/>
              <w:left w:val="single" w:sz="4" w:space="0" w:color="000000"/>
              <w:bottom w:val="single" w:sz="4" w:space="0" w:color="000000"/>
            </w:tcBorders>
            <w:shd w:val="clear" w:color="auto" w:fill="auto"/>
          </w:tcPr>
          <w:p w14:paraId="40B59D19" w14:textId="63BEAC7E" w:rsidR="000C7085" w:rsidRPr="002C0D2A" w:rsidRDefault="00DA5D6E" w:rsidP="00632704">
            <w:pPr>
              <w:pBdr>
                <w:top w:val="nil"/>
                <w:left w:val="nil"/>
                <w:bottom w:val="nil"/>
                <w:right w:val="nil"/>
                <w:between w:val="nil"/>
              </w:pBdr>
              <w:rPr>
                <w:rFonts w:asciiTheme="majorHAnsi" w:eastAsia="Cambria" w:hAnsiTheme="majorHAnsi" w:cstheme="majorHAnsi"/>
                <w:b/>
                <w:color w:val="0D0D0D"/>
                <w:lang w:val="es-CR"/>
              </w:rPr>
            </w:pPr>
            <w:r w:rsidRPr="002C0D2A">
              <w:rPr>
                <w:rFonts w:asciiTheme="majorHAnsi" w:eastAsia="Cambria" w:hAnsiTheme="majorHAnsi" w:cstheme="majorHAnsi"/>
                <w:lang w:val="es-CR"/>
              </w:rPr>
              <w:t>Al menos 3 años en conocimiento sobre desarrollo de directrices, acuerdos, reglamentos para el accionar público costarricense.</w:t>
            </w:r>
          </w:p>
        </w:tc>
        <w:tc>
          <w:tcPr>
            <w:tcW w:w="3420" w:type="dxa"/>
            <w:tcBorders>
              <w:top w:val="single" w:sz="4" w:space="0" w:color="000000"/>
              <w:left w:val="single" w:sz="4" w:space="0" w:color="000000"/>
              <w:bottom w:val="single" w:sz="4" w:space="0" w:color="000000"/>
            </w:tcBorders>
            <w:shd w:val="clear" w:color="auto" w:fill="auto"/>
            <w:vAlign w:val="center"/>
          </w:tcPr>
          <w:p w14:paraId="1258A572" w14:textId="1FE31E35" w:rsidR="000C7085" w:rsidRPr="002C0D2A" w:rsidRDefault="0006579F" w:rsidP="00632704">
            <w:pPr>
              <w:jc w:val="center"/>
              <w:rPr>
                <w:rFonts w:asciiTheme="majorHAnsi" w:eastAsia="Cambria" w:hAnsiTheme="majorHAnsi" w:cstheme="majorHAnsi"/>
                <w:lang w:val="es-CR"/>
              </w:rPr>
            </w:pPr>
            <w:r w:rsidRPr="002C0D2A">
              <w:rPr>
                <w:rFonts w:asciiTheme="majorHAnsi" w:eastAsia="Cambria" w:hAnsiTheme="majorHAnsi" w:cstheme="majorHAnsi"/>
                <w:lang w:val="es-CR"/>
              </w:rPr>
              <w:t>4</w:t>
            </w:r>
            <w:r w:rsidR="00DA5D6E" w:rsidRPr="002C0D2A">
              <w:rPr>
                <w:rFonts w:asciiTheme="majorHAnsi" w:eastAsia="Cambria" w:hAnsiTheme="majorHAnsi" w:cstheme="majorHAnsi"/>
                <w:lang w:val="es-CR"/>
              </w:rPr>
              <w:t xml:space="preserve"> </w:t>
            </w:r>
            <w:r w:rsidR="00171342" w:rsidRPr="002C0D2A">
              <w:rPr>
                <w:rFonts w:asciiTheme="majorHAnsi" w:eastAsia="Cambria" w:hAnsiTheme="majorHAnsi" w:cstheme="majorHAnsi"/>
                <w:lang w:val="es-CR"/>
              </w:rPr>
              <w:t xml:space="preserve">o </w:t>
            </w:r>
            <w:r w:rsidR="00DA5D6E" w:rsidRPr="002C0D2A">
              <w:rPr>
                <w:rFonts w:asciiTheme="majorHAnsi" w:eastAsia="Cambria" w:hAnsiTheme="majorHAnsi" w:cstheme="majorHAnsi"/>
                <w:lang w:val="es-CR"/>
              </w:rPr>
              <w:t>más</w:t>
            </w:r>
            <w:r w:rsidR="00171342" w:rsidRPr="002C0D2A">
              <w:rPr>
                <w:rFonts w:asciiTheme="majorHAnsi" w:eastAsia="Cambria" w:hAnsiTheme="majorHAnsi" w:cstheme="majorHAnsi"/>
                <w:lang w:val="es-CR"/>
              </w:rPr>
              <w:t xml:space="preserve"> </w:t>
            </w:r>
            <w:r w:rsidR="00DA5D6E" w:rsidRPr="002C0D2A">
              <w:rPr>
                <w:rFonts w:asciiTheme="majorHAnsi" w:eastAsia="Cambria" w:hAnsiTheme="majorHAnsi" w:cstheme="majorHAnsi"/>
                <w:lang w:val="es-CR"/>
              </w:rPr>
              <w:t>año</w:t>
            </w:r>
            <w:r w:rsidR="00171342" w:rsidRPr="002C0D2A">
              <w:rPr>
                <w:rFonts w:asciiTheme="majorHAnsi" w:eastAsia="Cambria" w:hAnsiTheme="majorHAnsi" w:cstheme="majorHAnsi"/>
                <w:lang w:val="es-CR"/>
              </w:rPr>
              <w:t>s</w:t>
            </w:r>
            <w:r w:rsidRPr="002C0D2A">
              <w:rPr>
                <w:rFonts w:asciiTheme="majorHAnsi" w:eastAsia="Cambria" w:hAnsiTheme="majorHAnsi" w:cstheme="majorHAnsi"/>
                <w:lang w:val="es-CR"/>
              </w:rPr>
              <w:t xml:space="preserve"> de experiencia</w:t>
            </w:r>
            <w:r w:rsidR="00171342" w:rsidRPr="002C0D2A">
              <w:rPr>
                <w:rFonts w:asciiTheme="majorHAnsi" w:eastAsia="Cambria" w:hAnsiTheme="majorHAnsi" w:cstheme="majorHAnsi"/>
                <w:lang w:val="es-CR"/>
              </w:rPr>
              <w:t xml:space="preserve">: </w:t>
            </w:r>
            <w:r w:rsidR="00FC0C8E" w:rsidRPr="002C0D2A">
              <w:rPr>
                <w:rFonts w:asciiTheme="majorHAnsi" w:eastAsia="Cambria" w:hAnsiTheme="majorHAnsi" w:cstheme="majorHAnsi"/>
                <w:lang w:val="es-CR"/>
              </w:rPr>
              <w:t>1</w:t>
            </w:r>
            <w:r w:rsidR="00492691" w:rsidRPr="002C0D2A">
              <w:rPr>
                <w:rFonts w:asciiTheme="majorHAnsi" w:eastAsia="Cambria" w:hAnsiTheme="majorHAnsi" w:cstheme="majorHAnsi"/>
                <w:lang w:val="es-CR"/>
              </w:rPr>
              <w:t>5</w:t>
            </w:r>
            <w:r w:rsidR="00632704" w:rsidRPr="002C0D2A">
              <w:rPr>
                <w:rFonts w:asciiTheme="majorHAnsi" w:eastAsia="Cambria" w:hAnsiTheme="majorHAnsi" w:cstheme="majorHAnsi"/>
                <w:lang w:val="es-CR"/>
              </w:rPr>
              <w:t>0</w:t>
            </w:r>
            <w:r w:rsidR="00171342" w:rsidRPr="002C0D2A">
              <w:rPr>
                <w:rFonts w:asciiTheme="majorHAnsi" w:eastAsia="Cambria" w:hAnsiTheme="majorHAnsi" w:cstheme="majorHAnsi"/>
                <w:lang w:val="es-CR"/>
              </w:rPr>
              <w:t xml:space="preserve"> puntos</w:t>
            </w:r>
          </w:p>
          <w:p w14:paraId="6DCFC653" w14:textId="3DFA5979" w:rsidR="000C7085" w:rsidRPr="002C0D2A" w:rsidRDefault="00DA5D6E" w:rsidP="00632704">
            <w:pPr>
              <w:jc w:val="center"/>
              <w:rPr>
                <w:rFonts w:asciiTheme="majorHAnsi" w:eastAsia="Cambria" w:hAnsiTheme="majorHAnsi" w:cstheme="majorHAnsi"/>
                <w:b/>
                <w:color w:val="0D0D0D"/>
                <w:lang w:val="es-CR"/>
              </w:rPr>
            </w:pPr>
            <w:r w:rsidRPr="002C0D2A">
              <w:rPr>
                <w:rFonts w:asciiTheme="majorHAnsi" w:eastAsia="Cambria" w:hAnsiTheme="majorHAnsi" w:cstheme="majorHAnsi"/>
                <w:lang w:val="es-CR"/>
              </w:rPr>
              <w:t>3</w:t>
            </w:r>
            <w:r w:rsidR="00171342" w:rsidRPr="002C0D2A">
              <w:rPr>
                <w:rFonts w:asciiTheme="majorHAnsi" w:eastAsia="Cambria" w:hAnsiTheme="majorHAnsi" w:cstheme="majorHAnsi"/>
                <w:lang w:val="es-CR"/>
              </w:rPr>
              <w:t xml:space="preserve"> </w:t>
            </w:r>
            <w:r w:rsidRPr="002C0D2A">
              <w:rPr>
                <w:rFonts w:asciiTheme="majorHAnsi" w:eastAsia="Cambria" w:hAnsiTheme="majorHAnsi" w:cstheme="majorHAnsi"/>
                <w:lang w:val="es-CR"/>
              </w:rPr>
              <w:t>años</w:t>
            </w:r>
            <w:r w:rsidR="0006579F" w:rsidRPr="002C0D2A">
              <w:rPr>
                <w:rFonts w:asciiTheme="majorHAnsi" w:eastAsia="Cambria" w:hAnsiTheme="majorHAnsi" w:cstheme="majorHAnsi"/>
                <w:lang w:val="es-CR"/>
              </w:rPr>
              <w:t xml:space="preserve"> de </w:t>
            </w:r>
            <w:r w:rsidR="00602481" w:rsidRPr="002C0D2A">
              <w:rPr>
                <w:rFonts w:asciiTheme="majorHAnsi" w:eastAsia="Cambria" w:hAnsiTheme="majorHAnsi" w:cstheme="majorHAnsi"/>
                <w:lang w:val="es-CR"/>
              </w:rPr>
              <w:t>experiencia:</w:t>
            </w:r>
            <w:r w:rsidR="00171342" w:rsidRPr="002C0D2A">
              <w:rPr>
                <w:rFonts w:asciiTheme="majorHAnsi" w:eastAsia="Cambria" w:hAnsiTheme="majorHAnsi" w:cstheme="majorHAnsi"/>
                <w:lang w:val="es-CR"/>
              </w:rPr>
              <w:t xml:space="preserve"> </w:t>
            </w:r>
            <w:r w:rsidR="00475528">
              <w:rPr>
                <w:rFonts w:asciiTheme="majorHAnsi" w:eastAsia="Cambria" w:hAnsiTheme="majorHAnsi" w:cstheme="majorHAnsi"/>
                <w:lang w:val="es-CR"/>
              </w:rPr>
              <w:t>125</w:t>
            </w:r>
            <w:r w:rsidR="00171342" w:rsidRPr="002C0D2A">
              <w:rPr>
                <w:rFonts w:asciiTheme="majorHAnsi" w:eastAsia="Cambria" w:hAnsiTheme="majorHAnsi" w:cstheme="majorHAnsi"/>
                <w:lang w:val="es-CR"/>
              </w:rPr>
              <w:t xml:space="preserve"> puntos</w:t>
            </w:r>
          </w:p>
        </w:tc>
        <w:tc>
          <w:tcPr>
            <w:tcW w:w="425" w:type="dxa"/>
            <w:tcBorders>
              <w:top w:val="single" w:sz="4" w:space="0" w:color="000000"/>
              <w:left w:val="single" w:sz="4" w:space="0" w:color="000000"/>
              <w:bottom w:val="single" w:sz="4" w:space="0" w:color="000000"/>
            </w:tcBorders>
            <w:shd w:val="clear" w:color="auto" w:fill="auto"/>
          </w:tcPr>
          <w:p w14:paraId="56F85C08" w14:textId="77777777" w:rsidR="000C7085" w:rsidRPr="002C0D2A" w:rsidRDefault="000C7085">
            <w:pPr>
              <w:jc w:val="left"/>
              <w:rPr>
                <w:rFonts w:asciiTheme="majorHAnsi" w:eastAsia="Cambria" w:hAnsiTheme="majorHAnsi" w:cstheme="majorHAnsi"/>
                <w:color w:val="0D0D0D"/>
                <w:highlight w:val="yellow"/>
                <w:lang w:val="es-CR"/>
              </w:rPr>
            </w:pPr>
          </w:p>
        </w:tc>
        <w:tc>
          <w:tcPr>
            <w:tcW w:w="426" w:type="dxa"/>
            <w:tcBorders>
              <w:top w:val="single" w:sz="4" w:space="0" w:color="000000"/>
              <w:left w:val="single" w:sz="4" w:space="0" w:color="000000"/>
              <w:bottom w:val="single" w:sz="4" w:space="0" w:color="000000"/>
            </w:tcBorders>
            <w:shd w:val="clear" w:color="auto" w:fill="auto"/>
          </w:tcPr>
          <w:p w14:paraId="10EF7EBE" w14:textId="77777777" w:rsidR="000C7085" w:rsidRPr="002C0D2A" w:rsidRDefault="000C7085">
            <w:pPr>
              <w:jc w:val="left"/>
              <w:rPr>
                <w:rFonts w:asciiTheme="majorHAnsi" w:eastAsia="Cambria" w:hAnsiTheme="majorHAnsi" w:cstheme="majorHAnsi"/>
                <w:color w:val="0D0D0D"/>
                <w:highlight w:val="yellow"/>
                <w:lang w:val="es-CR"/>
              </w:rPr>
            </w:pPr>
          </w:p>
        </w:tc>
        <w:tc>
          <w:tcPr>
            <w:tcW w:w="425" w:type="dxa"/>
            <w:tcBorders>
              <w:top w:val="single" w:sz="4" w:space="0" w:color="000000"/>
              <w:left w:val="single" w:sz="4" w:space="0" w:color="000000"/>
              <w:bottom w:val="single" w:sz="4" w:space="0" w:color="000000"/>
            </w:tcBorders>
            <w:shd w:val="clear" w:color="auto" w:fill="auto"/>
          </w:tcPr>
          <w:p w14:paraId="4EDDFEB6" w14:textId="77777777" w:rsidR="000C7085" w:rsidRPr="002C0D2A" w:rsidRDefault="000C7085">
            <w:pPr>
              <w:jc w:val="left"/>
              <w:rPr>
                <w:rFonts w:asciiTheme="majorHAnsi" w:eastAsia="Cambria" w:hAnsiTheme="majorHAnsi" w:cstheme="majorHAnsi"/>
                <w:color w:val="0D0D0D"/>
                <w:highlight w:val="yellow"/>
                <w:lang w:val="es-CR"/>
              </w:rPr>
            </w:pPr>
          </w:p>
        </w:tc>
        <w:tc>
          <w:tcPr>
            <w:tcW w:w="425" w:type="dxa"/>
            <w:tcBorders>
              <w:top w:val="single" w:sz="4" w:space="0" w:color="000000"/>
              <w:left w:val="single" w:sz="4" w:space="0" w:color="000000"/>
              <w:bottom w:val="single" w:sz="4" w:space="0" w:color="000000"/>
            </w:tcBorders>
            <w:shd w:val="clear" w:color="auto" w:fill="auto"/>
          </w:tcPr>
          <w:p w14:paraId="35817518" w14:textId="77777777" w:rsidR="000C7085" w:rsidRPr="002C0D2A" w:rsidRDefault="000C7085">
            <w:pPr>
              <w:jc w:val="left"/>
              <w:rPr>
                <w:rFonts w:asciiTheme="majorHAnsi" w:eastAsia="Cambria" w:hAnsiTheme="majorHAnsi" w:cstheme="majorHAnsi"/>
                <w:color w:val="0D0D0D"/>
                <w:highlight w:val="yellow"/>
                <w:lang w:val="es-CR"/>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4275DF8D" w14:textId="77777777" w:rsidR="000C7085" w:rsidRPr="002C0D2A" w:rsidRDefault="000C7085">
            <w:pPr>
              <w:jc w:val="left"/>
              <w:rPr>
                <w:rFonts w:asciiTheme="majorHAnsi" w:eastAsia="Cambria" w:hAnsiTheme="majorHAnsi" w:cstheme="majorHAnsi"/>
                <w:color w:val="0D0D0D"/>
                <w:highlight w:val="yellow"/>
                <w:lang w:val="es-CR"/>
              </w:rPr>
            </w:pPr>
          </w:p>
        </w:tc>
      </w:tr>
      <w:tr w:rsidR="000C7085" w:rsidRPr="003735B9" w14:paraId="74B9244E" w14:textId="77777777">
        <w:trPr>
          <w:jc w:val="center"/>
        </w:trPr>
        <w:tc>
          <w:tcPr>
            <w:tcW w:w="567" w:type="dxa"/>
            <w:tcBorders>
              <w:top w:val="single" w:sz="4" w:space="0" w:color="000000"/>
              <w:left w:val="single" w:sz="4" w:space="0" w:color="000000"/>
              <w:bottom w:val="single" w:sz="4" w:space="0" w:color="000000"/>
            </w:tcBorders>
            <w:shd w:val="clear" w:color="auto" w:fill="auto"/>
          </w:tcPr>
          <w:p w14:paraId="1881EA59" w14:textId="77777777" w:rsidR="000C7085" w:rsidRPr="002C0D2A" w:rsidRDefault="00171342">
            <w:pPr>
              <w:jc w:val="left"/>
              <w:rPr>
                <w:rFonts w:asciiTheme="majorHAnsi" w:eastAsia="Cambria" w:hAnsiTheme="majorHAnsi" w:cstheme="majorHAnsi"/>
                <w:color w:val="0D0D0D"/>
              </w:rPr>
            </w:pPr>
            <w:r w:rsidRPr="002C0D2A">
              <w:rPr>
                <w:rFonts w:asciiTheme="majorHAnsi" w:eastAsia="Cambria" w:hAnsiTheme="majorHAnsi" w:cstheme="majorHAnsi"/>
                <w:color w:val="0D0D0D"/>
              </w:rPr>
              <w:t>5</w:t>
            </w:r>
          </w:p>
        </w:tc>
        <w:tc>
          <w:tcPr>
            <w:tcW w:w="4080" w:type="dxa"/>
            <w:tcBorders>
              <w:top w:val="single" w:sz="4" w:space="0" w:color="000000"/>
              <w:left w:val="single" w:sz="4" w:space="0" w:color="000000"/>
              <w:bottom w:val="single" w:sz="4" w:space="0" w:color="000000"/>
            </w:tcBorders>
            <w:shd w:val="clear" w:color="auto" w:fill="auto"/>
          </w:tcPr>
          <w:p w14:paraId="4B080F41" w14:textId="77777777" w:rsidR="000C7085" w:rsidRPr="002C0D2A" w:rsidRDefault="00171342" w:rsidP="001C3A02">
            <w:pPr>
              <w:pBdr>
                <w:top w:val="nil"/>
                <w:left w:val="nil"/>
                <w:bottom w:val="nil"/>
                <w:right w:val="nil"/>
                <w:between w:val="nil"/>
              </w:pBdr>
              <w:rPr>
                <w:rFonts w:asciiTheme="majorHAnsi" w:eastAsia="Cambria" w:hAnsiTheme="majorHAnsi" w:cstheme="majorHAnsi"/>
                <w:color w:val="0D0D0D"/>
                <w:lang w:val="es-CR"/>
              </w:rPr>
            </w:pPr>
            <w:r w:rsidRPr="002C0D2A">
              <w:rPr>
                <w:rFonts w:asciiTheme="majorHAnsi" w:eastAsia="Cambria" w:hAnsiTheme="majorHAnsi" w:cstheme="majorHAnsi"/>
                <w:color w:val="0D0D0D"/>
                <w:lang w:val="es-CR"/>
              </w:rPr>
              <w:t xml:space="preserve">Explicita como la consultoría </w:t>
            </w:r>
            <w:r w:rsidRPr="002C0D2A">
              <w:rPr>
                <w:rFonts w:asciiTheme="majorHAnsi" w:eastAsia="Cambria" w:hAnsiTheme="majorHAnsi" w:cstheme="majorHAnsi"/>
                <w:color w:val="000000"/>
                <w:lang w:val="es-CR"/>
              </w:rPr>
              <w:t>va a acelerar el cumplimiento de los objetivos de desarrollo sostenible y fortalecer la igualdad de género en la carta de oferta al PNUD.</w:t>
            </w:r>
          </w:p>
        </w:tc>
        <w:tc>
          <w:tcPr>
            <w:tcW w:w="3420" w:type="dxa"/>
            <w:tcBorders>
              <w:top w:val="single" w:sz="4" w:space="0" w:color="000000"/>
              <w:left w:val="single" w:sz="4" w:space="0" w:color="000000"/>
              <w:bottom w:val="single" w:sz="4" w:space="0" w:color="000000"/>
            </w:tcBorders>
            <w:shd w:val="clear" w:color="auto" w:fill="auto"/>
            <w:vAlign w:val="center"/>
          </w:tcPr>
          <w:p w14:paraId="0F3E0FED" w14:textId="72789ABB" w:rsidR="000C7085" w:rsidRPr="002C0D2A" w:rsidRDefault="00171342">
            <w:pPr>
              <w:jc w:val="center"/>
              <w:rPr>
                <w:rFonts w:asciiTheme="majorHAnsi" w:eastAsia="Cambria" w:hAnsiTheme="majorHAnsi" w:cstheme="majorHAnsi"/>
                <w:lang w:val="es-CR"/>
              </w:rPr>
            </w:pPr>
            <w:r w:rsidRPr="002C0D2A">
              <w:rPr>
                <w:rFonts w:asciiTheme="majorHAnsi" w:eastAsia="Cambria" w:hAnsiTheme="majorHAnsi" w:cstheme="majorHAnsi"/>
                <w:lang w:val="es-CR"/>
              </w:rPr>
              <w:t xml:space="preserve">Lo explicita: </w:t>
            </w:r>
            <w:r w:rsidR="000C22FE" w:rsidRPr="002C0D2A">
              <w:rPr>
                <w:rFonts w:asciiTheme="majorHAnsi" w:eastAsia="Cambria" w:hAnsiTheme="majorHAnsi" w:cstheme="majorHAnsi"/>
                <w:lang w:val="es-CR"/>
              </w:rPr>
              <w:t>10</w:t>
            </w:r>
            <w:r w:rsidRPr="002C0D2A">
              <w:rPr>
                <w:rFonts w:asciiTheme="majorHAnsi" w:eastAsia="Cambria" w:hAnsiTheme="majorHAnsi" w:cstheme="majorHAnsi"/>
                <w:lang w:val="es-CR"/>
              </w:rPr>
              <w:t>0 puntos</w:t>
            </w:r>
          </w:p>
          <w:p w14:paraId="5AF5AC5F" w14:textId="77777777" w:rsidR="000C7085" w:rsidRPr="002C0D2A" w:rsidRDefault="00171342">
            <w:pPr>
              <w:jc w:val="center"/>
              <w:rPr>
                <w:rFonts w:asciiTheme="majorHAnsi" w:eastAsia="Cambria" w:hAnsiTheme="majorHAnsi" w:cstheme="majorHAnsi"/>
                <w:color w:val="C0504D"/>
                <w:lang w:val="es-CR"/>
              </w:rPr>
            </w:pPr>
            <w:r w:rsidRPr="002C0D2A">
              <w:rPr>
                <w:rFonts w:asciiTheme="majorHAnsi" w:eastAsia="Cambria" w:hAnsiTheme="majorHAnsi" w:cstheme="majorHAnsi"/>
                <w:lang w:val="es-CR"/>
              </w:rPr>
              <w:t>No lo explicita: 0 puntos</w:t>
            </w:r>
          </w:p>
        </w:tc>
        <w:tc>
          <w:tcPr>
            <w:tcW w:w="425" w:type="dxa"/>
            <w:tcBorders>
              <w:top w:val="single" w:sz="4" w:space="0" w:color="000000"/>
              <w:left w:val="single" w:sz="4" w:space="0" w:color="000000"/>
              <w:bottom w:val="single" w:sz="4" w:space="0" w:color="000000"/>
            </w:tcBorders>
            <w:shd w:val="clear" w:color="auto" w:fill="auto"/>
          </w:tcPr>
          <w:p w14:paraId="1DE297F9" w14:textId="77777777" w:rsidR="000C7085" w:rsidRPr="002C0D2A" w:rsidRDefault="000C7085">
            <w:pPr>
              <w:jc w:val="left"/>
              <w:rPr>
                <w:rFonts w:asciiTheme="majorHAnsi" w:eastAsia="Cambria" w:hAnsiTheme="majorHAnsi" w:cstheme="majorHAnsi"/>
                <w:color w:val="0D0D0D"/>
                <w:highlight w:val="yellow"/>
                <w:lang w:val="es-CR"/>
              </w:rPr>
            </w:pPr>
          </w:p>
        </w:tc>
        <w:tc>
          <w:tcPr>
            <w:tcW w:w="426" w:type="dxa"/>
            <w:tcBorders>
              <w:top w:val="single" w:sz="4" w:space="0" w:color="000000"/>
              <w:left w:val="single" w:sz="4" w:space="0" w:color="000000"/>
              <w:bottom w:val="single" w:sz="4" w:space="0" w:color="000000"/>
            </w:tcBorders>
            <w:shd w:val="clear" w:color="auto" w:fill="auto"/>
          </w:tcPr>
          <w:p w14:paraId="18ECEEAC" w14:textId="77777777" w:rsidR="000C7085" w:rsidRPr="002C0D2A" w:rsidRDefault="000C7085">
            <w:pPr>
              <w:jc w:val="left"/>
              <w:rPr>
                <w:rFonts w:asciiTheme="majorHAnsi" w:eastAsia="Cambria" w:hAnsiTheme="majorHAnsi" w:cstheme="majorHAnsi"/>
                <w:color w:val="0D0D0D"/>
                <w:highlight w:val="yellow"/>
                <w:lang w:val="es-CR"/>
              </w:rPr>
            </w:pPr>
          </w:p>
        </w:tc>
        <w:tc>
          <w:tcPr>
            <w:tcW w:w="425" w:type="dxa"/>
            <w:tcBorders>
              <w:top w:val="single" w:sz="4" w:space="0" w:color="000000"/>
              <w:left w:val="single" w:sz="4" w:space="0" w:color="000000"/>
              <w:bottom w:val="single" w:sz="4" w:space="0" w:color="000000"/>
            </w:tcBorders>
            <w:shd w:val="clear" w:color="auto" w:fill="auto"/>
          </w:tcPr>
          <w:p w14:paraId="548CED56" w14:textId="77777777" w:rsidR="000C7085" w:rsidRPr="002C0D2A" w:rsidRDefault="000C7085">
            <w:pPr>
              <w:jc w:val="left"/>
              <w:rPr>
                <w:rFonts w:asciiTheme="majorHAnsi" w:eastAsia="Cambria" w:hAnsiTheme="majorHAnsi" w:cstheme="majorHAnsi"/>
                <w:color w:val="0D0D0D"/>
                <w:highlight w:val="yellow"/>
                <w:lang w:val="es-CR"/>
              </w:rPr>
            </w:pPr>
          </w:p>
        </w:tc>
        <w:tc>
          <w:tcPr>
            <w:tcW w:w="425" w:type="dxa"/>
            <w:tcBorders>
              <w:top w:val="single" w:sz="4" w:space="0" w:color="000000"/>
              <w:left w:val="single" w:sz="4" w:space="0" w:color="000000"/>
              <w:bottom w:val="single" w:sz="4" w:space="0" w:color="000000"/>
            </w:tcBorders>
            <w:shd w:val="clear" w:color="auto" w:fill="auto"/>
          </w:tcPr>
          <w:p w14:paraId="3D79E691" w14:textId="77777777" w:rsidR="000C7085" w:rsidRPr="002C0D2A" w:rsidRDefault="000C7085">
            <w:pPr>
              <w:jc w:val="left"/>
              <w:rPr>
                <w:rFonts w:asciiTheme="majorHAnsi" w:eastAsia="Cambria" w:hAnsiTheme="majorHAnsi" w:cstheme="majorHAnsi"/>
                <w:color w:val="0D0D0D"/>
                <w:highlight w:val="yellow"/>
                <w:lang w:val="es-CR"/>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088F18DA" w14:textId="77777777" w:rsidR="000C7085" w:rsidRPr="002C0D2A" w:rsidRDefault="000C7085">
            <w:pPr>
              <w:jc w:val="left"/>
              <w:rPr>
                <w:rFonts w:asciiTheme="majorHAnsi" w:eastAsia="Cambria" w:hAnsiTheme="majorHAnsi" w:cstheme="majorHAnsi"/>
                <w:color w:val="0D0D0D"/>
                <w:highlight w:val="yellow"/>
                <w:lang w:val="es-CR"/>
              </w:rPr>
            </w:pPr>
          </w:p>
        </w:tc>
      </w:tr>
      <w:tr w:rsidR="000C7085" w:rsidRPr="002C0D2A" w14:paraId="51B0A557" w14:textId="77777777">
        <w:trPr>
          <w:jc w:val="center"/>
        </w:trPr>
        <w:tc>
          <w:tcPr>
            <w:tcW w:w="567" w:type="dxa"/>
            <w:tcBorders>
              <w:top w:val="single" w:sz="4" w:space="0" w:color="000000"/>
              <w:left w:val="single" w:sz="4" w:space="0" w:color="000000"/>
              <w:bottom w:val="single" w:sz="4" w:space="0" w:color="000000"/>
            </w:tcBorders>
            <w:shd w:val="clear" w:color="auto" w:fill="auto"/>
          </w:tcPr>
          <w:p w14:paraId="7DB2BE9E" w14:textId="77777777" w:rsidR="000C7085" w:rsidRPr="002C0D2A" w:rsidRDefault="000C7085">
            <w:pPr>
              <w:jc w:val="left"/>
              <w:rPr>
                <w:rFonts w:asciiTheme="majorHAnsi" w:eastAsia="Cambria" w:hAnsiTheme="majorHAnsi" w:cstheme="majorHAnsi"/>
                <w:color w:val="0D0D0D"/>
                <w:lang w:val="es-CR"/>
              </w:rPr>
            </w:pPr>
          </w:p>
        </w:tc>
        <w:tc>
          <w:tcPr>
            <w:tcW w:w="4080" w:type="dxa"/>
            <w:tcBorders>
              <w:top w:val="single" w:sz="4" w:space="0" w:color="000000"/>
              <w:left w:val="single" w:sz="4" w:space="0" w:color="000000"/>
              <w:bottom w:val="single" w:sz="4" w:space="0" w:color="000000"/>
            </w:tcBorders>
            <w:shd w:val="clear" w:color="auto" w:fill="auto"/>
          </w:tcPr>
          <w:p w14:paraId="4D479E05" w14:textId="77777777" w:rsidR="000C7085" w:rsidRPr="002C0D2A" w:rsidRDefault="00171342" w:rsidP="00EE1DA8">
            <w:pPr>
              <w:pBdr>
                <w:top w:val="nil"/>
                <w:left w:val="nil"/>
                <w:bottom w:val="nil"/>
                <w:right w:val="nil"/>
                <w:between w:val="nil"/>
              </w:pBdr>
              <w:ind w:left="729"/>
              <w:jc w:val="left"/>
              <w:rPr>
                <w:rFonts w:asciiTheme="majorHAnsi" w:eastAsia="Cambria" w:hAnsiTheme="majorHAnsi" w:cstheme="majorHAnsi"/>
                <w:b/>
                <w:color w:val="0D0D0D"/>
              </w:rPr>
            </w:pPr>
            <w:r w:rsidRPr="002C0D2A">
              <w:rPr>
                <w:rFonts w:asciiTheme="majorHAnsi" w:eastAsia="Cambria" w:hAnsiTheme="majorHAnsi" w:cstheme="majorHAnsi"/>
                <w:b/>
                <w:color w:val="0D0D0D"/>
              </w:rPr>
              <w:t>Total de puntos</w:t>
            </w:r>
          </w:p>
        </w:tc>
        <w:tc>
          <w:tcPr>
            <w:tcW w:w="3420" w:type="dxa"/>
            <w:tcBorders>
              <w:top w:val="single" w:sz="4" w:space="0" w:color="000000"/>
              <w:left w:val="single" w:sz="4" w:space="0" w:color="000000"/>
              <w:bottom w:val="single" w:sz="4" w:space="0" w:color="000000"/>
            </w:tcBorders>
            <w:shd w:val="clear" w:color="auto" w:fill="auto"/>
            <w:vAlign w:val="center"/>
          </w:tcPr>
          <w:p w14:paraId="4F8611F0" w14:textId="77777777" w:rsidR="000C7085" w:rsidRPr="002C0D2A" w:rsidRDefault="00171342">
            <w:pPr>
              <w:jc w:val="center"/>
              <w:rPr>
                <w:rFonts w:asciiTheme="majorHAnsi" w:eastAsia="Cambria" w:hAnsiTheme="majorHAnsi" w:cstheme="majorHAnsi"/>
                <w:b/>
                <w:color w:val="0D0D0D"/>
              </w:rPr>
            </w:pPr>
            <w:r w:rsidRPr="002C0D2A">
              <w:rPr>
                <w:rFonts w:asciiTheme="majorHAnsi" w:eastAsia="Cambria" w:hAnsiTheme="majorHAnsi" w:cstheme="majorHAnsi"/>
                <w:b/>
                <w:color w:val="0D0D0D"/>
              </w:rPr>
              <w:t>1.000</w:t>
            </w:r>
          </w:p>
        </w:tc>
        <w:tc>
          <w:tcPr>
            <w:tcW w:w="425" w:type="dxa"/>
            <w:tcBorders>
              <w:top w:val="single" w:sz="4" w:space="0" w:color="000000"/>
              <w:left w:val="single" w:sz="4" w:space="0" w:color="000000"/>
              <w:bottom w:val="single" w:sz="4" w:space="0" w:color="000000"/>
            </w:tcBorders>
            <w:shd w:val="clear" w:color="auto" w:fill="auto"/>
          </w:tcPr>
          <w:p w14:paraId="656B0225" w14:textId="77777777" w:rsidR="000C7085" w:rsidRPr="002C0D2A" w:rsidRDefault="000C7085">
            <w:pPr>
              <w:jc w:val="left"/>
              <w:rPr>
                <w:rFonts w:asciiTheme="majorHAnsi" w:eastAsia="Cambria" w:hAnsiTheme="majorHAnsi" w:cstheme="majorHAnsi"/>
                <w:color w:val="0D0D0D"/>
                <w:highlight w:val="yellow"/>
              </w:rPr>
            </w:pPr>
          </w:p>
        </w:tc>
        <w:tc>
          <w:tcPr>
            <w:tcW w:w="426" w:type="dxa"/>
            <w:tcBorders>
              <w:top w:val="single" w:sz="4" w:space="0" w:color="000000"/>
              <w:left w:val="single" w:sz="4" w:space="0" w:color="000000"/>
              <w:bottom w:val="single" w:sz="4" w:space="0" w:color="000000"/>
            </w:tcBorders>
            <w:shd w:val="clear" w:color="auto" w:fill="auto"/>
          </w:tcPr>
          <w:p w14:paraId="553E3D1A" w14:textId="77777777" w:rsidR="000C7085" w:rsidRPr="002C0D2A" w:rsidRDefault="000C7085">
            <w:pPr>
              <w:jc w:val="left"/>
              <w:rPr>
                <w:rFonts w:asciiTheme="majorHAnsi" w:eastAsia="Cambria" w:hAnsiTheme="majorHAnsi" w:cstheme="majorHAnsi"/>
                <w:color w:val="0D0D0D"/>
                <w:highlight w:val="yellow"/>
              </w:rPr>
            </w:pPr>
          </w:p>
        </w:tc>
        <w:tc>
          <w:tcPr>
            <w:tcW w:w="425" w:type="dxa"/>
            <w:tcBorders>
              <w:top w:val="single" w:sz="4" w:space="0" w:color="000000"/>
              <w:left w:val="single" w:sz="4" w:space="0" w:color="000000"/>
              <w:bottom w:val="single" w:sz="4" w:space="0" w:color="000000"/>
            </w:tcBorders>
            <w:shd w:val="clear" w:color="auto" w:fill="auto"/>
          </w:tcPr>
          <w:p w14:paraId="4FBAEB5B" w14:textId="77777777" w:rsidR="000C7085" w:rsidRPr="002C0D2A" w:rsidRDefault="000C7085">
            <w:pPr>
              <w:jc w:val="left"/>
              <w:rPr>
                <w:rFonts w:asciiTheme="majorHAnsi" w:eastAsia="Cambria" w:hAnsiTheme="majorHAnsi" w:cstheme="majorHAnsi"/>
                <w:color w:val="0D0D0D"/>
                <w:highlight w:val="yellow"/>
              </w:rPr>
            </w:pPr>
          </w:p>
        </w:tc>
        <w:tc>
          <w:tcPr>
            <w:tcW w:w="425" w:type="dxa"/>
            <w:tcBorders>
              <w:top w:val="single" w:sz="4" w:space="0" w:color="000000"/>
              <w:left w:val="single" w:sz="4" w:space="0" w:color="000000"/>
              <w:bottom w:val="single" w:sz="4" w:space="0" w:color="000000"/>
            </w:tcBorders>
            <w:shd w:val="clear" w:color="auto" w:fill="auto"/>
          </w:tcPr>
          <w:p w14:paraId="50E3E4E3" w14:textId="77777777" w:rsidR="000C7085" w:rsidRPr="002C0D2A" w:rsidRDefault="000C7085">
            <w:pPr>
              <w:jc w:val="left"/>
              <w:rPr>
                <w:rFonts w:asciiTheme="majorHAnsi" w:eastAsia="Cambria" w:hAnsiTheme="majorHAnsi" w:cstheme="majorHAnsi"/>
                <w:color w:val="0D0D0D"/>
                <w:highlight w:val="yellow"/>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51D0C8B5" w14:textId="77777777" w:rsidR="000C7085" w:rsidRPr="002C0D2A" w:rsidRDefault="000C7085">
            <w:pPr>
              <w:jc w:val="left"/>
              <w:rPr>
                <w:rFonts w:asciiTheme="majorHAnsi" w:eastAsia="Cambria" w:hAnsiTheme="majorHAnsi" w:cstheme="majorHAnsi"/>
                <w:color w:val="0D0D0D"/>
                <w:highlight w:val="yellow"/>
              </w:rPr>
            </w:pPr>
          </w:p>
        </w:tc>
      </w:tr>
    </w:tbl>
    <w:p w14:paraId="00C3CF6E" w14:textId="77777777" w:rsidR="000C7085" w:rsidRPr="002C0D2A" w:rsidRDefault="000C7085">
      <w:pPr>
        <w:rPr>
          <w:rFonts w:asciiTheme="majorHAnsi" w:eastAsia="Cambria" w:hAnsiTheme="majorHAnsi" w:cstheme="majorHAnsi"/>
          <w:b/>
        </w:rPr>
      </w:pPr>
    </w:p>
    <w:p w14:paraId="72F953BF" w14:textId="77777777" w:rsidR="000C7085" w:rsidRPr="002C0D2A" w:rsidRDefault="00171342">
      <w:pPr>
        <w:rPr>
          <w:rFonts w:asciiTheme="majorHAnsi" w:eastAsia="Cambria" w:hAnsiTheme="majorHAnsi" w:cstheme="majorHAnsi"/>
          <w:b/>
          <w:lang w:val="es-CR"/>
        </w:rPr>
      </w:pPr>
      <w:r w:rsidRPr="002C0D2A">
        <w:rPr>
          <w:rFonts w:asciiTheme="majorHAnsi" w:eastAsia="Cambria" w:hAnsiTheme="majorHAnsi" w:cstheme="majorHAnsi"/>
          <w:b/>
          <w:lang w:val="es-CR"/>
        </w:rPr>
        <w:t>Segunda Etapa: Calificación de la oferta económica (300 puntos - II Etapa):</w:t>
      </w:r>
    </w:p>
    <w:p w14:paraId="620ECDB5" w14:textId="77777777" w:rsidR="000C7085" w:rsidRPr="002C0D2A" w:rsidRDefault="000C7085">
      <w:pPr>
        <w:rPr>
          <w:rFonts w:asciiTheme="majorHAnsi" w:eastAsia="Cambria" w:hAnsiTheme="majorHAnsi" w:cstheme="majorHAnsi"/>
          <w:b/>
          <w:lang w:val="es-CR"/>
        </w:rPr>
      </w:pPr>
    </w:p>
    <w:p w14:paraId="6CF67FC7" w14:textId="77777777" w:rsidR="000C7085" w:rsidRPr="002C0D2A" w:rsidRDefault="00171342">
      <w:pPr>
        <w:widowControl w:val="0"/>
        <w:pBdr>
          <w:top w:val="nil"/>
          <w:left w:val="nil"/>
          <w:bottom w:val="nil"/>
          <w:right w:val="nil"/>
          <w:between w:val="nil"/>
        </w:pBdr>
        <w:tabs>
          <w:tab w:val="left" w:pos="-720"/>
        </w:tabs>
        <w:rPr>
          <w:rFonts w:asciiTheme="majorHAnsi" w:eastAsia="Cambria" w:hAnsiTheme="majorHAnsi" w:cstheme="majorHAnsi"/>
          <w:color w:val="000000"/>
          <w:lang w:val="es-CR"/>
        </w:rPr>
      </w:pPr>
      <w:r w:rsidRPr="002C0D2A">
        <w:rPr>
          <w:rFonts w:asciiTheme="majorHAnsi" w:eastAsia="Cambria" w:hAnsiTheme="majorHAnsi" w:cstheme="majorHAnsi"/>
          <w:color w:val="000000"/>
          <w:lang w:val="es-CR"/>
        </w:rPr>
        <w:t>En esta II etapa participarán solo aquellas ofertas cuya calificación técnica (I etapa) haya alcanzado al menos 700 de los 1.000 puntos posibles. La oferta que presente el menor precio obtendrá una calificación de 300 puntos y se considerará la oferta base, a las ofertas restantes se les otorgarán los puntos que correspondan, luego de aplicarle la siguiente fórmula:</w:t>
      </w:r>
    </w:p>
    <w:p w14:paraId="4790EC21" w14:textId="77777777" w:rsidR="000C7085" w:rsidRPr="002C0D2A" w:rsidRDefault="000C7085">
      <w:pPr>
        <w:widowControl w:val="0"/>
        <w:pBdr>
          <w:top w:val="nil"/>
          <w:left w:val="nil"/>
          <w:bottom w:val="nil"/>
          <w:right w:val="nil"/>
          <w:between w:val="nil"/>
        </w:pBdr>
        <w:tabs>
          <w:tab w:val="left" w:pos="-720"/>
        </w:tabs>
        <w:rPr>
          <w:rFonts w:asciiTheme="majorHAnsi" w:eastAsia="Cambria" w:hAnsiTheme="majorHAnsi" w:cstheme="majorHAnsi"/>
          <w:color w:val="000000"/>
          <w:lang w:val="es-CR"/>
        </w:rPr>
      </w:pPr>
    </w:p>
    <w:p w14:paraId="1DBF8B20" w14:textId="77777777" w:rsidR="000C7085" w:rsidRPr="002C0D2A" w:rsidRDefault="00171342">
      <w:pPr>
        <w:widowControl w:val="0"/>
        <w:pBdr>
          <w:top w:val="nil"/>
          <w:left w:val="nil"/>
          <w:bottom w:val="nil"/>
          <w:right w:val="nil"/>
          <w:between w:val="nil"/>
        </w:pBdr>
        <w:tabs>
          <w:tab w:val="left" w:pos="-720"/>
        </w:tabs>
        <w:jc w:val="center"/>
        <w:rPr>
          <w:rFonts w:asciiTheme="majorHAnsi" w:eastAsia="Cambria" w:hAnsiTheme="majorHAnsi" w:cstheme="majorHAnsi"/>
          <w:color w:val="000000"/>
        </w:rPr>
      </w:pPr>
      <w:r w:rsidRPr="002C0D2A">
        <w:rPr>
          <w:rFonts w:asciiTheme="majorHAnsi" w:eastAsia="Cambria" w:hAnsiTheme="majorHAnsi" w:cstheme="majorHAnsi"/>
          <w:b/>
          <w:smallCaps/>
          <w:noProof/>
          <w:color w:val="000000"/>
          <w:vertAlign w:val="subscript"/>
        </w:rPr>
        <w:drawing>
          <wp:inline distT="0" distB="0" distL="0" distR="0" wp14:anchorId="0CDB091F" wp14:editId="49F9980B">
            <wp:extent cx="1584960" cy="4419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84960" cy="441960"/>
                    </a:xfrm>
                    <a:prstGeom prst="rect">
                      <a:avLst/>
                    </a:prstGeom>
                    <a:ln/>
                  </pic:spPr>
                </pic:pic>
              </a:graphicData>
            </a:graphic>
          </wp:inline>
        </w:drawing>
      </w:r>
    </w:p>
    <w:p w14:paraId="58491BFF" w14:textId="77777777" w:rsidR="000C7085" w:rsidRPr="002C0D2A" w:rsidRDefault="000C7085">
      <w:pPr>
        <w:widowControl w:val="0"/>
        <w:pBdr>
          <w:top w:val="nil"/>
          <w:left w:val="nil"/>
          <w:bottom w:val="nil"/>
          <w:right w:val="nil"/>
          <w:between w:val="nil"/>
        </w:pBdr>
        <w:tabs>
          <w:tab w:val="left" w:pos="-720"/>
        </w:tabs>
        <w:rPr>
          <w:rFonts w:asciiTheme="majorHAnsi" w:eastAsia="Cambria" w:hAnsiTheme="majorHAnsi" w:cstheme="majorHAnsi"/>
          <w:b/>
          <w:color w:val="000000"/>
        </w:rPr>
      </w:pPr>
    </w:p>
    <w:p w14:paraId="07C3E985" w14:textId="77777777" w:rsidR="000C7085" w:rsidRPr="002C0D2A" w:rsidRDefault="00171342">
      <w:pPr>
        <w:ind w:firstLine="709"/>
        <w:rPr>
          <w:rFonts w:asciiTheme="majorHAnsi" w:eastAsia="Cambria" w:hAnsiTheme="majorHAnsi" w:cstheme="majorHAnsi"/>
          <w:color w:val="000000"/>
          <w:lang w:val="es-CR"/>
        </w:rPr>
      </w:pPr>
      <w:r w:rsidRPr="002C0D2A">
        <w:rPr>
          <w:rFonts w:asciiTheme="majorHAnsi" w:eastAsia="Cambria" w:hAnsiTheme="majorHAnsi" w:cstheme="majorHAnsi"/>
          <w:color w:val="000000"/>
          <w:lang w:val="es-CR"/>
        </w:rPr>
        <w:t>Dónde:</w:t>
      </w:r>
    </w:p>
    <w:p w14:paraId="01E24BAB" w14:textId="77777777" w:rsidR="000C7085" w:rsidRPr="002C0D2A" w:rsidRDefault="00171342">
      <w:pPr>
        <w:ind w:left="1416"/>
        <w:rPr>
          <w:rFonts w:asciiTheme="majorHAnsi" w:eastAsia="Cambria" w:hAnsiTheme="majorHAnsi" w:cstheme="majorHAnsi"/>
          <w:color w:val="000000"/>
          <w:lang w:val="es-CR"/>
        </w:rPr>
      </w:pPr>
      <w:r w:rsidRPr="002C0D2A">
        <w:rPr>
          <w:rFonts w:asciiTheme="majorHAnsi" w:eastAsia="Cambria" w:hAnsiTheme="majorHAnsi" w:cstheme="majorHAnsi"/>
          <w:color w:val="000000"/>
          <w:lang w:val="es-CR"/>
        </w:rPr>
        <w:t xml:space="preserve">PFP </w:t>
      </w:r>
      <w:r w:rsidRPr="002C0D2A">
        <w:rPr>
          <w:rFonts w:asciiTheme="majorHAnsi" w:eastAsia="Cambria" w:hAnsiTheme="majorHAnsi" w:cstheme="majorHAnsi"/>
          <w:color w:val="000000"/>
          <w:lang w:val="es-CR"/>
        </w:rPr>
        <w:tab/>
        <w:t>= Puntaje factor precio.</w:t>
      </w:r>
    </w:p>
    <w:p w14:paraId="617D8303" w14:textId="77777777" w:rsidR="000C7085" w:rsidRPr="002C0D2A" w:rsidRDefault="00171342">
      <w:pPr>
        <w:ind w:left="1416"/>
        <w:rPr>
          <w:rFonts w:asciiTheme="majorHAnsi" w:eastAsia="Cambria" w:hAnsiTheme="majorHAnsi" w:cstheme="majorHAnsi"/>
          <w:color w:val="000000"/>
          <w:lang w:val="es-CR"/>
        </w:rPr>
      </w:pPr>
      <w:r w:rsidRPr="002C0D2A">
        <w:rPr>
          <w:rFonts w:asciiTheme="majorHAnsi" w:eastAsia="Cambria" w:hAnsiTheme="majorHAnsi" w:cstheme="majorHAnsi"/>
          <w:color w:val="000000"/>
          <w:lang w:val="es-CR"/>
        </w:rPr>
        <w:t xml:space="preserve">POMB </w:t>
      </w:r>
      <w:r w:rsidRPr="002C0D2A">
        <w:rPr>
          <w:rFonts w:asciiTheme="majorHAnsi" w:eastAsia="Cambria" w:hAnsiTheme="majorHAnsi" w:cstheme="majorHAnsi"/>
          <w:color w:val="000000"/>
          <w:lang w:val="es-CR"/>
        </w:rPr>
        <w:tab/>
        <w:t xml:space="preserve">= Menor precio ofertado </w:t>
      </w:r>
    </w:p>
    <w:p w14:paraId="2717E428" w14:textId="77777777" w:rsidR="000C7085" w:rsidRPr="002C0D2A" w:rsidRDefault="00171342">
      <w:pPr>
        <w:ind w:left="1416"/>
        <w:rPr>
          <w:rFonts w:asciiTheme="majorHAnsi" w:eastAsia="Cambria" w:hAnsiTheme="majorHAnsi" w:cstheme="majorHAnsi"/>
          <w:lang w:val="es-CR"/>
        </w:rPr>
      </w:pPr>
      <w:r w:rsidRPr="002C0D2A">
        <w:rPr>
          <w:rFonts w:asciiTheme="majorHAnsi" w:eastAsia="Cambria" w:hAnsiTheme="majorHAnsi" w:cstheme="majorHAnsi"/>
          <w:color w:val="000000"/>
          <w:lang w:val="es-CR"/>
        </w:rPr>
        <w:t xml:space="preserve">PO </w:t>
      </w:r>
      <w:r w:rsidRPr="002C0D2A">
        <w:rPr>
          <w:rFonts w:asciiTheme="majorHAnsi" w:eastAsia="Cambria" w:hAnsiTheme="majorHAnsi" w:cstheme="majorHAnsi"/>
          <w:color w:val="000000"/>
          <w:lang w:val="es-CR"/>
        </w:rPr>
        <w:tab/>
        <w:t>= Precio de la oferta a calificar.</w:t>
      </w:r>
    </w:p>
    <w:p w14:paraId="5A98A9BF" w14:textId="77777777" w:rsidR="000C7085" w:rsidRPr="002C0D2A" w:rsidRDefault="00171342">
      <w:pPr>
        <w:ind w:left="1416"/>
        <w:rPr>
          <w:rFonts w:asciiTheme="majorHAnsi" w:eastAsia="Cambria" w:hAnsiTheme="majorHAnsi" w:cstheme="majorHAnsi"/>
          <w:lang w:val="es-CR"/>
        </w:rPr>
      </w:pPr>
      <w:r w:rsidRPr="002C0D2A">
        <w:rPr>
          <w:rFonts w:asciiTheme="majorHAnsi" w:eastAsia="Cambria" w:hAnsiTheme="majorHAnsi" w:cstheme="majorHAnsi"/>
          <w:lang w:val="es-CR"/>
        </w:rPr>
        <w:t xml:space="preserve">300 </w:t>
      </w:r>
      <w:r w:rsidRPr="002C0D2A">
        <w:rPr>
          <w:rFonts w:asciiTheme="majorHAnsi" w:eastAsia="Cambria" w:hAnsiTheme="majorHAnsi" w:cstheme="majorHAnsi"/>
          <w:lang w:val="es-CR"/>
        </w:rPr>
        <w:tab/>
        <w:t xml:space="preserve">= </w:t>
      </w:r>
      <w:r w:rsidRPr="002C0D2A">
        <w:rPr>
          <w:rFonts w:asciiTheme="majorHAnsi" w:eastAsia="Cambria" w:hAnsiTheme="majorHAnsi" w:cstheme="majorHAnsi"/>
          <w:color w:val="000000"/>
          <w:lang w:val="es-CR"/>
        </w:rPr>
        <w:t>Puntaje máximo para el factor precio.</w:t>
      </w:r>
    </w:p>
    <w:p w14:paraId="2DB4EEB6" w14:textId="77777777" w:rsidR="000C7085" w:rsidRPr="002C0D2A" w:rsidRDefault="000C7085">
      <w:pPr>
        <w:pBdr>
          <w:top w:val="nil"/>
          <w:left w:val="nil"/>
          <w:bottom w:val="nil"/>
          <w:right w:val="nil"/>
          <w:between w:val="nil"/>
        </w:pBdr>
        <w:ind w:right="-40" w:hanging="720"/>
        <w:rPr>
          <w:rFonts w:asciiTheme="majorHAnsi" w:eastAsia="Cambria" w:hAnsiTheme="majorHAnsi" w:cstheme="majorHAnsi"/>
          <w:color w:val="000000"/>
          <w:lang w:val="es-CR"/>
        </w:rPr>
      </w:pPr>
    </w:p>
    <w:p w14:paraId="11368C4B" w14:textId="77777777" w:rsidR="000C7085" w:rsidRPr="002C0D2A" w:rsidRDefault="00171342" w:rsidP="0089119C">
      <w:pPr>
        <w:pBdr>
          <w:top w:val="nil"/>
          <w:left w:val="nil"/>
          <w:bottom w:val="nil"/>
          <w:right w:val="nil"/>
          <w:between w:val="nil"/>
        </w:pBdr>
        <w:ind w:right="-40"/>
        <w:rPr>
          <w:rFonts w:asciiTheme="majorHAnsi" w:eastAsia="Cambria" w:hAnsiTheme="majorHAnsi" w:cstheme="majorHAnsi"/>
          <w:color w:val="000000"/>
          <w:lang w:val="es-CR"/>
        </w:rPr>
      </w:pPr>
      <w:r w:rsidRPr="002C0D2A">
        <w:rPr>
          <w:rFonts w:asciiTheme="majorHAnsi" w:eastAsia="Cambria" w:hAnsiTheme="majorHAnsi" w:cstheme="majorHAnsi"/>
          <w:color w:val="000000"/>
          <w:lang w:val="es-CR"/>
        </w:rPr>
        <w:t xml:space="preserve">La persona oferente deberá presentar una </w:t>
      </w:r>
      <w:r w:rsidRPr="00036E72">
        <w:rPr>
          <w:rFonts w:asciiTheme="majorHAnsi" w:eastAsia="Cambria" w:hAnsiTheme="majorHAnsi" w:cstheme="majorHAnsi"/>
          <w:b/>
          <w:bCs/>
          <w:color w:val="000000"/>
          <w:lang w:val="es-CR"/>
        </w:rPr>
        <w:t>oferta económica detallada en colones</w:t>
      </w:r>
      <w:r w:rsidRPr="002C0D2A">
        <w:rPr>
          <w:rFonts w:asciiTheme="majorHAnsi" w:eastAsia="Cambria" w:hAnsiTheme="majorHAnsi" w:cstheme="majorHAnsi"/>
          <w:b/>
          <w:color w:val="000000"/>
          <w:lang w:val="es-CR"/>
        </w:rPr>
        <w:t xml:space="preserve">, </w:t>
      </w:r>
      <w:r w:rsidRPr="002C0D2A">
        <w:rPr>
          <w:rFonts w:asciiTheme="majorHAnsi" w:eastAsia="Cambria" w:hAnsiTheme="majorHAnsi" w:cstheme="majorHAnsi"/>
          <w:color w:val="000000"/>
          <w:lang w:val="es-CR"/>
        </w:rPr>
        <w:t xml:space="preserve">que contenga el valor total de sus servicios para las tareas solicitadas por la consultoría, en la cual deberán estar considerados los montos por concepto de honorarios y otros gastos en los que podría incurrir durante la prestación de sus servicios. Los costos de las actividades tales como talleres, reproducción de materiales, etc. corren por cuenta del proyecto y no deben ser incluidos en la oferta económica. </w:t>
      </w:r>
    </w:p>
    <w:p w14:paraId="74B0DA5B" w14:textId="77777777" w:rsidR="000C7085" w:rsidRPr="002C0D2A" w:rsidRDefault="000C7085">
      <w:pPr>
        <w:pBdr>
          <w:top w:val="nil"/>
          <w:left w:val="nil"/>
          <w:bottom w:val="nil"/>
          <w:right w:val="nil"/>
          <w:between w:val="nil"/>
        </w:pBdr>
        <w:ind w:left="993" w:right="-40" w:hanging="720"/>
        <w:rPr>
          <w:rFonts w:asciiTheme="majorHAnsi" w:eastAsia="Cambria" w:hAnsiTheme="majorHAnsi" w:cstheme="majorHAnsi"/>
          <w:color w:val="000000"/>
          <w:lang w:val="es-CR"/>
        </w:rPr>
      </w:pPr>
    </w:p>
    <w:p w14:paraId="3FB5CF58" w14:textId="77777777" w:rsidR="000C7085" w:rsidRPr="002C0D2A" w:rsidRDefault="00171342" w:rsidP="0089119C">
      <w:pPr>
        <w:pBdr>
          <w:top w:val="nil"/>
          <w:left w:val="nil"/>
          <w:bottom w:val="nil"/>
          <w:right w:val="nil"/>
          <w:between w:val="nil"/>
        </w:pBdr>
        <w:ind w:right="-40"/>
        <w:rPr>
          <w:rFonts w:asciiTheme="majorHAnsi" w:eastAsia="Cambria" w:hAnsiTheme="majorHAnsi" w:cstheme="majorHAnsi"/>
          <w:b/>
          <w:color w:val="000000"/>
          <w:lang w:val="es-CR"/>
        </w:rPr>
      </w:pPr>
      <w:r w:rsidRPr="002C0D2A">
        <w:rPr>
          <w:rFonts w:asciiTheme="majorHAnsi" w:eastAsia="Cambria" w:hAnsiTheme="majorHAnsi" w:cstheme="majorHAnsi"/>
          <w:b/>
          <w:color w:val="000000"/>
          <w:lang w:val="es-CR"/>
        </w:rPr>
        <w:t>Esta consultoría será adjudicada a la persona que obtenga el puntaje total más alto, sumando de las dos etapas.</w:t>
      </w:r>
    </w:p>
    <w:p w14:paraId="41D34D7B" w14:textId="77777777" w:rsidR="000C7085" w:rsidRPr="002C0D2A" w:rsidRDefault="00171342">
      <w:pPr>
        <w:shd w:val="clear" w:color="auto" w:fill="FFFFFF"/>
        <w:spacing w:before="280" w:after="280"/>
        <w:rPr>
          <w:rFonts w:asciiTheme="majorHAnsi" w:eastAsia="Cambria" w:hAnsiTheme="majorHAnsi" w:cstheme="majorHAnsi"/>
          <w:b/>
          <w:lang w:val="es-CR"/>
        </w:rPr>
      </w:pPr>
      <w:r w:rsidRPr="002C0D2A">
        <w:rPr>
          <w:rFonts w:asciiTheme="majorHAnsi" w:eastAsia="Cambria" w:hAnsiTheme="majorHAnsi" w:cstheme="majorHAnsi"/>
          <w:b/>
          <w:lang w:val="es-CR"/>
        </w:rPr>
        <w:t>Este proceso está dirigido a personas naturales en carácter individual.  Cualquier oferta recibida de una persona jurídica o de dos (2) o más personas será rechazada</w:t>
      </w:r>
    </w:p>
    <w:p w14:paraId="1BA1AFF3" w14:textId="46FAF968" w:rsidR="00036E72" w:rsidRDefault="00171342" w:rsidP="00036E72">
      <w:pPr>
        <w:rPr>
          <w:rFonts w:asciiTheme="minorHAnsi" w:hAnsiTheme="minorHAnsi"/>
          <w:b/>
          <w:lang w:val="es-CR"/>
        </w:rPr>
      </w:pPr>
      <w:bookmarkStart w:id="8" w:name="_heading=h.4d34og8" w:colFirst="0" w:colLast="0"/>
      <w:bookmarkEnd w:id="8"/>
      <w:r w:rsidRPr="002C0D2A">
        <w:rPr>
          <w:rFonts w:asciiTheme="majorHAnsi" w:eastAsia="Cambria" w:hAnsiTheme="majorHAnsi" w:cstheme="majorHAnsi"/>
          <w:lang w:val="es-CR"/>
        </w:rPr>
        <w:t xml:space="preserve">La fecha límite para la recepción de ofertas el </w:t>
      </w:r>
      <w:r w:rsidR="00036E72" w:rsidRPr="0090273E">
        <w:rPr>
          <w:rFonts w:asciiTheme="majorHAnsi" w:eastAsia="Cambria" w:hAnsiTheme="majorHAnsi" w:cstheme="majorHAnsi"/>
          <w:b/>
          <w:i/>
          <w:lang w:val="es-CR"/>
        </w:rPr>
        <w:t>14</w:t>
      </w:r>
      <w:r w:rsidRPr="0090273E">
        <w:rPr>
          <w:rFonts w:asciiTheme="majorHAnsi" w:eastAsia="Cambria" w:hAnsiTheme="majorHAnsi" w:cstheme="majorHAnsi"/>
          <w:b/>
          <w:i/>
          <w:lang w:val="es-CR"/>
        </w:rPr>
        <w:t xml:space="preserve"> de junio del 2020, a las </w:t>
      </w:r>
      <w:r w:rsidR="002C0D2A" w:rsidRPr="0090273E">
        <w:rPr>
          <w:rFonts w:asciiTheme="majorHAnsi" w:eastAsia="Cambria" w:hAnsiTheme="majorHAnsi" w:cstheme="majorHAnsi"/>
          <w:b/>
          <w:i/>
          <w:lang w:val="es-CR"/>
        </w:rPr>
        <w:t>23</w:t>
      </w:r>
      <w:r w:rsidRPr="0090273E">
        <w:rPr>
          <w:rFonts w:asciiTheme="majorHAnsi" w:eastAsia="Cambria" w:hAnsiTheme="majorHAnsi" w:cstheme="majorHAnsi"/>
          <w:b/>
          <w:i/>
          <w:lang w:val="es-CR"/>
        </w:rPr>
        <w:t>:</w:t>
      </w:r>
      <w:r w:rsidR="002C0D2A" w:rsidRPr="0090273E">
        <w:rPr>
          <w:rFonts w:asciiTheme="majorHAnsi" w:eastAsia="Cambria" w:hAnsiTheme="majorHAnsi" w:cstheme="majorHAnsi"/>
          <w:b/>
          <w:i/>
          <w:lang w:val="es-CR"/>
        </w:rPr>
        <w:t>59</w:t>
      </w:r>
      <w:r w:rsidRPr="0090273E">
        <w:rPr>
          <w:rFonts w:asciiTheme="majorHAnsi" w:eastAsia="Cambria" w:hAnsiTheme="majorHAnsi" w:cstheme="majorHAnsi"/>
          <w:b/>
          <w:i/>
          <w:lang w:val="es-CR"/>
        </w:rPr>
        <w:t xml:space="preserve"> horas (Costa Rica).</w:t>
      </w:r>
      <w:r w:rsidRPr="0090273E">
        <w:rPr>
          <w:rFonts w:asciiTheme="majorHAnsi" w:eastAsia="Cambria" w:hAnsiTheme="majorHAnsi" w:cstheme="majorHAnsi"/>
          <w:b/>
          <w:lang w:val="es-CR"/>
        </w:rPr>
        <w:t xml:space="preserve"> </w:t>
      </w:r>
      <w:bookmarkStart w:id="9" w:name="_Hlk523945920"/>
      <w:r w:rsidR="00036E72" w:rsidRPr="0090273E">
        <w:rPr>
          <w:rFonts w:asciiTheme="minorHAnsi" w:hAnsiTheme="minorHAnsi"/>
          <w:lang w:val="es-CR"/>
        </w:rPr>
        <w:t xml:space="preserve">No se atenderán consultas técnicas o administrativas vía telefónica y deberán dirigirse únicamente a </w:t>
      </w:r>
      <w:hyperlink r:id="rId11" w:history="1">
        <w:r w:rsidR="00036E72" w:rsidRPr="0090273E">
          <w:rPr>
            <w:rStyle w:val="Hipervnculo"/>
            <w:rFonts w:asciiTheme="minorHAnsi" w:hAnsiTheme="minorHAnsi"/>
            <w:lang w:val="es-CR"/>
          </w:rPr>
          <w:t>adquisiciones.cr@undp.org</w:t>
        </w:r>
      </w:hyperlink>
      <w:r w:rsidR="00036E72" w:rsidRPr="0090273E">
        <w:rPr>
          <w:rFonts w:asciiTheme="minorHAnsi" w:hAnsiTheme="minorHAnsi"/>
          <w:b/>
          <w:lang w:val="es-CR"/>
        </w:rPr>
        <w:t xml:space="preserve"> </w:t>
      </w:r>
      <w:r w:rsidR="00036E72" w:rsidRPr="0090273E">
        <w:rPr>
          <w:rFonts w:asciiTheme="minorHAnsi" w:hAnsiTheme="minorHAnsi"/>
          <w:lang w:val="es-CR"/>
        </w:rPr>
        <w:t xml:space="preserve">como máximo el </w:t>
      </w:r>
      <w:r w:rsidR="00036E72" w:rsidRPr="0090273E">
        <w:rPr>
          <w:rFonts w:asciiTheme="majorHAnsi" w:eastAsia="Cambria" w:hAnsiTheme="majorHAnsi" w:cstheme="majorHAnsi"/>
          <w:b/>
          <w:i/>
          <w:lang w:val="es-CR"/>
        </w:rPr>
        <w:t>9 de junio del 2020</w:t>
      </w:r>
      <w:r w:rsidR="00036E72" w:rsidRPr="0090273E">
        <w:rPr>
          <w:rFonts w:asciiTheme="minorHAnsi" w:hAnsiTheme="minorHAnsi"/>
          <w:lang w:val="es-CR"/>
        </w:rPr>
        <w:t>.</w:t>
      </w:r>
      <w:r w:rsidR="00036E72" w:rsidRPr="00036E72">
        <w:rPr>
          <w:rFonts w:asciiTheme="minorHAnsi" w:hAnsiTheme="minorHAnsi"/>
          <w:b/>
          <w:lang w:val="es-CR"/>
        </w:rPr>
        <w:t xml:space="preserve"> </w:t>
      </w:r>
    </w:p>
    <w:p w14:paraId="249FA3C3" w14:textId="77777777" w:rsidR="000C7085" w:rsidRPr="002C0D2A" w:rsidRDefault="000C7085">
      <w:pPr>
        <w:rPr>
          <w:rFonts w:asciiTheme="majorHAnsi" w:eastAsia="Cambria" w:hAnsiTheme="majorHAnsi" w:cstheme="majorHAnsi"/>
          <w:b/>
          <w:lang w:val="es-CR"/>
        </w:rPr>
      </w:pPr>
      <w:bookmarkStart w:id="10" w:name="_heading=h.2s8eyo1" w:colFirst="0" w:colLast="0"/>
      <w:bookmarkStart w:id="11" w:name="_GoBack"/>
      <w:bookmarkEnd w:id="9"/>
      <w:bookmarkEnd w:id="10"/>
      <w:bookmarkEnd w:id="11"/>
    </w:p>
    <w:p w14:paraId="1B5A30CE" w14:textId="77777777" w:rsidR="000C7085" w:rsidRPr="002C0D2A" w:rsidRDefault="00171342">
      <w:pPr>
        <w:jc w:val="center"/>
        <w:rPr>
          <w:rFonts w:asciiTheme="majorHAnsi" w:eastAsia="Cambria" w:hAnsiTheme="majorHAnsi" w:cstheme="majorHAnsi"/>
          <w:b/>
          <w:i/>
          <w:lang w:val="es-CR"/>
        </w:rPr>
      </w:pPr>
      <w:r w:rsidRPr="002C0D2A">
        <w:rPr>
          <w:rFonts w:asciiTheme="majorHAnsi" w:hAnsiTheme="majorHAnsi" w:cstheme="majorHAnsi"/>
          <w:b/>
          <w:lang w:val="es-CR"/>
        </w:rPr>
        <w:t>Solamente se contactarán las personas seleccionadas</w:t>
      </w:r>
    </w:p>
    <w:p w14:paraId="6E0F14D1" w14:textId="77777777" w:rsidR="000C7085" w:rsidRPr="002C0D2A" w:rsidRDefault="000C7085">
      <w:pPr>
        <w:rPr>
          <w:rFonts w:asciiTheme="majorHAnsi" w:eastAsia="Calibri" w:hAnsiTheme="majorHAnsi" w:cstheme="majorHAnsi"/>
          <w:b/>
          <w:i/>
          <w:lang w:val="es-CR"/>
        </w:rPr>
      </w:pPr>
    </w:p>
    <w:p w14:paraId="539E88CA" w14:textId="188CE75B" w:rsidR="003735B9" w:rsidRDefault="00171342">
      <w:pPr>
        <w:jc w:val="center"/>
        <w:rPr>
          <w:rFonts w:asciiTheme="majorHAnsi" w:eastAsia="Calibri" w:hAnsiTheme="majorHAnsi" w:cstheme="majorHAnsi"/>
          <w:b/>
          <w:i/>
          <w:lang w:val="es-CR"/>
        </w:rPr>
      </w:pPr>
      <w:r w:rsidRPr="002C0D2A">
        <w:rPr>
          <w:rFonts w:asciiTheme="majorHAnsi" w:eastAsia="Calibri" w:hAnsiTheme="majorHAnsi" w:cstheme="majorHAnsi"/>
          <w:b/>
          <w:i/>
          <w:lang w:val="es-CR"/>
        </w:rPr>
        <w:t>Se invita a las mujeres</w:t>
      </w:r>
      <w:r w:rsidR="002C0D2A">
        <w:rPr>
          <w:rFonts w:asciiTheme="majorHAnsi" w:eastAsia="Calibri" w:hAnsiTheme="majorHAnsi" w:cstheme="majorHAnsi"/>
          <w:b/>
          <w:i/>
          <w:lang w:val="es-CR"/>
        </w:rPr>
        <w:t xml:space="preserve"> y personas con discapacidad</w:t>
      </w:r>
      <w:r w:rsidRPr="002C0D2A">
        <w:rPr>
          <w:rFonts w:asciiTheme="majorHAnsi" w:eastAsia="Calibri" w:hAnsiTheme="majorHAnsi" w:cstheme="majorHAnsi"/>
          <w:b/>
          <w:i/>
          <w:lang w:val="es-CR"/>
        </w:rPr>
        <w:t xml:space="preserve"> a presentar sus ofertas</w:t>
      </w:r>
    </w:p>
    <w:p w14:paraId="70943B2A" w14:textId="5C8BD917" w:rsidR="003735B9" w:rsidRDefault="003735B9">
      <w:pPr>
        <w:rPr>
          <w:rFonts w:asciiTheme="majorHAnsi" w:eastAsia="Calibri" w:hAnsiTheme="majorHAnsi" w:cstheme="majorHAnsi"/>
          <w:b/>
          <w:i/>
          <w:lang w:val="es-CR"/>
        </w:rPr>
      </w:pPr>
    </w:p>
    <w:sectPr w:rsidR="003735B9" w:rsidSect="00AE7ACF">
      <w:pgSz w:w="11900" w:h="16840"/>
      <w:pgMar w:top="1135" w:right="1417" w:bottom="1135"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yriad">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AA86CDF"/>
    <w:multiLevelType w:val="multilevel"/>
    <w:tmpl w:val="ED2A2752"/>
    <w:lvl w:ilvl="0">
      <w:start w:val="1"/>
      <w:numFmt w:val="bullet"/>
      <w:lvlText w:val="•"/>
      <w:lvlJc w:val="left"/>
      <w:pPr>
        <w:ind w:left="1080" w:hanging="360"/>
      </w:pPr>
      <w:rPr>
        <w:rFonts w:ascii="Arial" w:eastAsia="Arial" w:hAnsi="Arial" w:cs="Arial"/>
        <w:color w:val="000000"/>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AE21CE6"/>
    <w:multiLevelType w:val="hybridMultilevel"/>
    <w:tmpl w:val="047A0D24"/>
    <w:lvl w:ilvl="0" w:tplc="66486886">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BE91A82"/>
    <w:multiLevelType w:val="multilevel"/>
    <w:tmpl w:val="65D8A070"/>
    <w:lvl w:ilvl="0">
      <w:start w:val="1"/>
      <w:numFmt w:val="decimal"/>
      <w:lvlText w:val="%1."/>
      <w:lvlJc w:val="left"/>
      <w:pPr>
        <w:ind w:left="360" w:hanging="360"/>
      </w:pPr>
      <w:rPr>
        <w:rFonts w:ascii="Calibri" w:eastAsia="Calibri" w:hAnsi="Calibri" w:cs="Calibri"/>
        <w:b w:val="0"/>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C8B11A4"/>
    <w:multiLevelType w:val="multilevel"/>
    <w:tmpl w:val="F44A4022"/>
    <w:lvl w:ilvl="0">
      <w:start w:val="1"/>
      <w:numFmt w:val="bullet"/>
      <w:lvlText w:val="•"/>
      <w:lvlJc w:val="left"/>
      <w:pPr>
        <w:ind w:left="360" w:hanging="360"/>
      </w:pPr>
      <w:rPr>
        <w:rFonts w:ascii="Arial" w:eastAsia="Arial" w:hAnsi="Arial" w:cs="Arial"/>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81829D7"/>
    <w:multiLevelType w:val="multilevel"/>
    <w:tmpl w:val="BE36A7D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85"/>
    <w:rsid w:val="00025DBE"/>
    <w:rsid w:val="00036E72"/>
    <w:rsid w:val="0006579F"/>
    <w:rsid w:val="000C22FE"/>
    <w:rsid w:val="000C7085"/>
    <w:rsid w:val="000F3A3A"/>
    <w:rsid w:val="00171342"/>
    <w:rsid w:val="001C3A02"/>
    <w:rsid w:val="001D419E"/>
    <w:rsid w:val="00233A28"/>
    <w:rsid w:val="00260FF7"/>
    <w:rsid w:val="00286C89"/>
    <w:rsid w:val="002C0D2A"/>
    <w:rsid w:val="002E76EB"/>
    <w:rsid w:val="00340A7A"/>
    <w:rsid w:val="003735B9"/>
    <w:rsid w:val="00383500"/>
    <w:rsid w:val="0039262F"/>
    <w:rsid w:val="003A37FE"/>
    <w:rsid w:val="00475528"/>
    <w:rsid w:val="00487661"/>
    <w:rsid w:val="00492691"/>
    <w:rsid w:val="004E44A5"/>
    <w:rsid w:val="005E62F5"/>
    <w:rsid w:val="00602481"/>
    <w:rsid w:val="00632704"/>
    <w:rsid w:val="00847BCB"/>
    <w:rsid w:val="0089119C"/>
    <w:rsid w:val="0090273E"/>
    <w:rsid w:val="009D04DD"/>
    <w:rsid w:val="00A40A45"/>
    <w:rsid w:val="00A72DC8"/>
    <w:rsid w:val="00AC35D5"/>
    <w:rsid w:val="00AE7ACF"/>
    <w:rsid w:val="00AF08FF"/>
    <w:rsid w:val="00B153D2"/>
    <w:rsid w:val="00B67222"/>
    <w:rsid w:val="00B9197C"/>
    <w:rsid w:val="00BC6578"/>
    <w:rsid w:val="00BE3CCC"/>
    <w:rsid w:val="00BF5304"/>
    <w:rsid w:val="00BF5ABD"/>
    <w:rsid w:val="00C1226B"/>
    <w:rsid w:val="00C42D72"/>
    <w:rsid w:val="00CA7697"/>
    <w:rsid w:val="00CA7A3E"/>
    <w:rsid w:val="00DA5D6E"/>
    <w:rsid w:val="00DD24E1"/>
    <w:rsid w:val="00E5050E"/>
    <w:rsid w:val="00E96A5C"/>
    <w:rsid w:val="00EA2F30"/>
    <w:rsid w:val="00EE1DA8"/>
    <w:rsid w:val="00F307B9"/>
    <w:rsid w:val="00F71D58"/>
    <w:rsid w:val="00F91CCC"/>
    <w:rsid w:val="00FC0C8E"/>
    <w:rsid w:val="00FF517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863A"/>
  <w15:docId w15:val="{503A0F49-19DC-4B85-BB3E-F7D517E1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CR" w:eastAsia="es-CR"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3129"/>
    <w:rPr>
      <w:rFonts w:eastAsia="Times New Roman" w:cs="Times New Roman"/>
      <w:lang w:val="en-US"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HTMLconformatoprevio">
    <w:name w:val="HTML Preformatted"/>
    <w:basedOn w:val="Normal"/>
    <w:link w:val="HTMLconformatoprevioCar"/>
    <w:uiPriority w:val="99"/>
    <w:unhideWhenUsed/>
    <w:rsid w:val="00F2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F23129"/>
    <w:rPr>
      <w:rFonts w:ascii="Courier New" w:eastAsia="Times New Roman" w:hAnsi="Courier New" w:cs="Courier New"/>
      <w:sz w:val="20"/>
      <w:szCs w:val="20"/>
      <w:lang w:val="es-CR" w:eastAsia="es-CR"/>
    </w:rPr>
  </w:style>
  <w:style w:type="paragraph" w:styleId="Prrafodelista">
    <w:name w:val="List Paragraph"/>
    <w:basedOn w:val="Normal"/>
    <w:link w:val="PrrafodelistaCar"/>
    <w:uiPriority w:val="34"/>
    <w:qFormat/>
    <w:rsid w:val="00F23129"/>
    <w:pPr>
      <w:ind w:left="720"/>
      <w:contextualSpacing/>
    </w:pPr>
  </w:style>
  <w:style w:type="paragraph" w:customStyle="1" w:styleId="ListParagraph1">
    <w:name w:val="List Paragraph1"/>
    <w:basedOn w:val="Normal"/>
    <w:qFormat/>
    <w:rsid w:val="00F23129"/>
    <w:pPr>
      <w:ind w:left="720"/>
      <w:jc w:val="left"/>
    </w:pPr>
    <w:rPr>
      <w:rFonts w:ascii="Times New Roman" w:hAnsi="Times New Roman"/>
      <w:sz w:val="20"/>
      <w:szCs w:val="20"/>
      <w:lang w:val="en-GB"/>
    </w:rPr>
  </w:style>
  <w:style w:type="character" w:styleId="Hipervnculo">
    <w:name w:val="Hyperlink"/>
    <w:basedOn w:val="Fuentedeprrafopredeter"/>
    <w:rsid w:val="00F23129"/>
    <w:rPr>
      <w:color w:val="0000FF"/>
      <w:u w:val="single"/>
    </w:rPr>
  </w:style>
  <w:style w:type="character" w:styleId="Refdecomentario">
    <w:name w:val="annotation reference"/>
    <w:basedOn w:val="Fuentedeprrafopredeter"/>
    <w:uiPriority w:val="99"/>
    <w:semiHidden/>
    <w:unhideWhenUsed/>
    <w:rsid w:val="00F23129"/>
    <w:rPr>
      <w:sz w:val="18"/>
      <w:szCs w:val="18"/>
    </w:rPr>
  </w:style>
  <w:style w:type="paragraph" w:styleId="Textocomentario">
    <w:name w:val="annotation text"/>
    <w:basedOn w:val="Normal"/>
    <w:link w:val="TextocomentarioCar"/>
    <w:uiPriority w:val="99"/>
    <w:semiHidden/>
    <w:unhideWhenUsed/>
    <w:rsid w:val="00F23129"/>
    <w:rPr>
      <w:sz w:val="24"/>
    </w:rPr>
  </w:style>
  <w:style w:type="character" w:customStyle="1" w:styleId="TextocomentarioCar">
    <w:name w:val="Texto comentario Car"/>
    <w:basedOn w:val="Fuentedeprrafopredeter"/>
    <w:link w:val="Textocomentario"/>
    <w:uiPriority w:val="99"/>
    <w:semiHidden/>
    <w:rsid w:val="00F23129"/>
    <w:rPr>
      <w:rFonts w:ascii="Arial" w:eastAsia="Times New Roman" w:hAnsi="Arial" w:cs="Times New Roman"/>
      <w:lang w:val="en-US" w:eastAsia="en-US"/>
    </w:rPr>
  </w:style>
  <w:style w:type="paragraph" w:customStyle="1" w:styleId="xxmsonormal">
    <w:name w:val="x_xmsonormal"/>
    <w:basedOn w:val="Normal"/>
    <w:rsid w:val="00F23129"/>
    <w:pPr>
      <w:jc w:val="left"/>
    </w:pPr>
    <w:rPr>
      <w:rFonts w:ascii="Calibri" w:eastAsiaTheme="minorHAnsi" w:hAnsi="Calibri" w:cs="Calibri"/>
      <w:lang w:val="es-CR" w:eastAsia="es-CR"/>
    </w:rPr>
  </w:style>
  <w:style w:type="paragraph" w:styleId="Textoindependiente">
    <w:name w:val="Body Text"/>
    <w:basedOn w:val="Normal"/>
    <w:link w:val="TextoindependienteCar"/>
    <w:rsid w:val="00F23129"/>
    <w:pPr>
      <w:suppressAutoHyphens/>
      <w:spacing w:line="100" w:lineRule="atLeast"/>
    </w:pPr>
    <w:rPr>
      <w:rFonts w:ascii="Cordia New" w:hAnsi="Cordia New" w:cs="Cordia New"/>
      <w:b/>
      <w:smallCaps/>
      <w:kern w:val="1"/>
      <w:sz w:val="24"/>
      <w:szCs w:val="36"/>
      <w:lang w:val="es-MX" w:eastAsia="ar-SA"/>
    </w:rPr>
  </w:style>
  <w:style w:type="character" w:customStyle="1" w:styleId="TextoindependienteCar">
    <w:name w:val="Texto independiente Car"/>
    <w:basedOn w:val="Fuentedeprrafopredeter"/>
    <w:link w:val="Textoindependiente"/>
    <w:rsid w:val="00F23129"/>
    <w:rPr>
      <w:rFonts w:ascii="Cordia New" w:eastAsia="Times New Roman" w:hAnsi="Cordia New" w:cs="Cordia New"/>
      <w:b/>
      <w:smallCaps/>
      <w:kern w:val="1"/>
      <w:szCs w:val="36"/>
      <w:lang w:val="es-MX" w:eastAsia="ar-SA"/>
    </w:rPr>
  </w:style>
  <w:style w:type="paragraph" w:customStyle="1" w:styleId="HTMLconformatoprevio1">
    <w:name w:val="HTML con formato previo1"/>
    <w:basedOn w:val="Normal"/>
    <w:rsid w:val="00F2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left"/>
    </w:pPr>
    <w:rPr>
      <w:rFonts w:ascii="Courier New" w:hAnsi="Courier New" w:cs="Courier New"/>
      <w:kern w:val="1"/>
      <w:sz w:val="20"/>
      <w:szCs w:val="20"/>
      <w:lang w:val="es-CR" w:eastAsia="ar-SA"/>
    </w:rPr>
  </w:style>
  <w:style w:type="paragraph" w:customStyle="1" w:styleId="Prrafodelista1">
    <w:name w:val="Párrafo de lista1"/>
    <w:basedOn w:val="Normal"/>
    <w:rsid w:val="00F23129"/>
    <w:pPr>
      <w:suppressAutoHyphens/>
      <w:spacing w:line="100" w:lineRule="atLeast"/>
      <w:ind w:left="720"/>
    </w:pPr>
    <w:rPr>
      <w:kern w:val="1"/>
      <w:lang w:eastAsia="ar-SA"/>
    </w:rPr>
  </w:style>
  <w:style w:type="paragraph" w:customStyle="1" w:styleId="Default">
    <w:name w:val="Default"/>
    <w:rsid w:val="00F23129"/>
    <w:pPr>
      <w:suppressAutoHyphens/>
      <w:spacing w:line="100" w:lineRule="atLeast"/>
    </w:pPr>
    <w:rPr>
      <w:rFonts w:ascii="Calibri" w:eastAsia="MS Mincho" w:hAnsi="Calibri" w:cs="Calibri"/>
      <w:color w:val="000000"/>
      <w:kern w:val="1"/>
      <w:lang w:eastAsia="ar-SA"/>
    </w:rPr>
  </w:style>
  <w:style w:type="character" w:customStyle="1" w:styleId="PrrafodelistaCar">
    <w:name w:val="Párrafo de lista Car"/>
    <w:basedOn w:val="Fuentedeprrafopredeter"/>
    <w:link w:val="Prrafodelista"/>
    <w:uiPriority w:val="34"/>
    <w:locked/>
    <w:rsid w:val="00F23129"/>
    <w:rPr>
      <w:rFonts w:ascii="Arial" w:eastAsia="Times New Roman" w:hAnsi="Arial" w:cs="Times New Roman"/>
      <w:sz w:val="22"/>
      <w:lang w:val="en-US" w:eastAsia="en-US"/>
    </w:rPr>
  </w:style>
  <w:style w:type="paragraph" w:styleId="NormalWeb">
    <w:name w:val="Normal (Web)"/>
    <w:aliases w:val="webb"/>
    <w:basedOn w:val="Normal"/>
    <w:uiPriority w:val="99"/>
    <w:unhideWhenUsed/>
    <w:rsid w:val="00F23129"/>
    <w:pPr>
      <w:spacing w:before="100" w:beforeAutospacing="1" w:after="100" w:afterAutospacing="1"/>
    </w:pPr>
    <w:rPr>
      <w:rFonts w:ascii="Times New Roman" w:hAnsi="Times New Roman"/>
      <w:sz w:val="24"/>
    </w:rPr>
  </w:style>
  <w:style w:type="paragraph" w:styleId="Revisin">
    <w:name w:val="Revision"/>
    <w:hidden/>
    <w:uiPriority w:val="99"/>
    <w:semiHidden/>
    <w:rsid w:val="00F23129"/>
    <w:rPr>
      <w:rFonts w:eastAsia="Times New Roman" w:cs="Times New Roman"/>
      <w:lang w:val="en-US" w:eastAsia="en-US"/>
    </w:rPr>
  </w:style>
  <w:style w:type="paragraph" w:styleId="Textodeglobo">
    <w:name w:val="Balloon Text"/>
    <w:basedOn w:val="Normal"/>
    <w:link w:val="TextodegloboCar"/>
    <w:uiPriority w:val="99"/>
    <w:semiHidden/>
    <w:unhideWhenUsed/>
    <w:rsid w:val="00F2312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23129"/>
    <w:rPr>
      <w:rFonts w:ascii="Lucida Grande" w:eastAsia="Times New Roman" w:hAnsi="Lucida Grande" w:cs="Lucida Grande"/>
      <w:sz w:val="18"/>
      <w:szCs w:val="18"/>
      <w:lang w:val="en-US" w:eastAsia="en-US"/>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Asuntodelcomentario">
    <w:name w:val="annotation subject"/>
    <w:basedOn w:val="Textocomentario"/>
    <w:next w:val="Textocomentario"/>
    <w:link w:val="AsuntodelcomentarioCar"/>
    <w:uiPriority w:val="99"/>
    <w:semiHidden/>
    <w:unhideWhenUsed/>
    <w:rsid w:val="0089119C"/>
    <w:rPr>
      <w:b/>
      <w:bCs/>
      <w:sz w:val="20"/>
      <w:szCs w:val="20"/>
    </w:rPr>
  </w:style>
  <w:style w:type="character" w:customStyle="1" w:styleId="AsuntodelcomentarioCar">
    <w:name w:val="Asunto del comentario Car"/>
    <w:basedOn w:val="TextocomentarioCar"/>
    <w:link w:val="Asuntodelcomentario"/>
    <w:uiPriority w:val="99"/>
    <w:semiHidden/>
    <w:rsid w:val="0089119C"/>
    <w:rPr>
      <w:rFonts w:ascii="Arial" w:eastAsia="Times New Roman" w:hAnsi="Arial" w:cs="Times New Roman"/>
      <w:b/>
      <w:bCs/>
      <w:sz w:val="20"/>
      <w:szCs w:val="20"/>
      <w:lang w:val="en-US" w:eastAsia="en-US"/>
    </w:rPr>
  </w:style>
  <w:style w:type="table" w:styleId="Tablaconcuadrcula">
    <w:name w:val="Table Grid"/>
    <w:basedOn w:val="Tablanormal"/>
    <w:uiPriority w:val="39"/>
    <w:rsid w:val="003735B9"/>
    <w:pPr>
      <w:jc w:val="lef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tuloCar">
    <w:name w:val="Subtítulo Car"/>
    <w:basedOn w:val="Fuentedeprrafopredeter"/>
    <w:link w:val="Subttulo"/>
    <w:uiPriority w:val="11"/>
    <w:rsid w:val="003735B9"/>
    <w:rPr>
      <w:rFonts w:ascii="Georgia" w:eastAsia="Georgia" w:hAnsi="Georgia" w:cs="Georgia"/>
      <w:i/>
      <w:color w:val="66666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cr@undp.org"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cambioclimatico.go.cr/wp-content/uploads/2018/08/Decreto-Ejecutivo-N%C2%B0-41122.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332B9D40822641A2232C7AFD7180B6" ma:contentTypeVersion="13" ma:contentTypeDescription="Create a new document." ma:contentTypeScope="" ma:versionID="7c87079af8b5d785b86b950b64f648a0">
  <xsd:schema xmlns:xsd="http://www.w3.org/2001/XMLSchema" xmlns:xs="http://www.w3.org/2001/XMLSchema" xmlns:p="http://schemas.microsoft.com/office/2006/metadata/properties" xmlns:ns3="feccc9c8-5c67-4a1a-b5a4-c1a9fb4a21e0" xmlns:ns4="b53c7a4d-62f8-4f7b-a4a9-0dc44fd7c814" targetNamespace="http://schemas.microsoft.com/office/2006/metadata/properties" ma:root="true" ma:fieldsID="8440202f416e860ad3f50114a8fd827f" ns3:_="" ns4:_="">
    <xsd:import namespace="feccc9c8-5c67-4a1a-b5a4-c1a9fb4a21e0"/>
    <xsd:import namespace="b53c7a4d-62f8-4f7b-a4a9-0dc44fd7c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c9c8-5c67-4a1a-b5a4-c1a9fb4a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c7a4d-62f8-4f7b-a4a9-0dc44fd7c8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gr6Ue4TVueVjnFLrNP7aQh2nC3g==">AMUW2mUVmyklPKX+pMSh8WmpWfzPK3VvDQmt1QHqMDz3jwcFfX6IhIigfdl6fTuYbLjwZU+NX28cG0RRqUGjJ+gHseSU2q3WF+wCTbjUyvreKXUaRPH1tS2tXxzBsEBOeMalrEF0T6vBPBc+I36Gyr8Q/X25dYqmgOsp5ZsLH5SWooJceGKCd6jM4Op7Ii/UMzQO2pKNrJGxu8PKQXcy3y9VrdFYioSFPM7xckJSv4E8cAnNQmCTzOvdy4jEt8o/f+iE0akG+fmC4342eKFbIkpxS2ym/v0Vn3uPK9LIT5uEL/HnIKZzkXk4/1rInaOxyHlgxIScbTkNthbLjvN5EZ2UG9w4JkDUIA==</go:docsCustomData>
</go:gDocsCustomXmlDataStorage>
</file>

<file path=customXml/itemProps1.xml><?xml version="1.0" encoding="utf-8"?>
<ds:datastoreItem xmlns:ds="http://schemas.openxmlformats.org/officeDocument/2006/customXml" ds:itemID="{32926086-D11C-4456-8F63-38D293B55109}">
  <ds:schemaRefs>
    <ds:schemaRef ds:uri="http://purl.org/dc/terms/"/>
    <ds:schemaRef ds:uri="http://schemas.openxmlformats.org/package/2006/metadata/core-properties"/>
    <ds:schemaRef ds:uri="http://schemas.microsoft.com/office/2006/documentManagement/types"/>
    <ds:schemaRef ds:uri="feccc9c8-5c67-4a1a-b5a4-c1a9fb4a21e0"/>
    <ds:schemaRef ds:uri="b53c7a4d-62f8-4f7b-a4a9-0dc44fd7c81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BE58E32-09D9-41CF-AE41-188F36AAB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cc9c8-5c67-4a1a-b5a4-c1a9fb4a21e0"/>
    <ds:schemaRef ds:uri="b53c7a4d-62f8-4f7b-a4a9-0dc44fd7c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B3257-4B4F-46DA-838E-B6B55ADE7F35}">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2439</Words>
  <Characters>13419</Characters>
  <Application>Microsoft Office Word</Application>
  <DocSecurity>4</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Rocio Cartin</cp:lastModifiedBy>
  <cp:revision>2</cp:revision>
  <dcterms:created xsi:type="dcterms:W3CDTF">2020-06-03T20:32:00Z</dcterms:created>
  <dcterms:modified xsi:type="dcterms:W3CDTF">2020-06-03T20:32:00Z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0x01010074332B9D40822641A2232C7AFD7180B6</vt:lpwstr>
  </property>
</Properties>
</file>