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B9C1" w14:textId="77777777" w:rsidR="003800D9" w:rsidRPr="00895B33" w:rsidRDefault="003800D9" w:rsidP="003800D9">
      <w:pPr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895B33">
        <w:rPr>
          <w:rFonts w:ascii="Calibri" w:hAnsi="Calibri" w:cs="Calibri"/>
          <w:b/>
          <w:i/>
          <w:iCs/>
          <w:sz w:val="22"/>
          <w:szCs w:val="22"/>
        </w:rPr>
        <w:t>Annex 2</w:t>
      </w:r>
    </w:p>
    <w:p w14:paraId="5855F64E" w14:textId="77777777" w:rsidR="003800D9" w:rsidRPr="00B62D71" w:rsidRDefault="003800D9" w:rsidP="003800D9">
      <w:pPr>
        <w:jc w:val="right"/>
        <w:rPr>
          <w:rFonts w:ascii="Calibri" w:hAnsi="Calibri" w:cs="Calibri"/>
          <w:sz w:val="22"/>
          <w:szCs w:val="22"/>
        </w:rPr>
      </w:pPr>
    </w:p>
    <w:p w14:paraId="74D6FC54" w14:textId="77777777" w:rsidR="003800D9" w:rsidRPr="00B62D71" w:rsidRDefault="003800D9" w:rsidP="003800D9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69B153A" w14:textId="77777777" w:rsidR="003800D9" w:rsidRDefault="003800D9" w:rsidP="003800D9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368A55DF" w14:textId="77777777" w:rsidR="003800D9" w:rsidRPr="004A4833" w:rsidRDefault="003800D9" w:rsidP="003800D9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740D12F7" w14:textId="77777777" w:rsidR="003800D9" w:rsidRDefault="003800D9" w:rsidP="003800D9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49D8E75" w14:textId="77777777" w:rsidR="003800D9" w:rsidRPr="004A4833" w:rsidRDefault="003800D9" w:rsidP="003800D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6EFABE" w14:textId="77777777" w:rsidR="003800D9" w:rsidRDefault="003800D9" w:rsidP="003800D9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0B961581" w14:textId="77777777" w:rsidR="003800D9" w:rsidRPr="004A4833" w:rsidRDefault="003800D9" w:rsidP="003800D9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17C3BE79" w14:textId="77777777" w:rsidR="003800D9" w:rsidRPr="004A4833" w:rsidRDefault="003800D9" w:rsidP="003800D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4B6EDBCF" w14:textId="77777777" w:rsidR="003800D9" w:rsidRPr="004A4833" w:rsidRDefault="003800D9" w:rsidP="003800D9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76F36259" w14:textId="77777777" w:rsidR="003800D9" w:rsidRPr="004A4833" w:rsidRDefault="003800D9" w:rsidP="003800D9">
      <w:pPr>
        <w:rPr>
          <w:rFonts w:ascii="Calibri" w:hAnsi="Calibri" w:cs="Calibri"/>
          <w:sz w:val="22"/>
          <w:szCs w:val="22"/>
          <w:lang w:val="en-GB"/>
        </w:rPr>
      </w:pPr>
    </w:p>
    <w:p w14:paraId="7210DB7A" w14:textId="77777777" w:rsidR="003800D9" w:rsidRPr="004A4833" w:rsidRDefault="003800D9" w:rsidP="003800D9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0BC0CDEF" w14:textId="77777777" w:rsidR="003800D9" w:rsidRPr="004A4833" w:rsidRDefault="003800D9" w:rsidP="003800D9">
      <w:pPr>
        <w:rPr>
          <w:rFonts w:ascii="Calibri" w:hAnsi="Calibri" w:cs="Calibri"/>
          <w:sz w:val="22"/>
          <w:szCs w:val="22"/>
          <w:lang w:val="en-GB"/>
        </w:rPr>
      </w:pPr>
    </w:p>
    <w:p w14:paraId="7EA911FA" w14:textId="5DFE07B1" w:rsidR="003800D9" w:rsidRPr="00B62D71" w:rsidRDefault="003800D9" w:rsidP="003800D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316166">
        <w:rPr>
          <w:rFonts w:ascii="Calibri" w:hAnsi="Calibri" w:cs="Calibri"/>
          <w:snapToGrid w:val="0"/>
          <w:sz w:val="22"/>
          <w:szCs w:val="22"/>
        </w:rPr>
        <w:t xml:space="preserve"> </w:t>
      </w:r>
      <w:proofErr w:type="gramStart"/>
      <w:r w:rsidR="00316166">
        <w:rPr>
          <w:rFonts w:ascii="Calibri" w:hAnsi="Calibri" w:cs="Calibri"/>
          <w:snapToGrid w:val="0"/>
          <w:sz w:val="22"/>
          <w:szCs w:val="22"/>
        </w:rPr>
        <w:t xml:space="preserve">-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16166" w:rsidRPr="00316166">
        <w:rPr>
          <w:rFonts w:ascii="Candara" w:hAnsi="Candara"/>
          <w:b/>
          <w:bCs/>
        </w:rPr>
        <w:t>RFP</w:t>
      </w:r>
      <w:proofErr w:type="gramEnd"/>
      <w:r w:rsidR="00316166" w:rsidRPr="00316166">
        <w:rPr>
          <w:rFonts w:ascii="Candara" w:hAnsi="Candara"/>
          <w:b/>
          <w:bCs/>
        </w:rPr>
        <w:t>/MUS/2020/002</w:t>
      </w:r>
      <w:r w:rsidR="00316166">
        <w:rPr>
          <w:rFonts w:ascii="Candara" w:hAnsi="Candara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dated </w:t>
      </w:r>
      <w:sdt>
        <w:sdtPr>
          <w:rPr>
            <w:rFonts w:ascii="Calibri" w:hAnsi="Calibri" w:cs="Calibri"/>
            <w:b/>
            <w:bCs/>
            <w:snapToGrid w:val="0"/>
            <w:sz w:val="22"/>
            <w:szCs w:val="22"/>
          </w:rPr>
          <w:id w:val="-855193029"/>
          <w:date w:fullDate="2020-06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316166" w:rsidRPr="00316166">
            <w:rPr>
              <w:rFonts w:ascii="Calibri" w:hAnsi="Calibri" w:cs="Calibri"/>
              <w:b/>
              <w:bCs/>
              <w:snapToGrid w:val="0"/>
              <w:sz w:val="22"/>
              <w:szCs w:val="22"/>
            </w:rPr>
            <w:t>6/8/2020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3723A0F4" w14:textId="77777777" w:rsidR="003800D9" w:rsidRDefault="003800D9" w:rsidP="003800D9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6CE2714D" w14:textId="77777777" w:rsidR="003800D9" w:rsidRDefault="003800D9" w:rsidP="003800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46218DCF" w14:textId="77777777" w:rsidR="003800D9" w:rsidRDefault="003800D9" w:rsidP="003800D9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  <w:bookmarkStart w:id="0" w:name="_GoBack"/>
      <w:bookmarkEnd w:id="0"/>
    </w:p>
    <w:p w14:paraId="104A1B57" w14:textId="77777777" w:rsidR="003800D9" w:rsidRDefault="003800D9" w:rsidP="003800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607839E" w14:textId="77777777" w:rsidR="003800D9" w:rsidRPr="00990EA2" w:rsidRDefault="003800D9" w:rsidP="003800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695101EA" w14:textId="77777777" w:rsidR="003800D9" w:rsidRPr="008871D8" w:rsidRDefault="003800D9" w:rsidP="003800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63C34CB7" w14:textId="77777777" w:rsidR="003800D9" w:rsidRDefault="003800D9" w:rsidP="003800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5662F919" w14:textId="77777777" w:rsidR="003800D9" w:rsidRPr="008871D8" w:rsidRDefault="003800D9" w:rsidP="003800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2DFB0E26" w14:textId="77777777" w:rsidR="003800D9" w:rsidRPr="008871D8" w:rsidRDefault="003800D9" w:rsidP="003800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135A8805" w14:textId="77777777" w:rsidR="003800D9" w:rsidRDefault="003800D9" w:rsidP="003800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1320F4D9" w14:textId="77777777" w:rsidR="003800D9" w:rsidRDefault="003800D9" w:rsidP="003800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725DD1D1" w14:textId="77777777" w:rsidR="003800D9" w:rsidRDefault="003800D9" w:rsidP="003800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1447267B" w14:textId="77777777" w:rsidR="003800D9" w:rsidRPr="008871D8" w:rsidRDefault="003800D9" w:rsidP="003800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089BF15D" w14:textId="77777777" w:rsidR="003800D9" w:rsidRPr="00540B3F" w:rsidRDefault="003800D9" w:rsidP="003800D9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6187247F" w14:textId="77777777" w:rsidR="003800D9" w:rsidRPr="00990EA2" w:rsidRDefault="003800D9" w:rsidP="003800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18900052" w14:textId="77777777" w:rsidR="003800D9" w:rsidRPr="00F83245" w:rsidRDefault="003800D9" w:rsidP="003800D9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800D9" w:rsidRPr="00D243BB" w14:paraId="58C7CEB8" w14:textId="77777777" w:rsidTr="004712F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768F7A5" w14:textId="77777777" w:rsidR="003800D9" w:rsidRDefault="003800D9" w:rsidP="004712F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40F15513" w14:textId="77777777" w:rsidR="003800D9" w:rsidRPr="00C63D10" w:rsidRDefault="003800D9" w:rsidP="004712F1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05599578" w14:textId="77777777" w:rsidR="003800D9" w:rsidRPr="00F83245" w:rsidRDefault="003800D9" w:rsidP="004712F1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0452568B" w14:textId="77777777" w:rsidR="003800D9" w:rsidRDefault="003800D9" w:rsidP="003800D9">
      <w:pPr>
        <w:rPr>
          <w:rFonts w:ascii="Calibri" w:hAnsi="Calibri" w:cs="Calibri"/>
          <w:b/>
          <w:lang w:val="en-CA"/>
        </w:rPr>
      </w:pPr>
    </w:p>
    <w:p w14:paraId="65CEC2F9" w14:textId="77777777" w:rsidR="003800D9" w:rsidRPr="005E5912" w:rsidRDefault="003800D9" w:rsidP="003800D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81AB84D" w14:textId="77777777" w:rsidR="003800D9" w:rsidRPr="00C63D10" w:rsidRDefault="003800D9" w:rsidP="003800D9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441D46C0" w14:textId="77777777" w:rsidR="003800D9" w:rsidRDefault="003800D9" w:rsidP="003800D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3230195B" w14:textId="77777777" w:rsidR="003800D9" w:rsidRDefault="003800D9" w:rsidP="003800D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7A497738" w14:textId="77777777" w:rsidR="003800D9" w:rsidRDefault="003800D9" w:rsidP="003800D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6F6FA444" w14:textId="77777777" w:rsidR="003800D9" w:rsidRDefault="003800D9" w:rsidP="003800D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28FDA789" w14:textId="77777777" w:rsidR="003800D9" w:rsidRDefault="003800D9" w:rsidP="003800D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2610FCBA" w14:textId="77777777" w:rsidR="003800D9" w:rsidRPr="00C63D10" w:rsidRDefault="003800D9" w:rsidP="003800D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74BC29C2" w14:textId="77777777" w:rsidR="003800D9" w:rsidRDefault="003800D9" w:rsidP="0038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719AEE89" w14:textId="77777777" w:rsidR="003800D9" w:rsidRPr="00F83245" w:rsidRDefault="003800D9" w:rsidP="003800D9">
      <w:pPr>
        <w:rPr>
          <w:rFonts w:ascii="Calibri" w:hAnsi="Calibri" w:cs="Calibri"/>
          <w:b/>
          <w:lang w:val="en-CA"/>
        </w:rPr>
      </w:pPr>
    </w:p>
    <w:p w14:paraId="5FBDEFBC" w14:textId="77777777" w:rsidR="003800D9" w:rsidRPr="00990EA2" w:rsidRDefault="003800D9" w:rsidP="003800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14A2E3C7" w14:textId="77777777" w:rsidR="003800D9" w:rsidRPr="00F83245" w:rsidRDefault="003800D9" w:rsidP="003800D9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417"/>
        <w:gridCol w:w="2885"/>
        <w:gridCol w:w="1436"/>
      </w:tblGrid>
      <w:tr w:rsidR="003800D9" w:rsidRPr="002E3F79" w14:paraId="1B7FB55C" w14:textId="77777777" w:rsidTr="004712F1">
        <w:tc>
          <w:tcPr>
            <w:tcW w:w="964" w:type="dxa"/>
          </w:tcPr>
          <w:p w14:paraId="48091306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417" w:type="dxa"/>
          </w:tcPr>
          <w:p w14:paraId="1F2B9CD5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672C4E13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885" w:type="dxa"/>
          </w:tcPr>
          <w:p w14:paraId="29BC1FAC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(%) </w:t>
            </w: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36" w:type="dxa"/>
          </w:tcPr>
          <w:p w14:paraId="3117CB1F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78D84298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3800D9" w:rsidRPr="002E3F79" w14:paraId="0D06F0CB" w14:textId="77777777" w:rsidTr="004712F1">
        <w:tc>
          <w:tcPr>
            <w:tcW w:w="964" w:type="dxa"/>
          </w:tcPr>
          <w:p w14:paraId="0D5D52E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417" w:type="dxa"/>
          </w:tcPr>
          <w:p w14:paraId="50414E0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Submission of an assignment workplan</w:t>
            </w:r>
          </w:p>
        </w:tc>
        <w:tc>
          <w:tcPr>
            <w:tcW w:w="2885" w:type="dxa"/>
          </w:tcPr>
          <w:p w14:paraId="745AC5D8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1436" w:type="dxa"/>
          </w:tcPr>
          <w:p w14:paraId="5964D9DE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152FC319" w14:textId="77777777" w:rsidTr="004712F1">
        <w:tc>
          <w:tcPr>
            <w:tcW w:w="964" w:type="dxa"/>
          </w:tcPr>
          <w:p w14:paraId="5E5058BC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417" w:type="dxa"/>
          </w:tcPr>
          <w:p w14:paraId="4B691EF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Development of JMA branding</w:t>
            </w:r>
          </w:p>
        </w:tc>
        <w:tc>
          <w:tcPr>
            <w:tcW w:w="2885" w:type="dxa"/>
          </w:tcPr>
          <w:p w14:paraId="1AD55DBF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</w:t>
            </w:r>
          </w:p>
        </w:tc>
        <w:tc>
          <w:tcPr>
            <w:tcW w:w="1436" w:type="dxa"/>
          </w:tcPr>
          <w:p w14:paraId="067A1978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379C4BE3" w14:textId="77777777" w:rsidTr="004712F1">
        <w:tc>
          <w:tcPr>
            <w:tcW w:w="964" w:type="dxa"/>
          </w:tcPr>
          <w:p w14:paraId="645C59E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417" w:type="dxa"/>
          </w:tcPr>
          <w:p w14:paraId="45F1686E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Development of a press/media database for JMA</w:t>
            </w:r>
          </w:p>
        </w:tc>
        <w:tc>
          <w:tcPr>
            <w:tcW w:w="2885" w:type="dxa"/>
          </w:tcPr>
          <w:p w14:paraId="59400D5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1436" w:type="dxa"/>
          </w:tcPr>
          <w:p w14:paraId="094BAF9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32E19F4F" w14:textId="77777777" w:rsidTr="004712F1">
        <w:tc>
          <w:tcPr>
            <w:tcW w:w="964" w:type="dxa"/>
          </w:tcPr>
          <w:p w14:paraId="02180C0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3417" w:type="dxa"/>
          </w:tcPr>
          <w:p w14:paraId="6F9108E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 xml:space="preserve">Develop of </w:t>
            </w:r>
            <w:proofErr w:type="spellStart"/>
            <w:r w:rsidRPr="000B138B">
              <w:rPr>
                <w:rFonts w:ascii="Calibri" w:eastAsia="Calibri" w:hAnsi="Calibri" w:cs="Calibri"/>
                <w:snapToGrid w:val="0"/>
              </w:rPr>
              <w:t>ToR</w:t>
            </w:r>
            <w:proofErr w:type="spellEnd"/>
            <w:r w:rsidRPr="000B138B">
              <w:rPr>
                <w:rFonts w:ascii="Calibri" w:eastAsia="Calibri" w:hAnsi="Calibri" w:cs="Calibri"/>
                <w:snapToGrid w:val="0"/>
              </w:rPr>
              <w:t xml:space="preserve"> for Stakeholder Engagement working group (WG)</w:t>
            </w:r>
          </w:p>
        </w:tc>
        <w:tc>
          <w:tcPr>
            <w:tcW w:w="2885" w:type="dxa"/>
          </w:tcPr>
          <w:p w14:paraId="2A0E986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1436" w:type="dxa"/>
          </w:tcPr>
          <w:p w14:paraId="0CF8765E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59C6A183" w14:textId="77777777" w:rsidTr="004712F1">
        <w:tc>
          <w:tcPr>
            <w:tcW w:w="964" w:type="dxa"/>
          </w:tcPr>
          <w:p w14:paraId="14A96528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3417" w:type="dxa"/>
          </w:tcPr>
          <w:p w14:paraId="419A5FA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Development and production of Media Kit</w:t>
            </w:r>
          </w:p>
        </w:tc>
        <w:tc>
          <w:tcPr>
            <w:tcW w:w="2885" w:type="dxa"/>
          </w:tcPr>
          <w:p w14:paraId="5A53BB37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15</w:t>
            </w:r>
          </w:p>
        </w:tc>
        <w:tc>
          <w:tcPr>
            <w:tcW w:w="1436" w:type="dxa"/>
          </w:tcPr>
          <w:p w14:paraId="5942265D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550A53C7" w14:textId="77777777" w:rsidTr="004712F1">
        <w:tc>
          <w:tcPr>
            <w:tcW w:w="964" w:type="dxa"/>
          </w:tcPr>
          <w:p w14:paraId="342F15B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6</w:t>
            </w:r>
          </w:p>
        </w:tc>
        <w:tc>
          <w:tcPr>
            <w:tcW w:w="3417" w:type="dxa"/>
          </w:tcPr>
          <w:p w14:paraId="0D61531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Development and design of website pages</w:t>
            </w:r>
          </w:p>
        </w:tc>
        <w:tc>
          <w:tcPr>
            <w:tcW w:w="2885" w:type="dxa"/>
          </w:tcPr>
          <w:p w14:paraId="69BC8C7D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1436" w:type="dxa"/>
          </w:tcPr>
          <w:p w14:paraId="01668509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471A2F4C" w14:textId="77777777" w:rsidTr="004712F1">
        <w:tc>
          <w:tcPr>
            <w:tcW w:w="964" w:type="dxa"/>
          </w:tcPr>
          <w:p w14:paraId="083CEB4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7</w:t>
            </w:r>
          </w:p>
        </w:tc>
        <w:tc>
          <w:tcPr>
            <w:tcW w:w="3417" w:type="dxa"/>
          </w:tcPr>
          <w:p w14:paraId="241A32D9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Development of Social Media Platforms</w:t>
            </w:r>
          </w:p>
        </w:tc>
        <w:tc>
          <w:tcPr>
            <w:tcW w:w="2885" w:type="dxa"/>
          </w:tcPr>
          <w:p w14:paraId="1C1D699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1436" w:type="dxa"/>
          </w:tcPr>
          <w:p w14:paraId="2F6815D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7920246D" w14:textId="77777777" w:rsidTr="004712F1">
        <w:tc>
          <w:tcPr>
            <w:tcW w:w="964" w:type="dxa"/>
          </w:tcPr>
          <w:p w14:paraId="529542D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8</w:t>
            </w:r>
          </w:p>
        </w:tc>
        <w:tc>
          <w:tcPr>
            <w:tcW w:w="3417" w:type="dxa"/>
          </w:tcPr>
          <w:p w14:paraId="4330F4FD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Communication Strategy for Stakeholder Engagement working group (WG)</w:t>
            </w:r>
          </w:p>
        </w:tc>
        <w:tc>
          <w:tcPr>
            <w:tcW w:w="2885" w:type="dxa"/>
          </w:tcPr>
          <w:p w14:paraId="4833561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1436" w:type="dxa"/>
          </w:tcPr>
          <w:p w14:paraId="7479A0F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1AA5ADE1" w14:textId="77777777" w:rsidTr="004712F1">
        <w:tc>
          <w:tcPr>
            <w:tcW w:w="964" w:type="dxa"/>
          </w:tcPr>
          <w:p w14:paraId="61225292" w14:textId="77777777" w:rsidR="003800D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9</w:t>
            </w:r>
          </w:p>
        </w:tc>
        <w:tc>
          <w:tcPr>
            <w:tcW w:w="3417" w:type="dxa"/>
          </w:tcPr>
          <w:p w14:paraId="7CC6974F" w14:textId="77777777" w:rsidR="003800D9" w:rsidRPr="000B138B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Development of a JMA Stakeholders’ Mailing list</w:t>
            </w:r>
          </w:p>
        </w:tc>
        <w:tc>
          <w:tcPr>
            <w:tcW w:w="2885" w:type="dxa"/>
          </w:tcPr>
          <w:p w14:paraId="69A79D98" w14:textId="77777777" w:rsidR="003800D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1436" w:type="dxa"/>
          </w:tcPr>
          <w:p w14:paraId="5E55BFA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41800032" w14:textId="77777777" w:rsidTr="004712F1">
        <w:tc>
          <w:tcPr>
            <w:tcW w:w="964" w:type="dxa"/>
          </w:tcPr>
          <w:p w14:paraId="610C4629" w14:textId="77777777" w:rsidR="003800D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</w:t>
            </w:r>
          </w:p>
        </w:tc>
        <w:tc>
          <w:tcPr>
            <w:tcW w:w="3417" w:type="dxa"/>
          </w:tcPr>
          <w:p w14:paraId="2EEC804B" w14:textId="77777777" w:rsidR="003800D9" w:rsidRPr="000B138B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Development and production of a photo gallery (at Least 100)</w:t>
            </w:r>
          </w:p>
        </w:tc>
        <w:tc>
          <w:tcPr>
            <w:tcW w:w="2885" w:type="dxa"/>
          </w:tcPr>
          <w:p w14:paraId="42027837" w14:textId="77777777" w:rsidR="003800D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</w:t>
            </w:r>
          </w:p>
        </w:tc>
        <w:tc>
          <w:tcPr>
            <w:tcW w:w="1436" w:type="dxa"/>
          </w:tcPr>
          <w:p w14:paraId="73CAADF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5B2CE742" w14:textId="77777777" w:rsidTr="004712F1">
        <w:tc>
          <w:tcPr>
            <w:tcW w:w="964" w:type="dxa"/>
          </w:tcPr>
          <w:p w14:paraId="66944B9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11</w:t>
            </w:r>
          </w:p>
        </w:tc>
        <w:tc>
          <w:tcPr>
            <w:tcW w:w="3417" w:type="dxa"/>
          </w:tcPr>
          <w:p w14:paraId="6223C58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Development and production of Audio (at least 4) and Video (at least 1)</w:t>
            </w:r>
          </w:p>
        </w:tc>
        <w:tc>
          <w:tcPr>
            <w:tcW w:w="2885" w:type="dxa"/>
          </w:tcPr>
          <w:p w14:paraId="115CB8D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15</w:t>
            </w:r>
          </w:p>
        </w:tc>
        <w:tc>
          <w:tcPr>
            <w:tcW w:w="1436" w:type="dxa"/>
          </w:tcPr>
          <w:p w14:paraId="2D2AB9F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1A180DFD" w14:textId="77777777" w:rsidTr="004712F1">
        <w:tc>
          <w:tcPr>
            <w:tcW w:w="964" w:type="dxa"/>
          </w:tcPr>
          <w:p w14:paraId="64B0C77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12</w:t>
            </w:r>
          </w:p>
        </w:tc>
        <w:tc>
          <w:tcPr>
            <w:tcW w:w="3417" w:type="dxa"/>
          </w:tcPr>
          <w:p w14:paraId="6CE0D6B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0B138B">
              <w:rPr>
                <w:rFonts w:ascii="Calibri" w:eastAsia="Calibri" w:hAnsi="Calibri" w:cs="Calibri"/>
                <w:snapToGrid w:val="0"/>
              </w:rPr>
              <w:t>Development and production of visibility materials as describe in C(</w:t>
            </w:r>
            <w:proofErr w:type="spellStart"/>
            <w:r w:rsidRPr="000B138B">
              <w:rPr>
                <w:rFonts w:ascii="Calibri" w:eastAsia="Calibri" w:hAnsi="Calibri" w:cs="Calibri"/>
                <w:snapToGrid w:val="0"/>
              </w:rPr>
              <w:t>i</w:t>
            </w:r>
            <w:proofErr w:type="spellEnd"/>
            <w:r w:rsidRPr="000B138B">
              <w:rPr>
                <w:rFonts w:ascii="Calibri" w:eastAsia="Calibri" w:hAnsi="Calibri" w:cs="Calibri"/>
                <w:snapToGrid w:val="0"/>
              </w:rPr>
              <w:t>)</w:t>
            </w:r>
          </w:p>
        </w:tc>
        <w:tc>
          <w:tcPr>
            <w:tcW w:w="2885" w:type="dxa"/>
          </w:tcPr>
          <w:p w14:paraId="0899934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15</w:t>
            </w:r>
          </w:p>
        </w:tc>
        <w:tc>
          <w:tcPr>
            <w:tcW w:w="1436" w:type="dxa"/>
          </w:tcPr>
          <w:p w14:paraId="06B2F2C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63ADE96C" w14:textId="77777777" w:rsidTr="004712F1">
        <w:tc>
          <w:tcPr>
            <w:tcW w:w="964" w:type="dxa"/>
          </w:tcPr>
          <w:p w14:paraId="27DD730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7" w:type="dxa"/>
          </w:tcPr>
          <w:p w14:paraId="7591F43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885" w:type="dxa"/>
          </w:tcPr>
          <w:p w14:paraId="7B5379D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36" w:type="dxa"/>
          </w:tcPr>
          <w:p w14:paraId="4C75F11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61736BAF" w14:textId="77777777" w:rsidTr="004712F1">
        <w:tc>
          <w:tcPr>
            <w:tcW w:w="964" w:type="dxa"/>
          </w:tcPr>
          <w:p w14:paraId="21E0C2AE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7" w:type="dxa"/>
          </w:tcPr>
          <w:p w14:paraId="46995D0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885" w:type="dxa"/>
          </w:tcPr>
          <w:p w14:paraId="049200B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36" w:type="dxa"/>
          </w:tcPr>
          <w:p w14:paraId="7032A1B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23F6F004" w14:textId="77777777" w:rsidR="003800D9" w:rsidRPr="00F83245" w:rsidRDefault="003800D9" w:rsidP="003800D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362A251" w14:textId="77777777" w:rsidR="003800D9" w:rsidRPr="00F83245" w:rsidRDefault="003800D9" w:rsidP="003800D9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09F9E79A" w14:textId="77777777" w:rsidR="003800D9" w:rsidRPr="00990EA2" w:rsidRDefault="003800D9" w:rsidP="003800D9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3800D9" w:rsidRPr="002E3F79" w14:paraId="56ACC357" w14:textId="77777777" w:rsidTr="004712F1">
        <w:tc>
          <w:tcPr>
            <w:tcW w:w="3510" w:type="dxa"/>
          </w:tcPr>
          <w:p w14:paraId="5336C12E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769DF16D" w14:textId="77777777" w:rsidR="003800D9" w:rsidRPr="002E3F79" w:rsidRDefault="003800D9" w:rsidP="004712F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2443DC22" w14:textId="77777777" w:rsidR="003800D9" w:rsidRPr="002E3F79" w:rsidRDefault="003800D9" w:rsidP="004712F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5A60CFCE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4F10E84D" w14:textId="77777777" w:rsidR="003800D9" w:rsidRPr="002E3F79" w:rsidRDefault="003800D9" w:rsidP="004712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3800D9" w:rsidRPr="002E3F79" w14:paraId="68CC800E" w14:textId="77777777" w:rsidTr="004712F1">
        <w:tc>
          <w:tcPr>
            <w:tcW w:w="3510" w:type="dxa"/>
          </w:tcPr>
          <w:p w14:paraId="3CCEB3A0" w14:textId="77777777" w:rsidR="003800D9" w:rsidRPr="002E3F79" w:rsidRDefault="003800D9" w:rsidP="004712F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60CDE4D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5D17655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FB56D6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E31D53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420C73F5" w14:textId="77777777" w:rsidTr="004712F1">
        <w:tc>
          <w:tcPr>
            <w:tcW w:w="3510" w:type="dxa"/>
          </w:tcPr>
          <w:p w14:paraId="08598F5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6EDC2EC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FFA8685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9075F15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AD75609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16DDAA0E" w14:textId="77777777" w:rsidTr="004712F1">
        <w:tc>
          <w:tcPr>
            <w:tcW w:w="3510" w:type="dxa"/>
          </w:tcPr>
          <w:p w14:paraId="72C94BED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2F72BFB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03138ED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B61C27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06D944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0D0A989A" w14:textId="77777777" w:rsidTr="004712F1">
        <w:tc>
          <w:tcPr>
            <w:tcW w:w="3510" w:type="dxa"/>
          </w:tcPr>
          <w:p w14:paraId="50D19B2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lastRenderedPageBreak/>
              <w:t xml:space="preserve">           b.  Expertise 2</w:t>
            </w:r>
          </w:p>
        </w:tc>
        <w:tc>
          <w:tcPr>
            <w:tcW w:w="1620" w:type="dxa"/>
          </w:tcPr>
          <w:p w14:paraId="1439E64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C43499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C6A267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52F84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13F77B78" w14:textId="77777777" w:rsidTr="004712F1">
        <w:tc>
          <w:tcPr>
            <w:tcW w:w="3510" w:type="dxa"/>
          </w:tcPr>
          <w:p w14:paraId="6A8D0E4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4068CA4D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F25BB0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584A0DC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C1BDCEE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015066C9" w14:textId="77777777" w:rsidTr="004712F1">
        <w:tc>
          <w:tcPr>
            <w:tcW w:w="3510" w:type="dxa"/>
          </w:tcPr>
          <w:p w14:paraId="1848586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2A73340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0A0435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F43528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4C2695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524AD11E" w14:textId="77777777" w:rsidTr="004712F1">
        <w:tc>
          <w:tcPr>
            <w:tcW w:w="3510" w:type="dxa"/>
          </w:tcPr>
          <w:p w14:paraId="0483CC45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4F401CB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99AF09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80D4D8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163875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4B89A55B" w14:textId="77777777" w:rsidTr="004712F1">
        <w:tc>
          <w:tcPr>
            <w:tcW w:w="3510" w:type="dxa"/>
          </w:tcPr>
          <w:p w14:paraId="1B45499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4C23CEBC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4BEEFB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BFE3AA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31C30D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73994C3F" w14:textId="77777777" w:rsidTr="004712F1">
        <w:tc>
          <w:tcPr>
            <w:tcW w:w="3510" w:type="dxa"/>
          </w:tcPr>
          <w:p w14:paraId="7A996F5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6B507FC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A42807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446E4E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EC7D73F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1C56656B" w14:textId="77777777" w:rsidTr="004712F1">
        <w:tc>
          <w:tcPr>
            <w:tcW w:w="3510" w:type="dxa"/>
          </w:tcPr>
          <w:p w14:paraId="5B0F0E3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6BA11B3C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E9EC309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BACFC0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64D3E28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09E8FE0C" w14:textId="77777777" w:rsidTr="004712F1">
        <w:trPr>
          <w:trHeight w:val="251"/>
        </w:trPr>
        <w:tc>
          <w:tcPr>
            <w:tcW w:w="3510" w:type="dxa"/>
          </w:tcPr>
          <w:p w14:paraId="397D6807" w14:textId="77777777" w:rsidR="003800D9" w:rsidRPr="002E3F79" w:rsidRDefault="003800D9" w:rsidP="004712F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1B0CAA3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FE9BE8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53EA7F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BDA828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03553E90" w14:textId="77777777" w:rsidTr="004712F1">
        <w:trPr>
          <w:trHeight w:val="251"/>
        </w:trPr>
        <w:tc>
          <w:tcPr>
            <w:tcW w:w="3510" w:type="dxa"/>
          </w:tcPr>
          <w:p w14:paraId="4A66BAF8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621FA72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35CE5C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DE6DB6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C7AEFF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70D3C9A6" w14:textId="77777777" w:rsidTr="004712F1">
        <w:trPr>
          <w:trHeight w:val="251"/>
        </w:trPr>
        <w:tc>
          <w:tcPr>
            <w:tcW w:w="3510" w:type="dxa"/>
          </w:tcPr>
          <w:p w14:paraId="784DCDA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5BD6D05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B0285C5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AD2C85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35B4E3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2C7B7A7D" w14:textId="77777777" w:rsidTr="004712F1">
        <w:trPr>
          <w:trHeight w:val="251"/>
        </w:trPr>
        <w:tc>
          <w:tcPr>
            <w:tcW w:w="3510" w:type="dxa"/>
          </w:tcPr>
          <w:p w14:paraId="07EBDE5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7EBC8A6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215E45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CE49DB7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983485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4D7E2B49" w14:textId="77777777" w:rsidTr="004712F1">
        <w:trPr>
          <w:trHeight w:val="251"/>
        </w:trPr>
        <w:tc>
          <w:tcPr>
            <w:tcW w:w="3510" w:type="dxa"/>
          </w:tcPr>
          <w:p w14:paraId="1816E66D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4192B558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443D15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C24D9F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12898E4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0FC71CD1" w14:textId="77777777" w:rsidTr="004712F1">
        <w:trPr>
          <w:trHeight w:val="251"/>
        </w:trPr>
        <w:tc>
          <w:tcPr>
            <w:tcW w:w="3510" w:type="dxa"/>
          </w:tcPr>
          <w:p w14:paraId="7C4F5BCB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0B81778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0D253FA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FEC5592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89B7AE9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731B45F3" w14:textId="77777777" w:rsidTr="004712F1">
        <w:trPr>
          <w:trHeight w:val="251"/>
        </w:trPr>
        <w:tc>
          <w:tcPr>
            <w:tcW w:w="3510" w:type="dxa"/>
          </w:tcPr>
          <w:p w14:paraId="64A949C0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4D7F440F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662D03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7DA7C8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3E77FB6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00D9" w:rsidRPr="002E3F79" w14:paraId="60F8A74A" w14:textId="77777777" w:rsidTr="004712F1">
        <w:trPr>
          <w:trHeight w:val="251"/>
        </w:trPr>
        <w:tc>
          <w:tcPr>
            <w:tcW w:w="3510" w:type="dxa"/>
          </w:tcPr>
          <w:p w14:paraId="78577D80" w14:textId="77777777" w:rsidR="003800D9" w:rsidRPr="002E3F79" w:rsidRDefault="003800D9" w:rsidP="004712F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4F768C03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1E63A5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857E621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F245C5F" w14:textId="77777777" w:rsidR="003800D9" w:rsidRPr="002E3F79" w:rsidRDefault="003800D9" w:rsidP="004712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E36A89C" w14:textId="77777777" w:rsidR="003800D9" w:rsidRPr="00EB486B" w:rsidRDefault="003800D9" w:rsidP="003800D9">
      <w:pPr>
        <w:rPr>
          <w:sz w:val="22"/>
          <w:szCs w:val="22"/>
        </w:rPr>
      </w:pPr>
    </w:p>
    <w:p w14:paraId="51EF43A2" w14:textId="77777777" w:rsidR="003800D9" w:rsidRPr="00EB486B" w:rsidRDefault="003800D9" w:rsidP="003800D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63028B52" w14:textId="77777777" w:rsidR="003800D9" w:rsidRPr="00EB486B" w:rsidRDefault="003800D9" w:rsidP="003800D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73A7B116" w14:textId="77777777" w:rsidR="003800D9" w:rsidRPr="00A45893" w:rsidRDefault="003800D9" w:rsidP="003800D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254DC896" w14:textId="77777777" w:rsidR="00D36EE4" w:rsidRDefault="00D36EE4"/>
    <w:sectPr w:rsidR="00D36EE4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BC33" w14:textId="77777777" w:rsidR="009B44D1" w:rsidRDefault="009B44D1" w:rsidP="003800D9">
      <w:r>
        <w:separator/>
      </w:r>
    </w:p>
  </w:endnote>
  <w:endnote w:type="continuationSeparator" w:id="0">
    <w:p w14:paraId="0394F912" w14:textId="77777777" w:rsidR="009B44D1" w:rsidRDefault="009B44D1" w:rsidP="003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87C1" w14:textId="77777777" w:rsidR="00F44A02" w:rsidRDefault="009B4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7BA3E" w14:textId="77777777" w:rsidR="00F44A02" w:rsidRDefault="009B4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FA53" w14:textId="77777777" w:rsidR="00F44A02" w:rsidRDefault="009B4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B4624" w14:textId="77777777" w:rsidR="00F44A02" w:rsidRDefault="009B44D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199E" w14:textId="77777777" w:rsidR="009B44D1" w:rsidRDefault="009B44D1" w:rsidP="003800D9">
      <w:r>
        <w:separator/>
      </w:r>
    </w:p>
  </w:footnote>
  <w:footnote w:type="continuationSeparator" w:id="0">
    <w:p w14:paraId="1C3BDBF1" w14:textId="77777777" w:rsidR="009B44D1" w:rsidRDefault="009B44D1" w:rsidP="003800D9">
      <w:r>
        <w:continuationSeparator/>
      </w:r>
    </w:p>
  </w:footnote>
  <w:footnote w:id="1">
    <w:p w14:paraId="03419334" w14:textId="77777777" w:rsidR="003800D9" w:rsidRPr="00CF14DB" w:rsidRDefault="003800D9" w:rsidP="003800D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05B8EF43" w14:textId="77777777" w:rsidR="003800D9" w:rsidRPr="007E6019" w:rsidRDefault="003800D9" w:rsidP="003800D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9"/>
    <w:rsid w:val="00316166"/>
    <w:rsid w:val="003800D9"/>
    <w:rsid w:val="009B44D1"/>
    <w:rsid w:val="00D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FEA0"/>
  <w15:chartTrackingRefBased/>
  <w15:docId w15:val="{60C71AC4-083D-4731-844C-E89F24A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0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380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800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3800D9"/>
  </w:style>
  <w:style w:type="character" w:styleId="FootnoteReference">
    <w:name w:val="footnote reference"/>
    <w:semiHidden/>
    <w:rsid w:val="003800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0D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0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800D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800D9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800D9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80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Sujitha Sekharan</dc:creator>
  <cp:keywords/>
  <dc:description/>
  <cp:lastModifiedBy>Sujitha Sekharan</cp:lastModifiedBy>
  <cp:revision>2</cp:revision>
  <dcterms:created xsi:type="dcterms:W3CDTF">2020-06-05T07:57:00Z</dcterms:created>
  <dcterms:modified xsi:type="dcterms:W3CDTF">2020-06-05T08:03:00Z</dcterms:modified>
</cp:coreProperties>
</file>