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BD40" w14:textId="77777777" w:rsidR="006159C3" w:rsidRPr="00B71585" w:rsidRDefault="006159C3" w:rsidP="006159C3">
      <w:pPr>
        <w:jc w:val="right"/>
        <w:rPr>
          <w:rFonts w:asciiTheme="minorHAnsi" w:hAnsiTheme="minorHAnsi" w:cs="Calibri"/>
          <w:b/>
          <w:sz w:val="22"/>
          <w:szCs w:val="22"/>
        </w:rPr>
      </w:pPr>
      <w:r w:rsidRPr="00B71585">
        <w:rPr>
          <w:rFonts w:asciiTheme="minorHAnsi" w:hAnsiTheme="minorHAnsi" w:cs="Calibri"/>
          <w:b/>
          <w:sz w:val="22"/>
          <w:szCs w:val="22"/>
        </w:rPr>
        <w:t>Annex 2</w:t>
      </w:r>
    </w:p>
    <w:p w14:paraId="6C211F8E" w14:textId="77777777" w:rsidR="006159C3" w:rsidRPr="00B71585" w:rsidRDefault="006159C3" w:rsidP="006159C3">
      <w:pPr>
        <w:jc w:val="right"/>
        <w:rPr>
          <w:rFonts w:asciiTheme="minorHAnsi" w:hAnsiTheme="minorHAnsi" w:cs="Calibri"/>
          <w:sz w:val="22"/>
          <w:szCs w:val="22"/>
        </w:rPr>
      </w:pPr>
    </w:p>
    <w:p w14:paraId="4DC48C96" w14:textId="77777777" w:rsidR="006159C3" w:rsidRPr="00B71585" w:rsidRDefault="006159C3" w:rsidP="006159C3">
      <w:pPr>
        <w:jc w:val="center"/>
        <w:rPr>
          <w:rFonts w:asciiTheme="minorHAnsi" w:hAnsiTheme="minorHAnsi" w:cs="Calibri"/>
          <w:b/>
          <w:sz w:val="28"/>
          <w:szCs w:val="28"/>
        </w:rPr>
      </w:pPr>
      <w:r w:rsidRPr="00B71585">
        <w:rPr>
          <w:rFonts w:asciiTheme="minorHAnsi" w:hAnsiTheme="minorHAnsi" w:cs="Calibri"/>
          <w:b/>
          <w:sz w:val="28"/>
          <w:szCs w:val="28"/>
        </w:rPr>
        <w:t>FORM FOR SUBMITTING SERVICE PROVIDER’S PROPOSAL</w:t>
      </w:r>
      <w:r w:rsidRPr="00B71585">
        <w:rPr>
          <w:rStyle w:val="FootnoteReference"/>
          <w:rFonts w:asciiTheme="minorHAnsi" w:hAnsiTheme="minorHAnsi" w:cs="Calibri"/>
          <w:b/>
          <w:sz w:val="28"/>
          <w:szCs w:val="28"/>
        </w:rPr>
        <w:footnoteReference w:id="1"/>
      </w:r>
    </w:p>
    <w:p w14:paraId="08523608" w14:textId="77777777" w:rsidR="006159C3" w:rsidRPr="00B71585" w:rsidRDefault="006159C3" w:rsidP="006159C3">
      <w:pPr>
        <w:jc w:val="center"/>
        <w:rPr>
          <w:rFonts w:asciiTheme="minorHAnsi" w:hAnsiTheme="minorHAnsi" w:cs="Calibri"/>
          <w:b/>
          <w:i/>
          <w:sz w:val="22"/>
          <w:szCs w:val="22"/>
        </w:rPr>
      </w:pPr>
    </w:p>
    <w:p w14:paraId="54EF74B9" w14:textId="77777777" w:rsidR="006159C3" w:rsidRPr="00B71585" w:rsidRDefault="006159C3" w:rsidP="006159C3">
      <w:pPr>
        <w:jc w:val="center"/>
        <w:rPr>
          <w:rFonts w:asciiTheme="minorHAnsi" w:hAnsiTheme="minorHAnsi" w:cs="Calibri"/>
          <w:b/>
          <w:i/>
          <w:color w:val="FF0000"/>
          <w:sz w:val="22"/>
          <w:szCs w:val="22"/>
        </w:rPr>
      </w:pPr>
      <w:r w:rsidRPr="00B71585">
        <w:rPr>
          <w:rFonts w:asciiTheme="minorHAnsi" w:hAnsiTheme="minorHAnsi" w:cs="Calibri"/>
          <w:b/>
          <w:i/>
          <w:color w:val="FF0000"/>
          <w:sz w:val="22"/>
          <w:szCs w:val="22"/>
        </w:rPr>
        <w:t>(This Form must be submitted only using the Service Provider’s Official Letterhead/Stationery</w:t>
      </w:r>
      <w:r w:rsidRPr="00B71585">
        <w:rPr>
          <w:rStyle w:val="FootnoteReference"/>
          <w:rFonts w:asciiTheme="minorHAnsi" w:hAnsiTheme="minorHAnsi" w:cs="Calibri"/>
          <w:b/>
          <w:i/>
          <w:color w:val="FF0000"/>
          <w:sz w:val="22"/>
          <w:szCs w:val="22"/>
        </w:rPr>
        <w:footnoteReference w:id="2"/>
      </w:r>
      <w:r w:rsidRPr="00B71585">
        <w:rPr>
          <w:rFonts w:asciiTheme="minorHAnsi" w:hAnsiTheme="minorHAnsi" w:cs="Calibri"/>
          <w:b/>
          <w:i/>
          <w:color w:val="FF0000"/>
          <w:sz w:val="22"/>
          <w:szCs w:val="22"/>
        </w:rPr>
        <w:t>)</w:t>
      </w:r>
    </w:p>
    <w:p w14:paraId="015DB04F" w14:textId="77777777" w:rsidR="006159C3" w:rsidRPr="00B71585" w:rsidRDefault="006159C3" w:rsidP="006159C3">
      <w:pPr>
        <w:pBdr>
          <w:bottom w:val="single" w:sz="6" w:space="1" w:color="auto"/>
        </w:pBdr>
        <w:jc w:val="center"/>
        <w:rPr>
          <w:rFonts w:asciiTheme="minorHAnsi" w:hAnsiTheme="minorHAnsi" w:cs="Calibri"/>
          <w:b/>
          <w:sz w:val="22"/>
          <w:szCs w:val="22"/>
        </w:rPr>
      </w:pPr>
    </w:p>
    <w:p w14:paraId="024164AD" w14:textId="77777777" w:rsidR="006159C3" w:rsidRPr="00B71585" w:rsidRDefault="006159C3" w:rsidP="006159C3">
      <w:pPr>
        <w:jc w:val="center"/>
        <w:rPr>
          <w:rFonts w:asciiTheme="minorHAnsi" w:hAnsiTheme="minorHAnsi" w:cs="Calibri"/>
          <w:b/>
          <w:sz w:val="22"/>
          <w:szCs w:val="22"/>
        </w:rPr>
      </w:pPr>
    </w:p>
    <w:p w14:paraId="21BFE724" w14:textId="77777777" w:rsidR="006159C3" w:rsidRPr="00B71585" w:rsidRDefault="006159C3" w:rsidP="006159C3">
      <w:pPr>
        <w:jc w:val="right"/>
        <w:rPr>
          <w:rFonts w:asciiTheme="minorHAnsi" w:hAnsiTheme="minorHAnsi" w:cs="Calibri"/>
          <w:sz w:val="22"/>
          <w:szCs w:val="22"/>
          <w:lang w:val="en-GB"/>
        </w:rPr>
      </w:pPr>
      <w:r w:rsidRPr="00B71585">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Content>
          <w:r w:rsidRPr="00B71585">
            <w:rPr>
              <w:rFonts w:asciiTheme="minorHAnsi" w:hAnsiTheme="minorHAnsi" w:cs="Calibri"/>
              <w:sz w:val="22"/>
              <w:szCs w:val="22"/>
              <w:lang w:val="en-GB"/>
            </w:rPr>
            <w:t xml:space="preserve">[insert: </w:t>
          </w:r>
          <w:r w:rsidRPr="00B71585">
            <w:rPr>
              <w:rFonts w:asciiTheme="minorHAnsi" w:hAnsiTheme="minorHAnsi" w:cs="Calibri"/>
              <w:i/>
              <w:sz w:val="22"/>
              <w:szCs w:val="22"/>
              <w:lang w:val="en-GB"/>
            </w:rPr>
            <w:t>Location]</w:t>
          </w:r>
          <w:r w:rsidRPr="00B71585">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Content>
        <w:p w14:paraId="5A130815" w14:textId="77777777" w:rsidR="006159C3" w:rsidRPr="00B71585" w:rsidRDefault="006159C3" w:rsidP="006159C3">
          <w:pPr>
            <w:jc w:val="right"/>
            <w:rPr>
              <w:rFonts w:asciiTheme="minorHAnsi" w:hAnsiTheme="minorHAnsi" w:cs="Calibri"/>
              <w:sz w:val="22"/>
              <w:szCs w:val="22"/>
              <w:lang w:val="en-GB"/>
            </w:rPr>
          </w:pPr>
          <w:r w:rsidRPr="00B71585">
            <w:rPr>
              <w:rFonts w:asciiTheme="minorHAnsi" w:hAnsiTheme="minorHAnsi" w:cs="Calibri"/>
              <w:sz w:val="22"/>
              <w:szCs w:val="22"/>
              <w:lang w:val="en-GB"/>
            </w:rPr>
            <w:t xml:space="preserve">[insert: </w:t>
          </w:r>
          <w:r w:rsidRPr="00B71585">
            <w:rPr>
              <w:rFonts w:asciiTheme="minorHAnsi" w:hAnsiTheme="minorHAnsi" w:cs="Calibri"/>
              <w:i/>
              <w:sz w:val="22"/>
              <w:szCs w:val="22"/>
              <w:lang w:val="en-GB"/>
            </w:rPr>
            <w:t>Date]</w:t>
          </w:r>
        </w:p>
      </w:sdtContent>
    </w:sdt>
    <w:p w14:paraId="272A016F" w14:textId="77777777" w:rsidR="006159C3" w:rsidRPr="00B71585" w:rsidRDefault="006159C3" w:rsidP="006159C3">
      <w:pPr>
        <w:pStyle w:val="Header"/>
        <w:tabs>
          <w:tab w:val="clear" w:pos="4320"/>
          <w:tab w:val="clear" w:pos="8640"/>
        </w:tabs>
        <w:rPr>
          <w:rFonts w:asciiTheme="minorHAnsi" w:hAnsiTheme="minorHAnsi" w:cs="Calibri"/>
          <w:sz w:val="22"/>
          <w:szCs w:val="22"/>
          <w:lang w:val="en-GB" w:eastAsia="it-IT"/>
        </w:rPr>
      </w:pPr>
    </w:p>
    <w:p w14:paraId="1185BB6B" w14:textId="77777777" w:rsidR="006159C3" w:rsidRPr="00B71585" w:rsidRDefault="006159C3" w:rsidP="006159C3">
      <w:pPr>
        <w:rPr>
          <w:rFonts w:asciiTheme="minorHAnsi" w:hAnsiTheme="minorHAnsi" w:cs="Calibri"/>
          <w:sz w:val="22"/>
          <w:szCs w:val="22"/>
          <w:lang w:val="en-GB"/>
        </w:rPr>
      </w:pPr>
      <w:r w:rsidRPr="00B71585">
        <w:rPr>
          <w:rFonts w:asciiTheme="minorHAnsi" w:hAnsiTheme="minorHAnsi" w:cs="Calibri"/>
          <w:sz w:val="22"/>
          <w:szCs w:val="22"/>
          <w:lang w:val="en-GB"/>
        </w:rPr>
        <w:t>To:</w:t>
      </w:r>
      <w:r w:rsidRPr="00B71585">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sidRPr="00B71585">
            <w:rPr>
              <w:rFonts w:asciiTheme="minorHAnsi" w:hAnsiTheme="minorHAnsi" w:cs="Calibri"/>
              <w:sz w:val="22"/>
              <w:szCs w:val="22"/>
              <w:lang w:val="en-GB"/>
            </w:rPr>
            <w:t>[</w:t>
          </w:r>
          <w:r w:rsidRPr="00B71585">
            <w:rPr>
              <w:rFonts w:asciiTheme="minorHAnsi" w:hAnsiTheme="minorHAnsi" w:cs="Calibri"/>
              <w:i/>
              <w:sz w:val="22"/>
              <w:szCs w:val="22"/>
              <w:lang w:val="en-GB"/>
            </w:rPr>
            <w:t>insert: Name and Address of UNDP focal point]</w:t>
          </w:r>
        </w:sdtContent>
      </w:sdt>
    </w:p>
    <w:p w14:paraId="5273C545" w14:textId="77777777" w:rsidR="006159C3" w:rsidRPr="00B71585" w:rsidRDefault="006159C3" w:rsidP="006159C3">
      <w:pPr>
        <w:rPr>
          <w:rFonts w:asciiTheme="minorHAnsi" w:hAnsiTheme="minorHAnsi" w:cs="Calibri"/>
          <w:sz w:val="22"/>
          <w:szCs w:val="22"/>
          <w:lang w:val="en-GB"/>
        </w:rPr>
      </w:pPr>
    </w:p>
    <w:p w14:paraId="3E63DA42" w14:textId="77777777" w:rsidR="006159C3" w:rsidRPr="00B71585" w:rsidRDefault="006159C3" w:rsidP="006159C3">
      <w:pPr>
        <w:rPr>
          <w:rFonts w:asciiTheme="minorHAnsi" w:hAnsiTheme="minorHAnsi" w:cs="Calibri"/>
          <w:sz w:val="22"/>
          <w:szCs w:val="22"/>
          <w:lang w:val="en-GB"/>
        </w:rPr>
      </w:pPr>
      <w:r w:rsidRPr="00B71585">
        <w:rPr>
          <w:rFonts w:asciiTheme="minorHAnsi" w:hAnsiTheme="minorHAnsi" w:cs="Calibri"/>
          <w:sz w:val="22"/>
          <w:szCs w:val="22"/>
          <w:lang w:val="en-GB"/>
        </w:rPr>
        <w:t>Dear Sir/Madam:</w:t>
      </w:r>
    </w:p>
    <w:p w14:paraId="17B8E8ED" w14:textId="77777777" w:rsidR="006159C3" w:rsidRPr="00B71585" w:rsidRDefault="006159C3" w:rsidP="006159C3">
      <w:pPr>
        <w:rPr>
          <w:rFonts w:asciiTheme="minorHAnsi" w:hAnsiTheme="minorHAnsi" w:cs="Calibri"/>
          <w:sz w:val="22"/>
          <w:szCs w:val="22"/>
          <w:lang w:val="en-GB"/>
        </w:rPr>
      </w:pPr>
    </w:p>
    <w:p w14:paraId="2BCC827F" w14:textId="77777777" w:rsidR="006159C3" w:rsidRPr="00B71585" w:rsidRDefault="006159C3" w:rsidP="006159C3">
      <w:pPr>
        <w:spacing w:before="120"/>
        <w:ind w:right="630" w:firstLine="720"/>
        <w:jc w:val="both"/>
        <w:rPr>
          <w:rFonts w:asciiTheme="minorHAnsi" w:hAnsiTheme="minorHAnsi" w:cs="Calibri"/>
          <w:snapToGrid w:val="0"/>
          <w:sz w:val="22"/>
          <w:szCs w:val="22"/>
        </w:rPr>
      </w:pPr>
      <w:r w:rsidRPr="00B71585">
        <w:rPr>
          <w:rFonts w:asciiTheme="minorHAnsi" w:hAnsiTheme="minorHAnsi" w:cs="Calibri"/>
          <w:snapToGrid w:val="0"/>
          <w:sz w:val="22"/>
          <w:szCs w:val="22"/>
        </w:rPr>
        <w:t xml:space="preserve">We, the undersigned, hereby offer to render the following services to UNDP in conformity with the requirements defined in the </w:t>
      </w:r>
      <w:r>
        <w:rPr>
          <w:rFonts w:asciiTheme="minorHAnsi" w:hAnsiTheme="minorHAnsi" w:cs="Calibri"/>
          <w:snapToGrid w:val="0"/>
          <w:sz w:val="22"/>
          <w:szCs w:val="22"/>
        </w:rPr>
        <w:t>206</w:t>
      </w:r>
      <w:r w:rsidRPr="00B71585">
        <w:rPr>
          <w:rFonts w:asciiTheme="minorHAnsi" w:hAnsiTheme="minorHAnsi" w:cs="Calibri"/>
          <w:sz w:val="22"/>
          <w:szCs w:val="22"/>
        </w:rPr>
        <w:t xml:space="preserve">-2020-UNDP-UKR-RFP-RPP </w:t>
      </w:r>
      <w:r w:rsidRPr="00B71585">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20-07-24T00:00:00Z">
            <w:dateFormat w:val="M/d/yyyy"/>
            <w:lid w:val="en-US"/>
            <w:storeMappedDataAs w:val="dateTime"/>
            <w:calendar w:val="gregorian"/>
          </w:date>
        </w:sdtPr>
        <w:sdtContent>
          <w:r>
            <w:rPr>
              <w:rFonts w:asciiTheme="minorHAnsi" w:hAnsiTheme="minorHAnsi" w:cs="Calibri"/>
              <w:snapToGrid w:val="0"/>
              <w:sz w:val="22"/>
              <w:szCs w:val="22"/>
            </w:rPr>
            <w:t>7/24/2020</w:t>
          </w:r>
        </w:sdtContent>
      </w:sdt>
      <w:r w:rsidRPr="00B71585">
        <w:rPr>
          <w:rFonts w:asciiTheme="minorHAnsi" w:hAnsiTheme="minorHAnsi" w:cs="Calibri"/>
          <w:snapToGrid w:val="0"/>
          <w:sz w:val="22"/>
          <w:szCs w:val="22"/>
        </w:rPr>
        <w:t>, and all of its attachments, as well as the provisions of the UNDP General Contract Terms and Conditions:</w:t>
      </w:r>
    </w:p>
    <w:p w14:paraId="5FB71707" w14:textId="77777777" w:rsidR="006159C3" w:rsidRPr="00B71585" w:rsidRDefault="006159C3" w:rsidP="006159C3">
      <w:pPr>
        <w:spacing w:before="120"/>
        <w:ind w:right="630" w:firstLine="720"/>
        <w:jc w:val="both"/>
        <w:rPr>
          <w:rFonts w:asciiTheme="minorHAnsi" w:hAnsiTheme="minorHAnsi"/>
          <w:snapToGrid w:val="0"/>
          <w:sz w:val="22"/>
          <w:szCs w:val="22"/>
        </w:rPr>
      </w:pPr>
    </w:p>
    <w:p w14:paraId="0DFB6008" w14:textId="77777777" w:rsidR="006159C3" w:rsidRPr="00B71585" w:rsidRDefault="006159C3" w:rsidP="006159C3">
      <w:pPr>
        <w:pStyle w:val="ListParagraph"/>
        <w:numPr>
          <w:ilvl w:val="0"/>
          <w:numId w:val="1"/>
        </w:numPr>
        <w:spacing w:line="240" w:lineRule="auto"/>
        <w:ind w:left="540" w:hanging="540"/>
        <w:rPr>
          <w:rFonts w:asciiTheme="minorHAnsi" w:hAnsiTheme="minorHAnsi" w:cs="Calibri"/>
          <w:b/>
          <w:snapToGrid w:val="0"/>
        </w:rPr>
      </w:pPr>
      <w:r w:rsidRPr="00B71585">
        <w:rPr>
          <w:rFonts w:asciiTheme="minorHAnsi" w:hAnsiTheme="minorHAnsi" w:cs="Calibri"/>
          <w:b/>
          <w:snapToGrid w:val="0"/>
        </w:rPr>
        <w:t>Qualifications of the Service Provider</w:t>
      </w:r>
    </w:p>
    <w:p w14:paraId="7F9FC960" w14:textId="77777777" w:rsidR="006159C3" w:rsidRPr="00B71585" w:rsidRDefault="006159C3" w:rsidP="006159C3">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6159C3" w:rsidRPr="00B71585" w14:paraId="2D852D40" w14:textId="77777777" w:rsidTr="00EF6FB1">
        <w:trPr>
          <w:trHeight w:val="300"/>
        </w:trPr>
        <w:tc>
          <w:tcPr>
            <w:tcW w:w="8931" w:type="dxa"/>
            <w:gridSpan w:val="2"/>
            <w:shd w:val="clear" w:color="000000" w:fill="FFFFFF"/>
            <w:noWrap/>
            <w:vAlign w:val="bottom"/>
          </w:tcPr>
          <w:p w14:paraId="2FFD6A1A" w14:textId="77777777" w:rsidR="006159C3" w:rsidRPr="00B71585" w:rsidRDefault="006159C3" w:rsidP="00EF6FB1">
            <w:pPr>
              <w:spacing w:before="120"/>
              <w:jc w:val="center"/>
              <w:rPr>
                <w:rFonts w:asciiTheme="minorHAnsi" w:hAnsiTheme="minorHAnsi" w:cs="Myriad Pro"/>
                <w:b/>
                <w:bCs/>
                <w:lang w:val="en-GB"/>
              </w:rPr>
            </w:pPr>
            <w:r w:rsidRPr="00B71585">
              <w:rPr>
                <w:rFonts w:asciiTheme="minorHAnsi" w:hAnsiTheme="minorHAnsi" w:cs="Myriad Pro"/>
                <w:b/>
                <w:bCs/>
                <w:lang w:val="en-GB"/>
              </w:rPr>
              <w:t>BRIEF COMPANY PROFILE</w:t>
            </w:r>
          </w:p>
          <w:p w14:paraId="27DC3599" w14:textId="77777777" w:rsidR="006159C3" w:rsidRPr="00B71585" w:rsidRDefault="006159C3" w:rsidP="00EF6FB1">
            <w:pPr>
              <w:spacing w:before="120"/>
              <w:rPr>
                <w:rFonts w:asciiTheme="minorHAnsi" w:hAnsiTheme="minorHAnsi" w:cs="Myriad Pro"/>
                <w:bCs/>
              </w:rPr>
            </w:pPr>
            <w:r w:rsidRPr="00B71585">
              <w:rPr>
                <w:rFonts w:asciiTheme="minorHAnsi" w:hAnsiTheme="minorHAnsi" w:cs="Myriad Pro"/>
                <w:bCs/>
              </w:rPr>
              <w:t>The Service Provider must describe and explain how and why they are the best entity that can deliver the requirements of UNDP by indicating the following:</w:t>
            </w:r>
          </w:p>
          <w:p w14:paraId="4600F35E" w14:textId="77777777" w:rsidR="006159C3" w:rsidRPr="00B71585" w:rsidRDefault="006159C3" w:rsidP="00EF6FB1">
            <w:pPr>
              <w:spacing w:before="120"/>
              <w:rPr>
                <w:rFonts w:asciiTheme="minorHAnsi" w:hAnsiTheme="minorHAnsi" w:cs="Myriad Pro"/>
                <w:b/>
                <w:bCs/>
              </w:rPr>
            </w:pPr>
          </w:p>
        </w:tc>
      </w:tr>
      <w:tr w:rsidR="006159C3" w:rsidRPr="00B71585" w14:paraId="4E833C2E" w14:textId="77777777" w:rsidTr="00EF6FB1">
        <w:trPr>
          <w:trHeight w:val="285"/>
        </w:trPr>
        <w:tc>
          <w:tcPr>
            <w:tcW w:w="3439" w:type="dxa"/>
            <w:shd w:val="clear" w:color="000000" w:fill="FFFFFF"/>
            <w:vAlign w:val="center"/>
          </w:tcPr>
          <w:p w14:paraId="6925AA64"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Full registration name</w:t>
            </w:r>
          </w:p>
        </w:tc>
        <w:tc>
          <w:tcPr>
            <w:tcW w:w="5492" w:type="dxa"/>
            <w:shd w:val="clear" w:color="000000" w:fill="FFFFFF"/>
          </w:tcPr>
          <w:p w14:paraId="6506BCBB" w14:textId="77777777" w:rsidR="006159C3" w:rsidRPr="00B71585" w:rsidRDefault="006159C3" w:rsidP="00EF6FB1">
            <w:pPr>
              <w:spacing w:before="120"/>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076A62E0" w14:textId="77777777" w:rsidTr="00EF6FB1">
        <w:trPr>
          <w:trHeight w:val="285"/>
        </w:trPr>
        <w:tc>
          <w:tcPr>
            <w:tcW w:w="3439" w:type="dxa"/>
            <w:shd w:val="clear" w:color="000000" w:fill="FFFFFF"/>
            <w:vAlign w:val="center"/>
          </w:tcPr>
          <w:p w14:paraId="1BA8A048"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Year of foundation</w:t>
            </w:r>
          </w:p>
        </w:tc>
        <w:tc>
          <w:tcPr>
            <w:tcW w:w="5492" w:type="dxa"/>
            <w:shd w:val="clear" w:color="000000" w:fill="FFFFFF"/>
          </w:tcPr>
          <w:p w14:paraId="2F19AF64" w14:textId="77777777" w:rsidR="006159C3" w:rsidRPr="00B71585" w:rsidRDefault="006159C3" w:rsidP="00EF6FB1">
            <w:pPr>
              <w:spacing w:before="120"/>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3AD19069" w14:textId="77777777" w:rsidTr="00EF6FB1">
        <w:trPr>
          <w:trHeight w:val="285"/>
        </w:trPr>
        <w:tc>
          <w:tcPr>
            <w:tcW w:w="3439" w:type="dxa"/>
            <w:shd w:val="clear" w:color="000000" w:fill="FFFFFF"/>
            <w:vAlign w:val="center"/>
          </w:tcPr>
          <w:p w14:paraId="175FF329"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 xml:space="preserve">Legal status </w:t>
            </w:r>
          </w:p>
        </w:tc>
        <w:tc>
          <w:tcPr>
            <w:tcW w:w="5492" w:type="dxa"/>
            <w:shd w:val="clear" w:color="000000" w:fill="FFFFFF"/>
          </w:tcPr>
          <w:p w14:paraId="57001FD2" w14:textId="77777777" w:rsidR="006159C3" w:rsidRPr="00B71585" w:rsidRDefault="006159C3" w:rsidP="00EF6FB1">
            <w:pPr>
              <w:rPr>
                <w:rFonts w:asciiTheme="minorHAnsi" w:hAnsiTheme="minorHAnsi" w:cs="Myriad Pro"/>
                <w:b/>
                <w:bCs/>
                <w:lang w:val="en-GB"/>
              </w:rPr>
            </w:pPr>
            <w:r w:rsidRPr="00B71585">
              <w:rPr>
                <w:rFonts w:asciiTheme="minorHAnsi" w:hAnsiTheme="minorHAnsi" w:cs="Myriad Pro"/>
                <w:lang w:val="en-GB"/>
              </w:rPr>
              <w:t>If Consortium, please provide written confirmation from each member</w:t>
            </w:r>
          </w:p>
        </w:tc>
      </w:tr>
      <w:tr w:rsidR="006159C3" w:rsidRPr="00B71585" w14:paraId="5F323078" w14:textId="77777777" w:rsidTr="00EF6FB1">
        <w:trPr>
          <w:trHeight w:val="285"/>
        </w:trPr>
        <w:tc>
          <w:tcPr>
            <w:tcW w:w="3439" w:type="dxa"/>
            <w:shd w:val="clear" w:color="000000" w:fill="FFFFFF"/>
            <w:vAlign w:val="center"/>
          </w:tcPr>
          <w:p w14:paraId="149DCCD0"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Legal address</w:t>
            </w:r>
          </w:p>
        </w:tc>
        <w:tc>
          <w:tcPr>
            <w:tcW w:w="5492" w:type="dxa"/>
            <w:shd w:val="clear" w:color="000000" w:fill="FFFFFF"/>
          </w:tcPr>
          <w:p w14:paraId="04C6F1AD" w14:textId="77777777" w:rsidR="006159C3" w:rsidRPr="00B71585" w:rsidRDefault="006159C3" w:rsidP="00EF6FB1">
            <w:pPr>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2F7F1EBD" w14:textId="77777777" w:rsidTr="00EF6FB1">
        <w:trPr>
          <w:trHeight w:val="285"/>
        </w:trPr>
        <w:tc>
          <w:tcPr>
            <w:tcW w:w="3439" w:type="dxa"/>
            <w:shd w:val="clear" w:color="000000" w:fill="FFFFFF"/>
            <w:vAlign w:val="center"/>
          </w:tcPr>
          <w:p w14:paraId="237A5565"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Actual address</w:t>
            </w:r>
          </w:p>
        </w:tc>
        <w:tc>
          <w:tcPr>
            <w:tcW w:w="5492" w:type="dxa"/>
            <w:shd w:val="clear" w:color="000000" w:fill="FFFFFF"/>
          </w:tcPr>
          <w:p w14:paraId="272AC974" w14:textId="77777777" w:rsidR="006159C3" w:rsidRPr="00B71585" w:rsidRDefault="006159C3" w:rsidP="00EF6FB1">
            <w:pPr>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1E136BD7" w14:textId="77777777" w:rsidTr="00EF6FB1">
        <w:trPr>
          <w:trHeight w:val="285"/>
        </w:trPr>
        <w:tc>
          <w:tcPr>
            <w:tcW w:w="3439" w:type="dxa"/>
            <w:shd w:val="clear" w:color="000000" w:fill="FFFFFF"/>
            <w:vAlign w:val="center"/>
          </w:tcPr>
          <w:p w14:paraId="3ACB09F5"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Bank information</w:t>
            </w:r>
          </w:p>
        </w:tc>
        <w:tc>
          <w:tcPr>
            <w:tcW w:w="5492" w:type="dxa"/>
            <w:shd w:val="clear" w:color="000000" w:fill="FFFFFF"/>
          </w:tcPr>
          <w:p w14:paraId="1A49D8EB" w14:textId="77777777" w:rsidR="006159C3" w:rsidRPr="00B71585" w:rsidRDefault="006159C3" w:rsidP="00EF6FB1">
            <w:pPr>
              <w:rPr>
                <w:rFonts w:asciiTheme="minorHAnsi" w:hAnsiTheme="minorHAnsi" w:cs="Myriad Pro"/>
                <w:b/>
                <w:bCs/>
                <w:lang w:val="en-GB"/>
              </w:rPr>
            </w:pPr>
          </w:p>
        </w:tc>
      </w:tr>
      <w:tr w:rsidR="006159C3" w:rsidRPr="00B71585" w14:paraId="42684A2C" w14:textId="77777777" w:rsidTr="00EF6FB1">
        <w:trPr>
          <w:trHeight w:val="285"/>
        </w:trPr>
        <w:tc>
          <w:tcPr>
            <w:tcW w:w="3439" w:type="dxa"/>
            <w:shd w:val="clear" w:color="000000" w:fill="FFFFFF"/>
            <w:vAlign w:val="center"/>
          </w:tcPr>
          <w:p w14:paraId="6A1CE0FC"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VAT payer status</w:t>
            </w:r>
          </w:p>
        </w:tc>
        <w:tc>
          <w:tcPr>
            <w:tcW w:w="5492" w:type="dxa"/>
            <w:shd w:val="clear" w:color="000000" w:fill="FFFFFF"/>
          </w:tcPr>
          <w:p w14:paraId="70F00121" w14:textId="77777777" w:rsidR="006159C3" w:rsidRPr="00B71585" w:rsidRDefault="006159C3" w:rsidP="00EF6FB1">
            <w:pPr>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547F11F9" w14:textId="77777777" w:rsidTr="00EF6FB1">
        <w:trPr>
          <w:trHeight w:val="285"/>
        </w:trPr>
        <w:tc>
          <w:tcPr>
            <w:tcW w:w="3439" w:type="dxa"/>
            <w:shd w:val="clear" w:color="000000" w:fill="FFFFFF"/>
            <w:vAlign w:val="center"/>
          </w:tcPr>
          <w:p w14:paraId="35F24523"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Contact person name</w:t>
            </w:r>
          </w:p>
        </w:tc>
        <w:tc>
          <w:tcPr>
            <w:tcW w:w="5492" w:type="dxa"/>
            <w:shd w:val="clear" w:color="000000" w:fill="FFFFFF"/>
          </w:tcPr>
          <w:p w14:paraId="2A5330AC" w14:textId="77777777" w:rsidR="006159C3" w:rsidRPr="00B71585" w:rsidRDefault="006159C3" w:rsidP="00EF6FB1">
            <w:pPr>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626149AE" w14:textId="77777777" w:rsidTr="00EF6FB1">
        <w:trPr>
          <w:trHeight w:val="285"/>
        </w:trPr>
        <w:tc>
          <w:tcPr>
            <w:tcW w:w="3439" w:type="dxa"/>
            <w:shd w:val="clear" w:color="000000" w:fill="FFFFFF"/>
            <w:vAlign w:val="center"/>
          </w:tcPr>
          <w:p w14:paraId="29E14EFB"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Contact person email</w:t>
            </w:r>
          </w:p>
        </w:tc>
        <w:tc>
          <w:tcPr>
            <w:tcW w:w="5492" w:type="dxa"/>
            <w:shd w:val="clear" w:color="000000" w:fill="FFFFFF"/>
          </w:tcPr>
          <w:p w14:paraId="439FBEA3" w14:textId="77777777" w:rsidR="006159C3" w:rsidRPr="00B71585" w:rsidRDefault="006159C3" w:rsidP="00EF6FB1">
            <w:pPr>
              <w:rPr>
                <w:rFonts w:asciiTheme="minorHAnsi" w:hAnsiTheme="minorHAnsi" w:cs="Myriad Pro"/>
                <w:b/>
                <w:bCs/>
                <w:lang w:val="en-GB"/>
              </w:rPr>
            </w:pPr>
            <w:r w:rsidRPr="00B71585">
              <w:rPr>
                <w:rFonts w:asciiTheme="minorHAnsi" w:hAnsiTheme="minorHAnsi" w:cs="Myriad Pro"/>
                <w:b/>
                <w:bCs/>
                <w:lang w:val="en-GB"/>
              </w:rPr>
              <w:t> </w:t>
            </w:r>
          </w:p>
        </w:tc>
      </w:tr>
      <w:tr w:rsidR="006159C3" w:rsidRPr="00B71585" w14:paraId="5C6693BF" w14:textId="77777777" w:rsidTr="00EF6FB1">
        <w:trPr>
          <w:trHeight w:val="567"/>
        </w:trPr>
        <w:tc>
          <w:tcPr>
            <w:tcW w:w="3439" w:type="dxa"/>
            <w:shd w:val="clear" w:color="000000" w:fill="FFFFFF"/>
            <w:vAlign w:val="center"/>
          </w:tcPr>
          <w:p w14:paraId="49548994"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Contact person phone</w:t>
            </w:r>
          </w:p>
        </w:tc>
        <w:tc>
          <w:tcPr>
            <w:tcW w:w="5492" w:type="dxa"/>
            <w:shd w:val="clear" w:color="000000" w:fill="FFFFFF"/>
          </w:tcPr>
          <w:p w14:paraId="4B2EC5C9" w14:textId="77777777" w:rsidR="006159C3" w:rsidRPr="00B71585" w:rsidRDefault="006159C3" w:rsidP="00EF6FB1">
            <w:pPr>
              <w:rPr>
                <w:rFonts w:asciiTheme="minorHAnsi" w:hAnsiTheme="minorHAnsi" w:cs="Myriad Pro"/>
                <w:lang w:val="en-GB"/>
              </w:rPr>
            </w:pPr>
          </w:p>
        </w:tc>
      </w:tr>
      <w:tr w:rsidR="006159C3" w:rsidRPr="00B71585" w14:paraId="638F27A9" w14:textId="77777777" w:rsidTr="00EF6FB1">
        <w:trPr>
          <w:trHeight w:val="363"/>
        </w:trPr>
        <w:tc>
          <w:tcPr>
            <w:tcW w:w="3439" w:type="dxa"/>
            <w:shd w:val="clear" w:color="000000" w:fill="FFFFFF"/>
            <w:vAlign w:val="center"/>
          </w:tcPr>
          <w:p w14:paraId="663EFD85" w14:textId="77777777" w:rsidR="006159C3" w:rsidRPr="00B106B2" w:rsidRDefault="006159C3" w:rsidP="00EF6FB1">
            <w:pPr>
              <w:spacing w:before="120"/>
              <w:rPr>
                <w:rFonts w:asciiTheme="minorHAnsi" w:hAnsiTheme="minorHAnsi" w:cs="Myriad Pro"/>
                <w:b/>
                <w:bCs/>
                <w:lang w:val="en-GB"/>
              </w:rPr>
            </w:pPr>
            <w:r w:rsidRPr="00B106B2">
              <w:rPr>
                <w:rFonts w:asciiTheme="minorHAnsi" w:hAnsiTheme="minorHAnsi" w:cs="Myriad Pro"/>
                <w:b/>
                <w:bCs/>
                <w:lang w:val="en-GB"/>
              </w:rPr>
              <w:t>Company/Organization’s core activities</w:t>
            </w:r>
          </w:p>
        </w:tc>
        <w:tc>
          <w:tcPr>
            <w:tcW w:w="5492" w:type="dxa"/>
            <w:shd w:val="clear" w:color="000000" w:fill="FFFFFF"/>
          </w:tcPr>
          <w:p w14:paraId="1990D02E" w14:textId="77777777" w:rsidR="006159C3" w:rsidRPr="00B71585" w:rsidRDefault="006159C3" w:rsidP="00EF6FB1">
            <w:pPr>
              <w:rPr>
                <w:rFonts w:asciiTheme="minorHAnsi" w:hAnsiTheme="minorHAnsi" w:cs="Myriad Pro"/>
                <w:b/>
                <w:bCs/>
                <w:lang w:val="en-GB"/>
              </w:rPr>
            </w:pPr>
          </w:p>
        </w:tc>
      </w:tr>
      <w:tr w:rsidR="006159C3" w:rsidRPr="00B71585" w14:paraId="67D8531E" w14:textId="77777777" w:rsidTr="00EF6FB1">
        <w:trPr>
          <w:trHeight w:val="704"/>
        </w:trPr>
        <w:tc>
          <w:tcPr>
            <w:tcW w:w="3439" w:type="dxa"/>
            <w:shd w:val="clear" w:color="000000" w:fill="FFFFFF"/>
            <w:vAlign w:val="center"/>
          </w:tcPr>
          <w:p w14:paraId="05F16C05" w14:textId="77777777" w:rsidR="006159C3" w:rsidRPr="00B106B2" w:rsidRDefault="006159C3" w:rsidP="00EF6FB1">
            <w:pPr>
              <w:spacing w:before="120"/>
              <w:rPr>
                <w:rFonts w:asciiTheme="minorHAnsi" w:hAnsiTheme="minorHAnsi" w:cs="Myriad Pro"/>
                <w:b/>
                <w:lang w:val="en-GB"/>
              </w:rPr>
            </w:pPr>
            <w:r w:rsidRPr="00B106B2">
              <w:rPr>
                <w:rFonts w:asciiTheme="minorHAnsi" w:hAnsiTheme="minorHAnsi" w:cs="Myriad Pro"/>
                <w:b/>
              </w:rPr>
              <w:t>Profile – describing the nature of business, field of expertise, licenses, certifications, accreditations (If any);</w:t>
            </w:r>
          </w:p>
        </w:tc>
        <w:tc>
          <w:tcPr>
            <w:tcW w:w="5492" w:type="dxa"/>
            <w:shd w:val="clear" w:color="000000" w:fill="FFFFFF"/>
          </w:tcPr>
          <w:p w14:paraId="19C9A554" w14:textId="77777777" w:rsidR="006159C3" w:rsidRPr="00B71585" w:rsidRDefault="006159C3" w:rsidP="00EF6FB1">
            <w:pPr>
              <w:rPr>
                <w:rFonts w:asciiTheme="minorHAnsi" w:hAnsiTheme="minorHAnsi" w:cs="Myriad Pro"/>
                <w:bCs/>
                <w:lang w:val="en-GB"/>
              </w:rPr>
            </w:pPr>
            <w:r w:rsidRPr="00B71585">
              <w:rPr>
                <w:rFonts w:asciiTheme="minorHAnsi" w:hAnsiTheme="minorHAnsi" w:cs="Myriad Pro"/>
                <w:bCs/>
                <w:lang w:val="en-GB"/>
              </w:rPr>
              <w:t>Please indicate here</w:t>
            </w:r>
          </w:p>
        </w:tc>
      </w:tr>
      <w:tr w:rsidR="006159C3" w:rsidRPr="00B71585" w14:paraId="6CAA6EC0" w14:textId="77777777" w:rsidTr="00EF6FB1">
        <w:trPr>
          <w:trHeight w:val="704"/>
        </w:trPr>
        <w:tc>
          <w:tcPr>
            <w:tcW w:w="3439" w:type="dxa"/>
            <w:shd w:val="clear" w:color="000000" w:fill="FFFFFF"/>
            <w:vAlign w:val="center"/>
          </w:tcPr>
          <w:p w14:paraId="70F98A4D" w14:textId="77777777" w:rsidR="006159C3" w:rsidRPr="00B106B2" w:rsidRDefault="006159C3" w:rsidP="00EF6FB1">
            <w:pPr>
              <w:spacing w:before="120"/>
              <w:rPr>
                <w:rFonts w:asciiTheme="minorHAnsi" w:hAnsiTheme="minorHAnsi" w:cs="Myriad Pro"/>
                <w:b/>
                <w:lang w:val="en-GB"/>
              </w:rPr>
            </w:pPr>
            <w:r w:rsidRPr="00B106B2">
              <w:rPr>
                <w:rFonts w:asciiTheme="minorHAnsi" w:hAnsiTheme="minorHAnsi" w:cs="Myriad Pro"/>
                <w:b/>
              </w:rPr>
              <w:t xml:space="preserve">Business Licenses – Registration Papers, Tax Payment Certification, etc </w:t>
            </w:r>
          </w:p>
        </w:tc>
        <w:tc>
          <w:tcPr>
            <w:tcW w:w="5492" w:type="dxa"/>
            <w:shd w:val="clear" w:color="000000" w:fill="FFFFFF"/>
          </w:tcPr>
          <w:p w14:paraId="303B9519" w14:textId="77777777" w:rsidR="006159C3" w:rsidRPr="00B71585" w:rsidRDefault="006159C3" w:rsidP="00EF6FB1">
            <w:pPr>
              <w:rPr>
                <w:rFonts w:asciiTheme="minorHAnsi" w:hAnsiTheme="minorHAnsi" w:cs="Myriad Pro"/>
                <w:bCs/>
                <w:lang w:val="en-GB"/>
              </w:rPr>
            </w:pPr>
            <w:r w:rsidRPr="00B71585">
              <w:rPr>
                <w:rFonts w:asciiTheme="minorHAnsi" w:hAnsiTheme="minorHAnsi" w:cs="Myriad Pro"/>
                <w:bCs/>
                <w:lang w:val="en-GB"/>
              </w:rPr>
              <w:t>EDRPOU, ID tax number</w:t>
            </w:r>
          </w:p>
          <w:p w14:paraId="78D3B3EC" w14:textId="77777777" w:rsidR="006159C3" w:rsidRPr="00B71585" w:rsidRDefault="006159C3" w:rsidP="00EF6FB1">
            <w:pPr>
              <w:rPr>
                <w:rFonts w:asciiTheme="minorHAnsi" w:hAnsiTheme="minorHAnsi" w:cs="Myriad Pro"/>
                <w:bCs/>
                <w:lang w:val="en-GB"/>
              </w:rPr>
            </w:pPr>
            <w:r w:rsidRPr="00B71585">
              <w:rPr>
                <w:rFonts w:asciiTheme="minorHAnsi" w:hAnsiTheme="minorHAnsi" w:cs="Myriad Pro"/>
                <w:bCs/>
              </w:rPr>
              <w:t>Copies of State registration and Tax registration should be attached</w:t>
            </w:r>
          </w:p>
        </w:tc>
      </w:tr>
      <w:tr w:rsidR="006159C3" w:rsidRPr="00B71585" w14:paraId="12C97281" w14:textId="77777777" w:rsidTr="00EF6FB1">
        <w:trPr>
          <w:trHeight w:val="704"/>
        </w:trPr>
        <w:tc>
          <w:tcPr>
            <w:tcW w:w="3439" w:type="dxa"/>
            <w:shd w:val="clear" w:color="000000" w:fill="FFFFFF"/>
            <w:vAlign w:val="center"/>
          </w:tcPr>
          <w:p w14:paraId="6167AC11" w14:textId="77777777" w:rsidR="006159C3" w:rsidRPr="00B106B2" w:rsidRDefault="006159C3" w:rsidP="00EF6FB1">
            <w:pPr>
              <w:spacing w:before="120"/>
              <w:rPr>
                <w:rFonts w:asciiTheme="minorHAnsi" w:hAnsiTheme="minorHAnsi" w:cs="Myriad Pro"/>
                <w:b/>
              </w:rPr>
            </w:pPr>
            <w:r w:rsidRPr="00B106B2">
              <w:rPr>
                <w:rFonts w:asciiTheme="minorHAnsi" w:hAnsiTheme="minorHAnsi" w:cs="Myriad Pro"/>
                <w:b/>
              </w:rPr>
              <w:lastRenderedPageBreak/>
              <w:t>Latest Audited Financial Statement or Financial results (2018 -2019)</w:t>
            </w:r>
          </w:p>
        </w:tc>
        <w:tc>
          <w:tcPr>
            <w:tcW w:w="5492" w:type="dxa"/>
            <w:shd w:val="clear" w:color="000000" w:fill="FFFFFF"/>
          </w:tcPr>
          <w:p w14:paraId="6140ECCE" w14:textId="77777777" w:rsidR="006159C3" w:rsidRPr="00B71585" w:rsidRDefault="006159C3" w:rsidP="00EF6FB1">
            <w:pPr>
              <w:spacing w:before="120"/>
              <w:rPr>
                <w:rFonts w:asciiTheme="minorHAnsi" w:hAnsiTheme="minorHAnsi" w:cs="Myriad Pro"/>
                <w:bCs/>
                <w:lang w:val="en-GB"/>
              </w:rPr>
            </w:pPr>
            <w:r w:rsidRPr="00B71585">
              <w:rPr>
                <w:rFonts w:asciiTheme="minorHAnsi" w:hAnsiTheme="minorHAnsi" w:cs="Myriad Pro"/>
                <w:bCs/>
                <w:lang w:val="en-GB"/>
              </w:rPr>
              <w:t xml:space="preserve">Copies of </w:t>
            </w:r>
            <w:r w:rsidRPr="00B71585">
              <w:rPr>
                <w:rFonts w:asciiTheme="minorHAnsi" w:hAnsiTheme="minorHAnsi" w:cs="Myriad Pro"/>
                <w:bCs/>
              </w:rPr>
              <w:t>income statement and balance sheet to indicate Its financial stability, liquidity, credit standing, and market reputation</w:t>
            </w:r>
          </w:p>
        </w:tc>
      </w:tr>
      <w:tr w:rsidR="006159C3" w:rsidRPr="00B71585" w14:paraId="7E359518" w14:textId="77777777" w:rsidTr="00EF6FB1">
        <w:trPr>
          <w:trHeight w:val="704"/>
        </w:trPr>
        <w:tc>
          <w:tcPr>
            <w:tcW w:w="3439" w:type="dxa"/>
            <w:shd w:val="clear" w:color="000000" w:fill="FFFFFF"/>
            <w:vAlign w:val="center"/>
          </w:tcPr>
          <w:p w14:paraId="553A8645" w14:textId="77777777" w:rsidR="006159C3" w:rsidRPr="00B106B2" w:rsidRDefault="006159C3" w:rsidP="00EF6FB1">
            <w:pPr>
              <w:spacing w:before="120"/>
              <w:rPr>
                <w:rFonts w:asciiTheme="minorHAnsi" w:hAnsiTheme="minorHAnsi" w:cs="Myriad Pro"/>
                <w:b/>
              </w:rPr>
            </w:pPr>
            <w:r w:rsidRPr="00B106B2">
              <w:rPr>
                <w:rFonts w:asciiTheme="minorHAnsi" w:hAnsiTheme="minorHAnsi" w:cs="Myriad Pro"/>
                <w:b/>
              </w:rPr>
              <w:t>Track Record performed within the last 2 years</w:t>
            </w:r>
          </w:p>
        </w:tc>
        <w:tc>
          <w:tcPr>
            <w:tcW w:w="5492" w:type="dxa"/>
            <w:shd w:val="clear" w:color="000000" w:fill="FFFFFF"/>
          </w:tcPr>
          <w:p w14:paraId="413DE2E0" w14:textId="77777777" w:rsidR="006159C3" w:rsidRPr="00B71585" w:rsidRDefault="006159C3" w:rsidP="00EF6FB1">
            <w:pPr>
              <w:spacing w:before="120"/>
              <w:rPr>
                <w:rFonts w:asciiTheme="minorHAnsi" w:hAnsiTheme="minorHAnsi" w:cs="Myriad Pro"/>
                <w:bCs/>
              </w:rPr>
            </w:pPr>
            <w:r w:rsidRPr="00B71585">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B71585">
              <w:rPr>
                <w:rFonts w:asciiTheme="minorHAnsi" w:hAnsiTheme="minorHAnsi"/>
              </w:rPr>
              <w:t xml:space="preserve"> </w:t>
            </w:r>
            <w:r w:rsidRPr="00B71585">
              <w:rPr>
                <w:rFonts w:asciiTheme="minorHAnsi" w:hAnsiTheme="minorHAnsi" w:cs="Myriad Pro"/>
                <w:bCs/>
              </w:rPr>
              <w:t>Brief description of previous products developed by the company (list);</w:t>
            </w:r>
          </w:p>
        </w:tc>
      </w:tr>
      <w:tr w:rsidR="006159C3" w:rsidRPr="00B71585" w14:paraId="76BE5F9B" w14:textId="77777777" w:rsidTr="00EF6FB1">
        <w:trPr>
          <w:trHeight w:val="704"/>
        </w:trPr>
        <w:tc>
          <w:tcPr>
            <w:tcW w:w="3439" w:type="dxa"/>
            <w:shd w:val="clear" w:color="000000" w:fill="FFFFFF"/>
            <w:vAlign w:val="center"/>
          </w:tcPr>
          <w:p w14:paraId="68A5C53C" w14:textId="77777777" w:rsidR="006159C3" w:rsidRPr="00B106B2" w:rsidRDefault="006159C3" w:rsidP="00EF6FB1">
            <w:pPr>
              <w:spacing w:before="120"/>
              <w:rPr>
                <w:rFonts w:asciiTheme="minorHAnsi" w:hAnsiTheme="minorHAnsi" w:cs="Myriad Pro"/>
                <w:b/>
              </w:rPr>
            </w:pPr>
            <w:r w:rsidRPr="00B106B2">
              <w:rPr>
                <w:rFonts w:asciiTheme="minorHAnsi" w:hAnsiTheme="minorHAnsi" w:cs="Myriad Pro"/>
                <w:b/>
              </w:rPr>
              <w:t xml:space="preserve">Certificates and Accreditation </w:t>
            </w:r>
          </w:p>
          <w:p w14:paraId="3A8C7107" w14:textId="77777777" w:rsidR="006159C3" w:rsidRPr="00B106B2" w:rsidRDefault="006159C3" w:rsidP="00EF6FB1">
            <w:pPr>
              <w:spacing w:before="120"/>
              <w:rPr>
                <w:rFonts w:asciiTheme="minorHAnsi" w:hAnsiTheme="minorHAnsi" w:cs="Myriad Pro"/>
                <w:b/>
              </w:rPr>
            </w:pPr>
          </w:p>
        </w:tc>
        <w:tc>
          <w:tcPr>
            <w:tcW w:w="5492" w:type="dxa"/>
            <w:shd w:val="clear" w:color="000000" w:fill="FFFFFF"/>
          </w:tcPr>
          <w:p w14:paraId="38D8F867" w14:textId="77777777" w:rsidR="006159C3" w:rsidRPr="00B71585" w:rsidRDefault="006159C3" w:rsidP="00EF6FB1">
            <w:pPr>
              <w:spacing w:before="120"/>
              <w:rPr>
                <w:rFonts w:asciiTheme="minorHAnsi" w:hAnsiTheme="minorHAnsi" w:cs="Myriad Pro"/>
                <w:bCs/>
              </w:rPr>
            </w:pPr>
            <w:r w:rsidRPr="00B71585">
              <w:rPr>
                <w:rFonts w:asciiTheme="minorHAnsi" w:hAnsiTheme="minorHAnsi" w:cs="Myriad Pro"/>
                <w:bCs/>
              </w:rPr>
              <w:t xml:space="preserve">Please indicate here applicable including Quality Certificates, Patent Registrations, Environmental Sustainability Certificates, etc.  </w:t>
            </w:r>
          </w:p>
        </w:tc>
      </w:tr>
      <w:tr w:rsidR="006159C3" w:rsidRPr="00B71585" w14:paraId="5CB7CD6E" w14:textId="77777777" w:rsidTr="00EF6FB1">
        <w:trPr>
          <w:trHeight w:val="704"/>
        </w:trPr>
        <w:tc>
          <w:tcPr>
            <w:tcW w:w="3439" w:type="dxa"/>
            <w:shd w:val="clear" w:color="000000" w:fill="FFFFFF"/>
            <w:vAlign w:val="center"/>
          </w:tcPr>
          <w:p w14:paraId="0066B57F" w14:textId="77777777" w:rsidR="006159C3" w:rsidRPr="00B106B2" w:rsidRDefault="006159C3" w:rsidP="00EF6FB1">
            <w:pPr>
              <w:spacing w:before="120"/>
              <w:rPr>
                <w:rFonts w:asciiTheme="minorHAnsi" w:hAnsiTheme="minorHAnsi" w:cs="Myriad Pro"/>
                <w:b/>
              </w:rPr>
            </w:pPr>
            <w:r w:rsidRPr="00B106B2">
              <w:rPr>
                <w:rFonts w:asciiTheme="minorHAnsi" w:hAnsiTheme="minorHAnsi" w:cs="Myriad Pro"/>
                <w:b/>
              </w:rPr>
              <w:t>Please provide contact details of at least 2 previous partners for reference</w:t>
            </w:r>
          </w:p>
        </w:tc>
        <w:tc>
          <w:tcPr>
            <w:tcW w:w="5492" w:type="dxa"/>
            <w:shd w:val="clear" w:color="000000" w:fill="FFFFFF"/>
          </w:tcPr>
          <w:p w14:paraId="7F4D8A19" w14:textId="77777777" w:rsidR="006159C3" w:rsidRPr="00B71585" w:rsidRDefault="006159C3" w:rsidP="00EF6FB1">
            <w:pPr>
              <w:spacing w:before="120"/>
              <w:rPr>
                <w:rFonts w:asciiTheme="minorHAnsi" w:hAnsiTheme="minorHAnsi" w:cs="Myriad Pro"/>
                <w:bCs/>
              </w:rPr>
            </w:pPr>
            <w:r w:rsidRPr="00B71585">
              <w:rPr>
                <w:rFonts w:asciiTheme="minorHAnsi" w:hAnsiTheme="minorHAnsi" w:cs="Myriad Pro"/>
                <w:bCs/>
              </w:rPr>
              <w:t xml:space="preserve">Please attach the signed reference letters </w:t>
            </w:r>
            <w:r w:rsidRPr="00B71585">
              <w:rPr>
                <w:rFonts w:asciiTheme="minorHAnsi" w:hAnsiTheme="minorHAnsi" w:cs="Myriad Pro"/>
                <w:bCs/>
                <w:i/>
              </w:rPr>
              <w:t>if any.</w:t>
            </w:r>
          </w:p>
        </w:tc>
      </w:tr>
      <w:tr w:rsidR="006159C3" w:rsidRPr="00B71585" w14:paraId="33C10F4D" w14:textId="77777777" w:rsidTr="00EF6FB1">
        <w:trPr>
          <w:trHeight w:val="704"/>
        </w:trPr>
        <w:tc>
          <w:tcPr>
            <w:tcW w:w="3439" w:type="dxa"/>
            <w:shd w:val="clear" w:color="000000" w:fill="FFFFFF"/>
            <w:vAlign w:val="center"/>
          </w:tcPr>
          <w:p w14:paraId="1250CFDA" w14:textId="77777777" w:rsidR="006159C3" w:rsidRPr="00B106B2" w:rsidRDefault="006159C3" w:rsidP="00EF6FB1">
            <w:pPr>
              <w:spacing w:before="120"/>
              <w:rPr>
                <w:rFonts w:asciiTheme="minorHAnsi" w:hAnsiTheme="minorHAnsi" w:cs="Myriad Pro"/>
                <w:b/>
              </w:rPr>
            </w:pPr>
            <w:r w:rsidRPr="00B106B2">
              <w:rPr>
                <w:rFonts w:asciiTheme="minorHAnsi" w:hAnsiTheme="minorHAnsi" w:cs="Myriad Pro"/>
                <w:b/>
              </w:rPr>
              <w:t>Company is not in the UN Security Council 1267/1989 List, UN Procurement Division List or Other UN Ineligibility List.</w:t>
            </w:r>
          </w:p>
        </w:tc>
        <w:tc>
          <w:tcPr>
            <w:tcW w:w="5492" w:type="dxa"/>
            <w:shd w:val="clear" w:color="000000" w:fill="FFFFFF"/>
          </w:tcPr>
          <w:p w14:paraId="41429E56" w14:textId="77777777" w:rsidR="006159C3" w:rsidRPr="00B71585" w:rsidRDefault="006159C3" w:rsidP="00EF6FB1">
            <w:pPr>
              <w:spacing w:before="120"/>
              <w:rPr>
                <w:rFonts w:asciiTheme="minorHAnsi" w:hAnsiTheme="minorHAnsi" w:cs="Myriad Pro"/>
                <w:bCs/>
              </w:rPr>
            </w:pPr>
            <w:r w:rsidRPr="00B71585">
              <w:rPr>
                <w:rFonts w:asciiTheme="minorHAnsi" w:hAnsiTheme="minorHAnsi" w:cs="Myriad Pro"/>
                <w:bCs/>
              </w:rPr>
              <w:t>Yes/No (Please choose)</w:t>
            </w:r>
          </w:p>
        </w:tc>
      </w:tr>
      <w:tr w:rsidR="006159C3" w:rsidRPr="00B71585" w14:paraId="3BF79D7B" w14:textId="77777777" w:rsidTr="00EF6FB1">
        <w:trPr>
          <w:trHeight w:val="450"/>
        </w:trPr>
        <w:tc>
          <w:tcPr>
            <w:tcW w:w="3439" w:type="dxa"/>
            <w:shd w:val="clear" w:color="000000" w:fill="FFFFFF"/>
            <w:vAlign w:val="center"/>
          </w:tcPr>
          <w:p w14:paraId="1074D072" w14:textId="77777777" w:rsidR="006159C3" w:rsidRPr="00B106B2" w:rsidRDefault="006159C3" w:rsidP="00EF6FB1">
            <w:pPr>
              <w:spacing w:before="120"/>
              <w:rPr>
                <w:rFonts w:asciiTheme="minorHAnsi" w:hAnsiTheme="minorHAnsi" w:cs="Myriad Pro"/>
                <w:b/>
              </w:rPr>
            </w:pPr>
            <w:r w:rsidRPr="00B106B2">
              <w:rPr>
                <w:rFonts w:asciiTheme="minorHAnsi" w:hAnsiTheme="minorHAnsi" w:cs="Myriad Pro"/>
                <w:b/>
              </w:rPr>
              <w:t>Other relevant information</w:t>
            </w:r>
          </w:p>
        </w:tc>
        <w:tc>
          <w:tcPr>
            <w:tcW w:w="5492" w:type="dxa"/>
            <w:shd w:val="clear" w:color="000000" w:fill="FFFFFF"/>
          </w:tcPr>
          <w:p w14:paraId="6C6D663A" w14:textId="77777777" w:rsidR="006159C3" w:rsidRPr="00B71585" w:rsidRDefault="006159C3" w:rsidP="00EF6FB1">
            <w:pPr>
              <w:spacing w:before="120"/>
              <w:rPr>
                <w:rFonts w:asciiTheme="minorHAnsi" w:hAnsiTheme="minorHAnsi" w:cs="Myriad Pro"/>
                <w:bCs/>
              </w:rPr>
            </w:pPr>
          </w:p>
        </w:tc>
      </w:tr>
    </w:tbl>
    <w:p w14:paraId="25614C6E" w14:textId="77777777" w:rsidR="006159C3" w:rsidRPr="00B71585" w:rsidRDefault="006159C3" w:rsidP="006159C3">
      <w:pPr>
        <w:pStyle w:val="ListParagraph"/>
        <w:tabs>
          <w:tab w:val="left" w:pos="990"/>
        </w:tabs>
        <w:spacing w:line="240" w:lineRule="auto"/>
        <w:ind w:left="990" w:hanging="450"/>
        <w:rPr>
          <w:rFonts w:asciiTheme="minorHAnsi" w:hAnsiTheme="minorHAnsi" w:cs="Calibri"/>
          <w:b/>
          <w:snapToGrid w:val="0"/>
          <w:sz w:val="20"/>
          <w:szCs w:val="20"/>
        </w:rPr>
      </w:pPr>
    </w:p>
    <w:p w14:paraId="20BDDC26" w14:textId="77777777" w:rsidR="006159C3" w:rsidRPr="00B71585" w:rsidRDefault="006159C3" w:rsidP="006159C3">
      <w:pPr>
        <w:rPr>
          <w:rFonts w:asciiTheme="minorHAnsi" w:hAnsiTheme="minorHAnsi" w:cs="Calibri"/>
          <w:b/>
          <w:snapToGrid w:val="0"/>
          <w:kern w:val="28"/>
          <w:sz w:val="22"/>
          <w:szCs w:val="22"/>
        </w:rPr>
      </w:pPr>
      <w:r w:rsidRPr="00B71585">
        <w:rPr>
          <w:rFonts w:asciiTheme="minorHAnsi" w:hAnsiTheme="minorHAnsi" w:cs="Calibri"/>
          <w:b/>
          <w:snapToGrid w:val="0"/>
          <w:szCs w:val="22"/>
        </w:rPr>
        <w:br w:type="page"/>
      </w:r>
    </w:p>
    <w:p w14:paraId="2EB35C85" w14:textId="77777777" w:rsidR="006159C3" w:rsidRPr="00B71585" w:rsidRDefault="006159C3" w:rsidP="006159C3">
      <w:pPr>
        <w:pStyle w:val="ListParagraph"/>
        <w:numPr>
          <w:ilvl w:val="0"/>
          <w:numId w:val="1"/>
        </w:numPr>
        <w:spacing w:line="240" w:lineRule="auto"/>
        <w:ind w:left="540" w:hanging="540"/>
        <w:rPr>
          <w:rFonts w:asciiTheme="minorHAnsi" w:hAnsiTheme="minorHAnsi" w:cs="Calibri"/>
          <w:b/>
          <w:snapToGrid w:val="0"/>
          <w:szCs w:val="22"/>
        </w:rPr>
      </w:pPr>
      <w:r w:rsidRPr="00B71585">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6159C3" w:rsidRPr="00B71585" w14:paraId="2BEA62C7" w14:textId="77777777" w:rsidTr="00EF6FB1">
        <w:trPr>
          <w:trHeight w:val="620"/>
        </w:trPr>
        <w:tc>
          <w:tcPr>
            <w:tcW w:w="8910" w:type="dxa"/>
            <w:tcBorders>
              <w:top w:val="single" w:sz="4" w:space="0" w:color="auto"/>
              <w:bottom w:val="single" w:sz="4" w:space="0" w:color="auto"/>
            </w:tcBorders>
          </w:tcPr>
          <w:p w14:paraId="31F1356E" w14:textId="77777777" w:rsidR="006159C3" w:rsidRPr="00B71585" w:rsidRDefault="006159C3" w:rsidP="00EF6FB1">
            <w:pPr>
              <w:pStyle w:val="BodyText2"/>
              <w:spacing w:after="0" w:line="240" w:lineRule="auto"/>
              <w:jc w:val="both"/>
              <w:rPr>
                <w:rFonts w:asciiTheme="minorHAnsi" w:hAnsiTheme="minorHAnsi" w:cs="Myriad Pro"/>
                <w:bCs/>
                <w:i/>
                <w:kern w:val="0"/>
                <w:sz w:val="22"/>
                <w:szCs w:val="20"/>
              </w:rPr>
            </w:pPr>
          </w:p>
          <w:p w14:paraId="0D9B9202" w14:textId="77777777" w:rsidR="006159C3" w:rsidRPr="00B71585" w:rsidRDefault="006159C3" w:rsidP="00EF6FB1">
            <w:pPr>
              <w:pStyle w:val="BodyText2"/>
              <w:spacing w:after="0" w:line="240" w:lineRule="auto"/>
              <w:jc w:val="both"/>
              <w:rPr>
                <w:rFonts w:asciiTheme="minorHAnsi" w:hAnsiTheme="minorHAnsi" w:cs="Myriad Pro"/>
                <w:bCs/>
                <w:i/>
                <w:kern w:val="0"/>
                <w:sz w:val="22"/>
                <w:szCs w:val="20"/>
              </w:rPr>
            </w:pPr>
            <w:r w:rsidRPr="00B71585">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243D106C" w14:textId="77777777" w:rsidR="006159C3" w:rsidRPr="00B71585" w:rsidRDefault="006159C3" w:rsidP="00EF6FB1">
            <w:pPr>
              <w:pStyle w:val="BodyText2"/>
              <w:spacing w:after="0" w:line="240" w:lineRule="auto"/>
              <w:jc w:val="both"/>
              <w:rPr>
                <w:rFonts w:asciiTheme="minorHAnsi" w:hAnsiTheme="minorHAnsi" w:cs="Myriad Pro"/>
                <w:b/>
                <w:bCs/>
                <w:i/>
                <w:kern w:val="0"/>
                <w:sz w:val="20"/>
                <w:szCs w:val="20"/>
              </w:rPr>
            </w:pPr>
          </w:p>
          <w:p w14:paraId="55ABD3D4" w14:textId="77777777" w:rsidR="006159C3" w:rsidRPr="00B71585" w:rsidRDefault="006159C3" w:rsidP="00EF6FB1">
            <w:pPr>
              <w:pStyle w:val="BodyText2"/>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 xml:space="preserve">Must include: </w:t>
            </w:r>
          </w:p>
          <w:p w14:paraId="3BEA48A1" w14:textId="77777777" w:rsidR="006159C3" w:rsidRDefault="006159C3" w:rsidP="00EF6FB1">
            <w:pPr>
              <w:pStyle w:val="BodyText2"/>
              <w:numPr>
                <w:ilvl w:val="0"/>
                <w:numId w:val="4"/>
              </w:numPr>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requested (up to</w:t>
            </w:r>
            <w:r>
              <w:rPr>
                <w:rFonts w:asciiTheme="minorHAnsi" w:hAnsiTheme="minorHAnsi" w:cs="Myriad Pro"/>
                <w:b/>
                <w:bCs/>
                <w:i/>
                <w:kern w:val="0"/>
                <w:sz w:val="20"/>
                <w:szCs w:val="20"/>
              </w:rPr>
              <w:t xml:space="preserve"> 4</w:t>
            </w:r>
            <w:r w:rsidRPr="00B71585">
              <w:rPr>
                <w:rFonts w:asciiTheme="minorHAnsi" w:hAnsiTheme="minorHAnsi" w:cs="Myriad Pro"/>
                <w:b/>
                <w:bCs/>
                <w:i/>
                <w:kern w:val="0"/>
                <w:sz w:val="20"/>
                <w:szCs w:val="20"/>
              </w:rPr>
              <w:t xml:space="preserve"> pages)</w:t>
            </w:r>
            <w:r>
              <w:rPr>
                <w:rFonts w:asciiTheme="minorHAnsi" w:hAnsiTheme="minorHAnsi" w:cs="Myriad Pro"/>
                <w:b/>
                <w:bCs/>
                <w:i/>
                <w:kern w:val="0"/>
                <w:sz w:val="20"/>
                <w:szCs w:val="20"/>
              </w:rPr>
              <w:t xml:space="preserve">, </w:t>
            </w:r>
            <w:r w:rsidRPr="009F3CEE">
              <w:rPr>
                <w:rFonts w:asciiTheme="minorHAnsi" w:hAnsiTheme="minorHAnsi" w:cs="Myriad Pro"/>
                <w:b/>
                <w:bCs/>
                <w:i/>
                <w:kern w:val="0"/>
                <w:sz w:val="20"/>
                <w:szCs w:val="20"/>
              </w:rPr>
              <w:t xml:space="preserve">previous experience in implementing similar </w:t>
            </w:r>
            <w:r>
              <w:rPr>
                <w:rFonts w:asciiTheme="minorHAnsi" w:hAnsiTheme="minorHAnsi" w:cs="Myriad Pro"/>
                <w:b/>
                <w:bCs/>
                <w:i/>
                <w:kern w:val="0"/>
                <w:sz w:val="20"/>
                <w:szCs w:val="20"/>
              </w:rPr>
              <w:t>activities</w:t>
            </w:r>
            <w:r w:rsidRPr="009F3CEE">
              <w:rPr>
                <w:rFonts w:asciiTheme="minorHAnsi" w:hAnsiTheme="minorHAnsi" w:cs="Myriad Pro"/>
                <w:b/>
                <w:bCs/>
                <w:i/>
                <w:kern w:val="0"/>
                <w:sz w:val="20"/>
                <w:szCs w:val="20"/>
              </w:rPr>
              <w:t xml:space="preserve"> and competitive advantages of the applicant company</w:t>
            </w:r>
            <w:r w:rsidRPr="00B71585">
              <w:rPr>
                <w:rFonts w:asciiTheme="minorHAnsi" w:hAnsiTheme="minorHAnsi" w:cs="Myriad Pro"/>
                <w:b/>
                <w:bCs/>
                <w:i/>
                <w:kern w:val="0"/>
                <w:sz w:val="20"/>
                <w:szCs w:val="20"/>
              </w:rPr>
              <w:t>;</w:t>
            </w:r>
          </w:p>
          <w:p w14:paraId="25F10F73" w14:textId="77777777" w:rsidR="006159C3" w:rsidRPr="004F7545" w:rsidRDefault="006159C3" w:rsidP="00EF6FB1">
            <w:pPr>
              <w:pStyle w:val="BodyText2"/>
              <w:numPr>
                <w:ilvl w:val="0"/>
                <w:numId w:val="4"/>
              </w:numPr>
              <w:spacing w:line="240" w:lineRule="auto"/>
              <w:jc w:val="both"/>
              <w:rPr>
                <w:rFonts w:asciiTheme="minorHAnsi" w:hAnsiTheme="minorHAnsi" w:cs="Myriad Pro"/>
                <w:b/>
                <w:bCs/>
                <w:i/>
                <w:kern w:val="0"/>
                <w:sz w:val="20"/>
                <w:szCs w:val="20"/>
              </w:rPr>
            </w:pPr>
            <w:r w:rsidRPr="00E06B59">
              <w:rPr>
                <w:rFonts w:asciiTheme="minorHAnsi" w:hAnsiTheme="minorHAnsi" w:cs="Myriad Pro"/>
                <w:b/>
                <w:bCs/>
                <w:i/>
                <w:kern w:val="0"/>
                <w:sz w:val="20"/>
                <w:szCs w:val="20"/>
              </w:rPr>
              <w:t>Brief description of the assignment implementation with an indication approach to the performance of each stage. A work plan with the proposed work schedule indicating the persons responsible for each area of activity</w:t>
            </w:r>
            <w:r>
              <w:rPr>
                <w:rFonts w:asciiTheme="minorHAnsi" w:hAnsiTheme="minorHAnsi" w:cs="Myriad Pro"/>
                <w:b/>
                <w:bCs/>
                <w:i/>
                <w:kern w:val="0"/>
                <w:sz w:val="20"/>
                <w:szCs w:val="20"/>
              </w:rPr>
              <w:t>.</w:t>
            </w:r>
          </w:p>
        </w:tc>
      </w:tr>
    </w:tbl>
    <w:p w14:paraId="59DC4861" w14:textId="77777777" w:rsidR="006159C3" w:rsidRPr="00B71585" w:rsidRDefault="006159C3" w:rsidP="006159C3">
      <w:pPr>
        <w:rPr>
          <w:rFonts w:asciiTheme="minorHAnsi" w:hAnsiTheme="minorHAnsi" w:cs="Calibri"/>
          <w:b/>
          <w:lang w:val="en-CA"/>
        </w:rPr>
      </w:pPr>
    </w:p>
    <w:p w14:paraId="72D19424" w14:textId="77777777" w:rsidR="006159C3" w:rsidRPr="00B71585" w:rsidRDefault="006159C3" w:rsidP="006159C3">
      <w:pPr>
        <w:pStyle w:val="BodyText2"/>
        <w:numPr>
          <w:ilvl w:val="0"/>
          <w:numId w:val="1"/>
        </w:numPr>
        <w:spacing w:after="0" w:line="240" w:lineRule="auto"/>
        <w:ind w:left="540" w:hanging="540"/>
        <w:rPr>
          <w:rFonts w:asciiTheme="minorHAnsi" w:hAnsiTheme="minorHAnsi" w:cs="Calibri"/>
          <w:b/>
          <w:sz w:val="22"/>
          <w:szCs w:val="22"/>
          <w:lang w:val="en-CA"/>
        </w:rPr>
      </w:pPr>
      <w:r w:rsidRPr="00B71585">
        <w:rPr>
          <w:rFonts w:asciiTheme="minorHAnsi" w:hAnsiTheme="minorHAnsi" w:cs="Calibri"/>
          <w:b/>
          <w:sz w:val="22"/>
          <w:szCs w:val="22"/>
          <w:lang w:val="en-CA"/>
        </w:rPr>
        <w:t xml:space="preserve">Qualifications of Key Personnel </w:t>
      </w:r>
    </w:p>
    <w:p w14:paraId="6D2D2049" w14:textId="77777777" w:rsidR="006159C3" w:rsidRPr="00B71585" w:rsidRDefault="006159C3" w:rsidP="006159C3">
      <w:pPr>
        <w:pStyle w:val="BodyText2"/>
        <w:spacing w:after="0" w:line="240" w:lineRule="auto"/>
        <w:ind w:left="540"/>
        <w:rPr>
          <w:rFonts w:asciiTheme="minorHAnsi" w:hAnsiTheme="minorHAnsi" w:cs="Calibri"/>
          <w:b/>
          <w:sz w:val="20"/>
          <w:lang w:val="en-CA"/>
        </w:rPr>
      </w:pPr>
    </w:p>
    <w:p w14:paraId="773C906B" w14:textId="77777777" w:rsidR="006159C3" w:rsidRDefault="006159C3" w:rsidP="006159C3">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ru-RU"/>
        </w:rPr>
      </w:pPr>
    </w:p>
    <w:p w14:paraId="697D5B78" w14:textId="77777777" w:rsidR="006159C3" w:rsidRPr="00B71585" w:rsidRDefault="006159C3" w:rsidP="006159C3">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en-CA"/>
        </w:rPr>
      </w:pPr>
      <w:r w:rsidRPr="00B71585">
        <w:rPr>
          <w:rFonts w:asciiTheme="minorHAnsi" w:hAnsiTheme="minorHAnsi" w:cstheme="minorHAnsi"/>
          <w:b/>
          <w:i/>
          <w:sz w:val="20"/>
          <w:lang w:val="en-CA"/>
        </w:rPr>
        <w:t>If required by the RFP, the Service Provider must provide:</w:t>
      </w:r>
    </w:p>
    <w:p w14:paraId="092AFB84" w14:textId="77777777" w:rsidR="006159C3" w:rsidRPr="00B71585" w:rsidRDefault="006159C3" w:rsidP="006159C3">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lang w:val="en-CA"/>
        </w:rPr>
      </w:pPr>
    </w:p>
    <w:p w14:paraId="50FFA02A" w14:textId="77777777" w:rsidR="006159C3" w:rsidRPr="00B71585" w:rsidRDefault="006159C3" w:rsidP="006159C3">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i/>
          <w:sz w:val="20"/>
          <w:lang w:val="en-CA"/>
        </w:rPr>
        <w:t>а</w:t>
      </w:r>
      <w:r w:rsidRPr="00B71585">
        <w:rPr>
          <w:rFonts w:asciiTheme="minorHAnsi" w:hAnsiTheme="minorHAnsi" w:cstheme="minorHAnsi"/>
          <w:b/>
          <w:bCs/>
          <w:i/>
          <w:kern w:val="0"/>
          <w:sz w:val="20"/>
          <w:szCs w:val="20"/>
        </w:rPr>
        <w:t xml:space="preserve">) Names and qualifications of the key personnel that will perform the services; description of roles of key personnel; </w:t>
      </w:r>
    </w:p>
    <w:p w14:paraId="79B04159" w14:textId="77777777" w:rsidR="006159C3" w:rsidRPr="00B71585" w:rsidRDefault="006159C3" w:rsidP="006159C3">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bCs/>
          <w:i/>
          <w:kern w:val="0"/>
          <w:sz w:val="20"/>
          <w:szCs w:val="20"/>
        </w:rPr>
        <w:t>b) CVs demonstrating qualifications, experience and language skills</w:t>
      </w:r>
      <w:r w:rsidRPr="009E780A">
        <w:rPr>
          <w:rFonts w:asciiTheme="minorHAnsi" w:hAnsiTheme="minorHAnsi" w:cstheme="minorHAnsi"/>
          <w:b/>
          <w:bCs/>
          <w:i/>
          <w:kern w:val="0"/>
          <w:sz w:val="20"/>
          <w:szCs w:val="20"/>
        </w:rPr>
        <w:t>,</w:t>
      </w:r>
      <w:r w:rsidRPr="00B71585">
        <w:rPr>
          <w:rFonts w:asciiTheme="minorHAnsi" w:hAnsiTheme="minorHAnsi" w:cstheme="minorHAnsi"/>
          <w:b/>
          <w:bCs/>
          <w:i/>
          <w:kern w:val="0"/>
          <w:sz w:val="20"/>
          <w:szCs w:val="20"/>
        </w:rPr>
        <w:t xml:space="preserve"> as well as contact details for refere</w:t>
      </w:r>
      <w:r>
        <w:rPr>
          <w:rFonts w:asciiTheme="minorHAnsi" w:hAnsiTheme="minorHAnsi" w:cstheme="minorHAnsi"/>
          <w:b/>
          <w:bCs/>
          <w:i/>
          <w:kern w:val="0"/>
          <w:sz w:val="20"/>
          <w:szCs w:val="20"/>
        </w:rPr>
        <w:t>nc</w:t>
      </w:r>
      <w:r w:rsidRPr="00B71585">
        <w:rPr>
          <w:rFonts w:asciiTheme="minorHAnsi" w:hAnsiTheme="minorHAnsi" w:cstheme="minorHAnsi"/>
          <w:b/>
          <w:bCs/>
          <w:i/>
          <w:kern w:val="0"/>
          <w:sz w:val="20"/>
          <w:szCs w:val="20"/>
        </w:rPr>
        <w:t xml:space="preserve">es; </w:t>
      </w:r>
    </w:p>
    <w:p w14:paraId="79C7E838" w14:textId="77777777" w:rsidR="006159C3" w:rsidRPr="00B71585" w:rsidRDefault="006159C3" w:rsidP="006159C3">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bCs/>
          <w:i/>
          <w:kern w:val="0"/>
          <w:sz w:val="20"/>
          <w:szCs w:val="20"/>
        </w:rPr>
        <w:t xml:space="preserve">e) Written confirmation from each team member that they are available for the entire duration of the contract. </w:t>
      </w:r>
    </w:p>
    <w:p w14:paraId="052493F9" w14:textId="77777777" w:rsidR="006159C3" w:rsidRPr="00B71585" w:rsidRDefault="006159C3" w:rsidP="006159C3">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B71585">
        <w:rPr>
          <w:rFonts w:asciiTheme="minorHAnsi" w:hAnsiTheme="minorHAnsi"/>
          <w:b/>
          <w:snapToGrid w:val="0"/>
          <w:sz w:val="28"/>
          <w:szCs w:val="28"/>
        </w:rPr>
        <w:br w:type="page"/>
      </w:r>
    </w:p>
    <w:p w14:paraId="674D7306" w14:textId="77777777" w:rsidR="006159C3" w:rsidRPr="00B71585" w:rsidRDefault="006159C3" w:rsidP="006159C3">
      <w:pPr>
        <w:spacing w:before="120"/>
        <w:ind w:firstLine="720"/>
        <w:jc w:val="center"/>
        <w:rPr>
          <w:rFonts w:asciiTheme="minorHAnsi" w:hAnsiTheme="minorHAnsi"/>
          <w:b/>
          <w:snapToGrid w:val="0"/>
          <w:sz w:val="22"/>
          <w:szCs w:val="24"/>
        </w:rPr>
      </w:pPr>
      <w:r w:rsidRPr="00B71585">
        <w:rPr>
          <w:rFonts w:asciiTheme="minorHAnsi" w:hAnsiTheme="minorHAnsi"/>
          <w:b/>
          <w:snapToGrid w:val="0"/>
          <w:sz w:val="24"/>
          <w:szCs w:val="24"/>
        </w:rPr>
        <w:lastRenderedPageBreak/>
        <w:t>Financial Proposal</w:t>
      </w:r>
      <w:r w:rsidRPr="00B71585">
        <w:rPr>
          <w:rFonts w:asciiTheme="minorHAnsi" w:hAnsiTheme="minorHAnsi"/>
          <w:b/>
          <w:snapToGrid w:val="0"/>
          <w:sz w:val="22"/>
          <w:szCs w:val="24"/>
        </w:rPr>
        <w:t xml:space="preserve"> </w:t>
      </w:r>
    </w:p>
    <w:p w14:paraId="21429688" w14:textId="77777777" w:rsidR="006159C3" w:rsidRPr="00B71585" w:rsidRDefault="006159C3" w:rsidP="006159C3">
      <w:pPr>
        <w:spacing w:before="120"/>
        <w:ind w:firstLine="720"/>
        <w:jc w:val="center"/>
        <w:rPr>
          <w:rFonts w:asciiTheme="minorHAnsi" w:hAnsiTheme="minorHAnsi"/>
          <w:b/>
          <w:snapToGrid w:val="0"/>
          <w:sz w:val="22"/>
          <w:szCs w:val="24"/>
        </w:rPr>
      </w:pPr>
    </w:p>
    <w:p w14:paraId="1295A1B9" w14:textId="77777777" w:rsidR="006159C3" w:rsidRPr="00B71585" w:rsidRDefault="006159C3" w:rsidP="006159C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1169E02C" w14:textId="77777777" w:rsidR="006159C3" w:rsidRPr="00B71585" w:rsidRDefault="006159C3" w:rsidP="006159C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Financial Proposal must provide a detailed cost breakdown. Provide separate figures for each functional grouping or category.</w:t>
      </w:r>
    </w:p>
    <w:p w14:paraId="25C9A0AC" w14:textId="77777777" w:rsidR="006159C3" w:rsidRPr="00B71585" w:rsidRDefault="006159C3" w:rsidP="006159C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Any estimates for cost-reimbursable items, such as travel and out-of-pocket expenses, should be listed separately.</w:t>
      </w:r>
    </w:p>
    <w:p w14:paraId="4325B229" w14:textId="77777777" w:rsidR="006159C3" w:rsidRPr="00B71585" w:rsidRDefault="006159C3" w:rsidP="006159C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1830BA45" w14:textId="77777777" w:rsidR="006159C3" w:rsidRPr="00B71585" w:rsidRDefault="006159C3" w:rsidP="006159C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2066A7B5" w14:textId="77777777" w:rsidR="006159C3" w:rsidRPr="00B71585" w:rsidRDefault="006159C3" w:rsidP="006159C3">
      <w:pPr>
        <w:spacing w:after="120"/>
        <w:jc w:val="both"/>
        <w:rPr>
          <w:rFonts w:asciiTheme="minorHAnsi" w:hAnsiTheme="minorHAnsi" w:cstheme="minorHAnsi"/>
          <w:snapToGrid w:val="0"/>
          <w:sz w:val="22"/>
          <w:szCs w:val="24"/>
        </w:rPr>
      </w:pPr>
    </w:p>
    <w:p w14:paraId="1D3C9EE7" w14:textId="77777777" w:rsidR="006159C3" w:rsidRPr="00B71585" w:rsidRDefault="006159C3" w:rsidP="006159C3">
      <w:pPr>
        <w:pStyle w:val="ListParagraph"/>
        <w:spacing w:after="120" w:line="240" w:lineRule="auto"/>
        <w:ind w:left="0"/>
        <w:rPr>
          <w:rFonts w:asciiTheme="minorHAnsi" w:hAnsiTheme="minorHAnsi" w:cstheme="minorHAnsi"/>
          <w:b/>
          <w:snapToGrid w:val="0"/>
        </w:rPr>
      </w:pPr>
      <w:r w:rsidRPr="00B71585">
        <w:rPr>
          <w:rFonts w:asciiTheme="minorHAnsi" w:hAnsiTheme="minorHAnsi" w:cstheme="minorHAnsi"/>
          <w:b/>
          <w:snapToGrid w:val="0"/>
        </w:rPr>
        <w:t>A. Cost Breakdown per Deliverables*</w:t>
      </w:r>
    </w:p>
    <w:p w14:paraId="39A8B6B8" w14:textId="77777777" w:rsidR="006159C3" w:rsidRPr="00B71585" w:rsidRDefault="006159C3" w:rsidP="006159C3">
      <w:pPr>
        <w:pStyle w:val="ListParagraph"/>
        <w:spacing w:after="120" w:line="240" w:lineRule="auto"/>
        <w:ind w:left="0"/>
        <w:rPr>
          <w:rFonts w:asciiTheme="minorHAnsi" w:hAnsiTheme="minorHAnsi" w:cstheme="minorHAnsi"/>
          <w:b/>
          <w:snapToGrid w:val="0"/>
        </w:rPr>
      </w:pPr>
    </w:p>
    <w:p w14:paraId="18769088" w14:textId="77777777" w:rsidR="006159C3" w:rsidRPr="00B71585" w:rsidRDefault="006159C3" w:rsidP="006159C3">
      <w:pPr>
        <w:pStyle w:val="BodyText"/>
        <w:ind w:left="120"/>
        <w:rPr>
          <w:rFonts w:asciiTheme="minorHAnsi" w:hAnsiTheme="minorHAnsi"/>
          <w:sz w:val="22"/>
          <w:szCs w:val="22"/>
        </w:rPr>
      </w:pPr>
      <w:r w:rsidRPr="00B71585">
        <w:rPr>
          <w:rFonts w:asciiTheme="minorHAnsi" w:hAnsiTheme="minorHAnsi"/>
          <w:sz w:val="22"/>
          <w:szCs w:val="22"/>
        </w:rPr>
        <w:t>The key steps and a description of the results that must be obtained in the specified time frames are listed below.</w:t>
      </w:r>
    </w:p>
    <w:p w14:paraId="17936329" w14:textId="77777777" w:rsidR="006159C3" w:rsidRPr="00B71585" w:rsidRDefault="006159C3" w:rsidP="006159C3">
      <w:pPr>
        <w:pStyle w:val="BodyText"/>
        <w:ind w:left="120"/>
        <w:rPr>
          <w:rFonts w:asciiTheme="minorHAnsi" w:hAnsiTheme="minorHAnsi"/>
          <w:sz w:val="22"/>
          <w:szCs w:val="22"/>
        </w:rPr>
      </w:pPr>
      <w:r w:rsidRPr="00B71585">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6159C3" w:rsidRPr="00B71585" w14:paraId="61552F41" w14:textId="77777777" w:rsidTr="00EF6FB1">
        <w:tc>
          <w:tcPr>
            <w:tcW w:w="2953" w:type="dxa"/>
          </w:tcPr>
          <w:p w14:paraId="0C4FE6C0" w14:textId="77777777" w:rsidR="006159C3" w:rsidRPr="00B71585" w:rsidRDefault="006159C3" w:rsidP="00EF6FB1">
            <w:pPr>
              <w:jc w:val="center"/>
              <w:rPr>
                <w:rFonts w:asciiTheme="minorHAnsi" w:eastAsia="Calibri" w:hAnsiTheme="minorHAnsi" w:cs="Calibri"/>
                <w:b/>
                <w:snapToGrid w:val="0"/>
              </w:rPr>
            </w:pPr>
            <w:r w:rsidRPr="00B71585">
              <w:rPr>
                <w:rFonts w:asciiTheme="minorHAnsi" w:eastAsia="Calibri" w:hAnsiTheme="minorHAnsi" w:cs="Calibri"/>
                <w:b/>
                <w:snapToGrid w:val="0"/>
              </w:rPr>
              <w:t>Deliverables</w:t>
            </w:r>
          </w:p>
          <w:p w14:paraId="705418D5" w14:textId="77777777" w:rsidR="006159C3" w:rsidRPr="00B71585" w:rsidRDefault="006159C3" w:rsidP="00EF6FB1">
            <w:pPr>
              <w:jc w:val="center"/>
              <w:rPr>
                <w:rFonts w:asciiTheme="minorHAnsi" w:eastAsia="Calibri" w:hAnsiTheme="minorHAnsi" w:cs="Calibri"/>
                <w:b/>
                <w:snapToGrid w:val="0"/>
              </w:rPr>
            </w:pPr>
            <w:r w:rsidRPr="00B71585">
              <w:rPr>
                <w:rFonts w:asciiTheme="minorHAnsi" w:eastAsia="Calibri" w:hAnsiTheme="minorHAnsi" w:cs="Calibri"/>
                <w:b/>
                <w:i/>
                <w:iCs/>
                <w:snapToGrid w:val="0"/>
              </w:rPr>
              <w:t>[list them as referred to in the RFP]</w:t>
            </w:r>
          </w:p>
        </w:tc>
        <w:tc>
          <w:tcPr>
            <w:tcW w:w="2286" w:type="dxa"/>
          </w:tcPr>
          <w:p w14:paraId="65498F59" w14:textId="77777777" w:rsidR="006159C3" w:rsidRPr="00B71585" w:rsidRDefault="006159C3" w:rsidP="00EF6FB1">
            <w:pPr>
              <w:jc w:val="center"/>
              <w:rPr>
                <w:rFonts w:asciiTheme="minorHAnsi" w:eastAsia="Calibri" w:hAnsiTheme="minorHAnsi" w:cs="Calibri"/>
                <w:b/>
                <w:i/>
                <w:iCs/>
                <w:snapToGrid w:val="0"/>
              </w:rPr>
            </w:pPr>
            <w:r w:rsidRPr="00B71585">
              <w:rPr>
                <w:rFonts w:asciiTheme="minorHAnsi" w:eastAsia="Calibri" w:hAnsiTheme="minorHAnsi" w:cs="Calibri"/>
                <w:b/>
                <w:i/>
                <w:iCs/>
                <w:snapToGrid w:val="0"/>
              </w:rPr>
              <w:t>Percentage of Total Price (Weight for payment)</w:t>
            </w:r>
          </w:p>
        </w:tc>
        <w:tc>
          <w:tcPr>
            <w:tcW w:w="1333" w:type="dxa"/>
          </w:tcPr>
          <w:p w14:paraId="520D3FCB" w14:textId="77777777" w:rsidR="006159C3" w:rsidRPr="00B71585" w:rsidRDefault="006159C3" w:rsidP="00EF6FB1">
            <w:pPr>
              <w:jc w:val="center"/>
              <w:rPr>
                <w:rFonts w:asciiTheme="minorHAnsi" w:eastAsia="Calibri" w:hAnsiTheme="minorHAnsi" w:cs="Calibri"/>
                <w:b/>
                <w:i/>
                <w:iCs/>
                <w:snapToGrid w:val="0"/>
              </w:rPr>
            </w:pPr>
            <w:r w:rsidRPr="00B71585">
              <w:rPr>
                <w:rFonts w:asciiTheme="minorHAnsi" w:eastAsia="Calibri" w:hAnsiTheme="minorHAnsi" w:cs="Calibri"/>
                <w:b/>
                <w:i/>
                <w:iCs/>
                <w:snapToGrid w:val="0"/>
              </w:rPr>
              <w:t>Amount, currency, excl. VAT</w:t>
            </w:r>
          </w:p>
        </w:tc>
      </w:tr>
      <w:tr w:rsidR="006159C3" w:rsidRPr="00B71585" w14:paraId="15D9AB01" w14:textId="77777777" w:rsidTr="00EF6FB1">
        <w:tc>
          <w:tcPr>
            <w:tcW w:w="2953" w:type="dxa"/>
          </w:tcPr>
          <w:p w14:paraId="1C02A8A8" w14:textId="77777777" w:rsidR="006159C3" w:rsidRPr="00E06B59" w:rsidRDefault="006159C3" w:rsidP="00EF6FB1">
            <w:pPr>
              <w:rPr>
                <w:rFonts w:asciiTheme="minorHAnsi" w:eastAsia="Calibri" w:hAnsiTheme="minorHAnsi" w:cs="Calibri"/>
                <w:snapToGrid w:val="0"/>
                <w:lang w:val="ru-RU"/>
              </w:rPr>
            </w:pPr>
            <w:r w:rsidRPr="00B71585">
              <w:rPr>
                <w:rFonts w:asciiTheme="minorHAnsi" w:eastAsia="Calibri" w:hAnsiTheme="minorHAnsi" w:cs="Calibri"/>
                <w:snapToGrid w:val="0"/>
              </w:rPr>
              <w:t>Deliverable 1</w:t>
            </w:r>
          </w:p>
        </w:tc>
        <w:tc>
          <w:tcPr>
            <w:tcW w:w="2286" w:type="dxa"/>
          </w:tcPr>
          <w:p w14:paraId="2D0CF8EB" w14:textId="77777777" w:rsidR="006159C3" w:rsidRPr="00B71585" w:rsidRDefault="006159C3" w:rsidP="00EF6FB1">
            <w:pPr>
              <w:jc w:val="center"/>
              <w:rPr>
                <w:rFonts w:asciiTheme="minorHAnsi" w:eastAsia="Calibri" w:hAnsiTheme="minorHAnsi" w:cs="Calibri"/>
                <w:snapToGrid w:val="0"/>
              </w:rPr>
            </w:pPr>
          </w:p>
        </w:tc>
        <w:tc>
          <w:tcPr>
            <w:tcW w:w="1333" w:type="dxa"/>
          </w:tcPr>
          <w:p w14:paraId="65B61893" w14:textId="77777777" w:rsidR="006159C3" w:rsidRPr="00B71585" w:rsidRDefault="006159C3" w:rsidP="00EF6FB1">
            <w:pPr>
              <w:rPr>
                <w:rFonts w:asciiTheme="minorHAnsi" w:eastAsia="Calibri" w:hAnsiTheme="minorHAnsi" w:cs="Calibri"/>
                <w:snapToGrid w:val="0"/>
              </w:rPr>
            </w:pPr>
          </w:p>
        </w:tc>
      </w:tr>
      <w:tr w:rsidR="006159C3" w:rsidRPr="00B71585" w14:paraId="3D49BEC4" w14:textId="77777777" w:rsidTr="00EF6FB1">
        <w:tc>
          <w:tcPr>
            <w:tcW w:w="2953" w:type="dxa"/>
          </w:tcPr>
          <w:p w14:paraId="5A81F28B" w14:textId="77777777" w:rsidR="006159C3" w:rsidRPr="00E06B59" w:rsidRDefault="006159C3" w:rsidP="00EF6FB1">
            <w:pPr>
              <w:rPr>
                <w:rFonts w:asciiTheme="minorHAnsi" w:eastAsia="Calibri" w:hAnsiTheme="minorHAnsi" w:cs="Calibri"/>
                <w:snapToGrid w:val="0"/>
                <w:lang w:val="ru-RU"/>
              </w:rPr>
            </w:pPr>
            <w:r w:rsidRPr="004D07AE">
              <w:rPr>
                <w:rFonts w:asciiTheme="minorHAnsi" w:eastAsia="Calibri" w:hAnsiTheme="minorHAnsi" w:cs="Calibri"/>
                <w:snapToGrid w:val="0"/>
              </w:rPr>
              <w:t xml:space="preserve">Deliverable </w:t>
            </w:r>
            <w:r>
              <w:rPr>
                <w:rFonts w:asciiTheme="minorHAnsi" w:eastAsia="Calibri" w:hAnsiTheme="minorHAnsi" w:cs="Calibri"/>
                <w:snapToGrid w:val="0"/>
              </w:rPr>
              <w:t>2, 3</w:t>
            </w:r>
          </w:p>
        </w:tc>
        <w:tc>
          <w:tcPr>
            <w:tcW w:w="2286" w:type="dxa"/>
          </w:tcPr>
          <w:p w14:paraId="4642ACA4" w14:textId="77777777" w:rsidR="006159C3" w:rsidRPr="00B71585" w:rsidRDefault="006159C3" w:rsidP="00EF6FB1">
            <w:pPr>
              <w:jc w:val="center"/>
              <w:rPr>
                <w:rFonts w:asciiTheme="minorHAnsi" w:eastAsia="Calibri" w:hAnsiTheme="minorHAnsi" w:cs="Calibri"/>
                <w:snapToGrid w:val="0"/>
              </w:rPr>
            </w:pPr>
          </w:p>
        </w:tc>
        <w:tc>
          <w:tcPr>
            <w:tcW w:w="1333" w:type="dxa"/>
          </w:tcPr>
          <w:p w14:paraId="06E5E9DF" w14:textId="77777777" w:rsidR="006159C3" w:rsidRPr="00B71585" w:rsidRDefault="006159C3" w:rsidP="00EF6FB1">
            <w:pPr>
              <w:rPr>
                <w:rFonts w:asciiTheme="minorHAnsi" w:eastAsia="Calibri" w:hAnsiTheme="minorHAnsi" w:cs="Calibri"/>
                <w:snapToGrid w:val="0"/>
              </w:rPr>
            </w:pPr>
          </w:p>
        </w:tc>
      </w:tr>
      <w:tr w:rsidR="006159C3" w:rsidRPr="00B71585" w14:paraId="1BBF3281" w14:textId="77777777" w:rsidTr="00EF6FB1">
        <w:tc>
          <w:tcPr>
            <w:tcW w:w="2953" w:type="dxa"/>
          </w:tcPr>
          <w:p w14:paraId="51284C3B" w14:textId="77777777" w:rsidR="006159C3" w:rsidRPr="00E06B59" w:rsidRDefault="006159C3" w:rsidP="00EF6FB1">
            <w:pPr>
              <w:rPr>
                <w:rFonts w:asciiTheme="minorHAnsi" w:eastAsia="Calibri" w:hAnsiTheme="minorHAnsi" w:cs="Calibri"/>
                <w:snapToGrid w:val="0"/>
              </w:rPr>
            </w:pPr>
            <w:r w:rsidRPr="004D07AE">
              <w:rPr>
                <w:rFonts w:asciiTheme="minorHAnsi" w:eastAsia="Calibri" w:hAnsiTheme="minorHAnsi" w:cs="Calibri"/>
                <w:snapToGrid w:val="0"/>
              </w:rPr>
              <w:t xml:space="preserve">Deliverable </w:t>
            </w:r>
            <w:r>
              <w:rPr>
                <w:rFonts w:asciiTheme="minorHAnsi" w:eastAsia="Calibri" w:hAnsiTheme="minorHAnsi" w:cs="Calibri"/>
                <w:snapToGrid w:val="0"/>
              </w:rPr>
              <w:t>4</w:t>
            </w:r>
          </w:p>
        </w:tc>
        <w:tc>
          <w:tcPr>
            <w:tcW w:w="2286" w:type="dxa"/>
          </w:tcPr>
          <w:p w14:paraId="120143E9" w14:textId="77777777" w:rsidR="006159C3" w:rsidRPr="00B71585" w:rsidRDefault="006159C3" w:rsidP="00EF6FB1">
            <w:pPr>
              <w:jc w:val="center"/>
              <w:rPr>
                <w:rFonts w:asciiTheme="minorHAnsi" w:eastAsia="Calibri" w:hAnsiTheme="minorHAnsi" w:cs="Calibri"/>
                <w:snapToGrid w:val="0"/>
              </w:rPr>
            </w:pPr>
          </w:p>
        </w:tc>
        <w:tc>
          <w:tcPr>
            <w:tcW w:w="1333" w:type="dxa"/>
          </w:tcPr>
          <w:p w14:paraId="5596F844" w14:textId="77777777" w:rsidR="006159C3" w:rsidRPr="00B71585" w:rsidRDefault="006159C3" w:rsidP="00EF6FB1">
            <w:pPr>
              <w:rPr>
                <w:rFonts w:asciiTheme="minorHAnsi" w:eastAsia="Calibri" w:hAnsiTheme="minorHAnsi" w:cs="Calibri"/>
                <w:snapToGrid w:val="0"/>
              </w:rPr>
            </w:pPr>
          </w:p>
        </w:tc>
      </w:tr>
      <w:tr w:rsidR="006159C3" w:rsidRPr="00B71585" w14:paraId="50F8A0D9" w14:textId="77777777" w:rsidTr="00EF6FB1">
        <w:tc>
          <w:tcPr>
            <w:tcW w:w="2953" w:type="dxa"/>
          </w:tcPr>
          <w:p w14:paraId="110144A0" w14:textId="77777777" w:rsidR="006159C3" w:rsidRPr="00E06B59" w:rsidRDefault="006159C3" w:rsidP="00EF6FB1">
            <w:pPr>
              <w:rPr>
                <w:rFonts w:asciiTheme="minorHAnsi" w:eastAsia="Calibri" w:hAnsiTheme="minorHAnsi" w:cs="Calibri"/>
                <w:snapToGrid w:val="0"/>
              </w:rPr>
            </w:pPr>
            <w:r w:rsidRPr="004D07AE">
              <w:rPr>
                <w:rFonts w:asciiTheme="minorHAnsi" w:eastAsia="Calibri" w:hAnsiTheme="minorHAnsi" w:cs="Calibri"/>
                <w:snapToGrid w:val="0"/>
              </w:rPr>
              <w:t xml:space="preserve">Deliverable </w:t>
            </w:r>
            <w:r>
              <w:rPr>
                <w:rFonts w:asciiTheme="minorHAnsi" w:eastAsia="Calibri" w:hAnsiTheme="minorHAnsi" w:cs="Calibri"/>
                <w:snapToGrid w:val="0"/>
              </w:rPr>
              <w:t>5</w:t>
            </w:r>
          </w:p>
        </w:tc>
        <w:tc>
          <w:tcPr>
            <w:tcW w:w="2286" w:type="dxa"/>
          </w:tcPr>
          <w:p w14:paraId="78B265B8" w14:textId="77777777" w:rsidR="006159C3" w:rsidRPr="00B71585" w:rsidRDefault="006159C3" w:rsidP="00EF6FB1">
            <w:pPr>
              <w:jc w:val="center"/>
              <w:rPr>
                <w:rFonts w:asciiTheme="minorHAnsi" w:eastAsia="Calibri" w:hAnsiTheme="minorHAnsi" w:cs="Calibri"/>
                <w:snapToGrid w:val="0"/>
              </w:rPr>
            </w:pPr>
          </w:p>
        </w:tc>
        <w:tc>
          <w:tcPr>
            <w:tcW w:w="1333" w:type="dxa"/>
          </w:tcPr>
          <w:p w14:paraId="6EF53B80" w14:textId="77777777" w:rsidR="006159C3" w:rsidRPr="00B71585" w:rsidRDefault="006159C3" w:rsidP="00EF6FB1">
            <w:pPr>
              <w:rPr>
                <w:rFonts w:asciiTheme="minorHAnsi" w:eastAsia="Calibri" w:hAnsiTheme="minorHAnsi" w:cs="Calibri"/>
                <w:snapToGrid w:val="0"/>
              </w:rPr>
            </w:pPr>
          </w:p>
        </w:tc>
      </w:tr>
      <w:tr w:rsidR="006159C3" w:rsidRPr="00B71585" w14:paraId="4CF0205A" w14:textId="77777777" w:rsidTr="00EF6FB1">
        <w:tc>
          <w:tcPr>
            <w:tcW w:w="2953" w:type="dxa"/>
          </w:tcPr>
          <w:p w14:paraId="6D3F8EB4" w14:textId="77777777" w:rsidR="006159C3" w:rsidRPr="004D07AE" w:rsidRDefault="006159C3" w:rsidP="00EF6FB1">
            <w:pPr>
              <w:rPr>
                <w:rFonts w:asciiTheme="minorHAnsi" w:eastAsia="Calibri" w:hAnsiTheme="minorHAnsi" w:cs="Calibri"/>
                <w:snapToGrid w:val="0"/>
              </w:rPr>
            </w:pPr>
            <w:r w:rsidRPr="004D07AE">
              <w:rPr>
                <w:rFonts w:asciiTheme="minorHAnsi" w:eastAsia="Calibri" w:hAnsiTheme="minorHAnsi" w:cs="Calibri"/>
                <w:snapToGrid w:val="0"/>
              </w:rPr>
              <w:t xml:space="preserve">Deliverable </w:t>
            </w:r>
            <w:r>
              <w:rPr>
                <w:rFonts w:asciiTheme="minorHAnsi" w:eastAsia="Calibri" w:hAnsiTheme="minorHAnsi" w:cs="Calibri"/>
                <w:snapToGrid w:val="0"/>
              </w:rPr>
              <w:t>6</w:t>
            </w:r>
          </w:p>
        </w:tc>
        <w:tc>
          <w:tcPr>
            <w:tcW w:w="2286" w:type="dxa"/>
          </w:tcPr>
          <w:p w14:paraId="3A52827B" w14:textId="77777777" w:rsidR="006159C3" w:rsidRDefault="006159C3" w:rsidP="00EF6FB1">
            <w:pPr>
              <w:jc w:val="center"/>
              <w:rPr>
                <w:rFonts w:asciiTheme="minorHAnsi" w:eastAsia="Calibri" w:hAnsiTheme="minorHAnsi" w:cs="Calibri"/>
                <w:snapToGrid w:val="0"/>
              </w:rPr>
            </w:pPr>
          </w:p>
        </w:tc>
        <w:tc>
          <w:tcPr>
            <w:tcW w:w="1333" w:type="dxa"/>
          </w:tcPr>
          <w:p w14:paraId="0A648287" w14:textId="77777777" w:rsidR="006159C3" w:rsidRPr="00B71585" w:rsidRDefault="006159C3" w:rsidP="00EF6FB1">
            <w:pPr>
              <w:rPr>
                <w:rFonts w:asciiTheme="minorHAnsi" w:eastAsia="Calibri" w:hAnsiTheme="minorHAnsi" w:cs="Calibri"/>
                <w:snapToGrid w:val="0"/>
              </w:rPr>
            </w:pPr>
          </w:p>
        </w:tc>
      </w:tr>
      <w:tr w:rsidR="006159C3" w:rsidRPr="00B71585" w14:paraId="09573323" w14:textId="77777777" w:rsidTr="00EF6FB1">
        <w:tc>
          <w:tcPr>
            <w:tcW w:w="2953" w:type="dxa"/>
          </w:tcPr>
          <w:p w14:paraId="3315F616" w14:textId="77777777" w:rsidR="006159C3" w:rsidRPr="00B71585" w:rsidRDefault="006159C3" w:rsidP="00EF6FB1">
            <w:pPr>
              <w:rPr>
                <w:rFonts w:asciiTheme="minorHAnsi" w:eastAsia="Calibri" w:hAnsiTheme="minorHAnsi" w:cs="Calibri"/>
                <w:snapToGrid w:val="0"/>
              </w:rPr>
            </w:pPr>
            <w:r w:rsidRPr="00B71585">
              <w:rPr>
                <w:rFonts w:asciiTheme="minorHAnsi" w:eastAsia="Calibri" w:hAnsiTheme="minorHAnsi" w:cs="Calibri"/>
                <w:b/>
                <w:snapToGrid w:val="0"/>
              </w:rPr>
              <w:t>Total</w:t>
            </w:r>
            <w:r w:rsidRPr="00B71585">
              <w:rPr>
                <w:rFonts w:asciiTheme="minorHAnsi" w:eastAsia="Calibri" w:hAnsiTheme="minorHAnsi" w:cs="Calibri"/>
                <w:snapToGrid w:val="0"/>
              </w:rPr>
              <w:t xml:space="preserve"> (please indicate currency)</w:t>
            </w:r>
          </w:p>
        </w:tc>
        <w:tc>
          <w:tcPr>
            <w:tcW w:w="2286" w:type="dxa"/>
          </w:tcPr>
          <w:p w14:paraId="6C8E7837" w14:textId="77777777" w:rsidR="006159C3" w:rsidRPr="00B71585" w:rsidRDefault="006159C3" w:rsidP="00EF6FB1">
            <w:pPr>
              <w:jc w:val="center"/>
              <w:rPr>
                <w:rFonts w:asciiTheme="minorHAnsi" w:eastAsia="Calibri" w:hAnsiTheme="minorHAnsi" w:cs="Calibri"/>
                <w:snapToGrid w:val="0"/>
              </w:rPr>
            </w:pPr>
            <w:r w:rsidRPr="00B71585">
              <w:rPr>
                <w:rFonts w:asciiTheme="minorHAnsi" w:eastAsia="Calibri" w:hAnsiTheme="minorHAnsi" w:cs="Calibri"/>
                <w:snapToGrid w:val="0"/>
              </w:rPr>
              <w:t>100%</w:t>
            </w:r>
          </w:p>
        </w:tc>
        <w:tc>
          <w:tcPr>
            <w:tcW w:w="1333" w:type="dxa"/>
          </w:tcPr>
          <w:p w14:paraId="30A6C819" w14:textId="77777777" w:rsidR="006159C3" w:rsidRPr="00B71585" w:rsidRDefault="006159C3" w:rsidP="00EF6FB1">
            <w:pPr>
              <w:rPr>
                <w:rFonts w:asciiTheme="minorHAnsi" w:eastAsia="Calibri" w:hAnsiTheme="minorHAnsi" w:cs="Calibri"/>
                <w:snapToGrid w:val="0"/>
              </w:rPr>
            </w:pPr>
          </w:p>
        </w:tc>
      </w:tr>
    </w:tbl>
    <w:p w14:paraId="71518733" w14:textId="77777777" w:rsidR="006159C3" w:rsidRPr="00B71585" w:rsidRDefault="006159C3" w:rsidP="006159C3">
      <w:pPr>
        <w:pStyle w:val="ListParagraph"/>
        <w:spacing w:after="120" w:line="240" w:lineRule="auto"/>
        <w:ind w:left="0"/>
        <w:rPr>
          <w:rFonts w:asciiTheme="minorHAnsi" w:hAnsiTheme="minorHAnsi" w:cstheme="minorHAnsi"/>
          <w:b/>
          <w:snapToGrid w:val="0"/>
        </w:rPr>
      </w:pPr>
    </w:p>
    <w:p w14:paraId="5FBCA649" w14:textId="77777777" w:rsidR="006159C3" w:rsidRPr="00B71585" w:rsidRDefault="006159C3" w:rsidP="006159C3">
      <w:pPr>
        <w:pStyle w:val="ListParagraph"/>
        <w:spacing w:after="120" w:line="240" w:lineRule="auto"/>
        <w:ind w:left="0"/>
        <w:rPr>
          <w:rFonts w:asciiTheme="minorHAnsi" w:hAnsiTheme="minorHAnsi" w:cstheme="minorHAnsi"/>
          <w:b/>
          <w:snapToGrid w:val="0"/>
        </w:rPr>
      </w:pPr>
    </w:p>
    <w:p w14:paraId="63443AF9" w14:textId="77777777" w:rsidR="006159C3" w:rsidRPr="00B71585" w:rsidRDefault="006159C3" w:rsidP="006159C3">
      <w:pPr>
        <w:tabs>
          <w:tab w:val="left" w:pos="540"/>
        </w:tabs>
        <w:ind w:left="540"/>
        <w:rPr>
          <w:rFonts w:asciiTheme="minorHAnsi" w:hAnsiTheme="minorHAnsi" w:cs="Calibri"/>
          <w:i/>
          <w:snapToGrid w:val="0"/>
        </w:rPr>
      </w:pPr>
      <w:r w:rsidRPr="00B71585">
        <w:rPr>
          <w:rFonts w:asciiTheme="minorHAnsi" w:hAnsiTheme="minorHAnsi" w:cs="Calibri"/>
          <w:i/>
          <w:snapToGrid w:val="0"/>
        </w:rPr>
        <w:t>*This shall be the basis of the payment tranches</w:t>
      </w:r>
    </w:p>
    <w:p w14:paraId="4B975758" w14:textId="77777777" w:rsidR="006159C3" w:rsidRPr="00B71585" w:rsidRDefault="006159C3" w:rsidP="006159C3">
      <w:pPr>
        <w:rPr>
          <w:rFonts w:asciiTheme="minorHAnsi" w:hAnsiTheme="minorHAnsi" w:cs="Calibri"/>
          <w:i/>
          <w:snapToGrid w:val="0"/>
        </w:rPr>
      </w:pPr>
    </w:p>
    <w:p w14:paraId="07FEB299" w14:textId="77777777" w:rsidR="006159C3" w:rsidRPr="00B71585" w:rsidRDefault="006159C3" w:rsidP="006159C3">
      <w:pPr>
        <w:rPr>
          <w:rFonts w:asciiTheme="minorHAnsi" w:hAnsiTheme="minorHAnsi" w:cstheme="minorHAnsi"/>
          <w:b/>
          <w:snapToGrid w:val="0"/>
          <w:kern w:val="28"/>
          <w:sz w:val="22"/>
          <w:szCs w:val="24"/>
        </w:rPr>
      </w:pPr>
      <w:r w:rsidRPr="00B71585">
        <w:rPr>
          <w:rFonts w:asciiTheme="minorHAnsi" w:hAnsiTheme="minorHAnsi" w:cstheme="minorHAnsi"/>
          <w:b/>
          <w:snapToGrid w:val="0"/>
        </w:rPr>
        <w:br w:type="page"/>
      </w:r>
    </w:p>
    <w:p w14:paraId="51165313" w14:textId="77777777" w:rsidR="006159C3" w:rsidRPr="00B71585" w:rsidRDefault="006159C3" w:rsidP="006159C3">
      <w:pPr>
        <w:pStyle w:val="ListParagraph"/>
        <w:spacing w:after="120" w:line="240" w:lineRule="auto"/>
        <w:ind w:left="0"/>
        <w:rPr>
          <w:rFonts w:asciiTheme="minorHAnsi" w:hAnsiTheme="minorHAnsi" w:cstheme="minorHAnsi"/>
          <w:b/>
          <w:snapToGrid w:val="0"/>
        </w:rPr>
      </w:pPr>
      <w:bookmarkStart w:id="0" w:name="_Hlk35528620"/>
      <w:r w:rsidRPr="00B71585">
        <w:rPr>
          <w:rFonts w:asciiTheme="minorHAnsi" w:hAnsiTheme="minorHAnsi" w:cstheme="minorHAnsi"/>
          <w:b/>
          <w:snapToGrid w:val="0"/>
        </w:rPr>
        <w:lastRenderedPageBreak/>
        <w:t xml:space="preserve">B. Cost Breakdown by Cost Component: </w:t>
      </w:r>
    </w:p>
    <w:p w14:paraId="607DE248" w14:textId="77777777" w:rsidR="006159C3" w:rsidRPr="00430F0D" w:rsidRDefault="006159C3" w:rsidP="006159C3">
      <w:pPr>
        <w:spacing w:after="120"/>
        <w:rPr>
          <w:rFonts w:asciiTheme="minorHAnsi" w:hAnsiTheme="minorHAnsi" w:cstheme="minorHAnsi"/>
          <w:snapToGrid w:val="0"/>
          <w:sz w:val="22"/>
          <w:szCs w:val="22"/>
        </w:rPr>
      </w:pPr>
      <w:r w:rsidRPr="00430F0D">
        <w:rPr>
          <w:rFonts w:asciiTheme="minorHAnsi" w:hAnsiTheme="minorHAnsi" w:cstheme="minorHAnsi"/>
          <w:snapToGrid w:val="0"/>
          <w:sz w:val="22"/>
          <w:szCs w:val="22"/>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9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1985"/>
        <w:gridCol w:w="1041"/>
        <w:gridCol w:w="943"/>
        <w:gridCol w:w="1127"/>
      </w:tblGrid>
      <w:tr w:rsidR="006159C3" w:rsidRPr="002935CA" w14:paraId="546FAD3A" w14:textId="77777777" w:rsidTr="00EF6FB1">
        <w:tc>
          <w:tcPr>
            <w:tcW w:w="567" w:type="dxa"/>
            <w:shd w:val="clear" w:color="auto" w:fill="auto"/>
            <w:vAlign w:val="center"/>
          </w:tcPr>
          <w:p w14:paraId="585ED0F3" w14:textId="77777777" w:rsidR="006159C3" w:rsidRPr="002935CA" w:rsidRDefault="006159C3" w:rsidP="00EF6FB1">
            <w:pPr>
              <w:spacing w:line="276" w:lineRule="auto"/>
              <w:jc w:val="both"/>
              <w:rPr>
                <w:rFonts w:asciiTheme="minorHAnsi" w:eastAsia="Calibri" w:hAnsiTheme="minorHAnsi" w:cstheme="minorHAnsi"/>
                <w:b/>
                <w:i/>
                <w:color w:val="000000" w:themeColor="text1"/>
              </w:rPr>
            </w:pPr>
            <w:r w:rsidRPr="002935CA">
              <w:rPr>
                <w:rFonts w:asciiTheme="minorHAnsi" w:eastAsia="Calibri" w:hAnsiTheme="minorHAnsi" w:cstheme="minorHAnsi"/>
                <w:b/>
                <w:i/>
                <w:color w:val="000000" w:themeColor="text1"/>
              </w:rPr>
              <w:t>№</w:t>
            </w:r>
          </w:p>
        </w:tc>
        <w:tc>
          <w:tcPr>
            <w:tcW w:w="3402" w:type="dxa"/>
            <w:shd w:val="clear" w:color="auto" w:fill="auto"/>
            <w:vAlign w:val="center"/>
          </w:tcPr>
          <w:p w14:paraId="4882F097" w14:textId="77777777" w:rsidR="006159C3" w:rsidRPr="002935CA" w:rsidRDefault="006159C3" w:rsidP="00EF6FB1">
            <w:pPr>
              <w:spacing w:line="276" w:lineRule="auto"/>
              <w:jc w:val="both"/>
              <w:rPr>
                <w:rFonts w:asciiTheme="minorHAnsi" w:eastAsia="Calibri" w:hAnsiTheme="minorHAnsi" w:cstheme="minorHAnsi"/>
                <w:b/>
                <w:i/>
                <w:color w:val="000000" w:themeColor="text1"/>
              </w:rPr>
            </w:pPr>
            <w:r w:rsidRPr="002935CA">
              <w:rPr>
                <w:rFonts w:asciiTheme="minorHAnsi" w:eastAsia="Calibri" w:hAnsiTheme="minorHAnsi" w:cstheme="minorHAnsi"/>
                <w:b/>
                <w:i/>
                <w:color w:val="000000" w:themeColor="text1"/>
              </w:rPr>
              <w:t>Activity/Costs</w:t>
            </w:r>
          </w:p>
        </w:tc>
        <w:tc>
          <w:tcPr>
            <w:tcW w:w="1985" w:type="dxa"/>
            <w:vAlign w:val="center"/>
          </w:tcPr>
          <w:p w14:paraId="6254A36D" w14:textId="77777777" w:rsidR="006159C3" w:rsidRPr="002935CA" w:rsidRDefault="006159C3" w:rsidP="00EF6FB1">
            <w:pPr>
              <w:spacing w:line="276" w:lineRule="auto"/>
              <w:jc w:val="both"/>
              <w:rPr>
                <w:rFonts w:asciiTheme="minorHAnsi" w:eastAsia="Calibri" w:hAnsiTheme="minorHAnsi" w:cstheme="minorHAnsi"/>
                <w:b/>
                <w:i/>
                <w:color w:val="000000" w:themeColor="text1"/>
              </w:rPr>
            </w:pPr>
            <w:r w:rsidRPr="002935CA">
              <w:rPr>
                <w:rFonts w:asciiTheme="minorHAnsi" w:eastAsia="Calibri" w:hAnsiTheme="minorHAnsi" w:cstheme="minorHAnsi"/>
                <w:b/>
                <w:i/>
                <w:color w:val="000000" w:themeColor="text1"/>
              </w:rPr>
              <w:t>Unit</w:t>
            </w:r>
          </w:p>
        </w:tc>
        <w:tc>
          <w:tcPr>
            <w:tcW w:w="1041" w:type="dxa"/>
            <w:shd w:val="clear" w:color="auto" w:fill="auto"/>
            <w:vAlign w:val="center"/>
          </w:tcPr>
          <w:p w14:paraId="640E6CE1" w14:textId="77777777" w:rsidR="006159C3" w:rsidRPr="002935CA" w:rsidRDefault="006159C3" w:rsidP="00EF6FB1">
            <w:pPr>
              <w:spacing w:line="276" w:lineRule="auto"/>
              <w:jc w:val="both"/>
              <w:rPr>
                <w:rFonts w:asciiTheme="minorHAnsi" w:eastAsia="Calibri" w:hAnsiTheme="minorHAnsi" w:cstheme="minorHAnsi"/>
                <w:b/>
                <w:i/>
                <w:color w:val="000000" w:themeColor="text1"/>
              </w:rPr>
            </w:pPr>
            <w:r w:rsidRPr="002935CA">
              <w:rPr>
                <w:rFonts w:asciiTheme="minorHAnsi" w:eastAsia="Calibri" w:hAnsiTheme="minorHAnsi" w:cstheme="minorHAnsi"/>
                <w:b/>
                <w:i/>
                <w:color w:val="000000" w:themeColor="text1"/>
              </w:rPr>
              <w:t>Number</w:t>
            </w:r>
          </w:p>
        </w:tc>
        <w:tc>
          <w:tcPr>
            <w:tcW w:w="943" w:type="dxa"/>
            <w:shd w:val="clear" w:color="auto" w:fill="auto"/>
            <w:vAlign w:val="center"/>
          </w:tcPr>
          <w:p w14:paraId="1873DD3D" w14:textId="77777777" w:rsidR="006159C3" w:rsidRPr="002935CA" w:rsidRDefault="006159C3" w:rsidP="00EF6FB1">
            <w:pPr>
              <w:spacing w:line="276" w:lineRule="auto"/>
              <w:jc w:val="both"/>
              <w:rPr>
                <w:rFonts w:asciiTheme="minorHAnsi" w:eastAsia="Calibri" w:hAnsiTheme="minorHAnsi" w:cstheme="minorHAnsi"/>
                <w:b/>
                <w:i/>
                <w:color w:val="000000" w:themeColor="text1"/>
              </w:rPr>
            </w:pPr>
            <w:r w:rsidRPr="002935CA">
              <w:rPr>
                <w:rFonts w:asciiTheme="minorHAnsi" w:eastAsia="Calibri" w:hAnsiTheme="minorHAnsi" w:cstheme="minorHAnsi"/>
                <w:b/>
                <w:i/>
                <w:color w:val="000000" w:themeColor="text1"/>
              </w:rPr>
              <w:t>Cost per unit, currency</w:t>
            </w:r>
          </w:p>
        </w:tc>
        <w:tc>
          <w:tcPr>
            <w:tcW w:w="1127" w:type="dxa"/>
            <w:vAlign w:val="center"/>
          </w:tcPr>
          <w:p w14:paraId="2FFB3D69" w14:textId="77777777" w:rsidR="006159C3" w:rsidRPr="002935CA" w:rsidRDefault="006159C3" w:rsidP="00EF6FB1">
            <w:pPr>
              <w:spacing w:line="276" w:lineRule="auto"/>
              <w:jc w:val="both"/>
              <w:rPr>
                <w:rFonts w:asciiTheme="minorHAnsi" w:eastAsia="Calibri" w:hAnsiTheme="minorHAnsi" w:cstheme="minorHAnsi"/>
                <w:b/>
                <w:i/>
                <w:color w:val="000000" w:themeColor="text1"/>
              </w:rPr>
            </w:pPr>
            <w:r w:rsidRPr="002935CA">
              <w:rPr>
                <w:rFonts w:asciiTheme="minorHAnsi" w:eastAsia="Calibri" w:hAnsiTheme="minorHAnsi" w:cstheme="minorHAnsi"/>
                <w:b/>
                <w:i/>
                <w:color w:val="000000" w:themeColor="text1"/>
              </w:rPr>
              <w:t xml:space="preserve">Amount, currency excl. VAT </w:t>
            </w:r>
          </w:p>
        </w:tc>
      </w:tr>
      <w:tr w:rsidR="006159C3" w:rsidRPr="002935CA" w14:paraId="111A3F66" w14:textId="77777777" w:rsidTr="00EF6FB1">
        <w:tc>
          <w:tcPr>
            <w:tcW w:w="567" w:type="dxa"/>
            <w:shd w:val="clear" w:color="auto" w:fill="auto"/>
            <w:vAlign w:val="center"/>
          </w:tcPr>
          <w:p w14:paraId="5B5559DE"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1</w:t>
            </w:r>
          </w:p>
        </w:tc>
        <w:tc>
          <w:tcPr>
            <w:tcW w:w="3402" w:type="dxa"/>
            <w:shd w:val="clear" w:color="auto" w:fill="auto"/>
            <w:vAlign w:val="center"/>
          </w:tcPr>
          <w:p w14:paraId="746584A5"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Personnel</w:t>
            </w:r>
          </w:p>
        </w:tc>
        <w:tc>
          <w:tcPr>
            <w:tcW w:w="1985" w:type="dxa"/>
            <w:vAlign w:val="center"/>
          </w:tcPr>
          <w:p w14:paraId="759E9677"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5FFF3C0E"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DAFC36B"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3AE8D403"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5F56EA54" w14:textId="77777777" w:rsidTr="00EF6FB1">
        <w:tc>
          <w:tcPr>
            <w:tcW w:w="567" w:type="dxa"/>
            <w:shd w:val="clear" w:color="auto" w:fill="auto"/>
            <w:vAlign w:val="center"/>
          </w:tcPr>
          <w:p w14:paraId="36FEEA65"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1.1</w:t>
            </w:r>
          </w:p>
        </w:tc>
        <w:tc>
          <w:tcPr>
            <w:tcW w:w="3402" w:type="dxa"/>
            <w:shd w:val="clear" w:color="auto" w:fill="auto"/>
            <w:vAlign w:val="center"/>
          </w:tcPr>
          <w:p w14:paraId="6C730353"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Team Leader</w:t>
            </w:r>
          </w:p>
        </w:tc>
        <w:tc>
          <w:tcPr>
            <w:tcW w:w="1985" w:type="dxa"/>
            <w:vAlign w:val="center"/>
          </w:tcPr>
          <w:p w14:paraId="135370CE"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 xml:space="preserve">1 day of work </w:t>
            </w:r>
          </w:p>
        </w:tc>
        <w:tc>
          <w:tcPr>
            <w:tcW w:w="1041" w:type="dxa"/>
            <w:shd w:val="clear" w:color="auto" w:fill="auto"/>
            <w:vAlign w:val="center"/>
          </w:tcPr>
          <w:p w14:paraId="031B46D0"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487840F9"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48617F21"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4618A969" w14:textId="77777777" w:rsidTr="00EF6FB1">
        <w:tc>
          <w:tcPr>
            <w:tcW w:w="567" w:type="dxa"/>
            <w:shd w:val="clear" w:color="auto" w:fill="auto"/>
            <w:vAlign w:val="center"/>
          </w:tcPr>
          <w:p w14:paraId="24689473"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1.2</w:t>
            </w:r>
          </w:p>
        </w:tc>
        <w:tc>
          <w:tcPr>
            <w:tcW w:w="3402" w:type="dxa"/>
            <w:shd w:val="clear" w:color="auto" w:fill="auto"/>
            <w:vAlign w:val="center"/>
          </w:tcPr>
          <w:p w14:paraId="5B13C3E3" w14:textId="77777777" w:rsidR="006159C3" w:rsidRPr="002935CA" w:rsidRDefault="006159C3" w:rsidP="00EF6FB1">
            <w:pPr>
              <w:spacing w:line="276" w:lineRule="auto"/>
              <w:jc w:val="both"/>
              <w:rPr>
                <w:rFonts w:asciiTheme="minorHAnsi" w:eastAsia="Calibri" w:hAnsiTheme="minorHAnsi" w:cstheme="minorHAnsi"/>
                <w:color w:val="000000" w:themeColor="text1"/>
                <w:lang w:val="uk-UA"/>
              </w:rPr>
            </w:pPr>
            <w:r w:rsidRPr="002935CA">
              <w:rPr>
                <w:rFonts w:asciiTheme="minorHAnsi" w:eastAsia="Calibri" w:hAnsiTheme="minorHAnsi" w:cstheme="minorHAnsi"/>
                <w:color w:val="000000" w:themeColor="text1"/>
              </w:rPr>
              <w:t xml:space="preserve">Team member (role on the team) #1 </w:t>
            </w:r>
          </w:p>
        </w:tc>
        <w:tc>
          <w:tcPr>
            <w:tcW w:w="1985" w:type="dxa"/>
            <w:vAlign w:val="center"/>
          </w:tcPr>
          <w:p w14:paraId="204EB99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07321BA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285B10E3"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48A391AE"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688C4CB5" w14:textId="77777777" w:rsidTr="00EF6FB1">
        <w:tc>
          <w:tcPr>
            <w:tcW w:w="567" w:type="dxa"/>
            <w:shd w:val="clear" w:color="auto" w:fill="auto"/>
            <w:vAlign w:val="center"/>
          </w:tcPr>
          <w:p w14:paraId="3B27FBE2"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1.3</w:t>
            </w:r>
          </w:p>
        </w:tc>
        <w:tc>
          <w:tcPr>
            <w:tcW w:w="3402" w:type="dxa"/>
            <w:shd w:val="clear" w:color="auto" w:fill="auto"/>
            <w:vAlign w:val="center"/>
          </w:tcPr>
          <w:p w14:paraId="07F6E5AC"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Team member (role on the team) #2</w:t>
            </w:r>
          </w:p>
        </w:tc>
        <w:tc>
          <w:tcPr>
            <w:tcW w:w="1985" w:type="dxa"/>
            <w:vAlign w:val="center"/>
          </w:tcPr>
          <w:p w14:paraId="25D59F6C"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0F51C4F5"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4EFDB2DC"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75C3832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7934C033" w14:textId="77777777" w:rsidTr="00EF6FB1">
        <w:tc>
          <w:tcPr>
            <w:tcW w:w="567" w:type="dxa"/>
            <w:shd w:val="clear" w:color="auto" w:fill="auto"/>
            <w:vAlign w:val="center"/>
          </w:tcPr>
          <w:p w14:paraId="6967A33A" w14:textId="77777777" w:rsidR="006159C3" w:rsidRPr="002935CA" w:rsidRDefault="006159C3" w:rsidP="00EF6FB1">
            <w:pPr>
              <w:spacing w:line="276" w:lineRule="auto"/>
              <w:jc w:val="both"/>
              <w:rPr>
                <w:rFonts w:asciiTheme="minorHAnsi" w:eastAsia="Calibri" w:hAnsiTheme="minorHAnsi" w:cstheme="minorHAnsi"/>
                <w:color w:val="000000" w:themeColor="text1"/>
                <w:lang w:val="uk-UA"/>
              </w:rPr>
            </w:pPr>
            <w:r w:rsidRPr="002935CA">
              <w:rPr>
                <w:rFonts w:asciiTheme="minorHAnsi" w:eastAsia="Calibri" w:hAnsiTheme="minorHAnsi" w:cstheme="minorHAnsi"/>
                <w:color w:val="000000" w:themeColor="text1"/>
                <w:lang w:val="uk-UA"/>
              </w:rPr>
              <w:t>…</w:t>
            </w:r>
          </w:p>
        </w:tc>
        <w:tc>
          <w:tcPr>
            <w:tcW w:w="3402" w:type="dxa"/>
            <w:shd w:val="clear" w:color="auto" w:fill="auto"/>
            <w:vAlign w:val="center"/>
          </w:tcPr>
          <w:p w14:paraId="47EDE25A" w14:textId="77777777" w:rsidR="006159C3" w:rsidRPr="002935CA" w:rsidRDefault="006159C3" w:rsidP="00EF6FB1">
            <w:pPr>
              <w:spacing w:line="276" w:lineRule="auto"/>
              <w:jc w:val="both"/>
              <w:rPr>
                <w:rFonts w:asciiTheme="minorHAnsi" w:eastAsia="Calibri" w:hAnsiTheme="minorHAnsi" w:cstheme="minorHAnsi"/>
                <w:color w:val="000000" w:themeColor="text1"/>
                <w:lang w:val="uk-UA"/>
              </w:rPr>
            </w:pPr>
            <w:r w:rsidRPr="002935CA">
              <w:rPr>
                <w:rFonts w:asciiTheme="minorHAnsi" w:eastAsia="Calibri" w:hAnsiTheme="minorHAnsi" w:cstheme="minorHAnsi"/>
                <w:color w:val="000000" w:themeColor="text1"/>
                <w:lang w:val="uk-UA"/>
              </w:rPr>
              <w:t>…</w:t>
            </w:r>
          </w:p>
        </w:tc>
        <w:tc>
          <w:tcPr>
            <w:tcW w:w="1985" w:type="dxa"/>
            <w:vAlign w:val="center"/>
          </w:tcPr>
          <w:p w14:paraId="0C118152"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169AEC7A"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06EB4F3"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4220A3B2"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20E03668" w14:textId="77777777" w:rsidTr="00EF6FB1">
        <w:tc>
          <w:tcPr>
            <w:tcW w:w="567" w:type="dxa"/>
            <w:shd w:val="clear" w:color="auto" w:fill="auto"/>
            <w:vAlign w:val="center"/>
          </w:tcPr>
          <w:p w14:paraId="77BE4AE0"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2</w:t>
            </w:r>
          </w:p>
        </w:tc>
        <w:tc>
          <w:tcPr>
            <w:tcW w:w="3402" w:type="dxa"/>
            <w:shd w:val="clear" w:color="auto" w:fill="auto"/>
            <w:vAlign w:val="center"/>
          </w:tcPr>
          <w:p w14:paraId="5A4B785F"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Administration Costs (if necessary)</w:t>
            </w:r>
          </w:p>
        </w:tc>
        <w:tc>
          <w:tcPr>
            <w:tcW w:w="1985" w:type="dxa"/>
            <w:vAlign w:val="center"/>
          </w:tcPr>
          <w:p w14:paraId="1C55BE3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206FE8F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0048945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7B705E57"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635515A4" w14:textId="77777777" w:rsidTr="00EF6FB1">
        <w:tc>
          <w:tcPr>
            <w:tcW w:w="567" w:type="dxa"/>
            <w:shd w:val="clear" w:color="auto" w:fill="auto"/>
            <w:vAlign w:val="center"/>
          </w:tcPr>
          <w:p w14:paraId="5493ECF3"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2.1</w:t>
            </w:r>
          </w:p>
        </w:tc>
        <w:tc>
          <w:tcPr>
            <w:tcW w:w="3402" w:type="dxa"/>
            <w:shd w:val="clear" w:color="auto" w:fill="auto"/>
            <w:vAlign w:val="center"/>
          </w:tcPr>
          <w:p w14:paraId="49F616D2"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 xml:space="preserve">Communications (telephone/Internet)  </w:t>
            </w:r>
          </w:p>
        </w:tc>
        <w:tc>
          <w:tcPr>
            <w:tcW w:w="1985" w:type="dxa"/>
            <w:vAlign w:val="center"/>
          </w:tcPr>
          <w:p w14:paraId="00D6496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37CA1F4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01F99A0"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37556D76"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14AE71F6" w14:textId="77777777" w:rsidTr="00EF6FB1">
        <w:tc>
          <w:tcPr>
            <w:tcW w:w="567" w:type="dxa"/>
            <w:shd w:val="clear" w:color="auto" w:fill="auto"/>
            <w:vAlign w:val="center"/>
          </w:tcPr>
          <w:p w14:paraId="522C233F"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2.2</w:t>
            </w:r>
          </w:p>
        </w:tc>
        <w:tc>
          <w:tcPr>
            <w:tcW w:w="3402" w:type="dxa"/>
            <w:shd w:val="clear" w:color="auto" w:fill="auto"/>
            <w:vAlign w:val="center"/>
          </w:tcPr>
          <w:p w14:paraId="02510C98"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Other (if any - to define clearly activities/costs)</w:t>
            </w:r>
          </w:p>
        </w:tc>
        <w:tc>
          <w:tcPr>
            <w:tcW w:w="1985" w:type="dxa"/>
            <w:vAlign w:val="center"/>
          </w:tcPr>
          <w:p w14:paraId="7A5CDB7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575D340F"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2DA318B7"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64F7E238"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550447CF" w14:textId="77777777" w:rsidTr="00EF6FB1">
        <w:tc>
          <w:tcPr>
            <w:tcW w:w="567" w:type="dxa"/>
            <w:shd w:val="clear" w:color="auto" w:fill="auto"/>
            <w:vAlign w:val="center"/>
          </w:tcPr>
          <w:p w14:paraId="0356A843"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w:t>
            </w:r>
          </w:p>
        </w:tc>
        <w:tc>
          <w:tcPr>
            <w:tcW w:w="3402" w:type="dxa"/>
            <w:shd w:val="clear" w:color="auto" w:fill="auto"/>
            <w:vAlign w:val="center"/>
          </w:tcPr>
          <w:p w14:paraId="2E81C72A"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p>
        </w:tc>
        <w:tc>
          <w:tcPr>
            <w:tcW w:w="1985" w:type="dxa"/>
            <w:vAlign w:val="center"/>
          </w:tcPr>
          <w:p w14:paraId="43C27245"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15A69D02"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33E20455"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00CD09F9"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31C52EBE" w14:textId="77777777" w:rsidTr="00EF6FB1">
        <w:tc>
          <w:tcPr>
            <w:tcW w:w="567" w:type="dxa"/>
            <w:shd w:val="clear" w:color="auto" w:fill="auto"/>
            <w:vAlign w:val="center"/>
          </w:tcPr>
          <w:p w14:paraId="2043AC70"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3</w:t>
            </w:r>
          </w:p>
        </w:tc>
        <w:tc>
          <w:tcPr>
            <w:tcW w:w="3402" w:type="dxa"/>
            <w:shd w:val="clear" w:color="auto" w:fill="auto"/>
            <w:vAlign w:val="center"/>
          </w:tcPr>
          <w:p w14:paraId="5F3B1AA1"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Travel and Lodging</w:t>
            </w:r>
          </w:p>
        </w:tc>
        <w:tc>
          <w:tcPr>
            <w:tcW w:w="1985" w:type="dxa"/>
            <w:vAlign w:val="center"/>
          </w:tcPr>
          <w:p w14:paraId="79797970"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4434AD8E"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33F301C5"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0C97AC99"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6AA77201" w14:textId="77777777" w:rsidTr="00EF6FB1">
        <w:tc>
          <w:tcPr>
            <w:tcW w:w="567" w:type="dxa"/>
            <w:shd w:val="clear" w:color="auto" w:fill="auto"/>
            <w:vAlign w:val="center"/>
          </w:tcPr>
          <w:p w14:paraId="749EFB99"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3.1</w:t>
            </w:r>
          </w:p>
        </w:tc>
        <w:tc>
          <w:tcPr>
            <w:tcW w:w="3402" w:type="dxa"/>
            <w:shd w:val="clear" w:color="auto" w:fill="auto"/>
            <w:vAlign w:val="center"/>
          </w:tcPr>
          <w:p w14:paraId="12270EDA"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Daily Allowance</w:t>
            </w:r>
          </w:p>
        </w:tc>
        <w:tc>
          <w:tcPr>
            <w:tcW w:w="1985" w:type="dxa"/>
            <w:vAlign w:val="center"/>
          </w:tcPr>
          <w:p w14:paraId="7F7174D1"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Day</w:t>
            </w:r>
          </w:p>
        </w:tc>
        <w:tc>
          <w:tcPr>
            <w:tcW w:w="1041" w:type="dxa"/>
            <w:shd w:val="clear" w:color="auto" w:fill="auto"/>
            <w:vAlign w:val="center"/>
          </w:tcPr>
          <w:p w14:paraId="3E9B7BE6"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DECF7B3"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36E7835E"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36B6F082" w14:textId="77777777" w:rsidTr="00EF6FB1">
        <w:trPr>
          <w:trHeight w:val="88"/>
        </w:trPr>
        <w:tc>
          <w:tcPr>
            <w:tcW w:w="567" w:type="dxa"/>
            <w:shd w:val="clear" w:color="auto" w:fill="auto"/>
            <w:vAlign w:val="center"/>
          </w:tcPr>
          <w:p w14:paraId="34CD8DCB" w14:textId="77777777" w:rsidR="006159C3" w:rsidRPr="002935CA" w:rsidRDefault="006159C3" w:rsidP="00EF6FB1">
            <w:pPr>
              <w:spacing w:line="276" w:lineRule="auto"/>
              <w:jc w:val="both"/>
              <w:rPr>
                <w:rFonts w:asciiTheme="minorHAnsi" w:eastAsia="Calibri" w:hAnsiTheme="minorHAnsi" w:cstheme="minorHAnsi"/>
                <w:color w:val="000000" w:themeColor="text1"/>
                <w:lang w:val="ru-RU"/>
              </w:rPr>
            </w:pPr>
            <w:r w:rsidRPr="002935CA">
              <w:rPr>
                <w:rFonts w:asciiTheme="minorHAnsi" w:eastAsia="Calibri" w:hAnsiTheme="minorHAnsi" w:cstheme="minorHAnsi"/>
                <w:color w:val="000000" w:themeColor="text1"/>
                <w:lang w:val="ru-RU"/>
              </w:rPr>
              <w:t>…</w:t>
            </w:r>
          </w:p>
        </w:tc>
        <w:tc>
          <w:tcPr>
            <w:tcW w:w="3402" w:type="dxa"/>
            <w:shd w:val="clear" w:color="auto" w:fill="auto"/>
            <w:vAlign w:val="center"/>
          </w:tcPr>
          <w:p w14:paraId="4CC58122"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b/>
                <w:color w:val="000000" w:themeColor="text1"/>
              </w:rPr>
              <w:t>…</w:t>
            </w:r>
          </w:p>
        </w:tc>
        <w:tc>
          <w:tcPr>
            <w:tcW w:w="1985" w:type="dxa"/>
            <w:vAlign w:val="center"/>
          </w:tcPr>
          <w:p w14:paraId="4FF7CDC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709DBEE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EB28B6C"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529B9BDB"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232307ED" w14:textId="77777777" w:rsidTr="00EF6FB1">
        <w:tc>
          <w:tcPr>
            <w:tcW w:w="567" w:type="dxa"/>
            <w:shd w:val="clear" w:color="auto" w:fill="auto"/>
            <w:vAlign w:val="center"/>
          </w:tcPr>
          <w:p w14:paraId="23357DCD"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4</w:t>
            </w:r>
          </w:p>
        </w:tc>
        <w:tc>
          <w:tcPr>
            <w:tcW w:w="3402" w:type="dxa"/>
            <w:shd w:val="clear" w:color="auto" w:fill="auto"/>
            <w:vAlign w:val="center"/>
          </w:tcPr>
          <w:p w14:paraId="5627DB64"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Other costs (if any - to define clearly activities/costs)</w:t>
            </w:r>
          </w:p>
        </w:tc>
        <w:tc>
          <w:tcPr>
            <w:tcW w:w="1985" w:type="dxa"/>
            <w:vAlign w:val="center"/>
          </w:tcPr>
          <w:p w14:paraId="521874D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0F46B94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273E2DC9"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176F47D2"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70FA96DF" w14:textId="77777777" w:rsidTr="00EF6FB1">
        <w:tc>
          <w:tcPr>
            <w:tcW w:w="567" w:type="dxa"/>
            <w:shd w:val="clear" w:color="auto" w:fill="auto"/>
            <w:vAlign w:val="center"/>
          </w:tcPr>
          <w:p w14:paraId="11F3D143"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4.1</w:t>
            </w:r>
          </w:p>
        </w:tc>
        <w:tc>
          <w:tcPr>
            <w:tcW w:w="3402" w:type="dxa"/>
            <w:shd w:val="clear" w:color="auto" w:fill="auto"/>
            <w:vAlign w:val="center"/>
          </w:tcPr>
          <w:p w14:paraId="51AFB9BA"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color w:val="000000" w:themeColor="text1"/>
              </w:rPr>
              <w:t>Branding and design</w:t>
            </w:r>
          </w:p>
        </w:tc>
        <w:tc>
          <w:tcPr>
            <w:tcW w:w="1985" w:type="dxa"/>
            <w:vAlign w:val="center"/>
          </w:tcPr>
          <w:p w14:paraId="5D74EBDC"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69894836"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2A43208"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002044C3"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7911C4EB" w14:textId="77777777" w:rsidTr="00EF6FB1">
        <w:tc>
          <w:tcPr>
            <w:tcW w:w="567" w:type="dxa"/>
            <w:shd w:val="clear" w:color="auto" w:fill="auto"/>
            <w:vAlign w:val="center"/>
          </w:tcPr>
          <w:p w14:paraId="587AE565" w14:textId="77777777" w:rsidR="006159C3" w:rsidRPr="002935CA" w:rsidRDefault="006159C3" w:rsidP="00EF6FB1">
            <w:pPr>
              <w:spacing w:line="276" w:lineRule="auto"/>
              <w:jc w:val="both"/>
              <w:rPr>
                <w:rFonts w:asciiTheme="minorHAnsi" w:eastAsia="Calibri" w:hAnsiTheme="minorHAnsi" w:cstheme="minorHAnsi"/>
                <w:color w:val="000000" w:themeColor="text1"/>
              </w:rPr>
            </w:pPr>
            <w:r w:rsidRPr="002935CA">
              <w:rPr>
                <w:rFonts w:asciiTheme="minorHAnsi" w:eastAsia="Calibri" w:hAnsiTheme="minorHAnsi" w:cstheme="minorHAnsi"/>
                <w:color w:val="000000" w:themeColor="text1"/>
              </w:rPr>
              <w:t>4.2</w:t>
            </w:r>
          </w:p>
        </w:tc>
        <w:tc>
          <w:tcPr>
            <w:tcW w:w="3402" w:type="dxa"/>
            <w:shd w:val="clear" w:color="auto" w:fill="auto"/>
            <w:vAlign w:val="center"/>
          </w:tcPr>
          <w:p w14:paraId="7DBF29A1"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color w:val="000000" w:themeColor="text1"/>
              </w:rPr>
              <w:t>Social media advertisement</w:t>
            </w:r>
          </w:p>
        </w:tc>
        <w:tc>
          <w:tcPr>
            <w:tcW w:w="1985" w:type="dxa"/>
            <w:vAlign w:val="center"/>
          </w:tcPr>
          <w:p w14:paraId="29AD12CE"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6FB7327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218D47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6D9B4778"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40C65047" w14:textId="77777777" w:rsidTr="00EF6FB1">
        <w:tc>
          <w:tcPr>
            <w:tcW w:w="567" w:type="dxa"/>
            <w:shd w:val="clear" w:color="auto" w:fill="auto"/>
            <w:vAlign w:val="center"/>
          </w:tcPr>
          <w:p w14:paraId="39BC752A" w14:textId="77777777" w:rsidR="006159C3" w:rsidRPr="002935CA" w:rsidRDefault="006159C3" w:rsidP="00EF6FB1">
            <w:pPr>
              <w:spacing w:line="276" w:lineRule="auto"/>
              <w:jc w:val="both"/>
              <w:rPr>
                <w:rFonts w:asciiTheme="minorHAnsi" w:eastAsia="Calibri" w:hAnsiTheme="minorHAnsi" w:cstheme="minorHAnsi"/>
                <w:color w:val="000000" w:themeColor="text1"/>
                <w:lang w:val="ru-RU"/>
              </w:rPr>
            </w:pPr>
            <w:r w:rsidRPr="002935CA">
              <w:rPr>
                <w:rFonts w:asciiTheme="minorHAnsi" w:eastAsia="Calibri" w:hAnsiTheme="minorHAnsi" w:cstheme="minorHAnsi"/>
                <w:color w:val="000000" w:themeColor="text1"/>
                <w:lang w:val="ru-RU"/>
              </w:rPr>
              <w:t>…</w:t>
            </w:r>
          </w:p>
        </w:tc>
        <w:tc>
          <w:tcPr>
            <w:tcW w:w="3402" w:type="dxa"/>
            <w:shd w:val="clear" w:color="auto" w:fill="auto"/>
            <w:vAlign w:val="center"/>
          </w:tcPr>
          <w:p w14:paraId="0DE7A799" w14:textId="77777777" w:rsidR="006159C3" w:rsidRPr="002935CA" w:rsidRDefault="006159C3" w:rsidP="00EF6FB1">
            <w:pPr>
              <w:spacing w:line="276" w:lineRule="auto"/>
              <w:jc w:val="both"/>
              <w:rPr>
                <w:rFonts w:asciiTheme="minorHAnsi" w:eastAsia="Calibri" w:hAnsiTheme="minorHAnsi" w:cstheme="minorHAnsi"/>
                <w:color w:val="000000" w:themeColor="text1"/>
                <w:lang w:val="ru-RU"/>
              </w:rPr>
            </w:pPr>
            <w:r w:rsidRPr="002935CA">
              <w:rPr>
                <w:rFonts w:asciiTheme="minorHAnsi" w:eastAsia="Calibri" w:hAnsiTheme="minorHAnsi" w:cstheme="minorHAnsi"/>
                <w:color w:val="000000" w:themeColor="text1"/>
                <w:lang w:val="ru-RU"/>
              </w:rPr>
              <w:t>…</w:t>
            </w:r>
          </w:p>
        </w:tc>
        <w:tc>
          <w:tcPr>
            <w:tcW w:w="1985" w:type="dxa"/>
            <w:vAlign w:val="center"/>
          </w:tcPr>
          <w:p w14:paraId="0B155C2C"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4D7DB151"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A084624"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5A77CB7D"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r w:rsidR="006159C3" w:rsidRPr="002935CA" w14:paraId="33F609BC" w14:textId="77777777" w:rsidTr="00EF6FB1">
        <w:tc>
          <w:tcPr>
            <w:tcW w:w="567" w:type="dxa"/>
            <w:shd w:val="clear" w:color="auto" w:fill="auto"/>
            <w:vAlign w:val="center"/>
          </w:tcPr>
          <w:p w14:paraId="130293C7"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3402" w:type="dxa"/>
            <w:shd w:val="clear" w:color="auto" w:fill="auto"/>
            <w:vAlign w:val="center"/>
          </w:tcPr>
          <w:p w14:paraId="64EC06EB" w14:textId="77777777" w:rsidR="006159C3" w:rsidRPr="002935CA" w:rsidRDefault="006159C3" w:rsidP="00EF6FB1">
            <w:pPr>
              <w:spacing w:line="276" w:lineRule="auto"/>
              <w:jc w:val="both"/>
              <w:rPr>
                <w:rFonts w:asciiTheme="minorHAnsi" w:eastAsia="Calibri" w:hAnsiTheme="minorHAnsi" w:cstheme="minorHAnsi"/>
                <w:b/>
                <w:color w:val="000000" w:themeColor="text1"/>
              </w:rPr>
            </w:pPr>
            <w:r w:rsidRPr="002935CA">
              <w:rPr>
                <w:rFonts w:asciiTheme="minorHAnsi" w:eastAsia="Calibri" w:hAnsiTheme="minorHAnsi" w:cstheme="minorHAnsi"/>
                <w:b/>
                <w:color w:val="000000" w:themeColor="text1"/>
              </w:rPr>
              <w:t xml:space="preserve">Total </w:t>
            </w:r>
            <w:r w:rsidRPr="002935CA">
              <w:rPr>
                <w:rFonts w:asciiTheme="minorHAnsi" w:eastAsia="Calibri" w:hAnsiTheme="minorHAnsi" w:cstheme="minorHAnsi"/>
                <w:color w:val="000000" w:themeColor="text1"/>
              </w:rPr>
              <w:t>(please indicate currency)</w:t>
            </w:r>
          </w:p>
        </w:tc>
        <w:tc>
          <w:tcPr>
            <w:tcW w:w="1985" w:type="dxa"/>
            <w:vAlign w:val="center"/>
          </w:tcPr>
          <w:p w14:paraId="4DD2461A"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16D84065"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012B1A38"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6D997A4F" w14:textId="77777777" w:rsidR="006159C3" w:rsidRPr="002935CA" w:rsidRDefault="006159C3" w:rsidP="00EF6FB1">
            <w:pPr>
              <w:spacing w:line="276" w:lineRule="auto"/>
              <w:jc w:val="both"/>
              <w:rPr>
                <w:rFonts w:asciiTheme="minorHAnsi" w:eastAsia="Calibri" w:hAnsiTheme="minorHAnsi" w:cstheme="minorHAnsi"/>
                <w:color w:val="000000" w:themeColor="text1"/>
              </w:rPr>
            </w:pPr>
          </w:p>
        </w:tc>
      </w:tr>
    </w:tbl>
    <w:p w14:paraId="00E03902" w14:textId="77777777" w:rsidR="006159C3" w:rsidRPr="00C80097" w:rsidRDefault="006159C3" w:rsidP="006159C3">
      <w:pPr>
        <w:spacing w:after="120"/>
        <w:rPr>
          <w:rFonts w:ascii="Myriad Pro" w:hAnsi="Myriad Pro" w:cs="Calibri"/>
          <w:snapToGrid w:val="0"/>
          <w:sz w:val="18"/>
          <w:szCs w:val="18"/>
        </w:rPr>
      </w:pPr>
    </w:p>
    <w:p w14:paraId="34F7AEAF" w14:textId="77777777" w:rsidR="006159C3" w:rsidRPr="00B71585" w:rsidRDefault="006159C3" w:rsidP="006159C3">
      <w:pPr>
        <w:ind w:left="4320"/>
        <w:rPr>
          <w:rFonts w:asciiTheme="minorHAnsi" w:hAnsiTheme="minorHAnsi"/>
          <w:i/>
          <w:sz w:val="22"/>
          <w:szCs w:val="22"/>
        </w:rPr>
      </w:pPr>
      <w:r w:rsidRPr="00B71585">
        <w:rPr>
          <w:rFonts w:asciiTheme="minorHAnsi" w:hAnsiTheme="minorHAnsi"/>
          <w:i/>
          <w:sz w:val="22"/>
          <w:szCs w:val="22"/>
        </w:rPr>
        <w:t>[Name and Signature of the Service Provider’s Authorized Person]</w:t>
      </w:r>
    </w:p>
    <w:p w14:paraId="1CF548D1" w14:textId="77777777" w:rsidR="006159C3" w:rsidRPr="00B71585" w:rsidRDefault="006159C3" w:rsidP="006159C3">
      <w:pPr>
        <w:ind w:left="4320"/>
        <w:rPr>
          <w:rFonts w:asciiTheme="minorHAnsi" w:hAnsiTheme="minorHAnsi"/>
          <w:i/>
          <w:sz w:val="22"/>
          <w:szCs w:val="22"/>
        </w:rPr>
      </w:pPr>
      <w:r w:rsidRPr="00B71585">
        <w:rPr>
          <w:rFonts w:asciiTheme="minorHAnsi" w:hAnsiTheme="minorHAnsi"/>
          <w:i/>
          <w:sz w:val="22"/>
          <w:szCs w:val="22"/>
        </w:rPr>
        <w:t>[Designation]</w:t>
      </w:r>
    </w:p>
    <w:p w14:paraId="08F745B8" w14:textId="77777777" w:rsidR="006159C3" w:rsidRPr="00B71585" w:rsidRDefault="006159C3" w:rsidP="006159C3">
      <w:pPr>
        <w:ind w:left="4320"/>
        <w:rPr>
          <w:rFonts w:asciiTheme="minorHAnsi" w:hAnsiTheme="minorHAnsi"/>
          <w:i/>
          <w:sz w:val="22"/>
          <w:szCs w:val="22"/>
        </w:rPr>
      </w:pPr>
      <w:r w:rsidRPr="00B71585">
        <w:rPr>
          <w:rFonts w:asciiTheme="minorHAnsi" w:hAnsiTheme="minorHAnsi"/>
          <w:i/>
          <w:sz w:val="22"/>
          <w:szCs w:val="22"/>
        </w:rPr>
        <w:t>[Date]</w:t>
      </w:r>
    </w:p>
    <w:p w14:paraId="113A6020" w14:textId="77777777" w:rsidR="006159C3" w:rsidRDefault="006159C3" w:rsidP="006159C3">
      <w:pPr>
        <w:jc w:val="center"/>
        <w:rPr>
          <w:rFonts w:asciiTheme="minorHAnsi" w:hAnsiTheme="minorHAnsi"/>
          <w:b/>
          <w:i/>
        </w:rPr>
      </w:pPr>
      <w:r w:rsidRPr="00B71585">
        <w:rPr>
          <w:rFonts w:asciiTheme="minorHAnsi" w:hAnsiTheme="minorHAnsi"/>
          <w:b/>
          <w:i/>
        </w:rPr>
        <w:br w:type="page"/>
      </w:r>
      <w:bookmarkEnd w:id="0"/>
    </w:p>
    <w:p w14:paraId="07867745" w14:textId="77777777" w:rsidR="006159C3" w:rsidRPr="00430F0D" w:rsidRDefault="006159C3" w:rsidP="006159C3">
      <w:pPr>
        <w:jc w:val="center"/>
        <w:rPr>
          <w:rFonts w:asciiTheme="minorHAnsi" w:hAnsiTheme="minorHAnsi" w:cs="Arial"/>
          <w:b/>
          <w:bCs/>
          <w:color w:val="333333"/>
        </w:rPr>
      </w:pPr>
      <w:r w:rsidRPr="00430F0D">
        <w:rPr>
          <w:rFonts w:asciiTheme="minorHAnsi" w:hAnsiTheme="minorHAnsi" w:cs="Arial"/>
          <w:b/>
          <w:bCs/>
          <w:color w:val="333333"/>
        </w:rPr>
        <w:lastRenderedPageBreak/>
        <w:t>** Dear partners!</w:t>
      </w:r>
    </w:p>
    <w:p w14:paraId="4C9A4069" w14:textId="77777777" w:rsidR="006159C3" w:rsidRPr="009F3CEE" w:rsidRDefault="006159C3" w:rsidP="006159C3">
      <w:pPr>
        <w:shd w:val="clear" w:color="auto" w:fill="FFFFFF"/>
        <w:spacing w:before="100" w:beforeAutospacing="1" w:after="225" w:afterAutospacing="1"/>
        <w:jc w:val="both"/>
        <w:rPr>
          <w:rFonts w:asciiTheme="minorHAnsi" w:hAnsiTheme="minorHAnsi" w:cs="Arial"/>
          <w:color w:val="333333"/>
        </w:rPr>
      </w:pPr>
    </w:p>
    <w:p w14:paraId="54A5D007" w14:textId="77777777" w:rsidR="006159C3" w:rsidRPr="009F3CEE" w:rsidRDefault="006159C3" w:rsidP="006159C3">
      <w:pPr>
        <w:shd w:val="clear" w:color="auto" w:fill="FFFFFF"/>
        <w:spacing w:before="100" w:beforeAutospacing="1" w:after="100" w:afterAutospacing="1"/>
        <w:jc w:val="both"/>
        <w:rPr>
          <w:rFonts w:asciiTheme="minorHAnsi" w:hAnsiTheme="minorHAnsi" w:cs="Arial"/>
          <w:color w:val="333333"/>
        </w:rPr>
      </w:pPr>
      <w:r w:rsidRPr="009F3CEE">
        <w:rPr>
          <w:rFonts w:asciiTheme="minorHAnsi" w:hAnsiTheme="minorHAnsi" w:cs="Arial"/>
          <w:color w:val="333333"/>
        </w:rPr>
        <w:t>The United Nations Office in Ukraine would like to inform you that the purchase of goods and services announced in the tender will be carried out within the project of international technical assistance.</w:t>
      </w:r>
    </w:p>
    <w:p w14:paraId="782A7076" w14:textId="77777777" w:rsidR="006159C3" w:rsidRPr="009F3CEE" w:rsidRDefault="006159C3" w:rsidP="006159C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According to the provisions of the Tax Code of Ukraine (paragraph 197.11), an exemption from VAT is provided for operations that are financed through material and technical assistance.</w:t>
      </w:r>
    </w:p>
    <w:p w14:paraId="0F29497E" w14:textId="77777777" w:rsidR="006159C3" w:rsidRPr="009F3CEE" w:rsidRDefault="006159C3" w:rsidP="006159C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The procedure for obtaining the right to exemption from taxation for operations that are made within international technical assistance projects is regulated by the Decree of the Cabinet of Ministers of Ukraine No.153 dated February 15, 2002.</w:t>
      </w:r>
    </w:p>
    <w:p w14:paraId="3DF52C88" w14:textId="77777777" w:rsidR="006159C3" w:rsidRPr="009F3CEE" w:rsidRDefault="006159C3" w:rsidP="006159C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01BA3B5F" w14:textId="77777777" w:rsidR="006159C3" w:rsidRPr="009F3CEE" w:rsidRDefault="006159C3" w:rsidP="006159C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Based on the above stated, we request that you prepare your bid proposals / invoices for payment without VAT taking into account the provisions of the Ukrainian legislation stated in the abovementioned normative acts.</w:t>
      </w:r>
    </w:p>
    <w:p w14:paraId="60845672" w14:textId="77777777" w:rsidR="006159C3" w:rsidRPr="009F3CEE" w:rsidRDefault="006159C3" w:rsidP="006159C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If you have any additional questions, please contact the offices of the State Fiscal Service of Ukraine at the place of registration of your company for additional advice within the Article 52 of the Tax Code of Ukraine.</w:t>
      </w:r>
    </w:p>
    <w:p w14:paraId="4FF53054" w14:textId="77777777" w:rsidR="006159C3" w:rsidRPr="009F3CEE" w:rsidRDefault="006159C3" w:rsidP="006159C3">
      <w:pPr>
        <w:rPr>
          <w:rFonts w:asciiTheme="minorHAnsi" w:hAnsiTheme="minorHAnsi"/>
          <w:b/>
          <w:iCs/>
        </w:rPr>
      </w:pPr>
    </w:p>
    <w:p w14:paraId="0C4BD9FD" w14:textId="77777777" w:rsidR="006159C3" w:rsidRPr="009F3CEE" w:rsidRDefault="006159C3" w:rsidP="006159C3">
      <w:pPr>
        <w:rPr>
          <w:rFonts w:asciiTheme="minorHAnsi" w:hAnsiTheme="minorHAnsi"/>
          <w:b/>
          <w:iCs/>
        </w:rPr>
      </w:pPr>
    </w:p>
    <w:p w14:paraId="54F67FB9" w14:textId="77777777" w:rsidR="006159C3" w:rsidRPr="009F3CEE" w:rsidRDefault="006159C3" w:rsidP="006159C3">
      <w:pPr>
        <w:rPr>
          <w:rFonts w:asciiTheme="minorHAnsi" w:hAnsiTheme="minorHAnsi"/>
          <w:b/>
          <w:iCs/>
        </w:rPr>
      </w:pPr>
    </w:p>
    <w:p w14:paraId="0F8EBA9F" w14:textId="77777777" w:rsidR="006159C3" w:rsidRPr="009F3CEE" w:rsidRDefault="006159C3" w:rsidP="006159C3">
      <w:pPr>
        <w:rPr>
          <w:rFonts w:asciiTheme="minorHAnsi" w:hAnsiTheme="minorHAnsi"/>
          <w:b/>
          <w:iCs/>
        </w:rPr>
      </w:pPr>
    </w:p>
    <w:p w14:paraId="719A1424" w14:textId="77777777" w:rsidR="006159C3" w:rsidRPr="009F3CEE" w:rsidRDefault="006159C3" w:rsidP="006159C3">
      <w:pPr>
        <w:rPr>
          <w:rFonts w:asciiTheme="minorHAnsi" w:hAnsiTheme="minorHAnsi"/>
          <w:b/>
          <w:iCs/>
        </w:rPr>
      </w:pPr>
    </w:p>
    <w:p w14:paraId="3F0393A0" w14:textId="77777777" w:rsidR="006159C3" w:rsidRPr="00B71585" w:rsidRDefault="006159C3" w:rsidP="006159C3">
      <w:pPr>
        <w:rPr>
          <w:rFonts w:asciiTheme="minorHAnsi" w:hAnsiTheme="minorHAnsi"/>
          <w:b/>
          <w:iCs/>
        </w:rPr>
      </w:pPr>
    </w:p>
    <w:p w14:paraId="0743465B" w14:textId="77777777" w:rsidR="006159C3" w:rsidRPr="00B71585" w:rsidRDefault="006159C3" w:rsidP="006159C3">
      <w:pPr>
        <w:rPr>
          <w:rFonts w:asciiTheme="minorHAnsi" w:hAnsiTheme="minorHAnsi"/>
          <w:b/>
          <w:iCs/>
        </w:rPr>
      </w:pPr>
    </w:p>
    <w:p w14:paraId="3AEED3BF" w14:textId="77777777" w:rsidR="006159C3" w:rsidRPr="00B71585" w:rsidRDefault="006159C3" w:rsidP="006159C3">
      <w:pPr>
        <w:rPr>
          <w:rFonts w:asciiTheme="minorHAnsi" w:hAnsiTheme="minorHAnsi"/>
          <w:b/>
          <w:iCs/>
        </w:rPr>
      </w:pPr>
    </w:p>
    <w:p w14:paraId="773E132F" w14:textId="77777777" w:rsidR="006159C3" w:rsidRPr="00B71585" w:rsidRDefault="006159C3" w:rsidP="006159C3">
      <w:pPr>
        <w:rPr>
          <w:rFonts w:asciiTheme="minorHAnsi" w:hAnsiTheme="minorHAnsi"/>
          <w:b/>
          <w:iCs/>
        </w:rPr>
      </w:pPr>
    </w:p>
    <w:p w14:paraId="2372F93F" w14:textId="77777777" w:rsidR="006159C3" w:rsidRPr="00B71585" w:rsidRDefault="006159C3" w:rsidP="006159C3">
      <w:pPr>
        <w:rPr>
          <w:rFonts w:asciiTheme="minorHAnsi" w:hAnsiTheme="minorHAnsi"/>
          <w:b/>
          <w:iCs/>
        </w:rPr>
      </w:pPr>
    </w:p>
    <w:p w14:paraId="0CD0B371" w14:textId="77777777" w:rsidR="006159C3" w:rsidRPr="00B71585" w:rsidRDefault="006159C3" w:rsidP="006159C3">
      <w:pPr>
        <w:rPr>
          <w:rFonts w:asciiTheme="minorHAnsi" w:hAnsiTheme="minorHAnsi"/>
          <w:b/>
          <w:iCs/>
        </w:rPr>
      </w:pPr>
    </w:p>
    <w:p w14:paraId="3D80A974" w14:textId="77777777" w:rsidR="006159C3" w:rsidRPr="00B71585" w:rsidRDefault="006159C3" w:rsidP="006159C3">
      <w:pPr>
        <w:rPr>
          <w:rFonts w:asciiTheme="minorHAnsi" w:hAnsiTheme="minorHAnsi"/>
          <w:b/>
          <w:iCs/>
        </w:rPr>
      </w:pPr>
    </w:p>
    <w:p w14:paraId="0BF191D9" w14:textId="77777777" w:rsidR="006159C3" w:rsidRPr="00B71585" w:rsidRDefault="006159C3" w:rsidP="006159C3">
      <w:pPr>
        <w:rPr>
          <w:rFonts w:asciiTheme="minorHAnsi" w:hAnsiTheme="minorHAnsi"/>
          <w:b/>
          <w:iCs/>
        </w:rPr>
      </w:pPr>
    </w:p>
    <w:p w14:paraId="4D74E8FB" w14:textId="77777777" w:rsidR="006159C3" w:rsidRPr="00B71585" w:rsidRDefault="006159C3" w:rsidP="006159C3">
      <w:pPr>
        <w:rPr>
          <w:rFonts w:asciiTheme="minorHAnsi" w:hAnsiTheme="minorHAnsi"/>
          <w:b/>
          <w:iCs/>
        </w:rPr>
      </w:pPr>
    </w:p>
    <w:p w14:paraId="191AB309" w14:textId="77777777" w:rsidR="006159C3" w:rsidRPr="00B71585" w:rsidRDefault="006159C3" w:rsidP="006159C3">
      <w:pPr>
        <w:rPr>
          <w:rFonts w:asciiTheme="minorHAnsi" w:hAnsiTheme="minorHAnsi"/>
          <w:b/>
          <w:iCs/>
        </w:rPr>
      </w:pPr>
    </w:p>
    <w:p w14:paraId="30532F8C" w14:textId="77777777" w:rsidR="006159C3" w:rsidRPr="00B71585" w:rsidRDefault="006159C3" w:rsidP="006159C3">
      <w:pPr>
        <w:rPr>
          <w:rFonts w:asciiTheme="minorHAnsi" w:hAnsiTheme="minorHAnsi"/>
          <w:b/>
          <w:iCs/>
        </w:rPr>
      </w:pPr>
    </w:p>
    <w:p w14:paraId="0253C815" w14:textId="77777777" w:rsidR="006159C3" w:rsidRPr="00B71585" w:rsidRDefault="006159C3" w:rsidP="006159C3">
      <w:pPr>
        <w:rPr>
          <w:rFonts w:asciiTheme="minorHAnsi" w:hAnsiTheme="minorHAnsi"/>
          <w:b/>
          <w:iCs/>
        </w:rPr>
      </w:pPr>
    </w:p>
    <w:p w14:paraId="632F8646" w14:textId="77777777" w:rsidR="006159C3" w:rsidRPr="00B71585" w:rsidRDefault="006159C3" w:rsidP="006159C3">
      <w:pPr>
        <w:rPr>
          <w:rFonts w:asciiTheme="minorHAnsi" w:hAnsiTheme="minorHAnsi"/>
          <w:b/>
          <w:iCs/>
        </w:rPr>
      </w:pPr>
    </w:p>
    <w:p w14:paraId="313F118F" w14:textId="77777777" w:rsidR="006159C3" w:rsidRPr="00B71585" w:rsidRDefault="006159C3" w:rsidP="006159C3">
      <w:pPr>
        <w:rPr>
          <w:rFonts w:asciiTheme="minorHAnsi" w:hAnsiTheme="minorHAnsi"/>
          <w:b/>
          <w:iCs/>
        </w:rPr>
      </w:pPr>
    </w:p>
    <w:p w14:paraId="5B917B88" w14:textId="77777777" w:rsidR="006159C3" w:rsidRPr="00B71585" w:rsidRDefault="006159C3" w:rsidP="006159C3">
      <w:pPr>
        <w:rPr>
          <w:rFonts w:asciiTheme="minorHAnsi" w:hAnsiTheme="minorHAnsi"/>
          <w:b/>
          <w:iCs/>
        </w:rPr>
      </w:pPr>
      <w:r w:rsidRPr="00B71585">
        <w:rPr>
          <w:rFonts w:asciiTheme="minorHAnsi" w:hAnsiTheme="minorHAnsi"/>
          <w:b/>
          <w:i/>
        </w:rPr>
        <w:br w:type="page"/>
      </w:r>
    </w:p>
    <w:p w14:paraId="773CEF6A" w14:textId="77777777" w:rsidR="006159C3" w:rsidRPr="00430F0D" w:rsidRDefault="006159C3" w:rsidP="006159C3">
      <w:pPr>
        <w:shd w:val="clear" w:color="auto" w:fill="FFFFFF"/>
        <w:jc w:val="center"/>
        <w:rPr>
          <w:rFonts w:asciiTheme="minorHAnsi" w:hAnsiTheme="minorHAnsi" w:cs="Arial"/>
          <w:b/>
          <w:bCs/>
          <w:color w:val="333333"/>
          <w:lang w:val="ru-RU"/>
        </w:rPr>
      </w:pPr>
      <w:r w:rsidRPr="00430F0D">
        <w:rPr>
          <w:rFonts w:asciiTheme="minorHAnsi" w:hAnsiTheme="minorHAnsi" w:cs="Arial"/>
          <w:b/>
          <w:bCs/>
          <w:color w:val="333333"/>
          <w:lang w:val="uk-UA"/>
        </w:rPr>
        <w:lastRenderedPageBreak/>
        <w:t xml:space="preserve">** </w:t>
      </w:r>
      <w:r w:rsidRPr="00430F0D">
        <w:rPr>
          <w:rFonts w:asciiTheme="minorHAnsi" w:hAnsiTheme="minorHAnsi" w:cs="Arial"/>
          <w:b/>
          <w:bCs/>
          <w:color w:val="333333"/>
          <w:lang w:val="ru-RU"/>
        </w:rPr>
        <w:t>Уважаемые партнеры!</w:t>
      </w:r>
    </w:p>
    <w:p w14:paraId="77B99BA2" w14:textId="77777777" w:rsidR="006159C3" w:rsidRPr="00B71585" w:rsidRDefault="006159C3" w:rsidP="006159C3">
      <w:pPr>
        <w:shd w:val="clear" w:color="auto" w:fill="FFFFFF"/>
        <w:ind w:firstLine="720"/>
        <w:jc w:val="both"/>
        <w:rPr>
          <w:rFonts w:asciiTheme="minorHAnsi" w:hAnsiTheme="minorHAnsi" w:cs="Arial"/>
          <w:color w:val="333333"/>
          <w:lang w:val="ru-RU"/>
        </w:rPr>
      </w:pPr>
    </w:p>
    <w:p w14:paraId="269485DF" w14:textId="77777777" w:rsidR="006159C3" w:rsidRPr="00B71585" w:rsidRDefault="006159C3" w:rsidP="006159C3">
      <w:pPr>
        <w:jc w:val="both"/>
        <w:rPr>
          <w:rFonts w:asciiTheme="minorHAnsi" w:hAnsiTheme="minorHAnsi" w:cs="Arial"/>
          <w:color w:val="333333"/>
          <w:lang w:val="ru-RU"/>
        </w:rPr>
      </w:pPr>
    </w:p>
    <w:p w14:paraId="2AE084C5"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Представительство ООН в Украине информирует Вас, что приобретение товаров и услуг объявленных в тендере производиться в рамках выполнения проекта международной технической помощи.</w:t>
      </w:r>
    </w:p>
    <w:p w14:paraId="02523B5C" w14:textId="77777777" w:rsidR="006159C3" w:rsidRPr="00B71585" w:rsidRDefault="006159C3" w:rsidP="006159C3">
      <w:pPr>
        <w:jc w:val="both"/>
        <w:rPr>
          <w:rFonts w:asciiTheme="minorHAnsi" w:hAnsiTheme="minorHAnsi" w:cs="Arial"/>
          <w:color w:val="333333"/>
          <w:lang w:val="ru-RU"/>
        </w:rPr>
      </w:pPr>
    </w:p>
    <w:p w14:paraId="27BBD7F8"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Согласно</w:t>
      </w:r>
      <w:r w:rsidRPr="00C80097">
        <w:rPr>
          <w:rFonts w:asciiTheme="minorHAnsi" w:hAnsiTheme="minorHAnsi" w:cs="Arial"/>
          <w:color w:val="333333"/>
          <w:lang w:val="ru-RU"/>
        </w:rPr>
        <w:t xml:space="preserve"> </w:t>
      </w:r>
      <w:r w:rsidRPr="00B71585">
        <w:rPr>
          <w:rFonts w:asciiTheme="minorHAnsi" w:hAnsiTheme="minorHAnsi" w:cs="Arial"/>
          <w:color w:val="333333"/>
          <w:lang w:val="ru-RU"/>
        </w:rPr>
        <w:t>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6C590AA1" w14:textId="77777777" w:rsidR="006159C3" w:rsidRPr="00B71585" w:rsidRDefault="006159C3" w:rsidP="006159C3">
      <w:pPr>
        <w:jc w:val="both"/>
        <w:rPr>
          <w:rFonts w:asciiTheme="minorHAnsi" w:hAnsiTheme="minorHAnsi" w:cs="Arial"/>
          <w:color w:val="333333"/>
          <w:lang w:val="ru-RU"/>
        </w:rPr>
      </w:pPr>
    </w:p>
    <w:p w14:paraId="2EF9A28C"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39DDA99B" w14:textId="77777777" w:rsidR="006159C3" w:rsidRPr="00B71585" w:rsidRDefault="006159C3" w:rsidP="006159C3">
      <w:pPr>
        <w:jc w:val="both"/>
        <w:rPr>
          <w:rFonts w:asciiTheme="minorHAnsi" w:hAnsiTheme="minorHAnsi" w:cs="Arial"/>
          <w:color w:val="333333"/>
          <w:lang w:val="ru-RU"/>
        </w:rPr>
      </w:pPr>
    </w:p>
    <w:p w14:paraId="07C0637F"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В случае наличия права на применение этой НДС</w:t>
      </w:r>
      <w:r w:rsidRPr="00FE6F24">
        <w:rPr>
          <w:rFonts w:asciiTheme="minorHAnsi" w:hAnsiTheme="minorHAnsi" w:cs="Arial"/>
          <w:color w:val="333333"/>
          <w:lang w:val="ru-RU"/>
        </w:rPr>
        <w:t>-</w:t>
      </w:r>
      <w:r w:rsidRPr="00B71585">
        <w:rPr>
          <w:rFonts w:asciiTheme="minorHAnsi" w:hAnsiTheme="minorHAnsi" w:cs="Arial"/>
          <w:color w:val="333333"/>
          <w:lang w:val="ru-RU"/>
        </w:rPr>
        <w:t>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7AB5BDD9"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«Складена на операції, звільнені від оподаткування» верхней левой части делается пометка «Без ПДВ»;</w:t>
      </w:r>
    </w:p>
    <w:p w14:paraId="29412F4F"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44C0BEBE"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2 раздела В указывается номенклатура услуг поставщика (продавца);</w:t>
      </w:r>
    </w:p>
    <w:p w14:paraId="31625F15"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графа 3.3 раздела В — код услуги согласно ГКПУ. Графа 3.3 заполняются на всех этапах поставки услуг.</w:t>
      </w:r>
    </w:p>
    <w:p w14:paraId="25E67D3A"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4 и 5 — единица измерения услуг;</w:t>
      </w:r>
    </w:p>
    <w:p w14:paraId="165ED052"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6 — количество (объем) поставки услуг;</w:t>
      </w:r>
    </w:p>
    <w:p w14:paraId="4E6AA0BF"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7 — цена поставки единицы услуги без учета НДС;</w:t>
      </w:r>
    </w:p>
    <w:p w14:paraId="6BA599BF"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8 — указывается код ставки НДС 903;</w:t>
      </w:r>
    </w:p>
    <w:p w14:paraId="4B0836D6"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152C92BA"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6A059B05" w14:textId="77777777" w:rsidR="006159C3" w:rsidRPr="00B71585" w:rsidRDefault="006159C3" w:rsidP="006159C3">
      <w:pPr>
        <w:jc w:val="both"/>
        <w:rPr>
          <w:rFonts w:asciiTheme="minorHAnsi" w:hAnsiTheme="minorHAnsi" w:cs="Arial"/>
          <w:color w:val="333333"/>
          <w:lang w:val="ru-RU"/>
        </w:rPr>
      </w:pPr>
    </w:p>
    <w:p w14:paraId="74190A85"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7FB58C3F" w14:textId="77777777" w:rsidR="006159C3" w:rsidRPr="00B71585" w:rsidRDefault="006159C3" w:rsidP="006159C3">
      <w:pPr>
        <w:jc w:val="both"/>
        <w:rPr>
          <w:rFonts w:asciiTheme="minorHAnsi" w:hAnsiTheme="minorHAnsi" w:cs="Arial"/>
          <w:color w:val="333333"/>
          <w:lang w:val="ru-RU"/>
        </w:rPr>
      </w:pPr>
    </w:p>
    <w:p w14:paraId="72D23782"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05A8625A" w14:textId="77777777" w:rsidR="006159C3" w:rsidRPr="00B71585" w:rsidRDefault="006159C3" w:rsidP="006159C3">
      <w:pPr>
        <w:jc w:val="both"/>
        <w:rPr>
          <w:rFonts w:asciiTheme="minorHAnsi" w:hAnsiTheme="minorHAnsi" w:cs="Arial"/>
          <w:color w:val="333333"/>
          <w:lang w:val="ru-RU"/>
        </w:rPr>
      </w:pPr>
    </w:p>
    <w:p w14:paraId="27D1CE5E"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36E6C46A" w14:textId="77777777" w:rsidR="006159C3" w:rsidRPr="00B71585" w:rsidRDefault="006159C3" w:rsidP="006159C3">
      <w:pPr>
        <w:jc w:val="both"/>
        <w:rPr>
          <w:rFonts w:asciiTheme="minorHAnsi" w:hAnsiTheme="minorHAnsi" w:cs="Arial"/>
          <w:color w:val="333333"/>
          <w:lang w:val="ru-RU"/>
        </w:rPr>
      </w:pPr>
    </w:p>
    <w:p w14:paraId="4E09EF4C" w14:textId="77777777" w:rsidR="006159C3" w:rsidRPr="00B71585" w:rsidRDefault="006159C3" w:rsidP="006159C3">
      <w:pPr>
        <w:jc w:val="both"/>
        <w:rPr>
          <w:rFonts w:asciiTheme="minorHAnsi" w:hAnsiTheme="minorHAnsi" w:cs="Arial"/>
          <w:color w:val="333333"/>
          <w:lang w:val="ru-RU"/>
        </w:rPr>
      </w:pPr>
      <w:r w:rsidRPr="00B71585">
        <w:rPr>
          <w:rFonts w:asciiTheme="minorHAnsi" w:hAnsiTheme="minorHAnsi" w:cs="Arial"/>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6E2E19D0" w14:textId="77777777" w:rsidR="006159C3" w:rsidRPr="00B71585" w:rsidRDefault="006159C3" w:rsidP="006159C3">
      <w:pPr>
        <w:jc w:val="both"/>
        <w:rPr>
          <w:rFonts w:asciiTheme="minorHAnsi" w:hAnsiTheme="minorHAnsi"/>
          <w:b/>
          <w:iCs/>
          <w:lang w:val="ru-RU"/>
        </w:rPr>
      </w:pPr>
      <w:r w:rsidRPr="00B71585">
        <w:rPr>
          <w:rFonts w:asciiTheme="minorHAnsi" w:hAnsiTheme="minorHAnsi"/>
          <w:b/>
          <w:i/>
          <w:lang w:val="ru-RU"/>
        </w:rPr>
        <w:br w:type="page"/>
      </w:r>
    </w:p>
    <w:p w14:paraId="79A12D48" w14:textId="77777777" w:rsidR="006159C3" w:rsidRPr="00B71585" w:rsidRDefault="006159C3" w:rsidP="006159C3">
      <w:pPr>
        <w:pStyle w:val="Heading8"/>
        <w:jc w:val="right"/>
        <w:rPr>
          <w:rFonts w:asciiTheme="minorHAnsi" w:hAnsiTheme="minorHAnsi"/>
          <w:b/>
          <w:i w:val="0"/>
          <w:sz w:val="20"/>
          <w:szCs w:val="20"/>
        </w:rPr>
      </w:pPr>
      <w:r w:rsidRPr="00B71585">
        <w:rPr>
          <w:rFonts w:asciiTheme="minorHAnsi" w:hAnsiTheme="minorHAnsi"/>
          <w:b/>
          <w:i w:val="0"/>
          <w:sz w:val="20"/>
          <w:szCs w:val="20"/>
        </w:rPr>
        <w:lastRenderedPageBreak/>
        <w:t>Annex 3</w:t>
      </w:r>
    </w:p>
    <w:p w14:paraId="37531293" w14:textId="77777777" w:rsidR="006159C3" w:rsidRPr="00B71585" w:rsidRDefault="006159C3" w:rsidP="006159C3">
      <w:pPr>
        <w:rPr>
          <w:rFonts w:asciiTheme="minorHAnsi" w:hAnsiTheme="minorHAnsi" w:cstheme="minorHAnsi"/>
          <w:sz w:val="22"/>
          <w:szCs w:val="22"/>
        </w:rPr>
      </w:pPr>
    </w:p>
    <w:p w14:paraId="08FC6F24" w14:textId="77777777" w:rsidR="006159C3" w:rsidRPr="00B71585" w:rsidRDefault="006159C3" w:rsidP="006159C3">
      <w:pPr>
        <w:keepNext/>
        <w:keepLines/>
        <w:spacing w:line="259" w:lineRule="auto"/>
        <w:ind w:left="10" w:right="2" w:hanging="10"/>
        <w:jc w:val="center"/>
        <w:outlineLvl w:val="2"/>
        <w:rPr>
          <w:rFonts w:ascii="Myriad Pro" w:eastAsia="Calibri" w:hAnsi="Myriad Pro" w:cs="Myanmar Text"/>
          <w:b/>
          <w:color w:val="000000"/>
        </w:rPr>
      </w:pPr>
      <w:r w:rsidRPr="00B71585">
        <w:rPr>
          <w:rFonts w:ascii="Myriad Pro" w:eastAsia="Calibri" w:hAnsi="Myriad Pro" w:cs="Myanmar Text"/>
          <w:b/>
          <w:noProof/>
          <w:color w:val="000000"/>
        </w:rPr>
        <w:drawing>
          <wp:anchor distT="0" distB="0" distL="114300" distR="114300" simplePos="0" relativeHeight="251661312" behindDoc="1" locked="0" layoutInCell="1" allowOverlap="1" wp14:anchorId="54B2B352" wp14:editId="669622E9">
            <wp:simplePos x="0" y="0"/>
            <wp:positionH relativeFrom="margin">
              <wp:align>right</wp:align>
            </wp:positionH>
            <wp:positionV relativeFrom="paragraph">
              <wp:posOffset>1270</wp:posOffset>
            </wp:positionV>
            <wp:extent cx="514350" cy="1304925"/>
            <wp:effectExtent l="0" t="0" r="0" b="9525"/>
            <wp:wrapNone/>
            <wp:docPr id="3" name="Рисунок 1" descr="UNDP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7478" w14:textId="77777777" w:rsidR="006159C3" w:rsidRPr="00B71585" w:rsidRDefault="006159C3" w:rsidP="006159C3">
      <w:pPr>
        <w:keepNext/>
        <w:keepLines/>
        <w:spacing w:line="259" w:lineRule="auto"/>
        <w:ind w:left="10" w:right="2" w:hanging="10"/>
        <w:jc w:val="center"/>
        <w:outlineLvl w:val="2"/>
        <w:rPr>
          <w:rFonts w:ascii="Myriad Pro" w:eastAsia="Calibri" w:hAnsi="Myriad Pro" w:cs="Myanmar Text"/>
          <w:b/>
          <w:color w:val="000000"/>
        </w:rPr>
      </w:pPr>
    </w:p>
    <w:p w14:paraId="5EC108DE" w14:textId="77777777" w:rsidR="006159C3" w:rsidRPr="00B71585" w:rsidRDefault="006159C3" w:rsidP="006159C3">
      <w:pPr>
        <w:keepNext/>
        <w:keepLines/>
        <w:spacing w:line="259" w:lineRule="auto"/>
        <w:ind w:left="10" w:right="2" w:hanging="10"/>
        <w:jc w:val="center"/>
        <w:outlineLvl w:val="2"/>
        <w:rPr>
          <w:rFonts w:ascii="Myriad Pro" w:eastAsia="Calibri" w:hAnsi="Myriad Pro" w:cs="Myanmar Text"/>
          <w:b/>
          <w:color w:val="000000"/>
        </w:rPr>
      </w:pPr>
    </w:p>
    <w:p w14:paraId="2E7E0E5B" w14:textId="77777777" w:rsidR="006159C3" w:rsidRPr="00B71585" w:rsidRDefault="006159C3" w:rsidP="006159C3">
      <w:pPr>
        <w:keepNext/>
        <w:keepLines/>
        <w:spacing w:line="259" w:lineRule="auto"/>
        <w:ind w:left="10" w:right="2" w:hanging="10"/>
        <w:jc w:val="center"/>
        <w:outlineLvl w:val="2"/>
        <w:rPr>
          <w:rFonts w:ascii="Myriad Pro" w:eastAsia="Calibri" w:hAnsi="Myriad Pro" w:cs="Myanmar Text"/>
          <w:b/>
          <w:color w:val="000000"/>
        </w:rPr>
      </w:pPr>
    </w:p>
    <w:p w14:paraId="34F98D81" w14:textId="77777777" w:rsidR="006159C3" w:rsidRPr="00B71585" w:rsidRDefault="006159C3" w:rsidP="006159C3">
      <w:pPr>
        <w:keepNext/>
        <w:keepLines/>
        <w:spacing w:line="259" w:lineRule="auto"/>
        <w:ind w:left="10" w:right="2" w:hanging="10"/>
        <w:jc w:val="center"/>
        <w:outlineLvl w:val="2"/>
        <w:rPr>
          <w:rFonts w:ascii="Myriad Pro" w:eastAsia="Calibri" w:hAnsi="Myriad Pro" w:cs="Myanmar Text"/>
          <w:b/>
          <w:color w:val="000000"/>
        </w:rPr>
      </w:pPr>
    </w:p>
    <w:p w14:paraId="64B65C89" w14:textId="77777777" w:rsidR="006159C3" w:rsidRPr="00B71585" w:rsidRDefault="006159C3" w:rsidP="006159C3">
      <w:pPr>
        <w:keepNext/>
        <w:keepLines/>
        <w:spacing w:line="259" w:lineRule="auto"/>
        <w:ind w:left="10" w:right="2" w:hanging="10"/>
        <w:jc w:val="center"/>
        <w:outlineLvl w:val="2"/>
        <w:rPr>
          <w:rFonts w:ascii="Myriad Pro" w:eastAsia="Calibri" w:hAnsi="Myriad Pro" w:cs="Myanmar Text"/>
          <w:b/>
          <w:color w:val="000000"/>
        </w:rPr>
      </w:pPr>
    </w:p>
    <w:p w14:paraId="4308E955" w14:textId="77777777" w:rsidR="006159C3" w:rsidRPr="001B3EFC" w:rsidRDefault="006159C3" w:rsidP="006159C3">
      <w:pPr>
        <w:rPr>
          <w:rFonts w:asciiTheme="minorHAnsi" w:hAnsiTheme="minorHAnsi" w:cstheme="minorHAnsi"/>
        </w:rPr>
      </w:pPr>
    </w:p>
    <w:p w14:paraId="47EC3B7E" w14:textId="77777777" w:rsidR="006159C3" w:rsidRDefault="006159C3" w:rsidP="006159C3">
      <w:pPr>
        <w:rPr>
          <w:rFonts w:asciiTheme="minorHAnsi" w:hAnsiTheme="minorHAnsi"/>
          <w:b/>
          <w:sz w:val="22"/>
          <w:szCs w:val="22"/>
        </w:rPr>
      </w:pPr>
    </w:p>
    <w:p w14:paraId="4CB333E7" w14:textId="77777777" w:rsidR="006159C3" w:rsidRPr="009E780A" w:rsidRDefault="006159C3" w:rsidP="006159C3">
      <w:pPr>
        <w:autoSpaceDE w:val="0"/>
        <w:autoSpaceDN w:val="0"/>
        <w:adjustRightInd w:val="0"/>
        <w:spacing w:after="120" w:line="276" w:lineRule="auto"/>
        <w:jc w:val="center"/>
        <w:rPr>
          <w:rFonts w:asciiTheme="minorHAnsi" w:hAnsiTheme="minorHAnsi" w:cstheme="minorHAnsi"/>
          <w:b/>
          <w:bCs/>
          <w:color w:val="000000"/>
          <w:lang w:val="en-GB"/>
        </w:rPr>
      </w:pPr>
      <w:r w:rsidRPr="009E780A">
        <w:rPr>
          <w:rFonts w:asciiTheme="minorHAnsi" w:hAnsiTheme="minorHAnsi" w:cstheme="minorHAnsi"/>
          <w:b/>
          <w:bCs/>
          <w:color w:val="000000"/>
          <w:lang w:val="en-GB"/>
        </w:rPr>
        <w:t>TERMS OF REFERENCE</w:t>
      </w:r>
    </w:p>
    <w:p w14:paraId="11DB0AAC" w14:textId="77777777" w:rsidR="006159C3" w:rsidRDefault="006159C3" w:rsidP="006159C3">
      <w:pPr>
        <w:spacing w:line="276" w:lineRule="auto"/>
        <w:jc w:val="both"/>
        <w:rPr>
          <w:rFonts w:asciiTheme="minorHAnsi" w:eastAsia="Calibri" w:hAnsiTheme="minorHAnsi" w:cstheme="minorHAnsi"/>
          <w:b/>
          <w:bCs/>
          <w:color w:val="000000" w:themeColor="text1"/>
          <w:lang w:val="en-GB"/>
        </w:rPr>
      </w:pPr>
    </w:p>
    <w:p w14:paraId="1B353597"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b/>
          <w:bCs/>
          <w:color w:val="000000" w:themeColor="text1"/>
          <w:lang w:val="en-GB"/>
        </w:rPr>
        <w:t>Project name:</w:t>
      </w:r>
      <w:r w:rsidRPr="009E780A">
        <w:rPr>
          <w:rFonts w:asciiTheme="minorHAnsi" w:eastAsia="Calibri" w:hAnsiTheme="minorHAnsi" w:cstheme="minorHAnsi"/>
          <w:color w:val="000000" w:themeColor="text1"/>
          <w:lang w:val="en-GB"/>
        </w:rPr>
        <w:t xml:space="preserve"> United Nations Recovery and Peacebuilding Programme </w:t>
      </w:r>
      <w:r w:rsidRPr="009E780A">
        <w:rPr>
          <w:rFonts w:asciiTheme="minorHAnsi" w:eastAsia="Calibri" w:hAnsiTheme="minorHAnsi" w:cstheme="minorHAnsi"/>
          <w:color w:val="000000" w:themeColor="text1"/>
          <w:lang w:val="uk-UA"/>
        </w:rPr>
        <w:t>(</w:t>
      </w:r>
      <w:r w:rsidRPr="009E780A">
        <w:rPr>
          <w:rFonts w:asciiTheme="minorHAnsi" w:eastAsia="Calibri" w:hAnsiTheme="minorHAnsi" w:cstheme="minorHAnsi"/>
          <w:color w:val="000000" w:themeColor="text1"/>
        </w:rPr>
        <w:t xml:space="preserve">UN RPP) </w:t>
      </w:r>
    </w:p>
    <w:p w14:paraId="635591CF"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rPr>
        <w:t>Assignment</w:t>
      </w:r>
      <w:r w:rsidRPr="009E780A">
        <w:rPr>
          <w:rFonts w:asciiTheme="minorHAnsi" w:eastAsia="Calibri" w:hAnsiTheme="minorHAnsi" w:cstheme="minorHAnsi"/>
          <w:b/>
          <w:bCs/>
          <w:color w:val="000000" w:themeColor="text1"/>
          <w:lang w:val="en-GB"/>
        </w:rPr>
        <w:t xml:space="preserve"> title: </w:t>
      </w:r>
      <w:r w:rsidRPr="009E780A">
        <w:rPr>
          <w:rFonts w:asciiTheme="minorHAnsi" w:eastAsia="Calibri" w:hAnsiTheme="minorHAnsi" w:cstheme="minorHAnsi"/>
          <w:color w:val="000000" w:themeColor="text1"/>
          <w:lang w:val="en-GB"/>
        </w:rPr>
        <w:t>National company for creative communication and awareness raising focusing on community security and redress mechanisms using instrument of comic books</w:t>
      </w:r>
    </w:p>
    <w:p w14:paraId="64C795A1" w14:textId="77777777" w:rsidR="006159C3" w:rsidRPr="009E780A" w:rsidRDefault="006159C3" w:rsidP="006159C3">
      <w:pPr>
        <w:spacing w:line="276" w:lineRule="auto"/>
        <w:jc w:val="both"/>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rPr>
        <w:t>Country/place of implementation</w:t>
      </w:r>
      <w:r w:rsidRPr="009E780A">
        <w:rPr>
          <w:rFonts w:asciiTheme="minorHAnsi" w:eastAsia="Calibri" w:hAnsiTheme="minorHAnsi" w:cstheme="minorHAnsi"/>
          <w:b/>
          <w:bCs/>
          <w:color w:val="000000" w:themeColor="text1"/>
          <w:lang w:val="en-GB"/>
        </w:rPr>
        <w:t xml:space="preserve">: </w:t>
      </w:r>
      <w:r w:rsidRPr="009E780A">
        <w:rPr>
          <w:rFonts w:asciiTheme="minorHAnsi" w:eastAsia="Calibri" w:hAnsiTheme="minorHAnsi" w:cstheme="minorHAnsi"/>
          <w:color w:val="000000" w:themeColor="text1"/>
          <w:lang w:val="en-GB"/>
        </w:rPr>
        <w:t xml:space="preserve">Ukraine, home-based </w:t>
      </w:r>
    </w:p>
    <w:p w14:paraId="57C41CC0"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lang w:val="en-GB"/>
        </w:rPr>
        <w:t xml:space="preserve">Start date of the assignment: </w:t>
      </w:r>
      <w:r w:rsidRPr="009E780A">
        <w:rPr>
          <w:rFonts w:asciiTheme="minorHAnsi" w:eastAsia="Calibri" w:hAnsiTheme="minorHAnsi" w:cstheme="minorHAnsi"/>
          <w:color w:val="000000" w:themeColor="text1"/>
          <w:lang w:val="en-GB"/>
        </w:rPr>
        <w:t xml:space="preserve">August 2020 </w:t>
      </w:r>
    </w:p>
    <w:p w14:paraId="198FD4BC"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b/>
          <w:bCs/>
          <w:color w:val="000000" w:themeColor="text1"/>
          <w:lang w:val="en-GB"/>
        </w:rPr>
        <w:t xml:space="preserve">Duration of the assignment: </w:t>
      </w:r>
      <w:r w:rsidRPr="009E780A">
        <w:rPr>
          <w:rFonts w:asciiTheme="minorHAnsi" w:eastAsia="Calibri" w:hAnsiTheme="minorHAnsi" w:cstheme="minorHAnsi"/>
          <w:color w:val="000000" w:themeColor="text1"/>
          <w:lang w:val="en-GB"/>
        </w:rPr>
        <w:t>up to 5 months</w:t>
      </w:r>
      <w:r w:rsidRPr="009E780A">
        <w:rPr>
          <w:rFonts w:asciiTheme="minorHAnsi" w:eastAsia="Calibri" w:hAnsiTheme="minorHAnsi" w:cstheme="minorHAnsi"/>
          <w:color w:val="000000" w:themeColor="text1"/>
        </w:rPr>
        <w:t xml:space="preserve"> </w:t>
      </w:r>
    </w:p>
    <w:p w14:paraId="3DE0E1C0"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hAnsiTheme="minorHAnsi" w:cstheme="minorHAnsi"/>
          <w:b/>
          <w:bCs/>
          <w:color w:val="000000"/>
          <w:lang w:val="en-GB"/>
        </w:rPr>
        <w:t>Expected places of travel:</w:t>
      </w:r>
      <w:r w:rsidRPr="009E780A">
        <w:rPr>
          <w:rFonts w:asciiTheme="minorHAnsi" w:hAnsiTheme="minorHAnsi" w:cstheme="minorHAnsi"/>
          <w:color w:val="000000"/>
          <w:lang w:val="en-GB"/>
        </w:rPr>
        <w:t xml:space="preserve"> at least one travel to communities in the following oblasts: </w:t>
      </w:r>
      <w:r w:rsidRPr="009E780A">
        <w:rPr>
          <w:rFonts w:asciiTheme="minorHAnsi" w:eastAsia="Calibri" w:hAnsiTheme="minorHAnsi" w:cstheme="minorHAnsi"/>
          <w:color w:val="000000" w:themeColor="text1"/>
          <w:lang w:val="en-GB"/>
        </w:rPr>
        <w:t>Dnipropetrovsk oblast, Donetsk Oblast (GCA), Zhytomyr Oblast and Luhansk Oblast (GCA)</w:t>
      </w:r>
      <w:r w:rsidRPr="009E780A">
        <w:rPr>
          <w:rFonts w:asciiTheme="minorHAnsi" w:eastAsia="Calibri" w:hAnsiTheme="minorHAnsi" w:cstheme="minorHAnsi"/>
          <w:color w:val="000000" w:themeColor="text1"/>
        </w:rPr>
        <w:t xml:space="preserve"> (</w:t>
      </w:r>
      <w:r w:rsidRPr="009E780A">
        <w:rPr>
          <w:rFonts w:asciiTheme="minorHAnsi" w:hAnsiTheme="minorHAnsi" w:cstheme="minorHAnsi"/>
          <w:color w:val="000000"/>
        </w:rPr>
        <w:t>w</w:t>
      </w:r>
      <w:r w:rsidRPr="009E780A">
        <w:rPr>
          <w:rFonts w:asciiTheme="minorHAnsi" w:hAnsiTheme="minorHAnsi" w:cstheme="minorHAnsi"/>
          <w:color w:val="000000"/>
          <w:lang w:val="en-GB"/>
        </w:rPr>
        <w:t>ith possibility of change due to mobility limitations</w:t>
      </w:r>
      <w:r w:rsidRPr="009E780A">
        <w:rPr>
          <w:rFonts w:asciiTheme="minorHAnsi" w:hAnsiTheme="minorHAnsi" w:cstheme="minorHAnsi"/>
          <w:color w:val="000000"/>
          <w:lang w:val="uk-UA"/>
        </w:rPr>
        <w:t>)</w:t>
      </w:r>
    </w:p>
    <w:p w14:paraId="77415817" w14:textId="77777777" w:rsidR="006159C3" w:rsidRPr="009E780A" w:rsidRDefault="006159C3" w:rsidP="006159C3">
      <w:pPr>
        <w:spacing w:line="276" w:lineRule="auto"/>
        <w:jc w:val="both"/>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rPr>
        <w:t xml:space="preserve">Name and position of Project Manager: </w:t>
      </w:r>
      <w:r w:rsidRPr="009E780A">
        <w:rPr>
          <w:rFonts w:asciiTheme="minorHAnsi" w:eastAsia="Calibri" w:hAnsiTheme="minorHAnsi" w:cstheme="minorHAnsi"/>
          <w:color w:val="000000" w:themeColor="text1"/>
        </w:rPr>
        <w:t>Community Security and Social Cohesion Component Lead</w:t>
      </w:r>
      <w:r w:rsidRPr="009E780A">
        <w:rPr>
          <w:rFonts w:asciiTheme="minorHAnsi" w:eastAsia="Calibri" w:hAnsiTheme="minorHAnsi" w:cstheme="minorHAnsi"/>
          <w:b/>
          <w:bCs/>
          <w:color w:val="000000" w:themeColor="text1"/>
        </w:rPr>
        <w:t xml:space="preserve"> </w:t>
      </w:r>
    </w:p>
    <w:p w14:paraId="20DD664A"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p>
    <w:p w14:paraId="68A9E924" w14:textId="77777777" w:rsidR="006159C3" w:rsidRPr="009E780A" w:rsidRDefault="006159C3" w:rsidP="006159C3">
      <w:pPr>
        <w:spacing w:line="276" w:lineRule="auto"/>
        <w:jc w:val="both"/>
        <w:rPr>
          <w:rFonts w:asciiTheme="minorHAnsi" w:eastAsia="Calibri" w:hAnsiTheme="minorHAnsi" w:cstheme="minorHAnsi"/>
          <w:color w:val="000000" w:themeColor="text1"/>
          <w:lang w:val="uk-UA"/>
        </w:rPr>
      </w:pPr>
      <w:r w:rsidRPr="009E780A">
        <w:rPr>
          <w:rFonts w:asciiTheme="minorHAnsi" w:eastAsia="Calibri" w:hAnsiTheme="minorHAnsi" w:cstheme="minorHAnsi"/>
          <w:b/>
          <w:bCs/>
          <w:color w:val="000000" w:themeColor="text1"/>
          <w:lang w:val="en-GB"/>
        </w:rPr>
        <w:t xml:space="preserve">I. BACKGROUND </w:t>
      </w:r>
    </w:p>
    <w:p w14:paraId="5961F620"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The ongoing conflict in eastern Ukraine has had a direct and highly negative impact on social cohesion, resilience, livelihoods, community security, and the rule of law. Recognizing the need to urgently address reconstruction, economic recovery and peacebuilding needs in areas affected both directly and indirectly by the conflict, in late 2014 the Government of Ukraine requested technical assistance and financial support from the international community to assess priority recovery needs. In late 2014, the United Nations, the World Bank and the European Union conducted a Recovery and Peacebuilding Assessment, which was endorsed by the Cabinet of Ministers in mid-2015.</w:t>
      </w:r>
    </w:p>
    <w:p w14:paraId="1E2C009E"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UNDP has been active and present in eastern Ukraine for the past decade, prior to the conflict, with a focus on community development, civil society development, and environmental protection. Work on addressing the specific conflict-related development challenges discussed above built on this earlier engagement and established partnerships and started in 2015 through</w:t>
      </w:r>
      <w:r w:rsidRPr="009E780A">
        <w:rPr>
          <w:rFonts w:asciiTheme="minorHAnsi" w:hAnsiTheme="minorHAnsi" w:cstheme="minorHAnsi"/>
          <w:b/>
          <w:bCs/>
          <w:color w:val="000000"/>
          <w:lang w:val="en-GB"/>
        </w:rPr>
        <w:t xml:space="preserve"> the United Nations Recovery and Peacebuilding Programme (UN RPP),</w:t>
      </w:r>
      <w:r w:rsidRPr="009E780A">
        <w:rPr>
          <w:rFonts w:asciiTheme="minorHAnsi" w:hAnsiTheme="minorHAnsi" w:cstheme="minorHAnsi"/>
          <w:color w:val="000000"/>
          <w:lang w:val="en-GB"/>
        </w:rPr>
        <w:t xml:space="preserve"> a multi-donor funded framework programme jointly implemented by four UN partnering agencies (UNDP, UN Women, FAO, UNFPA) in cooperation with the Government of Ukraine. </w:t>
      </w:r>
    </w:p>
    <w:p w14:paraId="192082D2"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The United Nations Recovery and Peacebuilding Programme (UN RPP) is being implemented by four United Nations agencies: the United Nations Development Programme (UNDP), the UN Entity for Gender Equality and the Empowerment of Women (UN Women), the United Nations Population Fund (UNFPA) and the Food and Agriculture Organisation of the United Nations (FAO).</w:t>
      </w:r>
    </w:p>
    <w:p w14:paraId="0F476877"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Twelve international partners support the Programme: the European Union (EU), the European Investment Bank (EIB) and the governments of Canada, Denmark, Germany, Japan, the Netherlands, Norway, Poland, Sweden, Switzerland &amp; the UK.</w:t>
      </w:r>
    </w:p>
    <w:p w14:paraId="417F5D38"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As an area-based programme specifically developed for the conflict-affected areas of eastern Ukraine, the UN RPP addresses the key stabilization, peacebuilding, economic and governance priority needs in eastern Ukraine following the start of the conflict. It takes into account the opportunities that have arisen from the Minsk Protocol of September 2014 and the renewal of its cease-fire provisions (the latest cease-fire having been agreed in March 2018) and is also fully adjusted to the humanitarian-development nexus.</w:t>
      </w:r>
    </w:p>
    <w:p w14:paraId="4E280BD4"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The Programme’s interventions are grouped under the following key Programme components, which reflect the region’s priority needs:</w:t>
      </w:r>
    </w:p>
    <w:p w14:paraId="715A9FBA"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Component I: Economic Recovery and Restoration of Critical Infrastructure</w:t>
      </w:r>
    </w:p>
    <w:p w14:paraId="3CAE88FF"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Component II: Local Governance and Decentralisation Reform</w:t>
      </w:r>
    </w:p>
    <w:p w14:paraId="0ECA842B"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lastRenderedPageBreak/>
        <w:t>Component III: Community Security and Social Cohesion (CSSC).</w:t>
      </w:r>
    </w:p>
    <w:p w14:paraId="0A3D1DD2"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The Programme, which operates on the basis of a pooled funding arrangement, follows a multi-sectoral programme-based approach and is implemented using an area-based methodology. With the current project, it is a unifying interventions framework for 12 projects funded by 12 international partners.</w:t>
      </w:r>
    </w:p>
    <w:p w14:paraId="65ADBD9B"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lang w:val="en-GB"/>
        </w:rPr>
      </w:pPr>
      <w:r w:rsidRPr="009E780A">
        <w:rPr>
          <w:rFonts w:asciiTheme="minorHAnsi" w:hAnsiTheme="minorHAnsi" w:cstheme="minorHAnsi"/>
          <w:color w:val="000000"/>
          <w:lang w:val="en-GB"/>
        </w:rPr>
        <w:t>The financial management of the following assignment is entrusted to the United Nations Development Programme (UNDP).</w:t>
      </w:r>
    </w:p>
    <w:p w14:paraId="554FC59D" w14:textId="77777777" w:rsidR="006159C3" w:rsidRPr="009E780A" w:rsidRDefault="006159C3" w:rsidP="006159C3">
      <w:pPr>
        <w:autoSpaceDE w:val="0"/>
        <w:autoSpaceDN w:val="0"/>
        <w:adjustRightInd w:val="0"/>
        <w:spacing w:line="276" w:lineRule="auto"/>
        <w:jc w:val="both"/>
        <w:rPr>
          <w:rFonts w:asciiTheme="minorHAnsi" w:hAnsiTheme="minorHAnsi" w:cstheme="minorHAnsi"/>
          <w:color w:val="000000" w:themeColor="text1"/>
        </w:rPr>
      </w:pPr>
      <w:r w:rsidRPr="009E780A">
        <w:rPr>
          <w:rFonts w:asciiTheme="minorHAnsi" w:hAnsiTheme="minorHAnsi" w:cstheme="minorHAnsi"/>
          <w:color w:val="000000" w:themeColor="text1"/>
        </w:rPr>
        <w:t>Component III supports conflict affected communities in improving community security, strengthening social cohesion, raising awareness and building capacities of communities to use redress mechanisms, to access justice, and to respond to community security concerns. These services are funded via the project funded by the Government of Netherlands.</w:t>
      </w:r>
    </w:p>
    <w:p w14:paraId="705CFDDC"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 xml:space="preserve">According to latest </w:t>
      </w:r>
      <w:r w:rsidRPr="009E780A">
        <w:rPr>
          <w:rFonts w:asciiTheme="minorHAnsi" w:eastAsia="Calibri" w:hAnsiTheme="minorHAnsi" w:cstheme="minorHAnsi"/>
          <w:color w:val="000000" w:themeColor="text1"/>
          <w:lang w:val="en-GB"/>
        </w:rPr>
        <w:t xml:space="preserve">UNDP’s annual Security and Justice Survey, </w:t>
      </w:r>
      <w:r w:rsidRPr="009E780A">
        <w:rPr>
          <w:rFonts w:asciiTheme="minorHAnsi" w:eastAsia="Calibri" w:hAnsiTheme="minorHAnsi" w:cstheme="minorHAnsi"/>
          <w:color w:val="000000" w:themeColor="text1"/>
        </w:rPr>
        <w:t>foremost community security concerns, regardless proximity to contact line, are poverty and unemployment, followed by corruption and alcoholism. At the same time the survey shows that different groups may have different perspectives on security concerns in a given community.</w:t>
      </w:r>
      <w:r w:rsidRPr="009E780A">
        <w:rPr>
          <w:rFonts w:asciiTheme="minorHAnsi" w:eastAsia="Calibri" w:hAnsiTheme="minorHAnsi" w:cstheme="minorHAnsi"/>
          <w:color w:val="000000" w:themeColor="text1"/>
          <w:lang w:val="uk-UA"/>
        </w:rPr>
        <w:t xml:space="preserve"> </w:t>
      </w:r>
      <w:r w:rsidRPr="009E780A">
        <w:rPr>
          <w:rFonts w:asciiTheme="minorHAnsi" w:eastAsia="Calibri" w:hAnsiTheme="minorHAnsi" w:cstheme="minorHAnsi"/>
          <w:color w:val="000000" w:themeColor="text1"/>
        </w:rPr>
        <w:t xml:space="preserve">For example, in light of the most recent staying at home orders for prevention of pandemic COVID-19, a number of domestic violence cases grow. This leads to an increase in number of children at risk to witness and to be affected by domestic violence. At the same time, the number of reported to the police domestic violence cases has not increased significantly. </w:t>
      </w:r>
    </w:p>
    <w:p w14:paraId="3A83DB5B" w14:textId="77777777" w:rsidR="006159C3" w:rsidRPr="009E780A" w:rsidRDefault="006159C3" w:rsidP="006159C3">
      <w:pPr>
        <w:spacing w:line="276" w:lineRule="auto"/>
        <w:jc w:val="both"/>
        <w:rPr>
          <w:rFonts w:asciiTheme="minorHAnsi" w:eastAsia="Calibri" w:hAnsiTheme="minorHAnsi" w:cstheme="minorHAnsi"/>
          <w:color w:val="FF0000"/>
        </w:rPr>
      </w:pPr>
      <w:r w:rsidRPr="009E780A">
        <w:rPr>
          <w:rFonts w:asciiTheme="minorHAnsi" w:eastAsia="Calibri" w:hAnsiTheme="minorHAnsi" w:cstheme="minorHAnsi"/>
          <w:color w:val="000000" w:themeColor="text1"/>
          <w:lang w:val="en-GB"/>
        </w:rPr>
        <w:t xml:space="preserve">One of the mechanisms to respond to security challenges – is awareness raising and sensitization of population. The UN RPP recognizes importance of media in peacebuilding and promoting security and justice in the region. Media, employing various instruments, is an effective way to identify and develop narratives that can challenge dominant narratives about the conflict, and potentially help building dialogue. To identify and develop positive narratives, this assignment will utilize a more tailored approach to sensitization and awareness raising about youth, ex-combatants and their families, and </w:t>
      </w:r>
      <w:r w:rsidRPr="009E780A">
        <w:rPr>
          <w:rFonts w:asciiTheme="minorHAnsi" w:eastAsia="Calibri" w:hAnsiTheme="minorHAnsi" w:cstheme="minorHAnsi"/>
          <w:color w:val="000000" w:themeColor="text1"/>
        </w:rPr>
        <w:t>domestic violence prevention and awareness for children.</w:t>
      </w:r>
      <w:r w:rsidRPr="009E780A">
        <w:rPr>
          <w:rFonts w:asciiTheme="minorHAnsi" w:eastAsia="Calibri" w:hAnsiTheme="minorHAnsi" w:cstheme="minorHAnsi"/>
          <w:color w:val="000000" w:themeColor="text1"/>
          <w:lang w:val="en-GB"/>
        </w:rPr>
        <w:t xml:space="preserve"> therefore, this Project will undertake a creative awareness raising campaign to </w:t>
      </w:r>
      <w:r w:rsidRPr="009E780A">
        <w:rPr>
          <w:rFonts w:asciiTheme="minorHAnsi" w:eastAsia="Calibri" w:hAnsiTheme="minorHAnsi" w:cstheme="minorHAnsi"/>
          <w:color w:val="000000" w:themeColor="text1"/>
        </w:rPr>
        <w:t xml:space="preserve">focus on security challenges and redress mechanisms, targeting children, the youth, and ex-combatants and their families in </w:t>
      </w:r>
      <w:r w:rsidRPr="009E780A">
        <w:rPr>
          <w:rFonts w:asciiTheme="minorHAnsi" w:eastAsia="Calibri" w:hAnsiTheme="minorHAnsi" w:cstheme="minorHAnsi"/>
          <w:color w:val="000000" w:themeColor="text1"/>
          <w:lang w:val="en-GB"/>
        </w:rPr>
        <w:t>communities in Dnipropetrovsk Oblast, Donetsk Oblast (GCA), Zhytomyr Oblast, and Luhansk Oblast (GCA)</w:t>
      </w:r>
      <w:r w:rsidRPr="009E780A">
        <w:rPr>
          <w:rFonts w:asciiTheme="minorHAnsi" w:eastAsia="Calibri" w:hAnsiTheme="minorHAnsi" w:cstheme="minorHAnsi"/>
          <w:color w:val="000000" w:themeColor="text1"/>
        </w:rPr>
        <w:t xml:space="preserve">. The UN RPP seeks a Company (hereinafter – Contractor), to successfully carry out the task. </w:t>
      </w:r>
    </w:p>
    <w:p w14:paraId="6F830467"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lang w:val="en-GB"/>
        </w:rPr>
        <w:t xml:space="preserve"> </w:t>
      </w:r>
    </w:p>
    <w:p w14:paraId="104CD52A" w14:textId="77777777" w:rsidR="006159C3" w:rsidRPr="009E780A" w:rsidRDefault="006159C3" w:rsidP="006159C3">
      <w:pPr>
        <w:spacing w:line="276" w:lineRule="auto"/>
        <w:jc w:val="both"/>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 xml:space="preserve">II. GOALD AND OBJECTIVES </w:t>
      </w:r>
    </w:p>
    <w:p w14:paraId="6E9A558A"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To undertake a creative awareness raising campaign </w:t>
      </w:r>
      <w:r w:rsidRPr="009E780A">
        <w:rPr>
          <w:rFonts w:asciiTheme="minorHAnsi" w:eastAsia="Calibri" w:hAnsiTheme="minorHAnsi" w:cstheme="minorHAnsi"/>
          <w:color w:val="000000" w:themeColor="text1"/>
        </w:rPr>
        <w:t>focusing on personal and community security, and redress mechanisms, t</w:t>
      </w:r>
      <w:r w:rsidRPr="009E780A">
        <w:rPr>
          <w:rFonts w:asciiTheme="minorHAnsi" w:eastAsia="Calibri" w:hAnsiTheme="minorHAnsi" w:cstheme="minorHAnsi"/>
          <w:color w:val="000000" w:themeColor="text1"/>
          <w:lang w:val="en-GB"/>
        </w:rPr>
        <w:t>here has been chosen an instrument of a comic book. Comic book is a powerful instrument to communicate challenging social problems in an understandable and relatable way, that can reach diverse audiences. Moreover, fundamentally important to the comic book creation process is a story development. Stories in a real-life community setting will be used as a basis for this comic book series. Through visualising human stories, this assignment will aim at bridging various groups, specifically those directly affected by the conflict</w:t>
      </w:r>
      <w:r w:rsidRPr="009E780A">
        <w:rPr>
          <w:rFonts w:asciiTheme="minorHAnsi" w:eastAsia="Calibri" w:hAnsiTheme="minorHAnsi" w:cstheme="minorHAnsi"/>
          <w:color w:val="000000" w:themeColor="text1"/>
        </w:rPr>
        <w:t xml:space="preserve">, those who are affected by other </w:t>
      </w:r>
      <w:r w:rsidRPr="009E780A">
        <w:rPr>
          <w:rFonts w:asciiTheme="minorHAnsi" w:eastAsia="Calibri" w:hAnsiTheme="minorHAnsi" w:cstheme="minorHAnsi"/>
          <w:color w:val="000000" w:themeColor="text1"/>
          <w:lang w:val="en-GB"/>
        </w:rPr>
        <w:t xml:space="preserve">community security issues, and those who are not directly affected by personal and community security issues. </w:t>
      </w:r>
    </w:p>
    <w:p w14:paraId="31D0928F"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This assignment will focus on human stories from communities in Luhansk Oblast (GCA), Donetsk Oblast (GCA), Zhytomyr Oblast, and Dnipropetrovsk oblast. </w:t>
      </w:r>
    </w:p>
    <w:p w14:paraId="29934281"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p>
    <w:p w14:paraId="116B1E71"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lang w:val="en-GB"/>
        </w:rPr>
        <w:t>Objectives</w:t>
      </w:r>
      <w:r w:rsidRPr="009E780A">
        <w:rPr>
          <w:rFonts w:asciiTheme="minorHAnsi" w:eastAsia="Calibri" w:hAnsiTheme="minorHAnsi" w:cstheme="minorHAnsi"/>
          <w:color w:val="000000" w:themeColor="text1"/>
          <w:lang w:val="en-GB"/>
        </w:rPr>
        <w:t xml:space="preserve"> of this assignment are: </w:t>
      </w:r>
    </w:p>
    <w:p w14:paraId="557B84C7" w14:textId="77777777" w:rsidR="006159C3" w:rsidRPr="009E780A" w:rsidRDefault="006159C3" w:rsidP="006159C3">
      <w:pPr>
        <w:spacing w:line="276" w:lineRule="auto"/>
        <w:jc w:val="both"/>
        <w:rPr>
          <w:rFonts w:asciiTheme="minorHAnsi" w:eastAsia="Calibri" w:hAnsiTheme="minorHAnsi" w:cstheme="minorHAnsi"/>
          <w:color w:val="000000" w:themeColor="text1"/>
          <w:lang w:val="uk-UA"/>
        </w:rPr>
      </w:pPr>
      <w:r w:rsidRPr="009E780A">
        <w:rPr>
          <w:rFonts w:asciiTheme="minorHAnsi" w:eastAsia="Calibri" w:hAnsiTheme="minorHAnsi" w:cstheme="minorHAnsi"/>
          <w:color w:val="000000" w:themeColor="text1"/>
        </w:rPr>
        <w:t xml:space="preserve">1. Based on collected human stories, </w:t>
      </w:r>
      <w:r w:rsidRPr="009E780A">
        <w:rPr>
          <w:rFonts w:asciiTheme="minorHAnsi" w:eastAsia="Calibri" w:hAnsiTheme="minorHAnsi" w:cstheme="minorHAnsi"/>
          <w:color w:val="000000" w:themeColor="text1"/>
          <w:lang w:val="en-GB"/>
        </w:rPr>
        <w:t>using</w:t>
      </w:r>
      <w:r w:rsidRPr="009E780A">
        <w:rPr>
          <w:rFonts w:asciiTheme="minorHAnsi" w:eastAsia="Calibri" w:hAnsiTheme="minorHAnsi" w:cstheme="minorHAnsi"/>
          <w:color w:val="000000" w:themeColor="text1"/>
        </w:rPr>
        <w:t xml:space="preserve"> conflict sensitive lenses, develop several comic book series that will focus on redress mechanisms, personal and community security around children, the youth, </w:t>
      </w:r>
      <w:r w:rsidRPr="009E780A">
        <w:rPr>
          <w:rFonts w:asciiTheme="minorHAnsi" w:eastAsia="Calibri" w:hAnsiTheme="minorHAnsi" w:cstheme="minorHAnsi"/>
          <w:color w:val="000000" w:themeColor="text1"/>
          <w:lang w:val="en-GB"/>
        </w:rPr>
        <w:t>ex-combatants and their families.</w:t>
      </w:r>
    </w:p>
    <w:p w14:paraId="7EA1BB2D"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uk-UA"/>
        </w:rPr>
        <w:t>2</w:t>
      </w:r>
      <w:r w:rsidRPr="009E780A">
        <w:rPr>
          <w:rFonts w:asciiTheme="minorHAnsi" w:eastAsia="Calibri" w:hAnsiTheme="minorHAnsi" w:cstheme="minorHAnsi"/>
          <w:color w:val="000000" w:themeColor="text1"/>
        </w:rPr>
        <w:t>. Design in-prin</w:t>
      </w:r>
      <w:r w:rsidRPr="009E780A">
        <w:rPr>
          <w:rFonts w:asciiTheme="minorHAnsi" w:eastAsia="Calibri" w:hAnsiTheme="minorHAnsi" w:cstheme="minorHAnsi"/>
          <w:color w:val="000000" w:themeColor="text1"/>
          <w:lang w:val="uk-UA"/>
        </w:rPr>
        <w:t>t</w:t>
      </w:r>
      <w:r w:rsidRPr="009E780A">
        <w:rPr>
          <w:rFonts w:asciiTheme="minorHAnsi" w:eastAsia="Calibri" w:hAnsiTheme="minorHAnsi" w:cstheme="minorHAnsi"/>
          <w:color w:val="000000" w:themeColor="text1"/>
        </w:rPr>
        <w:t xml:space="preserve"> and digital only versions for each developed comic book series with an aim to reach diverse audiences. </w:t>
      </w:r>
    </w:p>
    <w:p w14:paraId="1D96BB57" w14:textId="77777777" w:rsidR="006159C3" w:rsidRPr="009E780A" w:rsidRDefault="006159C3" w:rsidP="006159C3">
      <w:pPr>
        <w:spacing w:line="276" w:lineRule="auto"/>
        <w:jc w:val="both"/>
        <w:rPr>
          <w:rFonts w:asciiTheme="minorHAnsi" w:eastAsia="Calibri" w:hAnsiTheme="minorHAnsi" w:cstheme="minorHAnsi"/>
          <w:color w:val="000000" w:themeColor="text1"/>
        </w:rPr>
      </w:pPr>
    </w:p>
    <w:p w14:paraId="3A9DB42D" w14:textId="77777777" w:rsidR="006159C3" w:rsidRPr="009E780A" w:rsidRDefault="006159C3" w:rsidP="006159C3">
      <w:pPr>
        <w:spacing w:line="276" w:lineRule="auto"/>
        <w:jc w:val="both"/>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lang w:val="en-GB"/>
        </w:rPr>
        <w:t xml:space="preserve">III. </w:t>
      </w:r>
      <w:r w:rsidRPr="009E780A">
        <w:rPr>
          <w:rFonts w:asciiTheme="minorHAnsi" w:eastAsia="Calibri" w:hAnsiTheme="minorHAnsi" w:cstheme="minorHAnsi"/>
          <w:b/>
          <w:bCs/>
          <w:color w:val="000000" w:themeColor="text1"/>
        </w:rPr>
        <w:t xml:space="preserve">SCOPE OF WORK AND EXPECTED OUTCOMES </w:t>
      </w:r>
    </w:p>
    <w:p w14:paraId="4F15E555"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To achieve successfully abovementioned objectives, Contractor is expected to carry out the following </w:t>
      </w:r>
      <w:r w:rsidRPr="009E780A">
        <w:rPr>
          <w:rFonts w:asciiTheme="minorHAnsi" w:eastAsia="Calibri" w:hAnsiTheme="minorHAnsi" w:cstheme="minorHAnsi"/>
          <w:b/>
          <w:bCs/>
          <w:color w:val="000000" w:themeColor="text1"/>
          <w:lang w:val="en-GB"/>
        </w:rPr>
        <w:t>tasks</w:t>
      </w:r>
      <w:r w:rsidRPr="009E780A">
        <w:rPr>
          <w:rFonts w:asciiTheme="minorHAnsi" w:eastAsia="Calibri" w:hAnsiTheme="minorHAnsi" w:cstheme="minorHAnsi"/>
          <w:color w:val="000000" w:themeColor="text1"/>
          <w:lang w:val="en-GB"/>
        </w:rPr>
        <w:t xml:space="preserve">: </w:t>
      </w:r>
    </w:p>
    <w:p w14:paraId="160BD68E"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1. Develop assignment </w:t>
      </w:r>
      <w:r w:rsidRPr="009E780A">
        <w:rPr>
          <w:rFonts w:asciiTheme="minorHAnsi" w:eastAsia="Calibri" w:hAnsiTheme="minorHAnsi" w:cstheme="minorHAnsi"/>
          <w:b/>
          <w:bCs/>
          <w:color w:val="000000" w:themeColor="text1"/>
          <w:lang w:val="en-GB"/>
        </w:rPr>
        <w:t xml:space="preserve">work plan </w:t>
      </w:r>
      <w:r w:rsidRPr="009E780A">
        <w:rPr>
          <w:rFonts w:asciiTheme="minorHAnsi" w:eastAsia="Calibri" w:hAnsiTheme="minorHAnsi" w:cstheme="minorHAnsi"/>
          <w:color w:val="000000" w:themeColor="text1"/>
          <w:lang w:val="en-GB"/>
        </w:rPr>
        <w:t>of the comic book creation; provide brief documented workplan to the UN RPP</w:t>
      </w:r>
      <w:r w:rsidRPr="009E780A">
        <w:rPr>
          <w:rFonts w:asciiTheme="minorHAnsi" w:eastAsia="Calibri" w:hAnsiTheme="minorHAnsi" w:cstheme="minorHAnsi"/>
          <w:color w:val="000000" w:themeColor="text1"/>
        </w:rPr>
        <w:t>;</w:t>
      </w:r>
      <w:r w:rsidRPr="009E780A">
        <w:rPr>
          <w:rFonts w:asciiTheme="minorHAnsi" w:eastAsia="Calibri" w:hAnsiTheme="minorHAnsi" w:cstheme="minorHAnsi"/>
          <w:color w:val="000000" w:themeColor="text1"/>
          <w:lang w:val="en-GB"/>
        </w:rPr>
        <w:t xml:space="preserve"> </w:t>
      </w:r>
    </w:p>
    <w:p w14:paraId="5F32D5E8"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2. Develop comic books</w:t>
      </w:r>
      <w:r w:rsidRPr="009E780A">
        <w:rPr>
          <w:rFonts w:asciiTheme="minorHAnsi" w:eastAsia="Calibri" w:hAnsiTheme="minorHAnsi" w:cstheme="minorHAnsi"/>
          <w:b/>
          <w:bCs/>
          <w:color w:val="000000" w:themeColor="text1"/>
          <w:lang w:val="en-GB"/>
        </w:rPr>
        <w:t xml:space="preserve"> concepts</w:t>
      </w:r>
      <w:r w:rsidRPr="009E780A">
        <w:rPr>
          <w:rFonts w:asciiTheme="minorHAnsi" w:eastAsia="Calibri" w:hAnsiTheme="minorHAnsi" w:cstheme="minorHAnsi"/>
          <w:color w:val="000000" w:themeColor="text1"/>
          <w:lang w:val="en-GB"/>
        </w:rPr>
        <w:t xml:space="preserve"> (</w:t>
      </w:r>
      <w:r w:rsidRPr="009E780A">
        <w:rPr>
          <w:rFonts w:asciiTheme="minorHAnsi" w:eastAsia="Calibri" w:hAnsiTheme="minorHAnsi" w:cstheme="minorHAnsi"/>
          <w:b/>
          <w:bCs/>
          <w:color w:val="000000" w:themeColor="text1"/>
          <w:lang w:val="en-GB"/>
        </w:rPr>
        <w:t>personality profiles</w:t>
      </w:r>
      <w:r w:rsidRPr="009E780A">
        <w:rPr>
          <w:rFonts w:asciiTheme="minorHAnsi" w:eastAsia="Calibri" w:hAnsiTheme="minorHAnsi" w:cstheme="minorHAnsi"/>
          <w:color w:val="000000" w:themeColor="text1"/>
          <w:lang w:val="en-GB"/>
        </w:rPr>
        <w:t xml:space="preserve"> of main characters that each comic book will feature and </w:t>
      </w:r>
      <w:r w:rsidRPr="009E780A">
        <w:rPr>
          <w:rFonts w:asciiTheme="minorHAnsi" w:eastAsia="Calibri" w:hAnsiTheme="minorHAnsi" w:cstheme="minorHAnsi"/>
          <w:b/>
          <w:bCs/>
          <w:color w:val="000000" w:themeColor="text1"/>
          <w:lang w:val="en-GB"/>
        </w:rPr>
        <w:t>shared setting</w:t>
      </w:r>
      <w:r w:rsidRPr="009E780A">
        <w:rPr>
          <w:rFonts w:asciiTheme="minorHAnsi" w:eastAsia="Calibri" w:hAnsiTheme="minorHAnsi" w:cstheme="minorHAnsi"/>
          <w:color w:val="000000" w:themeColor="text1"/>
          <w:lang w:val="en-GB"/>
        </w:rPr>
        <w:t xml:space="preserve"> for the stories). </w:t>
      </w:r>
    </w:p>
    <w:p w14:paraId="3C451AB2"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lang w:val="en-GB"/>
        </w:rPr>
        <w:t>Requirements</w:t>
      </w:r>
      <w:r w:rsidRPr="009E780A">
        <w:rPr>
          <w:rFonts w:asciiTheme="minorHAnsi" w:eastAsia="Calibri" w:hAnsiTheme="minorHAnsi" w:cstheme="minorHAnsi"/>
          <w:color w:val="000000" w:themeColor="text1"/>
          <w:lang w:val="en-GB"/>
        </w:rPr>
        <w:t xml:space="preserve"> for each comic book</w:t>
      </w:r>
      <w:r w:rsidRPr="009E780A">
        <w:rPr>
          <w:rFonts w:asciiTheme="minorHAnsi" w:eastAsia="Calibri" w:hAnsiTheme="minorHAnsi" w:cstheme="minorHAnsi"/>
          <w:b/>
          <w:bCs/>
          <w:color w:val="000000" w:themeColor="text1"/>
          <w:lang w:val="en-GB"/>
        </w:rPr>
        <w:t xml:space="preserve"> </w:t>
      </w:r>
      <w:r w:rsidRPr="009E780A">
        <w:rPr>
          <w:rFonts w:asciiTheme="minorHAnsi" w:eastAsia="Calibri" w:hAnsiTheme="minorHAnsi" w:cstheme="minorHAnsi"/>
          <w:color w:val="000000" w:themeColor="text1"/>
          <w:lang w:val="en-GB"/>
        </w:rPr>
        <w:t>concept:</w:t>
      </w:r>
    </w:p>
    <w:p w14:paraId="421DEA58" w14:textId="77777777" w:rsidR="006159C3" w:rsidRPr="009E780A" w:rsidRDefault="006159C3" w:rsidP="006159C3">
      <w:pPr>
        <w:pStyle w:val="ListParagraph"/>
        <w:widowControl/>
        <w:numPr>
          <w:ilvl w:val="0"/>
          <w:numId w:val="13"/>
        </w:numPr>
        <w:overflowPunct/>
        <w:adjustRightInd/>
        <w:spacing w:after="160" w:line="276" w:lineRule="auto"/>
        <w:jc w:val="both"/>
        <w:rPr>
          <w:rFonts w:asciiTheme="minorHAnsi" w:eastAsiaTheme="minorEastAsia"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The main character in comic book №1 is a young person (age up to 25); the main character in the comic book №2 is an ex-combatant and family member/spouse of ex-combatant; the main character in the comic book </w:t>
      </w:r>
      <w:r w:rsidRPr="009E780A">
        <w:rPr>
          <w:rFonts w:asciiTheme="minorHAnsi" w:eastAsia="Calibri" w:hAnsiTheme="minorHAnsi" w:cstheme="minorHAnsi"/>
          <w:color w:val="000000" w:themeColor="text1"/>
          <w:sz w:val="20"/>
          <w:szCs w:val="20"/>
          <w:lang w:val="uk-UA"/>
        </w:rPr>
        <w:lastRenderedPageBreak/>
        <w:t>№</w:t>
      </w:r>
      <w:r w:rsidRPr="009E780A">
        <w:rPr>
          <w:rFonts w:asciiTheme="minorHAnsi" w:eastAsia="Calibri" w:hAnsiTheme="minorHAnsi" w:cstheme="minorHAnsi"/>
          <w:color w:val="000000" w:themeColor="text1"/>
          <w:sz w:val="20"/>
          <w:szCs w:val="20"/>
          <w:lang w:val="en-GB"/>
        </w:rPr>
        <w:t xml:space="preserve">3 are children 5-7 grades, 10-13 years; the main character in the comic book </w:t>
      </w:r>
      <w:r w:rsidRPr="009E780A">
        <w:rPr>
          <w:rFonts w:asciiTheme="minorHAnsi" w:eastAsia="Calibri" w:hAnsiTheme="minorHAnsi" w:cstheme="minorHAnsi"/>
          <w:color w:val="000000" w:themeColor="text1"/>
          <w:sz w:val="20"/>
          <w:szCs w:val="20"/>
          <w:lang w:val="uk-UA"/>
        </w:rPr>
        <w:t>№</w:t>
      </w:r>
      <w:r w:rsidRPr="009E780A">
        <w:rPr>
          <w:rFonts w:asciiTheme="minorHAnsi" w:eastAsia="Calibri" w:hAnsiTheme="minorHAnsi" w:cstheme="minorHAnsi"/>
          <w:color w:val="000000" w:themeColor="text1"/>
          <w:sz w:val="20"/>
          <w:szCs w:val="20"/>
          <w:lang w:val="en-GB"/>
        </w:rPr>
        <w:t>4 are children, 8-11 grades, 14-18 years</w:t>
      </w:r>
    </w:p>
    <w:p w14:paraId="10B3F6FB" w14:textId="77777777" w:rsidR="006159C3" w:rsidRPr="009E780A" w:rsidRDefault="006159C3" w:rsidP="006159C3">
      <w:pPr>
        <w:pStyle w:val="ListParagraph"/>
        <w:widowControl/>
        <w:numPr>
          <w:ilvl w:val="0"/>
          <w:numId w:val="13"/>
        </w:numPr>
        <w:overflowPunct/>
        <w:adjustRightInd/>
        <w:spacing w:after="160"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At least 1 personality profile should be developed for 1 comic book</w:t>
      </w:r>
    </w:p>
    <w:p w14:paraId="6316B9D2" w14:textId="77777777" w:rsidR="006159C3" w:rsidRPr="009E780A" w:rsidRDefault="006159C3" w:rsidP="006159C3">
      <w:pPr>
        <w:pStyle w:val="ListParagraph"/>
        <w:widowControl/>
        <w:numPr>
          <w:ilvl w:val="0"/>
          <w:numId w:val="13"/>
        </w:numPr>
        <w:overflowPunct/>
        <w:adjustRightInd/>
        <w:spacing w:after="160" w:line="276" w:lineRule="auto"/>
        <w:jc w:val="both"/>
        <w:rPr>
          <w:rFonts w:asciiTheme="minorHAnsi" w:eastAsiaTheme="minorEastAsia"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Story setting should be common for all comic book series. </w:t>
      </w:r>
    </w:p>
    <w:p w14:paraId="79E3A7CB"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3. Collect and select </w:t>
      </w:r>
      <w:r w:rsidRPr="009E780A">
        <w:rPr>
          <w:rFonts w:asciiTheme="minorHAnsi" w:eastAsia="Calibri" w:hAnsiTheme="minorHAnsi" w:cstheme="minorHAnsi"/>
          <w:b/>
          <w:bCs/>
          <w:color w:val="000000" w:themeColor="text1"/>
          <w:lang w:val="en-GB"/>
        </w:rPr>
        <w:t>real-life stories</w:t>
      </w:r>
      <w:r w:rsidRPr="009E780A">
        <w:rPr>
          <w:rFonts w:asciiTheme="minorHAnsi" w:eastAsia="Calibri" w:hAnsiTheme="minorHAnsi" w:cstheme="minorHAnsi"/>
          <w:color w:val="000000" w:themeColor="text1"/>
          <w:lang w:val="en-GB"/>
        </w:rPr>
        <w:t xml:space="preserve"> for the </w:t>
      </w:r>
      <w:r w:rsidRPr="009E780A">
        <w:rPr>
          <w:rFonts w:asciiTheme="minorHAnsi" w:eastAsia="Calibri" w:hAnsiTheme="minorHAnsi" w:cstheme="minorHAnsi"/>
          <w:b/>
          <w:bCs/>
          <w:color w:val="000000" w:themeColor="text1"/>
          <w:lang w:val="en-GB"/>
        </w:rPr>
        <w:t>script</w:t>
      </w:r>
    </w:p>
    <w:p w14:paraId="2DA91647"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General </w:t>
      </w:r>
      <w:r w:rsidRPr="009E780A">
        <w:rPr>
          <w:rFonts w:asciiTheme="minorHAnsi" w:eastAsia="Calibri" w:hAnsiTheme="minorHAnsi" w:cstheme="minorHAnsi"/>
          <w:b/>
          <w:bCs/>
          <w:color w:val="000000" w:themeColor="text1"/>
          <w:lang w:val="en-GB"/>
        </w:rPr>
        <w:t>technical</w:t>
      </w:r>
      <w:r w:rsidRPr="009E780A">
        <w:rPr>
          <w:rFonts w:asciiTheme="minorHAnsi" w:eastAsia="Calibri" w:hAnsiTheme="minorHAnsi" w:cstheme="minorHAnsi"/>
          <w:color w:val="000000" w:themeColor="text1"/>
          <w:lang w:val="en-GB"/>
        </w:rPr>
        <w:t xml:space="preserve"> </w:t>
      </w:r>
      <w:r w:rsidRPr="009E780A">
        <w:rPr>
          <w:rFonts w:asciiTheme="minorHAnsi" w:eastAsia="Calibri" w:hAnsiTheme="minorHAnsi" w:cstheme="minorHAnsi"/>
          <w:b/>
          <w:bCs/>
          <w:color w:val="000000" w:themeColor="text1"/>
          <w:lang w:val="en-GB"/>
        </w:rPr>
        <w:t>requirements</w:t>
      </w:r>
      <w:r w:rsidRPr="009E780A">
        <w:rPr>
          <w:rFonts w:asciiTheme="minorHAnsi" w:eastAsia="Calibri" w:hAnsiTheme="minorHAnsi" w:cstheme="minorHAnsi"/>
          <w:color w:val="000000" w:themeColor="text1"/>
          <w:lang w:val="en-GB"/>
        </w:rPr>
        <w:t xml:space="preserve"> for real-life stories and script: </w:t>
      </w:r>
    </w:p>
    <w:p w14:paraId="4AC85B43" w14:textId="77777777" w:rsidR="006159C3" w:rsidRPr="009E780A" w:rsidRDefault="006159C3" w:rsidP="006159C3">
      <w:pPr>
        <w:pStyle w:val="ListParagraph"/>
        <w:widowControl/>
        <w:numPr>
          <w:ilvl w:val="0"/>
          <w:numId w:val="12"/>
        </w:numPr>
        <w:overflowPunct/>
        <w:adjustRightInd/>
        <w:spacing w:after="160" w:line="276" w:lineRule="auto"/>
        <w:jc w:val="both"/>
        <w:rPr>
          <w:rFonts w:asciiTheme="minorHAnsi" w:eastAsia="Calibri"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rPr>
        <w:t>Conflict sensitivity (‘Do no harm’) should be embedded into activities on each stage of real-life stories collection, selection, and development of script. The UN RPP will provide necessary materials and online learning materials to ensure conflict sensitivity lenses is effectively applied</w:t>
      </w:r>
    </w:p>
    <w:p w14:paraId="0361FF65" w14:textId="77777777" w:rsidR="006159C3" w:rsidRPr="009E780A" w:rsidRDefault="006159C3" w:rsidP="006159C3">
      <w:pPr>
        <w:pStyle w:val="ListParagraph"/>
        <w:widowControl/>
        <w:numPr>
          <w:ilvl w:val="0"/>
          <w:numId w:val="12"/>
        </w:numPr>
        <w:overflowPunct/>
        <w:adjustRightInd/>
        <w:spacing w:line="276" w:lineRule="auto"/>
        <w:jc w:val="both"/>
        <w:rPr>
          <w:rFonts w:asciiTheme="minorHAnsi" w:eastAsiaTheme="minorEastAsia" w:hAnsiTheme="minorHAnsi" w:cstheme="minorHAnsi"/>
          <w:sz w:val="20"/>
          <w:szCs w:val="20"/>
        </w:rPr>
      </w:pPr>
      <w:r w:rsidRPr="009E780A">
        <w:rPr>
          <w:rFonts w:asciiTheme="minorHAnsi" w:eastAsia="Calibri" w:hAnsiTheme="minorHAnsi" w:cstheme="minorHAnsi"/>
          <w:sz w:val="20"/>
          <w:szCs w:val="20"/>
          <w:lang w:val="en-GB"/>
        </w:rPr>
        <w:t>Create a pool of stories; collect at least three stories per each target group of: i) ex-combatants and their families, ii) youth, iii) children 5-7 grades, 10-13 years; iv) children 8-11 grades, 14-18 years;</w:t>
      </w:r>
    </w:p>
    <w:p w14:paraId="618F884D" w14:textId="77777777" w:rsidR="006159C3" w:rsidRPr="009E780A" w:rsidRDefault="006159C3" w:rsidP="006159C3">
      <w:pPr>
        <w:pStyle w:val="ListParagraph"/>
        <w:widowControl/>
        <w:numPr>
          <w:ilvl w:val="0"/>
          <w:numId w:val="12"/>
        </w:numPr>
        <w:overflowPunct/>
        <w:adjustRightInd/>
        <w:spacing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 xml:space="preserve">Conduct at least one meeting/online meeting with each person/group, that provides a real-life story; </w:t>
      </w:r>
    </w:p>
    <w:p w14:paraId="5A6CDE2B" w14:textId="77777777" w:rsidR="006159C3" w:rsidRPr="009E780A" w:rsidRDefault="006159C3" w:rsidP="006159C3">
      <w:pPr>
        <w:pStyle w:val="ListParagraph"/>
        <w:widowControl/>
        <w:numPr>
          <w:ilvl w:val="0"/>
          <w:numId w:val="12"/>
        </w:numPr>
        <w:overflowPunct/>
        <w:adjustRightInd/>
        <w:spacing w:line="276" w:lineRule="auto"/>
        <w:jc w:val="both"/>
        <w:rPr>
          <w:rFonts w:asciiTheme="minorHAnsi" w:eastAsiaTheme="minorEastAsia"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Write a script based on selected real-life stories, one script for each target group, documented scripts should be sent to the UN RPP; </w:t>
      </w:r>
    </w:p>
    <w:p w14:paraId="1D93FC8D" w14:textId="77777777" w:rsidR="006159C3" w:rsidRPr="009E780A" w:rsidRDefault="006159C3" w:rsidP="006159C3">
      <w:pPr>
        <w:pStyle w:val="ListParagraph"/>
        <w:widowControl/>
        <w:numPr>
          <w:ilvl w:val="0"/>
          <w:numId w:val="12"/>
        </w:numPr>
        <w:overflowPunct/>
        <w:adjustRightInd/>
        <w:spacing w:after="160"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Each script should have the unique main character(s); main character(s) should share a setting; for example, a community “A” (i.e. town or amalgamated territorial community) is a shared setting for all comic book stories;</w:t>
      </w:r>
    </w:p>
    <w:p w14:paraId="514C7A66" w14:textId="77777777" w:rsidR="006159C3" w:rsidRPr="009E780A" w:rsidRDefault="006159C3" w:rsidP="006159C3">
      <w:pPr>
        <w:pStyle w:val="ListParagraph"/>
        <w:widowControl/>
        <w:numPr>
          <w:ilvl w:val="0"/>
          <w:numId w:val="12"/>
        </w:numPr>
        <w:overflowPunct/>
        <w:adjustRightInd/>
        <w:spacing w:after="160" w:line="276" w:lineRule="auto"/>
        <w:jc w:val="both"/>
        <w:rPr>
          <w:rFonts w:asciiTheme="minorHAnsi" w:eastAsia="Calibri" w:hAnsiTheme="minorHAnsi" w:cstheme="minorHAnsi"/>
          <w:b/>
          <w:bCs/>
          <w:color w:val="000000" w:themeColor="text1"/>
          <w:sz w:val="20"/>
          <w:szCs w:val="20"/>
          <w:lang w:val="en-GB"/>
        </w:rPr>
      </w:pPr>
      <w:r w:rsidRPr="009E780A">
        <w:rPr>
          <w:rFonts w:asciiTheme="minorHAnsi" w:eastAsia="Calibri" w:hAnsiTheme="minorHAnsi" w:cstheme="minorHAnsi"/>
          <w:color w:val="000000" w:themeColor="text1"/>
          <w:sz w:val="20"/>
          <w:szCs w:val="20"/>
          <w:lang w:val="en-GB"/>
        </w:rPr>
        <w:t>Each script should clearly define the beginning, middle part and ending of each story;</w:t>
      </w:r>
    </w:p>
    <w:p w14:paraId="7E007856" w14:textId="77777777" w:rsidR="006159C3" w:rsidRPr="009E780A" w:rsidRDefault="006159C3" w:rsidP="006159C3">
      <w:pPr>
        <w:pStyle w:val="ListParagraph"/>
        <w:widowControl/>
        <w:numPr>
          <w:ilvl w:val="0"/>
          <w:numId w:val="12"/>
        </w:numPr>
        <w:overflowPunct/>
        <w:adjustRightInd/>
        <w:spacing w:after="160" w:line="276" w:lineRule="auto"/>
        <w:jc w:val="both"/>
        <w:rPr>
          <w:rFonts w:asciiTheme="minorHAnsi" w:eastAsia="Calibri"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 xml:space="preserve">The Contractor should work in an inclusive manner, ensuring regular feedback mechanism and participation. </w:t>
      </w:r>
    </w:p>
    <w:p w14:paraId="731580E9"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Since stories will be built around sensitive issues and the Contractor will work with sensitive issues, below are recommendations on how to collect real-life stories with regard to specific target group. General </w:t>
      </w:r>
      <w:r w:rsidRPr="009E780A">
        <w:rPr>
          <w:rFonts w:asciiTheme="minorHAnsi" w:eastAsia="Calibri" w:hAnsiTheme="minorHAnsi" w:cstheme="minorHAnsi"/>
          <w:b/>
          <w:bCs/>
          <w:color w:val="000000" w:themeColor="text1"/>
          <w:lang w:val="en-GB"/>
        </w:rPr>
        <w:t xml:space="preserve">requirements on collecting </w:t>
      </w:r>
      <w:r w:rsidRPr="009E780A">
        <w:rPr>
          <w:rFonts w:asciiTheme="minorHAnsi" w:eastAsia="Calibri" w:hAnsiTheme="minorHAnsi" w:cstheme="minorHAnsi"/>
          <w:color w:val="000000" w:themeColor="text1"/>
          <w:lang w:val="en-GB"/>
        </w:rPr>
        <w:t>real-life stories from target groups, specifically regarding ex-combatants and their families, and youth:</w:t>
      </w:r>
    </w:p>
    <w:p w14:paraId="1AFF6CA6" w14:textId="77777777" w:rsidR="006159C3" w:rsidRPr="009E780A" w:rsidRDefault="006159C3" w:rsidP="006159C3">
      <w:pPr>
        <w:pStyle w:val="ListParagraph"/>
        <w:widowControl/>
        <w:numPr>
          <w:ilvl w:val="0"/>
          <w:numId w:val="10"/>
        </w:numPr>
        <w:overflowPunct/>
        <w:adjustRightInd/>
        <w:spacing w:after="160"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Comic books series should focus around community reintegration challenges for ex-combatants/their families/spouses and should raise awareness to the target audiences about issues accompanying transition to civilian life</w:t>
      </w:r>
    </w:p>
    <w:p w14:paraId="53F7D579" w14:textId="77777777" w:rsidR="006159C3" w:rsidRPr="009E780A" w:rsidRDefault="006159C3" w:rsidP="006159C3">
      <w:pPr>
        <w:pStyle w:val="ListParagraph"/>
        <w:widowControl/>
        <w:numPr>
          <w:ilvl w:val="0"/>
          <w:numId w:val="10"/>
        </w:numPr>
        <w:overflowPunct/>
        <w:adjustRightInd/>
        <w:spacing w:after="160"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The Contractor should find and establish contact with people whose stories are best fitted as a base for the script</w:t>
      </w:r>
    </w:p>
    <w:p w14:paraId="65C5737F" w14:textId="77777777" w:rsidR="006159C3" w:rsidRPr="009E780A" w:rsidRDefault="006159C3" w:rsidP="006159C3">
      <w:pPr>
        <w:pStyle w:val="ListParagraph"/>
        <w:widowControl/>
        <w:numPr>
          <w:ilvl w:val="0"/>
          <w:numId w:val="10"/>
        </w:numPr>
        <w:overflowPunct/>
        <w:adjustRightInd/>
        <w:spacing w:after="160"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rPr>
        <w:t xml:space="preserve">The </w:t>
      </w:r>
      <w:r w:rsidRPr="009E780A">
        <w:rPr>
          <w:rFonts w:asciiTheme="minorHAnsi" w:eastAsia="Calibri" w:hAnsiTheme="minorHAnsi" w:cstheme="minorHAnsi"/>
          <w:color w:val="000000" w:themeColor="text1"/>
          <w:sz w:val="20"/>
          <w:szCs w:val="20"/>
          <w:lang w:val="en-GB"/>
        </w:rPr>
        <w:t xml:space="preserve">Contractor should conduct a basic conflict analysis prior to selecting stories </w:t>
      </w:r>
    </w:p>
    <w:p w14:paraId="62ECC898" w14:textId="77777777" w:rsidR="006159C3" w:rsidRPr="009E780A" w:rsidRDefault="006159C3" w:rsidP="006159C3">
      <w:pPr>
        <w:pStyle w:val="ListParagraph"/>
        <w:widowControl/>
        <w:numPr>
          <w:ilvl w:val="0"/>
          <w:numId w:val="10"/>
        </w:numPr>
        <w:overflowPunct/>
        <w:adjustRightInd/>
        <w:spacing w:after="160" w:line="276" w:lineRule="auto"/>
        <w:jc w:val="both"/>
        <w:rPr>
          <w:rFonts w:asciiTheme="minorHAnsi"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rPr>
        <w:t xml:space="preserve">The </w:t>
      </w:r>
      <w:r w:rsidRPr="009E780A">
        <w:rPr>
          <w:rFonts w:asciiTheme="minorHAnsi" w:eastAsia="Calibri" w:hAnsiTheme="minorHAnsi" w:cstheme="minorHAnsi"/>
          <w:color w:val="000000" w:themeColor="text1"/>
          <w:sz w:val="20"/>
          <w:szCs w:val="20"/>
          <w:lang w:val="en-GB"/>
        </w:rPr>
        <w:t xml:space="preserve">Contractor might want to organize an information campaign targeting relevant people; messages and visibility used in information campaign should be approved by the UN RPP </w:t>
      </w:r>
    </w:p>
    <w:p w14:paraId="30D859EB" w14:textId="77777777" w:rsidR="006159C3" w:rsidRPr="009E780A" w:rsidRDefault="006159C3" w:rsidP="006159C3">
      <w:pPr>
        <w:pStyle w:val="ListParagraph"/>
        <w:widowControl/>
        <w:numPr>
          <w:ilvl w:val="0"/>
          <w:numId w:val="10"/>
        </w:numPr>
        <w:overflowPunct/>
        <w:adjustRightInd/>
        <w:spacing w:after="160" w:line="276" w:lineRule="auto"/>
        <w:jc w:val="both"/>
        <w:rPr>
          <w:rFonts w:asciiTheme="minorHAnsi" w:eastAsiaTheme="minorEastAsia" w:hAnsiTheme="minorHAnsi" w:cstheme="minorHAnsi"/>
          <w:color w:val="000000" w:themeColor="text1"/>
          <w:sz w:val="20"/>
          <w:szCs w:val="20"/>
        </w:rPr>
      </w:pPr>
      <w:r w:rsidRPr="009E780A">
        <w:rPr>
          <w:rFonts w:asciiTheme="minorHAnsi" w:eastAsia="Calibri" w:hAnsiTheme="minorHAnsi" w:cstheme="minorHAnsi"/>
          <w:color w:val="000000" w:themeColor="text1"/>
          <w:sz w:val="20"/>
          <w:szCs w:val="20"/>
          <w:lang w:val="en-GB"/>
        </w:rPr>
        <w:t>The UN RPP will support the Contractor in establishing contact with relevant stakeholders, NGOs, initiative groups, etc.</w:t>
      </w:r>
    </w:p>
    <w:p w14:paraId="76FE5905" w14:textId="77777777" w:rsidR="006159C3" w:rsidRPr="009E780A" w:rsidRDefault="006159C3" w:rsidP="006159C3">
      <w:pPr>
        <w:pStyle w:val="ListParagraph"/>
        <w:widowControl/>
        <w:numPr>
          <w:ilvl w:val="0"/>
          <w:numId w:val="10"/>
        </w:numPr>
        <w:overflowPunct/>
        <w:adjustRightInd/>
        <w:spacing w:after="160" w:line="276" w:lineRule="auto"/>
        <w:jc w:val="both"/>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Subsequent products of the Contractor’s work (listed in section of Deliverables) should be reviewed by people whose stories were used as a basis, in inclusive manner, ensuring regular feedback mechanism and participation, being guided by the principle “do no harm”.</w:t>
      </w:r>
    </w:p>
    <w:p w14:paraId="16AA0E0E"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General </w:t>
      </w:r>
      <w:r w:rsidRPr="009E780A">
        <w:rPr>
          <w:rFonts w:asciiTheme="minorHAnsi" w:eastAsia="Calibri" w:hAnsiTheme="minorHAnsi" w:cstheme="minorHAnsi"/>
          <w:b/>
          <w:bCs/>
          <w:color w:val="000000" w:themeColor="text1"/>
          <w:lang w:val="en-GB"/>
        </w:rPr>
        <w:t>requirements on collecting</w:t>
      </w:r>
      <w:r w:rsidRPr="009E780A">
        <w:rPr>
          <w:rFonts w:asciiTheme="minorHAnsi" w:eastAsia="Calibri" w:hAnsiTheme="minorHAnsi" w:cstheme="minorHAnsi"/>
          <w:color w:val="000000" w:themeColor="text1"/>
          <w:lang w:val="en-GB"/>
        </w:rPr>
        <w:t xml:space="preserve"> stories on </w:t>
      </w:r>
      <w:r w:rsidRPr="009E780A">
        <w:rPr>
          <w:rFonts w:asciiTheme="minorHAnsi" w:eastAsia="Calibri" w:hAnsiTheme="minorHAnsi" w:cstheme="minorHAnsi"/>
          <w:color w:val="000000" w:themeColor="text1"/>
        </w:rPr>
        <w:t>domestic violence prevention</w:t>
      </w:r>
      <w:r w:rsidRPr="009E780A">
        <w:rPr>
          <w:rFonts w:asciiTheme="minorHAnsi" w:eastAsia="Calibri" w:hAnsiTheme="minorHAnsi" w:cstheme="minorHAnsi"/>
          <w:color w:val="000000" w:themeColor="text1"/>
          <w:lang w:val="en-GB"/>
        </w:rPr>
        <w:t>:</w:t>
      </w:r>
    </w:p>
    <w:p w14:paraId="14E9DEAB" w14:textId="77777777" w:rsidR="006159C3" w:rsidRPr="009E780A" w:rsidRDefault="006159C3" w:rsidP="006159C3">
      <w:pPr>
        <w:pStyle w:val="ListParagraph"/>
        <w:widowControl/>
        <w:numPr>
          <w:ilvl w:val="0"/>
          <w:numId w:val="9"/>
        </w:numPr>
        <w:overflowPunct/>
        <w:adjustRightInd/>
        <w:spacing w:after="160" w:line="276" w:lineRule="auto"/>
        <w:jc w:val="both"/>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Comic book series about children should raise awareness among school children (11-18 years) about domestic viol</w:t>
      </w:r>
      <w:r w:rsidRPr="009E780A">
        <w:rPr>
          <w:rFonts w:asciiTheme="minorHAnsi" w:eastAsia="Calibri" w:hAnsiTheme="minorHAnsi" w:cstheme="minorHAnsi"/>
          <w:color w:val="000000" w:themeColor="text1"/>
          <w:sz w:val="20"/>
          <w:szCs w:val="20"/>
        </w:rPr>
        <w:t>e</w:t>
      </w:r>
      <w:r w:rsidRPr="009E780A">
        <w:rPr>
          <w:rFonts w:asciiTheme="minorHAnsi" w:eastAsia="Calibri" w:hAnsiTheme="minorHAnsi" w:cstheme="minorHAnsi"/>
          <w:color w:val="000000" w:themeColor="text1"/>
          <w:sz w:val="20"/>
          <w:szCs w:val="20"/>
          <w:lang w:val="en-GB"/>
        </w:rPr>
        <w:t>nce, respon</w:t>
      </w:r>
      <w:r w:rsidRPr="009E780A">
        <w:rPr>
          <w:rFonts w:asciiTheme="minorHAnsi" w:eastAsia="Calibri" w:hAnsiTheme="minorHAnsi" w:cstheme="minorHAnsi"/>
          <w:color w:val="000000" w:themeColor="text1"/>
          <w:sz w:val="20"/>
          <w:szCs w:val="20"/>
        </w:rPr>
        <w:t xml:space="preserve">se to domestic violence cases </w:t>
      </w:r>
      <w:r w:rsidRPr="009E780A">
        <w:rPr>
          <w:rFonts w:asciiTheme="minorHAnsi" w:eastAsia="Calibri" w:hAnsiTheme="minorHAnsi" w:cstheme="minorHAnsi"/>
          <w:color w:val="000000" w:themeColor="text1"/>
          <w:sz w:val="20"/>
          <w:szCs w:val="20"/>
          <w:lang w:val="en-GB"/>
        </w:rPr>
        <w:t>and domestic violence prevention;</w:t>
      </w:r>
    </w:p>
    <w:p w14:paraId="6B1006B5" w14:textId="77777777" w:rsidR="006159C3" w:rsidRPr="009E780A" w:rsidRDefault="006159C3" w:rsidP="006159C3">
      <w:pPr>
        <w:pStyle w:val="ListParagraph"/>
        <w:widowControl/>
        <w:numPr>
          <w:ilvl w:val="0"/>
          <w:numId w:val="9"/>
        </w:numPr>
        <w:overflowPunct/>
        <w:adjustRightInd/>
        <w:spacing w:after="160" w:line="276" w:lineRule="auto"/>
        <w:jc w:val="both"/>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The Contractor will work </w:t>
      </w:r>
      <w:bookmarkStart w:id="1" w:name="_Hlk40170971"/>
      <w:r w:rsidRPr="009E780A">
        <w:rPr>
          <w:rFonts w:asciiTheme="minorHAnsi" w:eastAsia="Calibri" w:hAnsiTheme="minorHAnsi" w:cstheme="minorHAnsi"/>
          <w:color w:val="000000" w:themeColor="text1"/>
          <w:sz w:val="20"/>
          <w:szCs w:val="20"/>
          <w:lang w:val="en-GB"/>
        </w:rPr>
        <w:t xml:space="preserve">in close cooperation with the UN RPP’s </w:t>
      </w:r>
      <w:bookmarkEnd w:id="1"/>
      <w:r w:rsidRPr="009E780A">
        <w:rPr>
          <w:rFonts w:asciiTheme="minorHAnsi" w:eastAsia="Calibri" w:hAnsiTheme="minorHAnsi" w:cstheme="minorHAnsi"/>
          <w:color w:val="000000" w:themeColor="text1"/>
          <w:sz w:val="20"/>
          <w:szCs w:val="20"/>
          <w:lang w:val="en-GB"/>
        </w:rPr>
        <w:t>consultant on domestic violence prevention; the consultant will provide the Contractor with real-life stories and will assist the Contractor in script writing;</w:t>
      </w:r>
    </w:p>
    <w:p w14:paraId="60DE3D9F" w14:textId="77777777" w:rsidR="006159C3" w:rsidRPr="009E780A" w:rsidRDefault="006159C3" w:rsidP="006159C3">
      <w:pPr>
        <w:pStyle w:val="ListParagraph"/>
        <w:widowControl/>
        <w:numPr>
          <w:ilvl w:val="0"/>
          <w:numId w:val="9"/>
        </w:numPr>
        <w:overflowPunct/>
        <w:adjustRightInd/>
        <w:spacing w:after="160" w:line="276" w:lineRule="auto"/>
        <w:jc w:val="both"/>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The Contractor will participate in working group meeting with relevant experts, stakeholders, education institutions to discuss and review comic book script (the UN RPP will support the Contractor in establishing contact with them); </w:t>
      </w:r>
    </w:p>
    <w:p w14:paraId="48EEDDF2" w14:textId="77777777" w:rsidR="006159C3" w:rsidRPr="009E780A" w:rsidRDefault="006159C3" w:rsidP="006159C3">
      <w:pPr>
        <w:pStyle w:val="ListParagraph"/>
        <w:widowControl/>
        <w:numPr>
          <w:ilvl w:val="0"/>
          <w:numId w:val="9"/>
        </w:numPr>
        <w:overflowPunct/>
        <w:adjustRightInd/>
        <w:spacing w:after="160" w:line="276" w:lineRule="auto"/>
        <w:jc w:val="both"/>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The Contractor will take part in 2 focus-groups with children of grades 5-7 and 8-11 (at least 12 children in each group) with consultant on domestic violence prevention to discuss draft comic book scripts (can be carried out both online and offline);</w:t>
      </w:r>
    </w:p>
    <w:p w14:paraId="0EC556F2" w14:textId="77777777" w:rsidR="006159C3" w:rsidRPr="009E780A" w:rsidRDefault="006159C3" w:rsidP="006159C3">
      <w:pPr>
        <w:pStyle w:val="ListParagraph"/>
        <w:widowControl/>
        <w:numPr>
          <w:ilvl w:val="0"/>
          <w:numId w:val="9"/>
        </w:numPr>
        <w:overflowPunct/>
        <w:adjustRightInd/>
        <w:spacing w:after="160" w:line="276" w:lineRule="auto"/>
        <w:jc w:val="both"/>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Subsequent products of the IC’s work (listed in section of Deliverables) will be reviewed by the consultant on domestic violence prevention, in inclusive manner, ensuring regular feedback mechanism and participation, being guided by the “do no harm” principle.</w:t>
      </w:r>
    </w:p>
    <w:p w14:paraId="43A54713"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lastRenderedPageBreak/>
        <w:t xml:space="preserve">4. Draw a </w:t>
      </w:r>
      <w:r w:rsidRPr="009E780A">
        <w:rPr>
          <w:rFonts w:asciiTheme="minorHAnsi" w:eastAsia="Calibri" w:hAnsiTheme="minorHAnsi" w:cstheme="minorHAnsi"/>
          <w:b/>
          <w:bCs/>
          <w:color w:val="000000" w:themeColor="text1"/>
          <w:lang w:val="en-GB"/>
        </w:rPr>
        <w:t xml:space="preserve">storyboard </w:t>
      </w:r>
      <w:r w:rsidRPr="009E780A">
        <w:rPr>
          <w:rFonts w:asciiTheme="minorHAnsi" w:eastAsia="Calibri" w:hAnsiTheme="minorHAnsi" w:cstheme="minorHAnsi"/>
          <w:color w:val="000000" w:themeColor="text1"/>
          <w:lang w:val="en-GB"/>
        </w:rPr>
        <w:t xml:space="preserve">for all comic books series and present a layout to the UN RPP during a review meeting. </w:t>
      </w:r>
    </w:p>
    <w:p w14:paraId="36A4707B"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5. Present </w:t>
      </w:r>
      <w:r w:rsidRPr="009E780A">
        <w:rPr>
          <w:rFonts w:asciiTheme="minorHAnsi" w:eastAsia="Calibri" w:hAnsiTheme="minorHAnsi" w:cstheme="minorHAnsi"/>
          <w:b/>
          <w:bCs/>
          <w:color w:val="000000" w:themeColor="text1"/>
          <w:lang w:val="en-GB"/>
        </w:rPr>
        <w:t>comic book drafts</w:t>
      </w:r>
      <w:r w:rsidRPr="009E780A">
        <w:rPr>
          <w:rFonts w:asciiTheme="minorHAnsi" w:eastAsia="Calibri" w:hAnsiTheme="minorHAnsi" w:cstheme="minorHAnsi"/>
          <w:color w:val="000000" w:themeColor="text1"/>
          <w:lang w:val="en-GB"/>
        </w:rPr>
        <w:t xml:space="preserve"> in a process as it gets pencilled, coloured, lettered – for 4 series of comic books. Each comic book should have not more than 50 pages. Final page count will be up to discussion with the IC. </w:t>
      </w:r>
    </w:p>
    <w:p w14:paraId="5D7BEA96" w14:textId="77777777" w:rsidR="006159C3" w:rsidRPr="009E780A" w:rsidRDefault="006159C3" w:rsidP="006159C3">
      <w:pPr>
        <w:spacing w:line="276" w:lineRule="auto"/>
        <w:jc w:val="both"/>
        <w:rPr>
          <w:rFonts w:asciiTheme="minorHAnsi" w:eastAsia="Calibri" w:hAnsiTheme="minorHAnsi" w:cstheme="minorHAnsi"/>
          <w:b/>
          <w:bCs/>
          <w:color w:val="000000" w:themeColor="text1"/>
          <w:lang w:val="en-GB"/>
        </w:rPr>
      </w:pPr>
      <w:r w:rsidRPr="009E780A">
        <w:rPr>
          <w:rFonts w:asciiTheme="minorHAnsi" w:eastAsia="Calibri" w:hAnsiTheme="minorHAnsi" w:cstheme="minorHAnsi"/>
          <w:color w:val="000000" w:themeColor="text1"/>
          <w:lang w:val="en-GB"/>
        </w:rPr>
        <w:t xml:space="preserve">6. Design comic book </w:t>
      </w:r>
      <w:r w:rsidRPr="009E780A">
        <w:rPr>
          <w:rFonts w:asciiTheme="minorHAnsi" w:eastAsia="Calibri" w:hAnsiTheme="minorHAnsi" w:cstheme="minorHAnsi"/>
          <w:b/>
          <w:bCs/>
          <w:color w:val="000000" w:themeColor="text1"/>
          <w:lang w:val="en-GB"/>
        </w:rPr>
        <w:t>cover</w:t>
      </w:r>
      <w:r w:rsidRPr="009E780A">
        <w:rPr>
          <w:rFonts w:asciiTheme="minorHAnsi" w:eastAsia="Calibri" w:hAnsiTheme="minorHAnsi" w:cstheme="minorHAnsi"/>
          <w:color w:val="000000" w:themeColor="text1"/>
          <w:lang w:val="en-GB"/>
        </w:rPr>
        <w:t>.</w:t>
      </w:r>
    </w:p>
    <w:p w14:paraId="75E35667" w14:textId="77777777" w:rsidR="006159C3" w:rsidRPr="009E780A" w:rsidRDefault="006159C3" w:rsidP="006159C3">
      <w:pPr>
        <w:spacing w:line="276" w:lineRule="auto"/>
        <w:jc w:val="both"/>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 xml:space="preserve">Requirements </w:t>
      </w:r>
      <w:r w:rsidRPr="009E780A">
        <w:rPr>
          <w:rFonts w:asciiTheme="minorHAnsi" w:eastAsia="Calibri" w:hAnsiTheme="minorHAnsi" w:cstheme="minorHAnsi"/>
          <w:color w:val="000000" w:themeColor="text1"/>
          <w:lang w:val="en-GB"/>
        </w:rPr>
        <w:t>for</w:t>
      </w:r>
      <w:r w:rsidRPr="009E780A">
        <w:rPr>
          <w:rFonts w:asciiTheme="minorHAnsi" w:eastAsia="Calibri" w:hAnsiTheme="minorHAnsi" w:cstheme="minorHAnsi"/>
          <w:b/>
          <w:bCs/>
          <w:color w:val="000000" w:themeColor="text1"/>
          <w:lang w:val="en-GB"/>
        </w:rPr>
        <w:t xml:space="preserve"> cover design: </w:t>
      </w:r>
    </w:p>
    <w:p w14:paraId="2D76AC6C" w14:textId="77777777" w:rsidR="006159C3" w:rsidRPr="009E780A" w:rsidRDefault="006159C3" w:rsidP="006159C3">
      <w:pPr>
        <w:pStyle w:val="ListParagraph"/>
        <w:widowControl/>
        <w:numPr>
          <w:ilvl w:val="0"/>
          <w:numId w:val="11"/>
        </w:numPr>
        <w:overflowPunct/>
        <w:adjustRightInd/>
        <w:spacing w:after="160" w:line="276" w:lineRule="auto"/>
        <w:jc w:val="both"/>
        <w:rPr>
          <w:rFonts w:asciiTheme="minorHAnsi" w:eastAsia="Calibri" w:hAnsiTheme="minorHAnsi" w:cstheme="minorHAnsi"/>
          <w:b/>
          <w:bCs/>
          <w:color w:val="000000" w:themeColor="text1"/>
          <w:sz w:val="20"/>
          <w:szCs w:val="20"/>
          <w:lang w:val="en-GB"/>
        </w:rPr>
      </w:pPr>
      <w:r w:rsidRPr="009E780A">
        <w:rPr>
          <w:rFonts w:asciiTheme="minorHAnsi" w:eastAsia="Calibri" w:hAnsiTheme="minorHAnsi" w:cstheme="minorHAnsi"/>
          <w:color w:val="000000" w:themeColor="text1"/>
          <w:sz w:val="20"/>
          <w:szCs w:val="20"/>
          <w:lang w:val="en-GB"/>
        </w:rPr>
        <w:t>Each comic book series should have unique cover design that would alternate depending on main character</w:t>
      </w:r>
      <w:r w:rsidRPr="009E780A">
        <w:rPr>
          <w:rFonts w:asciiTheme="minorHAnsi" w:eastAsia="Calibri" w:hAnsiTheme="minorHAnsi" w:cstheme="minorHAnsi"/>
          <w:b/>
          <w:bCs/>
          <w:color w:val="000000" w:themeColor="text1"/>
          <w:sz w:val="20"/>
          <w:szCs w:val="20"/>
          <w:lang w:val="en-GB"/>
        </w:rPr>
        <w:t xml:space="preserve">. </w:t>
      </w:r>
    </w:p>
    <w:p w14:paraId="3CC18094" w14:textId="77777777" w:rsidR="006159C3" w:rsidRPr="009E780A" w:rsidRDefault="006159C3" w:rsidP="006159C3">
      <w:pPr>
        <w:spacing w:line="276" w:lineRule="auto"/>
        <w:rPr>
          <w:rFonts w:asciiTheme="minorHAnsi" w:hAnsiTheme="minorHAnsi" w:cstheme="minorHAnsi"/>
          <w:lang w:eastAsia="en-GB"/>
        </w:rPr>
      </w:pPr>
      <w:r w:rsidRPr="009E780A">
        <w:rPr>
          <w:rFonts w:asciiTheme="minorHAnsi" w:eastAsia="Calibri" w:hAnsiTheme="minorHAnsi" w:cstheme="minorHAnsi"/>
          <w:color w:val="000000" w:themeColor="text1"/>
          <w:lang w:val="en-GB"/>
        </w:rPr>
        <w:t xml:space="preserve">7. </w:t>
      </w:r>
      <w:r w:rsidRPr="009E780A">
        <w:rPr>
          <w:rFonts w:asciiTheme="minorHAnsi" w:hAnsiTheme="minorHAnsi" w:cstheme="minorHAnsi"/>
          <w:color w:val="000000"/>
          <w:lang w:eastAsia="en-GB"/>
        </w:rPr>
        <w:t>Prepare digital versions of a comic book series (4 digital versions) for using digital/online only.</w:t>
      </w:r>
      <w:r w:rsidRPr="009E780A">
        <w:rPr>
          <w:rStyle w:val="FootnoteReference"/>
          <w:rFonts w:asciiTheme="minorHAnsi" w:hAnsiTheme="minorHAnsi" w:cstheme="minorHAnsi"/>
          <w:color w:val="000000"/>
          <w:lang w:eastAsia="en-GB"/>
        </w:rPr>
        <w:footnoteReference w:id="3"/>
      </w:r>
      <w:r w:rsidRPr="009E780A">
        <w:rPr>
          <w:rFonts w:asciiTheme="minorHAnsi" w:hAnsiTheme="minorHAnsi" w:cstheme="minorHAnsi"/>
          <w:color w:val="000000"/>
          <w:lang w:eastAsia="en-GB"/>
        </w:rPr>
        <w:t xml:space="preserve"> Digital version should be at minimum mobile friendly and should have a possibility to animate pages. </w:t>
      </w:r>
      <w:r w:rsidRPr="009E780A">
        <w:rPr>
          <w:rFonts w:asciiTheme="minorHAnsi" w:eastAsia="Calibri" w:hAnsiTheme="minorHAnsi" w:cstheme="minorHAnsi"/>
          <w:color w:val="000000" w:themeColor="text1"/>
          <w:lang w:val="en-GB"/>
        </w:rPr>
        <w:t xml:space="preserve"> </w:t>
      </w:r>
    </w:p>
    <w:p w14:paraId="666E8355"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p>
    <w:p w14:paraId="38B13E5A"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These were recommended sequence of work and tasks. The Contractor is welcome to amend the work sequence according her/his professional expertise and available resources. In order to achieve objectives and deliver above mentioned tasks, the Contractor should organise a team of professionals/experts. The team should include the several roles (in case one person attains one or more roles on the team, this should be justified in an application). Recommended roles on a team are the following: Writer, Editor, Artist, Letterer, Colourist, Marketer, Trainer/facilitator. </w:t>
      </w:r>
    </w:p>
    <w:p w14:paraId="02B1E0CF" w14:textId="77777777" w:rsidR="006159C3" w:rsidRPr="009E780A" w:rsidRDefault="006159C3" w:rsidP="006159C3">
      <w:pPr>
        <w:spacing w:line="276" w:lineRule="auto"/>
        <w:rPr>
          <w:rFonts w:asciiTheme="minorHAnsi" w:eastAsia="Calibri" w:hAnsiTheme="minorHAnsi" w:cstheme="minorHAnsi"/>
          <w:b/>
          <w:bCs/>
          <w:color w:val="000000" w:themeColor="text1"/>
          <w:lang w:val="en-GB"/>
        </w:rPr>
      </w:pPr>
    </w:p>
    <w:p w14:paraId="7D0A1E11" w14:textId="77777777" w:rsidR="006159C3" w:rsidRPr="009E780A" w:rsidRDefault="006159C3" w:rsidP="006159C3">
      <w:pPr>
        <w:spacing w:line="276" w:lineRule="auto"/>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lang w:val="en-GB"/>
        </w:rPr>
        <w:t xml:space="preserve">IV. </w:t>
      </w:r>
      <w:r w:rsidRPr="009E780A">
        <w:rPr>
          <w:rFonts w:asciiTheme="minorHAnsi" w:eastAsia="Calibri" w:hAnsiTheme="minorHAnsi" w:cstheme="minorHAnsi"/>
          <w:b/>
          <w:bCs/>
          <w:color w:val="000000" w:themeColor="text1"/>
        </w:rPr>
        <w:t xml:space="preserve">REQUIREMENTS FOR MONITORING/REPORTING </w:t>
      </w:r>
    </w:p>
    <w:p w14:paraId="08306D37" w14:textId="77777777" w:rsidR="006159C3" w:rsidRPr="009E780A" w:rsidRDefault="006159C3" w:rsidP="006159C3">
      <w:pPr>
        <w:spacing w:line="276" w:lineRule="auto"/>
        <w:jc w:val="both"/>
        <w:rPr>
          <w:rFonts w:asciiTheme="minorHAnsi" w:hAnsiTheme="minorHAnsi" w:cstheme="minorHAnsi"/>
          <w:color w:val="000000" w:themeColor="text1"/>
          <w:lang w:val="en-GB"/>
        </w:rPr>
      </w:pPr>
      <w:r w:rsidRPr="009E780A">
        <w:rPr>
          <w:rFonts w:asciiTheme="minorHAnsi" w:hAnsiTheme="minorHAnsi" w:cstheme="minorHAnsi"/>
          <w:color w:val="000000" w:themeColor="text1"/>
          <w:lang w:val="en-GB"/>
        </w:rPr>
        <w:t xml:space="preserve">The </w:t>
      </w:r>
      <w:r w:rsidRPr="009E780A">
        <w:rPr>
          <w:rFonts w:asciiTheme="minorHAnsi" w:eastAsia="Calibri" w:hAnsiTheme="minorHAnsi" w:cstheme="minorHAnsi"/>
          <w:color w:val="000000" w:themeColor="text1"/>
          <w:lang w:val="en-GB"/>
        </w:rPr>
        <w:t>Contractor</w:t>
      </w:r>
      <w:r w:rsidRPr="009E780A">
        <w:rPr>
          <w:rFonts w:asciiTheme="minorHAnsi" w:hAnsiTheme="minorHAnsi" w:cstheme="minorHAnsi"/>
          <w:color w:val="000000" w:themeColor="text1"/>
          <w:lang w:val="en-GB"/>
        </w:rPr>
        <w:t xml:space="preserve"> will work under overall supervision of the UN RPP Component Lead and under direct supervision of Community Mobilization Officer. The </w:t>
      </w:r>
      <w:r w:rsidRPr="009E780A">
        <w:rPr>
          <w:rFonts w:asciiTheme="minorHAnsi" w:eastAsia="Calibri" w:hAnsiTheme="minorHAnsi" w:cstheme="minorHAnsi"/>
          <w:color w:val="000000" w:themeColor="text1"/>
          <w:lang w:val="en-GB"/>
        </w:rPr>
        <w:t>Contractor</w:t>
      </w:r>
      <w:r w:rsidRPr="009E780A">
        <w:rPr>
          <w:rFonts w:asciiTheme="minorHAnsi" w:hAnsiTheme="minorHAnsi" w:cstheme="minorHAnsi"/>
          <w:color w:val="000000" w:themeColor="text1"/>
          <w:lang w:val="en-GB"/>
        </w:rPr>
        <w:t xml:space="preserve"> will participate in the working meetings (in person/online) and will share her/his work progress with a team of UN RPP representatives. </w:t>
      </w:r>
    </w:p>
    <w:p w14:paraId="44DA84E9"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The Contractor should adhere to the system of monitoring, evaluation and quality control implemented by the UN RPP and provide the necessary information, reports and statistics according to the present schedule or as soon as possible (within a reasonable time).</w:t>
      </w:r>
    </w:p>
    <w:p w14:paraId="0E29C5C0"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The Contractor ought to follow all the UN RPP regulations on terminology and visibility guidelines, while producing all kind of materials, and get approvals from the UN RPP Communications unit. </w:t>
      </w:r>
    </w:p>
    <w:p w14:paraId="739407D3" w14:textId="77777777" w:rsidR="006159C3" w:rsidRPr="009E780A" w:rsidRDefault="006159C3" w:rsidP="006159C3">
      <w:pPr>
        <w:spacing w:line="276" w:lineRule="auto"/>
        <w:jc w:val="both"/>
        <w:rPr>
          <w:rFonts w:asciiTheme="minorHAnsi" w:hAnsiTheme="minorHAnsi" w:cstheme="minorHAnsi"/>
          <w:color w:val="000000" w:themeColor="text1"/>
        </w:rPr>
      </w:pPr>
      <w:r w:rsidRPr="009E780A">
        <w:rPr>
          <w:rFonts w:asciiTheme="minorHAnsi" w:hAnsiTheme="minorHAnsi" w:cstheme="minorHAnsi"/>
          <w:color w:val="000000" w:themeColor="text1"/>
        </w:rPr>
        <w:t xml:space="preserve">All required documents be transmitted electronically (Formats of: * .docx, * .xlsx, * .pptx, * .pdf or in any other format where it is applicable and defined so) on electronic source or in the form of electronic communication. Documents should be written in Ukrainian. Each document should be written in Times New Roman font, 12 font size, 1,5 line and paragraph spacing. Review meetings will be used for work review and approval, monitoring, and commissioning work on next deliverables. Review meeting will be conducted online or via phone, if otherwise is not indicated. Review meetings will take up to 1 hr. Approval of documents will be made via email by the UN RPP representative. </w:t>
      </w:r>
    </w:p>
    <w:p w14:paraId="10FD28E2"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The following deliverables will be provided by the IC: </w:t>
      </w:r>
    </w:p>
    <w:tbl>
      <w:tblPr>
        <w:tblStyle w:val="TableGrid"/>
        <w:tblW w:w="9360" w:type="dxa"/>
        <w:tblLayout w:type="fixed"/>
        <w:tblLook w:val="06A0" w:firstRow="1" w:lastRow="0" w:firstColumn="1" w:lastColumn="0" w:noHBand="1" w:noVBand="1"/>
      </w:tblPr>
      <w:tblGrid>
        <w:gridCol w:w="1245"/>
        <w:gridCol w:w="6285"/>
        <w:gridCol w:w="1830"/>
      </w:tblGrid>
      <w:tr w:rsidR="006159C3" w:rsidRPr="009E780A" w14:paraId="3C28482D" w14:textId="77777777" w:rsidTr="00EF6FB1">
        <w:tc>
          <w:tcPr>
            <w:tcW w:w="1245" w:type="dxa"/>
          </w:tcPr>
          <w:p w14:paraId="5B162A0F" w14:textId="77777777" w:rsidR="006159C3" w:rsidRPr="009E780A" w:rsidRDefault="006159C3" w:rsidP="00EF6FB1">
            <w:pPr>
              <w:spacing w:line="276" w:lineRule="auto"/>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 of Deliv.</w:t>
            </w:r>
          </w:p>
        </w:tc>
        <w:tc>
          <w:tcPr>
            <w:tcW w:w="6285" w:type="dxa"/>
          </w:tcPr>
          <w:p w14:paraId="7C5877FB" w14:textId="77777777" w:rsidR="006159C3" w:rsidRPr="009E780A" w:rsidRDefault="006159C3" w:rsidP="00EF6FB1">
            <w:pPr>
              <w:spacing w:line="276" w:lineRule="auto"/>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 xml:space="preserve">Description of task </w:t>
            </w:r>
          </w:p>
        </w:tc>
        <w:tc>
          <w:tcPr>
            <w:tcW w:w="1830" w:type="dxa"/>
          </w:tcPr>
          <w:p w14:paraId="68FFE605" w14:textId="77777777" w:rsidR="006159C3" w:rsidRPr="009E780A" w:rsidRDefault="006159C3" w:rsidP="00EF6FB1">
            <w:pPr>
              <w:spacing w:line="276" w:lineRule="auto"/>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 xml:space="preserve">Estimated delivery date </w:t>
            </w:r>
          </w:p>
        </w:tc>
      </w:tr>
      <w:tr w:rsidR="006159C3" w:rsidRPr="009E780A" w14:paraId="2AC144DF" w14:textId="77777777" w:rsidTr="00EF6FB1">
        <w:tc>
          <w:tcPr>
            <w:tcW w:w="1245" w:type="dxa"/>
          </w:tcPr>
          <w:p w14:paraId="7065B193"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1</w:t>
            </w:r>
          </w:p>
        </w:tc>
        <w:tc>
          <w:tcPr>
            <w:tcW w:w="6285" w:type="dxa"/>
          </w:tcPr>
          <w:p w14:paraId="085A3C55"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Documented work plan of comic book creation, reviewed and approved by the UN RPP, *.docx format</w:t>
            </w:r>
          </w:p>
        </w:tc>
        <w:tc>
          <w:tcPr>
            <w:tcW w:w="1830" w:type="dxa"/>
          </w:tcPr>
          <w:p w14:paraId="08C939F6"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 to 1 week after the assignment start</w:t>
            </w:r>
          </w:p>
        </w:tc>
      </w:tr>
      <w:tr w:rsidR="006159C3" w:rsidRPr="009E780A" w14:paraId="0532D832" w14:textId="77777777" w:rsidTr="00EF6FB1">
        <w:tc>
          <w:tcPr>
            <w:tcW w:w="1245" w:type="dxa"/>
          </w:tcPr>
          <w:p w14:paraId="537BE2D2"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2</w:t>
            </w:r>
          </w:p>
        </w:tc>
        <w:tc>
          <w:tcPr>
            <w:tcW w:w="6285" w:type="dxa"/>
          </w:tcPr>
          <w:p w14:paraId="52B97AE3"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2a - 4 drafts of personality profiles, reviewed and agreed with the UN RPP representatives, *.docx format</w:t>
            </w:r>
          </w:p>
          <w:p w14:paraId="30AC462F" w14:textId="77777777" w:rsidR="006159C3" w:rsidRPr="009E780A" w:rsidRDefault="006159C3" w:rsidP="00EF6FB1">
            <w:pPr>
              <w:spacing w:line="276" w:lineRule="auto"/>
              <w:rPr>
                <w:rFonts w:asciiTheme="minorHAnsi" w:eastAsia="Calibri" w:hAnsiTheme="minorHAnsi" w:cstheme="minorHAnsi"/>
                <w:color w:val="000000" w:themeColor="text1"/>
                <w:lang w:val="uk-UA"/>
              </w:rPr>
            </w:pPr>
            <w:r w:rsidRPr="009E780A">
              <w:rPr>
                <w:rFonts w:asciiTheme="minorHAnsi" w:eastAsia="Calibri" w:hAnsiTheme="minorHAnsi" w:cstheme="minorHAnsi"/>
                <w:color w:val="000000" w:themeColor="text1"/>
                <w:lang w:val="en-GB"/>
              </w:rPr>
              <w:t>2b – Draft of story setting; final story setting is reviewed and agreed with the UN RPP, *.docx format</w:t>
            </w:r>
          </w:p>
        </w:tc>
        <w:tc>
          <w:tcPr>
            <w:tcW w:w="1830" w:type="dxa"/>
          </w:tcPr>
          <w:p w14:paraId="5C0D4C3E"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 to 4 weeks after the assignment start</w:t>
            </w:r>
          </w:p>
        </w:tc>
      </w:tr>
      <w:tr w:rsidR="006159C3" w:rsidRPr="009E780A" w14:paraId="78144CF6" w14:textId="77777777" w:rsidTr="00EF6FB1">
        <w:tc>
          <w:tcPr>
            <w:tcW w:w="1245" w:type="dxa"/>
          </w:tcPr>
          <w:p w14:paraId="0A9C9856"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3</w:t>
            </w:r>
          </w:p>
        </w:tc>
        <w:tc>
          <w:tcPr>
            <w:tcW w:w="6285" w:type="dxa"/>
          </w:tcPr>
          <w:p w14:paraId="348CC820"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At least 4 draft scripts for each target group (ex-combatants and their families, the youth, children (2 age groups) are finalised; the final scripts are reviewed by and agreed with the UN RPP, *.docx format</w:t>
            </w:r>
          </w:p>
        </w:tc>
        <w:tc>
          <w:tcPr>
            <w:tcW w:w="1830" w:type="dxa"/>
          </w:tcPr>
          <w:p w14:paraId="17E645E6"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 to 10 weeks after the start of assignment</w:t>
            </w:r>
          </w:p>
        </w:tc>
      </w:tr>
      <w:tr w:rsidR="006159C3" w:rsidRPr="009E780A" w14:paraId="5E3623C3" w14:textId="77777777" w:rsidTr="00EF6FB1">
        <w:tc>
          <w:tcPr>
            <w:tcW w:w="1245" w:type="dxa"/>
          </w:tcPr>
          <w:p w14:paraId="3DD9735A"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4</w:t>
            </w:r>
          </w:p>
        </w:tc>
        <w:tc>
          <w:tcPr>
            <w:tcW w:w="6285" w:type="dxa"/>
          </w:tcPr>
          <w:p w14:paraId="5A2B1272"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4a – at least 4 draft storyboards; final 4 storyboards are reviewed by and agreed with the UN RPP, *.pdf format </w:t>
            </w:r>
          </w:p>
          <w:p w14:paraId="416F7595"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lastRenderedPageBreak/>
              <w:t>4b – draft designs of printed comic book for each target group (ex-combatants and their families, youth, children (2 age groups), *.pdf format</w:t>
            </w:r>
          </w:p>
          <w:p w14:paraId="6BFEAA9F"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4c - draft design of e-book version of comic book for each target group (ex-combatants and their families, youth, children (2 age groups), *.pdf format</w:t>
            </w:r>
          </w:p>
          <w:p w14:paraId="23E47945"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 </w:t>
            </w:r>
          </w:p>
          <w:p w14:paraId="0F0D07F0" w14:textId="77777777" w:rsidR="006159C3" w:rsidRPr="009E780A" w:rsidRDefault="006159C3" w:rsidP="00EF6FB1">
            <w:pPr>
              <w:spacing w:line="276" w:lineRule="auto"/>
              <w:rPr>
                <w:rFonts w:asciiTheme="minorHAnsi" w:eastAsia="Calibri" w:hAnsiTheme="minorHAnsi" w:cstheme="minorHAnsi"/>
                <w:i/>
                <w:iCs/>
                <w:color w:val="000000" w:themeColor="text1"/>
                <w:lang w:val="en-GB"/>
              </w:rPr>
            </w:pPr>
            <w:r w:rsidRPr="009E780A">
              <w:rPr>
                <w:rFonts w:asciiTheme="minorHAnsi" w:eastAsia="Calibri" w:hAnsiTheme="minorHAnsi" w:cstheme="minorHAnsi"/>
                <w:i/>
                <w:iCs/>
                <w:color w:val="000000" w:themeColor="text1"/>
                <w:lang w:val="en-GB"/>
              </w:rPr>
              <w:t xml:space="preserve">The </w:t>
            </w:r>
            <w:r w:rsidRPr="009E780A">
              <w:rPr>
                <w:rFonts w:asciiTheme="minorHAnsi" w:eastAsia="Calibri" w:hAnsiTheme="minorHAnsi" w:cstheme="minorHAnsi"/>
                <w:color w:val="000000" w:themeColor="text1"/>
                <w:lang w:val="en-GB"/>
              </w:rPr>
              <w:t>Contractor</w:t>
            </w:r>
            <w:r w:rsidRPr="009E780A">
              <w:rPr>
                <w:rFonts w:asciiTheme="minorHAnsi" w:eastAsia="Calibri" w:hAnsiTheme="minorHAnsi" w:cstheme="minorHAnsi"/>
                <w:i/>
                <w:iCs/>
                <w:color w:val="000000" w:themeColor="text1"/>
                <w:lang w:val="en-GB"/>
              </w:rPr>
              <w:t xml:space="preserve"> and the UN RPP representatives will hold a review meeting for the deliverables so far and for upcoming work. All drafts and final designs should be approved by UN RPP Communications Unit.</w:t>
            </w:r>
          </w:p>
        </w:tc>
        <w:tc>
          <w:tcPr>
            <w:tcW w:w="1830" w:type="dxa"/>
          </w:tcPr>
          <w:p w14:paraId="01F63AB0"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lastRenderedPageBreak/>
              <w:t>up to 12 weeks after the start of assignment</w:t>
            </w:r>
          </w:p>
        </w:tc>
      </w:tr>
      <w:tr w:rsidR="006159C3" w:rsidRPr="009E780A" w14:paraId="6CBCDE71" w14:textId="77777777" w:rsidTr="00EF6FB1">
        <w:tc>
          <w:tcPr>
            <w:tcW w:w="1245" w:type="dxa"/>
          </w:tcPr>
          <w:p w14:paraId="5E06E807"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5</w:t>
            </w:r>
          </w:p>
        </w:tc>
        <w:tc>
          <w:tcPr>
            <w:tcW w:w="6285" w:type="dxa"/>
          </w:tcPr>
          <w:p w14:paraId="4A002C82"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5a) At least 4 drafts of comic book (pencilled, coloured, lettered); reviewed and agreed with the UN RPP, *.pdf format </w:t>
            </w:r>
          </w:p>
          <w:p w14:paraId="03B85A83"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5b) At least 4 cover designs, reviewed and agreed with the UN RPP, *.pdf format</w:t>
            </w:r>
          </w:p>
        </w:tc>
        <w:tc>
          <w:tcPr>
            <w:tcW w:w="1830" w:type="dxa"/>
          </w:tcPr>
          <w:p w14:paraId="5274FA8D"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 to 16 weeks after the start of assignment</w:t>
            </w:r>
          </w:p>
        </w:tc>
      </w:tr>
      <w:tr w:rsidR="006159C3" w:rsidRPr="009E780A" w14:paraId="62B6FCE4" w14:textId="77777777" w:rsidTr="00EF6FB1">
        <w:tc>
          <w:tcPr>
            <w:tcW w:w="1245" w:type="dxa"/>
          </w:tcPr>
          <w:p w14:paraId="24AE927C"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6</w:t>
            </w:r>
          </w:p>
        </w:tc>
        <w:tc>
          <w:tcPr>
            <w:tcW w:w="6285" w:type="dxa"/>
          </w:tcPr>
          <w:p w14:paraId="58365538"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6a) D</w:t>
            </w:r>
            <w:r w:rsidRPr="009E780A">
              <w:rPr>
                <w:rFonts w:asciiTheme="minorHAnsi" w:eastAsia="Calibri" w:hAnsiTheme="minorHAnsi" w:cstheme="minorHAnsi"/>
                <w:color w:val="000000" w:themeColor="text1"/>
              </w:rPr>
              <w:t>igital versions of a comic book series (4 digital versions) for using in online only</w:t>
            </w:r>
            <w:r w:rsidRPr="009E780A">
              <w:rPr>
                <w:rFonts w:asciiTheme="minorHAnsi" w:eastAsia="Calibri" w:hAnsiTheme="minorHAnsi" w:cstheme="minorHAnsi"/>
                <w:color w:val="000000" w:themeColor="text1"/>
                <w:lang w:val="en-GB"/>
              </w:rPr>
              <w:t xml:space="preserve"> shared with the UN RPP</w:t>
            </w:r>
          </w:p>
          <w:p w14:paraId="37702BB2"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6b) All rights for heroes, settings, stories, and final products are transferred to the UN RPP </w:t>
            </w:r>
          </w:p>
          <w:p w14:paraId="65492A26"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p w14:paraId="42E2CF84" w14:textId="77777777" w:rsidR="006159C3" w:rsidRPr="009E780A" w:rsidRDefault="006159C3" w:rsidP="00EF6FB1">
            <w:pPr>
              <w:spacing w:line="276" w:lineRule="auto"/>
              <w:rPr>
                <w:rFonts w:asciiTheme="minorHAnsi" w:hAnsiTheme="minorHAnsi" w:cstheme="minorHAnsi"/>
                <w:color w:val="000000" w:themeColor="text1"/>
                <w:lang w:val="en-GB"/>
              </w:rPr>
            </w:pPr>
            <w:r w:rsidRPr="009E780A">
              <w:rPr>
                <w:rFonts w:asciiTheme="minorHAnsi" w:hAnsiTheme="minorHAnsi" w:cstheme="minorHAnsi"/>
                <w:color w:val="000000" w:themeColor="text1"/>
              </w:rPr>
              <w:t>All editable masterfiles should be shared with the UN RPP in Adobe formats (I.e. *.indd, *.ai, *.pdf, etc.)</w:t>
            </w:r>
          </w:p>
        </w:tc>
        <w:tc>
          <w:tcPr>
            <w:tcW w:w="1830" w:type="dxa"/>
          </w:tcPr>
          <w:p w14:paraId="123FE162"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 to 20 weeks after the start of assignment</w:t>
            </w:r>
          </w:p>
          <w:p w14:paraId="37B62BB1"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 </w:t>
            </w:r>
          </w:p>
        </w:tc>
      </w:tr>
    </w:tbl>
    <w:p w14:paraId="21109DA2" w14:textId="77777777" w:rsidR="006159C3" w:rsidRPr="009E780A" w:rsidRDefault="006159C3" w:rsidP="006159C3">
      <w:pPr>
        <w:spacing w:line="276" w:lineRule="auto"/>
        <w:rPr>
          <w:rFonts w:asciiTheme="minorHAnsi" w:eastAsia="Calibri" w:hAnsiTheme="minorHAnsi" w:cstheme="minorHAnsi"/>
          <w:color w:val="000000" w:themeColor="text1"/>
          <w:lang w:val="en-GB"/>
        </w:rPr>
      </w:pPr>
    </w:p>
    <w:p w14:paraId="157C0B6C"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lang w:val="en-GB"/>
        </w:rPr>
        <w:t>Proposed payment schedule</w:t>
      </w:r>
      <w:r w:rsidRPr="009E780A">
        <w:rPr>
          <w:rFonts w:asciiTheme="minorHAnsi" w:eastAsia="Calibri" w:hAnsiTheme="minorHAnsi" w:cstheme="minorHAnsi"/>
          <w:color w:val="000000" w:themeColor="text1"/>
          <w:lang w:val="en-GB"/>
        </w:rPr>
        <w:t>:</w:t>
      </w:r>
    </w:p>
    <w:p w14:paraId="52CEF138"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UN RPP will pay the negotiated amount in 6 tranches as per delivery of tasks outlined above. In the below there are % of the total budget (tranches) which shall be paid after the deliverables:</w:t>
      </w:r>
    </w:p>
    <w:p w14:paraId="6808DA04"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Upon completion of Deliverable 1 – </w:t>
      </w:r>
      <w:r w:rsidRPr="009E780A">
        <w:rPr>
          <w:rFonts w:asciiTheme="minorHAnsi" w:eastAsia="Calibri" w:hAnsiTheme="minorHAnsi" w:cstheme="minorHAnsi"/>
          <w:color w:val="000000" w:themeColor="text1"/>
          <w:lang w:val="uk-UA"/>
        </w:rPr>
        <w:t>1</w:t>
      </w:r>
      <w:r w:rsidRPr="009E780A">
        <w:rPr>
          <w:rFonts w:asciiTheme="minorHAnsi" w:eastAsia="Calibri" w:hAnsiTheme="minorHAnsi" w:cstheme="minorHAnsi"/>
          <w:color w:val="000000" w:themeColor="text1"/>
          <w:lang w:val="en-GB"/>
        </w:rPr>
        <w:t>0% of the total payment</w:t>
      </w:r>
    </w:p>
    <w:p w14:paraId="36A0C224"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Upon completion of Deliverable 2, 3 – 40% of the total payment</w:t>
      </w:r>
    </w:p>
    <w:p w14:paraId="5044AE20"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Upon completion of Deliverable 4 – 20% of the total payment</w:t>
      </w:r>
    </w:p>
    <w:p w14:paraId="75D8F3AA"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Upon completion of Deliverable 5 – 20% of the total payment</w:t>
      </w:r>
    </w:p>
    <w:p w14:paraId="1F08AC22"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Upon completion of Deliverable 6 – 10% of the total payment</w:t>
      </w:r>
    </w:p>
    <w:p w14:paraId="2AC05311" w14:textId="77777777" w:rsidR="006159C3" w:rsidRPr="009E780A" w:rsidRDefault="006159C3" w:rsidP="006159C3">
      <w:pPr>
        <w:spacing w:line="276" w:lineRule="auto"/>
        <w:jc w:val="both"/>
        <w:rPr>
          <w:rFonts w:asciiTheme="minorHAnsi" w:hAnsiTheme="minorHAnsi" w:cstheme="minorHAnsi"/>
          <w:color w:val="000000" w:themeColor="text1"/>
        </w:rPr>
      </w:pPr>
      <w:r w:rsidRPr="009E780A">
        <w:rPr>
          <w:rFonts w:asciiTheme="minorHAnsi" w:hAnsiTheme="minorHAnsi" w:cstheme="minorHAnsi"/>
          <w:color w:val="000000" w:themeColor="text1"/>
          <w:lang w:val="en-GB"/>
        </w:rPr>
        <w:t xml:space="preserve">Payments will be processed upon full completion and acceptance of contractual obligations where </w:t>
      </w:r>
      <w:r w:rsidRPr="009E780A">
        <w:rPr>
          <w:rFonts w:asciiTheme="minorHAnsi" w:hAnsiTheme="minorHAnsi" w:cstheme="minorHAnsi"/>
          <w:color w:val="000000" w:themeColor="text1"/>
        </w:rPr>
        <w:t xml:space="preserve">Component lead </w:t>
      </w:r>
      <w:r w:rsidRPr="009E780A">
        <w:rPr>
          <w:rFonts w:asciiTheme="minorHAnsi" w:hAnsiTheme="minorHAnsi" w:cstheme="minorHAnsi"/>
          <w:color w:val="000000" w:themeColor="text1"/>
          <w:lang w:val="en-GB"/>
        </w:rPr>
        <w:t>signs certification of acceptance.</w:t>
      </w:r>
      <w:r w:rsidRPr="009E780A">
        <w:rPr>
          <w:rFonts w:asciiTheme="minorHAnsi" w:hAnsiTheme="minorHAnsi" w:cstheme="minorHAnsi"/>
          <w:color w:val="000000" w:themeColor="text1"/>
          <w:lang w:val="uk-UA"/>
        </w:rPr>
        <w:t xml:space="preserve"> </w:t>
      </w:r>
      <w:r w:rsidRPr="009E780A">
        <w:rPr>
          <w:rFonts w:asciiTheme="minorHAnsi" w:hAnsiTheme="minorHAnsi" w:cstheme="minorHAnsi"/>
          <w:color w:val="000000" w:themeColor="text1"/>
        </w:rPr>
        <w:t xml:space="preserve">When submitting financial proposal, the Contractor should review the proposed sequence of deliverables according to the </w:t>
      </w:r>
      <w:r w:rsidRPr="009E780A">
        <w:rPr>
          <w:rFonts w:asciiTheme="minorHAnsi" w:hAnsiTheme="minorHAnsi" w:cstheme="minorHAnsi"/>
          <w:b/>
          <w:bCs/>
          <w:color w:val="000000" w:themeColor="text1"/>
        </w:rPr>
        <w:t>work plan</w:t>
      </w:r>
      <w:r w:rsidRPr="009E780A">
        <w:rPr>
          <w:rFonts w:asciiTheme="minorHAnsi" w:hAnsiTheme="minorHAnsi" w:cstheme="minorHAnsi"/>
          <w:color w:val="000000" w:themeColor="text1"/>
        </w:rPr>
        <w:t xml:space="preserve">. </w:t>
      </w:r>
    </w:p>
    <w:p w14:paraId="2F3F8E4A" w14:textId="77777777" w:rsidR="006159C3" w:rsidRPr="009E780A" w:rsidRDefault="006159C3" w:rsidP="006159C3">
      <w:pPr>
        <w:spacing w:line="276" w:lineRule="auto"/>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rPr>
        <w:t xml:space="preserve">V. EXPERIENCE AND QUALIFICATION REQUIREMENTS </w:t>
      </w:r>
    </w:p>
    <w:p w14:paraId="344281ED"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An officially registered legal entity (commercial, non-profit, nongovernmental, public, etc.); for Ukrainian bidders’ registration should be in Government controlled area of Ukraine</w:t>
      </w:r>
    </w:p>
    <w:p w14:paraId="767F4127"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Proven experience in the field of creating comic books, visual storytelling, design and related fields - at least 3 implemented projects </w:t>
      </w:r>
    </w:p>
    <w:p w14:paraId="0AF37021"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Education level for at least Bachelors degree</w:t>
      </w:r>
    </w:p>
    <w:p w14:paraId="38215850"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 xml:space="preserve">Experience in creating digital comic books will be an asset </w:t>
      </w:r>
    </w:p>
    <w:p w14:paraId="7245C2FC"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Proven experience with projects on an intersection of creative and social spheres (e.g. design products created to raise awareness, to inform, etc.) - at least 1 implemented project</w:t>
      </w:r>
    </w:p>
    <w:p w14:paraId="79563A26"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At least two positive references from former clients</w:t>
      </w:r>
    </w:p>
    <w:p w14:paraId="7C01C6B3" w14:textId="77777777" w:rsidR="006159C3" w:rsidRPr="009E780A" w:rsidRDefault="006159C3" w:rsidP="006159C3">
      <w:pPr>
        <w:pStyle w:val="ListParagraph"/>
        <w:widowControl/>
        <w:numPr>
          <w:ilvl w:val="0"/>
          <w:numId w:val="14"/>
        </w:numPr>
        <w:overflowPunct/>
        <w:adjustRightInd/>
        <w:spacing w:line="259" w:lineRule="auto"/>
        <w:rPr>
          <w:rFonts w:asciiTheme="minorHAnsi" w:eastAsia="Calibri" w:hAnsiTheme="minorHAnsi" w:cstheme="minorHAnsi"/>
          <w:color w:val="000000" w:themeColor="text1"/>
          <w:sz w:val="20"/>
          <w:szCs w:val="20"/>
          <w:lang w:val="en-GB"/>
        </w:rPr>
      </w:pPr>
      <w:r w:rsidRPr="009E780A">
        <w:rPr>
          <w:rFonts w:asciiTheme="minorHAnsi" w:eastAsia="Calibri" w:hAnsiTheme="minorHAnsi" w:cstheme="minorHAnsi"/>
          <w:color w:val="000000" w:themeColor="text1"/>
          <w:sz w:val="20"/>
          <w:szCs w:val="20"/>
          <w:lang w:val="en-GB"/>
        </w:rPr>
        <w:t>Previous experience with the UN or other international organizations would be an asset</w:t>
      </w:r>
    </w:p>
    <w:p w14:paraId="6B30CDD1" w14:textId="77777777" w:rsidR="006159C3" w:rsidRPr="009E780A" w:rsidRDefault="006159C3" w:rsidP="006159C3">
      <w:pPr>
        <w:spacing w:line="276" w:lineRule="auto"/>
        <w:rPr>
          <w:rFonts w:asciiTheme="minorHAnsi" w:eastAsia="Calibri" w:hAnsiTheme="minorHAnsi" w:cstheme="minorHAnsi"/>
          <w:color w:val="000000" w:themeColor="text1"/>
          <w:lang w:val="en-GB"/>
        </w:rPr>
      </w:pPr>
    </w:p>
    <w:p w14:paraId="4A54B074" w14:textId="77777777" w:rsidR="006159C3" w:rsidRPr="009E780A" w:rsidRDefault="006159C3" w:rsidP="006159C3">
      <w:pPr>
        <w:spacing w:line="276" w:lineRule="auto"/>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Documents to be included when submitting the proposals:</w:t>
      </w:r>
    </w:p>
    <w:tbl>
      <w:tblPr>
        <w:tblStyle w:val="TableGrid"/>
        <w:tblW w:w="9360" w:type="dxa"/>
        <w:tblLayout w:type="fixed"/>
        <w:tblLook w:val="06A0" w:firstRow="1" w:lastRow="0" w:firstColumn="1" w:lastColumn="0" w:noHBand="1" w:noVBand="1"/>
      </w:tblPr>
      <w:tblGrid>
        <w:gridCol w:w="480"/>
        <w:gridCol w:w="8880"/>
      </w:tblGrid>
      <w:tr w:rsidR="006159C3" w:rsidRPr="009E780A" w14:paraId="58E0DCF3" w14:textId="77777777" w:rsidTr="00EF6FB1">
        <w:tc>
          <w:tcPr>
            <w:tcW w:w="480" w:type="dxa"/>
          </w:tcPr>
          <w:p w14:paraId="2E0230C7"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tc>
        <w:tc>
          <w:tcPr>
            <w:tcW w:w="8880" w:type="dxa"/>
          </w:tcPr>
          <w:p w14:paraId="25160595"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lang w:val="en-GB"/>
              </w:rPr>
              <w:t xml:space="preserve">Information about entity / organization </w:t>
            </w:r>
            <w:r w:rsidRPr="009E780A">
              <w:rPr>
                <w:rFonts w:asciiTheme="minorHAnsi" w:eastAsia="Calibri" w:hAnsiTheme="minorHAnsi" w:cstheme="minorHAnsi"/>
                <w:color w:val="000000" w:themeColor="text1"/>
                <w:lang w:val="en-GB"/>
              </w:rPr>
              <w:t xml:space="preserve">in form of organizational profile that should include at minimum </w:t>
            </w:r>
            <w:r w:rsidRPr="009E780A">
              <w:rPr>
                <w:rFonts w:asciiTheme="minorHAnsi" w:eastAsia="Calibri" w:hAnsiTheme="minorHAnsi" w:cstheme="minorHAnsi"/>
                <w:color w:val="000000" w:themeColor="text1"/>
              </w:rPr>
              <w:t xml:space="preserve">organization name, age, brief history, specialty area, scope of work and current activities, registration status, number of permanent staff and overview of their specialty areas, partners, link to more information) </w:t>
            </w:r>
          </w:p>
        </w:tc>
      </w:tr>
      <w:tr w:rsidR="006159C3" w:rsidRPr="009E780A" w14:paraId="2946F4AA" w14:textId="77777777" w:rsidTr="00EF6FB1">
        <w:tc>
          <w:tcPr>
            <w:tcW w:w="480" w:type="dxa"/>
          </w:tcPr>
          <w:p w14:paraId="45893C7B"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tc>
        <w:tc>
          <w:tcPr>
            <w:tcW w:w="8880" w:type="dxa"/>
          </w:tcPr>
          <w:p w14:paraId="3CE20B3B"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b/>
                <w:bCs/>
                <w:color w:val="000000" w:themeColor="text1"/>
                <w:lang w:val="en-GB"/>
              </w:rPr>
              <w:t>Portfolio</w:t>
            </w:r>
            <w:r w:rsidRPr="009E780A">
              <w:rPr>
                <w:rFonts w:asciiTheme="minorHAnsi" w:eastAsia="Calibri" w:hAnsiTheme="minorHAnsi" w:cstheme="minorHAnsi"/>
                <w:color w:val="000000" w:themeColor="text1"/>
                <w:lang w:val="en-GB"/>
              </w:rPr>
              <w:t xml:space="preserve"> that should include: </w:t>
            </w:r>
            <w:r w:rsidRPr="009E780A">
              <w:rPr>
                <w:rFonts w:asciiTheme="minorHAnsi" w:eastAsia="Calibri" w:hAnsiTheme="minorHAnsi" w:cstheme="minorHAnsi"/>
                <w:color w:val="000000" w:themeColor="text1"/>
              </w:rPr>
              <w:t xml:space="preserve"> </w:t>
            </w:r>
          </w:p>
          <w:p w14:paraId="46D5BA63"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 at least three examples of implemented projects i.e., comic books, visual storytelling (link, sample); </w:t>
            </w:r>
          </w:p>
          <w:p w14:paraId="105C4DA5"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lastRenderedPageBreak/>
              <w:t xml:space="preserve">- if available, at least 1 example of digital comic book (link); </w:t>
            </w:r>
          </w:p>
          <w:p w14:paraId="401B7913"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at least 1 example of relevant project on the intersection of creative and social spheres (link, sample);</w:t>
            </w:r>
          </w:p>
          <w:p w14:paraId="7900A856"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lang w:val="en-GB"/>
              </w:rPr>
              <w:t xml:space="preserve">- examples of other work relevant to the task that was done by the Contractor (link, samples, etc.). </w:t>
            </w:r>
            <w:r w:rsidRPr="009E780A">
              <w:rPr>
                <w:rFonts w:asciiTheme="minorHAnsi" w:eastAsia="Calibri" w:hAnsiTheme="minorHAnsi" w:cstheme="minorHAnsi"/>
                <w:color w:val="000000" w:themeColor="text1"/>
              </w:rPr>
              <w:t xml:space="preserve"> </w:t>
            </w:r>
          </w:p>
        </w:tc>
      </w:tr>
      <w:tr w:rsidR="006159C3" w:rsidRPr="009E780A" w14:paraId="65AE418C" w14:textId="77777777" w:rsidTr="00EF6FB1">
        <w:tc>
          <w:tcPr>
            <w:tcW w:w="480" w:type="dxa"/>
          </w:tcPr>
          <w:p w14:paraId="2224D655"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tc>
        <w:tc>
          <w:tcPr>
            <w:tcW w:w="8880" w:type="dxa"/>
          </w:tcPr>
          <w:p w14:paraId="7A3F33AC"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lang w:val="en-GB"/>
              </w:rPr>
              <w:t>Proposed Approach to comic book creation</w:t>
            </w:r>
            <w:r w:rsidRPr="009E780A">
              <w:rPr>
                <w:rFonts w:asciiTheme="minorHAnsi" w:eastAsia="Calibri" w:hAnsiTheme="minorHAnsi" w:cstheme="minorHAnsi"/>
                <w:color w:val="000000" w:themeColor="text1"/>
                <w:lang w:val="uk-UA"/>
              </w:rPr>
              <w:t xml:space="preserve"> </w:t>
            </w:r>
            <w:r w:rsidRPr="009E780A">
              <w:rPr>
                <w:rFonts w:asciiTheme="minorHAnsi" w:eastAsia="Calibri" w:hAnsiTheme="minorHAnsi" w:cstheme="minorHAnsi"/>
                <w:color w:val="000000" w:themeColor="text1"/>
              </w:rPr>
              <w:t>that should describe a logic for work and estimated timeline; proposed approach should adhere to objectives and overall recommendations in this ToR but can be change in terms of a sequence of tasks</w:t>
            </w:r>
          </w:p>
        </w:tc>
      </w:tr>
      <w:tr w:rsidR="006159C3" w:rsidRPr="009E780A" w14:paraId="28F2B236" w14:textId="77777777" w:rsidTr="00EF6FB1">
        <w:tc>
          <w:tcPr>
            <w:tcW w:w="480" w:type="dxa"/>
          </w:tcPr>
          <w:p w14:paraId="69157FA2"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tc>
        <w:tc>
          <w:tcPr>
            <w:tcW w:w="8880" w:type="dxa"/>
          </w:tcPr>
          <w:p w14:paraId="78CE59A4"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Proposed </w:t>
            </w:r>
            <w:r w:rsidRPr="009E780A">
              <w:rPr>
                <w:rFonts w:asciiTheme="minorHAnsi" w:eastAsia="Calibri" w:hAnsiTheme="minorHAnsi" w:cstheme="minorHAnsi"/>
                <w:b/>
                <w:bCs/>
                <w:color w:val="000000" w:themeColor="text1"/>
                <w:lang w:val="en-GB"/>
              </w:rPr>
              <w:t>team composition</w:t>
            </w:r>
            <w:r w:rsidRPr="009E780A">
              <w:rPr>
                <w:rFonts w:asciiTheme="minorHAnsi" w:eastAsia="Calibri" w:hAnsiTheme="minorHAnsi" w:cstheme="minorHAnsi"/>
                <w:color w:val="000000" w:themeColor="text1"/>
                <w:lang w:val="en-GB"/>
              </w:rPr>
              <w:t xml:space="preserve"> and CVs for each team member:</w:t>
            </w:r>
          </w:p>
          <w:p w14:paraId="1F51E915"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 team composition should include team leader and team members; </w:t>
            </w:r>
          </w:p>
          <w:p w14:paraId="246791E3"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team composition should clearly state team members’ role(s) (if more than one role on the team);</w:t>
            </w:r>
          </w:p>
          <w:p w14:paraId="34548157"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 team composition should be supported by CV of each team member and team leader; each CV should clearly state person’s role on the team and should clearly reflect relevant to the role on the team experience. </w:t>
            </w:r>
          </w:p>
        </w:tc>
      </w:tr>
      <w:tr w:rsidR="006159C3" w:rsidRPr="009E780A" w14:paraId="4C96874E" w14:textId="77777777" w:rsidTr="00EF6FB1">
        <w:tc>
          <w:tcPr>
            <w:tcW w:w="480" w:type="dxa"/>
          </w:tcPr>
          <w:p w14:paraId="01AB7FA9"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tc>
        <w:tc>
          <w:tcPr>
            <w:tcW w:w="8880" w:type="dxa"/>
          </w:tcPr>
          <w:p w14:paraId="2B4D3928"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Financial proposal, according to deliverables</w:t>
            </w:r>
          </w:p>
        </w:tc>
      </w:tr>
      <w:tr w:rsidR="006159C3" w:rsidRPr="009E780A" w14:paraId="2028D278" w14:textId="77777777" w:rsidTr="00EF6FB1">
        <w:tc>
          <w:tcPr>
            <w:tcW w:w="480" w:type="dxa"/>
          </w:tcPr>
          <w:p w14:paraId="45D188A9" w14:textId="77777777" w:rsidR="006159C3" w:rsidRPr="009E780A" w:rsidRDefault="006159C3" w:rsidP="00EF6FB1">
            <w:pPr>
              <w:spacing w:line="276" w:lineRule="auto"/>
              <w:rPr>
                <w:rFonts w:asciiTheme="minorHAnsi" w:eastAsia="Calibri" w:hAnsiTheme="minorHAnsi" w:cstheme="minorHAnsi"/>
                <w:color w:val="000000" w:themeColor="text1"/>
                <w:lang w:val="en-GB"/>
              </w:rPr>
            </w:pPr>
          </w:p>
        </w:tc>
        <w:tc>
          <w:tcPr>
            <w:tcW w:w="8880" w:type="dxa"/>
          </w:tcPr>
          <w:p w14:paraId="1274A69F" w14:textId="77777777" w:rsidR="006159C3" w:rsidRPr="009E780A" w:rsidRDefault="006159C3" w:rsidP="00EF6FB1">
            <w:pPr>
              <w:spacing w:line="276" w:lineRule="auto"/>
              <w:jc w:val="both"/>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 xml:space="preserve">At least two positive references from previous clients, incl. contact details from referees </w:t>
            </w:r>
          </w:p>
        </w:tc>
      </w:tr>
    </w:tbl>
    <w:p w14:paraId="591EFB9E" w14:textId="77777777" w:rsidR="006159C3" w:rsidRPr="009E780A" w:rsidRDefault="006159C3" w:rsidP="006159C3">
      <w:pPr>
        <w:spacing w:line="276" w:lineRule="auto"/>
        <w:jc w:val="both"/>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Incomplete applications will not be considered. Please make sure you have provided all requested materials.</w:t>
      </w:r>
    </w:p>
    <w:p w14:paraId="14A7B4D1" w14:textId="77777777" w:rsidR="006159C3" w:rsidRPr="009E780A" w:rsidRDefault="006159C3" w:rsidP="006159C3">
      <w:pPr>
        <w:spacing w:line="276" w:lineRule="auto"/>
        <w:jc w:val="both"/>
        <w:rPr>
          <w:rFonts w:asciiTheme="minorHAnsi" w:eastAsia="Calibri" w:hAnsiTheme="minorHAnsi" w:cstheme="minorHAnsi"/>
          <w:b/>
          <w:bCs/>
          <w:color w:val="000000" w:themeColor="text1"/>
          <w:lang w:val="en-GB"/>
        </w:rPr>
      </w:pPr>
    </w:p>
    <w:p w14:paraId="00D0764B" w14:textId="77777777" w:rsidR="006159C3" w:rsidRPr="009E780A" w:rsidRDefault="006159C3" w:rsidP="006159C3">
      <w:pPr>
        <w:spacing w:line="276" w:lineRule="auto"/>
        <w:jc w:val="both"/>
        <w:rPr>
          <w:rFonts w:asciiTheme="minorHAnsi" w:eastAsia="Calibri" w:hAnsiTheme="minorHAnsi" w:cstheme="minorHAnsi"/>
          <w:b/>
          <w:bCs/>
          <w:color w:val="000000" w:themeColor="text1"/>
          <w:lang w:val="en-GB"/>
        </w:rPr>
      </w:pPr>
      <w:r w:rsidRPr="009E780A">
        <w:rPr>
          <w:rFonts w:asciiTheme="minorHAnsi" w:eastAsia="Calibri" w:hAnsiTheme="minorHAnsi" w:cstheme="minorHAnsi"/>
          <w:b/>
          <w:bCs/>
          <w:color w:val="000000" w:themeColor="text1"/>
          <w:lang w:val="en-GB"/>
        </w:rPr>
        <w:t>Financial proposal</w:t>
      </w:r>
    </w:p>
    <w:p w14:paraId="5856CFD8" w14:textId="77777777" w:rsidR="006159C3" w:rsidRPr="009E780A" w:rsidRDefault="006159C3" w:rsidP="006159C3">
      <w:pPr>
        <w:spacing w:line="276" w:lineRule="auto"/>
        <w:jc w:val="both"/>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rPr>
        <w:t>A. Cost Breakdown per Deliverables*</w:t>
      </w:r>
    </w:p>
    <w:p w14:paraId="15707EF1"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The key steps and a description of the results that must be obtained in the specified time frames are listed below. The contractor is invited to assess the complexity of work on the implementation by each of these stages, and to offer the customer the preferred percentage of the total proposed value of the agreement.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2286"/>
        <w:gridCol w:w="2700"/>
      </w:tblGrid>
      <w:tr w:rsidR="006159C3" w:rsidRPr="009E780A" w14:paraId="52B88216" w14:textId="77777777" w:rsidTr="00EF6FB1">
        <w:tc>
          <w:tcPr>
            <w:tcW w:w="4370" w:type="dxa"/>
          </w:tcPr>
          <w:p w14:paraId="17C2B0F4" w14:textId="77777777" w:rsidR="006159C3" w:rsidRPr="009E780A" w:rsidRDefault="006159C3" w:rsidP="00EF6FB1">
            <w:pPr>
              <w:spacing w:line="276" w:lineRule="auto"/>
              <w:jc w:val="both"/>
              <w:rPr>
                <w:rFonts w:asciiTheme="minorHAnsi" w:eastAsia="Calibri" w:hAnsiTheme="minorHAnsi" w:cstheme="minorHAnsi"/>
                <w:b/>
                <w:bCs/>
                <w:color w:val="000000" w:themeColor="text1"/>
              </w:rPr>
            </w:pPr>
            <w:r w:rsidRPr="009E780A">
              <w:rPr>
                <w:rFonts w:asciiTheme="minorHAnsi" w:eastAsia="Calibri" w:hAnsiTheme="minorHAnsi" w:cstheme="minorHAnsi"/>
                <w:b/>
                <w:bCs/>
                <w:color w:val="000000" w:themeColor="text1"/>
              </w:rPr>
              <w:t>Deliverables</w:t>
            </w:r>
          </w:p>
          <w:p w14:paraId="230B4C78" w14:textId="77777777" w:rsidR="006159C3" w:rsidRPr="009E780A" w:rsidRDefault="006159C3" w:rsidP="00EF6FB1">
            <w:pPr>
              <w:spacing w:line="276" w:lineRule="auto"/>
              <w:jc w:val="both"/>
              <w:rPr>
                <w:rFonts w:asciiTheme="minorHAnsi" w:eastAsia="Calibri" w:hAnsiTheme="minorHAnsi" w:cstheme="minorHAnsi"/>
                <w:b/>
                <w:bCs/>
                <w:color w:val="000000" w:themeColor="text1"/>
              </w:rPr>
            </w:pPr>
            <w:r w:rsidRPr="009E780A">
              <w:rPr>
                <w:rFonts w:asciiTheme="minorHAnsi" w:eastAsia="Calibri" w:hAnsiTheme="minorHAnsi" w:cstheme="minorHAnsi"/>
                <w:b/>
                <w:bCs/>
                <w:i/>
                <w:iCs/>
                <w:color w:val="000000" w:themeColor="text1"/>
              </w:rPr>
              <w:t>[list them as referred to in the RFP]</w:t>
            </w:r>
          </w:p>
        </w:tc>
        <w:tc>
          <w:tcPr>
            <w:tcW w:w="2286" w:type="dxa"/>
          </w:tcPr>
          <w:p w14:paraId="03816A8B" w14:textId="77777777" w:rsidR="006159C3" w:rsidRPr="009E780A" w:rsidRDefault="006159C3" w:rsidP="00EF6FB1">
            <w:pPr>
              <w:spacing w:line="276" w:lineRule="auto"/>
              <w:jc w:val="both"/>
              <w:rPr>
                <w:rFonts w:asciiTheme="minorHAnsi" w:eastAsia="Calibri" w:hAnsiTheme="minorHAnsi" w:cstheme="minorHAnsi"/>
                <w:b/>
                <w:bCs/>
                <w:i/>
                <w:iCs/>
                <w:color w:val="000000" w:themeColor="text1"/>
              </w:rPr>
            </w:pPr>
            <w:r w:rsidRPr="009E780A">
              <w:rPr>
                <w:rFonts w:asciiTheme="minorHAnsi" w:eastAsia="Calibri" w:hAnsiTheme="minorHAnsi" w:cstheme="minorHAnsi"/>
                <w:b/>
                <w:bCs/>
                <w:i/>
                <w:iCs/>
                <w:color w:val="000000" w:themeColor="text1"/>
              </w:rPr>
              <w:t>Percentage of Total Price (Weight for payment)</w:t>
            </w:r>
          </w:p>
        </w:tc>
        <w:tc>
          <w:tcPr>
            <w:tcW w:w="2700" w:type="dxa"/>
          </w:tcPr>
          <w:p w14:paraId="16E10CE6" w14:textId="77777777" w:rsidR="006159C3" w:rsidRPr="009E780A" w:rsidRDefault="006159C3" w:rsidP="00EF6FB1">
            <w:pPr>
              <w:spacing w:line="276" w:lineRule="auto"/>
              <w:jc w:val="both"/>
              <w:rPr>
                <w:rFonts w:asciiTheme="minorHAnsi" w:eastAsia="Calibri" w:hAnsiTheme="minorHAnsi" w:cstheme="minorHAnsi"/>
                <w:b/>
                <w:bCs/>
                <w:i/>
                <w:iCs/>
                <w:color w:val="000000" w:themeColor="text1"/>
              </w:rPr>
            </w:pPr>
            <w:r w:rsidRPr="009E780A">
              <w:rPr>
                <w:rFonts w:asciiTheme="minorHAnsi" w:eastAsia="Calibri" w:hAnsiTheme="minorHAnsi" w:cstheme="minorHAnsi"/>
                <w:b/>
                <w:bCs/>
                <w:i/>
                <w:iCs/>
                <w:color w:val="000000" w:themeColor="text1"/>
              </w:rPr>
              <w:t>Amount, currency, excl. VAT</w:t>
            </w:r>
          </w:p>
        </w:tc>
      </w:tr>
      <w:tr w:rsidR="006159C3" w:rsidRPr="009E780A" w14:paraId="56D73E06" w14:textId="77777777" w:rsidTr="00EF6FB1">
        <w:tc>
          <w:tcPr>
            <w:tcW w:w="4370" w:type="dxa"/>
          </w:tcPr>
          <w:p w14:paraId="0B63581E"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Delivery of output 1</w:t>
            </w:r>
          </w:p>
        </w:tc>
        <w:tc>
          <w:tcPr>
            <w:tcW w:w="2286" w:type="dxa"/>
          </w:tcPr>
          <w:p w14:paraId="7D382D5E"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 xml:space="preserve">  </w:t>
            </w:r>
          </w:p>
        </w:tc>
        <w:tc>
          <w:tcPr>
            <w:tcW w:w="2700" w:type="dxa"/>
          </w:tcPr>
          <w:p w14:paraId="6F31715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586930BD" w14:textId="77777777" w:rsidTr="00EF6FB1">
        <w:tc>
          <w:tcPr>
            <w:tcW w:w="4370" w:type="dxa"/>
          </w:tcPr>
          <w:p w14:paraId="1A735768"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Delivery of outputs 2, 3</w:t>
            </w:r>
          </w:p>
        </w:tc>
        <w:tc>
          <w:tcPr>
            <w:tcW w:w="2286" w:type="dxa"/>
          </w:tcPr>
          <w:p w14:paraId="55ECE17C"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2700" w:type="dxa"/>
          </w:tcPr>
          <w:p w14:paraId="7B932E6E"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6DB52D0C" w14:textId="77777777" w:rsidTr="00EF6FB1">
        <w:tc>
          <w:tcPr>
            <w:tcW w:w="4370" w:type="dxa"/>
          </w:tcPr>
          <w:p w14:paraId="567FA963"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Delivery of outputs 4</w:t>
            </w:r>
          </w:p>
        </w:tc>
        <w:tc>
          <w:tcPr>
            <w:tcW w:w="2286" w:type="dxa"/>
          </w:tcPr>
          <w:p w14:paraId="7A9215E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2700" w:type="dxa"/>
          </w:tcPr>
          <w:p w14:paraId="51601291"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08DC8A0D" w14:textId="77777777" w:rsidTr="00EF6FB1">
        <w:tc>
          <w:tcPr>
            <w:tcW w:w="4370" w:type="dxa"/>
          </w:tcPr>
          <w:p w14:paraId="5A8E2689"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Delivery of outputs 5</w:t>
            </w:r>
          </w:p>
        </w:tc>
        <w:tc>
          <w:tcPr>
            <w:tcW w:w="2286" w:type="dxa"/>
          </w:tcPr>
          <w:p w14:paraId="1A69354E"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2700" w:type="dxa"/>
          </w:tcPr>
          <w:p w14:paraId="512EBB84"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4CFC7A38" w14:textId="77777777" w:rsidTr="00EF6FB1">
        <w:tc>
          <w:tcPr>
            <w:tcW w:w="4370" w:type="dxa"/>
          </w:tcPr>
          <w:p w14:paraId="0FA8D90F"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Delivery of output 6</w:t>
            </w:r>
          </w:p>
        </w:tc>
        <w:tc>
          <w:tcPr>
            <w:tcW w:w="2286" w:type="dxa"/>
          </w:tcPr>
          <w:p w14:paraId="5B9BE119"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2700" w:type="dxa"/>
          </w:tcPr>
          <w:p w14:paraId="06177552"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75D7526F" w14:textId="77777777" w:rsidTr="00EF6FB1">
        <w:tc>
          <w:tcPr>
            <w:tcW w:w="4370" w:type="dxa"/>
          </w:tcPr>
          <w:p w14:paraId="0CE98F5D"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b/>
                <w:bCs/>
                <w:color w:val="000000" w:themeColor="text1"/>
              </w:rPr>
              <w:t>Total</w:t>
            </w:r>
            <w:r w:rsidRPr="009E780A">
              <w:rPr>
                <w:rFonts w:asciiTheme="minorHAnsi" w:eastAsia="Calibri" w:hAnsiTheme="minorHAnsi" w:cstheme="minorHAnsi"/>
                <w:color w:val="000000" w:themeColor="text1"/>
              </w:rPr>
              <w:t xml:space="preserve"> (please indicate currency)</w:t>
            </w:r>
          </w:p>
        </w:tc>
        <w:tc>
          <w:tcPr>
            <w:tcW w:w="2286" w:type="dxa"/>
          </w:tcPr>
          <w:p w14:paraId="772D8E2A"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100%</w:t>
            </w:r>
          </w:p>
        </w:tc>
        <w:tc>
          <w:tcPr>
            <w:tcW w:w="2700" w:type="dxa"/>
          </w:tcPr>
          <w:p w14:paraId="29B3E7F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bl>
    <w:p w14:paraId="60826CC0" w14:textId="77777777" w:rsidR="006159C3" w:rsidRPr="009E780A" w:rsidRDefault="006159C3" w:rsidP="006159C3">
      <w:pPr>
        <w:spacing w:line="276" w:lineRule="auto"/>
        <w:jc w:val="both"/>
        <w:rPr>
          <w:rFonts w:asciiTheme="minorHAnsi" w:eastAsia="Calibri" w:hAnsiTheme="minorHAnsi" w:cstheme="minorHAnsi"/>
          <w:i/>
          <w:color w:val="000000" w:themeColor="text1"/>
        </w:rPr>
      </w:pPr>
      <w:r w:rsidRPr="009E780A">
        <w:rPr>
          <w:rFonts w:asciiTheme="minorHAnsi" w:eastAsia="Calibri" w:hAnsiTheme="minorHAnsi" w:cstheme="minorHAnsi"/>
          <w:i/>
          <w:color w:val="000000" w:themeColor="text1"/>
        </w:rPr>
        <w:t>*This shall be the basis of the payment tranches</w:t>
      </w:r>
    </w:p>
    <w:p w14:paraId="0692E87B" w14:textId="77777777" w:rsidR="006159C3" w:rsidRPr="009E780A" w:rsidRDefault="006159C3" w:rsidP="006159C3">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 xml:space="preserve">B. Cost Breakdown by Cost Component: </w:t>
      </w:r>
    </w:p>
    <w:p w14:paraId="4CED6B48" w14:textId="77777777" w:rsidR="006159C3" w:rsidRPr="009E780A" w:rsidRDefault="006159C3" w:rsidP="006159C3">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9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1985"/>
        <w:gridCol w:w="1041"/>
        <w:gridCol w:w="943"/>
        <w:gridCol w:w="1127"/>
      </w:tblGrid>
      <w:tr w:rsidR="006159C3" w:rsidRPr="009E780A" w14:paraId="6A2A65B5" w14:textId="77777777" w:rsidTr="00EF6FB1">
        <w:tc>
          <w:tcPr>
            <w:tcW w:w="567" w:type="dxa"/>
            <w:shd w:val="clear" w:color="auto" w:fill="auto"/>
            <w:vAlign w:val="center"/>
          </w:tcPr>
          <w:p w14:paraId="4B3996A0" w14:textId="77777777" w:rsidR="006159C3" w:rsidRPr="009E780A" w:rsidRDefault="006159C3" w:rsidP="00EF6FB1">
            <w:pPr>
              <w:spacing w:line="276" w:lineRule="auto"/>
              <w:jc w:val="both"/>
              <w:rPr>
                <w:rFonts w:asciiTheme="minorHAnsi" w:eastAsia="Calibri" w:hAnsiTheme="minorHAnsi" w:cstheme="minorHAnsi"/>
                <w:b/>
                <w:i/>
                <w:color w:val="000000" w:themeColor="text1"/>
              </w:rPr>
            </w:pPr>
            <w:r w:rsidRPr="009E780A">
              <w:rPr>
                <w:rFonts w:asciiTheme="minorHAnsi" w:eastAsia="Calibri" w:hAnsiTheme="minorHAnsi" w:cstheme="minorHAnsi"/>
                <w:b/>
                <w:i/>
                <w:color w:val="000000" w:themeColor="text1"/>
              </w:rPr>
              <w:t>№</w:t>
            </w:r>
          </w:p>
        </w:tc>
        <w:tc>
          <w:tcPr>
            <w:tcW w:w="3402" w:type="dxa"/>
            <w:shd w:val="clear" w:color="auto" w:fill="auto"/>
            <w:vAlign w:val="center"/>
          </w:tcPr>
          <w:p w14:paraId="7B54606C" w14:textId="77777777" w:rsidR="006159C3" w:rsidRPr="009E780A" w:rsidRDefault="006159C3" w:rsidP="00EF6FB1">
            <w:pPr>
              <w:spacing w:line="276" w:lineRule="auto"/>
              <w:jc w:val="both"/>
              <w:rPr>
                <w:rFonts w:asciiTheme="minorHAnsi" w:eastAsia="Calibri" w:hAnsiTheme="minorHAnsi" w:cstheme="minorHAnsi"/>
                <w:b/>
                <w:i/>
                <w:color w:val="000000" w:themeColor="text1"/>
              </w:rPr>
            </w:pPr>
            <w:r w:rsidRPr="009E780A">
              <w:rPr>
                <w:rFonts w:asciiTheme="minorHAnsi" w:eastAsia="Calibri" w:hAnsiTheme="minorHAnsi" w:cstheme="minorHAnsi"/>
                <w:b/>
                <w:i/>
                <w:color w:val="000000" w:themeColor="text1"/>
              </w:rPr>
              <w:t>Activity/Costs</w:t>
            </w:r>
          </w:p>
        </w:tc>
        <w:tc>
          <w:tcPr>
            <w:tcW w:w="1985" w:type="dxa"/>
            <w:vAlign w:val="center"/>
          </w:tcPr>
          <w:p w14:paraId="6F040971" w14:textId="77777777" w:rsidR="006159C3" w:rsidRPr="009E780A" w:rsidRDefault="006159C3" w:rsidP="00EF6FB1">
            <w:pPr>
              <w:spacing w:line="276" w:lineRule="auto"/>
              <w:jc w:val="both"/>
              <w:rPr>
                <w:rFonts w:asciiTheme="minorHAnsi" w:eastAsia="Calibri" w:hAnsiTheme="minorHAnsi" w:cstheme="minorHAnsi"/>
                <w:b/>
                <w:i/>
                <w:color w:val="000000" w:themeColor="text1"/>
              </w:rPr>
            </w:pPr>
            <w:r w:rsidRPr="009E780A">
              <w:rPr>
                <w:rFonts w:asciiTheme="minorHAnsi" w:eastAsia="Calibri" w:hAnsiTheme="minorHAnsi" w:cstheme="minorHAnsi"/>
                <w:b/>
                <w:i/>
                <w:color w:val="000000" w:themeColor="text1"/>
              </w:rPr>
              <w:t>Unit</w:t>
            </w:r>
          </w:p>
        </w:tc>
        <w:tc>
          <w:tcPr>
            <w:tcW w:w="1041" w:type="dxa"/>
            <w:shd w:val="clear" w:color="auto" w:fill="auto"/>
            <w:vAlign w:val="center"/>
          </w:tcPr>
          <w:p w14:paraId="08EB17C9" w14:textId="77777777" w:rsidR="006159C3" w:rsidRPr="009E780A" w:rsidRDefault="006159C3" w:rsidP="00EF6FB1">
            <w:pPr>
              <w:spacing w:line="276" w:lineRule="auto"/>
              <w:jc w:val="both"/>
              <w:rPr>
                <w:rFonts w:asciiTheme="minorHAnsi" w:eastAsia="Calibri" w:hAnsiTheme="minorHAnsi" w:cstheme="minorHAnsi"/>
                <w:b/>
                <w:i/>
                <w:color w:val="000000" w:themeColor="text1"/>
              </w:rPr>
            </w:pPr>
            <w:r w:rsidRPr="009E780A">
              <w:rPr>
                <w:rFonts w:asciiTheme="minorHAnsi" w:eastAsia="Calibri" w:hAnsiTheme="minorHAnsi" w:cstheme="minorHAnsi"/>
                <w:b/>
                <w:i/>
                <w:color w:val="000000" w:themeColor="text1"/>
              </w:rPr>
              <w:t>Number</w:t>
            </w:r>
          </w:p>
        </w:tc>
        <w:tc>
          <w:tcPr>
            <w:tcW w:w="943" w:type="dxa"/>
            <w:shd w:val="clear" w:color="auto" w:fill="auto"/>
            <w:vAlign w:val="center"/>
          </w:tcPr>
          <w:p w14:paraId="3DFC2481" w14:textId="77777777" w:rsidR="006159C3" w:rsidRPr="009E780A" w:rsidRDefault="006159C3" w:rsidP="00EF6FB1">
            <w:pPr>
              <w:spacing w:line="276" w:lineRule="auto"/>
              <w:jc w:val="both"/>
              <w:rPr>
                <w:rFonts w:asciiTheme="minorHAnsi" w:eastAsia="Calibri" w:hAnsiTheme="minorHAnsi" w:cstheme="minorHAnsi"/>
                <w:b/>
                <w:i/>
                <w:color w:val="000000" w:themeColor="text1"/>
              </w:rPr>
            </w:pPr>
            <w:r w:rsidRPr="009E780A">
              <w:rPr>
                <w:rFonts w:asciiTheme="minorHAnsi" w:eastAsia="Calibri" w:hAnsiTheme="minorHAnsi" w:cstheme="minorHAnsi"/>
                <w:b/>
                <w:i/>
                <w:color w:val="000000" w:themeColor="text1"/>
              </w:rPr>
              <w:t>Cost per unit, currency</w:t>
            </w:r>
          </w:p>
        </w:tc>
        <w:tc>
          <w:tcPr>
            <w:tcW w:w="1127" w:type="dxa"/>
            <w:vAlign w:val="center"/>
          </w:tcPr>
          <w:p w14:paraId="0D114255" w14:textId="77777777" w:rsidR="006159C3" w:rsidRPr="009E780A" w:rsidRDefault="006159C3" w:rsidP="00EF6FB1">
            <w:pPr>
              <w:spacing w:line="276" w:lineRule="auto"/>
              <w:jc w:val="both"/>
              <w:rPr>
                <w:rFonts w:asciiTheme="minorHAnsi" w:eastAsia="Calibri" w:hAnsiTheme="minorHAnsi" w:cstheme="minorHAnsi"/>
                <w:b/>
                <w:i/>
                <w:color w:val="000000" w:themeColor="text1"/>
              </w:rPr>
            </w:pPr>
            <w:r w:rsidRPr="009E780A">
              <w:rPr>
                <w:rFonts w:asciiTheme="minorHAnsi" w:eastAsia="Calibri" w:hAnsiTheme="minorHAnsi" w:cstheme="minorHAnsi"/>
                <w:b/>
                <w:i/>
                <w:color w:val="000000" w:themeColor="text1"/>
              </w:rPr>
              <w:t xml:space="preserve">Amount, currency excl. VAT </w:t>
            </w:r>
          </w:p>
        </w:tc>
      </w:tr>
      <w:tr w:rsidR="006159C3" w:rsidRPr="009E780A" w14:paraId="42DE4236" w14:textId="77777777" w:rsidTr="00EF6FB1">
        <w:tc>
          <w:tcPr>
            <w:tcW w:w="567" w:type="dxa"/>
            <w:shd w:val="clear" w:color="auto" w:fill="auto"/>
            <w:vAlign w:val="center"/>
          </w:tcPr>
          <w:p w14:paraId="778CBEBF"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1</w:t>
            </w:r>
          </w:p>
        </w:tc>
        <w:tc>
          <w:tcPr>
            <w:tcW w:w="3402" w:type="dxa"/>
            <w:shd w:val="clear" w:color="auto" w:fill="auto"/>
            <w:vAlign w:val="center"/>
          </w:tcPr>
          <w:p w14:paraId="6D7E9819"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Personnel</w:t>
            </w:r>
          </w:p>
        </w:tc>
        <w:tc>
          <w:tcPr>
            <w:tcW w:w="1985" w:type="dxa"/>
            <w:vAlign w:val="center"/>
          </w:tcPr>
          <w:p w14:paraId="2C9DFAE2"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43AE770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171A54D1"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68348BA6"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63B8E415" w14:textId="77777777" w:rsidTr="00EF6FB1">
        <w:tc>
          <w:tcPr>
            <w:tcW w:w="567" w:type="dxa"/>
            <w:shd w:val="clear" w:color="auto" w:fill="auto"/>
            <w:vAlign w:val="center"/>
          </w:tcPr>
          <w:p w14:paraId="639EE277"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1.1</w:t>
            </w:r>
          </w:p>
        </w:tc>
        <w:tc>
          <w:tcPr>
            <w:tcW w:w="3402" w:type="dxa"/>
            <w:shd w:val="clear" w:color="auto" w:fill="auto"/>
            <w:vAlign w:val="center"/>
          </w:tcPr>
          <w:p w14:paraId="6162C8B1"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Team Leader</w:t>
            </w:r>
          </w:p>
        </w:tc>
        <w:tc>
          <w:tcPr>
            <w:tcW w:w="1985" w:type="dxa"/>
            <w:vAlign w:val="center"/>
          </w:tcPr>
          <w:p w14:paraId="25BA29DC"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 xml:space="preserve">1 day of work </w:t>
            </w:r>
          </w:p>
        </w:tc>
        <w:tc>
          <w:tcPr>
            <w:tcW w:w="1041" w:type="dxa"/>
            <w:shd w:val="clear" w:color="auto" w:fill="auto"/>
            <w:vAlign w:val="center"/>
          </w:tcPr>
          <w:p w14:paraId="71E4A48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B89A7E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1AFC7FA0"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436A2FC9" w14:textId="77777777" w:rsidTr="00EF6FB1">
        <w:tc>
          <w:tcPr>
            <w:tcW w:w="567" w:type="dxa"/>
            <w:shd w:val="clear" w:color="auto" w:fill="auto"/>
            <w:vAlign w:val="center"/>
          </w:tcPr>
          <w:p w14:paraId="4712D3FE"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1.2</w:t>
            </w:r>
          </w:p>
        </w:tc>
        <w:tc>
          <w:tcPr>
            <w:tcW w:w="3402" w:type="dxa"/>
            <w:shd w:val="clear" w:color="auto" w:fill="auto"/>
            <w:vAlign w:val="center"/>
          </w:tcPr>
          <w:p w14:paraId="385B935C" w14:textId="77777777" w:rsidR="006159C3" w:rsidRPr="009E780A" w:rsidRDefault="006159C3" w:rsidP="00EF6FB1">
            <w:pPr>
              <w:spacing w:line="276" w:lineRule="auto"/>
              <w:jc w:val="both"/>
              <w:rPr>
                <w:rFonts w:asciiTheme="minorHAnsi" w:eastAsia="Calibri" w:hAnsiTheme="minorHAnsi" w:cstheme="minorHAnsi"/>
                <w:color w:val="000000" w:themeColor="text1"/>
                <w:lang w:val="uk-UA"/>
              </w:rPr>
            </w:pPr>
            <w:r w:rsidRPr="009E780A">
              <w:rPr>
                <w:rFonts w:asciiTheme="minorHAnsi" w:eastAsia="Calibri" w:hAnsiTheme="minorHAnsi" w:cstheme="minorHAnsi"/>
                <w:color w:val="000000" w:themeColor="text1"/>
              </w:rPr>
              <w:t xml:space="preserve">Team member (role on the team) #1 </w:t>
            </w:r>
          </w:p>
        </w:tc>
        <w:tc>
          <w:tcPr>
            <w:tcW w:w="1985" w:type="dxa"/>
            <w:vAlign w:val="center"/>
          </w:tcPr>
          <w:p w14:paraId="2C311354"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71BF4E5C"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32E1F40"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2B71AF98"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61E17A30" w14:textId="77777777" w:rsidTr="00EF6FB1">
        <w:tc>
          <w:tcPr>
            <w:tcW w:w="567" w:type="dxa"/>
            <w:shd w:val="clear" w:color="auto" w:fill="auto"/>
            <w:vAlign w:val="center"/>
          </w:tcPr>
          <w:p w14:paraId="5BB81C7E"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1.3</w:t>
            </w:r>
          </w:p>
        </w:tc>
        <w:tc>
          <w:tcPr>
            <w:tcW w:w="3402" w:type="dxa"/>
            <w:shd w:val="clear" w:color="auto" w:fill="auto"/>
            <w:vAlign w:val="center"/>
          </w:tcPr>
          <w:p w14:paraId="4129EBE2"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Team member (role on the team) #2</w:t>
            </w:r>
          </w:p>
        </w:tc>
        <w:tc>
          <w:tcPr>
            <w:tcW w:w="1985" w:type="dxa"/>
            <w:vAlign w:val="center"/>
          </w:tcPr>
          <w:p w14:paraId="004B1C57"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5C8AE3E9"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7564539"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23AA934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49292F35" w14:textId="77777777" w:rsidTr="00EF6FB1">
        <w:tc>
          <w:tcPr>
            <w:tcW w:w="567" w:type="dxa"/>
            <w:shd w:val="clear" w:color="auto" w:fill="auto"/>
            <w:vAlign w:val="center"/>
          </w:tcPr>
          <w:p w14:paraId="22196A64" w14:textId="77777777" w:rsidR="006159C3" w:rsidRPr="009E780A" w:rsidRDefault="006159C3" w:rsidP="00EF6FB1">
            <w:pPr>
              <w:spacing w:line="276" w:lineRule="auto"/>
              <w:jc w:val="both"/>
              <w:rPr>
                <w:rFonts w:asciiTheme="minorHAnsi" w:eastAsia="Calibri" w:hAnsiTheme="minorHAnsi" w:cstheme="minorHAnsi"/>
                <w:color w:val="000000" w:themeColor="text1"/>
                <w:lang w:val="uk-UA"/>
              </w:rPr>
            </w:pPr>
            <w:r w:rsidRPr="009E780A">
              <w:rPr>
                <w:rFonts w:asciiTheme="minorHAnsi" w:eastAsia="Calibri" w:hAnsiTheme="minorHAnsi" w:cstheme="minorHAnsi"/>
                <w:color w:val="000000" w:themeColor="text1"/>
                <w:lang w:val="uk-UA"/>
              </w:rPr>
              <w:t>…</w:t>
            </w:r>
          </w:p>
        </w:tc>
        <w:tc>
          <w:tcPr>
            <w:tcW w:w="3402" w:type="dxa"/>
            <w:shd w:val="clear" w:color="auto" w:fill="auto"/>
            <w:vAlign w:val="center"/>
          </w:tcPr>
          <w:p w14:paraId="441347D5" w14:textId="77777777" w:rsidR="006159C3" w:rsidRPr="009E780A" w:rsidRDefault="006159C3" w:rsidP="00EF6FB1">
            <w:pPr>
              <w:spacing w:line="276" w:lineRule="auto"/>
              <w:jc w:val="both"/>
              <w:rPr>
                <w:rFonts w:asciiTheme="minorHAnsi" w:eastAsia="Calibri" w:hAnsiTheme="minorHAnsi" w:cstheme="minorHAnsi"/>
                <w:color w:val="000000" w:themeColor="text1"/>
                <w:lang w:val="uk-UA"/>
              </w:rPr>
            </w:pPr>
            <w:r w:rsidRPr="009E780A">
              <w:rPr>
                <w:rFonts w:asciiTheme="minorHAnsi" w:eastAsia="Calibri" w:hAnsiTheme="minorHAnsi" w:cstheme="minorHAnsi"/>
                <w:color w:val="000000" w:themeColor="text1"/>
                <w:lang w:val="uk-UA"/>
              </w:rPr>
              <w:t>…</w:t>
            </w:r>
          </w:p>
        </w:tc>
        <w:tc>
          <w:tcPr>
            <w:tcW w:w="1985" w:type="dxa"/>
            <w:vAlign w:val="center"/>
          </w:tcPr>
          <w:p w14:paraId="32B7977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483B5979"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27E4403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7A81305C"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44E3B36C" w14:textId="77777777" w:rsidTr="00EF6FB1">
        <w:tc>
          <w:tcPr>
            <w:tcW w:w="567" w:type="dxa"/>
            <w:shd w:val="clear" w:color="auto" w:fill="auto"/>
            <w:vAlign w:val="center"/>
          </w:tcPr>
          <w:p w14:paraId="4C04F2C6"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2</w:t>
            </w:r>
          </w:p>
        </w:tc>
        <w:tc>
          <w:tcPr>
            <w:tcW w:w="3402" w:type="dxa"/>
            <w:shd w:val="clear" w:color="auto" w:fill="auto"/>
            <w:vAlign w:val="center"/>
          </w:tcPr>
          <w:p w14:paraId="74E26CB2"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Administration Costs (if necessary)</w:t>
            </w:r>
          </w:p>
        </w:tc>
        <w:tc>
          <w:tcPr>
            <w:tcW w:w="1985" w:type="dxa"/>
            <w:vAlign w:val="center"/>
          </w:tcPr>
          <w:p w14:paraId="2D70CF8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5BD6CA1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A145A01"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59CDBD4A"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4C8C9135" w14:textId="77777777" w:rsidTr="00EF6FB1">
        <w:tc>
          <w:tcPr>
            <w:tcW w:w="567" w:type="dxa"/>
            <w:shd w:val="clear" w:color="auto" w:fill="auto"/>
            <w:vAlign w:val="center"/>
          </w:tcPr>
          <w:p w14:paraId="6E671385"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2.1</w:t>
            </w:r>
          </w:p>
        </w:tc>
        <w:tc>
          <w:tcPr>
            <w:tcW w:w="3402" w:type="dxa"/>
            <w:shd w:val="clear" w:color="auto" w:fill="auto"/>
            <w:vAlign w:val="center"/>
          </w:tcPr>
          <w:p w14:paraId="0364B4A1"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 xml:space="preserve">Communications (telephone/Internet)  </w:t>
            </w:r>
          </w:p>
        </w:tc>
        <w:tc>
          <w:tcPr>
            <w:tcW w:w="1985" w:type="dxa"/>
            <w:vAlign w:val="center"/>
          </w:tcPr>
          <w:p w14:paraId="497239C3"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3E1ECD4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3EB6C62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04DDD04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7C286EA9" w14:textId="77777777" w:rsidTr="00EF6FB1">
        <w:tc>
          <w:tcPr>
            <w:tcW w:w="567" w:type="dxa"/>
            <w:shd w:val="clear" w:color="auto" w:fill="auto"/>
            <w:vAlign w:val="center"/>
          </w:tcPr>
          <w:p w14:paraId="47AB6E6D"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2.2</w:t>
            </w:r>
          </w:p>
        </w:tc>
        <w:tc>
          <w:tcPr>
            <w:tcW w:w="3402" w:type="dxa"/>
            <w:shd w:val="clear" w:color="auto" w:fill="auto"/>
            <w:vAlign w:val="center"/>
          </w:tcPr>
          <w:p w14:paraId="16B83314"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Other (if any - to define clearly activities/costs)</w:t>
            </w:r>
          </w:p>
        </w:tc>
        <w:tc>
          <w:tcPr>
            <w:tcW w:w="1985" w:type="dxa"/>
            <w:vAlign w:val="center"/>
          </w:tcPr>
          <w:p w14:paraId="338C33D3"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24ACE9EA"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18967BB2"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60140C4A"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7FD53A8A" w14:textId="77777777" w:rsidTr="00EF6FB1">
        <w:tc>
          <w:tcPr>
            <w:tcW w:w="567" w:type="dxa"/>
            <w:shd w:val="clear" w:color="auto" w:fill="auto"/>
            <w:vAlign w:val="center"/>
          </w:tcPr>
          <w:p w14:paraId="362A4C4C"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w:t>
            </w:r>
          </w:p>
        </w:tc>
        <w:tc>
          <w:tcPr>
            <w:tcW w:w="3402" w:type="dxa"/>
            <w:shd w:val="clear" w:color="auto" w:fill="auto"/>
            <w:vAlign w:val="center"/>
          </w:tcPr>
          <w:p w14:paraId="0FBDBFAD"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p>
        </w:tc>
        <w:tc>
          <w:tcPr>
            <w:tcW w:w="1985" w:type="dxa"/>
            <w:vAlign w:val="center"/>
          </w:tcPr>
          <w:p w14:paraId="7D6F0EE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289CE4C8"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26018D2C"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24919386"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3E1595E3" w14:textId="77777777" w:rsidTr="00EF6FB1">
        <w:tc>
          <w:tcPr>
            <w:tcW w:w="567" w:type="dxa"/>
            <w:shd w:val="clear" w:color="auto" w:fill="auto"/>
            <w:vAlign w:val="center"/>
          </w:tcPr>
          <w:p w14:paraId="3233CF8C"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3</w:t>
            </w:r>
          </w:p>
        </w:tc>
        <w:tc>
          <w:tcPr>
            <w:tcW w:w="3402" w:type="dxa"/>
            <w:shd w:val="clear" w:color="auto" w:fill="auto"/>
            <w:vAlign w:val="center"/>
          </w:tcPr>
          <w:p w14:paraId="08ADFAD0"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Travel and Lodging</w:t>
            </w:r>
          </w:p>
        </w:tc>
        <w:tc>
          <w:tcPr>
            <w:tcW w:w="1985" w:type="dxa"/>
            <w:vAlign w:val="center"/>
          </w:tcPr>
          <w:p w14:paraId="157BC5F2"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48659A39"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7CDA5738"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5F50E95E"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22EB943D" w14:textId="77777777" w:rsidTr="00EF6FB1">
        <w:tc>
          <w:tcPr>
            <w:tcW w:w="567" w:type="dxa"/>
            <w:shd w:val="clear" w:color="auto" w:fill="auto"/>
            <w:vAlign w:val="center"/>
          </w:tcPr>
          <w:p w14:paraId="5D23FE07"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3.1</w:t>
            </w:r>
          </w:p>
        </w:tc>
        <w:tc>
          <w:tcPr>
            <w:tcW w:w="3402" w:type="dxa"/>
            <w:shd w:val="clear" w:color="auto" w:fill="auto"/>
            <w:vAlign w:val="center"/>
          </w:tcPr>
          <w:p w14:paraId="48D54735"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Daily Allowance</w:t>
            </w:r>
          </w:p>
        </w:tc>
        <w:tc>
          <w:tcPr>
            <w:tcW w:w="1985" w:type="dxa"/>
            <w:vAlign w:val="center"/>
          </w:tcPr>
          <w:p w14:paraId="39198EFA"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Day</w:t>
            </w:r>
          </w:p>
        </w:tc>
        <w:tc>
          <w:tcPr>
            <w:tcW w:w="1041" w:type="dxa"/>
            <w:shd w:val="clear" w:color="auto" w:fill="auto"/>
            <w:vAlign w:val="center"/>
          </w:tcPr>
          <w:p w14:paraId="248ED4AE"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1681D21C"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0D6626C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74FC79A4" w14:textId="77777777" w:rsidTr="00EF6FB1">
        <w:trPr>
          <w:trHeight w:val="88"/>
        </w:trPr>
        <w:tc>
          <w:tcPr>
            <w:tcW w:w="567" w:type="dxa"/>
            <w:shd w:val="clear" w:color="auto" w:fill="auto"/>
            <w:vAlign w:val="center"/>
          </w:tcPr>
          <w:p w14:paraId="42A2B51D" w14:textId="77777777" w:rsidR="006159C3" w:rsidRPr="009E780A" w:rsidRDefault="006159C3" w:rsidP="00EF6FB1">
            <w:pPr>
              <w:spacing w:line="276" w:lineRule="auto"/>
              <w:jc w:val="both"/>
              <w:rPr>
                <w:rFonts w:asciiTheme="minorHAnsi" w:eastAsia="Calibri" w:hAnsiTheme="minorHAnsi" w:cstheme="minorHAnsi"/>
                <w:color w:val="000000" w:themeColor="text1"/>
                <w:lang w:val="ru-RU"/>
              </w:rPr>
            </w:pPr>
            <w:r w:rsidRPr="009E780A">
              <w:rPr>
                <w:rFonts w:asciiTheme="minorHAnsi" w:eastAsia="Calibri" w:hAnsiTheme="minorHAnsi" w:cstheme="minorHAnsi"/>
                <w:color w:val="000000" w:themeColor="text1"/>
                <w:lang w:val="ru-RU"/>
              </w:rPr>
              <w:t>…</w:t>
            </w:r>
          </w:p>
        </w:tc>
        <w:tc>
          <w:tcPr>
            <w:tcW w:w="3402" w:type="dxa"/>
            <w:shd w:val="clear" w:color="auto" w:fill="auto"/>
            <w:vAlign w:val="center"/>
          </w:tcPr>
          <w:p w14:paraId="770AE1EA"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b/>
                <w:color w:val="000000" w:themeColor="text1"/>
              </w:rPr>
              <w:t>…</w:t>
            </w:r>
          </w:p>
        </w:tc>
        <w:tc>
          <w:tcPr>
            <w:tcW w:w="1985" w:type="dxa"/>
            <w:vAlign w:val="center"/>
          </w:tcPr>
          <w:p w14:paraId="7789B9A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79A522CC"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4F34DD2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3A15E4E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1009086A" w14:textId="77777777" w:rsidTr="00EF6FB1">
        <w:tc>
          <w:tcPr>
            <w:tcW w:w="567" w:type="dxa"/>
            <w:shd w:val="clear" w:color="auto" w:fill="auto"/>
            <w:vAlign w:val="center"/>
          </w:tcPr>
          <w:p w14:paraId="14D37A19"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lastRenderedPageBreak/>
              <w:t>4</w:t>
            </w:r>
          </w:p>
        </w:tc>
        <w:tc>
          <w:tcPr>
            <w:tcW w:w="3402" w:type="dxa"/>
            <w:shd w:val="clear" w:color="auto" w:fill="auto"/>
            <w:vAlign w:val="center"/>
          </w:tcPr>
          <w:p w14:paraId="0FFFCBC1"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Other costs (if any - to define clearly activities/costs)</w:t>
            </w:r>
          </w:p>
        </w:tc>
        <w:tc>
          <w:tcPr>
            <w:tcW w:w="1985" w:type="dxa"/>
            <w:vAlign w:val="center"/>
          </w:tcPr>
          <w:p w14:paraId="63386734"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05DC29A9"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6A36DDD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55EA13DE"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298EE754" w14:textId="77777777" w:rsidTr="00EF6FB1">
        <w:tc>
          <w:tcPr>
            <w:tcW w:w="567" w:type="dxa"/>
            <w:shd w:val="clear" w:color="auto" w:fill="auto"/>
            <w:vAlign w:val="center"/>
          </w:tcPr>
          <w:p w14:paraId="4594790A"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4.1</w:t>
            </w:r>
          </w:p>
        </w:tc>
        <w:tc>
          <w:tcPr>
            <w:tcW w:w="3402" w:type="dxa"/>
            <w:shd w:val="clear" w:color="auto" w:fill="auto"/>
            <w:vAlign w:val="center"/>
          </w:tcPr>
          <w:p w14:paraId="6BF446C0"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color w:val="000000" w:themeColor="text1"/>
              </w:rPr>
              <w:t>Branding and design</w:t>
            </w:r>
          </w:p>
        </w:tc>
        <w:tc>
          <w:tcPr>
            <w:tcW w:w="1985" w:type="dxa"/>
            <w:vAlign w:val="center"/>
          </w:tcPr>
          <w:p w14:paraId="154B36F4"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0187E438"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54AE6F3"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358AD15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52CD988C" w14:textId="77777777" w:rsidTr="00EF6FB1">
        <w:tc>
          <w:tcPr>
            <w:tcW w:w="567" w:type="dxa"/>
            <w:shd w:val="clear" w:color="auto" w:fill="auto"/>
            <w:vAlign w:val="center"/>
          </w:tcPr>
          <w:p w14:paraId="6A4D55BC" w14:textId="77777777" w:rsidR="006159C3" w:rsidRPr="009E780A" w:rsidRDefault="006159C3" w:rsidP="00EF6FB1">
            <w:pPr>
              <w:spacing w:line="276" w:lineRule="auto"/>
              <w:jc w:val="both"/>
              <w:rPr>
                <w:rFonts w:asciiTheme="minorHAnsi" w:eastAsia="Calibri" w:hAnsiTheme="minorHAnsi" w:cstheme="minorHAnsi"/>
                <w:color w:val="000000" w:themeColor="text1"/>
              </w:rPr>
            </w:pPr>
            <w:r w:rsidRPr="009E780A">
              <w:rPr>
                <w:rFonts w:asciiTheme="minorHAnsi" w:eastAsia="Calibri" w:hAnsiTheme="minorHAnsi" w:cstheme="minorHAnsi"/>
                <w:color w:val="000000" w:themeColor="text1"/>
              </w:rPr>
              <w:t>4.2</w:t>
            </w:r>
          </w:p>
        </w:tc>
        <w:tc>
          <w:tcPr>
            <w:tcW w:w="3402" w:type="dxa"/>
            <w:shd w:val="clear" w:color="auto" w:fill="auto"/>
            <w:vAlign w:val="center"/>
          </w:tcPr>
          <w:p w14:paraId="33DEED6E"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color w:val="000000" w:themeColor="text1"/>
              </w:rPr>
              <w:t>Social media advertisement</w:t>
            </w:r>
          </w:p>
        </w:tc>
        <w:tc>
          <w:tcPr>
            <w:tcW w:w="1985" w:type="dxa"/>
            <w:vAlign w:val="center"/>
          </w:tcPr>
          <w:p w14:paraId="0A477087"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71B49D2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38FE6851"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12F4C245"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628C4C46" w14:textId="77777777" w:rsidTr="00EF6FB1">
        <w:tc>
          <w:tcPr>
            <w:tcW w:w="567" w:type="dxa"/>
            <w:shd w:val="clear" w:color="auto" w:fill="auto"/>
            <w:vAlign w:val="center"/>
          </w:tcPr>
          <w:p w14:paraId="346217A4" w14:textId="77777777" w:rsidR="006159C3" w:rsidRPr="009E780A" w:rsidRDefault="006159C3" w:rsidP="00EF6FB1">
            <w:pPr>
              <w:spacing w:line="276" w:lineRule="auto"/>
              <w:jc w:val="both"/>
              <w:rPr>
                <w:rFonts w:asciiTheme="minorHAnsi" w:eastAsia="Calibri" w:hAnsiTheme="minorHAnsi" w:cstheme="minorHAnsi"/>
                <w:color w:val="000000" w:themeColor="text1"/>
                <w:lang w:val="ru-RU"/>
              </w:rPr>
            </w:pPr>
            <w:r w:rsidRPr="009E780A">
              <w:rPr>
                <w:rFonts w:asciiTheme="minorHAnsi" w:eastAsia="Calibri" w:hAnsiTheme="minorHAnsi" w:cstheme="minorHAnsi"/>
                <w:color w:val="000000" w:themeColor="text1"/>
                <w:lang w:val="ru-RU"/>
              </w:rPr>
              <w:t>…</w:t>
            </w:r>
          </w:p>
        </w:tc>
        <w:tc>
          <w:tcPr>
            <w:tcW w:w="3402" w:type="dxa"/>
            <w:shd w:val="clear" w:color="auto" w:fill="auto"/>
            <w:vAlign w:val="center"/>
          </w:tcPr>
          <w:p w14:paraId="3231ADD2" w14:textId="77777777" w:rsidR="006159C3" w:rsidRPr="009E780A" w:rsidRDefault="006159C3" w:rsidP="00EF6FB1">
            <w:pPr>
              <w:spacing w:line="276" w:lineRule="auto"/>
              <w:jc w:val="both"/>
              <w:rPr>
                <w:rFonts w:asciiTheme="minorHAnsi" w:eastAsia="Calibri" w:hAnsiTheme="minorHAnsi" w:cstheme="minorHAnsi"/>
                <w:color w:val="000000" w:themeColor="text1"/>
                <w:lang w:val="ru-RU"/>
              </w:rPr>
            </w:pPr>
            <w:r w:rsidRPr="009E780A">
              <w:rPr>
                <w:rFonts w:asciiTheme="minorHAnsi" w:eastAsia="Calibri" w:hAnsiTheme="minorHAnsi" w:cstheme="minorHAnsi"/>
                <w:color w:val="000000" w:themeColor="text1"/>
                <w:lang w:val="ru-RU"/>
              </w:rPr>
              <w:t>…</w:t>
            </w:r>
          </w:p>
        </w:tc>
        <w:tc>
          <w:tcPr>
            <w:tcW w:w="1985" w:type="dxa"/>
            <w:vAlign w:val="center"/>
          </w:tcPr>
          <w:p w14:paraId="36E61074"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331210B4"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71785B5"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3C71530F"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r w:rsidR="006159C3" w:rsidRPr="009E780A" w14:paraId="20145D2D" w14:textId="77777777" w:rsidTr="00EF6FB1">
        <w:tc>
          <w:tcPr>
            <w:tcW w:w="567" w:type="dxa"/>
            <w:shd w:val="clear" w:color="auto" w:fill="auto"/>
            <w:vAlign w:val="center"/>
          </w:tcPr>
          <w:p w14:paraId="3B5713D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3402" w:type="dxa"/>
            <w:shd w:val="clear" w:color="auto" w:fill="auto"/>
            <w:vAlign w:val="center"/>
          </w:tcPr>
          <w:p w14:paraId="16A1D77C" w14:textId="77777777" w:rsidR="006159C3" w:rsidRPr="009E780A" w:rsidRDefault="006159C3" w:rsidP="00EF6FB1">
            <w:pPr>
              <w:spacing w:line="276" w:lineRule="auto"/>
              <w:jc w:val="both"/>
              <w:rPr>
                <w:rFonts w:asciiTheme="minorHAnsi" w:eastAsia="Calibri" w:hAnsiTheme="minorHAnsi" w:cstheme="minorHAnsi"/>
                <w:b/>
                <w:color w:val="000000" w:themeColor="text1"/>
              </w:rPr>
            </w:pPr>
            <w:r w:rsidRPr="009E780A">
              <w:rPr>
                <w:rFonts w:asciiTheme="minorHAnsi" w:eastAsia="Calibri" w:hAnsiTheme="minorHAnsi" w:cstheme="minorHAnsi"/>
                <w:b/>
                <w:color w:val="000000" w:themeColor="text1"/>
              </w:rPr>
              <w:t xml:space="preserve">Total </w:t>
            </w:r>
            <w:r w:rsidRPr="009E780A">
              <w:rPr>
                <w:rFonts w:asciiTheme="minorHAnsi" w:eastAsia="Calibri" w:hAnsiTheme="minorHAnsi" w:cstheme="minorHAnsi"/>
                <w:color w:val="000000" w:themeColor="text1"/>
              </w:rPr>
              <w:t>(please indicate currency)</w:t>
            </w:r>
          </w:p>
        </w:tc>
        <w:tc>
          <w:tcPr>
            <w:tcW w:w="1985" w:type="dxa"/>
            <w:vAlign w:val="center"/>
          </w:tcPr>
          <w:p w14:paraId="59D46D7D"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041" w:type="dxa"/>
            <w:shd w:val="clear" w:color="auto" w:fill="auto"/>
            <w:vAlign w:val="center"/>
          </w:tcPr>
          <w:p w14:paraId="45792C27"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943" w:type="dxa"/>
            <w:shd w:val="clear" w:color="auto" w:fill="auto"/>
            <w:vAlign w:val="center"/>
          </w:tcPr>
          <w:p w14:paraId="549FA28B"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c>
          <w:tcPr>
            <w:tcW w:w="1127" w:type="dxa"/>
            <w:vAlign w:val="center"/>
          </w:tcPr>
          <w:p w14:paraId="0B2B8830" w14:textId="77777777" w:rsidR="006159C3" w:rsidRPr="009E780A" w:rsidRDefault="006159C3" w:rsidP="00EF6FB1">
            <w:pPr>
              <w:spacing w:line="276" w:lineRule="auto"/>
              <w:jc w:val="both"/>
              <w:rPr>
                <w:rFonts w:asciiTheme="minorHAnsi" w:eastAsia="Calibri" w:hAnsiTheme="minorHAnsi" w:cstheme="minorHAnsi"/>
                <w:color w:val="000000" w:themeColor="text1"/>
              </w:rPr>
            </w:pPr>
          </w:p>
        </w:tc>
      </w:tr>
    </w:tbl>
    <w:p w14:paraId="4847429E" w14:textId="77777777" w:rsidR="006159C3" w:rsidRPr="009E780A" w:rsidRDefault="006159C3" w:rsidP="006159C3">
      <w:pPr>
        <w:spacing w:line="276" w:lineRule="auto"/>
        <w:jc w:val="both"/>
        <w:rPr>
          <w:rFonts w:asciiTheme="minorHAnsi" w:eastAsia="Calibri" w:hAnsiTheme="minorHAnsi" w:cstheme="minorHAnsi"/>
          <w:color w:val="000000" w:themeColor="text1"/>
          <w:lang w:val="en-GB"/>
        </w:rPr>
      </w:pPr>
    </w:p>
    <w:p w14:paraId="70D374DF" w14:textId="77777777" w:rsidR="006159C3" w:rsidRPr="009E780A" w:rsidRDefault="006159C3" w:rsidP="006159C3">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b/>
          <w:bCs/>
          <w:color w:val="000000" w:themeColor="text1"/>
          <w:lang w:val="en-GB"/>
        </w:rPr>
        <w:t>VI. EVALUATION CRITERIA</w:t>
      </w:r>
    </w:p>
    <w:p w14:paraId="7B37882B" w14:textId="77777777" w:rsidR="006159C3" w:rsidRPr="009E780A" w:rsidRDefault="006159C3" w:rsidP="006159C3">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Evaluation and comparison of proposals</w:t>
      </w:r>
    </w:p>
    <w:p w14:paraId="1C6FCEE3"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A two-stage procedure is utilized in evaluating the proposals, with evaluation of the technical proposal being completed prior to any price proposal being opened and compared. The price proposals will be opened only for submissions that passed the minimum technical score of 70% (or 490 points) of the obtainable score of 700 points in the evaluation of the technical proposals.</w:t>
      </w:r>
    </w:p>
    <w:p w14:paraId="08609849"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In the First Stage, the technical proposal is evaluated on the basis of its responsiveness to the Terms of Reference (ToR) and as per below Evaluation Criteria.</w:t>
      </w:r>
    </w:p>
    <w:p w14:paraId="7CBED65F"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In the Second Stage, the price proposals of all offerors, who have attained minimum 70% score in the technical evaluation, will be reviewed.</w:t>
      </w:r>
    </w:p>
    <w:p w14:paraId="40330102"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Overall evaluation will be completed in accordance with cumulative analysis scheme, under which the technical and financial aspects will have pre-assigned weights on 70% and 30% of the overall score respectively. The lowest cost financial proposal (out of technically compliant) will be selected as a baseline and allocated the maximum number of points obtainable for financial part (i.e. 300). All other financial proposals will receive a number of points inversely proportional to their quoted price; e.g. 300 points x lowest price / quoted price.</w:t>
      </w:r>
    </w:p>
    <w:p w14:paraId="7FBA855C"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The winning proposal will be the one with the highest number of points after the points obtained in both technical and financial evaluations, respectively, are added up. The contract will be devoted to the bidder that submitted the winning proposal.</w:t>
      </w:r>
    </w:p>
    <w:p w14:paraId="319B203F" w14:textId="77777777" w:rsidR="006159C3" w:rsidRPr="009E780A" w:rsidRDefault="006159C3" w:rsidP="006159C3">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Evaluation and comparison of proposals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3590"/>
        <w:gridCol w:w="1292"/>
        <w:gridCol w:w="1755"/>
        <w:gridCol w:w="625"/>
        <w:gridCol w:w="624"/>
        <w:gridCol w:w="622"/>
        <w:gridCol w:w="669"/>
      </w:tblGrid>
      <w:tr w:rsidR="006159C3" w:rsidRPr="009E780A" w14:paraId="2D7863DA" w14:textId="77777777" w:rsidTr="00EF6FB1">
        <w:tc>
          <w:tcPr>
            <w:tcW w:w="4209" w:type="dxa"/>
            <w:gridSpan w:val="2"/>
            <w:shd w:val="clear" w:color="auto" w:fill="auto"/>
          </w:tcPr>
          <w:p w14:paraId="2730D440"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Summarized evaluation form of the technical proposal</w:t>
            </w:r>
          </w:p>
        </w:tc>
        <w:tc>
          <w:tcPr>
            <w:tcW w:w="1305" w:type="dxa"/>
            <w:shd w:val="clear" w:color="auto" w:fill="auto"/>
          </w:tcPr>
          <w:p w14:paraId="174B5A0B"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Share of evaluation</w:t>
            </w:r>
          </w:p>
        </w:tc>
        <w:tc>
          <w:tcPr>
            <w:tcW w:w="1803" w:type="dxa"/>
            <w:shd w:val="clear" w:color="auto" w:fill="auto"/>
          </w:tcPr>
          <w:p w14:paraId="40CA13B7"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Maximum score</w:t>
            </w:r>
          </w:p>
        </w:tc>
        <w:tc>
          <w:tcPr>
            <w:tcW w:w="2629" w:type="dxa"/>
            <w:gridSpan w:val="4"/>
            <w:shd w:val="clear" w:color="auto" w:fill="auto"/>
          </w:tcPr>
          <w:p w14:paraId="23632468"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 xml:space="preserve">Company / Other organization </w:t>
            </w:r>
          </w:p>
        </w:tc>
      </w:tr>
      <w:tr w:rsidR="006159C3" w:rsidRPr="009E780A" w14:paraId="50886818" w14:textId="77777777" w:rsidTr="00EF6FB1">
        <w:tc>
          <w:tcPr>
            <w:tcW w:w="460" w:type="dxa"/>
            <w:shd w:val="clear" w:color="auto" w:fill="auto"/>
          </w:tcPr>
          <w:p w14:paraId="7E9B7344"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1</w:t>
            </w:r>
          </w:p>
        </w:tc>
        <w:tc>
          <w:tcPr>
            <w:tcW w:w="3749" w:type="dxa"/>
            <w:shd w:val="clear" w:color="auto" w:fill="auto"/>
          </w:tcPr>
          <w:p w14:paraId="2CA1E61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Experience of the company / organization that submits proposal</w:t>
            </w:r>
          </w:p>
        </w:tc>
        <w:tc>
          <w:tcPr>
            <w:tcW w:w="1305" w:type="dxa"/>
            <w:shd w:val="clear" w:color="auto" w:fill="auto"/>
          </w:tcPr>
          <w:p w14:paraId="5A042FCE"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25</w:t>
            </w:r>
            <w:r w:rsidRPr="009E780A">
              <w:rPr>
                <w:rFonts w:asciiTheme="minorHAnsi" w:eastAsiaTheme="minorEastAsia" w:hAnsiTheme="minorHAnsi" w:cstheme="minorHAnsi"/>
                <w:color w:val="000000" w:themeColor="text1"/>
                <w:lang w:val="uk-UA"/>
              </w:rPr>
              <w:t>%</w:t>
            </w:r>
          </w:p>
        </w:tc>
        <w:tc>
          <w:tcPr>
            <w:tcW w:w="1803" w:type="dxa"/>
            <w:shd w:val="clear" w:color="auto" w:fill="auto"/>
          </w:tcPr>
          <w:p w14:paraId="6DAAE7EC"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175</w:t>
            </w:r>
          </w:p>
        </w:tc>
        <w:tc>
          <w:tcPr>
            <w:tcW w:w="645" w:type="dxa"/>
            <w:shd w:val="clear" w:color="auto" w:fill="auto"/>
          </w:tcPr>
          <w:p w14:paraId="50902CC3"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45" w:type="dxa"/>
            <w:shd w:val="clear" w:color="auto" w:fill="auto"/>
          </w:tcPr>
          <w:p w14:paraId="46122190"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44" w:type="dxa"/>
            <w:shd w:val="clear" w:color="auto" w:fill="auto"/>
          </w:tcPr>
          <w:p w14:paraId="409E5A4B"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95" w:type="dxa"/>
            <w:shd w:val="clear" w:color="auto" w:fill="auto"/>
          </w:tcPr>
          <w:p w14:paraId="15FAC5F1"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66694F95" w14:textId="77777777" w:rsidTr="00EF6FB1">
        <w:tc>
          <w:tcPr>
            <w:tcW w:w="460" w:type="dxa"/>
            <w:shd w:val="clear" w:color="auto" w:fill="auto"/>
          </w:tcPr>
          <w:p w14:paraId="1C0E4DBE"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2</w:t>
            </w:r>
          </w:p>
        </w:tc>
        <w:tc>
          <w:tcPr>
            <w:tcW w:w="3749" w:type="dxa"/>
            <w:shd w:val="clear" w:color="auto" w:fill="auto"/>
          </w:tcPr>
          <w:p w14:paraId="6BC9308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Proposed work plan, methodology and approach</w:t>
            </w:r>
          </w:p>
        </w:tc>
        <w:tc>
          <w:tcPr>
            <w:tcW w:w="1305" w:type="dxa"/>
            <w:shd w:val="clear" w:color="auto" w:fill="auto"/>
          </w:tcPr>
          <w:p w14:paraId="2056FE2A"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lang w:val="uk-UA"/>
              </w:rPr>
              <w:t>45%</w:t>
            </w:r>
          </w:p>
        </w:tc>
        <w:tc>
          <w:tcPr>
            <w:tcW w:w="1803" w:type="dxa"/>
            <w:shd w:val="clear" w:color="auto" w:fill="auto"/>
          </w:tcPr>
          <w:p w14:paraId="44614C6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lang w:val="uk-UA"/>
              </w:rPr>
              <w:t>315</w:t>
            </w:r>
          </w:p>
        </w:tc>
        <w:tc>
          <w:tcPr>
            <w:tcW w:w="645" w:type="dxa"/>
            <w:shd w:val="clear" w:color="auto" w:fill="auto"/>
          </w:tcPr>
          <w:p w14:paraId="63BBE4C7"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45" w:type="dxa"/>
            <w:shd w:val="clear" w:color="auto" w:fill="auto"/>
          </w:tcPr>
          <w:p w14:paraId="3A448155"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44" w:type="dxa"/>
            <w:shd w:val="clear" w:color="auto" w:fill="auto"/>
          </w:tcPr>
          <w:p w14:paraId="712267F4"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95" w:type="dxa"/>
            <w:shd w:val="clear" w:color="auto" w:fill="auto"/>
          </w:tcPr>
          <w:p w14:paraId="4FFADFD2"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351B730B" w14:textId="77777777" w:rsidTr="00EF6FB1">
        <w:trPr>
          <w:trHeight w:val="449"/>
        </w:trPr>
        <w:tc>
          <w:tcPr>
            <w:tcW w:w="460" w:type="dxa"/>
            <w:shd w:val="clear" w:color="auto" w:fill="auto"/>
          </w:tcPr>
          <w:p w14:paraId="711EEE3A"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3</w:t>
            </w:r>
          </w:p>
        </w:tc>
        <w:tc>
          <w:tcPr>
            <w:tcW w:w="3749" w:type="dxa"/>
            <w:shd w:val="clear" w:color="auto" w:fill="auto"/>
          </w:tcPr>
          <w:p w14:paraId="4AA624E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Staff and invited experts / consultants</w:t>
            </w:r>
          </w:p>
        </w:tc>
        <w:tc>
          <w:tcPr>
            <w:tcW w:w="1305" w:type="dxa"/>
            <w:shd w:val="clear" w:color="auto" w:fill="auto"/>
          </w:tcPr>
          <w:p w14:paraId="62E17E5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30</w:t>
            </w:r>
            <w:r w:rsidRPr="009E780A">
              <w:rPr>
                <w:rFonts w:asciiTheme="minorHAnsi" w:eastAsiaTheme="minorEastAsia" w:hAnsiTheme="minorHAnsi" w:cstheme="minorHAnsi"/>
                <w:color w:val="000000" w:themeColor="text1"/>
                <w:lang w:val="uk-UA"/>
              </w:rPr>
              <w:t>%</w:t>
            </w:r>
          </w:p>
        </w:tc>
        <w:tc>
          <w:tcPr>
            <w:tcW w:w="1803" w:type="dxa"/>
            <w:shd w:val="clear" w:color="auto" w:fill="auto"/>
          </w:tcPr>
          <w:p w14:paraId="7FB7B43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210</w:t>
            </w:r>
          </w:p>
        </w:tc>
        <w:tc>
          <w:tcPr>
            <w:tcW w:w="645" w:type="dxa"/>
            <w:shd w:val="clear" w:color="auto" w:fill="auto"/>
          </w:tcPr>
          <w:p w14:paraId="4589135F"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45" w:type="dxa"/>
            <w:shd w:val="clear" w:color="auto" w:fill="auto"/>
          </w:tcPr>
          <w:p w14:paraId="36B8ED51"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44" w:type="dxa"/>
            <w:shd w:val="clear" w:color="auto" w:fill="auto"/>
          </w:tcPr>
          <w:p w14:paraId="6F75130A"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695" w:type="dxa"/>
            <w:shd w:val="clear" w:color="auto" w:fill="auto"/>
          </w:tcPr>
          <w:p w14:paraId="796865EF"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271F80FE" w14:textId="77777777" w:rsidTr="00EF6FB1">
        <w:tc>
          <w:tcPr>
            <w:tcW w:w="460" w:type="dxa"/>
            <w:shd w:val="clear" w:color="auto" w:fill="auto"/>
          </w:tcPr>
          <w:p w14:paraId="79193227"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3749" w:type="dxa"/>
            <w:shd w:val="clear" w:color="auto" w:fill="auto"/>
          </w:tcPr>
          <w:p w14:paraId="56A5F51B"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Total score</w:t>
            </w:r>
          </w:p>
        </w:tc>
        <w:tc>
          <w:tcPr>
            <w:tcW w:w="1305" w:type="dxa"/>
            <w:shd w:val="clear" w:color="auto" w:fill="auto"/>
          </w:tcPr>
          <w:p w14:paraId="37B8FF3A"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lang w:val="uk-UA"/>
              </w:rPr>
              <w:t>100%</w:t>
            </w:r>
          </w:p>
        </w:tc>
        <w:tc>
          <w:tcPr>
            <w:tcW w:w="1803" w:type="dxa"/>
            <w:shd w:val="clear" w:color="auto" w:fill="auto"/>
          </w:tcPr>
          <w:p w14:paraId="4F24158F"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lang w:val="uk-UA"/>
              </w:rPr>
              <w:t>700</w:t>
            </w:r>
          </w:p>
        </w:tc>
        <w:tc>
          <w:tcPr>
            <w:tcW w:w="645" w:type="dxa"/>
            <w:shd w:val="clear" w:color="auto" w:fill="auto"/>
          </w:tcPr>
          <w:p w14:paraId="365BDF59"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45" w:type="dxa"/>
            <w:shd w:val="clear" w:color="auto" w:fill="auto"/>
          </w:tcPr>
          <w:p w14:paraId="7D942F59"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44" w:type="dxa"/>
            <w:shd w:val="clear" w:color="auto" w:fill="auto"/>
          </w:tcPr>
          <w:p w14:paraId="38E95741"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95" w:type="dxa"/>
            <w:shd w:val="clear" w:color="auto" w:fill="auto"/>
          </w:tcPr>
          <w:p w14:paraId="6AC51E12"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r>
      <w:tr w:rsidR="006159C3" w:rsidRPr="009E780A" w14:paraId="0004158F" w14:textId="77777777" w:rsidTr="00EF6FB1">
        <w:tc>
          <w:tcPr>
            <w:tcW w:w="460" w:type="dxa"/>
            <w:shd w:val="clear" w:color="auto" w:fill="auto"/>
          </w:tcPr>
          <w:p w14:paraId="7EA44BD7"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3749" w:type="dxa"/>
            <w:shd w:val="clear" w:color="auto" w:fill="auto"/>
          </w:tcPr>
          <w:p w14:paraId="7FFE6073"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Remarks</w:t>
            </w:r>
          </w:p>
        </w:tc>
        <w:tc>
          <w:tcPr>
            <w:tcW w:w="1305" w:type="dxa"/>
            <w:shd w:val="clear" w:color="auto" w:fill="auto"/>
          </w:tcPr>
          <w:p w14:paraId="5CC72AF7"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1803" w:type="dxa"/>
            <w:shd w:val="clear" w:color="auto" w:fill="auto"/>
          </w:tcPr>
          <w:p w14:paraId="5FC82410"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45" w:type="dxa"/>
            <w:shd w:val="clear" w:color="auto" w:fill="auto"/>
          </w:tcPr>
          <w:p w14:paraId="1C1C6DF4"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45" w:type="dxa"/>
            <w:shd w:val="clear" w:color="auto" w:fill="auto"/>
          </w:tcPr>
          <w:p w14:paraId="09B2F1F3"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44" w:type="dxa"/>
            <w:shd w:val="clear" w:color="auto" w:fill="auto"/>
          </w:tcPr>
          <w:p w14:paraId="30F8B59E"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695" w:type="dxa"/>
            <w:shd w:val="clear" w:color="auto" w:fill="auto"/>
          </w:tcPr>
          <w:p w14:paraId="505C4D08"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r>
    </w:tbl>
    <w:p w14:paraId="37BBC6C6"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Technical evaluation forms are provided at the next pages. The maximal points obtainable as per each criterion indicate the relative importance or score weight in general evaluation process. </w:t>
      </w:r>
    </w:p>
    <w:p w14:paraId="39C559C5" w14:textId="77777777" w:rsidR="006159C3" w:rsidRPr="009E780A" w:rsidRDefault="006159C3" w:rsidP="006159C3">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Technical Evaluation Forms:</w:t>
      </w:r>
    </w:p>
    <w:p w14:paraId="6311B8F9"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Form 1. Experience of the company / organization submitting the proposal</w:t>
      </w:r>
    </w:p>
    <w:p w14:paraId="39F22391"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Form 2. Proposed work plan, methodology and approach</w:t>
      </w:r>
    </w:p>
    <w:p w14:paraId="194B35DD" w14:textId="77777777" w:rsidR="006159C3" w:rsidRPr="009E780A" w:rsidRDefault="006159C3" w:rsidP="006159C3">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Form 3. Team leader and team members </w:t>
      </w:r>
    </w:p>
    <w:p w14:paraId="755E1DFF" w14:textId="77777777" w:rsidR="006159C3" w:rsidRPr="009E780A" w:rsidRDefault="006159C3" w:rsidP="006159C3">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Technical proposal includes the following criteria and corresponding points:</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4877"/>
        <w:gridCol w:w="1709"/>
        <w:gridCol w:w="14"/>
        <w:gridCol w:w="863"/>
        <w:gridCol w:w="709"/>
        <w:gridCol w:w="850"/>
      </w:tblGrid>
      <w:tr w:rsidR="006159C3" w:rsidRPr="009E780A" w14:paraId="4AAFBB7F" w14:textId="77777777" w:rsidTr="00EF6FB1">
        <w:tc>
          <w:tcPr>
            <w:tcW w:w="6062" w:type="dxa"/>
            <w:gridSpan w:val="2"/>
            <w:vMerge w:val="restart"/>
            <w:shd w:val="clear" w:color="auto" w:fill="auto"/>
          </w:tcPr>
          <w:p w14:paraId="36B1C11D"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Evaluation of technical proposals</w:t>
            </w:r>
          </w:p>
          <w:p w14:paraId="5C4A4A94" w14:textId="77777777" w:rsidR="006159C3" w:rsidRPr="009E780A" w:rsidRDefault="006159C3" w:rsidP="00EF6FB1">
            <w:pPr>
              <w:spacing w:line="276" w:lineRule="auto"/>
              <w:rPr>
                <w:rFonts w:asciiTheme="minorHAnsi" w:eastAsiaTheme="minorEastAsia" w:hAnsiTheme="minorHAnsi" w:cstheme="minorHAnsi"/>
                <w:b/>
                <w:bCs/>
                <w:color w:val="000000" w:themeColor="text1"/>
                <w:u w:val="single"/>
              </w:rPr>
            </w:pPr>
            <w:r w:rsidRPr="009E780A">
              <w:rPr>
                <w:rFonts w:asciiTheme="minorHAnsi" w:eastAsiaTheme="minorEastAsia" w:hAnsiTheme="minorHAnsi" w:cstheme="minorHAnsi"/>
                <w:b/>
                <w:bCs/>
                <w:color w:val="000000" w:themeColor="text1"/>
                <w:u w:val="single"/>
              </w:rPr>
              <w:t>Form 1</w:t>
            </w:r>
          </w:p>
        </w:tc>
        <w:tc>
          <w:tcPr>
            <w:tcW w:w="1723" w:type="dxa"/>
            <w:gridSpan w:val="2"/>
            <w:vMerge w:val="restart"/>
            <w:shd w:val="clear" w:color="auto" w:fill="auto"/>
          </w:tcPr>
          <w:p w14:paraId="291BEFD3"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Maximum score</w:t>
            </w:r>
          </w:p>
        </w:tc>
        <w:tc>
          <w:tcPr>
            <w:tcW w:w="2422" w:type="dxa"/>
            <w:gridSpan w:val="3"/>
            <w:shd w:val="clear" w:color="auto" w:fill="auto"/>
          </w:tcPr>
          <w:p w14:paraId="2FCC463F"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 xml:space="preserve">Company / Other organization </w:t>
            </w:r>
          </w:p>
        </w:tc>
      </w:tr>
      <w:tr w:rsidR="006159C3" w:rsidRPr="009E780A" w14:paraId="37B4F820" w14:textId="77777777" w:rsidTr="00EF6FB1">
        <w:trPr>
          <w:trHeight w:val="263"/>
        </w:trPr>
        <w:tc>
          <w:tcPr>
            <w:tcW w:w="6062" w:type="dxa"/>
            <w:gridSpan w:val="2"/>
            <w:vMerge/>
            <w:shd w:val="clear" w:color="auto" w:fill="auto"/>
          </w:tcPr>
          <w:p w14:paraId="52B8E475"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p>
        </w:tc>
        <w:tc>
          <w:tcPr>
            <w:tcW w:w="1723" w:type="dxa"/>
            <w:gridSpan w:val="2"/>
            <w:vMerge/>
            <w:shd w:val="clear" w:color="auto" w:fill="auto"/>
          </w:tcPr>
          <w:p w14:paraId="1A2136DF"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p>
        </w:tc>
        <w:tc>
          <w:tcPr>
            <w:tcW w:w="863" w:type="dxa"/>
            <w:shd w:val="clear" w:color="auto" w:fill="auto"/>
          </w:tcPr>
          <w:p w14:paraId="0742BEBD"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А</w:t>
            </w:r>
          </w:p>
        </w:tc>
        <w:tc>
          <w:tcPr>
            <w:tcW w:w="709" w:type="dxa"/>
            <w:shd w:val="clear" w:color="auto" w:fill="auto"/>
          </w:tcPr>
          <w:p w14:paraId="269C1534"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В</w:t>
            </w:r>
          </w:p>
        </w:tc>
        <w:tc>
          <w:tcPr>
            <w:tcW w:w="850" w:type="dxa"/>
            <w:shd w:val="clear" w:color="auto" w:fill="auto"/>
          </w:tcPr>
          <w:p w14:paraId="4CE63CBD"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С</w:t>
            </w:r>
          </w:p>
        </w:tc>
      </w:tr>
      <w:tr w:rsidR="006159C3" w:rsidRPr="009E780A" w14:paraId="6E8217EB" w14:textId="77777777" w:rsidTr="00EF6FB1">
        <w:tc>
          <w:tcPr>
            <w:tcW w:w="10207" w:type="dxa"/>
            <w:gridSpan w:val="7"/>
            <w:shd w:val="clear" w:color="auto" w:fill="D9D9D9" w:themeFill="background1" w:themeFillShade="D9"/>
          </w:tcPr>
          <w:p w14:paraId="349FB8D2"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Experience of the company / organization submitting the proposal</w:t>
            </w:r>
          </w:p>
        </w:tc>
      </w:tr>
      <w:tr w:rsidR="006159C3" w:rsidRPr="009E780A" w14:paraId="3B3E2E8C" w14:textId="77777777" w:rsidTr="00EF6FB1">
        <w:trPr>
          <w:trHeight w:val="2258"/>
        </w:trPr>
        <w:tc>
          <w:tcPr>
            <w:tcW w:w="1185" w:type="dxa"/>
            <w:shd w:val="clear" w:color="auto" w:fill="auto"/>
          </w:tcPr>
          <w:p w14:paraId="0FDC8517"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color w:val="000000" w:themeColor="text1"/>
              </w:rPr>
              <w:lastRenderedPageBreak/>
              <w:t>1.1</w:t>
            </w:r>
          </w:p>
        </w:tc>
        <w:tc>
          <w:tcPr>
            <w:tcW w:w="4877" w:type="dxa"/>
            <w:tcBorders>
              <w:bottom w:val="single" w:sz="4" w:space="0" w:color="auto"/>
            </w:tcBorders>
            <w:shd w:val="clear" w:color="auto" w:fill="auto"/>
          </w:tcPr>
          <w:p w14:paraId="19EA7A6E"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hAnsiTheme="minorHAnsi" w:cstheme="minorHAnsi"/>
                <w:lang w:val="en-GB"/>
              </w:rPr>
              <w:t>Proven experience in the field of creating comic books, visual storytelling, design and related fields - at least 3 implemented projects</w:t>
            </w:r>
          </w:p>
          <w:p w14:paraId="536794D8"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a substantial experience - 6 projects and more – 60 points</w:t>
            </w:r>
          </w:p>
          <w:p w14:paraId="47C5F5DD"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good experience - 5-4 project – 45 points</w:t>
            </w:r>
          </w:p>
          <w:p w14:paraId="1075FF7F"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some experience – 3 projects and less – 30 points</w:t>
            </w:r>
          </w:p>
        </w:tc>
        <w:tc>
          <w:tcPr>
            <w:tcW w:w="1709" w:type="dxa"/>
            <w:tcBorders>
              <w:bottom w:val="single" w:sz="4" w:space="0" w:color="auto"/>
            </w:tcBorders>
            <w:shd w:val="clear" w:color="auto" w:fill="auto"/>
          </w:tcPr>
          <w:p w14:paraId="19D7674F"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bCs/>
                <w:color w:val="000000" w:themeColor="text1"/>
              </w:rPr>
              <w:t xml:space="preserve">60 </w:t>
            </w:r>
          </w:p>
        </w:tc>
        <w:tc>
          <w:tcPr>
            <w:tcW w:w="877" w:type="dxa"/>
            <w:gridSpan w:val="2"/>
            <w:tcBorders>
              <w:bottom w:val="single" w:sz="4" w:space="0" w:color="auto"/>
            </w:tcBorders>
            <w:shd w:val="clear" w:color="auto" w:fill="auto"/>
          </w:tcPr>
          <w:p w14:paraId="77A2EFB4"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c>
          <w:tcPr>
            <w:tcW w:w="709" w:type="dxa"/>
            <w:tcBorders>
              <w:bottom w:val="single" w:sz="4" w:space="0" w:color="auto"/>
            </w:tcBorders>
            <w:shd w:val="clear" w:color="auto" w:fill="auto"/>
          </w:tcPr>
          <w:p w14:paraId="40D2BA76"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c>
          <w:tcPr>
            <w:tcW w:w="850" w:type="dxa"/>
            <w:tcBorders>
              <w:bottom w:val="single" w:sz="4" w:space="0" w:color="auto"/>
            </w:tcBorders>
            <w:shd w:val="clear" w:color="auto" w:fill="auto"/>
          </w:tcPr>
          <w:p w14:paraId="6F481443"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r>
      <w:tr w:rsidR="006159C3" w:rsidRPr="009E780A" w14:paraId="637C6BF7" w14:textId="77777777" w:rsidTr="00EF6FB1">
        <w:trPr>
          <w:trHeight w:val="2835"/>
        </w:trPr>
        <w:tc>
          <w:tcPr>
            <w:tcW w:w="1185" w:type="dxa"/>
            <w:tcBorders>
              <w:top w:val="single" w:sz="4" w:space="0" w:color="auto"/>
            </w:tcBorders>
            <w:shd w:val="clear" w:color="auto" w:fill="auto"/>
          </w:tcPr>
          <w:p w14:paraId="5B8C9364"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1.2</w:t>
            </w:r>
          </w:p>
        </w:tc>
        <w:tc>
          <w:tcPr>
            <w:tcW w:w="4877" w:type="dxa"/>
            <w:tcBorders>
              <w:top w:val="single" w:sz="4" w:space="0" w:color="auto"/>
            </w:tcBorders>
            <w:shd w:val="clear" w:color="auto" w:fill="auto"/>
          </w:tcPr>
          <w:p w14:paraId="3AFF37B3"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 xml:space="preserve">Experience in creating digital comic books </w:t>
            </w:r>
          </w:p>
          <w:p w14:paraId="6C0895BB"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a substantial experience – 4 digital comic books created – 60 points</w:t>
            </w:r>
          </w:p>
          <w:p w14:paraId="2065209F"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good experience – 2-3 digital comic books created – 50 points</w:t>
            </w:r>
          </w:p>
          <w:p w14:paraId="62A126A3"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some experience of working – 1 digital comic books created – 40 points</w:t>
            </w:r>
          </w:p>
          <w:p w14:paraId="5B5421DE"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no experience in digital comic books creating – 30 points</w:t>
            </w:r>
          </w:p>
        </w:tc>
        <w:tc>
          <w:tcPr>
            <w:tcW w:w="1709" w:type="dxa"/>
            <w:tcBorders>
              <w:top w:val="single" w:sz="4" w:space="0" w:color="auto"/>
            </w:tcBorders>
            <w:shd w:val="clear" w:color="auto" w:fill="auto"/>
          </w:tcPr>
          <w:p w14:paraId="45A415A5"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bCs/>
                <w:color w:val="000000" w:themeColor="text1"/>
              </w:rPr>
              <w:t>60</w:t>
            </w:r>
          </w:p>
        </w:tc>
        <w:tc>
          <w:tcPr>
            <w:tcW w:w="877" w:type="dxa"/>
            <w:gridSpan w:val="2"/>
            <w:tcBorders>
              <w:top w:val="single" w:sz="4" w:space="0" w:color="auto"/>
            </w:tcBorders>
            <w:shd w:val="clear" w:color="auto" w:fill="auto"/>
          </w:tcPr>
          <w:p w14:paraId="42DF262B"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c>
          <w:tcPr>
            <w:tcW w:w="709" w:type="dxa"/>
            <w:tcBorders>
              <w:top w:val="single" w:sz="4" w:space="0" w:color="auto"/>
            </w:tcBorders>
            <w:shd w:val="clear" w:color="auto" w:fill="auto"/>
          </w:tcPr>
          <w:p w14:paraId="05C8278D"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c>
          <w:tcPr>
            <w:tcW w:w="850" w:type="dxa"/>
            <w:tcBorders>
              <w:top w:val="single" w:sz="4" w:space="0" w:color="auto"/>
            </w:tcBorders>
            <w:shd w:val="clear" w:color="auto" w:fill="auto"/>
          </w:tcPr>
          <w:p w14:paraId="6AA1FD39"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r>
      <w:tr w:rsidR="006159C3" w:rsidRPr="009E780A" w14:paraId="4F56F9AF" w14:textId="77777777" w:rsidTr="00EF6FB1">
        <w:trPr>
          <w:trHeight w:val="3102"/>
        </w:trPr>
        <w:tc>
          <w:tcPr>
            <w:tcW w:w="1185" w:type="dxa"/>
            <w:tcBorders>
              <w:top w:val="single" w:sz="4" w:space="0" w:color="auto"/>
            </w:tcBorders>
            <w:shd w:val="clear" w:color="auto" w:fill="auto"/>
          </w:tcPr>
          <w:p w14:paraId="3746D107"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1.3</w:t>
            </w:r>
          </w:p>
        </w:tc>
        <w:tc>
          <w:tcPr>
            <w:tcW w:w="4877" w:type="dxa"/>
            <w:tcBorders>
              <w:top w:val="single" w:sz="4" w:space="0" w:color="auto"/>
            </w:tcBorders>
            <w:shd w:val="clear" w:color="auto" w:fill="auto"/>
          </w:tcPr>
          <w:p w14:paraId="32CDBB68"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Proven experience with projects on an intersection of creative and social spheres (e.g. design products created to raise awareness, to inform, etc.) - at least 1 implemented project</w:t>
            </w:r>
          </w:p>
          <w:p w14:paraId="199B51A9"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 xml:space="preserve">There is a substantial experience – 4 and more projects implemented – 55 points </w:t>
            </w:r>
          </w:p>
          <w:p w14:paraId="769881CE"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 xml:space="preserve">There is good experience – 3-2 projects implemented – 40 points </w:t>
            </w:r>
          </w:p>
          <w:p w14:paraId="53B8ABA1"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There is some experience – 1 project implemented – 20 points</w:t>
            </w:r>
          </w:p>
        </w:tc>
        <w:tc>
          <w:tcPr>
            <w:tcW w:w="1709" w:type="dxa"/>
            <w:tcBorders>
              <w:top w:val="single" w:sz="4" w:space="0" w:color="auto"/>
            </w:tcBorders>
            <w:shd w:val="clear" w:color="auto" w:fill="auto"/>
          </w:tcPr>
          <w:p w14:paraId="6E9D19A0"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bCs/>
                <w:color w:val="000000" w:themeColor="text1"/>
              </w:rPr>
              <w:t>55</w:t>
            </w:r>
          </w:p>
        </w:tc>
        <w:tc>
          <w:tcPr>
            <w:tcW w:w="877" w:type="dxa"/>
            <w:gridSpan w:val="2"/>
            <w:tcBorders>
              <w:top w:val="single" w:sz="4" w:space="0" w:color="auto"/>
            </w:tcBorders>
            <w:shd w:val="clear" w:color="auto" w:fill="auto"/>
          </w:tcPr>
          <w:p w14:paraId="1BECFCAC"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c>
          <w:tcPr>
            <w:tcW w:w="709" w:type="dxa"/>
            <w:tcBorders>
              <w:top w:val="single" w:sz="4" w:space="0" w:color="auto"/>
            </w:tcBorders>
            <w:shd w:val="clear" w:color="auto" w:fill="auto"/>
          </w:tcPr>
          <w:p w14:paraId="6DA61B89"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c>
          <w:tcPr>
            <w:tcW w:w="850" w:type="dxa"/>
            <w:tcBorders>
              <w:top w:val="single" w:sz="4" w:space="0" w:color="auto"/>
            </w:tcBorders>
            <w:shd w:val="clear" w:color="auto" w:fill="auto"/>
          </w:tcPr>
          <w:p w14:paraId="187B5ACC"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p>
        </w:tc>
      </w:tr>
      <w:tr w:rsidR="006159C3" w:rsidRPr="009E780A" w14:paraId="33AE1A5F" w14:textId="77777777" w:rsidTr="00EF6FB1">
        <w:tc>
          <w:tcPr>
            <w:tcW w:w="6062" w:type="dxa"/>
            <w:gridSpan w:val="2"/>
            <w:shd w:val="clear" w:color="auto" w:fill="D9D9D9" w:themeFill="background1" w:themeFillShade="D9"/>
          </w:tcPr>
          <w:p w14:paraId="56B5838B"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 xml:space="preserve">Total score for Form 1 </w:t>
            </w:r>
          </w:p>
        </w:tc>
        <w:tc>
          <w:tcPr>
            <w:tcW w:w="1723" w:type="dxa"/>
            <w:gridSpan w:val="2"/>
            <w:shd w:val="clear" w:color="auto" w:fill="D9D9D9" w:themeFill="background1" w:themeFillShade="D9"/>
          </w:tcPr>
          <w:p w14:paraId="0C844497"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175</w:t>
            </w:r>
          </w:p>
        </w:tc>
        <w:tc>
          <w:tcPr>
            <w:tcW w:w="863" w:type="dxa"/>
            <w:shd w:val="clear" w:color="auto" w:fill="D9D9D9" w:themeFill="background1" w:themeFillShade="D9"/>
          </w:tcPr>
          <w:p w14:paraId="49480735"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p>
        </w:tc>
        <w:tc>
          <w:tcPr>
            <w:tcW w:w="709" w:type="dxa"/>
            <w:shd w:val="clear" w:color="auto" w:fill="D9D9D9" w:themeFill="background1" w:themeFillShade="D9"/>
          </w:tcPr>
          <w:p w14:paraId="6B49587D"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p>
        </w:tc>
        <w:tc>
          <w:tcPr>
            <w:tcW w:w="850" w:type="dxa"/>
            <w:shd w:val="clear" w:color="auto" w:fill="D9D9D9" w:themeFill="background1" w:themeFillShade="D9"/>
          </w:tcPr>
          <w:p w14:paraId="77D4A440"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p>
        </w:tc>
      </w:tr>
    </w:tbl>
    <w:p w14:paraId="39367060" w14:textId="77777777" w:rsidR="006159C3" w:rsidRPr="009E780A" w:rsidRDefault="006159C3" w:rsidP="006159C3">
      <w:pPr>
        <w:spacing w:line="276" w:lineRule="auto"/>
        <w:rPr>
          <w:rFonts w:asciiTheme="minorHAnsi" w:eastAsiaTheme="minorEastAsia" w:hAnsiTheme="minorHAnsi" w:cstheme="minorHAnsi"/>
          <w:color w:val="000000" w:themeColor="text1"/>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386"/>
        <w:gridCol w:w="1843"/>
        <w:gridCol w:w="709"/>
        <w:gridCol w:w="35"/>
        <w:gridCol w:w="668"/>
        <w:gridCol w:w="25"/>
        <w:gridCol w:w="825"/>
      </w:tblGrid>
      <w:tr w:rsidR="006159C3" w:rsidRPr="009E780A" w14:paraId="56991027" w14:textId="77777777" w:rsidTr="00EF6FB1">
        <w:trPr>
          <w:cantSplit/>
          <w:jc w:val="center"/>
        </w:trPr>
        <w:tc>
          <w:tcPr>
            <w:tcW w:w="6096" w:type="dxa"/>
            <w:gridSpan w:val="2"/>
            <w:vMerge w:val="restart"/>
            <w:tcBorders>
              <w:top w:val="single" w:sz="4" w:space="0" w:color="auto"/>
              <w:left w:val="single" w:sz="4" w:space="0" w:color="auto"/>
              <w:bottom w:val="nil"/>
              <w:right w:val="single" w:sz="4" w:space="0" w:color="auto"/>
            </w:tcBorders>
          </w:tcPr>
          <w:p w14:paraId="7881DFC0" w14:textId="77777777" w:rsidR="006159C3" w:rsidRPr="009E780A" w:rsidRDefault="006159C3" w:rsidP="00EF6FB1">
            <w:pPr>
              <w:spacing w:line="276" w:lineRule="auto"/>
              <w:rPr>
                <w:rFonts w:asciiTheme="minorHAnsi" w:eastAsiaTheme="minorEastAsia" w:hAnsiTheme="minorHAnsi" w:cstheme="minorHAnsi"/>
                <w:b/>
                <w:bCs/>
                <w:i/>
                <w:color w:val="000000" w:themeColor="text1"/>
              </w:rPr>
            </w:pPr>
            <w:r w:rsidRPr="009E780A">
              <w:rPr>
                <w:rFonts w:asciiTheme="minorHAnsi" w:eastAsiaTheme="minorEastAsia" w:hAnsiTheme="minorHAnsi" w:cstheme="minorHAnsi"/>
                <w:b/>
                <w:bCs/>
                <w:color w:val="000000" w:themeColor="text1"/>
              </w:rPr>
              <w:t>Evaluation of the Technical Proposal</w:t>
            </w:r>
            <w:r w:rsidRPr="009E780A">
              <w:rPr>
                <w:rFonts w:asciiTheme="minorHAnsi" w:eastAsiaTheme="minorEastAsia" w:hAnsiTheme="minorHAnsi" w:cstheme="minorHAnsi"/>
                <w:b/>
                <w:bCs/>
                <w:i/>
                <w:color w:val="000000" w:themeColor="text1"/>
              </w:rPr>
              <w:t xml:space="preserve"> </w:t>
            </w:r>
          </w:p>
          <w:p w14:paraId="2971B087" w14:textId="77777777" w:rsidR="006159C3" w:rsidRPr="009E780A" w:rsidRDefault="006159C3" w:rsidP="00EF6FB1">
            <w:pPr>
              <w:spacing w:line="276" w:lineRule="auto"/>
              <w:rPr>
                <w:rFonts w:asciiTheme="minorHAnsi" w:eastAsiaTheme="minorEastAsia" w:hAnsiTheme="minorHAnsi" w:cstheme="minorHAnsi"/>
                <w:b/>
                <w:color w:val="000000" w:themeColor="text1"/>
                <w:u w:val="single"/>
              </w:rPr>
            </w:pPr>
            <w:r w:rsidRPr="009E780A">
              <w:rPr>
                <w:rFonts w:asciiTheme="minorHAnsi" w:eastAsiaTheme="minorEastAsia" w:hAnsiTheme="minorHAnsi" w:cstheme="minorHAnsi"/>
                <w:b/>
                <w:bCs/>
                <w:color w:val="000000" w:themeColor="text1"/>
                <w:u w:val="single"/>
              </w:rPr>
              <w:t xml:space="preserve">Form 2 </w:t>
            </w:r>
          </w:p>
        </w:tc>
        <w:tc>
          <w:tcPr>
            <w:tcW w:w="1843" w:type="dxa"/>
            <w:vMerge w:val="restart"/>
            <w:tcBorders>
              <w:top w:val="single" w:sz="4" w:space="0" w:color="auto"/>
              <w:left w:val="single" w:sz="4" w:space="0" w:color="auto"/>
              <w:bottom w:val="nil"/>
              <w:right w:val="single" w:sz="4" w:space="0" w:color="auto"/>
            </w:tcBorders>
          </w:tcPr>
          <w:p w14:paraId="098DF48D"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Maximum score</w:t>
            </w:r>
          </w:p>
        </w:tc>
        <w:tc>
          <w:tcPr>
            <w:tcW w:w="2262" w:type="dxa"/>
            <w:gridSpan w:val="5"/>
            <w:tcBorders>
              <w:top w:val="single" w:sz="4" w:space="0" w:color="auto"/>
              <w:left w:val="single" w:sz="4" w:space="0" w:color="auto"/>
              <w:bottom w:val="single" w:sz="4" w:space="0" w:color="auto"/>
              <w:right w:val="single" w:sz="4" w:space="0" w:color="auto"/>
            </w:tcBorders>
          </w:tcPr>
          <w:p w14:paraId="25EB7FF8"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Company/other organization</w:t>
            </w:r>
          </w:p>
        </w:tc>
      </w:tr>
      <w:tr w:rsidR="006159C3" w:rsidRPr="009E780A" w14:paraId="15F0D6A2" w14:textId="77777777" w:rsidTr="00EF6FB1">
        <w:trPr>
          <w:cantSplit/>
          <w:jc w:val="center"/>
        </w:trPr>
        <w:tc>
          <w:tcPr>
            <w:tcW w:w="6096" w:type="dxa"/>
            <w:gridSpan w:val="2"/>
            <w:vMerge/>
            <w:tcBorders>
              <w:top w:val="single" w:sz="4" w:space="0" w:color="auto"/>
              <w:left w:val="single" w:sz="4" w:space="0" w:color="auto"/>
              <w:bottom w:val="nil"/>
              <w:right w:val="single" w:sz="4" w:space="0" w:color="auto"/>
            </w:tcBorders>
            <w:vAlign w:val="center"/>
          </w:tcPr>
          <w:p w14:paraId="490D97D0"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1843" w:type="dxa"/>
            <w:vMerge/>
            <w:tcBorders>
              <w:top w:val="single" w:sz="4" w:space="0" w:color="auto"/>
              <w:left w:val="single" w:sz="4" w:space="0" w:color="auto"/>
              <w:bottom w:val="nil"/>
              <w:right w:val="single" w:sz="4" w:space="0" w:color="auto"/>
            </w:tcBorders>
            <w:vAlign w:val="center"/>
          </w:tcPr>
          <w:p w14:paraId="2985D2C4"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744" w:type="dxa"/>
            <w:gridSpan w:val="2"/>
            <w:tcBorders>
              <w:top w:val="single" w:sz="4" w:space="0" w:color="auto"/>
              <w:left w:val="single" w:sz="4" w:space="0" w:color="auto"/>
              <w:bottom w:val="nil"/>
              <w:right w:val="single" w:sz="4" w:space="0" w:color="auto"/>
            </w:tcBorders>
          </w:tcPr>
          <w:p w14:paraId="0DF378A1"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A</w:t>
            </w:r>
          </w:p>
        </w:tc>
        <w:tc>
          <w:tcPr>
            <w:tcW w:w="668" w:type="dxa"/>
            <w:tcBorders>
              <w:top w:val="single" w:sz="4" w:space="0" w:color="auto"/>
              <w:left w:val="single" w:sz="4" w:space="0" w:color="auto"/>
              <w:bottom w:val="nil"/>
              <w:right w:val="single" w:sz="4" w:space="0" w:color="auto"/>
            </w:tcBorders>
          </w:tcPr>
          <w:p w14:paraId="506780A5"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B</w:t>
            </w:r>
          </w:p>
        </w:tc>
        <w:tc>
          <w:tcPr>
            <w:tcW w:w="850" w:type="dxa"/>
            <w:gridSpan w:val="2"/>
            <w:tcBorders>
              <w:top w:val="single" w:sz="4" w:space="0" w:color="auto"/>
              <w:left w:val="single" w:sz="4" w:space="0" w:color="auto"/>
              <w:bottom w:val="nil"/>
              <w:right w:val="single" w:sz="4" w:space="0" w:color="auto"/>
            </w:tcBorders>
          </w:tcPr>
          <w:p w14:paraId="2DBF10B6"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C</w:t>
            </w:r>
          </w:p>
        </w:tc>
      </w:tr>
      <w:tr w:rsidR="006159C3" w:rsidRPr="009E780A" w14:paraId="28FC0632" w14:textId="77777777" w:rsidTr="00EF6FB1">
        <w:trPr>
          <w:cantSplit/>
          <w:trHeight w:val="625"/>
          <w:jc w:val="center"/>
        </w:trPr>
        <w:tc>
          <w:tcPr>
            <w:tcW w:w="10201" w:type="dxa"/>
            <w:gridSpan w:val="8"/>
            <w:tcBorders>
              <w:top w:val="single" w:sz="4" w:space="0" w:color="auto"/>
              <w:left w:val="single" w:sz="4" w:space="0" w:color="auto"/>
              <w:bottom w:val="single" w:sz="4" w:space="0" w:color="auto"/>
              <w:right w:val="single" w:sz="4" w:space="0" w:color="auto"/>
            </w:tcBorders>
            <w:shd w:val="pct15" w:color="auto" w:fill="FFFFFF"/>
            <w:vAlign w:val="center"/>
          </w:tcPr>
          <w:p w14:paraId="5366C76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b/>
                <w:bCs/>
                <w:color w:val="000000" w:themeColor="text1"/>
              </w:rPr>
              <w:t>The proposed work plan, methodology and approach</w:t>
            </w:r>
          </w:p>
        </w:tc>
      </w:tr>
      <w:tr w:rsidR="006159C3" w:rsidRPr="009E780A" w14:paraId="004C5576" w14:textId="77777777" w:rsidTr="00EF6FB1">
        <w:trPr>
          <w:trHeight w:val="800"/>
          <w:jc w:val="center"/>
        </w:trPr>
        <w:tc>
          <w:tcPr>
            <w:tcW w:w="710" w:type="dxa"/>
            <w:tcBorders>
              <w:top w:val="single" w:sz="4" w:space="0" w:color="auto"/>
              <w:left w:val="single" w:sz="4" w:space="0" w:color="auto"/>
              <w:bottom w:val="single" w:sz="4" w:space="0" w:color="auto"/>
              <w:right w:val="single" w:sz="4" w:space="0" w:color="auto"/>
            </w:tcBorders>
          </w:tcPr>
          <w:p w14:paraId="67866ED9"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2.1</w:t>
            </w:r>
          </w:p>
        </w:tc>
        <w:tc>
          <w:tcPr>
            <w:tcW w:w="5386" w:type="dxa"/>
            <w:tcBorders>
              <w:top w:val="single" w:sz="4" w:space="0" w:color="auto"/>
              <w:left w:val="single" w:sz="4" w:space="0" w:color="auto"/>
              <w:bottom w:val="single" w:sz="4" w:space="0" w:color="auto"/>
              <w:right w:val="single" w:sz="4" w:space="0" w:color="auto"/>
            </w:tcBorders>
          </w:tcPr>
          <w:p w14:paraId="2B576E0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Does Approach to comic book creation meet the objectives, scope of work, and overall recommendations? </w:t>
            </w:r>
          </w:p>
          <w:p w14:paraId="5423B071"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br/>
              <w:t xml:space="preserve">The Approach is written in logical steps, corresponding to the scope of work and overall recommendations and demonstrates an understanding of objectives assignment, and demonstrates creative approach to the task – 70 points </w:t>
            </w:r>
          </w:p>
          <w:p w14:paraId="7834D2F6"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The Approach is written in logical sequence, corresponding to the scope of work and overall recommendations – 70 points </w:t>
            </w:r>
          </w:p>
          <w:p w14:paraId="1D8E277F"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The Approach is written in logical sequence, corresponding to the scope of work – 60 points</w:t>
            </w:r>
          </w:p>
          <w:p w14:paraId="718DFDF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The Approach correspond to overall objective, but requires more editing – 55 points</w:t>
            </w:r>
          </w:p>
        </w:tc>
        <w:tc>
          <w:tcPr>
            <w:tcW w:w="1843" w:type="dxa"/>
            <w:tcBorders>
              <w:top w:val="single" w:sz="4" w:space="0" w:color="auto"/>
              <w:left w:val="single" w:sz="4" w:space="0" w:color="auto"/>
              <w:bottom w:val="single" w:sz="4" w:space="0" w:color="auto"/>
              <w:right w:val="single" w:sz="4" w:space="0" w:color="auto"/>
            </w:tcBorders>
          </w:tcPr>
          <w:p w14:paraId="6F55BE5B"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70 </w:t>
            </w:r>
          </w:p>
        </w:tc>
        <w:tc>
          <w:tcPr>
            <w:tcW w:w="709" w:type="dxa"/>
            <w:tcBorders>
              <w:top w:val="single" w:sz="4" w:space="0" w:color="auto"/>
              <w:left w:val="single" w:sz="4" w:space="0" w:color="auto"/>
              <w:bottom w:val="single" w:sz="4" w:space="0" w:color="auto"/>
              <w:right w:val="single" w:sz="4" w:space="0" w:color="auto"/>
            </w:tcBorders>
          </w:tcPr>
          <w:p w14:paraId="4774952E"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728" w:type="dxa"/>
            <w:gridSpan w:val="3"/>
            <w:tcBorders>
              <w:top w:val="single" w:sz="4" w:space="0" w:color="auto"/>
              <w:left w:val="single" w:sz="4" w:space="0" w:color="auto"/>
              <w:bottom w:val="single" w:sz="4" w:space="0" w:color="auto"/>
              <w:right w:val="single" w:sz="4" w:space="0" w:color="auto"/>
            </w:tcBorders>
          </w:tcPr>
          <w:p w14:paraId="5E8BE3BF"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25" w:type="dxa"/>
            <w:tcBorders>
              <w:top w:val="single" w:sz="4" w:space="0" w:color="auto"/>
              <w:left w:val="single" w:sz="4" w:space="0" w:color="auto"/>
              <w:bottom w:val="single" w:sz="4" w:space="0" w:color="auto"/>
              <w:right w:val="single" w:sz="4" w:space="0" w:color="auto"/>
            </w:tcBorders>
          </w:tcPr>
          <w:p w14:paraId="37ACEEA7"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2B33A2F9" w14:textId="77777777" w:rsidTr="00EF6FB1">
        <w:trPr>
          <w:trHeight w:val="1154"/>
          <w:jc w:val="center"/>
        </w:trPr>
        <w:tc>
          <w:tcPr>
            <w:tcW w:w="710" w:type="dxa"/>
            <w:tcBorders>
              <w:top w:val="single" w:sz="4" w:space="0" w:color="auto"/>
              <w:left w:val="single" w:sz="4" w:space="0" w:color="auto"/>
              <w:bottom w:val="single" w:sz="4" w:space="0" w:color="auto"/>
              <w:right w:val="single" w:sz="4" w:space="0" w:color="auto"/>
            </w:tcBorders>
          </w:tcPr>
          <w:p w14:paraId="0B774CB6"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lastRenderedPageBreak/>
              <w:t>2.2</w:t>
            </w:r>
          </w:p>
        </w:tc>
        <w:tc>
          <w:tcPr>
            <w:tcW w:w="5386" w:type="dxa"/>
            <w:tcBorders>
              <w:top w:val="single" w:sz="4" w:space="0" w:color="auto"/>
              <w:left w:val="single" w:sz="4" w:space="0" w:color="auto"/>
              <w:bottom w:val="single" w:sz="4" w:space="0" w:color="auto"/>
              <w:right w:val="single" w:sz="4" w:space="0" w:color="auto"/>
            </w:tcBorders>
          </w:tcPr>
          <w:p w14:paraId="7AC6A879"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How well developed, reasonable and reliable is the methodology of implementation of Services? </w:t>
            </w:r>
          </w:p>
          <w:p w14:paraId="323A27AE"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The methodology includes thorough criteria that demonstrate its feasibility – 120 points </w:t>
            </w:r>
          </w:p>
          <w:p w14:paraId="7C1100F8"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The methodology logically describes a sequence of works – 100 points</w:t>
            </w:r>
          </w:p>
          <w:p w14:paraId="335F243A"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The methodology was developed with an incomplete understanding of current realities and compliance with the tasks – 70 points</w:t>
            </w:r>
            <w:r w:rsidRPr="009E780A">
              <w:rPr>
                <w:rFonts w:asciiTheme="minorHAnsi" w:eastAsiaTheme="minorEastAsia" w:hAnsiTheme="minorHAnsi" w:cstheme="minorHAnsi"/>
                <w:color w:val="000000" w:themeColor="text1"/>
              </w:rPr>
              <w:br/>
            </w:r>
          </w:p>
          <w:p w14:paraId="63FDA1E8"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4391D25"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120</w:t>
            </w:r>
          </w:p>
        </w:tc>
        <w:tc>
          <w:tcPr>
            <w:tcW w:w="709" w:type="dxa"/>
            <w:tcBorders>
              <w:top w:val="single" w:sz="4" w:space="0" w:color="auto"/>
              <w:left w:val="single" w:sz="4" w:space="0" w:color="auto"/>
              <w:bottom w:val="single" w:sz="4" w:space="0" w:color="auto"/>
              <w:right w:val="single" w:sz="4" w:space="0" w:color="auto"/>
            </w:tcBorders>
          </w:tcPr>
          <w:p w14:paraId="6E1FE270"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728" w:type="dxa"/>
            <w:gridSpan w:val="3"/>
            <w:tcBorders>
              <w:top w:val="single" w:sz="4" w:space="0" w:color="auto"/>
              <w:left w:val="single" w:sz="4" w:space="0" w:color="auto"/>
              <w:bottom w:val="single" w:sz="4" w:space="0" w:color="auto"/>
              <w:right w:val="single" w:sz="4" w:space="0" w:color="auto"/>
            </w:tcBorders>
          </w:tcPr>
          <w:p w14:paraId="583EE643"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25" w:type="dxa"/>
            <w:tcBorders>
              <w:top w:val="single" w:sz="4" w:space="0" w:color="auto"/>
              <w:left w:val="single" w:sz="4" w:space="0" w:color="auto"/>
              <w:bottom w:val="single" w:sz="4" w:space="0" w:color="auto"/>
              <w:right w:val="single" w:sz="4" w:space="0" w:color="auto"/>
            </w:tcBorders>
          </w:tcPr>
          <w:p w14:paraId="001470AF"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414F9619" w14:textId="77777777" w:rsidTr="00EF6FB1">
        <w:trPr>
          <w:trHeight w:val="809"/>
          <w:jc w:val="center"/>
        </w:trPr>
        <w:tc>
          <w:tcPr>
            <w:tcW w:w="710" w:type="dxa"/>
            <w:tcBorders>
              <w:top w:val="single" w:sz="4" w:space="0" w:color="auto"/>
              <w:left w:val="single" w:sz="4" w:space="0" w:color="auto"/>
              <w:bottom w:val="single" w:sz="4" w:space="0" w:color="auto"/>
              <w:right w:val="single" w:sz="4" w:space="0" w:color="auto"/>
            </w:tcBorders>
          </w:tcPr>
          <w:p w14:paraId="76FFE32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2.3</w:t>
            </w:r>
          </w:p>
        </w:tc>
        <w:tc>
          <w:tcPr>
            <w:tcW w:w="5386" w:type="dxa"/>
            <w:tcBorders>
              <w:top w:val="single" w:sz="4" w:space="0" w:color="auto"/>
              <w:left w:val="single" w:sz="4" w:space="0" w:color="auto"/>
              <w:bottom w:val="single" w:sz="4" w:space="0" w:color="auto"/>
              <w:right w:val="single" w:sz="4" w:space="0" w:color="auto"/>
            </w:tcBorders>
          </w:tcPr>
          <w:p w14:paraId="51BB3014"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How well developed and reliable is the approach to the organization of services to create requested product?</w:t>
            </w:r>
            <w:r w:rsidRPr="009E780A">
              <w:rPr>
                <w:rFonts w:asciiTheme="minorHAnsi" w:eastAsiaTheme="minorEastAsia" w:hAnsiTheme="minorHAnsi" w:cstheme="minorHAnsi"/>
                <w:color w:val="000000" w:themeColor="text1"/>
              </w:rPr>
              <w:br/>
              <w:t xml:space="preserve">The organization has shown perfect approach which fully complies with reality - 125 points </w:t>
            </w:r>
          </w:p>
          <w:p w14:paraId="15305D7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Good approach, but low reliability on realism - 100 points The developed approach contains separate inconsistencies - 70 points</w:t>
            </w:r>
          </w:p>
        </w:tc>
        <w:tc>
          <w:tcPr>
            <w:tcW w:w="1843" w:type="dxa"/>
            <w:tcBorders>
              <w:top w:val="single" w:sz="4" w:space="0" w:color="auto"/>
              <w:left w:val="single" w:sz="4" w:space="0" w:color="auto"/>
              <w:bottom w:val="single" w:sz="4" w:space="0" w:color="auto"/>
              <w:right w:val="single" w:sz="4" w:space="0" w:color="auto"/>
            </w:tcBorders>
          </w:tcPr>
          <w:p w14:paraId="7B7F3F4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125</w:t>
            </w:r>
          </w:p>
          <w:p w14:paraId="5BAC6455"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14:paraId="7F91F85A"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728" w:type="dxa"/>
            <w:gridSpan w:val="3"/>
            <w:tcBorders>
              <w:top w:val="single" w:sz="4" w:space="0" w:color="auto"/>
              <w:left w:val="single" w:sz="4" w:space="0" w:color="auto"/>
              <w:bottom w:val="single" w:sz="4" w:space="0" w:color="auto"/>
              <w:right w:val="single" w:sz="4" w:space="0" w:color="auto"/>
            </w:tcBorders>
          </w:tcPr>
          <w:p w14:paraId="1DF18EFB"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25" w:type="dxa"/>
            <w:tcBorders>
              <w:top w:val="single" w:sz="4" w:space="0" w:color="auto"/>
              <w:left w:val="single" w:sz="4" w:space="0" w:color="auto"/>
              <w:bottom w:val="single" w:sz="4" w:space="0" w:color="auto"/>
              <w:right w:val="single" w:sz="4" w:space="0" w:color="auto"/>
            </w:tcBorders>
          </w:tcPr>
          <w:p w14:paraId="5706F771"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750A7F6C" w14:textId="77777777" w:rsidTr="00EF6FB1">
        <w:trPr>
          <w:trHeight w:val="341"/>
          <w:jc w:val="center"/>
        </w:trPr>
        <w:tc>
          <w:tcPr>
            <w:tcW w:w="710" w:type="dxa"/>
            <w:tcBorders>
              <w:top w:val="single" w:sz="4" w:space="0" w:color="auto"/>
              <w:left w:val="single" w:sz="4" w:space="0" w:color="auto"/>
              <w:bottom w:val="single" w:sz="4" w:space="0" w:color="auto"/>
              <w:right w:val="single" w:sz="4" w:space="0" w:color="auto"/>
            </w:tcBorders>
          </w:tcPr>
          <w:p w14:paraId="253E1413"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5386" w:type="dxa"/>
            <w:tcBorders>
              <w:top w:val="single" w:sz="4" w:space="0" w:color="auto"/>
              <w:left w:val="single" w:sz="4" w:space="0" w:color="auto"/>
              <w:bottom w:val="single" w:sz="4" w:space="0" w:color="auto"/>
              <w:right w:val="single" w:sz="4" w:space="0" w:color="auto"/>
            </w:tcBorders>
          </w:tcPr>
          <w:p w14:paraId="5994F252"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b/>
                <w:color w:val="000000" w:themeColor="text1"/>
              </w:rPr>
              <w:t xml:space="preserve">Total score on Form 2 </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4221105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315 </w:t>
            </w:r>
          </w:p>
        </w:tc>
        <w:tc>
          <w:tcPr>
            <w:tcW w:w="709" w:type="dxa"/>
            <w:tcBorders>
              <w:top w:val="single" w:sz="4" w:space="0" w:color="auto"/>
              <w:left w:val="single" w:sz="4" w:space="0" w:color="auto"/>
              <w:bottom w:val="single" w:sz="4" w:space="0" w:color="auto"/>
              <w:right w:val="single" w:sz="4" w:space="0" w:color="auto"/>
            </w:tcBorders>
          </w:tcPr>
          <w:p w14:paraId="097C2682"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728" w:type="dxa"/>
            <w:gridSpan w:val="3"/>
            <w:tcBorders>
              <w:top w:val="single" w:sz="4" w:space="0" w:color="auto"/>
              <w:left w:val="single" w:sz="4" w:space="0" w:color="auto"/>
              <w:bottom w:val="single" w:sz="4" w:space="0" w:color="auto"/>
              <w:right w:val="single" w:sz="4" w:space="0" w:color="auto"/>
            </w:tcBorders>
          </w:tcPr>
          <w:p w14:paraId="7ADE0158"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25" w:type="dxa"/>
            <w:tcBorders>
              <w:top w:val="single" w:sz="4" w:space="0" w:color="auto"/>
              <w:left w:val="single" w:sz="4" w:space="0" w:color="auto"/>
              <w:bottom w:val="single" w:sz="4" w:space="0" w:color="auto"/>
              <w:right w:val="single" w:sz="4" w:space="0" w:color="auto"/>
            </w:tcBorders>
          </w:tcPr>
          <w:p w14:paraId="31E68F0C"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bl>
    <w:p w14:paraId="2EC737B0" w14:textId="77777777" w:rsidR="006159C3" w:rsidRPr="009E780A" w:rsidRDefault="006159C3" w:rsidP="006159C3">
      <w:pPr>
        <w:spacing w:line="276" w:lineRule="auto"/>
        <w:rPr>
          <w:rFonts w:asciiTheme="minorHAnsi" w:eastAsiaTheme="minorEastAsia" w:hAnsiTheme="minorHAnsi" w:cstheme="minorHAnsi"/>
          <w:color w:val="000000" w:themeColor="text1"/>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080"/>
        <w:gridCol w:w="1771"/>
        <w:gridCol w:w="837"/>
        <w:gridCol w:w="872"/>
        <w:gridCol w:w="975"/>
      </w:tblGrid>
      <w:tr w:rsidR="006159C3" w:rsidRPr="009E780A" w14:paraId="1B33E7D5" w14:textId="77777777" w:rsidTr="00EF6FB1">
        <w:trPr>
          <w:cantSplit/>
          <w:jc w:val="center"/>
        </w:trPr>
        <w:tc>
          <w:tcPr>
            <w:tcW w:w="5784" w:type="dxa"/>
            <w:gridSpan w:val="2"/>
            <w:vMerge w:val="restart"/>
            <w:tcBorders>
              <w:top w:val="single" w:sz="4" w:space="0" w:color="auto"/>
              <w:left w:val="single" w:sz="4" w:space="0" w:color="auto"/>
              <w:bottom w:val="nil"/>
              <w:right w:val="single" w:sz="4" w:space="0" w:color="auto"/>
            </w:tcBorders>
          </w:tcPr>
          <w:p w14:paraId="2BB032AE" w14:textId="77777777" w:rsidR="006159C3" w:rsidRPr="009E780A" w:rsidRDefault="006159C3" w:rsidP="00EF6FB1">
            <w:pPr>
              <w:spacing w:line="276" w:lineRule="auto"/>
              <w:rPr>
                <w:rFonts w:asciiTheme="minorHAnsi" w:eastAsiaTheme="minorEastAsia" w:hAnsiTheme="minorHAnsi" w:cstheme="minorHAnsi"/>
                <w:b/>
                <w:bCs/>
                <w:color w:val="000000" w:themeColor="text1"/>
              </w:rPr>
            </w:pPr>
            <w:r w:rsidRPr="009E780A">
              <w:rPr>
                <w:rFonts w:asciiTheme="minorHAnsi" w:eastAsiaTheme="minorEastAsia" w:hAnsiTheme="minorHAnsi" w:cstheme="minorHAnsi"/>
                <w:b/>
                <w:bCs/>
                <w:color w:val="000000" w:themeColor="text1"/>
              </w:rPr>
              <w:t>Evaluation of the Technical Proposal</w:t>
            </w:r>
            <w:r w:rsidRPr="009E780A">
              <w:rPr>
                <w:rFonts w:asciiTheme="minorHAnsi" w:eastAsiaTheme="minorEastAsia" w:hAnsiTheme="minorHAnsi" w:cstheme="minorHAnsi"/>
                <w:b/>
                <w:bCs/>
                <w:i/>
                <w:color w:val="000000" w:themeColor="text1"/>
              </w:rPr>
              <w:t xml:space="preserve"> </w:t>
            </w:r>
          </w:p>
          <w:p w14:paraId="21950B97" w14:textId="77777777" w:rsidR="006159C3" w:rsidRPr="009E780A" w:rsidRDefault="006159C3" w:rsidP="00EF6FB1">
            <w:pPr>
              <w:spacing w:line="276" w:lineRule="auto"/>
              <w:rPr>
                <w:rFonts w:asciiTheme="minorHAnsi" w:eastAsiaTheme="minorEastAsia" w:hAnsiTheme="minorHAnsi" w:cstheme="minorHAnsi"/>
                <w:b/>
                <w:color w:val="000000" w:themeColor="text1"/>
                <w:u w:val="single"/>
              </w:rPr>
            </w:pPr>
            <w:r w:rsidRPr="009E780A">
              <w:rPr>
                <w:rFonts w:asciiTheme="minorHAnsi" w:eastAsiaTheme="minorEastAsia" w:hAnsiTheme="minorHAnsi" w:cstheme="minorHAnsi"/>
                <w:b/>
                <w:bCs/>
                <w:color w:val="000000" w:themeColor="text1"/>
                <w:u w:val="single"/>
              </w:rPr>
              <w:t>Form 3</w:t>
            </w:r>
            <w:r w:rsidRPr="009E780A">
              <w:rPr>
                <w:rFonts w:asciiTheme="minorHAnsi" w:eastAsiaTheme="minorEastAsia" w:hAnsiTheme="minorHAnsi" w:cstheme="minorHAnsi"/>
                <w:b/>
                <w:bCs/>
                <w:i/>
                <w:color w:val="000000" w:themeColor="text1"/>
                <w:u w:val="single"/>
              </w:rPr>
              <w:t xml:space="preserve"> </w:t>
            </w:r>
          </w:p>
        </w:tc>
        <w:tc>
          <w:tcPr>
            <w:tcW w:w="1771" w:type="dxa"/>
            <w:vMerge w:val="restart"/>
            <w:tcBorders>
              <w:top w:val="single" w:sz="4" w:space="0" w:color="auto"/>
              <w:left w:val="single" w:sz="4" w:space="0" w:color="auto"/>
              <w:bottom w:val="nil"/>
              <w:right w:val="single" w:sz="4" w:space="0" w:color="auto"/>
            </w:tcBorders>
          </w:tcPr>
          <w:p w14:paraId="6DEA532E"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Maximum score</w:t>
            </w:r>
          </w:p>
        </w:tc>
        <w:tc>
          <w:tcPr>
            <w:tcW w:w="2684" w:type="dxa"/>
            <w:gridSpan w:val="3"/>
            <w:tcBorders>
              <w:top w:val="single" w:sz="4" w:space="0" w:color="auto"/>
              <w:left w:val="single" w:sz="4" w:space="0" w:color="auto"/>
              <w:bottom w:val="single" w:sz="4" w:space="0" w:color="auto"/>
              <w:right w:val="single" w:sz="4" w:space="0" w:color="auto"/>
            </w:tcBorders>
          </w:tcPr>
          <w:p w14:paraId="5185F5CF"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Company/other organization</w:t>
            </w:r>
          </w:p>
        </w:tc>
      </w:tr>
      <w:tr w:rsidR="006159C3" w:rsidRPr="009E780A" w14:paraId="578C1949" w14:textId="77777777" w:rsidTr="00EF6FB1">
        <w:trPr>
          <w:cantSplit/>
          <w:trHeight w:val="278"/>
          <w:jc w:val="center"/>
        </w:trPr>
        <w:tc>
          <w:tcPr>
            <w:tcW w:w="5784" w:type="dxa"/>
            <w:gridSpan w:val="2"/>
            <w:vMerge/>
            <w:tcBorders>
              <w:top w:val="single" w:sz="4" w:space="0" w:color="auto"/>
              <w:left w:val="single" w:sz="4" w:space="0" w:color="auto"/>
              <w:bottom w:val="nil"/>
              <w:right w:val="single" w:sz="4" w:space="0" w:color="auto"/>
            </w:tcBorders>
            <w:vAlign w:val="center"/>
          </w:tcPr>
          <w:p w14:paraId="3151A3DB"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1771" w:type="dxa"/>
            <w:vMerge/>
            <w:tcBorders>
              <w:top w:val="single" w:sz="4" w:space="0" w:color="auto"/>
              <w:left w:val="single" w:sz="4" w:space="0" w:color="auto"/>
              <w:bottom w:val="nil"/>
              <w:right w:val="single" w:sz="4" w:space="0" w:color="auto"/>
            </w:tcBorders>
            <w:vAlign w:val="center"/>
          </w:tcPr>
          <w:p w14:paraId="2407DB5B"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837" w:type="dxa"/>
            <w:tcBorders>
              <w:top w:val="single" w:sz="4" w:space="0" w:color="auto"/>
              <w:left w:val="single" w:sz="4" w:space="0" w:color="auto"/>
              <w:bottom w:val="nil"/>
              <w:right w:val="single" w:sz="4" w:space="0" w:color="auto"/>
            </w:tcBorders>
          </w:tcPr>
          <w:p w14:paraId="5C7700E2"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A</w:t>
            </w:r>
          </w:p>
        </w:tc>
        <w:tc>
          <w:tcPr>
            <w:tcW w:w="872" w:type="dxa"/>
            <w:tcBorders>
              <w:top w:val="single" w:sz="4" w:space="0" w:color="auto"/>
              <w:left w:val="single" w:sz="4" w:space="0" w:color="auto"/>
              <w:bottom w:val="nil"/>
              <w:right w:val="single" w:sz="4" w:space="0" w:color="auto"/>
            </w:tcBorders>
          </w:tcPr>
          <w:p w14:paraId="5C69BB3C"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B</w:t>
            </w:r>
          </w:p>
        </w:tc>
        <w:tc>
          <w:tcPr>
            <w:tcW w:w="975" w:type="dxa"/>
            <w:tcBorders>
              <w:top w:val="single" w:sz="4" w:space="0" w:color="auto"/>
              <w:left w:val="single" w:sz="4" w:space="0" w:color="auto"/>
              <w:bottom w:val="nil"/>
              <w:right w:val="single" w:sz="4" w:space="0" w:color="auto"/>
            </w:tcBorders>
          </w:tcPr>
          <w:p w14:paraId="5F40E488"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C</w:t>
            </w:r>
          </w:p>
        </w:tc>
      </w:tr>
      <w:tr w:rsidR="006159C3" w:rsidRPr="009E780A" w14:paraId="4DEA75B0" w14:textId="77777777" w:rsidTr="00EF6FB1">
        <w:trPr>
          <w:cantSplit/>
          <w:trHeight w:val="305"/>
          <w:jc w:val="center"/>
        </w:trPr>
        <w:tc>
          <w:tcPr>
            <w:tcW w:w="10239" w:type="dxa"/>
            <w:gridSpan w:val="6"/>
            <w:tcBorders>
              <w:top w:val="single" w:sz="4" w:space="0" w:color="auto"/>
              <w:left w:val="single" w:sz="4" w:space="0" w:color="auto"/>
              <w:bottom w:val="single" w:sz="4" w:space="0" w:color="auto"/>
              <w:right w:val="single" w:sz="4" w:space="0" w:color="auto"/>
            </w:tcBorders>
            <w:shd w:val="pct15" w:color="auto" w:fill="FFFFFF"/>
            <w:vAlign w:val="center"/>
          </w:tcPr>
          <w:p w14:paraId="34B2E43B"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b/>
                <w:bCs/>
                <w:color w:val="000000" w:themeColor="text1"/>
              </w:rPr>
              <w:t>Team leader and team members</w:t>
            </w:r>
          </w:p>
        </w:tc>
      </w:tr>
      <w:tr w:rsidR="006159C3" w:rsidRPr="009E780A" w14:paraId="79913624" w14:textId="77777777" w:rsidTr="00EF6FB1">
        <w:trPr>
          <w:trHeight w:val="242"/>
          <w:jc w:val="center"/>
        </w:trPr>
        <w:tc>
          <w:tcPr>
            <w:tcW w:w="704" w:type="dxa"/>
            <w:tcBorders>
              <w:top w:val="single" w:sz="4" w:space="0" w:color="auto"/>
              <w:left w:val="single" w:sz="4" w:space="0" w:color="auto"/>
              <w:bottom w:val="single" w:sz="4" w:space="0" w:color="auto"/>
              <w:right w:val="single" w:sz="4" w:space="0" w:color="auto"/>
            </w:tcBorders>
          </w:tcPr>
          <w:p w14:paraId="36B1BB01"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5080" w:type="dxa"/>
            <w:tcBorders>
              <w:top w:val="single" w:sz="4" w:space="0" w:color="auto"/>
              <w:left w:val="single" w:sz="4" w:space="0" w:color="auto"/>
              <w:bottom w:val="single" w:sz="4" w:space="0" w:color="auto"/>
              <w:right w:val="single" w:sz="4" w:space="0" w:color="auto"/>
            </w:tcBorders>
          </w:tcPr>
          <w:p w14:paraId="5B5FD59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b/>
                <w:bCs/>
                <w:color w:val="000000" w:themeColor="text1"/>
              </w:rPr>
              <w:t xml:space="preserve">Team Leader </w:t>
            </w:r>
          </w:p>
        </w:tc>
        <w:tc>
          <w:tcPr>
            <w:tcW w:w="1771" w:type="dxa"/>
            <w:tcBorders>
              <w:top w:val="single" w:sz="4" w:space="0" w:color="auto"/>
              <w:left w:val="single" w:sz="4" w:space="0" w:color="auto"/>
              <w:bottom w:val="single" w:sz="4" w:space="0" w:color="auto"/>
              <w:right w:val="single" w:sz="4" w:space="0" w:color="auto"/>
            </w:tcBorders>
          </w:tcPr>
          <w:p w14:paraId="06915BCC"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37" w:type="dxa"/>
            <w:tcBorders>
              <w:top w:val="single" w:sz="4" w:space="0" w:color="auto"/>
              <w:left w:val="single" w:sz="4" w:space="0" w:color="auto"/>
              <w:bottom w:val="single" w:sz="4" w:space="0" w:color="auto"/>
              <w:right w:val="single" w:sz="4" w:space="0" w:color="auto"/>
            </w:tcBorders>
          </w:tcPr>
          <w:p w14:paraId="117B4A19"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41D66245"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5884CBF4"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79534700" w14:textId="77777777" w:rsidTr="00EF6FB1">
        <w:trPr>
          <w:trHeight w:val="24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D6EF8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3.1</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1AAED50C"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Relevant education (at least Bachelors) </w:t>
            </w:r>
          </w:p>
          <w:p w14:paraId="402FF524"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Calibri" w:hAnsiTheme="minorHAnsi" w:cstheme="minorHAnsi"/>
                <w:color w:val="000000" w:themeColor="text1"/>
                <w:lang w:val="en-GB"/>
              </w:rPr>
              <w:t>Masters and higher - 30</w:t>
            </w:r>
          </w:p>
          <w:p w14:paraId="0ADC405F" w14:textId="77777777" w:rsidR="006159C3" w:rsidRPr="009E780A" w:rsidRDefault="006159C3" w:rsidP="00EF6FB1">
            <w:pPr>
              <w:spacing w:line="276" w:lineRule="auto"/>
              <w:rPr>
                <w:rFonts w:asciiTheme="minorHAnsi" w:eastAsia="Calibri" w:hAnsiTheme="minorHAnsi" w:cstheme="minorHAnsi"/>
                <w:color w:val="000000" w:themeColor="text1"/>
                <w:lang w:val="en-GB"/>
              </w:rPr>
            </w:pPr>
            <w:r w:rsidRPr="009E780A">
              <w:rPr>
                <w:rFonts w:asciiTheme="minorHAnsi" w:eastAsia="Calibri" w:hAnsiTheme="minorHAnsi" w:cstheme="minorHAnsi"/>
                <w:color w:val="000000" w:themeColor="text1"/>
                <w:lang w:val="en-GB"/>
              </w:rPr>
              <w:t>Bachelors – 25</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E9E2B44"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30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4EEB6BB"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4E4F468"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E8116C5"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3B2F22BD" w14:textId="77777777" w:rsidTr="00EF6FB1">
        <w:trPr>
          <w:trHeight w:val="80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AD7B72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3.2</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1098FE4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Experience </w:t>
            </w:r>
            <w:r w:rsidRPr="009E780A">
              <w:rPr>
                <w:rFonts w:asciiTheme="minorHAnsi" w:eastAsiaTheme="minorEastAsia" w:hAnsiTheme="minorHAnsi" w:cstheme="minorHAnsi"/>
                <w:color w:val="000000" w:themeColor="text1"/>
                <w:lang w:val="en-GB"/>
              </w:rPr>
              <w:t xml:space="preserve">of project management and leadership, coordination of teams, networks of partners, etc. </w:t>
            </w:r>
          </w:p>
          <w:p w14:paraId="586081E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Substantial experience for 3 years and more years – 30 points </w:t>
            </w:r>
          </w:p>
          <w:p w14:paraId="0963472B"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Good experience for 2 years – 25 points</w:t>
            </w:r>
          </w:p>
          <w:p w14:paraId="40ADF977"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Some experience for 1 year or less – 15 points </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D481096"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30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0B139D7"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A049D96"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E1E4AFA"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3D256831" w14:textId="77777777" w:rsidTr="00EF6FB1">
        <w:trPr>
          <w:trHeight w:val="80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A547A8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3.3</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35EE32C3"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lang w:val="en-GB"/>
              </w:rPr>
              <w:t xml:space="preserve">Experience in comic book creation, design, visual storytelling and related </w:t>
            </w:r>
          </w:p>
          <w:p w14:paraId="0E1E3DE2"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substantial experience for 3 years and more years – 30 points </w:t>
            </w:r>
          </w:p>
          <w:p w14:paraId="3938AED0"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Good experience for 2 years – 25 points</w:t>
            </w:r>
          </w:p>
          <w:p w14:paraId="4E9745BE" w14:textId="77777777" w:rsidR="006159C3" w:rsidRPr="009E780A" w:rsidRDefault="006159C3" w:rsidP="00EF6FB1">
            <w:pPr>
              <w:spacing w:line="276" w:lineRule="auto"/>
              <w:rPr>
                <w:rFonts w:asciiTheme="minorHAnsi" w:eastAsiaTheme="minorEastAsia" w:hAnsiTheme="minorHAnsi" w:cstheme="minorHAnsi"/>
                <w:color w:val="000000" w:themeColor="text1"/>
                <w:lang w:val="en-GB"/>
              </w:rPr>
            </w:pPr>
            <w:r w:rsidRPr="009E780A">
              <w:rPr>
                <w:rFonts w:asciiTheme="minorHAnsi" w:eastAsiaTheme="minorEastAsia" w:hAnsiTheme="minorHAnsi" w:cstheme="minorHAnsi"/>
                <w:color w:val="000000" w:themeColor="text1"/>
              </w:rPr>
              <w:t>Some experience for 1 year or less – 15 points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C5B5E3F"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30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3B50A7"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6921899"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DC657DB"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1A7F9267" w14:textId="77777777" w:rsidTr="00EF6FB1">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5F1AEE8D"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5080" w:type="dxa"/>
            <w:tcBorders>
              <w:top w:val="single" w:sz="4" w:space="0" w:color="auto"/>
              <w:left w:val="single" w:sz="4" w:space="0" w:color="auto"/>
              <w:bottom w:val="single" w:sz="4" w:space="0" w:color="auto"/>
              <w:right w:val="single" w:sz="4" w:space="0" w:color="auto"/>
            </w:tcBorders>
          </w:tcPr>
          <w:p w14:paraId="273E6D64"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Interim score by criteria 3.1 – 3.3</w:t>
            </w:r>
          </w:p>
        </w:tc>
        <w:tc>
          <w:tcPr>
            <w:tcW w:w="1771" w:type="dxa"/>
            <w:tcBorders>
              <w:top w:val="single" w:sz="4" w:space="0" w:color="auto"/>
              <w:left w:val="single" w:sz="4" w:space="0" w:color="auto"/>
              <w:bottom w:val="single" w:sz="4" w:space="0" w:color="auto"/>
              <w:right w:val="single" w:sz="4" w:space="0" w:color="auto"/>
            </w:tcBorders>
            <w:shd w:val="clear" w:color="auto" w:fill="BFBFBF"/>
          </w:tcPr>
          <w:p w14:paraId="20F76AD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90 </w:t>
            </w:r>
          </w:p>
        </w:tc>
        <w:tc>
          <w:tcPr>
            <w:tcW w:w="837" w:type="dxa"/>
            <w:tcBorders>
              <w:top w:val="single" w:sz="4" w:space="0" w:color="auto"/>
              <w:left w:val="single" w:sz="4" w:space="0" w:color="auto"/>
              <w:bottom w:val="single" w:sz="4" w:space="0" w:color="auto"/>
              <w:right w:val="single" w:sz="4" w:space="0" w:color="auto"/>
            </w:tcBorders>
          </w:tcPr>
          <w:p w14:paraId="4EC9DDCB"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314E96FA"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2F02D3AE"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0D3E792B" w14:textId="77777777" w:rsidTr="00EF6FB1">
        <w:trPr>
          <w:trHeight w:val="477"/>
          <w:jc w:val="center"/>
        </w:trPr>
        <w:tc>
          <w:tcPr>
            <w:tcW w:w="704" w:type="dxa"/>
            <w:tcBorders>
              <w:top w:val="single" w:sz="4" w:space="0" w:color="auto"/>
              <w:left w:val="single" w:sz="4" w:space="0" w:color="auto"/>
              <w:bottom w:val="single" w:sz="4" w:space="0" w:color="auto"/>
              <w:right w:val="single" w:sz="4" w:space="0" w:color="auto"/>
            </w:tcBorders>
          </w:tcPr>
          <w:p w14:paraId="2B204B3E"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5080" w:type="dxa"/>
            <w:tcBorders>
              <w:top w:val="single" w:sz="4" w:space="0" w:color="auto"/>
              <w:left w:val="single" w:sz="4" w:space="0" w:color="auto"/>
              <w:bottom w:val="single" w:sz="4" w:space="0" w:color="auto"/>
              <w:right w:val="single" w:sz="4" w:space="0" w:color="auto"/>
            </w:tcBorders>
          </w:tcPr>
          <w:p w14:paraId="10F34A7D"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Team members</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607D6364"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37" w:type="dxa"/>
            <w:tcBorders>
              <w:top w:val="single" w:sz="4" w:space="0" w:color="auto"/>
              <w:left w:val="single" w:sz="4" w:space="0" w:color="auto"/>
              <w:bottom w:val="single" w:sz="4" w:space="0" w:color="auto"/>
              <w:right w:val="single" w:sz="4" w:space="0" w:color="auto"/>
            </w:tcBorders>
          </w:tcPr>
          <w:p w14:paraId="455AE631"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4B3DD119"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1D8B8A1F"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4CB3FEEC" w14:textId="77777777" w:rsidTr="00EF6FB1">
        <w:trPr>
          <w:trHeight w:val="477"/>
          <w:jc w:val="center"/>
        </w:trPr>
        <w:tc>
          <w:tcPr>
            <w:tcW w:w="704" w:type="dxa"/>
            <w:tcBorders>
              <w:top w:val="single" w:sz="4" w:space="0" w:color="auto"/>
              <w:left w:val="single" w:sz="4" w:space="0" w:color="auto"/>
              <w:bottom w:val="single" w:sz="4" w:space="0" w:color="auto"/>
              <w:right w:val="single" w:sz="4" w:space="0" w:color="auto"/>
            </w:tcBorders>
          </w:tcPr>
          <w:p w14:paraId="30BB190D"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4.1</w:t>
            </w:r>
          </w:p>
        </w:tc>
        <w:tc>
          <w:tcPr>
            <w:tcW w:w="5080" w:type="dxa"/>
            <w:tcBorders>
              <w:top w:val="single" w:sz="4" w:space="0" w:color="auto"/>
              <w:left w:val="single" w:sz="4" w:space="0" w:color="auto"/>
              <w:bottom w:val="single" w:sz="4" w:space="0" w:color="auto"/>
              <w:right w:val="single" w:sz="4" w:space="0" w:color="auto"/>
            </w:tcBorders>
          </w:tcPr>
          <w:p w14:paraId="14BCC491"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bCs/>
                <w:color w:val="000000" w:themeColor="text1"/>
              </w:rPr>
              <w:t xml:space="preserve">Team composition is well developed: team members’ skills and expertise are highlighted in their CVs, and match a role on the team </w:t>
            </w:r>
          </w:p>
          <w:p w14:paraId="28CDB509"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bCs/>
                <w:color w:val="000000" w:themeColor="text1"/>
              </w:rPr>
              <w:t>Team composition is well developed for the scope of work, each team member holds a role on the team that corresponds to her/his skills and expertise highlighted in the CV - 60</w:t>
            </w:r>
          </w:p>
          <w:p w14:paraId="76A6E33F"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p w14:paraId="7B68E4F0"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Cs/>
                <w:color w:val="000000" w:themeColor="text1"/>
              </w:rPr>
              <w:lastRenderedPageBreak/>
              <w:t>Team composition is well developed for the scope of work, however not all the team members hold a role on the team that corresponds to her/his skills and expertise highlighted in the CV - 50</w:t>
            </w:r>
          </w:p>
          <w:p w14:paraId="0223D18A"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p w14:paraId="332A4279"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Cs/>
                <w:color w:val="000000" w:themeColor="text1"/>
              </w:rPr>
              <w:t>Team composition is well developed for the scope of work; however, it is unclear the role of each team member - 40</w:t>
            </w:r>
          </w:p>
          <w:p w14:paraId="7744DD4B"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p w14:paraId="27EA8613" w14:textId="77777777" w:rsidR="006159C3" w:rsidRPr="009E780A" w:rsidRDefault="006159C3" w:rsidP="00EF6FB1">
            <w:pPr>
              <w:spacing w:line="276" w:lineRule="auto"/>
              <w:rPr>
                <w:rFonts w:asciiTheme="minorHAnsi" w:eastAsiaTheme="minorEastAsia" w:hAnsiTheme="minorHAnsi" w:cstheme="minorHAnsi"/>
                <w:bCs/>
                <w:color w:val="000000" w:themeColor="text1"/>
              </w:rPr>
            </w:pPr>
            <w:r w:rsidRPr="009E780A">
              <w:rPr>
                <w:rFonts w:asciiTheme="minorHAnsi" w:eastAsiaTheme="minorEastAsia" w:hAnsiTheme="minorHAnsi" w:cstheme="minorHAnsi"/>
                <w:bCs/>
                <w:color w:val="000000" w:themeColor="text1"/>
              </w:rPr>
              <w:t>Team composition is developed but needs more editing – 30</w:t>
            </w:r>
          </w:p>
          <w:p w14:paraId="6B265C3E" w14:textId="77777777" w:rsidR="006159C3" w:rsidRPr="009E780A" w:rsidRDefault="006159C3" w:rsidP="00EF6FB1">
            <w:pPr>
              <w:spacing w:line="276" w:lineRule="auto"/>
              <w:rPr>
                <w:rFonts w:asciiTheme="minorHAnsi" w:eastAsiaTheme="minorEastAsia" w:hAnsiTheme="minorHAnsi" w:cstheme="minorHAnsi"/>
                <w:b/>
                <w:color w:val="000000" w:themeColor="text1"/>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39ADB275"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lastRenderedPageBreak/>
              <w:t>60</w:t>
            </w:r>
          </w:p>
        </w:tc>
        <w:tc>
          <w:tcPr>
            <w:tcW w:w="837" w:type="dxa"/>
            <w:tcBorders>
              <w:top w:val="single" w:sz="4" w:space="0" w:color="auto"/>
              <w:left w:val="single" w:sz="4" w:space="0" w:color="auto"/>
              <w:bottom w:val="single" w:sz="4" w:space="0" w:color="auto"/>
              <w:right w:val="single" w:sz="4" w:space="0" w:color="auto"/>
            </w:tcBorders>
          </w:tcPr>
          <w:p w14:paraId="57A3F6C3"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483E82E3"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21301575"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635DB5C7" w14:textId="77777777" w:rsidTr="00EF6FB1">
        <w:trPr>
          <w:trHeight w:val="477"/>
          <w:jc w:val="center"/>
        </w:trPr>
        <w:tc>
          <w:tcPr>
            <w:tcW w:w="704" w:type="dxa"/>
            <w:tcBorders>
              <w:top w:val="single" w:sz="4" w:space="0" w:color="auto"/>
              <w:left w:val="single" w:sz="4" w:space="0" w:color="auto"/>
              <w:bottom w:val="single" w:sz="4" w:space="0" w:color="auto"/>
              <w:right w:val="single" w:sz="4" w:space="0" w:color="auto"/>
            </w:tcBorders>
          </w:tcPr>
          <w:p w14:paraId="30478046"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4.2</w:t>
            </w:r>
          </w:p>
        </w:tc>
        <w:tc>
          <w:tcPr>
            <w:tcW w:w="5080" w:type="dxa"/>
            <w:tcBorders>
              <w:top w:val="single" w:sz="4" w:space="0" w:color="auto"/>
              <w:left w:val="single" w:sz="4" w:space="0" w:color="auto"/>
              <w:bottom w:val="single" w:sz="4" w:space="0" w:color="auto"/>
              <w:right w:val="single" w:sz="4" w:space="0" w:color="auto"/>
            </w:tcBorders>
          </w:tcPr>
          <w:p w14:paraId="4210BD6B"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Team members have relevant education (Bachelors and higher) that corresponds to the role a person holds on the team </w:t>
            </w:r>
          </w:p>
          <w:p w14:paraId="173F905C"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All team members have relevant education - 60</w:t>
            </w:r>
          </w:p>
          <w:p w14:paraId="7C91CEC4" w14:textId="77777777" w:rsidR="006159C3" w:rsidRPr="009E780A" w:rsidRDefault="006159C3" w:rsidP="00EF6FB1">
            <w:pPr>
              <w:spacing w:line="276" w:lineRule="auto"/>
              <w:rPr>
                <w:rFonts w:asciiTheme="minorHAnsi" w:eastAsiaTheme="minorEastAsia" w:hAnsiTheme="minorHAnsi" w:cstheme="minorHAnsi"/>
                <w:color w:val="000000" w:themeColor="text1"/>
              </w:rPr>
            </w:pPr>
          </w:p>
          <w:p w14:paraId="00B641FF"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Most of the team members have relevant education - 50</w:t>
            </w:r>
          </w:p>
          <w:p w14:paraId="6B0E92CD" w14:textId="77777777" w:rsidR="006159C3" w:rsidRPr="009E780A" w:rsidRDefault="006159C3" w:rsidP="00EF6FB1">
            <w:pPr>
              <w:spacing w:line="276" w:lineRule="auto"/>
              <w:rPr>
                <w:rFonts w:asciiTheme="minorHAnsi" w:eastAsiaTheme="minorEastAsia" w:hAnsiTheme="minorHAnsi" w:cstheme="minorHAnsi"/>
                <w:color w:val="000000" w:themeColor="text1"/>
              </w:rPr>
            </w:pPr>
          </w:p>
          <w:p w14:paraId="2922A109"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Some of the team members have relevant education - 40</w:t>
            </w:r>
          </w:p>
          <w:p w14:paraId="30889E21" w14:textId="77777777" w:rsidR="006159C3" w:rsidRPr="009E780A" w:rsidRDefault="006159C3" w:rsidP="00EF6FB1">
            <w:pPr>
              <w:spacing w:line="276" w:lineRule="auto"/>
              <w:rPr>
                <w:rFonts w:asciiTheme="minorHAnsi" w:eastAsiaTheme="minorEastAsia" w:hAnsiTheme="minorHAnsi" w:cstheme="minorHAnsi"/>
                <w:color w:val="000000" w:themeColor="text1"/>
              </w:rPr>
            </w:pPr>
          </w:p>
          <w:p w14:paraId="042712E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Minority of team members have relevant education - 30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6A0C3919"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60 </w:t>
            </w:r>
          </w:p>
        </w:tc>
        <w:tc>
          <w:tcPr>
            <w:tcW w:w="837" w:type="dxa"/>
            <w:tcBorders>
              <w:top w:val="single" w:sz="4" w:space="0" w:color="auto"/>
              <w:left w:val="single" w:sz="4" w:space="0" w:color="auto"/>
              <w:bottom w:val="single" w:sz="4" w:space="0" w:color="auto"/>
              <w:right w:val="single" w:sz="4" w:space="0" w:color="auto"/>
            </w:tcBorders>
          </w:tcPr>
          <w:p w14:paraId="71F75B7B"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397D7100"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1C64D575"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21D4188C" w14:textId="77777777" w:rsidTr="00EF6FB1">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1D13900D"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5080" w:type="dxa"/>
            <w:tcBorders>
              <w:top w:val="single" w:sz="4" w:space="0" w:color="auto"/>
              <w:left w:val="single" w:sz="4" w:space="0" w:color="auto"/>
              <w:bottom w:val="single" w:sz="4" w:space="0" w:color="auto"/>
              <w:right w:val="single" w:sz="4" w:space="0" w:color="auto"/>
            </w:tcBorders>
          </w:tcPr>
          <w:p w14:paraId="128A06C3"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Interim score by criteria 4.1 – 4.2</w:t>
            </w:r>
          </w:p>
        </w:tc>
        <w:tc>
          <w:tcPr>
            <w:tcW w:w="1771" w:type="dxa"/>
            <w:tcBorders>
              <w:top w:val="single" w:sz="4" w:space="0" w:color="auto"/>
              <w:left w:val="single" w:sz="4" w:space="0" w:color="auto"/>
              <w:bottom w:val="single" w:sz="4" w:space="0" w:color="auto"/>
              <w:right w:val="single" w:sz="4" w:space="0" w:color="auto"/>
            </w:tcBorders>
            <w:shd w:val="clear" w:color="auto" w:fill="BFBFBF"/>
          </w:tcPr>
          <w:p w14:paraId="5432179E"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120 </w:t>
            </w:r>
          </w:p>
        </w:tc>
        <w:tc>
          <w:tcPr>
            <w:tcW w:w="837" w:type="dxa"/>
            <w:tcBorders>
              <w:top w:val="single" w:sz="4" w:space="0" w:color="auto"/>
              <w:left w:val="single" w:sz="4" w:space="0" w:color="auto"/>
              <w:bottom w:val="single" w:sz="4" w:space="0" w:color="auto"/>
              <w:right w:val="single" w:sz="4" w:space="0" w:color="auto"/>
            </w:tcBorders>
          </w:tcPr>
          <w:p w14:paraId="20C0EBC1"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24211F69"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25BEBFE2"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r w:rsidR="006159C3" w:rsidRPr="009E780A" w14:paraId="02A22113" w14:textId="77777777" w:rsidTr="00EF6FB1">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60BE655C"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5080" w:type="dxa"/>
            <w:tcBorders>
              <w:top w:val="single" w:sz="4" w:space="0" w:color="auto"/>
              <w:left w:val="single" w:sz="4" w:space="0" w:color="auto"/>
              <w:bottom w:val="single" w:sz="4" w:space="0" w:color="auto"/>
              <w:right w:val="single" w:sz="4" w:space="0" w:color="auto"/>
            </w:tcBorders>
          </w:tcPr>
          <w:p w14:paraId="03436499" w14:textId="77777777" w:rsidR="006159C3" w:rsidRPr="009E780A" w:rsidRDefault="006159C3" w:rsidP="00EF6FB1">
            <w:pPr>
              <w:spacing w:line="276" w:lineRule="auto"/>
              <w:rPr>
                <w:rFonts w:asciiTheme="minorHAnsi" w:eastAsiaTheme="minorEastAsia" w:hAnsiTheme="minorHAnsi" w:cstheme="minorHAnsi"/>
                <w:b/>
                <w:color w:val="000000" w:themeColor="text1"/>
              </w:rPr>
            </w:pPr>
            <w:r w:rsidRPr="009E780A">
              <w:rPr>
                <w:rFonts w:asciiTheme="minorHAnsi" w:eastAsiaTheme="minorEastAsia" w:hAnsiTheme="minorHAnsi" w:cstheme="minorHAnsi"/>
                <w:b/>
                <w:color w:val="000000" w:themeColor="text1"/>
              </w:rPr>
              <w:t xml:space="preserve">Total score on Form 3 </w:t>
            </w:r>
          </w:p>
        </w:tc>
        <w:tc>
          <w:tcPr>
            <w:tcW w:w="1771" w:type="dxa"/>
            <w:tcBorders>
              <w:top w:val="single" w:sz="4" w:space="0" w:color="auto"/>
              <w:left w:val="single" w:sz="4" w:space="0" w:color="auto"/>
              <w:bottom w:val="single" w:sz="4" w:space="0" w:color="auto"/>
              <w:right w:val="single" w:sz="4" w:space="0" w:color="auto"/>
            </w:tcBorders>
            <w:shd w:val="clear" w:color="auto" w:fill="BFBFBF"/>
          </w:tcPr>
          <w:p w14:paraId="4B7703D1" w14:textId="77777777" w:rsidR="006159C3" w:rsidRPr="009E780A" w:rsidRDefault="006159C3" w:rsidP="00EF6FB1">
            <w:pPr>
              <w:spacing w:line="276" w:lineRule="auto"/>
              <w:rPr>
                <w:rFonts w:asciiTheme="minorHAnsi" w:eastAsiaTheme="minorEastAsia" w:hAnsiTheme="minorHAnsi" w:cstheme="minorHAnsi"/>
                <w:color w:val="000000" w:themeColor="text1"/>
              </w:rPr>
            </w:pPr>
            <w:r w:rsidRPr="009E780A">
              <w:rPr>
                <w:rFonts w:asciiTheme="minorHAnsi" w:eastAsiaTheme="minorEastAsia" w:hAnsiTheme="minorHAnsi" w:cstheme="minorHAnsi"/>
                <w:color w:val="000000" w:themeColor="text1"/>
              </w:rPr>
              <w:t xml:space="preserve">210 </w:t>
            </w:r>
          </w:p>
        </w:tc>
        <w:tc>
          <w:tcPr>
            <w:tcW w:w="837" w:type="dxa"/>
            <w:tcBorders>
              <w:top w:val="single" w:sz="4" w:space="0" w:color="auto"/>
              <w:left w:val="single" w:sz="4" w:space="0" w:color="auto"/>
              <w:bottom w:val="single" w:sz="4" w:space="0" w:color="auto"/>
              <w:right w:val="single" w:sz="4" w:space="0" w:color="auto"/>
            </w:tcBorders>
          </w:tcPr>
          <w:p w14:paraId="2FDA58A6"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872" w:type="dxa"/>
            <w:tcBorders>
              <w:top w:val="single" w:sz="4" w:space="0" w:color="auto"/>
              <w:left w:val="single" w:sz="4" w:space="0" w:color="auto"/>
              <w:bottom w:val="single" w:sz="4" w:space="0" w:color="auto"/>
              <w:right w:val="single" w:sz="4" w:space="0" w:color="auto"/>
            </w:tcBorders>
          </w:tcPr>
          <w:p w14:paraId="66879C1D"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14:paraId="7B7CED22" w14:textId="77777777" w:rsidR="006159C3" w:rsidRPr="009E780A" w:rsidRDefault="006159C3" w:rsidP="00EF6FB1">
            <w:pPr>
              <w:spacing w:line="276" w:lineRule="auto"/>
              <w:rPr>
                <w:rFonts w:asciiTheme="minorHAnsi" w:eastAsiaTheme="minorEastAsia" w:hAnsiTheme="minorHAnsi" w:cstheme="minorHAnsi"/>
                <w:color w:val="000000" w:themeColor="text1"/>
              </w:rPr>
            </w:pPr>
          </w:p>
        </w:tc>
      </w:tr>
    </w:tbl>
    <w:p w14:paraId="20DB82C9" w14:textId="77777777" w:rsidR="006159C3" w:rsidRPr="009E780A" w:rsidRDefault="006159C3" w:rsidP="006159C3">
      <w:pPr>
        <w:spacing w:line="276" w:lineRule="auto"/>
        <w:rPr>
          <w:rFonts w:asciiTheme="minorHAnsi" w:eastAsia="Calibri" w:hAnsiTheme="minorHAnsi" w:cstheme="minorHAnsi"/>
          <w:color w:val="000000" w:themeColor="text1"/>
          <w:lang w:val="en-GB"/>
        </w:rPr>
      </w:pPr>
    </w:p>
    <w:p w14:paraId="20352B4C" w14:textId="77777777" w:rsidR="006159C3" w:rsidRPr="009E780A" w:rsidRDefault="006159C3" w:rsidP="006159C3">
      <w:pPr>
        <w:spacing w:line="276" w:lineRule="auto"/>
        <w:rPr>
          <w:rFonts w:asciiTheme="minorHAnsi" w:eastAsia="Calibri" w:hAnsiTheme="minorHAnsi" w:cstheme="minorHAnsi"/>
          <w:color w:val="000000" w:themeColor="text1"/>
          <w:lang w:val="en-GB"/>
        </w:rPr>
      </w:pPr>
    </w:p>
    <w:p w14:paraId="32CAB7A9" w14:textId="77777777" w:rsidR="006159C3" w:rsidRPr="009E780A" w:rsidRDefault="006159C3" w:rsidP="006159C3">
      <w:pPr>
        <w:spacing w:line="276" w:lineRule="auto"/>
        <w:rPr>
          <w:rFonts w:asciiTheme="minorHAnsi" w:hAnsiTheme="minorHAnsi" w:cstheme="minorHAnsi"/>
          <w:b/>
          <w:bCs/>
          <w:color w:val="000000" w:themeColor="text1"/>
          <w:lang w:val="en-GB"/>
        </w:rPr>
      </w:pPr>
    </w:p>
    <w:p w14:paraId="25F498F3" w14:textId="77777777" w:rsidR="006159C3" w:rsidRDefault="006159C3" w:rsidP="006159C3">
      <w:pPr>
        <w:rPr>
          <w:rFonts w:asciiTheme="minorHAnsi" w:hAnsiTheme="minorHAnsi"/>
          <w:b/>
          <w:sz w:val="22"/>
          <w:szCs w:val="22"/>
        </w:rPr>
      </w:pPr>
    </w:p>
    <w:p w14:paraId="339C71DA" w14:textId="77777777" w:rsidR="006159C3" w:rsidRDefault="006159C3" w:rsidP="006159C3">
      <w:pPr>
        <w:rPr>
          <w:rFonts w:asciiTheme="minorHAnsi" w:hAnsiTheme="minorHAnsi"/>
          <w:b/>
          <w:sz w:val="22"/>
          <w:szCs w:val="22"/>
        </w:rPr>
      </w:pPr>
    </w:p>
    <w:p w14:paraId="13C88E4A" w14:textId="77777777" w:rsidR="006159C3" w:rsidRDefault="006159C3" w:rsidP="006159C3">
      <w:pPr>
        <w:rPr>
          <w:rFonts w:asciiTheme="minorHAnsi" w:hAnsiTheme="minorHAnsi"/>
          <w:b/>
          <w:sz w:val="22"/>
          <w:szCs w:val="22"/>
        </w:rPr>
      </w:pPr>
    </w:p>
    <w:p w14:paraId="10077B69" w14:textId="77777777" w:rsidR="006159C3" w:rsidRDefault="006159C3" w:rsidP="006159C3">
      <w:pPr>
        <w:rPr>
          <w:rFonts w:asciiTheme="minorHAnsi" w:hAnsiTheme="minorHAnsi"/>
          <w:b/>
          <w:sz w:val="22"/>
          <w:szCs w:val="22"/>
        </w:rPr>
      </w:pPr>
    </w:p>
    <w:p w14:paraId="0A162C69" w14:textId="77777777" w:rsidR="006159C3" w:rsidRDefault="006159C3" w:rsidP="006159C3">
      <w:pPr>
        <w:rPr>
          <w:rFonts w:asciiTheme="minorHAnsi" w:hAnsiTheme="minorHAnsi"/>
          <w:b/>
          <w:sz w:val="22"/>
          <w:szCs w:val="22"/>
        </w:rPr>
      </w:pPr>
    </w:p>
    <w:p w14:paraId="0FB273A4" w14:textId="77777777" w:rsidR="006159C3" w:rsidRDefault="006159C3" w:rsidP="006159C3">
      <w:pPr>
        <w:rPr>
          <w:rFonts w:asciiTheme="minorHAnsi" w:hAnsiTheme="minorHAnsi"/>
          <w:b/>
          <w:sz w:val="22"/>
          <w:szCs w:val="22"/>
        </w:rPr>
      </w:pPr>
    </w:p>
    <w:p w14:paraId="4C0B1698" w14:textId="77777777" w:rsidR="006159C3" w:rsidRDefault="006159C3" w:rsidP="006159C3">
      <w:pPr>
        <w:rPr>
          <w:rFonts w:asciiTheme="minorHAnsi" w:hAnsiTheme="minorHAnsi"/>
          <w:b/>
          <w:sz w:val="22"/>
          <w:szCs w:val="22"/>
        </w:rPr>
      </w:pPr>
    </w:p>
    <w:p w14:paraId="606EB203" w14:textId="77777777" w:rsidR="006159C3" w:rsidRDefault="006159C3" w:rsidP="006159C3">
      <w:pPr>
        <w:rPr>
          <w:rFonts w:asciiTheme="minorHAnsi" w:hAnsiTheme="minorHAnsi"/>
          <w:b/>
          <w:sz w:val="22"/>
          <w:szCs w:val="22"/>
        </w:rPr>
      </w:pPr>
    </w:p>
    <w:p w14:paraId="11B01368" w14:textId="77777777" w:rsidR="006159C3" w:rsidRDefault="006159C3" w:rsidP="006159C3">
      <w:pPr>
        <w:rPr>
          <w:rFonts w:asciiTheme="minorHAnsi" w:hAnsiTheme="minorHAnsi"/>
          <w:b/>
          <w:sz w:val="22"/>
          <w:szCs w:val="22"/>
        </w:rPr>
      </w:pPr>
    </w:p>
    <w:p w14:paraId="2AE528FE" w14:textId="77777777" w:rsidR="006159C3" w:rsidRDefault="006159C3" w:rsidP="006159C3">
      <w:pPr>
        <w:rPr>
          <w:rFonts w:asciiTheme="minorHAnsi" w:hAnsiTheme="minorHAnsi"/>
          <w:b/>
          <w:sz w:val="22"/>
          <w:szCs w:val="22"/>
        </w:rPr>
      </w:pPr>
    </w:p>
    <w:p w14:paraId="34625232" w14:textId="77777777" w:rsidR="006159C3" w:rsidRDefault="006159C3" w:rsidP="006159C3">
      <w:pPr>
        <w:rPr>
          <w:rFonts w:asciiTheme="minorHAnsi" w:hAnsiTheme="minorHAnsi"/>
          <w:b/>
          <w:sz w:val="22"/>
          <w:szCs w:val="22"/>
        </w:rPr>
      </w:pPr>
    </w:p>
    <w:p w14:paraId="3AF80B4D" w14:textId="77777777" w:rsidR="006159C3" w:rsidRDefault="006159C3" w:rsidP="006159C3">
      <w:pPr>
        <w:rPr>
          <w:rFonts w:asciiTheme="minorHAnsi" w:hAnsiTheme="minorHAnsi"/>
          <w:b/>
          <w:sz w:val="22"/>
          <w:szCs w:val="22"/>
        </w:rPr>
      </w:pPr>
    </w:p>
    <w:p w14:paraId="58D65938" w14:textId="77777777" w:rsidR="006159C3" w:rsidRDefault="006159C3" w:rsidP="006159C3">
      <w:pPr>
        <w:rPr>
          <w:rFonts w:asciiTheme="minorHAnsi" w:hAnsiTheme="minorHAnsi"/>
          <w:b/>
          <w:sz w:val="22"/>
          <w:szCs w:val="22"/>
        </w:rPr>
      </w:pPr>
    </w:p>
    <w:p w14:paraId="3229A7CA" w14:textId="77777777" w:rsidR="006159C3" w:rsidRDefault="006159C3" w:rsidP="006159C3">
      <w:pPr>
        <w:rPr>
          <w:rFonts w:asciiTheme="minorHAnsi" w:hAnsiTheme="minorHAnsi"/>
          <w:b/>
          <w:sz w:val="22"/>
          <w:szCs w:val="22"/>
        </w:rPr>
      </w:pPr>
    </w:p>
    <w:p w14:paraId="0316C02F" w14:textId="77777777" w:rsidR="006159C3" w:rsidRDefault="006159C3" w:rsidP="006159C3">
      <w:pPr>
        <w:rPr>
          <w:rFonts w:asciiTheme="minorHAnsi" w:hAnsiTheme="minorHAnsi"/>
          <w:b/>
          <w:sz w:val="22"/>
          <w:szCs w:val="22"/>
        </w:rPr>
      </w:pPr>
    </w:p>
    <w:p w14:paraId="1AD78FB6" w14:textId="77777777" w:rsidR="006159C3" w:rsidRDefault="006159C3" w:rsidP="006159C3">
      <w:pPr>
        <w:rPr>
          <w:rFonts w:asciiTheme="minorHAnsi" w:hAnsiTheme="minorHAnsi"/>
          <w:b/>
          <w:sz w:val="22"/>
          <w:szCs w:val="22"/>
        </w:rPr>
      </w:pPr>
    </w:p>
    <w:p w14:paraId="5AB0FB48" w14:textId="77777777" w:rsidR="006159C3" w:rsidRDefault="006159C3" w:rsidP="006159C3">
      <w:pPr>
        <w:rPr>
          <w:rFonts w:asciiTheme="minorHAnsi" w:hAnsiTheme="minorHAnsi"/>
          <w:b/>
          <w:sz w:val="22"/>
          <w:szCs w:val="22"/>
        </w:rPr>
      </w:pPr>
    </w:p>
    <w:p w14:paraId="52A4D28B" w14:textId="77777777" w:rsidR="006159C3" w:rsidRDefault="006159C3" w:rsidP="006159C3">
      <w:pPr>
        <w:rPr>
          <w:rFonts w:asciiTheme="minorHAnsi" w:hAnsiTheme="minorHAnsi"/>
          <w:b/>
          <w:sz w:val="22"/>
          <w:szCs w:val="22"/>
        </w:rPr>
      </w:pPr>
    </w:p>
    <w:p w14:paraId="182E1316" w14:textId="77777777" w:rsidR="006159C3" w:rsidRDefault="006159C3" w:rsidP="006159C3">
      <w:pPr>
        <w:rPr>
          <w:rFonts w:asciiTheme="minorHAnsi" w:hAnsiTheme="minorHAnsi"/>
          <w:b/>
          <w:sz w:val="22"/>
          <w:szCs w:val="22"/>
        </w:rPr>
      </w:pPr>
    </w:p>
    <w:p w14:paraId="3A9EFEBF" w14:textId="77777777" w:rsidR="006159C3" w:rsidRDefault="006159C3" w:rsidP="006159C3">
      <w:pPr>
        <w:rPr>
          <w:rFonts w:asciiTheme="minorHAnsi" w:hAnsiTheme="minorHAnsi"/>
          <w:b/>
          <w:sz w:val="22"/>
          <w:szCs w:val="22"/>
        </w:rPr>
      </w:pPr>
    </w:p>
    <w:p w14:paraId="009FB15E" w14:textId="77777777" w:rsidR="006159C3" w:rsidRDefault="006159C3" w:rsidP="006159C3">
      <w:pPr>
        <w:rPr>
          <w:rFonts w:asciiTheme="minorHAnsi" w:hAnsiTheme="minorHAnsi"/>
          <w:b/>
          <w:sz w:val="22"/>
          <w:szCs w:val="22"/>
        </w:rPr>
      </w:pPr>
    </w:p>
    <w:p w14:paraId="09641DAC" w14:textId="77777777" w:rsidR="006159C3" w:rsidRDefault="006159C3" w:rsidP="006159C3">
      <w:pPr>
        <w:rPr>
          <w:rFonts w:asciiTheme="minorHAnsi" w:hAnsiTheme="minorHAnsi"/>
          <w:b/>
          <w:sz w:val="22"/>
          <w:szCs w:val="22"/>
        </w:rPr>
      </w:pPr>
    </w:p>
    <w:p w14:paraId="60D2FDA4" w14:textId="77777777" w:rsidR="006159C3" w:rsidRDefault="006159C3" w:rsidP="006159C3">
      <w:pPr>
        <w:rPr>
          <w:rFonts w:asciiTheme="minorHAnsi" w:hAnsiTheme="minorHAnsi"/>
          <w:b/>
          <w:sz w:val="22"/>
          <w:szCs w:val="22"/>
        </w:rPr>
      </w:pPr>
    </w:p>
    <w:p w14:paraId="19595DBA" w14:textId="77777777" w:rsidR="006159C3" w:rsidRDefault="006159C3" w:rsidP="006159C3">
      <w:pPr>
        <w:rPr>
          <w:rFonts w:asciiTheme="minorHAnsi" w:hAnsiTheme="minorHAnsi"/>
          <w:b/>
          <w:sz w:val="22"/>
          <w:szCs w:val="22"/>
        </w:rPr>
      </w:pPr>
    </w:p>
    <w:p w14:paraId="146D5BF9" w14:textId="77777777" w:rsidR="006159C3" w:rsidRDefault="006159C3" w:rsidP="006159C3">
      <w:pPr>
        <w:rPr>
          <w:rFonts w:asciiTheme="minorHAnsi" w:hAnsiTheme="minorHAnsi"/>
          <w:b/>
          <w:sz w:val="22"/>
          <w:szCs w:val="22"/>
        </w:rPr>
      </w:pPr>
    </w:p>
    <w:p w14:paraId="426E2A29" w14:textId="77777777" w:rsidR="006159C3" w:rsidRPr="00B71585" w:rsidRDefault="006159C3" w:rsidP="006159C3">
      <w:pPr>
        <w:rPr>
          <w:rFonts w:asciiTheme="minorHAnsi" w:hAnsiTheme="minorHAnsi"/>
          <w:b/>
          <w:sz w:val="22"/>
          <w:szCs w:val="22"/>
        </w:rPr>
      </w:pPr>
    </w:p>
    <w:p w14:paraId="17544468" w14:textId="77777777" w:rsidR="006159C3" w:rsidRPr="00B71585" w:rsidRDefault="006159C3" w:rsidP="006159C3">
      <w:pPr>
        <w:jc w:val="right"/>
        <w:rPr>
          <w:rFonts w:asciiTheme="minorHAnsi" w:hAnsiTheme="minorHAnsi"/>
          <w:b/>
          <w:iCs/>
          <w:sz w:val="22"/>
          <w:szCs w:val="22"/>
        </w:rPr>
      </w:pPr>
      <w:r w:rsidRPr="00B71585">
        <w:rPr>
          <w:rFonts w:asciiTheme="minorHAnsi" w:hAnsiTheme="minorHAnsi"/>
          <w:b/>
          <w:sz w:val="22"/>
          <w:szCs w:val="22"/>
        </w:rPr>
        <w:t>Annex 4</w:t>
      </w:r>
    </w:p>
    <w:p w14:paraId="16D117A2" w14:textId="77777777" w:rsidR="006159C3" w:rsidRPr="00430F0D" w:rsidRDefault="006159C3" w:rsidP="006159C3">
      <w:pPr>
        <w:tabs>
          <w:tab w:val="center" w:pos="4680"/>
        </w:tabs>
        <w:suppressAutoHyphens/>
        <w:spacing w:before="120"/>
        <w:jc w:val="center"/>
        <w:rPr>
          <w:rFonts w:asciiTheme="minorHAnsi" w:hAnsiTheme="minorHAnsi" w:cs="Myriad Pro"/>
          <w:b/>
          <w:bCs/>
          <w:lang w:val="en-GB"/>
        </w:rPr>
      </w:pPr>
      <w:r w:rsidRPr="00430F0D">
        <w:rPr>
          <w:rFonts w:asciiTheme="minorHAnsi" w:hAnsiTheme="minorHAnsi" w:cs="Myriad Pro"/>
          <w:b/>
          <w:bCs/>
          <w:lang w:val="en-GB"/>
        </w:rPr>
        <w:t xml:space="preserve">Model Contract </w:t>
      </w:r>
    </w:p>
    <w:p w14:paraId="6E847120" w14:textId="77777777" w:rsidR="006159C3" w:rsidRPr="00B71585" w:rsidRDefault="006159C3" w:rsidP="006159C3">
      <w:pPr>
        <w:rPr>
          <w:rFonts w:asciiTheme="minorHAnsi" w:hAnsiTheme="minorHAnsi"/>
          <w:lang w:val="en-GB"/>
        </w:rPr>
      </w:pPr>
    </w:p>
    <w:tbl>
      <w:tblPr>
        <w:tblStyle w:val="TableGrid"/>
        <w:tblW w:w="10529" w:type="dxa"/>
        <w:tblLook w:val="04A0" w:firstRow="1" w:lastRow="0" w:firstColumn="1" w:lastColumn="0" w:noHBand="0" w:noVBand="1"/>
      </w:tblPr>
      <w:tblGrid>
        <w:gridCol w:w="2632"/>
        <w:gridCol w:w="2632"/>
        <w:gridCol w:w="2632"/>
        <w:gridCol w:w="2633"/>
      </w:tblGrid>
      <w:tr w:rsidR="006159C3" w:rsidRPr="00B71585" w14:paraId="33F62C46" w14:textId="77777777" w:rsidTr="00EF6FB1">
        <w:tc>
          <w:tcPr>
            <w:tcW w:w="5264" w:type="dxa"/>
            <w:gridSpan w:val="2"/>
          </w:tcPr>
          <w:p w14:paraId="69F4B935" w14:textId="77777777" w:rsidR="006159C3" w:rsidRPr="00B71585" w:rsidRDefault="006159C3" w:rsidP="00EF6FB1">
            <w:pPr>
              <w:pStyle w:val="Header"/>
              <w:jc w:val="center"/>
              <w:rPr>
                <w:rFonts w:asciiTheme="minorHAnsi" w:hAnsiTheme="minorHAnsi"/>
                <w:b/>
                <w:sz w:val="18"/>
                <w:szCs w:val="18"/>
                <w:lang w:val="uk-UA"/>
              </w:rPr>
            </w:pPr>
            <w:r w:rsidRPr="00B71585">
              <w:rPr>
                <w:rFonts w:asciiTheme="minorHAnsi" w:hAnsiTheme="minorHAnsi"/>
                <w:noProof/>
                <w:sz w:val="18"/>
                <w:szCs w:val="18"/>
                <w:lang w:val="uk-UA"/>
              </w:rPr>
              <w:drawing>
                <wp:anchor distT="0" distB="0" distL="114300" distR="114300" simplePos="0" relativeHeight="251659264" behindDoc="0" locked="0" layoutInCell="1" allowOverlap="1" wp14:anchorId="28C6217C" wp14:editId="53FF478B">
                  <wp:simplePos x="0" y="0"/>
                  <wp:positionH relativeFrom="column">
                    <wp:posOffset>6104255</wp:posOffset>
                  </wp:positionH>
                  <wp:positionV relativeFrom="paragraph">
                    <wp:posOffset>-368935</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B71585">
              <w:rPr>
                <w:rFonts w:asciiTheme="minorHAnsi" w:hAnsiTheme="minorHAnsi"/>
                <w:b/>
                <w:bCs/>
                <w:sz w:val="18"/>
                <w:szCs w:val="18"/>
                <w:lang w:val="uk-UA"/>
              </w:rPr>
              <w:t>Договір на надання Товарів та/або Послуг</w:t>
            </w:r>
          </w:p>
          <w:p w14:paraId="6C720556" w14:textId="77777777" w:rsidR="006159C3" w:rsidRPr="00B71585" w:rsidRDefault="006159C3" w:rsidP="00EF6FB1">
            <w:pPr>
              <w:tabs>
                <w:tab w:val="center" w:pos="4680"/>
              </w:tabs>
              <w:suppressAutoHyphens/>
              <w:jc w:val="center"/>
              <w:rPr>
                <w:rFonts w:asciiTheme="minorHAnsi" w:hAnsiTheme="minorHAnsi"/>
                <w:sz w:val="18"/>
                <w:szCs w:val="18"/>
                <w:lang w:val="uk-UA"/>
              </w:rPr>
            </w:pPr>
            <w:r w:rsidRPr="00B71585">
              <w:rPr>
                <w:rFonts w:asciiTheme="minorHAnsi" w:hAnsiTheme="minorHAnsi"/>
                <w:b/>
                <w:bCs/>
                <w:sz w:val="18"/>
                <w:szCs w:val="18"/>
                <w:lang w:val="uk-UA"/>
              </w:rPr>
              <w:t xml:space="preserve">між Програмою розвитку Організації Об'єднаних Націй та </w:t>
            </w:r>
          </w:p>
          <w:p w14:paraId="6D43A156" w14:textId="77777777" w:rsidR="006159C3" w:rsidRPr="00B71585" w:rsidRDefault="006159C3" w:rsidP="00EF6FB1">
            <w:pPr>
              <w:rPr>
                <w:rFonts w:asciiTheme="minorHAnsi" w:hAnsiTheme="minorHAnsi"/>
                <w:lang w:val="uk-UA"/>
              </w:rPr>
            </w:pPr>
          </w:p>
          <w:p w14:paraId="56914C10" w14:textId="77777777" w:rsidR="006159C3" w:rsidRPr="00B71585" w:rsidRDefault="006159C3" w:rsidP="00EF6FB1">
            <w:pPr>
              <w:rPr>
                <w:rFonts w:asciiTheme="minorHAnsi" w:hAnsiTheme="minorHAnsi"/>
                <w:lang w:val="uk-UA"/>
              </w:rPr>
            </w:pPr>
          </w:p>
          <w:p w14:paraId="1F1FEA57" w14:textId="77777777" w:rsidR="006159C3" w:rsidRPr="00B71585" w:rsidRDefault="006159C3" w:rsidP="00EF6FB1">
            <w:pPr>
              <w:rPr>
                <w:rFonts w:asciiTheme="minorHAnsi" w:hAnsiTheme="minorHAnsi"/>
                <w:lang w:val="uk-UA"/>
              </w:rPr>
            </w:pPr>
          </w:p>
        </w:tc>
        <w:tc>
          <w:tcPr>
            <w:tcW w:w="5265" w:type="dxa"/>
            <w:gridSpan w:val="2"/>
          </w:tcPr>
          <w:p w14:paraId="266DCDFE" w14:textId="77777777" w:rsidR="006159C3" w:rsidRPr="00B71585" w:rsidRDefault="006159C3" w:rsidP="00EF6FB1">
            <w:pPr>
              <w:pStyle w:val="Header"/>
              <w:jc w:val="center"/>
              <w:rPr>
                <w:rFonts w:asciiTheme="minorHAnsi" w:hAnsiTheme="minorHAnsi"/>
                <w:b/>
                <w:bCs/>
                <w:sz w:val="18"/>
                <w:szCs w:val="18"/>
              </w:rPr>
            </w:pPr>
            <w:r w:rsidRPr="00B71585">
              <w:rPr>
                <w:rFonts w:asciiTheme="minorHAnsi" w:hAnsiTheme="minorHAnsi"/>
                <w:noProof/>
                <w:sz w:val="18"/>
                <w:szCs w:val="18"/>
              </w:rPr>
              <w:drawing>
                <wp:anchor distT="0" distB="0" distL="114300" distR="114300" simplePos="0" relativeHeight="251660288" behindDoc="0" locked="0" layoutInCell="1" allowOverlap="1" wp14:anchorId="036893DD" wp14:editId="5DFD3C22">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B71585">
              <w:rPr>
                <w:rFonts w:asciiTheme="minorHAnsi" w:hAnsiTheme="minorHAnsi"/>
                <w:b/>
                <w:bCs/>
                <w:sz w:val="18"/>
                <w:szCs w:val="18"/>
              </w:rPr>
              <w:t>Contract for Goods and/or Services</w:t>
            </w:r>
          </w:p>
          <w:p w14:paraId="5D846090" w14:textId="77777777" w:rsidR="006159C3" w:rsidRPr="00B71585" w:rsidRDefault="006159C3" w:rsidP="00EF6FB1">
            <w:pPr>
              <w:pStyle w:val="Header"/>
              <w:jc w:val="center"/>
              <w:rPr>
                <w:rFonts w:asciiTheme="minorHAnsi" w:hAnsiTheme="minorHAnsi"/>
                <w:b/>
                <w:bCs/>
                <w:sz w:val="18"/>
                <w:szCs w:val="18"/>
              </w:rPr>
            </w:pPr>
            <w:r w:rsidRPr="00B71585">
              <w:rPr>
                <w:rFonts w:asciiTheme="minorHAnsi" w:hAnsiTheme="minorHAnsi"/>
                <w:b/>
                <w:bCs/>
                <w:sz w:val="18"/>
                <w:szCs w:val="18"/>
              </w:rPr>
              <w:t>Between the United Nations Development Programme and</w:t>
            </w:r>
          </w:p>
          <w:p w14:paraId="3A79659B" w14:textId="77777777" w:rsidR="006159C3" w:rsidRPr="00B71585" w:rsidRDefault="006159C3" w:rsidP="00EF6FB1">
            <w:pPr>
              <w:rPr>
                <w:rFonts w:asciiTheme="minorHAnsi" w:hAnsiTheme="minorHAnsi"/>
              </w:rPr>
            </w:pPr>
          </w:p>
          <w:p w14:paraId="5E3BB75C" w14:textId="77777777" w:rsidR="006159C3" w:rsidRPr="00B71585" w:rsidRDefault="006159C3" w:rsidP="00EF6FB1">
            <w:pPr>
              <w:rPr>
                <w:rFonts w:asciiTheme="minorHAnsi" w:hAnsiTheme="minorHAnsi"/>
              </w:rPr>
            </w:pPr>
          </w:p>
        </w:tc>
      </w:tr>
      <w:tr w:rsidR="006159C3" w:rsidRPr="00B71585" w14:paraId="1F97C0D4" w14:textId="77777777" w:rsidTr="00EF6FB1">
        <w:tc>
          <w:tcPr>
            <w:tcW w:w="5264" w:type="dxa"/>
            <w:gridSpan w:val="2"/>
          </w:tcPr>
          <w:p w14:paraId="060D49D5" w14:textId="77777777" w:rsidR="006159C3" w:rsidRPr="00B71585" w:rsidRDefault="006159C3" w:rsidP="00EF6FB1">
            <w:pPr>
              <w:rPr>
                <w:rFonts w:asciiTheme="minorHAnsi" w:hAnsiTheme="minorHAnsi"/>
                <w:lang w:val="uk-UA"/>
              </w:rPr>
            </w:pPr>
            <w:r w:rsidRPr="00B71585">
              <w:rPr>
                <w:rFonts w:asciiTheme="minorHAnsi" w:hAnsiTheme="minorHAnsi"/>
                <w:b/>
                <w:bCs/>
                <w:sz w:val="18"/>
                <w:szCs w:val="18"/>
                <w:lang w:val="uk-UA"/>
              </w:rPr>
              <w:t>1. Країна, у якій будуть постачатись Товари та/або надаватись Послуги</w:t>
            </w:r>
            <w:r w:rsidRPr="00B71585">
              <w:rPr>
                <w:rFonts w:asciiTheme="minorHAnsi" w:hAnsiTheme="minorHAnsi"/>
                <w:sz w:val="18"/>
                <w:szCs w:val="18"/>
                <w:lang w:val="uk-UA"/>
              </w:rPr>
              <w:t>: Україна</w:t>
            </w:r>
          </w:p>
        </w:tc>
        <w:tc>
          <w:tcPr>
            <w:tcW w:w="5265" w:type="dxa"/>
            <w:gridSpan w:val="2"/>
          </w:tcPr>
          <w:p w14:paraId="46D62009"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1.</w:t>
            </w:r>
            <w:r w:rsidRPr="00B71585">
              <w:rPr>
                <w:rFonts w:asciiTheme="minorHAnsi" w:hAnsiTheme="minorHAnsi"/>
                <w:b/>
                <w:spacing w:val="-3"/>
                <w:sz w:val="18"/>
                <w:szCs w:val="18"/>
              </w:rPr>
              <w:t xml:space="preserve"> Country Where Goods Will be Delivered and/or Services Will be Provided</w:t>
            </w:r>
            <w:r w:rsidRPr="00B71585">
              <w:rPr>
                <w:rFonts w:asciiTheme="minorHAnsi" w:hAnsiTheme="minorHAnsi"/>
                <w:spacing w:val="-3"/>
                <w:sz w:val="18"/>
                <w:szCs w:val="18"/>
              </w:rPr>
              <w:t>:Ukraine</w:t>
            </w:r>
          </w:p>
        </w:tc>
      </w:tr>
      <w:tr w:rsidR="006159C3" w:rsidRPr="00B71585" w14:paraId="4AF2404B" w14:textId="77777777" w:rsidTr="00EF6FB1">
        <w:tc>
          <w:tcPr>
            <w:tcW w:w="5264" w:type="dxa"/>
            <w:gridSpan w:val="2"/>
          </w:tcPr>
          <w:p w14:paraId="1BCD4A67" w14:textId="77777777" w:rsidR="006159C3" w:rsidRPr="00B71585" w:rsidRDefault="006159C3" w:rsidP="00EF6FB1">
            <w:pPr>
              <w:tabs>
                <w:tab w:val="left" w:pos="-720"/>
                <w:tab w:val="left" w:pos="720"/>
                <w:tab w:val="left" w:pos="1080"/>
              </w:tabs>
              <w:suppressAutoHyphens/>
              <w:ind w:right="32"/>
              <w:jc w:val="both"/>
              <w:rPr>
                <w:rFonts w:asciiTheme="minorHAnsi" w:hAnsiTheme="minorHAnsi"/>
                <w:b/>
                <w:spacing w:val="-3"/>
                <w:sz w:val="18"/>
                <w:szCs w:val="18"/>
                <w:lang w:val="uk-UA"/>
              </w:rPr>
            </w:pPr>
            <w:r w:rsidRPr="00B71585">
              <w:rPr>
                <w:rFonts w:asciiTheme="minorHAnsi" w:hAnsiTheme="minorHAnsi"/>
                <w:sz w:val="18"/>
                <w:szCs w:val="18"/>
                <w:lang w:val="uk-UA"/>
              </w:rPr>
              <w:t xml:space="preserve">2.  </w:t>
            </w:r>
            <w:r w:rsidRPr="00B71585">
              <w:rPr>
                <w:rFonts w:asciiTheme="minorHAnsi" w:hAnsiTheme="minorHAnsi"/>
                <w:b/>
                <w:bCs/>
                <w:sz w:val="18"/>
                <w:szCs w:val="18"/>
                <w:lang w:val="uk-UA"/>
              </w:rPr>
              <w:t xml:space="preserve">ПРООН </w:t>
            </w:r>
            <w:r w:rsidRPr="00B71585">
              <w:rPr>
                <w:rFonts w:asciiTheme="minorHAnsi" w:hAnsiTheme="minorHAnsi"/>
                <w:sz w:val="18"/>
                <w:szCs w:val="18"/>
                <w:lang w:val="uk-UA"/>
              </w:rPr>
              <w:t>[  ]</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Запит цін</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[Х]</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Запит пропозиції</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  ]</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Запрошення на участь у конкурсі  [  ] укладення прямих договорів</w:t>
            </w:r>
          </w:p>
          <w:p w14:paraId="2DAC0C8A" w14:textId="77777777" w:rsidR="006159C3" w:rsidRPr="00B71585" w:rsidRDefault="006159C3" w:rsidP="00EF6FB1">
            <w:pPr>
              <w:rPr>
                <w:rFonts w:asciiTheme="minorHAnsi" w:hAnsiTheme="minorHAnsi"/>
                <w:lang w:val="uk-UA"/>
              </w:rPr>
            </w:pPr>
            <w:r w:rsidRPr="00B71585">
              <w:rPr>
                <w:rFonts w:asciiTheme="minorHAnsi" w:hAnsiTheme="minorHAnsi"/>
                <w:sz w:val="18"/>
                <w:szCs w:val="18"/>
                <w:lang w:val="uk-UA"/>
              </w:rPr>
              <w:t xml:space="preserve">     Номер та дата: </w:t>
            </w:r>
          </w:p>
        </w:tc>
        <w:tc>
          <w:tcPr>
            <w:tcW w:w="5265" w:type="dxa"/>
            <w:gridSpan w:val="2"/>
          </w:tcPr>
          <w:p w14:paraId="3C69C9AC" w14:textId="77777777" w:rsidR="006159C3" w:rsidRPr="00B71585" w:rsidRDefault="006159C3" w:rsidP="00EF6FB1">
            <w:pPr>
              <w:tabs>
                <w:tab w:val="left" w:pos="-720"/>
                <w:tab w:val="left" w:pos="720"/>
                <w:tab w:val="left" w:pos="1080"/>
              </w:tabs>
              <w:suppressAutoHyphens/>
              <w:jc w:val="both"/>
              <w:rPr>
                <w:rFonts w:asciiTheme="minorHAnsi" w:hAnsiTheme="minorHAnsi"/>
                <w:b/>
                <w:spacing w:val="-3"/>
                <w:sz w:val="18"/>
                <w:szCs w:val="18"/>
              </w:rPr>
            </w:pPr>
            <w:r w:rsidRPr="00B71585">
              <w:rPr>
                <w:rFonts w:asciiTheme="minorHAnsi" w:hAnsiTheme="minorHAnsi"/>
                <w:spacing w:val="-3"/>
                <w:sz w:val="18"/>
                <w:szCs w:val="18"/>
              </w:rPr>
              <w:t xml:space="preserve">2.  </w:t>
            </w:r>
            <w:r w:rsidRPr="00B71585">
              <w:rPr>
                <w:rFonts w:asciiTheme="minorHAnsi" w:hAnsiTheme="minorHAnsi"/>
                <w:b/>
                <w:spacing w:val="-3"/>
                <w:sz w:val="18"/>
                <w:szCs w:val="18"/>
              </w:rPr>
              <w:t xml:space="preserve">UNDP </w:t>
            </w:r>
            <w:r w:rsidRPr="00B71585">
              <w:rPr>
                <w:rFonts w:asciiTheme="minorHAnsi" w:hAnsiTheme="minorHAnsi"/>
                <w:spacing w:val="-3"/>
                <w:sz w:val="18"/>
                <w:szCs w:val="18"/>
              </w:rPr>
              <w:t>[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Request for Quotation</w:t>
            </w:r>
            <w:r w:rsidRPr="00B71585">
              <w:rPr>
                <w:rFonts w:asciiTheme="minorHAnsi" w:hAnsiTheme="minorHAnsi"/>
                <w:b/>
                <w:spacing w:val="-3"/>
                <w:sz w:val="18"/>
                <w:szCs w:val="18"/>
              </w:rPr>
              <w:t xml:space="preserve">  </w:t>
            </w:r>
            <w:r w:rsidRPr="00B71585">
              <w:rPr>
                <w:rFonts w:asciiTheme="minorHAnsi" w:hAnsiTheme="minorHAnsi"/>
                <w:spacing w:val="-3"/>
                <w:sz w:val="18"/>
                <w:szCs w:val="18"/>
              </w:rPr>
              <w:t>[X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Request for Proposal</w:t>
            </w:r>
            <w:r w:rsidRPr="00B71585">
              <w:rPr>
                <w:rFonts w:asciiTheme="minorHAnsi" w:hAnsiTheme="minorHAnsi"/>
                <w:b/>
                <w:spacing w:val="-3"/>
                <w:sz w:val="18"/>
                <w:szCs w:val="18"/>
              </w:rPr>
              <w:t xml:space="preserve">   </w:t>
            </w:r>
            <w:r w:rsidRPr="00B71585">
              <w:rPr>
                <w:rFonts w:asciiTheme="minorHAnsi" w:hAnsiTheme="minorHAnsi"/>
                <w:spacing w:val="-3"/>
                <w:sz w:val="18"/>
                <w:szCs w:val="18"/>
              </w:rPr>
              <w:t>[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Invitation to Bid  [  ] direct contracting</w:t>
            </w:r>
          </w:p>
          <w:p w14:paraId="416AA686"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w:t>
            </w:r>
          </w:p>
          <w:p w14:paraId="338330C2"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 xml:space="preserve">    Number and Date: </w:t>
            </w:r>
          </w:p>
        </w:tc>
      </w:tr>
      <w:tr w:rsidR="006159C3" w:rsidRPr="00B71585" w14:paraId="6EFB9FF8" w14:textId="77777777" w:rsidTr="00EF6FB1">
        <w:tc>
          <w:tcPr>
            <w:tcW w:w="5264" w:type="dxa"/>
            <w:gridSpan w:val="2"/>
          </w:tcPr>
          <w:p w14:paraId="4A995177" w14:textId="77777777" w:rsidR="006159C3" w:rsidRDefault="006159C3" w:rsidP="00EF6FB1">
            <w:pPr>
              <w:rPr>
                <w:rFonts w:asciiTheme="minorHAnsi" w:hAnsiTheme="minorHAnsi"/>
                <w:b/>
                <w:bCs/>
                <w:sz w:val="18"/>
                <w:szCs w:val="18"/>
                <w:lang w:val="uk-UA"/>
              </w:rPr>
            </w:pPr>
            <w:r w:rsidRPr="00B71585">
              <w:rPr>
                <w:rFonts w:asciiTheme="minorHAnsi" w:hAnsiTheme="minorHAnsi"/>
                <w:sz w:val="18"/>
                <w:szCs w:val="18"/>
                <w:lang w:val="uk-UA"/>
              </w:rPr>
              <w:t>3.</w:t>
            </w:r>
            <w:r w:rsidRPr="00B71585">
              <w:rPr>
                <w:rFonts w:asciiTheme="minorHAnsi" w:hAnsiTheme="minorHAnsi"/>
                <w:b/>
                <w:bCs/>
                <w:sz w:val="18"/>
                <w:szCs w:val="18"/>
                <w:lang w:val="uk-UA"/>
              </w:rPr>
              <w:t xml:space="preserve">  Посилання на номер договору (напр., номер присудження </w:t>
            </w:r>
          </w:p>
          <w:p w14:paraId="76D7225C" w14:textId="77777777" w:rsidR="006159C3" w:rsidRPr="00B71585" w:rsidRDefault="006159C3" w:rsidP="00EF6FB1">
            <w:pPr>
              <w:rPr>
                <w:rFonts w:asciiTheme="minorHAnsi" w:hAnsiTheme="minorHAnsi"/>
                <w:lang w:val="uk-UA"/>
              </w:rPr>
            </w:pPr>
            <w:r w:rsidRPr="00B71585">
              <w:rPr>
                <w:rFonts w:asciiTheme="minorHAnsi" w:hAnsiTheme="minorHAnsi"/>
                <w:b/>
                <w:bCs/>
                <w:sz w:val="18"/>
                <w:szCs w:val="18"/>
                <w:lang w:val="uk-UA"/>
              </w:rPr>
              <w:t>договору):</w:t>
            </w:r>
            <w:r w:rsidRPr="00B71585">
              <w:rPr>
                <w:rFonts w:asciiTheme="minorHAnsi" w:hAnsiTheme="minorHAnsi"/>
                <w:sz w:val="18"/>
                <w:szCs w:val="18"/>
                <w:lang w:val="uk-UA"/>
              </w:rPr>
              <w:t xml:space="preserve"> </w:t>
            </w:r>
          </w:p>
        </w:tc>
        <w:tc>
          <w:tcPr>
            <w:tcW w:w="5265" w:type="dxa"/>
            <w:gridSpan w:val="2"/>
          </w:tcPr>
          <w:p w14:paraId="364E2559"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3.</w:t>
            </w:r>
            <w:r w:rsidRPr="00B71585">
              <w:rPr>
                <w:rFonts w:asciiTheme="minorHAnsi" w:hAnsiTheme="minorHAnsi"/>
                <w:b/>
                <w:spacing w:val="-3"/>
                <w:sz w:val="18"/>
                <w:szCs w:val="18"/>
              </w:rPr>
              <w:t xml:space="preserve">  Contract Reference (e.g. Contract Award Number)</w:t>
            </w:r>
            <w:r w:rsidRPr="00B71585">
              <w:rPr>
                <w:rFonts w:asciiTheme="minorHAnsi" w:hAnsiTheme="minorHAnsi"/>
                <w:spacing w:val="-3"/>
                <w:sz w:val="18"/>
                <w:szCs w:val="18"/>
              </w:rPr>
              <w:t xml:space="preserve">:  </w:t>
            </w:r>
          </w:p>
        </w:tc>
      </w:tr>
      <w:tr w:rsidR="006159C3" w:rsidRPr="00B71585" w14:paraId="49867DF5" w14:textId="77777777" w:rsidTr="00EF6FB1">
        <w:tc>
          <w:tcPr>
            <w:tcW w:w="5264" w:type="dxa"/>
            <w:gridSpan w:val="2"/>
          </w:tcPr>
          <w:p w14:paraId="4634E8BA" w14:textId="77777777" w:rsidR="006159C3" w:rsidRPr="00B71585" w:rsidRDefault="006159C3" w:rsidP="00EF6FB1">
            <w:pPr>
              <w:rPr>
                <w:rFonts w:asciiTheme="minorHAnsi" w:hAnsiTheme="minorHAnsi"/>
                <w:lang w:val="uk-UA"/>
              </w:rPr>
            </w:pPr>
            <w:r w:rsidRPr="00B71585">
              <w:rPr>
                <w:rFonts w:asciiTheme="minorHAnsi" w:hAnsiTheme="minorHAnsi"/>
                <w:sz w:val="18"/>
                <w:szCs w:val="18"/>
                <w:lang w:val="uk-UA"/>
              </w:rPr>
              <w:t xml:space="preserve">4.  </w:t>
            </w:r>
            <w:r w:rsidRPr="00B71585">
              <w:rPr>
                <w:rFonts w:asciiTheme="minorHAnsi" w:hAnsiTheme="minorHAnsi"/>
                <w:b/>
                <w:bCs/>
                <w:sz w:val="18"/>
                <w:szCs w:val="18"/>
                <w:lang w:val="uk-UA"/>
              </w:rPr>
              <w:t>Довгострокова угода</w:t>
            </w:r>
            <w:r w:rsidRPr="00B71585">
              <w:rPr>
                <w:rFonts w:asciiTheme="minorHAnsi" w:hAnsiTheme="minorHAnsi"/>
                <w:sz w:val="18"/>
                <w:szCs w:val="18"/>
                <w:lang w:val="uk-UA"/>
              </w:rPr>
              <w:t>: Ні</w:t>
            </w:r>
          </w:p>
        </w:tc>
        <w:tc>
          <w:tcPr>
            <w:tcW w:w="5265" w:type="dxa"/>
            <w:gridSpan w:val="2"/>
          </w:tcPr>
          <w:p w14:paraId="76D0F651"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 xml:space="preserve">4.  </w:t>
            </w:r>
            <w:r w:rsidRPr="00B71585">
              <w:rPr>
                <w:rFonts w:asciiTheme="minorHAnsi" w:hAnsiTheme="minorHAnsi"/>
                <w:b/>
                <w:spacing w:val="-3"/>
                <w:sz w:val="18"/>
                <w:szCs w:val="18"/>
              </w:rPr>
              <w:t>Long Term Agreement</w:t>
            </w:r>
            <w:r w:rsidRPr="00B71585">
              <w:rPr>
                <w:rFonts w:asciiTheme="minorHAnsi" w:hAnsiTheme="minorHAnsi"/>
                <w:spacing w:val="-3"/>
                <w:sz w:val="18"/>
                <w:szCs w:val="18"/>
              </w:rPr>
              <w:t>:  No</w:t>
            </w:r>
          </w:p>
        </w:tc>
      </w:tr>
      <w:tr w:rsidR="006159C3" w:rsidRPr="00B71585" w14:paraId="79B80596" w14:textId="77777777" w:rsidTr="00EF6FB1">
        <w:tc>
          <w:tcPr>
            <w:tcW w:w="5264" w:type="dxa"/>
            <w:gridSpan w:val="2"/>
          </w:tcPr>
          <w:p w14:paraId="479AF5A6" w14:textId="77777777" w:rsidR="006159C3" w:rsidRPr="00B71585" w:rsidRDefault="006159C3" w:rsidP="00EF6FB1">
            <w:pPr>
              <w:rPr>
                <w:rFonts w:asciiTheme="minorHAnsi" w:hAnsiTheme="minorHAnsi"/>
                <w:lang w:val="uk-UA"/>
              </w:rPr>
            </w:pPr>
            <w:r w:rsidRPr="00B71585">
              <w:rPr>
                <w:rFonts w:asciiTheme="minorHAnsi" w:hAnsiTheme="minorHAnsi"/>
                <w:sz w:val="18"/>
                <w:szCs w:val="18"/>
                <w:lang w:val="uk-UA"/>
              </w:rPr>
              <w:t>5.</w:t>
            </w:r>
            <w:r w:rsidRPr="00B71585">
              <w:rPr>
                <w:rFonts w:asciiTheme="minorHAnsi" w:hAnsiTheme="minorHAnsi"/>
                <w:b/>
                <w:bCs/>
                <w:sz w:val="18"/>
                <w:szCs w:val="18"/>
                <w:lang w:val="uk-UA"/>
              </w:rPr>
              <w:t xml:space="preserve">  Предмет Договору</w:t>
            </w:r>
            <w:r w:rsidRPr="00B71585">
              <w:rPr>
                <w:rFonts w:asciiTheme="minorHAnsi" w:hAnsiTheme="minorHAnsi"/>
                <w:sz w:val="18"/>
                <w:szCs w:val="18"/>
                <w:lang w:val="uk-UA"/>
              </w:rPr>
              <w:t xml:space="preserve">:  [  ] товари              [ X ] послуги            [  ] товари </w:t>
            </w:r>
            <w:r w:rsidRPr="00B71585">
              <w:rPr>
                <w:rFonts w:asciiTheme="minorHAnsi" w:hAnsiTheme="minorHAnsi"/>
                <w:i/>
                <w:iCs/>
                <w:sz w:val="18"/>
                <w:szCs w:val="18"/>
                <w:lang w:val="uk-UA"/>
              </w:rPr>
              <w:t>та</w:t>
            </w:r>
            <w:r w:rsidRPr="00B71585">
              <w:rPr>
                <w:rFonts w:asciiTheme="minorHAnsi" w:hAnsiTheme="minorHAnsi"/>
                <w:sz w:val="18"/>
                <w:szCs w:val="18"/>
                <w:lang w:val="uk-UA"/>
              </w:rPr>
              <w:t xml:space="preserve"> послуги</w:t>
            </w:r>
          </w:p>
        </w:tc>
        <w:tc>
          <w:tcPr>
            <w:tcW w:w="5265" w:type="dxa"/>
            <w:gridSpan w:val="2"/>
          </w:tcPr>
          <w:p w14:paraId="1ECEAC63"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5.</w:t>
            </w:r>
            <w:r w:rsidRPr="00B71585">
              <w:rPr>
                <w:rFonts w:asciiTheme="minorHAnsi" w:hAnsiTheme="minorHAnsi"/>
                <w:b/>
                <w:spacing w:val="-3"/>
                <w:sz w:val="18"/>
                <w:szCs w:val="18"/>
              </w:rPr>
              <w:t xml:space="preserve">  Subject Matter of the Contract</w:t>
            </w:r>
            <w:r w:rsidRPr="00B71585">
              <w:rPr>
                <w:rFonts w:asciiTheme="minorHAnsi" w:hAnsiTheme="minorHAnsi"/>
                <w:spacing w:val="-3"/>
                <w:sz w:val="18"/>
                <w:szCs w:val="18"/>
              </w:rPr>
              <w:t xml:space="preserve">:  [  ] goods              [Х] services            [  ] goods </w:t>
            </w:r>
            <w:r w:rsidRPr="00B71585">
              <w:rPr>
                <w:rFonts w:asciiTheme="minorHAnsi" w:hAnsiTheme="minorHAnsi"/>
                <w:i/>
                <w:spacing w:val="-3"/>
                <w:sz w:val="18"/>
                <w:szCs w:val="18"/>
              </w:rPr>
              <w:t>and</w:t>
            </w:r>
            <w:r w:rsidRPr="00B71585">
              <w:rPr>
                <w:rFonts w:asciiTheme="minorHAnsi" w:hAnsiTheme="minorHAnsi"/>
                <w:spacing w:val="-3"/>
                <w:sz w:val="18"/>
                <w:szCs w:val="18"/>
              </w:rPr>
              <w:t xml:space="preserve"> services</w:t>
            </w:r>
          </w:p>
        </w:tc>
      </w:tr>
      <w:tr w:rsidR="006159C3" w:rsidRPr="00B71585" w14:paraId="49C13F36" w14:textId="77777777" w:rsidTr="00EF6FB1">
        <w:tc>
          <w:tcPr>
            <w:tcW w:w="5264" w:type="dxa"/>
            <w:gridSpan w:val="2"/>
          </w:tcPr>
          <w:p w14:paraId="23BB5177" w14:textId="77777777" w:rsidR="006159C3" w:rsidRPr="00B71585" w:rsidRDefault="006159C3" w:rsidP="00EF6FB1">
            <w:pPr>
              <w:rPr>
                <w:rFonts w:asciiTheme="minorHAnsi" w:hAnsiTheme="minorHAnsi"/>
                <w:lang w:val="uk-UA"/>
              </w:rPr>
            </w:pPr>
            <w:r w:rsidRPr="00B71585">
              <w:rPr>
                <w:rFonts w:asciiTheme="minorHAnsi" w:hAnsiTheme="minorHAnsi"/>
                <w:sz w:val="18"/>
                <w:szCs w:val="18"/>
                <w:lang w:val="uk-UA"/>
              </w:rPr>
              <w:t>6</w:t>
            </w:r>
            <w:r w:rsidRPr="00B71585">
              <w:rPr>
                <w:rFonts w:asciiTheme="minorHAnsi" w:hAnsiTheme="minorHAnsi"/>
                <w:spacing w:val="-3"/>
                <w:sz w:val="18"/>
                <w:szCs w:val="18"/>
                <w:lang w:val="uk-UA"/>
              </w:rPr>
              <w:t xml:space="preserve">.  </w:t>
            </w:r>
            <w:r w:rsidRPr="00B71585">
              <w:rPr>
                <w:rFonts w:asciiTheme="minorHAnsi" w:hAnsiTheme="minorHAnsi"/>
                <w:b/>
                <w:spacing w:val="-3"/>
                <w:sz w:val="18"/>
                <w:szCs w:val="18"/>
                <w:lang w:val="uk-UA"/>
              </w:rPr>
              <w:t>Тип Послуг:</w:t>
            </w:r>
            <w:r w:rsidRPr="00B71585">
              <w:rPr>
                <w:rFonts w:asciiTheme="minorHAnsi" w:hAnsiTheme="minorHAnsi"/>
                <w:spacing w:val="-3"/>
                <w:sz w:val="18"/>
                <w:szCs w:val="18"/>
                <w:lang w:val="uk-UA"/>
              </w:rPr>
              <w:t xml:space="preserve"> </w:t>
            </w:r>
            <w:r w:rsidRPr="00B71585">
              <w:rPr>
                <w:rFonts w:asciiTheme="minorHAnsi" w:hAnsiTheme="minorHAnsi"/>
                <w:spacing w:val="-3"/>
                <w:lang w:val="uk-UA"/>
              </w:rPr>
              <w:t xml:space="preserve"> </w:t>
            </w:r>
          </w:p>
        </w:tc>
        <w:tc>
          <w:tcPr>
            <w:tcW w:w="5265" w:type="dxa"/>
            <w:gridSpan w:val="2"/>
          </w:tcPr>
          <w:p w14:paraId="64311360"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 xml:space="preserve">6.  </w:t>
            </w:r>
            <w:r w:rsidRPr="00B71585">
              <w:rPr>
                <w:rFonts w:asciiTheme="minorHAnsi" w:hAnsiTheme="minorHAnsi"/>
                <w:b/>
                <w:spacing w:val="-3"/>
                <w:sz w:val="18"/>
                <w:szCs w:val="18"/>
              </w:rPr>
              <w:t>Type of Services:</w:t>
            </w:r>
            <w:r w:rsidRPr="00B71585">
              <w:rPr>
                <w:rFonts w:asciiTheme="minorHAnsi" w:hAnsiTheme="minorHAnsi"/>
                <w:spacing w:val="-3"/>
                <w:sz w:val="18"/>
                <w:szCs w:val="18"/>
              </w:rPr>
              <w:t xml:space="preserve"> </w:t>
            </w:r>
            <w:r w:rsidRPr="00B71585">
              <w:rPr>
                <w:rStyle w:val="EndnoteReference"/>
                <w:rFonts w:asciiTheme="minorHAnsi" w:hAnsiTheme="minorHAnsi"/>
                <w:spacing w:val="-3"/>
                <w:sz w:val="18"/>
                <w:szCs w:val="18"/>
              </w:rPr>
              <w:t xml:space="preserve"> </w:t>
            </w:r>
          </w:p>
        </w:tc>
      </w:tr>
      <w:tr w:rsidR="006159C3" w:rsidRPr="00B71585" w14:paraId="03605417" w14:textId="77777777" w:rsidTr="00EF6FB1">
        <w:tc>
          <w:tcPr>
            <w:tcW w:w="2632" w:type="dxa"/>
          </w:tcPr>
          <w:p w14:paraId="15A2E5B1" w14:textId="77777777" w:rsidR="006159C3" w:rsidRPr="00B71585" w:rsidRDefault="006159C3" w:rsidP="00EF6FB1">
            <w:pPr>
              <w:rPr>
                <w:rFonts w:asciiTheme="minorHAnsi" w:hAnsiTheme="minorHAnsi"/>
                <w:lang w:val="uk-UA"/>
              </w:rPr>
            </w:pPr>
            <w:r w:rsidRPr="00B71585">
              <w:rPr>
                <w:rFonts w:asciiTheme="minorHAnsi" w:hAnsiTheme="minorHAnsi"/>
                <w:sz w:val="18"/>
                <w:szCs w:val="18"/>
                <w:lang w:val="uk-UA"/>
              </w:rPr>
              <w:t xml:space="preserve">7.  </w:t>
            </w:r>
            <w:r w:rsidRPr="00B71585">
              <w:rPr>
                <w:rFonts w:asciiTheme="minorHAnsi" w:hAnsiTheme="minorHAnsi"/>
                <w:b/>
                <w:bCs/>
                <w:sz w:val="18"/>
                <w:szCs w:val="18"/>
                <w:lang w:val="uk-UA"/>
              </w:rPr>
              <w:t>Дата початку Договору</w:t>
            </w:r>
            <w:r w:rsidRPr="00B71585">
              <w:rPr>
                <w:rFonts w:asciiTheme="minorHAnsi" w:hAnsiTheme="minorHAnsi"/>
                <w:sz w:val="18"/>
                <w:szCs w:val="18"/>
                <w:lang w:val="uk-UA"/>
              </w:rPr>
              <w:t xml:space="preserve">:  </w:t>
            </w:r>
          </w:p>
        </w:tc>
        <w:tc>
          <w:tcPr>
            <w:tcW w:w="2632" w:type="dxa"/>
          </w:tcPr>
          <w:p w14:paraId="2552806F" w14:textId="77777777" w:rsidR="006159C3" w:rsidRPr="00B71585" w:rsidRDefault="006159C3" w:rsidP="00EF6FB1">
            <w:pPr>
              <w:rPr>
                <w:rFonts w:asciiTheme="minorHAnsi" w:hAnsiTheme="minorHAnsi"/>
                <w:lang w:val="uk-UA"/>
              </w:rPr>
            </w:pPr>
            <w:r w:rsidRPr="00B71585">
              <w:rPr>
                <w:rFonts w:asciiTheme="minorHAnsi" w:hAnsiTheme="minorHAnsi"/>
                <w:sz w:val="18"/>
                <w:szCs w:val="18"/>
                <w:lang w:val="uk-UA"/>
              </w:rPr>
              <w:t xml:space="preserve">8.  </w:t>
            </w:r>
            <w:r w:rsidRPr="00B71585">
              <w:rPr>
                <w:rFonts w:asciiTheme="minorHAnsi" w:hAnsiTheme="minorHAnsi"/>
                <w:b/>
                <w:bCs/>
                <w:sz w:val="18"/>
                <w:szCs w:val="18"/>
                <w:lang w:val="uk-UA"/>
              </w:rPr>
              <w:t>Дата завершення Договору</w:t>
            </w:r>
            <w:r w:rsidRPr="00B71585">
              <w:rPr>
                <w:rFonts w:asciiTheme="minorHAnsi" w:hAnsiTheme="minorHAnsi"/>
                <w:sz w:val="18"/>
                <w:szCs w:val="18"/>
                <w:lang w:val="uk-UA"/>
              </w:rPr>
              <w:t xml:space="preserve">: </w:t>
            </w:r>
          </w:p>
        </w:tc>
        <w:tc>
          <w:tcPr>
            <w:tcW w:w="2632" w:type="dxa"/>
          </w:tcPr>
          <w:p w14:paraId="6915E096"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 xml:space="preserve">7.  </w:t>
            </w:r>
            <w:r w:rsidRPr="00B71585">
              <w:rPr>
                <w:rFonts w:asciiTheme="minorHAnsi" w:hAnsiTheme="minorHAnsi"/>
                <w:b/>
                <w:spacing w:val="-3"/>
                <w:sz w:val="18"/>
                <w:szCs w:val="18"/>
              </w:rPr>
              <w:t>Contract Starting Date</w:t>
            </w:r>
            <w:r w:rsidRPr="00B71585">
              <w:rPr>
                <w:rFonts w:asciiTheme="minorHAnsi" w:hAnsiTheme="minorHAnsi"/>
                <w:spacing w:val="-3"/>
                <w:sz w:val="18"/>
                <w:szCs w:val="18"/>
              </w:rPr>
              <w:t xml:space="preserve">:  </w:t>
            </w:r>
          </w:p>
        </w:tc>
        <w:tc>
          <w:tcPr>
            <w:tcW w:w="2633" w:type="dxa"/>
          </w:tcPr>
          <w:p w14:paraId="0755D886" w14:textId="77777777" w:rsidR="006159C3" w:rsidRPr="00B71585" w:rsidRDefault="006159C3" w:rsidP="00EF6FB1">
            <w:pPr>
              <w:rPr>
                <w:rFonts w:asciiTheme="minorHAnsi" w:hAnsiTheme="minorHAnsi"/>
              </w:rPr>
            </w:pPr>
            <w:r w:rsidRPr="00B71585">
              <w:rPr>
                <w:rFonts w:asciiTheme="minorHAnsi" w:hAnsiTheme="minorHAnsi"/>
                <w:spacing w:val="-3"/>
                <w:sz w:val="18"/>
                <w:szCs w:val="18"/>
              </w:rPr>
              <w:t xml:space="preserve">8.  </w:t>
            </w:r>
            <w:r w:rsidRPr="00B71585">
              <w:rPr>
                <w:rFonts w:asciiTheme="minorHAnsi" w:hAnsiTheme="minorHAnsi"/>
                <w:b/>
                <w:spacing w:val="-3"/>
                <w:sz w:val="18"/>
                <w:szCs w:val="18"/>
              </w:rPr>
              <w:t>Contract Ending Date</w:t>
            </w:r>
            <w:r w:rsidRPr="00B71585">
              <w:rPr>
                <w:rFonts w:asciiTheme="minorHAnsi" w:hAnsiTheme="minorHAnsi"/>
                <w:spacing w:val="-3"/>
                <w:sz w:val="18"/>
                <w:szCs w:val="18"/>
              </w:rPr>
              <w:t xml:space="preserve">: </w:t>
            </w:r>
          </w:p>
        </w:tc>
      </w:tr>
      <w:tr w:rsidR="006159C3" w:rsidRPr="00B71585" w14:paraId="2A063F27" w14:textId="77777777" w:rsidTr="00EF6FB1">
        <w:tc>
          <w:tcPr>
            <w:tcW w:w="5264" w:type="dxa"/>
            <w:gridSpan w:val="2"/>
          </w:tcPr>
          <w:p w14:paraId="2186ADCE" w14:textId="77777777" w:rsidR="006159C3" w:rsidRPr="00B71585" w:rsidRDefault="006159C3" w:rsidP="00EF6FB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9.  </w:t>
            </w:r>
            <w:r w:rsidRPr="00B71585">
              <w:rPr>
                <w:rFonts w:asciiTheme="minorHAnsi" w:hAnsiTheme="minorHAnsi"/>
                <w:b/>
                <w:bCs/>
                <w:sz w:val="18"/>
                <w:szCs w:val="18"/>
                <w:lang w:val="uk-UA"/>
              </w:rPr>
              <w:t>Загальна сума Договору</w:t>
            </w:r>
            <w:r w:rsidRPr="00B71585">
              <w:rPr>
                <w:rFonts w:asciiTheme="minorHAnsi" w:hAnsiTheme="minorHAnsi"/>
                <w:sz w:val="18"/>
                <w:szCs w:val="18"/>
                <w:lang w:val="uk-UA"/>
              </w:rPr>
              <w:t xml:space="preserve">:  </w:t>
            </w:r>
          </w:p>
          <w:p w14:paraId="46C67B32" w14:textId="77777777" w:rsidR="006159C3" w:rsidRPr="00B71585" w:rsidRDefault="006159C3" w:rsidP="00EF6FB1">
            <w:pPr>
              <w:rPr>
                <w:rFonts w:asciiTheme="minorHAnsi" w:hAnsiTheme="minorHAnsi"/>
                <w:vertAlign w:val="superscript"/>
                <w:lang w:val="uk-UA"/>
              </w:rPr>
            </w:pPr>
            <w:r w:rsidRPr="00B71585">
              <w:rPr>
                <w:rFonts w:asciiTheme="minorHAnsi" w:hAnsiTheme="minorHAnsi"/>
                <w:sz w:val="18"/>
                <w:szCs w:val="18"/>
                <w:lang w:val="uk-UA"/>
              </w:rPr>
              <w:t xml:space="preserve">9a.  </w:t>
            </w:r>
            <w:r w:rsidRPr="00B71585">
              <w:rPr>
                <w:rFonts w:asciiTheme="minorHAnsi" w:hAnsiTheme="minorHAnsi"/>
                <w:b/>
                <w:bCs/>
                <w:sz w:val="18"/>
                <w:szCs w:val="18"/>
                <w:lang w:val="uk-UA"/>
              </w:rPr>
              <w:t>Передплата</w:t>
            </w:r>
            <w:r w:rsidRPr="00B71585">
              <w:rPr>
                <w:rFonts w:asciiTheme="minorHAnsi" w:hAnsiTheme="minorHAnsi"/>
                <w:sz w:val="18"/>
                <w:szCs w:val="18"/>
                <w:lang w:val="uk-UA"/>
              </w:rPr>
              <w:t xml:space="preserve">:  </w:t>
            </w:r>
            <w:r w:rsidRPr="00B71585">
              <w:rPr>
                <w:rFonts w:asciiTheme="minorHAnsi" w:hAnsiTheme="minorHAnsi"/>
                <w:color w:val="000000"/>
                <w:sz w:val="18"/>
                <w:szCs w:val="18"/>
                <w:lang w:val="uk-UA"/>
              </w:rPr>
              <w:t>Не застосовується</w:t>
            </w:r>
          </w:p>
        </w:tc>
        <w:tc>
          <w:tcPr>
            <w:tcW w:w="5265" w:type="dxa"/>
            <w:gridSpan w:val="2"/>
          </w:tcPr>
          <w:p w14:paraId="47711251"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9.  </w:t>
            </w:r>
            <w:r w:rsidRPr="00B71585">
              <w:rPr>
                <w:rFonts w:asciiTheme="minorHAnsi" w:hAnsiTheme="minorHAnsi"/>
                <w:b/>
                <w:spacing w:val="-3"/>
                <w:sz w:val="18"/>
                <w:szCs w:val="18"/>
              </w:rPr>
              <w:t>Total Contract Amount</w:t>
            </w:r>
            <w:r w:rsidRPr="00B71585">
              <w:rPr>
                <w:rFonts w:asciiTheme="minorHAnsi" w:hAnsiTheme="minorHAnsi"/>
                <w:spacing w:val="-3"/>
                <w:sz w:val="18"/>
                <w:szCs w:val="18"/>
              </w:rPr>
              <w:t xml:space="preserve">:  </w:t>
            </w:r>
          </w:p>
          <w:p w14:paraId="57D88F81" w14:textId="77777777" w:rsidR="006159C3" w:rsidRPr="00B71585" w:rsidRDefault="006159C3" w:rsidP="00EF6FB1">
            <w:pPr>
              <w:rPr>
                <w:rFonts w:asciiTheme="minorHAnsi" w:hAnsiTheme="minorHAnsi"/>
                <w:vertAlign w:val="superscript"/>
              </w:rPr>
            </w:pPr>
            <w:r w:rsidRPr="00B71585">
              <w:rPr>
                <w:rFonts w:asciiTheme="minorHAnsi" w:hAnsiTheme="minorHAnsi"/>
                <w:spacing w:val="-3"/>
                <w:sz w:val="18"/>
                <w:szCs w:val="18"/>
              </w:rPr>
              <w:t xml:space="preserve">9a.  </w:t>
            </w:r>
            <w:r w:rsidRPr="00B71585">
              <w:rPr>
                <w:rFonts w:asciiTheme="minorHAnsi" w:hAnsiTheme="minorHAnsi"/>
                <w:b/>
                <w:spacing w:val="-3"/>
                <w:sz w:val="18"/>
                <w:szCs w:val="18"/>
              </w:rPr>
              <w:t>Advance Payment</w:t>
            </w:r>
            <w:r w:rsidRPr="00B71585">
              <w:rPr>
                <w:rFonts w:asciiTheme="minorHAnsi" w:hAnsiTheme="minorHAnsi"/>
                <w:spacing w:val="-3"/>
                <w:sz w:val="18"/>
                <w:szCs w:val="18"/>
              </w:rPr>
              <w:t xml:space="preserve">:  </w:t>
            </w:r>
            <w:r w:rsidRPr="00B71585">
              <w:rPr>
                <w:rFonts w:asciiTheme="minorHAnsi" w:hAnsiTheme="minorHAnsi"/>
                <w:color w:val="000000"/>
                <w:spacing w:val="-3"/>
                <w:sz w:val="18"/>
                <w:szCs w:val="18"/>
              </w:rPr>
              <w:t>Not applicable</w:t>
            </w:r>
          </w:p>
        </w:tc>
      </w:tr>
      <w:tr w:rsidR="006159C3" w:rsidRPr="00B71585" w14:paraId="31489067" w14:textId="77777777" w:rsidTr="00EF6FB1">
        <w:tc>
          <w:tcPr>
            <w:tcW w:w="5264" w:type="dxa"/>
            <w:gridSpan w:val="2"/>
          </w:tcPr>
          <w:p w14:paraId="4CB1753D" w14:textId="77777777" w:rsidR="006159C3" w:rsidRPr="00B71585" w:rsidRDefault="006159C3" w:rsidP="00EF6FB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10.  </w:t>
            </w:r>
            <w:r w:rsidRPr="00B71585">
              <w:rPr>
                <w:rFonts w:asciiTheme="minorHAnsi" w:hAnsiTheme="minorHAnsi"/>
                <w:b/>
                <w:bCs/>
                <w:sz w:val="18"/>
                <w:szCs w:val="18"/>
                <w:lang w:val="uk-UA"/>
              </w:rPr>
              <w:t>Загальна вартість Товарів та/або Послуг:</w:t>
            </w:r>
            <w:r w:rsidRPr="00B71585">
              <w:rPr>
                <w:rFonts w:asciiTheme="minorHAnsi" w:hAnsiTheme="minorHAnsi"/>
                <w:sz w:val="18"/>
                <w:szCs w:val="18"/>
                <w:lang w:val="uk-UA"/>
              </w:rPr>
              <w:t xml:space="preserve"> </w:t>
            </w:r>
          </w:p>
          <w:p w14:paraId="4EEB763B" w14:textId="77777777" w:rsidR="006159C3" w:rsidRPr="00B71585" w:rsidRDefault="006159C3" w:rsidP="00EF6FB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  [  ] </w:t>
            </w:r>
            <w:r w:rsidRPr="00B71585">
              <w:rPr>
                <w:rFonts w:asciiTheme="minorHAnsi" w:hAnsiTheme="minorHAnsi"/>
                <w:b/>
                <w:bCs/>
                <w:sz w:val="18"/>
                <w:szCs w:val="18"/>
                <w:lang w:val="uk-UA"/>
              </w:rPr>
              <w:t>менше 50 000 дол. США  (лише Послуги)</w:t>
            </w:r>
            <w:r w:rsidRPr="00B71585">
              <w:rPr>
                <w:rFonts w:asciiTheme="minorHAnsi" w:hAnsiTheme="minorHAnsi"/>
                <w:sz w:val="18"/>
                <w:szCs w:val="18"/>
                <w:lang w:val="uk-UA"/>
              </w:rPr>
              <w:t xml:space="preserve"> – застосовуються Загальні умови ПРООН для базових (незначних) договорів</w:t>
            </w:r>
          </w:p>
          <w:p w14:paraId="3A23A3CE" w14:textId="77777777" w:rsidR="006159C3" w:rsidRPr="00B71585" w:rsidRDefault="006159C3" w:rsidP="00EF6FB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  [  ] </w:t>
            </w:r>
            <w:r w:rsidRPr="00B71585">
              <w:rPr>
                <w:rFonts w:asciiTheme="minorHAnsi" w:hAnsiTheme="minorHAnsi"/>
                <w:b/>
                <w:bCs/>
                <w:sz w:val="18"/>
                <w:szCs w:val="18"/>
                <w:lang w:val="uk-UA"/>
              </w:rPr>
              <w:t>менше 50 000 дол. США  (Товари</w:t>
            </w:r>
            <w:r w:rsidRPr="00B71585">
              <w:rPr>
                <w:rFonts w:asciiTheme="minorHAnsi" w:hAnsiTheme="minorHAnsi"/>
                <w:b/>
                <w:bCs/>
                <w:color w:val="FF0000"/>
                <w:sz w:val="18"/>
                <w:szCs w:val="18"/>
                <w:lang w:val="uk-UA"/>
              </w:rPr>
              <w:t xml:space="preserve"> </w:t>
            </w:r>
            <w:r w:rsidRPr="00B71585">
              <w:rPr>
                <w:rFonts w:asciiTheme="minorHAnsi" w:hAnsiTheme="minorHAnsi"/>
                <w:b/>
                <w:bCs/>
                <w:i/>
                <w:iCs/>
                <w:sz w:val="18"/>
                <w:szCs w:val="18"/>
                <w:lang w:val="uk-UA"/>
              </w:rPr>
              <w:t>або</w:t>
            </w:r>
            <w:r w:rsidRPr="00B71585">
              <w:rPr>
                <w:rFonts w:asciiTheme="minorHAnsi" w:hAnsiTheme="minorHAnsi"/>
                <w:b/>
                <w:bCs/>
                <w:sz w:val="18"/>
                <w:szCs w:val="18"/>
                <w:lang w:val="uk-UA"/>
              </w:rPr>
              <w:t xml:space="preserve"> Товари та Послуги)</w:t>
            </w:r>
            <w:r w:rsidRPr="00B71585">
              <w:rPr>
                <w:rFonts w:asciiTheme="minorHAnsi" w:hAnsiTheme="minorHAnsi"/>
                <w:sz w:val="18"/>
                <w:szCs w:val="18"/>
                <w:lang w:val="uk-UA"/>
              </w:rPr>
              <w:t xml:space="preserve"> – застосовуються Загальні умови ПРООН для договорів</w:t>
            </w:r>
          </w:p>
          <w:p w14:paraId="044FDEAC" w14:textId="77777777" w:rsidR="006159C3" w:rsidRPr="00B71585" w:rsidRDefault="006159C3" w:rsidP="00EF6FB1">
            <w:pPr>
              <w:rPr>
                <w:rFonts w:asciiTheme="minorHAnsi" w:hAnsiTheme="minorHAnsi"/>
                <w:vertAlign w:val="superscript"/>
                <w:lang w:val="uk-UA"/>
              </w:rPr>
            </w:pPr>
            <w:r w:rsidRPr="00B71585">
              <w:rPr>
                <w:rFonts w:asciiTheme="minorHAnsi" w:hAnsiTheme="minorHAnsi"/>
                <w:sz w:val="18"/>
                <w:szCs w:val="18"/>
                <w:lang w:val="uk-UA"/>
              </w:rPr>
              <w:t xml:space="preserve">  [</w:t>
            </w:r>
            <w:r w:rsidRPr="00B71585">
              <w:rPr>
                <w:rFonts w:asciiTheme="minorHAnsi" w:hAnsiTheme="minorHAnsi"/>
                <w:sz w:val="18"/>
                <w:szCs w:val="18"/>
                <w:lang w:val="ru-RU"/>
              </w:rPr>
              <w:t xml:space="preserve">  </w:t>
            </w:r>
            <w:r w:rsidRPr="00B71585">
              <w:rPr>
                <w:rFonts w:asciiTheme="minorHAnsi" w:hAnsiTheme="minorHAnsi"/>
                <w:sz w:val="18"/>
                <w:szCs w:val="18"/>
                <w:lang w:val="uk-UA"/>
              </w:rPr>
              <w:t xml:space="preserve">] </w:t>
            </w:r>
            <w:r w:rsidRPr="00B71585">
              <w:rPr>
                <w:rFonts w:asciiTheme="minorHAnsi" w:hAnsiTheme="minorHAnsi"/>
                <w:b/>
                <w:bCs/>
                <w:sz w:val="18"/>
                <w:szCs w:val="18"/>
                <w:lang w:val="uk-UA"/>
              </w:rPr>
              <w:t xml:space="preserve">50 000 дол. США або більше  (Товари </w:t>
            </w:r>
            <w:r w:rsidRPr="00B71585">
              <w:rPr>
                <w:rFonts w:asciiTheme="minorHAnsi" w:hAnsiTheme="minorHAnsi"/>
                <w:b/>
                <w:bCs/>
                <w:i/>
                <w:iCs/>
                <w:sz w:val="18"/>
                <w:szCs w:val="18"/>
                <w:lang w:val="uk-UA"/>
              </w:rPr>
              <w:t>та/або</w:t>
            </w:r>
            <w:r w:rsidRPr="00B71585">
              <w:rPr>
                <w:rFonts w:asciiTheme="minorHAnsi" w:hAnsiTheme="minorHAnsi"/>
                <w:b/>
                <w:bCs/>
                <w:sz w:val="18"/>
                <w:szCs w:val="18"/>
                <w:lang w:val="uk-UA"/>
              </w:rPr>
              <w:t xml:space="preserve"> Послуги)</w:t>
            </w:r>
            <w:r w:rsidRPr="00B71585">
              <w:rPr>
                <w:rFonts w:asciiTheme="minorHAnsi" w:hAnsiTheme="minorHAnsi"/>
                <w:sz w:val="18"/>
                <w:szCs w:val="18"/>
                <w:lang w:val="uk-UA"/>
              </w:rPr>
              <w:t xml:space="preserve"> – застосовуються Загальні умови ПРООН для договорів</w:t>
            </w:r>
          </w:p>
        </w:tc>
        <w:tc>
          <w:tcPr>
            <w:tcW w:w="5265" w:type="dxa"/>
            <w:gridSpan w:val="2"/>
          </w:tcPr>
          <w:p w14:paraId="071E0EE1"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10.  </w:t>
            </w:r>
            <w:r w:rsidRPr="00B71585">
              <w:rPr>
                <w:rFonts w:asciiTheme="minorHAnsi" w:hAnsiTheme="minorHAnsi"/>
                <w:b/>
                <w:spacing w:val="-3"/>
                <w:sz w:val="18"/>
                <w:szCs w:val="18"/>
              </w:rPr>
              <w:t>Total Value of Goods and/or Services</w:t>
            </w:r>
            <w:r w:rsidRPr="00B71585">
              <w:rPr>
                <w:rFonts w:asciiTheme="minorHAnsi" w:hAnsiTheme="minorHAnsi"/>
                <w:spacing w:val="-3"/>
                <w:sz w:val="18"/>
                <w:szCs w:val="18"/>
              </w:rPr>
              <w:t xml:space="preserve">: </w:t>
            </w:r>
          </w:p>
          <w:p w14:paraId="272D8F87"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below US$50,000  (Services only)</w:t>
            </w:r>
            <w:r w:rsidRPr="00B71585">
              <w:rPr>
                <w:rFonts w:asciiTheme="minorHAnsi" w:hAnsiTheme="minorHAnsi"/>
                <w:spacing w:val="-3"/>
                <w:sz w:val="18"/>
                <w:szCs w:val="18"/>
              </w:rPr>
              <w:t xml:space="preserve"> – UNDP General Terms and Conditions for Institutional (de minimis) Contracts apply</w:t>
            </w:r>
          </w:p>
          <w:p w14:paraId="19E7F3F4"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below US$50,000  (Goods</w:t>
            </w:r>
            <w:r w:rsidRPr="00B71585">
              <w:rPr>
                <w:rFonts w:asciiTheme="minorHAnsi" w:hAnsiTheme="minorHAnsi"/>
                <w:b/>
                <w:color w:val="FF0000"/>
                <w:spacing w:val="-3"/>
                <w:sz w:val="18"/>
                <w:szCs w:val="18"/>
              </w:rPr>
              <w:t xml:space="preserve"> </w:t>
            </w:r>
            <w:r w:rsidRPr="00B71585">
              <w:rPr>
                <w:rFonts w:asciiTheme="minorHAnsi" w:hAnsiTheme="minorHAnsi"/>
                <w:b/>
                <w:i/>
                <w:spacing w:val="-3"/>
                <w:sz w:val="18"/>
                <w:szCs w:val="18"/>
              </w:rPr>
              <w:t>or</w:t>
            </w:r>
            <w:r w:rsidRPr="00B71585">
              <w:rPr>
                <w:rFonts w:asciiTheme="minorHAnsi" w:hAnsiTheme="minorHAnsi"/>
                <w:b/>
                <w:spacing w:val="-3"/>
                <w:sz w:val="18"/>
                <w:szCs w:val="18"/>
              </w:rPr>
              <w:t xml:space="preserve"> Goods and Services)</w:t>
            </w:r>
            <w:r w:rsidRPr="00B71585">
              <w:rPr>
                <w:rFonts w:asciiTheme="minorHAnsi" w:hAnsiTheme="minorHAnsi"/>
                <w:b/>
                <w:i/>
                <w:spacing w:val="-3"/>
                <w:sz w:val="18"/>
                <w:szCs w:val="18"/>
              </w:rPr>
              <w:t xml:space="preserve"> </w:t>
            </w:r>
            <w:r w:rsidRPr="00B71585">
              <w:rPr>
                <w:rFonts w:asciiTheme="minorHAnsi" w:hAnsiTheme="minorHAnsi"/>
                <w:i/>
                <w:spacing w:val="-3"/>
                <w:sz w:val="18"/>
                <w:szCs w:val="18"/>
              </w:rPr>
              <w:t xml:space="preserve">– </w:t>
            </w:r>
            <w:r w:rsidRPr="00B71585">
              <w:rPr>
                <w:rFonts w:asciiTheme="minorHAnsi" w:hAnsiTheme="minorHAnsi"/>
                <w:spacing w:val="-3"/>
                <w:sz w:val="18"/>
                <w:szCs w:val="18"/>
              </w:rPr>
              <w:t>UNDP General Terms and Conditions for Contracts apply</w:t>
            </w:r>
          </w:p>
          <w:p w14:paraId="72869D2C" w14:textId="77777777" w:rsidR="006159C3" w:rsidRPr="00B71585" w:rsidRDefault="006159C3" w:rsidP="00EF6FB1">
            <w:pPr>
              <w:rPr>
                <w:rFonts w:asciiTheme="minorHAnsi" w:hAnsiTheme="minorHAnsi"/>
                <w:vertAlign w:val="superscript"/>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equal to or</w:t>
            </w:r>
            <w:r w:rsidRPr="00B71585">
              <w:rPr>
                <w:rFonts w:asciiTheme="minorHAnsi" w:hAnsiTheme="minorHAnsi"/>
                <w:spacing w:val="-3"/>
                <w:sz w:val="18"/>
                <w:szCs w:val="18"/>
              </w:rPr>
              <w:t xml:space="preserve"> </w:t>
            </w:r>
            <w:r w:rsidRPr="00B71585">
              <w:rPr>
                <w:rFonts w:asciiTheme="minorHAnsi" w:hAnsiTheme="minorHAnsi"/>
                <w:b/>
                <w:spacing w:val="-3"/>
                <w:sz w:val="18"/>
                <w:szCs w:val="18"/>
              </w:rPr>
              <w:t xml:space="preserve">above US$50,000 (Goods </w:t>
            </w:r>
            <w:r w:rsidRPr="00B71585">
              <w:rPr>
                <w:rFonts w:asciiTheme="minorHAnsi" w:hAnsiTheme="minorHAnsi"/>
                <w:b/>
                <w:i/>
                <w:spacing w:val="-3"/>
                <w:sz w:val="18"/>
                <w:szCs w:val="18"/>
              </w:rPr>
              <w:t>and/or</w:t>
            </w:r>
            <w:r w:rsidRPr="00B71585">
              <w:rPr>
                <w:rFonts w:asciiTheme="minorHAnsi" w:hAnsiTheme="minorHAnsi"/>
                <w:b/>
                <w:spacing w:val="-3"/>
                <w:sz w:val="18"/>
                <w:szCs w:val="18"/>
              </w:rPr>
              <w:t xml:space="preserve"> Services)</w:t>
            </w:r>
            <w:r w:rsidRPr="00B71585">
              <w:rPr>
                <w:rFonts w:asciiTheme="minorHAnsi" w:hAnsiTheme="minorHAnsi"/>
                <w:spacing w:val="-3"/>
                <w:sz w:val="18"/>
                <w:szCs w:val="18"/>
              </w:rPr>
              <w:t xml:space="preserve"> </w:t>
            </w:r>
            <w:r w:rsidRPr="00B71585">
              <w:rPr>
                <w:rFonts w:asciiTheme="minorHAnsi" w:hAnsiTheme="minorHAnsi"/>
                <w:i/>
                <w:spacing w:val="-3"/>
                <w:sz w:val="18"/>
                <w:szCs w:val="18"/>
              </w:rPr>
              <w:t xml:space="preserve">– </w:t>
            </w:r>
            <w:r w:rsidRPr="00B71585">
              <w:rPr>
                <w:rFonts w:asciiTheme="minorHAnsi" w:hAnsiTheme="minorHAnsi"/>
                <w:spacing w:val="-3"/>
                <w:sz w:val="18"/>
                <w:szCs w:val="18"/>
              </w:rPr>
              <w:t>UNDP General Terms and Conditions for Contracts apply</w:t>
            </w:r>
          </w:p>
        </w:tc>
      </w:tr>
      <w:tr w:rsidR="006159C3" w:rsidRPr="00B71585" w14:paraId="30961E03" w14:textId="77777777" w:rsidTr="00EF6FB1">
        <w:tc>
          <w:tcPr>
            <w:tcW w:w="5264" w:type="dxa"/>
            <w:gridSpan w:val="2"/>
          </w:tcPr>
          <w:p w14:paraId="47D89D27" w14:textId="77777777" w:rsidR="006159C3" w:rsidRPr="00B71585" w:rsidRDefault="006159C3" w:rsidP="00EF6FB1">
            <w:pPr>
              <w:rPr>
                <w:rFonts w:asciiTheme="minorHAnsi" w:hAnsiTheme="minorHAnsi"/>
                <w:vertAlign w:val="superscript"/>
                <w:lang w:val="uk-UA"/>
              </w:rPr>
            </w:pPr>
            <w:r w:rsidRPr="00B71585">
              <w:rPr>
                <w:rFonts w:asciiTheme="minorHAnsi" w:hAnsiTheme="minorHAnsi"/>
                <w:sz w:val="18"/>
                <w:szCs w:val="18"/>
                <w:lang w:val="uk-UA"/>
              </w:rPr>
              <w:t xml:space="preserve">11.  </w:t>
            </w:r>
            <w:r w:rsidRPr="00B71585">
              <w:rPr>
                <w:rFonts w:asciiTheme="minorHAnsi" w:hAnsiTheme="minorHAnsi"/>
                <w:b/>
                <w:bCs/>
                <w:sz w:val="18"/>
                <w:szCs w:val="18"/>
                <w:lang w:val="uk-UA"/>
              </w:rPr>
              <w:t>Метод оплати:</w:t>
            </w:r>
            <w:r w:rsidRPr="00B71585">
              <w:rPr>
                <w:rFonts w:asciiTheme="minorHAnsi" w:hAnsiTheme="minorHAnsi"/>
                <w:sz w:val="18"/>
                <w:szCs w:val="18"/>
                <w:lang w:val="uk-UA"/>
              </w:rPr>
              <w:t xml:space="preserve">  [ Х] тверда (фіксована) ціна    [  ] відшкодування витрат  </w:t>
            </w:r>
          </w:p>
        </w:tc>
        <w:tc>
          <w:tcPr>
            <w:tcW w:w="5265" w:type="dxa"/>
            <w:gridSpan w:val="2"/>
          </w:tcPr>
          <w:p w14:paraId="5C11C3EC" w14:textId="77777777" w:rsidR="006159C3" w:rsidRPr="00B71585" w:rsidRDefault="006159C3" w:rsidP="00EF6FB1">
            <w:pPr>
              <w:rPr>
                <w:rFonts w:asciiTheme="minorHAnsi" w:hAnsiTheme="minorHAnsi"/>
                <w:vertAlign w:val="superscript"/>
              </w:rPr>
            </w:pPr>
            <w:r w:rsidRPr="00B71585">
              <w:rPr>
                <w:rFonts w:asciiTheme="minorHAnsi" w:hAnsiTheme="minorHAnsi"/>
                <w:spacing w:val="-3"/>
                <w:sz w:val="18"/>
                <w:szCs w:val="18"/>
              </w:rPr>
              <w:t xml:space="preserve">11.  </w:t>
            </w:r>
            <w:r w:rsidRPr="00B71585">
              <w:rPr>
                <w:rFonts w:asciiTheme="minorHAnsi" w:hAnsiTheme="minorHAnsi"/>
                <w:b/>
                <w:spacing w:val="-3"/>
                <w:sz w:val="18"/>
                <w:szCs w:val="18"/>
              </w:rPr>
              <w:t>Payment Method:</w:t>
            </w:r>
            <w:r w:rsidRPr="00B71585">
              <w:rPr>
                <w:rFonts w:asciiTheme="minorHAnsi" w:hAnsiTheme="minorHAnsi"/>
                <w:spacing w:val="-3"/>
                <w:sz w:val="18"/>
                <w:szCs w:val="18"/>
              </w:rPr>
              <w:t xml:space="preserve"> [X] fixed price    [  ] cost reimbursement</w:t>
            </w:r>
          </w:p>
        </w:tc>
      </w:tr>
      <w:tr w:rsidR="006159C3" w:rsidRPr="00B71585" w14:paraId="082F3DD3" w14:textId="77777777" w:rsidTr="00EF6FB1">
        <w:tc>
          <w:tcPr>
            <w:tcW w:w="5264" w:type="dxa"/>
            <w:gridSpan w:val="2"/>
          </w:tcPr>
          <w:p w14:paraId="0A0A1470" w14:textId="77777777" w:rsidR="006159C3" w:rsidRPr="00B71585" w:rsidRDefault="006159C3" w:rsidP="00EF6FB1">
            <w:pPr>
              <w:tabs>
                <w:tab w:val="left" w:pos="-720"/>
                <w:tab w:val="left" w:pos="2189"/>
              </w:tabs>
              <w:suppressAutoHyphens/>
              <w:ind w:right="32"/>
              <w:jc w:val="both"/>
              <w:rPr>
                <w:rFonts w:asciiTheme="minorHAnsi" w:hAnsiTheme="minorHAnsi"/>
                <w:vertAlign w:val="superscript"/>
                <w:lang w:val="uk-UA"/>
              </w:rPr>
            </w:pPr>
            <w:r w:rsidRPr="00B71585">
              <w:rPr>
                <w:rFonts w:asciiTheme="minorHAnsi" w:hAnsiTheme="minorHAnsi"/>
                <w:sz w:val="18"/>
                <w:szCs w:val="18"/>
                <w:lang w:val="uk-UA"/>
              </w:rPr>
              <w:t xml:space="preserve">12.  </w:t>
            </w:r>
            <w:r w:rsidRPr="00B71585">
              <w:rPr>
                <w:rFonts w:asciiTheme="minorHAnsi" w:hAnsiTheme="minorHAnsi"/>
                <w:b/>
                <w:bCs/>
                <w:sz w:val="18"/>
                <w:szCs w:val="18"/>
                <w:lang w:val="uk-UA"/>
              </w:rPr>
              <w:t>Назва(Ім'я) Підрядника</w:t>
            </w:r>
            <w:r w:rsidRPr="00B71585">
              <w:rPr>
                <w:rFonts w:asciiTheme="minorHAnsi" w:hAnsiTheme="minorHAnsi"/>
                <w:sz w:val="18"/>
                <w:szCs w:val="18"/>
                <w:lang w:val="uk-UA"/>
              </w:rPr>
              <w:t>:</w:t>
            </w:r>
          </w:p>
          <w:p w14:paraId="3FBEBAC5" w14:textId="77777777" w:rsidR="006159C3" w:rsidRPr="00B71585" w:rsidRDefault="006159C3" w:rsidP="00EF6FB1">
            <w:pPr>
              <w:rPr>
                <w:rFonts w:asciiTheme="minorHAnsi" w:hAnsiTheme="minorHAnsi"/>
                <w:vertAlign w:val="superscript"/>
                <w:lang w:val="uk-UA"/>
              </w:rPr>
            </w:pPr>
          </w:p>
        </w:tc>
        <w:tc>
          <w:tcPr>
            <w:tcW w:w="5265" w:type="dxa"/>
            <w:gridSpan w:val="2"/>
          </w:tcPr>
          <w:p w14:paraId="130FE63F" w14:textId="77777777" w:rsidR="006159C3" w:rsidRPr="00B71585" w:rsidRDefault="006159C3" w:rsidP="00EF6FB1">
            <w:pPr>
              <w:tabs>
                <w:tab w:val="left" w:pos="-720"/>
                <w:tab w:val="left" w:pos="2189"/>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12.  </w:t>
            </w:r>
            <w:r w:rsidRPr="00B71585">
              <w:rPr>
                <w:rFonts w:asciiTheme="minorHAnsi" w:hAnsiTheme="minorHAnsi"/>
                <w:b/>
                <w:spacing w:val="-3"/>
                <w:sz w:val="18"/>
                <w:szCs w:val="18"/>
              </w:rPr>
              <w:t>Contractor’s Name</w:t>
            </w:r>
            <w:r w:rsidRPr="00B71585">
              <w:rPr>
                <w:rFonts w:asciiTheme="minorHAnsi" w:hAnsiTheme="minorHAnsi"/>
                <w:spacing w:val="-3"/>
                <w:sz w:val="18"/>
                <w:szCs w:val="18"/>
              </w:rPr>
              <w:t>:</w:t>
            </w:r>
          </w:p>
          <w:p w14:paraId="6400A7B9" w14:textId="77777777" w:rsidR="006159C3" w:rsidRPr="00B71585" w:rsidRDefault="006159C3" w:rsidP="00EF6FB1">
            <w:pPr>
              <w:rPr>
                <w:rFonts w:asciiTheme="minorHAnsi" w:hAnsiTheme="minorHAnsi"/>
                <w:vertAlign w:val="superscript"/>
              </w:rPr>
            </w:pPr>
          </w:p>
        </w:tc>
      </w:tr>
      <w:tr w:rsidR="006159C3" w:rsidRPr="00B71585" w14:paraId="604A3EC1" w14:textId="77777777" w:rsidTr="00EF6FB1">
        <w:tc>
          <w:tcPr>
            <w:tcW w:w="5264" w:type="dxa"/>
            <w:gridSpan w:val="2"/>
          </w:tcPr>
          <w:p w14:paraId="1763846C" w14:textId="77777777" w:rsidR="006159C3" w:rsidRPr="00B71585" w:rsidRDefault="006159C3" w:rsidP="00EF6FB1">
            <w:pPr>
              <w:pStyle w:val="Default"/>
              <w:ind w:right="32"/>
              <w:rPr>
                <w:rFonts w:asciiTheme="minorHAnsi" w:hAnsiTheme="minorHAnsi"/>
                <w:sz w:val="18"/>
                <w:szCs w:val="18"/>
                <w:lang w:val="uk-UA"/>
              </w:rPr>
            </w:pPr>
            <w:r w:rsidRPr="00B71585">
              <w:rPr>
                <w:rFonts w:asciiTheme="minorHAnsi" w:hAnsiTheme="minorHAnsi"/>
                <w:sz w:val="18"/>
                <w:szCs w:val="18"/>
                <w:lang w:val="uk-UA"/>
              </w:rPr>
              <w:t xml:space="preserve">13.  </w:t>
            </w:r>
            <w:r w:rsidRPr="00B71585">
              <w:rPr>
                <w:rFonts w:asciiTheme="minorHAnsi" w:hAnsiTheme="minorHAnsi"/>
                <w:b/>
                <w:bCs/>
                <w:sz w:val="18"/>
                <w:szCs w:val="18"/>
                <w:lang w:val="uk-UA"/>
              </w:rPr>
              <w:t>Ім'я контактної особи Підрядника</w:t>
            </w:r>
            <w:r w:rsidRPr="00B71585">
              <w:rPr>
                <w:rFonts w:asciiTheme="minorHAnsi" w:hAnsiTheme="minorHAnsi"/>
                <w:sz w:val="18"/>
                <w:szCs w:val="18"/>
                <w:lang w:val="uk-UA"/>
              </w:rPr>
              <w:t xml:space="preserve">:  </w:t>
            </w:r>
          </w:p>
          <w:p w14:paraId="5FDBE29F" w14:textId="77777777" w:rsidR="006159C3" w:rsidRPr="00B71585" w:rsidRDefault="006159C3" w:rsidP="00EF6FB1">
            <w:pPr>
              <w:pStyle w:val="Default"/>
              <w:ind w:right="32"/>
              <w:rPr>
                <w:rFonts w:asciiTheme="minorHAnsi" w:hAnsiTheme="minorHAnsi"/>
                <w:sz w:val="18"/>
                <w:szCs w:val="18"/>
                <w:lang w:val="uk-UA"/>
              </w:rPr>
            </w:pPr>
          </w:p>
          <w:p w14:paraId="1191E13B"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Посада: керівник </w:t>
            </w:r>
          </w:p>
          <w:p w14:paraId="247A4464"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Адреса: </w:t>
            </w:r>
          </w:p>
          <w:p w14:paraId="019E6D66"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lang w:val="ru-RU"/>
              </w:rPr>
            </w:pPr>
            <w:r w:rsidRPr="00B71585">
              <w:rPr>
                <w:rFonts w:asciiTheme="minorHAnsi" w:hAnsiTheme="minorHAnsi"/>
                <w:spacing w:val="-3"/>
                <w:sz w:val="18"/>
                <w:szCs w:val="18"/>
                <w:lang w:val="uk-UA"/>
              </w:rPr>
              <w:t>Номер телефону</w:t>
            </w:r>
            <w:r w:rsidRPr="00B71585">
              <w:rPr>
                <w:rFonts w:asciiTheme="minorHAnsi" w:hAnsiTheme="minorHAnsi"/>
                <w:spacing w:val="-3"/>
                <w:sz w:val="18"/>
                <w:szCs w:val="18"/>
                <w:lang w:val="ru-RU"/>
              </w:rPr>
              <w:t>:</w:t>
            </w:r>
          </w:p>
          <w:p w14:paraId="35D796F4"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Факс: </w:t>
            </w:r>
          </w:p>
          <w:p w14:paraId="2AC6F1A0" w14:textId="77777777" w:rsidR="006159C3" w:rsidRPr="00B71585" w:rsidRDefault="006159C3" w:rsidP="00EF6FB1">
            <w:pPr>
              <w:tabs>
                <w:tab w:val="left" w:pos="-720"/>
                <w:tab w:val="left" w:pos="720"/>
                <w:tab w:val="left" w:pos="1080"/>
              </w:tabs>
              <w:suppressAutoHyphens/>
              <w:rPr>
                <w:rFonts w:asciiTheme="minorHAnsi" w:hAnsiTheme="minorHAnsi"/>
                <w:vertAlign w:val="superscript"/>
                <w:lang w:val="uk-UA"/>
              </w:rPr>
            </w:pPr>
            <w:r w:rsidRPr="00B71585">
              <w:rPr>
                <w:rFonts w:asciiTheme="minorHAnsi" w:hAnsiTheme="minorHAnsi"/>
                <w:spacing w:val="-3"/>
                <w:sz w:val="18"/>
                <w:szCs w:val="18"/>
                <w:lang w:val="uk-UA"/>
              </w:rPr>
              <w:t>Email:</w:t>
            </w:r>
            <w:r w:rsidRPr="00B71585">
              <w:rPr>
                <w:rFonts w:asciiTheme="minorHAnsi" w:hAnsiTheme="minorHAnsi"/>
                <w:sz w:val="18"/>
                <w:szCs w:val="18"/>
                <w:lang w:val="uk-UA"/>
              </w:rPr>
              <w:t xml:space="preserve"> </w:t>
            </w:r>
          </w:p>
        </w:tc>
        <w:tc>
          <w:tcPr>
            <w:tcW w:w="5265" w:type="dxa"/>
            <w:gridSpan w:val="2"/>
          </w:tcPr>
          <w:p w14:paraId="2D30440B"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rPr>
            </w:pPr>
            <w:r w:rsidRPr="00B71585">
              <w:rPr>
                <w:rFonts w:asciiTheme="minorHAnsi" w:hAnsiTheme="minorHAnsi"/>
                <w:spacing w:val="-3"/>
                <w:sz w:val="18"/>
                <w:szCs w:val="18"/>
              </w:rPr>
              <w:t xml:space="preserve">13.  </w:t>
            </w:r>
            <w:r w:rsidRPr="00B71585">
              <w:rPr>
                <w:rFonts w:asciiTheme="minorHAnsi" w:hAnsiTheme="minorHAnsi"/>
                <w:b/>
                <w:spacing w:val="-3"/>
                <w:sz w:val="18"/>
                <w:szCs w:val="18"/>
              </w:rPr>
              <w:t>Contractor’s Contact Person’s Name</w:t>
            </w:r>
            <w:r w:rsidRPr="00B71585">
              <w:rPr>
                <w:rFonts w:asciiTheme="minorHAnsi" w:hAnsiTheme="minorHAnsi"/>
                <w:spacing w:val="-3"/>
                <w:sz w:val="18"/>
                <w:szCs w:val="18"/>
              </w:rPr>
              <w:t>:</w:t>
            </w:r>
          </w:p>
          <w:p w14:paraId="2FAF2753"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rPr>
            </w:pPr>
          </w:p>
          <w:p w14:paraId="6D846002" w14:textId="77777777" w:rsidR="006159C3" w:rsidRPr="00B71585" w:rsidRDefault="006159C3" w:rsidP="00EF6FB1">
            <w:pPr>
              <w:tabs>
                <w:tab w:val="left" w:pos="-720"/>
                <w:tab w:val="left" w:pos="720"/>
                <w:tab w:val="left" w:pos="1080"/>
              </w:tabs>
              <w:suppressAutoHyphens/>
              <w:rPr>
                <w:rFonts w:asciiTheme="minorHAnsi" w:hAnsiTheme="minorHAnsi"/>
                <w:spacing w:val="-3"/>
                <w:sz w:val="18"/>
                <w:szCs w:val="18"/>
              </w:rPr>
            </w:pPr>
            <w:r w:rsidRPr="00B71585">
              <w:rPr>
                <w:rFonts w:asciiTheme="minorHAnsi" w:hAnsiTheme="minorHAnsi"/>
                <w:spacing w:val="-3"/>
                <w:sz w:val="18"/>
                <w:szCs w:val="18"/>
              </w:rPr>
              <w:t>Title</w:t>
            </w:r>
          </w:p>
          <w:p w14:paraId="0A642A29" w14:textId="77777777" w:rsidR="006159C3" w:rsidRPr="00B71585" w:rsidRDefault="006159C3" w:rsidP="00EF6FB1">
            <w:pPr>
              <w:tabs>
                <w:tab w:val="left" w:pos="-720"/>
              </w:tabs>
              <w:suppressAutoHyphens/>
              <w:rPr>
                <w:rFonts w:asciiTheme="minorHAnsi" w:hAnsiTheme="minorHAnsi"/>
                <w:sz w:val="18"/>
                <w:szCs w:val="18"/>
              </w:rPr>
            </w:pPr>
            <w:r w:rsidRPr="00B71585">
              <w:rPr>
                <w:rFonts w:asciiTheme="minorHAnsi" w:hAnsiTheme="minorHAnsi"/>
                <w:spacing w:val="-3"/>
                <w:sz w:val="18"/>
                <w:szCs w:val="18"/>
              </w:rPr>
              <w:t>Address:</w:t>
            </w:r>
            <w:r w:rsidRPr="00B71585">
              <w:rPr>
                <w:rFonts w:asciiTheme="minorHAnsi" w:hAnsiTheme="minorHAnsi"/>
                <w:sz w:val="18"/>
                <w:szCs w:val="18"/>
              </w:rPr>
              <w:t xml:space="preserve"> </w:t>
            </w:r>
          </w:p>
          <w:p w14:paraId="3FB21D11" w14:textId="77777777" w:rsidR="006159C3" w:rsidRPr="00B71585" w:rsidRDefault="006159C3" w:rsidP="00EF6FB1">
            <w:pPr>
              <w:tabs>
                <w:tab w:val="left" w:pos="-720"/>
              </w:tabs>
              <w:suppressAutoHyphens/>
              <w:rPr>
                <w:rFonts w:asciiTheme="minorHAnsi" w:hAnsiTheme="minorHAnsi"/>
                <w:sz w:val="18"/>
                <w:szCs w:val="18"/>
              </w:rPr>
            </w:pPr>
            <w:r w:rsidRPr="00B71585">
              <w:rPr>
                <w:rFonts w:asciiTheme="minorHAnsi" w:hAnsiTheme="minorHAnsi"/>
                <w:spacing w:val="-3"/>
                <w:sz w:val="18"/>
                <w:szCs w:val="18"/>
              </w:rPr>
              <w:t xml:space="preserve">Telephone number: </w:t>
            </w:r>
          </w:p>
          <w:p w14:paraId="2F11FB87" w14:textId="77777777" w:rsidR="006159C3" w:rsidRPr="00B71585" w:rsidRDefault="006159C3" w:rsidP="00EF6FB1">
            <w:pPr>
              <w:tabs>
                <w:tab w:val="left" w:pos="-720"/>
                <w:tab w:val="left" w:pos="720"/>
                <w:tab w:val="left" w:pos="1080"/>
              </w:tabs>
              <w:suppressAutoHyphens/>
              <w:rPr>
                <w:rFonts w:asciiTheme="minorHAnsi" w:hAnsiTheme="minorHAnsi"/>
                <w:sz w:val="18"/>
                <w:szCs w:val="18"/>
              </w:rPr>
            </w:pPr>
            <w:r w:rsidRPr="00B71585">
              <w:rPr>
                <w:rFonts w:asciiTheme="minorHAnsi" w:hAnsiTheme="minorHAnsi"/>
                <w:spacing w:val="-3"/>
                <w:sz w:val="18"/>
                <w:szCs w:val="18"/>
              </w:rPr>
              <w:t xml:space="preserve">Fax: </w:t>
            </w:r>
          </w:p>
          <w:p w14:paraId="5FEB4887" w14:textId="77777777" w:rsidR="006159C3" w:rsidRPr="00B71585" w:rsidRDefault="006159C3" w:rsidP="00EF6FB1">
            <w:pPr>
              <w:rPr>
                <w:rFonts w:asciiTheme="minorHAnsi" w:hAnsiTheme="minorHAnsi"/>
                <w:vertAlign w:val="superscript"/>
              </w:rPr>
            </w:pPr>
            <w:r w:rsidRPr="00B71585">
              <w:rPr>
                <w:rFonts w:asciiTheme="minorHAnsi" w:hAnsiTheme="minorHAnsi"/>
                <w:spacing w:val="-3"/>
                <w:sz w:val="18"/>
                <w:szCs w:val="18"/>
              </w:rPr>
              <w:t>Email:</w:t>
            </w:r>
            <w:r w:rsidRPr="00B71585">
              <w:rPr>
                <w:rFonts w:asciiTheme="minorHAnsi" w:hAnsiTheme="minorHAnsi"/>
                <w:sz w:val="18"/>
                <w:szCs w:val="18"/>
              </w:rPr>
              <w:t xml:space="preserve"> </w:t>
            </w:r>
          </w:p>
        </w:tc>
      </w:tr>
      <w:tr w:rsidR="006159C3" w:rsidRPr="00B71585" w14:paraId="7B10E66F" w14:textId="77777777" w:rsidTr="00EF6FB1">
        <w:tc>
          <w:tcPr>
            <w:tcW w:w="5264" w:type="dxa"/>
            <w:gridSpan w:val="2"/>
          </w:tcPr>
          <w:p w14:paraId="1B56588B" w14:textId="77777777" w:rsidR="006159C3" w:rsidRPr="00B71585" w:rsidRDefault="006159C3" w:rsidP="00EF6FB1">
            <w:pPr>
              <w:ind w:right="32"/>
              <w:rPr>
                <w:rFonts w:asciiTheme="minorHAnsi" w:hAnsiTheme="minorHAnsi"/>
                <w:b/>
                <w:color w:val="000000"/>
                <w:spacing w:val="-3"/>
                <w:sz w:val="18"/>
                <w:szCs w:val="18"/>
                <w:lang w:val="uk-UA"/>
              </w:rPr>
            </w:pPr>
            <w:r w:rsidRPr="00B71585">
              <w:rPr>
                <w:rFonts w:asciiTheme="minorHAnsi" w:hAnsiTheme="minorHAnsi"/>
                <w:b/>
                <w:color w:val="000000"/>
                <w:spacing w:val="-3"/>
                <w:sz w:val="18"/>
                <w:szCs w:val="18"/>
                <w:lang w:val="uk-UA"/>
              </w:rPr>
              <w:t xml:space="preserve">14.  </w:t>
            </w:r>
            <w:r w:rsidRPr="00B71585">
              <w:rPr>
                <w:rFonts w:asciiTheme="minorHAnsi" w:hAnsiTheme="minorHAnsi"/>
                <w:b/>
                <w:bCs/>
                <w:color w:val="000000"/>
                <w:spacing w:val="-3"/>
                <w:sz w:val="18"/>
                <w:szCs w:val="18"/>
                <w:lang w:val="uk-UA"/>
              </w:rPr>
              <w:t>Ім'я контактної особи ПРООН</w:t>
            </w:r>
            <w:r w:rsidRPr="00B71585">
              <w:rPr>
                <w:rFonts w:asciiTheme="minorHAnsi" w:hAnsiTheme="minorHAnsi"/>
                <w:b/>
                <w:color w:val="000000"/>
                <w:spacing w:val="-3"/>
                <w:sz w:val="18"/>
                <w:szCs w:val="18"/>
                <w:lang w:val="uk-UA"/>
              </w:rPr>
              <w:t xml:space="preserve">: </w:t>
            </w:r>
          </w:p>
          <w:p w14:paraId="5A8F8B96" w14:textId="77777777" w:rsidR="006159C3" w:rsidRPr="00B71585" w:rsidRDefault="006159C3" w:rsidP="00EF6FB1">
            <w:pPr>
              <w:ind w:right="32"/>
              <w:rPr>
                <w:rFonts w:asciiTheme="minorHAnsi" w:hAnsiTheme="minorHAnsi"/>
                <w:color w:val="000000"/>
                <w:spacing w:val="-3"/>
                <w:sz w:val="18"/>
                <w:szCs w:val="18"/>
                <w:lang w:val="uk-UA"/>
              </w:rPr>
            </w:pPr>
          </w:p>
          <w:p w14:paraId="4FEAD115" w14:textId="77777777" w:rsidR="006159C3" w:rsidRPr="00B71585" w:rsidRDefault="006159C3" w:rsidP="00EF6FB1">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Посада: </w:t>
            </w:r>
          </w:p>
          <w:p w14:paraId="7E63F96D" w14:textId="77777777" w:rsidR="006159C3" w:rsidRPr="00B71585" w:rsidRDefault="006159C3" w:rsidP="00EF6FB1">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Адреса: </w:t>
            </w:r>
          </w:p>
          <w:p w14:paraId="5C64D2E4" w14:textId="77777777" w:rsidR="006159C3" w:rsidRPr="00B71585" w:rsidRDefault="006159C3" w:rsidP="00EF6FB1">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Тел.: +380 508002879  </w:t>
            </w:r>
          </w:p>
          <w:p w14:paraId="22FB5E41" w14:textId="77777777" w:rsidR="006159C3" w:rsidRPr="00B71585" w:rsidRDefault="006159C3" w:rsidP="00EF6FB1">
            <w:pPr>
              <w:rPr>
                <w:rFonts w:asciiTheme="minorHAnsi" w:hAnsiTheme="minorHAnsi"/>
                <w:vertAlign w:val="superscript"/>
                <w:lang w:val="uk-UA"/>
              </w:rPr>
            </w:pPr>
            <w:r w:rsidRPr="00B71585">
              <w:rPr>
                <w:rFonts w:asciiTheme="minorHAnsi" w:hAnsiTheme="minorHAnsi"/>
                <w:color w:val="000000"/>
                <w:spacing w:val="-3"/>
                <w:sz w:val="18"/>
                <w:szCs w:val="18"/>
                <w:lang w:val="uk-UA"/>
              </w:rPr>
              <w:t xml:space="preserve">Email: </w:t>
            </w:r>
          </w:p>
        </w:tc>
        <w:tc>
          <w:tcPr>
            <w:tcW w:w="5265" w:type="dxa"/>
            <w:gridSpan w:val="2"/>
          </w:tcPr>
          <w:p w14:paraId="205BACE5"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14.  </w:t>
            </w:r>
            <w:r w:rsidRPr="00B71585">
              <w:rPr>
                <w:rFonts w:asciiTheme="minorHAnsi" w:hAnsiTheme="minorHAnsi"/>
                <w:b/>
                <w:spacing w:val="-3"/>
                <w:sz w:val="18"/>
                <w:szCs w:val="18"/>
              </w:rPr>
              <w:t>UNDP Contact Person’s Name</w:t>
            </w:r>
            <w:r w:rsidRPr="00B71585">
              <w:rPr>
                <w:rFonts w:asciiTheme="minorHAnsi" w:hAnsiTheme="minorHAnsi"/>
                <w:spacing w:val="-3"/>
                <w:sz w:val="18"/>
                <w:szCs w:val="18"/>
              </w:rPr>
              <w:t xml:space="preserve">: </w:t>
            </w:r>
          </w:p>
          <w:p w14:paraId="78049964" w14:textId="77777777" w:rsidR="006159C3" w:rsidRPr="00B71585" w:rsidRDefault="006159C3" w:rsidP="00EF6FB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 </w:t>
            </w:r>
          </w:p>
          <w:p w14:paraId="637D871D" w14:textId="77777777" w:rsidR="006159C3" w:rsidRPr="00B71585" w:rsidRDefault="006159C3" w:rsidP="00EF6FB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Title: </w:t>
            </w:r>
          </w:p>
          <w:p w14:paraId="61B5520D" w14:textId="77777777" w:rsidR="006159C3" w:rsidRPr="00B71585" w:rsidRDefault="006159C3" w:rsidP="00EF6FB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Address: </w:t>
            </w:r>
          </w:p>
          <w:p w14:paraId="0419B9DB" w14:textId="77777777" w:rsidR="006159C3" w:rsidRPr="00B71585" w:rsidRDefault="006159C3" w:rsidP="00EF6FB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Telephone number </w:t>
            </w:r>
          </w:p>
          <w:p w14:paraId="69FBC712" w14:textId="77777777" w:rsidR="006159C3" w:rsidRPr="00B71585" w:rsidRDefault="006159C3" w:rsidP="00EF6FB1">
            <w:pPr>
              <w:rPr>
                <w:rFonts w:asciiTheme="minorHAnsi" w:hAnsiTheme="minorHAnsi"/>
                <w:vertAlign w:val="superscript"/>
              </w:rPr>
            </w:pPr>
            <w:r w:rsidRPr="00B71585">
              <w:rPr>
                <w:rFonts w:asciiTheme="minorHAnsi" w:hAnsiTheme="minorHAnsi"/>
                <w:color w:val="000000"/>
                <w:spacing w:val="-3"/>
                <w:sz w:val="18"/>
                <w:szCs w:val="18"/>
              </w:rPr>
              <w:t xml:space="preserve">Email: </w:t>
            </w:r>
          </w:p>
        </w:tc>
      </w:tr>
      <w:tr w:rsidR="006159C3" w:rsidRPr="00B71585" w14:paraId="3356A82D" w14:textId="77777777" w:rsidTr="00EF6FB1">
        <w:tc>
          <w:tcPr>
            <w:tcW w:w="5264" w:type="dxa"/>
            <w:gridSpan w:val="2"/>
          </w:tcPr>
          <w:p w14:paraId="52653BEA" w14:textId="77777777" w:rsidR="006159C3" w:rsidRPr="00B71585" w:rsidRDefault="006159C3" w:rsidP="00EF6FB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15.  </w:t>
            </w:r>
            <w:r w:rsidRPr="00B71585">
              <w:rPr>
                <w:rFonts w:asciiTheme="minorHAnsi" w:hAnsiTheme="minorHAnsi"/>
                <w:b/>
                <w:bCs/>
                <w:sz w:val="18"/>
                <w:szCs w:val="18"/>
                <w:lang w:val="uk-UA"/>
              </w:rPr>
              <w:t>Банківський рахунок Підрядника, на який будуть перераховуватись платежі:</w:t>
            </w:r>
          </w:p>
          <w:p w14:paraId="10B86923" w14:textId="77777777" w:rsidR="006159C3" w:rsidRPr="00B71585" w:rsidRDefault="006159C3" w:rsidP="00EF6FB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Отримувач: </w:t>
            </w:r>
          </w:p>
          <w:p w14:paraId="0DA61120" w14:textId="77777777" w:rsidR="006159C3" w:rsidRPr="00B71585" w:rsidRDefault="006159C3" w:rsidP="00EF6FB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Назва рахунку:</w:t>
            </w:r>
          </w:p>
          <w:p w14:paraId="36EBAEF3" w14:textId="77777777" w:rsidR="006159C3" w:rsidRPr="00B71585" w:rsidRDefault="006159C3" w:rsidP="00EF6FB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Номер рахунку: </w:t>
            </w:r>
          </w:p>
          <w:p w14:paraId="0AA36E35" w14:textId="77777777" w:rsidR="006159C3" w:rsidRPr="00B71585" w:rsidRDefault="006159C3" w:rsidP="00EF6FB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Назва банку: </w:t>
            </w:r>
          </w:p>
          <w:p w14:paraId="3AC79722" w14:textId="77777777" w:rsidR="006159C3" w:rsidRPr="00B71585" w:rsidRDefault="006159C3" w:rsidP="00EF6FB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МФО </w:t>
            </w:r>
          </w:p>
          <w:p w14:paraId="15FDCFD1" w14:textId="77777777" w:rsidR="006159C3" w:rsidRPr="00B71585" w:rsidRDefault="006159C3" w:rsidP="00EF6FB1">
            <w:pPr>
              <w:rPr>
                <w:rFonts w:asciiTheme="minorHAnsi" w:hAnsiTheme="minorHAnsi"/>
                <w:vertAlign w:val="superscript"/>
                <w:lang w:val="uk-UA"/>
              </w:rPr>
            </w:pPr>
            <w:r w:rsidRPr="00B71585">
              <w:rPr>
                <w:rFonts w:asciiTheme="minorHAnsi" w:hAnsiTheme="minorHAnsi"/>
                <w:sz w:val="18"/>
                <w:szCs w:val="18"/>
                <w:lang w:val="uk-UA"/>
              </w:rPr>
              <w:t xml:space="preserve">ЄДРПОУ </w:t>
            </w:r>
          </w:p>
        </w:tc>
        <w:tc>
          <w:tcPr>
            <w:tcW w:w="5265" w:type="dxa"/>
            <w:gridSpan w:val="2"/>
          </w:tcPr>
          <w:p w14:paraId="451A3DF2" w14:textId="77777777" w:rsidR="006159C3" w:rsidRPr="00B71585" w:rsidRDefault="006159C3" w:rsidP="00EF6FB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15.  </w:t>
            </w:r>
            <w:r w:rsidRPr="00B71585">
              <w:rPr>
                <w:rFonts w:asciiTheme="minorHAnsi" w:hAnsiTheme="minorHAnsi"/>
                <w:b/>
                <w:spacing w:val="-3"/>
                <w:sz w:val="18"/>
                <w:szCs w:val="18"/>
              </w:rPr>
              <w:t>Contractor’s Bank Account to which payments will be transferred</w:t>
            </w:r>
            <w:r w:rsidRPr="00B71585">
              <w:rPr>
                <w:rFonts w:asciiTheme="minorHAnsi" w:hAnsiTheme="minorHAnsi"/>
                <w:spacing w:val="-3"/>
                <w:sz w:val="18"/>
                <w:szCs w:val="18"/>
              </w:rPr>
              <w:t>:</w:t>
            </w:r>
          </w:p>
          <w:p w14:paraId="1AC74F86" w14:textId="77777777" w:rsidR="006159C3" w:rsidRPr="00B71585" w:rsidRDefault="006159C3" w:rsidP="00EF6FB1">
            <w:pPr>
              <w:pStyle w:val="WP9BodyText"/>
              <w:widowControl/>
              <w:rPr>
                <w:rFonts w:asciiTheme="minorHAnsi" w:hAnsiTheme="minorHAnsi"/>
                <w:sz w:val="18"/>
                <w:szCs w:val="18"/>
              </w:rPr>
            </w:pPr>
            <w:r w:rsidRPr="00B71585">
              <w:rPr>
                <w:rFonts w:asciiTheme="minorHAnsi" w:hAnsiTheme="minorHAnsi"/>
                <w:sz w:val="18"/>
                <w:szCs w:val="18"/>
              </w:rPr>
              <w:t xml:space="preserve">Beneficiary: </w:t>
            </w:r>
          </w:p>
          <w:p w14:paraId="6B427CA7" w14:textId="77777777" w:rsidR="006159C3" w:rsidRPr="00B71585" w:rsidRDefault="006159C3" w:rsidP="00EF6FB1">
            <w:pPr>
              <w:pStyle w:val="WP9BodyText"/>
              <w:widowControl/>
              <w:rPr>
                <w:rFonts w:asciiTheme="minorHAnsi" w:hAnsiTheme="minorHAnsi"/>
                <w:sz w:val="18"/>
                <w:szCs w:val="18"/>
              </w:rPr>
            </w:pPr>
            <w:r w:rsidRPr="00B71585">
              <w:rPr>
                <w:rFonts w:asciiTheme="minorHAnsi" w:hAnsiTheme="minorHAnsi"/>
                <w:sz w:val="18"/>
                <w:szCs w:val="18"/>
              </w:rPr>
              <w:t>Account name:</w:t>
            </w:r>
          </w:p>
          <w:p w14:paraId="70B4FC9D" w14:textId="77777777" w:rsidR="006159C3" w:rsidRPr="00B71585" w:rsidRDefault="006159C3" w:rsidP="00EF6FB1">
            <w:pPr>
              <w:pStyle w:val="WP9BodyText"/>
              <w:widowControl/>
              <w:rPr>
                <w:rFonts w:asciiTheme="minorHAnsi" w:hAnsiTheme="minorHAnsi"/>
                <w:sz w:val="18"/>
                <w:szCs w:val="18"/>
              </w:rPr>
            </w:pPr>
            <w:r w:rsidRPr="00B71585">
              <w:rPr>
                <w:rFonts w:asciiTheme="minorHAnsi" w:hAnsiTheme="minorHAnsi"/>
                <w:sz w:val="18"/>
                <w:szCs w:val="18"/>
              </w:rPr>
              <w:t>Account number:</w:t>
            </w:r>
          </w:p>
          <w:p w14:paraId="6A4C0D3E" w14:textId="77777777" w:rsidR="006159C3" w:rsidRPr="00B71585" w:rsidRDefault="006159C3" w:rsidP="00EF6FB1">
            <w:pPr>
              <w:pStyle w:val="WP9BodyText"/>
              <w:widowControl/>
              <w:rPr>
                <w:rFonts w:asciiTheme="minorHAnsi" w:hAnsiTheme="minorHAnsi"/>
                <w:sz w:val="18"/>
                <w:szCs w:val="18"/>
              </w:rPr>
            </w:pPr>
            <w:r w:rsidRPr="00B71585">
              <w:rPr>
                <w:rFonts w:asciiTheme="minorHAnsi" w:hAnsiTheme="minorHAnsi"/>
                <w:sz w:val="18"/>
                <w:szCs w:val="18"/>
              </w:rPr>
              <w:t xml:space="preserve">Bank name: </w:t>
            </w:r>
          </w:p>
          <w:p w14:paraId="02A4E742" w14:textId="77777777" w:rsidR="006159C3" w:rsidRPr="00B71585" w:rsidRDefault="006159C3" w:rsidP="00EF6FB1">
            <w:pPr>
              <w:ind w:right="59"/>
              <w:jc w:val="both"/>
              <w:rPr>
                <w:rFonts w:asciiTheme="minorHAnsi" w:hAnsiTheme="minorHAnsi"/>
                <w:sz w:val="18"/>
                <w:szCs w:val="18"/>
              </w:rPr>
            </w:pPr>
            <w:r w:rsidRPr="00B71585">
              <w:rPr>
                <w:rFonts w:asciiTheme="minorHAnsi" w:hAnsiTheme="minorHAnsi"/>
                <w:sz w:val="18"/>
                <w:szCs w:val="18"/>
              </w:rPr>
              <w:t xml:space="preserve">Bank address: </w:t>
            </w:r>
          </w:p>
          <w:p w14:paraId="0B487964" w14:textId="77777777" w:rsidR="006159C3" w:rsidRPr="00B71585" w:rsidRDefault="006159C3" w:rsidP="00EF6FB1">
            <w:pPr>
              <w:ind w:right="59"/>
              <w:jc w:val="both"/>
              <w:rPr>
                <w:rFonts w:asciiTheme="minorHAnsi" w:hAnsiTheme="minorHAnsi"/>
                <w:sz w:val="18"/>
                <w:szCs w:val="18"/>
              </w:rPr>
            </w:pPr>
            <w:r w:rsidRPr="00B71585">
              <w:rPr>
                <w:rFonts w:asciiTheme="minorHAnsi" w:hAnsiTheme="minorHAnsi"/>
                <w:sz w:val="18"/>
                <w:szCs w:val="18"/>
              </w:rPr>
              <w:t xml:space="preserve">MFO </w:t>
            </w:r>
          </w:p>
          <w:p w14:paraId="76659D76" w14:textId="77777777" w:rsidR="006159C3" w:rsidRPr="00B71585" w:rsidRDefault="006159C3" w:rsidP="00EF6FB1">
            <w:pPr>
              <w:rPr>
                <w:rFonts w:asciiTheme="minorHAnsi" w:hAnsiTheme="minorHAnsi"/>
                <w:vertAlign w:val="superscript"/>
              </w:rPr>
            </w:pPr>
            <w:r w:rsidRPr="00B71585">
              <w:rPr>
                <w:rFonts w:asciiTheme="minorHAnsi" w:hAnsiTheme="minorHAnsi"/>
                <w:sz w:val="18"/>
                <w:szCs w:val="18"/>
              </w:rPr>
              <w:t xml:space="preserve">EDRPOU </w:t>
            </w:r>
          </w:p>
        </w:tc>
      </w:tr>
      <w:tr w:rsidR="006159C3" w:rsidRPr="00B71585" w14:paraId="4857D0AE" w14:textId="77777777" w:rsidTr="00EF6FB1">
        <w:tc>
          <w:tcPr>
            <w:tcW w:w="5264" w:type="dxa"/>
            <w:gridSpan w:val="2"/>
          </w:tcPr>
          <w:p w14:paraId="1E7E9BB1" w14:textId="77777777" w:rsidR="006159C3" w:rsidRPr="00B71585" w:rsidRDefault="006159C3" w:rsidP="00EF6FB1">
            <w:pPr>
              <w:tabs>
                <w:tab w:val="left" w:pos="-720"/>
                <w:tab w:val="left" w:pos="0"/>
                <w:tab w:val="left" w:pos="709"/>
              </w:tabs>
              <w:suppressAutoHyphens/>
              <w:jc w:val="both"/>
              <w:rPr>
                <w:rFonts w:asciiTheme="minorHAnsi" w:hAnsiTheme="minorHAnsi"/>
                <w:sz w:val="18"/>
                <w:szCs w:val="18"/>
                <w:lang w:val="uk-UA"/>
              </w:rPr>
            </w:pPr>
            <w:r w:rsidRPr="00B71585">
              <w:rPr>
                <w:rFonts w:asciiTheme="minorHAnsi" w:hAnsiTheme="minorHAnsi"/>
                <w:sz w:val="18"/>
                <w:szCs w:val="18"/>
                <w:lang w:val="uk-UA"/>
              </w:rPr>
              <w:lastRenderedPageBreak/>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7A27AADE" w14:textId="77777777" w:rsidR="006159C3" w:rsidRPr="00B71585" w:rsidRDefault="006159C3" w:rsidP="00EF6FB1">
            <w:pPr>
              <w:tabs>
                <w:tab w:val="left" w:pos="-720"/>
                <w:tab w:val="left" w:pos="0"/>
                <w:tab w:val="left" w:pos="709"/>
              </w:tabs>
              <w:suppressAutoHyphens/>
              <w:jc w:val="both"/>
              <w:rPr>
                <w:rFonts w:asciiTheme="minorHAnsi" w:hAnsiTheme="minorHAnsi"/>
                <w:spacing w:val="-3"/>
                <w:sz w:val="18"/>
                <w:szCs w:val="18"/>
                <w:lang w:val="uk-UA"/>
              </w:rPr>
            </w:pPr>
          </w:p>
          <w:p w14:paraId="5ED2F11F" w14:textId="77777777" w:rsidR="006159C3" w:rsidRPr="00B71585" w:rsidRDefault="006159C3" w:rsidP="00EF6FB1">
            <w:pPr>
              <w:numPr>
                <w:ilvl w:val="0"/>
                <w:numId w:val="5"/>
              </w:numPr>
              <w:tabs>
                <w:tab w:val="left" w:pos="-720"/>
                <w:tab w:val="left" w:pos="0"/>
                <w:tab w:val="left" w:pos="720"/>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Дана лицьова сторінка («Лицьова сторінка»).</w:t>
            </w:r>
          </w:p>
          <w:p w14:paraId="5D791072" w14:textId="77777777" w:rsidR="006159C3" w:rsidRPr="00B71585" w:rsidRDefault="006159C3" w:rsidP="00EF6FB1">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Загальні умови ПРООН для договорів – Додаток 1</w:t>
            </w:r>
          </w:p>
          <w:p w14:paraId="0878CB9F" w14:textId="77777777" w:rsidR="006159C3" w:rsidRPr="00B71585" w:rsidRDefault="006159C3" w:rsidP="00EF6FB1">
            <w:pPr>
              <w:tabs>
                <w:tab w:val="left" w:pos="-720"/>
                <w:tab w:val="left" w:pos="0"/>
                <w:tab w:val="left" w:pos="709"/>
              </w:tabs>
              <w:suppressAutoHyphens/>
              <w:ind w:left="720"/>
              <w:jc w:val="both"/>
              <w:rPr>
                <w:rFonts w:asciiTheme="minorHAnsi" w:hAnsiTheme="minorHAnsi"/>
                <w:spacing w:val="-3"/>
                <w:sz w:val="18"/>
                <w:szCs w:val="18"/>
                <w:lang w:val="uk-UA"/>
              </w:rPr>
            </w:pPr>
          </w:p>
          <w:p w14:paraId="1D283CF3" w14:textId="77777777" w:rsidR="006159C3" w:rsidRPr="00B71585" w:rsidRDefault="006159C3" w:rsidP="00EF6FB1">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Технічне завдання (ТЗ)  - Додаток 2</w:t>
            </w:r>
          </w:p>
          <w:p w14:paraId="2BB6F3DF" w14:textId="77777777" w:rsidR="006159C3" w:rsidRPr="00B71585" w:rsidRDefault="006159C3" w:rsidP="00EF6FB1">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24B67154" w14:textId="77777777" w:rsidR="006159C3" w:rsidRPr="00B71585" w:rsidRDefault="006159C3" w:rsidP="00EF6FB1">
            <w:pPr>
              <w:numPr>
                <w:ilvl w:val="0"/>
                <w:numId w:val="5"/>
              </w:numPr>
              <w:tabs>
                <w:tab w:val="left" w:pos="-720"/>
                <w:tab w:val="left" w:pos="0"/>
                <w:tab w:val="left" w:pos="720"/>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062669A7" w14:textId="77777777" w:rsidR="006159C3" w:rsidRPr="00B71585" w:rsidRDefault="006159C3" w:rsidP="00EF6FB1">
            <w:pPr>
              <w:numPr>
                <w:ilvl w:val="0"/>
                <w:numId w:val="5"/>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0AAFDFBF" w14:textId="77777777" w:rsidR="006159C3" w:rsidRPr="00B71585" w:rsidRDefault="006159C3" w:rsidP="00EF6FB1">
            <w:pPr>
              <w:tabs>
                <w:tab w:val="left" w:pos="-720"/>
                <w:tab w:val="left" w:pos="0"/>
                <w:tab w:val="left" w:pos="720"/>
              </w:tabs>
              <w:suppressAutoHyphens/>
              <w:ind w:left="720"/>
              <w:jc w:val="both"/>
              <w:rPr>
                <w:rFonts w:asciiTheme="minorHAnsi" w:hAnsiTheme="minorHAnsi"/>
                <w:sz w:val="18"/>
                <w:szCs w:val="18"/>
                <w:lang w:val="uk-UA"/>
              </w:rPr>
            </w:pPr>
          </w:p>
          <w:p w14:paraId="18275F15"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lang w:val="uk-UA"/>
              </w:rPr>
            </w:pPr>
            <w:r w:rsidRPr="00B71585">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3977610D"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lang w:val="uk-UA"/>
              </w:rPr>
            </w:pPr>
            <w:r w:rsidRPr="00B71585">
              <w:rPr>
                <w:rFonts w:asciiTheme="minorHAnsi" w:hAnsiTheme="minorHAnsi"/>
                <w:sz w:val="18"/>
                <w:szCs w:val="18"/>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33D300F2" w14:textId="77777777" w:rsidR="006159C3" w:rsidRPr="00B71585" w:rsidRDefault="006159C3" w:rsidP="00EF6FB1">
            <w:pPr>
              <w:tabs>
                <w:tab w:val="left" w:pos="-720"/>
                <w:tab w:val="left" w:pos="720"/>
                <w:tab w:val="left" w:pos="1260"/>
              </w:tabs>
              <w:suppressAutoHyphens/>
              <w:jc w:val="both"/>
              <w:rPr>
                <w:rFonts w:asciiTheme="minorHAnsi" w:hAnsiTheme="minorHAnsi"/>
                <w:b/>
                <w:spacing w:val="-3"/>
                <w:sz w:val="18"/>
                <w:szCs w:val="18"/>
                <w:lang w:val="ru-RU"/>
              </w:rPr>
            </w:pPr>
          </w:p>
          <w:p w14:paraId="40D819DB" w14:textId="77777777" w:rsidR="006159C3" w:rsidRPr="00B71585" w:rsidRDefault="006159C3" w:rsidP="00EF6FB1">
            <w:pPr>
              <w:rPr>
                <w:rFonts w:asciiTheme="minorHAnsi" w:hAnsiTheme="minorHAnsi"/>
                <w:vertAlign w:val="superscript"/>
                <w:lang w:val="uk-UA"/>
              </w:rPr>
            </w:pPr>
            <w:r w:rsidRPr="00B71585">
              <w:rPr>
                <w:rFonts w:asciiTheme="minorHAnsi" w:hAnsiTheme="minorHAnsi"/>
                <w:b/>
                <w:bCs/>
                <w:sz w:val="18"/>
                <w:szCs w:val="18"/>
                <w:lang w:val="uk-UA"/>
              </w:rPr>
              <w:t>НА ПОСВІДЧЕННЯ ЧОГО,</w:t>
            </w:r>
            <w:r w:rsidRPr="00B71585">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3D64CD83" w14:textId="77777777" w:rsidR="006159C3" w:rsidRPr="00B71585" w:rsidRDefault="006159C3" w:rsidP="00EF6FB1">
            <w:pPr>
              <w:tabs>
                <w:tab w:val="left" w:pos="-720"/>
                <w:tab w:val="left" w:pos="0"/>
                <w:tab w:val="left" w:pos="709"/>
              </w:tabs>
              <w:suppressAutoHyphens/>
              <w:jc w:val="both"/>
              <w:rPr>
                <w:rFonts w:asciiTheme="minorHAnsi" w:hAnsiTheme="minorHAnsi"/>
                <w:sz w:val="18"/>
                <w:szCs w:val="18"/>
              </w:rPr>
            </w:pPr>
            <w:r w:rsidRPr="00B71585">
              <w:rPr>
                <w:rFonts w:asciiTheme="minorHAnsi" w:hAnsiTheme="minorHAnsi"/>
                <w:sz w:val="18"/>
                <w:szCs w:val="18"/>
              </w:rPr>
              <w:t>This Contract consists of the following documents, which in case of conflict shall take precedence over one another in the following order:</w:t>
            </w:r>
          </w:p>
          <w:p w14:paraId="5F2CE418" w14:textId="77777777" w:rsidR="006159C3" w:rsidRPr="00B71585" w:rsidRDefault="006159C3" w:rsidP="00EF6FB1">
            <w:pPr>
              <w:tabs>
                <w:tab w:val="left" w:pos="-720"/>
                <w:tab w:val="left" w:pos="0"/>
                <w:tab w:val="left" w:pos="709"/>
              </w:tabs>
              <w:suppressAutoHyphens/>
              <w:jc w:val="both"/>
              <w:rPr>
                <w:rFonts w:asciiTheme="minorHAnsi" w:hAnsiTheme="minorHAnsi"/>
                <w:sz w:val="18"/>
                <w:szCs w:val="18"/>
              </w:rPr>
            </w:pPr>
          </w:p>
          <w:p w14:paraId="58374DD3" w14:textId="77777777" w:rsidR="006159C3" w:rsidRPr="00B71585" w:rsidRDefault="006159C3" w:rsidP="00EF6FB1">
            <w:pPr>
              <w:numPr>
                <w:ilvl w:val="0"/>
                <w:numId w:val="6"/>
              </w:numPr>
              <w:tabs>
                <w:tab w:val="left" w:pos="-720"/>
                <w:tab w:val="left" w:pos="0"/>
                <w:tab w:val="left" w:pos="720"/>
              </w:tabs>
              <w:suppressAutoHyphens/>
              <w:jc w:val="both"/>
              <w:rPr>
                <w:rFonts w:asciiTheme="minorHAnsi" w:hAnsiTheme="minorHAnsi"/>
                <w:sz w:val="18"/>
                <w:szCs w:val="18"/>
                <w:lang w:val="uk-UA"/>
              </w:rPr>
            </w:pPr>
            <w:r w:rsidRPr="00B71585">
              <w:rPr>
                <w:rFonts w:asciiTheme="minorHAnsi" w:hAnsiTheme="minorHAnsi"/>
                <w:sz w:val="18"/>
                <w:szCs w:val="18"/>
                <w:lang w:val="uk-UA"/>
              </w:rPr>
              <w:t>This face sheet (“Face Sheet”).</w:t>
            </w:r>
          </w:p>
          <w:p w14:paraId="5CB18113" w14:textId="77777777" w:rsidR="006159C3" w:rsidRPr="00B71585" w:rsidRDefault="006159C3" w:rsidP="00EF6FB1">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UNDP General Terms and Conditions for Contracts – Annex 1</w:t>
            </w:r>
          </w:p>
          <w:p w14:paraId="20B1A58C" w14:textId="77777777" w:rsidR="006159C3" w:rsidRPr="00B71585" w:rsidRDefault="006159C3" w:rsidP="00EF6FB1">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Terms of Reference (TOR) – Annex 2</w:t>
            </w:r>
          </w:p>
          <w:p w14:paraId="5A28B80F" w14:textId="77777777" w:rsidR="006159C3" w:rsidRPr="00B71585" w:rsidRDefault="006159C3" w:rsidP="00EF6FB1">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Schedule of Services provision, incorporating the description of services, deliverables and performance targets, time frames, schedule of payments, and total contract amount – Annex 3</w:t>
            </w:r>
          </w:p>
          <w:p w14:paraId="672A0D3C" w14:textId="77777777" w:rsidR="006159C3" w:rsidRPr="00B71585" w:rsidRDefault="006159C3" w:rsidP="00EF6FB1">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The Contractor’s Technical Proposal and Financial Proposal, dated </w:t>
            </w:r>
            <w:r w:rsidRPr="00B71585">
              <w:rPr>
                <w:rFonts w:asciiTheme="minorHAnsi" w:hAnsiTheme="minorHAnsi"/>
                <w:sz w:val="18"/>
                <w:szCs w:val="18"/>
              </w:rPr>
              <w:t>______________</w:t>
            </w:r>
            <w:r w:rsidRPr="00B71585">
              <w:rPr>
                <w:rFonts w:asciiTheme="minorHAnsi" w:hAnsiTheme="minorHAnsi"/>
                <w:sz w:val="18"/>
                <w:szCs w:val="18"/>
                <w:lang w:val="uk-UA"/>
              </w:rPr>
              <w:t>; these documents not attached hereto but known to and in the possession of the Parties, and forming an integral part of this Contract.</w:t>
            </w:r>
          </w:p>
          <w:p w14:paraId="534AA551" w14:textId="77777777" w:rsidR="006159C3" w:rsidRPr="00B71585" w:rsidRDefault="006159C3" w:rsidP="00EF6FB1">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71B4EB31" w14:textId="77777777" w:rsidR="006159C3" w:rsidRPr="00B71585" w:rsidRDefault="006159C3" w:rsidP="00EF6FB1">
            <w:pPr>
              <w:tabs>
                <w:tab w:val="left" w:pos="-720"/>
                <w:tab w:val="left" w:pos="0"/>
                <w:tab w:val="left" w:pos="720"/>
              </w:tabs>
              <w:suppressAutoHyphens/>
              <w:ind w:left="720"/>
              <w:jc w:val="both"/>
              <w:rPr>
                <w:rFonts w:asciiTheme="minorHAnsi" w:hAnsiTheme="minorHAnsi"/>
                <w:sz w:val="18"/>
                <w:szCs w:val="18"/>
                <w:lang w:val="uk-UA"/>
              </w:rPr>
            </w:pPr>
          </w:p>
          <w:p w14:paraId="44AF9DAD" w14:textId="77777777" w:rsidR="006159C3" w:rsidRPr="00B71585" w:rsidRDefault="006159C3" w:rsidP="00EF6FB1">
            <w:pPr>
              <w:tabs>
                <w:tab w:val="left" w:pos="-720"/>
                <w:tab w:val="left" w:pos="0"/>
                <w:tab w:val="left" w:pos="720"/>
              </w:tabs>
              <w:suppressAutoHyphens/>
              <w:ind w:left="720"/>
              <w:jc w:val="both"/>
              <w:rPr>
                <w:rFonts w:asciiTheme="minorHAnsi" w:hAnsiTheme="minorHAnsi"/>
                <w:sz w:val="18"/>
                <w:szCs w:val="18"/>
                <w:lang w:val="uk-UA"/>
              </w:rPr>
            </w:pPr>
          </w:p>
          <w:p w14:paraId="2040DED3"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73B10A7C"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rPr>
            </w:pPr>
          </w:p>
          <w:p w14:paraId="69EC1BF9"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21FA1313"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rPr>
            </w:pPr>
          </w:p>
          <w:p w14:paraId="11BA7DCC" w14:textId="77777777" w:rsidR="006159C3" w:rsidRPr="00B71585" w:rsidRDefault="006159C3" w:rsidP="00EF6FB1">
            <w:pPr>
              <w:tabs>
                <w:tab w:val="left" w:pos="-720"/>
                <w:tab w:val="left" w:pos="720"/>
                <w:tab w:val="left" w:pos="1260"/>
              </w:tabs>
              <w:suppressAutoHyphens/>
              <w:jc w:val="both"/>
              <w:rPr>
                <w:rFonts w:asciiTheme="minorHAnsi" w:hAnsiTheme="minorHAnsi"/>
                <w:b/>
                <w:sz w:val="18"/>
                <w:szCs w:val="18"/>
              </w:rPr>
            </w:pPr>
          </w:p>
          <w:p w14:paraId="3A78AFEF" w14:textId="77777777" w:rsidR="006159C3" w:rsidRPr="00B71585" w:rsidRDefault="006159C3" w:rsidP="00EF6FB1">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b/>
                <w:sz w:val="18"/>
                <w:szCs w:val="18"/>
              </w:rPr>
              <w:t>IN WITNESS WHEREOF</w:t>
            </w:r>
            <w:r w:rsidRPr="00B71585">
              <w:rPr>
                <w:rFonts w:asciiTheme="minorHAnsi" w:hAnsiTheme="minorHAnsi"/>
                <w:sz w:val="18"/>
                <w:szCs w:val="18"/>
              </w:rPr>
              <w:t>, the undersigned, being duly authorized thereto, have on behalf of the Parties hereto signed this Contract at the place and on the day set forth below.</w:t>
            </w:r>
          </w:p>
          <w:p w14:paraId="43023FD6" w14:textId="77777777" w:rsidR="006159C3" w:rsidRPr="00B71585" w:rsidRDefault="006159C3" w:rsidP="00EF6FB1">
            <w:pPr>
              <w:rPr>
                <w:rFonts w:asciiTheme="minorHAnsi" w:hAnsiTheme="minorHAnsi"/>
                <w:sz w:val="18"/>
                <w:szCs w:val="18"/>
              </w:rPr>
            </w:pPr>
          </w:p>
        </w:tc>
      </w:tr>
      <w:tr w:rsidR="006159C3" w:rsidRPr="00B71585" w14:paraId="76707242" w14:textId="77777777" w:rsidTr="00EF6FB1">
        <w:tc>
          <w:tcPr>
            <w:tcW w:w="5264" w:type="dxa"/>
            <w:gridSpan w:val="2"/>
          </w:tcPr>
          <w:p w14:paraId="6BED782D" w14:textId="77777777" w:rsidR="006159C3" w:rsidRPr="00B71585" w:rsidRDefault="006159C3" w:rsidP="00EF6FB1">
            <w:pPr>
              <w:rPr>
                <w:rFonts w:asciiTheme="minorHAnsi" w:hAnsiTheme="minorHAnsi"/>
                <w:b/>
                <w:bCs/>
                <w:sz w:val="18"/>
                <w:szCs w:val="18"/>
              </w:rPr>
            </w:pPr>
            <w:r w:rsidRPr="00B71585">
              <w:rPr>
                <w:rFonts w:asciiTheme="minorHAnsi" w:hAnsiTheme="minorHAnsi"/>
                <w:b/>
                <w:bCs/>
                <w:sz w:val="18"/>
                <w:szCs w:val="18"/>
              </w:rPr>
              <w:t>Від імені Підрядника / For the Contractor</w:t>
            </w:r>
          </w:p>
        </w:tc>
        <w:tc>
          <w:tcPr>
            <w:tcW w:w="5265" w:type="dxa"/>
            <w:gridSpan w:val="2"/>
          </w:tcPr>
          <w:p w14:paraId="102855CE" w14:textId="77777777" w:rsidR="006159C3" w:rsidRPr="00B71585" w:rsidRDefault="006159C3" w:rsidP="00EF6FB1">
            <w:pPr>
              <w:rPr>
                <w:rFonts w:asciiTheme="minorHAnsi" w:hAnsiTheme="minorHAnsi"/>
                <w:b/>
                <w:bCs/>
                <w:sz w:val="18"/>
                <w:szCs w:val="18"/>
              </w:rPr>
            </w:pPr>
            <w:r w:rsidRPr="00B71585">
              <w:rPr>
                <w:rFonts w:asciiTheme="minorHAnsi" w:hAnsiTheme="minorHAnsi"/>
                <w:b/>
                <w:bCs/>
                <w:sz w:val="18"/>
                <w:szCs w:val="18"/>
              </w:rPr>
              <w:t>Від імені ПРООН / For UNDP</w:t>
            </w:r>
          </w:p>
        </w:tc>
      </w:tr>
      <w:tr w:rsidR="006159C3" w:rsidRPr="00B71585" w14:paraId="21E3DE0C" w14:textId="77777777" w:rsidTr="00EF6FB1">
        <w:tc>
          <w:tcPr>
            <w:tcW w:w="2632" w:type="dxa"/>
          </w:tcPr>
          <w:p w14:paraId="52DC578B"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Підпис / Signature:</w:t>
            </w:r>
          </w:p>
        </w:tc>
        <w:tc>
          <w:tcPr>
            <w:tcW w:w="2632" w:type="dxa"/>
          </w:tcPr>
          <w:p w14:paraId="6A175C37" w14:textId="77777777" w:rsidR="006159C3" w:rsidRPr="00B71585" w:rsidRDefault="006159C3" w:rsidP="00EF6FB1">
            <w:pPr>
              <w:rPr>
                <w:rFonts w:asciiTheme="minorHAnsi" w:hAnsiTheme="minorHAnsi"/>
                <w:b/>
                <w:bCs/>
                <w:sz w:val="18"/>
                <w:szCs w:val="18"/>
              </w:rPr>
            </w:pPr>
          </w:p>
          <w:p w14:paraId="1D399954" w14:textId="77777777" w:rsidR="006159C3" w:rsidRPr="00B71585" w:rsidRDefault="006159C3" w:rsidP="00EF6FB1">
            <w:pPr>
              <w:rPr>
                <w:rFonts w:asciiTheme="minorHAnsi" w:hAnsiTheme="minorHAnsi"/>
                <w:b/>
                <w:bCs/>
                <w:sz w:val="18"/>
                <w:szCs w:val="18"/>
              </w:rPr>
            </w:pPr>
          </w:p>
        </w:tc>
        <w:tc>
          <w:tcPr>
            <w:tcW w:w="2632" w:type="dxa"/>
          </w:tcPr>
          <w:p w14:paraId="45BBDBD8"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Підпис / Signature:</w:t>
            </w:r>
          </w:p>
        </w:tc>
        <w:tc>
          <w:tcPr>
            <w:tcW w:w="2633" w:type="dxa"/>
          </w:tcPr>
          <w:p w14:paraId="52EDCD60" w14:textId="77777777" w:rsidR="006159C3" w:rsidRPr="00B71585" w:rsidRDefault="006159C3" w:rsidP="00EF6FB1">
            <w:pPr>
              <w:rPr>
                <w:rFonts w:asciiTheme="minorHAnsi" w:hAnsiTheme="minorHAnsi"/>
                <w:b/>
                <w:bCs/>
                <w:sz w:val="18"/>
                <w:szCs w:val="18"/>
              </w:rPr>
            </w:pPr>
          </w:p>
          <w:p w14:paraId="07ECC8E6" w14:textId="77777777" w:rsidR="006159C3" w:rsidRPr="00B71585" w:rsidRDefault="006159C3" w:rsidP="00EF6FB1">
            <w:pPr>
              <w:rPr>
                <w:rFonts w:asciiTheme="minorHAnsi" w:hAnsiTheme="minorHAnsi"/>
                <w:b/>
                <w:bCs/>
                <w:sz w:val="18"/>
                <w:szCs w:val="18"/>
              </w:rPr>
            </w:pPr>
          </w:p>
        </w:tc>
      </w:tr>
      <w:tr w:rsidR="006159C3" w:rsidRPr="00B71585" w14:paraId="16689EA9" w14:textId="77777777" w:rsidTr="00EF6FB1">
        <w:tc>
          <w:tcPr>
            <w:tcW w:w="2632" w:type="dxa"/>
          </w:tcPr>
          <w:p w14:paraId="3DCA3891"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Ім'я / Name:</w:t>
            </w:r>
          </w:p>
        </w:tc>
        <w:tc>
          <w:tcPr>
            <w:tcW w:w="2632" w:type="dxa"/>
          </w:tcPr>
          <w:p w14:paraId="11E8F416" w14:textId="77777777" w:rsidR="006159C3" w:rsidRPr="00B71585" w:rsidRDefault="006159C3" w:rsidP="00EF6FB1">
            <w:pPr>
              <w:rPr>
                <w:rFonts w:asciiTheme="minorHAnsi" w:hAnsiTheme="minorHAnsi"/>
                <w:b/>
                <w:bCs/>
                <w:sz w:val="18"/>
                <w:szCs w:val="18"/>
              </w:rPr>
            </w:pPr>
          </w:p>
        </w:tc>
        <w:tc>
          <w:tcPr>
            <w:tcW w:w="2632" w:type="dxa"/>
          </w:tcPr>
          <w:p w14:paraId="30E8A890"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Ім'я / Name:</w:t>
            </w:r>
          </w:p>
        </w:tc>
        <w:tc>
          <w:tcPr>
            <w:tcW w:w="2633" w:type="dxa"/>
          </w:tcPr>
          <w:p w14:paraId="68977B78" w14:textId="77777777" w:rsidR="006159C3" w:rsidRPr="00B71585" w:rsidRDefault="006159C3" w:rsidP="00EF6FB1">
            <w:pPr>
              <w:rPr>
                <w:rFonts w:asciiTheme="minorHAnsi" w:hAnsiTheme="minorHAnsi"/>
                <w:b/>
                <w:bCs/>
                <w:sz w:val="18"/>
                <w:szCs w:val="18"/>
              </w:rPr>
            </w:pPr>
          </w:p>
        </w:tc>
      </w:tr>
      <w:tr w:rsidR="006159C3" w:rsidRPr="00B71585" w14:paraId="0BA18D06" w14:textId="77777777" w:rsidTr="00EF6FB1">
        <w:tc>
          <w:tcPr>
            <w:tcW w:w="2632" w:type="dxa"/>
          </w:tcPr>
          <w:p w14:paraId="469B7ABB"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Посада / Title:</w:t>
            </w:r>
          </w:p>
        </w:tc>
        <w:tc>
          <w:tcPr>
            <w:tcW w:w="2632" w:type="dxa"/>
          </w:tcPr>
          <w:p w14:paraId="55C040C2" w14:textId="77777777" w:rsidR="006159C3" w:rsidRPr="00B71585" w:rsidRDefault="006159C3" w:rsidP="00EF6FB1">
            <w:pPr>
              <w:rPr>
                <w:rFonts w:asciiTheme="minorHAnsi" w:hAnsiTheme="minorHAnsi"/>
                <w:b/>
                <w:bCs/>
                <w:sz w:val="18"/>
                <w:szCs w:val="18"/>
              </w:rPr>
            </w:pPr>
          </w:p>
        </w:tc>
        <w:tc>
          <w:tcPr>
            <w:tcW w:w="2632" w:type="dxa"/>
          </w:tcPr>
          <w:p w14:paraId="4B8130BC"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Посада / Title:</w:t>
            </w:r>
          </w:p>
        </w:tc>
        <w:tc>
          <w:tcPr>
            <w:tcW w:w="2633" w:type="dxa"/>
          </w:tcPr>
          <w:p w14:paraId="36378978" w14:textId="77777777" w:rsidR="006159C3" w:rsidRPr="00B71585" w:rsidRDefault="006159C3" w:rsidP="00EF6FB1">
            <w:pPr>
              <w:rPr>
                <w:rFonts w:asciiTheme="minorHAnsi" w:hAnsiTheme="minorHAnsi"/>
                <w:b/>
                <w:bCs/>
                <w:sz w:val="18"/>
                <w:szCs w:val="18"/>
              </w:rPr>
            </w:pPr>
          </w:p>
        </w:tc>
      </w:tr>
      <w:tr w:rsidR="006159C3" w:rsidRPr="009E6283" w14:paraId="3C3DFFE6" w14:textId="77777777" w:rsidTr="00EF6FB1">
        <w:tc>
          <w:tcPr>
            <w:tcW w:w="2632" w:type="dxa"/>
          </w:tcPr>
          <w:p w14:paraId="4FABDD25" w14:textId="77777777" w:rsidR="006159C3" w:rsidRPr="00B71585" w:rsidRDefault="006159C3" w:rsidP="00EF6FB1">
            <w:pPr>
              <w:rPr>
                <w:rFonts w:asciiTheme="minorHAnsi" w:hAnsiTheme="minorHAnsi"/>
                <w:bCs/>
                <w:sz w:val="18"/>
                <w:szCs w:val="18"/>
              </w:rPr>
            </w:pPr>
            <w:r w:rsidRPr="00B71585">
              <w:rPr>
                <w:rFonts w:asciiTheme="minorHAnsi" w:hAnsiTheme="minorHAnsi"/>
                <w:bCs/>
                <w:sz w:val="18"/>
                <w:szCs w:val="18"/>
              </w:rPr>
              <w:t>Дата / Date:</w:t>
            </w:r>
          </w:p>
        </w:tc>
        <w:tc>
          <w:tcPr>
            <w:tcW w:w="2632" w:type="dxa"/>
          </w:tcPr>
          <w:p w14:paraId="0F4FB69A" w14:textId="77777777" w:rsidR="006159C3" w:rsidRPr="00B71585" w:rsidRDefault="006159C3" w:rsidP="00EF6FB1">
            <w:pPr>
              <w:rPr>
                <w:rFonts w:asciiTheme="minorHAnsi" w:hAnsiTheme="minorHAnsi"/>
                <w:b/>
                <w:bCs/>
                <w:sz w:val="18"/>
                <w:szCs w:val="18"/>
              </w:rPr>
            </w:pPr>
          </w:p>
          <w:p w14:paraId="001CE37A" w14:textId="77777777" w:rsidR="006159C3" w:rsidRPr="00B71585" w:rsidRDefault="006159C3" w:rsidP="00EF6FB1">
            <w:pPr>
              <w:rPr>
                <w:rFonts w:asciiTheme="minorHAnsi" w:hAnsiTheme="minorHAnsi"/>
                <w:b/>
                <w:bCs/>
                <w:sz w:val="18"/>
                <w:szCs w:val="18"/>
              </w:rPr>
            </w:pPr>
          </w:p>
        </w:tc>
        <w:tc>
          <w:tcPr>
            <w:tcW w:w="2632" w:type="dxa"/>
          </w:tcPr>
          <w:p w14:paraId="6F4F7544" w14:textId="77777777" w:rsidR="006159C3" w:rsidRPr="009E6283" w:rsidRDefault="006159C3" w:rsidP="00EF6FB1">
            <w:pPr>
              <w:rPr>
                <w:rFonts w:asciiTheme="minorHAnsi" w:hAnsiTheme="minorHAnsi"/>
                <w:bCs/>
                <w:sz w:val="18"/>
                <w:szCs w:val="18"/>
              </w:rPr>
            </w:pPr>
            <w:r w:rsidRPr="00B71585">
              <w:rPr>
                <w:rFonts w:asciiTheme="minorHAnsi" w:hAnsiTheme="minorHAnsi"/>
                <w:bCs/>
                <w:sz w:val="18"/>
                <w:szCs w:val="18"/>
              </w:rPr>
              <w:t>Дата / Date:</w:t>
            </w:r>
          </w:p>
        </w:tc>
        <w:tc>
          <w:tcPr>
            <w:tcW w:w="2633" w:type="dxa"/>
          </w:tcPr>
          <w:p w14:paraId="5652A984" w14:textId="77777777" w:rsidR="006159C3" w:rsidRPr="009E6283" w:rsidRDefault="006159C3" w:rsidP="00EF6FB1">
            <w:pPr>
              <w:rPr>
                <w:rFonts w:asciiTheme="minorHAnsi" w:hAnsiTheme="minorHAnsi"/>
                <w:b/>
                <w:bCs/>
                <w:sz w:val="18"/>
                <w:szCs w:val="18"/>
              </w:rPr>
            </w:pPr>
          </w:p>
        </w:tc>
      </w:tr>
    </w:tbl>
    <w:p w14:paraId="318EF751" w14:textId="77777777" w:rsidR="006159C3" w:rsidRPr="009E6283" w:rsidRDefault="006159C3" w:rsidP="006159C3">
      <w:pPr>
        <w:jc w:val="both"/>
        <w:rPr>
          <w:rFonts w:asciiTheme="minorHAnsi" w:hAnsiTheme="minorHAnsi" w:cs="Calibri"/>
        </w:rPr>
      </w:pPr>
    </w:p>
    <w:p w14:paraId="03017C7C" w14:textId="77777777" w:rsidR="001012DB" w:rsidRDefault="001012DB" w:rsidP="00FD638B">
      <w:pPr>
        <w:tabs>
          <w:tab w:val="left" w:pos="-810"/>
        </w:tabs>
      </w:pPr>
      <w:bookmarkStart w:id="2" w:name="_GoBack"/>
      <w:bookmarkEnd w:id="2"/>
    </w:p>
    <w:sectPr w:rsidR="001012DB" w:rsidSect="00B063AE">
      <w:footerReference w:type="even" r:id="rId9"/>
      <w:footerReference w:type="default" r:id="rId10"/>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6610" w14:textId="77777777" w:rsidR="006159C3" w:rsidRDefault="006159C3" w:rsidP="006159C3">
      <w:r>
        <w:separator/>
      </w:r>
    </w:p>
  </w:endnote>
  <w:endnote w:type="continuationSeparator" w:id="0">
    <w:p w14:paraId="43AD88E5" w14:textId="77777777" w:rsidR="006159C3" w:rsidRDefault="006159C3" w:rsidP="0061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Lucida Grande">
    <w:altName w:val="Cordia New"/>
    <w:charset w:val="00"/>
    <w:family w:val="auto"/>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F681" w14:textId="77777777" w:rsidR="00B05E73" w:rsidRDefault="00615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C7853" w14:textId="77777777" w:rsidR="00B05E73" w:rsidRDefault="00615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A418" w14:textId="77777777" w:rsidR="00B05E73" w:rsidRDefault="00615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287E22D" w14:textId="77777777" w:rsidR="00B05E73" w:rsidRDefault="006159C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8102" w14:textId="77777777" w:rsidR="006159C3" w:rsidRDefault="006159C3" w:rsidP="006159C3">
      <w:r>
        <w:separator/>
      </w:r>
    </w:p>
  </w:footnote>
  <w:footnote w:type="continuationSeparator" w:id="0">
    <w:p w14:paraId="14C123F6" w14:textId="77777777" w:rsidR="006159C3" w:rsidRDefault="006159C3" w:rsidP="006159C3">
      <w:r>
        <w:continuationSeparator/>
      </w:r>
    </w:p>
  </w:footnote>
  <w:footnote w:id="1">
    <w:p w14:paraId="56F8BCB1" w14:textId="77777777" w:rsidR="006159C3" w:rsidRPr="00CF14DB" w:rsidRDefault="006159C3" w:rsidP="006159C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1F6BB210" w14:textId="77777777" w:rsidR="006159C3" w:rsidRPr="007E6019" w:rsidRDefault="006159C3" w:rsidP="006159C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019AC88A" w14:textId="77777777" w:rsidR="006159C3" w:rsidRPr="00793AEA" w:rsidRDefault="006159C3" w:rsidP="006159C3">
      <w:pPr>
        <w:pStyle w:val="FootnoteText"/>
      </w:pPr>
      <w:r>
        <w:rPr>
          <w:rStyle w:val="FootnoteReference"/>
        </w:rPr>
        <w:footnoteRef/>
      </w:r>
      <w:r>
        <w:t xml:space="preserve"> </w:t>
      </w:r>
      <w:r w:rsidRPr="00E03B16">
        <w:rPr>
          <w:rFonts w:ascii="Calibri" w:hAnsi="Calibri" w:cs="Calibri"/>
          <w:color w:val="000000"/>
          <w:lang w:eastAsia="en-GB"/>
        </w:rPr>
        <w:t>You may find sample of digital comic book for genre of non-fiction at comixology.com. Specific titltes to look for are “After the Spring: A Story of a Tunisian Youth”, “The Castaways”, “Beirut Won’t Cry”.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0D5B7D1E"/>
    <w:multiLevelType w:val="hybridMultilevel"/>
    <w:tmpl w:val="89CA7F02"/>
    <w:lvl w:ilvl="0" w:tplc="0BBC958E">
      <w:start w:val="1"/>
      <w:numFmt w:val="bullet"/>
      <w:lvlText w:val=""/>
      <w:lvlJc w:val="left"/>
      <w:pPr>
        <w:ind w:left="720" w:hanging="360"/>
      </w:pPr>
      <w:rPr>
        <w:rFonts w:ascii="Symbol" w:hAnsi="Symbol" w:hint="default"/>
      </w:rPr>
    </w:lvl>
    <w:lvl w:ilvl="1" w:tplc="D2FA3F2C">
      <w:start w:val="1"/>
      <w:numFmt w:val="bullet"/>
      <w:lvlText w:val="o"/>
      <w:lvlJc w:val="left"/>
      <w:pPr>
        <w:ind w:left="1440" w:hanging="360"/>
      </w:pPr>
      <w:rPr>
        <w:rFonts w:ascii="Courier New" w:hAnsi="Courier New" w:hint="default"/>
      </w:rPr>
    </w:lvl>
    <w:lvl w:ilvl="2" w:tplc="EC9A676C">
      <w:start w:val="1"/>
      <w:numFmt w:val="bullet"/>
      <w:lvlText w:val=""/>
      <w:lvlJc w:val="left"/>
      <w:pPr>
        <w:ind w:left="2160" w:hanging="360"/>
      </w:pPr>
      <w:rPr>
        <w:rFonts w:ascii="Wingdings" w:hAnsi="Wingdings" w:hint="default"/>
      </w:rPr>
    </w:lvl>
    <w:lvl w:ilvl="3" w:tplc="F02A3EA0">
      <w:start w:val="1"/>
      <w:numFmt w:val="bullet"/>
      <w:lvlText w:val=""/>
      <w:lvlJc w:val="left"/>
      <w:pPr>
        <w:ind w:left="2880" w:hanging="360"/>
      </w:pPr>
      <w:rPr>
        <w:rFonts w:ascii="Symbol" w:hAnsi="Symbol" w:hint="default"/>
      </w:rPr>
    </w:lvl>
    <w:lvl w:ilvl="4" w:tplc="016A9064">
      <w:start w:val="1"/>
      <w:numFmt w:val="bullet"/>
      <w:lvlText w:val="o"/>
      <w:lvlJc w:val="left"/>
      <w:pPr>
        <w:ind w:left="3600" w:hanging="360"/>
      </w:pPr>
      <w:rPr>
        <w:rFonts w:ascii="Courier New" w:hAnsi="Courier New" w:hint="default"/>
      </w:rPr>
    </w:lvl>
    <w:lvl w:ilvl="5" w:tplc="D18CA3E8">
      <w:start w:val="1"/>
      <w:numFmt w:val="bullet"/>
      <w:lvlText w:val=""/>
      <w:lvlJc w:val="left"/>
      <w:pPr>
        <w:ind w:left="4320" w:hanging="360"/>
      </w:pPr>
      <w:rPr>
        <w:rFonts w:ascii="Wingdings" w:hAnsi="Wingdings" w:hint="default"/>
      </w:rPr>
    </w:lvl>
    <w:lvl w:ilvl="6" w:tplc="907EDD84">
      <w:start w:val="1"/>
      <w:numFmt w:val="bullet"/>
      <w:lvlText w:val=""/>
      <w:lvlJc w:val="left"/>
      <w:pPr>
        <w:ind w:left="5040" w:hanging="360"/>
      </w:pPr>
      <w:rPr>
        <w:rFonts w:ascii="Symbol" w:hAnsi="Symbol" w:hint="default"/>
      </w:rPr>
    </w:lvl>
    <w:lvl w:ilvl="7" w:tplc="BFD6ECAE">
      <w:start w:val="1"/>
      <w:numFmt w:val="bullet"/>
      <w:lvlText w:val="o"/>
      <w:lvlJc w:val="left"/>
      <w:pPr>
        <w:ind w:left="5760" w:hanging="360"/>
      </w:pPr>
      <w:rPr>
        <w:rFonts w:ascii="Courier New" w:hAnsi="Courier New" w:hint="default"/>
      </w:rPr>
    </w:lvl>
    <w:lvl w:ilvl="8" w:tplc="94C006B4">
      <w:start w:val="1"/>
      <w:numFmt w:val="bullet"/>
      <w:lvlText w:val=""/>
      <w:lvlJc w:val="left"/>
      <w:pPr>
        <w:ind w:left="6480" w:hanging="360"/>
      </w:pPr>
      <w:rPr>
        <w:rFonts w:ascii="Wingdings" w:hAnsi="Wingdings" w:hint="default"/>
      </w:rPr>
    </w:lvl>
  </w:abstractNum>
  <w:abstractNum w:abstractNumId="2" w15:restartNumberingAfterBreak="0">
    <w:nsid w:val="10E9604B"/>
    <w:multiLevelType w:val="hybridMultilevel"/>
    <w:tmpl w:val="CC184EDE"/>
    <w:lvl w:ilvl="0" w:tplc="1DDAAFE6">
      <w:start w:val="1"/>
      <w:numFmt w:val="bullet"/>
      <w:lvlText w:val=""/>
      <w:lvlJc w:val="left"/>
      <w:pPr>
        <w:ind w:left="720" w:hanging="360"/>
      </w:pPr>
      <w:rPr>
        <w:rFonts w:ascii="Symbol" w:hAnsi="Symbol" w:hint="default"/>
      </w:rPr>
    </w:lvl>
    <w:lvl w:ilvl="1" w:tplc="AFD62ECE">
      <w:start w:val="1"/>
      <w:numFmt w:val="bullet"/>
      <w:lvlText w:val="o"/>
      <w:lvlJc w:val="left"/>
      <w:pPr>
        <w:ind w:left="1440" w:hanging="360"/>
      </w:pPr>
      <w:rPr>
        <w:rFonts w:ascii="Courier New" w:hAnsi="Courier New" w:hint="default"/>
      </w:rPr>
    </w:lvl>
    <w:lvl w:ilvl="2" w:tplc="1E2621DA">
      <w:start w:val="1"/>
      <w:numFmt w:val="bullet"/>
      <w:lvlText w:val=""/>
      <w:lvlJc w:val="left"/>
      <w:pPr>
        <w:ind w:left="2160" w:hanging="360"/>
      </w:pPr>
      <w:rPr>
        <w:rFonts w:ascii="Wingdings" w:hAnsi="Wingdings" w:hint="default"/>
      </w:rPr>
    </w:lvl>
    <w:lvl w:ilvl="3" w:tplc="2336341E">
      <w:start w:val="1"/>
      <w:numFmt w:val="bullet"/>
      <w:lvlText w:val=""/>
      <w:lvlJc w:val="left"/>
      <w:pPr>
        <w:ind w:left="2880" w:hanging="360"/>
      </w:pPr>
      <w:rPr>
        <w:rFonts w:ascii="Symbol" w:hAnsi="Symbol" w:hint="default"/>
      </w:rPr>
    </w:lvl>
    <w:lvl w:ilvl="4" w:tplc="E8EC4196">
      <w:start w:val="1"/>
      <w:numFmt w:val="bullet"/>
      <w:lvlText w:val="o"/>
      <w:lvlJc w:val="left"/>
      <w:pPr>
        <w:ind w:left="3600" w:hanging="360"/>
      </w:pPr>
      <w:rPr>
        <w:rFonts w:ascii="Courier New" w:hAnsi="Courier New" w:hint="default"/>
      </w:rPr>
    </w:lvl>
    <w:lvl w:ilvl="5" w:tplc="7ED40F28">
      <w:start w:val="1"/>
      <w:numFmt w:val="bullet"/>
      <w:lvlText w:val=""/>
      <w:lvlJc w:val="left"/>
      <w:pPr>
        <w:ind w:left="4320" w:hanging="360"/>
      </w:pPr>
      <w:rPr>
        <w:rFonts w:ascii="Wingdings" w:hAnsi="Wingdings" w:hint="default"/>
      </w:rPr>
    </w:lvl>
    <w:lvl w:ilvl="6" w:tplc="D8549EC4">
      <w:start w:val="1"/>
      <w:numFmt w:val="bullet"/>
      <w:lvlText w:val=""/>
      <w:lvlJc w:val="left"/>
      <w:pPr>
        <w:ind w:left="5040" w:hanging="360"/>
      </w:pPr>
      <w:rPr>
        <w:rFonts w:ascii="Symbol" w:hAnsi="Symbol" w:hint="default"/>
      </w:rPr>
    </w:lvl>
    <w:lvl w:ilvl="7" w:tplc="57D4C7B6">
      <w:start w:val="1"/>
      <w:numFmt w:val="bullet"/>
      <w:lvlText w:val="o"/>
      <w:lvlJc w:val="left"/>
      <w:pPr>
        <w:ind w:left="5760" w:hanging="360"/>
      </w:pPr>
      <w:rPr>
        <w:rFonts w:ascii="Courier New" w:hAnsi="Courier New" w:hint="default"/>
      </w:rPr>
    </w:lvl>
    <w:lvl w:ilvl="8" w:tplc="169814F2">
      <w:start w:val="1"/>
      <w:numFmt w:val="bullet"/>
      <w:lvlText w:val=""/>
      <w:lvlJc w:val="left"/>
      <w:pPr>
        <w:ind w:left="6480" w:hanging="360"/>
      </w:pPr>
      <w:rPr>
        <w:rFonts w:ascii="Wingdings" w:hAnsi="Wingdings" w:hint="default"/>
      </w:rPr>
    </w:lvl>
  </w:abstractNum>
  <w:abstractNum w:abstractNumId="3" w15:restartNumberingAfterBreak="0">
    <w:nsid w:val="15841D72"/>
    <w:multiLevelType w:val="hybridMultilevel"/>
    <w:tmpl w:val="67D48C72"/>
    <w:lvl w:ilvl="0" w:tplc="08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267D41"/>
    <w:multiLevelType w:val="hybridMultilevel"/>
    <w:tmpl w:val="12EE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42791"/>
    <w:multiLevelType w:val="hybridMultilevel"/>
    <w:tmpl w:val="62E2D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AD1402"/>
    <w:multiLevelType w:val="hybridMultilevel"/>
    <w:tmpl w:val="77DA7D14"/>
    <w:lvl w:ilvl="0" w:tplc="C840EB8A">
      <w:start w:val="1"/>
      <w:numFmt w:val="bullet"/>
      <w:lvlText w:val=""/>
      <w:lvlJc w:val="left"/>
      <w:pPr>
        <w:ind w:left="720" w:hanging="360"/>
      </w:pPr>
      <w:rPr>
        <w:rFonts w:ascii="Symbol" w:hAnsi="Symbol" w:hint="default"/>
      </w:rPr>
    </w:lvl>
    <w:lvl w:ilvl="1" w:tplc="915872DA">
      <w:start w:val="1"/>
      <w:numFmt w:val="bullet"/>
      <w:lvlText w:val="o"/>
      <w:lvlJc w:val="left"/>
      <w:pPr>
        <w:ind w:left="1440" w:hanging="360"/>
      </w:pPr>
      <w:rPr>
        <w:rFonts w:ascii="Courier New" w:hAnsi="Courier New" w:hint="default"/>
      </w:rPr>
    </w:lvl>
    <w:lvl w:ilvl="2" w:tplc="8B1EA51E">
      <w:start w:val="1"/>
      <w:numFmt w:val="bullet"/>
      <w:lvlText w:val=""/>
      <w:lvlJc w:val="left"/>
      <w:pPr>
        <w:ind w:left="2160" w:hanging="360"/>
      </w:pPr>
      <w:rPr>
        <w:rFonts w:ascii="Wingdings" w:hAnsi="Wingdings" w:hint="default"/>
      </w:rPr>
    </w:lvl>
    <w:lvl w:ilvl="3" w:tplc="F594F594">
      <w:start w:val="1"/>
      <w:numFmt w:val="bullet"/>
      <w:lvlText w:val=""/>
      <w:lvlJc w:val="left"/>
      <w:pPr>
        <w:ind w:left="2880" w:hanging="360"/>
      </w:pPr>
      <w:rPr>
        <w:rFonts w:ascii="Symbol" w:hAnsi="Symbol" w:hint="default"/>
      </w:rPr>
    </w:lvl>
    <w:lvl w:ilvl="4" w:tplc="EAAA2452">
      <w:start w:val="1"/>
      <w:numFmt w:val="bullet"/>
      <w:lvlText w:val="o"/>
      <w:lvlJc w:val="left"/>
      <w:pPr>
        <w:ind w:left="3600" w:hanging="360"/>
      </w:pPr>
      <w:rPr>
        <w:rFonts w:ascii="Courier New" w:hAnsi="Courier New" w:hint="default"/>
      </w:rPr>
    </w:lvl>
    <w:lvl w:ilvl="5" w:tplc="C52CCE18">
      <w:start w:val="1"/>
      <w:numFmt w:val="bullet"/>
      <w:lvlText w:val=""/>
      <w:lvlJc w:val="left"/>
      <w:pPr>
        <w:ind w:left="4320" w:hanging="360"/>
      </w:pPr>
      <w:rPr>
        <w:rFonts w:ascii="Wingdings" w:hAnsi="Wingdings" w:hint="default"/>
      </w:rPr>
    </w:lvl>
    <w:lvl w:ilvl="6" w:tplc="1ABE6786">
      <w:start w:val="1"/>
      <w:numFmt w:val="bullet"/>
      <w:lvlText w:val=""/>
      <w:lvlJc w:val="left"/>
      <w:pPr>
        <w:ind w:left="5040" w:hanging="360"/>
      </w:pPr>
      <w:rPr>
        <w:rFonts w:ascii="Symbol" w:hAnsi="Symbol" w:hint="default"/>
      </w:rPr>
    </w:lvl>
    <w:lvl w:ilvl="7" w:tplc="E4423AAE">
      <w:start w:val="1"/>
      <w:numFmt w:val="bullet"/>
      <w:lvlText w:val="o"/>
      <w:lvlJc w:val="left"/>
      <w:pPr>
        <w:ind w:left="5760" w:hanging="360"/>
      </w:pPr>
      <w:rPr>
        <w:rFonts w:ascii="Courier New" w:hAnsi="Courier New" w:hint="default"/>
      </w:rPr>
    </w:lvl>
    <w:lvl w:ilvl="8" w:tplc="7D56AF86">
      <w:start w:val="1"/>
      <w:numFmt w:val="bullet"/>
      <w:lvlText w:val=""/>
      <w:lvlJc w:val="left"/>
      <w:pPr>
        <w:ind w:left="6480" w:hanging="360"/>
      </w:pPr>
      <w:rPr>
        <w:rFonts w:ascii="Wingdings" w:hAnsi="Wingdings" w:hint="default"/>
      </w:rPr>
    </w:lvl>
  </w:abstractNum>
  <w:abstractNum w:abstractNumId="9"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AE02AA"/>
    <w:multiLevelType w:val="hybridMultilevel"/>
    <w:tmpl w:val="EBDC15BE"/>
    <w:lvl w:ilvl="0" w:tplc="7232892A">
      <w:start w:val="1"/>
      <w:numFmt w:val="bullet"/>
      <w:lvlText w:val=""/>
      <w:lvlJc w:val="left"/>
      <w:pPr>
        <w:ind w:left="720" w:hanging="360"/>
      </w:pPr>
      <w:rPr>
        <w:rFonts w:ascii="Symbol" w:hAnsi="Symbol" w:hint="default"/>
      </w:rPr>
    </w:lvl>
    <w:lvl w:ilvl="1" w:tplc="9E000D0E">
      <w:start w:val="1"/>
      <w:numFmt w:val="bullet"/>
      <w:lvlText w:val="o"/>
      <w:lvlJc w:val="left"/>
      <w:pPr>
        <w:ind w:left="1440" w:hanging="360"/>
      </w:pPr>
      <w:rPr>
        <w:rFonts w:ascii="Courier New" w:hAnsi="Courier New" w:hint="default"/>
      </w:rPr>
    </w:lvl>
    <w:lvl w:ilvl="2" w:tplc="36B640A6">
      <w:start w:val="1"/>
      <w:numFmt w:val="bullet"/>
      <w:lvlText w:val=""/>
      <w:lvlJc w:val="left"/>
      <w:pPr>
        <w:ind w:left="2160" w:hanging="360"/>
      </w:pPr>
      <w:rPr>
        <w:rFonts w:ascii="Wingdings" w:hAnsi="Wingdings" w:hint="default"/>
      </w:rPr>
    </w:lvl>
    <w:lvl w:ilvl="3" w:tplc="9EFEF406">
      <w:start w:val="1"/>
      <w:numFmt w:val="bullet"/>
      <w:lvlText w:val=""/>
      <w:lvlJc w:val="left"/>
      <w:pPr>
        <w:ind w:left="2880" w:hanging="360"/>
      </w:pPr>
      <w:rPr>
        <w:rFonts w:ascii="Symbol" w:hAnsi="Symbol" w:hint="default"/>
      </w:rPr>
    </w:lvl>
    <w:lvl w:ilvl="4" w:tplc="0F300950">
      <w:start w:val="1"/>
      <w:numFmt w:val="bullet"/>
      <w:lvlText w:val="o"/>
      <w:lvlJc w:val="left"/>
      <w:pPr>
        <w:ind w:left="3600" w:hanging="360"/>
      </w:pPr>
      <w:rPr>
        <w:rFonts w:ascii="Courier New" w:hAnsi="Courier New" w:hint="default"/>
      </w:rPr>
    </w:lvl>
    <w:lvl w:ilvl="5" w:tplc="C58282B0">
      <w:start w:val="1"/>
      <w:numFmt w:val="bullet"/>
      <w:lvlText w:val=""/>
      <w:lvlJc w:val="left"/>
      <w:pPr>
        <w:ind w:left="4320" w:hanging="360"/>
      </w:pPr>
      <w:rPr>
        <w:rFonts w:ascii="Wingdings" w:hAnsi="Wingdings" w:hint="default"/>
      </w:rPr>
    </w:lvl>
    <w:lvl w:ilvl="6" w:tplc="17E048A2">
      <w:start w:val="1"/>
      <w:numFmt w:val="bullet"/>
      <w:lvlText w:val=""/>
      <w:lvlJc w:val="left"/>
      <w:pPr>
        <w:ind w:left="5040" w:hanging="360"/>
      </w:pPr>
      <w:rPr>
        <w:rFonts w:ascii="Symbol" w:hAnsi="Symbol" w:hint="default"/>
      </w:rPr>
    </w:lvl>
    <w:lvl w:ilvl="7" w:tplc="F9865550">
      <w:start w:val="1"/>
      <w:numFmt w:val="bullet"/>
      <w:lvlText w:val="o"/>
      <w:lvlJc w:val="left"/>
      <w:pPr>
        <w:ind w:left="5760" w:hanging="360"/>
      </w:pPr>
      <w:rPr>
        <w:rFonts w:ascii="Courier New" w:hAnsi="Courier New" w:hint="default"/>
      </w:rPr>
    </w:lvl>
    <w:lvl w:ilvl="8" w:tplc="5EF0AA06">
      <w:start w:val="1"/>
      <w:numFmt w:val="bullet"/>
      <w:lvlText w:val=""/>
      <w:lvlJc w:val="left"/>
      <w:pPr>
        <w:ind w:left="6480" w:hanging="360"/>
      </w:pPr>
      <w:rPr>
        <w:rFonts w:ascii="Wingdings" w:hAnsi="Wingdings" w:hint="default"/>
      </w:r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13" w15:restartNumberingAfterBreak="0">
    <w:nsid w:val="7F6A5FE8"/>
    <w:multiLevelType w:val="hybridMultilevel"/>
    <w:tmpl w:val="1D9C3E2A"/>
    <w:lvl w:ilvl="0" w:tplc="65248634">
      <w:start w:val="1"/>
      <w:numFmt w:val="bullet"/>
      <w:lvlText w:val=""/>
      <w:lvlJc w:val="left"/>
      <w:pPr>
        <w:ind w:left="720" w:hanging="360"/>
      </w:pPr>
      <w:rPr>
        <w:rFonts w:ascii="Symbol" w:hAnsi="Symbol" w:hint="default"/>
      </w:rPr>
    </w:lvl>
    <w:lvl w:ilvl="1" w:tplc="F89E50FC">
      <w:start w:val="1"/>
      <w:numFmt w:val="bullet"/>
      <w:lvlText w:val="o"/>
      <w:lvlJc w:val="left"/>
      <w:pPr>
        <w:ind w:left="1440" w:hanging="360"/>
      </w:pPr>
      <w:rPr>
        <w:rFonts w:ascii="Courier New" w:hAnsi="Courier New" w:hint="default"/>
      </w:rPr>
    </w:lvl>
    <w:lvl w:ilvl="2" w:tplc="62A24876">
      <w:start w:val="1"/>
      <w:numFmt w:val="bullet"/>
      <w:lvlText w:val=""/>
      <w:lvlJc w:val="left"/>
      <w:pPr>
        <w:ind w:left="2160" w:hanging="360"/>
      </w:pPr>
      <w:rPr>
        <w:rFonts w:ascii="Wingdings" w:hAnsi="Wingdings" w:hint="default"/>
      </w:rPr>
    </w:lvl>
    <w:lvl w:ilvl="3" w:tplc="2C9CD754">
      <w:start w:val="1"/>
      <w:numFmt w:val="bullet"/>
      <w:lvlText w:val=""/>
      <w:lvlJc w:val="left"/>
      <w:pPr>
        <w:ind w:left="2880" w:hanging="360"/>
      </w:pPr>
      <w:rPr>
        <w:rFonts w:ascii="Symbol" w:hAnsi="Symbol" w:hint="default"/>
      </w:rPr>
    </w:lvl>
    <w:lvl w:ilvl="4" w:tplc="5DBA1610">
      <w:start w:val="1"/>
      <w:numFmt w:val="bullet"/>
      <w:lvlText w:val="o"/>
      <w:lvlJc w:val="left"/>
      <w:pPr>
        <w:ind w:left="3600" w:hanging="360"/>
      </w:pPr>
      <w:rPr>
        <w:rFonts w:ascii="Courier New" w:hAnsi="Courier New" w:hint="default"/>
      </w:rPr>
    </w:lvl>
    <w:lvl w:ilvl="5" w:tplc="AE9E59F6">
      <w:start w:val="1"/>
      <w:numFmt w:val="bullet"/>
      <w:lvlText w:val=""/>
      <w:lvlJc w:val="left"/>
      <w:pPr>
        <w:ind w:left="4320" w:hanging="360"/>
      </w:pPr>
      <w:rPr>
        <w:rFonts w:ascii="Wingdings" w:hAnsi="Wingdings" w:hint="default"/>
      </w:rPr>
    </w:lvl>
    <w:lvl w:ilvl="6" w:tplc="AD845380">
      <w:start w:val="1"/>
      <w:numFmt w:val="bullet"/>
      <w:lvlText w:val=""/>
      <w:lvlJc w:val="left"/>
      <w:pPr>
        <w:ind w:left="5040" w:hanging="360"/>
      </w:pPr>
      <w:rPr>
        <w:rFonts w:ascii="Symbol" w:hAnsi="Symbol" w:hint="default"/>
      </w:rPr>
    </w:lvl>
    <w:lvl w:ilvl="7" w:tplc="CC2C4C58">
      <w:start w:val="1"/>
      <w:numFmt w:val="bullet"/>
      <w:lvlText w:val="o"/>
      <w:lvlJc w:val="left"/>
      <w:pPr>
        <w:ind w:left="5760" w:hanging="360"/>
      </w:pPr>
      <w:rPr>
        <w:rFonts w:ascii="Courier New" w:hAnsi="Courier New" w:hint="default"/>
      </w:rPr>
    </w:lvl>
    <w:lvl w:ilvl="8" w:tplc="5C4C51A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6"/>
  </w:num>
  <w:num w:numId="5">
    <w:abstractNumId w:val="7"/>
  </w:num>
  <w:num w:numId="6">
    <w:abstractNumId w:val="9"/>
  </w:num>
  <w:num w:numId="7">
    <w:abstractNumId w:val="5"/>
  </w:num>
  <w:num w:numId="8">
    <w:abstractNumId w:val="4"/>
  </w:num>
  <w:num w:numId="9">
    <w:abstractNumId w:val="1"/>
  </w:num>
  <w:num w:numId="10">
    <w:abstractNumId w:val="13"/>
  </w:num>
  <w:num w:numId="11">
    <w:abstractNumId w:val="8"/>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DB"/>
    <w:rsid w:val="001012DB"/>
    <w:rsid w:val="006159C3"/>
    <w:rsid w:val="00FD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B06D"/>
  <w15:chartTrackingRefBased/>
  <w15:docId w15:val="{453E5450-FECA-490C-8FA3-4E63A941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9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159C3"/>
    <w:pPr>
      <w:keepNext/>
      <w:outlineLvl w:val="0"/>
    </w:pPr>
    <w:rPr>
      <w:sz w:val="32"/>
    </w:rPr>
  </w:style>
  <w:style w:type="paragraph" w:styleId="Heading2">
    <w:name w:val="heading 2"/>
    <w:basedOn w:val="Normal"/>
    <w:next w:val="Normal"/>
    <w:link w:val="Heading2Char"/>
    <w:uiPriority w:val="9"/>
    <w:unhideWhenUsed/>
    <w:qFormat/>
    <w:rsid w:val="006159C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159C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159C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159C3"/>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6159C3"/>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159C3"/>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159C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C3"/>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6159C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6159C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6159C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6159C3"/>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rsid w:val="006159C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6159C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6159C3"/>
    <w:rPr>
      <w:rFonts w:ascii="Cambria" w:eastAsia="Times New Roman" w:hAnsi="Cambria" w:cs="Times New Roman"/>
      <w:lang w:val="en-US"/>
    </w:rPr>
  </w:style>
  <w:style w:type="paragraph" w:styleId="DocumentMap">
    <w:name w:val="Document Map"/>
    <w:basedOn w:val="Normal"/>
    <w:link w:val="DocumentMapChar"/>
    <w:semiHidden/>
    <w:rsid w:val="006159C3"/>
    <w:pPr>
      <w:shd w:val="clear" w:color="auto" w:fill="000080"/>
    </w:pPr>
    <w:rPr>
      <w:rFonts w:ascii="Tahoma" w:hAnsi="Tahoma"/>
    </w:rPr>
  </w:style>
  <w:style w:type="character" w:customStyle="1" w:styleId="DocumentMapChar">
    <w:name w:val="Document Map Char"/>
    <w:basedOn w:val="DefaultParagraphFont"/>
    <w:link w:val="DocumentMap"/>
    <w:semiHidden/>
    <w:rsid w:val="006159C3"/>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6159C3"/>
    <w:pPr>
      <w:tabs>
        <w:tab w:val="center" w:pos="4320"/>
        <w:tab w:val="right" w:pos="8640"/>
      </w:tabs>
    </w:pPr>
  </w:style>
  <w:style w:type="character" w:customStyle="1" w:styleId="HeaderChar">
    <w:name w:val="Header Char"/>
    <w:basedOn w:val="DefaultParagraphFont"/>
    <w:link w:val="Header"/>
    <w:uiPriority w:val="99"/>
    <w:rsid w:val="006159C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159C3"/>
    <w:pPr>
      <w:tabs>
        <w:tab w:val="center" w:pos="4320"/>
        <w:tab w:val="right" w:pos="8640"/>
      </w:tabs>
    </w:pPr>
  </w:style>
  <w:style w:type="character" w:customStyle="1" w:styleId="FooterChar">
    <w:name w:val="Footer Char"/>
    <w:basedOn w:val="DefaultParagraphFont"/>
    <w:link w:val="Footer"/>
    <w:uiPriority w:val="99"/>
    <w:rsid w:val="006159C3"/>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rsid w:val="006159C3"/>
  </w:style>
  <w:style w:type="character" w:styleId="Hyperlink">
    <w:name w:val="Hyperlink"/>
    <w:uiPriority w:val="99"/>
    <w:unhideWhenUsed/>
    <w:rsid w:val="006159C3"/>
    <w:rPr>
      <w:color w:val="0000FF"/>
      <w:u w:val="single"/>
    </w:rPr>
  </w:style>
  <w:style w:type="character" w:styleId="Strong">
    <w:name w:val="Strong"/>
    <w:uiPriority w:val="22"/>
    <w:qFormat/>
    <w:rsid w:val="006159C3"/>
    <w:rPr>
      <w:b/>
      <w:bCs/>
    </w:rPr>
  </w:style>
  <w:style w:type="paragraph" w:customStyle="1" w:styleId="ColorfulList-Accent11">
    <w:name w:val="Colorful List - Accent 11"/>
    <w:basedOn w:val="Normal"/>
    <w:uiPriority w:val="34"/>
    <w:qFormat/>
    <w:rsid w:val="006159C3"/>
    <w:pPr>
      <w:ind w:left="720"/>
    </w:pPr>
    <w:rPr>
      <w:rFonts w:eastAsia="Calibri"/>
      <w:lang w:val="es-PA" w:eastAsia="es-PA"/>
    </w:rPr>
  </w:style>
  <w:style w:type="paragraph" w:styleId="BodyTextIndent">
    <w:name w:val="Body Text Indent"/>
    <w:basedOn w:val="Normal"/>
    <w:link w:val="BodyTextIndentChar"/>
    <w:semiHidden/>
    <w:unhideWhenUsed/>
    <w:rsid w:val="006159C3"/>
    <w:pPr>
      <w:snapToGrid w:val="0"/>
      <w:ind w:left="360"/>
    </w:pPr>
    <w:rPr>
      <w:sz w:val="24"/>
    </w:rPr>
  </w:style>
  <w:style w:type="character" w:customStyle="1" w:styleId="BodyTextIndentChar">
    <w:name w:val="Body Text Indent Char"/>
    <w:basedOn w:val="DefaultParagraphFont"/>
    <w:link w:val="BodyTextIndent"/>
    <w:semiHidden/>
    <w:rsid w:val="006159C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6159C3"/>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159C3"/>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159C3"/>
    <w:pPr>
      <w:ind w:left="1008" w:right="-576" w:hanging="720"/>
      <w:jc w:val="both"/>
      <w:outlineLvl w:val="0"/>
    </w:pPr>
  </w:style>
  <w:style w:type="character" w:styleId="CommentReference">
    <w:name w:val="annotation reference"/>
    <w:uiPriority w:val="99"/>
    <w:unhideWhenUsed/>
    <w:rsid w:val="006159C3"/>
    <w:rPr>
      <w:sz w:val="16"/>
      <w:szCs w:val="16"/>
    </w:rPr>
  </w:style>
  <w:style w:type="paragraph" w:styleId="CommentText">
    <w:name w:val="annotation text"/>
    <w:basedOn w:val="Normal"/>
    <w:link w:val="CommentTextChar"/>
    <w:uiPriority w:val="99"/>
    <w:unhideWhenUsed/>
    <w:rsid w:val="006159C3"/>
  </w:style>
  <w:style w:type="character" w:customStyle="1" w:styleId="CommentTextChar">
    <w:name w:val="Comment Text Char"/>
    <w:basedOn w:val="DefaultParagraphFont"/>
    <w:link w:val="CommentText"/>
    <w:uiPriority w:val="99"/>
    <w:rsid w:val="006159C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59C3"/>
    <w:rPr>
      <w:b/>
      <w:bCs/>
    </w:rPr>
  </w:style>
  <w:style w:type="character" w:customStyle="1" w:styleId="CommentSubjectChar">
    <w:name w:val="Comment Subject Char"/>
    <w:basedOn w:val="CommentTextChar"/>
    <w:link w:val="CommentSubject"/>
    <w:uiPriority w:val="99"/>
    <w:semiHidden/>
    <w:rsid w:val="006159C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159C3"/>
    <w:rPr>
      <w:rFonts w:ascii="Tahoma" w:hAnsi="Tahoma" w:cs="Tahoma"/>
      <w:sz w:val="16"/>
      <w:szCs w:val="16"/>
    </w:rPr>
  </w:style>
  <w:style w:type="character" w:customStyle="1" w:styleId="BalloonTextChar">
    <w:name w:val="Balloon Text Char"/>
    <w:basedOn w:val="DefaultParagraphFont"/>
    <w:link w:val="BalloonText"/>
    <w:uiPriority w:val="99"/>
    <w:semiHidden/>
    <w:rsid w:val="006159C3"/>
    <w:rPr>
      <w:rFonts w:ascii="Tahoma" w:eastAsia="Times New Roman" w:hAnsi="Tahoma" w:cs="Tahoma"/>
      <w:sz w:val="16"/>
      <w:szCs w:val="16"/>
      <w:lang w:val="en-US"/>
    </w:rPr>
  </w:style>
  <w:style w:type="paragraph" w:customStyle="1" w:styleId="BankNormal">
    <w:name w:val="BankNormal"/>
    <w:basedOn w:val="Normal"/>
    <w:rsid w:val="006159C3"/>
    <w:pPr>
      <w:spacing w:after="240"/>
    </w:pPr>
    <w:rPr>
      <w:sz w:val="24"/>
    </w:rPr>
  </w:style>
  <w:style w:type="paragraph" w:customStyle="1" w:styleId="SectionVHeader">
    <w:name w:val="Section V. Header"/>
    <w:basedOn w:val="Normal"/>
    <w:rsid w:val="006159C3"/>
    <w:pPr>
      <w:jc w:val="center"/>
    </w:pPr>
    <w:rPr>
      <w:b/>
      <w:sz w:val="36"/>
    </w:rPr>
  </w:style>
  <w:style w:type="paragraph" w:customStyle="1" w:styleId="Outline">
    <w:name w:val="Outline"/>
    <w:basedOn w:val="Normal"/>
    <w:rsid w:val="006159C3"/>
    <w:pPr>
      <w:spacing w:before="240"/>
    </w:pPr>
    <w:rPr>
      <w:kern w:val="28"/>
      <w:sz w:val="24"/>
    </w:rPr>
  </w:style>
  <w:style w:type="paragraph" w:customStyle="1" w:styleId="Outline1">
    <w:name w:val="Outline1"/>
    <w:basedOn w:val="Outline"/>
    <w:next w:val="Normal"/>
    <w:rsid w:val="006159C3"/>
    <w:pPr>
      <w:keepNext/>
      <w:tabs>
        <w:tab w:val="num" w:pos="360"/>
      </w:tabs>
      <w:ind w:left="360" w:hanging="360"/>
    </w:pPr>
  </w:style>
  <w:style w:type="paragraph" w:styleId="BodyText">
    <w:name w:val="Body Text"/>
    <w:basedOn w:val="Normal"/>
    <w:link w:val="BodyTextChar"/>
    <w:uiPriority w:val="99"/>
    <w:unhideWhenUsed/>
    <w:rsid w:val="006159C3"/>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159C3"/>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59C3"/>
    <w:pPr>
      <w:spacing w:beforeLines="1" w:afterLines="1"/>
    </w:pPr>
    <w:rPr>
      <w:rFonts w:ascii="Times" w:eastAsia="Calibri" w:hAnsi="Times"/>
    </w:rPr>
  </w:style>
  <w:style w:type="paragraph" w:styleId="BodyTextIndent3">
    <w:name w:val="Body Text Indent 3"/>
    <w:basedOn w:val="Normal"/>
    <w:link w:val="BodyTextIndent3Char"/>
    <w:uiPriority w:val="99"/>
    <w:unhideWhenUsed/>
    <w:rsid w:val="006159C3"/>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rsid w:val="006159C3"/>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59C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6159C3"/>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6159C3"/>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6159C3"/>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6159C3"/>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159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6159C3"/>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6159C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6159C3"/>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6159C3"/>
    <w:pPr>
      <w:ind w:left="200" w:hanging="200"/>
    </w:pPr>
  </w:style>
  <w:style w:type="paragraph" w:styleId="IndexHeading">
    <w:name w:val="index heading"/>
    <w:basedOn w:val="Normal"/>
    <w:next w:val="Index1"/>
    <w:uiPriority w:val="99"/>
    <w:rsid w:val="006159C3"/>
    <w:rPr>
      <w:rFonts w:ascii="Arial" w:hAnsi="Arial" w:cs="Arial"/>
      <w:b/>
      <w:bCs/>
      <w:sz w:val="24"/>
      <w:szCs w:val="24"/>
    </w:rPr>
  </w:style>
  <w:style w:type="paragraph" w:styleId="Date">
    <w:name w:val="Date"/>
    <w:basedOn w:val="Normal"/>
    <w:next w:val="Normal"/>
    <w:link w:val="DateChar"/>
    <w:uiPriority w:val="99"/>
    <w:rsid w:val="006159C3"/>
    <w:rPr>
      <w:sz w:val="24"/>
      <w:szCs w:val="24"/>
    </w:rPr>
  </w:style>
  <w:style w:type="character" w:customStyle="1" w:styleId="DateChar">
    <w:name w:val="Date Char"/>
    <w:basedOn w:val="DefaultParagraphFont"/>
    <w:link w:val="Date"/>
    <w:uiPriority w:val="99"/>
    <w:rsid w:val="006159C3"/>
    <w:rPr>
      <w:rFonts w:ascii="Times New Roman" w:eastAsia="Times New Roman" w:hAnsi="Times New Roman" w:cs="Times New Roman"/>
      <w:sz w:val="24"/>
      <w:szCs w:val="24"/>
      <w:lang w:val="en-US"/>
    </w:rPr>
  </w:style>
  <w:style w:type="paragraph" w:customStyle="1" w:styleId="Section3-Heading1">
    <w:name w:val="Section 3 - Heading 1"/>
    <w:basedOn w:val="Normal"/>
    <w:rsid w:val="006159C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6159C3"/>
    <w:rPr>
      <w:color w:val="808080"/>
    </w:rPr>
  </w:style>
  <w:style w:type="character" w:styleId="FollowedHyperlink">
    <w:name w:val="FollowedHyperlink"/>
    <w:basedOn w:val="DefaultParagraphFont"/>
    <w:uiPriority w:val="99"/>
    <w:semiHidden/>
    <w:unhideWhenUsed/>
    <w:rsid w:val="006159C3"/>
    <w:rPr>
      <w:color w:val="954F72" w:themeColor="followedHyperlink"/>
      <w:u w:val="single"/>
    </w:rPr>
  </w:style>
  <w:style w:type="paragraph" w:customStyle="1" w:styleId="Default">
    <w:name w:val="Default"/>
    <w:rsid w:val="006159C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PlainText">
    <w:name w:val="Plain Text"/>
    <w:basedOn w:val="Normal"/>
    <w:link w:val="PlainTextChar1"/>
    <w:uiPriority w:val="99"/>
    <w:rsid w:val="006159C3"/>
    <w:rPr>
      <w:rFonts w:ascii="Courier New" w:eastAsia="Calibri" w:hAnsi="Courier New"/>
      <w:lang w:val="x-none" w:eastAsia="x-none"/>
    </w:rPr>
  </w:style>
  <w:style w:type="character" w:customStyle="1" w:styleId="PlainTextChar">
    <w:name w:val="Plain Text Char"/>
    <w:basedOn w:val="DefaultParagraphFont"/>
    <w:rsid w:val="006159C3"/>
    <w:rPr>
      <w:rFonts w:ascii="Consolas" w:eastAsia="Times New Roman" w:hAnsi="Consolas" w:cs="Times New Roman"/>
      <w:sz w:val="21"/>
      <w:szCs w:val="21"/>
      <w:lang w:val="en-US"/>
    </w:rPr>
  </w:style>
  <w:style w:type="character" w:customStyle="1" w:styleId="PlainTextChar1">
    <w:name w:val="Plain Text Char1"/>
    <w:link w:val="PlainText"/>
    <w:uiPriority w:val="99"/>
    <w:locked/>
    <w:rsid w:val="006159C3"/>
    <w:rPr>
      <w:rFonts w:ascii="Courier New" w:eastAsia="Calibri" w:hAnsi="Courier New" w:cs="Times New Roman"/>
      <w:sz w:val="20"/>
      <w:szCs w:val="20"/>
      <w:lang w:val="x-none" w:eastAsia="x-none"/>
    </w:rPr>
  </w:style>
  <w:style w:type="paragraph" w:customStyle="1" w:styleId="NoSpacing1">
    <w:name w:val="No Spacing1"/>
    <w:qFormat/>
    <w:rsid w:val="006159C3"/>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6159C3"/>
    <w:pPr>
      <w:ind w:left="720"/>
    </w:pPr>
    <w:rPr>
      <w:lang w:val="es-PA" w:eastAsia="es-PA"/>
    </w:rPr>
  </w:style>
  <w:style w:type="paragraph" w:customStyle="1" w:styleId="ListParagraph1">
    <w:name w:val="List Paragraph1"/>
    <w:basedOn w:val="Normal"/>
    <w:qFormat/>
    <w:rsid w:val="006159C3"/>
    <w:pPr>
      <w:ind w:left="720"/>
    </w:pPr>
    <w:rPr>
      <w:lang w:val="en-GB"/>
    </w:rPr>
  </w:style>
  <w:style w:type="paragraph" w:styleId="NoSpacing">
    <w:name w:val="No Spacing"/>
    <w:uiPriority w:val="1"/>
    <w:qFormat/>
    <w:rsid w:val="006159C3"/>
    <w:pPr>
      <w:spacing w:after="0" w:line="240" w:lineRule="auto"/>
    </w:pPr>
    <w:rPr>
      <w:rFonts w:ascii="Calibri" w:eastAsia="Times New Roman" w:hAnsi="Calibri" w:cs="Times New Roman"/>
      <w:sz w:val="20"/>
      <w:szCs w:val="20"/>
      <w:lang w:val="en-US"/>
    </w:rPr>
  </w:style>
  <w:style w:type="character" w:customStyle="1" w:styleId="Style1">
    <w:name w:val="Style1"/>
    <w:basedOn w:val="DefaultParagraphFont"/>
    <w:rsid w:val="006159C3"/>
    <w:rPr>
      <w:rFonts w:ascii="Myriad Pro" w:hAnsi="Myriad Pro" w:cs="Times New Roman"/>
    </w:rPr>
  </w:style>
  <w:style w:type="character" w:customStyle="1" w:styleId="longtext">
    <w:name w:val="long_text"/>
    <w:uiPriority w:val="99"/>
    <w:rsid w:val="006159C3"/>
  </w:style>
  <w:style w:type="character" w:customStyle="1" w:styleId="hps">
    <w:name w:val="hps"/>
    <w:basedOn w:val="DefaultParagraphFont"/>
    <w:rsid w:val="006159C3"/>
  </w:style>
  <w:style w:type="paragraph" w:customStyle="1" w:styleId="ListParagraph3">
    <w:name w:val="List Paragraph3"/>
    <w:basedOn w:val="Normal"/>
    <w:rsid w:val="006159C3"/>
    <w:pPr>
      <w:ind w:left="720"/>
    </w:pPr>
    <w:rPr>
      <w:lang w:val="es-PA" w:eastAsia="es-PA"/>
    </w:rPr>
  </w:style>
  <w:style w:type="paragraph" w:customStyle="1" w:styleId="Style2">
    <w:name w:val="Style2"/>
    <w:basedOn w:val="Normal"/>
    <w:uiPriority w:val="99"/>
    <w:rsid w:val="006159C3"/>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6159C3"/>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6159C3"/>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6159C3"/>
    <w:rPr>
      <w:rFonts w:ascii="Arial" w:hAnsi="Arial" w:cs="Arial"/>
      <w:i/>
      <w:iCs/>
      <w:sz w:val="18"/>
      <w:szCs w:val="18"/>
    </w:rPr>
  </w:style>
  <w:style w:type="character" w:customStyle="1" w:styleId="FontStyle12">
    <w:name w:val="Font Style12"/>
    <w:uiPriority w:val="99"/>
    <w:rsid w:val="006159C3"/>
    <w:rPr>
      <w:rFonts w:ascii="Arial" w:hAnsi="Arial" w:cs="Arial"/>
      <w:b/>
      <w:bCs/>
      <w:sz w:val="18"/>
      <w:szCs w:val="18"/>
    </w:rPr>
  </w:style>
  <w:style w:type="character" w:customStyle="1" w:styleId="FontStyle13">
    <w:name w:val="Font Style13"/>
    <w:uiPriority w:val="99"/>
    <w:rsid w:val="006159C3"/>
    <w:rPr>
      <w:rFonts w:ascii="Arial" w:hAnsi="Arial" w:cs="Arial"/>
      <w:sz w:val="18"/>
      <w:szCs w:val="18"/>
    </w:rPr>
  </w:style>
  <w:style w:type="character" w:styleId="Emphasis">
    <w:name w:val="Emphasis"/>
    <w:basedOn w:val="DefaultParagraphFont"/>
    <w:uiPriority w:val="20"/>
    <w:qFormat/>
    <w:rsid w:val="006159C3"/>
    <w:rPr>
      <w:b/>
      <w:bCs/>
      <w:i w:val="0"/>
      <w:iCs w:val="0"/>
    </w:rPr>
  </w:style>
  <w:style w:type="character" w:customStyle="1" w:styleId="st">
    <w:name w:val="st"/>
    <w:basedOn w:val="DefaultParagraphFont"/>
    <w:rsid w:val="006159C3"/>
  </w:style>
  <w:style w:type="character" w:customStyle="1" w:styleId="apple-converted-space">
    <w:name w:val="apple-converted-space"/>
    <w:basedOn w:val="DefaultParagraphFont"/>
    <w:rsid w:val="006159C3"/>
  </w:style>
  <w:style w:type="character" w:customStyle="1" w:styleId="atn">
    <w:name w:val="atn"/>
    <w:basedOn w:val="DefaultParagraphFont"/>
    <w:rsid w:val="006159C3"/>
  </w:style>
  <w:style w:type="character" w:customStyle="1" w:styleId="shorttext">
    <w:name w:val="short_text"/>
    <w:basedOn w:val="DefaultParagraphFont"/>
    <w:rsid w:val="006159C3"/>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BVI fnr Car Car Char"/>
    <w:basedOn w:val="Normal"/>
    <w:link w:val="FootnoteReference"/>
    <w:uiPriority w:val="99"/>
    <w:rsid w:val="006159C3"/>
    <w:pPr>
      <w:spacing w:after="160" w:line="240" w:lineRule="exact"/>
    </w:pPr>
    <w:rPr>
      <w:rFonts w:asciiTheme="minorHAnsi" w:eastAsiaTheme="minorHAnsi" w:hAnsiTheme="minorHAnsi" w:cstheme="minorBidi"/>
      <w:sz w:val="22"/>
      <w:szCs w:val="22"/>
      <w:vertAlign w:val="superscript"/>
      <w:lang w:val="ru-RU"/>
    </w:rPr>
  </w:style>
  <w:style w:type="paragraph" w:customStyle="1" w:styleId="a">
    <w:name w:val="Знак Знак Знак"/>
    <w:basedOn w:val="Normal"/>
    <w:rsid w:val="006159C3"/>
    <w:rPr>
      <w:rFonts w:ascii="Verdana" w:hAnsi="Verdana" w:cs="Verdana"/>
    </w:rPr>
  </w:style>
  <w:style w:type="character" w:customStyle="1" w:styleId="st1">
    <w:name w:val="st1"/>
    <w:basedOn w:val="DefaultParagraphFont"/>
    <w:rsid w:val="006159C3"/>
  </w:style>
  <w:style w:type="paragraph" w:customStyle="1" w:styleId="2">
    <w:name w:val="Без интервала2"/>
    <w:uiPriority w:val="99"/>
    <w:qFormat/>
    <w:rsid w:val="006159C3"/>
    <w:pPr>
      <w:spacing w:after="0" w:line="240" w:lineRule="auto"/>
    </w:pPr>
    <w:rPr>
      <w:rFonts w:ascii="Calibri" w:eastAsia="Times New Roman" w:hAnsi="Calibri" w:cs="Times New Roman"/>
      <w:sz w:val="20"/>
      <w:szCs w:val="20"/>
      <w:lang w:val="en-US"/>
    </w:rPr>
  </w:style>
  <w:style w:type="character" w:customStyle="1" w:styleId="FontStyle37">
    <w:name w:val="Font Style37"/>
    <w:basedOn w:val="DefaultParagraphFont"/>
    <w:rsid w:val="006159C3"/>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6159C3"/>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6159C3"/>
    <w:rPr>
      <w:rFonts w:ascii="Times New Roman" w:eastAsia="Times New Roman" w:hAnsi="Times New Roman" w:cs="Times New Roman"/>
      <w:kern w:val="28"/>
      <w:szCs w:val="24"/>
      <w:lang w:val="en-US"/>
    </w:rPr>
  </w:style>
  <w:style w:type="numbering" w:customStyle="1" w:styleId="NoList1">
    <w:name w:val="No List1"/>
    <w:next w:val="NoList"/>
    <w:semiHidden/>
    <w:rsid w:val="006159C3"/>
  </w:style>
  <w:style w:type="table" w:customStyle="1" w:styleId="TableGrid1">
    <w:name w:val="Table Grid1"/>
    <w:basedOn w:val="TableNormal"/>
    <w:next w:val="TableGrid"/>
    <w:rsid w:val="006159C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6159C3"/>
    <w:rPr>
      <w:rFonts w:cs="Times New Roman"/>
      <w:color w:val="808080"/>
    </w:rPr>
  </w:style>
  <w:style w:type="paragraph" w:customStyle="1" w:styleId="MediumShading1-Accent11">
    <w:name w:val="Medium Shading 1 - Accent 11"/>
    <w:rsid w:val="006159C3"/>
    <w:pPr>
      <w:spacing w:after="0" w:line="240" w:lineRule="auto"/>
    </w:pPr>
    <w:rPr>
      <w:rFonts w:ascii="Calibri" w:eastAsia="Times New Roman" w:hAnsi="Calibri" w:cs="Times New Roman"/>
      <w:sz w:val="20"/>
      <w:szCs w:val="20"/>
      <w:lang w:val="en-US"/>
    </w:rPr>
  </w:style>
  <w:style w:type="paragraph" w:styleId="ListBullet">
    <w:name w:val="List Bullet"/>
    <w:basedOn w:val="Normal"/>
    <w:rsid w:val="006159C3"/>
    <w:pPr>
      <w:numPr>
        <w:numId w:val="2"/>
      </w:numPr>
      <w:ind w:left="360"/>
    </w:pPr>
    <w:rPr>
      <w:rFonts w:ascii="Calibri" w:hAnsi="Calibri"/>
    </w:rPr>
  </w:style>
  <w:style w:type="character" w:customStyle="1" w:styleId="tw4winMark">
    <w:name w:val="tw4winMark"/>
    <w:rsid w:val="006159C3"/>
    <w:rPr>
      <w:rFonts w:ascii="Courier New" w:hAnsi="Courier New" w:cs="Courier New"/>
      <w:vanish/>
      <w:color w:val="800080"/>
      <w:vertAlign w:val="subscript"/>
    </w:rPr>
  </w:style>
  <w:style w:type="paragraph" w:styleId="Revision">
    <w:name w:val="Revision"/>
    <w:hidden/>
    <w:uiPriority w:val="99"/>
    <w:semiHidden/>
    <w:rsid w:val="006159C3"/>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rsid w:val="006159C3"/>
    <w:rPr>
      <w:rFonts w:ascii="Verdana" w:eastAsia="Batang" w:hAnsi="Verdana"/>
    </w:rPr>
  </w:style>
  <w:style w:type="paragraph" w:customStyle="1" w:styleId="ListParagraph2">
    <w:name w:val="List Paragraph2"/>
    <w:basedOn w:val="Normal"/>
    <w:rsid w:val="006159C3"/>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6159C3"/>
    <w:pPr>
      <w:jc w:val="both"/>
    </w:pPr>
    <w:rPr>
      <w:rFonts w:ascii="Calibri" w:hAnsi="Calibri"/>
      <w:color w:val="000000"/>
      <w:sz w:val="24"/>
      <w:lang w:val="en-GB"/>
    </w:rPr>
  </w:style>
  <w:style w:type="character" w:customStyle="1" w:styleId="StyleGaramondBlack">
    <w:name w:val="Style Garamond Black"/>
    <w:rsid w:val="006159C3"/>
    <w:rPr>
      <w:rFonts w:ascii="Calibri" w:hAnsi="Calibri"/>
      <w:color w:val="000000"/>
      <w:sz w:val="24"/>
    </w:rPr>
  </w:style>
  <w:style w:type="numbering" w:customStyle="1" w:styleId="List0">
    <w:name w:val="List 0"/>
    <w:basedOn w:val="NoList"/>
    <w:rsid w:val="006159C3"/>
    <w:pPr>
      <w:numPr>
        <w:numId w:val="3"/>
      </w:numPr>
    </w:pPr>
  </w:style>
  <w:style w:type="table" w:customStyle="1" w:styleId="TableNormal1">
    <w:name w:val="Table Normal1"/>
    <w:uiPriority w:val="2"/>
    <w:semiHidden/>
    <w:unhideWhenUsed/>
    <w:qFormat/>
    <w:rsid w:val="006159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59C3"/>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unhideWhenUsed/>
    <w:rsid w:val="006159C3"/>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6159C3"/>
    <w:rPr>
      <w:sz w:val="20"/>
      <w:szCs w:val="20"/>
      <w:lang w:val="en-US"/>
    </w:rPr>
  </w:style>
  <w:style w:type="character" w:styleId="EndnoteReference">
    <w:name w:val="endnote reference"/>
    <w:uiPriority w:val="99"/>
    <w:rsid w:val="006159C3"/>
    <w:rPr>
      <w:vertAlign w:val="superscript"/>
    </w:rPr>
  </w:style>
  <w:style w:type="paragraph" w:customStyle="1" w:styleId="WP9BodyText">
    <w:name w:val="WP9_Body Text"/>
    <w:basedOn w:val="Normal"/>
    <w:rsid w:val="00615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6159C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59C3"/>
    <w:rPr>
      <w:color w:val="605E5C"/>
      <w:shd w:val="clear" w:color="auto" w:fill="E1DFDD"/>
    </w:rPr>
  </w:style>
  <w:style w:type="numbering" w:customStyle="1" w:styleId="NoList2">
    <w:name w:val="No List2"/>
    <w:next w:val="NoList"/>
    <w:uiPriority w:val="99"/>
    <w:semiHidden/>
    <w:unhideWhenUsed/>
    <w:rsid w:val="006159C3"/>
  </w:style>
  <w:style w:type="paragraph" w:customStyle="1" w:styleId="footnotedescription">
    <w:name w:val="footnote description"/>
    <w:next w:val="Normal"/>
    <w:link w:val="footnotedescriptionChar"/>
    <w:hidden/>
    <w:rsid w:val="006159C3"/>
    <w:pPr>
      <w:spacing w:after="0" w:line="257" w:lineRule="auto"/>
    </w:pPr>
    <w:rPr>
      <w:rFonts w:ascii="Calibri" w:eastAsia="Calibri" w:hAnsi="Calibri" w:cs="Calibri"/>
      <w:i/>
      <w:color w:val="000000"/>
      <w:sz w:val="20"/>
      <w:lang w:val="en-US"/>
    </w:rPr>
  </w:style>
  <w:style w:type="character" w:customStyle="1" w:styleId="footnotedescriptionChar">
    <w:name w:val="footnote description Char"/>
    <w:link w:val="footnotedescription"/>
    <w:rsid w:val="006159C3"/>
    <w:rPr>
      <w:rFonts w:ascii="Calibri" w:eastAsia="Calibri" w:hAnsi="Calibri" w:cs="Calibri"/>
      <w:i/>
      <w:color w:val="000000"/>
      <w:sz w:val="20"/>
      <w:lang w:val="en-US"/>
    </w:rPr>
  </w:style>
  <w:style w:type="character" w:customStyle="1" w:styleId="footnotemark">
    <w:name w:val="footnote mark"/>
    <w:hidden/>
    <w:rsid w:val="006159C3"/>
    <w:rPr>
      <w:rFonts w:ascii="Calibri" w:eastAsia="Calibri" w:hAnsi="Calibri" w:cs="Calibri"/>
      <w:color w:val="000000"/>
      <w:sz w:val="20"/>
      <w:vertAlign w:val="superscript"/>
    </w:rPr>
  </w:style>
  <w:style w:type="table" w:customStyle="1" w:styleId="TableGrid0">
    <w:name w:val="TableGrid"/>
    <w:rsid w:val="006159C3"/>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character" w:customStyle="1" w:styleId="tlid-translation">
    <w:name w:val="tlid-translation"/>
    <w:basedOn w:val="DefaultParagraphFont"/>
    <w:rsid w:val="006159C3"/>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6159C3"/>
    <w:rPr>
      <w:sz w:val="22"/>
      <w:szCs w:val="22"/>
      <w:lang w:eastAsia="en-US"/>
    </w:rPr>
  </w:style>
  <w:style w:type="table" w:customStyle="1" w:styleId="ColorfulList-Accent12">
    <w:name w:val="Colorful List - Accent 12"/>
    <w:basedOn w:val="TableNormal"/>
    <w:next w:val="ColorfulList-Accent1"/>
    <w:uiPriority w:val="99"/>
    <w:semiHidden/>
    <w:unhideWhenUsed/>
    <w:rsid w:val="006159C3"/>
    <w:pPr>
      <w:spacing w:after="0" w:line="240" w:lineRule="auto"/>
    </w:pPr>
    <w:rPr>
      <w:rFonts w:ascii="Calibri" w:eastAsia="Yu Mincho" w:hAnsi="Calibri" w:cs="Times New Roman"/>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6159C3"/>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NoList3">
    <w:name w:val="No List3"/>
    <w:next w:val="NoList"/>
    <w:uiPriority w:val="99"/>
    <w:semiHidden/>
    <w:unhideWhenUsed/>
    <w:rsid w:val="006159C3"/>
  </w:style>
  <w:style w:type="table" w:customStyle="1" w:styleId="TableGrid3">
    <w:name w:val="Table Grid3"/>
    <w:basedOn w:val="TableNormal"/>
    <w:next w:val="TableGrid"/>
    <w:uiPriority w:val="59"/>
    <w:rsid w:val="006159C3"/>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DefaultParagraphFont"/>
    <w:uiPriority w:val="99"/>
    <w:semiHidden/>
    <w:unhideWhenUsed/>
    <w:rsid w:val="006159C3"/>
    <w:rPr>
      <w:color w:val="605E5C"/>
      <w:shd w:val="clear" w:color="auto" w:fill="E1DFDD"/>
    </w:rPr>
  </w:style>
  <w:style w:type="character" w:customStyle="1" w:styleId="rvts0">
    <w:name w:val="rvts0"/>
    <w:basedOn w:val="DefaultParagraphFont"/>
    <w:rsid w:val="006159C3"/>
  </w:style>
  <w:style w:type="paragraph" w:styleId="Title">
    <w:name w:val="Title"/>
    <w:basedOn w:val="Heading1"/>
    <w:next w:val="Normal"/>
    <w:link w:val="TitleChar"/>
    <w:uiPriority w:val="10"/>
    <w:qFormat/>
    <w:rsid w:val="006159C3"/>
    <w:pPr>
      <w:keepLines/>
      <w:shd w:val="clear" w:color="auto" w:fill="FFFFFF"/>
      <w:spacing w:before="240"/>
      <w:ind w:left="66" w:right="-11"/>
      <w:jc w:val="center"/>
    </w:pPr>
    <w:rPr>
      <w:rFonts w:ascii="Calibri" w:eastAsia="MS Gothic" w:hAnsi="Calibri"/>
      <w:b/>
      <w:kern w:val="28"/>
      <w:sz w:val="24"/>
      <w:szCs w:val="32"/>
      <w:lang w:val="uk-UA" w:eastAsia="ru-RU"/>
    </w:rPr>
  </w:style>
  <w:style w:type="character" w:customStyle="1" w:styleId="TitleChar">
    <w:name w:val="Title Char"/>
    <w:basedOn w:val="DefaultParagraphFont"/>
    <w:link w:val="Title"/>
    <w:uiPriority w:val="10"/>
    <w:rsid w:val="006159C3"/>
    <w:rPr>
      <w:rFonts w:ascii="Calibri" w:eastAsia="MS Gothic" w:hAnsi="Calibri" w:cs="Times New Roman"/>
      <w:b/>
      <w:kern w:val="28"/>
      <w:sz w:val="24"/>
      <w:szCs w:val="32"/>
      <w:shd w:val="clear" w:color="auto" w:fill="FFFFFF"/>
      <w:lang w:val="uk-UA" w:eastAsia="ru-RU"/>
    </w:rPr>
  </w:style>
  <w:style w:type="character" w:customStyle="1" w:styleId="fontstyle01">
    <w:name w:val="fontstyle01"/>
    <w:basedOn w:val="DefaultParagraphFont"/>
    <w:rsid w:val="006159C3"/>
    <w:rPr>
      <w:rFonts w:ascii="Calibri-Bold" w:hAnsi="Calibri-Bold" w:hint="default"/>
      <w:b/>
      <w:bCs/>
      <w:i w:val="0"/>
      <w:iCs w:val="0"/>
      <w:color w:val="000000"/>
      <w:sz w:val="24"/>
      <w:szCs w:val="24"/>
    </w:rPr>
  </w:style>
  <w:style w:type="character" w:customStyle="1" w:styleId="ms-button-flexcontainer">
    <w:name w:val="ms-button-flexcontainer"/>
    <w:basedOn w:val="DefaultParagraphFont"/>
    <w:rsid w:val="006159C3"/>
  </w:style>
  <w:style w:type="character" w:customStyle="1" w:styleId="BalloonTextChar1">
    <w:name w:val="Balloon Text Char1"/>
    <w:basedOn w:val="DefaultParagraphFont"/>
    <w:uiPriority w:val="99"/>
    <w:semiHidden/>
    <w:rsid w:val="006159C3"/>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61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rsid w:val="006159C3"/>
    <w:rPr>
      <w:rFonts w:ascii="Courier New" w:eastAsia="Times New Roman" w:hAnsi="Courier New" w:cs="Courier New"/>
      <w:sz w:val="20"/>
      <w:szCs w:val="20"/>
      <w:lang w:val="uk-UA" w:eastAsia="uk-UA"/>
    </w:rPr>
  </w:style>
  <w:style w:type="paragraph" w:customStyle="1" w:styleId="Memoheading">
    <w:name w:val="Memo heading"/>
    <w:basedOn w:val="Normal"/>
    <w:rsid w:val="006159C3"/>
    <w:pPr>
      <w:overflowPunct w:val="0"/>
      <w:autoSpaceDE w:val="0"/>
      <w:autoSpaceDN w:val="0"/>
      <w:adjustRightInd w:val="0"/>
      <w:textAlignment w:val="baseline"/>
    </w:pPr>
    <w:rPr>
      <w:sz w:val="24"/>
      <w:lang w:val="sk-SK"/>
    </w:rPr>
  </w:style>
  <w:style w:type="paragraph" w:styleId="Quote">
    <w:name w:val="Quote"/>
    <w:basedOn w:val="Normal"/>
    <w:next w:val="Normal"/>
    <w:link w:val="QuoteChar"/>
    <w:uiPriority w:val="29"/>
    <w:qFormat/>
    <w:rsid w:val="006159C3"/>
    <w:pPr>
      <w:spacing w:after="200" w:line="276" w:lineRule="auto"/>
    </w:pPr>
    <w:rPr>
      <w:rFonts w:ascii="Calibri" w:eastAsia="Calibri" w:hAnsi="Calibri"/>
      <w:i/>
      <w:iCs/>
      <w:color w:val="000000"/>
      <w:sz w:val="22"/>
      <w:szCs w:val="22"/>
      <w:lang w:val="ru-RU"/>
    </w:rPr>
  </w:style>
  <w:style w:type="character" w:customStyle="1" w:styleId="QuoteChar">
    <w:name w:val="Quote Char"/>
    <w:basedOn w:val="DefaultParagraphFont"/>
    <w:link w:val="Quote"/>
    <w:uiPriority w:val="29"/>
    <w:rsid w:val="006159C3"/>
    <w:rPr>
      <w:rFonts w:ascii="Calibri" w:eastAsia="Calibri" w:hAnsi="Calibri" w:cs="Times New Roman"/>
      <w:i/>
      <w:iCs/>
      <w:color w:val="000000"/>
    </w:rPr>
  </w:style>
  <w:style w:type="paragraph" w:customStyle="1" w:styleId="3zedxoi1pg9tqfd8az2z3">
    <w:name w:val="_3zedxoi_1pg9tqfd8az2z3"/>
    <w:basedOn w:val="Normal"/>
    <w:rsid w:val="006159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7026</Words>
  <Characters>40049</Characters>
  <Application>Microsoft Office Word</Application>
  <DocSecurity>0</DocSecurity>
  <Lines>333</Lines>
  <Paragraphs>93</Paragraphs>
  <ScaleCrop>false</ScaleCrop>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3</cp:revision>
  <dcterms:created xsi:type="dcterms:W3CDTF">2020-07-22T13:16:00Z</dcterms:created>
  <dcterms:modified xsi:type="dcterms:W3CDTF">2020-07-22T13:17:00Z</dcterms:modified>
</cp:coreProperties>
</file>