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B9150" w14:textId="30DDF3F4" w:rsidR="0076766A" w:rsidRPr="00E429FF" w:rsidRDefault="0076766A" w:rsidP="007F64F4">
      <w:pPr>
        <w:jc w:val="center"/>
        <w:rPr>
          <w:rFonts w:asciiTheme="minorHAnsi" w:hAnsiTheme="minorHAnsi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E429FF">
        <w:rPr>
          <w:rFonts w:asciiTheme="minorHAnsi" w:hAnsiTheme="minorHAnsi" w:cs="Arial"/>
          <w:b/>
          <w:bCs/>
          <w:sz w:val="24"/>
          <w:szCs w:val="24"/>
          <w:u w:val="single"/>
        </w:rPr>
        <w:t>ANEXO 5</w:t>
      </w:r>
    </w:p>
    <w:p w14:paraId="4DE49754" w14:textId="77777777" w:rsidR="007F64F4" w:rsidRPr="007F64F4" w:rsidRDefault="007F64F4" w:rsidP="007F64F4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73604F9A" w14:textId="47D426B6" w:rsidR="007F64F4" w:rsidRDefault="007F64F4" w:rsidP="0076766A">
      <w:pPr>
        <w:rPr>
          <w:rFonts w:asciiTheme="minorHAnsi" w:hAnsiTheme="minorHAnsi" w:cs="Arial"/>
          <w:sz w:val="24"/>
          <w:szCs w:val="24"/>
        </w:rPr>
      </w:pPr>
      <w:r w:rsidRPr="007F64F4">
        <w:rPr>
          <w:rFonts w:asciiTheme="minorHAnsi" w:hAnsiTheme="minorHAnsi" w:cs="Arial"/>
          <w:sz w:val="24"/>
          <w:szCs w:val="24"/>
        </w:rPr>
        <w:t>INFORME DE EVALUACIÓN Y SELECCIÓN DE PROPUESTAS DE PROYECTOS</w:t>
      </w:r>
    </w:p>
    <w:tbl>
      <w:tblPr>
        <w:tblStyle w:val="Tablaconcuadrcula"/>
        <w:tblW w:w="9673" w:type="dxa"/>
        <w:tblInd w:w="-289" w:type="dxa"/>
        <w:tblLook w:val="04A0" w:firstRow="1" w:lastRow="0" w:firstColumn="1" w:lastColumn="0" w:noHBand="0" w:noVBand="1"/>
      </w:tblPr>
      <w:tblGrid>
        <w:gridCol w:w="3970"/>
        <w:gridCol w:w="5703"/>
      </w:tblGrid>
      <w:tr w:rsidR="00930158" w:rsidRPr="00930158" w14:paraId="07465936" w14:textId="77777777" w:rsidTr="007F64F4">
        <w:trPr>
          <w:trHeight w:val="494"/>
        </w:trPr>
        <w:tc>
          <w:tcPr>
            <w:tcW w:w="9673" w:type="dxa"/>
            <w:gridSpan w:val="2"/>
            <w:shd w:val="clear" w:color="auto" w:fill="4472C4" w:themeFill="accent1"/>
          </w:tcPr>
          <w:p w14:paraId="3507CCBE" w14:textId="77777777" w:rsidR="00930158" w:rsidRPr="00930158" w:rsidRDefault="00930158" w:rsidP="00930158">
            <w:pPr>
              <w:suppressAutoHyphens w:val="0"/>
              <w:spacing w:after="200" w:line="276" w:lineRule="auto"/>
              <w:jc w:val="center"/>
              <w:rPr>
                <w:rFonts w:asciiTheme="minorHAnsi" w:eastAsiaTheme="minorEastAsia" w:hAnsiTheme="minorHAnsi"/>
                <w:b/>
                <w:bCs/>
                <w:sz w:val="22"/>
                <w:szCs w:val="22"/>
                <w:lang w:val="es-ES_tradnl" w:eastAsia="en-US"/>
              </w:rPr>
            </w:pPr>
            <w:r w:rsidRPr="00930158">
              <w:rPr>
                <w:rFonts w:asciiTheme="minorHAnsi" w:eastAsiaTheme="minorEastAsia" w:hAnsiTheme="minorHAnsi"/>
                <w:b/>
                <w:bCs/>
                <w:sz w:val="22"/>
                <w:szCs w:val="22"/>
                <w:lang w:val="es-ES_tradnl" w:eastAsia="en-US"/>
              </w:rPr>
              <w:t>Información de la institución aplicante</w:t>
            </w:r>
          </w:p>
        </w:tc>
      </w:tr>
      <w:tr w:rsidR="00930158" w:rsidRPr="00930158" w14:paraId="042A8352" w14:textId="77777777" w:rsidTr="009B6664">
        <w:trPr>
          <w:trHeight w:val="494"/>
        </w:trPr>
        <w:tc>
          <w:tcPr>
            <w:tcW w:w="3970" w:type="dxa"/>
          </w:tcPr>
          <w:p w14:paraId="30D92B55" w14:textId="77777777" w:rsidR="00930158" w:rsidRPr="00930158" w:rsidRDefault="00930158" w:rsidP="00930158">
            <w:pPr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val="es-ES_tradnl" w:eastAsia="en-US"/>
              </w:rPr>
            </w:pPr>
            <w:r w:rsidRPr="00930158">
              <w:rPr>
                <w:rFonts w:asciiTheme="minorHAnsi" w:eastAsiaTheme="minorEastAsia" w:hAnsiTheme="minorHAnsi"/>
                <w:lang w:val="es-ES_tradnl" w:eastAsia="en-US"/>
              </w:rPr>
              <w:t>Nombre de la organización:</w:t>
            </w:r>
          </w:p>
        </w:tc>
        <w:tc>
          <w:tcPr>
            <w:tcW w:w="5703" w:type="dxa"/>
          </w:tcPr>
          <w:p w14:paraId="166036FF" w14:textId="6DEBEEFC" w:rsidR="00930158" w:rsidRPr="00930158" w:rsidRDefault="00930158" w:rsidP="00930158">
            <w:pPr>
              <w:suppressAutoHyphens w:val="0"/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  <w:lang w:val="es-ES_tradnl" w:eastAsia="en-US"/>
              </w:rPr>
            </w:pPr>
          </w:p>
        </w:tc>
      </w:tr>
      <w:tr w:rsidR="00930158" w:rsidRPr="00930158" w14:paraId="5E2B7F43" w14:textId="77777777" w:rsidTr="009B6664">
        <w:trPr>
          <w:trHeight w:val="337"/>
        </w:trPr>
        <w:tc>
          <w:tcPr>
            <w:tcW w:w="3970" w:type="dxa"/>
          </w:tcPr>
          <w:p w14:paraId="6DFC9A7B" w14:textId="16D9411A" w:rsidR="00930158" w:rsidRPr="00930158" w:rsidRDefault="00930158" w:rsidP="00930158">
            <w:pPr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val="es-ES_tradnl" w:eastAsia="en-US"/>
              </w:rPr>
            </w:pPr>
            <w:r w:rsidRPr="00930158">
              <w:rPr>
                <w:rFonts w:asciiTheme="minorHAnsi" w:eastAsiaTheme="minorEastAsia" w:hAnsiTheme="minorHAnsi"/>
                <w:lang w:val="es-ES_tradnl" w:eastAsia="en-US"/>
              </w:rPr>
              <w:t xml:space="preserve">Título de la propuesta </w:t>
            </w:r>
            <w:r w:rsidR="00DB6DA0">
              <w:rPr>
                <w:rFonts w:asciiTheme="minorHAnsi" w:eastAsiaTheme="minorEastAsia" w:hAnsiTheme="minorHAnsi"/>
                <w:lang w:val="es-ES_tradnl" w:eastAsia="en-US"/>
              </w:rPr>
              <w:t>/Proyecto</w:t>
            </w:r>
          </w:p>
        </w:tc>
        <w:tc>
          <w:tcPr>
            <w:tcW w:w="5703" w:type="dxa"/>
          </w:tcPr>
          <w:p w14:paraId="0EBF5BA5" w14:textId="0F3C1DF4" w:rsidR="00930158" w:rsidRPr="00930158" w:rsidRDefault="00930158" w:rsidP="00930158">
            <w:pPr>
              <w:suppressAutoHyphens w:val="0"/>
              <w:spacing w:after="200" w:line="276" w:lineRule="auto"/>
              <w:jc w:val="both"/>
              <w:rPr>
                <w:rFonts w:asciiTheme="minorHAnsi" w:eastAsiaTheme="minorEastAsia" w:hAnsiTheme="minorHAnsi"/>
                <w:sz w:val="22"/>
                <w:szCs w:val="22"/>
                <w:lang w:val="es-ES_tradnl" w:eastAsia="en-US"/>
              </w:rPr>
            </w:pPr>
          </w:p>
        </w:tc>
      </w:tr>
      <w:tr w:rsidR="00930158" w:rsidRPr="00930158" w14:paraId="7BBA1255" w14:textId="77777777" w:rsidTr="009B6664">
        <w:trPr>
          <w:trHeight w:val="494"/>
        </w:trPr>
        <w:tc>
          <w:tcPr>
            <w:tcW w:w="3970" w:type="dxa"/>
          </w:tcPr>
          <w:p w14:paraId="75E4A681" w14:textId="77777777" w:rsidR="00930158" w:rsidRPr="00930158" w:rsidRDefault="00930158" w:rsidP="00930158">
            <w:pPr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val="es-ES_tradnl" w:eastAsia="en-US"/>
              </w:rPr>
            </w:pPr>
            <w:r w:rsidRPr="00930158">
              <w:rPr>
                <w:rFonts w:asciiTheme="minorHAnsi" w:eastAsiaTheme="minorEastAsia" w:hAnsiTheme="minorHAnsi"/>
                <w:lang w:val="es-ES_tradnl" w:eastAsia="en-US"/>
              </w:rPr>
              <w:t>Monto de financiamiento solicitado</w:t>
            </w:r>
          </w:p>
        </w:tc>
        <w:tc>
          <w:tcPr>
            <w:tcW w:w="5703" w:type="dxa"/>
          </w:tcPr>
          <w:p w14:paraId="5FD4A490" w14:textId="48F52F30" w:rsidR="00930158" w:rsidRPr="00930158" w:rsidRDefault="00930158" w:rsidP="00930158">
            <w:pPr>
              <w:suppressAutoHyphens w:val="0"/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  <w:lang w:val="es-ES_tradnl" w:eastAsia="en-US"/>
              </w:rPr>
            </w:pPr>
          </w:p>
        </w:tc>
      </w:tr>
      <w:tr w:rsidR="00930158" w:rsidRPr="00930158" w14:paraId="750C29E6" w14:textId="77777777" w:rsidTr="009B6664">
        <w:trPr>
          <w:trHeight w:val="494"/>
        </w:trPr>
        <w:tc>
          <w:tcPr>
            <w:tcW w:w="3970" w:type="dxa"/>
          </w:tcPr>
          <w:p w14:paraId="2C5E47E8" w14:textId="77777777" w:rsidR="00930158" w:rsidRPr="00930158" w:rsidRDefault="00930158" w:rsidP="00930158">
            <w:pPr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val="es-ES_tradnl" w:eastAsia="en-US"/>
              </w:rPr>
            </w:pPr>
            <w:r w:rsidRPr="00930158">
              <w:rPr>
                <w:rFonts w:asciiTheme="minorHAnsi" w:eastAsiaTheme="minorEastAsia" w:hAnsiTheme="minorHAnsi"/>
                <w:lang w:val="es-ES_tradnl" w:eastAsia="en-US"/>
              </w:rPr>
              <w:t xml:space="preserve">Socio(s) </w:t>
            </w:r>
            <w:proofErr w:type="spellStart"/>
            <w:r w:rsidRPr="00930158">
              <w:rPr>
                <w:rFonts w:asciiTheme="minorHAnsi" w:eastAsiaTheme="minorEastAsia" w:hAnsiTheme="minorHAnsi"/>
                <w:lang w:val="es-ES_tradnl" w:eastAsia="en-US"/>
              </w:rPr>
              <w:t>Co-implementador</w:t>
            </w:r>
            <w:proofErr w:type="spellEnd"/>
          </w:p>
        </w:tc>
        <w:tc>
          <w:tcPr>
            <w:tcW w:w="5703" w:type="dxa"/>
          </w:tcPr>
          <w:p w14:paraId="37F96107" w14:textId="01202121" w:rsidR="00930158" w:rsidRPr="00930158" w:rsidRDefault="00930158" w:rsidP="00930158">
            <w:pPr>
              <w:suppressAutoHyphens w:val="0"/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  <w:lang w:val="es-ES_tradnl" w:eastAsia="en-US"/>
              </w:rPr>
            </w:pPr>
          </w:p>
        </w:tc>
      </w:tr>
    </w:tbl>
    <w:p w14:paraId="70C7CA9B" w14:textId="77777777" w:rsidR="0076766A" w:rsidRPr="009F0681" w:rsidRDefault="0076766A" w:rsidP="0076766A">
      <w:pPr>
        <w:rPr>
          <w:rFonts w:asciiTheme="minorHAnsi" w:hAnsiTheme="minorHAnsi" w:cs="Arial"/>
          <w:sz w:val="24"/>
          <w:szCs w:val="24"/>
        </w:rPr>
      </w:pPr>
    </w:p>
    <w:p w14:paraId="3BB49D1C" w14:textId="77777777" w:rsidR="0076766A" w:rsidRPr="0076766A" w:rsidRDefault="0076766A" w:rsidP="0076766A">
      <w:pPr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76766A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CRITERIOS DE EVALUACION </w:t>
      </w:r>
    </w:p>
    <w:p w14:paraId="1AFC1E4E" w14:textId="77777777" w:rsidR="0076766A" w:rsidRPr="00F52559" w:rsidRDefault="0076766A" w:rsidP="0076766A">
      <w:pPr>
        <w:rPr>
          <w:rFonts w:asciiTheme="minorHAnsi" w:hAnsiTheme="minorHAnsi" w:cstheme="minorHAnsi"/>
          <w:sz w:val="22"/>
          <w:szCs w:val="22"/>
        </w:rPr>
      </w:pPr>
      <w:r w:rsidRPr="00F52559">
        <w:rPr>
          <w:rFonts w:asciiTheme="minorHAnsi" w:hAnsiTheme="minorHAnsi" w:cstheme="minorHAnsi"/>
          <w:sz w:val="22"/>
          <w:szCs w:val="22"/>
        </w:rPr>
        <w:t>Las propuestas que superen los criterios de elegibilidad se evaluaran con respecto al cumplimiento los siguientes criterios</w:t>
      </w:r>
    </w:p>
    <w:p w14:paraId="552355B9" w14:textId="77777777" w:rsidR="0076766A" w:rsidRPr="00F52559" w:rsidRDefault="0076766A" w:rsidP="0076766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7"/>
        <w:gridCol w:w="2235"/>
      </w:tblGrid>
      <w:tr w:rsidR="00B865EF" w:rsidRPr="00F52559" w14:paraId="0C1F98B2" w14:textId="77777777" w:rsidTr="00F52559">
        <w:trPr>
          <w:trHeight w:val="613"/>
        </w:trPr>
        <w:tc>
          <w:tcPr>
            <w:tcW w:w="7627" w:type="dxa"/>
            <w:shd w:val="clear" w:color="auto" w:fill="4472C4" w:themeFill="accent1"/>
          </w:tcPr>
          <w:p w14:paraId="5BF3D5CD" w14:textId="77777777" w:rsidR="00B865EF" w:rsidRPr="00F52559" w:rsidRDefault="00B865EF" w:rsidP="00B865EF">
            <w:pPr>
              <w:suppressAutoHyphens w:val="0"/>
              <w:spacing w:after="200" w:line="276" w:lineRule="auto"/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b/>
                <w:sz w:val="22"/>
                <w:szCs w:val="22"/>
                <w:lang w:val="es-ES_tradnl" w:eastAsia="en-US"/>
              </w:rPr>
              <w:t>Criterios de Elegibilidad</w:t>
            </w:r>
          </w:p>
        </w:tc>
        <w:tc>
          <w:tcPr>
            <w:tcW w:w="2235" w:type="dxa"/>
            <w:shd w:val="clear" w:color="auto" w:fill="4472C4" w:themeFill="accent1"/>
          </w:tcPr>
          <w:p w14:paraId="14BC052F" w14:textId="4E6C864F" w:rsidR="00B865EF" w:rsidRPr="00F52559" w:rsidRDefault="00B865EF" w:rsidP="00B865EF">
            <w:pPr>
              <w:suppressAutoHyphens w:val="0"/>
              <w:spacing w:after="200" w:line="276" w:lineRule="auto"/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b/>
                <w:sz w:val="22"/>
                <w:szCs w:val="22"/>
                <w:lang w:val="es-ES_tradnl" w:eastAsia="en-US"/>
              </w:rPr>
              <w:t>Puntuación total</w:t>
            </w:r>
          </w:p>
        </w:tc>
      </w:tr>
      <w:tr w:rsidR="00AB3250" w:rsidRPr="00F52559" w14:paraId="3CA204EF" w14:textId="77777777" w:rsidTr="00125D88">
        <w:trPr>
          <w:trHeight w:val="496"/>
        </w:trPr>
        <w:tc>
          <w:tcPr>
            <w:tcW w:w="7627" w:type="dxa"/>
            <w:shd w:val="clear" w:color="auto" w:fill="D9E2F3" w:themeFill="accent1" w:themeFillTint="33"/>
          </w:tcPr>
          <w:p w14:paraId="19DF9231" w14:textId="12AFB810" w:rsidR="00AB3250" w:rsidRPr="00F52559" w:rsidRDefault="00AB3250" w:rsidP="00364A7B">
            <w:pPr>
              <w:suppressAutoHyphens w:val="0"/>
              <w:spacing w:after="200" w:line="276" w:lineRule="auto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 w:eastAsia="en-US"/>
              </w:rPr>
              <w:t>Legalidad y certificaciones de la organización</w:t>
            </w:r>
          </w:p>
        </w:tc>
        <w:tc>
          <w:tcPr>
            <w:tcW w:w="2235" w:type="dxa"/>
            <w:shd w:val="clear" w:color="auto" w:fill="D9E2F3" w:themeFill="accent1" w:themeFillTint="33"/>
          </w:tcPr>
          <w:p w14:paraId="30F831FA" w14:textId="6904C8EF" w:rsidR="00AB3250" w:rsidRPr="00F52559" w:rsidRDefault="002463E3" w:rsidP="00364A7B">
            <w:pPr>
              <w:suppressAutoHyphens w:val="0"/>
              <w:spacing w:after="200" w:line="276" w:lineRule="auto"/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 w:eastAsia="en-US"/>
              </w:rPr>
              <w:t>12%</w:t>
            </w:r>
          </w:p>
        </w:tc>
      </w:tr>
      <w:tr w:rsidR="00F07076" w:rsidRPr="00F52559" w14:paraId="23914921" w14:textId="77777777" w:rsidTr="00F52559">
        <w:tc>
          <w:tcPr>
            <w:tcW w:w="7627" w:type="dxa"/>
            <w:shd w:val="clear" w:color="auto" w:fill="auto"/>
          </w:tcPr>
          <w:p w14:paraId="1058D23F" w14:textId="77777777" w:rsidR="00F07076" w:rsidRPr="00F52559" w:rsidRDefault="00F07076" w:rsidP="00D16A58">
            <w:pPr>
              <w:suppressAutoHyphens w:val="0"/>
              <w:spacing w:after="200" w:line="276" w:lineRule="auto"/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t xml:space="preserve">La organización proponente debe estar legalmente establecida para operar en el país, sin fines de lucro </w:t>
            </w:r>
          </w:p>
        </w:tc>
        <w:tc>
          <w:tcPr>
            <w:tcW w:w="2235" w:type="dxa"/>
            <w:shd w:val="clear" w:color="auto" w:fill="auto"/>
          </w:tcPr>
          <w:p w14:paraId="51A0DED4" w14:textId="79033464" w:rsidR="00F07076" w:rsidRPr="00F52559" w:rsidRDefault="00F07076" w:rsidP="008D682F">
            <w:pPr>
              <w:suppressAutoHyphens w:val="0"/>
              <w:spacing w:after="200" w:line="276" w:lineRule="auto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t>0-</w:t>
            </w:r>
            <w:r w:rsidR="002463E3" w:rsidRPr="00F52559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t>3</w:t>
            </w:r>
          </w:p>
        </w:tc>
      </w:tr>
      <w:tr w:rsidR="00F07076" w:rsidRPr="00F52559" w14:paraId="00086D6C" w14:textId="77777777" w:rsidTr="00F52559">
        <w:trPr>
          <w:trHeight w:val="823"/>
        </w:trPr>
        <w:tc>
          <w:tcPr>
            <w:tcW w:w="7627" w:type="dxa"/>
            <w:shd w:val="clear" w:color="auto" w:fill="auto"/>
          </w:tcPr>
          <w:p w14:paraId="36CBDF97" w14:textId="02957035" w:rsidR="00F07076" w:rsidRPr="00F52559" w:rsidRDefault="00F07076" w:rsidP="00D16A58">
            <w:pPr>
              <w:suppressAutoHyphens w:val="0"/>
              <w:autoSpaceDE w:val="0"/>
              <w:spacing w:after="200" w:line="276" w:lineRule="auto"/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t>Organización de mujeres, preferentemente miembro de alguna red o movimiento de mujeres y defensoras de los derechos humanos de las mujeres</w:t>
            </w:r>
          </w:p>
        </w:tc>
        <w:tc>
          <w:tcPr>
            <w:tcW w:w="2235" w:type="dxa"/>
            <w:shd w:val="clear" w:color="auto" w:fill="auto"/>
          </w:tcPr>
          <w:p w14:paraId="27519686" w14:textId="47FD7A31" w:rsidR="00F07076" w:rsidRPr="00F52559" w:rsidRDefault="00F07076" w:rsidP="008D682F">
            <w:pPr>
              <w:suppressAutoHyphens w:val="0"/>
              <w:spacing w:after="200" w:line="276" w:lineRule="auto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t>0-</w:t>
            </w:r>
            <w:r w:rsidR="002463E3" w:rsidRPr="00F52559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t>3</w:t>
            </w:r>
          </w:p>
        </w:tc>
      </w:tr>
      <w:tr w:rsidR="003725B6" w:rsidRPr="00F52559" w14:paraId="671A831C" w14:textId="77777777" w:rsidTr="00F52559">
        <w:tc>
          <w:tcPr>
            <w:tcW w:w="7627" w:type="dxa"/>
            <w:shd w:val="clear" w:color="auto" w:fill="auto"/>
          </w:tcPr>
          <w:p w14:paraId="5017E8FD" w14:textId="77777777" w:rsidR="003725B6" w:rsidRPr="00F52559" w:rsidRDefault="003725B6" w:rsidP="00D16A58">
            <w:pPr>
              <w:suppressAutoHyphens w:val="0"/>
              <w:autoSpaceDE w:val="0"/>
              <w:spacing w:after="200" w:line="276" w:lineRule="auto"/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t>Estados financieros auditados de los últimos dos años</w:t>
            </w:r>
          </w:p>
        </w:tc>
        <w:tc>
          <w:tcPr>
            <w:tcW w:w="2235" w:type="dxa"/>
            <w:shd w:val="clear" w:color="auto" w:fill="auto"/>
          </w:tcPr>
          <w:p w14:paraId="2793AB2C" w14:textId="1F3FA31B" w:rsidR="003725B6" w:rsidRPr="00F52559" w:rsidRDefault="003725B6" w:rsidP="008D682F">
            <w:pPr>
              <w:suppressAutoHyphens w:val="0"/>
              <w:spacing w:after="200" w:line="276" w:lineRule="auto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t>0-</w:t>
            </w:r>
            <w:r w:rsidR="002463E3" w:rsidRPr="00F52559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t>3</w:t>
            </w:r>
          </w:p>
        </w:tc>
      </w:tr>
      <w:tr w:rsidR="003725B6" w:rsidRPr="00F52559" w14:paraId="712BFC3F" w14:textId="77777777" w:rsidTr="00F52559">
        <w:tc>
          <w:tcPr>
            <w:tcW w:w="7627" w:type="dxa"/>
            <w:shd w:val="clear" w:color="auto" w:fill="auto"/>
          </w:tcPr>
          <w:p w14:paraId="3EB3578D" w14:textId="77777777" w:rsidR="003725B6" w:rsidRPr="00F52559" w:rsidRDefault="003725B6" w:rsidP="00D16A58">
            <w:pPr>
              <w:suppressAutoHyphens w:val="0"/>
              <w:autoSpaceDE w:val="0"/>
              <w:spacing w:after="200" w:line="276" w:lineRule="auto"/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t>Organización no proscrita en el listado de organizaciones de las Naciones Unidas, lista de proveedores de PNUD o acusado por la Corte Penal Internacional.</w:t>
            </w:r>
          </w:p>
        </w:tc>
        <w:tc>
          <w:tcPr>
            <w:tcW w:w="2235" w:type="dxa"/>
            <w:shd w:val="clear" w:color="auto" w:fill="auto"/>
          </w:tcPr>
          <w:p w14:paraId="0C353B2E" w14:textId="11C0530F" w:rsidR="003725B6" w:rsidRPr="00F52559" w:rsidRDefault="003725B6" w:rsidP="008D682F">
            <w:pPr>
              <w:suppressAutoHyphens w:val="0"/>
              <w:spacing w:after="200" w:line="276" w:lineRule="auto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t>0-</w:t>
            </w:r>
            <w:r w:rsidR="002463E3" w:rsidRPr="00F52559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t>3</w:t>
            </w:r>
          </w:p>
        </w:tc>
      </w:tr>
      <w:tr w:rsidR="00B865EF" w:rsidRPr="00F52559" w14:paraId="0194F36B" w14:textId="77777777" w:rsidTr="00125D88">
        <w:trPr>
          <w:trHeight w:val="548"/>
        </w:trPr>
        <w:tc>
          <w:tcPr>
            <w:tcW w:w="7627" w:type="dxa"/>
            <w:shd w:val="clear" w:color="auto" w:fill="D9E2F3" w:themeFill="accent1" w:themeFillTint="33"/>
          </w:tcPr>
          <w:p w14:paraId="175B2C01" w14:textId="0ED1C9B6" w:rsidR="00B865EF" w:rsidRPr="00F52559" w:rsidRDefault="00B865EF" w:rsidP="00D16A58">
            <w:pPr>
              <w:suppressAutoHyphens w:val="0"/>
              <w:spacing w:after="200" w:line="276" w:lineRule="auto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 w:eastAsia="en-US"/>
              </w:rPr>
              <w:t>Experiencia en los servicios de atención a mujeres y niñas víctimas de violencia</w:t>
            </w:r>
          </w:p>
        </w:tc>
        <w:tc>
          <w:tcPr>
            <w:tcW w:w="2235" w:type="dxa"/>
            <w:shd w:val="clear" w:color="auto" w:fill="D9E2F3" w:themeFill="accent1" w:themeFillTint="33"/>
          </w:tcPr>
          <w:p w14:paraId="550D7D83" w14:textId="587A5B13" w:rsidR="00B865EF" w:rsidRPr="00F52559" w:rsidRDefault="002463E3" w:rsidP="002463E3">
            <w:pPr>
              <w:suppressAutoHyphens w:val="0"/>
              <w:spacing w:after="200" w:line="276" w:lineRule="auto"/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 w:eastAsia="en-US"/>
              </w:rPr>
              <w:t>10%</w:t>
            </w:r>
          </w:p>
        </w:tc>
      </w:tr>
      <w:tr w:rsidR="00B865EF" w:rsidRPr="00F52559" w14:paraId="7BCAFF57" w14:textId="77777777" w:rsidTr="00F52559">
        <w:tc>
          <w:tcPr>
            <w:tcW w:w="7627" w:type="dxa"/>
            <w:shd w:val="clear" w:color="auto" w:fill="auto"/>
          </w:tcPr>
          <w:p w14:paraId="1D1579B7" w14:textId="77777777" w:rsidR="00B865EF" w:rsidRPr="00F52559" w:rsidRDefault="00B865EF" w:rsidP="00D16A58">
            <w:pPr>
              <w:suppressAutoHyphens w:val="0"/>
              <w:spacing w:after="200" w:line="276" w:lineRule="auto"/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t xml:space="preserve"> La organización proponente cuenta con experiencia y trayectoria comprobada de trabajo en la articulación para la atención y provisión de servicios esenciales para mujeres y niñas (Documentar trayectoria de trabajo en la atención de casos de violencia contra las mujeres de preferencia en los municipios priorizados)</w:t>
            </w:r>
          </w:p>
        </w:tc>
        <w:tc>
          <w:tcPr>
            <w:tcW w:w="2235" w:type="dxa"/>
            <w:shd w:val="clear" w:color="auto" w:fill="auto"/>
          </w:tcPr>
          <w:p w14:paraId="63D4F514" w14:textId="2A3D901C" w:rsidR="00B865EF" w:rsidRPr="00F52559" w:rsidRDefault="002463E3" w:rsidP="002463E3">
            <w:pPr>
              <w:suppressAutoHyphens w:val="0"/>
              <w:spacing w:after="200" w:line="276" w:lineRule="auto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t>0-10</w:t>
            </w:r>
          </w:p>
        </w:tc>
      </w:tr>
      <w:tr w:rsidR="0072709D" w:rsidRPr="00F52559" w14:paraId="4625283F" w14:textId="77777777" w:rsidTr="00F52559">
        <w:tc>
          <w:tcPr>
            <w:tcW w:w="7627" w:type="dxa"/>
            <w:shd w:val="clear" w:color="auto" w:fill="D9E2F3" w:themeFill="accent1" w:themeFillTint="33"/>
          </w:tcPr>
          <w:p w14:paraId="4B6BE562" w14:textId="338BB70A" w:rsidR="0072709D" w:rsidRPr="00F52559" w:rsidRDefault="0072709D" w:rsidP="00D16A58">
            <w:pPr>
              <w:suppressAutoHyphens w:val="0"/>
              <w:spacing w:after="200" w:line="276" w:lineRule="auto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 w:eastAsia="en-US"/>
              </w:rPr>
              <w:t>Enfoque de las propuestas</w:t>
            </w:r>
          </w:p>
        </w:tc>
        <w:tc>
          <w:tcPr>
            <w:tcW w:w="2235" w:type="dxa"/>
            <w:shd w:val="clear" w:color="auto" w:fill="D9E2F3" w:themeFill="accent1" w:themeFillTint="33"/>
          </w:tcPr>
          <w:p w14:paraId="054BC084" w14:textId="74FE1ACF" w:rsidR="0072709D" w:rsidRPr="00F52559" w:rsidRDefault="00683737" w:rsidP="00683737">
            <w:pPr>
              <w:suppressAutoHyphens w:val="0"/>
              <w:spacing w:after="200" w:line="276" w:lineRule="auto"/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 w:eastAsia="en-US"/>
              </w:rPr>
              <w:t>18%</w:t>
            </w:r>
          </w:p>
        </w:tc>
      </w:tr>
      <w:tr w:rsidR="0072709D" w:rsidRPr="00F52559" w14:paraId="2FF5F2A2" w14:textId="77777777" w:rsidTr="00F52559">
        <w:tc>
          <w:tcPr>
            <w:tcW w:w="7627" w:type="dxa"/>
            <w:shd w:val="clear" w:color="auto" w:fill="auto"/>
          </w:tcPr>
          <w:p w14:paraId="7D37604E" w14:textId="77777777" w:rsidR="0072709D" w:rsidRPr="00F52559" w:rsidRDefault="0072709D" w:rsidP="00D16A58">
            <w:pPr>
              <w:suppressAutoHyphens w:val="0"/>
              <w:spacing w:after="200" w:line="276" w:lineRule="auto"/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t>Propuesta técnica clara y sólida, relacionada el objetivo general y específicos establecidos en los términos de referencia, idoneidad de la metodología, el abordaje y el plan de implementación que se propone</w:t>
            </w:r>
          </w:p>
        </w:tc>
        <w:tc>
          <w:tcPr>
            <w:tcW w:w="2235" w:type="dxa"/>
            <w:shd w:val="clear" w:color="auto" w:fill="auto"/>
          </w:tcPr>
          <w:p w14:paraId="70DB8122" w14:textId="58B0DF11" w:rsidR="0072709D" w:rsidRPr="00F52559" w:rsidRDefault="00706A13" w:rsidP="00706A13">
            <w:pPr>
              <w:suppressAutoHyphens w:val="0"/>
              <w:spacing w:after="200" w:line="276" w:lineRule="auto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t>0-3.6</w:t>
            </w:r>
          </w:p>
        </w:tc>
      </w:tr>
      <w:tr w:rsidR="0072709D" w:rsidRPr="00F52559" w14:paraId="5154601D" w14:textId="77777777" w:rsidTr="00F52559">
        <w:tc>
          <w:tcPr>
            <w:tcW w:w="7627" w:type="dxa"/>
            <w:shd w:val="clear" w:color="auto" w:fill="auto"/>
          </w:tcPr>
          <w:p w14:paraId="42740DA1" w14:textId="1DBC1AD5" w:rsidR="0072709D" w:rsidRPr="00F52559" w:rsidRDefault="0072709D" w:rsidP="00D16A58">
            <w:pPr>
              <w:suppressAutoHyphens w:val="0"/>
              <w:spacing w:after="200" w:line="276" w:lineRule="auto"/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s-ES_tradnl" w:eastAsia="en-US"/>
              </w:rPr>
              <w:lastRenderedPageBreak/>
              <w:t>Objetivo y metodología Abordaje del proyecto propuesto para alcanzar el objetivo incluyendo una explicación de las actividades</w:t>
            </w:r>
          </w:p>
        </w:tc>
        <w:tc>
          <w:tcPr>
            <w:tcW w:w="2235" w:type="dxa"/>
            <w:shd w:val="clear" w:color="auto" w:fill="auto"/>
          </w:tcPr>
          <w:p w14:paraId="042D1A3E" w14:textId="6C7F6E04" w:rsidR="0072709D" w:rsidRPr="00F52559" w:rsidRDefault="00706A13" w:rsidP="00706A13">
            <w:pPr>
              <w:suppressAutoHyphens w:val="0"/>
              <w:spacing w:after="200" w:line="276" w:lineRule="auto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t>0-3.6</w:t>
            </w:r>
          </w:p>
        </w:tc>
      </w:tr>
      <w:tr w:rsidR="0072709D" w:rsidRPr="00F52559" w14:paraId="56183CEA" w14:textId="77777777" w:rsidTr="00F52559">
        <w:tc>
          <w:tcPr>
            <w:tcW w:w="7627" w:type="dxa"/>
            <w:shd w:val="clear" w:color="auto" w:fill="auto"/>
          </w:tcPr>
          <w:p w14:paraId="4580CC0E" w14:textId="6B0E340C" w:rsidR="0072709D" w:rsidRPr="00F52559" w:rsidRDefault="0072709D" w:rsidP="00D16A58">
            <w:pPr>
              <w:suppressAutoHyphens w:val="0"/>
              <w:spacing w:after="200" w:line="276" w:lineRule="auto"/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s-ES_tradnl" w:eastAsia="en-US"/>
              </w:rPr>
              <w:t>Alcance Evaluación de los resultados que se espera alcanzar al finalizar las actividades atendiendo a la población objetivo.</w:t>
            </w:r>
          </w:p>
        </w:tc>
        <w:tc>
          <w:tcPr>
            <w:tcW w:w="2235" w:type="dxa"/>
            <w:shd w:val="clear" w:color="auto" w:fill="auto"/>
          </w:tcPr>
          <w:p w14:paraId="0221647A" w14:textId="6FAC75A7" w:rsidR="0072709D" w:rsidRPr="00F52559" w:rsidRDefault="00706A13" w:rsidP="00706A13">
            <w:pPr>
              <w:suppressAutoHyphens w:val="0"/>
              <w:spacing w:after="200" w:line="276" w:lineRule="auto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t>0-3.6</w:t>
            </w:r>
          </w:p>
        </w:tc>
      </w:tr>
      <w:tr w:rsidR="0072709D" w:rsidRPr="00F52559" w14:paraId="24F9F6B1" w14:textId="77777777" w:rsidTr="00F52559">
        <w:trPr>
          <w:trHeight w:val="1266"/>
        </w:trPr>
        <w:tc>
          <w:tcPr>
            <w:tcW w:w="7627" w:type="dxa"/>
            <w:shd w:val="clear" w:color="auto" w:fill="auto"/>
          </w:tcPr>
          <w:p w14:paraId="59B8AA9A" w14:textId="77777777" w:rsidR="0072709D" w:rsidRPr="00F52559" w:rsidRDefault="0072709D" w:rsidP="00D16A58">
            <w:pPr>
              <w:suppressAutoHyphens w:val="0"/>
              <w:spacing w:after="200" w:line="276" w:lineRule="auto"/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s-ES_tradnl" w:eastAsia="en-US"/>
              </w:rPr>
              <w:t xml:space="preserve">La propuesta debe dejar claramente mencionado que incluirá entre sus resultados la promoción de alianzas necesarias a nivel nacional y local con las instituciones del SNAV y con las instancias de coordinación Municipal (CMPV, Unidades de la Mujer </w:t>
            </w:r>
            <w:proofErr w:type="spellStart"/>
            <w:r w:rsidRPr="00F5255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s-ES_tradnl" w:eastAsia="en-US"/>
              </w:rPr>
              <w:t>etc</w:t>
            </w:r>
            <w:proofErr w:type="spellEnd"/>
            <w:r w:rsidRPr="00F5255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s-ES_tradnl" w:eastAsia="en-US"/>
              </w:rPr>
              <w:t xml:space="preserve">) y con otras organizaciones de base territorial </w:t>
            </w:r>
          </w:p>
        </w:tc>
        <w:tc>
          <w:tcPr>
            <w:tcW w:w="2235" w:type="dxa"/>
            <w:shd w:val="clear" w:color="auto" w:fill="auto"/>
          </w:tcPr>
          <w:p w14:paraId="69E583B0" w14:textId="462A7E94" w:rsidR="0072709D" w:rsidRPr="00F52559" w:rsidRDefault="00706A13" w:rsidP="00706A13">
            <w:pPr>
              <w:suppressAutoHyphens w:val="0"/>
              <w:spacing w:after="200" w:line="276" w:lineRule="auto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t>0-3.6</w:t>
            </w:r>
          </w:p>
        </w:tc>
      </w:tr>
      <w:tr w:rsidR="0072709D" w:rsidRPr="00F52559" w14:paraId="165C5FA3" w14:textId="77777777" w:rsidTr="00125D88">
        <w:trPr>
          <w:trHeight w:val="1278"/>
        </w:trPr>
        <w:tc>
          <w:tcPr>
            <w:tcW w:w="7627" w:type="dxa"/>
            <w:shd w:val="clear" w:color="auto" w:fill="auto"/>
          </w:tcPr>
          <w:p w14:paraId="6BC2B0CB" w14:textId="77777777" w:rsidR="0072709D" w:rsidRPr="00F52559" w:rsidRDefault="0072709D" w:rsidP="00D16A58">
            <w:pPr>
              <w:suppressAutoHyphens w:val="0"/>
              <w:spacing w:after="200" w:line="276" w:lineRule="auto"/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s-ES_tradnl" w:eastAsia="en-US"/>
              </w:rPr>
              <w:t>Dar respuesta de manera directa a las necesidades de servicios y atención de la violencia contra las mujeres y las niñas, en especial aquellas atravesadas por múltiples discriminaciones, tenido impacto directo en los municipios de San Salvador, San Miguel y San Martín.</w:t>
            </w:r>
          </w:p>
        </w:tc>
        <w:tc>
          <w:tcPr>
            <w:tcW w:w="2235" w:type="dxa"/>
            <w:shd w:val="clear" w:color="auto" w:fill="auto"/>
          </w:tcPr>
          <w:p w14:paraId="11918307" w14:textId="3544ABB4" w:rsidR="0072709D" w:rsidRPr="00F52559" w:rsidRDefault="00706A13" w:rsidP="00706A13">
            <w:pPr>
              <w:suppressAutoHyphens w:val="0"/>
              <w:spacing w:after="200" w:line="276" w:lineRule="auto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t>0-3.6</w:t>
            </w:r>
          </w:p>
        </w:tc>
      </w:tr>
      <w:tr w:rsidR="0072709D" w:rsidRPr="00F52559" w14:paraId="27C7D1FC" w14:textId="77777777" w:rsidTr="00125D88">
        <w:trPr>
          <w:trHeight w:val="406"/>
        </w:trPr>
        <w:tc>
          <w:tcPr>
            <w:tcW w:w="7627" w:type="dxa"/>
            <w:shd w:val="clear" w:color="auto" w:fill="D9E2F3" w:themeFill="accent1" w:themeFillTint="33"/>
          </w:tcPr>
          <w:p w14:paraId="50EA2A2F" w14:textId="2F46BE98" w:rsidR="0072709D" w:rsidRPr="00F52559" w:rsidRDefault="0072709D" w:rsidP="00D16A58">
            <w:pPr>
              <w:suppressAutoHyphens w:val="0"/>
              <w:spacing w:after="200"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b/>
                <w:sz w:val="22"/>
                <w:szCs w:val="22"/>
                <w:lang w:val="es-ES_tradnl" w:eastAsia="en-US"/>
              </w:rPr>
              <w:t>Replicabilidad / sostenibilidad</w:t>
            </w:r>
          </w:p>
        </w:tc>
        <w:tc>
          <w:tcPr>
            <w:tcW w:w="2235" w:type="dxa"/>
            <w:shd w:val="clear" w:color="auto" w:fill="D9E2F3" w:themeFill="accent1" w:themeFillTint="33"/>
          </w:tcPr>
          <w:p w14:paraId="42613F57" w14:textId="1D6D2134" w:rsidR="0072709D" w:rsidRPr="00F52559" w:rsidRDefault="00CD078D" w:rsidP="00CD078D">
            <w:pPr>
              <w:suppressAutoHyphens w:val="0"/>
              <w:spacing w:after="200" w:line="276" w:lineRule="auto"/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 w:eastAsia="en-US"/>
              </w:rPr>
              <w:t>10%</w:t>
            </w:r>
          </w:p>
        </w:tc>
      </w:tr>
      <w:tr w:rsidR="0072709D" w:rsidRPr="00F52559" w14:paraId="78C391D7" w14:textId="77777777" w:rsidTr="009B6664">
        <w:trPr>
          <w:trHeight w:val="739"/>
        </w:trPr>
        <w:tc>
          <w:tcPr>
            <w:tcW w:w="7627" w:type="dxa"/>
            <w:shd w:val="clear" w:color="auto" w:fill="auto"/>
          </w:tcPr>
          <w:p w14:paraId="0597A6D7" w14:textId="0A25FD38" w:rsidR="0072709D" w:rsidRPr="00F52559" w:rsidRDefault="0072709D" w:rsidP="00D16A58">
            <w:pPr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s-ES_tradnl" w:eastAsia="en-US"/>
              </w:rPr>
              <w:t xml:space="preserve">Evaluación de la sostenibilidad de los resultados del proyecto, la estrategia de salida, replicabilidad y escalabilidad.  </w:t>
            </w:r>
          </w:p>
        </w:tc>
        <w:tc>
          <w:tcPr>
            <w:tcW w:w="2235" w:type="dxa"/>
            <w:shd w:val="clear" w:color="auto" w:fill="auto"/>
          </w:tcPr>
          <w:p w14:paraId="5824043E" w14:textId="11998454" w:rsidR="0072709D" w:rsidRPr="00F52559" w:rsidRDefault="00CD078D" w:rsidP="00CD078D">
            <w:pPr>
              <w:suppressAutoHyphens w:val="0"/>
              <w:spacing w:after="200" w:line="276" w:lineRule="auto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t>0-10</w:t>
            </w:r>
          </w:p>
        </w:tc>
      </w:tr>
      <w:tr w:rsidR="00B865EF" w:rsidRPr="00F52559" w14:paraId="3FBFAD16" w14:textId="77777777" w:rsidTr="00F52559">
        <w:trPr>
          <w:trHeight w:val="560"/>
        </w:trPr>
        <w:tc>
          <w:tcPr>
            <w:tcW w:w="7627" w:type="dxa"/>
            <w:shd w:val="clear" w:color="auto" w:fill="D9E2F3" w:themeFill="accent1" w:themeFillTint="33"/>
          </w:tcPr>
          <w:p w14:paraId="584AEEB0" w14:textId="7C44E482" w:rsidR="00B865EF" w:rsidRPr="00125D88" w:rsidRDefault="00B865EF" w:rsidP="00D16A58">
            <w:pPr>
              <w:suppressAutoHyphens w:val="0"/>
              <w:spacing w:after="200"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  <w:lang w:val="es-ES_tradnl" w:eastAsia="en-US"/>
              </w:rPr>
            </w:pPr>
            <w:r w:rsidRPr="00125D88">
              <w:rPr>
                <w:rFonts w:asciiTheme="minorHAnsi" w:eastAsia="MS Mincho" w:hAnsiTheme="minorHAnsi" w:cstheme="minorHAnsi"/>
                <w:b/>
                <w:sz w:val="22"/>
                <w:szCs w:val="22"/>
                <w:lang w:val="es-ES_tradnl" w:eastAsia="en-US"/>
              </w:rPr>
              <w:t>Carácter Innovador de la propuesta</w:t>
            </w:r>
          </w:p>
        </w:tc>
        <w:tc>
          <w:tcPr>
            <w:tcW w:w="2235" w:type="dxa"/>
            <w:shd w:val="clear" w:color="auto" w:fill="D9E2F3" w:themeFill="accent1" w:themeFillTint="33"/>
          </w:tcPr>
          <w:p w14:paraId="04B57114" w14:textId="25E05740" w:rsidR="00B865EF" w:rsidRPr="00F52559" w:rsidRDefault="00F05778" w:rsidP="00F05778">
            <w:pPr>
              <w:suppressAutoHyphens w:val="0"/>
              <w:spacing w:after="200" w:line="276" w:lineRule="auto"/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 w:eastAsia="en-US"/>
              </w:rPr>
              <w:t>1</w:t>
            </w:r>
            <w:r w:rsidR="00CD078D" w:rsidRPr="00F5255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 w:eastAsia="en-US"/>
              </w:rPr>
              <w:t>0</w:t>
            </w:r>
            <w:r w:rsidRPr="00F5255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 w:eastAsia="en-US"/>
              </w:rPr>
              <w:t>%</w:t>
            </w:r>
          </w:p>
        </w:tc>
      </w:tr>
      <w:tr w:rsidR="00040A35" w:rsidRPr="00F52559" w14:paraId="51163EE0" w14:textId="77777777" w:rsidTr="009B6664">
        <w:trPr>
          <w:trHeight w:val="2105"/>
        </w:trPr>
        <w:tc>
          <w:tcPr>
            <w:tcW w:w="7627" w:type="dxa"/>
            <w:shd w:val="clear" w:color="auto" w:fill="auto"/>
          </w:tcPr>
          <w:p w14:paraId="3F4B635F" w14:textId="77777777" w:rsidR="00040A35" w:rsidRPr="00F52559" w:rsidRDefault="00040A35" w:rsidP="00D16A58">
            <w:pPr>
              <w:suppressAutoHyphens w:val="0"/>
              <w:spacing w:after="200" w:line="276" w:lineRule="auto"/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s-ES_tradnl" w:eastAsia="en-US"/>
              </w:rPr>
              <w:t>Innovación análisis del carácter innovador del proyecto en términos conceptuales, metodológicos y operativos.</w:t>
            </w:r>
          </w:p>
          <w:p w14:paraId="1FF0223A" w14:textId="1C9290D2" w:rsidR="00040A35" w:rsidRPr="00F52559" w:rsidRDefault="00040A35" w:rsidP="00D16A58">
            <w:pPr>
              <w:suppressAutoHyphens w:val="0"/>
              <w:spacing w:after="200" w:line="276" w:lineRule="auto"/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s-ES_tradnl" w:eastAsia="en-US"/>
              </w:rPr>
              <w:t xml:space="preserve">Promover una mirada innovadora que permita dar respuesta a los problemas de acceso a los servicios integrales de atención a la violencia contra mujeres y las niñas (en concordancia con los criterios mencionados en los TDR que reflejan la innovación) </w:t>
            </w:r>
          </w:p>
        </w:tc>
        <w:tc>
          <w:tcPr>
            <w:tcW w:w="2235" w:type="dxa"/>
            <w:shd w:val="clear" w:color="auto" w:fill="auto"/>
          </w:tcPr>
          <w:p w14:paraId="5E1B1C36" w14:textId="0D2BC23B" w:rsidR="00040A35" w:rsidRPr="00F52559" w:rsidRDefault="00F05778" w:rsidP="00F05778">
            <w:pPr>
              <w:suppressAutoHyphens w:val="0"/>
              <w:spacing w:after="200" w:line="276" w:lineRule="auto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t>0-1</w:t>
            </w:r>
            <w:r w:rsidR="00CD078D" w:rsidRPr="00F52559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t>0</w:t>
            </w:r>
          </w:p>
        </w:tc>
      </w:tr>
      <w:tr w:rsidR="00197A91" w:rsidRPr="00F52559" w14:paraId="695C9D9D" w14:textId="77777777" w:rsidTr="00F52559">
        <w:trPr>
          <w:trHeight w:val="392"/>
        </w:trPr>
        <w:tc>
          <w:tcPr>
            <w:tcW w:w="7627" w:type="dxa"/>
            <w:shd w:val="clear" w:color="auto" w:fill="D9E2F3" w:themeFill="accent1" w:themeFillTint="33"/>
          </w:tcPr>
          <w:p w14:paraId="7644B2CA" w14:textId="04BCE389" w:rsidR="00197A91" w:rsidRPr="00125D88" w:rsidRDefault="00197A91" w:rsidP="00D16A58">
            <w:pPr>
              <w:suppressAutoHyphens w:val="0"/>
              <w:spacing w:after="200"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  <w:lang w:val="es-ES_tradnl" w:eastAsia="en-US"/>
              </w:rPr>
            </w:pPr>
            <w:r w:rsidRPr="00125D88">
              <w:rPr>
                <w:rFonts w:asciiTheme="minorHAnsi" w:eastAsia="MS Mincho" w:hAnsiTheme="minorHAnsi" w:cstheme="minorHAnsi"/>
                <w:b/>
                <w:sz w:val="22"/>
                <w:szCs w:val="22"/>
                <w:lang w:val="es-ES_tradnl" w:eastAsia="en-US"/>
              </w:rPr>
              <w:t>Contrapartida y Equipo de trabajo</w:t>
            </w:r>
          </w:p>
        </w:tc>
        <w:tc>
          <w:tcPr>
            <w:tcW w:w="2235" w:type="dxa"/>
            <w:shd w:val="clear" w:color="auto" w:fill="D9E2F3" w:themeFill="accent1" w:themeFillTint="33"/>
          </w:tcPr>
          <w:p w14:paraId="480E5841" w14:textId="3B274289" w:rsidR="00197A91" w:rsidRPr="00F52559" w:rsidRDefault="00A20C4F" w:rsidP="008F2ACF">
            <w:pPr>
              <w:suppressAutoHyphens w:val="0"/>
              <w:spacing w:after="200" w:line="276" w:lineRule="auto"/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 w:eastAsia="en-US"/>
              </w:rPr>
              <w:t>1</w:t>
            </w:r>
            <w:r w:rsidR="00FF32C7" w:rsidRPr="00F5255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 w:eastAsia="en-US"/>
              </w:rPr>
              <w:t>0</w:t>
            </w:r>
            <w:r w:rsidRPr="00F5255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 w:eastAsia="en-US"/>
              </w:rPr>
              <w:t>%</w:t>
            </w:r>
          </w:p>
        </w:tc>
      </w:tr>
      <w:tr w:rsidR="00B50B46" w:rsidRPr="00F52559" w14:paraId="0925B699" w14:textId="77777777" w:rsidTr="00F52559">
        <w:tc>
          <w:tcPr>
            <w:tcW w:w="7627" w:type="dxa"/>
            <w:shd w:val="clear" w:color="auto" w:fill="auto"/>
          </w:tcPr>
          <w:p w14:paraId="35E889F9" w14:textId="77777777" w:rsidR="00B50B46" w:rsidRPr="00F52559" w:rsidRDefault="00B50B46" w:rsidP="00D16A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s-ES_tradnl" w:eastAsia="en-US"/>
              </w:rPr>
              <w:t xml:space="preserve">La propuesta deberá tener como mínimo un 10% de contrapartida (que puede contabilizarse en especies o efectivo) </w:t>
            </w:r>
          </w:p>
        </w:tc>
        <w:tc>
          <w:tcPr>
            <w:tcW w:w="2235" w:type="dxa"/>
            <w:shd w:val="clear" w:color="auto" w:fill="auto"/>
          </w:tcPr>
          <w:p w14:paraId="2693A4CB" w14:textId="5749CDF1" w:rsidR="00B50B46" w:rsidRPr="00F52559" w:rsidRDefault="00FF32C7" w:rsidP="00FF32C7">
            <w:pPr>
              <w:suppressAutoHyphens w:val="0"/>
              <w:spacing w:after="200" w:line="276" w:lineRule="auto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t>0-5</w:t>
            </w:r>
          </w:p>
        </w:tc>
      </w:tr>
      <w:tr w:rsidR="00B50B46" w:rsidRPr="00F52559" w14:paraId="08987F91" w14:textId="77777777" w:rsidTr="00F52559">
        <w:trPr>
          <w:trHeight w:val="392"/>
        </w:trPr>
        <w:tc>
          <w:tcPr>
            <w:tcW w:w="7627" w:type="dxa"/>
            <w:shd w:val="clear" w:color="auto" w:fill="auto"/>
          </w:tcPr>
          <w:p w14:paraId="10A6F6B6" w14:textId="0C7A42D0" w:rsidR="00B50B46" w:rsidRPr="00F52559" w:rsidRDefault="00B50B46" w:rsidP="00D16A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s-ES_tradnl" w:eastAsia="en-US"/>
              </w:rPr>
              <w:t xml:space="preserve">Equipo de trabajo evaluación de los roles, responsabilidades y experiencia del equipo de trabajo en ejecución de proyectos similares e integrado por lo menos el 70% de mujeres </w:t>
            </w:r>
          </w:p>
        </w:tc>
        <w:tc>
          <w:tcPr>
            <w:tcW w:w="2235" w:type="dxa"/>
            <w:shd w:val="clear" w:color="auto" w:fill="auto"/>
          </w:tcPr>
          <w:p w14:paraId="491D6AD6" w14:textId="37F068DB" w:rsidR="00B50B46" w:rsidRPr="00F52559" w:rsidRDefault="008F2ACF" w:rsidP="00FF32C7">
            <w:pPr>
              <w:suppressAutoHyphens w:val="0"/>
              <w:spacing w:after="200" w:line="276" w:lineRule="auto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t>0-</w:t>
            </w:r>
            <w:r w:rsidR="00FF32C7" w:rsidRPr="00F52559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t>5</w:t>
            </w:r>
          </w:p>
        </w:tc>
      </w:tr>
      <w:tr w:rsidR="00FE44AE" w:rsidRPr="00F52559" w14:paraId="39BB18B6" w14:textId="77777777" w:rsidTr="00125D88">
        <w:trPr>
          <w:trHeight w:val="364"/>
        </w:trPr>
        <w:tc>
          <w:tcPr>
            <w:tcW w:w="7627" w:type="dxa"/>
            <w:shd w:val="clear" w:color="auto" w:fill="D9E2F3" w:themeFill="accent1" w:themeFillTint="33"/>
          </w:tcPr>
          <w:p w14:paraId="52710078" w14:textId="7433668D" w:rsidR="00FE44AE" w:rsidRPr="00125D88" w:rsidRDefault="00FE44AE" w:rsidP="00D16A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b/>
                <w:sz w:val="22"/>
                <w:szCs w:val="22"/>
                <w:lang w:val="es-ES_tradnl" w:eastAsia="en-US"/>
              </w:rPr>
            </w:pPr>
            <w:r w:rsidRPr="00125D88">
              <w:rPr>
                <w:rFonts w:asciiTheme="minorHAnsi" w:eastAsia="MS Mincho" w:hAnsiTheme="minorHAnsi" w:cstheme="minorHAnsi"/>
                <w:b/>
                <w:sz w:val="22"/>
                <w:szCs w:val="22"/>
                <w:lang w:val="es-ES_tradnl" w:eastAsia="en-US"/>
              </w:rPr>
              <w:t>Plan de Trabajo</w:t>
            </w:r>
          </w:p>
        </w:tc>
        <w:tc>
          <w:tcPr>
            <w:tcW w:w="2235" w:type="dxa"/>
            <w:shd w:val="clear" w:color="auto" w:fill="D9E2F3" w:themeFill="accent1" w:themeFillTint="33"/>
          </w:tcPr>
          <w:p w14:paraId="2F5A6400" w14:textId="7A61715F" w:rsidR="00FE44AE" w:rsidRPr="00F52559" w:rsidRDefault="005854D3" w:rsidP="005854D3">
            <w:pPr>
              <w:suppressAutoHyphens w:val="0"/>
              <w:spacing w:after="200" w:line="276" w:lineRule="auto"/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highlight w:val="yellow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 w:eastAsia="en-US"/>
              </w:rPr>
              <w:t>30%</w:t>
            </w:r>
          </w:p>
        </w:tc>
      </w:tr>
      <w:tr w:rsidR="005854D3" w:rsidRPr="00F52559" w14:paraId="4EA7CF17" w14:textId="77777777" w:rsidTr="00F52559">
        <w:trPr>
          <w:trHeight w:val="392"/>
        </w:trPr>
        <w:tc>
          <w:tcPr>
            <w:tcW w:w="7627" w:type="dxa"/>
            <w:shd w:val="clear" w:color="auto" w:fill="auto"/>
          </w:tcPr>
          <w:p w14:paraId="36B647C5" w14:textId="5F9A4CCA" w:rsidR="005854D3" w:rsidRPr="00F52559" w:rsidRDefault="005854D3" w:rsidP="00D16A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bCs/>
                <w:sz w:val="22"/>
                <w:szCs w:val="22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s-ES_tradnl" w:eastAsia="en-US"/>
              </w:rPr>
              <w:t>Detalle y coherencia del presupuesto y elegibilidad de los gastos</w:t>
            </w:r>
          </w:p>
        </w:tc>
        <w:tc>
          <w:tcPr>
            <w:tcW w:w="2235" w:type="dxa"/>
            <w:shd w:val="clear" w:color="auto" w:fill="auto"/>
          </w:tcPr>
          <w:p w14:paraId="43773136" w14:textId="17667E85" w:rsidR="005854D3" w:rsidRPr="00F52559" w:rsidRDefault="00B50B46" w:rsidP="00B50B46">
            <w:pPr>
              <w:suppressAutoHyphens w:val="0"/>
              <w:spacing w:after="200" w:line="276" w:lineRule="auto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  <w:lang w:val="es-ES_tradnl" w:eastAsia="en-US"/>
              </w:rPr>
            </w:pPr>
            <w:r w:rsidRPr="00F52559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t>0-30</w:t>
            </w:r>
          </w:p>
        </w:tc>
      </w:tr>
    </w:tbl>
    <w:p w14:paraId="5D629FC3" w14:textId="77777777" w:rsidR="00A7033E" w:rsidRPr="00F52559" w:rsidRDefault="00A7033E">
      <w:pPr>
        <w:rPr>
          <w:rFonts w:asciiTheme="minorHAnsi" w:hAnsiTheme="minorHAnsi" w:cstheme="minorHAnsi"/>
          <w:sz w:val="22"/>
          <w:szCs w:val="22"/>
        </w:rPr>
      </w:pPr>
    </w:p>
    <w:sectPr w:rsidR="00A7033E" w:rsidRPr="00F52559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1DC36" w14:textId="77777777" w:rsidR="005E333B" w:rsidRDefault="005E333B" w:rsidP="005E333B">
      <w:r>
        <w:separator/>
      </w:r>
    </w:p>
  </w:endnote>
  <w:endnote w:type="continuationSeparator" w:id="0">
    <w:p w14:paraId="4FC1D684" w14:textId="77777777" w:rsidR="005E333B" w:rsidRDefault="005E333B" w:rsidP="005E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85AF7" w14:textId="77777777" w:rsidR="005E333B" w:rsidRDefault="005E333B" w:rsidP="005E333B">
      <w:r>
        <w:separator/>
      </w:r>
    </w:p>
  </w:footnote>
  <w:footnote w:type="continuationSeparator" w:id="0">
    <w:p w14:paraId="0C433B56" w14:textId="77777777" w:rsidR="005E333B" w:rsidRDefault="005E333B" w:rsidP="005E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3D302" w14:textId="3FEE1F37" w:rsidR="005E333B" w:rsidRDefault="00E429F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30659C" wp14:editId="49FA2B83">
          <wp:simplePos x="0" y="0"/>
          <wp:positionH relativeFrom="column">
            <wp:posOffset>3053715</wp:posOffset>
          </wp:positionH>
          <wp:positionV relativeFrom="paragraph">
            <wp:posOffset>-233680</wp:posOffset>
          </wp:positionV>
          <wp:extent cx="2810510" cy="591185"/>
          <wp:effectExtent l="0" t="0" r="889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5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B1B3C">
      <w:rPr>
        <w:noProof/>
      </w:rPr>
      <w:drawing>
        <wp:anchor distT="0" distB="0" distL="114300" distR="114300" simplePos="0" relativeHeight="251658240" behindDoc="0" locked="0" layoutInCell="1" allowOverlap="1" wp14:anchorId="41E9E132" wp14:editId="61D9B9CA">
          <wp:simplePos x="0" y="0"/>
          <wp:positionH relativeFrom="margin">
            <wp:posOffset>-178435</wp:posOffset>
          </wp:positionH>
          <wp:positionV relativeFrom="paragraph">
            <wp:posOffset>-322580</wp:posOffset>
          </wp:positionV>
          <wp:extent cx="1473200" cy="768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81616"/>
    <w:multiLevelType w:val="multilevel"/>
    <w:tmpl w:val="0DFCCCC6"/>
    <w:lvl w:ilvl="0">
      <w:start w:val="2"/>
      <w:numFmt w:val="decimal"/>
      <w:lvlText w:val="%1."/>
      <w:lvlJc w:val="left"/>
      <w:pPr>
        <w:ind w:left="785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936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2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30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096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31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888" w:hanging="1800"/>
      </w:pPr>
      <w:rPr>
        <w:rFonts w:hint="default"/>
        <w:u w:val="none"/>
      </w:rPr>
    </w:lvl>
  </w:abstractNum>
  <w:abstractNum w:abstractNumId="1" w15:restartNumberingAfterBreak="0">
    <w:nsid w:val="5C9330A3"/>
    <w:multiLevelType w:val="hybridMultilevel"/>
    <w:tmpl w:val="B6D0D674"/>
    <w:lvl w:ilvl="0" w:tplc="2A1017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6A"/>
    <w:rsid w:val="00040A35"/>
    <w:rsid w:val="00071039"/>
    <w:rsid w:val="000C40F4"/>
    <w:rsid w:val="000D44F2"/>
    <w:rsid w:val="00125D88"/>
    <w:rsid w:val="00180DCD"/>
    <w:rsid w:val="00197A91"/>
    <w:rsid w:val="002463E3"/>
    <w:rsid w:val="002D40F4"/>
    <w:rsid w:val="002F3354"/>
    <w:rsid w:val="002F6946"/>
    <w:rsid w:val="00320C40"/>
    <w:rsid w:val="003725B6"/>
    <w:rsid w:val="00386A82"/>
    <w:rsid w:val="00402CE8"/>
    <w:rsid w:val="004C0975"/>
    <w:rsid w:val="005005D0"/>
    <w:rsid w:val="005854D3"/>
    <w:rsid w:val="005E333B"/>
    <w:rsid w:val="00683737"/>
    <w:rsid w:val="006845D0"/>
    <w:rsid w:val="006B2921"/>
    <w:rsid w:val="00706A13"/>
    <w:rsid w:val="0072709D"/>
    <w:rsid w:val="00757034"/>
    <w:rsid w:val="0076766A"/>
    <w:rsid w:val="007963B8"/>
    <w:rsid w:val="007F64F4"/>
    <w:rsid w:val="008156E0"/>
    <w:rsid w:val="0088204E"/>
    <w:rsid w:val="008D682F"/>
    <w:rsid w:val="008F2ACF"/>
    <w:rsid w:val="00930158"/>
    <w:rsid w:val="0096222D"/>
    <w:rsid w:val="00982DE0"/>
    <w:rsid w:val="009861CA"/>
    <w:rsid w:val="009B6664"/>
    <w:rsid w:val="009E45CA"/>
    <w:rsid w:val="00A20C4F"/>
    <w:rsid w:val="00A7033E"/>
    <w:rsid w:val="00A73F50"/>
    <w:rsid w:val="00AB3250"/>
    <w:rsid w:val="00AB7C92"/>
    <w:rsid w:val="00B25BDD"/>
    <w:rsid w:val="00B50B46"/>
    <w:rsid w:val="00B865EF"/>
    <w:rsid w:val="00BA7170"/>
    <w:rsid w:val="00BE7448"/>
    <w:rsid w:val="00C36A47"/>
    <w:rsid w:val="00C4131D"/>
    <w:rsid w:val="00C702C7"/>
    <w:rsid w:val="00CD078D"/>
    <w:rsid w:val="00D0492E"/>
    <w:rsid w:val="00D16A58"/>
    <w:rsid w:val="00D3297B"/>
    <w:rsid w:val="00DA5A05"/>
    <w:rsid w:val="00DA78FF"/>
    <w:rsid w:val="00DB6DA0"/>
    <w:rsid w:val="00DD3C26"/>
    <w:rsid w:val="00E034E1"/>
    <w:rsid w:val="00E230EF"/>
    <w:rsid w:val="00E429FF"/>
    <w:rsid w:val="00E64791"/>
    <w:rsid w:val="00E917F0"/>
    <w:rsid w:val="00EF78EE"/>
    <w:rsid w:val="00F05778"/>
    <w:rsid w:val="00F07076"/>
    <w:rsid w:val="00F52559"/>
    <w:rsid w:val="00FB1B3C"/>
    <w:rsid w:val="00FE2410"/>
    <w:rsid w:val="00FE44AE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3CC9CE7"/>
  <w15:chartTrackingRefBased/>
  <w15:docId w15:val="{0AB22B18-DAD9-44CD-9607-CE63C296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76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GT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apis Bulleted List,List Paragraph (numbered (a)),Dot pt,No Spacing1,List Paragraph Char Char Char,Indicator Text,Numbered Para 1,Colorful List - Accent 11,Bullet 1,F5 List Paragraph,Bullet Points,Normal Fv,lp1,Figuras"/>
    <w:basedOn w:val="Normal"/>
    <w:link w:val="PrrafodelistaCar"/>
    <w:uiPriority w:val="34"/>
    <w:qFormat/>
    <w:rsid w:val="0076766A"/>
    <w:pPr>
      <w:ind w:left="708"/>
    </w:pPr>
  </w:style>
  <w:style w:type="character" w:customStyle="1" w:styleId="PrrafodelistaCar">
    <w:name w:val="Párrafo de lista Car"/>
    <w:aliases w:val="Lapis Bulleted List Car,List Paragraph (numbered (a)) Car,Dot pt Car,No Spacing1 Car,List Paragraph Char Char Char Car,Indicator Text Car,Numbered Para 1 Car,Colorful List - Accent 11 Car,Bullet 1 Car,F5 List Paragraph Car,lp1 Car"/>
    <w:link w:val="Prrafodelista"/>
    <w:uiPriority w:val="34"/>
    <w:locked/>
    <w:rsid w:val="0076766A"/>
    <w:rPr>
      <w:rFonts w:ascii="Times New Roman" w:eastAsia="Times New Roman" w:hAnsi="Times New Roman" w:cs="Times New Roman"/>
      <w:sz w:val="20"/>
      <w:szCs w:val="20"/>
      <w:lang w:val="es-GT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C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C40"/>
    <w:rPr>
      <w:rFonts w:ascii="Segoe UI" w:eastAsia="Times New Roman" w:hAnsi="Segoe UI" w:cs="Segoe UI"/>
      <w:sz w:val="18"/>
      <w:szCs w:val="18"/>
      <w:lang w:val="es-GT" w:eastAsia="ar-SA"/>
    </w:rPr>
  </w:style>
  <w:style w:type="table" w:styleId="Tablaconcuadrcula">
    <w:name w:val="Table Grid"/>
    <w:basedOn w:val="Tablanormal"/>
    <w:uiPriority w:val="39"/>
    <w:rsid w:val="00930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E33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33B"/>
    <w:rPr>
      <w:rFonts w:ascii="Times New Roman" w:eastAsia="Times New Roman" w:hAnsi="Times New Roman" w:cs="Times New Roman"/>
      <w:sz w:val="20"/>
      <w:szCs w:val="20"/>
      <w:lang w:val="es-GT" w:eastAsia="ar-SA"/>
    </w:rPr>
  </w:style>
  <w:style w:type="paragraph" w:styleId="Piedepgina">
    <w:name w:val="footer"/>
    <w:basedOn w:val="Normal"/>
    <w:link w:val="PiedepginaCar"/>
    <w:uiPriority w:val="99"/>
    <w:unhideWhenUsed/>
    <w:rsid w:val="005E33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33B"/>
    <w:rPr>
      <w:rFonts w:ascii="Times New Roman" w:eastAsia="Times New Roman" w:hAnsi="Times New Roman" w:cs="Times New Roman"/>
      <w:sz w:val="20"/>
      <w:szCs w:val="20"/>
      <w:lang w:val="es-G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465FE38F8AB4D836393147610A0B6" ma:contentTypeVersion="13" ma:contentTypeDescription="Create a new document." ma:contentTypeScope="" ma:versionID="4bf0e8cae57084ef9c40bc784a547728">
  <xsd:schema xmlns:xsd="http://www.w3.org/2001/XMLSchema" xmlns:xs="http://www.w3.org/2001/XMLSchema" xmlns:p="http://schemas.microsoft.com/office/2006/metadata/properties" xmlns:ns3="b5062d6c-e266-4c61-82d6-fc8b5b100f6d" xmlns:ns4="0c5aaf48-b6a1-41e7-9a83-09d9c45adfd4" targetNamespace="http://schemas.microsoft.com/office/2006/metadata/properties" ma:root="true" ma:fieldsID="b90d346cdc2b6cd145da72c441a48b38" ns3:_="" ns4:_="">
    <xsd:import namespace="b5062d6c-e266-4c61-82d6-fc8b5b100f6d"/>
    <xsd:import namespace="0c5aaf48-b6a1-41e7-9a83-09d9c45adf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62d6c-e266-4c61-82d6-fc8b5b100f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aaf48-b6a1-41e7-9a83-09d9c45ad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15FA9C-DC32-4C2B-8829-F9A42883E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18E24A-5020-4E5C-9058-3FC1C0A8F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062d6c-e266-4c61-82d6-fc8b5b100f6d"/>
    <ds:schemaRef ds:uri="0c5aaf48-b6a1-41e7-9a83-09d9c45ad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6B5122-654D-4F52-B7C5-EF8F0B4999C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0c5aaf48-b6a1-41e7-9a83-09d9c45adfd4"/>
    <ds:schemaRef ds:uri="b5062d6c-e266-4c61-82d6-fc8b5b100f6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Reyes</dc:creator>
  <cp:keywords/>
  <dc:description/>
  <cp:lastModifiedBy>Silvia Reyes</cp:lastModifiedBy>
  <cp:revision>2</cp:revision>
  <dcterms:created xsi:type="dcterms:W3CDTF">2020-06-26T05:31:00Z</dcterms:created>
  <dcterms:modified xsi:type="dcterms:W3CDTF">2020-06-26T05:31:00Z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0x01010078C465FE38F8AB4D836393147610A0B6</vt:lpwstr>
  </property>
</Properties>
</file>